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AA5" w:rsidRDefault="003F743A" w:rsidP="003D2AA5">
      <w:pPr>
        <w:pStyle w:val="a3"/>
        <w:rPr>
          <w:b w:val="0"/>
          <w:sz w:val="24"/>
          <w:szCs w:val="24"/>
        </w:rPr>
      </w:pPr>
      <w:r>
        <w:rPr>
          <w:b w:val="0"/>
          <w:sz w:val="24"/>
          <w:szCs w:val="24"/>
        </w:rPr>
        <w:t xml:space="preserve"> </w:t>
      </w:r>
      <w:r w:rsidR="003D2AA5">
        <w:rPr>
          <w:b w:val="0"/>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 Министерства здравоо</w:t>
      </w:r>
      <w:r w:rsidR="00C269DA">
        <w:rPr>
          <w:b w:val="0"/>
          <w:sz w:val="24"/>
          <w:szCs w:val="24"/>
        </w:rPr>
        <w:t>хранения Р</w:t>
      </w:r>
      <w:r w:rsidR="003D2AA5">
        <w:rPr>
          <w:b w:val="0"/>
          <w:sz w:val="24"/>
          <w:szCs w:val="24"/>
        </w:rPr>
        <w:t>оссийской Федерации</w:t>
      </w:r>
    </w:p>
    <w:p w:rsidR="003D2AA5" w:rsidRDefault="00C269DA" w:rsidP="003D2AA5">
      <w:pPr>
        <w:pStyle w:val="a3"/>
        <w:rPr>
          <w:b w:val="0"/>
          <w:sz w:val="24"/>
          <w:szCs w:val="24"/>
        </w:rPr>
      </w:pPr>
      <w:r>
        <w:rPr>
          <w:b w:val="0"/>
          <w:sz w:val="24"/>
          <w:szCs w:val="24"/>
        </w:rPr>
        <w:t>ГБОУ</w:t>
      </w:r>
      <w:r w:rsidR="003D2AA5">
        <w:rPr>
          <w:b w:val="0"/>
          <w:sz w:val="24"/>
          <w:szCs w:val="24"/>
        </w:rPr>
        <w:t xml:space="preserve"> ВПО КрасГМУ им. проф. В.Ф. Войно</w:t>
      </w:r>
      <w:r>
        <w:rPr>
          <w:b w:val="0"/>
          <w:sz w:val="24"/>
          <w:szCs w:val="24"/>
        </w:rPr>
        <w:t xml:space="preserve">-Ясенецкого Минздрава </w:t>
      </w:r>
      <w:r w:rsidR="003D2AA5">
        <w:rPr>
          <w:b w:val="0"/>
          <w:sz w:val="24"/>
          <w:szCs w:val="24"/>
        </w:rPr>
        <w:t>России</w:t>
      </w:r>
    </w:p>
    <w:p w:rsidR="003D2AA5" w:rsidRDefault="003D2AA5" w:rsidP="003D2AA5">
      <w:pPr>
        <w:pStyle w:val="a3"/>
      </w:pPr>
    </w:p>
    <w:p w:rsidR="003D2AA5" w:rsidRDefault="003D2AA5" w:rsidP="003D2AA5">
      <w:pPr>
        <w:pStyle w:val="a3"/>
        <w:jc w:val="left"/>
      </w:pPr>
    </w:p>
    <w:p w:rsidR="003D2AA5" w:rsidRDefault="003D2AA5" w:rsidP="003D2AA5">
      <w:pPr>
        <w:pStyle w:val="a3"/>
      </w:pPr>
    </w:p>
    <w:p w:rsidR="003D2AA5" w:rsidRDefault="003D2AA5" w:rsidP="003D2AA5">
      <w:pPr>
        <w:jc w:val="center"/>
        <w:rPr>
          <w:b/>
          <w:sz w:val="24"/>
          <w:szCs w:val="24"/>
        </w:rPr>
      </w:pPr>
      <w:r>
        <w:rPr>
          <w:b/>
          <w:sz w:val="24"/>
          <w:szCs w:val="24"/>
        </w:rPr>
        <w:t>Кафедра пропедевтики внутренних болезней и терапии</w:t>
      </w:r>
    </w:p>
    <w:p w:rsidR="003D2AA5" w:rsidRDefault="003D2AA5" w:rsidP="003D2AA5">
      <w:pPr>
        <w:jc w:val="center"/>
        <w:rPr>
          <w:b/>
          <w:sz w:val="28"/>
        </w:rPr>
      </w:pPr>
    </w:p>
    <w:p w:rsidR="003D2AA5" w:rsidRDefault="003D2AA5" w:rsidP="003D2AA5">
      <w:pPr>
        <w:jc w:val="center"/>
        <w:rPr>
          <w:b/>
          <w:sz w:val="28"/>
        </w:rPr>
      </w:pPr>
    </w:p>
    <w:p w:rsidR="003D2AA5" w:rsidRDefault="003D2AA5" w:rsidP="003D2AA5">
      <w:pPr>
        <w:rPr>
          <w:sz w:val="24"/>
        </w:rPr>
      </w:pPr>
      <w:r>
        <w:rPr>
          <w:sz w:val="24"/>
        </w:rPr>
        <w:t xml:space="preserve">                                         </w:t>
      </w:r>
    </w:p>
    <w:p w:rsidR="003D2AA5" w:rsidRDefault="003D2AA5" w:rsidP="003D2AA5">
      <w:pPr>
        <w:rPr>
          <w:sz w:val="24"/>
        </w:rPr>
      </w:pPr>
    </w:p>
    <w:p w:rsidR="003D2AA5" w:rsidRDefault="003D2AA5" w:rsidP="003D2AA5">
      <w:pPr>
        <w:rPr>
          <w:sz w:val="24"/>
        </w:rPr>
      </w:pPr>
    </w:p>
    <w:p w:rsidR="003D2AA5" w:rsidRDefault="003D2AA5" w:rsidP="003D2AA5">
      <w:pPr>
        <w:rPr>
          <w:sz w:val="24"/>
        </w:rPr>
      </w:pPr>
    </w:p>
    <w:p w:rsidR="003D2AA5" w:rsidRDefault="003D2AA5" w:rsidP="003D2AA5">
      <w:pPr>
        <w:jc w:val="center"/>
        <w:rPr>
          <w:b/>
          <w:sz w:val="28"/>
          <w:szCs w:val="28"/>
        </w:rPr>
      </w:pPr>
      <w:r>
        <w:rPr>
          <w:b/>
          <w:sz w:val="28"/>
          <w:szCs w:val="28"/>
        </w:rPr>
        <w:t>ПРОПЕДЕВТИКА ВНУТРЕННИХ БОЛЕЗНЕЙ, ЛУЧЕВАЯ ДИАГНОСТИКА</w:t>
      </w:r>
    </w:p>
    <w:p w:rsidR="003D2AA5" w:rsidRDefault="003D2AA5" w:rsidP="003D2AA5">
      <w:pPr>
        <w:rPr>
          <w:sz w:val="24"/>
        </w:rPr>
      </w:pPr>
    </w:p>
    <w:p w:rsidR="003D2AA5" w:rsidRDefault="003D2AA5" w:rsidP="003D2AA5">
      <w:pPr>
        <w:rPr>
          <w:sz w:val="24"/>
        </w:rPr>
      </w:pPr>
    </w:p>
    <w:p w:rsidR="003D2AA5" w:rsidRDefault="003D2AA5" w:rsidP="003D2AA5">
      <w:pPr>
        <w:pStyle w:val="1"/>
      </w:pPr>
      <w:r>
        <w:t>СБОРНИК МЕТОДИЧЕСКИХ УКАЗАНИЙ</w:t>
      </w:r>
    </w:p>
    <w:p w:rsidR="003D2AA5" w:rsidRDefault="003D2AA5" w:rsidP="003D2AA5">
      <w:pPr>
        <w:pStyle w:val="1"/>
      </w:pPr>
      <w:r>
        <w:t xml:space="preserve"> ДЛЯ ОБУЧАЮЩИХСЯ К КЛИНИЧЕСКИМ ПРАКТИЧЕСКИМ ЗАНЯТИЯМ</w:t>
      </w:r>
    </w:p>
    <w:p w:rsidR="003D2AA5" w:rsidRDefault="008910F5" w:rsidP="003D2AA5">
      <w:pPr>
        <w:jc w:val="center"/>
        <w:rPr>
          <w:b/>
          <w:sz w:val="28"/>
          <w:szCs w:val="28"/>
        </w:rPr>
      </w:pPr>
      <w:r>
        <w:rPr>
          <w:b/>
          <w:sz w:val="28"/>
          <w:szCs w:val="28"/>
        </w:rPr>
        <w:t>Блок «ПРОПЕДЕВТИКА ВНУТРЕННИХ БОЛЕЗНЕЙ»</w:t>
      </w:r>
    </w:p>
    <w:p w:rsidR="003D2AA5" w:rsidRDefault="003D2AA5" w:rsidP="003D2AA5">
      <w:pPr>
        <w:jc w:val="center"/>
        <w:rPr>
          <w:b/>
          <w:sz w:val="28"/>
          <w:szCs w:val="28"/>
        </w:rPr>
      </w:pPr>
    </w:p>
    <w:p w:rsidR="003D2AA5" w:rsidRDefault="003D2AA5" w:rsidP="003D2AA5">
      <w:pPr>
        <w:jc w:val="center"/>
        <w:rPr>
          <w:sz w:val="28"/>
          <w:szCs w:val="28"/>
        </w:rPr>
      </w:pPr>
      <w:r>
        <w:rPr>
          <w:b/>
          <w:sz w:val="28"/>
          <w:szCs w:val="28"/>
        </w:rPr>
        <w:t xml:space="preserve">для специальности 060103 - Педиатрия </w:t>
      </w:r>
      <w:r>
        <w:rPr>
          <w:sz w:val="28"/>
          <w:szCs w:val="28"/>
        </w:rPr>
        <w:t>(очная форма обучения)</w:t>
      </w:r>
    </w:p>
    <w:p w:rsidR="003D2AA5" w:rsidRDefault="003D2AA5" w:rsidP="003D2AA5">
      <w:pPr>
        <w:jc w:val="center"/>
        <w:rPr>
          <w:b/>
          <w:sz w:val="28"/>
          <w:szCs w:val="28"/>
        </w:rPr>
      </w:pPr>
    </w:p>
    <w:p w:rsidR="003D2AA5" w:rsidRDefault="003D2AA5" w:rsidP="003D2AA5">
      <w:pPr>
        <w:jc w:val="center"/>
        <w:rPr>
          <w:b/>
          <w:sz w:val="28"/>
          <w:szCs w:val="28"/>
        </w:rPr>
      </w:pPr>
    </w:p>
    <w:p w:rsidR="003D2AA5" w:rsidRDefault="003D2AA5" w:rsidP="003D2AA5">
      <w:pPr>
        <w:jc w:val="center"/>
        <w:rPr>
          <w:b/>
          <w:sz w:val="24"/>
          <w:szCs w:val="24"/>
        </w:rPr>
      </w:pPr>
    </w:p>
    <w:p w:rsidR="003D2AA5" w:rsidRDefault="003D2AA5" w:rsidP="003D2AA5">
      <w:pPr>
        <w:pStyle w:val="1"/>
        <w:rPr>
          <w:sz w:val="24"/>
          <w:szCs w:val="24"/>
        </w:rPr>
      </w:pPr>
    </w:p>
    <w:p w:rsidR="003D2AA5" w:rsidRDefault="003D2AA5" w:rsidP="003D2AA5">
      <w:pPr>
        <w:rPr>
          <w:sz w:val="24"/>
          <w:szCs w:val="24"/>
        </w:rPr>
      </w:pPr>
    </w:p>
    <w:p w:rsidR="003D2AA5" w:rsidRDefault="003D2AA5" w:rsidP="003D2AA5">
      <w:pPr>
        <w:rPr>
          <w:b/>
          <w:sz w:val="28"/>
        </w:rPr>
      </w:pPr>
    </w:p>
    <w:p w:rsidR="003D2AA5" w:rsidRDefault="003D2AA5" w:rsidP="003D2AA5">
      <w:pPr>
        <w:jc w:val="center"/>
        <w:rPr>
          <w:b/>
          <w:sz w:val="28"/>
        </w:rPr>
      </w:pPr>
    </w:p>
    <w:p w:rsidR="003D2AA5" w:rsidRDefault="003D2AA5" w:rsidP="003D2AA5">
      <w:pPr>
        <w:rPr>
          <w:sz w:val="24"/>
          <w:szCs w:val="24"/>
        </w:rPr>
      </w:pPr>
    </w:p>
    <w:p w:rsidR="003D2AA5" w:rsidRDefault="003D2AA5" w:rsidP="003D2AA5">
      <w:pPr>
        <w:rPr>
          <w:sz w:val="24"/>
          <w:szCs w:val="24"/>
        </w:rPr>
      </w:pPr>
    </w:p>
    <w:p w:rsidR="003D2AA5" w:rsidRDefault="003D2AA5" w:rsidP="003D2AA5">
      <w:pPr>
        <w:rPr>
          <w:sz w:val="24"/>
          <w:szCs w:val="24"/>
        </w:rPr>
      </w:pPr>
    </w:p>
    <w:p w:rsidR="003D2AA5" w:rsidRDefault="003D2AA5" w:rsidP="003D2AA5">
      <w:pPr>
        <w:rPr>
          <w:sz w:val="24"/>
          <w:szCs w:val="24"/>
        </w:rPr>
      </w:pPr>
    </w:p>
    <w:p w:rsidR="003D2AA5" w:rsidRDefault="003D2AA5" w:rsidP="003D2AA5">
      <w:pPr>
        <w:rPr>
          <w:sz w:val="24"/>
          <w:szCs w:val="24"/>
        </w:rPr>
      </w:pPr>
    </w:p>
    <w:p w:rsidR="003D2AA5" w:rsidRDefault="003D2AA5" w:rsidP="003D2AA5">
      <w:pPr>
        <w:rPr>
          <w:sz w:val="24"/>
          <w:szCs w:val="24"/>
        </w:rPr>
      </w:pPr>
    </w:p>
    <w:p w:rsidR="003D2AA5" w:rsidRDefault="003D2AA5" w:rsidP="003D2AA5">
      <w:pPr>
        <w:rPr>
          <w:sz w:val="24"/>
          <w:szCs w:val="24"/>
        </w:rPr>
      </w:pPr>
    </w:p>
    <w:p w:rsidR="003D2AA5" w:rsidRDefault="003D2AA5" w:rsidP="003D2AA5">
      <w:pPr>
        <w:rPr>
          <w:sz w:val="24"/>
          <w:szCs w:val="24"/>
        </w:rPr>
      </w:pPr>
    </w:p>
    <w:p w:rsidR="003D2AA5" w:rsidRDefault="003D2AA5" w:rsidP="003D2AA5">
      <w:pPr>
        <w:rPr>
          <w:sz w:val="24"/>
          <w:szCs w:val="24"/>
        </w:rPr>
      </w:pPr>
    </w:p>
    <w:p w:rsidR="003D2AA5" w:rsidRDefault="003D2AA5" w:rsidP="003D2AA5">
      <w:pPr>
        <w:rPr>
          <w:sz w:val="24"/>
          <w:szCs w:val="24"/>
        </w:rPr>
      </w:pPr>
    </w:p>
    <w:p w:rsidR="003D2AA5" w:rsidRDefault="003D2AA5" w:rsidP="003D2AA5">
      <w:pPr>
        <w:rPr>
          <w:sz w:val="24"/>
          <w:szCs w:val="24"/>
        </w:rPr>
      </w:pPr>
    </w:p>
    <w:p w:rsidR="003D2AA5" w:rsidRDefault="003D2AA5" w:rsidP="003D2AA5">
      <w:pPr>
        <w:rPr>
          <w:sz w:val="24"/>
          <w:szCs w:val="24"/>
        </w:rPr>
      </w:pPr>
    </w:p>
    <w:p w:rsidR="003D2AA5" w:rsidRDefault="003D2AA5" w:rsidP="003D2AA5">
      <w:pPr>
        <w:rPr>
          <w:sz w:val="24"/>
          <w:szCs w:val="24"/>
        </w:rPr>
      </w:pPr>
    </w:p>
    <w:p w:rsidR="003D2AA5" w:rsidRDefault="003D2AA5" w:rsidP="003D2AA5">
      <w:pPr>
        <w:jc w:val="center"/>
        <w:rPr>
          <w:sz w:val="24"/>
          <w:szCs w:val="24"/>
        </w:rPr>
      </w:pPr>
      <w:r>
        <w:rPr>
          <w:sz w:val="24"/>
          <w:szCs w:val="24"/>
        </w:rPr>
        <w:t>Красноярск</w:t>
      </w:r>
    </w:p>
    <w:p w:rsidR="003D2AA5" w:rsidRDefault="003D2AA5" w:rsidP="003D2AA5">
      <w:pPr>
        <w:jc w:val="center"/>
        <w:rPr>
          <w:sz w:val="24"/>
          <w:szCs w:val="24"/>
        </w:rPr>
      </w:pPr>
      <w:r>
        <w:rPr>
          <w:sz w:val="24"/>
          <w:szCs w:val="24"/>
        </w:rPr>
        <w:t>2013</w:t>
      </w:r>
    </w:p>
    <w:p w:rsidR="003D2AA5" w:rsidRDefault="003D2AA5" w:rsidP="003D2AA5">
      <w:pPr>
        <w:jc w:val="center"/>
        <w:rPr>
          <w:sz w:val="24"/>
          <w:szCs w:val="24"/>
        </w:rPr>
      </w:pPr>
    </w:p>
    <w:p w:rsidR="003D2AA5" w:rsidRDefault="003D2AA5" w:rsidP="003D2AA5">
      <w:pPr>
        <w:jc w:val="center"/>
        <w:rPr>
          <w:sz w:val="24"/>
          <w:szCs w:val="24"/>
        </w:rPr>
      </w:pPr>
    </w:p>
    <w:p w:rsidR="003D2AA5" w:rsidRDefault="003D2AA5" w:rsidP="003D2AA5">
      <w:pPr>
        <w:rPr>
          <w:sz w:val="28"/>
          <w:szCs w:val="28"/>
        </w:rPr>
      </w:pPr>
      <w:r>
        <w:rPr>
          <w:sz w:val="28"/>
          <w:szCs w:val="28"/>
        </w:rPr>
        <w:lastRenderedPageBreak/>
        <w:t>УДК</w:t>
      </w:r>
      <w:r w:rsidR="00814C4B">
        <w:rPr>
          <w:sz w:val="28"/>
          <w:szCs w:val="28"/>
        </w:rPr>
        <w:t xml:space="preserve"> 616(07)</w:t>
      </w:r>
    </w:p>
    <w:p w:rsidR="003D2AA5" w:rsidRDefault="003D2AA5" w:rsidP="003D2AA5">
      <w:pPr>
        <w:rPr>
          <w:sz w:val="28"/>
          <w:szCs w:val="28"/>
        </w:rPr>
      </w:pPr>
      <w:r>
        <w:rPr>
          <w:sz w:val="28"/>
          <w:szCs w:val="28"/>
        </w:rPr>
        <w:t>ББК</w:t>
      </w:r>
      <w:r w:rsidR="00814C4B">
        <w:rPr>
          <w:sz w:val="28"/>
          <w:szCs w:val="28"/>
        </w:rPr>
        <w:t xml:space="preserve"> 54.1</w:t>
      </w:r>
    </w:p>
    <w:p w:rsidR="00814C4B" w:rsidRDefault="00814C4B" w:rsidP="003D2AA5">
      <w:pPr>
        <w:rPr>
          <w:sz w:val="28"/>
          <w:szCs w:val="28"/>
        </w:rPr>
      </w:pPr>
      <w:r>
        <w:rPr>
          <w:sz w:val="28"/>
          <w:szCs w:val="28"/>
        </w:rPr>
        <w:t>П      81</w:t>
      </w:r>
    </w:p>
    <w:p w:rsidR="003D2AA5" w:rsidRDefault="003D2AA5" w:rsidP="003D2AA5">
      <w:pPr>
        <w:rPr>
          <w:sz w:val="28"/>
          <w:szCs w:val="28"/>
        </w:rPr>
      </w:pPr>
    </w:p>
    <w:p w:rsidR="003D2AA5" w:rsidRDefault="003D2AA5" w:rsidP="003D2AA5">
      <w:pPr>
        <w:rPr>
          <w:sz w:val="28"/>
          <w:szCs w:val="28"/>
        </w:rPr>
      </w:pPr>
      <w:r>
        <w:rPr>
          <w:sz w:val="28"/>
          <w:szCs w:val="28"/>
        </w:rPr>
        <w:t>Пропедевтика внутренних болезней, лучевая диагностика</w:t>
      </w:r>
      <w:r w:rsidR="00C269DA">
        <w:rPr>
          <w:sz w:val="28"/>
          <w:szCs w:val="28"/>
        </w:rPr>
        <w:t xml:space="preserve"> </w:t>
      </w:r>
      <w:r>
        <w:rPr>
          <w:sz w:val="28"/>
          <w:szCs w:val="28"/>
        </w:rPr>
        <w:t xml:space="preserve">: сб. метод. указаний </w:t>
      </w:r>
      <w:r w:rsidR="00C269DA">
        <w:rPr>
          <w:sz w:val="28"/>
          <w:szCs w:val="28"/>
        </w:rPr>
        <w:t xml:space="preserve">для обучающихся </w:t>
      </w:r>
      <w:r>
        <w:rPr>
          <w:sz w:val="28"/>
          <w:szCs w:val="28"/>
        </w:rPr>
        <w:t xml:space="preserve"> к клинич. практ. занятиям для специальности 060103 – Педиатрия (очная форма обучения)</w:t>
      </w:r>
      <w:r w:rsidR="00C269DA">
        <w:rPr>
          <w:sz w:val="28"/>
          <w:szCs w:val="28"/>
        </w:rPr>
        <w:t xml:space="preserve"> </w:t>
      </w:r>
      <w:r>
        <w:rPr>
          <w:sz w:val="28"/>
          <w:szCs w:val="28"/>
        </w:rPr>
        <w:t>/ сост.</w:t>
      </w:r>
      <w:r w:rsidR="00814C4B">
        <w:rPr>
          <w:sz w:val="28"/>
          <w:szCs w:val="28"/>
        </w:rPr>
        <w:t xml:space="preserve"> Л.С. Поликарпов, Н.А. Балашова, Е.И. Харьков [и др.]. </w:t>
      </w:r>
      <w:r>
        <w:rPr>
          <w:sz w:val="28"/>
          <w:szCs w:val="28"/>
        </w:rPr>
        <w:t xml:space="preserve"> – Красноярск</w:t>
      </w:r>
      <w:r w:rsidR="00C269DA">
        <w:rPr>
          <w:sz w:val="28"/>
          <w:szCs w:val="28"/>
        </w:rPr>
        <w:t xml:space="preserve"> </w:t>
      </w:r>
      <w:r>
        <w:rPr>
          <w:sz w:val="28"/>
          <w:szCs w:val="28"/>
        </w:rPr>
        <w:t>: тип. КрасГМУ, 2013</w:t>
      </w:r>
      <w:r w:rsidR="00C269DA">
        <w:rPr>
          <w:sz w:val="28"/>
          <w:szCs w:val="28"/>
        </w:rPr>
        <w:t>.</w:t>
      </w:r>
      <w:r>
        <w:rPr>
          <w:sz w:val="28"/>
          <w:szCs w:val="28"/>
        </w:rPr>
        <w:t xml:space="preserve"> -</w:t>
      </w:r>
      <w:r w:rsidR="00847A50">
        <w:rPr>
          <w:sz w:val="28"/>
          <w:szCs w:val="28"/>
        </w:rPr>
        <w:t xml:space="preserve"> </w:t>
      </w:r>
      <w:r w:rsidR="00283839">
        <w:rPr>
          <w:sz w:val="28"/>
          <w:szCs w:val="28"/>
        </w:rPr>
        <w:t>457</w:t>
      </w:r>
      <w:r w:rsidRPr="00847A50">
        <w:rPr>
          <w:sz w:val="28"/>
          <w:szCs w:val="28"/>
        </w:rPr>
        <w:t>с</w:t>
      </w:r>
      <w:r>
        <w:rPr>
          <w:sz w:val="28"/>
          <w:szCs w:val="28"/>
        </w:rPr>
        <w:t>.</w:t>
      </w:r>
    </w:p>
    <w:p w:rsidR="003D2AA5" w:rsidRDefault="003D2AA5" w:rsidP="003D2AA5">
      <w:pPr>
        <w:rPr>
          <w:sz w:val="28"/>
          <w:szCs w:val="28"/>
        </w:rPr>
      </w:pPr>
    </w:p>
    <w:p w:rsidR="003D2AA5" w:rsidRDefault="003D2AA5" w:rsidP="003D2AA5">
      <w:pPr>
        <w:rPr>
          <w:sz w:val="28"/>
          <w:szCs w:val="28"/>
        </w:rPr>
      </w:pPr>
      <w:r w:rsidRPr="00C269DA">
        <w:rPr>
          <w:b/>
          <w:sz w:val="28"/>
          <w:szCs w:val="28"/>
        </w:rPr>
        <w:t>Составители</w:t>
      </w:r>
      <w:r>
        <w:rPr>
          <w:sz w:val="28"/>
          <w:szCs w:val="28"/>
        </w:rPr>
        <w:t>: д.м.н., проф. Поликарпов Л.С.,</w:t>
      </w:r>
    </w:p>
    <w:p w:rsidR="003D2AA5" w:rsidRDefault="003D2AA5" w:rsidP="003D2AA5">
      <w:pPr>
        <w:rPr>
          <w:sz w:val="28"/>
          <w:szCs w:val="28"/>
        </w:rPr>
      </w:pPr>
      <w:r>
        <w:rPr>
          <w:sz w:val="28"/>
          <w:szCs w:val="28"/>
        </w:rPr>
        <w:t xml:space="preserve">                        к.м.н., доц. Балашова Н.А.,</w:t>
      </w:r>
    </w:p>
    <w:p w:rsidR="0063771B" w:rsidRDefault="0063771B" w:rsidP="003D2AA5">
      <w:pPr>
        <w:rPr>
          <w:sz w:val="28"/>
          <w:szCs w:val="28"/>
        </w:rPr>
      </w:pPr>
      <w:r>
        <w:rPr>
          <w:sz w:val="28"/>
          <w:szCs w:val="28"/>
        </w:rPr>
        <w:t xml:space="preserve">                        д.м.н., проф. Харьков Е.И.,</w:t>
      </w:r>
    </w:p>
    <w:p w:rsidR="003D2AA5" w:rsidRDefault="003D2AA5" w:rsidP="003D2AA5">
      <w:pPr>
        <w:rPr>
          <w:sz w:val="28"/>
          <w:szCs w:val="28"/>
        </w:rPr>
      </w:pPr>
      <w:r>
        <w:rPr>
          <w:sz w:val="28"/>
          <w:szCs w:val="28"/>
        </w:rPr>
        <w:t xml:space="preserve">                        к.м.н., доц. Карпухина Е.О.,</w:t>
      </w:r>
    </w:p>
    <w:p w:rsidR="003D2AA5" w:rsidRDefault="003D2AA5" w:rsidP="003D2AA5">
      <w:pPr>
        <w:pStyle w:val="a3"/>
        <w:jc w:val="left"/>
        <w:rPr>
          <w:b w:val="0"/>
        </w:rPr>
      </w:pPr>
      <w:r>
        <w:t xml:space="preserve">                        </w:t>
      </w:r>
      <w:r>
        <w:rPr>
          <w:b w:val="0"/>
        </w:rPr>
        <w:t>к.м.н., доц. Иванов А.Г.,</w:t>
      </w:r>
    </w:p>
    <w:p w:rsidR="003D2AA5" w:rsidRDefault="003D2AA5" w:rsidP="003D2AA5">
      <w:pPr>
        <w:pStyle w:val="a3"/>
        <w:jc w:val="left"/>
        <w:rPr>
          <w:b w:val="0"/>
        </w:rPr>
      </w:pPr>
      <w:r>
        <w:rPr>
          <w:b w:val="0"/>
        </w:rPr>
        <w:t xml:space="preserve">                        к.м.н., доц. Деревянных Е.В.,</w:t>
      </w:r>
    </w:p>
    <w:p w:rsidR="003D2AA5" w:rsidRDefault="003D2AA5" w:rsidP="003D2AA5">
      <w:pPr>
        <w:pStyle w:val="a3"/>
        <w:jc w:val="left"/>
        <w:rPr>
          <w:b w:val="0"/>
        </w:rPr>
      </w:pPr>
      <w:r>
        <w:rPr>
          <w:b w:val="0"/>
        </w:rPr>
        <w:t xml:space="preserve">                        к.м.н. Цибульская Н.Ю.,</w:t>
      </w:r>
    </w:p>
    <w:p w:rsidR="003D2AA5" w:rsidRDefault="003D2AA5" w:rsidP="003D2AA5">
      <w:pPr>
        <w:pStyle w:val="a3"/>
        <w:jc w:val="left"/>
        <w:rPr>
          <w:b w:val="0"/>
        </w:rPr>
      </w:pPr>
      <w:r>
        <w:rPr>
          <w:b w:val="0"/>
        </w:rPr>
        <w:t xml:space="preserve">                        к.м.н. Яскевич Р.А.,</w:t>
      </w:r>
    </w:p>
    <w:p w:rsidR="003D2AA5" w:rsidRDefault="003D2AA5" w:rsidP="003D2AA5">
      <w:pPr>
        <w:pStyle w:val="a3"/>
        <w:jc w:val="left"/>
        <w:rPr>
          <w:b w:val="0"/>
        </w:rPr>
      </w:pPr>
      <w:r>
        <w:rPr>
          <w:b w:val="0"/>
        </w:rPr>
        <w:t xml:space="preserve">                        Козлов Е.В.</w:t>
      </w:r>
    </w:p>
    <w:p w:rsidR="003D2AA5" w:rsidRDefault="003D2AA5" w:rsidP="003D2AA5">
      <w:pPr>
        <w:pStyle w:val="a3"/>
        <w:jc w:val="left"/>
        <w:rPr>
          <w:b w:val="0"/>
        </w:rPr>
      </w:pPr>
    </w:p>
    <w:p w:rsidR="003D2AA5" w:rsidRDefault="003D2AA5" w:rsidP="007D5C6B">
      <w:pPr>
        <w:pStyle w:val="a3"/>
        <w:jc w:val="both"/>
        <w:rPr>
          <w:b w:val="0"/>
        </w:rPr>
      </w:pPr>
      <w:r>
        <w:rPr>
          <w:b w:val="0"/>
        </w:rPr>
        <w:t xml:space="preserve">     Сборник методических указаний  к клиническим практическим занятиям предназначен для аудиторной работы обучающихся. Составлен в соответствии с ФГОС ВПО (2010) по специальности 060103-Педиатрия (очная форма обучения), рабочей программой дисциплины (2012) и СТО СМК 4.2.01-11. Выпуск 3.</w:t>
      </w:r>
    </w:p>
    <w:p w:rsidR="003D2AA5" w:rsidRDefault="003D2AA5" w:rsidP="007D5C6B">
      <w:pPr>
        <w:pStyle w:val="a3"/>
        <w:jc w:val="both"/>
        <w:rPr>
          <w:b w:val="0"/>
        </w:rPr>
      </w:pPr>
    </w:p>
    <w:p w:rsidR="003D2AA5" w:rsidRDefault="003D2AA5" w:rsidP="003D2AA5">
      <w:pPr>
        <w:pStyle w:val="a3"/>
        <w:jc w:val="left"/>
        <w:rPr>
          <w:b w:val="0"/>
        </w:rPr>
      </w:pPr>
    </w:p>
    <w:p w:rsidR="003D2AA5" w:rsidRDefault="003D2AA5" w:rsidP="003D2AA5">
      <w:pPr>
        <w:pStyle w:val="a3"/>
        <w:jc w:val="left"/>
        <w:rPr>
          <w:b w:val="0"/>
        </w:rPr>
      </w:pPr>
    </w:p>
    <w:p w:rsidR="003D2AA5" w:rsidRDefault="003D2AA5" w:rsidP="003D2AA5">
      <w:pPr>
        <w:pStyle w:val="a3"/>
        <w:jc w:val="left"/>
        <w:rPr>
          <w:b w:val="0"/>
        </w:rPr>
      </w:pPr>
    </w:p>
    <w:p w:rsidR="003D2AA5" w:rsidRDefault="003D2AA5" w:rsidP="003D2AA5">
      <w:pPr>
        <w:pStyle w:val="a3"/>
        <w:jc w:val="left"/>
        <w:rPr>
          <w:b w:val="0"/>
        </w:rPr>
      </w:pPr>
      <w:r>
        <w:rPr>
          <w:b w:val="0"/>
        </w:rPr>
        <w:t xml:space="preserve">     Рекомендован к изданию по решению ЦКМС (Протокол №___ от «___»_________20___)</w:t>
      </w:r>
    </w:p>
    <w:p w:rsidR="003D2AA5" w:rsidRDefault="003D2AA5" w:rsidP="003D2AA5">
      <w:pPr>
        <w:pStyle w:val="a3"/>
        <w:jc w:val="left"/>
        <w:rPr>
          <w:b w:val="0"/>
        </w:rPr>
      </w:pPr>
    </w:p>
    <w:p w:rsidR="003D2AA5" w:rsidRDefault="003D2AA5" w:rsidP="003D2AA5">
      <w:pPr>
        <w:pStyle w:val="a3"/>
        <w:jc w:val="left"/>
        <w:rPr>
          <w:b w:val="0"/>
        </w:rPr>
      </w:pPr>
    </w:p>
    <w:p w:rsidR="003D2AA5" w:rsidRDefault="003D2AA5" w:rsidP="003D2AA5">
      <w:pPr>
        <w:pStyle w:val="a3"/>
        <w:jc w:val="left"/>
        <w:rPr>
          <w:b w:val="0"/>
        </w:rPr>
      </w:pPr>
    </w:p>
    <w:p w:rsidR="003D2AA5" w:rsidRDefault="003D2AA5" w:rsidP="003D2AA5">
      <w:pPr>
        <w:pStyle w:val="a3"/>
        <w:jc w:val="left"/>
        <w:rPr>
          <w:b w:val="0"/>
        </w:rPr>
      </w:pPr>
    </w:p>
    <w:p w:rsidR="003D2AA5" w:rsidRDefault="003D2AA5" w:rsidP="003D2AA5">
      <w:pPr>
        <w:pStyle w:val="a3"/>
        <w:jc w:val="left"/>
        <w:rPr>
          <w:b w:val="0"/>
        </w:rPr>
      </w:pPr>
    </w:p>
    <w:p w:rsidR="003D2AA5" w:rsidRDefault="003D2AA5" w:rsidP="003D2AA5">
      <w:pPr>
        <w:pStyle w:val="a3"/>
        <w:jc w:val="left"/>
        <w:rPr>
          <w:b w:val="0"/>
        </w:rPr>
      </w:pPr>
    </w:p>
    <w:p w:rsidR="003D2AA5" w:rsidRDefault="003D2AA5" w:rsidP="003D2AA5">
      <w:pPr>
        <w:pStyle w:val="a3"/>
        <w:jc w:val="left"/>
        <w:rPr>
          <w:b w:val="0"/>
        </w:rPr>
      </w:pPr>
      <w:r>
        <w:rPr>
          <w:b w:val="0"/>
        </w:rPr>
        <w:t xml:space="preserve">                                                                                                КрасГМУ</w:t>
      </w:r>
    </w:p>
    <w:p w:rsidR="003D2AA5" w:rsidRDefault="003D2AA5" w:rsidP="003D2AA5">
      <w:pPr>
        <w:pStyle w:val="a3"/>
        <w:jc w:val="left"/>
        <w:rPr>
          <w:b w:val="0"/>
        </w:rPr>
      </w:pPr>
      <w:r>
        <w:rPr>
          <w:b w:val="0"/>
        </w:rPr>
        <w:t xml:space="preserve">                                                                                                         2013</w:t>
      </w:r>
    </w:p>
    <w:p w:rsidR="003D2AA5" w:rsidRDefault="003D2AA5" w:rsidP="003D2AA5"/>
    <w:p w:rsidR="003D2AA5" w:rsidRDefault="003D2AA5" w:rsidP="003D2AA5"/>
    <w:p w:rsidR="003D2AA5" w:rsidRDefault="003D2AA5" w:rsidP="003D2AA5"/>
    <w:p w:rsidR="003D2AA5" w:rsidRDefault="003D2AA5" w:rsidP="003D2AA5"/>
    <w:p w:rsidR="003D2AA5" w:rsidRDefault="003D2AA5" w:rsidP="003D2AA5"/>
    <w:p w:rsidR="001F5C7E" w:rsidRDefault="001F5C7E" w:rsidP="003D2AA5"/>
    <w:p w:rsidR="001F5C7E" w:rsidRDefault="001F5C7E" w:rsidP="003D2AA5"/>
    <w:p w:rsidR="001F5C7E" w:rsidRDefault="001F5C7E" w:rsidP="003D2AA5"/>
    <w:p w:rsidR="001F5C7E" w:rsidRPr="00D74D45" w:rsidRDefault="001F5C7E" w:rsidP="0044430E">
      <w:pPr>
        <w:jc w:val="both"/>
        <w:rPr>
          <w:b/>
          <w:sz w:val="28"/>
          <w:szCs w:val="28"/>
        </w:rPr>
      </w:pPr>
      <w:r w:rsidRPr="00D74D45">
        <w:rPr>
          <w:b/>
          <w:sz w:val="28"/>
          <w:szCs w:val="28"/>
        </w:rPr>
        <w:t>Содержание.</w:t>
      </w:r>
    </w:p>
    <w:p w:rsidR="001F5C7E" w:rsidRPr="00D74D45" w:rsidRDefault="001F5C7E" w:rsidP="0044430E">
      <w:pPr>
        <w:jc w:val="both"/>
        <w:rPr>
          <w:sz w:val="28"/>
          <w:szCs w:val="28"/>
        </w:rPr>
      </w:pPr>
    </w:p>
    <w:p w:rsidR="0044430E" w:rsidRDefault="001F5C7E" w:rsidP="0044430E">
      <w:pPr>
        <w:jc w:val="both"/>
        <w:rPr>
          <w:sz w:val="28"/>
          <w:szCs w:val="28"/>
        </w:rPr>
      </w:pPr>
      <w:r w:rsidRPr="00D74D45">
        <w:rPr>
          <w:b/>
          <w:sz w:val="28"/>
          <w:szCs w:val="28"/>
        </w:rPr>
        <w:t>Занятие 1</w:t>
      </w:r>
      <w:r w:rsidRPr="00D74D45">
        <w:rPr>
          <w:sz w:val="28"/>
          <w:szCs w:val="28"/>
        </w:rPr>
        <w:t>.</w:t>
      </w:r>
      <w:r w:rsidRPr="00D74D45">
        <w:rPr>
          <w:bCs/>
          <w:sz w:val="28"/>
          <w:szCs w:val="28"/>
        </w:rPr>
        <w:t xml:space="preserve"> Знакомство</w:t>
      </w:r>
      <w:r w:rsidR="00D74D45">
        <w:rPr>
          <w:sz w:val="28"/>
          <w:szCs w:val="28"/>
        </w:rPr>
        <w:t xml:space="preserve"> с кафедрой </w:t>
      </w:r>
      <w:r>
        <w:rPr>
          <w:sz w:val="28"/>
          <w:szCs w:val="28"/>
        </w:rPr>
        <w:t xml:space="preserve">пропедевтики </w:t>
      </w:r>
      <w:r>
        <w:rPr>
          <w:bCs/>
          <w:sz w:val="28"/>
          <w:szCs w:val="28"/>
        </w:rPr>
        <w:t>внутренних болезней. Организация скорой медицинс</w:t>
      </w:r>
      <w:r>
        <w:rPr>
          <w:bCs/>
          <w:sz w:val="28"/>
          <w:szCs w:val="28"/>
        </w:rPr>
        <w:softHyphen/>
        <w:t>кой помощи</w:t>
      </w:r>
      <w:r>
        <w:rPr>
          <w:sz w:val="28"/>
          <w:szCs w:val="28"/>
        </w:rPr>
        <w:t xml:space="preserve"> больным.</w:t>
      </w:r>
      <w:r>
        <w:rPr>
          <w:bCs/>
          <w:sz w:val="28"/>
          <w:szCs w:val="28"/>
        </w:rPr>
        <w:t xml:space="preserve"> Метод</w:t>
      </w:r>
      <w:r>
        <w:rPr>
          <w:sz w:val="28"/>
          <w:szCs w:val="28"/>
        </w:rPr>
        <w:t xml:space="preserve"> </w:t>
      </w:r>
    </w:p>
    <w:p w:rsidR="003D2AA5" w:rsidRDefault="001F5C7E" w:rsidP="0044430E">
      <w:pPr>
        <w:jc w:val="both"/>
        <w:rPr>
          <w:sz w:val="28"/>
          <w:szCs w:val="28"/>
        </w:rPr>
      </w:pPr>
      <w:r>
        <w:rPr>
          <w:sz w:val="28"/>
          <w:szCs w:val="28"/>
        </w:rPr>
        <w:t>расспроса.</w:t>
      </w:r>
      <w:r w:rsidR="00AD4FA9">
        <w:rPr>
          <w:sz w:val="28"/>
          <w:szCs w:val="28"/>
        </w:rPr>
        <w:t xml:space="preserve"> </w:t>
      </w:r>
      <w:r w:rsidR="0044430E">
        <w:rPr>
          <w:sz w:val="28"/>
          <w:szCs w:val="28"/>
        </w:rPr>
        <w:t xml:space="preserve">                                                                                                        </w:t>
      </w:r>
      <w:r w:rsidR="00AD4FA9">
        <w:rPr>
          <w:sz w:val="28"/>
          <w:szCs w:val="28"/>
        </w:rPr>
        <w:t>С. 5</w:t>
      </w:r>
    </w:p>
    <w:p w:rsidR="001F5C7E" w:rsidRDefault="001F5C7E" w:rsidP="0044430E">
      <w:pPr>
        <w:jc w:val="both"/>
        <w:rPr>
          <w:bCs/>
          <w:sz w:val="28"/>
          <w:szCs w:val="28"/>
        </w:rPr>
      </w:pPr>
      <w:r w:rsidRPr="00D74D45">
        <w:rPr>
          <w:b/>
          <w:sz w:val="28"/>
          <w:szCs w:val="28"/>
        </w:rPr>
        <w:t>Занятие 2</w:t>
      </w:r>
      <w:r>
        <w:rPr>
          <w:sz w:val="28"/>
          <w:szCs w:val="28"/>
        </w:rPr>
        <w:t xml:space="preserve">. </w:t>
      </w:r>
      <w:r>
        <w:rPr>
          <w:bCs/>
          <w:sz w:val="28"/>
          <w:szCs w:val="28"/>
        </w:rPr>
        <w:t>Наружный осмотр. Определение антропометрических показателей.</w:t>
      </w:r>
      <w:r>
        <w:rPr>
          <w:sz w:val="28"/>
          <w:szCs w:val="28"/>
        </w:rPr>
        <w:t xml:space="preserve"> Термометрия и виды температурных </w:t>
      </w:r>
      <w:r>
        <w:rPr>
          <w:bCs/>
          <w:sz w:val="28"/>
          <w:szCs w:val="28"/>
        </w:rPr>
        <w:t xml:space="preserve">кривых. </w:t>
      </w:r>
      <w:r>
        <w:rPr>
          <w:sz w:val="28"/>
          <w:szCs w:val="28"/>
        </w:rPr>
        <w:t>Пальпация кожных</w:t>
      </w:r>
      <w:r>
        <w:rPr>
          <w:bCs/>
          <w:sz w:val="28"/>
          <w:szCs w:val="28"/>
        </w:rPr>
        <w:t xml:space="preserve"> покровов,</w:t>
      </w:r>
      <w:r>
        <w:rPr>
          <w:sz w:val="28"/>
          <w:szCs w:val="28"/>
        </w:rPr>
        <w:t xml:space="preserve"> лимфати</w:t>
      </w:r>
      <w:r>
        <w:rPr>
          <w:sz w:val="28"/>
          <w:szCs w:val="28"/>
        </w:rPr>
        <w:softHyphen/>
        <w:t>ческих</w:t>
      </w:r>
      <w:r>
        <w:rPr>
          <w:bCs/>
          <w:sz w:val="28"/>
          <w:szCs w:val="28"/>
        </w:rPr>
        <w:t xml:space="preserve"> узлов, костно-мышечной</w:t>
      </w:r>
      <w:r>
        <w:rPr>
          <w:sz w:val="28"/>
          <w:szCs w:val="28"/>
        </w:rPr>
        <w:t xml:space="preserve"> систем.</w:t>
      </w:r>
      <w:r w:rsidR="00AD4FA9">
        <w:rPr>
          <w:sz w:val="28"/>
          <w:szCs w:val="28"/>
        </w:rPr>
        <w:t xml:space="preserve">  </w:t>
      </w:r>
      <w:r w:rsidR="0044430E">
        <w:rPr>
          <w:sz w:val="28"/>
          <w:szCs w:val="28"/>
        </w:rPr>
        <w:t xml:space="preserve">    </w:t>
      </w:r>
      <w:r w:rsidR="00AD4FA9">
        <w:rPr>
          <w:sz w:val="28"/>
          <w:szCs w:val="28"/>
        </w:rPr>
        <w:t>С. 1</w:t>
      </w:r>
      <w:r w:rsidR="0044430E">
        <w:rPr>
          <w:sz w:val="28"/>
          <w:szCs w:val="28"/>
        </w:rPr>
        <w:t>4</w:t>
      </w:r>
      <w:r>
        <w:rPr>
          <w:bCs/>
          <w:sz w:val="28"/>
          <w:szCs w:val="28"/>
        </w:rPr>
        <w:tab/>
      </w:r>
    </w:p>
    <w:p w:rsidR="001F5C7E" w:rsidRDefault="001F5C7E" w:rsidP="0044430E">
      <w:pPr>
        <w:jc w:val="both"/>
        <w:rPr>
          <w:sz w:val="28"/>
          <w:szCs w:val="28"/>
        </w:rPr>
      </w:pPr>
      <w:r w:rsidRPr="00D74D45">
        <w:rPr>
          <w:b/>
          <w:bCs/>
          <w:sz w:val="28"/>
          <w:szCs w:val="28"/>
        </w:rPr>
        <w:t>Занятие 3</w:t>
      </w:r>
      <w:r>
        <w:rPr>
          <w:bCs/>
          <w:sz w:val="28"/>
          <w:szCs w:val="28"/>
        </w:rPr>
        <w:t xml:space="preserve">. </w:t>
      </w:r>
      <w:r>
        <w:rPr>
          <w:sz w:val="28"/>
          <w:szCs w:val="28"/>
        </w:rPr>
        <w:t>Обследование больного с заболеваниями органов дыхания: жалобы, анамнез, внешний осмотр.</w:t>
      </w:r>
      <w:r>
        <w:rPr>
          <w:bCs/>
          <w:sz w:val="28"/>
          <w:szCs w:val="28"/>
        </w:rPr>
        <w:t xml:space="preserve"> Осмотр</w:t>
      </w:r>
      <w:r>
        <w:rPr>
          <w:sz w:val="28"/>
          <w:szCs w:val="28"/>
        </w:rPr>
        <w:t xml:space="preserve"> и пальпация грудной клетки.</w:t>
      </w:r>
    </w:p>
    <w:p w:rsidR="0044430E" w:rsidRDefault="0044430E" w:rsidP="0044430E">
      <w:pPr>
        <w:jc w:val="both"/>
        <w:rPr>
          <w:sz w:val="28"/>
          <w:szCs w:val="28"/>
        </w:rPr>
      </w:pPr>
      <w:r>
        <w:rPr>
          <w:sz w:val="28"/>
          <w:szCs w:val="28"/>
        </w:rPr>
        <w:t xml:space="preserve">                                                                                                                           С. 36</w:t>
      </w:r>
    </w:p>
    <w:p w:rsidR="001F5C7E" w:rsidRDefault="001F5C7E" w:rsidP="0044430E">
      <w:pPr>
        <w:jc w:val="both"/>
        <w:rPr>
          <w:sz w:val="24"/>
          <w:szCs w:val="24"/>
        </w:rPr>
      </w:pPr>
      <w:r w:rsidRPr="00D74D45">
        <w:rPr>
          <w:b/>
          <w:sz w:val="28"/>
          <w:szCs w:val="28"/>
        </w:rPr>
        <w:t>Занятие 4</w:t>
      </w:r>
      <w:r>
        <w:rPr>
          <w:sz w:val="28"/>
          <w:szCs w:val="28"/>
        </w:rPr>
        <w:t xml:space="preserve">. </w:t>
      </w:r>
      <w:r>
        <w:rPr>
          <w:iCs/>
          <w:sz w:val="28"/>
          <w:szCs w:val="28"/>
        </w:rPr>
        <w:t>Сравнительная и топографическая перкуссия легких. Определение подвижности легочного края, границ легких.</w:t>
      </w:r>
      <w:r w:rsidR="0044430E">
        <w:rPr>
          <w:iCs/>
          <w:sz w:val="28"/>
          <w:szCs w:val="28"/>
        </w:rPr>
        <w:t xml:space="preserve">                      С. 5</w:t>
      </w:r>
      <w:r w:rsidR="00283839">
        <w:rPr>
          <w:iCs/>
          <w:sz w:val="28"/>
          <w:szCs w:val="28"/>
        </w:rPr>
        <w:t>7</w:t>
      </w:r>
    </w:p>
    <w:p w:rsidR="001F5C7E" w:rsidRDefault="001F5C7E" w:rsidP="0044430E">
      <w:pPr>
        <w:jc w:val="both"/>
        <w:rPr>
          <w:iCs/>
          <w:sz w:val="28"/>
          <w:szCs w:val="28"/>
        </w:rPr>
      </w:pPr>
      <w:r w:rsidRPr="00D74D45">
        <w:rPr>
          <w:b/>
          <w:sz w:val="28"/>
          <w:szCs w:val="28"/>
        </w:rPr>
        <w:t>Занятие 5.</w:t>
      </w:r>
      <w:r w:rsidRPr="001F5C7E">
        <w:rPr>
          <w:iCs/>
          <w:sz w:val="28"/>
          <w:szCs w:val="28"/>
        </w:rPr>
        <w:t xml:space="preserve"> </w:t>
      </w:r>
      <w:r>
        <w:rPr>
          <w:iCs/>
          <w:sz w:val="28"/>
          <w:szCs w:val="28"/>
        </w:rPr>
        <w:t>Аускультация легких. Методика и техника аускультации. Места и последовательность выслушивания грудной клетки.</w:t>
      </w:r>
      <w:r w:rsidR="0044430E">
        <w:rPr>
          <w:iCs/>
          <w:sz w:val="28"/>
          <w:szCs w:val="28"/>
        </w:rPr>
        <w:t xml:space="preserve">       </w:t>
      </w:r>
      <w:r w:rsidR="00283839">
        <w:rPr>
          <w:iCs/>
          <w:sz w:val="28"/>
          <w:szCs w:val="28"/>
        </w:rPr>
        <w:t xml:space="preserve">                           С. 77</w:t>
      </w:r>
    </w:p>
    <w:p w:rsidR="001F5C7E" w:rsidRDefault="001F5C7E" w:rsidP="0044430E">
      <w:pPr>
        <w:jc w:val="both"/>
        <w:rPr>
          <w:iCs/>
          <w:sz w:val="28"/>
          <w:szCs w:val="28"/>
        </w:rPr>
      </w:pPr>
      <w:r w:rsidRPr="00D74D45">
        <w:rPr>
          <w:b/>
          <w:sz w:val="28"/>
          <w:szCs w:val="28"/>
        </w:rPr>
        <w:t>Занятие 6</w:t>
      </w:r>
      <w:r>
        <w:rPr>
          <w:sz w:val="28"/>
          <w:szCs w:val="28"/>
        </w:rPr>
        <w:t xml:space="preserve">. </w:t>
      </w:r>
      <w:r>
        <w:rPr>
          <w:iCs/>
          <w:sz w:val="28"/>
          <w:szCs w:val="28"/>
        </w:rPr>
        <w:t>Лабораторные, функциональные и инструментальные методы исследования органов дыхания.</w:t>
      </w:r>
      <w:r w:rsidR="0044430E">
        <w:rPr>
          <w:iCs/>
          <w:sz w:val="28"/>
          <w:szCs w:val="28"/>
        </w:rPr>
        <w:t xml:space="preserve">                                         </w:t>
      </w:r>
      <w:r w:rsidR="00283839">
        <w:rPr>
          <w:iCs/>
          <w:sz w:val="28"/>
          <w:szCs w:val="28"/>
        </w:rPr>
        <w:t xml:space="preserve">                           С. 97</w:t>
      </w:r>
    </w:p>
    <w:p w:rsidR="001F5C7E" w:rsidRDefault="001F5C7E" w:rsidP="0044430E">
      <w:pPr>
        <w:jc w:val="both"/>
        <w:rPr>
          <w:sz w:val="28"/>
          <w:szCs w:val="28"/>
        </w:rPr>
      </w:pPr>
      <w:r w:rsidRPr="00D74D45">
        <w:rPr>
          <w:b/>
          <w:sz w:val="28"/>
          <w:szCs w:val="28"/>
        </w:rPr>
        <w:t>Занятие 7</w:t>
      </w:r>
      <w:r>
        <w:rPr>
          <w:sz w:val="28"/>
          <w:szCs w:val="28"/>
        </w:rPr>
        <w:t xml:space="preserve">. </w:t>
      </w:r>
      <w:r w:rsidR="00D74D45">
        <w:rPr>
          <w:sz w:val="28"/>
          <w:szCs w:val="28"/>
        </w:rPr>
        <w:t>Система</w:t>
      </w:r>
      <w:r>
        <w:rPr>
          <w:sz w:val="28"/>
          <w:szCs w:val="28"/>
        </w:rPr>
        <w:t xml:space="preserve"> органов дыхания.</w:t>
      </w:r>
      <w:r w:rsidR="00D74D45">
        <w:rPr>
          <w:sz w:val="28"/>
          <w:szCs w:val="28"/>
        </w:rPr>
        <w:t xml:space="preserve"> Итоговое занятие.</w:t>
      </w:r>
      <w:r w:rsidR="00283839">
        <w:rPr>
          <w:sz w:val="28"/>
          <w:szCs w:val="28"/>
        </w:rPr>
        <w:t xml:space="preserve">                        С. 114</w:t>
      </w:r>
    </w:p>
    <w:p w:rsidR="001F5C7E" w:rsidRDefault="001F5C7E" w:rsidP="0044430E">
      <w:pPr>
        <w:jc w:val="both"/>
        <w:rPr>
          <w:iCs/>
          <w:noProof/>
          <w:sz w:val="28"/>
          <w:szCs w:val="28"/>
        </w:rPr>
      </w:pPr>
      <w:r w:rsidRPr="00D74D45">
        <w:rPr>
          <w:b/>
          <w:sz w:val="28"/>
          <w:szCs w:val="28"/>
        </w:rPr>
        <w:t>Занятие 8</w:t>
      </w:r>
      <w:r>
        <w:rPr>
          <w:sz w:val="28"/>
          <w:szCs w:val="28"/>
        </w:rPr>
        <w:t xml:space="preserve">. </w:t>
      </w:r>
      <w:r>
        <w:rPr>
          <w:iCs/>
          <w:noProof/>
          <w:sz w:val="28"/>
          <w:szCs w:val="28"/>
        </w:rPr>
        <w:t>Методы обследования больных с заболеваниями органов кровообращения. Осмотр и пальпация прекардиальной области.</w:t>
      </w:r>
      <w:r w:rsidR="00283839">
        <w:rPr>
          <w:iCs/>
          <w:noProof/>
          <w:sz w:val="28"/>
          <w:szCs w:val="28"/>
        </w:rPr>
        <w:t xml:space="preserve">           С. 126</w:t>
      </w:r>
    </w:p>
    <w:p w:rsidR="001F5C7E" w:rsidRDefault="001F5C7E" w:rsidP="0044430E">
      <w:pPr>
        <w:jc w:val="both"/>
        <w:rPr>
          <w:iCs/>
          <w:noProof/>
          <w:sz w:val="28"/>
          <w:szCs w:val="28"/>
        </w:rPr>
      </w:pPr>
      <w:r w:rsidRPr="00D74D45">
        <w:rPr>
          <w:b/>
          <w:iCs/>
          <w:noProof/>
          <w:sz w:val="28"/>
          <w:szCs w:val="28"/>
        </w:rPr>
        <w:t>Занятие 9</w:t>
      </w:r>
      <w:r>
        <w:rPr>
          <w:iCs/>
          <w:noProof/>
          <w:sz w:val="28"/>
          <w:szCs w:val="28"/>
        </w:rPr>
        <w:t xml:space="preserve">. </w:t>
      </w:r>
      <w:r>
        <w:rPr>
          <w:sz w:val="28"/>
          <w:szCs w:val="28"/>
        </w:rPr>
        <w:t>Перкуссия сердца. Техника и правила перкуссии сердца.</w:t>
      </w:r>
      <w:r w:rsidR="00283839">
        <w:rPr>
          <w:sz w:val="28"/>
          <w:szCs w:val="28"/>
        </w:rPr>
        <w:t xml:space="preserve">    С. 141</w:t>
      </w:r>
    </w:p>
    <w:p w:rsidR="001F5C7E" w:rsidRDefault="001F5C7E" w:rsidP="0044430E">
      <w:pPr>
        <w:jc w:val="both"/>
        <w:rPr>
          <w:sz w:val="28"/>
          <w:szCs w:val="28"/>
        </w:rPr>
      </w:pPr>
      <w:r w:rsidRPr="00780421">
        <w:rPr>
          <w:b/>
          <w:sz w:val="28"/>
          <w:szCs w:val="28"/>
        </w:rPr>
        <w:t>Занятие 10</w:t>
      </w:r>
      <w:r>
        <w:rPr>
          <w:sz w:val="28"/>
          <w:szCs w:val="28"/>
        </w:rPr>
        <w:t xml:space="preserve">. </w:t>
      </w:r>
      <w:r>
        <w:rPr>
          <w:iCs/>
          <w:sz w:val="28"/>
          <w:szCs w:val="28"/>
        </w:rPr>
        <w:t xml:space="preserve">Аускультация сердца, </w:t>
      </w:r>
      <w:r w:rsidR="0044430E">
        <w:rPr>
          <w:iCs/>
          <w:sz w:val="28"/>
          <w:szCs w:val="28"/>
        </w:rPr>
        <w:t xml:space="preserve">правила и техника аускультации. </w:t>
      </w:r>
      <w:r>
        <w:rPr>
          <w:iCs/>
          <w:sz w:val="28"/>
          <w:szCs w:val="28"/>
        </w:rPr>
        <w:t>Места проекции и выслушивания клапанов сердца.</w:t>
      </w:r>
      <w:r w:rsidR="0044430E">
        <w:rPr>
          <w:iCs/>
          <w:sz w:val="28"/>
          <w:szCs w:val="28"/>
        </w:rPr>
        <w:t xml:space="preserve">                  </w:t>
      </w:r>
      <w:r w:rsidR="00283839">
        <w:rPr>
          <w:iCs/>
          <w:sz w:val="28"/>
          <w:szCs w:val="28"/>
        </w:rPr>
        <w:t xml:space="preserve">                          С. 157</w:t>
      </w:r>
    </w:p>
    <w:p w:rsidR="001F5C7E" w:rsidRPr="00E902E3" w:rsidRDefault="001F5C7E" w:rsidP="0044430E">
      <w:pPr>
        <w:adjustRightInd w:val="0"/>
        <w:jc w:val="both"/>
        <w:rPr>
          <w:rFonts w:eastAsia="Calibri"/>
          <w:iCs/>
          <w:sz w:val="28"/>
          <w:szCs w:val="28"/>
        </w:rPr>
      </w:pPr>
      <w:r w:rsidRPr="00780421">
        <w:rPr>
          <w:b/>
          <w:sz w:val="28"/>
          <w:szCs w:val="28"/>
        </w:rPr>
        <w:t>Занятие 11</w:t>
      </w:r>
      <w:r>
        <w:rPr>
          <w:sz w:val="28"/>
          <w:szCs w:val="28"/>
        </w:rPr>
        <w:t xml:space="preserve">. </w:t>
      </w:r>
      <w:r>
        <w:rPr>
          <w:iCs/>
          <w:sz w:val="28"/>
          <w:szCs w:val="28"/>
        </w:rPr>
        <w:t>Аускультация сердца</w:t>
      </w:r>
      <w:r>
        <w:rPr>
          <w:rFonts w:eastAsia="Calibri"/>
          <w:iCs/>
          <w:sz w:val="28"/>
          <w:szCs w:val="28"/>
        </w:rPr>
        <w:t>. Тоны сердца, шумы сердца.</w:t>
      </w:r>
      <w:r w:rsidR="00283839">
        <w:rPr>
          <w:rFonts w:eastAsia="Calibri"/>
          <w:iCs/>
          <w:sz w:val="28"/>
          <w:szCs w:val="28"/>
        </w:rPr>
        <w:t xml:space="preserve">            С. 172</w:t>
      </w:r>
    </w:p>
    <w:p w:rsidR="001F5C7E" w:rsidRDefault="001F5C7E" w:rsidP="0044430E">
      <w:pPr>
        <w:adjustRightInd w:val="0"/>
        <w:jc w:val="both"/>
        <w:rPr>
          <w:rFonts w:eastAsia="Calibri"/>
          <w:iCs/>
          <w:sz w:val="28"/>
          <w:szCs w:val="28"/>
        </w:rPr>
      </w:pPr>
      <w:r w:rsidRPr="00780421">
        <w:rPr>
          <w:b/>
          <w:sz w:val="28"/>
          <w:szCs w:val="28"/>
        </w:rPr>
        <w:t>Занятие 12</w:t>
      </w:r>
      <w:r>
        <w:rPr>
          <w:sz w:val="28"/>
          <w:szCs w:val="28"/>
        </w:rPr>
        <w:t xml:space="preserve">. </w:t>
      </w:r>
      <w:r>
        <w:rPr>
          <w:iCs/>
          <w:sz w:val="28"/>
          <w:szCs w:val="28"/>
        </w:rPr>
        <w:t xml:space="preserve">Функциональные методы обследования больных с заболеваниями органов кровообращения. </w:t>
      </w:r>
      <w:r w:rsidR="0044430E">
        <w:rPr>
          <w:iCs/>
          <w:sz w:val="28"/>
          <w:szCs w:val="28"/>
        </w:rPr>
        <w:t xml:space="preserve">                      </w:t>
      </w:r>
      <w:r w:rsidR="00283839">
        <w:rPr>
          <w:iCs/>
          <w:sz w:val="28"/>
          <w:szCs w:val="28"/>
        </w:rPr>
        <w:t xml:space="preserve">                          С. 188</w:t>
      </w:r>
    </w:p>
    <w:p w:rsidR="001F5C7E" w:rsidRDefault="001F5C7E" w:rsidP="0044430E">
      <w:pPr>
        <w:adjustRightInd w:val="0"/>
        <w:jc w:val="both"/>
        <w:rPr>
          <w:iCs/>
          <w:sz w:val="28"/>
          <w:szCs w:val="28"/>
        </w:rPr>
      </w:pPr>
      <w:r w:rsidRPr="00780421">
        <w:rPr>
          <w:b/>
          <w:sz w:val="28"/>
          <w:szCs w:val="28"/>
        </w:rPr>
        <w:t>Занятие 13</w:t>
      </w:r>
      <w:r>
        <w:rPr>
          <w:sz w:val="28"/>
          <w:szCs w:val="28"/>
        </w:rPr>
        <w:t xml:space="preserve">. </w:t>
      </w:r>
      <w:r w:rsidR="00780421">
        <w:rPr>
          <w:sz w:val="28"/>
          <w:szCs w:val="28"/>
        </w:rPr>
        <w:t>Сердечно-сосудистая система</w:t>
      </w:r>
      <w:r>
        <w:rPr>
          <w:sz w:val="28"/>
          <w:szCs w:val="28"/>
        </w:rPr>
        <w:t xml:space="preserve">. </w:t>
      </w:r>
      <w:r w:rsidR="00780421">
        <w:rPr>
          <w:sz w:val="28"/>
          <w:szCs w:val="28"/>
        </w:rPr>
        <w:t xml:space="preserve">Итоговое занятие. </w:t>
      </w:r>
      <w:r>
        <w:rPr>
          <w:sz w:val="28"/>
          <w:szCs w:val="28"/>
        </w:rPr>
        <w:t>Написание тестового контроля. Сдача практических навыков. Решение ситуационных задач. Интерпретация ЭКГ. Защита ИБ.</w:t>
      </w:r>
      <w:r w:rsidR="0044430E">
        <w:rPr>
          <w:sz w:val="28"/>
          <w:szCs w:val="28"/>
        </w:rPr>
        <w:t xml:space="preserve">                          </w:t>
      </w:r>
      <w:r w:rsidR="00283839">
        <w:rPr>
          <w:sz w:val="28"/>
          <w:szCs w:val="28"/>
        </w:rPr>
        <w:t xml:space="preserve">                          С. 211</w:t>
      </w:r>
    </w:p>
    <w:p w:rsidR="001F5C7E" w:rsidRDefault="001F5C7E" w:rsidP="0044430E">
      <w:pPr>
        <w:adjustRightInd w:val="0"/>
        <w:jc w:val="both"/>
        <w:rPr>
          <w:sz w:val="28"/>
          <w:szCs w:val="28"/>
        </w:rPr>
      </w:pPr>
      <w:r w:rsidRPr="00780421">
        <w:rPr>
          <w:b/>
          <w:sz w:val="28"/>
          <w:szCs w:val="28"/>
        </w:rPr>
        <w:t>Занятие 14.</w:t>
      </w:r>
      <w:r>
        <w:rPr>
          <w:sz w:val="28"/>
          <w:szCs w:val="28"/>
        </w:rPr>
        <w:t xml:space="preserve"> </w:t>
      </w:r>
      <w:r>
        <w:rPr>
          <w:iCs/>
          <w:noProof/>
          <w:sz w:val="28"/>
          <w:szCs w:val="28"/>
        </w:rPr>
        <w:t xml:space="preserve">Методы обследования больных с заболеваниями ЖКТ. </w:t>
      </w:r>
      <w:r w:rsidR="0044430E">
        <w:rPr>
          <w:iCs/>
          <w:noProof/>
          <w:sz w:val="28"/>
          <w:szCs w:val="28"/>
        </w:rPr>
        <w:t xml:space="preserve"> С. 223</w:t>
      </w:r>
    </w:p>
    <w:p w:rsidR="001F5C7E" w:rsidRDefault="001F5C7E" w:rsidP="0044430E">
      <w:pPr>
        <w:jc w:val="both"/>
        <w:rPr>
          <w:iCs/>
          <w:noProof/>
          <w:sz w:val="28"/>
          <w:szCs w:val="28"/>
        </w:rPr>
      </w:pPr>
      <w:r w:rsidRPr="00780421">
        <w:rPr>
          <w:b/>
          <w:sz w:val="28"/>
          <w:szCs w:val="28"/>
        </w:rPr>
        <w:t>Занятие 15</w:t>
      </w:r>
      <w:r>
        <w:rPr>
          <w:sz w:val="28"/>
          <w:szCs w:val="28"/>
        </w:rPr>
        <w:t xml:space="preserve">. </w:t>
      </w:r>
      <w:r>
        <w:rPr>
          <w:iCs/>
          <w:noProof/>
          <w:sz w:val="28"/>
          <w:szCs w:val="28"/>
        </w:rPr>
        <w:t>Методы обследования больных с заболеваниями органов желчевыделения. Пальпация печени и желчного пузыря. Перкуссия печени. Пальпация и перкуссия селезенки.</w:t>
      </w:r>
      <w:r>
        <w:rPr>
          <w:iCs/>
          <w:noProof/>
          <w:sz w:val="28"/>
          <w:szCs w:val="28"/>
        </w:rPr>
        <w:tab/>
      </w:r>
      <w:r w:rsidR="0044430E">
        <w:rPr>
          <w:iCs/>
          <w:noProof/>
          <w:sz w:val="28"/>
          <w:szCs w:val="28"/>
        </w:rPr>
        <w:t xml:space="preserve">                                                         С. 238</w:t>
      </w:r>
    </w:p>
    <w:p w:rsidR="001F5C7E" w:rsidRDefault="001F5C7E" w:rsidP="0044430E">
      <w:pPr>
        <w:adjustRightInd w:val="0"/>
        <w:jc w:val="both"/>
        <w:rPr>
          <w:sz w:val="28"/>
          <w:szCs w:val="28"/>
        </w:rPr>
      </w:pPr>
      <w:r w:rsidRPr="00780421">
        <w:rPr>
          <w:b/>
          <w:sz w:val="28"/>
          <w:szCs w:val="28"/>
        </w:rPr>
        <w:t xml:space="preserve">Занятие </w:t>
      </w:r>
      <w:r w:rsidR="00D74D45" w:rsidRPr="00780421">
        <w:rPr>
          <w:b/>
          <w:sz w:val="28"/>
          <w:szCs w:val="28"/>
        </w:rPr>
        <w:t>16</w:t>
      </w:r>
      <w:r>
        <w:rPr>
          <w:sz w:val="28"/>
          <w:szCs w:val="28"/>
        </w:rPr>
        <w:t xml:space="preserve">. </w:t>
      </w:r>
      <w:r w:rsidR="00780421">
        <w:rPr>
          <w:sz w:val="28"/>
          <w:szCs w:val="28"/>
        </w:rPr>
        <w:t xml:space="preserve">Система </w:t>
      </w:r>
      <w:r>
        <w:rPr>
          <w:sz w:val="28"/>
          <w:szCs w:val="28"/>
        </w:rPr>
        <w:t xml:space="preserve">органов пищеварения. </w:t>
      </w:r>
      <w:r w:rsidR="00780421">
        <w:rPr>
          <w:sz w:val="28"/>
          <w:szCs w:val="28"/>
        </w:rPr>
        <w:t>Итоговое занятие.</w:t>
      </w:r>
      <w:r w:rsidR="0044430E">
        <w:rPr>
          <w:sz w:val="28"/>
          <w:szCs w:val="28"/>
        </w:rPr>
        <w:t xml:space="preserve">          С. 256</w:t>
      </w:r>
    </w:p>
    <w:p w:rsidR="001F5C7E" w:rsidRPr="00847A50" w:rsidRDefault="001F5C7E" w:rsidP="0044430E">
      <w:pPr>
        <w:jc w:val="both"/>
        <w:rPr>
          <w:sz w:val="24"/>
          <w:szCs w:val="24"/>
        </w:rPr>
      </w:pPr>
      <w:r w:rsidRPr="00780421">
        <w:rPr>
          <w:b/>
          <w:sz w:val="28"/>
          <w:szCs w:val="28"/>
        </w:rPr>
        <w:t xml:space="preserve">Занятие </w:t>
      </w:r>
      <w:r w:rsidR="00D74D45" w:rsidRPr="00780421">
        <w:rPr>
          <w:b/>
          <w:sz w:val="28"/>
          <w:szCs w:val="28"/>
        </w:rPr>
        <w:t>17</w:t>
      </w:r>
      <w:r>
        <w:rPr>
          <w:sz w:val="28"/>
          <w:szCs w:val="28"/>
        </w:rPr>
        <w:t>.</w:t>
      </w:r>
      <w:r w:rsidRPr="001F5C7E">
        <w:rPr>
          <w:iCs/>
          <w:sz w:val="28"/>
          <w:szCs w:val="28"/>
        </w:rPr>
        <w:t xml:space="preserve"> </w:t>
      </w:r>
      <w:r>
        <w:rPr>
          <w:iCs/>
          <w:sz w:val="28"/>
          <w:szCs w:val="28"/>
        </w:rPr>
        <w:t>Особенности обследования больных с заболеваниями почек: жалобы, анамнез, наружный осмотр. Пальпация почек.</w:t>
      </w:r>
      <w:r>
        <w:rPr>
          <w:sz w:val="28"/>
          <w:szCs w:val="28"/>
        </w:rPr>
        <w:t xml:space="preserve"> Симптоматология заболеваний почек</w:t>
      </w:r>
      <w:r w:rsidR="0044430E">
        <w:rPr>
          <w:sz w:val="28"/>
          <w:szCs w:val="28"/>
        </w:rPr>
        <w:t>.                                                                                   С. 2</w:t>
      </w:r>
      <w:r w:rsidR="00283839">
        <w:rPr>
          <w:sz w:val="28"/>
          <w:szCs w:val="28"/>
        </w:rPr>
        <w:t>69</w:t>
      </w:r>
    </w:p>
    <w:p w:rsidR="001F5C7E" w:rsidRPr="00AE7E47" w:rsidRDefault="001F5C7E" w:rsidP="0044430E">
      <w:pPr>
        <w:jc w:val="both"/>
        <w:rPr>
          <w:sz w:val="24"/>
          <w:szCs w:val="24"/>
        </w:rPr>
      </w:pPr>
      <w:r w:rsidRPr="00780421">
        <w:rPr>
          <w:rFonts w:eastAsia="Calibri"/>
          <w:b/>
          <w:sz w:val="28"/>
          <w:szCs w:val="28"/>
        </w:rPr>
        <w:t xml:space="preserve">Занятие </w:t>
      </w:r>
      <w:r w:rsidR="00D74D45" w:rsidRPr="00780421">
        <w:rPr>
          <w:rFonts w:eastAsia="Calibri"/>
          <w:b/>
          <w:sz w:val="28"/>
          <w:szCs w:val="28"/>
        </w:rPr>
        <w:t>18</w:t>
      </w:r>
      <w:r>
        <w:rPr>
          <w:rFonts w:eastAsia="Calibri"/>
          <w:sz w:val="28"/>
          <w:szCs w:val="28"/>
        </w:rPr>
        <w:t xml:space="preserve">. </w:t>
      </w:r>
      <w:r>
        <w:rPr>
          <w:sz w:val="28"/>
          <w:szCs w:val="28"/>
        </w:rPr>
        <w:t>Дополнительные методы исследования больных с патологи</w:t>
      </w:r>
      <w:r>
        <w:rPr>
          <w:sz w:val="28"/>
          <w:szCs w:val="28"/>
        </w:rPr>
        <w:softHyphen/>
        <w:t>ей мочевыделительной системы. Гломерулонефрит, пиелонефрит. ХПН</w:t>
      </w:r>
      <w:r w:rsidR="0044430E">
        <w:rPr>
          <w:sz w:val="28"/>
          <w:szCs w:val="28"/>
        </w:rPr>
        <w:t xml:space="preserve"> С. 288</w:t>
      </w:r>
    </w:p>
    <w:p w:rsidR="001F5C7E" w:rsidRDefault="001F5C7E" w:rsidP="0044430E">
      <w:pPr>
        <w:adjustRightInd w:val="0"/>
        <w:jc w:val="both"/>
        <w:rPr>
          <w:sz w:val="28"/>
          <w:szCs w:val="28"/>
        </w:rPr>
      </w:pPr>
      <w:r w:rsidRPr="00780421">
        <w:rPr>
          <w:rFonts w:eastAsia="Calibri"/>
          <w:b/>
          <w:sz w:val="28"/>
          <w:szCs w:val="28"/>
        </w:rPr>
        <w:t xml:space="preserve">Занятие </w:t>
      </w:r>
      <w:r w:rsidR="00D74D45" w:rsidRPr="00780421">
        <w:rPr>
          <w:rFonts w:eastAsia="Calibri"/>
          <w:b/>
          <w:sz w:val="28"/>
          <w:szCs w:val="28"/>
        </w:rPr>
        <w:t>19</w:t>
      </w:r>
      <w:r>
        <w:rPr>
          <w:rFonts w:eastAsia="Calibri"/>
          <w:sz w:val="28"/>
          <w:szCs w:val="28"/>
        </w:rPr>
        <w:t xml:space="preserve">. </w:t>
      </w:r>
      <w:r>
        <w:rPr>
          <w:iCs/>
          <w:sz w:val="28"/>
          <w:szCs w:val="28"/>
        </w:rPr>
        <w:t>Методы обследования больных с различными заболеваниями эндокринной системы. Симптомы заболеваний щитовидной железы. Симптомы сахарного диабета.</w:t>
      </w:r>
      <w:r>
        <w:rPr>
          <w:sz w:val="28"/>
          <w:szCs w:val="28"/>
        </w:rPr>
        <w:tab/>
      </w:r>
      <w:r w:rsidR="0044430E">
        <w:rPr>
          <w:sz w:val="28"/>
          <w:szCs w:val="28"/>
        </w:rPr>
        <w:t xml:space="preserve">                                                         С. 307</w:t>
      </w:r>
    </w:p>
    <w:p w:rsidR="001F5C7E" w:rsidRDefault="001F5C7E" w:rsidP="0044430E">
      <w:pPr>
        <w:adjustRightInd w:val="0"/>
        <w:jc w:val="both"/>
        <w:rPr>
          <w:sz w:val="28"/>
          <w:szCs w:val="28"/>
        </w:rPr>
      </w:pPr>
      <w:r w:rsidRPr="00780421">
        <w:rPr>
          <w:b/>
          <w:sz w:val="28"/>
          <w:szCs w:val="28"/>
        </w:rPr>
        <w:t xml:space="preserve">Занятие </w:t>
      </w:r>
      <w:r w:rsidR="00D74D45" w:rsidRPr="00780421">
        <w:rPr>
          <w:b/>
          <w:sz w:val="28"/>
          <w:szCs w:val="28"/>
        </w:rPr>
        <w:t>20</w:t>
      </w:r>
      <w:r w:rsidRPr="00780421">
        <w:rPr>
          <w:b/>
          <w:sz w:val="28"/>
          <w:szCs w:val="28"/>
        </w:rPr>
        <w:t>.</w:t>
      </w:r>
      <w:r>
        <w:rPr>
          <w:sz w:val="28"/>
          <w:szCs w:val="28"/>
        </w:rPr>
        <w:t xml:space="preserve"> Особенности обследования больных с заболеваниями органов кроветворения</w:t>
      </w:r>
      <w:r>
        <w:rPr>
          <w:iCs/>
          <w:sz w:val="28"/>
          <w:szCs w:val="28"/>
        </w:rPr>
        <w:t>.</w:t>
      </w:r>
      <w:r>
        <w:rPr>
          <w:sz w:val="28"/>
          <w:szCs w:val="28"/>
        </w:rPr>
        <w:t xml:space="preserve"> Симптоматология наиболее распространенных заболеваний системы крови.</w:t>
      </w:r>
      <w:r w:rsidR="0044430E">
        <w:rPr>
          <w:sz w:val="28"/>
          <w:szCs w:val="28"/>
        </w:rPr>
        <w:t xml:space="preserve">                                                                   </w:t>
      </w:r>
      <w:r w:rsidR="00283839">
        <w:rPr>
          <w:sz w:val="28"/>
          <w:szCs w:val="28"/>
        </w:rPr>
        <w:t xml:space="preserve">                          С. 321</w:t>
      </w:r>
    </w:p>
    <w:p w:rsidR="001F5C7E" w:rsidRPr="00780421" w:rsidRDefault="00D74D45" w:rsidP="0044430E">
      <w:pPr>
        <w:adjustRightInd w:val="0"/>
        <w:jc w:val="both"/>
        <w:rPr>
          <w:rFonts w:eastAsia="Calibri"/>
          <w:bCs/>
          <w:sz w:val="28"/>
          <w:szCs w:val="28"/>
        </w:rPr>
      </w:pPr>
      <w:r w:rsidRPr="00780421">
        <w:rPr>
          <w:b/>
          <w:sz w:val="28"/>
          <w:szCs w:val="28"/>
        </w:rPr>
        <w:lastRenderedPageBreak/>
        <w:t>Занятие 21</w:t>
      </w:r>
      <w:r w:rsidR="001F5C7E">
        <w:rPr>
          <w:sz w:val="28"/>
          <w:szCs w:val="28"/>
        </w:rPr>
        <w:t xml:space="preserve">. </w:t>
      </w:r>
      <w:r w:rsidR="001F5C7E">
        <w:rPr>
          <w:bCs/>
          <w:sz w:val="28"/>
          <w:szCs w:val="28"/>
        </w:rPr>
        <w:t>Симптоматология бронхитов, бронхиальной астмы, бронхопнев</w:t>
      </w:r>
      <w:r w:rsidR="001F5C7E">
        <w:rPr>
          <w:bCs/>
          <w:sz w:val="28"/>
          <w:szCs w:val="28"/>
        </w:rPr>
        <w:softHyphen/>
        <w:t>монии, бронхоэктатической болезни, эмфиземы легких, крупоз</w:t>
      </w:r>
      <w:r w:rsidR="001F5C7E">
        <w:rPr>
          <w:bCs/>
          <w:sz w:val="28"/>
          <w:szCs w:val="28"/>
        </w:rPr>
        <w:softHyphen/>
        <w:t>ной пневмонии. Симптоматология нагноительных заболеваний легких (абсцесс, гангрена, плеврит). Пневмоторакс.</w:t>
      </w:r>
      <w:r w:rsidR="0044430E">
        <w:rPr>
          <w:bCs/>
          <w:sz w:val="28"/>
          <w:szCs w:val="28"/>
        </w:rPr>
        <w:t xml:space="preserve">                                        </w:t>
      </w:r>
      <w:r w:rsidR="00283839">
        <w:rPr>
          <w:bCs/>
          <w:sz w:val="28"/>
          <w:szCs w:val="28"/>
        </w:rPr>
        <w:t xml:space="preserve">                     С. 341</w:t>
      </w:r>
    </w:p>
    <w:p w:rsidR="001F5C7E" w:rsidRPr="00780421" w:rsidRDefault="001F5C7E" w:rsidP="0044430E">
      <w:pPr>
        <w:jc w:val="both"/>
        <w:rPr>
          <w:rFonts w:eastAsia="Calibri"/>
          <w:sz w:val="28"/>
          <w:szCs w:val="28"/>
        </w:rPr>
      </w:pPr>
      <w:r w:rsidRPr="00780421">
        <w:rPr>
          <w:b/>
          <w:bCs/>
          <w:sz w:val="28"/>
          <w:szCs w:val="28"/>
        </w:rPr>
        <w:t xml:space="preserve">Занятие </w:t>
      </w:r>
      <w:r w:rsidR="00D74D45" w:rsidRPr="00780421">
        <w:rPr>
          <w:b/>
          <w:bCs/>
          <w:sz w:val="28"/>
          <w:szCs w:val="28"/>
        </w:rPr>
        <w:t>22</w:t>
      </w:r>
      <w:r>
        <w:rPr>
          <w:bCs/>
          <w:sz w:val="28"/>
          <w:szCs w:val="28"/>
        </w:rPr>
        <w:t xml:space="preserve">. </w:t>
      </w:r>
      <w:r w:rsidR="00D74D45">
        <w:rPr>
          <w:sz w:val="28"/>
          <w:szCs w:val="28"/>
        </w:rPr>
        <w:t>Симптоматология острой ревматической лихорадки. Митральные пороки сердца.</w:t>
      </w:r>
      <w:r w:rsidR="0044430E">
        <w:rPr>
          <w:sz w:val="28"/>
          <w:szCs w:val="28"/>
        </w:rPr>
        <w:t xml:space="preserve">                                              </w:t>
      </w:r>
      <w:r w:rsidR="00283839">
        <w:rPr>
          <w:sz w:val="28"/>
          <w:szCs w:val="28"/>
        </w:rPr>
        <w:t xml:space="preserve">                          С. 360</w:t>
      </w:r>
    </w:p>
    <w:p w:rsidR="00D74D45" w:rsidRPr="00780421" w:rsidRDefault="00D74D45" w:rsidP="0044430E">
      <w:pPr>
        <w:adjustRightInd w:val="0"/>
        <w:jc w:val="both"/>
        <w:rPr>
          <w:rFonts w:eastAsia="Calibri"/>
          <w:sz w:val="28"/>
          <w:szCs w:val="28"/>
        </w:rPr>
      </w:pPr>
      <w:r w:rsidRPr="00780421">
        <w:rPr>
          <w:b/>
          <w:sz w:val="28"/>
          <w:szCs w:val="28"/>
        </w:rPr>
        <w:t>Занятие 23</w:t>
      </w:r>
      <w:r>
        <w:rPr>
          <w:sz w:val="28"/>
          <w:szCs w:val="28"/>
        </w:rPr>
        <w:t>. Инфекционный эндокардит. Общие представления.</w:t>
      </w:r>
      <w:r>
        <w:rPr>
          <w:rFonts w:eastAsia="Calibri"/>
          <w:sz w:val="28"/>
          <w:szCs w:val="28"/>
        </w:rPr>
        <w:t xml:space="preserve"> Аортальные пороки сердца. Недостаточность трехстворчатого клапана.</w:t>
      </w:r>
      <w:r w:rsidR="00283839">
        <w:rPr>
          <w:rFonts w:eastAsia="Calibri"/>
          <w:sz w:val="28"/>
          <w:szCs w:val="28"/>
        </w:rPr>
        <w:t xml:space="preserve">                    С. 383</w:t>
      </w:r>
    </w:p>
    <w:p w:rsidR="00D74D45" w:rsidRDefault="00D74D45" w:rsidP="0044430E">
      <w:pPr>
        <w:adjustRightInd w:val="0"/>
        <w:jc w:val="both"/>
        <w:rPr>
          <w:sz w:val="28"/>
          <w:szCs w:val="28"/>
        </w:rPr>
      </w:pPr>
      <w:r w:rsidRPr="00780421">
        <w:rPr>
          <w:b/>
          <w:sz w:val="28"/>
          <w:szCs w:val="28"/>
        </w:rPr>
        <w:t>Занятие 24</w:t>
      </w:r>
      <w:r>
        <w:rPr>
          <w:sz w:val="28"/>
          <w:szCs w:val="28"/>
        </w:rPr>
        <w:t>.</w:t>
      </w:r>
      <w:r w:rsidRPr="00D74D45">
        <w:rPr>
          <w:sz w:val="28"/>
          <w:szCs w:val="28"/>
        </w:rPr>
        <w:t xml:space="preserve"> </w:t>
      </w:r>
      <w:r>
        <w:rPr>
          <w:sz w:val="28"/>
          <w:szCs w:val="28"/>
        </w:rPr>
        <w:t>Симптоматология гипертонической болезни. Методы диагностики, формы и стадии гипертонической болезни, факторы риска АГ, классификация ГБ. Симптоматические АГ.</w:t>
      </w:r>
      <w:r w:rsidR="0044430E">
        <w:rPr>
          <w:sz w:val="28"/>
          <w:szCs w:val="28"/>
        </w:rPr>
        <w:t xml:space="preserve">                    </w:t>
      </w:r>
      <w:r w:rsidR="00283839">
        <w:rPr>
          <w:sz w:val="28"/>
          <w:szCs w:val="28"/>
        </w:rPr>
        <w:t xml:space="preserve">                          С. 406</w:t>
      </w:r>
    </w:p>
    <w:p w:rsidR="00D74D45" w:rsidRDefault="00D74D45" w:rsidP="0044430E">
      <w:pPr>
        <w:adjustRightInd w:val="0"/>
        <w:jc w:val="both"/>
        <w:rPr>
          <w:rFonts w:eastAsia="Calibri"/>
          <w:sz w:val="28"/>
          <w:szCs w:val="28"/>
        </w:rPr>
      </w:pPr>
      <w:r w:rsidRPr="00780421">
        <w:rPr>
          <w:b/>
          <w:sz w:val="28"/>
          <w:szCs w:val="28"/>
        </w:rPr>
        <w:t>Занятие 25</w:t>
      </w:r>
      <w:r>
        <w:rPr>
          <w:sz w:val="28"/>
          <w:szCs w:val="28"/>
        </w:rPr>
        <w:t xml:space="preserve">. </w:t>
      </w:r>
      <w:r>
        <w:rPr>
          <w:bCs/>
          <w:sz w:val="28"/>
          <w:szCs w:val="28"/>
        </w:rPr>
        <w:t>Симптоматология стенокардии и инфаркта миокарда, диаг</w:t>
      </w:r>
      <w:r>
        <w:rPr>
          <w:bCs/>
          <w:sz w:val="28"/>
          <w:szCs w:val="28"/>
        </w:rPr>
        <w:softHyphen/>
        <w:t>ностика</w:t>
      </w:r>
      <w:r w:rsidR="0044430E">
        <w:rPr>
          <w:bCs/>
          <w:sz w:val="28"/>
          <w:szCs w:val="28"/>
        </w:rPr>
        <w:t xml:space="preserve">                                                                                 </w:t>
      </w:r>
      <w:r w:rsidR="00283839">
        <w:rPr>
          <w:bCs/>
          <w:sz w:val="28"/>
          <w:szCs w:val="28"/>
        </w:rPr>
        <w:t xml:space="preserve">                          С. 420</w:t>
      </w:r>
    </w:p>
    <w:p w:rsidR="00D74D45" w:rsidRPr="00C7765B" w:rsidRDefault="00D74D45" w:rsidP="0044430E">
      <w:pPr>
        <w:adjustRightInd w:val="0"/>
        <w:jc w:val="both"/>
        <w:rPr>
          <w:rFonts w:eastAsia="Calibri"/>
          <w:sz w:val="28"/>
          <w:szCs w:val="28"/>
        </w:rPr>
      </w:pPr>
      <w:r w:rsidRPr="00780421">
        <w:rPr>
          <w:rFonts w:eastAsia="Calibri"/>
          <w:b/>
          <w:sz w:val="28"/>
          <w:szCs w:val="28"/>
        </w:rPr>
        <w:t>Занятие 26</w:t>
      </w:r>
      <w:r>
        <w:rPr>
          <w:rFonts w:eastAsia="Calibri"/>
          <w:sz w:val="28"/>
          <w:szCs w:val="28"/>
        </w:rPr>
        <w:t>.</w:t>
      </w:r>
      <w:r w:rsidRPr="00D74D45">
        <w:rPr>
          <w:bCs/>
          <w:iCs/>
          <w:noProof/>
          <w:sz w:val="28"/>
          <w:szCs w:val="28"/>
        </w:rPr>
        <w:t xml:space="preserve"> </w:t>
      </w:r>
      <w:r w:rsidR="00780421">
        <w:rPr>
          <w:bCs/>
          <w:iCs/>
          <w:noProof/>
          <w:sz w:val="28"/>
          <w:szCs w:val="28"/>
        </w:rPr>
        <w:t xml:space="preserve">Итоговая курация. </w:t>
      </w:r>
      <w:r>
        <w:rPr>
          <w:bCs/>
          <w:iCs/>
          <w:noProof/>
          <w:sz w:val="28"/>
          <w:szCs w:val="28"/>
        </w:rPr>
        <w:t xml:space="preserve"> Разбор курируемых больных.    </w:t>
      </w:r>
      <w:r w:rsidR="00780421">
        <w:rPr>
          <w:bCs/>
          <w:iCs/>
          <w:noProof/>
          <w:sz w:val="28"/>
          <w:szCs w:val="28"/>
        </w:rPr>
        <w:t>Написание истории болезни.</w:t>
      </w:r>
      <w:r>
        <w:rPr>
          <w:bCs/>
          <w:iCs/>
          <w:noProof/>
          <w:sz w:val="28"/>
          <w:szCs w:val="28"/>
        </w:rPr>
        <w:t xml:space="preserve">              </w:t>
      </w:r>
      <w:r w:rsidR="0044430E">
        <w:rPr>
          <w:bCs/>
          <w:iCs/>
          <w:noProof/>
          <w:sz w:val="28"/>
          <w:szCs w:val="28"/>
        </w:rPr>
        <w:t xml:space="preserve">                                                   </w:t>
      </w:r>
      <w:r w:rsidR="00283839">
        <w:rPr>
          <w:bCs/>
          <w:iCs/>
          <w:noProof/>
          <w:sz w:val="28"/>
          <w:szCs w:val="28"/>
        </w:rPr>
        <w:t xml:space="preserve">                          С. 440</w:t>
      </w:r>
      <w:r>
        <w:rPr>
          <w:bCs/>
          <w:iCs/>
          <w:noProof/>
          <w:sz w:val="28"/>
          <w:szCs w:val="28"/>
        </w:rPr>
        <w:t xml:space="preserve"> </w:t>
      </w:r>
    </w:p>
    <w:p w:rsidR="00D74D45" w:rsidRDefault="00D74D45" w:rsidP="0044430E">
      <w:pPr>
        <w:adjustRightInd w:val="0"/>
        <w:jc w:val="both"/>
        <w:rPr>
          <w:rFonts w:eastAsia="Calibri"/>
          <w:sz w:val="28"/>
          <w:szCs w:val="28"/>
        </w:rPr>
      </w:pPr>
    </w:p>
    <w:p w:rsidR="001F5C7E" w:rsidRDefault="001F5C7E" w:rsidP="0044430E">
      <w:pPr>
        <w:jc w:val="both"/>
        <w:rPr>
          <w:sz w:val="28"/>
          <w:szCs w:val="28"/>
        </w:rPr>
      </w:pPr>
    </w:p>
    <w:p w:rsidR="001F5C7E" w:rsidRDefault="001F5C7E" w:rsidP="0044430E">
      <w:pPr>
        <w:jc w:val="both"/>
        <w:rPr>
          <w:sz w:val="28"/>
          <w:szCs w:val="28"/>
        </w:rPr>
      </w:pPr>
    </w:p>
    <w:p w:rsidR="001F5C7E" w:rsidRDefault="001F5C7E" w:rsidP="0044430E">
      <w:pPr>
        <w:rPr>
          <w:sz w:val="28"/>
          <w:szCs w:val="28"/>
        </w:rPr>
      </w:pPr>
    </w:p>
    <w:p w:rsidR="001F5C7E" w:rsidRDefault="001F5C7E" w:rsidP="0044430E"/>
    <w:p w:rsidR="003D2AA5" w:rsidRDefault="003D2AA5" w:rsidP="0044430E"/>
    <w:p w:rsidR="001F5C7E" w:rsidRDefault="001F5C7E" w:rsidP="0044430E"/>
    <w:p w:rsidR="001F5C7E" w:rsidRDefault="001F5C7E" w:rsidP="003D2AA5"/>
    <w:p w:rsidR="001F5C7E" w:rsidRDefault="001F5C7E" w:rsidP="003D2AA5"/>
    <w:p w:rsidR="001F5C7E" w:rsidRDefault="001F5C7E" w:rsidP="003D2AA5"/>
    <w:p w:rsidR="001F5C7E" w:rsidRDefault="001F5C7E" w:rsidP="003D2AA5"/>
    <w:p w:rsidR="001F5C7E" w:rsidRDefault="001F5C7E" w:rsidP="003D2AA5"/>
    <w:p w:rsidR="001F5C7E" w:rsidRDefault="001F5C7E" w:rsidP="003D2AA5"/>
    <w:p w:rsidR="001F5C7E" w:rsidRDefault="001F5C7E" w:rsidP="003D2AA5"/>
    <w:p w:rsidR="001F5C7E" w:rsidRDefault="001F5C7E" w:rsidP="003D2AA5"/>
    <w:p w:rsidR="00780421" w:rsidRDefault="00780421" w:rsidP="003D2AA5"/>
    <w:p w:rsidR="00780421" w:rsidRDefault="00780421" w:rsidP="003D2AA5"/>
    <w:p w:rsidR="00780421" w:rsidRDefault="00780421" w:rsidP="003D2AA5"/>
    <w:p w:rsidR="00780421" w:rsidRDefault="00780421" w:rsidP="003D2AA5"/>
    <w:p w:rsidR="00780421" w:rsidRDefault="00780421" w:rsidP="003D2AA5"/>
    <w:p w:rsidR="00780421" w:rsidRDefault="00780421" w:rsidP="003D2AA5"/>
    <w:p w:rsidR="00780421" w:rsidRDefault="00780421" w:rsidP="003D2AA5"/>
    <w:p w:rsidR="00780421" w:rsidRDefault="00780421" w:rsidP="003D2AA5"/>
    <w:p w:rsidR="00780421" w:rsidRDefault="00780421" w:rsidP="003D2AA5"/>
    <w:p w:rsidR="00780421" w:rsidRDefault="00780421" w:rsidP="003D2AA5"/>
    <w:p w:rsidR="00780421" w:rsidRDefault="00780421" w:rsidP="003D2AA5"/>
    <w:p w:rsidR="00780421" w:rsidRDefault="00780421" w:rsidP="003D2AA5"/>
    <w:p w:rsidR="00780421" w:rsidRDefault="00780421" w:rsidP="003D2AA5"/>
    <w:p w:rsidR="00780421" w:rsidRDefault="00780421" w:rsidP="003D2AA5"/>
    <w:p w:rsidR="00780421" w:rsidRDefault="00780421" w:rsidP="003D2AA5"/>
    <w:p w:rsidR="00780421" w:rsidRDefault="00780421" w:rsidP="003D2AA5"/>
    <w:p w:rsidR="00780421" w:rsidRDefault="00780421" w:rsidP="003D2AA5"/>
    <w:p w:rsidR="00780421" w:rsidRDefault="00780421" w:rsidP="003D2AA5"/>
    <w:p w:rsidR="00780421" w:rsidRDefault="00780421" w:rsidP="003D2AA5"/>
    <w:p w:rsidR="00780421" w:rsidRDefault="00780421" w:rsidP="003D2AA5"/>
    <w:p w:rsidR="00780421" w:rsidRDefault="00780421" w:rsidP="003D2AA5"/>
    <w:p w:rsidR="001F5C7E" w:rsidRDefault="001F5C7E" w:rsidP="003D2AA5">
      <w:pPr>
        <w:pStyle w:val="4"/>
        <w:rPr>
          <w:rFonts w:ascii="Times New Roman" w:eastAsia="Times New Roman" w:hAnsi="Times New Roman" w:cs="Times New Roman"/>
          <w:b w:val="0"/>
          <w:bCs w:val="0"/>
          <w:i w:val="0"/>
          <w:iCs w:val="0"/>
          <w:color w:val="auto"/>
        </w:rPr>
      </w:pPr>
    </w:p>
    <w:p w:rsidR="00847A50" w:rsidRPr="00847A50" w:rsidRDefault="00847A50" w:rsidP="00847A50"/>
    <w:p w:rsidR="003D2AA5" w:rsidRPr="00694F09" w:rsidRDefault="003D2AA5" w:rsidP="003D2AA5">
      <w:pPr>
        <w:pStyle w:val="4"/>
        <w:rPr>
          <w:rFonts w:ascii="Times New Roman" w:hAnsi="Times New Roman" w:cs="Times New Roman"/>
          <w:i w:val="0"/>
          <w:color w:val="auto"/>
          <w:sz w:val="28"/>
          <w:szCs w:val="28"/>
        </w:rPr>
      </w:pPr>
      <w:r w:rsidRPr="00694F09">
        <w:rPr>
          <w:rFonts w:ascii="Times New Roman" w:hAnsi="Times New Roman" w:cs="Times New Roman"/>
          <w:i w:val="0"/>
          <w:color w:val="auto"/>
          <w:sz w:val="28"/>
          <w:szCs w:val="28"/>
        </w:rPr>
        <w:lastRenderedPageBreak/>
        <w:t>1.Занятие №1.</w:t>
      </w:r>
    </w:p>
    <w:p w:rsidR="003D2AA5" w:rsidRDefault="003D2AA5" w:rsidP="003D2AA5">
      <w:pPr>
        <w:shd w:val="clear" w:color="auto" w:fill="FFFFFF"/>
        <w:tabs>
          <w:tab w:val="left" w:pos="898"/>
        </w:tabs>
        <w:rPr>
          <w:b/>
        </w:rPr>
      </w:pPr>
      <w:r w:rsidRPr="00256537">
        <w:rPr>
          <w:b/>
          <w:sz w:val="28"/>
          <w:szCs w:val="28"/>
        </w:rPr>
        <w:t>Тема:</w:t>
      </w:r>
      <w:r>
        <w:rPr>
          <w:b/>
          <w:sz w:val="28"/>
          <w:szCs w:val="28"/>
        </w:rPr>
        <w:t xml:space="preserve"> </w:t>
      </w:r>
      <w:r w:rsidR="00C269DA">
        <w:rPr>
          <w:b/>
          <w:sz w:val="28"/>
          <w:szCs w:val="28"/>
        </w:rPr>
        <w:t xml:space="preserve">«Знакомство с </w:t>
      </w:r>
      <w:r w:rsidRPr="00256537">
        <w:rPr>
          <w:b/>
          <w:sz w:val="28"/>
          <w:szCs w:val="28"/>
        </w:rPr>
        <w:t>кафедрой пропедевтики внутренних</w:t>
      </w:r>
      <w:r>
        <w:rPr>
          <w:b/>
          <w:sz w:val="28"/>
          <w:szCs w:val="28"/>
        </w:rPr>
        <w:t xml:space="preserve"> болезней. </w:t>
      </w:r>
      <w:r w:rsidR="00C269DA">
        <w:rPr>
          <w:b/>
          <w:sz w:val="28"/>
          <w:szCs w:val="28"/>
        </w:rPr>
        <w:t xml:space="preserve"> Организация скорой медицинской помощи больным. </w:t>
      </w:r>
      <w:r w:rsidRPr="00256537">
        <w:rPr>
          <w:b/>
          <w:sz w:val="28"/>
          <w:szCs w:val="28"/>
        </w:rPr>
        <w:t>Метод расспроса».</w:t>
      </w:r>
    </w:p>
    <w:p w:rsidR="003D2AA5" w:rsidRPr="004A60F1" w:rsidRDefault="003D2AA5" w:rsidP="003D2AA5">
      <w:pPr>
        <w:shd w:val="clear" w:color="auto" w:fill="FFFFFF"/>
        <w:tabs>
          <w:tab w:val="left" w:pos="898"/>
        </w:tabs>
        <w:rPr>
          <w:color w:val="000000"/>
          <w:sz w:val="28"/>
          <w:szCs w:val="28"/>
        </w:rPr>
      </w:pPr>
      <w:r>
        <w:rPr>
          <w:b/>
          <w:color w:val="000000"/>
          <w:sz w:val="28"/>
          <w:szCs w:val="28"/>
        </w:rPr>
        <w:t xml:space="preserve">2.Форма организации занятия: </w:t>
      </w:r>
      <w:r>
        <w:rPr>
          <w:color w:val="000000"/>
          <w:sz w:val="28"/>
          <w:szCs w:val="28"/>
        </w:rPr>
        <w:t>клиническое практическое.</w:t>
      </w:r>
    </w:p>
    <w:p w:rsidR="003D2AA5" w:rsidRDefault="003D2AA5" w:rsidP="003D2AA5">
      <w:pPr>
        <w:ind w:right="713"/>
        <w:jc w:val="both"/>
        <w:rPr>
          <w:sz w:val="28"/>
          <w:szCs w:val="28"/>
        </w:rPr>
      </w:pPr>
      <w:r w:rsidRPr="00256537">
        <w:rPr>
          <w:b/>
          <w:sz w:val="28"/>
          <w:szCs w:val="28"/>
        </w:rPr>
        <w:t>3</w:t>
      </w:r>
      <w:r>
        <w:rPr>
          <w:b/>
          <w:sz w:val="28"/>
          <w:szCs w:val="28"/>
        </w:rPr>
        <w:t>.</w:t>
      </w:r>
      <w:r w:rsidRPr="003129C8">
        <w:rPr>
          <w:b/>
          <w:sz w:val="28"/>
          <w:szCs w:val="28"/>
        </w:rPr>
        <w:t>Значение изучения темы</w:t>
      </w:r>
      <w:r w:rsidRPr="003129C8">
        <w:rPr>
          <w:sz w:val="28"/>
          <w:szCs w:val="28"/>
        </w:rPr>
        <w:t xml:space="preserve">: Без освоения умения провести полноценный наружный осмотр, оценить особенности </w:t>
      </w:r>
      <w:r>
        <w:rPr>
          <w:sz w:val="28"/>
          <w:szCs w:val="28"/>
        </w:rPr>
        <w:t>антропо-</w:t>
      </w:r>
    </w:p>
    <w:p w:rsidR="003D2AA5" w:rsidRPr="003129C8" w:rsidRDefault="003D2AA5" w:rsidP="003D2AA5">
      <w:pPr>
        <w:ind w:right="713"/>
        <w:jc w:val="both"/>
        <w:rPr>
          <w:sz w:val="28"/>
          <w:szCs w:val="28"/>
        </w:rPr>
      </w:pPr>
      <w:r>
        <w:rPr>
          <w:sz w:val="28"/>
          <w:szCs w:val="28"/>
        </w:rPr>
        <w:t xml:space="preserve">метрических </w:t>
      </w:r>
      <w:r w:rsidRPr="003129C8">
        <w:rPr>
          <w:sz w:val="28"/>
          <w:szCs w:val="28"/>
        </w:rPr>
        <w:t>данных (в том числе конституции, телосложения), измерить температуру тела, составить и оценить температурную кривую, пропальпировать внешние покровы тела – невозможно говорить о серьезной диагностике, а значит и о лечении пациента. Без освоения этого раздела дея</w:t>
      </w:r>
      <w:r>
        <w:rPr>
          <w:sz w:val="28"/>
          <w:szCs w:val="28"/>
        </w:rPr>
        <w:t xml:space="preserve">тельности невозможно говорить </w:t>
      </w:r>
      <w:r w:rsidRPr="003129C8">
        <w:rPr>
          <w:sz w:val="28"/>
          <w:szCs w:val="28"/>
        </w:rPr>
        <w:t>профессионализме врача.</w:t>
      </w:r>
    </w:p>
    <w:p w:rsidR="003D2AA5" w:rsidRDefault="003D2AA5" w:rsidP="003D2AA5">
      <w:pPr>
        <w:ind w:right="713"/>
        <w:jc w:val="both"/>
        <w:rPr>
          <w:sz w:val="28"/>
          <w:szCs w:val="28"/>
        </w:rPr>
      </w:pPr>
      <w:r>
        <w:rPr>
          <w:b/>
          <w:sz w:val="28"/>
          <w:szCs w:val="28"/>
        </w:rPr>
        <w:t>4.</w:t>
      </w:r>
      <w:r w:rsidRPr="003129C8">
        <w:rPr>
          <w:b/>
          <w:sz w:val="28"/>
          <w:szCs w:val="28"/>
        </w:rPr>
        <w:t xml:space="preserve">Цели </w:t>
      </w:r>
      <w:r>
        <w:rPr>
          <w:b/>
          <w:sz w:val="28"/>
          <w:szCs w:val="28"/>
        </w:rPr>
        <w:t>обучения</w:t>
      </w:r>
      <w:r w:rsidRPr="003129C8">
        <w:rPr>
          <w:sz w:val="28"/>
          <w:szCs w:val="28"/>
        </w:rPr>
        <w:t xml:space="preserve">: </w:t>
      </w:r>
    </w:p>
    <w:p w:rsidR="003D2AA5" w:rsidRDefault="003D2AA5" w:rsidP="003D2AA5">
      <w:pPr>
        <w:ind w:right="713"/>
        <w:jc w:val="both"/>
        <w:rPr>
          <w:sz w:val="28"/>
          <w:szCs w:val="28"/>
        </w:rPr>
      </w:pPr>
      <w:r>
        <w:rPr>
          <w:sz w:val="28"/>
          <w:szCs w:val="28"/>
        </w:rPr>
        <w:t xml:space="preserve">     -общая: обучающиеся должны обладать  общекультурными (ОК) и профессиональными компетенциями (ПК): </w:t>
      </w:r>
    </w:p>
    <w:p w:rsidR="00C269DA" w:rsidRPr="00C269DA" w:rsidRDefault="00C269DA" w:rsidP="004C18C0">
      <w:pPr>
        <w:pStyle w:val="a5"/>
        <w:numPr>
          <w:ilvl w:val="0"/>
          <w:numId w:val="523"/>
        </w:numPr>
        <w:autoSpaceDE w:val="0"/>
        <w:autoSpaceDN w:val="0"/>
        <w:adjustRightInd w:val="0"/>
        <w:jc w:val="both"/>
        <w:outlineLvl w:val="1"/>
        <w:rPr>
          <w:rFonts w:ascii="Times New Roman" w:hAnsi="Times New Roman"/>
          <w:sz w:val="28"/>
          <w:szCs w:val="28"/>
        </w:rPr>
      </w:pPr>
      <w:r w:rsidRPr="00C269DA">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3D2AA5" w:rsidRPr="00C269DA" w:rsidRDefault="003D2AA5" w:rsidP="004C18C0">
      <w:pPr>
        <w:pStyle w:val="a5"/>
        <w:numPr>
          <w:ilvl w:val="0"/>
          <w:numId w:val="523"/>
        </w:numPr>
        <w:ind w:right="713"/>
        <w:jc w:val="both"/>
        <w:rPr>
          <w:rFonts w:ascii="Times New Roman" w:hAnsi="Times New Roman"/>
          <w:sz w:val="28"/>
          <w:szCs w:val="28"/>
        </w:rPr>
      </w:pPr>
      <w:r w:rsidRPr="00C269DA">
        <w:rPr>
          <w:rFonts w:ascii="Times New Roman" w:hAnsi="Times New Roman"/>
          <w:sz w:val="28"/>
          <w:szCs w:val="28"/>
        </w:rPr>
        <w:t>способностью и готовностью к логическому анализу, публичной речи, редактированию текстов профессионального содержания, осуществлению  общевоспитательной деятельности, к сотрудничеству и разрешению конфликтов, к толерантности (ОК –5);</w:t>
      </w:r>
    </w:p>
    <w:p w:rsidR="003D2AA5" w:rsidRPr="00C269DA" w:rsidRDefault="003D2AA5" w:rsidP="004C18C0">
      <w:pPr>
        <w:pStyle w:val="a5"/>
        <w:numPr>
          <w:ilvl w:val="0"/>
          <w:numId w:val="523"/>
        </w:numPr>
        <w:ind w:right="713"/>
        <w:jc w:val="both"/>
        <w:rPr>
          <w:rFonts w:ascii="Times New Roman" w:hAnsi="Times New Roman"/>
          <w:sz w:val="28"/>
          <w:szCs w:val="28"/>
        </w:rPr>
      </w:pPr>
      <w:r w:rsidRPr="00C269DA">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соблюдением правил врачебной этики, законов и нормативных правовых актов по работе с конфиденциальной информацией, сохранять врачебную тайну ( ОК – 8 );</w:t>
      </w:r>
    </w:p>
    <w:p w:rsidR="003D2AA5" w:rsidRPr="00C269DA" w:rsidRDefault="003D2AA5" w:rsidP="004C18C0">
      <w:pPr>
        <w:pStyle w:val="a5"/>
        <w:numPr>
          <w:ilvl w:val="0"/>
          <w:numId w:val="523"/>
        </w:numPr>
        <w:ind w:right="713"/>
        <w:jc w:val="both"/>
        <w:rPr>
          <w:rFonts w:ascii="Times New Roman" w:hAnsi="Times New Roman"/>
          <w:sz w:val="28"/>
          <w:szCs w:val="28"/>
        </w:rPr>
      </w:pPr>
      <w:r w:rsidRPr="00C269DA">
        <w:rPr>
          <w:rFonts w:ascii="Times New Roman" w:hAnsi="Times New Roman"/>
          <w:sz w:val="28"/>
          <w:szCs w:val="28"/>
        </w:rPr>
        <w:t>способностью и готовностью реализовать этические и деон- тологические аспекты врачебной деятельности в общении с коллегами , средним и младшим медицинским персоналом , взрослым населением и подростками их родителями и родственниками (ПК – 1);</w:t>
      </w:r>
    </w:p>
    <w:p w:rsidR="003D2AA5" w:rsidRPr="00C269DA" w:rsidRDefault="003D2AA5" w:rsidP="004C18C0">
      <w:pPr>
        <w:pStyle w:val="a5"/>
        <w:numPr>
          <w:ilvl w:val="0"/>
          <w:numId w:val="523"/>
        </w:numPr>
        <w:ind w:right="713"/>
        <w:jc w:val="both"/>
        <w:rPr>
          <w:rFonts w:ascii="Times New Roman" w:hAnsi="Times New Roman"/>
          <w:sz w:val="28"/>
          <w:szCs w:val="28"/>
        </w:rPr>
      </w:pPr>
      <w:r w:rsidRPr="00C269DA">
        <w:rPr>
          <w:rFonts w:ascii="Times New Roman" w:hAnsi="Times New Roman"/>
          <w:sz w:val="28"/>
          <w:szCs w:val="28"/>
        </w:rPr>
        <w:t>способностью и готовностью проводить и интерпретировать опрос, физикальный осмотр, клиническое обследование, результаты сов- ременных лабораторно-инструментальных исследований, морфо- логического анализа биопсийного, операционного и секционного материала, написать медицинскую карту амбулаторного и стационарного больного ( ПК -5 );</w:t>
      </w:r>
    </w:p>
    <w:p w:rsidR="003D2AA5" w:rsidRPr="00C269DA" w:rsidRDefault="003D2AA5" w:rsidP="004C18C0">
      <w:pPr>
        <w:pStyle w:val="a5"/>
        <w:numPr>
          <w:ilvl w:val="0"/>
          <w:numId w:val="523"/>
        </w:numPr>
        <w:ind w:right="713"/>
        <w:jc w:val="both"/>
        <w:rPr>
          <w:rFonts w:ascii="Times New Roman" w:hAnsi="Times New Roman"/>
          <w:sz w:val="28"/>
          <w:szCs w:val="28"/>
        </w:rPr>
      </w:pPr>
      <w:r w:rsidRPr="00C269DA">
        <w:rPr>
          <w:rFonts w:ascii="Times New Roman" w:hAnsi="Times New Roman"/>
          <w:sz w:val="28"/>
          <w:szCs w:val="28"/>
        </w:rPr>
        <w:lastRenderedPageBreak/>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 (ПК-6);</w:t>
      </w:r>
    </w:p>
    <w:p w:rsidR="003D2AA5" w:rsidRPr="00C269DA" w:rsidRDefault="00C269DA" w:rsidP="004C18C0">
      <w:pPr>
        <w:pStyle w:val="a5"/>
        <w:numPr>
          <w:ilvl w:val="0"/>
          <w:numId w:val="523"/>
        </w:numPr>
        <w:autoSpaceDE w:val="0"/>
        <w:autoSpaceDN w:val="0"/>
        <w:adjustRightInd w:val="0"/>
        <w:jc w:val="both"/>
        <w:outlineLvl w:val="1"/>
        <w:rPr>
          <w:rFonts w:ascii="Times New Roman" w:hAnsi="Times New Roman"/>
          <w:sz w:val="28"/>
          <w:szCs w:val="28"/>
        </w:rPr>
      </w:pPr>
      <w:r w:rsidRPr="00C269DA">
        <w:rPr>
          <w:rFonts w:ascii="Times New Roman" w:hAnsi="Times New Roman"/>
          <w:sz w:val="28"/>
          <w:szCs w:val="28"/>
        </w:rPr>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r w:rsidR="003D2AA5" w:rsidRPr="00C269DA">
        <w:rPr>
          <w:sz w:val="28"/>
          <w:szCs w:val="28"/>
        </w:rPr>
        <w:t xml:space="preserve"> </w:t>
      </w:r>
    </w:p>
    <w:p w:rsidR="003D2AA5" w:rsidRPr="00DE77F0" w:rsidRDefault="003D2AA5" w:rsidP="003D2AA5">
      <w:pPr>
        <w:ind w:right="713"/>
        <w:jc w:val="both"/>
        <w:rPr>
          <w:b/>
          <w:sz w:val="28"/>
          <w:szCs w:val="28"/>
        </w:rPr>
      </w:pPr>
      <w:r>
        <w:rPr>
          <w:sz w:val="28"/>
          <w:szCs w:val="28"/>
        </w:rPr>
        <w:t xml:space="preserve">     </w:t>
      </w:r>
      <w:r>
        <w:rPr>
          <w:b/>
          <w:sz w:val="28"/>
          <w:szCs w:val="28"/>
        </w:rPr>
        <w:t>Студент должен знать</w:t>
      </w:r>
      <w:r w:rsidRPr="00DE77F0">
        <w:rPr>
          <w:b/>
          <w:sz w:val="28"/>
          <w:szCs w:val="28"/>
        </w:rPr>
        <w:t>:</w:t>
      </w:r>
    </w:p>
    <w:p w:rsidR="003D2AA5" w:rsidRDefault="003D2AA5" w:rsidP="003D2AA5">
      <w:pPr>
        <w:numPr>
          <w:ilvl w:val="0"/>
          <w:numId w:val="1"/>
        </w:numPr>
        <w:ind w:right="713"/>
        <w:jc w:val="both"/>
        <w:rPr>
          <w:sz w:val="28"/>
          <w:szCs w:val="28"/>
        </w:rPr>
      </w:pPr>
      <w:r>
        <w:rPr>
          <w:sz w:val="28"/>
          <w:szCs w:val="28"/>
        </w:rPr>
        <w:t>Ведение типовой учетно-отчетной медицинской документации в медицинских организациях;</w:t>
      </w:r>
    </w:p>
    <w:p w:rsidR="003D2AA5" w:rsidRDefault="003D2AA5" w:rsidP="003D2AA5">
      <w:pPr>
        <w:numPr>
          <w:ilvl w:val="0"/>
          <w:numId w:val="1"/>
        </w:numPr>
        <w:ind w:right="713"/>
        <w:jc w:val="both"/>
        <w:rPr>
          <w:sz w:val="28"/>
          <w:szCs w:val="28"/>
        </w:rPr>
      </w:pPr>
      <w:r>
        <w:rPr>
          <w:sz w:val="28"/>
          <w:szCs w:val="28"/>
        </w:rPr>
        <w:t>Заболевания, связанные с неблагоприятными воздействиями климатических и социальных факторов;</w:t>
      </w:r>
    </w:p>
    <w:p w:rsidR="003D2AA5" w:rsidRDefault="003D2AA5" w:rsidP="003D2AA5">
      <w:pPr>
        <w:numPr>
          <w:ilvl w:val="0"/>
          <w:numId w:val="1"/>
        </w:numPr>
        <w:ind w:right="713"/>
        <w:jc w:val="both"/>
        <w:rPr>
          <w:sz w:val="28"/>
          <w:szCs w:val="28"/>
        </w:rPr>
      </w:pPr>
      <w:r>
        <w:rPr>
          <w:sz w:val="28"/>
          <w:szCs w:val="28"/>
        </w:rPr>
        <w:t>Основы профилактической помощи, организации профилактических мероприятий, направленных на укрепления здоровья населения;</w:t>
      </w:r>
    </w:p>
    <w:p w:rsidR="003D2AA5" w:rsidRPr="00694F09" w:rsidRDefault="003D2AA5" w:rsidP="003D2AA5">
      <w:pPr>
        <w:numPr>
          <w:ilvl w:val="0"/>
          <w:numId w:val="1"/>
        </w:numPr>
        <w:ind w:right="713"/>
        <w:jc w:val="both"/>
        <w:rPr>
          <w:sz w:val="28"/>
          <w:szCs w:val="28"/>
        </w:rPr>
      </w:pPr>
      <w:r>
        <w:rPr>
          <w:sz w:val="28"/>
          <w:szCs w:val="28"/>
        </w:rPr>
        <w:t>Методы диагностики, диагностические возможности методов непосредственного исследования больного терапевтического профиля.</w:t>
      </w:r>
    </w:p>
    <w:p w:rsidR="003D2AA5" w:rsidRPr="00DE77F0" w:rsidRDefault="003D2AA5" w:rsidP="003D2AA5">
      <w:pPr>
        <w:ind w:right="713"/>
        <w:jc w:val="both"/>
        <w:rPr>
          <w:b/>
          <w:sz w:val="28"/>
          <w:szCs w:val="28"/>
        </w:rPr>
      </w:pPr>
      <w:r>
        <w:rPr>
          <w:sz w:val="28"/>
          <w:szCs w:val="28"/>
        </w:rPr>
        <w:t xml:space="preserve">      </w:t>
      </w:r>
      <w:r>
        <w:rPr>
          <w:b/>
          <w:sz w:val="28"/>
          <w:szCs w:val="28"/>
        </w:rPr>
        <w:t>Студент должен уметь</w:t>
      </w:r>
      <w:r w:rsidRPr="00DE77F0">
        <w:rPr>
          <w:b/>
          <w:sz w:val="28"/>
          <w:szCs w:val="28"/>
        </w:rPr>
        <w:t>:</w:t>
      </w:r>
    </w:p>
    <w:p w:rsidR="003D2AA5" w:rsidRDefault="003D2AA5" w:rsidP="003D2AA5">
      <w:pPr>
        <w:numPr>
          <w:ilvl w:val="0"/>
          <w:numId w:val="2"/>
        </w:numPr>
        <w:ind w:right="713"/>
        <w:jc w:val="both"/>
        <w:rPr>
          <w:sz w:val="28"/>
          <w:szCs w:val="28"/>
        </w:rPr>
      </w:pPr>
      <w:r w:rsidRPr="003A39B4">
        <w:rPr>
          <w:sz w:val="28"/>
          <w:szCs w:val="28"/>
        </w:rPr>
        <w:t>Определить ст</w:t>
      </w:r>
      <w:r>
        <w:rPr>
          <w:sz w:val="28"/>
          <w:szCs w:val="28"/>
        </w:rPr>
        <w:t>атус пациента</w:t>
      </w:r>
      <w:r w:rsidRPr="003A39B4">
        <w:rPr>
          <w:sz w:val="28"/>
          <w:szCs w:val="28"/>
        </w:rPr>
        <w:t xml:space="preserve">: собрать анамнез, провести опрос пациента и /или его родственников,      </w:t>
      </w:r>
    </w:p>
    <w:p w:rsidR="003D2AA5" w:rsidRPr="003A39B4" w:rsidRDefault="003D2AA5" w:rsidP="003D2AA5">
      <w:pPr>
        <w:numPr>
          <w:ilvl w:val="0"/>
          <w:numId w:val="2"/>
        </w:numPr>
        <w:ind w:right="713"/>
        <w:jc w:val="both"/>
        <w:rPr>
          <w:sz w:val="28"/>
          <w:szCs w:val="28"/>
        </w:rPr>
      </w:pPr>
      <w:r w:rsidRPr="003A39B4">
        <w:rPr>
          <w:sz w:val="28"/>
          <w:szCs w:val="28"/>
        </w:rPr>
        <w:t xml:space="preserve">Оценить состояние пациента для принятия решения о необходимости </w:t>
      </w:r>
      <w:r>
        <w:rPr>
          <w:sz w:val="28"/>
          <w:szCs w:val="28"/>
        </w:rPr>
        <w:t>оказания ему медицинской помощи</w:t>
      </w:r>
      <w:r w:rsidRPr="003A39B4">
        <w:rPr>
          <w:sz w:val="28"/>
          <w:szCs w:val="28"/>
        </w:rPr>
        <w:t>;</w:t>
      </w:r>
    </w:p>
    <w:p w:rsidR="003D2AA5" w:rsidRDefault="003D2AA5" w:rsidP="003D2AA5">
      <w:pPr>
        <w:numPr>
          <w:ilvl w:val="0"/>
          <w:numId w:val="2"/>
        </w:numPr>
        <w:ind w:right="713"/>
        <w:jc w:val="both"/>
        <w:rPr>
          <w:sz w:val="28"/>
          <w:szCs w:val="28"/>
        </w:rPr>
      </w:pPr>
      <w:r>
        <w:rPr>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3D2AA5" w:rsidRPr="00694F09" w:rsidRDefault="003D2AA5" w:rsidP="003D2AA5">
      <w:pPr>
        <w:numPr>
          <w:ilvl w:val="0"/>
          <w:numId w:val="2"/>
        </w:numPr>
        <w:ind w:right="713"/>
        <w:jc w:val="both"/>
        <w:rPr>
          <w:sz w:val="28"/>
          <w:szCs w:val="28"/>
        </w:rPr>
      </w:pPr>
      <w:r>
        <w:rPr>
          <w:sz w:val="28"/>
          <w:szCs w:val="28"/>
        </w:rPr>
        <w:t>Заполнять историю болезни.</w:t>
      </w:r>
    </w:p>
    <w:p w:rsidR="003D2AA5" w:rsidRDefault="003D2AA5" w:rsidP="003D2AA5">
      <w:pPr>
        <w:ind w:right="713"/>
        <w:jc w:val="both"/>
        <w:rPr>
          <w:sz w:val="28"/>
          <w:szCs w:val="28"/>
        </w:rPr>
      </w:pPr>
      <w:r w:rsidRPr="003A39B4">
        <w:rPr>
          <w:b/>
          <w:sz w:val="28"/>
          <w:szCs w:val="28"/>
        </w:rPr>
        <w:t xml:space="preserve">     Студент должен владеть</w:t>
      </w:r>
      <w:r>
        <w:rPr>
          <w:sz w:val="28"/>
          <w:szCs w:val="28"/>
        </w:rPr>
        <w:t>:</w:t>
      </w:r>
    </w:p>
    <w:p w:rsidR="003D2AA5" w:rsidRDefault="003D2AA5" w:rsidP="007D5C6B">
      <w:pPr>
        <w:numPr>
          <w:ilvl w:val="0"/>
          <w:numId w:val="3"/>
        </w:numPr>
        <w:ind w:right="713"/>
        <w:jc w:val="both"/>
        <w:rPr>
          <w:sz w:val="28"/>
          <w:szCs w:val="28"/>
        </w:rPr>
      </w:pPr>
      <w:r>
        <w:rPr>
          <w:sz w:val="28"/>
          <w:szCs w:val="28"/>
        </w:rPr>
        <w:t>Правильным ведением медицинской документации.</w:t>
      </w:r>
    </w:p>
    <w:p w:rsidR="003D2AA5" w:rsidRDefault="003D2AA5" w:rsidP="007D5C6B">
      <w:pPr>
        <w:numPr>
          <w:ilvl w:val="0"/>
          <w:numId w:val="3"/>
        </w:numPr>
        <w:ind w:right="713"/>
        <w:jc w:val="both"/>
        <w:rPr>
          <w:sz w:val="28"/>
          <w:szCs w:val="28"/>
        </w:rPr>
      </w:pPr>
      <w:r>
        <w:rPr>
          <w:sz w:val="28"/>
          <w:szCs w:val="28"/>
        </w:rPr>
        <w:t>Методами общеклинического обследования (расспрос).</w:t>
      </w:r>
    </w:p>
    <w:p w:rsidR="003D2AA5" w:rsidRPr="003129C8" w:rsidRDefault="003D2AA5" w:rsidP="007D5C6B">
      <w:pPr>
        <w:jc w:val="both"/>
        <w:rPr>
          <w:sz w:val="28"/>
          <w:szCs w:val="28"/>
        </w:rPr>
      </w:pPr>
      <w:r w:rsidRPr="003D1F3A">
        <w:rPr>
          <w:b/>
          <w:sz w:val="28"/>
          <w:szCs w:val="28"/>
        </w:rPr>
        <w:t>5.</w:t>
      </w:r>
      <w:r w:rsidRPr="003129C8">
        <w:rPr>
          <w:b/>
          <w:sz w:val="28"/>
          <w:szCs w:val="28"/>
        </w:rPr>
        <w:t>План изучения темы</w:t>
      </w:r>
      <w:r w:rsidRPr="003129C8">
        <w:rPr>
          <w:sz w:val="28"/>
          <w:szCs w:val="28"/>
        </w:rPr>
        <w:t>:</w:t>
      </w:r>
    </w:p>
    <w:p w:rsidR="003D2AA5" w:rsidRDefault="003D2AA5" w:rsidP="007D5C6B">
      <w:pPr>
        <w:ind w:left="900" w:hanging="900"/>
        <w:jc w:val="both"/>
        <w:rPr>
          <w:sz w:val="28"/>
          <w:szCs w:val="28"/>
        </w:rPr>
      </w:pPr>
      <w:r>
        <w:rPr>
          <w:sz w:val="28"/>
          <w:szCs w:val="28"/>
        </w:rPr>
        <w:t xml:space="preserve">     </w:t>
      </w:r>
      <w:r w:rsidRPr="003A39B4">
        <w:rPr>
          <w:b/>
          <w:sz w:val="28"/>
          <w:szCs w:val="28"/>
        </w:rPr>
        <w:t>5.1. Контроль исходного уровня знаний</w:t>
      </w:r>
      <w:r>
        <w:rPr>
          <w:sz w:val="28"/>
          <w:szCs w:val="28"/>
        </w:rPr>
        <w:t xml:space="preserve"> – не предусматривается.</w:t>
      </w:r>
    </w:p>
    <w:p w:rsidR="003D2AA5" w:rsidRDefault="003D2AA5" w:rsidP="007D5C6B">
      <w:pPr>
        <w:ind w:left="851" w:hanging="851"/>
        <w:jc w:val="both"/>
        <w:rPr>
          <w:sz w:val="28"/>
          <w:szCs w:val="28"/>
        </w:rPr>
      </w:pPr>
      <w:r>
        <w:rPr>
          <w:sz w:val="28"/>
          <w:szCs w:val="28"/>
        </w:rPr>
        <w:t xml:space="preserve">     5</w:t>
      </w:r>
      <w:r w:rsidRPr="003A39B4">
        <w:rPr>
          <w:b/>
          <w:sz w:val="28"/>
          <w:szCs w:val="28"/>
        </w:rPr>
        <w:t>.2. Основные понятия и положения темы:</w:t>
      </w:r>
      <w:r>
        <w:rPr>
          <w:sz w:val="28"/>
          <w:szCs w:val="28"/>
        </w:rPr>
        <w:t xml:space="preserve"> «Расспрос  больного»</w:t>
      </w:r>
      <w:r w:rsidRPr="003129C8">
        <w:rPr>
          <w:sz w:val="28"/>
          <w:szCs w:val="28"/>
        </w:rPr>
        <w:t xml:space="preserve"> </w:t>
      </w:r>
      <w:r>
        <w:rPr>
          <w:sz w:val="28"/>
          <w:szCs w:val="28"/>
        </w:rPr>
        <w:t>, «Основные жалобы » , «Дополнительные  жалобы » , «История заболевания и жизни больного» . Схема обследования больного в терапевтической практике.</w:t>
      </w:r>
    </w:p>
    <w:p w:rsidR="003D2AA5" w:rsidRDefault="003D2AA5" w:rsidP="007D5C6B">
      <w:pPr>
        <w:ind w:left="900" w:hanging="900"/>
        <w:jc w:val="both"/>
        <w:rPr>
          <w:sz w:val="28"/>
          <w:szCs w:val="28"/>
        </w:rPr>
      </w:pPr>
      <w:r>
        <w:rPr>
          <w:sz w:val="28"/>
          <w:szCs w:val="28"/>
        </w:rPr>
        <w:t xml:space="preserve">     </w:t>
      </w:r>
      <w:r w:rsidRPr="003A39B4">
        <w:rPr>
          <w:b/>
          <w:sz w:val="28"/>
          <w:szCs w:val="28"/>
        </w:rPr>
        <w:t>5.3.Самостоятельная работа по теме</w:t>
      </w:r>
      <w:r>
        <w:rPr>
          <w:sz w:val="28"/>
          <w:szCs w:val="28"/>
        </w:rPr>
        <w:t>:</w:t>
      </w:r>
    </w:p>
    <w:p w:rsidR="003D2AA5" w:rsidRDefault="003D2AA5" w:rsidP="007D5C6B">
      <w:pPr>
        <w:ind w:left="900" w:hanging="900"/>
        <w:jc w:val="both"/>
        <w:rPr>
          <w:sz w:val="28"/>
          <w:szCs w:val="28"/>
        </w:rPr>
      </w:pPr>
      <w:r>
        <w:rPr>
          <w:sz w:val="28"/>
          <w:szCs w:val="28"/>
        </w:rPr>
        <w:t xml:space="preserve">           - курация больных;</w:t>
      </w:r>
    </w:p>
    <w:p w:rsidR="003D2AA5" w:rsidRDefault="003D2AA5" w:rsidP="007D5C6B">
      <w:pPr>
        <w:ind w:left="900" w:hanging="900"/>
        <w:jc w:val="both"/>
        <w:rPr>
          <w:sz w:val="28"/>
          <w:szCs w:val="28"/>
        </w:rPr>
      </w:pPr>
      <w:r>
        <w:rPr>
          <w:sz w:val="28"/>
          <w:szCs w:val="28"/>
        </w:rPr>
        <w:t xml:space="preserve">           - заполнение фрагмента истории болезни;</w:t>
      </w:r>
    </w:p>
    <w:p w:rsidR="003D2AA5" w:rsidRPr="00457376" w:rsidRDefault="003D2AA5" w:rsidP="003D2AA5">
      <w:pPr>
        <w:ind w:left="900" w:hanging="900"/>
        <w:rPr>
          <w:b/>
          <w:sz w:val="28"/>
          <w:szCs w:val="28"/>
        </w:rPr>
      </w:pPr>
      <w:r>
        <w:rPr>
          <w:sz w:val="28"/>
          <w:szCs w:val="28"/>
        </w:rPr>
        <w:lastRenderedPageBreak/>
        <w:t xml:space="preserve">     </w:t>
      </w:r>
      <w:r w:rsidRPr="00457376">
        <w:rPr>
          <w:b/>
          <w:sz w:val="28"/>
          <w:szCs w:val="28"/>
        </w:rPr>
        <w:t>5.4.Итоговый контроль знаний :</w:t>
      </w:r>
    </w:p>
    <w:p w:rsidR="003D2AA5" w:rsidRDefault="003D2AA5" w:rsidP="003D2AA5">
      <w:pPr>
        <w:ind w:left="900" w:hanging="900"/>
        <w:rPr>
          <w:sz w:val="28"/>
          <w:szCs w:val="28"/>
        </w:rPr>
      </w:pPr>
      <w:r>
        <w:rPr>
          <w:sz w:val="28"/>
          <w:szCs w:val="28"/>
        </w:rPr>
        <w:t xml:space="preserve">           - разбор курируемых больных </w:t>
      </w:r>
    </w:p>
    <w:p w:rsidR="003D2AA5" w:rsidRDefault="003D2AA5" w:rsidP="003D2AA5">
      <w:pPr>
        <w:ind w:left="900" w:hanging="900"/>
        <w:rPr>
          <w:sz w:val="28"/>
          <w:szCs w:val="28"/>
        </w:rPr>
      </w:pPr>
      <w:r>
        <w:rPr>
          <w:sz w:val="28"/>
          <w:szCs w:val="28"/>
        </w:rPr>
        <w:t xml:space="preserve">           - ответы на вопросы по теме занятия </w:t>
      </w:r>
    </w:p>
    <w:p w:rsidR="003D2AA5" w:rsidRDefault="003D2AA5" w:rsidP="003D2AA5">
      <w:pPr>
        <w:ind w:left="900" w:hanging="900"/>
        <w:rPr>
          <w:sz w:val="28"/>
          <w:szCs w:val="28"/>
        </w:rPr>
      </w:pPr>
      <w:r>
        <w:rPr>
          <w:sz w:val="28"/>
          <w:szCs w:val="28"/>
        </w:rPr>
        <w:t xml:space="preserve">           - решение тестовых заданий </w:t>
      </w:r>
    </w:p>
    <w:p w:rsidR="003D2AA5" w:rsidRDefault="003D2AA5" w:rsidP="003D2AA5">
      <w:pPr>
        <w:shd w:val="clear" w:color="auto" w:fill="FFFFFF"/>
        <w:rPr>
          <w:b/>
          <w:bCs/>
          <w:color w:val="000000"/>
          <w:sz w:val="28"/>
          <w:szCs w:val="28"/>
        </w:rPr>
      </w:pPr>
      <w:r w:rsidRPr="00310865">
        <w:rPr>
          <w:b/>
          <w:bCs/>
          <w:color w:val="000000"/>
          <w:sz w:val="28"/>
          <w:szCs w:val="28"/>
        </w:rPr>
        <w:t>6. Домашнее з</w:t>
      </w:r>
      <w:r>
        <w:rPr>
          <w:b/>
          <w:bCs/>
          <w:color w:val="000000"/>
          <w:sz w:val="28"/>
          <w:szCs w:val="28"/>
        </w:rPr>
        <w:t xml:space="preserve">адание для уяснения темы следующего задания </w:t>
      </w:r>
    </w:p>
    <w:p w:rsidR="003D2AA5" w:rsidRPr="00694F09" w:rsidRDefault="003D2AA5" w:rsidP="003D2AA5">
      <w:pPr>
        <w:rPr>
          <w:b/>
          <w:sz w:val="28"/>
          <w:szCs w:val="28"/>
        </w:rPr>
      </w:pPr>
      <w:r w:rsidRPr="00694F09">
        <w:rPr>
          <w:b/>
          <w:sz w:val="28"/>
          <w:szCs w:val="28"/>
        </w:rPr>
        <w:t>Тестовые задания.</w:t>
      </w:r>
    </w:p>
    <w:p w:rsidR="003D2AA5" w:rsidRPr="00C6215D" w:rsidRDefault="003D2AA5" w:rsidP="003D2AA5">
      <w:pPr>
        <w:rPr>
          <w:b/>
          <w:sz w:val="28"/>
          <w:szCs w:val="28"/>
        </w:rPr>
      </w:pPr>
      <w:r w:rsidRPr="00C6215D">
        <w:rPr>
          <w:b/>
          <w:bCs/>
          <w:color w:val="000000"/>
          <w:spacing w:val="-7"/>
          <w:sz w:val="28"/>
          <w:szCs w:val="28"/>
        </w:rPr>
        <w:t>Вариант 1</w:t>
      </w:r>
    </w:p>
    <w:p w:rsidR="003D2AA5" w:rsidRDefault="003D2AA5" w:rsidP="003D2AA5">
      <w:pPr>
        <w:rPr>
          <w:sz w:val="28"/>
          <w:szCs w:val="28"/>
        </w:rPr>
      </w:pPr>
      <w:r>
        <w:rPr>
          <w:sz w:val="28"/>
          <w:szCs w:val="28"/>
        </w:rPr>
        <w:t xml:space="preserve">001 </w:t>
      </w:r>
      <w:r w:rsidRPr="00105902">
        <w:rPr>
          <w:sz w:val="28"/>
          <w:szCs w:val="28"/>
        </w:rPr>
        <w:t>КЛИНИЧЕСКАЯ БОЛЬНИЦА ОТЛИЧАЕТСЯ ОТ СТАЦИОНАРА</w:t>
      </w:r>
      <w:r>
        <w:rPr>
          <w:sz w:val="28"/>
          <w:szCs w:val="28"/>
        </w:rPr>
        <w:t xml:space="preserve"> ТЕМ,  </w:t>
      </w:r>
    </w:p>
    <w:p w:rsidR="003D2AA5" w:rsidRPr="00105902" w:rsidRDefault="003D2AA5" w:rsidP="003D2AA5">
      <w:pPr>
        <w:rPr>
          <w:sz w:val="28"/>
          <w:szCs w:val="28"/>
        </w:rPr>
      </w:pPr>
      <w:r>
        <w:rPr>
          <w:sz w:val="28"/>
          <w:szCs w:val="28"/>
        </w:rPr>
        <w:t xml:space="preserve">       ЧТО</w:t>
      </w:r>
    </w:p>
    <w:p w:rsidR="003D2AA5" w:rsidRPr="00B82EB5" w:rsidRDefault="003D2AA5" w:rsidP="003D2AA5">
      <w:pPr>
        <w:ind w:left="360"/>
        <w:rPr>
          <w:sz w:val="28"/>
          <w:szCs w:val="28"/>
        </w:rPr>
      </w:pPr>
      <w:r>
        <w:rPr>
          <w:sz w:val="28"/>
          <w:szCs w:val="28"/>
        </w:rPr>
        <w:t>1</w:t>
      </w:r>
      <w:r w:rsidRPr="00B82EB5">
        <w:rPr>
          <w:sz w:val="28"/>
          <w:szCs w:val="28"/>
        </w:rPr>
        <w:t>) в клинике ведется лечебно-диагностическая работа</w:t>
      </w:r>
    </w:p>
    <w:p w:rsidR="003D2AA5" w:rsidRPr="00B82EB5" w:rsidRDefault="003D2AA5" w:rsidP="003D2AA5">
      <w:pPr>
        <w:ind w:left="360"/>
        <w:rPr>
          <w:sz w:val="28"/>
          <w:szCs w:val="28"/>
        </w:rPr>
      </w:pPr>
      <w:r>
        <w:rPr>
          <w:sz w:val="28"/>
          <w:szCs w:val="28"/>
        </w:rPr>
        <w:t>2</w:t>
      </w:r>
      <w:r w:rsidRPr="00B82EB5">
        <w:rPr>
          <w:sz w:val="28"/>
          <w:szCs w:val="28"/>
        </w:rPr>
        <w:t>) в клинике ведется лечебно-диагностическая и научно-исследовательская работа</w:t>
      </w:r>
    </w:p>
    <w:p w:rsidR="003D2AA5" w:rsidRDefault="003D2AA5" w:rsidP="003D2AA5">
      <w:pPr>
        <w:ind w:left="360"/>
        <w:rPr>
          <w:sz w:val="28"/>
          <w:szCs w:val="28"/>
        </w:rPr>
      </w:pPr>
      <w:r>
        <w:rPr>
          <w:sz w:val="28"/>
          <w:szCs w:val="28"/>
        </w:rPr>
        <w:t>3</w:t>
      </w:r>
      <w:r w:rsidRPr="00B82EB5">
        <w:rPr>
          <w:sz w:val="28"/>
          <w:szCs w:val="28"/>
        </w:rPr>
        <w:t>) в клинике ведется лечебно-диагностическая, научно-исследовательская работа и проводится обучение студентов.</w:t>
      </w:r>
    </w:p>
    <w:p w:rsidR="003D2AA5" w:rsidRDefault="003D2AA5" w:rsidP="003D2AA5">
      <w:pPr>
        <w:ind w:left="360"/>
        <w:rPr>
          <w:sz w:val="28"/>
          <w:szCs w:val="28"/>
        </w:rPr>
      </w:pPr>
      <w:r>
        <w:rPr>
          <w:sz w:val="28"/>
          <w:szCs w:val="28"/>
        </w:rPr>
        <w:t>4)клиника является обязательным структурным подразделением учебного заведения</w:t>
      </w:r>
    </w:p>
    <w:p w:rsidR="003D2AA5" w:rsidRDefault="003D2AA5" w:rsidP="003D2AA5">
      <w:pPr>
        <w:ind w:left="360"/>
        <w:rPr>
          <w:sz w:val="28"/>
          <w:szCs w:val="28"/>
        </w:rPr>
      </w:pPr>
      <w:r>
        <w:rPr>
          <w:sz w:val="28"/>
          <w:szCs w:val="28"/>
        </w:rPr>
        <w:t xml:space="preserve">5)стационар не обязан предоставлять свою базу для обучения студентов  </w:t>
      </w:r>
    </w:p>
    <w:p w:rsidR="003D2AA5" w:rsidRPr="00B01931" w:rsidRDefault="003D2AA5" w:rsidP="003D2AA5">
      <w:pPr>
        <w:ind w:left="426" w:hanging="426"/>
        <w:rPr>
          <w:sz w:val="28"/>
          <w:szCs w:val="28"/>
        </w:rPr>
      </w:pPr>
      <w:r w:rsidRPr="00B01931">
        <w:rPr>
          <w:sz w:val="28"/>
          <w:szCs w:val="28"/>
        </w:rPr>
        <w:t>002</w:t>
      </w:r>
      <w:r w:rsidR="00847A50">
        <w:rPr>
          <w:sz w:val="28"/>
          <w:szCs w:val="28"/>
        </w:rPr>
        <w:t xml:space="preserve"> </w:t>
      </w:r>
      <w:r w:rsidRPr="00B01931">
        <w:rPr>
          <w:sz w:val="28"/>
          <w:szCs w:val="28"/>
        </w:rPr>
        <w:t>К ОСНОВНЫМ К</w:t>
      </w:r>
      <w:r>
        <w:rPr>
          <w:sz w:val="28"/>
          <w:szCs w:val="28"/>
        </w:rPr>
        <w:t>ЛИНИЧЕСКИМ МЕТОДАМ ОБСЛЕДОВАНИЯ</w:t>
      </w:r>
      <w:r w:rsidR="00847A50">
        <w:rPr>
          <w:sz w:val="28"/>
          <w:szCs w:val="28"/>
        </w:rPr>
        <w:t xml:space="preserve">  НЕ ОТНОСИТСЯ</w:t>
      </w:r>
    </w:p>
    <w:p w:rsidR="003D2AA5" w:rsidRPr="00B82EB5" w:rsidRDefault="003D2AA5" w:rsidP="003D2AA5">
      <w:pPr>
        <w:ind w:left="360"/>
        <w:rPr>
          <w:sz w:val="28"/>
          <w:szCs w:val="28"/>
        </w:rPr>
      </w:pPr>
      <w:r>
        <w:rPr>
          <w:sz w:val="28"/>
          <w:szCs w:val="28"/>
        </w:rPr>
        <w:t>1</w:t>
      </w:r>
      <w:r w:rsidRPr="00B82EB5">
        <w:rPr>
          <w:sz w:val="28"/>
          <w:szCs w:val="28"/>
        </w:rPr>
        <w:t>) расспрос</w:t>
      </w:r>
    </w:p>
    <w:p w:rsidR="003D2AA5" w:rsidRPr="00B82EB5" w:rsidRDefault="003D2AA5" w:rsidP="003D2AA5">
      <w:pPr>
        <w:ind w:left="360"/>
        <w:rPr>
          <w:sz w:val="28"/>
          <w:szCs w:val="28"/>
        </w:rPr>
      </w:pPr>
      <w:r>
        <w:rPr>
          <w:sz w:val="28"/>
          <w:szCs w:val="28"/>
        </w:rPr>
        <w:t>2</w:t>
      </w:r>
      <w:r w:rsidRPr="00B82EB5">
        <w:rPr>
          <w:sz w:val="28"/>
          <w:szCs w:val="28"/>
        </w:rPr>
        <w:t>) пальпация</w:t>
      </w:r>
    </w:p>
    <w:p w:rsidR="003D2AA5" w:rsidRPr="00B82EB5" w:rsidRDefault="003D2AA5" w:rsidP="003D2AA5">
      <w:pPr>
        <w:ind w:left="360"/>
        <w:rPr>
          <w:sz w:val="28"/>
          <w:szCs w:val="28"/>
        </w:rPr>
      </w:pPr>
      <w:r>
        <w:rPr>
          <w:sz w:val="28"/>
          <w:szCs w:val="28"/>
        </w:rPr>
        <w:t>3</w:t>
      </w:r>
      <w:r w:rsidRPr="00B82EB5">
        <w:rPr>
          <w:sz w:val="28"/>
          <w:szCs w:val="28"/>
        </w:rPr>
        <w:t>) аускультация</w:t>
      </w:r>
    </w:p>
    <w:p w:rsidR="003D2AA5" w:rsidRDefault="003D2AA5" w:rsidP="003D2AA5">
      <w:pPr>
        <w:ind w:left="360"/>
        <w:rPr>
          <w:sz w:val="28"/>
          <w:szCs w:val="28"/>
        </w:rPr>
      </w:pPr>
      <w:r>
        <w:rPr>
          <w:sz w:val="28"/>
          <w:szCs w:val="28"/>
        </w:rPr>
        <w:t>4</w:t>
      </w:r>
      <w:r w:rsidRPr="00B82EB5">
        <w:rPr>
          <w:sz w:val="28"/>
          <w:szCs w:val="28"/>
        </w:rPr>
        <w:t>) ЭКГ</w:t>
      </w:r>
    </w:p>
    <w:p w:rsidR="003D2AA5" w:rsidRDefault="003D2AA5" w:rsidP="003D2AA5">
      <w:pPr>
        <w:ind w:left="360"/>
        <w:rPr>
          <w:sz w:val="28"/>
          <w:szCs w:val="28"/>
        </w:rPr>
      </w:pPr>
      <w:r>
        <w:rPr>
          <w:sz w:val="28"/>
          <w:szCs w:val="28"/>
        </w:rPr>
        <w:t>5) рентгенография</w:t>
      </w:r>
    </w:p>
    <w:p w:rsidR="003D2AA5" w:rsidRPr="00B01931" w:rsidRDefault="003D2AA5" w:rsidP="003D2AA5">
      <w:pPr>
        <w:rPr>
          <w:sz w:val="28"/>
          <w:szCs w:val="28"/>
        </w:rPr>
      </w:pPr>
      <w:r w:rsidRPr="00B01931">
        <w:rPr>
          <w:sz w:val="28"/>
          <w:szCs w:val="28"/>
        </w:rPr>
        <w:t>003</w:t>
      </w:r>
      <w:r w:rsidR="003F743A">
        <w:rPr>
          <w:sz w:val="28"/>
          <w:szCs w:val="28"/>
        </w:rPr>
        <w:t xml:space="preserve"> </w:t>
      </w:r>
      <w:r>
        <w:rPr>
          <w:sz w:val="28"/>
          <w:szCs w:val="28"/>
        </w:rPr>
        <w:t>СУБЪЕКТИВНЫЙ МЕТОД ОБСЛЕДОВАНИЯ</w:t>
      </w:r>
    </w:p>
    <w:p w:rsidR="003D2AA5" w:rsidRPr="00B82EB5" w:rsidRDefault="003D2AA5" w:rsidP="003D2AA5">
      <w:pPr>
        <w:ind w:left="360"/>
        <w:rPr>
          <w:sz w:val="28"/>
          <w:szCs w:val="28"/>
        </w:rPr>
      </w:pPr>
      <w:r>
        <w:rPr>
          <w:sz w:val="28"/>
          <w:szCs w:val="28"/>
        </w:rPr>
        <w:t xml:space="preserve"> 1</w:t>
      </w:r>
      <w:r w:rsidRPr="00B82EB5">
        <w:rPr>
          <w:sz w:val="28"/>
          <w:szCs w:val="28"/>
        </w:rPr>
        <w:t>) осмотр</w:t>
      </w:r>
    </w:p>
    <w:p w:rsidR="003D2AA5" w:rsidRPr="00B82EB5" w:rsidRDefault="003D2AA5" w:rsidP="003D2AA5">
      <w:pPr>
        <w:ind w:left="360"/>
        <w:rPr>
          <w:sz w:val="28"/>
          <w:szCs w:val="28"/>
        </w:rPr>
      </w:pPr>
      <w:r>
        <w:rPr>
          <w:sz w:val="28"/>
          <w:szCs w:val="28"/>
        </w:rPr>
        <w:t xml:space="preserve"> 2</w:t>
      </w:r>
      <w:r w:rsidRPr="00B82EB5">
        <w:rPr>
          <w:sz w:val="28"/>
          <w:szCs w:val="28"/>
        </w:rPr>
        <w:t>) расспрос</w:t>
      </w:r>
    </w:p>
    <w:p w:rsidR="003D2AA5" w:rsidRPr="00B82EB5" w:rsidRDefault="003D2AA5" w:rsidP="003D2AA5">
      <w:pPr>
        <w:ind w:left="360"/>
        <w:rPr>
          <w:sz w:val="28"/>
          <w:szCs w:val="28"/>
        </w:rPr>
      </w:pPr>
      <w:r>
        <w:rPr>
          <w:sz w:val="28"/>
          <w:szCs w:val="28"/>
        </w:rPr>
        <w:t xml:space="preserve"> 3</w:t>
      </w:r>
      <w:r w:rsidRPr="00B82EB5">
        <w:rPr>
          <w:sz w:val="28"/>
          <w:szCs w:val="28"/>
        </w:rPr>
        <w:t>) пальпация</w:t>
      </w:r>
    </w:p>
    <w:p w:rsidR="003D2AA5" w:rsidRDefault="003D2AA5" w:rsidP="003D2AA5">
      <w:pPr>
        <w:ind w:left="360"/>
        <w:rPr>
          <w:sz w:val="28"/>
          <w:szCs w:val="28"/>
        </w:rPr>
      </w:pPr>
      <w:r>
        <w:rPr>
          <w:sz w:val="28"/>
          <w:szCs w:val="28"/>
        </w:rPr>
        <w:t xml:space="preserve"> 4</w:t>
      </w:r>
      <w:r w:rsidRPr="00B82EB5">
        <w:rPr>
          <w:sz w:val="28"/>
          <w:szCs w:val="28"/>
        </w:rPr>
        <w:t>) перкуссия</w:t>
      </w:r>
    </w:p>
    <w:p w:rsidR="003D2AA5" w:rsidRDefault="003D2AA5" w:rsidP="003D2AA5">
      <w:pPr>
        <w:ind w:left="360"/>
        <w:rPr>
          <w:sz w:val="28"/>
          <w:szCs w:val="28"/>
        </w:rPr>
      </w:pPr>
      <w:r>
        <w:rPr>
          <w:sz w:val="28"/>
          <w:szCs w:val="28"/>
        </w:rPr>
        <w:t xml:space="preserve"> 5) аускультация</w:t>
      </w:r>
    </w:p>
    <w:p w:rsidR="003D2AA5" w:rsidRPr="00B01931" w:rsidRDefault="003D2AA5" w:rsidP="003D2AA5">
      <w:pPr>
        <w:rPr>
          <w:sz w:val="28"/>
          <w:szCs w:val="28"/>
        </w:rPr>
      </w:pPr>
      <w:r w:rsidRPr="00B01931">
        <w:rPr>
          <w:sz w:val="28"/>
          <w:szCs w:val="28"/>
        </w:rPr>
        <w:t>004</w:t>
      </w:r>
      <w:r w:rsidR="00847A50">
        <w:rPr>
          <w:sz w:val="28"/>
          <w:szCs w:val="28"/>
        </w:rPr>
        <w:t xml:space="preserve"> </w:t>
      </w:r>
      <w:r w:rsidRPr="00B01931">
        <w:rPr>
          <w:sz w:val="28"/>
          <w:szCs w:val="28"/>
        </w:rPr>
        <w:t>К ОСНОВНЫМ ЖАЛОБ</w:t>
      </w:r>
      <w:r>
        <w:rPr>
          <w:sz w:val="28"/>
          <w:szCs w:val="28"/>
        </w:rPr>
        <w:t>АМ</w:t>
      </w:r>
      <w:r w:rsidR="00847A50">
        <w:rPr>
          <w:sz w:val="28"/>
          <w:szCs w:val="28"/>
        </w:rPr>
        <w:t xml:space="preserve">  НЕ ОТНОСИТСЯ</w:t>
      </w:r>
    </w:p>
    <w:p w:rsidR="003D2AA5" w:rsidRPr="00B82EB5" w:rsidRDefault="003D2AA5" w:rsidP="003D2AA5">
      <w:pPr>
        <w:ind w:left="360"/>
        <w:rPr>
          <w:sz w:val="28"/>
          <w:szCs w:val="28"/>
        </w:rPr>
      </w:pPr>
      <w:r>
        <w:rPr>
          <w:sz w:val="28"/>
          <w:szCs w:val="28"/>
        </w:rPr>
        <w:t xml:space="preserve"> 1</w:t>
      </w:r>
      <w:r w:rsidRPr="00B82EB5">
        <w:rPr>
          <w:sz w:val="28"/>
          <w:szCs w:val="28"/>
        </w:rPr>
        <w:t>) боли в области сердца</w:t>
      </w:r>
    </w:p>
    <w:p w:rsidR="003D2AA5" w:rsidRPr="00B82EB5" w:rsidRDefault="003D2AA5" w:rsidP="003D2AA5">
      <w:pPr>
        <w:ind w:left="360"/>
        <w:rPr>
          <w:sz w:val="28"/>
          <w:szCs w:val="28"/>
        </w:rPr>
      </w:pPr>
      <w:r>
        <w:rPr>
          <w:sz w:val="28"/>
          <w:szCs w:val="28"/>
        </w:rPr>
        <w:t xml:space="preserve"> 2</w:t>
      </w:r>
      <w:r w:rsidRPr="00B82EB5">
        <w:rPr>
          <w:sz w:val="28"/>
          <w:szCs w:val="28"/>
        </w:rPr>
        <w:t>) одышка</w:t>
      </w:r>
    </w:p>
    <w:p w:rsidR="003D2AA5" w:rsidRPr="00B82EB5" w:rsidRDefault="003D2AA5" w:rsidP="003D2AA5">
      <w:pPr>
        <w:ind w:left="360"/>
        <w:rPr>
          <w:sz w:val="28"/>
          <w:szCs w:val="28"/>
        </w:rPr>
      </w:pPr>
      <w:r>
        <w:rPr>
          <w:sz w:val="28"/>
          <w:szCs w:val="28"/>
        </w:rPr>
        <w:t xml:space="preserve"> 3</w:t>
      </w:r>
      <w:r w:rsidRPr="00B82EB5">
        <w:rPr>
          <w:sz w:val="28"/>
          <w:szCs w:val="28"/>
        </w:rPr>
        <w:t>) учащенное мочеиспускание</w:t>
      </w:r>
    </w:p>
    <w:p w:rsidR="003D2AA5" w:rsidRDefault="003D2AA5" w:rsidP="003D2AA5">
      <w:pPr>
        <w:ind w:left="360"/>
        <w:rPr>
          <w:sz w:val="28"/>
          <w:szCs w:val="28"/>
        </w:rPr>
      </w:pPr>
      <w:r>
        <w:rPr>
          <w:sz w:val="28"/>
          <w:szCs w:val="28"/>
        </w:rPr>
        <w:t xml:space="preserve"> 4</w:t>
      </w:r>
      <w:r w:rsidRPr="00B82EB5">
        <w:rPr>
          <w:sz w:val="28"/>
          <w:szCs w:val="28"/>
        </w:rPr>
        <w:t>) слабость</w:t>
      </w:r>
    </w:p>
    <w:p w:rsidR="003D2AA5" w:rsidRDefault="003D2AA5" w:rsidP="003D2AA5">
      <w:pPr>
        <w:ind w:left="360"/>
        <w:rPr>
          <w:sz w:val="28"/>
          <w:szCs w:val="28"/>
        </w:rPr>
      </w:pPr>
      <w:r>
        <w:rPr>
          <w:sz w:val="28"/>
          <w:szCs w:val="28"/>
        </w:rPr>
        <w:t xml:space="preserve"> 5)снижение аппетита</w:t>
      </w:r>
    </w:p>
    <w:p w:rsidR="003D2AA5" w:rsidRPr="00457376" w:rsidRDefault="003D2AA5" w:rsidP="003D2AA5">
      <w:pPr>
        <w:rPr>
          <w:sz w:val="28"/>
          <w:szCs w:val="28"/>
        </w:rPr>
      </w:pPr>
      <w:r w:rsidRPr="00B01931">
        <w:rPr>
          <w:sz w:val="28"/>
          <w:szCs w:val="28"/>
        </w:rPr>
        <w:t>005</w:t>
      </w:r>
      <w:r>
        <w:rPr>
          <w:sz w:val="28"/>
          <w:szCs w:val="28"/>
        </w:rPr>
        <w:t xml:space="preserve"> </w:t>
      </w:r>
      <w:r w:rsidRPr="00B01931">
        <w:rPr>
          <w:sz w:val="28"/>
          <w:szCs w:val="28"/>
        </w:rPr>
        <w:t xml:space="preserve"> </w:t>
      </w:r>
      <w:r w:rsidRPr="00B01931">
        <w:rPr>
          <w:sz w:val="28"/>
          <w:szCs w:val="28"/>
          <w:lang w:val="en-US"/>
        </w:rPr>
        <w:t>ANAMNESIS</w:t>
      </w:r>
      <w:r w:rsidRPr="00B01931">
        <w:rPr>
          <w:sz w:val="28"/>
          <w:szCs w:val="28"/>
        </w:rPr>
        <w:t xml:space="preserve"> </w:t>
      </w:r>
      <w:r w:rsidRPr="00B01931">
        <w:rPr>
          <w:sz w:val="28"/>
          <w:szCs w:val="28"/>
          <w:lang w:val="en-US"/>
        </w:rPr>
        <w:t>MORBI</w:t>
      </w:r>
      <w:r>
        <w:rPr>
          <w:sz w:val="28"/>
          <w:szCs w:val="28"/>
        </w:rPr>
        <w:t xml:space="preserve"> - ЭТО</w:t>
      </w:r>
    </w:p>
    <w:p w:rsidR="003D2AA5" w:rsidRPr="00B82EB5" w:rsidRDefault="003D2AA5" w:rsidP="003D2AA5">
      <w:pPr>
        <w:ind w:left="360"/>
        <w:rPr>
          <w:sz w:val="28"/>
          <w:szCs w:val="28"/>
        </w:rPr>
      </w:pPr>
      <w:r>
        <w:rPr>
          <w:sz w:val="28"/>
          <w:szCs w:val="28"/>
        </w:rPr>
        <w:t xml:space="preserve"> 1</w:t>
      </w:r>
      <w:r w:rsidRPr="00B82EB5">
        <w:rPr>
          <w:sz w:val="28"/>
          <w:szCs w:val="28"/>
        </w:rPr>
        <w:t>) история настоящего заболевания</w:t>
      </w:r>
    </w:p>
    <w:p w:rsidR="003D2AA5" w:rsidRDefault="003D2AA5" w:rsidP="003D2AA5">
      <w:pPr>
        <w:ind w:left="360"/>
        <w:rPr>
          <w:sz w:val="28"/>
          <w:szCs w:val="28"/>
        </w:rPr>
      </w:pPr>
      <w:r>
        <w:rPr>
          <w:sz w:val="28"/>
          <w:szCs w:val="28"/>
        </w:rPr>
        <w:t xml:space="preserve"> 2</w:t>
      </w:r>
      <w:r w:rsidRPr="00B82EB5">
        <w:rPr>
          <w:sz w:val="28"/>
          <w:szCs w:val="28"/>
        </w:rPr>
        <w:t>) история жизни больного</w:t>
      </w:r>
    </w:p>
    <w:p w:rsidR="003D2AA5" w:rsidRDefault="003D2AA5" w:rsidP="003D2AA5">
      <w:pPr>
        <w:ind w:left="360"/>
        <w:rPr>
          <w:sz w:val="28"/>
          <w:szCs w:val="28"/>
        </w:rPr>
      </w:pPr>
      <w:r>
        <w:rPr>
          <w:sz w:val="28"/>
          <w:szCs w:val="28"/>
        </w:rPr>
        <w:t xml:space="preserve"> 3)данные осмотра</w:t>
      </w:r>
    </w:p>
    <w:p w:rsidR="003D2AA5" w:rsidRDefault="003D2AA5" w:rsidP="003D2AA5">
      <w:pPr>
        <w:ind w:left="360"/>
        <w:rPr>
          <w:sz w:val="28"/>
          <w:szCs w:val="28"/>
        </w:rPr>
      </w:pPr>
      <w:r>
        <w:rPr>
          <w:sz w:val="28"/>
          <w:szCs w:val="28"/>
        </w:rPr>
        <w:t xml:space="preserve"> 4)данные пальпации</w:t>
      </w:r>
    </w:p>
    <w:p w:rsidR="003D2AA5" w:rsidRDefault="003D2AA5" w:rsidP="003D2AA5">
      <w:pPr>
        <w:ind w:left="360"/>
        <w:rPr>
          <w:sz w:val="28"/>
          <w:szCs w:val="28"/>
        </w:rPr>
      </w:pPr>
      <w:r>
        <w:rPr>
          <w:sz w:val="28"/>
          <w:szCs w:val="28"/>
        </w:rPr>
        <w:t xml:space="preserve"> 5)данные аускультации</w:t>
      </w:r>
    </w:p>
    <w:p w:rsidR="003D2AA5" w:rsidRDefault="003D2AA5" w:rsidP="003D2AA5">
      <w:pPr>
        <w:rPr>
          <w:sz w:val="28"/>
          <w:szCs w:val="28"/>
        </w:rPr>
      </w:pPr>
      <w:r>
        <w:rPr>
          <w:sz w:val="28"/>
          <w:szCs w:val="28"/>
        </w:rPr>
        <w:t xml:space="preserve">006 </w:t>
      </w:r>
      <w:r w:rsidRPr="00B01931">
        <w:rPr>
          <w:sz w:val="28"/>
          <w:szCs w:val="28"/>
        </w:rPr>
        <w:t>СВЕДЕНИЯ О</w:t>
      </w:r>
      <w:r>
        <w:rPr>
          <w:sz w:val="28"/>
          <w:szCs w:val="28"/>
        </w:rPr>
        <w:t xml:space="preserve"> ВСЕХ ПЕРЕНЕСЕННЫХ ЗАБОЛЕВАНИЯХ  </w:t>
      </w:r>
    </w:p>
    <w:p w:rsidR="003D2AA5" w:rsidRPr="00B01931" w:rsidRDefault="003D2AA5" w:rsidP="003D2AA5">
      <w:pPr>
        <w:rPr>
          <w:sz w:val="28"/>
          <w:szCs w:val="28"/>
        </w:rPr>
      </w:pPr>
      <w:r>
        <w:rPr>
          <w:sz w:val="28"/>
          <w:szCs w:val="28"/>
        </w:rPr>
        <w:t xml:space="preserve">       ОТРАЖАЮТСЯ</w:t>
      </w:r>
    </w:p>
    <w:p w:rsidR="003D2AA5" w:rsidRPr="0030270E" w:rsidRDefault="003D2AA5" w:rsidP="003D2AA5">
      <w:pPr>
        <w:ind w:left="360"/>
        <w:rPr>
          <w:sz w:val="28"/>
          <w:szCs w:val="28"/>
          <w:lang w:val="en-US"/>
        </w:rPr>
      </w:pPr>
      <w:r w:rsidRPr="00B01931">
        <w:rPr>
          <w:sz w:val="28"/>
          <w:szCs w:val="28"/>
        </w:rPr>
        <w:t xml:space="preserve"> </w:t>
      </w:r>
      <w:r w:rsidRPr="0030270E">
        <w:rPr>
          <w:sz w:val="28"/>
          <w:szCs w:val="28"/>
          <w:lang w:val="en-US"/>
        </w:rPr>
        <w:t xml:space="preserve">1) </w:t>
      </w:r>
      <w:r w:rsidRPr="00B82EB5">
        <w:rPr>
          <w:sz w:val="28"/>
          <w:szCs w:val="28"/>
        </w:rPr>
        <w:t>в</w:t>
      </w:r>
      <w:r w:rsidRPr="0030270E">
        <w:rPr>
          <w:sz w:val="28"/>
          <w:szCs w:val="28"/>
          <w:lang w:val="en-US"/>
        </w:rPr>
        <w:t xml:space="preserve"> </w:t>
      </w:r>
      <w:r w:rsidRPr="00B82EB5">
        <w:rPr>
          <w:sz w:val="28"/>
          <w:szCs w:val="28"/>
        </w:rPr>
        <w:t>жалобах</w:t>
      </w:r>
    </w:p>
    <w:p w:rsidR="003D2AA5" w:rsidRPr="0030270E" w:rsidRDefault="003D2AA5" w:rsidP="003D2AA5">
      <w:pPr>
        <w:ind w:left="360"/>
        <w:rPr>
          <w:sz w:val="28"/>
          <w:szCs w:val="28"/>
          <w:lang w:val="en-US"/>
        </w:rPr>
      </w:pPr>
      <w:r w:rsidRPr="0030270E">
        <w:rPr>
          <w:sz w:val="28"/>
          <w:szCs w:val="28"/>
          <w:lang w:val="en-US"/>
        </w:rPr>
        <w:lastRenderedPageBreak/>
        <w:t xml:space="preserve"> 2) </w:t>
      </w:r>
      <w:r w:rsidRPr="00B82EB5">
        <w:rPr>
          <w:sz w:val="28"/>
          <w:szCs w:val="28"/>
        </w:rPr>
        <w:t>в</w:t>
      </w:r>
      <w:r w:rsidRPr="0030270E">
        <w:rPr>
          <w:sz w:val="28"/>
          <w:szCs w:val="28"/>
          <w:lang w:val="en-US"/>
        </w:rPr>
        <w:t xml:space="preserve"> </w:t>
      </w:r>
      <w:r w:rsidRPr="00B82EB5">
        <w:rPr>
          <w:sz w:val="28"/>
          <w:szCs w:val="28"/>
          <w:lang w:val="en-US"/>
        </w:rPr>
        <w:t>anamnesis</w:t>
      </w:r>
      <w:r w:rsidRPr="0030270E">
        <w:rPr>
          <w:sz w:val="28"/>
          <w:szCs w:val="28"/>
          <w:lang w:val="en-US"/>
        </w:rPr>
        <w:t xml:space="preserve"> </w:t>
      </w:r>
      <w:r w:rsidRPr="00B82EB5">
        <w:rPr>
          <w:sz w:val="28"/>
          <w:szCs w:val="28"/>
          <w:lang w:val="en-US"/>
        </w:rPr>
        <w:t>morbi</w:t>
      </w:r>
    </w:p>
    <w:p w:rsidR="003D2AA5" w:rsidRPr="00457376" w:rsidRDefault="003D2AA5" w:rsidP="003D2AA5">
      <w:pPr>
        <w:ind w:left="360"/>
        <w:rPr>
          <w:sz w:val="28"/>
          <w:szCs w:val="28"/>
          <w:lang w:val="en-US"/>
        </w:rPr>
      </w:pPr>
      <w:r w:rsidRPr="0030270E">
        <w:rPr>
          <w:sz w:val="28"/>
          <w:szCs w:val="28"/>
          <w:lang w:val="en-US"/>
        </w:rPr>
        <w:t xml:space="preserve"> 3) </w:t>
      </w:r>
      <w:r w:rsidRPr="00B82EB5">
        <w:rPr>
          <w:sz w:val="28"/>
          <w:szCs w:val="28"/>
          <w:lang w:val="en-US"/>
        </w:rPr>
        <w:t xml:space="preserve">anamnesis vitae </w:t>
      </w:r>
    </w:p>
    <w:p w:rsidR="003D2AA5" w:rsidRDefault="003D2AA5" w:rsidP="003D2AA5">
      <w:pPr>
        <w:ind w:left="360"/>
        <w:rPr>
          <w:sz w:val="28"/>
          <w:szCs w:val="28"/>
        </w:rPr>
      </w:pPr>
      <w:r w:rsidRPr="00457376">
        <w:rPr>
          <w:sz w:val="28"/>
          <w:szCs w:val="28"/>
          <w:lang w:val="en-US"/>
        </w:rPr>
        <w:t xml:space="preserve"> </w:t>
      </w:r>
      <w:r>
        <w:rPr>
          <w:sz w:val="28"/>
          <w:szCs w:val="28"/>
        </w:rPr>
        <w:t>4)в паспортной части</w:t>
      </w:r>
    </w:p>
    <w:p w:rsidR="003D2AA5" w:rsidRDefault="003D2AA5" w:rsidP="003D2AA5">
      <w:pPr>
        <w:ind w:left="360"/>
        <w:rPr>
          <w:sz w:val="28"/>
          <w:szCs w:val="28"/>
        </w:rPr>
      </w:pPr>
      <w:r>
        <w:rPr>
          <w:sz w:val="28"/>
          <w:szCs w:val="28"/>
        </w:rPr>
        <w:t xml:space="preserve"> 5)в представлении о больном</w:t>
      </w:r>
    </w:p>
    <w:p w:rsidR="003D2AA5" w:rsidRPr="00B01931" w:rsidRDefault="00847A50" w:rsidP="003D2AA5">
      <w:pPr>
        <w:rPr>
          <w:sz w:val="28"/>
          <w:szCs w:val="28"/>
        </w:rPr>
      </w:pPr>
      <w:r>
        <w:rPr>
          <w:sz w:val="28"/>
          <w:szCs w:val="28"/>
        </w:rPr>
        <w:t xml:space="preserve">007 К  </w:t>
      </w:r>
      <w:r w:rsidR="003D2AA5">
        <w:rPr>
          <w:sz w:val="28"/>
          <w:szCs w:val="28"/>
        </w:rPr>
        <w:t>ВРЕДНЫМ ПРИВЫЧКАМ</w:t>
      </w:r>
      <w:r w:rsidR="003D2AA5" w:rsidRPr="00457376">
        <w:rPr>
          <w:sz w:val="28"/>
          <w:szCs w:val="28"/>
        </w:rPr>
        <w:t xml:space="preserve"> </w:t>
      </w:r>
      <w:r w:rsidR="003D2AA5">
        <w:rPr>
          <w:sz w:val="28"/>
          <w:szCs w:val="28"/>
        </w:rPr>
        <w:t>ОТНОСИТСЯ</w:t>
      </w:r>
    </w:p>
    <w:p w:rsidR="003D2AA5" w:rsidRPr="00B82EB5" w:rsidRDefault="003D2AA5" w:rsidP="003D2AA5">
      <w:pPr>
        <w:ind w:left="360"/>
        <w:rPr>
          <w:sz w:val="28"/>
          <w:szCs w:val="28"/>
        </w:rPr>
      </w:pPr>
      <w:r>
        <w:rPr>
          <w:sz w:val="28"/>
          <w:szCs w:val="28"/>
        </w:rPr>
        <w:t xml:space="preserve"> 1</w:t>
      </w:r>
      <w:r w:rsidRPr="00B82EB5">
        <w:rPr>
          <w:sz w:val="28"/>
          <w:szCs w:val="28"/>
        </w:rPr>
        <w:t>) курение</w:t>
      </w:r>
    </w:p>
    <w:p w:rsidR="003D2AA5" w:rsidRPr="00B82EB5" w:rsidRDefault="003D2AA5" w:rsidP="003D2AA5">
      <w:pPr>
        <w:ind w:left="360"/>
        <w:rPr>
          <w:sz w:val="28"/>
          <w:szCs w:val="28"/>
        </w:rPr>
      </w:pPr>
      <w:r>
        <w:rPr>
          <w:sz w:val="28"/>
          <w:szCs w:val="28"/>
        </w:rPr>
        <w:t xml:space="preserve"> 2</w:t>
      </w:r>
      <w:r w:rsidRPr="00B82EB5">
        <w:rPr>
          <w:sz w:val="28"/>
          <w:szCs w:val="28"/>
        </w:rPr>
        <w:t>) злоупотребление алкоголем</w:t>
      </w:r>
    </w:p>
    <w:p w:rsidR="003D2AA5" w:rsidRPr="00B82EB5" w:rsidRDefault="003D2AA5" w:rsidP="003D2AA5">
      <w:pPr>
        <w:ind w:left="360"/>
        <w:rPr>
          <w:sz w:val="28"/>
          <w:szCs w:val="28"/>
        </w:rPr>
      </w:pPr>
      <w:r>
        <w:rPr>
          <w:sz w:val="28"/>
          <w:szCs w:val="28"/>
        </w:rPr>
        <w:t xml:space="preserve"> 3</w:t>
      </w:r>
      <w:r w:rsidRPr="00B82EB5">
        <w:rPr>
          <w:sz w:val="28"/>
          <w:szCs w:val="28"/>
        </w:rPr>
        <w:t>) токсикомания</w:t>
      </w:r>
    </w:p>
    <w:p w:rsidR="003D2AA5" w:rsidRDefault="003D2AA5" w:rsidP="003D2AA5">
      <w:pPr>
        <w:ind w:left="360"/>
        <w:rPr>
          <w:sz w:val="28"/>
          <w:szCs w:val="28"/>
        </w:rPr>
      </w:pPr>
      <w:r>
        <w:rPr>
          <w:sz w:val="28"/>
          <w:szCs w:val="28"/>
        </w:rPr>
        <w:t xml:space="preserve"> 4</w:t>
      </w:r>
      <w:r w:rsidRPr="00B82EB5">
        <w:rPr>
          <w:sz w:val="28"/>
          <w:szCs w:val="28"/>
        </w:rPr>
        <w:t>) все перечисленное</w:t>
      </w:r>
    </w:p>
    <w:p w:rsidR="003D2AA5" w:rsidRDefault="003D2AA5" w:rsidP="003D2AA5">
      <w:pPr>
        <w:ind w:left="360"/>
        <w:rPr>
          <w:sz w:val="28"/>
          <w:szCs w:val="28"/>
        </w:rPr>
      </w:pPr>
      <w:r>
        <w:rPr>
          <w:sz w:val="28"/>
          <w:szCs w:val="28"/>
        </w:rPr>
        <w:t xml:space="preserve"> 5)сухоедение</w:t>
      </w:r>
    </w:p>
    <w:p w:rsidR="003D2AA5" w:rsidRPr="00B01931" w:rsidRDefault="003D2AA5" w:rsidP="003D2AA5">
      <w:pPr>
        <w:rPr>
          <w:sz w:val="28"/>
          <w:szCs w:val="28"/>
        </w:rPr>
      </w:pPr>
      <w:r w:rsidRPr="00B01931">
        <w:rPr>
          <w:sz w:val="28"/>
          <w:szCs w:val="28"/>
        </w:rPr>
        <w:t>008</w:t>
      </w:r>
      <w:r>
        <w:rPr>
          <w:sz w:val="28"/>
          <w:szCs w:val="28"/>
        </w:rPr>
        <w:t xml:space="preserve"> АЛЛЕРГОЛОГИЧЕСКИЙ АНАМНЕЗ</w:t>
      </w:r>
      <w:r w:rsidRPr="00457376">
        <w:rPr>
          <w:sz w:val="28"/>
          <w:szCs w:val="28"/>
        </w:rPr>
        <w:t xml:space="preserve"> </w:t>
      </w:r>
      <w:r w:rsidRPr="00B01931">
        <w:rPr>
          <w:sz w:val="28"/>
          <w:szCs w:val="28"/>
        </w:rPr>
        <w:t>ОПИСЫВ</w:t>
      </w:r>
      <w:r>
        <w:rPr>
          <w:sz w:val="28"/>
          <w:szCs w:val="28"/>
        </w:rPr>
        <w:t>АЕТСЯ</w:t>
      </w:r>
    </w:p>
    <w:p w:rsidR="003D2AA5" w:rsidRPr="0063771B" w:rsidRDefault="003D2AA5" w:rsidP="003D2AA5">
      <w:pPr>
        <w:ind w:left="360"/>
        <w:rPr>
          <w:sz w:val="28"/>
          <w:szCs w:val="28"/>
          <w:lang w:val="en-US"/>
        </w:rPr>
      </w:pPr>
      <w:r w:rsidRPr="00457376">
        <w:rPr>
          <w:sz w:val="28"/>
          <w:szCs w:val="28"/>
        </w:rPr>
        <w:t xml:space="preserve"> </w:t>
      </w:r>
      <w:r w:rsidRPr="0063771B">
        <w:rPr>
          <w:sz w:val="28"/>
          <w:szCs w:val="28"/>
          <w:lang w:val="en-US"/>
        </w:rPr>
        <w:t xml:space="preserve">1) </w:t>
      </w:r>
      <w:r w:rsidRPr="00B82EB5">
        <w:rPr>
          <w:sz w:val="28"/>
          <w:szCs w:val="28"/>
        </w:rPr>
        <w:t>в</w:t>
      </w:r>
      <w:r w:rsidRPr="0063771B">
        <w:rPr>
          <w:sz w:val="28"/>
          <w:szCs w:val="28"/>
          <w:lang w:val="en-US"/>
        </w:rPr>
        <w:t xml:space="preserve"> </w:t>
      </w:r>
      <w:r w:rsidRPr="00B82EB5">
        <w:rPr>
          <w:sz w:val="28"/>
          <w:szCs w:val="28"/>
        </w:rPr>
        <w:t>жалобах</w:t>
      </w:r>
    </w:p>
    <w:p w:rsidR="003D2AA5" w:rsidRPr="0063771B" w:rsidRDefault="003D2AA5" w:rsidP="003D2AA5">
      <w:pPr>
        <w:ind w:left="360"/>
        <w:rPr>
          <w:sz w:val="28"/>
          <w:szCs w:val="28"/>
          <w:lang w:val="en-US"/>
        </w:rPr>
      </w:pPr>
      <w:r w:rsidRPr="0063771B">
        <w:rPr>
          <w:sz w:val="28"/>
          <w:szCs w:val="28"/>
          <w:lang w:val="en-US"/>
        </w:rPr>
        <w:t xml:space="preserve"> 2) </w:t>
      </w:r>
      <w:r w:rsidRPr="00B82EB5">
        <w:rPr>
          <w:sz w:val="28"/>
          <w:szCs w:val="28"/>
        </w:rPr>
        <w:t>в</w:t>
      </w:r>
      <w:r w:rsidRPr="0063771B">
        <w:rPr>
          <w:sz w:val="28"/>
          <w:szCs w:val="28"/>
          <w:lang w:val="en-US"/>
        </w:rPr>
        <w:t xml:space="preserve"> </w:t>
      </w:r>
      <w:r w:rsidRPr="00B82EB5">
        <w:rPr>
          <w:sz w:val="28"/>
          <w:szCs w:val="28"/>
          <w:lang w:val="en-US"/>
        </w:rPr>
        <w:t>anamnesis</w:t>
      </w:r>
      <w:r w:rsidRPr="0063771B">
        <w:rPr>
          <w:sz w:val="28"/>
          <w:szCs w:val="28"/>
          <w:lang w:val="en-US"/>
        </w:rPr>
        <w:t xml:space="preserve"> </w:t>
      </w:r>
      <w:r w:rsidRPr="00B82EB5">
        <w:rPr>
          <w:sz w:val="28"/>
          <w:szCs w:val="28"/>
          <w:lang w:val="en-US"/>
        </w:rPr>
        <w:t>morbi</w:t>
      </w:r>
    </w:p>
    <w:p w:rsidR="003D2AA5" w:rsidRPr="0063771B" w:rsidRDefault="003D2AA5" w:rsidP="003D2AA5">
      <w:pPr>
        <w:ind w:left="360"/>
        <w:rPr>
          <w:sz w:val="28"/>
          <w:szCs w:val="28"/>
          <w:lang w:val="en-US"/>
        </w:rPr>
      </w:pPr>
      <w:r w:rsidRPr="0063771B">
        <w:rPr>
          <w:sz w:val="28"/>
          <w:szCs w:val="28"/>
          <w:lang w:val="en-US"/>
        </w:rPr>
        <w:t xml:space="preserve"> 3) </w:t>
      </w:r>
      <w:r w:rsidRPr="00B82EB5">
        <w:rPr>
          <w:sz w:val="28"/>
          <w:szCs w:val="28"/>
          <w:lang w:val="en-US"/>
        </w:rPr>
        <w:t>anamnesis</w:t>
      </w:r>
      <w:r w:rsidRPr="0063771B">
        <w:rPr>
          <w:sz w:val="28"/>
          <w:szCs w:val="28"/>
          <w:lang w:val="en-US"/>
        </w:rPr>
        <w:t xml:space="preserve"> </w:t>
      </w:r>
      <w:r w:rsidRPr="00B82EB5">
        <w:rPr>
          <w:sz w:val="28"/>
          <w:szCs w:val="28"/>
          <w:lang w:val="en-US"/>
        </w:rPr>
        <w:t>vitae</w:t>
      </w:r>
    </w:p>
    <w:p w:rsidR="003D2AA5" w:rsidRDefault="003D2AA5" w:rsidP="003D2AA5">
      <w:pPr>
        <w:ind w:left="360"/>
        <w:rPr>
          <w:sz w:val="28"/>
          <w:szCs w:val="28"/>
        </w:rPr>
      </w:pPr>
      <w:r w:rsidRPr="0063771B">
        <w:rPr>
          <w:sz w:val="28"/>
          <w:szCs w:val="28"/>
          <w:lang w:val="en-US"/>
        </w:rPr>
        <w:t xml:space="preserve"> </w:t>
      </w:r>
      <w:r>
        <w:rPr>
          <w:sz w:val="28"/>
          <w:szCs w:val="28"/>
        </w:rPr>
        <w:t>4)в паспортной части</w:t>
      </w:r>
    </w:p>
    <w:p w:rsidR="003D2AA5" w:rsidRDefault="003D2AA5" w:rsidP="003D2AA5">
      <w:pPr>
        <w:ind w:left="360"/>
        <w:rPr>
          <w:sz w:val="28"/>
          <w:szCs w:val="28"/>
        </w:rPr>
      </w:pPr>
      <w:r>
        <w:rPr>
          <w:sz w:val="28"/>
          <w:szCs w:val="28"/>
        </w:rPr>
        <w:t xml:space="preserve"> 5)в представлении о больном</w:t>
      </w:r>
    </w:p>
    <w:p w:rsidR="003D2AA5" w:rsidRPr="00B01931" w:rsidRDefault="003D2AA5" w:rsidP="003D2AA5">
      <w:pPr>
        <w:ind w:left="426" w:hanging="426"/>
        <w:rPr>
          <w:sz w:val="28"/>
          <w:szCs w:val="28"/>
        </w:rPr>
      </w:pPr>
      <w:r>
        <w:rPr>
          <w:sz w:val="28"/>
          <w:szCs w:val="28"/>
        </w:rPr>
        <w:t xml:space="preserve">009 </w:t>
      </w:r>
      <w:r w:rsidRPr="00B01931">
        <w:rPr>
          <w:sz w:val="28"/>
          <w:szCs w:val="28"/>
        </w:rPr>
        <w:t>ДОПОЛНИТЕЛЬНАЯ ПОМЕТКА О НЕПЕРЕНОСИМ</w:t>
      </w:r>
      <w:r>
        <w:rPr>
          <w:sz w:val="28"/>
          <w:szCs w:val="28"/>
        </w:rPr>
        <w:t xml:space="preserve">ОСТИ ЛЕКАРСТВЕННЫХ ВЕЩЕСТВ </w:t>
      </w:r>
      <w:r w:rsidRPr="00457376">
        <w:rPr>
          <w:sz w:val="28"/>
          <w:szCs w:val="28"/>
        </w:rPr>
        <w:t xml:space="preserve"> </w:t>
      </w:r>
      <w:r w:rsidRPr="00B01931">
        <w:rPr>
          <w:sz w:val="28"/>
          <w:szCs w:val="28"/>
        </w:rPr>
        <w:t>ДЕЛАЕТСЯ</w:t>
      </w:r>
    </w:p>
    <w:p w:rsidR="003D2AA5" w:rsidRPr="00B82EB5" w:rsidRDefault="003D2AA5" w:rsidP="003D2AA5">
      <w:pPr>
        <w:ind w:left="360"/>
        <w:rPr>
          <w:sz w:val="28"/>
          <w:szCs w:val="28"/>
        </w:rPr>
      </w:pPr>
      <w:r>
        <w:rPr>
          <w:sz w:val="28"/>
          <w:szCs w:val="28"/>
        </w:rPr>
        <w:t xml:space="preserve"> 1</w:t>
      </w:r>
      <w:r w:rsidRPr="00B82EB5">
        <w:rPr>
          <w:sz w:val="28"/>
          <w:szCs w:val="28"/>
        </w:rPr>
        <w:t>) в жалобах</w:t>
      </w:r>
    </w:p>
    <w:p w:rsidR="003D2AA5" w:rsidRPr="00B82EB5" w:rsidRDefault="003D2AA5" w:rsidP="003D2AA5">
      <w:pPr>
        <w:ind w:left="360"/>
        <w:rPr>
          <w:sz w:val="28"/>
          <w:szCs w:val="28"/>
        </w:rPr>
      </w:pPr>
      <w:r>
        <w:rPr>
          <w:sz w:val="28"/>
          <w:szCs w:val="28"/>
        </w:rPr>
        <w:t xml:space="preserve"> 2</w:t>
      </w:r>
      <w:r w:rsidRPr="00B82EB5">
        <w:rPr>
          <w:sz w:val="28"/>
          <w:szCs w:val="28"/>
        </w:rPr>
        <w:t>) на титульном листе истории болезни</w:t>
      </w:r>
    </w:p>
    <w:p w:rsidR="003D2AA5" w:rsidRDefault="003D2AA5" w:rsidP="003D2AA5">
      <w:pPr>
        <w:ind w:left="360"/>
        <w:rPr>
          <w:sz w:val="28"/>
          <w:szCs w:val="28"/>
        </w:rPr>
      </w:pPr>
      <w:r>
        <w:rPr>
          <w:sz w:val="28"/>
          <w:szCs w:val="28"/>
        </w:rPr>
        <w:t xml:space="preserve"> 3</w:t>
      </w:r>
      <w:r w:rsidRPr="00B82EB5">
        <w:rPr>
          <w:sz w:val="28"/>
          <w:szCs w:val="28"/>
        </w:rPr>
        <w:t>) все перечисленное верно</w:t>
      </w:r>
    </w:p>
    <w:p w:rsidR="003D2AA5" w:rsidRPr="00457376" w:rsidRDefault="003D2AA5" w:rsidP="003D2AA5">
      <w:pPr>
        <w:ind w:left="360"/>
        <w:rPr>
          <w:sz w:val="28"/>
          <w:szCs w:val="28"/>
        </w:rPr>
      </w:pPr>
      <w:r w:rsidRPr="00457376">
        <w:rPr>
          <w:sz w:val="28"/>
          <w:szCs w:val="28"/>
        </w:rPr>
        <w:t xml:space="preserve"> 4) </w:t>
      </w:r>
      <w:r>
        <w:rPr>
          <w:sz w:val="28"/>
          <w:szCs w:val="28"/>
        </w:rPr>
        <w:t>в</w:t>
      </w:r>
      <w:r w:rsidRPr="00457376">
        <w:rPr>
          <w:sz w:val="28"/>
          <w:szCs w:val="28"/>
        </w:rPr>
        <w:t xml:space="preserve"> </w:t>
      </w:r>
      <w:r>
        <w:rPr>
          <w:sz w:val="28"/>
          <w:szCs w:val="28"/>
          <w:lang w:val="en-US"/>
        </w:rPr>
        <w:t>anamnesis</w:t>
      </w:r>
      <w:r w:rsidRPr="00457376">
        <w:rPr>
          <w:sz w:val="28"/>
          <w:szCs w:val="28"/>
        </w:rPr>
        <w:t xml:space="preserve"> </w:t>
      </w:r>
      <w:r>
        <w:rPr>
          <w:sz w:val="28"/>
          <w:szCs w:val="28"/>
          <w:lang w:val="en-US"/>
        </w:rPr>
        <w:t>morbi</w:t>
      </w:r>
    </w:p>
    <w:p w:rsidR="003D2AA5" w:rsidRDefault="003D2AA5" w:rsidP="003D2AA5">
      <w:pPr>
        <w:ind w:left="360"/>
        <w:rPr>
          <w:sz w:val="28"/>
          <w:szCs w:val="28"/>
        </w:rPr>
      </w:pPr>
      <w:r w:rsidRPr="00457376">
        <w:rPr>
          <w:sz w:val="28"/>
          <w:szCs w:val="28"/>
        </w:rPr>
        <w:t xml:space="preserve"> 5) </w:t>
      </w:r>
      <w:r>
        <w:rPr>
          <w:sz w:val="28"/>
          <w:szCs w:val="28"/>
        </w:rPr>
        <w:t>в</w:t>
      </w:r>
      <w:r w:rsidRPr="00457376">
        <w:rPr>
          <w:sz w:val="28"/>
          <w:szCs w:val="28"/>
        </w:rPr>
        <w:t xml:space="preserve"> </w:t>
      </w:r>
      <w:r>
        <w:rPr>
          <w:sz w:val="28"/>
          <w:szCs w:val="28"/>
          <w:lang w:val="en-US"/>
        </w:rPr>
        <w:t>anamnesis</w:t>
      </w:r>
      <w:r w:rsidRPr="00457376">
        <w:rPr>
          <w:sz w:val="28"/>
          <w:szCs w:val="28"/>
        </w:rPr>
        <w:t xml:space="preserve">  </w:t>
      </w:r>
      <w:r>
        <w:rPr>
          <w:sz w:val="28"/>
          <w:szCs w:val="28"/>
          <w:lang w:val="en-US"/>
        </w:rPr>
        <w:t>vitae</w:t>
      </w:r>
    </w:p>
    <w:p w:rsidR="003D2AA5" w:rsidRPr="00B01931" w:rsidRDefault="003D2AA5" w:rsidP="003D2AA5">
      <w:pPr>
        <w:ind w:left="426" w:hanging="426"/>
        <w:rPr>
          <w:sz w:val="28"/>
          <w:szCs w:val="28"/>
        </w:rPr>
      </w:pPr>
      <w:r>
        <w:rPr>
          <w:sz w:val="28"/>
          <w:szCs w:val="28"/>
        </w:rPr>
        <w:t xml:space="preserve">010 </w:t>
      </w:r>
      <w:r w:rsidRPr="00B01931">
        <w:rPr>
          <w:sz w:val="28"/>
          <w:szCs w:val="28"/>
        </w:rPr>
        <w:t>ПРОФЕСС</w:t>
      </w:r>
      <w:r>
        <w:rPr>
          <w:sz w:val="28"/>
          <w:szCs w:val="28"/>
        </w:rPr>
        <w:t>ИОНАЛЬНАЯ ДЕЯТЕЛЬНОСТЬ ПАЦИЕНТА</w:t>
      </w:r>
      <w:r w:rsidRPr="00457376">
        <w:rPr>
          <w:sz w:val="28"/>
          <w:szCs w:val="28"/>
        </w:rPr>
        <w:t xml:space="preserve"> </w:t>
      </w:r>
      <w:r w:rsidRPr="00B01931">
        <w:rPr>
          <w:sz w:val="28"/>
          <w:szCs w:val="28"/>
        </w:rPr>
        <w:t>ОПИСЫВАЕТСЯ</w:t>
      </w:r>
    </w:p>
    <w:p w:rsidR="003D2AA5" w:rsidRPr="00D65DBB" w:rsidRDefault="003D2AA5" w:rsidP="003D2AA5">
      <w:pPr>
        <w:ind w:left="360"/>
        <w:rPr>
          <w:sz w:val="28"/>
          <w:szCs w:val="28"/>
          <w:lang w:val="en-US"/>
        </w:rPr>
      </w:pPr>
      <w:r w:rsidRPr="00B01931">
        <w:rPr>
          <w:sz w:val="28"/>
          <w:szCs w:val="28"/>
        </w:rPr>
        <w:t xml:space="preserve"> </w:t>
      </w:r>
      <w:r w:rsidRPr="00D65DBB">
        <w:rPr>
          <w:sz w:val="28"/>
          <w:szCs w:val="28"/>
          <w:lang w:val="en-US"/>
        </w:rPr>
        <w:t xml:space="preserve">1) </w:t>
      </w:r>
      <w:r w:rsidRPr="00B82EB5">
        <w:rPr>
          <w:sz w:val="28"/>
          <w:szCs w:val="28"/>
        </w:rPr>
        <w:t>в</w:t>
      </w:r>
      <w:r w:rsidRPr="00D65DBB">
        <w:rPr>
          <w:sz w:val="28"/>
          <w:szCs w:val="28"/>
          <w:lang w:val="en-US"/>
        </w:rPr>
        <w:t xml:space="preserve"> </w:t>
      </w:r>
      <w:r w:rsidRPr="00B82EB5">
        <w:rPr>
          <w:sz w:val="28"/>
          <w:szCs w:val="28"/>
        </w:rPr>
        <w:t>жалобах</w:t>
      </w:r>
    </w:p>
    <w:p w:rsidR="003D2AA5" w:rsidRPr="00D65DBB" w:rsidRDefault="003D2AA5" w:rsidP="003D2AA5">
      <w:pPr>
        <w:ind w:left="360"/>
        <w:rPr>
          <w:sz w:val="28"/>
          <w:szCs w:val="28"/>
          <w:lang w:val="en-US"/>
        </w:rPr>
      </w:pPr>
      <w:r w:rsidRPr="00D65DBB">
        <w:rPr>
          <w:sz w:val="28"/>
          <w:szCs w:val="28"/>
          <w:lang w:val="en-US"/>
        </w:rPr>
        <w:t xml:space="preserve"> 2) </w:t>
      </w:r>
      <w:r w:rsidRPr="00B82EB5">
        <w:rPr>
          <w:sz w:val="28"/>
          <w:szCs w:val="28"/>
        </w:rPr>
        <w:t>в</w:t>
      </w:r>
      <w:r w:rsidRPr="00D65DBB">
        <w:rPr>
          <w:sz w:val="28"/>
          <w:szCs w:val="28"/>
          <w:lang w:val="en-US"/>
        </w:rPr>
        <w:t xml:space="preserve"> </w:t>
      </w:r>
      <w:r w:rsidRPr="00B82EB5">
        <w:rPr>
          <w:sz w:val="28"/>
          <w:szCs w:val="28"/>
          <w:lang w:val="en-US"/>
        </w:rPr>
        <w:t>anamnesis</w:t>
      </w:r>
      <w:r w:rsidRPr="00D65DBB">
        <w:rPr>
          <w:sz w:val="28"/>
          <w:szCs w:val="28"/>
          <w:lang w:val="en-US"/>
        </w:rPr>
        <w:t xml:space="preserve"> </w:t>
      </w:r>
      <w:r w:rsidRPr="00B82EB5">
        <w:rPr>
          <w:sz w:val="28"/>
          <w:szCs w:val="28"/>
          <w:lang w:val="en-US"/>
        </w:rPr>
        <w:t>morbi</w:t>
      </w:r>
    </w:p>
    <w:p w:rsidR="003D2AA5" w:rsidRPr="00457376" w:rsidRDefault="003D2AA5" w:rsidP="003D2AA5">
      <w:pPr>
        <w:ind w:left="360"/>
        <w:rPr>
          <w:sz w:val="28"/>
          <w:szCs w:val="28"/>
          <w:lang w:val="en-US"/>
        </w:rPr>
      </w:pPr>
      <w:r w:rsidRPr="00D65DBB">
        <w:rPr>
          <w:sz w:val="28"/>
          <w:szCs w:val="28"/>
          <w:lang w:val="en-US"/>
        </w:rPr>
        <w:t xml:space="preserve"> 3) </w:t>
      </w:r>
      <w:r w:rsidRPr="00694F09">
        <w:rPr>
          <w:sz w:val="28"/>
          <w:szCs w:val="28"/>
          <w:lang w:val="en-US"/>
        </w:rPr>
        <w:t xml:space="preserve"> </w:t>
      </w:r>
      <w:r>
        <w:rPr>
          <w:sz w:val="28"/>
          <w:szCs w:val="28"/>
        </w:rPr>
        <w:t>в</w:t>
      </w:r>
      <w:r w:rsidRPr="00694F09">
        <w:rPr>
          <w:sz w:val="28"/>
          <w:szCs w:val="28"/>
          <w:lang w:val="en-US"/>
        </w:rPr>
        <w:t xml:space="preserve"> </w:t>
      </w:r>
      <w:r w:rsidRPr="00B82EB5">
        <w:rPr>
          <w:sz w:val="28"/>
          <w:szCs w:val="28"/>
          <w:lang w:val="en-US"/>
        </w:rPr>
        <w:t>anamnesis</w:t>
      </w:r>
      <w:r w:rsidRPr="00D65DBB">
        <w:rPr>
          <w:sz w:val="28"/>
          <w:szCs w:val="28"/>
          <w:lang w:val="en-US"/>
        </w:rPr>
        <w:t xml:space="preserve"> </w:t>
      </w:r>
      <w:r w:rsidRPr="00B82EB5">
        <w:rPr>
          <w:sz w:val="28"/>
          <w:szCs w:val="28"/>
          <w:lang w:val="en-US"/>
        </w:rPr>
        <w:t>vitae</w:t>
      </w:r>
      <w:r w:rsidRPr="00D65DBB">
        <w:rPr>
          <w:sz w:val="28"/>
          <w:szCs w:val="28"/>
          <w:lang w:val="en-US"/>
        </w:rPr>
        <w:t>.</w:t>
      </w:r>
    </w:p>
    <w:p w:rsidR="003D2AA5" w:rsidRDefault="003D2AA5" w:rsidP="003D2AA5">
      <w:pPr>
        <w:ind w:left="360"/>
        <w:rPr>
          <w:sz w:val="28"/>
          <w:szCs w:val="28"/>
        </w:rPr>
      </w:pPr>
      <w:r w:rsidRPr="00457376">
        <w:rPr>
          <w:sz w:val="28"/>
          <w:szCs w:val="28"/>
          <w:lang w:val="en-US"/>
        </w:rPr>
        <w:t xml:space="preserve"> </w:t>
      </w:r>
      <w:r>
        <w:rPr>
          <w:sz w:val="28"/>
          <w:szCs w:val="28"/>
        </w:rPr>
        <w:t xml:space="preserve">4) в преставлении о больном </w:t>
      </w:r>
    </w:p>
    <w:p w:rsidR="003D2AA5" w:rsidRDefault="003D2AA5" w:rsidP="003D2AA5">
      <w:pPr>
        <w:ind w:left="360"/>
        <w:rPr>
          <w:sz w:val="28"/>
          <w:szCs w:val="28"/>
        </w:rPr>
      </w:pPr>
      <w:r>
        <w:rPr>
          <w:sz w:val="28"/>
          <w:szCs w:val="28"/>
        </w:rPr>
        <w:t xml:space="preserve"> 5) в </w:t>
      </w:r>
      <w:r>
        <w:rPr>
          <w:sz w:val="28"/>
          <w:szCs w:val="28"/>
          <w:lang w:val="en-US"/>
        </w:rPr>
        <w:t>st</w:t>
      </w:r>
      <w:r w:rsidRPr="00457376">
        <w:rPr>
          <w:sz w:val="28"/>
          <w:szCs w:val="28"/>
        </w:rPr>
        <w:t>.</w:t>
      </w:r>
      <w:r>
        <w:rPr>
          <w:sz w:val="28"/>
          <w:szCs w:val="28"/>
          <w:lang w:val="en-US"/>
        </w:rPr>
        <w:t>praesens</w:t>
      </w:r>
    </w:p>
    <w:p w:rsidR="003D2AA5" w:rsidRDefault="003D2AA5" w:rsidP="003D2AA5">
      <w:pPr>
        <w:ind w:left="360"/>
        <w:rPr>
          <w:sz w:val="28"/>
          <w:szCs w:val="28"/>
        </w:rPr>
      </w:pPr>
    </w:p>
    <w:p w:rsidR="003D2AA5" w:rsidRPr="00C6215D" w:rsidRDefault="003D2AA5" w:rsidP="003D2AA5">
      <w:pPr>
        <w:rPr>
          <w:b/>
          <w:sz w:val="28"/>
          <w:szCs w:val="28"/>
        </w:rPr>
      </w:pPr>
      <w:r w:rsidRPr="00C6215D">
        <w:rPr>
          <w:b/>
          <w:bCs/>
          <w:color w:val="000000"/>
          <w:spacing w:val="-7"/>
          <w:sz w:val="28"/>
          <w:szCs w:val="28"/>
        </w:rPr>
        <w:t>Вариант 2</w:t>
      </w:r>
    </w:p>
    <w:p w:rsidR="003D2AA5" w:rsidRPr="00E923F1" w:rsidRDefault="003D2AA5" w:rsidP="003D2AA5">
      <w:pPr>
        <w:tabs>
          <w:tab w:val="num" w:pos="360"/>
        </w:tabs>
        <w:ind w:left="360" w:hanging="360"/>
        <w:rPr>
          <w:sz w:val="28"/>
          <w:szCs w:val="28"/>
        </w:rPr>
      </w:pPr>
      <w:r w:rsidRPr="00E923F1">
        <w:rPr>
          <w:sz w:val="28"/>
          <w:szCs w:val="28"/>
        </w:rPr>
        <w:t xml:space="preserve">001 </w:t>
      </w:r>
      <w:r>
        <w:rPr>
          <w:sz w:val="28"/>
          <w:szCs w:val="28"/>
        </w:rPr>
        <w:t>СУБЪЕКТИВНЫЙ МЕТОД ОБСЛЕДОВАНИЯ</w:t>
      </w:r>
    </w:p>
    <w:p w:rsidR="003D2AA5" w:rsidRPr="00B82EB5" w:rsidRDefault="003D2AA5" w:rsidP="003D2AA5">
      <w:pPr>
        <w:ind w:left="360"/>
        <w:rPr>
          <w:sz w:val="28"/>
          <w:szCs w:val="28"/>
        </w:rPr>
      </w:pPr>
      <w:r>
        <w:rPr>
          <w:sz w:val="28"/>
          <w:szCs w:val="28"/>
        </w:rPr>
        <w:t>1</w:t>
      </w:r>
      <w:r w:rsidRPr="00B82EB5">
        <w:rPr>
          <w:sz w:val="28"/>
          <w:szCs w:val="28"/>
        </w:rPr>
        <w:t>) осмотр</w:t>
      </w:r>
    </w:p>
    <w:p w:rsidR="003D2AA5" w:rsidRPr="00B82EB5" w:rsidRDefault="003D2AA5" w:rsidP="003D2AA5">
      <w:pPr>
        <w:ind w:left="360"/>
        <w:rPr>
          <w:sz w:val="28"/>
          <w:szCs w:val="28"/>
        </w:rPr>
      </w:pPr>
      <w:r>
        <w:rPr>
          <w:sz w:val="28"/>
          <w:szCs w:val="28"/>
        </w:rPr>
        <w:t>2</w:t>
      </w:r>
      <w:r w:rsidRPr="00B82EB5">
        <w:rPr>
          <w:sz w:val="28"/>
          <w:szCs w:val="28"/>
        </w:rPr>
        <w:t>) расспрос</w:t>
      </w:r>
    </w:p>
    <w:p w:rsidR="003D2AA5" w:rsidRPr="00B82EB5" w:rsidRDefault="003D2AA5" w:rsidP="003D2AA5">
      <w:pPr>
        <w:ind w:left="360"/>
        <w:rPr>
          <w:sz w:val="28"/>
          <w:szCs w:val="28"/>
        </w:rPr>
      </w:pPr>
      <w:r>
        <w:rPr>
          <w:sz w:val="28"/>
          <w:szCs w:val="28"/>
        </w:rPr>
        <w:t>3</w:t>
      </w:r>
      <w:r w:rsidRPr="00B82EB5">
        <w:rPr>
          <w:sz w:val="28"/>
          <w:szCs w:val="28"/>
        </w:rPr>
        <w:t>) пальпация</w:t>
      </w:r>
    </w:p>
    <w:p w:rsidR="003D2AA5" w:rsidRDefault="003D2AA5" w:rsidP="003D2AA5">
      <w:pPr>
        <w:ind w:left="360"/>
        <w:rPr>
          <w:sz w:val="28"/>
          <w:szCs w:val="28"/>
        </w:rPr>
      </w:pPr>
      <w:r>
        <w:rPr>
          <w:sz w:val="28"/>
          <w:szCs w:val="28"/>
        </w:rPr>
        <w:t>4</w:t>
      </w:r>
      <w:r w:rsidRPr="00B82EB5">
        <w:rPr>
          <w:sz w:val="28"/>
          <w:szCs w:val="28"/>
        </w:rPr>
        <w:t>) перкуссия</w:t>
      </w:r>
    </w:p>
    <w:p w:rsidR="003D2AA5" w:rsidRDefault="003D2AA5" w:rsidP="003D2AA5">
      <w:pPr>
        <w:ind w:left="360"/>
        <w:rPr>
          <w:sz w:val="28"/>
          <w:szCs w:val="28"/>
        </w:rPr>
      </w:pPr>
      <w:r>
        <w:rPr>
          <w:sz w:val="28"/>
          <w:szCs w:val="28"/>
        </w:rPr>
        <w:t>5)аускультация</w:t>
      </w:r>
    </w:p>
    <w:p w:rsidR="003D2AA5" w:rsidRPr="00E923F1" w:rsidRDefault="003D2AA5" w:rsidP="003D2AA5">
      <w:pPr>
        <w:tabs>
          <w:tab w:val="num" w:pos="360"/>
        </w:tabs>
        <w:ind w:left="360" w:hanging="360"/>
        <w:rPr>
          <w:sz w:val="28"/>
          <w:szCs w:val="28"/>
        </w:rPr>
      </w:pPr>
      <w:r>
        <w:rPr>
          <w:sz w:val="28"/>
          <w:szCs w:val="28"/>
        </w:rPr>
        <w:t xml:space="preserve">002 </w:t>
      </w:r>
      <w:r w:rsidRPr="00E923F1">
        <w:rPr>
          <w:sz w:val="28"/>
          <w:szCs w:val="28"/>
        </w:rPr>
        <w:t>КЛИНИЧЕСКАЯ БО</w:t>
      </w:r>
      <w:r>
        <w:rPr>
          <w:sz w:val="28"/>
          <w:szCs w:val="28"/>
        </w:rPr>
        <w:t>ЛЬНИЦА ОТЛИЧАЕТСЯ ОТ СТАЦИОНАРА ТЕМ, ЧТО</w:t>
      </w:r>
    </w:p>
    <w:p w:rsidR="003D2AA5" w:rsidRPr="00B82EB5" w:rsidRDefault="003D2AA5" w:rsidP="003D2AA5">
      <w:pPr>
        <w:ind w:left="360"/>
        <w:rPr>
          <w:sz w:val="28"/>
          <w:szCs w:val="28"/>
        </w:rPr>
      </w:pPr>
      <w:r>
        <w:rPr>
          <w:sz w:val="28"/>
          <w:szCs w:val="28"/>
        </w:rPr>
        <w:t>1</w:t>
      </w:r>
      <w:r w:rsidRPr="00B82EB5">
        <w:rPr>
          <w:sz w:val="28"/>
          <w:szCs w:val="28"/>
        </w:rPr>
        <w:t>) в клинике ведется лечебно-диагностическая работа</w:t>
      </w:r>
    </w:p>
    <w:p w:rsidR="003D2AA5" w:rsidRPr="00B82EB5" w:rsidRDefault="003D2AA5" w:rsidP="003D2AA5">
      <w:pPr>
        <w:ind w:left="360"/>
        <w:rPr>
          <w:sz w:val="28"/>
          <w:szCs w:val="28"/>
        </w:rPr>
      </w:pPr>
      <w:r>
        <w:rPr>
          <w:sz w:val="28"/>
          <w:szCs w:val="28"/>
        </w:rPr>
        <w:t>2</w:t>
      </w:r>
      <w:r w:rsidRPr="00B82EB5">
        <w:rPr>
          <w:sz w:val="28"/>
          <w:szCs w:val="28"/>
        </w:rPr>
        <w:t>) в клинике ведется лечебно-диагностическая и научно-исследовательская работа</w:t>
      </w:r>
    </w:p>
    <w:p w:rsidR="003D2AA5" w:rsidRDefault="003D2AA5" w:rsidP="003D2AA5">
      <w:pPr>
        <w:ind w:left="360"/>
        <w:rPr>
          <w:sz w:val="28"/>
          <w:szCs w:val="28"/>
        </w:rPr>
      </w:pPr>
      <w:r>
        <w:rPr>
          <w:sz w:val="28"/>
          <w:szCs w:val="28"/>
        </w:rPr>
        <w:t>3</w:t>
      </w:r>
      <w:r w:rsidRPr="00B82EB5">
        <w:rPr>
          <w:sz w:val="28"/>
          <w:szCs w:val="28"/>
        </w:rPr>
        <w:t>) в клинике ведется лечебно-диагностическая, научно-исследовательская и учебная работа</w:t>
      </w:r>
    </w:p>
    <w:p w:rsidR="003D2AA5" w:rsidRDefault="003D2AA5" w:rsidP="003D2AA5">
      <w:pPr>
        <w:ind w:left="360"/>
        <w:rPr>
          <w:sz w:val="28"/>
          <w:szCs w:val="28"/>
        </w:rPr>
      </w:pPr>
      <w:r>
        <w:rPr>
          <w:sz w:val="28"/>
          <w:szCs w:val="28"/>
        </w:rPr>
        <w:lastRenderedPageBreak/>
        <w:t>4)клиника является обязательным структурным подразделением учебного заведения</w:t>
      </w:r>
    </w:p>
    <w:p w:rsidR="003D2AA5" w:rsidRPr="00B82EB5" w:rsidRDefault="003D2AA5" w:rsidP="003D2AA5">
      <w:pPr>
        <w:ind w:left="360"/>
        <w:rPr>
          <w:sz w:val="28"/>
          <w:szCs w:val="28"/>
        </w:rPr>
      </w:pPr>
      <w:r>
        <w:rPr>
          <w:sz w:val="28"/>
          <w:szCs w:val="28"/>
        </w:rPr>
        <w:t xml:space="preserve">5)стационар не обязан предоставлять свою базу для обучения студентов  </w:t>
      </w:r>
    </w:p>
    <w:p w:rsidR="003D2AA5" w:rsidRPr="0084259F" w:rsidRDefault="003D2AA5" w:rsidP="003D2AA5">
      <w:pPr>
        <w:tabs>
          <w:tab w:val="num" w:pos="360"/>
        </w:tabs>
        <w:ind w:left="360" w:hanging="360"/>
        <w:rPr>
          <w:sz w:val="28"/>
          <w:szCs w:val="28"/>
        </w:rPr>
      </w:pPr>
      <w:r>
        <w:rPr>
          <w:sz w:val="28"/>
          <w:szCs w:val="28"/>
        </w:rPr>
        <w:t xml:space="preserve">003 </w:t>
      </w:r>
      <w:r w:rsidRPr="0084259F">
        <w:rPr>
          <w:sz w:val="28"/>
          <w:szCs w:val="28"/>
        </w:rPr>
        <w:t>СВЕДЕНИЯ О</w:t>
      </w:r>
      <w:r>
        <w:rPr>
          <w:sz w:val="28"/>
          <w:szCs w:val="28"/>
        </w:rPr>
        <w:t xml:space="preserve"> ВСЕХ ПЕРЕНЕСЕННЫХ ЗАБОЛЕВАНИЯХ</w:t>
      </w:r>
      <w:r w:rsidRPr="002B59DF">
        <w:rPr>
          <w:sz w:val="28"/>
          <w:szCs w:val="28"/>
        </w:rPr>
        <w:t xml:space="preserve"> </w:t>
      </w:r>
      <w:r w:rsidRPr="0084259F">
        <w:rPr>
          <w:sz w:val="28"/>
          <w:szCs w:val="28"/>
        </w:rPr>
        <w:t>ОТРАЖАЮТСЯ</w:t>
      </w:r>
    </w:p>
    <w:p w:rsidR="003D2AA5" w:rsidRPr="00457376" w:rsidRDefault="003D2AA5" w:rsidP="003D2AA5">
      <w:pPr>
        <w:ind w:left="360"/>
        <w:rPr>
          <w:sz w:val="28"/>
          <w:szCs w:val="28"/>
          <w:lang w:val="en-US"/>
        </w:rPr>
      </w:pPr>
      <w:r w:rsidRPr="00457376">
        <w:rPr>
          <w:sz w:val="28"/>
          <w:szCs w:val="28"/>
          <w:lang w:val="en-US"/>
        </w:rPr>
        <w:t xml:space="preserve">1) </w:t>
      </w:r>
      <w:r w:rsidRPr="00B82EB5">
        <w:rPr>
          <w:sz w:val="28"/>
          <w:szCs w:val="28"/>
        </w:rPr>
        <w:t>в</w:t>
      </w:r>
      <w:r w:rsidRPr="00457376">
        <w:rPr>
          <w:sz w:val="28"/>
          <w:szCs w:val="28"/>
          <w:lang w:val="en-US"/>
        </w:rPr>
        <w:t xml:space="preserve"> </w:t>
      </w:r>
      <w:r w:rsidRPr="00B82EB5">
        <w:rPr>
          <w:sz w:val="28"/>
          <w:szCs w:val="28"/>
        </w:rPr>
        <w:t>жалобах</w:t>
      </w:r>
    </w:p>
    <w:p w:rsidR="003D2AA5" w:rsidRPr="00457376" w:rsidRDefault="003D2AA5" w:rsidP="003D2AA5">
      <w:pPr>
        <w:ind w:left="360"/>
        <w:rPr>
          <w:sz w:val="28"/>
          <w:szCs w:val="28"/>
          <w:lang w:val="en-US"/>
        </w:rPr>
      </w:pPr>
      <w:r w:rsidRPr="00457376">
        <w:rPr>
          <w:sz w:val="28"/>
          <w:szCs w:val="28"/>
          <w:lang w:val="en-US"/>
        </w:rPr>
        <w:t xml:space="preserve">2) </w:t>
      </w:r>
      <w:r w:rsidRPr="00B82EB5">
        <w:rPr>
          <w:sz w:val="28"/>
          <w:szCs w:val="28"/>
        </w:rPr>
        <w:t>в</w:t>
      </w:r>
      <w:r w:rsidRPr="00457376">
        <w:rPr>
          <w:sz w:val="28"/>
          <w:szCs w:val="28"/>
          <w:lang w:val="en-US"/>
        </w:rPr>
        <w:t xml:space="preserve"> </w:t>
      </w:r>
      <w:r w:rsidRPr="00B82EB5">
        <w:rPr>
          <w:sz w:val="28"/>
          <w:szCs w:val="28"/>
          <w:lang w:val="en-US"/>
        </w:rPr>
        <w:t>anamnesis</w:t>
      </w:r>
      <w:r w:rsidRPr="00457376">
        <w:rPr>
          <w:sz w:val="28"/>
          <w:szCs w:val="28"/>
          <w:lang w:val="en-US"/>
        </w:rPr>
        <w:t xml:space="preserve"> </w:t>
      </w:r>
      <w:r w:rsidRPr="00B82EB5">
        <w:rPr>
          <w:sz w:val="28"/>
          <w:szCs w:val="28"/>
          <w:lang w:val="en-US"/>
        </w:rPr>
        <w:t>morbi</w:t>
      </w:r>
    </w:p>
    <w:p w:rsidR="003D2AA5" w:rsidRPr="00457376" w:rsidRDefault="003D2AA5" w:rsidP="003D2AA5">
      <w:pPr>
        <w:ind w:left="360"/>
        <w:rPr>
          <w:sz w:val="28"/>
          <w:szCs w:val="28"/>
          <w:lang w:val="en-US"/>
        </w:rPr>
      </w:pPr>
      <w:r w:rsidRPr="00457376">
        <w:rPr>
          <w:sz w:val="28"/>
          <w:szCs w:val="28"/>
          <w:lang w:val="en-US"/>
        </w:rPr>
        <w:t xml:space="preserve">3) </w:t>
      </w:r>
      <w:r>
        <w:rPr>
          <w:sz w:val="28"/>
          <w:szCs w:val="28"/>
        </w:rPr>
        <w:t>в</w:t>
      </w:r>
      <w:r w:rsidRPr="00694F09">
        <w:rPr>
          <w:sz w:val="28"/>
          <w:szCs w:val="28"/>
          <w:lang w:val="en-US"/>
        </w:rPr>
        <w:t xml:space="preserve"> </w:t>
      </w:r>
      <w:r w:rsidRPr="00B82EB5">
        <w:rPr>
          <w:sz w:val="28"/>
          <w:szCs w:val="28"/>
          <w:lang w:val="en-US"/>
        </w:rPr>
        <w:t>anamnesis</w:t>
      </w:r>
      <w:r w:rsidRPr="00457376">
        <w:rPr>
          <w:sz w:val="28"/>
          <w:szCs w:val="28"/>
          <w:lang w:val="en-US"/>
        </w:rPr>
        <w:t xml:space="preserve"> </w:t>
      </w:r>
      <w:r w:rsidRPr="00B82EB5">
        <w:rPr>
          <w:sz w:val="28"/>
          <w:szCs w:val="28"/>
          <w:lang w:val="en-US"/>
        </w:rPr>
        <w:t>vitae</w:t>
      </w:r>
    </w:p>
    <w:p w:rsidR="003D2AA5" w:rsidRDefault="003D2AA5" w:rsidP="003D2AA5">
      <w:pPr>
        <w:ind w:left="360"/>
        <w:rPr>
          <w:sz w:val="28"/>
          <w:szCs w:val="28"/>
        </w:rPr>
      </w:pPr>
      <w:r>
        <w:rPr>
          <w:sz w:val="28"/>
          <w:szCs w:val="28"/>
        </w:rPr>
        <w:t>4)в паспортной части</w:t>
      </w:r>
    </w:p>
    <w:p w:rsidR="003D2AA5" w:rsidRPr="0084259F" w:rsidRDefault="003D2AA5" w:rsidP="003D2AA5">
      <w:pPr>
        <w:ind w:left="360"/>
        <w:rPr>
          <w:sz w:val="28"/>
          <w:szCs w:val="28"/>
        </w:rPr>
      </w:pPr>
      <w:r>
        <w:rPr>
          <w:sz w:val="28"/>
          <w:szCs w:val="28"/>
        </w:rPr>
        <w:t>5)в представлении о больном</w:t>
      </w:r>
    </w:p>
    <w:p w:rsidR="003D2AA5" w:rsidRPr="0084259F" w:rsidRDefault="003D2AA5" w:rsidP="003D2AA5">
      <w:pPr>
        <w:tabs>
          <w:tab w:val="num" w:pos="360"/>
        </w:tabs>
        <w:ind w:left="360" w:hanging="360"/>
        <w:rPr>
          <w:sz w:val="28"/>
          <w:szCs w:val="28"/>
        </w:rPr>
      </w:pPr>
      <w:r>
        <w:rPr>
          <w:b/>
          <w:sz w:val="28"/>
          <w:szCs w:val="28"/>
        </w:rPr>
        <w:t xml:space="preserve"> </w:t>
      </w:r>
      <w:r w:rsidRPr="0084259F">
        <w:rPr>
          <w:sz w:val="28"/>
          <w:szCs w:val="28"/>
        </w:rPr>
        <w:t>004 К ОСНОВНЫМ К</w:t>
      </w:r>
      <w:r>
        <w:rPr>
          <w:sz w:val="28"/>
          <w:szCs w:val="28"/>
        </w:rPr>
        <w:t>ЛИНИЧЕСКИМ МЕТОДАМ ОБСЛЕДОВАНИЯ</w:t>
      </w:r>
      <w:r w:rsidR="00847A50">
        <w:rPr>
          <w:sz w:val="28"/>
          <w:szCs w:val="28"/>
        </w:rPr>
        <w:t xml:space="preserve">  НЕ ОТНОСИТСЯ</w:t>
      </w:r>
    </w:p>
    <w:p w:rsidR="003D2AA5" w:rsidRPr="00B82EB5" w:rsidRDefault="003D2AA5" w:rsidP="003D2AA5">
      <w:pPr>
        <w:ind w:left="360"/>
        <w:rPr>
          <w:sz w:val="28"/>
          <w:szCs w:val="28"/>
        </w:rPr>
      </w:pPr>
      <w:r>
        <w:rPr>
          <w:sz w:val="28"/>
          <w:szCs w:val="28"/>
        </w:rPr>
        <w:t>1</w:t>
      </w:r>
      <w:r w:rsidRPr="00B82EB5">
        <w:rPr>
          <w:sz w:val="28"/>
          <w:szCs w:val="28"/>
        </w:rPr>
        <w:t>) расспрос</w:t>
      </w:r>
    </w:p>
    <w:p w:rsidR="003D2AA5" w:rsidRPr="00B82EB5" w:rsidRDefault="003D2AA5" w:rsidP="003D2AA5">
      <w:pPr>
        <w:ind w:left="360"/>
        <w:rPr>
          <w:sz w:val="28"/>
          <w:szCs w:val="28"/>
        </w:rPr>
      </w:pPr>
      <w:r>
        <w:rPr>
          <w:sz w:val="28"/>
          <w:szCs w:val="28"/>
        </w:rPr>
        <w:t>2</w:t>
      </w:r>
      <w:r w:rsidRPr="00B82EB5">
        <w:rPr>
          <w:sz w:val="28"/>
          <w:szCs w:val="28"/>
        </w:rPr>
        <w:t>) пальпация</w:t>
      </w:r>
    </w:p>
    <w:p w:rsidR="003D2AA5" w:rsidRPr="00B82EB5" w:rsidRDefault="003D2AA5" w:rsidP="003D2AA5">
      <w:pPr>
        <w:ind w:left="360"/>
        <w:rPr>
          <w:sz w:val="28"/>
          <w:szCs w:val="28"/>
        </w:rPr>
      </w:pPr>
      <w:r>
        <w:rPr>
          <w:sz w:val="28"/>
          <w:szCs w:val="28"/>
        </w:rPr>
        <w:t>3</w:t>
      </w:r>
      <w:r w:rsidRPr="00B82EB5">
        <w:rPr>
          <w:sz w:val="28"/>
          <w:szCs w:val="28"/>
        </w:rPr>
        <w:t>) аускультация</w:t>
      </w:r>
    </w:p>
    <w:p w:rsidR="003D2AA5" w:rsidRDefault="003D2AA5" w:rsidP="003D2AA5">
      <w:pPr>
        <w:ind w:left="360"/>
        <w:rPr>
          <w:sz w:val="28"/>
          <w:szCs w:val="28"/>
        </w:rPr>
      </w:pPr>
      <w:r>
        <w:rPr>
          <w:sz w:val="28"/>
          <w:szCs w:val="28"/>
        </w:rPr>
        <w:t>4) осмотр</w:t>
      </w:r>
    </w:p>
    <w:p w:rsidR="003D2AA5" w:rsidRPr="00B82EB5" w:rsidRDefault="003D2AA5" w:rsidP="003D2AA5">
      <w:pPr>
        <w:ind w:left="360"/>
        <w:rPr>
          <w:sz w:val="28"/>
          <w:szCs w:val="28"/>
        </w:rPr>
      </w:pPr>
      <w:r>
        <w:rPr>
          <w:sz w:val="28"/>
          <w:szCs w:val="28"/>
        </w:rPr>
        <w:t>5) рентгенография</w:t>
      </w:r>
    </w:p>
    <w:p w:rsidR="003D2AA5" w:rsidRPr="0084259F" w:rsidRDefault="003D2AA5" w:rsidP="003D2AA5">
      <w:pPr>
        <w:tabs>
          <w:tab w:val="num" w:pos="360"/>
        </w:tabs>
        <w:rPr>
          <w:sz w:val="28"/>
          <w:szCs w:val="28"/>
        </w:rPr>
      </w:pPr>
      <w:r w:rsidRPr="0084259F">
        <w:rPr>
          <w:sz w:val="28"/>
          <w:szCs w:val="28"/>
        </w:rPr>
        <w:t xml:space="preserve">005 </w:t>
      </w:r>
      <w:r>
        <w:rPr>
          <w:sz w:val="28"/>
          <w:szCs w:val="28"/>
        </w:rPr>
        <w:t>АЛЛЕРГОЛОГИЧЕСКИЙ АНАМНЕЗ</w:t>
      </w:r>
      <w:r w:rsidR="00847A50">
        <w:rPr>
          <w:sz w:val="28"/>
          <w:szCs w:val="28"/>
        </w:rPr>
        <w:t xml:space="preserve"> ОПИСЫВАЕТСЯ</w:t>
      </w:r>
    </w:p>
    <w:p w:rsidR="003D2AA5" w:rsidRPr="003953ED" w:rsidRDefault="003D2AA5" w:rsidP="003D2AA5">
      <w:pPr>
        <w:ind w:left="360"/>
        <w:rPr>
          <w:sz w:val="28"/>
          <w:szCs w:val="28"/>
          <w:lang w:val="en-US"/>
        </w:rPr>
      </w:pPr>
      <w:r w:rsidRPr="003953ED">
        <w:rPr>
          <w:sz w:val="28"/>
          <w:szCs w:val="28"/>
          <w:lang w:val="en-US"/>
        </w:rPr>
        <w:t xml:space="preserve">1) </w:t>
      </w:r>
      <w:r w:rsidRPr="00B82EB5">
        <w:rPr>
          <w:sz w:val="28"/>
          <w:szCs w:val="28"/>
        </w:rPr>
        <w:t>в</w:t>
      </w:r>
      <w:r w:rsidRPr="003953ED">
        <w:rPr>
          <w:sz w:val="28"/>
          <w:szCs w:val="28"/>
          <w:lang w:val="en-US"/>
        </w:rPr>
        <w:t xml:space="preserve"> </w:t>
      </w:r>
      <w:r w:rsidRPr="00B82EB5">
        <w:rPr>
          <w:sz w:val="28"/>
          <w:szCs w:val="28"/>
        </w:rPr>
        <w:t>жалобах</w:t>
      </w:r>
    </w:p>
    <w:p w:rsidR="003D2AA5" w:rsidRPr="003953ED" w:rsidRDefault="003D2AA5" w:rsidP="003D2AA5">
      <w:pPr>
        <w:ind w:left="360"/>
        <w:rPr>
          <w:sz w:val="28"/>
          <w:szCs w:val="28"/>
          <w:lang w:val="en-US"/>
        </w:rPr>
      </w:pPr>
      <w:r w:rsidRPr="003953ED">
        <w:rPr>
          <w:sz w:val="28"/>
          <w:szCs w:val="28"/>
          <w:lang w:val="en-US"/>
        </w:rPr>
        <w:t xml:space="preserve">2) </w:t>
      </w:r>
      <w:r w:rsidRPr="00B82EB5">
        <w:rPr>
          <w:sz w:val="28"/>
          <w:szCs w:val="28"/>
        </w:rPr>
        <w:t>в</w:t>
      </w:r>
      <w:r w:rsidRPr="003953ED">
        <w:rPr>
          <w:sz w:val="28"/>
          <w:szCs w:val="28"/>
          <w:lang w:val="en-US"/>
        </w:rPr>
        <w:t xml:space="preserve"> </w:t>
      </w:r>
      <w:r w:rsidRPr="00B82EB5">
        <w:rPr>
          <w:sz w:val="28"/>
          <w:szCs w:val="28"/>
          <w:lang w:val="en-US"/>
        </w:rPr>
        <w:t>anamnesis</w:t>
      </w:r>
      <w:r w:rsidRPr="003953ED">
        <w:rPr>
          <w:sz w:val="28"/>
          <w:szCs w:val="28"/>
          <w:lang w:val="en-US"/>
        </w:rPr>
        <w:t xml:space="preserve"> </w:t>
      </w:r>
      <w:r w:rsidRPr="00B82EB5">
        <w:rPr>
          <w:sz w:val="28"/>
          <w:szCs w:val="28"/>
          <w:lang w:val="en-US"/>
        </w:rPr>
        <w:t>morbi</w:t>
      </w:r>
    </w:p>
    <w:p w:rsidR="003D2AA5" w:rsidRPr="0063771B" w:rsidRDefault="003D2AA5" w:rsidP="003D2AA5">
      <w:pPr>
        <w:ind w:left="360"/>
        <w:rPr>
          <w:sz w:val="28"/>
          <w:szCs w:val="28"/>
          <w:lang w:val="en-US"/>
        </w:rPr>
      </w:pPr>
      <w:r w:rsidRPr="0063771B">
        <w:rPr>
          <w:sz w:val="28"/>
          <w:szCs w:val="28"/>
          <w:lang w:val="en-US"/>
        </w:rPr>
        <w:t xml:space="preserve">3) </w:t>
      </w:r>
      <w:r w:rsidR="00847A50" w:rsidRPr="0063771B">
        <w:rPr>
          <w:sz w:val="28"/>
          <w:szCs w:val="28"/>
          <w:lang w:val="en-US"/>
        </w:rPr>
        <w:t xml:space="preserve"> </w:t>
      </w:r>
      <w:r w:rsidR="00847A50">
        <w:rPr>
          <w:sz w:val="28"/>
          <w:szCs w:val="28"/>
        </w:rPr>
        <w:t>в</w:t>
      </w:r>
      <w:r w:rsidR="00847A50" w:rsidRPr="0063771B">
        <w:rPr>
          <w:sz w:val="28"/>
          <w:szCs w:val="28"/>
          <w:lang w:val="en-US"/>
        </w:rPr>
        <w:t xml:space="preserve"> </w:t>
      </w:r>
      <w:r w:rsidRPr="00B82EB5">
        <w:rPr>
          <w:sz w:val="28"/>
          <w:szCs w:val="28"/>
          <w:lang w:val="en-US"/>
        </w:rPr>
        <w:t>anamnesis</w:t>
      </w:r>
      <w:r w:rsidRPr="0063771B">
        <w:rPr>
          <w:sz w:val="28"/>
          <w:szCs w:val="28"/>
          <w:lang w:val="en-US"/>
        </w:rPr>
        <w:t xml:space="preserve"> </w:t>
      </w:r>
      <w:r w:rsidRPr="00B82EB5">
        <w:rPr>
          <w:sz w:val="28"/>
          <w:szCs w:val="28"/>
          <w:lang w:val="en-US"/>
        </w:rPr>
        <w:t>vitae</w:t>
      </w:r>
    </w:p>
    <w:p w:rsidR="003D2AA5" w:rsidRDefault="003D2AA5" w:rsidP="003D2AA5">
      <w:pPr>
        <w:ind w:left="360"/>
        <w:rPr>
          <w:sz w:val="28"/>
          <w:szCs w:val="28"/>
        </w:rPr>
      </w:pPr>
      <w:r>
        <w:rPr>
          <w:sz w:val="28"/>
          <w:szCs w:val="28"/>
        </w:rPr>
        <w:t>4)</w:t>
      </w:r>
      <w:r w:rsidR="00847A50">
        <w:rPr>
          <w:sz w:val="28"/>
          <w:szCs w:val="28"/>
        </w:rPr>
        <w:t xml:space="preserve"> </w:t>
      </w:r>
      <w:r>
        <w:rPr>
          <w:sz w:val="28"/>
          <w:szCs w:val="28"/>
        </w:rPr>
        <w:t>в паспортной части</w:t>
      </w:r>
    </w:p>
    <w:p w:rsidR="003D2AA5" w:rsidRPr="0084259F" w:rsidRDefault="003D2AA5" w:rsidP="003D2AA5">
      <w:pPr>
        <w:ind w:left="360"/>
        <w:rPr>
          <w:sz w:val="28"/>
          <w:szCs w:val="28"/>
        </w:rPr>
      </w:pPr>
      <w:r>
        <w:rPr>
          <w:sz w:val="28"/>
          <w:szCs w:val="28"/>
        </w:rPr>
        <w:t>5)</w:t>
      </w:r>
      <w:r w:rsidR="00847A50">
        <w:rPr>
          <w:sz w:val="28"/>
          <w:szCs w:val="28"/>
        </w:rPr>
        <w:t xml:space="preserve"> </w:t>
      </w:r>
      <w:r>
        <w:rPr>
          <w:sz w:val="28"/>
          <w:szCs w:val="28"/>
        </w:rPr>
        <w:t>в представлении о больном</w:t>
      </w:r>
    </w:p>
    <w:p w:rsidR="003D2AA5" w:rsidRPr="0084259F" w:rsidRDefault="003D2AA5" w:rsidP="003D2AA5">
      <w:pPr>
        <w:tabs>
          <w:tab w:val="num" w:pos="360"/>
        </w:tabs>
        <w:ind w:left="360" w:hanging="360"/>
        <w:rPr>
          <w:sz w:val="28"/>
          <w:szCs w:val="28"/>
        </w:rPr>
      </w:pPr>
      <w:r w:rsidRPr="0084259F">
        <w:rPr>
          <w:sz w:val="28"/>
          <w:szCs w:val="28"/>
        </w:rPr>
        <w:t xml:space="preserve">006 </w:t>
      </w:r>
      <w:r>
        <w:rPr>
          <w:sz w:val="28"/>
          <w:szCs w:val="28"/>
        </w:rPr>
        <w:t>К ОСНОВНЫМ ЖАЛОБАМ</w:t>
      </w:r>
      <w:r w:rsidR="00847A50">
        <w:rPr>
          <w:sz w:val="28"/>
          <w:szCs w:val="28"/>
        </w:rPr>
        <w:t xml:space="preserve">  НЕ ОТНОСИТСЯ</w:t>
      </w:r>
    </w:p>
    <w:p w:rsidR="003D2AA5" w:rsidRPr="00B82EB5" w:rsidRDefault="003D2AA5" w:rsidP="003D2AA5">
      <w:pPr>
        <w:ind w:left="360"/>
        <w:rPr>
          <w:sz w:val="28"/>
          <w:szCs w:val="28"/>
        </w:rPr>
      </w:pPr>
      <w:r>
        <w:rPr>
          <w:sz w:val="28"/>
          <w:szCs w:val="28"/>
        </w:rPr>
        <w:t>1</w:t>
      </w:r>
      <w:r w:rsidRPr="00B82EB5">
        <w:rPr>
          <w:sz w:val="28"/>
          <w:szCs w:val="28"/>
        </w:rPr>
        <w:t>) боли в области сердца</w:t>
      </w:r>
    </w:p>
    <w:p w:rsidR="003D2AA5" w:rsidRPr="00B82EB5" w:rsidRDefault="003D2AA5" w:rsidP="003D2AA5">
      <w:pPr>
        <w:ind w:left="360"/>
        <w:rPr>
          <w:sz w:val="28"/>
          <w:szCs w:val="28"/>
        </w:rPr>
      </w:pPr>
      <w:r>
        <w:rPr>
          <w:sz w:val="28"/>
          <w:szCs w:val="28"/>
        </w:rPr>
        <w:t>2</w:t>
      </w:r>
      <w:r w:rsidRPr="00B82EB5">
        <w:rPr>
          <w:sz w:val="28"/>
          <w:szCs w:val="28"/>
        </w:rPr>
        <w:t>) одышка</w:t>
      </w:r>
    </w:p>
    <w:p w:rsidR="003D2AA5" w:rsidRPr="00B82EB5" w:rsidRDefault="003D2AA5" w:rsidP="003D2AA5">
      <w:pPr>
        <w:ind w:left="360"/>
        <w:rPr>
          <w:sz w:val="28"/>
          <w:szCs w:val="28"/>
        </w:rPr>
      </w:pPr>
      <w:r>
        <w:rPr>
          <w:sz w:val="28"/>
          <w:szCs w:val="28"/>
        </w:rPr>
        <w:t>3</w:t>
      </w:r>
      <w:r w:rsidRPr="00B82EB5">
        <w:rPr>
          <w:sz w:val="28"/>
          <w:szCs w:val="28"/>
        </w:rPr>
        <w:t>) учащенное мочеиспускание</w:t>
      </w:r>
    </w:p>
    <w:p w:rsidR="003D2AA5" w:rsidRDefault="003D2AA5" w:rsidP="003D2AA5">
      <w:pPr>
        <w:ind w:left="360"/>
        <w:rPr>
          <w:sz w:val="28"/>
          <w:szCs w:val="28"/>
        </w:rPr>
      </w:pPr>
      <w:r>
        <w:rPr>
          <w:sz w:val="28"/>
          <w:szCs w:val="28"/>
        </w:rPr>
        <w:t>4</w:t>
      </w:r>
      <w:r w:rsidRPr="00B82EB5">
        <w:rPr>
          <w:sz w:val="28"/>
          <w:szCs w:val="28"/>
        </w:rPr>
        <w:t>) слабость</w:t>
      </w:r>
    </w:p>
    <w:p w:rsidR="003D2AA5" w:rsidRPr="00B82EB5" w:rsidRDefault="003D2AA5" w:rsidP="003D2AA5">
      <w:pPr>
        <w:ind w:left="360"/>
        <w:rPr>
          <w:sz w:val="28"/>
          <w:szCs w:val="28"/>
        </w:rPr>
      </w:pPr>
      <w:r>
        <w:rPr>
          <w:sz w:val="28"/>
          <w:szCs w:val="28"/>
        </w:rPr>
        <w:t>5) снижение аппетита</w:t>
      </w:r>
    </w:p>
    <w:p w:rsidR="003D2AA5" w:rsidRPr="0084259F" w:rsidRDefault="003D2AA5" w:rsidP="003D2AA5">
      <w:pPr>
        <w:tabs>
          <w:tab w:val="num" w:pos="360"/>
        </w:tabs>
        <w:ind w:left="360" w:hanging="360"/>
        <w:rPr>
          <w:sz w:val="28"/>
          <w:szCs w:val="28"/>
        </w:rPr>
      </w:pPr>
      <w:r>
        <w:rPr>
          <w:sz w:val="28"/>
          <w:szCs w:val="28"/>
        </w:rPr>
        <w:t xml:space="preserve">007 </w:t>
      </w:r>
      <w:r w:rsidRPr="0084259F">
        <w:rPr>
          <w:sz w:val="28"/>
          <w:szCs w:val="28"/>
        </w:rPr>
        <w:t>ДОПОЛНИТЕЛЬНАЯ ПОМЕТКА О НЕПЕРЕ</w:t>
      </w:r>
      <w:r>
        <w:rPr>
          <w:sz w:val="28"/>
          <w:szCs w:val="28"/>
        </w:rPr>
        <w:t>НОСИМОСТИ ЛЕКАРСТВЕННЫХ ВЕЩЕСТВ</w:t>
      </w:r>
      <w:r w:rsidRPr="002B59DF">
        <w:rPr>
          <w:sz w:val="28"/>
          <w:szCs w:val="28"/>
        </w:rPr>
        <w:t xml:space="preserve"> </w:t>
      </w:r>
      <w:r w:rsidRPr="0084259F">
        <w:rPr>
          <w:sz w:val="28"/>
          <w:szCs w:val="28"/>
        </w:rPr>
        <w:t>ДЕЛАЕТСЯ</w:t>
      </w:r>
    </w:p>
    <w:p w:rsidR="003D2AA5" w:rsidRPr="00B82EB5" w:rsidRDefault="003D2AA5" w:rsidP="003D2AA5">
      <w:pPr>
        <w:ind w:left="360"/>
        <w:rPr>
          <w:sz w:val="28"/>
          <w:szCs w:val="28"/>
        </w:rPr>
      </w:pPr>
      <w:r>
        <w:rPr>
          <w:sz w:val="28"/>
          <w:szCs w:val="28"/>
        </w:rPr>
        <w:t>1</w:t>
      </w:r>
      <w:r w:rsidRPr="00B82EB5">
        <w:rPr>
          <w:sz w:val="28"/>
          <w:szCs w:val="28"/>
        </w:rPr>
        <w:t>) в жалобах</w:t>
      </w:r>
    </w:p>
    <w:p w:rsidR="003D2AA5" w:rsidRPr="00B82EB5" w:rsidRDefault="003D2AA5" w:rsidP="003D2AA5">
      <w:pPr>
        <w:ind w:left="360"/>
        <w:rPr>
          <w:sz w:val="28"/>
          <w:szCs w:val="28"/>
        </w:rPr>
      </w:pPr>
      <w:r>
        <w:rPr>
          <w:sz w:val="28"/>
          <w:szCs w:val="28"/>
        </w:rPr>
        <w:t>2</w:t>
      </w:r>
      <w:r w:rsidRPr="00B82EB5">
        <w:rPr>
          <w:sz w:val="28"/>
          <w:szCs w:val="28"/>
        </w:rPr>
        <w:t>) на титульном листе истории болезни</w:t>
      </w:r>
    </w:p>
    <w:p w:rsidR="003D2AA5" w:rsidRDefault="003D2AA5" w:rsidP="003D2AA5">
      <w:pPr>
        <w:ind w:left="360"/>
        <w:rPr>
          <w:sz w:val="28"/>
          <w:szCs w:val="28"/>
        </w:rPr>
      </w:pPr>
      <w:r>
        <w:rPr>
          <w:sz w:val="28"/>
          <w:szCs w:val="28"/>
        </w:rPr>
        <w:t>3</w:t>
      </w:r>
      <w:r w:rsidRPr="00B82EB5">
        <w:rPr>
          <w:sz w:val="28"/>
          <w:szCs w:val="28"/>
        </w:rPr>
        <w:t>) все перечисленное верно</w:t>
      </w:r>
    </w:p>
    <w:p w:rsidR="003D2AA5" w:rsidRPr="00457376" w:rsidRDefault="003D2AA5" w:rsidP="003D2AA5">
      <w:pPr>
        <w:ind w:left="360"/>
        <w:rPr>
          <w:sz w:val="28"/>
          <w:szCs w:val="28"/>
        </w:rPr>
      </w:pPr>
      <w:r w:rsidRPr="00457376">
        <w:rPr>
          <w:sz w:val="28"/>
          <w:szCs w:val="28"/>
        </w:rPr>
        <w:t xml:space="preserve">4) </w:t>
      </w:r>
      <w:r>
        <w:rPr>
          <w:sz w:val="28"/>
          <w:szCs w:val="28"/>
        </w:rPr>
        <w:t>в</w:t>
      </w:r>
      <w:r w:rsidRPr="00457376">
        <w:rPr>
          <w:sz w:val="28"/>
          <w:szCs w:val="28"/>
        </w:rPr>
        <w:t xml:space="preserve"> </w:t>
      </w:r>
      <w:r>
        <w:rPr>
          <w:sz w:val="28"/>
          <w:szCs w:val="28"/>
          <w:lang w:val="en-US"/>
        </w:rPr>
        <w:t>anamnesis</w:t>
      </w:r>
      <w:r w:rsidRPr="00457376">
        <w:rPr>
          <w:sz w:val="28"/>
          <w:szCs w:val="28"/>
        </w:rPr>
        <w:t xml:space="preserve"> </w:t>
      </w:r>
      <w:r>
        <w:rPr>
          <w:sz w:val="28"/>
          <w:szCs w:val="28"/>
          <w:lang w:val="en-US"/>
        </w:rPr>
        <w:t>morbi</w:t>
      </w:r>
    </w:p>
    <w:p w:rsidR="003D2AA5" w:rsidRPr="0084259F" w:rsidRDefault="003D2AA5" w:rsidP="003D2AA5">
      <w:pPr>
        <w:ind w:left="360"/>
        <w:rPr>
          <w:sz w:val="28"/>
          <w:szCs w:val="28"/>
        </w:rPr>
      </w:pPr>
      <w:r w:rsidRPr="0084259F">
        <w:rPr>
          <w:sz w:val="28"/>
          <w:szCs w:val="28"/>
        </w:rPr>
        <w:t xml:space="preserve">5) </w:t>
      </w:r>
      <w:r>
        <w:rPr>
          <w:sz w:val="28"/>
          <w:szCs w:val="28"/>
        </w:rPr>
        <w:t>в</w:t>
      </w:r>
      <w:r w:rsidRPr="0084259F">
        <w:rPr>
          <w:sz w:val="28"/>
          <w:szCs w:val="28"/>
        </w:rPr>
        <w:t xml:space="preserve"> </w:t>
      </w:r>
      <w:r>
        <w:rPr>
          <w:sz w:val="28"/>
          <w:szCs w:val="28"/>
          <w:lang w:val="en-US"/>
        </w:rPr>
        <w:t>anamnesis</w:t>
      </w:r>
      <w:r w:rsidRPr="0084259F">
        <w:rPr>
          <w:sz w:val="28"/>
          <w:szCs w:val="28"/>
        </w:rPr>
        <w:t xml:space="preserve">  </w:t>
      </w:r>
      <w:r>
        <w:rPr>
          <w:sz w:val="28"/>
          <w:szCs w:val="28"/>
          <w:lang w:val="en-US"/>
        </w:rPr>
        <w:t>vitae</w:t>
      </w:r>
    </w:p>
    <w:p w:rsidR="003D2AA5" w:rsidRPr="0084259F" w:rsidRDefault="003D2AA5" w:rsidP="003D2AA5">
      <w:pPr>
        <w:ind w:left="426" w:hanging="426"/>
        <w:rPr>
          <w:sz w:val="28"/>
          <w:szCs w:val="28"/>
        </w:rPr>
      </w:pPr>
      <w:r>
        <w:rPr>
          <w:sz w:val="28"/>
          <w:szCs w:val="28"/>
        </w:rPr>
        <w:t>008</w:t>
      </w:r>
      <w:r w:rsidRPr="0084259F">
        <w:rPr>
          <w:sz w:val="28"/>
          <w:szCs w:val="28"/>
        </w:rPr>
        <w:t xml:space="preserve"> ПРОФЕСС</w:t>
      </w:r>
      <w:r>
        <w:rPr>
          <w:sz w:val="28"/>
          <w:szCs w:val="28"/>
        </w:rPr>
        <w:t>ИОНАЛЬНАЯ ДЕЯТЕЛЬНОСТЬ ПАЦИЕНТА</w:t>
      </w:r>
      <w:r w:rsidRPr="002B59DF">
        <w:rPr>
          <w:sz w:val="28"/>
          <w:szCs w:val="28"/>
        </w:rPr>
        <w:t xml:space="preserve"> </w:t>
      </w:r>
      <w:r w:rsidRPr="0084259F">
        <w:rPr>
          <w:sz w:val="28"/>
          <w:szCs w:val="28"/>
        </w:rPr>
        <w:t>ОПИСЫВАЕТСЯ</w:t>
      </w:r>
    </w:p>
    <w:p w:rsidR="003D2AA5" w:rsidRPr="00457376" w:rsidRDefault="003D2AA5" w:rsidP="003D2AA5">
      <w:pPr>
        <w:ind w:left="360"/>
        <w:rPr>
          <w:sz w:val="28"/>
          <w:szCs w:val="28"/>
          <w:lang w:val="en-US"/>
        </w:rPr>
      </w:pPr>
      <w:r w:rsidRPr="00457376">
        <w:rPr>
          <w:sz w:val="28"/>
          <w:szCs w:val="28"/>
          <w:lang w:val="en-US"/>
        </w:rPr>
        <w:t xml:space="preserve">1) </w:t>
      </w:r>
      <w:r w:rsidRPr="00B82EB5">
        <w:rPr>
          <w:sz w:val="28"/>
          <w:szCs w:val="28"/>
        </w:rPr>
        <w:t>в</w:t>
      </w:r>
      <w:r w:rsidRPr="00457376">
        <w:rPr>
          <w:sz w:val="28"/>
          <w:szCs w:val="28"/>
          <w:lang w:val="en-US"/>
        </w:rPr>
        <w:t xml:space="preserve"> </w:t>
      </w:r>
      <w:r w:rsidRPr="00B82EB5">
        <w:rPr>
          <w:sz w:val="28"/>
          <w:szCs w:val="28"/>
        </w:rPr>
        <w:t>жалобах</w:t>
      </w:r>
    </w:p>
    <w:p w:rsidR="003D2AA5" w:rsidRPr="00457376" w:rsidRDefault="003D2AA5" w:rsidP="003D2AA5">
      <w:pPr>
        <w:ind w:left="360"/>
        <w:rPr>
          <w:sz w:val="28"/>
          <w:szCs w:val="28"/>
          <w:lang w:val="en-US"/>
        </w:rPr>
      </w:pPr>
      <w:r w:rsidRPr="00457376">
        <w:rPr>
          <w:sz w:val="28"/>
          <w:szCs w:val="28"/>
          <w:lang w:val="en-US"/>
        </w:rPr>
        <w:t xml:space="preserve">2) </w:t>
      </w:r>
      <w:r w:rsidRPr="00B82EB5">
        <w:rPr>
          <w:sz w:val="28"/>
          <w:szCs w:val="28"/>
        </w:rPr>
        <w:t>в</w:t>
      </w:r>
      <w:r w:rsidRPr="00457376">
        <w:rPr>
          <w:sz w:val="28"/>
          <w:szCs w:val="28"/>
          <w:lang w:val="en-US"/>
        </w:rPr>
        <w:t xml:space="preserve"> </w:t>
      </w:r>
      <w:r w:rsidRPr="00B82EB5">
        <w:rPr>
          <w:sz w:val="28"/>
          <w:szCs w:val="28"/>
          <w:lang w:val="en-US"/>
        </w:rPr>
        <w:t>anamnesis</w:t>
      </w:r>
      <w:r w:rsidRPr="00457376">
        <w:rPr>
          <w:sz w:val="28"/>
          <w:szCs w:val="28"/>
          <w:lang w:val="en-US"/>
        </w:rPr>
        <w:t xml:space="preserve"> </w:t>
      </w:r>
      <w:r w:rsidRPr="00B82EB5">
        <w:rPr>
          <w:sz w:val="28"/>
          <w:szCs w:val="28"/>
          <w:lang w:val="en-US"/>
        </w:rPr>
        <w:t>morbi</w:t>
      </w:r>
    </w:p>
    <w:p w:rsidR="003D2AA5" w:rsidRPr="00457376" w:rsidRDefault="003D2AA5" w:rsidP="003D2AA5">
      <w:pPr>
        <w:ind w:left="360"/>
        <w:rPr>
          <w:sz w:val="28"/>
          <w:szCs w:val="28"/>
          <w:lang w:val="en-US"/>
        </w:rPr>
      </w:pPr>
      <w:r w:rsidRPr="00457376">
        <w:rPr>
          <w:sz w:val="28"/>
          <w:szCs w:val="28"/>
          <w:lang w:val="en-US"/>
        </w:rPr>
        <w:t>3</w:t>
      </w:r>
      <w:r w:rsidRPr="00B82EB5">
        <w:rPr>
          <w:sz w:val="28"/>
          <w:szCs w:val="28"/>
          <w:lang w:val="en-US"/>
        </w:rPr>
        <w:t>) anamnesis vitae</w:t>
      </w:r>
    </w:p>
    <w:p w:rsidR="003D2AA5" w:rsidRDefault="003D2AA5" w:rsidP="003D2AA5">
      <w:pPr>
        <w:ind w:left="360"/>
        <w:rPr>
          <w:sz w:val="28"/>
          <w:szCs w:val="28"/>
        </w:rPr>
      </w:pPr>
      <w:r>
        <w:rPr>
          <w:sz w:val="28"/>
          <w:szCs w:val="28"/>
        </w:rPr>
        <w:t xml:space="preserve">4) в преставлении о больном </w:t>
      </w:r>
    </w:p>
    <w:p w:rsidR="003D2AA5" w:rsidRPr="00457376" w:rsidRDefault="003D2AA5" w:rsidP="003D2AA5">
      <w:pPr>
        <w:ind w:left="360"/>
        <w:rPr>
          <w:sz w:val="28"/>
          <w:szCs w:val="28"/>
        </w:rPr>
      </w:pPr>
      <w:r w:rsidRPr="00457376">
        <w:rPr>
          <w:sz w:val="28"/>
          <w:szCs w:val="28"/>
        </w:rPr>
        <w:t>5)</w:t>
      </w:r>
      <w:r>
        <w:rPr>
          <w:sz w:val="28"/>
          <w:szCs w:val="28"/>
        </w:rPr>
        <w:t>в</w:t>
      </w:r>
      <w:r w:rsidRPr="00457376">
        <w:rPr>
          <w:sz w:val="28"/>
          <w:szCs w:val="28"/>
        </w:rPr>
        <w:t xml:space="preserve"> </w:t>
      </w:r>
      <w:r>
        <w:rPr>
          <w:sz w:val="28"/>
          <w:szCs w:val="28"/>
          <w:lang w:val="en-US"/>
        </w:rPr>
        <w:t>st</w:t>
      </w:r>
      <w:r w:rsidRPr="00457376">
        <w:rPr>
          <w:sz w:val="28"/>
          <w:szCs w:val="28"/>
        </w:rPr>
        <w:t>.</w:t>
      </w:r>
      <w:r>
        <w:rPr>
          <w:sz w:val="28"/>
          <w:szCs w:val="28"/>
          <w:lang w:val="en-US"/>
        </w:rPr>
        <w:t>praesens</w:t>
      </w:r>
    </w:p>
    <w:p w:rsidR="003D2AA5" w:rsidRPr="002B59DF" w:rsidRDefault="003D2AA5" w:rsidP="003D2AA5">
      <w:pPr>
        <w:rPr>
          <w:sz w:val="28"/>
          <w:szCs w:val="28"/>
        </w:rPr>
      </w:pPr>
      <w:r>
        <w:rPr>
          <w:sz w:val="28"/>
          <w:szCs w:val="28"/>
        </w:rPr>
        <w:t xml:space="preserve">009 </w:t>
      </w:r>
      <w:r w:rsidRPr="006B2ED8">
        <w:rPr>
          <w:sz w:val="28"/>
          <w:szCs w:val="28"/>
          <w:lang w:val="en-US"/>
        </w:rPr>
        <w:t>ANAMNESIS</w:t>
      </w:r>
      <w:r w:rsidRPr="006B2ED8">
        <w:rPr>
          <w:sz w:val="28"/>
          <w:szCs w:val="28"/>
        </w:rPr>
        <w:t xml:space="preserve"> </w:t>
      </w:r>
      <w:r w:rsidRPr="006B2ED8">
        <w:rPr>
          <w:sz w:val="28"/>
          <w:szCs w:val="28"/>
          <w:lang w:val="en-US"/>
        </w:rPr>
        <w:t>MORBI</w:t>
      </w:r>
      <w:r>
        <w:rPr>
          <w:sz w:val="28"/>
          <w:szCs w:val="28"/>
        </w:rPr>
        <w:t xml:space="preserve"> - ЭТО</w:t>
      </w:r>
    </w:p>
    <w:p w:rsidR="003D2AA5" w:rsidRPr="00B82EB5" w:rsidRDefault="003D2AA5" w:rsidP="003D2AA5">
      <w:pPr>
        <w:ind w:left="360"/>
        <w:rPr>
          <w:sz w:val="28"/>
          <w:szCs w:val="28"/>
        </w:rPr>
      </w:pPr>
      <w:r>
        <w:rPr>
          <w:sz w:val="28"/>
          <w:szCs w:val="28"/>
        </w:rPr>
        <w:t>1</w:t>
      </w:r>
      <w:r w:rsidRPr="00B82EB5">
        <w:rPr>
          <w:sz w:val="28"/>
          <w:szCs w:val="28"/>
        </w:rPr>
        <w:t>) история настоящего заболевания</w:t>
      </w:r>
    </w:p>
    <w:p w:rsidR="003D2AA5" w:rsidRDefault="003D2AA5" w:rsidP="003D2AA5">
      <w:pPr>
        <w:ind w:left="360"/>
        <w:rPr>
          <w:sz w:val="28"/>
          <w:szCs w:val="28"/>
        </w:rPr>
      </w:pPr>
      <w:r>
        <w:rPr>
          <w:sz w:val="28"/>
          <w:szCs w:val="28"/>
        </w:rPr>
        <w:lastRenderedPageBreak/>
        <w:t>2</w:t>
      </w:r>
      <w:r w:rsidRPr="00B82EB5">
        <w:rPr>
          <w:sz w:val="28"/>
          <w:szCs w:val="28"/>
        </w:rPr>
        <w:t>) история жизни больного</w:t>
      </w:r>
    </w:p>
    <w:p w:rsidR="003D2AA5" w:rsidRDefault="003D2AA5" w:rsidP="003D2AA5">
      <w:pPr>
        <w:ind w:left="360"/>
        <w:rPr>
          <w:sz w:val="28"/>
          <w:szCs w:val="28"/>
        </w:rPr>
      </w:pPr>
      <w:r>
        <w:rPr>
          <w:sz w:val="28"/>
          <w:szCs w:val="28"/>
        </w:rPr>
        <w:t>3)данные осмотра</w:t>
      </w:r>
    </w:p>
    <w:p w:rsidR="003D2AA5" w:rsidRDefault="003D2AA5" w:rsidP="003D2AA5">
      <w:pPr>
        <w:ind w:left="360"/>
        <w:rPr>
          <w:sz w:val="28"/>
          <w:szCs w:val="28"/>
        </w:rPr>
      </w:pPr>
      <w:r>
        <w:rPr>
          <w:sz w:val="28"/>
          <w:szCs w:val="28"/>
        </w:rPr>
        <w:t>4)данные пальпации</w:t>
      </w:r>
    </w:p>
    <w:p w:rsidR="003D2AA5" w:rsidRDefault="003D2AA5" w:rsidP="003D2AA5">
      <w:pPr>
        <w:ind w:left="360"/>
        <w:rPr>
          <w:sz w:val="28"/>
          <w:szCs w:val="28"/>
        </w:rPr>
      </w:pPr>
      <w:r>
        <w:rPr>
          <w:sz w:val="28"/>
          <w:szCs w:val="28"/>
        </w:rPr>
        <w:t>5)данные аускультации</w:t>
      </w:r>
    </w:p>
    <w:p w:rsidR="003D2AA5" w:rsidRPr="006B2ED8" w:rsidRDefault="003D2AA5" w:rsidP="003D2AA5">
      <w:pPr>
        <w:rPr>
          <w:sz w:val="28"/>
          <w:szCs w:val="28"/>
        </w:rPr>
      </w:pPr>
      <w:r w:rsidRPr="006B2ED8">
        <w:rPr>
          <w:sz w:val="28"/>
          <w:szCs w:val="28"/>
        </w:rPr>
        <w:t>010</w:t>
      </w:r>
      <w:r>
        <w:rPr>
          <w:sz w:val="28"/>
          <w:szCs w:val="28"/>
        </w:rPr>
        <w:t xml:space="preserve"> К ВРЕДНЫМ ПРИВЫЧКАМ</w:t>
      </w:r>
      <w:r w:rsidR="00847A50">
        <w:rPr>
          <w:sz w:val="28"/>
          <w:szCs w:val="28"/>
        </w:rPr>
        <w:t xml:space="preserve">  ОТНОСИТСЯ</w:t>
      </w:r>
    </w:p>
    <w:p w:rsidR="003D2AA5" w:rsidRPr="00B82EB5" w:rsidRDefault="003D2AA5" w:rsidP="003D2AA5">
      <w:pPr>
        <w:ind w:left="360"/>
        <w:rPr>
          <w:sz w:val="28"/>
          <w:szCs w:val="28"/>
        </w:rPr>
      </w:pPr>
      <w:r>
        <w:rPr>
          <w:sz w:val="28"/>
          <w:szCs w:val="28"/>
        </w:rPr>
        <w:t>1</w:t>
      </w:r>
      <w:r w:rsidRPr="00B82EB5">
        <w:rPr>
          <w:sz w:val="28"/>
          <w:szCs w:val="28"/>
        </w:rPr>
        <w:t>) курение</w:t>
      </w:r>
    </w:p>
    <w:p w:rsidR="003D2AA5" w:rsidRPr="00B82EB5" w:rsidRDefault="003D2AA5" w:rsidP="003D2AA5">
      <w:pPr>
        <w:ind w:left="360"/>
        <w:rPr>
          <w:sz w:val="28"/>
          <w:szCs w:val="28"/>
        </w:rPr>
      </w:pPr>
      <w:r>
        <w:rPr>
          <w:sz w:val="28"/>
          <w:szCs w:val="28"/>
        </w:rPr>
        <w:t>2</w:t>
      </w:r>
      <w:r w:rsidRPr="00B82EB5">
        <w:rPr>
          <w:sz w:val="28"/>
          <w:szCs w:val="28"/>
        </w:rPr>
        <w:t>) злоупотребление алкоголя</w:t>
      </w:r>
    </w:p>
    <w:p w:rsidR="003D2AA5" w:rsidRPr="00B82EB5" w:rsidRDefault="003D2AA5" w:rsidP="003D2AA5">
      <w:pPr>
        <w:ind w:left="360"/>
        <w:rPr>
          <w:sz w:val="28"/>
          <w:szCs w:val="28"/>
        </w:rPr>
      </w:pPr>
      <w:r>
        <w:rPr>
          <w:sz w:val="28"/>
          <w:szCs w:val="28"/>
        </w:rPr>
        <w:t>3</w:t>
      </w:r>
      <w:r w:rsidRPr="00B82EB5">
        <w:rPr>
          <w:sz w:val="28"/>
          <w:szCs w:val="28"/>
        </w:rPr>
        <w:t>) токсикомания</w:t>
      </w:r>
    </w:p>
    <w:p w:rsidR="003D2AA5" w:rsidRDefault="003D2AA5" w:rsidP="003D2AA5">
      <w:pPr>
        <w:ind w:left="360"/>
        <w:rPr>
          <w:sz w:val="28"/>
          <w:szCs w:val="28"/>
        </w:rPr>
      </w:pPr>
      <w:r>
        <w:rPr>
          <w:sz w:val="28"/>
          <w:szCs w:val="28"/>
        </w:rPr>
        <w:t>4</w:t>
      </w:r>
      <w:r w:rsidRPr="00B82EB5">
        <w:rPr>
          <w:sz w:val="28"/>
          <w:szCs w:val="28"/>
        </w:rPr>
        <w:t>) все перечисленное</w:t>
      </w:r>
    </w:p>
    <w:p w:rsidR="003D2AA5" w:rsidRDefault="003D2AA5" w:rsidP="003D2AA5">
      <w:pPr>
        <w:ind w:left="360"/>
        <w:rPr>
          <w:sz w:val="28"/>
          <w:szCs w:val="28"/>
        </w:rPr>
      </w:pPr>
      <w:r>
        <w:rPr>
          <w:sz w:val="28"/>
          <w:szCs w:val="28"/>
        </w:rPr>
        <w:t>5) сухоедение</w:t>
      </w:r>
    </w:p>
    <w:p w:rsidR="003D2AA5" w:rsidRPr="00B82EB5" w:rsidRDefault="003D2AA5" w:rsidP="003D2AA5">
      <w:pPr>
        <w:ind w:left="360"/>
        <w:rPr>
          <w:sz w:val="28"/>
          <w:szCs w:val="28"/>
        </w:rPr>
      </w:pPr>
    </w:p>
    <w:p w:rsidR="003D2AA5" w:rsidRPr="00C6215D" w:rsidRDefault="003D2AA5" w:rsidP="003D2AA5">
      <w:pPr>
        <w:rPr>
          <w:b/>
          <w:sz w:val="28"/>
          <w:szCs w:val="28"/>
        </w:rPr>
      </w:pPr>
      <w:r w:rsidRPr="00C6215D">
        <w:rPr>
          <w:b/>
          <w:sz w:val="28"/>
          <w:szCs w:val="28"/>
        </w:rPr>
        <w:t>Вариант 3.</w:t>
      </w:r>
    </w:p>
    <w:p w:rsidR="003D2AA5" w:rsidRPr="002B59DF" w:rsidRDefault="003D2AA5" w:rsidP="003D2AA5">
      <w:pPr>
        <w:rPr>
          <w:sz w:val="28"/>
          <w:szCs w:val="28"/>
        </w:rPr>
      </w:pPr>
      <w:r>
        <w:rPr>
          <w:sz w:val="28"/>
          <w:szCs w:val="28"/>
        </w:rPr>
        <w:t xml:space="preserve">001 </w:t>
      </w:r>
      <w:r w:rsidRPr="006B2ED8">
        <w:rPr>
          <w:sz w:val="28"/>
          <w:szCs w:val="28"/>
          <w:lang w:val="en-US"/>
        </w:rPr>
        <w:t>ANAMNESIS</w:t>
      </w:r>
      <w:r w:rsidRPr="006B2ED8">
        <w:rPr>
          <w:sz w:val="28"/>
          <w:szCs w:val="28"/>
        </w:rPr>
        <w:t xml:space="preserve"> </w:t>
      </w:r>
      <w:r w:rsidRPr="006B2ED8">
        <w:rPr>
          <w:sz w:val="28"/>
          <w:szCs w:val="28"/>
          <w:lang w:val="en-US"/>
        </w:rPr>
        <w:t>MORBI</w:t>
      </w:r>
      <w:r>
        <w:rPr>
          <w:sz w:val="28"/>
          <w:szCs w:val="28"/>
        </w:rPr>
        <w:t xml:space="preserve"> - ЭТО</w:t>
      </w:r>
    </w:p>
    <w:p w:rsidR="003D2AA5" w:rsidRPr="00B82EB5" w:rsidRDefault="003D2AA5" w:rsidP="003D2AA5">
      <w:pPr>
        <w:ind w:left="360"/>
        <w:rPr>
          <w:sz w:val="28"/>
          <w:szCs w:val="28"/>
        </w:rPr>
      </w:pPr>
      <w:r>
        <w:rPr>
          <w:sz w:val="28"/>
          <w:szCs w:val="28"/>
        </w:rPr>
        <w:t>1</w:t>
      </w:r>
      <w:r w:rsidRPr="00B82EB5">
        <w:rPr>
          <w:sz w:val="28"/>
          <w:szCs w:val="28"/>
        </w:rPr>
        <w:t>) история настоящего заболевания</w:t>
      </w:r>
    </w:p>
    <w:p w:rsidR="003D2AA5" w:rsidRDefault="003D2AA5" w:rsidP="003D2AA5">
      <w:pPr>
        <w:ind w:left="360"/>
        <w:rPr>
          <w:sz w:val="28"/>
          <w:szCs w:val="28"/>
        </w:rPr>
      </w:pPr>
      <w:r>
        <w:rPr>
          <w:sz w:val="28"/>
          <w:szCs w:val="28"/>
        </w:rPr>
        <w:t>2</w:t>
      </w:r>
      <w:r w:rsidRPr="00B82EB5">
        <w:rPr>
          <w:sz w:val="28"/>
          <w:szCs w:val="28"/>
        </w:rPr>
        <w:t>) история жизни больного</w:t>
      </w:r>
    </w:p>
    <w:p w:rsidR="003D2AA5" w:rsidRDefault="003D2AA5" w:rsidP="003D2AA5">
      <w:pPr>
        <w:ind w:left="360"/>
        <w:rPr>
          <w:sz w:val="28"/>
          <w:szCs w:val="28"/>
        </w:rPr>
      </w:pPr>
      <w:r>
        <w:rPr>
          <w:sz w:val="28"/>
          <w:szCs w:val="28"/>
        </w:rPr>
        <w:t>3) данные осмотра</w:t>
      </w:r>
    </w:p>
    <w:p w:rsidR="003D2AA5" w:rsidRDefault="003D2AA5" w:rsidP="003D2AA5">
      <w:pPr>
        <w:ind w:left="360"/>
        <w:rPr>
          <w:sz w:val="28"/>
          <w:szCs w:val="28"/>
        </w:rPr>
      </w:pPr>
      <w:r>
        <w:rPr>
          <w:sz w:val="28"/>
          <w:szCs w:val="28"/>
        </w:rPr>
        <w:t>4) данные пальпации</w:t>
      </w:r>
    </w:p>
    <w:p w:rsidR="003D2AA5" w:rsidRPr="00B82EB5" w:rsidRDefault="003D2AA5" w:rsidP="003D2AA5">
      <w:pPr>
        <w:ind w:left="360"/>
        <w:rPr>
          <w:sz w:val="28"/>
          <w:szCs w:val="28"/>
        </w:rPr>
      </w:pPr>
      <w:r>
        <w:rPr>
          <w:sz w:val="28"/>
          <w:szCs w:val="28"/>
        </w:rPr>
        <w:t>5) данные аускультации.</w:t>
      </w:r>
    </w:p>
    <w:p w:rsidR="003D2AA5" w:rsidRPr="006B2ED8" w:rsidRDefault="003D2AA5" w:rsidP="003D2AA5">
      <w:pPr>
        <w:rPr>
          <w:sz w:val="28"/>
          <w:szCs w:val="28"/>
        </w:rPr>
      </w:pPr>
      <w:r>
        <w:rPr>
          <w:sz w:val="28"/>
          <w:szCs w:val="28"/>
        </w:rPr>
        <w:t>002 К ВРЕДНЫМ ПРИВЫЧКАМ</w:t>
      </w:r>
      <w:r w:rsidR="00847A50">
        <w:rPr>
          <w:sz w:val="28"/>
          <w:szCs w:val="28"/>
        </w:rPr>
        <w:t xml:space="preserve">  ОТНОСИТСЯ</w:t>
      </w:r>
    </w:p>
    <w:p w:rsidR="003D2AA5" w:rsidRPr="00B82EB5" w:rsidRDefault="003D2AA5" w:rsidP="003D2AA5">
      <w:pPr>
        <w:ind w:left="360"/>
        <w:rPr>
          <w:sz w:val="28"/>
          <w:szCs w:val="28"/>
        </w:rPr>
      </w:pPr>
      <w:r>
        <w:rPr>
          <w:sz w:val="28"/>
          <w:szCs w:val="28"/>
        </w:rPr>
        <w:t>1</w:t>
      </w:r>
      <w:r w:rsidRPr="00B82EB5">
        <w:rPr>
          <w:sz w:val="28"/>
          <w:szCs w:val="28"/>
        </w:rPr>
        <w:t>) курение</w:t>
      </w:r>
    </w:p>
    <w:p w:rsidR="003D2AA5" w:rsidRPr="00B82EB5" w:rsidRDefault="003D2AA5" w:rsidP="003D2AA5">
      <w:pPr>
        <w:ind w:left="360"/>
        <w:rPr>
          <w:sz w:val="28"/>
          <w:szCs w:val="28"/>
        </w:rPr>
      </w:pPr>
      <w:r>
        <w:rPr>
          <w:sz w:val="28"/>
          <w:szCs w:val="28"/>
        </w:rPr>
        <w:t>2</w:t>
      </w:r>
      <w:r w:rsidRPr="00B82EB5">
        <w:rPr>
          <w:sz w:val="28"/>
          <w:szCs w:val="28"/>
        </w:rPr>
        <w:t>) злоупотребление алкоголем</w:t>
      </w:r>
    </w:p>
    <w:p w:rsidR="003D2AA5" w:rsidRPr="00B82EB5" w:rsidRDefault="003D2AA5" w:rsidP="003D2AA5">
      <w:pPr>
        <w:ind w:left="360"/>
        <w:rPr>
          <w:sz w:val="28"/>
          <w:szCs w:val="28"/>
        </w:rPr>
      </w:pPr>
      <w:r>
        <w:rPr>
          <w:sz w:val="28"/>
          <w:szCs w:val="28"/>
        </w:rPr>
        <w:t>3</w:t>
      </w:r>
      <w:r w:rsidRPr="00B82EB5">
        <w:rPr>
          <w:sz w:val="28"/>
          <w:szCs w:val="28"/>
        </w:rPr>
        <w:t>) токсикомания</w:t>
      </w:r>
    </w:p>
    <w:p w:rsidR="003D2AA5" w:rsidRDefault="003D2AA5" w:rsidP="003D2AA5">
      <w:pPr>
        <w:ind w:left="360"/>
        <w:rPr>
          <w:sz w:val="28"/>
          <w:szCs w:val="28"/>
        </w:rPr>
      </w:pPr>
      <w:r>
        <w:rPr>
          <w:sz w:val="28"/>
          <w:szCs w:val="28"/>
        </w:rPr>
        <w:t>4</w:t>
      </w:r>
      <w:r w:rsidRPr="00B82EB5">
        <w:rPr>
          <w:sz w:val="28"/>
          <w:szCs w:val="28"/>
        </w:rPr>
        <w:t>) все перечисленное</w:t>
      </w:r>
    </w:p>
    <w:p w:rsidR="003D2AA5" w:rsidRPr="00B82EB5" w:rsidRDefault="003D2AA5" w:rsidP="003D2AA5">
      <w:pPr>
        <w:ind w:left="360"/>
        <w:rPr>
          <w:sz w:val="28"/>
          <w:szCs w:val="28"/>
        </w:rPr>
      </w:pPr>
      <w:r>
        <w:rPr>
          <w:sz w:val="28"/>
          <w:szCs w:val="28"/>
        </w:rPr>
        <w:t>5) сухоедение.</w:t>
      </w:r>
    </w:p>
    <w:p w:rsidR="003D2AA5" w:rsidRPr="006B2ED8" w:rsidRDefault="003D2AA5" w:rsidP="003D2AA5">
      <w:pPr>
        <w:rPr>
          <w:sz w:val="28"/>
          <w:szCs w:val="28"/>
        </w:rPr>
      </w:pPr>
      <w:r>
        <w:rPr>
          <w:sz w:val="28"/>
          <w:szCs w:val="28"/>
        </w:rPr>
        <w:t xml:space="preserve">003 АЛЛЕРГОЛОГИЧЕСКИЙ АНАМНЕЗ </w:t>
      </w:r>
      <w:r w:rsidRPr="002B59DF">
        <w:rPr>
          <w:sz w:val="28"/>
          <w:szCs w:val="28"/>
        </w:rPr>
        <w:t xml:space="preserve"> </w:t>
      </w:r>
      <w:r w:rsidRPr="006B2ED8">
        <w:rPr>
          <w:sz w:val="28"/>
          <w:szCs w:val="28"/>
        </w:rPr>
        <w:t>ОПИСЫВ</w:t>
      </w:r>
      <w:r>
        <w:rPr>
          <w:sz w:val="28"/>
          <w:szCs w:val="28"/>
        </w:rPr>
        <w:t>АЕТСЯ</w:t>
      </w:r>
    </w:p>
    <w:p w:rsidR="003D2AA5" w:rsidRPr="00B82EB5" w:rsidRDefault="003D2AA5" w:rsidP="003D2AA5">
      <w:pPr>
        <w:ind w:left="360"/>
        <w:rPr>
          <w:sz w:val="28"/>
          <w:szCs w:val="28"/>
        </w:rPr>
      </w:pPr>
      <w:r>
        <w:rPr>
          <w:sz w:val="28"/>
          <w:szCs w:val="28"/>
        </w:rPr>
        <w:t>1</w:t>
      </w:r>
      <w:r w:rsidRPr="00B82EB5">
        <w:rPr>
          <w:sz w:val="28"/>
          <w:szCs w:val="28"/>
        </w:rPr>
        <w:t>) в жалобах</w:t>
      </w:r>
    </w:p>
    <w:p w:rsidR="003D2AA5" w:rsidRPr="00457376" w:rsidRDefault="003D2AA5" w:rsidP="003D2AA5">
      <w:pPr>
        <w:ind w:left="360"/>
        <w:rPr>
          <w:sz w:val="28"/>
          <w:szCs w:val="28"/>
        </w:rPr>
      </w:pPr>
      <w:r w:rsidRPr="00457376">
        <w:rPr>
          <w:sz w:val="28"/>
          <w:szCs w:val="28"/>
        </w:rPr>
        <w:t xml:space="preserve">2) </w:t>
      </w:r>
      <w:r w:rsidRPr="00B82EB5">
        <w:rPr>
          <w:sz w:val="28"/>
          <w:szCs w:val="28"/>
        </w:rPr>
        <w:t>в</w:t>
      </w:r>
      <w:r w:rsidRPr="00457376">
        <w:rPr>
          <w:sz w:val="28"/>
          <w:szCs w:val="28"/>
        </w:rPr>
        <w:t xml:space="preserve"> </w:t>
      </w:r>
      <w:r w:rsidRPr="00B82EB5">
        <w:rPr>
          <w:sz w:val="28"/>
          <w:szCs w:val="28"/>
          <w:lang w:val="en-US"/>
        </w:rPr>
        <w:t>anamnesis</w:t>
      </w:r>
      <w:r w:rsidRPr="00457376">
        <w:rPr>
          <w:sz w:val="28"/>
          <w:szCs w:val="28"/>
        </w:rPr>
        <w:t xml:space="preserve"> </w:t>
      </w:r>
      <w:r w:rsidRPr="00B82EB5">
        <w:rPr>
          <w:sz w:val="28"/>
          <w:szCs w:val="28"/>
          <w:lang w:val="en-US"/>
        </w:rPr>
        <w:t>morbi</w:t>
      </w:r>
    </w:p>
    <w:p w:rsidR="003D2AA5" w:rsidRDefault="003D2AA5" w:rsidP="003D2AA5">
      <w:pPr>
        <w:ind w:left="360"/>
        <w:rPr>
          <w:sz w:val="28"/>
          <w:szCs w:val="28"/>
        </w:rPr>
      </w:pPr>
      <w:r w:rsidRPr="00457376">
        <w:rPr>
          <w:sz w:val="28"/>
          <w:szCs w:val="28"/>
        </w:rPr>
        <w:t xml:space="preserve">3) </w:t>
      </w:r>
      <w:r w:rsidRPr="00B82EB5">
        <w:rPr>
          <w:sz w:val="28"/>
          <w:szCs w:val="28"/>
          <w:lang w:val="en-US"/>
        </w:rPr>
        <w:t>anamnesis</w:t>
      </w:r>
      <w:r w:rsidRPr="00457376">
        <w:rPr>
          <w:sz w:val="28"/>
          <w:szCs w:val="28"/>
        </w:rPr>
        <w:t xml:space="preserve"> </w:t>
      </w:r>
      <w:r w:rsidRPr="00B82EB5">
        <w:rPr>
          <w:sz w:val="28"/>
          <w:szCs w:val="28"/>
          <w:lang w:val="en-US"/>
        </w:rPr>
        <w:t>vitae</w:t>
      </w:r>
    </w:p>
    <w:p w:rsidR="003D2AA5" w:rsidRDefault="003D2AA5" w:rsidP="003D2AA5">
      <w:pPr>
        <w:ind w:left="360"/>
        <w:rPr>
          <w:sz w:val="28"/>
          <w:szCs w:val="28"/>
        </w:rPr>
      </w:pPr>
      <w:r>
        <w:rPr>
          <w:sz w:val="28"/>
          <w:szCs w:val="28"/>
        </w:rPr>
        <w:t xml:space="preserve">4) в паспортной части </w:t>
      </w:r>
    </w:p>
    <w:p w:rsidR="003D2AA5" w:rsidRPr="006B2ED8" w:rsidRDefault="003D2AA5" w:rsidP="003D2AA5">
      <w:pPr>
        <w:ind w:left="360"/>
        <w:rPr>
          <w:sz w:val="28"/>
          <w:szCs w:val="28"/>
        </w:rPr>
      </w:pPr>
      <w:r>
        <w:rPr>
          <w:sz w:val="28"/>
          <w:szCs w:val="28"/>
        </w:rPr>
        <w:t>5) в представление о больном.</w:t>
      </w:r>
    </w:p>
    <w:p w:rsidR="003D2AA5" w:rsidRPr="006B2ED8" w:rsidRDefault="003D2AA5" w:rsidP="003D2AA5">
      <w:pPr>
        <w:rPr>
          <w:sz w:val="28"/>
          <w:szCs w:val="28"/>
        </w:rPr>
      </w:pPr>
      <w:r w:rsidRPr="006B2ED8">
        <w:rPr>
          <w:sz w:val="28"/>
          <w:szCs w:val="28"/>
        </w:rPr>
        <w:t xml:space="preserve">004 </w:t>
      </w:r>
      <w:r>
        <w:rPr>
          <w:sz w:val="28"/>
          <w:szCs w:val="28"/>
        </w:rPr>
        <w:t>К ОСНОВНЫМ ЖАЛОБАМ</w:t>
      </w:r>
      <w:r w:rsidR="00847A50">
        <w:rPr>
          <w:sz w:val="28"/>
          <w:szCs w:val="28"/>
        </w:rPr>
        <w:t xml:space="preserve">  НЕ  ОТНОСИТСЯ</w:t>
      </w:r>
    </w:p>
    <w:p w:rsidR="003D2AA5" w:rsidRPr="00B82EB5" w:rsidRDefault="003D2AA5" w:rsidP="003D2AA5">
      <w:pPr>
        <w:ind w:left="360"/>
        <w:rPr>
          <w:sz w:val="28"/>
          <w:szCs w:val="28"/>
        </w:rPr>
      </w:pPr>
      <w:r>
        <w:rPr>
          <w:sz w:val="28"/>
          <w:szCs w:val="28"/>
        </w:rPr>
        <w:t>1</w:t>
      </w:r>
      <w:r w:rsidRPr="00B82EB5">
        <w:rPr>
          <w:sz w:val="28"/>
          <w:szCs w:val="28"/>
        </w:rPr>
        <w:t>) боли в области сердца</w:t>
      </w:r>
    </w:p>
    <w:p w:rsidR="003D2AA5" w:rsidRPr="00B82EB5" w:rsidRDefault="003D2AA5" w:rsidP="003D2AA5">
      <w:pPr>
        <w:ind w:left="360"/>
        <w:rPr>
          <w:sz w:val="28"/>
          <w:szCs w:val="28"/>
        </w:rPr>
      </w:pPr>
      <w:r>
        <w:rPr>
          <w:sz w:val="28"/>
          <w:szCs w:val="28"/>
        </w:rPr>
        <w:t>2</w:t>
      </w:r>
      <w:r w:rsidRPr="00B82EB5">
        <w:rPr>
          <w:sz w:val="28"/>
          <w:szCs w:val="28"/>
        </w:rPr>
        <w:t>) одышка</w:t>
      </w:r>
    </w:p>
    <w:p w:rsidR="003D2AA5" w:rsidRPr="00B82EB5" w:rsidRDefault="003D2AA5" w:rsidP="003D2AA5">
      <w:pPr>
        <w:ind w:left="360"/>
        <w:rPr>
          <w:sz w:val="28"/>
          <w:szCs w:val="28"/>
        </w:rPr>
      </w:pPr>
      <w:r>
        <w:rPr>
          <w:sz w:val="28"/>
          <w:szCs w:val="28"/>
        </w:rPr>
        <w:t>3</w:t>
      </w:r>
      <w:r w:rsidRPr="00B82EB5">
        <w:rPr>
          <w:sz w:val="28"/>
          <w:szCs w:val="28"/>
        </w:rPr>
        <w:t>) учащенное мочеиспускание</w:t>
      </w:r>
    </w:p>
    <w:p w:rsidR="003D2AA5" w:rsidRDefault="003D2AA5" w:rsidP="003D2AA5">
      <w:pPr>
        <w:ind w:firstLine="360"/>
        <w:rPr>
          <w:sz w:val="28"/>
          <w:szCs w:val="28"/>
        </w:rPr>
      </w:pPr>
      <w:r>
        <w:rPr>
          <w:sz w:val="28"/>
          <w:szCs w:val="28"/>
        </w:rPr>
        <w:t>4</w:t>
      </w:r>
      <w:r w:rsidRPr="00B82EB5">
        <w:rPr>
          <w:sz w:val="28"/>
          <w:szCs w:val="28"/>
        </w:rPr>
        <w:t>) слабость</w:t>
      </w:r>
    </w:p>
    <w:p w:rsidR="003D2AA5" w:rsidRPr="00C6215D" w:rsidRDefault="003D2AA5" w:rsidP="003D2AA5">
      <w:pPr>
        <w:ind w:firstLine="360"/>
        <w:rPr>
          <w:sz w:val="28"/>
          <w:szCs w:val="28"/>
        </w:rPr>
      </w:pPr>
      <w:r>
        <w:rPr>
          <w:sz w:val="28"/>
          <w:szCs w:val="28"/>
        </w:rPr>
        <w:t>5) снижение аппетита.</w:t>
      </w:r>
      <w:r w:rsidRPr="00B82EB5">
        <w:rPr>
          <w:b/>
          <w:sz w:val="28"/>
          <w:szCs w:val="28"/>
        </w:rPr>
        <w:t xml:space="preserve"> </w:t>
      </w:r>
    </w:p>
    <w:p w:rsidR="003D2AA5" w:rsidRPr="006B2ED8" w:rsidRDefault="003D2AA5" w:rsidP="003D2AA5">
      <w:pPr>
        <w:ind w:left="426" w:hanging="426"/>
        <w:rPr>
          <w:sz w:val="28"/>
          <w:szCs w:val="28"/>
        </w:rPr>
      </w:pPr>
      <w:r>
        <w:rPr>
          <w:sz w:val="28"/>
          <w:szCs w:val="28"/>
        </w:rPr>
        <w:t xml:space="preserve">005 </w:t>
      </w:r>
      <w:r w:rsidRPr="006B2ED8">
        <w:rPr>
          <w:sz w:val="28"/>
          <w:szCs w:val="28"/>
        </w:rPr>
        <w:t>ДОПОЛНИТЕЛЬНАЯ ПОМЕТКА О НЕПЕРЕН</w:t>
      </w:r>
      <w:r>
        <w:rPr>
          <w:sz w:val="28"/>
          <w:szCs w:val="28"/>
        </w:rPr>
        <w:t>ОСИМОСТИ ЛЕКАРСТВЕННЫХ  ВЕЩЕСТВ</w:t>
      </w:r>
      <w:r w:rsidRPr="002B59DF">
        <w:rPr>
          <w:sz w:val="28"/>
          <w:szCs w:val="28"/>
        </w:rPr>
        <w:t xml:space="preserve"> </w:t>
      </w:r>
      <w:r>
        <w:rPr>
          <w:sz w:val="28"/>
          <w:szCs w:val="28"/>
        </w:rPr>
        <w:t xml:space="preserve"> </w:t>
      </w:r>
      <w:r w:rsidRPr="006B2ED8">
        <w:rPr>
          <w:sz w:val="28"/>
          <w:szCs w:val="28"/>
        </w:rPr>
        <w:t>ДЕЛАЕТСЯ</w:t>
      </w:r>
    </w:p>
    <w:p w:rsidR="003D2AA5" w:rsidRPr="00B82EB5" w:rsidRDefault="003D2AA5" w:rsidP="003D2AA5">
      <w:pPr>
        <w:ind w:left="360"/>
        <w:rPr>
          <w:sz w:val="28"/>
          <w:szCs w:val="28"/>
        </w:rPr>
      </w:pPr>
      <w:r>
        <w:rPr>
          <w:sz w:val="28"/>
          <w:szCs w:val="28"/>
        </w:rPr>
        <w:t>1</w:t>
      </w:r>
      <w:r w:rsidRPr="00B82EB5">
        <w:rPr>
          <w:sz w:val="28"/>
          <w:szCs w:val="28"/>
        </w:rPr>
        <w:t>) в жалобах</w:t>
      </w:r>
    </w:p>
    <w:p w:rsidR="003D2AA5" w:rsidRPr="00B82EB5" w:rsidRDefault="003D2AA5" w:rsidP="003D2AA5">
      <w:pPr>
        <w:ind w:left="360"/>
        <w:rPr>
          <w:sz w:val="28"/>
          <w:szCs w:val="28"/>
        </w:rPr>
      </w:pPr>
      <w:r>
        <w:rPr>
          <w:sz w:val="28"/>
          <w:szCs w:val="28"/>
        </w:rPr>
        <w:t>2</w:t>
      </w:r>
      <w:r w:rsidRPr="00B82EB5">
        <w:rPr>
          <w:sz w:val="28"/>
          <w:szCs w:val="28"/>
        </w:rPr>
        <w:t>) на титульном листе истории болезни</w:t>
      </w:r>
    </w:p>
    <w:p w:rsidR="003D2AA5" w:rsidRDefault="003D2AA5" w:rsidP="003D2AA5">
      <w:pPr>
        <w:ind w:left="360"/>
        <w:rPr>
          <w:sz w:val="28"/>
          <w:szCs w:val="28"/>
        </w:rPr>
      </w:pPr>
      <w:r>
        <w:rPr>
          <w:sz w:val="28"/>
          <w:szCs w:val="28"/>
        </w:rPr>
        <w:t>3</w:t>
      </w:r>
      <w:r w:rsidRPr="00B82EB5">
        <w:rPr>
          <w:sz w:val="28"/>
          <w:szCs w:val="28"/>
        </w:rPr>
        <w:t>) все перечисленное верно</w:t>
      </w:r>
    </w:p>
    <w:p w:rsidR="003D2AA5" w:rsidRPr="00457376" w:rsidRDefault="003D2AA5" w:rsidP="003D2AA5">
      <w:pPr>
        <w:ind w:left="360"/>
        <w:rPr>
          <w:sz w:val="28"/>
          <w:szCs w:val="28"/>
        </w:rPr>
      </w:pPr>
      <w:r w:rsidRPr="00457376">
        <w:rPr>
          <w:sz w:val="28"/>
          <w:szCs w:val="28"/>
        </w:rPr>
        <w:t xml:space="preserve">4) </w:t>
      </w:r>
      <w:r w:rsidRPr="00B82EB5">
        <w:rPr>
          <w:sz w:val="28"/>
          <w:szCs w:val="28"/>
        </w:rPr>
        <w:t>в</w:t>
      </w:r>
      <w:r w:rsidRPr="00457376">
        <w:rPr>
          <w:sz w:val="28"/>
          <w:szCs w:val="28"/>
        </w:rPr>
        <w:t xml:space="preserve"> </w:t>
      </w:r>
      <w:r w:rsidRPr="00B82EB5">
        <w:rPr>
          <w:sz w:val="28"/>
          <w:szCs w:val="28"/>
          <w:lang w:val="en-US"/>
        </w:rPr>
        <w:t>anamnesis</w:t>
      </w:r>
      <w:r w:rsidRPr="00457376">
        <w:rPr>
          <w:sz w:val="28"/>
          <w:szCs w:val="28"/>
        </w:rPr>
        <w:t xml:space="preserve"> </w:t>
      </w:r>
      <w:r w:rsidRPr="00B82EB5">
        <w:rPr>
          <w:sz w:val="28"/>
          <w:szCs w:val="28"/>
          <w:lang w:val="en-US"/>
        </w:rPr>
        <w:t>morbi</w:t>
      </w:r>
    </w:p>
    <w:p w:rsidR="003D2AA5" w:rsidRPr="00457376" w:rsidRDefault="003D2AA5" w:rsidP="003D2AA5">
      <w:pPr>
        <w:ind w:left="360"/>
        <w:rPr>
          <w:sz w:val="28"/>
          <w:szCs w:val="28"/>
        </w:rPr>
      </w:pPr>
      <w:r w:rsidRPr="00457376">
        <w:rPr>
          <w:sz w:val="28"/>
          <w:szCs w:val="28"/>
        </w:rPr>
        <w:t xml:space="preserve">5) </w:t>
      </w:r>
      <w:r w:rsidRPr="00B82EB5">
        <w:rPr>
          <w:sz w:val="28"/>
          <w:szCs w:val="28"/>
          <w:lang w:val="en-US"/>
        </w:rPr>
        <w:t>anamnesis</w:t>
      </w:r>
      <w:r w:rsidRPr="00457376">
        <w:rPr>
          <w:sz w:val="28"/>
          <w:szCs w:val="28"/>
        </w:rPr>
        <w:t xml:space="preserve"> </w:t>
      </w:r>
      <w:r w:rsidRPr="00B82EB5">
        <w:rPr>
          <w:sz w:val="28"/>
          <w:szCs w:val="28"/>
          <w:lang w:val="en-US"/>
        </w:rPr>
        <w:t>vitae</w:t>
      </w:r>
    </w:p>
    <w:p w:rsidR="003D2AA5" w:rsidRPr="00E95C30" w:rsidRDefault="003D2AA5" w:rsidP="003D2AA5">
      <w:pPr>
        <w:ind w:left="426" w:hanging="426"/>
        <w:rPr>
          <w:sz w:val="28"/>
          <w:szCs w:val="28"/>
        </w:rPr>
      </w:pPr>
      <w:r>
        <w:rPr>
          <w:sz w:val="28"/>
          <w:szCs w:val="28"/>
        </w:rPr>
        <w:t xml:space="preserve">006 </w:t>
      </w:r>
      <w:r w:rsidRPr="00E95C30">
        <w:rPr>
          <w:sz w:val="28"/>
          <w:szCs w:val="28"/>
        </w:rPr>
        <w:t>ПРОФЕСС</w:t>
      </w:r>
      <w:r>
        <w:rPr>
          <w:sz w:val="28"/>
          <w:szCs w:val="28"/>
        </w:rPr>
        <w:t>ИОНАЛЬНАЯ ДЕЯТЕЛЬНОСТЬ ПАЦИЕНТА</w:t>
      </w:r>
      <w:r w:rsidRPr="002B59DF">
        <w:rPr>
          <w:sz w:val="28"/>
          <w:szCs w:val="28"/>
        </w:rPr>
        <w:t xml:space="preserve"> </w:t>
      </w:r>
      <w:r w:rsidRPr="00E95C30">
        <w:rPr>
          <w:sz w:val="28"/>
          <w:szCs w:val="28"/>
        </w:rPr>
        <w:t>ОПИСЫВАЕТСЯ</w:t>
      </w:r>
    </w:p>
    <w:p w:rsidR="003D2AA5" w:rsidRPr="00E95C30" w:rsidRDefault="003D2AA5" w:rsidP="003D2AA5">
      <w:pPr>
        <w:ind w:left="360"/>
        <w:rPr>
          <w:sz w:val="28"/>
          <w:szCs w:val="28"/>
          <w:lang w:val="en-US"/>
        </w:rPr>
      </w:pPr>
      <w:r w:rsidRPr="00E95C30">
        <w:rPr>
          <w:sz w:val="28"/>
          <w:szCs w:val="28"/>
          <w:lang w:val="en-US"/>
        </w:rPr>
        <w:lastRenderedPageBreak/>
        <w:t xml:space="preserve">1) </w:t>
      </w:r>
      <w:r w:rsidRPr="00B82EB5">
        <w:rPr>
          <w:sz w:val="28"/>
          <w:szCs w:val="28"/>
        </w:rPr>
        <w:t>в</w:t>
      </w:r>
      <w:r w:rsidRPr="00E95C30">
        <w:rPr>
          <w:sz w:val="28"/>
          <w:szCs w:val="28"/>
          <w:lang w:val="en-US"/>
        </w:rPr>
        <w:t xml:space="preserve"> </w:t>
      </w:r>
      <w:r w:rsidRPr="00B82EB5">
        <w:rPr>
          <w:sz w:val="28"/>
          <w:szCs w:val="28"/>
        </w:rPr>
        <w:t>жалобах</w:t>
      </w:r>
    </w:p>
    <w:p w:rsidR="003D2AA5" w:rsidRPr="00E95C30" w:rsidRDefault="003D2AA5" w:rsidP="003D2AA5">
      <w:pPr>
        <w:ind w:left="360"/>
        <w:rPr>
          <w:sz w:val="28"/>
          <w:szCs w:val="28"/>
          <w:lang w:val="en-US"/>
        </w:rPr>
      </w:pPr>
      <w:r w:rsidRPr="00E95C30">
        <w:rPr>
          <w:sz w:val="28"/>
          <w:szCs w:val="28"/>
          <w:lang w:val="en-US"/>
        </w:rPr>
        <w:t xml:space="preserve">2) </w:t>
      </w:r>
      <w:r w:rsidRPr="00B82EB5">
        <w:rPr>
          <w:sz w:val="28"/>
          <w:szCs w:val="28"/>
        </w:rPr>
        <w:t>в</w:t>
      </w:r>
      <w:r w:rsidRPr="00E95C30">
        <w:rPr>
          <w:sz w:val="28"/>
          <w:szCs w:val="28"/>
          <w:lang w:val="en-US"/>
        </w:rPr>
        <w:t xml:space="preserve"> </w:t>
      </w:r>
      <w:r w:rsidRPr="00B82EB5">
        <w:rPr>
          <w:sz w:val="28"/>
          <w:szCs w:val="28"/>
          <w:lang w:val="en-US"/>
        </w:rPr>
        <w:t>anamnesis</w:t>
      </w:r>
      <w:r w:rsidRPr="00E95C30">
        <w:rPr>
          <w:sz w:val="28"/>
          <w:szCs w:val="28"/>
          <w:lang w:val="en-US"/>
        </w:rPr>
        <w:t xml:space="preserve"> </w:t>
      </w:r>
      <w:r w:rsidRPr="00B82EB5">
        <w:rPr>
          <w:sz w:val="28"/>
          <w:szCs w:val="28"/>
          <w:lang w:val="en-US"/>
        </w:rPr>
        <w:t>morbi</w:t>
      </w:r>
    </w:p>
    <w:p w:rsidR="003D2AA5" w:rsidRPr="00457376" w:rsidRDefault="003D2AA5" w:rsidP="003D2AA5">
      <w:pPr>
        <w:ind w:left="360"/>
        <w:rPr>
          <w:sz w:val="28"/>
          <w:szCs w:val="28"/>
          <w:lang w:val="en-US"/>
        </w:rPr>
      </w:pPr>
      <w:r w:rsidRPr="00457376">
        <w:rPr>
          <w:sz w:val="28"/>
          <w:szCs w:val="28"/>
          <w:lang w:val="en-US"/>
        </w:rPr>
        <w:t>3</w:t>
      </w:r>
      <w:r w:rsidRPr="00E95C30">
        <w:rPr>
          <w:sz w:val="28"/>
          <w:szCs w:val="28"/>
          <w:lang w:val="en-US"/>
        </w:rPr>
        <w:t xml:space="preserve">) </w:t>
      </w:r>
      <w:r w:rsidRPr="00B82EB5">
        <w:rPr>
          <w:sz w:val="28"/>
          <w:szCs w:val="28"/>
          <w:lang w:val="en-US"/>
        </w:rPr>
        <w:t>anamnesis</w:t>
      </w:r>
      <w:r w:rsidRPr="00E95C30">
        <w:rPr>
          <w:sz w:val="28"/>
          <w:szCs w:val="28"/>
          <w:lang w:val="en-US"/>
        </w:rPr>
        <w:t xml:space="preserve"> </w:t>
      </w:r>
      <w:r w:rsidRPr="00B82EB5">
        <w:rPr>
          <w:sz w:val="28"/>
          <w:szCs w:val="28"/>
          <w:lang w:val="en-US"/>
        </w:rPr>
        <w:t>vitae</w:t>
      </w:r>
    </w:p>
    <w:p w:rsidR="003D2AA5" w:rsidRDefault="003D2AA5" w:rsidP="003D2AA5">
      <w:pPr>
        <w:ind w:left="360"/>
        <w:rPr>
          <w:sz w:val="28"/>
          <w:szCs w:val="28"/>
        </w:rPr>
      </w:pPr>
      <w:r>
        <w:rPr>
          <w:sz w:val="28"/>
          <w:szCs w:val="28"/>
        </w:rPr>
        <w:t>4) в представлении о больном</w:t>
      </w:r>
    </w:p>
    <w:p w:rsidR="003D2AA5" w:rsidRDefault="003D2AA5" w:rsidP="003D2AA5">
      <w:pPr>
        <w:ind w:left="360"/>
        <w:rPr>
          <w:sz w:val="28"/>
          <w:szCs w:val="28"/>
        </w:rPr>
      </w:pPr>
      <w:r>
        <w:rPr>
          <w:sz w:val="28"/>
          <w:szCs w:val="28"/>
        </w:rPr>
        <w:t xml:space="preserve">5) в </w:t>
      </w:r>
      <w:r>
        <w:rPr>
          <w:sz w:val="28"/>
          <w:szCs w:val="28"/>
          <w:lang w:val="en-US"/>
        </w:rPr>
        <w:t>st</w:t>
      </w:r>
      <w:r w:rsidRPr="00E95C30">
        <w:rPr>
          <w:sz w:val="28"/>
          <w:szCs w:val="28"/>
        </w:rPr>
        <w:t>.</w:t>
      </w:r>
      <w:r>
        <w:rPr>
          <w:sz w:val="28"/>
          <w:szCs w:val="28"/>
          <w:lang w:val="en-US"/>
        </w:rPr>
        <w:t>praesens</w:t>
      </w:r>
      <w:r>
        <w:rPr>
          <w:sz w:val="28"/>
          <w:szCs w:val="28"/>
        </w:rPr>
        <w:t>.</w:t>
      </w:r>
    </w:p>
    <w:p w:rsidR="003D2AA5" w:rsidRPr="004519E4" w:rsidRDefault="003D2AA5" w:rsidP="003D2AA5">
      <w:pPr>
        <w:rPr>
          <w:sz w:val="28"/>
          <w:szCs w:val="28"/>
        </w:rPr>
      </w:pPr>
      <w:r>
        <w:rPr>
          <w:sz w:val="28"/>
          <w:szCs w:val="28"/>
        </w:rPr>
        <w:t xml:space="preserve">007 </w:t>
      </w:r>
      <w:r w:rsidRPr="004519E4">
        <w:rPr>
          <w:sz w:val="28"/>
          <w:szCs w:val="28"/>
        </w:rPr>
        <w:t>С</w:t>
      </w:r>
      <w:r>
        <w:rPr>
          <w:sz w:val="28"/>
          <w:szCs w:val="28"/>
        </w:rPr>
        <w:t>УБЪЕКТИВНЫМ МЕТОДОМ  ЯВЛЯЕТСЯ</w:t>
      </w:r>
    </w:p>
    <w:p w:rsidR="003D2AA5" w:rsidRPr="00B82EB5" w:rsidRDefault="003D2AA5" w:rsidP="003D2AA5">
      <w:pPr>
        <w:ind w:left="360"/>
        <w:rPr>
          <w:sz w:val="28"/>
          <w:szCs w:val="28"/>
        </w:rPr>
      </w:pPr>
      <w:r>
        <w:rPr>
          <w:sz w:val="28"/>
          <w:szCs w:val="28"/>
        </w:rPr>
        <w:t>1</w:t>
      </w:r>
      <w:r w:rsidRPr="00B82EB5">
        <w:rPr>
          <w:sz w:val="28"/>
          <w:szCs w:val="28"/>
        </w:rPr>
        <w:t>) осмотр</w:t>
      </w:r>
    </w:p>
    <w:p w:rsidR="003D2AA5" w:rsidRPr="00B82EB5" w:rsidRDefault="003D2AA5" w:rsidP="003D2AA5">
      <w:pPr>
        <w:ind w:left="360"/>
        <w:rPr>
          <w:sz w:val="28"/>
          <w:szCs w:val="28"/>
        </w:rPr>
      </w:pPr>
      <w:r>
        <w:rPr>
          <w:sz w:val="28"/>
          <w:szCs w:val="28"/>
        </w:rPr>
        <w:t>2</w:t>
      </w:r>
      <w:r w:rsidRPr="00B82EB5">
        <w:rPr>
          <w:sz w:val="28"/>
          <w:szCs w:val="28"/>
        </w:rPr>
        <w:t>) расспрос</w:t>
      </w:r>
    </w:p>
    <w:p w:rsidR="003D2AA5" w:rsidRPr="00B82EB5" w:rsidRDefault="003D2AA5" w:rsidP="003D2AA5">
      <w:pPr>
        <w:ind w:left="360"/>
        <w:rPr>
          <w:sz w:val="28"/>
          <w:szCs w:val="28"/>
        </w:rPr>
      </w:pPr>
      <w:r>
        <w:rPr>
          <w:sz w:val="28"/>
          <w:szCs w:val="28"/>
        </w:rPr>
        <w:t>3</w:t>
      </w:r>
      <w:r w:rsidRPr="00B82EB5">
        <w:rPr>
          <w:sz w:val="28"/>
          <w:szCs w:val="28"/>
        </w:rPr>
        <w:t>) пальпация</w:t>
      </w:r>
    </w:p>
    <w:p w:rsidR="003D2AA5" w:rsidRDefault="003D2AA5" w:rsidP="003D2AA5">
      <w:pPr>
        <w:ind w:left="360"/>
        <w:rPr>
          <w:sz w:val="28"/>
          <w:szCs w:val="28"/>
        </w:rPr>
      </w:pPr>
      <w:r>
        <w:rPr>
          <w:sz w:val="28"/>
          <w:szCs w:val="28"/>
        </w:rPr>
        <w:t>4</w:t>
      </w:r>
      <w:r w:rsidRPr="00B82EB5">
        <w:rPr>
          <w:sz w:val="28"/>
          <w:szCs w:val="28"/>
        </w:rPr>
        <w:t>) перкуссия</w:t>
      </w:r>
    </w:p>
    <w:p w:rsidR="003D2AA5" w:rsidRPr="00B82EB5" w:rsidRDefault="003D2AA5" w:rsidP="003D2AA5">
      <w:pPr>
        <w:ind w:left="360"/>
        <w:rPr>
          <w:sz w:val="28"/>
          <w:szCs w:val="28"/>
        </w:rPr>
      </w:pPr>
      <w:r>
        <w:rPr>
          <w:sz w:val="28"/>
          <w:szCs w:val="28"/>
        </w:rPr>
        <w:t>5) аускультация.</w:t>
      </w:r>
    </w:p>
    <w:p w:rsidR="003D2AA5" w:rsidRPr="004519E4" w:rsidRDefault="00847A50" w:rsidP="003D2AA5">
      <w:pPr>
        <w:ind w:left="426" w:hanging="426"/>
        <w:rPr>
          <w:sz w:val="28"/>
          <w:szCs w:val="28"/>
        </w:rPr>
      </w:pPr>
      <w:r>
        <w:rPr>
          <w:sz w:val="28"/>
          <w:szCs w:val="28"/>
        </w:rPr>
        <w:t xml:space="preserve">008 </w:t>
      </w:r>
      <w:r w:rsidR="003D2AA5" w:rsidRPr="004519E4">
        <w:rPr>
          <w:sz w:val="28"/>
          <w:szCs w:val="28"/>
        </w:rPr>
        <w:t>К ОСНОВНЫМ К</w:t>
      </w:r>
      <w:r w:rsidR="003D2AA5">
        <w:rPr>
          <w:sz w:val="28"/>
          <w:szCs w:val="28"/>
        </w:rPr>
        <w:t>ЛИНИЧЕСКИМ МЕТОДАМ ОБСЛЕДОВАНИЯ</w:t>
      </w:r>
      <w:r>
        <w:rPr>
          <w:sz w:val="28"/>
          <w:szCs w:val="28"/>
        </w:rPr>
        <w:t xml:space="preserve">  НЕ ОТНОСИТСЯ</w:t>
      </w:r>
    </w:p>
    <w:p w:rsidR="003D2AA5" w:rsidRPr="00B82EB5" w:rsidRDefault="003D2AA5" w:rsidP="003D2AA5">
      <w:pPr>
        <w:ind w:left="360"/>
        <w:rPr>
          <w:sz w:val="28"/>
          <w:szCs w:val="28"/>
        </w:rPr>
      </w:pPr>
      <w:r>
        <w:rPr>
          <w:sz w:val="28"/>
          <w:szCs w:val="28"/>
        </w:rPr>
        <w:t>1</w:t>
      </w:r>
      <w:r w:rsidRPr="00B82EB5">
        <w:rPr>
          <w:sz w:val="28"/>
          <w:szCs w:val="28"/>
        </w:rPr>
        <w:t>) расспрос</w:t>
      </w:r>
    </w:p>
    <w:p w:rsidR="003D2AA5" w:rsidRPr="00B82EB5" w:rsidRDefault="003D2AA5" w:rsidP="003D2AA5">
      <w:pPr>
        <w:ind w:left="360"/>
        <w:rPr>
          <w:sz w:val="28"/>
          <w:szCs w:val="28"/>
        </w:rPr>
      </w:pPr>
      <w:r>
        <w:rPr>
          <w:sz w:val="28"/>
          <w:szCs w:val="28"/>
        </w:rPr>
        <w:t>2</w:t>
      </w:r>
      <w:r w:rsidRPr="00B82EB5">
        <w:rPr>
          <w:sz w:val="28"/>
          <w:szCs w:val="28"/>
        </w:rPr>
        <w:t>) пальпация</w:t>
      </w:r>
    </w:p>
    <w:p w:rsidR="003D2AA5" w:rsidRPr="00B82EB5" w:rsidRDefault="003D2AA5" w:rsidP="003D2AA5">
      <w:pPr>
        <w:ind w:left="360"/>
        <w:rPr>
          <w:sz w:val="28"/>
          <w:szCs w:val="28"/>
        </w:rPr>
      </w:pPr>
      <w:r>
        <w:rPr>
          <w:sz w:val="28"/>
          <w:szCs w:val="28"/>
        </w:rPr>
        <w:t>3</w:t>
      </w:r>
      <w:r w:rsidRPr="00B82EB5">
        <w:rPr>
          <w:sz w:val="28"/>
          <w:szCs w:val="28"/>
        </w:rPr>
        <w:t>) аускультация</w:t>
      </w:r>
    </w:p>
    <w:p w:rsidR="003D2AA5" w:rsidRDefault="003D2AA5" w:rsidP="003D2AA5">
      <w:pPr>
        <w:ind w:left="360"/>
        <w:rPr>
          <w:sz w:val="28"/>
          <w:szCs w:val="28"/>
        </w:rPr>
      </w:pPr>
      <w:r>
        <w:rPr>
          <w:sz w:val="28"/>
          <w:szCs w:val="28"/>
        </w:rPr>
        <w:t>4) осмотр</w:t>
      </w:r>
    </w:p>
    <w:p w:rsidR="003D2AA5" w:rsidRPr="00B82EB5" w:rsidRDefault="003D2AA5" w:rsidP="003D2AA5">
      <w:pPr>
        <w:ind w:left="360"/>
        <w:rPr>
          <w:sz w:val="28"/>
          <w:szCs w:val="28"/>
        </w:rPr>
      </w:pPr>
      <w:r>
        <w:rPr>
          <w:sz w:val="28"/>
          <w:szCs w:val="28"/>
        </w:rPr>
        <w:t>5) рентгенография.</w:t>
      </w:r>
    </w:p>
    <w:p w:rsidR="003D2AA5" w:rsidRDefault="003D2AA5" w:rsidP="003D2AA5">
      <w:pPr>
        <w:rPr>
          <w:sz w:val="28"/>
          <w:szCs w:val="28"/>
        </w:rPr>
      </w:pPr>
      <w:r>
        <w:rPr>
          <w:sz w:val="28"/>
          <w:szCs w:val="28"/>
        </w:rPr>
        <w:t xml:space="preserve">009 </w:t>
      </w:r>
      <w:r w:rsidRPr="004519E4">
        <w:rPr>
          <w:sz w:val="28"/>
          <w:szCs w:val="28"/>
        </w:rPr>
        <w:t xml:space="preserve">КЛИНИЧЕСКАЯ БОЛЬНИЦА ОТЛИЧАЕТСЯ ОТ </w:t>
      </w:r>
      <w:r>
        <w:rPr>
          <w:sz w:val="28"/>
          <w:szCs w:val="28"/>
        </w:rPr>
        <w:t xml:space="preserve">СТАЦИОНАРА ТЕМ,  </w:t>
      </w:r>
    </w:p>
    <w:p w:rsidR="003D2AA5" w:rsidRPr="004519E4" w:rsidRDefault="003D2AA5" w:rsidP="003D2AA5">
      <w:pPr>
        <w:rPr>
          <w:sz w:val="28"/>
          <w:szCs w:val="28"/>
        </w:rPr>
      </w:pPr>
      <w:r>
        <w:rPr>
          <w:sz w:val="28"/>
          <w:szCs w:val="28"/>
        </w:rPr>
        <w:t xml:space="preserve">       ЧТО</w:t>
      </w:r>
    </w:p>
    <w:p w:rsidR="003D2AA5" w:rsidRPr="00B82EB5" w:rsidRDefault="003D2AA5" w:rsidP="003D2AA5">
      <w:pPr>
        <w:ind w:left="360"/>
        <w:rPr>
          <w:sz w:val="28"/>
          <w:szCs w:val="28"/>
        </w:rPr>
      </w:pPr>
      <w:r>
        <w:rPr>
          <w:sz w:val="28"/>
          <w:szCs w:val="28"/>
        </w:rPr>
        <w:t>1</w:t>
      </w:r>
      <w:r w:rsidRPr="00B82EB5">
        <w:rPr>
          <w:sz w:val="28"/>
          <w:szCs w:val="28"/>
        </w:rPr>
        <w:t>) в клинике ведется лечебно-диагностическая работа</w:t>
      </w:r>
    </w:p>
    <w:p w:rsidR="003D2AA5" w:rsidRPr="00B82EB5" w:rsidRDefault="003D2AA5" w:rsidP="003D2AA5">
      <w:pPr>
        <w:ind w:left="360"/>
        <w:rPr>
          <w:sz w:val="28"/>
          <w:szCs w:val="28"/>
        </w:rPr>
      </w:pPr>
      <w:r>
        <w:rPr>
          <w:sz w:val="28"/>
          <w:szCs w:val="28"/>
        </w:rPr>
        <w:t>2</w:t>
      </w:r>
      <w:r w:rsidRPr="00B82EB5">
        <w:rPr>
          <w:sz w:val="28"/>
          <w:szCs w:val="28"/>
        </w:rPr>
        <w:t>) в клинике ведется лечебно-диагностическая и научно-исследовательская работа</w:t>
      </w:r>
    </w:p>
    <w:p w:rsidR="003D2AA5" w:rsidRDefault="003D2AA5" w:rsidP="003D2AA5">
      <w:pPr>
        <w:ind w:left="360"/>
        <w:rPr>
          <w:sz w:val="28"/>
          <w:szCs w:val="28"/>
        </w:rPr>
      </w:pPr>
      <w:r>
        <w:rPr>
          <w:sz w:val="28"/>
          <w:szCs w:val="28"/>
        </w:rPr>
        <w:t>3</w:t>
      </w:r>
      <w:r w:rsidRPr="00B82EB5">
        <w:rPr>
          <w:sz w:val="28"/>
          <w:szCs w:val="28"/>
        </w:rPr>
        <w:t xml:space="preserve">) в клинике ведется лечебно-диагностическая, научно-исследовательская работа </w:t>
      </w:r>
      <w:r>
        <w:rPr>
          <w:sz w:val="28"/>
          <w:szCs w:val="28"/>
        </w:rPr>
        <w:t>и проводится обучение студентов</w:t>
      </w:r>
    </w:p>
    <w:p w:rsidR="003D2AA5" w:rsidRDefault="003D2AA5" w:rsidP="003D2AA5">
      <w:pPr>
        <w:ind w:left="360"/>
        <w:rPr>
          <w:sz w:val="28"/>
          <w:szCs w:val="28"/>
        </w:rPr>
      </w:pPr>
      <w:r>
        <w:rPr>
          <w:sz w:val="28"/>
          <w:szCs w:val="28"/>
        </w:rPr>
        <w:t>4) клиника является обязательным структурным подразделением учебного заведения</w:t>
      </w:r>
    </w:p>
    <w:p w:rsidR="003D2AA5" w:rsidRPr="00B82EB5" w:rsidRDefault="003D2AA5" w:rsidP="003D2AA5">
      <w:pPr>
        <w:ind w:left="360"/>
        <w:rPr>
          <w:sz w:val="28"/>
          <w:szCs w:val="28"/>
        </w:rPr>
      </w:pPr>
      <w:r>
        <w:rPr>
          <w:sz w:val="28"/>
          <w:szCs w:val="28"/>
        </w:rPr>
        <w:t xml:space="preserve">5) стационар не обязан предоставлять свою базу для обучения студентов. </w:t>
      </w:r>
    </w:p>
    <w:p w:rsidR="003D2AA5" w:rsidRPr="004519E4" w:rsidRDefault="003D2AA5" w:rsidP="003D2AA5">
      <w:pPr>
        <w:ind w:left="426" w:hanging="426"/>
        <w:rPr>
          <w:sz w:val="28"/>
          <w:szCs w:val="28"/>
        </w:rPr>
      </w:pPr>
      <w:r>
        <w:rPr>
          <w:sz w:val="28"/>
          <w:szCs w:val="28"/>
        </w:rPr>
        <w:t xml:space="preserve">010 </w:t>
      </w:r>
      <w:r w:rsidRPr="004519E4">
        <w:rPr>
          <w:sz w:val="28"/>
          <w:szCs w:val="28"/>
        </w:rPr>
        <w:t>СВЕДЕНИЯ О</w:t>
      </w:r>
      <w:r>
        <w:rPr>
          <w:sz w:val="28"/>
          <w:szCs w:val="28"/>
        </w:rPr>
        <w:t xml:space="preserve"> ВСЕХ ПЕРЕНЕСЕННЫХ ЗАБОЛЕВАНИЯХ</w:t>
      </w:r>
      <w:r w:rsidRPr="002B59DF">
        <w:rPr>
          <w:sz w:val="28"/>
          <w:szCs w:val="28"/>
        </w:rPr>
        <w:t xml:space="preserve"> </w:t>
      </w:r>
      <w:r>
        <w:rPr>
          <w:sz w:val="28"/>
          <w:szCs w:val="28"/>
        </w:rPr>
        <w:t xml:space="preserve"> </w:t>
      </w:r>
      <w:r w:rsidRPr="004519E4">
        <w:rPr>
          <w:sz w:val="28"/>
          <w:szCs w:val="28"/>
        </w:rPr>
        <w:t>ОТРАЖАЮТСЯ</w:t>
      </w:r>
    </w:p>
    <w:p w:rsidR="003D2AA5" w:rsidRPr="00457376" w:rsidRDefault="003D2AA5" w:rsidP="003D2AA5">
      <w:pPr>
        <w:ind w:left="360"/>
        <w:rPr>
          <w:sz w:val="28"/>
          <w:szCs w:val="28"/>
          <w:lang w:val="en-US"/>
        </w:rPr>
      </w:pPr>
      <w:r w:rsidRPr="00457376">
        <w:rPr>
          <w:sz w:val="28"/>
          <w:szCs w:val="28"/>
          <w:lang w:val="en-US"/>
        </w:rPr>
        <w:t xml:space="preserve">1) </w:t>
      </w:r>
      <w:r w:rsidRPr="00B82EB5">
        <w:rPr>
          <w:sz w:val="28"/>
          <w:szCs w:val="28"/>
        </w:rPr>
        <w:t>в</w:t>
      </w:r>
      <w:r w:rsidRPr="00457376">
        <w:rPr>
          <w:sz w:val="28"/>
          <w:szCs w:val="28"/>
          <w:lang w:val="en-US"/>
        </w:rPr>
        <w:t xml:space="preserve"> </w:t>
      </w:r>
      <w:r w:rsidRPr="00B82EB5">
        <w:rPr>
          <w:sz w:val="28"/>
          <w:szCs w:val="28"/>
        </w:rPr>
        <w:t>жалобах</w:t>
      </w:r>
    </w:p>
    <w:p w:rsidR="003D2AA5" w:rsidRPr="00457376" w:rsidRDefault="003D2AA5" w:rsidP="003D2AA5">
      <w:pPr>
        <w:ind w:left="360"/>
        <w:rPr>
          <w:sz w:val="28"/>
          <w:szCs w:val="28"/>
          <w:lang w:val="en-US"/>
        </w:rPr>
      </w:pPr>
      <w:r w:rsidRPr="00457376">
        <w:rPr>
          <w:sz w:val="28"/>
          <w:szCs w:val="28"/>
          <w:lang w:val="en-US"/>
        </w:rPr>
        <w:t xml:space="preserve">2) </w:t>
      </w:r>
      <w:r w:rsidRPr="00B82EB5">
        <w:rPr>
          <w:sz w:val="28"/>
          <w:szCs w:val="28"/>
        </w:rPr>
        <w:t>в</w:t>
      </w:r>
      <w:r w:rsidRPr="00457376">
        <w:rPr>
          <w:sz w:val="28"/>
          <w:szCs w:val="28"/>
          <w:lang w:val="en-US"/>
        </w:rPr>
        <w:t xml:space="preserve"> </w:t>
      </w:r>
      <w:r w:rsidRPr="00B82EB5">
        <w:rPr>
          <w:sz w:val="28"/>
          <w:szCs w:val="28"/>
          <w:lang w:val="en-US"/>
        </w:rPr>
        <w:t>anamnesis</w:t>
      </w:r>
      <w:r w:rsidRPr="00457376">
        <w:rPr>
          <w:sz w:val="28"/>
          <w:szCs w:val="28"/>
          <w:lang w:val="en-US"/>
        </w:rPr>
        <w:t xml:space="preserve"> </w:t>
      </w:r>
      <w:r w:rsidRPr="00B82EB5">
        <w:rPr>
          <w:sz w:val="28"/>
          <w:szCs w:val="28"/>
          <w:lang w:val="en-US"/>
        </w:rPr>
        <w:t>morbi</w:t>
      </w:r>
    </w:p>
    <w:p w:rsidR="003D2AA5" w:rsidRPr="00457376" w:rsidRDefault="003D2AA5" w:rsidP="003D2AA5">
      <w:pPr>
        <w:ind w:left="360"/>
        <w:rPr>
          <w:sz w:val="28"/>
          <w:szCs w:val="28"/>
          <w:lang w:val="en-US"/>
        </w:rPr>
      </w:pPr>
      <w:r w:rsidRPr="00457376">
        <w:rPr>
          <w:sz w:val="28"/>
          <w:szCs w:val="28"/>
          <w:lang w:val="en-US"/>
        </w:rPr>
        <w:t xml:space="preserve">3) </w:t>
      </w:r>
      <w:r w:rsidRPr="00B82EB5">
        <w:rPr>
          <w:sz w:val="28"/>
          <w:szCs w:val="28"/>
          <w:lang w:val="en-US"/>
        </w:rPr>
        <w:t>anamnesis</w:t>
      </w:r>
      <w:r w:rsidRPr="00457376">
        <w:rPr>
          <w:sz w:val="28"/>
          <w:szCs w:val="28"/>
          <w:lang w:val="en-US"/>
        </w:rPr>
        <w:t xml:space="preserve"> </w:t>
      </w:r>
      <w:r w:rsidRPr="00B82EB5">
        <w:rPr>
          <w:sz w:val="28"/>
          <w:szCs w:val="28"/>
          <w:lang w:val="en-US"/>
        </w:rPr>
        <w:t>vitae</w:t>
      </w:r>
    </w:p>
    <w:p w:rsidR="003D2AA5" w:rsidRDefault="003D2AA5" w:rsidP="003D2AA5">
      <w:pPr>
        <w:ind w:left="360"/>
        <w:rPr>
          <w:sz w:val="28"/>
          <w:szCs w:val="28"/>
        </w:rPr>
      </w:pPr>
      <w:r>
        <w:rPr>
          <w:sz w:val="28"/>
          <w:szCs w:val="28"/>
        </w:rPr>
        <w:t xml:space="preserve">4) в паспортной части </w:t>
      </w:r>
    </w:p>
    <w:p w:rsidR="003D2AA5" w:rsidRDefault="003D2AA5" w:rsidP="003D2AA5">
      <w:pPr>
        <w:ind w:left="360"/>
        <w:rPr>
          <w:sz w:val="28"/>
          <w:szCs w:val="28"/>
        </w:rPr>
      </w:pPr>
      <w:r>
        <w:rPr>
          <w:sz w:val="28"/>
          <w:szCs w:val="28"/>
        </w:rPr>
        <w:t>5) в представлении о больном.</w:t>
      </w:r>
    </w:p>
    <w:p w:rsidR="003D2AA5" w:rsidRPr="00B82EB5" w:rsidRDefault="003D2AA5" w:rsidP="003D2AA5">
      <w:pPr>
        <w:ind w:left="360"/>
        <w:rPr>
          <w:sz w:val="28"/>
          <w:szCs w:val="28"/>
        </w:rPr>
      </w:pPr>
    </w:p>
    <w:p w:rsidR="003D2AA5" w:rsidRPr="00C6215D" w:rsidRDefault="003D2AA5" w:rsidP="003D2AA5">
      <w:pPr>
        <w:rPr>
          <w:b/>
          <w:sz w:val="28"/>
          <w:szCs w:val="28"/>
        </w:rPr>
      </w:pPr>
      <w:r w:rsidRPr="00C6215D">
        <w:rPr>
          <w:b/>
          <w:sz w:val="28"/>
          <w:szCs w:val="28"/>
        </w:rPr>
        <w:t xml:space="preserve">Вариант 4. </w:t>
      </w:r>
    </w:p>
    <w:p w:rsidR="003D2AA5" w:rsidRPr="004519E4" w:rsidRDefault="00847A50" w:rsidP="003D2AA5">
      <w:pPr>
        <w:ind w:left="426" w:hanging="426"/>
        <w:rPr>
          <w:sz w:val="28"/>
          <w:szCs w:val="28"/>
        </w:rPr>
      </w:pPr>
      <w:r>
        <w:rPr>
          <w:sz w:val="28"/>
          <w:szCs w:val="28"/>
        </w:rPr>
        <w:t>001</w:t>
      </w:r>
      <w:r w:rsidR="003D2AA5" w:rsidRPr="004519E4">
        <w:rPr>
          <w:sz w:val="28"/>
          <w:szCs w:val="28"/>
        </w:rPr>
        <w:t>К ОСНОВНЫМ К</w:t>
      </w:r>
      <w:r w:rsidR="003D2AA5">
        <w:rPr>
          <w:sz w:val="28"/>
          <w:szCs w:val="28"/>
        </w:rPr>
        <w:t>ЛИНИЧЕСКИМ МЕТОДАМ ОБСЛЕДОВАНИЯ</w:t>
      </w:r>
      <w:r>
        <w:rPr>
          <w:sz w:val="28"/>
          <w:szCs w:val="28"/>
        </w:rPr>
        <w:t xml:space="preserve">  НЕ ОТНОСИТСЯ</w:t>
      </w:r>
    </w:p>
    <w:p w:rsidR="003D2AA5" w:rsidRPr="00B82EB5" w:rsidRDefault="003D2AA5" w:rsidP="003D2AA5">
      <w:pPr>
        <w:ind w:left="360"/>
        <w:rPr>
          <w:sz w:val="28"/>
          <w:szCs w:val="28"/>
        </w:rPr>
      </w:pPr>
      <w:r>
        <w:rPr>
          <w:sz w:val="28"/>
          <w:szCs w:val="28"/>
        </w:rPr>
        <w:t>1</w:t>
      </w:r>
      <w:r w:rsidRPr="00B82EB5">
        <w:rPr>
          <w:sz w:val="28"/>
          <w:szCs w:val="28"/>
        </w:rPr>
        <w:t>) расспрос</w:t>
      </w:r>
    </w:p>
    <w:p w:rsidR="003D2AA5" w:rsidRPr="00B82EB5" w:rsidRDefault="003D2AA5" w:rsidP="003D2AA5">
      <w:pPr>
        <w:ind w:left="360"/>
        <w:rPr>
          <w:sz w:val="28"/>
          <w:szCs w:val="28"/>
        </w:rPr>
      </w:pPr>
      <w:r>
        <w:rPr>
          <w:sz w:val="28"/>
          <w:szCs w:val="28"/>
        </w:rPr>
        <w:t>2</w:t>
      </w:r>
      <w:r w:rsidRPr="00B82EB5">
        <w:rPr>
          <w:sz w:val="28"/>
          <w:szCs w:val="28"/>
        </w:rPr>
        <w:t>) пальпация</w:t>
      </w:r>
    </w:p>
    <w:p w:rsidR="003D2AA5" w:rsidRPr="00B82EB5" w:rsidRDefault="003D2AA5" w:rsidP="003D2AA5">
      <w:pPr>
        <w:ind w:left="360"/>
        <w:rPr>
          <w:sz w:val="28"/>
          <w:szCs w:val="28"/>
        </w:rPr>
      </w:pPr>
      <w:r>
        <w:rPr>
          <w:sz w:val="28"/>
          <w:szCs w:val="28"/>
        </w:rPr>
        <w:t>3</w:t>
      </w:r>
      <w:r w:rsidRPr="00B82EB5">
        <w:rPr>
          <w:sz w:val="28"/>
          <w:szCs w:val="28"/>
        </w:rPr>
        <w:t>) аускультация</w:t>
      </w:r>
    </w:p>
    <w:p w:rsidR="003D2AA5" w:rsidRDefault="003D2AA5" w:rsidP="003D2AA5">
      <w:pPr>
        <w:ind w:left="360"/>
        <w:rPr>
          <w:sz w:val="28"/>
          <w:szCs w:val="28"/>
        </w:rPr>
      </w:pPr>
      <w:r>
        <w:rPr>
          <w:sz w:val="28"/>
          <w:szCs w:val="28"/>
        </w:rPr>
        <w:t>4) осмотр</w:t>
      </w:r>
    </w:p>
    <w:p w:rsidR="003D2AA5" w:rsidRDefault="003D2AA5" w:rsidP="003D2AA5">
      <w:pPr>
        <w:ind w:left="360"/>
        <w:rPr>
          <w:sz w:val="28"/>
          <w:szCs w:val="28"/>
        </w:rPr>
      </w:pPr>
      <w:r>
        <w:rPr>
          <w:sz w:val="28"/>
          <w:szCs w:val="28"/>
        </w:rPr>
        <w:t>5)рентгенография</w:t>
      </w:r>
    </w:p>
    <w:p w:rsidR="003D2AA5" w:rsidRPr="002B59DF" w:rsidRDefault="003D2AA5" w:rsidP="003D2AA5">
      <w:pPr>
        <w:rPr>
          <w:sz w:val="28"/>
          <w:szCs w:val="28"/>
        </w:rPr>
      </w:pPr>
      <w:r>
        <w:rPr>
          <w:sz w:val="28"/>
          <w:szCs w:val="28"/>
        </w:rPr>
        <w:t xml:space="preserve">002 </w:t>
      </w:r>
      <w:r w:rsidRPr="004519E4">
        <w:rPr>
          <w:sz w:val="28"/>
          <w:szCs w:val="28"/>
          <w:lang w:val="en-US"/>
        </w:rPr>
        <w:t>ANAMNESIS</w:t>
      </w:r>
      <w:r w:rsidRPr="004519E4">
        <w:rPr>
          <w:sz w:val="28"/>
          <w:szCs w:val="28"/>
        </w:rPr>
        <w:t xml:space="preserve"> </w:t>
      </w:r>
      <w:r w:rsidRPr="004519E4">
        <w:rPr>
          <w:sz w:val="28"/>
          <w:szCs w:val="28"/>
          <w:lang w:val="en-US"/>
        </w:rPr>
        <w:t>MORBI</w:t>
      </w:r>
      <w:r>
        <w:rPr>
          <w:sz w:val="28"/>
          <w:szCs w:val="28"/>
        </w:rPr>
        <w:t xml:space="preserve"> - ЭТО</w:t>
      </w:r>
    </w:p>
    <w:p w:rsidR="003D2AA5" w:rsidRPr="00B82EB5" w:rsidRDefault="003D2AA5" w:rsidP="003D2AA5">
      <w:pPr>
        <w:ind w:left="360"/>
        <w:rPr>
          <w:sz w:val="28"/>
          <w:szCs w:val="28"/>
        </w:rPr>
      </w:pPr>
      <w:r>
        <w:rPr>
          <w:sz w:val="28"/>
          <w:szCs w:val="28"/>
        </w:rPr>
        <w:lastRenderedPageBreak/>
        <w:t>1</w:t>
      </w:r>
      <w:r w:rsidRPr="00B82EB5">
        <w:rPr>
          <w:sz w:val="28"/>
          <w:szCs w:val="28"/>
        </w:rPr>
        <w:t>) история настоящего заболевания</w:t>
      </w:r>
    </w:p>
    <w:p w:rsidR="003D2AA5" w:rsidRDefault="003D2AA5" w:rsidP="003D2AA5">
      <w:pPr>
        <w:tabs>
          <w:tab w:val="left" w:pos="4320"/>
        </w:tabs>
        <w:rPr>
          <w:sz w:val="28"/>
          <w:szCs w:val="28"/>
        </w:rPr>
      </w:pPr>
      <w:r>
        <w:rPr>
          <w:sz w:val="28"/>
          <w:szCs w:val="28"/>
        </w:rPr>
        <w:t xml:space="preserve">     2</w:t>
      </w:r>
      <w:r w:rsidRPr="00B82EB5">
        <w:rPr>
          <w:sz w:val="28"/>
          <w:szCs w:val="28"/>
        </w:rPr>
        <w:t>) история жизни больного</w:t>
      </w:r>
    </w:p>
    <w:p w:rsidR="003D2AA5" w:rsidRDefault="003D2AA5" w:rsidP="003D2AA5">
      <w:pPr>
        <w:tabs>
          <w:tab w:val="left" w:pos="4320"/>
        </w:tabs>
        <w:rPr>
          <w:sz w:val="28"/>
          <w:szCs w:val="28"/>
        </w:rPr>
      </w:pPr>
      <w:r>
        <w:rPr>
          <w:sz w:val="28"/>
          <w:szCs w:val="28"/>
        </w:rPr>
        <w:t xml:space="preserve">     3) данные осмотра</w:t>
      </w:r>
    </w:p>
    <w:p w:rsidR="003D2AA5" w:rsidRDefault="003D2AA5" w:rsidP="003D2AA5">
      <w:pPr>
        <w:tabs>
          <w:tab w:val="left" w:pos="4320"/>
        </w:tabs>
        <w:rPr>
          <w:sz w:val="28"/>
          <w:szCs w:val="28"/>
        </w:rPr>
      </w:pPr>
      <w:r>
        <w:rPr>
          <w:sz w:val="28"/>
          <w:szCs w:val="28"/>
        </w:rPr>
        <w:t xml:space="preserve">     4) данные пальпации</w:t>
      </w:r>
    </w:p>
    <w:p w:rsidR="003D2AA5" w:rsidRPr="00B82EB5" w:rsidRDefault="003D2AA5" w:rsidP="003D2AA5">
      <w:pPr>
        <w:tabs>
          <w:tab w:val="left" w:pos="4320"/>
        </w:tabs>
        <w:rPr>
          <w:b/>
          <w:sz w:val="28"/>
          <w:szCs w:val="28"/>
        </w:rPr>
      </w:pPr>
      <w:r>
        <w:rPr>
          <w:sz w:val="28"/>
          <w:szCs w:val="28"/>
        </w:rPr>
        <w:t xml:space="preserve">     5) данные аускультации.</w:t>
      </w:r>
      <w:r w:rsidRPr="00B82EB5">
        <w:rPr>
          <w:b/>
          <w:sz w:val="28"/>
          <w:szCs w:val="28"/>
        </w:rPr>
        <w:t xml:space="preserve"> </w:t>
      </w:r>
    </w:p>
    <w:p w:rsidR="003D2AA5" w:rsidRPr="00610EB5" w:rsidRDefault="003D2AA5" w:rsidP="003D2AA5">
      <w:pPr>
        <w:ind w:left="426" w:hanging="426"/>
        <w:rPr>
          <w:sz w:val="28"/>
          <w:szCs w:val="28"/>
        </w:rPr>
      </w:pPr>
      <w:r>
        <w:rPr>
          <w:sz w:val="28"/>
          <w:szCs w:val="28"/>
        </w:rPr>
        <w:t xml:space="preserve">003 </w:t>
      </w:r>
      <w:r w:rsidRPr="00610EB5">
        <w:rPr>
          <w:sz w:val="28"/>
          <w:szCs w:val="28"/>
        </w:rPr>
        <w:t>ДОПОЛНИТЕЛЬНАЯ ПОМЕТКА О НЕПЕРЕ</w:t>
      </w:r>
      <w:r>
        <w:rPr>
          <w:sz w:val="28"/>
          <w:szCs w:val="28"/>
        </w:rPr>
        <w:t xml:space="preserve">НОСИМОСТИ ЛЕКАРСТВЕННЫХ ВЕЩЕСТВ </w:t>
      </w:r>
      <w:r w:rsidRPr="002B59DF">
        <w:rPr>
          <w:sz w:val="28"/>
          <w:szCs w:val="28"/>
        </w:rPr>
        <w:t xml:space="preserve"> </w:t>
      </w:r>
      <w:r w:rsidRPr="00610EB5">
        <w:rPr>
          <w:sz w:val="28"/>
          <w:szCs w:val="28"/>
        </w:rPr>
        <w:t>ДЕЛАЕТСЯ</w:t>
      </w:r>
    </w:p>
    <w:p w:rsidR="003D2AA5" w:rsidRPr="00B82EB5" w:rsidRDefault="003D2AA5" w:rsidP="003D2AA5">
      <w:pPr>
        <w:ind w:left="360"/>
        <w:rPr>
          <w:sz w:val="28"/>
          <w:szCs w:val="28"/>
        </w:rPr>
      </w:pPr>
      <w:r>
        <w:rPr>
          <w:sz w:val="28"/>
          <w:szCs w:val="28"/>
        </w:rPr>
        <w:t>1</w:t>
      </w:r>
      <w:r w:rsidRPr="00B82EB5">
        <w:rPr>
          <w:sz w:val="28"/>
          <w:szCs w:val="28"/>
        </w:rPr>
        <w:t>) в жалобах</w:t>
      </w:r>
    </w:p>
    <w:p w:rsidR="003D2AA5" w:rsidRPr="00B82EB5" w:rsidRDefault="003D2AA5" w:rsidP="003D2AA5">
      <w:pPr>
        <w:ind w:left="360"/>
        <w:rPr>
          <w:sz w:val="28"/>
          <w:szCs w:val="28"/>
        </w:rPr>
      </w:pPr>
      <w:r>
        <w:rPr>
          <w:sz w:val="28"/>
          <w:szCs w:val="28"/>
        </w:rPr>
        <w:t>2</w:t>
      </w:r>
      <w:r w:rsidRPr="00B82EB5">
        <w:rPr>
          <w:sz w:val="28"/>
          <w:szCs w:val="28"/>
        </w:rPr>
        <w:t>) на титульном листе истории болезни</w:t>
      </w:r>
    </w:p>
    <w:p w:rsidR="003D2AA5" w:rsidRDefault="003D2AA5" w:rsidP="003D2AA5">
      <w:pPr>
        <w:ind w:left="360"/>
        <w:rPr>
          <w:sz w:val="28"/>
          <w:szCs w:val="28"/>
        </w:rPr>
      </w:pPr>
      <w:r>
        <w:rPr>
          <w:sz w:val="28"/>
          <w:szCs w:val="28"/>
        </w:rPr>
        <w:t>3</w:t>
      </w:r>
      <w:r w:rsidRPr="00B82EB5">
        <w:rPr>
          <w:sz w:val="28"/>
          <w:szCs w:val="28"/>
        </w:rPr>
        <w:t>) все перечисленное верно</w:t>
      </w:r>
    </w:p>
    <w:p w:rsidR="003D2AA5" w:rsidRPr="00694F09" w:rsidRDefault="003D2AA5" w:rsidP="003D2AA5">
      <w:pPr>
        <w:ind w:left="360"/>
        <w:rPr>
          <w:sz w:val="28"/>
          <w:szCs w:val="28"/>
        </w:rPr>
      </w:pPr>
      <w:r w:rsidRPr="00694F09">
        <w:rPr>
          <w:sz w:val="28"/>
          <w:szCs w:val="28"/>
        </w:rPr>
        <w:t xml:space="preserve">4) </w:t>
      </w:r>
      <w:r w:rsidRPr="00B82EB5">
        <w:rPr>
          <w:sz w:val="28"/>
          <w:szCs w:val="28"/>
        </w:rPr>
        <w:t>в</w:t>
      </w:r>
      <w:r w:rsidRPr="00694F09">
        <w:rPr>
          <w:sz w:val="28"/>
          <w:szCs w:val="28"/>
        </w:rPr>
        <w:t xml:space="preserve"> </w:t>
      </w:r>
      <w:r w:rsidRPr="00B82EB5">
        <w:rPr>
          <w:sz w:val="28"/>
          <w:szCs w:val="28"/>
          <w:lang w:val="en-US"/>
        </w:rPr>
        <w:t>anamnesis</w:t>
      </w:r>
      <w:r w:rsidRPr="00694F09">
        <w:rPr>
          <w:sz w:val="28"/>
          <w:szCs w:val="28"/>
        </w:rPr>
        <w:t xml:space="preserve"> </w:t>
      </w:r>
      <w:r w:rsidRPr="00B82EB5">
        <w:rPr>
          <w:sz w:val="28"/>
          <w:szCs w:val="28"/>
          <w:lang w:val="en-US"/>
        </w:rPr>
        <w:t>morbi</w:t>
      </w:r>
    </w:p>
    <w:p w:rsidR="003D2AA5" w:rsidRPr="00C6215D" w:rsidRDefault="003D2AA5" w:rsidP="003D2AA5">
      <w:pPr>
        <w:ind w:left="360"/>
        <w:rPr>
          <w:sz w:val="28"/>
          <w:szCs w:val="28"/>
        </w:rPr>
      </w:pPr>
      <w:r w:rsidRPr="00694F09">
        <w:rPr>
          <w:sz w:val="28"/>
          <w:szCs w:val="28"/>
        </w:rPr>
        <w:t xml:space="preserve">5) </w:t>
      </w:r>
      <w:r>
        <w:rPr>
          <w:sz w:val="28"/>
          <w:szCs w:val="28"/>
        </w:rPr>
        <w:t xml:space="preserve">в </w:t>
      </w:r>
      <w:r w:rsidRPr="00B82EB5">
        <w:rPr>
          <w:sz w:val="28"/>
          <w:szCs w:val="28"/>
          <w:lang w:val="en-US"/>
        </w:rPr>
        <w:t>anamnesis</w:t>
      </w:r>
      <w:r w:rsidRPr="00694F09">
        <w:rPr>
          <w:sz w:val="28"/>
          <w:szCs w:val="28"/>
        </w:rPr>
        <w:t xml:space="preserve"> </w:t>
      </w:r>
      <w:r w:rsidRPr="00B82EB5">
        <w:rPr>
          <w:sz w:val="28"/>
          <w:szCs w:val="28"/>
          <w:lang w:val="en-US"/>
        </w:rPr>
        <w:t>vitae</w:t>
      </w:r>
      <w:r w:rsidRPr="00694F09">
        <w:rPr>
          <w:sz w:val="28"/>
          <w:szCs w:val="28"/>
        </w:rPr>
        <w:t>.</w:t>
      </w:r>
    </w:p>
    <w:p w:rsidR="003D2AA5" w:rsidRPr="00610EB5" w:rsidRDefault="00847A50" w:rsidP="003D2AA5">
      <w:pPr>
        <w:rPr>
          <w:sz w:val="28"/>
          <w:szCs w:val="28"/>
        </w:rPr>
      </w:pPr>
      <w:r>
        <w:rPr>
          <w:sz w:val="28"/>
          <w:szCs w:val="28"/>
        </w:rPr>
        <w:t xml:space="preserve">004 </w:t>
      </w:r>
      <w:r w:rsidR="003D2AA5">
        <w:rPr>
          <w:sz w:val="28"/>
          <w:szCs w:val="28"/>
        </w:rPr>
        <w:t>К ОСНОВНЫМ ЖАЛОБАМ</w:t>
      </w:r>
      <w:r>
        <w:rPr>
          <w:sz w:val="28"/>
          <w:szCs w:val="28"/>
        </w:rPr>
        <w:t xml:space="preserve">  НЕ  ОТНОСИТСЯ</w:t>
      </w:r>
    </w:p>
    <w:p w:rsidR="003D2AA5" w:rsidRPr="00B82EB5" w:rsidRDefault="003D2AA5" w:rsidP="003D2AA5">
      <w:pPr>
        <w:ind w:left="360"/>
        <w:rPr>
          <w:sz w:val="28"/>
          <w:szCs w:val="28"/>
        </w:rPr>
      </w:pPr>
      <w:r>
        <w:rPr>
          <w:sz w:val="28"/>
          <w:szCs w:val="28"/>
        </w:rPr>
        <w:t>1</w:t>
      </w:r>
      <w:r w:rsidRPr="00B82EB5">
        <w:rPr>
          <w:sz w:val="28"/>
          <w:szCs w:val="28"/>
        </w:rPr>
        <w:t>) боли в области сердца</w:t>
      </w:r>
    </w:p>
    <w:p w:rsidR="003D2AA5" w:rsidRPr="00B82EB5" w:rsidRDefault="003D2AA5" w:rsidP="003D2AA5">
      <w:pPr>
        <w:ind w:left="360"/>
        <w:rPr>
          <w:sz w:val="28"/>
          <w:szCs w:val="28"/>
        </w:rPr>
      </w:pPr>
      <w:r>
        <w:rPr>
          <w:sz w:val="28"/>
          <w:szCs w:val="28"/>
        </w:rPr>
        <w:t>2</w:t>
      </w:r>
      <w:r w:rsidRPr="00B82EB5">
        <w:rPr>
          <w:sz w:val="28"/>
          <w:szCs w:val="28"/>
        </w:rPr>
        <w:t>) одышка</w:t>
      </w:r>
    </w:p>
    <w:p w:rsidR="003D2AA5" w:rsidRPr="00B82EB5" w:rsidRDefault="003D2AA5" w:rsidP="003D2AA5">
      <w:pPr>
        <w:ind w:left="360"/>
        <w:rPr>
          <w:sz w:val="28"/>
          <w:szCs w:val="28"/>
        </w:rPr>
      </w:pPr>
      <w:r>
        <w:rPr>
          <w:sz w:val="28"/>
          <w:szCs w:val="28"/>
        </w:rPr>
        <w:t>3</w:t>
      </w:r>
      <w:r w:rsidRPr="00B82EB5">
        <w:rPr>
          <w:sz w:val="28"/>
          <w:szCs w:val="28"/>
        </w:rPr>
        <w:t>) учащенное мочеиспускание</w:t>
      </w:r>
    </w:p>
    <w:p w:rsidR="003D2AA5" w:rsidRDefault="003D2AA5" w:rsidP="003D2AA5">
      <w:pPr>
        <w:ind w:firstLine="360"/>
        <w:rPr>
          <w:sz w:val="28"/>
          <w:szCs w:val="28"/>
        </w:rPr>
      </w:pPr>
      <w:r>
        <w:rPr>
          <w:sz w:val="28"/>
          <w:szCs w:val="28"/>
        </w:rPr>
        <w:t>4</w:t>
      </w:r>
      <w:r w:rsidRPr="00B82EB5">
        <w:rPr>
          <w:sz w:val="28"/>
          <w:szCs w:val="28"/>
        </w:rPr>
        <w:t>) слабость</w:t>
      </w:r>
    </w:p>
    <w:p w:rsidR="003D2AA5" w:rsidRPr="00C6215D" w:rsidRDefault="003D2AA5" w:rsidP="003D2AA5">
      <w:pPr>
        <w:ind w:firstLine="360"/>
        <w:rPr>
          <w:sz w:val="28"/>
          <w:szCs w:val="28"/>
        </w:rPr>
      </w:pPr>
      <w:r>
        <w:rPr>
          <w:sz w:val="28"/>
          <w:szCs w:val="28"/>
        </w:rPr>
        <w:t>5) снижение аппетита.</w:t>
      </w:r>
      <w:r w:rsidRPr="00B82EB5">
        <w:rPr>
          <w:b/>
          <w:sz w:val="28"/>
          <w:szCs w:val="28"/>
        </w:rPr>
        <w:t xml:space="preserve"> </w:t>
      </w:r>
    </w:p>
    <w:p w:rsidR="003D2AA5" w:rsidRPr="00610EB5" w:rsidRDefault="003D2AA5" w:rsidP="003D2AA5">
      <w:pPr>
        <w:rPr>
          <w:sz w:val="28"/>
          <w:szCs w:val="28"/>
        </w:rPr>
      </w:pPr>
      <w:r>
        <w:rPr>
          <w:sz w:val="28"/>
          <w:szCs w:val="28"/>
        </w:rPr>
        <w:t>005 АЛЛЕРГОЛОГИЧЕСКИЙ АНАМНЕЗ</w:t>
      </w:r>
      <w:r w:rsidRPr="002B59DF">
        <w:rPr>
          <w:sz w:val="28"/>
          <w:szCs w:val="28"/>
        </w:rPr>
        <w:t xml:space="preserve"> </w:t>
      </w:r>
      <w:r w:rsidRPr="00610EB5">
        <w:rPr>
          <w:sz w:val="28"/>
          <w:szCs w:val="28"/>
        </w:rPr>
        <w:t>ОПИСЫВ</w:t>
      </w:r>
      <w:r>
        <w:rPr>
          <w:sz w:val="28"/>
          <w:szCs w:val="28"/>
        </w:rPr>
        <w:t>АЕТСЯ</w:t>
      </w:r>
    </w:p>
    <w:p w:rsidR="003D2AA5" w:rsidRPr="00457376" w:rsidRDefault="003D2AA5" w:rsidP="003D2AA5">
      <w:pPr>
        <w:ind w:left="360"/>
        <w:rPr>
          <w:sz w:val="28"/>
          <w:szCs w:val="28"/>
          <w:lang w:val="en-US"/>
        </w:rPr>
      </w:pPr>
      <w:r w:rsidRPr="00457376">
        <w:rPr>
          <w:sz w:val="28"/>
          <w:szCs w:val="28"/>
          <w:lang w:val="en-US"/>
        </w:rPr>
        <w:t xml:space="preserve">1) </w:t>
      </w:r>
      <w:r w:rsidRPr="00B82EB5">
        <w:rPr>
          <w:sz w:val="28"/>
          <w:szCs w:val="28"/>
        </w:rPr>
        <w:t>в</w:t>
      </w:r>
      <w:r w:rsidRPr="00457376">
        <w:rPr>
          <w:sz w:val="28"/>
          <w:szCs w:val="28"/>
          <w:lang w:val="en-US"/>
        </w:rPr>
        <w:t xml:space="preserve"> </w:t>
      </w:r>
      <w:r w:rsidRPr="00B82EB5">
        <w:rPr>
          <w:sz w:val="28"/>
          <w:szCs w:val="28"/>
        </w:rPr>
        <w:t>жалобах</w:t>
      </w:r>
    </w:p>
    <w:p w:rsidR="003D2AA5" w:rsidRPr="00610EB5" w:rsidRDefault="003D2AA5" w:rsidP="003D2AA5">
      <w:pPr>
        <w:ind w:left="360"/>
        <w:rPr>
          <w:sz w:val="28"/>
          <w:szCs w:val="28"/>
          <w:lang w:val="en-US"/>
        </w:rPr>
      </w:pPr>
      <w:r w:rsidRPr="00610EB5">
        <w:rPr>
          <w:sz w:val="28"/>
          <w:szCs w:val="28"/>
          <w:lang w:val="en-US"/>
        </w:rPr>
        <w:t xml:space="preserve">2) </w:t>
      </w:r>
      <w:r w:rsidRPr="00B82EB5">
        <w:rPr>
          <w:sz w:val="28"/>
          <w:szCs w:val="28"/>
        </w:rPr>
        <w:t>в</w:t>
      </w:r>
      <w:r w:rsidRPr="00610EB5">
        <w:rPr>
          <w:sz w:val="28"/>
          <w:szCs w:val="28"/>
          <w:lang w:val="en-US"/>
        </w:rPr>
        <w:t xml:space="preserve"> </w:t>
      </w:r>
      <w:r w:rsidRPr="00B82EB5">
        <w:rPr>
          <w:sz w:val="28"/>
          <w:szCs w:val="28"/>
          <w:lang w:val="en-US"/>
        </w:rPr>
        <w:t>anamnesis</w:t>
      </w:r>
      <w:r w:rsidRPr="00610EB5">
        <w:rPr>
          <w:sz w:val="28"/>
          <w:szCs w:val="28"/>
          <w:lang w:val="en-US"/>
        </w:rPr>
        <w:t xml:space="preserve"> </w:t>
      </w:r>
      <w:r w:rsidRPr="00B82EB5">
        <w:rPr>
          <w:sz w:val="28"/>
          <w:szCs w:val="28"/>
          <w:lang w:val="en-US"/>
        </w:rPr>
        <w:t>morbi</w:t>
      </w:r>
    </w:p>
    <w:p w:rsidR="003D2AA5" w:rsidRPr="00457376" w:rsidRDefault="003D2AA5" w:rsidP="003D2AA5">
      <w:pPr>
        <w:ind w:left="360"/>
        <w:rPr>
          <w:sz w:val="28"/>
          <w:szCs w:val="28"/>
          <w:lang w:val="en-US"/>
        </w:rPr>
      </w:pPr>
      <w:r w:rsidRPr="00610EB5">
        <w:rPr>
          <w:sz w:val="28"/>
          <w:szCs w:val="28"/>
          <w:lang w:val="en-US"/>
        </w:rPr>
        <w:t xml:space="preserve">3) </w:t>
      </w:r>
      <w:r w:rsidRPr="00B82EB5">
        <w:rPr>
          <w:sz w:val="28"/>
          <w:szCs w:val="28"/>
          <w:lang w:val="en-US"/>
        </w:rPr>
        <w:t>anamnesis</w:t>
      </w:r>
      <w:r w:rsidRPr="00610EB5">
        <w:rPr>
          <w:sz w:val="28"/>
          <w:szCs w:val="28"/>
          <w:lang w:val="en-US"/>
        </w:rPr>
        <w:t xml:space="preserve"> </w:t>
      </w:r>
      <w:r w:rsidRPr="00B82EB5">
        <w:rPr>
          <w:sz w:val="28"/>
          <w:szCs w:val="28"/>
          <w:lang w:val="en-US"/>
        </w:rPr>
        <w:t>vitae</w:t>
      </w:r>
    </w:p>
    <w:p w:rsidR="003D2AA5" w:rsidRDefault="003D2AA5" w:rsidP="003D2AA5">
      <w:pPr>
        <w:ind w:left="360"/>
        <w:rPr>
          <w:sz w:val="28"/>
          <w:szCs w:val="28"/>
        </w:rPr>
      </w:pPr>
      <w:r>
        <w:rPr>
          <w:sz w:val="28"/>
          <w:szCs w:val="28"/>
        </w:rPr>
        <w:t>4) в паспортной части</w:t>
      </w:r>
    </w:p>
    <w:p w:rsidR="003D2AA5" w:rsidRPr="00610EB5" w:rsidRDefault="003D2AA5" w:rsidP="003D2AA5">
      <w:pPr>
        <w:ind w:left="360"/>
        <w:rPr>
          <w:sz w:val="28"/>
          <w:szCs w:val="28"/>
        </w:rPr>
      </w:pPr>
      <w:r>
        <w:rPr>
          <w:sz w:val="28"/>
          <w:szCs w:val="28"/>
        </w:rPr>
        <w:t>5) в представлении о больном.</w:t>
      </w:r>
    </w:p>
    <w:p w:rsidR="003D2AA5" w:rsidRPr="00610EB5" w:rsidRDefault="003D2AA5" w:rsidP="003D2AA5">
      <w:pPr>
        <w:rPr>
          <w:sz w:val="28"/>
          <w:szCs w:val="28"/>
        </w:rPr>
      </w:pPr>
      <w:r w:rsidRPr="00610EB5">
        <w:rPr>
          <w:sz w:val="28"/>
          <w:szCs w:val="28"/>
        </w:rPr>
        <w:t xml:space="preserve">006 </w:t>
      </w:r>
      <w:r>
        <w:rPr>
          <w:sz w:val="28"/>
          <w:szCs w:val="28"/>
        </w:rPr>
        <w:t>СУБЪЕКТИВНЫЙ МЕТОД</w:t>
      </w:r>
    </w:p>
    <w:p w:rsidR="003D2AA5" w:rsidRPr="00B82EB5" w:rsidRDefault="003D2AA5" w:rsidP="003D2AA5">
      <w:pPr>
        <w:ind w:left="360"/>
        <w:rPr>
          <w:sz w:val="28"/>
          <w:szCs w:val="28"/>
        </w:rPr>
      </w:pPr>
      <w:r>
        <w:rPr>
          <w:sz w:val="28"/>
          <w:szCs w:val="28"/>
        </w:rPr>
        <w:t>1</w:t>
      </w:r>
      <w:r w:rsidRPr="00B82EB5">
        <w:rPr>
          <w:sz w:val="28"/>
          <w:szCs w:val="28"/>
        </w:rPr>
        <w:t>) осмотр</w:t>
      </w:r>
    </w:p>
    <w:p w:rsidR="003D2AA5" w:rsidRPr="00B82EB5" w:rsidRDefault="003D2AA5" w:rsidP="003D2AA5">
      <w:pPr>
        <w:ind w:left="360"/>
        <w:rPr>
          <w:sz w:val="28"/>
          <w:szCs w:val="28"/>
        </w:rPr>
      </w:pPr>
      <w:r>
        <w:rPr>
          <w:sz w:val="28"/>
          <w:szCs w:val="28"/>
        </w:rPr>
        <w:t>2</w:t>
      </w:r>
      <w:r w:rsidRPr="00B82EB5">
        <w:rPr>
          <w:sz w:val="28"/>
          <w:szCs w:val="28"/>
        </w:rPr>
        <w:t>) расспрос</w:t>
      </w:r>
    </w:p>
    <w:p w:rsidR="003D2AA5" w:rsidRPr="00B82EB5" w:rsidRDefault="003D2AA5" w:rsidP="003D2AA5">
      <w:pPr>
        <w:ind w:left="360"/>
        <w:rPr>
          <w:sz w:val="28"/>
          <w:szCs w:val="28"/>
        </w:rPr>
      </w:pPr>
      <w:r>
        <w:rPr>
          <w:sz w:val="28"/>
          <w:szCs w:val="28"/>
        </w:rPr>
        <w:t>3</w:t>
      </w:r>
      <w:r w:rsidRPr="00B82EB5">
        <w:rPr>
          <w:sz w:val="28"/>
          <w:szCs w:val="28"/>
        </w:rPr>
        <w:t>) пальпация</w:t>
      </w:r>
    </w:p>
    <w:p w:rsidR="003D2AA5" w:rsidRDefault="003D2AA5" w:rsidP="003D2AA5">
      <w:pPr>
        <w:ind w:left="360"/>
        <w:rPr>
          <w:sz w:val="28"/>
          <w:szCs w:val="28"/>
        </w:rPr>
      </w:pPr>
      <w:r>
        <w:rPr>
          <w:sz w:val="28"/>
          <w:szCs w:val="28"/>
        </w:rPr>
        <w:t>4</w:t>
      </w:r>
      <w:r w:rsidRPr="00B82EB5">
        <w:rPr>
          <w:sz w:val="28"/>
          <w:szCs w:val="28"/>
        </w:rPr>
        <w:t>) перкуссия</w:t>
      </w:r>
    </w:p>
    <w:p w:rsidR="003D2AA5" w:rsidRDefault="003D2AA5" w:rsidP="003D2AA5">
      <w:pPr>
        <w:ind w:left="360"/>
        <w:rPr>
          <w:sz w:val="28"/>
          <w:szCs w:val="28"/>
        </w:rPr>
      </w:pPr>
      <w:r>
        <w:rPr>
          <w:sz w:val="28"/>
          <w:szCs w:val="28"/>
        </w:rPr>
        <w:t>5) аускультация.</w:t>
      </w:r>
    </w:p>
    <w:p w:rsidR="003D2AA5" w:rsidRPr="00610EB5" w:rsidRDefault="003D2AA5" w:rsidP="003D2AA5">
      <w:pPr>
        <w:rPr>
          <w:sz w:val="28"/>
          <w:szCs w:val="28"/>
        </w:rPr>
      </w:pPr>
      <w:r w:rsidRPr="00610EB5">
        <w:rPr>
          <w:sz w:val="28"/>
          <w:szCs w:val="28"/>
        </w:rPr>
        <w:t xml:space="preserve">007 </w:t>
      </w:r>
      <w:r>
        <w:rPr>
          <w:sz w:val="28"/>
          <w:szCs w:val="28"/>
        </w:rPr>
        <w:t>К ВРЕДНЫМ ПРИВЫЧКАМ</w:t>
      </w:r>
      <w:r w:rsidR="00847A50">
        <w:rPr>
          <w:sz w:val="28"/>
          <w:szCs w:val="28"/>
        </w:rPr>
        <w:t xml:space="preserve">  ОТНОСИТСЯ</w:t>
      </w:r>
    </w:p>
    <w:p w:rsidR="003D2AA5" w:rsidRPr="00B82EB5" w:rsidRDefault="003D2AA5" w:rsidP="003D2AA5">
      <w:pPr>
        <w:ind w:left="360"/>
        <w:rPr>
          <w:sz w:val="28"/>
          <w:szCs w:val="28"/>
        </w:rPr>
      </w:pPr>
      <w:r>
        <w:rPr>
          <w:sz w:val="28"/>
          <w:szCs w:val="28"/>
        </w:rPr>
        <w:t>1</w:t>
      </w:r>
      <w:r w:rsidRPr="00B82EB5">
        <w:rPr>
          <w:sz w:val="28"/>
          <w:szCs w:val="28"/>
        </w:rPr>
        <w:t>) курение</w:t>
      </w:r>
    </w:p>
    <w:p w:rsidR="003D2AA5" w:rsidRPr="00B82EB5" w:rsidRDefault="003D2AA5" w:rsidP="003D2AA5">
      <w:pPr>
        <w:ind w:left="360"/>
        <w:rPr>
          <w:sz w:val="28"/>
          <w:szCs w:val="28"/>
        </w:rPr>
      </w:pPr>
      <w:r>
        <w:rPr>
          <w:sz w:val="28"/>
          <w:szCs w:val="28"/>
        </w:rPr>
        <w:t>2</w:t>
      </w:r>
      <w:r w:rsidRPr="00B82EB5">
        <w:rPr>
          <w:sz w:val="28"/>
          <w:szCs w:val="28"/>
        </w:rPr>
        <w:t>) злоупотребление алкоголем</w:t>
      </w:r>
    </w:p>
    <w:p w:rsidR="003D2AA5" w:rsidRPr="00B82EB5" w:rsidRDefault="003D2AA5" w:rsidP="003D2AA5">
      <w:pPr>
        <w:ind w:left="360"/>
        <w:rPr>
          <w:sz w:val="28"/>
          <w:szCs w:val="28"/>
        </w:rPr>
      </w:pPr>
      <w:r>
        <w:rPr>
          <w:sz w:val="28"/>
          <w:szCs w:val="28"/>
        </w:rPr>
        <w:t>3</w:t>
      </w:r>
      <w:r w:rsidRPr="00B82EB5">
        <w:rPr>
          <w:sz w:val="28"/>
          <w:szCs w:val="28"/>
        </w:rPr>
        <w:t>) токсикомания</w:t>
      </w:r>
    </w:p>
    <w:p w:rsidR="003D2AA5" w:rsidRDefault="003D2AA5" w:rsidP="003D2AA5">
      <w:pPr>
        <w:ind w:left="360"/>
        <w:rPr>
          <w:sz w:val="28"/>
          <w:szCs w:val="28"/>
        </w:rPr>
      </w:pPr>
      <w:r>
        <w:rPr>
          <w:sz w:val="28"/>
          <w:szCs w:val="28"/>
        </w:rPr>
        <w:t>4</w:t>
      </w:r>
      <w:r w:rsidRPr="00B82EB5">
        <w:rPr>
          <w:sz w:val="28"/>
          <w:szCs w:val="28"/>
        </w:rPr>
        <w:t>) все перечисленное</w:t>
      </w:r>
    </w:p>
    <w:p w:rsidR="003D2AA5" w:rsidRPr="00B82EB5" w:rsidRDefault="003D2AA5" w:rsidP="003D2AA5">
      <w:pPr>
        <w:ind w:left="360"/>
        <w:rPr>
          <w:sz w:val="28"/>
          <w:szCs w:val="28"/>
        </w:rPr>
      </w:pPr>
      <w:r>
        <w:rPr>
          <w:sz w:val="28"/>
          <w:szCs w:val="28"/>
        </w:rPr>
        <w:t>5) сухоедение.</w:t>
      </w:r>
    </w:p>
    <w:p w:rsidR="003D2AA5" w:rsidRPr="00610EB5" w:rsidRDefault="003D2AA5" w:rsidP="003D2AA5">
      <w:pPr>
        <w:ind w:left="426" w:hanging="426"/>
        <w:rPr>
          <w:sz w:val="28"/>
          <w:szCs w:val="28"/>
        </w:rPr>
      </w:pPr>
      <w:r>
        <w:rPr>
          <w:sz w:val="28"/>
          <w:szCs w:val="28"/>
        </w:rPr>
        <w:t xml:space="preserve">008 </w:t>
      </w:r>
      <w:r w:rsidRPr="00610EB5">
        <w:rPr>
          <w:sz w:val="28"/>
          <w:szCs w:val="28"/>
        </w:rPr>
        <w:t xml:space="preserve">ПРОФЕССИОНАЛЬНАЯ </w:t>
      </w:r>
      <w:r>
        <w:rPr>
          <w:sz w:val="28"/>
          <w:szCs w:val="28"/>
        </w:rPr>
        <w:t xml:space="preserve"> </w:t>
      </w:r>
      <w:r w:rsidRPr="00610EB5">
        <w:rPr>
          <w:sz w:val="28"/>
          <w:szCs w:val="28"/>
        </w:rPr>
        <w:t xml:space="preserve">ДЕЯТЕЛЬНОСТЬ </w:t>
      </w:r>
      <w:r>
        <w:rPr>
          <w:sz w:val="28"/>
          <w:szCs w:val="28"/>
        </w:rPr>
        <w:t xml:space="preserve">             ПАЦИЕНТА</w:t>
      </w:r>
      <w:r w:rsidRPr="004E3E78">
        <w:rPr>
          <w:sz w:val="28"/>
          <w:szCs w:val="28"/>
        </w:rPr>
        <w:t xml:space="preserve"> </w:t>
      </w:r>
      <w:r w:rsidRPr="00610EB5">
        <w:rPr>
          <w:sz w:val="28"/>
          <w:szCs w:val="28"/>
        </w:rPr>
        <w:t>ОПИСЫВАЕТСЯ</w:t>
      </w:r>
    </w:p>
    <w:p w:rsidR="003D2AA5" w:rsidRPr="00B82EB5" w:rsidRDefault="003D2AA5" w:rsidP="003D2AA5">
      <w:pPr>
        <w:ind w:left="360"/>
        <w:rPr>
          <w:sz w:val="28"/>
          <w:szCs w:val="28"/>
        </w:rPr>
      </w:pPr>
      <w:r>
        <w:rPr>
          <w:sz w:val="28"/>
          <w:szCs w:val="28"/>
        </w:rPr>
        <w:t>1</w:t>
      </w:r>
      <w:r w:rsidRPr="00B82EB5">
        <w:rPr>
          <w:sz w:val="28"/>
          <w:szCs w:val="28"/>
        </w:rPr>
        <w:t>) в жалобах</w:t>
      </w:r>
    </w:p>
    <w:p w:rsidR="003D2AA5" w:rsidRPr="00B82EB5" w:rsidRDefault="003D2AA5" w:rsidP="003D2AA5">
      <w:pPr>
        <w:ind w:left="360"/>
        <w:rPr>
          <w:sz w:val="28"/>
          <w:szCs w:val="28"/>
        </w:rPr>
      </w:pPr>
      <w:r>
        <w:rPr>
          <w:sz w:val="28"/>
          <w:szCs w:val="28"/>
        </w:rPr>
        <w:t>2</w:t>
      </w:r>
      <w:r w:rsidRPr="00B82EB5">
        <w:rPr>
          <w:sz w:val="28"/>
          <w:szCs w:val="28"/>
        </w:rPr>
        <w:t xml:space="preserve">) в </w:t>
      </w:r>
      <w:r w:rsidRPr="00B82EB5">
        <w:rPr>
          <w:sz w:val="28"/>
          <w:szCs w:val="28"/>
          <w:lang w:val="en-US"/>
        </w:rPr>
        <w:t>anamnesis</w:t>
      </w:r>
      <w:r w:rsidRPr="00B82EB5">
        <w:rPr>
          <w:sz w:val="28"/>
          <w:szCs w:val="28"/>
        </w:rPr>
        <w:t xml:space="preserve"> </w:t>
      </w:r>
      <w:r w:rsidRPr="00B82EB5">
        <w:rPr>
          <w:sz w:val="28"/>
          <w:szCs w:val="28"/>
          <w:lang w:val="en-US"/>
        </w:rPr>
        <w:t>morbi</w:t>
      </w:r>
    </w:p>
    <w:p w:rsidR="003D2AA5" w:rsidRDefault="003D2AA5" w:rsidP="003D2AA5">
      <w:pPr>
        <w:ind w:left="360"/>
        <w:rPr>
          <w:sz w:val="28"/>
          <w:szCs w:val="28"/>
        </w:rPr>
      </w:pPr>
      <w:r>
        <w:rPr>
          <w:sz w:val="28"/>
          <w:szCs w:val="28"/>
        </w:rPr>
        <w:t>3</w:t>
      </w:r>
      <w:r w:rsidRPr="00B82EB5">
        <w:rPr>
          <w:sz w:val="28"/>
          <w:szCs w:val="28"/>
        </w:rPr>
        <w:t xml:space="preserve">) </w:t>
      </w:r>
      <w:r w:rsidRPr="00B82EB5">
        <w:rPr>
          <w:sz w:val="28"/>
          <w:szCs w:val="28"/>
          <w:lang w:val="en-US"/>
        </w:rPr>
        <w:t>anamnesis</w:t>
      </w:r>
      <w:r w:rsidRPr="00B82EB5">
        <w:rPr>
          <w:sz w:val="28"/>
          <w:szCs w:val="28"/>
        </w:rPr>
        <w:t xml:space="preserve"> </w:t>
      </w:r>
      <w:r w:rsidRPr="00B82EB5">
        <w:rPr>
          <w:sz w:val="28"/>
          <w:szCs w:val="28"/>
          <w:lang w:val="en-US"/>
        </w:rPr>
        <w:t>vitae</w:t>
      </w:r>
    </w:p>
    <w:p w:rsidR="003D2AA5" w:rsidRDefault="003D2AA5" w:rsidP="003D2AA5">
      <w:pPr>
        <w:ind w:left="360"/>
        <w:rPr>
          <w:sz w:val="28"/>
          <w:szCs w:val="28"/>
        </w:rPr>
      </w:pPr>
      <w:r>
        <w:rPr>
          <w:sz w:val="28"/>
          <w:szCs w:val="28"/>
        </w:rPr>
        <w:t>4) в представлении о больном</w:t>
      </w:r>
    </w:p>
    <w:p w:rsidR="003D2AA5" w:rsidRPr="001A635B" w:rsidRDefault="003D2AA5" w:rsidP="003D2AA5">
      <w:pPr>
        <w:ind w:left="360"/>
        <w:rPr>
          <w:sz w:val="28"/>
          <w:szCs w:val="28"/>
        </w:rPr>
      </w:pPr>
      <w:r>
        <w:rPr>
          <w:sz w:val="28"/>
          <w:szCs w:val="28"/>
        </w:rPr>
        <w:t xml:space="preserve">5) в </w:t>
      </w:r>
      <w:r>
        <w:rPr>
          <w:sz w:val="28"/>
          <w:szCs w:val="28"/>
          <w:lang w:val="en-US"/>
        </w:rPr>
        <w:t>st</w:t>
      </w:r>
      <w:r w:rsidRPr="00163F0B">
        <w:rPr>
          <w:sz w:val="28"/>
          <w:szCs w:val="28"/>
        </w:rPr>
        <w:t>.</w:t>
      </w:r>
      <w:r>
        <w:rPr>
          <w:sz w:val="28"/>
          <w:szCs w:val="28"/>
          <w:lang w:val="en-US"/>
        </w:rPr>
        <w:t>praesens</w:t>
      </w:r>
    </w:p>
    <w:p w:rsidR="003D2AA5" w:rsidRPr="001A635B" w:rsidRDefault="003D2AA5" w:rsidP="003D2AA5">
      <w:pPr>
        <w:ind w:left="426" w:hanging="426"/>
        <w:rPr>
          <w:sz w:val="28"/>
          <w:szCs w:val="28"/>
        </w:rPr>
      </w:pPr>
      <w:r w:rsidRPr="001A635B">
        <w:rPr>
          <w:sz w:val="28"/>
          <w:szCs w:val="28"/>
        </w:rPr>
        <w:t>0</w:t>
      </w:r>
      <w:r>
        <w:rPr>
          <w:sz w:val="28"/>
          <w:szCs w:val="28"/>
        </w:rPr>
        <w:t xml:space="preserve">09 </w:t>
      </w:r>
      <w:r w:rsidRPr="001A635B">
        <w:rPr>
          <w:sz w:val="28"/>
          <w:szCs w:val="28"/>
        </w:rPr>
        <w:t>СВЕДЕНИЯ О</w:t>
      </w:r>
      <w:r>
        <w:rPr>
          <w:sz w:val="28"/>
          <w:szCs w:val="28"/>
        </w:rPr>
        <w:t xml:space="preserve"> ВСЕХ ПЕРЕНЕСЕННЫХ ЗАБОЛЕВАНИЯХ</w:t>
      </w:r>
      <w:r w:rsidRPr="004E3E78">
        <w:rPr>
          <w:sz w:val="28"/>
          <w:szCs w:val="28"/>
        </w:rPr>
        <w:t xml:space="preserve"> </w:t>
      </w:r>
      <w:r>
        <w:rPr>
          <w:sz w:val="28"/>
          <w:szCs w:val="28"/>
        </w:rPr>
        <w:t xml:space="preserve"> </w:t>
      </w:r>
      <w:r w:rsidRPr="001A635B">
        <w:rPr>
          <w:sz w:val="28"/>
          <w:szCs w:val="28"/>
        </w:rPr>
        <w:t>ОТРАЖАЮТСЯ</w:t>
      </w:r>
    </w:p>
    <w:p w:rsidR="003D2AA5" w:rsidRPr="001A635B" w:rsidRDefault="003D2AA5" w:rsidP="003D2AA5">
      <w:pPr>
        <w:ind w:left="360"/>
        <w:rPr>
          <w:sz w:val="28"/>
          <w:szCs w:val="28"/>
          <w:lang w:val="en-US"/>
        </w:rPr>
      </w:pPr>
      <w:r w:rsidRPr="001A635B">
        <w:rPr>
          <w:sz w:val="28"/>
          <w:szCs w:val="28"/>
          <w:lang w:val="en-US"/>
        </w:rPr>
        <w:lastRenderedPageBreak/>
        <w:t xml:space="preserve">1) </w:t>
      </w:r>
      <w:r w:rsidRPr="00B82EB5">
        <w:rPr>
          <w:sz w:val="28"/>
          <w:szCs w:val="28"/>
        </w:rPr>
        <w:t>в</w:t>
      </w:r>
      <w:r w:rsidRPr="001A635B">
        <w:rPr>
          <w:sz w:val="28"/>
          <w:szCs w:val="28"/>
          <w:lang w:val="en-US"/>
        </w:rPr>
        <w:t xml:space="preserve"> </w:t>
      </w:r>
      <w:r w:rsidRPr="00B82EB5">
        <w:rPr>
          <w:sz w:val="28"/>
          <w:szCs w:val="28"/>
        </w:rPr>
        <w:t>жалобах</w:t>
      </w:r>
    </w:p>
    <w:p w:rsidR="003D2AA5" w:rsidRPr="00457376" w:rsidRDefault="003D2AA5" w:rsidP="003D2AA5">
      <w:pPr>
        <w:ind w:left="360"/>
        <w:rPr>
          <w:sz w:val="28"/>
          <w:szCs w:val="28"/>
          <w:lang w:val="en-US"/>
        </w:rPr>
      </w:pPr>
      <w:r w:rsidRPr="00457376">
        <w:rPr>
          <w:sz w:val="28"/>
          <w:szCs w:val="28"/>
          <w:lang w:val="en-US"/>
        </w:rPr>
        <w:t xml:space="preserve">2) </w:t>
      </w:r>
      <w:r w:rsidRPr="00B82EB5">
        <w:rPr>
          <w:sz w:val="28"/>
          <w:szCs w:val="28"/>
        </w:rPr>
        <w:t>в</w:t>
      </w:r>
      <w:r w:rsidRPr="00457376">
        <w:rPr>
          <w:sz w:val="28"/>
          <w:szCs w:val="28"/>
          <w:lang w:val="en-US"/>
        </w:rPr>
        <w:t xml:space="preserve"> </w:t>
      </w:r>
      <w:r w:rsidRPr="00B82EB5">
        <w:rPr>
          <w:sz w:val="28"/>
          <w:szCs w:val="28"/>
          <w:lang w:val="en-US"/>
        </w:rPr>
        <w:t>anamnesis</w:t>
      </w:r>
      <w:r w:rsidRPr="00457376">
        <w:rPr>
          <w:sz w:val="28"/>
          <w:szCs w:val="28"/>
          <w:lang w:val="en-US"/>
        </w:rPr>
        <w:t xml:space="preserve"> </w:t>
      </w:r>
      <w:r w:rsidRPr="00B82EB5">
        <w:rPr>
          <w:sz w:val="28"/>
          <w:szCs w:val="28"/>
          <w:lang w:val="en-US"/>
        </w:rPr>
        <w:t>morbi</w:t>
      </w:r>
    </w:p>
    <w:p w:rsidR="003D2AA5" w:rsidRPr="00457376" w:rsidRDefault="003D2AA5" w:rsidP="003D2AA5">
      <w:pPr>
        <w:ind w:left="360"/>
        <w:rPr>
          <w:sz w:val="28"/>
          <w:szCs w:val="28"/>
          <w:lang w:val="en-US"/>
        </w:rPr>
      </w:pPr>
      <w:r w:rsidRPr="00457376">
        <w:rPr>
          <w:sz w:val="28"/>
          <w:szCs w:val="28"/>
          <w:lang w:val="en-US"/>
        </w:rPr>
        <w:t xml:space="preserve">3) </w:t>
      </w:r>
      <w:r w:rsidRPr="00B82EB5">
        <w:rPr>
          <w:sz w:val="28"/>
          <w:szCs w:val="28"/>
          <w:lang w:val="en-US"/>
        </w:rPr>
        <w:t>anamnesis</w:t>
      </w:r>
      <w:r w:rsidRPr="00457376">
        <w:rPr>
          <w:sz w:val="28"/>
          <w:szCs w:val="28"/>
          <w:lang w:val="en-US"/>
        </w:rPr>
        <w:t xml:space="preserve"> </w:t>
      </w:r>
      <w:r w:rsidRPr="00B82EB5">
        <w:rPr>
          <w:sz w:val="28"/>
          <w:szCs w:val="28"/>
          <w:lang w:val="en-US"/>
        </w:rPr>
        <w:t>vitae</w:t>
      </w:r>
    </w:p>
    <w:p w:rsidR="003D2AA5" w:rsidRDefault="003D2AA5" w:rsidP="003D2AA5">
      <w:pPr>
        <w:ind w:left="360"/>
        <w:rPr>
          <w:sz w:val="28"/>
          <w:szCs w:val="28"/>
        </w:rPr>
      </w:pPr>
      <w:r>
        <w:rPr>
          <w:sz w:val="28"/>
          <w:szCs w:val="28"/>
        </w:rPr>
        <w:t>4) в паспортной части</w:t>
      </w:r>
    </w:p>
    <w:p w:rsidR="003D2AA5" w:rsidRPr="001A635B" w:rsidRDefault="003D2AA5" w:rsidP="003D2AA5">
      <w:pPr>
        <w:ind w:left="360"/>
        <w:rPr>
          <w:sz w:val="28"/>
          <w:szCs w:val="28"/>
        </w:rPr>
      </w:pPr>
      <w:r>
        <w:rPr>
          <w:sz w:val="28"/>
          <w:szCs w:val="28"/>
        </w:rPr>
        <w:t>5) в представлении о больном.</w:t>
      </w:r>
      <w:r w:rsidRPr="001A635B">
        <w:rPr>
          <w:sz w:val="28"/>
          <w:szCs w:val="28"/>
        </w:rPr>
        <w:t xml:space="preserve"> </w:t>
      </w:r>
    </w:p>
    <w:p w:rsidR="003D2AA5" w:rsidRDefault="003D2AA5" w:rsidP="003D2AA5">
      <w:pPr>
        <w:rPr>
          <w:sz w:val="28"/>
          <w:szCs w:val="28"/>
        </w:rPr>
      </w:pPr>
      <w:r>
        <w:rPr>
          <w:sz w:val="28"/>
          <w:szCs w:val="28"/>
        </w:rPr>
        <w:t xml:space="preserve">010 </w:t>
      </w:r>
      <w:r w:rsidRPr="001A635B">
        <w:rPr>
          <w:sz w:val="28"/>
          <w:szCs w:val="28"/>
        </w:rPr>
        <w:t>КЛИНИЧЕСКАЯ БО</w:t>
      </w:r>
      <w:r>
        <w:rPr>
          <w:sz w:val="28"/>
          <w:szCs w:val="28"/>
        </w:rPr>
        <w:t xml:space="preserve">ЛЬНИЦА ОТЛИЧАЕТСЯ ОТ СТАЦИОНАРА ТЕМ,  </w:t>
      </w:r>
    </w:p>
    <w:p w:rsidR="003D2AA5" w:rsidRPr="001A635B" w:rsidRDefault="003D2AA5" w:rsidP="003D2AA5">
      <w:pPr>
        <w:rPr>
          <w:sz w:val="28"/>
          <w:szCs w:val="28"/>
        </w:rPr>
      </w:pPr>
      <w:r>
        <w:rPr>
          <w:sz w:val="28"/>
          <w:szCs w:val="28"/>
        </w:rPr>
        <w:t xml:space="preserve">       ЧТО</w:t>
      </w:r>
    </w:p>
    <w:p w:rsidR="003D2AA5" w:rsidRPr="00B82EB5" w:rsidRDefault="003D2AA5" w:rsidP="003D2AA5">
      <w:pPr>
        <w:ind w:left="360"/>
        <w:rPr>
          <w:sz w:val="28"/>
          <w:szCs w:val="28"/>
        </w:rPr>
      </w:pPr>
      <w:r>
        <w:rPr>
          <w:sz w:val="28"/>
          <w:szCs w:val="28"/>
        </w:rPr>
        <w:t>1</w:t>
      </w:r>
      <w:r w:rsidRPr="00B82EB5">
        <w:rPr>
          <w:sz w:val="28"/>
          <w:szCs w:val="28"/>
        </w:rPr>
        <w:t>) в клинике ведется лечебно-диагностическая работа</w:t>
      </w:r>
    </w:p>
    <w:p w:rsidR="003D2AA5" w:rsidRPr="00B82EB5" w:rsidRDefault="003D2AA5" w:rsidP="003D2AA5">
      <w:pPr>
        <w:ind w:left="360"/>
        <w:rPr>
          <w:sz w:val="28"/>
          <w:szCs w:val="28"/>
        </w:rPr>
      </w:pPr>
      <w:r>
        <w:rPr>
          <w:sz w:val="28"/>
          <w:szCs w:val="28"/>
        </w:rPr>
        <w:t>2</w:t>
      </w:r>
      <w:r w:rsidRPr="00B82EB5">
        <w:rPr>
          <w:sz w:val="28"/>
          <w:szCs w:val="28"/>
        </w:rPr>
        <w:t>) в клинике ведется лечебно-диагностическая и научно-исследовательская работа</w:t>
      </w:r>
    </w:p>
    <w:p w:rsidR="003D2AA5" w:rsidRDefault="003D2AA5" w:rsidP="003D2AA5">
      <w:pPr>
        <w:ind w:left="360"/>
        <w:rPr>
          <w:sz w:val="28"/>
          <w:szCs w:val="28"/>
        </w:rPr>
      </w:pPr>
      <w:r>
        <w:rPr>
          <w:sz w:val="28"/>
          <w:szCs w:val="28"/>
        </w:rPr>
        <w:t>3</w:t>
      </w:r>
      <w:r w:rsidRPr="00B82EB5">
        <w:rPr>
          <w:sz w:val="28"/>
          <w:szCs w:val="28"/>
        </w:rPr>
        <w:t xml:space="preserve">) в клинике ведется лечебно-диагностическая, научно-исследовательская работа </w:t>
      </w:r>
      <w:r>
        <w:rPr>
          <w:sz w:val="28"/>
          <w:szCs w:val="28"/>
        </w:rPr>
        <w:t>и проводится обучение студентов</w:t>
      </w:r>
    </w:p>
    <w:p w:rsidR="003D2AA5" w:rsidRDefault="003D2AA5" w:rsidP="003D2AA5">
      <w:pPr>
        <w:ind w:left="360"/>
        <w:rPr>
          <w:sz w:val="28"/>
          <w:szCs w:val="28"/>
        </w:rPr>
      </w:pPr>
      <w:r>
        <w:rPr>
          <w:sz w:val="28"/>
          <w:szCs w:val="28"/>
        </w:rPr>
        <w:t>4) клиника является обязательным структурным подразделением учебного</w:t>
      </w:r>
    </w:p>
    <w:p w:rsidR="003D2AA5" w:rsidRDefault="003D2AA5" w:rsidP="003D2AA5">
      <w:pPr>
        <w:ind w:left="360"/>
        <w:rPr>
          <w:sz w:val="28"/>
          <w:szCs w:val="28"/>
        </w:rPr>
      </w:pPr>
      <w:r>
        <w:rPr>
          <w:sz w:val="28"/>
          <w:szCs w:val="28"/>
        </w:rPr>
        <w:t>Заведения</w:t>
      </w:r>
    </w:p>
    <w:p w:rsidR="003D2AA5" w:rsidRPr="00AC18B1" w:rsidRDefault="003D2AA5" w:rsidP="003D2AA5">
      <w:pPr>
        <w:ind w:left="360"/>
        <w:rPr>
          <w:sz w:val="28"/>
          <w:szCs w:val="28"/>
        </w:rPr>
      </w:pPr>
      <w:r>
        <w:rPr>
          <w:sz w:val="28"/>
          <w:szCs w:val="28"/>
        </w:rPr>
        <w:t>5) стационар не обязан предоставлять свою базу для обучения студентов.</w:t>
      </w:r>
    </w:p>
    <w:p w:rsidR="003D2AA5" w:rsidRPr="00310865" w:rsidRDefault="003D2AA5" w:rsidP="003D2AA5">
      <w:pPr>
        <w:shd w:val="clear" w:color="auto" w:fill="FFFFFF"/>
        <w:rPr>
          <w:b/>
          <w:bCs/>
          <w:color w:val="000000"/>
          <w:sz w:val="28"/>
          <w:szCs w:val="28"/>
        </w:rPr>
      </w:pPr>
    </w:p>
    <w:p w:rsidR="003D2AA5" w:rsidRDefault="003D2AA5" w:rsidP="003D2AA5">
      <w:pPr>
        <w:ind w:left="900" w:hanging="900"/>
        <w:rPr>
          <w:b/>
          <w:sz w:val="28"/>
          <w:szCs w:val="28"/>
        </w:rPr>
      </w:pPr>
      <w:r w:rsidRPr="00310865">
        <w:rPr>
          <w:b/>
          <w:bCs/>
          <w:color w:val="000000"/>
          <w:sz w:val="28"/>
          <w:szCs w:val="28"/>
        </w:rPr>
        <w:t>7.</w:t>
      </w:r>
      <w:r w:rsidRPr="00310865">
        <w:rPr>
          <w:b/>
          <w:sz w:val="28"/>
          <w:szCs w:val="28"/>
        </w:rPr>
        <w:t xml:space="preserve">  Рекомендации по УИРС</w:t>
      </w:r>
      <w:r>
        <w:rPr>
          <w:b/>
          <w:sz w:val="28"/>
          <w:szCs w:val="28"/>
        </w:rPr>
        <w:t xml:space="preserve"> - не предусмотрены.</w:t>
      </w:r>
    </w:p>
    <w:p w:rsidR="003D2AA5" w:rsidRPr="00310865" w:rsidRDefault="003D2AA5" w:rsidP="003D2AA5">
      <w:pPr>
        <w:rPr>
          <w:sz w:val="28"/>
          <w:szCs w:val="28"/>
        </w:rPr>
      </w:pPr>
      <w:r w:rsidRPr="00310865">
        <w:rPr>
          <w:b/>
          <w:sz w:val="28"/>
          <w:szCs w:val="28"/>
        </w:rPr>
        <w:t xml:space="preserve">8.Рекомендуемая литература: </w:t>
      </w:r>
    </w:p>
    <w:p w:rsidR="00AF6D9E" w:rsidRDefault="003D2AA5" w:rsidP="003D2AA5">
      <w:pPr>
        <w:rPr>
          <w:b/>
          <w:sz w:val="28"/>
          <w:szCs w:val="28"/>
        </w:rPr>
      </w:pPr>
      <w:r>
        <w:rPr>
          <w:b/>
          <w:sz w:val="28"/>
          <w:szCs w:val="28"/>
        </w:rPr>
        <w:t xml:space="preserve">  </w:t>
      </w:r>
    </w:p>
    <w:tbl>
      <w:tblPr>
        <w:tblStyle w:val="a8"/>
        <w:tblW w:w="0" w:type="auto"/>
        <w:tblLayout w:type="fixed"/>
        <w:tblLook w:val="04A0"/>
      </w:tblPr>
      <w:tblGrid>
        <w:gridCol w:w="675"/>
        <w:gridCol w:w="5103"/>
        <w:gridCol w:w="2361"/>
        <w:gridCol w:w="1432"/>
      </w:tblGrid>
      <w:tr w:rsidR="00AF6D9E" w:rsidTr="00AF6D9E">
        <w:tc>
          <w:tcPr>
            <w:tcW w:w="675" w:type="dxa"/>
            <w:tcBorders>
              <w:top w:val="single" w:sz="4" w:space="0" w:color="auto"/>
              <w:left w:val="single" w:sz="4" w:space="0" w:color="auto"/>
              <w:bottom w:val="single" w:sz="4" w:space="0" w:color="auto"/>
              <w:right w:val="single" w:sz="4" w:space="0" w:color="auto"/>
            </w:tcBorders>
            <w:hideMark/>
          </w:tcPr>
          <w:p w:rsidR="00AF6D9E" w:rsidRPr="00AF6D9E" w:rsidRDefault="00AF6D9E">
            <w:pPr>
              <w:rPr>
                <w:sz w:val="28"/>
                <w:szCs w:val="28"/>
                <w:lang w:eastAsia="en-US"/>
              </w:rPr>
            </w:pPr>
            <w:r w:rsidRPr="00AF6D9E">
              <w:rPr>
                <w:sz w:val="28"/>
                <w:szCs w:val="28"/>
              </w:rPr>
              <w:t>№ п/п</w:t>
            </w:r>
          </w:p>
        </w:tc>
        <w:tc>
          <w:tcPr>
            <w:tcW w:w="5103" w:type="dxa"/>
            <w:tcBorders>
              <w:top w:val="single" w:sz="4" w:space="0" w:color="auto"/>
              <w:left w:val="single" w:sz="4" w:space="0" w:color="auto"/>
              <w:bottom w:val="single" w:sz="4" w:space="0" w:color="auto"/>
              <w:right w:val="single" w:sz="4" w:space="0" w:color="auto"/>
            </w:tcBorders>
            <w:hideMark/>
          </w:tcPr>
          <w:p w:rsidR="00AF6D9E" w:rsidRPr="00AF6D9E" w:rsidRDefault="00AF6D9E">
            <w:pPr>
              <w:jc w:val="center"/>
              <w:rPr>
                <w:sz w:val="28"/>
                <w:szCs w:val="28"/>
                <w:lang w:eastAsia="en-US"/>
              </w:rPr>
            </w:pPr>
            <w:r w:rsidRPr="00AF6D9E">
              <w:rPr>
                <w:bCs/>
                <w:sz w:val="28"/>
                <w:szCs w:val="28"/>
              </w:rPr>
              <w:t>Наименование, вид издания</w:t>
            </w:r>
          </w:p>
        </w:tc>
        <w:tc>
          <w:tcPr>
            <w:tcW w:w="2361" w:type="dxa"/>
            <w:tcBorders>
              <w:top w:val="single" w:sz="4" w:space="0" w:color="auto"/>
              <w:left w:val="single" w:sz="4" w:space="0" w:color="auto"/>
              <w:bottom w:val="single" w:sz="4" w:space="0" w:color="auto"/>
              <w:right w:val="single" w:sz="4" w:space="0" w:color="auto"/>
            </w:tcBorders>
            <w:hideMark/>
          </w:tcPr>
          <w:p w:rsidR="00AF6D9E" w:rsidRPr="00AF6D9E" w:rsidRDefault="00AF6D9E">
            <w:pPr>
              <w:rPr>
                <w:sz w:val="28"/>
                <w:szCs w:val="28"/>
                <w:lang w:eastAsia="en-US"/>
              </w:rPr>
            </w:pPr>
            <w:r w:rsidRPr="00AF6D9E">
              <w:rPr>
                <w:bCs/>
                <w:sz w:val="28"/>
                <w:szCs w:val="28"/>
              </w:rPr>
              <w:t>Автор(-ы),</w:t>
            </w:r>
            <w:r w:rsidRPr="00AF6D9E">
              <w:rPr>
                <w:bCs/>
                <w:sz w:val="28"/>
                <w:szCs w:val="28"/>
              </w:rPr>
              <w:br/>
              <w:t>составитель(-и),</w:t>
            </w:r>
            <w:r w:rsidRPr="00AF6D9E">
              <w:rPr>
                <w:bCs/>
                <w:sz w:val="28"/>
                <w:szCs w:val="28"/>
              </w:rPr>
              <w:br/>
              <w:t>редактор(-ы)</w:t>
            </w:r>
          </w:p>
        </w:tc>
        <w:tc>
          <w:tcPr>
            <w:tcW w:w="1432" w:type="dxa"/>
            <w:tcBorders>
              <w:top w:val="single" w:sz="4" w:space="0" w:color="auto"/>
              <w:left w:val="single" w:sz="4" w:space="0" w:color="auto"/>
              <w:bottom w:val="single" w:sz="4" w:space="0" w:color="auto"/>
              <w:right w:val="single" w:sz="4" w:space="0" w:color="auto"/>
            </w:tcBorders>
            <w:hideMark/>
          </w:tcPr>
          <w:p w:rsidR="00AF6D9E" w:rsidRPr="00AF6D9E" w:rsidRDefault="00AF6D9E">
            <w:pPr>
              <w:rPr>
                <w:sz w:val="28"/>
                <w:szCs w:val="22"/>
                <w:lang w:eastAsia="en-US"/>
              </w:rPr>
            </w:pPr>
            <w:r w:rsidRPr="00AF6D9E">
              <w:rPr>
                <w:bCs/>
                <w:sz w:val="28"/>
                <w:szCs w:val="18"/>
              </w:rPr>
              <w:t>Место издания, издательство, год</w:t>
            </w:r>
          </w:p>
        </w:tc>
      </w:tr>
      <w:tr w:rsidR="00AF6D9E" w:rsidTr="00AF6D9E">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pPr>
              <w:jc w:val="center"/>
              <w:rPr>
                <w:b/>
                <w:bCs/>
                <w:sz w:val="28"/>
                <w:szCs w:val="28"/>
              </w:rPr>
            </w:pPr>
            <w:r>
              <w:rPr>
                <w:b/>
                <w:bCs/>
                <w:sz w:val="28"/>
                <w:szCs w:val="28"/>
              </w:rPr>
              <w:t>Основная литература</w:t>
            </w:r>
          </w:p>
        </w:tc>
      </w:tr>
      <w:tr w:rsidR="00AF6D9E" w:rsidTr="00AF6D9E">
        <w:tc>
          <w:tcPr>
            <w:tcW w:w="675" w:type="dxa"/>
            <w:tcBorders>
              <w:top w:val="single" w:sz="4" w:space="0" w:color="auto"/>
              <w:left w:val="single" w:sz="4" w:space="0" w:color="auto"/>
              <w:bottom w:val="single" w:sz="4" w:space="0" w:color="auto"/>
              <w:right w:val="single" w:sz="4" w:space="0" w:color="auto"/>
            </w:tcBorders>
            <w:hideMark/>
          </w:tcPr>
          <w:p w:rsidR="00AF6D9E" w:rsidRDefault="00AF6D9E">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pPr>
              <w:rPr>
                <w:sz w:val="28"/>
                <w:szCs w:val="28"/>
              </w:rPr>
            </w:pPr>
            <w:hyperlink r:id="rId8" w:tgtFrame="_blank" w:history="1">
              <w:r w:rsidR="00AF6D9E">
                <w:rPr>
                  <w:rStyle w:val="af5"/>
                  <w:color w:val="auto"/>
                  <w:sz w:val="28"/>
                  <w:szCs w:val="28"/>
                </w:rPr>
                <w:t>Пропедевтика внутренних болезней</w:t>
              </w:r>
            </w:hyperlink>
            <w:r w:rsidR="00AF6D9E">
              <w:rPr>
                <w:sz w:val="28"/>
                <w:szCs w:val="28"/>
              </w:rPr>
              <w:t xml:space="preserve"> : учеб.для мед. вузов</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pPr>
              <w:rPr>
                <w:sz w:val="28"/>
                <w:szCs w:val="28"/>
              </w:rPr>
            </w:pPr>
            <w:r>
              <w:rPr>
                <w:sz w:val="28"/>
                <w:szCs w:val="28"/>
              </w:rPr>
              <w:t>Н. А. Мухин, В. С. Моисеев</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pPr>
              <w:rPr>
                <w:sz w:val="28"/>
                <w:szCs w:val="18"/>
              </w:rPr>
            </w:pPr>
            <w:r>
              <w:rPr>
                <w:sz w:val="28"/>
                <w:szCs w:val="18"/>
              </w:rPr>
              <w:t>М. : ГЭОТАР-Медиа, 2009.</w:t>
            </w:r>
          </w:p>
        </w:tc>
      </w:tr>
      <w:tr w:rsidR="00AF6D9E" w:rsidTr="00AF6D9E">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pPr>
              <w:jc w:val="center"/>
              <w:rPr>
                <w:b/>
                <w:sz w:val="28"/>
                <w:szCs w:val="28"/>
              </w:rPr>
            </w:pPr>
            <w:r>
              <w:rPr>
                <w:b/>
                <w:sz w:val="28"/>
                <w:szCs w:val="28"/>
              </w:rPr>
              <w:t>Дополнительная литература</w:t>
            </w:r>
          </w:p>
        </w:tc>
      </w:tr>
      <w:tr w:rsidR="00AF6D9E" w:rsidTr="00AF6D9E">
        <w:tc>
          <w:tcPr>
            <w:tcW w:w="675" w:type="dxa"/>
            <w:tcBorders>
              <w:top w:val="single" w:sz="4" w:space="0" w:color="auto"/>
              <w:left w:val="single" w:sz="4" w:space="0" w:color="auto"/>
              <w:bottom w:val="single" w:sz="4" w:space="0" w:color="auto"/>
              <w:right w:val="single" w:sz="4" w:space="0" w:color="auto"/>
            </w:tcBorders>
            <w:hideMark/>
          </w:tcPr>
          <w:p w:rsidR="00AF6D9E" w:rsidRDefault="00AF6D9E">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pPr>
              <w:rPr>
                <w:sz w:val="28"/>
                <w:szCs w:val="28"/>
                <w:lang w:eastAsia="en-US"/>
              </w:rPr>
            </w:pPr>
            <w:hyperlink r:id="rId9"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pPr>
              <w:rPr>
                <w:sz w:val="28"/>
                <w:szCs w:val="18"/>
              </w:rPr>
            </w:pPr>
            <w:r>
              <w:rPr>
                <w:sz w:val="28"/>
                <w:szCs w:val="18"/>
              </w:rPr>
              <w:t>Красноярск :КрасГМУ, 2011.</w:t>
            </w:r>
          </w:p>
          <w:p w:rsidR="00AF6D9E" w:rsidRDefault="00AF6D9E">
            <w:pPr>
              <w:rPr>
                <w:sz w:val="28"/>
                <w:szCs w:val="22"/>
                <w:lang w:eastAsia="en-US"/>
              </w:rPr>
            </w:pPr>
          </w:p>
        </w:tc>
      </w:tr>
      <w:tr w:rsidR="00AF6D9E" w:rsidTr="00AF6D9E">
        <w:tc>
          <w:tcPr>
            <w:tcW w:w="675" w:type="dxa"/>
            <w:tcBorders>
              <w:top w:val="single" w:sz="4" w:space="0" w:color="auto"/>
              <w:left w:val="single" w:sz="4" w:space="0" w:color="auto"/>
              <w:bottom w:val="single" w:sz="4" w:space="0" w:color="auto"/>
              <w:right w:val="single" w:sz="4" w:space="0" w:color="auto"/>
            </w:tcBorders>
            <w:hideMark/>
          </w:tcPr>
          <w:p w:rsidR="00AF6D9E" w:rsidRDefault="00AF6D9E">
            <w:pPr>
              <w:rPr>
                <w:sz w:val="28"/>
                <w:szCs w:val="28"/>
                <w:lang w:eastAsia="en-US"/>
              </w:rPr>
            </w:pPr>
            <w:r>
              <w:rPr>
                <w:sz w:val="28"/>
                <w:szCs w:val="28"/>
              </w:rPr>
              <w:t>2.</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pPr>
              <w:rPr>
                <w:sz w:val="28"/>
                <w:szCs w:val="28"/>
                <w:lang w:eastAsia="en-US"/>
              </w:rPr>
            </w:pPr>
            <w:hyperlink r:id="rId10"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Ч.1.</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pPr>
              <w:rPr>
                <w:sz w:val="28"/>
                <w:szCs w:val="18"/>
              </w:rPr>
            </w:pPr>
            <w:r>
              <w:rPr>
                <w:sz w:val="28"/>
                <w:szCs w:val="18"/>
              </w:rPr>
              <w:t>Красноярск :КрасГМУ, 2011.</w:t>
            </w:r>
          </w:p>
          <w:p w:rsidR="00AF6D9E" w:rsidRDefault="00AF6D9E">
            <w:pPr>
              <w:rPr>
                <w:sz w:val="28"/>
                <w:szCs w:val="22"/>
                <w:lang w:eastAsia="en-US"/>
              </w:rPr>
            </w:pPr>
          </w:p>
        </w:tc>
      </w:tr>
      <w:tr w:rsidR="00AF6D9E" w:rsidTr="00AF6D9E">
        <w:tc>
          <w:tcPr>
            <w:tcW w:w="675" w:type="dxa"/>
            <w:tcBorders>
              <w:top w:val="single" w:sz="4" w:space="0" w:color="auto"/>
              <w:left w:val="single" w:sz="4" w:space="0" w:color="auto"/>
              <w:bottom w:val="single" w:sz="4" w:space="0" w:color="auto"/>
              <w:right w:val="single" w:sz="4" w:space="0" w:color="auto"/>
            </w:tcBorders>
            <w:hideMark/>
          </w:tcPr>
          <w:p w:rsidR="00AF6D9E" w:rsidRDefault="00AF6D9E">
            <w:pPr>
              <w:rPr>
                <w:sz w:val="28"/>
                <w:szCs w:val="28"/>
                <w:lang w:eastAsia="en-US"/>
              </w:rPr>
            </w:pPr>
            <w:r>
              <w:rPr>
                <w:sz w:val="28"/>
                <w:szCs w:val="28"/>
              </w:rPr>
              <w:t>3.</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pPr>
              <w:rPr>
                <w:sz w:val="28"/>
                <w:szCs w:val="28"/>
                <w:lang w:eastAsia="en-US"/>
              </w:rPr>
            </w:pPr>
            <w:hyperlink r:id="rId11" w:tgtFrame="_blank" w:history="1">
              <w:r w:rsidR="00AF6D9E">
                <w:rPr>
                  <w:rStyle w:val="af5"/>
                  <w:color w:val="auto"/>
                  <w:sz w:val="28"/>
                  <w:szCs w:val="28"/>
                </w:rPr>
                <w:t>Практикум по пропедевтике внутренних болезней</w:t>
              </w:r>
            </w:hyperlink>
            <w:r w:rsidR="00AF6D9E">
              <w:rPr>
                <w:sz w:val="28"/>
                <w:szCs w:val="28"/>
              </w:rPr>
              <w:t xml:space="preserve"> : учеб.пособие</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pPr>
              <w:rPr>
                <w:sz w:val="28"/>
                <w:szCs w:val="28"/>
                <w:lang w:eastAsia="en-US"/>
              </w:rPr>
            </w:pPr>
            <w:r>
              <w:rPr>
                <w:sz w:val="28"/>
                <w:szCs w:val="28"/>
              </w:rPr>
              <w:t>ред. Ж. Д. Кобалава, В. С. Моисеев</w:t>
            </w:r>
          </w:p>
        </w:tc>
        <w:tc>
          <w:tcPr>
            <w:tcW w:w="1432" w:type="dxa"/>
            <w:tcBorders>
              <w:top w:val="single" w:sz="4" w:space="0" w:color="auto"/>
              <w:left w:val="single" w:sz="4" w:space="0" w:color="auto"/>
              <w:bottom w:val="single" w:sz="4" w:space="0" w:color="auto"/>
              <w:right w:val="single" w:sz="4" w:space="0" w:color="auto"/>
            </w:tcBorders>
          </w:tcPr>
          <w:p w:rsidR="00AF6D9E" w:rsidRDefault="00AF6D9E">
            <w:pPr>
              <w:rPr>
                <w:sz w:val="28"/>
                <w:szCs w:val="18"/>
              </w:rPr>
            </w:pPr>
            <w:r>
              <w:rPr>
                <w:sz w:val="28"/>
                <w:szCs w:val="18"/>
              </w:rPr>
              <w:t>М. : ГЭОТАР-Медиа, 2008.</w:t>
            </w:r>
          </w:p>
          <w:p w:rsidR="00AF6D9E" w:rsidRDefault="00AF6D9E">
            <w:pPr>
              <w:rPr>
                <w:sz w:val="28"/>
                <w:szCs w:val="22"/>
                <w:lang w:eastAsia="en-US"/>
              </w:rPr>
            </w:pPr>
          </w:p>
        </w:tc>
      </w:tr>
      <w:tr w:rsidR="00AF6D9E" w:rsidTr="00AF6D9E">
        <w:tc>
          <w:tcPr>
            <w:tcW w:w="675" w:type="dxa"/>
            <w:tcBorders>
              <w:top w:val="single" w:sz="4" w:space="0" w:color="auto"/>
              <w:left w:val="single" w:sz="4" w:space="0" w:color="auto"/>
              <w:bottom w:val="single" w:sz="4" w:space="0" w:color="auto"/>
              <w:right w:val="single" w:sz="4" w:space="0" w:color="auto"/>
            </w:tcBorders>
            <w:hideMark/>
          </w:tcPr>
          <w:p w:rsidR="00AF6D9E" w:rsidRDefault="00AF6D9E">
            <w:pPr>
              <w:rPr>
                <w:sz w:val="28"/>
                <w:szCs w:val="28"/>
                <w:lang w:eastAsia="en-US"/>
              </w:rPr>
            </w:pPr>
            <w:r>
              <w:rPr>
                <w:sz w:val="28"/>
                <w:szCs w:val="28"/>
              </w:rPr>
              <w:lastRenderedPageBreak/>
              <w:t>4.</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pPr>
              <w:rPr>
                <w:sz w:val="28"/>
                <w:szCs w:val="28"/>
                <w:lang w:eastAsia="en-US"/>
              </w:rPr>
            </w:pPr>
            <w:hyperlink r:id="rId12"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внеаудиторной работе для студентов 3 курса по спец. 060101- Лечебное дело, 060103- Педиатрия</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pPr>
              <w:rPr>
                <w:sz w:val="28"/>
                <w:szCs w:val="22"/>
                <w:lang w:eastAsia="en-US"/>
              </w:rPr>
            </w:pPr>
            <w:r>
              <w:rPr>
                <w:sz w:val="28"/>
                <w:szCs w:val="18"/>
              </w:rPr>
              <w:t>Красноярск :КрасГМУ, 2009.</w:t>
            </w:r>
          </w:p>
        </w:tc>
      </w:tr>
      <w:tr w:rsidR="00AF6D9E" w:rsidTr="00AF6D9E">
        <w:tc>
          <w:tcPr>
            <w:tcW w:w="675" w:type="dxa"/>
            <w:tcBorders>
              <w:top w:val="single" w:sz="4" w:space="0" w:color="auto"/>
              <w:left w:val="single" w:sz="4" w:space="0" w:color="auto"/>
              <w:bottom w:val="single" w:sz="4" w:space="0" w:color="auto"/>
              <w:right w:val="single" w:sz="4" w:space="0" w:color="auto"/>
            </w:tcBorders>
            <w:hideMark/>
          </w:tcPr>
          <w:p w:rsidR="00AF6D9E" w:rsidRDefault="00AF6D9E">
            <w:pPr>
              <w:rPr>
                <w:sz w:val="28"/>
                <w:szCs w:val="28"/>
                <w:lang w:eastAsia="en-US"/>
              </w:rPr>
            </w:pPr>
            <w:r>
              <w:rPr>
                <w:sz w:val="28"/>
                <w:szCs w:val="28"/>
              </w:rPr>
              <w:t>5.</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pPr>
              <w:rPr>
                <w:sz w:val="28"/>
                <w:szCs w:val="28"/>
                <w:lang w:eastAsia="en-US"/>
              </w:rPr>
            </w:pPr>
            <w:hyperlink r:id="rId13"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pPr>
              <w:rPr>
                <w:sz w:val="28"/>
                <w:szCs w:val="22"/>
                <w:lang w:eastAsia="en-US"/>
              </w:rPr>
            </w:pPr>
            <w:r>
              <w:rPr>
                <w:sz w:val="28"/>
                <w:szCs w:val="18"/>
              </w:rPr>
              <w:t>Красноярск :КрасГМУ, 2009.</w:t>
            </w:r>
          </w:p>
        </w:tc>
      </w:tr>
      <w:tr w:rsidR="00AF6D9E" w:rsidTr="00AF6D9E">
        <w:tc>
          <w:tcPr>
            <w:tcW w:w="675" w:type="dxa"/>
            <w:tcBorders>
              <w:top w:val="single" w:sz="4" w:space="0" w:color="auto"/>
              <w:left w:val="single" w:sz="4" w:space="0" w:color="auto"/>
              <w:bottom w:val="single" w:sz="4" w:space="0" w:color="auto"/>
              <w:right w:val="single" w:sz="4" w:space="0" w:color="auto"/>
            </w:tcBorders>
            <w:hideMark/>
          </w:tcPr>
          <w:p w:rsidR="00AF6D9E" w:rsidRDefault="00AF6D9E">
            <w:pPr>
              <w:rPr>
                <w:sz w:val="28"/>
                <w:szCs w:val="28"/>
                <w:lang w:eastAsia="en-US"/>
              </w:rPr>
            </w:pPr>
            <w:r>
              <w:rPr>
                <w:sz w:val="28"/>
                <w:szCs w:val="28"/>
              </w:rPr>
              <w:t>6.</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pPr>
              <w:rPr>
                <w:sz w:val="28"/>
                <w:szCs w:val="28"/>
                <w:lang w:eastAsia="en-US"/>
              </w:rPr>
            </w:pPr>
            <w:hyperlink r:id="rId14"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pPr>
              <w:rPr>
                <w:sz w:val="28"/>
                <w:szCs w:val="22"/>
                <w:lang w:eastAsia="en-US"/>
              </w:rPr>
            </w:pPr>
            <w:r>
              <w:rPr>
                <w:sz w:val="28"/>
                <w:szCs w:val="18"/>
              </w:rPr>
              <w:t>Красноярск :КрасГМУ, 2009.</w:t>
            </w:r>
          </w:p>
        </w:tc>
      </w:tr>
    </w:tbl>
    <w:p w:rsidR="00AF6D9E" w:rsidRDefault="00AF6D9E" w:rsidP="003D2AA5">
      <w:pPr>
        <w:rPr>
          <w:b/>
          <w:sz w:val="28"/>
          <w:szCs w:val="28"/>
        </w:rPr>
      </w:pPr>
    </w:p>
    <w:p w:rsidR="003D2AA5" w:rsidRDefault="003D2AA5" w:rsidP="003D2AA5">
      <w:pPr>
        <w:rPr>
          <w:sz w:val="28"/>
          <w:szCs w:val="28"/>
        </w:rPr>
      </w:pPr>
    </w:p>
    <w:p w:rsidR="003D2AA5" w:rsidRPr="000B411A" w:rsidRDefault="003D2AA5" w:rsidP="003D2AA5">
      <w:pPr>
        <w:pStyle w:val="a5"/>
        <w:numPr>
          <w:ilvl w:val="0"/>
          <w:numId w:val="4"/>
        </w:numPr>
        <w:rPr>
          <w:rFonts w:ascii="Times New Roman" w:hAnsi="Times New Roman"/>
          <w:b/>
          <w:sz w:val="28"/>
          <w:szCs w:val="28"/>
        </w:rPr>
      </w:pPr>
      <w:r w:rsidRPr="000B411A">
        <w:rPr>
          <w:rFonts w:ascii="Times New Roman" w:hAnsi="Times New Roman"/>
          <w:b/>
          <w:sz w:val="28"/>
          <w:szCs w:val="28"/>
        </w:rPr>
        <w:t>Занятие №2</w:t>
      </w:r>
    </w:p>
    <w:p w:rsidR="003D2AA5" w:rsidRPr="00C269DA" w:rsidRDefault="003D2AA5" w:rsidP="007D5C6B">
      <w:pPr>
        <w:jc w:val="both"/>
        <w:rPr>
          <w:b/>
          <w:sz w:val="28"/>
          <w:szCs w:val="28"/>
        </w:rPr>
      </w:pPr>
      <w:r w:rsidRPr="00C269DA">
        <w:rPr>
          <w:b/>
          <w:sz w:val="28"/>
          <w:szCs w:val="28"/>
        </w:rPr>
        <w:t>Тема: «Наружный осмотр. Определение антропометрических показателей. Термометрия и виды температурных кривых. Пальпация кожных покровов, лимфатических узлов, костно-мышечной системы»</w:t>
      </w:r>
    </w:p>
    <w:p w:rsidR="003D2AA5" w:rsidRPr="00C269DA" w:rsidRDefault="00C269DA" w:rsidP="007D5C6B">
      <w:pPr>
        <w:jc w:val="both"/>
        <w:rPr>
          <w:sz w:val="28"/>
          <w:szCs w:val="28"/>
        </w:rPr>
      </w:pPr>
      <w:r>
        <w:rPr>
          <w:b/>
          <w:sz w:val="28"/>
          <w:szCs w:val="28"/>
        </w:rPr>
        <w:t>2.</w:t>
      </w:r>
      <w:r w:rsidR="003D2AA5" w:rsidRPr="00C269DA">
        <w:rPr>
          <w:b/>
          <w:sz w:val="28"/>
          <w:szCs w:val="28"/>
        </w:rPr>
        <w:t>Форма организации занятия</w:t>
      </w:r>
      <w:r w:rsidR="003D2AA5" w:rsidRPr="00C269DA">
        <w:rPr>
          <w:sz w:val="28"/>
          <w:szCs w:val="28"/>
        </w:rPr>
        <w:t>: клиническое  практические</w:t>
      </w:r>
    </w:p>
    <w:p w:rsidR="003D2AA5" w:rsidRPr="00C269DA" w:rsidRDefault="00C269DA" w:rsidP="007D5C6B">
      <w:pPr>
        <w:jc w:val="both"/>
        <w:rPr>
          <w:sz w:val="28"/>
          <w:szCs w:val="28"/>
        </w:rPr>
      </w:pPr>
      <w:r>
        <w:rPr>
          <w:b/>
          <w:sz w:val="28"/>
          <w:szCs w:val="28"/>
        </w:rPr>
        <w:t>3.</w:t>
      </w:r>
      <w:r w:rsidR="003D2AA5" w:rsidRPr="00C269DA">
        <w:rPr>
          <w:b/>
          <w:sz w:val="28"/>
          <w:szCs w:val="28"/>
        </w:rPr>
        <w:t>Значение изучения темы</w:t>
      </w:r>
      <w:r w:rsidR="003D2AA5" w:rsidRPr="00C269DA">
        <w:rPr>
          <w:sz w:val="28"/>
          <w:szCs w:val="28"/>
        </w:rPr>
        <w:t>: Без освоения умения провести</w:t>
      </w:r>
    </w:p>
    <w:p w:rsidR="003D2AA5" w:rsidRPr="00C269DA" w:rsidRDefault="003D2AA5" w:rsidP="007D5C6B">
      <w:pPr>
        <w:jc w:val="both"/>
        <w:rPr>
          <w:sz w:val="28"/>
          <w:szCs w:val="28"/>
        </w:rPr>
      </w:pPr>
      <w:r w:rsidRPr="00C269DA">
        <w:rPr>
          <w:sz w:val="28"/>
          <w:szCs w:val="28"/>
        </w:rPr>
        <w:t>полноценный наружный осмотр, оценить особенности антропометрических данных (в том числе конституции, телосложения), измерить температуру тела, составить и оценить температурную кривую, пропальпировать внешние покровы тела – невозможно говорить о серьезной диагностике, а значит и о лечении пациента. Без освоения этого раздела деятельности невозможно говорить о профессионализме врача.</w:t>
      </w:r>
    </w:p>
    <w:p w:rsidR="003D2AA5" w:rsidRPr="00C269DA" w:rsidRDefault="00C269DA" w:rsidP="007D5C6B">
      <w:pPr>
        <w:ind w:left="360"/>
        <w:jc w:val="both"/>
        <w:rPr>
          <w:b/>
          <w:sz w:val="28"/>
          <w:szCs w:val="28"/>
        </w:rPr>
      </w:pPr>
      <w:r>
        <w:rPr>
          <w:b/>
          <w:sz w:val="28"/>
          <w:szCs w:val="28"/>
        </w:rPr>
        <w:t>4.</w:t>
      </w:r>
      <w:r w:rsidR="003D2AA5" w:rsidRPr="00C269DA">
        <w:rPr>
          <w:b/>
          <w:sz w:val="28"/>
          <w:szCs w:val="28"/>
        </w:rPr>
        <w:t>Цели обучения</w:t>
      </w:r>
    </w:p>
    <w:p w:rsidR="003D2AA5" w:rsidRDefault="003D2AA5" w:rsidP="007D5C6B">
      <w:pPr>
        <w:pStyle w:val="a5"/>
        <w:jc w:val="both"/>
        <w:rPr>
          <w:rFonts w:ascii="Times New Roman" w:hAnsi="Times New Roman"/>
          <w:sz w:val="28"/>
          <w:szCs w:val="28"/>
        </w:rPr>
      </w:pPr>
      <w:r w:rsidRPr="005262E0">
        <w:rPr>
          <w:rFonts w:ascii="Times New Roman" w:hAnsi="Times New Roman"/>
          <w:b/>
          <w:sz w:val="28"/>
          <w:szCs w:val="28"/>
        </w:rPr>
        <w:t>-общая</w:t>
      </w:r>
      <w:r>
        <w:rPr>
          <w:rFonts w:ascii="Times New Roman" w:hAnsi="Times New Roman"/>
          <w:sz w:val="28"/>
          <w:szCs w:val="28"/>
        </w:rPr>
        <w:t>: о</w:t>
      </w:r>
      <w:r w:rsidRPr="00CC6261">
        <w:rPr>
          <w:rFonts w:ascii="Times New Roman" w:hAnsi="Times New Roman"/>
          <w:sz w:val="28"/>
          <w:szCs w:val="28"/>
        </w:rPr>
        <w:t>бучающийся должен овла</w:t>
      </w:r>
      <w:r>
        <w:rPr>
          <w:rFonts w:ascii="Times New Roman" w:hAnsi="Times New Roman"/>
          <w:sz w:val="28"/>
          <w:szCs w:val="28"/>
        </w:rPr>
        <w:t>деть следующими</w:t>
      </w:r>
    </w:p>
    <w:p w:rsidR="003D2AA5" w:rsidRDefault="003D2AA5" w:rsidP="003D2AA5">
      <w:pPr>
        <w:pStyle w:val="a5"/>
        <w:ind w:left="0"/>
        <w:rPr>
          <w:rFonts w:ascii="Times New Roman" w:hAnsi="Times New Roman"/>
          <w:sz w:val="28"/>
          <w:szCs w:val="28"/>
        </w:rPr>
      </w:pPr>
      <w:r>
        <w:rPr>
          <w:rFonts w:ascii="Times New Roman" w:hAnsi="Times New Roman"/>
          <w:sz w:val="28"/>
          <w:szCs w:val="28"/>
        </w:rPr>
        <w:t>общекультурными (ОК) и профессиональными  компетенциями (П</w:t>
      </w:r>
      <w:r w:rsidRPr="00CC6261">
        <w:rPr>
          <w:rFonts w:ascii="Times New Roman" w:hAnsi="Times New Roman"/>
          <w:sz w:val="28"/>
          <w:szCs w:val="28"/>
        </w:rPr>
        <w:t xml:space="preserve">К): </w:t>
      </w:r>
      <w:r>
        <w:rPr>
          <w:rFonts w:ascii="Times New Roman" w:hAnsi="Times New Roman"/>
          <w:sz w:val="28"/>
          <w:szCs w:val="28"/>
        </w:rPr>
        <w:t xml:space="preserve">  </w:t>
      </w:r>
    </w:p>
    <w:p w:rsidR="00E323E0" w:rsidRPr="00C269DA" w:rsidRDefault="00E323E0" w:rsidP="004C18C0">
      <w:pPr>
        <w:pStyle w:val="a5"/>
        <w:numPr>
          <w:ilvl w:val="0"/>
          <w:numId w:val="523"/>
        </w:numPr>
        <w:autoSpaceDE w:val="0"/>
        <w:autoSpaceDN w:val="0"/>
        <w:adjustRightInd w:val="0"/>
        <w:jc w:val="both"/>
        <w:outlineLvl w:val="1"/>
        <w:rPr>
          <w:rFonts w:ascii="Times New Roman" w:hAnsi="Times New Roman"/>
          <w:sz w:val="28"/>
          <w:szCs w:val="28"/>
        </w:rPr>
      </w:pPr>
      <w:r w:rsidRPr="00C269DA">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E323E0" w:rsidRPr="00C269DA" w:rsidRDefault="00E323E0" w:rsidP="004C18C0">
      <w:pPr>
        <w:pStyle w:val="a5"/>
        <w:numPr>
          <w:ilvl w:val="0"/>
          <w:numId w:val="523"/>
        </w:numPr>
        <w:ind w:right="713"/>
        <w:jc w:val="both"/>
        <w:rPr>
          <w:rFonts w:ascii="Times New Roman" w:hAnsi="Times New Roman"/>
          <w:sz w:val="28"/>
          <w:szCs w:val="28"/>
        </w:rPr>
      </w:pPr>
      <w:r w:rsidRPr="00C269DA">
        <w:rPr>
          <w:rFonts w:ascii="Times New Roman" w:hAnsi="Times New Roman"/>
          <w:sz w:val="28"/>
          <w:szCs w:val="28"/>
        </w:rPr>
        <w:t>способностью и готовностью к логическому анализу, публичной речи, редактированию текстов профессионального содержания, осуществлению  общевоспитательной деятельности, к сотрудничеству и разрешению конфликтов, к толерантности (ОК –5);</w:t>
      </w:r>
    </w:p>
    <w:p w:rsidR="00E323E0" w:rsidRPr="00C269DA" w:rsidRDefault="00E323E0" w:rsidP="004C18C0">
      <w:pPr>
        <w:pStyle w:val="a5"/>
        <w:numPr>
          <w:ilvl w:val="0"/>
          <w:numId w:val="523"/>
        </w:numPr>
        <w:ind w:right="713"/>
        <w:jc w:val="both"/>
        <w:rPr>
          <w:rFonts w:ascii="Times New Roman" w:hAnsi="Times New Roman"/>
          <w:sz w:val="28"/>
          <w:szCs w:val="28"/>
        </w:rPr>
      </w:pPr>
      <w:r w:rsidRPr="00C269DA">
        <w:rPr>
          <w:rFonts w:ascii="Times New Roman" w:hAnsi="Times New Roman"/>
          <w:sz w:val="28"/>
          <w:szCs w:val="28"/>
        </w:rPr>
        <w:lastRenderedPageBreak/>
        <w:t>способностью и готовностью осуществлять свою деятельность с учетом принятых в обществе моральных и правовых норм, соблюдением правил врачебной этики, законов и нормативных правовых актов по работе с конфиденциальной информацией, сохранять врачебную тайну ( ОК – 8 );</w:t>
      </w:r>
    </w:p>
    <w:p w:rsidR="00E323E0" w:rsidRPr="00C269DA" w:rsidRDefault="00E323E0" w:rsidP="004C18C0">
      <w:pPr>
        <w:pStyle w:val="a5"/>
        <w:numPr>
          <w:ilvl w:val="0"/>
          <w:numId w:val="523"/>
        </w:numPr>
        <w:ind w:right="713"/>
        <w:jc w:val="both"/>
        <w:rPr>
          <w:rFonts w:ascii="Times New Roman" w:hAnsi="Times New Roman"/>
          <w:sz w:val="28"/>
          <w:szCs w:val="28"/>
        </w:rPr>
      </w:pPr>
      <w:r w:rsidRPr="00C269DA">
        <w:rPr>
          <w:rFonts w:ascii="Times New Roman" w:hAnsi="Times New Roman"/>
          <w:sz w:val="28"/>
          <w:szCs w:val="28"/>
        </w:rPr>
        <w:t>способностью и готовностью реализовать этические и деон- тологические аспекты врачебной деятельности в общении с коллегами , средним и младшим медицинским персоналом , взрослым населением и подростками их родителями и родственниками (ПК – 1);</w:t>
      </w:r>
    </w:p>
    <w:p w:rsidR="00E323E0" w:rsidRPr="00C269DA" w:rsidRDefault="00E323E0" w:rsidP="004C18C0">
      <w:pPr>
        <w:pStyle w:val="a5"/>
        <w:numPr>
          <w:ilvl w:val="0"/>
          <w:numId w:val="523"/>
        </w:numPr>
        <w:ind w:right="713"/>
        <w:jc w:val="both"/>
        <w:rPr>
          <w:rFonts w:ascii="Times New Roman" w:hAnsi="Times New Roman"/>
          <w:sz w:val="28"/>
          <w:szCs w:val="28"/>
        </w:rPr>
      </w:pPr>
      <w:r w:rsidRPr="00C269DA">
        <w:rPr>
          <w:rFonts w:ascii="Times New Roman" w:hAnsi="Times New Roman"/>
          <w:sz w:val="28"/>
          <w:szCs w:val="28"/>
        </w:rPr>
        <w:t>способностью и готовностью проводить и интерпретировать опрос, физикальный осмотр, клиническое обследование, результаты сов- ременных лабораторно-инструментальных исследований, морфо- логического анализа биопсийного, операционного и секционного материала, написать медицинскую карту амбулаторного и стационарного больного ( ПК -5 );</w:t>
      </w:r>
    </w:p>
    <w:p w:rsidR="00E323E0" w:rsidRPr="00C269DA" w:rsidRDefault="00E323E0" w:rsidP="004C18C0">
      <w:pPr>
        <w:pStyle w:val="a5"/>
        <w:numPr>
          <w:ilvl w:val="0"/>
          <w:numId w:val="523"/>
        </w:numPr>
        <w:ind w:right="713"/>
        <w:jc w:val="both"/>
        <w:rPr>
          <w:rFonts w:ascii="Times New Roman" w:hAnsi="Times New Roman"/>
          <w:sz w:val="28"/>
          <w:szCs w:val="28"/>
        </w:rPr>
      </w:pPr>
      <w:r w:rsidRPr="00C269DA">
        <w:rPr>
          <w:rFonts w:ascii="Times New Roman" w:hAnsi="Times New Roman"/>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 (ПК-6);</w:t>
      </w:r>
    </w:p>
    <w:p w:rsidR="00E323E0" w:rsidRPr="00E323E0" w:rsidRDefault="00E323E0" w:rsidP="004C18C0">
      <w:pPr>
        <w:pStyle w:val="a5"/>
        <w:numPr>
          <w:ilvl w:val="0"/>
          <w:numId w:val="523"/>
        </w:numPr>
        <w:autoSpaceDE w:val="0"/>
        <w:autoSpaceDN w:val="0"/>
        <w:adjustRightInd w:val="0"/>
        <w:jc w:val="both"/>
        <w:outlineLvl w:val="1"/>
        <w:rPr>
          <w:rFonts w:ascii="Times New Roman" w:hAnsi="Times New Roman"/>
          <w:sz w:val="28"/>
          <w:szCs w:val="28"/>
        </w:rPr>
      </w:pPr>
      <w:r w:rsidRPr="00C269DA">
        <w:rPr>
          <w:rFonts w:ascii="Times New Roman" w:hAnsi="Times New Roman"/>
          <w:sz w:val="28"/>
          <w:szCs w:val="28"/>
        </w:rPr>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r w:rsidRPr="00C269DA">
        <w:rPr>
          <w:sz w:val="28"/>
          <w:szCs w:val="28"/>
        </w:rPr>
        <w:t xml:space="preserve"> </w:t>
      </w:r>
    </w:p>
    <w:p w:rsidR="003D2AA5" w:rsidRPr="005262E0" w:rsidRDefault="003D2AA5" w:rsidP="003D2AA5">
      <w:pPr>
        <w:pStyle w:val="a5"/>
        <w:ind w:left="0"/>
        <w:rPr>
          <w:rFonts w:ascii="Times New Roman" w:hAnsi="Times New Roman"/>
          <w:b/>
          <w:sz w:val="28"/>
          <w:szCs w:val="28"/>
        </w:rPr>
      </w:pPr>
      <w:r>
        <w:rPr>
          <w:rFonts w:ascii="Times New Roman" w:hAnsi="Times New Roman"/>
          <w:sz w:val="28"/>
          <w:szCs w:val="28"/>
        </w:rPr>
        <w:t xml:space="preserve">          </w:t>
      </w:r>
      <w:r w:rsidRPr="005262E0">
        <w:rPr>
          <w:rFonts w:ascii="Times New Roman" w:hAnsi="Times New Roman"/>
          <w:b/>
          <w:sz w:val="28"/>
          <w:szCs w:val="28"/>
        </w:rPr>
        <w:t>- учебная:</w:t>
      </w:r>
    </w:p>
    <w:p w:rsidR="003D2AA5" w:rsidRPr="00CC6261" w:rsidRDefault="003D2AA5" w:rsidP="003D2AA5">
      <w:pPr>
        <w:pStyle w:val="a5"/>
        <w:ind w:left="0"/>
        <w:rPr>
          <w:rFonts w:ascii="Times New Roman" w:hAnsi="Times New Roman"/>
          <w:sz w:val="28"/>
          <w:szCs w:val="28"/>
        </w:rPr>
      </w:pPr>
      <w:r w:rsidRPr="005262E0">
        <w:rPr>
          <w:rFonts w:ascii="Times New Roman" w:hAnsi="Times New Roman"/>
          <w:b/>
          <w:sz w:val="28"/>
          <w:szCs w:val="28"/>
        </w:rPr>
        <w:t>студент должен знать</w:t>
      </w:r>
      <w:r w:rsidRPr="00CC6261">
        <w:rPr>
          <w:rFonts w:ascii="Times New Roman" w:hAnsi="Times New Roman"/>
          <w:sz w:val="28"/>
          <w:szCs w:val="28"/>
        </w:rPr>
        <w:t>:</w:t>
      </w:r>
    </w:p>
    <w:p w:rsidR="003D2AA5" w:rsidRPr="00CC6261" w:rsidRDefault="003D2AA5" w:rsidP="004C18C0">
      <w:pPr>
        <w:pStyle w:val="a5"/>
        <w:numPr>
          <w:ilvl w:val="0"/>
          <w:numId w:val="100"/>
        </w:numPr>
        <w:jc w:val="both"/>
        <w:rPr>
          <w:rFonts w:ascii="Times New Roman" w:hAnsi="Times New Roman"/>
          <w:sz w:val="28"/>
          <w:szCs w:val="28"/>
        </w:rPr>
      </w:pPr>
      <w:r>
        <w:rPr>
          <w:rFonts w:ascii="Times New Roman" w:hAnsi="Times New Roman"/>
          <w:sz w:val="28"/>
          <w:szCs w:val="28"/>
        </w:rPr>
        <w:t>в</w:t>
      </w:r>
      <w:r w:rsidRPr="00CC6261">
        <w:rPr>
          <w:rFonts w:ascii="Times New Roman" w:hAnsi="Times New Roman"/>
          <w:sz w:val="28"/>
          <w:szCs w:val="28"/>
        </w:rPr>
        <w:t>едение типовой учетно-отчетной медицинской документации в медицинских организациях;</w:t>
      </w:r>
    </w:p>
    <w:p w:rsidR="003D2AA5" w:rsidRPr="00CC6261" w:rsidRDefault="003D2AA5" w:rsidP="004C18C0">
      <w:pPr>
        <w:pStyle w:val="a5"/>
        <w:numPr>
          <w:ilvl w:val="0"/>
          <w:numId w:val="100"/>
        </w:numPr>
        <w:jc w:val="both"/>
        <w:rPr>
          <w:rFonts w:ascii="Times New Roman" w:hAnsi="Times New Roman"/>
          <w:sz w:val="28"/>
          <w:szCs w:val="28"/>
        </w:rPr>
      </w:pPr>
      <w:r>
        <w:rPr>
          <w:rFonts w:ascii="Times New Roman" w:hAnsi="Times New Roman"/>
          <w:sz w:val="28"/>
          <w:szCs w:val="28"/>
        </w:rPr>
        <w:t>з</w:t>
      </w:r>
      <w:r w:rsidRPr="00CC6261">
        <w:rPr>
          <w:rFonts w:ascii="Times New Roman" w:hAnsi="Times New Roman"/>
          <w:sz w:val="28"/>
          <w:szCs w:val="28"/>
        </w:rPr>
        <w:t>аболевания, связанные с неблагоприятными воздействиями климатических и социальных факторов;</w:t>
      </w:r>
    </w:p>
    <w:p w:rsidR="003D2AA5" w:rsidRPr="00CC6261" w:rsidRDefault="003D2AA5" w:rsidP="004C18C0">
      <w:pPr>
        <w:pStyle w:val="a5"/>
        <w:numPr>
          <w:ilvl w:val="0"/>
          <w:numId w:val="100"/>
        </w:numPr>
        <w:jc w:val="both"/>
        <w:rPr>
          <w:rFonts w:ascii="Times New Roman" w:hAnsi="Times New Roman"/>
          <w:sz w:val="28"/>
          <w:szCs w:val="28"/>
        </w:rPr>
      </w:pPr>
      <w:r>
        <w:rPr>
          <w:rFonts w:ascii="Times New Roman" w:hAnsi="Times New Roman"/>
          <w:sz w:val="28"/>
          <w:szCs w:val="28"/>
        </w:rPr>
        <w:t>о</w:t>
      </w:r>
      <w:r w:rsidRPr="00CC6261">
        <w:rPr>
          <w:rFonts w:ascii="Times New Roman" w:hAnsi="Times New Roman"/>
          <w:sz w:val="28"/>
          <w:szCs w:val="28"/>
        </w:rPr>
        <w:t>сновы профилактической помощи, организацию профилактических мероприятий, направленных на укрепление здоровья населения;</w:t>
      </w:r>
    </w:p>
    <w:p w:rsidR="003D2AA5" w:rsidRPr="00CC6261" w:rsidRDefault="003D2AA5" w:rsidP="004C18C0">
      <w:pPr>
        <w:pStyle w:val="a5"/>
        <w:numPr>
          <w:ilvl w:val="0"/>
          <w:numId w:val="100"/>
        </w:numPr>
        <w:jc w:val="both"/>
        <w:rPr>
          <w:rFonts w:ascii="Times New Roman" w:hAnsi="Times New Roman"/>
          <w:sz w:val="28"/>
          <w:szCs w:val="28"/>
        </w:rPr>
      </w:pPr>
      <w:r>
        <w:rPr>
          <w:rFonts w:ascii="Times New Roman" w:hAnsi="Times New Roman"/>
          <w:sz w:val="28"/>
          <w:szCs w:val="28"/>
        </w:rPr>
        <w:t>методы расспроса</w:t>
      </w:r>
      <w:r w:rsidRPr="00CC6261">
        <w:rPr>
          <w:rFonts w:ascii="Times New Roman" w:hAnsi="Times New Roman"/>
          <w:sz w:val="28"/>
          <w:szCs w:val="28"/>
        </w:rPr>
        <w:t xml:space="preserve">, </w:t>
      </w:r>
      <w:r>
        <w:rPr>
          <w:rFonts w:ascii="Times New Roman" w:hAnsi="Times New Roman"/>
          <w:sz w:val="28"/>
          <w:szCs w:val="28"/>
        </w:rPr>
        <w:t xml:space="preserve">осмотра  их </w:t>
      </w:r>
      <w:r w:rsidRPr="00CC6261">
        <w:rPr>
          <w:rFonts w:ascii="Times New Roman" w:hAnsi="Times New Roman"/>
          <w:sz w:val="28"/>
          <w:szCs w:val="28"/>
        </w:rPr>
        <w:t>диагностические возмо</w:t>
      </w:r>
      <w:r>
        <w:rPr>
          <w:rFonts w:ascii="Times New Roman" w:hAnsi="Times New Roman"/>
          <w:sz w:val="28"/>
          <w:szCs w:val="28"/>
        </w:rPr>
        <w:t>жности при исследовании</w:t>
      </w:r>
      <w:r w:rsidRPr="00CC6261">
        <w:rPr>
          <w:rFonts w:ascii="Times New Roman" w:hAnsi="Times New Roman"/>
          <w:sz w:val="28"/>
          <w:szCs w:val="28"/>
        </w:rPr>
        <w:t xml:space="preserve"> больного терапевтического</w:t>
      </w:r>
      <w:r>
        <w:rPr>
          <w:rFonts w:ascii="Times New Roman" w:hAnsi="Times New Roman"/>
          <w:sz w:val="28"/>
          <w:szCs w:val="28"/>
        </w:rPr>
        <w:t xml:space="preserve"> профиля</w:t>
      </w:r>
      <w:r w:rsidRPr="00CC6261">
        <w:rPr>
          <w:rFonts w:ascii="Times New Roman" w:hAnsi="Times New Roman"/>
          <w:sz w:val="28"/>
          <w:szCs w:val="28"/>
        </w:rPr>
        <w:t>.</w:t>
      </w:r>
    </w:p>
    <w:p w:rsidR="003D2AA5" w:rsidRPr="00CC6261" w:rsidRDefault="003D2AA5" w:rsidP="007D5C6B">
      <w:pPr>
        <w:jc w:val="both"/>
        <w:rPr>
          <w:sz w:val="28"/>
          <w:szCs w:val="28"/>
        </w:rPr>
      </w:pPr>
      <w:r w:rsidRPr="005262E0">
        <w:rPr>
          <w:b/>
          <w:sz w:val="28"/>
          <w:szCs w:val="28"/>
        </w:rPr>
        <w:t>студент должен уметь</w:t>
      </w:r>
      <w:r w:rsidRPr="00CC6261">
        <w:rPr>
          <w:sz w:val="28"/>
          <w:szCs w:val="28"/>
        </w:rPr>
        <w:t>:</w:t>
      </w:r>
    </w:p>
    <w:p w:rsidR="003D2AA5" w:rsidRPr="00CC6261" w:rsidRDefault="003D2AA5" w:rsidP="004C18C0">
      <w:pPr>
        <w:pStyle w:val="a5"/>
        <w:numPr>
          <w:ilvl w:val="0"/>
          <w:numId w:val="101"/>
        </w:numPr>
        <w:jc w:val="both"/>
        <w:rPr>
          <w:rFonts w:ascii="Times New Roman" w:hAnsi="Times New Roman"/>
          <w:sz w:val="28"/>
          <w:szCs w:val="28"/>
        </w:rPr>
      </w:pPr>
      <w:r>
        <w:rPr>
          <w:rFonts w:ascii="Times New Roman" w:hAnsi="Times New Roman"/>
          <w:sz w:val="28"/>
          <w:szCs w:val="28"/>
        </w:rPr>
        <w:lastRenderedPageBreak/>
        <w:t>о</w:t>
      </w:r>
      <w:r w:rsidRPr="00CC6261">
        <w:rPr>
          <w:rFonts w:ascii="Times New Roman" w:hAnsi="Times New Roman"/>
          <w:sz w:val="28"/>
          <w:szCs w:val="28"/>
        </w:rPr>
        <w:t>пределить статус пациента: собрать анамнез, провести опрос пациента и/или его р</w:t>
      </w:r>
      <w:r>
        <w:rPr>
          <w:rFonts w:ascii="Times New Roman" w:hAnsi="Times New Roman"/>
          <w:sz w:val="28"/>
          <w:szCs w:val="28"/>
        </w:rPr>
        <w:t>одственников, осмотр</w:t>
      </w:r>
      <w:r w:rsidRPr="00CC6261">
        <w:rPr>
          <w:rFonts w:ascii="Times New Roman" w:hAnsi="Times New Roman"/>
          <w:sz w:val="28"/>
          <w:szCs w:val="28"/>
        </w:rPr>
        <w:t>;</w:t>
      </w:r>
    </w:p>
    <w:p w:rsidR="003D2AA5" w:rsidRPr="00CC6261" w:rsidRDefault="003D2AA5" w:rsidP="004C18C0">
      <w:pPr>
        <w:pStyle w:val="a5"/>
        <w:numPr>
          <w:ilvl w:val="0"/>
          <w:numId w:val="101"/>
        </w:numPr>
        <w:jc w:val="both"/>
        <w:rPr>
          <w:rFonts w:ascii="Times New Roman" w:hAnsi="Times New Roman"/>
          <w:sz w:val="28"/>
          <w:szCs w:val="28"/>
        </w:rPr>
      </w:pPr>
      <w:r>
        <w:rPr>
          <w:rFonts w:ascii="Times New Roman" w:hAnsi="Times New Roman"/>
          <w:sz w:val="28"/>
          <w:szCs w:val="28"/>
        </w:rPr>
        <w:t>о</w:t>
      </w:r>
      <w:r w:rsidRPr="00CC6261">
        <w:rPr>
          <w:rFonts w:ascii="Times New Roman" w:hAnsi="Times New Roman"/>
          <w:sz w:val="28"/>
          <w:szCs w:val="28"/>
        </w:rPr>
        <w:t>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3D2AA5" w:rsidRPr="00CC6261" w:rsidRDefault="003D2AA5" w:rsidP="004C18C0">
      <w:pPr>
        <w:pStyle w:val="a5"/>
        <w:numPr>
          <w:ilvl w:val="0"/>
          <w:numId w:val="101"/>
        </w:numPr>
        <w:jc w:val="both"/>
        <w:rPr>
          <w:rFonts w:ascii="Times New Roman" w:hAnsi="Times New Roman"/>
          <w:sz w:val="28"/>
          <w:szCs w:val="28"/>
        </w:rPr>
      </w:pPr>
      <w:r>
        <w:rPr>
          <w:rFonts w:ascii="Times New Roman" w:hAnsi="Times New Roman"/>
          <w:sz w:val="28"/>
          <w:szCs w:val="28"/>
        </w:rPr>
        <w:t>з</w:t>
      </w:r>
      <w:r w:rsidRPr="00CC6261">
        <w:rPr>
          <w:rFonts w:ascii="Times New Roman" w:hAnsi="Times New Roman"/>
          <w:sz w:val="28"/>
          <w:szCs w:val="28"/>
        </w:rPr>
        <w:t xml:space="preserve">аполнять </w:t>
      </w:r>
      <w:r>
        <w:rPr>
          <w:rFonts w:ascii="Times New Roman" w:hAnsi="Times New Roman"/>
          <w:sz w:val="28"/>
          <w:szCs w:val="28"/>
        </w:rPr>
        <w:t>фрагмент истории</w:t>
      </w:r>
      <w:r w:rsidRPr="00CC6261">
        <w:rPr>
          <w:rFonts w:ascii="Times New Roman" w:hAnsi="Times New Roman"/>
          <w:sz w:val="28"/>
          <w:szCs w:val="28"/>
        </w:rPr>
        <w:t xml:space="preserve"> болезни.</w:t>
      </w:r>
    </w:p>
    <w:p w:rsidR="003D2AA5" w:rsidRPr="00CC6261" w:rsidRDefault="003D2AA5" w:rsidP="007D5C6B">
      <w:pPr>
        <w:jc w:val="both"/>
        <w:rPr>
          <w:sz w:val="28"/>
          <w:szCs w:val="28"/>
        </w:rPr>
      </w:pPr>
      <w:r w:rsidRPr="005262E0">
        <w:rPr>
          <w:b/>
          <w:sz w:val="28"/>
          <w:szCs w:val="28"/>
        </w:rPr>
        <w:t>студент должен владеть</w:t>
      </w:r>
      <w:r w:rsidRPr="00CC6261">
        <w:rPr>
          <w:sz w:val="28"/>
          <w:szCs w:val="28"/>
        </w:rPr>
        <w:t>:</w:t>
      </w:r>
    </w:p>
    <w:p w:rsidR="003D2AA5" w:rsidRPr="00CC6261" w:rsidRDefault="003D2AA5" w:rsidP="004C18C0">
      <w:pPr>
        <w:pStyle w:val="a5"/>
        <w:numPr>
          <w:ilvl w:val="0"/>
          <w:numId w:val="102"/>
        </w:numPr>
        <w:jc w:val="both"/>
        <w:rPr>
          <w:rFonts w:ascii="Times New Roman" w:hAnsi="Times New Roman"/>
          <w:sz w:val="28"/>
          <w:szCs w:val="28"/>
        </w:rPr>
      </w:pPr>
      <w:r>
        <w:rPr>
          <w:rFonts w:ascii="Times New Roman" w:hAnsi="Times New Roman"/>
          <w:sz w:val="28"/>
          <w:szCs w:val="28"/>
        </w:rPr>
        <w:t>правильным ве</w:t>
      </w:r>
      <w:r w:rsidRPr="00CC6261">
        <w:rPr>
          <w:rFonts w:ascii="Times New Roman" w:hAnsi="Times New Roman"/>
          <w:sz w:val="28"/>
          <w:szCs w:val="28"/>
        </w:rPr>
        <w:t>дение</w:t>
      </w:r>
      <w:r>
        <w:rPr>
          <w:rFonts w:ascii="Times New Roman" w:hAnsi="Times New Roman"/>
          <w:sz w:val="28"/>
          <w:szCs w:val="28"/>
        </w:rPr>
        <w:t>м</w:t>
      </w:r>
      <w:r w:rsidRPr="00CC6261">
        <w:rPr>
          <w:rFonts w:ascii="Times New Roman" w:hAnsi="Times New Roman"/>
          <w:sz w:val="28"/>
          <w:szCs w:val="28"/>
        </w:rPr>
        <w:t xml:space="preserve"> медицинской документации;</w:t>
      </w:r>
    </w:p>
    <w:p w:rsidR="003D2AA5" w:rsidRPr="00CC6261" w:rsidRDefault="003D2AA5" w:rsidP="004C18C0">
      <w:pPr>
        <w:pStyle w:val="a5"/>
        <w:numPr>
          <w:ilvl w:val="0"/>
          <w:numId w:val="102"/>
        </w:numPr>
        <w:jc w:val="both"/>
        <w:rPr>
          <w:rFonts w:ascii="Times New Roman" w:hAnsi="Times New Roman"/>
          <w:sz w:val="28"/>
          <w:szCs w:val="28"/>
        </w:rPr>
      </w:pPr>
      <w:r>
        <w:rPr>
          <w:rFonts w:ascii="Times New Roman" w:hAnsi="Times New Roman"/>
          <w:sz w:val="28"/>
          <w:szCs w:val="28"/>
        </w:rPr>
        <w:t>м</w:t>
      </w:r>
      <w:r w:rsidRPr="00CC6261">
        <w:rPr>
          <w:rFonts w:ascii="Times New Roman" w:hAnsi="Times New Roman"/>
          <w:sz w:val="28"/>
          <w:szCs w:val="28"/>
        </w:rPr>
        <w:t>етодами</w:t>
      </w:r>
      <w:r>
        <w:rPr>
          <w:rFonts w:ascii="Times New Roman" w:hAnsi="Times New Roman"/>
          <w:sz w:val="28"/>
          <w:szCs w:val="28"/>
        </w:rPr>
        <w:t xml:space="preserve"> расспроса, осмотра.</w:t>
      </w:r>
    </w:p>
    <w:p w:rsidR="003D2AA5" w:rsidRPr="00CC6261" w:rsidRDefault="003D2AA5" w:rsidP="007D5C6B">
      <w:pPr>
        <w:ind w:left="567"/>
        <w:jc w:val="both"/>
        <w:rPr>
          <w:sz w:val="28"/>
          <w:szCs w:val="28"/>
        </w:rPr>
      </w:pPr>
      <w:r w:rsidRPr="00310F00">
        <w:rPr>
          <w:b/>
          <w:sz w:val="28"/>
          <w:szCs w:val="28"/>
        </w:rPr>
        <w:t>5. План изучения темы</w:t>
      </w:r>
      <w:r w:rsidRPr="00CC6261">
        <w:rPr>
          <w:sz w:val="28"/>
          <w:szCs w:val="28"/>
        </w:rPr>
        <w:t>:</w:t>
      </w:r>
    </w:p>
    <w:p w:rsidR="003D2AA5" w:rsidRPr="00CC6261" w:rsidRDefault="003D2AA5" w:rsidP="007D5C6B">
      <w:pPr>
        <w:ind w:left="567"/>
        <w:jc w:val="both"/>
        <w:rPr>
          <w:sz w:val="28"/>
          <w:szCs w:val="28"/>
        </w:rPr>
      </w:pPr>
      <w:r w:rsidRPr="00310F00">
        <w:rPr>
          <w:b/>
          <w:sz w:val="28"/>
          <w:szCs w:val="28"/>
        </w:rPr>
        <w:t>5.1. Контроль исходного уровня знаний</w:t>
      </w:r>
      <w:r w:rsidRPr="00CC6261">
        <w:rPr>
          <w:sz w:val="28"/>
          <w:szCs w:val="28"/>
        </w:rPr>
        <w:t xml:space="preserve"> (тестовый контроль);</w:t>
      </w:r>
    </w:p>
    <w:p w:rsidR="003D2AA5" w:rsidRDefault="003D2AA5" w:rsidP="007D5C6B">
      <w:pPr>
        <w:ind w:left="567"/>
        <w:jc w:val="both"/>
        <w:rPr>
          <w:sz w:val="28"/>
          <w:szCs w:val="28"/>
        </w:rPr>
      </w:pPr>
      <w:r w:rsidRPr="00310F00">
        <w:rPr>
          <w:b/>
          <w:sz w:val="28"/>
          <w:szCs w:val="28"/>
        </w:rPr>
        <w:t>5.2 Основные понятия и положения темы</w:t>
      </w:r>
      <w:r w:rsidRPr="00CC6261">
        <w:rPr>
          <w:sz w:val="28"/>
          <w:szCs w:val="28"/>
        </w:rPr>
        <w:t>: “Осмотр больного”, ”Антропометрия”, ”Термометрия”, ”Пальпация”, ”Условия обследования больного”;</w:t>
      </w:r>
    </w:p>
    <w:p w:rsidR="003D2AA5" w:rsidRDefault="003D2AA5" w:rsidP="007D5C6B">
      <w:pPr>
        <w:ind w:left="360"/>
        <w:jc w:val="both"/>
        <w:rPr>
          <w:b/>
          <w:bCs/>
          <w:color w:val="000000"/>
          <w:spacing w:val="-3"/>
          <w:sz w:val="28"/>
          <w:szCs w:val="28"/>
        </w:rPr>
      </w:pPr>
      <w:r>
        <w:rPr>
          <w:b/>
          <w:bCs/>
          <w:color w:val="000000"/>
          <w:spacing w:val="-3"/>
          <w:sz w:val="28"/>
          <w:szCs w:val="28"/>
        </w:rPr>
        <w:t>СХЕМА ОБСЛЕДОВАНИЯ ТЕРАПЕВТИЧЕСКОГО БОЛЬНОГО.</w:t>
      </w:r>
    </w:p>
    <w:p w:rsidR="003D2AA5" w:rsidRPr="00CC6261" w:rsidRDefault="003D2AA5" w:rsidP="00AA2A4B">
      <w:pPr>
        <w:ind w:left="360"/>
        <w:jc w:val="both"/>
        <w:rPr>
          <w:b/>
          <w:sz w:val="28"/>
          <w:szCs w:val="28"/>
        </w:rPr>
      </w:pPr>
      <w:r w:rsidRPr="00CC6261">
        <w:rPr>
          <w:b/>
          <w:bCs/>
          <w:color w:val="000000"/>
          <w:spacing w:val="-3"/>
          <w:sz w:val="28"/>
          <w:szCs w:val="28"/>
        </w:rPr>
        <w:t xml:space="preserve">ДАННЫЕ ОБЪЕКТИВНОГО ОБСЛЕДОВАНИЯ БОЛЬНОГО. </w:t>
      </w:r>
      <w:r w:rsidRPr="00CC6261">
        <w:rPr>
          <w:color w:val="000000"/>
          <w:spacing w:val="2"/>
          <w:sz w:val="28"/>
          <w:szCs w:val="28"/>
          <w:lang w:val="en-US"/>
        </w:rPr>
        <w:t>STATUS</w:t>
      </w:r>
      <w:r w:rsidRPr="00CC6261">
        <w:rPr>
          <w:color w:val="000000"/>
          <w:spacing w:val="2"/>
          <w:sz w:val="28"/>
          <w:szCs w:val="28"/>
        </w:rPr>
        <w:t xml:space="preserve"> </w:t>
      </w:r>
      <w:r w:rsidRPr="00CC6261">
        <w:rPr>
          <w:color w:val="000000"/>
          <w:spacing w:val="2"/>
          <w:sz w:val="28"/>
          <w:szCs w:val="28"/>
          <w:lang w:val="en-US"/>
        </w:rPr>
        <w:t>PRAESENS</w:t>
      </w:r>
      <w:r w:rsidRPr="00CC6261">
        <w:rPr>
          <w:color w:val="000000"/>
          <w:spacing w:val="2"/>
          <w:sz w:val="28"/>
          <w:szCs w:val="28"/>
        </w:rPr>
        <w:t xml:space="preserve"> (ОБЩИЙ ВИД БОЛЬНОГО).</w:t>
      </w:r>
    </w:p>
    <w:p w:rsidR="003D2AA5" w:rsidRPr="00CC6261" w:rsidRDefault="003D2AA5" w:rsidP="00AA2A4B">
      <w:pPr>
        <w:widowControl w:val="0"/>
        <w:numPr>
          <w:ilvl w:val="0"/>
          <w:numId w:val="5"/>
        </w:numPr>
        <w:shd w:val="clear" w:color="auto" w:fill="FFFFFF"/>
        <w:tabs>
          <w:tab w:val="left" w:pos="234"/>
        </w:tabs>
        <w:autoSpaceDE w:val="0"/>
        <w:autoSpaceDN w:val="0"/>
        <w:adjustRightInd w:val="0"/>
        <w:ind w:left="27"/>
        <w:jc w:val="both"/>
        <w:rPr>
          <w:color w:val="000000"/>
          <w:spacing w:val="-21"/>
          <w:sz w:val="28"/>
          <w:szCs w:val="28"/>
        </w:rPr>
      </w:pPr>
      <w:r w:rsidRPr="00CC6261">
        <w:rPr>
          <w:color w:val="000000"/>
          <w:spacing w:val="-1"/>
          <w:sz w:val="28"/>
          <w:szCs w:val="28"/>
        </w:rPr>
        <w:t xml:space="preserve">Сознание: ясное, измененное (гиперфункция - возбуждение, эйфория, </w:t>
      </w:r>
      <w:r w:rsidRPr="00CC6261">
        <w:rPr>
          <w:color w:val="000000"/>
          <w:sz w:val="28"/>
          <w:szCs w:val="28"/>
        </w:rPr>
        <w:t>бред, галлюцинации; гипофункция - ступор, сопор, кома).</w:t>
      </w:r>
    </w:p>
    <w:p w:rsidR="003D2AA5" w:rsidRPr="00CC6261" w:rsidRDefault="003D2AA5" w:rsidP="00AA2A4B">
      <w:pPr>
        <w:widowControl w:val="0"/>
        <w:numPr>
          <w:ilvl w:val="0"/>
          <w:numId w:val="5"/>
        </w:numPr>
        <w:shd w:val="clear" w:color="auto" w:fill="FFFFFF"/>
        <w:tabs>
          <w:tab w:val="left" w:pos="234"/>
        </w:tabs>
        <w:autoSpaceDE w:val="0"/>
        <w:autoSpaceDN w:val="0"/>
        <w:adjustRightInd w:val="0"/>
        <w:ind w:left="27"/>
        <w:jc w:val="both"/>
        <w:rPr>
          <w:color w:val="000000"/>
          <w:spacing w:val="-5"/>
          <w:sz w:val="28"/>
          <w:szCs w:val="28"/>
        </w:rPr>
      </w:pPr>
      <w:r w:rsidRPr="00CC6261">
        <w:rPr>
          <w:color w:val="000000"/>
          <w:sz w:val="28"/>
          <w:szCs w:val="28"/>
        </w:rPr>
        <w:t>Положение больного (активное, пассивное, вынужденное).</w:t>
      </w:r>
    </w:p>
    <w:p w:rsidR="003D2AA5" w:rsidRPr="00CC6261" w:rsidRDefault="003D2AA5" w:rsidP="00AA2A4B">
      <w:pPr>
        <w:widowControl w:val="0"/>
        <w:numPr>
          <w:ilvl w:val="0"/>
          <w:numId w:val="5"/>
        </w:numPr>
        <w:shd w:val="clear" w:color="auto" w:fill="FFFFFF"/>
        <w:tabs>
          <w:tab w:val="left" w:pos="234"/>
        </w:tabs>
        <w:autoSpaceDE w:val="0"/>
        <w:autoSpaceDN w:val="0"/>
        <w:adjustRightInd w:val="0"/>
        <w:spacing w:before="5"/>
        <w:ind w:left="27"/>
        <w:jc w:val="both"/>
        <w:rPr>
          <w:color w:val="000000"/>
          <w:spacing w:val="-10"/>
          <w:sz w:val="28"/>
          <w:szCs w:val="28"/>
        </w:rPr>
      </w:pPr>
      <w:r w:rsidRPr="00CC6261">
        <w:rPr>
          <w:color w:val="000000"/>
          <w:sz w:val="28"/>
          <w:szCs w:val="28"/>
        </w:rPr>
        <w:t>Общее состояние (удовлетворительное, средней тяжести, тяжелое).</w:t>
      </w:r>
    </w:p>
    <w:p w:rsidR="003D2AA5" w:rsidRPr="00CC6261" w:rsidRDefault="003D2AA5" w:rsidP="00AA2A4B">
      <w:pPr>
        <w:shd w:val="clear" w:color="auto" w:fill="FFFFFF"/>
        <w:tabs>
          <w:tab w:val="left" w:pos="326"/>
        </w:tabs>
        <w:ind w:left="27"/>
        <w:jc w:val="both"/>
        <w:rPr>
          <w:sz w:val="28"/>
          <w:szCs w:val="28"/>
        </w:rPr>
      </w:pPr>
      <w:r w:rsidRPr="00CC6261">
        <w:rPr>
          <w:color w:val="000000"/>
          <w:spacing w:val="-5"/>
          <w:sz w:val="28"/>
          <w:szCs w:val="28"/>
        </w:rPr>
        <w:t>4.</w:t>
      </w:r>
      <w:r w:rsidRPr="00CC6261">
        <w:rPr>
          <w:color w:val="000000"/>
          <w:sz w:val="28"/>
          <w:szCs w:val="28"/>
        </w:rPr>
        <w:tab/>
      </w:r>
      <w:r w:rsidRPr="00CC6261">
        <w:rPr>
          <w:color w:val="000000"/>
          <w:spacing w:val="11"/>
          <w:sz w:val="28"/>
          <w:szCs w:val="28"/>
        </w:rPr>
        <w:t xml:space="preserve">Голова:   форма -  правильная,  ассиметрия,  долихоцефалия, </w:t>
      </w:r>
      <w:r w:rsidRPr="00CC6261">
        <w:rPr>
          <w:color w:val="000000"/>
          <w:spacing w:val="1"/>
          <w:sz w:val="28"/>
          <w:szCs w:val="28"/>
        </w:rPr>
        <w:t>брахицефалия; размеры - среднего размера, крупная, микроцефалия.</w:t>
      </w:r>
    </w:p>
    <w:p w:rsidR="003D2AA5" w:rsidRPr="00CC6261" w:rsidRDefault="003D2AA5" w:rsidP="00AA2A4B">
      <w:pPr>
        <w:widowControl w:val="0"/>
        <w:numPr>
          <w:ilvl w:val="0"/>
          <w:numId w:val="6"/>
        </w:numPr>
        <w:shd w:val="clear" w:color="auto" w:fill="FFFFFF"/>
        <w:tabs>
          <w:tab w:val="left" w:pos="223"/>
        </w:tabs>
        <w:autoSpaceDE w:val="0"/>
        <w:autoSpaceDN w:val="0"/>
        <w:adjustRightInd w:val="0"/>
        <w:ind w:left="11"/>
        <w:jc w:val="both"/>
        <w:rPr>
          <w:color w:val="000000"/>
          <w:spacing w:val="-2"/>
          <w:sz w:val="28"/>
          <w:szCs w:val="28"/>
        </w:rPr>
      </w:pPr>
      <w:r w:rsidRPr="00CC6261">
        <w:rPr>
          <w:color w:val="000000"/>
          <w:spacing w:val="7"/>
          <w:sz w:val="28"/>
          <w:szCs w:val="28"/>
        </w:rPr>
        <w:t xml:space="preserve">Выражение лица: возбужденное, безразличное, страдальческое, </w:t>
      </w:r>
      <w:r w:rsidRPr="00CC6261">
        <w:rPr>
          <w:color w:val="000000"/>
          <w:spacing w:val="1"/>
          <w:sz w:val="28"/>
          <w:szCs w:val="28"/>
        </w:rPr>
        <w:t>лихорадочное, маскообразное (</w:t>
      </w:r>
      <w:r w:rsidRPr="00CC6261">
        <w:rPr>
          <w:color w:val="000000"/>
          <w:spacing w:val="1"/>
          <w:sz w:val="28"/>
          <w:szCs w:val="28"/>
          <w:lang w:val="en-US"/>
        </w:rPr>
        <w:t>facies</w:t>
      </w:r>
      <w:r w:rsidRPr="00CC6261">
        <w:rPr>
          <w:color w:val="000000"/>
          <w:spacing w:val="1"/>
          <w:sz w:val="28"/>
          <w:szCs w:val="28"/>
        </w:rPr>
        <w:t xml:space="preserve"> </w:t>
      </w:r>
      <w:r w:rsidRPr="00CC6261">
        <w:rPr>
          <w:color w:val="000000"/>
          <w:spacing w:val="1"/>
          <w:sz w:val="28"/>
          <w:szCs w:val="28"/>
          <w:lang w:val="en-US"/>
        </w:rPr>
        <w:t>Hyppocratica</w:t>
      </w:r>
      <w:r w:rsidRPr="00CC6261">
        <w:rPr>
          <w:color w:val="000000"/>
          <w:spacing w:val="1"/>
          <w:sz w:val="28"/>
          <w:szCs w:val="28"/>
        </w:rPr>
        <w:t xml:space="preserve">, </w:t>
      </w:r>
      <w:r w:rsidRPr="00CC6261">
        <w:rPr>
          <w:color w:val="000000"/>
          <w:spacing w:val="1"/>
          <w:sz w:val="28"/>
          <w:szCs w:val="28"/>
          <w:lang w:val="en-US"/>
        </w:rPr>
        <w:t>facies</w:t>
      </w:r>
      <w:r w:rsidRPr="00CC6261">
        <w:rPr>
          <w:color w:val="000000"/>
          <w:spacing w:val="1"/>
          <w:sz w:val="28"/>
          <w:szCs w:val="28"/>
        </w:rPr>
        <w:t xml:space="preserve"> </w:t>
      </w:r>
      <w:r w:rsidRPr="00CC6261">
        <w:rPr>
          <w:color w:val="000000"/>
          <w:spacing w:val="1"/>
          <w:sz w:val="28"/>
          <w:szCs w:val="28"/>
          <w:lang w:val="en-US"/>
        </w:rPr>
        <w:t>mitralis</w:t>
      </w:r>
      <w:r w:rsidRPr="00CC6261">
        <w:rPr>
          <w:color w:val="000000"/>
          <w:spacing w:val="1"/>
          <w:sz w:val="28"/>
          <w:szCs w:val="28"/>
        </w:rPr>
        <w:t xml:space="preserve">, </w:t>
      </w:r>
      <w:r w:rsidRPr="00CC6261">
        <w:rPr>
          <w:color w:val="000000"/>
          <w:spacing w:val="1"/>
          <w:sz w:val="28"/>
          <w:szCs w:val="28"/>
          <w:lang w:val="en-US"/>
        </w:rPr>
        <w:t>facies</w:t>
      </w:r>
      <w:r w:rsidRPr="00CC6261">
        <w:rPr>
          <w:color w:val="000000"/>
          <w:spacing w:val="1"/>
          <w:sz w:val="28"/>
          <w:szCs w:val="28"/>
        </w:rPr>
        <w:t xml:space="preserve"> </w:t>
      </w:r>
      <w:r w:rsidRPr="00CC6261">
        <w:rPr>
          <w:color w:val="000000"/>
          <w:spacing w:val="-2"/>
          <w:sz w:val="28"/>
          <w:szCs w:val="28"/>
          <w:lang w:val="en-US"/>
        </w:rPr>
        <w:t>basedovica</w:t>
      </w:r>
      <w:r w:rsidRPr="00CC6261">
        <w:rPr>
          <w:color w:val="000000"/>
          <w:spacing w:val="-2"/>
          <w:sz w:val="28"/>
          <w:szCs w:val="28"/>
        </w:rPr>
        <w:t>, маска Паркинсона, акромегалическое лицо, микседематозное</w:t>
      </w:r>
      <w:r w:rsidRPr="00CC6261">
        <w:rPr>
          <w:color w:val="000000"/>
          <w:spacing w:val="-2"/>
          <w:sz w:val="28"/>
          <w:szCs w:val="28"/>
        </w:rPr>
        <w:br/>
      </w:r>
      <w:r w:rsidRPr="00CC6261">
        <w:rPr>
          <w:color w:val="000000"/>
          <w:sz w:val="28"/>
          <w:szCs w:val="28"/>
        </w:rPr>
        <w:t>лило и т.д.).</w:t>
      </w:r>
    </w:p>
    <w:p w:rsidR="003D2AA5" w:rsidRPr="00CC6261" w:rsidRDefault="003D2AA5" w:rsidP="00AA2A4B">
      <w:pPr>
        <w:widowControl w:val="0"/>
        <w:numPr>
          <w:ilvl w:val="0"/>
          <w:numId w:val="6"/>
        </w:numPr>
        <w:shd w:val="clear" w:color="auto" w:fill="FFFFFF"/>
        <w:tabs>
          <w:tab w:val="left" w:pos="223"/>
        </w:tabs>
        <w:autoSpaceDE w:val="0"/>
        <w:autoSpaceDN w:val="0"/>
        <w:adjustRightInd w:val="0"/>
        <w:spacing w:before="5"/>
        <w:ind w:left="11"/>
        <w:jc w:val="both"/>
        <w:rPr>
          <w:color w:val="000000"/>
          <w:spacing w:val="-13"/>
          <w:sz w:val="28"/>
          <w:szCs w:val="28"/>
        </w:rPr>
      </w:pPr>
      <w:r w:rsidRPr="00CC6261">
        <w:rPr>
          <w:color w:val="000000"/>
          <w:sz w:val="28"/>
          <w:szCs w:val="28"/>
        </w:rPr>
        <w:t>Шея: обычной формы, деформирована.</w:t>
      </w:r>
    </w:p>
    <w:p w:rsidR="003D2AA5" w:rsidRPr="00CC6261" w:rsidRDefault="003D2AA5" w:rsidP="00AA2A4B">
      <w:pPr>
        <w:widowControl w:val="0"/>
        <w:numPr>
          <w:ilvl w:val="0"/>
          <w:numId w:val="6"/>
        </w:numPr>
        <w:shd w:val="clear" w:color="auto" w:fill="FFFFFF"/>
        <w:tabs>
          <w:tab w:val="left" w:pos="223"/>
        </w:tabs>
        <w:autoSpaceDE w:val="0"/>
        <w:autoSpaceDN w:val="0"/>
        <w:adjustRightInd w:val="0"/>
        <w:ind w:left="11"/>
        <w:jc w:val="both"/>
        <w:rPr>
          <w:color w:val="000000"/>
          <w:spacing w:val="-10"/>
          <w:sz w:val="28"/>
          <w:szCs w:val="28"/>
        </w:rPr>
      </w:pPr>
      <w:r w:rsidRPr="00CC6261">
        <w:rPr>
          <w:color w:val="000000"/>
          <w:spacing w:val="-2"/>
          <w:sz w:val="28"/>
          <w:szCs w:val="28"/>
        </w:rPr>
        <w:t>Осанка, походка.</w:t>
      </w:r>
    </w:p>
    <w:p w:rsidR="003D2AA5" w:rsidRPr="00CC6261" w:rsidRDefault="003D2AA5" w:rsidP="00AA2A4B">
      <w:pPr>
        <w:widowControl w:val="0"/>
        <w:numPr>
          <w:ilvl w:val="0"/>
          <w:numId w:val="6"/>
        </w:numPr>
        <w:shd w:val="clear" w:color="auto" w:fill="FFFFFF"/>
        <w:tabs>
          <w:tab w:val="left" w:pos="223"/>
        </w:tabs>
        <w:autoSpaceDE w:val="0"/>
        <w:autoSpaceDN w:val="0"/>
        <w:adjustRightInd w:val="0"/>
        <w:ind w:left="11"/>
        <w:jc w:val="both"/>
        <w:rPr>
          <w:color w:val="000000"/>
          <w:spacing w:val="-4"/>
          <w:sz w:val="28"/>
          <w:szCs w:val="28"/>
        </w:rPr>
      </w:pPr>
      <w:r w:rsidRPr="00CC6261">
        <w:rPr>
          <w:color w:val="000000"/>
          <w:spacing w:val="9"/>
          <w:sz w:val="28"/>
          <w:szCs w:val="28"/>
        </w:rPr>
        <w:t xml:space="preserve">Телосложение: правильное (а-, гипер-, нормостеническое) или </w:t>
      </w:r>
      <w:r w:rsidRPr="00CC6261">
        <w:rPr>
          <w:color w:val="000000"/>
          <w:sz w:val="28"/>
          <w:szCs w:val="28"/>
        </w:rPr>
        <w:t>неправильное. Вес (кг), рост (см), ИМТ (кг/м*).</w:t>
      </w:r>
    </w:p>
    <w:p w:rsidR="003D2AA5" w:rsidRPr="00CC6261" w:rsidRDefault="003D2AA5" w:rsidP="00AA2A4B">
      <w:pPr>
        <w:widowControl w:val="0"/>
        <w:numPr>
          <w:ilvl w:val="0"/>
          <w:numId w:val="6"/>
        </w:numPr>
        <w:shd w:val="clear" w:color="auto" w:fill="FFFFFF"/>
        <w:tabs>
          <w:tab w:val="left" w:pos="223"/>
        </w:tabs>
        <w:autoSpaceDE w:val="0"/>
        <w:autoSpaceDN w:val="0"/>
        <w:adjustRightInd w:val="0"/>
        <w:ind w:left="11"/>
        <w:jc w:val="both"/>
        <w:rPr>
          <w:color w:val="000000"/>
          <w:spacing w:val="-13"/>
          <w:sz w:val="28"/>
          <w:szCs w:val="28"/>
        </w:rPr>
      </w:pPr>
      <w:r w:rsidRPr="00CC6261">
        <w:rPr>
          <w:color w:val="000000"/>
          <w:spacing w:val="-3"/>
          <w:sz w:val="28"/>
          <w:szCs w:val="28"/>
        </w:rPr>
        <w:t>Температура.</w:t>
      </w:r>
    </w:p>
    <w:p w:rsidR="003D2AA5" w:rsidRPr="00CC6261" w:rsidRDefault="003D2AA5" w:rsidP="00AA2A4B">
      <w:pPr>
        <w:shd w:val="clear" w:color="auto" w:fill="FFFFFF"/>
        <w:spacing w:before="245"/>
        <w:ind w:left="245"/>
        <w:jc w:val="both"/>
        <w:rPr>
          <w:sz w:val="28"/>
          <w:szCs w:val="28"/>
        </w:rPr>
      </w:pPr>
      <w:r w:rsidRPr="00CC6261">
        <w:rPr>
          <w:i/>
          <w:iCs/>
          <w:color w:val="000000"/>
          <w:spacing w:val="-1"/>
          <w:sz w:val="28"/>
          <w:szCs w:val="28"/>
          <w:u w:val="single"/>
        </w:rPr>
        <w:t>Кожные покровы и придатки кожи.</w:t>
      </w:r>
    </w:p>
    <w:p w:rsidR="003D2AA5" w:rsidRPr="00CC6261" w:rsidRDefault="003D2AA5" w:rsidP="00AA2A4B">
      <w:pPr>
        <w:jc w:val="both"/>
        <w:rPr>
          <w:color w:val="000000"/>
          <w:spacing w:val="8"/>
          <w:sz w:val="28"/>
          <w:szCs w:val="28"/>
        </w:rPr>
      </w:pPr>
      <w:r w:rsidRPr="00CC6261">
        <w:rPr>
          <w:color w:val="000000"/>
          <w:spacing w:val="6"/>
          <w:sz w:val="28"/>
          <w:szCs w:val="28"/>
        </w:rPr>
        <w:t xml:space="preserve">1. Цвет: нормальный, красный, бледный, желтушный, центральный </w:t>
      </w:r>
      <w:r w:rsidRPr="00CC6261">
        <w:rPr>
          <w:color w:val="000000"/>
          <w:spacing w:val="8"/>
          <w:sz w:val="28"/>
          <w:szCs w:val="28"/>
        </w:rPr>
        <w:t>цианоз, землистый, багровый, вишневый, кофе с молоком, темно-</w:t>
      </w:r>
      <w:r w:rsidRPr="00CC6261">
        <w:rPr>
          <w:color w:val="000000"/>
          <w:sz w:val="28"/>
          <w:szCs w:val="28"/>
        </w:rPr>
        <w:t>коричневый или бронзовый (с указанием места данной окраски).</w:t>
      </w:r>
    </w:p>
    <w:p w:rsidR="003D2AA5" w:rsidRPr="00CC6261" w:rsidRDefault="003D2AA5" w:rsidP="00AA2A4B">
      <w:pPr>
        <w:shd w:val="clear" w:color="auto" w:fill="FFFFFF"/>
        <w:tabs>
          <w:tab w:val="left" w:pos="206"/>
        </w:tabs>
        <w:jc w:val="both"/>
        <w:rPr>
          <w:color w:val="000000"/>
          <w:sz w:val="28"/>
          <w:szCs w:val="28"/>
        </w:rPr>
      </w:pPr>
      <w:r w:rsidRPr="00CC6261">
        <w:rPr>
          <w:color w:val="000000"/>
          <w:spacing w:val="-11"/>
          <w:sz w:val="28"/>
          <w:szCs w:val="28"/>
        </w:rPr>
        <w:t>2.</w:t>
      </w:r>
      <w:r w:rsidRPr="00CC6261">
        <w:rPr>
          <w:color w:val="000000"/>
          <w:sz w:val="28"/>
          <w:szCs w:val="28"/>
        </w:rPr>
        <w:tab/>
        <w:t>Депигментация кожи (лейкодерма) с указанием ее локализации.</w:t>
      </w:r>
    </w:p>
    <w:p w:rsidR="003D2AA5" w:rsidRPr="00CC6261" w:rsidRDefault="003D2AA5" w:rsidP="00AA2A4B">
      <w:pPr>
        <w:shd w:val="clear" w:color="auto" w:fill="FFFFFF"/>
        <w:tabs>
          <w:tab w:val="left" w:pos="206"/>
        </w:tabs>
        <w:jc w:val="both"/>
        <w:rPr>
          <w:sz w:val="28"/>
          <w:szCs w:val="28"/>
        </w:rPr>
      </w:pPr>
      <w:r w:rsidRPr="00CC6261">
        <w:rPr>
          <w:color w:val="000000"/>
          <w:spacing w:val="-3"/>
          <w:sz w:val="28"/>
          <w:szCs w:val="28"/>
        </w:rPr>
        <w:t>3.</w:t>
      </w:r>
      <w:r w:rsidRPr="00CC6261">
        <w:rPr>
          <w:color w:val="000000"/>
          <w:sz w:val="28"/>
          <w:szCs w:val="28"/>
        </w:rPr>
        <w:tab/>
      </w:r>
      <w:r w:rsidRPr="00CC6261">
        <w:rPr>
          <w:color w:val="000000"/>
          <w:spacing w:val="14"/>
          <w:sz w:val="28"/>
          <w:szCs w:val="28"/>
        </w:rPr>
        <w:t xml:space="preserve">Напряжение и эластичность кожи: умеренная, повышенная, </w:t>
      </w:r>
      <w:r w:rsidRPr="00CC6261">
        <w:rPr>
          <w:color w:val="000000"/>
          <w:sz w:val="28"/>
          <w:szCs w:val="28"/>
        </w:rPr>
        <w:t>пониженная.</w:t>
      </w:r>
    </w:p>
    <w:p w:rsidR="003D2AA5" w:rsidRPr="00CC6261" w:rsidRDefault="003D2AA5" w:rsidP="00AA2A4B">
      <w:pPr>
        <w:widowControl w:val="0"/>
        <w:numPr>
          <w:ilvl w:val="0"/>
          <w:numId w:val="7"/>
        </w:numPr>
        <w:shd w:val="clear" w:color="auto" w:fill="FFFFFF"/>
        <w:tabs>
          <w:tab w:val="left" w:pos="212"/>
        </w:tabs>
        <w:autoSpaceDE w:val="0"/>
        <w:autoSpaceDN w:val="0"/>
        <w:adjustRightInd w:val="0"/>
        <w:jc w:val="both"/>
        <w:rPr>
          <w:color w:val="000000"/>
          <w:spacing w:val="-8"/>
          <w:sz w:val="28"/>
          <w:szCs w:val="28"/>
        </w:rPr>
      </w:pPr>
      <w:r w:rsidRPr="00CC6261">
        <w:rPr>
          <w:color w:val="000000"/>
          <w:sz w:val="28"/>
          <w:szCs w:val="28"/>
        </w:rPr>
        <w:t>Подкожные кровоизлияния и их локализация.</w:t>
      </w:r>
    </w:p>
    <w:p w:rsidR="003D2AA5" w:rsidRPr="00CC6261" w:rsidRDefault="003D2AA5" w:rsidP="00AA2A4B">
      <w:pPr>
        <w:widowControl w:val="0"/>
        <w:numPr>
          <w:ilvl w:val="0"/>
          <w:numId w:val="7"/>
        </w:numPr>
        <w:shd w:val="clear" w:color="auto" w:fill="FFFFFF"/>
        <w:tabs>
          <w:tab w:val="left" w:pos="212"/>
        </w:tabs>
        <w:autoSpaceDE w:val="0"/>
        <w:autoSpaceDN w:val="0"/>
        <w:adjustRightInd w:val="0"/>
        <w:jc w:val="both"/>
        <w:rPr>
          <w:color w:val="000000"/>
          <w:spacing w:val="-7"/>
          <w:sz w:val="28"/>
          <w:szCs w:val="28"/>
        </w:rPr>
      </w:pPr>
      <w:r w:rsidRPr="00CC6261">
        <w:rPr>
          <w:color w:val="000000"/>
          <w:spacing w:val="3"/>
          <w:sz w:val="28"/>
          <w:szCs w:val="28"/>
        </w:rPr>
        <w:t xml:space="preserve">Степень влажности: умеренная, повышенная, пониженная; сухость </w:t>
      </w:r>
      <w:r w:rsidRPr="00CC6261">
        <w:rPr>
          <w:color w:val="000000"/>
          <w:spacing w:val="-1"/>
          <w:sz w:val="28"/>
          <w:szCs w:val="28"/>
        </w:rPr>
        <w:t xml:space="preserve">кожи, </w:t>
      </w:r>
      <w:r w:rsidRPr="00CC6261">
        <w:rPr>
          <w:color w:val="000000"/>
          <w:spacing w:val="-1"/>
          <w:sz w:val="28"/>
          <w:szCs w:val="28"/>
        </w:rPr>
        <w:lastRenderedPageBreak/>
        <w:t>шелушение (локализация).</w:t>
      </w:r>
    </w:p>
    <w:p w:rsidR="003D2AA5" w:rsidRPr="00CC6261" w:rsidRDefault="003D2AA5" w:rsidP="00AA2A4B">
      <w:pPr>
        <w:widowControl w:val="0"/>
        <w:numPr>
          <w:ilvl w:val="0"/>
          <w:numId w:val="8"/>
        </w:numPr>
        <w:shd w:val="clear" w:color="auto" w:fill="FFFFFF"/>
        <w:tabs>
          <w:tab w:val="left" w:pos="228"/>
        </w:tabs>
        <w:autoSpaceDE w:val="0"/>
        <w:autoSpaceDN w:val="0"/>
        <w:adjustRightInd w:val="0"/>
        <w:ind w:left="5"/>
        <w:jc w:val="both"/>
        <w:rPr>
          <w:color w:val="000000"/>
          <w:spacing w:val="-2"/>
          <w:sz w:val="28"/>
          <w:szCs w:val="28"/>
        </w:rPr>
      </w:pPr>
      <w:r w:rsidRPr="00CC6261">
        <w:rPr>
          <w:color w:val="000000"/>
          <w:spacing w:val="7"/>
          <w:sz w:val="28"/>
          <w:szCs w:val="28"/>
        </w:rPr>
        <w:t xml:space="preserve">Высыпания: эритема, пятно, розеола, папула, пустула, волдырь, </w:t>
      </w:r>
      <w:r w:rsidRPr="00CC6261">
        <w:rPr>
          <w:color w:val="000000"/>
          <w:spacing w:val="6"/>
          <w:sz w:val="28"/>
          <w:szCs w:val="28"/>
        </w:rPr>
        <w:t xml:space="preserve">чешуйки, струп, эрозия, трещины, язвы (с обязательным указанием </w:t>
      </w:r>
      <w:r w:rsidRPr="00CC6261">
        <w:rPr>
          <w:color w:val="000000"/>
          <w:spacing w:val="1"/>
          <w:sz w:val="28"/>
          <w:szCs w:val="28"/>
        </w:rPr>
        <w:t>локализации).</w:t>
      </w:r>
    </w:p>
    <w:p w:rsidR="003D2AA5" w:rsidRPr="00CC6261" w:rsidRDefault="003D2AA5" w:rsidP="00AA2A4B">
      <w:pPr>
        <w:widowControl w:val="0"/>
        <w:numPr>
          <w:ilvl w:val="0"/>
          <w:numId w:val="8"/>
        </w:numPr>
        <w:shd w:val="clear" w:color="auto" w:fill="FFFFFF"/>
        <w:tabs>
          <w:tab w:val="left" w:pos="228"/>
        </w:tabs>
        <w:autoSpaceDE w:val="0"/>
        <w:autoSpaceDN w:val="0"/>
        <w:adjustRightInd w:val="0"/>
        <w:ind w:left="5"/>
        <w:jc w:val="both"/>
        <w:rPr>
          <w:color w:val="000000"/>
          <w:spacing w:val="-7"/>
          <w:sz w:val="28"/>
          <w:szCs w:val="28"/>
        </w:rPr>
      </w:pPr>
      <w:r w:rsidRPr="00CC6261">
        <w:rPr>
          <w:color w:val="000000"/>
          <w:sz w:val="28"/>
          <w:szCs w:val="28"/>
        </w:rPr>
        <w:t>Рубцы (локализация, цвет, болезненность, подвижность).</w:t>
      </w:r>
    </w:p>
    <w:p w:rsidR="003D2AA5" w:rsidRPr="00CC6261" w:rsidRDefault="003D2AA5" w:rsidP="00AA2A4B">
      <w:pPr>
        <w:widowControl w:val="0"/>
        <w:numPr>
          <w:ilvl w:val="0"/>
          <w:numId w:val="8"/>
        </w:numPr>
        <w:shd w:val="clear" w:color="auto" w:fill="FFFFFF"/>
        <w:tabs>
          <w:tab w:val="left" w:pos="228"/>
        </w:tabs>
        <w:autoSpaceDE w:val="0"/>
        <w:autoSpaceDN w:val="0"/>
        <w:adjustRightInd w:val="0"/>
        <w:ind w:left="5"/>
        <w:jc w:val="both"/>
        <w:rPr>
          <w:color w:val="000000"/>
          <w:spacing w:val="-10"/>
          <w:sz w:val="28"/>
          <w:szCs w:val="28"/>
        </w:rPr>
      </w:pPr>
      <w:r w:rsidRPr="00CC6261">
        <w:rPr>
          <w:color w:val="000000"/>
          <w:sz w:val="28"/>
          <w:szCs w:val="28"/>
        </w:rPr>
        <w:t>Варикозное расширение вен (нижних конечностей, живота).</w:t>
      </w:r>
    </w:p>
    <w:p w:rsidR="003D2AA5" w:rsidRPr="00CC6261" w:rsidRDefault="003D2AA5" w:rsidP="00AA2A4B">
      <w:pPr>
        <w:widowControl w:val="0"/>
        <w:numPr>
          <w:ilvl w:val="0"/>
          <w:numId w:val="8"/>
        </w:numPr>
        <w:shd w:val="clear" w:color="auto" w:fill="FFFFFF"/>
        <w:tabs>
          <w:tab w:val="left" w:pos="228"/>
        </w:tabs>
        <w:autoSpaceDE w:val="0"/>
        <w:autoSpaceDN w:val="0"/>
        <w:adjustRightInd w:val="0"/>
        <w:ind w:left="5"/>
        <w:jc w:val="both"/>
        <w:rPr>
          <w:color w:val="000000"/>
          <w:spacing w:val="-7"/>
          <w:sz w:val="28"/>
          <w:szCs w:val="28"/>
        </w:rPr>
      </w:pPr>
      <w:r w:rsidRPr="00CC6261">
        <w:rPr>
          <w:color w:val="000000"/>
          <w:sz w:val="28"/>
          <w:szCs w:val="28"/>
        </w:rPr>
        <w:t>Ногти: форма (неизмененные, в виде "часовых стекол", утолщенные, ложкообразные и пр.), цвет, блеск, исчерченность, ломкость.</w:t>
      </w:r>
    </w:p>
    <w:p w:rsidR="003D2AA5" w:rsidRPr="00CC6261" w:rsidRDefault="003D2AA5" w:rsidP="00AA2A4B">
      <w:pPr>
        <w:shd w:val="clear" w:color="auto" w:fill="FFFFFF"/>
        <w:tabs>
          <w:tab w:val="left" w:pos="310"/>
        </w:tabs>
        <w:ind w:left="33"/>
        <w:jc w:val="both"/>
        <w:rPr>
          <w:sz w:val="28"/>
          <w:szCs w:val="28"/>
        </w:rPr>
      </w:pPr>
      <w:r w:rsidRPr="00CC6261">
        <w:rPr>
          <w:color w:val="000000"/>
          <w:spacing w:val="-11"/>
          <w:sz w:val="28"/>
          <w:szCs w:val="28"/>
        </w:rPr>
        <w:t>10.</w:t>
      </w:r>
      <w:r w:rsidRPr="00CC6261">
        <w:rPr>
          <w:color w:val="000000"/>
          <w:sz w:val="28"/>
          <w:szCs w:val="28"/>
        </w:rPr>
        <w:tab/>
      </w:r>
      <w:r w:rsidRPr="00CC6261">
        <w:rPr>
          <w:color w:val="000000"/>
          <w:spacing w:val="-3"/>
          <w:sz w:val="28"/>
          <w:szCs w:val="28"/>
        </w:rPr>
        <w:t xml:space="preserve">Волосы: густые, редкие, тусклые, гнездное или диффузное облысение, </w:t>
      </w:r>
      <w:r w:rsidRPr="00CC6261">
        <w:rPr>
          <w:color w:val="000000"/>
          <w:sz w:val="28"/>
          <w:szCs w:val="28"/>
        </w:rPr>
        <w:t xml:space="preserve">выпадение бровей. </w:t>
      </w:r>
    </w:p>
    <w:p w:rsidR="003D2AA5" w:rsidRPr="00CC6261" w:rsidRDefault="003D2AA5" w:rsidP="00AA2A4B">
      <w:pPr>
        <w:shd w:val="clear" w:color="auto" w:fill="FFFFFF"/>
        <w:spacing w:before="223"/>
        <w:ind w:left="33" w:right="3695" w:firstLine="277"/>
        <w:jc w:val="both"/>
        <w:rPr>
          <w:sz w:val="28"/>
          <w:szCs w:val="28"/>
        </w:rPr>
      </w:pPr>
      <w:r w:rsidRPr="00CC6261">
        <w:rPr>
          <w:i/>
          <w:iCs/>
          <w:color w:val="000000"/>
          <w:spacing w:val="-3"/>
          <w:sz w:val="28"/>
          <w:szCs w:val="28"/>
          <w:u w:val="single"/>
        </w:rPr>
        <w:t>Слизистые оболо</w:t>
      </w:r>
      <w:r w:rsidRPr="00CC6261">
        <w:rPr>
          <w:i/>
          <w:iCs/>
          <w:color w:val="000000"/>
          <w:spacing w:val="-3"/>
          <w:sz w:val="28"/>
          <w:szCs w:val="28"/>
        </w:rPr>
        <w:t xml:space="preserve">чки. </w:t>
      </w:r>
      <w:r w:rsidRPr="00CC6261">
        <w:rPr>
          <w:color w:val="000000"/>
          <w:spacing w:val="-1"/>
          <w:sz w:val="28"/>
          <w:szCs w:val="28"/>
        </w:rPr>
        <w:t>( губ, носа, глаз, век, неба).</w:t>
      </w:r>
    </w:p>
    <w:p w:rsidR="003D2AA5" w:rsidRPr="00CC6261" w:rsidRDefault="003D2AA5" w:rsidP="00AA2A4B">
      <w:pPr>
        <w:widowControl w:val="0"/>
        <w:numPr>
          <w:ilvl w:val="0"/>
          <w:numId w:val="9"/>
        </w:numPr>
        <w:shd w:val="clear" w:color="auto" w:fill="FFFFFF"/>
        <w:tabs>
          <w:tab w:val="left" w:pos="239"/>
        </w:tabs>
        <w:autoSpaceDE w:val="0"/>
        <w:autoSpaceDN w:val="0"/>
        <w:adjustRightInd w:val="0"/>
        <w:ind w:left="38"/>
        <w:jc w:val="both"/>
        <w:rPr>
          <w:color w:val="000000"/>
          <w:spacing w:val="-15"/>
          <w:sz w:val="28"/>
          <w:szCs w:val="28"/>
        </w:rPr>
      </w:pPr>
      <w:r w:rsidRPr="00CC6261">
        <w:rPr>
          <w:color w:val="000000"/>
          <w:spacing w:val="7"/>
          <w:sz w:val="28"/>
          <w:szCs w:val="28"/>
        </w:rPr>
        <w:t>Цвет:</w:t>
      </w:r>
      <w:r>
        <w:rPr>
          <w:color w:val="000000"/>
          <w:spacing w:val="7"/>
          <w:sz w:val="28"/>
          <w:szCs w:val="28"/>
        </w:rPr>
        <w:t xml:space="preserve"> розовый, бледный, цианотичный</w:t>
      </w:r>
      <w:r w:rsidRPr="00CC6261">
        <w:rPr>
          <w:color w:val="000000"/>
          <w:spacing w:val="7"/>
          <w:sz w:val="28"/>
          <w:szCs w:val="28"/>
        </w:rPr>
        <w:t>, желтушный, вишнево-</w:t>
      </w:r>
      <w:r w:rsidRPr="00CC6261">
        <w:rPr>
          <w:color w:val="000000"/>
          <w:sz w:val="28"/>
          <w:szCs w:val="28"/>
        </w:rPr>
        <w:t>красный.</w:t>
      </w:r>
    </w:p>
    <w:p w:rsidR="003D2AA5" w:rsidRPr="00CC6261" w:rsidRDefault="003D2AA5" w:rsidP="00AA2A4B">
      <w:pPr>
        <w:widowControl w:val="0"/>
        <w:numPr>
          <w:ilvl w:val="0"/>
          <w:numId w:val="9"/>
        </w:numPr>
        <w:shd w:val="clear" w:color="auto" w:fill="FFFFFF"/>
        <w:tabs>
          <w:tab w:val="left" w:pos="239"/>
        </w:tabs>
        <w:autoSpaceDE w:val="0"/>
        <w:autoSpaceDN w:val="0"/>
        <w:adjustRightInd w:val="0"/>
        <w:ind w:left="38"/>
        <w:jc w:val="both"/>
        <w:rPr>
          <w:color w:val="000000"/>
          <w:spacing w:val="-11"/>
          <w:sz w:val="28"/>
          <w:szCs w:val="28"/>
        </w:rPr>
      </w:pPr>
      <w:r w:rsidRPr="00CC6261">
        <w:rPr>
          <w:color w:val="000000"/>
          <w:spacing w:val="2"/>
          <w:sz w:val="28"/>
          <w:szCs w:val="28"/>
        </w:rPr>
        <w:t xml:space="preserve">Энантема - высыпание на слизистых оболочках, область и характер </w:t>
      </w:r>
      <w:r w:rsidRPr="00CC6261">
        <w:rPr>
          <w:color w:val="000000"/>
          <w:sz w:val="28"/>
          <w:szCs w:val="28"/>
        </w:rPr>
        <w:t>высыпания.</w:t>
      </w:r>
    </w:p>
    <w:p w:rsidR="003D2AA5" w:rsidRPr="00CC6261" w:rsidRDefault="003D2AA5" w:rsidP="00AA2A4B">
      <w:pPr>
        <w:widowControl w:val="0"/>
        <w:numPr>
          <w:ilvl w:val="0"/>
          <w:numId w:val="9"/>
        </w:numPr>
        <w:shd w:val="clear" w:color="auto" w:fill="FFFFFF"/>
        <w:tabs>
          <w:tab w:val="left" w:pos="239"/>
        </w:tabs>
        <w:autoSpaceDE w:val="0"/>
        <w:autoSpaceDN w:val="0"/>
        <w:adjustRightInd w:val="0"/>
        <w:ind w:left="38"/>
        <w:jc w:val="both"/>
        <w:rPr>
          <w:color w:val="000000"/>
          <w:spacing w:val="-8"/>
          <w:sz w:val="28"/>
          <w:szCs w:val="28"/>
        </w:rPr>
      </w:pPr>
      <w:r w:rsidRPr="00CC6261">
        <w:rPr>
          <w:color w:val="000000"/>
          <w:sz w:val="28"/>
          <w:szCs w:val="28"/>
        </w:rPr>
        <w:t>Подробно описать налеты на языке.</w:t>
      </w:r>
    </w:p>
    <w:p w:rsidR="003D2AA5" w:rsidRPr="00CC6261" w:rsidRDefault="003D2AA5" w:rsidP="00AA2A4B">
      <w:pPr>
        <w:shd w:val="clear" w:color="auto" w:fill="FFFFFF"/>
        <w:tabs>
          <w:tab w:val="left" w:pos="359"/>
        </w:tabs>
        <w:ind w:left="38"/>
        <w:jc w:val="both"/>
        <w:rPr>
          <w:sz w:val="28"/>
          <w:szCs w:val="28"/>
        </w:rPr>
      </w:pPr>
      <w:r w:rsidRPr="00CC6261">
        <w:rPr>
          <w:color w:val="000000"/>
          <w:spacing w:val="-3"/>
          <w:sz w:val="28"/>
          <w:szCs w:val="28"/>
        </w:rPr>
        <w:t>4.</w:t>
      </w:r>
      <w:r w:rsidRPr="00CC6261">
        <w:rPr>
          <w:color w:val="000000"/>
          <w:sz w:val="28"/>
          <w:szCs w:val="28"/>
        </w:rPr>
        <w:tab/>
      </w:r>
      <w:r w:rsidRPr="00CC6261">
        <w:rPr>
          <w:color w:val="000000"/>
          <w:spacing w:val="6"/>
          <w:sz w:val="28"/>
          <w:szCs w:val="28"/>
        </w:rPr>
        <w:t xml:space="preserve">Подробно   описать   налеты   на   миндалинах   и   тканях   зева </w:t>
      </w:r>
      <w:r w:rsidRPr="00CC6261">
        <w:rPr>
          <w:color w:val="000000"/>
          <w:spacing w:val="-4"/>
          <w:sz w:val="28"/>
          <w:szCs w:val="28"/>
        </w:rPr>
        <w:t xml:space="preserve">(распространенность, окраска, отношение к подлежащим тканям, характер </w:t>
      </w:r>
      <w:r w:rsidRPr="00CC6261">
        <w:rPr>
          <w:color w:val="000000"/>
          <w:spacing w:val="-1"/>
          <w:sz w:val="28"/>
          <w:szCs w:val="28"/>
        </w:rPr>
        <w:t>окружающей слизистой оболочки).</w:t>
      </w:r>
    </w:p>
    <w:p w:rsidR="003D2AA5" w:rsidRPr="00CC6261" w:rsidRDefault="003D2AA5" w:rsidP="00AA2A4B">
      <w:pPr>
        <w:shd w:val="clear" w:color="auto" w:fill="FFFFFF"/>
        <w:spacing w:before="223"/>
        <w:ind w:left="304"/>
        <w:jc w:val="both"/>
        <w:rPr>
          <w:sz w:val="28"/>
          <w:szCs w:val="28"/>
        </w:rPr>
      </w:pPr>
      <w:r w:rsidRPr="00CC6261">
        <w:rPr>
          <w:i/>
          <w:iCs/>
          <w:color w:val="000000"/>
          <w:spacing w:val="-2"/>
          <w:sz w:val="28"/>
          <w:szCs w:val="28"/>
          <w:u w:val="single"/>
        </w:rPr>
        <w:t>Подкожная клетчатка.</w:t>
      </w:r>
    </w:p>
    <w:p w:rsidR="003D2AA5" w:rsidRPr="00CC6261" w:rsidRDefault="003D2AA5" w:rsidP="00AA2A4B">
      <w:pPr>
        <w:shd w:val="clear" w:color="auto" w:fill="FFFFFF"/>
        <w:tabs>
          <w:tab w:val="left" w:pos="288"/>
        </w:tabs>
        <w:ind w:left="49"/>
        <w:jc w:val="both"/>
        <w:rPr>
          <w:sz w:val="28"/>
          <w:szCs w:val="28"/>
        </w:rPr>
      </w:pPr>
      <w:r w:rsidRPr="00CC6261">
        <w:rPr>
          <w:color w:val="000000"/>
          <w:spacing w:val="-13"/>
          <w:sz w:val="28"/>
          <w:szCs w:val="28"/>
        </w:rPr>
        <w:t>1.</w:t>
      </w:r>
      <w:r w:rsidRPr="00CC6261">
        <w:rPr>
          <w:color w:val="000000"/>
          <w:sz w:val="28"/>
          <w:szCs w:val="28"/>
        </w:rPr>
        <w:tab/>
      </w:r>
      <w:r w:rsidRPr="00CC6261">
        <w:rPr>
          <w:color w:val="000000"/>
          <w:spacing w:val="6"/>
          <w:sz w:val="28"/>
          <w:szCs w:val="28"/>
        </w:rPr>
        <w:t xml:space="preserve">Развитие подкожно-жирового слоя: удовлетворительное, слабое, </w:t>
      </w:r>
      <w:r w:rsidRPr="00CC6261">
        <w:rPr>
          <w:color w:val="000000"/>
          <w:spacing w:val="5"/>
          <w:sz w:val="28"/>
          <w:szCs w:val="28"/>
        </w:rPr>
        <w:t xml:space="preserve">чрезмерное. Места наибольшего отложения жира (на животе, руках, </w:t>
      </w:r>
      <w:r w:rsidRPr="00CC6261">
        <w:rPr>
          <w:color w:val="000000"/>
          <w:sz w:val="28"/>
          <w:szCs w:val="28"/>
        </w:rPr>
        <w:t>бедрах). Общее ожирение. Кахексия.</w:t>
      </w:r>
    </w:p>
    <w:p w:rsidR="003D2AA5" w:rsidRPr="00CC6261" w:rsidRDefault="003D2AA5" w:rsidP="00AA2A4B">
      <w:pPr>
        <w:shd w:val="clear" w:color="auto" w:fill="FFFFFF"/>
        <w:tabs>
          <w:tab w:val="left" w:pos="234"/>
        </w:tabs>
        <w:ind w:left="49"/>
        <w:jc w:val="both"/>
        <w:rPr>
          <w:sz w:val="28"/>
          <w:szCs w:val="28"/>
        </w:rPr>
      </w:pPr>
      <w:r w:rsidRPr="00CC6261">
        <w:rPr>
          <w:color w:val="000000"/>
          <w:spacing w:val="-8"/>
          <w:sz w:val="28"/>
          <w:szCs w:val="28"/>
        </w:rPr>
        <w:t>2.</w:t>
      </w:r>
      <w:r w:rsidRPr="00CC6261">
        <w:rPr>
          <w:color w:val="000000"/>
          <w:sz w:val="28"/>
          <w:szCs w:val="28"/>
        </w:rPr>
        <w:tab/>
      </w:r>
      <w:r w:rsidRPr="00CC6261">
        <w:rPr>
          <w:color w:val="000000"/>
          <w:spacing w:val="-3"/>
          <w:sz w:val="28"/>
          <w:szCs w:val="28"/>
        </w:rPr>
        <w:t xml:space="preserve">Отеки: их консистенция (мягкие, плотные), выраженность (пастозность, </w:t>
      </w:r>
      <w:r w:rsidRPr="00CC6261">
        <w:rPr>
          <w:color w:val="000000"/>
          <w:spacing w:val="8"/>
          <w:sz w:val="28"/>
          <w:szCs w:val="28"/>
        </w:rPr>
        <w:t xml:space="preserve">умеренно выраженные, резко выраженные), распределение (лицо, </w:t>
      </w:r>
      <w:r w:rsidRPr="00CC6261">
        <w:rPr>
          <w:color w:val="000000"/>
          <w:spacing w:val="-2"/>
          <w:sz w:val="28"/>
          <w:szCs w:val="28"/>
        </w:rPr>
        <w:t xml:space="preserve">конечности, живот, поясница, обширные отеки- анасарка), цвет кожи над </w:t>
      </w:r>
      <w:r w:rsidRPr="00CC6261">
        <w:rPr>
          <w:color w:val="000000"/>
          <w:spacing w:val="-1"/>
          <w:sz w:val="28"/>
          <w:szCs w:val="28"/>
        </w:rPr>
        <w:t>отечной тканью (бледная, синюшная).</w:t>
      </w:r>
    </w:p>
    <w:p w:rsidR="003D2AA5" w:rsidRPr="00CC6261" w:rsidRDefault="003D2AA5" w:rsidP="00AA2A4B">
      <w:pPr>
        <w:shd w:val="clear" w:color="auto" w:fill="FFFFFF"/>
        <w:spacing w:before="239"/>
        <w:ind w:left="310"/>
        <w:jc w:val="both"/>
        <w:rPr>
          <w:sz w:val="28"/>
          <w:szCs w:val="28"/>
        </w:rPr>
      </w:pPr>
      <w:r w:rsidRPr="00CC6261">
        <w:rPr>
          <w:i/>
          <w:iCs/>
          <w:color w:val="000000"/>
          <w:spacing w:val="-4"/>
          <w:sz w:val="28"/>
          <w:szCs w:val="28"/>
          <w:u w:val="single"/>
        </w:rPr>
        <w:t xml:space="preserve">Лимфатические </w:t>
      </w:r>
      <w:r w:rsidRPr="00CC6261">
        <w:rPr>
          <w:i/>
          <w:iCs/>
          <w:smallCaps/>
          <w:color w:val="000000"/>
          <w:spacing w:val="-4"/>
          <w:sz w:val="28"/>
          <w:szCs w:val="28"/>
          <w:u w:val="single"/>
        </w:rPr>
        <w:t>узлы.</w:t>
      </w:r>
    </w:p>
    <w:p w:rsidR="003D2AA5" w:rsidRPr="00CC6261" w:rsidRDefault="003D2AA5" w:rsidP="00AA2A4B">
      <w:pPr>
        <w:jc w:val="both"/>
        <w:rPr>
          <w:color w:val="000000"/>
          <w:spacing w:val="-1"/>
          <w:sz w:val="28"/>
          <w:szCs w:val="28"/>
        </w:rPr>
      </w:pPr>
      <w:r w:rsidRPr="00CC6261">
        <w:rPr>
          <w:color w:val="000000"/>
          <w:spacing w:val="-5"/>
          <w:sz w:val="28"/>
          <w:szCs w:val="28"/>
        </w:rPr>
        <w:t xml:space="preserve">1. Локализация пальпируемых узлов (подчелюстные, шейные, затылочные, </w:t>
      </w:r>
      <w:r w:rsidRPr="00CC6261">
        <w:rPr>
          <w:color w:val="000000"/>
          <w:sz w:val="28"/>
          <w:szCs w:val="28"/>
        </w:rPr>
        <w:t>надключичные, подключичные, подмышечные, локтевые, кубитальные</w:t>
      </w:r>
      <w:r w:rsidRPr="00CC6261">
        <w:rPr>
          <w:color w:val="000000"/>
          <w:spacing w:val="-1"/>
          <w:sz w:val="28"/>
          <w:szCs w:val="28"/>
        </w:rPr>
        <w:t xml:space="preserve">, </w:t>
      </w:r>
      <w:r w:rsidRPr="00CC6261">
        <w:rPr>
          <w:color w:val="000000"/>
          <w:spacing w:val="-5"/>
          <w:sz w:val="28"/>
          <w:szCs w:val="28"/>
        </w:rPr>
        <w:t>паховые).</w:t>
      </w:r>
    </w:p>
    <w:p w:rsidR="003D2AA5" w:rsidRPr="00CC6261" w:rsidRDefault="003D2AA5" w:rsidP="00AA2A4B">
      <w:pPr>
        <w:widowControl w:val="0"/>
        <w:numPr>
          <w:ilvl w:val="0"/>
          <w:numId w:val="10"/>
        </w:numPr>
        <w:shd w:val="clear" w:color="auto" w:fill="FFFFFF"/>
        <w:tabs>
          <w:tab w:val="left" w:pos="277"/>
        </w:tabs>
        <w:autoSpaceDE w:val="0"/>
        <w:autoSpaceDN w:val="0"/>
        <w:adjustRightInd w:val="0"/>
        <w:ind w:left="76"/>
        <w:rPr>
          <w:color w:val="000000"/>
          <w:spacing w:val="-8"/>
          <w:sz w:val="28"/>
          <w:szCs w:val="28"/>
        </w:rPr>
      </w:pPr>
      <w:r w:rsidRPr="00CC6261">
        <w:rPr>
          <w:color w:val="000000"/>
          <w:spacing w:val="-1"/>
          <w:sz w:val="28"/>
          <w:szCs w:val="28"/>
        </w:rPr>
        <w:t>Величина в сантиметрах.</w:t>
      </w:r>
    </w:p>
    <w:p w:rsidR="003D2AA5" w:rsidRPr="00CC6261" w:rsidRDefault="003D2AA5" w:rsidP="00AA2A4B">
      <w:pPr>
        <w:widowControl w:val="0"/>
        <w:numPr>
          <w:ilvl w:val="0"/>
          <w:numId w:val="10"/>
        </w:numPr>
        <w:shd w:val="clear" w:color="auto" w:fill="FFFFFF"/>
        <w:tabs>
          <w:tab w:val="left" w:pos="277"/>
        </w:tabs>
        <w:autoSpaceDE w:val="0"/>
        <w:autoSpaceDN w:val="0"/>
        <w:adjustRightInd w:val="0"/>
        <w:spacing w:before="5"/>
        <w:ind w:left="76"/>
        <w:rPr>
          <w:color w:val="000000"/>
          <w:spacing w:val="-8"/>
          <w:sz w:val="28"/>
          <w:szCs w:val="28"/>
        </w:rPr>
      </w:pPr>
      <w:r w:rsidRPr="00CC6261">
        <w:rPr>
          <w:color w:val="000000"/>
          <w:spacing w:val="-1"/>
          <w:sz w:val="28"/>
          <w:szCs w:val="28"/>
        </w:rPr>
        <w:t>Консистенция: твердая, мягкая, однородная, неоднородная.</w:t>
      </w:r>
    </w:p>
    <w:p w:rsidR="003D2AA5" w:rsidRPr="00CC6261" w:rsidRDefault="003D2AA5" w:rsidP="00AA2A4B">
      <w:pPr>
        <w:widowControl w:val="0"/>
        <w:numPr>
          <w:ilvl w:val="0"/>
          <w:numId w:val="10"/>
        </w:numPr>
        <w:shd w:val="clear" w:color="auto" w:fill="FFFFFF"/>
        <w:tabs>
          <w:tab w:val="left" w:pos="277"/>
        </w:tabs>
        <w:autoSpaceDE w:val="0"/>
        <w:autoSpaceDN w:val="0"/>
        <w:adjustRightInd w:val="0"/>
        <w:ind w:left="76"/>
        <w:rPr>
          <w:color w:val="000000"/>
          <w:spacing w:val="-11"/>
          <w:sz w:val="28"/>
          <w:szCs w:val="28"/>
        </w:rPr>
      </w:pPr>
      <w:r w:rsidRPr="00CC6261">
        <w:rPr>
          <w:color w:val="000000"/>
          <w:spacing w:val="-1"/>
          <w:sz w:val="28"/>
          <w:szCs w:val="28"/>
        </w:rPr>
        <w:t>Спаянность узлов с окружающей клетчаткой и между собой.</w:t>
      </w:r>
    </w:p>
    <w:p w:rsidR="003D2AA5" w:rsidRPr="00CC6261" w:rsidRDefault="003D2AA5" w:rsidP="00AA2A4B">
      <w:pPr>
        <w:widowControl w:val="0"/>
        <w:numPr>
          <w:ilvl w:val="0"/>
          <w:numId w:val="10"/>
        </w:numPr>
        <w:shd w:val="clear" w:color="auto" w:fill="FFFFFF"/>
        <w:tabs>
          <w:tab w:val="left" w:pos="277"/>
        </w:tabs>
        <w:autoSpaceDE w:val="0"/>
        <w:autoSpaceDN w:val="0"/>
        <w:adjustRightInd w:val="0"/>
        <w:ind w:left="76"/>
        <w:rPr>
          <w:color w:val="000000"/>
          <w:spacing w:val="-11"/>
          <w:sz w:val="28"/>
          <w:szCs w:val="28"/>
        </w:rPr>
      </w:pPr>
      <w:r w:rsidRPr="00CC6261">
        <w:rPr>
          <w:color w:val="000000"/>
          <w:sz w:val="28"/>
          <w:szCs w:val="28"/>
        </w:rPr>
        <w:t>Болезненность при пальпации.</w:t>
      </w:r>
    </w:p>
    <w:p w:rsidR="003D2AA5" w:rsidRPr="00CC6261" w:rsidRDefault="003D2AA5" w:rsidP="00AA2A4B">
      <w:pPr>
        <w:shd w:val="clear" w:color="auto" w:fill="FFFFFF"/>
        <w:tabs>
          <w:tab w:val="left" w:pos="348"/>
        </w:tabs>
        <w:spacing w:before="11"/>
        <w:ind w:left="71"/>
        <w:rPr>
          <w:sz w:val="28"/>
          <w:szCs w:val="28"/>
        </w:rPr>
      </w:pPr>
      <w:r w:rsidRPr="00CC6261">
        <w:rPr>
          <w:color w:val="000000"/>
          <w:spacing w:val="-4"/>
          <w:sz w:val="28"/>
          <w:szCs w:val="28"/>
        </w:rPr>
        <w:t>6.</w:t>
      </w:r>
      <w:r w:rsidRPr="00CC6261">
        <w:rPr>
          <w:color w:val="000000"/>
          <w:sz w:val="28"/>
          <w:szCs w:val="28"/>
        </w:rPr>
        <w:tab/>
      </w:r>
      <w:r w:rsidRPr="00CC6261">
        <w:rPr>
          <w:color w:val="000000"/>
          <w:spacing w:val="14"/>
          <w:sz w:val="28"/>
          <w:szCs w:val="28"/>
        </w:rPr>
        <w:t xml:space="preserve">Состояние кожи над лимфатическими узлами: не изменена, </w:t>
      </w:r>
      <w:r w:rsidRPr="00CC6261">
        <w:rPr>
          <w:color w:val="000000"/>
          <w:sz w:val="28"/>
          <w:szCs w:val="28"/>
        </w:rPr>
        <w:t>гиперемирована, изъязвлена, наличие свищей, рубцов.</w:t>
      </w:r>
    </w:p>
    <w:p w:rsidR="003D2AA5" w:rsidRPr="00CC6261" w:rsidRDefault="003D2AA5" w:rsidP="00AA2A4B">
      <w:pPr>
        <w:shd w:val="clear" w:color="auto" w:fill="FFFFFF"/>
        <w:spacing w:before="228"/>
        <w:ind w:left="331"/>
        <w:rPr>
          <w:sz w:val="28"/>
          <w:szCs w:val="28"/>
        </w:rPr>
      </w:pPr>
      <w:r w:rsidRPr="00CC6261">
        <w:rPr>
          <w:i/>
          <w:iCs/>
          <w:color w:val="000000"/>
          <w:spacing w:val="-5"/>
          <w:sz w:val="28"/>
          <w:szCs w:val="28"/>
          <w:u w:val="single"/>
        </w:rPr>
        <w:t>Мышцы.</w:t>
      </w:r>
    </w:p>
    <w:p w:rsidR="003D2AA5" w:rsidRPr="00CC6261" w:rsidRDefault="003D2AA5" w:rsidP="00AA2A4B">
      <w:pPr>
        <w:widowControl w:val="0"/>
        <w:numPr>
          <w:ilvl w:val="0"/>
          <w:numId w:val="11"/>
        </w:numPr>
        <w:shd w:val="clear" w:color="auto" w:fill="FFFFFF"/>
        <w:tabs>
          <w:tab w:val="left" w:pos="261"/>
        </w:tabs>
        <w:autoSpaceDE w:val="0"/>
        <w:autoSpaceDN w:val="0"/>
        <w:adjustRightInd w:val="0"/>
        <w:spacing w:before="27"/>
        <w:ind w:left="54"/>
        <w:rPr>
          <w:color w:val="000000"/>
          <w:spacing w:val="-21"/>
          <w:sz w:val="28"/>
          <w:szCs w:val="28"/>
        </w:rPr>
      </w:pPr>
      <w:r w:rsidRPr="00CC6261">
        <w:rPr>
          <w:color w:val="000000"/>
          <w:spacing w:val="1"/>
          <w:sz w:val="28"/>
          <w:szCs w:val="28"/>
        </w:rPr>
        <w:t xml:space="preserve">Степень развития мускулатуры: нормальная, слабая, атрофия мышц </w:t>
      </w:r>
      <w:r w:rsidRPr="00CC6261">
        <w:rPr>
          <w:color w:val="000000"/>
          <w:spacing w:val="-1"/>
          <w:sz w:val="28"/>
          <w:szCs w:val="28"/>
        </w:rPr>
        <w:t>(местная, общая).</w:t>
      </w:r>
    </w:p>
    <w:p w:rsidR="003D2AA5" w:rsidRPr="00CC6261" w:rsidRDefault="003D2AA5" w:rsidP="00AA2A4B">
      <w:pPr>
        <w:widowControl w:val="0"/>
        <w:numPr>
          <w:ilvl w:val="0"/>
          <w:numId w:val="11"/>
        </w:numPr>
        <w:shd w:val="clear" w:color="auto" w:fill="FFFFFF"/>
        <w:tabs>
          <w:tab w:val="left" w:pos="261"/>
        </w:tabs>
        <w:autoSpaceDE w:val="0"/>
        <w:autoSpaceDN w:val="0"/>
        <w:adjustRightInd w:val="0"/>
        <w:spacing w:before="16"/>
        <w:ind w:left="54"/>
        <w:rPr>
          <w:color w:val="000000"/>
          <w:spacing w:val="-10"/>
          <w:sz w:val="28"/>
          <w:szCs w:val="28"/>
        </w:rPr>
      </w:pPr>
      <w:r w:rsidRPr="00CC6261">
        <w:rPr>
          <w:color w:val="000000"/>
          <w:sz w:val="28"/>
          <w:szCs w:val="28"/>
        </w:rPr>
        <w:t>Тонус: умеренный, повышенный (ригидность), пониженный.</w:t>
      </w:r>
    </w:p>
    <w:p w:rsidR="003D2AA5" w:rsidRPr="00CC6261" w:rsidRDefault="003D2AA5" w:rsidP="00AA2A4B">
      <w:pPr>
        <w:widowControl w:val="0"/>
        <w:numPr>
          <w:ilvl w:val="0"/>
          <w:numId w:val="11"/>
        </w:numPr>
        <w:shd w:val="clear" w:color="auto" w:fill="FFFFFF"/>
        <w:tabs>
          <w:tab w:val="left" w:pos="261"/>
        </w:tabs>
        <w:autoSpaceDE w:val="0"/>
        <w:autoSpaceDN w:val="0"/>
        <w:adjustRightInd w:val="0"/>
        <w:ind w:left="54"/>
        <w:rPr>
          <w:color w:val="000000"/>
          <w:spacing w:val="-10"/>
          <w:sz w:val="28"/>
          <w:szCs w:val="28"/>
        </w:rPr>
      </w:pPr>
      <w:r w:rsidRPr="00CC6261">
        <w:rPr>
          <w:color w:val="000000"/>
          <w:spacing w:val="-1"/>
          <w:sz w:val="28"/>
          <w:szCs w:val="28"/>
        </w:rPr>
        <w:t>Наличие контрактур.</w:t>
      </w:r>
    </w:p>
    <w:p w:rsidR="003D2AA5" w:rsidRPr="00CC6261" w:rsidRDefault="003D2AA5" w:rsidP="00AA2A4B">
      <w:pPr>
        <w:widowControl w:val="0"/>
        <w:numPr>
          <w:ilvl w:val="0"/>
          <w:numId w:val="11"/>
        </w:numPr>
        <w:shd w:val="clear" w:color="auto" w:fill="FFFFFF"/>
        <w:tabs>
          <w:tab w:val="left" w:pos="261"/>
        </w:tabs>
        <w:autoSpaceDE w:val="0"/>
        <w:autoSpaceDN w:val="0"/>
        <w:adjustRightInd w:val="0"/>
        <w:ind w:left="54"/>
        <w:rPr>
          <w:color w:val="000000"/>
          <w:spacing w:val="-8"/>
          <w:sz w:val="28"/>
          <w:szCs w:val="28"/>
        </w:rPr>
      </w:pPr>
      <w:r w:rsidRPr="00CC6261">
        <w:rPr>
          <w:color w:val="000000"/>
          <w:sz w:val="28"/>
          <w:szCs w:val="28"/>
        </w:rPr>
        <w:lastRenderedPageBreak/>
        <w:t>Болезненность мышц при пальпации.</w:t>
      </w:r>
    </w:p>
    <w:p w:rsidR="003D2AA5" w:rsidRPr="00CC6261" w:rsidRDefault="003D2AA5" w:rsidP="00AA2A4B">
      <w:pPr>
        <w:shd w:val="clear" w:color="auto" w:fill="FFFFFF"/>
        <w:spacing w:before="245"/>
        <w:ind w:left="304"/>
        <w:rPr>
          <w:sz w:val="28"/>
          <w:szCs w:val="28"/>
        </w:rPr>
      </w:pPr>
      <w:r w:rsidRPr="00CC6261">
        <w:rPr>
          <w:i/>
          <w:iCs/>
          <w:color w:val="000000"/>
          <w:spacing w:val="-5"/>
          <w:sz w:val="28"/>
          <w:szCs w:val="28"/>
          <w:u w:val="single"/>
        </w:rPr>
        <w:t>Кости.</w:t>
      </w:r>
    </w:p>
    <w:p w:rsidR="003D2AA5" w:rsidRPr="00CC6261" w:rsidRDefault="003D2AA5" w:rsidP="00AA2A4B">
      <w:pPr>
        <w:widowControl w:val="0"/>
        <w:numPr>
          <w:ilvl w:val="0"/>
          <w:numId w:val="12"/>
        </w:numPr>
        <w:shd w:val="clear" w:color="auto" w:fill="FFFFFF"/>
        <w:tabs>
          <w:tab w:val="left" w:pos="234"/>
        </w:tabs>
        <w:autoSpaceDE w:val="0"/>
        <w:autoSpaceDN w:val="0"/>
        <w:adjustRightInd w:val="0"/>
        <w:spacing w:before="5"/>
        <w:ind w:left="38"/>
        <w:rPr>
          <w:color w:val="000000"/>
          <w:spacing w:val="-21"/>
          <w:sz w:val="28"/>
          <w:szCs w:val="28"/>
        </w:rPr>
      </w:pPr>
      <w:r w:rsidRPr="00CC6261">
        <w:rPr>
          <w:color w:val="000000"/>
          <w:sz w:val="28"/>
          <w:szCs w:val="28"/>
        </w:rPr>
        <w:t>Деформация, искривление.</w:t>
      </w:r>
    </w:p>
    <w:p w:rsidR="003D2AA5" w:rsidRPr="00CC6261" w:rsidRDefault="003D2AA5" w:rsidP="00AA2A4B">
      <w:pPr>
        <w:widowControl w:val="0"/>
        <w:numPr>
          <w:ilvl w:val="0"/>
          <w:numId w:val="12"/>
        </w:numPr>
        <w:shd w:val="clear" w:color="auto" w:fill="FFFFFF"/>
        <w:tabs>
          <w:tab w:val="left" w:pos="234"/>
        </w:tabs>
        <w:autoSpaceDE w:val="0"/>
        <w:autoSpaceDN w:val="0"/>
        <w:adjustRightInd w:val="0"/>
        <w:spacing w:before="16"/>
        <w:ind w:left="38"/>
        <w:rPr>
          <w:color w:val="000000"/>
          <w:spacing w:val="-7"/>
          <w:sz w:val="28"/>
          <w:szCs w:val="28"/>
        </w:rPr>
      </w:pPr>
      <w:r w:rsidRPr="00CC6261">
        <w:rPr>
          <w:color w:val="000000"/>
          <w:spacing w:val="4"/>
          <w:sz w:val="28"/>
          <w:szCs w:val="28"/>
        </w:rPr>
        <w:t xml:space="preserve">Акромегалия - чрезмерное увеличение ступней, кистей и пальцев, </w:t>
      </w:r>
      <w:r w:rsidRPr="00CC6261">
        <w:rPr>
          <w:color w:val="000000"/>
          <w:sz w:val="28"/>
          <w:szCs w:val="28"/>
        </w:rPr>
        <w:t>челюстей или всего скелета.</w:t>
      </w:r>
    </w:p>
    <w:p w:rsidR="003D2AA5" w:rsidRPr="00CC6261" w:rsidRDefault="003D2AA5" w:rsidP="00AA2A4B">
      <w:pPr>
        <w:widowControl w:val="0"/>
        <w:numPr>
          <w:ilvl w:val="0"/>
          <w:numId w:val="12"/>
        </w:numPr>
        <w:shd w:val="clear" w:color="auto" w:fill="FFFFFF"/>
        <w:tabs>
          <w:tab w:val="left" w:pos="234"/>
        </w:tabs>
        <w:autoSpaceDE w:val="0"/>
        <w:autoSpaceDN w:val="0"/>
        <w:adjustRightInd w:val="0"/>
        <w:spacing w:before="22"/>
        <w:ind w:left="38"/>
        <w:rPr>
          <w:color w:val="000000"/>
          <w:spacing w:val="-8"/>
          <w:sz w:val="28"/>
          <w:szCs w:val="28"/>
        </w:rPr>
      </w:pPr>
      <w:r w:rsidRPr="00CC6261">
        <w:rPr>
          <w:color w:val="000000"/>
          <w:spacing w:val="-3"/>
          <w:sz w:val="28"/>
          <w:szCs w:val="28"/>
        </w:rPr>
        <w:t xml:space="preserve">«Барабанные» пальцы, утолщение периферических фаланг пальцев рук </w:t>
      </w:r>
      <w:r w:rsidRPr="00CC6261">
        <w:rPr>
          <w:color w:val="000000"/>
          <w:spacing w:val="-6"/>
          <w:sz w:val="28"/>
          <w:szCs w:val="28"/>
        </w:rPr>
        <w:t>и ног.</w:t>
      </w:r>
    </w:p>
    <w:p w:rsidR="003D2AA5" w:rsidRPr="00CC6261" w:rsidRDefault="003D2AA5" w:rsidP="00AA2A4B">
      <w:pPr>
        <w:widowControl w:val="0"/>
        <w:numPr>
          <w:ilvl w:val="0"/>
          <w:numId w:val="12"/>
        </w:numPr>
        <w:shd w:val="clear" w:color="auto" w:fill="FFFFFF"/>
        <w:tabs>
          <w:tab w:val="left" w:pos="234"/>
        </w:tabs>
        <w:autoSpaceDE w:val="0"/>
        <w:autoSpaceDN w:val="0"/>
        <w:adjustRightInd w:val="0"/>
        <w:spacing w:before="16"/>
        <w:ind w:left="38"/>
        <w:rPr>
          <w:color w:val="000000"/>
          <w:spacing w:val="-8"/>
          <w:sz w:val="28"/>
          <w:szCs w:val="28"/>
        </w:rPr>
      </w:pPr>
      <w:r w:rsidRPr="00CC6261">
        <w:rPr>
          <w:color w:val="000000"/>
          <w:spacing w:val="5"/>
          <w:sz w:val="28"/>
          <w:szCs w:val="28"/>
        </w:rPr>
        <w:t xml:space="preserve">Болезненность при пальпации и поколачивании (грудины, ребер, </w:t>
      </w:r>
      <w:r w:rsidRPr="00CC6261">
        <w:rPr>
          <w:color w:val="000000"/>
          <w:spacing w:val="-1"/>
          <w:sz w:val="28"/>
          <w:szCs w:val="28"/>
        </w:rPr>
        <w:t>трубчатых костей, позвонков, плоских костей, черепа).</w:t>
      </w:r>
    </w:p>
    <w:p w:rsidR="003D2AA5" w:rsidRPr="00CC6261" w:rsidRDefault="003D2AA5" w:rsidP="00AA2A4B">
      <w:pPr>
        <w:shd w:val="clear" w:color="auto" w:fill="FFFFFF"/>
        <w:spacing w:before="234"/>
        <w:ind w:left="299"/>
        <w:rPr>
          <w:sz w:val="28"/>
          <w:szCs w:val="28"/>
        </w:rPr>
      </w:pPr>
      <w:r w:rsidRPr="00CC6261">
        <w:rPr>
          <w:i/>
          <w:iCs/>
          <w:color w:val="000000"/>
          <w:spacing w:val="-4"/>
          <w:sz w:val="28"/>
          <w:szCs w:val="28"/>
          <w:u w:val="single"/>
        </w:rPr>
        <w:t>Суставы.</w:t>
      </w:r>
    </w:p>
    <w:p w:rsidR="003D2AA5" w:rsidRPr="00CC6261" w:rsidRDefault="003D2AA5" w:rsidP="00AA2A4B">
      <w:pPr>
        <w:widowControl w:val="0"/>
        <w:numPr>
          <w:ilvl w:val="0"/>
          <w:numId w:val="13"/>
        </w:numPr>
        <w:shd w:val="clear" w:color="auto" w:fill="FFFFFF"/>
        <w:tabs>
          <w:tab w:val="left" w:pos="212"/>
        </w:tabs>
        <w:autoSpaceDE w:val="0"/>
        <w:autoSpaceDN w:val="0"/>
        <w:adjustRightInd w:val="0"/>
        <w:spacing w:before="16"/>
        <w:ind w:left="16"/>
        <w:rPr>
          <w:color w:val="000000"/>
          <w:spacing w:val="-18"/>
          <w:sz w:val="28"/>
          <w:szCs w:val="28"/>
        </w:rPr>
      </w:pPr>
      <w:r w:rsidRPr="00CC6261">
        <w:rPr>
          <w:color w:val="000000"/>
          <w:spacing w:val="-4"/>
          <w:sz w:val="28"/>
          <w:szCs w:val="28"/>
        </w:rPr>
        <w:t xml:space="preserve">Конфигурация: не изменена, отечность, деформация (с указанием, каких </w:t>
      </w:r>
      <w:r w:rsidRPr="00CC6261">
        <w:rPr>
          <w:color w:val="000000"/>
          <w:spacing w:val="-1"/>
          <w:sz w:val="28"/>
          <w:szCs w:val="28"/>
        </w:rPr>
        <w:t>именно суставов).</w:t>
      </w:r>
    </w:p>
    <w:p w:rsidR="003D2AA5" w:rsidRPr="00CC6261" w:rsidRDefault="003D2AA5" w:rsidP="00AA2A4B">
      <w:pPr>
        <w:widowControl w:val="0"/>
        <w:numPr>
          <w:ilvl w:val="0"/>
          <w:numId w:val="13"/>
        </w:numPr>
        <w:shd w:val="clear" w:color="auto" w:fill="FFFFFF"/>
        <w:tabs>
          <w:tab w:val="left" w:pos="212"/>
        </w:tabs>
        <w:autoSpaceDE w:val="0"/>
        <w:autoSpaceDN w:val="0"/>
        <w:adjustRightInd w:val="0"/>
        <w:spacing w:before="11"/>
        <w:ind w:left="16"/>
        <w:rPr>
          <w:color w:val="000000"/>
          <w:spacing w:val="-13"/>
          <w:sz w:val="28"/>
          <w:szCs w:val="28"/>
        </w:rPr>
      </w:pPr>
      <w:r w:rsidRPr="00CC6261">
        <w:rPr>
          <w:color w:val="000000"/>
          <w:spacing w:val="-3"/>
          <w:sz w:val="28"/>
          <w:szCs w:val="28"/>
        </w:rPr>
        <w:t>Гиперемия кожи и местное повышение температуры в области сустава.</w:t>
      </w:r>
    </w:p>
    <w:p w:rsidR="003D2AA5" w:rsidRPr="00CC6261" w:rsidRDefault="003D2AA5" w:rsidP="00AA2A4B">
      <w:pPr>
        <w:widowControl w:val="0"/>
        <w:numPr>
          <w:ilvl w:val="0"/>
          <w:numId w:val="13"/>
        </w:numPr>
        <w:shd w:val="clear" w:color="auto" w:fill="FFFFFF"/>
        <w:tabs>
          <w:tab w:val="left" w:pos="212"/>
        </w:tabs>
        <w:autoSpaceDE w:val="0"/>
        <w:autoSpaceDN w:val="0"/>
        <w:adjustRightInd w:val="0"/>
        <w:ind w:left="16"/>
        <w:rPr>
          <w:color w:val="000000"/>
          <w:spacing w:val="-13"/>
          <w:sz w:val="28"/>
          <w:szCs w:val="28"/>
        </w:rPr>
      </w:pPr>
      <w:r w:rsidRPr="00CC6261">
        <w:rPr>
          <w:color w:val="000000"/>
          <w:sz w:val="28"/>
          <w:szCs w:val="28"/>
        </w:rPr>
        <w:t>Движения: активные и пассивные, свободные, ограниченные.</w:t>
      </w:r>
    </w:p>
    <w:p w:rsidR="003D2AA5" w:rsidRPr="00CC6261" w:rsidRDefault="003D2AA5" w:rsidP="00AA2A4B">
      <w:pPr>
        <w:widowControl w:val="0"/>
        <w:numPr>
          <w:ilvl w:val="0"/>
          <w:numId w:val="13"/>
        </w:numPr>
        <w:shd w:val="clear" w:color="auto" w:fill="FFFFFF"/>
        <w:tabs>
          <w:tab w:val="left" w:pos="212"/>
        </w:tabs>
        <w:autoSpaceDE w:val="0"/>
        <w:autoSpaceDN w:val="0"/>
        <w:adjustRightInd w:val="0"/>
        <w:ind w:left="16"/>
        <w:rPr>
          <w:color w:val="000000"/>
          <w:spacing w:val="-8"/>
          <w:sz w:val="28"/>
          <w:szCs w:val="28"/>
        </w:rPr>
      </w:pPr>
      <w:r w:rsidRPr="00CC6261">
        <w:rPr>
          <w:color w:val="000000"/>
          <w:sz w:val="28"/>
          <w:szCs w:val="28"/>
        </w:rPr>
        <w:t>Болезненность при пальпации и при пассивных движениях.</w:t>
      </w:r>
    </w:p>
    <w:p w:rsidR="003D2AA5" w:rsidRPr="00CC6261" w:rsidRDefault="003D2AA5" w:rsidP="00AA2A4B">
      <w:pPr>
        <w:widowControl w:val="0"/>
        <w:numPr>
          <w:ilvl w:val="0"/>
          <w:numId w:val="13"/>
        </w:numPr>
        <w:shd w:val="clear" w:color="auto" w:fill="FFFFFF"/>
        <w:tabs>
          <w:tab w:val="left" w:pos="212"/>
        </w:tabs>
        <w:autoSpaceDE w:val="0"/>
        <w:autoSpaceDN w:val="0"/>
        <w:adjustRightInd w:val="0"/>
        <w:ind w:left="16"/>
        <w:rPr>
          <w:color w:val="000000"/>
          <w:spacing w:val="-13"/>
          <w:sz w:val="28"/>
          <w:szCs w:val="28"/>
        </w:rPr>
      </w:pPr>
      <w:r w:rsidRPr="00CC6261">
        <w:rPr>
          <w:color w:val="000000"/>
          <w:spacing w:val="-3"/>
          <w:sz w:val="28"/>
          <w:szCs w:val="28"/>
        </w:rPr>
        <w:t>Хруст, флюктуация.</w:t>
      </w:r>
    </w:p>
    <w:p w:rsidR="003D2AA5" w:rsidRPr="00CC6261" w:rsidRDefault="003D2AA5" w:rsidP="00AA2A4B">
      <w:pPr>
        <w:shd w:val="clear" w:color="auto" w:fill="FFFFFF"/>
        <w:spacing w:before="478"/>
        <w:ind w:left="283"/>
        <w:rPr>
          <w:sz w:val="28"/>
          <w:szCs w:val="28"/>
        </w:rPr>
      </w:pPr>
      <w:r w:rsidRPr="00CC6261">
        <w:rPr>
          <w:i/>
          <w:iCs/>
          <w:color w:val="000000"/>
          <w:spacing w:val="-1"/>
          <w:sz w:val="28"/>
          <w:szCs w:val="28"/>
          <w:u w:val="single"/>
        </w:rPr>
        <w:t>Исследование нервной системы.</w:t>
      </w:r>
    </w:p>
    <w:p w:rsidR="003D2AA5" w:rsidRPr="00CC6261" w:rsidRDefault="003D2AA5" w:rsidP="003D2AA5">
      <w:pPr>
        <w:widowControl w:val="0"/>
        <w:numPr>
          <w:ilvl w:val="0"/>
          <w:numId w:val="14"/>
        </w:numPr>
        <w:shd w:val="clear" w:color="auto" w:fill="FFFFFF"/>
        <w:tabs>
          <w:tab w:val="left" w:pos="196"/>
        </w:tabs>
        <w:autoSpaceDE w:val="0"/>
        <w:autoSpaceDN w:val="0"/>
        <w:adjustRightInd w:val="0"/>
        <w:rPr>
          <w:color w:val="000000"/>
          <w:spacing w:val="-21"/>
          <w:sz w:val="28"/>
          <w:szCs w:val="28"/>
        </w:rPr>
      </w:pPr>
      <w:r w:rsidRPr="00CC6261">
        <w:rPr>
          <w:color w:val="000000"/>
          <w:spacing w:val="-1"/>
          <w:sz w:val="28"/>
          <w:szCs w:val="28"/>
        </w:rPr>
        <w:t>Обоняние, вкус.</w:t>
      </w:r>
    </w:p>
    <w:p w:rsidR="003D2AA5" w:rsidRPr="00CC6261" w:rsidRDefault="003D2AA5" w:rsidP="003D2AA5">
      <w:pPr>
        <w:widowControl w:val="0"/>
        <w:numPr>
          <w:ilvl w:val="0"/>
          <w:numId w:val="14"/>
        </w:numPr>
        <w:shd w:val="clear" w:color="auto" w:fill="FFFFFF"/>
        <w:tabs>
          <w:tab w:val="left" w:pos="196"/>
        </w:tabs>
        <w:autoSpaceDE w:val="0"/>
        <w:autoSpaceDN w:val="0"/>
        <w:adjustRightInd w:val="0"/>
        <w:rPr>
          <w:color w:val="000000"/>
          <w:spacing w:val="-10"/>
          <w:sz w:val="28"/>
          <w:szCs w:val="28"/>
        </w:rPr>
      </w:pPr>
      <w:r w:rsidRPr="00CC6261">
        <w:rPr>
          <w:color w:val="000000"/>
          <w:spacing w:val="-4"/>
          <w:sz w:val="28"/>
          <w:szCs w:val="28"/>
        </w:rPr>
        <w:t xml:space="preserve">Органы зрения (глазные щели, подвижность глазных яблок, косоглазие, </w:t>
      </w:r>
      <w:r w:rsidRPr="00CC6261">
        <w:rPr>
          <w:color w:val="000000"/>
          <w:spacing w:val="7"/>
          <w:sz w:val="28"/>
          <w:szCs w:val="28"/>
        </w:rPr>
        <w:t xml:space="preserve">нистагм). Величина зрачков, анизокория, реакция зрачков на свет, </w:t>
      </w:r>
      <w:r w:rsidRPr="00CC6261">
        <w:rPr>
          <w:color w:val="000000"/>
          <w:spacing w:val="-1"/>
          <w:sz w:val="28"/>
          <w:szCs w:val="28"/>
        </w:rPr>
        <w:t>аккомодация, конвергенция. Острота зрения.</w:t>
      </w:r>
    </w:p>
    <w:p w:rsidR="003D2AA5" w:rsidRPr="00CC6261" w:rsidRDefault="003D2AA5" w:rsidP="003D2AA5">
      <w:pPr>
        <w:widowControl w:val="0"/>
        <w:numPr>
          <w:ilvl w:val="0"/>
          <w:numId w:val="14"/>
        </w:numPr>
        <w:shd w:val="clear" w:color="auto" w:fill="FFFFFF"/>
        <w:tabs>
          <w:tab w:val="left" w:pos="196"/>
        </w:tabs>
        <w:autoSpaceDE w:val="0"/>
        <w:autoSpaceDN w:val="0"/>
        <w:adjustRightInd w:val="0"/>
        <w:rPr>
          <w:color w:val="000000"/>
          <w:spacing w:val="-13"/>
          <w:sz w:val="28"/>
          <w:szCs w:val="28"/>
        </w:rPr>
      </w:pPr>
      <w:r w:rsidRPr="00CC6261">
        <w:rPr>
          <w:color w:val="000000"/>
          <w:spacing w:val="-3"/>
          <w:sz w:val="28"/>
          <w:szCs w:val="28"/>
        </w:rPr>
        <w:t>Слух и вестибулярный аппарат.</w:t>
      </w:r>
    </w:p>
    <w:p w:rsidR="003D2AA5" w:rsidRPr="00CC6261" w:rsidRDefault="003D2AA5" w:rsidP="003D2AA5">
      <w:pPr>
        <w:numPr>
          <w:ilvl w:val="0"/>
          <w:numId w:val="14"/>
        </w:numPr>
        <w:jc w:val="both"/>
        <w:rPr>
          <w:color w:val="000000"/>
          <w:spacing w:val="-1"/>
          <w:sz w:val="28"/>
          <w:szCs w:val="28"/>
        </w:rPr>
      </w:pPr>
      <w:r w:rsidRPr="00CC6261">
        <w:rPr>
          <w:color w:val="000000"/>
          <w:spacing w:val="-1"/>
          <w:sz w:val="28"/>
          <w:szCs w:val="28"/>
        </w:rPr>
        <w:t>Координация движений. Судороги, дрожание.</w:t>
      </w:r>
    </w:p>
    <w:p w:rsidR="003D2AA5" w:rsidRPr="00CC6261" w:rsidRDefault="003D2AA5" w:rsidP="003D2AA5">
      <w:pPr>
        <w:numPr>
          <w:ilvl w:val="0"/>
          <w:numId w:val="14"/>
        </w:numPr>
        <w:jc w:val="both"/>
        <w:rPr>
          <w:color w:val="000000"/>
          <w:spacing w:val="-13"/>
          <w:sz w:val="28"/>
          <w:szCs w:val="28"/>
        </w:rPr>
      </w:pPr>
      <w:r w:rsidRPr="00CC6261">
        <w:rPr>
          <w:color w:val="000000"/>
          <w:spacing w:val="-1"/>
          <w:sz w:val="28"/>
          <w:szCs w:val="28"/>
        </w:rPr>
        <w:t>Дермографизм (цвет, стойкость).</w:t>
      </w:r>
    </w:p>
    <w:p w:rsidR="003D2AA5" w:rsidRPr="00CC6261" w:rsidRDefault="003D2AA5" w:rsidP="003D2AA5">
      <w:pPr>
        <w:widowControl w:val="0"/>
        <w:numPr>
          <w:ilvl w:val="0"/>
          <w:numId w:val="15"/>
        </w:numPr>
        <w:shd w:val="clear" w:color="auto" w:fill="FFFFFF"/>
        <w:tabs>
          <w:tab w:val="left" w:pos="196"/>
        </w:tabs>
        <w:autoSpaceDE w:val="0"/>
        <w:autoSpaceDN w:val="0"/>
        <w:adjustRightInd w:val="0"/>
        <w:ind w:left="16"/>
        <w:rPr>
          <w:color w:val="000000"/>
          <w:spacing w:val="-14"/>
          <w:sz w:val="28"/>
          <w:szCs w:val="28"/>
        </w:rPr>
      </w:pPr>
      <w:r w:rsidRPr="00CC6261">
        <w:rPr>
          <w:color w:val="000000"/>
          <w:spacing w:val="-1"/>
          <w:sz w:val="28"/>
          <w:szCs w:val="28"/>
        </w:rPr>
        <w:t>Ригидность затылочных мышц.</w:t>
      </w:r>
    </w:p>
    <w:p w:rsidR="003D2AA5" w:rsidRPr="00CC6261" w:rsidRDefault="003D2AA5" w:rsidP="003D2AA5">
      <w:pPr>
        <w:ind w:left="567"/>
        <w:rPr>
          <w:sz w:val="28"/>
          <w:szCs w:val="28"/>
        </w:rPr>
      </w:pPr>
    </w:p>
    <w:p w:rsidR="003D2AA5" w:rsidRPr="00310F00" w:rsidRDefault="003D2AA5" w:rsidP="003D2AA5">
      <w:pPr>
        <w:ind w:left="567"/>
        <w:rPr>
          <w:b/>
          <w:sz w:val="28"/>
          <w:szCs w:val="28"/>
        </w:rPr>
      </w:pPr>
      <w:r w:rsidRPr="00310F00">
        <w:rPr>
          <w:b/>
          <w:sz w:val="28"/>
          <w:szCs w:val="28"/>
        </w:rPr>
        <w:t>5.3 Самостоятельная работа по теме:</w:t>
      </w:r>
    </w:p>
    <w:p w:rsidR="003D2AA5" w:rsidRPr="00CC6261" w:rsidRDefault="003D2AA5" w:rsidP="007D5C6B">
      <w:pPr>
        <w:ind w:left="567"/>
        <w:jc w:val="both"/>
        <w:rPr>
          <w:sz w:val="28"/>
          <w:szCs w:val="28"/>
        </w:rPr>
      </w:pPr>
      <w:r w:rsidRPr="00CC6261">
        <w:rPr>
          <w:sz w:val="28"/>
          <w:szCs w:val="28"/>
        </w:rPr>
        <w:t>- отработка методик обследования друг на друге, затем на больных</w:t>
      </w:r>
    </w:p>
    <w:p w:rsidR="003D2AA5" w:rsidRPr="00CC6261" w:rsidRDefault="003D2AA5" w:rsidP="007D5C6B">
      <w:pPr>
        <w:ind w:left="567"/>
        <w:jc w:val="both"/>
        <w:rPr>
          <w:sz w:val="28"/>
          <w:szCs w:val="28"/>
        </w:rPr>
      </w:pPr>
      <w:r w:rsidRPr="00CC6261">
        <w:rPr>
          <w:sz w:val="28"/>
          <w:szCs w:val="28"/>
        </w:rPr>
        <w:t>- освоение алгоритмов обследования</w:t>
      </w:r>
    </w:p>
    <w:p w:rsidR="003D2AA5" w:rsidRPr="00CC6261" w:rsidRDefault="003D2AA5" w:rsidP="007D5C6B">
      <w:pPr>
        <w:ind w:left="567"/>
        <w:jc w:val="both"/>
        <w:rPr>
          <w:sz w:val="28"/>
          <w:szCs w:val="28"/>
        </w:rPr>
      </w:pPr>
      <w:r w:rsidRPr="00310F00">
        <w:rPr>
          <w:b/>
          <w:sz w:val="28"/>
          <w:szCs w:val="28"/>
        </w:rPr>
        <w:t>5.4 Итоговый контроль знаний</w:t>
      </w:r>
      <w:r w:rsidRPr="00CC6261">
        <w:rPr>
          <w:sz w:val="28"/>
          <w:szCs w:val="28"/>
        </w:rPr>
        <w:t>:</w:t>
      </w:r>
    </w:p>
    <w:p w:rsidR="003D2AA5" w:rsidRPr="00CC6261" w:rsidRDefault="003D2AA5" w:rsidP="007D5C6B">
      <w:pPr>
        <w:ind w:left="567"/>
        <w:jc w:val="both"/>
        <w:rPr>
          <w:sz w:val="28"/>
          <w:szCs w:val="28"/>
        </w:rPr>
      </w:pPr>
      <w:r w:rsidRPr="00CC6261">
        <w:rPr>
          <w:sz w:val="28"/>
          <w:szCs w:val="28"/>
        </w:rPr>
        <w:t>- ответы на вопросы</w:t>
      </w:r>
    </w:p>
    <w:p w:rsidR="003D2AA5" w:rsidRPr="00CC6261" w:rsidRDefault="003D2AA5" w:rsidP="007D5C6B">
      <w:pPr>
        <w:ind w:left="567"/>
        <w:jc w:val="both"/>
        <w:rPr>
          <w:sz w:val="28"/>
          <w:szCs w:val="28"/>
        </w:rPr>
      </w:pPr>
      <w:r w:rsidRPr="00CC6261">
        <w:rPr>
          <w:sz w:val="28"/>
          <w:szCs w:val="28"/>
        </w:rPr>
        <w:t>- решение тестовых заданий</w:t>
      </w:r>
    </w:p>
    <w:p w:rsidR="003D2AA5" w:rsidRPr="00CC6261" w:rsidRDefault="003D2AA5" w:rsidP="007D5C6B">
      <w:pPr>
        <w:ind w:left="567"/>
        <w:jc w:val="both"/>
        <w:rPr>
          <w:sz w:val="28"/>
          <w:szCs w:val="28"/>
        </w:rPr>
      </w:pPr>
      <w:r w:rsidRPr="00310F00">
        <w:rPr>
          <w:b/>
          <w:sz w:val="28"/>
          <w:szCs w:val="28"/>
        </w:rPr>
        <w:t>6. Домашнее зада</w:t>
      </w:r>
      <w:r>
        <w:rPr>
          <w:b/>
          <w:sz w:val="28"/>
          <w:szCs w:val="28"/>
        </w:rPr>
        <w:t xml:space="preserve">ние для усвоения темы </w:t>
      </w:r>
      <w:r w:rsidRPr="00310F00">
        <w:rPr>
          <w:b/>
          <w:sz w:val="28"/>
          <w:szCs w:val="28"/>
        </w:rPr>
        <w:t xml:space="preserve"> занятия</w:t>
      </w:r>
      <w:r w:rsidRPr="00CC6261">
        <w:rPr>
          <w:sz w:val="28"/>
          <w:szCs w:val="28"/>
        </w:rPr>
        <w:t xml:space="preserve"> (контрольные вопросы, тестовые задания)</w:t>
      </w:r>
    </w:p>
    <w:p w:rsidR="003D2AA5" w:rsidRPr="002012A7" w:rsidRDefault="003D2AA5" w:rsidP="007D5C6B">
      <w:pPr>
        <w:jc w:val="both"/>
        <w:rPr>
          <w:b/>
          <w:sz w:val="28"/>
          <w:szCs w:val="28"/>
        </w:rPr>
      </w:pPr>
      <w:r>
        <w:rPr>
          <w:b/>
          <w:sz w:val="28"/>
          <w:szCs w:val="28"/>
        </w:rPr>
        <w:t xml:space="preserve">        6.1.</w:t>
      </w:r>
      <w:r w:rsidRPr="00CC6261">
        <w:rPr>
          <w:b/>
          <w:sz w:val="28"/>
          <w:szCs w:val="28"/>
        </w:rPr>
        <w:t>Исходный контроль знаний (тестовый контроль).</w:t>
      </w:r>
    </w:p>
    <w:p w:rsidR="003D2AA5" w:rsidRPr="00CC6261" w:rsidRDefault="003D2AA5" w:rsidP="007D5C6B">
      <w:pPr>
        <w:jc w:val="both"/>
        <w:rPr>
          <w:sz w:val="28"/>
          <w:szCs w:val="28"/>
        </w:rPr>
      </w:pPr>
      <w:r w:rsidRPr="00432C99">
        <w:rPr>
          <w:b/>
          <w:sz w:val="28"/>
          <w:szCs w:val="28"/>
        </w:rPr>
        <w:t>Вариант 1</w:t>
      </w:r>
      <w:r w:rsidRPr="00CC6261">
        <w:rPr>
          <w:sz w:val="28"/>
          <w:szCs w:val="28"/>
        </w:rPr>
        <w:t xml:space="preserve"> (один правильный ответ)</w:t>
      </w:r>
    </w:p>
    <w:p w:rsidR="003D2AA5" w:rsidRPr="00CC6261" w:rsidRDefault="003D2AA5" w:rsidP="007D5C6B">
      <w:pPr>
        <w:jc w:val="both"/>
        <w:rPr>
          <w:sz w:val="28"/>
          <w:szCs w:val="28"/>
        </w:rPr>
      </w:pPr>
      <w:r w:rsidRPr="00CC6261">
        <w:rPr>
          <w:sz w:val="28"/>
          <w:szCs w:val="28"/>
        </w:rPr>
        <w:t>001</w:t>
      </w:r>
      <w:r>
        <w:rPr>
          <w:sz w:val="28"/>
          <w:szCs w:val="28"/>
        </w:rPr>
        <w:t>.</w:t>
      </w:r>
      <w:r w:rsidRPr="00CC6261">
        <w:rPr>
          <w:sz w:val="28"/>
          <w:szCs w:val="28"/>
        </w:rPr>
        <w:t xml:space="preserve"> </w:t>
      </w:r>
      <w:r>
        <w:rPr>
          <w:sz w:val="28"/>
          <w:szCs w:val="28"/>
        </w:rPr>
        <w:t>ПОСТОЯННАЯ ЛИХОРАДКА  - ЭТО КОГДА</w:t>
      </w:r>
    </w:p>
    <w:p w:rsidR="003D2AA5" w:rsidRPr="00CC6261" w:rsidRDefault="003D2AA5" w:rsidP="007D5C6B">
      <w:pPr>
        <w:pStyle w:val="a5"/>
        <w:numPr>
          <w:ilvl w:val="0"/>
          <w:numId w:val="16"/>
        </w:numPr>
        <w:spacing w:after="0"/>
        <w:jc w:val="both"/>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не превышает 1 C</w:t>
      </w:r>
      <w:r w:rsidRPr="00CC6261">
        <w:rPr>
          <w:rFonts w:ascii="Times New Roman" w:hAnsi="Times New Roman"/>
          <w:sz w:val="28"/>
          <w:szCs w:val="28"/>
          <w:vertAlign w:val="superscript"/>
          <w:lang w:val="en-US"/>
        </w:rPr>
        <w:t>o</w:t>
      </w:r>
    </w:p>
    <w:p w:rsidR="003D2AA5" w:rsidRPr="00CC6261" w:rsidRDefault="003D2AA5" w:rsidP="007D5C6B">
      <w:pPr>
        <w:pStyle w:val="a5"/>
        <w:numPr>
          <w:ilvl w:val="0"/>
          <w:numId w:val="16"/>
        </w:numPr>
        <w:spacing w:after="0"/>
        <w:jc w:val="both"/>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больше 1 C</w:t>
      </w:r>
      <w:r w:rsidRPr="00CC6261">
        <w:rPr>
          <w:rFonts w:ascii="Times New Roman" w:hAnsi="Times New Roman"/>
          <w:sz w:val="28"/>
          <w:szCs w:val="28"/>
          <w:vertAlign w:val="superscript"/>
          <w:lang w:val="en-US"/>
        </w:rPr>
        <w:t>o</w:t>
      </w:r>
    </w:p>
    <w:p w:rsidR="003D2AA5" w:rsidRPr="00CC6261" w:rsidRDefault="003D2AA5" w:rsidP="007D5C6B">
      <w:pPr>
        <w:pStyle w:val="a5"/>
        <w:numPr>
          <w:ilvl w:val="0"/>
          <w:numId w:val="16"/>
        </w:numPr>
        <w:spacing w:after="0"/>
        <w:jc w:val="both"/>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1 C</w:t>
      </w:r>
      <w:r w:rsidRPr="00CC6261">
        <w:rPr>
          <w:rFonts w:ascii="Times New Roman" w:hAnsi="Times New Roman"/>
          <w:sz w:val="28"/>
          <w:szCs w:val="28"/>
          <w:vertAlign w:val="superscript"/>
          <w:lang w:val="en-US"/>
        </w:rPr>
        <w:t>o</w:t>
      </w:r>
      <w:r w:rsidRPr="00CC6261">
        <w:rPr>
          <w:rFonts w:ascii="Times New Roman" w:hAnsi="Times New Roman"/>
          <w:sz w:val="28"/>
          <w:szCs w:val="28"/>
        </w:rPr>
        <w:t xml:space="preserve"> причем минимум её находится в пределах нормы</w:t>
      </w:r>
    </w:p>
    <w:p w:rsidR="003D2AA5" w:rsidRPr="00CC6261" w:rsidRDefault="003D2AA5" w:rsidP="007D5C6B">
      <w:pPr>
        <w:pStyle w:val="a5"/>
        <w:numPr>
          <w:ilvl w:val="0"/>
          <w:numId w:val="16"/>
        </w:numPr>
        <w:spacing w:after="0"/>
        <w:jc w:val="both"/>
        <w:rPr>
          <w:rFonts w:ascii="Times New Roman" w:hAnsi="Times New Roman"/>
          <w:sz w:val="28"/>
          <w:szCs w:val="28"/>
        </w:rPr>
      </w:pPr>
      <w:r w:rsidRPr="00CC6261">
        <w:rPr>
          <w:rFonts w:ascii="Times New Roman" w:hAnsi="Times New Roman"/>
          <w:sz w:val="28"/>
          <w:szCs w:val="28"/>
        </w:rPr>
        <w:lastRenderedPageBreak/>
        <w:t>утренняя температура выше вечерней</w:t>
      </w:r>
    </w:p>
    <w:p w:rsidR="003D2AA5" w:rsidRPr="00CC6261" w:rsidRDefault="003D2AA5" w:rsidP="007D5C6B">
      <w:pPr>
        <w:pStyle w:val="a5"/>
        <w:numPr>
          <w:ilvl w:val="0"/>
          <w:numId w:val="16"/>
        </w:numPr>
        <w:spacing w:after="0"/>
        <w:jc w:val="both"/>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2C</w:t>
      </w:r>
      <w:r w:rsidRPr="00CC6261">
        <w:rPr>
          <w:rFonts w:ascii="Times New Roman" w:hAnsi="Times New Roman"/>
          <w:sz w:val="28"/>
          <w:szCs w:val="28"/>
          <w:vertAlign w:val="superscript"/>
          <w:lang w:val="en-US"/>
        </w:rPr>
        <w:t>o</w:t>
      </w:r>
      <w:r w:rsidRPr="00CC6261">
        <w:rPr>
          <w:rFonts w:ascii="Times New Roman" w:hAnsi="Times New Roman"/>
          <w:sz w:val="28"/>
          <w:szCs w:val="28"/>
        </w:rPr>
        <w:t>.</w:t>
      </w:r>
    </w:p>
    <w:p w:rsidR="003D2AA5" w:rsidRPr="00CC6261" w:rsidRDefault="003D2AA5" w:rsidP="007D5C6B">
      <w:pPr>
        <w:jc w:val="both"/>
        <w:rPr>
          <w:sz w:val="28"/>
          <w:szCs w:val="28"/>
        </w:rPr>
      </w:pPr>
      <w:r w:rsidRPr="00CC6261">
        <w:rPr>
          <w:sz w:val="28"/>
          <w:szCs w:val="28"/>
        </w:rPr>
        <w:t>002</w:t>
      </w:r>
      <w:r>
        <w:rPr>
          <w:sz w:val="28"/>
          <w:szCs w:val="28"/>
        </w:rPr>
        <w:t>.</w:t>
      </w:r>
      <w:r w:rsidRPr="00CC6261">
        <w:rPr>
          <w:sz w:val="28"/>
          <w:szCs w:val="28"/>
        </w:rPr>
        <w:t xml:space="preserve"> </w:t>
      </w:r>
      <w:r>
        <w:rPr>
          <w:sz w:val="28"/>
          <w:szCs w:val="28"/>
        </w:rPr>
        <w:t>СУБФЕБРИЛЬНАЯ ТЕМПЕРАТУРА</w:t>
      </w:r>
    </w:p>
    <w:p w:rsidR="003D2AA5" w:rsidRPr="00CC6261" w:rsidRDefault="003D2AA5" w:rsidP="007D5C6B">
      <w:pPr>
        <w:pStyle w:val="a5"/>
        <w:spacing w:after="0"/>
        <w:ind w:left="709"/>
        <w:jc w:val="both"/>
        <w:rPr>
          <w:rFonts w:ascii="Times New Roman" w:hAnsi="Times New Roman"/>
          <w:sz w:val="28"/>
          <w:szCs w:val="28"/>
          <w:vertAlign w:val="superscript"/>
        </w:rPr>
      </w:pPr>
      <w:r>
        <w:rPr>
          <w:rFonts w:ascii="Times New Roman" w:hAnsi="Times New Roman"/>
          <w:sz w:val="28"/>
          <w:szCs w:val="28"/>
        </w:rPr>
        <w:t xml:space="preserve">1) </w:t>
      </w:r>
      <w:r w:rsidRPr="00432C99">
        <w:rPr>
          <w:rFonts w:ascii="Times New Roman" w:hAnsi="Times New Roman"/>
          <w:sz w:val="28"/>
          <w:szCs w:val="28"/>
        </w:rPr>
        <w:t xml:space="preserve">37- 38 </w:t>
      </w:r>
      <w:r w:rsidRPr="00CC6261">
        <w:rPr>
          <w:rFonts w:ascii="Times New Roman" w:hAnsi="Times New Roman"/>
          <w:sz w:val="28"/>
          <w:szCs w:val="28"/>
          <w:lang w:val="en-US"/>
        </w:rPr>
        <w:t>C</w:t>
      </w:r>
      <w:r w:rsidRPr="00CC6261">
        <w:rPr>
          <w:rFonts w:ascii="Times New Roman" w:hAnsi="Times New Roman"/>
          <w:sz w:val="28"/>
          <w:szCs w:val="28"/>
          <w:vertAlign w:val="superscript"/>
          <w:lang w:val="en-US"/>
        </w:rPr>
        <w:t>o</w:t>
      </w:r>
    </w:p>
    <w:p w:rsidR="003D2AA5" w:rsidRPr="00432C99" w:rsidRDefault="003D2AA5" w:rsidP="007D5C6B">
      <w:pPr>
        <w:pStyle w:val="a5"/>
        <w:spacing w:after="0"/>
        <w:ind w:left="709"/>
        <w:jc w:val="both"/>
        <w:rPr>
          <w:rFonts w:ascii="Times New Roman" w:hAnsi="Times New Roman"/>
          <w:sz w:val="28"/>
          <w:szCs w:val="28"/>
        </w:rPr>
      </w:pPr>
      <w:r>
        <w:rPr>
          <w:rFonts w:ascii="Times New Roman" w:hAnsi="Times New Roman"/>
          <w:sz w:val="28"/>
          <w:szCs w:val="28"/>
        </w:rPr>
        <w:t>2)</w:t>
      </w:r>
      <w:r w:rsidRPr="00432C99">
        <w:rPr>
          <w:rFonts w:ascii="Times New Roman" w:hAnsi="Times New Roman"/>
          <w:sz w:val="28"/>
          <w:szCs w:val="28"/>
        </w:rPr>
        <w:t xml:space="preserve"> 38- 39 </w:t>
      </w:r>
      <w:r w:rsidRPr="00CC6261">
        <w:rPr>
          <w:rFonts w:ascii="Times New Roman" w:hAnsi="Times New Roman"/>
          <w:sz w:val="28"/>
          <w:szCs w:val="28"/>
          <w:lang w:val="en-US"/>
        </w:rPr>
        <w:t>C</w:t>
      </w:r>
      <w:r w:rsidRPr="00CC6261">
        <w:rPr>
          <w:rFonts w:ascii="Times New Roman" w:hAnsi="Times New Roman"/>
          <w:sz w:val="28"/>
          <w:szCs w:val="28"/>
          <w:vertAlign w:val="superscript"/>
          <w:lang w:val="en-US"/>
        </w:rPr>
        <w:t>o</w:t>
      </w:r>
    </w:p>
    <w:p w:rsidR="003D2AA5" w:rsidRPr="00432C99" w:rsidRDefault="003D2AA5" w:rsidP="007D5C6B">
      <w:pPr>
        <w:pStyle w:val="a5"/>
        <w:numPr>
          <w:ilvl w:val="0"/>
          <w:numId w:val="99"/>
        </w:numPr>
        <w:spacing w:after="0"/>
        <w:jc w:val="both"/>
        <w:rPr>
          <w:rFonts w:ascii="Times New Roman" w:hAnsi="Times New Roman"/>
          <w:sz w:val="28"/>
          <w:szCs w:val="28"/>
        </w:rPr>
      </w:pPr>
      <w:r w:rsidRPr="00432C99">
        <w:rPr>
          <w:rFonts w:ascii="Times New Roman" w:hAnsi="Times New Roman"/>
          <w:sz w:val="28"/>
          <w:szCs w:val="28"/>
        </w:rPr>
        <w:t xml:space="preserve">39- 40 </w:t>
      </w:r>
      <w:r w:rsidRPr="00CC6261">
        <w:rPr>
          <w:rFonts w:ascii="Times New Roman" w:hAnsi="Times New Roman"/>
          <w:sz w:val="28"/>
          <w:szCs w:val="28"/>
          <w:lang w:val="en-US"/>
        </w:rPr>
        <w:t>C</w:t>
      </w:r>
      <w:r w:rsidRPr="00CC6261">
        <w:rPr>
          <w:rFonts w:ascii="Times New Roman" w:hAnsi="Times New Roman"/>
          <w:sz w:val="28"/>
          <w:szCs w:val="28"/>
          <w:vertAlign w:val="superscript"/>
          <w:lang w:val="en-US"/>
        </w:rPr>
        <w:t>o</w:t>
      </w:r>
    </w:p>
    <w:p w:rsidR="003D2AA5" w:rsidRPr="00432C99" w:rsidRDefault="003D2AA5" w:rsidP="007D5C6B">
      <w:pPr>
        <w:pStyle w:val="a5"/>
        <w:numPr>
          <w:ilvl w:val="0"/>
          <w:numId w:val="99"/>
        </w:numPr>
        <w:spacing w:after="0"/>
        <w:jc w:val="both"/>
        <w:rPr>
          <w:rFonts w:ascii="Times New Roman" w:hAnsi="Times New Roman"/>
          <w:sz w:val="28"/>
          <w:szCs w:val="28"/>
        </w:rPr>
      </w:pPr>
      <w:r w:rsidRPr="00432C99">
        <w:rPr>
          <w:rFonts w:ascii="Times New Roman" w:hAnsi="Times New Roman"/>
          <w:sz w:val="28"/>
          <w:szCs w:val="28"/>
        </w:rPr>
        <w:t xml:space="preserve">40- 41 </w:t>
      </w:r>
      <w:r w:rsidRPr="00CC6261">
        <w:rPr>
          <w:rFonts w:ascii="Times New Roman" w:hAnsi="Times New Roman"/>
          <w:sz w:val="28"/>
          <w:szCs w:val="28"/>
          <w:lang w:val="en-US"/>
        </w:rPr>
        <w:t>C</w:t>
      </w:r>
      <w:r w:rsidRPr="00CC6261">
        <w:rPr>
          <w:rFonts w:ascii="Times New Roman" w:hAnsi="Times New Roman"/>
          <w:sz w:val="28"/>
          <w:szCs w:val="28"/>
          <w:vertAlign w:val="superscript"/>
          <w:lang w:val="en-US"/>
        </w:rPr>
        <w:t>o</w:t>
      </w:r>
    </w:p>
    <w:p w:rsidR="003D2AA5" w:rsidRPr="00CC6261" w:rsidRDefault="003D2AA5" w:rsidP="007D5C6B">
      <w:pPr>
        <w:pStyle w:val="a5"/>
        <w:numPr>
          <w:ilvl w:val="0"/>
          <w:numId w:val="99"/>
        </w:numPr>
        <w:spacing w:after="0"/>
        <w:jc w:val="both"/>
        <w:rPr>
          <w:rFonts w:ascii="Times New Roman" w:hAnsi="Times New Roman"/>
          <w:sz w:val="28"/>
          <w:szCs w:val="28"/>
        </w:rPr>
      </w:pPr>
      <w:r w:rsidRPr="00CC6261">
        <w:rPr>
          <w:rFonts w:ascii="Times New Roman" w:hAnsi="Times New Roman"/>
          <w:sz w:val="28"/>
          <w:szCs w:val="28"/>
        </w:rPr>
        <w:t>41- 42 C</w:t>
      </w:r>
      <w:r w:rsidRPr="00CC6261">
        <w:rPr>
          <w:rFonts w:ascii="Times New Roman" w:hAnsi="Times New Roman"/>
          <w:sz w:val="28"/>
          <w:szCs w:val="28"/>
          <w:vertAlign w:val="superscript"/>
          <w:lang w:val="en-US"/>
        </w:rPr>
        <w:t>o</w:t>
      </w:r>
      <w:r w:rsidRPr="00CC6261">
        <w:rPr>
          <w:rFonts w:ascii="Times New Roman" w:hAnsi="Times New Roman"/>
          <w:sz w:val="28"/>
          <w:szCs w:val="28"/>
        </w:rPr>
        <w:t xml:space="preserve">. </w:t>
      </w:r>
    </w:p>
    <w:p w:rsidR="003D2AA5" w:rsidRPr="00CC6261" w:rsidRDefault="003D2AA5" w:rsidP="007D5C6B">
      <w:pPr>
        <w:jc w:val="both"/>
        <w:rPr>
          <w:sz w:val="28"/>
          <w:szCs w:val="28"/>
        </w:rPr>
      </w:pPr>
      <w:r w:rsidRPr="00CC6261">
        <w:rPr>
          <w:sz w:val="28"/>
          <w:szCs w:val="28"/>
        </w:rPr>
        <w:t>003</w:t>
      </w:r>
      <w:r>
        <w:rPr>
          <w:sz w:val="28"/>
          <w:szCs w:val="28"/>
        </w:rPr>
        <w:t>.</w:t>
      </w:r>
      <w:r w:rsidRPr="00CC6261">
        <w:rPr>
          <w:sz w:val="28"/>
          <w:szCs w:val="28"/>
        </w:rPr>
        <w:t xml:space="preserve"> АНАСАРКА </w:t>
      </w:r>
      <w:r>
        <w:rPr>
          <w:sz w:val="28"/>
          <w:szCs w:val="28"/>
        </w:rPr>
        <w:t>-</w:t>
      </w:r>
      <w:r w:rsidRPr="00CC6261">
        <w:rPr>
          <w:sz w:val="28"/>
          <w:szCs w:val="28"/>
        </w:rPr>
        <w:t xml:space="preserve"> ЭТО</w:t>
      </w:r>
    </w:p>
    <w:p w:rsidR="003D2AA5" w:rsidRPr="00CC6261" w:rsidRDefault="003D2AA5" w:rsidP="007D5C6B">
      <w:pPr>
        <w:pStyle w:val="a5"/>
        <w:numPr>
          <w:ilvl w:val="0"/>
          <w:numId w:val="17"/>
        </w:numPr>
        <w:spacing w:after="0"/>
        <w:jc w:val="both"/>
        <w:rPr>
          <w:rFonts w:ascii="Times New Roman" w:hAnsi="Times New Roman"/>
          <w:sz w:val="28"/>
          <w:szCs w:val="28"/>
        </w:rPr>
      </w:pPr>
      <w:r w:rsidRPr="00CC6261">
        <w:rPr>
          <w:rFonts w:ascii="Times New Roman" w:hAnsi="Times New Roman"/>
          <w:sz w:val="28"/>
          <w:szCs w:val="28"/>
        </w:rPr>
        <w:t>отеки на лице</w:t>
      </w:r>
    </w:p>
    <w:p w:rsidR="003D2AA5" w:rsidRPr="00CC6261" w:rsidRDefault="003D2AA5" w:rsidP="007D5C6B">
      <w:pPr>
        <w:pStyle w:val="a5"/>
        <w:numPr>
          <w:ilvl w:val="0"/>
          <w:numId w:val="17"/>
        </w:numPr>
        <w:spacing w:after="0"/>
        <w:jc w:val="both"/>
        <w:rPr>
          <w:rFonts w:ascii="Times New Roman" w:hAnsi="Times New Roman"/>
          <w:sz w:val="28"/>
          <w:szCs w:val="28"/>
        </w:rPr>
      </w:pPr>
      <w:r w:rsidRPr="00CC6261">
        <w:rPr>
          <w:rFonts w:ascii="Times New Roman" w:hAnsi="Times New Roman"/>
          <w:sz w:val="28"/>
          <w:szCs w:val="28"/>
        </w:rPr>
        <w:t>отеки на ногах</w:t>
      </w:r>
    </w:p>
    <w:p w:rsidR="003D2AA5" w:rsidRPr="00CC6261" w:rsidRDefault="003D2AA5" w:rsidP="007D5C6B">
      <w:pPr>
        <w:pStyle w:val="a5"/>
        <w:numPr>
          <w:ilvl w:val="0"/>
          <w:numId w:val="17"/>
        </w:numPr>
        <w:spacing w:after="0"/>
        <w:jc w:val="both"/>
        <w:rPr>
          <w:rFonts w:ascii="Times New Roman" w:hAnsi="Times New Roman"/>
          <w:sz w:val="28"/>
          <w:szCs w:val="28"/>
        </w:rPr>
      </w:pPr>
      <w:r w:rsidRPr="00CC6261">
        <w:rPr>
          <w:rFonts w:ascii="Times New Roman" w:hAnsi="Times New Roman"/>
          <w:sz w:val="28"/>
          <w:szCs w:val="28"/>
        </w:rPr>
        <w:t>скопление жидкости в плевральной полости</w:t>
      </w:r>
    </w:p>
    <w:p w:rsidR="003D2AA5" w:rsidRPr="00CC6261" w:rsidRDefault="003D2AA5" w:rsidP="007D5C6B">
      <w:pPr>
        <w:pStyle w:val="a5"/>
        <w:numPr>
          <w:ilvl w:val="0"/>
          <w:numId w:val="17"/>
        </w:numPr>
        <w:spacing w:after="0"/>
        <w:jc w:val="both"/>
        <w:rPr>
          <w:rFonts w:ascii="Times New Roman" w:hAnsi="Times New Roman"/>
          <w:sz w:val="28"/>
          <w:szCs w:val="28"/>
        </w:rPr>
      </w:pPr>
      <w:r w:rsidRPr="00CC6261">
        <w:rPr>
          <w:rFonts w:ascii="Times New Roman" w:hAnsi="Times New Roman"/>
          <w:sz w:val="28"/>
          <w:szCs w:val="28"/>
        </w:rPr>
        <w:t>отеки всего тела</w:t>
      </w:r>
    </w:p>
    <w:p w:rsidR="003D2AA5" w:rsidRPr="00CC6261" w:rsidRDefault="003D2AA5" w:rsidP="007D5C6B">
      <w:pPr>
        <w:pStyle w:val="a5"/>
        <w:numPr>
          <w:ilvl w:val="0"/>
          <w:numId w:val="17"/>
        </w:numPr>
        <w:spacing w:after="0"/>
        <w:jc w:val="both"/>
        <w:rPr>
          <w:rFonts w:ascii="Times New Roman" w:hAnsi="Times New Roman"/>
          <w:sz w:val="28"/>
          <w:szCs w:val="28"/>
        </w:rPr>
      </w:pPr>
      <w:r w:rsidRPr="00CC6261">
        <w:rPr>
          <w:rFonts w:ascii="Times New Roman" w:hAnsi="Times New Roman"/>
          <w:sz w:val="28"/>
          <w:szCs w:val="28"/>
        </w:rPr>
        <w:t>скопление жидкости в брюшной полости.</w:t>
      </w:r>
    </w:p>
    <w:p w:rsidR="003D2AA5" w:rsidRPr="00CC6261" w:rsidRDefault="003D2AA5" w:rsidP="007D5C6B">
      <w:pPr>
        <w:jc w:val="both"/>
        <w:rPr>
          <w:sz w:val="28"/>
          <w:szCs w:val="28"/>
        </w:rPr>
      </w:pPr>
      <w:r w:rsidRPr="00CC6261">
        <w:rPr>
          <w:sz w:val="28"/>
          <w:szCs w:val="28"/>
        </w:rPr>
        <w:t>004</w:t>
      </w:r>
      <w:r>
        <w:rPr>
          <w:sz w:val="28"/>
          <w:szCs w:val="28"/>
        </w:rPr>
        <w:t>.</w:t>
      </w:r>
      <w:r w:rsidRPr="00CC6261">
        <w:rPr>
          <w:sz w:val="28"/>
          <w:szCs w:val="28"/>
        </w:rPr>
        <w:t xml:space="preserve"> КАХЕКСИЯ  </w:t>
      </w:r>
      <w:r>
        <w:rPr>
          <w:sz w:val="28"/>
          <w:szCs w:val="28"/>
        </w:rPr>
        <w:t xml:space="preserve">- </w:t>
      </w:r>
      <w:r w:rsidRPr="00CC6261">
        <w:rPr>
          <w:sz w:val="28"/>
          <w:szCs w:val="28"/>
        </w:rPr>
        <w:t>ЭТО</w:t>
      </w:r>
    </w:p>
    <w:p w:rsidR="003D2AA5" w:rsidRPr="00CC6261" w:rsidRDefault="003D2AA5" w:rsidP="007D5C6B">
      <w:pPr>
        <w:pStyle w:val="a5"/>
        <w:numPr>
          <w:ilvl w:val="0"/>
          <w:numId w:val="18"/>
        </w:numPr>
        <w:spacing w:after="0"/>
        <w:jc w:val="both"/>
        <w:rPr>
          <w:rFonts w:ascii="Times New Roman" w:hAnsi="Times New Roman"/>
          <w:sz w:val="28"/>
          <w:szCs w:val="28"/>
        </w:rPr>
      </w:pPr>
      <w:r w:rsidRPr="00CC6261">
        <w:rPr>
          <w:rFonts w:ascii="Times New Roman" w:hAnsi="Times New Roman"/>
          <w:sz w:val="28"/>
          <w:szCs w:val="28"/>
        </w:rPr>
        <w:t>вынужденное положение больного</w:t>
      </w:r>
    </w:p>
    <w:p w:rsidR="003D2AA5" w:rsidRPr="00CC6261" w:rsidRDefault="003D2AA5" w:rsidP="007D5C6B">
      <w:pPr>
        <w:pStyle w:val="a5"/>
        <w:numPr>
          <w:ilvl w:val="0"/>
          <w:numId w:val="18"/>
        </w:numPr>
        <w:spacing w:after="0"/>
        <w:jc w:val="both"/>
        <w:rPr>
          <w:rFonts w:ascii="Times New Roman" w:hAnsi="Times New Roman"/>
          <w:sz w:val="28"/>
          <w:szCs w:val="28"/>
        </w:rPr>
      </w:pPr>
      <w:r w:rsidRPr="00CC6261">
        <w:rPr>
          <w:rFonts w:ascii="Times New Roman" w:hAnsi="Times New Roman"/>
          <w:sz w:val="28"/>
          <w:szCs w:val="28"/>
        </w:rPr>
        <w:t>крайняя степень ожирения</w:t>
      </w:r>
    </w:p>
    <w:p w:rsidR="003D2AA5" w:rsidRPr="00CC6261" w:rsidRDefault="003D2AA5" w:rsidP="007D5C6B">
      <w:pPr>
        <w:pStyle w:val="a5"/>
        <w:numPr>
          <w:ilvl w:val="0"/>
          <w:numId w:val="18"/>
        </w:numPr>
        <w:spacing w:after="0"/>
        <w:jc w:val="both"/>
        <w:rPr>
          <w:rFonts w:ascii="Times New Roman" w:hAnsi="Times New Roman"/>
          <w:sz w:val="28"/>
          <w:szCs w:val="28"/>
        </w:rPr>
      </w:pPr>
      <w:r w:rsidRPr="00CC6261">
        <w:rPr>
          <w:rFonts w:ascii="Times New Roman" w:hAnsi="Times New Roman"/>
          <w:sz w:val="28"/>
          <w:szCs w:val="28"/>
        </w:rPr>
        <w:t>крайняя степень исхудания</w:t>
      </w:r>
    </w:p>
    <w:p w:rsidR="003D2AA5" w:rsidRPr="00CC6261" w:rsidRDefault="003D2AA5" w:rsidP="007D5C6B">
      <w:pPr>
        <w:pStyle w:val="a5"/>
        <w:numPr>
          <w:ilvl w:val="0"/>
          <w:numId w:val="18"/>
        </w:numPr>
        <w:spacing w:after="0"/>
        <w:jc w:val="both"/>
        <w:rPr>
          <w:rFonts w:ascii="Times New Roman" w:hAnsi="Times New Roman"/>
          <w:sz w:val="28"/>
          <w:szCs w:val="28"/>
        </w:rPr>
      </w:pPr>
      <w:r w:rsidRPr="00CC6261">
        <w:rPr>
          <w:rFonts w:ascii="Times New Roman" w:hAnsi="Times New Roman"/>
          <w:sz w:val="28"/>
          <w:szCs w:val="28"/>
        </w:rPr>
        <w:t>отеки всего тела</w:t>
      </w:r>
    </w:p>
    <w:p w:rsidR="003D2AA5" w:rsidRPr="00CC6261" w:rsidRDefault="003D2AA5" w:rsidP="007D5C6B">
      <w:pPr>
        <w:pStyle w:val="a5"/>
        <w:numPr>
          <w:ilvl w:val="0"/>
          <w:numId w:val="18"/>
        </w:numPr>
        <w:spacing w:after="0"/>
        <w:jc w:val="both"/>
        <w:rPr>
          <w:rFonts w:ascii="Times New Roman" w:hAnsi="Times New Roman"/>
          <w:sz w:val="28"/>
          <w:szCs w:val="28"/>
        </w:rPr>
      </w:pPr>
      <w:r w:rsidRPr="00CC6261">
        <w:rPr>
          <w:rFonts w:ascii="Times New Roman" w:hAnsi="Times New Roman"/>
          <w:sz w:val="28"/>
          <w:szCs w:val="28"/>
        </w:rPr>
        <w:t>скопление жидкости в брюшной полости.</w:t>
      </w:r>
    </w:p>
    <w:p w:rsidR="003D2AA5" w:rsidRPr="00CC6261" w:rsidRDefault="003D2AA5" w:rsidP="007D5C6B">
      <w:pPr>
        <w:jc w:val="both"/>
        <w:rPr>
          <w:sz w:val="28"/>
          <w:szCs w:val="28"/>
        </w:rPr>
      </w:pPr>
      <w:r>
        <w:rPr>
          <w:sz w:val="28"/>
          <w:szCs w:val="28"/>
        </w:rPr>
        <w:t xml:space="preserve">005.  </w:t>
      </w:r>
      <w:r w:rsidRPr="00CC6261">
        <w:rPr>
          <w:sz w:val="28"/>
          <w:szCs w:val="28"/>
        </w:rPr>
        <w:t>ТУРГОР КОЖИ</w:t>
      </w:r>
      <w:r>
        <w:rPr>
          <w:sz w:val="28"/>
          <w:szCs w:val="28"/>
        </w:rPr>
        <w:t xml:space="preserve"> - ЭТО</w:t>
      </w:r>
    </w:p>
    <w:p w:rsidR="003D2AA5" w:rsidRPr="00CC6261" w:rsidRDefault="003D2AA5" w:rsidP="007D5C6B">
      <w:pPr>
        <w:pStyle w:val="a5"/>
        <w:numPr>
          <w:ilvl w:val="0"/>
          <w:numId w:val="19"/>
        </w:numPr>
        <w:spacing w:after="0"/>
        <w:jc w:val="both"/>
        <w:rPr>
          <w:rFonts w:ascii="Times New Roman" w:hAnsi="Times New Roman"/>
          <w:sz w:val="28"/>
          <w:szCs w:val="28"/>
        </w:rPr>
      </w:pPr>
      <w:r w:rsidRPr="00CC6261">
        <w:rPr>
          <w:rFonts w:ascii="Times New Roman" w:hAnsi="Times New Roman"/>
          <w:sz w:val="28"/>
          <w:szCs w:val="28"/>
        </w:rPr>
        <w:t>её влажность</w:t>
      </w:r>
    </w:p>
    <w:p w:rsidR="003D2AA5" w:rsidRPr="00CC6261" w:rsidRDefault="003D2AA5" w:rsidP="007D5C6B">
      <w:pPr>
        <w:pStyle w:val="a5"/>
        <w:numPr>
          <w:ilvl w:val="0"/>
          <w:numId w:val="19"/>
        </w:numPr>
        <w:spacing w:after="0"/>
        <w:jc w:val="both"/>
        <w:rPr>
          <w:rFonts w:ascii="Times New Roman" w:hAnsi="Times New Roman"/>
          <w:sz w:val="28"/>
          <w:szCs w:val="28"/>
        </w:rPr>
      </w:pPr>
      <w:r w:rsidRPr="00CC6261">
        <w:rPr>
          <w:rFonts w:ascii="Times New Roman" w:hAnsi="Times New Roman"/>
          <w:sz w:val="28"/>
          <w:szCs w:val="28"/>
        </w:rPr>
        <w:t>её эластичность</w:t>
      </w:r>
    </w:p>
    <w:p w:rsidR="003D2AA5" w:rsidRPr="00CC6261" w:rsidRDefault="003D2AA5" w:rsidP="007D5C6B">
      <w:pPr>
        <w:pStyle w:val="a5"/>
        <w:numPr>
          <w:ilvl w:val="0"/>
          <w:numId w:val="19"/>
        </w:numPr>
        <w:spacing w:after="0"/>
        <w:jc w:val="both"/>
        <w:rPr>
          <w:rFonts w:ascii="Times New Roman" w:hAnsi="Times New Roman"/>
          <w:sz w:val="28"/>
          <w:szCs w:val="28"/>
        </w:rPr>
      </w:pPr>
      <w:r w:rsidRPr="00CC6261">
        <w:rPr>
          <w:rFonts w:ascii="Times New Roman" w:hAnsi="Times New Roman"/>
          <w:sz w:val="28"/>
          <w:szCs w:val="28"/>
        </w:rPr>
        <w:t>её болезненность</w:t>
      </w:r>
    </w:p>
    <w:p w:rsidR="003D2AA5" w:rsidRPr="00CC6261" w:rsidRDefault="003D2AA5" w:rsidP="007D5C6B">
      <w:pPr>
        <w:pStyle w:val="a5"/>
        <w:numPr>
          <w:ilvl w:val="0"/>
          <w:numId w:val="19"/>
        </w:numPr>
        <w:spacing w:after="0"/>
        <w:jc w:val="both"/>
        <w:rPr>
          <w:rFonts w:ascii="Times New Roman" w:hAnsi="Times New Roman"/>
          <w:sz w:val="28"/>
          <w:szCs w:val="28"/>
        </w:rPr>
      </w:pPr>
      <w:r w:rsidRPr="00CC6261">
        <w:rPr>
          <w:rFonts w:ascii="Times New Roman" w:hAnsi="Times New Roman"/>
          <w:sz w:val="28"/>
          <w:szCs w:val="28"/>
        </w:rPr>
        <w:t>её температура</w:t>
      </w:r>
    </w:p>
    <w:p w:rsidR="003D2AA5" w:rsidRPr="00CC6261" w:rsidRDefault="003D2AA5" w:rsidP="007D5C6B">
      <w:pPr>
        <w:pStyle w:val="a5"/>
        <w:numPr>
          <w:ilvl w:val="0"/>
          <w:numId w:val="19"/>
        </w:numPr>
        <w:spacing w:after="0"/>
        <w:jc w:val="both"/>
        <w:rPr>
          <w:rFonts w:ascii="Times New Roman" w:hAnsi="Times New Roman"/>
          <w:sz w:val="28"/>
          <w:szCs w:val="28"/>
        </w:rPr>
      </w:pPr>
      <w:r w:rsidRPr="00CC6261">
        <w:rPr>
          <w:rFonts w:ascii="Times New Roman" w:hAnsi="Times New Roman"/>
          <w:sz w:val="28"/>
          <w:szCs w:val="28"/>
        </w:rPr>
        <w:t>её консистенция.</w:t>
      </w:r>
    </w:p>
    <w:p w:rsidR="003D2AA5" w:rsidRDefault="003D2AA5" w:rsidP="003D2AA5">
      <w:pPr>
        <w:rPr>
          <w:sz w:val="28"/>
          <w:szCs w:val="28"/>
        </w:rPr>
      </w:pPr>
      <w:r w:rsidRPr="00CC6261">
        <w:rPr>
          <w:sz w:val="28"/>
          <w:szCs w:val="28"/>
        </w:rPr>
        <w:t>006</w:t>
      </w:r>
      <w:r>
        <w:rPr>
          <w:sz w:val="28"/>
          <w:szCs w:val="28"/>
        </w:rPr>
        <w:t>.</w:t>
      </w:r>
      <w:r w:rsidRPr="00CC6261">
        <w:rPr>
          <w:sz w:val="28"/>
          <w:szCs w:val="28"/>
        </w:rPr>
        <w:t xml:space="preserve"> ЛИЦО С УВЕЛИЧЕННЫМИ ВЫДАЮЩИМИСЯ ЧАСТЯМИ (НОСОМ, </w:t>
      </w:r>
      <w:r>
        <w:rPr>
          <w:sz w:val="28"/>
          <w:szCs w:val="28"/>
        </w:rPr>
        <w:t xml:space="preserve"> </w:t>
      </w:r>
    </w:p>
    <w:p w:rsidR="003D2AA5" w:rsidRPr="00CC6261" w:rsidRDefault="003D2AA5" w:rsidP="003D2AA5">
      <w:pPr>
        <w:rPr>
          <w:sz w:val="28"/>
          <w:szCs w:val="28"/>
        </w:rPr>
      </w:pPr>
      <w:r>
        <w:rPr>
          <w:sz w:val="28"/>
          <w:szCs w:val="28"/>
        </w:rPr>
        <w:t xml:space="preserve">         </w:t>
      </w:r>
      <w:r w:rsidRPr="00CC6261">
        <w:rPr>
          <w:sz w:val="28"/>
          <w:szCs w:val="28"/>
        </w:rPr>
        <w:t>ГУБАМИ, СКУЛАМИ) БЫВАЕТ ПРИЗНАКОМ</w:t>
      </w:r>
    </w:p>
    <w:p w:rsidR="003D2AA5" w:rsidRPr="00CC6261" w:rsidRDefault="003D2AA5" w:rsidP="003D2AA5">
      <w:pPr>
        <w:pStyle w:val="a5"/>
        <w:numPr>
          <w:ilvl w:val="0"/>
          <w:numId w:val="20"/>
        </w:numPr>
        <w:spacing w:after="0"/>
        <w:rPr>
          <w:rFonts w:ascii="Times New Roman" w:hAnsi="Times New Roman"/>
          <w:sz w:val="28"/>
          <w:szCs w:val="28"/>
        </w:rPr>
      </w:pPr>
      <w:r w:rsidRPr="00CC6261">
        <w:rPr>
          <w:rFonts w:ascii="Times New Roman" w:hAnsi="Times New Roman"/>
          <w:sz w:val="28"/>
          <w:szCs w:val="28"/>
        </w:rPr>
        <w:t>гипотиреоза</w:t>
      </w:r>
    </w:p>
    <w:p w:rsidR="003D2AA5" w:rsidRPr="00CC6261" w:rsidRDefault="003D2AA5" w:rsidP="003D2AA5">
      <w:pPr>
        <w:pStyle w:val="a5"/>
        <w:numPr>
          <w:ilvl w:val="0"/>
          <w:numId w:val="20"/>
        </w:numPr>
        <w:spacing w:after="0"/>
        <w:rPr>
          <w:rFonts w:ascii="Times New Roman" w:hAnsi="Times New Roman"/>
          <w:sz w:val="28"/>
          <w:szCs w:val="28"/>
        </w:rPr>
      </w:pPr>
      <w:r w:rsidRPr="00CC6261">
        <w:rPr>
          <w:rFonts w:ascii="Times New Roman" w:hAnsi="Times New Roman"/>
          <w:sz w:val="28"/>
          <w:szCs w:val="28"/>
        </w:rPr>
        <w:t>сахарного диабета</w:t>
      </w:r>
    </w:p>
    <w:p w:rsidR="003D2AA5" w:rsidRPr="00CC6261" w:rsidRDefault="003D2AA5" w:rsidP="003D2AA5">
      <w:pPr>
        <w:pStyle w:val="a5"/>
        <w:numPr>
          <w:ilvl w:val="0"/>
          <w:numId w:val="20"/>
        </w:numPr>
        <w:spacing w:after="0"/>
        <w:rPr>
          <w:rFonts w:ascii="Times New Roman" w:hAnsi="Times New Roman"/>
          <w:sz w:val="28"/>
          <w:szCs w:val="28"/>
        </w:rPr>
      </w:pPr>
      <w:r w:rsidRPr="00CC6261">
        <w:rPr>
          <w:rFonts w:ascii="Times New Roman" w:hAnsi="Times New Roman"/>
          <w:sz w:val="28"/>
          <w:szCs w:val="28"/>
        </w:rPr>
        <w:t>акромегалии</w:t>
      </w:r>
    </w:p>
    <w:p w:rsidR="003D2AA5" w:rsidRPr="00CC6261" w:rsidRDefault="003D2AA5" w:rsidP="003D2AA5">
      <w:pPr>
        <w:pStyle w:val="a5"/>
        <w:numPr>
          <w:ilvl w:val="0"/>
          <w:numId w:val="20"/>
        </w:numPr>
        <w:spacing w:after="0"/>
        <w:rPr>
          <w:rFonts w:ascii="Times New Roman" w:hAnsi="Times New Roman"/>
          <w:sz w:val="28"/>
          <w:szCs w:val="28"/>
        </w:rPr>
      </w:pPr>
      <w:r w:rsidRPr="00CC6261">
        <w:rPr>
          <w:rFonts w:ascii="Times New Roman" w:hAnsi="Times New Roman"/>
          <w:sz w:val="28"/>
          <w:szCs w:val="28"/>
        </w:rPr>
        <w:t>гиперфункции щитовидной железы</w:t>
      </w:r>
    </w:p>
    <w:p w:rsidR="003D2AA5" w:rsidRPr="00CC6261" w:rsidRDefault="003D2AA5" w:rsidP="003D2AA5">
      <w:pPr>
        <w:pStyle w:val="a5"/>
        <w:numPr>
          <w:ilvl w:val="0"/>
          <w:numId w:val="20"/>
        </w:numPr>
        <w:spacing w:after="0"/>
        <w:rPr>
          <w:rFonts w:ascii="Times New Roman" w:hAnsi="Times New Roman"/>
          <w:sz w:val="28"/>
          <w:szCs w:val="28"/>
        </w:rPr>
      </w:pPr>
      <w:r w:rsidRPr="00CC6261">
        <w:rPr>
          <w:rFonts w:ascii="Times New Roman" w:hAnsi="Times New Roman"/>
          <w:sz w:val="28"/>
          <w:szCs w:val="28"/>
        </w:rPr>
        <w:t>заболевания почек.</w:t>
      </w:r>
    </w:p>
    <w:p w:rsidR="003D2AA5" w:rsidRDefault="003D2AA5" w:rsidP="003D2AA5">
      <w:pPr>
        <w:rPr>
          <w:sz w:val="28"/>
          <w:szCs w:val="28"/>
        </w:rPr>
      </w:pPr>
      <w:r w:rsidRPr="00CC6261">
        <w:rPr>
          <w:sz w:val="28"/>
          <w:szCs w:val="28"/>
        </w:rPr>
        <w:t>007</w:t>
      </w:r>
      <w:r>
        <w:rPr>
          <w:sz w:val="28"/>
          <w:szCs w:val="28"/>
        </w:rPr>
        <w:t>.</w:t>
      </w:r>
      <w:r w:rsidRPr="00CC6261">
        <w:rPr>
          <w:sz w:val="28"/>
          <w:szCs w:val="28"/>
        </w:rPr>
        <w:t xml:space="preserve"> ПРИ ВОСПАЛЕНИИ ЛЕГКИХ (ПНЕВМОНИИ) НА ЛИЦЕ НАИБОЛЕЕ </w:t>
      </w:r>
      <w:r>
        <w:rPr>
          <w:sz w:val="28"/>
          <w:szCs w:val="28"/>
        </w:rPr>
        <w:t xml:space="preserve"> </w:t>
      </w:r>
    </w:p>
    <w:p w:rsidR="003D2AA5" w:rsidRPr="00CC6261" w:rsidRDefault="003D2AA5" w:rsidP="003D2AA5">
      <w:pPr>
        <w:rPr>
          <w:sz w:val="28"/>
          <w:szCs w:val="28"/>
        </w:rPr>
      </w:pPr>
      <w:r>
        <w:rPr>
          <w:sz w:val="28"/>
          <w:szCs w:val="28"/>
        </w:rPr>
        <w:t xml:space="preserve">        </w:t>
      </w:r>
      <w:r w:rsidRPr="00CC6261">
        <w:rPr>
          <w:sz w:val="28"/>
          <w:szCs w:val="28"/>
        </w:rPr>
        <w:t>ХАРАКТЕРНО</w:t>
      </w:r>
    </w:p>
    <w:p w:rsidR="003D2AA5" w:rsidRPr="00CC6261" w:rsidRDefault="003D2AA5" w:rsidP="003D2AA5">
      <w:pPr>
        <w:pStyle w:val="a5"/>
        <w:numPr>
          <w:ilvl w:val="0"/>
          <w:numId w:val="21"/>
        </w:numPr>
        <w:spacing w:after="0"/>
        <w:rPr>
          <w:rFonts w:ascii="Times New Roman" w:hAnsi="Times New Roman"/>
          <w:sz w:val="28"/>
          <w:szCs w:val="28"/>
        </w:rPr>
      </w:pPr>
      <w:r w:rsidRPr="00CC6261">
        <w:rPr>
          <w:rFonts w:ascii="Times New Roman" w:hAnsi="Times New Roman"/>
          <w:sz w:val="28"/>
          <w:szCs w:val="28"/>
        </w:rPr>
        <w:t>желтушность</w:t>
      </w:r>
    </w:p>
    <w:p w:rsidR="003D2AA5" w:rsidRPr="00CC6261" w:rsidRDefault="003D2AA5" w:rsidP="003D2AA5">
      <w:pPr>
        <w:pStyle w:val="a5"/>
        <w:numPr>
          <w:ilvl w:val="0"/>
          <w:numId w:val="21"/>
        </w:numPr>
        <w:spacing w:after="0"/>
        <w:rPr>
          <w:rFonts w:ascii="Times New Roman" w:hAnsi="Times New Roman"/>
          <w:sz w:val="28"/>
          <w:szCs w:val="28"/>
        </w:rPr>
      </w:pPr>
      <w:r w:rsidRPr="00CC6261">
        <w:rPr>
          <w:rFonts w:ascii="Times New Roman" w:hAnsi="Times New Roman"/>
          <w:sz w:val="28"/>
          <w:szCs w:val="28"/>
        </w:rPr>
        <w:t>синюшность</w:t>
      </w:r>
    </w:p>
    <w:p w:rsidR="003D2AA5" w:rsidRPr="00CC6261" w:rsidRDefault="003D2AA5" w:rsidP="003D2AA5">
      <w:pPr>
        <w:pStyle w:val="a5"/>
        <w:numPr>
          <w:ilvl w:val="0"/>
          <w:numId w:val="21"/>
        </w:numPr>
        <w:spacing w:after="0"/>
        <w:rPr>
          <w:rFonts w:ascii="Times New Roman" w:hAnsi="Times New Roman"/>
          <w:sz w:val="28"/>
          <w:szCs w:val="28"/>
        </w:rPr>
      </w:pPr>
      <w:r w:rsidRPr="00CC6261">
        <w:rPr>
          <w:rFonts w:ascii="Times New Roman" w:hAnsi="Times New Roman"/>
          <w:sz w:val="28"/>
          <w:szCs w:val="28"/>
        </w:rPr>
        <w:t>общая гиперемия</w:t>
      </w:r>
    </w:p>
    <w:p w:rsidR="003D2AA5" w:rsidRPr="00CC6261" w:rsidRDefault="003D2AA5" w:rsidP="003D2AA5">
      <w:pPr>
        <w:pStyle w:val="a5"/>
        <w:numPr>
          <w:ilvl w:val="0"/>
          <w:numId w:val="21"/>
        </w:numPr>
        <w:spacing w:after="0"/>
        <w:rPr>
          <w:rFonts w:ascii="Times New Roman" w:hAnsi="Times New Roman"/>
          <w:sz w:val="28"/>
          <w:szCs w:val="28"/>
        </w:rPr>
      </w:pPr>
      <w:r w:rsidRPr="00CC6261">
        <w:rPr>
          <w:rFonts w:ascii="Times New Roman" w:hAnsi="Times New Roman"/>
          <w:sz w:val="28"/>
          <w:szCs w:val="28"/>
        </w:rPr>
        <w:t>односторонний румянец</w:t>
      </w:r>
    </w:p>
    <w:p w:rsidR="003D2AA5" w:rsidRPr="00CC6261" w:rsidRDefault="003D2AA5" w:rsidP="003D2AA5">
      <w:pPr>
        <w:pStyle w:val="a5"/>
        <w:numPr>
          <w:ilvl w:val="0"/>
          <w:numId w:val="21"/>
        </w:numPr>
        <w:spacing w:after="0"/>
        <w:rPr>
          <w:rFonts w:ascii="Times New Roman" w:hAnsi="Times New Roman"/>
          <w:sz w:val="28"/>
          <w:szCs w:val="28"/>
        </w:rPr>
      </w:pPr>
      <w:r w:rsidRPr="00CC6261">
        <w:rPr>
          <w:rFonts w:ascii="Times New Roman" w:hAnsi="Times New Roman"/>
          <w:sz w:val="28"/>
          <w:szCs w:val="28"/>
        </w:rPr>
        <w:t>общая бледность.</w:t>
      </w:r>
    </w:p>
    <w:p w:rsidR="003D2AA5" w:rsidRPr="00CC6261" w:rsidRDefault="003D2AA5" w:rsidP="003D2AA5">
      <w:pPr>
        <w:rPr>
          <w:sz w:val="28"/>
          <w:szCs w:val="28"/>
        </w:rPr>
      </w:pPr>
      <w:r w:rsidRPr="00CC6261">
        <w:rPr>
          <w:sz w:val="28"/>
          <w:szCs w:val="28"/>
        </w:rPr>
        <w:lastRenderedPageBreak/>
        <w:t>008</w:t>
      </w:r>
      <w:r>
        <w:rPr>
          <w:sz w:val="28"/>
          <w:szCs w:val="28"/>
        </w:rPr>
        <w:t>.</w:t>
      </w:r>
      <w:r w:rsidRPr="00CC6261">
        <w:rPr>
          <w:sz w:val="28"/>
          <w:szCs w:val="28"/>
        </w:rPr>
        <w:t xml:space="preserve"> ОДУТЛОВАТОСТЬ ЛИЦА НАБЛЮДАЕТСЯ ПРИ</w:t>
      </w:r>
    </w:p>
    <w:p w:rsidR="003D2AA5" w:rsidRPr="00CC6261" w:rsidRDefault="003D2AA5" w:rsidP="003D2AA5">
      <w:pPr>
        <w:pStyle w:val="a5"/>
        <w:numPr>
          <w:ilvl w:val="0"/>
          <w:numId w:val="22"/>
        </w:numPr>
        <w:spacing w:after="0"/>
        <w:rPr>
          <w:rFonts w:ascii="Times New Roman" w:hAnsi="Times New Roman"/>
          <w:sz w:val="28"/>
          <w:szCs w:val="28"/>
        </w:rPr>
      </w:pPr>
      <w:r w:rsidRPr="00CC6261">
        <w:rPr>
          <w:rFonts w:ascii="Times New Roman" w:hAnsi="Times New Roman"/>
          <w:sz w:val="28"/>
          <w:szCs w:val="28"/>
        </w:rPr>
        <w:t>болезнях почек</w:t>
      </w:r>
    </w:p>
    <w:p w:rsidR="003D2AA5" w:rsidRPr="00CC6261" w:rsidRDefault="003D2AA5" w:rsidP="003D2AA5">
      <w:pPr>
        <w:pStyle w:val="a5"/>
        <w:numPr>
          <w:ilvl w:val="0"/>
          <w:numId w:val="22"/>
        </w:numPr>
        <w:spacing w:after="0"/>
        <w:rPr>
          <w:rFonts w:ascii="Times New Roman" w:hAnsi="Times New Roman"/>
          <w:sz w:val="28"/>
          <w:szCs w:val="28"/>
        </w:rPr>
      </w:pPr>
      <w:r w:rsidRPr="00CC6261">
        <w:rPr>
          <w:rFonts w:ascii="Times New Roman" w:hAnsi="Times New Roman"/>
          <w:sz w:val="28"/>
          <w:szCs w:val="28"/>
        </w:rPr>
        <w:t>заболеваниях мозга</w:t>
      </w:r>
    </w:p>
    <w:p w:rsidR="003D2AA5" w:rsidRPr="00CC6261" w:rsidRDefault="003D2AA5" w:rsidP="003D2AA5">
      <w:pPr>
        <w:pStyle w:val="a5"/>
        <w:numPr>
          <w:ilvl w:val="0"/>
          <w:numId w:val="22"/>
        </w:numPr>
        <w:spacing w:after="0"/>
        <w:rPr>
          <w:rFonts w:ascii="Times New Roman" w:hAnsi="Times New Roman"/>
          <w:sz w:val="28"/>
          <w:szCs w:val="28"/>
        </w:rPr>
      </w:pPr>
      <w:r w:rsidRPr="00CC6261">
        <w:rPr>
          <w:rFonts w:ascii="Times New Roman" w:hAnsi="Times New Roman"/>
          <w:sz w:val="28"/>
          <w:szCs w:val="28"/>
        </w:rPr>
        <w:t>заболеваниях ЖКТ</w:t>
      </w:r>
    </w:p>
    <w:p w:rsidR="003D2AA5" w:rsidRPr="00CC6261" w:rsidRDefault="003D2AA5" w:rsidP="003D2AA5">
      <w:pPr>
        <w:pStyle w:val="a5"/>
        <w:numPr>
          <w:ilvl w:val="0"/>
          <w:numId w:val="22"/>
        </w:numPr>
        <w:spacing w:after="0"/>
        <w:rPr>
          <w:rFonts w:ascii="Times New Roman" w:hAnsi="Times New Roman"/>
          <w:sz w:val="28"/>
          <w:szCs w:val="28"/>
        </w:rPr>
      </w:pPr>
      <w:r w:rsidRPr="00CC6261">
        <w:rPr>
          <w:rFonts w:ascii="Times New Roman" w:hAnsi="Times New Roman"/>
          <w:sz w:val="28"/>
          <w:szCs w:val="28"/>
        </w:rPr>
        <w:t>заболеваниях крови</w:t>
      </w:r>
    </w:p>
    <w:p w:rsidR="003D2AA5" w:rsidRPr="00CC6261" w:rsidRDefault="003D2AA5" w:rsidP="003D2AA5">
      <w:pPr>
        <w:pStyle w:val="a5"/>
        <w:numPr>
          <w:ilvl w:val="0"/>
          <w:numId w:val="22"/>
        </w:numPr>
        <w:spacing w:after="0"/>
        <w:rPr>
          <w:rFonts w:ascii="Times New Roman" w:hAnsi="Times New Roman"/>
          <w:sz w:val="28"/>
          <w:szCs w:val="28"/>
        </w:rPr>
      </w:pPr>
      <w:r w:rsidRPr="00CC6261">
        <w:rPr>
          <w:rFonts w:ascii="Times New Roman" w:hAnsi="Times New Roman"/>
          <w:sz w:val="28"/>
          <w:szCs w:val="28"/>
        </w:rPr>
        <w:t>заболеваниях суставов.</w:t>
      </w:r>
    </w:p>
    <w:p w:rsidR="003D2AA5" w:rsidRPr="00CC6261" w:rsidRDefault="003D2AA5" w:rsidP="003D2AA5">
      <w:pPr>
        <w:rPr>
          <w:sz w:val="28"/>
          <w:szCs w:val="28"/>
        </w:rPr>
      </w:pPr>
      <w:r w:rsidRPr="00CC6261">
        <w:rPr>
          <w:sz w:val="28"/>
          <w:szCs w:val="28"/>
        </w:rPr>
        <w:t>009</w:t>
      </w:r>
      <w:r>
        <w:rPr>
          <w:sz w:val="28"/>
          <w:szCs w:val="28"/>
        </w:rPr>
        <w:t>.</w:t>
      </w:r>
      <w:r w:rsidRPr="00CC6261">
        <w:rPr>
          <w:sz w:val="28"/>
          <w:szCs w:val="28"/>
        </w:rPr>
        <w:t xml:space="preserve"> НЕРИТМИЧНОЕ СОТРЯСЕНИЕ ГОЛОВЫ МОЖЕТ БЫТЬ ПРИ</w:t>
      </w:r>
    </w:p>
    <w:p w:rsidR="003D2AA5" w:rsidRPr="00CC6261" w:rsidRDefault="003D2AA5" w:rsidP="003D2AA5">
      <w:pPr>
        <w:pStyle w:val="a5"/>
        <w:numPr>
          <w:ilvl w:val="0"/>
          <w:numId w:val="23"/>
        </w:numPr>
        <w:spacing w:after="0"/>
        <w:rPr>
          <w:rFonts w:ascii="Times New Roman" w:hAnsi="Times New Roman"/>
          <w:sz w:val="28"/>
          <w:szCs w:val="28"/>
        </w:rPr>
      </w:pPr>
      <w:r w:rsidRPr="00CC6261">
        <w:rPr>
          <w:rFonts w:ascii="Times New Roman" w:hAnsi="Times New Roman"/>
          <w:sz w:val="28"/>
          <w:szCs w:val="28"/>
        </w:rPr>
        <w:t>энцефалите</w:t>
      </w:r>
    </w:p>
    <w:p w:rsidR="003D2AA5" w:rsidRPr="00CC6261" w:rsidRDefault="003D2AA5" w:rsidP="003D2AA5">
      <w:pPr>
        <w:pStyle w:val="a5"/>
        <w:numPr>
          <w:ilvl w:val="0"/>
          <w:numId w:val="23"/>
        </w:numPr>
        <w:spacing w:after="0"/>
        <w:rPr>
          <w:rFonts w:ascii="Times New Roman" w:hAnsi="Times New Roman"/>
          <w:sz w:val="28"/>
          <w:szCs w:val="28"/>
        </w:rPr>
      </w:pPr>
      <w:r w:rsidRPr="00CC6261">
        <w:rPr>
          <w:rFonts w:ascii="Times New Roman" w:hAnsi="Times New Roman"/>
          <w:sz w:val="28"/>
          <w:szCs w:val="28"/>
        </w:rPr>
        <w:t>рахите</w:t>
      </w:r>
    </w:p>
    <w:p w:rsidR="003D2AA5" w:rsidRPr="00CC6261" w:rsidRDefault="003D2AA5" w:rsidP="003D2AA5">
      <w:pPr>
        <w:pStyle w:val="a5"/>
        <w:numPr>
          <w:ilvl w:val="0"/>
          <w:numId w:val="23"/>
        </w:numPr>
        <w:spacing w:after="0"/>
        <w:rPr>
          <w:rFonts w:ascii="Times New Roman" w:hAnsi="Times New Roman"/>
          <w:sz w:val="28"/>
          <w:szCs w:val="28"/>
        </w:rPr>
      </w:pPr>
      <w:r w:rsidRPr="00CC6261">
        <w:rPr>
          <w:rFonts w:ascii="Times New Roman" w:hAnsi="Times New Roman"/>
          <w:sz w:val="28"/>
          <w:szCs w:val="28"/>
        </w:rPr>
        <w:t>паркинсонизме</w:t>
      </w:r>
    </w:p>
    <w:p w:rsidR="003D2AA5" w:rsidRPr="00CC6261" w:rsidRDefault="003D2AA5" w:rsidP="003D2AA5">
      <w:pPr>
        <w:pStyle w:val="a5"/>
        <w:numPr>
          <w:ilvl w:val="0"/>
          <w:numId w:val="23"/>
        </w:numPr>
        <w:spacing w:after="0"/>
        <w:rPr>
          <w:rFonts w:ascii="Times New Roman" w:hAnsi="Times New Roman"/>
          <w:sz w:val="28"/>
          <w:szCs w:val="28"/>
        </w:rPr>
      </w:pPr>
      <w:r w:rsidRPr="00CC6261">
        <w:rPr>
          <w:rFonts w:ascii="Times New Roman" w:hAnsi="Times New Roman"/>
          <w:sz w:val="28"/>
          <w:szCs w:val="28"/>
        </w:rPr>
        <w:t>акромегалии</w:t>
      </w:r>
    </w:p>
    <w:p w:rsidR="003D2AA5" w:rsidRPr="00540B48" w:rsidRDefault="003D2AA5" w:rsidP="003D2AA5">
      <w:pPr>
        <w:pStyle w:val="a5"/>
        <w:numPr>
          <w:ilvl w:val="0"/>
          <w:numId w:val="23"/>
        </w:numPr>
        <w:spacing w:after="0"/>
        <w:rPr>
          <w:rFonts w:ascii="Times New Roman" w:hAnsi="Times New Roman"/>
          <w:sz w:val="28"/>
          <w:szCs w:val="28"/>
        </w:rPr>
      </w:pPr>
      <w:r w:rsidRPr="00CC6261">
        <w:rPr>
          <w:rFonts w:ascii="Times New Roman" w:hAnsi="Times New Roman"/>
          <w:sz w:val="28"/>
          <w:szCs w:val="28"/>
        </w:rPr>
        <w:t>тиреотоксикозе.</w:t>
      </w:r>
    </w:p>
    <w:p w:rsidR="003D2AA5" w:rsidRDefault="003D2AA5" w:rsidP="003D2AA5">
      <w:pPr>
        <w:rPr>
          <w:sz w:val="28"/>
          <w:szCs w:val="28"/>
        </w:rPr>
      </w:pPr>
      <w:r w:rsidRPr="00CC6261">
        <w:rPr>
          <w:sz w:val="28"/>
          <w:szCs w:val="28"/>
        </w:rPr>
        <w:t>010</w:t>
      </w:r>
      <w:r>
        <w:rPr>
          <w:sz w:val="28"/>
          <w:szCs w:val="28"/>
        </w:rPr>
        <w:t>.</w:t>
      </w:r>
      <w:r w:rsidRPr="00CC6261">
        <w:rPr>
          <w:sz w:val="28"/>
          <w:szCs w:val="28"/>
        </w:rPr>
        <w:t xml:space="preserve"> КВАДРАТНАЯ ФОРМА ГОЛОВЫ МОЖЕТ СВИДЕТЕЛЬСТВОВАТЬ </w:t>
      </w:r>
      <w:r>
        <w:rPr>
          <w:sz w:val="28"/>
          <w:szCs w:val="28"/>
        </w:rPr>
        <w:t xml:space="preserve"> </w:t>
      </w:r>
    </w:p>
    <w:p w:rsidR="003D2AA5" w:rsidRPr="00CC6261" w:rsidRDefault="003D2AA5" w:rsidP="003D2AA5">
      <w:pPr>
        <w:rPr>
          <w:sz w:val="28"/>
          <w:szCs w:val="28"/>
        </w:rPr>
      </w:pPr>
      <w:r>
        <w:rPr>
          <w:sz w:val="28"/>
          <w:szCs w:val="28"/>
        </w:rPr>
        <w:t xml:space="preserve">        </w:t>
      </w:r>
      <w:r w:rsidRPr="00CC6261">
        <w:rPr>
          <w:sz w:val="28"/>
          <w:szCs w:val="28"/>
        </w:rPr>
        <w:t>О</w:t>
      </w:r>
    </w:p>
    <w:p w:rsidR="003D2AA5" w:rsidRPr="00CC6261" w:rsidRDefault="003D2AA5" w:rsidP="003D2AA5">
      <w:pPr>
        <w:pStyle w:val="a5"/>
        <w:numPr>
          <w:ilvl w:val="0"/>
          <w:numId w:val="24"/>
        </w:numPr>
        <w:spacing w:after="0"/>
        <w:rPr>
          <w:rFonts w:ascii="Times New Roman" w:hAnsi="Times New Roman"/>
          <w:sz w:val="28"/>
          <w:szCs w:val="28"/>
        </w:rPr>
      </w:pPr>
      <w:r w:rsidRPr="00CC6261">
        <w:rPr>
          <w:rFonts w:ascii="Times New Roman" w:hAnsi="Times New Roman"/>
          <w:sz w:val="28"/>
          <w:szCs w:val="28"/>
        </w:rPr>
        <w:t>перенесенной черепно-мозговой травме</w:t>
      </w:r>
    </w:p>
    <w:p w:rsidR="003D2AA5" w:rsidRPr="00CC6261" w:rsidRDefault="003D2AA5" w:rsidP="003D2AA5">
      <w:pPr>
        <w:pStyle w:val="a5"/>
        <w:numPr>
          <w:ilvl w:val="0"/>
          <w:numId w:val="24"/>
        </w:numPr>
        <w:spacing w:after="0"/>
        <w:rPr>
          <w:rFonts w:ascii="Times New Roman" w:hAnsi="Times New Roman"/>
          <w:sz w:val="28"/>
          <w:szCs w:val="28"/>
        </w:rPr>
      </w:pPr>
      <w:r w:rsidRPr="00CC6261">
        <w:rPr>
          <w:rFonts w:ascii="Times New Roman" w:hAnsi="Times New Roman"/>
          <w:sz w:val="28"/>
          <w:szCs w:val="28"/>
        </w:rPr>
        <w:t>перенесенном энцефалите</w:t>
      </w:r>
    </w:p>
    <w:p w:rsidR="003D2AA5" w:rsidRPr="00CC6261" w:rsidRDefault="003D2AA5" w:rsidP="003D2AA5">
      <w:pPr>
        <w:pStyle w:val="a5"/>
        <w:numPr>
          <w:ilvl w:val="0"/>
          <w:numId w:val="24"/>
        </w:numPr>
        <w:spacing w:after="0"/>
        <w:rPr>
          <w:rFonts w:ascii="Times New Roman" w:hAnsi="Times New Roman"/>
          <w:sz w:val="28"/>
          <w:szCs w:val="28"/>
        </w:rPr>
      </w:pPr>
      <w:r w:rsidRPr="00CC6261">
        <w:rPr>
          <w:rFonts w:ascii="Times New Roman" w:hAnsi="Times New Roman"/>
          <w:sz w:val="28"/>
          <w:szCs w:val="28"/>
        </w:rPr>
        <w:t>перенесенном рахите</w:t>
      </w:r>
    </w:p>
    <w:p w:rsidR="003D2AA5" w:rsidRPr="00CC6261" w:rsidRDefault="003D2AA5" w:rsidP="003D2AA5">
      <w:pPr>
        <w:pStyle w:val="a5"/>
        <w:numPr>
          <w:ilvl w:val="0"/>
          <w:numId w:val="24"/>
        </w:numPr>
        <w:spacing w:after="0"/>
        <w:rPr>
          <w:rFonts w:ascii="Times New Roman" w:hAnsi="Times New Roman"/>
          <w:sz w:val="28"/>
          <w:szCs w:val="28"/>
        </w:rPr>
      </w:pPr>
      <w:r w:rsidRPr="00CC6261">
        <w:rPr>
          <w:rFonts w:ascii="Times New Roman" w:hAnsi="Times New Roman"/>
          <w:sz w:val="28"/>
          <w:szCs w:val="28"/>
        </w:rPr>
        <w:t>акромегалии</w:t>
      </w:r>
    </w:p>
    <w:p w:rsidR="003D2AA5" w:rsidRPr="00CC6261" w:rsidRDefault="003D2AA5" w:rsidP="003D2AA5">
      <w:pPr>
        <w:pStyle w:val="a5"/>
        <w:numPr>
          <w:ilvl w:val="0"/>
          <w:numId w:val="24"/>
        </w:numPr>
        <w:spacing w:after="0"/>
        <w:rPr>
          <w:rFonts w:ascii="Times New Roman" w:hAnsi="Times New Roman"/>
          <w:sz w:val="28"/>
          <w:szCs w:val="28"/>
        </w:rPr>
      </w:pPr>
      <w:r w:rsidRPr="00CC6261">
        <w:rPr>
          <w:rFonts w:ascii="Times New Roman" w:hAnsi="Times New Roman"/>
          <w:sz w:val="28"/>
          <w:szCs w:val="28"/>
        </w:rPr>
        <w:t>гипотиреозе.</w:t>
      </w:r>
    </w:p>
    <w:p w:rsidR="003D2AA5" w:rsidRPr="00CC6261" w:rsidRDefault="003D2AA5" w:rsidP="003D2AA5">
      <w:pPr>
        <w:ind w:left="360"/>
        <w:rPr>
          <w:sz w:val="28"/>
          <w:szCs w:val="28"/>
        </w:rPr>
      </w:pPr>
    </w:p>
    <w:p w:rsidR="003D2AA5" w:rsidRPr="00CC6261" w:rsidRDefault="003D2AA5" w:rsidP="003D2AA5">
      <w:pPr>
        <w:rPr>
          <w:sz w:val="28"/>
          <w:szCs w:val="28"/>
        </w:rPr>
      </w:pPr>
      <w:r w:rsidRPr="00432C99">
        <w:rPr>
          <w:b/>
          <w:sz w:val="28"/>
          <w:szCs w:val="28"/>
        </w:rPr>
        <w:t>Вариант 2</w:t>
      </w:r>
      <w:r w:rsidRPr="00CC6261">
        <w:rPr>
          <w:sz w:val="28"/>
          <w:szCs w:val="28"/>
        </w:rPr>
        <w:t xml:space="preserve"> (один правильный ответ)</w:t>
      </w:r>
    </w:p>
    <w:p w:rsidR="003D2AA5" w:rsidRPr="00CC6261" w:rsidRDefault="003D2AA5" w:rsidP="003D2AA5">
      <w:pPr>
        <w:rPr>
          <w:sz w:val="28"/>
          <w:szCs w:val="28"/>
        </w:rPr>
      </w:pPr>
      <w:r w:rsidRPr="00CC6261">
        <w:rPr>
          <w:sz w:val="28"/>
          <w:szCs w:val="28"/>
        </w:rPr>
        <w:t>001</w:t>
      </w:r>
      <w:r>
        <w:rPr>
          <w:sz w:val="28"/>
          <w:szCs w:val="28"/>
        </w:rPr>
        <w:t>.</w:t>
      </w:r>
      <w:r w:rsidRPr="00CC6261">
        <w:rPr>
          <w:sz w:val="28"/>
          <w:szCs w:val="28"/>
        </w:rPr>
        <w:t xml:space="preserve"> АНАСАРКА  </w:t>
      </w:r>
      <w:r>
        <w:rPr>
          <w:sz w:val="28"/>
          <w:szCs w:val="28"/>
        </w:rPr>
        <w:t xml:space="preserve">- </w:t>
      </w:r>
      <w:r w:rsidRPr="00CC6261">
        <w:rPr>
          <w:sz w:val="28"/>
          <w:szCs w:val="28"/>
        </w:rPr>
        <w:t>ЭТО</w:t>
      </w:r>
    </w:p>
    <w:p w:rsidR="003D2AA5" w:rsidRPr="00CC6261" w:rsidRDefault="003D2AA5" w:rsidP="003D2AA5">
      <w:pPr>
        <w:pStyle w:val="a5"/>
        <w:numPr>
          <w:ilvl w:val="0"/>
          <w:numId w:val="29"/>
        </w:numPr>
        <w:spacing w:after="0"/>
        <w:rPr>
          <w:rFonts w:ascii="Times New Roman" w:hAnsi="Times New Roman"/>
          <w:sz w:val="28"/>
          <w:szCs w:val="28"/>
        </w:rPr>
      </w:pPr>
      <w:r w:rsidRPr="00CC6261">
        <w:rPr>
          <w:rFonts w:ascii="Times New Roman" w:hAnsi="Times New Roman"/>
          <w:sz w:val="28"/>
          <w:szCs w:val="28"/>
        </w:rPr>
        <w:t>отеки на лице</w:t>
      </w:r>
    </w:p>
    <w:p w:rsidR="003D2AA5" w:rsidRPr="00CC6261" w:rsidRDefault="003D2AA5" w:rsidP="003D2AA5">
      <w:pPr>
        <w:pStyle w:val="a5"/>
        <w:numPr>
          <w:ilvl w:val="0"/>
          <w:numId w:val="29"/>
        </w:numPr>
        <w:spacing w:after="0"/>
        <w:rPr>
          <w:rFonts w:ascii="Times New Roman" w:hAnsi="Times New Roman"/>
          <w:sz w:val="28"/>
          <w:szCs w:val="28"/>
        </w:rPr>
      </w:pPr>
      <w:r w:rsidRPr="00CC6261">
        <w:rPr>
          <w:rFonts w:ascii="Times New Roman" w:hAnsi="Times New Roman"/>
          <w:sz w:val="28"/>
          <w:szCs w:val="28"/>
        </w:rPr>
        <w:t>отеки на ногах</w:t>
      </w:r>
    </w:p>
    <w:p w:rsidR="003D2AA5" w:rsidRPr="00CC6261" w:rsidRDefault="003D2AA5" w:rsidP="003D2AA5">
      <w:pPr>
        <w:pStyle w:val="a5"/>
        <w:numPr>
          <w:ilvl w:val="0"/>
          <w:numId w:val="29"/>
        </w:numPr>
        <w:spacing w:after="0"/>
        <w:rPr>
          <w:rFonts w:ascii="Times New Roman" w:hAnsi="Times New Roman"/>
          <w:sz w:val="28"/>
          <w:szCs w:val="28"/>
        </w:rPr>
      </w:pPr>
      <w:r w:rsidRPr="00CC6261">
        <w:rPr>
          <w:rFonts w:ascii="Times New Roman" w:hAnsi="Times New Roman"/>
          <w:sz w:val="28"/>
          <w:szCs w:val="28"/>
        </w:rPr>
        <w:t>скопление жидкости в плевральной полости</w:t>
      </w:r>
    </w:p>
    <w:p w:rsidR="003D2AA5" w:rsidRPr="00CC6261" w:rsidRDefault="003D2AA5" w:rsidP="003D2AA5">
      <w:pPr>
        <w:pStyle w:val="a5"/>
        <w:numPr>
          <w:ilvl w:val="0"/>
          <w:numId w:val="29"/>
        </w:numPr>
        <w:spacing w:after="0"/>
        <w:rPr>
          <w:rFonts w:ascii="Times New Roman" w:hAnsi="Times New Roman"/>
          <w:sz w:val="28"/>
          <w:szCs w:val="28"/>
        </w:rPr>
      </w:pPr>
      <w:r w:rsidRPr="00CC6261">
        <w:rPr>
          <w:rFonts w:ascii="Times New Roman" w:hAnsi="Times New Roman"/>
          <w:sz w:val="28"/>
          <w:szCs w:val="28"/>
        </w:rPr>
        <w:t>отеки всего тела</w:t>
      </w:r>
    </w:p>
    <w:p w:rsidR="003D2AA5" w:rsidRPr="00CC6261" w:rsidRDefault="003D2AA5" w:rsidP="003D2AA5">
      <w:pPr>
        <w:pStyle w:val="a5"/>
        <w:numPr>
          <w:ilvl w:val="0"/>
          <w:numId w:val="29"/>
        </w:numPr>
        <w:spacing w:after="0"/>
        <w:rPr>
          <w:rFonts w:ascii="Times New Roman" w:hAnsi="Times New Roman"/>
          <w:sz w:val="28"/>
          <w:szCs w:val="28"/>
        </w:rPr>
      </w:pPr>
      <w:r w:rsidRPr="00CC6261">
        <w:rPr>
          <w:rFonts w:ascii="Times New Roman" w:hAnsi="Times New Roman"/>
          <w:sz w:val="28"/>
          <w:szCs w:val="28"/>
        </w:rPr>
        <w:t>скопление жидкости в брюшной полости.</w:t>
      </w:r>
    </w:p>
    <w:p w:rsidR="003D2AA5" w:rsidRPr="00CC6261" w:rsidRDefault="003D2AA5" w:rsidP="003D2AA5">
      <w:pPr>
        <w:rPr>
          <w:sz w:val="28"/>
          <w:szCs w:val="28"/>
        </w:rPr>
      </w:pPr>
      <w:r w:rsidRPr="00CC6261">
        <w:rPr>
          <w:sz w:val="28"/>
          <w:szCs w:val="28"/>
        </w:rPr>
        <w:t>002</w:t>
      </w:r>
      <w:r>
        <w:rPr>
          <w:sz w:val="28"/>
          <w:szCs w:val="28"/>
        </w:rPr>
        <w:t>.</w:t>
      </w:r>
      <w:r w:rsidRPr="00CC6261">
        <w:rPr>
          <w:sz w:val="28"/>
          <w:szCs w:val="28"/>
        </w:rPr>
        <w:t xml:space="preserve"> ТУРГОР КОЖИ</w:t>
      </w:r>
      <w:r>
        <w:rPr>
          <w:sz w:val="28"/>
          <w:szCs w:val="28"/>
        </w:rPr>
        <w:t xml:space="preserve"> - ЭТО</w:t>
      </w:r>
    </w:p>
    <w:p w:rsidR="003D2AA5" w:rsidRPr="00CC6261" w:rsidRDefault="003D2AA5" w:rsidP="003D2AA5">
      <w:pPr>
        <w:pStyle w:val="a5"/>
        <w:numPr>
          <w:ilvl w:val="0"/>
          <w:numId w:val="30"/>
        </w:numPr>
        <w:spacing w:after="0"/>
        <w:rPr>
          <w:rFonts w:ascii="Times New Roman" w:hAnsi="Times New Roman"/>
          <w:sz w:val="28"/>
          <w:szCs w:val="28"/>
        </w:rPr>
      </w:pPr>
      <w:r w:rsidRPr="00CC6261">
        <w:rPr>
          <w:rFonts w:ascii="Times New Roman" w:hAnsi="Times New Roman"/>
          <w:sz w:val="28"/>
          <w:szCs w:val="28"/>
        </w:rPr>
        <w:t>её влажность</w:t>
      </w:r>
    </w:p>
    <w:p w:rsidR="003D2AA5" w:rsidRPr="00CC6261" w:rsidRDefault="003D2AA5" w:rsidP="003D2AA5">
      <w:pPr>
        <w:pStyle w:val="a5"/>
        <w:numPr>
          <w:ilvl w:val="0"/>
          <w:numId w:val="30"/>
        </w:numPr>
        <w:spacing w:after="0"/>
        <w:rPr>
          <w:rFonts w:ascii="Times New Roman" w:hAnsi="Times New Roman"/>
          <w:sz w:val="28"/>
          <w:szCs w:val="28"/>
        </w:rPr>
      </w:pPr>
      <w:r w:rsidRPr="00CC6261">
        <w:rPr>
          <w:rFonts w:ascii="Times New Roman" w:hAnsi="Times New Roman"/>
          <w:sz w:val="28"/>
          <w:szCs w:val="28"/>
        </w:rPr>
        <w:t>её эластичность</w:t>
      </w:r>
    </w:p>
    <w:p w:rsidR="003D2AA5" w:rsidRPr="00CC6261" w:rsidRDefault="003D2AA5" w:rsidP="003D2AA5">
      <w:pPr>
        <w:pStyle w:val="a5"/>
        <w:numPr>
          <w:ilvl w:val="0"/>
          <w:numId w:val="30"/>
        </w:numPr>
        <w:spacing w:after="0"/>
        <w:rPr>
          <w:rFonts w:ascii="Times New Roman" w:hAnsi="Times New Roman"/>
          <w:sz w:val="28"/>
          <w:szCs w:val="28"/>
        </w:rPr>
      </w:pPr>
      <w:r w:rsidRPr="00CC6261">
        <w:rPr>
          <w:rFonts w:ascii="Times New Roman" w:hAnsi="Times New Roman"/>
          <w:sz w:val="28"/>
          <w:szCs w:val="28"/>
        </w:rPr>
        <w:t>её болезненность</w:t>
      </w:r>
    </w:p>
    <w:p w:rsidR="003D2AA5" w:rsidRPr="00CC6261" w:rsidRDefault="003D2AA5" w:rsidP="003D2AA5">
      <w:pPr>
        <w:pStyle w:val="a5"/>
        <w:numPr>
          <w:ilvl w:val="0"/>
          <w:numId w:val="30"/>
        </w:numPr>
        <w:spacing w:after="0"/>
        <w:rPr>
          <w:rFonts w:ascii="Times New Roman" w:hAnsi="Times New Roman"/>
          <w:sz w:val="28"/>
          <w:szCs w:val="28"/>
        </w:rPr>
      </w:pPr>
      <w:r w:rsidRPr="00CC6261">
        <w:rPr>
          <w:rFonts w:ascii="Times New Roman" w:hAnsi="Times New Roman"/>
          <w:sz w:val="28"/>
          <w:szCs w:val="28"/>
        </w:rPr>
        <w:t>её температура</w:t>
      </w:r>
    </w:p>
    <w:p w:rsidR="003D2AA5" w:rsidRPr="00CC6261" w:rsidRDefault="003D2AA5" w:rsidP="003D2AA5">
      <w:pPr>
        <w:pStyle w:val="a5"/>
        <w:numPr>
          <w:ilvl w:val="0"/>
          <w:numId w:val="30"/>
        </w:numPr>
        <w:spacing w:after="0"/>
        <w:rPr>
          <w:rFonts w:ascii="Times New Roman" w:hAnsi="Times New Roman"/>
          <w:sz w:val="28"/>
          <w:szCs w:val="28"/>
        </w:rPr>
      </w:pPr>
      <w:r w:rsidRPr="00CC6261">
        <w:rPr>
          <w:rFonts w:ascii="Times New Roman" w:hAnsi="Times New Roman"/>
          <w:sz w:val="28"/>
          <w:szCs w:val="28"/>
        </w:rPr>
        <w:t>её консистенция.</w:t>
      </w:r>
    </w:p>
    <w:p w:rsidR="003D2AA5" w:rsidRPr="00CC6261" w:rsidRDefault="003D2AA5" w:rsidP="003D2AA5">
      <w:pPr>
        <w:rPr>
          <w:sz w:val="28"/>
          <w:szCs w:val="28"/>
        </w:rPr>
      </w:pPr>
      <w:r w:rsidRPr="00CC6261">
        <w:rPr>
          <w:sz w:val="28"/>
          <w:szCs w:val="28"/>
        </w:rPr>
        <w:t>003</w:t>
      </w:r>
      <w:r>
        <w:rPr>
          <w:sz w:val="28"/>
          <w:szCs w:val="28"/>
        </w:rPr>
        <w:t>.</w:t>
      </w:r>
      <w:r w:rsidRPr="00CC6261">
        <w:rPr>
          <w:sz w:val="28"/>
          <w:szCs w:val="28"/>
        </w:rPr>
        <w:t xml:space="preserve"> </w:t>
      </w:r>
      <w:r>
        <w:rPr>
          <w:sz w:val="28"/>
          <w:szCs w:val="28"/>
        </w:rPr>
        <w:t>ПОСТОЯННАЯ ЛИХОРАДКА – ЭТО КОГДА</w:t>
      </w:r>
    </w:p>
    <w:p w:rsidR="003D2AA5" w:rsidRPr="00CC6261" w:rsidRDefault="003D2AA5" w:rsidP="003D2AA5">
      <w:pPr>
        <w:pStyle w:val="a5"/>
        <w:numPr>
          <w:ilvl w:val="0"/>
          <w:numId w:val="31"/>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не превышает 1 C</w:t>
      </w:r>
      <w:r w:rsidRPr="00CC6261">
        <w:rPr>
          <w:rFonts w:ascii="Times New Roman" w:hAnsi="Times New Roman"/>
          <w:sz w:val="28"/>
          <w:szCs w:val="28"/>
          <w:vertAlign w:val="superscript"/>
          <w:lang w:val="en-US"/>
        </w:rPr>
        <w:t>o</w:t>
      </w:r>
    </w:p>
    <w:p w:rsidR="003D2AA5" w:rsidRPr="00CC6261" w:rsidRDefault="003D2AA5" w:rsidP="003D2AA5">
      <w:pPr>
        <w:pStyle w:val="a5"/>
        <w:numPr>
          <w:ilvl w:val="0"/>
          <w:numId w:val="31"/>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больше 1 C</w:t>
      </w:r>
      <w:r w:rsidRPr="00CC6261">
        <w:rPr>
          <w:rFonts w:ascii="Times New Roman" w:hAnsi="Times New Roman"/>
          <w:sz w:val="28"/>
          <w:szCs w:val="28"/>
          <w:vertAlign w:val="superscript"/>
          <w:lang w:val="en-US"/>
        </w:rPr>
        <w:t>o</w:t>
      </w:r>
    </w:p>
    <w:p w:rsidR="003D2AA5" w:rsidRPr="00CC6261" w:rsidRDefault="003D2AA5" w:rsidP="003D2AA5">
      <w:pPr>
        <w:pStyle w:val="a5"/>
        <w:numPr>
          <w:ilvl w:val="0"/>
          <w:numId w:val="31"/>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1 C</w:t>
      </w:r>
      <w:r w:rsidRPr="00CC6261">
        <w:rPr>
          <w:rFonts w:ascii="Times New Roman" w:hAnsi="Times New Roman"/>
          <w:sz w:val="28"/>
          <w:szCs w:val="28"/>
          <w:vertAlign w:val="superscript"/>
          <w:lang w:val="en-US"/>
        </w:rPr>
        <w:t>o</w:t>
      </w:r>
      <w:r w:rsidRPr="00CC6261">
        <w:rPr>
          <w:rFonts w:ascii="Times New Roman" w:hAnsi="Times New Roman"/>
          <w:sz w:val="28"/>
          <w:szCs w:val="28"/>
        </w:rPr>
        <w:t xml:space="preserve"> причем минимум её находится в пределах нормы</w:t>
      </w:r>
    </w:p>
    <w:p w:rsidR="003D2AA5" w:rsidRPr="00CC6261" w:rsidRDefault="003D2AA5" w:rsidP="003D2AA5">
      <w:pPr>
        <w:pStyle w:val="a5"/>
        <w:numPr>
          <w:ilvl w:val="0"/>
          <w:numId w:val="31"/>
        </w:numPr>
        <w:spacing w:after="0"/>
        <w:rPr>
          <w:rFonts w:ascii="Times New Roman" w:hAnsi="Times New Roman"/>
          <w:sz w:val="28"/>
          <w:szCs w:val="28"/>
        </w:rPr>
      </w:pPr>
      <w:r w:rsidRPr="00CC6261">
        <w:rPr>
          <w:rFonts w:ascii="Times New Roman" w:hAnsi="Times New Roman"/>
          <w:sz w:val="28"/>
          <w:szCs w:val="28"/>
        </w:rPr>
        <w:t>утренняя температура выше вечерней</w:t>
      </w:r>
    </w:p>
    <w:p w:rsidR="003D2AA5" w:rsidRPr="00CC6261" w:rsidRDefault="003D2AA5" w:rsidP="003D2AA5">
      <w:pPr>
        <w:pStyle w:val="a5"/>
        <w:numPr>
          <w:ilvl w:val="0"/>
          <w:numId w:val="31"/>
        </w:numPr>
        <w:spacing w:after="0"/>
        <w:rPr>
          <w:rFonts w:ascii="Times New Roman" w:hAnsi="Times New Roman"/>
          <w:sz w:val="28"/>
          <w:szCs w:val="28"/>
        </w:rPr>
      </w:pPr>
      <w:r w:rsidRPr="00CC6261">
        <w:rPr>
          <w:rFonts w:ascii="Times New Roman" w:hAnsi="Times New Roman"/>
          <w:sz w:val="28"/>
          <w:szCs w:val="28"/>
        </w:rPr>
        <w:lastRenderedPageBreak/>
        <w:t>разница между утренней и вечерней температурой 2C</w:t>
      </w:r>
      <w:r w:rsidRPr="00CC6261">
        <w:rPr>
          <w:rFonts w:ascii="Times New Roman" w:hAnsi="Times New Roman"/>
          <w:sz w:val="28"/>
          <w:szCs w:val="28"/>
          <w:vertAlign w:val="superscript"/>
          <w:lang w:val="en-US"/>
        </w:rPr>
        <w:t>o</w:t>
      </w:r>
      <w:r w:rsidRPr="00CC6261">
        <w:rPr>
          <w:rFonts w:ascii="Times New Roman" w:hAnsi="Times New Roman"/>
          <w:sz w:val="28"/>
          <w:szCs w:val="28"/>
        </w:rPr>
        <w:t>.</w:t>
      </w:r>
    </w:p>
    <w:p w:rsidR="003D2AA5" w:rsidRPr="00CC6261" w:rsidRDefault="003D2AA5" w:rsidP="003D2AA5">
      <w:pPr>
        <w:rPr>
          <w:sz w:val="28"/>
          <w:szCs w:val="28"/>
        </w:rPr>
      </w:pPr>
      <w:r w:rsidRPr="00CC6261">
        <w:rPr>
          <w:sz w:val="28"/>
          <w:szCs w:val="28"/>
        </w:rPr>
        <w:t>004</w:t>
      </w:r>
      <w:r>
        <w:rPr>
          <w:sz w:val="28"/>
          <w:szCs w:val="28"/>
        </w:rPr>
        <w:t>.</w:t>
      </w:r>
      <w:r w:rsidRPr="00CC6261">
        <w:rPr>
          <w:sz w:val="28"/>
          <w:szCs w:val="28"/>
        </w:rPr>
        <w:t xml:space="preserve"> ЛИЦО С УВЕЛИЧЕННЫМИ ВЫДАЮЩИМИСЯ ЧАСТЯМИ (НОСОМ, ГУБАМИ, СКУЛАМИ) БЫВАЕТ ПРИЗНАКОМ</w:t>
      </w:r>
    </w:p>
    <w:p w:rsidR="003D2AA5" w:rsidRPr="00CC6261" w:rsidRDefault="003D2AA5" w:rsidP="003D2AA5">
      <w:pPr>
        <w:pStyle w:val="a5"/>
        <w:numPr>
          <w:ilvl w:val="0"/>
          <w:numId w:val="32"/>
        </w:numPr>
        <w:spacing w:after="0"/>
        <w:rPr>
          <w:rFonts w:ascii="Times New Roman" w:hAnsi="Times New Roman"/>
          <w:sz w:val="28"/>
          <w:szCs w:val="28"/>
        </w:rPr>
      </w:pPr>
      <w:r w:rsidRPr="00CC6261">
        <w:rPr>
          <w:rFonts w:ascii="Times New Roman" w:hAnsi="Times New Roman"/>
          <w:sz w:val="28"/>
          <w:szCs w:val="28"/>
        </w:rPr>
        <w:t>гипотиреоза</w:t>
      </w:r>
    </w:p>
    <w:p w:rsidR="003D2AA5" w:rsidRPr="00CC6261" w:rsidRDefault="003D2AA5" w:rsidP="003D2AA5">
      <w:pPr>
        <w:pStyle w:val="a5"/>
        <w:numPr>
          <w:ilvl w:val="0"/>
          <w:numId w:val="32"/>
        </w:numPr>
        <w:spacing w:after="0"/>
        <w:rPr>
          <w:rFonts w:ascii="Times New Roman" w:hAnsi="Times New Roman"/>
          <w:sz w:val="28"/>
          <w:szCs w:val="28"/>
        </w:rPr>
      </w:pPr>
      <w:r w:rsidRPr="00CC6261">
        <w:rPr>
          <w:rFonts w:ascii="Times New Roman" w:hAnsi="Times New Roman"/>
          <w:sz w:val="28"/>
          <w:szCs w:val="28"/>
        </w:rPr>
        <w:t>сахарного диабета</w:t>
      </w:r>
    </w:p>
    <w:p w:rsidR="003D2AA5" w:rsidRPr="00CC6261" w:rsidRDefault="003D2AA5" w:rsidP="003D2AA5">
      <w:pPr>
        <w:pStyle w:val="a5"/>
        <w:numPr>
          <w:ilvl w:val="0"/>
          <w:numId w:val="32"/>
        </w:numPr>
        <w:spacing w:after="0"/>
        <w:rPr>
          <w:rFonts w:ascii="Times New Roman" w:hAnsi="Times New Roman"/>
          <w:sz w:val="28"/>
          <w:szCs w:val="28"/>
        </w:rPr>
      </w:pPr>
      <w:r w:rsidRPr="00CC6261">
        <w:rPr>
          <w:rFonts w:ascii="Times New Roman" w:hAnsi="Times New Roman"/>
          <w:sz w:val="28"/>
          <w:szCs w:val="28"/>
        </w:rPr>
        <w:t>акромегалии</w:t>
      </w:r>
    </w:p>
    <w:p w:rsidR="003D2AA5" w:rsidRPr="00CC6261" w:rsidRDefault="003D2AA5" w:rsidP="003D2AA5">
      <w:pPr>
        <w:pStyle w:val="a5"/>
        <w:numPr>
          <w:ilvl w:val="0"/>
          <w:numId w:val="32"/>
        </w:numPr>
        <w:spacing w:after="0"/>
        <w:rPr>
          <w:rFonts w:ascii="Times New Roman" w:hAnsi="Times New Roman"/>
          <w:sz w:val="28"/>
          <w:szCs w:val="28"/>
        </w:rPr>
      </w:pPr>
      <w:r w:rsidRPr="00CC6261">
        <w:rPr>
          <w:rFonts w:ascii="Times New Roman" w:hAnsi="Times New Roman"/>
          <w:sz w:val="28"/>
          <w:szCs w:val="28"/>
        </w:rPr>
        <w:t>гиперфункции щитовидной железы</w:t>
      </w:r>
    </w:p>
    <w:p w:rsidR="003D2AA5" w:rsidRPr="00CC6261" w:rsidRDefault="003D2AA5" w:rsidP="003D2AA5">
      <w:pPr>
        <w:pStyle w:val="a5"/>
        <w:numPr>
          <w:ilvl w:val="0"/>
          <w:numId w:val="32"/>
        </w:numPr>
        <w:spacing w:after="0"/>
        <w:rPr>
          <w:rFonts w:ascii="Times New Roman" w:hAnsi="Times New Roman"/>
          <w:sz w:val="28"/>
          <w:szCs w:val="28"/>
        </w:rPr>
      </w:pPr>
      <w:r w:rsidRPr="00CC6261">
        <w:rPr>
          <w:rFonts w:ascii="Times New Roman" w:hAnsi="Times New Roman"/>
          <w:sz w:val="28"/>
          <w:szCs w:val="28"/>
        </w:rPr>
        <w:t>заболевания почек.</w:t>
      </w:r>
    </w:p>
    <w:p w:rsidR="003D2AA5" w:rsidRPr="00CC6261" w:rsidRDefault="003D2AA5" w:rsidP="003D2AA5">
      <w:pPr>
        <w:rPr>
          <w:sz w:val="28"/>
          <w:szCs w:val="28"/>
        </w:rPr>
      </w:pPr>
      <w:r w:rsidRPr="00CC6261">
        <w:rPr>
          <w:sz w:val="28"/>
          <w:szCs w:val="28"/>
        </w:rPr>
        <w:t>005</w:t>
      </w:r>
      <w:r>
        <w:rPr>
          <w:sz w:val="28"/>
          <w:szCs w:val="28"/>
        </w:rPr>
        <w:t>.</w:t>
      </w:r>
      <w:r w:rsidRPr="00CC6261">
        <w:rPr>
          <w:sz w:val="28"/>
          <w:szCs w:val="28"/>
        </w:rPr>
        <w:t xml:space="preserve"> </w:t>
      </w:r>
      <w:r>
        <w:rPr>
          <w:sz w:val="28"/>
          <w:szCs w:val="28"/>
        </w:rPr>
        <w:t>СУБФЕБРИЛЬНАЯ ЛИХОРАДКА</w:t>
      </w:r>
    </w:p>
    <w:p w:rsidR="003D2AA5" w:rsidRPr="00CC6261" w:rsidRDefault="003D2AA5" w:rsidP="003D2AA5">
      <w:pPr>
        <w:pStyle w:val="a5"/>
        <w:spacing w:after="0"/>
        <w:rPr>
          <w:rFonts w:ascii="Times New Roman" w:hAnsi="Times New Roman"/>
          <w:sz w:val="28"/>
          <w:szCs w:val="28"/>
          <w:vertAlign w:val="superscript"/>
        </w:rPr>
      </w:pPr>
      <w:r>
        <w:rPr>
          <w:rFonts w:ascii="Times New Roman" w:hAnsi="Times New Roman"/>
          <w:sz w:val="28"/>
          <w:szCs w:val="28"/>
        </w:rPr>
        <w:t xml:space="preserve">1) </w:t>
      </w:r>
      <w:r w:rsidRPr="0039630B">
        <w:rPr>
          <w:rFonts w:ascii="Times New Roman" w:hAnsi="Times New Roman"/>
          <w:sz w:val="28"/>
          <w:szCs w:val="28"/>
        </w:rPr>
        <w:t xml:space="preserve">37- 38 </w:t>
      </w:r>
      <w:r w:rsidRPr="00CC6261">
        <w:rPr>
          <w:rFonts w:ascii="Times New Roman" w:hAnsi="Times New Roman"/>
          <w:sz w:val="28"/>
          <w:szCs w:val="28"/>
          <w:lang w:val="en-US"/>
        </w:rPr>
        <w:t>C</w:t>
      </w:r>
      <w:r w:rsidRPr="00CC6261">
        <w:rPr>
          <w:rFonts w:ascii="Times New Roman" w:hAnsi="Times New Roman"/>
          <w:sz w:val="28"/>
          <w:szCs w:val="28"/>
          <w:vertAlign w:val="superscript"/>
          <w:lang w:val="en-US"/>
        </w:rPr>
        <w:t>o</w:t>
      </w:r>
    </w:p>
    <w:p w:rsidR="003D2AA5" w:rsidRPr="0039630B" w:rsidRDefault="003D2AA5" w:rsidP="003D2AA5">
      <w:pPr>
        <w:pStyle w:val="a5"/>
        <w:spacing w:after="0"/>
        <w:ind w:left="709"/>
        <w:rPr>
          <w:rFonts w:ascii="Times New Roman" w:hAnsi="Times New Roman"/>
          <w:sz w:val="28"/>
          <w:szCs w:val="28"/>
        </w:rPr>
      </w:pPr>
      <w:r>
        <w:rPr>
          <w:rFonts w:ascii="Times New Roman" w:hAnsi="Times New Roman"/>
          <w:sz w:val="28"/>
          <w:szCs w:val="28"/>
        </w:rPr>
        <w:t xml:space="preserve">2) </w:t>
      </w:r>
      <w:r w:rsidRPr="0039630B">
        <w:rPr>
          <w:rFonts w:ascii="Times New Roman" w:hAnsi="Times New Roman"/>
          <w:sz w:val="28"/>
          <w:szCs w:val="28"/>
        </w:rPr>
        <w:t xml:space="preserve"> 38- 39 </w:t>
      </w:r>
      <w:r w:rsidRPr="00CC6261">
        <w:rPr>
          <w:rFonts w:ascii="Times New Roman" w:hAnsi="Times New Roman"/>
          <w:sz w:val="28"/>
          <w:szCs w:val="28"/>
          <w:lang w:val="en-US"/>
        </w:rPr>
        <w:t>C</w:t>
      </w:r>
      <w:r w:rsidRPr="00CC6261">
        <w:rPr>
          <w:rFonts w:ascii="Times New Roman" w:hAnsi="Times New Roman"/>
          <w:sz w:val="28"/>
          <w:szCs w:val="28"/>
          <w:vertAlign w:val="superscript"/>
          <w:lang w:val="en-US"/>
        </w:rPr>
        <w:t>o</w:t>
      </w:r>
    </w:p>
    <w:p w:rsidR="003D2AA5" w:rsidRPr="0039630B" w:rsidRDefault="003D2AA5" w:rsidP="003D2AA5">
      <w:pPr>
        <w:pStyle w:val="a5"/>
        <w:spacing w:after="0"/>
        <w:ind w:left="709"/>
        <w:rPr>
          <w:rFonts w:ascii="Times New Roman" w:hAnsi="Times New Roman"/>
          <w:sz w:val="28"/>
          <w:szCs w:val="28"/>
        </w:rPr>
      </w:pPr>
      <w:r>
        <w:rPr>
          <w:rFonts w:ascii="Times New Roman" w:hAnsi="Times New Roman"/>
          <w:sz w:val="28"/>
          <w:szCs w:val="28"/>
        </w:rPr>
        <w:t xml:space="preserve">3) </w:t>
      </w:r>
      <w:r w:rsidRPr="0039630B">
        <w:rPr>
          <w:rFonts w:ascii="Times New Roman" w:hAnsi="Times New Roman"/>
          <w:sz w:val="28"/>
          <w:szCs w:val="28"/>
        </w:rPr>
        <w:t xml:space="preserve">39- 40 </w:t>
      </w:r>
      <w:r w:rsidRPr="00CC6261">
        <w:rPr>
          <w:rFonts w:ascii="Times New Roman" w:hAnsi="Times New Roman"/>
          <w:sz w:val="28"/>
          <w:szCs w:val="28"/>
          <w:lang w:val="en-US"/>
        </w:rPr>
        <w:t>C</w:t>
      </w:r>
      <w:r w:rsidRPr="00CC6261">
        <w:rPr>
          <w:rFonts w:ascii="Times New Roman" w:hAnsi="Times New Roman"/>
          <w:sz w:val="28"/>
          <w:szCs w:val="28"/>
          <w:vertAlign w:val="superscript"/>
          <w:lang w:val="en-US"/>
        </w:rPr>
        <w:t>o</w:t>
      </w:r>
    </w:p>
    <w:p w:rsidR="003D2AA5" w:rsidRPr="0039630B" w:rsidRDefault="003D2AA5" w:rsidP="003D2AA5">
      <w:pPr>
        <w:pStyle w:val="a5"/>
        <w:spacing w:after="0"/>
        <w:ind w:left="709"/>
        <w:rPr>
          <w:rFonts w:ascii="Times New Roman" w:hAnsi="Times New Roman"/>
          <w:sz w:val="28"/>
          <w:szCs w:val="28"/>
        </w:rPr>
      </w:pPr>
      <w:r>
        <w:rPr>
          <w:rFonts w:ascii="Times New Roman" w:hAnsi="Times New Roman"/>
          <w:sz w:val="28"/>
          <w:szCs w:val="28"/>
        </w:rPr>
        <w:t xml:space="preserve">4) </w:t>
      </w:r>
      <w:r w:rsidRPr="0039630B">
        <w:rPr>
          <w:rFonts w:ascii="Times New Roman" w:hAnsi="Times New Roman"/>
          <w:sz w:val="28"/>
          <w:szCs w:val="28"/>
        </w:rPr>
        <w:t xml:space="preserve">40- 41 </w:t>
      </w:r>
      <w:r w:rsidRPr="00CC6261">
        <w:rPr>
          <w:rFonts w:ascii="Times New Roman" w:hAnsi="Times New Roman"/>
          <w:sz w:val="28"/>
          <w:szCs w:val="28"/>
          <w:lang w:val="en-US"/>
        </w:rPr>
        <w:t>C</w:t>
      </w:r>
      <w:r w:rsidRPr="00CC6261">
        <w:rPr>
          <w:rFonts w:ascii="Times New Roman" w:hAnsi="Times New Roman"/>
          <w:sz w:val="28"/>
          <w:szCs w:val="28"/>
          <w:vertAlign w:val="superscript"/>
          <w:lang w:val="en-US"/>
        </w:rPr>
        <w:t>o</w:t>
      </w:r>
    </w:p>
    <w:p w:rsidR="003D2AA5" w:rsidRPr="00CC6261" w:rsidRDefault="003D2AA5" w:rsidP="003D2AA5">
      <w:pPr>
        <w:pStyle w:val="a5"/>
        <w:spacing w:after="0"/>
        <w:rPr>
          <w:rFonts w:ascii="Times New Roman" w:hAnsi="Times New Roman"/>
          <w:sz w:val="28"/>
          <w:szCs w:val="28"/>
        </w:rPr>
      </w:pPr>
      <w:r>
        <w:rPr>
          <w:rFonts w:ascii="Times New Roman" w:hAnsi="Times New Roman"/>
          <w:sz w:val="28"/>
          <w:szCs w:val="28"/>
        </w:rPr>
        <w:t xml:space="preserve">5) </w:t>
      </w:r>
      <w:r w:rsidRPr="00CC6261">
        <w:rPr>
          <w:rFonts w:ascii="Times New Roman" w:hAnsi="Times New Roman"/>
          <w:sz w:val="28"/>
          <w:szCs w:val="28"/>
        </w:rPr>
        <w:t>41- 42 C</w:t>
      </w:r>
      <w:r w:rsidRPr="00CC6261">
        <w:rPr>
          <w:rFonts w:ascii="Times New Roman" w:hAnsi="Times New Roman"/>
          <w:sz w:val="28"/>
          <w:szCs w:val="28"/>
          <w:vertAlign w:val="superscript"/>
          <w:lang w:val="en-US"/>
        </w:rPr>
        <w:t>o</w:t>
      </w:r>
      <w:r w:rsidRPr="00CC6261">
        <w:rPr>
          <w:rFonts w:ascii="Times New Roman" w:hAnsi="Times New Roman"/>
          <w:sz w:val="28"/>
          <w:szCs w:val="28"/>
        </w:rPr>
        <w:t xml:space="preserve">. </w:t>
      </w:r>
    </w:p>
    <w:p w:rsidR="003D2AA5" w:rsidRDefault="003D2AA5" w:rsidP="003D2AA5">
      <w:pPr>
        <w:rPr>
          <w:sz w:val="28"/>
          <w:szCs w:val="28"/>
        </w:rPr>
      </w:pPr>
      <w:r w:rsidRPr="00CC6261">
        <w:rPr>
          <w:sz w:val="28"/>
          <w:szCs w:val="28"/>
        </w:rPr>
        <w:t>006</w:t>
      </w:r>
      <w:r>
        <w:rPr>
          <w:sz w:val="28"/>
          <w:szCs w:val="28"/>
        </w:rPr>
        <w:t>.</w:t>
      </w:r>
      <w:r w:rsidRPr="00CC6261">
        <w:rPr>
          <w:sz w:val="28"/>
          <w:szCs w:val="28"/>
        </w:rPr>
        <w:t xml:space="preserve"> ПРИ ВОСПАЛЕНИИ ЛЕГКИХ (ПНЕВМОНИИ) НА ЛИЦЕ НАИБОЛЕЕ </w:t>
      </w:r>
      <w:r>
        <w:rPr>
          <w:sz w:val="28"/>
          <w:szCs w:val="28"/>
        </w:rPr>
        <w:t xml:space="preserve"> </w:t>
      </w:r>
    </w:p>
    <w:p w:rsidR="003D2AA5" w:rsidRPr="00CC6261" w:rsidRDefault="003D2AA5" w:rsidP="003D2AA5">
      <w:pPr>
        <w:rPr>
          <w:sz w:val="28"/>
          <w:szCs w:val="28"/>
        </w:rPr>
      </w:pPr>
      <w:r>
        <w:rPr>
          <w:sz w:val="28"/>
          <w:szCs w:val="28"/>
        </w:rPr>
        <w:t xml:space="preserve">        </w:t>
      </w:r>
      <w:r w:rsidRPr="00CC6261">
        <w:rPr>
          <w:sz w:val="28"/>
          <w:szCs w:val="28"/>
        </w:rPr>
        <w:t>ХАРАКТЕРНО</w:t>
      </w:r>
    </w:p>
    <w:p w:rsidR="003D2AA5" w:rsidRPr="00CC6261" w:rsidRDefault="003D2AA5" w:rsidP="003D2AA5">
      <w:pPr>
        <w:pStyle w:val="a5"/>
        <w:numPr>
          <w:ilvl w:val="0"/>
          <w:numId w:val="33"/>
        </w:numPr>
        <w:spacing w:after="0"/>
        <w:rPr>
          <w:rFonts w:ascii="Times New Roman" w:hAnsi="Times New Roman"/>
          <w:sz w:val="28"/>
          <w:szCs w:val="28"/>
        </w:rPr>
      </w:pPr>
      <w:r w:rsidRPr="00CC6261">
        <w:rPr>
          <w:rFonts w:ascii="Times New Roman" w:hAnsi="Times New Roman"/>
          <w:sz w:val="28"/>
          <w:szCs w:val="28"/>
        </w:rPr>
        <w:t>желтушность</w:t>
      </w:r>
    </w:p>
    <w:p w:rsidR="003D2AA5" w:rsidRPr="00CC6261" w:rsidRDefault="003D2AA5" w:rsidP="003D2AA5">
      <w:pPr>
        <w:pStyle w:val="a5"/>
        <w:numPr>
          <w:ilvl w:val="0"/>
          <w:numId w:val="33"/>
        </w:numPr>
        <w:spacing w:after="0"/>
        <w:rPr>
          <w:rFonts w:ascii="Times New Roman" w:hAnsi="Times New Roman"/>
          <w:sz w:val="28"/>
          <w:szCs w:val="28"/>
        </w:rPr>
      </w:pPr>
      <w:r w:rsidRPr="00CC6261">
        <w:rPr>
          <w:rFonts w:ascii="Times New Roman" w:hAnsi="Times New Roman"/>
          <w:sz w:val="28"/>
          <w:szCs w:val="28"/>
        </w:rPr>
        <w:t>синюшность</w:t>
      </w:r>
    </w:p>
    <w:p w:rsidR="003D2AA5" w:rsidRPr="00CC6261" w:rsidRDefault="003D2AA5" w:rsidP="003D2AA5">
      <w:pPr>
        <w:pStyle w:val="a5"/>
        <w:numPr>
          <w:ilvl w:val="0"/>
          <w:numId w:val="33"/>
        </w:numPr>
        <w:spacing w:after="0"/>
        <w:rPr>
          <w:rFonts w:ascii="Times New Roman" w:hAnsi="Times New Roman"/>
          <w:sz w:val="28"/>
          <w:szCs w:val="28"/>
        </w:rPr>
      </w:pPr>
      <w:r w:rsidRPr="00CC6261">
        <w:rPr>
          <w:rFonts w:ascii="Times New Roman" w:hAnsi="Times New Roman"/>
          <w:sz w:val="28"/>
          <w:szCs w:val="28"/>
        </w:rPr>
        <w:t>общая гиперемия</w:t>
      </w:r>
    </w:p>
    <w:p w:rsidR="003D2AA5" w:rsidRPr="00CC6261" w:rsidRDefault="003D2AA5" w:rsidP="003D2AA5">
      <w:pPr>
        <w:pStyle w:val="a5"/>
        <w:numPr>
          <w:ilvl w:val="0"/>
          <w:numId w:val="33"/>
        </w:numPr>
        <w:spacing w:after="0"/>
        <w:rPr>
          <w:rFonts w:ascii="Times New Roman" w:hAnsi="Times New Roman"/>
          <w:sz w:val="28"/>
          <w:szCs w:val="28"/>
        </w:rPr>
      </w:pPr>
      <w:r w:rsidRPr="00CC6261">
        <w:rPr>
          <w:rFonts w:ascii="Times New Roman" w:hAnsi="Times New Roman"/>
          <w:sz w:val="28"/>
          <w:szCs w:val="28"/>
        </w:rPr>
        <w:t>односторонний румянец</w:t>
      </w:r>
    </w:p>
    <w:p w:rsidR="003D2AA5" w:rsidRPr="00CC6261" w:rsidRDefault="003D2AA5" w:rsidP="003D2AA5">
      <w:pPr>
        <w:pStyle w:val="a5"/>
        <w:numPr>
          <w:ilvl w:val="0"/>
          <w:numId w:val="33"/>
        </w:numPr>
        <w:spacing w:after="0"/>
        <w:rPr>
          <w:rFonts w:ascii="Times New Roman" w:hAnsi="Times New Roman"/>
          <w:sz w:val="28"/>
          <w:szCs w:val="28"/>
        </w:rPr>
      </w:pPr>
      <w:r w:rsidRPr="00CC6261">
        <w:rPr>
          <w:rFonts w:ascii="Times New Roman" w:hAnsi="Times New Roman"/>
          <w:sz w:val="28"/>
          <w:szCs w:val="28"/>
        </w:rPr>
        <w:t>общая бледность.</w:t>
      </w:r>
    </w:p>
    <w:p w:rsidR="003D2AA5" w:rsidRDefault="003D2AA5" w:rsidP="003D2AA5">
      <w:pPr>
        <w:rPr>
          <w:sz w:val="28"/>
          <w:szCs w:val="28"/>
        </w:rPr>
      </w:pPr>
      <w:r w:rsidRPr="00CC6261">
        <w:rPr>
          <w:sz w:val="28"/>
          <w:szCs w:val="28"/>
        </w:rPr>
        <w:t>007</w:t>
      </w:r>
      <w:r>
        <w:rPr>
          <w:sz w:val="28"/>
          <w:szCs w:val="28"/>
        </w:rPr>
        <w:t>.</w:t>
      </w:r>
      <w:r w:rsidRPr="00CC6261">
        <w:rPr>
          <w:sz w:val="28"/>
          <w:szCs w:val="28"/>
        </w:rPr>
        <w:t xml:space="preserve"> КВАДРАТНАЯ ФОРМА ГОЛОВЫ МОЖЕТ СВИДЕТЕЛЬСТВОВАТЬ </w:t>
      </w:r>
      <w:r>
        <w:rPr>
          <w:sz w:val="28"/>
          <w:szCs w:val="28"/>
        </w:rPr>
        <w:t xml:space="preserve"> </w:t>
      </w:r>
    </w:p>
    <w:p w:rsidR="003D2AA5" w:rsidRPr="00CC6261" w:rsidRDefault="003D2AA5" w:rsidP="003D2AA5">
      <w:pPr>
        <w:rPr>
          <w:sz w:val="28"/>
          <w:szCs w:val="28"/>
        </w:rPr>
      </w:pPr>
      <w:r>
        <w:rPr>
          <w:sz w:val="28"/>
          <w:szCs w:val="28"/>
        </w:rPr>
        <w:t xml:space="preserve">        </w:t>
      </w:r>
      <w:r w:rsidRPr="00CC6261">
        <w:rPr>
          <w:sz w:val="28"/>
          <w:szCs w:val="28"/>
        </w:rPr>
        <w:t>О</w:t>
      </w:r>
    </w:p>
    <w:p w:rsidR="003D2AA5" w:rsidRPr="00CC6261" w:rsidRDefault="003D2AA5" w:rsidP="003D2AA5">
      <w:pPr>
        <w:pStyle w:val="a5"/>
        <w:numPr>
          <w:ilvl w:val="0"/>
          <w:numId w:val="34"/>
        </w:numPr>
        <w:spacing w:after="0"/>
        <w:rPr>
          <w:rFonts w:ascii="Times New Roman" w:hAnsi="Times New Roman"/>
          <w:sz w:val="28"/>
          <w:szCs w:val="28"/>
        </w:rPr>
      </w:pPr>
      <w:r w:rsidRPr="00CC6261">
        <w:rPr>
          <w:rFonts w:ascii="Times New Roman" w:hAnsi="Times New Roman"/>
          <w:sz w:val="28"/>
          <w:szCs w:val="28"/>
        </w:rPr>
        <w:t>перенесенной черепно-мозговой травме</w:t>
      </w:r>
    </w:p>
    <w:p w:rsidR="003D2AA5" w:rsidRPr="00CC6261" w:rsidRDefault="003D2AA5" w:rsidP="003D2AA5">
      <w:pPr>
        <w:pStyle w:val="a5"/>
        <w:numPr>
          <w:ilvl w:val="0"/>
          <w:numId w:val="34"/>
        </w:numPr>
        <w:spacing w:after="0"/>
        <w:rPr>
          <w:rFonts w:ascii="Times New Roman" w:hAnsi="Times New Roman"/>
          <w:sz w:val="28"/>
          <w:szCs w:val="28"/>
        </w:rPr>
      </w:pPr>
      <w:r w:rsidRPr="00CC6261">
        <w:rPr>
          <w:rFonts w:ascii="Times New Roman" w:hAnsi="Times New Roman"/>
          <w:sz w:val="28"/>
          <w:szCs w:val="28"/>
        </w:rPr>
        <w:t>перенесенном энцефалите</w:t>
      </w:r>
    </w:p>
    <w:p w:rsidR="003D2AA5" w:rsidRPr="00CC6261" w:rsidRDefault="003D2AA5" w:rsidP="003D2AA5">
      <w:pPr>
        <w:pStyle w:val="a5"/>
        <w:numPr>
          <w:ilvl w:val="0"/>
          <w:numId w:val="34"/>
        </w:numPr>
        <w:spacing w:after="0"/>
        <w:rPr>
          <w:rFonts w:ascii="Times New Roman" w:hAnsi="Times New Roman"/>
          <w:sz w:val="28"/>
          <w:szCs w:val="28"/>
        </w:rPr>
      </w:pPr>
      <w:r w:rsidRPr="00CC6261">
        <w:rPr>
          <w:rFonts w:ascii="Times New Roman" w:hAnsi="Times New Roman"/>
          <w:sz w:val="28"/>
          <w:szCs w:val="28"/>
        </w:rPr>
        <w:t>перенесенном рахите</w:t>
      </w:r>
    </w:p>
    <w:p w:rsidR="003D2AA5" w:rsidRPr="00CC6261" w:rsidRDefault="003D2AA5" w:rsidP="003D2AA5">
      <w:pPr>
        <w:pStyle w:val="a5"/>
        <w:numPr>
          <w:ilvl w:val="0"/>
          <w:numId w:val="34"/>
        </w:numPr>
        <w:spacing w:after="0"/>
        <w:rPr>
          <w:rFonts w:ascii="Times New Roman" w:hAnsi="Times New Roman"/>
          <w:sz w:val="28"/>
          <w:szCs w:val="28"/>
        </w:rPr>
      </w:pPr>
      <w:r w:rsidRPr="00CC6261">
        <w:rPr>
          <w:rFonts w:ascii="Times New Roman" w:hAnsi="Times New Roman"/>
          <w:sz w:val="28"/>
          <w:szCs w:val="28"/>
        </w:rPr>
        <w:t>акромегалии</w:t>
      </w:r>
    </w:p>
    <w:p w:rsidR="003D2AA5" w:rsidRPr="00CC6261" w:rsidRDefault="003D2AA5" w:rsidP="003D2AA5">
      <w:pPr>
        <w:pStyle w:val="a5"/>
        <w:numPr>
          <w:ilvl w:val="0"/>
          <w:numId w:val="34"/>
        </w:numPr>
        <w:spacing w:after="0"/>
        <w:rPr>
          <w:rFonts w:ascii="Times New Roman" w:hAnsi="Times New Roman"/>
          <w:sz w:val="28"/>
          <w:szCs w:val="28"/>
        </w:rPr>
      </w:pPr>
      <w:r w:rsidRPr="00CC6261">
        <w:rPr>
          <w:rFonts w:ascii="Times New Roman" w:hAnsi="Times New Roman"/>
          <w:sz w:val="28"/>
          <w:szCs w:val="28"/>
        </w:rPr>
        <w:t>гипотиреозе.</w:t>
      </w:r>
    </w:p>
    <w:p w:rsidR="003D2AA5" w:rsidRPr="00CC6261" w:rsidRDefault="003D2AA5" w:rsidP="003D2AA5">
      <w:pPr>
        <w:rPr>
          <w:sz w:val="28"/>
          <w:szCs w:val="28"/>
        </w:rPr>
      </w:pPr>
      <w:r w:rsidRPr="00CC6261">
        <w:rPr>
          <w:sz w:val="28"/>
          <w:szCs w:val="28"/>
        </w:rPr>
        <w:t>008</w:t>
      </w:r>
      <w:r>
        <w:rPr>
          <w:sz w:val="28"/>
          <w:szCs w:val="28"/>
        </w:rPr>
        <w:t>.</w:t>
      </w:r>
      <w:r w:rsidRPr="00CC6261">
        <w:rPr>
          <w:sz w:val="28"/>
          <w:szCs w:val="28"/>
        </w:rPr>
        <w:t xml:space="preserve"> НЕРИТМИЧНОЕ СОТРЯСЕНИЕ ГОЛОВЫ МОЖЕТ БЫТЬ ПРИ</w:t>
      </w:r>
    </w:p>
    <w:p w:rsidR="003D2AA5" w:rsidRPr="00CC6261" w:rsidRDefault="003D2AA5" w:rsidP="003D2AA5">
      <w:pPr>
        <w:pStyle w:val="a5"/>
        <w:numPr>
          <w:ilvl w:val="0"/>
          <w:numId w:val="35"/>
        </w:numPr>
        <w:spacing w:after="0"/>
        <w:rPr>
          <w:rFonts w:ascii="Times New Roman" w:hAnsi="Times New Roman"/>
          <w:sz w:val="28"/>
          <w:szCs w:val="28"/>
        </w:rPr>
      </w:pPr>
      <w:r w:rsidRPr="00CC6261">
        <w:rPr>
          <w:rFonts w:ascii="Times New Roman" w:hAnsi="Times New Roman"/>
          <w:sz w:val="28"/>
          <w:szCs w:val="28"/>
        </w:rPr>
        <w:t>энцефалите</w:t>
      </w:r>
    </w:p>
    <w:p w:rsidR="003D2AA5" w:rsidRPr="00CC6261" w:rsidRDefault="003D2AA5" w:rsidP="003D2AA5">
      <w:pPr>
        <w:pStyle w:val="a5"/>
        <w:numPr>
          <w:ilvl w:val="0"/>
          <w:numId w:val="35"/>
        </w:numPr>
        <w:spacing w:after="0"/>
        <w:rPr>
          <w:rFonts w:ascii="Times New Roman" w:hAnsi="Times New Roman"/>
          <w:sz w:val="28"/>
          <w:szCs w:val="28"/>
        </w:rPr>
      </w:pPr>
      <w:r w:rsidRPr="00CC6261">
        <w:rPr>
          <w:rFonts w:ascii="Times New Roman" w:hAnsi="Times New Roman"/>
          <w:sz w:val="28"/>
          <w:szCs w:val="28"/>
        </w:rPr>
        <w:t>рахите</w:t>
      </w:r>
    </w:p>
    <w:p w:rsidR="003D2AA5" w:rsidRPr="00CC6261" w:rsidRDefault="003D2AA5" w:rsidP="003D2AA5">
      <w:pPr>
        <w:pStyle w:val="a5"/>
        <w:numPr>
          <w:ilvl w:val="0"/>
          <w:numId w:val="35"/>
        </w:numPr>
        <w:spacing w:after="0"/>
        <w:rPr>
          <w:rFonts w:ascii="Times New Roman" w:hAnsi="Times New Roman"/>
          <w:sz w:val="28"/>
          <w:szCs w:val="28"/>
        </w:rPr>
      </w:pPr>
      <w:r w:rsidRPr="00CC6261">
        <w:rPr>
          <w:rFonts w:ascii="Times New Roman" w:hAnsi="Times New Roman"/>
          <w:sz w:val="28"/>
          <w:szCs w:val="28"/>
        </w:rPr>
        <w:t>паркинсонизме</w:t>
      </w:r>
    </w:p>
    <w:p w:rsidR="003D2AA5" w:rsidRPr="00CC6261" w:rsidRDefault="003D2AA5" w:rsidP="003D2AA5">
      <w:pPr>
        <w:pStyle w:val="a5"/>
        <w:numPr>
          <w:ilvl w:val="0"/>
          <w:numId w:val="35"/>
        </w:numPr>
        <w:spacing w:after="0"/>
        <w:rPr>
          <w:rFonts w:ascii="Times New Roman" w:hAnsi="Times New Roman"/>
          <w:sz w:val="28"/>
          <w:szCs w:val="28"/>
        </w:rPr>
      </w:pPr>
      <w:r w:rsidRPr="00CC6261">
        <w:rPr>
          <w:rFonts w:ascii="Times New Roman" w:hAnsi="Times New Roman"/>
          <w:sz w:val="28"/>
          <w:szCs w:val="28"/>
        </w:rPr>
        <w:t>акромегалии</w:t>
      </w:r>
    </w:p>
    <w:p w:rsidR="003D2AA5" w:rsidRPr="00CC6261" w:rsidRDefault="003D2AA5" w:rsidP="003D2AA5">
      <w:pPr>
        <w:pStyle w:val="a5"/>
        <w:numPr>
          <w:ilvl w:val="0"/>
          <w:numId w:val="35"/>
        </w:numPr>
        <w:spacing w:after="0"/>
        <w:rPr>
          <w:rFonts w:ascii="Times New Roman" w:hAnsi="Times New Roman"/>
          <w:sz w:val="28"/>
          <w:szCs w:val="28"/>
        </w:rPr>
      </w:pPr>
      <w:r w:rsidRPr="00CC6261">
        <w:rPr>
          <w:rFonts w:ascii="Times New Roman" w:hAnsi="Times New Roman"/>
          <w:sz w:val="28"/>
          <w:szCs w:val="28"/>
        </w:rPr>
        <w:t>тиреотоксикозе.</w:t>
      </w:r>
    </w:p>
    <w:p w:rsidR="003D2AA5" w:rsidRPr="00CC6261" w:rsidRDefault="003D2AA5" w:rsidP="003D2AA5">
      <w:pPr>
        <w:rPr>
          <w:sz w:val="28"/>
          <w:szCs w:val="28"/>
        </w:rPr>
      </w:pPr>
      <w:r w:rsidRPr="00CC6261">
        <w:rPr>
          <w:sz w:val="28"/>
          <w:szCs w:val="28"/>
        </w:rPr>
        <w:t>009</w:t>
      </w:r>
      <w:r>
        <w:rPr>
          <w:sz w:val="28"/>
          <w:szCs w:val="28"/>
        </w:rPr>
        <w:t>.</w:t>
      </w:r>
      <w:r w:rsidRPr="00CC6261">
        <w:rPr>
          <w:sz w:val="28"/>
          <w:szCs w:val="28"/>
        </w:rPr>
        <w:t xml:space="preserve"> ОДУТЛОВАТОСТЬ ЛИЦА НАБЛЮДАЕТСЯ ПРИ</w:t>
      </w:r>
    </w:p>
    <w:p w:rsidR="003D2AA5" w:rsidRPr="00CC6261" w:rsidRDefault="003D2AA5" w:rsidP="003D2AA5">
      <w:pPr>
        <w:pStyle w:val="a5"/>
        <w:numPr>
          <w:ilvl w:val="0"/>
          <w:numId w:val="36"/>
        </w:numPr>
        <w:spacing w:after="0"/>
        <w:rPr>
          <w:rFonts w:ascii="Times New Roman" w:hAnsi="Times New Roman"/>
          <w:sz w:val="28"/>
          <w:szCs w:val="28"/>
        </w:rPr>
      </w:pPr>
      <w:r w:rsidRPr="00CC6261">
        <w:rPr>
          <w:rFonts w:ascii="Times New Roman" w:hAnsi="Times New Roman"/>
          <w:sz w:val="28"/>
          <w:szCs w:val="28"/>
        </w:rPr>
        <w:t>болезнях почек</w:t>
      </w:r>
    </w:p>
    <w:p w:rsidR="003D2AA5" w:rsidRPr="00CC6261" w:rsidRDefault="003D2AA5" w:rsidP="003D2AA5">
      <w:pPr>
        <w:pStyle w:val="a5"/>
        <w:numPr>
          <w:ilvl w:val="0"/>
          <w:numId w:val="36"/>
        </w:numPr>
        <w:spacing w:after="0"/>
        <w:rPr>
          <w:rFonts w:ascii="Times New Roman" w:hAnsi="Times New Roman"/>
          <w:sz w:val="28"/>
          <w:szCs w:val="28"/>
        </w:rPr>
      </w:pPr>
      <w:r w:rsidRPr="00CC6261">
        <w:rPr>
          <w:rFonts w:ascii="Times New Roman" w:hAnsi="Times New Roman"/>
          <w:sz w:val="28"/>
          <w:szCs w:val="28"/>
        </w:rPr>
        <w:t>заболеваниях мозга</w:t>
      </w:r>
    </w:p>
    <w:p w:rsidR="003D2AA5" w:rsidRPr="00CC6261" w:rsidRDefault="003D2AA5" w:rsidP="003D2AA5">
      <w:pPr>
        <w:pStyle w:val="a5"/>
        <w:numPr>
          <w:ilvl w:val="0"/>
          <w:numId w:val="36"/>
        </w:numPr>
        <w:spacing w:after="0"/>
        <w:rPr>
          <w:rFonts w:ascii="Times New Roman" w:hAnsi="Times New Roman"/>
          <w:sz w:val="28"/>
          <w:szCs w:val="28"/>
        </w:rPr>
      </w:pPr>
      <w:r w:rsidRPr="00CC6261">
        <w:rPr>
          <w:rFonts w:ascii="Times New Roman" w:hAnsi="Times New Roman"/>
          <w:sz w:val="28"/>
          <w:szCs w:val="28"/>
        </w:rPr>
        <w:t>заболеваниях ЖКТ</w:t>
      </w:r>
    </w:p>
    <w:p w:rsidR="003D2AA5" w:rsidRPr="00CC6261" w:rsidRDefault="003D2AA5" w:rsidP="003D2AA5">
      <w:pPr>
        <w:pStyle w:val="a5"/>
        <w:numPr>
          <w:ilvl w:val="0"/>
          <w:numId w:val="36"/>
        </w:numPr>
        <w:spacing w:after="0"/>
        <w:rPr>
          <w:rFonts w:ascii="Times New Roman" w:hAnsi="Times New Roman"/>
          <w:sz w:val="28"/>
          <w:szCs w:val="28"/>
        </w:rPr>
      </w:pPr>
      <w:r w:rsidRPr="00CC6261">
        <w:rPr>
          <w:rFonts w:ascii="Times New Roman" w:hAnsi="Times New Roman"/>
          <w:sz w:val="28"/>
          <w:szCs w:val="28"/>
        </w:rPr>
        <w:t>заболеваниях крови</w:t>
      </w:r>
    </w:p>
    <w:p w:rsidR="003D2AA5" w:rsidRPr="00CC6261" w:rsidRDefault="003D2AA5" w:rsidP="003D2AA5">
      <w:pPr>
        <w:pStyle w:val="a5"/>
        <w:numPr>
          <w:ilvl w:val="0"/>
          <w:numId w:val="36"/>
        </w:numPr>
        <w:spacing w:after="0"/>
        <w:rPr>
          <w:rFonts w:ascii="Times New Roman" w:hAnsi="Times New Roman"/>
          <w:sz w:val="28"/>
          <w:szCs w:val="28"/>
        </w:rPr>
      </w:pPr>
      <w:r w:rsidRPr="00CC6261">
        <w:rPr>
          <w:rFonts w:ascii="Times New Roman" w:hAnsi="Times New Roman"/>
          <w:sz w:val="28"/>
          <w:szCs w:val="28"/>
        </w:rPr>
        <w:t>заболеваниях суставов.</w:t>
      </w:r>
    </w:p>
    <w:p w:rsidR="003D2AA5" w:rsidRPr="00CC6261" w:rsidRDefault="003D2AA5" w:rsidP="003D2AA5">
      <w:pPr>
        <w:rPr>
          <w:sz w:val="28"/>
          <w:szCs w:val="28"/>
        </w:rPr>
      </w:pPr>
      <w:r w:rsidRPr="00CC6261">
        <w:rPr>
          <w:sz w:val="28"/>
          <w:szCs w:val="28"/>
        </w:rPr>
        <w:lastRenderedPageBreak/>
        <w:t>010</w:t>
      </w:r>
      <w:r>
        <w:rPr>
          <w:sz w:val="28"/>
          <w:szCs w:val="28"/>
        </w:rPr>
        <w:t>.</w:t>
      </w:r>
      <w:r w:rsidRPr="00CC6261">
        <w:rPr>
          <w:sz w:val="28"/>
          <w:szCs w:val="28"/>
        </w:rPr>
        <w:t xml:space="preserve"> КАХЕКСИЯ  </w:t>
      </w:r>
      <w:r>
        <w:rPr>
          <w:sz w:val="28"/>
          <w:szCs w:val="28"/>
        </w:rPr>
        <w:t xml:space="preserve">- </w:t>
      </w:r>
      <w:r w:rsidRPr="00CC6261">
        <w:rPr>
          <w:sz w:val="28"/>
          <w:szCs w:val="28"/>
        </w:rPr>
        <w:t>ЭТО</w:t>
      </w:r>
    </w:p>
    <w:p w:rsidR="003D2AA5" w:rsidRPr="00CC6261" w:rsidRDefault="003D2AA5" w:rsidP="003D2AA5">
      <w:pPr>
        <w:pStyle w:val="a5"/>
        <w:numPr>
          <w:ilvl w:val="0"/>
          <w:numId w:val="37"/>
        </w:numPr>
        <w:spacing w:after="0"/>
        <w:rPr>
          <w:rFonts w:ascii="Times New Roman" w:hAnsi="Times New Roman"/>
          <w:sz w:val="28"/>
          <w:szCs w:val="28"/>
        </w:rPr>
      </w:pPr>
      <w:r w:rsidRPr="00CC6261">
        <w:rPr>
          <w:rFonts w:ascii="Times New Roman" w:hAnsi="Times New Roman"/>
          <w:sz w:val="28"/>
          <w:szCs w:val="28"/>
        </w:rPr>
        <w:t>вынужденное положение больного</w:t>
      </w:r>
    </w:p>
    <w:p w:rsidR="003D2AA5" w:rsidRPr="00CC6261" w:rsidRDefault="003D2AA5" w:rsidP="003D2AA5">
      <w:pPr>
        <w:pStyle w:val="a5"/>
        <w:numPr>
          <w:ilvl w:val="0"/>
          <w:numId w:val="37"/>
        </w:numPr>
        <w:spacing w:after="0"/>
        <w:rPr>
          <w:rFonts w:ascii="Times New Roman" w:hAnsi="Times New Roman"/>
          <w:sz w:val="28"/>
          <w:szCs w:val="28"/>
        </w:rPr>
      </w:pPr>
      <w:r w:rsidRPr="00CC6261">
        <w:rPr>
          <w:rFonts w:ascii="Times New Roman" w:hAnsi="Times New Roman"/>
          <w:sz w:val="28"/>
          <w:szCs w:val="28"/>
        </w:rPr>
        <w:t>крайняя степень ожирения</w:t>
      </w:r>
    </w:p>
    <w:p w:rsidR="003D2AA5" w:rsidRPr="00CC6261" w:rsidRDefault="003D2AA5" w:rsidP="003D2AA5">
      <w:pPr>
        <w:pStyle w:val="a5"/>
        <w:numPr>
          <w:ilvl w:val="0"/>
          <w:numId w:val="37"/>
        </w:numPr>
        <w:spacing w:after="0"/>
        <w:rPr>
          <w:rFonts w:ascii="Times New Roman" w:hAnsi="Times New Roman"/>
          <w:sz w:val="28"/>
          <w:szCs w:val="28"/>
        </w:rPr>
      </w:pPr>
      <w:r w:rsidRPr="00CC6261">
        <w:rPr>
          <w:rFonts w:ascii="Times New Roman" w:hAnsi="Times New Roman"/>
          <w:sz w:val="28"/>
          <w:szCs w:val="28"/>
        </w:rPr>
        <w:t>крайняя степень исхудания</w:t>
      </w:r>
    </w:p>
    <w:p w:rsidR="003D2AA5" w:rsidRPr="00CC6261" w:rsidRDefault="003D2AA5" w:rsidP="003D2AA5">
      <w:pPr>
        <w:pStyle w:val="a5"/>
        <w:numPr>
          <w:ilvl w:val="0"/>
          <w:numId w:val="37"/>
        </w:numPr>
        <w:spacing w:after="0"/>
        <w:rPr>
          <w:rFonts w:ascii="Times New Roman" w:hAnsi="Times New Roman"/>
          <w:sz w:val="28"/>
          <w:szCs w:val="28"/>
        </w:rPr>
      </w:pPr>
      <w:r w:rsidRPr="00CC6261">
        <w:rPr>
          <w:rFonts w:ascii="Times New Roman" w:hAnsi="Times New Roman"/>
          <w:sz w:val="28"/>
          <w:szCs w:val="28"/>
        </w:rPr>
        <w:t>отеки всего тела</w:t>
      </w:r>
    </w:p>
    <w:p w:rsidR="003D2AA5" w:rsidRPr="00CC6261" w:rsidRDefault="003D2AA5" w:rsidP="003D2AA5">
      <w:pPr>
        <w:pStyle w:val="a5"/>
        <w:numPr>
          <w:ilvl w:val="0"/>
          <w:numId w:val="37"/>
        </w:numPr>
        <w:spacing w:after="0"/>
        <w:rPr>
          <w:rFonts w:ascii="Times New Roman" w:hAnsi="Times New Roman"/>
          <w:sz w:val="28"/>
          <w:szCs w:val="28"/>
        </w:rPr>
      </w:pPr>
      <w:r w:rsidRPr="00CC6261">
        <w:rPr>
          <w:rFonts w:ascii="Times New Roman" w:hAnsi="Times New Roman"/>
          <w:sz w:val="28"/>
          <w:szCs w:val="28"/>
        </w:rPr>
        <w:t>скопление жидкости в брюшной полости.</w:t>
      </w:r>
    </w:p>
    <w:p w:rsidR="003D2AA5" w:rsidRPr="00CC6261" w:rsidRDefault="003D2AA5" w:rsidP="003D2AA5">
      <w:pPr>
        <w:rPr>
          <w:sz w:val="28"/>
          <w:szCs w:val="28"/>
        </w:rPr>
      </w:pPr>
    </w:p>
    <w:p w:rsidR="003D2AA5" w:rsidRPr="00CC6261" w:rsidRDefault="003D2AA5" w:rsidP="003D2AA5">
      <w:pPr>
        <w:rPr>
          <w:sz w:val="28"/>
          <w:szCs w:val="28"/>
        </w:rPr>
      </w:pPr>
      <w:r w:rsidRPr="0039630B">
        <w:rPr>
          <w:b/>
          <w:sz w:val="28"/>
          <w:szCs w:val="28"/>
        </w:rPr>
        <w:t>Вариант 3</w:t>
      </w:r>
      <w:r w:rsidRPr="00CC6261">
        <w:rPr>
          <w:sz w:val="28"/>
          <w:szCs w:val="28"/>
        </w:rPr>
        <w:t xml:space="preserve"> (один правильный ответ)</w:t>
      </w:r>
    </w:p>
    <w:p w:rsidR="003D2AA5" w:rsidRPr="00CC6261" w:rsidRDefault="003D2AA5" w:rsidP="003D2AA5">
      <w:pPr>
        <w:rPr>
          <w:sz w:val="28"/>
          <w:szCs w:val="28"/>
        </w:rPr>
      </w:pPr>
      <w:r w:rsidRPr="00CC6261">
        <w:rPr>
          <w:sz w:val="28"/>
          <w:szCs w:val="28"/>
        </w:rPr>
        <w:t>001</w:t>
      </w:r>
      <w:r>
        <w:rPr>
          <w:sz w:val="28"/>
          <w:szCs w:val="28"/>
        </w:rPr>
        <w:t>.</w:t>
      </w:r>
      <w:r w:rsidRPr="00CC6261">
        <w:rPr>
          <w:sz w:val="28"/>
          <w:szCs w:val="28"/>
        </w:rPr>
        <w:t xml:space="preserve"> ТУРГОР КОЖИ</w:t>
      </w:r>
      <w:r>
        <w:rPr>
          <w:sz w:val="28"/>
          <w:szCs w:val="28"/>
        </w:rPr>
        <w:t xml:space="preserve"> - ЭТО</w:t>
      </w:r>
    </w:p>
    <w:p w:rsidR="003D2AA5" w:rsidRPr="00CC6261" w:rsidRDefault="003D2AA5" w:rsidP="003D2AA5">
      <w:pPr>
        <w:pStyle w:val="a5"/>
        <w:numPr>
          <w:ilvl w:val="0"/>
          <w:numId w:val="38"/>
        </w:numPr>
        <w:spacing w:after="0"/>
        <w:rPr>
          <w:rFonts w:ascii="Times New Roman" w:hAnsi="Times New Roman"/>
          <w:sz w:val="28"/>
          <w:szCs w:val="28"/>
        </w:rPr>
      </w:pPr>
      <w:r w:rsidRPr="00CC6261">
        <w:rPr>
          <w:rFonts w:ascii="Times New Roman" w:hAnsi="Times New Roman"/>
          <w:sz w:val="28"/>
          <w:szCs w:val="28"/>
        </w:rPr>
        <w:t>её влажность</w:t>
      </w:r>
    </w:p>
    <w:p w:rsidR="003D2AA5" w:rsidRPr="00CC6261" w:rsidRDefault="003D2AA5" w:rsidP="003D2AA5">
      <w:pPr>
        <w:pStyle w:val="a5"/>
        <w:numPr>
          <w:ilvl w:val="0"/>
          <w:numId w:val="38"/>
        </w:numPr>
        <w:spacing w:after="0"/>
        <w:rPr>
          <w:rFonts w:ascii="Times New Roman" w:hAnsi="Times New Roman"/>
          <w:sz w:val="28"/>
          <w:szCs w:val="28"/>
        </w:rPr>
      </w:pPr>
      <w:r w:rsidRPr="00CC6261">
        <w:rPr>
          <w:rFonts w:ascii="Times New Roman" w:hAnsi="Times New Roman"/>
          <w:sz w:val="28"/>
          <w:szCs w:val="28"/>
        </w:rPr>
        <w:t>её эластичность</w:t>
      </w:r>
    </w:p>
    <w:p w:rsidR="003D2AA5" w:rsidRPr="00CC6261" w:rsidRDefault="003D2AA5" w:rsidP="003D2AA5">
      <w:pPr>
        <w:pStyle w:val="a5"/>
        <w:numPr>
          <w:ilvl w:val="0"/>
          <w:numId w:val="38"/>
        </w:numPr>
        <w:spacing w:after="0"/>
        <w:rPr>
          <w:rFonts w:ascii="Times New Roman" w:hAnsi="Times New Roman"/>
          <w:sz w:val="28"/>
          <w:szCs w:val="28"/>
        </w:rPr>
      </w:pPr>
      <w:r w:rsidRPr="00CC6261">
        <w:rPr>
          <w:rFonts w:ascii="Times New Roman" w:hAnsi="Times New Roman"/>
          <w:sz w:val="28"/>
          <w:szCs w:val="28"/>
        </w:rPr>
        <w:t>её болезненность</w:t>
      </w:r>
    </w:p>
    <w:p w:rsidR="003D2AA5" w:rsidRPr="00CC6261" w:rsidRDefault="003D2AA5" w:rsidP="003D2AA5">
      <w:pPr>
        <w:pStyle w:val="a5"/>
        <w:numPr>
          <w:ilvl w:val="0"/>
          <w:numId w:val="38"/>
        </w:numPr>
        <w:spacing w:after="0"/>
        <w:rPr>
          <w:rFonts w:ascii="Times New Roman" w:hAnsi="Times New Roman"/>
          <w:sz w:val="28"/>
          <w:szCs w:val="28"/>
        </w:rPr>
      </w:pPr>
      <w:r w:rsidRPr="00CC6261">
        <w:rPr>
          <w:rFonts w:ascii="Times New Roman" w:hAnsi="Times New Roman"/>
          <w:sz w:val="28"/>
          <w:szCs w:val="28"/>
        </w:rPr>
        <w:t>её температура</w:t>
      </w:r>
    </w:p>
    <w:p w:rsidR="003D2AA5" w:rsidRPr="00CC6261" w:rsidRDefault="003D2AA5" w:rsidP="003D2AA5">
      <w:pPr>
        <w:pStyle w:val="a5"/>
        <w:numPr>
          <w:ilvl w:val="0"/>
          <w:numId w:val="38"/>
        </w:numPr>
        <w:spacing w:after="0"/>
        <w:rPr>
          <w:rFonts w:ascii="Times New Roman" w:hAnsi="Times New Roman"/>
          <w:sz w:val="28"/>
          <w:szCs w:val="28"/>
        </w:rPr>
      </w:pPr>
      <w:r w:rsidRPr="00CC6261">
        <w:rPr>
          <w:rFonts w:ascii="Times New Roman" w:hAnsi="Times New Roman"/>
          <w:sz w:val="28"/>
          <w:szCs w:val="28"/>
        </w:rPr>
        <w:t>её консистенция.</w:t>
      </w:r>
    </w:p>
    <w:p w:rsidR="003D2AA5" w:rsidRPr="00CC6261" w:rsidRDefault="003D2AA5" w:rsidP="003D2AA5">
      <w:pPr>
        <w:rPr>
          <w:sz w:val="28"/>
          <w:szCs w:val="28"/>
        </w:rPr>
      </w:pPr>
      <w:r w:rsidRPr="00CC6261">
        <w:rPr>
          <w:sz w:val="28"/>
          <w:szCs w:val="28"/>
        </w:rPr>
        <w:t>002</w:t>
      </w:r>
      <w:r>
        <w:rPr>
          <w:sz w:val="28"/>
          <w:szCs w:val="28"/>
        </w:rPr>
        <w:t>.</w:t>
      </w:r>
      <w:r w:rsidRPr="00CC6261">
        <w:rPr>
          <w:sz w:val="28"/>
          <w:szCs w:val="28"/>
        </w:rPr>
        <w:t xml:space="preserve"> ПОСТОЯННОЙ</w:t>
      </w:r>
      <w:r>
        <w:rPr>
          <w:sz w:val="28"/>
          <w:szCs w:val="28"/>
        </w:rPr>
        <w:t xml:space="preserve"> ЛИХОРАДКА – ЭТО КОГДА</w:t>
      </w:r>
    </w:p>
    <w:p w:rsidR="003D2AA5" w:rsidRPr="00CC6261" w:rsidRDefault="003D2AA5" w:rsidP="003D2AA5">
      <w:pPr>
        <w:pStyle w:val="a5"/>
        <w:numPr>
          <w:ilvl w:val="0"/>
          <w:numId w:val="39"/>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не превышает 1 C</w:t>
      </w:r>
      <w:r w:rsidRPr="00CC6261">
        <w:rPr>
          <w:rFonts w:ascii="Times New Roman" w:hAnsi="Times New Roman"/>
          <w:sz w:val="28"/>
          <w:szCs w:val="28"/>
          <w:vertAlign w:val="superscript"/>
          <w:lang w:val="en-US"/>
        </w:rPr>
        <w:t>o</w:t>
      </w:r>
    </w:p>
    <w:p w:rsidR="003D2AA5" w:rsidRPr="00CC6261" w:rsidRDefault="003D2AA5" w:rsidP="003D2AA5">
      <w:pPr>
        <w:pStyle w:val="a5"/>
        <w:numPr>
          <w:ilvl w:val="0"/>
          <w:numId w:val="39"/>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больше 1 C</w:t>
      </w:r>
      <w:r w:rsidRPr="00CC6261">
        <w:rPr>
          <w:rFonts w:ascii="Times New Roman" w:hAnsi="Times New Roman"/>
          <w:sz w:val="28"/>
          <w:szCs w:val="28"/>
          <w:vertAlign w:val="superscript"/>
          <w:lang w:val="en-US"/>
        </w:rPr>
        <w:t>o</w:t>
      </w:r>
    </w:p>
    <w:p w:rsidR="003D2AA5" w:rsidRPr="00CC6261" w:rsidRDefault="003D2AA5" w:rsidP="003D2AA5">
      <w:pPr>
        <w:pStyle w:val="a5"/>
        <w:numPr>
          <w:ilvl w:val="0"/>
          <w:numId w:val="39"/>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1 C</w:t>
      </w:r>
      <w:r w:rsidRPr="00CC6261">
        <w:rPr>
          <w:rFonts w:ascii="Times New Roman" w:hAnsi="Times New Roman"/>
          <w:sz w:val="28"/>
          <w:szCs w:val="28"/>
          <w:vertAlign w:val="superscript"/>
          <w:lang w:val="en-US"/>
        </w:rPr>
        <w:t>o</w:t>
      </w:r>
      <w:r w:rsidRPr="00CC6261">
        <w:rPr>
          <w:rFonts w:ascii="Times New Roman" w:hAnsi="Times New Roman"/>
          <w:sz w:val="28"/>
          <w:szCs w:val="28"/>
        </w:rPr>
        <w:t xml:space="preserve"> причем минимум её находится в пределах нормы</w:t>
      </w:r>
    </w:p>
    <w:p w:rsidR="003D2AA5" w:rsidRPr="00CC6261" w:rsidRDefault="003D2AA5" w:rsidP="003D2AA5">
      <w:pPr>
        <w:pStyle w:val="a5"/>
        <w:numPr>
          <w:ilvl w:val="0"/>
          <w:numId w:val="39"/>
        </w:numPr>
        <w:spacing w:after="0"/>
        <w:rPr>
          <w:rFonts w:ascii="Times New Roman" w:hAnsi="Times New Roman"/>
          <w:sz w:val="28"/>
          <w:szCs w:val="28"/>
        </w:rPr>
      </w:pPr>
      <w:r w:rsidRPr="00CC6261">
        <w:rPr>
          <w:rFonts w:ascii="Times New Roman" w:hAnsi="Times New Roman"/>
          <w:sz w:val="28"/>
          <w:szCs w:val="28"/>
        </w:rPr>
        <w:t>утренняя температура выше вечерней</w:t>
      </w:r>
    </w:p>
    <w:p w:rsidR="003D2AA5" w:rsidRPr="00CC6261" w:rsidRDefault="003D2AA5" w:rsidP="003D2AA5">
      <w:pPr>
        <w:pStyle w:val="a5"/>
        <w:numPr>
          <w:ilvl w:val="0"/>
          <w:numId w:val="39"/>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2C</w:t>
      </w:r>
      <w:r w:rsidRPr="00CC6261">
        <w:rPr>
          <w:rFonts w:ascii="Times New Roman" w:hAnsi="Times New Roman"/>
          <w:sz w:val="28"/>
          <w:szCs w:val="28"/>
          <w:vertAlign w:val="superscript"/>
          <w:lang w:val="en-US"/>
        </w:rPr>
        <w:t>o</w:t>
      </w:r>
      <w:r w:rsidRPr="00CC6261">
        <w:rPr>
          <w:rFonts w:ascii="Times New Roman" w:hAnsi="Times New Roman"/>
          <w:sz w:val="28"/>
          <w:szCs w:val="28"/>
        </w:rPr>
        <w:t>.</w:t>
      </w:r>
    </w:p>
    <w:p w:rsidR="003D2AA5" w:rsidRPr="00CC6261" w:rsidRDefault="003D2AA5" w:rsidP="003D2AA5">
      <w:pPr>
        <w:rPr>
          <w:sz w:val="28"/>
          <w:szCs w:val="28"/>
        </w:rPr>
      </w:pPr>
      <w:r w:rsidRPr="00CC6261">
        <w:rPr>
          <w:sz w:val="28"/>
          <w:szCs w:val="28"/>
        </w:rPr>
        <w:t>003</w:t>
      </w:r>
      <w:r>
        <w:rPr>
          <w:sz w:val="28"/>
          <w:szCs w:val="28"/>
        </w:rPr>
        <w:t>.</w:t>
      </w:r>
      <w:r w:rsidRPr="00CC6261">
        <w:rPr>
          <w:sz w:val="28"/>
          <w:szCs w:val="28"/>
        </w:rPr>
        <w:t xml:space="preserve"> АНАСАРКА</w:t>
      </w:r>
      <w:r>
        <w:rPr>
          <w:sz w:val="28"/>
          <w:szCs w:val="28"/>
        </w:rPr>
        <w:t>-</w:t>
      </w:r>
      <w:r w:rsidRPr="00CC6261">
        <w:rPr>
          <w:sz w:val="28"/>
          <w:szCs w:val="28"/>
        </w:rPr>
        <w:t xml:space="preserve">  ЭТО</w:t>
      </w:r>
    </w:p>
    <w:p w:rsidR="003D2AA5" w:rsidRPr="00CC6261" w:rsidRDefault="003D2AA5" w:rsidP="003D2AA5">
      <w:pPr>
        <w:pStyle w:val="a5"/>
        <w:numPr>
          <w:ilvl w:val="0"/>
          <w:numId w:val="40"/>
        </w:numPr>
        <w:spacing w:after="0"/>
        <w:rPr>
          <w:rFonts w:ascii="Times New Roman" w:hAnsi="Times New Roman"/>
          <w:sz w:val="28"/>
          <w:szCs w:val="28"/>
        </w:rPr>
      </w:pPr>
      <w:r w:rsidRPr="00CC6261">
        <w:rPr>
          <w:rFonts w:ascii="Times New Roman" w:hAnsi="Times New Roman"/>
          <w:sz w:val="28"/>
          <w:szCs w:val="28"/>
        </w:rPr>
        <w:t>отеки на лице</w:t>
      </w:r>
    </w:p>
    <w:p w:rsidR="003D2AA5" w:rsidRPr="00CC6261" w:rsidRDefault="003D2AA5" w:rsidP="003D2AA5">
      <w:pPr>
        <w:pStyle w:val="a5"/>
        <w:numPr>
          <w:ilvl w:val="0"/>
          <w:numId w:val="40"/>
        </w:numPr>
        <w:spacing w:after="0"/>
        <w:rPr>
          <w:rFonts w:ascii="Times New Roman" w:hAnsi="Times New Roman"/>
          <w:sz w:val="28"/>
          <w:szCs w:val="28"/>
        </w:rPr>
      </w:pPr>
      <w:r w:rsidRPr="00CC6261">
        <w:rPr>
          <w:rFonts w:ascii="Times New Roman" w:hAnsi="Times New Roman"/>
          <w:sz w:val="28"/>
          <w:szCs w:val="28"/>
        </w:rPr>
        <w:t>отеки на ногах</w:t>
      </w:r>
    </w:p>
    <w:p w:rsidR="003D2AA5" w:rsidRPr="00CC6261" w:rsidRDefault="003D2AA5" w:rsidP="003D2AA5">
      <w:pPr>
        <w:pStyle w:val="a5"/>
        <w:numPr>
          <w:ilvl w:val="0"/>
          <w:numId w:val="40"/>
        </w:numPr>
        <w:spacing w:after="0"/>
        <w:rPr>
          <w:rFonts w:ascii="Times New Roman" w:hAnsi="Times New Roman"/>
          <w:sz w:val="28"/>
          <w:szCs w:val="28"/>
        </w:rPr>
      </w:pPr>
      <w:r w:rsidRPr="00CC6261">
        <w:rPr>
          <w:rFonts w:ascii="Times New Roman" w:hAnsi="Times New Roman"/>
          <w:sz w:val="28"/>
          <w:szCs w:val="28"/>
        </w:rPr>
        <w:t>скопление жидкости в плевральной полости</w:t>
      </w:r>
    </w:p>
    <w:p w:rsidR="003D2AA5" w:rsidRPr="00CC6261" w:rsidRDefault="003D2AA5" w:rsidP="003D2AA5">
      <w:pPr>
        <w:pStyle w:val="a5"/>
        <w:numPr>
          <w:ilvl w:val="0"/>
          <w:numId w:val="40"/>
        </w:numPr>
        <w:spacing w:after="0"/>
        <w:rPr>
          <w:rFonts w:ascii="Times New Roman" w:hAnsi="Times New Roman"/>
          <w:sz w:val="28"/>
          <w:szCs w:val="28"/>
        </w:rPr>
      </w:pPr>
      <w:r w:rsidRPr="00CC6261">
        <w:rPr>
          <w:rFonts w:ascii="Times New Roman" w:hAnsi="Times New Roman"/>
          <w:sz w:val="28"/>
          <w:szCs w:val="28"/>
        </w:rPr>
        <w:t>отеки всего тела</w:t>
      </w:r>
    </w:p>
    <w:p w:rsidR="003D2AA5" w:rsidRPr="00CC6261" w:rsidRDefault="003D2AA5" w:rsidP="003D2AA5">
      <w:pPr>
        <w:pStyle w:val="a5"/>
        <w:numPr>
          <w:ilvl w:val="0"/>
          <w:numId w:val="40"/>
        </w:numPr>
        <w:spacing w:after="0"/>
        <w:rPr>
          <w:rFonts w:ascii="Times New Roman" w:hAnsi="Times New Roman"/>
          <w:sz w:val="28"/>
          <w:szCs w:val="28"/>
        </w:rPr>
      </w:pPr>
      <w:r w:rsidRPr="00CC6261">
        <w:rPr>
          <w:rFonts w:ascii="Times New Roman" w:hAnsi="Times New Roman"/>
          <w:sz w:val="28"/>
          <w:szCs w:val="28"/>
        </w:rPr>
        <w:t>скопление жидкости в брюшной полости.</w:t>
      </w:r>
    </w:p>
    <w:p w:rsidR="003D2AA5" w:rsidRPr="00CC6261" w:rsidRDefault="003D2AA5" w:rsidP="003D2AA5">
      <w:pPr>
        <w:rPr>
          <w:sz w:val="28"/>
          <w:szCs w:val="28"/>
        </w:rPr>
      </w:pPr>
      <w:r w:rsidRPr="00CC6261">
        <w:rPr>
          <w:sz w:val="28"/>
          <w:szCs w:val="28"/>
        </w:rPr>
        <w:t>004</w:t>
      </w:r>
      <w:r>
        <w:rPr>
          <w:sz w:val="28"/>
          <w:szCs w:val="28"/>
        </w:rPr>
        <w:t>. СУБФЕБРИЛЬНАЯ ТЕМПЕРАТУРА</w:t>
      </w:r>
    </w:p>
    <w:p w:rsidR="003D2AA5" w:rsidRPr="00CC6261" w:rsidRDefault="003D2AA5" w:rsidP="003D2AA5">
      <w:pPr>
        <w:pStyle w:val="a5"/>
        <w:numPr>
          <w:ilvl w:val="0"/>
          <w:numId w:val="25"/>
        </w:numPr>
        <w:spacing w:after="0"/>
        <w:rPr>
          <w:rFonts w:ascii="Times New Roman" w:hAnsi="Times New Roman"/>
          <w:sz w:val="28"/>
          <w:szCs w:val="28"/>
        </w:rPr>
      </w:pPr>
      <w:r w:rsidRPr="00CC6261">
        <w:rPr>
          <w:rFonts w:ascii="Times New Roman" w:hAnsi="Times New Roman"/>
          <w:sz w:val="28"/>
          <w:szCs w:val="28"/>
        </w:rPr>
        <w:t>37- 38 C</w:t>
      </w:r>
      <w:r w:rsidRPr="00CC6261">
        <w:rPr>
          <w:rFonts w:ascii="Times New Roman" w:hAnsi="Times New Roman"/>
          <w:sz w:val="28"/>
          <w:szCs w:val="28"/>
          <w:vertAlign w:val="superscript"/>
          <w:lang w:val="en-US"/>
        </w:rPr>
        <w:t>o</w:t>
      </w:r>
    </w:p>
    <w:p w:rsidR="003D2AA5" w:rsidRPr="00CC6261" w:rsidRDefault="003D2AA5" w:rsidP="003D2AA5">
      <w:pPr>
        <w:pStyle w:val="a5"/>
        <w:numPr>
          <w:ilvl w:val="0"/>
          <w:numId w:val="25"/>
        </w:numPr>
        <w:spacing w:after="0"/>
        <w:rPr>
          <w:rFonts w:ascii="Times New Roman" w:hAnsi="Times New Roman"/>
          <w:sz w:val="28"/>
          <w:szCs w:val="28"/>
        </w:rPr>
      </w:pPr>
      <w:r w:rsidRPr="00CC6261">
        <w:rPr>
          <w:rFonts w:ascii="Times New Roman" w:hAnsi="Times New Roman"/>
          <w:sz w:val="28"/>
          <w:szCs w:val="28"/>
        </w:rPr>
        <w:t>38- 39 C</w:t>
      </w:r>
      <w:r w:rsidRPr="00CC6261">
        <w:rPr>
          <w:rFonts w:ascii="Times New Roman" w:hAnsi="Times New Roman"/>
          <w:sz w:val="28"/>
          <w:szCs w:val="28"/>
          <w:vertAlign w:val="superscript"/>
          <w:lang w:val="en-US"/>
        </w:rPr>
        <w:t>o</w:t>
      </w:r>
      <w:r w:rsidRPr="00CC6261">
        <w:rPr>
          <w:rFonts w:ascii="Times New Roman" w:hAnsi="Times New Roman"/>
          <w:sz w:val="28"/>
          <w:szCs w:val="28"/>
        </w:rPr>
        <w:t xml:space="preserve"> </w:t>
      </w:r>
    </w:p>
    <w:p w:rsidR="003D2AA5" w:rsidRPr="00CC6261" w:rsidRDefault="003D2AA5" w:rsidP="003D2AA5">
      <w:pPr>
        <w:pStyle w:val="a5"/>
        <w:numPr>
          <w:ilvl w:val="0"/>
          <w:numId w:val="25"/>
        </w:numPr>
        <w:spacing w:after="0"/>
        <w:rPr>
          <w:rFonts w:ascii="Times New Roman" w:hAnsi="Times New Roman"/>
          <w:sz w:val="28"/>
          <w:szCs w:val="28"/>
        </w:rPr>
      </w:pPr>
      <w:r w:rsidRPr="00CC6261">
        <w:rPr>
          <w:rFonts w:ascii="Times New Roman" w:hAnsi="Times New Roman"/>
          <w:sz w:val="28"/>
          <w:szCs w:val="28"/>
        </w:rPr>
        <w:t>39- 40 C</w:t>
      </w:r>
      <w:r w:rsidRPr="00CC6261">
        <w:rPr>
          <w:rFonts w:ascii="Times New Roman" w:hAnsi="Times New Roman"/>
          <w:sz w:val="28"/>
          <w:szCs w:val="28"/>
          <w:vertAlign w:val="superscript"/>
          <w:lang w:val="en-US"/>
        </w:rPr>
        <w:t>o</w:t>
      </w:r>
      <w:r w:rsidRPr="00CC6261">
        <w:rPr>
          <w:rFonts w:ascii="Times New Roman" w:hAnsi="Times New Roman"/>
          <w:sz w:val="28"/>
          <w:szCs w:val="28"/>
        </w:rPr>
        <w:t xml:space="preserve"> </w:t>
      </w:r>
    </w:p>
    <w:p w:rsidR="003D2AA5" w:rsidRPr="00CC6261" w:rsidRDefault="003D2AA5" w:rsidP="003D2AA5">
      <w:pPr>
        <w:pStyle w:val="a5"/>
        <w:numPr>
          <w:ilvl w:val="0"/>
          <w:numId w:val="25"/>
        </w:numPr>
        <w:spacing w:after="0"/>
        <w:rPr>
          <w:rFonts w:ascii="Times New Roman" w:hAnsi="Times New Roman"/>
          <w:sz w:val="28"/>
          <w:szCs w:val="28"/>
        </w:rPr>
      </w:pPr>
      <w:r w:rsidRPr="00CC6261">
        <w:rPr>
          <w:rFonts w:ascii="Times New Roman" w:hAnsi="Times New Roman"/>
          <w:sz w:val="28"/>
          <w:szCs w:val="28"/>
        </w:rPr>
        <w:t>40- 41 C</w:t>
      </w:r>
      <w:r w:rsidRPr="00CC6261">
        <w:rPr>
          <w:rFonts w:ascii="Times New Roman" w:hAnsi="Times New Roman"/>
          <w:sz w:val="28"/>
          <w:szCs w:val="28"/>
          <w:vertAlign w:val="superscript"/>
          <w:lang w:val="en-US"/>
        </w:rPr>
        <w:t>o</w:t>
      </w:r>
    </w:p>
    <w:p w:rsidR="003D2AA5" w:rsidRPr="00CC6261" w:rsidRDefault="003D2AA5" w:rsidP="003D2AA5">
      <w:pPr>
        <w:pStyle w:val="a5"/>
        <w:numPr>
          <w:ilvl w:val="0"/>
          <w:numId w:val="25"/>
        </w:numPr>
        <w:spacing w:after="0"/>
        <w:rPr>
          <w:rFonts w:ascii="Times New Roman" w:hAnsi="Times New Roman"/>
          <w:sz w:val="28"/>
          <w:szCs w:val="28"/>
        </w:rPr>
      </w:pPr>
      <w:r w:rsidRPr="00CC6261">
        <w:rPr>
          <w:rFonts w:ascii="Times New Roman" w:hAnsi="Times New Roman"/>
          <w:sz w:val="28"/>
          <w:szCs w:val="28"/>
        </w:rPr>
        <w:t>41- 42 C</w:t>
      </w:r>
      <w:r w:rsidRPr="00CC6261">
        <w:rPr>
          <w:rFonts w:ascii="Times New Roman" w:hAnsi="Times New Roman"/>
          <w:sz w:val="28"/>
          <w:szCs w:val="28"/>
          <w:vertAlign w:val="superscript"/>
          <w:lang w:val="en-US"/>
        </w:rPr>
        <w:t>o</w:t>
      </w:r>
      <w:r w:rsidRPr="00CC6261">
        <w:rPr>
          <w:rFonts w:ascii="Times New Roman" w:hAnsi="Times New Roman"/>
          <w:sz w:val="28"/>
          <w:szCs w:val="28"/>
        </w:rPr>
        <w:t>.</w:t>
      </w:r>
    </w:p>
    <w:p w:rsidR="003D2AA5" w:rsidRPr="00CC6261" w:rsidRDefault="003D2AA5" w:rsidP="003D2AA5">
      <w:pPr>
        <w:rPr>
          <w:sz w:val="28"/>
          <w:szCs w:val="28"/>
        </w:rPr>
      </w:pPr>
      <w:r w:rsidRPr="00CC6261">
        <w:rPr>
          <w:sz w:val="28"/>
          <w:szCs w:val="28"/>
        </w:rPr>
        <w:t>005</w:t>
      </w:r>
      <w:r>
        <w:rPr>
          <w:sz w:val="28"/>
          <w:szCs w:val="28"/>
        </w:rPr>
        <w:t>.</w:t>
      </w:r>
      <w:r w:rsidRPr="00CC6261">
        <w:rPr>
          <w:sz w:val="28"/>
          <w:szCs w:val="28"/>
        </w:rPr>
        <w:t xml:space="preserve"> КАХЕКСИЯ  </w:t>
      </w:r>
      <w:r>
        <w:rPr>
          <w:sz w:val="28"/>
          <w:szCs w:val="28"/>
        </w:rPr>
        <w:t xml:space="preserve">- </w:t>
      </w:r>
      <w:r w:rsidRPr="00CC6261">
        <w:rPr>
          <w:sz w:val="28"/>
          <w:szCs w:val="28"/>
        </w:rPr>
        <w:t>ЭТО</w:t>
      </w:r>
    </w:p>
    <w:p w:rsidR="003D2AA5" w:rsidRPr="00CC6261" w:rsidRDefault="003D2AA5" w:rsidP="003D2AA5">
      <w:pPr>
        <w:pStyle w:val="a5"/>
        <w:numPr>
          <w:ilvl w:val="0"/>
          <w:numId w:val="41"/>
        </w:numPr>
        <w:spacing w:after="0"/>
        <w:rPr>
          <w:rFonts w:ascii="Times New Roman" w:hAnsi="Times New Roman"/>
          <w:sz w:val="28"/>
          <w:szCs w:val="28"/>
        </w:rPr>
      </w:pPr>
      <w:r w:rsidRPr="00CC6261">
        <w:rPr>
          <w:rFonts w:ascii="Times New Roman" w:hAnsi="Times New Roman"/>
          <w:sz w:val="28"/>
          <w:szCs w:val="28"/>
        </w:rPr>
        <w:t>вынужденное положение больного</w:t>
      </w:r>
    </w:p>
    <w:p w:rsidR="003D2AA5" w:rsidRPr="00CC6261" w:rsidRDefault="003D2AA5" w:rsidP="003D2AA5">
      <w:pPr>
        <w:pStyle w:val="a5"/>
        <w:numPr>
          <w:ilvl w:val="0"/>
          <w:numId w:val="41"/>
        </w:numPr>
        <w:spacing w:after="0"/>
        <w:rPr>
          <w:rFonts w:ascii="Times New Roman" w:hAnsi="Times New Roman"/>
          <w:sz w:val="28"/>
          <w:szCs w:val="28"/>
        </w:rPr>
      </w:pPr>
      <w:r w:rsidRPr="00CC6261">
        <w:rPr>
          <w:rFonts w:ascii="Times New Roman" w:hAnsi="Times New Roman"/>
          <w:sz w:val="28"/>
          <w:szCs w:val="28"/>
        </w:rPr>
        <w:t>крайняя степень ожирения</w:t>
      </w:r>
    </w:p>
    <w:p w:rsidR="003D2AA5" w:rsidRPr="00CC6261" w:rsidRDefault="003D2AA5" w:rsidP="003D2AA5">
      <w:pPr>
        <w:pStyle w:val="a5"/>
        <w:numPr>
          <w:ilvl w:val="0"/>
          <w:numId w:val="41"/>
        </w:numPr>
        <w:spacing w:after="0"/>
        <w:rPr>
          <w:rFonts w:ascii="Times New Roman" w:hAnsi="Times New Roman"/>
          <w:sz w:val="28"/>
          <w:szCs w:val="28"/>
        </w:rPr>
      </w:pPr>
      <w:r w:rsidRPr="00CC6261">
        <w:rPr>
          <w:rFonts w:ascii="Times New Roman" w:hAnsi="Times New Roman"/>
          <w:sz w:val="28"/>
          <w:szCs w:val="28"/>
        </w:rPr>
        <w:t>крайняя степень исхудания</w:t>
      </w:r>
    </w:p>
    <w:p w:rsidR="003D2AA5" w:rsidRPr="00CC6261" w:rsidRDefault="003D2AA5" w:rsidP="003D2AA5">
      <w:pPr>
        <w:pStyle w:val="a5"/>
        <w:numPr>
          <w:ilvl w:val="0"/>
          <w:numId w:val="41"/>
        </w:numPr>
        <w:spacing w:after="0"/>
        <w:rPr>
          <w:rFonts w:ascii="Times New Roman" w:hAnsi="Times New Roman"/>
          <w:sz w:val="28"/>
          <w:szCs w:val="28"/>
        </w:rPr>
      </w:pPr>
      <w:r w:rsidRPr="00CC6261">
        <w:rPr>
          <w:rFonts w:ascii="Times New Roman" w:hAnsi="Times New Roman"/>
          <w:sz w:val="28"/>
          <w:szCs w:val="28"/>
        </w:rPr>
        <w:t>отеки всего тела</w:t>
      </w:r>
    </w:p>
    <w:p w:rsidR="003D2AA5" w:rsidRPr="00CC6261" w:rsidRDefault="003D2AA5" w:rsidP="003D2AA5">
      <w:pPr>
        <w:pStyle w:val="a5"/>
        <w:numPr>
          <w:ilvl w:val="0"/>
          <w:numId w:val="41"/>
        </w:numPr>
        <w:spacing w:after="0"/>
        <w:rPr>
          <w:rFonts w:ascii="Times New Roman" w:hAnsi="Times New Roman"/>
          <w:sz w:val="28"/>
          <w:szCs w:val="28"/>
        </w:rPr>
      </w:pPr>
      <w:r w:rsidRPr="00CC6261">
        <w:rPr>
          <w:rFonts w:ascii="Times New Roman" w:hAnsi="Times New Roman"/>
          <w:sz w:val="28"/>
          <w:szCs w:val="28"/>
        </w:rPr>
        <w:t>скопление жидкости в брюшной полости.</w:t>
      </w:r>
    </w:p>
    <w:p w:rsidR="003D2AA5" w:rsidRDefault="003D2AA5" w:rsidP="003D2AA5">
      <w:pPr>
        <w:rPr>
          <w:sz w:val="28"/>
          <w:szCs w:val="28"/>
        </w:rPr>
      </w:pPr>
      <w:r w:rsidRPr="00CC6261">
        <w:rPr>
          <w:sz w:val="28"/>
          <w:szCs w:val="28"/>
        </w:rPr>
        <w:lastRenderedPageBreak/>
        <w:t>006</w:t>
      </w:r>
      <w:r>
        <w:rPr>
          <w:sz w:val="28"/>
          <w:szCs w:val="28"/>
        </w:rPr>
        <w:t>.</w:t>
      </w:r>
      <w:r w:rsidRPr="00CC6261">
        <w:rPr>
          <w:sz w:val="28"/>
          <w:szCs w:val="28"/>
        </w:rPr>
        <w:t xml:space="preserve"> КВАДРАТНАЯ ФОРМА ГОЛОВЫ МОЖЕТ СВИДЕТЕЛЬСТВОВАТЬ </w:t>
      </w:r>
      <w:r>
        <w:rPr>
          <w:sz w:val="28"/>
          <w:szCs w:val="28"/>
        </w:rPr>
        <w:t xml:space="preserve"> </w:t>
      </w:r>
    </w:p>
    <w:p w:rsidR="003D2AA5" w:rsidRPr="00CC6261" w:rsidRDefault="003D2AA5" w:rsidP="003D2AA5">
      <w:pPr>
        <w:rPr>
          <w:sz w:val="28"/>
          <w:szCs w:val="28"/>
        </w:rPr>
      </w:pPr>
      <w:r>
        <w:rPr>
          <w:sz w:val="28"/>
          <w:szCs w:val="28"/>
        </w:rPr>
        <w:t xml:space="preserve">        </w:t>
      </w:r>
      <w:r w:rsidRPr="00CC6261">
        <w:rPr>
          <w:sz w:val="28"/>
          <w:szCs w:val="28"/>
        </w:rPr>
        <w:t>О</w:t>
      </w:r>
    </w:p>
    <w:p w:rsidR="003D2AA5" w:rsidRPr="00CC6261" w:rsidRDefault="003D2AA5" w:rsidP="003D2AA5">
      <w:pPr>
        <w:pStyle w:val="a5"/>
        <w:numPr>
          <w:ilvl w:val="0"/>
          <w:numId w:val="42"/>
        </w:numPr>
        <w:spacing w:after="0"/>
        <w:rPr>
          <w:rFonts w:ascii="Times New Roman" w:hAnsi="Times New Roman"/>
          <w:sz w:val="28"/>
          <w:szCs w:val="28"/>
        </w:rPr>
      </w:pPr>
      <w:r w:rsidRPr="00CC6261">
        <w:rPr>
          <w:rFonts w:ascii="Times New Roman" w:hAnsi="Times New Roman"/>
          <w:sz w:val="28"/>
          <w:szCs w:val="28"/>
        </w:rPr>
        <w:t>перенесенной черепно-мозговой травме</w:t>
      </w:r>
    </w:p>
    <w:p w:rsidR="003D2AA5" w:rsidRPr="00CC6261" w:rsidRDefault="003D2AA5" w:rsidP="003D2AA5">
      <w:pPr>
        <w:pStyle w:val="a5"/>
        <w:numPr>
          <w:ilvl w:val="0"/>
          <w:numId w:val="42"/>
        </w:numPr>
        <w:spacing w:after="0"/>
        <w:rPr>
          <w:rFonts w:ascii="Times New Roman" w:hAnsi="Times New Roman"/>
          <w:sz w:val="28"/>
          <w:szCs w:val="28"/>
        </w:rPr>
      </w:pPr>
      <w:r w:rsidRPr="00CC6261">
        <w:rPr>
          <w:rFonts w:ascii="Times New Roman" w:hAnsi="Times New Roman"/>
          <w:sz w:val="28"/>
          <w:szCs w:val="28"/>
        </w:rPr>
        <w:t>перенесенном энцефалите</w:t>
      </w:r>
    </w:p>
    <w:p w:rsidR="003D2AA5" w:rsidRPr="00CC6261" w:rsidRDefault="003D2AA5" w:rsidP="003D2AA5">
      <w:pPr>
        <w:pStyle w:val="a5"/>
        <w:numPr>
          <w:ilvl w:val="0"/>
          <w:numId w:val="42"/>
        </w:numPr>
        <w:spacing w:after="0"/>
        <w:rPr>
          <w:rFonts w:ascii="Times New Roman" w:hAnsi="Times New Roman"/>
          <w:sz w:val="28"/>
          <w:szCs w:val="28"/>
        </w:rPr>
      </w:pPr>
      <w:r w:rsidRPr="00CC6261">
        <w:rPr>
          <w:rFonts w:ascii="Times New Roman" w:hAnsi="Times New Roman"/>
          <w:sz w:val="28"/>
          <w:szCs w:val="28"/>
        </w:rPr>
        <w:t>перенесенном рахите</w:t>
      </w:r>
    </w:p>
    <w:p w:rsidR="003D2AA5" w:rsidRPr="00CC6261" w:rsidRDefault="003D2AA5" w:rsidP="003D2AA5">
      <w:pPr>
        <w:pStyle w:val="a5"/>
        <w:numPr>
          <w:ilvl w:val="0"/>
          <w:numId w:val="42"/>
        </w:numPr>
        <w:spacing w:after="0"/>
        <w:rPr>
          <w:rFonts w:ascii="Times New Roman" w:hAnsi="Times New Roman"/>
          <w:sz w:val="28"/>
          <w:szCs w:val="28"/>
        </w:rPr>
      </w:pPr>
      <w:r w:rsidRPr="00CC6261">
        <w:rPr>
          <w:rFonts w:ascii="Times New Roman" w:hAnsi="Times New Roman"/>
          <w:sz w:val="28"/>
          <w:szCs w:val="28"/>
        </w:rPr>
        <w:t>акромегалии</w:t>
      </w:r>
    </w:p>
    <w:p w:rsidR="003D2AA5" w:rsidRPr="00CC6261" w:rsidRDefault="003D2AA5" w:rsidP="003D2AA5">
      <w:pPr>
        <w:pStyle w:val="a5"/>
        <w:numPr>
          <w:ilvl w:val="0"/>
          <w:numId w:val="42"/>
        </w:numPr>
        <w:spacing w:after="0"/>
        <w:rPr>
          <w:rFonts w:ascii="Times New Roman" w:hAnsi="Times New Roman"/>
          <w:sz w:val="28"/>
          <w:szCs w:val="28"/>
        </w:rPr>
      </w:pPr>
      <w:r w:rsidRPr="00CC6261">
        <w:rPr>
          <w:rFonts w:ascii="Times New Roman" w:hAnsi="Times New Roman"/>
          <w:sz w:val="28"/>
          <w:szCs w:val="28"/>
        </w:rPr>
        <w:t>гипотиреозе.</w:t>
      </w:r>
    </w:p>
    <w:p w:rsidR="003D2AA5" w:rsidRPr="00CC6261" w:rsidRDefault="003D2AA5" w:rsidP="003D2AA5">
      <w:pPr>
        <w:rPr>
          <w:sz w:val="28"/>
          <w:szCs w:val="28"/>
        </w:rPr>
      </w:pPr>
      <w:r w:rsidRPr="00CC6261">
        <w:rPr>
          <w:sz w:val="28"/>
          <w:szCs w:val="28"/>
        </w:rPr>
        <w:t>007</w:t>
      </w:r>
      <w:r>
        <w:rPr>
          <w:sz w:val="28"/>
          <w:szCs w:val="28"/>
        </w:rPr>
        <w:t>.</w:t>
      </w:r>
      <w:r w:rsidRPr="00CC6261">
        <w:rPr>
          <w:sz w:val="28"/>
          <w:szCs w:val="28"/>
        </w:rPr>
        <w:t xml:space="preserve"> ОДУТЛОВАТОСТЬ ЛИЦА НАБЛЮДАЕТСЯ ПРИ</w:t>
      </w:r>
    </w:p>
    <w:p w:rsidR="003D2AA5" w:rsidRPr="00CC6261" w:rsidRDefault="003D2AA5" w:rsidP="003D2AA5">
      <w:pPr>
        <w:pStyle w:val="a5"/>
        <w:numPr>
          <w:ilvl w:val="0"/>
          <w:numId w:val="43"/>
        </w:numPr>
        <w:spacing w:after="0"/>
        <w:rPr>
          <w:rFonts w:ascii="Times New Roman" w:hAnsi="Times New Roman"/>
          <w:sz w:val="28"/>
          <w:szCs w:val="28"/>
        </w:rPr>
      </w:pPr>
      <w:r w:rsidRPr="00CC6261">
        <w:rPr>
          <w:rFonts w:ascii="Times New Roman" w:hAnsi="Times New Roman"/>
          <w:sz w:val="28"/>
          <w:szCs w:val="28"/>
        </w:rPr>
        <w:t>болезнях почек</w:t>
      </w:r>
    </w:p>
    <w:p w:rsidR="003D2AA5" w:rsidRPr="00CC6261" w:rsidRDefault="003D2AA5" w:rsidP="003D2AA5">
      <w:pPr>
        <w:pStyle w:val="a5"/>
        <w:numPr>
          <w:ilvl w:val="0"/>
          <w:numId w:val="43"/>
        </w:numPr>
        <w:spacing w:after="0"/>
        <w:rPr>
          <w:rFonts w:ascii="Times New Roman" w:hAnsi="Times New Roman"/>
          <w:sz w:val="28"/>
          <w:szCs w:val="28"/>
        </w:rPr>
      </w:pPr>
      <w:r w:rsidRPr="00CC6261">
        <w:rPr>
          <w:rFonts w:ascii="Times New Roman" w:hAnsi="Times New Roman"/>
          <w:sz w:val="28"/>
          <w:szCs w:val="28"/>
        </w:rPr>
        <w:t>заболеваниях мозга</w:t>
      </w:r>
    </w:p>
    <w:p w:rsidR="003D2AA5" w:rsidRPr="00CC6261" w:rsidRDefault="003D2AA5" w:rsidP="003D2AA5">
      <w:pPr>
        <w:pStyle w:val="a5"/>
        <w:numPr>
          <w:ilvl w:val="0"/>
          <w:numId w:val="43"/>
        </w:numPr>
        <w:spacing w:after="0"/>
        <w:rPr>
          <w:rFonts w:ascii="Times New Roman" w:hAnsi="Times New Roman"/>
          <w:sz w:val="28"/>
          <w:szCs w:val="28"/>
        </w:rPr>
      </w:pPr>
      <w:r w:rsidRPr="00CC6261">
        <w:rPr>
          <w:rFonts w:ascii="Times New Roman" w:hAnsi="Times New Roman"/>
          <w:sz w:val="28"/>
          <w:szCs w:val="28"/>
        </w:rPr>
        <w:t>заболеваниях ЖКТ</w:t>
      </w:r>
    </w:p>
    <w:p w:rsidR="003D2AA5" w:rsidRPr="00CC6261" w:rsidRDefault="003D2AA5" w:rsidP="003D2AA5">
      <w:pPr>
        <w:pStyle w:val="a5"/>
        <w:numPr>
          <w:ilvl w:val="0"/>
          <w:numId w:val="43"/>
        </w:numPr>
        <w:spacing w:after="0"/>
        <w:rPr>
          <w:rFonts w:ascii="Times New Roman" w:hAnsi="Times New Roman"/>
          <w:sz w:val="28"/>
          <w:szCs w:val="28"/>
        </w:rPr>
      </w:pPr>
      <w:r w:rsidRPr="00CC6261">
        <w:rPr>
          <w:rFonts w:ascii="Times New Roman" w:hAnsi="Times New Roman"/>
          <w:sz w:val="28"/>
          <w:szCs w:val="28"/>
        </w:rPr>
        <w:t>заболеваниях крови</w:t>
      </w:r>
    </w:p>
    <w:p w:rsidR="003D2AA5" w:rsidRPr="00CC6261" w:rsidRDefault="003D2AA5" w:rsidP="003D2AA5">
      <w:pPr>
        <w:pStyle w:val="a5"/>
        <w:numPr>
          <w:ilvl w:val="0"/>
          <w:numId w:val="43"/>
        </w:numPr>
        <w:spacing w:after="0"/>
        <w:rPr>
          <w:rFonts w:ascii="Times New Roman" w:hAnsi="Times New Roman"/>
          <w:sz w:val="28"/>
          <w:szCs w:val="28"/>
        </w:rPr>
      </w:pPr>
      <w:r w:rsidRPr="00CC6261">
        <w:rPr>
          <w:rFonts w:ascii="Times New Roman" w:hAnsi="Times New Roman"/>
          <w:sz w:val="28"/>
          <w:szCs w:val="28"/>
        </w:rPr>
        <w:t>заболеваниях суставов.</w:t>
      </w:r>
    </w:p>
    <w:p w:rsidR="003D2AA5" w:rsidRDefault="003D2AA5" w:rsidP="003D2AA5">
      <w:pPr>
        <w:rPr>
          <w:sz w:val="28"/>
          <w:szCs w:val="28"/>
        </w:rPr>
      </w:pPr>
      <w:r w:rsidRPr="00CC6261">
        <w:rPr>
          <w:sz w:val="28"/>
          <w:szCs w:val="28"/>
        </w:rPr>
        <w:t>008</w:t>
      </w:r>
      <w:r>
        <w:rPr>
          <w:sz w:val="28"/>
          <w:szCs w:val="28"/>
        </w:rPr>
        <w:t>.</w:t>
      </w:r>
      <w:r w:rsidRPr="00CC6261">
        <w:rPr>
          <w:sz w:val="28"/>
          <w:szCs w:val="28"/>
        </w:rPr>
        <w:t xml:space="preserve"> ПРИ ВОСПАЛЕНИИ ЛЕГКИХ (ПНЕВМОНИИ) НА ЛИЦЕ НАИБОЛЕЕ </w:t>
      </w:r>
      <w:r>
        <w:rPr>
          <w:sz w:val="28"/>
          <w:szCs w:val="28"/>
        </w:rPr>
        <w:t xml:space="preserve"> </w:t>
      </w:r>
    </w:p>
    <w:p w:rsidR="003D2AA5" w:rsidRPr="00CC6261" w:rsidRDefault="003D2AA5" w:rsidP="003D2AA5">
      <w:pPr>
        <w:rPr>
          <w:sz w:val="28"/>
          <w:szCs w:val="28"/>
        </w:rPr>
      </w:pPr>
      <w:r>
        <w:rPr>
          <w:sz w:val="28"/>
          <w:szCs w:val="28"/>
        </w:rPr>
        <w:t xml:space="preserve">        </w:t>
      </w:r>
      <w:r w:rsidRPr="00CC6261">
        <w:rPr>
          <w:sz w:val="28"/>
          <w:szCs w:val="28"/>
        </w:rPr>
        <w:t>ХАРАКТЕРНО</w:t>
      </w:r>
    </w:p>
    <w:p w:rsidR="003D2AA5" w:rsidRPr="00CC6261" w:rsidRDefault="003D2AA5" w:rsidP="003D2AA5">
      <w:pPr>
        <w:pStyle w:val="a5"/>
        <w:numPr>
          <w:ilvl w:val="0"/>
          <w:numId w:val="26"/>
        </w:numPr>
        <w:spacing w:after="0"/>
        <w:rPr>
          <w:rFonts w:ascii="Times New Roman" w:hAnsi="Times New Roman"/>
          <w:sz w:val="28"/>
          <w:szCs w:val="28"/>
        </w:rPr>
      </w:pPr>
      <w:r w:rsidRPr="00CC6261">
        <w:rPr>
          <w:rFonts w:ascii="Times New Roman" w:hAnsi="Times New Roman"/>
          <w:sz w:val="28"/>
          <w:szCs w:val="28"/>
        </w:rPr>
        <w:t>желтушность</w:t>
      </w:r>
    </w:p>
    <w:p w:rsidR="003D2AA5" w:rsidRPr="00CC6261" w:rsidRDefault="003D2AA5" w:rsidP="003D2AA5">
      <w:pPr>
        <w:pStyle w:val="a5"/>
        <w:numPr>
          <w:ilvl w:val="0"/>
          <w:numId w:val="26"/>
        </w:numPr>
        <w:spacing w:after="0"/>
        <w:rPr>
          <w:rFonts w:ascii="Times New Roman" w:hAnsi="Times New Roman"/>
          <w:sz w:val="28"/>
          <w:szCs w:val="28"/>
        </w:rPr>
      </w:pPr>
      <w:r w:rsidRPr="00CC6261">
        <w:rPr>
          <w:rFonts w:ascii="Times New Roman" w:hAnsi="Times New Roman"/>
          <w:sz w:val="28"/>
          <w:szCs w:val="28"/>
        </w:rPr>
        <w:t>синюшность</w:t>
      </w:r>
    </w:p>
    <w:p w:rsidR="003D2AA5" w:rsidRPr="00CC6261" w:rsidRDefault="003D2AA5" w:rsidP="003D2AA5">
      <w:pPr>
        <w:pStyle w:val="a5"/>
        <w:numPr>
          <w:ilvl w:val="0"/>
          <w:numId w:val="26"/>
        </w:numPr>
        <w:spacing w:after="0"/>
        <w:rPr>
          <w:rFonts w:ascii="Times New Roman" w:hAnsi="Times New Roman"/>
          <w:sz w:val="28"/>
          <w:szCs w:val="28"/>
        </w:rPr>
      </w:pPr>
      <w:r w:rsidRPr="00CC6261">
        <w:rPr>
          <w:rFonts w:ascii="Times New Roman" w:hAnsi="Times New Roman"/>
          <w:sz w:val="28"/>
          <w:szCs w:val="28"/>
        </w:rPr>
        <w:t>общая гиперемия</w:t>
      </w:r>
    </w:p>
    <w:p w:rsidR="003D2AA5" w:rsidRPr="00CC6261" w:rsidRDefault="003D2AA5" w:rsidP="003D2AA5">
      <w:pPr>
        <w:pStyle w:val="a5"/>
        <w:numPr>
          <w:ilvl w:val="0"/>
          <w:numId w:val="26"/>
        </w:numPr>
        <w:spacing w:after="0"/>
        <w:rPr>
          <w:rFonts w:ascii="Times New Roman" w:hAnsi="Times New Roman"/>
          <w:sz w:val="28"/>
          <w:szCs w:val="28"/>
        </w:rPr>
      </w:pPr>
      <w:r w:rsidRPr="00CC6261">
        <w:rPr>
          <w:rFonts w:ascii="Times New Roman" w:hAnsi="Times New Roman"/>
          <w:sz w:val="28"/>
          <w:szCs w:val="28"/>
        </w:rPr>
        <w:t>односторонний румянец</w:t>
      </w:r>
    </w:p>
    <w:p w:rsidR="003D2AA5" w:rsidRPr="00CC6261" w:rsidRDefault="003D2AA5" w:rsidP="003D2AA5">
      <w:pPr>
        <w:pStyle w:val="a5"/>
        <w:numPr>
          <w:ilvl w:val="0"/>
          <w:numId w:val="26"/>
        </w:numPr>
        <w:spacing w:after="0"/>
        <w:rPr>
          <w:rFonts w:ascii="Times New Roman" w:hAnsi="Times New Roman"/>
          <w:sz w:val="28"/>
          <w:szCs w:val="28"/>
        </w:rPr>
      </w:pPr>
      <w:r w:rsidRPr="00CC6261">
        <w:rPr>
          <w:rFonts w:ascii="Times New Roman" w:hAnsi="Times New Roman"/>
          <w:sz w:val="28"/>
          <w:szCs w:val="28"/>
        </w:rPr>
        <w:t>общая бледность.</w:t>
      </w:r>
    </w:p>
    <w:p w:rsidR="003D2AA5" w:rsidRDefault="003D2AA5" w:rsidP="003D2AA5">
      <w:pPr>
        <w:rPr>
          <w:sz w:val="28"/>
          <w:szCs w:val="28"/>
        </w:rPr>
      </w:pPr>
      <w:r w:rsidRPr="00CC6261">
        <w:rPr>
          <w:sz w:val="28"/>
          <w:szCs w:val="28"/>
        </w:rPr>
        <w:t>009</w:t>
      </w:r>
      <w:r>
        <w:rPr>
          <w:sz w:val="28"/>
          <w:szCs w:val="28"/>
        </w:rPr>
        <w:t>.</w:t>
      </w:r>
      <w:r w:rsidRPr="00CC6261">
        <w:rPr>
          <w:sz w:val="28"/>
          <w:szCs w:val="28"/>
        </w:rPr>
        <w:t xml:space="preserve"> ЛИЦО С УВЕЛИЧЕННЫМИ ВЫДАЮЩИМИСЯ ЧАСТЯМИ (НОСОМ, </w:t>
      </w:r>
      <w:r>
        <w:rPr>
          <w:sz w:val="28"/>
          <w:szCs w:val="28"/>
        </w:rPr>
        <w:t xml:space="preserve"> </w:t>
      </w:r>
    </w:p>
    <w:p w:rsidR="003D2AA5" w:rsidRPr="00CC6261" w:rsidRDefault="003D2AA5" w:rsidP="003D2AA5">
      <w:pPr>
        <w:rPr>
          <w:sz w:val="28"/>
          <w:szCs w:val="28"/>
        </w:rPr>
      </w:pPr>
      <w:r>
        <w:rPr>
          <w:sz w:val="28"/>
          <w:szCs w:val="28"/>
        </w:rPr>
        <w:t xml:space="preserve">        </w:t>
      </w:r>
      <w:r w:rsidRPr="00CC6261">
        <w:rPr>
          <w:sz w:val="28"/>
          <w:szCs w:val="28"/>
        </w:rPr>
        <w:t>ГУБАМИ, СКУЛАМИ) БЫВАЕТ ПРИЗНАКОМ</w:t>
      </w:r>
    </w:p>
    <w:p w:rsidR="003D2AA5" w:rsidRPr="00CC6261" w:rsidRDefault="003D2AA5" w:rsidP="003D2AA5">
      <w:pPr>
        <w:pStyle w:val="a5"/>
        <w:numPr>
          <w:ilvl w:val="0"/>
          <w:numId w:val="44"/>
        </w:numPr>
        <w:spacing w:after="0"/>
        <w:rPr>
          <w:rFonts w:ascii="Times New Roman" w:hAnsi="Times New Roman"/>
          <w:sz w:val="28"/>
          <w:szCs w:val="28"/>
        </w:rPr>
      </w:pPr>
      <w:r w:rsidRPr="00CC6261">
        <w:rPr>
          <w:rFonts w:ascii="Times New Roman" w:hAnsi="Times New Roman"/>
          <w:sz w:val="28"/>
          <w:szCs w:val="28"/>
        </w:rPr>
        <w:t>гипотиреоза</w:t>
      </w:r>
    </w:p>
    <w:p w:rsidR="003D2AA5" w:rsidRPr="00CC6261" w:rsidRDefault="003D2AA5" w:rsidP="003D2AA5">
      <w:pPr>
        <w:pStyle w:val="a5"/>
        <w:numPr>
          <w:ilvl w:val="0"/>
          <w:numId w:val="44"/>
        </w:numPr>
        <w:spacing w:after="0"/>
        <w:rPr>
          <w:rFonts w:ascii="Times New Roman" w:hAnsi="Times New Roman"/>
          <w:sz w:val="28"/>
          <w:szCs w:val="28"/>
        </w:rPr>
      </w:pPr>
      <w:r w:rsidRPr="00CC6261">
        <w:rPr>
          <w:rFonts w:ascii="Times New Roman" w:hAnsi="Times New Roman"/>
          <w:sz w:val="28"/>
          <w:szCs w:val="28"/>
        </w:rPr>
        <w:t>сахарного диабета</w:t>
      </w:r>
    </w:p>
    <w:p w:rsidR="003D2AA5" w:rsidRPr="00CC6261" w:rsidRDefault="003D2AA5" w:rsidP="003D2AA5">
      <w:pPr>
        <w:pStyle w:val="a5"/>
        <w:numPr>
          <w:ilvl w:val="0"/>
          <w:numId w:val="44"/>
        </w:numPr>
        <w:spacing w:after="0"/>
        <w:rPr>
          <w:rFonts w:ascii="Times New Roman" w:hAnsi="Times New Roman"/>
          <w:sz w:val="28"/>
          <w:szCs w:val="28"/>
        </w:rPr>
      </w:pPr>
      <w:r w:rsidRPr="00CC6261">
        <w:rPr>
          <w:rFonts w:ascii="Times New Roman" w:hAnsi="Times New Roman"/>
          <w:sz w:val="28"/>
          <w:szCs w:val="28"/>
        </w:rPr>
        <w:t>акромегалии</w:t>
      </w:r>
    </w:p>
    <w:p w:rsidR="003D2AA5" w:rsidRPr="00CC6261" w:rsidRDefault="003D2AA5" w:rsidP="003D2AA5">
      <w:pPr>
        <w:pStyle w:val="a5"/>
        <w:numPr>
          <w:ilvl w:val="0"/>
          <w:numId w:val="44"/>
        </w:numPr>
        <w:spacing w:after="0"/>
        <w:rPr>
          <w:rFonts w:ascii="Times New Roman" w:hAnsi="Times New Roman"/>
          <w:sz w:val="28"/>
          <w:szCs w:val="28"/>
        </w:rPr>
      </w:pPr>
      <w:r w:rsidRPr="00CC6261">
        <w:rPr>
          <w:rFonts w:ascii="Times New Roman" w:hAnsi="Times New Roman"/>
          <w:sz w:val="28"/>
          <w:szCs w:val="28"/>
        </w:rPr>
        <w:t>гиперфункции щитовидной железы</w:t>
      </w:r>
    </w:p>
    <w:p w:rsidR="003D2AA5" w:rsidRPr="00CC6261" w:rsidRDefault="003D2AA5" w:rsidP="003D2AA5">
      <w:pPr>
        <w:pStyle w:val="a5"/>
        <w:numPr>
          <w:ilvl w:val="0"/>
          <w:numId w:val="44"/>
        </w:numPr>
        <w:spacing w:after="0"/>
        <w:rPr>
          <w:rFonts w:ascii="Times New Roman" w:hAnsi="Times New Roman"/>
          <w:sz w:val="28"/>
          <w:szCs w:val="28"/>
        </w:rPr>
      </w:pPr>
      <w:r w:rsidRPr="00CC6261">
        <w:rPr>
          <w:rFonts w:ascii="Times New Roman" w:hAnsi="Times New Roman"/>
          <w:sz w:val="28"/>
          <w:szCs w:val="28"/>
        </w:rPr>
        <w:t>заболевания почек.</w:t>
      </w:r>
    </w:p>
    <w:p w:rsidR="003D2AA5" w:rsidRPr="00CC6261" w:rsidRDefault="003D2AA5" w:rsidP="003D2AA5">
      <w:pPr>
        <w:rPr>
          <w:sz w:val="28"/>
          <w:szCs w:val="28"/>
        </w:rPr>
      </w:pPr>
      <w:r w:rsidRPr="00CC6261">
        <w:rPr>
          <w:sz w:val="28"/>
          <w:szCs w:val="28"/>
        </w:rPr>
        <w:t>010</w:t>
      </w:r>
      <w:r>
        <w:rPr>
          <w:sz w:val="28"/>
          <w:szCs w:val="28"/>
        </w:rPr>
        <w:t>.</w:t>
      </w:r>
      <w:r w:rsidRPr="00CC6261">
        <w:rPr>
          <w:sz w:val="28"/>
          <w:szCs w:val="28"/>
        </w:rPr>
        <w:t xml:space="preserve"> НЕРИТМИЧНОЕ СОТРЯСЕНИЕ ГОЛОВЫ МОЖЕТ БЫТЬ ПРИ</w:t>
      </w:r>
    </w:p>
    <w:p w:rsidR="003D2AA5" w:rsidRPr="00CC6261" w:rsidRDefault="003D2AA5" w:rsidP="003D2AA5">
      <w:pPr>
        <w:pStyle w:val="a5"/>
        <w:numPr>
          <w:ilvl w:val="0"/>
          <w:numId w:val="45"/>
        </w:numPr>
        <w:spacing w:after="0"/>
        <w:rPr>
          <w:rFonts w:ascii="Times New Roman" w:hAnsi="Times New Roman"/>
          <w:sz w:val="28"/>
          <w:szCs w:val="28"/>
        </w:rPr>
      </w:pPr>
      <w:r w:rsidRPr="00CC6261">
        <w:rPr>
          <w:rFonts w:ascii="Times New Roman" w:hAnsi="Times New Roman"/>
          <w:sz w:val="28"/>
          <w:szCs w:val="28"/>
        </w:rPr>
        <w:t>энцефалите</w:t>
      </w:r>
    </w:p>
    <w:p w:rsidR="003D2AA5" w:rsidRPr="00CC6261" w:rsidRDefault="003D2AA5" w:rsidP="003D2AA5">
      <w:pPr>
        <w:pStyle w:val="a5"/>
        <w:numPr>
          <w:ilvl w:val="0"/>
          <w:numId w:val="45"/>
        </w:numPr>
        <w:spacing w:after="0"/>
        <w:rPr>
          <w:rFonts w:ascii="Times New Roman" w:hAnsi="Times New Roman"/>
          <w:sz w:val="28"/>
          <w:szCs w:val="28"/>
        </w:rPr>
      </w:pPr>
      <w:r w:rsidRPr="00CC6261">
        <w:rPr>
          <w:rFonts w:ascii="Times New Roman" w:hAnsi="Times New Roman"/>
          <w:sz w:val="28"/>
          <w:szCs w:val="28"/>
        </w:rPr>
        <w:t>рахите</w:t>
      </w:r>
    </w:p>
    <w:p w:rsidR="003D2AA5" w:rsidRPr="00CC6261" w:rsidRDefault="003D2AA5" w:rsidP="003D2AA5">
      <w:pPr>
        <w:pStyle w:val="a5"/>
        <w:numPr>
          <w:ilvl w:val="0"/>
          <w:numId w:val="45"/>
        </w:numPr>
        <w:spacing w:after="0"/>
        <w:rPr>
          <w:rFonts w:ascii="Times New Roman" w:hAnsi="Times New Roman"/>
          <w:sz w:val="28"/>
          <w:szCs w:val="28"/>
        </w:rPr>
      </w:pPr>
      <w:r w:rsidRPr="00CC6261">
        <w:rPr>
          <w:rFonts w:ascii="Times New Roman" w:hAnsi="Times New Roman"/>
          <w:sz w:val="28"/>
          <w:szCs w:val="28"/>
        </w:rPr>
        <w:t>паркинсонизме</w:t>
      </w:r>
    </w:p>
    <w:p w:rsidR="003D2AA5" w:rsidRPr="00CC6261" w:rsidRDefault="003D2AA5" w:rsidP="003D2AA5">
      <w:pPr>
        <w:pStyle w:val="a5"/>
        <w:numPr>
          <w:ilvl w:val="0"/>
          <w:numId w:val="45"/>
        </w:numPr>
        <w:spacing w:after="0"/>
        <w:rPr>
          <w:rFonts w:ascii="Times New Roman" w:hAnsi="Times New Roman"/>
          <w:sz w:val="28"/>
          <w:szCs w:val="28"/>
        </w:rPr>
      </w:pPr>
      <w:r w:rsidRPr="00CC6261">
        <w:rPr>
          <w:rFonts w:ascii="Times New Roman" w:hAnsi="Times New Roman"/>
          <w:sz w:val="28"/>
          <w:szCs w:val="28"/>
        </w:rPr>
        <w:t>акромегалии</w:t>
      </w:r>
    </w:p>
    <w:p w:rsidR="003D2AA5" w:rsidRPr="00CC6261" w:rsidRDefault="003D2AA5" w:rsidP="003D2AA5">
      <w:pPr>
        <w:pStyle w:val="a5"/>
        <w:numPr>
          <w:ilvl w:val="0"/>
          <w:numId w:val="45"/>
        </w:numPr>
        <w:spacing w:after="0"/>
        <w:rPr>
          <w:rFonts w:ascii="Times New Roman" w:hAnsi="Times New Roman"/>
          <w:sz w:val="28"/>
          <w:szCs w:val="28"/>
        </w:rPr>
      </w:pPr>
      <w:r w:rsidRPr="00CC6261">
        <w:rPr>
          <w:rFonts w:ascii="Times New Roman" w:hAnsi="Times New Roman"/>
          <w:sz w:val="28"/>
          <w:szCs w:val="28"/>
        </w:rPr>
        <w:t>тиреотоксикозе.</w:t>
      </w:r>
    </w:p>
    <w:p w:rsidR="003D2AA5" w:rsidRPr="00CC6261" w:rsidRDefault="003D2AA5" w:rsidP="003D2AA5">
      <w:pPr>
        <w:rPr>
          <w:sz w:val="28"/>
          <w:szCs w:val="28"/>
        </w:rPr>
      </w:pPr>
    </w:p>
    <w:p w:rsidR="003D2AA5" w:rsidRPr="00CC6261" w:rsidRDefault="003D2AA5" w:rsidP="003D2AA5">
      <w:pPr>
        <w:rPr>
          <w:sz w:val="28"/>
          <w:szCs w:val="28"/>
        </w:rPr>
      </w:pPr>
      <w:r w:rsidRPr="0039630B">
        <w:rPr>
          <w:b/>
          <w:sz w:val="28"/>
          <w:szCs w:val="28"/>
        </w:rPr>
        <w:t>Вариант 4</w:t>
      </w:r>
      <w:r w:rsidRPr="00CC6261">
        <w:rPr>
          <w:sz w:val="28"/>
          <w:szCs w:val="28"/>
        </w:rPr>
        <w:t xml:space="preserve"> (один правильный ответ)</w:t>
      </w:r>
    </w:p>
    <w:p w:rsidR="003D2AA5" w:rsidRPr="0039630B" w:rsidRDefault="003D2AA5" w:rsidP="003D2AA5">
      <w:pPr>
        <w:rPr>
          <w:sz w:val="28"/>
          <w:szCs w:val="28"/>
        </w:rPr>
      </w:pPr>
      <w:r>
        <w:rPr>
          <w:sz w:val="28"/>
          <w:szCs w:val="28"/>
        </w:rPr>
        <w:t>001.</w:t>
      </w:r>
      <w:r w:rsidRPr="00CC6261">
        <w:rPr>
          <w:sz w:val="28"/>
          <w:szCs w:val="28"/>
        </w:rPr>
        <w:t xml:space="preserve">ПРИ ВОСПАЛЕНИИ ЛЕГКИХ (ПНЕВМОНИИ) НА ЛИЦЕ НАИБОЛЕЕ </w:t>
      </w:r>
      <w:r>
        <w:rPr>
          <w:sz w:val="28"/>
          <w:szCs w:val="28"/>
        </w:rPr>
        <w:t xml:space="preserve"> </w:t>
      </w:r>
      <w:r w:rsidRPr="0039630B">
        <w:rPr>
          <w:sz w:val="28"/>
          <w:szCs w:val="28"/>
        </w:rPr>
        <w:t>ХАРАКТЕРНО</w:t>
      </w:r>
    </w:p>
    <w:p w:rsidR="003D2AA5" w:rsidRPr="00CC6261" w:rsidRDefault="003D2AA5" w:rsidP="003D2AA5">
      <w:pPr>
        <w:pStyle w:val="a5"/>
        <w:numPr>
          <w:ilvl w:val="0"/>
          <w:numId w:val="27"/>
        </w:numPr>
        <w:spacing w:after="0"/>
        <w:rPr>
          <w:rFonts w:ascii="Times New Roman" w:hAnsi="Times New Roman"/>
          <w:sz w:val="28"/>
          <w:szCs w:val="28"/>
        </w:rPr>
      </w:pPr>
      <w:r w:rsidRPr="00CC6261">
        <w:rPr>
          <w:rFonts w:ascii="Times New Roman" w:hAnsi="Times New Roman"/>
          <w:sz w:val="28"/>
          <w:szCs w:val="28"/>
        </w:rPr>
        <w:t>желтушность</w:t>
      </w:r>
    </w:p>
    <w:p w:rsidR="003D2AA5" w:rsidRPr="00CC6261" w:rsidRDefault="003D2AA5" w:rsidP="003D2AA5">
      <w:pPr>
        <w:pStyle w:val="a5"/>
        <w:numPr>
          <w:ilvl w:val="0"/>
          <w:numId w:val="27"/>
        </w:numPr>
        <w:spacing w:after="0"/>
        <w:rPr>
          <w:rFonts w:ascii="Times New Roman" w:hAnsi="Times New Roman"/>
          <w:sz w:val="28"/>
          <w:szCs w:val="28"/>
        </w:rPr>
      </w:pPr>
      <w:r w:rsidRPr="00CC6261">
        <w:rPr>
          <w:rFonts w:ascii="Times New Roman" w:hAnsi="Times New Roman"/>
          <w:sz w:val="28"/>
          <w:szCs w:val="28"/>
        </w:rPr>
        <w:t>синюшность</w:t>
      </w:r>
    </w:p>
    <w:p w:rsidR="003D2AA5" w:rsidRPr="00CC6261" w:rsidRDefault="003D2AA5" w:rsidP="003D2AA5">
      <w:pPr>
        <w:pStyle w:val="a5"/>
        <w:numPr>
          <w:ilvl w:val="0"/>
          <w:numId w:val="27"/>
        </w:numPr>
        <w:spacing w:after="0"/>
        <w:rPr>
          <w:rFonts w:ascii="Times New Roman" w:hAnsi="Times New Roman"/>
          <w:sz w:val="28"/>
          <w:szCs w:val="28"/>
        </w:rPr>
      </w:pPr>
      <w:r w:rsidRPr="00CC6261">
        <w:rPr>
          <w:rFonts w:ascii="Times New Roman" w:hAnsi="Times New Roman"/>
          <w:sz w:val="28"/>
          <w:szCs w:val="28"/>
        </w:rPr>
        <w:t>общая гиперемия</w:t>
      </w:r>
    </w:p>
    <w:p w:rsidR="003D2AA5" w:rsidRPr="00CC6261" w:rsidRDefault="003D2AA5" w:rsidP="003D2AA5">
      <w:pPr>
        <w:pStyle w:val="a5"/>
        <w:numPr>
          <w:ilvl w:val="0"/>
          <w:numId w:val="27"/>
        </w:numPr>
        <w:spacing w:after="0"/>
        <w:rPr>
          <w:rFonts w:ascii="Times New Roman" w:hAnsi="Times New Roman"/>
          <w:sz w:val="28"/>
          <w:szCs w:val="28"/>
        </w:rPr>
      </w:pPr>
      <w:r w:rsidRPr="00CC6261">
        <w:rPr>
          <w:rFonts w:ascii="Times New Roman" w:hAnsi="Times New Roman"/>
          <w:sz w:val="28"/>
          <w:szCs w:val="28"/>
        </w:rPr>
        <w:lastRenderedPageBreak/>
        <w:t>односторонний румянец</w:t>
      </w:r>
    </w:p>
    <w:p w:rsidR="003D2AA5" w:rsidRPr="00CC6261" w:rsidRDefault="003D2AA5" w:rsidP="003D2AA5">
      <w:pPr>
        <w:pStyle w:val="a5"/>
        <w:numPr>
          <w:ilvl w:val="0"/>
          <w:numId w:val="27"/>
        </w:numPr>
        <w:spacing w:after="0"/>
        <w:rPr>
          <w:rFonts w:ascii="Times New Roman" w:hAnsi="Times New Roman"/>
          <w:sz w:val="28"/>
          <w:szCs w:val="28"/>
        </w:rPr>
      </w:pPr>
      <w:r w:rsidRPr="00CC6261">
        <w:rPr>
          <w:rFonts w:ascii="Times New Roman" w:hAnsi="Times New Roman"/>
          <w:sz w:val="28"/>
          <w:szCs w:val="28"/>
        </w:rPr>
        <w:t>общая бледность.</w:t>
      </w:r>
    </w:p>
    <w:p w:rsidR="003D2AA5" w:rsidRPr="00CC6261" w:rsidRDefault="003D2AA5" w:rsidP="003D2AA5">
      <w:pPr>
        <w:rPr>
          <w:sz w:val="28"/>
          <w:szCs w:val="28"/>
        </w:rPr>
      </w:pPr>
      <w:r w:rsidRPr="00CC6261">
        <w:rPr>
          <w:sz w:val="28"/>
          <w:szCs w:val="28"/>
        </w:rPr>
        <w:t>002</w:t>
      </w:r>
      <w:r>
        <w:rPr>
          <w:sz w:val="28"/>
          <w:szCs w:val="28"/>
        </w:rPr>
        <w:t>.</w:t>
      </w:r>
      <w:r w:rsidRPr="00CC6261">
        <w:rPr>
          <w:sz w:val="28"/>
          <w:szCs w:val="28"/>
        </w:rPr>
        <w:t xml:space="preserve"> ЛИЦО С УВЕЛИЧЕННЫМИ ВЫДАЮЩИМИСЯ ЧАСТЯМИ (НОСОМ, ГУБАМИ, СКУЛАМИ) БЫВАЕТ ПРИЗНАКОМ</w:t>
      </w:r>
    </w:p>
    <w:p w:rsidR="003D2AA5" w:rsidRPr="00CC6261" w:rsidRDefault="003D2AA5" w:rsidP="003D2AA5">
      <w:pPr>
        <w:pStyle w:val="a5"/>
        <w:numPr>
          <w:ilvl w:val="0"/>
          <w:numId w:val="46"/>
        </w:numPr>
        <w:spacing w:after="0"/>
        <w:rPr>
          <w:rFonts w:ascii="Times New Roman" w:hAnsi="Times New Roman"/>
          <w:sz w:val="28"/>
          <w:szCs w:val="28"/>
        </w:rPr>
      </w:pPr>
      <w:r w:rsidRPr="00CC6261">
        <w:rPr>
          <w:rFonts w:ascii="Times New Roman" w:hAnsi="Times New Roman"/>
          <w:sz w:val="28"/>
          <w:szCs w:val="28"/>
        </w:rPr>
        <w:t>гипотиреоза</w:t>
      </w:r>
    </w:p>
    <w:p w:rsidR="003D2AA5" w:rsidRPr="00CC6261" w:rsidRDefault="003D2AA5" w:rsidP="003D2AA5">
      <w:pPr>
        <w:pStyle w:val="a5"/>
        <w:numPr>
          <w:ilvl w:val="0"/>
          <w:numId w:val="46"/>
        </w:numPr>
        <w:spacing w:after="0"/>
        <w:rPr>
          <w:rFonts w:ascii="Times New Roman" w:hAnsi="Times New Roman"/>
          <w:sz w:val="28"/>
          <w:szCs w:val="28"/>
        </w:rPr>
      </w:pPr>
      <w:r w:rsidRPr="00CC6261">
        <w:rPr>
          <w:rFonts w:ascii="Times New Roman" w:hAnsi="Times New Roman"/>
          <w:sz w:val="28"/>
          <w:szCs w:val="28"/>
        </w:rPr>
        <w:t>сахарного диабета</w:t>
      </w:r>
    </w:p>
    <w:p w:rsidR="003D2AA5" w:rsidRPr="00CC6261" w:rsidRDefault="003D2AA5" w:rsidP="003D2AA5">
      <w:pPr>
        <w:pStyle w:val="a5"/>
        <w:numPr>
          <w:ilvl w:val="0"/>
          <w:numId w:val="46"/>
        </w:numPr>
        <w:spacing w:after="0"/>
        <w:rPr>
          <w:rFonts w:ascii="Times New Roman" w:hAnsi="Times New Roman"/>
          <w:sz w:val="28"/>
          <w:szCs w:val="28"/>
        </w:rPr>
      </w:pPr>
      <w:r w:rsidRPr="00CC6261">
        <w:rPr>
          <w:rFonts w:ascii="Times New Roman" w:hAnsi="Times New Roman"/>
          <w:sz w:val="28"/>
          <w:szCs w:val="28"/>
        </w:rPr>
        <w:t>акромегалии</w:t>
      </w:r>
    </w:p>
    <w:p w:rsidR="003D2AA5" w:rsidRPr="00CC6261" w:rsidRDefault="003D2AA5" w:rsidP="003D2AA5">
      <w:pPr>
        <w:pStyle w:val="a5"/>
        <w:numPr>
          <w:ilvl w:val="0"/>
          <w:numId w:val="46"/>
        </w:numPr>
        <w:spacing w:after="0"/>
        <w:rPr>
          <w:rFonts w:ascii="Times New Roman" w:hAnsi="Times New Roman"/>
          <w:sz w:val="28"/>
          <w:szCs w:val="28"/>
        </w:rPr>
      </w:pPr>
      <w:r w:rsidRPr="00CC6261">
        <w:rPr>
          <w:rFonts w:ascii="Times New Roman" w:hAnsi="Times New Roman"/>
          <w:sz w:val="28"/>
          <w:szCs w:val="28"/>
        </w:rPr>
        <w:t>гиперфункции щитовидной железы</w:t>
      </w:r>
    </w:p>
    <w:p w:rsidR="003D2AA5" w:rsidRPr="00CC6261" w:rsidRDefault="003D2AA5" w:rsidP="003D2AA5">
      <w:pPr>
        <w:pStyle w:val="a5"/>
        <w:numPr>
          <w:ilvl w:val="0"/>
          <w:numId w:val="46"/>
        </w:numPr>
        <w:spacing w:after="0"/>
        <w:rPr>
          <w:rFonts w:ascii="Times New Roman" w:hAnsi="Times New Roman"/>
          <w:sz w:val="28"/>
          <w:szCs w:val="28"/>
        </w:rPr>
      </w:pPr>
      <w:r w:rsidRPr="00CC6261">
        <w:rPr>
          <w:rFonts w:ascii="Times New Roman" w:hAnsi="Times New Roman"/>
          <w:sz w:val="28"/>
          <w:szCs w:val="28"/>
        </w:rPr>
        <w:t>заболевания почек.</w:t>
      </w:r>
    </w:p>
    <w:p w:rsidR="003D2AA5" w:rsidRPr="00CC6261" w:rsidRDefault="003D2AA5" w:rsidP="003D2AA5">
      <w:pPr>
        <w:rPr>
          <w:sz w:val="28"/>
          <w:szCs w:val="28"/>
        </w:rPr>
      </w:pPr>
      <w:r w:rsidRPr="00CC6261">
        <w:rPr>
          <w:sz w:val="28"/>
          <w:szCs w:val="28"/>
        </w:rPr>
        <w:t>003</w:t>
      </w:r>
      <w:r>
        <w:rPr>
          <w:sz w:val="28"/>
          <w:szCs w:val="28"/>
        </w:rPr>
        <w:t>.</w:t>
      </w:r>
      <w:r w:rsidRPr="00CC6261">
        <w:rPr>
          <w:sz w:val="28"/>
          <w:szCs w:val="28"/>
        </w:rPr>
        <w:t xml:space="preserve"> </w:t>
      </w:r>
      <w:r>
        <w:rPr>
          <w:sz w:val="28"/>
          <w:szCs w:val="28"/>
        </w:rPr>
        <w:t>ПОСТОЯННАЯ ЛИХОРАДКА – ЭТО КОГДА</w:t>
      </w:r>
    </w:p>
    <w:p w:rsidR="003D2AA5" w:rsidRPr="00CC6261" w:rsidRDefault="003D2AA5" w:rsidP="003D2AA5">
      <w:pPr>
        <w:pStyle w:val="a5"/>
        <w:numPr>
          <w:ilvl w:val="0"/>
          <w:numId w:val="47"/>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не превышает 1 C</w:t>
      </w:r>
      <w:r w:rsidRPr="00CC6261">
        <w:rPr>
          <w:rFonts w:ascii="Times New Roman" w:hAnsi="Times New Roman"/>
          <w:sz w:val="28"/>
          <w:szCs w:val="28"/>
          <w:vertAlign w:val="superscript"/>
          <w:lang w:val="en-US"/>
        </w:rPr>
        <w:t>o</w:t>
      </w:r>
    </w:p>
    <w:p w:rsidR="003D2AA5" w:rsidRPr="00CC6261" w:rsidRDefault="003D2AA5" w:rsidP="003D2AA5">
      <w:pPr>
        <w:pStyle w:val="a5"/>
        <w:numPr>
          <w:ilvl w:val="0"/>
          <w:numId w:val="47"/>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больше 1 C</w:t>
      </w:r>
      <w:r w:rsidRPr="00CC6261">
        <w:rPr>
          <w:rFonts w:ascii="Times New Roman" w:hAnsi="Times New Roman"/>
          <w:sz w:val="28"/>
          <w:szCs w:val="28"/>
          <w:vertAlign w:val="superscript"/>
          <w:lang w:val="en-US"/>
        </w:rPr>
        <w:t>o</w:t>
      </w:r>
    </w:p>
    <w:p w:rsidR="003D2AA5" w:rsidRPr="00CC6261" w:rsidRDefault="003D2AA5" w:rsidP="003D2AA5">
      <w:pPr>
        <w:pStyle w:val="a5"/>
        <w:numPr>
          <w:ilvl w:val="0"/>
          <w:numId w:val="47"/>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1 C</w:t>
      </w:r>
      <w:r w:rsidRPr="00CC6261">
        <w:rPr>
          <w:rFonts w:ascii="Times New Roman" w:hAnsi="Times New Roman"/>
          <w:sz w:val="28"/>
          <w:szCs w:val="28"/>
          <w:vertAlign w:val="superscript"/>
          <w:lang w:val="en-US"/>
        </w:rPr>
        <w:t>o</w:t>
      </w:r>
      <w:r w:rsidRPr="00CC6261">
        <w:rPr>
          <w:rFonts w:ascii="Times New Roman" w:hAnsi="Times New Roman"/>
          <w:sz w:val="28"/>
          <w:szCs w:val="28"/>
        </w:rPr>
        <w:t xml:space="preserve"> причем минимум её находится в пределах нормы</w:t>
      </w:r>
    </w:p>
    <w:p w:rsidR="003D2AA5" w:rsidRPr="00CC6261" w:rsidRDefault="003D2AA5" w:rsidP="003D2AA5">
      <w:pPr>
        <w:pStyle w:val="a5"/>
        <w:numPr>
          <w:ilvl w:val="0"/>
          <w:numId w:val="47"/>
        </w:numPr>
        <w:spacing w:after="0"/>
        <w:rPr>
          <w:rFonts w:ascii="Times New Roman" w:hAnsi="Times New Roman"/>
          <w:sz w:val="28"/>
          <w:szCs w:val="28"/>
        </w:rPr>
      </w:pPr>
      <w:r w:rsidRPr="00CC6261">
        <w:rPr>
          <w:rFonts w:ascii="Times New Roman" w:hAnsi="Times New Roman"/>
          <w:sz w:val="28"/>
          <w:szCs w:val="28"/>
        </w:rPr>
        <w:t>утренняя температура выше вечерней</w:t>
      </w:r>
    </w:p>
    <w:p w:rsidR="003D2AA5" w:rsidRPr="00CC6261" w:rsidRDefault="003D2AA5" w:rsidP="003D2AA5">
      <w:pPr>
        <w:ind w:left="360"/>
        <w:rPr>
          <w:sz w:val="28"/>
          <w:szCs w:val="28"/>
        </w:rPr>
      </w:pPr>
      <w:r w:rsidRPr="00CC6261">
        <w:rPr>
          <w:sz w:val="28"/>
          <w:szCs w:val="28"/>
        </w:rPr>
        <w:t>разница между утренней и вечерней температурой 2C</w:t>
      </w:r>
      <w:r w:rsidRPr="00CC6261">
        <w:rPr>
          <w:sz w:val="28"/>
          <w:szCs w:val="28"/>
          <w:vertAlign w:val="superscript"/>
          <w:lang w:val="en-US"/>
        </w:rPr>
        <w:t>o</w:t>
      </w:r>
      <w:r w:rsidRPr="00CC6261">
        <w:rPr>
          <w:sz w:val="28"/>
          <w:szCs w:val="28"/>
        </w:rPr>
        <w:t>.</w:t>
      </w:r>
    </w:p>
    <w:p w:rsidR="003D2AA5" w:rsidRPr="00CC6261" w:rsidRDefault="003D2AA5" w:rsidP="003D2AA5">
      <w:pPr>
        <w:rPr>
          <w:sz w:val="28"/>
          <w:szCs w:val="28"/>
        </w:rPr>
      </w:pPr>
      <w:r w:rsidRPr="00CC6261">
        <w:rPr>
          <w:sz w:val="28"/>
          <w:szCs w:val="28"/>
        </w:rPr>
        <w:t>004</w:t>
      </w:r>
      <w:r>
        <w:rPr>
          <w:sz w:val="28"/>
          <w:szCs w:val="28"/>
        </w:rPr>
        <w:t>.</w:t>
      </w:r>
      <w:r w:rsidRPr="00CC6261">
        <w:rPr>
          <w:sz w:val="28"/>
          <w:szCs w:val="28"/>
        </w:rPr>
        <w:t xml:space="preserve"> АНАСАРКА  </w:t>
      </w:r>
      <w:r>
        <w:rPr>
          <w:sz w:val="28"/>
          <w:szCs w:val="28"/>
        </w:rPr>
        <w:t xml:space="preserve">- </w:t>
      </w:r>
      <w:r w:rsidRPr="00CC6261">
        <w:rPr>
          <w:sz w:val="28"/>
          <w:szCs w:val="28"/>
        </w:rPr>
        <w:t>ЭТО</w:t>
      </w:r>
    </w:p>
    <w:p w:rsidR="003D2AA5" w:rsidRPr="00CC6261" w:rsidRDefault="003D2AA5" w:rsidP="003D2AA5">
      <w:pPr>
        <w:pStyle w:val="a5"/>
        <w:numPr>
          <w:ilvl w:val="0"/>
          <w:numId w:val="48"/>
        </w:numPr>
        <w:spacing w:after="0"/>
        <w:rPr>
          <w:rFonts w:ascii="Times New Roman" w:hAnsi="Times New Roman"/>
          <w:sz w:val="28"/>
          <w:szCs w:val="28"/>
        </w:rPr>
      </w:pPr>
      <w:r w:rsidRPr="00CC6261">
        <w:rPr>
          <w:rFonts w:ascii="Times New Roman" w:hAnsi="Times New Roman"/>
          <w:sz w:val="28"/>
          <w:szCs w:val="28"/>
        </w:rPr>
        <w:t>отеки на лице</w:t>
      </w:r>
    </w:p>
    <w:p w:rsidR="003D2AA5" w:rsidRPr="00CC6261" w:rsidRDefault="003D2AA5" w:rsidP="003D2AA5">
      <w:pPr>
        <w:pStyle w:val="a5"/>
        <w:numPr>
          <w:ilvl w:val="0"/>
          <w:numId w:val="48"/>
        </w:numPr>
        <w:spacing w:after="0"/>
        <w:rPr>
          <w:rFonts w:ascii="Times New Roman" w:hAnsi="Times New Roman"/>
          <w:sz w:val="28"/>
          <w:szCs w:val="28"/>
        </w:rPr>
      </w:pPr>
      <w:r w:rsidRPr="00CC6261">
        <w:rPr>
          <w:rFonts w:ascii="Times New Roman" w:hAnsi="Times New Roman"/>
          <w:sz w:val="28"/>
          <w:szCs w:val="28"/>
        </w:rPr>
        <w:t>отеки на ногах</w:t>
      </w:r>
    </w:p>
    <w:p w:rsidR="003D2AA5" w:rsidRPr="00CC6261" w:rsidRDefault="003D2AA5" w:rsidP="003D2AA5">
      <w:pPr>
        <w:pStyle w:val="a5"/>
        <w:numPr>
          <w:ilvl w:val="0"/>
          <w:numId w:val="48"/>
        </w:numPr>
        <w:spacing w:after="0"/>
        <w:rPr>
          <w:rFonts w:ascii="Times New Roman" w:hAnsi="Times New Roman"/>
          <w:sz w:val="28"/>
          <w:szCs w:val="28"/>
        </w:rPr>
      </w:pPr>
      <w:r w:rsidRPr="00CC6261">
        <w:rPr>
          <w:rFonts w:ascii="Times New Roman" w:hAnsi="Times New Roman"/>
          <w:sz w:val="28"/>
          <w:szCs w:val="28"/>
        </w:rPr>
        <w:t>скопление жидкости в плевральной полости</w:t>
      </w:r>
    </w:p>
    <w:p w:rsidR="003D2AA5" w:rsidRPr="00CC6261" w:rsidRDefault="003D2AA5" w:rsidP="003D2AA5">
      <w:pPr>
        <w:pStyle w:val="a5"/>
        <w:numPr>
          <w:ilvl w:val="0"/>
          <w:numId w:val="48"/>
        </w:numPr>
        <w:spacing w:after="0"/>
        <w:rPr>
          <w:rFonts w:ascii="Times New Roman" w:hAnsi="Times New Roman"/>
          <w:sz w:val="28"/>
          <w:szCs w:val="28"/>
        </w:rPr>
      </w:pPr>
      <w:r w:rsidRPr="00CC6261">
        <w:rPr>
          <w:rFonts w:ascii="Times New Roman" w:hAnsi="Times New Roman"/>
          <w:sz w:val="28"/>
          <w:szCs w:val="28"/>
        </w:rPr>
        <w:t>отеки всего тела</w:t>
      </w:r>
    </w:p>
    <w:p w:rsidR="003D2AA5" w:rsidRPr="00CC6261" w:rsidRDefault="003D2AA5" w:rsidP="003D2AA5">
      <w:pPr>
        <w:pStyle w:val="a5"/>
        <w:numPr>
          <w:ilvl w:val="0"/>
          <w:numId w:val="48"/>
        </w:numPr>
        <w:spacing w:after="0"/>
        <w:rPr>
          <w:rFonts w:ascii="Times New Roman" w:hAnsi="Times New Roman"/>
          <w:sz w:val="28"/>
          <w:szCs w:val="28"/>
        </w:rPr>
      </w:pPr>
      <w:r w:rsidRPr="00CC6261">
        <w:rPr>
          <w:rFonts w:ascii="Times New Roman" w:hAnsi="Times New Roman"/>
          <w:sz w:val="28"/>
          <w:szCs w:val="28"/>
        </w:rPr>
        <w:t>скопление жидкости в брюшной полости.</w:t>
      </w:r>
    </w:p>
    <w:p w:rsidR="003D2AA5" w:rsidRPr="00CC6261" w:rsidRDefault="003D2AA5" w:rsidP="003D2AA5">
      <w:pPr>
        <w:rPr>
          <w:sz w:val="28"/>
          <w:szCs w:val="28"/>
        </w:rPr>
      </w:pPr>
      <w:r w:rsidRPr="00CC6261">
        <w:rPr>
          <w:sz w:val="28"/>
          <w:szCs w:val="28"/>
        </w:rPr>
        <w:t>005</w:t>
      </w:r>
      <w:r>
        <w:rPr>
          <w:sz w:val="28"/>
          <w:szCs w:val="28"/>
        </w:rPr>
        <w:t>. СУБФЕБРИЛЬНАЯ ТЕМПЕРАТУРА</w:t>
      </w:r>
    </w:p>
    <w:p w:rsidR="003D2AA5" w:rsidRPr="00CC6261" w:rsidRDefault="003D2AA5" w:rsidP="003D2AA5">
      <w:pPr>
        <w:pStyle w:val="a5"/>
        <w:numPr>
          <w:ilvl w:val="0"/>
          <w:numId w:val="28"/>
        </w:numPr>
        <w:spacing w:after="0"/>
        <w:rPr>
          <w:rFonts w:ascii="Times New Roman" w:hAnsi="Times New Roman"/>
          <w:sz w:val="28"/>
          <w:szCs w:val="28"/>
        </w:rPr>
      </w:pPr>
      <w:r w:rsidRPr="00CC6261">
        <w:rPr>
          <w:rFonts w:ascii="Times New Roman" w:hAnsi="Times New Roman"/>
          <w:sz w:val="28"/>
          <w:szCs w:val="28"/>
        </w:rPr>
        <w:t>37- 38 C</w:t>
      </w:r>
      <w:r w:rsidRPr="00CC6261">
        <w:rPr>
          <w:rFonts w:ascii="Times New Roman" w:hAnsi="Times New Roman"/>
          <w:sz w:val="28"/>
          <w:szCs w:val="28"/>
          <w:vertAlign w:val="superscript"/>
          <w:lang w:val="en-US"/>
        </w:rPr>
        <w:t>o</w:t>
      </w:r>
      <w:r w:rsidRPr="00CC6261">
        <w:rPr>
          <w:rFonts w:ascii="Times New Roman" w:hAnsi="Times New Roman"/>
          <w:sz w:val="28"/>
          <w:szCs w:val="28"/>
        </w:rPr>
        <w:t xml:space="preserve"> </w:t>
      </w:r>
    </w:p>
    <w:p w:rsidR="003D2AA5" w:rsidRPr="00CC6261" w:rsidRDefault="003D2AA5" w:rsidP="003D2AA5">
      <w:pPr>
        <w:pStyle w:val="a5"/>
        <w:numPr>
          <w:ilvl w:val="0"/>
          <w:numId w:val="28"/>
        </w:numPr>
        <w:spacing w:after="0"/>
        <w:rPr>
          <w:rFonts w:ascii="Times New Roman" w:hAnsi="Times New Roman"/>
          <w:sz w:val="28"/>
          <w:szCs w:val="28"/>
        </w:rPr>
      </w:pPr>
      <w:r w:rsidRPr="00CC6261">
        <w:rPr>
          <w:rFonts w:ascii="Times New Roman" w:hAnsi="Times New Roman"/>
          <w:sz w:val="28"/>
          <w:szCs w:val="28"/>
        </w:rPr>
        <w:t>38- 39 C</w:t>
      </w:r>
      <w:r w:rsidRPr="00CC6261">
        <w:rPr>
          <w:rFonts w:ascii="Times New Roman" w:hAnsi="Times New Roman"/>
          <w:sz w:val="28"/>
          <w:szCs w:val="28"/>
          <w:vertAlign w:val="superscript"/>
          <w:lang w:val="en-US"/>
        </w:rPr>
        <w:t>o</w:t>
      </w:r>
      <w:r w:rsidRPr="00CC6261">
        <w:rPr>
          <w:rFonts w:ascii="Times New Roman" w:hAnsi="Times New Roman"/>
          <w:sz w:val="28"/>
          <w:szCs w:val="28"/>
        </w:rPr>
        <w:t xml:space="preserve"> </w:t>
      </w:r>
    </w:p>
    <w:p w:rsidR="003D2AA5" w:rsidRPr="00CC6261" w:rsidRDefault="003D2AA5" w:rsidP="003D2AA5">
      <w:pPr>
        <w:pStyle w:val="a5"/>
        <w:numPr>
          <w:ilvl w:val="0"/>
          <w:numId w:val="28"/>
        </w:numPr>
        <w:spacing w:after="0"/>
        <w:rPr>
          <w:rFonts w:ascii="Times New Roman" w:hAnsi="Times New Roman"/>
          <w:sz w:val="28"/>
          <w:szCs w:val="28"/>
        </w:rPr>
      </w:pPr>
      <w:r w:rsidRPr="00CC6261">
        <w:rPr>
          <w:rFonts w:ascii="Times New Roman" w:hAnsi="Times New Roman"/>
          <w:sz w:val="28"/>
          <w:szCs w:val="28"/>
        </w:rPr>
        <w:t>39- 40 C</w:t>
      </w:r>
      <w:r w:rsidRPr="00CC6261">
        <w:rPr>
          <w:rFonts w:ascii="Times New Roman" w:hAnsi="Times New Roman"/>
          <w:sz w:val="28"/>
          <w:szCs w:val="28"/>
          <w:vertAlign w:val="superscript"/>
          <w:lang w:val="en-US"/>
        </w:rPr>
        <w:t>o</w:t>
      </w:r>
    </w:p>
    <w:p w:rsidR="003D2AA5" w:rsidRPr="00CC6261" w:rsidRDefault="003D2AA5" w:rsidP="003D2AA5">
      <w:pPr>
        <w:pStyle w:val="a5"/>
        <w:numPr>
          <w:ilvl w:val="0"/>
          <w:numId w:val="28"/>
        </w:numPr>
        <w:spacing w:after="0"/>
        <w:rPr>
          <w:rFonts w:ascii="Times New Roman" w:hAnsi="Times New Roman"/>
          <w:sz w:val="28"/>
          <w:szCs w:val="28"/>
        </w:rPr>
      </w:pPr>
      <w:r w:rsidRPr="00CC6261">
        <w:rPr>
          <w:rFonts w:ascii="Times New Roman" w:hAnsi="Times New Roman"/>
          <w:sz w:val="28"/>
          <w:szCs w:val="28"/>
        </w:rPr>
        <w:t>40- 41 C</w:t>
      </w:r>
      <w:r w:rsidRPr="00CC6261">
        <w:rPr>
          <w:rFonts w:ascii="Times New Roman" w:hAnsi="Times New Roman"/>
          <w:sz w:val="28"/>
          <w:szCs w:val="28"/>
          <w:vertAlign w:val="superscript"/>
          <w:lang w:val="en-US"/>
        </w:rPr>
        <w:t>o</w:t>
      </w:r>
      <w:r w:rsidRPr="00CC6261">
        <w:rPr>
          <w:rFonts w:ascii="Times New Roman" w:hAnsi="Times New Roman"/>
          <w:sz w:val="28"/>
          <w:szCs w:val="28"/>
        </w:rPr>
        <w:t xml:space="preserve"> </w:t>
      </w:r>
    </w:p>
    <w:p w:rsidR="003D2AA5" w:rsidRPr="00CC6261" w:rsidRDefault="003D2AA5" w:rsidP="003D2AA5">
      <w:pPr>
        <w:pStyle w:val="a5"/>
        <w:numPr>
          <w:ilvl w:val="0"/>
          <w:numId w:val="28"/>
        </w:numPr>
        <w:spacing w:after="0"/>
        <w:rPr>
          <w:rFonts w:ascii="Times New Roman" w:hAnsi="Times New Roman"/>
          <w:sz w:val="28"/>
          <w:szCs w:val="28"/>
        </w:rPr>
      </w:pPr>
      <w:r w:rsidRPr="00CC6261">
        <w:rPr>
          <w:rFonts w:ascii="Times New Roman" w:hAnsi="Times New Roman"/>
          <w:sz w:val="28"/>
          <w:szCs w:val="28"/>
        </w:rPr>
        <w:t>41- 42 C</w:t>
      </w:r>
      <w:r w:rsidRPr="00CC6261">
        <w:rPr>
          <w:rFonts w:ascii="Times New Roman" w:hAnsi="Times New Roman"/>
          <w:sz w:val="28"/>
          <w:szCs w:val="28"/>
          <w:vertAlign w:val="superscript"/>
          <w:lang w:val="en-US"/>
        </w:rPr>
        <w:t>o</w:t>
      </w:r>
      <w:r w:rsidRPr="00CC6261">
        <w:rPr>
          <w:rFonts w:ascii="Times New Roman" w:hAnsi="Times New Roman"/>
          <w:sz w:val="28"/>
          <w:szCs w:val="28"/>
        </w:rPr>
        <w:t>.</w:t>
      </w:r>
    </w:p>
    <w:p w:rsidR="003D2AA5" w:rsidRPr="00CC6261" w:rsidRDefault="003D2AA5" w:rsidP="003D2AA5">
      <w:pPr>
        <w:rPr>
          <w:sz w:val="28"/>
          <w:szCs w:val="28"/>
        </w:rPr>
      </w:pPr>
      <w:r w:rsidRPr="00CC6261">
        <w:rPr>
          <w:sz w:val="28"/>
          <w:szCs w:val="28"/>
        </w:rPr>
        <w:t>006</w:t>
      </w:r>
      <w:r>
        <w:rPr>
          <w:sz w:val="28"/>
          <w:szCs w:val="28"/>
        </w:rPr>
        <w:t>.</w:t>
      </w:r>
      <w:r w:rsidRPr="00CC6261">
        <w:rPr>
          <w:sz w:val="28"/>
          <w:szCs w:val="28"/>
        </w:rPr>
        <w:t xml:space="preserve"> ТУРГОР КОЖИ</w:t>
      </w:r>
      <w:r>
        <w:rPr>
          <w:sz w:val="28"/>
          <w:szCs w:val="28"/>
        </w:rPr>
        <w:t xml:space="preserve"> - ЭТО</w:t>
      </w:r>
    </w:p>
    <w:p w:rsidR="003D2AA5" w:rsidRPr="00CC6261" w:rsidRDefault="003D2AA5" w:rsidP="003D2AA5">
      <w:pPr>
        <w:pStyle w:val="a5"/>
        <w:numPr>
          <w:ilvl w:val="0"/>
          <w:numId w:val="49"/>
        </w:numPr>
        <w:spacing w:after="0"/>
        <w:rPr>
          <w:rFonts w:ascii="Times New Roman" w:hAnsi="Times New Roman"/>
          <w:sz w:val="28"/>
          <w:szCs w:val="28"/>
        </w:rPr>
      </w:pPr>
      <w:r w:rsidRPr="00CC6261">
        <w:rPr>
          <w:rFonts w:ascii="Times New Roman" w:hAnsi="Times New Roman"/>
          <w:sz w:val="28"/>
          <w:szCs w:val="28"/>
        </w:rPr>
        <w:t>её влажность</w:t>
      </w:r>
    </w:p>
    <w:p w:rsidR="003D2AA5" w:rsidRPr="00CC6261" w:rsidRDefault="003D2AA5" w:rsidP="003D2AA5">
      <w:pPr>
        <w:pStyle w:val="a5"/>
        <w:numPr>
          <w:ilvl w:val="0"/>
          <w:numId w:val="49"/>
        </w:numPr>
        <w:spacing w:after="0"/>
        <w:rPr>
          <w:rFonts w:ascii="Times New Roman" w:hAnsi="Times New Roman"/>
          <w:sz w:val="28"/>
          <w:szCs w:val="28"/>
        </w:rPr>
      </w:pPr>
      <w:r w:rsidRPr="00CC6261">
        <w:rPr>
          <w:rFonts w:ascii="Times New Roman" w:hAnsi="Times New Roman"/>
          <w:sz w:val="28"/>
          <w:szCs w:val="28"/>
        </w:rPr>
        <w:t>её эластичность</w:t>
      </w:r>
    </w:p>
    <w:p w:rsidR="003D2AA5" w:rsidRPr="00CC6261" w:rsidRDefault="003D2AA5" w:rsidP="003D2AA5">
      <w:pPr>
        <w:pStyle w:val="a5"/>
        <w:numPr>
          <w:ilvl w:val="0"/>
          <w:numId w:val="49"/>
        </w:numPr>
        <w:spacing w:after="0"/>
        <w:rPr>
          <w:rFonts w:ascii="Times New Roman" w:hAnsi="Times New Roman"/>
          <w:sz w:val="28"/>
          <w:szCs w:val="28"/>
        </w:rPr>
      </w:pPr>
      <w:r w:rsidRPr="00CC6261">
        <w:rPr>
          <w:rFonts w:ascii="Times New Roman" w:hAnsi="Times New Roman"/>
          <w:sz w:val="28"/>
          <w:szCs w:val="28"/>
        </w:rPr>
        <w:t>её болезненность</w:t>
      </w:r>
    </w:p>
    <w:p w:rsidR="003D2AA5" w:rsidRPr="00CC6261" w:rsidRDefault="003D2AA5" w:rsidP="003D2AA5">
      <w:pPr>
        <w:pStyle w:val="a5"/>
        <w:numPr>
          <w:ilvl w:val="0"/>
          <w:numId w:val="49"/>
        </w:numPr>
        <w:spacing w:after="0"/>
        <w:rPr>
          <w:rFonts w:ascii="Times New Roman" w:hAnsi="Times New Roman"/>
          <w:sz w:val="28"/>
          <w:szCs w:val="28"/>
        </w:rPr>
      </w:pPr>
      <w:r w:rsidRPr="00CC6261">
        <w:rPr>
          <w:rFonts w:ascii="Times New Roman" w:hAnsi="Times New Roman"/>
          <w:sz w:val="28"/>
          <w:szCs w:val="28"/>
        </w:rPr>
        <w:t>её температура</w:t>
      </w:r>
    </w:p>
    <w:p w:rsidR="003D2AA5" w:rsidRPr="00CC6261" w:rsidRDefault="003D2AA5" w:rsidP="003D2AA5">
      <w:pPr>
        <w:pStyle w:val="a5"/>
        <w:numPr>
          <w:ilvl w:val="0"/>
          <w:numId w:val="49"/>
        </w:numPr>
        <w:spacing w:after="0"/>
        <w:rPr>
          <w:rFonts w:ascii="Times New Roman" w:hAnsi="Times New Roman"/>
          <w:sz w:val="28"/>
          <w:szCs w:val="28"/>
        </w:rPr>
      </w:pPr>
      <w:r w:rsidRPr="00CC6261">
        <w:rPr>
          <w:rFonts w:ascii="Times New Roman" w:hAnsi="Times New Roman"/>
          <w:sz w:val="28"/>
          <w:szCs w:val="28"/>
        </w:rPr>
        <w:t>её консистенция.</w:t>
      </w:r>
    </w:p>
    <w:p w:rsidR="003D2AA5" w:rsidRPr="00CC6261" w:rsidRDefault="003D2AA5" w:rsidP="003D2AA5">
      <w:pPr>
        <w:rPr>
          <w:sz w:val="28"/>
          <w:szCs w:val="28"/>
        </w:rPr>
      </w:pPr>
      <w:r w:rsidRPr="00CC6261">
        <w:rPr>
          <w:sz w:val="28"/>
          <w:szCs w:val="28"/>
        </w:rPr>
        <w:t>007</w:t>
      </w:r>
      <w:r>
        <w:rPr>
          <w:sz w:val="28"/>
          <w:szCs w:val="28"/>
        </w:rPr>
        <w:t>.</w:t>
      </w:r>
      <w:r w:rsidRPr="00CC6261">
        <w:rPr>
          <w:sz w:val="28"/>
          <w:szCs w:val="28"/>
        </w:rPr>
        <w:t xml:space="preserve"> ОДУТЛОВАТОСТЬ ЛИЦА НАБЛЮДАЕТСЯ ПРИ</w:t>
      </w:r>
    </w:p>
    <w:p w:rsidR="003D2AA5" w:rsidRPr="00CC6261" w:rsidRDefault="003D2AA5" w:rsidP="003D2AA5">
      <w:pPr>
        <w:pStyle w:val="a5"/>
        <w:numPr>
          <w:ilvl w:val="0"/>
          <w:numId w:val="50"/>
        </w:numPr>
        <w:spacing w:after="0"/>
        <w:rPr>
          <w:rFonts w:ascii="Times New Roman" w:hAnsi="Times New Roman"/>
          <w:sz w:val="28"/>
          <w:szCs w:val="28"/>
        </w:rPr>
      </w:pPr>
      <w:r w:rsidRPr="00CC6261">
        <w:rPr>
          <w:rFonts w:ascii="Times New Roman" w:hAnsi="Times New Roman"/>
          <w:sz w:val="28"/>
          <w:szCs w:val="28"/>
        </w:rPr>
        <w:t>болезнях почек</w:t>
      </w:r>
    </w:p>
    <w:p w:rsidR="003D2AA5" w:rsidRPr="00CC6261" w:rsidRDefault="003D2AA5" w:rsidP="003D2AA5">
      <w:pPr>
        <w:pStyle w:val="a5"/>
        <w:numPr>
          <w:ilvl w:val="0"/>
          <w:numId w:val="50"/>
        </w:numPr>
        <w:spacing w:after="0"/>
        <w:rPr>
          <w:rFonts w:ascii="Times New Roman" w:hAnsi="Times New Roman"/>
          <w:sz w:val="28"/>
          <w:szCs w:val="28"/>
        </w:rPr>
      </w:pPr>
      <w:r w:rsidRPr="00CC6261">
        <w:rPr>
          <w:rFonts w:ascii="Times New Roman" w:hAnsi="Times New Roman"/>
          <w:sz w:val="28"/>
          <w:szCs w:val="28"/>
        </w:rPr>
        <w:t>заболеваниях мозга</w:t>
      </w:r>
    </w:p>
    <w:p w:rsidR="003D2AA5" w:rsidRPr="00CC6261" w:rsidRDefault="003D2AA5" w:rsidP="003D2AA5">
      <w:pPr>
        <w:pStyle w:val="a5"/>
        <w:numPr>
          <w:ilvl w:val="0"/>
          <w:numId w:val="50"/>
        </w:numPr>
        <w:spacing w:after="0"/>
        <w:rPr>
          <w:rFonts w:ascii="Times New Roman" w:hAnsi="Times New Roman"/>
          <w:sz w:val="28"/>
          <w:szCs w:val="28"/>
        </w:rPr>
      </w:pPr>
      <w:r w:rsidRPr="00CC6261">
        <w:rPr>
          <w:rFonts w:ascii="Times New Roman" w:hAnsi="Times New Roman"/>
          <w:sz w:val="28"/>
          <w:szCs w:val="28"/>
        </w:rPr>
        <w:t>заболеваниях ЖКТ</w:t>
      </w:r>
    </w:p>
    <w:p w:rsidR="003D2AA5" w:rsidRPr="00CC6261" w:rsidRDefault="003D2AA5" w:rsidP="003D2AA5">
      <w:pPr>
        <w:pStyle w:val="a5"/>
        <w:numPr>
          <w:ilvl w:val="0"/>
          <w:numId w:val="50"/>
        </w:numPr>
        <w:spacing w:after="0"/>
        <w:rPr>
          <w:rFonts w:ascii="Times New Roman" w:hAnsi="Times New Roman"/>
          <w:sz w:val="28"/>
          <w:szCs w:val="28"/>
        </w:rPr>
      </w:pPr>
      <w:r w:rsidRPr="00CC6261">
        <w:rPr>
          <w:rFonts w:ascii="Times New Roman" w:hAnsi="Times New Roman"/>
          <w:sz w:val="28"/>
          <w:szCs w:val="28"/>
        </w:rPr>
        <w:t>заболеваниях крови</w:t>
      </w:r>
    </w:p>
    <w:p w:rsidR="003D2AA5" w:rsidRPr="00CC6261" w:rsidRDefault="003D2AA5" w:rsidP="003D2AA5">
      <w:pPr>
        <w:pStyle w:val="a5"/>
        <w:numPr>
          <w:ilvl w:val="0"/>
          <w:numId w:val="50"/>
        </w:numPr>
        <w:spacing w:after="0"/>
        <w:rPr>
          <w:rFonts w:ascii="Times New Roman" w:hAnsi="Times New Roman"/>
          <w:sz w:val="28"/>
          <w:szCs w:val="28"/>
        </w:rPr>
      </w:pPr>
      <w:r w:rsidRPr="00CC6261">
        <w:rPr>
          <w:rFonts w:ascii="Times New Roman" w:hAnsi="Times New Roman"/>
          <w:sz w:val="28"/>
          <w:szCs w:val="28"/>
        </w:rPr>
        <w:lastRenderedPageBreak/>
        <w:t>заболеваниях суставов.</w:t>
      </w:r>
    </w:p>
    <w:p w:rsidR="003D2AA5" w:rsidRDefault="003D2AA5" w:rsidP="003D2AA5">
      <w:pPr>
        <w:rPr>
          <w:sz w:val="28"/>
          <w:szCs w:val="28"/>
        </w:rPr>
      </w:pPr>
      <w:r w:rsidRPr="00CC6261">
        <w:rPr>
          <w:sz w:val="28"/>
          <w:szCs w:val="28"/>
        </w:rPr>
        <w:t>008</w:t>
      </w:r>
      <w:r>
        <w:rPr>
          <w:sz w:val="28"/>
          <w:szCs w:val="28"/>
        </w:rPr>
        <w:t>.</w:t>
      </w:r>
      <w:r w:rsidRPr="00CC6261">
        <w:rPr>
          <w:sz w:val="28"/>
          <w:szCs w:val="28"/>
        </w:rPr>
        <w:t xml:space="preserve"> КВАДРАТНАЯ ФОРМА ГОЛОВЫ МОЖЕТ СВИДЕТЕЛЬСТВОВАТЬ </w:t>
      </w:r>
      <w:r>
        <w:rPr>
          <w:sz w:val="28"/>
          <w:szCs w:val="28"/>
        </w:rPr>
        <w:t xml:space="preserve"> </w:t>
      </w:r>
    </w:p>
    <w:p w:rsidR="003D2AA5" w:rsidRPr="00CC6261" w:rsidRDefault="003D2AA5" w:rsidP="003D2AA5">
      <w:pPr>
        <w:rPr>
          <w:sz w:val="28"/>
          <w:szCs w:val="28"/>
        </w:rPr>
      </w:pPr>
      <w:r>
        <w:rPr>
          <w:sz w:val="28"/>
          <w:szCs w:val="28"/>
        </w:rPr>
        <w:t xml:space="preserve">        </w:t>
      </w:r>
      <w:r w:rsidRPr="00CC6261">
        <w:rPr>
          <w:sz w:val="28"/>
          <w:szCs w:val="28"/>
        </w:rPr>
        <w:t>О</w:t>
      </w:r>
    </w:p>
    <w:p w:rsidR="003D2AA5" w:rsidRPr="00CC6261" w:rsidRDefault="003D2AA5" w:rsidP="003D2AA5">
      <w:pPr>
        <w:pStyle w:val="a5"/>
        <w:numPr>
          <w:ilvl w:val="0"/>
          <w:numId w:val="51"/>
        </w:numPr>
        <w:spacing w:after="0"/>
        <w:rPr>
          <w:rFonts w:ascii="Times New Roman" w:hAnsi="Times New Roman"/>
          <w:sz w:val="28"/>
          <w:szCs w:val="28"/>
        </w:rPr>
      </w:pPr>
      <w:r w:rsidRPr="00CC6261">
        <w:rPr>
          <w:rFonts w:ascii="Times New Roman" w:hAnsi="Times New Roman"/>
          <w:sz w:val="28"/>
          <w:szCs w:val="28"/>
        </w:rPr>
        <w:t>перенесенной черепно-мозговой травме</w:t>
      </w:r>
    </w:p>
    <w:p w:rsidR="003D2AA5" w:rsidRPr="00CC6261" w:rsidRDefault="003D2AA5" w:rsidP="003D2AA5">
      <w:pPr>
        <w:pStyle w:val="a5"/>
        <w:numPr>
          <w:ilvl w:val="0"/>
          <w:numId w:val="51"/>
        </w:numPr>
        <w:spacing w:after="0"/>
        <w:rPr>
          <w:rFonts w:ascii="Times New Roman" w:hAnsi="Times New Roman"/>
          <w:sz w:val="28"/>
          <w:szCs w:val="28"/>
        </w:rPr>
      </w:pPr>
      <w:r w:rsidRPr="00CC6261">
        <w:rPr>
          <w:rFonts w:ascii="Times New Roman" w:hAnsi="Times New Roman"/>
          <w:sz w:val="28"/>
          <w:szCs w:val="28"/>
        </w:rPr>
        <w:t>перенесенном энцефалите</w:t>
      </w:r>
    </w:p>
    <w:p w:rsidR="003D2AA5" w:rsidRPr="00CC6261" w:rsidRDefault="003D2AA5" w:rsidP="003D2AA5">
      <w:pPr>
        <w:pStyle w:val="a5"/>
        <w:numPr>
          <w:ilvl w:val="0"/>
          <w:numId w:val="51"/>
        </w:numPr>
        <w:spacing w:after="0"/>
        <w:rPr>
          <w:rFonts w:ascii="Times New Roman" w:hAnsi="Times New Roman"/>
          <w:sz w:val="28"/>
          <w:szCs w:val="28"/>
        </w:rPr>
      </w:pPr>
      <w:r w:rsidRPr="00CC6261">
        <w:rPr>
          <w:rFonts w:ascii="Times New Roman" w:hAnsi="Times New Roman"/>
          <w:sz w:val="28"/>
          <w:szCs w:val="28"/>
        </w:rPr>
        <w:t>перенесенном рахите</w:t>
      </w:r>
    </w:p>
    <w:p w:rsidR="003D2AA5" w:rsidRPr="00CC6261" w:rsidRDefault="003D2AA5" w:rsidP="003D2AA5">
      <w:pPr>
        <w:pStyle w:val="a5"/>
        <w:numPr>
          <w:ilvl w:val="0"/>
          <w:numId w:val="51"/>
        </w:numPr>
        <w:spacing w:after="0"/>
        <w:rPr>
          <w:rFonts w:ascii="Times New Roman" w:hAnsi="Times New Roman"/>
          <w:sz w:val="28"/>
          <w:szCs w:val="28"/>
        </w:rPr>
      </w:pPr>
      <w:r w:rsidRPr="00CC6261">
        <w:rPr>
          <w:rFonts w:ascii="Times New Roman" w:hAnsi="Times New Roman"/>
          <w:sz w:val="28"/>
          <w:szCs w:val="28"/>
        </w:rPr>
        <w:t>акромегалии</w:t>
      </w:r>
    </w:p>
    <w:p w:rsidR="003D2AA5" w:rsidRPr="00CC6261" w:rsidRDefault="003D2AA5" w:rsidP="003D2AA5">
      <w:pPr>
        <w:pStyle w:val="a5"/>
        <w:numPr>
          <w:ilvl w:val="0"/>
          <w:numId w:val="51"/>
        </w:numPr>
        <w:spacing w:after="0"/>
        <w:rPr>
          <w:rFonts w:ascii="Times New Roman" w:hAnsi="Times New Roman"/>
          <w:sz w:val="28"/>
          <w:szCs w:val="28"/>
        </w:rPr>
      </w:pPr>
      <w:r w:rsidRPr="00CC6261">
        <w:rPr>
          <w:rFonts w:ascii="Times New Roman" w:hAnsi="Times New Roman"/>
          <w:sz w:val="28"/>
          <w:szCs w:val="28"/>
        </w:rPr>
        <w:t>гипотиреозе.</w:t>
      </w:r>
    </w:p>
    <w:p w:rsidR="003D2AA5" w:rsidRPr="00CC6261" w:rsidRDefault="003D2AA5" w:rsidP="003D2AA5">
      <w:pPr>
        <w:rPr>
          <w:sz w:val="28"/>
          <w:szCs w:val="28"/>
        </w:rPr>
      </w:pPr>
      <w:r w:rsidRPr="00CC6261">
        <w:rPr>
          <w:sz w:val="28"/>
          <w:szCs w:val="28"/>
        </w:rPr>
        <w:t>009</w:t>
      </w:r>
      <w:r>
        <w:rPr>
          <w:sz w:val="28"/>
          <w:szCs w:val="28"/>
        </w:rPr>
        <w:t>.</w:t>
      </w:r>
      <w:r w:rsidRPr="00CC6261">
        <w:rPr>
          <w:sz w:val="28"/>
          <w:szCs w:val="28"/>
        </w:rPr>
        <w:t xml:space="preserve"> КАХЕКСИЯ </w:t>
      </w:r>
      <w:r>
        <w:rPr>
          <w:sz w:val="28"/>
          <w:szCs w:val="28"/>
        </w:rPr>
        <w:t>-</w:t>
      </w:r>
      <w:r w:rsidRPr="00CC6261">
        <w:rPr>
          <w:sz w:val="28"/>
          <w:szCs w:val="28"/>
        </w:rPr>
        <w:t xml:space="preserve"> ЭТО</w:t>
      </w:r>
    </w:p>
    <w:p w:rsidR="003D2AA5" w:rsidRPr="00CC6261" w:rsidRDefault="003D2AA5" w:rsidP="003D2AA5">
      <w:pPr>
        <w:pStyle w:val="a5"/>
        <w:numPr>
          <w:ilvl w:val="0"/>
          <w:numId w:val="52"/>
        </w:numPr>
        <w:spacing w:after="0"/>
        <w:rPr>
          <w:rFonts w:ascii="Times New Roman" w:hAnsi="Times New Roman"/>
          <w:sz w:val="28"/>
          <w:szCs w:val="28"/>
        </w:rPr>
      </w:pPr>
      <w:r w:rsidRPr="00CC6261">
        <w:rPr>
          <w:rFonts w:ascii="Times New Roman" w:hAnsi="Times New Roman"/>
          <w:sz w:val="28"/>
          <w:szCs w:val="28"/>
        </w:rPr>
        <w:t>вынужденное положение больного</w:t>
      </w:r>
    </w:p>
    <w:p w:rsidR="003D2AA5" w:rsidRPr="00CC6261" w:rsidRDefault="003D2AA5" w:rsidP="003D2AA5">
      <w:pPr>
        <w:pStyle w:val="a5"/>
        <w:numPr>
          <w:ilvl w:val="0"/>
          <w:numId w:val="52"/>
        </w:numPr>
        <w:spacing w:after="0"/>
        <w:rPr>
          <w:rFonts w:ascii="Times New Roman" w:hAnsi="Times New Roman"/>
          <w:sz w:val="28"/>
          <w:szCs w:val="28"/>
        </w:rPr>
      </w:pPr>
      <w:r w:rsidRPr="00CC6261">
        <w:rPr>
          <w:rFonts w:ascii="Times New Roman" w:hAnsi="Times New Roman"/>
          <w:sz w:val="28"/>
          <w:szCs w:val="28"/>
        </w:rPr>
        <w:t>крайняя степень ожирения</w:t>
      </w:r>
    </w:p>
    <w:p w:rsidR="003D2AA5" w:rsidRPr="00CC6261" w:rsidRDefault="003D2AA5" w:rsidP="003D2AA5">
      <w:pPr>
        <w:pStyle w:val="a5"/>
        <w:numPr>
          <w:ilvl w:val="0"/>
          <w:numId w:val="52"/>
        </w:numPr>
        <w:spacing w:after="0"/>
        <w:rPr>
          <w:rFonts w:ascii="Times New Roman" w:hAnsi="Times New Roman"/>
          <w:sz w:val="28"/>
          <w:szCs w:val="28"/>
        </w:rPr>
      </w:pPr>
      <w:r w:rsidRPr="00CC6261">
        <w:rPr>
          <w:rFonts w:ascii="Times New Roman" w:hAnsi="Times New Roman"/>
          <w:sz w:val="28"/>
          <w:szCs w:val="28"/>
        </w:rPr>
        <w:t>крайняя степень исхудания</w:t>
      </w:r>
    </w:p>
    <w:p w:rsidR="003D2AA5" w:rsidRPr="00CC6261" w:rsidRDefault="003D2AA5" w:rsidP="003D2AA5">
      <w:pPr>
        <w:pStyle w:val="a5"/>
        <w:numPr>
          <w:ilvl w:val="0"/>
          <w:numId w:val="52"/>
        </w:numPr>
        <w:spacing w:after="0"/>
        <w:rPr>
          <w:rFonts w:ascii="Times New Roman" w:hAnsi="Times New Roman"/>
          <w:sz w:val="28"/>
          <w:szCs w:val="28"/>
        </w:rPr>
      </w:pPr>
      <w:r w:rsidRPr="00CC6261">
        <w:rPr>
          <w:rFonts w:ascii="Times New Roman" w:hAnsi="Times New Roman"/>
          <w:sz w:val="28"/>
          <w:szCs w:val="28"/>
        </w:rPr>
        <w:t>отеки всего тела</w:t>
      </w:r>
    </w:p>
    <w:p w:rsidR="003D2AA5" w:rsidRPr="00CC6261" w:rsidRDefault="003D2AA5" w:rsidP="003D2AA5">
      <w:pPr>
        <w:pStyle w:val="a5"/>
        <w:numPr>
          <w:ilvl w:val="0"/>
          <w:numId w:val="52"/>
        </w:numPr>
        <w:spacing w:after="0"/>
        <w:rPr>
          <w:rFonts w:ascii="Times New Roman" w:hAnsi="Times New Roman"/>
          <w:sz w:val="28"/>
          <w:szCs w:val="28"/>
        </w:rPr>
      </w:pPr>
      <w:r w:rsidRPr="00CC6261">
        <w:rPr>
          <w:rFonts w:ascii="Times New Roman" w:hAnsi="Times New Roman"/>
          <w:sz w:val="28"/>
          <w:szCs w:val="28"/>
        </w:rPr>
        <w:t>скопление жидкости в брюшной полости.</w:t>
      </w:r>
    </w:p>
    <w:p w:rsidR="003D2AA5" w:rsidRPr="00CC6261" w:rsidRDefault="003D2AA5" w:rsidP="003D2AA5">
      <w:pPr>
        <w:rPr>
          <w:sz w:val="28"/>
          <w:szCs w:val="28"/>
        </w:rPr>
      </w:pPr>
      <w:r w:rsidRPr="00CC6261">
        <w:rPr>
          <w:sz w:val="28"/>
          <w:szCs w:val="28"/>
        </w:rPr>
        <w:t>010</w:t>
      </w:r>
      <w:r>
        <w:rPr>
          <w:sz w:val="28"/>
          <w:szCs w:val="28"/>
        </w:rPr>
        <w:t>.</w:t>
      </w:r>
      <w:r w:rsidRPr="00CC6261">
        <w:rPr>
          <w:sz w:val="28"/>
          <w:szCs w:val="28"/>
        </w:rPr>
        <w:t xml:space="preserve"> НЕРИТМИЧНОЕ СОТРЯСЕНИЕ ГОЛОВЫ МОЖЕТ БЫТЬ ПРИ</w:t>
      </w:r>
    </w:p>
    <w:p w:rsidR="003D2AA5" w:rsidRPr="00CC6261" w:rsidRDefault="003D2AA5" w:rsidP="003D2AA5">
      <w:pPr>
        <w:pStyle w:val="a5"/>
        <w:numPr>
          <w:ilvl w:val="0"/>
          <w:numId w:val="53"/>
        </w:numPr>
        <w:spacing w:after="0"/>
        <w:rPr>
          <w:rFonts w:ascii="Times New Roman" w:hAnsi="Times New Roman"/>
          <w:sz w:val="28"/>
          <w:szCs w:val="28"/>
        </w:rPr>
      </w:pPr>
      <w:r w:rsidRPr="00CC6261">
        <w:rPr>
          <w:rFonts w:ascii="Times New Roman" w:hAnsi="Times New Roman"/>
          <w:sz w:val="28"/>
          <w:szCs w:val="28"/>
        </w:rPr>
        <w:t>энцефалите</w:t>
      </w:r>
    </w:p>
    <w:p w:rsidR="003D2AA5" w:rsidRPr="00CC6261" w:rsidRDefault="003D2AA5" w:rsidP="003D2AA5">
      <w:pPr>
        <w:pStyle w:val="a5"/>
        <w:numPr>
          <w:ilvl w:val="0"/>
          <w:numId w:val="53"/>
        </w:numPr>
        <w:spacing w:after="0"/>
        <w:rPr>
          <w:rFonts w:ascii="Times New Roman" w:hAnsi="Times New Roman"/>
          <w:sz w:val="28"/>
          <w:szCs w:val="28"/>
        </w:rPr>
      </w:pPr>
      <w:r w:rsidRPr="00CC6261">
        <w:rPr>
          <w:rFonts w:ascii="Times New Roman" w:hAnsi="Times New Roman"/>
          <w:sz w:val="28"/>
          <w:szCs w:val="28"/>
        </w:rPr>
        <w:t>рахите</w:t>
      </w:r>
    </w:p>
    <w:p w:rsidR="003D2AA5" w:rsidRPr="00CC6261" w:rsidRDefault="003D2AA5" w:rsidP="003D2AA5">
      <w:pPr>
        <w:pStyle w:val="a5"/>
        <w:numPr>
          <w:ilvl w:val="0"/>
          <w:numId w:val="53"/>
        </w:numPr>
        <w:spacing w:after="0"/>
        <w:rPr>
          <w:rFonts w:ascii="Times New Roman" w:hAnsi="Times New Roman"/>
          <w:sz w:val="28"/>
          <w:szCs w:val="28"/>
        </w:rPr>
      </w:pPr>
      <w:r w:rsidRPr="00CC6261">
        <w:rPr>
          <w:rFonts w:ascii="Times New Roman" w:hAnsi="Times New Roman"/>
          <w:sz w:val="28"/>
          <w:szCs w:val="28"/>
        </w:rPr>
        <w:t>паркинсонизме</w:t>
      </w:r>
    </w:p>
    <w:p w:rsidR="003D2AA5" w:rsidRPr="00CC6261" w:rsidRDefault="003D2AA5" w:rsidP="003D2AA5">
      <w:pPr>
        <w:pStyle w:val="a5"/>
        <w:numPr>
          <w:ilvl w:val="0"/>
          <w:numId w:val="53"/>
        </w:numPr>
        <w:spacing w:after="0"/>
        <w:rPr>
          <w:rFonts w:ascii="Times New Roman" w:hAnsi="Times New Roman"/>
          <w:sz w:val="28"/>
          <w:szCs w:val="28"/>
        </w:rPr>
      </w:pPr>
      <w:r w:rsidRPr="00CC6261">
        <w:rPr>
          <w:rFonts w:ascii="Times New Roman" w:hAnsi="Times New Roman"/>
          <w:sz w:val="28"/>
          <w:szCs w:val="28"/>
        </w:rPr>
        <w:t>акромегалии</w:t>
      </w:r>
    </w:p>
    <w:p w:rsidR="003D2AA5" w:rsidRPr="00CC6261" w:rsidRDefault="003D2AA5" w:rsidP="003D2AA5">
      <w:pPr>
        <w:pStyle w:val="a5"/>
        <w:numPr>
          <w:ilvl w:val="0"/>
          <w:numId w:val="53"/>
        </w:numPr>
        <w:spacing w:after="0"/>
        <w:rPr>
          <w:rFonts w:ascii="Times New Roman" w:hAnsi="Times New Roman"/>
          <w:sz w:val="28"/>
          <w:szCs w:val="28"/>
        </w:rPr>
      </w:pPr>
      <w:r w:rsidRPr="00CC6261">
        <w:rPr>
          <w:rFonts w:ascii="Times New Roman" w:hAnsi="Times New Roman"/>
          <w:sz w:val="28"/>
          <w:szCs w:val="28"/>
        </w:rPr>
        <w:t>тиреотоксикозе.</w:t>
      </w:r>
    </w:p>
    <w:p w:rsidR="003D2AA5" w:rsidRPr="00CC6261" w:rsidRDefault="003D2AA5" w:rsidP="00847A50">
      <w:pPr>
        <w:rPr>
          <w:b/>
          <w:sz w:val="28"/>
          <w:szCs w:val="28"/>
        </w:rPr>
      </w:pPr>
    </w:p>
    <w:p w:rsidR="003D2AA5" w:rsidRPr="0039630B" w:rsidRDefault="003D2AA5" w:rsidP="003D2AA5">
      <w:pPr>
        <w:ind w:left="360"/>
        <w:rPr>
          <w:b/>
          <w:sz w:val="28"/>
          <w:szCs w:val="28"/>
        </w:rPr>
      </w:pPr>
      <w:r>
        <w:rPr>
          <w:b/>
          <w:sz w:val="28"/>
          <w:szCs w:val="28"/>
        </w:rPr>
        <w:t>6.2. Контрольные вопросы</w:t>
      </w:r>
      <w:r w:rsidRPr="00CC6261">
        <w:rPr>
          <w:b/>
          <w:sz w:val="28"/>
          <w:szCs w:val="28"/>
        </w:rPr>
        <w:t xml:space="preserve"> по теме</w:t>
      </w:r>
      <w:r>
        <w:rPr>
          <w:b/>
          <w:sz w:val="28"/>
          <w:szCs w:val="28"/>
        </w:rPr>
        <w:t xml:space="preserve"> занятия</w:t>
      </w:r>
      <w:r w:rsidRPr="00CC6261">
        <w:rPr>
          <w:b/>
          <w:sz w:val="28"/>
          <w:szCs w:val="28"/>
        </w:rPr>
        <w:t xml:space="preserve">: </w:t>
      </w:r>
    </w:p>
    <w:p w:rsidR="003D2AA5" w:rsidRPr="00CC6261" w:rsidRDefault="003D2AA5" w:rsidP="007D5C6B">
      <w:pPr>
        <w:ind w:left="360"/>
        <w:jc w:val="both"/>
        <w:rPr>
          <w:sz w:val="28"/>
          <w:szCs w:val="28"/>
        </w:rPr>
      </w:pPr>
      <w:r w:rsidRPr="00CC6261">
        <w:rPr>
          <w:sz w:val="28"/>
          <w:szCs w:val="28"/>
        </w:rPr>
        <w:t>1.Что относится к основным методам исследования больного?</w:t>
      </w:r>
    </w:p>
    <w:p w:rsidR="003D2AA5" w:rsidRPr="00CC6261" w:rsidRDefault="003D2AA5" w:rsidP="007D5C6B">
      <w:pPr>
        <w:ind w:left="360"/>
        <w:jc w:val="both"/>
        <w:rPr>
          <w:sz w:val="28"/>
          <w:szCs w:val="28"/>
        </w:rPr>
      </w:pPr>
      <w:r w:rsidRPr="00CC6261">
        <w:rPr>
          <w:sz w:val="28"/>
          <w:szCs w:val="28"/>
        </w:rPr>
        <w:t>2. Значение основных методов исследования больного.</w:t>
      </w:r>
    </w:p>
    <w:p w:rsidR="003D2AA5" w:rsidRPr="00CC6261" w:rsidRDefault="003D2AA5" w:rsidP="007D5C6B">
      <w:pPr>
        <w:numPr>
          <w:ilvl w:val="0"/>
          <w:numId w:val="54"/>
        </w:numPr>
        <w:jc w:val="both"/>
        <w:rPr>
          <w:sz w:val="28"/>
          <w:szCs w:val="28"/>
        </w:rPr>
      </w:pPr>
      <w:r w:rsidRPr="00CC6261">
        <w:rPr>
          <w:sz w:val="28"/>
          <w:szCs w:val="28"/>
        </w:rPr>
        <w:t>Клиническое значение дополнительных методов исследования больного</w:t>
      </w:r>
    </w:p>
    <w:p w:rsidR="003D2AA5" w:rsidRPr="00CC6261" w:rsidRDefault="003D2AA5" w:rsidP="007D5C6B">
      <w:pPr>
        <w:numPr>
          <w:ilvl w:val="0"/>
          <w:numId w:val="54"/>
        </w:numPr>
        <w:jc w:val="both"/>
        <w:rPr>
          <w:sz w:val="28"/>
          <w:szCs w:val="28"/>
        </w:rPr>
      </w:pPr>
      <w:r w:rsidRPr="00CC6261">
        <w:rPr>
          <w:sz w:val="28"/>
          <w:szCs w:val="28"/>
        </w:rPr>
        <w:t>Техника проведения общего осмотра (как проводится, освещение, последовательность осмотра).</w:t>
      </w:r>
    </w:p>
    <w:p w:rsidR="003D2AA5" w:rsidRPr="00CC6261" w:rsidRDefault="003D2AA5" w:rsidP="007D5C6B">
      <w:pPr>
        <w:numPr>
          <w:ilvl w:val="0"/>
          <w:numId w:val="54"/>
        </w:numPr>
        <w:ind w:left="360" w:firstLine="0"/>
        <w:jc w:val="both"/>
        <w:rPr>
          <w:sz w:val="28"/>
          <w:szCs w:val="28"/>
        </w:rPr>
      </w:pPr>
      <w:r w:rsidRPr="00CC6261">
        <w:rPr>
          <w:sz w:val="28"/>
          <w:szCs w:val="28"/>
        </w:rPr>
        <w:t>Степень нарушения сознания. Причины.</w:t>
      </w:r>
    </w:p>
    <w:p w:rsidR="003D2AA5" w:rsidRPr="00CC6261" w:rsidRDefault="003D2AA5" w:rsidP="007D5C6B">
      <w:pPr>
        <w:numPr>
          <w:ilvl w:val="0"/>
          <w:numId w:val="54"/>
        </w:numPr>
        <w:ind w:left="360" w:firstLine="0"/>
        <w:jc w:val="both"/>
        <w:rPr>
          <w:sz w:val="28"/>
          <w:szCs w:val="28"/>
        </w:rPr>
      </w:pPr>
      <w:r w:rsidRPr="00CC6261">
        <w:rPr>
          <w:sz w:val="28"/>
          <w:szCs w:val="28"/>
        </w:rPr>
        <w:t>Виды ком. Основные диагностические признаки.</w:t>
      </w:r>
    </w:p>
    <w:p w:rsidR="003D2AA5" w:rsidRPr="00CC6261" w:rsidRDefault="003D2AA5" w:rsidP="007D5C6B">
      <w:pPr>
        <w:numPr>
          <w:ilvl w:val="0"/>
          <w:numId w:val="54"/>
        </w:numPr>
        <w:ind w:left="360" w:firstLine="0"/>
        <w:jc w:val="both"/>
        <w:rPr>
          <w:sz w:val="28"/>
          <w:szCs w:val="28"/>
        </w:rPr>
      </w:pPr>
      <w:r w:rsidRPr="00CC6261">
        <w:rPr>
          <w:sz w:val="28"/>
          <w:szCs w:val="28"/>
        </w:rPr>
        <w:t>Другие виды расстройства сознания.</w:t>
      </w:r>
    </w:p>
    <w:p w:rsidR="003D2AA5" w:rsidRPr="00CC6261" w:rsidRDefault="003D2AA5" w:rsidP="007D5C6B">
      <w:pPr>
        <w:numPr>
          <w:ilvl w:val="0"/>
          <w:numId w:val="54"/>
        </w:numPr>
        <w:ind w:left="360" w:firstLine="0"/>
        <w:jc w:val="both"/>
        <w:rPr>
          <w:sz w:val="28"/>
          <w:szCs w:val="28"/>
        </w:rPr>
      </w:pPr>
      <w:r w:rsidRPr="00CC6261">
        <w:rPr>
          <w:sz w:val="28"/>
          <w:szCs w:val="28"/>
        </w:rPr>
        <w:t>Что такое пассивное положение больного?</w:t>
      </w:r>
    </w:p>
    <w:p w:rsidR="003D2AA5" w:rsidRPr="00CC6261" w:rsidRDefault="003D2AA5" w:rsidP="007D5C6B">
      <w:pPr>
        <w:numPr>
          <w:ilvl w:val="0"/>
          <w:numId w:val="54"/>
        </w:numPr>
        <w:ind w:left="360" w:firstLine="0"/>
        <w:jc w:val="both"/>
        <w:rPr>
          <w:sz w:val="28"/>
          <w:szCs w:val="28"/>
        </w:rPr>
      </w:pPr>
      <w:r w:rsidRPr="00CC6261">
        <w:rPr>
          <w:sz w:val="28"/>
          <w:szCs w:val="28"/>
        </w:rPr>
        <w:t>Что такое вынужденное положение больного. Какие они бывают? Чем это обусловлено?</w:t>
      </w:r>
    </w:p>
    <w:p w:rsidR="003D2AA5" w:rsidRPr="00CC6261" w:rsidRDefault="003D2AA5" w:rsidP="007D5C6B">
      <w:pPr>
        <w:numPr>
          <w:ilvl w:val="0"/>
          <w:numId w:val="54"/>
        </w:numPr>
        <w:ind w:left="360" w:firstLine="0"/>
        <w:jc w:val="both"/>
        <w:rPr>
          <w:sz w:val="28"/>
          <w:szCs w:val="28"/>
        </w:rPr>
      </w:pPr>
      <w:r w:rsidRPr="00CC6261">
        <w:rPr>
          <w:sz w:val="28"/>
          <w:szCs w:val="28"/>
        </w:rPr>
        <w:t>Что входит в понятие «телосложение»?</w:t>
      </w:r>
    </w:p>
    <w:p w:rsidR="003D2AA5" w:rsidRPr="00CC6261" w:rsidRDefault="003D2AA5" w:rsidP="007D5C6B">
      <w:pPr>
        <w:numPr>
          <w:ilvl w:val="0"/>
          <w:numId w:val="54"/>
        </w:numPr>
        <w:ind w:left="360" w:firstLine="0"/>
        <w:jc w:val="both"/>
        <w:rPr>
          <w:sz w:val="28"/>
          <w:szCs w:val="28"/>
        </w:rPr>
      </w:pPr>
      <w:r w:rsidRPr="00CC6261">
        <w:rPr>
          <w:sz w:val="28"/>
          <w:szCs w:val="28"/>
        </w:rPr>
        <w:t>Что такое конституция?  Классификация конституциональных типов.</w:t>
      </w:r>
    </w:p>
    <w:p w:rsidR="003D2AA5" w:rsidRPr="00CC6261" w:rsidRDefault="003D2AA5" w:rsidP="007D5C6B">
      <w:pPr>
        <w:numPr>
          <w:ilvl w:val="0"/>
          <w:numId w:val="54"/>
        </w:numPr>
        <w:ind w:left="360" w:firstLine="0"/>
        <w:jc w:val="both"/>
        <w:rPr>
          <w:sz w:val="28"/>
          <w:szCs w:val="28"/>
        </w:rPr>
      </w:pPr>
      <w:r w:rsidRPr="00CC6261">
        <w:rPr>
          <w:sz w:val="28"/>
          <w:szCs w:val="28"/>
        </w:rPr>
        <w:t>Диагностическое значение осмотра отдельных частей тела.</w:t>
      </w:r>
    </w:p>
    <w:p w:rsidR="003D2AA5" w:rsidRPr="00CC6261" w:rsidRDefault="003D2AA5" w:rsidP="007D5C6B">
      <w:pPr>
        <w:numPr>
          <w:ilvl w:val="0"/>
          <w:numId w:val="54"/>
        </w:numPr>
        <w:ind w:left="360" w:firstLine="0"/>
        <w:jc w:val="both"/>
        <w:rPr>
          <w:sz w:val="28"/>
          <w:szCs w:val="28"/>
        </w:rPr>
      </w:pPr>
      <w:r w:rsidRPr="00CC6261">
        <w:rPr>
          <w:sz w:val="28"/>
          <w:szCs w:val="28"/>
        </w:rPr>
        <w:t>На что обращают внимание при осмотре кожи?</w:t>
      </w:r>
    </w:p>
    <w:p w:rsidR="003D2AA5" w:rsidRPr="00CC6261" w:rsidRDefault="003D2AA5" w:rsidP="007D5C6B">
      <w:pPr>
        <w:numPr>
          <w:ilvl w:val="0"/>
          <w:numId w:val="54"/>
        </w:numPr>
        <w:ind w:left="360" w:firstLine="0"/>
        <w:jc w:val="both"/>
        <w:rPr>
          <w:sz w:val="28"/>
          <w:szCs w:val="28"/>
        </w:rPr>
      </w:pPr>
      <w:r w:rsidRPr="00CC6261">
        <w:rPr>
          <w:sz w:val="28"/>
          <w:szCs w:val="28"/>
        </w:rPr>
        <w:t>Что является физиологической основой пальпации?</w:t>
      </w:r>
    </w:p>
    <w:p w:rsidR="003D2AA5" w:rsidRPr="00CC6261" w:rsidRDefault="003D2AA5" w:rsidP="007D5C6B">
      <w:pPr>
        <w:numPr>
          <w:ilvl w:val="0"/>
          <w:numId w:val="54"/>
        </w:numPr>
        <w:ind w:left="360" w:firstLine="0"/>
        <w:jc w:val="both"/>
        <w:rPr>
          <w:sz w:val="28"/>
          <w:szCs w:val="28"/>
        </w:rPr>
      </w:pPr>
      <w:r w:rsidRPr="00CC6261">
        <w:rPr>
          <w:sz w:val="28"/>
          <w:szCs w:val="28"/>
        </w:rPr>
        <w:t>При каких условиях можно пропальпировать какие либо внутренние органы?</w:t>
      </w:r>
    </w:p>
    <w:p w:rsidR="003D2AA5" w:rsidRPr="00CC6261" w:rsidRDefault="003D2AA5" w:rsidP="007D5C6B">
      <w:pPr>
        <w:numPr>
          <w:ilvl w:val="0"/>
          <w:numId w:val="54"/>
        </w:numPr>
        <w:ind w:left="360" w:firstLine="0"/>
        <w:jc w:val="both"/>
        <w:rPr>
          <w:sz w:val="28"/>
          <w:szCs w:val="28"/>
        </w:rPr>
      </w:pPr>
      <w:r w:rsidRPr="00CC6261">
        <w:rPr>
          <w:sz w:val="28"/>
          <w:szCs w:val="28"/>
        </w:rPr>
        <w:t>Что такое поверхностная, глубокая, проникающая пальпация?</w:t>
      </w:r>
    </w:p>
    <w:p w:rsidR="003D2AA5" w:rsidRPr="00CC6261" w:rsidRDefault="003D2AA5" w:rsidP="007D5C6B">
      <w:pPr>
        <w:numPr>
          <w:ilvl w:val="0"/>
          <w:numId w:val="54"/>
        </w:numPr>
        <w:ind w:left="360" w:firstLine="0"/>
        <w:jc w:val="both"/>
        <w:rPr>
          <w:sz w:val="28"/>
          <w:szCs w:val="28"/>
        </w:rPr>
      </w:pPr>
      <w:r w:rsidRPr="00CC6261">
        <w:rPr>
          <w:sz w:val="28"/>
          <w:szCs w:val="28"/>
        </w:rPr>
        <w:lastRenderedPageBreak/>
        <w:t>Какие виды пальпации используются при исследовании живота?</w:t>
      </w:r>
    </w:p>
    <w:p w:rsidR="003D2AA5" w:rsidRPr="00CC6261" w:rsidRDefault="003D2AA5" w:rsidP="007D5C6B">
      <w:pPr>
        <w:numPr>
          <w:ilvl w:val="0"/>
          <w:numId w:val="54"/>
        </w:numPr>
        <w:ind w:left="360" w:firstLine="0"/>
        <w:jc w:val="both"/>
        <w:rPr>
          <w:sz w:val="28"/>
          <w:szCs w:val="28"/>
        </w:rPr>
      </w:pPr>
      <w:r w:rsidRPr="00CC6261">
        <w:rPr>
          <w:sz w:val="28"/>
          <w:szCs w:val="28"/>
        </w:rPr>
        <w:t>Какие данные врач может получить при помощи пальпации?</w:t>
      </w:r>
    </w:p>
    <w:p w:rsidR="003D2AA5" w:rsidRPr="00CC6261" w:rsidRDefault="003D2AA5" w:rsidP="007D5C6B">
      <w:pPr>
        <w:numPr>
          <w:ilvl w:val="0"/>
          <w:numId w:val="54"/>
        </w:numPr>
        <w:ind w:left="360" w:firstLine="0"/>
        <w:jc w:val="both"/>
        <w:rPr>
          <w:sz w:val="28"/>
          <w:szCs w:val="28"/>
        </w:rPr>
      </w:pPr>
      <w:r w:rsidRPr="00CC6261">
        <w:rPr>
          <w:sz w:val="28"/>
          <w:szCs w:val="28"/>
        </w:rPr>
        <w:t>Чем может быть обусловлен карликовый рост? Что такое нанизм, кретинизм?</w:t>
      </w:r>
    </w:p>
    <w:p w:rsidR="003D2AA5" w:rsidRPr="00CC6261" w:rsidRDefault="003D2AA5" w:rsidP="007D5C6B">
      <w:pPr>
        <w:numPr>
          <w:ilvl w:val="0"/>
          <w:numId w:val="54"/>
        </w:numPr>
        <w:ind w:left="360" w:firstLine="0"/>
        <w:jc w:val="both"/>
        <w:rPr>
          <w:sz w:val="28"/>
          <w:szCs w:val="28"/>
        </w:rPr>
      </w:pPr>
      <w:r w:rsidRPr="00CC6261">
        <w:rPr>
          <w:sz w:val="28"/>
          <w:szCs w:val="28"/>
        </w:rPr>
        <w:t>Причины повышения температуры.</w:t>
      </w:r>
    </w:p>
    <w:p w:rsidR="003D2AA5" w:rsidRPr="00CC6261" w:rsidRDefault="003D2AA5" w:rsidP="007D5C6B">
      <w:pPr>
        <w:numPr>
          <w:ilvl w:val="0"/>
          <w:numId w:val="54"/>
        </w:numPr>
        <w:ind w:left="360" w:firstLine="0"/>
        <w:jc w:val="both"/>
        <w:rPr>
          <w:sz w:val="28"/>
          <w:szCs w:val="28"/>
        </w:rPr>
      </w:pPr>
      <w:r w:rsidRPr="00CC6261">
        <w:rPr>
          <w:sz w:val="28"/>
          <w:szCs w:val="28"/>
        </w:rPr>
        <w:t>Какая температура называется субфебрильной, умеренно повышенной, высокой, очень высокой, гиперпиретической?</w:t>
      </w:r>
    </w:p>
    <w:p w:rsidR="003D2AA5" w:rsidRPr="00CC6261" w:rsidRDefault="003D2AA5" w:rsidP="007D5C6B">
      <w:pPr>
        <w:numPr>
          <w:ilvl w:val="0"/>
          <w:numId w:val="54"/>
        </w:numPr>
        <w:ind w:left="360" w:firstLine="0"/>
        <w:jc w:val="both"/>
        <w:rPr>
          <w:sz w:val="28"/>
          <w:szCs w:val="28"/>
        </w:rPr>
      </w:pPr>
      <w:r w:rsidRPr="00CC6261">
        <w:rPr>
          <w:sz w:val="28"/>
          <w:szCs w:val="28"/>
        </w:rPr>
        <w:t>Перечислить основные виды лихорадки.</w:t>
      </w:r>
    </w:p>
    <w:p w:rsidR="003D2AA5" w:rsidRPr="00CC6261" w:rsidRDefault="003D2AA5" w:rsidP="007D5C6B">
      <w:pPr>
        <w:numPr>
          <w:ilvl w:val="0"/>
          <w:numId w:val="54"/>
        </w:numPr>
        <w:ind w:left="360" w:firstLine="0"/>
        <w:jc w:val="both"/>
        <w:rPr>
          <w:sz w:val="28"/>
          <w:szCs w:val="28"/>
        </w:rPr>
      </w:pPr>
      <w:r w:rsidRPr="00CC6261">
        <w:rPr>
          <w:sz w:val="28"/>
          <w:szCs w:val="28"/>
        </w:rPr>
        <w:t>Что такое литическое и критическое снижение температуры?</w:t>
      </w:r>
    </w:p>
    <w:p w:rsidR="003D2AA5" w:rsidRPr="00CC6261" w:rsidRDefault="003D2AA5" w:rsidP="007D5C6B">
      <w:pPr>
        <w:pStyle w:val="FR4"/>
        <w:tabs>
          <w:tab w:val="left" w:pos="540"/>
        </w:tabs>
        <w:spacing w:line="240" w:lineRule="auto"/>
        <w:ind w:left="360" w:firstLine="0"/>
        <w:rPr>
          <w:sz w:val="28"/>
          <w:szCs w:val="28"/>
        </w:rPr>
      </w:pPr>
      <w:r w:rsidRPr="00CC6261">
        <w:rPr>
          <w:sz w:val="28"/>
          <w:szCs w:val="28"/>
        </w:rPr>
        <w:t>24. Какая лихорадка называется острой, какая хронической?</w:t>
      </w:r>
    </w:p>
    <w:p w:rsidR="003D2AA5" w:rsidRPr="00CC6261" w:rsidRDefault="003D2AA5" w:rsidP="007D5C6B">
      <w:pPr>
        <w:jc w:val="both"/>
        <w:rPr>
          <w:b/>
          <w:sz w:val="28"/>
          <w:szCs w:val="28"/>
        </w:rPr>
      </w:pPr>
    </w:p>
    <w:p w:rsidR="003D2AA5" w:rsidRPr="00CC6261" w:rsidRDefault="003D2AA5" w:rsidP="007D5C6B">
      <w:pPr>
        <w:jc w:val="both"/>
        <w:rPr>
          <w:sz w:val="28"/>
          <w:szCs w:val="28"/>
        </w:rPr>
      </w:pPr>
      <w:r>
        <w:rPr>
          <w:b/>
          <w:sz w:val="28"/>
          <w:szCs w:val="28"/>
        </w:rPr>
        <w:t xml:space="preserve">6.3. </w:t>
      </w:r>
      <w:r w:rsidRPr="00CC6261">
        <w:rPr>
          <w:b/>
          <w:sz w:val="28"/>
          <w:szCs w:val="28"/>
        </w:rPr>
        <w:t>Итоговое тестирование</w:t>
      </w:r>
      <w:r w:rsidRPr="00CC6261">
        <w:rPr>
          <w:sz w:val="28"/>
          <w:szCs w:val="28"/>
        </w:rPr>
        <w:t>:</w:t>
      </w:r>
    </w:p>
    <w:p w:rsidR="003D2AA5" w:rsidRPr="00CC6261" w:rsidRDefault="003D2AA5" w:rsidP="003D2AA5">
      <w:pPr>
        <w:rPr>
          <w:sz w:val="28"/>
          <w:szCs w:val="28"/>
        </w:rPr>
      </w:pPr>
      <w:r w:rsidRPr="0039630B">
        <w:rPr>
          <w:b/>
          <w:sz w:val="28"/>
          <w:szCs w:val="28"/>
        </w:rPr>
        <w:t>Вариант 1</w:t>
      </w:r>
      <w:r w:rsidRPr="00CC6261">
        <w:rPr>
          <w:sz w:val="28"/>
          <w:szCs w:val="28"/>
        </w:rPr>
        <w:t xml:space="preserve"> (возможно несколько правильных ответов)</w:t>
      </w:r>
    </w:p>
    <w:p w:rsidR="003D2AA5" w:rsidRDefault="003D2AA5" w:rsidP="003D2AA5">
      <w:pPr>
        <w:ind w:left="360"/>
        <w:rPr>
          <w:sz w:val="28"/>
          <w:szCs w:val="28"/>
        </w:rPr>
      </w:pPr>
      <w:r>
        <w:rPr>
          <w:sz w:val="28"/>
          <w:szCs w:val="28"/>
        </w:rPr>
        <w:t>001.</w:t>
      </w:r>
      <w:r w:rsidRPr="00CC6261">
        <w:rPr>
          <w:sz w:val="28"/>
          <w:szCs w:val="28"/>
        </w:rPr>
        <w:t xml:space="preserve">(1) СЛЕГКА ВОЗВЫШАЮЩИЙСЯ ГИПЕРЕМИРОВАННЫЙ </w:t>
      </w:r>
      <w:r>
        <w:rPr>
          <w:sz w:val="28"/>
          <w:szCs w:val="28"/>
        </w:rPr>
        <w:t xml:space="preserve"> </w:t>
      </w:r>
    </w:p>
    <w:p w:rsidR="003D2AA5" w:rsidRPr="00CC6261" w:rsidRDefault="003D2AA5" w:rsidP="003D2AA5">
      <w:pPr>
        <w:ind w:left="930"/>
        <w:rPr>
          <w:sz w:val="28"/>
          <w:szCs w:val="28"/>
        </w:rPr>
      </w:pPr>
      <w:r w:rsidRPr="00CC6261">
        <w:rPr>
          <w:sz w:val="28"/>
          <w:szCs w:val="28"/>
        </w:rPr>
        <w:t>УЧАСТОК КОЖИ, РЕЗКО ОГРАНИЧЕННЫЙ ОТ НОРМАЛЬНЫХ УЧАСТКОВ ЭТО</w:t>
      </w:r>
    </w:p>
    <w:p w:rsidR="003D2AA5" w:rsidRPr="00CC6261" w:rsidRDefault="003D2AA5" w:rsidP="003D2AA5">
      <w:pPr>
        <w:pStyle w:val="a5"/>
        <w:numPr>
          <w:ilvl w:val="0"/>
          <w:numId w:val="55"/>
        </w:numPr>
        <w:spacing w:after="0"/>
        <w:rPr>
          <w:rFonts w:ascii="Times New Roman" w:hAnsi="Times New Roman"/>
          <w:sz w:val="28"/>
          <w:szCs w:val="28"/>
        </w:rPr>
      </w:pPr>
      <w:r w:rsidRPr="00CC6261">
        <w:rPr>
          <w:rFonts w:ascii="Times New Roman" w:hAnsi="Times New Roman"/>
          <w:sz w:val="28"/>
          <w:szCs w:val="28"/>
        </w:rPr>
        <w:t>розеола</w:t>
      </w:r>
    </w:p>
    <w:p w:rsidR="003D2AA5" w:rsidRPr="00CC6261" w:rsidRDefault="003D2AA5" w:rsidP="003D2AA5">
      <w:pPr>
        <w:pStyle w:val="a5"/>
        <w:numPr>
          <w:ilvl w:val="0"/>
          <w:numId w:val="55"/>
        </w:numPr>
        <w:spacing w:after="0"/>
        <w:rPr>
          <w:rFonts w:ascii="Times New Roman" w:hAnsi="Times New Roman"/>
          <w:sz w:val="28"/>
          <w:szCs w:val="28"/>
        </w:rPr>
      </w:pPr>
      <w:r w:rsidRPr="00CC6261">
        <w:rPr>
          <w:rFonts w:ascii="Times New Roman" w:hAnsi="Times New Roman"/>
          <w:sz w:val="28"/>
          <w:szCs w:val="28"/>
        </w:rPr>
        <w:t>герпетическая сыпь</w:t>
      </w:r>
    </w:p>
    <w:p w:rsidR="003D2AA5" w:rsidRPr="00CC6261" w:rsidRDefault="003D2AA5" w:rsidP="003D2AA5">
      <w:pPr>
        <w:pStyle w:val="a5"/>
        <w:numPr>
          <w:ilvl w:val="0"/>
          <w:numId w:val="55"/>
        </w:numPr>
        <w:spacing w:after="0"/>
        <w:rPr>
          <w:rFonts w:ascii="Times New Roman" w:hAnsi="Times New Roman"/>
          <w:sz w:val="28"/>
          <w:szCs w:val="28"/>
        </w:rPr>
      </w:pPr>
      <w:r w:rsidRPr="00CC6261">
        <w:rPr>
          <w:rFonts w:ascii="Times New Roman" w:hAnsi="Times New Roman"/>
          <w:sz w:val="28"/>
          <w:szCs w:val="28"/>
        </w:rPr>
        <w:t>волдырная сыпь</w:t>
      </w:r>
    </w:p>
    <w:p w:rsidR="003D2AA5" w:rsidRPr="00CC6261" w:rsidRDefault="003D2AA5" w:rsidP="003D2AA5">
      <w:pPr>
        <w:pStyle w:val="a5"/>
        <w:numPr>
          <w:ilvl w:val="0"/>
          <w:numId w:val="55"/>
        </w:numPr>
        <w:spacing w:after="0"/>
        <w:rPr>
          <w:rFonts w:ascii="Times New Roman" w:hAnsi="Times New Roman"/>
          <w:sz w:val="28"/>
          <w:szCs w:val="28"/>
        </w:rPr>
      </w:pPr>
      <w:r w:rsidRPr="00CC6261">
        <w:rPr>
          <w:rFonts w:ascii="Times New Roman" w:hAnsi="Times New Roman"/>
          <w:sz w:val="28"/>
          <w:szCs w:val="28"/>
        </w:rPr>
        <w:t>пурпура</w:t>
      </w:r>
    </w:p>
    <w:p w:rsidR="003D2AA5" w:rsidRPr="00CC6261" w:rsidRDefault="003D2AA5" w:rsidP="003D2AA5">
      <w:pPr>
        <w:pStyle w:val="a5"/>
        <w:numPr>
          <w:ilvl w:val="0"/>
          <w:numId w:val="55"/>
        </w:numPr>
        <w:spacing w:after="0"/>
        <w:rPr>
          <w:rFonts w:ascii="Times New Roman" w:hAnsi="Times New Roman"/>
          <w:sz w:val="28"/>
          <w:szCs w:val="28"/>
        </w:rPr>
      </w:pPr>
      <w:r w:rsidRPr="00CC6261">
        <w:rPr>
          <w:rFonts w:ascii="Times New Roman" w:hAnsi="Times New Roman"/>
          <w:sz w:val="28"/>
          <w:szCs w:val="28"/>
        </w:rPr>
        <w:t>эритема.</w:t>
      </w:r>
    </w:p>
    <w:p w:rsidR="003D2AA5" w:rsidRDefault="003D2AA5" w:rsidP="003D2AA5">
      <w:pPr>
        <w:rPr>
          <w:sz w:val="28"/>
          <w:szCs w:val="28"/>
        </w:rPr>
      </w:pPr>
      <w:r w:rsidRPr="00CC6261">
        <w:rPr>
          <w:sz w:val="28"/>
          <w:szCs w:val="28"/>
        </w:rPr>
        <w:t>002</w:t>
      </w:r>
      <w:r>
        <w:rPr>
          <w:sz w:val="28"/>
          <w:szCs w:val="28"/>
        </w:rPr>
        <w:t>.</w:t>
      </w:r>
      <w:r w:rsidRPr="00CC6261">
        <w:rPr>
          <w:sz w:val="28"/>
          <w:szCs w:val="28"/>
        </w:rPr>
        <w:t xml:space="preserve"> (1) ОТЕЧНОЕ, ЖЕЛТОВОТО-БЛЕДНОЕ ЛИЦО С СИНЮШНИМ </w:t>
      </w:r>
      <w:r>
        <w:rPr>
          <w:sz w:val="28"/>
          <w:szCs w:val="28"/>
        </w:rPr>
        <w:t xml:space="preserve"> </w:t>
      </w:r>
    </w:p>
    <w:p w:rsidR="003D2AA5" w:rsidRDefault="003D2AA5" w:rsidP="003D2AA5">
      <w:pPr>
        <w:rPr>
          <w:sz w:val="28"/>
          <w:szCs w:val="28"/>
        </w:rPr>
      </w:pPr>
      <w:r>
        <w:rPr>
          <w:sz w:val="28"/>
          <w:szCs w:val="28"/>
        </w:rPr>
        <w:t xml:space="preserve">        </w:t>
      </w:r>
      <w:r w:rsidRPr="00CC6261">
        <w:rPr>
          <w:sz w:val="28"/>
          <w:szCs w:val="28"/>
        </w:rPr>
        <w:t xml:space="preserve">ОТТЕНКОМ, ПОЛУОТКРЫТЫМ РТОМ, АКРОЦИАНОЗОМ </w:t>
      </w:r>
      <w:r>
        <w:rPr>
          <w:sz w:val="28"/>
          <w:szCs w:val="28"/>
        </w:rPr>
        <w:t xml:space="preserve"> </w:t>
      </w:r>
    </w:p>
    <w:p w:rsidR="003D2AA5" w:rsidRPr="00CC6261" w:rsidRDefault="003D2AA5" w:rsidP="003D2AA5">
      <w:pPr>
        <w:rPr>
          <w:sz w:val="28"/>
          <w:szCs w:val="28"/>
        </w:rPr>
      </w:pPr>
      <w:r>
        <w:rPr>
          <w:sz w:val="28"/>
          <w:szCs w:val="28"/>
        </w:rPr>
        <w:t xml:space="preserve">        </w:t>
      </w:r>
      <w:r w:rsidRPr="00CC6261">
        <w:rPr>
          <w:sz w:val="28"/>
          <w:szCs w:val="28"/>
        </w:rPr>
        <w:t>НАЗЫВАЕТСЯ</w:t>
      </w:r>
    </w:p>
    <w:p w:rsidR="003D2AA5" w:rsidRPr="00CC6261" w:rsidRDefault="003D2AA5" w:rsidP="003D2AA5">
      <w:pPr>
        <w:pStyle w:val="a5"/>
        <w:numPr>
          <w:ilvl w:val="0"/>
          <w:numId w:val="56"/>
        </w:numPr>
        <w:spacing w:after="0"/>
        <w:rPr>
          <w:rFonts w:ascii="Times New Roman" w:hAnsi="Times New Roman"/>
          <w:sz w:val="28"/>
          <w:szCs w:val="28"/>
        </w:rPr>
      </w:pPr>
      <w:r w:rsidRPr="00CC6261">
        <w:rPr>
          <w:rFonts w:ascii="Times New Roman" w:hAnsi="Times New Roman"/>
          <w:sz w:val="28"/>
          <w:szCs w:val="28"/>
        </w:rPr>
        <w:t>лихорадочным лицом</w:t>
      </w:r>
    </w:p>
    <w:p w:rsidR="003D2AA5" w:rsidRPr="00CC6261" w:rsidRDefault="003D2AA5" w:rsidP="003D2AA5">
      <w:pPr>
        <w:pStyle w:val="a5"/>
        <w:numPr>
          <w:ilvl w:val="0"/>
          <w:numId w:val="56"/>
        </w:numPr>
        <w:spacing w:after="0"/>
        <w:rPr>
          <w:rFonts w:ascii="Times New Roman" w:hAnsi="Times New Roman"/>
          <w:sz w:val="28"/>
          <w:szCs w:val="28"/>
        </w:rPr>
      </w:pPr>
      <w:r w:rsidRPr="00CC6261">
        <w:rPr>
          <w:rFonts w:ascii="Times New Roman" w:hAnsi="Times New Roman"/>
          <w:sz w:val="28"/>
          <w:szCs w:val="28"/>
        </w:rPr>
        <w:t>лицом Паркинсона</w:t>
      </w:r>
    </w:p>
    <w:p w:rsidR="003D2AA5" w:rsidRPr="00CC6261" w:rsidRDefault="003D2AA5" w:rsidP="003D2AA5">
      <w:pPr>
        <w:pStyle w:val="a5"/>
        <w:numPr>
          <w:ilvl w:val="0"/>
          <w:numId w:val="56"/>
        </w:numPr>
        <w:spacing w:after="0"/>
        <w:rPr>
          <w:rFonts w:ascii="Times New Roman" w:hAnsi="Times New Roman"/>
          <w:sz w:val="28"/>
          <w:szCs w:val="28"/>
        </w:rPr>
      </w:pPr>
      <w:r w:rsidRPr="00CC6261">
        <w:rPr>
          <w:rFonts w:ascii="Times New Roman" w:hAnsi="Times New Roman"/>
          <w:sz w:val="28"/>
          <w:szCs w:val="28"/>
        </w:rPr>
        <w:t>львиным лицом</w:t>
      </w:r>
    </w:p>
    <w:p w:rsidR="003D2AA5" w:rsidRPr="00CC6261" w:rsidRDefault="003D2AA5" w:rsidP="003D2AA5">
      <w:pPr>
        <w:pStyle w:val="a5"/>
        <w:numPr>
          <w:ilvl w:val="0"/>
          <w:numId w:val="56"/>
        </w:numPr>
        <w:spacing w:after="0"/>
        <w:rPr>
          <w:rFonts w:ascii="Times New Roman" w:hAnsi="Times New Roman"/>
          <w:sz w:val="28"/>
          <w:szCs w:val="28"/>
        </w:rPr>
      </w:pPr>
      <w:r w:rsidRPr="00CC6261">
        <w:rPr>
          <w:rFonts w:ascii="Times New Roman" w:hAnsi="Times New Roman"/>
          <w:sz w:val="28"/>
          <w:szCs w:val="28"/>
        </w:rPr>
        <w:t>лицом Корвизара</w:t>
      </w:r>
    </w:p>
    <w:p w:rsidR="003D2AA5" w:rsidRPr="00CC6261" w:rsidRDefault="003D2AA5" w:rsidP="003D2AA5">
      <w:pPr>
        <w:pStyle w:val="a5"/>
        <w:numPr>
          <w:ilvl w:val="0"/>
          <w:numId w:val="56"/>
        </w:numPr>
        <w:spacing w:after="0"/>
        <w:rPr>
          <w:rFonts w:ascii="Times New Roman" w:hAnsi="Times New Roman"/>
          <w:sz w:val="28"/>
          <w:szCs w:val="28"/>
        </w:rPr>
      </w:pPr>
      <w:r w:rsidRPr="00CC6261">
        <w:rPr>
          <w:rFonts w:ascii="Times New Roman" w:hAnsi="Times New Roman"/>
          <w:sz w:val="28"/>
          <w:szCs w:val="28"/>
        </w:rPr>
        <w:t>лицом Гиппократа.</w:t>
      </w:r>
    </w:p>
    <w:p w:rsidR="003D2AA5" w:rsidRPr="00CC6261" w:rsidRDefault="003D2AA5" w:rsidP="003D2AA5">
      <w:pPr>
        <w:rPr>
          <w:sz w:val="28"/>
          <w:szCs w:val="28"/>
        </w:rPr>
      </w:pPr>
      <w:r w:rsidRPr="00CC6261">
        <w:rPr>
          <w:sz w:val="28"/>
          <w:szCs w:val="28"/>
        </w:rPr>
        <w:t>003</w:t>
      </w:r>
      <w:r>
        <w:rPr>
          <w:sz w:val="28"/>
          <w:szCs w:val="28"/>
        </w:rPr>
        <w:t xml:space="preserve">. (1) </w:t>
      </w:r>
      <w:r w:rsidRPr="00CC6261">
        <w:rPr>
          <w:sz w:val="28"/>
          <w:szCs w:val="28"/>
        </w:rPr>
        <w:t>«КРИТИЧЕСКОЕ СНИЖЕНИЕ ТЕМПЕРАТУРЫ»</w:t>
      </w:r>
      <w:r>
        <w:rPr>
          <w:sz w:val="28"/>
          <w:szCs w:val="28"/>
        </w:rPr>
        <w:t xml:space="preserve"> - ЭТО</w:t>
      </w:r>
    </w:p>
    <w:p w:rsidR="003D2AA5" w:rsidRPr="00CC6261" w:rsidRDefault="003D2AA5" w:rsidP="003D2AA5">
      <w:pPr>
        <w:pStyle w:val="a5"/>
        <w:numPr>
          <w:ilvl w:val="0"/>
          <w:numId w:val="57"/>
        </w:numPr>
        <w:spacing w:after="0"/>
        <w:rPr>
          <w:rFonts w:ascii="Times New Roman" w:hAnsi="Times New Roman"/>
          <w:sz w:val="28"/>
          <w:szCs w:val="28"/>
        </w:rPr>
      </w:pPr>
      <w:r w:rsidRPr="00CC6261">
        <w:rPr>
          <w:rFonts w:ascii="Times New Roman" w:hAnsi="Times New Roman"/>
          <w:sz w:val="28"/>
          <w:szCs w:val="28"/>
        </w:rPr>
        <w:t>резкое снижение температуры</w:t>
      </w:r>
    </w:p>
    <w:p w:rsidR="003D2AA5" w:rsidRPr="00CC6261" w:rsidRDefault="003D2AA5" w:rsidP="003D2AA5">
      <w:pPr>
        <w:pStyle w:val="a5"/>
        <w:numPr>
          <w:ilvl w:val="0"/>
          <w:numId w:val="57"/>
        </w:numPr>
        <w:spacing w:after="0"/>
        <w:rPr>
          <w:rFonts w:ascii="Times New Roman" w:hAnsi="Times New Roman"/>
          <w:sz w:val="28"/>
          <w:szCs w:val="28"/>
        </w:rPr>
      </w:pPr>
      <w:r w:rsidRPr="00CC6261">
        <w:rPr>
          <w:rFonts w:ascii="Times New Roman" w:hAnsi="Times New Roman"/>
          <w:sz w:val="28"/>
          <w:szCs w:val="28"/>
        </w:rPr>
        <w:t>постепенное снижение температуры</w:t>
      </w:r>
    </w:p>
    <w:p w:rsidR="003D2AA5" w:rsidRPr="00CC6261" w:rsidRDefault="003D2AA5" w:rsidP="003D2AA5">
      <w:pPr>
        <w:pStyle w:val="a5"/>
        <w:numPr>
          <w:ilvl w:val="0"/>
          <w:numId w:val="57"/>
        </w:numPr>
        <w:spacing w:after="0"/>
        <w:rPr>
          <w:rFonts w:ascii="Times New Roman" w:hAnsi="Times New Roman"/>
          <w:sz w:val="28"/>
          <w:szCs w:val="28"/>
        </w:rPr>
      </w:pPr>
      <w:r w:rsidRPr="00CC6261">
        <w:rPr>
          <w:rFonts w:ascii="Times New Roman" w:hAnsi="Times New Roman"/>
          <w:sz w:val="28"/>
          <w:szCs w:val="28"/>
        </w:rPr>
        <w:t>эпизоды снижения чередуются с повышением температуры</w:t>
      </w:r>
    </w:p>
    <w:p w:rsidR="003D2AA5" w:rsidRPr="00CC6261" w:rsidRDefault="003D2AA5" w:rsidP="003D2AA5">
      <w:pPr>
        <w:pStyle w:val="a5"/>
        <w:numPr>
          <w:ilvl w:val="0"/>
          <w:numId w:val="57"/>
        </w:numPr>
        <w:spacing w:after="0"/>
        <w:rPr>
          <w:rFonts w:ascii="Times New Roman" w:hAnsi="Times New Roman"/>
          <w:sz w:val="28"/>
          <w:szCs w:val="28"/>
        </w:rPr>
      </w:pPr>
      <w:r w:rsidRPr="00CC6261">
        <w:rPr>
          <w:rFonts w:ascii="Times New Roman" w:hAnsi="Times New Roman"/>
          <w:sz w:val="28"/>
          <w:szCs w:val="28"/>
        </w:rPr>
        <w:t>утром температура больше чем вечером</w:t>
      </w:r>
    </w:p>
    <w:p w:rsidR="003D2AA5" w:rsidRPr="00CC6261" w:rsidRDefault="003D2AA5" w:rsidP="003D2AA5">
      <w:pPr>
        <w:pStyle w:val="a5"/>
        <w:numPr>
          <w:ilvl w:val="0"/>
          <w:numId w:val="57"/>
        </w:numPr>
        <w:spacing w:after="0"/>
        <w:rPr>
          <w:rFonts w:ascii="Times New Roman" w:hAnsi="Times New Roman"/>
          <w:sz w:val="28"/>
          <w:szCs w:val="28"/>
        </w:rPr>
      </w:pPr>
      <w:r w:rsidRPr="00CC6261">
        <w:rPr>
          <w:rFonts w:ascii="Times New Roman" w:hAnsi="Times New Roman"/>
          <w:sz w:val="28"/>
          <w:szCs w:val="28"/>
        </w:rPr>
        <w:t>вечером температура больше чем утром.</w:t>
      </w:r>
    </w:p>
    <w:p w:rsidR="003D2AA5" w:rsidRPr="00CC6261" w:rsidRDefault="003D2AA5" w:rsidP="003D2AA5">
      <w:pPr>
        <w:rPr>
          <w:sz w:val="28"/>
          <w:szCs w:val="28"/>
        </w:rPr>
      </w:pPr>
      <w:r w:rsidRPr="00CC6261">
        <w:rPr>
          <w:sz w:val="28"/>
          <w:szCs w:val="28"/>
        </w:rPr>
        <w:t>004</w:t>
      </w:r>
      <w:r>
        <w:rPr>
          <w:sz w:val="28"/>
          <w:szCs w:val="28"/>
        </w:rPr>
        <w:t>.</w:t>
      </w:r>
      <w:r w:rsidRPr="00CC6261">
        <w:rPr>
          <w:sz w:val="28"/>
          <w:szCs w:val="28"/>
        </w:rPr>
        <w:t xml:space="preserve"> (2) ПАССИВНОЕ ПОЛОЖЕНИЕ БОЛЬНОГО </w:t>
      </w:r>
      <w:r>
        <w:rPr>
          <w:sz w:val="28"/>
          <w:szCs w:val="28"/>
        </w:rPr>
        <w:t xml:space="preserve">- </w:t>
      </w:r>
      <w:r w:rsidRPr="00CC6261">
        <w:rPr>
          <w:sz w:val="28"/>
          <w:szCs w:val="28"/>
        </w:rPr>
        <w:t>ЭТО</w:t>
      </w:r>
    </w:p>
    <w:p w:rsidR="003D2AA5" w:rsidRPr="00CC6261" w:rsidRDefault="003D2AA5" w:rsidP="003D2AA5">
      <w:pPr>
        <w:pStyle w:val="a5"/>
        <w:numPr>
          <w:ilvl w:val="0"/>
          <w:numId w:val="58"/>
        </w:numPr>
        <w:spacing w:after="0"/>
        <w:rPr>
          <w:rFonts w:ascii="Times New Roman" w:hAnsi="Times New Roman"/>
          <w:sz w:val="28"/>
          <w:szCs w:val="28"/>
        </w:rPr>
      </w:pPr>
      <w:r w:rsidRPr="00CC6261">
        <w:rPr>
          <w:rFonts w:ascii="Times New Roman" w:hAnsi="Times New Roman"/>
          <w:sz w:val="28"/>
          <w:szCs w:val="28"/>
        </w:rPr>
        <w:t>положение ортопноэ</w:t>
      </w:r>
    </w:p>
    <w:p w:rsidR="003D2AA5" w:rsidRPr="00CC6261" w:rsidRDefault="003D2AA5" w:rsidP="003D2AA5">
      <w:pPr>
        <w:pStyle w:val="a5"/>
        <w:numPr>
          <w:ilvl w:val="0"/>
          <w:numId w:val="58"/>
        </w:numPr>
        <w:spacing w:after="0"/>
        <w:rPr>
          <w:rFonts w:ascii="Times New Roman" w:hAnsi="Times New Roman"/>
          <w:sz w:val="28"/>
          <w:szCs w:val="28"/>
        </w:rPr>
      </w:pPr>
      <w:r w:rsidRPr="00CC6261">
        <w:rPr>
          <w:rFonts w:ascii="Times New Roman" w:hAnsi="Times New Roman"/>
          <w:sz w:val="28"/>
          <w:szCs w:val="28"/>
        </w:rPr>
        <w:t>положение больного, находящегося в бессознательном состоянии</w:t>
      </w:r>
    </w:p>
    <w:p w:rsidR="003D2AA5" w:rsidRPr="00CC6261" w:rsidRDefault="003D2AA5" w:rsidP="003D2AA5">
      <w:pPr>
        <w:pStyle w:val="a5"/>
        <w:numPr>
          <w:ilvl w:val="0"/>
          <w:numId w:val="58"/>
        </w:numPr>
        <w:spacing w:after="0"/>
        <w:rPr>
          <w:rFonts w:ascii="Times New Roman" w:hAnsi="Times New Roman"/>
          <w:sz w:val="28"/>
          <w:szCs w:val="28"/>
        </w:rPr>
      </w:pPr>
      <w:r w:rsidRPr="00CC6261">
        <w:rPr>
          <w:rFonts w:ascii="Times New Roman" w:hAnsi="Times New Roman"/>
          <w:sz w:val="28"/>
          <w:szCs w:val="28"/>
        </w:rPr>
        <w:t>положение больного в случаях крайней физической слабости (прострации)</w:t>
      </w:r>
    </w:p>
    <w:p w:rsidR="003D2AA5" w:rsidRPr="00CC6261" w:rsidRDefault="003D2AA5" w:rsidP="003D2AA5">
      <w:pPr>
        <w:pStyle w:val="a5"/>
        <w:numPr>
          <w:ilvl w:val="0"/>
          <w:numId w:val="58"/>
        </w:numPr>
        <w:spacing w:after="0"/>
        <w:rPr>
          <w:rFonts w:ascii="Times New Roman" w:hAnsi="Times New Roman"/>
          <w:sz w:val="28"/>
          <w:szCs w:val="28"/>
        </w:rPr>
      </w:pPr>
      <w:r w:rsidRPr="00CC6261">
        <w:rPr>
          <w:rFonts w:ascii="Times New Roman" w:hAnsi="Times New Roman"/>
          <w:sz w:val="28"/>
          <w:szCs w:val="28"/>
        </w:rPr>
        <w:t>положение на больном боку</w:t>
      </w:r>
    </w:p>
    <w:p w:rsidR="003D2AA5" w:rsidRPr="00CC6261" w:rsidRDefault="003D2AA5" w:rsidP="003D2AA5">
      <w:pPr>
        <w:pStyle w:val="a5"/>
        <w:numPr>
          <w:ilvl w:val="0"/>
          <w:numId w:val="58"/>
        </w:numPr>
        <w:spacing w:after="0"/>
        <w:rPr>
          <w:rFonts w:ascii="Times New Roman" w:hAnsi="Times New Roman"/>
          <w:sz w:val="28"/>
          <w:szCs w:val="28"/>
        </w:rPr>
      </w:pPr>
      <w:r w:rsidRPr="00CC6261">
        <w:rPr>
          <w:rFonts w:ascii="Times New Roman" w:hAnsi="Times New Roman"/>
          <w:sz w:val="28"/>
          <w:szCs w:val="28"/>
        </w:rPr>
        <w:t>голова ниже таза.</w:t>
      </w:r>
    </w:p>
    <w:p w:rsidR="003D2AA5" w:rsidRDefault="003D2AA5" w:rsidP="003D2AA5">
      <w:pPr>
        <w:rPr>
          <w:sz w:val="28"/>
          <w:szCs w:val="28"/>
        </w:rPr>
      </w:pPr>
      <w:r w:rsidRPr="00CC6261">
        <w:rPr>
          <w:sz w:val="28"/>
          <w:szCs w:val="28"/>
        </w:rPr>
        <w:lastRenderedPageBreak/>
        <w:t>005</w:t>
      </w:r>
      <w:r>
        <w:rPr>
          <w:sz w:val="28"/>
          <w:szCs w:val="28"/>
        </w:rPr>
        <w:t>.</w:t>
      </w:r>
      <w:r w:rsidRPr="00CC6261">
        <w:rPr>
          <w:sz w:val="28"/>
          <w:szCs w:val="28"/>
        </w:rPr>
        <w:t xml:space="preserve"> (1) УВЕЛИЧЕНИЕ ШЕЙНЫХ ЛИМФАТИЧЕСКИХ УЛОВ С </w:t>
      </w:r>
      <w:r>
        <w:rPr>
          <w:sz w:val="28"/>
          <w:szCs w:val="28"/>
        </w:rPr>
        <w:t xml:space="preserve"> </w:t>
      </w:r>
    </w:p>
    <w:p w:rsidR="003D2AA5" w:rsidRDefault="003D2AA5" w:rsidP="003D2AA5">
      <w:pPr>
        <w:rPr>
          <w:sz w:val="28"/>
          <w:szCs w:val="28"/>
        </w:rPr>
      </w:pPr>
      <w:r>
        <w:rPr>
          <w:sz w:val="28"/>
          <w:szCs w:val="28"/>
        </w:rPr>
        <w:t xml:space="preserve">        </w:t>
      </w:r>
      <w:r w:rsidRPr="00CC6261">
        <w:rPr>
          <w:sz w:val="28"/>
          <w:szCs w:val="28"/>
        </w:rPr>
        <w:t xml:space="preserve">ОБРАЗОВАНИЕМ В НИХ ГНОЙНИКОВ И СВИЩЕЙ ХАРАКТЕРНО </w:t>
      </w:r>
      <w:r>
        <w:rPr>
          <w:sz w:val="28"/>
          <w:szCs w:val="28"/>
        </w:rPr>
        <w:t xml:space="preserve"> </w:t>
      </w:r>
    </w:p>
    <w:p w:rsidR="003D2AA5" w:rsidRPr="00CC6261" w:rsidRDefault="003D2AA5" w:rsidP="003D2AA5">
      <w:pPr>
        <w:rPr>
          <w:sz w:val="28"/>
          <w:szCs w:val="28"/>
        </w:rPr>
      </w:pPr>
      <w:r>
        <w:rPr>
          <w:sz w:val="28"/>
          <w:szCs w:val="28"/>
        </w:rPr>
        <w:t xml:space="preserve">        </w:t>
      </w:r>
      <w:r w:rsidRPr="00CC6261">
        <w:rPr>
          <w:sz w:val="28"/>
          <w:szCs w:val="28"/>
        </w:rPr>
        <w:t>ДЛЯ</w:t>
      </w:r>
    </w:p>
    <w:p w:rsidR="003D2AA5" w:rsidRPr="00CC6261" w:rsidRDefault="003D2AA5" w:rsidP="003D2AA5">
      <w:pPr>
        <w:pStyle w:val="a5"/>
        <w:numPr>
          <w:ilvl w:val="0"/>
          <w:numId w:val="59"/>
        </w:numPr>
        <w:spacing w:after="0"/>
        <w:rPr>
          <w:rFonts w:ascii="Times New Roman" w:hAnsi="Times New Roman"/>
          <w:sz w:val="28"/>
          <w:szCs w:val="28"/>
        </w:rPr>
      </w:pPr>
      <w:r w:rsidRPr="00CC6261">
        <w:rPr>
          <w:rFonts w:ascii="Times New Roman" w:hAnsi="Times New Roman"/>
          <w:sz w:val="28"/>
          <w:szCs w:val="28"/>
        </w:rPr>
        <w:t>рака желудка</w:t>
      </w:r>
    </w:p>
    <w:p w:rsidR="003D2AA5" w:rsidRPr="00CC6261" w:rsidRDefault="003D2AA5" w:rsidP="003D2AA5">
      <w:pPr>
        <w:pStyle w:val="a5"/>
        <w:numPr>
          <w:ilvl w:val="0"/>
          <w:numId w:val="59"/>
        </w:numPr>
        <w:spacing w:after="0"/>
        <w:rPr>
          <w:rFonts w:ascii="Times New Roman" w:hAnsi="Times New Roman"/>
          <w:sz w:val="28"/>
          <w:szCs w:val="28"/>
        </w:rPr>
      </w:pPr>
      <w:r w:rsidRPr="00CC6261">
        <w:rPr>
          <w:rFonts w:ascii="Times New Roman" w:hAnsi="Times New Roman"/>
          <w:sz w:val="28"/>
          <w:szCs w:val="28"/>
        </w:rPr>
        <w:t>рака молочной железы</w:t>
      </w:r>
    </w:p>
    <w:p w:rsidR="003D2AA5" w:rsidRPr="00CC6261" w:rsidRDefault="003D2AA5" w:rsidP="003D2AA5">
      <w:pPr>
        <w:pStyle w:val="a5"/>
        <w:numPr>
          <w:ilvl w:val="0"/>
          <w:numId w:val="59"/>
        </w:numPr>
        <w:spacing w:after="0"/>
        <w:rPr>
          <w:rFonts w:ascii="Times New Roman" w:hAnsi="Times New Roman"/>
          <w:sz w:val="28"/>
          <w:szCs w:val="28"/>
        </w:rPr>
      </w:pPr>
      <w:r w:rsidRPr="00CC6261">
        <w:rPr>
          <w:rFonts w:ascii="Times New Roman" w:hAnsi="Times New Roman"/>
          <w:sz w:val="28"/>
          <w:szCs w:val="28"/>
        </w:rPr>
        <w:t>туберкулеза лимфатических узлов</w:t>
      </w:r>
    </w:p>
    <w:p w:rsidR="003D2AA5" w:rsidRPr="00CC6261" w:rsidRDefault="003D2AA5" w:rsidP="003D2AA5">
      <w:pPr>
        <w:pStyle w:val="a5"/>
        <w:numPr>
          <w:ilvl w:val="0"/>
          <w:numId w:val="59"/>
        </w:numPr>
        <w:spacing w:after="0"/>
        <w:rPr>
          <w:rFonts w:ascii="Times New Roman" w:hAnsi="Times New Roman"/>
          <w:sz w:val="28"/>
          <w:szCs w:val="28"/>
        </w:rPr>
      </w:pPr>
      <w:r w:rsidRPr="00CC6261">
        <w:rPr>
          <w:rFonts w:ascii="Times New Roman" w:hAnsi="Times New Roman"/>
          <w:sz w:val="28"/>
          <w:szCs w:val="28"/>
        </w:rPr>
        <w:t>лимфогранулематоза</w:t>
      </w:r>
    </w:p>
    <w:p w:rsidR="003D2AA5" w:rsidRPr="00CC6261" w:rsidRDefault="003D2AA5" w:rsidP="003D2AA5">
      <w:pPr>
        <w:pStyle w:val="a5"/>
        <w:numPr>
          <w:ilvl w:val="0"/>
          <w:numId w:val="59"/>
        </w:numPr>
        <w:spacing w:after="0"/>
        <w:rPr>
          <w:rFonts w:ascii="Times New Roman" w:hAnsi="Times New Roman"/>
          <w:sz w:val="28"/>
          <w:szCs w:val="28"/>
        </w:rPr>
      </w:pPr>
      <w:r w:rsidRPr="00CC6261">
        <w:rPr>
          <w:rFonts w:ascii="Times New Roman" w:hAnsi="Times New Roman"/>
          <w:sz w:val="28"/>
          <w:szCs w:val="28"/>
        </w:rPr>
        <w:t>анемии.</w:t>
      </w:r>
    </w:p>
    <w:p w:rsidR="003D2AA5" w:rsidRPr="00CC6261" w:rsidRDefault="003D2AA5" w:rsidP="003D2AA5">
      <w:pPr>
        <w:rPr>
          <w:sz w:val="28"/>
          <w:szCs w:val="28"/>
        </w:rPr>
      </w:pPr>
      <w:r w:rsidRPr="00CC6261">
        <w:rPr>
          <w:sz w:val="28"/>
          <w:szCs w:val="28"/>
        </w:rPr>
        <w:t>006</w:t>
      </w:r>
      <w:r>
        <w:rPr>
          <w:sz w:val="28"/>
          <w:szCs w:val="28"/>
        </w:rPr>
        <w:t>.</w:t>
      </w:r>
      <w:r w:rsidRPr="00CC6261">
        <w:rPr>
          <w:sz w:val="28"/>
          <w:szCs w:val="28"/>
        </w:rPr>
        <w:t xml:space="preserve"> (1) СИНЮШНОСТЬ КОЖИ (ЦИАНОЗ)  БЫВАЕТ ПРИ</w:t>
      </w:r>
    </w:p>
    <w:p w:rsidR="003D2AA5" w:rsidRPr="00CC6261" w:rsidRDefault="003D2AA5" w:rsidP="003D2AA5">
      <w:pPr>
        <w:pStyle w:val="a5"/>
        <w:numPr>
          <w:ilvl w:val="0"/>
          <w:numId w:val="60"/>
        </w:numPr>
        <w:spacing w:after="0"/>
        <w:rPr>
          <w:rFonts w:ascii="Times New Roman" w:hAnsi="Times New Roman"/>
          <w:sz w:val="28"/>
          <w:szCs w:val="28"/>
        </w:rPr>
      </w:pPr>
      <w:r w:rsidRPr="00CC6261">
        <w:rPr>
          <w:rFonts w:ascii="Times New Roman" w:hAnsi="Times New Roman"/>
          <w:sz w:val="28"/>
          <w:szCs w:val="28"/>
        </w:rPr>
        <w:t>малокровии</w:t>
      </w:r>
    </w:p>
    <w:p w:rsidR="003D2AA5" w:rsidRPr="00CC6261" w:rsidRDefault="003D2AA5" w:rsidP="003D2AA5">
      <w:pPr>
        <w:pStyle w:val="a5"/>
        <w:numPr>
          <w:ilvl w:val="0"/>
          <w:numId w:val="60"/>
        </w:numPr>
        <w:spacing w:after="0"/>
        <w:rPr>
          <w:rFonts w:ascii="Times New Roman" w:hAnsi="Times New Roman"/>
          <w:sz w:val="28"/>
          <w:szCs w:val="28"/>
        </w:rPr>
      </w:pPr>
      <w:r w:rsidRPr="00CC6261">
        <w:rPr>
          <w:rFonts w:ascii="Times New Roman" w:hAnsi="Times New Roman"/>
          <w:sz w:val="28"/>
          <w:szCs w:val="28"/>
        </w:rPr>
        <w:t>недостаточности кровообращения (застое крови)</w:t>
      </w:r>
    </w:p>
    <w:p w:rsidR="003D2AA5" w:rsidRPr="00CC6261" w:rsidRDefault="003D2AA5" w:rsidP="003D2AA5">
      <w:pPr>
        <w:pStyle w:val="a5"/>
        <w:numPr>
          <w:ilvl w:val="0"/>
          <w:numId w:val="60"/>
        </w:numPr>
        <w:spacing w:after="0"/>
        <w:rPr>
          <w:rFonts w:ascii="Times New Roman" w:hAnsi="Times New Roman"/>
          <w:sz w:val="28"/>
          <w:szCs w:val="28"/>
        </w:rPr>
      </w:pPr>
      <w:r w:rsidRPr="00CC6261">
        <w:rPr>
          <w:rFonts w:ascii="Times New Roman" w:hAnsi="Times New Roman"/>
          <w:sz w:val="28"/>
          <w:szCs w:val="28"/>
        </w:rPr>
        <w:t>перегреве тела</w:t>
      </w:r>
    </w:p>
    <w:p w:rsidR="003D2AA5" w:rsidRPr="00CC6261" w:rsidRDefault="003D2AA5" w:rsidP="003D2AA5">
      <w:pPr>
        <w:pStyle w:val="a5"/>
        <w:numPr>
          <w:ilvl w:val="0"/>
          <w:numId w:val="60"/>
        </w:numPr>
        <w:spacing w:after="0"/>
        <w:rPr>
          <w:rFonts w:ascii="Times New Roman" w:hAnsi="Times New Roman"/>
          <w:sz w:val="28"/>
          <w:szCs w:val="28"/>
        </w:rPr>
      </w:pPr>
      <w:r w:rsidRPr="00CC6261">
        <w:rPr>
          <w:rFonts w:ascii="Times New Roman" w:hAnsi="Times New Roman"/>
          <w:sz w:val="28"/>
          <w:szCs w:val="28"/>
        </w:rPr>
        <w:t>заболеваниях печени</w:t>
      </w:r>
    </w:p>
    <w:p w:rsidR="003D2AA5" w:rsidRPr="00CC6261" w:rsidRDefault="003D2AA5" w:rsidP="003D2AA5">
      <w:pPr>
        <w:pStyle w:val="a5"/>
        <w:numPr>
          <w:ilvl w:val="0"/>
          <w:numId w:val="60"/>
        </w:numPr>
        <w:spacing w:after="0"/>
        <w:rPr>
          <w:rFonts w:ascii="Times New Roman" w:hAnsi="Times New Roman"/>
          <w:sz w:val="28"/>
          <w:szCs w:val="28"/>
        </w:rPr>
      </w:pPr>
      <w:r w:rsidRPr="00CC6261">
        <w:rPr>
          <w:rFonts w:ascii="Times New Roman" w:hAnsi="Times New Roman"/>
          <w:sz w:val="28"/>
          <w:szCs w:val="28"/>
        </w:rPr>
        <w:t>заболеваниях желудка.</w:t>
      </w:r>
    </w:p>
    <w:p w:rsidR="003D2AA5" w:rsidRDefault="003D2AA5" w:rsidP="003D2AA5">
      <w:pPr>
        <w:rPr>
          <w:sz w:val="28"/>
          <w:szCs w:val="28"/>
        </w:rPr>
      </w:pPr>
      <w:r w:rsidRPr="00CC6261">
        <w:rPr>
          <w:sz w:val="28"/>
          <w:szCs w:val="28"/>
        </w:rPr>
        <w:t>007</w:t>
      </w:r>
      <w:r>
        <w:rPr>
          <w:sz w:val="28"/>
          <w:szCs w:val="28"/>
        </w:rPr>
        <w:t>.</w:t>
      </w:r>
      <w:r w:rsidRPr="00CC6261">
        <w:rPr>
          <w:sz w:val="28"/>
          <w:szCs w:val="28"/>
        </w:rPr>
        <w:t xml:space="preserve">  (1) ПОДВИЖНОЕ С РАСШИРЕННОЙ ГЛАЗНОЙ ЩЕЛЬЮ, </w:t>
      </w:r>
      <w:r>
        <w:rPr>
          <w:sz w:val="28"/>
          <w:szCs w:val="28"/>
        </w:rPr>
        <w:t xml:space="preserve"> </w:t>
      </w:r>
    </w:p>
    <w:p w:rsidR="003D2AA5" w:rsidRPr="00CC6261" w:rsidRDefault="003D2AA5" w:rsidP="003D2AA5">
      <w:pPr>
        <w:rPr>
          <w:sz w:val="28"/>
          <w:szCs w:val="28"/>
        </w:rPr>
      </w:pPr>
      <w:r>
        <w:rPr>
          <w:sz w:val="28"/>
          <w:szCs w:val="28"/>
        </w:rPr>
        <w:t xml:space="preserve">          </w:t>
      </w:r>
      <w:r w:rsidRPr="00CC6261">
        <w:rPr>
          <w:sz w:val="28"/>
          <w:szCs w:val="28"/>
        </w:rPr>
        <w:t>БЛЕСТЯЩИМИ ГЛАЗАМИ И ПУЧЕГЛАЗИЕМ ЛИЦО БЫВАЕТ ПРИ</w:t>
      </w:r>
    </w:p>
    <w:p w:rsidR="003D2AA5" w:rsidRPr="00CC6261" w:rsidRDefault="003D2AA5" w:rsidP="003D2AA5">
      <w:pPr>
        <w:pStyle w:val="a5"/>
        <w:numPr>
          <w:ilvl w:val="0"/>
          <w:numId w:val="61"/>
        </w:numPr>
        <w:spacing w:after="0"/>
        <w:rPr>
          <w:rFonts w:ascii="Times New Roman" w:hAnsi="Times New Roman"/>
          <w:sz w:val="28"/>
          <w:szCs w:val="28"/>
        </w:rPr>
      </w:pPr>
      <w:r w:rsidRPr="00CC6261">
        <w:rPr>
          <w:rFonts w:ascii="Times New Roman" w:hAnsi="Times New Roman"/>
          <w:sz w:val="28"/>
          <w:szCs w:val="28"/>
        </w:rPr>
        <w:t>гипотиреозе</w:t>
      </w:r>
    </w:p>
    <w:p w:rsidR="003D2AA5" w:rsidRPr="00CC6261" w:rsidRDefault="003D2AA5" w:rsidP="003D2AA5">
      <w:pPr>
        <w:pStyle w:val="a5"/>
        <w:numPr>
          <w:ilvl w:val="0"/>
          <w:numId w:val="61"/>
        </w:numPr>
        <w:spacing w:after="0"/>
        <w:rPr>
          <w:rFonts w:ascii="Times New Roman" w:hAnsi="Times New Roman"/>
          <w:sz w:val="28"/>
          <w:szCs w:val="28"/>
        </w:rPr>
      </w:pPr>
      <w:r w:rsidRPr="00CC6261">
        <w:rPr>
          <w:rFonts w:ascii="Times New Roman" w:hAnsi="Times New Roman"/>
          <w:sz w:val="28"/>
          <w:szCs w:val="28"/>
        </w:rPr>
        <w:t>сахарном диабете</w:t>
      </w:r>
    </w:p>
    <w:p w:rsidR="003D2AA5" w:rsidRPr="00CC6261" w:rsidRDefault="003D2AA5" w:rsidP="003D2AA5">
      <w:pPr>
        <w:pStyle w:val="a5"/>
        <w:numPr>
          <w:ilvl w:val="0"/>
          <w:numId w:val="61"/>
        </w:numPr>
        <w:spacing w:after="0"/>
        <w:rPr>
          <w:rFonts w:ascii="Times New Roman" w:hAnsi="Times New Roman"/>
          <w:sz w:val="28"/>
          <w:szCs w:val="28"/>
        </w:rPr>
      </w:pPr>
      <w:r w:rsidRPr="00CC6261">
        <w:rPr>
          <w:rFonts w:ascii="Times New Roman" w:hAnsi="Times New Roman"/>
          <w:sz w:val="28"/>
          <w:szCs w:val="28"/>
        </w:rPr>
        <w:t>акромегалии</w:t>
      </w:r>
    </w:p>
    <w:p w:rsidR="003D2AA5" w:rsidRPr="00CC6261" w:rsidRDefault="003D2AA5" w:rsidP="003D2AA5">
      <w:pPr>
        <w:pStyle w:val="a5"/>
        <w:numPr>
          <w:ilvl w:val="0"/>
          <w:numId w:val="61"/>
        </w:numPr>
        <w:spacing w:after="0"/>
        <w:rPr>
          <w:rFonts w:ascii="Times New Roman" w:hAnsi="Times New Roman"/>
          <w:sz w:val="28"/>
          <w:szCs w:val="28"/>
        </w:rPr>
      </w:pPr>
      <w:r w:rsidRPr="00CC6261">
        <w:rPr>
          <w:rFonts w:ascii="Times New Roman" w:hAnsi="Times New Roman"/>
          <w:sz w:val="28"/>
          <w:szCs w:val="28"/>
        </w:rPr>
        <w:t>гиперфункции щитовидной железы</w:t>
      </w:r>
    </w:p>
    <w:p w:rsidR="003D2AA5" w:rsidRPr="00CC6261" w:rsidRDefault="003D2AA5" w:rsidP="003D2AA5">
      <w:pPr>
        <w:pStyle w:val="a5"/>
        <w:numPr>
          <w:ilvl w:val="0"/>
          <w:numId w:val="61"/>
        </w:numPr>
        <w:spacing w:after="0"/>
        <w:rPr>
          <w:rFonts w:ascii="Times New Roman" w:hAnsi="Times New Roman"/>
          <w:sz w:val="28"/>
          <w:szCs w:val="28"/>
        </w:rPr>
      </w:pPr>
      <w:r w:rsidRPr="00CC6261">
        <w:rPr>
          <w:rFonts w:ascii="Times New Roman" w:hAnsi="Times New Roman"/>
          <w:sz w:val="28"/>
          <w:szCs w:val="28"/>
        </w:rPr>
        <w:t>анемии.</w:t>
      </w:r>
    </w:p>
    <w:p w:rsidR="003D2AA5" w:rsidRDefault="003D2AA5" w:rsidP="003D2AA5">
      <w:pPr>
        <w:rPr>
          <w:sz w:val="28"/>
          <w:szCs w:val="28"/>
        </w:rPr>
      </w:pPr>
      <w:r w:rsidRPr="00CC6261">
        <w:rPr>
          <w:sz w:val="28"/>
          <w:szCs w:val="28"/>
        </w:rPr>
        <w:t>008</w:t>
      </w:r>
      <w:r>
        <w:rPr>
          <w:sz w:val="28"/>
          <w:szCs w:val="28"/>
        </w:rPr>
        <w:t>.</w:t>
      </w:r>
      <w:r w:rsidRPr="00CC6261">
        <w:rPr>
          <w:sz w:val="28"/>
          <w:szCs w:val="28"/>
        </w:rPr>
        <w:t xml:space="preserve"> (1) РИТМИЧНОЕ КИВАНИЕ (ПУЛЬСАЦИЯ) ГОЛОВЫ – СИМПТОМ </w:t>
      </w:r>
      <w:r>
        <w:rPr>
          <w:sz w:val="28"/>
          <w:szCs w:val="28"/>
        </w:rPr>
        <w:t xml:space="preserve"> </w:t>
      </w:r>
    </w:p>
    <w:p w:rsidR="003D2AA5" w:rsidRPr="00CC6261" w:rsidRDefault="003D2AA5" w:rsidP="003D2AA5">
      <w:pPr>
        <w:rPr>
          <w:sz w:val="28"/>
          <w:szCs w:val="28"/>
        </w:rPr>
      </w:pPr>
      <w:r>
        <w:rPr>
          <w:sz w:val="28"/>
          <w:szCs w:val="28"/>
        </w:rPr>
        <w:t xml:space="preserve">         </w:t>
      </w:r>
      <w:r w:rsidRPr="00CC6261">
        <w:rPr>
          <w:sz w:val="28"/>
          <w:szCs w:val="28"/>
        </w:rPr>
        <w:t>МЮССЕ МОЖЕТ БЫТЬ ПРИ</w:t>
      </w:r>
    </w:p>
    <w:p w:rsidR="003D2AA5" w:rsidRPr="00CC6261" w:rsidRDefault="003D2AA5" w:rsidP="003D2AA5">
      <w:pPr>
        <w:pStyle w:val="a5"/>
        <w:numPr>
          <w:ilvl w:val="0"/>
          <w:numId w:val="62"/>
        </w:numPr>
        <w:spacing w:after="0"/>
        <w:rPr>
          <w:rFonts w:ascii="Times New Roman" w:hAnsi="Times New Roman"/>
          <w:sz w:val="28"/>
          <w:szCs w:val="28"/>
        </w:rPr>
      </w:pPr>
      <w:r w:rsidRPr="00CC6261">
        <w:rPr>
          <w:rFonts w:ascii="Times New Roman" w:hAnsi="Times New Roman"/>
          <w:sz w:val="28"/>
          <w:szCs w:val="28"/>
        </w:rPr>
        <w:t>паркинсонизме</w:t>
      </w:r>
    </w:p>
    <w:p w:rsidR="003D2AA5" w:rsidRPr="00CC6261" w:rsidRDefault="003D2AA5" w:rsidP="003D2AA5">
      <w:pPr>
        <w:pStyle w:val="a5"/>
        <w:numPr>
          <w:ilvl w:val="0"/>
          <w:numId w:val="62"/>
        </w:numPr>
        <w:spacing w:after="0"/>
        <w:rPr>
          <w:rFonts w:ascii="Times New Roman" w:hAnsi="Times New Roman"/>
          <w:sz w:val="28"/>
          <w:szCs w:val="28"/>
        </w:rPr>
      </w:pPr>
      <w:r w:rsidRPr="00CC6261">
        <w:rPr>
          <w:rFonts w:ascii="Times New Roman" w:hAnsi="Times New Roman"/>
          <w:sz w:val="28"/>
          <w:szCs w:val="28"/>
        </w:rPr>
        <w:t>эпилепсии</w:t>
      </w:r>
    </w:p>
    <w:p w:rsidR="003D2AA5" w:rsidRPr="00CC6261" w:rsidRDefault="003D2AA5" w:rsidP="003D2AA5">
      <w:pPr>
        <w:pStyle w:val="a5"/>
        <w:numPr>
          <w:ilvl w:val="0"/>
          <w:numId w:val="62"/>
        </w:numPr>
        <w:spacing w:after="0"/>
        <w:rPr>
          <w:rFonts w:ascii="Times New Roman" w:hAnsi="Times New Roman"/>
          <w:sz w:val="28"/>
          <w:szCs w:val="28"/>
        </w:rPr>
      </w:pPr>
      <w:r w:rsidRPr="00CC6261">
        <w:rPr>
          <w:rFonts w:ascii="Times New Roman" w:hAnsi="Times New Roman"/>
          <w:sz w:val="28"/>
          <w:szCs w:val="28"/>
        </w:rPr>
        <w:t>недостаточности аортальных клапанов аорты</w:t>
      </w:r>
    </w:p>
    <w:p w:rsidR="003D2AA5" w:rsidRPr="00CC6261" w:rsidRDefault="003D2AA5" w:rsidP="003D2AA5">
      <w:pPr>
        <w:pStyle w:val="a5"/>
        <w:numPr>
          <w:ilvl w:val="0"/>
          <w:numId w:val="62"/>
        </w:numPr>
        <w:spacing w:after="0"/>
        <w:rPr>
          <w:rFonts w:ascii="Times New Roman" w:hAnsi="Times New Roman"/>
          <w:sz w:val="28"/>
          <w:szCs w:val="28"/>
        </w:rPr>
      </w:pPr>
      <w:r w:rsidRPr="00CC6261">
        <w:rPr>
          <w:rFonts w:ascii="Times New Roman" w:hAnsi="Times New Roman"/>
          <w:sz w:val="28"/>
          <w:szCs w:val="28"/>
        </w:rPr>
        <w:t>энцефалите</w:t>
      </w:r>
    </w:p>
    <w:p w:rsidR="003D2AA5" w:rsidRPr="00CC6261" w:rsidRDefault="003D2AA5" w:rsidP="003D2AA5">
      <w:pPr>
        <w:pStyle w:val="a5"/>
        <w:numPr>
          <w:ilvl w:val="0"/>
          <w:numId w:val="62"/>
        </w:numPr>
        <w:spacing w:after="0"/>
        <w:rPr>
          <w:rFonts w:ascii="Times New Roman" w:hAnsi="Times New Roman"/>
          <w:sz w:val="28"/>
          <w:szCs w:val="28"/>
        </w:rPr>
      </w:pPr>
      <w:r w:rsidRPr="00CC6261">
        <w:rPr>
          <w:rFonts w:ascii="Times New Roman" w:hAnsi="Times New Roman"/>
          <w:sz w:val="28"/>
          <w:szCs w:val="28"/>
        </w:rPr>
        <w:t>акромегалии.</w:t>
      </w:r>
    </w:p>
    <w:p w:rsidR="003D2AA5" w:rsidRDefault="003D2AA5" w:rsidP="003D2AA5">
      <w:pPr>
        <w:rPr>
          <w:sz w:val="28"/>
          <w:szCs w:val="28"/>
        </w:rPr>
      </w:pPr>
      <w:r w:rsidRPr="00CC6261">
        <w:rPr>
          <w:sz w:val="28"/>
          <w:szCs w:val="28"/>
        </w:rPr>
        <w:t>009</w:t>
      </w:r>
      <w:r>
        <w:rPr>
          <w:sz w:val="28"/>
          <w:szCs w:val="28"/>
        </w:rPr>
        <w:t>.</w:t>
      </w:r>
      <w:r w:rsidRPr="00CC6261">
        <w:rPr>
          <w:sz w:val="28"/>
          <w:szCs w:val="28"/>
        </w:rPr>
        <w:t xml:space="preserve"> (1) ВЫНУЖДЕННОЕ ПОЛОЖЕНИЕ БОЛЬНОГО С </w:t>
      </w:r>
      <w:r>
        <w:rPr>
          <w:sz w:val="28"/>
          <w:szCs w:val="28"/>
        </w:rPr>
        <w:t xml:space="preserve"> </w:t>
      </w:r>
    </w:p>
    <w:p w:rsidR="003D2AA5" w:rsidRDefault="003D2AA5" w:rsidP="003D2AA5">
      <w:pPr>
        <w:rPr>
          <w:sz w:val="28"/>
          <w:szCs w:val="28"/>
        </w:rPr>
      </w:pPr>
      <w:r>
        <w:rPr>
          <w:sz w:val="28"/>
          <w:szCs w:val="28"/>
        </w:rPr>
        <w:t xml:space="preserve">        </w:t>
      </w:r>
      <w:r w:rsidRPr="00CC6261">
        <w:rPr>
          <w:sz w:val="28"/>
          <w:szCs w:val="28"/>
        </w:rPr>
        <w:t xml:space="preserve">ОПОРОЖНЯЮЩИМСЯ АБСЦЕССОМ (ДЛЯ УМЕНЬШЕНИЯ </w:t>
      </w:r>
      <w:r>
        <w:rPr>
          <w:sz w:val="28"/>
          <w:szCs w:val="28"/>
        </w:rPr>
        <w:t xml:space="preserve">   </w:t>
      </w:r>
    </w:p>
    <w:p w:rsidR="003D2AA5" w:rsidRPr="00CC6261" w:rsidRDefault="003D2AA5" w:rsidP="003D2AA5">
      <w:pPr>
        <w:rPr>
          <w:sz w:val="28"/>
          <w:szCs w:val="28"/>
        </w:rPr>
      </w:pPr>
      <w:r>
        <w:rPr>
          <w:sz w:val="28"/>
          <w:szCs w:val="28"/>
        </w:rPr>
        <w:t xml:space="preserve">        </w:t>
      </w:r>
      <w:r w:rsidRPr="00CC6261">
        <w:rPr>
          <w:sz w:val="28"/>
          <w:szCs w:val="28"/>
        </w:rPr>
        <w:t>КАШЛЯ)</w:t>
      </w:r>
    </w:p>
    <w:p w:rsidR="003D2AA5" w:rsidRPr="00CC6261" w:rsidRDefault="003D2AA5" w:rsidP="003D2AA5">
      <w:pPr>
        <w:pStyle w:val="a5"/>
        <w:numPr>
          <w:ilvl w:val="0"/>
          <w:numId w:val="63"/>
        </w:numPr>
        <w:spacing w:after="0"/>
        <w:rPr>
          <w:rFonts w:ascii="Times New Roman" w:hAnsi="Times New Roman"/>
          <w:sz w:val="28"/>
          <w:szCs w:val="28"/>
        </w:rPr>
      </w:pPr>
      <w:r w:rsidRPr="00CC6261">
        <w:rPr>
          <w:rFonts w:ascii="Times New Roman" w:hAnsi="Times New Roman"/>
          <w:sz w:val="28"/>
          <w:szCs w:val="28"/>
        </w:rPr>
        <w:t>стоя</w:t>
      </w:r>
    </w:p>
    <w:p w:rsidR="003D2AA5" w:rsidRPr="00CC6261" w:rsidRDefault="003D2AA5" w:rsidP="003D2AA5">
      <w:pPr>
        <w:pStyle w:val="a5"/>
        <w:numPr>
          <w:ilvl w:val="0"/>
          <w:numId w:val="63"/>
        </w:numPr>
        <w:spacing w:after="0"/>
        <w:rPr>
          <w:rFonts w:ascii="Times New Roman" w:hAnsi="Times New Roman"/>
          <w:sz w:val="28"/>
          <w:szCs w:val="28"/>
        </w:rPr>
      </w:pPr>
      <w:r w:rsidRPr="00CC6261">
        <w:rPr>
          <w:rFonts w:ascii="Times New Roman" w:hAnsi="Times New Roman"/>
          <w:sz w:val="28"/>
          <w:szCs w:val="28"/>
        </w:rPr>
        <w:t>сидя</w:t>
      </w:r>
    </w:p>
    <w:p w:rsidR="003D2AA5" w:rsidRPr="00CC6261" w:rsidRDefault="003D2AA5" w:rsidP="003D2AA5">
      <w:pPr>
        <w:pStyle w:val="a5"/>
        <w:numPr>
          <w:ilvl w:val="0"/>
          <w:numId w:val="63"/>
        </w:numPr>
        <w:spacing w:after="0"/>
        <w:rPr>
          <w:rFonts w:ascii="Times New Roman" w:hAnsi="Times New Roman"/>
          <w:sz w:val="28"/>
          <w:szCs w:val="28"/>
        </w:rPr>
      </w:pPr>
      <w:r w:rsidRPr="00CC6261">
        <w:rPr>
          <w:rFonts w:ascii="Times New Roman" w:hAnsi="Times New Roman"/>
          <w:sz w:val="28"/>
          <w:szCs w:val="28"/>
        </w:rPr>
        <w:t>лежа на здоровом боку</w:t>
      </w:r>
    </w:p>
    <w:p w:rsidR="003D2AA5" w:rsidRPr="00CC6261" w:rsidRDefault="003D2AA5" w:rsidP="003D2AA5">
      <w:pPr>
        <w:pStyle w:val="a5"/>
        <w:numPr>
          <w:ilvl w:val="0"/>
          <w:numId w:val="63"/>
        </w:numPr>
        <w:spacing w:after="0"/>
        <w:rPr>
          <w:rFonts w:ascii="Times New Roman" w:hAnsi="Times New Roman"/>
          <w:sz w:val="28"/>
          <w:szCs w:val="28"/>
        </w:rPr>
      </w:pPr>
      <w:r w:rsidRPr="00CC6261">
        <w:rPr>
          <w:rFonts w:ascii="Times New Roman" w:hAnsi="Times New Roman"/>
          <w:sz w:val="28"/>
          <w:szCs w:val="28"/>
        </w:rPr>
        <w:t>лежа на больном боку</w:t>
      </w:r>
    </w:p>
    <w:p w:rsidR="003D2AA5" w:rsidRPr="00CC6261" w:rsidRDefault="003D2AA5" w:rsidP="003D2AA5">
      <w:pPr>
        <w:pStyle w:val="a5"/>
        <w:numPr>
          <w:ilvl w:val="0"/>
          <w:numId w:val="63"/>
        </w:numPr>
        <w:spacing w:after="0"/>
        <w:rPr>
          <w:rFonts w:ascii="Times New Roman" w:hAnsi="Times New Roman"/>
          <w:sz w:val="28"/>
          <w:szCs w:val="28"/>
        </w:rPr>
      </w:pPr>
      <w:r w:rsidRPr="00CC6261">
        <w:rPr>
          <w:rFonts w:ascii="Times New Roman" w:hAnsi="Times New Roman"/>
          <w:sz w:val="28"/>
          <w:szCs w:val="28"/>
        </w:rPr>
        <w:t>подтянув ноги к животу.</w:t>
      </w:r>
    </w:p>
    <w:p w:rsidR="003D2AA5" w:rsidRPr="00CC6261" w:rsidRDefault="003D2AA5" w:rsidP="003D2AA5">
      <w:pPr>
        <w:rPr>
          <w:sz w:val="28"/>
          <w:szCs w:val="28"/>
        </w:rPr>
      </w:pPr>
      <w:r w:rsidRPr="00CC6261">
        <w:rPr>
          <w:sz w:val="28"/>
          <w:szCs w:val="28"/>
        </w:rPr>
        <w:t>010</w:t>
      </w:r>
      <w:r>
        <w:rPr>
          <w:sz w:val="28"/>
          <w:szCs w:val="28"/>
        </w:rPr>
        <w:t>. (1) ИЗВРАЩЕННАЯ ЛИХОРАДКА – ЭТО КОГДА</w:t>
      </w:r>
    </w:p>
    <w:p w:rsidR="003D2AA5" w:rsidRPr="00CC6261" w:rsidRDefault="003D2AA5" w:rsidP="003D2AA5">
      <w:pPr>
        <w:pStyle w:val="a5"/>
        <w:numPr>
          <w:ilvl w:val="0"/>
          <w:numId w:val="64"/>
        </w:numPr>
        <w:spacing w:after="0"/>
        <w:rPr>
          <w:rFonts w:ascii="Times New Roman" w:hAnsi="Times New Roman"/>
          <w:sz w:val="28"/>
          <w:szCs w:val="28"/>
        </w:rPr>
      </w:pPr>
      <w:r w:rsidRPr="00CC6261">
        <w:rPr>
          <w:rFonts w:ascii="Times New Roman" w:hAnsi="Times New Roman"/>
          <w:sz w:val="28"/>
          <w:szCs w:val="28"/>
        </w:rPr>
        <w:t xml:space="preserve">утренняя  температура выше вечерней </w:t>
      </w:r>
    </w:p>
    <w:p w:rsidR="003D2AA5" w:rsidRPr="00CC6261" w:rsidRDefault="003D2AA5" w:rsidP="003D2AA5">
      <w:pPr>
        <w:pStyle w:val="a5"/>
        <w:numPr>
          <w:ilvl w:val="0"/>
          <w:numId w:val="64"/>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больше 1</w:t>
      </w:r>
      <w:r w:rsidRPr="00CC6261">
        <w:rPr>
          <w:rFonts w:ascii="Times New Roman" w:hAnsi="Times New Roman"/>
          <w:sz w:val="28"/>
          <w:szCs w:val="28"/>
          <w:vertAlign w:val="superscript"/>
          <w:lang w:val="en-US"/>
        </w:rPr>
        <w:t>o</w:t>
      </w:r>
      <w:r w:rsidRPr="00CC6261">
        <w:rPr>
          <w:rFonts w:ascii="Times New Roman" w:hAnsi="Times New Roman"/>
          <w:sz w:val="28"/>
          <w:szCs w:val="28"/>
          <w:lang w:val="en-US"/>
        </w:rPr>
        <w:t>C</w:t>
      </w:r>
    </w:p>
    <w:p w:rsidR="003D2AA5" w:rsidRPr="00CC6261" w:rsidRDefault="003D2AA5" w:rsidP="003D2AA5">
      <w:pPr>
        <w:pStyle w:val="a5"/>
        <w:numPr>
          <w:ilvl w:val="0"/>
          <w:numId w:val="64"/>
        </w:numPr>
        <w:spacing w:after="0"/>
        <w:rPr>
          <w:rFonts w:ascii="Times New Roman" w:hAnsi="Times New Roman"/>
          <w:sz w:val="28"/>
          <w:szCs w:val="28"/>
        </w:rPr>
      </w:pPr>
      <w:r w:rsidRPr="00CC6261">
        <w:rPr>
          <w:rFonts w:ascii="Times New Roman" w:hAnsi="Times New Roman"/>
          <w:sz w:val="28"/>
          <w:szCs w:val="28"/>
        </w:rPr>
        <w:lastRenderedPageBreak/>
        <w:t>разница между утренней и вечерней температурой  1</w:t>
      </w:r>
      <w:r w:rsidRPr="00CC6261">
        <w:rPr>
          <w:rFonts w:ascii="Times New Roman" w:hAnsi="Times New Roman"/>
          <w:sz w:val="28"/>
          <w:szCs w:val="28"/>
          <w:vertAlign w:val="superscript"/>
          <w:lang w:val="en-US"/>
        </w:rPr>
        <w:t>o</w:t>
      </w:r>
      <w:r w:rsidRPr="00CC6261">
        <w:rPr>
          <w:rFonts w:ascii="Times New Roman" w:hAnsi="Times New Roman"/>
          <w:sz w:val="28"/>
          <w:szCs w:val="28"/>
          <w:lang w:val="en-US"/>
        </w:rPr>
        <w:t>C</w:t>
      </w:r>
      <w:r w:rsidRPr="00CC6261">
        <w:rPr>
          <w:rFonts w:ascii="Times New Roman" w:hAnsi="Times New Roman"/>
          <w:sz w:val="28"/>
          <w:szCs w:val="28"/>
        </w:rPr>
        <w:t xml:space="preserve"> причем минимум её находится в пределах нормы</w:t>
      </w:r>
    </w:p>
    <w:p w:rsidR="003D2AA5" w:rsidRPr="00CC6261" w:rsidRDefault="003D2AA5" w:rsidP="003D2AA5">
      <w:pPr>
        <w:pStyle w:val="a5"/>
        <w:numPr>
          <w:ilvl w:val="0"/>
          <w:numId w:val="64"/>
        </w:numPr>
        <w:spacing w:after="0"/>
        <w:rPr>
          <w:rFonts w:ascii="Times New Roman" w:hAnsi="Times New Roman"/>
          <w:sz w:val="28"/>
          <w:szCs w:val="28"/>
        </w:rPr>
      </w:pPr>
      <w:r w:rsidRPr="00CC6261">
        <w:rPr>
          <w:rFonts w:ascii="Times New Roman" w:hAnsi="Times New Roman"/>
          <w:sz w:val="28"/>
          <w:szCs w:val="28"/>
        </w:rPr>
        <w:t>разницы между утренней и вечерней температурой нет</w:t>
      </w:r>
    </w:p>
    <w:p w:rsidR="003D2AA5" w:rsidRPr="00CC6261" w:rsidRDefault="003D2AA5" w:rsidP="003D2AA5">
      <w:pPr>
        <w:pStyle w:val="a5"/>
        <w:numPr>
          <w:ilvl w:val="0"/>
          <w:numId w:val="64"/>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2</w:t>
      </w:r>
      <w:r w:rsidRPr="00CC6261">
        <w:rPr>
          <w:rFonts w:ascii="Times New Roman" w:hAnsi="Times New Roman"/>
          <w:sz w:val="28"/>
          <w:szCs w:val="28"/>
          <w:vertAlign w:val="superscript"/>
          <w:lang w:val="en-US"/>
        </w:rPr>
        <w:t>o</w:t>
      </w:r>
      <w:r w:rsidRPr="00CC6261">
        <w:rPr>
          <w:rFonts w:ascii="Times New Roman" w:hAnsi="Times New Roman"/>
          <w:sz w:val="28"/>
          <w:szCs w:val="28"/>
          <w:lang w:val="en-US"/>
        </w:rPr>
        <w:t>C</w:t>
      </w:r>
      <w:r w:rsidRPr="00CC6261">
        <w:rPr>
          <w:rFonts w:ascii="Times New Roman" w:hAnsi="Times New Roman"/>
          <w:sz w:val="28"/>
          <w:szCs w:val="28"/>
        </w:rPr>
        <w:t>.</w:t>
      </w:r>
    </w:p>
    <w:p w:rsidR="003D2AA5" w:rsidRPr="00694F09" w:rsidRDefault="003D2AA5" w:rsidP="003D2AA5">
      <w:pPr>
        <w:ind w:firstLine="360"/>
        <w:rPr>
          <w:sz w:val="28"/>
          <w:szCs w:val="28"/>
        </w:rPr>
      </w:pPr>
    </w:p>
    <w:p w:rsidR="003D2AA5" w:rsidRPr="00CC6261" w:rsidRDefault="003D2AA5" w:rsidP="003D2AA5">
      <w:pPr>
        <w:rPr>
          <w:sz w:val="28"/>
          <w:szCs w:val="28"/>
        </w:rPr>
      </w:pPr>
      <w:r w:rsidRPr="000F68C3">
        <w:rPr>
          <w:b/>
          <w:sz w:val="28"/>
          <w:szCs w:val="28"/>
        </w:rPr>
        <w:t>Вариант 2</w:t>
      </w:r>
      <w:r w:rsidRPr="00CC6261">
        <w:rPr>
          <w:sz w:val="28"/>
          <w:szCs w:val="28"/>
        </w:rPr>
        <w:t>. (возможно несколько правильных ответов)</w:t>
      </w:r>
    </w:p>
    <w:p w:rsidR="003D2AA5" w:rsidRPr="00CC6261" w:rsidRDefault="003D2AA5" w:rsidP="003D2AA5">
      <w:pPr>
        <w:rPr>
          <w:sz w:val="28"/>
          <w:szCs w:val="28"/>
        </w:rPr>
      </w:pPr>
      <w:r w:rsidRPr="00CC6261">
        <w:rPr>
          <w:sz w:val="28"/>
          <w:szCs w:val="28"/>
        </w:rPr>
        <w:t>001</w:t>
      </w:r>
      <w:r>
        <w:rPr>
          <w:sz w:val="28"/>
          <w:szCs w:val="28"/>
        </w:rPr>
        <w:t xml:space="preserve">. (1) </w:t>
      </w:r>
      <w:r w:rsidRPr="00CC6261">
        <w:rPr>
          <w:sz w:val="28"/>
          <w:szCs w:val="28"/>
        </w:rPr>
        <w:t>«КРИТИЧЕСКОЕ СНИЖЕНИЕ ТЕМПЕРАТУРЫ»</w:t>
      </w:r>
      <w:r>
        <w:rPr>
          <w:sz w:val="28"/>
          <w:szCs w:val="28"/>
        </w:rPr>
        <w:t xml:space="preserve"> - ЭТО</w:t>
      </w:r>
    </w:p>
    <w:p w:rsidR="003D2AA5" w:rsidRPr="00CC6261" w:rsidRDefault="003D2AA5" w:rsidP="003D2AA5">
      <w:pPr>
        <w:pStyle w:val="a5"/>
        <w:numPr>
          <w:ilvl w:val="0"/>
          <w:numId w:val="65"/>
        </w:numPr>
        <w:spacing w:after="0"/>
        <w:rPr>
          <w:rFonts w:ascii="Times New Roman" w:hAnsi="Times New Roman"/>
          <w:sz w:val="28"/>
          <w:szCs w:val="28"/>
        </w:rPr>
      </w:pPr>
      <w:r w:rsidRPr="00CC6261">
        <w:rPr>
          <w:rFonts w:ascii="Times New Roman" w:hAnsi="Times New Roman"/>
          <w:sz w:val="28"/>
          <w:szCs w:val="28"/>
        </w:rPr>
        <w:t>резкое снижение температуры</w:t>
      </w:r>
    </w:p>
    <w:p w:rsidR="003D2AA5" w:rsidRPr="00CC6261" w:rsidRDefault="003D2AA5" w:rsidP="003D2AA5">
      <w:pPr>
        <w:pStyle w:val="a5"/>
        <w:numPr>
          <w:ilvl w:val="0"/>
          <w:numId w:val="65"/>
        </w:numPr>
        <w:spacing w:after="0"/>
        <w:rPr>
          <w:rFonts w:ascii="Times New Roman" w:hAnsi="Times New Roman"/>
          <w:sz w:val="28"/>
          <w:szCs w:val="28"/>
        </w:rPr>
      </w:pPr>
      <w:r w:rsidRPr="00CC6261">
        <w:rPr>
          <w:rFonts w:ascii="Times New Roman" w:hAnsi="Times New Roman"/>
          <w:sz w:val="28"/>
          <w:szCs w:val="28"/>
        </w:rPr>
        <w:t>постепенное снижение температуры</w:t>
      </w:r>
    </w:p>
    <w:p w:rsidR="003D2AA5" w:rsidRPr="00CC6261" w:rsidRDefault="003D2AA5" w:rsidP="003D2AA5">
      <w:pPr>
        <w:pStyle w:val="a5"/>
        <w:numPr>
          <w:ilvl w:val="0"/>
          <w:numId w:val="65"/>
        </w:numPr>
        <w:spacing w:after="0"/>
        <w:rPr>
          <w:rFonts w:ascii="Times New Roman" w:hAnsi="Times New Roman"/>
          <w:sz w:val="28"/>
          <w:szCs w:val="28"/>
        </w:rPr>
      </w:pPr>
      <w:r w:rsidRPr="00CC6261">
        <w:rPr>
          <w:rFonts w:ascii="Times New Roman" w:hAnsi="Times New Roman"/>
          <w:sz w:val="28"/>
          <w:szCs w:val="28"/>
        </w:rPr>
        <w:t>эпизоды снижения чередуются с повышением температуры</w:t>
      </w:r>
    </w:p>
    <w:p w:rsidR="003D2AA5" w:rsidRPr="00CC6261" w:rsidRDefault="003D2AA5" w:rsidP="003D2AA5">
      <w:pPr>
        <w:pStyle w:val="a5"/>
        <w:numPr>
          <w:ilvl w:val="0"/>
          <w:numId w:val="65"/>
        </w:numPr>
        <w:spacing w:after="0"/>
        <w:rPr>
          <w:rFonts w:ascii="Times New Roman" w:hAnsi="Times New Roman"/>
          <w:sz w:val="28"/>
          <w:szCs w:val="28"/>
        </w:rPr>
      </w:pPr>
      <w:r w:rsidRPr="00CC6261">
        <w:rPr>
          <w:rFonts w:ascii="Times New Roman" w:hAnsi="Times New Roman"/>
          <w:sz w:val="28"/>
          <w:szCs w:val="28"/>
        </w:rPr>
        <w:t>утром температура больше чем вечером</w:t>
      </w:r>
    </w:p>
    <w:p w:rsidR="003D2AA5" w:rsidRPr="00CC6261" w:rsidRDefault="003D2AA5" w:rsidP="003D2AA5">
      <w:pPr>
        <w:pStyle w:val="a5"/>
        <w:numPr>
          <w:ilvl w:val="0"/>
          <w:numId w:val="65"/>
        </w:numPr>
        <w:spacing w:after="0"/>
        <w:rPr>
          <w:rFonts w:ascii="Times New Roman" w:hAnsi="Times New Roman"/>
          <w:sz w:val="28"/>
          <w:szCs w:val="28"/>
        </w:rPr>
      </w:pPr>
      <w:r w:rsidRPr="00CC6261">
        <w:rPr>
          <w:rFonts w:ascii="Times New Roman" w:hAnsi="Times New Roman"/>
          <w:sz w:val="28"/>
          <w:szCs w:val="28"/>
        </w:rPr>
        <w:t>вечером температура больше чем утром.</w:t>
      </w:r>
    </w:p>
    <w:p w:rsidR="003D2AA5" w:rsidRDefault="003D2AA5" w:rsidP="003D2AA5">
      <w:pPr>
        <w:rPr>
          <w:sz w:val="28"/>
          <w:szCs w:val="28"/>
        </w:rPr>
      </w:pPr>
      <w:r w:rsidRPr="00CC6261">
        <w:rPr>
          <w:sz w:val="28"/>
          <w:szCs w:val="28"/>
        </w:rPr>
        <w:t>002</w:t>
      </w:r>
      <w:r>
        <w:rPr>
          <w:sz w:val="28"/>
          <w:szCs w:val="28"/>
        </w:rPr>
        <w:t>.</w:t>
      </w:r>
      <w:r w:rsidRPr="00CC6261">
        <w:rPr>
          <w:sz w:val="28"/>
          <w:szCs w:val="28"/>
        </w:rPr>
        <w:t xml:space="preserve"> (1) УВЕЛИЧЕНИЕ ШЕЙНЫХ ЛИМФАТИЧЕСКИХ УЛОВ С </w:t>
      </w:r>
      <w:r>
        <w:rPr>
          <w:sz w:val="28"/>
          <w:szCs w:val="28"/>
        </w:rPr>
        <w:t xml:space="preserve"> </w:t>
      </w:r>
    </w:p>
    <w:p w:rsidR="003D2AA5" w:rsidRDefault="003D2AA5" w:rsidP="003D2AA5">
      <w:pPr>
        <w:rPr>
          <w:sz w:val="28"/>
          <w:szCs w:val="28"/>
        </w:rPr>
      </w:pPr>
      <w:r>
        <w:rPr>
          <w:sz w:val="28"/>
          <w:szCs w:val="28"/>
        </w:rPr>
        <w:t xml:space="preserve">        </w:t>
      </w:r>
      <w:r w:rsidRPr="00CC6261">
        <w:rPr>
          <w:sz w:val="28"/>
          <w:szCs w:val="28"/>
        </w:rPr>
        <w:t xml:space="preserve">ОБРАЗОВАНИЕМ В НИХ ГНОЙНИКОВ И СВИЩЕЙ ХАРАКТЕРНО </w:t>
      </w:r>
      <w:r>
        <w:rPr>
          <w:sz w:val="28"/>
          <w:szCs w:val="28"/>
        </w:rPr>
        <w:t xml:space="preserve"> </w:t>
      </w:r>
    </w:p>
    <w:p w:rsidR="003D2AA5" w:rsidRPr="00CC6261" w:rsidRDefault="003D2AA5" w:rsidP="003D2AA5">
      <w:pPr>
        <w:rPr>
          <w:sz w:val="28"/>
          <w:szCs w:val="28"/>
        </w:rPr>
      </w:pPr>
      <w:r>
        <w:rPr>
          <w:sz w:val="28"/>
          <w:szCs w:val="28"/>
        </w:rPr>
        <w:t xml:space="preserve">        </w:t>
      </w:r>
      <w:r w:rsidRPr="00CC6261">
        <w:rPr>
          <w:sz w:val="28"/>
          <w:szCs w:val="28"/>
        </w:rPr>
        <w:t>ДЛЯ</w:t>
      </w:r>
    </w:p>
    <w:p w:rsidR="003D2AA5" w:rsidRPr="00CC6261" w:rsidRDefault="003D2AA5" w:rsidP="003D2AA5">
      <w:pPr>
        <w:pStyle w:val="a5"/>
        <w:numPr>
          <w:ilvl w:val="0"/>
          <w:numId w:val="66"/>
        </w:numPr>
        <w:spacing w:after="0"/>
        <w:rPr>
          <w:rFonts w:ascii="Times New Roman" w:hAnsi="Times New Roman"/>
          <w:sz w:val="28"/>
          <w:szCs w:val="28"/>
        </w:rPr>
      </w:pPr>
      <w:r w:rsidRPr="00CC6261">
        <w:rPr>
          <w:rFonts w:ascii="Times New Roman" w:hAnsi="Times New Roman"/>
          <w:sz w:val="28"/>
          <w:szCs w:val="28"/>
        </w:rPr>
        <w:t>рака желудка</w:t>
      </w:r>
    </w:p>
    <w:p w:rsidR="003D2AA5" w:rsidRPr="00CC6261" w:rsidRDefault="003D2AA5" w:rsidP="003D2AA5">
      <w:pPr>
        <w:pStyle w:val="a5"/>
        <w:numPr>
          <w:ilvl w:val="0"/>
          <w:numId w:val="66"/>
        </w:numPr>
        <w:spacing w:after="0"/>
        <w:rPr>
          <w:rFonts w:ascii="Times New Roman" w:hAnsi="Times New Roman"/>
          <w:sz w:val="28"/>
          <w:szCs w:val="28"/>
        </w:rPr>
      </w:pPr>
      <w:r w:rsidRPr="00CC6261">
        <w:rPr>
          <w:rFonts w:ascii="Times New Roman" w:hAnsi="Times New Roman"/>
          <w:sz w:val="28"/>
          <w:szCs w:val="28"/>
        </w:rPr>
        <w:t>рака молочной железы</w:t>
      </w:r>
    </w:p>
    <w:p w:rsidR="003D2AA5" w:rsidRPr="00CC6261" w:rsidRDefault="003D2AA5" w:rsidP="003D2AA5">
      <w:pPr>
        <w:pStyle w:val="a5"/>
        <w:numPr>
          <w:ilvl w:val="0"/>
          <w:numId w:val="66"/>
        </w:numPr>
        <w:spacing w:after="0"/>
        <w:rPr>
          <w:rFonts w:ascii="Times New Roman" w:hAnsi="Times New Roman"/>
          <w:sz w:val="28"/>
          <w:szCs w:val="28"/>
        </w:rPr>
      </w:pPr>
      <w:r w:rsidRPr="00CC6261">
        <w:rPr>
          <w:rFonts w:ascii="Times New Roman" w:hAnsi="Times New Roman"/>
          <w:sz w:val="28"/>
          <w:szCs w:val="28"/>
        </w:rPr>
        <w:t>туберкулеза лимфатических узлов</w:t>
      </w:r>
    </w:p>
    <w:p w:rsidR="003D2AA5" w:rsidRPr="00CC6261" w:rsidRDefault="003D2AA5" w:rsidP="003D2AA5">
      <w:pPr>
        <w:pStyle w:val="a5"/>
        <w:numPr>
          <w:ilvl w:val="0"/>
          <w:numId w:val="66"/>
        </w:numPr>
        <w:spacing w:after="0"/>
        <w:rPr>
          <w:rFonts w:ascii="Times New Roman" w:hAnsi="Times New Roman"/>
          <w:sz w:val="28"/>
          <w:szCs w:val="28"/>
        </w:rPr>
      </w:pPr>
      <w:r w:rsidRPr="00CC6261">
        <w:rPr>
          <w:rFonts w:ascii="Times New Roman" w:hAnsi="Times New Roman"/>
          <w:sz w:val="28"/>
          <w:szCs w:val="28"/>
        </w:rPr>
        <w:t>лимфогранулематоза</w:t>
      </w:r>
    </w:p>
    <w:p w:rsidR="003D2AA5" w:rsidRPr="00CC6261" w:rsidRDefault="003D2AA5" w:rsidP="003D2AA5">
      <w:pPr>
        <w:pStyle w:val="a5"/>
        <w:numPr>
          <w:ilvl w:val="0"/>
          <w:numId w:val="66"/>
        </w:numPr>
        <w:spacing w:after="0"/>
        <w:rPr>
          <w:rFonts w:ascii="Times New Roman" w:hAnsi="Times New Roman"/>
          <w:sz w:val="28"/>
          <w:szCs w:val="28"/>
        </w:rPr>
      </w:pPr>
      <w:r w:rsidRPr="00CC6261">
        <w:rPr>
          <w:rFonts w:ascii="Times New Roman" w:hAnsi="Times New Roman"/>
          <w:sz w:val="28"/>
          <w:szCs w:val="28"/>
        </w:rPr>
        <w:t>анемии.</w:t>
      </w:r>
    </w:p>
    <w:p w:rsidR="003D2AA5" w:rsidRDefault="003D2AA5" w:rsidP="003D2AA5">
      <w:pPr>
        <w:rPr>
          <w:sz w:val="28"/>
          <w:szCs w:val="28"/>
        </w:rPr>
      </w:pPr>
      <w:r w:rsidRPr="00CC6261">
        <w:rPr>
          <w:sz w:val="28"/>
          <w:szCs w:val="28"/>
        </w:rPr>
        <w:t>003</w:t>
      </w:r>
      <w:r>
        <w:rPr>
          <w:sz w:val="28"/>
          <w:szCs w:val="28"/>
        </w:rPr>
        <w:t>.</w:t>
      </w:r>
      <w:r w:rsidRPr="00CC6261">
        <w:rPr>
          <w:sz w:val="28"/>
          <w:szCs w:val="28"/>
        </w:rPr>
        <w:t xml:space="preserve"> (1) СЛЕГКА ВОЗВЫШАЮЩИЙСЯ ГИПЕРЕМИРОВАННЫЙ </w:t>
      </w:r>
      <w:r>
        <w:rPr>
          <w:sz w:val="28"/>
          <w:szCs w:val="28"/>
        </w:rPr>
        <w:t xml:space="preserve"> </w:t>
      </w:r>
    </w:p>
    <w:p w:rsidR="003D2AA5" w:rsidRDefault="003D2AA5" w:rsidP="003D2AA5">
      <w:pPr>
        <w:rPr>
          <w:sz w:val="28"/>
          <w:szCs w:val="28"/>
        </w:rPr>
      </w:pPr>
      <w:r>
        <w:rPr>
          <w:sz w:val="28"/>
          <w:szCs w:val="28"/>
        </w:rPr>
        <w:t xml:space="preserve">        </w:t>
      </w:r>
      <w:r w:rsidRPr="00CC6261">
        <w:rPr>
          <w:sz w:val="28"/>
          <w:szCs w:val="28"/>
        </w:rPr>
        <w:t xml:space="preserve">УЧАСТОК КОЖИ, РЕЗКО ОГРАНИЧЕННЫЙ ОТ НОРМАЛЬНЫХ </w:t>
      </w:r>
      <w:r>
        <w:rPr>
          <w:sz w:val="28"/>
          <w:szCs w:val="28"/>
        </w:rPr>
        <w:t xml:space="preserve"> </w:t>
      </w:r>
    </w:p>
    <w:p w:rsidR="003D2AA5" w:rsidRPr="00CC6261" w:rsidRDefault="003D2AA5" w:rsidP="003D2AA5">
      <w:pPr>
        <w:rPr>
          <w:sz w:val="28"/>
          <w:szCs w:val="28"/>
        </w:rPr>
      </w:pPr>
      <w:r>
        <w:rPr>
          <w:sz w:val="28"/>
          <w:szCs w:val="28"/>
        </w:rPr>
        <w:t xml:space="preserve">        </w:t>
      </w:r>
      <w:r w:rsidRPr="00CC6261">
        <w:rPr>
          <w:sz w:val="28"/>
          <w:szCs w:val="28"/>
        </w:rPr>
        <w:t xml:space="preserve">УЧАСТКОВ </w:t>
      </w:r>
      <w:r>
        <w:rPr>
          <w:sz w:val="28"/>
          <w:szCs w:val="28"/>
        </w:rPr>
        <w:t xml:space="preserve">- </w:t>
      </w:r>
      <w:r w:rsidRPr="00CC6261">
        <w:rPr>
          <w:sz w:val="28"/>
          <w:szCs w:val="28"/>
        </w:rPr>
        <w:t>ЭТО</w:t>
      </w:r>
    </w:p>
    <w:p w:rsidR="003D2AA5" w:rsidRPr="00CC6261" w:rsidRDefault="003D2AA5" w:rsidP="003D2AA5">
      <w:pPr>
        <w:pStyle w:val="a5"/>
        <w:numPr>
          <w:ilvl w:val="0"/>
          <w:numId w:val="67"/>
        </w:numPr>
        <w:spacing w:after="0"/>
        <w:rPr>
          <w:rFonts w:ascii="Times New Roman" w:hAnsi="Times New Roman"/>
          <w:sz w:val="28"/>
          <w:szCs w:val="28"/>
        </w:rPr>
      </w:pPr>
      <w:r w:rsidRPr="00CC6261">
        <w:rPr>
          <w:rFonts w:ascii="Times New Roman" w:hAnsi="Times New Roman"/>
          <w:sz w:val="28"/>
          <w:szCs w:val="28"/>
        </w:rPr>
        <w:t>розеола</w:t>
      </w:r>
    </w:p>
    <w:p w:rsidR="003D2AA5" w:rsidRPr="00CC6261" w:rsidRDefault="003D2AA5" w:rsidP="003D2AA5">
      <w:pPr>
        <w:pStyle w:val="a5"/>
        <w:numPr>
          <w:ilvl w:val="0"/>
          <w:numId w:val="67"/>
        </w:numPr>
        <w:spacing w:after="0"/>
        <w:rPr>
          <w:rFonts w:ascii="Times New Roman" w:hAnsi="Times New Roman"/>
          <w:sz w:val="28"/>
          <w:szCs w:val="28"/>
        </w:rPr>
      </w:pPr>
      <w:r w:rsidRPr="00CC6261">
        <w:rPr>
          <w:rFonts w:ascii="Times New Roman" w:hAnsi="Times New Roman"/>
          <w:sz w:val="28"/>
          <w:szCs w:val="28"/>
        </w:rPr>
        <w:t>герпетическая сыпь</w:t>
      </w:r>
    </w:p>
    <w:p w:rsidR="003D2AA5" w:rsidRPr="00CC6261" w:rsidRDefault="003D2AA5" w:rsidP="003D2AA5">
      <w:pPr>
        <w:pStyle w:val="a5"/>
        <w:numPr>
          <w:ilvl w:val="0"/>
          <w:numId w:val="67"/>
        </w:numPr>
        <w:spacing w:after="0"/>
        <w:rPr>
          <w:rFonts w:ascii="Times New Roman" w:hAnsi="Times New Roman"/>
          <w:sz w:val="28"/>
          <w:szCs w:val="28"/>
        </w:rPr>
      </w:pPr>
      <w:r w:rsidRPr="00CC6261">
        <w:rPr>
          <w:rFonts w:ascii="Times New Roman" w:hAnsi="Times New Roman"/>
          <w:sz w:val="28"/>
          <w:szCs w:val="28"/>
        </w:rPr>
        <w:t>волдырная сыпь</w:t>
      </w:r>
    </w:p>
    <w:p w:rsidR="003D2AA5" w:rsidRPr="00CC6261" w:rsidRDefault="003D2AA5" w:rsidP="003D2AA5">
      <w:pPr>
        <w:pStyle w:val="a5"/>
        <w:numPr>
          <w:ilvl w:val="0"/>
          <w:numId w:val="67"/>
        </w:numPr>
        <w:spacing w:after="0"/>
        <w:rPr>
          <w:rFonts w:ascii="Times New Roman" w:hAnsi="Times New Roman"/>
          <w:sz w:val="28"/>
          <w:szCs w:val="28"/>
        </w:rPr>
      </w:pPr>
      <w:r w:rsidRPr="00CC6261">
        <w:rPr>
          <w:rFonts w:ascii="Times New Roman" w:hAnsi="Times New Roman"/>
          <w:sz w:val="28"/>
          <w:szCs w:val="28"/>
        </w:rPr>
        <w:t>пурпура</w:t>
      </w:r>
    </w:p>
    <w:p w:rsidR="003D2AA5" w:rsidRPr="00CC6261" w:rsidRDefault="003D2AA5" w:rsidP="003D2AA5">
      <w:pPr>
        <w:pStyle w:val="a5"/>
        <w:numPr>
          <w:ilvl w:val="0"/>
          <w:numId w:val="67"/>
        </w:numPr>
        <w:spacing w:after="0"/>
        <w:rPr>
          <w:rFonts w:ascii="Times New Roman" w:hAnsi="Times New Roman"/>
          <w:sz w:val="28"/>
          <w:szCs w:val="28"/>
        </w:rPr>
      </w:pPr>
      <w:r w:rsidRPr="00CC6261">
        <w:rPr>
          <w:rFonts w:ascii="Times New Roman" w:hAnsi="Times New Roman"/>
          <w:sz w:val="28"/>
          <w:szCs w:val="28"/>
        </w:rPr>
        <w:t>эритема.</w:t>
      </w:r>
    </w:p>
    <w:p w:rsidR="003D2AA5" w:rsidRPr="00CC6261" w:rsidRDefault="003D2AA5" w:rsidP="003D2AA5">
      <w:pPr>
        <w:rPr>
          <w:sz w:val="28"/>
          <w:szCs w:val="28"/>
        </w:rPr>
      </w:pPr>
      <w:r w:rsidRPr="00CC6261">
        <w:rPr>
          <w:sz w:val="28"/>
          <w:szCs w:val="28"/>
        </w:rPr>
        <w:t>004</w:t>
      </w:r>
      <w:r>
        <w:rPr>
          <w:sz w:val="28"/>
          <w:szCs w:val="28"/>
        </w:rPr>
        <w:t>.</w:t>
      </w:r>
      <w:r w:rsidRPr="00CC6261">
        <w:rPr>
          <w:sz w:val="28"/>
          <w:szCs w:val="28"/>
        </w:rPr>
        <w:t xml:space="preserve"> (1) СИНЮШНОСТЬ КОЖИ (ЦИАНОЗ)  БЫВАЕТ ПРИ</w:t>
      </w:r>
    </w:p>
    <w:p w:rsidR="003D2AA5" w:rsidRPr="00CC6261" w:rsidRDefault="003D2AA5" w:rsidP="003D2AA5">
      <w:pPr>
        <w:pStyle w:val="a5"/>
        <w:numPr>
          <w:ilvl w:val="0"/>
          <w:numId w:val="68"/>
        </w:numPr>
        <w:spacing w:after="0"/>
        <w:rPr>
          <w:rFonts w:ascii="Times New Roman" w:hAnsi="Times New Roman"/>
          <w:sz w:val="28"/>
          <w:szCs w:val="28"/>
        </w:rPr>
      </w:pPr>
      <w:r w:rsidRPr="00CC6261">
        <w:rPr>
          <w:rFonts w:ascii="Times New Roman" w:hAnsi="Times New Roman"/>
          <w:sz w:val="28"/>
          <w:szCs w:val="28"/>
        </w:rPr>
        <w:t>малокровии</w:t>
      </w:r>
    </w:p>
    <w:p w:rsidR="003D2AA5" w:rsidRPr="00CC6261" w:rsidRDefault="003D2AA5" w:rsidP="003D2AA5">
      <w:pPr>
        <w:pStyle w:val="a5"/>
        <w:numPr>
          <w:ilvl w:val="0"/>
          <w:numId w:val="68"/>
        </w:numPr>
        <w:spacing w:after="0"/>
        <w:rPr>
          <w:rFonts w:ascii="Times New Roman" w:hAnsi="Times New Roman"/>
          <w:sz w:val="28"/>
          <w:szCs w:val="28"/>
        </w:rPr>
      </w:pPr>
      <w:r w:rsidRPr="00CC6261">
        <w:rPr>
          <w:rFonts w:ascii="Times New Roman" w:hAnsi="Times New Roman"/>
          <w:sz w:val="28"/>
          <w:szCs w:val="28"/>
        </w:rPr>
        <w:t>недостаточности кровообращения (застое крови)</w:t>
      </w:r>
    </w:p>
    <w:p w:rsidR="003D2AA5" w:rsidRPr="00CC6261" w:rsidRDefault="003D2AA5" w:rsidP="003D2AA5">
      <w:pPr>
        <w:pStyle w:val="a5"/>
        <w:numPr>
          <w:ilvl w:val="0"/>
          <w:numId w:val="68"/>
        </w:numPr>
        <w:spacing w:after="0"/>
        <w:rPr>
          <w:rFonts w:ascii="Times New Roman" w:hAnsi="Times New Roman"/>
          <w:sz w:val="28"/>
          <w:szCs w:val="28"/>
        </w:rPr>
      </w:pPr>
      <w:r w:rsidRPr="00CC6261">
        <w:rPr>
          <w:rFonts w:ascii="Times New Roman" w:hAnsi="Times New Roman"/>
          <w:sz w:val="28"/>
          <w:szCs w:val="28"/>
        </w:rPr>
        <w:t>перегреве тела</w:t>
      </w:r>
    </w:p>
    <w:p w:rsidR="003D2AA5" w:rsidRPr="00CC6261" w:rsidRDefault="003D2AA5" w:rsidP="003D2AA5">
      <w:pPr>
        <w:pStyle w:val="a5"/>
        <w:numPr>
          <w:ilvl w:val="0"/>
          <w:numId w:val="68"/>
        </w:numPr>
        <w:spacing w:after="0"/>
        <w:rPr>
          <w:rFonts w:ascii="Times New Roman" w:hAnsi="Times New Roman"/>
          <w:sz w:val="28"/>
          <w:szCs w:val="28"/>
        </w:rPr>
      </w:pPr>
      <w:r w:rsidRPr="00CC6261">
        <w:rPr>
          <w:rFonts w:ascii="Times New Roman" w:hAnsi="Times New Roman"/>
          <w:sz w:val="28"/>
          <w:szCs w:val="28"/>
        </w:rPr>
        <w:t>заболеваниях печени</w:t>
      </w:r>
    </w:p>
    <w:p w:rsidR="003D2AA5" w:rsidRPr="00CC6261" w:rsidRDefault="003D2AA5" w:rsidP="003D2AA5">
      <w:pPr>
        <w:pStyle w:val="a5"/>
        <w:numPr>
          <w:ilvl w:val="0"/>
          <w:numId w:val="68"/>
        </w:numPr>
        <w:spacing w:after="0"/>
        <w:rPr>
          <w:rFonts w:ascii="Times New Roman" w:hAnsi="Times New Roman"/>
          <w:sz w:val="28"/>
          <w:szCs w:val="28"/>
        </w:rPr>
      </w:pPr>
      <w:r w:rsidRPr="00CC6261">
        <w:rPr>
          <w:rFonts w:ascii="Times New Roman" w:hAnsi="Times New Roman"/>
          <w:sz w:val="28"/>
          <w:szCs w:val="28"/>
        </w:rPr>
        <w:t>заболеваниях желудка.</w:t>
      </w:r>
    </w:p>
    <w:p w:rsidR="003D2AA5" w:rsidRDefault="003D2AA5" w:rsidP="003D2AA5">
      <w:pPr>
        <w:rPr>
          <w:sz w:val="28"/>
          <w:szCs w:val="28"/>
        </w:rPr>
      </w:pPr>
      <w:r w:rsidRPr="00CC6261">
        <w:rPr>
          <w:sz w:val="28"/>
          <w:szCs w:val="28"/>
        </w:rPr>
        <w:t>005</w:t>
      </w:r>
      <w:r>
        <w:rPr>
          <w:sz w:val="28"/>
          <w:szCs w:val="28"/>
        </w:rPr>
        <w:t>.</w:t>
      </w:r>
      <w:r w:rsidRPr="00CC6261">
        <w:rPr>
          <w:sz w:val="28"/>
          <w:szCs w:val="28"/>
        </w:rPr>
        <w:t xml:space="preserve"> (1) ОТЕЧНОЕ, ЖЕЛТОВОТО-БЛЕДНОЕ ЛИЦО С СИНЮШНИМ </w:t>
      </w:r>
      <w:r>
        <w:rPr>
          <w:sz w:val="28"/>
          <w:szCs w:val="28"/>
        </w:rPr>
        <w:t xml:space="preserve"> </w:t>
      </w:r>
    </w:p>
    <w:p w:rsidR="003D2AA5" w:rsidRDefault="003D2AA5" w:rsidP="003D2AA5">
      <w:pPr>
        <w:rPr>
          <w:sz w:val="28"/>
          <w:szCs w:val="28"/>
        </w:rPr>
      </w:pPr>
      <w:r>
        <w:rPr>
          <w:sz w:val="28"/>
          <w:szCs w:val="28"/>
        </w:rPr>
        <w:t xml:space="preserve">        </w:t>
      </w:r>
      <w:r w:rsidRPr="00CC6261">
        <w:rPr>
          <w:sz w:val="28"/>
          <w:szCs w:val="28"/>
        </w:rPr>
        <w:t xml:space="preserve">ОТТЕНКОМ, ПОЛУОТКРЫТЫМ РТОМ, АКРОЦИАНОЗОМ </w:t>
      </w:r>
      <w:r>
        <w:rPr>
          <w:sz w:val="28"/>
          <w:szCs w:val="28"/>
        </w:rPr>
        <w:t xml:space="preserve"> </w:t>
      </w:r>
    </w:p>
    <w:p w:rsidR="003D2AA5" w:rsidRPr="00CC6261" w:rsidRDefault="003D2AA5" w:rsidP="003D2AA5">
      <w:pPr>
        <w:rPr>
          <w:sz w:val="28"/>
          <w:szCs w:val="28"/>
        </w:rPr>
      </w:pPr>
      <w:r>
        <w:rPr>
          <w:sz w:val="28"/>
          <w:szCs w:val="28"/>
        </w:rPr>
        <w:t xml:space="preserve">        </w:t>
      </w:r>
      <w:r w:rsidRPr="00CC6261">
        <w:rPr>
          <w:sz w:val="28"/>
          <w:szCs w:val="28"/>
        </w:rPr>
        <w:t>НАЗЫВАЕТСЯ</w:t>
      </w:r>
    </w:p>
    <w:p w:rsidR="003D2AA5" w:rsidRPr="00CC6261" w:rsidRDefault="003D2AA5" w:rsidP="003D2AA5">
      <w:pPr>
        <w:pStyle w:val="a5"/>
        <w:numPr>
          <w:ilvl w:val="0"/>
          <w:numId w:val="69"/>
        </w:numPr>
        <w:spacing w:after="0"/>
        <w:rPr>
          <w:rFonts w:ascii="Times New Roman" w:hAnsi="Times New Roman"/>
          <w:sz w:val="28"/>
          <w:szCs w:val="28"/>
        </w:rPr>
      </w:pPr>
      <w:r w:rsidRPr="00CC6261">
        <w:rPr>
          <w:rFonts w:ascii="Times New Roman" w:hAnsi="Times New Roman"/>
          <w:sz w:val="28"/>
          <w:szCs w:val="28"/>
        </w:rPr>
        <w:t>лихорадочным лицом</w:t>
      </w:r>
    </w:p>
    <w:p w:rsidR="003D2AA5" w:rsidRPr="00CC6261" w:rsidRDefault="003D2AA5" w:rsidP="003D2AA5">
      <w:pPr>
        <w:pStyle w:val="a5"/>
        <w:numPr>
          <w:ilvl w:val="0"/>
          <w:numId w:val="69"/>
        </w:numPr>
        <w:spacing w:after="0"/>
        <w:rPr>
          <w:rFonts w:ascii="Times New Roman" w:hAnsi="Times New Roman"/>
          <w:sz w:val="28"/>
          <w:szCs w:val="28"/>
        </w:rPr>
      </w:pPr>
      <w:r w:rsidRPr="00CC6261">
        <w:rPr>
          <w:rFonts w:ascii="Times New Roman" w:hAnsi="Times New Roman"/>
          <w:sz w:val="28"/>
          <w:szCs w:val="28"/>
        </w:rPr>
        <w:t>лицом Паркинсона</w:t>
      </w:r>
    </w:p>
    <w:p w:rsidR="003D2AA5" w:rsidRPr="00CC6261" w:rsidRDefault="003D2AA5" w:rsidP="003D2AA5">
      <w:pPr>
        <w:pStyle w:val="a5"/>
        <w:numPr>
          <w:ilvl w:val="0"/>
          <w:numId w:val="69"/>
        </w:numPr>
        <w:spacing w:after="0"/>
        <w:rPr>
          <w:rFonts w:ascii="Times New Roman" w:hAnsi="Times New Roman"/>
          <w:sz w:val="28"/>
          <w:szCs w:val="28"/>
        </w:rPr>
      </w:pPr>
      <w:r w:rsidRPr="00CC6261">
        <w:rPr>
          <w:rFonts w:ascii="Times New Roman" w:hAnsi="Times New Roman"/>
          <w:sz w:val="28"/>
          <w:szCs w:val="28"/>
        </w:rPr>
        <w:t>львиным лицом</w:t>
      </w:r>
    </w:p>
    <w:p w:rsidR="003D2AA5" w:rsidRPr="00CC6261" w:rsidRDefault="003D2AA5" w:rsidP="003D2AA5">
      <w:pPr>
        <w:pStyle w:val="a5"/>
        <w:numPr>
          <w:ilvl w:val="0"/>
          <w:numId w:val="69"/>
        </w:numPr>
        <w:spacing w:after="0"/>
        <w:rPr>
          <w:rFonts w:ascii="Times New Roman" w:hAnsi="Times New Roman"/>
          <w:sz w:val="28"/>
          <w:szCs w:val="28"/>
        </w:rPr>
      </w:pPr>
      <w:r w:rsidRPr="00CC6261">
        <w:rPr>
          <w:rFonts w:ascii="Times New Roman" w:hAnsi="Times New Roman"/>
          <w:sz w:val="28"/>
          <w:szCs w:val="28"/>
        </w:rPr>
        <w:t>лицом Корвизара</w:t>
      </w:r>
    </w:p>
    <w:p w:rsidR="003D2AA5" w:rsidRPr="00CC6261" w:rsidRDefault="003D2AA5" w:rsidP="003D2AA5">
      <w:pPr>
        <w:pStyle w:val="a5"/>
        <w:numPr>
          <w:ilvl w:val="0"/>
          <w:numId w:val="69"/>
        </w:numPr>
        <w:spacing w:after="0"/>
        <w:rPr>
          <w:rFonts w:ascii="Times New Roman" w:hAnsi="Times New Roman"/>
          <w:sz w:val="28"/>
          <w:szCs w:val="28"/>
        </w:rPr>
      </w:pPr>
      <w:r w:rsidRPr="00CC6261">
        <w:rPr>
          <w:rFonts w:ascii="Times New Roman" w:hAnsi="Times New Roman"/>
          <w:sz w:val="28"/>
          <w:szCs w:val="28"/>
        </w:rPr>
        <w:lastRenderedPageBreak/>
        <w:t>лицом Гиппократа.</w:t>
      </w:r>
    </w:p>
    <w:p w:rsidR="003D2AA5" w:rsidRDefault="003D2AA5" w:rsidP="003D2AA5">
      <w:pPr>
        <w:rPr>
          <w:sz w:val="28"/>
          <w:szCs w:val="28"/>
        </w:rPr>
      </w:pPr>
      <w:r w:rsidRPr="00CC6261">
        <w:rPr>
          <w:sz w:val="28"/>
          <w:szCs w:val="28"/>
        </w:rPr>
        <w:t>006</w:t>
      </w:r>
      <w:r>
        <w:rPr>
          <w:sz w:val="28"/>
          <w:szCs w:val="28"/>
        </w:rPr>
        <w:t>.</w:t>
      </w:r>
      <w:r w:rsidRPr="00CC6261">
        <w:rPr>
          <w:sz w:val="28"/>
          <w:szCs w:val="28"/>
        </w:rPr>
        <w:t xml:space="preserve"> (1) ПОДВИЖНОЕ С РАСШИРЕННОЙ ГЛАЗНОЙ ЩЕЛЬЮ, </w:t>
      </w:r>
      <w:r>
        <w:rPr>
          <w:sz w:val="28"/>
          <w:szCs w:val="28"/>
        </w:rPr>
        <w:t xml:space="preserve"> </w:t>
      </w:r>
    </w:p>
    <w:p w:rsidR="003D2AA5" w:rsidRPr="00CC6261" w:rsidRDefault="003D2AA5" w:rsidP="003D2AA5">
      <w:pPr>
        <w:rPr>
          <w:sz w:val="28"/>
          <w:szCs w:val="28"/>
        </w:rPr>
      </w:pPr>
      <w:r>
        <w:rPr>
          <w:sz w:val="28"/>
          <w:szCs w:val="28"/>
        </w:rPr>
        <w:t xml:space="preserve">        </w:t>
      </w:r>
      <w:r w:rsidRPr="00CC6261">
        <w:rPr>
          <w:sz w:val="28"/>
          <w:szCs w:val="28"/>
        </w:rPr>
        <w:t>БЛЕСТЯЩИМИ ГЛАЗАМИ И ПУЧЕГЛАЗИЕМ ЛИЦО БЫВАЕТ ПРИ</w:t>
      </w:r>
    </w:p>
    <w:p w:rsidR="003D2AA5" w:rsidRPr="00CC6261" w:rsidRDefault="003D2AA5" w:rsidP="003D2AA5">
      <w:pPr>
        <w:pStyle w:val="a5"/>
        <w:numPr>
          <w:ilvl w:val="0"/>
          <w:numId w:val="70"/>
        </w:numPr>
        <w:spacing w:after="0"/>
        <w:rPr>
          <w:rFonts w:ascii="Times New Roman" w:hAnsi="Times New Roman"/>
          <w:sz w:val="28"/>
          <w:szCs w:val="28"/>
        </w:rPr>
      </w:pPr>
      <w:r w:rsidRPr="00CC6261">
        <w:rPr>
          <w:rFonts w:ascii="Times New Roman" w:hAnsi="Times New Roman"/>
          <w:sz w:val="28"/>
          <w:szCs w:val="28"/>
        </w:rPr>
        <w:t>гипотиреозе</w:t>
      </w:r>
    </w:p>
    <w:p w:rsidR="003D2AA5" w:rsidRPr="00CC6261" w:rsidRDefault="003D2AA5" w:rsidP="003D2AA5">
      <w:pPr>
        <w:pStyle w:val="a5"/>
        <w:numPr>
          <w:ilvl w:val="0"/>
          <w:numId w:val="70"/>
        </w:numPr>
        <w:spacing w:after="0"/>
        <w:rPr>
          <w:rFonts w:ascii="Times New Roman" w:hAnsi="Times New Roman"/>
          <w:sz w:val="28"/>
          <w:szCs w:val="28"/>
        </w:rPr>
      </w:pPr>
      <w:r w:rsidRPr="00CC6261">
        <w:rPr>
          <w:rFonts w:ascii="Times New Roman" w:hAnsi="Times New Roman"/>
          <w:sz w:val="28"/>
          <w:szCs w:val="28"/>
        </w:rPr>
        <w:t>сахарном диабете</w:t>
      </w:r>
    </w:p>
    <w:p w:rsidR="003D2AA5" w:rsidRPr="00CC6261" w:rsidRDefault="003D2AA5" w:rsidP="003D2AA5">
      <w:pPr>
        <w:pStyle w:val="a5"/>
        <w:numPr>
          <w:ilvl w:val="0"/>
          <w:numId w:val="70"/>
        </w:numPr>
        <w:spacing w:after="0"/>
        <w:rPr>
          <w:rFonts w:ascii="Times New Roman" w:hAnsi="Times New Roman"/>
          <w:sz w:val="28"/>
          <w:szCs w:val="28"/>
        </w:rPr>
      </w:pPr>
      <w:r w:rsidRPr="00CC6261">
        <w:rPr>
          <w:rFonts w:ascii="Times New Roman" w:hAnsi="Times New Roman"/>
          <w:sz w:val="28"/>
          <w:szCs w:val="28"/>
        </w:rPr>
        <w:t>акромегалии</w:t>
      </w:r>
    </w:p>
    <w:p w:rsidR="003D2AA5" w:rsidRPr="00CC6261" w:rsidRDefault="003D2AA5" w:rsidP="003D2AA5">
      <w:pPr>
        <w:pStyle w:val="a5"/>
        <w:numPr>
          <w:ilvl w:val="0"/>
          <w:numId w:val="70"/>
        </w:numPr>
        <w:spacing w:after="0"/>
        <w:rPr>
          <w:rFonts w:ascii="Times New Roman" w:hAnsi="Times New Roman"/>
          <w:sz w:val="28"/>
          <w:szCs w:val="28"/>
        </w:rPr>
      </w:pPr>
      <w:r w:rsidRPr="00CC6261">
        <w:rPr>
          <w:rFonts w:ascii="Times New Roman" w:hAnsi="Times New Roman"/>
          <w:sz w:val="28"/>
          <w:szCs w:val="28"/>
        </w:rPr>
        <w:t>гиперфункции щитовидной железы</w:t>
      </w:r>
    </w:p>
    <w:p w:rsidR="003D2AA5" w:rsidRPr="00CC6261" w:rsidRDefault="003D2AA5" w:rsidP="003D2AA5">
      <w:pPr>
        <w:pStyle w:val="a5"/>
        <w:numPr>
          <w:ilvl w:val="0"/>
          <w:numId w:val="70"/>
        </w:numPr>
        <w:spacing w:after="0"/>
        <w:rPr>
          <w:rFonts w:ascii="Times New Roman" w:hAnsi="Times New Roman"/>
          <w:sz w:val="28"/>
          <w:szCs w:val="28"/>
        </w:rPr>
      </w:pPr>
      <w:r w:rsidRPr="00CC6261">
        <w:rPr>
          <w:rFonts w:ascii="Times New Roman" w:hAnsi="Times New Roman"/>
          <w:sz w:val="28"/>
          <w:szCs w:val="28"/>
        </w:rPr>
        <w:t>анемии.</w:t>
      </w:r>
    </w:p>
    <w:p w:rsidR="003D2AA5" w:rsidRPr="00CC6261" w:rsidRDefault="003D2AA5" w:rsidP="003D2AA5">
      <w:pPr>
        <w:rPr>
          <w:sz w:val="28"/>
          <w:szCs w:val="28"/>
        </w:rPr>
      </w:pPr>
      <w:r w:rsidRPr="000F68C3">
        <w:rPr>
          <w:sz w:val="28"/>
          <w:szCs w:val="28"/>
        </w:rPr>
        <w:t>007</w:t>
      </w:r>
      <w:r>
        <w:rPr>
          <w:sz w:val="28"/>
          <w:szCs w:val="28"/>
        </w:rPr>
        <w:t>.</w:t>
      </w:r>
      <w:r w:rsidRPr="000F68C3">
        <w:rPr>
          <w:sz w:val="28"/>
          <w:szCs w:val="28"/>
        </w:rPr>
        <w:t xml:space="preserve"> </w:t>
      </w:r>
      <w:r>
        <w:rPr>
          <w:sz w:val="28"/>
          <w:szCs w:val="28"/>
        </w:rPr>
        <w:t>(1) ИЗВРАЩЕННАЯ ЛИХОРАДКА – ЭТО КОГДА</w:t>
      </w:r>
    </w:p>
    <w:p w:rsidR="003D2AA5" w:rsidRPr="00CC6261" w:rsidRDefault="003D2AA5" w:rsidP="003D2AA5">
      <w:pPr>
        <w:pStyle w:val="a5"/>
        <w:numPr>
          <w:ilvl w:val="0"/>
          <w:numId w:val="71"/>
        </w:numPr>
        <w:spacing w:after="0"/>
        <w:rPr>
          <w:rFonts w:ascii="Times New Roman" w:hAnsi="Times New Roman"/>
          <w:sz w:val="28"/>
          <w:szCs w:val="28"/>
        </w:rPr>
      </w:pPr>
      <w:r w:rsidRPr="00CC6261">
        <w:rPr>
          <w:rFonts w:ascii="Times New Roman" w:hAnsi="Times New Roman"/>
          <w:sz w:val="28"/>
          <w:szCs w:val="28"/>
        </w:rPr>
        <w:t xml:space="preserve">утренняя  температура выше вечерней </w:t>
      </w:r>
    </w:p>
    <w:p w:rsidR="003D2AA5" w:rsidRPr="00CC6261" w:rsidRDefault="003D2AA5" w:rsidP="003D2AA5">
      <w:pPr>
        <w:pStyle w:val="a5"/>
        <w:numPr>
          <w:ilvl w:val="0"/>
          <w:numId w:val="71"/>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больше 1</w:t>
      </w:r>
      <w:r w:rsidRPr="00CC6261">
        <w:rPr>
          <w:rFonts w:ascii="Times New Roman" w:hAnsi="Times New Roman"/>
          <w:sz w:val="28"/>
          <w:szCs w:val="28"/>
          <w:vertAlign w:val="superscript"/>
          <w:lang w:val="en-US"/>
        </w:rPr>
        <w:t>o</w:t>
      </w:r>
      <w:r w:rsidRPr="00CC6261">
        <w:rPr>
          <w:rFonts w:ascii="Times New Roman" w:hAnsi="Times New Roman"/>
          <w:sz w:val="28"/>
          <w:szCs w:val="28"/>
          <w:lang w:val="en-US"/>
        </w:rPr>
        <w:t>C</w:t>
      </w:r>
    </w:p>
    <w:p w:rsidR="003D2AA5" w:rsidRPr="00CC6261" w:rsidRDefault="003D2AA5" w:rsidP="003D2AA5">
      <w:pPr>
        <w:pStyle w:val="a5"/>
        <w:numPr>
          <w:ilvl w:val="0"/>
          <w:numId w:val="71"/>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1</w:t>
      </w:r>
      <w:r w:rsidRPr="00CC6261">
        <w:rPr>
          <w:rFonts w:ascii="Times New Roman" w:hAnsi="Times New Roman"/>
          <w:sz w:val="28"/>
          <w:szCs w:val="28"/>
          <w:vertAlign w:val="superscript"/>
          <w:lang w:val="en-US"/>
        </w:rPr>
        <w:t>o</w:t>
      </w:r>
      <w:r w:rsidRPr="00CC6261">
        <w:rPr>
          <w:rFonts w:ascii="Times New Roman" w:hAnsi="Times New Roman"/>
          <w:sz w:val="28"/>
          <w:szCs w:val="28"/>
          <w:lang w:val="en-US"/>
        </w:rPr>
        <w:t>C</w:t>
      </w:r>
      <w:r w:rsidRPr="00CC6261">
        <w:rPr>
          <w:rFonts w:ascii="Times New Roman" w:hAnsi="Times New Roman"/>
          <w:sz w:val="28"/>
          <w:szCs w:val="28"/>
        </w:rPr>
        <w:t xml:space="preserve"> причем минимум её находится в пределах нормы</w:t>
      </w:r>
    </w:p>
    <w:p w:rsidR="003D2AA5" w:rsidRPr="00CC6261" w:rsidRDefault="003D2AA5" w:rsidP="003D2AA5">
      <w:pPr>
        <w:pStyle w:val="a5"/>
        <w:numPr>
          <w:ilvl w:val="0"/>
          <w:numId w:val="71"/>
        </w:numPr>
        <w:spacing w:after="0"/>
        <w:rPr>
          <w:rFonts w:ascii="Times New Roman" w:hAnsi="Times New Roman"/>
          <w:sz w:val="28"/>
          <w:szCs w:val="28"/>
        </w:rPr>
      </w:pPr>
      <w:r w:rsidRPr="00CC6261">
        <w:rPr>
          <w:rFonts w:ascii="Times New Roman" w:hAnsi="Times New Roman"/>
          <w:sz w:val="28"/>
          <w:szCs w:val="28"/>
        </w:rPr>
        <w:t>разницы между утренней и вечерней температурой нет</w:t>
      </w:r>
    </w:p>
    <w:p w:rsidR="003D2AA5" w:rsidRPr="00CC6261" w:rsidRDefault="003D2AA5" w:rsidP="003D2AA5">
      <w:pPr>
        <w:pStyle w:val="a5"/>
        <w:numPr>
          <w:ilvl w:val="0"/>
          <w:numId w:val="71"/>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2</w:t>
      </w:r>
      <w:r w:rsidRPr="00CC6261">
        <w:rPr>
          <w:rFonts w:ascii="Times New Roman" w:hAnsi="Times New Roman"/>
          <w:sz w:val="28"/>
          <w:szCs w:val="28"/>
          <w:vertAlign w:val="superscript"/>
          <w:lang w:val="en-US"/>
        </w:rPr>
        <w:t>o</w:t>
      </w:r>
      <w:r w:rsidRPr="00CC6261">
        <w:rPr>
          <w:rFonts w:ascii="Times New Roman" w:hAnsi="Times New Roman"/>
          <w:sz w:val="28"/>
          <w:szCs w:val="28"/>
          <w:lang w:val="en-US"/>
        </w:rPr>
        <w:t>C</w:t>
      </w:r>
      <w:r w:rsidRPr="00CC6261">
        <w:rPr>
          <w:rFonts w:ascii="Times New Roman" w:hAnsi="Times New Roman"/>
          <w:sz w:val="28"/>
          <w:szCs w:val="28"/>
        </w:rPr>
        <w:t>.</w:t>
      </w:r>
    </w:p>
    <w:p w:rsidR="003D2AA5" w:rsidRDefault="003D2AA5" w:rsidP="003D2AA5">
      <w:pPr>
        <w:rPr>
          <w:sz w:val="28"/>
          <w:szCs w:val="28"/>
        </w:rPr>
      </w:pPr>
      <w:r w:rsidRPr="00CC6261">
        <w:rPr>
          <w:sz w:val="28"/>
          <w:szCs w:val="28"/>
        </w:rPr>
        <w:t>008</w:t>
      </w:r>
      <w:r>
        <w:rPr>
          <w:sz w:val="28"/>
          <w:szCs w:val="28"/>
        </w:rPr>
        <w:t>.</w:t>
      </w:r>
      <w:r w:rsidRPr="00CC6261">
        <w:rPr>
          <w:sz w:val="28"/>
          <w:szCs w:val="28"/>
        </w:rPr>
        <w:t xml:space="preserve"> (1) ВЫНУЖДЕННОЕ ПОЛОЖЕНИЕ БОЛЬНОГО С </w:t>
      </w:r>
      <w:r>
        <w:rPr>
          <w:sz w:val="28"/>
          <w:szCs w:val="28"/>
        </w:rPr>
        <w:t xml:space="preserve"> </w:t>
      </w:r>
    </w:p>
    <w:p w:rsidR="003D2AA5" w:rsidRDefault="003D2AA5" w:rsidP="003D2AA5">
      <w:pPr>
        <w:rPr>
          <w:sz w:val="28"/>
          <w:szCs w:val="28"/>
        </w:rPr>
      </w:pPr>
      <w:r>
        <w:rPr>
          <w:sz w:val="28"/>
          <w:szCs w:val="28"/>
        </w:rPr>
        <w:t xml:space="preserve">        </w:t>
      </w:r>
      <w:r w:rsidRPr="00CC6261">
        <w:rPr>
          <w:sz w:val="28"/>
          <w:szCs w:val="28"/>
        </w:rPr>
        <w:t xml:space="preserve">ОПОРОЖНЯЮЩИМСЯ АБСЦЕССОМ (ДЛЯ УМЕНЬШЕНИЯ </w:t>
      </w:r>
      <w:r>
        <w:rPr>
          <w:sz w:val="28"/>
          <w:szCs w:val="28"/>
        </w:rPr>
        <w:t xml:space="preserve"> </w:t>
      </w:r>
    </w:p>
    <w:p w:rsidR="003D2AA5" w:rsidRPr="00CC6261" w:rsidRDefault="003D2AA5" w:rsidP="003D2AA5">
      <w:pPr>
        <w:rPr>
          <w:sz w:val="28"/>
          <w:szCs w:val="28"/>
        </w:rPr>
      </w:pPr>
      <w:r>
        <w:rPr>
          <w:sz w:val="28"/>
          <w:szCs w:val="28"/>
        </w:rPr>
        <w:t xml:space="preserve">        </w:t>
      </w:r>
      <w:r w:rsidRPr="00CC6261">
        <w:rPr>
          <w:sz w:val="28"/>
          <w:szCs w:val="28"/>
        </w:rPr>
        <w:t>КАШЛЯ)</w:t>
      </w:r>
    </w:p>
    <w:p w:rsidR="003D2AA5" w:rsidRPr="00CC6261" w:rsidRDefault="003D2AA5" w:rsidP="003D2AA5">
      <w:pPr>
        <w:pStyle w:val="a5"/>
        <w:numPr>
          <w:ilvl w:val="0"/>
          <w:numId w:val="72"/>
        </w:numPr>
        <w:spacing w:after="0"/>
        <w:rPr>
          <w:rFonts w:ascii="Times New Roman" w:hAnsi="Times New Roman"/>
          <w:sz w:val="28"/>
          <w:szCs w:val="28"/>
        </w:rPr>
      </w:pPr>
      <w:r w:rsidRPr="00CC6261">
        <w:rPr>
          <w:rFonts w:ascii="Times New Roman" w:hAnsi="Times New Roman"/>
          <w:sz w:val="28"/>
          <w:szCs w:val="28"/>
        </w:rPr>
        <w:t>стоя</w:t>
      </w:r>
    </w:p>
    <w:p w:rsidR="003D2AA5" w:rsidRPr="00CC6261" w:rsidRDefault="003D2AA5" w:rsidP="003D2AA5">
      <w:pPr>
        <w:pStyle w:val="a5"/>
        <w:numPr>
          <w:ilvl w:val="0"/>
          <w:numId w:val="72"/>
        </w:numPr>
        <w:spacing w:after="0"/>
        <w:rPr>
          <w:rFonts w:ascii="Times New Roman" w:hAnsi="Times New Roman"/>
          <w:sz w:val="28"/>
          <w:szCs w:val="28"/>
        </w:rPr>
      </w:pPr>
      <w:r w:rsidRPr="00CC6261">
        <w:rPr>
          <w:rFonts w:ascii="Times New Roman" w:hAnsi="Times New Roman"/>
          <w:sz w:val="28"/>
          <w:szCs w:val="28"/>
        </w:rPr>
        <w:t>сидя</w:t>
      </w:r>
    </w:p>
    <w:p w:rsidR="003D2AA5" w:rsidRPr="00CC6261" w:rsidRDefault="003D2AA5" w:rsidP="003D2AA5">
      <w:pPr>
        <w:pStyle w:val="a5"/>
        <w:numPr>
          <w:ilvl w:val="0"/>
          <w:numId w:val="72"/>
        </w:numPr>
        <w:spacing w:after="0"/>
        <w:rPr>
          <w:rFonts w:ascii="Times New Roman" w:hAnsi="Times New Roman"/>
          <w:sz w:val="28"/>
          <w:szCs w:val="28"/>
        </w:rPr>
      </w:pPr>
      <w:r w:rsidRPr="00CC6261">
        <w:rPr>
          <w:rFonts w:ascii="Times New Roman" w:hAnsi="Times New Roman"/>
          <w:sz w:val="28"/>
          <w:szCs w:val="28"/>
        </w:rPr>
        <w:t>лежа на здоровом боку</w:t>
      </w:r>
    </w:p>
    <w:p w:rsidR="003D2AA5" w:rsidRPr="00CC6261" w:rsidRDefault="003D2AA5" w:rsidP="003D2AA5">
      <w:pPr>
        <w:pStyle w:val="a5"/>
        <w:numPr>
          <w:ilvl w:val="0"/>
          <w:numId w:val="72"/>
        </w:numPr>
        <w:spacing w:after="0"/>
        <w:rPr>
          <w:rFonts w:ascii="Times New Roman" w:hAnsi="Times New Roman"/>
          <w:sz w:val="28"/>
          <w:szCs w:val="28"/>
        </w:rPr>
      </w:pPr>
      <w:r w:rsidRPr="00CC6261">
        <w:rPr>
          <w:rFonts w:ascii="Times New Roman" w:hAnsi="Times New Roman"/>
          <w:sz w:val="28"/>
          <w:szCs w:val="28"/>
        </w:rPr>
        <w:t>лежа на больном боку</w:t>
      </w:r>
    </w:p>
    <w:p w:rsidR="003D2AA5" w:rsidRPr="00CC6261" w:rsidRDefault="003D2AA5" w:rsidP="003D2AA5">
      <w:pPr>
        <w:pStyle w:val="a5"/>
        <w:numPr>
          <w:ilvl w:val="0"/>
          <w:numId w:val="72"/>
        </w:numPr>
        <w:spacing w:after="0"/>
        <w:rPr>
          <w:rFonts w:ascii="Times New Roman" w:hAnsi="Times New Roman"/>
          <w:sz w:val="28"/>
          <w:szCs w:val="28"/>
        </w:rPr>
      </w:pPr>
      <w:r w:rsidRPr="00CC6261">
        <w:rPr>
          <w:rFonts w:ascii="Times New Roman" w:hAnsi="Times New Roman"/>
          <w:sz w:val="28"/>
          <w:szCs w:val="28"/>
        </w:rPr>
        <w:t>подтянув ноги к животу.</w:t>
      </w:r>
    </w:p>
    <w:p w:rsidR="003D2AA5" w:rsidRDefault="003D2AA5" w:rsidP="003D2AA5">
      <w:pPr>
        <w:rPr>
          <w:sz w:val="28"/>
          <w:szCs w:val="28"/>
        </w:rPr>
      </w:pPr>
      <w:r w:rsidRPr="00CC6261">
        <w:rPr>
          <w:sz w:val="28"/>
          <w:szCs w:val="28"/>
        </w:rPr>
        <w:t>009</w:t>
      </w:r>
      <w:r>
        <w:rPr>
          <w:sz w:val="28"/>
          <w:szCs w:val="28"/>
        </w:rPr>
        <w:t>.</w:t>
      </w:r>
      <w:r w:rsidRPr="00CC6261">
        <w:rPr>
          <w:sz w:val="28"/>
          <w:szCs w:val="28"/>
        </w:rPr>
        <w:t xml:space="preserve"> (1) РИТМИЧНОЕ КИВАНИЕ (ПУЛЬСАЦИЯ) ГОЛОВЫ – СИМПТОМ </w:t>
      </w:r>
      <w:r>
        <w:rPr>
          <w:sz w:val="28"/>
          <w:szCs w:val="28"/>
        </w:rPr>
        <w:t xml:space="preserve"> </w:t>
      </w:r>
    </w:p>
    <w:p w:rsidR="003D2AA5" w:rsidRPr="00CC6261" w:rsidRDefault="003D2AA5" w:rsidP="003D2AA5">
      <w:pPr>
        <w:rPr>
          <w:sz w:val="28"/>
          <w:szCs w:val="28"/>
        </w:rPr>
      </w:pPr>
      <w:r>
        <w:rPr>
          <w:sz w:val="28"/>
          <w:szCs w:val="28"/>
        </w:rPr>
        <w:t xml:space="preserve">        </w:t>
      </w:r>
      <w:r w:rsidRPr="00CC6261">
        <w:rPr>
          <w:sz w:val="28"/>
          <w:szCs w:val="28"/>
        </w:rPr>
        <w:t>МЮССЕ МОЖЕТ БЫТЬ ПРИ</w:t>
      </w:r>
    </w:p>
    <w:p w:rsidR="003D2AA5" w:rsidRPr="00CC6261" w:rsidRDefault="003D2AA5" w:rsidP="003D2AA5">
      <w:pPr>
        <w:pStyle w:val="a5"/>
        <w:numPr>
          <w:ilvl w:val="0"/>
          <w:numId w:val="73"/>
        </w:numPr>
        <w:spacing w:after="0"/>
        <w:rPr>
          <w:rFonts w:ascii="Times New Roman" w:hAnsi="Times New Roman"/>
          <w:sz w:val="28"/>
          <w:szCs w:val="28"/>
        </w:rPr>
      </w:pPr>
      <w:r w:rsidRPr="00CC6261">
        <w:rPr>
          <w:rFonts w:ascii="Times New Roman" w:hAnsi="Times New Roman"/>
          <w:sz w:val="28"/>
          <w:szCs w:val="28"/>
        </w:rPr>
        <w:t>паркинсонизме</w:t>
      </w:r>
    </w:p>
    <w:p w:rsidR="003D2AA5" w:rsidRPr="00CC6261" w:rsidRDefault="003D2AA5" w:rsidP="003D2AA5">
      <w:pPr>
        <w:pStyle w:val="a5"/>
        <w:numPr>
          <w:ilvl w:val="0"/>
          <w:numId w:val="73"/>
        </w:numPr>
        <w:spacing w:after="0"/>
        <w:rPr>
          <w:rFonts w:ascii="Times New Roman" w:hAnsi="Times New Roman"/>
          <w:sz w:val="28"/>
          <w:szCs w:val="28"/>
        </w:rPr>
      </w:pPr>
      <w:r w:rsidRPr="00CC6261">
        <w:rPr>
          <w:rFonts w:ascii="Times New Roman" w:hAnsi="Times New Roman"/>
          <w:sz w:val="28"/>
          <w:szCs w:val="28"/>
        </w:rPr>
        <w:t>эпилепсии</w:t>
      </w:r>
    </w:p>
    <w:p w:rsidR="003D2AA5" w:rsidRPr="00CC6261" w:rsidRDefault="003D2AA5" w:rsidP="003D2AA5">
      <w:pPr>
        <w:pStyle w:val="a5"/>
        <w:numPr>
          <w:ilvl w:val="0"/>
          <w:numId w:val="73"/>
        </w:numPr>
        <w:spacing w:after="0"/>
        <w:rPr>
          <w:rFonts w:ascii="Times New Roman" w:hAnsi="Times New Roman"/>
          <w:sz w:val="28"/>
          <w:szCs w:val="28"/>
        </w:rPr>
      </w:pPr>
      <w:r w:rsidRPr="00CC6261">
        <w:rPr>
          <w:rFonts w:ascii="Times New Roman" w:hAnsi="Times New Roman"/>
          <w:sz w:val="28"/>
          <w:szCs w:val="28"/>
        </w:rPr>
        <w:t>недостаточности аортальных клапанов аорты</w:t>
      </w:r>
    </w:p>
    <w:p w:rsidR="003D2AA5" w:rsidRPr="00CC6261" w:rsidRDefault="003D2AA5" w:rsidP="003D2AA5">
      <w:pPr>
        <w:pStyle w:val="a5"/>
        <w:numPr>
          <w:ilvl w:val="0"/>
          <w:numId w:val="73"/>
        </w:numPr>
        <w:spacing w:after="0"/>
        <w:rPr>
          <w:rFonts w:ascii="Times New Roman" w:hAnsi="Times New Roman"/>
          <w:sz w:val="28"/>
          <w:szCs w:val="28"/>
        </w:rPr>
      </w:pPr>
      <w:r w:rsidRPr="00CC6261">
        <w:rPr>
          <w:rFonts w:ascii="Times New Roman" w:hAnsi="Times New Roman"/>
          <w:sz w:val="28"/>
          <w:szCs w:val="28"/>
        </w:rPr>
        <w:t>энцефалите</w:t>
      </w:r>
    </w:p>
    <w:p w:rsidR="003D2AA5" w:rsidRPr="00CC6261" w:rsidRDefault="003D2AA5" w:rsidP="003D2AA5">
      <w:pPr>
        <w:pStyle w:val="a5"/>
        <w:numPr>
          <w:ilvl w:val="0"/>
          <w:numId w:val="73"/>
        </w:numPr>
        <w:spacing w:after="0"/>
        <w:rPr>
          <w:rFonts w:ascii="Times New Roman" w:hAnsi="Times New Roman"/>
          <w:sz w:val="28"/>
          <w:szCs w:val="28"/>
        </w:rPr>
      </w:pPr>
      <w:r w:rsidRPr="00CC6261">
        <w:rPr>
          <w:rFonts w:ascii="Times New Roman" w:hAnsi="Times New Roman"/>
          <w:sz w:val="28"/>
          <w:szCs w:val="28"/>
        </w:rPr>
        <w:t>акромегалии.</w:t>
      </w:r>
    </w:p>
    <w:p w:rsidR="003D2AA5" w:rsidRPr="00CC6261" w:rsidRDefault="003D2AA5" w:rsidP="003D2AA5">
      <w:pPr>
        <w:rPr>
          <w:sz w:val="28"/>
          <w:szCs w:val="28"/>
        </w:rPr>
      </w:pPr>
      <w:r w:rsidRPr="000F68C3">
        <w:rPr>
          <w:sz w:val="28"/>
          <w:szCs w:val="28"/>
        </w:rPr>
        <w:t>010</w:t>
      </w:r>
      <w:r>
        <w:rPr>
          <w:sz w:val="28"/>
          <w:szCs w:val="28"/>
        </w:rPr>
        <w:t>.</w:t>
      </w:r>
      <w:r w:rsidRPr="000F68C3">
        <w:rPr>
          <w:sz w:val="28"/>
          <w:szCs w:val="28"/>
        </w:rPr>
        <w:t xml:space="preserve"> </w:t>
      </w:r>
      <w:r w:rsidRPr="00CC6261">
        <w:rPr>
          <w:sz w:val="28"/>
          <w:szCs w:val="28"/>
        </w:rPr>
        <w:t>(2) ПАССИВНОЕ ПОЛОЖЕНИЕ БОЛЬНОГО ЭТО</w:t>
      </w:r>
    </w:p>
    <w:p w:rsidR="003D2AA5" w:rsidRPr="00CC6261" w:rsidRDefault="003D2AA5" w:rsidP="003D2AA5">
      <w:pPr>
        <w:pStyle w:val="a5"/>
        <w:numPr>
          <w:ilvl w:val="0"/>
          <w:numId w:val="74"/>
        </w:numPr>
        <w:spacing w:after="0"/>
        <w:rPr>
          <w:rFonts w:ascii="Times New Roman" w:hAnsi="Times New Roman"/>
          <w:sz w:val="28"/>
          <w:szCs w:val="28"/>
        </w:rPr>
      </w:pPr>
      <w:r w:rsidRPr="00CC6261">
        <w:rPr>
          <w:rFonts w:ascii="Times New Roman" w:hAnsi="Times New Roman"/>
          <w:sz w:val="28"/>
          <w:szCs w:val="28"/>
        </w:rPr>
        <w:t>положение ортопноэ</w:t>
      </w:r>
    </w:p>
    <w:p w:rsidR="003D2AA5" w:rsidRPr="00CC6261" w:rsidRDefault="003D2AA5" w:rsidP="003D2AA5">
      <w:pPr>
        <w:pStyle w:val="a5"/>
        <w:numPr>
          <w:ilvl w:val="0"/>
          <w:numId w:val="74"/>
        </w:numPr>
        <w:spacing w:after="0"/>
        <w:rPr>
          <w:rFonts w:ascii="Times New Roman" w:hAnsi="Times New Roman"/>
          <w:sz w:val="28"/>
          <w:szCs w:val="28"/>
        </w:rPr>
      </w:pPr>
      <w:r w:rsidRPr="00CC6261">
        <w:rPr>
          <w:rFonts w:ascii="Times New Roman" w:hAnsi="Times New Roman"/>
          <w:sz w:val="28"/>
          <w:szCs w:val="28"/>
        </w:rPr>
        <w:t>положение больного, находящегося в бессознательном состоянии</w:t>
      </w:r>
    </w:p>
    <w:p w:rsidR="003D2AA5" w:rsidRPr="00CC6261" w:rsidRDefault="003D2AA5" w:rsidP="003D2AA5">
      <w:pPr>
        <w:pStyle w:val="a5"/>
        <w:numPr>
          <w:ilvl w:val="0"/>
          <w:numId w:val="74"/>
        </w:numPr>
        <w:spacing w:after="0"/>
        <w:rPr>
          <w:rFonts w:ascii="Times New Roman" w:hAnsi="Times New Roman"/>
          <w:sz w:val="28"/>
          <w:szCs w:val="28"/>
        </w:rPr>
      </w:pPr>
      <w:r w:rsidRPr="00CC6261">
        <w:rPr>
          <w:rFonts w:ascii="Times New Roman" w:hAnsi="Times New Roman"/>
          <w:sz w:val="28"/>
          <w:szCs w:val="28"/>
        </w:rPr>
        <w:t>положение больного в случаях крайней физической слабости (прострации)</w:t>
      </w:r>
    </w:p>
    <w:p w:rsidR="003D2AA5" w:rsidRPr="00CC6261" w:rsidRDefault="003D2AA5" w:rsidP="003D2AA5">
      <w:pPr>
        <w:pStyle w:val="a5"/>
        <w:numPr>
          <w:ilvl w:val="0"/>
          <w:numId w:val="74"/>
        </w:numPr>
        <w:spacing w:after="0"/>
        <w:rPr>
          <w:rFonts w:ascii="Times New Roman" w:hAnsi="Times New Roman"/>
          <w:sz w:val="28"/>
          <w:szCs w:val="28"/>
        </w:rPr>
      </w:pPr>
      <w:r w:rsidRPr="00CC6261">
        <w:rPr>
          <w:rFonts w:ascii="Times New Roman" w:hAnsi="Times New Roman"/>
          <w:sz w:val="28"/>
          <w:szCs w:val="28"/>
        </w:rPr>
        <w:t>положение на больном боку</w:t>
      </w:r>
    </w:p>
    <w:p w:rsidR="003D2AA5" w:rsidRPr="00CC6261" w:rsidRDefault="003D2AA5" w:rsidP="003D2AA5">
      <w:pPr>
        <w:pStyle w:val="a5"/>
        <w:numPr>
          <w:ilvl w:val="0"/>
          <w:numId w:val="74"/>
        </w:numPr>
        <w:spacing w:after="0"/>
        <w:rPr>
          <w:rFonts w:ascii="Times New Roman" w:hAnsi="Times New Roman"/>
          <w:sz w:val="28"/>
          <w:szCs w:val="28"/>
        </w:rPr>
      </w:pPr>
      <w:r w:rsidRPr="00CC6261">
        <w:rPr>
          <w:rFonts w:ascii="Times New Roman" w:hAnsi="Times New Roman"/>
          <w:sz w:val="28"/>
          <w:szCs w:val="28"/>
        </w:rPr>
        <w:t>голова ниже таза.</w:t>
      </w:r>
    </w:p>
    <w:p w:rsidR="003D2AA5" w:rsidRPr="00CC6261" w:rsidRDefault="003D2AA5" w:rsidP="003D2AA5">
      <w:pPr>
        <w:ind w:left="360"/>
        <w:rPr>
          <w:sz w:val="28"/>
          <w:szCs w:val="28"/>
          <w:lang w:val="en-US"/>
        </w:rPr>
      </w:pPr>
    </w:p>
    <w:p w:rsidR="003D2AA5" w:rsidRPr="00CC6261" w:rsidRDefault="003D2AA5" w:rsidP="003D2AA5">
      <w:pPr>
        <w:rPr>
          <w:sz w:val="28"/>
          <w:szCs w:val="28"/>
        </w:rPr>
      </w:pPr>
      <w:r w:rsidRPr="000F68C3">
        <w:rPr>
          <w:b/>
          <w:sz w:val="28"/>
          <w:szCs w:val="28"/>
        </w:rPr>
        <w:t>Вариант 3.</w:t>
      </w:r>
      <w:r w:rsidRPr="00CC6261">
        <w:rPr>
          <w:sz w:val="28"/>
          <w:szCs w:val="28"/>
        </w:rPr>
        <w:t xml:space="preserve"> (возможно несколько правильных ответов)</w:t>
      </w:r>
    </w:p>
    <w:p w:rsidR="003D2AA5" w:rsidRDefault="003D2AA5" w:rsidP="003D2AA5">
      <w:pPr>
        <w:rPr>
          <w:sz w:val="28"/>
          <w:szCs w:val="28"/>
        </w:rPr>
      </w:pPr>
      <w:r>
        <w:rPr>
          <w:sz w:val="28"/>
          <w:szCs w:val="28"/>
        </w:rPr>
        <w:t>001.</w:t>
      </w:r>
      <w:r w:rsidRPr="00CC6261">
        <w:rPr>
          <w:sz w:val="28"/>
          <w:szCs w:val="28"/>
        </w:rPr>
        <w:t xml:space="preserve">(1) ВЫНУЖДЕННОЕ ПОЛОЖЕНИЕ БОЛЬНОГО С </w:t>
      </w:r>
      <w:r>
        <w:rPr>
          <w:sz w:val="28"/>
          <w:szCs w:val="28"/>
        </w:rPr>
        <w:t xml:space="preserve"> </w:t>
      </w:r>
    </w:p>
    <w:p w:rsidR="003D2AA5" w:rsidRDefault="003D2AA5" w:rsidP="003D2AA5">
      <w:pPr>
        <w:ind w:left="360"/>
        <w:rPr>
          <w:sz w:val="28"/>
          <w:szCs w:val="28"/>
        </w:rPr>
      </w:pPr>
      <w:r>
        <w:rPr>
          <w:sz w:val="28"/>
          <w:szCs w:val="28"/>
        </w:rPr>
        <w:lastRenderedPageBreak/>
        <w:t xml:space="preserve">  </w:t>
      </w:r>
      <w:r w:rsidRPr="00CC6261">
        <w:rPr>
          <w:sz w:val="28"/>
          <w:szCs w:val="28"/>
        </w:rPr>
        <w:t xml:space="preserve">ОПОРОЖНЯЮЩИМСЯ АБСЦЕССОМ (ДЛЯ УМЕНЬШЕНИЯ </w:t>
      </w:r>
      <w:r>
        <w:rPr>
          <w:sz w:val="28"/>
          <w:szCs w:val="28"/>
        </w:rPr>
        <w:t xml:space="preserve"> </w:t>
      </w:r>
    </w:p>
    <w:p w:rsidR="003D2AA5" w:rsidRPr="00CC6261" w:rsidRDefault="003D2AA5" w:rsidP="003D2AA5">
      <w:pPr>
        <w:ind w:left="360"/>
        <w:rPr>
          <w:sz w:val="28"/>
          <w:szCs w:val="28"/>
        </w:rPr>
      </w:pPr>
      <w:r>
        <w:rPr>
          <w:sz w:val="28"/>
          <w:szCs w:val="28"/>
        </w:rPr>
        <w:t xml:space="preserve">  </w:t>
      </w:r>
      <w:r w:rsidRPr="00CC6261">
        <w:rPr>
          <w:sz w:val="28"/>
          <w:szCs w:val="28"/>
        </w:rPr>
        <w:t>КАШЛЯ)</w:t>
      </w:r>
    </w:p>
    <w:p w:rsidR="003D2AA5" w:rsidRPr="00CC6261" w:rsidRDefault="003D2AA5" w:rsidP="003D2AA5">
      <w:pPr>
        <w:pStyle w:val="a5"/>
        <w:numPr>
          <w:ilvl w:val="0"/>
          <w:numId w:val="75"/>
        </w:numPr>
        <w:spacing w:after="0"/>
        <w:rPr>
          <w:rFonts w:ascii="Times New Roman" w:hAnsi="Times New Roman"/>
          <w:sz w:val="28"/>
          <w:szCs w:val="28"/>
        </w:rPr>
      </w:pPr>
      <w:r w:rsidRPr="00CC6261">
        <w:rPr>
          <w:rFonts w:ascii="Times New Roman" w:hAnsi="Times New Roman"/>
          <w:sz w:val="28"/>
          <w:szCs w:val="28"/>
        </w:rPr>
        <w:t>стоя</w:t>
      </w:r>
    </w:p>
    <w:p w:rsidR="003D2AA5" w:rsidRPr="00CC6261" w:rsidRDefault="003D2AA5" w:rsidP="003D2AA5">
      <w:pPr>
        <w:pStyle w:val="a5"/>
        <w:numPr>
          <w:ilvl w:val="0"/>
          <w:numId w:val="75"/>
        </w:numPr>
        <w:spacing w:after="0"/>
        <w:rPr>
          <w:rFonts w:ascii="Times New Roman" w:hAnsi="Times New Roman"/>
          <w:sz w:val="28"/>
          <w:szCs w:val="28"/>
        </w:rPr>
      </w:pPr>
      <w:r w:rsidRPr="00CC6261">
        <w:rPr>
          <w:rFonts w:ascii="Times New Roman" w:hAnsi="Times New Roman"/>
          <w:sz w:val="28"/>
          <w:szCs w:val="28"/>
        </w:rPr>
        <w:t>сидя</w:t>
      </w:r>
    </w:p>
    <w:p w:rsidR="003D2AA5" w:rsidRPr="00CC6261" w:rsidRDefault="003D2AA5" w:rsidP="003D2AA5">
      <w:pPr>
        <w:pStyle w:val="a5"/>
        <w:numPr>
          <w:ilvl w:val="0"/>
          <w:numId w:val="75"/>
        </w:numPr>
        <w:spacing w:after="0"/>
        <w:rPr>
          <w:rFonts w:ascii="Times New Roman" w:hAnsi="Times New Roman"/>
          <w:sz w:val="28"/>
          <w:szCs w:val="28"/>
        </w:rPr>
      </w:pPr>
      <w:r w:rsidRPr="00CC6261">
        <w:rPr>
          <w:rFonts w:ascii="Times New Roman" w:hAnsi="Times New Roman"/>
          <w:sz w:val="28"/>
          <w:szCs w:val="28"/>
        </w:rPr>
        <w:t>лежа на здоровом боку</w:t>
      </w:r>
    </w:p>
    <w:p w:rsidR="003D2AA5" w:rsidRPr="00CC6261" w:rsidRDefault="003D2AA5" w:rsidP="003D2AA5">
      <w:pPr>
        <w:pStyle w:val="a5"/>
        <w:numPr>
          <w:ilvl w:val="0"/>
          <w:numId w:val="75"/>
        </w:numPr>
        <w:spacing w:after="0"/>
        <w:rPr>
          <w:rFonts w:ascii="Times New Roman" w:hAnsi="Times New Roman"/>
          <w:sz w:val="28"/>
          <w:szCs w:val="28"/>
        </w:rPr>
      </w:pPr>
      <w:r w:rsidRPr="00CC6261">
        <w:rPr>
          <w:rFonts w:ascii="Times New Roman" w:hAnsi="Times New Roman"/>
          <w:sz w:val="28"/>
          <w:szCs w:val="28"/>
        </w:rPr>
        <w:t>лежа на больном боку</w:t>
      </w:r>
    </w:p>
    <w:p w:rsidR="003D2AA5" w:rsidRPr="00CC6261" w:rsidRDefault="003D2AA5" w:rsidP="003D2AA5">
      <w:pPr>
        <w:pStyle w:val="a5"/>
        <w:numPr>
          <w:ilvl w:val="0"/>
          <w:numId w:val="75"/>
        </w:numPr>
        <w:spacing w:after="0"/>
        <w:rPr>
          <w:rFonts w:ascii="Times New Roman" w:hAnsi="Times New Roman"/>
          <w:sz w:val="28"/>
          <w:szCs w:val="28"/>
        </w:rPr>
      </w:pPr>
      <w:r w:rsidRPr="00CC6261">
        <w:rPr>
          <w:rFonts w:ascii="Times New Roman" w:hAnsi="Times New Roman"/>
          <w:sz w:val="28"/>
          <w:szCs w:val="28"/>
        </w:rPr>
        <w:t>подтянув ноги к животу.</w:t>
      </w:r>
    </w:p>
    <w:p w:rsidR="003D2AA5" w:rsidRDefault="003D2AA5" w:rsidP="003D2AA5">
      <w:pPr>
        <w:rPr>
          <w:sz w:val="28"/>
          <w:szCs w:val="28"/>
        </w:rPr>
      </w:pPr>
      <w:r w:rsidRPr="00CC6261">
        <w:rPr>
          <w:sz w:val="28"/>
          <w:szCs w:val="28"/>
        </w:rPr>
        <w:t>002</w:t>
      </w:r>
      <w:r>
        <w:rPr>
          <w:sz w:val="28"/>
          <w:szCs w:val="28"/>
        </w:rPr>
        <w:t>.</w:t>
      </w:r>
      <w:r w:rsidRPr="00CC6261">
        <w:rPr>
          <w:sz w:val="28"/>
          <w:szCs w:val="28"/>
        </w:rPr>
        <w:t xml:space="preserve"> (1) УВЕЛИЧЕНИЕ ШЕЙНЫХ ЛИМФАТИЧЕСКИХ УЛОВ С </w:t>
      </w:r>
      <w:r>
        <w:rPr>
          <w:sz w:val="28"/>
          <w:szCs w:val="28"/>
        </w:rPr>
        <w:t xml:space="preserve"> </w:t>
      </w:r>
    </w:p>
    <w:p w:rsidR="003D2AA5" w:rsidRDefault="003D2AA5" w:rsidP="003D2AA5">
      <w:pPr>
        <w:rPr>
          <w:sz w:val="28"/>
          <w:szCs w:val="28"/>
        </w:rPr>
      </w:pPr>
      <w:r>
        <w:rPr>
          <w:sz w:val="28"/>
          <w:szCs w:val="28"/>
        </w:rPr>
        <w:t xml:space="preserve">        </w:t>
      </w:r>
      <w:r w:rsidRPr="00CC6261">
        <w:rPr>
          <w:sz w:val="28"/>
          <w:szCs w:val="28"/>
        </w:rPr>
        <w:t xml:space="preserve">ОБРАЗОВАНИЕМ В НИХ ГНОЙНИКОВ И СВИЩЕЙ ХАРАКТЕРНО </w:t>
      </w:r>
      <w:r>
        <w:rPr>
          <w:sz w:val="28"/>
          <w:szCs w:val="28"/>
        </w:rPr>
        <w:t xml:space="preserve"> </w:t>
      </w:r>
    </w:p>
    <w:p w:rsidR="003D2AA5" w:rsidRPr="00CC6261" w:rsidRDefault="003D2AA5" w:rsidP="003D2AA5">
      <w:pPr>
        <w:rPr>
          <w:sz w:val="28"/>
          <w:szCs w:val="28"/>
        </w:rPr>
      </w:pPr>
      <w:r>
        <w:rPr>
          <w:sz w:val="28"/>
          <w:szCs w:val="28"/>
        </w:rPr>
        <w:t xml:space="preserve">        </w:t>
      </w:r>
      <w:r w:rsidRPr="00CC6261">
        <w:rPr>
          <w:sz w:val="28"/>
          <w:szCs w:val="28"/>
        </w:rPr>
        <w:t>ДЛЯ</w:t>
      </w:r>
    </w:p>
    <w:p w:rsidR="003D2AA5" w:rsidRPr="00CC6261" w:rsidRDefault="003D2AA5" w:rsidP="003D2AA5">
      <w:pPr>
        <w:pStyle w:val="a5"/>
        <w:numPr>
          <w:ilvl w:val="0"/>
          <w:numId w:val="76"/>
        </w:numPr>
        <w:spacing w:after="0"/>
        <w:rPr>
          <w:rFonts w:ascii="Times New Roman" w:hAnsi="Times New Roman"/>
          <w:sz w:val="28"/>
          <w:szCs w:val="28"/>
        </w:rPr>
      </w:pPr>
      <w:r w:rsidRPr="00CC6261">
        <w:rPr>
          <w:rFonts w:ascii="Times New Roman" w:hAnsi="Times New Roman"/>
          <w:sz w:val="28"/>
          <w:szCs w:val="28"/>
        </w:rPr>
        <w:t>рака желудка</w:t>
      </w:r>
    </w:p>
    <w:p w:rsidR="003D2AA5" w:rsidRPr="00CC6261" w:rsidRDefault="003D2AA5" w:rsidP="003D2AA5">
      <w:pPr>
        <w:pStyle w:val="a5"/>
        <w:numPr>
          <w:ilvl w:val="0"/>
          <w:numId w:val="76"/>
        </w:numPr>
        <w:spacing w:after="0"/>
        <w:rPr>
          <w:rFonts w:ascii="Times New Roman" w:hAnsi="Times New Roman"/>
          <w:sz w:val="28"/>
          <w:szCs w:val="28"/>
        </w:rPr>
      </w:pPr>
      <w:r w:rsidRPr="00CC6261">
        <w:rPr>
          <w:rFonts w:ascii="Times New Roman" w:hAnsi="Times New Roman"/>
          <w:sz w:val="28"/>
          <w:szCs w:val="28"/>
        </w:rPr>
        <w:t>рака молочной железы</w:t>
      </w:r>
    </w:p>
    <w:p w:rsidR="003D2AA5" w:rsidRPr="00CC6261" w:rsidRDefault="003D2AA5" w:rsidP="003D2AA5">
      <w:pPr>
        <w:pStyle w:val="a5"/>
        <w:numPr>
          <w:ilvl w:val="0"/>
          <w:numId w:val="76"/>
        </w:numPr>
        <w:spacing w:after="0"/>
        <w:rPr>
          <w:rFonts w:ascii="Times New Roman" w:hAnsi="Times New Roman"/>
          <w:sz w:val="28"/>
          <w:szCs w:val="28"/>
        </w:rPr>
      </w:pPr>
      <w:r w:rsidRPr="00CC6261">
        <w:rPr>
          <w:rFonts w:ascii="Times New Roman" w:hAnsi="Times New Roman"/>
          <w:sz w:val="28"/>
          <w:szCs w:val="28"/>
        </w:rPr>
        <w:t>туберкулеза лимфатических узлов</w:t>
      </w:r>
    </w:p>
    <w:p w:rsidR="003D2AA5" w:rsidRPr="00CC6261" w:rsidRDefault="003D2AA5" w:rsidP="003D2AA5">
      <w:pPr>
        <w:pStyle w:val="a5"/>
        <w:numPr>
          <w:ilvl w:val="0"/>
          <w:numId w:val="76"/>
        </w:numPr>
        <w:spacing w:after="0"/>
        <w:rPr>
          <w:rFonts w:ascii="Times New Roman" w:hAnsi="Times New Roman"/>
          <w:sz w:val="28"/>
          <w:szCs w:val="28"/>
        </w:rPr>
      </w:pPr>
      <w:r w:rsidRPr="00CC6261">
        <w:rPr>
          <w:rFonts w:ascii="Times New Roman" w:hAnsi="Times New Roman"/>
          <w:sz w:val="28"/>
          <w:szCs w:val="28"/>
        </w:rPr>
        <w:t>лимфогранулематоза</w:t>
      </w:r>
    </w:p>
    <w:p w:rsidR="003D2AA5" w:rsidRPr="00CC6261" w:rsidRDefault="003D2AA5" w:rsidP="003D2AA5">
      <w:pPr>
        <w:pStyle w:val="a5"/>
        <w:numPr>
          <w:ilvl w:val="0"/>
          <w:numId w:val="76"/>
        </w:numPr>
        <w:spacing w:after="0"/>
        <w:rPr>
          <w:rFonts w:ascii="Times New Roman" w:hAnsi="Times New Roman"/>
          <w:sz w:val="28"/>
          <w:szCs w:val="28"/>
        </w:rPr>
      </w:pPr>
      <w:r w:rsidRPr="00CC6261">
        <w:rPr>
          <w:rFonts w:ascii="Times New Roman" w:hAnsi="Times New Roman"/>
          <w:sz w:val="28"/>
          <w:szCs w:val="28"/>
        </w:rPr>
        <w:t>анемии.</w:t>
      </w:r>
    </w:p>
    <w:p w:rsidR="003D2AA5" w:rsidRPr="00CC6261" w:rsidRDefault="003D2AA5" w:rsidP="003D2AA5">
      <w:pPr>
        <w:rPr>
          <w:sz w:val="28"/>
          <w:szCs w:val="28"/>
        </w:rPr>
      </w:pPr>
      <w:r w:rsidRPr="00CC6261">
        <w:rPr>
          <w:sz w:val="28"/>
          <w:szCs w:val="28"/>
        </w:rPr>
        <w:t>003</w:t>
      </w:r>
      <w:r>
        <w:rPr>
          <w:sz w:val="28"/>
          <w:szCs w:val="28"/>
        </w:rPr>
        <w:t xml:space="preserve">. (1) </w:t>
      </w:r>
      <w:r w:rsidRPr="00CC6261">
        <w:rPr>
          <w:sz w:val="28"/>
          <w:szCs w:val="28"/>
        </w:rPr>
        <w:t>«КРИТИЧЕСКОЕ СНИЖЕНИЕ ТЕМПЕРАТУРЫ»</w:t>
      </w:r>
      <w:r>
        <w:rPr>
          <w:sz w:val="28"/>
          <w:szCs w:val="28"/>
        </w:rPr>
        <w:t xml:space="preserve"> - ЭТО</w:t>
      </w:r>
    </w:p>
    <w:p w:rsidR="003D2AA5" w:rsidRPr="00CC6261" w:rsidRDefault="003D2AA5" w:rsidP="003D2AA5">
      <w:pPr>
        <w:pStyle w:val="a5"/>
        <w:numPr>
          <w:ilvl w:val="0"/>
          <w:numId w:val="77"/>
        </w:numPr>
        <w:spacing w:after="0"/>
        <w:rPr>
          <w:rFonts w:ascii="Times New Roman" w:hAnsi="Times New Roman"/>
          <w:sz w:val="28"/>
          <w:szCs w:val="28"/>
        </w:rPr>
      </w:pPr>
      <w:r w:rsidRPr="00CC6261">
        <w:rPr>
          <w:rFonts w:ascii="Times New Roman" w:hAnsi="Times New Roman"/>
          <w:sz w:val="28"/>
          <w:szCs w:val="28"/>
        </w:rPr>
        <w:t>резкое снижение температуры</w:t>
      </w:r>
    </w:p>
    <w:p w:rsidR="003D2AA5" w:rsidRPr="00CC6261" w:rsidRDefault="003D2AA5" w:rsidP="003D2AA5">
      <w:pPr>
        <w:pStyle w:val="a5"/>
        <w:numPr>
          <w:ilvl w:val="0"/>
          <w:numId w:val="77"/>
        </w:numPr>
        <w:spacing w:after="0"/>
        <w:rPr>
          <w:rFonts w:ascii="Times New Roman" w:hAnsi="Times New Roman"/>
          <w:sz w:val="28"/>
          <w:szCs w:val="28"/>
        </w:rPr>
      </w:pPr>
      <w:r w:rsidRPr="00CC6261">
        <w:rPr>
          <w:rFonts w:ascii="Times New Roman" w:hAnsi="Times New Roman"/>
          <w:sz w:val="28"/>
          <w:szCs w:val="28"/>
        </w:rPr>
        <w:t>постепенное снижение температуры</w:t>
      </w:r>
    </w:p>
    <w:p w:rsidR="003D2AA5" w:rsidRPr="00CC6261" w:rsidRDefault="003D2AA5" w:rsidP="003D2AA5">
      <w:pPr>
        <w:pStyle w:val="a5"/>
        <w:numPr>
          <w:ilvl w:val="0"/>
          <w:numId w:val="77"/>
        </w:numPr>
        <w:spacing w:after="0"/>
        <w:rPr>
          <w:rFonts w:ascii="Times New Roman" w:hAnsi="Times New Roman"/>
          <w:sz w:val="28"/>
          <w:szCs w:val="28"/>
        </w:rPr>
      </w:pPr>
      <w:r w:rsidRPr="00CC6261">
        <w:rPr>
          <w:rFonts w:ascii="Times New Roman" w:hAnsi="Times New Roman"/>
          <w:sz w:val="28"/>
          <w:szCs w:val="28"/>
        </w:rPr>
        <w:t>эпизоды снижения чередуются с повышением температуры</w:t>
      </w:r>
    </w:p>
    <w:p w:rsidR="003D2AA5" w:rsidRPr="00CC6261" w:rsidRDefault="003D2AA5" w:rsidP="003D2AA5">
      <w:pPr>
        <w:pStyle w:val="a5"/>
        <w:numPr>
          <w:ilvl w:val="0"/>
          <w:numId w:val="77"/>
        </w:numPr>
        <w:spacing w:after="0"/>
        <w:rPr>
          <w:rFonts w:ascii="Times New Roman" w:hAnsi="Times New Roman"/>
          <w:sz w:val="28"/>
          <w:szCs w:val="28"/>
        </w:rPr>
      </w:pPr>
      <w:r w:rsidRPr="00CC6261">
        <w:rPr>
          <w:rFonts w:ascii="Times New Roman" w:hAnsi="Times New Roman"/>
          <w:sz w:val="28"/>
          <w:szCs w:val="28"/>
        </w:rPr>
        <w:t>утром температура больше чем вечером</w:t>
      </w:r>
    </w:p>
    <w:p w:rsidR="003D2AA5" w:rsidRPr="00CC6261" w:rsidRDefault="003D2AA5" w:rsidP="003D2AA5">
      <w:pPr>
        <w:pStyle w:val="a5"/>
        <w:numPr>
          <w:ilvl w:val="0"/>
          <w:numId w:val="77"/>
        </w:numPr>
        <w:spacing w:after="0"/>
        <w:rPr>
          <w:rFonts w:ascii="Times New Roman" w:hAnsi="Times New Roman"/>
          <w:sz w:val="28"/>
          <w:szCs w:val="28"/>
        </w:rPr>
      </w:pPr>
      <w:r w:rsidRPr="00CC6261">
        <w:rPr>
          <w:rFonts w:ascii="Times New Roman" w:hAnsi="Times New Roman"/>
          <w:sz w:val="28"/>
          <w:szCs w:val="28"/>
        </w:rPr>
        <w:t>вечером температура больше чем утром.</w:t>
      </w:r>
    </w:p>
    <w:p w:rsidR="003D2AA5" w:rsidRDefault="003D2AA5" w:rsidP="003D2AA5">
      <w:pPr>
        <w:rPr>
          <w:sz w:val="28"/>
          <w:szCs w:val="28"/>
        </w:rPr>
      </w:pPr>
      <w:r w:rsidRPr="00CC6261">
        <w:rPr>
          <w:sz w:val="28"/>
          <w:szCs w:val="28"/>
        </w:rPr>
        <w:t>004</w:t>
      </w:r>
      <w:r>
        <w:rPr>
          <w:sz w:val="28"/>
          <w:szCs w:val="28"/>
        </w:rPr>
        <w:t>.</w:t>
      </w:r>
      <w:r w:rsidRPr="00CC6261">
        <w:rPr>
          <w:sz w:val="28"/>
          <w:szCs w:val="28"/>
        </w:rPr>
        <w:t xml:space="preserve"> (1) СЛЕГКА ВОЗВЫШАЮЩИЙСЯ ГИПЕРЕМИРОВАННЫЙ </w:t>
      </w:r>
      <w:r>
        <w:rPr>
          <w:sz w:val="28"/>
          <w:szCs w:val="28"/>
        </w:rPr>
        <w:t xml:space="preserve"> </w:t>
      </w:r>
    </w:p>
    <w:p w:rsidR="003D2AA5" w:rsidRDefault="003D2AA5" w:rsidP="003D2AA5">
      <w:pPr>
        <w:rPr>
          <w:sz w:val="28"/>
          <w:szCs w:val="28"/>
        </w:rPr>
      </w:pPr>
      <w:r>
        <w:rPr>
          <w:sz w:val="28"/>
          <w:szCs w:val="28"/>
        </w:rPr>
        <w:t xml:space="preserve">        </w:t>
      </w:r>
      <w:r w:rsidRPr="00CC6261">
        <w:rPr>
          <w:sz w:val="28"/>
          <w:szCs w:val="28"/>
        </w:rPr>
        <w:t xml:space="preserve">УЧАСТОК КОЖИ, РЕЗКО ОГРАНИЧЕННЫЙ ОТ НОРМАЛЬНЫХ </w:t>
      </w:r>
      <w:r>
        <w:rPr>
          <w:sz w:val="28"/>
          <w:szCs w:val="28"/>
        </w:rPr>
        <w:t xml:space="preserve"> </w:t>
      </w:r>
    </w:p>
    <w:p w:rsidR="003D2AA5" w:rsidRPr="00CC6261" w:rsidRDefault="003D2AA5" w:rsidP="003D2AA5">
      <w:pPr>
        <w:rPr>
          <w:sz w:val="28"/>
          <w:szCs w:val="28"/>
        </w:rPr>
      </w:pPr>
      <w:r>
        <w:rPr>
          <w:sz w:val="28"/>
          <w:szCs w:val="28"/>
        </w:rPr>
        <w:t xml:space="preserve">        </w:t>
      </w:r>
      <w:r w:rsidRPr="00CC6261">
        <w:rPr>
          <w:sz w:val="28"/>
          <w:szCs w:val="28"/>
        </w:rPr>
        <w:t>УЧАСТКОВ ЭТО</w:t>
      </w:r>
    </w:p>
    <w:p w:rsidR="003D2AA5" w:rsidRPr="00CC6261" w:rsidRDefault="003D2AA5" w:rsidP="003D2AA5">
      <w:pPr>
        <w:pStyle w:val="a5"/>
        <w:numPr>
          <w:ilvl w:val="0"/>
          <w:numId w:val="78"/>
        </w:numPr>
        <w:spacing w:after="0"/>
        <w:rPr>
          <w:rFonts w:ascii="Times New Roman" w:hAnsi="Times New Roman"/>
          <w:sz w:val="28"/>
          <w:szCs w:val="28"/>
        </w:rPr>
      </w:pPr>
      <w:r w:rsidRPr="00CC6261">
        <w:rPr>
          <w:rFonts w:ascii="Times New Roman" w:hAnsi="Times New Roman"/>
          <w:sz w:val="28"/>
          <w:szCs w:val="28"/>
        </w:rPr>
        <w:t>розеола</w:t>
      </w:r>
    </w:p>
    <w:p w:rsidR="003D2AA5" w:rsidRPr="00CC6261" w:rsidRDefault="003D2AA5" w:rsidP="003D2AA5">
      <w:pPr>
        <w:pStyle w:val="a5"/>
        <w:numPr>
          <w:ilvl w:val="0"/>
          <w:numId w:val="78"/>
        </w:numPr>
        <w:spacing w:after="0"/>
        <w:rPr>
          <w:rFonts w:ascii="Times New Roman" w:hAnsi="Times New Roman"/>
          <w:sz w:val="28"/>
          <w:szCs w:val="28"/>
        </w:rPr>
      </w:pPr>
      <w:r w:rsidRPr="00CC6261">
        <w:rPr>
          <w:rFonts w:ascii="Times New Roman" w:hAnsi="Times New Roman"/>
          <w:sz w:val="28"/>
          <w:szCs w:val="28"/>
        </w:rPr>
        <w:t>герпетическая сыпь</w:t>
      </w:r>
    </w:p>
    <w:p w:rsidR="003D2AA5" w:rsidRPr="00CC6261" w:rsidRDefault="003D2AA5" w:rsidP="003D2AA5">
      <w:pPr>
        <w:pStyle w:val="a5"/>
        <w:numPr>
          <w:ilvl w:val="0"/>
          <w:numId w:val="78"/>
        </w:numPr>
        <w:spacing w:after="0"/>
        <w:rPr>
          <w:rFonts w:ascii="Times New Roman" w:hAnsi="Times New Roman"/>
          <w:sz w:val="28"/>
          <w:szCs w:val="28"/>
        </w:rPr>
      </w:pPr>
      <w:r w:rsidRPr="00CC6261">
        <w:rPr>
          <w:rFonts w:ascii="Times New Roman" w:hAnsi="Times New Roman"/>
          <w:sz w:val="28"/>
          <w:szCs w:val="28"/>
        </w:rPr>
        <w:t>волдырная сыпь</w:t>
      </w:r>
    </w:p>
    <w:p w:rsidR="003D2AA5" w:rsidRPr="00CC6261" w:rsidRDefault="003D2AA5" w:rsidP="003D2AA5">
      <w:pPr>
        <w:pStyle w:val="a5"/>
        <w:numPr>
          <w:ilvl w:val="0"/>
          <w:numId w:val="78"/>
        </w:numPr>
        <w:spacing w:after="0"/>
        <w:rPr>
          <w:rFonts w:ascii="Times New Roman" w:hAnsi="Times New Roman"/>
          <w:sz w:val="28"/>
          <w:szCs w:val="28"/>
        </w:rPr>
      </w:pPr>
      <w:r w:rsidRPr="00CC6261">
        <w:rPr>
          <w:rFonts w:ascii="Times New Roman" w:hAnsi="Times New Roman"/>
          <w:sz w:val="28"/>
          <w:szCs w:val="28"/>
        </w:rPr>
        <w:t>пурпура</w:t>
      </w:r>
    </w:p>
    <w:p w:rsidR="003D2AA5" w:rsidRPr="00CC6261" w:rsidRDefault="003D2AA5" w:rsidP="003D2AA5">
      <w:pPr>
        <w:pStyle w:val="a5"/>
        <w:numPr>
          <w:ilvl w:val="0"/>
          <w:numId w:val="78"/>
        </w:numPr>
        <w:spacing w:after="0"/>
        <w:rPr>
          <w:rFonts w:ascii="Times New Roman" w:hAnsi="Times New Roman"/>
          <w:sz w:val="28"/>
          <w:szCs w:val="28"/>
        </w:rPr>
      </w:pPr>
      <w:r w:rsidRPr="00CC6261">
        <w:rPr>
          <w:rFonts w:ascii="Times New Roman" w:hAnsi="Times New Roman"/>
          <w:sz w:val="28"/>
          <w:szCs w:val="28"/>
        </w:rPr>
        <w:t>эритема.</w:t>
      </w:r>
    </w:p>
    <w:p w:rsidR="003D2AA5" w:rsidRPr="00CC6261" w:rsidRDefault="003D2AA5" w:rsidP="003D2AA5">
      <w:pPr>
        <w:rPr>
          <w:sz w:val="28"/>
          <w:szCs w:val="28"/>
        </w:rPr>
      </w:pPr>
      <w:r w:rsidRPr="000F68C3">
        <w:rPr>
          <w:sz w:val="28"/>
          <w:szCs w:val="28"/>
        </w:rPr>
        <w:t>005</w:t>
      </w:r>
      <w:r>
        <w:rPr>
          <w:sz w:val="28"/>
          <w:szCs w:val="28"/>
        </w:rPr>
        <w:t>.</w:t>
      </w:r>
      <w:r w:rsidRPr="000F68C3">
        <w:rPr>
          <w:sz w:val="28"/>
          <w:szCs w:val="28"/>
        </w:rPr>
        <w:t xml:space="preserve"> </w:t>
      </w:r>
      <w:r>
        <w:rPr>
          <w:sz w:val="28"/>
          <w:szCs w:val="28"/>
        </w:rPr>
        <w:t>(1) ИЗВРАЩЕННАЯ ЛИХОРАДКА – ЭТО КОГДА</w:t>
      </w:r>
    </w:p>
    <w:p w:rsidR="003D2AA5" w:rsidRPr="00CC6261" w:rsidRDefault="003D2AA5" w:rsidP="003D2AA5">
      <w:pPr>
        <w:pStyle w:val="a5"/>
        <w:numPr>
          <w:ilvl w:val="0"/>
          <w:numId w:val="79"/>
        </w:numPr>
        <w:spacing w:after="0"/>
        <w:rPr>
          <w:rFonts w:ascii="Times New Roman" w:hAnsi="Times New Roman"/>
          <w:sz w:val="28"/>
          <w:szCs w:val="28"/>
        </w:rPr>
      </w:pPr>
      <w:r w:rsidRPr="00CC6261">
        <w:rPr>
          <w:rFonts w:ascii="Times New Roman" w:hAnsi="Times New Roman"/>
          <w:sz w:val="28"/>
          <w:szCs w:val="28"/>
        </w:rPr>
        <w:t xml:space="preserve">утренняя  температура выше вечерней </w:t>
      </w:r>
    </w:p>
    <w:p w:rsidR="003D2AA5" w:rsidRPr="00CC6261" w:rsidRDefault="003D2AA5" w:rsidP="003D2AA5">
      <w:pPr>
        <w:pStyle w:val="a5"/>
        <w:numPr>
          <w:ilvl w:val="0"/>
          <w:numId w:val="79"/>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больше 1</w:t>
      </w:r>
      <w:r w:rsidRPr="00CC6261">
        <w:rPr>
          <w:rFonts w:ascii="Times New Roman" w:hAnsi="Times New Roman"/>
          <w:sz w:val="28"/>
          <w:szCs w:val="28"/>
          <w:vertAlign w:val="superscript"/>
          <w:lang w:val="en-US"/>
        </w:rPr>
        <w:t>o</w:t>
      </w:r>
      <w:r w:rsidRPr="00CC6261">
        <w:rPr>
          <w:rFonts w:ascii="Times New Roman" w:hAnsi="Times New Roman"/>
          <w:sz w:val="28"/>
          <w:szCs w:val="28"/>
          <w:lang w:val="en-US"/>
        </w:rPr>
        <w:t>C</w:t>
      </w:r>
    </w:p>
    <w:p w:rsidR="003D2AA5" w:rsidRPr="00CC6261" w:rsidRDefault="003D2AA5" w:rsidP="003D2AA5">
      <w:pPr>
        <w:pStyle w:val="a5"/>
        <w:numPr>
          <w:ilvl w:val="0"/>
          <w:numId w:val="79"/>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1</w:t>
      </w:r>
      <w:r w:rsidRPr="00CC6261">
        <w:rPr>
          <w:rFonts w:ascii="Times New Roman" w:hAnsi="Times New Roman"/>
          <w:sz w:val="28"/>
          <w:szCs w:val="28"/>
          <w:vertAlign w:val="superscript"/>
          <w:lang w:val="en-US"/>
        </w:rPr>
        <w:t>o</w:t>
      </w:r>
      <w:r w:rsidRPr="00CC6261">
        <w:rPr>
          <w:rFonts w:ascii="Times New Roman" w:hAnsi="Times New Roman"/>
          <w:sz w:val="28"/>
          <w:szCs w:val="28"/>
          <w:lang w:val="en-US"/>
        </w:rPr>
        <w:t>C</w:t>
      </w:r>
      <w:r w:rsidRPr="00CC6261">
        <w:rPr>
          <w:rFonts w:ascii="Times New Roman" w:hAnsi="Times New Roman"/>
          <w:sz w:val="28"/>
          <w:szCs w:val="28"/>
        </w:rPr>
        <w:t xml:space="preserve"> причем минимум её находится в пределах нормы</w:t>
      </w:r>
    </w:p>
    <w:p w:rsidR="003D2AA5" w:rsidRPr="00CC6261" w:rsidRDefault="003D2AA5" w:rsidP="003D2AA5">
      <w:pPr>
        <w:pStyle w:val="a5"/>
        <w:numPr>
          <w:ilvl w:val="0"/>
          <w:numId w:val="79"/>
        </w:numPr>
        <w:spacing w:after="0"/>
        <w:rPr>
          <w:rFonts w:ascii="Times New Roman" w:hAnsi="Times New Roman"/>
          <w:sz w:val="28"/>
          <w:szCs w:val="28"/>
        </w:rPr>
      </w:pPr>
      <w:r w:rsidRPr="00CC6261">
        <w:rPr>
          <w:rFonts w:ascii="Times New Roman" w:hAnsi="Times New Roman"/>
          <w:sz w:val="28"/>
          <w:szCs w:val="28"/>
        </w:rPr>
        <w:t>разницы между утренней и вечерней температурой нет</w:t>
      </w:r>
    </w:p>
    <w:p w:rsidR="003D2AA5" w:rsidRPr="00CC6261" w:rsidRDefault="003D2AA5" w:rsidP="003D2AA5">
      <w:pPr>
        <w:pStyle w:val="a5"/>
        <w:numPr>
          <w:ilvl w:val="0"/>
          <w:numId w:val="79"/>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2</w:t>
      </w:r>
      <w:r w:rsidRPr="00CC6261">
        <w:rPr>
          <w:rFonts w:ascii="Times New Roman" w:hAnsi="Times New Roman"/>
          <w:sz w:val="28"/>
          <w:szCs w:val="28"/>
          <w:vertAlign w:val="superscript"/>
          <w:lang w:val="en-US"/>
        </w:rPr>
        <w:t>o</w:t>
      </w:r>
      <w:r w:rsidRPr="00CC6261">
        <w:rPr>
          <w:rFonts w:ascii="Times New Roman" w:hAnsi="Times New Roman"/>
          <w:sz w:val="28"/>
          <w:szCs w:val="28"/>
          <w:lang w:val="en-US"/>
        </w:rPr>
        <w:t>C</w:t>
      </w:r>
      <w:r w:rsidRPr="00CC6261">
        <w:rPr>
          <w:rFonts w:ascii="Times New Roman" w:hAnsi="Times New Roman"/>
          <w:sz w:val="28"/>
          <w:szCs w:val="28"/>
        </w:rPr>
        <w:t>.</w:t>
      </w:r>
    </w:p>
    <w:p w:rsidR="003D2AA5" w:rsidRDefault="003D2AA5" w:rsidP="003D2AA5">
      <w:pPr>
        <w:rPr>
          <w:sz w:val="28"/>
          <w:szCs w:val="28"/>
        </w:rPr>
      </w:pPr>
      <w:r w:rsidRPr="00CC6261">
        <w:rPr>
          <w:sz w:val="28"/>
          <w:szCs w:val="28"/>
        </w:rPr>
        <w:t>006</w:t>
      </w:r>
      <w:r>
        <w:rPr>
          <w:sz w:val="28"/>
          <w:szCs w:val="28"/>
        </w:rPr>
        <w:t>.</w:t>
      </w:r>
      <w:r w:rsidRPr="00CC6261">
        <w:rPr>
          <w:sz w:val="28"/>
          <w:szCs w:val="28"/>
        </w:rPr>
        <w:t xml:space="preserve"> (1) ОТЕЧНОЕ, ЖЕЛТОВОТО-БЛЕДНОЕ ЛИЦО С СИНЮШНИМ </w:t>
      </w:r>
      <w:r>
        <w:rPr>
          <w:sz w:val="28"/>
          <w:szCs w:val="28"/>
        </w:rPr>
        <w:t xml:space="preserve"> </w:t>
      </w:r>
    </w:p>
    <w:p w:rsidR="003D2AA5" w:rsidRDefault="003D2AA5" w:rsidP="003D2AA5">
      <w:pPr>
        <w:rPr>
          <w:sz w:val="28"/>
          <w:szCs w:val="28"/>
        </w:rPr>
      </w:pPr>
      <w:r>
        <w:rPr>
          <w:sz w:val="28"/>
          <w:szCs w:val="28"/>
        </w:rPr>
        <w:t xml:space="preserve">        </w:t>
      </w:r>
      <w:r w:rsidRPr="00CC6261">
        <w:rPr>
          <w:sz w:val="28"/>
          <w:szCs w:val="28"/>
        </w:rPr>
        <w:t xml:space="preserve">ОТТЕНКОМ, ПОЛУОТКРЫТЫМ РТОМ, АКРОЦИАНОЗОМ </w:t>
      </w:r>
      <w:r>
        <w:rPr>
          <w:sz w:val="28"/>
          <w:szCs w:val="28"/>
        </w:rPr>
        <w:t xml:space="preserve"> </w:t>
      </w:r>
    </w:p>
    <w:p w:rsidR="003D2AA5" w:rsidRPr="00CC6261" w:rsidRDefault="003D2AA5" w:rsidP="003D2AA5">
      <w:pPr>
        <w:rPr>
          <w:sz w:val="28"/>
          <w:szCs w:val="28"/>
        </w:rPr>
      </w:pPr>
      <w:r>
        <w:rPr>
          <w:sz w:val="28"/>
          <w:szCs w:val="28"/>
        </w:rPr>
        <w:t xml:space="preserve">        </w:t>
      </w:r>
      <w:r w:rsidRPr="00CC6261">
        <w:rPr>
          <w:sz w:val="28"/>
          <w:szCs w:val="28"/>
        </w:rPr>
        <w:t>НАЗЫВАЕТСЯ</w:t>
      </w:r>
    </w:p>
    <w:p w:rsidR="003D2AA5" w:rsidRPr="00CC6261" w:rsidRDefault="003D2AA5" w:rsidP="003D2AA5">
      <w:pPr>
        <w:pStyle w:val="a5"/>
        <w:numPr>
          <w:ilvl w:val="0"/>
          <w:numId w:val="80"/>
        </w:numPr>
        <w:spacing w:after="0"/>
        <w:rPr>
          <w:rFonts w:ascii="Times New Roman" w:hAnsi="Times New Roman"/>
          <w:sz w:val="28"/>
          <w:szCs w:val="28"/>
        </w:rPr>
      </w:pPr>
      <w:r w:rsidRPr="00CC6261">
        <w:rPr>
          <w:rFonts w:ascii="Times New Roman" w:hAnsi="Times New Roman"/>
          <w:sz w:val="28"/>
          <w:szCs w:val="28"/>
        </w:rPr>
        <w:t>лихорадочным лицом</w:t>
      </w:r>
    </w:p>
    <w:p w:rsidR="003D2AA5" w:rsidRPr="00CC6261" w:rsidRDefault="003D2AA5" w:rsidP="003D2AA5">
      <w:pPr>
        <w:pStyle w:val="a5"/>
        <w:numPr>
          <w:ilvl w:val="0"/>
          <w:numId w:val="80"/>
        </w:numPr>
        <w:spacing w:after="0"/>
        <w:rPr>
          <w:rFonts w:ascii="Times New Roman" w:hAnsi="Times New Roman"/>
          <w:sz w:val="28"/>
          <w:szCs w:val="28"/>
        </w:rPr>
      </w:pPr>
      <w:r w:rsidRPr="00CC6261">
        <w:rPr>
          <w:rFonts w:ascii="Times New Roman" w:hAnsi="Times New Roman"/>
          <w:sz w:val="28"/>
          <w:szCs w:val="28"/>
        </w:rPr>
        <w:t>лицом Паркинсона</w:t>
      </w:r>
    </w:p>
    <w:p w:rsidR="003D2AA5" w:rsidRPr="00CC6261" w:rsidRDefault="003D2AA5" w:rsidP="003D2AA5">
      <w:pPr>
        <w:pStyle w:val="a5"/>
        <w:numPr>
          <w:ilvl w:val="0"/>
          <w:numId w:val="80"/>
        </w:numPr>
        <w:spacing w:after="0"/>
        <w:rPr>
          <w:rFonts w:ascii="Times New Roman" w:hAnsi="Times New Roman"/>
          <w:sz w:val="28"/>
          <w:szCs w:val="28"/>
        </w:rPr>
      </w:pPr>
      <w:r w:rsidRPr="00CC6261">
        <w:rPr>
          <w:rFonts w:ascii="Times New Roman" w:hAnsi="Times New Roman"/>
          <w:sz w:val="28"/>
          <w:szCs w:val="28"/>
        </w:rPr>
        <w:lastRenderedPageBreak/>
        <w:t>львиным лицом</w:t>
      </w:r>
    </w:p>
    <w:p w:rsidR="003D2AA5" w:rsidRPr="00CC6261" w:rsidRDefault="003D2AA5" w:rsidP="003D2AA5">
      <w:pPr>
        <w:pStyle w:val="a5"/>
        <w:numPr>
          <w:ilvl w:val="0"/>
          <w:numId w:val="80"/>
        </w:numPr>
        <w:spacing w:after="0"/>
        <w:rPr>
          <w:rFonts w:ascii="Times New Roman" w:hAnsi="Times New Roman"/>
          <w:sz w:val="28"/>
          <w:szCs w:val="28"/>
        </w:rPr>
      </w:pPr>
      <w:r w:rsidRPr="00CC6261">
        <w:rPr>
          <w:rFonts w:ascii="Times New Roman" w:hAnsi="Times New Roman"/>
          <w:sz w:val="28"/>
          <w:szCs w:val="28"/>
        </w:rPr>
        <w:t>лицом Корвизара</w:t>
      </w:r>
    </w:p>
    <w:p w:rsidR="003D2AA5" w:rsidRPr="00CC6261" w:rsidRDefault="003D2AA5" w:rsidP="003D2AA5">
      <w:pPr>
        <w:pStyle w:val="a5"/>
        <w:numPr>
          <w:ilvl w:val="0"/>
          <w:numId w:val="80"/>
        </w:numPr>
        <w:spacing w:after="0"/>
        <w:rPr>
          <w:rFonts w:ascii="Times New Roman" w:hAnsi="Times New Roman"/>
          <w:sz w:val="28"/>
          <w:szCs w:val="28"/>
        </w:rPr>
      </w:pPr>
      <w:r w:rsidRPr="00CC6261">
        <w:rPr>
          <w:rFonts w:ascii="Times New Roman" w:hAnsi="Times New Roman"/>
          <w:sz w:val="28"/>
          <w:szCs w:val="28"/>
        </w:rPr>
        <w:t>лицом Гиппократа.</w:t>
      </w:r>
    </w:p>
    <w:p w:rsidR="003D2AA5" w:rsidRDefault="003D2AA5" w:rsidP="003D2AA5">
      <w:pPr>
        <w:rPr>
          <w:sz w:val="28"/>
          <w:szCs w:val="28"/>
        </w:rPr>
      </w:pPr>
      <w:r w:rsidRPr="00CC6261">
        <w:rPr>
          <w:sz w:val="28"/>
          <w:szCs w:val="28"/>
        </w:rPr>
        <w:t>007</w:t>
      </w:r>
      <w:r>
        <w:rPr>
          <w:sz w:val="28"/>
          <w:szCs w:val="28"/>
        </w:rPr>
        <w:t>.</w:t>
      </w:r>
      <w:r w:rsidRPr="00CC6261">
        <w:rPr>
          <w:sz w:val="28"/>
          <w:szCs w:val="28"/>
        </w:rPr>
        <w:t xml:space="preserve"> (1) РИТМИЧНОЕ КИВАНИЕ (ПУЛЬСАЦИЯ) ГОЛОВЫ – СИМПТОМ </w:t>
      </w:r>
      <w:r>
        <w:rPr>
          <w:sz w:val="28"/>
          <w:szCs w:val="28"/>
        </w:rPr>
        <w:t xml:space="preserve"> </w:t>
      </w:r>
    </w:p>
    <w:p w:rsidR="003D2AA5" w:rsidRPr="00CC6261" w:rsidRDefault="003D2AA5" w:rsidP="003D2AA5">
      <w:pPr>
        <w:rPr>
          <w:sz w:val="28"/>
          <w:szCs w:val="28"/>
        </w:rPr>
      </w:pPr>
      <w:r>
        <w:rPr>
          <w:sz w:val="28"/>
          <w:szCs w:val="28"/>
        </w:rPr>
        <w:t xml:space="preserve">        </w:t>
      </w:r>
      <w:r w:rsidRPr="00CC6261">
        <w:rPr>
          <w:sz w:val="28"/>
          <w:szCs w:val="28"/>
        </w:rPr>
        <w:t>МЮССЕ МОЖЕТ БЫТЬ ПРИ</w:t>
      </w:r>
    </w:p>
    <w:p w:rsidR="003D2AA5" w:rsidRPr="00CC6261" w:rsidRDefault="003D2AA5" w:rsidP="003D2AA5">
      <w:pPr>
        <w:pStyle w:val="a5"/>
        <w:numPr>
          <w:ilvl w:val="0"/>
          <w:numId w:val="81"/>
        </w:numPr>
        <w:spacing w:after="0"/>
        <w:rPr>
          <w:rFonts w:ascii="Times New Roman" w:hAnsi="Times New Roman"/>
          <w:sz w:val="28"/>
          <w:szCs w:val="28"/>
        </w:rPr>
      </w:pPr>
      <w:r w:rsidRPr="00CC6261">
        <w:rPr>
          <w:rFonts w:ascii="Times New Roman" w:hAnsi="Times New Roman"/>
          <w:sz w:val="28"/>
          <w:szCs w:val="28"/>
        </w:rPr>
        <w:t>паркинсонизме</w:t>
      </w:r>
    </w:p>
    <w:p w:rsidR="003D2AA5" w:rsidRPr="00CC6261" w:rsidRDefault="003D2AA5" w:rsidP="003D2AA5">
      <w:pPr>
        <w:pStyle w:val="a5"/>
        <w:numPr>
          <w:ilvl w:val="0"/>
          <w:numId w:val="81"/>
        </w:numPr>
        <w:spacing w:after="0"/>
        <w:rPr>
          <w:rFonts w:ascii="Times New Roman" w:hAnsi="Times New Roman"/>
          <w:sz w:val="28"/>
          <w:szCs w:val="28"/>
        </w:rPr>
      </w:pPr>
      <w:r w:rsidRPr="00CC6261">
        <w:rPr>
          <w:rFonts w:ascii="Times New Roman" w:hAnsi="Times New Roman"/>
          <w:sz w:val="28"/>
          <w:szCs w:val="28"/>
        </w:rPr>
        <w:t>эпилепсии</w:t>
      </w:r>
    </w:p>
    <w:p w:rsidR="003D2AA5" w:rsidRPr="00CC6261" w:rsidRDefault="003D2AA5" w:rsidP="003D2AA5">
      <w:pPr>
        <w:pStyle w:val="a5"/>
        <w:numPr>
          <w:ilvl w:val="0"/>
          <w:numId w:val="81"/>
        </w:numPr>
        <w:spacing w:after="0"/>
        <w:rPr>
          <w:rFonts w:ascii="Times New Roman" w:hAnsi="Times New Roman"/>
          <w:sz w:val="28"/>
          <w:szCs w:val="28"/>
        </w:rPr>
      </w:pPr>
      <w:r w:rsidRPr="00CC6261">
        <w:rPr>
          <w:rFonts w:ascii="Times New Roman" w:hAnsi="Times New Roman"/>
          <w:sz w:val="28"/>
          <w:szCs w:val="28"/>
        </w:rPr>
        <w:t>недостаточности аортальных клапанов аорты</w:t>
      </w:r>
    </w:p>
    <w:p w:rsidR="003D2AA5" w:rsidRPr="00CC6261" w:rsidRDefault="003D2AA5" w:rsidP="003D2AA5">
      <w:pPr>
        <w:pStyle w:val="a5"/>
        <w:numPr>
          <w:ilvl w:val="0"/>
          <w:numId w:val="81"/>
        </w:numPr>
        <w:spacing w:after="0"/>
        <w:rPr>
          <w:rFonts w:ascii="Times New Roman" w:hAnsi="Times New Roman"/>
          <w:sz w:val="28"/>
          <w:szCs w:val="28"/>
        </w:rPr>
      </w:pPr>
      <w:r w:rsidRPr="00CC6261">
        <w:rPr>
          <w:rFonts w:ascii="Times New Roman" w:hAnsi="Times New Roman"/>
          <w:sz w:val="28"/>
          <w:szCs w:val="28"/>
        </w:rPr>
        <w:t>энцефалите</w:t>
      </w:r>
    </w:p>
    <w:p w:rsidR="003D2AA5" w:rsidRPr="00CC6261" w:rsidRDefault="003D2AA5" w:rsidP="003D2AA5">
      <w:pPr>
        <w:pStyle w:val="a5"/>
        <w:numPr>
          <w:ilvl w:val="0"/>
          <w:numId w:val="81"/>
        </w:numPr>
        <w:spacing w:after="0"/>
        <w:rPr>
          <w:rFonts w:ascii="Times New Roman" w:hAnsi="Times New Roman"/>
          <w:sz w:val="28"/>
          <w:szCs w:val="28"/>
        </w:rPr>
      </w:pPr>
      <w:r w:rsidRPr="00CC6261">
        <w:rPr>
          <w:rFonts w:ascii="Times New Roman" w:hAnsi="Times New Roman"/>
          <w:sz w:val="28"/>
          <w:szCs w:val="28"/>
        </w:rPr>
        <w:t>акромегалии.</w:t>
      </w:r>
    </w:p>
    <w:p w:rsidR="003D2AA5" w:rsidRPr="00CC6261" w:rsidRDefault="003D2AA5" w:rsidP="003D2AA5">
      <w:pPr>
        <w:rPr>
          <w:sz w:val="28"/>
          <w:szCs w:val="28"/>
        </w:rPr>
      </w:pPr>
      <w:r w:rsidRPr="000F68C3">
        <w:rPr>
          <w:sz w:val="28"/>
          <w:szCs w:val="28"/>
        </w:rPr>
        <w:t>008</w:t>
      </w:r>
      <w:r>
        <w:rPr>
          <w:sz w:val="28"/>
          <w:szCs w:val="28"/>
        </w:rPr>
        <w:t>.</w:t>
      </w:r>
      <w:r w:rsidRPr="000F68C3">
        <w:rPr>
          <w:sz w:val="28"/>
          <w:szCs w:val="28"/>
        </w:rPr>
        <w:t xml:space="preserve"> </w:t>
      </w:r>
      <w:r w:rsidRPr="00CC6261">
        <w:rPr>
          <w:sz w:val="28"/>
          <w:szCs w:val="28"/>
        </w:rPr>
        <w:t>(2) ПАССИВНОЕ ПОЛОЖЕНИЕ БОЛЬНОГО ЭТО</w:t>
      </w:r>
    </w:p>
    <w:p w:rsidR="003D2AA5" w:rsidRPr="00CC6261" w:rsidRDefault="003D2AA5" w:rsidP="003D2AA5">
      <w:pPr>
        <w:pStyle w:val="a5"/>
        <w:numPr>
          <w:ilvl w:val="0"/>
          <w:numId w:val="82"/>
        </w:numPr>
        <w:spacing w:after="0"/>
        <w:rPr>
          <w:rFonts w:ascii="Times New Roman" w:hAnsi="Times New Roman"/>
          <w:sz w:val="28"/>
          <w:szCs w:val="28"/>
        </w:rPr>
      </w:pPr>
      <w:r w:rsidRPr="00CC6261">
        <w:rPr>
          <w:rFonts w:ascii="Times New Roman" w:hAnsi="Times New Roman"/>
          <w:sz w:val="28"/>
          <w:szCs w:val="28"/>
        </w:rPr>
        <w:t>положение ортопноэ</w:t>
      </w:r>
    </w:p>
    <w:p w:rsidR="003D2AA5" w:rsidRPr="00CC6261" w:rsidRDefault="003D2AA5" w:rsidP="003D2AA5">
      <w:pPr>
        <w:pStyle w:val="a5"/>
        <w:numPr>
          <w:ilvl w:val="0"/>
          <w:numId w:val="82"/>
        </w:numPr>
        <w:spacing w:after="0"/>
        <w:rPr>
          <w:rFonts w:ascii="Times New Roman" w:hAnsi="Times New Roman"/>
          <w:sz w:val="28"/>
          <w:szCs w:val="28"/>
        </w:rPr>
      </w:pPr>
      <w:r w:rsidRPr="00CC6261">
        <w:rPr>
          <w:rFonts w:ascii="Times New Roman" w:hAnsi="Times New Roman"/>
          <w:sz w:val="28"/>
          <w:szCs w:val="28"/>
        </w:rPr>
        <w:t>положение больного, находящегося в бессознательном состоянии</w:t>
      </w:r>
    </w:p>
    <w:p w:rsidR="003D2AA5" w:rsidRPr="00CC6261" w:rsidRDefault="003D2AA5" w:rsidP="003D2AA5">
      <w:pPr>
        <w:pStyle w:val="a5"/>
        <w:numPr>
          <w:ilvl w:val="0"/>
          <w:numId w:val="82"/>
        </w:numPr>
        <w:spacing w:after="0"/>
        <w:rPr>
          <w:rFonts w:ascii="Times New Roman" w:hAnsi="Times New Roman"/>
          <w:sz w:val="28"/>
          <w:szCs w:val="28"/>
        </w:rPr>
      </w:pPr>
      <w:r w:rsidRPr="00CC6261">
        <w:rPr>
          <w:rFonts w:ascii="Times New Roman" w:hAnsi="Times New Roman"/>
          <w:sz w:val="28"/>
          <w:szCs w:val="28"/>
        </w:rPr>
        <w:t>положение больного в случаях крайней физической слабости (прострации)</w:t>
      </w:r>
    </w:p>
    <w:p w:rsidR="003D2AA5" w:rsidRPr="00CC6261" w:rsidRDefault="003D2AA5" w:rsidP="003D2AA5">
      <w:pPr>
        <w:pStyle w:val="a5"/>
        <w:numPr>
          <w:ilvl w:val="0"/>
          <w:numId w:val="82"/>
        </w:numPr>
        <w:spacing w:after="0"/>
        <w:rPr>
          <w:rFonts w:ascii="Times New Roman" w:hAnsi="Times New Roman"/>
          <w:sz w:val="28"/>
          <w:szCs w:val="28"/>
        </w:rPr>
      </w:pPr>
      <w:r w:rsidRPr="00CC6261">
        <w:rPr>
          <w:rFonts w:ascii="Times New Roman" w:hAnsi="Times New Roman"/>
          <w:sz w:val="28"/>
          <w:szCs w:val="28"/>
        </w:rPr>
        <w:t>положение на больном боку</w:t>
      </w:r>
    </w:p>
    <w:p w:rsidR="003D2AA5" w:rsidRPr="00CC6261" w:rsidRDefault="003D2AA5" w:rsidP="003D2AA5">
      <w:pPr>
        <w:pStyle w:val="a5"/>
        <w:numPr>
          <w:ilvl w:val="0"/>
          <w:numId w:val="82"/>
        </w:numPr>
        <w:spacing w:after="0"/>
        <w:rPr>
          <w:rFonts w:ascii="Times New Roman" w:hAnsi="Times New Roman"/>
          <w:sz w:val="28"/>
          <w:szCs w:val="28"/>
        </w:rPr>
      </w:pPr>
      <w:r w:rsidRPr="00CC6261">
        <w:rPr>
          <w:rFonts w:ascii="Times New Roman" w:hAnsi="Times New Roman"/>
          <w:sz w:val="28"/>
          <w:szCs w:val="28"/>
        </w:rPr>
        <w:t>голова ниже таза.</w:t>
      </w:r>
    </w:p>
    <w:p w:rsidR="003D2AA5" w:rsidRDefault="003D2AA5" w:rsidP="003D2AA5">
      <w:pPr>
        <w:rPr>
          <w:sz w:val="28"/>
          <w:szCs w:val="28"/>
        </w:rPr>
      </w:pPr>
      <w:r w:rsidRPr="00CC6261">
        <w:rPr>
          <w:sz w:val="28"/>
          <w:szCs w:val="28"/>
        </w:rPr>
        <w:t>009</w:t>
      </w:r>
      <w:r>
        <w:rPr>
          <w:sz w:val="28"/>
          <w:szCs w:val="28"/>
        </w:rPr>
        <w:t>.</w:t>
      </w:r>
      <w:r w:rsidRPr="00CC6261">
        <w:rPr>
          <w:sz w:val="28"/>
          <w:szCs w:val="28"/>
        </w:rPr>
        <w:t xml:space="preserve"> (1) ПОДВИЖНОЕ С РАСШИРЕННОЙ ГЛАЗНОЙ ЩЕЛЬЮ, </w:t>
      </w:r>
      <w:r>
        <w:rPr>
          <w:sz w:val="28"/>
          <w:szCs w:val="28"/>
        </w:rPr>
        <w:t xml:space="preserve"> </w:t>
      </w:r>
    </w:p>
    <w:p w:rsidR="003D2AA5" w:rsidRPr="00CC6261" w:rsidRDefault="003D2AA5" w:rsidP="003D2AA5">
      <w:pPr>
        <w:rPr>
          <w:sz w:val="28"/>
          <w:szCs w:val="28"/>
        </w:rPr>
      </w:pPr>
      <w:r>
        <w:rPr>
          <w:sz w:val="28"/>
          <w:szCs w:val="28"/>
        </w:rPr>
        <w:t xml:space="preserve">        </w:t>
      </w:r>
      <w:r w:rsidRPr="00CC6261">
        <w:rPr>
          <w:sz w:val="28"/>
          <w:szCs w:val="28"/>
        </w:rPr>
        <w:t>БЛЕСТЯЩИМИ ГЛАЗАМИ И ПУЧЕГЛАЗИЕМ ЛИЦО БЫВАЕТ ПРИ</w:t>
      </w:r>
    </w:p>
    <w:p w:rsidR="003D2AA5" w:rsidRPr="00CC6261" w:rsidRDefault="003D2AA5" w:rsidP="003D2AA5">
      <w:pPr>
        <w:pStyle w:val="a5"/>
        <w:numPr>
          <w:ilvl w:val="0"/>
          <w:numId w:val="83"/>
        </w:numPr>
        <w:spacing w:after="0"/>
        <w:rPr>
          <w:rFonts w:ascii="Times New Roman" w:hAnsi="Times New Roman"/>
          <w:sz w:val="28"/>
          <w:szCs w:val="28"/>
        </w:rPr>
      </w:pPr>
      <w:r w:rsidRPr="00CC6261">
        <w:rPr>
          <w:rFonts w:ascii="Times New Roman" w:hAnsi="Times New Roman"/>
          <w:sz w:val="28"/>
          <w:szCs w:val="28"/>
        </w:rPr>
        <w:t>гипотиреозе</w:t>
      </w:r>
    </w:p>
    <w:p w:rsidR="003D2AA5" w:rsidRPr="00CC6261" w:rsidRDefault="003D2AA5" w:rsidP="003D2AA5">
      <w:pPr>
        <w:pStyle w:val="a5"/>
        <w:numPr>
          <w:ilvl w:val="0"/>
          <w:numId w:val="83"/>
        </w:numPr>
        <w:spacing w:after="0"/>
        <w:rPr>
          <w:rFonts w:ascii="Times New Roman" w:hAnsi="Times New Roman"/>
          <w:sz w:val="28"/>
          <w:szCs w:val="28"/>
        </w:rPr>
      </w:pPr>
      <w:r w:rsidRPr="00CC6261">
        <w:rPr>
          <w:rFonts w:ascii="Times New Roman" w:hAnsi="Times New Roman"/>
          <w:sz w:val="28"/>
          <w:szCs w:val="28"/>
        </w:rPr>
        <w:t>сахарном диабете</w:t>
      </w:r>
    </w:p>
    <w:p w:rsidR="003D2AA5" w:rsidRPr="00CC6261" w:rsidRDefault="003D2AA5" w:rsidP="003D2AA5">
      <w:pPr>
        <w:pStyle w:val="a5"/>
        <w:numPr>
          <w:ilvl w:val="0"/>
          <w:numId w:val="83"/>
        </w:numPr>
        <w:spacing w:after="0"/>
        <w:rPr>
          <w:rFonts w:ascii="Times New Roman" w:hAnsi="Times New Roman"/>
          <w:sz w:val="28"/>
          <w:szCs w:val="28"/>
        </w:rPr>
      </w:pPr>
      <w:r w:rsidRPr="00CC6261">
        <w:rPr>
          <w:rFonts w:ascii="Times New Roman" w:hAnsi="Times New Roman"/>
          <w:sz w:val="28"/>
          <w:szCs w:val="28"/>
        </w:rPr>
        <w:t>акромегалии</w:t>
      </w:r>
    </w:p>
    <w:p w:rsidR="003D2AA5" w:rsidRPr="00CC6261" w:rsidRDefault="003D2AA5" w:rsidP="003D2AA5">
      <w:pPr>
        <w:pStyle w:val="a5"/>
        <w:numPr>
          <w:ilvl w:val="0"/>
          <w:numId w:val="83"/>
        </w:numPr>
        <w:spacing w:after="0"/>
        <w:rPr>
          <w:rFonts w:ascii="Times New Roman" w:hAnsi="Times New Roman"/>
          <w:sz w:val="28"/>
          <w:szCs w:val="28"/>
        </w:rPr>
      </w:pPr>
      <w:r w:rsidRPr="00CC6261">
        <w:rPr>
          <w:rFonts w:ascii="Times New Roman" w:hAnsi="Times New Roman"/>
          <w:sz w:val="28"/>
          <w:szCs w:val="28"/>
        </w:rPr>
        <w:t>гиперфункции щитовидной железы</w:t>
      </w:r>
    </w:p>
    <w:p w:rsidR="003D2AA5" w:rsidRPr="000F68C3" w:rsidRDefault="002B2B98" w:rsidP="003D2AA5">
      <w:pPr>
        <w:ind w:left="360"/>
        <w:rPr>
          <w:sz w:val="28"/>
          <w:szCs w:val="28"/>
        </w:rPr>
      </w:pPr>
      <w:r>
        <w:rPr>
          <w:sz w:val="28"/>
          <w:szCs w:val="28"/>
        </w:rPr>
        <w:t xml:space="preserve">     5) </w:t>
      </w:r>
      <w:r w:rsidR="003D2AA5" w:rsidRPr="00CC6261">
        <w:rPr>
          <w:sz w:val="28"/>
          <w:szCs w:val="28"/>
        </w:rPr>
        <w:t>анемии</w:t>
      </w:r>
    </w:p>
    <w:p w:rsidR="003D2AA5" w:rsidRPr="00CC6261" w:rsidRDefault="003D2AA5" w:rsidP="003D2AA5">
      <w:pPr>
        <w:rPr>
          <w:sz w:val="28"/>
          <w:szCs w:val="28"/>
        </w:rPr>
      </w:pPr>
      <w:r w:rsidRPr="00CC6261">
        <w:rPr>
          <w:sz w:val="28"/>
          <w:szCs w:val="28"/>
        </w:rPr>
        <w:t>010</w:t>
      </w:r>
      <w:r>
        <w:rPr>
          <w:sz w:val="28"/>
          <w:szCs w:val="28"/>
        </w:rPr>
        <w:t>.</w:t>
      </w:r>
      <w:r w:rsidRPr="00CC6261">
        <w:rPr>
          <w:sz w:val="28"/>
          <w:szCs w:val="28"/>
        </w:rPr>
        <w:t xml:space="preserve"> (1) СИНЮШНОСТЬ КОЖИ (ЦИАНОЗ)  БЫВАЕТ ПРИ</w:t>
      </w:r>
    </w:p>
    <w:p w:rsidR="003D2AA5" w:rsidRPr="00CC6261" w:rsidRDefault="003D2AA5" w:rsidP="003D2AA5">
      <w:pPr>
        <w:pStyle w:val="a5"/>
        <w:numPr>
          <w:ilvl w:val="0"/>
          <w:numId w:val="84"/>
        </w:numPr>
        <w:spacing w:after="0"/>
        <w:rPr>
          <w:rFonts w:ascii="Times New Roman" w:hAnsi="Times New Roman"/>
          <w:sz w:val="28"/>
          <w:szCs w:val="28"/>
        </w:rPr>
      </w:pPr>
      <w:r w:rsidRPr="00CC6261">
        <w:rPr>
          <w:rFonts w:ascii="Times New Roman" w:hAnsi="Times New Roman"/>
          <w:sz w:val="28"/>
          <w:szCs w:val="28"/>
        </w:rPr>
        <w:t>малокровии</w:t>
      </w:r>
    </w:p>
    <w:p w:rsidR="003D2AA5" w:rsidRPr="00CC6261" w:rsidRDefault="003D2AA5" w:rsidP="003D2AA5">
      <w:pPr>
        <w:pStyle w:val="a5"/>
        <w:numPr>
          <w:ilvl w:val="0"/>
          <w:numId w:val="84"/>
        </w:numPr>
        <w:spacing w:after="0"/>
        <w:rPr>
          <w:rFonts w:ascii="Times New Roman" w:hAnsi="Times New Roman"/>
          <w:sz w:val="28"/>
          <w:szCs w:val="28"/>
        </w:rPr>
      </w:pPr>
      <w:r w:rsidRPr="00CC6261">
        <w:rPr>
          <w:rFonts w:ascii="Times New Roman" w:hAnsi="Times New Roman"/>
          <w:sz w:val="28"/>
          <w:szCs w:val="28"/>
        </w:rPr>
        <w:t>недостаточности кровообращения (застое крови)</w:t>
      </w:r>
    </w:p>
    <w:p w:rsidR="003D2AA5" w:rsidRPr="00CC6261" w:rsidRDefault="003D2AA5" w:rsidP="003D2AA5">
      <w:pPr>
        <w:pStyle w:val="a5"/>
        <w:numPr>
          <w:ilvl w:val="0"/>
          <w:numId w:val="84"/>
        </w:numPr>
        <w:spacing w:after="0"/>
        <w:rPr>
          <w:rFonts w:ascii="Times New Roman" w:hAnsi="Times New Roman"/>
          <w:sz w:val="28"/>
          <w:szCs w:val="28"/>
        </w:rPr>
      </w:pPr>
      <w:r w:rsidRPr="00CC6261">
        <w:rPr>
          <w:rFonts w:ascii="Times New Roman" w:hAnsi="Times New Roman"/>
          <w:sz w:val="28"/>
          <w:szCs w:val="28"/>
        </w:rPr>
        <w:t>перегреве тела</w:t>
      </w:r>
    </w:p>
    <w:p w:rsidR="003D2AA5" w:rsidRPr="00CC6261" w:rsidRDefault="003D2AA5" w:rsidP="003D2AA5">
      <w:pPr>
        <w:pStyle w:val="a5"/>
        <w:numPr>
          <w:ilvl w:val="0"/>
          <w:numId w:val="84"/>
        </w:numPr>
        <w:spacing w:after="0"/>
        <w:rPr>
          <w:rFonts w:ascii="Times New Roman" w:hAnsi="Times New Roman"/>
          <w:sz w:val="28"/>
          <w:szCs w:val="28"/>
        </w:rPr>
      </w:pPr>
      <w:r w:rsidRPr="00CC6261">
        <w:rPr>
          <w:rFonts w:ascii="Times New Roman" w:hAnsi="Times New Roman"/>
          <w:sz w:val="28"/>
          <w:szCs w:val="28"/>
        </w:rPr>
        <w:t>заболеваниях печени</w:t>
      </w:r>
    </w:p>
    <w:p w:rsidR="003D2AA5" w:rsidRPr="00CC6261" w:rsidRDefault="003D2AA5" w:rsidP="003D2AA5">
      <w:pPr>
        <w:pStyle w:val="a5"/>
        <w:numPr>
          <w:ilvl w:val="0"/>
          <w:numId w:val="84"/>
        </w:numPr>
        <w:spacing w:after="0"/>
        <w:rPr>
          <w:rFonts w:ascii="Times New Roman" w:hAnsi="Times New Roman"/>
          <w:sz w:val="28"/>
          <w:szCs w:val="28"/>
        </w:rPr>
      </w:pPr>
      <w:r w:rsidRPr="00CC6261">
        <w:rPr>
          <w:rFonts w:ascii="Times New Roman" w:hAnsi="Times New Roman"/>
          <w:sz w:val="28"/>
          <w:szCs w:val="28"/>
        </w:rPr>
        <w:t>заболеваниях желудка.</w:t>
      </w:r>
    </w:p>
    <w:p w:rsidR="003D2AA5" w:rsidRPr="00CC6261" w:rsidRDefault="003D2AA5" w:rsidP="003D2AA5">
      <w:pPr>
        <w:ind w:left="360"/>
        <w:rPr>
          <w:sz w:val="28"/>
          <w:szCs w:val="28"/>
          <w:lang w:val="en-US"/>
        </w:rPr>
      </w:pPr>
    </w:p>
    <w:p w:rsidR="003D2AA5" w:rsidRPr="00CC6261" w:rsidRDefault="003D2AA5" w:rsidP="003D2AA5">
      <w:pPr>
        <w:rPr>
          <w:sz w:val="28"/>
          <w:szCs w:val="28"/>
        </w:rPr>
      </w:pPr>
      <w:r w:rsidRPr="000F68C3">
        <w:rPr>
          <w:b/>
          <w:sz w:val="28"/>
          <w:szCs w:val="28"/>
        </w:rPr>
        <w:t>Вариант 4</w:t>
      </w:r>
      <w:r w:rsidRPr="00CC6261">
        <w:rPr>
          <w:sz w:val="28"/>
          <w:szCs w:val="28"/>
        </w:rPr>
        <w:t xml:space="preserve"> (возможно несколько правильных ответов)</w:t>
      </w:r>
    </w:p>
    <w:p w:rsidR="003D2AA5" w:rsidRDefault="003D2AA5" w:rsidP="003D2AA5">
      <w:pPr>
        <w:rPr>
          <w:sz w:val="28"/>
          <w:szCs w:val="28"/>
        </w:rPr>
      </w:pPr>
      <w:r>
        <w:rPr>
          <w:sz w:val="28"/>
          <w:szCs w:val="28"/>
        </w:rPr>
        <w:t>001.</w:t>
      </w:r>
      <w:r w:rsidRPr="00CC6261">
        <w:rPr>
          <w:sz w:val="28"/>
          <w:szCs w:val="28"/>
        </w:rPr>
        <w:t xml:space="preserve">(1) ПОДВИЖНОЕ С РАСШИРЕННОЙ ГЛАЗНОЙ ЩЕЛЬЮ, </w:t>
      </w:r>
      <w:r>
        <w:rPr>
          <w:sz w:val="28"/>
          <w:szCs w:val="28"/>
        </w:rPr>
        <w:t xml:space="preserve"> </w:t>
      </w:r>
    </w:p>
    <w:p w:rsidR="003D2AA5" w:rsidRPr="00CC6261" w:rsidRDefault="003D2AA5" w:rsidP="003D2AA5">
      <w:pPr>
        <w:ind w:left="360"/>
        <w:rPr>
          <w:sz w:val="28"/>
          <w:szCs w:val="28"/>
        </w:rPr>
      </w:pPr>
      <w:r>
        <w:rPr>
          <w:sz w:val="28"/>
          <w:szCs w:val="28"/>
        </w:rPr>
        <w:t xml:space="preserve">   </w:t>
      </w:r>
      <w:r w:rsidRPr="00CC6261">
        <w:rPr>
          <w:sz w:val="28"/>
          <w:szCs w:val="28"/>
        </w:rPr>
        <w:t>БЛЕСТЯЩИМИ ГЛАЗАМИ И ПУЧЕГЛАЗИЕМ ЛИЦО БЫВАЕТ ПРИ</w:t>
      </w:r>
    </w:p>
    <w:p w:rsidR="003D2AA5" w:rsidRPr="00CC6261" w:rsidRDefault="003D2AA5" w:rsidP="003D2AA5">
      <w:pPr>
        <w:pStyle w:val="a5"/>
        <w:numPr>
          <w:ilvl w:val="0"/>
          <w:numId w:val="85"/>
        </w:numPr>
        <w:spacing w:after="0"/>
        <w:rPr>
          <w:rFonts w:ascii="Times New Roman" w:hAnsi="Times New Roman"/>
          <w:sz w:val="28"/>
          <w:szCs w:val="28"/>
        </w:rPr>
      </w:pPr>
      <w:r w:rsidRPr="00CC6261">
        <w:rPr>
          <w:rFonts w:ascii="Times New Roman" w:hAnsi="Times New Roman"/>
          <w:sz w:val="28"/>
          <w:szCs w:val="28"/>
        </w:rPr>
        <w:t>гипотиреозе</w:t>
      </w:r>
    </w:p>
    <w:p w:rsidR="003D2AA5" w:rsidRPr="00CC6261" w:rsidRDefault="003D2AA5" w:rsidP="003D2AA5">
      <w:pPr>
        <w:pStyle w:val="a5"/>
        <w:numPr>
          <w:ilvl w:val="0"/>
          <w:numId w:val="85"/>
        </w:numPr>
        <w:spacing w:after="0"/>
        <w:rPr>
          <w:rFonts w:ascii="Times New Roman" w:hAnsi="Times New Roman"/>
          <w:sz w:val="28"/>
          <w:szCs w:val="28"/>
        </w:rPr>
      </w:pPr>
      <w:r w:rsidRPr="00CC6261">
        <w:rPr>
          <w:rFonts w:ascii="Times New Roman" w:hAnsi="Times New Roman"/>
          <w:sz w:val="28"/>
          <w:szCs w:val="28"/>
        </w:rPr>
        <w:t>сахарном диабете</w:t>
      </w:r>
    </w:p>
    <w:p w:rsidR="003D2AA5" w:rsidRPr="00CC6261" w:rsidRDefault="003D2AA5" w:rsidP="003D2AA5">
      <w:pPr>
        <w:pStyle w:val="a5"/>
        <w:numPr>
          <w:ilvl w:val="0"/>
          <w:numId w:val="85"/>
        </w:numPr>
        <w:spacing w:after="0"/>
        <w:rPr>
          <w:rFonts w:ascii="Times New Roman" w:hAnsi="Times New Roman"/>
          <w:sz w:val="28"/>
          <w:szCs w:val="28"/>
        </w:rPr>
      </w:pPr>
      <w:r w:rsidRPr="00CC6261">
        <w:rPr>
          <w:rFonts w:ascii="Times New Roman" w:hAnsi="Times New Roman"/>
          <w:sz w:val="28"/>
          <w:szCs w:val="28"/>
        </w:rPr>
        <w:t>акромегалии</w:t>
      </w:r>
    </w:p>
    <w:p w:rsidR="003D2AA5" w:rsidRPr="00CC6261" w:rsidRDefault="003D2AA5" w:rsidP="003D2AA5">
      <w:pPr>
        <w:pStyle w:val="a5"/>
        <w:numPr>
          <w:ilvl w:val="0"/>
          <w:numId w:val="85"/>
        </w:numPr>
        <w:spacing w:after="0"/>
        <w:rPr>
          <w:rFonts w:ascii="Times New Roman" w:hAnsi="Times New Roman"/>
          <w:sz w:val="28"/>
          <w:szCs w:val="28"/>
        </w:rPr>
      </w:pPr>
      <w:r w:rsidRPr="00CC6261">
        <w:rPr>
          <w:rFonts w:ascii="Times New Roman" w:hAnsi="Times New Roman"/>
          <w:sz w:val="28"/>
          <w:szCs w:val="28"/>
        </w:rPr>
        <w:t>гиперфункции щитовидной железы</w:t>
      </w:r>
    </w:p>
    <w:p w:rsidR="003D2AA5" w:rsidRPr="00CC6261" w:rsidRDefault="003D2AA5" w:rsidP="003D2AA5">
      <w:pPr>
        <w:pStyle w:val="a5"/>
        <w:numPr>
          <w:ilvl w:val="0"/>
          <w:numId w:val="85"/>
        </w:numPr>
        <w:spacing w:after="0"/>
        <w:rPr>
          <w:rFonts w:ascii="Times New Roman" w:hAnsi="Times New Roman"/>
          <w:sz w:val="28"/>
          <w:szCs w:val="28"/>
        </w:rPr>
      </w:pPr>
      <w:r w:rsidRPr="00CC6261">
        <w:rPr>
          <w:rFonts w:ascii="Times New Roman" w:hAnsi="Times New Roman"/>
          <w:sz w:val="28"/>
          <w:szCs w:val="28"/>
        </w:rPr>
        <w:t>анемии.</w:t>
      </w:r>
    </w:p>
    <w:p w:rsidR="003D2AA5" w:rsidRPr="00CC6261" w:rsidRDefault="003D2AA5" w:rsidP="003D2AA5">
      <w:pPr>
        <w:rPr>
          <w:sz w:val="28"/>
          <w:szCs w:val="28"/>
        </w:rPr>
      </w:pPr>
      <w:r w:rsidRPr="000F68C3">
        <w:rPr>
          <w:sz w:val="28"/>
          <w:szCs w:val="28"/>
        </w:rPr>
        <w:t>002</w:t>
      </w:r>
      <w:r>
        <w:rPr>
          <w:sz w:val="28"/>
          <w:szCs w:val="28"/>
        </w:rPr>
        <w:t>.</w:t>
      </w:r>
      <w:r w:rsidRPr="000F68C3">
        <w:rPr>
          <w:sz w:val="28"/>
          <w:szCs w:val="28"/>
        </w:rPr>
        <w:t xml:space="preserve"> </w:t>
      </w:r>
      <w:r w:rsidRPr="00CC6261">
        <w:rPr>
          <w:sz w:val="28"/>
          <w:szCs w:val="28"/>
        </w:rPr>
        <w:t>(2) ПАССИВНОЕ ПОЛОЖЕНИЕ БОЛЬНОГО</w:t>
      </w:r>
      <w:r>
        <w:rPr>
          <w:sz w:val="28"/>
          <w:szCs w:val="28"/>
        </w:rPr>
        <w:t xml:space="preserve"> - </w:t>
      </w:r>
      <w:r w:rsidRPr="00CC6261">
        <w:rPr>
          <w:sz w:val="28"/>
          <w:szCs w:val="28"/>
        </w:rPr>
        <w:t xml:space="preserve"> ЭТО</w:t>
      </w:r>
    </w:p>
    <w:p w:rsidR="003D2AA5" w:rsidRPr="00CC6261" w:rsidRDefault="003D2AA5" w:rsidP="003D2AA5">
      <w:pPr>
        <w:pStyle w:val="a5"/>
        <w:numPr>
          <w:ilvl w:val="0"/>
          <w:numId w:val="86"/>
        </w:numPr>
        <w:spacing w:after="0"/>
        <w:rPr>
          <w:rFonts w:ascii="Times New Roman" w:hAnsi="Times New Roman"/>
          <w:sz w:val="28"/>
          <w:szCs w:val="28"/>
        </w:rPr>
      </w:pPr>
      <w:r w:rsidRPr="00CC6261">
        <w:rPr>
          <w:rFonts w:ascii="Times New Roman" w:hAnsi="Times New Roman"/>
          <w:sz w:val="28"/>
          <w:szCs w:val="28"/>
        </w:rPr>
        <w:lastRenderedPageBreak/>
        <w:t>положение ортопноэ</w:t>
      </w:r>
    </w:p>
    <w:p w:rsidR="003D2AA5" w:rsidRPr="00CC6261" w:rsidRDefault="003D2AA5" w:rsidP="003D2AA5">
      <w:pPr>
        <w:pStyle w:val="a5"/>
        <w:numPr>
          <w:ilvl w:val="0"/>
          <w:numId w:val="86"/>
        </w:numPr>
        <w:spacing w:after="0"/>
        <w:rPr>
          <w:rFonts w:ascii="Times New Roman" w:hAnsi="Times New Roman"/>
          <w:sz w:val="28"/>
          <w:szCs w:val="28"/>
        </w:rPr>
      </w:pPr>
      <w:r w:rsidRPr="00CC6261">
        <w:rPr>
          <w:rFonts w:ascii="Times New Roman" w:hAnsi="Times New Roman"/>
          <w:sz w:val="28"/>
          <w:szCs w:val="28"/>
        </w:rPr>
        <w:t>положение больного, находящегося в бессознательном состоянии</w:t>
      </w:r>
    </w:p>
    <w:p w:rsidR="003D2AA5" w:rsidRPr="00CC6261" w:rsidRDefault="003D2AA5" w:rsidP="003D2AA5">
      <w:pPr>
        <w:pStyle w:val="a5"/>
        <w:numPr>
          <w:ilvl w:val="0"/>
          <w:numId w:val="86"/>
        </w:numPr>
        <w:spacing w:after="0"/>
        <w:rPr>
          <w:rFonts w:ascii="Times New Roman" w:hAnsi="Times New Roman"/>
          <w:sz w:val="28"/>
          <w:szCs w:val="28"/>
        </w:rPr>
      </w:pPr>
      <w:r w:rsidRPr="00CC6261">
        <w:rPr>
          <w:rFonts w:ascii="Times New Roman" w:hAnsi="Times New Roman"/>
          <w:sz w:val="28"/>
          <w:szCs w:val="28"/>
        </w:rPr>
        <w:t>положение больного в случаях крайней физической слабости (прострации)</w:t>
      </w:r>
    </w:p>
    <w:p w:rsidR="003D2AA5" w:rsidRPr="00CC6261" w:rsidRDefault="003D2AA5" w:rsidP="003D2AA5">
      <w:pPr>
        <w:pStyle w:val="a5"/>
        <w:numPr>
          <w:ilvl w:val="0"/>
          <w:numId w:val="86"/>
        </w:numPr>
        <w:spacing w:after="0"/>
        <w:rPr>
          <w:rFonts w:ascii="Times New Roman" w:hAnsi="Times New Roman"/>
          <w:sz w:val="28"/>
          <w:szCs w:val="28"/>
        </w:rPr>
      </w:pPr>
      <w:r w:rsidRPr="00CC6261">
        <w:rPr>
          <w:rFonts w:ascii="Times New Roman" w:hAnsi="Times New Roman"/>
          <w:sz w:val="28"/>
          <w:szCs w:val="28"/>
        </w:rPr>
        <w:t>положение на больном боку</w:t>
      </w:r>
    </w:p>
    <w:p w:rsidR="003D2AA5" w:rsidRPr="00CC6261" w:rsidRDefault="003D2AA5" w:rsidP="003D2AA5">
      <w:pPr>
        <w:pStyle w:val="a5"/>
        <w:numPr>
          <w:ilvl w:val="0"/>
          <w:numId w:val="86"/>
        </w:numPr>
        <w:spacing w:after="0"/>
        <w:rPr>
          <w:rFonts w:ascii="Times New Roman" w:hAnsi="Times New Roman"/>
          <w:sz w:val="28"/>
          <w:szCs w:val="28"/>
        </w:rPr>
      </w:pPr>
      <w:r w:rsidRPr="00CC6261">
        <w:rPr>
          <w:rFonts w:ascii="Times New Roman" w:hAnsi="Times New Roman"/>
          <w:sz w:val="28"/>
          <w:szCs w:val="28"/>
        </w:rPr>
        <w:t>голова ниже таза.</w:t>
      </w:r>
    </w:p>
    <w:p w:rsidR="003D2AA5" w:rsidRDefault="003D2AA5" w:rsidP="003D2AA5">
      <w:pPr>
        <w:rPr>
          <w:sz w:val="28"/>
          <w:szCs w:val="28"/>
        </w:rPr>
      </w:pPr>
      <w:r w:rsidRPr="00CC6261">
        <w:rPr>
          <w:sz w:val="28"/>
          <w:szCs w:val="28"/>
        </w:rPr>
        <w:t>003</w:t>
      </w:r>
      <w:r>
        <w:rPr>
          <w:sz w:val="28"/>
          <w:szCs w:val="28"/>
        </w:rPr>
        <w:t>.</w:t>
      </w:r>
      <w:r w:rsidRPr="00CC6261">
        <w:rPr>
          <w:sz w:val="28"/>
          <w:szCs w:val="28"/>
        </w:rPr>
        <w:t xml:space="preserve"> (1) СЛЕГКА ВОЗВЫШАЮЩИЙСЯ ГИПЕРЕМИРОВАННЫЙ </w:t>
      </w:r>
      <w:r>
        <w:rPr>
          <w:sz w:val="28"/>
          <w:szCs w:val="28"/>
        </w:rPr>
        <w:t xml:space="preserve"> </w:t>
      </w:r>
    </w:p>
    <w:p w:rsidR="003D2AA5" w:rsidRDefault="003D2AA5" w:rsidP="003D2AA5">
      <w:pPr>
        <w:rPr>
          <w:sz w:val="28"/>
          <w:szCs w:val="28"/>
        </w:rPr>
      </w:pPr>
      <w:r>
        <w:rPr>
          <w:sz w:val="28"/>
          <w:szCs w:val="28"/>
        </w:rPr>
        <w:t xml:space="preserve">        </w:t>
      </w:r>
      <w:r w:rsidRPr="00CC6261">
        <w:rPr>
          <w:sz w:val="28"/>
          <w:szCs w:val="28"/>
        </w:rPr>
        <w:t xml:space="preserve">УЧАСТОК КОЖИ, РЕЗКО ОГРАНИЧЕННЫЙ ОТ НОРМАЛЬНЫХ </w:t>
      </w:r>
      <w:r>
        <w:rPr>
          <w:sz w:val="28"/>
          <w:szCs w:val="28"/>
        </w:rPr>
        <w:t xml:space="preserve"> </w:t>
      </w:r>
    </w:p>
    <w:p w:rsidR="003D2AA5" w:rsidRPr="00CC6261" w:rsidRDefault="003D2AA5" w:rsidP="003D2AA5">
      <w:pPr>
        <w:rPr>
          <w:sz w:val="28"/>
          <w:szCs w:val="28"/>
        </w:rPr>
      </w:pPr>
      <w:r>
        <w:rPr>
          <w:sz w:val="28"/>
          <w:szCs w:val="28"/>
        </w:rPr>
        <w:t xml:space="preserve">        </w:t>
      </w:r>
      <w:r w:rsidRPr="00CC6261">
        <w:rPr>
          <w:sz w:val="28"/>
          <w:szCs w:val="28"/>
        </w:rPr>
        <w:t xml:space="preserve">УЧАСТКОВ </w:t>
      </w:r>
      <w:r>
        <w:rPr>
          <w:sz w:val="28"/>
          <w:szCs w:val="28"/>
        </w:rPr>
        <w:t xml:space="preserve">- </w:t>
      </w:r>
      <w:r w:rsidRPr="00CC6261">
        <w:rPr>
          <w:sz w:val="28"/>
          <w:szCs w:val="28"/>
        </w:rPr>
        <w:t>ЭТО</w:t>
      </w:r>
    </w:p>
    <w:p w:rsidR="003D2AA5" w:rsidRPr="00CC6261" w:rsidRDefault="003D2AA5" w:rsidP="003D2AA5">
      <w:pPr>
        <w:pStyle w:val="a5"/>
        <w:numPr>
          <w:ilvl w:val="0"/>
          <w:numId w:val="87"/>
        </w:numPr>
        <w:spacing w:after="0"/>
        <w:rPr>
          <w:rFonts w:ascii="Times New Roman" w:hAnsi="Times New Roman"/>
          <w:sz w:val="28"/>
          <w:szCs w:val="28"/>
        </w:rPr>
      </w:pPr>
      <w:r w:rsidRPr="00CC6261">
        <w:rPr>
          <w:rFonts w:ascii="Times New Roman" w:hAnsi="Times New Roman"/>
          <w:sz w:val="28"/>
          <w:szCs w:val="28"/>
        </w:rPr>
        <w:t>розеола</w:t>
      </w:r>
    </w:p>
    <w:p w:rsidR="003D2AA5" w:rsidRPr="00CC6261" w:rsidRDefault="003D2AA5" w:rsidP="003D2AA5">
      <w:pPr>
        <w:pStyle w:val="a5"/>
        <w:numPr>
          <w:ilvl w:val="0"/>
          <w:numId w:val="87"/>
        </w:numPr>
        <w:spacing w:after="0"/>
        <w:rPr>
          <w:rFonts w:ascii="Times New Roman" w:hAnsi="Times New Roman"/>
          <w:sz w:val="28"/>
          <w:szCs w:val="28"/>
        </w:rPr>
      </w:pPr>
      <w:r w:rsidRPr="00CC6261">
        <w:rPr>
          <w:rFonts w:ascii="Times New Roman" w:hAnsi="Times New Roman"/>
          <w:sz w:val="28"/>
          <w:szCs w:val="28"/>
        </w:rPr>
        <w:t>герпетическая сыпь</w:t>
      </w:r>
    </w:p>
    <w:p w:rsidR="003D2AA5" w:rsidRPr="00CC6261" w:rsidRDefault="003D2AA5" w:rsidP="003D2AA5">
      <w:pPr>
        <w:pStyle w:val="a5"/>
        <w:numPr>
          <w:ilvl w:val="0"/>
          <w:numId w:val="87"/>
        </w:numPr>
        <w:spacing w:after="0"/>
        <w:rPr>
          <w:rFonts w:ascii="Times New Roman" w:hAnsi="Times New Roman"/>
          <w:sz w:val="28"/>
          <w:szCs w:val="28"/>
        </w:rPr>
      </w:pPr>
      <w:r w:rsidRPr="00CC6261">
        <w:rPr>
          <w:rFonts w:ascii="Times New Roman" w:hAnsi="Times New Roman"/>
          <w:sz w:val="28"/>
          <w:szCs w:val="28"/>
        </w:rPr>
        <w:t>волдырная сыпь</w:t>
      </w:r>
    </w:p>
    <w:p w:rsidR="003D2AA5" w:rsidRPr="00CC6261" w:rsidRDefault="003D2AA5" w:rsidP="003D2AA5">
      <w:pPr>
        <w:pStyle w:val="a5"/>
        <w:numPr>
          <w:ilvl w:val="0"/>
          <w:numId w:val="87"/>
        </w:numPr>
        <w:spacing w:after="0"/>
        <w:rPr>
          <w:rFonts w:ascii="Times New Roman" w:hAnsi="Times New Roman"/>
          <w:sz w:val="28"/>
          <w:szCs w:val="28"/>
        </w:rPr>
      </w:pPr>
      <w:r w:rsidRPr="00CC6261">
        <w:rPr>
          <w:rFonts w:ascii="Times New Roman" w:hAnsi="Times New Roman"/>
          <w:sz w:val="28"/>
          <w:szCs w:val="28"/>
        </w:rPr>
        <w:t>пурпура</w:t>
      </w:r>
    </w:p>
    <w:p w:rsidR="003D2AA5" w:rsidRPr="00CC6261" w:rsidRDefault="003D2AA5" w:rsidP="003D2AA5">
      <w:pPr>
        <w:pStyle w:val="a5"/>
        <w:numPr>
          <w:ilvl w:val="0"/>
          <w:numId w:val="87"/>
        </w:numPr>
        <w:spacing w:after="0"/>
        <w:rPr>
          <w:rFonts w:ascii="Times New Roman" w:hAnsi="Times New Roman"/>
          <w:sz w:val="28"/>
          <w:szCs w:val="28"/>
        </w:rPr>
      </w:pPr>
      <w:r w:rsidRPr="00CC6261">
        <w:rPr>
          <w:rFonts w:ascii="Times New Roman" w:hAnsi="Times New Roman"/>
          <w:sz w:val="28"/>
          <w:szCs w:val="28"/>
        </w:rPr>
        <w:t>эритема.</w:t>
      </w:r>
    </w:p>
    <w:p w:rsidR="003D2AA5" w:rsidRDefault="003D2AA5" w:rsidP="003D2AA5">
      <w:pPr>
        <w:rPr>
          <w:sz w:val="28"/>
          <w:szCs w:val="28"/>
        </w:rPr>
      </w:pPr>
      <w:r w:rsidRPr="00CC6261">
        <w:rPr>
          <w:sz w:val="28"/>
          <w:szCs w:val="28"/>
        </w:rPr>
        <w:t>004</w:t>
      </w:r>
      <w:r>
        <w:rPr>
          <w:sz w:val="28"/>
          <w:szCs w:val="28"/>
        </w:rPr>
        <w:t>.</w:t>
      </w:r>
      <w:r w:rsidRPr="00CC6261">
        <w:rPr>
          <w:sz w:val="28"/>
          <w:szCs w:val="28"/>
        </w:rPr>
        <w:t xml:space="preserve"> (1) РИТМИЧНОЕ КИВАНИЕ (ПУЛЬСАЦИЯ) ГОЛОВЫ – СИМПТОМ </w:t>
      </w:r>
      <w:r>
        <w:rPr>
          <w:sz w:val="28"/>
          <w:szCs w:val="28"/>
        </w:rPr>
        <w:t xml:space="preserve"> </w:t>
      </w:r>
    </w:p>
    <w:p w:rsidR="003D2AA5" w:rsidRPr="00CC6261" w:rsidRDefault="003D2AA5" w:rsidP="003D2AA5">
      <w:pPr>
        <w:rPr>
          <w:sz w:val="28"/>
          <w:szCs w:val="28"/>
        </w:rPr>
      </w:pPr>
      <w:r>
        <w:rPr>
          <w:sz w:val="28"/>
          <w:szCs w:val="28"/>
        </w:rPr>
        <w:t xml:space="preserve">        </w:t>
      </w:r>
      <w:r w:rsidRPr="00CC6261">
        <w:rPr>
          <w:sz w:val="28"/>
          <w:szCs w:val="28"/>
        </w:rPr>
        <w:t>МЮССЕ МОЖЕТ БЫТЬ ПРИ</w:t>
      </w:r>
    </w:p>
    <w:p w:rsidR="003D2AA5" w:rsidRPr="00CC6261" w:rsidRDefault="003D2AA5" w:rsidP="003D2AA5">
      <w:pPr>
        <w:pStyle w:val="a5"/>
        <w:numPr>
          <w:ilvl w:val="0"/>
          <w:numId w:val="88"/>
        </w:numPr>
        <w:spacing w:after="0"/>
        <w:rPr>
          <w:rFonts w:ascii="Times New Roman" w:hAnsi="Times New Roman"/>
          <w:sz w:val="28"/>
          <w:szCs w:val="28"/>
        </w:rPr>
      </w:pPr>
      <w:r w:rsidRPr="00CC6261">
        <w:rPr>
          <w:rFonts w:ascii="Times New Roman" w:hAnsi="Times New Roman"/>
          <w:sz w:val="28"/>
          <w:szCs w:val="28"/>
        </w:rPr>
        <w:t>паркинсонизме</w:t>
      </w:r>
    </w:p>
    <w:p w:rsidR="003D2AA5" w:rsidRPr="00CC6261" w:rsidRDefault="003D2AA5" w:rsidP="003D2AA5">
      <w:pPr>
        <w:pStyle w:val="a5"/>
        <w:numPr>
          <w:ilvl w:val="0"/>
          <w:numId w:val="88"/>
        </w:numPr>
        <w:spacing w:after="0"/>
        <w:rPr>
          <w:rFonts w:ascii="Times New Roman" w:hAnsi="Times New Roman"/>
          <w:sz w:val="28"/>
          <w:szCs w:val="28"/>
        </w:rPr>
      </w:pPr>
      <w:r w:rsidRPr="00CC6261">
        <w:rPr>
          <w:rFonts w:ascii="Times New Roman" w:hAnsi="Times New Roman"/>
          <w:sz w:val="28"/>
          <w:szCs w:val="28"/>
        </w:rPr>
        <w:t>эпилепсии</w:t>
      </w:r>
    </w:p>
    <w:p w:rsidR="003D2AA5" w:rsidRPr="00CC6261" w:rsidRDefault="003D2AA5" w:rsidP="003D2AA5">
      <w:pPr>
        <w:pStyle w:val="a5"/>
        <w:numPr>
          <w:ilvl w:val="0"/>
          <w:numId w:val="88"/>
        </w:numPr>
        <w:spacing w:after="0"/>
        <w:rPr>
          <w:rFonts w:ascii="Times New Roman" w:hAnsi="Times New Roman"/>
          <w:sz w:val="28"/>
          <w:szCs w:val="28"/>
        </w:rPr>
      </w:pPr>
      <w:r w:rsidRPr="00CC6261">
        <w:rPr>
          <w:rFonts w:ascii="Times New Roman" w:hAnsi="Times New Roman"/>
          <w:sz w:val="28"/>
          <w:szCs w:val="28"/>
        </w:rPr>
        <w:t>недостаточности аортальных клапанов аорты</w:t>
      </w:r>
    </w:p>
    <w:p w:rsidR="003D2AA5" w:rsidRPr="00CC6261" w:rsidRDefault="003D2AA5" w:rsidP="003D2AA5">
      <w:pPr>
        <w:pStyle w:val="a5"/>
        <w:numPr>
          <w:ilvl w:val="0"/>
          <w:numId w:val="88"/>
        </w:numPr>
        <w:spacing w:after="0"/>
        <w:rPr>
          <w:rFonts w:ascii="Times New Roman" w:hAnsi="Times New Roman"/>
          <w:sz w:val="28"/>
          <w:szCs w:val="28"/>
        </w:rPr>
      </w:pPr>
      <w:r w:rsidRPr="00CC6261">
        <w:rPr>
          <w:rFonts w:ascii="Times New Roman" w:hAnsi="Times New Roman"/>
          <w:sz w:val="28"/>
          <w:szCs w:val="28"/>
        </w:rPr>
        <w:t>энцефалите</w:t>
      </w:r>
    </w:p>
    <w:p w:rsidR="003D2AA5" w:rsidRPr="00CC6261" w:rsidRDefault="003D2AA5" w:rsidP="003D2AA5">
      <w:pPr>
        <w:pStyle w:val="a5"/>
        <w:numPr>
          <w:ilvl w:val="0"/>
          <w:numId w:val="88"/>
        </w:numPr>
        <w:spacing w:after="0"/>
        <w:rPr>
          <w:rFonts w:ascii="Times New Roman" w:hAnsi="Times New Roman"/>
          <w:sz w:val="28"/>
          <w:szCs w:val="28"/>
        </w:rPr>
      </w:pPr>
      <w:r w:rsidRPr="00CC6261">
        <w:rPr>
          <w:rFonts w:ascii="Times New Roman" w:hAnsi="Times New Roman"/>
          <w:sz w:val="28"/>
          <w:szCs w:val="28"/>
        </w:rPr>
        <w:t>акромегалии.</w:t>
      </w:r>
    </w:p>
    <w:p w:rsidR="003D2AA5" w:rsidRPr="00CC6261" w:rsidRDefault="003D2AA5" w:rsidP="003D2AA5">
      <w:pPr>
        <w:rPr>
          <w:sz w:val="28"/>
          <w:szCs w:val="28"/>
        </w:rPr>
      </w:pPr>
      <w:r w:rsidRPr="00CC6261">
        <w:rPr>
          <w:sz w:val="28"/>
          <w:szCs w:val="28"/>
        </w:rPr>
        <w:t>005</w:t>
      </w:r>
      <w:r>
        <w:rPr>
          <w:sz w:val="28"/>
          <w:szCs w:val="28"/>
        </w:rPr>
        <w:t>.</w:t>
      </w:r>
      <w:r w:rsidR="003F743A">
        <w:rPr>
          <w:sz w:val="28"/>
          <w:szCs w:val="28"/>
        </w:rPr>
        <w:t xml:space="preserve"> (1) </w:t>
      </w:r>
      <w:r w:rsidRPr="00CC6261">
        <w:rPr>
          <w:sz w:val="28"/>
          <w:szCs w:val="28"/>
        </w:rPr>
        <w:t>«КРИТИЧЕСКОЕ СНИЖЕНИЕ ТЕМПЕРАТУРЫ»</w:t>
      </w:r>
      <w:r w:rsidR="003F743A" w:rsidRPr="003F743A">
        <w:rPr>
          <w:sz w:val="28"/>
          <w:szCs w:val="28"/>
        </w:rPr>
        <w:t xml:space="preserve"> </w:t>
      </w:r>
      <w:r w:rsidR="003F743A" w:rsidRPr="00CC6261">
        <w:rPr>
          <w:sz w:val="28"/>
          <w:szCs w:val="28"/>
        </w:rPr>
        <w:t>ОЗНАЧАЕТ</w:t>
      </w:r>
    </w:p>
    <w:p w:rsidR="003D2AA5" w:rsidRPr="00CC6261" w:rsidRDefault="003D2AA5" w:rsidP="003D2AA5">
      <w:pPr>
        <w:pStyle w:val="a5"/>
        <w:numPr>
          <w:ilvl w:val="0"/>
          <w:numId w:val="89"/>
        </w:numPr>
        <w:spacing w:after="0"/>
        <w:rPr>
          <w:rFonts w:ascii="Times New Roman" w:hAnsi="Times New Roman"/>
          <w:sz w:val="28"/>
          <w:szCs w:val="28"/>
        </w:rPr>
      </w:pPr>
      <w:r w:rsidRPr="00CC6261">
        <w:rPr>
          <w:rFonts w:ascii="Times New Roman" w:hAnsi="Times New Roman"/>
          <w:sz w:val="28"/>
          <w:szCs w:val="28"/>
        </w:rPr>
        <w:t>резкое снижение температуры</w:t>
      </w:r>
    </w:p>
    <w:p w:rsidR="003D2AA5" w:rsidRPr="00CC6261" w:rsidRDefault="003D2AA5" w:rsidP="003D2AA5">
      <w:pPr>
        <w:pStyle w:val="a5"/>
        <w:numPr>
          <w:ilvl w:val="0"/>
          <w:numId w:val="89"/>
        </w:numPr>
        <w:spacing w:after="0"/>
        <w:rPr>
          <w:rFonts w:ascii="Times New Roman" w:hAnsi="Times New Roman"/>
          <w:sz w:val="28"/>
          <w:szCs w:val="28"/>
        </w:rPr>
      </w:pPr>
      <w:r w:rsidRPr="00CC6261">
        <w:rPr>
          <w:rFonts w:ascii="Times New Roman" w:hAnsi="Times New Roman"/>
          <w:sz w:val="28"/>
          <w:szCs w:val="28"/>
        </w:rPr>
        <w:t>постепенное снижение температуры</w:t>
      </w:r>
    </w:p>
    <w:p w:rsidR="003D2AA5" w:rsidRPr="00CC6261" w:rsidRDefault="003D2AA5" w:rsidP="003D2AA5">
      <w:pPr>
        <w:pStyle w:val="a5"/>
        <w:numPr>
          <w:ilvl w:val="0"/>
          <w:numId w:val="89"/>
        </w:numPr>
        <w:spacing w:after="0"/>
        <w:rPr>
          <w:rFonts w:ascii="Times New Roman" w:hAnsi="Times New Roman"/>
          <w:sz w:val="28"/>
          <w:szCs w:val="28"/>
        </w:rPr>
      </w:pPr>
      <w:r w:rsidRPr="00CC6261">
        <w:rPr>
          <w:rFonts w:ascii="Times New Roman" w:hAnsi="Times New Roman"/>
          <w:sz w:val="28"/>
          <w:szCs w:val="28"/>
        </w:rPr>
        <w:t>эпизоды снижения чередуются с повышением температуры</w:t>
      </w:r>
    </w:p>
    <w:p w:rsidR="003D2AA5" w:rsidRPr="00CC6261" w:rsidRDefault="003D2AA5" w:rsidP="003D2AA5">
      <w:pPr>
        <w:pStyle w:val="a5"/>
        <w:numPr>
          <w:ilvl w:val="0"/>
          <w:numId w:val="89"/>
        </w:numPr>
        <w:spacing w:after="0"/>
        <w:rPr>
          <w:rFonts w:ascii="Times New Roman" w:hAnsi="Times New Roman"/>
          <w:sz w:val="28"/>
          <w:szCs w:val="28"/>
        </w:rPr>
      </w:pPr>
      <w:r w:rsidRPr="00CC6261">
        <w:rPr>
          <w:rFonts w:ascii="Times New Roman" w:hAnsi="Times New Roman"/>
          <w:sz w:val="28"/>
          <w:szCs w:val="28"/>
        </w:rPr>
        <w:t>утром температура больше чем вечером</w:t>
      </w:r>
    </w:p>
    <w:p w:rsidR="003D2AA5" w:rsidRPr="00CC6261" w:rsidRDefault="003D2AA5" w:rsidP="003D2AA5">
      <w:pPr>
        <w:pStyle w:val="a5"/>
        <w:numPr>
          <w:ilvl w:val="0"/>
          <w:numId w:val="89"/>
        </w:numPr>
        <w:spacing w:after="0"/>
        <w:rPr>
          <w:rFonts w:ascii="Times New Roman" w:hAnsi="Times New Roman"/>
          <w:sz w:val="28"/>
          <w:szCs w:val="28"/>
        </w:rPr>
      </w:pPr>
      <w:r w:rsidRPr="00CC6261">
        <w:rPr>
          <w:rFonts w:ascii="Times New Roman" w:hAnsi="Times New Roman"/>
          <w:sz w:val="28"/>
          <w:szCs w:val="28"/>
        </w:rPr>
        <w:t>вечером температура больше чем утром.</w:t>
      </w:r>
    </w:p>
    <w:p w:rsidR="003D2AA5" w:rsidRDefault="003D2AA5" w:rsidP="003D2AA5">
      <w:pPr>
        <w:rPr>
          <w:sz w:val="28"/>
          <w:szCs w:val="28"/>
        </w:rPr>
      </w:pPr>
      <w:r w:rsidRPr="00CC6261">
        <w:rPr>
          <w:sz w:val="28"/>
          <w:szCs w:val="28"/>
        </w:rPr>
        <w:t>006</w:t>
      </w:r>
      <w:r>
        <w:rPr>
          <w:sz w:val="28"/>
          <w:szCs w:val="28"/>
        </w:rPr>
        <w:t>.</w:t>
      </w:r>
      <w:r w:rsidRPr="00CC6261">
        <w:rPr>
          <w:sz w:val="28"/>
          <w:szCs w:val="28"/>
        </w:rPr>
        <w:t xml:space="preserve">(1) УВЕЛИЧЕНИЕ ШЕЙНЫХ ЛИМФАТИЧЕСКИХ УЛОВ С </w:t>
      </w:r>
      <w:r>
        <w:rPr>
          <w:sz w:val="28"/>
          <w:szCs w:val="28"/>
        </w:rPr>
        <w:t xml:space="preserve"> </w:t>
      </w:r>
    </w:p>
    <w:p w:rsidR="003D2AA5" w:rsidRDefault="003D2AA5" w:rsidP="003D2AA5">
      <w:pPr>
        <w:rPr>
          <w:sz w:val="28"/>
          <w:szCs w:val="28"/>
        </w:rPr>
      </w:pPr>
      <w:r>
        <w:rPr>
          <w:sz w:val="28"/>
          <w:szCs w:val="28"/>
        </w:rPr>
        <w:t xml:space="preserve">        </w:t>
      </w:r>
      <w:r w:rsidRPr="00CC6261">
        <w:rPr>
          <w:sz w:val="28"/>
          <w:szCs w:val="28"/>
        </w:rPr>
        <w:t xml:space="preserve">ОБРАЗОВАНИЕМ В НИХ ГНОЙНИКОВ И СВИЩЕЙ ХАРАКТЕРНО </w:t>
      </w:r>
      <w:r>
        <w:rPr>
          <w:sz w:val="28"/>
          <w:szCs w:val="28"/>
        </w:rPr>
        <w:t xml:space="preserve"> </w:t>
      </w:r>
    </w:p>
    <w:p w:rsidR="003D2AA5" w:rsidRPr="00CC6261" w:rsidRDefault="003D2AA5" w:rsidP="003D2AA5">
      <w:pPr>
        <w:rPr>
          <w:sz w:val="28"/>
          <w:szCs w:val="28"/>
        </w:rPr>
      </w:pPr>
      <w:r>
        <w:rPr>
          <w:sz w:val="28"/>
          <w:szCs w:val="28"/>
        </w:rPr>
        <w:t xml:space="preserve">        </w:t>
      </w:r>
      <w:r w:rsidRPr="00CC6261">
        <w:rPr>
          <w:sz w:val="28"/>
          <w:szCs w:val="28"/>
        </w:rPr>
        <w:t>ДЛЯ</w:t>
      </w:r>
    </w:p>
    <w:p w:rsidR="003D2AA5" w:rsidRPr="00CC6261" w:rsidRDefault="003D2AA5" w:rsidP="003D2AA5">
      <w:pPr>
        <w:pStyle w:val="a5"/>
        <w:numPr>
          <w:ilvl w:val="0"/>
          <w:numId w:val="90"/>
        </w:numPr>
        <w:spacing w:after="0"/>
        <w:rPr>
          <w:rFonts w:ascii="Times New Roman" w:hAnsi="Times New Roman"/>
          <w:sz w:val="28"/>
          <w:szCs w:val="28"/>
        </w:rPr>
      </w:pPr>
      <w:r w:rsidRPr="00CC6261">
        <w:rPr>
          <w:rFonts w:ascii="Times New Roman" w:hAnsi="Times New Roman"/>
          <w:sz w:val="28"/>
          <w:szCs w:val="28"/>
        </w:rPr>
        <w:t>рака желудка</w:t>
      </w:r>
    </w:p>
    <w:p w:rsidR="003D2AA5" w:rsidRPr="00CC6261" w:rsidRDefault="003D2AA5" w:rsidP="003D2AA5">
      <w:pPr>
        <w:pStyle w:val="a5"/>
        <w:numPr>
          <w:ilvl w:val="0"/>
          <w:numId w:val="90"/>
        </w:numPr>
        <w:spacing w:after="0"/>
        <w:rPr>
          <w:rFonts w:ascii="Times New Roman" w:hAnsi="Times New Roman"/>
          <w:sz w:val="28"/>
          <w:szCs w:val="28"/>
        </w:rPr>
      </w:pPr>
      <w:r w:rsidRPr="00CC6261">
        <w:rPr>
          <w:rFonts w:ascii="Times New Roman" w:hAnsi="Times New Roman"/>
          <w:sz w:val="28"/>
          <w:szCs w:val="28"/>
        </w:rPr>
        <w:t>рака молочной железы</w:t>
      </w:r>
    </w:p>
    <w:p w:rsidR="003D2AA5" w:rsidRPr="00CC6261" w:rsidRDefault="003D2AA5" w:rsidP="003D2AA5">
      <w:pPr>
        <w:pStyle w:val="a5"/>
        <w:numPr>
          <w:ilvl w:val="0"/>
          <w:numId w:val="90"/>
        </w:numPr>
        <w:spacing w:after="0"/>
        <w:rPr>
          <w:rFonts w:ascii="Times New Roman" w:hAnsi="Times New Roman"/>
          <w:sz w:val="28"/>
          <w:szCs w:val="28"/>
        </w:rPr>
      </w:pPr>
      <w:r w:rsidRPr="00CC6261">
        <w:rPr>
          <w:rFonts w:ascii="Times New Roman" w:hAnsi="Times New Roman"/>
          <w:sz w:val="28"/>
          <w:szCs w:val="28"/>
        </w:rPr>
        <w:t>туберкулеза лимфатических узлов</w:t>
      </w:r>
    </w:p>
    <w:p w:rsidR="003D2AA5" w:rsidRPr="00CC6261" w:rsidRDefault="003D2AA5" w:rsidP="003D2AA5">
      <w:pPr>
        <w:pStyle w:val="a5"/>
        <w:numPr>
          <w:ilvl w:val="0"/>
          <w:numId w:val="90"/>
        </w:numPr>
        <w:spacing w:after="0"/>
        <w:rPr>
          <w:rFonts w:ascii="Times New Roman" w:hAnsi="Times New Roman"/>
          <w:sz w:val="28"/>
          <w:szCs w:val="28"/>
        </w:rPr>
      </w:pPr>
      <w:r w:rsidRPr="00CC6261">
        <w:rPr>
          <w:rFonts w:ascii="Times New Roman" w:hAnsi="Times New Roman"/>
          <w:sz w:val="28"/>
          <w:szCs w:val="28"/>
        </w:rPr>
        <w:t>лимфогранулематоза</w:t>
      </w:r>
    </w:p>
    <w:p w:rsidR="003D2AA5" w:rsidRPr="00CC6261" w:rsidRDefault="003D2AA5" w:rsidP="003D2AA5">
      <w:pPr>
        <w:pStyle w:val="a5"/>
        <w:numPr>
          <w:ilvl w:val="0"/>
          <w:numId w:val="90"/>
        </w:numPr>
        <w:spacing w:after="0"/>
        <w:rPr>
          <w:rFonts w:ascii="Times New Roman" w:hAnsi="Times New Roman"/>
          <w:sz w:val="28"/>
          <w:szCs w:val="28"/>
        </w:rPr>
      </w:pPr>
      <w:r w:rsidRPr="00CC6261">
        <w:rPr>
          <w:rFonts w:ascii="Times New Roman" w:hAnsi="Times New Roman"/>
          <w:sz w:val="28"/>
          <w:szCs w:val="28"/>
        </w:rPr>
        <w:t>анемии.</w:t>
      </w:r>
    </w:p>
    <w:p w:rsidR="003D2AA5" w:rsidRDefault="003D2AA5" w:rsidP="003D2AA5">
      <w:pPr>
        <w:rPr>
          <w:sz w:val="28"/>
          <w:szCs w:val="28"/>
        </w:rPr>
      </w:pPr>
      <w:r w:rsidRPr="00CC6261">
        <w:rPr>
          <w:sz w:val="28"/>
          <w:szCs w:val="28"/>
        </w:rPr>
        <w:t>007</w:t>
      </w:r>
      <w:r>
        <w:rPr>
          <w:sz w:val="28"/>
          <w:szCs w:val="28"/>
        </w:rPr>
        <w:t>.</w:t>
      </w:r>
      <w:r w:rsidRPr="00CC6261">
        <w:rPr>
          <w:sz w:val="28"/>
          <w:szCs w:val="28"/>
        </w:rPr>
        <w:t xml:space="preserve"> (1) ОТЕЧНОЕ, ЖЕЛТОВОТО-БЛЕДНОЕ ЛИЦО С СИНЮШНИМ </w:t>
      </w:r>
      <w:r>
        <w:rPr>
          <w:sz w:val="28"/>
          <w:szCs w:val="28"/>
        </w:rPr>
        <w:t xml:space="preserve"> </w:t>
      </w:r>
    </w:p>
    <w:p w:rsidR="003D2AA5" w:rsidRDefault="003D2AA5" w:rsidP="003D2AA5">
      <w:pPr>
        <w:rPr>
          <w:sz w:val="28"/>
          <w:szCs w:val="28"/>
        </w:rPr>
      </w:pPr>
      <w:r>
        <w:rPr>
          <w:sz w:val="28"/>
          <w:szCs w:val="28"/>
        </w:rPr>
        <w:t xml:space="preserve">        </w:t>
      </w:r>
      <w:r w:rsidRPr="00CC6261">
        <w:rPr>
          <w:sz w:val="28"/>
          <w:szCs w:val="28"/>
        </w:rPr>
        <w:t xml:space="preserve">ОТТЕНКОМ, ПОЛУОТКРЫТЫМ РТОМ, АКРОЦИАНОЗОМ </w:t>
      </w:r>
      <w:r>
        <w:rPr>
          <w:sz w:val="28"/>
          <w:szCs w:val="28"/>
        </w:rPr>
        <w:t xml:space="preserve"> </w:t>
      </w:r>
    </w:p>
    <w:p w:rsidR="003D2AA5" w:rsidRPr="00CC6261" w:rsidRDefault="003D2AA5" w:rsidP="003D2AA5">
      <w:pPr>
        <w:rPr>
          <w:sz w:val="28"/>
          <w:szCs w:val="28"/>
        </w:rPr>
      </w:pPr>
      <w:r>
        <w:rPr>
          <w:sz w:val="28"/>
          <w:szCs w:val="28"/>
        </w:rPr>
        <w:t xml:space="preserve">        </w:t>
      </w:r>
      <w:r w:rsidRPr="00CC6261">
        <w:rPr>
          <w:sz w:val="28"/>
          <w:szCs w:val="28"/>
        </w:rPr>
        <w:t>НАЗЫВАЕТСЯ</w:t>
      </w:r>
    </w:p>
    <w:p w:rsidR="003D2AA5" w:rsidRPr="00CC6261" w:rsidRDefault="003D2AA5" w:rsidP="003D2AA5">
      <w:pPr>
        <w:pStyle w:val="a5"/>
        <w:numPr>
          <w:ilvl w:val="0"/>
          <w:numId w:val="91"/>
        </w:numPr>
        <w:spacing w:after="0"/>
        <w:rPr>
          <w:rFonts w:ascii="Times New Roman" w:hAnsi="Times New Roman"/>
          <w:sz w:val="28"/>
          <w:szCs w:val="28"/>
        </w:rPr>
      </w:pPr>
      <w:r w:rsidRPr="00CC6261">
        <w:rPr>
          <w:rFonts w:ascii="Times New Roman" w:hAnsi="Times New Roman"/>
          <w:sz w:val="28"/>
          <w:szCs w:val="28"/>
        </w:rPr>
        <w:t>лихорадочным лицом</w:t>
      </w:r>
    </w:p>
    <w:p w:rsidR="003D2AA5" w:rsidRPr="00CC6261" w:rsidRDefault="003D2AA5" w:rsidP="003D2AA5">
      <w:pPr>
        <w:pStyle w:val="a5"/>
        <w:numPr>
          <w:ilvl w:val="0"/>
          <w:numId w:val="91"/>
        </w:numPr>
        <w:spacing w:after="0"/>
        <w:rPr>
          <w:rFonts w:ascii="Times New Roman" w:hAnsi="Times New Roman"/>
          <w:sz w:val="28"/>
          <w:szCs w:val="28"/>
        </w:rPr>
      </w:pPr>
      <w:r w:rsidRPr="00CC6261">
        <w:rPr>
          <w:rFonts w:ascii="Times New Roman" w:hAnsi="Times New Roman"/>
          <w:sz w:val="28"/>
          <w:szCs w:val="28"/>
        </w:rPr>
        <w:t>лицом Паркинсона</w:t>
      </w:r>
    </w:p>
    <w:p w:rsidR="003D2AA5" w:rsidRPr="00CC6261" w:rsidRDefault="003D2AA5" w:rsidP="003D2AA5">
      <w:pPr>
        <w:pStyle w:val="a5"/>
        <w:numPr>
          <w:ilvl w:val="0"/>
          <w:numId w:val="91"/>
        </w:numPr>
        <w:spacing w:after="0"/>
        <w:rPr>
          <w:rFonts w:ascii="Times New Roman" w:hAnsi="Times New Roman"/>
          <w:sz w:val="28"/>
          <w:szCs w:val="28"/>
        </w:rPr>
      </w:pPr>
      <w:r w:rsidRPr="00CC6261">
        <w:rPr>
          <w:rFonts w:ascii="Times New Roman" w:hAnsi="Times New Roman"/>
          <w:sz w:val="28"/>
          <w:szCs w:val="28"/>
        </w:rPr>
        <w:lastRenderedPageBreak/>
        <w:t>львиным лицом</w:t>
      </w:r>
    </w:p>
    <w:p w:rsidR="003D2AA5" w:rsidRPr="00CC6261" w:rsidRDefault="003D2AA5" w:rsidP="003D2AA5">
      <w:pPr>
        <w:pStyle w:val="a5"/>
        <w:numPr>
          <w:ilvl w:val="0"/>
          <w:numId w:val="91"/>
        </w:numPr>
        <w:spacing w:after="0"/>
        <w:rPr>
          <w:rFonts w:ascii="Times New Roman" w:hAnsi="Times New Roman"/>
          <w:sz w:val="28"/>
          <w:szCs w:val="28"/>
        </w:rPr>
      </w:pPr>
      <w:r w:rsidRPr="00CC6261">
        <w:rPr>
          <w:rFonts w:ascii="Times New Roman" w:hAnsi="Times New Roman"/>
          <w:sz w:val="28"/>
          <w:szCs w:val="28"/>
        </w:rPr>
        <w:t>лицом Корвизара</w:t>
      </w:r>
    </w:p>
    <w:p w:rsidR="003D2AA5" w:rsidRPr="00CC6261" w:rsidRDefault="003D2AA5" w:rsidP="003D2AA5">
      <w:pPr>
        <w:pStyle w:val="a5"/>
        <w:numPr>
          <w:ilvl w:val="0"/>
          <w:numId w:val="91"/>
        </w:numPr>
        <w:spacing w:after="0"/>
        <w:rPr>
          <w:rFonts w:ascii="Times New Roman" w:hAnsi="Times New Roman"/>
          <w:sz w:val="28"/>
          <w:szCs w:val="28"/>
        </w:rPr>
      </w:pPr>
      <w:r w:rsidRPr="00CC6261">
        <w:rPr>
          <w:rFonts w:ascii="Times New Roman" w:hAnsi="Times New Roman"/>
          <w:sz w:val="28"/>
          <w:szCs w:val="28"/>
        </w:rPr>
        <w:t>лицом Гиппократа.</w:t>
      </w:r>
    </w:p>
    <w:p w:rsidR="003D2AA5" w:rsidRPr="00CC6261" w:rsidRDefault="003D2AA5" w:rsidP="003D2AA5">
      <w:pPr>
        <w:rPr>
          <w:sz w:val="28"/>
          <w:szCs w:val="28"/>
        </w:rPr>
      </w:pPr>
      <w:r w:rsidRPr="000F68C3">
        <w:rPr>
          <w:sz w:val="28"/>
          <w:szCs w:val="28"/>
        </w:rPr>
        <w:t>008</w:t>
      </w:r>
      <w:r>
        <w:rPr>
          <w:sz w:val="28"/>
          <w:szCs w:val="28"/>
        </w:rPr>
        <w:t>.</w:t>
      </w:r>
      <w:r w:rsidRPr="000F68C3">
        <w:rPr>
          <w:sz w:val="28"/>
          <w:szCs w:val="28"/>
        </w:rPr>
        <w:t xml:space="preserve"> </w:t>
      </w:r>
      <w:r>
        <w:rPr>
          <w:sz w:val="28"/>
          <w:szCs w:val="28"/>
        </w:rPr>
        <w:t>(1) ИЗВРАЩЕННАЯ ЛИХОРАДКА – ЭТО КОГДА</w:t>
      </w:r>
    </w:p>
    <w:p w:rsidR="003D2AA5" w:rsidRPr="00CC6261" w:rsidRDefault="003D2AA5" w:rsidP="003D2AA5">
      <w:pPr>
        <w:pStyle w:val="a5"/>
        <w:numPr>
          <w:ilvl w:val="0"/>
          <w:numId w:val="92"/>
        </w:numPr>
        <w:spacing w:after="0"/>
        <w:rPr>
          <w:rFonts w:ascii="Times New Roman" w:hAnsi="Times New Roman"/>
          <w:sz w:val="28"/>
          <w:szCs w:val="28"/>
        </w:rPr>
      </w:pPr>
      <w:r w:rsidRPr="00CC6261">
        <w:rPr>
          <w:rFonts w:ascii="Times New Roman" w:hAnsi="Times New Roman"/>
          <w:sz w:val="28"/>
          <w:szCs w:val="28"/>
        </w:rPr>
        <w:t xml:space="preserve">утренняя  температура выше вечерней </w:t>
      </w:r>
    </w:p>
    <w:p w:rsidR="003D2AA5" w:rsidRPr="00CC6261" w:rsidRDefault="003D2AA5" w:rsidP="003D2AA5">
      <w:pPr>
        <w:pStyle w:val="a5"/>
        <w:numPr>
          <w:ilvl w:val="0"/>
          <w:numId w:val="92"/>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больше 1</w:t>
      </w:r>
      <w:r w:rsidRPr="00CC6261">
        <w:rPr>
          <w:rFonts w:ascii="Times New Roman" w:hAnsi="Times New Roman"/>
          <w:sz w:val="28"/>
          <w:szCs w:val="28"/>
          <w:vertAlign w:val="superscript"/>
          <w:lang w:val="en-US"/>
        </w:rPr>
        <w:t>o</w:t>
      </w:r>
      <w:r w:rsidRPr="00CC6261">
        <w:rPr>
          <w:rFonts w:ascii="Times New Roman" w:hAnsi="Times New Roman"/>
          <w:sz w:val="28"/>
          <w:szCs w:val="28"/>
          <w:lang w:val="en-US"/>
        </w:rPr>
        <w:t>C</w:t>
      </w:r>
    </w:p>
    <w:p w:rsidR="003D2AA5" w:rsidRPr="00CC6261" w:rsidRDefault="003D2AA5" w:rsidP="003D2AA5">
      <w:pPr>
        <w:pStyle w:val="a5"/>
        <w:numPr>
          <w:ilvl w:val="0"/>
          <w:numId w:val="92"/>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1</w:t>
      </w:r>
      <w:r w:rsidRPr="00CC6261">
        <w:rPr>
          <w:rFonts w:ascii="Times New Roman" w:hAnsi="Times New Roman"/>
          <w:sz w:val="28"/>
          <w:szCs w:val="28"/>
          <w:vertAlign w:val="superscript"/>
          <w:lang w:val="en-US"/>
        </w:rPr>
        <w:t>o</w:t>
      </w:r>
      <w:r w:rsidRPr="00CC6261">
        <w:rPr>
          <w:rFonts w:ascii="Times New Roman" w:hAnsi="Times New Roman"/>
          <w:sz w:val="28"/>
          <w:szCs w:val="28"/>
          <w:lang w:val="en-US"/>
        </w:rPr>
        <w:t>C</w:t>
      </w:r>
      <w:r w:rsidRPr="00CC6261">
        <w:rPr>
          <w:rFonts w:ascii="Times New Roman" w:hAnsi="Times New Roman"/>
          <w:sz w:val="28"/>
          <w:szCs w:val="28"/>
        </w:rPr>
        <w:t xml:space="preserve"> причем минимум её находится в пределах нормы</w:t>
      </w:r>
    </w:p>
    <w:p w:rsidR="003D2AA5" w:rsidRPr="00CC6261" w:rsidRDefault="003D2AA5" w:rsidP="003D2AA5">
      <w:pPr>
        <w:pStyle w:val="a5"/>
        <w:numPr>
          <w:ilvl w:val="0"/>
          <w:numId w:val="92"/>
        </w:numPr>
        <w:spacing w:after="0"/>
        <w:rPr>
          <w:rFonts w:ascii="Times New Roman" w:hAnsi="Times New Roman"/>
          <w:sz w:val="28"/>
          <w:szCs w:val="28"/>
        </w:rPr>
      </w:pPr>
      <w:r w:rsidRPr="00CC6261">
        <w:rPr>
          <w:rFonts w:ascii="Times New Roman" w:hAnsi="Times New Roman"/>
          <w:sz w:val="28"/>
          <w:szCs w:val="28"/>
        </w:rPr>
        <w:t>разницы между утренней и вечерней температурой нет</w:t>
      </w:r>
    </w:p>
    <w:p w:rsidR="003D2AA5" w:rsidRPr="00CC6261" w:rsidRDefault="003D2AA5" w:rsidP="003D2AA5">
      <w:pPr>
        <w:pStyle w:val="a5"/>
        <w:numPr>
          <w:ilvl w:val="0"/>
          <w:numId w:val="92"/>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2</w:t>
      </w:r>
      <w:r w:rsidRPr="00CC6261">
        <w:rPr>
          <w:rFonts w:ascii="Times New Roman" w:hAnsi="Times New Roman"/>
          <w:sz w:val="28"/>
          <w:szCs w:val="28"/>
          <w:vertAlign w:val="superscript"/>
          <w:lang w:val="en-US"/>
        </w:rPr>
        <w:t>o</w:t>
      </w:r>
      <w:r w:rsidRPr="00CC6261">
        <w:rPr>
          <w:rFonts w:ascii="Times New Roman" w:hAnsi="Times New Roman"/>
          <w:sz w:val="28"/>
          <w:szCs w:val="28"/>
          <w:lang w:val="en-US"/>
        </w:rPr>
        <w:t>C</w:t>
      </w:r>
      <w:r w:rsidRPr="00CC6261">
        <w:rPr>
          <w:rFonts w:ascii="Times New Roman" w:hAnsi="Times New Roman"/>
          <w:sz w:val="28"/>
          <w:szCs w:val="28"/>
        </w:rPr>
        <w:t>.</w:t>
      </w:r>
    </w:p>
    <w:p w:rsidR="003D2AA5" w:rsidRPr="00CC6261" w:rsidRDefault="003D2AA5" w:rsidP="003D2AA5">
      <w:pPr>
        <w:rPr>
          <w:sz w:val="28"/>
          <w:szCs w:val="28"/>
        </w:rPr>
      </w:pPr>
      <w:r w:rsidRPr="00CC6261">
        <w:rPr>
          <w:sz w:val="28"/>
          <w:szCs w:val="28"/>
        </w:rPr>
        <w:t>009</w:t>
      </w:r>
      <w:r>
        <w:rPr>
          <w:sz w:val="28"/>
          <w:szCs w:val="28"/>
        </w:rPr>
        <w:t>.</w:t>
      </w:r>
      <w:r w:rsidRPr="00CC6261">
        <w:rPr>
          <w:sz w:val="28"/>
          <w:szCs w:val="28"/>
        </w:rPr>
        <w:t xml:space="preserve"> (1) СИНЮШНОСТЬ КОЖИ (ЦИАНОЗ)  БЫВАЕТ ПРИ</w:t>
      </w:r>
    </w:p>
    <w:p w:rsidR="003D2AA5" w:rsidRPr="00CC6261" w:rsidRDefault="003D2AA5" w:rsidP="003D2AA5">
      <w:pPr>
        <w:pStyle w:val="a5"/>
        <w:numPr>
          <w:ilvl w:val="0"/>
          <w:numId w:val="93"/>
        </w:numPr>
        <w:spacing w:after="0"/>
        <w:rPr>
          <w:rFonts w:ascii="Times New Roman" w:hAnsi="Times New Roman"/>
          <w:sz w:val="28"/>
          <w:szCs w:val="28"/>
        </w:rPr>
      </w:pPr>
      <w:r w:rsidRPr="00CC6261">
        <w:rPr>
          <w:rFonts w:ascii="Times New Roman" w:hAnsi="Times New Roman"/>
          <w:sz w:val="28"/>
          <w:szCs w:val="28"/>
        </w:rPr>
        <w:t>малокровии</w:t>
      </w:r>
    </w:p>
    <w:p w:rsidR="003D2AA5" w:rsidRPr="00CC6261" w:rsidRDefault="003D2AA5" w:rsidP="003D2AA5">
      <w:pPr>
        <w:pStyle w:val="a5"/>
        <w:numPr>
          <w:ilvl w:val="0"/>
          <w:numId w:val="93"/>
        </w:numPr>
        <w:spacing w:after="0"/>
        <w:rPr>
          <w:rFonts w:ascii="Times New Roman" w:hAnsi="Times New Roman"/>
          <w:sz w:val="28"/>
          <w:szCs w:val="28"/>
        </w:rPr>
      </w:pPr>
      <w:r w:rsidRPr="00CC6261">
        <w:rPr>
          <w:rFonts w:ascii="Times New Roman" w:hAnsi="Times New Roman"/>
          <w:sz w:val="28"/>
          <w:szCs w:val="28"/>
        </w:rPr>
        <w:t>недостаточности кровообращения (застое крови)</w:t>
      </w:r>
    </w:p>
    <w:p w:rsidR="003D2AA5" w:rsidRPr="00CC6261" w:rsidRDefault="003D2AA5" w:rsidP="003D2AA5">
      <w:pPr>
        <w:pStyle w:val="a5"/>
        <w:numPr>
          <w:ilvl w:val="0"/>
          <w:numId w:val="93"/>
        </w:numPr>
        <w:spacing w:after="0"/>
        <w:rPr>
          <w:rFonts w:ascii="Times New Roman" w:hAnsi="Times New Roman"/>
          <w:sz w:val="28"/>
          <w:szCs w:val="28"/>
        </w:rPr>
      </w:pPr>
      <w:r w:rsidRPr="00CC6261">
        <w:rPr>
          <w:rFonts w:ascii="Times New Roman" w:hAnsi="Times New Roman"/>
          <w:sz w:val="28"/>
          <w:szCs w:val="28"/>
        </w:rPr>
        <w:t>перегреве тела</w:t>
      </w:r>
    </w:p>
    <w:p w:rsidR="003D2AA5" w:rsidRPr="00CC6261" w:rsidRDefault="003D2AA5" w:rsidP="003D2AA5">
      <w:pPr>
        <w:pStyle w:val="a5"/>
        <w:numPr>
          <w:ilvl w:val="0"/>
          <w:numId w:val="93"/>
        </w:numPr>
        <w:spacing w:after="0"/>
        <w:rPr>
          <w:rFonts w:ascii="Times New Roman" w:hAnsi="Times New Roman"/>
          <w:sz w:val="28"/>
          <w:szCs w:val="28"/>
        </w:rPr>
      </w:pPr>
      <w:r w:rsidRPr="00CC6261">
        <w:rPr>
          <w:rFonts w:ascii="Times New Roman" w:hAnsi="Times New Roman"/>
          <w:sz w:val="28"/>
          <w:szCs w:val="28"/>
        </w:rPr>
        <w:t>заболеваниях печени</w:t>
      </w:r>
    </w:p>
    <w:p w:rsidR="003D2AA5" w:rsidRPr="00CC6261" w:rsidRDefault="003D2AA5" w:rsidP="003D2AA5">
      <w:pPr>
        <w:pStyle w:val="a5"/>
        <w:numPr>
          <w:ilvl w:val="0"/>
          <w:numId w:val="93"/>
        </w:numPr>
        <w:spacing w:after="0"/>
        <w:rPr>
          <w:rFonts w:ascii="Times New Roman" w:hAnsi="Times New Roman"/>
          <w:sz w:val="28"/>
          <w:szCs w:val="28"/>
        </w:rPr>
      </w:pPr>
      <w:r w:rsidRPr="00CC6261">
        <w:rPr>
          <w:rFonts w:ascii="Times New Roman" w:hAnsi="Times New Roman"/>
          <w:sz w:val="28"/>
          <w:szCs w:val="28"/>
        </w:rPr>
        <w:t>заболеваниях желудка.</w:t>
      </w:r>
    </w:p>
    <w:p w:rsidR="003D2AA5" w:rsidRDefault="003D2AA5" w:rsidP="003D2AA5">
      <w:pPr>
        <w:rPr>
          <w:sz w:val="28"/>
          <w:szCs w:val="28"/>
        </w:rPr>
      </w:pPr>
      <w:r w:rsidRPr="00CC6261">
        <w:rPr>
          <w:sz w:val="28"/>
          <w:szCs w:val="28"/>
        </w:rPr>
        <w:t>010</w:t>
      </w:r>
      <w:r>
        <w:rPr>
          <w:sz w:val="28"/>
          <w:szCs w:val="28"/>
        </w:rPr>
        <w:t>.</w:t>
      </w:r>
      <w:r w:rsidRPr="00CC6261">
        <w:rPr>
          <w:sz w:val="28"/>
          <w:szCs w:val="28"/>
        </w:rPr>
        <w:t xml:space="preserve"> (1) ВЫНУЖДЕННОЕ ПОЛОЖЕНИЕ БОЛЬНОГО С </w:t>
      </w:r>
      <w:r>
        <w:rPr>
          <w:sz w:val="28"/>
          <w:szCs w:val="28"/>
        </w:rPr>
        <w:t xml:space="preserve"> </w:t>
      </w:r>
    </w:p>
    <w:p w:rsidR="003D2AA5" w:rsidRDefault="003D2AA5" w:rsidP="003D2AA5">
      <w:pPr>
        <w:rPr>
          <w:sz w:val="28"/>
          <w:szCs w:val="28"/>
        </w:rPr>
      </w:pPr>
      <w:r>
        <w:rPr>
          <w:sz w:val="28"/>
          <w:szCs w:val="28"/>
        </w:rPr>
        <w:t xml:space="preserve">        </w:t>
      </w:r>
      <w:r w:rsidRPr="00CC6261">
        <w:rPr>
          <w:sz w:val="28"/>
          <w:szCs w:val="28"/>
        </w:rPr>
        <w:t xml:space="preserve">ОПОРОЖНЯЮЩИМСЯ АБСЦЕССОМ (ДЛЯ УМЕНЬШЕНИЯ </w:t>
      </w:r>
      <w:r>
        <w:rPr>
          <w:sz w:val="28"/>
          <w:szCs w:val="28"/>
        </w:rPr>
        <w:t xml:space="preserve"> </w:t>
      </w:r>
    </w:p>
    <w:p w:rsidR="003D2AA5" w:rsidRPr="00CC6261" w:rsidRDefault="003D2AA5" w:rsidP="003D2AA5">
      <w:pPr>
        <w:rPr>
          <w:sz w:val="28"/>
          <w:szCs w:val="28"/>
        </w:rPr>
      </w:pPr>
      <w:r>
        <w:rPr>
          <w:sz w:val="28"/>
          <w:szCs w:val="28"/>
        </w:rPr>
        <w:t xml:space="preserve">        </w:t>
      </w:r>
      <w:r w:rsidRPr="00CC6261">
        <w:rPr>
          <w:sz w:val="28"/>
          <w:szCs w:val="28"/>
        </w:rPr>
        <w:t>КАШЛЯ)</w:t>
      </w:r>
    </w:p>
    <w:p w:rsidR="003D2AA5" w:rsidRPr="00CC6261" w:rsidRDefault="003D2AA5" w:rsidP="003D2AA5">
      <w:pPr>
        <w:pStyle w:val="a5"/>
        <w:numPr>
          <w:ilvl w:val="0"/>
          <w:numId w:val="94"/>
        </w:numPr>
        <w:spacing w:after="0"/>
        <w:rPr>
          <w:rFonts w:ascii="Times New Roman" w:hAnsi="Times New Roman"/>
          <w:sz w:val="28"/>
          <w:szCs w:val="28"/>
        </w:rPr>
      </w:pPr>
      <w:r w:rsidRPr="00CC6261">
        <w:rPr>
          <w:rFonts w:ascii="Times New Roman" w:hAnsi="Times New Roman"/>
          <w:sz w:val="28"/>
          <w:szCs w:val="28"/>
        </w:rPr>
        <w:t>стоя</w:t>
      </w:r>
    </w:p>
    <w:p w:rsidR="003D2AA5" w:rsidRPr="00CC6261" w:rsidRDefault="003D2AA5" w:rsidP="003D2AA5">
      <w:pPr>
        <w:pStyle w:val="a5"/>
        <w:numPr>
          <w:ilvl w:val="0"/>
          <w:numId w:val="94"/>
        </w:numPr>
        <w:spacing w:after="0"/>
        <w:rPr>
          <w:rFonts w:ascii="Times New Roman" w:hAnsi="Times New Roman"/>
          <w:sz w:val="28"/>
          <w:szCs w:val="28"/>
        </w:rPr>
      </w:pPr>
      <w:r w:rsidRPr="00CC6261">
        <w:rPr>
          <w:rFonts w:ascii="Times New Roman" w:hAnsi="Times New Roman"/>
          <w:sz w:val="28"/>
          <w:szCs w:val="28"/>
        </w:rPr>
        <w:t>сидя</w:t>
      </w:r>
    </w:p>
    <w:p w:rsidR="003D2AA5" w:rsidRPr="00CC6261" w:rsidRDefault="003D2AA5" w:rsidP="003D2AA5">
      <w:pPr>
        <w:pStyle w:val="a5"/>
        <w:numPr>
          <w:ilvl w:val="0"/>
          <w:numId w:val="94"/>
        </w:numPr>
        <w:spacing w:after="0"/>
        <w:rPr>
          <w:rFonts w:ascii="Times New Roman" w:hAnsi="Times New Roman"/>
          <w:sz w:val="28"/>
          <w:szCs w:val="28"/>
        </w:rPr>
      </w:pPr>
      <w:r w:rsidRPr="00CC6261">
        <w:rPr>
          <w:rFonts w:ascii="Times New Roman" w:hAnsi="Times New Roman"/>
          <w:sz w:val="28"/>
          <w:szCs w:val="28"/>
        </w:rPr>
        <w:t>лежа на здоровом боку</w:t>
      </w:r>
    </w:p>
    <w:p w:rsidR="003D2AA5" w:rsidRPr="00CC6261" w:rsidRDefault="003D2AA5" w:rsidP="003D2AA5">
      <w:pPr>
        <w:pStyle w:val="a5"/>
        <w:numPr>
          <w:ilvl w:val="0"/>
          <w:numId w:val="94"/>
        </w:numPr>
        <w:spacing w:after="0"/>
        <w:rPr>
          <w:rFonts w:ascii="Times New Roman" w:hAnsi="Times New Roman"/>
          <w:sz w:val="28"/>
          <w:szCs w:val="28"/>
        </w:rPr>
      </w:pPr>
      <w:r w:rsidRPr="00CC6261">
        <w:rPr>
          <w:rFonts w:ascii="Times New Roman" w:hAnsi="Times New Roman"/>
          <w:sz w:val="28"/>
          <w:szCs w:val="28"/>
        </w:rPr>
        <w:t>лежа на больном боку</w:t>
      </w:r>
    </w:p>
    <w:p w:rsidR="003D2AA5" w:rsidRPr="00CC6261" w:rsidRDefault="003D2AA5" w:rsidP="003D2AA5">
      <w:pPr>
        <w:pStyle w:val="a5"/>
        <w:numPr>
          <w:ilvl w:val="0"/>
          <w:numId w:val="94"/>
        </w:numPr>
        <w:spacing w:after="0"/>
        <w:rPr>
          <w:rFonts w:ascii="Times New Roman" w:hAnsi="Times New Roman"/>
          <w:sz w:val="28"/>
          <w:szCs w:val="28"/>
        </w:rPr>
      </w:pPr>
      <w:r w:rsidRPr="00CC6261">
        <w:rPr>
          <w:rFonts w:ascii="Times New Roman" w:hAnsi="Times New Roman"/>
          <w:sz w:val="28"/>
          <w:szCs w:val="28"/>
        </w:rPr>
        <w:t>подтянув ноги к животу.</w:t>
      </w:r>
    </w:p>
    <w:p w:rsidR="003D2AA5" w:rsidRPr="000F68C3" w:rsidRDefault="003D2AA5" w:rsidP="003D2AA5">
      <w:pPr>
        <w:rPr>
          <w:sz w:val="28"/>
          <w:szCs w:val="28"/>
        </w:rPr>
      </w:pPr>
    </w:p>
    <w:p w:rsidR="003D2AA5" w:rsidRPr="00CC6261" w:rsidRDefault="003D2AA5" w:rsidP="003D2AA5">
      <w:pPr>
        <w:rPr>
          <w:b/>
          <w:sz w:val="28"/>
          <w:szCs w:val="28"/>
        </w:rPr>
      </w:pPr>
      <w:r>
        <w:rPr>
          <w:b/>
          <w:sz w:val="28"/>
          <w:szCs w:val="28"/>
        </w:rPr>
        <w:t xml:space="preserve">6.4. </w:t>
      </w:r>
      <w:r w:rsidRPr="00CC6261">
        <w:rPr>
          <w:b/>
          <w:sz w:val="28"/>
          <w:szCs w:val="28"/>
        </w:rPr>
        <w:t>Ситуационные задачи</w:t>
      </w:r>
    </w:p>
    <w:p w:rsidR="003D2AA5" w:rsidRPr="000F68C3" w:rsidRDefault="003D2AA5" w:rsidP="003D2AA5">
      <w:pPr>
        <w:jc w:val="both"/>
        <w:rPr>
          <w:b/>
          <w:bCs/>
          <w:color w:val="000000"/>
          <w:spacing w:val="6"/>
          <w:sz w:val="28"/>
          <w:szCs w:val="28"/>
        </w:rPr>
      </w:pPr>
      <w:r w:rsidRPr="000F68C3">
        <w:rPr>
          <w:b/>
          <w:bCs/>
          <w:color w:val="000000"/>
          <w:spacing w:val="6"/>
          <w:sz w:val="28"/>
          <w:szCs w:val="28"/>
        </w:rPr>
        <w:t xml:space="preserve">Задача №1. </w:t>
      </w:r>
    </w:p>
    <w:p w:rsidR="003D2AA5" w:rsidRPr="00CC6261" w:rsidRDefault="003D2AA5" w:rsidP="007D5C6B">
      <w:pPr>
        <w:jc w:val="both"/>
        <w:rPr>
          <w:bCs/>
          <w:color w:val="000000"/>
          <w:spacing w:val="6"/>
          <w:sz w:val="28"/>
          <w:szCs w:val="28"/>
        </w:rPr>
      </w:pPr>
      <w:r w:rsidRPr="00CC6261">
        <w:rPr>
          <w:bCs/>
          <w:color w:val="000000"/>
          <w:spacing w:val="6"/>
          <w:sz w:val="28"/>
          <w:szCs w:val="28"/>
        </w:rPr>
        <w:t xml:space="preserve">     В отделение поступил больной с температурой тела 39°С.</w:t>
      </w:r>
    </w:p>
    <w:p w:rsidR="003D2AA5" w:rsidRPr="00CC6261" w:rsidRDefault="003D2AA5" w:rsidP="007D5C6B">
      <w:pPr>
        <w:jc w:val="both"/>
        <w:rPr>
          <w:bCs/>
          <w:color w:val="000000"/>
          <w:spacing w:val="6"/>
          <w:sz w:val="28"/>
          <w:szCs w:val="28"/>
        </w:rPr>
      </w:pPr>
      <w:r w:rsidRPr="00CC6261">
        <w:rPr>
          <w:bCs/>
          <w:color w:val="000000"/>
          <w:spacing w:val="6"/>
          <w:sz w:val="28"/>
          <w:szCs w:val="28"/>
        </w:rPr>
        <w:t xml:space="preserve">     1.Как называется такая температура?</w:t>
      </w:r>
    </w:p>
    <w:p w:rsidR="003D2AA5" w:rsidRPr="00CC6261" w:rsidRDefault="003D2AA5" w:rsidP="007D5C6B">
      <w:pPr>
        <w:jc w:val="both"/>
        <w:rPr>
          <w:bCs/>
          <w:color w:val="000000"/>
          <w:spacing w:val="6"/>
          <w:sz w:val="28"/>
          <w:szCs w:val="28"/>
        </w:rPr>
      </w:pPr>
      <w:r w:rsidRPr="00CC6261">
        <w:rPr>
          <w:bCs/>
          <w:color w:val="000000"/>
          <w:spacing w:val="6"/>
          <w:sz w:val="28"/>
          <w:szCs w:val="28"/>
        </w:rPr>
        <w:t xml:space="preserve">     2. Какая лихорадка называется постоянной?</w:t>
      </w:r>
    </w:p>
    <w:p w:rsidR="003D2AA5" w:rsidRPr="00CC6261" w:rsidRDefault="003D2AA5" w:rsidP="007D5C6B">
      <w:pPr>
        <w:jc w:val="both"/>
        <w:rPr>
          <w:bCs/>
          <w:color w:val="000000"/>
          <w:spacing w:val="6"/>
          <w:sz w:val="28"/>
          <w:szCs w:val="28"/>
        </w:rPr>
      </w:pPr>
      <w:r w:rsidRPr="00CC6261">
        <w:rPr>
          <w:bCs/>
          <w:color w:val="000000"/>
          <w:spacing w:val="6"/>
          <w:sz w:val="28"/>
          <w:szCs w:val="28"/>
        </w:rPr>
        <w:t xml:space="preserve">     3. Что можно увидеть при осмотре кожных покровов?</w:t>
      </w:r>
    </w:p>
    <w:p w:rsidR="003D2AA5" w:rsidRPr="00CC6261" w:rsidRDefault="003D2AA5" w:rsidP="007D5C6B">
      <w:pPr>
        <w:jc w:val="both"/>
        <w:rPr>
          <w:bCs/>
          <w:color w:val="000000"/>
          <w:spacing w:val="6"/>
          <w:sz w:val="28"/>
          <w:szCs w:val="28"/>
        </w:rPr>
      </w:pPr>
      <w:r w:rsidRPr="00CC6261">
        <w:rPr>
          <w:bCs/>
          <w:color w:val="000000"/>
          <w:spacing w:val="6"/>
          <w:sz w:val="28"/>
          <w:szCs w:val="28"/>
        </w:rPr>
        <w:t xml:space="preserve">     4. Что такое критическое снижение температуры?</w:t>
      </w:r>
    </w:p>
    <w:p w:rsidR="003D2AA5" w:rsidRPr="00CC6261" w:rsidRDefault="003D2AA5" w:rsidP="007D5C6B">
      <w:pPr>
        <w:jc w:val="both"/>
        <w:rPr>
          <w:bCs/>
          <w:color w:val="000000"/>
          <w:spacing w:val="6"/>
          <w:sz w:val="28"/>
          <w:szCs w:val="28"/>
        </w:rPr>
      </w:pPr>
      <w:r w:rsidRPr="00CC6261">
        <w:rPr>
          <w:bCs/>
          <w:color w:val="000000"/>
          <w:spacing w:val="6"/>
          <w:sz w:val="28"/>
          <w:szCs w:val="28"/>
        </w:rPr>
        <w:t xml:space="preserve">     5. За чем необходимо следить при критическом снижении температуры?</w:t>
      </w:r>
    </w:p>
    <w:p w:rsidR="003D2AA5" w:rsidRPr="00CC6261" w:rsidRDefault="003D2AA5" w:rsidP="007D5C6B">
      <w:pPr>
        <w:jc w:val="both"/>
        <w:rPr>
          <w:bCs/>
          <w:color w:val="000000"/>
          <w:spacing w:val="6"/>
          <w:sz w:val="28"/>
          <w:szCs w:val="28"/>
        </w:rPr>
      </w:pPr>
    </w:p>
    <w:p w:rsidR="003D2AA5" w:rsidRPr="00CC6261" w:rsidRDefault="003D2AA5" w:rsidP="007D5C6B">
      <w:pPr>
        <w:jc w:val="both"/>
        <w:rPr>
          <w:bCs/>
          <w:color w:val="000000"/>
          <w:spacing w:val="6"/>
          <w:sz w:val="28"/>
          <w:szCs w:val="28"/>
        </w:rPr>
      </w:pPr>
      <w:r w:rsidRPr="000F68C3">
        <w:rPr>
          <w:b/>
          <w:bCs/>
          <w:color w:val="000000"/>
          <w:spacing w:val="6"/>
          <w:sz w:val="28"/>
          <w:szCs w:val="28"/>
        </w:rPr>
        <w:t>Задача №2</w:t>
      </w:r>
      <w:r w:rsidRPr="00CC6261">
        <w:rPr>
          <w:bCs/>
          <w:color w:val="000000"/>
          <w:spacing w:val="6"/>
          <w:sz w:val="28"/>
          <w:szCs w:val="28"/>
        </w:rPr>
        <w:t>.</w:t>
      </w:r>
    </w:p>
    <w:p w:rsidR="003D2AA5" w:rsidRPr="00CC6261" w:rsidRDefault="003D2AA5" w:rsidP="007D5C6B">
      <w:pPr>
        <w:jc w:val="both"/>
        <w:rPr>
          <w:bCs/>
          <w:color w:val="000000"/>
          <w:spacing w:val="6"/>
          <w:sz w:val="28"/>
          <w:szCs w:val="28"/>
        </w:rPr>
      </w:pPr>
      <w:r w:rsidRPr="00CC6261">
        <w:rPr>
          <w:bCs/>
          <w:color w:val="000000"/>
          <w:spacing w:val="6"/>
          <w:sz w:val="28"/>
          <w:szCs w:val="28"/>
        </w:rPr>
        <w:t xml:space="preserve">     В отделение поступил больной с выраженными отеками по всему телу.</w:t>
      </w:r>
    </w:p>
    <w:p w:rsidR="003D2AA5" w:rsidRPr="00CC6261" w:rsidRDefault="003D2AA5" w:rsidP="007D5C6B">
      <w:pPr>
        <w:jc w:val="both"/>
        <w:rPr>
          <w:bCs/>
          <w:color w:val="000000"/>
          <w:spacing w:val="6"/>
          <w:sz w:val="28"/>
          <w:szCs w:val="28"/>
        </w:rPr>
      </w:pPr>
      <w:r w:rsidRPr="00CC6261">
        <w:rPr>
          <w:bCs/>
          <w:color w:val="000000"/>
          <w:spacing w:val="6"/>
          <w:sz w:val="28"/>
          <w:szCs w:val="28"/>
        </w:rPr>
        <w:t xml:space="preserve">     1.Как называется такое состояние?</w:t>
      </w:r>
    </w:p>
    <w:p w:rsidR="003D2AA5" w:rsidRPr="00CC6261" w:rsidRDefault="003D2AA5" w:rsidP="007D5C6B">
      <w:pPr>
        <w:jc w:val="both"/>
        <w:rPr>
          <w:bCs/>
          <w:color w:val="000000"/>
          <w:spacing w:val="6"/>
          <w:sz w:val="28"/>
          <w:szCs w:val="28"/>
        </w:rPr>
      </w:pPr>
      <w:r w:rsidRPr="00CC6261">
        <w:rPr>
          <w:bCs/>
          <w:color w:val="000000"/>
          <w:spacing w:val="6"/>
          <w:sz w:val="28"/>
          <w:szCs w:val="28"/>
        </w:rPr>
        <w:t xml:space="preserve">     2. При заболеваниях каких органов наблюдается это состояние?</w:t>
      </w:r>
    </w:p>
    <w:p w:rsidR="003D2AA5" w:rsidRPr="00CC6261" w:rsidRDefault="003D2AA5" w:rsidP="007D5C6B">
      <w:pPr>
        <w:jc w:val="both"/>
        <w:rPr>
          <w:bCs/>
          <w:color w:val="000000"/>
          <w:spacing w:val="6"/>
          <w:sz w:val="28"/>
          <w:szCs w:val="28"/>
        </w:rPr>
      </w:pPr>
      <w:r w:rsidRPr="00CC6261">
        <w:rPr>
          <w:bCs/>
          <w:color w:val="000000"/>
          <w:spacing w:val="6"/>
          <w:sz w:val="28"/>
          <w:szCs w:val="28"/>
        </w:rPr>
        <w:t xml:space="preserve">     3. Как называется скопление жидкости в брюшной полости?</w:t>
      </w:r>
    </w:p>
    <w:p w:rsidR="003D2AA5" w:rsidRPr="00CC6261" w:rsidRDefault="003D2AA5" w:rsidP="007D5C6B">
      <w:pPr>
        <w:jc w:val="both"/>
        <w:rPr>
          <w:bCs/>
          <w:color w:val="000000"/>
          <w:spacing w:val="6"/>
          <w:sz w:val="28"/>
          <w:szCs w:val="28"/>
        </w:rPr>
      </w:pPr>
      <w:r w:rsidRPr="00CC6261">
        <w:rPr>
          <w:bCs/>
          <w:color w:val="000000"/>
          <w:spacing w:val="6"/>
          <w:sz w:val="28"/>
          <w:szCs w:val="28"/>
        </w:rPr>
        <w:t xml:space="preserve">     4. Как называется скопление жидкости в плевральной полости?</w:t>
      </w:r>
    </w:p>
    <w:p w:rsidR="003D2AA5" w:rsidRPr="00CC6261" w:rsidRDefault="003D2AA5" w:rsidP="007D5C6B">
      <w:pPr>
        <w:jc w:val="both"/>
        <w:rPr>
          <w:bCs/>
          <w:color w:val="000000"/>
          <w:spacing w:val="6"/>
          <w:sz w:val="28"/>
          <w:szCs w:val="28"/>
        </w:rPr>
      </w:pPr>
      <w:r w:rsidRPr="00CC6261">
        <w:rPr>
          <w:bCs/>
          <w:color w:val="000000"/>
          <w:spacing w:val="6"/>
          <w:sz w:val="28"/>
          <w:szCs w:val="28"/>
        </w:rPr>
        <w:t xml:space="preserve">     5. Как определить наличие отека?</w:t>
      </w:r>
    </w:p>
    <w:p w:rsidR="003D2AA5" w:rsidRPr="00CC6261" w:rsidRDefault="003D2AA5" w:rsidP="007D5C6B">
      <w:pPr>
        <w:jc w:val="both"/>
        <w:rPr>
          <w:bCs/>
          <w:color w:val="000000"/>
          <w:spacing w:val="6"/>
          <w:sz w:val="28"/>
          <w:szCs w:val="28"/>
        </w:rPr>
      </w:pPr>
      <w:r w:rsidRPr="00CC6261">
        <w:rPr>
          <w:bCs/>
          <w:color w:val="000000"/>
          <w:spacing w:val="6"/>
          <w:sz w:val="28"/>
          <w:szCs w:val="28"/>
        </w:rPr>
        <w:lastRenderedPageBreak/>
        <w:t xml:space="preserve">     </w:t>
      </w:r>
    </w:p>
    <w:p w:rsidR="003D2AA5" w:rsidRPr="00CC6261" w:rsidRDefault="003D2AA5" w:rsidP="007D5C6B">
      <w:pPr>
        <w:jc w:val="both"/>
        <w:rPr>
          <w:bCs/>
          <w:color w:val="000000"/>
          <w:spacing w:val="6"/>
          <w:sz w:val="28"/>
          <w:szCs w:val="28"/>
        </w:rPr>
      </w:pPr>
      <w:r w:rsidRPr="000F68C3">
        <w:rPr>
          <w:b/>
          <w:bCs/>
          <w:color w:val="000000"/>
          <w:spacing w:val="6"/>
          <w:sz w:val="28"/>
          <w:szCs w:val="28"/>
        </w:rPr>
        <w:t>Задача №3</w:t>
      </w:r>
      <w:r w:rsidRPr="00CC6261">
        <w:rPr>
          <w:bCs/>
          <w:color w:val="000000"/>
          <w:spacing w:val="6"/>
          <w:sz w:val="28"/>
          <w:szCs w:val="28"/>
        </w:rPr>
        <w:t>.</w:t>
      </w:r>
    </w:p>
    <w:p w:rsidR="003D2AA5" w:rsidRPr="00CC6261" w:rsidRDefault="003D2AA5" w:rsidP="007D5C6B">
      <w:pPr>
        <w:jc w:val="both"/>
        <w:rPr>
          <w:bCs/>
          <w:color w:val="000000"/>
          <w:spacing w:val="6"/>
          <w:sz w:val="28"/>
          <w:szCs w:val="28"/>
        </w:rPr>
      </w:pPr>
      <w:r w:rsidRPr="00CC6261">
        <w:rPr>
          <w:bCs/>
          <w:color w:val="000000"/>
          <w:spacing w:val="6"/>
          <w:sz w:val="28"/>
          <w:szCs w:val="28"/>
        </w:rPr>
        <w:t xml:space="preserve">     Больной находится в токсикологическом отделении. Он плохо ориентируется в окружающей обстановке, на вопросы отвечает с запозданием.</w:t>
      </w:r>
    </w:p>
    <w:p w:rsidR="003D2AA5" w:rsidRPr="00CC6261" w:rsidRDefault="003D2AA5" w:rsidP="007D5C6B">
      <w:pPr>
        <w:jc w:val="both"/>
        <w:rPr>
          <w:bCs/>
          <w:color w:val="000000"/>
          <w:spacing w:val="6"/>
          <w:sz w:val="28"/>
          <w:szCs w:val="28"/>
        </w:rPr>
      </w:pPr>
      <w:r w:rsidRPr="00CC6261">
        <w:rPr>
          <w:bCs/>
          <w:color w:val="000000"/>
          <w:spacing w:val="6"/>
          <w:sz w:val="28"/>
          <w:szCs w:val="28"/>
        </w:rPr>
        <w:t xml:space="preserve">     1.Оцените сознание пациента.</w:t>
      </w:r>
    </w:p>
    <w:p w:rsidR="003D2AA5" w:rsidRPr="00CC6261" w:rsidRDefault="003D2AA5" w:rsidP="007D5C6B">
      <w:pPr>
        <w:jc w:val="both"/>
        <w:rPr>
          <w:bCs/>
          <w:color w:val="000000"/>
          <w:spacing w:val="6"/>
          <w:sz w:val="28"/>
          <w:szCs w:val="28"/>
        </w:rPr>
      </w:pPr>
      <w:r w:rsidRPr="00CC6261">
        <w:rPr>
          <w:bCs/>
          <w:color w:val="000000"/>
          <w:spacing w:val="6"/>
          <w:sz w:val="28"/>
          <w:szCs w:val="28"/>
        </w:rPr>
        <w:t xml:space="preserve">     2. При какой патологии бывает подобное состояние?</w:t>
      </w:r>
    </w:p>
    <w:p w:rsidR="003D2AA5" w:rsidRPr="00CC6261" w:rsidRDefault="003D2AA5" w:rsidP="007D5C6B">
      <w:pPr>
        <w:jc w:val="both"/>
        <w:rPr>
          <w:bCs/>
          <w:color w:val="000000"/>
          <w:spacing w:val="6"/>
          <w:sz w:val="28"/>
          <w:szCs w:val="28"/>
        </w:rPr>
      </w:pPr>
      <w:r w:rsidRPr="00CC6261">
        <w:rPr>
          <w:bCs/>
          <w:color w:val="000000"/>
          <w:spacing w:val="6"/>
          <w:sz w:val="28"/>
          <w:szCs w:val="28"/>
        </w:rPr>
        <w:t xml:space="preserve">     3. Назовите другие виды нарушения сознания.</w:t>
      </w:r>
    </w:p>
    <w:p w:rsidR="003D2AA5" w:rsidRPr="00CC6261" w:rsidRDefault="003D2AA5" w:rsidP="007D5C6B">
      <w:pPr>
        <w:jc w:val="both"/>
        <w:rPr>
          <w:bCs/>
          <w:color w:val="000000"/>
          <w:spacing w:val="6"/>
          <w:sz w:val="28"/>
          <w:szCs w:val="28"/>
        </w:rPr>
      </w:pPr>
      <w:r w:rsidRPr="00CC6261">
        <w:rPr>
          <w:bCs/>
          <w:color w:val="000000"/>
          <w:spacing w:val="6"/>
          <w:sz w:val="28"/>
          <w:szCs w:val="28"/>
        </w:rPr>
        <w:t xml:space="preserve">     4. Что такое кома?</w:t>
      </w:r>
    </w:p>
    <w:p w:rsidR="003D2AA5" w:rsidRPr="00CC6261" w:rsidRDefault="003D2AA5" w:rsidP="007D5C6B">
      <w:pPr>
        <w:jc w:val="both"/>
        <w:rPr>
          <w:bCs/>
          <w:color w:val="000000"/>
          <w:spacing w:val="6"/>
          <w:sz w:val="28"/>
          <w:szCs w:val="28"/>
        </w:rPr>
      </w:pPr>
      <w:r w:rsidRPr="00CC6261">
        <w:rPr>
          <w:bCs/>
          <w:color w:val="000000"/>
          <w:spacing w:val="6"/>
          <w:sz w:val="28"/>
          <w:szCs w:val="28"/>
        </w:rPr>
        <w:t xml:space="preserve">     5. Перечислите виды ком.</w:t>
      </w:r>
    </w:p>
    <w:p w:rsidR="003D2AA5" w:rsidRPr="00CC6261" w:rsidRDefault="003D2AA5" w:rsidP="007D5C6B">
      <w:pPr>
        <w:jc w:val="both"/>
        <w:rPr>
          <w:bCs/>
          <w:color w:val="000000"/>
          <w:spacing w:val="6"/>
          <w:sz w:val="28"/>
          <w:szCs w:val="28"/>
        </w:rPr>
      </w:pPr>
    </w:p>
    <w:p w:rsidR="003D2AA5" w:rsidRPr="00CC6261" w:rsidRDefault="003D2AA5" w:rsidP="007D5C6B">
      <w:pPr>
        <w:jc w:val="both"/>
        <w:rPr>
          <w:bCs/>
          <w:color w:val="000000"/>
          <w:spacing w:val="6"/>
          <w:sz w:val="28"/>
          <w:szCs w:val="28"/>
        </w:rPr>
      </w:pPr>
      <w:r w:rsidRPr="000F68C3">
        <w:rPr>
          <w:b/>
          <w:bCs/>
          <w:color w:val="000000"/>
          <w:spacing w:val="6"/>
          <w:sz w:val="28"/>
          <w:szCs w:val="28"/>
        </w:rPr>
        <w:t>Задача №4</w:t>
      </w:r>
      <w:r w:rsidRPr="00CC6261">
        <w:rPr>
          <w:bCs/>
          <w:color w:val="000000"/>
          <w:spacing w:val="6"/>
          <w:sz w:val="28"/>
          <w:szCs w:val="28"/>
        </w:rPr>
        <w:t>.</w:t>
      </w:r>
    </w:p>
    <w:p w:rsidR="003D2AA5" w:rsidRPr="00CC6261" w:rsidRDefault="003D2AA5" w:rsidP="007D5C6B">
      <w:pPr>
        <w:jc w:val="both"/>
        <w:rPr>
          <w:bCs/>
          <w:color w:val="000000"/>
          <w:spacing w:val="6"/>
          <w:sz w:val="28"/>
          <w:szCs w:val="28"/>
        </w:rPr>
      </w:pPr>
      <w:r w:rsidRPr="00CC6261">
        <w:rPr>
          <w:bCs/>
          <w:color w:val="000000"/>
          <w:spacing w:val="6"/>
          <w:sz w:val="28"/>
          <w:szCs w:val="28"/>
        </w:rPr>
        <w:t xml:space="preserve">      Больной при росте </w:t>
      </w:r>
      <w:smartTag w:uri="urn:schemas-microsoft-com:office:smarttags" w:element="metricconverter">
        <w:smartTagPr>
          <w:attr w:name="ProductID" w:val="180 см"/>
        </w:smartTagPr>
        <w:r w:rsidRPr="00CC6261">
          <w:rPr>
            <w:bCs/>
            <w:color w:val="000000"/>
            <w:spacing w:val="6"/>
            <w:sz w:val="28"/>
            <w:szCs w:val="28"/>
          </w:rPr>
          <w:t>180 см</w:t>
        </w:r>
      </w:smartTag>
      <w:r w:rsidRPr="00CC6261">
        <w:rPr>
          <w:bCs/>
          <w:color w:val="000000"/>
          <w:spacing w:val="6"/>
          <w:sz w:val="28"/>
          <w:szCs w:val="28"/>
        </w:rPr>
        <w:t xml:space="preserve"> весит </w:t>
      </w:r>
      <w:smartTag w:uri="urn:schemas-microsoft-com:office:smarttags" w:element="metricconverter">
        <w:smartTagPr>
          <w:attr w:name="ProductID" w:val="66 кг"/>
        </w:smartTagPr>
        <w:r w:rsidRPr="00CC6261">
          <w:rPr>
            <w:bCs/>
            <w:color w:val="000000"/>
            <w:spacing w:val="6"/>
            <w:sz w:val="28"/>
            <w:szCs w:val="28"/>
          </w:rPr>
          <w:t>66 кг</w:t>
        </w:r>
      </w:smartTag>
      <w:r w:rsidRPr="00CC6261">
        <w:rPr>
          <w:bCs/>
          <w:color w:val="000000"/>
          <w:spacing w:val="6"/>
          <w:sz w:val="28"/>
          <w:szCs w:val="28"/>
        </w:rPr>
        <w:t>, имеет длинную узкую грудную клетку, длинные конечности, эпигастральный угол острый.</w:t>
      </w:r>
    </w:p>
    <w:p w:rsidR="003D2AA5" w:rsidRPr="00CC6261" w:rsidRDefault="003D2AA5" w:rsidP="007D5C6B">
      <w:pPr>
        <w:numPr>
          <w:ilvl w:val="0"/>
          <w:numId w:val="95"/>
        </w:numPr>
        <w:jc w:val="both"/>
        <w:rPr>
          <w:bCs/>
          <w:color w:val="000000"/>
          <w:spacing w:val="6"/>
          <w:sz w:val="28"/>
          <w:szCs w:val="28"/>
        </w:rPr>
      </w:pPr>
      <w:r w:rsidRPr="00CC6261">
        <w:rPr>
          <w:bCs/>
          <w:color w:val="000000"/>
          <w:spacing w:val="6"/>
          <w:sz w:val="28"/>
          <w:szCs w:val="28"/>
        </w:rPr>
        <w:t xml:space="preserve">Определите конституциональный тип пациента? </w:t>
      </w:r>
    </w:p>
    <w:p w:rsidR="003D2AA5" w:rsidRPr="00CC6261" w:rsidRDefault="003D2AA5" w:rsidP="007D5C6B">
      <w:pPr>
        <w:numPr>
          <w:ilvl w:val="0"/>
          <w:numId w:val="95"/>
        </w:numPr>
        <w:jc w:val="both"/>
        <w:rPr>
          <w:bCs/>
          <w:color w:val="000000"/>
          <w:spacing w:val="6"/>
          <w:sz w:val="28"/>
          <w:szCs w:val="28"/>
        </w:rPr>
      </w:pPr>
      <w:r w:rsidRPr="00CC6261">
        <w:rPr>
          <w:bCs/>
          <w:color w:val="000000"/>
          <w:spacing w:val="6"/>
          <w:sz w:val="28"/>
          <w:szCs w:val="28"/>
        </w:rPr>
        <w:t>Что является критерием для определения конституционального типа?</w:t>
      </w:r>
    </w:p>
    <w:p w:rsidR="003D2AA5" w:rsidRPr="00CC6261" w:rsidRDefault="003D2AA5" w:rsidP="007D5C6B">
      <w:pPr>
        <w:numPr>
          <w:ilvl w:val="0"/>
          <w:numId w:val="95"/>
        </w:numPr>
        <w:jc w:val="both"/>
        <w:rPr>
          <w:bCs/>
          <w:color w:val="000000"/>
          <w:spacing w:val="6"/>
          <w:sz w:val="28"/>
          <w:szCs w:val="28"/>
        </w:rPr>
      </w:pPr>
      <w:r w:rsidRPr="00CC6261">
        <w:rPr>
          <w:bCs/>
          <w:color w:val="000000"/>
          <w:spacing w:val="6"/>
          <w:sz w:val="28"/>
          <w:szCs w:val="28"/>
        </w:rPr>
        <w:t>Определите ИМТ.</w:t>
      </w:r>
    </w:p>
    <w:p w:rsidR="003D2AA5" w:rsidRPr="00CC6261" w:rsidRDefault="003D2AA5" w:rsidP="007D5C6B">
      <w:pPr>
        <w:numPr>
          <w:ilvl w:val="0"/>
          <w:numId w:val="95"/>
        </w:numPr>
        <w:jc w:val="both"/>
        <w:rPr>
          <w:bCs/>
          <w:color w:val="000000"/>
          <w:spacing w:val="6"/>
          <w:sz w:val="28"/>
          <w:szCs w:val="28"/>
        </w:rPr>
      </w:pPr>
      <w:r w:rsidRPr="00CC6261">
        <w:rPr>
          <w:bCs/>
          <w:color w:val="000000"/>
          <w:spacing w:val="6"/>
          <w:sz w:val="28"/>
          <w:szCs w:val="28"/>
        </w:rPr>
        <w:t>Оцените степень питания пациента.</w:t>
      </w:r>
    </w:p>
    <w:p w:rsidR="003D2AA5" w:rsidRPr="00CC6261" w:rsidRDefault="003D2AA5" w:rsidP="007D5C6B">
      <w:pPr>
        <w:jc w:val="both"/>
        <w:rPr>
          <w:bCs/>
          <w:color w:val="000000"/>
          <w:spacing w:val="6"/>
          <w:sz w:val="28"/>
          <w:szCs w:val="28"/>
        </w:rPr>
      </w:pPr>
      <w:r w:rsidRPr="00CC6261">
        <w:rPr>
          <w:bCs/>
          <w:color w:val="000000"/>
          <w:spacing w:val="6"/>
          <w:sz w:val="28"/>
          <w:szCs w:val="28"/>
        </w:rPr>
        <w:t xml:space="preserve">     5.  Назовите цифры ИМТ, характерные для дефицита массы тела.</w:t>
      </w:r>
    </w:p>
    <w:p w:rsidR="003D2AA5" w:rsidRPr="00CC6261" w:rsidRDefault="003D2AA5" w:rsidP="007D5C6B">
      <w:pPr>
        <w:jc w:val="both"/>
        <w:rPr>
          <w:bCs/>
          <w:color w:val="000000"/>
          <w:spacing w:val="6"/>
          <w:sz w:val="28"/>
          <w:szCs w:val="28"/>
        </w:rPr>
      </w:pPr>
    </w:p>
    <w:p w:rsidR="003D2AA5" w:rsidRPr="00CC6261" w:rsidRDefault="003D2AA5" w:rsidP="007D5C6B">
      <w:pPr>
        <w:jc w:val="both"/>
        <w:rPr>
          <w:bCs/>
          <w:color w:val="000000"/>
          <w:spacing w:val="6"/>
          <w:sz w:val="28"/>
          <w:szCs w:val="28"/>
        </w:rPr>
      </w:pPr>
      <w:r w:rsidRPr="000F68C3">
        <w:rPr>
          <w:b/>
          <w:bCs/>
          <w:color w:val="000000"/>
          <w:spacing w:val="6"/>
          <w:sz w:val="28"/>
          <w:szCs w:val="28"/>
        </w:rPr>
        <w:t>Задача №5</w:t>
      </w:r>
      <w:r w:rsidRPr="00CC6261">
        <w:rPr>
          <w:bCs/>
          <w:color w:val="000000"/>
          <w:spacing w:val="6"/>
          <w:sz w:val="28"/>
          <w:szCs w:val="28"/>
        </w:rPr>
        <w:t>.</w:t>
      </w:r>
    </w:p>
    <w:p w:rsidR="003D2AA5" w:rsidRPr="00CC6261" w:rsidRDefault="003D2AA5" w:rsidP="007D5C6B">
      <w:pPr>
        <w:jc w:val="both"/>
        <w:rPr>
          <w:bCs/>
          <w:color w:val="000000"/>
          <w:spacing w:val="6"/>
          <w:sz w:val="28"/>
          <w:szCs w:val="28"/>
        </w:rPr>
      </w:pPr>
      <w:r w:rsidRPr="00CC6261">
        <w:rPr>
          <w:bCs/>
          <w:color w:val="000000"/>
          <w:spacing w:val="6"/>
          <w:sz w:val="28"/>
          <w:szCs w:val="28"/>
        </w:rPr>
        <w:t xml:space="preserve">     Пациент при росте </w:t>
      </w:r>
      <w:smartTag w:uri="urn:schemas-microsoft-com:office:smarttags" w:element="metricconverter">
        <w:smartTagPr>
          <w:attr w:name="ProductID" w:val="158 см"/>
        </w:smartTagPr>
        <w:r w:rsidRPr="00CC6261">
          <w:rPr>
            <w:bCs/>
            <w:color w:val="000000"/>
            <w:spacing w:val="6"/>
            <w:sz w:val="28"/>
            <w:szCs w:val="28"/>
          </w:rPr>
          <w:t>158 см</w:t>
        </w:r>
      </w:smartTag>
      <w:r w:rsidRPr="00CC6261">
        <w:rPr>
          <w:bCs/>
          <w:color w:val="000000"/>
          <w:spacing w:val="6"/>
          <w:sz w:val="28"/>
          <w:szCs w:val="28"/>
        </w:rPr>
        <w:t xml:space="preserve"> весит </w:t>
      </w:r>
      <w:smartTag w:uri="urn:schemas-microsoft-com:office:smarttags" w:element="metricconverter">
        <w:smartTagPr>
          <w:attr w:name="ProductID" w:val="84 кг"/>
        </w:smartTagPr>
        <w:r w:rsidRPr="00CC6261">
          <w:rPr>
            <w:bCs/>
            <w:color w:val="000000"/>
            <w:spacing w:val="6"/>
            <w:sz w:val="28"/>
            <w:szCs w:val="28"/>
          </w:rPr>
          <w:t>84 кг</w:t>
        </w:r>
      </w:smartTag>
      <w:r w:rsidRPr="00CC6261">
        <w:rPr>
          <w:bCs/>
          <w:color w:val="000000"/>
          <w:spacing w:val="6"/>
          <w:sz w:val="28"/>
          <w:szCs w:val="28"/>
        </w:rPr>
        <w:t>, эпигастральный угол 90°.</w:t>
      </w:r>
    </w:p>
    <w:p w:rsidR="003D2AA5" w:rsidRPr="00CC6261" w:rsidRDefault="003D2AA5" w:rsidP="007D5C6B">
      <w:pPr>
        <w:numPr>
          <w:ilvl w:val="0"/>
          <w:numId w:val="96"/>
        </w:numPr>
        <w:jc w:val="both"/>
        <w:rPr>
          <w:bCs/>
          <w:color w:val="000000"/>
          <w:spacing w:val="6"/>
          <w:sz w:val="28"/>
          <w:szCs w:val="28"/>
        </w:rPr>
      </w:pPr>
      <w:r w:rsidRPr="00CC6261">
        <w:rPr>
          <w:bCs/>
          <w:color w:val="000000"/>
          <w:spacing w:val="6"/>
          <w:sz w:val="28"/>
          <w:szCs w:val="28"/>
        </w:rPr>
        <w:t>Определите конституциональный тип пациента?</w:t>
      </w:r>
    </w:p>
    <w:p w:rsidR="003D2AA5" w:rsidRPr="00CC6261" w:rsidRDefault="003D2AA5" w:rsidP="007D5C6B">
      <w:pPr>
        <w:numPr>
          <w:ilvl w:val="0"/>
          <w:numId w:val="96"/>
        </w:numPr>
        <w:jc w:val="both"/>
        <w:rPr>
          <w:bCs/>
          <w:color w:val="000000"/>
          <w:spacing w:val="6"/>
          <w:sz w:val="28"/>
          <w:szCs w:val="28"/>
        </w:rPr>
      </w:pPr>
      <w:r w:rsidRPr="00CC6261">
        <w:rPr>
          <w:bCs/>
          <w:color w:val="000000"/>
          <w:spacing w:val="6"/>
          <w:sz w:val="28"/>
          <w:szCs w:val="28"/>
        </w:rPr>
        <w:t>Определите ИМТ.</w:t>
      </w:r>
    </w:p>
    <w:p w:rsidR="003D2AA5" w:rsidRPr="00CC6261" w:rsidRDefault="003D2AA5" w:rsidP="007D5C6B">
      <w:pPr>
        <w:numPr>
          <w:ilvl w:val="0"/>
          <w:numId w:val="96"/>
        </w:numPr>
        <w:jc w:val="both"/>
        <w:rPr>
          <w:bCs/>
          <w:color w:val="000000"/>
          <w:spacing w:val="6"/>
          <w:sz w:val="28"/>
          <w:szCs w:val="28"/>
        </w:rPr>
      </w:pPr>
      <w:r w:rsidRPr="00CC6261">
        <w:rPr>
          <w:bCs/>
          <w:color w:val="000000"/>
          <w:spacing w:val="6"/>
          <w:sz w:val="28"/>
          <w:szCs w:val="28"/>
        </w:rPr>
        <w:t>Оцените степень питания пациента.</w:t>
      </w:r>
    </w:p>
    <w:p w:rsidR="003D2AA5" w:rsidRPr="00CC6261" w:rsidRDefault="003D2AA5" w:rsidP="007D5C6B">
      <w:pPr>
        <w:numPr>
          <w:ilvl w:val="0"/>
          <w:numId w:val="96"/>
        </w:numPr>
        <w:jc w:val="both"/>
        <w:rPr>
          <w:bCs/>
          <w:color w:val="000000"/>
          <w:spacing w:val="6"/>
          <w:sz w:val="28"/>
          <w:szCs w:val="28"/>
        </w:rPr>
      </w:pPr>
      <w:r w:rsidRPr="00CC6261">
        <w:rPr>
          <w:bCs/>
          <w:color w:val="000000"/>
          <w:spacing w:val="6"/>
          <w:sz w:val="28"/>
          <w:szCs w:val="28"/>
        </w:rPr>
        <w:t>Назовите цифры ИМТ, характерные для ожирения.</w:t>
      </w:r>
    </w:p>
    <w:p w:rsidR="003D2AA5" w:rsidRPr="00CC6261" w:rsidRDefault="003D2AA5" w:rsidP="007D5C6B">
      <w:pPr>
        <w:ind w:left="375"/>
        <w:jc w:val="both"/>
        <w:rPr>
          <w:bCs/>
          <w:color w:val="000000"/>
          <w:spacing w:val="6"/>
          <w:sz w:val="28"/>
          <w:szCs w:val="28"/>
        </w:rPr>
      </w:pPr>
      <w:r w:rsidRPr="00CC6261">
        <w:rPr>
          <w:bCs/>
          <w:color w:val="000000"/>
          <w:spacing w:val="6"/>
          <w:sz w:val="28"/>
          <w:szCs w:val="28"/>
        </w:rPr>
        <w:t>5.  Какие степени ожирения Вы знаете?</w:t>
      </w:r>
    </w:p>
    <w:p w:rsidR="003D2AA5" w:rsidRPr="00CC6261" w:rsidRDefault="003D2AA5" w:rsidP="007D5C6B">
      <w:pPr>
        <w:jc w:val="both"/>
        <w:rPr>
          <w:bCs/>
          <w:color w:val="000000"/>
          <w:spacing w:val="6"/>
          <w:sz w:val="28"/>
          <w:szCs w:val="28"/>
        </w:rPr>
      </w:pPr>
    </w:p>
    <w:p w:rsidR="003D2AA5" w:rsidRPr="00CC6261" w:rsidRDefault="003D2AA5" w:rsidP="007D5C6B">
      <w:pPr>
        <w:jc w:val="both"/>
        <w:rPr>
          <w:bCs/>
          <w:color w:val="000000"/>
          <w:spacing w:val="6"/>
          <w:sz w:val="28"/>
          <w:szCs w:val="28"/>
        </w:rPr>
      </w:pPr>
      <w:r w:rsidRPr="000F68C3">
        <w:rPr>
          <w:b/>
          <w:bCs/>
          <w:color w:val="000000"/>
          <w:spacing w:val="6"/>
          <w:sz w:val="28"/>
          <w:szCs w:val="28"/>
        </w:rPr>
        <w:t>Задача №6</w:t>
      </w:r>
      <w:r w:rsidRPr="00CC6261">
        <w:rPr>
          <w:bCs/>
          <w:color w:val="000000"/>
          <w:spacing w:val="6"/>
          <w:sz w:val="28"/>
          <w:szCs w:val="28"/>
        </w:rPr>
        <w:t>.</w:t>
      </w:r>
    </w:p>
    <w:p w:rsidR="003D2AA5" w:rsidRPr="00CC6261" w:rsidRDefault="003D2AA5" w:rsidP="007D5C6B">
      <w:pPr>
        <w:jc w:val="both"/>
        <w:rPr>
          <w:bCs/>
          <w:color w:val="000000"/>
          <w:spacing w:val="6"/>
          <w:sz w:val="28"/>
          <w:szCs w:val="28"/>
        </w:rPr>
      </w:pPr>
      <w:r w:rsidRPr="00CC6261">
        <w:rPr>
          <w:bCs/>
          <w:color w:val="000000"/>
          <w:spacing w:val="6"/>
          <w:sz w:val="28"/>
          <w:szCs w:val="28"/>
        </w:rPr>
        <w:t xml:space="preserve">     Пациентка 26 лет, обратилась в поликлинику с жалобами на сердцебиение. При осмотре обращает на себя внимание суетливость больной, пониженная масса тела, пучеглазие, придающее лицу выражение удивления, опухолевидное образование на передней поверхности шеи. </w:t>
      </w:r>
    </w:p>
    <w:p w:rsidR="003D2AA5" w:rsidRPr="00CC6261" w:rsidRDefault="003D2AA5" w:rsidP="003D2AA5">
      <w:pPr>
        <w:numPr>
          <w:ilvl w:val="0"/>
          <w:numId w:val="97"/>
        </w:numPr>
        <w:jc w:val="both"/>
        <w:rPr>
          <w:bCs/>
          <w:color w:val="000000"/>
          <w:spacing w:val="6"/>
          <w:sz w:val="28"/>
          <w:szCs w:val="28"/>
        </w:rPr>
      </w:pPr>
      <w:r w:rsidRPr="00CC6261">
        <w:rPr>
          <w:bCs/>
          <w:color w:val="000000"/>
          <w:spacing w:val="6"/>
          <w:sz w:val="28"/>
          <w:szCs w:val="28"/>
        </w:rPr>
        <w:t>Для какого заболевания характерна подобная картина?</w:t>
      </w:r>
    </w:p>
    <w:p w:rsidR="003D2AA5" w:rsidRPr="00CC6261" w:rsidRDefault="003D2AA5" w:rsidP="003D2AA5">
      <w:pPr>
        <w:numPr>
          <w:ilvl w:val="0"/>
          <w:numId w:val="97"/>
        </w:numPr>
        <w:jc w:val="both"/>
        <w:rPr>
          <w:bCs/>
          <w:color w:val="000000"/>
          <w:spacing w:val="6"/>
          <w:sz w:val="28"/>
          <w:szCs w:val="28"/>
        </w:rPr>
      </w:pPr>
      <w:r w:rsidRPr="00CC6261">
        <w:rPr>
          <w:bCs/>
          <w:color w:val="000000"/>
          <w:spacing w:val="6"/>
          <w:sz w:val="28"/>
          <w:szCs w:val="28"/>
        </w:rPr>
        <w:t>Как называется лицо при данном заболевании?</w:t>
      </w:r>
    </w:p>
    <w:p w:rsidR="003D2AA5" w:rsidRPr="00CC6261" w:rsidRDefault="003D2AA5" w:rsidP="003D2AA5">
      <w:pPr>
        <w:numPr>
          <w:ilvl w:val="0"/>
          <w:numId w:val="97"/>
        </w:numPr>
        <w:jc w:val="both"/>
        <w:rPr>
          <w:bCs/>
          <w:color w:val="000000"/>
          <w:spacing w:val="6"/>
          <w:sz w:val="28"/>
          <w:szCs w:val="28"/>
        </w:rPr>
      </w:pPr>
      <w:r w:rsidRPr="00CC6261">
        <w:rPr>
          <w:bCs/>
          <w:color w:val="000000"/>
          <w:spacing w:val="6"/>
          <w:sz w:val="28"/>
          <w:szCs w:val="28"/>
        </w:rPr>
        <w:t>Как называется пучеглазие?</w:t>
      </w:r>
    </w:p>
    <w:p w:rsidR="003D2AA5" w:rsidRPr="00CC6261" w:rsidRDefault="003D2AA5" w:rsidP="003D2AA5">
      <w:pPr>
        <w:numPr>
          <w:ilvl w:val="0"/>
          <w:numId w:val="97"/>
        </w:numPr>
        <w:jc w:val="both"/>
        <w:rPr>
          <w:bCs/>
          <w:color w:val="000000"/>
          <w:spacing w:val="6"/>
          <w:sz w:val="28"/>
          <w:szCs w:val="28"/>
        </w:rPr>
      </w:pPr>
      <w:r w:rsidRPr="00CC6261">
        <w:rPr>
          <w:bCs/>
          <w:color w:val="000000"/>
          <w:spacing w:val="6"/>
          <w:sz w:val="28"/>
          <w:szCs w:val="28"/>
        </w:rPr>
        <w:t>При каком ИМТ  говорят о пониженном питании?</w:t>
      </w:r>
    </w:p>
    <w:p w:rsidR="003D2AA5" w:rsidRPr="00CC6261" w:rsidRDefault="003D2AA5" w:rsidP="003D2AA5">
      <w:pPr>
        <w:numPr>
          <w:ilvl w:val="0"/>
          <w:numId w:val="97"/>
        </w:numPr>
        <w:jc w:val="both"/>
        <w:rPr>
          <w:bCs/>
          <w:color w:val="000000"/>
          <w:spacing w:val="6"/>
          <w:sz w:val="28"/>
          <w:szCs w:val="28"/>
        </w:rPr>
      </w:pPr>
      <w:r w:rsidRPr="00CC6261">
        <w:rPr>
          <w:bCs/>
          <w:color w:val="000000"/>
          <w:spacing w:val="6"/>
          <w:sz w:val="28"/>
          <w:szCs w:val="28"/>
        </w:rPr>
        <w:t>Как называется увеличение щитовидной железы?</w:t>
      </w:r>
    </w:p>
    <w:p w:rsidR="003D2AA5" w:rsidRPr="00CC6261" w:rsidRDefault="003D2AA5" w:rsidP="003D2AA5">
      <w:pPr>
        <w:jc w:val="both"/>
        <w:rPr>
          <w:bCs/>
          <w:color w:val="000000"/>
          <w:spacing w:val="6"/>
          <w:sz w:val="28"/>
          <w:szCs w:val="28"/>
        </w:rPr>
      </w:pPr>
    </w:p>
    <w:p w:rsidR="003D2AA5" w:rsidRPr="00CC6261" w:rsidRDefault="003D2AA5" w:rsidP="003D2AA5">
      <w:pPr>
        <w:jc w:val="both"/>
        <w:rPr>
          <w:bCs/>
          <w:color w:val="000000"/>
          <w:spacing w:val="6"/>
          <w:sz w:val="28"/>
          <w:szCs w:val="28"/>
        </w:rPr>
      </w:pPr>
      <w:r w:rsidRPr="000F68C3">
        <w:rPr>
          <w:b/>
          <w:bCs/>
          <w:color w:val="000000"/>
          <w:spacing w:val="6"/>
          <w:sz w:val="28"/>
          <w:szCs w:val="28"/>
        </w:rPr>
        <w:t>Задача №7</w:t>
      </w:r>
      <w:r w:rsidRPr="00CC6261">
        <w:rPr>
          <w:bCs/>
          <w:color w:val="000000"/>
          <w:spacing w:val="6"/>
          <w:sz w:val="28"/>
          <w:szCs w:val="28"/>
        </w:rPr>
        <w:t>.</w:t>
      </w:r>
    </w:p>
    <w:p w:rsidR="003D2AA5" w:rsidRPr="00CC6261" w:rsidRDefault="003D2AA5" w:rsidP="003D2AA5">
      <w:pPr>
        <w:jc w:val="both"/>
        <w:rPr>
          <w:bCs/>
          <w:color w:val="000000"/>
          <w:spacing w:val="6"/>
          <w:sz w:val="28"/>
          <w:szCs w:val="28"/>
        </w:rPr>
      </w:pPr>
      <w:r w:rsidRPr="00CC6261">
        <w:rPr>
          <w:bCs/>
          <w:color w:val="000000"/>
          <w:spacing w:val="6"/>
          <w:sz w:val="28"/>
          <w:szCs w:val="28"/>
        </w:rPr>
        <w:t xml:space="preserve">     Больной 60 лет, находится на стационарном лечении в пульмонологическом отделении. Во время обхода сидит на кровати с опущенными вниз ногами, опирается руками на спинку стула, тяжело и шумно дышит. Кожные покровы синюшного цвета.</w:t>
      </w:r>
    </w:p>
    <w:p w:rsidR="003D2AA5" w:rsidRPr="00CC6261" w:rsidRDefault="003D2AA5" w:rsidP="003D2AA5">
      <w:pPr>
        <w:numPr>
          <w:ilvl w:val="0"/>
          <w:numId w:val="98"/>
        </w:numPr>
        <w:jc w:val="both"/>
        <w:rPr>
          <w:bCs/>
          <w:color w:val="000000"/>
          <w:spacing w:val="6"/>
          <w:sz w:val="28"/>
          <w:szCs w:val="28"/>
        </w:rPr>
      </w:pPr>
      <w:r w:rsidRPr="00CC6261">
        <w:rPr>
          <w:bCs/>
          <w:color w:val="000000"/>
          <w:spacing w:val="6"/>
          <w:sz w:val="28"/>
          <w:szCs w:val="28"/>
        </w:rPr>
        <w:lastRenderedPageBreak/>
        <w:t>Как называется положение, которое занимает пациент?</w:t>
      </w:r>
    </w:p>
    <w:p w:rsidR="003D2AA5" w:rsidRPr="00CC6261" w:rsidRDefault="003D2AA5" w:rsidP="003D2AA5">
      <w:pPr>
        <w:numPr>
          <w:ilvl w:val="0"/>
          <w:numId w:val="98"/>
        </w:numPr>
        <w:jc w:val="both"/>
        <w:rPr>
          <w:bCs/>
          <w:color w:val="000000"/>
          <w:spacing w:val="6"/>
          <w:sz w:val="28"/>
          <w:szCs w:val="28"/>
        </w:rPr>
      </w:pPr>
      <w:r w:rsidRPr="00CC6261">
        <w:rPr>
          <w:bCs/>
          <w:color w:val="000000"/>
          <w:spacing w:val="6"/>
          <w:sz w:val="28"/>
          <w:szCs w:val="28"/>
        </w:rPr>
        <w:t>Дайте определение этому положению?</w:t>
      </w:r>
    </w:p>
    <w:p w:rsidR="003D2AA5" w:rsidRPr="00CC6261" w:rsidRDefault="003D2AA5" w:rsidP="003D2AA5">
      <w:pPr>
        <w:numPr>
          <w:ilvl w:val="0"/>
          <w:numId w:val="98"/>
        </w:numPr>
        <w:jc w:val="both"/>
        <w:rPr>
          <w:bCs/>
          <w:color w:val="000000"/>
          <w:spacing w:val="6"/>
          <w:sz w:val="28"/>
          <w:szCs w:val="28"/>
        </w:rPr>
      </w:pPr>
      <w:r w:rsidRPr="00CC6261">
        <w:rPr>
          <w:bCs/>
          <w:color w:val="000000"/>
          <w:spacing w:val="6"/>
          <w:sz w:val="28"/>
          <w:szCs w:val="28"/>
        </w:rPr>
        <w:t>Как называется затрудненное дыхание?</w:t>
      </w:r>
    </w:p>
    <w:p w:rsidR="003D2AA5" w:rsidRPr="00CC6261" w:rsidRDefault="003D2AA5" w:rsidP="003D2AA5">
      <w:pPr>
        <w:numPr>
          <w:ilvl w:val="0"/>
          <w:numId w:val="98"/>
        </w:numPr>
        <w:jc w:val="both"/>
        <w:rPr>
          <w:bCs/>
          <w:color w:val="000000"/>
          <w:spacing w:val="6"/>
          <w:sz w:val="28"/>
          <w:szCs w:val="28"/>
        </w:rPr>
      </w:pPr>
      <w:r w:rsidRPr="00CC6261">
        <w:rPr>
          <w:bCs/>
          <w:color w:val="000000"/>
          <w:spacing w:val="6"/>
          <w:sz w:val="28"/>
          <w:szCs w:val="28"/>
        </w:rPr>
        <w:t>О каком заболевании можно думать?</w:t>
      </w:r>
    </w:p>
    <w:p w:rsidR="003D2AA5" w:rsidRPr="00CC6261" w:rsidRDefault="003D2AA5" w:rsidP="003D2AA5">
      <w:pPr>
        <w:numPr>
          <w:ilvl w:val="0"/>
          <w:numId w:val="98"/>
        </w:numPr>
        <w:jc w:val="both"/>
        <w:rPr>
          <w:bCs/>
          <w:color w:val="000000"/>
          <w:spacing w:val="6"/>
          <w:sz w:val="28"/>
          <w:szCs w:val="28"/>
        </w:rPr>
      </w:pPr>
      <w:r w:rsidRPr="00CC6261">
        <w:rPr>
          <w:bCs/>
          <w:color w:val="000000"/>
          <w:spacing w:val="6"/>
          <w:sz w:val="28"/>
          <w:szCs w:val="28"/>
        </w:rPr>
        <w:t>Как называется синюшный цвет кожных покровов?</w:t>
      </w:r>
    </w:p>
    <w:p w:rsidR="003D2AA5" w:rsidRPr="00CC6261" w:rsidRDefault="003D2AA5" w:rsidP="003D2AA5">
      <w:pPr>
        <w:jc w:val="both"/>
        <w:rPr>
          <w:bCs/>
          <w:color w:val="000000"/>
          <w:spacing w:val="6"/>
          <w:sz w:val="28"/>
          <w:szCs w:val="28"/>
        </w:rPr>
      </w:pPr>
    </w:p>
    <w:p w:rsidR="003D2AA5" w:rsidRPr="00CC6261" w:rsidRDefault="003D2AA5" w:rsidP="003D2AA5">
      <w:pPr>
        <w:jc w:val="both"/>
        <w:rPr>
          <w:bCs/>
          <w:color w:val="000000"/>
          <w:spacing w:val="6"/>
          <w:sz w:val="28"/>
          <w:szCs w:val="28"/>
        </w:rPr>
      </w:pPr>
      <w:r w:rsidRPr="000F68C3">
        <w:rPr>
          <w:b/>
          <w:bCs/>
          <w:color w:val="000000"/>
          <w:spacing w:val="6"/>
          <w:sz w:val="28"/>
          <w:szCs w:val="28"/>
        </w:rPr>
        <w:t>Задача №8</w:t>
      </w:r>
      <w:r w:rsidRPr="00CC6261">
        <w:rPr>
          <w:bCs/>
          <w:color w:val="000000"/>
          <w:spacing w:val="6"/>
          <w:sz w:val="28"/>
          <w:szCs w:val="28"/>
        </w:rPr>
        <w:t>.</w:t>
      </w:r>
    </w:p>
    <w:p w:rsidR="003D2AA5" w:rsidRPr="00CC6261" w:rsidRDefault="003D2AA5" w:rsidP="003D2AA5">
      <w:pPr>
        <w:jc w:val="both"/>
        <w:rPr>
          <w:bCs/>
          <w:color w:val="000000"/>
          <w:spacing w:val="6"/>
          <w:sz w:val="28"/>
          <w:szCs w:val="28"/>
        </w:rPr>
      </w:pPr>
      <w:r w:rsidRPr="00CC6261">
        <w:rPr>
          <w:bCs/>
          <w:color w:val="000000"/>
          <w:spacing w:val="6"/>
          <w:sz w:val="28"/>
          <w:szCs w:val="28"/>
        </w:rPr>
        <w:t xml:space="preserve">     Больной 47 лет, находится на стационарном лечении в пульмонологическом отделении. Объективно: истощен, выраженное искривление кзади и в сторону грудного отдела позвоночника, на губах множественные мелкие пузырьки, температура тела 37,8°.</w:t>
      </w:r>
    </w:p>
    <w:p w:rsidR="003D2AA5" w:rsidRPr="00CC6261" w:rsidRDefault="003D2AA5" w:rsidP="003D2AA5">
      <w:pPr>
        <w:jc w:val="both"/>
        <w:rPr>
          <w:bCs/>
          <w:color w:val="000000"/>
          <w:spacing w:val="6"/>
          <w:sz w:val="28"/>
          <w:szCs w:val="28"/>
        </w:rPr>
      </w:pPr>
      <w:r w:rsidRPr="00CC6261">
        <w:rPr>
          <w:bCs/>
          <w:color w:val="000000"/>
          <w:spacing w:val="6"/>
          <w:sz w:val="28"/>
          <w:szCs w:val="28"/>
        </w:rPr>
        <w:t xml:space="preserve">     1. Как называется выраженное истощение?</w:t>
      </w:r>
    </w:p>
    <w:p w:rsidR="003D2AA5" w:rsidRPr="00CC6261" w:rsidRDefault="003D2AA5" w:rsidP="003D2AA5">
      <w:pPr>
        <w:jc w:val="both"/>
        <w:rPr>
          <w:bCs/>
          <w:color w:val="000000"/>
          <w:spacing w:val="6"/>
          <w:sz w:val="28"/>
          <w:szCs w:val="28"/>
        </w:rPr>
      </w:pPr>
      <w:r w:rsidRPr="00CC6261">
        <w:rPr>
          <w:bCs/>
          <w:color w:val="000000"/>
          <w:spacing w:val="6"/>
          <w:sz w:val="28"/>
          <w:szCs w:val="28"/>
        </w:rPr>
        <w:t xml:space="preserve">     2. Как называется подобный вид искривления позвоночника?</w:t>
      </w:r>
    </w:p>
    <w:p w:rsidR="003D2AA5" w:rsidRPr="00CC6261" w:rsidRDefault="003D2AA5" w:rsidP="003D2AA5">
      <w:pPr>
        <w:jc w:val="both"/>
        <w:rPr>
          <w:bCs/>
          <w:color w:val="000000"/>
          <w:spacing w:val="6"/>
          <w:sz w:val="28"/>
          <w:szCs w:val="28"/>
        </w:rPr>
      </w:pPr>
      <w:r w:rsidRPr="00CC6261">
        <w:rPr>
          <w:bCs/>
          <w:color w:val="000000"/>
          <w:spacing w:val="6"/>
          <w:sz w:val="28"/>
          <w:szCs w:val="28"/>
        </w:rPr>
        <w:t xml:space="preserve">     3. Как называются изменения на губах?</w:t>
      </w:r>
    </w:p>
    <w:p w:rsidR="003D2AA5" w:rsidRPr="00CC6261" w:rsidRDefault="003D2AA5" w:rsidP="003D2AA5">
      <w:pPr>
        <w:jc w:val="both"/>
        <w:rPr>
          <w:bCs/>
          <w:color w:val="000000"/>
          <w:spacing w:val="6"/>
          <w:sz w:val="28"/>
          <w:szCs w:val="28"/>
        </w:rPr>
      </w:pPr>
      <w:r w:rsidRPr="00CC6261">
        <w:rPr>
          <w:bCs/>
          <w:color w:val="000000"/>
          <w:spacing w:val="6"/>
          <w:sz w:val="28"/>
          <w:szCs w:val="28"/>
        </w:rPr>
        <w:t xml:space="preserve">     4. Охарактеризуйте изменение температуры тела?</w:t>
      </w:r>
    </w:p>
    <w:p w:rsidR="003D2AA5" w:rsidRPr="00CC6261" w:rsidRDefault="003D2AA5" w:rsidP="003D2AA5">
      <w:pPr>
        <w:jc w:val="both"/>
        <w:rPr>
          <w:bCs/>
          <w:color w:val="000000"/>
          <w:spacing w:val="6"/>
          <w:sz w:val="28"/>
          <w:szCs w:val="28"/>
        </w:rPr>
      </w:pPr>
      <w:r w:rsidRPr="00CC6261">
        <w:rPr>
          <w:bCs/>
          <w:color w:val="000000"/>
          <w:spacing w:val="6"/>
          <w:sz w:val="28"/>
          <w:szCs w:val="28"/>
        </w:rPr>
        <w:t xml:space="preserve">     5. Что такое послабляющая лихорадка?</w:t>
      </w:r>
    </w:p>
    <w:p w:rsidR="003D2AA5" w:rsidRPr="00CC6261" w:rsidRDefault="003D2AA5" w:rsidP="003D2AA5">
      <w:pPr>
        <w:jc w:val="both"/>
        <w:rPr>
          <w:bCs/>
          <w:color w:val="000000"/>
          <w:spacing w:val="6"/>
          <w:sz w:val="28"/>
          <w:szCs w:val="28"/>
        </w:rPr>
      </w:pPr>
    </w:p>
    <w:p w:rsidR="003D2AA5" w:rsidRPr="00CC6261" w:rsidRDefault="003D2AA5" w:rsidP="003D2AA5">
      <w:pPr>
        <w:jc w:val="both"/>
        <w:rPr>
          <w:bCs/>
          <w:color w:val="000000"/>
          <w:spacing w:val="6"/>
          <w:sz w:val="28"/>
          <w:szCs w:val="28"/>
        </w:rPr>
      </w:pPr>
      <w:r w:rsidRPr="000F68C3">
        <w:rPr>
          <w:b/>
          <w:bCs/>
          <w:color w:val="000000"/>
          <w:spacing w:val="6"/>
          <w:sz w:val="28"/>
          <w:szCs w:val="28"/>
        </w:rPr>
        <w:t>Задача №9</w:t>
      </w:r>
      <w:r w:rsidRPr="00CC6261">
        <w:rPr>
          <w:bCs/>
          <w:color w:val="000000"/>
          <w:spacing w:val="6"/>
          <w:sz w:val="28"/>
          <w:szCs w:val="28"/>
        </w:rPr>
        <w:t>.</w:t>
      </w:r>
    </w:p>
    <w:p w:rsidR="003D2AA5" w:rsidRPr="00CC6261" w:rsidRDefault="003D2AA5" w:rsidP="003D2AA5">
      <w:pPr>
        <w:jc w:val="both"/>
        <w:rPr>
          <w:bCs/>
          <w:color w:val="000000"/>
          <w:spacing w:val="6"/>
          <w:sz w:val="28"/>
          <w:szCs w:val="28"/>
        </w:rPr>
      </w:pPr>
      <w:r w:rsidRPr="00CC6261">
        <w:rPr>
          <w:bCs/>
          <w:color w:val="000000"/>
          <w:spacing w:val="6"/>
          <w:sz w:val="28"/>
          <w:szCs w:val="28"/>
        </w:rPr>
        <w:t xml:space="preserve">     Больной Н., 59 лет, находится на стационарном лечении в кардиологическом отделении. При осмотре: лицо отечное, желтовато-бледное, с синеватым оттенком, рот полуоткрыт, губы цианотичные, глаза тусклые; на ногах отеки; цианоз пальцев рук и ног; живот увеличен в размерах. Больной занимает вынужденное положение.</w:t>
      </w:r>
    </w:p>
    <w:p w:rsidR="003D2AA5" w:rsidRPr="00CC6261" w:rsidRDefault="003D2AA5" w:rsidP="003D2AA5">
      <w:pPr>
        <w:jc w:val="both"/>
        <w:rPr>
          <w:bCs/>
          <w:color w:val="000000"/>
          <w:spacing w:val="6"/>
          <w:sz w:val="28"/>
          <w:szCs w:val="28"/>
        </w:rPr>
      </w:pPr>
      <w:r w:rsidRPr="00CC6261">
        <w:rPr>
          <w:bCs/>
          <w:color w:val="000000"/>
          <w:spacing w:val="6"/>
          <w:sz w:val="28"/>
          <w:szCs w:val="28"/>
        </w:rPr>
        <w:t xml:space="preserve">     1. Дайте характеристику лица больного.</w:t>
      </w:r>
    </w:p>
    <w:p w:rsidR="003D2AA5" w:rsidRPr="00CC6261" w:rsidRDefault="003D2AA5" w:rsidP="003D2AA5">
      <w:pPr>
        <w:jc w:val="both"/>
        <w:rPr>
          <w:bCs/>
          <w:color w:val="000000"/>
          <w:spacing w:val="6"/>
          <w:sz w:val="28"/>
          <w:szCs w:val="28"/>
        </w:rPr>
      </w:pPr>
      <w:r w:rsidRPr="00CC6261">
        <w:rPr>
          <w:bCs/>
          <w:color w:val="000000"/>
          <w:spacing w:val="6"/>
          <w:sz w:val="28"/>
          <w:szCs w:val="28"/>
        </w:rPr>
        <w:t xml:space="preserve">     2. Как называется периферический цианоз?</w:t>
      </w:r>
    </w:p>
    <w:p w:rsidR="003D2AA5" w:rsidRPr="00CC6261" w:rsidRDefault="003D2AA5" w:rsidP="003D2AA5">
      <w:pPr>
        <w:jc w:val="both"/>
        <w:rPr>
          <w:bCs/>
          <w:color w:val="000000"/>
          <w:spacing w:val="6"/>
          <w:sz w:val="28"/>
          <w:szCs w:val="28"/>
        </w:rPr>
      </w:pPr>
      <w:r w:rsidRPr="00CC6261">
        <w:rPr>
          <w:bCs/>
          <w:color w:val="000000"/>
          <w:spacing w:val="6"/>
          <w:sz w:val="28"/>
          <w:szCs w:val="28"/>
        </w:rPr>
        <w:t xml:space="preserve">     3. Как называется скопление жидкости в брюшной полости?</w:t>
      </w:r>
    </w:p>
    <w:p w:rsidR="003D2AA5" w:rsidRPr="00CC6261" w:rsidRDefault="003D2AA5" w:rsidP="003D2AA5">
      <w:pPr>
        <w:jc w:val="both"/>
        <w:rPr>
          <w:bCs/>
          <w:color w:val="000000"/>
          <w:spacing w:val="6"/>
          <w:sz w:val="28"/>
          <w:szCs w:val="28"/>
        </w:rPr>
      </w:pPr>
      <w:r w:rsidRPr="00CC6261">
        <w:rPr>
          <w:bCs/>
          <w:color w:val="000000"/>
          <w:spacing w:val="6"/>
          <w:sz w:val="28"/>
          <w:szCs w:val="28"/>
        </w:rPr>
        <w:t xml:space="preserve">     4. Что такое вынужденное положение?</w:t>
      </w:r>
    </w:p>
    <w:p w:rsidR="003D2AA5" w:rsidRPr="00CC6261" w:rsidRDefault="003D2AA5" w:rsidP="003D2AA5">
      <w:pPr>
        <w:jc w:val="both"/>
        <w:rPr>
          <w:bCs/>
          <w:color w:val="000000"/>
          <w:spacing w:val="6"/>
          <w:sz w:val="28"/>
          <w:szCs w:val="28"/>
        </w:rPr>
      </w:pPr>
      <w:r w:rsidRPr="00CC6261">
        <w:rPr>
          <w:bCs/>
          <w:color w:val="000000"/>
          <w:spacing w:val="6"/>
          <w:sz w:val="28"/>
          <w:szCs w:val="28"/>
        </w:rPr>
        <w:t xml:space="preserve">     5. Какое вынужденное положение может занимать пациент?</w:t>
      </w:r>
    </w:p>
    <w:p w:rsidR="003D2AA5" w:rsidRPr="00CC6261" w:rsidRDefault="003D2AA5" w:rsidP="003D2AA5">
      <w:pPr>
        <w:jc w:val="both"/>
        <w:rPr>
          <w:bCs/>
          <w:color w:val="000000"/>
          <w:spacing w:val="6"/>
          <w:sz w:val="28"/>
          <w:szCs w:val="28"/>
        </w:rPr>
      </w:pPr>
    </w:p>
    <w:p w:rsidR="003D2AA5" w:rsidRPr="00CC6261" w:rsidRDefault="003D2AA5" w:rsidP="003D2AA5">
      <w:pPr>
        <w:jc w:val="both"/>
        <w:rPr>
          <w:bCs/>
          <w:color w:val="000000"/>
          <w:spacing w:val="6"/>
          <w:sz w:val="28"/>
          <w:szCs w:val="28"/>
        </w:rPr>
      </w:pPr>
      <w:r w:rsidRPr="000F68C3">
        <w:rPr>
          <w:b/>
          <w:bCs/>
          <w:color w:val="000000"/>
          <w:spacing w:val="6"/>
          <w:sz w:val="28"/>
          <w:szCs w:val="28"/>
        </w:rPr>
        <w:t>Задача №10</w:t>
      </w:r>
      <w:r w:rsidRPr="00CC6261">
        <w:rPr>
          <w:bCs/>
          <w:color w:val="000000"/>
          <w:spacing w:val="6"/>
          <w:sz w:val="28"/>
          <w:szCs w:val="28"/>
        </w:rPr>
        <w:t>.</w:t>
      </w:r>
    </w:p>
    <w:p w:rsidR="003D2AA5" w:rsidRPr="00CC6261" w:rsidRDefault="003D2AA5" w:rsidP="003D2AA5">
      <w:pPr>
        <w:jc w:val="both"/>
        <w:rPr>
          <w:bCs/>
          <w:color w:val="000000"/>
          <w:spacing w:val="6"/>
          <w:sz w:val="28"/>
          <w:szCs w:val="28"/>
        </w:rPr>
      </w:pPr>
      <w:r w:rsidRPr="00CC6261">
        <w:rPr>
          <w:bCs/>
          <w:color w:val="000000"/>
          <w:spacing w:val="6"/>
          <w:sz w:val="28"/>
          <w:szCs w:val="28"/>
        </w:rPr>
        <w:t xml:space="preserve">     Больной П. 33 лет, находится на лечении в эндокринологическом отделении. Объективно: без сознания, рефлексы отсутствуют, лежит неподвижно, кожные покровы сухие, шелушащиеся, температура тела 38,4°С, дыхание частое шумное, зрачки узкие, в выдыхаемом воздухе запах ацетона</w:t>
      </w:r>
    </w:p>
    <w:p w:rsidR="003D2AA5" w:rsidRPr="00CC6261" w:rsidRDefault="003D2AA5" w:rsidP="003D2AA5">
      <w:pPr>
        <w:jc w:val="both"/>
        <w:rPr>
          <w:bCs/>
          <w:color w:val="000000"/>
          <w:spacing w:val="6"/>
          <w:sz w:val="28"/>
          <w:szCs w:val="28"/>
        </w:rPr>
      </w:pPr>
      <w:r w:rsidRPr="00CC6261">
        <w:rPr>
          <w:bCs/>
          <w:color w:val="000000"/>
          <w:spacing w:val="6"/>
          <w:sz w:val="28"/>
          <w:szCs w:val="28"/>
        </w:rPr>
        <w:t xml:space="preserve">     1. Оцените степень нарушения сознания?</w:t>
      </w:r>
    </w:p>
    <w:p w:rsidR="003D2AA5" w:rsidRPr="00CC6261" w:rsidRDefault="003D2AA5" w:rsidP="003D2AA5">
      <w:pPr>
        <w:jc w:val="both"/>
        <w:rPr>
          <w:bCs/>
          <w:color w:val="000000"/>
          <w:spacing w:val="6"/>
          <w:sz w:val="28"/>
          <w:szCs w:val="28"/>
        </w:rPr>
      </w:pPr>
      <w:r w:rsidRPr="00CC6261">
        <w:rPr>
          <w:bCs/>
          <w:color w:val="000000"/>
          <w:spacing w:val="6"/>
          <w:sz w:val="28"/>
          <w:szCs w:val="28"/>
        </w:rPr>
        <w:t xml:space="preserve">     2. Какое положение занимает больной?</w:t>
      </w:r>
    </w:p>
    <w:p w:rsidR="003D2AA5" w:rsidRPr="00CC6261" w:rsidRDefault="003D2AA5" w:rsidP="003D2AA5">
      <w:pPr>
        <w:jc w:val="both"/>
        <w:rPr>
          <w:bCs/>
          <w:color w:val="000000"/>
          <w:spacing w:val="6"/>
          <w:sz w:val="28"/>
          <w:szCs w:val="28"/>
        </w:rPr>
      </w:pPr>
      <w:r w:rsidRPr="00CC6261">
        <w:rPr>
          <w:bCs/>
          <w:color w:val="000000"/>
          <w:spacing w:val="6"/>
          <w:sz w:val="28"/>
          <w:szCs w:val="28"/>
        </w:rPr>
        <w:t xml:space="preserve">     3. Оцените степень повышения температуры?</w:t>
      </w:r>
    </w:p>
    <w:p w:rsidR="003D2AA5" w:rsidRPr="00CC6261" w:rsidRDefault="003D2AA5" w:rsidP="003D2AA5">
      <w:pPr>
        <w:jc w:val="both"/>
        <w:rPr>
          <w:bCs/>
          <w:color w:val="000000"/>
          <w:spacing w:val="6"/>
          <w:sz w:val="28"/>
          <w:szCs w:val="28"/>
        </w:rPr>
      </w:pPr>
      <w:r w:rsidRPr="00CC6261">
        <w:rPr>
          <w:bCs/>
          <w:color w:val="000000"/>
          <w:spacing w:val="6"/>
          <w:sz w:val="28"/>
          <w:szCs w:val="28"/>
        </w:rPr>
        <w:t xml:space="preserve">     4. Как называются узкие зрачки?</w:t>
      </w:r>
    </w:p>
    <w:p w:rsidR="003D2AA5" w:rsidRPr="00694F09" w:rsidRDefault="003D2AA5" w:rsidP="003D2AA5">
      <w:pPr>
        <w:jc w:val="both"/>
        <w:rPr>
          <w:bCs/>
          <w:color w:val="000000"/>
          <w:spacing w:val="6"/>
          <w:sz w:val="28"/>
          <w:szCs w:val="28"/>
        </w:rPr>
      </w:pPr>
      <w:r w:rsidRPr="00CC6261">
        <w:rPr>
          <w:bCs/>
          <w:color w:val="000000"/>
          <w:spacing w:val="6"/>
          <w:sz w:val="28"/>
          <w:szCs w:val="28"/>
        </w:rPr>
        <w:t xml:space="preserve">     5. При каком заболевании вс</w:t>
      </w:r>
      <w:r>
        <w:rPr>
          <w:bCs/>
          <w:color w:val="000000"/>
          <w:spacing w:val="6"/>
          <w:sz w:val="28"/>
          <w:szCs w:val="28"/>
        </w:rPr>
        <w:t>тречается подобная симптоматика?</w:t>
      </w:r>
    </w:p>
    <w:p w:rsidR="003D2AA5" w:rsidRDefault="003D2AA5" w:rsidP="003D2AA5">
      <w:pPr>
        <w:rPr>
          <w:b/>
          <w:sz w:val="28"/>
          <w:szCs w:val="28"/>
        </w:rPr>
      </w:pPr>
    </w:p>
    <w:p w:rsidR="003D2AA5" w:rsidRPr="00CC6261" w:rsidRDefault="003D2AA5" w:rsidP="003D2AA5">
      <w:pPr>
        <w:rPr>
          <w:sz w:val="28"/>
          <w:szCs w:val="28"/>
        </w:rPr>
      </w:pPr>
      <w:r w:rsidRPr="00310F00">
        <w:rPr>
          <w:b/>
          <w:sz w:val="28"/>
          <w:szCs w:val="28"/>
        </w:rPr>
        <w:t>7. Рекомендации по выполнению УИРС</w:t>
      </w:r>
      <w:r w:rsidRPr="00CC6261">
        <w:rPr>
          <w:sz w:val="28"/>
          <w:szCs w:val="28"/>
        </w:rPr>
        <w:t xml:space="preserve"> – не предполагаются</w:t>
      </w:r>
    </w:p>
    <w:p w:rsidR="003D2AA5" w:rsidRDefault="003D2AA5" w:rsidP="003D2AA5">
      <w:pPr>
        <w:rPr>
          <w:sz w:val="28"/>
          <w:szCs w:val="28"/>
        </w:rPr>
      </w:pPr>
      <w:r w:rsidRPr="00310F00">
        <w:rPr>
          <w:b/>
          <w:sz w:val="28"/>
          <w:szCs w:val="28"/>
        </w:rPr>
        <w:t>8. Рекомендованная литература по теме занятия</w:t>
      </w:r>
      <w:r w:rsidRPr="00CC6261">
        <w:rPr>
          <w:sz w:val="28"/>
          <w:szCs w:val="28"/>
        </w:rPr>
        <w:t>:</w:t>
      </w:r>
    </w:p>
    <w:tbl>
      <w:tblPr>
        <w:tblStyle w:val="a8"/>
        <w:tblW w:w="0" w:type="auto"/>
        <w:tblLayout w:type="fixed"/>
        <w:tblLook w:val="04A0"/>
      </w:tblPr>
      <w:tblGrid>
        <w:gridCol w:w="675"/>
        <w:gridCol w:w="5103"/>
        <w:gridCol w:w="2361"/>
        <w:gridCol w:w="1432"/>
      </w:tblGrid>
      <w:tr w:rsidR="00AF6D9E" w:rsidRP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sz w:val="28"/>
                <w:szCs w:val="28"/>
              </w:rPr>
              <w:t>№ п/п</w:t>
            </w:r>
          </w:p>
        </w:tc>
        <w:tc>
          <w:tcPr>
            <w:tcW w:w="5103"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jc w:val="center"/>
              <w:rPr>
                <w:sz w:val="28"/>
                <w:szCs w:val="28"/>
                <w:lang w:eastAsia="en-US"/>
              </w:rPr>
            </w:pPr>
            <w:r w:rsidRPr="00AF6D9E">
              <w:rPr>
                <w:bCs/>
                <w:sz w:val="28"/>
                <w:szCs w:val="28"/>
              </w:rPr>
              <w:t>Наименование, вид издания</w:t>
            </w:r>
          </w:p>
        </w:tc>
        <w:tc>
          <w:tcPr>
            <w:tcW w:w="2361"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bCs/>
                <w:sz w:val="28"/>
                <w:szCs w:val="28"/>
              </w:rPr>
              <w:t>Автор(-ы),</w:t>
            </w:r>
            <w:r w:rsidRPr="00AF6D9E">
              <w:rPr>
                <w:bCs/>
                <w:sz w:val="28"/>
                <w:szCs w:val="28"/>
              </w:rPr>
              <w:br/>
              <w:t>составитель(-и),</w:t>
            </w:r>
            <w:r w:rsidRPr="00AF6D9E">
              <w:rPr>
                <w:bCs/>
                <w:sz w:val="28"/>
                <w:szCs w:val="28"/>
              </w:rPr>
              <w:br/>
            </w:r>
            <w:r w:rsidRPr="00AF6D9E">
              <w:rPr>
                <w:bCs/>
                <w:sz w:val="28"/>
                <w:szCs w:val="28"/>
              </w:rPr>
              <w:lastRenderedPageBreak/>
              <w:t>редактор(-ы)</w:t>
            </w:r>
          </w:p>
        </w:tc>
        <w:tc>
          <w:tcPr>
            <w:tcW w:w="1432"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2"/>
                <w:lang w:eastAsia="en-US"/>
              </w:rPr>
            </w:pPr>
            <w:r w:rsidRPr="00AF6D9E">
              <w:rPr>
                <w:bCs/>
                <w:sz w:val="28"/>
                <w:szCs w:val="18"/>
              </w:rPr>
              <w:lastRenderedPageBreak/>
              <w:t xml:space="preserve">Место издания, </w:t>
            </w:r>
            <w:r w:rsidRPr="00AF6D9E">
              <w:rPr>
                <w:bCs/>
                <w:sz w:val="28"/>
                <w:szCs w:val="18"/>
              </w:rPr>
              <w:lastRenderedPageBreak/>
              <w:t>издательство, год</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bCs/>
                <w:sz w:val="28"/>
                <w:szCs w:val="28"/>
              </w:rPr>
            </w:pPr>
            <w:r>
              <w:rPr>
                <w:b/>
                <w:bCs/>
                <w:sz w:val="28"/>
                <w:szCs w:val="28"/>
              </w:rPr>
              <w:lastRenderedPageBreak/>
              <w:t>Основная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rPr>
            </w:pPr>
            <w:hyperlink r:id="rId15" w:tgtFrame="_blank" w:history="1">
              <w:r w:rsidR="00AF6D9E">
                <w:rPr>
                  <w:rStyle w:val="af5"/>
                  <w:color w:val="auto"/>
                  <w:sz w:val="28"/>
                  <w:szCs w:val="28"/>
                </w:rPr>
                <w:t>Пропедевтика внутренних болезней</w:t>
              </w:r>
            </w:hyperlink>
            <w:r w:rsidR="00AF6D9E">
              <w:rPr>
                <w:sz w:val="28"/>
                <w:szCs w:val="28"/>
              </w:rPr>
              <w:t xml:space="preserve"> : учеб.для мед. вузов</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rPr>
            </w:pPr>
            <w:r>
              <w:rPr>
                <w:sz w:val="28"/>
                <w:szCs w:val="28"/>
              </w:rPr>
              <w:t>Н. А. Мухин, В. С. Моисеев</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18"/>
              </w:rPr>
            </w:pPr>
            <w:r>
              <w:rPr>
                <w:sz w:val="28"/>
                <w:szCs w:val="18"/>
              </w:rPr>
              <w:t>М. : ГЭОТАР-Медиа, 2009.</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sz w:val="28"/>
                <w:szCs w:val="28"/>
              </w:rPr>
            </w:pPr>
            <w:r>
              <w:rPr>
                <w:b/>
                <w:sz w:val="28"/>
                <w:szCs w:val="28"/>
              </w:rPr>
              <w:t>Дополнительная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6"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2.</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7"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Ч.1.</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3.</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8" w:tgtFrame="_blank" w:history="1">
              <w:r w:rsidR="00AF6D9E">
                <w:rPr>
                  <w:rStyle w:val="af5"/>
                  <w:color w:val="auto"/>
                  <w:sz w:val="28"/>
                  <w:szCs w:val="28"/>
                </w:rPr>
                <w:t>Практикум по пропедевтике внутренних болезней</w:t>
              </w:r>
            </w:hyperlink>
            <w:r w:rsidR="00AF6D9E">
              <w:rPr>
                <w:sz w:val="28"/>
                <w:szCs w:val="28"/>
              </w:rPr>
              <w:t xml:space="preserve"> : учеб.пособие</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ред. Ж. Д. Кобалава, В. С. Моисеев</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М. : ГЭОТАР-Медиа, 2008.</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4.</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9"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внеаудиторной работе для студентов 3 курса по спец. 060101- Лечебное дело, 060103- Педиатрия</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5.</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20"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6.</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21"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bl>
    <w:p w:rsidR="00AF6D9E" w:rsidRDefault="00AF6D9E" w:rsidP="003D2AA5">
      <w:pPr>
        <w:rPr>
          <w:sz w:val="28"/>
          <w:szCs w:val="28"/>
        </w:rPr>
      </w:pPr>
    </w:p>
    <w:p w:rsidR="00AF6D9E" w:rsidRDefault="00AF6D9E" w:rsidP="003D2AA5">
      <w:pPr>
        <w:rPr>
          <w:sz w:val="28"/>
          <w:szCs w:val="28"/>
        </w:rPr>
      </w:pPr>
    </w:p>
    <w:p w:rsidR="003D2AA5" w:rsidRPr="006E5444" w:rsidRDefault="00AA2A4B" w:rsidP="00AA2A4B">
      <w:pPr>
        <w:rPr>
          <w:b/>
          <w:sz w:val="28"/>
          <w:szCs w:val="28"/>
        </w:rPr>
      </w:pPr>
      <w:r>
        <w:rPr>
          <w:sz w:val="28"/>
          <w:szCs w:val="28"/>
        </w:rPr>
        <w:t xml:space="preserve">     </w:t>
      </w:r>
      <w:r w:rsidR="003D2AA5">
        <w:rPr>
          <w:b/>
          <w:sz w:val="28"/>
          <w:szCs w:val="28"/>
        </w:rPr>
        <w:t>1.</w:t>
      </w:r>
      <w:r w:rsidR="003D2AA5" w:rsidRPr="006E5444">
        <w:rPr>
          <w:b/>
          <w:sz w:val="28"/>
          <w:szCs w:val="28"/>
        </w:rPr>
        <w:t>Занятие №3</w:t>
      </w:r>
    </w:p>
    <w:p w:rsidR="003D2AA5" w:rsidRPr="00E323E0" w:rsidRDefault="003D2AA5" w:rsidP="007D5C6B">
      <w:pPr>
        <w:jc w:val="both"/>
        <w:rPr>
          <w:b/>
          <w:sz w:val="28"/>
          <w:szCs w:val="28"/>
        </w:rPr>
      </w:pPr>
      <w:r w:rsidRPr="00E323E0">
        <w:rPr>
          <w:b/>
          <w:sz w:val="28"/>
          <w:szCs w:val="28"/>
        </w:rPr>
        <w:t>Тема: «Обследование больного с заболеванием органов дыхания</w:t>
      </w:r>
      <w:r w:rsidR="00E323E0" w:rsidRPr="00E323E0">
        <w:rPr>
          <w:b/>
          <w:sz w:val="28"/>
          <w:szCs w:val="28"/>
        </w:rPr>
        <w:t>: ж</w:t>
      </w:r>
      <w:r w:rsidRPr="00E323E0">
        <w:rPr>
          <w:b/>
          <w:sz w:val="28"/>
          <w:szCs w:val="28"/>
        </w:rPr>
        <w:t>алобы, анамнез, внешний осмотр.</w:t>
      </w:r>
      <w:r w:rsidRPr="00E323E0">
        <w:rPr>
          <w:b/>
          <w:bCs/>
          <w:sz w:val="28"/>
          <w:szCs w:val="28"/>
        </w:rPr>
        <w:t xml:space="preserve"> Осмотр</w:t>
      </w:r>
      <w:r w:rsidRPr="00E323E0">
        <w:rPr>
          <w:b/>
          <w:sz w:val="28"/>
          <w:szCs w:val="28"/>
        </w:rPr>
        <w:t xml:space="preserve"> и пальпация грудной клетки»</w:t>
      </w:r>
    </w:p>
    <w:p w:rsidR="003D2AA5" w:rsidRPr="006E5444" w:rsidRDefault="003D2AA5" w:rsidP="007D5C6B">
      <w:pPr>
        <w:ind w:left="426"/>
        <w:jc w:val="both"/>
        <w:rPr>
          <w:sz w:val="28"/>
          <w:szCs w:val="28"/>
        </w:rPr>
      </w:pPr>
      <w:r>
        <w:rPr>
          <w:b/>
          <w:sz w:val="28"/>
          <w:szCs w:val="28"/>
        </w:rPr>
        <w:lastRenderedPageBreak/>
        <w:t>2.</w:t>
      </w:r>
      <w:r w:rsidRPr="006E5444">
        <w:rPr>
          <w:b/>
          <w:sz w:val="28"/>
          <w:szCs w:val="28"/>
        </w:rPr>
        <w:t>Форма организации занятия</w:t>
      </w:r>
      <w:r w:rsidRPr="006E5444">
        <w:rPr>
          <w:sz w:val="28"/>
          <w:szCs w:val="28"/>
        </w:rPr>
        <w:t>: клиническое практическое</w:t>
      </w:r>
    </w:p>
    <w:p w:rsidR="003D2AA5" w:rsidRPr="006E5444" w:rsidRDefault="003D2AA5" w:rsidP="007D5C6B">
      <w:pPr>
        <w:ind w:left="426"/>
        <w:jc w:val="both"/>
        <w:rPr>
          <w:sz w:val="28"/>
          <w:szCs w:val="28"/>
        </w:rPr>
      </w:pPr>
      <w:r>
        <w:rPr>
          <w:b/>
          <w:sz w:val="28"/>
          <w:szCs w:val="28"/>
        </w:rPr>
        <w:t>3.</w:t>
      </w:r>
      <w:r w:rsidRPr="006E5444">
        <w:rPr>
          <w:b/>
          <w:sz w:val="28"/>
          <w:szCs w:val="28"/>
        </w:rPr>
        <w:t>Значение изучения темы</w:t>
      </w:r>
      <w:r w:rsidRPr="006E5444">
        <w:rPr>
          <w:sz w:val="28"/>
          <w:szCs w:val="28"/>
        </w:rPr>
        <w:t>: патология системы органов дыхания</w:t>
      </w:r>
    </w:p>
    <w:p w:rsidR="003D2AA5" w:rsidRPr="001B1FB7" w:rsidRDefault="003D2AA5" w:rsidP="007D5C6B">
      <w:pPr>
        <w:pStyle w:val="a5"/>
        <w:ind w:left="284"/>
        <w:jc w:val="both"/>
        <w:rPr>
          <w:rFonts w:ascii="Times New Roman" w:hAnsi="Times New Roman"/>
          <w:sz w:val="28"/>
          <w:szCs w:val="28"/>
        </w:rPr>
      </w:pPr>
      <w:r w:rsidRPr="001B1FB7">
        <w:rPr>
          <w:rFonts w:ascii="Times New Roman" w:hAnsi="Times New Roman"/>
          <w:sz w:val="28"/>
          <w:szCs w:val="28"/>
        </w:rPr>
        <w:t>занимает ведущее место среди всех внутренних болезней, что определяет важность изучения особенностей сбора жалоб, анамнестических данных, внешнего осмотра у больных с заболеваниями органов дыхания. Для правильной диагностики необходимо о</w:t>
      </w:r>
      <w:r w:rsidRPr="001B1FB7">
        <w:rPr>
          <w:rFonts w:ascii="Times New Roman" w:hAnsi="Times New Roman"/>
          <w:color w:val="000000"/>
          <w:spacing w:val="5"/>
          <w:sz w:val="28"/>
          <w:szCs w:val="28"/>
        </w:rPr>
        <w:t>владеть методами субъективного и объективного обследования</w:t>
      </w:r>
      <w:r w:rsidRPr="001B1FB7">
        <w:rPr>
          <w:rFonts w:ascii="Times New Roman" w:hAnsi="Times New Roman"/>
          <w:color w:val="000000"/>
          <w:spacing w:val="4"/>
          <w:sz w:val="28"/>
          <w:szCs w:val="28"/>
        </w:rPr>
        <w:t xml:space="preserve"> больных с патологией органов дыхания (расспрос, осмотр, пальпация </w:t>
      </w:r>
      <w:r w:rsidRPr="001B1FB7">
        <w:rPr>
          <w:rFonts w:ascii="Times New Roman" w:hAnsi="Times New Roman"/>
          <w:color w:val="000000"/>
          <w:spacing w:val="3"/>
          <w:sz w:val="28"/>
          <w:szCs w:val="28"/>
        </w:rPr>
        <w:t>грудной клетки).</w:t>
      </w:r>
    </w:p>
    <w:p w:rsidR="003D2AA5" w:rsidRPr="006E5444" w:rsidRDefault="003D2AA5" w:rsidP="007D5C6B">
      <w:pPr>
        <w:ind w:left="426"/>
        <w:jc w:val="both"/>
        <w:rPr>
          <w:sz w:val="28"/>
          <w:szCs w:val="28"/>
        </w:rPr>
      </w:pPr>
      <w:r>
        <w:rPr>
          <w:b/>
          <w:sz w:val="28"/>
          <w:szCs w:val="28"/>
        </w:rPr>
        <w:t>4.</w:t>
      </w:r>
      <w:r w:rsidRPr="006E5444">
        <w:rPr>
          <w:b/>
          <w:sz w:val="28"/>
          <w:szCs w:val="28"/>
        </w:rPr>
        <w:t>Цели обучения</w:t>
      </w:r>
      <w:r w:rsidRPr="006E5444">
        <w:rPr>
          <w:sz w:val="28"/>
          <w:szCs w:val="28"/>
        </w:rPr>
        <w:t>:</w:t>
      </w:r>
    </w:p>
    <w:p w:rsidR="003D2AA5" w:rsidRDefault="003D2AA5" w:rsidP="007D5C6B">
      <w:pPr>
        <w:pStyle w:val="a5"/>
        <w:jc w:val="both"/>
        <w:rPr>
          <w:rFonts w:ascii="Times New Roman" w:hAnsi="Times New Roman"/>
          <w:sz w:val="28"/>
          <w:szCs w:val="28"/>
        </w:rPr>
      </w:pPr>
      <w:r>
        <w:rPr>
          <w:rFonts w:ascii="Times New Roman" w:hAnsi="Times New Roman"/>
          <w:sz w:val="28"/>
          <w:szCs w:val="28"/>
        </w:rPr>
        <w:t>- о</w:t>
      </w:r>
      <w:r w:rsidRPr="003A1F19">
        <w:rPr>
          <w:rFonts w:ascii="Times New Roman" w:hAnsi="Times New Roman"/>
          <w:sz w:val="28"/>
          <w:szCs w:val="28"/>
        </w:rPr>
        <w:t>бщая: Обучающийс</w:t>
      </w:r>
      <w:r>
        <w:rPr>
          <w:rFonts w:ascii="Times New Roman" w:hAnsi="Times New Roman"/>
          <w:sz w:val="28"/>
          <w:szCs w:val="28"/>
        </w:rPr>
        <w:t>я должен овладеть следующими</w:t>
      </w:r>
    </w:p>
    <w:p w:rsidR="003D2AA5" w:rsidRDefault="003D2AA5" w:rsidP="007D5C6B">
      <w:pPr>
        <w:pStyle w:val="a5"/>
        <w:ind w:left="0"/>
        <w:jc w:val="both"/>
        <w:rPr>
          <w:rFonts w:ascii="Times New Roman" w:hAnsi="Times New Roman"/>
          <w:sz w:val="28"/>
          <w:szCs w:val="28"/>
        </w:rPr>
      </w:pPr>
      <w:r>
        <w:rPr>
          <w:rFonts w:ascii="Times New Roman" w:hAnsi="Times New Roman"/>
          <w:sz w:val="28"/>
          <w:szCs w:val="28"/>
        </w:rPr>
        <w:t>общекультурными (ОК) и профессиональными  компетенциями (П</w:t>
      </w:r>
      <w:r w:rsidRPr="003A1F19">
        <w:rPr>
          <w:rFonts w:ascii="Times New Roman" w:hAnsi="Times New Roman"/>
          <w:sz w:val="28"/>
          <w:szCs w:val="28"/>
        </w:rPr>
        <w:t xml:space="preserve">К): </w:t>
      </w:r>
      <w:r>
        <w:rPr>
          <w:rFonts w:ascii="Times New Roman" w:hAnsi="Times New Roman"/>
          <w:sz w:val="28"/>
          <w:szCs w:val="28"/>
        </w:rPr>
        <w:t xml:space="preserve">  </w:t>
      </w:r>
    </w:p>
    <w:p w:rsidR="00E323E0" w:rsidRPr="00E323E0" w:rsidRDefault="00E323E0" w:rsidP="004C18C0">
      <w:pPr>
        <w:pStyle w:val="a5"/>
        <w:numPr>
          <w:ilvl w:val="0"/>
          <w:numId w:val="524"/>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3D2AA5" w:rsidRPr="003A1F19" w:rsidRDefault="003D2AA5" w:rsidP="004C18C0">
      <w:pPr>
        <w:pStyle w:val="a5"/>
        <w:numPr>
          <w:ilvl w:val="0"/>
          <w:numId w:val="192"/>
        </w:numPr>
        <w:jc w:val="both"/>
        <w:rPr>
          <w:rFonts w:ascii="Times New Roman" w:hAnsi="Times New Roman"/>
          <w:sz w:val="28"/>
          <w:szCs w:val="28"/>
        </w:rPr>
      </w:pPr>
      <w:r w:rsidRPr="003A1F19">
        <w:rPr>
          <w:rFonts w:ascii="Times New Roman" w:hAnsi="Times New Roman"/>
          <w:sz w:val="28"/>
          <w:szCs w:val="28"/>
        </w:rPr>
        <w:t>способностью и готовностью к логическому анализу, публичной речи, редактированию текстов</w:t>
      </w:r>
      <w:r>
        <w:rPr>
          <w:rFonts w:ascii="Times New Roman" w:hAnsi="Times New Roman"/>
          <w:sz w:val="28"/>
          <w:szCs w:val="28"/>
        </w:rPr>
        <w:t xml:space="preserve"> </w:t>
      </w:r>
      <w:r w:rsidRPr="003A1F19">
        <w:rPr>
          <w:rFonts w:ascii="Times New Roman" w:hAnsi="Times New Roman"/>
          <w:sz w:val="28"/>
          <w:szCs w:val="28"/>
        </w:rPr>
        <w:t>профессионального содержания, осуществлению общевоспитательной деятельности, к сотрудничеству и разрешению конфликтов, к толерантности (ОК-5);</w:t>
      </w:r>
    </w:p>
    <w:p w:rsidR="003D2AA5" w:rsidRPr="003A1F19" w:rsidRDefault="003D2AA5"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осуществлять свою деятельность с учетом принятых в обществе моральных и правовых норм, соблюдением правил врачебной этики, законов и нормативных правовых актов по работе с конфиденциальной информацией, сохранять врачебную тайну (ОК-8).</w:t>
      </w:r>
    </w:p>
    <w:p w:rsidR="003D2AA5" w:rsidRPr="003A1F19" w:rsidRDefault="003D2AA5"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3D2AA5" w:rsidRDefault="003D2AA5"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проводить и интерпретировать опрос, физикальный ос</w:t>
      </w:r>
      <w:r>
        <w:rPr>
          <w:rFonts w:ascii="Times New Roman" w:hAnsi="Times New Roman"/>
          <w:sz w:val="28"/>
          <w:szCs w:val="28"/>
        </w:rPr>
        <w:t>мотр, клиническое обследование</w:t>
      </w:r>
      <w:r w:rsidRPr="003A1F19">
        <w:rPr>
          <w:rFonts w:ascii="Times New Roman" w:hAnsi="Times New Roman"/>
          <w:sz w:val="28"/>
          <w:szCs w:val="28"/>
        </w:rPr>
        <w:t>, написать медицинскую карту амбулаторног</w:t>
      </w:r>
      <w:r w:rsidR="00E323E0">
        <w:rPr>
          <w:rFonts w:ascii="Times New Roman" w:hAnsi="Times New Roman"/>
          <w:sz w:val="28"/>
          <w:szCs w:val="28"/>
        </w:rPr>
        <w:t>о и стационарного больного (ПК-5</w:t>
      </w:r>
      <w:r w:rsidRPr="003A1F19">
        <w:rPr>
          <w:rFonts w:ascii="Times New Roman" w:hAnsi="Times New Roman"/>
          <w:sz w:val="28"/>
          <w:szCs w:val="28"/>
        </w:rPr>
        <w:t>);</w:t>
      </w:r>
    </w:p>
    <w:p w:rsidR="00E323E0" w:rsidRPr="00E323E0" w:rsidRDefault="00E323E0"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p>
    <w:p w:rsidR="00E323E0" w:rsidRPr="00E323E0" w:rsidRDefault="00E323E0"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lastRenderedPageBreak/>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p>
    <w:p w:rsidR="003D2AA5" w:rsidRPr="003A1F19" w:rsidRDefault="003D2AA5"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анализировать закономерности функц</w:t>
      </w:r>
      <w:r>
        <w:rPr>
          <w:rFonts w:ascii="Times New Roman" w:hAnsi="Times New Roman"/>
          <w:sz w:val="28"/>
          <w:szCs w:val="28"/>
        </w:rPr>
        <w:t xml:space="preserve">ионирования </w:t>
      </w:r>
      <w:r w:rsidRPr="003A1F19">
        <w:rPr>
          <w:rFonts w:ascii="Times New Roman" w:hAnsi="Times New Roman"/>
          <w:sz w:val="28"/>
          <w:szCs w:val="28"/>
        </w:rPr>
        <w:t>систем</w:t>
      </w:r>
      <w:r>
        <w:rPr>
          <w:rFonts w:ascii="Times New Roman" w:hAnsi="Times New Roman"/>
          <w:sz w:val="28"/>
          <w:szCs w:val="28"/>
        </w:rPr>
        <w:t>ы органов дыхания</w:t>
      </w:r>
      <w:r w:rsidRPr="003A1F19">
        <w:rPr>
          <w:rFonts w:ascii="Times New Roman" w:hAnsi="Times New Roman"/>
          <w:sz w:val="28"/>
          <w:szCs w:val="28"/>
        </w:rPr>
        <w:t xml:space="preserve">, использовать знания анатомо-физиологических основ, взрослого человека и подростка для своевременной диагностики заболеваний и патологических процессов </w:t>
      </w:r>
      <w:r>
        <w:rPr>
          <w:rFonts w:ascii="Times New Roman" w:hAnsi="Times New Roman"/>
          <w:sz w:val="28"/>
          <w:szCs w:val="28"/>
        </w:rPr>
        <w:t xml:space="preserve">дыхательной системы </w:t>
      </w:r>
      <w:r w:rsidRPr="003A1F19">
        <w:rPr>
          <w:rFonts w:ascii="Times New Roman" w:hAnsi="Times New Roman"/>
          <w:sz w:val="28"/>
          <w:szCs w:val="28"/>
        </w:rPr>
        <w:t>(ПК-16);</w:t>
      </w:r>
    </w:p>
    <w:p w:rsidR="003D2AA5" w:rsidRDefault="003D2AA5"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выявлять у пациентов основные патологические симптомы и синдромы заболеваний</w:t>
      </w:r>
      <w:r>
        <w:rPr>
          <w:rFonts w:ascii="Times New Roman" w:hAnsi="Times New Roman"/>
          <w:sz w:val="28"/>
          <w:szCs w:val="28"/>
        </w:rPr>
        <w:t xml:space="preserve"> органов дыхания</w:t>
      </w:r>
      <w:r w:rsidRPr="003A1F19">
        <w:rPr>
          <w:rFonts w:ascii="Times New Roman" w:hAnsi="Times New Roman"/>
          <w:sz w:val="28"/>
          <w:szCs w:val="28"/>
        </w:rPr>
        <w:t>,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выполнять основные диагностические мероприятия по выявлению неотложных и угрожающих жизни состояний (ПК-17).</w:t>
      </w:r>
    </w:p>
    <w:p w:rsidR="00E323E0" w:rsidRPr="00E323E0" w:rsidRDefault="00E323E0"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 (ПК-18);</w:t>
      </w:r>
    </w:p>
    <w:p w:rsidR="00E323E0" w:rsidRPr="00E323E0" w:rsidRDefault="00E323E0"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 (ПК-27);</w:t>
      </w:r>
    </w:p>
    <w:p w:rsidR="00E323E0" w:rsidRPr="00E323E0" w:rsidRDefault="00E323E0"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изучать научно-медицинскую информацию, отечественный и зарубежный опыт по тематике исследования (ПК-31);</w:t>
      </w:r>
    </w:p>
    <w:p w:rsidR="003D2AA5" w:rsidRDefault="003D2AA5" w:rsidP="003D2AA5">
      <w:pPr>
        <w:pStyle w:val="a5"/>
        <w:ind w:left="0"/>
        <w:rPr>
          <w:rFonts w:ascii="Times New Roman" w:hAnsi="Times New Roman"/>
          <w:sz w:val="28"/>
          <w:szCs w:val="28"/>
        </w:rPr>
      </w:pPr>
      <w:r>
        <w:rPr>
          <w:rFonts w:ascii="Times New Roman" w:hAnsi="Times New Roman"/>
          <w:sz w:val="28"/>
          <w:szCs w:val="28"/>
        </w:rPr>
        <w:t xml:space="preserve">     </w:t>
      </w:r>
      <w:r w:rsidRPr="001B1FB7">
        <w:rPr>
          <w:rFonts w:ascii="Times New Roman" w:hAnsi="Times New Roman"/>
          <w:b/>
          <w:sz w:val="28"/>
          <w:szCs w:val="28"/>
        </w:rPr>
        <w:t>- учебная</w:t>
      </w:r>
      <w:r>
        <w:rPr>
          <w:rFonts w:ascii="Times New Roman" w:hAnsi="Times New Roman"/>
          <w:sz w:val="28"/>
          <w:szCs w:val="28"/>
        </w:rPr>
        <w:t>:</w:t>
      </w:r>
    </w:p>
    <w:p w:rsidR="003D2AA5" w:rsidRPr="003A1F19" w:rsidRDefault="003D2AA5" w:rsidP="003D2AA5">
      <w:pPr>
        <w:pStyle w:val="a5"/>
        <w:ind w:left="0"/>
        <w:rPr>
          <w:rFonts w:ascii="Times New Roman" w:hAnsi="Times New Roman"/>
          <w:sz w:val="28"/>
          <w:szCs w:val="28"/>
        </w:rPr>
      </w:pPr>
      <w:r w:rsidRPr="00F3669D">
        <w:rPr>
          <w:rFonts w:ascii="Times New Roman" w:hAnsi="Times New Roman"/>
          <w:b/>
          <w:sz w:val="28"/>
          <w:szCs w:val="28"/>
        </w:rPr>
        <w:t>студент должен знать</w:t>
      </w:r>
      <w:r w:rsidRPr="001B1FB7">
        <w:rPr>
          <w:rFonts w:ascii="Times New Roman" w:hAnsi="Times New Roman"/>
          <w:b/>
          <w:sz w:val="28"/>
          <w:szCs w:val="28"/>
        </w:rPr>
        <w:t>:</w:t>
      </w:r>
    </w:p>
    <w:p w:rsidR="003D2AA5" w:rsidRPr="003A1F19" w:rsidRDefault="003D2AA5" w:rsidP="004C18C0">
      <w:pPr>
        <w:pStyle w:val="a5"/>
        <w:numPr>
          <w:ilvl w:val="0"/>
          <w:numId w:val="189"/>
        </w:numPr>
        <w:jc w:val="both"/>
        <w:rPr>
          <w:rFonts w:ascii="Times New Roman" w:hAnsi="Times New Roman"/>
          <w:sz w:val="28"/>
          <w:szCs w:val="28"/>
        </w:rPr>
      </w:pPr>
      <w:r>
        <w:rPr>
          <w:rFonts w:ascii="Times New Roman" w:hAnsi="Times New Roman"/>
          <w:sz w:val="28"/>
          <w:szCs w:val="28"/>
        </w:rPr>
        <w:t>в</w:t>
      </w:r>
      <w:r w:rsidRPr="003A1F19">
        <w:rPr>
          <w:rFonts w:ascii="Times New Roman" w:hAnsi="Times New Roman"/>
          <w:sz w:val="28"/>
          <w:szCs w:val="28"/>
        </w:rPr>
        <w:t>едение типовой учетно-отчетной медицинской документации в медицинских организациях;</w:t>
      </w:r>
    </w:p>
    <w:p w:rsidR="003D2AA5" w:rsidRPr="003A1F19" w:rsidRDefault="003D2AA5" w:rsidP="004C18C0">
      <w:pPr>
        <w:pStyle w:val="a5"/>
        <w:numPr>
          <w:ilvl w:val="0"/>
          <w:numId w:val="189"/>
        </w:numPr>
        <w:jc w:val="both"/>
        <w:rPr>
          <w:rFonts w:ascii="Times New Roman" w:hAnsi="Times New Roman"/>
          <w:sz w:val="28"/>
          <w:szCs w:val="28"/>
        </w:rPr>
      </w:pPr>
      <w:r>
        <w:rPr>
          <w:rFonts w:ascii="Times New Roman" w:hAnsi="Times New Roman"/>
          <w:sz w:val="28"/>
          <w:szCs w:val="28"/>
        </w:rPr>
        <w:lastRenderedPageBreak/>
        <w:t>з</w:t>
      </w:r>
      <w:r w:rsidRPr="003A1F19">
        <w:rPr>
          <w:rFonts w:ascii="Times New Roman" w:hAnsi="Times New Roman"/>
          <w:sz w:val="28"/>
          <w:szCs w:val="28"/>
        </w:rPr>
        <w:t>аболевания</w:t>
      </w:r>
      <w:r>
        <w:rPr>
          <w:rFonts w:ascii="Times New Roman" w:hAnsi="Times New Roman"/>
          <w:sz w:val="28"/>
          <w:szCs w:val="28"/>
        </w:rPr>
        <w:t xml:space="preserve"> органов дыхания</w:t>
      </w:r>
      <w:r w:rsidRPr="003A1F19">
        <w:rPr>
          <w:rFonts w:ascii="Times New Roman" w:hAnsi="Times New Roman"/>
          <w:sz w:val="28"/>
          <w:szCs w:val="28"/>
        </w:rPr>
        <w:t>, связанные с неблагоприятными воздействиями климатических и социальных факторов;</w:t>
      </w:r>
    </w:p>
    <w:p w:rsidR="003D2AA5" w:rsidRPr="003A1F19" w:rsidRDefault="003D2AA5" w:rsidP="004C18C0">
      <w:pPr>
        <w:pStyle w:val="a5"/>
        <w:numPr>
          <w:ilvl w:val="0"/>
          <w:numId w:val="189"/>
        </w:numPr>
        <w:jc w:val="both"/>
        <w:rPr>
          <w:rFonts w:ascii="Times New Roman" w:hAnsi="Times New Roman"/>
          <w:sz w:val="28"/>
          <w:szCs w:val="28"/>
        </w:rPr>
      </w:pPr>
      <w:r>
        <w:rPr>
          <w:rFonts w:ascii="Times New Roman" w:hAnsi="Times New Roman"/>
          <w:sz w:val="28"/>
          <w:szCs w:val="28"/>
        </w:rPr>
        <w:t>о</w:t>
      </w:r>
      <w:r w:rsidRPr="003A1F19">
        <w:rPr>
          <w:rFonts w:ascii="Times New Roman" w:hAnsi="Times New Roman"/>
          <w:sz w:val="28"/>
          <w:szCs w:val="28"/>
        </w:rPr>
        <w:t>сновы профилактической помощи, организацию профилактических мероприятий, направленных на укрепление здоровья населения;</w:t>
      </w:r>
    </w:p>
    <w:p w:rsidR="003D2AA5" w:rsidRPr="003A1F19" w:rsidRDefault="003D2AA5" w:rsidP="004C18C0">
      <w:pPr>
        <w:pStyle w:val="a5"/>
        <w:numPr>
          <w:ilvl w:val="0"/>
          <w:numId w:val="189"/>
        </w:numPr>
        <w:jc w:val="both"/>
        <w:rPr>
          <w:rFonts w:ascii="Times New Roman" w:hAnsi="Times New Roman"/>
          <w:sz w:val="28"/>
          <w:szCs w:val="28"/>
        </w:rPr>
      </w:pPr>
      <w:r>
        <w:rPr>
          <w:rFonts w:ascii="Times New Roman" w:hAnsi="Times New Roman"/>
          <w:sz w:val="28"/>
          <w:szCs w:val="28"/>
        </w:rPr>
        <w:t>м</w:t>
      </w:r>
      <w:r w:rsidRPr="003A1F19">
        <w:rPr>
          <w:rFonts w:ascii="Times New Roman" w:hAnsi="Times New Roman"/>
          <w:sz w:val="28"/>
          <w:szCs w:val="28"/>
        </w:rPr>
        <w:t>етоды диагностики, диагностические возможности методов непосред</w:t>
      </w:r>
      <w:r>
        <w:rPr>
          <w:rFonts w:ascii="Times New Roman" w:hAnsi="Times New Roman"/>
          <w:sz w:val="28"/>
          <w:szCs w:val="28"/>
        </w:rPr>
        <w:t>ственного исследования больного с легочной патологией</w:t>
      </w:r>
      <w:r w:rsidRPr="003A1F19">
        <w:rPr>
          <w:rFonts w:ascii="Times New Roman" w:hAnsi="Times New Roman"/>
          <w:sz w:val="28"/>
          <w:szCs w:val="28"/>
        </w:rPr>
        <w:t>, с</w:t>
      </w:r>
      <w:r>
        <w:rPr>
          <w:rFonts w:ascii="Times New Roman" w:hAnsi="Times New Roman"/>
          <w:sz w:val="28"/>
          <w:szCs w:val="28"/>
        </w:rPr>
        <w:t>овременные методы клинического</w:t>
      </w:r>
      <w:r w:rsidRPr="003A1F19">
        <w:rPr>
          <w:rFonts w:ascii="Times New Roman" w:hAnsi="Times New Roman"/>
          <w:sz w:val="28"/>
          <w:szCs w:val="28"/>
        </w:rPr>
        <w:t xml:space="preserve"> обследования больных</w:t>
      </w:r>
      <w:r w:rsidRPr="001B1FB7">
        <w:rPr>
          <w:rFonts w:ascii="Times New Roman" w:hAnsi="Times New Roman"/>
          <w:sz w:val="28"/>
          <w:szCs w:val="28"/>
        </w:rPr>
        <w:t xml:space="preserve"> </w:t>
      </w:r>
      <w:r>
        <w:rPr>
          <w:rFonts w:ascii="Times New Roman" w:hAnsi="Times New Roman"/>
          <w:sz w:val="28"/>
          <w:szCs w:val="28"/>
        </w:rPr>
        <w:t>с патологией органов дыхания;</w:t>
      </w:r>
    </w:p>
    <w:p w:rsidR="003D2AA5" w:rsidRPr="008A6B30" w:rsidRDefault="003D2AA5" w:rsidP="007D5C6B">
      <w:pPr>
        <w:jc w:val="both"/>
        <w:rPr>
          <w:b/>
          <w:sz w:val="28"/>
          <w:szCs w:val="28"/>
        </w:rPr>
      </w:pPr>
      <w:r w:rsidRPr="00F3669D">
        <w:rPr>
          <w:b/>
          <w:sz w:val="28"/>
          <w:szCs w:val="28"/>
        </w:rPr>
        <w:t>студент должен</w:t>
      </w:r>
      <w:r w:rsidRPr="003A1F19">
        <w:rPr>
          <w:sz w:val="28"/>
          <w:szCs w:val="28"/>
        </w:rPr>
        <w:t xml:space="preserve"> </w:t>
      </w:r>
      <w:r w:rsidRPr="008A6B30">
        <w:rPr>
          <w:b/>
          <w:sz w:val="28"/>
          <w:szCs w:val="28"/>
        </w:rPr>
        <w:t>уметь:</w:t>
      </w:r>
    </w:p>
    <w:p w:rsidR="003D2AA5" w:rsidRPr="003A1F19" w:rsidRDefault="003D2AA5" w:rsidP="004C18C0">
      <w:pPr>
        <w:pStyle w:val="a5"/>
        <w:numPr>
          <w:ilvl w:val="0"/>
          <w:numId w:val="190"/>
        </w:numPr>
        <w:jc w:val="both"/>
        <w:rPr>
          <w:rFonts w:ascii="Times New Roman" w:hAnsi="Times New Roman"/>
          <w:sz w:val="28"/>
          <w:szCs w:val="28"/>
        </w:rPr>
      </w:pPr>
      <w:r>
        <w:rPr>
          <w:rFonts w:ascii="Times New Roman" w:hAnsi="Times New Roman"/>
          <w:sz w:val="28"/>
          <w:szCs w:val="28"/>
        </w:rPr>
        <w:t>о</w:t>
      </w:r>
      <w:r w:rsidRPr="003A1F19">
        <w:rPr>
          <w:rFonts w:ascii="Times New Roman" w:hAnsi="Times New Roman"/>
          <w:sz w:val="28"/>
          <w:szCs w:val="28"/>
        </w:rPr>
        <w:t xml:space="preserve">пределить статус пациента: собрать анамнез, провести опрос пациента и/или его родственников, провести физикальное обследование пациента </w:t>
      </w:r>
      <w:r>
        <w:rPr>
          <w:rFonts w:ascii="Times New Roman" w:hAnsi="Times New Roman"/>
          <w:sz w:val="28"/>
          <w:szCs w:val="28"/>
        </w:rPr>
        <w:t xml:space="preserve">с патологией органов дыхания </w:t>
      </w:r>
      <w:r w:rsidRPr="003A1F19">
        <w:rPr>
          <w:rFonts w:ascii="Times New Roman" w:hAnsi="Times New Roman"/>
          <w:sz w:val="28"/>
          <w:szCs w:val="28"/>
        </w:rPr>
        <w:t>(</w:t>
      </w:r>
      <w:r>
        <w:rPr>
          <w:rFonts w:ascii="Times New Roman" w:hAnsi="Times New Roman"/>
          <w:sz w:val="28"/>
          <w:szCs w:val="28"/>
        </w:rPr>
        <w:t>расспрос, осмотр, пальпация</w:t>
      </w:r>
      <w:r w:rsidRPr="003A1F19">
        <w:rPr>
          <w:rFonts w:ascii="Times New Roman" w:hAnsi="Times New Roman"/>
          <w:sz w:val="28"/>
          <w:szCs w:val="28"/>
        </w:rPr>
        <w:t>);</w:t>
      </w:r>
    </w:p>
    <w:p w:rsidR="003D2AA5" w:rsidRPr="003A1F19" w:rsidRDefault="003D2AA5" w:rsidP="004C18C0">
      <w:pPr>
        <w:pStyle w:val="a5"/>
        <w:numPr>
          <w:ilvl w:val="0"/>
          <w:numId w:val="190"/>
        </w:numPr>
        <w:jc w:val="both"/>
        <w:rPr>
          <w:rFonts w:ascii="Times New Roman" w:hAnsi="Times New Roman"/>
          <w:sz w:val="28"/>
          <w:szCs w:val="28"/>
        </w:rPr>
      </w:pPr>
      <w:r>
        <w:rPr>
          <w:rFonts w:ascii="Times New Roman" w:hAnsi="Times New Roman"/>
          <w:sz w:val="28"/>
          <w:szCs w:val="28"/>
        </w:rPr>
        <w:t>о</w:t>
      </w:r>
      <w:r w:rsidRPr="003A1F19">
        <w:rPr>
          <w:rFonts w:ascii="Times New Roman" w:hAnsi="Times New Roman"/>
          <w:sz w:val="28"/>
          <w:szCs w:val="28"/>
        </w:rPr>
        <w:t>ценить состояние пациента для принятия решения о необходимости оказания ему медицинской помощи;</w:t>
      </w:r>
    </w:p>
    <w:p w:rsidR="003D2AA5" w:rsidRPr="003A1F19" w:rsidRDefault="003D2AA5" w:rsidP="004C18C0">
      <w:pPr>
        <w:pStyle w:val="a5"/>
        <w:numPr>
          <w:ilvl w:val="0"/>
          <w:numId w:val="190"/>
        </w:numPr>
        <w:jc w:val="both"/>
        <w:rPr>
          <w:rFonts w:ascii="Times New Roman" w:hAnsi="Times New Roman"/>
          <w:sz w:val="28"/>
          <w:szCs w:val="28"/>
        </w:rPr>
      </w:pPr>
      <w:r>
        <w:rPr>
          <w:rFonts w:ascii="Times New Roman" w:hAnsi="Times New Roman"/>
          <w:sz w:val="28"/>
          <w:szCs w:val="28"/>
        </w:rPr>
        <w:t>о</w:t>
      </w:r>
      <w:r w:rsidRPr="003A1F19">
        <w:rPr>
          <w:rFonts w:ascii="Times New Roman" w:hAnsi="Times New Roman"/>
          <w:sz w:val="28"/>
          <w:szCs w:val="28"/>
        </w:rPr>
        <w:t>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3D2AA5" w:rsidRPr="003A1F19" w:rsidRDefault="003D2AA5" w:rsidP="004C18C0">
      <w:pPr>
        <w:pStyle w:val="a5"/>
        <w:numPr>
          <w:ilvl w:val="0"/>
          <w:numId w:val="190"/>
        </w:numPr>
        <w:jc w:val="both"/>
        <w:rPr>
          <w:rFonts w:ascii="Times New Roman" w:hAnsi="Times New Roman"/>
          <w:sz w:val="28"/>
          <w:szCs w:val="28"/>
        </w:rPr>
      </w:pPr>
      <w:r>
        <w:rPr>
          <w:rFonts w:ascii="Times New Roman" w:hAnsi="Times New Roman"/>
          <w:sz w:val="28"/>
          <w:szCs w:val="28"/>
        </w:rPr>
        <w:t>з</w:t>
      </w:r>
      <w:r w:rsidRPr="003A1F19">
        <w:rPr>
          <w:rFonts w:ascii="Times New Roman" w:hAnsi="Times New Roman"/>
          <w:sz w:val="28"/>
          <w:szCs w:val="28"/>
        </w:rPr>
        <w:t xml:space="preserve">аполнять </w:t>
      </w:r>
      <w:r>
        <w:rPr>
          <w:rFonts w:ascii="Times New Roman" w:hAnsi="Times New Roman"/>
          <w:sz w:val="28"/>
          <w:szCs w:val="28"/>
        </w:rPr>
        <w:t>фрагмент истории болезни;</w:t>
      </w:r>
    </w:p>
    <w:p w:rsidR="003D2AA5" w:rsidRPr="003A1F19" w:rsidRDefault="003D2AA5" w:rsidP="007D5C6B">
      <w:pPr>
        <w:jc w:val="both"/>
        <w:rPr>
          <w:sz w:val="28"/>
          <w:szCs w:val="28"/>
        </w:rPr>
      </w:pPr>
      <w:r w:rsidRPr="00F3669D">
        <w:rPr>
          <w:b/>
          <w:sz w:val="28"/>
          <w:szCs w:val="28"/>
        </w:rPr>
        <w:t>студент должен</w:t>
      </w:r>
      <w:r w:rsidRPr="003A1F19">
        <w:rPr>
          <w:sz w:val="28"/>
          <w:szCs w:val="28"/>
        </w:rPr>
        <w:t xml:space="preserve"> </w:t>
      </w:r>
      <w:r w:rsidRPr="008A6B30">
        <w:rPr>
          <w:b/>
          <w:sz w:val="28"/>
          <w:szCs w:val="28"/>
        </w:rPr>
        <w:t>владеть:</w:t>
      </w:r>
    </w:p>
    <w:p w:rsidR="003D2AA5" w:rsidRPr="003A1F19" w:rsidRDefault="003D2AA5" w:rsidP="004C18C0">
      <w:pPr>
        <w:pStyle w:val="a5"/>
        <w:numPr>
          <w:ilvl w:val="0"/>
          <w:numId w:val="191"/>
        </w:numPr>
        <w:jc w:val="both"/>
        <w:rPr>
          <w:rFonts w:ascii="Times New Roman" w:hAnsi="Times New Roman"/>
          <w:sz w:val="28"/>
          <w:szCs w:val="28"/>
        </w:rPr>
      </w:pPr>
      <w:r>
        <w:rPr>
          <w:rFonts w:ascii="Times New Roman" w:hAnsi="Times New Roman"/>
          <w:sz w:val="28"/>
          <w:szCs w:val="28"/>
        </w:rPr>
        <w:t>правильным ве</w:t>
      </w:r>
      <w:r w:rsidRPr="003A1F19">
        <w:rPr>
          <w:rFonts w:ascii="Times New Roman" w:hAnsi="Times New Roman"/>
          <w:sz w:val="28"/>
          <w:szCs w:val="28"/>
        </w:rPr>
        <w:t>дение</w:t>
      </w:r>
      <w:r>
        <w:rPr>
          <w:rFonts w:ascii="Times New Roman" w:hAnsi="Times New Roman"/>
          <w:sz w:val="28"/>
          <w:szCs w:val="28"/>
        </w:rPr>
        <w:t>м</w:t>
      </w:r>
      <w:r w:rsidRPr="003A1F19">
        <w:rPr>
          <w:rFonts w:ascii="Times New Roman" w:hAnsi="Times New Roman"/>
          <w:sz w:val="28"/>
          <w:szCs w:val="28"/>
        </w:rPr>
        <w:t xml:space="preserve"> медицинской документации;</w:t>
      </w:r>
    </w:p>
    <w:p w:rsidR="003D2AA5" w:rsidRPr="003A1F19" w:rsidRDefault="003D2AA5" w:rsidP="004C18C0">
      <w:pPr>
        <w:pStyle w:val="a5"/>
        <w:numPr>
          <w:ilvl w:val="0"/>
          <w:numId w:val="191"/>
        </w:numPr>
        <w:jc w:val="both"/>
        <w:rPr>
          <w:rFonts w:ascii="Times New Roman" w:hAnsi="Times New Roman"/>
          <w:sz w:val="28"/>
          <w:szCs w:val="28"/>
        </w:rPr>
      </w:pPr>
      <w:r>
        <w:rPr>
          <w:rFonts w:ascii="Times New Roman" w:hAnsi="Times New Roman"/>
          <w:sz w:val="28"/>
          <w:szCs w:val="28"/>
        </w:rPr>
        <w:t>м</w:t>
      </w:r>
      <w:r w:rsidRPr="003A1F19">
        <w:rPr>
          <w:rFonts w:ascii="Times New Roman" w:hAnsi="Times New Roman"/>
          <w:sz w:val="28"/>
          <w:szCs w:val="28"/>
        </w:rPr>
        <w:t>етодами общеклинического обследования</w:t>
      </w:r>
      <w:r>
        <w:rPr>
          <w:rFonts w:ascii="Times New Roman" w:hAnsi="Times New Roman"/>
          <w:sz w:val="28"/>
          <w:szCs w:val="28"/>
        </w:rPr>
        <w:t xml:space="preserve"> больных с патологией органов дыхания (расспрос, осмотр, пальпация грудной клетки)</w:t>
      </w:r>
      <w:r w:rsidRPr="003A1F19">
        <w:rPr>
          <w:rFonts w:ascii="Times New Roman" w:hAnsi="Times New Roman"/>
          <w:sz w:val="28"/>
          <w:szCs w:val="28"/>
        </w:rPr>
        <w:t>.</w:t>
      </w:r>
    </w:p>
    <w:p w:rsidR="003D2AA5" w:rsidRPr="003A1F19" w:rsidRDefault="003D2AA5" w:rsidP="007D5C6B">
      <w:pPr>
        <w:jc w:val="both"/>
        <w:rPr>
          <w:sz w:val="28"/>
          <w:szCs w:val="28"/>
        </w:rPr>
      </w:pPr>
      <w:r w:rsidRPr="002D3124">
        <w:rPr>
          <w:b/>
          <w:sz w:val="28"/>
          <w:szCs w:val="28"/>
        </w:rPr>
        <w:t>5. План изучения темы</w:t>
      </w:r>
      <w:r w:rsidRPr="003A1F19">
        <w:rPr>
          <w:sz w:val="28"/>
          <w:szCs w:val="28"/>
        </w:rPr>
        <w:t>:</w:t>
      </w:r>
    </w:p>
    <w:p w:rsidR="003D2AA5" w:rsidRPr="003A1F19" w:rsidRDefault="003D2AA5" w:rsidP="007D5C6B">
      <w:pPr>
        <w:jc w:val="both"/>
        <w:rPr>
          <w:sz w:val="28"/>
          <w:szCs w:val="28"/>
        </w:rPr>
      </w:pPr>
      <w:r w:rsidRPr="002D3124">
        <w:rPr>
          <w:b/>
          <w:sz w:val="28"/>
          <w:szCs w:val="28"/>
        </w:rPr>
        <w:t>5.1 Контроль исходного уровня знаний</w:t>
      </w:r>
      <w:r w:rsidRPr="003A1F19">
        <w:rPr>
          <w:sz w:val="28"/>
          <w:szCs w:val="28"/>
        </w:rPr>
        <w:t xml:space="preserve"> (тестовый контроль);</w:t>
      </w:r>
    </w:p>
    <w:p w:rsidR="003D2AA5" w:rsidRPr="003A1F19" w:rsidRDefault="003D2AA5" w:rsidP="007D5C6B">
      <w:pPr>
        <w:jc w:val="both"/>
        <w:rPr>
          <w:sz w:val="28"/>
          <w:szCs w:val="28"/>
        </w:rPr>
      </w:pPr>
      <w:r w:rsidRPr="002D3124">
        <w:rPr>
          <w:b/>
          <w:sz w:val="28"/>
          <w:szCs w:val="28"/>
        </w:rPr>
        <w:t>5.2 Основные понятия и положения темы</w:t>
      </w:r>
      <w:r w:rsidRPr="003A1F19">
        <w:rPr>
          <w:sz w:val="28"/>
          <w:szCs w:val="28"/>
        </w:rPr>
        <w:t>: “Жалобы лёгочных больных”, ”Особенности осмотра легочных больных”, ”Особенности анамнеза легочных больных”, ”Осмотр и пальпация грудной клетки ”;</w:t>
      </w:r>
    </w:p>
    <w:p w:rsidR="003D2AA5" w:rsidRPr="003A1F19" w:rsidRDefault="003D2AA5" w:rsidP="007D5C6B">
      <w:pPr>
        <w:jc w:val="both"/>
        <w:rPr>
          <w:sz w:val="28"/>
          <w:szCs w:val="28"/>
        </w:rPr>
      </w:pPr>
      <w:r w:rsidRPr="002D3124">
        <w:rPr>
          <w:b/>
          <w:sz w:val="28"/>
          <w:szCs w:val="28"/>
        </w:rPr>
        <w:t>5.3 Самостоятельная работа по теме</w:t>
      </w:r>
      <w:r w:rsidRPr="003A1F19">
        <w:rPr>
          <w:sz w:val="28"/>
          <w:szCs w:val="28"/>
        </w:rPr>
        <w:t>:</w:t>
      </w:r>
    </w:p>
    <w:p w:rsidR="003D2AA5" w:rsidRPr="003A1F19" w:rsidRDefault="003D2AA5" w:rsidP="007D5C6B">
      <w:pPr>
        <w:ind w:left="567"/>
        <w:jc w:val="both"/>
        <w:rPr>
          <w:sz w:val="28"/>
          <w:szCs w:val="28"/>
        </w:rPr>
      </w:pPr>
      <w:r w:rsidRPr="003A1F19">
        <w:rPr>
          <w:sz w:val="28"/>
          <w:szCs w:val="28"/>
        </w:rPr>
        <w:t>- курация больных</w:t>
      </w:r>
    </w:p>
    <w:p w:rsidR="003D2AA5" w:rsidRPr="003A1F19" w:rsidRDefault="003D2AA5" w:rsidP="007D5C6B">
      <w:pPr>
        <w:ind w:left="567"/>
        <w:jc w:val="both"/>
        <w:rPr>
          <w:sz w:val="28"/>
          <w:szCs w:val="28"/>
        </w:rPr>
      </w:pPr>
      <w:r w:rsidRPr="003A1F19">
        <w:rPr>
          <w:sz w:val="28"/>
          <w:szCs w:val="28"/>
        </w:rPr>
        <w:t>- оформление фрагмента истории болезни</w:t>
      </w:r>
    </w:p>
    <w:p w:rsidR="003D2AA5" w:rsidRPr="003A1F19" w:rsidRDefault="003D2AA5" w:rsidP="007D5C6B">
      <w:pPr>
        <w:ind w:left="567"/>
        <w:jc w:val="both"/>
        <w:rPr>
          <w:sz w:val="28"/>
          <w:szCs w:val="28"/>
        </w:rPr>
      </w:pPr>
      <w:r w:rsidRPr="003A1F19">
        <w:rPr>
          <w:sz w:val="28"/>
          <w:szCs w:val="28"/>
        </w:rPr>
        <w:t>- разбор курированных больных</w:t>
      </w:r>
    </w:p>
    <w:p w:rsidR="003D2AA5" w:rsidRPr="003A1F19" w:rsidRDefault="003D2AA5" w:rsidP="007D5C6B">
      <w:pPr>
        <w:jc w:val="both"/>
        <w:rPr>
          <w:sz w:val="28"/>
          <w:szCs w:val="28"/>
        </w:rPr>
      </w:pPr>
      <w:r w:rsidRPr="002D3124">
        <w:rPr>
          <w:b/>
          <w:sz w:val="28"/>
          <w:szCs w:val="28"/>
        </w:rPr>
        <w:t>5.4 Итоговый контроль знаний</w:t>
      </w:r>
      <w:r w:rsidRPr="003A1F19">
        <w:rPr>
          <w:sz w:val="28"/>
          <w:szCs w:val="28"/>
        </w:rPr>
        <w:t>:</w:t>
      </w:r>
    </w:p>
    <w:p w:rsidR="003D2AA5" w:rsidRPr="003A1F19" w:rsidRDefault="003D2AA5" w:rsidP="007D5C6B">
      <w:pPr>
        <w:ind w:left="567"/>
        <w:jc w:val="both"/>
        <w:rPr>
          <w:sz w:val="28"/>
          <w:szCs w:val="28"/>
        </w:rPr>
      </w:pPr>
      <w:r w:rsidRPr="003A1F19">
        <w:rPr>
          <w:sz w:val="28"/>
          <w:szCs w:val="28"/>
        </w:rPr>
        <w:t>- ответы на вопросы по теме занятия</w:t>
      </w:r>
    </w:p>
    <w:p w:rsidR="003D2AA5" w:rsidRPr="003A1F19" w:rsidRDefault="003D2AA5" w:rsidP="007D5C6B">
      <w:pPr>
        <w:ind w:left="567"/>
        <w:jc w:val="both"/>
        <w:rPr>
          <w:sz w:val="28"/>
          <w:szCs w:val="28"/>
        </w:rPr>
      </w:pPr>
      <w:r w:rsidRPr="003A1F19">
        <w:rPr>
          <w:sz w:val="28"/>
          <w:szCs w:val="28"/>
        </w:rPr>
        <w:t>- решение тестовых заданий</w:t>
      </w:r>
    </w:p>
    <w:p w:rsidR="003D2AA5" w:rsidRPr="006E5444" w:rsidRDefault="003D2AA5" w:rsidP="007D5C6B">
      <w:pPr>
        <w:jc w:val="both"/>
        <w:rPr>
          <w:b/>
          <w:sz w:val="28"/>
          <w:szCs w:val="28"/>
        </w:rPr>
      </w:pPr>
      <w:r w:rsidRPr="002D3124">
        <w:rPr>
          <w:b/>
          <w:sz w:val="28"/>
          <w:szCs w:val="28"/>
        </w:rPr>
        <w:t>6. Домашнее задание для уяснения темы занятия</w:t>
      </w:r>
    </w:p>
    <w:p w:rsidR="003D2AA5" w:rsidRPr="006E5444" w:rsidRDefault="003D2AA5" w:rsidP="007D5C6B">
      <w:pPr>
        <w:jc w:val="both"/>
        <w:rPr>
          <w:b/>
          <w:sz w:val="28"/>
          <w:szCs w:val="28"/>
        </w:rPr>
      </w:pPr>
      <w:r>
        <w:rPr>
          <w:b/>
          <w:sz w:val="28"/>
          <w:szCs w:val="28"/>
        </w:rPr>
        <w:t xml:space="preserve">6.1. </w:t>
      </w:r>
      <w:r w:rsidRPr="003A1F19">
        <w:rPr>
          <w:b/>
          <w:sz w:val="28"/>
          <w:szCs w:val="28"/>
        </w:rPr>
        <w:t>Исходный контроль знаний (тестовый контроль).</w:t>
      </w:r>
    </w:p>
    <w:p w:rsidR="003D2AA5" w:rsidRPr="003A1F19" w:rsidRDefault="003D2AA5" w:rsidP="007D5C6B">
      <w:pPr>
        <w:shd w:val="clear" w:color="auto" w:fill="FFFFFF"/>
        <w:jc w:val="both"/>
        <w:rPr>
          <w:sz w:val="28"/>
          <w:szCs w:val="28"/>
        </w:rPr>
      </w:pPr>
      <w:r w:rsidRPr="002D3124">
        <w:rPr>
          <w:b/>
          <w:bCs/>
          <w:color w:val="000000"/>
          <w:spacing w:val="5"/>
          <w:sz w:val="28"/>
          <w:szCs w:val="28"/>
        </w:rPr>
        <w:t>Вариант  1</w:t>
      </w:r>
      <w:r w:rsidRPr="003A1F19">
        <w:rPr>
          <w:bCs/>
          <w:color w:val="000000"/>
          <w:spacing w:val="5"/>
          <w:sz w:val="28"/>
          <w:szCs w:val="28"/>
        </w:rPr>
        <w:t xml:space="preserve"> (один правильный ответ)</w:t>
      </w:r>
    </w:p>
    <w:p w:rsidR="003D2AA5" w:rsidRPr="003A1F19" w:rsidRDefault="003D2AA5" w:rsidP="007D5C6B">
      <w:pPr>
        <w:shd w:val="clear" w:color="auto" w:fill="FFFFFF"/>
        <w:tabs>
          <w:tab w:val="left" w:pos="274"/>
        </w:tabs>
        <w:jc w:val="both"/>
        <w:rPr>
          <w:sz w:val="28"/>
          <w:szCs w:val="28"/>
        </w:rPr>
      </w:pPr>
      <w:r w:rsidRPr="003A1F19">
        <w:rPr>
          <w:bCs/>
          <w:color w:val="000000"/>
          <w:spacing w:val="-20"/>
          <w:sz w:val="28"/>
          <w:szCs w:val="28"/>
        </w:rPr>
        <w:t>001</w:t>
      </w:r>
      <w:r>
        <w:rPr>
          <w:bCs/>
          <w:color w:val="000000"/>
          <w:spacing w:val="-20"/>
          <w:sz w:val="28"/>
          <w:szCs w:val="28"/>
        </w:rPr>
        <w:t>.</w:t>
      </w:r>
      <w:r w:rsidRPr="003A1F19">
        <w:rPr>
          <w:bCs/>
          <w:color w:val="000000"/>
          <w:spacing w:val="-20"/>
          <w:sz w:val="28"/>
          <w:szCs w:val="28"/>
        </w:rPr>
        <w:t xml:space="preserve"> </w:t>
      </w:r>
      <w:r w:rsidRPr="003A1F19">
        <w:rPr>
          <w:bCs/>
          <w:color w:val="000000"/>
          <w:spacing w:val="5"/>
          <w:sz w:val="28"/>
          <w:szCs w:val="28"/>
        </w:rPr>
        <w:t>ОДЫШКА С ЗАТРУДНЁННЫМ ВДОХОМ</w:t>
      </w:r>
    </w:p>
    <w:p w:rsidR="003D2AA5" w:rsidRPr="003A1F19" w:rsidRDefault="003D2AA5" w:rsidP="004C18C0">
      <w:pPr>
        <w:numPr>
          <w:ilvl w:val="0"/>
          <w:numId w:val="103"/>
        </w:numPr>
        <w:shd w:val="clear" w:color="auto" w:fill="FFFFFF"/>
        <w:tabs>
          <w:tab w:val="left" w:pos="566"/>
        </w:tabs>
        <w:spacing w:line="276" w:lineRule="auto"/>
        <w:jc w:val="both"/>
        <w:rPr>
          <w:sz w:val="28"/>
          <w:szCs w:val="28"/>
        </w:rPr>
      </w:pPr>
      <w:r w:rsidRPr="003A1F19">
        <w:rPr>
          <w:color w:val="000000"/>
          <w:spacing w:val="1"/>
          <w:sz w:val="28"/>
          <w:szCs w:val="28"/>
        </w:rPr>
        <w:t>экспираторная</w:t>
      </w:r>
    </w:p>
    <w:p w:rsidR="003D2AA5" w:rsidRPr="003A1F19" w:rsidRDefault="003D2AA5" w:rsidP="004C18C0">
      <w:pPr>
        <w:numPr>
          <w:ilvl w:val="0"/>
          <w:numId w:val="103"/>
        </w:numPr>
        <w:shd w:val="clear" w:color="auto" w:fill="FFFFFF"/>
        <w:tabs>
          <w:tab w:val="left" w:pos="566"/>
        </w:tabs>
        <w:spacing w:line="276" w:lineRule="auto"/>
        <w:jc w:val="both"/>
        <w:rPr>
          <w:sz w:val="28"/>
          <w:szCs w:val="28"/>
        </w:rPr>
      </w:pPr>
      <w:r w:rsidRPr="003A1F19">
        <w:rPr>
          <w:color w:val="000000"/>
          <w:spacing w:val="5"/>
          <w:sz w:val="28"/>
          <w:szCs w:val="28"/>
        </w:rPr>
        <w:lastRenderedPageBreak/>
        <w:t>инспираторная</w:t>
      </w:r>
    </w:p>
    <w:p w:rsidR="003D2AA5" w:rsidRPr="003A1F19" w:rsidRDefault="003D2AA5" w:rsidP="004C18C0">
      <w:pPr>
        <w:numPr>
          <w:ilvl w:val="0"/>
          <w:numId w:val="103"/>
        </w:numPr>
        <w:shd w:val="clear" w:color="auto" w:fill="FFFFFF"/>
        <w:tabs>
          <w:tab w:val="left" w:pos="566"/>
        </w:tabs>
        <w:spacing w:line="276" w:lineRule="auto"/>
        <w:jc w:val="both"/>
        <w:rPr>
          <w:color w:val="000000"/>
          <w:spacing w:val="6"/>
          <w:sz w:val="28"/>
          <w:szCs w:val="28"/>
        </w:rPr>
      </w:pPr>
      <w:r w:rsidRPr="003A1F19">
        <w:rPr>
          <w:color w:val="000000"/>
          <w:spacing w:val="6"/>
          <w:sz w:val="28"/>
          <w:szCs w:val="28"/>
        </w:rPr>
        <w:t>смешанная</w:t>
      </w:r>
    </w:p>
    <w:p w:rsidR="003D2AA5" w:rsidRPr="003A1F19" w:rsidRDefault="003D2AA5" w:rsidP="004C18C0">
      <w:pPr>
        <w:numPr>
          <w:ilvl w:val="0"/>
          <w:numId w:val="103"/>
        </w:numPr>
        <w:shd w:val="clear" w:color="auto" w:fill="FFFFFF"/>
        <w:tabs>
          <w:tab w:val="left" w:pos="566"/>
        </w:tabs>
        <w:spacing w:line="276" w:lineRule="auto"/>
        <w:jc w:val="both"/>
        <w:rPr>
          <w:color w:val="000000"/>
          <w:spacing w:val="6"/>
          <w:sz w:val="28"/>
          <w:szCs w:val="28"/>
        </w:rPr>
      </w:pPr>
      <w:r>
        <w:rPr>
          <w:color w:val="000000"/>
          <w:spacing w:val="6"/>
          <w:sz w:val="28"/>
          <w:szCs w:val="28"/>
        </w:rPr>
        <w:t>легочная</w:t>
      </w:r>
    </w:p>
    <w:p w:rsidR="003D2AA5" w:rsidRPr="003A1F19" w:rsidRDefault="003D2AA5" w:rsidP="004C18C0">
      <w:pPr>
        <w:numPr>
          <w:ilvl w:val="0"/>
          <w:numId w:val="103"/>
        </w:numPr>
        <w:shd w:val="clear" w:color="auto" w:fill="FFFFFF"/>
        <w:tabs>
          <w:tab w:val="left" w:pos="566"/>
        </w:tabs>
        <w:spacing w:line="276" w:lineRule="auto"/>
        <w:jc w:val="both"/>
        <w:rPr>
          <w:color w:val="000000"/>
          <w:spacing w:val="6"/>
          <w:sz w:val="28"/>
          <w:szCs w:val="28"/>
        </w:rPr>
      </w:pPr>
      <w:r w:rsidRPr="003A1F19">
        <w:rPr>
          <w:color w:val="000000"/>
          <w:spacing w:val="6"/>
          <w:sz w:val="28"/>
          <w:szCs w:val="28"/>
        </w:rPr>
        <w:t>почечная</w:t>
      </w:r>
      <w:r>
        <w:rPr>
          <w:color w:val="000000"/>
          <w:spacing w:val="6"/>
          <w:sz w:val="28"/>
          <w:szCs w:val="28"/>
        </w:rPr>
        <w:t>.</w:t>
      </w:r>
    </w:p>
    <w:p w:rsidR="003D2AA5" w:rsidRPr="003A1F19" w:rsidRDefault="003D2AA5" w:rsidP="003D2AA5">
      <w:pPr>
        <w:shd w:val="clear" w:color="auto" w:fill="FFFFFF"/>
        <w:tabs>
          <w:tab w:val="left" w:pos="566"/>
        </w:tabs>
        <w:jc w:val="both"/>
        <w:rPr>
          <w:sz w:val="28"/>
          <w:szCs w:val="28"/>
        </w:rPr>
      </w:pPr>
      <w:r w:rsidRPr="003A1F19">
        <w:rPr>
          <w:bCs/>
          <w:color w:val="000000"/>
          <w:spacing w:val="-12"/>
          <w:sz w:val="28"/>
          <w:szCs w:val="28"/>
        </w:rPr>
        <w:t>002</w:t>
      </w:r>
      <w:r>
        <w:rPr>
          <w:bCs/>
          <w:color w:val="000000"/>
          <w:spacing w:val="-12"/>
          <w:sz w:val="28"/>
          <w:szCs w:val="28"/>
        </w:rPr>
        <w:t>.</w:t>
      </w:r>
      <w:r w:rsidRPr="003A1F19">
        <w:rPr>
          <w:bCs/>
          <w:color w:val="000000"/>
          <w:spacing w:val="-12"/>
          <w:sz w:val="28"/>
          <w:szCs w:val="28"/>
        </w:rPr>
        <w:t xml:space="preserve"> </w:t>
      </w:r>
      <w:r w:rsidRPr="003A1F19">
        <w:rPr>
          <w:bCs/>
          <w:color w:val="000000"/>
          <w:spacing w:val="4"/>
          <w:sz w:val="28"/>
          <w:szCs w:val="28"/>
        </w:rPr>
        <w:t>ФИЗИОЛОГИЧЕСКАЯ ОДЫШКА НАБЛЮДАЕТСЯ</w:t>
      </w:r>
    </w:p>
    <w:p w:rsidR="003D2AA5" w:rsidRPr="003A1F19" w:rsidRDefault="003D2AA5" w:rsidP="004C18C0">
      <w:pPr>
        <w:numPr>
          <w:ilvl w:val="0"/>
          <w:numId w:val="104"/>
        </w:numPr>
        <w:shd w:val="clear" w:color="auto" w:fill="FFFFFF"/>
        <w:tabs>
          <w:tab w:val="left" w:pos="571"/>
        </w:tabs>
        <w:spacing w:line="276" w:lineRule="auto"/>
        <w:jc w:val="both"/>
        <w:rPr>
          <w:sz w:val="28"/>
          <w:szCs w:val="28"/>
        </w:rPr>
      </w:pPr>
      <w:r w:rsidRPr="003A1F19">
        <w:rPr>
          <w:color w:val="000000"/>
          <w:sz w:val="28"/>
          <w:szCs w:val="28"/>
        </w:rPr>
        <w:t>при различных заболеваниях органов дыхания</w:t>
      </w:r>
    </w:p>
    <w:p w:rsidR="003D2AA5" w:rsidRPr="003A1F19" w:rsidRDefault="003D2AA5" w:rsidP="004C18C0">
      <w:pPr>
        <w:numPr>
          <w:ilvl w:val="0"/>
          <w:numId w:val="104"/>
        </w:numPr>
        <w:shd w:val="clear" w:color="auto" w:fill="FFFFFF"/>
        <w:tabs>
          <w:tab w:val="left" w:pos="571"/>
        </w:tabs>
        <w:spacing w:line="276" w:lineRule="auto"/>
        <w:jc w:val="both"/>
        <w:rPr>
          <w:sz w:val="28"/>
          <w:szCs w:val="28"/>
        </w:rPr>
      </w:pPr>
      <w:r w:rsidRPr="003A1F19">
        <w:rPr>
          <w:color w:val="000000"/>
          <w:spacing w:val="1"/>
          <w:sz w:val="28"/>
          <w:szCs w:val="28"/>
        </w:rPr>
        <w:t>тяжёлой физической работе</w:t>
      </w:r>
    </w:p>
    <w:p w:rsidR="003D2AA5" w:rsidRPr="003A1F19" w:rsidRDefault="003D2AA5" w:rsidP="004C18C0">
      <w:pPr>
        <w:numPr>
          <w:ilvl w:val="0"/>
          <w:numId w:val="104"/>
        </w:numPr>
        <w:shd w:val="clear" w:color="auto" w:fill="FFFFFF"/>
        <w:tabs>
          <w:tab w:val="left" w:pos="571"/>
        </w:tabs>
        <w:spacing w:line="276" w:lineRule="auto"/>
        <w:jc w:val="both"/>
        <w:rPr>
          <w:color w:val="000000"/>
          <w:sz w:val="28"/>
          <w:szCs w:val="28"/>
        </w:rPr>
      </w:pPr>
      <w:r w:rsidRPr="003A1F19">
        <w:rPr>
          <w:color w:val="000000"/>
          <w:spacing w:val="-14"/>
          <w:sz w:val="28"/>
          <w:szCs w:val="28"/>
        </w:rPr>
        <w:t xml:space="preserve"> </w:t>
      </w:r>
      <w:r w:rsidRPr="003A1F19">
        <w:rPr>
          <w:color w:val="000000"/>
          <w:sz w:val="28"/>
          <w:szCs w:val="28"/>
        </w:rPr>
        <w:t>при заболеваниях сердечно-сосудистой системы</w:t>
      </w:r>
    </w:p>
    <w:p w:rsidR="003D2AA5" w:rsidRPr="003A1F19" w:rsidRDefault="003D2AA5" w:rsidP="004C18C0">
      <w:pPr>
        <w:numPr>
          <w:ilvl w:val="0"/>
          <w:numId w:val="104"/>
        </w:numPr>
        <w:shd w:val="clear" w:color="auto" w:fill="FFFFFF"/>
        <w:tabs>
          <w:tab w:val="left" w:pos="571"/>
        </w:tabs>
        <w:spacing w:line="276" w:lineRule="auto"/>
        <w:jc w:val="both"/>
        <w:rPr>
          <w:color w:val="000000"/>
          <w:sz w:val="28"/>
          <w:szCs w:val="28"/>
        </w:rPr>
      </w:pPr>
      <w:r>
        <w:rPr>
          <w:color w:val="000000"/>
          <w:sz w:val="28"/>
          <w:szCs w:val="28"/>
        </w:rPr>
        <w:t xml:space="preserve"> </w:t>
      </w:r>
      <w:r w:rsidRPr="003A1F19">
        <w:rPr>
          <w:color w:val="000000"/>
          <w:sz w:val="28"/>
          <w:szCs w:val="28"/>
        </w:rPr>
        <w:t>при заболеваниях ЖКТ</w:t>
      </w:r>
    </w:p>
    <w:p w:rsidR="003D2AA5" w:rsidRPr="003A1F19" w:rsidRDefault="003D2AA5" w:rsidP="004C18C0">
      <w:pPr>
        <w:numPr>
          <w:ilvl w:val="0"/>
          <w:numId w:val="104"/>
        </w:numPr>
        <w:shd w:val="clear" w:color="auto" w:fill="FFFFFF"/>
        <w:tabs>
          <w:tab w:val="left" w:pos="571"/>
        </w:tabs>
        <w:spacing w:line="276" w:lineRule="auto"/>
        <w:jc w:val="both"/>
        <w:rPr>
          <w:color w:val="000000"/>
          <w:sz w:val="28"/>
          <w:szCs w:val="28"/>
        </w:rPr>
      </w:pPr>
      <w:r>
        <w:rPr>
          <w:color w:val="000000"/>
          <w:sz w:val="28"/>
          <w:szCs w:val="28"/>
        </w:rPr>
        <w:t xml:space="preserve"> </w:t>
      </w:r>
      <w:r w:rsidRPr="003A1F19">
        <w:rPr>
          <w:color w:val="000000"/>
          <w:sz w:val="28"/>
          <w:szCs w:val="28"/>
        </w:rPr>
        <w:t>при заболеваниях крови</w:t>
      </w:r>
      <w:r>
        <w:rPr>
          <w:color w:val="000000"/>
          <w:sz w:val="28"/>
          <w:szCs w:val="28"/>
        </w:rPr>
        <w:t>.</w:t>
      </w:r>
    </w:p>
    <w:p w:rsidR="003D2AA5" w:rsidRPr="003A1F19" w:rsidRDefault="003D2AA5" w:rsidP="003D2AA5">
      <w:pPr>
        <w:shd w:val="clear" w:color="auto" w:fill="FFFFFF"/>
        <w:tabs>
          <w:tab w:val="left" w:pos="571"/>
        </w:tabs>
        <w:jc w:val="both"/>
        <w:rPr>
          <w:sz w:val="28"/>
          <w:szCs w:val="28"/>
        </w:rPr>
      </w:pPr>
      <w:r w:rsidRPr="003A1F19">
        <w:rPr>
          <w:bCs/>
          <w:color w:val="000000"/>
          <w:spacing w:val="-10"/>
          <w:sz w:val="28"/>
          <w:szCs w:val="28"/>
        </w:rPr>
        <w:t>003</w:t>
      </w:r>
      <w:r>
        <w:rPr>
          <w:bCs/>
          <w:color w:val="000000"/>
          <w:spacing w:val="-10"/>
          <w:sz w:val="28"/>
          <w:szCs w:val="28"/>
        </w:rPr>
        <w:t>.</w:t>
      </w:r>
      <w:r w:rsidRPr="003A1F19">
        <w:rPr>
          <w:bCs/>
          <w:color w:val="000000"/>
          <w:spacing w:val="-10"/>
          <w:sz w:val="28"/>
          <w:szCs w:val="28"/>
        </w:rPr>
        <w:t xml:space="preserve"> </w:t>
      </w:r>
      <w:r w:rsidRPr="003A1F19">
        <w:rPr>
          <w:bCs/>
          <w:color w:val="000000"/>
          <w:spacing w:val="5"/>
          <w:sz w:val="28"/>
          <w:szCs w:val="28"/>
        </w:rPr>
        <w:t xml:space="preserve">РЕФЛЕКТОРНЫЙ КАШЕЛЬ НЕ ХАРАКТЕРЕН </w:t>
      </w:r>
    </w:p>
    <w:p w:rsidR="003D2AA5" w:rsidRPr="003A1F19" w:rsidRDefault="003D2AA5" w:rsidP="004C18C0">
      <w:pPr>
        <w:numPr>
          <w:ilvl w:val="0"/>
          <w:numId w:val="105"/>
        </w:numPr>
        <w:shd w:val="clear" w:color="auto" w:fill="FFFFFF"/>
        <w:tabs>
          <w:tab w:val="left" w:pos="562"/>
        </w:tabs>
        <w:spacing w:line="276" w:lineRule="auto"/>
        <w:jc w:val="both"/>
        <w:rPr>
          <w:sz w:val="28"/>
          <w:szCs w:val="28"/>
        </w:rPr>
      </w:pPr>
      <w:r>
        <w:rPr>
          <w:color w:val="000000"/>
          <w:sz w:val="28"/>
          <w:szCs w:val="28"/>
        </w:rPr>
        <w:t xml:space="preserve">для </w:t>
      </w:r>
      <w:r w:rsidRPr="003A1F19">
        <w:rPr>
          <w:color w:val="000000"/>
          <w:sz w:val="28"/>
          <w:szCs w:val="28"/>
        </w:rPr>
        <w:t>заболеваний органов дыхания</w:t>
      </w:r>
    </w:p>
    <w:p w:rsidR="003D2AA5" w:rsidRPr="003A1F19" w:rsidRDefault="003D2AA5" w:rsidP="004C18C0">
      <w:pPr>
        <w:numPr>
          <w:ilvl w:val="0"/>
          <w:numId w:val="105"/>
        </w:numPr>
        <w:shd w:val="clear" w:color="auto" w:fill="FFFFFF"/>
        <w:tabs>
          <w:tab w:val="left" w:pos="562"/>
        </w:tabs>
        <w:spacing w:line="276" w:lineRule="auto"/>
        <w:jc w:val="both"/>
        <w:rPr>
          <w:sz w:val="28"/>
          <w:szCs w:val="28"/>
        </w:rPr>
      </w:pPr>
      <w:r w:rsidRPr="003A1F19">
        <w:rPr>
          <w:color w:val="000000"/>
          <w:sz w:val="28"/>
          <w:szCs w:val="28"/>
        </w:rPr>
        <w:t>при охлаждении кожи</w:t>
      </w:r>
    </w:p>
    <w:p w:rsidR="003D2AA5" w:rsidRPr="003A1F19" w:rsidRDefault="003D2AA5" w:rsidP="004C18C0">
      <w:pPr>
        <w:numPr>
          <w:ilvl w:val="0"/>
          <w:numId w:val="105"/>
        </w:numPr>
        <w:shd w:val="clear" w:color="auto" w:fill="FFFFFF"/>
        <w:tabs>
          <w:tab w:val="left" w:pos="562"/>
        </w:tabs>
        <w:spacing w:line="276" w:lineRule="auto"/>
        <w:jc w:val="both"/>
        <w:rPr>
          <w:color w:val="000000"/>
          <w:sz w:val="28"/>
          <w:szCs w:val="28"/>
        </w:rPr>
      </w:pPr>
      <w:r w:rsidRPr="003A1F19">
        <w:rPr>
          <w:color w:val="000000"/>
          <w:sz w:val="28"/>
          <w:szCs w:val="28"/>
        </w:rPr>
        <w:t>при раздражении среднего уха</w:t>
      </w:r>
    </w:p>
    <w:p w:rsidR="003D2AA5" w:rsidRPr="003A1F19" w:rsidRDefault="003D2AA5" w:rsidP="004C18C0">
      <w:pPr>
        <w:numPr>
          <w:ilvl w:val="0"/>
          <w:numId w:val="105"/>
        </w:numPr>
        <w:shd w:val="clear" w:color="auto" w:fill="FFFFFF"/>
        <w:tabs>
          <w:tab w:val="left" w:pos="562"/>
        </w:tabs>
        <w:spacing w:line="276" w:lineRule="auto"/>
        <w:jc w:val="both"/>
        <w:rPr>
          <w:color w:val="000000"/>
          <w:sz w:val="28"/>
          <w:szCs w:val="28"/>
        </w:rPr>
      </w:pPr>
      <w:r w:rsidRPr="003A1F19">
        <w:rPr>
          <w:color w:val="000000"/>
          <w:sz w:val="28"/>
          <w:szCs w:val="28"/>
        </w:rPr>
        <w:t xml:space="preserve"> </w:t>
      </w:r>
      <w:r>
        <w:rPr>
          <w:color w:val="000000"/>
          <w:sz w:val="28"/>
          <w:szCs w:val="28"/>
        </w:rPr>
        <w:t>при</w:t>
      </w:r>
      <w:r w:rsidRPr="003A1F19">
        <w:rPr>
          <w:color w:val="000000"/>
          <w:sz w:val="28"/>
          <w:szCs w:val="28"/>
        </w:rPr>
        <w:t xml:space="preserve">  поражении ЖКТ</w:t>
      </w:r>
    </w:p>
    <w:p w:rsidR="003D2AA5" w:rsidRPr="003A1F19" w:rsidRDefault="003D2AA5" w:rsidP="004C18C0">
      <w:pPr>
        <w:numPr>
          <w:ilvl w:val="0"/>
          <w:numId w:val="105"/>
        </w:numPr>
        <w:shd w:val="clear" w:color="auto" w:fill="FFFFFF"/>
        <w:tabs>
          <w:tab w:val="left" w:pos="562"/>
        </w:tabs>
        <w:spacing w:line="276" w:lineRule="auto"/>
        <w:jc w:val="both"/>
        <w:rPr>
          <w:color w:val="000000"/>
          <w:sz w:val="28"/>
          <w:szCs w:val="28"/>
        </w:rPr>
      </w:pPr>
      <w:r w:rsidRPr="003A1F19">
        <w:rPr>
          <w:color w:val="000000"/>
          <w:sz w:val="28"/>
          <w:szCs w:val="28"/>
        </w:rPr>
        <w:t xml:space="preserve"> </w:t>
      </w:r>
      <w:r>
        <w:rPr>
          <w:color w:val="000000"/>
          <w:sz w:val="28"/>
          <w:szCs w:val="28"/>
        </w:rPr>
        <w:t>при</w:t>
      </w:r>
      <w:r w:rsidRPr="003A1F19">
        <w:rPr>
          <w:color w:val="000000"/>
          <w:sz w:val="28"/>
          <w:szCs w:val="28"/>
        </w:rPr>
        <w:t xml:space="preserve">  заболеваниях почек</w:t>
      </w:r>
      <w:r>
        <w:rPr>
          <w:color w:val="000000"/>
          <w:sz w:val="28"/>
          <w:szCs w:val="28"/>
        </w:rPr>
        <w:t>.</w:t>
      </w:r>
    </w:p>
    <w:p w:rsidR="003D2AA5" w:rsidRPr="003A1F19" w:rsidRDefault="003D2AA5" w:rsidP="003D2AA5">
      <w:pPr>
        <w:shd w:val="clear" w:color="auto" w:fill="FFFFFF"/>
        <w:tabs>
          <w:tab w:val="left" w:pos="562"/>
        </w:tabs>
        <w:jc w:val="both"/>
        <w:rPr>
          <w:sz w:val="28"/>
          <w:szCs w:val="28"/>
        </w:rPr>
      </w:pPr>
      <w:r w:rsidRPr="003A1F19">
        <w:rPr>
          <w:bCs/>
          <w:color w:val="000000"/>
          <w:spacing w:val="-8"/>
          <w:sz w:val="28"/>
          <w:szCs w:val="28"/>
        </w:rPr>
        <w:t>004</w:t>
      </w:r>
      <w:r>
        <w:rPr>
          <w:bCs/>
          <w:color w:val="000000"/>
          <w:spacing w:val="-8"/>
          <w:sz w:val="28"/>
          <w:szCs w:val="28"/>
        </w:rPr>
        <w:t>.</w:t>
      </w:r>
      <w:r w:rsidRPr="003A1F19">
        <w:rPr>
          <w:bCs/>
          <w:color w:val="000000"/>
          <w:spacing w:val="-8"/>
          <w:sz w:val="28"/>
          <w:szCs w:val="28"/>
        </w:rPr>
        <w:t xml:space="preserve"> </w:t>
      </w:r>
      <w:r w:rsidRPr="003A1F19">
        <w:rPr>
          <w:bCs/>
          <w:color w:val="000000"/>
          <w:spacing w:val="4"/>
          <w:sz w:val="28"/>
          <w:szCs w:val="28"/>
        </w:rPr>
        <w:t xml:space="preserve">К ОСНОВНЫМ ЖАЛОБАМ, ХАРАКТЕРНЫХ ДЛЯ ЗАБОЛЕВАНИЙ ОРГАНОВ </w:t>
      </w:r>
      <w:r w:rsidRPr="003A1F19">
        <w:rPr>
          <w:color w:val="000000"/>
          <w:sz w:val="28"/>
          <w:szCs w:val="28"/>
        </w:rPr>
        <w:t>ДЫХАНИЯ ОТНОСЯТСЯ</w:t>
      </w:r>
    </w:p>
    <w:p w:rsidR="003D2AA5" w:rsidRPr="003A1F19" w:rsidRDefault="003D2AA5" w:rsidP="004C18C0">
      <w:pPr>
        <w:numPr>
          <w:ilvl w:val="0"/>
          <w:numId w:val="106"/>
        </w:numPr>
        <w:shd w:val="clear" w:color="auto" w:fill="FFFFFF"/>
        <w:tabs>
          <w:tab w:val="left" w:pos="542"/>
        </w:tabs>
        <w:spacing w:line="276" w:lineRule="auto"/>
        <w:jc w:val="both"/>
        <w:rPr>
          <w:sz w:val="28"/>
          <w:szCs w:val="28"/>
        </w:rPr>
      </w:pPr>
      <w:r w:rsidRPr="003A1F19">
        <w:rPr>
          <w:color w:val="000000"/>
          <w:spacing w:val="1"/>
          <w:sz w:val="28"/>
          <w:szCs w:val="28"/>
        </w:rPr>
        <w:t>понижение аппетита</w:t>
      </w:r>
    </w:p>
    <w:p w:rsidR="003D2AA5" w:rsidRPr="003A1F19" w:rsidRDefault="003D2AA5" w:rsidP="004C18C0">
      <w:pPr>
        <w:numPr>
          <w:ilvl w:val="0"/>
          <w:numId w:val="106"/>
        </w:numPr>
        <w:shd w:val="clear" w:color="auto" w:fill="FFFFFF"/>
        <w:tabs>
          <w:tab w:val="left" w:pos="542"/>
        </w:tabs>
        <w:spacing w:line="276" w:lineRule="auto"/>
        <w:jc w:val="both"/>
        <w:rPr>
          <w:sz w:val="28"/>
          <w:szCs w:val="28"/>
        </w:rPr>
      </w:pPr>
      <w:r w:rsidRPr="003A1F19">
        <w:rPr>
          <w:color w:val="000000"/>
          <w:spacing w:val="-1"/>
          <w:sz w:val="28"/>
          <w:szCs w:val="28"/>
        </w:rPr>
        <w:t>кашель</w:t>
      </w:r>
    </w:p>
    <w:p w:rsidR="003D2AA5" w:rsidRPr="003A1F19" w:rsidRDefault="003D2AA5" w:rsidP="004C18C0">
      <w:pPr>
        <w:numPr>
          <w:ilvl w:val="0"/>
          <w:numId w:val="106"/>
        </w:numPr>
        <w:shd w:val="clear" w:color="auto" w:fill="FFFFFF"/>
        <w:tabs>
          <w:tab w:val="left" w:pos="542"/>
        </w:tabs>
        <w:spacing w:line="276" w:lineRule="auto"/>
        <w:jc w:val="both"/>
        <w:rPr>
          <w:sz w:val="28"/>
          <w:szCs w:val="28"/>
        </w:rPr>
      </w:pPr>
      <w:r w:rsidRPr="003A1F19">
        <w:rPr>
          <w:color w:val="000000"/>
          <w:sz w:val="28"/>
          <w:szCs w:val="28"/>
        </w:rPr>
        <w:t>недомогание</w:t>
      </w:r>
    </w:p>
    <w:p w:rsidR="003D2AA5" w:rsidRPr="003A1F19" w:rsidRDefault="003D2AA5" w:rsidP="004C18C0">
      <w:pPr>
        <w:numPr>
          <w:ilvl w:val="0"/>
          <w:numId w:val="106"/>
        </w:numPr>
        <w:shd w:val="clear" w:color="auto" w:fill="FFFFFF"/>
        <w:tabs>
          <w:tab w:val="left" w:pos="542"/>
        </w:tabs>
        <w:spacing w:line="276" w:lineRule="auto"/>
        <w:jc w:val="both"/>
        <w:rPr>
          <w:color w:val="000000"/>
          <w:spacing w:val="1"/>
          <w:sz w:val="28"/>
          <w:szCs w:val="28"/>
        </w:rPr>
      </w:pPr>
      <w:r w:rsidRPr="003A1F19">
        <w:rPr>
          <w:color w:val="000000"/>
          <w:spacing w:val="1"/>
          <w:sz w:val="28"/>
          <w:szCs w:val="28"/>
        </w:rPr>
        <w:t>общая слабость</w:t>
      </w:r>
    </w:p>
    <w:p w:rsidR="003D2AA5" w:rsidRPr="003A1F19" w:rsidRDefault="003D2AA5" w:rsidP="004C18C0">
      <w:pPr>
        <w:numPr>
          <w:ilvl w:val="0"/>
          <w:numId w:val="106"/>
        </w:numPr>
        <w:shd w:val="clear" w:color="auto" w:fill="FFFFFF"/>
        <w:tabs>
          <w:tab w:val="left" w:pos="542"/>
        </w:tabs>
        <w:spacing w:line="276" w:lineRule="auto"/>
        <w:jc w:val="both"/>
        <w:rPr>
          <w:color w:val="000000"/>
          <w:spacing w:val="1"/>
          <w:sz w:val="28"/>
          <w:szCs w:val="28"/>
        </w:rPr>
      </w:pPr>
      <w:r>
        <w:rPr>
          <w:color w:val="000000"/>
          <w:spacing w:val="1"/>
          <w:sz w:val="28"/>
          <w:szCs w:val="28"/>
        </w:rPr>
        <w:t>у</w:t>
      </w:r>
      <w:r w:rsidRPr="003A1F19">
        <w:rPr>
          <w:color w:val="000000"/>
          <w:spacing w:val="1"/>
          <w:sz w:val="28"/>
          <w:szCs w:val="28"/>
        </w:rPr>
        <w:t>томляемость</w:t>
      </w:r>
      <w:r>
        <w:rPr>
          <w:color w:val="000000"/>
          <w:spacing w:val="1"/>
          <w:sz w:val="28"/>
          <w:szCs w:val="28"/>
        </w:rPr>
        <w:t>.</w:t>
      </w:r>
    </w:p>
    <w:p w:rsidR="003D2AA5" w:rsidRPr="003A1F19" w:rsidRDefault="003D2AA5" w:rsidP="003D2AA5">
      <w:pPr>
        <w:shd w:val="clear" w:color="auto" w:fill="FFFFFF"/>
        <w:tabs>
          <w:tab w:val="left" w:pos="542"/>
        </w:tabs>
        <w:jc w:val="both"/>
        <w:rPr>
          <w:sz w:val="28"/>
          <w:szCs w:val="28"/>
        </w:rPr>
      </w:pPr>
      <w:r w:rsidRPr="003A1F19">
        <w:rPr>
          <w:bCs/>
          <w:color w:val="000000"/>
          <w:spacing w:val="-8"/>
          <w:sz w:val="28"/>
          <w:szCs w:val="28"/>
        </w:rPr>
        <w:t>005</w:t>
      </w:r>
      <w:r>
        <w:rPr>
          <w:bCs/>
          <w:color w:val="000000"/>
          <w:spacing w:val="-8"/>
          <w:sz w:val="28"/>
          <w:szCs w:val="28"/>
        </w:rPr>
        <w:t>.</w:t>
      </w:r>
      <w:r w:rsidRPr="003A1F19">
        <w:rPr>
          <w:bCs/>
          <w:color w:val="000000"/>
          <w:spacing w:val="-8"/>
          <w:sz w:val="28"/>
          <w:szCs w:val="28"/>
        </w:rPr>
        <w:t xml:space="preserve"> </w:t>
      </w:r>
      <w:r w:rsidRPr="003A1F19">
        <w:rPr>
          <w:bCs/>
          <w:color w:val="000000"/>
          <w:spacing w:val="4"/>
          <w:sz w:val="28"/>
          <w:szCs w:val="28"/>
        </w:rPr>
        <w:t xml:space="preserve">УСИЛЕНИЕ КАШЛЯ И ОТХОЖДЕНИЕ МОКРОТЫ «ПОЛНЫМ РТОМ» </w:t>
      </w:r>
      <w:r w:rsidRPr="003A1F19">
        <w:rPr>
          <w:bCs/>
          <w:color w:val="000000"/>
          <w:spacing w:val="3"/>
          <w:sz w:val="28"/>
          <w:szCs w:val="28"/>
        </w:rPr>
        <w:t>ВСТРЕЧАЕТСЯ</w:t>
      </w:r>
      <w:r>
        <w:rPr>
          <w:bCs/>
          <w:color w:val="000000"/>
          <w:spacing w:val="3"/>
          <w:sz w:val="28"/>
          <w:szCs w:val="28"/>
        </w:rPr>
        <w:t xml:space="preserve"> ПРИ</w:t>
      </w:r>
    </w:p>
    <w:p w:rsidR="003D2AA5" w:rsidRPr="003A1F19" w:rsidRDefault="003D2AA5" w:rsidP="004C18C0">
      <w:pPr>
        <w:numPr>
          <w:ilvl w:val="0"/>
          <w:numId w:val="107"/>
        </w:numPr>
        <w:shd w:val="clear" w:color="auto" w:fill="FFFFFF"/>
        <w:tabs>
          <w:tab w:val="left" w:pos="552"/>
        </w:tabs>
        <w:spacing w:line="276" w:lineRule="auto"/>
        <w:jc w:val="both"/>
        <w:rPr>
          <w:sz w:val="28"/>
          <w:szCs w:val="28"/>
        </w:rPr>
      </w:pPr>
      <w:r>
        <w:rPr>
          <w:color w:val="000000"/>
          <w:spacing w:val="1"/>
          <w:sz w:val="28"/>
          <w:szCs w:val="28"/>
        </w:rPr>
        <w:t>экссудативном</w:t>
      </w:r>
      <w:r w:rsidRPr="003A1F19">
        <w:rPr>
          <w:color w:val="000000"/>
          <w:spacing w:val="1"/>
          <w:sz w:val="28"/>
          <w:szCs w:val="28"/>
        </w:rPr>
        <w:t xml:space="preserve"> плеврит</w:t>
      </w:r>
      <w:r>
        <w:rPr>
          <w:color w:val="000000"/>
          <w:spacing w:val="1"/>
          <w:sz w:val="28"/>
          <w:szCs w:val="28"/>
        </w:rPr>
        <w:t>е</w:t>
      </w:r>
    </w:p>
    <w:p w:rsidR="003D2AA5" w:rsidRPr="003A1F19" w:rsidRDefault="003D2AA5" w:rsidP="004C18C0">
      <w:pPr>
        <w:numPr>
          <w:ilvl w:val="0"/>
          <w:numId w:val="107"/>
        </w:numPr>
        <w:shd w:val="clear" w:color="auto" w:fill="FFFFFF"/>
        <w:tabs>
          <w:tab w:val="left" w:pos="552"/>
        </w:tabs>
        <w:spacing w:line="276" w:lineRule="auto"/>
        <w:rPr>
          <w:sz w:val="28"/>
          <w:szCs w:val="28"/>
        </w:rPr>
      </w:pPr>
      <w:r>
        <w:rPr>
          <w:color w:val="000000"/>
          <w:spacing w:val="-2"/>
          <w:sz w:val="28"/>
          <w:szCs w:val="28"/>
        </w:rPr>
        <w:t>бронхоэктатической</w:t>
      </w:r>
      <w:r w:rsidRPr="003A1F19">
        <w:rPr>
          <w:color w:val="000000"/>
          <w:spacing w:val="-2"/>
          <w:sz w:val="28"/>
          <w:szCs w:val="28"/>
        </w:rPr>
        <w:t xml:space="preserve"> болезн</w:t>
      </w:r>
      <w:r>
        <w:rPr>
          <w:color w:val="000000"/>
          <w:spacing w:val="-2"/>
          <w:sz w:val="28"/>
          <w:szCs w:val="28"/>
        </w:rPr>
        <w:t>и</w:t>
      </w:r>
    </w:p>
    <w:p w:rsidR="003D2AA5" w:rsidRPr="003A1F19" w:rsidRDefault="003D2AA5" w:rsidP="004C18C0">
      <w:pPr>
        <w:numPr>
          <w:ilvl w:val="0"/>
          <w:numId w:val="107"/>
        </w:numPr>
        <w:shd w:val="clear" w:color="auto" w:fill="FFFFFF"/>
        <w:tabs>
          <w:tab w:val="left" w:pos="552"/>
        </w:tabs>
        <w:spacing w:line="276" w:lineRule="auto"/>
        <w:rPr>
          <w:sz w:val="28"/>
          <w:szCs w:val="28"/>
        </w:rPr>
      </w:pPr>
      <w:r w:rsidRPr="003A1F19">
        <w:rPr>
          <w:color w:val="000000"/>
          <w:spacing w:val="7"/>
          <w:sz w:val="28"/>
          <w:szCs w:val="28"/>
        </w:rPr>
        <w:t>трахеит</w:t>
      </w:r>
      <w:r>
        <w:rPr>
          <w:color w:val="000000"/>
          <w:spacing w:val="7"/>
          <w:sz w:val="28"/>
          <w:szCs w:val="28"/>
        </w:rPr>
        <w:t>е</w:t>
      </w:r>
    </w:p>
    <w:p w:rsidR="003D2AA5" w:rsidRPr="003A1F19" w:rsidRDefault="003D2AA5" w:rsidP="004C18C0">
      <w:pPr>
        <w:numPr>
          <w:ilvl w:val="0"/>
          <w:numId w:val="107"/>
        </w:numPr>
        <w:shd w:val="clear" w:color="auto" w:fill="FFFFFF"/>
        <w:spacing w:line="276" w:lineRule="auto"/>
        <w:jc w:val="both"/>
        <w:rPr>
          <w:color w:val="000000"/>
          <w:spacing w:val="-1"/>
          <w:sz w:val="28"/>
          <w:szCs w:val="28"/>
        </w:rPr>
      </w:pPr>
      <w:r>
        <w:rPr>
          <w:color w:val="000000"/>
          <w:spacing w:val="-1"/>
          <w:sz w:val="28"/>
          <w:szCs w:val="28"/>
        </w:rPr>
        <w:t>пневмонии</w:t>
      </w:r>
    </w:p>
    <w:p w:rsidR="003D2AA5" w:rsidRPr="003A1F19" w:rsidRDefault="003D2AA5" w:rsidP="004C18C0">
      <w:pPr>
        <w:numPr>
          <w:ilvl w:val="0"/>
          <w:numId w:val="107"/>
        </w:numPr>
        <w:shd w:val="clear" w:color="auto" w:fill="FFFFFF"/>
        <w:spacing w:line="276" w:lineRule="auto"/>
        <w:jc w:val="both"/>
        <w:rPr>
          <w:color w:val="000000"/>
          <w:spacing w:val="-1"/>
          <w:sz w:val="28"/>
          <w:szCs w:val="28"/>
        </w:rPr>
      </w:pPr>
      <w:r>
        <w:rPr>
          <w:color w:val="000000"/>
          <w:spacing w:val="-1"/>
          <w:sz w:val="28"/>
          <w:szCs w:val="28"/>
        </w:rPr>
        <w:t>бронхиальной астме.</w:t>
      </w:r>
    </w:p>
    <w:p w:rsidR="003D2AA5" w:rsidRPr="003A1F19" w:rsidRDefault="003D2AA5" w:rsidP="003D2AA5">
      <w:pPr>
        <w:shd w:val="clear" w:color="auto" w:fill="FFFFFF"/>
        <w:jc w:val="both"/>
        <w:rPr>
          <w:sz w:val="28"/>
          <w:szCs w:val="28"/>
        </w:rPr>
      </w:pPr>
      <w:r w:rsidRPr="003A1F19">
        <w:rPr>
          <w:bCs/>
          <w:color w:val="000000"/>
          <w:spacing w:val="-9"/>
          <w:sz w:val="28"/>
          <w:szCs w:val="28"/>
        </w:rPr>
        <w:t>006</w:t>
      </w:r>
      <w:r>
        <w:rPr>
          <w:bCs/>
          <w:color w:val="000000"/>
          <w:spacing w:val="-9"/>
          <w:sz w:val="28"/>
          <w:szCs w:val="28"/>
        </w:rPr>
        <w:t>.</w:t>
      </w:r>
      <w:r w:rsidRPr="003A1F19">
        <w:rPr>
          <w:bCs/>
          <w:color w:val="000000"/>
          <w:spacing w:val="-9"/>
          <w:sz w:val="28"/>
          <w:szCs w:val="28"/>
        </w:rPr>
        <w:t xml:space="preserve">   </w:t>
      </w:r>
      <w:r w:rsidRPr="003A1F19">
        <w:rPr>
          <w:bCs/>
          <w:color w:val="000000"/>
          <w:spacing w:val="5"/>
          <w:sz w:val="28"/>
          <w:szCs w:val="28"/>
        </w:rPr>
        <w:t>ПЛЕВРАЛЬНЫЕ БОЛИ УСИЛИВАЮТСЯ</w:t>
      </w:r>
    </w:p>
    <w:p w:rsidR="003D2AA5" w:rsidRPr="003A1F19" w:rsidRDefault="003D2AA5" w:rsidP="004C18C0">
      <w:pPr>
        <w:numPr>
          <w:ilvl w:val="0"/>
          <w:numId w:val="108"/>
        </w:numPr>
        <w:shd w:val="clear" w:color="auto" w:fill="FFFFFF"/>
        <w:tabs>
          <w:tab w:val="left" w:pos="557"/>
        </w:tabs>
        <w:spacing w:line="276" w:lineRule="auto"/>
        <w:jc w:val="both"/>
        <w:rPr>
          <w:sz w:val="28"/>
          <w:szCs w:val="28"/>
        </w:rPr>
      </w:pPr>
      <w:r w:rsidRPr="003A1F19">
        <w:rPr>
          <w:color w:val="000000"/>
          <w:sz w:val="28"/>
          <w:szCs w:val="28"/>
        </w:rPr>
        <w:t>при кашле</w:t>
      </w:r>
    </w:p>
    <w:p w:rsidR="003D2AA5" w:rsidRPr="003A1F19" w:rsidRDefault="003D2AA5" w:rsidP="004C18C0">
      <w:pPr>
        <w:numPr>
          <w:ilvl w:val="0"/>
          <w:numId w:val="108"/>
        </w:numPr>
        <w:shd w:val="clear" w:color="auto" w:fill="FFFFFF"/>
        <w:tabs>
          <w:tab w:val="left" w:pos="557"/>
        </w:tabs>
        <w:spacing w:line="276" w:lineRule="auto"/>
        <w:jc w:val="both"/>
        <w:rPr>
          <w:sz w:val="28"/>
          <w:szCs w:val="28"/>
        </w:rPr>
      </w:pPr>
      <w:r w:rsidRPr="003A1F19">
        <w:rPr>
          <w:color w:val="000000"/>
          <w:sz w:val="28"/>
          <w:szCs w:val="28"/>
        </w:rPr>
        <w:t>во время сна</w:t>
      </w:r>
    </w:p>
    <w:p w:rsidR="003D2AA5" w:rsidRPr="003A1F19" w:rsidRDefault="003D2AA5" w:rsidP="004C18C0">
      <w:pPr>
        <w:numPr>
          <w:ilvl w:val="0"/>
          <w:numId w:val="108"/>
        </w:numPr>
        <w:shd w:val="clear" w:color="auto" w:fill="FFFFFF"/>
        <w:tabs>
          <w:tab w:val="left" w:pos="557"/>
        </w:tabs>
        <w:spacing w:line="276" w:lineRule="auto"/>
        <w:jc w:val="both"/>
        <w:rPr>
          <w:color w:val="000000"/>
          <w:spacing w:val="5"/>
          <w:sz w:val="28"/>
          <w:szCs w:val="28"/>
        </w:rPr>
      </w:pPr>
      <w:r w:rsidRPr="003A1F19">
        <w:rPr>
          <w:color w:val="000000"/>
          <w:spacing w:val="5"/>
          <w:sz w:val="28"/>
          <w:szCs w:val="28"/>
        </w:rPr>
        <w:t>в положении на больном боку</w:t>
      </w:r>
    </w:p>
    <w:p w:rsidR="003D2AA5" w:rsidRPr="003A1F19" w:rsidRDefault="003D2AA5" w:rsidP="004C18C0">
      <w:pPr>
        <w:numPr>
          <w:ilvl w:val="0"/>
          <w:numId w:val="108"/>
        </w:numPr>
        <w:shd w:val="clear" w:color="auto" w:fill="FFFFFF"/>
        <w:tabs>
          <w:tab w:val="left" w:pos="557"/>
        </w:tabs>
        <w:spacing w:line="276" w:lineRule="auto"/>
        <w:jc w:val="both"/>
        <w:rPr>
          <w:color w:val="000000"/>
          <w:spacing w:val="5"/>
          <w:sz w:val="28"/>
          <w:szCs w:val="28"/>
        </w:rPr>
      </w:pPr>
      <w:r w:rsidRPr="003A1F19">
        <w:rPr>
          <w:color w:val="000000"/>
          <w:spacing w:val="5"/>
          <w:sz w:val="28"/>
          <w:szCs w:val="28"/>
        </w:rPr>
        <w:t>при наклоне в больную сторону</w:t>
      </w:r>
    </w:p>
    <w:p w:rsidR="003D2AA5" w:rsidRPr="003A1F19" w:rsidRDefault="003D2AA5" w:rsidP="004C18C0">
      <w:pPr>
        <w:numPr>
          <w:ilvl w:val="0"/>
          <w:numId w:val="108"/>
        </w:numPr>
        <w:shd w:val="clear" w:color="auto" w:fill="FFFFFF"/>
        <w:tabs>
          <w:tab w:val="left" w:pos="557"/>
        </w:tabs>
        <w:spacing w:line="276" w:lineRule="auto"/>
        <w:jc w:val="both"/>
        <w:rPr>
          <w:color w:val="000000"/>
          <w:spacing w:val="5"/>
          <w:sz w:val="28"/>
          <w:szCs w:val="28"/>
        </w:rPr>
      </w:pPr>
      <w:r w:rsidRPr="003A1F19">
        <w:rPr>
          <w:color w:val="000000"/>
          <w:spacing w:val="5"/>
          <w:sz w:val="28"/>
          <w:szCs w:val="28"/>
        </w:rPr>
        <w:t>при наклоне вперёд</w:t>
      </w:r>
      <w:r>
        <w:rPr>
          <w:color w:val="000000"/>
          <w:spacing w:val="5"/>
          <w:sz w:val="28"/>
          <w:szCs w:val="28"/>
        </w:rPr>
        <w:t>.</w:t>
      </w:r>
    </w:p>
    <w:p w:rsidR="003D2AA5" w:rsidRDefault="003D2AA5" w:rsidP="003D2AA5">
      <w:pPr>
        <w:shd w:val="clear" w:color="auto" w:fill="FFFFFF"/>
        <w:tabs>
          <w:tab w:val="left" w:pos="557"/>
        </w:tabs>
        <w:jc w:val="both"/>
        <w:rPr>
          <w:bCs/>
          <w:color w:val="000000"/>
          <w:spacing w:val="5"/>
          <w:sz w:val="28"/>
          <w:szCs w:val="28"/>
        </w:rPr>
      </w:pPr>
      <w:r w:rsidRPr="003A1F19">
        <w:rPr>
          <w:bCs/>
          <w:color w:val="000000"/>
          <w:spacing w:val="-9"/>
          <w:sz w:val="28"/>
          <w:szCs w:val="28"/>
        </w:rPr>
        <w:t>007</w:t>
      </w:r>
      <w:r>
        <w:rPr>
          <w:bCs/>
          <w:color w:val="000000"/>
          <w:spacing w:val="-9"/>
          <w:sz w:val="28"/>
          <w:szCs w:val="28"/>
        </w:rPr>
        <w:t>.</w:t>
      </w:r>
      <w:r w:rsidRPr="003A1F19">
        <w:rPr>
          <w:bCs/>
          <w:color w:val="000000"/>
          <w:spacing w:val="-9"/>
          <w:sz w:val="28"/>
          <w:szCs w:val="28"/>
        </w:rPr>
        <w:t xml:space="preserve"> </w:t>
      </w:r>
      <w:r w:rsidRPr="003A1F19">
        <w:rPr>
          <w:bCs/>
          <w:color w:val="000000"/>
          <w:spacing w:val="5"/>
          <w:sz w:val="28"/>
          <w:szCs w:val="28"/>
        </w:rPr>
        <w:t xml:space="preserve">БОЧКООБРАЗНАЯ ФОРМА ГРУДНОЙ КЛЕТКИ ХАРАКТЕРНА </w:t>
      </w:r>
      <w:r>
        <w:rPr>
          <w:bCs/>
          <w:color w:val="000000"/>
          <w:spacing w:val="5"/>
          <w:sz w:val="28"/>
          <w:szCs w:val="28"/>
        </w:rPr>
        <w:t xml:space="preserve"> </w:t>
      </w:r>
    </w:p>
    <w:p w:rsidR="003D2AA5" w:rsidRPr="003A1F19" w:rsidRDefault="003D2AA5" w:rsidP="003D2AA5">
      <w:pPr>
        <w:shd w:val="clear" w:color="auto" w:fill="FFFFFF"/>
        <w:tabs>
          <w:tab w:val="left" w:pos="557"/>
        </w:tabs>
        <w:jc w:val="both"/>
        <w:rPr>
          <w:sz w:val="28"/>
          <w:szCs w:val="28"/>
        </w:rPr>
      </w:pPr>
      <w:r>
        <w:rPr>
          <w:bCs/>
          <w:color w:val="000000"/>
          <w:spacing w:val="5"/>
          <w:sz w:val="28"/>
          <w:szCs w:val="28"/>
        </w:rPr>
        <w:t xml:space="preserve">       </w:t>
      </w:r>
      <w:r w:rsidRPr="003A1F19">
        <w:rPr>
          <w:bCs/>
          <w:color w:val="000000"/>
          <w:spacing w:val="5"/>
          <w:sz w:val="28"/>
          <w:szCs w:val="28"/>
        </w:rPr>
        <w:t>ПРИ</w:t>
      </w:r>
    </w:p>
    <w:p w:rsidR="003D2AA5" w:rsidRPr="003A1F19" w:rsidRDefault="003D2AA5" w:rsidP="004C18C0">
      <w:pPr>
        <w:numPr>
          <w:ilvl w:val="0"/>
          <w:numId w:val="109"/>
        </w:numPr>
        <w:shd w:val="clear" w:color="auto" w:fill="FFFFFF"/>
        <w:tabs>
          <w:tab w:val="left" w:pos="557"/>
        </w:tabs>
        <w:spacing w:line="276" w:lineRule="auto"/>
        <w:jc w:val="both"/>
        <w:rPr>
          <w:sz w:val="28"/>
          <w:szCs w:val="28"/>
        </w:rPr>
      </w:pPr>
      <w:r w:rsidRPr="003A1F19">
        <w:rPr>
          <w:color w:val="000000"/>
          <w:sz w:val="28"/>
          <w:szCs w:val="28"/>
        </w:rPr>
        <w:t>скоплении воздуха в плевральной полости</w:t>
      </w:r>
    </w:p>
    <w:p w:rsidR="003D2AA5" w:rsidRPr="003A1F19" w:rsidRDefault="003D2AA5" w:rsidP="004C18C0">
      <w:pPr>
        <w:numPr>
          <w:ilvl w:val="0"/>
          <w:numId w:val="109"/>
        </w:numPr>
        <w:shd w:val="clear" w:color="auto" w:fill="FFFFFF"/>
        <w:tabs>
          <w:tab w:val="left" w:pos="557"/>
        </w:tabs>
        <w:spacing w:line="276" w:lineRule="auto"/>
        <w:jc w:val="both"/>
        <w:rPr>
          <w:sz w:val="28"/>
          <w:szCs w:val="28"/>
        </w:rPr>
      </w:pPr>
      <w:r w:rsidRPr="003A1F19">
        <w:rPr>
          <w:color w:val="000000"/>
          <w:sz w:val="28"/>
          <w:szCs w:val="28"/>
        </w:rPr>
        <w:t>наличии полости в лёгком</w:t>
      </w:r>
    </w:p>
    <w:p w:rsidR="003D2AA5" w:rsidRPr="003A1F19" w:rsidRDefault="003D2AA5" w:rsidP="004C18C0">
      <w:pPr>
        <w:numPr>
          <w:ilvl w:val="0"/>
          <w:numId w:val="109"/>
        </w:numPr>
        <w:shd w:val="clear" w:color="auto" w:fill="FFFFFF"/>
        <w:tabs>
          <w:tab w:val="left" w:pos="557"/>
        </w:tabs>
        <w:spacing w:line="276" w:lineRule="auto"/>
        <w:jc w:val="both"/>
        <w:rPr>
          <w:sz w:val="28"/>
          <w:szCs w:val="28"/>
        </w:rPr>
      </w:pPr>
      <w:r w:rsidRPr="003A1F19">
        <w:rPr>
          <w:color w:val="000000"/>
          <w:spacing w:val="-1"/>
          <w:sz w:val="28"/>
          <w:szCs w:val="28"/>
        </w:rPr>
        <w:lastRenderedPageBreak/>
        <w:t>повышенной воздушности лёгочной ткани</w:t>
      </w:r>
    </w:p>
    <w:p w:rsidR="003D2AA5" w:rsidRPr="003A1F19" w:rsidRDefault="003D2AA5" w:rsidP="004C18C0">
      <w:pPr>
        <w:numPr>
          <w:ilvl w:val="0"/>
          <w:numId w:val="109"/>
        </w:numPr>
        <w:shd w:val="clear" w:color="auto" w:fill="FFFFFF"/>
        <w:tabs>
          <w:tab w:val="left" w:pos="557"/>
        </w:tabs>
        <w:spacing w:line="276" w:lineRule="auto"/>
        <w:jc w:val="both"/>
        <w:rPr>
          <w:sz w:val="28"/>
          <w:szCs w:val="28"/>
        </w:rPr>
      </w:pPr>
      <w:r w:rsidRPr="003A1F19">
        <w:rPr>
          <w:color w:val="000000"/>
          <w:spacing w:val="4"/>
          <w:sz w:val="28"/>
          <w:szCs w:val="28"/>
        </w:rPr>
        <w:t>наличии жидкости в плевральной полости</w:t>
      </w:r>
    </w:p>
    <w:p w:rsidR="003D2AA5" w:rsidRPr="003A1F19" w:rsidRDefault="003D2AA5" w:rsidP="004C18C0">
      <w:pPr>
        <w:numPr>
          <w:ilvl w:val="0"/>
          <w:numId w:val="109"/>
        </w:numPr>
        <w:shd w:val="clear" w:color="auto" w:fill="FFFFFF"/>
        <w:tabs>
          <w:tab w:val="left" w:pos="557"/>
        </w:tabs>
        <w:spacing w:line="276" w:lineRule="auto"/>
        <w:jc w:val="both"/>
        <w:rPr>
          <w:sz w:val="28"/>
          <w:szCs w:val="28"/>
        </w:rPr>
      </w:pPr>
      <w:r w:rsidRPr="003A1F19">
        <w:rPr>
          <w:color w:val="000000"/>
          <w:spacing w:val="4"/>
          <w:sz w:val="28"/>
          <w:szCs w:val="28"/>
        </w:rPr>
        <w:t>наличии жидкости в брюшной полости</w:t>
      </w:r>
      <w:r>
        <w:rPr>
          <w:color w:val="000000"/>
          <w:spacing w:val="4"/>
          <w:sz w:val="28"/>
          <w:szCs w:val="28"/>
        </w:rPr>
        <w:t>.</w:t>
      </w:r>
    </w:p>
    <w:p w:rsidR="003D2AA5" w:rsidRDefault="003D2AA5" w:rsidP="003D2AA5">
      <w:pPr>
        <w:shd w:val="clear" w:color="auto" w:fill="FFFFFF"/>
        <w:tabs>
          <w:tab w:val="left" w:pos="278"/>
        </w:tabs>
        <w:jc w:val="both"/>
        <w:rPr>
          <w:bCs/>
          <w:color w:val="000000"/>
          <w:spacing w:val="5"/>
          <w:sz w:val="28"/>
          <w:szCs w:val="28"/>
        </w:rPr>
      </w:pPr>
      <w:r w:rsidRPr="003A1F19">
        <w:rPr>
          <w:bCs/>
          <w:color w:val="000000"/>
          <w:spacing w:val="-8"/>
          <w:sz w:val="28"/>
          <w:szCs w:val="28"/>
        </w:rPr>
        <w:t>008</w:t>
      </w:r>
      <w:r>
        <w:rPr>
          <w:bCs/>
          <w:color w:val="000000"/>
          <w:spacing w:val="-8"/>
          <w:sz w:val="28"/>
          <w:szCs w:val="28"/>
        </w:rPr>
        <w:t>.</w:t>
      </w:r>
      <w:r w:rsidRPr="003A1F19">
        <w:rPr>
          <w:bCs/>
          <w:color w:val="000000"/>
          <w:spacing w:val="-8"/>
          <w:sz w:val="28"/>
          <w:szCs w:val="28"/>
        </w:rPr>
        <w:t xml:space="preserve"> </w:t>
      </w:r>
      <w:r w:rsidRPr="003A1F19">
        <w:rPr>
          <w:bCs/>
          <w:color w:val="000000"/>
          <w:spacing w:val="5"/>
          <w:sz w:val="28"/>
          <w:szCs w:val="28"/>
        </w:rPr>
        <w:t xml:space="preserve">К ПАТОЛОГИЧЕСКИМ ФОРМАМ ГРУДНОЙ КЛЕТКИ </w:t>
      </w:r>
      <w:r>
        <w:rPr>
          <w:bCs/>
          <w:color w:val="000000"/>
          <w:spacing w:val="5"/>
          <w:sz w:val="28"/>
          <w:szCs w:val="28"/>
        </w:rPr>
        <w:t xml:space="preserve"> </w:t>
      </w:r>
    </w:p>
    <w:p w:rsidR="003D2AA5" w:rsidRPr="003A1F19" w:rsidRDefault="003D2AA5" w:rsidP="003D2AA5">
      <w:pPr>
        <w:shd w:val="clear" w:color="auto" w:fill="FFFFFF"/>
        <w:tabs>
          <w:tab w:val="left" w:pos="278"/>
        </w:tabs>
        <w:jc w:val="both"/>
        <w:rPr>
          <w:sz w:val="28"/>
          <w:szCs w:val="28"/>
        </w:rPr>
      </w:pPr>
      <w:r>
        <w:rPr>
          <w:bCs/>
          <w:color w:val="000000"/>
          <w:spacing w:val="5"/>
          <w:sz w:val="28"/>
          <w:szCs w:val="28"/>
        </w:rPr>
        <w:t xml:space="preserve">       </w:t>
      </w:r>
      <w:r w:rsidRPr="003A1F19">
        <w:rPr>
          <w:bCs/>
          <w:color w:val="000000"/>
          <w:spacing w:val="5"/>
          <w:sz w:val="28"/>
          <w:szCs w:val="28"/>
        </w:rPr>
        <w:t>ОТНОСЯТСЯ</w:t>
      </w:r>
    </w:p>
    <w:p w:rsidR="003D2AA5" w:rsidRPr="003A1F19" w:rsidRDefault="003D2AA5" w:rsidP="004C18C0">
      <w:pPr>
        <w:numPr>
          <w:ilvl w:val="0"/>
          <w:numId w:val="110"/>
        </w:numPr>
        <w:shd w:val="clear" w:color="auto" w:fill="FFFFFF"/>
        <w:tabs>
          <w:tab w:val="left" w:pos="576"/>
        </w:tabs>
        <w:spacing w:line="276" w:lineRule="auto"/>
        <w:jc w:val="both"/>
        <w:rPr>
          <w:sz w:val="28"/>
          <w:szCs w:val="28"/>
        </w:rPr>
      </w:pPr>
      <w:r w:rsidRPr="003A1F19">
        <w:rPr>
          <w:color w:val="000000"/>
          <w:spacing w:val="5"/>
          <w:sz w:val="28"/>
          <w:szCs w:val="28"/>
        </w:rPr>
        <w:t>астеническая форма</w:t>
      </w:r>
    </w:p>
    <w:p w:rsidR="003D2AA5" w:rsidRPr="003A1F19" w:rsidRDefault="003D2AA5" w:rsidP="004C18C0">
      <w:pPr>
        <w:numPr>
          <w:ilvl w:val="0"/>
          <w:numId w:val="110"/>
        </w:numPr>
        <w:shd w:val="clear" w:color="auto" w:fill="FFFFFF"/>
        <w:tabs>
          <w:tab w:val="left" w:pos="576"/>
        </w:tabs>
        <w:spacing w:line="276" w:lineRule="auto"/>
        <w:jc w:val="both"/>
        <w:rPr>
          <w:sz w:val="28"/>
          <w:szCs w:val="28"/>
        </w:rPr>
      </w:pPr>
      <w:r w:rsidRPr="003A1F19">
        <w:rPr>
          <w:color w:val="000000"/>
          <w:spacing w:val="1"/>
          <w:sz w:val="28"/>
          <w:szCs w:val="28"/>
        </w:rPr>
        <w:t>гиперстеническая форма</w:t>
      </w:r>
    </w:p>
    <w:p w:rsidR="003D2AA5" w:rsidRPr="003A1F19" w:rsidRDefault="003D2AA5" w:rsidP="004C18C0">
      <w:pPr>
        <w:numPr>
          <w:ilvl w:val="0"/>
          <w:numId w:val="110"/>
        </w:numPr>
        <w:shd w:val="clear" w:color="auto" w:fill="FFFFFF"/>
        <w:tabs>
          <w:tab w:val="left" w:pos="576"/>
        </w:tabs>
        <w:spacing w:line="276" w:lineRule="auto"/>
        <w:jc w:val="both"/>
        <w:rPr>
          <w:color w:val="000000"/>
          <w:spacing w:val="1"/>
          <w:sz w:val="28"/>
          <w:szCs w:val="28"/>
        </w:rPr>
      </w:pPr>
      <w:r w:rsidRPr="003A1F19">
        <w:rPr>
          <w:color w:val="000000"/>
          <w:spacing w:val="1"/>
          <w:sz w:val="28"/>
          <w:szCs w:val="28"/>
        </w:rPr>
        <w:t xml:space="preserve">воронкообразная грудная клетка </w:t>
      </w:r>
    </w:p>
    <w:p w:rsidR="003D2AA5" w:rsidRPr="003A1F19" w:rsidRDefault="003D2AA5" w:rsidP="004C18C0">
      <w:pPr>
        <w:numPr>
          <w:ilvl w:val="0"/>
          <w:numId w:val="110"/>
        </w:numPr>
        <w:shd w:val="clear" w:color="auto" w:fill="FFFFFF"/>
        <w:tabs>
          <w:tab w:val="left" w:pos="576"/>
        </w:tabs>
        <w:spacing w:line="276" w:lineRule="auto"/>
        <w:jc w:val="both"/>
        <w:rPr>
          <w:color w:val="000000"/>
          <w:spacing w:val="1"/>
          <w:sz w:val="28"/>
          <w:szCs w:val="28"/>
        </w:rPr>
      </w:pPr>
      <w:r w:rsidRPr="003A1F19">
        <w:rPr>
          <w:color w:val="000000"/>
          <w:spacing w:val="1"/>
          <w:sz w:val="28"/>
          <w:szCs w:val="28"/>
        </w:rPr>
        <w:t xml:space="preserve">  нормостеническая</w:t>
      </w:r>
    </w:p>
    <w:p w:rsidR="003D2AA5" w:rsidRPr="003A1F19" w:rsidRDefault="003D2AA5" w:rsidP="004C18C0">
      <w:pPr>
        <w:numPr>
          <w:ilvl w:val="0"/>
          <w:numId w:val="110"/>
        </w:numPr>
        <w:shd w:val="clear" w:color="auto" w:fill="FFFFFF"/>
        <w:tabs>
          <w:tab w:val="left" w:pos="576"/>
        </w:tabs>
        <w:spacing w:line="276" w:lineRule="auto"/>
        <w:jc w:val="both"/>
        <w:rPr>
          <w:color w:val="000000"/>
          <w:spacing w:val="1"/>
          <w:sz w:val="28"/>
          <w:szCs w:val="28"/>
        </w:rPr>
      </w:pPr>
      <w:r w:rsidRPr="003A1F19">
        <w:rPr>
          <w:color w:val="000000"/>
          <w:spacing w:val="1"/>
          <w:sz w:val="28"/>
          <w:szCs w:val="28"/>
        </w:rPr>
        <w:t xml:space="preserve">  </w:t>
      </w:r>
      <w:r>
        <w:rPr>
          <w:color w:val="000000"/>
          <w:spacing w:val="1"/>
          <w:sz w:val="28"/>
          <w:szCs w:val="28"/>
        </w:rPr>
        <w:t>с</w:t>
      </w:r>
      <w:r w:rsidRPr="003A1F19">
        <w:rPr>
          <w:color w:val="000000"/>
          <w:spacing w:val="1"/>
          <w:sz w:val="28"/>
          <w:szCs w:val="28"/>
        </w:rPr>
        <w:t>мешанная</w:t>
      </w:r>
      <w:r>
        <w:rPr>
          <w:color w:val="000000"/>
          <w:spacing w:val="1"/>
          <w:sz w:val="28"/>
          <w:szCs w:val="28"/>
        </w:rPr>
        <w:t>.</w:t>
      </w:r>
    </w:p>
    <w:p w:rsidR="003D2AA5" w:rsidRPr="003A1F19" w:rsidRDefault="003D2AA5" w:rsidP="003D2AA5">
      <w:pPr>
        <w:shd w:val="clear" w:color="auto" w:fill="FFFFFF"/>
        <w:tabs>
          <w:tab w:val="left" w:pos="576"/>
        </w:tabs>
        <w:jc w:val="both"/>
        <w:rPr>
          <w:sz w:val="28"/>
          <w:szCs w:val="28"/>
        </w:rPr>
      </w:pPr>
      <w:r w:rsidRPr="003A1F19">
        <w:rPr>
          <w:bCs/>
          <w:color w:val="000000"/>
          <w:spacing w:val="-9"/>
          <w:sz w:val="28"/>
          <w:szCs w:val="28"/>
        </w:rPr>
        <w:t>009</w:t>
      </w:r>
      <w:r>
        <w:rPr>
          <w:bCs/>
          <w:color w:val="000000"/>
          <w:spacing w:val="-9"/>
          <w:sz w:val="28"/>
          <w:szCs w:val="28"/>
        </w:rPr>
        <w:t>.</w:t>
      </w:r>
      <w:r w:rsidRPr="003A1F19">
        <w:rPr>
          <w:bCs/>
          <w:color w:val="000000"/>
          <w:spacing w:val="-9"/>
          <w:sz w:val="28"/>
          <w:szCs w:val="28"/>
        </w:rPr>
        <w:t xml:space="preserve"> </w:t>
      </w:r>
      <w:r w:rsidRPr="003A1F19">
        <w:rPr>
          <w:bCs/>
          <w:color w:val="000000"/>
          <w:spacing w:val="5"/>
          <w:sz w:val="28"/>
          <w:szCs w:val="28"/>
        </w:rPr>
        <w:t>УСИЛЕНИЕ ГОЛОСОВОГО ДРОЖАНИЕ ВСТРЕЧАЕТСЯ ПРИ</w:t>
      </w:r>
    </w:p>
    <w:p w:rsidR="003D2AA5" w:rsidRPr="003A1F19" w:rsidRDefault="003D2AA5" w:rsidP="004C18C0">
      <w:pPr>
        <w:numPr>
          <w:ilvl w:val="0"/>
          <w:numId w:val="111"/>
        </w:numPr>
        <w:shd w:val="clear" w:color="auto" w:fill="FFFFFF"/>
        <w:tabs>
          <w:tab w:val="left" w:pos="562"/>
        </w:tabs>
        <w:spacing w:line="276" w:lineRule="auto"/>
        <w:jc w:val="both"/>
        <w:rPr>
          <w:sz w:val="28"/>
          <w:szCs w:val="28"/>
        </w:rPr>
      </w:pPr>
      <w:r w:rsidRPr="003A1F19">
        <w:rPr>
          <w:color w:val="000000"/>
          <w:spacing w:val="5"/>
          <w:sz w:val="28"/>
          <w:szCs w:val="28"/>
        </w:rPr>
        <w:t>поражении бронхов</w:t>
      </w:r>
    </w:p>
    <w:p w:rsidR="003D2AA5" w:rsidRPr="003A1F19" w:rsidRDefault="003D2AA5" w:rsidP="004C18C0">
      <w:pPr>
        <w:numPr>
          <w:ilvl w:val="0"/>
          <w:numId w:val="111"/>
        </w:numPr>
        <w:shd w:val="clear" w:color="auto" w:fill="FFFFFF"/>
        <w:tabs>
          <w:tab w:val="left" w:pos="562"/>
        </w:tabs>
        <w:spacing w:line="276" w:lineRule="auto"/>
        <w:jc w:val="both"/>
        <w:rPr>
          <w:sz w:val="28"/>
          <w:szCs w:val="28"/>
        </w:rPr>
      </w:pPr>
      <w:r w:rsidRPr="003A1F19">
        <w:rPr>
          <w:color w:val="000000"/>
          <w:sz w:val="28"/>
          <w:szCs w:val="28"/>
        </w:rPr>
        <w:t>повышенной воздушности лёгких</w:t>
      </w:r>
    </w:p>
    <w:p w:rsidR="003D2AA5" w:rsidRPr="003A1F19" w:rsidRDefault="003D2AA5" w:rsidP="004C18C0">
      <w:pPr>
        <w:numPr>
          <w:ilvl w:val="0"/>
          <w:numId w:val="111"/>
        </w:numPr>
        <w:shd w:val="clear" w:color="auto" w:fill="FFFFFF"/>
        <w:tabs>
          <w:tab w:val="left" w:pos="562"/>
        </w:tabs>
        <w:spacing w:line="276" w:lineRule="auto"/>
        <w:jc w:val="both"/>
        <w:rPr>
          <w:sz w:val="28"/>
          <w:szCs w:val="28"/>
        </w:rPr>
      </w:pPr>
      <w:r w:rsidRPr="003A1F19">
        <w:rPr>
          <w:color w:val="000000"/>
          <w:spacing w:val="5"/>
          <w:sz w:val="28"/>
          <w:szCs w:val="28"/>
        </w:rPr>
        <w:t>уплотнении лёгочной ткани</w:t>
      </w:r>
    </w:p>
    <w:p w:rsidR="003D2AA5" w:rsidRPr="003A1F19" w:rsidRDefault="003D2AA5" w:rsidP="004C18C0">
      <w:pPr>
        <w:numPr>
          <w:ilvl w:val="0"/>
          <w:numId w:val="111"/>
        </w:numPr>
        <w:shd w:val="clear" w:color="auto" w:fill="FFFFFF"/>
        <w:tabs>
          <w:tab w:val="left" w:pos="562"/>
        </w:tabs>
        <w:spacing w:line="276" w:lineRule="auto"/>
        <w:jc w:val="both"/>
        <w:rPr>
          <w:color w:val="000000"/>
          <w:sz w:val="28"/>
          <w:szCs w:val="28"/>
        </w:rPr>
      </w:pPr>
      <w:r w:rsidRPr="003A1F19">
        <w:rPr>
          <w:color w:val="000000"/>
          <w:sz w:val="28"/>
          <w:szCs w:val="28"/>
        </w:rPr>
        <w:t>спазме бронхов</w:t>
      </w:r>
    </w:p>
    <w:p w:rsidR="003D2AA5" w:rsidRPr="003A1F19" w:rsidRDefault="003D2AA5" w:rsidP="004C18C0">
      <w:pPr>
        <w:numPr>
          <w:ilvl w:val="0"/>
          <w:numId w:val="111"/>
        </w:numPr>
        <w:shd w:val="clear" w:color="auto" w:fill="FFFFFF"/>
        <w:tabs>
          <w:tab w:val="left" w:pos="562"/>
        </w:tabs>
        <w:spacing w:line="276" w:lineRule="auto"/>
        <w:jc w:val="both"/>
        <w:rPr>
          <w:color w:val="000000"/>
          <w:sz w:val="28"/>
          <w:szCs w:val="28"/>
        </w:rPr>
      </w:pPr>
      <w:r>
        <w:rPr>
          <w:color w:val="000000"/>
          <w:sz w:val="28"/>
          <w:szCs w:val="28"/>
        </w:rPr>
        <w:t xml:space="preserve"> наличие жид</w:t>
      </w:r>
      <w:r w:rsidRPr="003A1F19">
        <w:rPr>
          <w:color w:val="000000"/>
          <w:sz w:val="28"/>
          <w:szCs w:val="28"/>
        </w:rPr>
        <w:t>кости в плевральной полости</w:t>
      </w:r>
      <w:r>
        <w:rPr>
          <w:color w:val="000000"/>
          <w:sz w:val="28"/>
          <w:szCs w:val="28"/>
        </w:rPr>
        <w:t>.</w:t>
      </w:r>
    </w:p>
    <w:p w:rsidR="003D2AA5" w:rsidRDefault="003D2AA5" w:rsidP="003D2AA5">
      <w:pPr>
        <w:shd w:val="clear" w:color="auto" w:fill="FFFFFF"/>
        <w:tabs>
          <w:tab w:val="left" w:pos="562"/>
        </w:tabs>
        <w:jc w:val="both"/>
        <w:rPr>
          <w:bCs/>
          <w:color w:val="000000"/>
          <w:spacing w:val="2"/>
          <w:sz w:val="28"/>
          <w:szCs w:val="28"/>
        </w:rPr>
      </w:pPr>
      <w:r w:rsidRPr="003A1F19">
        <w:rPr>
          <w:bCs/>
          <w:color w:val="000000"/>
          <w:spacing w:val="2"/>
          <w:sz w:val="28"/>
          <w:szCs w:val="28"/>
        </w:rPr>
        <w:t>010</w:t>
      </w:r>
      <w:r>
        <w:rPr>
          <w:bCs/>
          <w:color w:val="000000"/>
          <w:spacing w:val="2"/>
          <w:sz w:val="28"/>
          <w:szCs w:val="28"/>
        </w:rPr>
        <w:t>.</w:t>
      </w:r>
      <w:r w:rsidRPr="003A1F19">
        <w:rPr>
          <w:bCs/>
          <w:color w:val="000000"/>
          <w:spacing w:val="2"/>
          <w:sz w:val="28"/>
          <w:szCs w:val="28"/>
        </w:rPr>
        <w:t xml:space="preserve"> СРАВНИТЕЛЬНАЯ ПЕРКУССИЯ ЛЁГКИХ ПОЗВОЛЯЕТ </w:t>
      </w:r>
      <w:r>
        <w:rPr>
          <w:bCs/>
          <w:color w:val="000000"/>
          <w:spacing w:val="2"/>
          <w:sz w:val="28"/>
          <w:szCs w:val="28"/>
        </w:rPr>
        <w:t xml:space="preserve"> </w:t>
      </w:r>
    </w:p>
    <w:p w:rsidR="003D2AA5" w:rsidRPr="003A1F19" w:rsidRDefault="003D2AA5" w:rsidP="003D2AA5">
      <w:pPr>
        <w:shd w:val="clear" w:color="auto" w:fill="FFFFFF"/>
        <w:tabs>
          <w:tab w:val="left" w:pos="562"/>
        </w:tabs>
        <w:jc w:val="both"/>
        <w:rPr>
          <w:sz w:val="28"/>
          <w:szCs w:val="28"/>
        </w:rPr>
      </w:pPr>
      <w:r>
        <w:rPr>
          <w:bCs/>
          <w:color w:val="000000"/>
          <w:spacing w:val="2"/>
          <w:sz w:val="28"/>
          <w:szCs w:val="28"/>
        </w:rPr>
        <w:t xml:space="preserve">        </w:t>
      </w:r>
      <w:r w:rsidRPr="003A1F19">
        <w:rPr>
          <w:bCs/>
          <w:color w:val="000000"/>
          <w:spacing w:val="2"/>
          <w:sz w:val="28"/>
          <w:szCs w:val="28"/>
        </w:rPr>
        <w:t>ОПРЕДЕЛИТЬ</w:t>
      </w:r>
    </w:p>
    <w:p w:rsidR="003D2AA5" w:rsidRPr="003A1F19" w:rsidRDefault="003D2AA5" w:rsidP="004C18C0">
      <w:pPr>
        <w:numPr>
          <w:ilvl w:val="0"/>
          <w:numId w:val="112"/>
        </w:numPr>
        <w:shd w:val="clear" w:color="auto" w:fill="FFFFFF"/>
        <w:tabs>
          <w:tab w:val="left" w:pos="634"/>
        </w:tabs>
        <w:spacing w:line="276" w:lineRule="auto"/>
        <w:jc w:val="both"/>
        <w:rPr>
          <w:sz w:val="28"/>
          <w:szCs w:val="28"/>
        </w:rPr>
      </w:pPr>
      <w:r w:rsidRPr="003A1F19">
        <w:rPr>
          <w:color w:val="000000"/>
          <w:sz w:val="28"/>
          <w:szCs w:val="28"/>
        </w:rPr>
        <w:tab/>
      </w:r>
      <w:r w:rsidRPr="003A1F19">
        <w:rPr>
          <w:color w:val="000000"/>
          <w:spacing w:val="1"/>
          <w:sz w:val="28"/>
          <w:szCs w:val="28"/>
        </w:rPr>
        <w:t>верхушки лёгких спереди</w:t>
      </w:r>
    </w:p>
    <w:p w:rsidR="003D2AA5" w:rsidRPr="003A1F19" w:rsidRDefault="003D2AA5" w:rsidP="004C18C0">
      <w:pPr>
        <w:numPr>
          <w:ilvl w:val="0"/>
          <w:numId w:val="112"/>
        </w:numPr>
        <w:shd w:val="clear" w:color="auto" w:fill="FFFFFF"/>
        <w:tabs>
          <w:tab w:val="left" w:pos="634"/>
        </w:tabs>
        <w:spacing w:line="276" w:lineRule="auto"/>
        <w:jc w:val="both"/>
        <w:rPr>
          <w:sz w:val="28"/>
          <w:szCs w:val="28"/>
        </w:rPr>
      </w:pPr>
      <w:r w:rsidRPr="003A1F19">
        <w:rPr>
          <w:color w:val="000000"/>
          <w:sz w:val="28"/>
          <w:szCs w:val="28"/>
        </w:rPr>
        <w:tab/>
        <w:t>подвижность нижнего лёгочного края</w:t>
      </w:r>
    </w:p>
    <w:p w:rsidR="003D2AA5" w:rsidRPr="003A1F19" w:rsidRDefault="003D2AA5" w:rsidP="004C18C0">
      <w:pPr>
        <w:numPr>
          <w:ilvl w:val="0"/>
          <w:numId w:val="112"/>
        </w:numPr>
        <w:shd w:val="clear" w:color="auto" w:fill="FFFFFF"/>
        <w:tabs>
          <w:tab w:val="left" w:pos="634"/>
        </w:tabs>
        <w:spacing w:line="276" w:lineRule="auto"/>
        <w:jc w:val="both"/>
        <w:rPr>
          <w:sz w:val="28"/>
          <w:szCs w:val="28"/>
        </w:rPr>
      </w:pPr>
      <w:r w:rsidRPr="003A1F19">
        <w:rPr>
          <w:color w:val="000000"/>
          <w:sz w:val="28"/>
          <w:szCs w:val="28"/>
        </w:rPr>
        <w:tab/>
        <w:t>поля Кренига</w:t>
      </w:r>
    </w:p>
    <w:p w:rsidR="003D2AA5" w:rsidRPr="003A1F19" w:rsidRDefault="003D2AA5" w:rsidP="004C18C0">
      <w:pPr>
        <w:numPr>
          <w:ilvl w:val="0"/>
          <w:numId w:val="112"/>
        </w:numPr>
        <w:shd w:val="clear" w:color="auto" w:fill="FFFFFF"/>
        <w:tabs>
          <w:tab w:val="left" w:pos="634"/>
        </w:tabs>
        <w:spacing w:line="276" w:lineRule="auto"/>
        <w:jc w:val="both"/>
        <w:rPr>
          <w:color w:val="000000"/>
          <w:spacing w:val="3"/>
          <w:sz w:val="28"/>
          <w:szCs w:val="28"/>
        </w:rPr>
      </w:pPr>
      <w:r w:rsidRPr="003A1F19">
        <w:rPr>
          <w:color w:val="000000"/>
          <w:sz w:val="28"/>
          <w:szCs w:val="28"/>
        </w:rPr>
        <w:tab/>
      </w:r>
      <w:r w:rsidRPr="003A1F19">
        <w:rPr>
          <w:color w:val="000000"/>
          <w:spacing w:val="3"/>
          <w:sz w:val="28"/>
          <w:szCs w:val="28"/>
        </w:rPr>
        <w:t>изменение перкуторного звука на симметричных участках.</w:t>
      </w:r>
    </w:p>
    <w:p w:rsidR="003D2AA5" w:rsidRPr="003A1F19" w:rsidRDefault="003D2AA5" w:rsidP="004C18C0">
      <w:pPr>
        <w:numPr>
          <w:ilvl w:val="0"/>
          <w:numId w:val="112"/>
        </w:numPr>
        <w:shd w:val="clear" w:color="auto" w:fill="FFFFFF"/>
        <w:tabs>
          <w:tab w:val="left" w:pos="634"/>
        </w:tabs>
        <w:spacing w:line="276" w:lineRule="auto"/>
        <w:jc w:val="both"/>
        <w:rPr>
          <w:color w:val="000000"/>
          <w:spacing w:val="3"/>
          <w:sz w:val="28"/>
          <w:szCs w:val="28"/>
        </w:rPr>
      </w:pPr>
      <w:r w:rsidRPr="003A1F19">
        <w:rPr>
          <w:color w:val="000000"/>
          <w:spacing w:val="3"/>
          <w:sz w:val="28"/>
          <w:szCs w:val="28"/>
        </w:rPr>
        <w:t xml:space="preserve"> верхушки легких сзади</w:t>
      </w:r>
      <w:r>
        <w:rPr>
          <w:color w:val="000000"/>
          <w:spacing w:val="3"/>
          <w:sz w:val="28"/>
          <w:szCs w:val="28"/>
        </w:rPr>
        <w:t>.</w:t>
      </w:r>
    </w:p>
    <w:p w:rsidR="003D2AA5" w:rsidRPr="003A1F19" w:rsidRDefault="003D2AA5" w:rsidP="003D2AA5">
      <w:pPr>
        <w:shd w:val="clear" w:color="auto" w:fill="FFFFFF"/>
        <w:jc w:val="both"/>
        <w:rPr>
          <w:bCs/>
          <w:color w:val="000000"/>
          <w:spacing w:val="4"/>
          <w:sz w:val="28"/>
          <w:szCs w:val="28"/>
        </w:rPr>
      </w:pPr>
    </w:p>
    <w:p w:rsidR="003D2AA5" w:rsidRPr="003A1F19" w:rsidRDefault="003D2AA5" w:rsidP="003D2AA5">
      <w:pPr>
        <w:shd w:val="clear" w:color="auto" w:fill="FFFFFF"/>
        <w:jc w:val="both"/>
        <w:rPr>
          <w:sz w:val="28"/>
          <w:szCs w:val="28"/>
        </w:rPr>
      </w:pPr>
      <w:r w:rsidRPr="002D3124">
        <w:rPr>
          <w:b/>
          <w:bCs/>
          <w:color w:val="000000"/>
          <w:spacing w:val="4"/>
          <w:sz w:val="28"/>
          <w:szCs w:val="28"/>
        </w:rPr>
        <w:t>Вариант  2</w:t>
      </w:r>
      <w:r w:rsidRPr="003A1F19">
        <w:rPr>
          <w:bCs/>
          <w:color w:val="000000"/>
          <w:spacing w:val="4"/>
          <w:sz w:val="28"/>
          <w:szCs w:val="28"/>
        </w:rPr>
        <w:t xml:space="preserve"> (один правильный ответ)</w:t>
      </w:r>
    </w:p>
    <w:p w:rsidR="003D2AA5" w:rsidRPr="003A1F19" w:rsidRDefault="003D2AA5" w:rsidP="003D2AA5">
      <w:pPr>
        <w:shd w:val="clear" w:color="auto" w:fill="FFFFFF"/>
        <w:tabs>
          <w:tab w:val="left" w:pos="346"/>
        </w:tabs>
        <w:jc w:val="both"/>
        <w:rPr>
          <w:sz w:val="28"/>
          <w:szCs w:val="28"/>
        </w:rPr>
      </w:pPr>
      <w:r w:rsidRPr="003A1F19">
        <w:rPr>
          <w:bCs/>
          <w:color w:val="000000"/>
          <w:spacing w:val="-17"/>
          <w:sz w:val="28"/>
          <w:szCs w:val="28"/>
        </w:rPr>
        <w:t>001</w:t>
      </w:r>
      <w:r>
        <w:rPr>
          <w:bCs/>
          <w:color w:val="000000"/>
          <w:spacing w:val="-17"/>
          <w:sz w:val="28"/>
          <w:szCs w:val="28"/>
        </w:rPr>
        <w:t>.</w:t>
      </w:r>
      <w:r w:rsidRPr="003A1F19">
        <w:rPr>
          <w:bCs/>
          <w:color w:val="000000"/>
          <w:spacing w:val="-17"/>
          <w:sz w:val="28"/>
          <w:szCs w:val="28"/>
        </w:rPr>
        <w:t xml:space="preserve"> </w:t>
      </w:r>
      <w:r w:rsidRPr="003A1F19">
        <w:rPr>
          <w:bCs/>
          <w:color w:val="000000"/>
          <w:spacing w:val="5"/>
          <w:sz w:val="28"/>
          <w:szCs w:val="28"/>
        </w:rPr>
        <w:t>БОЛИ В ГРУДНОЙ КЛЕТКИ СВЯЗАНЫ С</w:t>
      </w:r>
    </w:p>
    <w:p w:rsidR="003D2AA5" w:rsidRPr="003A1F19" w:rsidRDefault="003D2AA5" w:rsidP="004C18C0">
      <w:pPr>
        <w:numPr>
          <w:ilvl w:val="0"/>
          <w:numId w:val="113"/>
        </w:numPr>
        <w:shd w:val="clear" w:color="auto" w:fill="FFFFFF"/>
        <w:tabs>
          <w:tab w:val="left" w:pos="667"/>
        </w:tabs>
        <w:spacing w:line="276" w:lineRule="auto"/>
        <w:jc w:val="both"/>
        <w:rPr>
          <w:sz w:val="28"/>
          <w:szCs w:val="28"/>
        </w:rPr>
      </w:pPr>
      <w:r w:rsidRPr="003A1F19">
        <w:rPr>
          <w:color w:val="000000"/>
          <w:sz w:val="28"/>
          <w:szCs w:val="28"/>
        </w:rPr>
        <w:tab/>
      </w:r>
      <w:r w:rsidRPr="003A1F19">
        <w:rPr>
          <w:color w:val="000000"/>
          <w:spacing w:val="-1"/>
          <w:sz w:val="28"/>
          <w:szCs w:val="28"/>
        </w:rPr>
        <w:t>поражение</w:t>
      </w:r>
      <w:r>
        <w:rPr>
          <w:color w:val="000000"/>
          <w:spacing w:val="-1"/>
          <w:sz w:val="28"/>
          <w:szCs w:val="28"/>
        </w:rPr>
        <w:t>м</w:t>
      </w:r>
      <w:r w:rsidRPr="003A1F19">
        <w:rPr>
          <w:color w:val="000000"/>
          <w:spacing w:val="-1"/>
          <w:sz w:val="28"/>
          <w:szCs w:val="28"/>
        </w:rPr>
        <w:t xml:space="preserve"> альвеол</w:t>
      </w:r>
    </w:p>
    <w:p w:rsidR="003D2AA5" w:rsidRPr="003A1F19" w:rsidRDefault="003D2AA5" w:rsidP="004C18C0">
      <w:pPr>
        <w:numPr>
          <w:ilvl w:val="0"/>
          <w:numId w:val="113"/>
        </w:numPr>
        <w:shd w:val="clear" w:color="auto" w:fill="FFFFFF"/>
        <w:tabs>
          <w:tab w:val="left" w:pos="667"/>
        </w:tabs>
        <w:spacing w:line="276" w:lineRule="auto"/>
        <w:jc w:val="both"/>
        <w:rPr>
          <w:sz w:val="28"/>
          <w:szCs w:val="28"/>
        </w:rPr>
      </w:pPr>
      <w:r w:rsidRPr="003A1F19">
        <w:rPr>
          <w:color w:val="000000"/>
          <w:sz w:val="28"/>
          <w:szCs w:val="28"/>
        </w:rPr>
        <w:tab/>
      </w:r>
      <w:r w:rsidRPr="003A1F19">
        <w:rPr>
          <w:color w:val="000000"/>
          <w:spacing w:val="5"/>
          <w:sz w:val="28"/>
          <w:szCs w:val="28"/>
        </w:rPr>
        <w:t>поражением бронхов</w:t>
      </w:r>
    </w:p>
    <w:p w:rsidR="003D2AA5" w:rsidRPr="003A1F19" w:rsidRDefault="003D2AA5" w:rsidP="004C18C0">
      <w:pPr>
        <w:numPr>
          <w:ilvl w:val="0"/>
          <w:numId w:val="113"/>
        </w:numPr>
        <w:shd w:val="clear" w:color="auto" w:fill="FFFFFF"/>
        <w:tabs>
          <w:tab w:val="left" w:pos="667"/>
        </w:tabs>
        <w:spacing w:line="276" w:lineRule="auto"/>
        <w:jc w:val="both"/>
        <w:rPr>
          <w:color w:val="000000"/>
          <w:sz w:val="28"/>
          <w:szCs w:val="28"/>
        </w:rPr>
      </w:pPr>
      <w:r w:rsidRPr="003A1F19">
        <w:rPr>
          <w:color w:val="000000"/>
          <w:sz w:val="28"/>
          <w:szCs w:val="28"/>
        </w:rPr>
        <w:tab/>
        <w:t xml:space="preserve">поражением плевры  </w:t>
      </w:r>
    </w:p>
    <w:p w:rsidR="003D2AA5" w:rsidRPr="003A1F19" w:rsidRDefault="003D2AA5" w:rsidP="004C18C0">
      <w:pPr>
        <w:numPr>
          <w:ilvl w:val="0"/>
          <w:numId w:val="113"/>
        </w:numPr>
        <w:shd w:val="clear" w:color="auto" w:fill="FFFFFF"/>
        <w:tabs>
          <w:tab w:val="left" w:pos="667"/>
        </w:tabs>
        <w:spacing w:line="276" w:lineRule="auto"/>
        <w:jc w:val="both"/>
        <w:rPr>
          <w:color w:val="000000"/>
          <w:sz w:val="28"/>
          <w:szCs w:val="28"/>
        </w:rPr>
      </w:pPr>
      <w:r w:rsidRPr="003A1F19">
        <w:rPr>
          <w:color w:val="000000"/>
          <w:sz w:val="28"/>
          <w:szCs w:val="28"/>
        </w:rPr>
        <w:t>поражением печени</w:t>
      </w:r>
    </w:p>
    <w:p w:rsidR="003D2AA5" w:rsidRPr="003A1F19" w:rsidRDefault="003D2AA5" w:rsidP="004C18C0">
      <w:pPr>
        <w:numPr>
          <w:ilvl w:val="0"/>
          <w:numId w:val="113"/>
        </w:numPr>
        <w:shd w:val="clear" w:color="auto" w:fill="FFFFFF"/>
        <w:tabs>
          <w:tab w:val="left" w:pos="667"/>
        </w:tabs>
        <w:spacing w:line="276" w:lineRule="auto"/>
        <w:jc w:val="both"/>
        <w:rPr>
          <w:color w:val="000000"/>
          <w:sz w:val="28"/>
          <w:szCs w:val="28"/>
        </w:rPr>
      </w:pPr>
      <w:r w:rsidRPr="003A1F19">
        <w:rPr>
          <w:color w:val="000000"/>
          <w:sz w:val="28"/>
          <w:szCs w:val="28"/>
        </w:rPr>
        <w:t>поражением почек</w:t>
      </w:r>
      <w:r>
        <w:rPr>
          <w:color w:val="000000"/>
          <w:sz w:val="28"/>
          <w:szCs w:val="28"/>
        </w:rPr>
        <w:t>.</w:t>
      </w:r>
    </w:p>
    <w:p w:rsidR="003D2AA5" w:rsidRPr="003A1F19" w:rsidRDefault="003D2AA5" w:rsidP="003D2AA5">
      <w:pPr>
        <w:shd w:val="clear" w:color="auto" w:fill="FFFFFF"/>
        <w:tabs>
          <w:tab w:val="left" w:pos="667"/>
        </w:tabs>
        <w:jc w:val="both"/>
        <w:rPr>
          <w:sz w:val="28"/>
          <w:szCs w:val="28"/>
        </w:rPr>
      </w:pPr>
      <w:r w:rsidRPr="003A1F19">
        <w:rPr>
          <w:bCs/>
          <w:color w:val="000000"/>
          <w:spacing w:val="-10"/>
          <w:sz w:val="28"/>
          <w:szCs w:val="28"/>
        </w:rPr>
        <w:t>002</w:t>
      </w:r>
      <w:r>
        <w:rPr>
          <w:bCs/>
          <w:color w:val="000000"/>
          <w:spacing w:val="-10"/>
          <w:sz w:val="28"/>
          <w:szCs w:val="28"/>
        </w:rPr>
        <w:t>.</w:t>
      </w:r>
      <w:r w:rsidRPr="003A1F19">
        <w:rPr>
          <w:bCs/>
          <w:color w:val="000000"/>
          <w:spacing w:val="-10"/>
          <w:sz w:val="28"/>
          <w:szCs w:val="28"/>
        </w:rPr>
        <w:t xml:space="preserve"> </w:t>
      </w:r>
      <w:r w:rsidRPr="003A1F19">
        <w:rPr>
          <w:bCs/>
          <w:color w:val="000000"/>
          <w:spacing w:val="5"/>
          <w:sz w:val="28"/>
          <w:szCs w:val="28"/>
        </w:rPr>
        <w:t>МОКРОТА СО ЗЛОВОННЫМ ЗАПАХАМ ХАРАКТЕРНА</w:t>
      </w:r>
      <w:r>
        <w:rPr>
          <w:bCs/>
          <w:color w:val="000000"/>
          <w:spacing w:val="5"/>
          <w:sz w:val="28"/>
          <w:szCs w:val="28"/>
        </w:rPr>
        <w:t xml:space="preserve"> ДЛЯ</w:t>
      </w:r>
    </w:p>
    <w:p w:rsidR="003D2AA5" w:rsidRPr="003A1F19" w:rsidRDefault="003D2AA5" w:rsidP="004C18C0">
      <w:pPr>
        <w:numPr>
          <w:ilvl w:val="0"/>
          <w:numId w:val="114"/>
        </w:numPr>
        <w:shd w:val="clear" w:color="auto" w:fill="FFFFFF"/>
        <w:tabs>
          <w:tab w:val="left" w:pos="730"/>
        </w:tabs>
        <w:spacing w:line="276" w:lineRule="auto"/>
        <w:jc w:val="both"/>
        <w:rPr>
          <w:sz w:val="28"/>
          <w:szCs w:val="28"/>
        </w:rPr>
      </w:pPr>
      <w:r>
        <w:rPr>
          <w:color w:val="000000"/>
          <w:sz w:val="28"/>
          <w:szCs w:val="28"/>
        </w:rPr>
        <w:t>поражения</w:t>
      </w:r>
      <w:r w:rsidRPr="003A1F19">
        <w:rPr>
          <w:color w:val="000000"/>
          <w:sz w:val="28"/>
          <w:szCs w:val="28"/>
        </w:rPr>
        <w:t xml:space="preserve"> мелких бронхов</w:t>
      </w:r>
    </w:p>
    <w:p w:rsidR="003D2AA5" w:rsidRPr="003A1F19" w:rsidRDefault="003D2AA5" w:rsidP="004C18C0">
      <w:pPr>
        <w:numPr>
          <w:ilvl w:val="0"/>
          <w:numId w:val="114"/>
        </w:numPr>
        <w:shd w:val="clear" w:color="auto" w:fill="FFFFFF"/>
        <w:tabs>
          <w:tab w:val="left" w:pos="730"/>
        </w:tabs>
        <w:spacing w:line="276" w:lineRule="auto"/>
        <w:jc w:val="both"/>
        <w:rPr>
          <w:sz w:val="28"/>
          <w:szCs w:val="28"/>
        </w:rPr>
      </w:pPr>
      <w:r>
        <w:rPr>
          <w:color w:val="000000"/>
          <w:spacing w:val="5"/>
          <w:sz w:val="28"/>
          <w:szCs w:val="28"/>
        </w:rPr>
        <w:t>деструкции</w:t>
      </w:r>
      <w:r w:rsidRPr="003A1F19">
        <w:rPr>
          <w:color w:val="000000"/>
          <w:spacing w:val="5"/>
          <w:sz w:val="28"/>
          <w:szCs w:val="28"/>
        </w:rPr>
        <w:t xml:space="preserve"> легочной ткани</w:t>
      </w:r>
    </w:p>
    <w:p w:rsidR="003D2AA5" w:rsidRPr="003A1F19" w:rsidRDefault="003D2AA5" w:rsidP="004C18C0">
      <w:pPr>
        <w:numPr>
          <w:ilvl w:val="0"/>
          <w:numId w:val="114"/>
        </w:numPr>
        <w:shd w:val="clear" w:color="auto" w:fill="FFFFFF"/>
        <w:tabs>
          <w:tab w:val="left" w:pos="730"/>
        </w:tabs>
        <w:spacing w:line="276" w:lineRule="auto"/>
        <w:jc w:val="both"/>
        <w:rPr>
          <w:color w:val="000000"/>
          <w:spacing w:val="5"/>
          <w:sz w:val="28"/>
          <w:szCs w:val="28"/>
        </w:rPr>
      </w:pPr>
      <w:r>
        <w:rPr>
          <w:color w:val="000000"/>
          <w:spacing w:val="5"/>
          <w:sz w:val="28"/>
          <w:szCs w:val="28"/>
        </w:rPr>
        <w:t>поражении</w:t>
      </w:r>
      <w:r w:rsidRPr="003A1F19">
        <w:rPr>
          <w:color w:val="000000"/>
          <w:spacing w:val="5"/>
          <w:sz w:val="28"/>
          <w:szCs w:val="28"/>
        </w:rPr>
        <w:t xml:space="preserve"> плевры</w:t>
      </w:r>
    </w:p>
    <w:p w:rsidR="003D2AA5" w:rsidRPr="003A1F19" w:rsidRDefault="003D2AA5" w:rsidP="004C18C0">
      <w:pPr>
        <w:numPr>
          <w:ilvl w:val="0"/>
          <w:numId w:val="114"/>
        </w:numPr>
        <w:shd w:val="clear" w:color="auto" w:fill="FFFFFF"/>
        <w:tabs>
          <w:tab w:val="left" w:pos="730"/>
        </w:tabs>
        <w:spacing w:line="276" w:lineRule="auto"/>
        <w:jc w:val="both"/>
        <w:rPr>
          <w:color w:val="000000"/>
          <w:spacing w:val="5"/>
          <w:sz w:val="28"/>
          <w:szCs w:val="28"/>
        </w:rPr>
      </w:pPr>
      <w:r w:rsidRPr="003A1F19">
        <w:rPr>
          <w:color w:val="000000"/>
          <w:spacing w:val="5"/>
          <w:sz w:val="28"/>
          <w:szCs w:val="28"/>
        </w:rPr>
        <w:t>гидроторакса</w:t>
      </w:r>
    </w:p>
    <w:p w:rsidR="003D2AA5" w:rsidRPr="003A1F19" w:rsidRDefault="003D2AA5" w:rsidP="004C18C0">
      <w:pPr>
        <w:numPr>
          <w:ilvl w:val="0"/>
          <w:numId w:val="114"/>
        </w:numPr>
        <w:shd w:val="clear" w:color="auto" w:fill="FFFFFF"/>
        <w:tabs>
          <w:tab w:val="left" w:pos="730"/>
        </w:tabs>
        <w:spacing w:line="276" w:lineRule="auto"/>
        <w:jc w:val="both"/>
        <w:rPr>
          <w:color w:val="000000"/>
          <w:spacing w:val="5"/>
          <w:sz w:val="28"/>
          <w:szCs w:val="28"/>
        </w:rPr>
      </w:pPr>
      <w:r w:rsidRPr="003A1F19">
        <w:rPr>
          <w:color w:val="000000"/>
          <w:spacing w:val="5"/>
          <w:sz w:val="28"/>
          <w:szCs w:val="28"/>
        </w:rPr>
        <w:t>пневмонии</w:t>
      </w:r>
      <w:r>
        <w:rPr>
          <w:color w:val="000000"/>
          <w:spacing w:val="5"/>
          <w:sz w:val="28"/>
          <w:szCs w:val="28"/>
        </w:rPr>
        <w:t>.</w:t>
      </w:r>
    </w:p>
    <w:p w:rsidR="003D2AA5" w:rsidRPr="003A1F19" w:rsidRDefault="003D2AA5" w:rsidP="003D2AA5">
      <w:pPr>
        <w:shd w:val="clear" w:color="auto" w:fill="FFFFFF"/>
        <w:tabs>
          <w:tab w:val="left" w:pos="730"/>
        </w:tabs>
        <w:jc w:val="both"/>
        <w:rPr>
          <w:sz w:val="28"/>
          <w:szCs w:val="28"/>
        </w:rPr>
      </w:pPr>
      <w:r w:rsidRPr="003A1F19">
        <w:rPr>
          <w:bCs/>
          <w:color w:val="000000"/>
          <w:spacing w:val="-5"/>
          <w:sz w:val="28"/>
          <w:szCs w:val="28"/>
        </w:rPr>
        <w:t>003</w:t>
      </w:r>
      <w:r>
        <w:rPr>
          <w:bCs/>
          <w:color w:val="000000"/>
          <w:spacing w:val="-5"/>
          <w:sz w:val="28"/>
          <w:szCs w:val="28"/>
        </w:rPr>
        <w:t>.</w:t>
      </w:r>
      <w:r w:rsidRPr="003A1F19">
        <w:rPr>
          <w:bCs/>
          <w:color w:val="000000"/>
          <w:spacing w:val="-5"/>
          <w:sz w:val="28"/>
          <w:szCs w:val="28"/>
        </w:rPr>
        <w:t xml:space="preserve"> </w:t>
      </w:r>
      <w:r w:rsidRPr="003A1F19">
        <w:rPr>
          <w:bCs/>
          <w:color w:val="000000"/>
          <w:spacing w:val="5"/>
          <w:sz w:val="28"/>
          <w:szCs w:val="28"/>
        </w:rPr>
        <w:t>СИМПТОМ « БАРАБАННЫХ ПАЛОЧЕК» ХАРАКТЕРЕН</w:t>
      </w:r>
      <w:r>
        <w:rPr>
          <w:bCs/>
          <w:color w:val="000000"/>
          <w:spacing w:val="5"/>
          <w:sz w:val="28"/>
          <w:szCs w:val="28"/>
        </w:rPr>
        <w:t xml:space="preserve"> ДЛЯ</w:t>
      </w:r>
    </w:p>
    <w:p w:rsidR="003D2AA5" w:rsidRPr="003A1F19" w:rsidRDefault="003D2AA5" w:rsidP="004C18C0">
      <w:pPr>
        <w:numPr>
          <w:ilvl w:val="0"/>
          <w:numId w:val="115"/>
        </w:numPr>
        <w:shd w:val="clear" w:color="auto" w:fill="FFFFFF"/>
        <w:tabs>
          <w:tab w:val="left" w:pos="643"/>
        </w:tabs>
        <w:spacing w:line="276" w:lineRule="auto"/>
        <w:jc w:val="both"/>
        <w:rPr>
          <w:sz w:val="28"/>
          <w:szCs w:val="28"/>
        </w:rPr>
      </w:pPr>
      <w:r>
        <w:rPr>
          <w:color w:val="000000"/>
          <w:sz w:val="28"/>
          <w:szCs w:val="28"/>
        </w:rPr>
        <w:tab/>
        <w:t>острого</w:t>
      </w:r>
      <w:r w:rsidRPr="003A1F19">
        <w:rPr>
          <w:color w:val="000000"/>
          <w:sz w:val="28"/>
          <w:szCs w:val="28"/>
        </w:rPr>
        <w:t xml:space="preserve"> бронхит</w:t>
      </w:r>
      <w:r>
        <w:rPr>
          <w:color w:val="000000"/>
          <w:sz w:val="28"/>
          <w:szCs w:val="28"/>
        </w:rPr>
        <w:t>а</w:t>
      </w:r>
    </w:p>
    <w:p w:rsidR="003D2AA5" w:rsidRPr="003A1F19" w:rsidRDefault="003D2AA5" w:rsidP="004C18C0">
      <w:pPr>
        <w:numPr>
          <w:ilvl w:val="0"/>
          <w:numId w:val="115"/>
        </w:numPr>
        <w:shd w:val="clear" w:color="auto" w:fill="FFFFFF"/>
        <w:tabs>
          <w:tab w:val="left" w:pos="643"/>
        </w:tabs>
        <w:spacing w:line="276" w:lineRule="auto"/>
        <w:jc w:val="both"/>
        <w:rPr>
          <w:sz w:val="28"/>
          <w:szCs w:val="28"/>
        </w:rPr>
      </w:pPr>
      <w:r w:rsidRPr="003A1F19">
        <w:rPr>
          <w:color w:val="000000"/>
          <w:sz w:val="28"/>
          <w:szCs w:val="28"/>
        </w:rPr>
        <w:tab/>
      </w:r>
      <w:r>
        <w:rPr>
          <w:color w:val="000000"/>
          <w:spacing w:val="-1"/>
          <w:sz w:val="28"/>
          <w:szCs w:val="28"/>
        </w:rPr>
        <w:t>крупозной</w:t>
      </w:r>
      <w:r w:rsidRPr="003A1F19">
        <w:rPr>
          <w:color w:val="000000"/>
          <w:spacing w:val="-1"/>
          <w:sz w:val="28"/>
          <w:szCs w:val="28"/>
        </w:rPr>
        <w:t xml:space="preserve"> пневмони</w:t>
      </w:r>
      <w:r>
        <w:rPr>
          <w:color w:val="000000"/>
          <w:spacing w:val="-1"/>
          <w:sz w:val="28"/>
          <w:szCs w:val="28"/>
        </w:rPr>
        <w:t>и</w:t>
      </w:r>
    </w:p>
    <w:p w:rsidR="003D2AA5" w:rsidRPr="003A1F19" w:rsidRDefault="003D2AA5" w:rsidP="004C18C0">
      <w:pPr>
        <w:numPr>
          <w:ilvl w:val="0"/>
          <w:numId w:val="115"/>
        </w:numPr>
        <w:shd w:val="clear" w:color="auto" w:fill="FFFFFF"/>
        <w:tabs>
          <w:tab w:val="left" w:pos="643"/>
        </w:tabs>
        <w:spacing w:line="276" w:lineRule="auto"/>
        <w:jc w:val="both"/>
        <w:rPr>
          <w:sz w:val="28"/>
          <w:szCs w:val="28"/>
        </w:rPr>
      </w:pPr>
      <w:r>
        <w:rPr>
          <w:color w:val="000000"/>
          <w:sz w:val="28"/>
          <w:szCs w:val="28"/>
        </w:rPr>
        <w:lastRenderedPageBreak/>
        <w:tab/>
        <w:t>бронхоэктатической</w:t>
      </w:r>
      <w:r w:rsidRPr="003A1F19">
        <w:rPr>
          <w:color w:val="000000"/>
          <w:sz w:val="28"/>
          <w:szCs w:val="28"/>
        </w:rPr>
        <w:t xml:space="preserve"> болезн</w:t>
      </w:r>
      <w:r>
        <w:rPr>
          <w:color w:val="000000"/>
          <w:sz w:val="28"/>
          <w:szCs w:val="28"/>
        </w:rPr>
        <w:t>и</w:t>
      </w:r>
    </w:p>
    <w:p w:rsidR="003D2AA5" w:rsidRPr="003A1F19" w:rsidRDefault="003D2AA5" w:rsidP="004C18C0">
      <w:pPr>
        <w:numPr>
          <w:ilvl w:val="0"/>
          <w:numId w:val="115"/>
        </w:numPr>
        <w:shd w:val="clear" w:color="auto" w:fill="FFFFFF"/>
        <w:tabs>
          <w:tab w:val="left" w:pos="643"/>
        </w:tabs>
        <w:spacing w:line="276" w:lineRule="auto"/>
        <w:jc w:val="both"/>
        <w:rPr>
          <w:color w:val="000000"/>
          <w:sz w:val="28"/>
          <w:szCs w:val="28"/>
        </w:rPr>
      </w:pPr>
      <w:r>
        <w:rPr>
          <w:color w:val="000000"/>
          <w:sz w:val="28"/>
          <w:szCs w:val="28"/>
        </w:rPr>
        <w:tab/>
        <w:t>бронхиальной астмы</w:t>
      </w:r>
    </w:p>
    <w:p w:rsidR="003D2AA5" w:rsidRPr="002D3124" w:rsidRDefault="003D2AA5" w:rsidP="004C18C0">
      <w:pPr>
        <w:numPr>
          <w:ilvl w:val="0"/>
          <w:numId w:val="115"/>
        </w:numPr>
        <w:shd w:val="clear" w:color="auto" w:fill="FFFFFF"/>
        <w:tabs>
          <w:tab w:val="left" w:pos="643"/>
        </w:tabs>
        <w:spacing w:line="276" w:lineRule="auto"/>
        <w:jc w:val="both"/>
        <w:rPr>
          <w:color w:val="000000"/>
          <w:sz w:val="28"/>
          <w:szCs w:val="28"/>
        </w:rPr>
      </w:pPr>
      <w:r>
        <w:rPr>
          <w:color w:val="000000"/>
          <w:sz w:val="28"/>
          <w:szCs w:val="28"/>
        </w:rPr>
        <w:t xml:space="preserve"> г</w:t>
      </w:r>
      <w:r w:rsidRPr="003A1F19">
        <w:rPr>
          <w:color w:val="000000"/>
          <w:sz w:val="28"/>
          <w:szCs w:val="28"/>
        </w:rPr>
        <w:t>идроторакса</w:t>
      </w:r>
      <w:r>
        <w:rPr>
          <w:color w:val="000000"/>
          <w:sz w:val="28"/>
          <w:szCs w:val="28"/>
        </w:rPr>
        <w:t>.</w:t>
      </w:r>
    </w:p>
    <w:p w:rsidR="003D2AA5" w:rsidRPr="003A1F19" w:rsidRDefault="003D2AA5" w:rsidP="003D2AA5">
      <w:pPr>
        <w:shd w:val="clear" w:color="auto" w:fill="FFFFFF"/>
        <w:tabs>
          <w:tab w:val="left" w:pos="643"/>
        </w:tabs>
        <w:jc w:val="both"/>
        <w:rPr>
          <w:color w:val="000000"/>
          <w:sz w:val="28"/>
          <w:szCs w:val="28"/>
        </w:rPr>
      </w:pPr>
      <w:r w:rsidRPr="003A1F19">
        <w:rPr>
          <w:color w:val="000000"/>
          <w:sz w:val="28"/>
          <w:szCs w:val="28"/>
        </w:rPr>
        <w:t>004</w:t>
      </w:r>
      <w:r>
        <w:rPr>
          <w:color w:val="000000"/>
          <w:sz w:val="28"/>
          <w:szCs w:val="28"/>
        </w:rPr>
        <w:t>.</w:t>
      </w:r>
      <w:r w:rsidRPr="003A1F19">
        <w:rPr>
          <w:color w:val="000000"/>
          <w:sz w:val="28"/>
          <w:szCs w:val="28"/>
        </w:rPr>
        <w:t xml:space="preserve"> </w:t>
      </w:r>
      <w:r w:rsidRPr="003A1F19">
        <w:rPr>
          <w:bCs/>
          <w:color w:val="000000"/>
          <w:spacing w:val="5"/>
          <w:sz w:val="28"/>
          <w:szCs w:val="28"/>
        </w:rPr>
        <w:t>АЛАЯ КРОВЬ В МОКРОТЕ ВСТРЕЧАЕТСЯ</w:t>
      </w:r>
      <w:r>
        <w:rPr>
          <w:bCs/>
          <w:color w:val="000000"/>
          <w:spacing w:val="5"/>
          <w:sz w:val="28"/>
          <w:szCs w:val="28"/>
        </w:rPr>
        <w:t xml:space="preserve"> ПРИ</w:t>
      </w:r>
    </w:p>
    <w:p w:rsidR="003D2AA5" w:rsidRPr="003A1F19" w:rsidRDefault="003D2AA5" w:rsidP="004C18C0">
      <w:pPr>
        <w:numPr>
          <w:ilvl w:val="0"/>
          <w:numId w:val="116"/>
        </w:numPr>
        <w:shd w:val="clear" w:color="auto" w:fill="FFFFFF"/>
        <w:spacing w:line="276" w:lineRule="auto"/>
        <w:jc w:val="both"/>
        <w:rPr>
          <w:color w:val="000000"/>
          <w:spacing w:val="-2"/>
          <w:sz w:val="28"/>
          <w:szCs w:val="28"/>
        </w:rPr>
      </w:pPr>
      <w:r>
        <w:rPr>
          <w:color w:val="000000"/>
          <w:spacing w:val="-2"/>
          <w:sz w:val="28"/>
          <w:szCs w:val="28"/>
        </w:rPr>
        <w:t>крупозной пневмонии</w:t>
      </w:r>
      <w:r w:rsidRPr="003A1F19">
        <w:rPr>
          <w:color w:val="000000"/>
          <w:spacing w:val="-2"/>
          <w:sz w:val="28"/>
          <w:szCs w:val="28"/>
        </w:rPr>
        <w:t xml:space="preserve"> </w:t>
      </w:r>
    </w:p>
    <w:p w:rsidR="003D2AA5" w:rsidRPr="003A1F19" w:rsidRDefault="003D2AA5" w:rsidP="004C18C0">
      <w:pPr>
        <w:numPr>
          <w:ilvl w:val="0"/>
          <w:numId w:val="116"/>
        </w:numPr>
        <w:shd w:val="clear" w:color="auto" w:fill="FFFFFF"/>
        <w:spacing w:line="276" w:lineRule="auto"/>
        <w:jc w:val="both"/>
        <w:rPr>
          <w:sz w:val="28"/>
          <w:szCs w:val="28"/>
        </w:rPr>
      </w:pPr>
      <w:r w:rsidRPr="003A1F19">
        <w:rPr>
          <w:color w:val="000000"/>
          <w:spacing w:val="4"/>
          <w:sz w:val="28"/>
          <w:szCs w:val="28"/>
        </w:rPr>
        <w:t>туберкулёз</w:t>
      </w:r>
      <w:r>
        <w:rPr>
          <w:color w:val="000000"/>
          <w:spacing w:val="4"/>
          <w:sz w:val="28"/>
          <w:szCs w:val="28"/>
        </w:rPr>
        <w:t>е</w:t>
      </w:r>
      <w:r w:rsidRPr="003A1F19">
        <w:rPr>
          <w:color w:val="000000"/>
          <w:spacing w:val="4"/>
          <w:sz w:val="28"/>
          <w:szCs w:val="28"/>
        </w:rPr>
        <w:t xml:space="preserve"> лёгких</w:t>
      </w:r>
    </w:p>
    <w:p w:rsidR="003D2AA5" w:rsidRPr="003A1F19" w:rsidRDefault="003D2AA5" w:rsidP="004C18C0">
      <w:pPr>
        <w:numPr>
          <w:ilvl w:val="0"/>
          <w:numId w:val="116"/>
        </w:numPr>
        <w:shd w:val="clear" w:color="auto" w:fill="FFFFFF"/>
        <w:tabs>
          <w:tab w:val="left" w:pos="638"/>
        </w:tabs>
        <w:spacing w:line="276" w:lineRule="auto"/>
        <w:jc w:val="both"/>
        <w:rPr>
          <w:sz w:val="28"/>
          <w:szCs w:val="28"/>
        </w:rPr>
      </w:pPr>
      <w:r w:rsidRPr="003A1F19">
        <w:rPr>
          <w:color w:val="000000"/>
          <w:spacing w:val="1"/>
          <w:sz w:val="28"/>
          <w:szCs w:val="28"/>
        </w:rPr>
        <w:t xml:space="preserve"> </w:t>
      </w:r>
      <w:r>
        <w:rPr>
          <w:color w:val="000000"/>
          <w:spacing w:val="1"/>
          <w:sz w:val="28"/>
          <w:szCs w:val="28"/>
        </w:rPr>
        <w:t>хроническом</w:t>
      </w:r>
      <w:r w:rsidRPr="003A1F19">
        <w:rPr>
          <w:color w:val="000000"/>
          <w:spacing w:val="1"/>
          <w:sz w:val="28"/>
          <w:szCs w:val="28"/>
        </w:rPr>
        <w:t xml:space="preserve"> бронхит</w:t>
      </w:r>
      <w:r>
        <w:rPr>
          <w:color w:val="000000"/>
          <w:spacing w:val="1"/>
          <w:sz w:val="28"/>
          <w:szCs w:val="28"/>
        </w:rPr>
        <w:t>е</w:t>
      </w:r>
    </w:p>
    <w:p w:rsidR="003D2AA5" w:rsidRPr="003A1F19" w:rsidRDefault="003D2AA5" w:rsidP="004C18C0">
      <w:pPr>
        <w:numPr>
          <w:ilvl w:val="0"/>
          <w:numId w:val="116"/>
        </w:numPr>
        <w:shd w:val="clear" w:color="auto" w:fill="FFFFFF"/>
        <w:tabs>
          <w:tab w:val="left" w:pos="638"/>
        </w:tabs>
        <w:spacing w:line="276" w:lineRule="auto"/>
        <w:jc w:val="both"/>
        <w:rPr>
          <w:color w:val="000000"/>
          <w:sz w:val="28"/>
          <w:szCs w:val="28"/>
        </w:rPr>
      </w:pPr>
      <w:r w:rsidRPr="003A1F19">
        <w:rPr>
          <w:color w:val="000000"/>
          <w:sz w:val="28"/>
          <w:szCs w:val="28"/>
        </w:rPr>
        <w:t xml:space="preserve"> </w:t>
      </w:r>
      <w:r>
        <w:rPr>
          <w:color w:val="000000"/>
          <w:sz w:val="28"/>
          <w:szCs w:val="28"/>
        </w:rPr>
        <w:t>очаговой пневмонии</w:t>
      </w:r>
    </w:p>
    <w:p w:rsidR="003D2AA5" w:rsidRPr="003A1F19" w:rsidRDefault="003D2AA5" w:rsidP="004C18C0">
      <w:pPr>
        <w:numPr>
          <w:ilvl w:val="0"/>
          <w:numId w:val="116"/>
        </w:numPr>
        <w:shd w:val="clear" w:color="auto" w:fill="FFFFFF"/>
        <w:tabs>
          <w:tab w:val="left" w:pos="638"/>
        </w:tabs>
        <w:spacing w:line="276" w:lineRule="auto"/>
        <w:jc w:val="both"/>
        <w:rPr>
          <w:color w:val="000000"/>
          <w:sz w:val="28"/>
          <w:szCs w:val="28"/>
        </w:rPr>
      </w:pPr>
      <w:r w:rsidRPr="003A1F19">
        <w:rPr>
          <w:color w:val="000000"/>
          <w:sz w:val="28"/>
          <w:szCs w:val="28"/>
        </w:rPr>
        <w:t xml:space="preserve"> </w:t>
      </w:r>
      <w:r>
        <w:rPr>
          <w:color w:val="000000"/>
          <w:sz w:val="28"/>
          <w:szCs w:val="28"/>
        </w:rPr>
        <w:t>г</w:t>
      </w:r>
      <w:r w:rsidRPr="003A1F19">
        <w:rPr>
          <w:color w:val="000000"/>
          <w:sz w:val="28"/>
          <w:szCs w:val="28"/>
        </w:rPr>
        <w:t>идроторакс</w:t>
      </w:r>
      <w:r>
        <w:rPr>
          <w:color w:val="000000"/>
          <w:sz w:val="28"/>
          <w:szCs w:val="28"/>
        </w:rPr>
        <w:t>е.</w:t>
      </w:r>
    </w:p>
    <w:p w:rsidR="003D2AA5" w:rsidRPr="003A1F19" w:rsidRDefault="003D2AA5" w:rsidP="003D2AA5">
      <w:pPr>
        <w:shd w:val="clear" w:color="auto" w:fill="FFFFFF"/>
        <w:tabs>
          <w:tab w:val="left" w:pos="638"/>
        </w:tabs>
        <w:jc w:val="both"/>
        <w:rPr>
          <w:sz w:val="28"/>
          <w:szCs w:val="28"/>
        </w:rPr>
      </w:pPr>
      <w:r w:rsidRPr="003A1F19">
        <w:rPr>
          <w:bCs/>
          <w:color w:val="000000"/>
          <w:spacing w:val="-10"/>
          <w:sz w:val="28"/>
          <w:szCs w:val="28"/>
        </w:rPr>
        <w:t>005</w:t>
      </w:r>
      <w:r>
        <w:rPr>
          <w:bCs/>
          <w:color w:val="000000"/>
          <w:spacing w:val="-10"/>
          <w:sz w:val="28"/>
          <w:szCs w:val="28"/>
        </w:rPr>
        <w:t>.</w:t>
      </w:r>
      <w:r w:rsidRPr="003A1F19">
        <w:rPr>
          <w:bCs/>
          <w:color w:val="000000"/>
          <w:spacing w:val="-10"/>
          <w:sz w:val="28"/>
          <w:szCs w:val="28"/>
        </w:rPr>
        <w:t xml:space="preserve"> </w:t>
      </w:r>
      <w:r w:rsidRPr="003A1F19">
        <w:rPr>
          <w:bCs/>
          <w:color w:val="000000"/>
          <w:spacing w:val="5"/>
          <w:sz w:val="28"/>
          <w:szCs w:val="28"/>
        </w:rPr>
        <w:t>ГРУДНОЙ ТИП ДЫХАНИЯ ХАРАКТЕРЕН ДЛЯ</w:t>
      </w:r>
    </w:p>
    <w:p w:rsidR="003D2AA5" w:rsidRPr="003A1F19" w:rsidRDefault="003D2AA5" w:rsidP="004C18C0">
      <w:pPr>
        <w:numPr>
          <w:ilvl w:val="0"/>
          <w:numId w:val="117"/>
        </w:numPr>
        <w:shd w:val="clear" w:color="auto" w:fill="FFFFFF"/>
        <w:tabs>
          <w:tab w:val="left" w:pos="643"/>
        </w:tabs>
        <w:spacing w:line="276" w:lineRule="auto"/>
        <w:jc w:val="both"/>
        <w:rPr>
          <w:sz w:val="28"/>
          <w:szCs w:val="28"/>
        </w:rPr>
      </w:pPr>
      <w:r w:rsidRPr="003A1F19">
        <w:rPr>
          <w:color w:val="000000"/>
          <w:spacing w:val="-1"/>
          <w:sz w:val="28"/>
          <w:szCs w:val="28"/>
        </w:rPr>
        <w:t>детей</w:t>
      </w:r>
    </w:p>
    <w:p w:rsidR="003D2AA5" w:rsidRPr="003A1F19" w:rsidRDefault="003D2AA5" w:rsidP="004C18C0">
      <w:pPr>
        <w:numPr>
          <w:ilvl w:val="0"/>
          <w:numId w:val="117"/>
        </w:numPr>
        <w:shd w:val="clear" w:color="auto" w:fill="FFFFFF"/>
        <w:tabs>
          <w:tab w:val="left" w:pos="643"/>
        </w:tabs>
        <w:spacing w:line="276" w:lineRule="auto"/>
        <w:jc w:val="both"/>
        <w:rPr>
          <w:sz w:val="28"/>
          <w:szCs w:val="28"/>
        </w:rPr>
      </w:pPr>
      <w:r w:rsidRPr="003A1F19">
        <w:rPr>
          <w:color w:val="000000"/>
          <w:spacing w:val="-2"/>
          <w:sz w:val="28"/>
          <w:szCs w:val="28"/>
        </w:rPr>
        <w:t>мужчин</w:t>
      </w:r>
    </w:p>
    <w:p w:rsidR="003D2AA5" w:rsidRPr="003A1F19" w:rsidRDefault="003D2AA5" w:rsidP="004C18C0">
      <w:pPr>
        <w:numPr>
          <w:ilvl w:val="0"/>
          <w:numId w:val="117"/>
        </w:numPr>
        <w:shd w:val="clear" w:color="auto" w:fill="FFFFFF"/>
        <w:tabs>
          <w:tab w:val="left" w:pos="643"/>
        </w:tabs>
        <w:spacing w:line="276" w:lineRule="auto"/>
        <w:jc w:val="both"/>
        <w:rPr>
          <w:color w:val="000000"/>
          <w:spacing w:val="4"/>
          <w:sz w:val="28"/>
          <w:szCs w:val="28"/>
        </w:rPr>
      </w:pPr>
      <w:r w:rsidRPr="003A1F19">
        <w:rPr>
          <w:color w:val="000000"/>
          <w:spacing w:val="4"/>
          <w:sz w:val="28"/>
          <w:szCs w:val="28"/>
        </w:rPr>
        <w:t>женщин</w:t>
      </w:r>
    </w:p>
    <w:p w:rsidR="003D2AA5" w:rsidRPr="003A1F19" w:rsidRDefault="003D2AA5" w:rsidP="004C18C0">
      <w:pPr>
        <w:numPr>
          <w:ilvl w:val="0"/>
          <w:numId w:val="117"/>
        </w:numPr>
        <w:shd w:val="clear" w:color="auto" w:fill="FFFFFF"/>
        <w:tabs>
          <w:tab w:val="left" w:pos="643"/>
        </w:tabs>
        <w:spacing w:line="276" w:lineRule="auto"/>
        <w:jc w:val="both"/>
        <w:rPr>
          <w:color w:val="000000"/>
          <w:spacing w:val="4"/>
          <w:sz w:val="28"/>
          <w:szCs w:val="28"/>
        </w:rPr>
      </w:pPr>
      <w:r w:rsidRPr="003A1F19">
        <w:rPr>
          <w:color w:val="000000"/>
          <w:spacing w:val="4"/>
          <w:sz w:val="28"/>
          <w:szCs w:val="28"/>
        </w:rPr>
        <w:t>тучных</w:t>
      </w:r>
    </w:p>
    <w:p w:rsidR="003D2AA5" w:rsidRPr="003A1F19" w:rsidRDefault="003D2AA5" w:rsidP="004C18C0">
      <w:pPr>
        <w:numPr>
          <w:ilvl w:val="0"/>
          <w:numId w:val="117"/>
        </w:numPr>
        <w:shd w:val="clear" w:color="auto" w:fill="FFFFFF"/>
        <w:tabs>
          <w:tab w:val="left" w:pos="643"/>
        </w:tabs>
        <w:spacing w:line="276" w:lineRule="auto"/>
        <w:jc w:val="both"/>
        <w:rPr>
          <w:color w:val="000000"/>
          <w:spacing w:val="4"/>
          <w:sz w:val="28"/>
          <w:szCs w:val="28"/>
        </w:rPr>
      </w:pPr>
      <w:r w:rsidRPr="003A1F19">
        <w:rPr>
          <w:color w:val="000000"/>
          <w:spacing w:val="4"/>
          <w:sz w:val="28"/>
          <w:szCs w:val="28"/>
        </w:rPr>
        <w:t>худых</w:t>
      </w:r>
      <w:r>
        <w:rPr>
          <w:color w:val="000000"/>
          <w:spacing w:val="4"/>
          <w:sz w:val="28"/>
          <w:szCs w:val="28"/>
        </w:rPr>
        <w:t>.</w:t>
      </w:r>
    </w:p>
    <w:p w:rsidR="003D2AA5" w:rsidRDefault="003D2AA5" w:rsidP="003D2AA5">
      <w:pPr>
        <w:shd w:val="clear" w:color="auto" w:fill="FFFFFF"/>
        <w:tabs>
          <w:tab w:val="left" w:pos="643"/>
        </w:tabs>
        <w:jc w:val="both"/>
        <w:rPr>
          <w:bCs/>
          <w:color w:val="000000"/>
          <w:spacing w:val="3"/>
          <w:sz w:val="28"/>
          <w:szCs w:val="28"/>
        </w:rPr>
      </w:pPr>
      <w:r w:rsidRPr="003A1F19">
        <w:rPr>
          <w:bCs/>
          <w:color w:val="000000"/>
          <w:spacing w:val="-6"/>
          <w:sz w:val="28"/>
          <w:szCs w:val="28"/>
        </w:rPr>
        <w:t>006</w:t>
      </w:r>
      <w:r>
        <w:rPr>
          <w:bCs/>
          <w:color w:val="000000"/>
          <w:spacing w:val="-6"/>
          <w:sz w:val="28"/>
          <w:szCs w:val="28"/>
        </w:rPr>
        <w:t>.</w:t>
      </w:r>
      <w:r w:rsidRPr="003A1F19">
        <w:rPr>
          <w:bCs/>
          <w:color w:val="000000"/>
          <w:spacing w:val="-6"/>
          <w:sz w:val="28"/>
          <w:szCs w:val="28"/>
        </w:rPr>
        <w:t xml:space="preserve"> </w:t>
      </w:r>
      <w:r w:rsidRPr="003A1F19">
        <w:rPr>
          <w:bCs/>
          <w:color w:val="000000"/>
          <w:spacing w:val="3"/>
          <w:sz w:val="28"/>
          <w:szCs w:val="28"/>
        </w:rPr>
        <w:t xml:space="preserve">ДЛЯ ЭМФИЗЕМЫ ЛЁГКИХ ХАРАКТЕРНО ГОЛОСОВОЕ </w:t>
      </w:r>
      <w:r>
        <w:rPr>
          <w:bCs/>
          <w:color w:val="000000"/>
          <w:spacing w:val="3"/>
          <w:sz w:val="28"/>
          <w:szCs w:val="28"/>
        </w:rPr>
        <w:t xml:space="preserve"> </w:t>
      </w:r>
    </w:p>
    <w:p w:rsidR="003D2AA5" w:rsidRPr="003A1F19" w:rsidRDefault="003D2AA5" w:rsidP="003D2AA5">
      <w:pPr>
        <w:shd w:val="clear" w:color="auto" w:fill="FFFFFF"/>
        <w:tabs>
          <w:tab w:val="left" w:pos="643"/>
        </w:tabs>
        <w:jc w:val="both"/>
        <w:rPr>
          <w:sz w:val="28"/>
          <w:szCs w:val="28"/>
        </w:rPr>
      </w:pPr>
      <w:r>
        <w:rPr>
          <w:bCs/>
          <w:color w:val="000000"/>
          <w:spacing w:val="3"/>
          <w:sz w:val="28"/>
          <w:szCs w:val="28"/>
        </w:rPr>
        <w:t xml:space="preserve">      </w:t>
      </w:r>
      <w:r w:rsidRPr="003A1F19">
        <w:rPr>
          <w:bCs/>
          <w:color w:val="000000"/>
          <w:spacing w:val="3"/>
          <w:sz w:val="28"/>
          <w:szCs w:val="28"/>
        </w:rPr>
        <w:t>ДРОЖАНИЕ</w:t>
      </w:r>
    </w:p>
    <w:p w:rsidR="003D2AA5" w:rsidRPr="003A1F19" w:rsidRDefault="003D2AA5" w:rsidP="004C18C0">
      <w:pPr>
        <w:numPr>
          <w:ilvl w:val="0"/>
          <w:numId w:val="118"/>
        </w:numPr>
        <w:shd w:val="clear" w:color="auto" w:fill="FFFFFF"/>
        <w:tabs>
          <w:tab w:val="left" w:pos="638"/>
        </w:tabs>
        <w:spacing w:line="276" w:lineRule="auto"/>
        <w:jc w:val="both"/>
        <w:rPr>
          <w:sz w:val="28"/>
          <w:szCs w:val="28"/>
        </w:rPr>
      </w:pPr>
      <w:r w:rsidRPr="003A1F19">
        <w:rPr>
          <w:color w:val="000000"/>
          <w:spacing w:val="-1"/>
          <w:sz w:val="28"/>
          <w:szCs w:val="28"/>
        </w:rPr>
        <w:t>ослабленное</w:t>
      </w:r>
    </w:p>
    <w:p w:rsidR="003D2AA5" w:rsidRPr="003A1F19" w:rsidRDefault="003D2AA5" w:rsidP="004C18C0">
      <w:pPr>
        <w:numPr>
          <w:ilvl w:val="0"/>
          <w:numId w:val="118"/>
        </w:numPr>
        <w:shd w:val="clear" w:color="auto" w:fill="FFFFFF"/>
        <w:tabs>
          <w:tab w:val="left" w:pos="638"/>
        </w:tabs>
        <w:spacing w:line="276" w:lineRule="auto"/>
        <w:jc w:val="both"/>
        <w:rPr>
          <w:sz w:val="28"/>
          <w:szCs w:val="28"/>
        </w:rPr>
      </w:pPr>
      <w:r w:rsidRPr="003A1F19">
        <w:rPr>
          <w:color w:val="000000"/>
          <w:spacing w:val="-1"/>
          <w:sz w:val="28"/>
          <w:szCs w:val="28"/>
        </w:rPr>
        <w:t>усиленное</w:t>
      </w:r>
    </w:p>
    <w:p w:rsidR="003D2AA5" w:rsidRPr="003A1F19" w:rsidRDefault="003D2AA5" w:rsidP="004C18C0">
      <w:pPr>
        <w:numPr>
          <w:ilvl w:val="0"/>
          <w:numId w:val="118"/>
        </w:numPr>
        <w:shd w:val="clear" w:color="auto" w:fill="FFFFFF"/>
        <w:tabs>
          <w:tab w:val="left" w:pos="638"/>
        </w:tabs>
        <w:spacing w:line="276" w:lineRule="auto"/>
        <w:jc w:val="both"/>
        <w:rPr>
          <w:color w:val="000000"/>
          <w:spacing w:val="-2"/>
          <w:sz w:val="28"/>
          <w:szCs w:val="28"/>
        </w:rPr>
      </w:pPr>
      <w:r w:rsidRPr="003A1F19">
        <w:rPr>
          <w:color w:val="000000"/>
          <w:spacing w:val="-2"/>
          <w:sz w:val="28"/>
          <w:szCs w:val="28"/>
        </w:rPr>
        <w:t>не изменяется</w:t>
      </w:r>
    </w:p>
    <w:p w:rsidR="003D2AA5" w:rsidRPr="003A1F19" w:rsidRDefault="003D2AA5" w:rsidP="004C18C0">
      <w:pPr>
        <w:numPr>
          <w:ilvl w:val="0"/>
          <w:numId w:val="118"/>
        </w:numPr>
        <w:shd w:val="clear" w:color="auto" w:fill="FFFFFF"/>
        <w:tabs>
          <w:tab w:val="left" w:pos="638"/>
        </w:tabs>
        <w:spacing w:line="276" w:lineRule="auto"/>
        <w:jc w:val="both"/>
        <w:rPr>
          <w:color w:val="000000"/>
          <w:spacing w:val="-2"/>
          <w:sz w:val="28"/>
          <w:szCs w:val="28"/>
        </w:rPr>
      </w:pPr>
      <w:r w:rsidRPr="003A1F19">
        <w:rPr>
          <w:color w:val="000000"/>
          <w:spacing w:val="-2"/>
          <w:sz w:val="28"/>
          <w:szCs w:val="28"/>
        </w:rPr>
        <w:t>прерывистое</w:t>
      </w:r>
    </w:p>
    <w:p w:rsidR="003D2AA5" w:rsidRPr="003A1F19" w:rsidRDefault="003D2AA5" w:rsidP="004C18C0">
      <w:pPr>
        <w:numPr>
          <w:ilvl w:val="0"/>
          <w:numId w:val="118"/>
        </w:numPr>
        <w:shd w:val="clear" w:color="auto" w:fill="FFFFFF"/>
        <w:tabs>
          <w:tab w:val="left" w:pos="638"/>
        </w:tabs>
        <w:spacing w:line="276" w:lineRule="auto"/>
        <w:jc w:val="both"/>
        <w:rPr>
          <w:color w:val="000000"/>
          <w:spacing w:val="-2"/>
          <w:sz w:val="28"/>
          <w:szCs w:val="28"/>
        </w:rPr>
      </w:pPr>
      <w:r w:rsidRPr="003A1F19">
        <w:rPr>
          <w:color w:val="000000"/>
          <w:spacing w:val="-2"/>
          <w:sz w:val="28"/>
          <w:szCs w:val="28"/>
        </w:rPr>
        <w:t>не определяемое</w:t>
      </w:r>
      <w:r>
        <w:rPr>
          <w:color w:val="000000"/>
          <w:spacing w:val="-2"/>
          <w:sz w:val="28"/>
          <w:szCs w:val="28"/>
        </w:rPr>
        <w:t>.</w:t>
      </w:r>
    </w:p>
    <w:p w:rsidR="003D2AA5" w:rsidRPr="003A1F19" w:rsidRDefault="003D2AA5" w:rsidP="003D2AA5">
      <w:pPr>
        <w:shd w:val="clear" w:color="auto" w:fill="FFFFFF"/>
        <w:tabs>
          <w:tab w:val="left" w:pos="638"/>
        </w:tabs>
        <w:jc w:val="both"/>
        <w:rPr>
          <w:sz w:val="28"/>
          <w:szCs w:val="28"/>
        </w:rPr>
      </w:pPr>
      <w:r w:rsidRPr="003A1F19">
        <w:rPr>
          <w:bCs/>
          <w:color w:val="000000"/>
          <w:spacing w:val="-6"/>
          <w:sz w:val="28"/>
          <w:szCs w:val="28"/>
        </w:rPr>
        <w:t>007</w:t>
      </w:r>
      <w:r>
        <w:rPr>
          <w:bCs/>
          <w:color w:val="000000"/>
          <w:spacing w:val="-6"/>
          <w:sz w:val="28"/>
          <w:szCs w:val="28"/>
        </w:rPr>
        <w:t>.</w:t>
      </w:r>
      <w:r w:rsidRPr="003A1F19">
        <w:rPr>
          <w:bCs/>
          <w:color w:val="000000"/>
          <w:spacing w:val="-6"/>
          <w:sz w:val="28"/>
          <w:szCs w:val="28"/>
        </w:rPr>
        <w:t xml:space="preserve"> </w:t>
      </w:r>
      <w:r>
        <w:rPr>
          <w:bCs/>
          <w:color w:val="000000"/>
          <w:spacing w:val="-6"/>
          <w:sz w:val="28"/>
          <w:szCs w:val="28"/>
        </w:rPr>
        <w:t>СВОЙСТВО, НЕ ХАРАКТЕРНОЕ ДЛЯ</w:t>
      </w:r>
      <w:r w:rsidRPr="003A1F19">
        <w:rPr>
          <w:bCs/>
          <w:color w:val="000000"/>
          <w:spacing w:val="5"/>
          <w:sz w:val="28"/>
          <w:szCs w:val="28"/>
        </w:rPr>
        <w:t xml:space="preserve"> ЛЁГОЧНОГО ЗВУКА </w:t>
      </w:r>
    </w:p>
    <w:p w:rsidR="003D2AA5" w:rsidRPr="003A1F19" w:rsidRDefault="003D2AA5" w:rsidP="004C18C0">
      <w:pPr>
        <w:numPr>
          <w:ilvl w:val="0"/>
          <w:numId w:val="119"/>
        </w:numPr>
        <w:shd w:val="clear" w:color="auto" w:fill="FFFFFF"/>
        <w:tabs>
          <w:tab w:val="left" w:pos="653"/>
        </w:tabs>
        <w:spacing w:line="276" w:lineRule="auto"/>
        <w:jc w:val="both"/>
        <w:rPr>
          <w:color w:val="000000"/>
          <w:spacing w:val="-3"/>
          <w:sz w:val="28"/>
          <w:szCs w:val="28"/>
        </w:rPr>
      </w:pPr>
      <w:r w:rsidRPr="003A1F19">
        <w:rPr>
          <w:color w:val="000000"/>
          <w:spacing w:val="-3"/>
          <w:sz w:val="28"/>
          <w:szCs w:val="28"/>
        </w:rPr>
        <w:t>громкий</w:t>
      </w:r>
    </w:p>
    <w:p w:rsidR="003D2AA5" w:rsidRPr="003A1F19" w:rsidRDefault="003D2AA5" w:rsidP="004C18C0">
      <w:pPr>
        <w:numPr>
          <w:ilvl w:val="0"/>
          <w:numId w:val="119"/>
        </w:numPr>
        <w:shd w:val="clear" w:color="auto" w:fill="FFFFFF"/>
        <w:tabs>
          <w:tab w:val="left" w:pos="653"/>
        </w:tabs>
        <w:spacing w:line="276" w:lineRule="auto"/>
        <w:jc w:val="both"/>
        <w:rPr>
          <w:color w:val="000000"/>
          <w:spacing w:val="-3"/>
          <w:sz w:val="28"/>
          <w:szCs w:val="28"/>
        </w:rPr>
      </w:pPr>
      <w:r w:rsidRPr="003A1F19">
        <w:rPr>
          <w:color w:val="000000"/>
          <w:spacing w:val="-3"/>
          <w:sz w:val="28"/>
          <w:szCs w:val="28"/>
        </w:rPr>
        <w:t xml:space="preserve">продолжительный </w:t>
      </w:r>
    </w:p>
    <w:p w:rsidR="003D2AA5" w:rsidRPr="003A1F19" w:rsidRDefault="003D2AA5" w:rsidP="004C18C0">
      <w:pPr>
        <w:numPr>
          <w:ilvl w:val="0"/>
          <w:numId w:val="119"/>
        </w:numPr>
        <w:shd w:val="clear" w:color="auto" w:fill="FFFFFF"/>
        <w:tabs>
          <w:tab w:val="left" w:pos="653"/>
        </w:tabs>
        <w:spacing w:line="276" w:lineRule="auto"/>
        <w:jc w:val="both"/>
        <w:rPr>
          <w:color w:val="000000"/>
          <w:spacing w:val="-3"/>
          <w:sz w:val="28"/>
          <w:szCs w:val="28"/>
        </w:rPr>
      </w:pPr>
      <w:r w:rsidRPr="003A1F19">
        <w:rPr>
          <w:color w:val="000000"/>
          <w:spacing w:val="-3"/>
          <w:sz w:val="28"/>
          <w:szCs w:val="28"/>
        </w:rPr>
        <w:t xml:space="preserve">короткий </w:t>
      </w:r>
    </w:p>
    <w:p w:rsidR="003D2AA5" w:rsidRPr="003A1F19" w:rsidRDefault="003D2AA5" w:rsidP="004C18C0">
      <w:pPr>
        <w:numPr>
          <w:ilvl w:val="0"/>
          <w:numId w:val="119"/>
        </w:numPr>
        <w:shd w:val="clear" w:color="auto" w:fill="FFFFFF"/>
        <w:tabs>
          <w:tab w:val="left" w:pos="653"/>
        </w:tabs>
        <w:spacing w:line="276" w:lineRule="auto"/>
        <w:jc w:val="both"/>
        <w:rPr>
          <w:sz w:val="28"/>
          <w:szCs w:val="28"/>
        </w:rPr>
      </w:pPr>
      <w:r w:rsidRPr="003A1F19">
        <w:rPr>
          <w:color w:val="000000"/>
          <w:spacing w:val="-3"/>
          <w:sz w:val="28"/>
          <w:szCs w:val="28"/>
        </w:rPr>
        <w:t>низкий</w:t>
      </w:r>
    </w:p>
    <w:p w:rsidR="003D2AA5" w:rsidRPr="003A1F19" w:rsidRDefault="003D2AA5" w:rsidP="004C18C0">
      <w:pPr>
        <w:numPr>
          <w:ilvl w:val="0"/>
          <w:numId w:val="119"/>
        </w:numPr>
        <w:shd w:val="clear" w:color="auto" w:fill="FFFFFF"/>
        <w:tabs>
          <w:tab w:val="left" w:pos="653"/>
        </w:tabs>
        <w:spacing w:line="276" w:lineRule="auto"/>
        <w:jc w:val="both"/>
        <w:rPr>
          <w:sz w:val="28"/>
          <w:szCs w:val="28"/>
        </w:rPr>
      </w:pPr>
      <w:r w:rsidRPr="003A1F19">
        <w:rPr>
          <w:color w:val="000000"/>
          <w:spacing w:val="-3"/>
          <w:sz w:val="28"/>
          <w:szCs w:val="28"/>
        </w:rPr>
        <w:t>легочный</w:t>
      </w:r>
      <w:r>
        <w:rPr>
          <w:color w:val="000000"/>
          <w:spacing w:val="-3"/>
          <w:sz w:val="28"/>
          <w:szCs w:val="28"/>
        </w:rPr>
        <w:t>.</w:t>
      </w:r>
    </w:p>
    <w:p w:rsidR="003D2AA5" w:rsidRPr="003A1F19" w:rsidRDefault="003D2AA5" w:rsidP="003D2AA5">
      <w:pPr>
        <w:shd w:val="clear" w:color="auto" w:fill="FFFFFF"/>
        <w:tabs>
          <w:tab w:val="left" w:pos="638"/>
        </w:tabs>
        <w:jc w:val="both"/>
        <w:rPr>
          <w:sz w:val="28"/>
          <w:szCs w:val="28"/>
        </w:rPr>
      </w:pPr>
      <w:r w:rsidRPr="003A1F19">
        <w:rPr>
          <w:bCs/>
          <w:color w:val="000000"/>
          <w:spacing w:val="-10"/>
          <w:sz w:val="28"/>
          <w:szCs w:val="28"/>
        </w:rPr>
        <w:t>008</w:t>
      </w:r>
      <w:r>
        <w:rPr>
          <w:bCs/>
          <w:color w:val="000000"/>
          <w:spacing w:val="-10"/>
          <w:sz w:val="28"/>
          <w:szCs w:val="28"/>
        </w:rPr>
        <w:t>.</w:t>
      </w:r>
      <w:r w:rsidRPr="003A1F19">
        <w:rPr>
          <w:bCs/>
          <w:color w:val="000000"/>
          <w:spacing w:val="-10"/>
          <w:sz w:val="28"/>
          <w:szCs w:val="28"/>
        </w:rPr>
        <w:t xml:space="preserve"> </w:t>
      </w:r>
      <w:r w:rsidRPr="003A1F19">
        <w:rPr>
          <w:bCs/>
          <w:color w:val="000000"/>
          <w:spacing w:val="3"/>
          <w:sz w:val="28"/>
          <w:szCs w:val="28"/>
        </w:rPr>
        <w:t xml:space="preserve">КИФОСКОЛИОЗ </w:t>
      </w:r>
      <w:r>
        <w:rPr>
          <w:bCs/>
          <w:color w:val="000000"/>
          <w:spacing w:val="3"/>
          <w:sz w:val="28"/>
          <w:szCs w:val="28"/>
        </w:rPr>
        <w:t xml:space="preserve">- </w:t>
      </w:r>
      <w:r w:rsidRPr="003A1F19">
        <w:rPr>
          <w:bCs/>
          <w:color w:val="000000"/>
          <w:spacing w:val="3"/>
          <w:sz w:val="28"/>
          <w:szCs w:val="28"/>
        </w:rPr>
        <w:t>ЭТО</w:t>
      </w:r>
    </w:p>
    <w:p w:rsidR="003D2AA5" w:rsidRPr="003A1F19" w:rsidRDefault="003D2AA5" w:rsidP="004C18C0">
      <w:pPr>
        <w:numPr>
          <w:ilvl w:val="0"/>
          <w:numId w:val="120"/>
        </w:numPr>
        <w:shd w:val="clear" w:color="auto" w:fill="FFFFFF"/>
        <w:tabs>
          <w:tab w:val="left" w:pos="653"/>
        </w:tabs>
        <w:spacing w:line="276" w:lineRule="auto"/>
        <w:jc w:val="both"/>
        <w:rPr>
          <w:sz w:val="28"/>
          <w:szCs w:val="28"/>
        </w:rPr>
      </w:pPr>
      <w:r w:rsidRPr="003A1F19">
        <w:rPr>
          <w:color w:val="000000"/>
          <w:spacing w:val="4"/>
          <w:sz w:val="28"/>
          <w:szCs w:val="28"/>
        </w:rPr>
        <w:t>искривление в боковых направлениях</w:t>
      </w:r>
    </w:p>
    <w:p w:rsidR="003D2AA5" w:rsidRPr="003A1F19" w:rsidRDefault="003D2AA5" w:rsidP="004C18C0">
      <w:pPr>
        <w:numPr>
          <w:ilvl w:val="0"/>
          <w:numId w:val="120"/>
        </w:numPr>
        <w:shd w:val="clear" w:color="auto" w:fill="FFFFFF"/>
        <w:tabs>
          <w:tab w:val="left" w:pos="653"/>
        </w:tabs>
        <w:spacing w:line="276" w:lineRule="auto"/>
        <w:jc w:val="both"/>
        <w:rPr>
          <w:sz w:val="28"/>
          <w:szCs w:val="28"/>
        </w:rPr>
      </w:pPr>
      <w:r w:rsidRPr="003A1F19">
        <w:rPr>
          <w:color w:val="000000"/>
          <w:spacing w:val="4"/>
          <w:sz w:val="28"/>
          <w:szCs w:val="28"/>
        </w:rPr>
        <w:t>искривление назад с образованием горба</w:t>
      </w:r>
    </w:p>
    <w:p w:rsidR="003D2AA5" w:rsidRPr="003A1F19" w:rsidRDefault="003D2AA5" w:rsidP="004C18C0">
      <w:pPr>
        <w:numPr>
          <w:ilvl w:val="0"/>
          <w:numId w:val="120"/>
        </w:numPr>
        <w:shd w:val="clear" w:color="auto" w:fill="FFFFFF"/>
        <w:tabs>
          <w:tab w:val="left" w:pos="653"/>
        </w:tabs>
        <w:spacing w:line="276" w:lineRule="auto"/>
        <w:jc w:val="both"/>
        <w:rPr>
          <w:sz w:val="28"/>
          <w:szCs w:val="28"/>
        </w:rPr>
      </w:pPr>
      <w:r w:rsidRPr="003A1F19">
        <w:rPr>
          <w:color w:val="000000"/>
          <w:spacing w:val="4"/>
          <w:sz w:val="28"/>
          <w:szCs w:val="28"/>
        </w:rPr>
        <w:t>искривление вперед</w:t>
      </w:r>
    </w:p>
    <w:p w:rsidR="003D2AA5" w:rsidRPr="003A1F19" w:rsidRDefault="003D2AA5" w:rsidP="004C18C0">
      <w:pPr>
        <w:numPr>
          <w:ilvl w:val="0"/>
          <w:numId w:val="120"/>
        </w:numPr>
        <w:shd w:val="clear" w:color="auto" w:fill="FFFFFF"/>
        <w:tabs>
          <w:tab w:val="left" w:pos="653"/>
        </w:tabs>
        <w:spacing w:line="276" w:lineRule="auto"/>
        <w:jc w:val="both"/>
        <w:rPr>
          <w:sz w:val="28"/>
          <w:szCs w:val="28"/>
        </w:rPr>
      </w:pPr>
      <w:r w:rsidRPr="003A1F19">
        <w:rPr>
          <w:color w:val="000000"/>
          <w:spacing w:val="5"/>
          <w:sz w:val="28"/>
          <w:szCs w:val="28"/>
        </w:rPr>
        <w:t>сочетание искривления в сторону и кзади</w:t>
      </w:r>
    </w:p>
    <w:p w:rsidR="003D2AA5" w:rsidRPr="003A1F19" w:rsidRDefault="003D2AA5" w:rsidP="004C18C0">
      <w:pPr>
        <w:numPr>
          <w:ilvl w:val="0"/>
          <w:numId w:val="120"/>
        </w:numPr>
        <w:shd w:val="clear" w:color="auto" w:fill="FFFFFF"/>
        <w:tabs>
          <w:tab w:val="left" w:pos="653"/>
        </w:tabs>
        <w:spacing w:line="276" w:lineRule="auto"/>
        <w:jc w:val="both"/>
        <w:rPr>
          <w:sz w:val="28"/>
          <w:szCs w:val="28"/>
        </w:rPr>
      </w:pPr>
      <w:r w:rsidRPr="003A1F19">
        <w:rPr>
          <w:color w:val="000000"/>
          <w:spacing w:val="5"/>
          <w:sz w:val="28"/>
          <w:szCs w:val="28"/>
        </w:rPr>
        <w:t>искривление позвоночника и ожирение</w:t>
      </w:r>
      <w:r>
        <w:rPr>
          <w:color w:val="000000"/>
          <w:spacing w:val="5"/>
          <w:sz w:val="28"/>
          <w:szCs w:val="28"/>
        </w:rPr>
        <w:t>.</w:t>
      </w:r>
    </w:p>
    <w:p w:rsidR="003D2AA5" w:rsidRPr="003A1F19" w:rsidRDefault="003D2AA5" w:rsidP="003D2AA5">
      <w:pPr>
        <w:shd w:val="clear" w:color="auto" w:fill="FFFFFF"/>
        <w:jc w:val="both"/>
        <w:rPr>
          <w:sz w:val="28"/>
          <w:szCs w:val="28"/>
        </w:rPr>
      </w:pPr>
      <w:r w:rsidRPr="003A1F19">
        <w:rPr>
          <w:bCs/>
          <w:color w:val="000000"/>
          <w:spacing w:val="4"/>
          <w:sz w:val="28"/>
          <w:szCs w:val="28"/>
        </w:rPr>
        <w:t>009</w:t>
      </w:r>
      <w:r>
        <w:rPr>
          <w:bCs/>
          <w:color w:val="000000"/>
          <w:spacing w:val="4"/>
          <w:sz w:val="28"/>
          <w:szCs w:val="28"/>
        </w:rPr>
        <w:t>.</w:t>
      </w:r>
      <w:r w:rsidRPr="003A1F19">
        <w:rPr>
          <w:bCs/>
          <w:color w:val="000000"/>
          <w:spacing w:val="4"/>
          <w:sz w:val="28"/>
          <w:szCs w:val="28"/>
        </w:rPr>
        <w:t xml:space="preserve"> ЧИСЛО ДЫХАТЕЛЬНЫХ ДВИЖЕНИЙ В МИНУТУ В НОРМЕ</w:t>
      </w:r>
    </w:p>
    <w:p w:rsidR="003D2AA5" w:rsidRPr="003A1F19" w:rsidRDefault="003D2AA5" w:rsidP="004C18C0">
      <w:pPr>
        <w:numPr>
          <w:ilvl w:val="0"/>
          <w:numId w:val="121"/>
        </w:numPr>
        <w:shd w:val="clear" w:color="auto" w:fill="FFFFFF"/>
        <w:tabs>
          <w:tab w:val="left" w:pos="658"/>
        </w:tabs>
        <w:spacing w:line="276" w:lineRule="auto"/>
        <w:jc w:val="both"/>
        <w:rPr>
          <w:sz w:val="28"/>
          <w:szCs w:val="28"/>
        </w:rPr>
      </w:pPr>
      <w:r w:rsidRPr="003A1F19">
        <w:rPr>
          <w:color w:val="000000"/>
          <w:spacing w:val="-12"/>
          <w:sz w:val="28"/>
          <w:szCs w:val="28"/>
        </w:rPr>
        <w:t>10-12</w:t>
      </w:r>
    </w:p>
    <w:p w:rsidR="003D2AA5" w:rsidRPr="003A1F19" w:rsidRDefault="003D2AA5" w:rsidP="004C18C0">
      <w:pPr>
        <w:numPr>
          <w:ilvl w:val="0"/>
          <w:numId w:val="121"/>
        </w:numPr>
        <w:shd w:val="clear" w:color="auto" w:fill="FFFFFF"/>
        <w:tabs>
          <w:tab w:val="left" w:pos="658"/>
        </w:tabs>
        <w:spacing w:line="276" w:lineRule="auto"/>
        <w:jc w:val="both"/>
        <w:rPr>
          <w:sz w:val="28"/>
          <w:szCs w:val="28"/>
        </w:rPr>
      </w:pPr>
      <w:r w:rsidRPr="003A1F19">
        <w:rPr>
          <w:color w:val="000000"/>
          <w:spacing w:val="-6"/>
          <w:sz w:val="28"/>
          <w:szCs w:val="28"/>
        </w:rPr>
        <w:t>20-22</w:t>
      </w:r>
    </w:p>
    <w:p w:rsidR="003D2AA5" w:rsidRPr="003A1F19" w:rsidRDefault="003D2AA5" w:rsidP="004C18C0">
      <w:pPr>
        <w:numPr>
          <w:ilvl w:val="0"/>
          <w:numId w:val="121"/>
        </w:numPr>
        <w:shd w:val="clear" w:color="auto" w:fill="FFFFFF"/>
        <w:tabs>
          <w:tab w:val="left" w:pos="658"/>
        </w:tabs>
        <w:spacing w:line="276" w:lineRule="auto"/>
        <w:jc w:val="both"/>
        <w:rPr>
          <w:color w:val="000000"/>
          <w:spacing w:val="-12"/>
          <w:sz w:val="28"/>
          <w:szCs w:val="28"/>
        </w:rPr>
      </w:pPr>
      <w:r w:rsidRPr="003A1F19">
        <w:rPr>
          <w:color w:val="000000"/>
          <w:spacing w:val="-12"/>
          <w:sz w:val="28"/>
          <w:szCs w:val="28"/>
        </w:rPr>
        <w:t>18-20</w:t>
      </w:r>
    </w:p>
    <w:p w:rsidR="003D2AA5" w:rsidRPr="003A1F19" w:rsidRDefault="003D2AA5" w:rsidP="004C18C0">
      <w:pPr>
        <w:numPr>
          <w:ilvl w:val="0"/>
          <w:numId w:val="121"/>
        </w:numPr>
        <w:shd w:val="clear" w:color="auto" w:fill="FFFFFF"/>
        <w:tabs>
          <w:tab w:val="left" w:pos="658"/>
        </w:tabs>
        <w:spacing w:line="276" w:lineRule="auto"/>
        <w:jc w:val="both"/>
        <w:rPr>
          <w:color w:val="000000"/>
          <w:spacing w:val="-12"/>
          <w:sz w:val="28"/>
          <w:szCs w:val="28"/>
        </w:rPr>
      </w:pPr>
      <w:r w:rsidRPr="003A1F19">
        <w:rPr>
          <w:color w:val="000000"/>
          <w:spacing w:val="-12"/>
          <w:sz w:val="28"/>
          <w:szCs w:val="28"/>
        </w:rPr>
        <w:t>4-6</w:t>
      </w:r>
    </w:p>
    <w:p w:rsidR="003D2AA5" w:rsidRPr="003A1F19" w:rsidRDefault="003D2AA5" w:rsidP="004C18C0">
      <w:pPr>
        <w:numPr>
          <w:ilvl w:val="0"/>
          <w:numId w:val="121"/>
        </w:numPr>
        <w:shd w:val="clear" w:color="auto" w:fill="FFFFFF"/>
        <w:tabs>
          <w:tab w:val="left" w:pos="658"/>
        </w:tabs>
        <w:spacing w:line="276" w:lineRule="auto"/>
        <w:jc w:val="both"/>
        <w:rPr>
          <w:color w:val="000000"/>
          <w:spacing w:val="-12"/>
          <w:sz w:val="28"/>
          <w:szCs w:val="28"/>
        </w:rPr>
      </w:pPr>
      <w:r w:rsidRPr="003A1F19">
        <w:rPr>
          <w:color w:val="000000"/>
          <w:spacing w:val="-12"/>
          <w:sz w:val="28"/>
          <w:szCs w:val="28"/>
        </w:rPr>
        <w:t>24 и более</w:t>
      </w:r>
      <w:r>
        <w:rPr>
          <w:color w:val="000000"/>
          <w:spacing w:val="-12"/>
          <w:sz w:val="28"/>
          <w:szCs w:val="28"/>
        </w:rPr>
        <w:t>.</w:t>
      </w:r>
    </w:p>
    <w:p w:rsidR="003D2AA5" w:rsidRPr="003A1F19" w:rsidRDefault="003D2AA5" w:rsidP="003D2AA5">
      <w:pPr>
        <w:shd w:val="clear" w:color="auto" w:fill="FFFFFF"/>
        <w:tabs>
          <w:tab w:val="left" w:pos="658"/>
        </w:tabs>
        <w:jc w:val="both"/>
        <w:rPr>
          <w:sz w:val="28"/>
          <w:szCs w:val="28"/>
        </w:rPr>
      </w:pPr>
      <w:r w:rsidRPr="003A1F19">
        <w:rPr>
          <w:bCs/>
          <w:color w:val="000000"/>
          <w:spacing w:val="2"/>
          <w:sz w:val="28"/>
          <w:szCs w:val="28"/>
        </w:rPr>
        <w:lastRenderedPageBreak/>
        <w:t>010</w:t>
      </w:r>
      <w:r>
        <w:rPr>
          <w:bCs/>
          <w:color w:val="000000"/>
          <w:spacing w:val="2"/>
          <w:sz w:val="28"/>
          <w:szCs w:val="28"/>
        </w:rPr>
        <w:t>.</w:t>
      </w:r>
      <w:r w:rsidRPr="003A1F19">
        <w:rPr>
          <w:bCs/>
          <w:color w:val="000000"/>
          <w:spacing w:val="2"/>
          <w:sz w:val="28"/>
          <w:szCs w:val="28"/>
        </w:rPr>
        <w:t xml:space="preserve"> СНИЖЕНИЕ ЭЛАСТИЧНОСТИ ГРУДНОЙ КЛЕТКИ СВЯЗАНО</w:t>
      </w:r>
    </w:p>
    <w:p w:rsidR="003D2AA5" w:rsidRPr="003A1F19" w:rsidRDefault="003D2AA5" w:rsidP="004C18C0">
      <w:pPr>
        <w:numPr>
          <w:ilvl w:val="0"/>
          <w:numId w:val="122"/>
        </w:numPr>
        <w:shd w:val="clear" w:color="auto" w:fill="FFFFFF"/>
        <w:tabs>
          <w:tab w:val="left" w:pos="638"/>
        </w:tabs>
        <w:spacing w:line="276" w:lineRule="auto"/>
        <w:jc w:val="both"/>
        <w:rPr>
          <w:sz w:val="28"/>
          <w:szCs w:val="28"/>
        </w:rPr>
      </w:pPr>
      <w:r>
        <w:rPr>
          <w:color w:val="000000"/>
          <w:spacing w:val="3"/>
          <w:sz w:val="28"/>
          <w:szCs w:val="28"/>
        </w:rPr>
        <w:t xml:space="preserve"> со </w:t>
      </w:r>
      <w:r w:rsidRPr="003A1F19">
        <w:rPr>
          <w:color w:val="000000"/>
          <w:spacing w:val="3"/>
          <w:sz w:val="28"/>
          <w:szCs w:val="28"/>
        </w:rPr>
        <w:t>спазмом бронхов</w:t>
      </w:r>
    </w:p>
    <w:p w:rsidR="003D2AA5" w:rsidRPr="003A1F19" w:rsidRDefault="003D2AA5" w:rsidP="004C18C0">
      <w:pPr>
        <w:numPr>
          <w:ilvl w:val="0"/>
          <w:numId w:val="122"/>
        </w:numPr>
        <w:shd w:val="clear" w:color="auto" w:fill="FFFFFF"/>
        <w:tabs>
          <w:tab w:val="left" w:pos="638"/>
        </w:tabs>
        <w:spacing w:line="276" w:lineRule="auto"/>
        <w:jc w:val="both"/>
        <w:rPr>
          <w:sz w:val="28"/>
          <w:szCs w:val="28"/>
        </w:rPr>
      </w:pPr>
      <w:r>
        <w:rPr>
          <w:color w:val="000000"/>
          <w:sz w:val="28"/>
          <w:szCs w:val="28"/>
        </w:rPr>
        <w:t xml:space="preserve">с </w:t>
      </w:r>
      <w:r w:rsidRPr="003A1F19">
        <w:rPr>
          <w:color w:val="000000"/>
          <w:sz w:val="28"/>
          <w:szCs w:val="28"/>
        </w:rPr>
        <w:t>повышенной воздушностью лёгочной ткани</w:t>
      </w:r>
    </w:p>
    <w:p w:rsidR="003D2AA5" w:rsidRPr="003A1F19" w:rsidRDefault="003D2AA5" w:rsidP="004C18C0">
      <w:pPr>
        <w:numPr>
          <w:ilvl w:val="0"/>
          <w:numId w:val="122"/>
        </w:numPr>
        <w:shd w:val="clear" w:color="auto" w:fill="FFFFFF"/>
        <w:tabs>
          <w:tab w:val="left" w:pos="638"/>
        </w:tabs>
        <w:spacing w:line="276" w:lineRule="auto"/>
        <w:jc w:val="both"/>
        <w:rPr>
          <w:color w:val="000000"/>
          <w:spacing w:val="-1"/>
          <w:sz w:val="28"/>
          <w:szCs w:val="28"/>
        </w:rPr>
      </w:pPr>
      <w:r>
        <w:rPr>
          <w:color w:val="000000"/>
          <w:spacing w:val="-1"/>
          <w:sz w:val="28"/>
          <w:szCs w:val="28"/>
        </w:rPr>
        <w:t xml:space="preserve">с </w:t>
      </w:r>
      <w:r w:rsidRPr="003A1F19">
        <w:rPr>
          <w:color w:val="000000"/>
          <w:spacing w:val="-1"/>
          <w:sz w:val="28"/>
          <w:szCs w:val="28"/>
        </w:rPr>
        <w:t>переломом рёбер.</w:t>
      </w:r>
    </w:p>
    <w:p w:rsidR="003D2AA5" w:rsidRPr="003A1F19" w:rsidRDefault="003D2AA5" w:rsidP="004C18C0">
      <w:pPr>
        <w:numPr>
          <w:ilvl w:val="0"/>
          <w:numId w:val="122"/>
        </w:numPr>
        <w:shd w:val="clear" w:color="auto" w:fill="FFFFFF"/>
        <w:tabs>
          <w:tab w:val="left" w:pos="638"/>
        </w:tabs>
        <w:spacing w:line="276" w:lineRule="auto"/>
        <w:jc w:val="both"/>
        <w:rPr>
          <w:color w:val="000000"/>
          <w:spacing w:val="-1"/>
          <w:sz w:val="28"/>
          <w:szCs w:val="28"/>
        </w:rPr>
      </w:pPr>
      <w:r>
        <w:rPr>
          <w:color w:val="000000"/>
          <w:spacing w:val="-1"/>
          <w:sz w:val="28"/>
          <w:szCs w:val="28"/>
        </w:rPr>
        <w:t xml:space="preserve">с </w:t>
      </w:r>
      <w:r w:rsidRPr="003A1F19">
        <w:rPr>
          <w:color w:val="000000"/>
          <w:spacing w:val="-1"/>
          <w:sz w:val="28"/>
          <w:szCs w:val="28"/>
        </w:rPr>
        <w:t>метеоризмом</w:t>
      </w:r>
    </w:p>
    <w:p w:rsidR="003D2AA5" w:rsidRPr="003A1F19" w:rsidRDefault="003D2AA5" w:rsidP="004C18C0">
      <w:pPr>
        <w:numPr>
          <w:ilvl w:val="0"/>
          <w:numId w:val="122"/>
        </w:numPr>
        <w:shd w:val="clear" w:color="auto" w:fill="FFFFFF"/>
        <w:tabs>
          <w:tab w:val="left" w:pos="638"/>
        </w:tabs>
        <w:spacing w:line="276" w:lineRule="auto"/>
        <w:jc w:val="both"/>
        <w:rPr>
          <w:color w:val="000000"/>
          <w:spacing w:val="-1"/>
          <w:sz w:val="28"/>
          <w:szCs w:val="28"/>
        </w:rPr>
      </w:pPr>
      <w:r>
        <w:rPr>
          <w:color w:val="000000"/>
          <w:spacing w:val="-1"/>
          <w:sz w:val="28"/>
          <w:szCs w:val="28"/>
        </w:rPr>
        <w:t xml:space="preserve">с </w:t>
      </w:r>
      <w:r w:rsidRPr="003A1F19">
        <w:rPr>
          <w:color w:val="000000"/>
          <w:spacing w:val="-1"/>
          <w:sz w:val="28"/>
          <w:szCs w:val="28"/>
        </w:rPr>
        <w:t>повышенным АД</w:t>
      </w:r>
      <w:r>
        <w:rPr>
          <w:color w:val="000000"/>
          <w:spacing w:val="-1"/>
          <w:sz w:val="28"/>
          <w:szCs w:val="28"/>
        </w:rPr>
        <w:t>.</w:t>
      </w:r>
    </w:p>
    <w:p w:rsidR="003D2AA5" w:rsidRPr="003A1F19" w:rsidRDefault="003D2AA5" w:rsidP="003D2AA5">
      <w:pPr>
        <w:rPr>
          <w:sz w:val="28"/>
          <w:szCs w:val="28"/>
        </w:rPr>
      </w:pPr>
    </w:p>
    <w:p w:rsidR="003D2AA5" w:rsidRPr="003A1F19" w:rsidRDefault="003D2AA5" w:rsidP="003D2AA5">
      <w:pPr>
        <w:rPr>
          <w:sz w:val="28"/>
          <w:szCs w:val="28"/>
        </w:rPr>
      </w:pPr>
      <w:r w:rsidRPr="004735A3">
        <w:rPr>
          <w:b/>
          <w:sz w:val="28"/>
          <w:szCs w:val="28"/>
        </w:rPr>
        <w:t>Вариант 3</w:t>
      </w:r>
      <w:r w:rsidRPr="003A1F19">
        <w:rPr>
          <w:sz w:val="28"/>
          <w:szCs w:val="28"/>
        </w:rPr>
        <w:t xml:space="preserve"> (один правильный ответ)</w:t>
      </w:r>
    </w:p>
    <w:p w:rsidR="003D2AA5" w:rsidRPr="003A1F19" w:rsidRDefault="003D2AA5" w:rsidP="003D2AA5">
      <w:pPr>
        <w:shd w:val="clear" w:color="auto" w:fill="FFFFFF"/>
        <w:tabs>
          <w:tab w:val="left" w:pos="571"/>
        </w:tabs>
        <w:jc w:val="both"/>
        <w:rPr>
          <w:sz w:val="28"/>
          <w:szCs w:val="28"/>
        </w:rPr>
      </w:pPr>
      <w:r w:rsidRPr="003A1F19">
        <w:rPr>
          <w:bCs/>
          <w:color w:val="000000"/>
          <w:spacing w:val="-10"/>
          <w:sz w:val="28"/>
          <w:szCs w:val="28"/>
        </w:rPr>
        <w:t>001</w:t>
      </w:r>
      <w:r>
        <w:rPr>
          <w:bCs/>
          <w:color w:val="000000"/>
          <w:spacing w:val="-10"/>
          <w:sz w:val="28"/>
          <w:szCs w:val="28"/>
        </w:rPr>
        <w:t>.</w:t>
      </w:r>
      <w:r w:rsidRPr="003A1F19">
        <w:rPr>
          <w:bCs/>
          <w:color w:val="000000"/>
          <w:spacing w:val="-10"/>
          <w:sz w:val="28"/>
          <w:szCs w:val="28"/>
        </w:rPr>
        <w:t xml:space="preserve"> </w:t>
      </w:r>
      <w:r w:rsidRPr="003A1F19">
        <w:rPr>
          <w:bCs/>
          <w:color w:val="000000"/>
          <w:spacing w:val="5"/>
          <w:sz w:val="28"/>
          <w:szCs w:val="28"/>
        </w:rPr>
        <w:t xml:space="preserve">РЕФЛЕКТОРНЫЙ КАШЕЛЬ НЕ ХАРАКТЕРЕН </w:t>
      </w:r>
    </w:p>
    <w:p w:rsidR="003D2AA5" w:rsidRPr="003A1F19" w:rsidRDefault="003D2AA5" w:rsidP="004C18C0">
      <w:pPr>
        <w:numPr>
          <w:ilvl w:val="0"/>
          <w:numId w:val="123"/>
        </w:numPr>
        <w:shd w:val="clear" w:color="auto" w:fill="FFFFFF"/>
        <w:tabs>
          <w:tab w:val="left" w:pos="562"/>
        </w:tabs>
        <w:spacing w:line="276" w:lineRule="auto"/>
        <w:jc w:val="both"/>
        <w:rPr>
          <w:sz w:val="28"/>
          <w:szCs w:val="28"/>
        </w:rPr>
      </w:pPr>
      <w:r>
        <w:rPr>
          <w:color w:val="000000"/>
          <w:sz w:val="28"/>
          <w:szCs w:val="28"/>
        </w:rPr>
        <w:t xml:space="preserve">для </w:t>
      </w:r>
      <w:r w:rsidRPr="003A1F19">
        <w:rPr>
          <w:color w:val="000000"/>
          <w:sz w:val="28"/>
          <w:szCs w:val="28"/>
        </w:rPr>
        <w:t>заболеваний органов дыхания</w:t>
      </w:r>
    </w:p>
    <w:p w:rsidR="003D2AA5" w:rsidRPr="003A1F19" w:rsidRDefault="003D2AA5" w:rsidP="004C18C0">
      <w:pPr>
        <w:numPr>
          <w:ilvl w:val="0"/>
          <w:numId w:val="123"/>
        </w:numPr>
        <w:shd w:val="clear" w:color="auto" w:fill="FFFFFF"/>
        <w:tabs>
          <w:tab w:val="left" w:pos="562"/>
        </w:tabs>
        <w:spacing w:line="276" w:lineRule="auto"/>
        <w:jc w:val="both"/>
        <w:rPr>
          <w:sz w:val="28"/>
          <w:szCs w:val="28"/>
        </w:rPr>
      </w:pPr>
      <w:r w:rsidRPr="003A1F19">
        <w:rPr>
          <w:color w:val="000000"/>
          <w:sz w:val="28"/>
          <w:szCs w:val="28"/>
        </w:rPr>
        <w:t>при охлаждении кожи</w:t>
      </w:r>
    </w:p>
    <w:p w:rsidR="003D2AA5" w:rsidRPr="003A1F19" w:rsidRDefault="003D2AA5" w:rsidP="004C18C0">
      <w:pPr>
        <w:numPr>
          <w:ilvl w:val="0"/>
          <w:numId w:val="123"/>
        </w:numPr>
        <w:shd w:val="clear" w:color="auto" w:fill="FFFFFF"/>
        <w:tabs>
          <w:tab w:val="left" w:pos="562"/>
        </w:tabs>
        <w:spacing w:line="276" w:lineRule="auto"/>
        <w:jc w:val="both"/>
        <w:rPr>
          <w:color w:val="000000"/>
          <w:sz w:val="28"/>
          <w:szCs w:val="28"/>
        </w:rPr>
      </w:pPr>
      <w:r w:rsidRPr="003A1F19">
        <w:rPr>
          <w:color w:val="000000"/>
          <w:sz w:val="28"/>
          <w:szCs w:val="28"/>
        </w:rPr>
        <w:t>при раздражении среднего уха</w:t>
      </w:r>
    </w:p>
    <w:p w:rsidR="003D2AA5" w:rsidRPr="003A1F19" w:rsidRDefault="003D2AA5" w:rsidP="004C18C0">
      <w:pPr>
        <w:numPr>
          <w:ilvl w:val="0"/>
          <w:numId w:val="123"/>
        </w:numPr>
        <w:shd w:val="clear" w:color="auto" w:fill="FFFFFF"/>
        <w:tabs>
          <w:tab w:val="left" w:pos="562"/>
        </w:tabs>
        <w:spacing w:line="276" w:lineRule="auto"/>
        <w:jc w:val="both"/>
        <w:rPr>
          <w:color w:val="000000"/>
          <w:sz w:val="28"/>
          <w:szCs w:val="28"/>
        </w:rPr>
      </w:pPr>
      <w:r>
        <w:rPr>
          <w:color w:val="000000"/>
          <w:sz w:val="28"/>
          <w:szCs w:val="28"/>
        </w:rPr>
        <w:t xml:space="preserve">при </w:t>
      </w:r>
      <w:r w:rsidRPr="003A1F19">
        <w:rPr>
          <w:color w:val="000000"/>
          <w:sz w:val="28"/>
          <w:szCs w:val="28"/>
        </w:rPr>
        <w:t>поражении ЖКТ</w:t>
      </w:r>
    </w:p>
    <w:p w:rsidR="003D2AA5" w:rsidRPr="003A1F19" w:rsidRDefault="003D2AA5" w:rsidP="004C18C0">
      <w:pPr>
        <w:numPr>
          <w:ilvl w:val="0"/>
          <w:numId w:val="123"/>
        </w:numPr>
        <w:shd w:val="clear" w:color="auto" w:fill="FFFFFF"/>
        <w:tabs>
          <w:tab w:val="left" w:pos="562"/>
        </w:tabs>
        <w:spacing w:line="276" w:lineRule="auto"/>
        <w:jc w:val="both"/>
        <w:rPr>
          <w:color w:val="000000"/>
          <w:sz w:val="28"/>
          <w:szCs w:val="28"/>
        </w:rPr>
      </w:pPr>
      <w:r>
        <w:rPr>
          <w:color w:val="000000"/>
          <w:sz w:val="28"/>
          <w:szCs w:val="28"/>
        </w:rPr>
        <w:t xml:space="preserve">при </w:t>
      </w:r>
      <w:r w:rsidRPr="003A1F19">
        <w:rPr>
          <w:color w:val="000000"/>
          <w:sz w:val="28"/>
          <w:szCs w:val="28"/>
        </w:rPr>
        <w:t>заболеваниях почек</w:t>
      </w:r>
      <w:r>
        <w:rPr>
          <w:color w:val="000000"/>
          <w:sz w:val="28"/>
          <w:szCs w:val="28"/>
        </w:rPr>
        <w:t>.</w:t>
      </w:r>
    </w:p>
    <w:p w:rsidR="003D2AA5" w:rsidRDefault="003D2AA5" w:rsidP="003D2AA5">
      <w:pPr>
        <w:shd w:val="clear" w:color="auto" w:fill="FFFFFF"/>
        <w:tabs>
          <w:tab w:val="left" w:pos="557"/>
        </w:tabs>
        <w:jc w:val="both"/>
        <w:rPr>
          <w:bCs/>
          <w:color w:val="000000"/>
          <w:spacing w:val="5"/>
          <w:sz w:val="28"/>
          <w:szCs w:val="28"/>
        </w:rPr>
      </w:pPr>
      <w:r w:rsidRPr="003A1F19">
        <w:rPr>
          <w:sz w:val="28"/>
          <w:szCs w:val="28"/>
        </w:rPr>
        <w:t>002</w:t>
      </w:r>
      <w:r>
        <w:rPr>
          <w:sz w:val="28"/>
          <w:szCs w:val="28"/>
        </w:rPr>
        <w:t>.</w:t>
      </w:r>
      <w:r w:rsidRPr="003A1F19">
        <w:rPr>
          <w:sz w:val="28"/>
          <w:szCs w:val="28"/>
        </w:rPr>
        <w:t xml:space="preserve"> </w:t>
      </w:r>
      <w:r w:rsidRPr="003A1F19">
        <w:rPr>
          <w:bCs/>
          <w:color w:val="000000"/>
          <w:spacing w:val="5"/>
          <w:sz w:val="28"/>
          <w:szCs w:val="28"/>
        </w:rPr>
        <w:t xml:space="preserve">БОЧКООБРАЗНАЯ ФОРМА ГРУДНОЙ КЛЕТКИ ХАРАКТЕРНА </w:t>
      </w:r>
      <w:r>
        <w:rPr>
          <w:bCs/>
          <w:color w:val="000000"/>
          <w:spacing w:val="5"/>
          <w:sz w:val="28"/>
          <w:szCs w:val="28"/>
        </w:rPr>
        <w:t xml:space="preserve">  </w:t>
      </w:r>
    </w:p>
    <w:p w:rsidR="003D2AA5" w:rsidRPr="003A1F19" w:rsidRDefault="003D2AA5" w:rsidP="003D2AA5">
      <w:pPr>
        <w:shd w:val="clear" w:color="auto" w:fill="FFFFFF"/>
        <w:tabs>
          <w:tab w:val="left" w:pos="557"/>
        </w:tabs>
        <w:jc w:val="both"/>
        <w:rPr>
          <w:sz w:val="28"/>
          <w:szCs w:val="28"/>
        </w:rPr>
      </w:pPr>
      <w:r>
        <w:rPr>
          <w:bCs/>
          <w:color w:val="000000"/>
          <w:spacing w:val="5"/>
          <w:sz w:val="28"/>
          <w:szCs w:val="28"/>
        </w:rPr>
        <w:t xml:space="preserve">        </w:t>
      </w:r>
      <w:r w:rsidRPr="003A1F19">
        <w:rPr>
          <w:bCs/>
          <w:color w:val="000000"/>
          <w:spacing w:val="5"/>
          <w:sz w:val="28"/>
          <w:szCs w:val="28"/>
        </w:rPr>
        <w:t>ПРИ</w:t>
      </w:r>
    </w:p>
    <w:p w:rsidR="003D2AA5" w:rsidRPr="003A1F19" w:rsidRDefault="003D2AA5" w:rsidP="004C18C0">
      <w:pPr>
        <w:numPr>
          <w:ilvl w:val="0"/>
          <w:numId w:val="124"/>
        </w:numPr>
        <w:shd w:val="clear" w:color="auto" w:fill="FFFFFF"/>
        <w:tabs>
          <w:tab w:val="left" w:pos="557"/>
        </w:tabs>
        <w:spacing w:line="276" w:lineRule="auto"/>
        <w:jc w:val="both"/>
        <w:rPr>
          <w:sz w:val="28"/>
          <w:szCs w:val="28"/>
        </w:rPr>
      </w:pPr>
      <w:r w:rsidRPr="003A1F19">
        <w:rPr>
          <w:color w:val="000000"/>
          <w:sz w:val="28"/>
          <w:szCs w:val="28"/>
        </w:rPr>
        <w:t>скоплении воздуха в плевральной полости</w:t>
      </w:r>
    </w:p>
    <w:p w:rsidR="003D2AA5" w:rsidRPr="003A1F19" w:rsidRDefault="003D2AA5" w:rsidP="004C18C0">
      <w:pPr>
        <w:numPr>
          <w:ilvl w:val="0"/>
          <w:numId w:val="124"/>
        </w:numPr>
        <w:shd w:val="clear" w:color="auto" w:fill="FFFFFF"/>
        <w:tabs>
          <w:tab w:val="left" w:pos="557"/>
        </w:tabs>
        <w:spacing w:line="276" w:lineRule="auto"/>
        <w:jc w:val="both"/>
        <w:rPr>
          <w:sz w:val="28"/>
          <w:szCs w:val="28"/>
        </w:rPr>
      </w:pPr>
      <w:r w:rsidRPr="003A1F19">
        <w:rPr>
          <w:color w:val="000000"/>
          <w:sz w:val="28"/>
          <w:szCs w:val="28"/>
        </w:rPr>
        <w:t>наличии полости в лёгком</w:t>
      </w:r>
    </w:p>
    <w:p w:rsidR="003D2AA5" w:rsidRPr="003A1F19" w:rsidRDefault="003D2AA5" w:rsidP="004C18C0">
      <w:pPr>
        <w:numPr>
          <w:ilvl w:val="0"/>
          <w:numId w:val="124"/>
        </w:numPr>
        <w:shd w:val="clear" w:color="auto" w:fill="FFFFFF"/>
        <w:tabs>
          <w:tab w:val="left" w:pos="557"/>
        </w:tabs>
        <w:spacing w:line="276" w:lineRule="auto"/>
        <w:jc w:val="both"/>
        <w:rPr>
          <w:sz w:val="28"/>
          <w:szCs w:val="28"/>
        </w:rPr>
      </w:pPr>
      <w:r w:rsidRPr="003A1F19">
        <w:rPr>
          <w:color w:val="000000"/>
          <w:spacing w:val="-1"/>
          <w:sz w:val="28"/>
          <w:szCs w:val="28"/>
        </w:rPr>
        <w:t>повышенной воздушности лёгочной ткани</w:t>
      </w:r>
    </w:p>
    <w:p w:rsidR="003D2AA5" w:rsidRPr="003A1F19" w:rsidRDefault="003D2AA5" w:rsidP="004C18C0">
      <w:pPr>
        <w:numPr>
          <w:ilvl w:val="0"/>
          <w:numId w:val="124"/>
        </w:numPr>
        <w:shd w:val="clear" w:color="auto" w:fill="FFFFFF"/>
        <w:tabs>
          <w:tab w:val="left" w:pos="557"/>
        </w:tabs>
        <w:spacing w:line="276" w:lineRule="auto"/>
        <w:jc w:val="both"/>
        <w:rPr>
          <w:sz w:val="28"/>
          <w:szCs w:val="28"/>
        </w:rPr>
      </w:pPr>
      <w:r w:rsidRPr="003A1F19">
        <w:rPr>
          <w:color w:val="000000"/>
          <w:spacing w:val="4"/>
          <w:sz w:val="28"/>
          <w:szCs w:val="28"/>
        </w:rPr>
        <w:t>наличии жидкости в плевральной полости</w:t>
      </w:r>
    </w:p>
    <w:p w:rsidR="003D2AA5" w:rsidRPr="003A1F19" w:rsidRDefault="003D2AA5" w:rsidP="004C18C0">
      <w:pPr>
        <w:numPr>
          <w:ilvl w:val="0"/>
          <w:numId w:val="124"/>
        </w:numPr>
        <w:shd w:val="clear" w:color="auto" w:fill="FFFFFF"/>
        <w:tabs>
          <w:tab w:val="left" w:pos="557"/>
        </w:tabs>
        <w:spacing w:line="276" w:lineRule="auto"/>
        <w:jc w:val="both"/>
        <w:rPr>
          <w:sz w:val="28"/>
          <w:szCs w:val="28"/>
        </w:rPr>
      </w:pPr>
      <w:r w:rsidRPr="003A1F19">
        <w:rPr>
          <w:color w:val="000000"/>
          <w:spacing w:val="4"/>
          <w:sz w:val="28"/>
          <w:szCs w:val="28"/>
        </w:rPr>
        <w:t>наличии жидкости в брюшной полости</w:t>
      </w:r>
      <w:r>
        <w:rPr>
          <w:color w:val="000000"/>
          <w:spacing w:val="4"/>
          <w:sz w:val="28"/>
          <w:szCs w:val="28"/>
        </w:rPr>
        <w:t>.</w:t>
      </w:r>
    </w:p>
    <w:p w:rsidR="003D2AA5" w:rsidRPr="003A1F19" w:rsidRDefault="003D2AA5" w:rsidP="003D2AA5">
      <w:pPr>
        <w:shd w:val="clear" w:color="auto" w:fill="FFFFFF"/>
        <w:tabs>
          <w:tab w:val="left" w:pos="274"/>
        </w:tabs>
        <w:jc w:val="both"/>
        <w:rPr>
          <w:sz w:val="28"/>
          <w:szCs w:val="28"/>
        </w:rPr>
      </w:pPr>
      <w:r w:rsidRPr="003A1F19">
        <w:rPr>
          <w:sz w:val="28"/>
          <w:szCs w:val="28"/>
        </w:rPr>
        <w:t>003</w:t>
      </w:r>
      <w:r>
        <w:rPr>
          <w:sz w:val="28"/>
          <w:szCs w:val="28"/>
        </w:rPr>
        <w:t>.</w:t>
      </w:r>
      <w:r w:rsidRPr="003A1F19">
        <w:rPr>
          <w:sz w:val="28"/>
          <w:szCs w:val="28"/>
        </w:rPr>
        <w:t xml:space="preserve"> </w:t>
      </w:r>
      <w:r w:rsidRPr="003A1F19">
        <w:rPr>
          <w:bCs/>
          <w:color w:val="000000"/>
          <w:spacing w:val="5"/>
          <w:sz w:val="28"/>
          <w:szCs w:val="28"/>
        </w:rPr>
        <w:t>ОДЫШКА С ЗАТРУДНЁННЫМ ВДОХОМ</w:t>
      </w:r>
    </w:p>
    <w:p w:rsidR="003D2AA5" w:rsidRPr="003A1F19" w:rsidRDefault="003D2AA5" w:rsidP="004C18C0">
      <w:pPr>
        <w:numPr>
          <w:ilvl w:val="0"/>
          <w:numId w:val="125"/>
        </w:numPr>
        <w:shd w:val="clear" w:color="auto" w:fill="FFFFFF"/>
        <w:tabs>
          <w:tab w:val="left" w:pos="566"/>
        </w:tabs>
        <w:spacing w:line="276" w:lineRule="auto"/>
        <w:jc w:val="both"/>
        <w:rPr>
          <w:sz w:val="28"/>
          <w:szCs w:val="28"/>
        </w:rPr>
      </w:pPr>
      <w:r w:rsidRPr="003A1F19">
        <w:rPr>
          <w:color w:val="000000"/>
          <w:spacing w:val="1"/>
          <w:sz w:val="28"/>
          <w:szCs w:val="28"/>
        </w:rPr>
        <w:t>экспираторная</w:t>
      </w:r>
    </w:p>
    <w:p w:rsidR="003D2AA5" w:rsidRPr="003A1F19" w:rsidRDefault="003D2AA5" w:rsidP="004C18C0">
      <w:pPr>
        <w:numPr>
          <w:ilvl w:val="0"/>
          <w:numId w:val="125"/>
        </w:numPr>
        <w:shd w:val="clear" w:color="auto" w:fill="FFFFFF"/>
        <w:tabs>
          <w:tab w:val="left" w:pos="566"/>
        </w:tabs>
        <w:spacing w:line="276" w:lineRule="auto"/>
        <w:jc w:val="both"/>
        <w:rPr>
          <w:sz w:val="28"/>
          <w:szCs w:val="28"/>
        </w:rPr>
      </w:pPr>
      <w:r w:rsidRPr="003A1F19">
        <w:rPr>
          <w:color w:val="000000"/>
          <w:spacing w:val="5"/>
          <w:sz w:val="28"/>
          <w:szCs w:val="28"/>
        </w:rPr>
        <w:t>инспираторная</w:t>
      </w:r>
    </w:p>
    <w:p w:rsidR="003D2AA5" w:rsidRPr="003A1F19" w:rsidRDefault="003D2AA5" w:rsidP="004C18C0">
      <w:pPr>
        <w:numPr>
          <w:ilvl w:val="0"/>
          <w:numId w:val="125"/>
        </w:numPr>
        <w:shd w:val="clear" w:color="auto" w:fill="FFFFFF"/>
        <w:tabs>
          <w:tab w:val="left" w:pos="566"/>
        </w:tabs>
        <w:spacing w:line="276" w:lineRule="auto"/>
        <w:jc w:val="both"/>
        <w:rPr>
          <w:color w:val="000000"/>
          <w:spacing w:val="6"/>
          <w:sz w:val="28"/>
          <w:szCs w:val="28"/>
        </w:rPr>
      </w:pPr>
      <w:r w:rsidRPr="003A1F19">
        <w:rPr>
          <w:color w:val="000000"/>
          <w:spacing w:val="6"/>
          <w:sz w:val="28"/>
          <w:szCs w:val="28"/>
        </w:rPr>
        <w:t>смешанная</w:t>
      </w:r>
    </w:p>
    <w:p w:rsidR="003D2AA5" w:rsidRPr="003A1F19" w:rsidRDefault="003D2AA5" w:rsidP="004C18C0">
      <w:pPr>
        <w:numPr>
          <w:ilvl w:val="0"/>
          <w:numId w:val="125"/>
        </w:numPr>
        <w:shd w:val="clear" w:color="auto" w:fill="FFFFFF"/>
        <w:tabs>
          <w:tab w:val="left" w:pos="566"/>
        </w:tabs>
        <w:spacing w:line="276" w:lineRule="auto"/>
        <w:jc w:val="both"/>
        <w:rPr>
          <w:color w:val="000000"/>
          <w:spacing w:val="6"/>
          <w:sz w:val="28"/>
          <w:szCs w:val="28"/>
        </w:rPr>
      </w:pPr>
      <w:r>
        <w:rPr>
          <w:color w:val="000000"/>
          <w:spacing w:val="6"/>
          <w:sz w:val="28"/>
          <w:szCs w:val="28"/>
        </w:rPr>
        <w:t>легочная</w:t>
      </w:r>
    </w:p>
    <w:p w:rsidR="003D2AA5" w:rsidRPr="003A1F19" w:rsidRDefault="003D2AA5" w:rsidP="004C18C0">
      <w:pPr>
        <w:numPr>
          <w:ilvl w:val="0"/>
          <w:numId w:val="125"/>
        </w:numPr>
        <w:shd w:val="clear" w:color="auto" w:fill="FFFFFF"/>
        <w:tabs>
          <w:tab w:val="left" w:pos="566"/>
        </w:tabs>
        <w:spacing w:line="276" w:lineRule="auto"/>
        <w:jc w:val="both"/>
        <w:rPr>
          <w:color w:val="000000"/>
          <w:spacing w:val="6"/>
          <w:sz w:val="28"/>
          <w:szCs w:val="28"/>
        </w:rPr>
      </w:pPr>
      <w:r w:rsidRPr="003A1F19">
        <w:rPr>
          <w:color w:val="000000"/>
          <w:spacing w:val="6"/>
          <w:sz w:val="28"/>
          <w:szCs w:val="28"/>
        </w:rPr>
        <w:t>почечная</w:t>
      </w:r>
      <w:r>
        <w:rPr>
          <w:color w:val="000000"/>
          <w:spacing w:val="6"/>
          <w:sz w:val="28"/>
          <w:szCs w:val="28"/>
        </w:rPr>
        <w:t>.</w:t>
      </w:r>
    </w:p>
    <w:p w:rsidR="003D2AA5" w:rsidRPr="003A1F19" w:rsidRDefault="003D2AA5" w:rsidP="003D2AA5">
      <w:pPr>
        <w:shd w:val="clear" w:color="auto" w:fill="FFFFFF"/>
        <w:tabs>
          <w:tab w:val="left" w:pos="542"/>
        </w:tabs>
        <w:jc w:val="both"/>
        <w:rPr>
          <w:sz w:val="28"/>
          <w:szCs w:val="28"/>
        </w:rPr>
      </w:pPr>
      <w:r w:rsidRPr="003A1F19">
        <w:rPr>
          <w:sz w:val="28"/>
          <w:szCs w:val="28"/>
        </w:rPr>
        <w:t>004</w:t>
      </w:r>
      <w:r>
        <w:rPr>
          <w:sz w:val="28"/>
          <w:szCs w:val="28"/>
        </w:rPr>
        <w:t>.</w:t>
      </w:r>
      <w:r w:rsidRPr="003A1F19">
        <w:rPr>
          <w:sz w:val="28"/>
          <w:szCs w:val="28"/>
        </w:rPr>
        <w:t xml:space="preserve"> </w:t>
      </w:r>
      <w:r w:rsidRPr="003A1F19">
        <w:rPr>
          <w:bCs/>
          <w:color w:val="000000"/>
          <w:spacing w:val="4"/>
          <w:sz w:val="28"/>
          <w:szCs w:val="28"/>
        </w:rPr>
        <w:t xml:space="preserve">УСИЛЕНИЕ КАШЛЯ И ОТХОЖДЕНИЕ МОКРОТЫ «ПОЛНЫМ РТОМ» </w:t>
      </w:r>
      <w:r w:rsidRPr="003A1F19">
        <w:rPr>
          <w:bCs/>
          <w:color w:val="000000"/>
          <w:spacing w:val="3"/>
          <w:sz w:val="28"/>
          <w:szCs w:val="28"/>
        </w:rPr>
        <w:t>ВСТРЕЧАЕТСЯ</w:t>
      </w:r>
      <w:r>
        <w:rPr>
          <w:bCs/>
          <w:color w:val="000000"/>
          <w:spacing w:val="3"/>
          <w:sz w:val="28"/>
          <w:szCs w:val="28"/>
        </w:rPr>
        <w:t xml:space="preserve"> ПРИ</w:t>
      </w:r>
    </w:p>
    <w:p w:rsidR="003D2AA5" w:rsidRPr="003A1F19" w:rsidRDefault="003D2AA5" w:rsidP="004C18C0">
      <w:pPr>
        <w:numPr>
          <w:ilvl w:val="0"/>
          <w:numId w:val="126"/>
        </w:numPr>
        <w:shd w:val="clear" w:color="auto" w:fill="FFFFFF"/>
        <w:tabs>
          <w:tab w:val="left" w:pos="552"/>
        </w:tabs>
        <w:spacing w:line="276" w:lineRule="auto"/>
        <w:jc w:val="both"/>
        <w:rPr>
          <w:sz w:val="28"/>
          <w:szCs w:val="28"/>
        </w:rPr>
      </w:pPr>
      <w:r>
        <w:rPr>
          <w:color w:val="000000"/>
          <w:spacing w:val="1"/>
          <w:sz w:val="28"/>
          <w:szCs w:val="28"/>
        </w:rPr>
        <w:t>экссудативном</w:t>
      </w:r>
      <w:r w:rsidRPr="003A1F19">
        <w:rPr>
          <w:color w:val="000000"/>
          <w:spacing w:val="1"/>
          <w:sz w:val="28"/>
          <w:szCs w:val="28"/>
        </w:rPr>
        <w:t xml:space="preserve"> плеврит</w:t>
      </w:r>
      <w:r>
        <w:rPr>
          <w:color w:val="000000"/>
          <w:spacing w:val="1"/>
          <w:sz w:val="28"/>
          <w:szCs w:val="28"/>
        </w:rPr>
        <w:t>е</w:t>
      </w:r>
    </w:p>
    <w:p w:rsidR="003D2AA5" w:rsidRPr="003A1F19" w:rsidRDefault="003D2AA5" w:rsidP="004C18C0">
      <w:pPr>
        <w:numPr>
          <w:ilvl w:val="0"/>
          <w:numId w:val="126"/>
        </w:numPr>
        <w:shd w:val="clear" w:color="auto" w:fill="FFFFFF"/>
        <w:tabs>
          <w:tab w:val="left" w:pos="552"/>
        </w:tabs>
        <w:spacing w:line="276" w:lineRule="auto"/>
        <w:rPr>
          <w:sz w:val="28"/>
          <w:szCs w:val="28"/>
        </w:rPr>
      </w:pPr>
      <w:r>
        <w:rPr>
          <w:color w:val="000000"/>
          <w:spacing w:val="-2"/>
          <w:sz w:val="28"/>
          <w:szCs w:val="28"/>
        </w:rPr>
        <w:t>бронхоэктатической</w:t>
      </w:r>
      <w:r w:rsidRPr="003A1F19">
        <w:rPr>
          <w:color w:val="000000"/>
          <w:spacing w:val="-2"/>
          <w:sz w:val="28"/>
          <w:szCs w:val="28"/>
        </w:rPr>
        <w:t xml:space="preserve"> болезн</w:t>
      </w:r>
      <w:r>
        <w:rPr>
          <w:color w:val="000000"/>
          <w:spacing w:val="-2"/>
          <w:sz w:val="28"/>
          <w:szCs w:val="28"/>
        </w:rPr>
        <w:t>и</w:t>
      </w:r>
    </w:p>
    <w:p w:rsidR="003D2AA5" w:rsidRPr="003A1F19" w:rsidRDefault="003D2AA5" w:rsidP="004C18C0">
      <w:pPr>
        <w:numPr>
          <w:ilvl w:val="0"/>
          <w:numId w:val="126"/>
        </w:numPr>
        <w:shd w:val="clear" w:color="auto" w:fill="FFFFFF"/>
        <w:tabs>
          <w:tab w:val="left" w:pos="552"/>
        </w:tabs>
        <w:spacing w:line="276" w:lineRule="auto"/>
        <w:rPr>
          <w:sz w:val="28"/>
          <w:szCs w:val="28"/>
        </w:rPr>
      </w:pPr>
      <w:r w:rsidRPr="003A1F19">
        <w:rPr>
          <w:color w:val="000000"/>
          <w:spacing w:val="7"/>
          <w:sz w:val="28"/>
          <w:szCs w:val="28"/>
        </w:rPr>
        <w:t>трахеит</w:t>
      </w:r>
      <w:r>
        <w:rPr>
          <w:color w:val="000000"/>
          <w:spacing w:val="7"/>
          <w:sz w:val="28"/>
          <w:szCs w:val="28"/>
        </w:rPr>
        <w:t>е</w:t>
      </w:r>
    </w:p>
    <w:p w:rsidR="003D2AA5" w:rsidRPr="003A1F19" w:rsidRDefault="003D2AA5" w:rsidP="004C18C0">
      <w:pPr>
        <w:numPr>
          <w:ilvl w:val="0"/>
          <w:numId w:val="126"/>
        </w:numPr>
        <w:shd w:val="clear" w:color="auto" w:fill="FFFFFF"/>
        <w:spacing w:line="276" w:lineRule="auto"/>
        <w:jc w:val="both"/>
        <w:rPr>
          <w:color w:val="000000"/>
          <w:spacing w:val="-1"/>
          <w:sz w:val="28"/>
          <w:szCs w:val="28"/>
        </w:rPr>
      </w:pPr>
      <w:r>
        <w:rPr>
          <w:color w:val="000000"/>
          <w:spacing w:val="-1"/>
          <w:sz w:val="28"/>
          <w:szCs w:val="28"/>
        </w:rPr>
        <w:t>пневмонии</w:t>
      </w:r>
    </w:p>
    <w:p w:rsidR="003D2AA5" w:rsidRPr="003A1F19" w:rsidRDefault="003D2AA5" w:rsidP="004C18C0">
      <w:pPr>
        <w:numPr>
          <w:ilvl w:val="0"/>
          <w:numId w:val="126"/>
        </w:numPr>
        <w:shd w:val="clear" w:color="auto" w:fill="FFFFFF"/>
        <w:spacing w:line="276" w:lineRule="auto"/>
        <w:jc w:val="both"/>
        <w:rPr>
          <w:color w:val="000000"/>
          <w:spacing w:val="-1"/>
          <w:sz w:val="28"/>
          <w:szCs w:val="28"/>
        </w:rPr>
      </w:pPr>
      <w:r w:rsidRPr="003A1F19">
        <w:rPr>
          <w:color w:val="000000"/>
          <w:spacing w:val="-1"/>
          <w:sz w:val="28"/>
          <w:szCs w:val="28"/>
        </w:rPr>
        <w:t>бронхи</w:t>
      </w:r>
      <w:r>
        <w:rPr>
          <w:color w:val="000000"/>
          <w:spacing w:val="-1"/>
          <w:sz w:val="28"/>
          <w:szCs w:val="28"/>
        </w:rPr>
        <w:t>альной астме</w:t>
      </w:r>
    </w:p>
    <w:p w:rsidR="003D2AA5" w:rsidRDefault="003D2AA5" w:rsidP="003D2AA5">
      <w:pPr>
        <w:shd w:val="clear" w:color="auto" w:fill="FFFFFF"/>
        <w:tabs>
          <w:tab w:val="left" w:pos="278"/>
        </w:tabs>
        <w:jc w:val="both"/>
        <w:rPr>
          <w:bCs/>
          <w:color w:val="000000"/>
          <w:spacing w:val="5"/>
          <w:sz w:val="28"/>
          <w:szCs w:val="28"/>
        </w:rPr>
      </w:pPr>
      <w:r w:rsidRPr="003A1F19">
        <w:rPr>
          <w:sz w:val="28"/>
          <w:szCs w:val="28"/>
        </w:rPr>
        <w:t>005</w:t>
      </w:r>
      <w:r>
        <w:rPr>
          <w:sz w:val="28"/>
          <w:szCs w:val="28"/>
        </w:rPr>
        <w:t>.</w:t>
      </w:r>
      <w:r w:rsidRPr="003A1F19">
        <w:rPr>
          <w:sz w:val="28"/>
          <w:szCs w:val="28"/>
        </w:rPr>
        <w:t xml:space="preserve"> </w:t>
      </w:r>
      <w:r w:rsidRPr="003A1F19">
        <w:rPr>
          <w:bCs/>
          <w:color w:val="000000"/>
          <w:spacing w:val="5"/>
          <w:sz w:val="28"/>
          <w:szCs w:val="28"/>
        </w:rPr>
        <w:t xml:space="preserve">К ПАТОЛОГИЧЕСКИМ ФОРМАМ ГРУДНОЙ КЛЕТКИ </w:t>
      </w:r>
      <w:r>
        <w:rPr>
          <w:bCs/>
          <w:color w:val="000000"/>
          <w:spacing w:val="5"/>
          <w:sz w:val="28"/>
          <w:szCs w:val="28"/>
        </w:rPr>
        <w:t xml:space="preserve"> </w:t>
      </w:r>
    </w:p>
    <w:p w:rsidR="003D2AA5" w:rsidRPr="003A1F19" w:rsidRDefault="003D2AA5" w:rsidP="003D2AA5">
      <w:pPr>
        <w:shd w:val="clear" w:color="auto" w:fill="FFFFFF"/>
        <w:tabs>
          <w:tab w:val="left" w:pos="278"/>
        </w:tabs>
        <w:jc w:val="both"/>
        <w:rPr>
          <w:sz w:val="28"/>
          <w:szCs w:val="28"/>
        </w:rPr>
      </w:pPr>
      <w:r>
        <w:rPr>
          <w:bCs/>
          <w:color w:val="000000"/>
          <w:spacing w:val="5"/>
          <w:sz w:val="28"/>
          <w:szCs w:val="28"/>
        </w:rPr>
        <w:t xml:space="preserve">        </w:t>
      </w:r>
      <w:r w:rsidRPr="003A1F19">
        <w:rPr>
          <w:bCs/>
          <w:color w:val="000000"/>
          <w:spacing w:val="5"/>
          <w:sz w:val="28"/>
          <w:szCs w:val="28"/>
        </w:rPr>
        <w:t>ОТНОСЯТСЯ</w:t>
      </w:r>
    </w:p>
    <w:p w:rsidR="003D2AA5" w:rsidRPr="003A1F19" w:rsidRDefault="003D2AA5" w:rsidP="004C18C0">
      <w:pPr>
        <w:numPr>
          <w:ilvl w:val="0"/>
          <w:numId w:val="127"/>
        </w:numPr>
        <w:shd w:val="clear" w:color="auto" w:fill="FFFFFF"/>
        <w:tabs>
          <w:tab w:val="left" w:pos="576"/>
        </w:tabs>
        <w:spacing w:line="276" w:lineRule="auto"/>
        <w:jc w:val="both"/>
        <w:rPr>
          <w:sz w:val="28"/>
          <w:szCs w:val="28"/>
        </w:rPr>
      </w:pPr>
      <w:r w:rsidRPr="003A1F19">
        <w:rPr>
          <w:color w:val="000000"/>
          <w:spacing w:val="5"/>
          <w:sz w:val="28"/>
          <w:szCs w:val="28"/>
        </w:rPr>
        <w:t>астеническая форма</w:t>
      </w:r>
    </w:p>
    <w:p w:rsidR="003D2AA5" w:rsidRPr="003A1F19" w:rsidRDefault="003D2AA5" w:rsidP="004C18C0">
      <w:pPr>
        <w:numPr>
          <w:ilvl w:val="0"/>
          <w:numId w:val="127"/>
        </w:numPr>
        <w:shd w:val="clear" w:color="auto" w:fill="FFFFFF"/>
        <w:tabs>
          <w:tab w:val="left" w:pos="576"/>
        </w:tabs>
        <w:spacing w:line="276" w:lineRule="auto"/>
        <w:jc w:val="both"/>
        <w:rPr>
          <w:sz w:val="28"/>
          <w:szCs w:val="28"/>
        </w:rPr>
      </w:pPr>
      <w:r w:rsidRPr="003A1F19">
        <w:rPr>
          <w:color w:val="000000"/>
          <w:spacing w:val="1"/>
          <w:sz w:val="28"/>
          <w:szCs w:val="28"/>
        </w:rPr>
        <w:t>гиперстеническая форма</w:t>
      </w:r>
    </w:p>
    <w:p w:rsidR="003D2AA5" w:rsidRPr="003A1F19" w:rsidRDefault="003D2AA5" w:rsidP="004C18C0">
      <w:pPr>
        <w:numPr>
          <w:ilvl w:val="0"/>
          <w:numId w:val="127"/>
        </w:numPr>
        <w:shd w:val="clear" w:color="auto" w:fill="FFFFFF"/>
        <w:tabs>
          <w:tab w:val="left" w:pos="576"/>
        </w:tabs>
        <w:spacing w:line="276" w:lineRule="auto"/>
        <w:jc w:val="both"/>
        <w:rPr>
          <w:color w:val="000000"/>
          <w:spacing w:val="1"/>
          <w:sz w:val="28"/>
          <w:szCs w:val="28"/>
        </w:rPr>
      </w:pPr>
      <w:r w:rsidRPr="003A1F19">
        <w:rPr>
          <w:color w:val="000000"/>
          <w:spacing w:val="1"/>
          <w:sz w:val="28"/>
          <w:szCs w:val="28"/>
        </w:rPr>
        <w:t xml:space="preserve">воронкообразная грудная клетка </w:t>
      </w:r>
    </w:p>
    <w:p w:rsidR="003D2AA5" w:rsidRPr="003A1F19" w:rsidRDefault="003D2AA5" w:rsidP="004C18C0">
      <w:pPr>
        <w:numPr>
          <w:ilvl w:val="0"/>
          <w:numId w:val="127"/>
        </w:numPr>
        <w:shd w:val="clear" w:color="auto" w:fill="FFFFFF"/>
        <w:tabs>
          <w:tab w:val="left" w:pos="576"/>
        </w:tabs>
        <w:spacing w:line="276" w:lineRule="auto"/>
        <w:jc w:val="both"/>
        <w:rPr>
          <w:color w:val="000000"/>
          <w:spacing w:val="1"/>
          <w:sz w:val="28"/>
          <w:szCs w:val="28"/>
        </w:rPr>
      </w:pPr>
      <w:r w:rsidRPr="003A1F19">
        <w:rPr>
          <w:color w:val="000000"/>
          <w:spacing w:val="1"/>
          <w:sz w:val="28"/>
          <w:szCs w:val="28"/>
        </w:rPr>
        <w:t>нормостеническая</w:t>
      </w:r>
    </w:p>
    <w:p w:rsidR="003D2AA5" w:rsidRPr="003A1F19" w:rsidRDefault="003D2AA5" w:rsidP="004C18C0">
      <w:pPr>
        <w:numPr>
          <w:ilvl w:val="0"/>
          <w:numId w:val="127"/>
        </w:numPr>
        <w:shd w:val="clear" w:color="auto" w:fill="FFFFFF"/>
        <w:tabs>
          <w:tab w:val="left" w:pos="576"/>
        </w:tabs>
        <w:spacing w:line="276" w:lineRule="auto"/>
        <w:jc w:val="both"/>
        <w:rPr>
          <w:color w:val="000000"/>
          <w:spacing w:val="1"/>
          <w:sz w:val="28"/>
          <w:szCs w:val="28"/>
        </w:rPr>
      </w:pPr>
      <w:r>
        <w:rPr>
          <w:color w:val="000000"/>
          <w:spacing w:val="1"/>
          <w:sz w:val="28"/>
          <w:szCs w:val="28"/>
        </w:rPr>
        <w:lastRenderedPageBreak/>
        <w:t>с</w:t>
      </w:r>
      <w:r w:rsidRPr="003A1F19">
        <w:rPr>
          <w:color w:val="000000"/>
          <w:spacing w:val="1"/>
          <w:sz w:val="28"/>
          <w:szCs w:val="28"/>
        </w:rPr>
        <w:t>мешанная</w:t>
      </w:r>
      <w:r>
        <w:rPr>
          <w:color w:val="000000"/>
          <w:spacing w:val="1"/>
          <w:sz w:val="28"/>
          <w:szCs w:val="28"/>
        </w:rPr>
        <w:t>.</w:t>
      </w:r>
    </w:p>
    <w:p w:rsidR="003D2AA5" w:rsidRPr="003A1F19" w:rsidRDefault="003D2AA5" w:rsidP="003D2AA5">
      <w:pPr>
        <w:shd w:val="clear" w:color="auto" w:fill="FFFFFF"/>
        <w:tabs>
          <w:tab w:val="left" w:pos="566"/>
        </w:tabs>
        <w:jc w:val="both"/>
        <w:rPr>
          <w:sz w:val="28"/>
          <w:szCs w:val="28"/>
        </w:rPr>
      </w:pPr>
      <w:r w:rsidRPr="003A1F19">
        <w:rPr>
          <w:sz w:val="28"/>
          <w:szCs w:val="28"/>
        </w:rPr>
        <w:t>006</w:t>
      </w:r>
      <w:r>
        <w:rPr>
          <w:sz w:val="28"/>
          <w:szCs w:val="28"/>
        </w:rPr>
        <w:t>.</w:t>
      </w:r>
      <w:r w:rsidRPr="003A1F19">
        <w:rPr>
          <w:sz w:val="28"/>
          <w:szCs w:val="28"/>
        </w:rPr>
        <w:t xml:space="preserve"> </w:t>
      </w:r>
      <w:r w:rsidRPr="003A1F19">
        <w:rPr>
          <w:bCs/>
          <w:color w:val="000000"/>
          <w:spacing w:val="4"/>
          <w:sz w:val="28"/>
          <w:szCs w:val="28"/>
        </w:rPr>
        <w:t>ФИЗИОЛОГИЧЕСКАЯ ОДЫШКА НАБЛЮДАЕТСЯ</w:t>
      </w:r>
      <w:r>
        <w:rPr>
          <w:bCs/>
          <w:color w:val="000000"/>
          <w:spacing w:val="4"/>
          <w:sz w:val="28"/>
          <w:szCs w:val="28"/>
        </w:rPr>
        <w:t xml:space="preserve"> ПРИ</w:t>
      </w:r>
    </w:p>
    <w:p w:rsidR="003D2AA5" w:rsidRPr="003A1F19" w:rsidRDefault="003D2AA5" w:rsidP="004C18C0">
      <w:pPr>
        <w:numPr>
          <w:ilvl w:val="0"/>
          <w:numId w:val="128"/>
        </w:numPr>
        <w:shd w:val="clear" w:color="auto" w:fill="FFFFFF"/>
        <w:tabs>
          <w:tab w:val="left" w:pos="571"/>
        </w:tabs>
        <w:spacing w:line="276" w:lineRule="auto"/>
        <w:jc w:val="both"/>
        <w:rPr>
          <w:sz w:val="28"/>
          <w:szCs w:val="28"/>
        </w:rPr>
      </w:pPr>
      <w:r w:rsidRPr="003A1F19">
        <w:rPr>
          <w:color w:val="000000"/>
          <w:sz w:val="28"/>
          <w:szCs w:val="28"/>
        </w:rPr>
        <w:t>различных заболеваниях органов дыхания</w:t>
      </w:r>
    </w:p>
    <w:p w:rsidR="003D2AA5" w:rsidRPr="003A1F19" w:rsidRDefault="003D2AA5" w:rsidP="004C18C0">
      <w:pPr>
        <w:numPr>
          <w:ilvl w:val="0"/>
          <w:numId w:val="128"/>
        </w:numPr>
        <w:shd w:val="clear" w:color="auto" w:fill="FFFFFF"/>
        <w:tabs>
          <w:tab w:val="left" w:pos="571"/>
        </w:tabs>
        <w:spacing w:line="276" w:lineRule="auto"/>
        <w:jc w:val="both"/>
        <w:rPr>
          <w:sz w:val="28"/>
          <w:szCs w:val="28"/>
        </w:rPr>
      </w:pPr>
      <w:r w:rsidRPr="003A1F19">
        <w:rPr>
          <w:color w:val="000000"/>
          <w:spacing w:val="1"/>
          <w:sz w:val="28"/>
          <w:szCs w:val="28"/>
        </w:rPr>
        <w:t>тяжёлой физической работе</w:t>
      </w:r>
    </w:p>
    <w:p w:rsidR="003D2AA5" w:rsidRPr="003A1F19" w:rsidRDefault="003D2AA5" w:rsidP="004C18C0">
      <w:pPr>
        <w:numPr>
          <w:ilvl w:val="0"/>
          <w:numId w:val="128"/>
        </w:numPr>
        <w:shd w:val="clear" w:color="auto" w:fill="FFFFFF"/>
        <w:tabs>
          <w:tab w:val="left" w:pos="571"/>
        </w:tabs>
        <w:spacing w:line="276" w:lineRule="auto"/>
        <w:jc w:val="both"/>
        <w:rPr>
          <w:color w:val="000000"/>
          <w:sz w:val="28"/>
          <w:szCs w:val="28"/>
        </w:rPr>
      </w:pPr>
      <w:r w:rsidRPr="003A1F19">
        <w:rPr>
          <w:color w:val="000000"/>
          <w:spacing w:val="-14"/>
          <w:sz w:val="28"/>
          <w:szCs w:val="28"/>
        </w:rPr>
        <w:t xml:space="preserve"> </w:t>
      </w:r>
      <w:r w:rsidRPr="003A1F19">
        <w:rPr>
          <w:color w:val="000000"/>
          <w:sz w:val="28"/>
          <w:szCs w:val="28"/>
        </w:rPr>
        <w:t>заболеваниях сердечно-сосудистой системы</w:t>
      </w:r>
    </w:p>
    <w:p w:rsidR="003D2AA5" w:rsidRPr="003A1F19" w:rsidRDefault="003D2AA5" w:rsidP="004C18C0">
      <w:pPr>
        <w:numPr>
          <w:ilvl w:val="0"/>
          <w:numId w:val="128"/>
        </w:numPr>
        <w:shd w:val="clear" w:color="auto" w:fill="FFFFFF"/>
        <w:tabs>
          <w:tab w:val="left" w:pos="571"/>
        </w:tabs>
        <w:spacing w:line="276" w:lineRule="auto"/>
        <w:jc w:val="both"/>
        <w:rPr>
          <w:color w:val="000000"/>
          <w:sz w:val="28"/>
          <w:szCs w:val="28"/>
        </w:rPr>
      </w:pPr>
      <w:r>
        <w:rPr>
          <w:color w:val="000000"/>
          <w:sz w:val="28"/>
          <w:szCs w:val="28"/>
        </w:rPr>
        <w:t xml:space="preserve"> </w:t>
      </w:r>
      <w:r w:rsidRPr="003A1F19">
        <w:rPr>
          <w:color w:val="000000"/>
          <w:sz w:val="28"/>
          <w:szCs w:val="28"/>
        </w:rPr>
        <w:t>заболеваниях ЖКТ</w:t>
      </w:r>
    </w:p>
    <w:p w:rsidR="003D2AA5" w:rsidRPr="003A1F19" w:rsidRDefault="003D2AA5" w:rsidP="004C18C0">
      <w:pPr>
        <w:numPr>
          <w:ilvl w:val="0"/>
          <w:numId w:val="128"/>
        </w:numPr>
        <w:shd w:val="clear" w:color="auto" w:fill="FFFFFF"/>
        <w:tabs>
          <w:tab w:val="left" w:pos="571"/>
        </w:tabs>
        <w:spacing w:line="276" w:lineRule="auto"/>
        <w:jc w:val="both"/>
        <w:rPr>
          <w:color w:val="000000"/>
          <w:sz w:val="28"/>
          <w:szCs w:val="28"/>
        </w:rPr>
      </w:pPr>
      <w:r>
        <w:rPr>
          <w:color w:val="000000"/>
          <w:sz w:val="28"/>
          <w:szCs w:val="28"/>
        </w:rPr>
        <w:t xml:space="preserve"> </w:t>
      </w:r>
      <w:r w:rsidRPr="003A1F19">
        <w:rPr>
          <w:color w:val="000000"/>
          <w:sz w:val="28"/>
          <w:szCs w:val="28"/>
        </w:rPr>
        <w:t>заболеваниях крови</w:t>
      </w:r>
      <w:r>
        <w:rPr>
          <w:color w:val="000000"/>
          <w:sz w:val="28"/>
          <w:szCs w:val="28"/>
        </w:rPr>
        <w:t>.</w:t>
      </w:r>
    </w:p>
    <w:p w:rsidR="003D2AA5" w:rsidRPr="003A1F19" w:rsidRDefault="003D2AA5" w:rsidP="003D2AA5">
      <w:pPr>
        <w:shd w:val="clear" w:color="auto" w:fill="FFFFFF"/>
        <w:jc w:val="both"/>
        <w:rPr>
          <w:sz w:val="28"/>
          <w:szCs w:val="28"/>
        </w:rPr>
      </w:pPr>
      <w:r w:rsidRPr="003A1F19">
        <w:rPr>
          <w:sz w:val="28"/>
          <w:szCs w:val="28"/>
        </w:rPr>
        <w:t>007</w:t>
      </w:r>
      <w:r>
        <w:rPr>
          <w:sz w:val="28"/>
          <w:szCs w:val="28"/>
        </w:rPr>
        <w:t>.</w:t>
      </w:r>
      <w:r w:rsidRPr="003A1F19">
        <w:rPr>
          <w:sz w:val="28"/>
          <w:szCs w:val="28"/>
        </w:rPr>
        <w:t xml:space="preserve"> </w:t>
      </w:r>
      <w:r w:rsidRPr="003A1F19">
        <w:rPr>
          <w:bCs/>
          <w:color w:val="000000"/>
          <w:spacing w:val="5"/>
          <w:sz w:val="28"/>
          <w:szCs w:val="28"/>
        </w:rPr>
        <w:t>ПЛЕВРАЛЬНЫЕ БОЛИ УСИЛИВАЮТСЯ</w:t>
      </w:r>
    </w:p>
    <w:p w:rsidR="003D2AA5" w:rsidRPr="003A1F19" w:rsidRDefault="003D2AA5" w:rsidP="004C18C0">
      <w:pPr>
        <w:numPr>
          <w:ilvl w:val="0"/>
          <w:numId w:val="129"/>
        </w:numPr>
        <w:shd w:val="clear" w:color="auto" w:fill="FFFFFF"/>
        <w:tabs>
          <w:tab w:val="left" w:pos="557"/>
        </w:tabs>
        <w:spacing w:line="276" w:lineRule="auto"/>
        <w:jc w:val="both"/>
        <w:rPr>
          <w:sz w:val="28"/>
          <w:szCs w:val="28"/>
        </w:rPr>
      </w:pPr>
      <w:r w:rsidRPr="003A1F19">
        <w:rPr>
          <w:color w:val="000000"/>
          <w:sz w:val="28"/>
          <w:szCs w:val="28"/>
        </w:rPr>
        <w:t>при кашле</w:t>
      </w:r>
    </w:p>
    <w:p w:rsidR="003D2AA5" w:rsidRPr="003A1F19" w:rsidRDefault="003D2AA5" w:rsidP="004C18C0">
      <w:pPr>
        <w:numPr>
          <w:ilvl w:val="0"/>
          <w:numId w:val="129"/>
        </w:numPr>
        <w:shd w:val="clear" w:color="auto" w:fill="FFFFFF"/>
        <w:tabs>
          <w:tab w:val="left" w:pos="557"/>
        </w:tabs>
        <w:spacing w:line="276" w:lineRule="auto"/>
        <w:jc w:val="both"/>
        <w:rPr>
          <w:sz w:val="28"/>
          <w:szCs w:val="28"/>
        </w:rPr>
      </w:pPr>
      <w:r w:rsidRPr="003A1F19">
        <w:rPr>
          <w:color w:val="000000"/>
          <w:sz w:val="28"/>
          <w:szCs w:val="28"/>
        </w:rPr>
        <w:t>во время сна</w:t>
      </w:r>
    </w:p>
    <w:p w:rsidR="003D2AA5" w:rsidRPr="003A1F19" w:rsidRDefault="003D2AA5" w:rsidP="004C18C0">
      <w:pPr>
        <w:numPr>
          <w:ilvl w:val="0"/>
          <w:numId w:val="129"/>
        </w:numPr>
        <w:shd w:val="clear" w:color="auto" w:fill="FFFFFF"/>
        <w:tabs>
          <w:tab w:val="left" w:pos="557"/>
        </w:tabs>
        <w:spacing w:line="276" w:lineRule="auto"/>
        <w:jc w:val="both"/>
        <w:rPr>
          <w:color w:val="000000"/>
          <w:spacing w:val="5"/>
          <w:sz w:val="28"/>
          <w:szCs w:val="28"/>
        </w:rPr>
      </w:pPr>
      <w:r w:rsidRPr="003A1F19">
        <w:rPr>
          <w:color w:val="000000"/>
          <w:spacing w:val="5"/>
          <w:sz w:val="28"/>
          <w:szCs w:val="28"/>
        </w:rPr>
        <w:t>в положении на больном боку</w:t>
      </w:r>
    </w:p>
    <w:p w:rsidR="003D2AA5" w:rsidRPr="003A1F19" w:rsidRDefault="003D2AA5" w:rsidP="004C18C0">
      <w:pPr>
        <w:numPr>
          <w:ilvl w:val="0"/>
          <w:numId w:val="129"/>
        </w:numPr>
        <w:shd w:val="clear" w:color="auto" w:fill="FFFFFF"/>
        <w:tabs>
          <w:tab w:val="left" w:pos="557"/>
        </w:tabs>
        <w:spacing w:line="276" w:lineRule="auto"/>
        <w:jc w:val="both"/>
        <w:rPr>
          <w:color w:val="000000"/>
          <w:spacing w:val="5"/>
          <w:sz w:val="28"/>
          <w:szCs w:val="28"/>
        </w:rPr>
      </w:pPr>
      <w:r w:rsidRPr="003A1F19">
        <w:rPr>
          <w:color w:val="000000"/>
          <w:spacing w:val="5"/>
          <w:sz w:val="28"/>
          <w:szCs w:val="28"/>
        </w:rPr>
        <w:t>при наклоне в больную сторону</w:t>
      </w:r>
    </w:p>
    <w:p w:rsidR="003D2AA5" w:rsidRPr="004735A3" w:rsidRDefault="003D2AA5" w:rsidP="004C18C0">
      <w:pPr>
        <w:numPr>
          <w:ilvl w:val="0"/>
          <w:numId w:val="129"/>
        </w:numPr>
        <w:shd w:val="clear" w:color="auto" w:fill="FFFFFF"/>
        <w:tabs>
          <w:tab w:val="left" w:pos="576"/>
        </w:tabs>
        <w:spacing w:line="276" w:lineRule="auto"/>
        <w:jc w:val="both"/>
        <w:rPr>
          <w:color w:val="000000"/>
          <w:spacing w:val="5"/>
          <w:sz w:val="28"/>
          <w:szCs w:val="28"/>
        </w:rPr>
      </w:pPr>
      <w:r w:rsidRPr="003A1F19">
        <w:rPr>
          <w:color w:val="000000"/>
          <w:spacing w:val="5"/>
          <w:sz w:val="28"/>
          <w:szCs w:val="28"/>
        </w:rPr>
        <w:t>при наклоне вперёд</w:t>
      </w:r>
      <w:r>
        <w:rPr>
          <w:color w:val="000000"/>
          <w:spacing w:val="5"/>
          <w:sz w:val="28"/>
          <w:szCs w:val="28"/>
        </w:rPr>
        <w:t>.</w:t>
      </w:r>
      <w:r w:rsidRPr="003A1F19">
        <w:rPr>
          <w:sz w:val="28"/>
          <w:szCs w:val="28"/>
        </w:rPr>
        <w:t xml:space="preserve"> </w:t>
      </w:r>
    </w:p>
    <w:p w:rsidR="003D2AA5" w:rsidRPr="003A1F19" w:rsidRDefault="003D2AA5" w:rsidP="003D2AA5">
      <w:pPr>
        <w:shd w:val="clear" w:color="auto" w:fill="FFFFFF"/>
        <w:tabs>
          <w:tab w:val="left" w:pos="576"/>
        </w:tabs>
        <w:jc w:val="both"/>
        <w:rPr>
          <w:sz w:val="28"/>
          <w:szCs w:val="28"/>
        </w:rPr>
      </w:pPr>
      <w:r w:rsidRPr="003A1F19">
        <w:rPr>
          <w:sz w:val="28"/>
          <w:szCs w:val="28"/>
        </w:rPr>
        <w:t xml:space="preserve">008 </w:t>
      </w:r>
      <w:r w:rsidRPr="003A1F19">
        <w:rPr>
          <w:bCs/>
          <w:color w:val="000000"/>
          <w:spacing w:val="5"/>
          <w:sz w:val="28"/>
          <w:szCs w:val="28"/>
        </w:rPr>
        <w:t>УСИЛЕНИЕ ГОЛОСОВОГО ДРОЖАНИЕ ВСТРЕЧАЕТСЯ ПРИ</w:t>
      </w:r>
    </w:p>
    <w:p w:rsidR="003D2AA5" w:rsidRPr="003A1F19" w:rsidRDefault="003D2AA5" w:rsidP="004C18C0">
      <w:pPr>
        <w:numPr>
          <w:ilvl w:val="0"/>
          <w:numId w:val="130"/>
        </w:numPr>
        <w:shd w:val="clear" w:color="auto" w:fill="FFFFFF"/>
        <w:tabs>
          <w:tab w:val="left" w:pos="562"/>
        </w:tabs>
        <w:spacing w:line="276" w:lineRule="auto"/>
        <w:jc w:val="both"/>
        <w:rPr>
          <w:sz w:val="28"/>
          <w:szCs w:val="28"/>
        </w:rPr>
      </w:pPr>
      <w:r w:rsidRPr="003A1F19">
        <w:rPr>
          <w:color w:val="000000"/>
          <w:spacing w:val="5"/>
          <w:sz w:val="28"/>
          <w:szCs w:val="28"/>
        </w:rPr>
        <w:t>поражении бронхов</w:t>
      </w:r>
    </w:p>
    <w:p w:rsidR="003D2AA5" w:rsidRPr="003A1F19" w:rsidRDefault="003D2AA5" w:rsidP="004C18C0">
      <w:pPr>
        <w:numPr>
          <w:ilvl w:val="0"/>
          <w:numId w:val="130"/>
        </w:numPr>
        <w:shd w:val="clear" w:color="auto" w:fill="FFFFFF"/>
        <w:tabs>
          <w:tab w:val="left" w:pos="562"/>
        </w:tabs>
        <w:spacing w:line="276" w:lineRule="auto"/>
        <w:jc w:val="both"/>
        <w:rPr>
          <w:sz w:val="28"/>
          <w:szCs w:val="28"/>
        </w:rPr>
      </w:pPr>
      <w:r w:rsidRPr="003A1F19">
        <w:rPr>
          <w:color w:val="000000"/>
          <w:sz w:val="28"/>
          <w:szCs w:val="28"/>
        </w:rPr>
        <w:t>повышенной воздушности лёгких</w:t>
      </w:r>
    </w:p>
    <w:p w:rsidR="003D2AA5" w:rsidRPr="003A1F19" w:rsidRDefault="003D2AA5" w:rsidP="004C18C0">
      <w:pPr>
        <w:numPr>
          <w:ilvl w:val="0"/>
          <w:numId w:val="130"/>
        </w:numPr>
        <w:shd w:val="clear" w:color="auto" w:fill="FFFFFF"/>
        <w:tabs>
          <w:tab w:val="left" w:pos="562"/>
        </w:tabs>
        <w:spacing w:line="276" w:lineRule="auto"/>
        <w:jc w:val="both"/>
        <w:rPr>
          <w:sz w:val="28"/>
          <w:szCs w:val="28"/>
        </w:rPr>
      </w:pPr>
      <w:r w:rsidRPr="003A1F19">
        <w:rPr>
          <w:color w:val="000000"/>
          <w:spacing w:val="5"/>
          <w:sz w:val="28"/>
          <w:szCs w:val="28"/>
        </w:rPr>
        <w:t>уплотнении лёгочной ткани</w:t>
      </w:r>
    </w:p>
    <w:p w:rsidR="003D2AA5" w:rsidRPr="003A1F19" w:rsidRDefault="003D2AA5" w:rsidP="004C18C0">
      <w:pPr>
        <w:numPr>
          <w:ilvl w:val="0"/>
          <w:numId w:val="130"/>
        </w:numPr>
        <w:shd w:val="clear" w:color="auto" w:fill="FFFFFF"/>
        <w:tabs>
          <w:tab w:val="left" w:pos="562"/>
        </w:tabs>
        <w:spacing w:line="276" w:lineRule="auto"/>
        <w:jc w:val="both"/>
        <w:rPr>
          <w:color w:val="000000"/>
          <w:sz w:val="28"/>
          <w:szCs w:val="28"/>
        </w:rPr>
      </w:pPr>
      <w:r w:rsidRPr="003A1F19">
        <w:rPr>
          <w:color w:val="000000"/>
          <w:sz w:val="28"/>
          <w:szCs w:val="28"/>
        </w:rPr>
        <w:t>спазме бронхов</w:t>
      </w:r>
    </w:p>
    <w:p w:rsidR="003D2AA5" w:rsidRPr="003A1F19" w:rsidRDefault="003D2AA5" w:rsidP="004C18C0">
      <w:pPr>
        <w:numPr>
          <w:ilvl w:val="0"/>
          <w:numId w:val="130"/>
        </w:numPr>
        <w:shd w:val="clear" w:color="auto" w:fill="FFFFFF"/>
        <w:tabs>
          <w:tab w:val="left" w:pos="562"/>
        </w:tabs>
        <w:spacing w:line="276" w:lineRule="auto"/>
        <w:jc w:val="both"/>
        <w:rPr>
          <w:color w:val="000000"/>
          <w:sz w:val="28"/>
          <w:szCs w:val="28"/>
        </w:rPr>
      </w:pPr>
      <w:r>
        <w:rPr>
          <w:color w:val="000000"/>
          <w:sz w:val="28"/>
          <w:szCs w:val="28"/>
        </w:rPr>
        <w:t xml:space="preserve"> наличии жид</w:t>
      </w:r>
      <w:r w:rsidRPr="003A1F19">
        <w:rPr>
          <w:color w:val="000000"/>
          <w:sz w:val="28"/>
          <w:szCs w:val="28"/>
        </w:rPr>
        <w:t>кости в плевральной полости</w:t>
      </w:r>
      <w:r>
        <w:rPr>
          <w:color w:val="000000"/>
          <w:sz w:val="28"/>
          <w:szCs w:val="28"/>
        </w:rPr>
        <w:t>.</w:t>
      </w:r>
    </w:p>
    <w:p w:rsidR="003D2AA5" w:rsidRDefault="003D2AA5" w:rsidP="003D2AA5">
      <w:pPr>
        <w:shd w:val="clear" w:color="auto" w:fill="FFFFFF"/>
        <w:tabs>
          <w:tab w:val="left" w:pos="562"/>
        </w:tabs>
        <w:jc w:val="both"/>
        <w:rPr>
          <w:bCs/>
          <w:color w:val="000000"/>
          <w:spacing w:val="4"/>
          <w:sz w:val="28"/>
          <w:szCs w:val="28"/>
        </w:rPr>
      </w:pPr>
      <w:r w:rsidRPr="003A1F19">
        <w:rPr>
          <w:sz w:val="28"/>
          <w:szCs w:val="28"/>
        </w:rPr>
        <w:t>009</w:t>
      </w:r>
      <w:r>
        <w:rPr>
          <w:sz w:val="28"/>
          <w:szCs w:val="28"/>
        </w:rPr>
        <w:t>.</w:t>
      </w:r>
      <w:r w:rsidRPr="003A1F19">
        <w:rPr>
          <w:sz w:val="28"/>
          <w:szCs w:val="28"/>
        </w:rPr>
        <w:t xml:space="preserve"> </w:t>
      </w:r>
      <w:r w:rsidRPr="003A1F19">
        <w:rPr>
          <w:bCs/>
          <w:color w:val="000000"/>
          <w:spacing w:val="4"/>
          <w:sz w:val="28"/>
          <w:szCs w:val="28"/>
        </w:rPr>
        <w:t xml:space="preserve">К ОСНОВНЫМ ЖАЛОБАМ, ХАРАКТЕРНЫХ ДЛЯ ЗАБОЛЕВАНИЙ </w:t>
      </w:r>
      <w:r>
        <w:rPr>
          <w:bCs/>
          <w:color w:val="000000"/>
          <w:spacing w:val="4"/>
          <w:sz w:val="28"/>
          <w:szCs w:val="28"/>
        </w:rPr>
        <w:t xml:space="preserve"> </w:t>
      </w:r>
    </w:p>
    <w:p w:rsidR="003D2AA5" w:rsidRPr="003A1F19" w:rsidRDefault="003D2AA5" w:rsidP="003D2AA5">
      <w:pPr>
        <w:shd w:val="clear" w:color="auto" w:fill="FFFFFF"/>
        <w:tabs>
          <w:tab w:val="left" w:pos="562"/>
        </w:tabs>
        <w:jc w:val="both"/>
        <w:rPr>
          <w:sz w:val="28"/>
          <w:szCs w:val="28"/>
        </w:rPr>
      </w:pPr>
      <w:r>
        <w:rPr>
          <w:bCs/>
          <w:color w:val="000000"/>
          <w:spacing w:val="4"/>
          <w:sz w:val="28"/>
          <w:szCs w:val="28"/>
        </w:rPr>
        <w:t xml:space="preserve">       </w:t>
      </w:r>
      <w:r w:rsidRPr="003A1F19">
        <w:rPr>
          <w:bCs/>
          <w:color w:val="000000"/>
          <w:spacing w:val="4"/>
          <w:sz w:val="28"/>
          <w:szCs w:val="28"/>
        </w:rPr>
        <w:t xml:space="preserve">ОРГАНОВ </w:t>
      </w:r>
      <w:r w:rsidRPr="003A1F19">
        <w:rPr>
          <w:color w:val="000000"/>
          <w:sz w:val="28"/>
          <w:szCs w:val="28"/>
        </w:rPr>
        <w:t>ДЫХАНИЯ ОТНОСЯТСЯ</w:t>
      </w:r>
    </w:p>
    <w:p w:rsidR="003D2AA5" w:rsidRPr="003A1F19" w:rsidRDefault="003D2AA5" w:rsidP="004C18C0">
      <w:pPr>
        <w:numPr>
          <w:ilvl w:val="0"/>
          <w:numId w:val="131"/>
        </w:numPr>
        <w:shd w:val="clear" w:color="auto" w:fill="FFFFFF"/>
        <w:tabs>
          <w:tab w:val="left" w:pos="542"/>
        </w:tabs>
        <w:spacing w:line="276" w:lineRule="auto"/>
        <w:jc w:val="both"/>
        <w:rPr>
          <w:sz w:val="28"/>
          <w:szCs w:val="28"/>
        </w:rPr>
      </w:pPr>
      <w:r w:rsidRPr="003A1F19">
        <w:rPr>
          <w:color w:val="000000"/>
          <w:spacing w:val="1"/>
          <w:sz w:val="28"/>
          <w:szCs w:val="28"/>
        </w:rPr>
        <w:t>понижение аппетита</w:t>
      </w:r>
    </w:p>
    <w:p w:rsidR="003D2AA5" w:rsidRPr="003A1F19" w:rsidRDefault="003D2AA5" w:rsidP="004C18C0">
      <w:pPr>
        <w:numPr>
          <w:ilvl w:val="0"/>
          <w:numId w:val="131"/>
        </w:numPr>
        <w:shd w:val="clear" w:color="auto" w:fill="FFFFFF"/>
        <w:tabs>
          <w:tab w:val="left" w:pos="542"/>
        </w:tabs>
        <w:spacing w:line="276" w:lineRule="auto"/>
        <w:jc w:val="both"/>
        <w:rPr>
          <w:sz w:val="28"/>
          <w:szCs w:val="28"/>
        </w:rPr>
      </w:pPr>
      <w:r w:rsidRPr="003A1F19">
        <w:rPr>
          <w:color w:val="000000"/>
          <w:spacing w:val="-1"/>
          <w:sz w:val="28"/>
          <w:szCs w:val="28"/>
        </w:rPr>
        <w:t>кашель</w:t>
      </w:r>
    </w:p>
    <w:p w:rsidR="003D2AA5" w:rsidRPr="003A1F19" w:rsidRDefault="003D2AA5" w:rsidP="004C18C0">
      <w:pPr>
        <w:numPr>
          <w:ilvl w:val="0"/>
          <w:numId w:val="131"/>
        </w:numPr>
        <w:shd w:val="clear" w:color="auto" w:fill="FFFFFF"/>
        <w:tabs>
          <w:tab w:val="left" w:pos="542"/>
        </w:tabs>
        <w:spacing w:line="276" w:lineRule="auto"/>
        <w:jc w:val="both"/>
        <w:rPr>
          <w:sz w:val="28"/>
          <w:szCs w:val="28"/>
        </w:rPr>
      </w:pPr>
      <w:r w:rsidRPr="003A1F19">
        <w:rPr>
          <w:color w:val="000000"/>
          <w:sz w:val="28"/>
          <w:szCs w:val="28"/>
        </w:rPr>
        <w:t>недомогание</w:t>
      </w:r>
    </w:p>
    <w:p w:rsidR="003D2AA5" w:rsidRPr="003A1F19" w:rsidRDefault="003D2AA5" w:rsidP="004C18C0">
      <w:pPr>
        <w:numPr>
          <w:ilvl w:val="0"/>
          <w:numId w:val="131"/>
        </w:numPr>
        <w:shd w:val="clear" w:color="auto" w:fill="FFFFFF"/>
        <w:tabs>
          <w:tab w:val="left" w:pos="542"/>
        </w:tabs>
        <w:spacing w:line="276" w:lineRule="auto"/>
        <w:jc w:val="both"/>
        <w:rPr>
          <w:color w:val="000000"/>
          <w:spacing w:val="1"/>
          <w:sz w:val="28"/>
          <w:szCs w:val="28"/>
        </w:rPr>
      </w:pPr>
      <w:r w:rsidRPr="003A1F19">
        <w:rPr>
          <w:color w:val="000000"/>
          <w:spacing w:val="1"/>
          <w:sz w:val="28"/>
          <w:szCs w:val="28"/>
        </w:rPr>
        <w:t>общая слабость</w:t>
      </w:r>
    </w:p>
    <w:p w:rsidR="003D2AA5" w:rsidRPr="003A1F19" w:rsidRDefault="003D2AA5" w:rsidP="004C18C0">
      <w:pPr>
        <w:numPr>
          <w:ilvl w:val="0"/>
          <w:numId w:val="131"/>
        </w:numPr>
        <w:shd w:val="clear" w:color="auto" w:fill="FFFFFF"/>
        <w:tabs>
          <w:tab w:val="left" w:pos="542"/>
        </w:tabs>
        <w:spacing w:line="276" w:lineRule="auto"/>
        <w:jc w:val="both"/>
        <w:rPr>
          <w:color w:val="000000"/>
          <w:spacing w:val="1"/>
          <w:sz w:val="28"/>
          <w:szCs w:val="28"/>
        </w:rPr>
      </w:pPr>
      <w:r>
        <w:rPr>
          <w:color w:val="000000"/>
          <w:spacing w:val="1"/>
          <w:sz w:val="28"/>
          <w:szCs w:val="28"/>
        </w:rPr>
        <w:t>у</w:t>
      </w:r>
      <w:r w:rsidRPr="003A1F19">
        <w:rPr>
          <w:color w:val="000000"/>
          <w:spacing w:val="1"/>
          <w:sz w:val="28"/>
          <w:szCs w:val="28"/>
        </w:rPr>
        <w:t>томляемость</w:t>
      </w:r>
      <w:r>
        <w:rPr>
          <w:color w:val="000000"/>
          <w:spacing w:val="1"/>
          <w:sz w:val="28"/>
          <w:szCs w:val="28"/>
        </w:rPr>
        <w:t>.</w:t>
      </w:r>
      <w:r w:rsidRPr="003A1F19">
        <w:rPr>
          <w:sz w:val="28"/>
          <w:szCs w:val="28"/>
        </w:rPr>
        <w:t xml:space="preserve"> </w:t>
      </w:r>
    </w:p>
    <w:p w:rsidR="003D2AA5" w:rsidRDefault="003D2AA5" w:rsidP="003D2AA5">
      <w:pPr>
        <w:shd w:val="clear" w:color="auto" w:fill="FFFFFF"/>
        <w:tabs>
          <w:tab w:val="left" w:pos="562"/>
        </w:tabs>
        <w:jc w:val="both"/>
        <w:rPr>
          <w:bCs/>
          <w:color w:val="000000"/>
          <w:spacing w:val="2"/>
          <w:sz w:val="28"/>
          <w:szCs w:val="28"/>
        </w:rPr>
      </w:pPr>
      <w:r w:rsidRPr="003A1F19">
        <w:rPr>
          <w:sz w:val="28"/>
          <w:szCs w:val="28"/>
        </w:rPr>
        <w:t>010</w:t>
      </w:r>
      <w:r>
        <w:rPr>
          <w:sz w:val="28"/>
          <w:szCs w:val="28"/>
        </w:rPr>
        <w:t>.</w:t>
      </w:r>
      <w:r w:rsidRPr="003A1F19">
        <w:rPr>
          <w:sz w:val="28"/>
          <w:szCs w:val="28"/>
        </w:rPr>
        <w:t xml:space="preserve"> </w:t>
      </w:r>
      <w:r w:rsidRPr="003A1F19">
        <w:rPr>
          <w:bCs/>
          <w:color w:val="000000"/>
          <w:spacing w:val="2"/>
          <w:sz w:val="28"/>
          <w:szCs w:val="28"/>
        </w:rPr>
        <w:t xml:space="preserve">СРАВНИТЕЛЬНАЯ ПЕРКУССИЯ ЛЁГКИХ ПОЗВОЛЯЕТ </w:t>
      </w:r>
      <w:r>
        <w:rPr>
          <w:bCs/>
          <w:color w:val="000000"/>
          <w:spacing w:val="2"/>
          <w:sz w:val="28"/>
          <w:szCs w:val="28"/>
        </w:rPr>
        <w:t xml:space="preserve"> </w:t>
      </w:r>
    </w:p>
    <w:p w:rsidR="003D2AA5" w:rsidRPr="003A1F19" w:rsidRDefault="003D2AA5" w:rsidP="003D2AA5">
      <w:pPr>
        <w:shd w:val="clear" w:color="auto" w:fill="FFFFFF"/>
        <w:tabs>
          <w:tab w:val="left" w:pos="562"/>
        </w:tabs>
        <w:jc w:val="both"/>
        <w:rPr>
          <w:sz w:val="28"/>
          <w:szCs w:val="28"/>
        </w:rPr>
      </w:pPr>
      <w:r>
        <w:rPr>
          <w:bCs/>
          <w:color w:val="000000"/>
          <w:spacing w:val="2"/>
          <w:sz w:val="28"/>
          <w:szCs w:val="28"/>
        </w:rPr>
        <w:t xml:space="preserve">       </w:t>
      </w:r>
      <w:r w:rsidRPr="003A1F19">
        <w:rPr>
          <w:bCs/>
          <w:color w:val="000000"/>
          <w:spacing w:val="2"/>
          <w:sz w:val="28"/>
          <w:szCs w:val="28"/>
        </w:rPr>
        <w:t>ОПРЕДЕЛИТЬ</w:t>
      </w:r>
    </w:p>
    <w:p w:rsidR="003D2AA5" w:rsidRPr="003A1F19" w:rsidRDefault="003D2AA5" w:rsidP="004C18C0">
      <w:pPr>
        <w:numPr>
          <w:ilvl w:val="0"/>
          <w:numId w:val="132"/>
        </w:numPr>
        <w:shd w:val="clear" w:color="auto" w:fill="FFFFFF"/>
        <w:tabs>
          <w:tab w:val="left" w:pos="634"/>
        </w:tabs>
        <w:spacing w:line="276" w:lineRule="auto"/>
        <w:jc w:val="both"/>
        <w:rPr>
          <w:sz w:val="28"/>
          <w:szCs w:val="28"/>
        </w:rPr>
      </w:pPr>
      <w:r w:rsidRPr="003A1F19">
        <w:rPr>
          <w:color w:val="000000"/>
          <w:sz w:val="28"/>
          <w:szCs w:val="28"/>
        </w:rPr>
        <w:tab/>
      </w:r>
      <w:r w:rsidRPr="003A1F19">
        <w:rPr>
          <w:color w:val="000000"/>
          <w:spacing w:val="1"/>
          <w:sz w:val="28"/>
          <w:szCs w:val="28"/>
        </w:rPr>
        <w:t>верхушки лёгких спереди</w:t>
      </w:r>
    </w:p>
    <w:p w:rsidR="003D2AA5" w:rsidRPr="003A1F19" w:rsidRDefault="003D2AA5" w:rsidP="004C18C0">
      <w:pPr>
        <w:numPr>
          <w:ilvl w:val="0"/>
          <w:numId w:val="132"/>
        </w:numPr>
        <w:shd w:val="clear" w:color="auto" w:fill="FFFFFF"/>
        <w:tabs>
          <w:tab w:val="left" w:pos="634"/>
        </w:tabs>
        <w:spacing w:line="276" w:lineRule="auto"/>
        <w:jc w:val="both"/>
        <w:rPr>
          <w:sz w:val="28"/>
          <w:szCs w:val="28"/>
        </w:rPr>
      </w:pPr>
      <w:r w:rsidRPr="003A1F19">
        <w:rPr>
          <w:color w:val="000000"/>
          <w:sz w:val="28"/>
          <w:szCs w:val="28"/>
        </w:rPr>
        <w:tab/>
        <w:t>подвижность нижнего лёгочного края</w:t>
      </w:r>
    </w:p>
    <w:p w:rsidR="003D2AA5" w:rsidRPr="003A1F19" w:rsidRDefault="003D2AA5" w:rsidP="004C18C0">
      <w:pPr>
        <w:numPr>
          <w:ilvl w:val="0"/>
          <w:numId w:val="132"/>
        </w:numPr>
        <w:shd w:val="clear" w:color="auto" w:fill="FFFFFF"/>
        <w:tabs>
          <w:tab w:val="left" w:pos="634"/>
        </w:tabs>
        <w:spacing w:line="276" w:lineRule="auto"/>
        <w:jc w:val="both"/>
        <w:rPr>
          <w:sz w:val="28"/>
          <w:szCs w:val="28"/>
        </w:rPr>
      </w:pPr>
      <w:r w:rsidRPr="003A1F19">
        <w:rPr>
          <w:color w:val="000000"/>
          <w:sz w:val="28"/>
          <w:szCs w:val="28"/>
        </w:rPr>
        <w:tab/>
        <w:t>поля Кренига</w:t>
      </w:r>
    </w:p>
    <w:p w:rsidR="003D2AA5" w:rsidRPr="003A1F19" w:rsidRDefault="003D2AA5" w:rsidP="004C18C0">
      <w:pPr>
        <w:numPr>
          <w:ilvl w:val="0"/>
          <w:numId w:val="132"/>
        </w:numPr>
        <w:shd w:val="clear" w:color="auto" w:fill="FFFFFF"/>
        <w:tabs>
          <w:tab w:val="left" w:pos="634"/>
        </w:tabs>
        <w:spacing w:line="276" w:lineRule="auto"/>
        <w:jc w:val="both"/>
        <w:rPr>
          <w:color w:val="000000"/>
          <w:spacing w:val="3"/>
          <w:sz w:val="28"/>
          <w:szCs w:val="28"/>
        </w:rPr>
      </w:pPr>
      <w:r w:rsidRPr="003A1F19">
        <w:rPr>
          <w:color w:val="000000"/>
          <w:sz w:val="28"/>
          <w:szCs w:val="28"/>
        </w:rPr>
        <w:tab/>
      </w:r>
      <w:r w:rsidRPr="003A1F19">
        <w:rPr>
          <w:color w:val="000000"/>
          <w:spacing w:val="3"/>
          <w:sz w:val="28"/>
          <w:szCs w:val="28"/>
        </w:rPr>
        <w:t>изменение перкуторного звука на симметричных участках.</w:t>
      </w:r>
    </w:p>
    <w:p w:rsidR="003D2AA5" w:rsidRPr="003A1F19" w:rsidRDefault="003D2AA5" w:rsidP="004C18C0">
      <w:pPr>
        <w:numPr>
          <w:ilvl w:val="0"/>
          <w:numId w:val="132"/>
        </w:numPr>
        <w:shd w:val="clear" w:color="auto" w:fill="FFFFFF"/>
        <w:tabs>
          <w:tab w:val="left" w:pos="634"/>
        </w:tabs>
        <w:spacing w:line="276" w:lineRule="auto"/>
        <w:jc w:val="both"/>
        <w:rPr>
          <w:color w:val="000000"/>
          <w:spacing w:val="3"/>
          <w:sz w:val="28"/>
          <w:szCs w:val="28"/>
        </w:rPr>
      </w:pPr>
      <w:r w:rsidRPr="003A1F19">
        <w:rPr>
          <w:color w:val="000000"/>
          <w:spacing w:val="3"/>
          <w:sz w:val="28"/>
          <w:szCs w:val="28"/>
        </w:rPr>
        <w:t xml:space="preserve"> верхушки легких сзади</w:t>
      </w:r>
      <w:r>
        <w:rPr>
          <w:color w:val="000000"/>
          <w:spacing w:val="3"/>
          <w:sz w:val="28"/>
          <w:szCs w:val="28"/>
        </w:rPr>
        <w:t>.</w:t>
      </w:r>
    </w:p>
    <w:p w:rsidR="003D2AA5" w:rsidRPr="003A1F19" w:rsidRDefault="003D2AA5" w:rsidP="003D2AA5">
      <w:pPr>
        <w:ind w:left="360"/>
        <w:rPr>
          <w:sz w:val="28"/>
          <w:szCs w:val="28"/>
        </w:rPr>
      </w:pPr>
    </w:p>
    <w:p w:rsidR="003D2AA5" w:rsidRPr="003A1F19" w:rsidRDefault="003D2AA5" w:rsidP="003D2AA5">
      <w:pPr>
        <w:rPr>
          <w:sz w:val="28"/>
          <w:szCs w:val="28"/>
        </w:rPr>
      </w:pPr>
      <w:r w:rsidRPr="004735A3">
        <w:rPr>
          <w:b/>
          <w:sz w:val="28"/>
          <w:szCs w:val="28"/>
        </w:rPr>
        <w:t>Вариант 4</w:t>
      </w:r>
      <w:r w:rsidRPr="003A1F19">
        <w:rPr>
          <w:sz w:val="28"/>
          <w:szCs w:val="28"/>
        </w:rPr>
        <w:t xml:space="preserve"> (один правильный ответ)</w:t>
      </w:r>
    </w:p>
    <w:p w:rsidR="003D2AA5" w:rsidRPr="003A1F19" w:rsidRDefault="003D2AA5" w:rsidP="003D2AA5">
      <w:pPr>
        <w:shd w:val="clear" w:color="auto" w:fill="FFFFFF"/>
        <w:tabs>
          <w:tab w:val="left" w:pos="638"/>
        </w:tabs>
        <w:jc w:val="both"/>
        <w:rPr>
          <w:sz w:val="28"/>
          <w:szCs w:val="28"/>
        </w:rPr>
      </w:pPr>
      <w:r w:rsidRPr="003A1F19">
        <w:rPr>
          <w:sz w:val="28"/>
          <w:szCs w:val="28"/>
        </w:rPr>
        <w:t>001</w:t>
      </w:r>
      <w:r>
        <w:rPr>
          <w:sz w:val="28"/>
          <w:szCs w:val="28"/>
        </w:rPr>
        <w:t>.</w:t>
      </w:r>
      <w:r w:rsidRPr="003A1F19">
        <w:rPr>
          <w:sz w:val="28"/>
          <w:szCs w:val="28"/>
        </w:rPr>
        <w:t xml:space="preserve"> </w:t>
      </w:r>
      <w:r w:rsidRPr="003A1F19">
        <w:rPr>
          <w:bCs/>
          <w:color w:val="000000"/>
          <w:spacing w:val="3"/>
          <w:sz w:val="28"/>
          <w:szCs w:val="28"/>
        </w:rPr>
        <w:t xml:space="preserve">КИФОСКОЛИОЗ </w:t>
      </w:r>
      <w:r>
        <w:rPr>
          <w:bCs/>
          <w:color w:val="000000"/>
          <w:spacing w:val="3"/>
          <w:sz w:val="28"/>
          <w:szCs w:val="28"/>
        </w:rPr>
        <w:t xml:space="preserve">- </w:t>
      </w:r>
      <w:r w:rsidRPr="003A1F19">
        <w:rPr>
          <w:bCs/>
          <w:color w:val="000000"/>
          <w:spacing w:val="3"/>
          <w:sz w:val="28"/>
          <w:szCs w:val="28"/>
        </w:rPr>
        <w:t>ЭТО</w:t>
      </w:r>
    </w:p>
    <w:p w:rsidR="003D2AA5" w:rsidRPr="003A1F19" w:rsidRDefault="003D2AA5" w:rsidP="004C18C0">
      <w:pPr>
        <w:numPr>
          <w:ilvl w:val="0"/>
          <w:numId w:val="133"/>
        </w:numPr>
        <w:shd w:val="clear" w:color="auto" w:fill="FFFFFF"/>
        <w:tabs>
          <w:tab w:val="left" w:pos="653"/>
        </w:tabs>
        <w:spacing w:line="276" w:lineRule="auto"/>
        <w:jc w:val="both"/>
        <w:rPr>
          <w:sz w:val="28"/>
          <w:szCs w:val="28"/>
        </w:rPr>
      </w:pPr>
      <w:r w:rsidRPr="003A1F19">
        <w:rPr>
          <w:color w:val="000000"/>
          <w:spacing w:val="4"/>
          <w:sz w:val="28"/>
          <w:szCs w:val="28"/>
        </w:rPr>
        <w:t>искривление в боковых направлениях</w:t>
      </w:r>
    </w:p>
    <w:p w:rsidR="003D2AA5" w:rsidRPr="003A1F19" w:rsidRDefault="003D2AA5" w:rsidP="004C18C0">
      <w:pPr>
        <w:numPr>
          <w:ilvl w:val="0"/>
          <w:numId w:val="133"/>
        </w:numPr>
        <w:shd w:val="clear" w:color="auto" w:fill="FFFFFF"/>
        <w:tabs>
          <w:tab w:val="left" w:pos="653"/>
        </w:tabs>
        <w:spacing w:line="276" w:lineRule="auto"/>
        <w:jc w:val="both"/>
        <w:rPr>
          <w:sz w:val="28"/>
          <w:szCs w:val="28"/>
        </w:rPr>
      </w:pPr>
      <w:r w:rsidRPr="003A1F19">
        <w:rPr>
          <w:color w:val="000000"/>
          <w:spacing w:val="4"/>
          <w:sz w:val="28"/>
          <w:szCs w:val="28"/>
        </w:rPr>
        <w:t>искривление назад с образованием горба</w:t>
      </w:r>
    </w:p>
    <w:p w:rsidR="003D2AA5" w:rsidRPr="003A1F19" w:rsidRDefault="003D2AA5" w:rsidP="004C18C0">
      <w:pPr>
        <w:numPr>
          <w:ilvl w:val="0"/>
          <w:numId w:val="133"/>
        </w:numPr>
        <w:shd w:val="clear" w:color="auto" w:fill="FFFFFF"/>
        <w:tabs>
          <w:tab w:val="left" w:pos="653"/>
        </w:tabs>
        <w:spacing w:line="276" w:lineRule="auto"/>
        <w:jc w:val="both"/>
        <w:rPr>
          <w:sz w:val="28"/>
          <w:szCs w:val="28"/>
        </w:rPr>
      </w:pPr>
      <w:r w:rsidRPr="003A1F19">
        <w:rPr>
          <w:color w:val="000000"/>
          <w:spacing w:val="4"/>
          <w:sz w:val="28"/>
          <w:szCs w:val="28"/>
        </w:rPr>
        <w:t>искривление вперед</w:t>
      </w:r>
    </w:p>
    <w:p w:rsidR="003D2AA5" w:rsidRPr="003A1F19" w:rsidRDefault="003D2AA5" w:rsidP="004C18C0">
      <w:pPr>
        <w:numPr>
          <w:ilvl w:val="0"/>
          <w:numId w:val="133"/>
        </w:numPr>
        <w:shd w:val="clear" w:color="auto" w:fill="FFFFFF"/>
        <w:tabs>
          <w:tab w:val="left" w:pos="653"/>
        </w:tabs>
        <w:spacing w:line="276" w:lineRule="auto"/>
        <w:jc w:val="both"/>
        <w:rPr>
          <w:sz w:val="28"/>
          <w:szCs w:val="28"/>
        </w:rPr>
      </w:pPr>
      <w:r w:rsidRPr="003A1F19">
        <w:rPr>
          <w:color w:val="000000"/>
          <w:spacing w:val="5"/>
          <w:sz w:val="28"/>
          <w:szCs w:val="28"/>
        </w:rPr>
        <w:t>сочетание искривления в сторону и кзади</w:t>
      </w:r>
    </w:p>
    <w:p w:rsidR="003D2AA5" w:rsidRPr="003A1F19" w:rsidRDefault="003D2AA5" w:rsidP="004C18C0">
      <w:pPr>
        <w:numPr>
          <w:ilvl w:val="0"/>
          <w:numId w:val="133"/>
        </w:numPr>
        <w:shd w:val="clear" w:color="auto" w:fill="FFFFFF"/>
        <w:tabs>
          <w:tab w:val="left" w:pos="653"/>
        </w:tabs>
        <w:spacing w:line="276" w:lineRule="auto"/>
        <w:jc w:val="both"/>
        <w:rPr>
          <w:sz w:val="28"/>
          <w:szCs w:val="28"/>
        </w:rPr>
      </w:pPr>
      <w:r w:rsidRPr="003A1F19">
        <w:rPr>
          <w:color w:val="000000"/>
          <w:spacing w:val="5"/>
          <w:sz w:val="28"/>
          <w:szCs w:val="28"/>
        </w:rPr>
        <w:lastRenderedPageBreak/>
        <w:t>искривление позвоночника и ожирение</w:t>
      </w:r>
      <w:r w:rsidRPr="003A1F19">
        <w:rPr>
          <w:sz w:val="28"/>
          <w:szCs w:val="28"/>
        </w:rPr>
        <w:t xml:space="preserve"> </w:t>
      </w:r>
    </w:p>
    <w:p w:rsidR="003D2AA5" w:rsidRDefault="003D2AA5" w:rsidP="003D2AA5">
      <w:pPr>
        <w:shd w:val="clear" w:color="auto" w:fill="FFFFFF"/>
        <w:tabs>
          <w:tab w:val="left" w:pos="643"/>
        </w:tabs>
        <w:jc w:val="both"/>
        <w:rPr>
          <w:bCs/>
          <w:color w:val="000000"/>
          <w:spacing w:val="3"/>
          <w:sz w:val="28"/>
          <w:szCs w:val="28"/>
        </w:rPr>
      </w:pPr>
      <w:r w:rsidRPr="003A1F19">
        <w:rPr>
          <w:sz w:val="28"/>
          <w:szCs w:val="28"/>
        </w:rPr>
        <w:t>002</w:t>
      </w:r>
      <w:r>
        <w:rPr>
          <w:sz w:val="28"/>
          <w:szCs w:val="28"/>
        </w:rPr>
        <w:t>.</w:t>
      </w:r>
      <w:r w:rsidRPr="003A1F19">
        <w:rPr>
          <w:sz w:val="28"/>
          <w:szCs w:val="28"/>
        </w:rPr>
        <w:t xml:space="preserve"> </w:t>
      </w:r>
      <w:r w:rsidRPr="003A1F19">
        <w:rPr>
          <w:bCs/>
          <w:color w:val="000000"/>
          <w:spacing w:val="3"/>
          <w:sz w:val="28"/>
          <w:szCs w:val="28"/>
        </w:rPr>
        <w:t xml:space="preserve">ДЛЯ ЭМФИЗЕМЫ ЛЁГКИХ ХАРАКТЕРНО ГОЛОСОВОЕ </w:t>
      </w:r>
      <w:r>
        <w:rPr>
          <w:bCs/>
          <w:color w:val="000000"/>
          <w:spacing w:val="3"/>
          <w:sz w:val="28"/>
          <w:szCs w:val="28"/>
        </w:rPr>
        <w:t xml:space="preserve"> </w:t>
      </w:r>
    </w:p>
    <w:p w:rsidR="003D2AA5" w:rsidRPr="003A1F19" w:rsidRDefault="003D2AA5" w:rsidP="003D2AA5">
      <w:pPr>
        <w:shd w:val="clear" w:color="auto" w:fill="FFFFFF"/>
        <w:tabs>
          <w:tab w:val="left" w:pos="643"/>
        </w:tabs>
        <w:jc w:val="both"/>
        <w:rPr>
          <w:sz w:val="28"/>
          <w:szCs w:val="28"/>
        </w:rPr>
      </w:pPr>
      <w:r>
        <w:rPr>
          <w:bCs/>
          <w:color w:val="000000"/>
          <w:spacing w:val="3"/>
          <w:sz w:val="28"/>
          <w:szCs w:val="28"/>
        </w:rPr>
        <w:t xml:space="preserve">      </w:t>
      </w:r>
      <w:r w:rsidRPr="003A1F19">
        <w:rPr>
          <w:bCs/>
          <w:color w:val="000000"/>
          <w:spacing w:val="3"/>
          <w:sz w:val="28"/>
          <w:szCs w:val="28"/>
        </w:rPr>
        <w:t>ДРОЖАНИЕ</w:t>
      </w:r>
    </w:p>
    <w:p w:rsidR="003D2AA5" w:rsidRPr="003A1F19" w:rsidRDefault="003D2AA5" w:rsidP="004C18C0">
      <w:pPr>
        <w:numPr>
          <w:ilvl w:val="0"/>
          <w:numId w:val="134"/>
        </w:numPr>
        <w:shd w:val="clear" w:color="auto" w:fill="FFFFFF"/>
        <w:tabs>
          <w:tab w:val="left" w:pos="638"/>
        </w:tabs>
        <w:spacing w:line="276" w:lineRule="auto"/>
        <w:jc w:val="both"/>
        <w:rPr>
          <w:sz w:val="28"/>
          <w:szCs w:val="28"/>
        </w:rPr>
      </w:pPr>
      <w:r w:rsidRPr="003A1F19">
        <w:rPr>
          <w:color w:val="000000"/>
          <w:spacing w:val="-1"/>
          <w:sz w:val="28"/>
          <w:szCs w:val="28"/>
        </w:rPr>
        <w:t>ослабленное</w:t>
      </w:r>
    </w:p>
    <w:p w:rsidR="003D2AA5" w:rsidRPr="003A1F19" w:rsidRDefault="003D2AA5" w:rsidP="004C18C0">
      <w:pPr>
        <w:numPr>
          <w:ilvl w:val="0"/>
          <w:numId w:val="134"/>
        </w:numPr>
        <w:shd w:val="clear" w:color="auto" w:fill="FFFFFF"/>
        <w:tabs>
          <w:tab w:val="left" w:pos="638"/>
        </w:tabs>
        <w:spacing w:line="276" w:lineRule="auto"/>
        <w:jc w:val="both"/>
        <w:rPr>
          <w:sz w:val="28"/>
          <w:szCs w:val="28"/>
        </w:rPr>
      </w:pPr>
      <w:r w:rsidRPr="003A1F19">
        <w:rPr>
          <w:color w:val="000000"/>
          <w:spacing w:val="-1"/>
          <w:sz w:val="28"/>
          <w:szCs w:val="28"/>
        </w:rPr>
        <w:t>усиленное</w:t>
      </w:r>
    </w:p>
    <w:p w:rsidR="003D2AA5" w:rsidRPr="003A1F19" w:rsidRDefault="003D2AA5" w:rsidP="004C18C0">
      <w:pPr>
        <w:numPr>
          <w:ilvl w:val="0"/>
          <w:numId w:val="134"/>
        </w:numPr>
        <w:shd w:val="clear" w:color="auto" w:fill="FFFFFF"/>
        <w:tabs>
          <w:tab w:val="left" w:pos="638"/>
        </w:tabs>
        <w:spacing w:line="276" w:lineRule="auto"/>
        <w:jc w:val="both"/>
        <w:rPr>
          <w:color w:val="000000"/>
          <w:spacing w:val="-2"/>
          <w:sz w:val="28"/>
          <w:szCs w:val="28"/>
        </w:rPr>
      </w:pPr>
      <w:r w:rsidRPr="003A1F19">
        <w:rPr>
          <w:color w:val="000000"/>
          <w:spacing w:val="-2"/>
          <w:sz w:val="28"/>
          <w:szCs w:val="28"/>
        </w:rPr>
        <w:t>не изменяется</w:t>
      </w:r>
    </w:p>
    <w:p w:rsidR="003D2AA5" w:rsidRPr="003A1F19" w:rsidRDefault="003D2AA5" w:rsidP="004C18C0">
      <w:pPr>
        <w:numPr>
          <w:ilvl w:val="0"/>
          <w:numId w:val="134"/>
        </w:numPr>
        <w:shd w:val="clear" w:color="auto" w:fill="FFFFFF"/>
        <w:tabs>
          <w:tab w:val="left" w:pos="638"/>
        </w:tabs>
        <w:spacing w:line="276" w:lineRule="auto"/>
        <w:jc w:val="both"/>
        <w:rPr>
          <w:color w:val="000000"/>
          <w:spacing w:val="-2"/>
          <w:sz w:val="28"/>
          <w:szCs w:val="28"/>
        </w:rPr>
      </w:pPr>
      <w:r w:rsidRPr="003A1F19">
        <w:rPr>
          <w:color w:val="000000"/>
          <w:spacing w:val="-2"/>
          <w:sz w:val="28"/>
          <w:szCs w:val="28"/>
        </w:rPr>
        <w:t>прерывистое</w:t>
      </w:r>
    </w:p>
    <w:p w:rsidR="003D2AA5" w:rsidRPr="003A1F19" w:rsidRDefault="003D2AA5" w:rsidP="004C18C0">
      <w:pPr>
        <w:numPr>
          <w:ilvl w:val="0"/>
          <w:numId w:val="134"/>
        </w:numPr>
        <w:shd w:val="clear" w:color="auto" w:fill="FFFFFF"/>
        <w:tabs>
          <w:tab w:val="left" w:pos="638"/>
        </w:tabs>
        <w:spacing w:line="276" w:lineRule="auto"/>
        <w:jc w:val="both"/>
        <w:rPr>
          <w:color w:val="000000"/>
          <w:spacing w:val="-2"/>
          <w:sz w:val="28"/>
          <w:szCs w:val="28"/>
        </w:rPr>
      </w:pPr>
      <w:r w:rsidRPr="003A1F19">
        <w:rPr>
          <w:color w:val="000000"/>
          <w:spacing w:val="-2"/>
          <w:sz w:val="28"/>
          <w:szCs w:val="28"/>
        </w:rPr>
        <w:t>не определяемое</w:t>
      </w:r>
      <w:r>
        <w:rPr>
          <w:color w:val="000000"/>
          <w:spacing w:val="-2"/>
          <w:sz w:val="28"/>
          <w:szCs w:val="28"/>
        </w:rPr>
        <w:t>.</w:t>
      </w:r>
    </w:p>
    <w:p w:rsidR="003D2AA5" w:rsidRPr="003A1F19" w:rsidRDefault="003D2AA5" w:rsidP="003D2AA5">
      <w:pPr>
        <w:shd w:val="clear" w:color="auto" w:fill="FFFFFF"/>
        <w:tabs>
          <w:tab w:val="left" w:pos="643"/>
        </w:tabs>
        <w:jc w:val="both"/>
        <w:rPr>
          <w:color w:val="000000"/>
          <w:sz w:val="28"/>
          <w:szCs w:val="28"/>
        </w:rPr>
      </w:pPr>
      <w:r w:rsidRPr="003A1F19">
        <w:rPr>
          <w:sz w:val="28"/>
          <w:szCs w:val="28"/>
        </w:rPr>
        <w:t>003</w:t>
      </w:r>
      <w:r>
        <w:rPr>
          <w:sz w:val="28"/>
          <w:szCs w:val="28"/>
        </w:rPr>
        <w:t>.</w:t>
      </w:r>
      <w:r w:rsidRPr="003A1F19">
        <w:rPr>
          <w:sz w:val="28"/>
          <w:szCs w:val="28"/>
        </w:rPr>
        <w:t xml:space="preserve"> </w:t>
      </w:r>
      <w:r w:rsidRPr="003A1F19">
        <w:rPr>
          <w:bCs/>
          <w:color w:val="000000"/>
          <w:spacing w:val="5"/>
          <w:sz w:val="28"/>
          <w:szCs w:val="28"/>
        </w:rPr>
        <w:t>АЛАЯ КРОВЬ В МОКРОТЕ ВСТРЕЧАЕТСЯ</w:t>
      </w:r>
      <w:r>
        <w:rPr>
          <w:bCs/>
          <w:color w:val="000000"/>
          <w:spacing w:val="5"/>
          <w:sz w:val="28"/>
          <w:szCs w:val="28"/>
        </w:rPr>
        <w:t xml:space="preserve"> ПРИ</w:t>
      </w:r>
    </w:p>
    <w:p w:rsidR="003D2AA5" w:rsidRPr="003A1F19" w:rsidRDefault="003D2AA5" w:rsidP="004C18C0">
      <w:pPr>
        <w:numPr>
          <w:ilvl w:val="0"/>
          <w:numId w:val="135"/>
        </w:numPr>
        <w:shd w:val="clear" w:color="auto" w:fill="FFFFFF"/>
        <w:spacing w:line="276" w:lineRule="auto"/>
        <w:jc w:val="both"/>
        <w:rPr>
          <w:color w:val="000000"/>
          <w:spacing w:val="-2"/>
          <w:sz w:val="28"/>
          <w:szCs w:val="28"/>
        </w:rPr>
      </w:pPr>
      <w:r>
        <w:rPr>
          <w:color w:val="000000"/>
          <w:spacing w:val="-2"/>
          <w:sz w:val="28"/>
          <w:szCs w:val="28"/>
        </w:rPr>
        <w:t>крупозной пневмонии</w:t>
      </w:r>
      <w:r w:rsidRPr="003A1F19">
        <w:rPr>
          <w:color w:val="000000"/>
          <w:spacing w:val="-2"/>
          <w:sz w:val="28"/>
          <w:szCs w:val="28"/>
        </w:rPr>
        <w:t xml:space="preserve"> </w:t>
      </w:r>
    </w:p>
    <w:p w:rsidR="003D2AA5" w:rsidRPr="003A1F19" w:rsidRDefault="003D2AA5" w:rsidP="004C18C0">
      <w:pPr>
        <w:numPr>
          <w:ilvl w:val="0"/>
          <w:numId w:val="135"/>
        </w:numPr>
        <w:shd w:val="clear" w:color="auto" w:fill="FFFFFF"/>
        <w:spacing w:line="276" w:lineRule="auto"/>
        <w:jc w:val="both"/>
        <w:rPr>
          <w:sz w:val="28"/>
          <w:szCs w:val="28"/>
        </w:rPr>
      </w:pPr>
      <w:r w:rsidRPr="003A1F19">
        <w:rPr>
          <w:color w:val="000000"/>
          <w:spacing w:val="4"/>
          <w:sz w:val="28"/>
          <w:szCs w:val="28"/>
        </w:rPr>
        <w:t>туберкулёз</w:t>
      </w:r>
      <w:r>
        <w:rPr>
          <w:color w:val="000000"/>
          <w:spacing w:val="4"/>
          <w:sz w:val="28"/>
          <w:szCs w:val="28"/>
        </w:rPr>
        <w:t>е</w:t>
      </w:r>
      <w:r w:rsidRPr="003A1F19">
        <w:rPr>
          <w:color w:val="000000"/>
          <w:spacing w:val="4"/>
          <w:sz w:val="28"/>
          <w:szCs w:val="28"/>
        </w:rPr>
        <w:t xml:space="preserve"> лёгких</w:t>
      </w:r>
    </w:p>
    <w:p w:rsidR="003D2AA5" w:rsidRPr="003A1F19" w:rsidRDefault="003D2AA5" w:rsidP="004C18C0">
      <w:pPr>
        <w:numPr>
          <w:ilvl w:val="0"/>
          <w:numId w:val="135"/>
        </w:numPr>
        <w:shd w:val="clear" w:color="auto" w:fill="FFFFFF"/>
        <w:tabs>
          <w:tab w:val="left" w:pos="638"/>
        </w:tabs>
        <w:spacing w:line="276" w:lineRule="auto"/>
        <w:jc w:val="both"/>
        <w:rPr>
          <w:sz w:val="28"/>
          <w:szCs w:val="28"/>
        </w:rPr>
      </w:pPr>
      <w:r>
        <w:rPr>
          <w:color w:val="000000"/>
          <w:spacing w:val="1"/>
          <w:sz w:val="28"/>
          <w:szCs w:val="28"/>
        </w:rPr>
        <w:t xml:space="preserve"> хроническом</w:t>
      </w:r>
      <w:r w:rsidRPr="003A1F19">
        <w:rPr>
          <w:color w:val="000000"/>
          <w:spacing w:val="1"/>
          <w:sz w:val="28"/>
          <w:szCs w:val="28"/>
        </w:rPr>
        <w:t xml:space="preserve"> бронхит</w:t>
      </w:r>
      <w:r>
        <w:rPr>
          <w:color w:val="000000"/>
          <w:spacing w:val="1"/>
          <w:sz w:val="28"/>
          <w:szCs w:val="28"/>
        </w:rPr>
        <w:t>е</w:t>
      </w:r>
    </w:p>
    <w:p w:rsidR="003D2AA5" w:rsidRPr="003A1F19" w:rsidRDefault="003D2AA5" w:rsidP="004C18C0">
      <w:pPr>
        <w:numPr>
          <w:ilvl w:val="0"/>
          <w:numId w:val="135"/>
        </w:numPr>
        <w:shd w:val="clear" w:color="auto" w:fill="FFFFFF"/>
        <w:tabs>
          <w:tab w:val="left" w:pos="638"/>
        </w:tabs>
        <w:spacing w:line="276" w:lineRule="auto"/>
        <w:jc w:val="both"/>
        <w:rPr>
          <w:color w:val="000000"/>
          <w:sz w:val="28"/>
          <w:szCs w:val="28"/>
        </w:rPr>
      </w:pPr>
      <w:r>
        <w:rPr>
          <w:color w:val="000000"/>
          <w:sz w:val="28"/>
          <w:szCs w:val="28"/>
        </w:rPr>
        <w:t xml:space="preserve"> очаговой пневмонии</w:t>
      </w:r>
    </w:p>
    <w:p w:rsidR="003D2AA5" w:rsidRPr="003A1F19" w:rsidRDefault="003D2AA5" w:rsidP="004C18C0">
      <w:pPr>
        <w:numPr>
          <w:ilvl w:val="0"/>
          <w:numId w:val="135"/>
        </w:numPr>
        <w:shd w:val="clear" w:color="auto" w:fill="FFFFFF"/>
        <w:tabs>
          <w:tab w:val="left" w:pos="638"/>
        </w:tabs>
        <w:spacing w:line="276" w:lineRule="auto"/>
        <w:jc w:val="both"/>
        <w:rPr>
          <w:color w:val="000000"/>
          <w:sz w:val="28"/>
          <w:szCs w:val="28"/>
        </w:rPr>
      </w:pPr>
      <w:r w:rsidRPr="003A1F19">
        <w:rPr>
          <w:color w:val="000000"/>
          <w:sz w:val="28"/>
          <w:szCs w:val="28"/>
        </w:rPr>
        <w:t xml:space="preserve"> </w:t>
      </w:r>
      <w:r>
        <w:rPr>
          <w:color w:val="000000"/>
          <w:sz w:val="28"/>
          <w:szCs w:val="28"/>
        </w:rPr>
        <w:t>г</w:t>
      </w:r>
      <w:r w:rsidRPr="003A1F19">
        <w:rPr>
          <w:color w:val="000000"/>
          <w:sz w:val="28"/>
          <w:szCs w:val="28"/>
        </w:rPr>
        <w:t>идроторакс</w:t>
      </w:r>
      <w:r>
        <w:rPr>
          <w:color w:val="000000"/>
          <w:sz w:val="28"/>
          <w:szCs w:val="28"/>
        </w:rPr>
        <w:t>е.</w:t>
      </w:r>
    </w:p>
    <w:p w:rsidR="003D2AA5" w:rsidRPr="003A1F19" w:rsidRDefault="003D2AA5" w:rsidP="003D2AA5">
      <w:pPr>
        <w:shd w:val="clear" w:color="auto" w:fill="FFFFFF"/>
        <w:tabs>
          <w:tab w:val="left" w:pos="730"/>
        </w:tabs>
        <w:jc w:val="both"/>
        <w:rPr>
          <w:sz w:val="28"/>
          <w:szCs w:val="28"/>
        </w:rPr>
      </w:pPr>
      <w:r w:rsidRPr="003A1F19">
        <w:rPr>
          <w:sz w:val="28"/>
          <w:szCs w:val="28"/>
        </w:rPr>
        <w:t>004</w:t>
      </w:r>
      <w:r>
        <w:rPr>
          <w:sz w:val="28"/>
          <w:szCs w:val="28"/>
        </w:rPr>
        <w:t>.</w:t>
      </w:r>
      <w:r w:rsidRPr="003A1F19">
        <w:rPr>
          <w:sz w:val="28"/>
          <w:szCs w:val="28"/>
        </w:rPr>
        <w:t xml:space="preserve"> </w:t>
      </w:r>
      <w:r w:rsidRPr="003A1F19">
        <w:rPr>
          <w:bCs/>
          <w:color w:val="000000"/>
          <w:spacing w:val="5"/>
          <w:sz w:val="28"/>
          <w:szCs w:val="28"/>
        </w:rPr>
        <w:t>СИМПТОМ « БАРАБАННЫХ ПАЛОЧЕК» ХАРАКТЕРЕН</w:t>
      </w:r>
      <w:r>
        <w:rPr>
          <w:bCs/>
          <w:color w:val="000000"/>
          <w:spacing w:val="5"/>
          <w:sz w:val="28"/>
          <w:szCs w:val="28"/>
        </w:rPr>
        <w:t xml:space="preserve"> ДЛЯ</w:t>
      </w:r>
    </w:p>
    <w:p w:rsidR="003D2AA5" w:rsidRPr="003A1F19" w:rsidRDefault="003D2AA5" w:rsidP="004C18C0">
      <w:pPr>
        <w:numPr>
          <w:ilvl w:val="0"/>
          <w:numId w:val="136"/>
        </w:numPr>
        <w:shd w:val="clear" w:color="auto" w:fill="FFFFFF"/>
        <w:tabs>
          <w:tab w:val="left" w:pos="643"/>
        </w:tabs>
        <w:spacing w:line="276" w:lineRule="auto"/>
        <w:jc w:val="both"/>
        <w:rPr>
          <w:sz w:val="28"/>
          <w:szCs w:val="28"/>
        </w:rPr>
      </w:pPr>
      <w:r>
        <w:rPr>
          <w:color w:val="000000"/>
          <w:sz w:val="28"/>
          <w:szCs w:val="28"/>
        </w:rPr>
        <w:tab/>
        <w:t>острого</w:t>
      </w:r>
      <w:r w:rsidRPr="003A1F19">
        <w:rPr>
          <w:color w:val="000000"/>
          <w:sz w:val="28"/>
          <w:szCs w:val="28"/>
        </w:rPr>
        <w:t xml:space="preserve"> бронхит</w:t>
      </w:r>
      <w:r>
        <w:rPr>
          <w:color w:val="000000"/>
          <w:sz w:val="28"/>
          <w:szCs w:val="28"/>
        </w:rPr>
        <w:t>а</w:t>
      </w:r>
    </w:p>
    <w:p w:rsidR="003D2AA5" w:rsidRPr="003A1F19" w:rsidRDefault="003D2AA5" w:rsidP="004C18C0">
      <w:pPr>
        <w:numPr>
          <w:ilvl w:val="0"/>
          <w:numId w:val="136"/>
        </w:numPr>
        <w:shd w:val="clear" w:color="auto" w:fill="FFFFFF"/>
        <w:tabs>
          <w:tab w:val="left" w:pos="643"/>
        </w:tabs>
        <w:spacing w:line="276" w:lineRule="auto"/>
        <w:jc w:val="both"/>
        <w:rPr>
          <w:sz w:val="28"/>
          <w:szCs w:val="28"/>
        </w:rPr>
      </w:pPr>
      <w:r w:rsidRPr="003A1F19">
        <w:rPr>
          <w:color w:val="000000"/>
          <w:sz w:val="28"/>
          <w:szCs w:val="28"/>
        </w:rPr>
        <w:tab/>
      </w:r>
      <w:r>
        <w:rPr>
          <w:color w:val="000000"/>
          <w:spacing w:val="-1"/>
          <w:sz w:val="28"/>
          <w:szCs w:val="28"/>
        </w:rPr>
        <w:t>крупозной</w:t>
      </w:r>
      <w:r w:rsidRPr="003A1F19">
        <w:rPr>
          <w:color w:val="000000"/>
          <w:spacing w:val="-1"/>
          <w:sz w:val="28"/>
          <w:szCs w:val="28"/>
        </w:rPr>
        <w:t xml:space="preserve"> пневмони</w:t>
      </w:r>
      <w:r>
        <w:rPr>
          <w:color w:val="000000"/>
          <w:spacing w:val="-1"/>
          <w:sz w:val="28"/>
          <w:szCs w:val="28"/>
        </w:rPr>
        <w:t>и</w:t>
      </w:r>
    </w:p>
    <w:p w:rsidR="003D2AA5" w:rsidRPr="003A1F19" w:rsidRDefault="003D2AA5" w:rsidP="004C18C0">
      <w:pPr>
        <w:numPr>
          <w:ilvl w:val="0"/>
          <w:numId w:val="136"/>
        </w:numPr>
        <w:shd w:val="clear" w:color="auto" w:fill="FFFFFF"/>
        <w:tabs>
          <w:tab w:val="left" w:pos="643"/>
        </w:tabs>
        <w:spacing w:line="276" w:lineRule="auto"/>
        <w:jc w:val="both"/>
        <w:rPr>
          <w:sz w:val="28"/>
          <w:szCs w:val="28"/>
        </w:rPr>
      </w:pPr>
      <w:r>
        <w:rPr>
          <w:color w:val="000000"/>
          <w:sz w:val="28"/>
          <w:szCs w:val="28"/>
        </w:rPr>
        <w:tab/>
        <w:t>бронхоэктатической</w:t>
      </w:r>
      <w:r w:rsidRPr="003A1F19">
        <w:rPr>
          <w:color w:val="000000"/>
          <w:sz w:val="28"/>
          <w:szCs w:val="28"/>
        </w:rPr>
        <w:t xml:space="preserve"> болезн</w:t>
      </w:r>
      <w:r>
        <w:rPr>
          <w:color w:val="000000"/>
          <w:sz w:val="28"/>
          <w:szCs w:val="28"/>
        </w:rPr>
        <w:t>и</w:t>
      </w:r>
    </w:p>
    <w:p w:rsidR="003D2AA5" w:rsidRPr="003A1F19" w:rsidRDefault="003D2AA5" w:rsidP="004C18C0">
      <w:pPr>
        <w:numPr>
          <w:ilvl w:val="0"/>
          <w:numId w:val="136"/>
        </w:numPr>
        <w:shd w:val="clear" w:color="auto" w:fill="FFFFFF"/>
        <w:tabs>
          <w:tab w:val="left" w:pos="643"/>
        </w:tabs>
        <w:spacing w:line="276" w:lineRule="auto"/>
        <w:jc w:val="both"/>
        <w:rPr>
          <w:color w:val="000000"/>
          <w:sz w:val="28"/>
          <w:szCs w:val="28"/>
        </w:rPr>
      </w:pPr>
      <w:r>
        <w:rPr>
          <w:color w:val="000000"/>
          <w:sz w:val="28"/>
          <w:szCs w:val="28"/>
        </w:rPr>
        <w:tab/>
        <w:t>бронхиальной астмы</w:t>
      </w:r>
    </w:p>
    <w:p w:rsidR="003D2AA5" w:rsidRPr="004735A3" w:rsidRDefault="003D2AA5" w:rsidP="004C18C0">
      <w:pPr>
        <w:numPr>
          <w:ilvl w:val="0"/>
          <w:numId w:val="136"/>
        </w:numPr>
        <w:shd w:val="clear" w:color="auto" w:fill="FFFFFF"/>
        <w:tabs>
          <w:tab w:val="left" w:pos="658"/>
        </w:tabs>
        <w:spacing w:line="276" w:lineRule="auto"/>
        <w:jc w:val="both"/>
        <w:rPr>
          <w:color w:val="000000"/>
          <w:sz w:val="28"/>
          <w:szCs w:val="28"/>
        </w:rPr>
      </w:pPr>
      <w:r>
        <w:rPr>
          <w:color w:val="000000"/>
          <w:sz w:val="28"/>
          <w:szCs w:val="28"/>
        </w:rPr>
        <w:t xml:space="preserve"> г</w:t>
      </w:r>
      <w:r w:rsidRPr="003A1F19">
        <w:rPr>
          <w:color w:val="000000"/>
          <w:sz w:val="28"/>
          <w:szCs w:val="28"/>
        </w:rPr>
        <w:t>идроторакса</w:t>
      </w:r>
      <w:r>
        <w:rPr>
          <w:color w:val="000000"/>
          <w:sz w:val="28"/>
          <w:szCs w:val="28"/>
        </w:rPr>
        <w:t>.</w:t>
      </w:r>
    </w:p>
    <w:p w:rsidR="003D2AA5" w:rsidRPr="003A1F19" w:rsidRDefault="003D2AA5" w:rsidP="003D2AA5">
      <w:pPr>
        <w:shd w:val="clear" w:color="auto" w:fill="FFFFFF"/>
        <w:tabs>
          <w:tab w:val="left" w:pos="658"/>
        </w:tabs>
        <w:jc w:val="both"/>
        <w:rPr>
          <w:sz w:val="28"/>
          <w:szCs w:val="28"/>
        </w:rPr>
      </w:pPr>
      <w:r w:rsidRPr="003A1F19">
        <w:rPr>
          <w:sz w:val="28"/>
          <w:szCs w:val="28"/>
        </w:rPr>
        <w:t>005</w:t>
      </w:r>
      <w:r>
        <w:rPr>
          <w:sz w:val="28"/>
          <w:szCs w:val="28"/>
        </w:rPr>
        <w:t>.</w:t>
      </w:r>
      <w:r w:rsidRPr="003A1F19">
        <w:rPr>
          <w:sz w:val="28"/>
          <w:szCs w:val="28"/>
        </w:rPr>
        <w:t xml:space="preserve"> </w:t>
      </w:r>
      <w:r w:rsidRPr="003A1F19">
        <w:rPr>
          <w:bCs/>
          <w:color w:val="000000"/>
          <w:spacing w:val="2"/>
          <w:sz w:val="28"/>
          <w:szCs w:val="28"/>
        </w:rPr>
        <w:t>СНИЖЕНИЕ ЭЛАСТИЧНОСТИ ГРУДНОЙ КЛЕТКИ СВЯЗАНО</w:t>
      </w:r>
    </w:p>
    <w:p w:rsidR="003D2AA5" w:rsidRPr="003A1F19" w:rsidRDefault="003D2AA5" w:rsidP="004C18C0">
      <w:pPr>
        <w:numPr>
          <w:ilvl w:val="0"/>
          <w:numId w:val="137"/>
        </w:numPr>
        <w:shd w:val="clear" w:color="auto" w:fill="FFFFFF"/>
        <w:tabs>
          <w:tab w:val="left" w:pos="638"/>
        </w:tabs>
        <w:spacing w:line="276" w:lineRule="auto"/>
        <w:jc w:val="both"/>
        <w:rPr>
          <w:sz w:val="28"/>
          <w:szCs w:val="28"/>
        </w:rPr>
      </w:pPr>
      <w:r>
        <w:rPr>
          <w:color w:val="000000"/>
          <w:spacing w:val="3"/>
          <w:sz w:val="28"/>
          <w:szCs w:val="28"/>
        </w:rPr>
        <w:t xml:space="preserve"> со </w:t>
      </w:r>
      <w:r w:rsidRPr="003A1F19">
        <w:rPr>
          <w:color w:val="000000"/>
          <w:spacing w:val="3"/>
          <w:sz w:val="28"/>
          <w:szCs w:val="28"/>
        </w:rPr>
        <w:t>спазмом бронхов</w:t>
      </w:r>
    </w:p>
    <w:p w:rsidR="003D2AA5" w:rsidRPr="003A1F19" w:rsidRDefault="003D2AA5" w:rsidP="004C18C0">
      <w:pPr>
        <w:numPr>
          <w:ilvl w:val="0"/>
          <w:numId w:val="137"/>
        </w:numPr>
        <w:shd w:val="clear" w:color="auto" w:fill="FFFFFF"/>
        <w:tabs>
          <w:tab w:val="left" w:pos="638"/>
        </w:tabs>
        <w:spacing w:line="276" w:lineRule="auto"/>
        <w:jc w:val="both"/>
        <w:rPr>
          <w:sz w:val="28"/>
          <w:szCs w:val="28"/>
        </w:rPr>
      </w:pPr>
      <w:r>
        <w:rPr>
          <w:color w:val="000000"/>
          <w:sz w:val="28"/>
          <w:szCs w:val="28"/>
        </w:rPr>
        <w:t xml:space="preserve"> с </w:t>
      </w:r>
      <w:r w:rsidRPr="003A1F19">
        <w:rPr>
          <w:color w:val="000000"/>
          <w:sz w:val="28"/>
          <w:szCs w:val="28"/>
        </w:rPr>
        <w:t>повышенной воздушностью лёгочной ткани</w:t>
      </w:r>
    </w:p>
    <w:p w:rsidR="003D2AA5" w:rsidRPr="003A1F19" w:rsidRDefault="003D2AA5" w:rsidP="004C18C0">
      <w:pPr>
        <w:numPr>
          <w:ilvl w:val="0"/>
          <w:numId w:val="137"/>
        </w:numPr>
        <w:shd w:val="clear" w:color="auto" w:fill="FFFFFF"/>
        <w:tabs>
          <w:tab w:val="left" w:pos="638"/>
        </w:tabs>
        <w:spacing w:line="276" w:lineRule="auto"/>
        <w:jc w:val="both"/>
        <w:rPr>
          <w:color w:val="000000"/>
          <w:spacing w:val="-1"/>
          <w:sz w:val="28"/>
          <w:szCs w:val="28"/>
        </w:rPr>
      </w:pPr>
      <w:r>
        <w:rPr>
          <w:color w:val="000000"/>
          <w:spacing w:val="-1"/>
          <w:sz w:val="28"/>
          <w:szCs w:val="28"/>
        </w:rPr>
        <w:t xml:space="preserve"> с переломом рёбер</w:t>
      </w:r>
    </w:p>
    <w:p w:rsidR="003D2AA5" w:rsidRPr="003A1F19" w:rsidRDefault="003D2AA5" w:rsidP="004C18C0">
      <w:pPr>
        <w:numPr>
          <w:ilvl w:val="0"/>
          <w:numId w:val="137"/>
        </w:numPr>
        <w:shd w:val="clear" w:color="auto" w:fill="FFFFFF"/>
        <w:tabs>
          <w:tab w:val="left" w:pos="638"/>
        </w:tabs>
        <w:spacing w:line="276" w:lineRule="auto"/>
        <w:jc w:val="both"/>
        <w:rPr>
          <w:color w:val="000000"/>
          <w:spacing w:val="-1"/>
          <w:sz w:val="28"/>
          <w:szCs w:val="28"/>
        </w:rPr>
      </w:pPr>
      <w:r>
        <w:rPr>
          <w:color w:val="000000"/>
          <w:spacing w:val="-1"/>
          <w:sz w:val="28"/>
          <w:szCs w:val="28"/>
        </w:rPr>
        <w:t xml:space="preserve"> с </w:t>
      </w:r>
      <w:r w:rsidRPr="003A1F19">
        <w:rPr>
          <w:color w:val="000000"/>
          <w:spacing w:val="-1"/>
          <w:sz w:val="28"/>
          <w:szCs w:val="28"/>
        </w:rPr>
        <w:t>метеоризмом</w:t>
      </w:r>
    </w:p>
    <w:p w:rsidR="003D2AA5" w:rsidRPr="003A1F19" w:rsidRDefault="003D2AA5" w:rsidP="004C18C0">
      <w:pPr>
        <w:numPr>
          <w:ilvl w:val="0"/>
          <w:numId w:val="137"/>
        </w:numPr>
        <w:shd w:val="clear" w:color="auto" w:fill="FFFFFF"/>
        <w:tabs>
          <w:tab w:val="left" w:pos="638"/>
        </w:tabs>
        <w:spacing w:line="276" w:lineRule="auto"/>
        <w:jc w:val="both"/>
        <w:rPr>
          <w:color w:val="000000"/>
          <w:spacing w:val="-1"/>
          <w:sz w:val="28"/>
          <w:szCs w:val="28"/>
        </w:rPr>
      </w:pPr>
      <w:r>
        <w:rPr>
          <w:color w:val="000000"/>
          <w:spacing w:val="-1"/>
          <w:sz w:val="28"/>
          <w:szCs w:val="28"/>
        </w:rPr>
        <w:t xml:space="preserve"> с </w:t>
      </w:r>
      <w:r w:rsidRPr="003A1F19">
        <w:rPr>
          <w:color w:val="000000"/>
          <w:spacing w:val="-1"/>
          <w:sz w:val="28"/>
          <w:szCs w:val="28"/>
        </w:rPr>
        <w:t>повышенным АД</w:t>
      </w:r>
      <w:r>
        <w:rPr>
          <w:color w:val="000000"/>
          <w:spacing w:val="-1"/>
          <w:sz w:val="28"/>
          <w:szCs w:val="28"/>
        </w:rPr>
        <w:t>.</w:t>
      </w:r>
    </w:p>
    <w:p w:rsidR="003D2AA5" w:rsidRPr="003A1F19" w:rsidRDefault="003D2AA5" w:rsidP="003D2AA5">
      <w:pPr>
        <w:shd w:val="clear" w:color="auto" w:fill="FFFFFF"/>
        <w:tabs>
          <w:tab w:val="left" w:pos="638"/>
        </w:tabs>
        <w:jc w:val="both"/>
        <w:rPr>
          <w:sz w:val="28"/>
          <w:szCs w:val="28"/>
        </w:rPr>
      </w:pPr>
      <w:r w:rsidRPr="003A1F19">
        <w:rPr>
          <w:sz w:val="28"/>
          <w:szCs w:val="28"/>
        </w:rPr>
        <w:t>006</w:t>
      </w:r>
      <w:r>
        <w:rPr>
          <w:sz w:val="28"/>
          <w:szCs w:val="28"/>
        </w:rPr>
        <w:t>.</w:t>
      </w:r>
      <w:r w:rsidRPr="003A1F19">
        <w:rPr>
          <w:sz w:val="28"/>
          <w:szCs w:val="28"/>
        </w:rPr>
        <w:t xml:space="preserve"> </w:t>
      </w:r>
      <w:r w:rsidRPr="003A1F19">
        <w:rPr>
          <w:bCs/>
          <w:color w:val="000000"/>
          <w:spacing w:val="5"/>
          <w:sz w:val="28"/>
          <w:szCs w:val="28"/>
        </w:rPr>
        <w:t>ГРУДНОЙ ТИП ДЫХАНИЯ ХАРАКТЕРЕН ДЛЯ</w:t>
      </w:r>
    </w:p>
    <w:p w:rsidR="003D2AA5" w:rsidRPr="003A1F19" w:rsidRDefault="003D2AA5" w:rsidP="004C18C0">
      <w:pPr>
        <w:numPr>
          <w:ilvl w:val="0"/>
          <w:numId w:val="138"/>
        </w:numPr>
        <w:shd w:val="clear" w:color="auto" w:fill="FFFFFF"/>
        <w:tabs>
          <w:tab w:val="left" w:pos="643"/>
        </w:tabs>
        <w:spacing w:line="276" w:lineRule="auto"/>
        <w:jc w:val="both"/>
        <w:rPr>
          <w:sz w:val="28"/>
          <w:szCs w:val="28"/>
        </w:rPr>
      </w:pPr>
      <w:r w:rsidRPr="003A1F19">
        <w:rPr>
          <w:color w:val="000000"/>
          <w:spacing w:val="-1"/>
          <w:sz w:val="28"/>
          <w:szCs w:val="28"/>
        </w:rPr>
        <w:t>детей</w:t>
      </w:r>
    </w:p>
    <w:p w:rsidR="003D2AA5" w:rsidRPr="003A1F19" w:rsidRDefault="003D2AA5" w:rsidP="004C18C0">
      <w:pPr>
        <w:numPr>
          <w:ilvl w:val="0"/>
          <w:numId w:val="138"/>
        </w:numPr>
        <w:shd w:val="clear" w:color="auto" w:fill="FFFFFF"/>
        <w:tabs>
          <w:tab w:val="left" w:pos="643"/>
        </w:tabs>
        <w:spacing w:line="276" w:lineRule="auto"/>
        <w:jc w:val="both"/>
        <w:rPr>
          <w:sz w:val="28"/>
          <w:szCs w:val="28"/>
        </w:rPr>
      </w:pPr>
      <w:r w:rsidRPr="003A1F19">
        <w:rPr>
          <w:color w:val="000000"/>
          <w:spacing w:val="-2"/>
          <w:sz w:val="28"/>
          <w:szCs w:val="28"/>
        </w:rPr>
        <w:t>мужчин</w:t>
      </w:r>
    </w:p>
    <w:p w:rsidR="003D2AA5" w:rsidRPr="003A1F19" w:rsidRDefault="003D2AA5" w:rsidP="004C18C0">
      <w:pPr>
        <w:numPr>
          <w:ilvl w:val="0"/>
          <w:numId w:val="138"/>
        </w:numPr>
        <w:shd w:val="clear" w:color="auto" w:fill="FFFFFF"/>
        <w:tabs>
          <w:tab w:val="left" w:pos="643"/>
        </w:tabs>
        <w:spacing w:line="276" w:lineRule="auto"/>
        <w:jc w:val="both"/>
        <w:rPr>
          <w:color w:val="000000"/>
          <w:spacing w:val="4"/>
          <w:sz w:val="28"/>
          <w:szCs w:val="28"/>
        </w:rPr>
      </w:pPr>
      <w:r w:rsidRPr="003A1F19">
        <w:rPr>
          <w:color w:val="000000"/>
          <w:spacing w:val="4"/>
          <w:sz w:val="28"/>
          <w:szCs w:val="28"/>
        </w:rPr>
        <w:t>женщин</w:t>
      </w:r>
    </w:p>
    <w:p w:rsidR="003D2AA5" w:rsidRPr="003A1F19" w:rsidRDefault="003D2AA5" w:rsidP="004C18C0">
      <w:pPr>
        <w:numPr>
          <w:ilvl w:val="0"/>
          <w:numId w:val="138"/>
        </w:numPr>
        <w:shd w:val="clear" w:color="auto" w:fill="FFFFFF"/>
        <w:tabs>
          <w:tab w:val="left" w:pos="643"/>
        </w:tabs>
        <w:spacing w:line="276" w:lineRule="auto"/>
        <w:jc w:val="both"/>
        <w:rPr>
          <w:color w:val="000000"/>
          <w:spacing w:val="4"/>
          <w:sz w:val="28"/>
          <w:szCs w:val="28"/>
        </w:rPr>
      </w:pPr>
      <w:r w:rsidRPr="003A1F19">
        <w:rPr>
          <w:color w:val="000000"/>
          <w:spacing w:val="4"/>
          <w:sz w:val="28"/>
          <w:szCs w:val="28"/>
        </w:rPr>
        <w:t>тучных</w:t>
      </w:r>
    </w:p>
    <w:p w:rsidR="003D2AA5" w:rsidRPr="003A1F19" w:rsidRDefault="003D2AA5" w:rsidP="004C18C0">
      <w:pPr>
        <w:numPr>
          <w:ilvl w:val="0"/>
          <w:numId w:val="138"/>
        </w:numPr>
        <w:shd w:val="clear" w:color="auto" w:fill="FFFFFF"/>
        <w:tabs>
          <w:tab w:val="left" w:pos="643"/>
        </w:tabs>
        <w:spacing w:line="276" w:lineRule="auto"/>
        <w:jc w:val="both"/>
        <w:rPr>
          <w:color w:val="000000"/>
          <w:spacing w:val="4"/>
          <w:sz w:val="28"/>
          <w:szCs w:val="28"/>
        </w:rPr>
      </w:pPr>
      <w:r w:rsidRPr="003A1F19">
        <w:rPr>
          <w:color w:val="000000"/>
          <w:spacing w:val="4"/>
          <w:sz w:val="28"/>
          <w:szCs w:val="28"/>
        </w:rPr>
        <w:t>худых</w:t>
      </w:r>
      <w:r>
        <w:rPr>
          <w:color w:val="000000"/>
          <w:spacing w:val="4"/>
          <w:sz w:val="28"/>
          <w:szCs w:val="28"/>
        </w:rPr>
        <w:t>.</w:t>
      </w:r>
    </w:p>
    <w:p w:rsidR="003D2AA5" w:rsidRPr="003A1F19" w:rsidRDefault="003D2AA5" w:rsidP="003D2AA5">
      <w:pPr>
        <w:shd w:val="clear" w:color="auto" w:fill="FFFFFF"/>
        <w:tabs>
          <w:tab w:val="left" w:pos="638"/>
        </w:tabs>
        <w:jc w:val="both"/>
        <w:rPr>
          <w:sz w:val="28"/>
          <w:szCs w:val="28"/>
        </w:rPr>
      </w:pPr>
      <w:r w:rsidRPr="003A1F19">
        <w:rPr>
          <w:sz w:val="28"/>
          <w:szCs w:val="28"/>
        </w:rPr>
        <w:t>007</w:t>
      </w:r>
      <w:r>
        <w:rPr>
          <w:sz w:val="28"/>
          <w:szCs w:val="28"/>
        </w:rPr>
        <w:t>.</w:t>
      </w:r>
      <w:r w:rsidRPr="003A1F19">
        <w:rPr>
          <w:sz w:val="28"/>
          <w:szCs w:val="28"/>
        </w:rPr>
        <w:t xml:space="preserve"> </w:t>
      </w:r>
      <w:r>
        <w:rPr>
          <w:sz w:val="28"/>
          <w:szCs w:val="28"/>
        </w:rPr>
        <w:t xml:space="preserve">ПРИЗНАК НЕ ХАРАКТЕРНЫЙ </w:t>
      </w:r>
      <w:r w:rsidRPr="003A1F19">
        <w:rPr>
          <w:bCs/>
          <w:color w:val="000000"/>
          <w:spacing w:val="5"/>
          <w:sz w:val="28"/>
          <w:szCs w:val="28"/>
        </w:rPr>
        <w:t xml:space="preserve">ДЛЯ ЛЁГОЧНОГО ЗВУКА </w:t>
      </w:r>
    </w:p>
    <w:p w:rsidR="003D2AA5" w:rsidRPr="003A1F19" w:rsidRDefault="003D2AA5" w:rsidP="004C18C0">
      <w:pPr>
        <w:numPr>
          <w:ilvl w:val="0"/>
          <w:numId w:val="139"/>
        </w:numPr>
        <w:shd w:val="clear" w:color="auto" w:fill="FFFFFF"/>
        <w:tabs>
          <w:tab w:val="left" w:pos="653"/>
        </w:tabs>
        <w:spacing w:line="276" w:lineRule="auto"/>
        <w:jc w:val="both"/>
        <w:rPr>
          <w:color w:val="000000"/>
          <w:spacing w:val="-3"/>
          <w:sz w:val="28"/>
          <w:szCs w:val="28"/>
        </w:rPr>
      </w:pPr>
      <w:r w:rsidRPr="003A1F19">
        <w:rPr>
          <w:color w:val="000000"/>
          <w:spacing w:val="-3"/>
          <w:sz w:val="28"/>
          <w:szCs w:val="28"/>
        </w:rPr>
        <w:t>громкий</w:t>
      </w:r>
    </w:p>
    <w:p w:rsidR="003D2AA5" w:rsidRPr="003A1F19" w:rsidRDefault="003D2AA5" w:rsidP="004C18C0">
      <w:pPr>
        <w:numPr>
          <w:ilvl w:val="0"/>
          <w:numId w:val="139"/>
        </w:numPr>
        <w:shd w:val="clear" w:color="auto" w:fill="FFFFFF"/>
        <w:tabs>
          <w:tab w:val="left" w:pos="653"/>
        </w:tabs>
        <w:spacing w:line="276" w:lineRule="auto"/>
        <w:jc w:val="both"/>
        <w:rPr>
          <w:color w:val="000000"/>
          <w:spacing w:val="-3"/>
          <w:sz w:val="28"/>
          <w:szCs w:val="28"/>
        </w:rPr>
      </w:pPr>
      <w:r w:rsidRPr="003A1F19">
        <w:rPr>
          <w:color w:val="000000"/>
          <w:spacing w:val="-3"/>
          <w:sz w:val="28"/>
          <w:szCs w:val="28"/>
        </w:rPr>
        <w:t xml:space="preserve">продолжительный </w:t>
      </w:r>
    </w:p>
    <w:p w:rsidR="003D2AA5" w:rsidRPr="003A1F19" w:rsidRDefault="003D2AA5" w:rsidP="004C18C0">
      <w:pPr>
        <w:numPr>
          <w:ilvl w:val="0"/>
          <w:numId w:val="139"/>
        </w:numPr>
        <w:shd w:val="clear" w:color="auto" w:fill="FFFFFF"/>
        <w:tabs>
          <w:tab w:val="left" w:pos="653"/>
        </w:tabs>
        <w:spacing w:line="276" w:lineRule="auto"/>
        <w:jc w:val="both"/>
        <w:rPr>
          <w:color w:val="000000"/>
          <w:spacing w:val="-3"/>
          <w:sz w:val="28"/>
          <w:szCs w:val="28"/>
        </w:rPr>
      </w:pPr>
      <w:r w:rsidRPr="003A1F19">
        <w:rPr>
          <w:color w:val="000000"/>
          <w:spacing w:val="-3"/>
          <w:sz w:val="28"/>
          <w:szCs w:val="28"/>
        </w:rPr>
        <w:t xml:space="preserve">короткий </w:t>
      </w:r>
    </w:p>
    <w:p w:rsidR="003D2AA5" w:rsidRPr="003A1F19" w:rsidRDefault="003D2AA5" w:rsidP="004C18C0">
      <w:pPr>
        <w:numPr>
          <w:ilvl w:val="0"/>
          <w:numId w:val="139"/>
        </w:numPr>
        <w:shd w:val="clear" w:color="auto" w:fill="FFFFFF"/>
        <w:tabs>
          <w:tab w:val="left" w:pos="653"/>
        </w:tabs>
        <w:spacing w:line="276" w:lineRule="auto"/>
        <w:jc w:val="both"/>
        <w:rPr>
          <w:sz w:val="28"/>
          <w:szCs w:val="28"/>
        </w:rPr>
      </w:pPr>
      <w:r w:rsidRPr="003A1F19">
        <w:rPr>
          <w:color w:val="000000"/>
          <w:spacing w:val="-3"/>
          <w:sz w:val="28"/>
          <w:szCs w:val="28"/>
        </w:rPr>
        <w:t>низкий</w:t>
      </w:r>
    </w:p>
    <w:p w:rsidR="003D2AA5" w:rsidRPr="003A1F19" w:rsidRDefault="003D2AA5" w:rsidP="004C18C0">
      <w:pPr>
        <w:numPr>
          <w:ilvl w:val="0"/>
          <w:numId w:val="139"/>
        </w:numPr>
        <w:shd w:val="clear" w:color="auto" w:fill="FFFFFF"/>
        <w:tabs>
          <w:tab w:val="left" w:pos="653"/>
        </w:tabs>
        <w:spacing w:line="276" w:lineRule="auto"/>
        <w:jc w:val="both"/>
        <w:rPr>
          <w:sz w:val="28"/>
          <w:szCs w:val="28"/>
        </w:rPr>
      </w:pPr>
      <w:r w:rsidRPr="003A1F19">
        <w:rPr>
          <w:color w:val="000000"/>
          <w:spacing w:val="-3"/>
          <w:sz w:val="28"/>
          <w:szCs w:val="28"/>
        </w:rPr>
        <w:t>легочный</w:t>
      </w:r>
      <w:r>
        <w:rPr>
          <w:color w:val="000000"/>
          <w:spacing w:val="-3"/>
          <w:sz w:val="28"/>
          <w:szCs w:val="28"/>
        </w:rPr>
        <w:t>.</w:t>
      </w:r>
    </w:p>
    <w:p w:rsidR="003D2AA5" w:rsidRPr="003A1F19" w:rsidRDefault="003D2AA5" w:rsidP="003D2AA5">
      <w:pPr>
        <w:shd w:val="clear" w:color="auto" w:fill="FFFFFF"/>
        <w:jc w:val="both"/>
        <w:rPr>
          <w:sz w:val="28"/>
          <w:szCs w:val="28"/>
        </w:rPr>
      </w:pPr>
      <w:r w:rsidRPr="003A1F19">
        <w:rPr>
          <w:sz w:val="28"/>
          <w:szCs w:val="28"/>
        </w:rPr>
        <w:t>008</w:t>
      </w:r>
      <w:r>
        <w:rPr>
          <w:sz w:val="28"/>
          <w:szCs w:val="28"/>
        </w:rPr>
        <w:t>.</w:t>
      </w:r>
      <w:r w:rsidRPr="003A1F19">
        <w:rPr>
          <w:sz w:val="28"/>
          <w:szCs w:val="28"/>
        </w:rPr>
        <w:t xml:space="preserve"> </w:t>
      </w:r>
      <w:r w:rsidRPr="003A1F19">
        <w:rPr>
          <w:bCs/>
          <w:color w:val="000000"/>
          <w:spacing w:val="4"/>
          <w:sz w:val="28"/>
          <w:szCs w:val="28"/>
        </w:rPr>
        <w:t>ЧИСЛО ДЫХАТЕЛЬНЫХ ДВИЖЕНИЙ В МИНУТУ В НОРМЕ</w:t>
      </w:r>
    </w:p>
    <w:p w:rsidR="003D2AA5" w:rsidRPr="003A1F19" w:rsidRDefault="003D2AA5" w:rsidP="004C18C0">
      <w:pPr>
        <w:numPr>
          <w:ilvl w:val="0"/>
          <w:numId w:val="140"/>
        </w:numPr>
        <w:shd w:val="clear" w:color="auto" w:fill="FFFFFF"/>
        <w:tabs>
          <w:tab w:val="left" w:pos="658"/>
        </w:tabs>
        <w:spacing w:line="276" w:lineRule="auto"/>
        <w:jc w:val="both"/>
        <w:rPr>
          <w:sz w:val="28"/>
          <w:szCs w:val="28"/>
        </w:rPr>
      </w:pPr>
      <w:r w:rsidRPr="003A1F19">
        <w:rPr>
          <w:color w:val="000000"/>
          <w:spacing w:val="-12"/>
          <w:sz w:val="28"/>
          <w:szCs w:val="28"/>
        </w:rPr>
        <w:t>10-12</w:t>
      </w:r>
    </w:p>
    <w:p w:rsidR="003D2AA5" w:rsidRPr="003A1F19" w:rsidRDefault="003D2AA5" w:rsidP="004C18C0">
      <w:pPr>
        <w:numPr>
          <w:ilvl w:val="0"/>
          <w:numId w:val="140"/>
        </w:numPr>
        <w:shd w:val="clear" w:color="auto" w:fill="FFFFFF"/>
        <w:tabs>
          <w:tab w:val="left" w:pos="658"/>
        </w:tabs>
        <w:spacing w:line="276" w:lineRule="auto"/>
        <w:jc w:val="both"/>
        <w:rPr>
          <w:sz w:val="28"/>
          <w:szCs w:val="28"/>
        </w:rPr>
      </w:pPr>
      <w:r w:rsidRPr="003A1F19">
        <w:rPr>
          <w:color w:val="000000"/>
          <w:spacing w:val="-6"/>
          <w:sz w:val="28"/>
          <w:szCs w:val="28"/>
        </w:rPr>
        <w:lastRenderedPageBreak/>
        <w:t>20-22</w:t>
      </w:r>
    </w:p>
    <w:p w:rsidR="003D2AA5" w:rsidRPr="003A1F19" w:rsidRDefault="003D2AA5" w:rsidP="004C18C0">
      <w:pPr>
        <w:numPr>
          <w:ilvl w:val="0"/>
          <w:numId w:val="140"/>
        </w:numPr>
        <w:shd w:val="clear" w:color="auto" w:fill="FFFFFF"/>
        <w:tabs>
          <w:tab w:val="left" w:pos="658"/>
        </w:tabs>
        <w:spacing w:line="276" w:lineRule="auto"/>
        <w:jc w:val="both"/>
        <w:rPr>
          <w:color w:val="000000"/>
          <w:spacing w:val="-12"/>
          <w:sz w:val="28"/>
          <w:szCs w:val="28"/>
        </w:rPr>
      </w:pPr>
      <w:r w:rsidRPr="003A1F19">
        <w:rPr>
          <w:color w:val="000000"/>
          <w:spacing w:val="-12"/>
          <w:sz w:val="28"/>
          <w:szCs w:val="28"/>
        </w:rPr>
        <w:t>18-20</w:t>
      </w:r>
    </w:p>
    <w:p w:rsidR="003D2AA5" w:rsidRPr="003A1F19" w:rsidRDefault="003D2AA5" w:rsidP="004C18C0">
      <w:pPr>
        <w:numPr>
          <w:ilvl w:val="0"/>
          <w:numId w:val="140"/>
        </w:numPr>
        <w:shd w:val="clear" w:color="auto" w:fill="FFFFFF"/>
        <w:tabs>
          <w:tab w:val="left" w:pos="658"/>
        </w:tabs>
        <w:spacing w:line="276" w:lineRule="auto"/>
        <w:jc w:val="both"/>
        <w:rPr>
          <w:color w:val="000000"/>
          <w:spacing w:val="-12"/>
          <w:sz w:val="28"/>
          <w:szCs w:val="28"/>
        </w:rPr>
      </w:pPr>
      <w:r w:rsidRPr="003A1F19">
        <w:rPr>
          <w:color w:val="000000"/>
          <w:spacing w:val="-12"/>
          <w:sz w:val="28"/>
          <w:szCs w:val="28"/>
        </w:rPr>
        <w:t>4-6</w:t>
      </w:r>
    </w:p>
    <w:p w:rsidR="003D2AA5" w:rsidRPr="003A1F19" w:rsidRDefault="003D2AA5" w:rsidP="004C18C0">
      <w:pPr>
        <w:numPr>
          <w:ilvl w:val="0"/>
          <w:numId w:val="140"/>
        </w:numPr>
        <w:shd w:val="clear" w:color="auto" w:fill="FFFFFF"/>
        <w:tabs>
          <w:tab w:val="left" w:pos="658"/>
        </w:tabs>
        <w:spacing w:line="276" w:lineRule="auto"/>
        <w:jc w:val="both"/>
        <w:rPr>
          <w:color w:val="000000"/>
          <w:spacing w:val="-12"/>
          <w:sz w:val="28"/>
          <w:szCs w:val="28"/>
        </w:rPr>
      </w:pPr>
      <w:r w:rsidRPr="003A1F19">
        <w:rPr>
          <w:color w:val="000000"/>
          <w:spacing w:val="-12"/>
          <w:sz w:val="28"/>
          <w:szCs w:val="28"/>
        </w:rPr>
        <w:t>24 и более</w:t>
      </w:r>
      <w:r>
        <w:rPr>
          <w:color w:val="000000"/>
          <w:spacing w:val="-12"/>
          <w:sz w:val="28"/>
          <w:szCs w:val="28"/>
        </w:rPr>
        <w:t>.</w:t>
      </w:r>
    </w:p>
    <w:p w:rsidR="003D2AA5" w:rsidRPr="003A1F19" w:rsidRDefault="003D2AA5" w:rsidP="003D2AA5">
      <w:pPr>
        <w:shd w:val="clear" w:color="auto" w:fill="FFFFFF"/>
        <w:tabs>
          <w:tab w:val="left" w:pos="667"/>
        </w:tabs>
        <w:jc w:val="both"/>
        <w:rPr>
          <w:sz w:val="28"/>
          <w:szCs w:val="28"/>
        </w:rPr>
      </w:pPr>
      <w:r w:rsidRPr="003A1F19">
        <w:rPr>
          <w:sz w:val="28"/>
          <w:szCs w:val="28"/>
        </w:rPr>
        <w:t>009</w:t>
      </w:r>
      <w:r>
        <w:rPr>
          <w:sz w:val="28"/>
          <w:szCs w:val="28"/>
        </w:rPr>
        <w:t>.</w:t>
      </w:r>
      <w:r w:rsidRPr="003A1F19">
        <w:rPr>
          <w:sz w:val="28"/>
          <w:szCs w:val="28"/>
        </w:rPr>
        <w:t xml:space="preserve"> </w:t>
      </w:r>
      <w:r w:rsidRPr="003A1F19">
        <w:rPr>
          <w:bCs/>
          <w:color w:val="000000"/>
          <w:spacing w:val="5"/>
          <w:sz w:val="28"/>
          <w:szCs w:val="28"/>
        </w:rPr>
        <w:t>МОКРОТА СО ЗЛОВОННЫМ ЗАПАХАМ ХАРАКТЕРНА</w:t>
      </w:r>
      <w:r>
        <w:rPr>
          <w:bCs/>
          <w:color w:val="000000"/>
          <w:spacing w:val="5"/>
          <w:sz w:val="28"/>
          <w:szCs w:val="28"/>
        </w:rPr>
        <w:t xml:space="preserve"> ДЛЯ</w:t>
      </w:r>
    </w:p>
    <w:p w:rsidR="003D2AA5" w:rsidRPr="003A1F19" w:rsidRDefault="003D2AA5" w:rsidP="004C18C0">
      <w:pPr>
        <w:numPr>
          <w:ilvl w:val="0"/>
          <w:numId w:val="141"/>
        </w:numPr>
        <w:shd w:val="clear" w:color="auto" w:fill="FFFFFF"/>
        <w:tabs>
          <w:tab w:val="left" w:pos="730"/>
        </w:tabs>
        <w:spacing w:line="276" w:lineRule="auto"/>
        <w:jc w:val="both"/>
        <w:rPr>
          <w:sz w:val="28"/>
          <w:szCs w:val="28"/>
        </w:rPr>
      </w:pPr>
      <w:r>
        <w:rPr>
          <w:color w:val="000000"/>
          <w:sz w:val="28"/>
          <w:szCs w:val="28"/>
        </w:rPr>
        <w:t>поражения</w:t>
      </w:r>
      <w:r w:rsidRPr="003A1F19">
        <w:rPr>
          <w:color w:val="000000"/>
          <w:sz w:val="28"/>
          <w:szCs w:val="28"/>
        </w:rPr>
        <w:t xml:space="preserve"> мелких бронхов</w:t>
      </w:r>
    </w:p>
    <w:p w:rsidR="003D2AA5" w:rsidRPr="003A1F19" w:rsidRDefault="003D2AA5" w:rsidP="004C18C0">
      <w:pPr>
        <w:numPr>
          <w:ilvl w:val="0"/>
          <w:numId w:val="141"/>
        </w:numPr>
        <w:shd w:val="clear" w:color="auto" w:fill="FFFFFF"/>
        <w:tabs>
          <w:tab w:val="left" w:pos="730"/>
        </w:tabs>
        <w:spacing w:line="276" w:lineRule="auto"/>
        <w:jc w:val="both"/>
        <w:rPr>
          <w:sz w:val="28"/>
          <w:szCs w:val="28"/>
        </w:rPr>
      </w:pPr>
      <w:r>
        <w:rPr>
          <w:color w:val="000000"/>
          <w:spacing w:val="5"/>
          <w:sz w:val="28"/>
          <w:szCs w:val="28"/>
        </w:rPr>
        <w:t>деструкции</w:t>
      </w:r>
      <w:r w:rsidRPr="003A1F19">
        <w:rPr>
          <w:color w:val="000000"/>
          <w:spacing w:val="5"/>
          <w:sz w:val="28"/>
          <w:szCs w:val="28"/>
        </w:rPr>
        <w:t xml:space="preserve"> легочной ткани</w:t>
      </w:r>
    </w:p>
    <w:p w:rsidR="003D2AA5" w:rsidRPr="003A1F19" w:rsidRDefault="003D2AA5" w:rsidP="004C18C0">
      <w:pPr>
        <w:numPr>
          <w:ilvl w:val="0"/>
          <w:numId w:val="141"/>
        </w:numPr>
        <w:shd w:val="clear" w:color="auto" w:fill="FFFFFF"/>
        <w:tabs>
          <w:tab w:val="left" w:pos="730"/>
        </w:tabs>
        <w:spacing w:line="276" w:lineRule="auto"/>
        <w:jc w:val="both"/>
        <w:rPr>
          <w:color w:val="000000"/>
          <w:spacing w:val="5"/>
          <w:sz w:val="28"/>
          <w:szCs w:val="28"/>
        </w:rPr>
      </w:pPr>
      <w:r>
        <w:rPr>
          <w:color w:val="000000"/>
          <w:spacing w:val="5"/>
          <w:sz w:val="28"/>
          <w:szCs w:val="28"/>
        </w:rPr>
        <w:t>поражения</w:t>
      </w:r>
      <w:r w:rsidRPr="003A1F19">
        <w:rPr>
          <w:color w:val="000000"/>
          <w:spacing w:val="5"/>
          <w:sz w:val="28"/>
          <w:szCs w:val="28"/>
        </w:rPr>
        <w:t xml:space="preserve"> плевры</w:t>
      </w:r>
    </w:p>
    <w:p w:rsidR="003D2AA5" w:rsidRPr="003A1F19" w:rsidRDefault="003D2AA5" w:rsidP="004C18C0">
      <w:pPr>
        <w:numPr>
          <w:ilvl w:val="0"/>
          <w:numId w:val="141"/>
        </w:numPr>
        <w:shd w:val="clear" w:color="auto" w:fill="FFFFFF"/>
        <w:tabs>
          <w:tab w:val="left" w:pos="730"/>
        </w:tabs>
        <w:spacing w:line="276" w:lineRule="auto"/>
        <w:jc w:val="both"/>
        <w:rPr>
          <w:color w:val="000000"/>
          <w:spacing w:val="5"/>
          <w:sz w:val="28"/>
          <w:szCs w:val="28"/>
        </w:rPr>
      </w:pPr>
      <w:r w:rsidRPr="003A1F19">
        <w:rPr>
          <w:color w:val="000000"/>
          <w:spacing w:val="5"/>
          <w:sz w:val="28"/>
          <w:szCs w:val="28"/>
        </w:rPr>
        <w:t>гидроторакса</w:t>
      </w:r>
    </w:p>
    <w:p w:rsidR="003D2AA5" w:rsidRPr="003A1F19" w:rsidRDefault="003D2AA5" w:rsidP="004C18C0">
      <w:pPr>
        <w:numPr>
          <w:ilvl w:val="0"/>
          <w:numId w:val="141"/>
        </w:numPr>
        <w:shd w:val="clear" w:color="auto" w:fill="FFFFFF"/>
        <w:tabs>
          <w:tab w:val="left" w:pos="730"/>
        </w:tabs>
        <w:spacing w:line="276" w:lineRule="auto"/>
        <w:jc w:val="both"/>
        <w:rPr>
          <w:color w:val="000000"/>
          <w:spacing w:val="5"/>
          <w:sz w:val="28"/>
          <w:szCs w:val="28"/>
        </w:rPr>
      </w:pPr>
      <w:r w:rsidRPr="003A1F19">
        <w:rPr>
          <w:color w:val="000000"/>
          <w:spacing w:val="5"/>
          <w:sz w:val="28"/>
          <w:szCs w:val="28"/>
        </w:rPr>
        <w:t>пневмонии</w:t>
      </w:r>
      <w:r>
        <w:rPr>
          <w:color w:val="000000"/>
          <w:spacing w:val="5"/>
          <w:sz w:val="28"/>
          <w:szCs w:val="28"/>
        </w:rPr>
        <w:t>.</w:t>
      </w:r>
    </w:p>
    <w:p w:rsidR="003D2AA5" w:rsidRPr="003A1F19" w:rsidRDefault="003D2AA5" w:rsidP="003D2AA5">
      <w:pPr>
        <w:shd w:val="clear" w:color="auto" w:fill="FFFFFF"/>
        <w:tabs>
          <w:tab w:val="left" w:pos="346"/>
        </w:tabs>
        <w:jc w:val="both"/>
        <w:rPr>
          <w:sz w:val="28"/>
          <w:szCs w:val="28"/>
        </w:rPr>
      </w:pPr>
      <w:r w:rsidRPr="003A1F19">
        <w:rPr>
          <w:sz w:val="28"/>
          <w:szCs w:val="28"/>
        </w:rPr>
        <w:t>010</w:t>
      </w:r>
      <w:r>
        <w:rPr>
          <w:sz w:val="28"/>
          <w:szCs w:val="28"/>
        </w:rPr>
        <w:t>.</w:t>
      </w:r>
      <w:r w:rsidRPr="003A1F19">
        <w:rPr>
          <w:sz w:val="28"/>
          <w:szCs w:val="28"/>
        </w:rPr>
        <w:t xml:space="preserve"> </w:t>
      </w:r>
      <w:r w:rsidRPr="003A1F19">
        <w:rPr>
          <w:bCs/>
          <w:color w:val="000000"/>
          <w:spacing w:val="5"/>
          <w:sz w:val="28"/>
          <w:szCs w:val="28"/>
        </w:rPr>
        <w:t>БОЛИ В ГРУДНОЙ КЛЕТКИ СВЯЗАНЫ С</w:t>
      </w:r>
    </w:p>
    <w:p w:rsidR="003D2AA5" w:rsidRPr="003A1F19" w:rsidRDefault="003D2AA5" w:rsidP="004C18C0">
      <w:pPr>
        <w:numPr>
          <w:ilvl w:val="0"/>
          <w:numId w:val="142"/>
        </w:numPr>
        <w:shd w:val="clear" w:color="auto" w:fill="FFFFFF"/>
        <w:tabs>
          <w:tab w:val="left" w:pos="667"/>
        </w:tabs>
        <w:spacing w:line="276" w:lineRule="auto"/>
        <w:jc w:val="both"/>
        <w:rPr>
          <w:sz w:val="28"/>
          <w:szCs w:val="28"/>
        </w:rPr>
      </w:pPr>
      <w:r w:rsidRPr="003A1F19">
        <w:rPr>
          <w:color w:val="000000"/>
          <w:sz w:val="28"/>
          <w:szCs w:val="28"/>
        </w:rPr>
        <w:tab/>
      </w:r>
      <w:r w:rsidRPr="003A1F19">
        <w:rPr>
          <w:color w:val="000000"/>
          <w:spacing w:val="-1"/>
          <w:sz w:val="28"/>
          <w:szCs w:val="28"/>
        </w:rPr>
        <w:t>поражение</w:t>
      </w:r>
      <w:r>
        <w:rPr>
          <w:color w:val="000000"/>
          <w:spacing w:val="-1"/>
          <w:sz w:val="28"/>
          <w:szCs w:val="28"/>
        </w:rPr>
        <w:t>м</w:t>
      </w:r>
      <w:r w:rsidRPr="003A1F19">
        <w:rPr>
          <w:color w:val="000000"/>
          <w:spacing w:val="-1"/>
          <w:sz w:val="28"/>
          <w:szCs w:val="28"/>
        </w:rPr>
        <w:t xml:space="preserve"> альвеол</w:t>
      </w:r>
    </w:p>
    <w:p w:rsidR="003D2AA5" w:rsidRPr="003A1F19" w:rsidRDefault="003D2AA5" w:rsidP="004C18C0">
      <w:pPr>
        <w:numPr>
          <w:ilvl w:val="0"/>
          <w:numId w:val="142"/>
        </w:numPr>
        <w:shd w:val="clear" w:color="auto" w:fill="FFFFFF"/>
        <w:tabs>
          <w:tab w:val="left" w:pos="667"/>
        </w:tabs>
        <w:spacing w:line="276" w:lineRule="auto"/>
        <w:jc w:val="both"/>
        <w:rPr>
          <w:sz w:val="28"/>
          <w:szCs w:val="28"/>
        </w:rPr>
      </w:pPr>
      <w:r w:rsidRPr="003A1F19">
        <w:rPr>
          <w:color w:val="000000"/>
          <w:sz w:val="28"/>
          <w:szCs w:val="28"/>
        </w:rPr>
        <w:tab/>
      </w:r>
      <w:r w:rsidRPr="003A1F19">
        <w:rPr>
          <w:color w:val="000000"/>
          <w:spacing w:val="5"/>
          <w:sz w:val="28"/>
          <w:szCs w:val="28"/>
        </w:rPr>
        <w:t>поражением бронхов</w:t>
      </w:r>
    </w:p>
    <w:p w:rsidR="003D2AA5" w:rsidRPr="003A1F19" w:rsidRDefault="003D2AA5" w:rsidP="004C18C0">
      <w:pPr>
        <w:numPr>
          <w:ilvl w:val="0"/>
          <w:numId w:val="142"/>
        </w:numPr>
        <w:shd w:val="clear" w:color="auto" w:fill="FFFFFF"/>
        <w:tabs>
          <w:tab w:val="left" w:pos="667"/>
        </w:tabs>
        <w:spacing w:line="276" w:lineRule="auto"/>
        <w:jc w:val="both"/>
        <w:rPr>
          <w:color w:val="000000"/>
          <w:sz w:val="28"/>
          <w:szCs w:val="28"/>
        </w:rPr>
      </w:pPr>
      <w:r w:rsidRPr="003A1F19">
        <w:rPr>
          <w:color w:val="000000"/>
          <w:sz w:val="28"/>
          <w:szCs w:val="28"/>
        </w:rPr>
        <w:tab/>
        <w:t xml:space="preserve">поражением плевры  </w:t>
      </w:r>
    </w:p>
    <w:p w:rsidR="003D2AA5" w:rsidRPr="003A1F19" w:rsidRDefault="003D2AA5" w:rsidP="004C18C0">
      <w:pPr>
        <w:numPr>
          <w:ilvl w:val="0"/>
          <w:numId w:val="142"/>
        </w:numPr>
        <w:shd w:val="clear" w:color="auto" w:fill="FFFFFF"/>
        <w:tabs>
          <w:tab w:val="left" w:pos="667"/>
        </w:tabs>
        <w:spacing w:line="276" w:lineRule="auto"/>
        <w:jc w:val="both"/>
        <w:rPr>
          <w:color w:val="000000"/>
          <w:sz w:val="28"/>
          <w:szCs w:val="28"/>
        </w:rPr>
      </w:pPr>
      <w:r w:rsidRPr="003A1F19">
        <w:rPr>
          <w:color w:val="000000"/>
          <w:sz w:val="28"/>
          <w:szCs w:val="28"/>
        </w:rPr>
        <w:t>поражением печени</w:t>
      </w:r>
    </w:p>
    <w:p w:rsidR="003D2AA5" w:rsidRPr="003A1F19" w:rsidRDefault="003D2AA5" w:rsidP="004C18C0">
      <w:pPr>
        <w:numPr>
          <w:ilvl w:val="0"/>
          <w:numId w:val="142"/>
        </w:numPr>
        <w:shd w:val="clear" w:color="auto" w:fill="FFFFFF"/>
        <w:tabs>
          <w:tab w:val="left" w:pos="667"/>
        </w:tabs>
        <w:spacing w:line="276" w:lineRule="auto"/>
        <w:jc w:val="both"/>
        <w:rPr>
          <w:color w:val="000000"/>
          <w:sz w:val="28"/>
          <w:szCs w:val="28"/>
        </w:rPr>
      </w:pPr>
      <w:r w:rsidRPr="003A1F19">
        <w:rPr>
          <w:color w:val="000000"/>
          <w:sz w:val="28"/>
          <w:szCs w:val="28"/>
        </w:rPr>
        <w:t>поражением почек</w:t>
      </w:r>
    </w:p>
    <w:p w:rsidR="003D2AA5" w:rsidRDefault="003D2AA5" w:rsidP="003D2AA5">
      <w:pPr>
        <w:rPr>
          <w:b/>
          <w:sz w:val="28"/>
          <w:szCs w:val="28"/>
        </w:rPr>
      </w:pPr>
    </w:p>
    <w:p w:rsidR="003D2AA5" w:rsidRPr="003A1F19" w:rsidRDefault="003D2AA5" w:rsidP="003D2AA5">
      <w:pPr>
        <w:rPr>
          <w:b/>
          <w:sz w:val="28"/>
          <w:szCs w:val="28"/>
        </w:rPr>
      </w:pPr>
      <w:r>
        <w:rPr>
          <w:b/>
          <w:sz w:val="28"/>
          <w:szCs w:val="28"/>
        </w:rPr>
        <w:t>6.2. Контрольные вопросы по теме занятия</w:t>
      </w:r>
      <w:r w:rsidRPr="003A1F19">
        <w:rPr>
          <w:b/>
          <w:sz w:val="28"/>
          <w:szCs w:val="28"/>
        </w:rPr>
        <w:t>:</w:t>
      </w:r>
    </w:p>
    <w:p w:rsidR="003D2AA5" w:rsidRPr="003A1F19" w:rsidRDefault="003D2AA5" w:rsidP="004C18C0">
      <w:pPr>
        <w:numPr>
          <w:ilvl w:val="0"/>
          <w:numId w:val="183"/>
        </w:numPr>
        <w:spacing w:line="276" w:lineRule="auto"/>
        <w:jc w:val="both"/>
        <w:rPr>
          <w:sz w:val="28"/>
          <w:szCs w:val="28"/>
        </w:rPr>
      </w:pPr>
      <w:r w:rsidRPr="003A1F19">
        <w:rPr>
          <w:sz w:val="28"/>
          <w:szCs w:val="28"/>
        </w:rPr>
        <w:t>Виды одышки</w:t>
      </w:r>
    </w:p>
    <w:p w:rsidR="003D2AA5" w:rsidRPr="003A1F19" w:rsidRDefault="003D2AA5" w:rsidP="004C18C0">
      <w:pPr>
        <w:numPr>
          <w:ilvl w:val="0"/>
          <w:numId w:val="183"/>
        </w:numPr>
        <w:spacing w:line="276" w:lineRule="auto"/>
        <w:jc w:val="both"/>
        <w:rPr>
          <w:sz w:val="28"/>
          <w:szCs w:val="28"/>
        </w:rPr>
      </w:pPr>
      <w:r w:rsidRPr="003A1F19">
        <w:rPr>
          <w:sz w:val="28"/>
          <w:szCs w:val="28"/>
        </w:rPr>
        <w:t>Что такое одышка?</w:t>
      </w:r>
    </w:p>
    <w:p w:rsidR="003D2AA5" w:rsidRPr="003A1F19" w:rsidRDefault="003D2AA5" w:rsidP="004C18C0">
      <w:pPr>
        <w:numPr>
          <w:ilvl w:val="0"/>
          <w:numId w:val="183"/>
        </w:numPr>
        <w:spacing w:line="276" w:lineRule="auto"/>
        <w:jc w:val="both"/>
        <w:rPr>
          <w:sz w:val="28"/>
          <w:szCs w:val="28"/>
        </w:rPr>
      </w:pPr>
      <w:r w:rsidRPr="003A1F19">
        <w:rPr>
          <w:sz w:val="28"/>
          <w:szCs w:val="28"/>
        </w:rPr>
        <w:t>Причины экспираторной одышки</w:t>
      </w:r>
    </w:p>
    <w:p w:rsidR="003D2AA5" w:rsidRPr="003A1F19" w:rsidRDefault="003D2AA5" w:rsidP="004C18C0">
      <w:pPr>
        <w:numPr>
          <w:ilvl w:val="0"/>
          <w:numId w:val="183"/>
        </w:numPr>
        <w:spacing w:line="276" w:lineRule="auto"/>
        <w:jc w:val="both"/>
        <w:rPr>
          <w:sz w:val="28"/>
          <w:szCs w:val="28"/>
        </w:rPr>
      </w:pPr>
      <w:r w:rsidRPr="003A1F19">
        <w:rPr>
          <w:sz w:val="28"/>
          <w:szCs w:val="28"/>
        </w:rPr>
        <w:t>Причины объективной одышки</w:t>
      </w:r>
    </w:p>
    <w:p w:rsidR="003D2AA5" w:rsidRPr="003A1F19" w:rsidRDefault="003D2AA5" w:rsidP="004C18C0">
      <w:pPr>
        <w:numPr>
          <w:ilvl w:val="0"/>
          <w:numId w:val="183"/>
        </w:numPr>
        <w:spacing w:line="276" w:lineRule="auto"/>
        <w:jc w:val="both"/>
        <w:rPr>
          <w:sz w:val="28"/>
          <w:szCs w:val="28"/>
        </w:rPr>
      </w:pPr>
      <w:r w:rsidRPr="003A1F19">
        <w:rPr>
          <w:sz w:val="28"/>
          <w:szCs w:val="28"/>
        </w:rPr>
        <w:t>Отличие одышки при сердечной астме от одышки при бронхиальной астме</w:t>
      </w:r>
    </w:p>
    <w:p w:rsidR="003D2AA5" w:rsidRPr="003A1F19" w:rsidRDefault="003D2AA5" w:rsidP="004C18C0">
      <w:pPr>
        <w:numPr>
          <w:ilvl w:val="0"/>
          <w:numId w:val="183"/>
        </w:numPr>
        <w:spacing w:line="276" w:lineRule="auto"/>
        <w:jc w:val="both"/>
        <w:rPr>
          <w:sz w:val="28"/>
          <w:szCs w:val="28"/>
        </w:rPr>
      </w:pPr>
      <w:r w:rsidRPr="003A1F19">
        <w:rPr>
          <w:sz w:val="28"/>
          <w:szCs w:val="28"/>
        </w:rPr>
        <w:t>Каким может быть кашель?</w:t>
      </w:r>
    </w:p>
    <w:p w:rsidR="003D2AA5" w:rsidRPr="003A1F19" w:rsidRDefault="003D2AA5" w:rsidP="004C18C0">
      <w:pPr>
        <w:numPr>
          <w:ilvl w:val="0"/>
          <w:numId w:val="183"/>
        </w:numPr>
        <w:spacing w:line="276" w:lineRule="auto"/>
        <w:jc w:val="both"/>
        <w:rPr>
          <w:sz w:val="28"/>
          <w:szCs w:val="28"/>
        </w:rPr>
      </w:pPr>
      <w:r w:rsidRPr="003A1F19">
        <w:rPr>
          <w:sz w:val="28"/>
          <w:szCs w:val="28"/>
        </w:rPr>
        <w:t>Что такое кровохарканье?</w:t>
      </w:r>
    </w:p>
    <w:p w:rsidR="003D2AA5" w:rsidRPr="003A1F19" w:rsidRDefault="003D2AA5" w:rsidP="004C18C0">
      <w:pPr>
        <w:numPr>
          <w:ilvl w:val="0"/>
          <w:numId w:val="183"/>
        </w:numPr>
        <w:spacing w:line="276" w:lineRule="auto"/>
        <w:jc w:val="both"/>
        <w:rPr>
          <w:sz w:val="28"/>
          <w:szCs w:val="28"/>
        </w:rPr>
      </w:pPr>
      <w:r w:rsidRPr="003A1F19">
        <w:rPr>
          <w:sz w:val="28"/>
          <w:szCs w:val="28"/>
        </w:rPr>
        <w:t>При каких заболеваниях отмечается кровохарканье?</w:t>
      </w:r>
    </w:p>
    <w:p w:rsidR="003D2AA5" w:rsidRPr="00F65F30" w:rsidRDefault="003D2AA5" w:rsidP="004C18C0">
      <w:pPr>
        <w:numPr>
          <w:ilvl w:val="0"/>
          <w:numId w:val="183"/>
        </w:numPr>
        <w:spacing w:line="276" w:lineRule="auto"/>
        <w:jc w:val="both"/>
        <w:rPr>
          <w:sz w:val="28"/>
          <w:szCs w:val="28"/>
        </w:rPr>
      </w:pPr>
      <w:r w:rsidRPr="003A1F19">
        <w:rPr>
          <w:sz w:val="28"/>
          <w:szCs w:val="28"/>
        </w:rPr>
        <w:t>Где в легких находятся болевые рецепторы?</w:t>
      </w:r>
    </w:p>
    <w:p w:rsidR="003D2AA5" w:rsidRPr="003A1F19" w:rsidRDefault="003D2AA5" w:rsidP="004C18C0">
      <w:pPr>
        <w:numPr>
          <w:ilvl w:val="0"/>
          <w:numId w:val="183"/>
        </w:numPr>
        <w:spacing w:line="276" w:lineRule="auto"/>
        <w:jc w:val="both"/>
        <w:rPr>
          <w:sz w:val="28"/>
          <w:szCs w:val="28"/>
        </w:rPr>
      </w:pPr>
      <w:r w:rsidRPr="003A1F19">
        <w:rPr>
          <w:sz w:val="28"/>
          <w:szCs w:val="28"/>
        </w:rPr>
        <w:t>Что приводит к уменьшению плевральных болей, к их усилению?</w:t>
      </w:r>
    </w:p>
    <w:p w:rsidR="003D2AA5" w:rsidRPr="003A1F19" w:rsidRDefault="003D2AA5" w:rsidP="004C18C0">
      <w:pPr>
        <w:numPr>
          <w:ilvl w:val="0"/>
          <w:numId w:val="183"/>
        </w:numPr>
        <w:spacing w:line="276" w:lineRule="auto"/>
        <w:jc w:val="both"/>
        <w:rPr>
          <w:sz w:val="28"/>
          <w:szCs w:val="28"/>
        </w:rPr>
      </w:pPr>
      <w:r w:rsidRPr="003A1F19">
        <w:rPr>
          <w:sz w:val="28"/>
          <w:szCs w:val="28"/>
        </w:rPr>
        <w:t>Возможные особенности истории заболевания и стории жизни у больных с заболеваниями легких</w:t>
      </w:r>
    </w:p>
    <w:p w:rsidR="003D2AA5" w:rsidRPr="003A1F19" w:rsidRDefault="003D2AA5" w:rsidP="004C18C0">
      <w:pPr>
        <w:numPr>
          <w:ilvl w:val="0"/>
          <w:numId w:val="183"/>
        </w:numPr>
        <w:spacing w:line="276" w:lineRule="auto"/>
        <w:jc w:val="both"/>
        <w:rPr>
          <w:sz w:val="28"/>
          <w:szCs w:val="28"/>
        </w:rPr>
      </w:pPr>
      <w:r w:rsidRPr="003A1F19">
        <w:rPr>
          <w:sz w:val="28"/>
          <w:szCs w:val="28"/>
        </w:rPr>
        <w:t>Нормальные формы грудной клетки и их характеристика</w:t>
      </w:r>
    </w:p>
    <w:p w:rsidR="003D2AA5" w:rsidRPr="003A1F19" w:rsidRDefault="003D2AA5" w:rsidP="004C18C0">
      <w:pPr>
        <w:numPr>
          <w:ilvl w:val="0"/>
          <w:numId w:val="183"/>
        </w:numPr>
        <w:spacing w:line="276" w:lineRule="auto"/>
        <w:jc w:val="both"/>
        <w:rPr>
          <w:sz w:val="28"/>
          <w:szCs w:val="28"/>
        </w:rPr>
      </w:pPr>
      <w:r w:rsidRPr="003A1F19">
        <w:rPr>
          <w:sz w:val="28"/>
          <w:szCs w:val="28"/>
        </w:rPr>
        <w:t>Патологические формы грудной клетки</w:t>
      </w:r>
    </w:p>
    <w:p w:rsidR="003D2AA5" w:rsidRPr="003A1F19" w:rsidRDefault="003D2AA5" w:rsidP="004C18C0">
      <w:pPr>
        <w:numPr>
          <w:ilvl w:val="0"/>
          <w:numId w:val="183"/>
        </w:numPr>
        <w:spacing w:line="276" w:lineRule="auto"/>
        <w:jc w:val="both"/>
        <w:rPr>
          <w:sz w:val="28"/>
          <w:szCs w:val="28"/>
        </w:rPr>
      </w:pPr>
      <w:r w:rsidRPr="003A1F19">
        <w:rPr>
          <w:sz w:val="28"/>
          <w:szCs w:val="28"/>
        </w:rPr>
        <w:t>Чем объясняется появление у некоторых больных ассиметрии грудной клетки</w:t>
      </w:r>
    </w:p>
    <w:p w:rsidR="003D2AA5" w:rsidRPr="003A1F19" w:rsidRDefault="003D2AA5" w:rsidP="004C18C0">
      <w:pPr>
        <w:numPr>
          <w:ilvl w:val="0"/>
          <w:numId w:val="183"/>
        </w:numPr>
        <w:spacing w:line="276" w:lineRule="auto"/>
        <w:jc w:val="both"/>
        <w:rPr>
          <w:sz w:val="28"/>
          <w:szCs w:val="28"/>
        </w:rPr>
      </w:pPr>
      <w:r w:rsidRPr="003A1F19">
        <w:rPr>
          <w:sz w:val="28"/>
          <w:szCs w:val="28"/>
        </w:rPr>
        <w:t>Типы дыхания (физиологические)</w:t>
      </w:r>
    </w:p>
    <w:p w:rsidR="003D2AA5" w:rsidRPr="003A1F19" w:rsidRDefault="003D2AA5" w:rsidP="004C18C0">
      <w:pPr>
        <w:numPr>
          <w:ilvl w:val="0"/>
          <w:numId w:val="183"/>
        </w:numPr>
        <w:spacing w:line="276" w:lineRule="auto"/>
        <w:jc w:val="both"/>
        <w:rPr>
          <w:sz w:val="28"/>
          <w:szCs w:val="28"/>
        </w:rPr>
      </w:pPr>
      <w:r w:rsidRPr="003A1F19">
        <w:rPr>
          <w:sz w:val="28"/>
          <w:szCs w:val="28"/>
        </w:rPr>
        <w:t>Нормальная частота дыхания</w:t>
      </w:r>
    </w:p>
    <w:p w:rsidR="003D2AA5" w:rsidRPr="003A1F19" w:rsidRDefault="003D2AA5" w:rsidP="004C18C0">
      <w:pPr>
        <w:numPr>
          <w:ilvl w:val="0"/>
          <w:numId w:val="183"/>
        </w:numPr>
        <w:spacing w:line="276" w:lineRule="auto"/>
        <w:jc w:val="both"/>
        <w:rPr>
          <w:sz w:val="28"/>
          <w:szCs w:val="28"/>
        </w:rPr>
      </w:pPr>
      <w:r w:rsidRPr="003A1F19">
        <w:rPr>
          <w:sz w:val="28"/>
          <w:szCs w:val="28"/>
        </w:rPr>
        <w:t>Причины учащения дыхания</w:t>
      </w:r>
    </w:p>
    <w:p w:rsidR="003D2AA5" w:rsidRPr="003A1F19" w:rsidRDefault="003D2AA5" w:rsidP="004C18C0">
      <w:pPr>
        <w:numPr>
          <w:ilvl w:val="0"/>
          <w:numId w:val="183"/>
        </w:numPr>
        <w:spacing w:line="276" w:lineRule="auto"/>
        <w:jc w:val="both"/>
        <w:rPr>
          <w:sz w:val="28"/>
          <w:szCs w:val="28"/>
        </w:rPr>
      </w:pPr>
      <w:r w:rsidRPr="003A1F19">
        <w:rPr>
          <w:sz w:val="28"/>
          <w:szCs w:val="28"/>
        </w:rPr>
        <w:t>Причины уряжения дыхания</w:t>
      </w:r>
    </w:p>
    <w:p w:rsidR="003D2AA5" w:rsidRPr="003A1F19" w:rsidRDefault="003D2AA5" w:rsidP="004C18C0">
      <w:pPr>
        <w:numPr>
          <w:ilvl w:val="0"/>
          <w:numId w:val="183"/>
        </w:numPr>
        <w:spacing w:line="276" w:lineRule="auto"/>
        <w:jc w:val="both"/>
        <w:rPr>
          <w:sz w:val="28"/>
          <w:szCs w:val="28"/>
        </w:rPr>
      </w:pPr>
      <w:r w:rsidRPr="003A1F19">
        <w:rPr>
          <w:sz w:val="28"/>
          <w:szCs w:val="28"/>
        </w:rPr>
        <w:lastRenderedPageBreak/>
        <w:t>Патологические типы дыхания</w:t>
      </w:r>
    </w:p>
    <w:p w:rsidR="003D2AA5" w:rsidRPr="003A1F19" w:rsidRDefault="003D2AA5" w:rsidP="004C18C0">
      <w:pPr>
        <w:numPr>
          <w:ilvl w:val="0"/>
          <w:numId w:val="183"/>
        </w:numPr>
        <w:spacing w:line="276" w:lineRule="auto"/>
        <w:jc w:val="both"/>
        <w:rPr>
          <w:sz w:val="28"/>
          <w:szCs w:val="28"/>
        </w:rPr>
      </w:pPr>
      <w:r w:rsidRPr="003A1F19">
        <w:rPr>
          <w:sz w:val="28"/>
          <w:szCs w:val="28"/>
        </w:rPr>
        <w:t>Клиническое значение пальпации грудной клетки</w:t>
      </w:r>
    </w:p>
    <w:p w:rsidR="003D2AA5" w:rsidRPr="003A1F19" w:rsidRDefault="003D2AA5" w:rsidP="004C18C0">
      <w:pPr>
        <w:numPr>
          <w:ilvl w:val="0"/>
          <w:numId w:val="183"/>
        </w:numPr>
        <w:spacing w:line="276" w:lineRule="auto"/>
        <w:jc w:val="both"/>
        <w:rPr>
          <w:sz w:val="28"/>
          <w:szCs w:val="28"/>
        </w:rPr>
      </w:pPr>
      <w:r w:rsidRPr="003A1F19">
        <w:rPr>
          <w:sz w:val="28"/>
          <w:szCs w:val="28"/>
        </w:rPr>
        <w:t>Что приводит к развитию регидности (резистентности) грудной клетки</w:t>
      </w:r>
    </w:p>
    <w:p w:rsidR="003D2AA5" w:rsidRPr="003A1F19" w:rsidRDefault="003D2AA5" w:rsidP="004C18C0">
      <w:pPr>
        <w:numPr>
          <w:ilvl w:val="0"/>
          <w:numId w:val="183"/>
        </w:numPr>
        <w:spacing w:line="276" w:lineRule="auto"/>
        <w:jc w:val="both"/>
        <w:rPr>
          <w:sz w:val="28"/>
          <w:szCs w:val="28"/>
        </w:rPr>
      </w:pPr>
      <w:r w:rsidRPr="003A1F19">
        <w:rPr>
          <w:sz w:val="28"/>
          <w:szCs w:val="28"/>
        </w:rPr>
        <w:t>Причины усиления голосового дрожания</w:t>
      </w:r>
    </w:p>
    <w:p w:rsidR="003D2AA5" w:rsidRPr="003A1F19" w:rsidRDefault="003D2AA5" w:rsidP="004C18C0">
      <w:pPr>
        <w:numPr>
          <w:ilvl w:val="0"/>
          <w:numId w:val="183"/>
        </w:numPr>
        <w:spacing w:line="276" w:lineRule="auto"/>
        <w:jc w:val="both"/>
        <w:rPr>
          <w:sz w:val="28"/>
          <w:szCs w:val="28"/>
        </w:rPr>
      </w:pPr>
      <w:r w:rsidRPr="003A1F19">
        <w:rPr>
          <w:sz w:val="28"/>
          <w:szCs w:val="28"/>
        </w:rPr>
        <w:t>Причины ослабления голосового дрожания</w:t>
      </w:r>
    </w:p>
    <w:p w:rsidR="003D2AA5" w:rsidRPr="003A1F19" w:rsidRDefault="003D2AA5" w:rsidP="004C18C0">
      <w:pPr>
        <w:numPr>
          <w:ilvl w:val="0"/>
          <w:numId w:val="183"/>
        </w:numPr>
        <w:spacing w:line="276" w:lineRule="auto"/>
        <w:jc w:val="both"/>
        <w:rPr>
          <w:sz w:val="28"/>
          <w:szCs w:val="28"/>
        </w:rPr>
      </w:pPr>
      <w:r w:rsidRPr="003A1F19">
        <w:rPr>
          <w:sz w:val="28"/>
          <w:szCs w:val="28"/>
        </w:rPr>
        <w:t>При каких состояниях над легкими определяется притуплено-тимпанический звук</w:t>
      </w:r>
    </w:p>
    <w:p w:rsidR="003D2AA5" w:rsidRPr="003A1F19" w:rsidRDefault="003D2AA5" w:rsidP="004C18C0">
      <w:pPr>
        <w:numPr>
          <w:ilvl w:val="0"/>
          <w:numId w:val="183"/>
        </w:numPr>
        <w:spacing w:line="276" w:lineRule="auto"/>
        <w:jc w:val="both"/>
        <w:rPr>
          <w:sz w:val="28"/>
          <w:szCs w:val="28"/>
        </w:rPr>
      </w:pPr>
      <w:r w:rsidRPr="003A1F19">
        <w:rPr>
          <w:sz w:val="28"/>
          <w:szCs w:val="28"/>
        </w:rPr>
        <w:t>При каких состояниях над легкими определяется тупой звук</w:t>
      </w:r>
    </w:p>
    <w:p w:rsidR="003D2AA5" w:rsidRPr="003A1F19" w:rsidRDefault="003D2AA5" w:rsidP="004C18C0">
      <w:pPr>
        <w:numPr>
          <w:ilvl w:val="0"/>
          <w:numId w:val="183"/>
        </w:numPr>
        <w:spacing w:line="276" w:lineRule="auto"/>
        <w:jc w:val="both"/>
        <w:rPr>
          <w:sz w:val="28"/>
          <w:szCs w:val="28"/>
        </w:rPr>
      </w:pPr>
      <w:r w:rsidRPr="003A1F19">
        <w:rPr>
          <w:sz w:val="28"/>
          <w:szCs w:val="28"/>
        </w:rPr>
        <w:t>При каких состояниях над легкими определяется коробочный звук</w:t>
      </w:r>
    </w:p>
    <w:p w:rsidR="003D2AA5" w:rsidRPr="003A1F19" w:rsidRDefault="003D2AA5" w:rsidP="004C18C0">
      <w:pPr>
        <w:numPr>
          <w:ilvl w:val="0"/>
          <w:numId w:val="183"/>
        </w:numPr>
        <w:spacing w:line="276" w:lineRule="auto"/>
        <w:jc w:val="both"/>
        <w:rPr>
          <w:sz w:val="28"/>
          <w:szCs w:val="28"/>
        </w:rPr>
      </w:pPr>
      <w:r w:rsidRPr="003A1F19">
        <w:rPr>
          <w:sz w:val="28"/>
          <w:szCs w:val="28"/>
        </w:rPr>
        <w:t>При каких состояниях над легкими определяется тимпанический звук</w:t>
      </w:r>
    </w:p>
    <w:p w:rsidR="003D2AA5" w:rsidRPr="003A1F19" w:rsidRDefault="003D2AA5" w:rsidP="004C18C0">
      <w:pPr>
        <w:numPr>
          <w:ilvl w:val="0"/>
          <w:numId w:val="183"/>
        </w:numPr>
        <w:spacing w:line="276" w:lineRule="auto"/>
        <w:jc w:val="both"/>
        <w:rPr>
          <w:sz w:val="28"/>
          <w:szCs w:val="28"/>
        </w:rPr>
      </w:pPr>
      <w:r w:rsidRPr="003A1F19">
        <w:rPr>
          <w:sz w:val="28"/>
          <w:szCs w:val="28"/>
        </w:rPr>
        <w:t>Какими способами можно определить подвижность нижнего легочного края</w:t>
      </w:r>
    </w:p>
    <w:p w:rsidR="003D2AA5" w:rsidRPr="003A1F19" w:rsidRDefault="003D2AA5" w:rsidP="004C18C0">
      <w:pPr>
        <w:numPr>
          <w:ilvl w:val="0"/>
          <w:numId w:val="183"/>
        </w:numPr>
        <w:spacing w:line="276" w:lineRule="auto"/>
        <w:jc w:val="both"/>
        <w:rPr>
          <w:sz w:val="28"/>
          <w:szCs w:val="28"/>
        </w:rPr>
      </w:pPr>
      <w:r w:rsidRPr="003A1F19">
        <w:rPr>
          <w:sz w:val="28"/>
          <w:szCs w:val="28"/>
        </w:rPr>
        <w:t>Диагностическое значение определения подвижности нижнего легочного края.</w:t>
      </w:r>
    </w:p>
    <w:p w:rsidR="003D2AA5" w:rsidRPr="003A1F19" w:rsidRDefault="003D2AA5" w:rsidP="007D5C6B">
      <w:pPr>
        <w:jc w:val="both"/>
        <w:rPr>
          <w:b/>
          <w:sz w:val="28"/>
          <w:szCs w:val="28"/>
        </w:rPr>
      </w:pPr>
    </w:p>
    <w:p w:rsidR="003D2AA5" w:rsidRPr="003A1F19" w:rsidRDefault="003D2AA5" w:rsidP="007D5C6B">
      <w:pPr>
        <w:jc w:val="both"/>
        <w:rPr>
          <w:sz w:val="28"/>
          <w:szCs w:val="28"/>
        </w:rPr>
      </w:pPr>
      <w:r>
        <w:rPr>
          <w:b/>
          <w:sz w:val="28"/>
          <w:szCs w:val="28"/>
        </w:rPr>
        <w:t xml:space="preserve">6.3. </w:t>
      </w:r>
      <w:r w:rsidRPr="003A1F19">
        <w:rPr>
          <w:b/>
          <w:sz w:val="28"/>
          <w:szCs w:val="28"/>
        </w:rPr>
        <w:t xml:space="preserve">Итоговый контроль знаний </w:t>
      </w:r>
    </w:p>
    <w:p w:rsidR="003D2AA5" w:rsidRPr="003A1F19" w:rsidRDefault="003D2AA5" w:rsidP="007D5C6B">
      <w:pPr>
        <w:jc w:val="both"/>
        <w:rPr>
          <w:sz w:val="28"/>
          <w:szCs w:val="28"/>
        </w:rPr>
      </w:pPr>
      <w:r w:rsidRPr="00FD409D">
        <w:rPr>
          <w:b/>
          <w:sz w:val="28"/>
          <w:szCs w:val="28"/>
        </w:rPr>
        <w:t>Вариант 1</w:t>
      </w:r>
      <w:r w:rsidRPr="003A1F19">
        <w:rPr>
          <w:sz w:val="28"/>
          <w:szCs w:val="28"/>
        </w:rPr>
        <w:t xml:space="preserve"> (один правильный ответ)</w:t>
      </w:r>
    </w:p>
    <w:p w:rsidR="003D2AA5" w:rsidRPr="003A1F19" w:rsidRDefault="003D2AA5" w:rsidP="003D2AA5">
      <w:pPr>
        <w:shd w:val="clear" w:color="auto" w:fill="FFFFFF"/>
        <w:tabs>
          <w:tab w:val="left" w:pos="360"/>
        </w:tabs>
        <w:jc w:val="both"/>
        <w:rPr>
          <w:sz w:val="28"/>
          <w:szCs w:val="28"/>
        </w:rPr>
      </w:pPr>
      <w:r w:rsidRPr="003A1F19">
        <w:rPr>
          <w:bCs/>
          <w:color w:val="000000"/>
          <w:spacing w:val="-12"/>
          <w:sz w:val="28"/>
          <w:szCs w:val="28"/>
        </w:rPr>
        <w:t>001</w:t>
      </w:r>
      <w:r>
        <w:rPr>
          <w:bCs/>
          <w:color w:val="000000"/>
          <w:spacing w:val="-12"/>
          <w:sz w:val="28"/>
          <w:szCs w:val="28"/>
        </w:rPr>
        <w:t>.</w:t>
      </w:r>
      <w:r w:rsidRPr="003A1F19">
        <w:rPr>
          <w:bCs/>
          <w:color w:val="000000"/>
          <w:spacing w:val="-12"/>
          <w:sz w:val="28"/>
          <w:szCs w:val="28"/>
        </w:rPr>
        <w:t xml:space="preserve"> </w:t>
      </w:r>
      <w:r w:rsidRPr="003A1F19">
        <w:rPr>
          <w:bCs/>
          <w:color w:val="000000"/>
          <w:spacing w:val="4"/>
          <w:sz w:val="28"/>
          <w:szCs w:val="28"/>
        </w:rPr>
        <w:t>«ЛАЮЩИЙ» КАШЕЛЬ ХАРАКТЕРЕН</w:t>
      </w:r>
      <w:r>
        <w:rPr>
          <w:bCs/>
          <w:color w:val="000000"/>
          <w:spacing w:val="4"/>
          <w:sz w:val="28"/>
          <w:szCs w:val="28"/>
        </w:rPr>
        <w:t xml:space="preserve"> ДЛЯ</w:t>
      </w:r>
    </w:p>
    <w:p w:rsidR="003D2AA5" w:rsidRPr="003A1F19" w:rsidRDefault="003D2AA5" w:rsidP="004C18C0">
      <w:pPr>
        <w:numPr>
          <w:ilvl w:val="0"/>
          <w:numId w:val="143"/>
        </w:numPr>
        <w:shd w:val="clear" w:color="auto" w:fill="FFFFFF"/>
        <w:tabs>
          <w:tab w:val="left" w:pos="706"/>
        </w:tabs>
        <w:jc w:val="both"/>
        <w:rPr>
          <w:sz w:val="28"/>
          <w:szCs w:val="28"/>
        </w:rPr>
      </w:pPr>
      <w:r w:rsidRPr="003A1F19">
        <w:rPr>
          <w:color w:val="000000"/>
          <w:sz w:val="28"/>
          <w:szCs w:val="28"/>
        </w:rPr>
        <w:tab/>
      </w:r>
      <w:r>
        <w:rPr>
          <w:color w:val="000000"/>
          <w:spacing w:val="-2"/>
          <w:sz w:val="28"/>
          <w:szCs w:val="28"/>
        </w:rPr>
        <w:t>острого</w:t>
      </w:r>
      <w:r w:rsidRPr="003A1F19">
        <w:rPr>
          <w:color w:val="000000"/>
          <w:spacing w:val="-2"/>
          <w:sz w:val="28"/>
          <w:szCs w:val="28"/>
        </w:rPr>
        <w:t xml:space="preserve"> бронхит</w:t>
      </w:r>
      <w:r>
        <w:rPr>
          <w:color w:val="000000"/>
          <w:spacing w:val="-2"/>
          <w:sz w:val="28"/>
          <w:szCs w:val="28"/>
        </w:rPr>
        <w:t>а</w:t>
      </w:r>
    </w:p>
    <w:p w:rsidR="003D2AA5" w:rsidRPr="003A1F19" w:rsidRDefault="003D2AA5" w:rsidP="004C18C0">
      <w:pPr>
        <w:numPr>
          <w:ilvl w:val="0"/>
          <w:numId w:val="143"/>
        </w:numPr>
        <w:shd w:val="clear" w:color="auto" w:fill="FFFFFF"/>
        <w:tabs>
          <w:tab w:val="left" w:pos="706"/>
        </w:tabs>
        <w:jc w:val="both"/>
        <w:rPr>
          <w:sz w:val="28"/>
          <w:szCs w:val="28"/>
        </w:rPr>
      </w:pPr>
      <w:r w:rsidRPr="003A1F19">
        <w:rPr>
          <w:color w:val="000000"/>
          <w:sz w:val="28"/>
          <w:szCs w:val="28"/>
        </w:rPr>
        <w:tab/>
      </w:r>
      <w:r>
        <w:rPr>
          <w:color w:val="000000"/>
          <w:spacing w:val="-1"/>
          <w:sz w:val="28"/>
          <w:szCs w:val="28"/>
        </w:rPr>
        <w:t>бронхиальной</w:t>
      </w:r>
      <w:r w:rsidRPr="003A1F19">
        <w:rPr>
          <w:color w:val="000000"/>
          <w:spacing w:val="-1"/>
          <w:sz w:val="28"/>
          <w:szCs w:val="28"/>
        </w:rPr>
        <w:t xml:space="preserve"> астм</w:t>
      </w:r>
      <w:r>
        <w:rPr>
          <w:color w:val="000000"/>
          <w:spacing w:val="-1"/>
          <w:sz w:val="28"/>
          <w:szCs w:val="28"/>
        </w:rPr>
        <w:t>ы</w:t>
      </w:r>
    </w:p>
    <w:p w:rsidR="003D2AA5" w:rsidRPr="003A1F19" w:rsidRDefault="003D2AA5" w:rsidP="004C18C0">
      <w:pPr>
        <w:numPr>
          <w:ilvl w:val="0"/>
          <w:numId w:val="143"/>
        </w:numPr>
        <w:shd w:val="clear" w:color="auto" w:fill="FFFFFF"/>
        <w:tabs>
          <w:tab w:val="left" w:pos="706"/>
        </w:tabs>
        <w:jc w:val="both"/>
        <w:rPr>
          <w:sz w:val="28"/>
          <w:szCs w:val="28"/>
        </w:rPr>
      </w:pPr>
      <w:r w:rsidRPr="003A1F19">
        <w:rPr>
          <w:color w:val="000000"/>
          <w:sz w:val="28"/>
          <w:szCs w:val="28"/>
        </w:rPr>
        <w:tab/>
      </w:r>
      <w:r w:rsidRPr="003A1F19">
        <w:rPr>
          <w:color w:val="000000"/>
          <w:spacing w:val="-5"/>
          <w:sz w:val="28"/>
          <w:szCs w:val="28"/>
        </w:rPr>
        <w:t>коклюш</w:t>
      </w:r>
      <w:r>
        <w:rPr>
          <w:color w:val="000000"/>
          <w:spacing w:val="-5"/>
          <w:sz w:val="28"/>
          <w:szCs w:val="28"/>
        </w:rPr>
        <w:t>а</w:t>
      </w:r>
    </w:p>
    <w:p w:rsidR="003D2AA5" w:rsidRPr="003A1F19" w:rsidRDefault="003D2AA5" w:rsidP="004C18C0">
      <w:pPr>
        <w:numPr>
          <w:ilvl w:val="0"/>
          <w:numId w:val="143"/>
        </w:numPr>
        <w:shd w:val="clear" w:color="auto" w:fill="FFFFFF"/>
        <w:tabs>
          <w:tab w:val="left" w:pos="706"/>
        </w:tabs>
        <w:jc w:val="both"/>
        <w:rPr>
          <w:color w:val="000000"/>
          <w:spacing w:val="1"/>
          <w:sz w:val="28"/>
          <w:szCs w:val="28"/>
        </w:rPr>
      </w:pPr>
      <w:r w:rsidRPr="003A1F19">
        <w:rPr>
          <w:color w:val="000000"/>
          <w:sz w:val="28"/>
          <w:szCs w:val="28"/>
        </w:rPr>
        <w:tab/>
      </w:r>
      <w:r w:rsidRPr="003A1F19">
        <w:rPr>
          <w:color w:val="000000"/>
          <w:spacing w:val="1"/>
          <w:sz w:val="28"/>
          <w:szCs w:val="28"/>
        </w:rPr>
        <w:t>п</w:t>
      </w:r>
      <w:r>
        <w:rPr>
          <w:color w:val="000000"/>
          <w:spacing w:val="1"/>
          <w:sz w:val="28"/>
          <w:szCs w:val="28"/>
        </w:rPr>
        <w:t>невмонии</w:t>
      </w:r>
    </w:p>
    <w:p w:rsidR="003D2AA5" w:rsidRPr="003A1F19" w:rsidRDefault="003D2AA5" w:rsidP="004C18C0">
      <w:pPr>
        <w:numPr>
          <w:ilvl w:val="0"/>
          <w:numId w:val="143"/>
        </w:numPr>
        <w:shd w:val="clear" w:color="auto" w:fill="FFFFFF"/>
        <w:tabs>
          <w:tab w:val="left" w:pos="706"/>
        </w:tabs>
        <w:jc w:val="both"/>
        <w:rPr>
          <w:color w:val="000000"/>
          <w:spacing w:val="1"/>
          <w:sz w:val="28"/>
          <w:szCs w:val="28"/>
        </w:rPr>
      </w:pPr>
      <w:r>
        <w:rPr>
          <w:color w:val="000000"/>
          <w:spacing w:val="1"/>
          <w:sz w:val="28"/>
          <w:szCs w:val="28"/>
        </w:rPr>
        <w:t>г</w:t>
      </w:r>
      <w:r w:rsidRPr="003A1F19">
        <w:rPr>
          <w:color w:val="000000"/>
          <w:spacing w:val="1"/>
          <w:sz w:val="28"/>
          <w:szCs w:val="28"/>
        </w:rPr>
        <w:t>идроторакс</w:t>
      </w:r>
      <w:r>
        <w:rPr>
          <w:color w:val="000000"/>
          <w:spacing w:val="1"/>
          <w:sz w:val="28"/>
          <w:szCs w:val="28"/>
        </w:rPr>
        <w:t>а.</w:t>
      </w:r>
    </w:p>
    <w:p w:rsidR="003D2AA5" w:rsidRPr="003A1F19" w:rsidRDefault="003D2AA5" w:rsidP="003D2AA5">
      <w:pPr>
        <w:shd w:val="clear" w:color="auto" w:fill="FFFFFF"/>
        <w:tabs>
          <w:tab w:val="left" w:pos="706"/>
        </w:tabs>
        <w:jc w:val="both"/>
        <w:rPr>
          <w:color w:val="000000"/>
          <w:spacing w:val="1"/>
          <w:sz w:val="28"/>
          <w:szCs w:val="28"/>
        </w:rPr>
      </w:pPr>
      <w:r w:rsidRPr="003A1F19">
        <w:rPr>
          <w:color w:val="000000"/>
          <w:spacing w:val="1"/>
          <w:sz w:val="28"/>
          <w:szCs w:val="28"/>
        </w:rPr>
        <w:t>002</w:t>
      </w:r>
      <w:r>
        <w:rPr>
          <w:color w:val="000000"/>
          <w:spacing w:val="1"/>
          <w:sz w:val="28"/>
          <w:szCs w:val="28"/>
        </w:rPr>
        <w:t>.</w:t>
      </w:r>
      <w:r w:rsidRPr="003A1F19">
        <w:rPr>
          <w:color w:val="000000"/>
          <w:spacing w:val="1"/>
          <w:sz w:val="28"/>
          <w:szCs w:val="28"/>
        </w:rPr>
        <w:t xml:space="preserve"> </w:t>
      </w:r>
      <w:r>
        <w:rPr>
          <w:bCs/>
          <w:color w:val="000000"/>
          <w:spacing w:val="5"/>
          <w:sz w:val="28"/>
          <w:szCs w:val="28"/>
        </w:rPr>
        <w:t xml:space="preserve">ОДЫШКА ПРИ </w:t>
      </w:r>
      <w:r w:rsidRPr="003A1F19">
        <w:rPr>
          <w:bCs/>
          <w:color w:val="000000"/>
          <w:spacing w:val="5"/>
          <w:sz w:val="28"/>
          <w:szCs w:val="28"/>
        </w:rPr>
        <w:t>БРОНХИАЛЬНОЙ АСТМ</w:t>
      </w:r>
      <w:r>
        <w:rPr>
          <w:bCs/>
          <w:color w:val="000000"/>
          <w:spacing w:val="5"/>
          <w:sz w:val="28"/>
          <w:szCs w:val="28"/>
        </w:rPr>
        <w:t>Е</w:t>
      </w:r>
    </w:p>
    <w:p w:rsidR="003D2AA5" w:rsidRPr="003A1F19" w:rsidRDefault="003D2AA5" w:rsidP="004C18C0">
      <w:pPr>
        <w:numPr>
          <w:ilvl w:val="0"/>
          <w:numId w:val="144"/>
        </w:numPr>
        <w:shd w:val="clear" w:color="auto" w:fill="FFFFFF"/>
        <w:tabs>
          <w:tab w:val="left" w:pos="706"/>
        </w:tabs>
        <w:jc w:val="both"/>
        <w:rPr>
          <w:sz w:val="28"/>
          <w:szCs w:val="28"/>
        </w:rPr>
      </w:pPr>
      <w:r w:rsidRPr="003A1F19">
        <w:rPr>
          <w:color w:val="000000"/>
          <w:spacing w:val="7"/>
          <w:sz w:val="28"/>
          <w:szCs w:val="28"/>
        </w:rPr>
        <w:t>субъективная</w:t>
      </w:r>
    </w:p>
    <w:p w:rsidR="003D2AA5" w:rsidRPr="003A1F19" w:rsidRDefault="003D2AA5" w:rsidP="004C18C0">
      <w:pPr>
        <w:numPr>
          <w:ilvl w:val="0"/>
          <w:numId w:val="144"/>
        </w:numPr>
        <w:shd w:val="clear" w:color="auto" w:fill="FFFFFF"/>
        <w:tabs>
          <w:tab w:val="left" w:pos="648"/>
        </w:tabs>
        <w:jc w:val="both"/>
        <w:rPr>
          <w:sz w:val="28"/>
          <w:szCs w:val="28"/>
        </w:rPr>
      </w:pPr>
      <w:r w:rsidRPr="003A1F19">
        <w:rPr>
          <w:color w:val="000000"/>
          <w:spacing w:val="1"/>
          <w:sz w:val="28"/>
          <w:szCs w:val="28"/>
        </w:rPr>
        <w:t>инспираторная</w:t>
      </w:r>
    </w:p>
    <w:p w:rsidR="003D2AA5" w:rsidRPr="003A1F19" w:rsidRDefault="003D2AA5" w:rsidP="004C18C0">
      <w:pPr>
        <w:numPr>
          <w:ilvl w:val="0"/>
          <w:numId w:val="144"/>
        </w:numPr>
        <w:shd w:val="clear" w:color="auto" w:fill="FFFFFF"/>
        <w:tabs>
          <w:tab w:val="left" w:pos="648"/>
        </w:tabs>
        <w:jc w:val="both"/>
        <w:rPr>
          <w:sz w:val="28"/>
          <w:szCs w:val="28"/>
        </w:rPr>
      </w:pPr>
      <w:r w:rsidRPr="003A1F19">
        <w:rPr>
          <w:color w:val="000000"/>
          <w:spacing w:val="2"/>
          <w:sz w:val="28"/>
          <w:szCs w:val="28"/>
        </w:rPr>
        <w:t>экспираторная</w:t>
      </w:r>
    </w:p>
    <w:p w:rsidR="003D2AA5" w:rsidRPr="003A1F19" w:rsidRDefault="003D2AA5" w:rsidP="004C18C0">
      <w:pPr>
        <w:numPr>
          <w:ilvl w:val="0"/>
          <w:numId w:val="144"/>
        </w:numPr>
        <w:shd w:val="clear" w:color="auto" w:fill="FFFFFF"/>
        <w:tabs>
          <w:tab w:val="left" w:pos="648"/>
        </w:tabs>
        <w:jc w:val="both"/>
        <w:rPr>
          <w:color w:val="000000"/>
          <w:spacing w:val="-5"/>
          <w:sz w:val="28"/>
          <w:szCs w:val="28"/>
        </w:rPr>
      </w:pPr>
      <w:r w:rsidRPr="003A1F19">
        <w:rPr>
          <w:color w:val="000000"/>
          <w:spacing w:val="-5"/>
          <w:sz w:val="28"/>
          <w:szCs w:val="28"/>
        </w:rPr>
        <w:t>смешанная</w:t>
      </w:r>
    </w:p>
    <w:p w:rsidR="003D2AA5" w:rsidRPr="00FD409D" w:rsidRDefault="003D2AA5" w:rsidP="004C18C0">
      <w:pPr>
        <w:numPr>
          <w:ilvl w:val="0"/>
          <w:numId w:val="144"/>
        </w:numPr>
        <w:shd w:val="clear" w:color="auto" w:fill="FFFFFF"/>
        <w:tabs>
          <w:tab w:val="left" w:pos="648"/>
        </w:tabs>
        <w:jc w:val="both"/>
        <w:rPr>
          <w:color w:val="000000"/>
          <w:spacing w:val="-5"/>
          <w:sz w:val="28"/>
          <w:szCs w:val="28"/>
        </w:rPr>
      </w:pPr>
      <w:r w:rsidRPr="003A1F19">
        <w:rPr>
          <w:color w:val="000000"/>
          <w:spacing w:val="-5"/>
          <w:sz w:val="28"/>
          <w:szCs w:val="28"/>
        </w:rPr>
        <w:t>сердечная</w:t>
      </w:r>
      <w:r>
        <w:rPr>
          <w:color w:val="000000"/>
          <w:spacing w:val="-5"/>
          <w:sz w:val="28"/>
          <w:szCs w:val="28"/>
        </w:rPr>
        <w:t>.</w:t>
      </w:r>
    </w:p>
    <w:p w:rsidR="003D2AA5" w:rsidRPr="003A1F19" w:rsidRDefault="003D2AA5" w:rsidP="003D2AA5">
      <w:pPr>
        <w:shd w:val="clear" w:color="auto" w:fill="FFFFFF"/>
        <w:tabs>
          <w:tab w:val="left" w:pos="648"/>
        </w:tabs>
        <w:jc w:val="both"/>
        <w:rPr>
          <w:sz w:val="28"/>
          <w:szCs w:val="28"/>
        </w:rPr>
      </w:pPr>
      <w:r w:rsidRPr="003A1F19">
        <w:rPr>
          <w:bCs/>
          <w:color w:val="000000"/>
          <w:spacing w:val="-6"/>
          <w:sz w:val="28"/>
          <w:szCs w:val="28"/>
        </w:rPr>
        <w:t>003</w:t>
      </w:r>
      <w:r>
        <w:rPr>
          <w:bCs/>
          <w:color w:val="000000"/>
          <w:spacing w:val="-6"/>
          <w:sz w:val="28"/>
          <w:szCs w:val="28"/>
        </w:rPr>
        <w:t>.</w:t>
      </w:r>
      <w:r w:rsidRPr="003A1F19">
        <w:rPr>
          <w:bCs/>
          <w:color w:val="000000"/>
          <w:spacing w:val="-6"/>
          <w:sz w:val="28"/>
          <w:szCs w:val="28"/>
        </w:rPr>
        <w:t xml:space="preserve"> </w:t>
      </w:r>
      <w:r w:rsidRPr="003A1F19">
        <w:rPr>
          <w:bCs/>
          <w:color w:val="000000"/>
          <w:spacing w:val="4"/>
          <w:sz w:val="28"/>
          <w:szCs w:val="28"/>
        </w:rPr>
        <w:t>БРЮШНОЙ ТИП ДЫХАНИЯ ХАРАКТЕРЕН</w:t>
      </w:r>
      <w:r>
        <w:rPr>
          <w:bCs/>
          <w:color w:val="000000"/>
          <w:spacing w:val="4"/>
          <w:sz w:val="28"/>
          <w:szCs w:val="28"/>
        </w:rPr>
        <w:t xml:space="preserve"> ДЛЯ</w:t>
      </w:r>
    </w:p>
    <w:p w:rsidR="003D2AA5" w:rsidRPr="003A1F19" w:rsidRDefault="003D2AA5" w:rsidP="004C18C0">
      <w:pPr>
        <w:numPr>
          <w:ilvl w:val="0"/>
          <w:numId w:val="145"/>
        </w:numPr>
        <w:shd w:val="clear" w:color="auto" w:fill="FFFFFF"/>
        <w:tabs>
          <w:tab w:val="left" w:pos="653"/>
        </w:tabs>
        <w:jc w:val="both"/>
        <w:rPr>
          <w:sz w:val="28"/>
          <w:szCs w:val="28"/>
        </w:rPr>
      </w:pPr>
      <w:r w:rsidRPr="003A1F19">
        <w:rPr>
          <w:color w:val="000000"/>
          <w:spacing w:val="1"/>
          <w:sz w:val="28"/>
          <w:szCs w:val="28"/>
        </w:rPr>
        <w:t>женщин</w:t>
      </w:r>
    </w:p>
    <w:p w:rsidR="003D2AA5" w:rsidRPr="003A1F19" w:rsidRDefault="003D2AA5" w:rsidP="004C18C0">
      <w:pPr>
        <w:numPr>
          <w:ilvl w:val="0"/>
          <w:numId w:val="145"/>
        </w:numPr>
        <w:shd w:val="clear" w:color="auto" w:fill="FFFFFF"/>
        <w:tabs>
          <w:tab w:val="left" w:pos="653"/>
        </w:tabs>
        <w:jc w:val="both"/>
        <w:rPr>
          <w:sz w:val="28"/>
          <w:szCs w:val="28"/>
        </w:rPr>
      </w:pPr>
      <w:r w:rsidRPr="003A1F19">
        <w:rPr>
          <w:color w:val="000000"/>
          <w:sz w:val="28"/>
          <w:szCs w:val="28"/>
        </w:rPr>
        <w:t>мужчин</w:t>
      </w:r>
    </w:p>
    <w:p w:rsidR="003D2AA5" w:rsidRPr="003A1F19" w:rsidRDefault="003D2AA5" w:rsidP="004C18C0">
      <w:pPr>
        <w:numPr>
          <w:ilvl w:val="0"/>
          <w:numId w:val="145"/>
        </w:numPr>
        <w:shd w:val="clear" w:color="auto" w:fill="FFFFFF"/>
        <w:tabs>
          <w:tab w:val="left" w:pos="653"/>
        </w:tabs>
        <w:jc w:val="both"/>
        <w:rPr>
          <w:color w:val="000000"/>
          <w:spacing w:val="3"/>
          <w:sz w:val="28"/>
          <w:szCs w:val="28"/>
        </w:rPr>
      </w:pPr>
      <w:r w:rsidRPr="003A1F19">
        <w:rPr>
          <w:color w:val="000000"/>
          <w:spacing w:val="3"/>
          <w:sz w:val="28"/>
          <w:szCs w:val="28"/>
        </w:rPr>
        <w:t>детей</w:t>
      </w:r>
    </w:p>
    <w:p w:rsidR="003D2AA5" w:rsidRPr="003A1F19" w:rsidRDefault="003D2AA5" w:rsidP="004C18C0">
      <w:pPr>
        <w:numPr>
          <w:ilvl w:val="0"/>
          <w:numId w:val="145"/>
        </w:numPr>
        <w:shd w:val="clear" w:color="auto" w:fill="FFFFFF"/>
        <w:tabs>
          <w:tab w:val="left" w:pos="653"/>
        </w:tabs>
        <w:jc w:val="both"/>
        <w:rPr>
          <w:color w:val="000000"/>
          <w:spacing w:val="3"/>
          <w:sz w:val="28"/>
          <w:szCs w:val="28"/>
        </w:rPr>
      </w:pPr>
      <w:r w:rsidRPr="003A1F19">
        <w:rPr>
          <w:color w:val="000000"/>
          <w:spacing w:val="3"/>
          <w:sz w:val="28"/>
          <w:szCs w:val="28"/>
        </w:rPr>
        <w:t>беременных</w:t>
      </w:r>
    </w:p>
    <w:p w:rsidR="003D2AA5" w:rsidRPr="003A1F19" w:rsidRDefault="003D2AA5" w:rsidP="004C18C0">
      <w:pPr>
        <w:numPr>
          <w:ilvl w:val="0"/>
          <w:numId w:val="145"/>
        </w:numPr>
        <w:shd w:val="clear" w:color="auto" w:fill="FFFFFF"/>
        <w:tabs>
          <w:tab w:val="left" w:pos="653"/>
        </w:tabs>
        <w:jc w:val="both"/>
        <w:rPr>
          <w:color w:val="000000"/>
          <w:spacing w:val="3"/>
          <w:sz w:val="28"/>
          <w:szCs w:val="28"/>
        </w:rPr>
      </w:pPr>
      <w:r w:rsidRPr="003A1F19">
        <w:rPr>
          <w:color w:val="000000"/>
          <w:spacing w:val="3"/>
          <w:sz w:val="28"/>
          <w:szCs w:val="28"/>
        </w:rPr>
        <w:t>асцита</w:t>
      </w:r>
      <w:r>
        <w:rPr>
          <w:color w:val="000000"/>
          <w:spacing w:val="3"/>
          <w:sz w:val="28"/>
          <w:szCs w:val="28"/>
        </w:rPr>
        <w:t>.</w:t>
      </w:r>
    </w:p>
    <w:p w:rsidR="003D2AA5" w:rsidRDefault="003D2AA5" w:rsidP="003D2AA5">
      <w:pPr>
        <w:shd w:val="clear" w:color="auto" w:fill="FFFFFF"/>
        <w:tabs>
          <w:tab w:val="left" w:pos="653"/>
        </w:tabs>
        <w:jc w:val="both"/>
        <w:rPr>
          <w:bCs/>
          <w:color w:val="000000"/>
          <w:spacing w:val="3"/>
          <w:sz w:val="28"/>
          <w:szCs w:val="28"/>
        </w:rPr>
      </w:pPr>
      <w:r w:rsidRPr="003A1F19">
        <w:rPr>
          <w:bCs/>
          <w:color w:val="000000"/>
          <w:spacing w:val="-4"/>
          <w:sz w:val="28"/>
          <w:szCs w:val="28"/>
        </w:rPr>
        <w:t>004</w:t>
      </w:r>
      <w:r>
        <w:rPr>
          <w:bCs/>
          <w:color w:val="000000"/>
          <w:spacing w:val="-4"/>
          <w:sz w:val="28"/>
          <w:szCs w:val="28"/>
        </w:rPr>
        <w:t>.</w:t>
      </w:r>
      <w:r w:rsidRPr="003A1F19">
        <w:rPr>
          <w:bCs/>
          <w:color w:val="000000"/>
          <w:spacing w:val="-4"/>
          <w:sz w:val="28"/>
          <w:szCs w:val="28"/>
        </w:rPr>
        <w:t xml:space="preserve"> </w:t>
      </w:r>
      <w:r w:rsidRPr="003A1F19">
        <w:rPr>
          <w:bCs/>
          <w:color w:val="000000"/>
          <w:spacing w:val="3"/>
          <w:sz w:val="28"/>
          <w:szCs w:val="28"/>
        </w:rPr>
        <w:t>ТАХИПНОЭ ВОЗНИКАЕТ ПРИ СЛЕДУЮЩИХ СИТУАЦИЯХ</w:t>
      </w:r>
      <w:r>
        <w:rPr>
          <w:bCs/>
          <w:color w:val="000000"/>
          <w:spacing w:val="3"/>
          <w:sz w:val="28"/>
          <w:szCs w:val="28"/>
        </w:rPr>
        <w:t>,</w:t>
      </w:r>
      <w:r w:rsidRPr="003A1F19">
        <w:rPr>
          <w:bCs/>
          <w:color w:val="000000"/>
          <w:spacing w:val="3"/>
          <w:sz w:val="28"/>
          <w:szCs w:val="28"/>
        </w:rPr>
        <w:t xml:space="preserve"> </w:t>
      </w:r>
      <w:r>
        <w:rPr>
          <w:bCs/>
          <w:color w:val="000000"/>
          <w:spacing w:val="3"/>
          <w:sz w:val="28"/>
          <w:szCs w:val="28"/>
        </w:rPr>
        <w:t xml:space="preserve"> </w:t>
      </w:r>
    </w:p>
    <w:p w:rsidR="003D2AA5" w:rsidRPr="003A1F19" w:rsidRDefault="003D2AA5" w:rsidP="003D2AA5">
      <w:pPr>
        <w:shd w:val="clear" w:color="auto" w:fill="FFFFFF"/>
        <w:tabs>
          <w:tab w:val="left" w:pos="653"/>
        </w:tabs>
        <w:jc w:val="both"/>
        <w:rPr>
          <w:sz w:val="28"/>
          <w:szCs w:val="28"/>
        </w:rPr>
      </w:pPr>
      <w:r>
        <w:rPr>
          <w:bCs/>
          <w:color w:val="000000"/>
          <w:spacing w:val="3"/>
          <w:sz w:val="28"/>
          <w:szCs w:val="28"/>
        </w:rPr>
        <w:t xml:space="preserve">      </w:t>
      </w:r>
      <w:r w:rsidRPr="003A1F19">
        <w:rPr>
          <w:bCs/>
          <w:color w:val="000000"/>
          <w:spacing w:val="3"/>
          <w:sz w:val="28"/>
          <w:szCs w:val="28"/>
        </w:rPr>
        <w:t>КРОМЕ</w:t>
      </w:r>
    </w:p>
    <w:p w:rsidR="003D2AA5" w:rsidRPr="003A1F19" w:rsidRDefault="003D2AA5" w:rsidP="004C18C0">
      <w:pPr>
        <w:numPr>
          <w:ilvl w:val="0"/>
          <w:numId w:val="146"/>
        </w:numPr>
        <w:shd w:val="clear" w:color="auto" w:fill="FFFFFF"/>
        <w:tabs>
          <w:tab w:val="left" w:pos="648"/>
        </w:tabs>
        <w:jc w:val="both"/>
        <w:rPr>
          <w:sz w:val="28"/>
          <w:szCs w:val="28"/>
        </w:rPr>
      </w:pPr>
      <w:r w:rsidRPr="003A1F19">
        <w:rPr>
          <w:color w:val="000000"/>
          <w:sz w:val="28"/>
          <w:szCs w:val="28"/>
        </w:rPr>
        <w:t>уменьшения дыхательной поверхности</w:t>
      </w:r>
    </w:p>
    <w:p w:rsidR="003D2AA5" w:rsidRPr="003A1F19" w:rsidRDefault="003D2AA5" w:rsidP="004C18C0">
      <w:pPr>
        <w:numPr>
          <w:ilvl w:val="0"/>
          <w:numId w:val="146"/>
        </w:numPr>
        <w:shd w:val="clear" w:color="auto" w:fill="FFFFFF"/>
        <w:tabs>
          <w:tab w:val="left" w:pos="648"/>
        </w:tabs>
        <w:jc w:val="both"/>
        <w:rPr>
          <w:sz w:val="28"/>
          <w:szCs w:val="28"/>
        </w:rPr>
      </w:pPr>
      <w:r w:rsidRPr="003A1F19">
        <w:rPr>
          <w:color w:val="000000"/>
          <w:sz w:val="28"/>
          <w:szCs w:val="28"/>
        </w:rPr>
        <w:t>сужение просвета бронхов при их спазме</w:t>
      </w:r>
    </w:p>
    <w:p w:rsidR="003D2AA5" w:rsidRPr="003A1F19" w:rsidRDefault="003D2AA5" w:rsidP="004C18C0">
      <w:pPr>
        <w:numPr>
          <w:ilvl w:val="0"/>
          <w:numId w:val="146"/>
        </w:numPr>
        <w:shd w:val="clear" w:color="auto" w:fill="FFFFFF"/>
        <w:tabs>
          <w:tab w:val="left" w:pos="648"/>
        </w:tabs>
        <w:jc w:val="both"/>
        <w:rPr>
          <w:color w:val="000000"/>
          <w:spacing w:val="-2"/>
          <w:sz w:val="28"/>
          <w:szCs w:val="28"/>
        </w:rPr>
      </w:pPr>
      <w:r w:rsidRPr="003A1F19">
        <w:rPr>
          <w:color w:val="000000"/>
          <w:spacing w:val="-2"/>
          <w:sz w:val="28"/>
          <w:szCs w:val="28"/>
        </w:rPr>
        <w:lastRenderedPageBreak/>
        <w:t>опухоль мозга</w:t>
      </w:r>
    </w:p>
    <w:p w:rsidR="003D2AA5" w:rsidRPr="003A1F19" w:rsidRDefault="003D2AA5" w:rsidP="004C18C0">
      <w:pPr>
        <w:numPr>
          <w:ilvl w:val="0"/>
          <w:numId w:val="146"/>
        </w:numPr>
        <w:shd w:val="clear" w:color="auto" w:fill="FFFFFF"/>
        <w:tabs>
          <w:tab w:val="left" w:pos="648"/>
        </w:tabs>
        <w:jc w:val="both"/>
        <w:rPr>
          <w:color w:val="000000"/>
          <w:spacing w:val="-2"/>
          <w:sz w:val="28"/>
          <w:szCs w:val="28"/>
        </w:rPr>
      </w:pPr>
      <w:r>
        <w:rPr>
          <w:color w:val="000000"/>
          <w:spacing w:val="-2"/>
          <w:sz w:val="28"/>
          <w:szCs w:val="28"/>
        </w:rPr>
        <w:t>заболевания</w:t>
      </w:r>
      <w:r w:rsidRPr="003A1F19">
        <w:rPr>
          <w:color w:val="000000"/>
          <w:spacing w:val="-2"/>
          <w:sz w:val="28"/>
          <w:szCs w:val="28"/>
        </w:rPr>
        <w:t xml:space="preserve"> почек</w:t>
      </w:r>
    </w:p>
    <w:p w:rsidR="003D2AA5" w:rsidRPr="003A1F19" w:rsidRDefault="003D2AA5" w:rsidP="004C18C0">
      <w:pPr>
        <w:numPr>
          <w:ilvl w:val="0"/>
          <w:numId w:val="146"/>
        </w:numPr>
        <w:shd w:val="clear" w:color="auto" w:fill="FFFFFF"/>
        <w:tabs>
          <w:tab w:val="left" w:pos="648"/>
        </w:tabs>
        <w:jc w:val="both"/>
        <w:rPr>
          <w:color w:val="000000"/>
          <w:spacing w:val="-2"/>
          <w:sz w:val="28"/>
          <w:szCs w:val="28"/>
        </w:rPr>
      </w:pPr>
      <w:r>
        <w:rPr>
          <w:color w:val="000000"/>
          <w:spacing w:val="-2"/>
          <w:sz w:val="28"/>
          <w:szCs w:val="28"/>
        </w:rPr>
        <w:t>заболевания</w:t>
      </w:r>
      <w:r w:rsidRPr="003A1F19">
        <w:rPr>
          <w:color w:val="000000"/>
          <w:spacing w:val="-2"/>
          <w:sz w:val="28"/>
          <w:szCs w:val="28"/>
        </w:rPr>
        <w:t xml:space="preserve"> ЖКТ</w:t>
      </w:r>
      <w:r>
        <w:rPr>
          <w:color w:val="000000"/>
          <w:spacing w:val="-2"/>
          <w:sz w:val="28"/>
          <w:szCs w:val="28"/>
        </w:rPr>
        <w:t>.</w:t>
      </w:r>
    </w:p>
    <w:p w:rsidR="003D2AA5" w:rsidRDefault="003D2AA5" w:rsidP="003D2AA5">
      <w:pPr>
        <w:shd w:val="clear" w:color="auto" w:fill="FFFFFF"/>
        <w:tabs>
          <w:tab w:val="left" w:pos="648"/>
        </w:tabs>
        <w:jc w:val="both"/>
        <w:rPr>
          <w:bCs/>
          <w:color w:val="000000"/>
          <w:spacing w:val="2"/>
          <w:sz w:val="28"/>
          <w:szCs w:val="28"/>
        </w:rPr>
      </w:pPr>
      <w:r w:rsidRPr="003A1F19">
        <w:rPr>
          <w:bCs/>
          <w:color w:val="000000"/>
          <w:spacing w:val="-5"/>
          <w:sz w:val="28"/>
          <w:szCs w:val="28"/>
        </w:rPr>
        <w:t>005</w:t>
      </w:r>
      <w:r>
        <w:rPr>
          <w:bCs/>
          <w:color w:val="000000"/>
          <w:spacing w:val="-5"/>
          <w:sz w:val="28"/>
          <w:szCs w:val="28"/>
        </w:rPr>
        <w:t>.</w:t>
      </w:r>
      <w:r w:rsidRPr="003A1F19">
        <w:rPr>
          <w:bCs/>
          <w:color w:val="000000"/>
          <w:spacing w:val="-5"/>
          <w:sz w:val="28"/>
          <w:szCs w:val="28"/>
        </w:rPr>
        <w:t xml:space="preserve"> </w:t>
      </w:r>
      <w:r w:rsidRPr="003A1F19">
        <w:rPr>
          <w:bCs/>
          <w:color w:val="000000"/>
          <w:spacing w:val="2"/>
          <w:sz w:val="28"/>
          <w:szCs w:val="28"/>
        </w:rPr>
        <w:t xml:space="preserve">К ФИЗИОЛОГИЧЕСКИМ ФОРМАМ ГРУДНОЙ КЛЕТКИ </w:t>
      </w:r>
      <w:r>
        <w:rPr>
          <w:bCs/>
          <w:color w:val="000000"/>
          <w:spacing w:val="2"/>
          <w:sz w:val="28"/>
          <w:szCs w:val="28"/>
        </w:rPr>
        <w:t xml:space="preserve"> </w:t>
      </w:r>
    </w:p>
    <w:p w:rsidR="003D2AA5" w:rsidRPr="003A1F19" w:rsidRDefault="003D2AA5" w:rsidP="003D2AA5">
      <w:pPr>
        <w:shd w:val="clear" w:color="auto" w:fill="FFFFFF"/>
        <w:tabs>
          <w:tab w:val="left" w:pos="648"/>
        </w:tabs>
        <w:jc w:val="both"/>
        <w:rPr>
          <w:sz w:val="28"/>
          <w:szCs w:val="28"/>
        </w:rPr>
      </w:pPr>
      <w:r>
        <w:rPr>
          <w:bCs/>
          <w:color w:val="000000"/>
          <w:spacing w:val="2"/>
          <w:sz w:val="28"/>
          <w:szCs w:val="28"/>
        </w:rPr>
        <w:t xml:space="preserve">     </w:t>
      </w:r>
      <w:r w:rsidRPr="003A1F19">
        <w:rPr>
          <w:bCs/>
          <w:color w:val="000000"/>
          <w:spacing w:val="2"/>
          <w:sz w:val="28"/>
          <w:szCs w:val="28"/>
        </w:rPr>
        <w:t>ОТНОСЯТСЯ</w:t>
      </w:r>
    </w:p>
    <w:p w:rsidR="003D2AA5" w:rsidRPr="003A1F19" w:rsidRDefault="003D2AA5" w:rsidP="004C18C0">
      <w:pPr>
        <w:numPr>
          <w:ilvl w:val="0"/>
          <w:numId w:val="147"/>
        </w:numPr>
        <w:shd w:val="clear" w:color="auto" w:fill="FFFFFF"/>
        <w:tabs>
          <w:tab w:val="left" w:pos="648"/>
        </w:tabs>
        <w:jc w:val="both"/>
        <w:rPr>
          <w:sz w:val="28"/>
          <w:szCs w:val="28"/>
        </w:rPr>
      </w:pPr>
      <w:r w:rsidRPr="003A1F19">
        <w:rPr>
          <w:color w:val="000000"/>
          <w:spacing w:val="2"/>
          <w:sz w:val="28"/>
          <w:szCs w:val="28"/>
        </w:rPr>
        <w:t>ладьевидная</w:t>
      </w:r>
    </w:p>
    <w:p w:rsidR="003D2AA5" w:rsidRPr="003A1F19" w:rsidRDefault="003D2AA5" w:rsidP="004C18C0">
      <w:pPr>
        <w:numPr>
          <w:ilvl w:val="0"/>
          <w:numId w:val="147"/>
        </w:numPr>
        <w:shd w:val="clear" w:color="auto" w:fill="FFFFFF"/>
        <w:tabs>
          <w:tab w:val="left" w:pos="648"/>
        </w:tabs>
        <w:jc w:val="both"/>
        <w:rPr>
          <w:sz w:val="28"/>
          <w:szCs w:val="28"/>
        </w:rPr>
      </w:pPr>
      <w:r w:rsidRPr="003A1F19">
        <w:rPr>
          <w:color w:val="000000"/>
          <w:spacing w:val="2"/>
          <w:sz w:val="28"/>
          <w:szCs w:val="28"/>
        </w:rPr>
        <w:t>гиперстеническая</w:t>
      </w:r>
    </w:p>
    <w:p w:rsidR="003D2AA5" w:rsidRPr="003A1F19" w:rsidRDefault="003D2AA5" w:rsidP="004C18C0">
      <w:pPr>
        <w:numPr>
          <w:ilvl w:val="0"/>
          <w:numId w:val="147"/>
        </w:numPr>
        <w:shd w:val="clear" w:color="auto" w:fill="FFFFFF"/>
        <w:tabs>
          <w:tab w:val="left" w:pos="648"/>
        </w:tabs>
        <w:jc w:val="both"/>
        <w:rPr>
          <w:sz w:val="28"/>
          <w:szCs w:val="28"/>
        </w:rPr>
      </w:pPr>
      <w:r w:rsidRPr="003A1F19">
        <w:rPr>
          <w:color w:val="000000"/>
          <w:spacing w:val="-4"/>
          <w:sz w:val="28"/>
          <w:szCs w:val="28"/>
        </w:rPr>
        <w:t>бочкообразная</w:t>
      </w:r>
    </w:p>
    <w:p w:rsidR="003D2AA5" w:rsidRPr="003A1F19" w:rsidRDefault="003D2AA5" w:rsidP="004C18C0">
      <w:pPr>
        <w:numPr>
          <w:ilvl w:val="0"/>
          <w:numId w:val="147"/>
        </w:numPr>
        <w:shd w:val="clear" w:color="auto" w:fill="FFFFFF"/>
        <w:tabs>
          <w:tab w:val="left" w:pos="648"/>
        </w:tabs>
        <w:jc w:val="both"/>
        <w:rPr>
          <w:color w:val="000000"/>
          <w:spacing w:val="-3"/>
          <w:sz w:val="28"/>
          <w:szCs w:val="28"/>
        </w:rPr>
      </w:pPr>
      <w:r w:rsidRPr="003A1F19">
        <w:rPr>
          <w:color w:val="000000"/>
          <w:spacing w:val="-3"/>
          <w:sz w:val="28"/>
          <w:szCs w:val="28"/>
        </w:rPr>
        <w:t>рахитическая</w:t>
      </w:r>
    </w:p>
    <w:p w:rsidR="003D2AA5" w:rsidRPr="003A1F19" w:rsidRDefault="003D2AA5" w:rsidP="004C18C0">
      <w:pPr>
        <w:numPr>
          <w:ilvl w:val="0"/>
          <w:numId w:val="147"/>
        </w:numPr>
        <w:shd w:val="clear" w:color="auto" w:fill="FFFFFF"/>
        <w:tabs>
          <w:tab w:val="left" w:pos="648"/>
        </w:tabs>
        <w:jc w:val="both"/>
        <w:rPr>
          <w:color w:val="000000"/>
          <w:spacing w:val="-3"/>
          <w:sz w:val="28"/>
          <w:szCs w:val="28"/>
        </w:rPr>
      </w:pPr>
      <w:r w:rsidRPr="003A1F19">
        <w:rPr>
          <w:color w:val="000000"/>
          <w:spacing w:val="-3"/>
          <w:sz w:val="28"/>
          <w:szCs w:val="28"/>
        </w:rPr>
        <w:t>паралитическая</w:t>
      </w:r>
      <w:r>
        <w:rPr>
          <w:color w:val="000000"/>
          <w:spacing w:val="-3"/>
          <w:sz w:val="28"/>
          <w:szCs w:val="28"/>
        </w:rPr>
        <w:t>.</w:t>
      </w:r>
    </w:p>
    <w:p w:rsidR="003D2AA5" w:rsidRPr="003A1F19" w:rsidRDefault="003D2AA5" w:rsidP="003D2AA5">
      <w:pPr>
        <w:shd w:val="clear" w:color="auto" w:fill="FFFFFF"/>
        <w:tabs>
          <w:tab w:val="left" w:pos="648"/>
        </w:tabs>
        <w:jc w:val="both"/>
        <w:rPr>
          <w:sz w:val="28"/>
          <w:szCs w:val="28"/>
        </w:rPr>
      </w:pPr>
      <w:r w:rsidRPr="003A1F19">
        <w:rPr>
          <w:bCs/>
          <w:color w:val="000000"/>
          <w:spacing w:val="-8"/>
          <w:sz w:val="28"/>
          <w:szCs w:val="28"/>
        </w:rPr>
        <w:t>006</w:t>
      </w:r>
      <w:r>
        <w:rPr>
          <w:bCs/>
          <w:color w:val="000000"/>
          <w:spacing w:val="-8"/>
          <w:sz w:val="28"/>
          <w:szCs w:val="28"/>
        </w:rPr>
        <w:t>.</w:t>
      </w:r>
      <w:r w:rsidRPr="003A1F19">
        <w:rPr>
          <w:bCs/>
          <w:color w:val="000000"/>
          <w:spacing w:val="-8"/>
          <w:sz w:val="28"/>
          <w:szCs w:val="28"/>
        </w:rPr>
        <w:t xml:space="preserve"> </w:t>
      </w:r>
      <w:r w:rsidRPr="003A1F19">
        <w:rPr>
          <w:bCs/>
          <w:color w:val="000000"/>
          <w:spacing w:val="4"/>
          <w:sz w:val="28"/>
          <w:szCs w:val="28"/>
        </w:rPr>
        <w:t>ДЫХАНИЕ КУССМАУЛЯ ПОЯВЛЯЕТСЯ</w:t>
      </w:r>
      <w:r>
        <w:rPr>
          <w:bCs/>
          <w:color w:val="000000"/>
          <w:spacing w:val="4"/>
          <w:sz w:val="28"/>
          <w:szCs w:val="28"/>
        </w:rPr>
        <w:t xml:space="preserve"> ПРИ</w:t>
      </w:r>
    </w:p>
    <w:p w:rsidR="003D2AA5" w:rsidRPr="003A1F19" w:rsidRDefault="003D2AA5" w:rsidP="004C18C0">
      <w:pPr>
        <w:numPr>
          <w:ilvl w:val="0"/>
          <w:numId w:val="148"/>
        </w:numPr>
        <w:shd w:val="clear" w:color="auto" w:fill="FFFFFF"/>
        <w:tabs>
          <w:tab w:val="left" w:pos="658"/>
        </w:tabs>
        <w:jc w:val="both"/>
        <w:rPr>
          <w:sz w:val="28"/>
          <w:szCs w:val="28"/>
        </w:rPr>
      </w:pPr>
      <w:r w:rsidRPr="003A1F19">
        <w:rPr>
          <w:color w:val="000000"/>
          <w:sz w:val="28"/>
          <w:szCs w:val="28"/>
        </w:rPr>
        <w:t>повышенной воздушности лёгочной ткани</w:t>
      </w:r>
    </w:p>
    <w:p w:rsidR="003D2AA5" w:rsidRPr="003A1F19" w:rsidRDefault="003D2AA5" w:rsidP="004C18C0">
      <w:pPr>
        <w:numPr>
          <w:ilvl w:val="0"/>
          <w:numId w:val="148"/>
        </w:numPr>
        <w:shd w:val="clear" w:color="auto" w:fill="FFFFFF"/>
        <w:tabs>
          <w:tab w:val="left" w:pos="658"/>
        </w:tabs>
        <w:jc w:val="both"/>
        <w:rPr>
          <w:sz w:val="28"/>
          <w:szCs w:val="28"/>
        </w:rPr>
      </w:pPr>
      <w:r w:rsidRPr="003A1F19">
        <w:rPr>
          <w:color w:val="000000"/>
          <w:spacing w:val="-3"/>
          <w:sz w:val="28"/>
          <w:szCs w:val="28"/>
        </w:rPr>
        <w:t>глубокой коме</w:t>
      </w:r>
    </w:p>
    <w:p w:rsidR="003D2AA5" w:rsidRPr="003A1F19" w:rsidRDefault="003D2AA5" w:rsidP="004C18C0">
      <w:pPr>
        <w:numPr>
          <w:ilvl w:val="0"/>
          <w:numId w:val="148"/>
        </w:numPr>
        <w:shd w:val="clear" w:color="auto" w:fill="FFFFFF"/>
        <w:tabs>
          <w:tab w:val="left" w:pos="658"/>
        </w:tabs>
        <w:jc w:val="both"/>
        <w:rPr>
          <w:sz w:val="28"/>
          <w:szCs w:val="28"/>
        </w:rPr>
      </w:pPr>
      <w:r>
        <w:rPr>
          <w:color w:val="000000"/>
          <w:sz w:val="28"/>
          <w:szCs w:val="28"/>
        </w:rPr>
        <w:t>скоплении</w:t>
      </w:r>
      <w:r w:rsidRPr="003A1F19">
        <w:rPr>
          <w:color w:val="000000"/>
          <w:sz w:val="28"/>
          <w:szCs w:val="28"/>
        </w:rPr>
        <w:t xml:space="preserve"> жидкости в плевральной полости</w:t>
      </w:r>
    </w:p>
    <w:p w:rsidR="003D2AA5" w:rsidRPr="003A1F19" w:rsidRDefault="003D2AA5" w:rsidP="004C18C0">
      <w:pPr>
        <w:numPr>
          <w:ilvl w:val="0"/>
          <w:numId w:val="148"/>
        </w:numPr>
        <w:shd w:val="clear" w:color="auto" w:fill="FFFFFF"/>
        <w:tabs>
          <w:tab w:val="left" w:pos="658"/>
        </w:tabs>
        <w:jc w:val="both"/>
        <w:rPr>
          <w:color w:val="000000"/>
          <w:spacing w:val="-1"/>
          <w:sz w:val="28"/>
          <w:szCs w:val="28"/>
        </w:rPr>
      </w:pPr>
      <w:r w:rsidRPr="003A1F19">
        <w:rPr>
          <w:color w:val="000000"/>
          <w:spacing w:val="-1"/>
          <w:sz w:val="28"/>
          <w:szCs w:val="28"/>
        </w:rPr>
        <w:t>спазме крупных бронхов</w:t>
      </w:r>
    </w:p>
    <w:p w:rsidR="003D2AA5" w:rsidRPr="003A1F19" w:rsidRDefault="003D2AA5" w:rsidP="004C18C0">
      <w:pPr>
        <w:numPr>
          <w:ilvl w:val="0"/>
          <w:numId w:val="148"/>
        </w:numPr>
        <w:shd w:val="clear" w:color="auto" w:fill="FFFFFF"/>
        <w:tabs>
          <w:tab w:val="left" w:pos="658"/>
        </w:tabs>
        <w:jc w:val="both"/>
        <w:rPr>
          <w:color w:val="000000"/>
          <w:spacing w:val="-1"/>
          <w:sz w:val="28"/>
          <w:szCs w:val="28"/>
        </w:rPr>
      </w:pPr>
      <w:r w:rsidRPr="003A1F19">
        <w:rPr>
          <w:color w:val="000000"/>
          <w:spacing w:val="-1"/>
          <w:sz w:val="28"/>
          <w:szCs w:val="28"/>
        </w:rPr>
        <w:t>асците</w:t>
      </w:r>
      <w:r>
        <w:rPr>
          <w:color w:val="000000"/>
          <w:spacing w:val="-1"/>
          <w:sz w:val="28"/>
          <w:szCs w:val="28"/>
        </w:rPr>
        <w:t>.</w:t>
      </w:r>
    </w:p>
    <w:p w:rsidR="003D2AA5" w:rsidRPr="003A1F19" w:rsidRDefault="003D2AA5" w:rsidP="003D2AA5">
      <w:pPr>
        <w:shd w:val="clear" w:color="auto" w:fill="FFFFFF"/>
        <w:tabs>
          <w:tab w:val="left" w:pos="658"/>
        </w:tabs>
        <w:jc w:val="both"/>
        <w:rPr>
          <w:sz w:val="28"/>
          <w:szCs w:val="28"/>
        </w:rPr>
      </w:pPr>
      <w:r w:rsidRPr="003A1F19">
        <w:rPr>
          <w:bCs/>
          <w:color w:val="000000"/>
          <w:spacing w:val="-8"/>
          <w:sz w:val="28"/>
          <w:szCs w:val="28"/>
        </w:rPr>
        <w:t>007</w:t>
      </w:r>
      <w:r>
        <w:rPr>
          <w:bCs/>
          <w:color w:val="000000"/>
          <w:spacing w:val="-8"/>
          <w:sz w:val="28"/>
          <w:szCs w:val="28"/>
        </w:rPr>
        <w:t>.</w:t>
      </w:r>
      <w:r w:rsidRPr="003A1F19">
        <w:rPr>
          <w:bCs/>
          <w:color w:val="000000"/>
          <w:spacing w:val="-8"/>
          <w:sz w:val="28"/>
          <w:szCs w:val="28"/>
        </w:rPr>
        <w:t xml:space="preserve"> </w:t>
      </w:r>
      <w:r w:rsidRPr="003A1F19">
        <w:rPr>
          <w:bCs/>
          <w:color w:val="000000"/>
          <w:spacing w:val="3"/>
          <w:sz w:val="28"/>
          <w:szCs w:val="28"/>
        </w:rPr>
        <w:t>СВОЙСТВА ЯСНОГО ЛЁГОЧНОГО ЗВУКА</w:t>
      </w:r>
    </w:p>
    <w:p w:rsidR="003D2AA5" w:rsidRPr="003A1F19" w:rsidRDefault="003D2AA5" w:rsidP="004C18C0">
      <w:pPr>
        <w:numPr>
          <w:ilvl w:val="0"/>
          <w:numId w:val="149"/>
        </w:numPr>
        <w:shd w:val="clear" w:color="auto" w:fill="FFFFFF"/>
        <w:tabs>
          <w:tab w:val="left" w:pos="672"/>
        </w:tabs>
        <w:jc w:val="both"/>
        <w:rPr>
          <w:sz w:val="28"/>
          <w:szCs w:val="28"/>
        </w:rPr>
      </w:pPr>
      <w:r w:rsidRPr="003A1F19">
        <w:rPr>
          <w:color w:val="000000"/>
          <w:spacing w:val="-5"/>
          <w:sz w:val="28"/>
          <w:szCs w:val="28"/>
        </w:rPr>
        <w:t>короткий</w:t>
      </w:r>
    </w:p>
    <w:p w:rsidR="003D2AA5" w:rsidRPr="003A1F19" w:rsidRDefault="003D2AA5" w:rsidP="004C18C0">
      <w:pPr>
        <w:numPr>
          <w:ilvl w:val="0"/>
          <w:numId w:val="149"/>
        </w:numPr>
        <w:shd w:val="clear" w:color="auto" w:fill="FFFFFF"/>
        <w:tabs>
          <w:tab w:val="left" w:pos="672"/>
        </w:tabs>
        <w:jc w:val="both"/>
        <w:rPr>
          <w:sz w:val="28"/>
          <w:szCs w:val="28"/>
        </w:rPr>
      </w:pPr>
      <w:r w:rsidRPr="003A1F19">
        <w:rPr>
          <w:color w:val="000000"/>
          <w:spacing w:val="-8"/>
          <w:sz w:val="28"/>
          <w:szCs w:val="28"/>
        </w:rPr>
        <w:t>громкий</w:t>
      </w:r>
    </w:p>
    <w:p w:rsidR="003D2AA5" w:rsidRPr="003A1F19" w:rsidRDefault="003D2AA5" w:rsidP="004C18C0">
      <w:pPr>
        <w:numPr>
          <w:ilvl w:val="0"/>
          <w:numId w:val="149"/>
        </w:numPr>
        <w:shd w:val="clear" w:color="auto" w:fill="FFFFFF"/>
        <w:tabs>
          <w:tab w:val="left" w:pos="672"/>
        </w:tabs>
        <w:jc w:val="both"/>
        <w:rPr>
          <w:color w:val="000000"/>
          <w:spacing w:val="-7"/>
          <w:sz w:val="28"/>
          <w:szCs w:val="28"/>
        </w:rPr>
      </w:pPr>
      <w:r w:rsidRPr="003A1F19">
        <w:rPr>
          <w:color w:val="000000"/>
          <w:spacing w:val="-7"/>
          <w:sz w:val="28"/>
          <w:szCs w:val="28"/>
        </w:rPr>
        <w:t>высокий</w:t>
      </w:r>
    </w:p>
    <w:p w:rsidR="003D2AA5" w:rsidRPr="003A1F19" w:rsidRDefault="003D2AA5" w:rsidP="004C18C0">
      <w:pPr>
        <w:numPr>
          <w:ilvl w:val="0"/>
          <w:numId w:val="149"/>
        </w:numPr>
        <w:shd w:val="clear" w:color="auto" w:fill="FFFFFF"/>
        <w:tabs>
          <w:tab w:val="left" w:pos="672"/>
        </w:tabs>
        <w:jc w:val="both"/>
        <w:rPr>
          <w:color w:val="000000"/>
          <w:spacing w:val="-7"/>
          <w:sz w:val="28"/>
          <w:szCs w:val="28"/>
        </w:rPr>
      </w:pPr>
      <w:r w:rsidRPr="003A1F19">
        <w:rPr>
          <w:color w:val="000000"/>
          <w:spacing w:val="-7"/>
          <w:sz w:val="28"/>
          <w:szCs w:val="28"/>
        </w:rPr>
        <w:t>тихий</w:t>
      </w:r>
    </w:p>
    <w:p w:rsidR="003D2AA5" w:rsidRPr="003A1F19" w:rsidRDefault="003D2AA5" w:rsidP="004C18C0">
      <w:pPr>
        <w:numPr>
          <w:ilvl w:val="0"/>
          <w:numId w:val="149"/>
        </w:numPr>
        <w:shd w:val="clear" w:color="auto" w:fill="FFFFFF"/>
        <w:tabs>
          <w:tab w:val="left" w:pos="672"/>
        </w:tabs>
        <w:jc w:val="both"/>
        <w:rPr>
          <w:color w:val="000000"/>
          <w:spacing w:val="-7"/>
          <w:sz w:val="28"/>
          <w:szCs w:val="28"/>
        </w:rPr>
      </w:pPr>
      <w:r w:rsidRPr="003A1F19">
        <w:rPr>
          <w:color w:val="000000"/>
          <w:spacing w:val="-7"/>
          <w:sz w:val="28"/>
          <w:szCs w:val="28"/>
        </w:rPr>
        <w:t>прерывистый</w:t>
      </w:r>
      <w:r>
        <w:rPr>
          <w:color w:val="000000"/>
          <w:spacing w:val="-7"/>
          <w:sz w:val="28"/>
          <w:szCs w:val="28"/>
        </w:rPr>
        <w:t>.</w:t>
      </w:r>
    </w:p>
    <w:p w:rsidR="003D2AA5" w:rsidRPr="003A1F19" w:rsidRDefault="003D2AA5" w:rsidP="003D2AA5">
      <w:pPr>
        <w:shd w:val="clear" w:color="auto" w:fill="FFFFFF"/>
        <w:tabs>
          <w:tab w:val="left" w:pos="672"/>
        </w:tabs>
        <w:jc w:val="both"/>
        <w:rPr>
          <w:sz w:val="28"/>
          <w:szCs w:val="28"/>
        </w:rPr>
      </w:pPr>
      <w:r w:rsidRPr="003A1F19">
        <w:rPr>
          <w:bCs/>
          <w:color w:val="000000"/>
          <w:spacing w:val="-8"/>
          <w:sz w:val="28"/>
          <w:szCs w:val="28"/>
        </w:rPr>
        <w:t>008</w:t>
      </w:r>
      <w:r>
        <w:rPr>
          <w:bCs/>
          <w:color w:val="000000"/>
          <w:spacing w:val="-8"/>
          <w:sz w:val="28"/>
          <w:szCs w:val="28"/>
        </w:rPr>
        <w:t>.</w:t>
      </w:r>
      <w:r w:rsidRPr="003A1F19">
        <w:rPr>
          <w:bCs/>
          <w:color w:val="000000"/>
          <w:spacing w:val="-8"/>
          <w:sz w:val="28"/>
          <w:szCs w:val="28"/>
        </w:rPr>
        <w:t xml:space="preserve"> </w:t>
      </w:r>
      <w:r w:rsidRPr="003A1F19">
        <w:rPr>
          <w:bCs/>
          <w:color w:val="000000"/>
          <w:spacing w:val="4"/>
          <w:sz w:val="28"/>
          <w:szCs w:val="28"/>
        </w:rPr>
        <w:t>УСИЛЕНИЕ ГОЛОСОВОГО ДРОЖАНИЯ ХАРАКТЕРНО ДЛЯ</w:t>
      </w:r>
    </w:p>
    <w:p w:rsidR="003D2AA5" w:rsidRPr="003A1F19" w:rsidRDefault="003D2AA5" w:rsidP="004C18C0">
      <w:pPr>
        <w:numPr>
          <w:ilvl w:val="0"/>
          <w:numId w:val="150"/>
        </w:numPr>
        <w:shd w:val="clear" w:color="auto" w:fill="FFFFFF"/>
        <w:tabs>
          <w:tab w:val="left" w:pos="667"/>
        </w:tabs>
        <w:jc w:val="both"/>
        <w:rPr>
          <w:sz w:val="28"/>
          <w:szCs w:val="28"/>
        </w:rPr>
      </w:pPr>
      <w:r>
        <w:rPr>
          <w:color w:val="000000"/>
          <w:spacing w:val="3"/>
          <w:sz w:val="28"/>
          <w:szCs w:val="28"/>
        </w:rPr>
        <w:t>уплотнения</w:t>
      </w:r>
      <w:r w:rsidRPr="003A1F19">
        <w:rPr>
          <w:color w:val="000000"/>
          <w:spacing w:val="3"/>
          <w:sz w:val="28"/>
          <w:szCs w:val="28"/>
        </w:rPr>
        <w:t xml:space="preserve"> лёгочной ткани</w:t>
      </w:r>
    </w:p>
    <w:p w:rsidR="003D2AA5" w:rsidRPr="003A1F19" w:rsidRDefault="003D2AA5" w:rsidP="004C18C0">
      <w:pPr>
        <w:numPr>
          <w:ilvl w:val="0"/>
          <w:numId w:val="150"/>
        </w:numPr>
        <w:shd w:val="clear" w:color="auto" w:fill="FFFFFF"/>
        <w:tabs>
          <w:tab w:val="left" w:pos="667"/>
        </w:tabs>
        <w:jc w:val="both"/>
        <w:rPr>
          <w:color w:val="000000"/>
          <w:spacing w:val="4"/>
          <w:sz w:val="28"/>
          <w:szCs w:val="28"/>
        </w:rPr>
      </w:pPr>
      <w:r w:rsidRPr="003A1F19">
        <w:rPr>
          <w:color w:val="000000"/>
          <w:spacing w:val="4"/>
          <w:sz w:val="28"/>
          <w:szCs w:val="28"/>
        </w:rPr>
        <w:t>повышенной воздушности лёгочной ткани</w:t>
      </w:r>
    </w:p>
    <w:p w:rsidR="003D2AA5" w:rsidRPr="003A1F19" w:rsidRDefault="003D2AA5" w:rsidP="004C18C0">
      <w:pPr>
        <w:numPr>
          <w:ilvl w:val="0"/>
          <w:numId w:val="150"/>
        </w:numPr>
        <w:shd w:val="clear" w:color="auto" w:fill="FFFFFF"/>
        <w:tabs>
          <w:tab w:val="left" w:pos="667"/>
        </w:tabs>
        <w:jc w:val="both"/>
        <w:rPr>
          <w:color w:val="000000"/>
          <w:spacing w:val="4"/>
          <w:sz w:val="28"/>
          <w:szCs w:val="28"/>
        </w:rPr>
      </w:pPr>
      <w:r w:rsidRPr="003A1F19">
        <w:rPr>
          <w:color w:val="000000"/>
          <w:spacing w:val="4"/>
          <w:sz w:val="28"/>
          <w:szCs w:val="28"/>
        </w:rPr>
        <w:t>гидроторакса</w:t>
      </w:r>
    </w:p>
    <w:p w:rsidR="003D2AA5" w:rsidRPr="003A1F19" w:rsidRDefault="003D2AA5" w:rsidP="004C18C0">
      <w:pPr>
        <w:numPr>
          <w:ilvl w:val="0"/>
          <w:numId w:val="150"/>
        </w:numPr>
        <w:shd w:val="clear" w:color="auto" w:fill="FFFFFF"/>
        <w:tabs>
          <w:tab w:val="left" w:pos="667"/>
        </w:tabs>
        <w:jc w:val="both"/>
        <w:rPr>
          <w:color w:val="000000"/>
          <w:spacing w:val="4"/>
          <w:sz w:val="28"/>
          <w:szCs w:val="28"/>
        </w:rPr>
      </w:pPr>
      <w:r w:rsidRPr="003A1F19">
        <w:rPr>
          <w:color w:val="000000"/>
          <w:spacing w:val="4"/>
          <w:sz w:val="28"/>
          <w:szCs w:val="28"/>
        </w:rPr>
        <w:t>пневмоторакса</w:t>
      </w:r>
    </w:p>
    <w:p w:rsidR="003D2AA5" w:rsidRPr="003A1F19" w:rsidRDefault="003D2AA5" w:rsidP="004C18C0">
      <w:pPr>
        <w:numPr>
          <w:ilvl w:val="0"/>
          <w:numId w:val="150"/>
        </w:numPr>
        <w:shd w:val="clear" w:color="auto" w:fill="FFFFFF"/>
        <w:tabs>
          <w:tab w:val="left" w:pos="667"/>
        </w:tabs>
        <w:jc w:val="both"/>
        <w:rPr>
          <w:color w:val="000000"/>
          <w:spacing w:val="4"/>
          <w:sz w:val="28"/>
          <w:szCs w:val="28"/>
        </w:rPr>
      </w:pPr>
      <w:r w:rsidRPr="003A1F19">
        <w:rPr>
          <w:color w:val="000000"/>
          <w:spacing w:val="4"/>
          <w:sz w:val="28"/>
          <w:szCs w:val="28"/>
        </w:rPr>
        <w:t>асцита</w:t>
      </w:r>
      <w:r>
        <w:rPr>
          <w:color w:val="000000"/>
          <w:spacing w:val="4"/>
          <w:sz w:val="28"/>
          <w:szCs w:val="28"/>
        </w:rPr>
        <w:t>.</w:t>
      </w:r>
    </w:p>
    <w:p w:rsidR="003D2AA5" w:rsidRDefault="003D2AA5" w:rsidP="003D2AA5">
      <w:pPr>
        <w:shd w:val="clear" w:color="auto" w:fill="FFFFFF"/>
        <w:jc w:val="both"/>
        <w:rPr>
          <w:bCs/>
          <w:color w:val="000000"/>
          <w:spacing w:val="7"/>
          <w:sz w:val="28"/>
          <w:szCs w:val="28"/>
        </w:rPr>
      </w:pPr>
      <w:r w:rsidRPr="003A1F19">
        <w:rPr>
          <w:bCs/>
          <w:color w:val="000000"/>
          <w:spacing w:val="7"/>
          <w:sz w:val="28"/>
          <w:szCs w:val="28"/>
        </w:rPr>
        <w:t>009</w:t>
      </w:r>
      <w:r>
        <w:rPr>
          <w:bCs/>
          <w:color w:val="000000"/>
          <w:spacing w:val="7"/>
          <w:sz w:val="28"/>
          <w:szCs w:val="28"/>
        </w:rPr>
        <w:t>.</w:t>
      </w:r>
      <w:r w:rsidRPr="003A1F19">
        <w:rPr>
          <w:bCs/>
          <w:color w:val="000000"/>
          <w:spacing w:val="7"/>
          <w:sz w:val="28"/>
          <w:szCs w:val="28"/>
        </w:rPr>
        <w:t xml:space="preserve"> БОЛИ В ГРУДНОЙ КЛЕТКЕ ПРИ ПАЛЬПАЦИИ ОПРЕДЕЛЯЮТСЯ</w:t>
      </w:r>
      <w:r>
        <w:rPr>
          <w:bCs/>
          <w:color w:val="000000"/>
          <w:spacing w:val="7"/>
          <w:sz w:val="28"/>
          <w:szCs w:val="28"/>
        </w:rPr>
        <w:t xml:space="preserve">  </w:t>
      </w:r>
    </w:p>
    <w:p w:rsidR="003D2AA5" w:rsidRPr="003A1F19" w:rsidRDefault="003D2AA5" w:rsidP="003D2AA5">
      <w:pPr>
        <w:shd w:val="clear" w:color="auto" w:fill="FFFFFF"/>
        <w:jc w:val="both"/>
        <w:rPr>
          <w:sz w:val="28"/>
          <w:szCs w:val="28"/>
        </w:rPr>
      </w:pPr>
      <w:r>
        <w:rPr>
          <w:bCs/>
          <w:color w:val="000000"/>
          <w:spacing w:val="7"/>
          <w:sz w:val="28"/>
          <w:szCs w:val="28"/>
        </w:rPr>
        <w:t xml:space="preserve">      ПРИ</w:t>
      </w:r>
    </w:p>
    <w:p w:rsidR="003D2AA5" w:rsidRPr="003A1F19" w:rsidRDefault="003D2AA5" w:rsidP="004C18C0">
      <w:pPr>
        <w:numPr>
          <w:ilvl w:val="0"/>
          <w:numId w:val="151"/>
        </w:numPr>
        <w:shd w:val="clear" w:color="auto" w:fill="FFFFFF"/>
        <w:tabs>
          <w:tab w:val="left" w:pos="648"/>
        </w:tabs>
        <w:jc w:val="both"/>
        <w:rPr>
          <w:sz w:val="28"/>
          <w:szCs w:val="28"/>
        </w:rPr>
      </w:pPr>
      <w:r w:rsidRPr="003A1F19">
        <w:rPr>
          <w:color w:val="000000"/>
          <w:sz w:val="28"/>
          <w:szCs w:val="28"/>
        </w:rPr>
        <w:t>сужении просвета бронхов</w:t>
      </w:r>
    </w:p>
    <w:p w:rsidR="003D2AA5" w:rsidRPr="003A1F19" w:rsidRDefault="003D2AA5" w:rsidP="004C18C0">
      <w:pPr>
        <w:numPr>
          <w:ilvl w:val="0"/>
          <w:numId w:val="151"/>
        </w:numPr>
        <w:shd w:val="clear" w:color="auto" w:fill="FFFFFF"/>
        <w:tabs>
          <w:tab w:val="left" w:pos="648"/>
        </w:tabs>
        <w:jc w:val="both"/>
        <w:rPr>
          <w:sz w:val="28"/>
          <w:szCs w:val="28"/>
        </w:rPr>
      </w:pPr>
      <w:r w:rsidRPr="003A1F19">
        <w:rPr>
          <w:color w:val="000000"/>
          <w:sz w:val="28"/>
          <w:szCs w:val="28"/>
        </w:rPr>
        <w:t>переломе рёбер</w:t>
      </w:r>
    </w:p>
    <w:p w:rsidR="003D2AA5" w:rsidRPr="003A1F19" w:rsidRDefault="003D2AA5" w:rsidP="004C18C0">
      <w:pPr>
        <w:numPr>
          <w:ilvl w:val="0"/>
          <w:numId w:val="151"/>
        </w:numPr>
        <w:shd w:val="clear" w:color="auto" w:fill="FFFFFF"/>
        <w:tabs>
          <w:tab w:val="left" w:pos="648"/>
        </w:tabs>
        <w:jc w:val="both"/>
        <w:rPr>
          <w:color w:val="000000"/>
          <w:spacing w:val="5"/>
          <w:sz w:val="28"/>
          <w:szCs w:val="28"/>
        </w:rPr>
      </w:pPr>
      <w:r w:rsidRPr="003A1F19">
        <w:rPr>
          <w:color w:val="000000"/>
          <w:spacing w:val="5"/>
          <w:sz w:val="28"/>
          <w:szCs w:val="28"/>
        </w:rPr>
        <w:t>патологическом расширении бронхов</w:t>
      </w:r>
    </w:p>
    <w:p w:rsidR="003D2AA5" w:rsidRPr="003A1F19" w:rsidRDefault="003D2AA5" w:rsidP="004C18C0">
      <w:pPr>
        <w:numPr>
          <w:ilvl w:val="0"/>
          <w:numId w:val="151"/>
        </w:numPr>
        <w:shd w:val="clear" w:color="auto" w:fill="FFFFFF"/>
        <w:tabs>
          <w:tab w:val="left" w:pos="648"/>
        </w:tabs>
        <w:jc w:val="both"/>
        <w:rPr>
          <w:color w:val="000000"/>
          <w:spacing w:val="5"/>
          <w:sz w:val="28"/>
          <w:szCs w:val="28"/>
        </w:rPr>
      </w:pPr>
      <w:r w:rsidRPr="003A1F19">
        <w:rPr>
          <w:color w:val="000000"/>
          <w:spacing w:val="5"/>
          <w:sz w:val="28"/>
          <w:szCs w:val="28"/>
        </w:rPr>
        <w:t>гидротораксе</w:t>
      </w:r>
    </w:p>
    <w:p w:rsidR="003D2AA5" w:rsidRPr="00FD409D" w:rsidRDefault="003D2AA5" w:rsidP="004C18C0">
      <w:pPr>
        <w:numPr>
          <w:ilvl w:val="0"/>
          <w:numId w:val="151"/>
        </w:numPr>
        <w:shd w:val="clear" w:color="auto" w:fill="FFFFFF"/>
        <w:tabs>
          <w:tab w:val="left" w:pos="648"/>
        </w:tabs>
        <w:jc w:val="both"/>
        <w:rPr>
          <w:color w:val="000000"/>
          <w:spacing w:val="5"/>
          <w:sz w:val="28"/>
          <w:szCs w:val="28"/>
        </w:rPr>
      </w:pPr>
      <w:r w:rsidRPr="003A1F19">
        <w:rPr>
          <w:color w:val="000000"/>
          <w:spacing w:val="5"/>
          <w:sz w:val="28"/>
          <w:szCs w:val="28"/>
        </w:rPr>
        <w:t>асците</w:t>
      </w:r>
      <w:r>
        <w:rPr>
          <w:color w:val="000000"/>
          <w:spacing w:val="5"/>
          <w:sz w:val="28"/>
          <w:szCs w:val="28"/>
        </w:rPr>
        <w:t>.</w:t>
      </w:r>
    </w:p>
    <w:p w:rsidR="003D2AA5" w:rsidRPr="003A1F19" w:rsidRDefault="003D2AA5" w:rsidP="003D2AA5">
      <w:pPr>
        <w:shd w:val="clear" w:color="auto" w:fill="FFFFFF"/>
        <w:tabs>
          <w:tab w:val="left" w:pos="648"/>
        </w:tabs>
        <w:jc w:val="both"/>
        <w:rPr>
          <w:sz w:val="28"/>
          <w:szCs w:val="28"/>
        </w:rPr>
      </w:pPr>
      <w:r w:rsidRPr="003A1F19">
        <w:rPr>
          <w:bCs/>
          <w:color w:val="000000"/>
          <w:spacing w:val="5"/>
          <w:sz w:val="28"/>
          <w:szCs w:val="28"/>
        </w:rPr>
        <w:t>010</w:t>
      </w:r>
      <w:r>
        <w:rPr>
          <w:bCs/>
          <w:color w:val="000000"/>
          <w:spacing w:val="5"/>
          <w:sz w:val="28"/>
          <w:szCs w:val="28"/>
        </w:rPr>
        <w:t>.</w:t>
      </w:r>
      <w:r w:rsidRPr="003A1F19">
        <w:rPr>
          <w:bCs/>
          <w:color w:val="000000"/>
          <w:spacing w:val="5"/>
          <w:sz w:val="28"/>
          <w:szCs w:val="28"/>
        </w:rPr>
        <w:t xml:space="preserve"> ОТСУТСТВИЕ ГОЛОСОВОГО ДРОЖАНИЯ ХАРАКТЕРНО</w:t>
      </w:r>
      <w:r>
        <w:rPr>
          <w:bCs/>
          <w:color w:val="000000"/>
          <w:spacing w:val="5"/>
          <w:sz w:val="28"/>
          <w:szCs w:val="28"/>
        </w:rPr>
        <w:t xml:space="preserve"> ПРИ</w:t>
      </w:r>
    </w:p>
    <w:p w:rsidR="003D2AA5" w:rsidRPr="003A1F19" w:rsidRDefault="003D2AA5" w:rsidP="004C18C0">
      <w:pPr>
        <w:numPr>
          <w:ilvl w:val="0"/>
          <w:numId w:val="152"/>
        </w:numPr>
        <w:shd w:val="clear" w:color="auto" w:fill="FFFFFF"/>
        <w:tabs>
          <w:tab w:val="left" w:pos="624"/>
        </w:tabs>
        <w:jc w:val="both"/>
        <w:rPr>
          <w:sz w:val="28"/>
          <w:szCs w:val="28"/>
        </w:rPr>
      </w:pPr>
      <w:r>
        <w:rPr>
          <w:color w:val="000000"/>
          <w:sz w:val="28"/>
          <w:szCs w:val="28"/>
        </w:rPr>
        <w:t xml:space="preserve"> </w:t>
      </w:r>
      <w:r w:rsidRPr="003A1F19">
        <w:rPr>
          <w:color w:val="000000"/>
          <w:sz w:val="28"/>
          <w:szCs w:val="28"/>
        </w:rPr>
        <w:t>повышенной воздушности лёгочной ткани</w:t>
      </w:r>
    </w:p>
    <w:p w:rsidR="003D2AA5" w:rsidRPr="003A1F19" w:rsidRDefault="003D2AA5" w:rsidP="004C18C0">
      <w:pPr>
        <w:numPr>
          <w:ilvl w:val="0"/>
          <w:numId w:val="152"/>
        </w:numPr>
        <w:shd w:val="clear" w:color="auto" w:fill="FFFFFF"/>
        <w:tabs>
          <w:tab w:val="left" w:pos="624"/>
        </w:tabs>
        <w:jc w:val="both"/>
        <w:rPr>
          <w:sz w:val="28"/>
          <w:szCs w:val="28"/>
        </w:rPr>
      </w:pPr>
      <w:r>
        <w:rPr>
          <w:color w:val="000000"/>
          <w:spacing w:val="-1"/>
          <w:sz w:val="28"/>
          <w:szCs w:val="28"/>
        </w:rPr>
        <w:t xml:space="preserve"> </w:t>
      </w:r>
      <w:r w:rsidRPr="003A1F19">
        <w:rPr>
          <w:color w:val="000000"/>
          <w:spacing w:val="-1"/>
          <w:sz w:val="28"/>
          <w:szCs w:val="28"/>
        </w:rPr>
        <w:t xml:space="preserve">наличии очень большого количества жидкости или воздуха </w:t>
      </w:r>
      <w:r w:rsidRPr="003A1F19">
        <w:rPr>
          <w:color w:val="000000"/>
          <w:sz w:val="28"/>
          <w:szCs w:val="28"/>
        </w:rPr>
        <w:t>в альвеолярной полости</w:t>
      </w:r>
    </w:p>
    <w:p w:rsidR="003D2AA5" w:rsidRPr="003A1F19" w:rsidRDefault="003D2AA5" w:rsidP="004C18C0">
      <w:pPr>
        <w:numPr>
          <w:ilvl w:val="0"/>
          <w:numId w:val="152"/>
        </w:numPr>
        <w:shd w:val="clear" w:color="auto" w:fill="FFFFFF"/>
        <w:tabs>
          <w:tab w:val="left" w:pos="624"/>
        </w:tabs>
        <w:jc w:val="both"/>
        <w:rPr>
          <w:sz w:val="28"/>
          <w:szCs w:val="28"/>
        </w:rPr>
      </w:pPr>
      <w:r>
        <w:rPr>
          <w:color w:val="000000"/>
          <w:spacing w:val="5"/>
          <w:sz w:val="28"/>
          <w:szCs w:val="28"/>
        </w:rPr>
        <w:t xml:space="preserve"> уплотнении</w:t>
      </w:r>
      <w:r w:rsidRPr="003A1F19">
        <w:rPr>
          <w:color w:val="000000"/>
          <w:spacing w:val="5"/>
          <w:sz w:val="28"/>
          <w:szCs w:val="28"/>
        </w:rPr>
        <w:t xml:space="preserve"> лёгочной ткани.</w:t>
      </w:r>
    </w:p>
    <w:p w:rsidR="003D2AA5" w:rsidRPr="003A1F19" w:rsidRDefault="003D2AA5" w:rsidP="004C18C0">
      <w:pPr>
        <w:numPr>
          <w:ilvl w:val="0"/>
          <w:numId w:val="152"/>
        </w:numPr>
        <w:shd w:val="clear" w:color="auto" w:fill="FFFFFF"/>
        <w:tabs>
          <w:tab w:val="left" w:pos="624"/>
        </w:tabs>
        <w:jc w:val="both"/>
        <w:rPr>
          <w:sz w:val="28"/>
          <w:szCs w:val="28"/>
        </w:rPr>
      </w:pPr>
      <w:r>
        <w:rPr>
          <w:color w:val="000000"/>
          <w:spacing w:val="5"/>
          <w:sz w:val="28"/>
          <w:szCs w:val="28"/>
        </w:rPr>
        <w:t xml:space="preserve"> </w:t>
      </w:r>
      <w:r w:rsidRPr="003A1F19">
        <w:rPr>
          <w:color w:val="000000"/>
          <w:spacing w:val="5"/>
          <w:sz w:val="28"/>
          <w:szCs w:val="28"/>
        </w:rPr>
        <w:t>асците</w:t>
      </w:r>
    </w:p>
    <w:p w:rsidR="003D2AA5" w:rsidRPr="003A1F19" w:rsidRDefault="003D2AA5" w:rsidP="004C18C0">
      <w:pPr>
        <w:numPr>
          <w:ilvl w:val="0"/>
          <w:numId w:val="152"/>
        </w:numPr>
        <w:shd w:val="clear" w:color="auto" w:fill="FFFFFF"/>
        <w:tabs>
          <w:tab w:val="left" w:pos="624"/>
        </w:tabs>
        <w:jc w:val="both"/>
        <w:rPr>
          <w:sz w:val="28"/>
          <w:szCs w:val="28"/>
        </w:rPr>
      </w:pPr>
      <w:r>
        <w:rPr>
          <w:color w:val="000000"/>
          <w:spacing w:val="5"/>
          <w:sz w:val="28"/>
          <w:szCs w:val="28"/>
        </w:rPr>
        <w:t xml:space="preserve"> б</w:t>
      </w:r>
      <w:r w:rsidRPr="003A1F19">
        <w:rPr>
          <w:color w:val="000000"/>
          <w:spacing w:val="5"/>
          <w:sz w:val="28"/>
          <w:szCs w:val="28"/>
        </w:rPr>
        <w:t>ронхоэктазах</w:t>
      </w:r>
      <w:r>
        <w:rPr>
          <w:color w:val="000000"/>
          <w:spacing w:val="5"/>
          <w:sz w:val="28"/>
          <w:szCs w:val="28"/>
        </w:rPr>
        <w:t>.</w:t>
      </w:r>
    </w:p>
    <w:p w:rsidR="003D2AA5" w:rsidRPr="003A1F19" w:rsidRDefault="003D2AA5" w:rsidP="003D2AA5">
      <w:pPr>
        <w:ind w:firstLine="360"/>
        <w:rPr>
          <w:sz w:val="28"/>
          <w:szCs w:val="28"/>
        </w:rPr>
      </w:pPr>
    </w:p>
    <w:p w:rsidR="003D2AA5" w:rsidRPr="003A1F19" w:rsidRDefault="003D2AA5" w:rsidP="003D2AA5">
      <w:pPr>
        <w:rPr>
          <w:sz w:val="28"/>
          <w:szCs w:val="28"/>
        </w:rPr>
      </w:pPr>
      <w:r w:rsidRPr="00E3165F">
        <w:rPr>
          <w:b/>
          <w:sz w:val="28"/>
          <w:szCs w:val="28"/>
        </w:rPr>
        <w:t>Вариант 2 (</w:t>
      </w:r>
      <w:r w:rsidRPr="003A1F19">
        <w:rPr>
          <w:sz w:val="28"/>
          <w:szCs w:val="28"/>
        </w:rPr>
        <w:t>один  правильный ответ)</w:t>
      </w:r>
    </w:p>
    <w:p w:rsidR="003D2AA5" w:rsidRPr="003A1F19" w:rsidRDefault="003D2AA5" w:rsidP="003D2AA5">
      <w:pPr>
        <w:shd w:val="clear" w:color="auto" w:fill="FFFFFF"/>
        <w:tabs>
          <w:tab w:val="left" w:pos="346"/>
        </w:tabs>
        <w:jc w:val="both"/>
        <w:rPr>
          <w:sz w:val="28"/>
          <w:szCs w:val="28"/>
        </w:rPr>
      </w:pPr>
      <w:r w:rsidRPr="003A1F19">
        <w:rPr>
          <w:bCs/>
          <w:color w:val="000000"/>
          <w:spacing w:val="-15"/>
          <w:sz w:val="28"/>
          <w:szCs w:val="28"/>
        </w:rPr>
        <w:t>001</w:t>
      </w:r>
      <w:r>
        <w:rPr>
          <w:bCs/>
          <w:color w:val="000000"/>
          <w:spacing w:val="-15"/>
          <w:sz w:val="28"/>
          <w:szCs w:val="28"/>
        </w:rPr>
        <w:t>.</w:t>
      </w:r>
      <w:r w:rsidRPr="003A1F19">
        <w:rPr>
          <w:bCs/>
          <w:color w:val="000000"/>
          <w:spacing w:val="-15"/>
          <w:sz w:val="28"/>
          <w:szCs w:val="28"/>
        </w:rPr>
        <w:t xml:space="preserve"> </w:t>
      </w:r>
      <w:r w:rsidRPr="003A1F19">
        <w:rPr>
          <w:bCs/>
          <w:color w:val="000000"/>
          <w:spacing w:val="5"/>
          <w:sz w:val="28"/>
          <w:szCs w:val="28"/>
        </w:rPr>
        <w:t>ОДЫШКА С ЗАТРУДНЁННЫМ ВЫДОХОМ</w:t>
      </w:r>
    </w:p>
    <w:p w:rsidR="003D2AA5" w:rsidRPr="003A1F19" w:rsidRDefault="003D2AA5" w:rsidP="004C18C0">
      <w:pPr>
        <w:numPr>
          <w:ilvl w:val="0"/>
          <w:numId w:val="153"/>
        </w:numPr>
        <w:shd w:val="clear" w:color="auto" w:fill="FFFFFF"/>
        <w:tabs>
          <w:tab w:val="left" w:pos="638"/>
        </w:tabs>
        <w:jc w:val="both"/>
        <w:rPr>
          <w:sz w:val="28"/>
          <w:szCs w:val="28"/>
        </w:rPr>
      </w:pPr>
      <w:r w:rsidRPr="003A1F19">
        <w:rPr>
          <w:color w:val="000000"/>
          <w:spacing w:val="-1"/>
          <w:sz w:val="28"/>
          <w:szCs w:val="28"/>
        </w:rPr>
        <w:lastRenderedPageBreak/>
        <w:t>экспираторная</w:t>
      </w:r>
    </w:p>
    <w:p w:rsidR="003D2AA5" w:rsidRPr="003A1F19" w:rsidRDefault="003D2AA5" w:rsidP="004C18C0">
      <w:pPr>
        <w:numPr>
          <w:ilvl w:val="0"/>
          <w:numId w:val="153"/>
        </w:numPr>
        <w:shd w:val="clear" w:color="auto" w:fill="FFFFFF"/>
        <w:tabs>
          <w:tab w:val="left" w:pos="638"/>
        </w:tabs>
        <w:jc w:val="both"/>
        <w:rPr>
          <w:sz w:val="28"/>
          <w:szCs w:val="28"/>
        </w:rPr>
      </w:pPr>
      <w:r w:rsidRPr="003A1F19">
        <w:rPr>
          <w:color w:val="000000"/>
          <w:spacing w:val="-2"/>
          <w:sz w:val="28"/>
          <w:szCs w:val="28"/>
        </w:rPr>
        <w:t>инспираторная</w:t>
      </w:r>
    </w:p>
    <w:p w:rsidR="003D2AA5" w:rsidRPr="003A1F19" w:rsidRDefault="003D2AA5" w:rsidP="004C18C0">
      <w:pPr>
        <w:numPr>
          <w:ilvl w:val="0"/>
          <w:numId w:val="153"/>
        </w:numPr>
        <w:shd w:val="clear" w:color="auto" w:fill="FFFFFF"/>
        <w:tabs>
          <w:tab w:val="left" w:pos="638"/>
        </w:tabs>
        <w:jc w:val="both"/>
        <w:rPr>
          <w:color w:val="000000"/>
          <w:spacing w:val="4"/>
          <w:sz w:val="28"/>
          <w:szCs w:val="28"/>
        </w:rPr>
      </w:pPr>
      <w:r w:rsidRPr="003A1F19">
        <w:rPr>
          <w:color w:val="000000"/>
          <w:spacing w:val="4"/>
          <w:sz w:val="28"/>
          <w:szCs w:val="28"/>
        </w:rPr>
        <w:t>смешанная</w:t>
      </w:r>
    </w:p>
    <w:p w:rsidR="003D2AA5" w:rsidRPr="003A1F19" w:rsidRDefault="003D2AA5" w:rsidP="004C18C0">
      <w:pPr>
        <w:numPr>
          <w:ilvl w:val="0"/>
          <w:numId w:val="153"/>
        </w:numPr>
        <w:shd w:val="clear" w:color="auto" w:fill="FFFFFF"/>
        <w:tabs>
          <w:tab w:val="left" w:pos="638"/>
        </w:tabs>
        <w:jc w:val="both"/>
        <w:rPr>
          <w:color w:val="000000"/>
          <w:spacing w:val="4"/>
          <w:sz w:val="28"/>
          <w:szCs w:val="28"/>
        </w:rPr>
      </w:pPr>
      <w:r w:rsidRPr="003A1F19">
        <w:rPr>
          <w:color w:val="000000"/>
          <w:spacing w:val="4"/>
          <w:sz w:val="28"/>
          <w:szCs w:val="28"/>
        </w:rPr>
        <w:t>прерывистая</w:t>
      </w:r>
    </w:p>
    <w:p w:rsidR="003D2AA5" w:rsidRPr="003A1F19" w:rsidRDefault="003D2AA5" w:rsidP="004C18C0">
      <w:pPr>
        <w:numPr>
          <w:ilvl w:val="0"/>
          <w:numId w:val="153"/>
        </w:numPr>
        <w:shd w:val="clear" w:color="auto" w:fill="FFFFFF"/>
        <w:tabs>
          <w:tab w:val="left" w:pos="638"/>
        </w:tabs>
        <w:jc w:val="both"/>
        <w:rPr>
          <w:color w:val="000000"/>
          <w:spacing w:val="4"/>
          <w:sz w:val="28"/>
          <w:szCs w:val="28"/>
        </w:rPr>
      </w:pPr>
      <w:r w:rsidRPr="003A1F19">
        <w:rPr>
          <w:color w:val="000000"/>
          <w:spacing w:val="4"/>
          <w:sz w:val="28"/>
          <w:szCs w:val="28"/>
        </w:rPr>
        <w:t>сердечная</w:t>
      </w:r>
      <w:r>
        <w:rPr>
          <w:color w:val="000000"/>
          <w:spacing w:val="4"/>
          <w:sz w:val="28"/>
          <w:szCs w:val="28"/>
        </w:rPr>
        <w:t>.</w:t>
      </w:r>
    </w:p>
    <w:p w:rsidR="003D2AA5" w:rsidRDefault="003D2AA5" w:rsidP="003D2AA5">
      <w:pPr>
        <w:shd w:val="clear" w:color="auto" w:fill="FFFFFF"/>
        <w:tabs>
          <w:tab w:val="left" w:pos="638"/>
        </w:tabs>
        <w:jc w:val="both"/>
        <w:rPr>
          <w:bCs/>
          <w:color w:val="000000"/>
          <w:spacing w:val="2"/>
          <w:sz w:val="28"/>
          <w:szCs w:val="28"/>
        </w:rPr>
      </w:pPr>
      <w:r w:rsidRPr="003A1F19">
        <w:rPr>
          <w:bCs/>
          <w:color w:val="000000"/>
          <w:spacing w:val="-9"/>
          <w:sz w:val="28"/>
          <w:szCs w:val="28"/>
        </w:rPr>
        <w:t>002</w:t>
      </w:r>
      <w:r>
        <w:rPr>
          <w:bCs/>
          <w:color w:val="000000"/>
          <w:spacing w:val="-9"/>
          <w:sz w:val="28"/>
          <w:szCs w:val="28"/>
        </w:rPr>
        <w:t>.</w:t>
      </w:r>
      <w:r w:rsidRPr="003A1F19">
        <w:rPr>
          <w:bCs/>
          <w:color w:val="000000"/>
          <w:spacing w:val="-9"/>
          <w:sz w:val="28"/>
          <w:szCs w:val="28"/>
        </w:rPr>
        <w:t xml:space="preserve"> </w:t>
      </w:r>
      <w:r w:rsidRPr="003A1F19">
        <w:rPr>
          <w:bCs/>
          <w:color w:val="000000"/>
          <w:spacing w:val="2"/>
          <w:sz w:val="28"/>
          <w:szCs w:val="28"/>
        </w:rPr>
        <w:t xml:space="preserve">ОСНОВНЫЕ   ЖАЛОБЫ   ХАРАКТЕРНЫЕ   ДЛЯ   ЗАБОЛЕВАНИЙ   </w:t>
      </w:r>
      <w:r>
        <w:rPr>
          <w:bCs/>
          <w:color w:val="000000"/>
          <w:spacing w:val="2"/>
          <w:sz w:val="28"/>
          <w:szCs w:val="28"/>
        </w:rPr>
        <w:t xml:space="preserve"> </w:t>
      </w:r>
    </w:p>
    <w:p w:rsidR="003D2AA5" w:rsidRPr="003A1F19" w:rsidRDefault="003D2AA5" w:rsidP="003D2AA5">
      <w:pPr>
        <w:shd w:val="clear" w:color="auto" w:fill="FFFFFF"/>
        <w:tabs>
          <w:tab w:val="left" w:pos="638"/>
        </w:tabs>
        <w:jc w:val="both"/>
        <w:rPr>
          <w:sz w:val="28"/>
          <w:szCs w:val="28"/>
        </w:rPr>
      </w:pPr>
      <w:r>
        <w:rPr>
          <w:bCs/>
          <w:color w:val="000000"/>
          <w:spacing w:val="2"/>
          <w:sz w:val="28"/>
          <w:szCs w:val="28"/>
        </w:rPr>
        <w:t xml:space="preserve">     </w:t>
      </w:r>
      <w:r w:rsidRPr="003A1F19">
        <w:rPr>
          <w:bCs/>
          <w:color w:val="000000"/>
          <w:spacing w:val="2"/>
          <w:sz w:val="28"/>
          <w:szCs w:val="28"/>
        </w:rPr>
        <w:t xml:space="preserve">ОРГАНОВ </w:t>
      </w:r>
      <w:r w:rsidRPr="003A1F19">
        <w:rPr>
          <w:bCs/>
          <w:color w:val="000000"/>
          <w:spacing w:val="3"/>
          <w:sz w:val="28"/>
          <w:szCs w:val="28"/>
        </w:rPr>
        <w:t>ДЫХАНИЯ</w:t>
      </w:r>
    </w:p>
    <w:p w:rsidR="003D2AA5" w:rsidRPr="003A1F19" w:rsidRDefault="003D2AA5" w:rsidP="004C18C0">
      <w:pPr>
        <w:numPr>
          <w:ilvl w:val="0"/>
          <w:numId w:val="154"/>
        </w:numPr>
        <w:shd w:val="clear" w:color="auto" w:fill="FFFFFF"/>
        <w:tabs>
          <w:tab w:val="left" w:pos="629"/>
        </w:tabs>
        <w:jc w:val="both"/>
        <w:rPr>
          <w:sz w:val="28"/>
          <w:szCs w:val="28"/>
        </w:rPr>
      </w:pPr>
      <w:r w:rsidRPr="003A1F19">
        <w:rPr>
          <w:color w:val="000000"/>
          <w:spacing w:val="-1"/>
          <w:sz w:val="28"/>
          <w:szCs w:val="28"/>
        </w:rPr>
        <w:t>недомогание</w:t>
      </w:r>
    </w:p>
    <w:p w:rsidR="003D2AA5" w:rsidRPr="003A1F19" w:rsidRDefault="003D2AA5" w:rsidP="004C18C0">
      <w:pPr>
        <w:numPr>
          <w:ilvl w:val="0"/>
          <w:numId w:val="154"/>
        </w:numPr>
        <w:shd w:val="clear" w:color="auto" w:fill="FFFFFF"/>
        <w:tabs>
          <w:tab w:val="left" w:pos="629"/>
        </w:tabs>
        <w:jc w:val="both"/>
        <w:rPr>
          <w:sz w:val="28"/>
          <w:szCs w:val="28"/>
        </w:rPr>
      </w:pPr>
      <w:r w:rsidRPr="003A1F19">
        <w:rPr>
          <w:color w:val="000000"/>
          <w:spacing w:val="-1"/>
          <w:sz w:val="28"/>
          <w:szCs w:val="28"/>
        </w:rPr>
        <w:t>кровохарканье</w:t>
      </w:r>
    </w:p>
    <w:p w:rsidR="003D2AA5" w:rsidRPr="003A1F19" w:rsidRDefault="003D2AA5" w:rsidP="004C18C0">
      <w:pPr>
        <w:numPr>
          <w:ilvl w:val="0"/>
          <w:numId w:val="154"/>
        </w:numPr>
        <w:shd w:val="clear" w:color="auto" w:fill="FFFFFF"/>
        <w:tabs>
          <w:tab w:val="left" w:pos="629"/>
        </w:tabs>
        <w:jc w:val="both"/>
        <w:rPr>
          <w:sz w:val="28"/>
          <w:szCs w:val="28"/>
        </w:rPr>
      </w:pPr>
      <w:r w:rsidRPr="003A1F19">
        <w:rPr>
          <w:color w:val="000000"/>
          <w:spacing w:val="4"/>
          <w:sz w:val="28"/>
          <w:szCs w:val="28"/>
        </w:rPr>
        <w:t>понижение аппетита</w:t>
      </w:r>
    </w:p>
    <w:p w:rsidR="003D2AA5" w:rsidRDefault="003D2AA5" w:rsidP="004C18C0">
      <w:pPr>
        <w:numPr>
          <w:ilvl w:val="0"/>
          <w:numId w:val="154"/>
        </w:numPr>
        <w:shd w:val="clear" w:color="auto" w:fill="FFFFFF"/>
        <w:tabs>
          <w:tab w:val="left" w:pos="629"/>
        </w:tabs>
        <w:jc w:val="both"/>
        <w:rPr>
          <w:color w:val="000000"/>
          <w:spacing w:val="1"/>
          <w:sz w:val="28"/>
          <w:szCs w:val="28"/>
        </w:rPr>
      </w:pPr>
      <w:r w:rsidRPr="003A1F19">
        <w:rPr>
          <w:color w:val="000000"/>
          <w:spacing w:val="1"/>
          <w:sz w:val="28"/>
          <w:szCs w:val="28"/>
        </w:rPr>
        <w:t>лихорадка</w:t>
      </w:r>
    </w:p>
    <w:p w:rsidR="003D2AA5" w:rsidRPr="003A1F19" w:rsidRDefault="003D2AA5" w:rsidP="004C18C0">
      <w:pPr>
        <w:numPr>
          <w:ilvl w:val="0"/>
          <w:numId w:val="154"/>
        </w:numPr>
        <w:shd w:val="clear" w:color="auto" w:fill="FFFFFF"/>
        <w:tabs>
          <w:tab w:val="left" w:pos="629"/>
        </w:tabs>
        <w:jc w:val="both"/>
        <w:rPr>
          <w:color w:val="000000"/>
          <w:spacing w:val="1"/>
          <w:sz w:val="28"/>
          <w:szCs w:val="28"/>
        </w:rPr>
      </w:pPr>
      <w:r>
        <w:rPr>
          <w:color w:val="000000"/>
          <w:spacing w:val="1"/>
          <w:sz w:val="28"/>
          <w:szCs w:val="28"/>
        </w:rPr>
        <w:t xml:space="preserve"> слобость.</w:t>
      </w:r>
    </w:p>
    <w:p w:rsidR="003D2AA5" w:rsidRPr="003A1F19" w:rsidRDefault="003D2AA5" w:rsidP="003D2AA5">
      <w:pPr>
        <w:shd w:val="clear" w:color="auto" w:fill="FFFFFF"/>
        <w:tabs>
          <w:tab w:val="left" w:pos="629"/>
        </w:tabs>
        <w:jc w:val="both"/>
        <w:rPr>
          <w:sz w:val="28"/>
          <w:szCs w:val="28"/>
        </w:rPr>
      </w:pPr>
      <w:r w:rsidRPr="003A1F19">
        <w:rPr>
          <w:bCs/>
          <w:color w:val="000000"/>
          <w:spacing w:val="-6"/>
          <w:sz w:val="28"/>
          <w:szCs w:val="28"/>
        </w:rPr>
        <w:t>003</w:t>
      </w:r>
      <w:r>
        <w:rPr>
          <w:bCs/>
          <w:color w:val="000000"/>
          <w:spacing w:val="-6"/>
          <w:sz w:val="28"/>
          <w:szCs w:val="28"/>
        </w:rPr>
        <w:t>.</w:t>
      </w:r>
      <w:r w:rsidRPr="003A1F19">
        <w:rPr>
          <w:bCs/>
          <w:color w:val="000000"/>
          <w:spacing w:val="-6"/>
          <w:sz w:val="28"/>
          <w:szCs w:val="28"/>
        </w:rPr>
        <w:t xml:space="preserve"> </w:t>
      </w:r>
      <w:r w:rsidRPr="003A1F19">
        <w:rPr>
          <w:bCs/>
          <w:color w:val="000000"/>
          <w:spacing w:val="4"/>
          <w:sz w:val="28"/>
          <w:szCs w:val="28"/>
        </w:rPr>
        <w:t>ЭКСПИРАТОРНАЯ ОДЫШКА МОЖЕТ БЫТЬ</w:t>
      </w:r>
      <w:r>
        <w:rPr>
          <w:bCs/>
          <w:color w:val="000000"/>
          <w:spacing w:val="4"/>
          <w:sz w:val="28"/>
          <w:szCs w:val="28"/>
        </w:rPr>
        <w:t xml:space="preserve"> ПРИ</w:t>
      </w:r>
    </w:p>
    <w:p w:rsidR="003D2AA5" w:rsidRPr="003A1F19" w:rsidRDefault="003D2AA5" w:rsidP="004C18C0">
      <w:pPr>
        <w:numPr>
          <w:ilvl w:val="0"/>
          <w:numId w:val="155"/>
        </w:numPr>
        <w:shd w:val="clear" w:color="auto" w:fill="FFFFFF"/>
        <w:tabs>
          <w:tab w:val="left" w:pos="643"/>
        </w:tabs>
        <w:rPr>
          <w:sz w:val="28"/>
          <w:szCs w:val="28"/>
        </w:rPr>
      </w:pPr>
      <w:r>
        <w:rPr>
          <w:color w:val="000000"/>
          <w:spacing w:val="-2"/>
          <w:sz w:val="28"/>
          <w:szCs w:val="28"/>
        </w:rPr>
        <w:t>появлении</w:t>
      </w:r>
      <w:r w:rsidRPr="003A1F19">
        <w:rPr>
          <w:color w:val="000000"/>
          <w:spacing w:val="-2"/>
          <w:sz w:val="28"/>
          <w:szCs w:val="28"/>
        </w:rPr>
        <w:t xml:space="preserve"> механического препятствия в верхних дыхательных  путях</w:t>
      </w:r>
    </w:p>
    <w:p w:rsidR="003D2AA5" w:rsidRPr="003A1F19" w:rsidRDefault="003D2AA5" w:rsidP="004C18C0">
      <w:pPr>
        <w:numPr>
          <w:ilvl w:val="0"/>
          <w:numId w:val="155"/>
        </w:numPr>
        <w:shd w:val="clear" w:color="auto" w:fill="FFFFFF"/>
        <w:tabs>
          <w:tab w:val="left" w:pos="643"/>
        </w:tabs>
        <w:jc w:val="both"/>
        <w:rPr>
          <w:sz w:val="28"/>
          <w:szCs w:val="28"/>
        </w:rPr>
      </w:pPr>
      <w:r>
        <w:rPr>
          <w:color w:val="000000"/>
          <w:spacing w:val="4"/>
          <w:sz w:val="28"/>
          <w:szCs w:val="28"/>
        </w:rPr>
        <w:t>сужении</w:t>
      </w:r>
      <w:r w:rsidRPr="003A1F19">
        <w:rPr>
          <w:color w:val="000000"/>
          <w:spacing w:val="4"/>
          <w:sz w:val="28"/>
          <w:szCs w:val="28"/>
        </w:rPr>
        <w:t xml:space="preserve"> просвета мелких бронхов и бронхиол</w:t>
      </w:r>
    </w:p>
    <w:p w:rsidR="003D2AA5" w:rsidRPr="003A1F19" w:rsidRDefault="003D2AA5" w:rsidP="004C18C0">
      <w:pPr>
        <w:numPr>
          <w:ilvl w:val="0"/>
          <w:numId w:val="155"/>
        </w:numPr>
        <w:shd w:val="clear" w:color="auto" w:fill="FFFFFF"/>
        <w:tabs>
          <w:tab w:val="left" w:pos="643"/>
        </w:tabs>
        <w:jc w:val="both"/>
        <w:rPr>
          <w:color w:val="000000"/>
          <w:sz w:val="28"/>
          <w:szCs w:val="28"/>
        </w:rPr>
      </w:pPr>
      <w:r>
        <w:rPr>
          <w:color w:val="000000"/>
          <w:sz w:val="28"/>
          <w:szCs w:val="28"/>
        </w:rPr>
        <w:t>значительном уменьшении</w:t>
      </w:r>
      <w:r w:rsidRPr="003A1F19">
        <w:rPr>
          <w:color w:val="000000"/>
          <w:sz w:val="28"/>
          <w:szCs w:val="28"/>
        </w:rPr>
        <w:t xml:space="preserve"> дыхательной поверхности лёгких</w:t>
      </w:r>
    </w:p>
    <w:p w:rsidR="003D2AA5" w:rsidRPr="003A1F19" w:rsidRDefault="003D2AA5" w:rsidP="004C18C0">
      <w:pPr>
        <w:numPr>
          <w:ilvl w:val="0"/>
          <w:numId w:val="155"/>
        </w:numPr>
        <w:shd w:val="clear" w:color="auto" w:fill="FFFFFF"/>
        <w:tabs>
          <w:tab w:val="left" w:pos="643"/>
        </w:tabs>
        <w:jc w:val="both"/>
        <w:rPr>
          <w:color w:val="000000"/>
          <w:sz w:val="28"/>
          <w:szCs w:val="28"/>
        </w:rPr>
      </w:pPr>
      <w:r w:rsidRPr="003A1F19">
        <w:rPr>
          <w:color w:val="000000"/>
          <w:sz w:val="28"/>
          <w:szCs w:val="28"/>
        </w:rPr>
        <w:t>асците</w:t>
      </w:r>
    </w:p>
    <w:p w:rsidR="003D2AA5" w:rsidRPr="003A1F19" w:rsidRDefault="003D2AA5" w:rsidP="004C18C0">
      <w:pPr>
        <w:numPr>
          <w:ilvl w:val="0"/>
          <w:numId w:val="155"/>
        </w:numPr>
        <w:shd w:val="clear" w:color="auto" w:fill="FFFFFF"/>
        <w:tabs>
          <w:tab w:val="left" w:pos="643"/>
        </w:tabs>
        <w:jc w:val="both"/>
        <w:rPr>
          <w:color w:val="000000"/>
          <w:sz w:val="28"/>
          <w:szCs w:val="28"/>
        </w:rPr>
      </w:pPr>
      <w:r w:rsidRPr="003A1F19">
        <w:rPr>
          <w:color w:val="000000"/>
          <w:sz w:val="28"/>
          <w:szCs w:val="28"/>
        </w:rPr>
        <w:t>анемии</w:t>
      </w:r>
    </w:p>
    <w:p w:rsidR="003D2AA5" w:rsidRPr="003A1F19" w:rsidRDefault="003D2AA5" w:rsidP="003D2AA5">
      <w:pPr>
        <w:shd w:val="clear" w:color="auto" w:fill="FFFFFF"/>
        <w:tabs>
          <w:tab w:val="left" w:pos="643"/>
        </w:tabs>
        <w:jc w:val="both"/>
        <w:rPr>
          <w:sz w:val="28"/>
          <w:szCs w:val="28"/>
        </w:rPr>
      </w:pPr>
      <w:r w:rsidRPr="003A1F19">
        <w:rPr>
          <w:bCs/>
          <w:color w:val="000000"/>
          <w:spacing w:val="-5"/>
          <w:sz w:val="28"/>
          <w:szCs w:val="28"/>
        </w:rPr>
        <w:t>004</w:t>
      </w:r>
      <w:r>
        <w:rPr>
          <w:bCs/>
          <w:color w:val="000000"/>
          <w:spacing w:val="-5"/>
          <w:sz w:val="28"/>
          <w:szCs w:val="28"/>
        </w:rPr>
        <w:t>.</w:t>
      </w:r>
      <w:r w:rsidRPr="003A1F19">
        <w:rPr>
          <w:bCs/>
          <w:color w:val="000000"/>
          <w:spacing w:val="-5"/>
          <w:sz w:val="28"/>
          <w:szCs w:val="28"/>
        </w:rPr>
        <w:t xml:space="preserve"> </w:t>
      </w:r>
      <w:r w:rsidRPr="003A1F19">
        <w:rPr>
          <w:bCs/>
          <w:color w:val="000000"/>
          <w:spacing w:val="4"/>
          <w:sz w:val="28"/>
          <w:szCs w:val="28"/>
        </w:rPr>
        <w:t>ПОСТОЯННЫЙ КАШЕЛЬ ВСТРЕЧАЕТСЯ</w:t>
      </w:r>
      <w:r>
        <w:rPr>
          <w:bCs/>
          <w:color w:val="000000"/>
          <w:spacing w:val="4"/>
          <w:sz w:val="28"/>
          <w:szCs w:val="28"/>
        </w:rPr>
        <w:t xml:space="preserve"> ПРИ</w:t>
      </w:r>
    </w:p>
    <w:p w:rsidR="003D2AA5" w:rsidRPr="003A1F19" w:rsidRDefault="003D2AA5" w:rsidP="004C18C0">
      <w:pPr>
        <w:numPr>
          <w:ilvl w:val="0"/>
          <w:numId w:val="156"/>
        </w:numPr>
        <w:shd w:val="clear" w:color="auto" w:fill="FFFFFF"/>
        <w:tabs>
          <w:tab w:val="left" w:pos="643"/>
        </w:tabs>
        <w:jc w:val="both"/>
        <w:rPr>
          <w:sz w:val="28"/>
          <w:szCs w:val="28"/>
        </w:rPr>
      </w:pPr>
      <w:r>
        <w:rPr>
          <w:color w:val="000000"/>
          <w:spacing w:val="-1"/>
          <w:sz w:val="28"/>
          <w:szCs w:val="28"/>
        </w:rPr>
        <w:t>хроническом</w:t>
      </w:r>
      <w:r w:rsidRPr="003A1F19">
        <w:rPr>
          <w:color w:val="000000"/>
          <w:spacing w:val="-1"/>
          <w:sz w:val="28"/>
          <w:szCs w:val="28"/>
        </w:rPr>
        <w:t xml:space="preserve"> бронхит</w:t>
      </w:r>
      <w:r>
        <w:rPr>
          <w:color w:val="000000"/>
          <w:spacing w:val="-1"/>
          <w:sz w:val="28"/>
          <w:szCs w:val="28"/>
        </w:rPr>
        <w:t>е</w:t>
      </w:r>
    </w:p>
    <w:p w:rsidR="003D2AA5" w:rsidRPr="003A1F19" w:rsidRDefault="003D2AA5" w:rsidP="004C18C0">
      <w:pPr>
        <w:numPr>
          <w:ilvl w:val="0"/>
          <w:numId w:val="156"/>
        </w:numPr>
        <w:shd w:val="clear" w:color="auto" w:fill="FFFFFF"/>
        <w:tabs>
          <w:tab w:val="left" w:pos="643"/>
        </w:tabs>
        <w:jc w:val="both"/>
        <w:rPr>
          <w:sz w:val="28"/>
          <w:szCs w:val="28"/>
        </w:rPr>
      </w:pPr>
      <w:r>
        <w:rPr>
          <w:color w:val="000000"/>
          <w:spacing w:val="-1"/>
          <w:sz w:val="28"/>
          <w:szCs w:val="28"/>
        </w:rPr>
        <w:t>острых респираторных</w:t>
      </w:r>
      <w:r w:rsidRPr="003A1F19">
        <w:rPr>
          <w:color w:val="000000"/>
          <w:spacing w:val="-1"/>
          <w:sz w:val="28"/>
          <w:szCs w:val="28"/>
        </w:rPr>
        <w:t xml:space="preserve"> заболевания</w:t>
      </w:r>
      <w:r>
        <w:rPr>
          <w:color w:val="000000"/>
          <w:spacing w:val="-1"/>
          <w:sz w:val="28"/>
          <w:szCs w:val="28"/>
        </w:rPr>
        <w:t>х</w:t>
      </w:r>
    </w:p>
    <w:p w:rsidR="003D2AA5" w:rsidRPr="003A1F19" w:rsidRDefault="003D2AA5" w:rsidP="004C18C0">
      <w:pPr>
        <w:numPr>
          <w:ilvl w:val="0"/>
          <w:numId w:val="156"/>
        </w:numPr>
        <w:shd w:val="clear" w:color="auto" w:fill="FFFFFF"/>
        <w:tabs>
          <w:tab w:val="left" w:pos="643"/>
        </w:tabs>
        <w:jc w:val="both"/>
        <w:rPr>
          <w:color w:val="000000"/>
          <w:sz w:val="28"/>
          <w:szCs w:val="28"/>
        </w:rPr>
      </w:pPr>
      <w:r w:rsidRPr="003A1F19">
        <w:rPr>
          <w:color w:val="000000"/>
          <w:sz w:val="28"/>
          <w:szCs w:val="28"/>
        </w:rPr>
        <w:t>мет</w:t>
      </w:r>
      <w:r>
        <w:rPr>
          <w:color w:val="000000"/>
          <w:sz w:val="28"/>
          <w:szCs w:val="28"/>
        </w:rPr>
        <w:t>астазировании</w:t>
      </w:r>
      <w:r w:rsidRPr="003A1F19">
        <w:rPr>
          <w:color w:val="000000"/>
          <w:sz w:val="28"/>
          <w:szCs w:val="28"/>
        </w:rPr>
        <w:t xml:space="preserve"> опухоли в лимфоузлы средостения</w:t>
      </w:r>
    </w:p>
    <w:p w:rsidR="003D2AA5" w:rsidRPr="003A1F19" w:rsidRDefault="003D2AA5" w:rsidP="004C18C0">
      <w:pPr>
        <w:numPr>
          <w:ilvl w:val="0"/>
          <w:numId w:val="156"/>
        </w:numPr>
        <w:shd w:val="clear" w:color="auto" w:fill="FFFFFF"/>
        <w:tabs>
          <w:tab w:val="left" w:pos="643"/>
        </w:tabs>
        <w:jc w:val="both"/>
        <w:rPr>
          <w:color w:val="000000"/>
          <w:sz w:val="28"/>
          <w:szCs w:val="28"/>
        </w:rPr>
      </w:pPr>
      <w:r w:rsidRPr="003A1F19">
        <w:rPr>
          <w:color w:val="000000"/>
          <w:sz w:val="28"/>
          <w:szCs w:val="28"/>
        </w:rPr>
        <w:t>анемии</w:t>
      </w:r>
    </w:p>
    <w:p w:rsidR="003D2AA5" w:rsidRPr="003A1F19" w:rsidRDefault="003D2AA5" w:rsidP="004C18C0">
      <w:pPr>
        <w:numPr>
          <w:ilvl w:val="0"/>
          <w:numId w:val="156"/>
        </w:numPr>
        <w:shd w:val="clear" w:color="auto" w:fill="FFFFFF"/>
        <w:tabs>
          <w:tab w:val="left" w:pos="643"/>
        </w:tabs>
        <w:jc w:val="both"/>
        <w:rPr>
          <w:color w:val="000000"/>
          <w:sz w:val="28"/>
          <w:szCs w:val="28"/>
        </w:rPr>
      </w:pPr>
      <w:r w:rsidRPr="003A1F19">
        <w:rPr>
          <w:color w:val="000000"/>
          <w:sz w:val="28"/>
          <w:szCs w:val="28"/>
        </w:rPr>
        <w:t>асците</w:t>
      </w:r>
      <w:r>
        <w:rPr>
          <w:color w:val="000000"/>
          <w:sz w:val="28"/>
          <w:szCs w:val="28"/>
        </w:rPr>
        <w:t>.</w:t>
      </w:r>
    </w:p>
    <w:p w:rsidR="003D2AA5" w:rsidRDefault="003D2AA5" w:rsidP="003D2AA5">
      <w:pPr>
        <w:shd w:val="clear" w:color="auto" w:fill="FFFFFF"/>
        <w:tabs>
          <w:tab w:val="left" w:pos="643"/>
        </w:tabs>
        <w:jc w:val="both"/>
        <w:rPr>
          <w:bCs/>
          <w:color w:val="000000"/>
          <w:spacing w:val="-3"/>
          <w:sz w:val="28"/>
          <w:szCs w:val="28"/>
        </w:rPr>
      </w:pPr>
      <w:r w:rsidRPr="003A1F19">
        <w:rPr>
          <w:bCs/>
          <w:color w:val="000000"/>
          <w:spacing w:val="-3"/>
          <w:sz w:val="28"/>
          <w:szCs w:val="28"/>
        </w:rPr>
        <w:t>005</w:t>
      </w:r>
      <w:r>
        <w:rPr>
          <w:bCs/>
          <w:color w:val="000000"/>
          <w:spacing w:val="-3"/>
          <w:sz w:val="28"/>
          <w:szCs w:val="28"/>
        </w:rPr>
        <w:t>.</w:t>
      </w:r>
      <w:r w:rsidRPr="003A1F19">
        <w:rPr>
          <w:bCs/>
          <w:color w:val="000000"/>
          <w:spacing w:val="-3"/>
          <w:sz w:val="28"/>
          <w:szCs w:val="28"/>
        </w:rPr>
        <w:t xml:space="preserve"> </w:t>
      </w:r>
      <w:r w:rsidR="003F743A">
        <w:rPr>
          <w:bCs/>
          <w:color w:val="000000"/>
          <w:spacing w:val="-3"/>
          <w:sz w:val="28"/>
          <w:szCs w:val="28"/>
        </w:rPr>
        <w:t>ФОРМА</w:t>
      </w:r>
      <w:r>
        <w:rPr>
          <w:bCs/>
          <w:color w:val="000000"/>
          <w:spacing w:val="-3"/>
          <w:sz w:val="28"/>
          <w:szCs w:val="28"/>
        </w:rPr>
        <w:t xml:space="preserve"> ГРУДНОЙ КЛЕТКИ ДЛЯ КОТОРОЙ  </w:t>
      </w:r>
    </w:p>
    <w:p w:rsidR="003D2AA5" w:rsidRDefault="003D2AA5" w:rsidP="003D2AA5">
      <w:pPr>
        <w:shd w:val="clear" w:color="auto" w:fill="FFFFFF"/>
        <w:tabs>
          <w:tab w:val="left" w:pos="643"/>
        </w:tabs>
        <w:jc w:val="both"/>
        <w:rPr>
          <w:bCs/>
          <w:color w:val="000000"/>
          <w:spacing w:val="4"/>
          <w:sz w:val="28"/>
          <w:szCs w:val="28"/>
        </w:rPr>
      </w:pPr>
      <w:r>
        <w:rPr>
          <w:bCs/>
          <w:color w:val="000000"/>
          <w:spacing w:val="-3"/>
          <w:sz w:val="28"/>
          <w:szCs w:val="28"/>
        </w:rPr>
        <w:t xml:space="preserve">      </w:t>
      </w:r>
      <w:r w:rsidRPr="003A1F19">
        <w:rPr>
          <w:bCs/>
          <w:color w:val="000000"/>
          <w:spacing w:val="5"/>
          <w:sz w:val="28"/>
          <w:szCs w:val="28"/>
        </w:rPr>
        <w:t>ХАРАКТЕРНО</w:t>
      </w:r>
      <w:r w:rsidRPr="003A1F19">
        <w:rPr>
          <w:bCs/>
          <w:color w:val="000000"/>
          <w:spacing w:val="4"/>
          <w:sz w:val="28"/>
          <w:szCs w:val="28"/>
        </w:rPr>
        <w:t xml:space="preserve"> УЧАСТИЕ ВСПОМОГАТЕЛЬНЫХ МЫШЦ, </w:t>
      </w:r>
      <w:r>
        <w:rPr>
          <w:bCs/>
          <w:color w:val="000000"/>
          <w:spacing w:val="4"/>
          <w:sz w:val="28"/>
          <w:szCs w:val="28"/>
        </w:rPr>
        <w:t xml:space="preserve"> </w:t>
      </w:r>
    </w:p>
    <w:p w:rsidR="003D2AA5" w:rsidRPr="00E3165F" w:rsidRDefault="003D2AA5" w:rsidP="003D2AA5">
      <w:pPr>
        <w:shd w:val="clear" w:color="auto" w:fill="FFFFFF"/>
        <w:tabs>
          <w:tab w:val="left" w:pos="643"/>
        </w:tabs>
        <w:jc w:val="both"/>
        <w:rPr>
          <w:bCs/>
          <w:color w:val="000000"/>
          <w:spacing w:val="4"/>
          <w:sz w:val="28"/>
          <w:szCs w:val="28"/>
        </w:rPr>
      </w:pPr>
      <w:r>
        <w:rPr>
          <w:bCs/>
          <w:color w:val="000000"/>
          <w:spacing w:val="4"/>
          <w:sz w:val="28"/>
          <w:szCs w:val="28"/>
        </w:rPr>
        <w:t xml:space="preserve">      </w:t>
      </w:r>
      <w:r w:rsidRPr="003A1F19">
        <w:rPr>
          <w:bCs/>
          <w:color w:val="000000"/>
          <w:spacing w:val="4"/>
          <w:sz w:val="28"/>
          <w:szCs w:val="28"/>
        </w:rPr>
        <w:t xml:space="preserve">ВТЯЖЕНИЕ </w:t>
      </w:r>
      <w:r>
        <w:rPr>
          <w:bCs/>
          <w:color w:val="000000"/>
          <w:spacing w:val="4"/>
          <w:sz w:val="28"/>
          <w:szCs w:val="28"/>
        </w:rPr>
        <w:t xml:space="preserve"> </w:t>
      </w:r>
      <w:r w:rsidRPr="003A1F19">
        <w:rPr>
          <w:bCs/>
          <w:color w:val="000000"/>
          <w:spacing w:val="4"/>
          <w:sz w:val="28"/>
          <w:szCs w:val="28"/>
        </w:rPr>
        <w:t xml:space="preserve">МЕЖРЁБЕРНЫХ </w:t>
      </w:r>
      <w:r w:rsidRPr="003A1F19">
        <w:rPr>
          <w:bCs/>
          <w:color w:val="000000"/>
          <w:spacing w:val="5"/>
          <w:sz w:val="28"/>
          <w:szCs w:val="28"/>
        </w:rPr>
        <w:t xml:space="preserve">ПРОМЕЖУТКОВ </w:t>
      </w:r>
    </w:p>
    <w:p w:rsidR="003D2AA5" w:rsidRPr="003A1F19" w:rsidRDefault="003D2AA5" w:rsidP="004C18C0">
      <w:pPr>
        <w:numPr>
          <w:ilvl w:val="0"/>
          <w:numId w:val="157"/>
        </w:numPr>
        <w:shd w:val="clear" w:color="auto" w:fill="FFFFFF"/>
        <w:tabs>
          <w:tab w:val="left" w:pos="648"/>
        </w:tabs>
        <w:jc w:val="both"/>
        <w:rPr>
          <w:sz w:val="28"/>
          <w:szCs w:val="28"/>
        </w:rPr>
      </w:pPr>
      <w:r w:rsidRPr="003A1F19">
        <w:rPr>
          <w:color w:val="000000"/>
          <w:spacing w:val="-2"/>
          <w:sz w:val="28"/>
          <w:szCs w:val="28"/>
        </w:rPr>
        <w:t>паралитическая</w:t>
      </w:r>
    </w:p>
    <w:p w:rsidR="003D2AA5" w:rsidRPr="003A1F19" w:rsidRDefault="003D2AA5" w:rsidP="004C18C0">
      <w:pPr>
        <w:numPr>
          <w:ilvl w:val="0"/>
          <w:numId w:val="157"/>
        </w:numPr>
        <w:shd w:val="clear" w:color="auto" w:fill="FFFFFF"/>
        <w:tabs>
          <w:tab w:val="left" w:pos="648"/>
        </w:tabs>
        <w:jc w:val="both"/>
        <w:rPr>
          <w:sz w:val="28"/>
          <w:szCs w:val="28"/>
        </w:rPr>
      </w:pPr>
      <w:r w:rsidRPr="003A1F19">
        <w:rPr>
          <w:color w:val="000000"/>
          <w:spacing w:val="-2"/>
          <w:sz w:val="28"/>
          <w:szCs w:val="28"/>
        </w:rPr>
        <w:t>астеническая</w:t>
      </w:r>
    </w:p>
    <w:p w:rsidR="003D2AA5" w:rsidRPr="003A1F19" w:rsidRDefault="003D2AA5" w:rsidP="004C18C0">
      <w:pPr>
        <w:numPr>
          <w:ilvl w:val="0"/>
          <w:numId w:val="157"/>
        </w:numPr>
        <w:shd w:val="clear" w:color="auto" w:fill="FFFFFF"/>
        <w:tabs>
          <w:tab w:val="left" w:pos="648"/>
        </w:tabs>
        <w:jc w:val="both"/>
        <w:rPr>
          <w:sz w:val="28"/>
          <w:szCs w:val="28"/>
        </w:rPr>
      </w:pPr>
      <w:r w:rsidRPr="003A1F19">
        <w:rPr>
          <w:color w:val="000000"/>
          <w:spacing w:val="-2"/>
          <w:sz w:val="28"/>
          <w:szCs w:val="28"/>
        </w:rPr>
        <w:t>бочкообразная</w:t>
      </w:r>
    </w:p>
    <w:p w:rsidR="003D2AA5" w:rsidRPr="003A1F19" w:rsidRDefault="003D2AA5" w:rsidP="004C18C0">
      <w:pPr>
        <w:numPr>
          <w:ilvl w:val="0"/>
          <w:numId w:val="157"/>
        </w:numPr>
        <w:shd w:val="clear" w:color="auto" w:fill="FFFFFF"/>
        <w:tabs>
          <w:tab w:val="left" w:pos="648"/>
        </w:tabs>
        <w:jc w:val="both"/>
        <w:rPr>
          <w:color w:val="000000"/>
          <w:spacing w:val="-2"/>
          <w:sz w:val="28"/>
          <w:szCs w:val="28"/>
        </w:rPr>
      </w:pPr>
      <w:r w:rsidRPr="003A1F19">
        <w:rPr>
          <w:color w:val="000000"/>
          <w:spacing w:val="-2"/>
          <w:sz w:val="28"/>
          <w:szCs w:val="28"/>
        </w:rPr>
        <w:t>нормостеническая</w:t>
      </w:r>
    </w:p>
    <w:p w:rsidR="003D2AA5" w:rsidRPr="003A1F19" w:rsidRDefault="003D2AA5" w:rsidP="004C18C0">
      <w:pPr>
        <w:numPr>
          <w:ilvl w:val="0"/>
          <w:numId w:val="157"/>
        </w:numPr>
        <w:shd w:val="clear" w:color="auto" w:fill="FFFFFF"/>
        <w:tabs>
          <w:tab w:val="left" w:pos="648"/>
        </w:tabs>
        <w:jc w:val="both"/>
        <w:rPr>
          <w:color w:val="000000"/>
          <w:spacing w:val="-2"/>
          <w:sz w:val="28"/>
          <w:szCs w:val="28"/>
        </w:rPr>
      </w:pPr>
      <w:r w:rsidRPr="003A1F19">
        <w:rPr>
          <w:color w:val="000000"/>
          <w:spacing w:val="-2"/>
          <w:sz w:val="28"/>
          <w:szCs w:val="28"/>
        </w:rPr>
        <w:t>кифосколиотическая</w:t>
      </w:r>
      <w:r>
        <w:rPr>
          <w:color w:val="000000"/>
          <w:spacing w:val="-2"/>
          <w:sz w:val="28"/>
          <w:szCs w:val="28"/>
        </w:rPr>
        <w:t>.</w:t>
      </w:r>
    </w:p>
    <w:p w:rsidR="003D2AA5" w:rsidRPr="003A1F19" w:rsidRDefault="003D2AA5" w:rsidP="003D2AA5">
      <w:pPr>
        <w:shd w:val="clear" w:color="auto" w:fill="FFFFFF"/>
        <w:tabs>
          <w:tab w:val="left" w:pos="648"/>
        </w:tabs>
        <w:jc w:val="both"/>
        <w:rPr>
          <w:sz w:val="28"/>
          <w:szCs w:val="28"/>
        </w:rPr>
      </w:pPr>
      <w:r w:rsidRPr="003A1F19">
        <w:rPr>
          <w:color w:val="000000"/>
          <w:spacing w:val="-9"/>
          <w:sz w:val="28"/>
          <w:szCs w:val="28"/>
        </w:rPr>
        <w:t>006</w:t>
      </w:r>
      <w:r>
        <w:rPr>
          <w:color w:val="000000"/>
          <w:spacing w:val="-9"/>
          <w:sz w:val="28"/>
          <w:szCs w:val="28"/>
        </w:rPr>
        <w:t>.</w:t>
      </w:r>
      <w:r w:rsidRPr="003A1F19">
        <w:rPr>
          <w:color w:val="000000"/>
          <w:spacing w:val="-9"/>
          <w:sz w:val="28"/>
          <w:szCs w:val="28"/>
        </w:rPr>
        <w:t xml:space="preserve">  </w:t>
      </w:r>
      <w:r w:rsidRPr="003A1F19">
        <w:rPr>
          <w:color w:val="000000"/>
          <w:spacing w:val="6"/>
          <w:sz w:val="28"/>
          <w:szCs w:val="28"/>
        </w:rPr>
        <w:t xml:space="preserve">СКОЛИОЗ </w:t>
      </w:r>
      <w:r>
        <w:rPr>
          <w:color w:val="000000"/>
          <w:spacing w:val="6"/>
          <w:sz w:val="28"/>
          <w:szCs w:val="28"/>
        </w:rPr>
        <w:t xml:space="preserve">- </w:t>
      </w:r>
      <w:r w:rsidRPr="003A1F19">
        <w:rPr>
          <w:color w:val="000000"/>
          <w:spacing w:val="6"/>
          <w:sz w:val="28"/>
          <w:szCs w:val="28"/>
        </w:rPr>
        <w:t>ЭТО</w:t>
      </w:r>
    </w:p>
    <w:p w:rsidR="003D2AA5" w:rsidRPr="003A1F19" w:rsidRDefault="003D2AA5" w:rsidP="004C18C0">
      <w:pPr>
        <w:numPr>
          <w:ilvl w:val="0"/>
          <w:numId w:val="158"/>
        </w:numPr>
        <w:shd w:val="clear" w:color="auto" w:fill="FFFFFF"/>
        <w:tabs>
          <w:tab w:val="left" w:pos="662"/>
        </w:tabs>
        <w:jc w:val="both"/>
        <w:rPr>
          <w:sz w:val="28"/>
          <w:szCs w:val="28"/>
        </w:rPr>
      </w:pPr>
      <w:r w:rsidRPr="003A1F19">
        <w:rPr>
          <w:color w:val="000000"/>
          <w:sz w:val="28"/>
          <w:szCs w:val="28"/>
        </w:rPr>
        <w:t>искривление назад с образование горба</w:t>
      </w:r>
    </w:p>
    <w:p w:rsidR="003D2AA5" w:rsidRPr="003A1F19" w:rsidRDefault="003D2AA5" w:rsidP="004C18C0">
      <w:pPr>
        <w:numPr>
          <w:ilvl w:val="0"/>
          <w:numId w:val="158"/>
        </w:numPr>
        <w:shd w:val="clear" w:color="auto" w:fill="FFFFFF"/>
        <w:tabs>
          <w:tab w:val="left" w:pos="662"/>
        </w:tabs>
        <w:jc w:val="both"/>
        <w:rPr>
          <w:sz w:val="28"/>
          <w:szCs w:val="28"/>
        </w:rPr>
      </w:pPr>
      <w:r w:rsidRPr="003A1F19">
        <w:rPr>
          <w:color w:val="000000"/>
          <w:spacing w:val="-1"/>
          <w:sz w:val="28"/>
          <w:szCs w:val="28"/>
        </w:rPr>
        <w:t>искривление в боковых направлениях</w:t>
      </w:r>
    </w:p>
    <w:p w:rsidR="003D2AA5" w:rsidRPr="003A1F19" w:rsidRDefault="003D2AA5" w:rsidP="004C18C0">
      <w:pPr>
        <w:numPr>
          <w:ilvl w:val="0"/>
          <w:numId w:val="158"/>
        </w:numPr>
        <w:shd w:val="clear" w:color="auto" w:fill="FFFFFF"/>
        <w:tabs>
          <w:tab w:val="left" w:pos="662"/>
        </w:tabs>
        <w:jc w:val="both"/>
        <w:rPr>
          <w:color w:val="000000"/>
          <w:spacing w:val="4"/>
          <w:sz w:val="28"/>
          <w:szCs w:val="28"/>
        </w:rPr>
      </w:pPr>
      <w:r w:rsidRPr="003A1F19">
        <w:rPr>
          <w:color w:val="000000"/>
          <w:spacing w:val="4"/>
          <w:sz w:val="28"/>
          <w:szCs w:val="28"/>
        </w:rPr>
        <w:t>искривление вперед</w:t>
      </w:r>
    </w:p>
    <w:p w:rsidR="003D2AA5" w:rsidRPr="003A1F19" w:rsidRDefault="003D2AA5" w:rsidP="004C18C0">
      <w:pPr>
        <w:numPr>
          <w:ilvl w:val="0"/>
          <w:numId w:val="158"/>
        </w:numPr>
        <w:shd w:val="clear" w:color="auto" w:fill="FFFFFF"/>
        <w:tabs>
          <w:tab w:val="left" w:pos="662"/>
        </w:tabs>
        <w:jc w:val="both"/>
        <w:rPr>
          <w:color w:val="000000"/>
          <w:spacing w:val="4"/>
          <w:sz w:val="28"/>
          <w:szCs w:val="28"/>
        </w:rPr>
      </w:pPr>
      <w:r w:rsidRPr="003A1F19">
        <w:rPr>
          <w:color w:val="000000"/>
          <w:spacing w:val="4"/>
          <w:sz w:val="28"/>
          <w:szCs w:val="28"/>
        </w:rPr>
        <w:t>искривление позвоночника плюс ожирение</w:t>
      </w:r>
    </w:p>
    <w:p w:rsidR="003D2AA5" w:rsidRPr="003A1F19" w:rsidRDefault="003D2AA5" w:rsidP="004C18C0">
      <w:pPr>
        <w:numPr>
          <w:ilvl w:val="0"/>
          <w:numId w:val="158"/>
        </w:numPr>
        <w:shd w:val="clear" w:color="auto" w:fill="FFFFFF"/>
        <w:tabs>
          <w:tab w:val="left" w:pos="662"/>
        </w:tabs>
        <w:jc w:val="both"/>
        <w:rPr>
          <w:color w:val="000000"/>
          <w:spacing w:val="4"/>
          <w:sz w:val="28"/>
          <w:szCs w:val="28"/>
        </w:rPr>
      </w:pPr>
      <w:r w:rsidRPr="003A1F19">
        <w:rPr>
          <w:color w:val="000000"/>
          <w:spacing w:val="4"/>
          <w:sz w:val="28"/>
          <w:szCs w:val="28"/>
        </w:rPr>
        <w:t>вынужденное положение</w:t>
      </w:r>
      <w:r>
        <w:rPr>
          <w:color w:val="000000"/>
          <w:spacing w:val="4"/>
          <w:sz w:val="28"/>
          <w:szCs w:val="28"/>
        </w:rPr>
        <w:t>.</w:t>
      </w:r>
    </w:p>
    <w:p w:rsidR="003D2AA5" w:rsidRPr="003A1F19" w:rsidRDefault="003D2AA5" w:rsidP="003D2AA5">
      <w:pPr>
        <w:shd w:val="clear" w:color="auto" w:fill="FFFFFF"/>
        <w:tabs>
          <w:tab w:val="left" w:pos="662"/>
        </w:tabs>
        <w:jc w:val="both"/>
        <w:rPr>
          <w:sz w:val="28"/>
          <w:szCs w:val="28"/>
        </w:rPr>
      </w:pPr>
      <w:r w:rsidRPr="003A1F19">
        <w:rPr>
          <w:bCs/>
          <w:color w:val="000000"/>
          <w:spacing w:val="-5"/>
          <w:sz w:val="28"/>
          <w:szCs w:val="28"/>
        </w:rPr>
        <w:t>007</w:t>
      </w:r>
      <w:r>
        <w:rPr>
          <w:bCs/>
          <w:color w:val="000000"/>
          <w:spacing w:val="-5"/>
          <w:sz w:val="28"/>
          <w:szCs w:val="28"/>
        </w:rPr>
        <w:t>.</w:t>
      </w:r>
      <w:r w:rsidRPr="003A1F19">
        <w:rPr>
          <w:bCs/>
          <w:color w:val="000000"/>
          <w:spacing w:val="-5"/>
          <w:sz w:val="28"/>
          <w:szCs w:val="28"/>
        </w:rPr>
        <w:t xml:space="preserve"> </w:t>
      </w:r>
      <w:r w:rsidRPr="003A1F19">
        <w:rPr>
          <w:bCs/>
          <w:color w:val="000000"/>
          <w:spacing w:val="3"/>
          <w:sz w:val="28"/>
          <w:szCs w:val="28"/>
          <w:lang w:val="en-US"/>
        </w:rPr>
        <w:t>BRADYPNOE</w:t>
      </w:r>
      <w:r w:rsidRPr="003A1F19">
        <w:rPr>
          <w:bCs/>
          <w:color w:val="000000"/>
          <w:spacing w:val="3"/>
          <w:sz w:val="28"/>
          <w:szCs w:val="28"/>
        </w:rPr>
        <w:t xml:space="preserve"> МОЖЕТ БЫТЬ</w:t>
      </w:r>
      <w:r>
        <w:rPr>
          <w:bCs/>
          <w:color w:val="000000"/>
          <w:spacing w:val="3"/>
          <w:sz w:val="28"/>
          <w:szCs w:val="28"/>
        </w:rPr>
        <w:t xml:space="preserve"> ПРИ</w:t>
      </w:r>
    </w:p>
    <w:p w:rsidR="003D2AA5" w:rsidRPr="003A1F19" w:rsidRDefault="003D2AA5" w:rsidP="004C18C0">
      <w:pPr>
        <w:numPr>
          <w:ilvl w:val="0"/>
          <w:numId w:val="159"/>
        </w:numPr>
        <w:shd w:val="clear" w:color="auto" w:fill="FFFFFF"/>
        <w:tabs>
          <w:tab w:val="left" w:pos="662"/>
        </w:tabs>
        <w:jc w:val="both"/>
        <w:rPr>
          <w:sz w:val="28"/>
          <w:szCs w:val="28"/>
        </w:rPr>
      </w:pPr>
      <w:r>
        <w:rPr>
          <w:color w:val="000000"/>
          <w:sz w:val="28"/>
          <w:szCs w:val="28"/>
        </w:rPr>
        <w:t>сужении</w:t>
      </w:r>
      <w:r w:rsidRPr="003A1F19">
        <w:rPr>
          <w:color w:val="000000"/>
          <w:sz w:val="28"/>
          <w:szCs w:val="28"/>
        </w:rPr>
        <w:t xml:space="preserve"> просвета мелких бронхов при их спазме</w:t>
      </w:r>
    </w:p>
    <w:p w:rsidR="003D2AA5" w:rsidRPr="003A1F19" w:rsidRDefault="003D2AA5" w:rsidP="004C18C0">
      <w:pPr>
        <w:numPr>
          <w:ilvl w:val="0"/>
          <w:numId w:val="159"/>
        </w:numPr>
        <w:shd w:val="clear" w:color="auto" w:fill="FFFFFF"/>
        <w:tabs>
          <w:tab w:val="left" w:pos="662"/>
        </w:tabs>
        <w:jc w:val="both"/>
        <w:rPr>
          <w:sz w:val="28"/>
          <w:szCs w:val="28"/>
        </w:rPr>
      </w:pPr>
      <w:r>
        <w:rPr>
          <w:color w:val="000000"/>
          <w:spacing w:val="-1"/>
          <w:sz w:val="28"/>
          <w:szCs w:val="28"/>
        </w:rPr>
        <w:t>повышении</w:t>
      </w:r>
      <w:r w:rsidRPr="003A1F19">
        <w:rPr>
          <w:color w:val="000000"/>
          <w:spacing w:val="-1"/>
          <w:sz w:val="28"/>
          <w:szCs w:val="28"/>
        </w:rPr>
        <w:t xml:space="preserve"> внутричерепного давления</w:t>
      </w:r>
    </w:p>
    <w:p w:rsidR="003D2AA5" w:rsidRPr="003A1F19" w:rsidRDefault="003D2AA5" w:rsidP="004C18C0">
      <w:pPr>
        <w:numPr>
          <w:ilvl w:val="0"/>
          <w:numId w:val="159"/>
        </w:numPr>
        <w:shd w:val="clear" w:color="auto" w:fill="FFFFFF"/>
        <w:tabs>
          <w:tab w:val="left" w:pos="662"/>
        </w:tabs>
        <w:jc w:val="both"/>
        <w:rPr>
          <w:color w:val="000000"/>
          <w:spacing w:val="-1"/>
          <w:sz w:val="28"/>
          <w:szCs w:val="28"/>
        </w:rPr>
      </w:pPr>
      <w:r>
        <w:rPr>
          <w:color w:val="000000"/>
          <w:spacing w:val="-1"/>
          <w:sz w:val="28"/>
          <w:szCs w:val="28"/>
        </w:rPr>
        <w:t>уменьшении</w:t>
      </w:r>
      <w:r w:rsidRPr="003A1F19">
        <w:rPr>
          <w:color w:val="000000"/>
          <w:spacing w:val="-1"/>
          <w:sz w:val="28"/>
          <w:szCs w:val="28"/>
        </w:rPr>
        <w:t xml:space="preserve"> дыхательной поверхности</w:t>
      </w:r>
    </w:p>
    <w:p w:rsidR="003D2AA5" w:rsidRPr="003A1F19" w:rsidRDefault="003D2AA5" w:rsidP="004C18C0">
      <w:pPr>
        <w:numPr>
          <w:ilvl w:val="0"/>
          <w:numId w:val="159"/>
        </w:numPr>
        <w:shd w:val="clear" w:color="auto" w:fill="FFFFFF"/>
        <w:tabs>
          <w:tab w:val="left" w:pos="662"/>
        </w:tabs>
        <w:jc w:val="both"/>
        <w:rPr>
          <w:color w:val="000000"/>
          <w:spacing w:val="-1"/>
          <w:sz w:val="28"/>
          <w:szCs w:val="28"/>
        </w:rPr>
      </w:pPr>
      <w:r w:rsidRPr="003A1F19">
        <w:rPr>
          <w:color w:val="000000"/>
          <w:spacing w:val="-1"/>
          <w:sz w:val="28"/>
          <w:szCs w:val="28"/>
        </w:rPr>
        <w:t>гидроторакс</w:t>
      </w:r>
      <w:r>
        <w:rPr>
          <w:color w:val="000000"/>
          <w:spacing w:val="-1"/>
          <w:sz w:val="28"/>
          <w:szCs w:val="28"/>
        </w:rPr>
        <w:t>е</w:t>
      </w:r>
    </w:p>
    <w:p w:rsidR="003D2AA5" w:rsidRPr="003A1F19" w:rsidRDefault="003D2AA5" w:rsidP="004C18C0">
      <w:pPr>
        <w:numPr>
          <w:ilvl w:val="0"/>
          <w:numId w:val="159"/>
        </w:numPr>
        <w:shd w:val="clear" w:color="auto" w:fill="FFFFFF"/>
        <w:tabs>
          <w:tab w:val="left" w:pos="662"/>
        </w:tabs>
        <w:jc w:val="both"/>
        <w:rPr>
          <w:color w:val="000000"/>
          <w:spacing w:val="-1"/>
          <w:sz w:val="28"/>
          <w:szCs w:val="28"/>
        </w:rPr>
      </w:pPr>
      <w:r w:rsidRPr="003A1F19">
        <w:rPr>
          <w:color w:val="000000"/>
          <w:spacing w:val="-1"/>
          <w:sz w:val="28"/>
          <w:szCs w:val="28"/>
        </w:rPr>
        <w:t>асцит</w:t>
      </w:r>
      <w:r>
        <w:rPr>
          <w:color w:val="000000"/>
          <w:spacing w:val="-1"/>
          <w:sz w:val="28"/>
          <w:szCs w:val="28"/>
        </w:rPr>
        <w:t>е.</w:t>
      </w:r>
    </w:p>
    <w:p w:rsidR="003D2AA5" w:rsidRPr="003A1F19" w:rsidRDefault="003D2AA5" w:rsidP="003D2AA5">
      <w:pPr>
        <w:shd w:val="clear" w:color="auto" w:fill="FFFFFF"/>
        <w:tabs>
          <w:tab w:val="left" w:pos="662"/>
        </w:tabs>
        <w:jc w:val="both"/>
        <w:rPr>
          <w:sz w:val="28"/>
          <w:szCs w:val="28"/>
        </w:rPr>
      </w:pPr>
      <w:r w:rsidRPr="003A1F19">
        <w:rPr>
          <w:bCs/>
          <w:color w:val="000000"/>
          <w:spacing w:val="-8"/>
          <w:sz w:val="28"/>
          <w:szCs w:val="28"/>
        </w:rPr>
        <w:t>008</w:t>
      </w:r>
      <w:r>
        <w:rPr>
          <w:bCs/>
          <w:color w:val="000000"/>
          <w:spacing w:val="-8"/>
          <w:sz w:val="28"/>
          <w:szCs w:val="28"/>
        </w:rPr>
        <w:t>.</w:t>
      </w:r>
      <w:r w:rsidRPr="003A1F19">
        <w:rPr>
          <w:bCs/>
          <w:color w:val="000000"/>
          <w:spacing w:val="-8"/>
          <w:sz w:val="28"/>
          <w:szCs w:val="28"/>
        </w:rPr>
        <w:t xml:space="preserve"> </w:t>
      </w:r>
      <w:r w:rsidRPr="003A1F19">
        <w:rPr>
          <w:bCs/>
          <w:color w:val="000000"/>
          <w:spacing w:val="4"/>
          <w:sz w:val="28"/>
          <w:szCs w:val="28"/>
        </w:rPr>
        <w:t>ОСЛАБЛЕНИЕ ГОЛОСОВОГО ДРОЖАНИЯ СВЯЗАНО</w:t>
      </w:r>
    </w:p>
    <w:p w:rsidR="003D2AA5" w:rsidRPr="003A1F19" w:rsidRDefault="003D2AA5" w:rsidP="004C18C0">
      <w:pPr>
        <w:numPr>
          <w:ilvl w:val="0"/>
          <w:numId w:val="160"/>
        </w:numPr>
        <w:shd w:val="clear" w:color="auto" w:fill="FFFFFF"/>
        <w:jc w:val="both"/>
        <w:rPr>
          <w:color w:val="000000"/>
          <w:spacing w:val="3"/>
          <w:sz w:val="28"/>
          <w:szCs w:val="28"/>
        </w:rPr>
      </w:pPr>
      <w:r w:rsidRPr="003A1F19">
        <w:rPr>
          <w:color w:val="000000"/>
          <w:spacing w:val="3"/>
          <w:sz w:val="28"/>
          <w:szCs w:val="28"/>
        </w:rPr>
        <w:lastRenderedPageBreak/>
        <w:t>с уплотнением лёгочной ткани</w:t>
      </w:r>
    </w:p>
    <w:p w:rsidR="003D2AA5" w:rsidRPr="003A1F19" w:rsidRDefault="003D2AA5" w:rsidP="004C18C0">
      <w:pPr>
        <w:numPr>
          <w:ilvl w:val="0"/>
          <w:numId w:val="160"/>
        </w:numPr>
        <w:shd w:val="clear" w:color="auto" w:fill="FFFFFF"/>
        <w:jc w:val="both"/>
        <w:rPr>
          <w:sz w:val="28"/>
          <w:szCs w:val="28"/>
        </w:rPr>
      </w:pPr>
      <w:r w:rsidRPr="003A1F19">
        <w:rPr>
          <w:color w:val="000000"/>
          <w:spacing w:val="5"/>
          <w:sz w:val="28"/>
          <w:szCs w:val="28"/>
        </w:rPr>
        <w:t>со скоплением жидкости или газа в плевральной полости</w:t>
      </w:r>
    </w:p>
    <w:p w:rsidR="003D2AA5" w:rsidRPr="003A1F19" w:rsidRDefault="003D2AA5" w:rsidP="004C18C0">
      <w:pPr>
        <w:numPr>
          <w:ilvl w:val="0"/>
          <w:numId w:val="160"/>
        </w:numPr>
        <w:shd w:val="clear" w:color="auto" w:fill="FFFFFF"/>
        <w:tabs>
          <w:tab w:val="left" w:pos="758"/>
        </w:tabs>
        <w:jc w:val="both"/>
        <w:rPr>
          <w:color w:val="000000"/>
          <w:spacing w:val="3"/>
          <w:sz w:val="28"/>
          <w:szCs w:val="28"/>
        </w:rPr>
      </w:pPr>
      <w:r w:rsidRPr="003A1F19">
        <w:rPr>
          <w:color w:val="000000"/>
          <w:spacing w:val="3"/>
          <w:sz w:val="28"/>
          <w:szCs w:val="28"/>
        </w:rPr>
        <w:t xml:space="preserve">с наличием очень большого количества жидкости или воздуха в  </w:t>
      </w:r>
    </w:p>
    <w:p w:rsidR="003D2AA5" w:rsidRPr="003A1F19" w:rsidRDefault="003D2AA5" w:rsidP="003D2AA5">
      <w:pPr>
        <w:shd w:val="clear" w:color="auto" w:fill="FFFFFF"/>
        <w:tabs>
          <w:tab w:val="left" w:pos="758"/>
        </w:tabs>
        <w:ind w:left="360"/>
        <w:jc w:val="both"/>
        <w:rPr>
          <w:color w:val="000000"/>
          <w:spacing w:val="5"/>
          <w:sz w:val="28"/>
          <w:szCs w:val="28"/>
        </w:rPr>
      </w:pPr>
      <w:r w:rsidRPr="003A1F19">
        <w:rPr>
          <w:color w:val="000000"/>
          <w:spacing w:val="5"/>
          <w:sz w:val="28"/>
          <w:szCs w:val="28"/>
        </w:rPr>
        <w:t>плевральной полости</w:t>
      </w:r>
    </w:p>
    <w:p w:rsidR="003D2AA5" w:rsidRPr="003A1F19" w:rsidRDefault="003D2AA5" w:rsidP="004C18C0">
      <w:pPr>
        <w:numPr>
          <w:ilvl w:val="0"/>
          <w:numId w:val="160"/>
        </w:numPr>
        <w:shd w:val="clear" w:color="auto" w:fill="FFFFFF"/>
        <w:tabs>
          <w:tab w:val="left" w:pos="758"/>
        </w:tabs>
        <w:jc w:val="both"/>
        <w:rPr>
          <w:color w:val="000000"/>
          <w:spacing w:val="5"/>
          <w:sz w:val="28"/>
          <w:szCs w:val="28"/>
        </w:rPr>
      </w:pPr>
      <w:r w:rsidRPr="003A1F19">
        <w:rPr>
          <w:color w:val="000000"/>
          <w:spacing w:val="5"/>
          <w:sz w:val="28"/>
          <w:szCs w:val="28"/>
        </w:rPr>
        <w:t>с асцитом</w:t>
      </w:r>
    </w:p>
    <w:p w:rsidR="003D2AA5" w:rsidRPr="003A1F19" w:rsidRDefault="003D2AA5" w:rsidP="004C18C0">
      <w:pPr>
        <w:numPr>
          <w:ilvl w:val="0"/>
          <w:numId w:val="160"/>
        </w:numPr>
        <w:shd w:val="clear" w:color="auto" w:fill="FFFFFF"/>
        <w:tabs>
          <w:tab w:val="left" w:pos="758"/>
        </w:tabs>
        <w:jc w:val="both"/>
        <w:rPr>
          <w:color w:val="000000"/>
          <w:spacing w:val="5"/>
          <w:sz w:val="28"/>
          <w:szCs w:val="28"/>
        </w:rPr>
      </w:pPr>
      <w:r w:rsidRPr="003A1F19">
        <w:rPr>
          <w:color w:val="000000"/>
          <w:spacing w:val="5"/>
          <w:sz w:val="28"/>
          <w:szCs w:val="28"/>
        </w:rPr>
        <w:t>с отеками</w:t>
      </w:r>
      <w:r>
        <w:rPr>
          <w:color w:val="000000"/>
          <w:spacing w:val="5"/>
          <w:sz w:val="28"/>
          <w:szCs w:val="28"/>
        </w:rPr>
        <w:t>.</w:t>
      </w:r>
    </w:p>
    <w:p w:rsidR="003D2AA5" w:rsidRDefault="003D2AA5" w:rsidP="003D2AA5">
      <w:pPr>
        <w:shd w:val="clear" w:color="auto" w:fill="FFFFFF"/>
        <w:tabs>
          <w:tab w:val="left" w:pos="758"/>
        </w:tabs>
        <w:jc w:val="both"/>
        <w:rPr>
          <w:bCs/>
          <w:color w:val="000000"/>
          <w:spacing w:val="6"/>
          <w:sz w:val="28"/>
          <w:szCs w:val="28"/>
        </w:rPr>
      </w:pPr>
      <w:r w:rsidRPr="003A1F19">
        <w:rPr>
          <w:bCs/>
          <w:color w:val="000000"/>
          <w:spacing w:val="6"/>
          <w:sz w:val="28"/>
          <w:szCs w:val="28"/>
        </w:rPr>
        <w:t>009</w:t>
      </w:r>
      <w:r>
        <w:rPr>
          <w:bCs/>
          <w:color w:val="000000"/>
          <w:spacing w:val="6"/>
          <w:sz w:val="28"/>
          <w:szCs w:val="28"/>
        </w:rPr>
        <w:t>.</w:t>
      </w:r>
      <w:r w:rsidRPr="003A1F19">
        <w:rPr>
          <w:bCs/>
          <w:color w:val="000000"/>
          <w:spacing w:val="6"/>
          <w:sz w:val="28"/>
          <w:szCs w:val="28"/>
        </w:rPr>
        <w:t xml:space="preserve"> РЕЗИСТЕНТНОСТЬ ГРУДНОЙ КЛЕТКИ ОПРЕДЕЛЯЕТСЯ ПРИ </w:t>
      </w:r>
      <w:r>
        <w:rPr>
          <w:bCs/>
          <w:color w:val="000000"/>
          <w:spacing w:val="6"/>
          <w:sz w:val="28"/>
          <w:szCs w:val="28"/>
        </w:rPr>
        <w:t xml:space="preserve"> </w:t>
      </w:r>
    </w:p>
    <w:p w:rsidR="003D2AA5" w:rsidRPr="003A1F19" w:rsidRDefault="003D2AA5" w:rsidP="003D2AA5">
      <w:pPr>
        <w:shd w:val="clear" w:color="auto" w:fill="FFFFFF"/>
        <w:tabs>
          <w:tab w:val="left" w:pos="758"/>
        </w:tabs>
        <w:jc w:val="both"/>
        <w:rPr>
          <w:sz w:val="28"/>
          <w:szCs w:val="28"/>
        </w:rPr>
      </w:pPr>
      <w:r>
        <w:rPr>
          <w:bCs/>
          <w:color w:val="000000"/>
          <w:spacing w:val="6"/>
          <w:sz w:val="28"/>
          <w:szCs w:val="28"/>
        </w:rPr>
        <w:t xml:space="preserve">      </w:t>
      </w:r>
      <w:r w:rsidRPr="003A1F19">
        <w:rPr>
          <w:bCs/>
          <w:color w:val="000000"/>
          <w:spacing w:val="6"/>
          <w:sz w:val="28"/>
          <w:szCs w:val="28"/>
        </w:rPr>
        <w:t>ПОМОЩИ</w:t>
      </w:r>
    </w:p>
    <w:p w:rsidR="003D2AA5" w:rsidRPr="003A1F19" w:rsidRDefault="003D2AA5" w:rsidP="004C18C0">
      <w:pPr>
        <w:numPr>
          <w:ilvl w:val="0"/>
          <w:numId w:val="161"/>
        </w:numPr>
        <w:shd w:val="clear" w:color="auto" w:fill="FFFFFF"/>
        <w:tabs>
          <w:tab w:val="left" w:pos="749"/>
        </w:tabs>
        <w:jc w:val="both"/>
        <w:rPr>
          <w:sz w:val="28"/>
          <w:szCs w:val="28"/>
        </w:rPr>
      </w:pPr>
      <w:r w:rsidRPr="003A1F19">
        <w:rPr>
          <w:color w:val="000000"/>
          <w:spacing w:val="4"/>
          <w:sz w:val="28"/>
          <w:szCs w:val="28"/>
        </w:rPr>
        <w:t>осмотра</w:t>
      </w:r>
    </w:p>
    <w:p w:rsidR="003D2AA5" w:rsidRPr="003A1F19" w:rsidRDefault="003D2AA5" w:rsidP="004C18C0">
      <w:pPr>
        <w:numPr>
          <w:ilvl w:val="0"/>
          <w:numId w:val="161"/>
        </w:numPr>
        <w:shd w:val="clear" w:color="auto" w:fill="FFFFFF"/>
        <w:tabs>
          <w:tab w:val="left" w:pos="749"/>
        </w:tabs>
        <w:jc w:val="both"/>
        <w:rPr>
          <w:sz w:val="28"/>
          <w:szCs w:val="28"/>
        </w:rPr>
      </w:pPr>
      <w:r w:rsidRPr="003A1F19">
        <w:rPr>
          <w:color w:val="000000"/>
          <w:spacing w:val="2"/>
          <w:sz w:val="28"/>
          <w:szCs w:val="28"/>
        </w:rPr>
        <w:t>перкуссии</w:t>
      </w:r>
    </w:p>
    <w:p w:rsidR="003D2AA5" w:rsidRPr="003A1F19" w:rsidRDefault="003D2AA5" w:rsidP="004C18C0">
      <w:pPr>
        <w:numPr>
          <w:ilvl w:val="0"/>
          <w:numId w:val="161"/>
        </w:numPr>
        <w:shd w:val="clear" w:color="auto" w:fill="FFFFFF"/>
        <w:tabs>
          <w:tab w:val="left" w:pos="749"/>
        </w:tabs>
        <w:jc w:val="both"/>
        <w:rPr>
          <w:sz w:val="28"/>
          <w:szCs w:val="28"/>
        </w:rPr>
      </w:pPr>
      <w:r w:rsidRPr="003A1F19">
        <w:rPr>
          <w:color w:val="000000"/>
          <w:spacing w:val="3"/>
          <w:sz w:val="28"/>
          <w:szCs w:val="28"/>
        </w:rPr>
        <w:t>пальпации</w:t>
      </w:r>
    </w:p>
    <w:p w:rsidR="003D2AA5" w:rsidRPr="003A1F19" w:rsidRDefault="003D2AA5" w:rsidP="004C18C0">
      <w:pPr>
        <w:numPr>
          <w:ilvl w:val="0"/>
          <w:numId w:val="161"/>
        </w:numPr>
        <w:shd w:val="clear" w:color="auto" w:fill="FFFFFF"/>
        <w:tabs>
          <w:tab w:val="left" w:pos="749"/>
        </w:tabs>
        <w:jc w:val="both"/>
        <w:rPr>
          <w:color w:val="000000"/>
          <w:spacing w:val="4"/>
          <w:sz w:val="28"/>
          <w:szCs w:val="28"/>
        </w:rPr>
      </w:pPr>
      <w:r w:rsidRPr="003A1F19">
        <w:rPr>
          <w:color w:val="000000"/>
          <w:spacing w:val="4"/>
          <w:sz w:val="28"/>
          <w:szCs w:val="28"/>
        </w:rPr>
        <w:t>аускультации</w:t>
      </w:r>
    </w:p>
    <w:p w:rsidR="003D2AA5" w:rsidRPr="003A1F19" w:rsidRDefault="003D2AA5" w:rsidP="004C18C0">
      <w:pPr>
        <w:numPr>
          <w:ilvl w:val="0"/>
          <w:numId w:val="161"/>
        </w:numPr>
        <w:shd w:val="clear" w:color="auto" w:fill="FFFFFF"/>
        <w:tabs>
          <w:tab w:val="left" w:pos="749"/>
        </w:tabs>
        <w:jc w:val="both"/>
        <w:rPr>
          <w:color w:val="000000"/>
          <w:spacing w:val="4"/>
          <w:sz w:val="28"/>
          <w:szCs w:val="28"/>
        </w:rPr>
      </w:pPr>
      <w:r w:rsidRPr="003A1F19">
        <w:rPr>
          <w:color w:val="000000"/>
          <w:spacing w:val="4"/>
          <w:sz w:val="28"/>
          <w:szCs w:val="28"/>
        </w:rPr>
        <w:t>ренгеноргафии</w:t>
      </w:r>
      <w:r>
        <w:rPr>
          <w:color w:val="000000"/>
          <w:spacing w:val="4"/>
          <w:sz w:val="28"/>
          <w:szCs w:val="28"/>
        </w:rPr>
        <w:t>.</w:t>
      </w:r>
    </w:p>
    <w:p w:rsidR="003D2AA5" w:rsidRPr="003A1F19" w:rsidRDefault="003D2AA5" w:rsidP="003D2AA5">
      <w:pPr>
        <w:shd w:val="clear" w:color="auto" w:fill="FFFFFF"/>
        <w:tabs>
          <w:tab w:val="left" w:pos="749"/>
        </w:tabs>
        <w:jc w:val="both"/>
        <w:rPr>
          <w:sz w:val="28"/>
          <w:szCs w:val="28"/>
        </w:rPr>
      </w:pPr>
      <w:r w:rsidRPr="003A1F19">
        <w:rPr>
          <w:bCs/>
          <w:color w:val="000000"/>
          <w:spacing w:val="4"/>
          <w:sz w:val="28"/>
          <w:szCs w:val="28"/>
        </w:rPr>
        <w:t>010</w:t>
      </w:r>
      <w:r>
        <w:rPr>
          <w:bCs/>
          <w:color w:val="000000"/>
          <w:spacing w:val="4"/>
          <w:sz w:val="28"/>
          <w:szCs w:val="28"/>
        </w:rPr>
        <w:t>.</w:t>
      </w:r>
      <w:r w:rsidR="003F743A">
        <w:rPr>
          <w:bCs/>
          <w:color w:val="000000"/>
          <w:spacing w:val="4"/>
          <w:sz w:val="28"/>
          <w:szCs w:val="28"/>
        </w:rPr>
        <w:t xml:space="preserve"> </w:t>
      </w:r>
      <w:r w:rsidRPr="003A1F19">
        <w:rPr>
          <w:bCs/>
          <w:color w:val="000000"/>
          <w:spacing w:val="4"/>
          <w:sz w:val="28"/>
          <w:szCs w:val="28"/>
        </w:rPr>
        <w:t>К ПАТОЛОГИЧЕСКИМ</w:t>
      </w:r>
      <w:r w:rsidR="003F743A" w:rsidRPr="003F743A">
        <w:rPr>
          <w:bCs/>
          <w:color w:val="000000"/>
          <w:spacing w:val="4"/>
          <w:sz w:val="28"/>
          <w:szCs w:val="28"/>
        </w:rPr>
        <w:t xml:space="preserve"> </w:t>
      </w:r>
      <w:r w:rsidR="003F743A">
        <w:rPr>
          <w:bCs/>
          <w:color w:val="000000"/>
          <w:spacing w:val="4"/>
          <w:sz w:val="28"/>
          <w:szCs w:val="28"/>
        </w:rPr>
        <w:t>ФОРМАМ</w:t>
      </w:r>
      <w:r w:rsidR="003F743A" w:rsidRPr="003A1F19">
        <w:rPr>
          <w:bCs/>
          <w:color w:val="000000"/>
          <w:spacing w:val="4"/>
          <w:sz w:val="28"/>
          <w:szCs w:val="28"/>
        </w:rPr>
        <w:t xml:space="preserve"> ГРУДНОЙ КЛЕТКИ ОТНОСЯТСЯ</w:t>
      </w:r>
    </w:p>
    <w:p w:rsidR="003D2AA5" w:rsidRPr="003A1F19" w:rsidRDefault="003D2AA5" w:rsidP="004C18C0">
      <w:pPr>
        <w:numPr>
          <w:ilvl w:val="0"/>
          <w:numId w:val="162"/>
        </w:numPr>
        <w:shd w:val="clear" w:color="auto" w:fill="FFFFFF"/>
        <w:tabs>
          <w:tab w:val="left" w:pos="749"/>
        </w:tabs>
        <w:jc w:val="both"/>
        <w:rPr>
          <w:sz w:val="28"/>
          <w:szCs w:val="28"/>
        </w:rPr>
      </w:pPr>
      <w:r w:rsidRPr="003A1F19">
        <w:rPr>
          <w:color w:val="000000"/>
          <w:spacing w:val="-5"/>
          <w:sz w:val="28"/>
          <w:szCs w:val="28"/>
        </w:rPr>
        <w:t>гиперстеническая</w:t>
      </w:r>
    </w:p>
    <w:p w:rsidR="003D2AA5" w:rsidRPr="003A1F19" w:rsidRDefault="003D2AA5" w:rsidP="004C18C0">
      <w:pPr>
        <w:numPr>
          <w:ilvl w:val="0"/>
          <w:numId w:val="162"/>
        </w:numPr>
        <w:shd w:val="clear" w:color="auto" w:fill="FFFFFF"/>
        <w:tabs>
          <w:tab w:val="left" w:pos="749"/>
        </w:tabs>
        <w:jc w:val="both"/>
        <w:rPr>
          <w:sz w:val="28"/>
          <w:szCs w:val="28"/>
        </w:rPr>
      </w:pPr>
      <w:r w:rsidRPr="003A1F19">
        <w:rPr>
          <w:color w:val="000000"/>
          <w:spacing w:val="-6"/>
          <w:sz w:val="28"/>
          <w:szCs w:val="28"/>
        </w:rPr>
        <w:t>ладьевидная</w:t>
      </w:r>
    </w:p>
    <w:p w:rsidR="003D2AA5" w:rsidRPr="003A1F19" w:rsidRDefault="003D2AA5" w:rsidP="004C18C0">
      <w:pPr>
        <w:numPr>
          <w:ilvl w:val="0"/>
          <w:numId w:val="162"/>
        </w:numPr>
        <w:shd w:val="clear" w:color="auto" w:fill="FFFFFF"/>
        <w:tabs>
          <w:tab w:val="left" w:pos="749"/>
        </w:tabs>
        <w:jc w:val="both"/>
        <w:rPr>
          <w:sz w:val="28"/>
          <w:szCs w:val="28"/>
        </w:rPr>
      </w:pPr>
      <w:r w:rsidRPr="003A1F19">
        <w:rPr>
          <w:color w:val="000000"/>
          <w:spacing w:val="4"/>
          <w:sz w:val="28"/>
          <w:szCs w:val="28"/>
        </w:rPr>
        <w:t>астеническая</w:t>
      </w:r>
    </w:p>
    <w:p w:rsidR="003D2AA5" w:rsidRPr="003A1F19" w:rsidRDefault="003D2AA5" w:rsidP="004C18C0">
      <w:pPr>
        <w:numPr>
          <w:ilvl w:val="0"/>
          <w:numId w:val="162"/>
        </w:numPr>
        <w:shd w:val="clear" w:color="auto" w:fill="FFFFFF"/>
        <w:tabs>
          <w:tab w:val="left" w:pos="749"/>
        </w:tabs>
        <w:jc w:val="both"/>
        <w:rPr>
          <w:color w:val="000000"/>
          <w:spacing w:val="5"/>
          <w:sz w:val="28"/>
          <w:szCs w:val="28"/>
        </w:rPr>
      </w:pPr>
      <w:r w:rsidRPr="003A1F19">
        <w:rPr>
          <w:color w:val="000000"/>
          <w:spacing w:val="5"/>
          <w:sz w:val="28"/>
          <w:szCs w:val="28"/>
        </w:rPr>
        <w:t>нормостеническая</w:t>
      </w:r>
      <w:r>
        <w:rPr>
          <w:color w:val="000000"/>
          <w:spacing w:val="5"/>
          <w:sz w:val="28"/>
          <w:szCs w:val="28"/>
        </w:rPr>
        <w:t>.</w:t>
      </w:r>
    </w:p>
    <w:p w:rsidR="003D2AA5" w:rsidRPr="00E3165F" w:rsidRDefault="003D2AA5" w:rsidP="003D2AA5">
      <w:pPr>
        <w:rPr>
          <w:sz w:val="28"/>
          <w:szCs w:val="28"/>
        </w:rPr>
      </w:pPr>
    </w:p>
    <w:p w:rsidR="003D2AA5" w:rsidRPr="003A1F19" w:rsidRDefault="003D2AA5" w:rsidP="003D2AA5">
      <w:pPr>
        <w:rPr>
          <w:sz w:val="28"/>
          <w:szCs w:val="28"/>
        </w:rPr>
      </w:pPr>
      <w:r w:rsidRPr="00E3165F">
        <w:rPr>
          <w:b/>
          <w:sz w:val="28"/>
          <w:szCs w:val="28"/>
        </w:rPr>
        <w:t>Вариант 3</w:t>
      </w:r>
      <w:r w:rsidRPr="003A1F19">
        <w:rPr>
          <w:sz w:val="28"/>
          <w:szCs w:val="28"/>
        </w:rPr>
        <w:t xml:space="preserve"> (один  правильный ответ)</w:t>
      </w:r>
    </w:p>
    <w:p w:rsidR="003D2AA5" w:rsidRDefault="003D2AA5" w:rsidP="003D2AA5">
      <w:pPr>
        <w:shd w:val="clear" w:color="auto" w:fill="FFFFFF"/>
        <w:tabs>
          <w:tab w:val="left" w:pos="648"/>
        </w:tabs>
        <w:jc w:val="both"/>
        <w:rPr>
          <w:bCs/>
          <w:color w:val="000000"/>
          <w:spacing w:val="2"/>
          <w:sz w:val="28"/>
          <w:szCs w:val="28"/>
        </w:rPr>
      </w:pPr>
      <w:r>
        <w:rPr>
          <w:bCs/>
          <w:color w:val="000000"/>
          <w:spacing w:val="2"/>
          <w:sz w:val="28"/>
          <w:szCs w:val="28"/>
        </w:rPr>
        <w:t>001.</w:t>
      </w:r>
      <w:r w:rsidRPr="003A1F19">
        <w:rPr>
          <w:bCs/>
          <w:color w:val="000000"/>
          <w:spacing w:val="2"/>
          <w:sz w:val="28"/>
          <w:szCs w:val="28"/>
        </w:rPr>
        <w:t xml:space="preserve">К ФИЗИОЛОГИЧЕСКИМ ФОРМАМ ГРУДНОЙ КЛЕТКИ </w:t>
      </w:r>
      <w:r>
        <w:rPr>
          <w:bCs/>
          <w:color w:val="000000"/>
          <w:spacing w:val="2"/>
          <w:sz w:val="28"/>
          <w:szCs w:val="28"/>
        </w:rPr>
        <w:t xml:space="preserve"> </w:t>
      </w:r>
    </w:p>
    <w:p w:rsidR="003D2AA5" w:rsidRPr="003A1F19" w:rsidRDefault="003D2AA5" w:rsidP="003D2AA5">
      <w:pPr>
        <w:shd w:val="clear" w:color="auto" w:fill="FFFFFF"/>
        <w:tabs>
          <w:tab w:val="left" w:pos="648"/>
        </w:tabs>
        <w:ind w:left="360"/>
        <w:jc w:val="both"/>
        <w:rPr>
          <w:sz w:val="28"/>
          <w:szCs w:val="28"/>
        </w:rPr>
      </w:pPr>
      <w:r>
        <w:rPr>
          <w:bCs/>
          <w:color w:val="000000"/>
          <w:spacing w:val="2"/>
          <w:sz w:val="28"/>
          <w:szCs w:val="28"/>
        </w:rPr>
        <w:t xml:space="preserve"> </w:t>
      </w:r>
      <w:r w:rsidRPr="003A1F19">
        <w:rPr>
          <w:bCs/>
          <w:color w:val="000000"/>
          <w:spacing w:val="2"/>
          <w:sz w:val="28"/>
          <w:szCs w:val="28"/>
        </w:rPr>
        <w:t>ОТНОСЯТСЯ</w:t>
      </w:r>
    </w:p>
    <w:p w:rsidR="003D2AA5" w:rsidRPr="003A1F19" w:rsidRDefault="003D2AA5" w:rsidP="004C18C0">
      <w:pPr>
        <w:numPr>
          <w:ilvl w:val="0"/>
          <w:numId w:val="163"/>
        </w:numPr>
        <w:shd w:val="clear" w:color="auto" w:fill="FFFFFF"/>
        <w:tabs>
          <w:tab w:val="left" w:pos="648"/>
        </w:tabs>
        <w:jc w:val="both"/>
        <w:rPr>
          <w:sz w:val="28"/>
          <w:szCs w:val="28"/>
        </w:rPr>
      </w:pPr>
      <w:r w:rsidRPr="003A1F19">
        <w:rPr>
          <w:color w:val="000000"/>
          <w:spacing w:val="2"/>
          <w:sz w:val="28"/>
          <w:szCs w:val="28"/>
        </w:rPr>
        <w:t>ладьевидная</w:t>
      </w:r>
    </w:p>
    <w:p w:rsidR="003D2AA5" w:rsidRPr="003A1F19" w:rsidRDefault="003D2AA5" w:rsidP="004C18C0">
      <w:pPr>
        <w:numPr>
          <w:ilvl w:val="0"/>
          <w:numId w:val="163"/>
        </w:numPr>
        <w:shd w:val="clear" w:color="auto" w:fill="FFFFFF"/>
        <w:tabs>
          <w:tab w:val="left" w:pos="648"/>
        </w:tabs>
        <w:jc w:val="both"/>
        <w:rPr>
          <w:sz w:val="28"/>
          <w:szCs w:val="28"/>
        </w:rPr>
      </w:pPr>
      <w:r w:rsidRPr="003A1F19">
        <w:rPr>
          <w:color w:val="000000"/>
          <w:spacing w:val="2"/>
          <w:sz w:val="28"/>
          <w:szCs w:val="28"/>
        </w:rPr>
        <w:t>гиперстеническая</w:t>
      </w:r>
    </w:p>
    <w:p w:rsidR="003D2AA5" w:rsidRPr="003A1F19" w:rsidRDefault="003D2AA5" w:rsidP="004C18C0">
      <w:pPr>
        <w:numPr>
          <w:ilvl w:val="0"/>
          <w:numId w:val="163"/>
        </w:numPr>
        <w:shd w:val="clear" w:color="auto" w:fill="FFFFFF"/>
        <w:tabs>
          <w:tab w:val="left" w:pos="648"/>
        </w:tabs>
        <w:jc w:val="both"/>
        <w:rPr>
          <w:sz w:val="28"/>
          <w:szCs w:val="28"/>
        </w:rPr>
      </w:pPr>
      <w:r w:rsidRPr="003A1F19">
        <w:rPr>
          <w:color w:val="000000"/>
          <w:spacing w:val="-4"/>
          <w:sz w:val="28"/>
          <w:szCs w:val="28"/>
        </w:rPr>
        <w:t>бочкообразная</w:t>
      </w:r>
    </w:p>
    <w:p w:rsidR="003D2AA5" w:rsidRPr="003A1F19" w:rsidRDefault="003D2AA5" w:rsidP="004C18C0">
      <w:pPr>
        <w:numPr>
          <w:ilvl w:val="0"/>
          <w:numId w:val="163"/>
        </w:numPr>
        <w:shd w:val="clear" w:color="auto" w:fill="FFFFFF"/>
        <w:tabs>
          <w:tab w:val="left" w:pos="648"/>
        </w:tabs>
        <w:jc w:val="both"/>
        <w:rPr>
          <w:color w:val="000000"/>
          <w:spacing w:val="-3"/>
          <w:sz w:val="28"/>
          <w:szCs w:val="28"/>
        </w:rPr>
      </w:pPr>
      <w:r w:rsidRPr="003A1F19">
        <w:rPr>
          <w:color w:val="000000"/>
          <w:spacing w:val="-3"/>
          <w:sz w:val="28"/>
          <w:szCs w:val="28"/>
        </w:rPr>
        <w:t>рахитическая</w:t>
      </w:r>
    </w:p>
    <w:p w:rsidR="003D2AA5" w:rsidRPr="003A1F19" w:rsidRDefault="003D2AA5" w:rsidP="004C18C0">
      <w:pPr>
        <w:numPr>
          <w:ilvl w:val="0"/>
          <w:numId w:val="163"/>
        </w:numPr>
        <w:shd w:val="clear" w:color="auto" w:fill="FFFFFF"/>
        <w:tabs>
          <w:tab w:val="left" w:pos="648"/>
        </w:tabs>
        <w:jc w:val="both"/>
        <w:rPr>
          <w:color w:val="000000"/>
          <w:spacing w:val="-3"/>
          <w:sz w:val="28"/>
          <w:szCs w:val="28"/>
        </w:rPr>
      </w:pPr>
      <w:r w:rsidRPr="003A1F19">
        <w:rPr>
          <w:color w:val="000000"/>
          <w:spacing w:val="-3"/>
          <w:sz w:val="28"/>
          <w:szCs w:val="28"/>
        </w:rPr>
        <w:t>паралитическая</w:t>
      </w:r>
    </w:p>
    <w:p w:rsidR="003D2AA5" w:rsidRDefault="003D2AA5" w:rsidP="003D2AA5">
      <w:pPr>
        <w:shd w:val="clear" w:color="auto" w:fill="FFFFFF"/>
        <w:tabs>
          <w:tab w:val="left" w:pos="653"/>
        </w:tabs>
        <w:jc w:val="both"/>
        <w:rPr>
          <w:bCs/>
          <w:color w:val="000000"/>
          <w:spacing w:val="3"/>
          <w:sz w:val="28"/>
          <w:szCs w:val="28"/>
        </w:rPr>
      </w:pPr>
      <w:r w:rsidRPr="003A1F19">
        <w:rPr>
          <w:sz w:val="28"/>
          <w:szCs w:val="28"/>
        </w:rPr>
        <w:t>002</w:t>
      </w:r>
      <w:r>
        <w:rPr>
          <w:sz w:val="28"/>
          <w:szCs w:val="28"/>
        </w:rPr>
        <w:t>.</w:t>
      </w:r>
      <w:r w:rsidRPr="003A1F19">
        <w:rPr>
          <w:sz w:val="28"/>
          <w:szCs w:val="28"/>
        </w:rPr>
        <w:t xml:space="preserve"> </w:t>
      </w:r>
      <w:r w:rsidRPr="003A1F19">
        <w:rPr>
          <w:bCs/>
          <w:color w:val="000000"/>
          <w:spacing w:val="3"/>
          <w:sz w:val="28"/>
          <w:szCs w:val="28"/>
        </w:rPr>
        <w:t>ТАХИПНОЭ ВОЗНИКАЕТ ПРИ СЛЕДУЮЩИХ СИТУАЦИЯХ</w:t>
      </w:r>
      <w:r>
        <w:rPr>
          <w:bCs/>
          <w:color w:val="000000"/>
          <w:spacing w:val="3"/>
          <w:sz w:val="28"/>
          <w:szCs w:val="28"/>
        </w:rPr>
        <w:t>,</w:t>
      </w:r>
      <w:r w:rsidRPr="003A1F19">
        <w:rPr>
          <w:bCs/>
          <w:color w:val="000000"/>
          <w:spacing w:val="3"/>
          <w:sz w:val="28"/>
          <w:szCs w:val="28"/>
        </w:rPr>
        <w:t xml:space="preserve"> </w:t>
      </w:r>
      <w:r>
        <w:rPr>
          <w:bCs/>
          <w:color w:val="000000"/>
          <w:spacing w:val="3"/>
          <w:sz w:val="28"/>
          <w:szCs w:val="28"/>
        </w:rPr>
        <w:t xml:space="preserve"> </w:t>
      </w:r>
    </w:p>
    <w:p w:rsidR="003D2AA5" w:rsidRPr="003A1F19" w:rsidRDefault="003D2AA5" w:rsidP="003D2AA5">
      <w:pPr>
        <w:shd w:val="clear" w:color="auto" w:fill="FFFFFF"/>
        <w:tabs>
          <w:tab w:val="left" w:pos="653"/>
        </w:tabs>
        <w:jc w:val="both"/>
        <w:rPr>
          <w:sz w:val="28"/>
          <w:szCs w:val="28"/>
        </w:rPr>
      </w:pPr>
      <w:r>
        <w:rPr>
          <w:bCs/>
          <w:color w:val="000000"/>
          <w:spacing w:val="3"/>
          <w:sz w:val="28"/>
          <w:szCs w:val="28"/>
        </w:rPr>
        <w:t xml:space="preserve">      </w:t>
      </w:r>
      <w:r w:rsidRPr="003A1F19">
        <w:rPr>
          <w:bCs/>
          <w:color w:val="000000"/>
          <w:spacing w:val="3"/>
          <w:sz w:val="28"/>
          <w:szCs w:val="28"/>
        </w:rPr>
        <w:t>КРОМЕ</w:t>
      </w:r>
    </w:p>
    <w:p w:rsidR="003D2AA5" w:rsidRPr="003A1F19" w:rsidRDefault="003D2AA5" w:rsidP="004C18C0">
      <w:pPr>
        <w:numPr>
          <w:ilvl w:val="0"/>
          <w:numId w:val="164"/>
        </w:numPr>
        <w:shd w:val="clear" w:color="auto" w:fill="FFFFFF"/>
        <w:tabs>
          <w:tab w:val="left" w:pos="648"/>
        </w:tabs>
        <w:jc w:val="both"/>
        <w:rPr>
          <w:sz w:val="28"/>
          <w:szCs w:val="28"/>
        </w:rPr>
      </w:pPr>
      <w:r w:rsidRPr="003A1F19">
        <w:rPr>
          <w:color w:val="000000"/>
          <w:sz w:val="28"/>
          <w:szCs w:val="28"/>
        </w:rPr>
        <w:t>уменьшения дыхательной поверхности</w:t>
      </w:r>
    </w:p>
    <w:p w:rsidR="003D2AA5" w:rsidRPr="003A1F19" w:rsidRDefault="003D2AA5" w:rsidP="004C18C0">
      <w:pPr>
        <w:numPr>
          <w:ilvl w:val="0"/>
          <w:numId w:val="164"/>
        </w:numPr>
        <w:shd w:val="clear" w:color="auto" w:fill="FFFFFF"/>
        <w:tabs>
          <w:tab w:val="left" w:pos="648"/>
        </w:tabs>
        <w:jc w:val="both"/>
        <w:rPr>
          <w:sz w:val="28"/>
          <w:szCs w:val="28"/>
        </w:rPr>
      </w:pPr>
      <w:r w:rsidRPr="003A1F19">
        <w:rPr>
          <w:color w:val="000000"/>
          <w:sz w:val="28"/>
          <w:szCs w:val="28"/>
        </w:rPr>
        <w:t>сужение просвета бронхов при их спазме</w:t>
      </w:r>
    </w:p>
    <w:p w:rsidR="003D2AA5" w:rsidRPr="003A1F19" w:rsidRDefault="003D2AA5" w:rsidP="004C18C0">
      <w:pPr>
        <w:numPr>
          <w:ilvl w:val="0"/>
          <w:numId w:val="164"/>
        </w:numPr>
        <w:shd w:val="clear" w:color="auto" w:fill="FFFFFF"/>
        <w:tabs>
          <w:tab w:val="left" w:pos="648"/>
        </w:tabs>
        <w:jc w:val="both"/>
        <w:rPr>
          <w:color w:val="000000"/>
          <w:spacing w:val="-2"/>
          <w:sz w:val="28"/>
          <w:szCs w:val="28"/>
        </w:rPr>
      </w:pPr>
      <w:r w:rsidRPr="003A1F19">
        <w:rPr>
          <w:color w:val="000000"/>
          <w:spacing w:val="-2"/>
          <w:sz w:val="28"/>
          <w:szCs w:val="28"/>
        </w:rPr>
        <w:t>опухоль мозга</w:t>
      </w:r>
    </w:p>
    <w:p w:rsidR="003D2AA5" w:rsidRPr="003A1F19" w:rsidRDefault="003D2AA5" w:rsidP="004C18C0">
      <w:pPr>
        <w:numPr>
          <w:ilvl w:val="0"/>
          <w:numId w:val="164"/>
        </w:numPr>
        <w:shd w:val="clear" w:color="auto" w:fill="FFFFFF"/>
        <w:tabs>
          <w:tab w:val="left" w:pos="648"/>
        </w:tabs>
        <w:jc w:val="both"/>
        <w:rPr>
          <w:color w:val="000000"/>
          <w:spacing w:val="-2"/>
          <w:sz w:val="28"/>
          <w:szCs w:val="28"/>
        </w:rPr>
      </w:pPr>
      <w:r>
        <w:rPr>
          <w:color w:val="000000"/>
          <w:spacing w:val="-2"/>
          <w:sz w:val="28"/>
          <w:szCs w:val="28"/>
        </w:rPr>
        <w:t>заболевания</w:t>
      </w:r>
      <w:r w:rsidRPr="003A1F19">
        <w:rPr>
          <w:color w:val="000000"/>
          <w:spacing w:val="-2"/>
          <w:sz w:val="28"/>
          <w:szCs w:val="28"/>
        </w:rPr>
        <w:t xml:space="preserve"> почек</w:t>
      </w:r>
    </w:p>
    <w:p w:rsidR="003D2AA5" w:rsidRPr="003A1F19" w:rsidRDefault="003D2AA5" w:rsidP="004C18C0">
      <w:pPr>
        <w:numPr>
          <w:ilvl w:val="0"/>
          <w:numId w:val="164"/>
        </w:numPr>
        <w:shd w:val="clear" w:color="auto" w:fill="FFFFFF"/>
        <w:tabs>
          <w:tab w:val="left" w:pos="648"/>
        </w:tabs>
        <w:jc w:val="both"/>
        <w:rPr>
          <w:color w:val="000000"/>
          <w:spacing w:val="-2"/>
          <w:sz w:val="28"/>
          <w:szCs w:val="28"/>
        </w:rPr>
      </w:pPr>
      <w:r>
        <w:rPr>
          <w:color w:val="000000"/>
          <w:spacing w:val="-2"/>
          <w:sz w:val="28"/>
          <w:szCs w:val="28"/>
        </w:rPr>
        <w:t>заболевания</w:t>
      </w:r>
      <w:r w:rsidRPr="003A1F19">
        <w:rPr>
          <w:color w:val="000000"/>
          <w:spacing w:val="-2"/>
          <w:sz w:val="28"/>
          <w:szCs w:val="28"/>
        </w:rPr>
        <w:t xml:space="preserve"> ЖКТ</w:t>
      </w:r>
      <w:r>
        <w:rPr>
          <w:color w:val="000000"/>
          <w:spacing w:val="-2"/>
          <w:sz w:val="28"/>
          <w:szCs w:val="28"/>
        </w:rPr>
        <w:t>.</w:t>
      </w:r>
    </w:p>
    <w:p w:rsidR="003D2AA5" w:rsidRPr="003A1F19" w:rsidRDefault="003D2AA5" w:rsidP="003D2AA5">
      <w:pPr>
        <w:shd w:val="clear" w:color="auto" w:fill="FFFFFF"/>
        <w:tabs>
          <w:tab w:val="left" w:pos="672"/>
        </w:tabs>
        <w:jc w:val="both"/>
        <w:rPr>
          <w:sz w:val="28"/>
          <w:szCs w:val="28"/>
        </w:rPr>
      </w:pPr>
      <w:r w:rsidRPr="003A1F19">
        <w:rPr>
          <w:sz w:val="28"/>
          <w:szCs w:val="28"/>
        </w:rPr>
        <w:t>003</w:t>
      </w:r>
      <w:r>
        <w:rPr>
          <w:sz w:val="28"/>
          <w:szCs w:val="28"/>
        </w:rPr>
        <w:t>.</w:t>
      </w:r>
      <w:r w:rsidRPr="003A1F19">
        <w:rPr>
          <w:sz w:val="28"/>
          <w:szCs w:val="28"/>
        </w:rPr>
        <w:t xml:space="preserve"> </w:t>
      </w:r>
      <w:r w:rsidRPr="003A1F19">
        <w:rPr>
          <w:bCs/>
          <w:color w:val="000000"/>
          <w:spacing w:val="4"/>
          <w:sz w:val="28"/>
          <w:szCs w:val="28"/>
        </w:rPr>
        <w:t>УСИЛЕНИЕ ГОЛОСОВОГО ДРОЖАНИЯ ХАРАКТЕРНО ДЛЯ</w:t>
      </w:r>
    </w:p>
    <w:p w:rsidR="003D2AA5" w:rsidRPr="003A1F19" w:rsidRDefault="003D2AA5" w:rsidP="004C18C0">
      <w:pPr>
        <w:numPr>
          <w:ilvl w:val="0"/>
          <w:numId w:val="165"/>
        </w:numPr>
        <w:shd w:val="clear" w:color="auto" w:fill="FFFFFF"/>
        <w:tabs>
          <w:tab w:val="left" w:pos="667"/>
        </w:tabs>
        <w:jc w:val="both"/>
        <w:rPr>
          <w:sz w:val="28"/>
          <w:szCs w:val="28"/>
        </w:rPr>
      </w:pPr>
      <w:r w:rsidRPr="003A1F19">
        <w:rPr>
          <w:color w:val="000000"/>
          <w:spacing w:val="3"/>
          <w:sz w:val="28"/>
          <w:szCs w:val="28"/>
        </w:rPr>
        <w:t>уплотнение лёгочной ткани</w:t>
      </w:r>
    </w:p>
    <w:p w:rsidR="003D2AA5" w:rsidRPr="003A1F19" w:rsidRDefault="003D2AA5" w:rsidP="004C18C0">
      <w:pPr>
        <w:numPr>
          <w:ilvl w:val="0"/>
          <w:numId w:val="165"/>
        </w:numPr>
        <w:shd w:val="clear" w:color="auto" w:fill="FFFFFF"/>
        <w:tabs>
          <w:tab w:val="left" w:pos="667"/>
        </w:tabs>
        <w:jc w:val="both"/>
        <w:rPr>
          <w:color w:val="000000"/>
          <w:spacing w:val="4"/>
          <w:sz w:val="28"/>
          <w:szCs w:val="28"/>
        </w:rPr>
      </w:pPr>
      <w:r w:rsidRPr="003A1F19">
        <w:rPr>
          <w:color w:val="000000"/>
          <w:spacing w:val="4"/>
          <w:sz w:val="28"/>
          <w:szCs w:val="28"/>
        </w:rPr>
        <w:t>повышенной воздушности лёгочной ткани</w:t>
      </w:r>
    </w:p>
    <w:p w:rsidR="003D2AA5" w:rsidRPr="003A1F19" w:rsidRDefault="003D2AA5" w:rsidP="004C18C0">
      <w:pPr>
        <w:numPr>
          <w:ilvl w:val="0"/>
          <w:numId w:val="165"/>
        </w:numPr>
        <w:shd w:val="clear" w:color="auto" w:fill="FFFFFF"/>
        <w:tabs>
          <w:tab w:val="left" w:pos="667"/>
        </w:tabs>
        <w:jc w:val="both"/>
        <w:rPr>
          <w:color w:val="000000"/>
          <w:spacing w:val="4"/>
          <w:sz w:val="28"/>
          <w:szCs w:val="28"/>
        </w:rPr>
      </w:pPr>
      <w:r w:rsidRPr="003A1F19">
        <w:rPr>
          <w:color w:val="000000"/>
          <w:spacing w:val="4"/>
          <w:sz w:val="28"/>
          <w:szCs w:val="28"/>
        </w:rPr>
        <w:t>гидроторакса</w:t>
      </w:r>
    </w:p>
    <w:p w:rsidR="003D2AA5" w:rsidRPr="003A1F19" w:rsidRDefault="003D2AA5" w:rsidP="004C18C0">
      <w:pPr>
        <w:numPr>
          <w:ilvl w:val="0"/>
          <w:numId w:val="165"/>
        </w:numPr>
        <w:shd w:val="clear" w:color="auto" w:fill="FFFFFF"/>
        <w:tabs>
          <w:tab w:val="left" w:pos="667"/>
        </w:tabs>
        <w:jc w:val="both"/>
        <w:rPr>
          <w:color w:val="000000"/>
          <w:spacing w:val="4"/>
          <w:sz w:val="28"/>
          <w:szCs w:val="28"/>
        </w:rPr>
      </w:pPr>
      <w:r w:rsidRPr="003A1F19">
        <w:rPr>
          <w:color w:val="000000"/>
          <w:spacing w:val="4"/>
          <w:sz w:val="28"/>
          <w:szCs w:val="28"/>
        </w:rPr>
        <w:t>пневмоторакса</w:t>
      </w:r>
    </w:p>
    <w:p w:rsidR="003D2AA5" w:rsidRPr="003A1F19" w:rsidRDefault="003D2AA5" w:rsidP="004C18C0">
      <w:pPr>
        <w:numPr>
          <w:ilvl w:val="0"/>
          <w:numId w:val="165"/>
        </w:numPr>
        <w:shd w:val="clear" w:color="auto" w:fill="FFFFFF"/>
        <w:tabs>
          <w:tab w:val="left" w:pos="667"/>
        </w:tabs>
        <w:jc w:val="both"/>
        <w:rPr>
          <w:color w:val="000000"/>
          <w:spacing w:val="4"/>
          <w:sz w:val="28"/>
          <w:szCs w:val="28"/>
        </w:rPr>
      </w:pPr>
      <w:r w:rsidRPr="003A1F19">
        <w:rPr>
          <w:color w:val="000000"/>
          <w:spacing w:val="4"/>
          <w:sz w:val="28"/>
          <w:szCs w:val="28"/>
        </w:rPr>
        <w:t>асцита</w:t>
      </w:r>
      <w:r>
        <w:rPr>
          <w:color w:val="000000"/>
          <w:spacing w:val="4"/>
          <w:sz w:val="28"/>
          <w:szCs w:val="28"/>
        </w:rPr>
        <w:t>.</w:t>
      </w:r>
      <w:r w:rsidRPr="003A1F19">
        <w:rPr>
          <w:sz w:val="28"/>
          <w:szCs w:val="28"/>
        </w:rPr>
        <w:t xml:space="preserve"> </w:t>
      </w:r>
    </w:p>
    <w:p w:rsidR="003D2AA5" w:rsidRPr="003A1F19" w:rsidRDefault="003D2AA5" w:rsidP="003D2AA5">
      <w:pPr>
        <w:shd w:val="clear" w:color="auto" w:fill="FFFFFF"/>
        <w:tabs>
          <w:tab w:val="left" w:pos="648"/>
        </w:tabs>
        <w:jc w:val="both"/>
        <w:rPr>
          <w:sz w:val="28"/>
          <w:szCs w:val="28"/>
        </w:rPr>
      </w:pPr>
      <w:r w:rsidRPr="003A1F19">
        <w:rPr>
          <w:sz w:val="28"/>
          <w:szCs w:val="28"/>
        </w:rPr>
        <w:t>004</w:t>
      </w:r>
      <w:r>
        <w:rPr>
          <w:sz w:val="28"/>
          <w:szCs w:val="28"/>
        </w:rPr>
        <w:t>.</w:t>
      </w:r>
      <w:r w:rsidRPr="003A1F19">
        <w:rPr>
          <w:sz w:val="28"/>
          <w:szCs w:val="28"/>
        </w:rPr>
        <w:t xml:space="preserve"> </w:t>
      </w:r>
      <w:r w:rsidRPr="003A1F19">
        <w:rPr>
          <w:bCs/>
          <w:color w:val="000000"/>
          <w:spacing w:val="4"/>
          <w:sz w:val="28"/>
          <w:szCs w:val="28"/>
        </w:rPr>
        <w:t>ДЫХАНИЕ КУССМАУЛЯ ПОЯВЛЯЕТСЯ</w:t>
      </w:r>
      <w:r>
        <w:rPr>
          <w:bCs/>
          <w:color w:val="000000"/>
          <w:spacing w:val="4"/>
          <w:sz w:val="28"/>
          <w:szCs w:val="28"/>
        </w:rPr>
        <w:t xml:space="preserve"> ПРИ</w:t>
      </w:r>
    </w:p>
    <w:p w:rsidR="003D2AA5" w:rsidRPr="003A1F19" w:rsidRDefault="003D2AA5" w:rsidP="004C18C0">
      <w:pPr>
        <w:numPr>
          <w:ilvl w:val="0"/>
          <w:numId w:val="166"/>
        </w:numPr>
        <w:shd w:val="clear" w:color="auto" w:fill="FFFFFF"/>
        <w:tabs>
          <w:tab w:val="left" w:pos="658"/>
        </w:tabs>
        <w:jc w:val="both"/>
        <w:rPr>
          <w:sz w:val="28"/>
          <w:szCs w:val="28"/>
        </w:rPr>
      </w:pPr>
      <w:r w:rsidRPr="003A1F19">
        <w:rPr>
          <w:color w:val="000000"/>
          <w:sz w:val="28"/>
          <w:szCs w:val="28"/>
        </w:rPr>
        <w:t>повышенной воздушности лёгочной ткани</w:t>
      </w:r>
    </w:p>
    <w:p w:rsidR="003D2AA5" w:rsidRPr="003A1F19" w:rsidRDefault="003D2AA5" w:rsidP="004C18C0">
      <w:pPr>
        <w:numPr>
          <w:ilvl w:val="0"/>
          <w:numId w:val="166"/>
        </w:numPr>
        <w:shd w:val="clear" w:color="auto" w:fill="FFFFFF"/>
        <w:tabs>
          <w:tab w:val="left" w:pos="658"/>
        </w:tabs>
        <w:jc w:val="both"/>
        <w:rPr>
          <w:sz w:val="28"/>
          <w:szCs w:val="28"/>
        </w:rPr>
      </w:pPr>
      <w:r w:rsidRPr="003A1F19">
        <w:rPr>
          <w:color w:val="000000"/>
          <w:spacing w:val="-3"/>
          <w:sz w:val="28"/>
          <w:szCs w:val="28"/>
        </w:rPr>
        <w:t>глубокой коме</w:t>
      </w:r>
    </w:p>
    <w:p w:rsidR="003D2AA5" w:rsidRPr="003A1F19" w:rsidRDefault="003D2AA5" w:rsidP="004C18C0">
      <w:pPr>
        <w:numPr>
          <w:ilvl w:val="0"/>
          <w:numId w:val="166"/>
        </w:numPr>
        <w:shd w:val="clear" w:color="auto" w:fill="FFFFFF"/>
        <w:tabs>
          <w:tab w:val="left" w:pos="658"/>
        </w:tabs>
        <w:jc w:val="both"/>
        <w:rPr>
          <w:sz w:val="28"/>
          <w:szCs w:val="28"/>
        </w:rPr>
      </w:pPr>
      <w:r>
        <w:rPr>
          <w:color w:val="000000"/>
          <w:sz w:val="28"/>
          <w:szCs w:val="28"/>
        </w:rPr>
        <w:t>накоплении</w:t>
      </w:r>
      <w:r w:rsidRPr="003A1F19">
        <w:rPr>
          <w:color w:val="000000"/>
          <w:sz w:val="28"/>
          <w:szCs w:val="28"/>
        </w:rPr>
        <w:t xml:space="preserve"> жидкости в плевральной полости</w:t>
      </w:r>
    </w:p>
    <w:p w:rsidR="003D2AA5" w:rsidRPr="003A1F19" w:rsidRDefault="003D2AA5" w:rsidP="004C18C0">
      <w:pPr>
        <w:numPr>
          <w:ilvl w:val="0"/>
          <w:numId w:val="166"/>
        </w:numPr>
        <w:shd w:val="clear" w:color="auto" w:fill="FFFFFF"/>
        <w:tabs>
          <w:tab w:val="left" w:pos="658"/>
        </w:tabs>
        <w:jc w:val="both"/>
        <w:rPr>
          <w:color w:val="000000"/>
          <w:spacing w:val="-1"/>
          <w:sz w:val="28"/>
          <w:szCs w:val="28"/>
        </w:rPr>
      </w:pPr>
      <w:r w:rsidRPr="003A1F19">
        <w:rPr>
          <w:color w:val="000000"/>
          <w:spacing w:val="-1"/>
          <w:sz w:val="28"/>
          <w:szCs w:val="28"/>
        </w:rPr>
        <w:lastRenderedPageBreak/>
        <w:t>спазме крупных бронхов</w:t>
      </w:r>
    </w:p>
    <w:p w:rsidR="003D2AA5" w:rsidRPr="003A1F19" w:rsidRDefault="003D2AA5" w:rsidP="004C18C0">
      <w:pPr>
        <w:numPr>
          <w:ilvl w:val="0"/>
          <w:numId w:val="166"/>
        </w:numPr>
        <w:shd w:val="clear" w:color="auto" w:fill="FFFFFF"/>
        <w:tabs>
          <w:tab w:val="left" w:pos="658"/>
        </w:tabs>
        <w:jc w:val="both"/>
        <w:rPr>
          <w:color w:val="000000"/>
          <w:spacing w:val="-1"/>
          <w:sz w:val="28"/>
          <w:szCs w:val="28"/>
        </w:rPr>
      </w:pPr>
      <w:r w:rsidRPr="003A1F19">
        <w:rPr>
          <w:color w:val="000000"/>
          <w:spacing w:val="-1"/>
          <w:sz w:val="28"/>
          <w:szCs w:val="28"/>
        </w:rPr>
        <w:t>асците</w:t>
      </w:r>
      <w:r>
        <w:rPr>
          <w:color w:val="000000"/>
          <w:spacing w:val="-1"/>
          <w:sz w:val="28"/>
          <w:szCs w:val="28"/>
        </w:rPr>
        <w:t>.</w:t>
      </w:r>
    </w:p>
    <w:p w:rsidR="003D2AA5" w:rsidRDefault="003D2AA5" w:rsidP="003D2AA5">
      <w:pPr>
        <w:shd w:val="clear" w:color="auto" w:fill="FFFFFF"/>
        <w:jc w:val="both"/>
        <w:rPr>
          <w:bCs/>
          <w:color w:val="000000"/>
          <w:spacing w:val="7"/>
          <w:sz w:val="28"/>
          <w:szCs w:val="28"/>
        </w:rPr>
      </w:pPr>
      <w:r w:rsidRPr="003A1F19">
        <w:rPr>
          <w:sz w:val="28"/>
          <w:szCs w:val="28"/>
        </w:rPr>
        <w:t>005</w:t>
      </w:r>
      <w:r>
        <w:rPr>
          <w:sz w:val="28"/>
          <w:szCs w:val="28"/>
        </w:rPr>
        <w:t>.</w:t>
      </w:r>
      <w:r w:rsidRPr="003A1F19">
        <w:rPr>
          <w:sz w:val="28"/>
          <w:szCs w:val="28"/>
        </w:rPr>
        <w:t xml:space="preserve"> </w:t>
      </w:r>
      <w:r w:rsidRPr="003A1F19">
        <w:rPr>
          <w:bCs/>
          <w:color w:val="000000"/>
          <w:spacing w:val="7"/>
          <w:sz w:val="28"/>
          <w:szCs w:val="28"/>
        </w:rPr>
        <w:t>БОЛИ В ГРУДНОЙ КЛЕТКЕ ПРИ ПАЛЬПАЦИИ ОПРЕДЕЛЯЮТСЯ</w:t>
      </w:r>
      <w:r>
        <w:rPr>
          <w:bCs/>
          <w:color w:val="000000"/>
          <w:spacing w:val="7"/>
          <w:sz w:val="28"/>
          <w:szCs w:val="28"/>
        </w:rPr>
        <w:t xml:space="preserve">  </w:t>
      </w:r>
    </w:p>
    <w:p w:rsidR="003D2AA5" w:rsidRPr="003A1F19" w:rsidRDefault="003D2AA5" w:rsidP="003D2AA5">
      <w:pPr>
        <w:shd w:val="clear" w:color="auto" w:fill="FFFFFF"/>
        <w:jc w:val="both"/>
        <w:rPr>
          <w:sz w:val="28"/>
          <w:szCs w:val="28"/>
        </w:rPr>
      </w:pPr>
      <w:r>
        <w:rPr>
          <w:bCs/>
          <w:color w:val="000000"/>
          <w:spacing w:val="7"/>
          <w:sz w:val="28"/>
          <w:szCs w:val="28"/>
        </w:rPr>
        <w:t xml:space="preserve">      ПРИ</w:t>
      </w:r>
    </w:p>
    <w:p w:rsidR="003D2AA5" w:rsidRPr="003A1F19" w:rsidRDefault="003D2AA5" w:rsidP="004C18C0">
      <w:pPr>
        <w:numPr>
          <w:ilvl w:val="0"/>
          <w:numId w:val="167"/>
        </w:numPr>
        <w:shd w:val="clear" w:color="auto" w:fill="FFFFFF"/>
        <w:tabs>
          <w:tab w:val="left" w:pos="648"/>
        </w:tabs>
        <w:jc w:val="both"/>
        <w:rPr>
          <w:sz w:val="28"/>
          <w:szCs w:val="28"/>
        </w:rPr>
      </w:pPr>
      <w:r w:rsidRPr="003A1F19">
        <w:rPr>
          <w:color w:val="000000"/>
          <w:sz w:val="28"/>
          <w:szCs w:val="28"/>
        </w:rPr>
        <w:t>сужении просвета бронхов</w:t>
      </w:r>
    </w:p>
    <w:p w:rsidR="003D2AA5" w:rsidRPr="003A1F19" w:rsidRDefault="003D2AA5" w:rsidP="004C18C0">
      <w:pPr>
        <w:numPr>
          <w:ilvl w:val="0"/>
          <w:numId w:val="167"/>
        </w:numPr>
        <w:shd w:val="clear" w:color="auto" w:fill="FFFFFF"/>
        <w:tabs>
          <w:tab w:val="left" w:pos="648"/>
        </w:tabs>
        <w:jc w:val="both"/>
        <w:rPr>
          <w:sz w:val="28"/>
          <w:szCs w:val="28"/>
        </w:rPr>
      </w:pPr>
      <w:r w:rsidRPr="003A1F19">
        <w:rPr>
          <w:color w:val="000000"/>
          <w:sz w:val="28"/>
          <w:szCs w:val="28"/>
        </w:rPr>
        <w:t>переломе рёбер</w:t>
      </w:r>
    </w:p>
    <w:p w:rsidR="003D2AA5" w:rsidRPr="003A1F19" w:rsidRDefault="003D2AA5" w:rsidP="004C18C0">
      <w:pPr>
        <w:numPr>
          <w:ilvl w:val="0"/>
          <w:numId w:val="167"/>
        </w:numPr>
        <w:shd w:val="clear" w:color="auto" w:fill="FFFFFF"/>
        <w:tabs>
          <w:tab w:val="left" w:pos="648"/>
        </w:tabs>
        <w:jc w:val="both"/>
        <w:rPr>
          <w:color w:val="000000"/>
          <w:spacing w:val="5"/>
          <w:sz w:val="28"/>
          <w:szCs w:val="28"/>
        </w:rPr>
      </w:pPr>
      <w:r w:rsidRPr="003A1F19">
        <w:rPr>
          <w:color w:val="000000"/>
          <w:spacing w:val="5"/>
          <w:sz w:val="28"/>
          <w:szCs w:val="28"/>
        </w:rPr>
        <w:t>патологическом расширении бронхов</w:t>
      </w:r>
    </w:p>
    <w:p w:rsidR="003D2AA5" w:rsidRPr="003A1F19" w:rsidRDefault="003D2AA5" w:rsidP="004C18C0">
      <w:pPr>
        <w:numPr>
          <w:ilvl w:val="0"/>
          <w:numId w:val="167"/>
        </w:numPr>
        <w:shd w:val="clear" w:color="auto" w:fill="FFFFFF"/>
        <w:tabs>
          <w:tab w:val="left" w:pos="648"/>
        </w:tabs>
        <w:jc w:val="both"/>
        <w:rPr>
          <w:color w:val="000000"/>
          <w:spacing w:val="5"/>
          <w:sz w:val="28"/>
          <w:szCs w:val="28"/>
        </w:rPr>
      </w:pPr>
      <w:r w:rsidRPr="003A1F19">
        <w:rPr>
          <w:color w:val="000000"/>
          <w:spacing w:val="5"/>
          <w:sz w:val="28"/>
          <w:szCs w:val="28"/>
        </w:rPr>
        <w:t>гидротораксе</w:t>
      </w:r>
    </w:p>
    <w:p w:rsidR="003D2AA5" w:rsidRPr="00BF4BE6" w:rsidRDefault="003D2AA5" w:rsidP="004C18C0">
      <w:pPr>
        <w:numPr>
          <w:ilvl w:val="0"/>
          <w:numId w:val="167"/>
        </w:numPr>
        <w:shd w:val="clear" w:color="auto" w:fill="FFFFFF"/>
        <w:tabs>
          <w:tab w:val="left" w:pos="648"/>
        </w:tabs>
        <w:jc w:val="both"/>
        <w:rPr>
          <w:color w:val="000000"/>
          <w:spacing w:val="5"/>
          <w:sz w:val="28"/>
          <w:szCs w:val="28"/>
        </w:rPr>
      </w:pPr>
      <w:r w:rsidRPr="003A1F19">
        <w:rPr>
          <w:color w:val="000000"/>
          <w:spacing w:val="5"/>
          <w:sz w:val="28"/>
          <w:szCs w:val="28"/>
        </w:rPr>
        <w:t>асците</w:t>
      </w:r>
      <w:r>
        <w:rPr>
          <w:color w:val="000000"/>
          <w:spacing w:val="5"/>
          <w:sz w:val="28"/>
          <w:szCs w:val="28"/>
        </w:rPr>
        <w:t>.</w:t>
      </w:r>
    </w:p>
    <w:p w:rsidR="003D2AA5" w:rsidRPr="003A1F19" w:rsidRDefault="003D2AA5" w:rsidP="003D2AA5">
      <w:pPr>
        <w:shd w:val="clear" w:color="auto" w:fill="FFFFFF"/>
        <w:tabs>
          <w:tab w:val="left" w:pos="648"/>
        </w:tabs>
        <w:jc w:val="both"/>
        <w:rPr>
          <w:sz w:val="28"/>
          <w:szCs w:val="28"/>
        </w:rPr>
      </w:pPr>
      <w:r w:rsidRPr="003A1F19">
        <w:rPr>
          <w:sz w:val="28"/>
          <w:szCs w:val="28"/>
        </w:rPr>
        <w:t>006</w:t>
      </w:r>
      <w:r>
        <w:rPr>
          <w:sz w:val="28"/>
          <w:szCs w:val="28"/>
        </w:rPr>
        <w:t>.</w:t>
      </w:r>
      <w:r w:rsidRPr="003A1F19">
        <w:rPr>
          <w:sz w:val="28"/>
          <w:szCs w:val="28"/>
        </w:rPr>
        <w:t xml:space="preserve"> </w:t>
      </w:r>
      <w:r w:rsidRPr="003A1F19">
        <w:rPr>
          <w:bCs/>
          <w:color w:val="000000"/>
          <w:spacing w:val="5"/>
          <w:sz w:val="28"/>
          <w:szCs w:val="28"/>
        </w:rPr>
        <w:t>ОТСУТСТВИЕ ГОЛОСОВОГО ДРОЖАНИЯ ХАРАКТЕРНО</w:t>
      </w:r>
      <w:r>
        <w:rPr>
          <w:bCs/>
          <w:color w:val="000000"/>
          <w:spacing w:val="5"/>
          <w:sz w:val="28"/>
          <w:szCs w:val="28"/>
        </w:rPr>
        <w:t xml:space="preserve"> ПРИ</w:t>
      </w:r>
    </w:p>
    <w:p w:rsidR="003D2AA5" w:rsidRPr="003A1F19" w:rsidRDefault="003D2AA5" w:rsidP="004C18C0">
      <w:pPr>
        <w:numPr>
          <w:ilvl w:val="0"/>
          <w:numId w:val="168"/>
        </w:numPr>
        <w:shd w:val="clear" w:color="auto" w:fill="FFFFFF"/>
        <w:tabs>
          <w:tab w:val="left" w:pos="624"/>
        </w:tabs>
        <w:jc w:val="both"/>
        <w:rPr>
          <w:sz w:val="28"/>
          <w:szCs w:val="28"/>
        </w:rPr>
      </w:pPr>
      <w:r w:rsidRPr="003A1F19">
        <w:rPr>
          <w:color w:val="000000"/>
          <w:sz w:val="28"/>
          <w:szCs w:val="28"/>
        </w:rPr>
        <w:t>повышенной воздушности лёгочной ткани</w:t>
      </w:r>
    </w:p>
    <w:p w:rsidR="003D2AA5" w:rsidRPr="003A1F19" w:rsidRDefault="003D2AA5" w:rsidP="004C18C0">
      <w:pPr>
        <w:numPr>
          <w:ilvl w:val="0"/>
          <w:numId w:val="168"/>
        </w:numPr>
        <w:shd w:val="clear" w:color="auto" w:fill="FFFFFF"/>
        <w:tabs>
          <w:tab w:val="left" w:pos="624"/>
        </w:tabs>
        <w:jc w:val="both"/>
        <w:rPr>
          <w:sz w:val="28"/>
          <w:szCs w:val="28"/>
        </w:rPr>
      </w:pPr>
      <w:r w:rsidRPr="003A1F19">
        <w:rPr>
          <w:color w:val="000000"/>
          <w:spacing w:val="-1"/>
          <w:sz w:val="28"/>
          <w:szCs w:val="28"/>
        </w:rPr>
        <w:t xml:space="preserve">наличии очень большого количества жидкости или воздуха </w:t>
      </w:r>
      <w:r w:rsidRPr="003A1F19">
        <w:rPr>
          <w:color w:val="000000"/>
          <w:sz w:val="28"/>
          <w:szCs w:val="28"/>
        </w:rPr>
        <w:t>в альвеолярной полости</w:t>
      </w:r>
    </w:p>
    <w:p w:rsidR="003D2AA5" w:rsidRPr="003A1F19" w:rsidRDefault="003D2AA5" w:rsidP="004C18C0">
      <w:pPr>
        <w:numPr>
          <w:ilvl w:val="0"/>
          <w:numId w:val="168"/>
        </w:numPr>
        <w:shd w:val="clear" w:color="auto" w:fill="FFFFFF"/>
        <w:tabs>
          <w:tab w:val="left" w:pos="624"/>
        </w:tabs>
        <w:jc w:val="both"/>
        <w:rPr>
          <w:sz w:val="28"/>
          <w:szCs w:val="28"/>
        </w:rPr>
      </w:pPr>
      <w:r w:rsidRPr="003A1F19">
        <w:rPr>
          <w:color w:val="000000"/>
          <w:spacing w:val="5"/>
          <w:sz w:val="28"/>
          <w:szCs w:val="28"/>
        </w:rPr>
        <w:t>уплотнение лёгочной ткани.</w:t>
      </w:r>
    </w:p>
    <w:p w:rsidR="003D2AA5" w:rsidRPr="003A1F19" w:rsidRDefault="003D2AA5" w:rsidP="004C18C0">
      <w:pPr>
        <w:numPr>
          <w:ilvl w:val="0"/>
          <w:numId w:val="168"/>
        </w:numPr>
        <w:shd w:val="clear" w:color="auto" w:fill="FFFFFF"/>
        <w:tabs>
          <w:tab w:val="left" w:pos="624"/>
        </w:tabs>
        <w:jc w:val="both"/>
        <w:rPr>
          <w:sz w:val="28"/>
          <w:szCs w:val="28"/>
        </w:rPr>
      </w:pPr>
      <w:r w:rsidRPr="003A1F19">
        <w:rPr>
          <w:color w:val="000000"/>
          <w:spacing w:val="5"/>
          <w:sz w:val="28"/>
          <w:szCs w:val="28"/>
        </w:rPr>
        <w:t>асците</w:t>
      </w:r>
    </w:p>
    <w:p w:rsidR="003D2AA5" w:rsidRPr="003A1F19" w:rsidRDefault="003D2AA5" w:rsidP="004C18C0">
      <w:pPr>
        <w:numPr>
          <w:ilvl w:val="0"/>
          <w:numId w:val="168"/>
        </w:numPr>
        <w:shd w:val="clear" w:color="auto" w:fill="FFFFFF"/>
        <w:tabs>
          <w:tab w:val="left" w:pos="624"/>
        </w:tabs>
        <w:jc w:val="both"/>
        <w:rPr>
          <w:sz w:val="28"/>
          <w:szCs w:val="28"/>
        </w:rPr>
      </w:pPr>
      <w:r w:rsidRPr="003A1F19">
        <w:rPr>
          <w:color w:val="000000"/>
          <w:spacing w:val="5"/>
          <w:sz w:val="28"/>
          <w:szCs w:val="28"/>
        </w:rPr>
        <w:t>бронхоэктазах</w:t>
      </w:r>
      <w:r>
        <w:rPr>
          <w:color w:val="000000"/>
          <w:spacing w:val="5"/>
          <w:sz w:val="28"/>
          <w:szCs w:val="28"/>
        </w:rPr>
        <w:t>.</w:t>
      </w:r>
    </w:p>
    <w:p w:rsidR="003D2AA5" w:rsidRPr="003A1F19" w:rsidRDefault="003D2AA5" w:rsidP="003D2AA5">
      <w:pPr>
        <w:shd w:val="clear" w:color="auto" w:fill="FFFFFF"/>
        <w:tabs>
          <w:tab w:val="left" w:pos="658"/>
        </w:tabs>
        <w:jc w:val="both"/>
        <w:rPr>
          <w:sz w:val="28"/>
          <w:szCs w:val="28"/>
        </w:rPr>
      </w:pPr>
      <w:r w:rsidRPr="003A1F19">
        <w:rPr>
          <w:sz w:val="28"/>
          <w:szCs w:val="28"/>
        </w:rPr>
        <w:t>007</w:t>
      </w:r>
      <w:r>
        <w:rPr>
          <w:sz w:val="28"/>
          <w:szCs w:val="28"/>
        </w:rPr>
        <w:t>.</w:t>
      </w:r>
      <w:r w:rsidRPr="003A1F19">
        <w:rPr>
          <w:sz w:val="28"/>
          <w:szCs w:val="28"/>
        </w:rPr>
        <w:t xml:space="preserve"> </w:t>
      </w:r>
      <w:r w:rsidRPr="003A1F19">
        <w:rPr>
          <w:bCs/>
          <w:color w:val="000000"/>
          <w:spacing w:val="3"/>
          <w:sz w:val="28"/>
          <w:szCs w:val="28"/>
        </w:rPr>
        <w:t>СВОЙСТВА ЯСНОГО ЛЁГОЧНОГО ЗВУКА</w:t>
      </w:r>
    </w:p>
    <w:p w:rsidR="003D2AA5" w:rsidRPr="003A1F19" w:rsidRDefault="003D2AA5" w:rsidP="004C18C0">
      <w:pPr>
        <w:numPr>
          <w:ilvl w:val="0"/>
          <w:numId w:val="169"/>
        </w:numPr>
        <w:shd w:val="clear" w:color="auto" w:fill="FFFFFF"/>
        <w:tabs>
          <w:tab w:val="left" w:pos="672"/>
        </w:tabs>
        <w:jc w:val="both"/>
        <w:rPr>
          <w:sz w:val="28"/>
          <w:szCs w:val="28"/>
        </w:rPr>
      </w:pPr>
      <w:r w:rsidRPr="003A1F19">
        <w:rPr>
          <w:color w:val="000000"/>
          <w:spacing w:val="-5"/>
          <w:sz w:val="28"/>
          <w:szCs w:val="28"/>
        </w:rPr>
        <w:t>короткий</w:t>
      </w:r>
    </w:p>
    <w:p w:rsidR="003D2AA5" w:rsidRPr="003A1F19" w:rsidRDefault="003D2AA5" w:rsidP="004C18C0">
      <w:pPr>
        <w:numPr>
          <w:ilvl w:val="0"/>
          <w:numId w:val="169"/>
        </w:numPr>
        <w:shd w:val="clear" w:color="auto" w:fill="FFFFFF"/>
        <w:tabs>
          <w:tab w:val="left" w:pos="672"/>
        </w:tabs>
        <w:jc w:val="both"/>
        <w:rPr>
          <w:sz w:val="28"/>
          <w:szCs w:val="28"/>
        </w:rPr>
      </w:pPr>
      <w:r w:rsidRPr="003A1F19">
        <w:rPr>
          <w:color w:val="000000"/>
          <w:spacing w:val="-8"/>
          <w:sz w:val="28"/>
          <w:szCs w:val="28"/>
        </w:rPr>
        <w:t>громкий</w:t>
      </w:r>
    </w:p>
    <w:p w:rsidR="003D2AA5" w:rsidRPr="003A1F19" w:rsidRDefault="003D2AA5" w:rsidP="004C18C0">
      <w:pPr>
        <w:numPr>
          <w:ilvl w:val="0"/>
          <w:numId w:val="169"/>
        </w:numPr>
        <w:shd w:val="clear" w:color="auto" w:fill="FFFFFF"/>
        <w:tabs>
          <w:tab w:val="left" w:pos="672"/>
        </w:tabs>
        <w:jc w:val="both"/>
        <w:rPr>
          <w:color w:val="000000"/>
          <w:spacing w:val="-7"/>
          <w:sz w:val="28"/>
          <w:szCs w:val="28"/>
        </w:rPr>
      </w:pPr>
      <w:r w:rsidRPr="003A1F19">
        <w:rPr>
          <w:color w:val="000000"/>
          <w:spacing w:val="-7"/>
          <w:sz w:val="28"/>
          <w:szCs w:val="28"/>
        </w:rPr>
        <w:t>высокий</w:t>
      </w:r>
    </w:p>
    <w:p w:rsidR="003D2AA5" w:rsidRPr="003A1F19" w:rsidRDefault="003D2AA5" w:rsidP="004C18C0">
      <w:pPr>
        <w:numPr>
          <w:ilvl w:val="0"/>
          <w:numId w:val="169"/>
        </w:numPr>
        <w:shd w:val="clear" w:color="auto" w:fill="FFFFFF"/>
        <w:tabs>
          <w:tab w:val="left" w:pos="672"/>
        </w:tabs>
        <w:jc w:val="both"/>
        <w:rPr>
          <w:color w:val="000000"/>
          <w:spacing w:val="-7"/>
          <w:sz w:val="28"/>
          <w:szCs w:val="28"/>
        </w:rPr>
      </w:pPr>
      <w:r w:rsidRPr="003A1F19">
        <w:rPr>
          <w:color w:val="000000"/>
          <w:spacing w:val="-7"/>
          <w:sz w:val="28"/>
          <w:szCs w:val="28"/>
        </w:rPr>
        <w:t>тихий</w:t>
      </w:r>
    </w:p>
    <w:p w:rsidR="003D2AA5" w:rsidRPr="003A1F19" w:rsidRDefault="003D2AA5" w:rsidP="004C18C0">
      <w:pPr>
        <w:numPr>
          <w:ilvl w:val="0"/>
          <w:numId w:val="169"/>
        </w:numPr>
        <w:shd w:val="clear" w:color="auto" w:fill="FFFFFF"/>
        <w:tabs>
          <w:tab w:val="left" w:pos="672"/>
        </w:tabs>
        <w:jc w:val="both"/>
        <w:rPr>
          <w:color w:val="000000"/>
          <w:spacing w:val="-7"/>
          <w:sz w:val="28"/>
          <w:szCs w:val="28"/>
        </w:rPr>
      </w:pPr>
      <w:r w:rsidRPr="003A1F19">
        <w:rPr>
          <w:color w:val="000000"/>
          <w:spacing w:val="-7"/>
          <w:sz w:val="28"/>
          <w:szCs w:val="28"/>
        </w:rPr>
        <w:t>прерывистый</w:t>
      </w:r>
      <w:r>
        <w:rPr>
          <w:color w:val="000000"/>
          <w:spacing w:val="-7"/>
          <w:sz w:val="28"/>
          <w:szCs w:val="28"/>
        </w:rPr>
        <w:t>.</w:t>
      </w:r>
    </w:p>
    <w:p w:rsidR="003D2AA5" w:rsidRPr="003A1F19" w:rsidRDefault="003D2AA5" w:rsidP="003D2AA5">
      <w:pPr>
        <w:shd w:val="clear" w:color="auto" w:fill="FFFFFF"/>
        <w:tabs>
          <w:tab w:val="left" w:pos="648"/>
        </w:tabs>
        <w:jc w:val="both"/>
        <w:rPr>
          <w:sz w:val="28"/>
          <w:szCs w:val="28"/>
        </w:rPr>
      </w:pPr>
      <w:r w:rsidRPr="00BF4BE6">
        <w:rPr>
          <w:sz w:val="28"/>
          <w:szCs w:val="28"/>
        </w:rPr>
        <w:t>008</w:t>
      </w:r>
      <w:r>
        <w:rPr>
          <w:sz w:val="28"/>
          <w:szCs w:val="28"/>
        </w:rPr>
        <w:t>.</w:t>
      </w:r>
      <w:r w:rsidRPr="00BF4BE6">
        <w:rPr>
          <w:sz w:val="28"/>
          <w:szCs w:val="28"/>
        </w:rPr>
        <w:t xml:space="preserve"> </w:t>
      </w:r>
      <w:r w:rsidRPr="003A1F19">
        <w:rPr>
          <w:bCs/>
          <w:color w:val="000000"/>
          <w:spacing w:val="4"/>
          <w:sz w:val="28"/>
          <w:szCs w:val="28"/>
        </w:rPr>
        <w:t>БРЮШНОЙ ТИП ДЫХАНИЯ ХАРАКТЕРЕН</w:t>
      </w:r>
      <w:r>
        <w:rPr>
          <w:bCs/>
          <w:color w:val="000000"/>
          <w:spacing w:val="4"/>
          <w:sz w:val="28"/>
          <w:szCs w:val="28"/>
        </w:rPr>
        <w:t xml:space="preserve"> ДЛЯ</w:t>
      </w:r>
    </w:p>
    <w:p w:rsidR="003D2AA5" w:rsidRPr="003A1F19" w:rsidRDefault="003D2AA5" w:rsidP="004C18C0">
      <w:pPr>
        <w:numPr>
          <w:ilvl w:val="0"/>
          <w:numId w:val="170"/>
        </w:numPr>
        <w:shd w:val="clear" w:color="auto" w:fill="FFFFFF"/>
        <w:tabs>
          <w:tab w:val="left" w:pos="653"/>
        </w:tabs>
        <w:jc w:val="both"/>
        <w:rPr>
          <w:sz w:val="28"/>
          <w:szCs w:val="28"/>
        </w:rPr>
      </w:pPr>
      <w:r w:rsidRPr="003A1F19">
        <w:rPr>
          <w:color w:val="000000"/>
          <w:spacing w:val="1"/>
          <w:sz w:val="28"/>
          <w:szCs w:val="28"/>
        </w:rPr>
        <w:t>женщин</w:t>
      </w:r>
    </w:p>
    <w:p w:rsidR="003D2AA5" w:rsidRPr="003A1F19" w:rsidRDefault="003D2AA5" w:rsidP="004C18C0">
      <w:pPr>
        <w:numPr>
          <w:ilvl w:val="0"/>
          <w:numId w:val="170"/>
        </w:numPr>
        <w:shd w:val="clear" w:color="auto" w:fill="FFFFFF"/>
        <w:tabs>
          <w:tab w:val="left" w:pos="653"/>
        </w:tabs>
        <w:jc w:val="both"/>
        <w:rPr>
          <w:sz w:val="28"/>
          <w:szCs w:val="28"/>
        </w:rPr>
      </w:pPr>
      <w:r w:rsidRPr="003A1F19">
        <w:rPr>
          <w:color w:val="000000"/>
          <w:sz w:val="28"/>
          <w:szCs w:val="28"/>
        </w:rPr>
        <w:t>мужчин</w:t>
      </w:r>
    </w:p>
    <w:p w:rsidR="003D2AA5" w:rsidRPr="003A1F19" w:rsidRDefault="003D2AA5" w:rsidP="004C18C0">
      <w:pPr>
        <w:numPr>
          <w:ilvl w:val="0"/>
          <w:numId w:val="170"/>
        </w:numPr>
        <w:shd w:val="clear" w:color="auto" w:fill="FFFFFF"/>
        <w:tabs>
          <w:tab w:val="left" w:pos="653"/>
        </w:tabs>
        <w:jc w:val="both"/>
        <w:rPr>
          <w:color w:val="000000"/>
          <w:spacing w:val="3"/>
          <w:sz w:val="28"/>
          <w:szCs w:val="28"/>
        </w:rPr>
      </w:pPr>
      <w:r w:rsidRPr="003A1F19">
        <w:rPr>
          <w:color w:val="000000"/>
          <w:spacing w:val="3"/>
          <w:sz w:val="28"/>
          <w:szCs w:val="28"/>
        </w:rPr>
        <w:t>детей</w:t>
      </w:r>
    </w:p>
    <w:p w:rsidR="003D2AA5" w:rsidRPr="003A1F19" w:rsidRDefault="003D2AA5" w:rsidP="004C18C0">
      <w:pPr>
        <w:numPr>
          <w:ilvl w:val="0"/>
          <w:numId w:val="170"/>
        </w:numPr>
        <w:shd w:val="clear" w:color="auto" w:fill="FFFFFF"/>
        <w:tabs>
          <w:tab w:val="left" w:pos="653"/>
        </w:tabs>
        <w:jc w:val="both"/>
        <w:rPr>
          <w:color w:val="000000"/>
          <w:spacing w:val="3"/>
          <w:sz w:val="28"/>
          <w:szCs w:val="28"/>
        </w:rPr>
      </w:pPr>
      <w:r w:rsidRPr="003A1F19">
        <w:rPr>
          <w:color w:val="000000"/>
          <w:spacing w:val="3"/>
          <w:sz w:val="28"/>
          <w:szCs w:val="28"/>
        </w:rPr>
        <w:t>беременных</w:t>
      </w:r>
    </w:p>
    <w:p w:rsidR="003D2AA5" w:rsidRPr="003A1F19" w:rsidRDefault="003D2AA5" w:rsidP="004C18C0">
      <w:pPr>
        <w:numPr>
          <w:ilvl w:val="0"/>
          <w:numId w:val="170"/>
        </w:numPr>
        <w:shd w:val="clear" w:color="auto" w:fill="FFFFFF"/>
        <w:tabs>
          <w:tab w:val="left" w:pos="653"/>
        </w:tabs>
        <w:jc w:val="both"/>
        <w:rPr>
          <w:color w:val="000000"/>
          <w:spacing w:val="3"/>
          <w:sz w:val="28"/>
          <w:szCs w:val="28"/>
        </w:rPr>
      </w:pPr>
      <w:r w:rsidRPr="003A1F19">
        <w:rPr>
          <w:color w:val="000000"/>
          <w:spacing w:val="3"/>
          <w:sz w:val="28"/>
          <w:szCs w:val="28"/>
        </w:rPr>
        <w:t>асцита</w:t>
      </w:r>
      <w:r>
        <w:rPr>
          <w:color w:val="000000"/>
          <w:spacing w:val="3"/>
          <w:sz w:val="28"/>
          <w:szCs w:val="28"/>
        </w:rPr>
        <w:t>.</w:t>
      </w:r>
    </w:p>
    <w:p w:rsidR="003D2AA5" w:rsidRPr="003A1F19" w:rsidRDefault="003D2AA5" w:rsidP="003D2AA5">
      <w:pPr>
        <w:shd w:val="clear" w:color="auto" w:fill="FFFFFF"/>
        <w:tabs>
          <w:tab w:val="left" w:pos="360"/>
        </w:tabs>
        <w:jc w:val="both"/>
        <w:rPr>
          <w:sz w:val="28"/>
          <w:szCs w:val="28"/>
        </w:rPr>
      </w:pPr>
      <w:r w:rsidRPr="003A1F19">
        <w:rPr>
          <w:sz w:val="28"/>
          <w:szCs w:val="28"/>
        </w:rPr>
        <w:t>009</w:t>
      </w:r>
      <w:r>
        <w:rPr>
          <w:sz w:val="28"/>
          <w:szCs w:val="28"/>
        </w:rPr>
        <w:t>.</w:t>
      </w:r>
      <w:r w:rsidRPr="003A1F19">
        <w:rPr>
          <w:sz w:val="28"/>
          <w:szCs w:val="28"/>
        </w:rPr>
        <w:t xml:space="preserve"> </w:t>
      </w:r>
      <w:r w:rsidRPr="003A1F19">
        <w:rPr>
          <w:bCs/>
          <w:color w:val="000000"/>
          <w:spacing w:val="4"/>
          <w:sz w:val="28"/>
          <w:szCs w:val="28"/>
        </w:rPr>
        <w:t>«ЛАЮЩИЙ» КАШЕЛЬ ХАРАКТЕРЕН</w:t>
      </w:r>
      <w:r>
        <w:rPr>
          <w:bCs/>
          <w:color w:val="000000"/>
          <w:spacing w:val="4"/>
          <w:sz w:val="28"/>
          <w:szCs w:val="28"/>
        </w:rPr>
        <w:t xml:space="preserve"> ДЛЯ</w:t>
      </w:r>
    </w:p>
    <w:p w:rsidR="003D2AA5" w:rsidRPr="003A1F19" w:rsidRDefault="003D2AA5" w:rsidP="004C18C0">
      <w:pPr>
        <w:numPr>
          <w:ilvl w:val="0"/>
          <w:numId w:val="171"/>
        </w:numPr>
        <w:shd w:val="clear" w:color="auto" w:fill="FFFFFF"/>
        <w:tabs>
          <w:tab w:val="left" w:pos="706"/>
        </w:tabs>
        <w:jc w:val="both"/>
        <w:rPr>
          <w:sz w:val="28"/>
          <w:szCs w:val="28"/>
        </w:rPr>
      </w:pPr>
      <w:r w:rsidRPr="003A1F19">
        <w:rPr>
          <w:color w:val="000000"/>
          <w:sz w:val="28"/>
          <w:szCs w:val="28"/>
        </w:rPr>
        <w:tab/>
      </w:r>
      <w:r>
        <w:rPr>
          <w:color w:val="000000"/>
          <w:spacing w:val="-2"/>
          <w:sz w:val="28"/>
          <w:szCs w:val="28"/>
        </w:rPr>
        <w:t>острого</w:t>
      </w:r>
      <w:r w:rsidRPr="003A1F19">
        <w:rPr>
          <w:color w:val="000000"/>
          <w:spacing w:val="-2"/>
          <w:sz w:val="28"/>
          <w:szCs w:val="28"/>
        </w:rPr>
        <w:t xml:space="preserve"> бронхит</w:t>
      </w:r>
      <w:r>
        <w:rPr>
          <w:color w:val="000000"/>
          <w:spacing w:val="-2"/>
          <w:sz w:val="28"/>
          <w:szCs w:val="28"/>
        </w:rPr>
        <w:t>а</w:t>
      </w:r>
    </w:p>
    <w:p w:rsidR="003D2AA5" w:rsidRPr="003A1F19" w:rsidRDefault="003D2AA5" w:rsidP="004C18C0">
      <w:pPr>
        <w:numPr>
          <w:ilvl w:val="0"/>
          <w:numId w:val="171"/>
        </w:numPr>
        <w:shd w:val="clear" w:color="auto" w:fill="FFFFFF"/>
        <w:tabs>
          <w:tab w:val="left" w:pos="706"/>
        </w:tabs>
        <w:jc w:val="both"/>
        <w:rPr>
          <w:sz w:val="28"/>
          <w:szCs w:val="28"/>
        </w:rPr>
      </w:pPr>
      <w:r w:rsidRPr="003A1F19">
        <w:rPr>
          <w:color w:val="000000"/>
          <w:sz w:val="28"/>
          <w:szCs w:val="28"/>
        </w:rPr>
        <w:tab/>
      </w:r>
      <w:r>
        <w:rPr>
          <w:color w:val="000000"/>
          <w:spacing w:val="-1"/>
          <w:sz w:val="28"/>
          <w:szCs w:val="28"/>
        </w:rPr>
        <w:t>бронхиальной</w:t>
      </w:r>
      <w:r w:rsidRPr="003A1F19">
        <w:rPr>
          <w:color w:val="000000"/>
          <w:spacing w:val="-1"/>
          <w:sz w:val="28"/>
          <w:szCs w:val="28"/>
        </w:rPr>
        <w:t xml:space="preserve"> астм</w:t>
      </w:r>
      <w:r>
        <w:rPr>
          <w:color w:val="000000"/>
          <w:spacing w:val="-1"/>
          <w:sz w:val="28"/>
          <w:szCs w:val="28"/>
        </w:rPr>
        <w:t>ы</w:t>
      </w:r>
    </w:p>
    <w:p w:rsidR="003D2AA5" w:rsidRPr="003A1F19" w:rsidRDefault="003D2AA5" w:rsidP="004C18C0">
      <w:pPr>
        <w:numPr>
          <w:ilvl w:val="0"/>
          <w:numId w:val="171"/>
        </w:numPr>
        <w:shd w:val="clear" w:color="auto" w:fill="FFFFFF"/>
        <w:tabs>
          <w:tab w:val="left" w:pos="706"/>
        </w:tabs>
        <w:jc w:val="both"/>
        <w:rPr>
          <w:sz w:val="28"/>
          <w:szCs w:val="28"/>
        </w:rPr>
      </w:pPr>
      <w:r w:rsidRPr="003A1F19">
        <w:rPr>
          <w:color w:val="000000"/>
          <w:sz w:val="28"/>
          <w:szCs w:val="28"/>
        </w:rPr>
        <w:tab/>
      </w:r>
      <w:r w:rsidRPr="003A1F19">
        <w:rPr>
          <w:color w:val="000000"/>
          <w:spacing w:val="-5"/>
          <w:sz w:val="28"/>
          <w:szCs w:val="28"/>
        </w:rPr>
        <w:t>коклюш</w:t>
      </w:r>
      <w:r>
        <w:rPr>
          <w:color w:val="000000"/>
          <w:spacing w:val="-5"/>
          <w:sz w:val="28"/>
          <w:szCs w:val="28"/>
        </w:rPr>
        <w:t>а</w:t>
      </w:r>
    </w:p>
    <w:p w:rsidR="003D2AA5" w:rsidRPr="003A1F19" w:rsidRDefault="003D2AA5" w:rsidP="004C18C0">
      <w:pPr>
        <w:numPr>
          <w:ilvl w:val="0"/>
          <w:numId w:val="171"/>
        </w:numPr>
        <w:shd w:val="clear" w:color="auto" w:fill="FFFFFF"/>
        <w:tabs>
          <w:tab w:val="left" w:pos="706"/>
        </w:tabs>
        <w:jc w:val="both"/>
        <w:rPr>
          <w:color w:val="000000"/>
          <w:spacing w:val="1"/>
          <w:sz w:val="28"/>
          <w:szCs w:val="28"/>
        </w:rPr>
      </w:pPr>
      <w:r w:rsidRPr="003A1F19">
        <w:rPr>
          <w:color w:val="000000"/>
          <w:sz w:val="28"/>
          <w:szCs w:val="28"/>
        </w:rPr>
        <w:tab/>
      </w:r>
      <w:r w:rsidRPr="003A1F19">
        <w:rPr>
          <w:color w:val="000000"/>
          <w:spacing w:val="1"/>
          <w:sz w:val="28"/>
          <w:szCs w:val="28"/>
        </w:rPr>
        <w:t>п</w:t>
      </w:r>
      <w:r>
        <w:rPr>
          <w:color w:val="000000"/>
          <w:spacing w:val="1"/>
          <w:sz w:val="28"/>
          <w:szCs w:val="28"/>
        </w:rPr>
        <w:t>невмонии</w:t>
      </w:r>
    </w:p>
    <w:p w:rsidR="003D2AA5" w:rsidRPr="003A1F19" w:rsidRDefault="003D2AA5" w:rsidP="004C18C0">
      <w:pPr>
        <w:numPr>
          <w:ilvl w:val="0"/>
          <w:numId w:val="171"/>
        </w:numPr>
        <w:shd w:val="clear" w:color="auto" w:fill="FFFFFF"/>
        <w:tabs>
          <w:tab w:val="left" w:pos="706"/>
        </w:tabs>
        <w:jc w:val="both"/>
        <w:rPr>
          <w:color w:val="000000"/>
          <w:spacing w:val="1"/>
          <w:sz w:val="28"/>
          <w:szCs w:val="28"/>
        </w:rPr>
      </w:pPr>
      <w:r>
        <w:rPr>
          <w:color w:val="000000"/>
          <w:spacing w:val="1"/>
          <w:sz w:val="28"/>
          <w:szCs w:val="28"/>
        </w:rPr>
        <w:t>г</w:t>
      </w:r>
      <w:r w:rsidRPr="003A1F19">
        <w:rPr>
          <w:color w:val="000000"/>
          <w:spacing w:val="1"/>
          <w:sz w:val="28"/>
          <w:szCs w:val="28"/>
        </w:rPr>
        <w:t>идроторакс</w:t>
      </w:r>
      <w:r>
        <w:rPr>
          <w:color w:val="000000"/>
          <w:spacing w:val="1"/>
          <w:sz w:val="28"/>
          <w:szCs w:val="28"/>
        </w:rPr>
        <w:t>а.</w:t>
      </w:r>
    </w:p>
    <w:p w:rsidR="003D2AA5" w:rsidRPr="003A1F19" w:rsidRDefault="003D2AA5" w:rsidP="003D2AA5">
      <w:pPr>
        <w:shd w:val="clear" w:color="auto" w:fill="FFFFFF"/>
        <w:tabs>
          <w:tab w:val="left" w:pos="706"/>
        </w:tabs>
        <w:jc w:val="both"/>
        <w:rPr>
          <w:color w:val="000000"/>
          <w:spacing w:val="1"/>
          <w:sz w:val="28"/>
          <w:szCs w:val="28"/>
        </w:rPr>
      </w:pPr>
      <w:r w:rsidRPr="003A1F19">
        <w:rPr>
          <w:sz w:val="28"/>
          <w:szCs w:val="28"/>
        </w:rPr>
        <w:t xml:space="preserve">010 </w:t>
      </w:r>
      <w:r>
        <w:rPr>
          <w:bCs/>
          <w:color w:val="000000"/>
          <w:spacing w:val="5"/>
          <w:sz w:val="28"/>
          <w:szCs w:val="28"/>
        </w:rPr>
        <w:t>ОДЫШКА ПРИ</w:t>
      </w:r>
      <w:r w:rsidRPr="003A1F19">
        <w:rPr>
          <w:bCs/>
          <w:color w:val="000000"/>
          <w:spacing w:val="5"/>
          <w:sz w:val="28"/>
          <w:szCs w:val="28"/>
        </w:rPr>
        <w:t xml:space="preserve"> БРОНХИАЛЬНОЙ АСТМ</w:t>
      </w:r>
      <w:r>
        <w:rPr>
          <w:bCs/>
          <w:color w:val="000000"/>
          <w:spacing w:val="5"/>
          <w:sz w:val="28"/>
          <w:szCs w:val="28"/>
        </w:rPr>
        <w:t>Е</w:t>
      </w:r>
    </w:p>
    <w:p w:rsidR="003D2AA5" w:rsidRPr="003A1F19" w:rsidRDefault="003D2AA5" w:rsidP="004C18C0">
      <w:pPr>
        <w:numPr>
          <w:ilvl w:val="0"/>
          <w:numId w:val="172"/>
        </w:numPr>
        <w:shd w:val="clear" w:color="auto" w:fill="FFFFFF"/>
        <w:tabs>
          <w:tab w:val="left" w:pos="706"/>
        </w:tabs>
        <w:jc w:val="both"/>
        <w:rPr>
          <w:sz w:val="28"/>
          <w:szCs w:val="28"/>
        </w:rPr>
      </w:pPr>
      <w:r w:rsidRPr="003A1F19">
        <w:rPr>
          <w:color w:val="000000"/>
          <w:spacing w:val="7"/>
          <w:sz w:val="28"/>
          <w:szCs w:val="28"/>
        </w:rPr>
        <w:t>субъективная</w:t>
      </w:r>
    </w:p>
    <w:p w:rsidR="003D2AA5" w:rsidRPr="003A1F19" w:rsidRDefault="003D2AA5" w:rsidP="004C18C0">
      <w:pPr>
        <w:numPr>
          <w:ilvl w:val="0"/>
          <w:numId w:val="172"/>
        </w:numPr>
        <w:shd w:val="clear" w:color="auto" w:fill="FFFFFF"/>
        <w:tabs>
          <w:tab w:val="left" w:pos="648"/>
        </w:tabs>
        <w:jc w:val="both"/>
        <w:rPr>
          <w:sz w:val="28"/>
          <w:szCs w:val="28"/>
        </w:rPr>
      </w:pPr>
      <w:r w:rsidRPr="003A1F19">
        <w:rPr>
          <w:color w:val="000000"/>
          <w:spacing w:val="1"/>
          <w:sz w:val="28"/>
          <w:szCs w:val="28"/>
        </w:rPr>
        <w:t>инспираторная</w:t>
      </w:r>
    </w:p>
    <w:p w:rsidR="003D2AA5" w:rsidRPr="003A1F19" w:rsidRDefault="003D2AA5" w:rsidP="004C18C0">
      <w:pPr>
        <w:numPr>
          <w:ilvl w:val="0"/>
          <w:numId w:val="172"/>
        </w:numPr>
        <w:shd w:val="clear" w:color="auto" w:fill="FFFFFF"/>
        <w:tabs>
          <w:tab w:val="left" w:pos="648"/>
        </w:tabs>
        <w:jc w:val="both"/>
        <w:rPr>
          <w:sz w:val="28"/>
          <w:szCs w:val="28"/>
        </w:rPr>
      </w:pPr>
      <w:r w:rsidRPr="003A1F19">
        <w:rPr>
          <w:color w:val="000000"/>
          <w:spacing w:val="2"/>
          <w:sz w:val="28"/>
          <w:szCs w:val="28"/>
        </w:rPr>
        <w:t>экспираторная</w:t>
      </w:r>
    </w:p>
    <w:p w:rsidR="003D2AA5" w:rsidRPr="003A1F19" w:rsidRDefault="003D2AA5" w:rsidP="004C18C0">
      <w:pPr>
        <w:numPr>
          <w:ilvl w:val="0"/>
          <w:numId w:val="172"/>
        </w:numPr>
        <w:shd w:val="clear" w:color="auto" w:fill="FFFFFF"/>
        <w:tabs>
          <w:tab w:val="left" w:pos="648"/>
        </w:tabs>
        <w:jc w:val="both"/>
        <w:rPr>
          <w:color w:val="000000"/>
          <w:spacing w:val="-5"/>
          <w:sz w:val="28"/>
          <w:szCs w:val="28"/>
        </w:rPr>
      </w:pPr>
      <w:r w:rsidRPr="003A1F19">
        <w:rPr>
          <w:color w:val="000000"/>
          <w:spacing w:val="-5"/>
          <w:sz w:val="28"/>
          <w:szCs w:val="28"/>
        </w:rPr>
        <w:t>смешанная</w:t>
      </w:r>
    </w:p>
    <w:p w:rsidR="003D2AA5" w:rsidRDefault="003D2AA5" w:rsidP="004C18C0">
      <w:pPr>
        <w:numPr>
          <w:ilvl w:val="0"/>
          <w:numId w:val="172"/>
        </w:numPr>
        <w:shd w:val="clear" w:color="auto" w:fill="FFFFFF"/>
        <w:tabs>
          <w:tab w:val="left" w:pos="648"/>
        </w:tabs>
        <w:jc w:val="both"/>
        <w:rPr>
          <w:color w:val="000000"/>
          <w:spacing w:val="-5"/>
          <w:sz w:val="28"/>
          <w:szCs w:val="28"/>
        </w:rPr>
      </w:pPr>
      <w:r w:rsidRPr="003A1F19">
        <w:rPr>
          <w:color w:val="000000"/>
          <w:spacing w:val="-5"/>
          <w:sz w:val="28"/>
          <w:szCs w:val="28"/>
        </w:rPr>
        <w:t>сердечная</w:t>
      </w:r>
      <w:r>
        <w:rPr>
          <w:color w:val="000000"/>
          <w:spacing w:val="-5"/>
          <w:sz w:val="28"/>
          <w:szCs w:val="28"/>
        </w:rPr>
        <w:t>.</w:t>
      </w:r>
    </w:p>
    <w:p w:rsidR="003D2AA5" w:rsidRPr="003A1F19" w:rsidRDefault="003D2AA5" w:rsidP="003D2AA5">
      <w:pPr>
        <w:shd w:val="clear" w:color="auto" w:fill="FFFFFF"/>
        <w:tabs>
          <w:tab w:val="left" w:pos="648"/>
        </w:tabs>
        <w:ind w:left="720"/>
        <w:jc w:val="both"/>
        <w:rPr>
          <w:color w:val="000000"/>
          <w:spacing w:val="-5"/>
          <w:sz w:val="28"/>
          <w:szCs w:val="28"/>
        </w:rPr>
      </w:pPr>
    </w:p>
    <w:p w:rsidR="003D2AA5" w:rsidRPr="003A1F19" w:rsidRDefault="003D2AA5" w:rsidP="003D2AA5">
      <w:pPr>
        <w:rPr>
          <w:sz w:val="28"/>
          <w:szCs w:val="28"/>
        </w:rPr>
      </w:pPr>
      <w:r w:rsidRPr="00BF4BE6">
        <w:rPr>
          <w:b/>
          <w:sz w:val="28"/>
          <w:szCs w:val="28"/>
        </w:rPr>
        <w:t>Вариант 4</w:t>
      </w:r>
      <w:r w:rsidRPr="003A1F19">
        <w:rPr>
          <w:sz w:val="28"/>
          <w:szCs w:val="28"/>
        </w:rPr>
        <w:t xml:space="preserve"> (один  правильный ответ)</w:t>
      </w:r>
    </w:p>
    <w:p w:rsidR="003D2AA5" w:rsidRDefault="003D2AA5" w:rsidP="003D2AA5">
      <w:pPr>
        <w:shd w:val="clear" w:color="auto" w:fill="FFFFFF"/>
        <w:tabs>
          <w:tab w:val="left" w:pos="643"/>
        </w:tabs>
        <w:jc w:val="both"/>
        <w:rPr>
          <w:bCs/>
          <w:color w:val="000000"/>
          <w:spacing w:val="4"/>
          <w:sz w:val="28"/>
          <w:szCs w:val="28"/>
        </w:rPr>
      </w:pPr>
      <w:r>
        <w:rPr>
          <w:bCs/>
          <w:color w:val="000000"/>
          <w:spacing w:val="4"/>
          <w:sz w:val="28"/>
          <w:szCs w:val="28"/>
        </w:rPr>
        <w:t>001.</w:t>
      </w:r>
      <w:r w:rsidRPr="003A1F19">
        <w:rPr>
          <w:bCs/>
          <w:color w:val="000000"/>
          <w:spacing w:val="4"/>
          <w:sz w:val="28"/>
          <w:szCs w:val="28"/>
        </w:rPr>
        <w:t xml:space="preserve">УЧАСТИЕ ВСПОМОГАТЕЛЬНЫХ МЫШЦ, ВТЯЖЕНИЕ </w:t>
      </w:r>
      <w:r>
        <w:rPr>
          <w:bCs/>
          <w:color w:val="000000"/>
          <w:spacing w:val="4"/>
          <w:sz w:val="28"/>
          <w:szCs w:val="28"/>
        </w:rPr>
        <w:t xml:space="preserve"> </w:t>
      </w:r>
    </w:p>
    <w:p w:rsidR="003D2AA5" w:rsidRPr="003A1F19" w:rsidRDefault="003D2AA5" w:rsidP="003D2AA5">
      <w:pPr>
        <w:shd w:val="clear" w:color="auto" w:fill="FFFFFF"/>
        <w:tabs>
          <w:tab w:val="left" w:pos="643"/>
        </w:tabs>
        <w:ind w:left="360"/>
        <w:jc w:val="both"/>
        <w:rPr>
          <w:sz w:val="28"/>
          <w:szCs w:val="28"/>
        </w:rPr>
      </w:pPr>
      <w:r w:rsidRPr="003A1F19">
        <w:rPr>
          <w:bCs/>
          <w:color w:val="000000"/>
          <w:spacing w:val="4"/>
          <w:sz w:val="28"/>
          <w:szCs w:val="28"/>
        </w:rPr>
        <w:t xml:space="preserve">МЕЖРЁБЕРНЫХ </w:t>
      </w:r>
      <w:r w:rsidRPr="003A1F19">
        <w:rPr>
          <w:bCs/>
          <w:color w:val="000000"/>
          <w:spacing w:val="5"/>
          <w:sz w:val="28"/>
          <w:szCs w:val="28"/>
        </w:rPr>
        <w:t>ПРОМЕЖУТКОВ ХАРАКТЕРНО ДЛЯ КАКОЙ ФОРМЫ ГРУДНОЙ КЛЕТКИ</w:t>
      </w:r>
    </w:p>
    <w:p w:rsidR="003D2AA5" w:rsidRPr="003A1F19" w:rsidRDefault="003D2AA5" w:rsidP="004C18C0">
      <w:pPr>
        <w:numPr>
          <w:ilvl w:val="0"/>
          <w:numId w:val="173"/>
        </w:numPr>
        <w:shd w:val="clear" w:color="auto" w:fill="FFFFFF"/>
        <w:tabs>
          <w:tab w:val="left" w:pos="648"/>
        </w:tabs>
        <w:jc w:val="both"/>
        <w:rPr>
          <w:sz w:val="28"/>
          <w:szCs w:val="28"/>
        </w:rPr>
      </w:pPr>
      <w:r w:rsidRPr="003A1F19">
        <w:rPr>
          <w:color w:val="000000"/>
          <w:spacing w:val="-2"/>
          <w:sz w:val="28"/>
          <w:szCs w:val="28"/>
        </w:rPr>
        <w:lastRenderedPageBreak/>
        <w:t>паралитическая</w:t>
      </w:r>
    </w:p>
    <w:p w:rsidR="003D2AA5" w:rsidRPr="003A1F19" w:rsidRDefault="003D2AA5" w:rsidP="004C18C0">
      <w:pPr>
        <w:numPr>
          <w:ilvl w:val="0"/>
          <w:numId w:val="173"/>
        </w:numPr>
        <w:shd w:val="clear" w:color="auto" w:fill="FFFFFF"/>
        <w:tabs>
          <w:tab w:val="left" w:pos="648"/>
        </w:tabs>
        <w:jc w:val="both"/>
        <w:rPr>
          <w:sz w:val="28"/>
          <w:szCs w:val="28"/>
        </w:rPr>
      </w:pPr>
      <w:r w:rsidRPr="003A1F19">
        <w:rPr>
          <w:color w:val="000000"/>
          <w:spacing w:val="-2"/>
          <w:sz w:val="28"/>
          <w:szCs w:val="28"/>
        </w:rPr>
        <w:t>астеническая</w:t>
      </w:r>
    </w:p>
    <w:p w:rsidR="003D2AA5" w:rsidRPr="003A1F19" w:rsidRDefault="003D2AA5" w:rsidP="004C18C0">
      <w:pPr>
        <w:numPr>
          <w:ilvl w:val="0"/>
          <w:numId w:val="173"/>
        </w:numPr>
        <w:shd w:val="clear" w:color="auto" w:fill="FFFFFF"/>
        <w:tabs>
          <w:tab w:val="left" w:pos="648"/>
        </w:tabs>
        <w:jc w:val="both"/>
        <w:rPr>
          <w:sz w:val="28"/>
          <w:szCs w:val="28"/>
        </w:rPr>
      </w:pPr>
      <w:r w:rsidRPr="003A1F19">
        <w:rPr>
          <w:color w:val="000000"/>
          <w:spacing w:val="-2"/>
          <w:sz w:val="28"/>
          <w:szCs w:val="28"/>
        </w:rPr>
        <w:t>бочкообразная</w:t>
      </w:r>
    </w:p>
    <w:p w:rsidR="003D2AA5" w:rsidRPr="003A1F19" w:rsidRDefault="003D2AA5" w:rsidP="004C18C0">
      <w:pPr>
        <w:numPr>
          <w:ilvl w:val="0"/>
          <w:numId w:val="173"/>
        </w:numPr>
        <w:shd w:val="clear" w:color="auto" w:fill="FFFFFF"/>
        <w:tabs>
          <w:tab w:val="left" w:pos="648"/>
        </w:tabs>
        <w:jc w:val="both"/>
        <w:rPr>
          <w:color w:val="000000"/>
          <w:spacing w:val="-2"/>
          <w:sz w:val="28"/>
          <w:szCs w:val="28"/>
        </w:rPr>
      </w:pPr>
      <w:r w:rsidRPr="003A1F19">
        <w:rPr>
          <w:color w:val="000000"/>
          <w:spacing w:val="-2"/>
          <w:sz w:val="28"/>
          <w:szCs w:val="28"/>
        </w:rPr>
        <w:t>нормостеническая</w:t>
      </w:r>
    </w:p>
    <w:p w:rsidR="003D2AA5" w:rsidRPr="003A1F19" w:rsidRDefault="003D2AA5" w:rsidP="004C18C0">
      <w:pPr>
        <w:numPr>
          <w:ilvl w:val="0"/>
          <w:numId w:val="173"/>
        </w:numPr>
        <w:shd w:val="clear" w:color="auto" w:fill="FFFFFF"/>
        <w:tabs>
          <w:tab w:val="left" w:pos="648"/>
        </w:tabs>
        <w:jc w:val="both"/>
        <w:rPr>
          <w:color w:val="000000"/>
          <w:spacing w:val="-2"/>
          <w:sz w:val="28"/>
          <w:szCs w:val="28"/>
        </w:rPr>
      </w:pPr>
      <w:r w:rsidRPr="003A1F19">
        <w:rPr>
          <w:color w:val="000000"/>
          <w:spacing w:val="-2"/>
          <w:sz w:val="28"/>
          <w:szCs w:val="28"/>
        </w:rPr>
        <w:t>кифосколиотическая</w:t>
      </w:r>
      <w:r>
        <w:rPr>
          <w:color w:val="000000"/>
          <w:spacing w:val="-2"/>
          <w:sz w:val="28"/>
          <w:szCs w:val="28"/>
        </w:rPr>
        <w:t>.</w:t>
      </w:r>
    </w:p>
    <w:p w:rsidR="003D2AA5" w:rsidRPr="003A1F19" w:rsidRDefault="003D2AA5" w:rsidP="003D2AA5">
      <w:pPr>
        <w:shd w:val="clear" w:color="auto" w:fill="FFFFFF"/>
        <w:tabs>
          <w:tab w:val="left" w:pos="643"/>
        </w:tabs>
        <w:jc w:val="both"/>
        <w:rPr>
          <w:sz w:val="28"/>
          <w:szCs w:val="28"/>
        </w:rPr>
      </w:pPr>
      <w:r w:rsidRPr="00BF4BE6">
        <w:rPr>
          <w:sz w:val="28"/>
          <w:szCs w:val="28"/>
        </w:rPr>
        <w:t>002</w:t>
      </w:r>
      <w:r>
        <w:rPr>
          <w:sz w:val="28"/>
          <w:szCs w:val="28"/>
        </w:rPr>
        <w:t>.</w:t>
      </w:r>
      <w:r w:rsidRPr="00BF4BE6">
        <w:rPr>
          <w:sz w:val="28"/>
          <w:szCs w:val="28"/>
        </w:rPr>
        <w:t xml:space="preserve"> </w:t>
      </w:r>
      <w:r w:rsidRPr="003A1F19">
        <w:rPr>
          <w:bCs/>
          <w:color w:val="000000"/>
          <w:spacing w:val="4"/>
          <w:sz w:val="28"/>
          <w:szCs w:val="28"/>
        </w:rPr>
        <w:t>ПОСТОЯННЫЙ КАШЕЛЬ ВСТРЕЧАЕТСЯ</w:t>
      </w:r>
      <w:r>
        <w:rPr>
          <w:bCs/>
          <w:color w:val="000000"/>
          <w:spacing w:val="4"/>
          <w:sz w:val="28"/>
          <w:szCs w:val="28"/>
        </w:rPr>
        <w:t xml:space="preserve"> ПРИ</w:t>
      </w:r>
    </w:p>
    <w:p w:rsidR="003D2AA5" w:rsidRPr="003A1F19" w:rsidRDefault="003D2AA5" w:rsidP="004C18C0">
      <w:pPr>
        <w:numPr>
          <w:ilvl w:val="0"/>
          <w:numId w:val="174"/>
        </w:numPr>
        <w:shd w:val="clear" w:color="auto" w:fill="FFFFFF"/>
        <w:tabs>
          <w:tab w:val="left" w:pos="643"/>
        </w:tabs>
        <w:jc w:val="both"/>
        <w:rPr>
          <w:sz w:val="28"/>
          <w:szCs w:val="28"/>
        </w:rPr>
      </w:pPr>
      <w:r>
        <w:rPr>
          <w:color w:val="000000"/>
          <w:spacing w:val="-1"/>
          <w:sz w:val="28"/>
          <w:szCs w:val="28"/>
        </w:rPr>
        <w:t>хроническом</w:t>
      </w:r>
      <w:r w:rsidRPr="003A1F19">
        <w:rPr>
          <w:color w:val="000000"/>
          <w:spacing w:val="-1"/>
          <w:sz w:val="28"/>
          <w:szCs w:val="28"/>
        </w:rPr>
        <w:t xml:space="preserve"> бронхит</w:t>
      </w:r>
      <w:r>
        <w:rPr>
          <w:color w:val="000000"/>
          <w:spacing w:val="-1"/>
          <w:sz w:val="28"/>
          <w:szCs w:val="28"/>
        </w:rPr>
        <w:t>е</w:t>
      </w:r>
    </w:p>
    <w:p w:rsidR="003D2AA5" w:rsidRPr="003A1F19" w:rsidRDefault="003D2AA5" w:rsidP="004C18C0">
      <w:pPr>
        <w:numPr>
          <w:ilvl w:val="0"/>
          <w:numId w:val="174"/>
        </w:numPr>
        <w:shd w:val="clear" w:color="auto" w:fill="FFFFFF"/>
        <w:tabs>
          <w:tab w:val="left" w:pos="643"/>
        </w:tabs>
        <w:jc w:val="both"/>
        <w:rPr>
          <w:sz w:val="28"/>
          <w:szCs w:val="28"/>
        </w:rPr>
      </w:pPr>
      <w:r>
        <w:rPr>
          <w:color w:val="000000"/>
          <w:spacing w:val="-1"/>
          <w:sz w:val="28"/>
          <w:szCs w:val="28"/>
        </w:rPr>
        <w:t>острых респираторных</w:t>
      </w:r>
      <w:r w:rsidRPr="003A1F19">
        <w:rPr>
          <w:color w:val="000000"/>
          <w:spacing w:val="-1"/>
          <w:sz w:val="28"/>
          <w:szCs w:val="28"/>
        </w:rPr>
        <w:t xml:space="preserve"> заболевания</w:t>
      </w:r>
      <w:r>
        <w:rPr>
          <w:color w:val="000000"/>
          <w:spacing w:val="-1"/>
          <w:sz w:val="28"/>
          <w:szCs w:val="28"/>
        </w:rPr>
        <w:t>х</w:t>
      </w:r>
    </w:p>
    <w:p w:rsidR="003D2AA5" w:rsidRPr="003A1F19" w:rsidRDefault="003D2AA5" w:rsidP="004C18C0">
      <w:pPr>
        <w:numPr>
          <w:ilvl w:val="0"/>
          <w:numId w:val="174"/>
        </w:numPr>
        <w:shd w:val="clear" w:color="auto" w:fill="FFFFFF"/>
        <w:tabs>
          <w:tab w:val="left" w:pos="643"/>
        </w:tabs>
        <w:jc w:val="both"/>
        <w:rPr>
          <w:color w:val="000000"/>
          <w:sz w:val="28"/>
          <w:szCs w:val="28"/>
        </w:rPr>
      </w:pPr>
      <w:r>
        <w:rPr>
          <w:color w:val="000000"/>
          <w:sz w:val="28"/>
          <w:szCs w:val="28"/>
        </w:rPr>
        <w:t>метастазировании</w:t>
      </w:r>
      <w:r w:rsidRPr="003A1F19">
        <w:rPr>
          <w:color w:val="000000"/>
          <w:sz w:val="28"/>
          <w:szCs w:val="28"/>
        </w:rPr>
        <w:t xml:space="preserve"> опухоли в лимфоузлы средостения</w:t>
      </w:r>
    </w:p>
    <w:p w:rsidR="003D2AA5" w:rsidRPr="003A1F19" w:rsidRDefault="003D2AA5" w:rsidP="004C18C0">
      <w:pPr>
        <w:numPr>
          <w:ilvl w:val="0"/>
          <w:numId w:val="174"/>
        </w:numPr>
        <w:shd w:val="clear" w:color="auto" w:fill="FFFFFF"/>
        <w:tabs>
          <w:tab w:val="left" w:pos="643"/>
        </w:tabs>
        <w:jc w:val="both"/>
        <w:rPr>
          <w:color w:val="000000"/>
          <w:sz w:val="28"/>
          <w:szCs w:val="28"/>
        </w:rPr>
      </w:pPr>
      <w:r w:rsidRPr="003A1F19">
        <w:rPr>
          <w:color w:val="000000"/>
          <w:sz w:val="28"/>
          <w:szCs w:val="28"/>
        </w:rPr>
        <w:t>анемии</w:t>
      </w:r>
    </w:p>
    <w:p w:rsidR="003D2AA5" w:rsidRPr="003A1F19" w:rsidRDefault="003D2AA5" w:rsidP="004C18C0">
      <w:pPr>
        <w:numPr>
          <w:ilvl w:val="0"/>
          <w:numId w:val="174"/>
        </w:numPr>
        <w:shd w:val="clear" w:color="auto" w:fill="FFFFFF"/>
        <w:tabs>
          <w:tab w:val="left" w:pos="643"/>
        </w:tabs>
        <w:jc w:val="both"/>
        <w:rPr>
          <w:color w:val="000000"/>
          <w:sz w:val="28"/>
          <w:szCs w:val="28"/>
        </w:rPr>
      </w:pPr>
      <w:r w:rsidRPr="003A1F19">
        <w:rPr>
          <w:color w:val="000000"/>
          <w:sz w:val="28"/>
          <w:szCs w:val="28"/>
        </w:rPr>
        <w:t>асците</w:t>
      </w:r>
      <w:r>
        <w:rPr>
          <w:color w:val="000000"/>
          <w:sz w:val="28"/>
          <w:szCs w:val="28"/>
        </w:rPr>
        <w:t>.</w:t>
      </w:r>
    </w:p>
    <w:p w:rsidR="003D2AA5" w:rsidRPr="003A1F19" w:rsidRDefault="003D2AA5" w:rsidP="003D2AA5">
      <w:pPr>
        <w:shd w:val="clear" w:color="auto" w:fill="FFFFFF"/>
        <w:tabs>
          <w:tab w:val="left" w:pos="662"/>
        </w:tabs>
        <w:jc w:val="both"/>
        <w:rPr>
          <w:sz w:val="28"/>
          <w:szCs w:val="28"/>
        </w:rPr>
      </w:pPr>
      <w:r w:rsidRPr="003A1F19">
        <w:rPr>
          <w:sz w:val="28"/>
          <w:szCs w:val="28"/>
        </w:rPr>
        <w:t>003</w:t>
      </w:r>
      <w:r>
        <w:rPr>
          <w:sz w:val="28"/>
          <w:szCs w:val="28"/>
        </w:rPr>
        <w:t>.</w:t>
      </w:r>
      <w:r w:rsidRPr="003A1F19">
        <w:rPr>
          <w:sz w:val="28"/>
          <w:szCs w:val="28"/>
        </w:rPr>
        <w:t xml:space="preserve"> </w:t>
      </w:r>
      <w:r w:rsidRPr="003A1F19">
        <w:rPr>
          <w:bCs/>
          <w:color w:val="000000"/>
          <w:spacing w:val="4"/>
          <w:sz w:val="28"/>
          <w:szCs w:val="28"/>
        </w:rPr>
        <w:t>ОСЛАБЛЕНИЕ ГОЛОСОВОГО ДРОЖАНИЯ СВЯЗАНО</w:t>
      </w:r>
    </w:p>
    <w:p w:rsidR="003D2AA5" w:rsidRPr="003A1F19" w:rsidRDefault="003D2AA5" w:rsidP="004C18C0">
      <w:pPr>
        <w:numPr>
          <w:ilvl w:val="0"/>
          <w:numId w:val="175"/>
        </w:numPr>
        <w:shd w:val="clear" w:color="auto" w:fill="FFFFFF"/>
        <w:jc w:val="both"/>
        <w:rPr>
          <w:color w:val="000000"/>
          <w:spacing w:val="3"/>
          <w:sz w:val="28"/>
          <w:szCs w:val="28"/>
        </w:rPr>
      </w:pPr>
      <w:r w:rsidRPr="003A1F19">
        <w:rPr>
          <w:color w:val="000000"/>
          <w:spacing w:val="3"/>
          <w:sz w:val="28"/>
          <w:szCs w:val="28"/>
        </w:rPr>
        <w:t>с уплотнением лёгочной ткани</w:t>
      </w:r>
    </w:p>
    <w:p w:rsidR="003D2AA5" w:rsidRPr="003A1F19" w:rsidRDefault="003D2AA5" w:rsidP="004C18C0">
      <w:pPr>
        <w:numPr>
          <w:ilvl w:val="0"/>
          <w:numId w:val="175"/>
        </w:numPr>
        <w:shd w:val="clear" w:color="auto" w:fill="FFFFFF"/>
        <w:jc w:val="both"/>
        <w:rPr>
          <w:sz w:val="28"/>
          <w:szCs w:val="28"/>
        </w:rPr>
      </w:pPr>
      <w:r w:rsidRPr="003A1F19">
        <w:rPr>
          <w:color w:val="000000"/>
          <w:spacing w:val="5"/>
          <w:sz w:val="28"/>
          <w:szCs w:val="28"/>
        </w:rPr>
        <w:t>со скоплением жидкости или газа в плевральной полости</w:t>
      </w:r>
    </w:p>
    <w:p w:rsidR="003D2AA5" w:rsidRPr="003A1F19" w:rsidRDefault="003D2AA5" w:rsidP="004C18C0">
      <w:pPr>
        <w:numPr>
          <w:ilvl w:val="0"/>
          <w:numId w:val="175"/>
        </w:numPr>
        <w:shd w:val="clear" w:color="auto" w:fill="FFFFFF"/>
        <w:tabs>
          <w:tab w:val="left" w:pos="758"/>
        </w:tabs>
        <w:jc w:val="both"/>
        <w:rPr>
          <w:color w:val="000000"/>
          <w:spacing w:val="3"/>
          <w:sz w:val="28"/>
          <w:szCs w:val="28"/>
        </w:rPr>
      </w:pPr>
      <w:r w:rsidRPr="003A1F19">
        <w:rPr>
          <w:color w:val="000000"/>
          <w:spacing w:val="3"/>
          <w:sz w:val="28"/>
          <w:szCs w:val="28"/>
        </w:rPr>
        <w:t xml:space="preserve">с наличием очень большого количества жидкости или воздуха в  </w:t>
      </w:r>
    </w:p>
    <w:p w:rsidR="003D2AA5" w:rsidRPr="003A1F19" w:rsidRDefault="003D2AA5" w:rsidP="003D2AA5">
      <w:pPr>
        <w:shd w:val="clear" w:color="auto" w:fill="FFFFFF"/>
        <w:tabs>
          <w:tab w:val="left" w:pos="758"/>
        </w:tabs>
        <w:ind w:left="360"/>
        <w:jc w:val="both"/>
        <w:rPr>
          <w:color w:val="000000"/>
          <w:spacing w:val="5"/>
          <w:sz w:val="28"/>
          <w:szCs w:val="28"/>
        </w:rPr>
      </w:pPr>
      <w:r w:rsidRPr="003A1F19">
        <w:rPr>
          <w:color w:val="000000"/>
          <w:spacing w:val="5"/>
          <w:sz w:val="28"/>
          <w:szCs w:val="28"/>
        </w:rPr>
        <w:t>плевральной полости</w:t>
      </w:r>
    </w:p>
    <w:p w:rsidR="003D2AA5" w:rsidRPr="003A1F19" w:rsidRDefault="003D2AA5" w:rsidP="004C18C0">
      <w:pPr>
        <w:numPr>
          <w:ilvl w:val="0"/>
          <w:numId w:val="175"/>
        </w:numPr>
        <w:shd w:val="clear" w:color="auto" w:fill="FFFFFF"/>
        <w:tabs>
          <w:tab w:val="left" w:pos="758"/>
        </w:tabs>
        <w:jc w:val="both"/>
        <w:rPr>
          <w:color w:val="000000"/>
          <w:spacing w:val="5"/>
          <w:sz w:val="28"/>
          <w:szCs w:val="28"/>
        </w:rPr>
      </w:pPr>
      <w:r w:rsidRPr="003A1F19">
        <w:rPr>
          <w:color w:val="000000"/>
          <w:spacing w:val="5"/>
          <w:sz w:val="28"/>
          <w:szCs w:val="28"/>
        </w:rPr>
        <w:t>с асцитом</w:t>
      </w:r>
    </w:p>
    <w:p w:rsidR="003D2AA5" w:rsidRPr="003A1F19" w:rsidRDefault="003D2AA5" w:rsidP="004C18C0">
      <w:pPr>
        <w:numPr>
          <w:ilvl w:val="0"/>
          <w:numId w:val="175"/>
        </w:numPr>
        <w:shd w:val="clear" w:color="auto" w:fill="FFFFFF"/>
        <w:tabs>
          <w:tab w:val="left" w:pos="758"/>
        </w:tabs>
        <w:jc w:val="both"/>
        <w:rPr>
          <w:color w:val="000000"/>
          <w:spacing w:val="5"/>
          <w:sz w:val="28"/>
          <w:szCs w:val="28"/>
        </w:rPr>
      </w:pPr>
      <w:r w:rsidRPr="003A1F19">
        <w:rPr>
          <w:color w:val="000000"/>
          <w:spacing w:val="5"/>
          <w:sz w:val="28"/>
          <w:szCs w:val="28"/>
        </w:rPr>
        <w:t>с отеками</w:t>
      </w:r>
      <w:r>
        <w:rPr>
          <w:color w:val="000000"/>
          <w:spacing w:val="5"/>
          <w:sz w:val="28"/>
          <w:szCs w:val="28"/>
        </w:rPr>
        <w:t>.</w:t>
      </w:r>
    </w:p>
    <w:p w:rsidR="003D2AA5" w:rsidRPr="003A1F19" w:rsidRDefault="003D2AA5" w:rsidP="003D2AA5">
      <w:pPr>
        <w:shd w:val="clear" w:color="auto" w:fill="FFFFFF"/>
        <w:tabs>
          <w:tab w:val="left" w:pos="648"/>
        </w:tabs>
        <w:jc w:val="both"/>
        <w:rPr>
          <w:sz w:val="28"/>
          <w:szCs w:val="28"/>
        </w:rPr>
      </w:pPr>
      <w:r w:rsidRPr="003A1F19">
        <w:rPr>
          <w:sz w:val="28"/>
          <w:szCs w:val="28"/>
        </w:rPr>
        <w:t>004</w:t>
      </w:r>
      <w:r>
        <w:rPr>
          <w:sz w:val="28"/>
          <w:szCs w:val="28"/>
        </w:rPr>
        <w:t>.</w:t>
      </w:r>
      <w:r w:rsidRPr="003A1F19">
        <w:rPr>
          <w:sz w:val="28"/>
          <w:szCs w:val="28"/>
        </w:rPr>
        <w:t xml:space="preserve"> </w:t>
      </w:r>
      <w:r w:rsidRPr="003A1F19">
        <w:rPr>
          <w:color w:val="000000"/>
          <w:spacing w:val="6"/>
          <w:sz w:val="28"/>
          <w:szCs w:val="28"/>
        </w:rPr>
        <w:t xml:space="preserve">СКОЛИОЗ </w:t>
      </w:r>
      <w:r>
        <w:rPr>
          <w:color w:val="000000"/>
          <w:spacing w:val="6"/>
          <w:sz w:val="28"/>
          <w:szCs w:val="28"/>
        </w:rPr>
        <w:t xml:space="preserve">- </w:t>
      </w:r>
      <w:r w:rsidRPr="003A1F19">
        <w:rPr>
          <w:color w:val="000000"/>
          <w:spacing w:val="6"/>
          <w:sz w:val="28"/>
          <w:szCs w:val="28"/>
        </w:rPr>
        <w:t>ЭТО</w:t>
      </w:r>
    </w:p>
    <w:p w:rsidR="003D2AA5" w:rsidRPr="003A1F19" w:rsidRDefault="003D2AA5" w:rsidP="004C18C0">
      <w:pPr>
        <w:numPr>
          <w:ilvl w:val="0"/>
          <w:numId w:val="176"/>
        </w:numPr>
        <w:shd w:val="clear" w:color="auto" w:fill="FFFFFF"/>
        <w:tabs>
          <w:tab w:val="left" w:pos="662"/>
        </w:tabs>
        <w:jc w:val="both"/>
        <w:rPr>
          <w:sz w:val="28"/>
          <w:szCs w:val="28"/>
        </w:rPr>
      </w:pPr>
      <w:r w:rsidRPr="003A1F19">
        <w:rPr>
          <w:color w:val="000000"/>
          <w:sz w:val="28"/>
          <w:szCs w:val="28"/>
        </w:rPr>
        <w:t>искривление назад с образование горба</w:t>
      </w:r>
    </w:p>
    <w:p w:rsidR="003D2AA5" w:rsidRPr="003A1F19" w:rsidRDefault="003D2AA5" w:rsidP="004C18C0">
      <w:pPr>
        <w:numPr>
          <w:ilvl w:val="0"/>
          <w:numId w:val="176"/>
        </w:numPr>
        <w:shd w:val="clear" w:color="auto" w:fill="FFFFFF"/>
        <w:tabs>
          <w:tab w:val="left" w:pos="662"/>
        </w:tabs>
        <w:jc w:val="both"/>
        <w:rPr>
          <w:sz w:val="28"/>
          <w:szCs w:val="28"/>
        </w:rPr>
      </w:pPr>
      <w:r w:rsidRPr="003A1F19">
        <w:rPr>
          <w:color w:val="000000"/>
          <w:spacing w:val="-1"/>
          <w:sz w:val="28"/>
          <w:szCs w:val="28"/>
        </w:rPr>
        <w:t>искривление в боковых направлениях</w:t>
      </w:r>
    </w:p>
    <w:p w:rsidR="003D2AA5" w:rsidRPr="003A1F19" w:rsidRDefault="003D2AA5" w:rsidP="004C18C0">
      <w:pPr>
        <w:numPr>
          <w:ilvl w:val="0"/>
          <w:numId w:val="176"/>
        </w:numPr>
        <w:shd w:val="clear" w:color="auto" w:fill="FFFFFF"/>
        <w:tabs>
          <w:tab w:val="left" w:pos="662"/>
        </w:tabs>
        <w:jc w:val="both"/>
        <w:rPr>
          <w:color w:val="000000"/>
          <w:spacing w:val="4"/>
          <w:sz w:val="28"/>
          <w:szCs w:val="28"/>
        </w:rPr>
      </w:pPr>
      <w:r w:rsidRPr="003A1F19">
        <w:rPr>
          <w:color w:val="000000"/>
          <w:spacing w:val="4"/>
          <w:sz w:val="28"/>
          <w:szCs w:val="28"/>
        </w:rPr>
        <w:t>искривление вперед</w:t>
      </w:r>
    </w:p>
    <w:p w:rsidR="003D2AA5" w:rsidRPr="003A1F19" w:rsidRDefault="003D2AA5" w:rsidP="004C18C0">
      <w:pPr>
        <w:numPr>
          <w:ilvl w:val="0"/>
          <w:numId w:val="176"/>
        </w:numPr>
        <w:shd w:val="clear" w:color="auto" w:fill="FFFFFF"/>
        <w:tabs>
          <w:tab w:val="left" w:pos="662"/>
        </w:tabs>
        <w:jc w:val="both"/>
        <w:rPr>
          <w:color w:val="000000"/>
          <w:spacing w:val="4"/>
          <w:sz w:val="28"/>
          <w:szCs w:val="28"/>
        </w:rPr>
      </w:pPr>
      <w:r w:rsidRPr="003A1F19">
        <w:rPr>
          <w:color w:val="000000"/>
          <w:spacing w:val="4"/>
          <w:sz w:val="28"/>
          <w:szCs w:val="28"/>
        </w:rPr>
        <w:t>искривление позвоночника плюс ожирение</w:t>
      </w:r>
    </w:p>
    <w:p w:rsidR="003D2AA5" w:rsidRPr="003A1F19" w:rsidRDefault="003D2AA5" w:rsidP="004C18C0">
      <w:pPr>
        <w:numPr>
          <w:ilvl w:val="0"/>
          <w:numId w:val="176"/>
        </w:numPr>
        <w:shd w:val="clear" w:color="auto" w:fill="FFFFFF"/>
        <w:tabs>
          <w:tab w:val="left" w:pos="662"/>
        </w:tabs>
        <w:jc w:val="both"/>
        <w:rPr>
          <w:color w:val="000000"/>
          <w:spacing w:val="4"/>
          <w:sz w:val="28"/>
          <w:szCs w:val="28"/>
        </w:rPr>
      </w:pPr>
      <w:r w:rsidRPr="003A1F19">
        <w:rPr>
          <w:color w:val="000000"/>
          <w:spacing w:val="4"/>
          <w:sz w:val="28"/>
          <w:szCs w:val="28"/>
        </w:rPr>
        <w:t>вынужденное положение</w:t>
      </w:r>
      <w:r>
        <w:rPr>
          <w:color w:val="000000"/>
          <w:spacing w:val="4"/>
          <w:sz w:val="28"/>
          <w:szCs w:val="28"/>
        </w:rPr>
        <w:t>.</w:t>
      </w:r>
    </w:p>
    <w:p w:rsidR="003D2AA5" w:rsidRDefault="003D2AA5" w:rsidP="003D2AA5">
      <w:pPr>
        <w:shd w:val="clear" w:color="auto" w:fill="FFFFFF"/>
        <w:tabs>
          <w:tab w:val="left" w:pos="758"/>
        </w:tabs>
        <w:jc w:val="both"/>
        <w:rPr>
          <w:bCs/>
          <w:color w:val="000000"/>
          <w:spacing w:val="6"/>
          <w:sz w:val="28"/>
          <w:szCs w:val="28"/>
        </w:rPr>
      </w:pPr>
      <w:r w:rsidRPr="003A1F19">
        <w:rPr>
          <w:sz w:val="28"/>
          <w:szCs w:val="28"/>
        </w:rPr>
        <w:t>005</w:t>
      </w:r>
      <w:r>
        <w:rPr>
          <w:sz w:val="28"/>
          <w:szCs w:val="28"/>
        </w:rPr>
        <w:t>.</w:t>
      </w:r>
      <w:r w:rsidRPr="003A1F19">
        <w:rPr>
          <w:sz w:val="28"/>
          <w:szCs w:val="28"/>
        </w:rPr>
        <w:t xml:space="preserve"> </w:t>
      </w:r>
      <w:r w:rsidRPr="003A1F19">
        <w:rPr>
          <w:bCs/>
          <w:color w:val="000000"/>
          <w:spacing w:val="6"/>
          <w:sz w:val="28"/>
          <w:szCs w:val="28"/>
        </w:rPr>
        <w:t xml:space="preserve">РЕЗИСТЕНТНОСТЬ ГРУДНОЙ КЛЕТКИ ОПРЕДЕЛЯЕТСЯ ПРИ </w:t>
      </w:r>
      <w:r>
        <w:rPr>
          <w:bCs/>
          <w:color w:val="000000"/>
          <w:spacing w:val="6"/>
          <w:sz w:val="28"/>
          <w:szCs w:val="28"/>
        </w:rPr>
        <w:t xml:space="preserve"> </w:t>
      </w:r>
    </w:p>
    <w:p w:rsidR="003D2AA5" w:rsidRPr="003A1F19" w:rsidRDefault="003D2AA5" w:rsidP="003D2AA5">
      <w:pPr>
        <w:shd w:val="clear" w:color="auto" w:fill="FFFFFF"/>
        <w:tabs>
          <w:tab w:val="left" w:pos="758"/>
        </w:tabs>
        <w:jc w:val="both"/>
        <w:rPr>
          <w:sz w:val="28"/>
          <w:szCs w:val="28"/>
        </w:rPr>
      </w:pPr>
      <w:r>
        <w:rPr>
          <w:bCs/>
          <w:color w:val="000000"/>
          <w:spacing w:val="6"/>
          <w:sz w:val="28"/>
          <w:szCs w:val="28"/>
        </w:rPr>
        <w:t xml:space="preserve">       </w:t>
      </w:r>
      <w:r w:rsidRPr="003A1F19">
        <w:rPr>
          <w:bCs/>
          <w:color w:val="000000"/>
          <w:spacing w:val="6"/>
          <w:sz w:val="28"/>
          <w:szCs w:val="28"/>
        </w:rPr>
        <w:t>ПОМОЩИ</w:t>
      </w:r>
    </w:p>
    <w:p w:rsidR="003D2AA5" w:rsidRPr="003A1F19" w:rsidRDefault="003D2AA5" w:rsidP="004C18C0">
      <w:pPr>
        <w:numPr>
          <w:ilvl w:val="0"/>
          <w:numId w:val="177"/>
        </w:numPr>
        <w:shd w:val="clear" w:color="auto" w:fill="FFFFFF"/>
        <w:tabs>
          <w:tab w:val="left" w:pos="749"/>
        </w:tabs>
        <w:jc w:val="both"/>
        <w:rPr>
          <w:sz w:val="28"/>
          <w:szCs w:val="28"/>
        </w:rPr>
      </w:pPr>
      <w:r w:rsidRPr="003A1F19">
        <w:rPr>
          <w:color w:val="000000"/>
          <w:spacing w:val="4"/>
          <w:sz w:val="28"/>
          <w:szCs w:val="28"/>
        </w:rPr>
        <w:t>осмотра</w:t>
      </w:r>
    </w:p>
    <w:p w:rsidR="003D2AA5" w:rsidRPr="003A1F19" w:rsidRDefault="003D2AA5" w:rsidP="004C18C0">
      <w:pPr>
        <w:numPr>
          <w:ilvl w:val="0"/>
          <w:numId w:val="177"/>
        </w:numPr>
        <w:shd w:val="clear" w:color="auto" w:fill="FFFFFF"/>
        <w:tabs>
          <w:tab w:val="left" w:pos="749"/>
        </w:tabs>
        <w:jc w:val="both"/>
        <w:rPr>
          <w:sz w:val="28"/>
          <w:szCs w:val="28"/>
        </w:rPr>
      </w:pPr>
      <w:r w:rsidRPr="003A1F19">
        <w:rPr>
          <w:color w:val="000000"/>
          <w:spacing w:val="2"/>
          <w:sz w:val="28"/>
          <w:szCs w:val="28"/>
        </w:rPr>
        <w:t>перкуссии</w:t>
      </w:r>
    </w:p>
    <w:p w:rsidR="003D2AA5" w:rsidRPr="003A1F19" w:rsidRDefault="003D2AA5" w:rsidP="004C18C0">
      <w:pPr>
        <w:numPr>
          <w:ilvl w:val="0"/>
          <w:numId w:val="177"/>
        </w:numPr>
        <w:shd w:val="clear" w:color="auto" w:fill="FFFFFF"/>
        <w:tabs>
          <w:tab w:val="left" w:pos="749"/>
        </w:tabs>
        <w:jc w:val="both"/>
        <w:rPr>
          <w:sz w:val="28"/>
          <w:szCs w:val="28"/>
        </w:rPr>
      </w:pPr>
      <w:r w:rsidRPr="003A1F19">
        <w:rPr>
          <w:color w:val="000000"/>
          <w:spacing w:val="3"/>
          <w:sz w:val="28"/>
          <w:szCs w:val="28"/>
        </w:rPr>
        <w:t>пальпации</w:t>
      </w:r>
    </w:p>
    <w:p w:rsidR="003D2AA5" w:rsidRPr="003A1F19" w:rsidRDefault="003D2AA5" w:rsidP="004C18C0">
      <w:pPr>
        <w:numPr>
          <w:ilvl w:val="0"/>
          <w:numId w:val="177"/>
        </w:numPr>
        <w:shd w:val="clear" w:color="auto" w:fill="FFFFFF"/>
        <w:tabs>
          <w:tab w:val="left" w:pos="749"/>
        </w:tabs>
        <w:jc w:val="both"/>
        <w:rPr>
          <w:color w:val="000000"/>
          <w:spacing w:val="4"/>
          <w:sz w:val="28"/>
          <w:szCs w:val="28"/>
        </w:rPr>
      </w:pPr>
      <w:r w:rsidRPr="003A1F19">
        <w:rPr>
          <w:color w:val="000000"/>
          <w:spacing w:val="4"/>
          <w:sz w:val="28"/>
          <w:szCs w:val="28"/>
        </w:rPr>
        <w:t>аускультации</w:t>
      </w:r>
    </w:p>
    <w:p w:rsidR="003D2AA5" w:rsidRPr="003A1F19" w:rsidRDefault="003D2AA5" w:rsidP="004C18C0">
      <w:pPr>
        <w:numPr>
          <w:ilvl w:val="0"/>
          <w:numId w:val="177"/>
        </w:numPr>
        <w:shd w:val="clear" w:color="auto" w:fill="FFFFFF"/>
        <w:tabs>
          <w:tab w:val="left" w:pos="749"/>
        </w:tabs>
        <w:jc w:val="both"/>
        <w:rPr>
          <w:color w:val="000000"/>
          <w:spacing w:val="4"/>
          <w:sz w:val="28"/>
          <w:szCs w:val="28"/>
        </w:rPr>
      </w:pPr>
      <w:r w:rsidRPr="003A1F19">
        <w:rPr>
          <w:color w:val="000000"/>
          <w:spacing w:val="4"/>
          <w:sz w:val="28"/>
          <w:szCs w:val="28"/>
        </w:rPr>
        <w:t>ренгеноргафии</w:t>
      </w:r>
      <w:r>
        <w:rPr>
          <w:color w:val="000000"/>
          <w:spacing w:val="4"/>
          <w:sz w:val="28"/>
          <w:szCs w:val="28"/>
        </w:rPr>
        <w:t>.</w:t>
      </w:r>
    </w:p>
    <w:p w:rsidR="003D2AA5" w:rsidRPr="003F743A" w:rsidRDefault="003D2AA5" w:rsidP="003D2AA5">
      <w:pPr>
        <w:shd w:val="clear" w:color="auto" w:fill="FFFFFF"/>
        <w:tabs>
          <w:tab w:val="left" w:pos="749"/>
        </w:tabs>
        <w:jc w:val="both"/>
        <w:rPr>
          <w:bCs/>
          <w:color w:val="000000"/>
          <w:spacing w:val="4"/>
          <w:sz w:val="28"/>
          <w:szCs w:val="28"/>
        </w:rPr>
      </w:pPr>
      <w:r w:rsidRPr="003A1F19">
        <w:rPr>
          <w:sz w:val="28"/>
          <w:szCs w:val="28"/>
        </w:rPr>
        <w:t>006</w:t>
      </w:r>
      <w:r>
        <w:rPr>
          <w:sz w:val="28"/>
          <w:szCs w:val="28"/>
        </w:rPr>
        <w:t>.</w:t>
      </w:r>
      <w:r w:rsidRPr="003A1F19">
        <w:rPr>
          <w:sz w:val="28"/>
          <w:szCs w:val="28"/>
        </w:rPr>
        <w:t xml:space="preserve"> </w:t>
      </w:r>
      <w:r w:rsidRPr="003A1F19">
        <w:rPr>
          <w:bCs/>
          <w:color w:val="000000"/>
          <w:spacing w:val="4"/>
          <w:sz w:val="28"/>
          <w:szCs w:val="28"/>
        </w:rPr>
        <w:t xml:space="preserve">К </w:t>
      </w:r>
      <w:r>
        <w:rPr>
          <w:bCs/>
          <w:color w:val="000000"/>
          <w:spacing w:val="4"/>
          <w:sz w:val="28"/>
          <w:szCs w:val="28"/>
        </w:rPr>
        <w:t xml:space="preserve"> </w:t>
      </w:r>
      <w:r w:rsidRPr="003A1F19">
        <w:rPr>
          <w:bCs/>
          <w:color w:val="000000"/>
          <w:spacing w:val="4"/>
          <w:sz w:val="28"/>
          <w:szCs w:val="28"/>
        </w:rPr>
        <w:t>ПАТОЛОГИЧЕСКИМ</w:t>
      </w:r>
      <w:r w:rsidR="003F743A" w:rsidRPr="003F743A">
        <w:rPr>
          <w:bCs/>
          <w:color w:val="000000"/>
          <w:spacing w:val="4"/>
          <w:sz w:val="28"/>
          <w:szCs w:val="28"/>
        </w:rPr>
        <w:t xml:space="preserve"> </w:t>
      </w:r>
      <w:r w:rsidR="003F743A">
        <w:rPr>
          <w:bCs/>
          <w:color w:val="000000"/>
          <w:spacing w:val="4"/>
          <w:sz w:val="28"/>
          <w:szCs w:val="28"/>
        </w:rPr>
        <w:t>ФОРМАМ</w:t>
      </w:r>
      <w:r w:rsidR="003F743A" w:rsidRPr="003A1F19">
        <w:rPr>
          <w:bCs/>
          <w:color w:val="000000"/>
          <w:spacing w:val="4"/>
          <w:sz w:val="28"/>
          <w:szCs w:val="28"/>
        </w:rPr>
        <w:t xml:space="preserve"> ГРУДНОЙ КЛЕТКИ ОТНОСЯТСЯ</w:t>
      </w:r>
    </w:p>
    <w:p w:rsidR="003D2AA5" w:rsidRPr="003A1F19" w:rsidRDefault="003D2AA5" w:rsidP="004C18C0">
      <w:pPr>
        <w:numPr>
          <w:ilvl w:val="0"/>
          <w:numId w:val="178"/>
        </w:numPr>
        <w:shd w:val="clear" w:color="auto" w:fill="FFFFFF"/>
        <w:tabs>
          <w:tab w:val="left" w:pos="749"/>
        </w:tabs>
        <w:jc w:val="both"/>
        <w:rPr>
          <w:sz w:val="28"/>
          <w:szCs w:val="28"/>
        </w:rPr>
      </w:pPr>
      <w:r w:rsidRPr="003A1F19">
        <w:rPr>
          <w:color w:val="000000"/>
          <w:spacing w:val="-5"/>
          <w:sz w:val="28"/>
          <w:szCs w:val="28"/>
        </w:rPr>
        <w:t>гиперстеническая</w:t>
      </w:r>
    </w:p>
    <w:p w:rsidR="003D2AA5" w:rsidRPr="003A1F19" w:rsidRDefault="003D2AA5" w:rsidP="004C18C0">
      <w:pPr>
        <w:numPr>
          <w:ilvl w:val="0"/>
          <w:numId w:val="178"/>
        </w:numPr>
        <w:shd w:val="clear" w:color="auto" w:fill="FFFFFF"/>
        <w:tabs>
          <w:tab w:val="left" w:pos="749"/>
        </w:tabs>
        <w:jc w:val="both"/>
        <w:rPr>
          <w:sz w:val="28"/>
          <w:szCs w:val="28"/>
        </w:rPr>
      </w:pPr>
      <w:r w:rsidRPr="003A1F19">
        <w:rPr>
          <w:color w:val="000000"/>
          <w:spacing w:val="-6"/>
          <w:sz w:val="28"/>
          <w:szCs w:val="28"/>
        </w:rPr>
        <w:t>ладьевидная</w:t>
      </w:r>
    </w:p>
    <w:p w:rsidR="003D2AA5" w:rsidRPr="003A1F19" w:rsidRDefault="003D2AA5" w:rsidP="004C18C0">
      <w:pPr>
        <w:numPr>
          <w:ilvl w:val="0"/>
          <w:numId w:val="178"/>
        </w:numPr>
        <w:shd w:val="clear" w:color="auto" w:fill="FFFFFF"/>
        <w:tabs>
          <w:tab w:val="left" w:pos="749"/>
        </w:tabs>
        <w:jc w:val="both"/>
        <w:rPr>
          <w:sz w:val="28"/>
          <w:szCs w:val="28"/>
        </w:rPr>
      </w:pPr>
      <w:r w:rsidRPr="003A1F19">
        <w:rPr>
          <w:color w:val="000000"/>
          <w:spacing w:val="4"/>
          <w:sz w:val="28"/>
          <w:szCs w:val="28"/>
        </w:rPr>
        <w:t>астеническая</w:t>
      </w:r>
    </w:p>
    <w:p w:rsidR="003D2AA5" w:rsidRPr="00BF4BE6" w:rsidRDefault="003D2AA5" w:rsidP="004C18C0">
      <w:pPr>
        <w:numPr>
          <w:ilvl w:val="0"/>
          <w:numId w:val="178"/>
        </w:numPr>
        <w:shd w:val="clear" w:color="auto" w:fill="FFFFFF"/>
        <w:tabs>
          <w:tab w:val="left" w:pos="749"/>
        </w:tabs>
        <w:jc w:val="both"/>
        <w:rPr>
          <w:color w:val="000000"/>
          <w:spacing w:val="5"/>
          <w:sz w:val="28"/>
          <w:szCs w:val="28"/>
        </w:rPr>
      </w:pPr>
      <w:r w:rsidRPr="003A1F19">
        <w:rPr>
          <w:color w:val="000000"/>
          <w:spacing w:val="5"/>
          <w:sz w:val="28"/>
          <w:szCs w:val="28"/>
        </w:rPr>
        <w:t>нормостеническая</w:t>
      </w:r>
      <w:r>
        <w:rPr>
          <w:color w:val="000000"/>
          <w:spacing w:val="5"/>
          <w:sz w:val="28"/>
          <w:szCs w:val="28"/>
        </w:rPr>
        <w:t>.</w:t>
      </w:r>
    </w:p>
    <w:p w:rsidR="003D2AA5" w:rsidRPr="003A1F19" w:rsidRDefault="003D2AA5" w:rsidP="003D2AA5">
      <w:pPr>
        <w:shd w:val="clear" w:color="auto" w:fill="FFFFFF"/>
        <w:tabs>
          <w:tab w:val="left" w:pos="662"/>
        </w:tabs>
        <w:jc w:val="both"/>
        <w:rPr>
          <w:sz w:val="28"/>
          <w:szCs w:val="28"/>
        </w:rPr>
      </w:pPr>
      <w:r w:rsidRPr="003A1F19">
        <w:rPr>
          <w:sz w:val="28"/>
          <w:szCs w:val="28"/>
        </w:rPr>
        <w:t>007</w:t>
      </w:r>
      <w:r>
        <w:rPr>
          <w:sz w:val="28"/>
          <w:szCs w:val="28"/>
        </w:rPr>
        <w:t>.</w:t>
      </w:r>
      <w:r w:rsidRPr="003A1F19">
        <w:rPr>
          <w:sz w:val="28"/>
          <w:szCs w:val="28"/>
        </w:rPr>
        <w:t xml:space="preserve"> </w:t>
      </w:r>
      <w:r w:rsidRPr="003A1F19">
        <w:rPr>
          <w:bCs/>
          <w:color w:val="000000"/>
          <w:spacing w:val="3"/>
          <w:sz w:val="28"/>
          <w:szCs w:val="28"/>
          <w:lang w:val="en-US"/>
        </w:rPr>
        <w:t>BRADYPNOE</w:t>
      </w:r>
      <w:r w:rsidRPr="003A1F19">
        <w:rPr>
          <w:bCs/>
          <w:color w:val="000000"/>
          <w:spacing w:val="3"/>
          <w:sz w:val="28"/>
          <w:szCs w:val="28"/>
        </w:rPr>
        <w:t xml:space="preserve"> МОЖЕТ БЫТЬ</w:t>
      </w:r>
      <w:r>
        <w:rPr>
          <w:bCs/>
          <w:color w:val="000000"/>
          <w:spacing w:val="3"/>
          <w:sz w:val="28"/>
          <w:szCs w:val="28"/>
        </w:rPr>
        <w:t xml:space="preserve"> ПРИ</w:t>
      </w:r>
    </w:p>
    <w:p w:rsidR="003D2AA5" w:rsidRPr="003A1F19" w:rsidRDefault="003D2AA5" w:rsidP="004C18C0">
      <w:pPr>
        <w:numPr>
          <w:ilvl w:val="0"/>
          <w:numId w:val="179"/>
        </w:numPr>
        <w:shd w:val="clear" w:color="auto" w:fill="FFFFFF"/>
        <w:tabs>
          <w:tab w:val="left" w:pos="662"/>
        </w:tabs>
        <w:jc w:val="both"/>
        <w:rPr>
          <w:sz w:val="28"/>
          <w:szCs w:val="28"/>
        </w:rPr>
      </w:pPr>
      <w:r>
        <w:rPr>
          <w:color w:val="000000"/>
          <w:sz w:val="28"/>
          <w:szCs w:val="28"/>
        </w:rPr>
        <w:t>сужениИ</w:t>
      </w:r>
      <w:r w:rsidRPr="003A1F19">
        <w:rPr>
          <w:color w:val="000000"/>
          <w:sz w:val="28"/>
          <w:szCs w:val="28"/>
        </w:rPr>
        <w:t xml:space="preserve"> просвета мелких бронхов при их спазме</w:t>
      </w:r>
    </w:p>
    <w:p w:rsidR="003D2AA5" w:rsidRPr="003A1F19" w:rsidRDefault="003D2AA5" w:rsidP="004C18C0">
      <w:pPr>
        <w:numPr>
          <w:ilvl w:val="0"/>
          <w:numId w:val="179"/>
        </w:numPr>
        <w:shd w:val="clear" w:color="auto" w:fill="FFFFFF"/>
        <w:tabs>
          <w:tab w:val="left" w:pos="662"/>
        </w:tabs>
        <w:jc w:val="both"/>
        <w:rPr>
          <w:sz w:val="28"/>
          <w:szCs w:val="28"/>
        </w:rPr>
      </w:pPr>
      <w:r w:rsidRPr="003A1F19">
        <w:rPr>
          <w:color w:val="000000"/>
          <w:spacing w:val="-1"/>
          <w:sz w:val="28"/>
          <w:szCs w:val="28"/>
        </w:rPr>
        <w:t>повышение внутричерепного давления</w:t>
      </w:r>
    </w:p>
    <w:p w:rsidR="003D2AA5" w:rsidRPr="003A1F19" w:rsidRDefault="003D2AA5" w:rsidP="004C18C0">
      <w:pPr>
        <w:numPr>
          <w:ilvl w:val="0"/>
          <w:numId w:val="179"/>
        </w:numPr>
        <w:shd w:val="clear" w:color="auto" w:fill="FFFFFF"/>
        <w:tabs>
          <w:tab w:val="left" w:pos="662"/>
        </w:tabs>
        <w:jc w:val="both"/>
        <w:rPr>
          <w:color w:val="000000"/>
          <w:spacing w:val="-1"/>
          <w:sz w:val="28"/>
          <w:szCs w:val="28"/>
        </w:rPr>
      </w:pPr>
      <w:r>
        <w:rPr>
          <w:color w:val="000000"/>
          <w:spacing w:val="-1"/>
          <w:sz w:val="28"/>
          <w:szCs w:val="28"/>
        </w:rPr>
        <w:t>уменьшении</w:t>
      </w:r>
      <w:r w:rsidRPr="003A1F19">
        <w:rPr>
          <w:color w:val="000000"/>
          <w:spacing w:val="-1"/>
          <w:sz w:val="28"/>
          <w:szCs w:val="28"/>
        </w:rPr>
        <w:t xml:space="preserve"> дыхательной поверхности</w:t>
      </w:r>
    </w:p>
    <w:p w:rsidR="003D2AA5" w:rsidRPr="003A1F19" w:rsidRDefault="003D2AA5" w:rsidP="004C18C0">
      <w:pPr>
        <w:numPr>
          <w:ilvl w:val="0"/>
          <w:numId w:val="179"/>
        </w:numPr>
        <w:shd w:val="clear" w:color="auto" w:fill="FFFFFF"/>
        <w:tabs>
          <w:tab w:val="left" w:pos="662"/>
        </w:tabs>
        <w:jc w:val="both"/>
        <w:rPr>
          <w:color w:val="000000"/>
          <w:spacing w:val="-1"/>
          <w:sz w:val="28"/>
          <w:szCs w:val="28"/>
        </w:rPr>
      </w:pPr>
      <w:r w:rsidRPr="003A1F19">
        <w:rPr>
          <w:color w:val="000000"/>
          <w:spacing w:val="-1"/>
          <w:sz w:val="28"/>
          <w:szCs w:val="28"/>
        </w:rPr>
        <w:t>гидроторакс</w:t>
      </w:r>
      <w:r>
        <w:rPr>
          <w:color w:val="000000"/>
          <w:spacing w:val="-1"/>
          <w:sz w:val="28"/>
          <w:szCs w:val="28"/>
        </w:rPr>
        <w:t>е</w:t>
      </w:r>
    </w:p>
    <w:p w:rsidR="003D2AA5" w:rsidRPr="003A1F19" w:rsidRDefault="003D2AA5" w:rsidP="004C18C0">
      <w:pPr>
        <w:numPr>
          <w:ilvl w:val="0"/>
          <w:numId w:val="179"/>
        </w:numPr>
        <w:shd w:val="clear" w:color="auto" w:fill="FFFFFF"/>
        <w:tabs>
          <w:tab w:val="left" w:pos="662"/>
        </w:tabs>
        <w:jc w:val="both"/>
        <w:rPr>
          <w:color w:val="000000"/>
          <w:spacing w:val="-1"/>
          <w:sz w:val="28"/>
          <w:szCs w:val="28"/>
        </w:rPr>
      </w:pPr>
      <w:r w:rsidRPr="003A1F19">
        <w:rPr>
          <w:color w:val="000000"/>
          <w:spacing w:val="-1"/>
          <w:sz w:val="28"/>
          <w:szCs w:val="28"/>
        </w:rPr>
        <w:t>асцит</w:t>
      </w:r>
      <w:r>
        <w:rPr>
          <w:color w:val="000000"/>
          <w:spacing w:val="-1"/>
          <w:sz w:val="28"/>
          <w:szCs w:val="28"/>
        </w:rPr>
        <w:t>е.</w:t>
      </w:r>
    </w:p>
    <w:p w:rsidR="003D2AA5" w:rsidRPr="003A1F19" w:rsidRDefault="003D2AA5" w:rsidP="003D2AA5">
      <w:pPr>
        <w:shd w:val="clear" w:color="auto" w:fill="FFFFFF"/>
        <w:tabs>
          <w:tab w:val="left" w:pos="629"/>
        </w:tabs>
        <w:jc w:val="both"/>
        <w:rPr>
          <w:sz w:val="28"/>
          <w:szCs w:val="28"/>
        </w:rPr>
      </w:pPr>
      <w:r w:rsidRPr="00BF4BE6">
        <w:rPr>
          <w:sz w:val="28"/>
          <w:szCs w:val="28"/>
        </w:rPr>
        <w:t>008</w:t>
      </w:r>
      <w:r>
        <w:rPr>
          <w:sz w:val="28"/>
          <w:szCs w:val="28"/>
        </w:rPr>
        <w:t>.</w:t>
      </w:r>
      <w:r w:rsidRPr="00BF4BE6">
        <w:rPr>
          <w:sz w:val="28"/>
          <w:szCs w:val="28"/>
        </w:rPr>
        <w:t xml:space="preserve"> </w:t>
      </w:r>
      <w:r w:rsidRPr="003A1F19">
        <w:rPr>
          <w:bCs/>
          <w:color w:val="000000"/>
          <w:spacing w:val="4"/>
          <w:sz w:val="28"/>
          <w:szCs w:val="28"/>
        </w:rPr>
        <w:t>ЭКСПИРАТОРНАЯ ОДЫШКА МОЖЕТ БЫТЬ</w:t>
      </w:r>
      <w:r>
        <w:rPr>
          <w:bCs/>
          <w:color w:val="000000"/>
          <w:spacing w:val="4"/>
          <w:sz w:val="28"/>
          <w:szCs w:val="28"/>
        </w:rPr>
        <w:t xml:space="preserve"> ПРИ</w:t>
      </w:r>
    </w:p>
    <w:p w:rsidR="003D2AA5" w:rsidRPr="003A1F19" w:rsidRDefault="003D2AA5" w:rsidP="004C18C0">
      <w:pPr>
        <w:numPr>
          <w:ilvl w:val="0"/>
          <w:numId w:val="180"/>
        </w:numPr>
        <w:shd w:val="clear" w:color="auto" w:fill="FFFFFF"/>
        <w:tabs>
          <w:tab w:val="left" w:pos="643"/>
        </w:tabs>
        <w:rPr>
          <w:sz w:val="28"/>
          <w:szCs w:val="28"/>
        </w:rPr>
      </w:pPr>
      <w:r>
        <w:rPr>
          <w:color w:val="000000"/>
          <w:spacing w:val="-2"/>
          <w:sz w:val="28"/>
          <w:szCs w:val="28"/>
        </w:rPr>
        <w:t>появлении</w:t>
      </w:r>
      <w:r w:rsidRPr="003A1F19">
        <w:rPr>
          <w:color w:val="000000"/>
          <w:spacing w:val="-2"/>
          <w:sz w:val="28"/>
          <w:szCs w:val="28"/>
        </w:rPr>
        <w:t xml:space="preserve"> механического препятствия в верхних дыхательных  путях</w:t>
      </w:r>
    </w:p>
    <w:p w:rsidR="003D2AA5" w:rsidRPr="003A1F19" w:rsidRDefault="003D2AA5" w:rsidP="004C18C0">
      <w:pPr>
        <w:numPr>
          <w:ilvl w:val="0"/>
          <w:numId w:val="180"/>
        </w:numPr>
        <w:shd w:val="clear" w:color="auto" w:fill="FFFFFF"/>
        <w:tabs>
          <w:tab w:val="left" w:pos="643"/>
        </w:tabs>
        <w:jc w:val="both"/>
        <w:rPr>
          <w:sz w:val="28"/>
          <w:szCs w:val="28"/>
        </w:rPr>
      </w:pPr>
      <w:r>
        <w:rPr>
          <w:color w:val="000000"/>
          <w:spacing w:val="4"/>
          <w:sz w:val="28"/>
          <w:szCs w:val="28"/>
        </w:rPr>
        <w:lastRenderedPageBreak/>
        <w:t>сужении</w:t>
      </w:r>
      <w:r w:rsidRPr="003A1F19">
        <w:rPr>
          <w:color w:val="000000"/>
          <w:spacing w:val="4"/>
          <w:sz w:val="28"/>
          <w:szCs w:val="28"/>
        </w:rPr>
        <w:t xml:space="preserve"> просвета мелких бронхов и бронхиол</w:t>
      </w:r>
    </w:p>
    <w:p w:rsidR="003D2AA5" w:rsidRPr="003A1F19" w:rsidRDefault="003D2AA5" w:rsidP="004C18C0">
      <w:pPr>
        <w:numPr>
          <w:ilvl w:val="0"/>
          <w:numId w:val="180"/>
        </w:numPr>
        <w:shd w:val="clear" w:color="auto" w:fill="FFFFFF"/>
        <w:tabs>
          <w:tab w:val="left" w:pos="643"/>
        </w:tabs>
        <w:jc w:val="both"/>
        <w:rPr>
          <w:color w:val="000000"/>
          <w:sz w:val="28"/>
          <w:szCs w:val="28"/>
        </w:rPr>
      </w:pPr>
      <w:r>
        <w:rPr>
          <w:color w:val="000000"/>
          <w:sz w:val="28"/>
          <w:szCs w:val="28"/>
        </w:rPr>
        <w:t>значительном уменьшении</w:t>
      </w:r>
      <w:r w:rsidRPr="003A1F19">
        <w:rPr>
          <w:color w:val="000000"/>
          <w:sz w:val="28"/>
          <w:szCs w:val="28"/>
        </w:rPr>
        <w:t xml:space="preserve"> дыхательной поверхности лёгких</w:t>
      </w:r>
    </w:p>
    <w:p w:rsidR="003D2AA5" w:rsidRPr="003A1F19" w:rsidRDefault="003D2AA5" w:rsidP="004C18C0">
      <w:pPr>
        <w:numPr>
          <w:ilvl w:val="0"/>
          <w:numId w:val="180"/>
        </w:numPr>
        <w:shd w:val="clear" w:color="auto" w:fill="FFFFFF"/>
        <w:tabs>
          <w:tab w:val="left" w:pos="643"/>
        </w:tabs>
        <w:jc w:val="both"/>
        <w:rPr>
          <w:color w:val="000000"/>
          <w:sz w:val="28"/>
          <w:szCs w:val="28"/>
        </w:rPr>
      </w:pPr>
      <w:r w:rsidRPr="003A1F19">
        <w:rPr>
          <w:color w:val="000000"/>
          <w:sz w:val="28"/>
          <w:szCs w:val="28"/>
        </w:rPr>
        <w:t>асците</w:t>
      </w:r>
    </w:p>
    <w:p w:rsidR="003D2AA5" w:rsidRPr="003A1F19" w:rsidRDefault="003D2AA5" w:rsidP="004C18C0">
      <w:pPr>
        <w:numPr>
          <w:ilvl w:val="0"/>
          <w:numId w:val="180"/>
        </w:numPr>
        <w:shd w:val="clear" w:color="auto" w:fill="FFFFFF"/>
        <w:tabs>
          <w:tab w:val="left" w:pos="643"/>
        </w:tabs>
        <w:jc w:val="both"/>
        <w:rPr>
          <w:color w:val="000000"/>
          <w:sz w:val="28"/>
          <w:szCs w:val="28"/>
        </w:rPr>
      </w:pPr>
      <w:r w:rsidRPr="003A1F19">
        <w:rPr>
          <w:color w:val="000000"/>
          <w:sz w:val="28"/>
          <w:szCs w:val="28"/>
        </w:rPr>
        <w:t>анемии</w:t>
      </w:r>
      <w:r>
        <w:rPr>
          <w:color w:val="000000"/>
          <w:sz w:val="28"/>
          <w:szCs w:val="28"/>
        </w:rPr>
        <w:t>.</w:t>
      </w:r>
    </w:p>
    <w:p w:rsidR="003D2AA5" w:rsidRPr="003A1F19" w:rsidRDefault="003D2AA5" w:rsidP="003D2AA5">
      <w:pPr>
        <w:shd w:val="clear" w:color="auto" w:fill="FFFFFF"/>
        <w:tabs>
          <w:tab w:val="left" w:pos="346"/>
        </w:tabs>
        <w:jc w:val="both"/>
        <w:rPr>
          <w:sz w:val="28"/>
          <w:szCs w:val="28"/>
        </w:rPr>
      </w:pPr>
      <w:r w:rsidRPr="003A1F19">
        <w:rPr>
          <w:sz w:val="28"/>
          <w:szCs w:val="28"/>
        </w:rPr>
        <w:t>009</w:t>
      </w:r>
      <w:r>
        <w:rPr>
          <w:sz w:val="28"/>
          <w:szCs w:val="28"/>
        </w:rPr>
        <w:t>.</w:t>
      </w:r>
      <w:r w:rsidRPr="003A1F19">
        <w:rPr>
          <w:sz w:val="28"/>
          <w:szCs w:val="28"/>
        </w:rPr>
        <w:t xml:space="preserve"> </w:t>
      </w:r>
      <w:r w:rsidRPr="003A1F19">
        <w:rPr>
          <w:bCs/>
          <w:color w:val="000000"/>
          <w:spacing w:val="5"/>
          <w:sz w:val="28"/>
          <w:szCs w:val="28"/>
        </w:rPr>
        <w:t>ОДЫШКА С ЗАТРУДНЁННЫМ ВЫДОХОМ</w:t>
      </w:r>
    </w:p>
    <w:p w:rsidR="003D2AA5" w:rsidRPr="003A1F19" w:rsidRDefault="003D2AA5" w:rsidP="004C18C0">
      <w:pPr>
        <w:numPr>
          <w:ilvl w:val="0"/>
          <w:numId w:val="181"/>
        </w:numPr>
        <w:shd w:val="clear" w:color="auto" w:fill="FFFFFF"/>
        <w:tabs>
          <w:tab w:val="left" w:pos="638"/>
        </w:tabs>
        <w:jc w:val="both"/>
        <w:rPr>
          <w:sz w:val="28"/>
          <w:szCs w:val="28"/>
        </w:rPr>
      </w:pPr>
      <w:r w:rsidRPr="003A1F19">
        <w:rPr>
          <w:color w:val="000000"/>
          <w:spacing w:val="-1"/>
          <w:sz w:val="28"/>
          <w:szCs w:val="28"/>
        </w:rPr>
        <w:t>экспираторная</w:t>
      </w:r>
    </w:p>
    <w:p w:rsidR="003D2AA5" w:rsidRPr="003A1F19" w:rsidRDefault="003D2AA5" w:rsidP="004C18C0">
      <w:pPr>
        <w:numPr>
          <w:ilvl w:val="0"/>
          <w:numId w:val="181"/>
        </w:numPr>
        <w:shd w:val="clear" w:color="auto" w:fill="FFFFFF"/>
        <w:tabs>
          <w:tab w:val="left" w:pos="638"/>
        </w:tabs>
        <w:jc w:val="both"/>
        <w:rPr>
          <w:sz w:val="28"/>
          <w:szCs w:val="28"/>
        </w:rPr>
      </w:pPr>
      <w:r w:rsidRPr="003A1F19">
        <w:rPr>
          <w:color w:val="000000"/>
          <w:spacing w:val="-2"/>
          <w:sz w:val="28"/>
          <w:szCs w:val="28"/>
        </w:rPr>
        <w:t>инспираторная</w:t>
      </w:r>
    </w:p>
    <w:p w:rsidR="003D2AA5" w:rsidRPr="003A1F19" w:rsidRDefault="003D2AA5" w:rsidP="004C18C0">
      <w:pPr>
        <w:numPr>
          <w:ilvl w:val="0"/>
          <w:numId w:val="181"/>
        </w:numPr>
        <w:shd w:val="clear" w:color="auto" w:fill="FFFFFF"/>
        <w:tabs>
          <w:tab w:val="left" w:pos="638"/>
        </w:tabs>
        <w:jc w:val="both"/>
        <w:rPr>
          <w:color w:val="000000"/>
          <w:spacing w:val="4"/>
          <w:sz w:val="28"/>
          <w:szCs w:val="28"/>
        </w:rPr>
      </w:pPr>
      <w:r w:rsidRPr="003A1F19">
        <w:rPr>
          <w:color w:val="000000"/>
          <w:spacing w:val="4"/>
          <w:sz w:val="28"/>
          <w:szCs w:val="28"/>
        </w:rPr>
        <w:t>смешанная</w:t>
      </w:r>
    </w:p>
    <w:p w:rsidR="003D2AA5" w:rsidRPr="003A1F19" w:rsidRDefault="003D2AA5" w:rsidP="004C18C0">
      <w:pPr>
        <w:numPr>
          <w:ilvl w:val="0"/>
          <w:numId w:val="181"/>
        </w:numPr>
        <w:shd w:val="clear" w:color="auto" w:fill="FFFFFF"/>
        <w:tabs>
          <w:tab w:val="left" w:pos="638"/>
        </w:tabs>
        <w:jc w:val="both"/>
        <w:rPr>
          <w:color w:val="000000"/>
          <w:spacing w:val="4"/>
          <w:sz w:val="28"/>
          <w:szCs w:val="28"/>
        </w:rPr>
      </w:pPr>
      <w:r w:rsidRPr="003A1F19">
        <w:rPr>
          <w:color w:val="000000"/>
          <w:spacing w:val="4"/>
          <w:sz w:val="28"/>
          <w:szCs w:val="28"/>
        </w:rPr>
        <w:t>прерывистая</w:t>
      </w:r>
    </w:p>
    <w:p w:rsidR="003D2AA5" w:rsidRPr="003A1F19" w:rsidRDefault="003D2AA5" w:rsidP="004C18C0">
      <w:pPr>
        <w:numPr>
          <w:ilvl w:val="0"/>
          <w:numId w:val="181"/>
        </w:numPr>
        <w:shd w:val="clear" w:color="auto" w:fill="FFFFFF"/>
        <w:tabs>
          <w:tab w:val="left" w:pos="638"/>
        </w:tabs>
        <w:jc w:val="both"/>
        <w:rPr>
          <w:color w:val="000000"/>
          <w:spacing w:val="4"/>
          <w:sz w:val="28"/>
          <w:szCs w:val="28"/>
        </w:rPr>
      </w:pPr>
      <w:r w:rsidRPr="003A1F19">
        <w:rPr>
          <w:color w:val="000000"/>
          <w:spacing w:val="4"/>
          <w:sz w:val="28"/>
          <w:szCs w:val="28"/>
        </w:rPr>
        <w:t>сердечная</w:t>
      </w:r>
      <w:r>
        <w:rPr>
          <w:color w:val="000000"/>
          <w:spacing w:val="4"/>
          <w:sz w:val="28"/>
          <w:szCs w:val="28"/>
        </w:rPr>
        <w:t>.</w:t>
      </w:r>
    </w:p>
    <w:p w:rsidR="003D2AA5" w:rsidRPr="003A1F19" w:rsidRDefault="003D2AA5" w:rsidP="003D2AA5">
      <w:pPr>
        <w:shd w:val="clear" w:color="auto" w:fill="FFFFFF"/>
        <w:tabs>
          <w:tab w:val="left" w:pos="638"/>
        </w:tabs>
        <w:jc w:val="both"/>
        <w:rPr>
          <w:sz w:val="28"/>
          <w:szCs w:val="28"/>
        </w:rPr>
      </w:pPr>
      <w:r w:rsidRPr="003A1F19">
        <w:rPr>
          <w:sz w:val="28"/>
          <w:szCs w:val="28"/>
        </w:rPr>
        <w:t>010</w:t>
      </w:r>
      <w:r>
        <w:rPr>
          <w:sz w:val="28"/>
          <w:szCs w:val="28"/>
        </w:rPr>
        <w:t>.</w:t>
      </w:r>
      <w:r w:rsidRPr="003A1F19">
        <w:rPr>
          <w:sz w:val="28"/>
          <w:szCs w:val="28"/>
        </w:rPr>
        <w:t xml:space="preserve"> </w:t>
      </w:r>
      <w:r w:rsidRPr="003A1F19">
        <w:rPr>
          <w:bCs/>
          <w:color w:val="000000"/>
          <w:spacing w:val="2"/>
          <w:sz w:val="28"/>
          <w:szCs w:val="28"/>
        </w:rPr>
        <w:t xml:space="preserve">ОСНОВНЫЕ   ЖАЛОБЫ   ХАРАКТЕРНЫЕ   ДЛЯ   ЗАБОЛЕВАНИЙ   ОРГАНОВ </w:t>
      </w:r>
      <w:r w:rsidRPr="003A1F19">
        <w:rPr>
          <w:bCs/>
          <w:color w:val="000000"/>
          <w:spacing w:val="3"/>
          <w:sz w:val="28"/>
          <w:szCs w:val="28"/>
        </w:rPr>
        <w:t>ДЫХАНИЯ</w:t>
      </w:r>
    </w:p>
    <w:p w:rsidR="003D2AA5" w:rsidRPr="003A1F19" w:rsidRDefault="003D2AA5" w:rsidP="004C18C0">
      <w:pPr>
        <w:numPr>
          <w:ilvl w:val="0"/>
          <w:numId w:val="182"/>
        </w:numPr>
        <w:shd w:val="clear" w:color="auto" w:fill="FFFFFF"/>
        <w:tabs>
          <w:tab w:val="left" w:pos="629"/>
        </w:tabs>
        <w:jc w:val="both"/>
        <w:rPr>
          <w:sz w:val="28"/>
          <w:szCs w:val="28"/>
        </w:rPr>
      </w:pPr>
      <w:r w:rsidRPr="003A1F19">
        <w:rPr>
          <w:color w:val="000000"/>
          <w:spacing w:val="-1"/>
          <w:sz w:val="28"/>
          <w:szCs w:val="28"/>
        </w:rPr>
        <w:t>недомогание</w:t>
      </w:r>
    </w:p>
    <w:p w:rsidR="003D2AA5" w:rsidRPr="003A1F19" w:rsidRDefault="003D2AA5" w:rsidP="004C18C0">
      <w:pPr>
        <w:numPr>
          <w:ilvl w:val="0"/>
          <w:numId w:val="182"/>
        </w:numPr>
        <w:shd w:val="clear" w:color="auto" w:fill="FFFFFF"/>
        <w:tabs>
          <w:tab w:val="left" w:pos="629"/>
        </w:tabs>
        <w:jc w:val="both"/>
        <w:rPr>
          <w:sz w:val="28"/>
          <w:szCs w:val="28"/>
        </w:rPr>
      </w:pPr>
      <w:r w:rsidRPr="003A1F19">
        <w:rPr>
          <w:color w:val="000000"/>
          <w:spacing w:val="-1"/>
          <w:sz w:val="28"/>
          <w:szCs w:val="28"/>
        </w:rPr>
        <w:t>кровохарканье</w:t>
      </w:r>
    </w:p>
    <w:p w:rsidR="003D2AA5" w:rsidRPr="003A1F19" w:rsidRDefault="003D2AA5" w:rsidP="004C18C0">
      <w:pPr>
        <w:numPr>
          <w:ilvl w:val="0"/>
          <w:numId w:val="182"/>
        </w:numPr>
        <w:shd w:val="clear" w:color="auto" w:fill="FFFFFF"/>
        <w:tabs>
          <w:tab w:val="left" w:pos="629"/>
        </w:tabs>
        <w:jc w:val="both"/>
        <w:rPr>
          <w:sz w:val="28"/>
          <w:szCs w:val="28"/>
        </w:rPr>
      </w:pPr>
      <w:r w:rsidRPr="003A1F19">
        <w:rPr>
          <w:color w:val="000000"/>
          <w:spacing w:val="4"/>
          <w:sz w:val="28"/>
          <w:szCs w:val="28"/>
        </w:rPr>
        <w:t>понижение аппетита</w:t>
      </w:r>
    </w:p>
    <w:p w:rsidR="003D2AA5" w:rsidRPr="003A1F19" w:rsidRDefault="003D2AA5" w:rsidP="004C18C0">
      <w:pPr>
        <w:numPr>
          <w:ilvl w:val="0"/>
          <w:numId w:val="182"/>
        </w:numPr>
        <w:shd w:val="clear" w:color="auto" w:fill="FFFFFF"/>
        <w:tabs>
          <w:tab w:val="left" w:pos="629"/>
        </w:tabs>
        <w:jc w:val="both"/>
        <w:rPr>
          <w:color w:val="000000"/>
          <w:spacing w:val="1"/>
          <w:sz w:val="28"/>
          <w:szCs w:val="28"/>
        </w:rPr>
      </w:pPr>
      <w:r w:rsidRPr="003A1F19">
        <w:rPr>
          <w:color w:val="000000"/>
          <w:spacing w:val="1"/>
          <w:sz w:val="28"/>
          <w:szCs w:val="28"/>
        </w:rPr>
        <w:t>лихорадка</w:t>
      </w:r>
    </w:p>
    <w:p w:rsidR="003D2AA5" w:rsidRPr="00BF4BE6" w:rsidRDefault="003D2AA5" w:rsidP="004C18C0">
      <w:pPr>
        <w:numPr>
          <w:ilvl w:val="0"/>
          <w:numId w:val="182"/>
        </w:numPr>
        <w:spacing w:line="276" w:lineRule="auto"/>
        <w:rPr>
          <w:sz w:val="28"/>
          <w:szCs w:val="28"/>
        </w:rPr>
      </w:pPr>
      <w:r>
        <w:rPr>
          <w:sz w:val="28"/>
          <w:szCs w:val="28"/>
        </w:rPr>
        <w:t>слабость.</w:t>
      </w:r>
    </w:p>
    <w:p w:rsidR="003D2AA5" w:rsidRPr="003A1F19" w:rsidRDefault="003D2AA5" w:rsidP="003D2AA5">
      <w:pPr>
        <w:rPr>
          <w:sz w:val="28"/>
          <w:szCs w:val="28"/>
        </w:rPr>
      </w:pPr>
    </w:p>
    <w:p w:rsidR="003D2AA5" w:rsidRPr="003A1F19" w:rsidRDefault="003D2AA5" w:rsidP="003D2AA5">
      <w:pPr>
        <w:rPr>
          <w:b/>
          <w:sz w:val="28"/>
          <w:szCs w:val="28"/>
        </w:rPr>
      </w:pPr>
      <w:r>
        <w:rPr>
          <w:b/>
          <w:sz w:val="28"/>
          <w:szCs w:val="28"/>
        </w:rPr>
        <w:t xml:space="preserve">6.4. </w:t>
      </w:r>
      <w:r w:rsidRPr="003A1F19">
        <w:rPr>
          <w:b/>
          <w:sz w:val="28"/>
          <w:szCs w:val="28"/>
        </w:rPr>
        <w:t>Ситуационные задачи</w:t>
      </w:r>
    </w:p>
    <w:p w:rsidR="003D2AA5" w:rsidRPr="00312755" w:rsidRDefault="003D2AA5" w:rsidP="003D2AA5">
      <w:pPr>
        <w:jc w:val="both"/>
        <w:rPr>
          <w:b/>
          <w:sz w:val="28"/>
          <w:szCs w:val="28"/>
        </w:rPr>
      </w:pPr>
      <w:r w:rsidRPr="00312755">
        <w:rPr>
          <w:b/>
          <w:bCs/>
          <w:sz w:val="28"/>
          <w:szCs w:val="28"/>
        </w:rPr>
        <w:t>Задача №1</w:t>
      </w:r>
      <w:r w:rsidRPr="00312755">
        <w:rPr>
          <w:b/>
          <w:sz w:val="28"/>
          <w:szCs w:val="28"/>
        </w:rPr>
        <w:t>.</w:t>
      </w:r>
    </w:p>
    <w:p w:rsidR="003D2AA5" w:rsidRPr="003A1F19" w:rsidRDefault="003D2AA5" w:rsidP="003D2AA5">
      <w:pPr>
        <w:jc w:val="both"/>
        <w:rPr>
          <w:sz w:val="28"/>
          <w:szCs w:val="28"/>
        </w:rPr>
      </w:pPr>
      <w:r w:rsidRPr="003A1F19">
        <w:rPr>
          <w:sz w:val="28"/>
          <w:szCs w:val="28"/>
        </w:rPr>
        <w:t xml:space="preserve">     В отделение поступил больной, 49 лет. Жалобы на приступ удушья с затрудненным выдохом, возникший 2 часа назад дома, кашель со скудной вязкой прозрачной мокротой. При осмотре – состояние тяжелое, положение – ортопноэ. Грудная клетка эмфизематозной формы. ЧДД – 30 в минуту, выдох резко затруднен.</w:t>
      </w:r>
    </w:p>
    <w:p w:rsidR="003D2AA5" w:rsidRPr="003A1F19" w:rsidRDefault="003D2AA5" w:rsidP="003D2AA5">
      <w:pPr>
        <w:jc w:val="both"/>
        <w:rPr>
          <w:sz w:val="28"/>
          <w:szCs w:val="28"/>
        </w:rPr>
      </w:pPr>
      <w:r w:rsidRPr="003A1F19">
        <w:rPr>
          <w:sz w:val="28"/>
          <w:szCs w:val="28"/>
        </w:rPr>
        <w:t xml:space="preserve">     1. О каком патологическом процессе можно думать?</w:t>
      </w:r>
    </w:p>
    <w:p w:rsidR="003D2AA5" w:rsidRPr="003A1F19" w:rsidRDefault="003D2AA5" w:rsidP="003D2AA5">
      <w:pPr>
        <w:jc w:val="both"/>
        <w:rPr>
          <w:sz w:val="28"/>
          <w:szCs w:val="28"/>
        </w:rPr>
      </w:pPr>
      <w:r w:rsidRPr="003A1F19">
        <w:rPr>
          <w:sz w:val="28"/>
          <w:szCs w:val="28"/>
        </w:rPr>
        <w:t xml:space="preserve">     2. Почему больной принимает вынужденное положение?</w:t>
      </w:r>
    </w:p>
    <w:p w:rsidR="003D2AA5" w:rsidRPr="003A1F19" w:rsidRDefault="003D2AA5" w:rsidP="003D2AA5">
      <w:pPr>
        <w:jc w:val="both"/>
        <w:rPr>
          <w:sz w:val="28"/>
          <w:szCs w:val="28"/>
        </w:rPr>
      </w:pPr>
      <w:r w:rsidRPr="003A1F19">
        <w:rPr>
          <w:sz w:val="28"/>
          <w:szCs w:val="28"/>
        </w:rPr>
        <w:t xml:space="preserve">     3. Перечислите основные жалобы больного с бронхо-легочной патологией</w:t>
      </w:r>
    </w:p>
    <w:p w:rsidR="003D2AA5" w:rsidRPr="003A1F19" w:rsidRDefault="003D2AA5" w:rsidP="003D2AA5">
      <w:pPr>
        <w:jc w:val="both"/>
        <w:rPr>
          <w:sz w:val="28"/>
          <w:szCs w:val="28"/>
        </w:rPr>
      </w:pPr>
      <w:r w:rsidRPr="003A1F19">
        <w:rPr>
          <w:sz w:val="28"/>
          <w:szCs w:val="28"/>
        </w:rPr>
        <w:t xml:space="preserve">     4. Как называется одышка с затрудненным выдохом?</w:t>
      </w:r>
    </w:p>
    <w:p w:rsidR="003D2AA5" w:rsidRPr="003A1F19" w:rsidRDefault="003D2AA5" w:rsidP="003D2AA5">
      <w:pPr>
        <w:jc w:val="both"/>
        <w:rPr>
          <w:sz w:val="28"/>
          <w:szCs w:val="28"/>
        </w:rPr>
      </w:pPr>
      <w:r w:rsidRPr="003A1F19">
        <w:rPr>
          <w:sz w:val="28"/>
          <w:szCs w:val="28"/>
        </w:rPr>
        <w:t xml:space="preserve">     5. Как называется вязкая прозрачная мокрота?</w:t>
      </w:r>
    </w:p>
    <w:p w:rsidR="003D2AA5" w:rsidRPr="003A1F19" w:rsidRDefault="003D2AA5" w:rsidP="003D2AA5">
      <w:pPr>
        <w:jc w:val="both"/>
        <w:rPr>
          <w:sz w:val="28"/>
          <w:szCs w:val="28"/>
        </w:rPr>
      </w:pPr>
    </w:p>
    <w:p w:rsidR="003D2AA5" w:rsidRPr="003A1F19" w:rsidRDefault="003D2AA5" w:rsidP="003D2AA5">
      <w:pPr>
        <w:jc w:val="both"/>
        <w:rPr>
          <w:bCs/>
          <w:sz w:val="28"/>
          <w:szCs w:val="28"/>
        </w:rPr>
      </w:pPr>
      <w:r w:rsidRPr="00312755">
        <w:rPr>
          <w:b/>
          <w:bCs/>
          <w:sz w:val="28"/>
          <w:szCs w:val="28"/>
        </w:rPr>
        <w:t>Задача №2</w:t>
      </w:r>
      <w:r w:rsidRPr="003A1F19">
        <w:rPr>
          <w:bCs/>
          <w:sz w:val="28"/>
          <w:szCs w:val="28"/>
        </w:rPr>
        <w:t xml:space="preserve">. </w:t>
      </w:r>
    </w:p>
    <w:p w:rsidR="003D2AA5" w:rsidRPr="003A1F19" w:rsidRDefault="003D2AA5" w:rsidP="003D2AA5">
      <w:pPr>
        <w:jc w:val="both"/>
        <w:rPr>
          <w:sz w:val="28"/>
          <w:szCs w:val="28"/>
        </w:rPr>
      </w:pPr>
      <w:r w:rsidRPr="003A1F19">
        <w:rPr>
          <w:sz w:val="28"/>
          <w:szCs w:val="28"/>
        </w:rPr>
        <w:t xml:space="preserve">     Беспокоит выраженная одышка в покое. Левая половина грудной клетки отстает в акте дыхания, межреберные промежутки сглажены. Голосовое дрожание слева от </w:t>
      </w:r>
      <w:r w:rsidRPr="003A1F19">
        <w:rPr>
          <w:sz w:val="28"/>
          <w:szCs w:val="28"/>
          <w:lang w:val="en-US"/>
        </w:rPr>
        <w:t>III</w:t>
      </w:r>
      <w:r w:rsidRPr="003A1F19">
        <w:rPr>
          <w:sz w:val="28"/>
          <w:szCs w:val="28"/>
        </w:rPr>
        <w:t xml:space="preserve"> ребра по всем топографическим линиям не проводится.</w:t>
      </w:r>
    </w:p>
    <w:p w:rsidR="003D2AA5" w:rsidRPr="003A1F19" w:rsidRDefault="003D2AA5" w:rsidP="004C18C0">
      <w:pPr>
        <w:numPr>
          <w:ilvl w:val="0"/>
          <w:numId w:val="184"/>
        </w:numPr>
        <w:jc w:val="both"/>
        <w:rPr>
          <w:sz w:val="28"/>
          <w:szCs w:val="28"/>
        </w:rPr>
      </w:pPr>
      <w:r w:rsidRPr="003A1F19">
        <w:rPr>
          <w:sz w:val="28"/>
          <w:szCs w:val="28"/>
        </w:rPr>
        <w:t>О каком синдроме идет речь?</w:t>
      </w:r>
    </w:p>
    <w:p w:rsidR="003D2AA5" w:rsidRPr="003A1F19" w:rsidRDefault="003D2AA5" w:rsidP="004C18C0">
      <w:pPr>
        <w:numPr>
          <w:ilvl w:val="0"/>
          <w:numId w:val="184"/>
        </w:numPr>
        <w:jc w:val="both"/>
        <w:rPr>
          <w:sz w:val="28"/>
          <w:szCs w:val="28"/>
        </w:rPr>
      </w:pPr>
      <w:r w:rsidRPr="003A1F19">
        <w:rPr>
          <w:sz w:val="28"/>
          <w:szCs w:val="28"/>
        </w:rPr>
        <w:t>Что такое симптом Литтена?</w:t>
      </w:r>
    </w:p>
    <w:p w:rsidR="003D2AA5" w:rsidRPr="003A1F19" w:rsidRDefault="003D2AA5" w:rsidP="004C18C0">
      <w:pPr>
        <w:numPr>
          <w:ilvl w:val="0"/>
          <w:numId w:val="184"/>
        </w:numPr>
        <w:jc w:val="both"/>
        <w:rPr>
          <w:sz w:val="28"/>
          <w:szCs w:val="28"/>
        </w:rPr>
      </w:pPr>
      <w:r w:rsidRPr="003A1F19">
        <w:rPr>
          <w:sz w:val="28"/>
          <w:szCs w:val="28"/>
        </w:rPr>
        <w:t>Дайте определение одышки.</w:t>
      </w:r>
    </w:p>
    <w:p w:rsidR="003D2AA5" w:rsidRPr="003A1F19" w:rsidRDefault="003D2AA5" w:rsidP="004C18C0">
      <w:pPr>
        <w:numPr>
          <w:ilvl w:val="0"/>
          <w:numId w:val="184"/>
        </w:numPr>
        <w:jc w:val="both"/>
        <w:rPr>
          <w:sz w:val="28"/>
          <w:szCs w:val="28"/>
        </w:rPr>
      </w:pPr>
      <w:r w:rsidRPr="003A1F19">
        <w:rPr>
          <w:sz w:val="28"/>
          <w:szCs w:val="28"/>
        </w:rPr>
        <w:t>О чем свидетельствует центральный (диффузный) цианоз</w:t>
      </w:r>
    </w:p>
    <w:p w:rsidR="003D2AA5" w:rsidRPr="003A1F19" w:rsidRDefault="003D2AA5" w:rsidP="004C18C0">
      <w:pPr>
        <w:numPr>
          <w:ilvl w:val="0"/>
          <w:numId w:val="184"/>
        </w:numPr>
        <w:jc w:val="both"/>
        <w:rPr>
          <w:sz w:val="28"/>
          <w:szCs w:val="28"/>
        </w:rPr>
      </w:pPr>
      <w:r w:rsidRPr="003A1F19">
        <w:rPr>
          <w:sz w:val="28"/>
          <w:szCs w:val="28"/>
        </w:rPr>
        <w:t>Укажите число дыхательных движений в норме</w:t>
      </w:r>
    </w:p>
    <w:p w:rsidR="003D2AA5" w:rsidRPr="003A1F19" w:rsidRDefault="003D2AA5" w:rsidP="003D2AA5">
      <w:pPr>
        <w:jc w:val="both"/>
        <w:rPr>
          <w:bCs/>
          <w:sz w:val="28"/>
          <w:szCs w:val="28"/>
        </w:rPr>
      </w:pPr>
    </w:p>
    <w:p w:rsidR="003D2AA5" w:rsidRPr="00312755" w:rsidRDefault="003D2AA5" w:rsidP="003D2AA5">
      <w:pPr>
        <w:jc w:val="both"/>
        <w:rPr>
          <w:b/>
          <w:bCs/>
          <w:sz w:val="28"/>
          <w:szCs w:val="28"/>
        </w:rPr>
      </w:pPr>
      <w:r w:rsidRPr="00312755">
        <w:rPr>
          <w:b/>
          <w:bCs/>
          <w:sz w:val="28"/>
          <w:szCs w:val="28"/>
        </w:rPr>
        <w:t xml:space="preserve">Задача № 3. </w:t>
      </w:r>
    </w:p>
    <w:p w:rsidR="003D2AA5" w:rsidRPr="003A1F19" w:rsidRDefault="003D2AA5" w:rsidP="003D2AA5">
      <w:pPr>
        <w:jc w:val="both"/>
        <w:rPr>
          <w:sz w:val="28"/>
          <w:szCs w:val="28"/>
        </w:rPr>
      </w:pPr>
      <w:r w:rsidRPr="003A1F19">
        <w:rPr>
          <w:sz w:val="28"/>
          <w:szCs w:val="28"/>
        </w:rPr>
        <w:t xml:space="preserve">     В поликлинику обратился больной 62 лет с жалобами на одышку при физической нагрузке последние 5 лет. Других жалоб нет. При обследовании </w:t>
      </w:r>
      <w:r w:rsidRPr="003A1F19">
        <w:rPr>
          <w:sz w:val="28"/>
          <w:szCs w:val="28"/>
        </w:rPr>
        <w:lastRenderedPageBreak/>
        <w:t>врач обнаружил понижение эластичности грудной клетки, равномерное ослабление голосового дрожания с обеих сторон. Форма грудной клетки напоминает бочкообразную.</w:t>
      </w:r>
    </w:p>
    <w:p w:rsidR="003D2AA5" w:rsidRPr="003A1F19" w:rsidRDefault="003D2AA5" w:rsidP="004C18C0">
      <w:pPr>
        <w:numPr>
          <w:ilvl w:val="0"/>
          <w:numId w:val="185"/>
        </w:numPr>
        <w:jc w:val="both"/>
        <w:rPr>
          <w:sz w:val="28"/>
          <w:szCs w:val="28"/>
        </w:rPr>
      </w:pPr>
      <w:r w:rsidRPr="003A1F19">
        <w:rPr>
          <w:sz w:val="28"/>
          <w:szCs w:val="28"/>
        </w:rPr>
        <w:t>В каком случае могут быть получены подобные данные?</w:t>
      </w:r>
    </w:p>
    <w:p w:rsidR="003D2AA5" w:rsidRPr="003A1F19" w:rsidRDefault="003D2AA5" w:rsidP="004C18C0">
      <w:pPr>
        <w:numPr>
          <w:ilvl w:val="0"/>
          <w:numId w:val="185"/>
        </w:numPr>
        <w:jc w:val="both"/>
        <w:rPr>
          <w:sz w:val="28"/>
          <w:szCs w:val="28"/>
        </w:rPr>
      </w:pPr>
      <w:r w:rsidRPr="003A1F19">
        <w:rPr>
          <w:sz w:val="28"/>
          <w:szCs w:val="28"/>
        </w:rPr>
        <w:t>Укажите характер одышки при данном синдроме</w:t>
      </w:r>
    </w:p>
    <w:p w:rsidR="003D2AA5" w:rsidRPr="003A1F19" w:rsidRDefault="003D2AA5" w:rsidP="004C18C0">
      <w:pPr>
        <w:numPr>
          <w:ilvl w:val="0"/>
          <w:numId w:val="185"/>
        </w:numPr>
        <w:jc w:val="both"/>
        <w:rPr>
          <w:sz w:val="28"/>
          <w:szCs w:val="28"/>
        </w:rPr>
      </w:pPr>
      <w:r w:rsidRPr="003A1F19">
        <w:rPr>
          <w:sz w:val="28"/>
          <w:szCs w:val="28"/>
        </w:rPr>
        <w:t>Перечислите виды одышки</w:t>
      </w:r>
    </w:p>
    <w:p w:rsidR="003D2AA5" w:rsidRPr="003A1F19" w:rsidRDefault="003D2AA5" w:rsidP="004C18C0">
      <w:pPr>
        <w:numPr>
          <w:ilvl w:val="0"/>
          <w:numId w:val="185"/>
        </w:numPr>
        <w:jc w:val="both"/>
        <w:rPr>
          <w:sz w:val="28"/>
          <w:szCs w:val="28"/>
        </w:rPr>
      </w:pPr>
      <w:r w:rsidRPr="003A1F19">
        <w:rPr>
          <w:sz w:val="28"/>
          <w:szCs w:val="28"/>
        </w:rPr>
        <w:t>Что такое голосовое дрожание?</w:t>
      </w:r>
    </w:p>
    <w:p w:rsidR="003D2AA5" w:rsidRPr="003A1F19" w:rsidRDefault="003D2AA5" w:rsidP="004C18C0">
      <w:pPr>
        <w:numPr>
          <w:ilvl w:val="0"/>
          <w:numId w:val="185"/>
        </w:numPr>
        <w:jc w:val="both"/>
        <w:rPr>
          <w:sz w:val="28"/>
          <w:szCs w:val="28"/>
        </w:rPr>
      </w:pPr>
      <w:r w:rsidRPr="003A1F19">
        <w:rPr>
          <w:sz w:val="28"/>
          <w:szCs w:val="28"/>
        </w:rPr>
        <w:t>Перечислите патологические формы грудной клетки</w:t>
      </w:r>
    </w:p>
    <w:p w:rsidR="003D2AA5" w:rsidRPr="003A1F19" w:rsidRDefault="003D2AA5" w:rsidP="003D2AA5">
      <w:pPr>
        <w:jc w:val="both"/>
        <w:rPr>
          <w:bCs/>
          <w:sz w:val="28"/>
          <w:szCs w:val="28"/>
        </w:rPr>
      </w:pPr>
    </w:p>
    <w:p w:rsidR="003D2AA5" w:rsidRPr="003A1F19" w:rsidRDefault="003D2AA5" w:rsidP="003D2AA5">
      <w:pPr>
        <w:jc w:val="both"/>
        <w:rPr>
          <w:bCs/>
          <w:sz w:val="28"/>
          <w:szCs w:val="28"/>
        </w:rPr>
      </w:pPr>
      <w:r w:rsidRPr="00312755">
        <w:rPr>
          <w:b/>
          <w:bCs/>
          <w:sz w:val="28"/>
          <w:szCs w:val="28"/>
        </w:rPr>
        <w:t>Задача  № 4</w:t>
      </w:r>
      <w:r w:rsidRPr="003A1F19">
        <w:rPr>
          <w:bCs/>
          <w:sz w:val="28"/>
          <w:szCs w:val="28"/>
        </w:rPr>
        <w:t xml:space="preserve">. </w:t>
      </w:r>
    </w:p>
    <w:p w:rsidR="003D2AA5" w:rsidRPr="003A1F19" w:rsidRDefault="003D2AA5" w:rsidP="003D2AA5">
      <w:pPr>
        <w:jc w:val="both"/>
        <w:rPr>
          <w:sz w:val="28"/>
          <w:szCs w:val="28"/>
        </w:rPr>
      </w:pPr>
      <w:r w:rsidRPr="003A1F19">
        <w:rPr>
          <w:sz w:val="28"/>
          <w:szCs w:val="28"/>
        </w:rPr>
        <w:t xml:space="preserve">     Больная 34 лет поступила с жалобами на одышку в покое и при малейшей нагрузке, повышение температуры тела до 38С, кашель с небольшим количеством «ржавой» мокроты, боли в правой половине грудной клетки при дыхании. Заболела остро, 3 дня назад. При осмотре – диффузный цианоз, герпес. Правая половина грудной клетки отстает в акте дыхания, ЧДД – 36 в минуту.</w:t>
      </w:r>
    </w:p>
    <w:p w:rsidR="003D2AA5" w:rsidRPr="003A1F19" w:rsidRDefault="003D2AA5" w:rsidP="004C18C0">
      <w:pPr>
        <w:numPr>
          <w:ilvl w:val="0"/>
          <w:numId w:val="186"/>
        </w:numPr>
        <w:jc w:val="both"/>
        <w:rPr>
          <w:sz w:val="28"/>
          <w:szCs w:val="28"/>
        </w:rPr>
      </w:pPr>
      <w:r w:rsidRPr="003A1F19">
        <w:rPr>
          <w:sz w:val="28"/>
          <w:szCs w:val="28"/>
        </w:rPr>
        <w:t>Какова наиболее вероятная локализация и характер патологического процесса в легких?</w:t>
      </w:r>
    </w:p>
    <w:p w:rsidR="003D2AA5" w:rsidRPr="003A1F19" w:rsidRDefault="003D2AA5" w:rsidP="004C18C0">
      <w:pPr>
        <w:numPr>
          <w:ilvl w:val="0"/>
          <w:numId w:val="186"/>
        </w:numPr>
        <w:jc w:val="both"/>
        <w:rPr>
          <w:sz w:val="28"/>
          <w:szCs w:val="28"/>
        </w:rPr>
      </w:pPr>
      <w:r w:rsidRPr="003A1F19">
        <w:rPr>
          <w:sz w:val="28"/>
          <w:szCs w:val="28"/>
        </w:rPr>
        <w:t>Укажите характер одышки при данном заболевании</w:t>
      </w:r>
    </w:p>
    <w:p w:rsidR="003D2AA5" w:rsidRPr="003A1F19" w:rsidRDefault="003D2AA5" w:rsidP="004C18C0">
      <w:pPr>
        <w:numPr>
          <w:ilvl w:val="0"/>
          <w:numId w:val="186"/>
        </w:numPr>
        <w:jc w:val="both"/>
        <w:rPr>
          <w:sz w:val="28"/>
          <w:szCs w:val="28"/>
        </w:rPr>
      </w:pPr>
      <w:r w:rsidRPr="003A1F19">
        <w:rPr>
          <w:sz w:val="28"/>
          <w:szCs w:val="28"/>
        </w:rPr>
        <w:t>Как изменится голосовое дрожание над патологическим процессом в легком?</w:t>
      </w:r>
    </w:p>
    <w:p w:rsidR="003D2AA5" w:rsidRPr="003A1F19" w:rsidRDefault="003D2AA5" w:rsidP="004C18C0">
      <w:pPr>
        <w:numPr>
          <w:ilvl w:val="0"/>
          <w:numId w:val="186"/>
        </w:numPr>
        <w:jc w:val="both"/>
        <w:rPr>
          <w:sz w:val="28"/>
          <w:szCs w:val="28"/>
        </w:rPr>
      </w:pPr>
      <w:r w:rsidRPr="003A1F19">
        <w:rPr>
          <w:sz w:val="28"/>
          <w:szCs w:val="28"/>
        </w:rPr>
        <w:t>О чем свидетельствует брюшной тип дыхания у женщин?</w:t>
      </w:r>
    </w:p>
    <w:p w:rsidR="003D2AA5" w:rsidRPr="003A1F19" w:rsidRDefault="003D2AA5" w:rsidP="004C18C0">
      <w:pPr>
        <w:numPr>
          <w:ilvl w:val="0"/>
          <w:numId w:val="186"/>
        </w:numPr>
        <w:jc w:val="both"/>
        <w:rPr>
          <w:sz w:val="28"/>
          <w:szCs w:val="28"/>
        </w:rPr>
      </w:pPr>
      <w:r w:rsidRPr="003A1F19">
        <w:rPr>
          <w:sz w:val="28"/>
          <w:szCs w:val="28"/>
        </w:rPr>
        <w:t>Изменится ли эластичность грудной клетки у данной больной?</w:t>
      </w:r>
    </w:p>
    <w:p w:rsidR="003D2AA5" w:rsidRPr="003A1F19" w:rsidRDefault="003D2AA5" w:rsidP="003D2AA5">
      <w:pPr>
        <w:ind w:left="360"/>
        <w:jc w:val="both"/>
        <w:rPr>
          <w:sz w:val="28"/>
          <w:szCs w:val="28"/>
        </w:rPr>
      </w:pPr>
    </w:p>
    <w:p w:rsidR="003D2AA5" w:rsidRPr="00312755" w:rsidRDefault="003D2AA5" w:rsidP="003D2AA5">
      <w:pPr>
        <w:jc w:val="both"/>
        <w:rPr>
          <w:b/>
          <w:bCs/>
          <w:sz w:val="28"/>
          <w:szCs w:val="28"/>
        </w:rPr>
      </w:pPr>
      <w:r w:rsidRPr="00312755">
        <w:rPr>
          <w:b/>
          <w:bCs/>
          <w:sz w:val="28"/>
          <w:szCs w:val="28"/>
        </w:rPr>
        <w:t xml:space="preserve">Задача № 5. </w:t>
      </w:r>
    </w:p>
    <w:p w:rsidR="003D2AA5" w:rsidRPr="003A1F19" w:rsidRDefault="003D2AA5" w:rsidP="003D2AA5">
      <w:pPr>
        <w:jc w:val="both"/>
        <w:rPr>
          <w:sz w:val="28"/>
          <w:szCs w:val="28"/>
        </w:rPr>
      </w:pPr>
      <w:r w:rsidRPr="003A1F19">
        <w:rPr>
          <w:sz w:val="28"/>
          <w:szCs w:val="28"/>
        </w:rPr>
        <w:t xml:space="preserve">     Больная 68 лет доставлена с жалобами на кровотечение изо рта. В анамнезе диагностированный рак правого легкого. Сидит в постели, беспокойна. Кожа бледная, влажная, при кашле выделяется умеренное количество алой пенистой крови, реакция щелочная. ЧДД – 30 в минуту.</w:t>
      </w:r>
    </w:p>
    <w:p w:rsidR="003D2AA5" w:rsidRPr="003A1F19" w:rsidRDefault="003D2AA5" w:rsidP="004C18C0">
      <w:pPr>
        <w:numPr>
          <w:ilvl w:val="0"/>
          <w:numId w:val="187"/>
        </w:numPr>
        <w:jc w:val="both"/>
        <w:rPr>
          <w:sz w:val="28"/>
          <w:szCs w:val="28"/>
        </w:rPr>
      </w:pPr>
      <w:r w:rsidRPr="003A1F19">
        <w:rPr>
          <w:sz w:val="28"/>
          <w:szCs w:val="28"/>
        </w:rPr>
        <w:t xml:space="preserve">Как называется данный симптом? </w:t>
      </w:r>
    </w:p>
    <w:p w:rsidR="003D2AA5" w:rsidRPr="003A1F19" w:rsidRDefault="003D2AA5" w:rsidP="004C18C0">
      <w:pPr>
        <w:numPr>
          <w:ilvl w:val="0"/>
          <w:numId w:val="187"/>
        </w:numPr>
        <w:jc w:val="both"/>
        <w:rPr>
          <w:sz w:val="28"/>
          <w:szCs w:val="28"/>
        </w:rPr>
      </w:pPr>
      <w:r w:rsidRPr="003A1F19">
        <w:rPr>
          <w:sz w:val="28"/>
          <w:szCs w:val="28"/>
        </w:rPr>
        <w:t>Что подтверждает легочный характер кровотечения?</w:t>
      </w:r>
    </w:p>
    <w:p w:rsidR="003D2AA5" w:rsidRPr="003A1F19" w:rsidRDefault="003D2AA5" w:rsidP="004C18C0">
      <w:pPr>
        <w:numPr>
          <w:ilvl w:val="0"/>
          <w:numId w:val="187"/>
        </w:numPr>
        <w:jc w:val="both"/>
        <w:rPr>
          <w:sz w:val="28"/>
          <w:szCs w:val="28"/>
        </w:rPr>
      </w:pPr>
      <w:r w:rsidRPr="003A1F19">
        <w:rPr>
          <w:sz w:val="28"/>
          <w:szCs w:val="28"/>
        </w:rPr>
        <w:t>Как изменится голосовое дрожание над патологическим процессом в легком?</w:t>
      </w:r>
    </w:p>
    <w:p w:rsidR="003D2AA5" w:rsidRPr="003A1F19" w:rsidRDefault="003D2AA5" w:rsidP="004C18C0">
      <w:pPr>
        <w:numPr>
          <w:ilvl w:val="0"/>
          <w:numId w:val="187"/>
        </w:numPr>
        <w:jc w:val="both"/>
        <w:rPr>
          <w:sz w:val="28"/>
          <w:szCs w:val="28"/>
        </w:rPr>
      </w:pPr>
      <w:r w:rsidRPr="003A1F19">
        <w:rPr>
          <w:sz w:val="28"/>
          <w:szCs w:val="28"/>
        </w:rPr>
        <w:t>Характер одышки при данном заболевании?</w:t>
      </w:r>
    </w:p>
    <w:p w:rsidR="003D2AA5" w:rsidRPr="003A1F19" w:rsidRDefault="003D2AA5" w:rsidP="004C18C0">
      <w:pPr>
        <w:numPr>
          <w:ilvl w:val="0"/>
          <w:numId w:val="187"/>
        </w:numPr>
        <w:jc w:val="both"/>
        <w:rPr>
          <w:sz w:val="28"/>
          <w:szCs w:val="28"/>
        </w:rPr>
      </w:pPr>
      <w:r w:rsidRPr="003A1F19">
        <w:rPr>
          <w:sz w:val="28"/>
          <w:szCs w:val="28"/>
        </w:rPr>
        <w:t>Характер мокроты при данном заболевании</w:t>
      </w:r>
    </w:p>
    <w:p w:rsidR="003D2AA5" w:rsidRPr="003A1F19" w:rsidRDefault="003D2AA5" w:rsidP="003D2AA5">
      <w:pPr>
        <w:jc w:val="both"/>
        <w:rPr>
          <w:color w:val="000000"/>
          <w:spacing w:val="-4"/>
          <w:sz w:val="28"/>
          <w:szCs w:val="28"/>
        </w:rPr>
      </w:pPr>
    </w:p>
    <w:p w:rsidR="003D2AA5" w:rsidRPr="00312755" w:rsidRDefault="003D2AA5" w:rsidP="003D2AA5">
      <w:pPr>
        <w:jc w:val="both"/>
        <w:rPr>
          <w:b/>
          <w:bCs/>
          <w:sz w:val="28"/>
          <w:szCs w:val="28"/>
        </w:rPr>
      </w:pPr>
      <w:r w:rsidRPr="00312755">
        <w:rPr>
          <w:b/>
          <w:bCs/>
          <w:sz w:val="28"/>
          <w:szCs w:val="28"/>
        </w:rPr>
        <w:t>Задача № 6.</w:t>
      </w:r>
    </w:p>
    <w:p w:rsidR="003D2AA5" w:rsidRPr="003A1F19" w:rsidRDefault="003D2AA5" w:rsidP="003D2AA5">
      <w:pPr>
        <w:jc w:val="both"/>
        <w:rPr>
          <w:sz w:val="28"/>
          <w:szCs w:val="28"/>
        </w:rPr>
      </w:pPr>
      <w:r w:rsidRPr="003A1F19">
        <w:rPr>
          <w:sz w:val="28"/>
          <w:szCs w:val="28"/>
        </w:rPr>
        <w:t xml:space="preserve">     В отделение поступил больной С., 28 лет в связи с сильными болями в  правой половине грудной клетки, усиливающиеся при глубоком вдохе, одышку при физической нагрузке, повышение температуры тела до 38,2 гр.С. Больной лежит на правом боку. Правая половина грудной клетки отстает в акте дыхания.</w:t>
      </w:r>
    </w:p>
    <w:p w:rsidR="003D2AA5" w:rsidRPr="003A1F19" w:rsidRDefault="003D2AA5" w:rsidP="003D2AA5">
      <w:pPr>
        <w:jc w:val="both"/>
        <w:rPr>
          <w:sz w:val="28"/>
          <w:szCs w:val="28"/>
        </w:rPr>
      </w:pPr>
      <w:r w:rsidRPr="003A1F19">
        <w:rPr>
          <w:sz w:val="28"/>
          <w:szCs w:val="28"/>
        </w:rPr>
        <w:t xml:space="preserve">     1. Какова наиболее вероятная локализация и характер патологического процесса в легких?</w:t>
      </w:r>
    </w:p>
    <w:p w:rsidR="003D2AA5" w:rsidRPr="003A1F19" w:rsidRDefault="003D2AA5" w:rsidP="003D2AA5">
      <w:pPr>
        <w:jc w:val="both"/>
        <w:rPr>
          <w:sz w:val="28"/>
          <w:szCs w:val="28"/>
        </w:rPr>
      </w:pPr>
      <w:r w:rsidRPr="003A1F19">
        <w:rPr>
          <w:sz w:val="28"/>
          <w:szCs w:val="28"/>
        </w:rPr>
        <w:lastRenderedPageBreak/>
        <w:t xml:space="preserve">     2. Как изменится голосовое дрожание над патологическим процессом в легком?</w:t>
      </w:r>
    </w:p>
    <w:p w:rsidR="003D2AA5" w:rsidRPr="003A1F19" w:rsidRDefault="003D2AA5" w:rsidP="003D2AA5">
      <w:pPr>
        <w:jc w:val="both"/>
        <w:rPr>
          <w:sz w:val="28"/>
          <w:szCs w:val="28"/>
        </w:rPr>
      </w:pPr>
      <w:r w:rsidRPr="003A1F19">
        <w:rPr>
          <w:sz w:val="28"/>
          <w:szCs w:val="28"/>
        </w:rPr>
        <w:t xml:space="preserve">     3. Характер одышки при данном синдроме</w:t>
      </w:r>
    </w:p>
    <w:p w:rsidR="003D2AA5" w:rsidRPr="003A1F19" w:rsidRDefault="003D2AA5" w:rsidP="003D2AA5">
      <w:pPr>
        <w:rPr>
          <w:sz w:val="28"/>
          <w:szCs w:val="28"/>
        </w:rPr>
      </w:pPr>
      <w:r w:rsidRPr="003A1F19">
        <w:rPr>
          <w:sz w:val="28"/>
          <w:szCs w:val="28"/>
        </w:rPr>
        <w:t xml:space="preserve">     4. Назовите причины усиления голосового дрожания. Приведите примеры.</w:t>
      </w:r>
    </w:p>
    <w:p w:rsidR="003D2AA5" w:rsidRPr="003A1F19" w:rsidRDefault="003D2AA5" w:rsidP="003D2AA5">
      <w:pPr>
        <w:rPr>
          <w:sz w:val="28"/>
          <w:szCs w:val="28"/>
        </w:rPr>
      </w:pPr>
      <w:r w:rsidRPr="003A1F19">
        <w:rPr>
          <w:sz w:val="28"/>
          <w:szCs w:val="28"/>
        </w:rPr>
        <w:t xml:space="preserve">     5. Как изменится эластичность и ригидность грудной клетки в данном случае?</w:t>
      </w:r>
    </w:p>
    <w:p w:rsidR="003D2AA5" w:rsidRPr="003A1F19" w:rsidRDefault="003D2AA5" w:rsidP="003D2AA5">
      <w:pPr>
        <w:jc w:val="both"/>
        <w:rPr>
          <w:bCs/>
          <w:sz w:val="28"/>
          <w:szCs w:val="28"/>
        </w:rPr>
      </w:pPr>
    </w:p>
    <w:p w:rsidR="003D2AA5" w:rsidRPr="003A1F19" w:rsidRDefault="003D2AA5" w:rsidP="003D2AA5">
      <w:pPr>
        <w:jc w:val="both"/>
        <w:rPr>
          <w:bCs/>
          <w:sz w:val="28"/>
          <w:szCs w:val="28"/>
        </w:rPr>
      </w:pPr>
      <w:r w:rsidRPr="00312755">
        <w:rPr>
          <w:b/>
          <w:bCs/>
          <w:sz w:val="28"/>
          <w:szCs w:val="28"/>
        </w:rPr>
        <w:t>Задача  №7</w:t>
      </w:r>
      <w:r w:rsidRPr="003A1F19">
        <w:rPr>
          <w:bCs/>
          <w:sz w:val="28"/>
          <w:szCs w:val="28"/>
        </w:rPr>
        <w:t>.</w:t>
      </w:r>
    </w:p>
    <w:p w:rsidR="003D2AA5" w:rsidRPr="003A1F19" w:rsidRDefault="003D2AA5" w:rsidP="003D2AA5">
      <w:pPr>
        <w:jc w:val="both"/>
        <w:rPr>
          <w:sz w:val="28"/>
          <w:szCs w:val="28"/>
        </w:rPr>
      </w:pPr>
      <w:r w:rsidRPr="003A1F19">
        <w:rPr>
          <w:sz w:val="28"/>
          <w:szCs w:val="28"/>
        </w:rPr>
        <w:t xml:space="preserve">     В отделение поступил больной Г., 70 лет. Жалобы на выраженную одышку в покое. Больной сидит в постели, оперевшись руками. Отмечается значительный диффузный цианоз. Дыхание шумное, стридорозное, слышно на расстоянии. Затруднен вдох и выдох.</w:t>
      </w:r>
    </w:p>
    <w:p w:rsidR="003D2AA5" w:rsidRPr="003A1F19" w:rsidRDefault="003D2AA5" w:rsidP="003D2AA5">
      <w:pPr>
        <w:jc w:val="both"/>
        <w:rPr>
          <w:sz w:val="28"/>
          <w:szCs w:val="28"/>
        </w:rPr>
      </w:pPr>
      <w:r w:rsidRPr="003A1F19">
        <w:rPr>
          <w:sz w:val="28"/>
          <w:szCs w:val="28"/>
        </w:rPr>
        <w:t xml:space="preserve">     1. Какова наиболее вероятная причина </w:t>
      </w:r>
      <w:r w:rsidRPr="003A1F19">
        <w:rPr>
          <w:sz w:val="28"/>
          <w:szCs w:val="28"/>
          <w:lang w:val="en-US"/>
        </w:rPr>
        <w:t>dyspnoe</w:t>
      </w:r>
      <w:r w:rsidRPr="003A1F19">
        <w:rPr>
          <w:sz w:val="28"/>
          <w:szCs w:val="28"/>
        </w:rPr>
        <w:t>?</w:t>
      </w:r>
    </w:p>
    <w:p w:rsidR="003D2AA5" w:rsidRPr="003A1F19" w:rsidRDefault="003D2AA5" w:rsidP="003D2AA5">
      <w:pPr>
        <w:jc w:val="both"/>
        <w:rPr>
          <w:sz w:val="28"/>
          <w:szCs w:val="28"/>
        </w:rPr>
      </w:pPr>
      <w:r w:rsidRPr="003A1F19">
        <w:rPr>
          <w:sz w:val="28"/>
          <w:szCs w:val="28"/>
        </w:rPr>
        <w:t xml:space="preserve">     2. Что подразумевают под стридорозным дыханием.</w:t>
      </w:r>
    </w:p>
    <w:p w:rsidR="003D2AA5" w:rsidRPr="003A1F19" w:rsidRDefault="003D2AA5" w:rsidP="003D2AA5">
      <w:pPr>
        <w:jc w:val="both"/>
        <w:rPr>
          <w:sz w:val="28"/>
          <w:szCs w:val="28"/>
        </w:rPr>
      </w:pPr>
      <w:r w:rsidRPr="003A1F19">
        <w:rPr>
          <w:sz w:val="28"/>
          <w:szCs w:val="28"/>
        </w:rPr>
        <w:t xml:space="preserve">     3. О чем свидетельствует центральный цианоз?</w:t>
      </w:r>
    </w:p>
    <w:p w:rsidR="003D2AA5" w:rsidRPr="003A1F19" w:rsidRDefault="003D2AA5" w:rsidP="003D2AA5">
      <w:pPr>
        <w:jc w:val="both"/>
        <w:rPr>
          <w:sz w:val="28"/>
          <w:szCs w:val="28"/>
        </w:rPr>
      </w:pPr>
      <w:r w:rsidRPr="003A1F19">
        <w:rPr>
          <w:sz w:val="28"/>
          <w:szCs w:val="28"/>
        </w:rPr>
        <w:t xml:space="preserve">     4. Как называется одышка с затрудненным вдохом и выдохом?</w:t>
      </w:r>
    </w:p>
    <w:p w:rsidR="003D2AA5" w:rsidRPr="003A1F19" w:rsidRDefault="003D2AA5" w:rsidP="003D2AA5">
      <w:pPr>
        <w:jc w:val="both"/>
        <w:rPr>
          <w:sz w:val="28"/>
          <w:szCs w:val="28"/>
        </w:rPr>
      </w:pPr>
      <w:r w:rsidRPr="003A1F19">
        <w:rPr>
          <w:sz w:val="28"/>
          <w:szCs w:val="28"/>
        </w:rPr>
        <w:t xml:space="preserve">     5. Что можно определить с помощью пальпации грудной клетки?</w:t>
      </w:r>
    </w:p>
    <w:p w:rsidR="003D2AA5" w:rsidRPr="003A1F19" w:rsidRDefault="003D2AA5" w:rsidP="003D2AA5">
      <w:pPr>
        <w:jc w:val="both"/>
        <w:rPr>
          <w:sz w:val="28"/>
          <w:szCs w:val="28"/>
        </w:rPr>
      </w:pPr>
    </w:p>
    <w:p w:rsidR="003D2AA5" w:rsidRPr="00312755" w:rsidRDefault="003D2AA5" w:rsidP="003D2AA5">
      <w:pPr>
        <w:jc w:val="both"/>
        <w:rPr>
          <w:b/>
          <w:bCs/>
          <w:sz w:val="28"/>
          <w:szCs w:val="28"/>
        </w:rPr>
      </w:pPr>
      <w:r w:rsidRPr="00312755">
        <w:rPr>
          <w:b/>
          <w:bCs/>
          <w:sz w:val="28"/>
          <w:szCs w:val="28"/>
        </w:rPr>
        <w:t>Задача № 8.</w:t>
      </w:r>
    </w:p>
    <w:p w:rsidR="003D2AA5" w:rsidRPr="003A1F19" w:rsidRDefault="003D2AA5" w:rsidP="003D2AA5">
      <w:pPr>
        <w:jc w:val="both"/>
        <w:rPr>
          <w:sz w:val="28"/>
          <w:szCs w:val="28"/>
        </w:rPr>
      </w:pPr>
      <w:r w:rsidRPr="003A1F19">
        <w:rPr>
          <w:sz w:val="28"/>
          <w:szCs w:val="28"/>
        </w:rPr>
        <w:t xml:space="preserve">     За медицинской помощью обратился больной К., 41 года. Жалобы на кашель с небольшим отделением слизисто – гнойной мокроты, больше по утрам, при физической нагрузке отмечает слабость, потливость. Кашель беспокоит на протяжении 4 лет. Из анамнеза жизни год назад перенес воспаление легких. Курит с 20-летнего возраста по 20-25 сигарет в день. </w:t>
      </w:r>
    </w:p>
    <w:p w:rsidR="003D2AA5" w:rsidRPr="003A1F19" w:rsidRDefault="003D2AA5" w:rsidP="004C18C0">
      <w:pPr>
        <w:numPr>
          <w:ilvl w:val="0"/>
          <w:numId w:val="188"/>
        </w:numPr>
        <w:jc w:val="both"/>
        <w:rPr>
          <w:sz w:val="28"/>
          <w:szCs w:val="28"/>
        </w:rPr>
      </w:pPr>
      <w:r w:rsidRPr="003A1F19">
        <w:rPr>
          <w:sz w:val="28"/>
          <w:szCs w:val="28"/>
        </w:rPr>
        <w:t>Каковы наиболее вероятная локализация и характер патологического процесса?</w:t>
      </w:r>
    </w:p>
    <w:p w:rsidR="003D2AA5" w:rsidRPr="003A1F19" w:rsidRDefault="003D2AA5" w:rsidP="004C18C0">
      <w:pPr>
        <w:numPr>
          <w:ilvl w:val="0"/>
          <w:numId w:val="188"/>
        </w:numPr>
        <w:jc w:val="both"/>
        <w:rPr>
          <w:sz w:val="28"/>
          <w:szCs w:val="28"/>
        </w:rPr>
      </w:pPr>
      <w:r w:rsidRPr="003A1F19">
        <w:rPr>
          <w:sz w:val="28"/>
          <w:szCs w:val="28"/>
        </w:rPr>
        <w:t xml:space="preserve"> Перечислите основные жалобы больного. </w:t>
      </w:r>
    </w:p>
    <w:p w:rsidR="003D2AA5" w:rsidRPr="003A1F19" w:rsidRDefault="003D2AA5" w:rsidP="004C18C0">
      <w:pPr>
        <w:numPr>
          <w:ilvl w:val="0"/>
          <w:numId w:val="188"/>
        </w:numPr>
        <w:jc w:val="both"/>
        <w:rPr>
          <w:sz w:val="28"/>
          <w:szCs w:val="28"/>
        </w:rPr>
      </w:pPr>
      <w:r w:rsidRPr="003A1F19">
        <w:rPr>
          <w:sz w:val="28"/>
          <w:szCs w:val="28"/>
        </w:rPr>
        <w:t>Как изменится голосовое дрожание при данном патологическом синдроме?</w:t>
      </w:r>
    </w:p>
    <w:p w:rsidR="003D2AA5" w:rsidRPr="003A1F19" w:rsidRDefault="003D2AA5" w:rsidP="004C18C0">
      <w:pPr>
        <w:numPr>
          <w:ilvl w:val="0"/>
          <w:numId w:val="188"/>
        </w:numPr>
        <w:jc w:val="both"/>
        <w:rPr>
          <w:sz w:val="28"/>
          <w:szCs w:val="28"/>
        </w:rPr>
      </w:pPr>
      <w:r w:rsidRPr="003A1F19">
        <w:rPr>
          <w:sz w:val="28"/>
          <w:szCs w:val="28"/>
        </w:rPr>
        <w:t>Укажите примеры вынужденного положения больного при заболеваниях бронхолегочной системы</w:t>
      </w:r>
    </w:p>
    <w:p w:rsidR="003D2AA5" w:rsidRPr="003A1F19" w:rsidRDefault="003D2AA5" w:rsidP="004C18C0">
      <w:pPr>
        <w:numPr>
          <w:ilvl w:val="0"/>
          <w:numId w:val="188"/>
        </w:numPr>
        <w:jc w:val="both"/>
        <w:rPr>
          <w:sz w:val="28"/>
          <w:szCs w:val="28"/>
        </w:rPr>
      </w:pPr>
      <w:r w:rsidRPr="003A1F19">
        <w:rPr>
          <w:sz w:val="28"/>
          <w:szCs w:val="28"/>
        </w:rPr>
        <w:t>Что такое ацинус?</w:t>
      </w:r>
    </w:p>
    <w:p w:rsidR="003D2AA5" w:rsidRPr="003A1F19" w:rsidRDefault="003D2AA5" w:rsidP="003D2AA5">
      <w:pPr>
        <w:jc w:val="both"/>
        <w:rPr>
          <w:sz w:val="28"/>
          <w:szCs w:val="28"/>
        </w:rPr>
      </w:pPr>
    </w:p>
    <w:p w:rsidR="003D2AA5" w:rsidRPr="00312755" w:rsidRDefault="003D2AA5" w:rsidP="003D2AA5">
      <w:pPr>
        <w:jc w:val="both"/>
        <w:rPr>
          <w:b/>
          <w:bCs/>
          <w:sz w:val="28"/>
          <w:szCs w:val="28"/>
        </w:rPr>
      </w:pPr>
      <w:r w:rsidRPr="00312755">
        <w:rPr>
          <w:b/>
          <w:bCs/>
          <w:sz w:val="28"/>
          <w:szCs w:val="28"/>
        </w:rPr>
        <w:t>Задача № 9.</w:t>
      </w:r>
    </w:p>
    <w:p w:rsidR="003D2AA5" w:rsidRPr="003A1F19" w:rsidRDefault="003D2AA5" w:rsidP="003D2AA5">
      <w:pPr>
        <w:jc w:val="both"/>
        <w:rPr>
          <w:sz w:val="28"/>
          <w:szCs w:val="28"/>
        </w:rPr>
      </w:pPr>
      <w:r w:rsidRPr="003A1F19">
        <w:rPr>
          <w:sz w:val="28"/>
          <w:szCs w:val="28"/>
        </w:rPr>
        <w:t xml:space="preserve">     В отделение поступил больной М., 56 лет. Жалобы на кашель с выделением мокроты с неприятным запахом (около 300 мл в сутки). Кашель усиливается в положении лежа на правом боку. При осмотре выявлены положительные симптомы «барабанных пальцев» и «часовых стекол». Из анамнеза жизни назад перенес дважды тяжелую левостороннюю пневмонию. </w:t>
      </w:r>
    </w:p>
    <w:p w:rsidR="003D2AA5" w:rsidRPr="003A1F19" w:rsidRDefault="003D2AA5" w:rsidP="003D2AA5">
      <w:pPr>
        <w:jc w:val="both"/>
        <w:rPr>
          <w:sz w:val="28"/>
          <w:szCs w:val="28"/>
        </w:rPr>
      </w:pPr>
      <w:r w:rsidRPr="003A1F19">
        <w:rPr>
          <w:sz w:val="28"/>
          <w:szCs w:val="28"/>
        </w:rPr>
        <w:t xml:space="preserve">     1. Какова наиболее вероятная причина заболевания?</w:t>
      </w:r>
    </w:p>
    <w:p w:rsidR="003D2AA5" w:rsidRPr="003A1F19" w:rsidRDefault="003D2AA5" w:rsidP="003D2AA5">
      <w:pPr>
        <w:jc w:val="both"/>
        <w:rPr>
          <w:sz w:val="28"/>
          <w:szCs w:val="28"/>
        </w:rPr>
      </w:pPr>
      <w:r w:rsidRPr="003A1F19">
        <w:rPr>
          <w:sz w:val="28"/>
          <w:szCs w:val="28"/>
        </w:rPr>
        <w:t xml:space="preserve">     2. Почему у больного усиливается кашель в положении на правом боку?</w:t>
      </w:r>
    </w:p>
    <w:p w:rsidR="003D2AA5" w:rsidRPr="003A1F19" w:rsidRDefault="003D2AA5" w:rsidP="003D2AA5">
      <w:pPr>
        <w:jc w:val="both"/>
        <w:rPr>
          <w:sz w:val="28"/>
          <w:szCs w:val="28"/>
        </w:rPr>
      </w:pPr>
      <w:r w:rsidRPr="003A1F19">
        <w:rPr>
          <w:sz w:val="28"/>
          <w:szCs w:val="28"/>
        </w:rPr>
        <w:t xml:space="preserve">     3. Как объяснить симптомы «барабанных пальцев» и «часовых стекол»?</w:t>
      </w:r>
    </w:p>
    <w:p w:rsidR="003D2AA5" w:rsidRPr="003A1F19" w:rsidRDefault="003D2AA5" w:rsidP="003D2AA5">
      <w:pPr>
        <w:jc w:val="both"/>
        <w:rPr>
          <w:sz w:val="28"/>
          <w:szCs w:val="28"/>
        </w:rPr>
      </w:pPr>
      <w:r w:rsidRPr="003A1F19">
        <w:rPr>
          <w:sz w:val="28"/>
          <w:szCs w:val="28"/>
        </w:rPr>
        <w:t xml:space="preserve">     4. На уровне какого ребра спереди проходит граница между верхней и средней долей правого легкого?</w:t>
      </w:r>
    </w:p>
    <w:p w:rsidR="003D2AA5" w:rsidRPr="003A1F19" w:rsidRDefault="003D2AA5" w:rsidP="003D2AA5">
      <w:pPr>
        <w:jc w:val="both"/>
        <w:rPr>
          <w:sz w:val="28"/>
          <w:szCs w:val="28"/>
        </w:rPr>
      </w:pPr>
      <w:r w:rsidRPr="003A1F19">
        <w:rPr>
          <w:sz w:val="28"/>
          <w:szCs w:val="28"/>
        </w:rPr>
        <w:t xml:space="preserve">     5. Как объяснить неприятный запах мокроты</w:t>
      </w:r>
    </w:p>
    <w:p w:rsidR="003D2AA5" w:rsidRPr="003A1F19" w:rsidRDefault="003D2AA5" w:rsidP="003D2AA5">
      <w:pPr>
        <w:jc w:val="both"/>
        <w:rPr>
          <w:bCs/>
          <w:sz w:val="28"/>
          <w:szCs w:val="28"/>
        </w:rPr>
      </w:pPr>
    </w:p>
    <w:p w:rsidR="003D2AA5" w:rsidRPr="003A1F19" w:rsidRDefault="003D2AA5" w:rsidP="003D2AA5">
      <w:pPr>
        <w:jc w:val="both"/>
        <w:rPr>
          <w:bCs/>
          <w:sz w:val="28"/>
          <w:szCs w:val="28"/>
        </w:rPr>
      </w:pPr>
      <w:r w:rsidRPr="00312755">
        <w:rPr>
          <w:b/>
          <w:bCs/>
          <w:sz w:val="28"/>
          <w:szCs w:val="28"/>
        </w:rPr>
        <w:t>Задача № 10</w:t>
      </w:r>
      <w:r w:rsidRPr="003A1F19">
        <w:rPr>
          <w:bCs/>
          <w:sz w:val="28"/>
          <w:szCs w:val="28"/>
        </w:rPr>
        <w:t>.</w:t>
      </w:r>
    </w:p>
    <w:p w:rsidR="003D2AA5" w:rsidRPr="003A1F19" w:rsidRDefault="003D2AA5" w:rsidP="003D2AA5">
      <w:pPr>
        <w:jc w:val="both"/>
        <w:rPr>
          <w:sz w:val="28"/>
          <w:szCs w:val="28"/>
        </w:rPr>
      </w:pPr>
      <w:r w:rsidRPr="003A1F19">
        <w:rPr>
          <w:sz w:val="28"/>
          <w:szCs w:val="28"/>
        </w:rPr>
        <w:t xml:space="preserve">     В отделение поступил больной С., 52 лет с жалобами на боли в правой половине грудной клетки, усиливающиеся при дыхании, на тихий сухой кашель, сопровождающийся болью в правой половине грудной клетки, повышение температуры тела до 37,2 гр.С. Положение вынужденное сидит, прижимая руку правую половину грудной клетки. Правая половина грудной клетки несколько отстает в акте дыхания.</w:t>
      </w:r>
    </w:p>
    <w:p w:rsidR="003D2AA5" w:rsidRPr="003A1F19" w:rsidRDefault="003D2AA5" w:rsidP="003D2AA5">
      <w:pPr>
        <w:jc w:val="both"/>
        <w:rPr>
          <w:sz w:val="28"/>
          <w:szCs w:val="28"/>
        </w:rPr>
      </w:pPr>
      <w:r w:rsidRPr="003A1F19">
        <w:rPr>
          <w:sz w:val="28"/>
          <w:szCs w:val="28"/>
        </w:rPr>
        <w:t xml:space="preserve">     1. Какова наиболее вероятная локализация и характер патологического процесса в легких?</w:t>
      </w:r>
    </w:p>
    <w:p w:rsidR="003D2AA5" w:rsidRPr="003A1F19" w:rsidRDefault="003D2AA5" w:rsidP="003D2AA5">
      <w:pPr>
        <w:jc w:val="both"/>
        <w:rPr>
          <w:sz w:val="28"/>
          <w:szCs w:val="28"/>
        </w:rPr>
      </w:pPr>
      <w:r w:rsidRPr="003A1F19">
        <w:rPr>
          <w:sz w:val="28"/>
          <w:szCs w:val="28"/>
        </w:rPr>
        <w:t xml:space="preserve">     2. Как изменится голосовое дрожание над патологическим процессом в легком?</w:t>
      </w:r>
    </w:p>
    <w:p w:rsidR="003D2AA5" w:rsidRPr="003A1F19" w:rsidRDefault="003D2AA5" w:rsidP="003D2AA5">
      <w:pPr>
        <w:jc w:val="both"/>
        <w:rPr>
          <w:sz w:val="28"/>
          <w:szCs w:val="28"/>
        </w:rPr>
      </w:pPr>
      <w:r w:rsidRPr="003A1F19">
        <w:rPr>
          <w:sz w:val="28"/>
          <w:szCs w:val="28"/>
        </w:rPr>
        <w:t xml:space="preserve">     3. Назовите причины ослабления голосового дрожания. Приведите примеры.</w:t>
      </w:r>
    </w:p>
    <w:p w:rsidR="003D2AA5" w:rsidRPr="003A1F19" w:rsidRDefault="003D2AA5" w:rsidP="003D2AA5">
      <w:pPr>
        <w:jc w:val="both"/>
        <w:rPr>
          <w:sz w:val="28"/>
          <w:szCs w:val="28"/>
        </w:rPr>
      </w:pPr>
      <w:r w:rsidRPr="003A1F19">
        <w:rPr>
          <w:sz w:val="28"/>
          <w:szCs w:val="28"/>
        </w:rPr>
        <w:t xml:space="preserve">     4. С чем связаны боли в грудной клетки?</w:t>
      </w:r>
    </w:p>
    <w:p w:rsidR="003D2AA5" w:rsidRPr="003A1F19" w:rsidRDefault="003D2AA5" w:rsidP="003D2AA5">
      <w:pPr>
        <w:jc w:val="both"/>
        <w:rPr>
          <w:sz w:val="28"/>
          <w:szCs w:val="28"/>
        </w:rPr>
      </w:pPr>
      <w:r w:rsidRPr="003A1F19">
        <w:rPr>
          <w:sz w:val="28"/>
          <w:szCs w:val="28"/>
        </w:rPr>
        <w:t xml:space="preserve">     5. Как называется одышка с затрудненным вдохом?</w:t>
      </w:r>
    </w:p>
    <w:p w:rsidR="003D2AA5" w:rsidRPr="003A1F19" w:rsidRDefault="003D2AA5" w:rsidP="003D2AA5">
      <w:pPr>
        <w:rPr>
          <w:sz w:val="28"/>
          <w:szCs w:val="28"/>
        </w:rPr>
      </w:pPr>
      <w:r w:rsidRPr="002D3124">
        <w:rPr>
          <w:b/>
          <w:sz w:val="28"/>
          <w:szCs w:val="28"/>
        </w:rPr>
        <w:t>7. Рекомендации по выполнению УИРС</w:t>
      </w:r>
      <w:r w:rsidRPr="003A1F19">
        <w:rPr>
          <w:sz w:val="28"/>
          <w:szCs w:val="28"/>
        </w:rPr>
        <w:t xml:space="preserve"> – не предполагаются</w:t>
      </w:r>
    </w:p>
    <w:p w:rsidR="003D2AA5" w:rsidRPr="003A1F19" w:rsidRDefault="003D2AA5" w:rsidP="003D2AA5">
      <w:pPr>
        <w:jc w:val="both"/>
        <w:rPr>
          <w:sz w:val="28"/>
          <w:szCs w:val="28"/>
        </w:rPr>
      </w:pPr>
    </w:p>
    <w:p w:rsidR="003D2AA5" w:rsidRDefault="003D2AA5" w:rsidP="003D2AA5">
      <w:pPr>
        <w:rPr>
          <w:sz w:val="28"/>
          <w:szCs w:val="28"/>
        </w:rPr>
      </w:pPr>
      <w:r w:rsidRPr="002D3124">
        <w:rPr>
          <w:b/>
          <w:sz w:val="28"/>
          <w:szCs w:val="28"/>
        </w:rPr>
        <w:t>8. Рекомендованная литература</w:t>
      </w:r>
      <w:r w:rsidRPr="003A1F19">
        <w:rPr>
          <w:sz w:val="28"/>
          <w:szCs w:val="28"/>
        </w:rPr>
        <w:t>:</w:t>
      </w:r>
    </w:p>
    <w:tbl>
      <w:tblPr>
        <w:tblStyle w:val="a8"/>
        <w:tblW w:w="0" w:type="auto"/>
        <w:tblLayout w:type="fixed"/>
        <w:tblLook w:val="04A0"/>
      </w:tblPr>
      <w:tblGrid>
        <w:gridCol w:w="675"/>
        <w:gridCol w:w="5103"/>
        <w:gridCol w:w="2361"/>
        <w:gridCol w:w="1432"/>
      </w:tblGrid>
      <w:tr w:rsidR="00AF6D9E" w:rsidRP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sz w:val="28"/>
                <w:szCs w:val="28"/>
              </w:rPr>
              <w:t>№ п/п</w:t>
            </w:r>
          </w:p>
        </w:tc>
        <w:tc>
          <w:tcPr>
            <w:tcW w:w="5103"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jc w:val="center"/>
              <w:rPr>
                <w:sz w:val="28"/>
                <w:szCs w:val="28"/>
                <w:lang w:eastAsia="en-US"/>
              </w:rPr>
            </w:pPr>
            <w:r w:rsidRPr="00AF6D9E">
              <w:rPr>
                <w:bCs/>
                <w:sz w:val="28"/>
                <w:szCs w:val="28"/>
              </w:rPr>
              <w:t>Наименование, вид издания</w:t>
            </w:r>
          </w:p>
        </w:tc>
        <w:tc>
          <w:tcPr>
            <w:tcW w:w="2361"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bCs/>
                <w:sz w:val="28"/>
                <w:szCs w:val="28"/>
              </w:rPr>
              <w:t>Автор(-ы),</w:t>
            </w:r>
            <w:r w:rsidRPr="00AF6D9E">
              <w:rPr>
                <w:bCs/>
                <w:sz w:val="28"/>
                <w:szCs w:val="28"/>
              </w:rPr>
              <w:br/>
              <w:t>составитель(-и),</w:t>
            </w:r>
            <w:r w:rsidRPr="00AF6D9E">
              <w:rPr>
                <w:bCs/>
                <w:sz w:val="28"/>
                <w:szCs w:val="28"/>
              </w:rPr>
              <w:br/>
              <w:t>редактор(-ы)</w:t>
            </w:r>
          </w:p>
        </w:tc>
        <w:tc>
          <w:tcPr>
            <w:tcW w:w="1432"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2"/>
                <w:lang w:eastAsia="en-US"/>
              </w:rPr>
            </w:pPr>
            <w:r w:rsidRPr="00AF6D9E">
              <w:rPr>
                <w:bCs/>
                <w:sz w:val="28"/>
                <w:szCs w:val="18"/>
              </w:rPr>
              <w:t>Место издания, издательство, год</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bCs/>
                <w:sz w:val="28"/>
                <w:szCs w:val="28"/>
              </w:rPr>
            </w:pPr>
            <w:r>
              <w:rPr>
                <w:b/>
                <w:bCs/>
                <w:sz w:val="28"/>
                <w:szCs w:val="28"/>
              </w:rPr>
              <w:t>Основная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rPr>
            </w:pPr>
            <w:hyperlink r:id="rId22" w:tgtFrame="_blank" w:history="1">
              <w:r w:rsidR="00AF6D9E">
                <w:rPr>
                  <w:rStyle w:val="af5"/>
                  <w:color w:val="auto"/>
                  <w:sz w:val="28"/>
                  <w:szCs w:val="28"/>
                </w:rPr>
                <w:t>Пропедевтика внутренних болезней</w:t>
              </w:r>
            </w:hyperlink>
            <w:r w:rsidR="00AF6D9E">
              <w:rPr>
                <w:sz w:val="28"/>
                <w:szCs w:val="28"/>
              </w:rPr>
              <w:t xml:space="preserve"> : учеб.для мед. вузов</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rPr>
            </w:pPr>
            <w:r>
              <w:rPr>
                <w:sz w:val="28"/>
                <w:szCs w:val="28"/>
              </w:rPr>
              <w:t>Н. А. Мухин, В. С. Моисеев</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18"/>
              </w:rPr>
            </w:pPr>
            <w:r>
              <w:rPr>
                <w:sz w:val="28"/>
                <w:szCs w:val="18"/>
              </w:rPr>
              <w:t>М. : ГЭОТАР-Медиа, 2009.</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sz w:val="28"/>
                <w:szCs w:val="28"/>
              </w:rPr>
            </w:pPr>
            <w:r>
              <w:rPr>
                <w:b/>
                <w:sz w:val="28"/>
                <w:szCs w:val="28"/>
              </w:rPr>
              <w:t>Дополнительная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23"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2.</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24"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Ч.1.</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3.</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25" w:tgtFrame="_blank" w:history="1">
              <w:r w:rsidR="00AF6D9E">
                <w:rPr>
                  <w:rStyle w:val="af5"/>
                  <w:color w:val="auto"/>
                  <w:sz w:val="28"/>
                  <w:szCs w:val="28"/>
                </w:rPr>
                <w:t>Практикум по пропедевтике внутренних болезней</w:t>
              </w:r>
            </w:hyperlink>
            <w:r w:rsidR="00AF6D9E">
              <w:rPr>
                <w:sz w:val="28"/>
                <w:szCs w:val="28"/>
              </w:rPr>
              <w:t xml:space="preserve"> : учеб.пособие</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ред. Ж. Д. Кобалава, В. С. Моисеев</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М. : ГЭОТАР-Медиа, 2008.</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lastRenderedPageBreak/>
              <w:t>4.</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26"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внеаудиторной работе для студентов 3 курса по спец. 060101- Лечебное дело, 060103- Педиатрия</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5.</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27"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6.</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28"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bl>
    <w:p w:rsidR="00AF6D9E" w:rsidRDefault="00AF6D9E" w:rsidP="003D2AA5">
      <w:pPr>
        <w:rPr>
          <w:sz w:val="28"/>
          <w:szCs w:val="28"/>
        </w:rPr>
      </w:pPr>
    </w:p>
    <w:p w:rsidR="00AF6D9E" w:rsidRPr="003A1F19" w:rsidRDefault="00AF6D9E" w:rsidP="003D2AA5">
      <w:pPr>
        <w:rPr>
          <w:sz w:val="28"/>
          <w:szCs w:val="28"/>
        </w:rPr>
      </w:pPr>
    </w:p>
    <w:p w:rsidR="003D2AA5" w:rsidRPr="006E5444" w:rsidRDefault="003D2AA5" w:rsidP="003D2AA5">
      <w:pPr>
        <w:ind w:left="426"/>
        <w:rPr>
          <w:b/>
          <w:sz w:val="28"/>
          <w:szCs w:val="28"/>
        </w:rPr>
      </w:pPr>
      <w:r>
        <w:rPr>
          <w:b/>
          <w:sz w:val="28"/>
          <w:szCs w:val="28"/>
        </w:rPr>
        <w:t>1.</w:t>
      </w:r>
      <w:r w:rsidRPr="006E5444">
        <w:rPr>
          <w:b/>
          <w:sz w:val="28"/>
          <w:szCs w:val="28"/>
        </w:rPr>
        <w:t>Занятие №4</w:t>
      </w:r>
    </w:p>
    <w:p w:rsidR="003D2AA5" w:rsidRPr="00F90C2B" w:rsidRDefault="003D2AA5" w:rsidP="007D5C6B">
      <w:pPr>
        <w:pStyle w:val="a5"/>
        <w:ind w:left="0"/>
        <w:jc w:val="both"/>
        <w:rPr>
          <w:rFonts w:ascii="Times New Roman" w:hAnsi="Times New Roman"/>
          <w:b/>
          <w:sz w:val="28"/>
          <w:szCs w:val="28"/>
        </w:rPr>
      </w:pPr>
      <w:r w:rsidRPr="00F90C2B">
        <w:rPr>
          <w:rFonts w:ascii="Times New Roman" w:hAnsi="Times New Roman"/>
          <w:b/>
          <w:sz w:val="28"/>
          <w:szCs w:val="28"/>
        </w:rPr>
        <w:t>Тема: «Сравнительная и топографическая перкуссия легких</w:t>
      </w:r>
      <w:r>
        <w:rPr>
          <w:rFonts w:ascii="Times New Roman" w:hAnsi="Times New Roman"/>
          <w:b/>
          <w:sz w:val="28"/>
          <w:szCs w:val="28"/>
        </w:rPr>
        <w:t>.</w:t>
      </w:r>
      <w:r w:rsidRPr="00AE3BD8">
        <w:rPr>
          <w:rFonts w:ascii="Times New Roman" w:hAnsi="Times New Roman"/>
          <w:b/>
          <w:sz w:val="28"/>
          <w:szCs w:val="28"/>
        </w:rPr>
        <w:t xml:space="preserve"> </w:t>
      </w:r>
      <w:r>
        <w:rPr>
          <w:rFonts w:ascii="Times New Roman" w:hAnsi="Times New Roman"/>
          <w:b/>
          <w:sz w:val="28"/>
          <w:szCs w:val="28"/>
        </w:rPr>
        <w:t>Определение границ легких, подвижности нижнего легочного края</w:t>
      </w:r>
      <w:r w:rsidR="00E323E0">
        <w:rPr>
          <w:rFonts w:ascii="Times New Roman" w:hAnsi="Times New Roman"/>
          <w:b/>
          <w:sz w:val="28"/>
          <w:szCs w:val="28"/>
        </w:rPr>
        <w:t>, границ легких</w:t>
      </w:r>
      <w:r w:rsidRPr="00F90C2B">
        <w:rPr>
          <w:rFonts w:ascii="Times New Roman" w:hAnsi="Times New Roman"/>
          <w:b/>
          <w:sz w:val="28"/>
          <w:szCs w:val="28"/>
        </w:rPr>
        <w:t>»</w:t>
      </w:r>
    </w:p>
    <w:p w:rsidR="003D2AA5" w:rsidRPr="006E5444" w:rsidRDefault="003D2AA5" w:rsidP="007D5C6B">
      <w:pPr>
        <w:ind w:left="426"/>
        <w:jc w:val="both"/>
        <w:rPr>
          <w:sz w:val="28"/>
          <w:szCs w:val="28"/>
        </w:rPr>
      </w:pPr>
      <w:r>
        <w:rPr>
          <w:b/>
          <w:sz w:val="28"/>
          <w:szCs w:val="28"/>
        </w:rPr>
        <w:t>2.</w:t>
      </w:r>
      <w:r w:rsidRPr="006E5444">
        <w:rPr>
          <w:b/>
          <w:sz w:val="28"/>
          <w:szCs w:val="28"/>
        </w:rPr>
        <w:t>Форма организации занятия</w:t>
      </w:r>
      <w:r w:rsidRPr="006E5444">
        <w:rPr>
          <w:sz w:val="28"/>
          <w:szCs w:val="28"/>
        </w:rPr>
        <w:t>: клиническое, практические</w:t>
      </w:r>
    </w:p>
    <w:p w:rsidR="003D2AA5" w:rsidRPr="006E5444" w:rsidRDefault="003D2AA5" w:rsidP="007D5C6B">
      <w:pPr>
        <w:ind w:left="426"/>
        <w:jc w:val="both"/>
        <w:rPr>
          <w:sz w:val="28"/>
          <w:szCs w:val="28"/>
        </w:rPr>
      </w:pPr>
      <w:r>
        <w:rPr>
          <w:b/>
          <w:sz w:val="28"/>
          <w:szCs w:val="28"/>
        </w:rPr>
        <w:t>3.</w:t>
      </w:r>
      <w:r w:rsidRPr="006E5444">
        <w:rPr>
          <w:b/>
          <w:sz w:val="28"/>
          <w:szCs w:val="28"/>
        </w:rPr>
        <w:t>Значение изучения темы</w:t>
      </w:r>
      <w:r w:rsidRPr="006E5444">
        <w:rPr>
          <w:sz w:val="28"/>
          <w:szCs w:val="28"/>
        </w:rPr>
        <w:t>: перкуссия является одним из основных</w:t>
      </w:r>
    </w:p>
    <w:p w:rsidR="003D2AA5" w:rsidRPr="00F90C2B" w:rsidRDefault="003D2AA5" w:rsidP="007D5C6B">
      <w:pPr>
        <w:pStyle w:val="a5"/>
        <w:ind w:left="0"/>
        <w:jc w:val="both"/>
        <w:rPr>
          <w:rFonts w:ascii="Times New Roman" w:hAnsi="Times New Roman"/>
          <w:sz w:val="28"/>
          <w:szCs w:val="28"/>
        </w:rPr>
      </w:pPr>
      <w:r w:rsidRPr="00F90C2B">
        <w:rPr>
          <w:rFonts w:ascii="Times New Roman" w:hAnsi="Times New Roman"/>
          <w:sz w:val="28"/>
          <w:szCs w:val="28"/>
        </w:rPr>
        <w:t>методов обследования больного, ее применяют при исследовании всех органов и систем. Также очень важное значение играет данная методика в обследовании больных с легочной патологией.</w:t>
      </w:r>
      <w:r>
        <w:rPr>
          <w:rFonts w:ascii="Times New Roman" w:hAnsi="Times New Roman"/>
          <w:sz w:val="28"/>
          <w:szCs w:val="28"/>
        </w:rPr>
        <w:t xml:space="preserve"> Д</w:t>
      </w:r>
      <w:r w:rsidRPr="00105DCB">
        <w:rPr>
          <w:rFonts w:ascii="Times New Roman" w:hAnsi="Times New Roman"/>
          <w:sz w:val="28"/>
          <w:szCs w:val="28"/>
        </w:rPr>
        <w:t>ля грамотного обследования больного необходимо изучить основные виды и свойства перкуторного  звука; правила и последовательность проведения перкуссии легких; овладеть техникой перкуссии; знать причины изменения перкуторного звука и границ легких при различных заболеваниях органов дыхания. Так же очень важно учитывать результат других клинических методов обследования (расспрос, осмотр, пальпация, аускультация), что позволит воспроизвести полную клиническую картину заболевания и избежать диагностических ошибок.</w:t>
      </w:r>
    </w:p>
    <w:p w:rsidR="003D2AA5" w:rsidRPr="006E5444" w:rsidRDefault="003D2AA5" w:rsidP="003D2AA5">
      <w:pPr>
        <w:ind w:left="426"/>
        <w:rPr>
          <w:b/>
          <w:sz w:val="28"/>
          <w:szCs w:val="28"/>
        </w:rPr>
      </w:pPr>
      <w:r>
        <w:rPr>
          <w:b/>
          <w:sz w:val="28"/>
          <w:szCs w:val="28"/>
        </w:rPr>
        <w:t>4.</w:t>
      </w:r>
      <w:r w:rsidRPr="006E5444">
        <w:rPr>
          <w:b/>
          <w:sz w:val="28"/>
          <w:szCs w:val="28"/>
        </w:rPr>
        <w:t>Цели обучения</w:t>
      </w:r>
    </w:p>
    <w:p w:rsidR="003D2AA5" w:rsidRDefault="003D2AA5" w:rsidP="003D2AA5">
      <w:pPr>
        <w:pStyle w:val="a5"/>
        <w:rPr>
          <w:rFonts w:ascii="Times New Roman" w:hAnsi="Times New Roman"/>
          <w:sz w:val="28"/>
          <w:szCs w:val="28"/>
        </w:rPr>
      </w:pPr>
      <w:r w:rsidRPr="00F90C2B">
        <w:rPr>
          <w:rFonts w:ascii="Times New Roman" w:hAnsi="Times New Roman"/>
          <w:b/>
          <w:sz w:val="28"/>
          <w:szCs w:val="28"/>
        </w:rPr>
        <w:t>- общая</w:t>
      </w:r>
      <w:r w:rsidRPr="00105DCB">
        <w:rPr>
          <w:rFonts w:ascii="Times New Roman" w:hAnsi="Times New Roman"/>
          <w:sz w:val="28"/>
          <w:szCs w:val="28"/>
        </w:rPr>
        <w:t>: Обучающийся должен овла</w:t>
      </w:r>
      <w:r>
        <w:rPr>
          <w:rFonts w:ascii="Times New Roman" w:hAnsi="Times New Roman"/>
          <w:sz w:val="28"/>
          <w:szCs w:val="28"/>
        </w:rPr>
        <w:t>деть следующими общекультурными (ОК) и профессиональными компетенциями (ПК):</w:t>
      </w:r>
    </w:p>
    <w:p w:rsidR="00E323E0" w:rsidRPr="00E323E0" w:rsidRDefault="00E323E0" w:rsidP="004C18C0">
      <w:pPr>
        <w:pStyle w:val="a5"/>
        <w:numPr>
          <w:ilvl w:val="0"/>
          <w:numId w:val="524"/>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 xml:space="preserve">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w:t>
      </w:r>
      <w:r w:rsidRPr="00E323E0">
        <w:rPr>
          <w:rFonts w:ascii="Times New Roman" w:hAnsi="Times New Roman"/>
          <w:sz w:val="28"/>
          <w:szCs w:val="28"/>
        </w:rPr>
        <w:lastRenderedPageBreak/>
        <w:t>клинических наук в различных видах профессиональной и социальной деятельности (ОК-1);</w:t>
      </w:r>
    </w:p>
    <w:p w:rsidR="00E323E0" w:rsidRPr="003A1F19" w:rsidRDefault="00E323E0" w:rsidP="004C18C0">
      <w:pPr>
        <w:pStyle w:val="a5"/>
        <w:numPr>
          <w:ilvl w:val="0"/>
          <w:numId w:val="192"/>
        </w:numPr>
        <w:jc w:val="both"/>
        <w:rPr>
          <w:rFonts w:ascii="Times New Roman" w:hAnsi="Times New Roman"/>
          <w:sz w:val="28"/>
          <w:szCs w:val="28"/>
        </w:rPr>
      </w:pPr>
      <w:r w:rsidRPr="003A1F19">
        <w:rPr>
          <w:rFonts w:ascii="Times New Roman" w:hAnsi="Times New Roman"/>
          <w:sz w:val="28"/>
          <w:szCs w:val="28"/>
        </w:rPr>
        <w:t>способностью и готовностью к логическому анализу, публичной речи, редактированию текстов</w:t>
      </w:r>
      <w:r>
        <w:rPr>
          <w:rFonts w:ascii="Times New Roman" w:hAnsi="Times New Roman"/>
          <w:sz w:val="28"/>
          <w:szCs w:val="28"/>
        </w:rPr>
        <w:t xml:space="preserve"> </w:t>
      </w:r>
      <w:r w:rsidRPr="003A1F19">
        <w:rPr>
          <w:rFonts w:ascii="Times New Roman" w:hAnsi="Times New Roman"/>
          <w:sz w:val="28"/>
          <w:szCs w:val="28"/>
        </w:rPr>
        <w:t>профессионального содержания, осуществлению общевоспитательной деятельности, к сотрудничеству и разрешению конфликтов, к толерантности (ОК-5);</w:t>
      </w:r>
    </w:p>
    <w:p w:rsidR="00E323E0" w:rsidRPr="003A1F19" w:rsidRDefault="00E323E0"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осуществлять свою деятельность с учетом принятых в обществе моральных и правовых норм, соблюдением правил врачебной этики, законов и нормативных правовых актов по работе с конфиденциальной информацией, сохранять врачебную тайну (ОК-8).</w:t>
      </w:r>
    </w:p>
    <w:p w:rsidR="00E323E0" w:rsidRPr="003A1F19" w:rsidRDefault="00E323E0"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E323E0" w:rsidRDefault="00E323E0"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проводить и интерпретировать опрос, физикальный ос</w:t>
      </w:r>
      <w:r>
        <w:rPr>
          <w:rFonts w:ascii="Times New Roman" w:hAnsi="Times New Roman"/>
          <w:sz w:val="28"/>
          <w:szCs w:val="28"/>
        </w:rPr>
        <w:t>мотр, клиническое обследование</w:t>
      </w:r>
      <w:r w:rsidRPr="003A1F19">
        <w:rPr>
          <w:rFonts w:ascii="Times New Roman" w:hAnsi="Times New Roman"/>
          <w:sz w:val="28"/>
          <w:szCs w:val="28"/>
        </w:rPr>
        <w:t>, написать медицинскую карту амбулаторног</w:t>
      </w:r>
      <w:r>
        <w:rPr>
          <w:rFonts w:ascii="Times New Roman" w:hAnsi="Times New Roman"/>
          <w:sz w:val="28"/>
          <w:szCs w:val="28"/>
        </w:rPr>
        <w:t>о и стационарного больного (ПК-5</w:t>
      </w:r>
      <w:r w:rsidRPr="003A1F19">
        <w:rPr>
          <w:rFonts w:ascii="Times New Roman" w:hAnsi="Times New Roman"/>
          <w:sz w:val="28"/>
          <w:szCs w:val="28"/>
        </w:rPr>
        <w:t>);</w:t>
      </w:r>
    </w:p>
    <w:p w:rsidR="00E323E0" w:rsidRPr="00E323E0" w:rsidRDefault="00E323E0"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p>
    <w:p w:rsidR="00E323E0" w:rsidRPr="00E323E0" w:rsidRDefault="00E323E0"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p>
    <w:p w:rsidR="00E323E0" w:rsidRPr="003A1F19" w:rsidRDefault="00E323E0"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анализировать закономерности функц</w:t>
      </w:r>
      <w:r>
        <w:rPr>
          <w:rFonts w:ascii="Times New Roman" w:hAnsi="Times New Roman"/>
          <w:sz w:val="28"/>
          <w:szCs w:val="28"/>
        </w:rPr>
        <w:t xml:space="preserve">ионирования </w:t>
      </w:r>
      <w:r w:rsidRPr="003A1F19">
        <w:rPr>
          <w:rFonts w:ascii="Times New Roman" w:hAnsi="Times New Roman"/>
          <w:sz w:val="28"/>
          <w:szCs w:val="28"/>
        </w:rPr>
        <w:t>систем</w:t>
      </w:r>
      <w:r>
        <w:rPr>
          <w:rFonts w:ascii="Times New Roman" w:hAnsi="Times New Roman"/>
          <w:sz w:val="28"/>
          <w:szCs w:val="28"/>
        </w:rPr>
        <w:t>ы органов дыхания</w:t>
      </w:r>
      <w:r w:rsidRPr="003A1F19">
        <w:rPr>
          <w:rFonts w:ascii="Times New Roman" w:hAnsi="Times New Roman"/>
          <w:sz w:val="28"/>
          <w:szCs w:val="28"/>
        </w:rPr>
        <w:t xml:space="preserve">, использовать знания анатомо-физиологических основ, взрослого человека и подростка для своевременной диагностики заболеваний и патологических процессов </w:t>
      </w:r>
      <w:r>
        <w:rPr>
          <w:rFonts w:ascii="Times New Roman" w:hAnsi="Times New Roman"/>
          <w:sz w:val="28"/>
          <w:szCs w:val="28"/>
        </w:rPr>
        <w:t xml:space="preserve">дыхательной системы </w:t>
      </w:r>
      <w:r w:rsidRPr="003A1F19">
        <w:rPr>
          <w:rFonts w:ascii="Times New Roman" w:hAnsi="Times New Roman"/>
          <w:sz w:val="28"/>
          <w:szCs w:val="28"/>
        </w:rPr>
        <w:t>(ПК-16);</w:t>
      </w:r>
    </w:p>
    <w:p w:rsidR="00E323E0" w:rsidRDefault="00E323E0"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выявлять у пациентов основные патологические симптомы и синдромы заболеваний</w:t>
      </w:r>
      <w:r>
        <w:rPr>
          <w:rFonts w:ascii="Times New Roman" w:hAnsi="Times New Roman"/>
          <w:sz w:val="28"/>
          <w:szCs w:val="28"/>
        </w:rPr>
        <w:t xml:space="preserve"> органов дыхания</w:t>
      </w:r>
      <w:r w:rsidRPr="003A1F19">
        <w:rPr>
          <w:rFonts w:ascii="Times New Roman" w:hAnsi="Times New Roman"/>
          <w:sz w:val="28"/>
          <w:szCs w:val="28"/>
        </w:rPr>
        <w:t xml:space="preserve">,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w:t>
      </w:r>
      <w:r w:rsidRPr="003A1F19">
        <w:rPr>
          <w:rFonts w:ascii="Times New Roman" w:hAnsi="Times New Roman"/>
          <w:sz w:val="28"/>
          <w:szCs w:val="28"/>
        </w:rPr>
        <w:lastRenderedPageBreak/>
        <w:t>различных органов и систем при различных заболеваниях и патологических процессах, выполнять основные диагностические мероприятия по выявлению неотложных и угрожающих жизни состояний (ПК-17).</w:t>
      </w:r>
    </w:p>
    <w:p w:rsidR="00E323E0" w:rsidRPr="00E323E0" w:rsidRDefault="00E323E0"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 (ПК-18);</w:t>
      </w:r>
    </w:p>
    <w:p w:rsidR="00E323E0" w:rsidRPr="00E323E0" w:rsidRDefault="00E323E0"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 (ПК-27);</w:t>
      </w:r>
    </w:p>
    <w:p w:rsidR="00E323E0" w:rsidRPr="00E323E0" w:rsidRDefault="00E323E0"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изучать научно-медицинскую информацию, отечественный и зарубежный опыт по тематике исследования (ПК-31);</w:t>
      </w:r>
    </w:p>
    <w:p w:rsidR="003D2AA5" w:rsidRPr="00105DCB" w:rsidRDefault="003D2AA5" w:rsidP="003D2AA5">
      <w:pPr>
        <w:pStyle w:val="a5"/>
        <w:ind w:left="360"/>
        <w:rPr>
          <w:rFonts w:ascii="Times New Roman" w:hAnsi="Times New Roman"/>
          <w:sz w:val="28"/>
          <w:szCs w:val="28"/>
        </w:rPr>
      </w:pPr>
      <w:r w:rsidRPr="00F90C2B">
        <w:rPr>
          <w:rFonts w:ascii="Times New Roman" w:hAnsi="Times New Roman"/>
          <w:b/>
          <w:sz w:val="28"/>
          <w:szCs w:val="28"/>
        </w:rPr>
        <w:t>- учебная</w:t>
      </w:r>
      <w:r>
        <w:rPr>
          <w:rFonts w:ascii="Times New Roman" w:hAnsi="Times New Roman"/>
          <w:sz w:val="28"/>
          <w:szCs w:val="28"/>
        </w:rPr>
        <w:t>:</w:t>
      </w:r>
    </w:p>
    <w:p w:rsidR="003D2AA5" w:rsidRPr="00105DCB" w:rsidRDefault="003D2AA5" w:rsidP="003D2AA5">
      <w:pPr>
        <w:ind w:left="851"/>
        <w:rPr>
          <w:sz w:val="28"/>
          <w:szCs w:val="28"/>
        </w:rPr>
      </w:pPr>
      <w:r w:rsidRPr="00F90C2B">
        <w:rPr>
          <w:b/>
          <w:sz w:val="28"/>
          <w:szCs w:val="28"/>
        </w:rPr>
        <w:t>Студент должен знать</w:t>
      </w:r>
      <w:r w:rsidRPr="00105DCB">
        <w:rPr>
          <w:sz w:val="28"/>
          <w:szCs w:val="28"/>
        </w:rPr>
        <w:t>:</w:t>
      </w:r>
    </w:p>
    <w:p w:rsidR="003D2AA5" w:rsidRPr="00105DCB" w:rsidRDefault="003D2AA5" w:rsidP="004C18C0">
      <w:pPr>
        <w:pStyle w:val="a5"/>
        <w:numPr>
          <w:ilvl w:val="0"/>
          <w:numId w:val="276"/>
        </w:numPr>
        <w:jc w:val="both"/>
        <w:rPr>
          <w:rFonts w:ascii="Times New Roman" w:hAnsi="Times New Roman"/>
          <w:sz w:val="28"/>
          <w:szCs w:val="28"/>
        </w:rPr>
      </w:pPr>
      <w:r>
        <w:rPr>
          <w:rFonts w:ascii="Times New Roman" w:hAnsi="Times New Roman"/>
          <w:sz w:val="28"/>
          <w:szCs w:val="28"/>
        </w:rPr>
        <w:t>в</w:t>
      </w:r>
      <w:r w:rsidRPr="00105DCB">
        <w:rPr>
          <w:rFonts w:ascii="Times New Roman" w:hAnsi="Times New Roman"/>
          <w:sz w:val="28"/>
          <w:szCs w:val="28"/>
        </w:rPr>
        <w:t>едение типовой учетно-отчетной медицинской документации в медицинских организациях;</w:t>
      </w:r>
    </w:p>
    <w:p w:rsidR="003D2AA5" w:rsidRPr="00105DCB" w:rsidRDefault="003D2AA5" w:rsidP="004C18C0">
      <w:pPr>
        <w:pStyle w:val="a5"/>
        <w:numPr>
          <w:ilvl w:val="0"/>
          <w:numId w:val="276"/>
        </w:numPr>
        <w:jc w:val="both"/>
        <w:rPr>
          <w:rFonts w:ascii="Times New Roman" w:hAnsi="Times New Roman"/>
          <w:sz w:val="28"/>
          <w:szCs w:val="28"/>
        </w:rPr>
      </w:pPr>
      <w:r>
        <w:rPr>
          <w:rFonts w:ascii="Times New Roman" w:hAnsi="Times New Roman"/>
          <w:sz w:val="28"/>
          <w:szCs w:val="28"/>
        </w:rPr>
        <w:t>з</w:t>
      </w:r>
      <w:r w:rsidRPr="00105DCB">
        <w:rPr>
          <w:rFonts w:ascii="Times New Roman" w:hAnsi="Times New Roman"/>
          <w:sz w:val="28"/>
          <w:szCs w:val="28"/>
        </w:rPr>
        <w:t>аболевания</w:t>
      </w:r>
      <w:r>
        <w:rPr>
          <w:rFonts w:ascii="Times New Roman" w:hAnsi="Times New Roman"/>
          <w:sz w:val="28"/>
          <w:szCs w:val="28"/>
        </w:rPr>
        <w:t xml:space="preserve"> органов дыхания</w:t>
      </w:r>
      <w:r w:rsidRPr="00105DCB">
        <w:rPr>
          <w:rFonts w:ascii="Times New Roman" w:hAnsi="Times New Roman"/>
          <w:sz w:val="28"/>
          <w:szCs w:val="28"/>
        </w:rPr>
        <w:t>, связанные с неблагоприятными воздействиями климатических и социальных факторов;</w:t>
      </w:r>
    </w:p>
    <w:p w:rsidR="003D2AA5" w:rsidRPr="00105DCB" w:rsidRDefault="003D2AA5" w:rsidP="004C18C0">
      <w:pPr>
        <w:pStyle w:val="a5"/>
        <w:numPr>
          <w:ilvl w:val="0"/>
          <w:numId w:val="276"/>
        </w:numPr>
        <w:jc w:val="both"/>
        <w:rPr>
          <w:rFonts w:ascii="Times New Roman" w:hAnsi="Times New Roman"/>
          <w:sz w:val="28"/>
          <w:szCs w:val="28"/>
        </w:rPr>
      </w:pPr>
      <w:r>
        <w:rPr>
          <w:rFonts w:ascii="Times New Roman" w:hAnsi="Times New Roman"/>
          <w:sz w:val="28"/>
          <w:szCs w:val="28"/>
        </w:rPr>
        <w:t>о</w:t>
      </w:r>
      <w:r w:rsidRPr="00105DCB">
        <w:rPr>
          <w:rFonts w:ascii="Times New Roman" w:hAnsi="Times New Roman"/>
          <w:sz w:val="28"/>
          <w:szCs w:val="28"/>
        </w:rPr>
        <w:t>сновы профилактической помощи, организацию профилактических мероприятий, направленных на укрепление здоровья населения;</w:t>
      </w:r>
    </w:p>
    <w:p w:rsidR="003D2AA5" w:rsidRPr="00105DCB" w:rsidRDefault="003D2AA5" w:rsidP="004C18C0">
      <w:pPr>
        <w:pStyle w:val="a5"/>
        <w:numPr>
          <w:ilvl w:val="0"/>
          <w:numId w:val="276"/>
        </w:numPr>
        <w:jc w:val="both"/>
        <w:rPr>
          <w:rFonts w:ascii="Times New Roman" w:hAnsi="Times New Roman"/>
          <w:sz w:val="28"/>
          <w:szCs w:val="28"/>
        </w:rPr>
      </w:pPr>
      <w:r>
        <w:rPr>
          <w:rFonts w:ascii="Times New Roman" w:hAnsi="Times New Roman"/>
          <w:sz w:val="28"/>
          <w:szCs w:val="28"/>
        </w:rPr>
        <w:t>м</w:t>
      </w:r>
      <w:r w:rsidRPr="00105DCB">
        <w:rPr>
          <w:rFonts w:ascii="Times New Roman" w:hAnsi="Times New Roman"/>
          <w:sz w:val="28"/>
          <w:szCs w:val="28"/>
        </w:rPr>
        <w:t>етоды диагностики, диагностические возможности методов непосредственного исследования больного терапевтического профиля, современные методы клинического, лабораторного, инструментального обследования больных.</w:t>
      </w:r>
    </w:p>
    <w:p w:rsidR="003D2AA5" w:rsidRPr="00105DCB" w:rsidRDefault="003D2AA5" w:rsidP="007D5C6B">
      <w:pPr>
        <w:ind w:left="851"/>
        <w:jc w:val="both"/>
        <w:rPr>
          <w:sz w:val="28"/>
          <w:szCs w:val="28"/>
        </w:rPr>
      </w:pPr>
      <w:r w:rsidRPr="0038755C">
        <w:rPr>
          <w:b/>
          <w:sz w:val="28"/>
          <w:szCs w:val="28"/>
        </w:rPr>
        <w:t>Студент должен уметь</w:t>
      </w:r>
      <w:r w:rsidRPr="00105DCB">
        <w:rPr>
          <w:sz w:val="28"/>
          <w:szCs w:val="28"/>
        </w:rPr>
        <w:t>:</w:t>
      </w:r>
    </w:p>
    <w:p w:rsidR="003D2AA5" w:rsidRPr="00105DCB" w:rsidRDefault="003D2AA5" w:rsidP="004C18C0">
      <w:pPr>
        <w:pStyle w:val="a5"/>
        <w:numPr>
          <w:ilvl w:val="0"/>
          <w:numId w:val="277"/>
        </w:numPr>
        <w:jc w:val="both"/>
        <w:rPr>
          <w:rFonts w:ascii="Times New Roman" w:hAnsi="Times New Roman"/>
          <w:sz w:val="28"/>
          <w:szCs w:val="28"/>
        </w:rPr>
      </w:pPr>
      <w:r>
        <w:rPr>
          <w:rFonts w:ascii="Times New Roman" w:hAnsi="Times New Roman"/>
          <w:sz w:val="28"/>
          <w:szCs w:val="28"/>
        </w:rPr>
        <w:t>о</w:t>
      </w:r>
      <w:r w:rsidRPr="00105DCB">
        <w:rPr>
          <w:rFonts w:ascii="Times New Roman" w:hAnsi="Times New Roman"/>
          <w:sz w:val="28"/>
          <w:szCs w:val="28"/>
        </w:rPr>
        <w:t>пределить статус пациента: собрать анамнез, провести опрос пациента и/или его родственников, провести физикальное обследование пациента (осмотр, пальпация, перкуссия</w:t>
      </w:r>
      <w:r>
        <w:rPr>
          <w:rFonts w:ascii="Times New Roman" w:hAnsi="Times New Roman"/>
          <w:sz w:val="28"/>
          <w:szCs w:val="28"/>
        </w:rPr>
        <w:t xml:space="preserve"> легких</w:t>
      </w:r>
      <w:r w:rsidRPr="00105DCB">
        <w:rPr>
          <w:rFonts w:ascii="Times New Roman" w:hAnsi="Times New Roman"/>
          <w:sz w:val="28"/>
          <w:szCs w:val="28"/>
        </w:rPr>
        <w:t>);</w:t>
      </w:r>
    </w:p>
    <w:p w:rsidR="003D2AA5" w:rsidRPr="00105DCB" w:rsidRDefault="003D2AA5" w:rsidP="004C18C0">
      <w:pPr>
        <w:pStyle w:val="a5"/>
        <w:numPr>
          <w:ilvl w:val="0"/>
          <w:numId w:val="277"/>
        </w:numPr>
        <w:jc w:val="both"/>
        <w:rPr>
          <w:rFonts w:ascii="Times New Roman" w:hAnsi="Times New Roman"/>
          <w:sz w:val="28"/>
          <w:szCs w:val="28"/>
        </w:rPr>
      </w:pPr>
      <w:r>
        <w:rPr>
          <w:rFonts w:ascii="Times New Roman" w:hAnsi="Times New Roman"/>
          <w:sz w:val="28"/>
          <w:szCs w:val="28"/>
        </w:rPr>
        <w:lastRenderedPageBreak/>
        <w:t>о</w:t>
      </w:r>
      <w:r w:rsidRPr="00105DCB">
        <w:rPr>
          <w:rFonts w:ascii="Times New Roman" w:hAnsi="Times New Roman"/>
          <w:sz w:val="28"/>
          <w:szCs w:val="28"/>
        </w:rPr>
        <w:t>ценить состояние пациента для принятия решения о необходимости оказания ему медицинской помощи;</w:t>
      </w:r>
    </w:p>
    <w:p w:rsidR="003D2AA5" w:rsidRPr="00105DCB" w:rsidRDefault="003D2AA5" w:rsidP="004C18C0">
      <w:pPr>
        <w:pStyle w:val="a5"/>
        <w:numPr>
          <w:ilvl w:val="0"/>
          <w:numId w:val="277"/>
        </w:numPr>
        <w:jc w:val="both"/>
        <w:rPr>
          <w:rFonts w:ascii="Times New Roman" w:hAnsi="Times New Roman"/>
          <w:sz w:val="28"/>
          <w:szCs w:val="28"/>
        </w:rPr>
      </w:pPr>
      <w:r>
        <w:rPr>
          <w:rFonts w:ascii="Times New Roman" w:hAnsi="Times New Roman"/>
          <w:sz w:val="28"/>
          <w:szCs w:val="28"/>
        </w:rPr>
        <w:t>о</w:t>
      </w:r>
      <w:r w:rsidRPr="00105DCB">
        <w:rPr>
          <w:rFonts w:ascii="Times New Roman" w:hAnsi="Times New Roman"/>
          <w:sz w:val="28"/>
          <w:szCs w:val="28"/>
        </w:rPr>
        <w:t>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3D2AA5" w:rsidRPr="00105DCB" w:rsidRDefault="003D2AA5" w:rsidP="004C18C0">
      <w:pPr>
        <w:pStyle w:val="a5"/>
        <w:numPr>
          <w:ilvl w:val="0"/>
          <w:numId w:val="277"/>
        </w:numPr>
        <w:jc w:val="both"/>
        <w:rPr>
          <w:rFonts w:ascii="Times New Roman" w:hAnsi="Times New Roman"/>
          <w:sz w:val="28"/>
          <w:szCs w:val="28"/>
        </w:rPr>
      </w:pPr>
      <w:r>
        <w:rPr>
          <w:rFonts w:ascii="Times New Roman" w:hAnsi="Times New Roman"/>
          <w:sz w:val="28"/>
          <w:szCs w:val="28"/>
        </w:rPr>
        <w:t>з</w:t>
      </w:r>
      <w:r w:rsidRPr="00105DCB">
        <w:rPr>
          <w:rFonts w:ascii="Times New Roman" w:hAnsi="Times New Roman"/>
          <w:sz w:val="28"/>
          <w:szCs w:val="28"/>
        </w:rPr>
        <w:t xml:space="preserve">аполнять </w:t>
      </w:r>
      <w:r>
        <w:rPr>
          <w:rFonts w:ascii="Times New Roman" w:hAnsi="Times New Roman"/>
          <w:sz w:val="28"/>
          <w:szCs w:val="28"/>
        </w:rPr>
        <w:t>фрагмент истории</w:t>
      </w:r>
      <w:r w:rsidRPr="00105DCB">
        <w:rPr>
          <w:rFonts w:ascii="Times New Roman" w:hAnsi="Times New Roman"/>
          <w:sz w:val="28"/>
          <w:szCs w:val="28"/>
        </w:rPr>
        <w:t xml:space="preserve"> болезни.</w:t>
      </w:r>
    </w:p>
    <w:p w:rsidR="003D2AA5" w:rsidRPr="0038755C" w:rsidRDefault="003D2AA5" w:rsidP="007D5C6B">
      <w:pPr>
        <w:ind w:left="851"/>
        <w:jc w:val="both"/>
        <w:rPr>
          <w:b/>
          <w:sz w:val="28"/>
          <w:szCs w:val="28"/>
        </w:rPr>
      </w:pPr>
      <w:r w:rsidRPr="0038755C">
        <w:rPr>
          <w:b/>
          <w:sz w:val="28"/>
          <w:szCs w:val="28"/>
        </w:rPr>
        <w:t>Студент должен владеть:</w:t>
      </w:r>
    </w:p>
    <w:p w:rsidR="003D2AA5" w:rsidRPr="00105DCB" w:rsidRDefault="003D2AA5" w:rsidP="004C18C0">
      <w:pPr>
        <w:pStyle w:val="a5"/>
        <w:numPr>
          <w:ilvl w:val="0"/>
          <w:numId w:val="278"/>
        </w:numPr>
        <w:jc w:val="both"/>
        <w:rPr>
          <w:rFonts w:ascii="Times New Roman" w:hAnsi="Times New Roman"/>
          <w:sz w:val="28"/>
          <w:szCs w:val="28"/>
        </w:rPr>
      </w:pPr>
      <w:r>
        <w:rPr>
          <w:rFonts w:ascii="Times New Roman" w:hAnsi="Times New Roman"/>
          <w:sz w:val="28"/>
          <w:szCs w:val="28"/>
        </w:rPr>
        <w:t>правильным ве</w:t>
      </w:r>
      <w:r w:rsidRPr="00105DCB">
        <w:rPr>
          <w:rFonts w:ascii="Times New Roman" w:hAnsi="Times New Roman"/>
          <w:sz w:val="28"/>
          <w:szCs w:val="28"/>
        </w:rPr>
        <w:t>дение</w:t>
      </w:r>
      <w:r>
        <w:rPr>
          <w:rFonts w:ascii="Times New Roman" w:hAnsi="Times New Roman"/>
          <w:sz w:val="28"/>
          <w:szCs w:val="28"/>
        </w:rPr>
        <w:t>м</w:t>
      </w:r>
      <w:r w:rsidRPr="00105DCB">
        <w:rPr>
          <w:rFonts w:ascii="Times New Roman" w:hAnsi="Times New Roman"/>
          <w:sz w:val="28"/>
          <w:szCs w:val="28"/>
        </w:rPr>
        <w:t xml:space="preserve"> медицинской документации;</w:t>
      </w:r>
    </w:p>
    <w:p w:rsidR="003D2AA5" w:rsidRPr="00105DCB" w:rsidRDefault="003D2AA5" w:rsidP="004C18C0">
      <w:pPr>
        <w:pStyle w:val="a5"/>
        <w:numPr>
          <w:ilvl w:val="0"/>
          <w:numId w:val="278"/>
        </w:numPr>
        <w:jc w:val="both"/>
        <w:rPr>
          <w:rFonts w:ascii="Times New Roman" w:hAnsi="Times New Roman"/>
          <w:sz w:val="28"/>
          <w:szCs w:val="28"/>
        </w:rPr>
      </w:pPr>
      <w:r>
        <w:rPr>
          <w:rFonts w:ascii="Times New Roman" w:hAnsi="Times New Roman"/>
          <w:sz w:val="28"/>
          <w:szCs w:val="28"/>
        </w:rPr>
        <w:t>м</w:t>
      </w:r>
      <w:r w:rsidRPr="00105DCB">
        <w:rPr>
          <w:rFonts w:ascii="Times New Roman" w:hAnsi="Times New Roman"/>
          <w:sz w:val="28"/>
          <w:szCs w:val="28"/>
        </w:rPr>
        <w:t>етодами общеклинического обследования</w:t>
      </w:r>
      <w:r>
        <w:rPr>
          <w:rFonts w:ascii="Times New Roman" w:hAnsi="Times New Roman"/>
          <w:sz w:val="28"/>
          <w:szCs w:val="28"/>
        </w:rPr>
        <w:t xml:space="preserve"> (сравнительная и топографическая перкуссия легких)</w:t>
      </w:r>
      <w:r w:rsidRPr="00105DCB">
        <w:rPr>
          <w:rFonts w:ascii="Times New Roman" w:hAnsi="Times New Roman"/>
          <w:sz w:val="28"/>
          <w:szCs w:val="28"/>
        </w:rPr>
        <w:t>.</w:t>
      </w:r>
    </w:p>
    <w:p w:rsidR="003D2AA5" w:rsidRPr="00105DCB" w:rsidRDefault="003D2AA5" w:rsidP="007D5C6B">
      <w:pPr>
        <w:ind w:left="567"/>
        <w:jc w:val="both"/>
        <w:rPr>
          <w:sz w:val="28"/>
          <w:szCs w:val="28"/>
        </w:rPr>
      </w:pPr>
      <w:r w:rsidRPr="0038755C">
        <w:rPr>
          <w:b/>
          <w:sz w:val="28"/>
          <w:szCs w:val="28"/>
        </w:rPr>
        <w:t>5. План изучения темы</w:t>
      </w:r>
      <w:r w:rsidRPr="00105DCB">
        <w:rPr>
          <w:sz w:val="28"/>
          <w:szCs w:val="28"/>
        </w:rPr>
        <w:t>:</w:t>
      </w:r>
    </w:p>
    <w:p w:rsidR="003D2AA5" w:rsidRPr="00105DCB" w:rsidRDefault="003D2AA5" w:rsidP="007D5C6B">
      <w:pPr>
        <w:ind w:left="567"/>
        <w:jc w:val="both"/>
        <w:rPr>
          <w:sz w:val="28"/>
          <w:szCs w:val="28"/>
        </w:rPr>
      </w:pPr>
      <w:r w:rsidRPr="0038755C">
        <w:rPr>
          <w:b/>
          <w:sz w:val="28"/>
          <w:szCs w:val="28"/>
        </w:rPr>
        <w:t>5.1 Контроль исходного уровня знаний</w:t>
      </w:r>
      <w:r w:rsidRPr="00105DCB">
        <w:rPr>
          <w:sz w:val="28"/>
          <w:szCs w:val="28"/>
        </w:rPr>
        <w:t xml:space="preserve"> (тестовый контроль);</w:t>
      </w:r>
    </w:p>
    <w:p w:rsidR="003D2AA5" w:rsidRPr="00105DCB" w:rsidRDefault="003D2AA5" w:rsidP="007D5C6B">
      <w:pPr>
        <w:ind w:left="567"/>
        <w:jc w:val="both"/>
        <w:rPr>
          <w:sz w:val="28"/>
          <w:szCs w:val="28"/>
        </w:rPr>
      </w:pPr>
      <w:r w:rsidRPr="0038755C">
        <w:rPr>
          <w:b/>
          <w:sz w:val="28"/>
          <w:szCs w:val="28"/>
        </w:rPr>
        <w:t>5.2 Основные понятия и положения темы</w:t>
      </w:r>
      <w:r w:rsidRPr="00105DCB">
        <w:rPr>
          <w:sz w:val="28"/>
          <w:szCs w:val="28"/>
        </w:rPr>
        <w:t>: “Перкуссия как метод исследования”, ”Параметры перкуторного звука”, ”Механизм зарождения звука перкуторного ответа”, ”Особенности звучания здорового и пораженного легкого ”;</w:t>
      </w:r>
    </w:p>
    <w:p w:rsidR="003D2AA5" w:rsidRPr="00105DCB" w:rsidRDefault="003D2AA5" w:rsidP="007D5C6B">
      <w:pPr>
        <w:ind w:left="567"/>
        <w:jc w:val="both"/>
        <w:rPr>
          <w:sz w:val="28"/>
          <w:szCs w:val="28"/>
        </w:rPr>
      </w:pPr>
      <w:r w:rsidRPr="0038755C">
        <w:rPr>
          <w:b/>
          <w:sz w:val="28"/>
          <w:szCs w:val="28"/>
        </w:rPr>
        <w:t>5.3 Самостоятельная работа по теме</w:t>
      </w:r>
      <w:r w:rsidRPr="00105DCB">
        <w:rPr>
          <w:sz w:val="28"/>
          <w:szCs w:val="28"/>
        </w:rPr>
        <w:t>:</w:t>
      </w:r>
    </w:p>
    <w:p w:rsidR="003D2AA5" w:rsidRPr="00105DCB" w:rsidRDefault="003D2AA5" w:rsidP="007D5C6B">
      <w:pPr>
        <w:ind w:left="567"/>
        <w:jc w:val="both"/>
        <w:rPr>
          <w:sz w:val="28"/>
          <w:szCs w:val="28"/>
        </w:rPr>
      </w:pPr>
      <w:r w:rsidRPr="00105DCB">
        <w:rPr>
          <w:sz w:val="28"/>
          <w:szCs w:val="28"/>
        </w:rPr>
        <w:t>- отработка техники и методики перкуссии друг на друге</w:t>
      </w:r>
    </w:p>
    <w:p w:rsidR="003D2AA5" w:rsidRPr="00105DCB" w:rsidRDefault="003D2AA5" w:rsidP="007D5C6B">
      <w:pPr>
        <w:ind w:left="567"/>
        <w:jc w:val="both"/>
        <w:rPr>
          <w:sz w:val="28"/>
          <w:szCs w:val="28"/>
        </w:rPr>
      </w:pPr>
      <w:r w:rsidRPr="00105DCB">
        <w:rPr>
          <w:sz w:val="28"/>
          <w:szCs w:val="28"/>
        </w:rPr>
        <w:t>- работа с больными</w:t>
      </w:r>
    </w:p>
    <w:p w:rsidR="003D2AA5" w:rsidRPr="00105DCB" w:rsidRDefault="003D2AA5" w:rsidP="007D5C6B">
      <w:pPr>
        <w:ind w:left="567"/>
        <w:jc w:val="both"/>
        <w:rPr>
          <w:sz w:val="28"/>
          <w:szCs w:val="28"/>
        </w:rPr>
      </w:pPr>
      <w:r w:rsidRPr="00105DCB">
        <w:rPr>
          <w:sz w:val="28"/>
          <w:szCs w:val="28"/>
        </w:rPr>
        <w:t>- разбор результатов перкуссии</w:t>
      </w:r>
    </w:p>
    <w:p w:rsidR="003D2AA5" w:rsidRPr="00105DCB" w:rsidRDefault="003D2AA5" w:rsidP="007D5C6B">
      <w:pPr>
        <w:ind w:left="567"/>
        <w:jc w:val="both"/>
        <w:rPr>
          <w:sz w:val="28"/>
          <w:szCs w:val="28"/>
        </w:rPr>
      </w:pPr>
      <w:r w:rsidRPr="0038755C">
        <w:rPr>
          <w:b/>
          <w:sz w:val="28"/>
          <w:szCs w:val="28"/>
        </w:rPr>
        <w:t xml:space="preserve">  5.4 Итоговый контроль знаний</w:t>
      </w:r>
      <w:r w:rsidRPr="00105DCB">
        <w:rPr>
          <w:sz w:val="28"/>
          <w:szCs w:val="28"/>
        </w:rPr>
        <w:t>:</w:t>
      </w:r>
    </w:p>
    <w:p w:rsidR="003D2AA5" w:rsidRPr="00105DCB" w:rsidRDefault="003D2AA5" w:rsidP="007D5C6B">
      <w:pPr>
        <w:ind w:left="567"/>
        <w:jc w:val="both"/>
        <w:rPr>
          <w:sz w:val="28"/>
          <w:szCs w:val="28"/>
        </w:rPr>
      </w:pPr>
      <w:r w:rsidRPr="00105DCB">
        <w:rPr>
          <w:sz w:val="28"/>
          <w:szCs w:val="28"/>
        </w:rPr>
        <w:t xml:space="preserve">- тестовые задания </w:t>
      </w:r>
    </w:p>
    <w:p w:rsidR="003D2AA5" w:rsidRPr="00105DCB" w:rsidRDefault="003D2AA5" w:rsidP="007D5C6B">
      <w:pPr>
        <w:ind w:left="567"/>
        <w:jc w:val="both"/>
        <w:rPr>
          <w:sz w:val="28"/>
          <w:szCs w:val="28"/>
        </w:rPr>
      </w:pPr>
      <w:r w:rsidRPr="00105DCB">
        <w:rPr>
          <w:sz w:val="28"/>
          <w:szCs w:val="28"/>
        </w:rPr>
        <w:t>- ответы на вопросы</w:t>
      </w:r>
    </w:p>
    <w:p w:rsidR="003D2AA5" w:rsidRPr="00B37853" w:rsidRDefault="003D2AA5" w:rsidP="007D5C6B">
      <w:pPr>
        <w:ind w:left="567"/>
        <w:jc w:val="both"/>
        <w:rPr>
          <w:sz w:val="28"/>
          <w:szCs w:val="28"/>
        </w:rPr>
      </w:pPr>
      <w:r w:rsidRPr="0038755C">
        <w:rPr>
          <w:b/>
          <w:sz w:val="28"/>
          <w:szCs w:val="28"/>
        </w:rPr>
        <w:t>6. Домашнее задание для усвоения  темы</w:t>
      </w:r>
      <w:r>
        <w:rPr>
          <w:b/>
          <w:sz w:val="28"/>
          <w:szCs w:val="28"/>
        </w:rPr>
        <w:t xml:space="preserve"> </w:t>
      </w:r>
      <w:r w:rsidRPr="00EF1154">
        <w:rPr>
          <w:sz w:val="28"/>
          <w:szCs w:val="28"/>
        </w:rPr>
        <w:t>(контрольные вопросы, тесты, ситуационные задачи).</w:t>
      </w:r>
    </w:p>
    <w:p w:rsidR="003D2AA5" w:rsidRPr="00B37853" w:rsidRDefault="003D2AA5" w:rsidP="007D5C6B">
      <w:pPr>
        <w:jc w:val="both"/>
        <w:rPr>
          <w:b/>
          <w:sz w:val="28"/>
          <w:szCs w:val="28"/>
        </w:rPr>
      </w:pPr>
      <w:r>
        <w:rPr>
          <w:b/>
          <w:sz w:val="28"/>
          <w:szCs w:val="28"/>
        </w:rPr>
        <w:t xml:space="preserve">        6.1. </w:t>
      </w:r>
      <w:r w:rsidRPr="00105DCB">
        <w:rPr>
          <w:b/>
          <w:sz w:val="28"/>
          <w:szCs w:val="28"/>
        </w:rPr>
        <w:t>Исходный контроль знаний (тестовый контроль).</w:t>
      </w:r>
    </w:p>
    <w:p w:rsidR="003D2AA5" w:rsidRPr="00105DCB" w:rsidRDefault="003D2AA5" w:rsidP="007D5C6B">
      <w:pPr>
        <w:widowControl w:val="0"/>
        <w:autoSpaceDE w:val="0"/>
        <w:autoSpaceDN w:val="0"/>
        <w:adjustRightInd w:val="0"/>
        <w:jc w:val="both"/>
        <w:rPr>
          <w:sz w:val="28"/>
          <w:szCs w:val="28"/>
        </w:rPr>
      </w:pPr>
      <w:r w:rsidRPr="0038755C">
        <w:rPr>
          <w:b/>
          <w:sz w:val="28"/>
          <w:szCs w:val="28"/>
        </w:rPr>
        <w:t>Вариант 1</w:t>
      </w:r>
      <w:r w:rsidRPr="00105DCB">
        <w:rPr>
          <w:sz w:val="28"/>
          <w:szCs w:val="28"/>
        </w:rPr>
        <w:t xml:space="preserve"> (один правильный ответ)</w:t>
      </w:r>
    </w:p>
    <w:p w:rsidR="003D2AA5" w:rsidRPr="00105DCB" w:rsidRDefault="003D2AA5" w:rsidP="007D5C6B">
      <w:pPr>
        <w:widowControl w:val="0"/>
        <w:autoSpaceDE w:val="0"/>
        <w:autoSpaceDN w:val="0"/>
        <w:adjustRightInd w:val="0"/>
        <w:jc w:val="both"/>
        <w:rPr>
          <w:sz w:val="28"/>
          <w:szCs w:val="28"/>
        </w:rPr>
      </w:pPr>
      <w:r w:rsidRPr="00105DCB">
        <w:rPr>
          <w:sz w:val="28"/>
          <w:szCs w:val="28"/>
        </w:rPr>
        <w:t>001</w:t>
      </w:r>
      <w:r>
        <w:rPr>
          <w:sz w:val="28"/>
          <w:szCs w:val="28"/>
        </w:rPr>
        <w:t xml:space="preserve">.ПЕРКУТОРНЫЙ ЗВУК </w:t>
      </w:r>
      <w:r w:rsidRPr="00105DCB">
        <w:rPr>
          <w:sz w:val="28"/>
          <w:szCs w:val="28"/>
        </w:rPr>
        <w:t>НАД ЛЕГКИМИ ЗДОРОВОГО ЧЕЛОВЕКА</w:t>
      </w:r>
    </w:p>
    <w:p w:rsidR="003D2AA5" w:rsidRPr="00105DCB" w:rsidRDefault="003D2AA5" w:rsidP="004C18C0">
      <w:pPr>
        <w:widowControl w:val="0"/>
        <w:numPr>
          <w:ilvl w:val="0"/>
          <w:numId w:val="193"/>
        </w:numPr>
        <w:autoSpaceDE w:val="0"/>
        <w:autoSpaceDN w:val="0"/>
        <w:adjustRightInd w:val="0"/>
        <w:jc w:val="both"/>
        <w:rPr>
          <w:sz w:val="28"/>
          <w:szCs w:val="28"/>
        </w:rPr>
      </w:pPr>
      <w:r w:rsidRPr="00105DCB">
        <w:rPr>
          <w:sz w:val="28"/>
          <w:szCs w:val="28"/>
        </w:rPr>
        <w:t>притупленный</w:t>
      </w:r>
    </w:p>
    <w:p w:rsidR="003D2AA5" w:rsidRPr="00105DCB" w:rsidRDefault="003D2AA5" w:rsidP="004C18C0">
      <w:pPr>
        <w:widowControl w:val="0"/>
        <w:numPr>
          <w:ilvl w:val="0"/>
          <w:numId w:val="193"/>
        </w:numPr>
        <w:autoSpaceDE w:val="0"/>
        <w:autoSpaceDN w:val="0"/>
        <w:adjustRightInd w:val="0"/>
        <w:jc w:val="both"/>
        <w:rPr>
          <w:sz w:val="28"/>
          <w:szCs w:val="28"/>
        </w:rPr>
      </w:pPr>
      <w:r w:rsidRPr="00105DCB">
        <w:rPr>
          <w:sz w:val="28"/>
          <w:szCs w:val="28"/>
        </w:rPr>
        <w:t>легочный</w:t>
      </w:r>
    </w:p>
    <w:p w:rsidR="003D2AA5" w:rsidRPr="00105DCB" w:rsidRDefault="003D2AA5" w:rsidP="004C18C0">
      <w:pPr>
        <w:widowControl w:val="0"/>
        <w:numPr>
          <w:ilvl w:val="0"/>
          <w:numId w:val="193"/>
        </w:numPr>
        <w:autoSpaceDE w:val="0"/>
        <w:autoSpaceDN w:val="0"/>
        <w:adjustRightInd w:val="0"/>
        <w:jc w:val="both"/>
        <w:rPr>
          <w:sz w:val="28"/>
          <w:szCs w:val="28"/>
        </w:rPr>
      </w:pPr>
      <w:r w:rsidRPr="00105DCB">
        <w:rPr>
          <w:sz w:val="28"/>
          <w:szCs w:val="28"/>
        </w:rPr>
        <w:t>коробочный</w:t>
      </w:r>
    </w:p>
    <w:p w:rsidR="003D2AA5" w:rsidRPr="00105DCB" w:rsidRDefault="003D2AA5" w:rsidP="004C18C0">
      <w:pPr>
        <w:widowControl w:val="0"/>
        <w:numPr>
          <w:ilvl w:val="0"/>
          <w:numId w:val="193"/>
        </w:numPr>
        <w:autoSpaceDE w:val="0"/>
        <w:autoSpaceDN w:val="0"/>
        <w:adjustRightInd w:val="0"/>
        <w:jc w:val="both"/>
        <w:rPr>
          <w:sz w:val="28"/>
          <w:szCs w:val="28"/>
        </w:rPr>
      </w:pPr>
      <w:r w:rsidRPr="00105DCB">
        <w:rPr>
          <w:sz w:val="28"/>
          <w:szCs w:val="28"/>
        </w:rPr>
        <w:t xml:space="preserve">тимпанический </w:t>
      </w:r>
    </w:p>
    <w:p w:rsidR="003D2AA5" w:rsidRPr="00105DCB" w:rsidRDefault="003D2AA5" w:rsidP="004C18C0">
      <w:pPr>
        <w:widowControl w:val="0"/>
        <w:numPr>
          <w:ilvl w:val="0"/>
          <w:numId w:val="193"/>
        </w:numPr>
        <w:autoSpaceDE w:val="0"/>
        <w:autoSpaceDN w:val="0"/>
        <w:adjustRightInd w:val="0"/>
        <w:jc w:val="both"/>
        <w:rPr>
          <w:sz w:val="28"/>
          <w:szCs w:val="28"/>
        </w:rPr>
      </w:pPr>
      <w:r w:rsidRPr="00105DCB">
        <w:rPr>
          <w:sz w:val="28"/>
          <w:szCs w:val="28"/>
        </w:rPr>
        <w:t>тупой.</w:t>
      </w:r>
    </w:p>
    <w:p w:rsidR="003D2AA5" w:rsidRPr="00105DCB" w:rsidRDefault="003D2AA5" w:rsidP="003D2AA5">
      <w:pPr>
        <w:widowControl w:val="0"/>
        <w:autoSpaceDE w:val="0"/>
        <w:autoSpaceDN w:val="0"/>
        <w:adjustRightInd w:val="0"/>
        <w:jc w:val="both"/>
        <w:rPr>
          <w:sz w:val="28"/>
          <w:szCs w:val="28"/>
        </w:rPr>
      </w:pPr>
      <w:r w:rsidRPr="00105DCB">
        <w:rPr>
          <w:sz w:val="28"/>
          <w:szCs w:val="28"/>
        </w:rPr>
        <w:t>002</w:t>
      </w:r>
      <w:r>
        <w:rPr>
          <w:sz w:val="28"/>
          <w:szCs w:val="28"/>
        </w:rPr>
        <w:t>.</w:t>
      </w:r>
      <w:r w:rsidRPr="00105DCB">
        <w:rPr>
          <w:sz w:val="28"/>
          <w:szCs w:val="28"/>
        </w:rPr>
        <w:t xml:space="preserve"> ХАРАКТЕРИСТИКА ТУПОГО ПЕРКУТОРНОГО ЗВУКА</w:t>
      </w:r>
    </w:p>
    <w:p w:rsidR="003D2AA5" w:rsidRPr="00105DCB" w:rsidRDefault="003D2AA5" w:rsidP="004C18C0">
      <w:pPr>
        <w:widowControl w:val="0"/>
        <w:numPr>
          <w:ilvl w:val="0"/>
          <w:numId w:val="194"/>
        </w:numPr>
        <w:autoSpaceDE w:val="0"/>
        <w:autoSpaceDN w:val="0"/>
        <w:adjustRightInd w:val="0"/>
        <w:jc w:val="both"/>
        <w:rPr>
          <w:sz w:val="28"/>
          <w:szCs w:val="28"/>
        </w:rPr>
      </w:pPr>
      <w:r w:rsidRPr="00105DCB">
        <w:rPr>
          <w:sz w:val="28"/>
          <w:szCs w:val="28"/>
        </w:rPr>
        <w:t>низкий, продолжительный, тихий</w:t>
      </w:r>
    </w:p>
    <w:p w:rsidR="003D2AA5" w:rsidRPr="00105DCB" w:rsidRDefault="003D2AA5" w:rsidP="004C18C0">
      <w:pPr>
        <w:widowControl w:val="0"/>
        <w:numPr>
          <w:ilvl w:val="0"/>
          <w:numId w:val="194"/>
        </w:numPr>
        <w:autoSpaceDE w:val="0"/>
        <w:autoSpaceDN w:val="0"/>
        <w:adjustRightInd w:val="0"/>
        <w:jc w:val="both"/>
        <w:rPr>
          <w:sz w:val="28"/>
          <w:szCs w:val="28"/>
        </w:rPr>
      </w:pPr>
      <w:r w:rsidRPr="00105DCB">
        <w:rPr>
          <w:sz w:val="28"/>
          <w:szCs w:val="28"/>
        </w:rPr>
        <w:t>высокий, короткий, тихий</w:t>
      </w:r>
    </w:p>
    <w:p w:rsidR="003D2AA5" w:rsidRPr="00105DCB" w:rsidRDefault="003D2AA5" w:rsidP="004C18C0">
      <w:pPr>
        <w:widowControl w:val="0"/>
        <w:numPr>
          <w:ilvl w:val="0"/>
          <w:numId w:val="194"/>
        </w:numPr>
        <w:autoSpaceDE w:val="0"/>
        <w:autoSpaceDN w:val="0"/>
        <w:adjustRightInd w:val="0"/>
        <w:jc w:val="both"/>
        <w:rPr>
          <w:sz w:val="28"/>
          <w:szCs w:val="28"/>
        </w:rPr>
      </w:pPr>
      <w:r w:rsidRPr="00105DCB">
        <w:rPr>
          <w:sz w:val="28"/>
          <w:szCs w:val="28"/>
        </w:rPr>
        <w:t>высокий, продолжительный, громкий</w:t>
      </w:r>
    </w:p>
    <w:p w:rsidR="003D2AA5" w:rsidRPr="00105DCB" w:rsidRDefault="003D2AA5" w:rsidP="004C18C0">
      <w:pPr>
        <w:widowControl w:val="0"/>
        <w:numPr>
          <w:ilvl w:val="0"/>
          <w:numId w:val="194"/>
        </w:numPr>
        <w:autoSpaceDE w:val="0"/>
        <w:autoSpaceDN w:val="0"/>
        <w:adjustRightInd w:val="0"/>
        <w:jc w:val="both"/>
        <w:rPr>
          <w:sz w:val="28"/>
          <w:szCs w:val="28"/>
        </w:rPr>
      </w:pPr>
      <w:r w:rsidRPr="00105DCB">
        <w:rPr>
          <w:sz w:val="28"/>
          <w:szCs w:val="28"/>
        </w:rPr>
        <w:t xml:space="preserve">низкий, продолжительный, громкий </w:t>
      </w:r>
    </w:p>
    <w:p w:rsidR="003D2AA5" w:rsidRPr="00105DCB" w:rsidRDefault="003D2AA5" w:rsidP="004C18C0">
      <w:pPr>
        <w:widowControl w:val="0"/>
        <w:numPr>
          <w:ilvl w:val="0"/>
          <w:numId w:val="194"/>
        </w:numPr>
        <w:autoSpaceDE w:val="0"/>
        <w:autoSpaceDN w:val="0"/>
        <w:adjustRightInd w:val="0"/>
        <w:jc w:val="both"/>
        <w:rPr>
          <w:sz w:val="28"/>
          <w:szCs w:val="28"/>
        </w:rPr>
      </w:pPr>
      <w:r w:rsidRPr="00105DCB">
        <w:rPr>
          <w:sz w:val="28"/>
          <w:szCs w:val="28"/>
        </w:rPr>
        <w:t>низкий, короткий, громкий.</w:t>
      </w:r>
    </w:p>
    <w:p w:rsidR="003D2AA5" w:rsidRDefault="003D2AA5" w:rsidP="003D2AA5">
      <w:pPr>
        <w:widowControl w:val="0"/>
        <w:autoSpaceDE w:val="0"/>
        <w:autoSpaceDN w:val="0"/>
        <w:adjustRightInd w:val="0"/>
        <w:jc w:val="both"/>
        <w:rPr>
          <w:sz w:val="28"/>
          <w:szCs w:val="28"/>
        </w:rPr>
      </w:pPr>
      <w:r w:rsidRPr="00105DCB">
        <w:rPr>
          <w:sz w:val="28"/>
          <w:szCs w:val="28"/>
        </w:rPr>
        <w:t>003</w:t>
      </w:r>
      <w:r>
        <w:rPr>
          <w:sz w:val="28"/>
          <w:szCs w:val="28"/>
        </w:rPr>
        <w:t>.</w:t>
      </w:r>
      <w:r w:rsidRPr="00105DCB">
        <w:rPr>
          <w:sz w:val="28"/>
          <w:szCs w:val="28"/>
        </w:rPr>
        <w:t xml:space="preserve"> КОРОБОЧНЫЙ ПЕРКУТОРНЫЙ ЗВУК НАД ЛЕГКИМИ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ВЫСЛУШИВАЕТСЯ ПРИ</w:t>
      </w:r>
    </w:p>
    <w:p w:rsidR="003D2AA5" w:rsidRPr="00105DCB" w:rsidRDefault="003D2AA5" w:rsidP="004C18C0">
      <w:pPr>
        <w:widowControl w:val="0"/>
        <w:numPr>
          <w:ilvl w:val="0"/>
          <w:numId w:val="195"/>
        </w:numPr>
        <w:autoSpaceDE w:val="0"/>
        <w:autoSpaceDN w:val="0"/>
        <w:adjustRightInd w:val="0"/>
        <w:jc w:val="both"/>
        <w:rPr>
          <w:sz w:val="28"/>
          <w:szCs w:val="28"/>
        </w:rPr>
      </w:pPr>
      <w:r w:rsidRPr="00105DCB">
        <w:rPr>
          <w:sz w:val="28"/>
          <w:szCs w:val="28"/>
        </w:rPr>
        <w:t>неизмененной легочной ткани</w:t>
      </w:r>
    </w:p>
    <w:p w:rsidR="003D2AA5" w:rsidRPr="00105DCB" w:rsidRDefault="003D2AA5" w:rsidP="004C18C0">
      <w:pPr>
        <w:widowControl w:val="0"/>
        <w:numPr>
          <w:ilvl w:val="0"/>
          <w:numId w:val="195"/>
        </w:numPr>
        <w:autoSpaceDE w:val="0"/>
        <w:autoSpaceDN w:val="0"/>
        <w:adjustRightInd w:val="0"/>
        <w:jc w:val="both"/>
        <w:rPr>
          <w:sz w:val="28"/>
          <w:szCs w:val="28"/>
        </w:rPr>
      </w:pPr>
      <w:r w:rsidRPr="00105DCB">
        <w:rPr>
          <w:sz w:val="28"/>
          <w:szCs w:val="28"/>
        </w:rPr>
        <w:lastRenderedPageBreak/>
        <w:t>уплотнение легочной ткани</w:t>
      </w:r>
    </w:p>
    <w:p w:rsidR="003D2AA5" w:rsidRPr="00105DCB" w:rsidRDefault="003D2AA5" w:rsidP="004C18C0">
      <w:pPr>
        <w:widowControl w:val="0"/>
        <w:numPr>
          <w:ilvl w:val="0"/>
          <w:numId w:val="195"/>
        </w:numPr>
        <w:autoSpaceDE w:val="0"/>
        <w:autoSpaceDN w:val="0"/>
        <w:adjustRightInd w:val="0"/>
        <w:jc w:val="both"/>
        <w:rPr>
          <w:sz w:val="28"/>
          <w:szCs w:val="28"/>
        </w:rPr>
      </w:pPr>
      <w:r w:rsidRPr="00105DCB">
        <w:rPr>
          <w:sz w:val="28"/>
          <w:szCs w:val="28"/>
        </w:rPr>
        <w:t xml:space="preserve">повышение воздушности легочной ткани </w:t>
      </w:r>
    </w:p>
    <w:p w:rsidR="003D2AA5" w:rsidRPr="00105DCB" w:rsidRDefault="003D2AA5" w:rsidP="004C18C0">
      <w:pPr>
        <w:widowControl w:val="0"/>
        <w:numPr>
          <w:ilvl w:val="0"/>
          <w:numId w:val="195"/>
        </w:numPr>
        <w:autoSpaceDE w:val="0"/>
        <w:autoSpaceDN w:val="0"/>
        <w:adjustRightInd w:val="0"/>
        <w:jc w:val="both"/>
        <w:rPr>
          <w:sz w:val="28"/>
          <w:szCs w:val="28"/>
        </w:rPr>
      </w:pPr>
      <w:r w:rsidRPr="00105DCB">
        <w:rPr>
          <w:sz w:val="28"/>
          <w:szCs w:val="28"/>
        </w:rPr>
        <w:t>гидротораксе</w:t>
      </w:r>
    </w:p>
    <w:p w:rsidR="003D2AA5" w:rsidRPr="00105DCB" w:rsidRDefault="003D2AA5" w:rsidP="004C18C0">
      <w:pPr>
        <w:widowControl w:val="0"/>
        <w:numPr>
          <w:ilvl w:val="0"/>
          <w:numId w:val="195"/>
        </w:numPr>
        <w:autoSpaceDE w:val="0"/>
        <w:autoSpaceDN w:val="0"/>
        <w:adjustRightInd w:val="0"/>
        <w:jc w:val="both"/>
        <w:rPr>
          <w:sz w:val="28"/>
          <w:szCs w:val="28"/>
        </w:rPr>
      </w:pPr>
      <w:r w:rsidRPr="00105DCB">
        <w:rPr>
          <w:sz w:val="28"/>
          <w:szCs w:val="28"/>
        </w:rPr>
        <w:t>асците.</w:t>
      </w:r>
    </w:p>
    <w:p w:rsidR="003D2AA5" w:rsidRDefault="003D2AA5" w:rsidP="003D2AA5">
      <w:pPr>
        <w:widowControl w:val="0"/>
        <w:autoSpaceDE w:val="0"/>
        <w:autoSpaceDN w:val="0"/>
        <w:adjustRightInd w:val="0"/>
        <w:jc w:val="both"/>
        <w:rPr>
          <w:sz w:val="28"/>
          <w:szCs w:val="28"/>
        </w:rPr>
      </w:pPr>
      <w:r w:rsidRPr="00105DCB">
        <w:rPr>
          <w:sz w:val="28"/>
          <w:szCs w:val="28"/>
        </w:rPr>
        <w:t>004</w:t>
      </w:r>
      <w:r>
        <w:rPr>
          <w:sz w:val="28"/>
          <w:szCs w:val="28"/>
        </w:rPr>
        <w:t>.</w:t>
      </w:r>
      <w:r w:rsidRPr="00105DCB">
        <w:rPr>
          <w:sz w:val="28"/>
          <w:szCs w:val="28"/>
        </w:rPr>
        <w:t xml:space="preserve"> ТИМПАНИЧЕСКИЙ ПЕРКУТОРНЫЙ ЗВУК У ЗДОРОВОГО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ЧЕЛОВЕКА ВЫСЛУШИВАЕТСЯ</w:t>
      </w:r>
    </w:p>
    <w:p w:rsidR="003D2AA5" w:rsidRPr="00105DCB" w:rsidRDefault="003D2AA5" w:rsidP="004C18C0">
      <w:pPr>
        <w:widowControl w:val="0"/>
        <w:numPr>
          <w:ilvl w:val="0"/>
          <w:numId w:val="196"/>
        </w:numPr>
        <w:autoSpaceDE w:val="0"/>
        <w:autoSpaceDN w:val="0"/>
        <w:adjustRightInd w:val="0"/>
        <w:jc w:val="both"/>
        <w:rPr>
          <w:sz w:val="28"/>
          <w:szCs w:val="28"/>
        </w:rPr>
      </w:pPr>
      <w:r w:rsidRPr="00105DCB">
        <w:rPr>
          <w:sz w:val="28"/>
          <w:szCs w:val="28"/>
        </w:rPr>
        <w:t>над здоровой легочной тканью</w:t>
      </w:r>
    </w:p>
    <w:p w:rsidR="003D2AA5" w:rsidRPr="00105DCB" w:rsidRDefault="003D2AA5" w:rsidP="004C18C0">
      <w:pPr>
        <w:widowControl w:val="0"/>
        <w:numPr>
          <w:ilvl w:val="0"/>
          <w:numId w:val="196"/>
        </w:numPr>
        <w:autoSpaceDE w:val="0"/>
        <w:autoSpaceDN w:val="0"/>
        <w:adjustRightInd w:val="0"/>
        <w:jc w:val="both"/>
        <w:rPr>
          <w:sz w:val="28"/>
          <w:szCs w:val="28"/>
        </w:rPr>
      </w:pPr>
      <w:r w:rsidRPr="00105DCB">
        <w:rPr>
          <w:sz w:val="28"/>
          <w:szCs w:val="28"/>
        </w:rPr>
        <w:t>над печенью</w:t>
      </w:r>
    </w:p>
    <w:p w:rsidR="003D2AA5" w:rsidRPr="00105DCB" w:rsidRDefault="003D2AA5" w:rsidP="004C18C0">
      <w:pPr>
        <w:widowControl w:val="0"/>
        <w:numPr>
          <w:ilvl w:val="0"/>
          <w:numId w:val="196"/>
        </w:numPr>
        <w:autoSpaceDE w:val="0"/>
        <w:autoSpaceDN w:val="0"/>
        <w:adjustRightInd w:val="0"/>
        <w:jc w:val="both"/>
        <w:rPr>
          <w:sz w:val="28"/>
          <w:szCs w:val="28"/>
        </w:rPr>
      </w:pPr>
      <w:r w:rsidRPr="00105DCB">
        <w:rPr>
          <w:sz w:val="28"/>
          <w:szCs w:val="28"/>
        </w:rPr>
        <w:t>над пустыми петлями кишечника</w:t>
      </w:r>
    </w:p>
    <w:p w:rsidR="003D2AA5" w:rsidRPr="00105DCB" w:rsidRDefault="003D2AA5" w:rsidP="004C18C0">
      <w:pPr>
        <w:widowControl w:val="0"/>
        <w:numPr>
          <w:ilvl w:val="0"/>
          <w:numId w:val="196"/>
        </w:numPr>
        <w:autoSpaceDE w:val="0"/>
        <w:autoSpaceDN w:val="0"/>
        <w:adjustRightInd w:val="0"/>
        <w:jc w:val="both"/>
        <w:rPr>
          <w:sz w:val="28"/>
          <w:szCs w:val="28"/>
        </w:rPr>
      </w:pPr>
      <w:r w:rsidRPr="00105DCB">
        <w:rPr>
          <w:sz w:val="28"/>
          <w:szCs w:val="28"/>
        </w:rPr>
        <w:t xml:space="preserve">над областью сердца </w:t>
      </w:r>
    </w:p>
    <w:p w:rsidR="003D2AA5" w:rsidRPr="00105DCB" w:rsidRDefault="003D2AA5" w:rsidP="004C18C0">
      <w:pPr>
        <w:widowControl w:val="0"/>
        <w:numPr>
          <w:ilvl w:val="0"/>
          <w:numId w:val="196"/>
        </w:numPr>
        <w:autoSpaceDE w:val="0"/>
        <w:autoSpaceDN w:val="0"/>
        <w:adjustRightInd w:val="0"/>
        <w:jc w:val="both"/>
        <w:rPr>
          <w:sz w:val="28"/>
          <w:szCs w:val="28"/>
        </w:rPr>
      </w:pPr>
      <w:r w:rsidRPr="00105DCB">
        <w:rPr>
          <w:sz w:val="28"/>
          <w:szCs w:val="28"/>
        </w:rPr>
        <w:t>над мышечным массивом.</w:t>
      </w:r>
    </w:p>
    <w:p w:rsidR="003D2AA5" w:rsidRPr="00105DCB" w:rsidRDefault="003D2AA5" w:rsidP="003D2AA5">
      <w:pPr>
        <w:widowControl w:val="0"/>
        <w:autoSpaceDE w:val="0"/>
        <w:autoSpaceDN w:val="0"/>
        <w:adjustRightInd w:val="0"/>
        <w:jc w:val="both"/>
        <w:rPr>
          <w:sz w:val="28"/>
          <w:szCs w:val="28"/>
        </w:rPr>
      </w:pPr>
      <w:r w:rsidRPr="00105DCB">
        <w:rPr>
          <w:sz w:val="28"/>
          <w:szCs w:val="28"/>
        </w:rPr>
        <w:t>005</w:t>
      </w:r>
      <w:r>
        <w:rPr>
          <w:sz w:val="28"/>
          <w:szCs w:val="28"/>
        </w:rPr>
        <w:t>.</w:t>
      </w:r>
      <w:r w:rsidRPr="00105DCB">
        <w:rPr>
          <w:sz w:val="28"/>
          <w:szCs w:val="28"/>
        </w:rPr>
        <w:t xml:space="preserve"> ВЕРХНИЕ ГРАНИЦЫ ЛЕГКИХ СПЕРЕДИ НАХОДЯТСЯ</w:t>
      </w:r>
    </w:p>
    <w:p w:rsidR="003D2AA5" w:rsidRPr="00105DCB" w:rsidRDefault="003D2AA5" w:rsidP="004C18C0">
      <w:pPr>
        <w:widowControl w:val="0"/>
        <w:numPr>
          <w:ilvl w:val="0"/>
          <w:numId w:val="197"/>
        </w:numPr>
        <w:autoSpaceDE w:val="0"/>
        <w:autoSpaceDN w:val="0"/>
        <w:adjustRightInd w:val="0"/>
        <w:jc w:val="both"/>
        <w:rPr>
          <w:sz w:val="28"/>
          <w:szCs w:val="28"/>
        </w:rPr>
      </w:pPr>
      <w:r w:rsidRPr="00105DCB">
        <w:rPr>
          <w:sz w:val="28"/>
          <w:szCs w:val="28"/>
        </w:rPr>
        <w:t>на уровне ключицы</w:t>
      </w:r>
    </w:p>
    <w:p w:rsidR="003D2AA5" w:rsidRPr="00105DCB" w:rsidRDefault="003D2AA5" w:rsidP="004C18C0">
      <w:pPr>
        <w:widowControl w:val="0"/>
        <w:numPr>
          <w:ilvl w:val="0"/>
          <w:numId w:val="197"/>
        </w:numPr>
        <w:autoSpaceDE w:val="0"/>
        <w:autoSpaceDN w:val="0"/>
        <w:adjustRightInd w:val="0"/>
        <w:jc w:val="both"/>
        <w:rPr>
          <w:sz w:val="28"/>
          <w:szCs w:val="28"/>
        </w:rPr>
      </w:pPr>
      <w:r w:rsidRPr="00105DCB">
        <w:rPr>
          <w:sz w:val="28"/>
          <w:szCs w:val="28"/>
        </w:rPr>
        <w:t>на 3-4см выше ключицы</w:t>
      </w:r>
    </w:p>
    <w:p w:rsidR="003D2AA5" w:rsidRPr="00105DCB" w:rsidRDefault="003D2AA5" w:rsidP="004C18C0">
      <w:pPr>
        <w:widowControl w:val="0"/>
        <w:numPr>
          <w:ilvl w:val="0"/>
          <w:numId w:val="197"/>
        </w:numPr>
        <w:autoSpaceDE w:val="0"/>
        <w:autoSpaceDN w:val="0"/>
        <w:adjustRightInd w:val="0"/>
        <w:jc w:val="both"/>
        <w:rPr>
          <w:sz w:val="28"/>
          <w:szCs w:val="28"/>
        </w:rPr>
      </w:pPr>
      <w:r w:rsidRPr="00105DCB">
        <w:rPr>
          <w:sz w:val="28"/>
          <w:szCs w:val="28"/>
        </w:rPr>
        <w:t xml:space="preserve">на 1-2см выше ключицы </w:t>
      </w:r>
    </w:p>
    <w:p w:rsidR="003D2AA5" w:rsidRPr="00105DCB" w:rsidRDefault="003D2AA5" w:rsidP="004C18C0">
      <w:pPr>
        <w:widowControl w:val="0"/>
        <w:numPr>
          <w:ilvl w:val="0"/>
          <w:numId w:val="197"/>
        </w:numPr>
        <w:autoSpaceDE w:val="0"/>
        <w:autoSpaceDN w:val="0"/>
        <w:adjustRightInd w:val="0"/>
        <w:jc w:val="both"/>
        <w:rPr>
          <w:sz w:val="28"/>
          <w:szCs w:val="28"/>
        </w:rPr>
      </w:pPr>
      <w:r w:rsidRPr="00105DCB">
        <w:rPr>
          <w:sz w:val="28"/>
          <w:szCs w:val="28"/>
        </w:rPr>
        <w:t>ниже ключицы</w:t>
      </w:r>
    </w:p>
    <w:p w:rsidR="003D2AA5" w:rsidRPr="00105DCB" w:rsidRDefault="003D2AA5" w:rsidP="004C18C0">
      <w:pPr>
        <w:widowControl w:val="0"/>
        <w:numPr>
          <w:ilvl w:val="0"/>
          <w:numId w:val="197"/>
        </w:numPr>
        <w:autoSpaceDE w:val="0"/>
        <w:autoSpaceDN w:val="0"/>
        <w:adjustRightInd w:val="0"/>
        <w:jc w:val="both"/>
        <w:rPr>
          <w:sz w:val="28"/>
          <w:szCs w:val="28"/>
        </w:rPr>
      </w:pPr>
      <w:r w:rsidRPr="00105DCB">
        <w:rPr>
          <w:sz w:val="28"/>
          <w:szCs w:val="28"/>
        </w:rPr>
        <w:t xml:space="preserve">на уровне остистого отростка </w:t>
      </w:r>
      <w:r w:rsidRPr="00105DCB">
        <w:rPr>
          <w:sz w:val="28"/>
          <w:szCs w:val="28"/>
          <w:lang w:val="en-US"/>
        </w:rPr>
        <w:t>VII</w:t>
      </w:r>
      <w:r w:rsidRPr="00105DCB">
        <w:rPr>
          <w:sz w:val="28"/>
          <w:szCs w:val="28"/>
        </w:rPr>
        <w:t xml:space="preserve"> шейного позвонка.</w:t>
      </w:r>
    </w:p>
    <w:p w:rsidR="003D2AA5" w:rsidRDefault="003D2AA5" w:rsidP="003D2AA5">
      <w:pPr>
        <w:widowControl w:val="0"/>
        <w:autoSpaceDE w:val="0"/>
        <w:autoSpaceDN w:val="0"/>
        <w:adjustRightInd w:val="0"/>
        <w:jc w:val="both"/>
        <w:rPr>
          <w:sz w:val="28"/>
          <w:szCs w:val="28"/>
        </w:rPr>
      </w:pPr>
      <w:r w:rsidRPr="00105DCB">
        <w:rPr>
          <w:sz w:val="28"/>
          <w:szCs w:val="28"/>
        </w:rPr>
        <w:t>006</w:t>
      </w:r>
      <w:r>
        <w:rPr>
          <w:sz w:val="28"/>
          <w:szCs w:val="28"/>
        </w:rPr>
        <w:t>.</w:t>
      </w:r>
      <w:r w:rsidRPr="00105DCB">
        <w:rPr>
          <w:sz w:val="28"/>
          <w:szCs w:val="28"/>
        </w:rPr>
        <w:t xml:space="preserve"> НИЖНЯЯ ГРАНИЦА ЛЕГКИХ ПО СРЕДНЕЙ ПОДМЫШЕЧНОЙ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ЛИНИИ НАХОДЯТСЯ НА УРОВНЕ</w:t>
      </w:r>
    </w:p>
    <w:p w:rsidR="003D2AA5" w:rsidRPr="00105DCB" w:rsidRDefault="003D2AA5" w:rsidP="004C18C0">
      <w:pPr>
        <w:widowControl w:val="0"/>
        <w:numPr>
          <w:ilvl w:val="0"/>
          <w:numId w:val="198"/>
        </w:numPr>
        <w:autoSpaceDE w:val="0"/>
        <w:autoSpaceDN w:val="0"/>
        <w:adjustRightInd w:val="0"/>
        <w:jc w:val="both"/>
        <w:rPr>
          <w:sz w:val="28"/>
          <w:szCs w:val="28"/>
        </w:rPr>
      </w:pPr>
      <w:r w:rsidRPr="00105DCB">
        <w:rPr>
          <w:sz w:val="28"/>
          <w:szCs w:val="28"/>
        </w:rPr>
        <w:t>6 ребра</w:t>
      </w:r>
    </w:p>
    <w:p w:rsidR="003D2AA5" w:rsidRPr="00105DCB" w:rsidRDefault="003D2AA5" w:rsidP="004C18C0">
      <w:pPr>
        <w:widowControl w:val="0"/>
        <w:numPr>
          <w:ilvl w:val="0"/>
          <w:numId w:val="198"/>
        </w:numPr>
        <w:autoSpaceDE w:val="0"/>
        <w:autoSpaceDN w:val="0"/>
        <w:adjustRightInd w:val="0"/>
        <w:jc w:val="both"/>
        <w:rPr>
          <w:sz w:val="28"/>
          <w:szCs w:val="28"/>
        </w:rPr>
      </w:pPr>
      <w:r w:rsidRPr="00105DCB">
        <w:rPr>
          <w:sz w:val="28"/>
          <w:szCs w:val="28"/>
        </w:rPr>
        <w:t>7 ребра</w:t>
      </w:r>
    </w:p>
    <w:p w:rsidR="003D2AA5" w:rsidRPr="00105DCB" w:rsidRDefault="003D2AA5" w:rsidP="004C18C0">
      <w:pPr>
        <w:widowControl w:val="0"/>
        <w:numPr>
          <w:ilvl w:val="0"/>
          <w:numId w:val="198"/>
        </w:numPr>
        <w:autoSpaceDE w:val="0"/>
        <w:autoSpaceDN w:val="0"/>
        <w:adjustRightInd w:val="0"/>
        <w:jc w:val="both"/>
        <w:rPr>
          <w:sz w:val="28"/>
          <w:szCs w:val="28"/>
        </w:rPr>
      </w:pPr>
      <w:r w:rsidRPr="00105DCB">
        <w:rPr>
          <w:sz w:val="28"/>
          <w:szCs w:val="28"/>
        </w:rPr>
        <w:t>8 ребра</w:t>
      </w:r>
    </w:p>
    <w:p w:rsidR="003D2AA5" w:rsidRPr="00105DCB" w:rsidRDefault="003D2AA5" w:rsidP="004C18C0">
      <w:pPr>
        <w:widowControl w:val="0"/>
        <w:numPr>
          <w:ilvl w:val="0"/>
          <w:numId w:val="198"/>
        </w:numPr>
        <w:autoSpaceDE w:val="0"/>
        <w:autoSpaceDN w:val="0"/>
        <w:adjustRightInd w:val="0"/>
        <w:jc w:val="both"/>
        <w:rPr>
          <w:sz w:val="28"/>
          <w:szCs w:val="28"/>
        </w:rPr>
      </w:pPr>
      <w:r w:rsidRPr="00105DCB">
        <w:rPr>
          <w:sz w:val="28"/>
          <w:szCs w:val="28"/>
        </w:rPr>
        <w:t xml:space="preserve">9 ребра </w:t>
      </w:r>
    </w:p>
    <w:p w:rsidR="003D2AA5" w:rsidRPr="00105DCB" w:rsidRDefault="003D2AA5" w:rsidP="004C18C0">
      <w:pPr>
        <w:widowControl w:val="0"/>
        <w:numPr>
          <w:ilvl w:val="0"/>
          <w:numId w:val="198"/>
        </w:numPr>
        <w:autoSpaceDE w:val="0"/>
        <w:autoSpaceDN w:val="0"/>
        <w:adjustRightInd w:val="0"/>
        <w:jc w:val="both"/>
        <w:rPr>
          <w:sz w:val="28"/>
          <w:szCs w:val="28"/>
        </w:rPr>
      </w:pPr>
      <w:r w:rsidRPr="00105DCB">
        <w:rPr>
          <w:sz w:val="28"/>
          <w:szCs w:val="28"/>
        </w:rPr>
        <w:t>10 ребра.</w:t>
      </w:r>
    </w:p>
    <w:p w:rsidR="003D2AA5" w:rsidRDefault="003D2AA5" w:rsidP="003D2AA5">
      <w:pPr>
        <w:widowControl w:val="0"/>
        <w:autoSpaceDE w:val="0"/>
        <w:autoSpaceDN w:val="0"/>
        <w:adjustRightInd w:val="0"/>
        <w:jc w:val="both"/>
        <w:rPr>
          <w:sz w:val="28"/>
          <w:szCs w:val="28"/>
        </w:rPr>
      </w:pPr>
      <w:r w:rsidRPr="00105DCB">
        <w:rPr>
          <w:sz w:val="28"/>
          <w:szCs w:val="28"/>
        </w:rPr>
        <w:t>007</w:t>
      </w:r>
      <w:r>
        <w:rPr>
          <w:sz w:val="28"/>
          <w:szCs w:val="28"/>
        </w:rPr>
        <w:t>.</w:t>
      </w:r>
      <w:r w:rsidRPr="00105DCB">
        <w:rPr>
          <w:sz w:val="28"/>
          <w:szCs w:val="28"/>
        </w:rPr>
        <w:t xml:space="preserve"> ПО КАКОЙ ЛИНИИ НЕ ОПРЕДЕЛЯЕТСЯ НИЖНЯЯ ГРАНИЦА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ЛЕВОГО ЛЕГКОГО</w:t>
      </w:r>
    </w:p>
    <w:p w:rsidR="003D2AA5" w:rsidRPr="00105DCB" w:rsidRDefault="003D2AA5" w:rsidP="004C18C0">
      <w:pPr>
        <w:widowControl w:val="0"/>
        <w:numPr>
          <w:ilvl w:val="0"/>
          <w:numId w:val="199"/>
        </w:numPr>
        <w:autoSpaceDE w:val="0"/>
        <w:autoSpaceDN w:val="0"/>
        <w:adjustRightInd w:val="0"/>
        <w:jc w:val="both"/>
        <w:rPr>
          <w:sz w:val="28"/>
          <w:szCs w:val="28"/>
        </w:rPr>
      </w:pPr>
      <w:r w:rsidRPr="00105DCB">
        <w:rPr>
          <w:sz w:val="28"/>
          <w:szCs w:val="28"/>
        </w:rPr>
        <w:t>по средне-ключичной</w:t>
      </w:r>
    </w:p>
    <w:p w:rsidR="003D2AA5" w:rsidRPr="00105DCB" w:rsidRDefault="003D2AA5" w:rsidP="004C18C0">
      <w:pPr>
        <w:widowControl w:val="0"/>
        <w:numPr>
          <w:ilvl w:val="0"/>
          <w:numId w:val="199"/>
        </w:numPr>
        <w:autoSpaceDE w:val="0"/>
        <w:autoSpaceDN w:val="0"/>
        <w:adjustRightInd w:val="0"/>
        <w:jc w:val="both"/>
        <w:rPr>
          <w:sz w:val="28"/>
          <w:szCs w:val="28"/>
        </w:rPr>
      </w:pPr>
      <w:r w:rsidRPr="00105DCB">
        <w:rPr>
          <w:sz w:val="28"/>
          <w:szCs w:val="28"/>
        </w:rPr>
        <w:t>по паравертебральной</w:t>
      </w:r>
    </w:p>
    <w:p w:rsidR="003D2AA5" w:rsidRPr="00105DCB" w:rsidRDefault="003D2AA5" w:rsidP="004C18C0">
      <w:pPr>
        <w:widowControl w:val="0"/>
        <w:numPr>
          <w:ilvl w:val="0"/>
          <w:numId w:val="199"/>
        </w:numPr>
        <w:autoSpaceDE w:val="0"/>
        <w:autoSpaceDN w:val="0"/>
        <w:adjustRightInd w:val="0"/>
        <w:jc w:val="both"/>
        <w:rPr>
          <w:sz w:val="28"/>
          <w:szCs w:val="28"/>
        </w:rPr>
      </w:pPr>
      <w:r w:rsidRPr="00105DCB">
        <w:rPr>
          <w:sz w:val="28"/>
          <w:szCs w:val="28"/>
        </w:rPr>
        <w:t xml:space="preserve">по средне-подмышечной </w:t>
      </w:r>
    </w:p>
    <w:p w:rsidR="003D2AA5" w:rsidRPr="00105DCB" w:rsidRDefault="003D2AA5" w:rsidP="004C18C0">
      <w:pPr>
        <w:widowControl w:val="0"/>
        <w:numPr>
          <w:ilvl w:val="0"/>
          <w:numId w:val="199"/>
        </w:numPr>
        <w:autoSpaceDE w:val="0"/>
        <w:autoSpaceDN w:val="0"/>
        <w:adjustRightInd w:val="0"/>
        <w:jc w:val="both"/>
        <w:rPr>
          <w:sz w:val="28"/>
          <w:szCs w:val="28"/>
        </w:rPr>
      </w:pPr>
      <w:r w:rsidRPr="00105DCB">
        <w:rPr>
          <w:sz w:val="28"/>
          <w:szCs w:val="28"/>
        </w:rPr>
        <w:t>по лопаточной</w:t>
      </w:r>
    </w:p>
    <w:p w:rsidR="003D2AA5" w:rsidRPr="0054213C" w:rsidRDefault="003D2AA5" w:rsidP="004C18C0">
      <w:pPr>
        <w:widowControl w:val="0"/>
        <w:numPr>
          <w:ilvl w:val="0"/>
          <w:numId w:val="199"/>
        </w:numPr>
        <w:autoSpaceDE w:val="0"/>
        <w:autoSpaceDN w:val="0"/>
        <w:adjustRightInd w:val="0"/>
        <w:jc w:val="both"/>
        <w:rPr>
          <w:sz w:val="28"/>
          <w:szCs w:val="28"/>
        </w:rPr>
      </w:pPr>
      <w:r w:rsidRPr="00105DCB">
        <w:rPr>
          <w:sz w:val="28"/>
          <w:szCs w:val="28"/>
        </w:rPr>
        <w:t>по передней подмышечной.</w:t>
      </w:r>
    </w:p>
    <w:p w:rsidR="003D2AA5" w:rsidRPr="00105DCB" w:rsidRDefault="003D2AA5" w:rsidP="003D2AA5">
      <w:pPr>
        <w:widowControl w:val="0"/>
        <w:autoSpaceDE w:val="0"/>
        <w:autoSpaceDN w:val="0"/>
        <w:adjustRightInd w:val="0"/>
        <w:jc w:val="both"/>
        <w:rPr>
          <w:sz w:val="28"/>
          <w:szCs w:val="28"/>
        </w:rPr>
      </w:pPr>
      <w:r w:rsidRPr="00105DCB">
        <w:rPr>
          <w:sz w:val="28"/>
          <w:szCs w:val="28"/>
        </w:rPr>
        <w:t>008</w:t>
      </w:r>
      <w:r>
        <w:rPr>
          <w:sz w:val="28"/>
          <w:szCs w:val="28"/>
        </w:rPr>
        <w:t>.</w:t>
      </w:r>
      <w:r w:rsidRPr="00105DCB">
        <w:rPr>
          <w:sz w:val="28"/>
          <w:szCs w:val="28"/>
        </w:rPr>
        <w:t>ПОДВИЖНОСТЬ НИЖНЕГО ЛЕГОЧНОГО КРАЯ ПРАВОГО ЛЕГКОГО</w:t>
      </w:r>
      <w:r w:rsidR="002B2B98">
        <w:rPr>
          <w:sz w:val="28"/>
          <w:szCs w:val="28"/>
        </w:rPr>
        <w:t xml:space="preserve"> ОПРЕДЕЛЯЕТСЯ ПО ЛИНИИ</w:t>
      </w:r>
    </w:p>
    <w:p w:rsidR="003D2AA5" w:rsidRPr="00105DCB" w:rsidRDefault="003D2AA5" w:rsidP="004C18C0">
      <w:pPr>
        <w:widowControl w:val="0"/>
        <w:numPr>
          <w:ilvl w:val="0"/>
          <w:numId w:val="200"/>
        </w:numPr>
        <w:autoSpaceDE w:val="0"/>
        <w:autoSpaceDN w:val="0"/>
        <w:adjustRightInd w:val="0"/>
        <w:jc w:val="both"/>
        <w:rPr>
          <w:sz w:val="28"/>
          <w:szCs w:val="28"/>
        </w:rPr>
      </w:pPr>
      <w:r w:rsidRPr="00105DCB">
        <w:rPr>
          <w:sz w:val="28"/>
          <w:szCs w:val="28"/>
        </w:rPr>
        <w:t>окологрудинной</w:t>
      </w:r>
    </w:p>
    <w:p w:rsidR="003D2AA5" w:rsidRPr="00105DCB" w:rsidRDefault="003D2AA5" w:rsidP="004C18C0">
      <w:pPr>
        <w:widowControl w:val="0"/>
        <w:numPr>
          <w:ilvl w:val="0"/>
          <w:numId w:val="200"/>
        </w:numPr>
        <w:autoSpaceDE w:val="0"/>
        <w:autoSpaceDN w:val="0"/>
        <w:adjustRightInd w:val="0"/>
        <w:jc w:val="both"/>
        <w:rPr>
          <w:sz w:val="28"/>
          <w:szCs w:val="28"/>
        </w:rPr>
      </w:pPr>
      <w:r w:rsidRPr="00105DCB">
        <w:rPr>
          <w:sz w:val="28"/>
          <w:szCs w:val="28"/>
        </w:rPr>
        <w:t>средне-ключичной</w:t>
      </w:r>
    </w:p>
    <w:p w:rsidR="003D2AA5" w:rsidRPr="00105DCB" w:rsidRDefault="003D2AA5" w:rsidP="004C18C0">
      <w:pPr>
        <w:widowControl w:val="0"/>
        <w:numPr>
          <w:ilvl w:val="0"/>
          <w:numId w:val="200"/>
        </w:numPr>
        <w:autoSpaceDE w:val="0"/>
        <w:autoSpaceDN w:val="0"/>
        <w:adjustRightInd w:val="0"/>
        <w:jc w:val="both"/>
        <w:rPr>
          <w:sz w:val="28"/>
          <w:szCs w:val="28"/>
        </w:rPr>
      </w:pPr>
      <w:r w:rsidRPr="00105DCB">
        <w:rPr>
          <w:sz w:val="28"/>
          <w:szCs w:val="28"/>
        </w:rPr>
        <w:t xml:space="preserve">передней подмышечной </w:t>
      </w:r>
    </w:p>
    <w:p w:rsidR="003D2AA5" w:rsidRPr="00105DCB" w:rsidRDefault="003D2AA5" w:rsidP="004C18C0">
      <w:pPr>
        <w:widowControl w:val="0"/>
        <w:numPr>
          <w:ilvl w:val="0"/>
          <w:numId w:val="200"/>
        </w:numPr>
        <w:autoSpaceDE w:val="0"/>
        <w:autoSpaceDN w:val="0"/>
        <w:adjustRightInd w:val="0"/>
        <w:jc w:val="both"/>
        <w:rPr>
          <w:sz w:val="28"/>
          <w:szCs w:val="28"/>
        </w:rPr>
      </w:pPr>
      <w:r w:rsidRPr="00105DCB">
        <w:rPr>
          <w:sz w:val="28"/>
          <w:szCs w:val="28"/>
        </w:rPr>
        <w:t>передней срединной</w:t>
      </w:r>
    </w:p>
    <w:p w:rsidR="003D2AA5" w:rsidRPr="00105DCB" w:rsidRDefault="003D2AA5" w:rsidP="004C18C0">
      <w:pPr>
        <w:widowControl w:val="0"/>
        <w:numPr>
          <w:ilvl w:val="0"/>
          <w:numId w:val="200"/>
        </w:numPr>
        <w:autoSpaceDE w:val="0"/>
        <w:autoSpaceDN w:val="0"/>
        <w:adjustRightInd w:val="0"/>
        <w:jc w:val="both"/>
        <w:rPr>
          <w:sz w:val="28"/>
          <w:szCs w:val="28"/>
        </w:rPr>
      </w:pPr>
      <w:r w:rsidRPr="00105DCB">
        <w:rPr>
          <w:sz w:val="28"/>
          <w:szCs w:val="28"/>
        </w:rPr>
        <w:t>грудиной.</w:t>
      </w:r>
    </w:p>
    <w:p w:rsidR="003D2AA5" w:rsidRDefault="003D2AA5" w:rsidP="003D2AA5">
      <w:pPr>
        <w:widowControl w:val="0"/>
        <w:autoSpaceDE w:val="0"/>
        <w:autoSpaceDN w:val="0"/>
        <w:adjustRightInd w:val="0"/>
        <w:jc w:val="both"/>
        <w:rPr>
          <w:sz w:val="28"/>
          <w:szCs w:val="28"/>
        </w:rPr>
      </w:pPr>
      <w:r w:rsidRPr="00105DCB">
        <w:rPr>
          <w:sz w:val="28"/>
          <w:szCs w:val="28"/>
        </w:rPr>
        <w:t>009</w:t>
      </w:r>
      <w:r>
        <w:rPr>
          <w:sz w:val="28"/>
          <w:szCs w:val="28"/>
        </w:rPr>
        <w:t>.</w:t>
      </w:r>
      <w:r w:rsidRPr="00105DCB">
        <w:rPr>
          <w:sz w:val="28"/>
          <w:szCs w:val="28"/>
        </w:rPr>
        <w:t>ПРИ ВЫРАЖЕННОМ УПЛОТНЕНИИ ЛЕГОЧНОЙ ТКАНИ</w:t>
      </w:r>
      <w:r w:rsidRPr="0054213C">
        <w:rPr>
          <w:sz w:val="28"/>
          <w:szCs w:val="28"/>
        </w:rPr>
        <w:t xml:space="preserve">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ПЕРКУТОРНЫЙ ЗВУК</w:t>
      </w:r>
    </w:p>
    <w:p w:rsidR="003D2AA5" w:rsidRPr="00105DCB" w:rsidRDefault="003D2AA5" w:rsidP="004C18C0">
      <w:pPr>
        <w:widowControl w:val="0"/>
        <w:numPr>
          <w:ilvl w:val="0"/>
          <w:numId w:val="201"/>
        </w:numPr>
        <w:autoSpaceDE w:val="0"/>
        <w:autoSpaceDN w:val="0"/>
        <w:adjustRightInd w:val="0"/>
        <w:jc w:val="both"/>
        <w:rPr>
          <w:sz w:val="28"/>
          <w:szCs w:val="28"/>
        </w:rPr>
      </w:pPr>
      <w:r w:rsidRPr="00105DCB">
        <w:rPr>
          <w:sz w:val="28"/>
          <w:szCs w:val="28"/>
        </w:rPr>
        <w:t>ясный легочной</w:t>
      </w:r>
    </w:p>
    <w:p w:rsidR="003D2AA5" w:rsidRPr="00105DCB" w:rsidRDefault="003D2AA5" w:rsidP="004C18C0">
      <w:pPr>
        <w:widowControl w:val="0"/>
        <w:numPr>
          <w:ilvl w:val="0"/>
          <w:numId w:val="201"/>
        </w:numPr>
        <w:autoSpaceDE w:val="0"/>
        <w:autoSpaceDN w:val="0"/>
        <w:adjustRightInd w:val="0"/>
        <w:jc w:val="both"/>
        <w:rPr>
          <w:sz w:val="28"/>
          <w:szCs w:val="28"/>
        </w:rPr>
      </w:pPr>
      <w:r w:rsidRPr="00105DCB">
        <w:rPr>
          <w:sz w:val="28"/>
          <w:szCs w:val="28"/>
        </w:rPr>
        <w:t>тупой</w:t>
      </w:r>
    </w:p>
    <w:p w:rsidR="003D2AA5" w:rsidRPr="00105DCB" w:rsidRDefault="003D2AA5" w:rsidP="004C18C0">
      <w:pPr>
        <w:widowControl w:val="0"/>
        <w:numPr>
          <w:ilvl w:val="0"/>
          <w:numId w:val="201"/>
        </w:numPr>
        <w:autoSpaceDE w:val="0"/>
        <w:autoSpaceDN w:val="0"/>
        <w:adjustRightInd w:val="0"/>
        <w:jc w:val="both"/>
        <w:rPr>
          <w:sz w:val="28"/>
          <w:szCs w:val="28"/>
        </w:rPr>
      </w:pPr>
      <w:r w:rsidRPr="00105DCB">
        <w:rPr>
          <w:sz w:val="28"/>
          <w:szCs w:val="28"/>
        </w:rPr>
        <w:t>тимпанический</w:t>
      </w:r>
    </w:p>
    <w:p w:rsidR="003D2AA5" w:rsidRPr="00105DCB" w:rsidRDefault="003D2AA5" w:rsidP="004C18C0">
      <w:pPr>
        <w:widowControl w:val="0"/>
        <w:numPr>
          <w:ilvl w:val="0"/>
          <w:numId w:val="201"/>
        </w:numPr>
        <w:autoSpaceDE w:val="0"/>
        <w:autoSpaceDN w:val="0"/>
        <w:adjustRightInd w:val="0"/>
        <w:jc w:val="both"/>
        <w:rPr>
          <w:sz w:val="28"/>
          <w:szCs w:val="28"/>
        </w:rPr>
      </w:pPr>
      <w:r w:rsidRPr="00105DCB">
        <w:rPr>
          <w:sz w:val="28"/>
          <w:szCs w:val="28"/>
        </w:rPr>
        <w:t xml:space="preserve">коробочный </w:t>
      </w:r>
    </w:p>
    <w:p w:rsidR="003D2AA5" w:rsidRPr="00105DCB" w:rsidRDefault="003D2AA5" w:rsidP="004C18C0">
      <w:pPr>
        <w:widowControl w:val="0"/>
        <w:numPr>
          <w:ilvl w:val="0"/>
          <w:numId w:val="201"/>
        </w:numPr>
        <w:autoSpaceDE w:val="0"/>
        <w:autoSpaceDN w:val="0"/>
        <w:adjustRightInd w:val="0"/>
        <w:jc w:val="both"/>
        <w:rPr>
          <w:sz w:val="28"/>
          <w:szCs w:val="28"/>
        </w:rPr>
      </w:pPr>
      <w:r w:rsidRPr="00105DCB">
        <w:rPr>
          <w:sz w:val="28"/>
          <w:szCs w:val="28"/>
        </w:rPr>
        <w:t>притупленный.</w:t>
      </w:r>
    </w:p>
    <w:p w:rsidR="003D2AA5" w:rsidRPr="00105DCB" w:rsidRDefault="003D2AA5" w:rsidP="003D2AA5">
      <w:pPr>
        <w:widowControl w:val="0"/>
        <w:autoSpaceDE w:val="0"/>
        <w:autoSpaceDN w:val="0"/>
        <w:adjustRightInd w:val="0"/>
        <w:jc w:val="both"/>
        <w:rPr>
          <w:sz w:val="28"/>
          <w:szCs w:val="28"/>
        </w:rPr>
      </w:pPr>
      <w:r w:rsidRPr="00105DCB">
        <w:rPr>
          <w:sz w:val="28"/>
          <w:szCs w:val="28"/>
        </w:rPr>
        <w:lastRenderedPageBreak/>
        <w:t>010</w:t>
      </w:r>
      <w:r>
        <w:rPr>
          <w:sz w:val="28"/>
          <w:szCs w:val="28"/>
        </w:rPr>
        <w:t>.</w:t>
      </w:r>
      <w:r w:rsidR="002B2B98">
        <w:rPr>
          <w:sz w:val="28"/>
          <w:szCs w:val="28"/>
        </w:rPr>
        <w:t xml:space="preserve"> </w:t>
      </w:r>
      <w:r w:rsidRPr="00105DCB">
        <w:rPr>
          <w:sz w:val="28"/>
          <w:szCs w:val="28"/>
        </w:rPr>
        <w:t xml:space="preserve">ПРИ СКОПЛЕНИИ </w:t>
      </w:r>
      <w:r>
        <w:rPr>
          <w:sz w:val="28"/>
          <w:szCs w:val="28"/>
        </w:rPr>
        <w:t xml:space="preserve"> </w:t>
      </w:r>
      <w:r w:rsidRPr="00105DCB">
        <w:rPr>
          <w:sz w:val="28"/>
          <w:szCs w:val="28"/>
        </w:rPr>
        <w:t>ВОЗДУХА В ПЛЕВРАЛЬНОЙ ПОЛОСТИ</w:t>
      </w:r>
      <w:r w:rsidR="002B2B98">
        <w:rPr>
          <w:sz w:val="28"/>
          <w:szCs w:val="28"/>
        </w:rPr>
        <w:t xml:space="preserve">   ПЕРКУТОРНЫЙ ЗВУК</w:t>
      </w:r>
    </w:p>
    <w:p w:rsidR="003D2AA5" w:rsidRPr="00105DCB" w:rsidRDefault="003D2AA5" w:rsidP="004C18C0">
      <w:pPr>
        <w:widowControl w:val="0"/>
        <w:numPr>
          <w:ilvl w:val="0"/>
          <w:numId w:val="202"/>
        </w:numPr>
        <w:autoSpaceDE w:val="0"/>
        <w:autoSpaceDN w:val="0"/>
        <w:adjustRightInd w:val="0"/>
        <w:jc w:val="both"/>
        <w:rPr>
          <w:sz w:val="28"/>
          <w:szCs w:val="28"/>
        </w:rPr>
      </w:pPr>
      <w:r w:rsidRPr="00105DCB">
        <w:rPr>
          <w:sz w:val="28"/>
          <w:szCs w:val="28"/>
        </w:rPr>
        <w:t>ясный легочной</w:t>
      </w:r>
    </w:p>
    <w:p w:rsidR="003D2AA5" w:rsidRPr="00105DCB" w:rsidRDefault="003D2AA5" w:rsidP="004C18C0">
      <w:pPr>
        <w:widowControl w:val="0"/>
        <w:numPr>
          <w:ilvl w:val="0"/>
          <w:numId w:val="202"/>
        </w:numPr>
        <w:autoSpaceDE w:val="0"/>
        <w:autoSpaceDN w:val="0"/>
        <w:adjustRightInd w:val="0"/>
        <w:jc w:val="both"/>
        <w:rPr>
          <w:sz w:val="28"/>
          <w:szCs w:val="28"/>
        </w:rPr>
      </w:pPr>
      <w:r w:rsidRPr="00105DCB">
        <w:rPr>
          <w:sz w:val="28"/>
          <w:szCs w:val="28"/>
        </w:rPr>
        <w:t>тупой</w:t>
      </w:r>
    </w:p>
    <w:p w:rsidR="003D2AA5" w:rsidRPr="00105DCB" w:rsidRDefault="003D2AA5" w:rsidP="004C18C0">
      <w:pPr>
        <w:widowControl w:val="0"/>
        <w:numPr>
          <w:ilvl w:val="0"/>
          <w:numId w:val="202"/>
        </w:numPr>
        <w:autoSpaceDE w:val="0"/>
        <w:autoSpaceDN w:val="0"/>
        <w:adjustRightInd w:val="0"/>
        <w:jc w:val="both"/>
        <w:rPr>
          <w:sz w:val="28"/>
          <w:szCs w:val="28"/>
        </w:rPr>
      </w:pPr>
      <w:r w:rsidRPr="00105DCB">
        <w:rPr>
          <w:sz w:val="28"/>
          <w:szCs w:val="28"/>
        </w:rPr>
        <w:t>тимпанический</w:t>
      </w:r>
    </w:p>
    <w:p w:rsidR="003D2AA5" w:rsidRPr="00105DCB" w:rsidRDefault="003D2AA5" w:rsidP="004C18C0">
      <w:pPr>
        <w:widowControl w:val="0"/>
        <w:numPr>
          <w:ilvl w:val="0"/>
          <w:numId w:val="202"/>
        </w:numPr>
        <w:autoSpaceDE w:val="0"/>
        <w:autoSpaceDN w:val="0"/>
        <w:adjustRightInd w:val="0"/>
        <w:jc w:val="both"/>
        <w:rPr>
          <w:sz w:val="28"/>
          <w:szCs w:val="28"/>
        </w:rPr>
      </w:pPr>
      <w:r w:rsidRPr="00105DCB">
        <w:rPr>
          <w:sz w:val="28"/>
          <w:szCs w:val="28"/>
        </w:rPr>
        <w:t>коробочный.</w:t>
      </w:r>
    </w:p>
    <w:p w:rsidR="003D2AA5" w:rsidRPr="00105DCB" w:rsidRDefault="003D2AA5" w:rsidP="004C18C0">
      <w:pPr>
        <w:widowControl w:val="0"/>
        <w:numPr>
          <w:ilvl w:val="0"/>
          <w:numId w:val="202"/>
        </w:numPr>
        <w:autoSpaceDE w:val="0"/>
        <w:autoSpaceDN w:val="0"/>
        <w:adjustRightInd w:val="0"/>
        <w:jc w:val="both"/>
        <w:rPr>
          <w:sz w:val="28"/>
          <w:szCs w:val="28"/>
        </w:rPr>
      </w:pPr>
      <w:r w:rsidRPr="00105DCB">
        <w:rPr>
          <w:sz w:val="28"/>
          <w:szCs w:val="28"/>
        </w:rPr>
        <w:t>притупленный.</w:t>
      </w:r>
    </w:p>
    <w:p w:rsidR="003D2AA5" w:rsidRPr="00105DCB" w:rsidRDefault="003D2AA5" w:rsidP="003D2AA5">
      <w:pPr>
        <w:widowControl w:val="0"/>
        <w:autoSpaceDE w:val="0"/>
        <w:autoSpaceDN w:val="0"/>
        <w:adjustRightInd w:val="0"/>
        <w:jc w:val="both"/>
        <w:rPr>
          <w:sz w:val="28"/>
          <w:szCs w:val="28"/>
        </w:rPr>
      </w:pPr>
    </w:p>
    <w:p w:rsidR="003D2AA5" w:rsidRPr="00105DCB" w:rsidRDefault="003D2AA5" w:rsidP="003D2AA5">
      <w:pPr>
        <w:widowControl w:val="0"/>
        <w:autoSpaceDE w:val="0"/>
        <w:autoSpaceDN w:val="0"/>
        <w:adjustRightInd w:val="0"/>
        <w:jc w:val="both"/>
        <w:rPr>
          <w:sz w:val="28"/>
          <w:szCs w:val="28"/>
        </w:rPr>
      </w:pPr>
      <w:r w:rsidRPr="0054213C">
        <w:rPr>
          <w:b/>
          <w:sz w:val="28"/>
          <w:szCs w:val="28"/>
        </w:rPr>
        <w:t>Вариант 2</w:t>
      </w:r>
      <w:r w:rsidRPr="00105DCB">
        <w:rPr>
          <w:sz w:val="28"/>
          <w:szCs w:val="28"/>
        </w:rPr>
        <w:t xml:space="preserve"> (один правильный ответ)</w:t>
      </w:r>
    </w:p>
    <w:p w:rsidR="003D2AA5" w:rsidRPr="00105DCB" w:rsidRDefault="003D2AA5" w:rsidP="003D2AA5">
      <w:pPr>
        <w:widowControl w:val="0"/>
        <w:autoSpaceDE w:val="0"/>
        <w:autoSpaceDN w:val="0"/>
        <w:adjustRightInd w:val="0"/>
        <w:jc w:val="both"/>
        <w:rPr>
          <w:sz w:val="28"/>
          <w:szCs w:val="28"/>
        </w:rPr>
      </w:pPr>
      <w:r>
        <w:rPr>
          <w:sz w:val="28"/>
          <w:szCs w:val="28"/>
        </w:rPr>
        <w:t>001.</w:t>
      </w:r>
      <w:r w:rsidR="002B2B98">
        <w:rPr>
          <w:sz w:val="28"/>
          <w:szCs w:val="28"/>
        </w:rPr>
        <w:t xml:space="preserve">ПЕРКУТОРНЫЙ ЗВУК </w:t>
      </w:r>
      <w:r w:rsidRPr="00105DCB">
        <w:rPr>
          <w:sz w:val="28"/>
          <w:szCs w:val="28"/>
        </w:rPr>
        <w:t xml:space="preserve"> НАД ОБЛАСТЬЮ </w:t>
      </w:r>
      <w:r>
        <w:rPr>
          <w:sz w:val="28"/>
          <w:szCs w:val="28"/>
        </w:rPr>
        <w:t xml:space="preserve"> </w:t>
      </w:r>
      <w:r w:rsidRPr="00105DCB">
        <w:rPr>
          <w:sz w:val="28"/>
          <w:szCs w:val="28"/>
        </w:rPr>
        <w:t>ПЕЧЕНИ</w:t>
      </w:r>
    </w:p>
    <w:p w:rsidR="003D2AA5" w:rsidRPr="00105DCB" w:rsidRDefault="003D2AA5" w:rsidP="004C18C0">
      <w:pPr>
        <w:widowControl w:val="0"/>
        <w:numPr>
          <w:ilvl w:val="0"/>
          <w:numId w:val="203"/>
        </w:numPr>
        <w:autoSpaceDE w:val="0"/>
        <w:autoSpaceDN w:val="0"/>
        <w:adjustRightInd w:val="0"/>
        <w:jc w:val="both"/>
        <w:rPr>
          <w:sz w:val="28"/>
          <w:szCs w:val="28"/>
        </w:rPr>
      </w:pPr>
      <w:r w:rsidRPr="00105DCB">
        <w:rPr>
          <w:sz w:val="28"/>
          <w:szCs w:val="28"/>
        </w:rPr>
        <w:t>притупленный</w:t>
      </w:r>
    </w:p>
    <w:p w:rsidR="003D2AA5" w:rsidRPr="00105DCB" w:rsidRDefault="003D2AA5" w:rsidP="004C18C0">
      <w:pPr>
        <w:widowControl w:val="0"/>
        <w:numPr>
          <w:ilvl w:val="0"/>
          <w:numId w:val="203"/>
        </w:numPr>
        <w:autoSpaceDE w:val="0"/>
        <w:autoSpaceDN w:val="0"/>
        <w:adjustRightInd w:val="0"/>
        <w:jc w:val="both"/>
        <w:rPr>
          <w:sz w:val="28"/>
          <w:szCs w:val="28"/>
        </w:rPr>
      </w:pPr>
      <w:r w:rsidRPr="00105DCB">
        <w:rPr>
          <w:sz w:val="28"/>
          <w:szCs w:val="28"/>
        </w:rPr>
        <w:t>легочный</w:t>
      </w:r>
    </w:p>
    <w:p w:rsidR="003D2AA5" w:rsidRPr="00105DCB" w:rsidRDefault="003D2AA5" w:rsidP="004C18C0">
      <w:pPr>
        <w:widowControl w:val="0"/>
        <w:numPr>
          <w:ilvl w:val="0"/>
          <w:numId w:val="203"/>
        </w:numPr>
        <w:autoSpaceDE w:val="0"/>
        <w:autoSpaceDN w:val="0"/>
        <w:adjustRightInd w:val="0"/>
        <w:jc w:val="both"/>
        <w:rPr>
          <w:sz w:val="28"/>
          <w:szCs w:val="28"/>
        </w:rPr>
      </w:pPr>
      <w:r w:rsidRPr="00105DCB">
        <w:rPr>
          <w:sz w:val="28"/>
          <w:szCs w:val="28"/>
        </w:rPr>
        <w:t>коробочный</w:t>
      </w:r>
    </w:p>
    <w:p w:rsidR="003D2AA5" w:rsidRPr="00105DCB" w:rsidRDefault="003D2AA5" w:rsidP="004C18C0">
      <w:pPr>
        <w:widowControl w:val="0"/>
        <w:numPr>
          <w:ilvl w:val="0"/>
          <w:numId w:val="203"/>
        </w:numPr>
        <w:autoSpaceDE w:val="0"/>
        <w:autoSpaceDN w:val="0"/>
        <w:adjustRightInd w:val="0"/>
        <w:jc w:val="both"/>
        <w:rPr>
          <w:sz w:val="28"/>
          <w:szCs w:val="28"/>
        </w:rPr>
      </w:pPr>
      <w:r w:rsidRPr="00105DCB">
        <w:rPr>
          <w:sz w:val="28"/>
          <w:szCs w:val="28"/>
        </w:rPr>
        <w:t xml:space="preserve">тупой </w:t>
      </w:r>
    </w:p>
    <w:p w:rsidR="003D2AA5" w:rsidRPr="00105DCB" w:rsidRDefault="003D2AA5" w:rsidP="004C18C0">
      <w:pPr>
        <w:widowControl w:val="0"/>
        <w:numPr>
          <w:ilvl w:val="0"/>
          <w:numId w:val="203"/>
        </w:numPr>
        <w:autoSpaceDE w:val="0"/>
        <w:autoSpaceDN w:val="0"/>
        <w:adjustRightInd w:val="0"/>
        <w:jc w:val="both"/>
        <w:rPr>
          <w:sz w:val="28"/>
          <w:szCs w:val="28"/>
        </w:rPr>
      </w:pPr>
      <w:r w:rsidRPr="00105DCB">
        <w:rPr>
          <w:sz w:val="28"/>
          <w:szCs w:val="28"/>
        </w:rPr>
        <w:t>тимпанический.</w:t>
      </w:r>
    </w:p>
    <w:p w:rsidR="003D2AA5" w:rsidRPr="00105DCB" w:rsidRDefault="003D2AA5" w:rsidP="003D2AA5">
      <w:pPr>
        <w:widowControl w:val="0"/>
        <w:autoSpaceDE w:val="0"/>
        <w:autoSpaceDN w:val="0"/>
        <w:adjustRightInd w:val="0"/>
        <w:jc w:val="both"/>
        <w:rPr>
          <w:sz w:val="28"/>
          <w:szCs w:val="28"/>
        </w:rPr>
      </w:pPr>
      <w:r w:rsidRPr="00105DCB">
        <w:rPr>
          <w:sz w:val="28"/>
          <w:szCs w:val="28"/>
        </w:rPr>
        <w:t>002</w:t>
      </w:r>
      <w:r>
        <w:rPr>
          <w:sz w:val="28"/>
          <w:szCs w:val="28"/>
        </w:rPr>
        <w:t>.</w:t>
      </w:r>
      <w:r w:rsidRPr="00105DCB">
        <w:rPr>
          <w:sz w:val="28"/>
          <w:szCs w:val="28"/>
        </w:rPr>
        <w:t xml:space="preserve"> ХАРАКТЕРИСТИКА ЯСНОГО ЛЕГОЧНОГО ЗВУКА</w:t>
      </w:r>
    </w:p>
    <w:p w:rsidR="003D2AA5" w:rsidRPr="00105DCB" w:rsidRDefault="003D2AA5" w:rsidP="004C18C0">
      <w:pPr>
        <w:widowControl w:val="0"/>
        <w:numPr>
          <w:ilvl w:val="0"/>
          <w:numId w:val="204"/>
        </w:numPr>
        <w:autoSpaceDE w:val="0"/>
        <w:autoSpaceDN w:val="0"/>
        <w:adjustRightInd w:val="0"/>
        <w:jc w:val="both"/>
        <w:rPr>
          <w:sz w:val="28"/>
          <w:szCs w:val="28"/>
        </w:rPr>
      </w:pPr>
      <w:r w:rsidRPr="00105DCB">
        <w:rPr>
          <w:sz w:val="28"/>
          <w:szCs w:val="28"/>
        </w:rPr>
        <w:t>низкий, продолжительный, громкий, не тимпанический</w:t>
      </w:r>
    </w:p>
    <w:p w:rsidR="003D2AA5" w:rsidRPr="00105DCB" w:rsidRDefault="003D2AA5" w:rsidP="004C18C0">
      <w:pPr>
        <w:widowControl w:val="0"/>
        <w:numPr>
          <w:ilvl w:val="0"/>
          <w:numId w:val="204"/>
        </w:numPr>
        <w:autoSpaceDE w:val="0"/>
        <w:autoSpaceDN w:val="0"/>
        <w:adjustRightInd w:val="0"/>
        <w:jc w:val="both"/>
        <w:rPr>
          <w:sz w:val="28"/>
          <w:szCs w:val="28"/>
        </w:rPr>
      </w:pPr>
      <w:r w:rsidRPr="00105DCB">
        <w:rPr>
          <w:sz w:val="28"/>
          <w:szCs w:val="28"/>
        </w:rPr>
        <w:t>высокий, короткий, тихий</w:t>
      </w:r>
    </w:p>
    <w:p w:rsidR="003D2AA5" w:rsidRPr="00105DCB" w:rsidRDefault="003D2AA5" w:rsidP="004C18C0">
      <w:pPr>
        <w:widowControl w:val="0"/>
        <w:numPr>
          <w:ilvl w:val="0"/>
          <w:numId w:val="204"/>
        </w:numPr>
        <w:autoSpaceDE w:val="0"/>
        <w:autoSpaceDN w:val="0"/>
        <w:adjustRightInd w:val="0"/>
        <w:jc w:val="both"/>
        <w:rPr>
          <w:sz w:val="28"/>
          <w:szCs w:val="28"/>
        </w:rPr>
      </w:pPr>
      <w:r w:rsidRPr="00105DCB">
        <w:rPr>
          <w:sz w:val="28"/>
          <w:szCs w:val="28"/>
        </w:rPr>
        <w:t xml:space="preserve">низкий, громкий, продолжительный </w:t>
      </w:r>
    </w:p>
    <w:p w:rsidR="003D2AA5" w:rsidRPr="00105DCB" w:rsidRDefault="003D2AA5" w:rsidP="004C18C0">
      <w:pPr>
        <w:widowControl w:val="0"/>
        <w:numPr>
          <w:ilvl w:val="0"/>
          <w:numId w:val="204"/>
        </w:numPr>
        <w:autoSpaceDE w:val="0"/>
        <w:autoSpaceDN w:val="0"/>
        <w:adjustRightInd w:val="0"/>
        <w:jc w:val="both"/>
        <w:rPr>
          <w:sz w:val="28"/>
          <w:szCs w:val="28"/>
        </w:rPr>
      </w:pPr>
      <w:r w:rsidRPr="00105DCB">
        <w:rPr>
          <w:sz w:val="28"/>
          <w:szCs w:val="28"/>
        </w:rPr>
        <w:t>высокий, громкий, продолжительный</w:t>
      </w:r>
    </w:p>
    <w:p w:rsidR="003D2AA5" w:rsidRPr="00105DCB" w:rsidRDefault="003D2AA5" w:rsidP="004C18C0">
      <w:pPr>
        <w:widowControl w:val="0"/>
        <w:numPr>
          <w:ilvl w:val="0"/>
          <w:numId w:val="204"/>
        </w:numPr>
        <w:autoSpaceDE w:val="0"/>
        <w:autoSpaceDN w:val="0"/>
        <w:adjustRightInd w:val="0"/>
        <w:jc w:val="both"/>
        <w:rPr>
          <w:sz w:val="28"/>
          <w:szCs w:val="28"/>
        </w:rPr>
      </w:pPr>
      <w:r w:rsidRPr="00105DCB">
        <w:rPr>
          <w:sz w:val="28"/>
          <w:szCs w:val="28"/>
        </w:rPr>
        <w:t>низкий, короткий, тихий.</w:t>
      </w:r>
    </w:p>
    <w:p w:rsidR="003D2AA5" w:rsidRPr="00105DCB" w:rsidRDefault="003D2AA5" w:rsidP="003D2AA5">
      <w:pPr>
        <w:widowControl w:val="0"/>
        <w:autoSpaceDE w:val="0"/>
        <w:autoSpaceDN w:val="0"/>
        <w:adjustRightInd w:val="0"/>
        <w:jc w:val="both"/>
        <w:rPr>
          <w:sz w:val="28"/>
          <w:szCs w:val="28"/>
        </w:rPr>
      </w:pPr>
      <w:r w:rsidRPr="00105DCB">
        <w:rPr>
          <w:sz w:val="28"/>
          <w:szCs w:val="28"/>
        </w:rPr>
        <w:t>003</w:t>
      </w:r>
      <w:r>
        <w:rPr>
          <w:sz w:val="28"/>
          <w:szCs w:val="28"/>
        </w:rPr>
        <w:t>.</w:t>
      </w:r>
      <w:r w:rsidRPr="00105DCB">
        <w:rPr>
          <w:sz w:val="28"/>
          <w:szCs w:val="28"/>
        </w:rPr>
        <w:t xml:space="preserve"> ВЕРХНЯЯ ГРАНИЦА ПРАВОГО ЛЕГКОГО СПЕРЕДИ МОЖЕТ БЫТЬ</w:t>
      </w:r>
    </w:p>
    <w:p w:rsidR="003D2AA5" w:rsidRPr="00105DCB" w:rsidRDefault="003D2AA5" w:rsidP="004C18C0">
      <w:pPr>
        <w:widowControl w:val="0"/>
        <w:numPr>
          <w:ilvl w:val="0"/>
          <w:numId w:val="205"/>
        </w:numPr>
        <w:autoSpaceDE w:val="0"/>
        <w:autoSpaceDN w:val="0"/>
        <w:adjustRightInd w:val="0"/>
        <w:jc w:val="both"/>
        <w:rPr>
          <w:sz w:val="28"/>
          <w:szCs w:val="28"/>
        </w:rPr>
      </w:pPr>
      <w:r w:rsidRPr="00105DCB">
        <w:rPr>
          <w:sz w:val="28"/>
          <w:szCs w:val="28"/>
        </w:rPr>
        <w:t>ниже верхней границы левого легкого</w:t>
      </w:r>
    </w:p>
    <w:p w:rsidR="003D2AA5" w:rsidRPr="00105DCB" w:rsidRDefault="003D2AA5" w:rsidP="004C18C0">
      <w:pPr>
        <w:widowControl w:val="0"/>
        <w:numPr>
          <w:ilvl w:val="0"/>
          <w:numId w:val="205"/>
        </w:numPr>
        <w:autoSpaceDE w:val="0"/>
        <w:autoSpaceDN w:val="0"/>
        <w:adjustRightInd w:val="0"/>
        <w:jc w:val="both"/>
        <w:rPr>
          <w:sz w:val="28"/>
          <w:szCs w:val="28"/>
        </w:rPr>
      </w:pPr>
      <w:r w:rsidRPr="00105DCB">
        <w:rPr>
          <w:sz w:val="28"/>
          <w:szCs w:val="28"/>
        </w:rPr>
        <w:t xml:space="preserve">выше верхней границы левого легкого </w:t>
      </w:r>
    </w:p>
    <w:p w:rsidR="003D2AA5" w:rsidRPr="00105DCB" w:rsidRDefault="003D2AA5" w:rsidP="004C18C0">
      <w:pPr>
        <w:widowControl w:val="0"/>
        <w:numPr>
          <w:ilvl w:val="0"/>
          <w:numId w:val="205"/>
        </w:numPr>
        <w:autoSpaceDE w:val="0"/>
        <w:autoSpaceDN w:val="0"/>
        <w:adjustRightInd w:val="0"/>
        <w:jc w:val="both"/>
        <w:rPr>
          <w:sz w:val="28"/>
          <w:szCs w:val="28"/>
        </w:rPr>
      </w:pPr>
      <w:r w:rsidRPr="00105DCB">
        <w:rPr>
          <w:sz w:val="28"/>
          <w:szCs w:val="28"/>
        </w:rPr>
        <w:t>на одном уровне</w:t>
      </w:r>
    </w:p>
    <w:p w:rsidR="003D2AA5" w:rsidRPr="00105DCB" w:rsidRDefault="003D2AA5" w:rsidP="004C18C0">
      <w:pPr>
        <w:widowControl w:val="0"/>
        <w:numPr>
          <w:ilvl w:val="0"/>
          <w:numId w:val="205"/>
        </w:numPr>
        <w:autoSpaceDE w:val="0"/>
        <w:autoSpaceDN w:val="0"/>
        <w:adjustRightInd w:val="0"/>
        <w:jc w:val="both"/>
        <w:rPr>
          <w:sz w:val="28"/>
          <w:szCs w:val="28"/>
        </w:rPr>
      </w:pPr>
      <w:r w:rsidRPr="00105DCB">
        <w:rPr>
          <w:sz w:val="28"/>
          <w:szCs w:val="28"/>
        </w:rPr>
        <w:t>значительно ниже</w:t>
      </w:r>
    </w:p>
    <w:p w:rsidR="003D2AA5" w:rsidRPr="00105DCB" w:rsidRDefault="003D2AA5" w:rsidP="004C18C0">
      <w:pPr>
        <w:widowControl w:val="0"/>
        <w:numPr>
          <w:ilvl w:val="0"/>
          <w:numId w:val="205"/>
        </w:numPr>
        <w:autoSpaceDE w:val="0"/>
        <w:autoSpaceDN w:val="0"/>
        <w:adjustRightInd w:val="0"/>
        <w:jc w:val="both"/>
        <w:rPr>
          <w:sz w:val="28"/>
          <w:szCs w:val="28"/>
        </w:rPr>
      </w:pPr>
      <w:r w:rsidRPr="00105DCB">
        <w:rPr>
          <w:sz w:val="28"/>
          <w:szCs w:val="28"/>
        </w:rPr>
        <w:t>значительно выше.</w:t>
      </w:r>
    </w:p>
    <w:p w:rsidR="003D2AA5" w:rsidRDefault="003D2AA5" w:rsidP="003D2AA5">
      <w:pPr>
        <w:widowControl w:val="0"/>
        <w:autoSpaceDE w:val="0"/>
        <w:autoSpaceDN w:val="0"/>
        <w:adjustRightInd w:val="0"/>
        <w:jc w:val="both"/>
        <w:rPr>
          <w:sz w:val="28"/>
          <w:szCs w:val="28"/>
        </w:rPr>
      </w:pPr>
      <w:r w:rsidRPr="00105DCB">
        <w:rPr>
          <w:sz w:val="28"/>
          <w:szCs w:val="28"/>
        </w:rPr>
        <w:t>004</w:t>
      </w:r>
      <w:r>
        <w:rPr>
          <w:sz w:val="28"/>
          <w:szCs w:val="28"/>
        </w:rPr>
        <w:t>.</w:t>
      </w:r>
      <w:r w:rsidRPr="00105DCB">
        <w:rPr>
          <w:sz w:val="28"/>
          <w:szCs w:val="28"/>
        </w:rPr>
        <w:t xml:space="preserve"> НИЖНЯЯ ГРАНИЦА ЛЕГКИХ ПО ЛОПАТОЧНОЙ ЛИНИИ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НАХОДИТСЯ НА УРОВНЕ</w:t>
      </w:r>
    </w:p>
    <w:p w:rsidR="003D2AA5" w:rsidRPr="00105DCB" w:rsidRDefault="003D2AA5" w:rsidP="004C18C0">
      <w:pPr>
        <w:widowControl w:val="0"/>
        <w:numPr>
          <w:ilvl w:val="0"/>
          <w:numId w:val="206"/>
        </w:numPr>
        <w:autoSpaceDE w:val="0"/>
        <w:autoSpaceDN w:val="0"/>
        <w:adjustRightInd w:val="0"/>
        <w:jc w:val="both"/>
        <w:rPr>
          <w:sz w:val="28"/>
          <w:szCs w:val="28"/>
        </w:rPr>
      </w:pPr>
      <w:r w:rsidRPr="00105DCB">
        <w:rPr>
          <w:sz w:val="28"/>
          <w:szCs w:val="28"/>
        </w:rPr>
        <w:t xml:space="preserve">6 ребра </w:t>
      </w:r>
    </w:p>
    <w:p w:rsidR="003D2AA5" w:rsidRPr="00105DCB" w:rsidRDefault="003D2AA5" w:rsidP="004C18C0">
      <w:pPr>
        <w:widowControl w:val="0"/>
        <w:numPr>
          <w:ilvl w:val="0"/>
          <w:numId w:val="206"/>
        </w:numPr>
        <w:autoSpaceDE w:val="0"/>
        <w:autoSpaceDN w:val="0"/>
        <w:adjustRightInd w:val="0"/>
        <w:jc w:val="both"/>
        <w:rPr>
          <w:sz w:val="28"/>
          <w:szCs w:val="28"/>
        </w:rPr>
      </w:pPr>
      <w:r w:rsidRPr="00105DCB">
        <w:rPr>
          <w:sz w:val="28"/>
          <w:szCs w:val="28"/>
        </w:rPr>
        <w:t>8 ребра</w:t>
      </w:r>
    </w:p>
    <w:p w:rsidR="003D2AA5" w:rsidRPr="00105DCB" w:rsidRDefault="003D2AA5" w:rsidP="004C18C0">
      <w:pPr>
        <w:widowControl w:val="0"/>
        <w:numPr>
          <w:ilvl w:val="0"/>
          <w:numId w:val="206"/>
        </w:numPr>
        <w:autoSpaceDE w:val="0"/>
        <w:autoSpaceDN w:val="0"/>
        <w:adjustRightInd w:val="0"/>
        <w:jc w:val="both"/>
        <w:rPr>
          <w:sz w:val="28"/>
          <w:szCs w:val="28"/>
        </w:rPr>
      </w:pPr>
      <w:r w:rsidRPr="00105DCB">
        <w:rPr>
          <w:sz w:val="28"/>
          <w:szCs w:val="28"/>
        </w:rPr>
        <w:t>10 ребра</w:t>
      </w:r>
    </w:p>
    <w:p w:rsidR="003D2AA5" w:rsidRPr="00105DCB" w:rsidRDefault="003D2AA5" w:rsidP="004C18C0">
      <w:pPr>
        <w:widowControl w:val="0"/>
        <w:numPr>
          <w:ilvl w:val="0"/>
          <w:numId w:val="206"/>
        </w:numPr>
        <w:autoSpaceDE w:val="0"/>
        <w:autoSpaceDN w:val="0"/>
        <w:adjustRightInd w:val="0"/>
        <w:jc w:val="both"/>
        <w:rPr>
          <w:sz w:val="28"/>
          <w:szCs w:val="28"/>
        </w:rPr>
      </w:pPr>
      <w:r w:rsidRPr="00105DCB">
        <w:rPr>
          <w:sz w:val="28"/>
          <w:szCs w:val="28"/>
        </w:rPr>
        <w:t xml:space="preserve">11 ребра </w:t>
      </w:r>
    </w:p>
    <w:p w:rsidR="003D2AA5" w:rsidRPr="0054213C" w:rsidRDefault="003D2AA5" w:rsidP="004C18C0">
      <w:pPr>
        <w:widowControl w:val="0"/>
        <w:numPr>
          <w:ilvl w:val="0"/>
          <w:numId w:val="206"/>
        </w:numPr>
        <w:autoSpaceDE w:val="0"/>
        <w:autoSpaceDN w:val="0"/>
        <w:adjustRightInd w:val="0"/>
        <w:jc w:val="both"/>
        <w:rPr>
          <w:sz w:val="28"/>
          <w:szCs w:val="28"/>
        </w:rPr>
      </w:pPr>
      <w:r w:rsidRPr="00105DCB">
        <w:rPr>
          <w:sz w:val="28"/>
          <w:szCs w:val="28"/>
        </w:rPr>
        <w:t>7 ребра</w:t>
      </w:r>
      <w:r>
        <w:rPr>
          <w:sz w:val="28"/>
          <w:szCs w:val="28"/>
        </w:rPr>
        <w:t>.</w:t>
      </w:r>
    </w:p>
    <w:p w:rsidR="003D2AA5" w:rsidRDefault="003D2AA5" w:rsidP="003D2AA5">
      <w:pPr>
        <w:widowControl w:val="0"/>
        <w:autoSpaceDE w:val="0"/>
        <w:autoSpaceDN w:val="0"/>
        <w:adjustRightInd w:val="0"/>
        <w:jc w:val="both"/>
        <w:rPr>
          <w:sz w:val="28"/>
          <w:szCs w:val="28"/>
        </w:rPr>
      </w:pPr>
      <w:r w:rsidRPr="00105DCB">
        <w:rPr>
          <w:sz w:val="28"/>
          <w:szCs w:val="28"/>
        </w:rPr>
        <w:t>005</w:t>
      </w:r>
      <w:r>
        <w:rPr>
          <w:sz w:val="28"/>
          <w:szCs w:val="28"/>
        </w:rPr>
        <w:t>.</w:t>
      </w:r>
      <w:r w:rsidRPr="00105DCB">
        <w:rPr>
          <w:sz w:val="28"/>
          <w:szCs w:val="28"/>
        </w:rPr>
        <w:t xml:space="preserve"> КОРОБОЧНЫЙ ПЕРКУТОРНЫЙ ЗВУК НАД ЛЕГОЧНОЙ ТКАНЬЮ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ВЫСЛУШИВАЕТСЯ ПРИ</w:t>
      </w:r>
    </w:p>
    <w:p w:rsidR="003D2AA5" w:rsidRPr="00105DCB" w:rsidRDefault="003D2AA5" w:rsidP="004C18C0">
      <w:pPr>
        <w:widowControl w:val="0"/>
        <w:numPr>
          <w:ilvl w:val="0"/>
          <w:numId w:val="207"/>
        </w:numPr>
        <w:autoSpaceDE w:val="0"/>
        <w:autoSpaceDN w:val="0"/>
        <w:adjustRightInd w:val="0"/>
        <w:jc w:val="both"/>
        <w:rPr>
          <w:sz w:val="28"/>
          <w:szCs w:val="28"/>
        </w:rPr>
      </w:pPr>
      <w:r w:rsidRPr="00105DCB">
        <w:rPr>
          <w:sz w:val="28"/>
          <w:szCs w:val="28"/>
        </w:rPr>
        <w:t>скопление воздуха в плевральной полости</w:t>
      </w:r>
    </w:p>
    <w:p w:rsidR="003D2AA5" w:rsidRPr="00105DCB" w:rsidRDefault="003D2AA5" w:rsidP="004C18C0">
      <w:pPr>
        <w:widowControl w:val="0"/>
        <w:numPr>
          <w:ilvl w:val="0"/>
          <w:numId w:val="207"/>
        </w:numPr>
        <w:autoSpaceDE w:val="0"/>
        <w:autoSpaceDN w:val="0"/>
        <w:adjustRightInd w:val="0"/>
        <w:jc w:val="both"/>
        <w:rPr>
          <w:sz w:val="28"/>
          <w:szCs w:val="28"/>
        </w:rPr>
      </w:pPr>
      <w:r w:rsidRPr="00105DCB">
        <w:rPr>
          <w:sz w:val="28"/>
          <w:szCs w:val="28"/>
        </w:rPr>
        <w:t>при уплотнении легочной ткани</w:t>
      </w:r>
    </w:p>
    <w:p w:rsidR="003D2AA5" w:rsidRPr="00105DCB" w:rsidRDefault="003D2AA5" w:rsidP="004C18C0">
      <w:pPr>
        <w:widowControl w:val="0"/>
        <w:numPr>
          <w:ilvl w:val="0"/>
          <w:numId w:val="207"/>
        </w:numPr>
        <w:autoSpaceDE w:val="0"/>
        <w:autoSpaceDN w:val="0"/>
        <w:adjustRightInd w:val="0"/>
        <w:jc w:val="both"/>
        <w:rPr>
          <w:sz w:val="28"/>
          <w:szCs w:val="28"/>
        </w:rPr>
      </w:pPr>
      <w:r w:rsidRPr="00105DCB">
        <w:rPr>
          <w:sz w:val="28"/>
          <w:szCs w:val="28"/>
        </w:rPr>
        <w:t xml:space="preserve">при повышении воздушности легочной ткани </w:t>
      </w:r>
    </w:p>
    <w:p w:rsidR="003D2AA5" w:rsidRPr="00105DCB" w:rsidRDefault="003D2AA5" w:rsidP="004C18C0">
      <w:pPr>
        <w:widowControl w:val="0"/>
        <w:numPr>
          <w:ilvl w:val="0"/>
          <w:numId w:val="207"/>
        </w:numPr>
        <w:autoSpaceDE w:val="0"/>
        <w:autoSpaceDN w:val="0"/>
        <w:adjustRightInd w:val="0"/>
        <w:jc w:val="both"/>
        <w:rPr>
          <w:sz w:val="28"/>
          <w:szCs w:val="28"/>
        </w:rPr>
      </w:pPr>
      <w:r w:rsidRPr="00105DCB">
        <w:rPr>
          <w:sz w:val="28"/>
          <w:szCs w:val="28"/>
        </w:rPr>
        <w:t>гидротораксе</w:t>
      </w:r>
    </w:p>
    <w:p w:rsidR="003D2AA5" w:rsidRPr="00105DCB" w:rsidRDefault="003D2AA5" w:rsidP="004C18C0">
      <w:pPr>
        <w:widowControl w:val="0"/>
        <w:numPr>
          <w:ilvl w:val="0"/>
          <w:numId w:val="207"/>
        </w:numPr>
        <w:autoSpaceDE w:val="0"/>
        <w:autoSpaceDN w:val="0"/>
        <w:adjustRightInd w:val="0"/>
        <w:jc w:val="both"/>
        <w:rPr>
          <w:sz w:val="28"/>
          <w:szCs w:val="28"/>
        </w:rPr>
      </w:pPr>
      <w:r w:rsidRPr="00105DCB">
        <w:rPr>
          <w:sz w:val="28"/>
          <w:szCs w:val="28"/>
        </w:rPr>
        <w:t>асците.</w:t>
      </w:r>
    </w:p>
    <w:p w:rsidR="003D2AA5" w:rsidRPr="00105DCB" w:rsidRDefault="003D2AA5" w:rsidP="003D2AA5">
      <w:pPr>
        <w:widowControl w:val="0"/>
        <w:autoSpaceDE w:val="0"/>
        <w:autoSpaceDN w:val="0"/>
        <w:adjustRightInd w:val="0"/>
        <w:jc w:val="both"/>
        <w:rPr>
          <w:sz w:val="28"/>
          <w:szCs w:val="28"/>
        </w:rPr>
      </w:pPr>
      <w:r w:rsidRPr="00105DCB">
        <w:rPr>
          <w:sz w:val="28"/>
          <w:szCs w:val="28"/>
        </w:rPr>
        <w:t>006</w:t>
      </w:r>
      <w:r>
        <w:rPr>
          <w:sz w:val="28"/>
          <w:szCs w:val="28"/>
        </w:rPr>
        <w:t>.</w:t>
      </w:r>
      <w:r w:rsidR="002B2B98">
        <w:rPr>
          <w:sz w:val="28"/>
          <w:szCs w:val="28"/>
        </w:rPr>
        <w:t xml:space="preserve"> </w:t>
      </w:r>
      <w:r w:rsidRPr="00105DCB">
        <w:rPr>
          <w:sz w:val="28"/>
          <w:szCs w:val="28"/>
        </w:rPr>
        <w:t xml:space="preserve">ПОДВИЖНОСТЬ НИЖНЕГО </w:t>
      </w:r>
      <w:r>
        <w:rPr>
          <w:sz w:val="28"/>
          <w:szCs w:val="28"/>
        </w:rPr>
        <w:t xml:space="preserve"> </w:t>
      </w:r>
      <w:r w:rsidRPr="00105DCB">
        <w:rPr>
          <w:sz w:val="28"/>
          <w:szCs w:val="28"/>
        </w:rPr>
        <w:t>КРАЯ ЛЕВОГО ЛЕГКОГО</w:t>
      </w:r>
      <w:r w:rsidR="002B2B98">
        <w:rPr>
          <w:sz w:val="28"/>
          <w:szCs w:val="28"/>
        </w:rPr>
        <w:t xml:space="preserve">  ОПРЕДЕЛЯЕТСЯ ПО ЛИНИИ</w:t>
      </w:r>
    </w:p>
    <w:p w:rsidR="003D2AA5" w:rsidRPr="00105DCB" w:rsidRDefault="002B2B98" w:rsidP="004C18C0">
      <w:pPr>
        <w:widowControl w:val="0"/>
        <w:numPr>
          <w:ilvl w:val="0"/>
          <w:numId w:val="208"/>
        </w:numPr>
        <w:autoSpaceDE w:val="0"/>
        <w:autoSpaceDN w:val="0"/>
        <w:adjustRightInd w:val="0"/>
        <w:jc w:val="both"/>
        <w:rPr>
          <w:sz w:val="28"/>
          <w:szCs w:val="28"/>
        </w:rPr>
      </w:pPr>
      <w:r>
        <w:rPr>
          <w:sz w:val="28"/>
          <w:szCs w:val="28"/>
        </w:rPr>
        <w:t>средне-ключичной</w:t>
      </w:r>
    </w:p>
    <w:p w:rsidR="003D2AA5" w:rsidRPr="00105DCB" w:rsidRDefault="002B2B98" w:rsidP="004C18C0">
      <w:pPr>
        <w:widowControl w:val="0"/>
        <w:numPr>
          <w:ilvl w:val="0"/>
          <w:numId w:val="208"/>
        </w:numPr>
        <w:autoSpaceDE w:val="0"/>
        <w:autoSpaceDN w:val="0"/>
        <w:adjustRightInd w:val="0"/>
        <w:jc w:val="both"/>
        <w:rPr>
          <w:sz w:val="28"/>
          <w:szCs w:val="28"/>
        </w:rPr>
      </w:pPr>
      <w:r>
        <w:rPr>
          <w:sz w:val="28"/>
          <w:szCs w:val="28"/>
        </w:rPr>
        <w:t>средне-подмышечной</w:t>
      </w:r>
    </w:p>
    <w:p w:rsidR="003D2AA5" w:rsidRPr="00105DCB" w:rsidRDefault="002B2B98" w:rsidP="004C18C0">
      <w:pPr>
        <w:widowControl w:val="0"/>
        <w:numPr>
          <w:ilvl w:val="0"/>
          <w:numId w:val="208"/>
        </w:numPr>
        <w:autoSpaceDE w:val="0"/>
        <w:autoSpaceDN w:val="0"/>
        <w:adjustRightInd w:val="0"/>
        <w:jc w:val="both"/>
        <w:rPr>
          <w:sz w:val="28"/>
          <w:szCs w:val="28"/>
        </w:rPr>
      </w:pPr>
      <w:r>
        <w:rPr>
          <w:sz w:val="28"/>
          <w:szCs w:val="28"/>
        </w:rPr>
        <w:lastRenderedPageBreak/>
        <w:t>паравертебральной</w:t>
      </w:r>
      <w:r w:rsidR="003D2AA5" w:rsidRPr="00105DCB">
        <w:rPr>
          <w:sz w:val="28"/>
          <w:szCs w:val="28"/>
        </w:rPr>
        <w:t xml:space="preserve"> </w:t>
      </w:r>
    </w:p>
    <w:p w:rsidR="003D2AA5" w:rsidRPr="00105DCB" w:rsidRDefault="002B2B98" w:rsidP="004C18C0">
      <w:pPr>
        <w:widowControl w:val="0"/>
        <w:numPr>
          <w:ilvl w:val="0"/>
          <w:numId w:val="208"/>
        </w:numPr>
        <w:autoSpaceDE w:val="0"/>
        <w:autoSpaceDN w:val="0"/>
        <w:adjustRightInd w:val="0"/>
        <w:jc w:val="both"/>
        <w:rPr>
          <w:sz w:val="28"/>
          <w:szCs w:val="28"/>
        </w:rPr>
      </w:pPr>
      <w:r>
        <w:rPr>
          <w:sz w:val="28"/>
          <w:szCs w:val="28"/>
        </w:rPr>
        <w:t>передней срединной</w:t>
      </w:r>
    </w:p>
    <w:p w:rsidR="003D2AA5" w:rsidRPr="00105DCB" w:rsidRDefault="002B2B98" w:rsidP="004C18C0">
      <w:pPr>
        <w:widowControl w:val="0"/>
        <w:numPr>
          <w:ilvl w:val="0"/>
          <w:numId w:val="208"/>
        </w:numPr>
        <w:autoSpaceDE w:val="0"/>
        <w:autoSpaceDN w:val="0"/>
        <w:adjustRightInd w:val="0"/>
        <w:jc w:val="both"/>
        <w:rPr>
          <w:sz w:val="28"/>
          <w:szCs w:val="28"/>
        </w:rPr>
      </w:pPr>
      <w:r>
        <w:rPr>
          <w:sz w:val="28"/>
          <w:szCs w:val="28"/>
        </w:rPr>
        <w:t>парастернальной</w:t>
      </w:r>
      <w:r w:rsidR="003D2AA5" w:rsidRPr="00105DCB">
        <w:rPr>
          <w:sz w:val="28"/>
          <w:szCs w:val="28"/>
        </w:rPr>
        <w:t>.</w:t>
      </w:r>
    </w:p>
    <w:p w:rsidR="003D2AA5" w:rsidRDefault="003D2AA5" w:rsidP="003D2AA5">
      <w:pPr>
        <w:widowControl w:val="0"/>
        <w:autoSpaceDE w:val="0"/>
        <w:autoSpaceDN w:val="0"/>
        <w:adjustRightInd w:val="0"/>
        <w:jc w:val="both"/>
        <w:rPr>
          <w:sz w:val="28"/>
          <w:szCs w:val="28"/>
        </w:rPr>
      </w:pPr>
      <w:r w:rsidRPr="00105DCB">
        <w:rPr>
          <w:sz w:val="28"/>
          <w:szCs w:val="28"/>
        </w:rPr>
        <w:t>007</w:t>
      </w:r>
      <w:r>
        <w:rPr>
          <w:sz w:val="28"/>
          <w:szCs w:val="28"/>
        </w:rPr>
        <w:t>.</w:t>
      </w:r>
      <w:r w:rsidRPr="00105DCB">
        <w:rPr>
          <w:sz w:val="28"/>
          <w:szCs w:val="28"/>
        </w:rPr>
        <w:t>ПРИ СКОПЛЕНИИ ЖИДКОСТИ В ПЛЕВРАЛЬНОЙ ПОЛОСТИ</w:t>
      </w:r>
      <w:r w:rsidRPr="007A1676">
        <w:rPr>
          <w:sz w:val="28"/>
          <w:szCs w:val="28"/>
        </w:rPr>
        <w:t xml:space="preserve">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ПЕРКУТОРНЫЙ ЗВУК</w:t>
      </w:r>
    </w:p>
    <w:p w:rsidR="003D2AA5" w:rsidRPr="00105DCB" w:rsidRDefault="003D2AA5" w:rsidP="004C18C0">
      <w:pPr>
        <w:widowControl w:val="0"/>
        <w:numPr>
          <w:ilvl w:val="0"/>
          <w:numId w:val="209"/>
        </w:numPr>
        <w:autoSpaceDE w:val="0"/>
        <w:autoSpaceDN w:val="0"/>
        <w:adjustRightInd w:val="0"/>
        <w:jc w:val="both"/>
        <w:rPr>
          <w:sz w:val="28"/>
          <w:szCs w:val="28"/>
        </w:rPr>
      </w:pPr>
      <w:r w:rsidRPr="00105DCB">
        <w:rPr>
          <w:sz w:val="28"/>
          <w:szCs w:val="28"/>
        </w:rPr>
        <w:t>ясный легочной</w:t>
      </w:r>
    </w:p>
    <w:p w:rsidR="003D2AA5" w:rsidRPr="00105DCB" w:rsidRDefault="003D2AA5" w:rsidP="004C18C0">
      <w:pPr>
        <w:widowControl w:val="0"/>
        <w:numPr>
          <w:ilvl w:val="0"/>
          <w:numId w:val="209"/>
        </w:numPr>
        <w:autoSpaceDE w:val="0"/>
        <w:autoSpaceDN w:val="0"/>
        <w:adjustRightInd w:val="0"/>
        <w:jc w:val="both"/>
        <w:rPr>
          <w:sz w:val="28"/>
          <w:szCs w:val="28"/>
        </w:rPr>
      </w:pPr>
      <w:r w:rsidRPr="00105DCB">
        <w:rPr>
          <w:sz w:val="28"/>
          <w:szCs w:val="28"/>
        </w:rPr>
        <w:t>тупой</w:t>
      </w:r>
    </w:p>
    <w:p w:rsidR="003D2AA5" w:rsidRPr="00105DCB" w:rsidRDefault="003D2AA5" w:rsidP="004C18C0">
      <w:pPr>
        <w:widowControl w:val="0"/>
        <w:numPr>
          <w:ilvl w:val="0"/>
          <w:numId w:val="209"/>
        </w:numPr>
        <w:autoSpaceDE w:val="0"/>
        <w:autoSpaceDN w:val="0"/>
        <w:adjustRightInd w:val="0"/>
        <w:jc w:val="both"/>
        <w:rPr>
          <w:sz w:val="28"/>
          <w:szCs w:val="28"/>
        </w:rPr>
      </w:pPr>
      <w:r w:rsidRPr="00105DCB">
        <w:rPr>
          <w:sz w:val="28"/>
          <w:szCs w:val="28"/>
        </w:rPr>
        <w:t xml:space="preserve">притупленный   </w:t>
      </w:r>
    </w:p>
    <w:p w:rsidR="003D2AA5" w:rsidRPr="00105DCB" w:rsidRDefault="003D2AA5" w:rsidP="004C18C0">
      <w:pPr>
        <w:widowControl w:val="0"/>
        <w:numPr>
          <w:ilvl w:val="0"/>
          <w:numId w:val="209"/>
        </w:numPr>
        <w:autoSpaceDE w:val="0"/>
        <w:autoSpaceDN w:val="0"/>
        <w:adjustRightInd w:val="0"/>
        <w:jc w:val="both"/>
        <w:rPr>
          <w:sz w:val="28"/>
          <w:szCs w:val="28"/>
        </w:rPr>
      </w:pPr>
      <w:r w:rsidRPr="00105DCB">
        <w:rPr>
          <w:sz w:val="28"/>
          <w:szCs w:val="28"/>
        </w:rPr>
        <w:t>коробочный</w:t>
      </w:r>
    </w:p>
    <w:p w:rsidR="003D2AA5" w:rsidRPr="00105DCB" w:rsidRDefault="003D2AA5" w:rsidP="004C18C0">
      <w:pPr>
        <w:widowControl w:val="0"/>
        <w:numPr>
          <w:ilvl w:val="0"/>
          <w:numId w:val="209"/>
        </w:numPr>
        <w:autoSpaceDE w:val="0"/>
        <w:autoSpaceDN w:val="0"/>
        <w:adjustRightInd w:val="0"/>
        <w:jc w:val="both"/>
        <w:rPr>
          <w:sz w:val="28"/>
          <w:szCs w:val="28"/>
        </w:rPr>
      </w:pPr>
      <w:r w:rsidRPr="00105DCB">
        <w:rPr>
          <w:sz w:val="28"/>
          <w:szCs w:val="28"/>
        </w:rPr>
        <w:t>тимпанический.</w:t>
      </w:r>
    </w:p>
    <w:p w:rsidR="003D2AA5" w:rsidRPr="00105DCB" w:rsidRDefault="003D2AA5" w:rsidP="003D2AA5">
      <w:pPr>
        <w:widowControl w:val="0"/>
        <w:autoSpaceDE w:val="0"/>
        <w:autoSpaceDN w:val="0"/>
        <w:adjustRightInd w:val="0"/>
        <w:jc w:val="both"/>
        <w:rPr>
          <w:sz w:val="28"/>
          <w:szCs w:val="28"/>
        </w:rPr>
      </w:pPr>
      <w:r w:rsidRPr="00105DCB">
        <w:rPr>
          <w:sz w:val="28"/>
          <w:szCs w:val="28"/>
        </w:rPr>
        <w:t>008</w:t>
      </w:r>
      <w:r>
        <w:rPr>
          <w:sz w:val="28"/>
          <w:szCs w:val="28"/>
        </w:rPr>
        <w:t>.</w:t>
      </w:r>
      <w:r w:rsidR="002B2B98">
        <w:rPr>
          <w:sz w:val="28"/>
          <w:szCs w:val="28"/>
        </w:rPr>
        <w:t xml:space="preserve"> </w:t>
      </w:r>
      <w:r w:rsidRPr="00105DCB">
        <w:rPr>
          <w:sz w:val="28"/>
          <w:szCs w:val="28"/>
        </w:rPr>
        <w:t xml:space="preserve">ПРИ </w:t>
      </w:r>
      <w:r>
        <w:rPr>
          <w:sz w:val="28"/>
          <w:szCs w:val="28"/>
        </w:rPr>
        <w:t xml:space="preserve"> </w:t>
      </w:r>
      <w:r w:rsidRPr="00105DCB">
        <w:rPr>
          <w:sz w:val="28"/>
          <w:szCs w:val="28"/>
        </w:rPr>
        <w:t>ВЫРАЖЕННОМ УПЛОТНЕНИИ ЛЕГОЧНОЙ ТКАНИ</w:t>
      </w:r>
      <w:r w:rsidR="002B2B98">
        <w:rPr>
          <w:sz w:val="28"/>
          <w:szCs w:val="28"/>
        </w:rPr>
        <w:t xml:space="preserve">  ПЕРКУТОРНЫЙ ЗВУК</w:t>
      </w:r>
    </w:p>
    <w:p w:rsidR="003D2AA5" w:rsidRPr="00105DCB" w:rsidRDefault="003D2AA5" w:rsidP="004C18C0">
      <w:pPr>
        <w:widowControl w:val="0"/>
        <w:numPr>
          <w:ilvl w:val="0"/>
          <w:numId w:val="210"/>
        </w:numPr>
        <w:autoSpaceDE w:val="0"/>
        <w:autoSpaceDN w:val="0"/>
        <w:adjustRightInd w:val="0"/>
        <w:jc w:val="both"/>
        <w:rPr>
          <w:sz w:val="28"/>
          <w:szCs w:val="28"/>
        </w:rPr>
      </w:pPr>
      <w:r w:rsidRPr="00105DCB">
        <w:rPr>
          <w:sz w:val="28"/>
          <w:szCs w:val="28"/>
        </w:rPr>
        <w:t>тупой</w:t>
      </w:r>
    </w:p>
    <w:p w:rsidR="003D2AA5" w:rsidRPr="00105DCB" w:rsidRDefault="003D2AA5" w:rsidP="004C18C0">
      <w:pPr>
        <w:widowControl w:val="0"/>
        <w:numPr>
          <w:ilvl w:val="0"/>
          <w:numId w:val="210"/>
        </w:numPr>
        <w:autoSpaceDE w:val="0"/>
        <w:autoSpaceDN w:val="0"/>
        <w:adjustRightInd w:val="0"/>
        <w:jc w:val="both"/>
        <w:rPr>
          <w:sz w:val="28"/>
          <w:szCs w:val="28"/>
        </w:rPr>
      </w:pPr>
      <w:r w:rsidRPr="00105DCB">
        <w:rPr>
          <w:sz w:val="28"/>
          <w:szCs w:val="28"/>
        </w:rPr>
        <w:t>притупленный</w:t>
      </w:r>
    </w:p>
    <w:p w:rsidR="003D2AA5" w:rsidRPr="00105DCB" w:rsidRDefault="003D2AA5" w:rsidP="004C18C0">
      <w:pPr>
        <w:widowControl w:val="0"/>
        <w:numPr>
          <w:ilvl w:val="0"/>
          <w:numId w:val="210"/>
        </w:numPr>
        <w:autoSpaceDE w:val="0"/>
        <w:autoSpaceDN w:val="0"/>
        <w:adjustRightInd w:val="0"/>
        <w:jc w:val="both"/>
        <w:rPr>
          <w:sz w:val="28"/>
          <w:szCs w:val="28"/>
        </w:rPr>
      </w:pPr>
      <w:r w:rsidRPr="00105DCB">
        <w:rPr>
          <w:sz w:val="28"/>
          <w:szCs w:val="28"/>
        </w:rPr>
        <w:t>коробочный</w:t>
      </w:r>
    </w:p>
    <w:p w:rsidR="003D2AA5" w:rsidRPr="00105DCB" w:rsidRDefault="003D2AA5" w:rsidP="004C18C0">
      <w:pPr>
        <w:widowControl w:val="0"/>
        <w:numPr>
          <w:ilvl w:val="0"/>
          <w:numId w:val="210"/>
        </w:numPr>
        <w:autoSpaceDE w:val="0"/>
        <w:autoSpaceDN w:val="0"/>
        <w:adjustRightInd w:val="0"/>
        <w:jc w:val="both"/>
        <w:rPr>
          <w:sz w:val="28"/>
          <w:szCs w:val="28"/>
        </w:rPr>
      </w:pPr>
      <w:r w:rsidRPr="00105DCB">
        <w:rPr>
          <w:sz w:val="28"/>
          <w:szCs w:val="28"/>
        </w:rPr>
        <w:t>тимпанический</w:t>
      </w:r>
    </w:p>
    <w:p w:rsidR="003D2AA5" w:rsidRPr="00105DCB" w:rsidRDefault="003D2AA5" w:rsidP="004C18C0">
      <w:pPr>
        <w:widowControl w:val="0"/>
        <w:numPr>
          <w:ilvl w:val="0"/>
          <w:numId w:val="210"/>
        </w:numPr>
        <w:autoSpaceDE w:val="0"/>
        <w:autoSpaceDN w:val="0"/>
        <w:adjustRightInd w:val="0"/>
        <w:jc w:val="both"/>
        <w:rPr>
          <w:sz w:val="28"/>
          <w:szCs w:val="28"/>
        </w:rPr>
      </w:pPr>
      <w:r w:rsidRPr="00105DCB">
        <w:rPr>
          <w:sz w:val="28"/>
          <w:szCs w:val="28"/>
        </w:rPr>
        <w:t xml:space="preserve">ясный легочный. </w:t>
      </w:r>
    </w:p>
    <w:p w:rsidR="003D2AA5" w:rsidRPr="00105DCB" w:rsidRDefault="003D2AA5" w:rsidP="003D2AA5">
      <w:pPr>
        <w:widowControl w:val="0"/>
        <w:autoSpaceDE w:val="0"/>
        <w:autoSpaceDN w:val="0"/>
        <w:adjustRightInd w:val="0"/>
        <w:jc w:val="both"/>
        <w:rPr>
          <w:sz w:val="28"/>
          <w:szCs w:val="28"/>
        </w:rPr>
      </w:pPr>
      <w:r w:rsidRPr="00105DCB">
        <w:rPr>
          <w:sz w:val="28"/>
          <w:szCs w:val="28"/>
        </w:rPr>
        <w:t>009</w:t>
      </w:r>
      <w:r>
        <w:rPr>
          <w:sz w:val="28"/>
          <w:szCs w:val="28"/>
        </w:rPr>
        <w:t>.</w:t>
      </w:r>
      <w:r w:rsidR="002B2B98">
        <w:rPr>
          <w:sz w:val="28"/>
          <w:szCs w:val="28"/>
        </w:rPr>
        <w:t xml:space="preserve"> </w:t>
      </w:r>
      <w:r w:rsidRPr="00105DCB">
        <w:rPr>
          <w:sz w:val="28"/>
          <w:szCs w:val="28"/>
        </w:rPr>
        <w:t xml:space="preserve">НИЖНЯЯ ГРАНИЦА </w:t>
      </w:r>
      <w:r>
        <w:rPr>
          <w:sz w:val="28"/>
          <w:szCs w:val="28"/>
        </w:rPr>
        <w:t xml:space="preserve"> </w:t>
      </w:r>
      <w:r w:rsidRPr="00105DCB">
        <w:rPr>
          <w:sz w:val="28"/>
          <w:szCs w:val="28"/>
        </w:rPr>
        <w:t>ПРАВОГО ЛЕГКОГО</w:t>
      </w:r>
      <w:r w:rsidR="002B2B98">
        <w:rPr>
          <w:sz w:val="28"/>
          <w:szCs w:val="28"/>
        </w:rPr>
        <w:t xml:space="preserve">  НЕ ОПРЕДЕЛЯЕТСЯ ПО ЛИНИИ</w:t>
      </w:r>
    </w:p>
    <w:p w:rsidR="003D2AA5" w:rsidRPr="00105DCB" w:rsidRDefault="002B2B98" w:rsidP="004C18C0">
      <w:pPr>
        <w:widowControl w:val="0"/>
        <w:numPr>
          <w:ilvl w:val="0"/>
          <w:numId w:val="211"/>
        </w:numPr>
        <w:autoSpaceDE w:val="0"/>
        <w:autoSpaceDN w:val="0"/>
        <w:adjustRightInd w:val="0"/>
        <w:jc w:val="both"/>
        <w:rPr>
          <w:sz w:val="28"/>
          <w:szCs w:val="28"/>
        </w:rPr>
      </w:pPr>
      <w:r>
        <w:rPr>
          <w:sz w:val="28"/>
          <w:szCs w:val="28"/>
        </w:rPr>
        <w:t xml:space="preserve">окологрудинной </w:t>
      </w:r>
    </w:p>
    <w:p w:rsidR="003D2AA5" w:rsidRPr="00105DCB" w:rsidRDefault="002B2B98" w:rsidP="004C18C0">
      <w:pPr>
        <w:widowControl w:val="0"/>
        <w:numPr>
          <w:ilvl w:val="0"/>
          <w:numId w:val="211"/>
        </w:numPr>
        <w:autoSpaceDE w:val="0"/>
        <w:autoSpaceDN w:val="0"/>
        <w:adjustRightInd w:val="0"/>
        <w:jc w:val="both"/>
        <w:rPr>
          <w:sz w:val="28"/>
          <w:szCs w:val="28"/>
        </w:rPr>
      </w:pPr>
      <w:r>
        <w:rPr>
          <w:sz w:val="28"/>
          <w:szCs w:val="28"/>
        </w:rPr>
        <w:t xml:space="preserve">среднеключичной </w:t>
      </w:r>
    </w:p>
    <w:p w:rsidR="003D2AA5" w:rsidRPr="00105DCB" w:rsidRDefault="002B2B98" w:rsidP="004C18C0">
      <w:pPr>
        <w:widowControl w:val="0"/>
        <w:numPr>
          <w:ilvl w:val="0"/>
          <w:numId w:val="211"/>
        </w:numPr>
        <w:autoSpaceDE w:val="0"/>
        <w:autoSpaceDN w:val="0"/>
        <w:adjustRightInd w:val="0"/>
        <w:jc w:val="both"/>
        <w:rPr>
          <w:sz w:val="28"/>
          <w:szCs w:val="28"/>
        </w:rPr>
      </w:pPr>
      <w:r>
        <w:rPr>
          <w:sz w:val="28"/>
          <w:szCs w:val="28"/>
        </w:rPr>
        <w:t xml:space="preserve">лопаточной </w:t>
      </w:r>
    </w:p>
    <w:p w:rsidR="003D2AA5" w:rsidRPr="00105DCB" w:rsidRDefault="003D2AA5" w:rsidP="004C18C0">
      <w:pPr>
        <w:widowControl w:val="0"/>
        <w:numPr>
          <w:ilvl w:val="0"/>
          <w:numId w:val="211"/>
        </w:numPr>
        <w:autoSpaceDE w:val="0"/>
        <w:autoSpaceDN w:val="0"/>
        <w:adjustRightInd w:val="0"/>
        <w:jc w:val="both"/>
        <w:rPr>
          <w:sz w:val="28"/>
          <w:szCs w:val="28"/>
        </w:rPr>
      </w:pPr>
      <w:r w:rsidRPr="00105DCB">
        <w:rPr>
          <w:sz w:val="28"/>
          <w:szCs w:val="28"/>
        </w:rPr>
        <w:t>передней срединной</w:t>
      </w:r>
    </w:p>
    <w:p w:rsidR="003D2AA5" w:rsidRPr="00105DCB" w:rsidRDefault="003D2AA5" w:rsidP="004C18C0">
      <w:pPr>
        <w:widowControl w:val="0"/>
        <w:numPr>
          <w:ilvl w:val="0"/>
          <w:numId w:val="211"/>
        </w:numPr>
        <w:autoSpaceDE w:val="0"/>
        <w:autoSpaceDN w:val="0"/>
        <w:adjustRightInd w:val="0"/>
        <w:jc w:val="both"/>
        <w:rPr>
          <w:sz w:val="28"/>
          <w:szCs w:val="28"/>
        </w:rPr>
      </w:pPr>
      <w:r w:rsidRPr="00105DCB">
        <w:rPr>
          <w:sz w:val="28"/>
          <w:szCs w:val="28"/>
        </w:rPr>
        <w:t>передней подмышечной.</w:t>
      </w:r>
    </w:p>
    <w:p w:rsidR="003D2AA5" w:rsidRPr="00105DCB" w:rsidRDefault="003D2AA5" w:rsidP="003D2AA5">
      <w:pPr>
        <w:widowControl w:val="0"/>
        <w:autoSpaceDE w:val="0"/>
        <w:autoSpaceDN w:val="0"/>
        <w:adjustRightInd w:val="0"/>
        <w:jc w:val="both"/>
        <w:rPr>
          <w:sz w:val="28"/>
          <w:szCs w:val="28"/>
        </w:rPr>
      </w:pPr>
      <w:r w:rsidRPr="00105DCB">
        <w:rPr>
          <w:sz w:val="28"/>
          <w:szCs w:val="28"/>
        </w:rPr>
        <w:t>010</w:t>
      </w:r>
      <w:r>
        <w:rPr>
          <w:sz w:val="28"/>
          <w:szCs w:val="28"/>
        </w:rPr>
        <w:t>.</w:t>
      </w:r>
      <w:r w:rsidRPr="00105DCB">
        <w:rPr>
          <w:sz w:val="28"/>
          <w:szCs w:val="28"/>
        </w:rPr>
        <w:t xml:space="preserve"> СРАВНИТЕЛЬНАЯ ПЕРКУССИЯ ЛЕГКИХ ОПРЕДЕЛЯЕТСЯ</w:t>
      </w:r>
    </w:p>
    <w:p w:rsidR="003D2AA5" w:rsidRPr="00105DCB" w:rsidRDefault="003D2AA5" w:rsidP="004C18C0">
      <w:pPr>
        <w:widowControl w:val="0"/>
        <w:numPr>
          <w:ilvl w:val="0"/>
          <w:numId w:val="212"/>
        </w:numPr>
        <w:autoSpaceDE w:val="0"/>
        <w:autoSpaceDN w:val="0"/>
        <w:adjustRightInd w:val="0"/>
        <w:jc w:val="both"/>
        <w:rPr>
          <w:sz w:val="28"/>
          <w:szCs w:val="28"/>
        </w:rPr>
      </w:pPr>
      <w:r w:rsidRPr="00105DCB">
        <w:rPr>
          <w:sz w:val="28"/>
          <w:szCs w:val="28"/>
        </w:rPr>
        <w:t>громкой перкуссией</w:t>
      </w:r>
    </w:p>
    <w:p w:rsidR="003D2AA5" w:rsidRPr="00105DCB" w:rsidRDefault="003D2AA5" w:rsidP="004C18C0">
      <w:pPr>
        <w:widowControl w:val="0"/>
        <w:numPr>
          <w:ilvl w:val="0"/>
          <w:numId w:val="212"/>
        </w:numPr>
        <w:autoSpaceDE w:val="0"/>
        <w:autoSpaceDN w:val="0"/>
        <w:adjustRightInd w:val="0"/>
        <w:jc w:val="both"/>
        <w:rPr>
          <w:sz w:val="28"/>
          <w:szCs w:val="28"/>
        </w:rPr>
      </w:pPr>
      <w:r w:rsidRPr="00105DCB">
        <w:rPr>
          <w:sz w:val="28"/>
          <w:szCs w:val="28"/>
        </w:rPr>
        <w:t>тихой перкуссией</w:t>
      </w:r>
    </w:p>
    <w:p w:rsidR="003D2AA5" w:rsidRPr="00105DCB" w:rsidRDefault="003D2AA5" w:rsidP="004C18C0">
      <w:pPr>
        <w:widowControl w:val="0"/>
        <w:numPr>
          <w:ilvl w:val="0"/>
          <w:numId w:val="212"/>
        </w:numPr>
        <w:autoSpaceDE w:val="0"/>
        <w:autoSpaceDN w:val="0"/>
        <w:adjustRightInd w:val="0"/>
        <w:jc w:val="both"/>
        <w:rPr>
          <w:sz w:val="28"/>
          <w:szCs w:val="28"/>
        </w:rPr>
      </w:pPr>
      <w:r w:rsidRPr="00105DCB">
        <w:rPr>
          <w:sz w:val="28"/>
          <w:szCs w:val="28"/>
        </w:rPr>
        <w:t>тишайшей перкуссией</w:t>
      </w:r>
    </w:p>
    <w:p w:rsidR="003D2AA5" w:rsidRPr="00105DCB" w:rsidRDefault="003D2AA5" w:rsidP="004C18C0">
      <w:pPr>
        <w:widowControl w:val="0"/>
        <w:numPr>
          <w:ilvl w:val="0"/>
          <w:numId w:val="212"/>
        </w:numPr>
        <w:autoSpaceDE w:val="0"/>
        <w:autoSpaceDN w:val="0"/>
        <w:adjustRightInd w:val="0"/>
        <w:jc w:val="both"/>
        <w:rPr>
          <w:sz w:val="28"/>
          <w:szCs w:val="28"/>
        </w:rPr>
      </w:pPr>
      <w:r w:rsidRPr="00105DCB">
        <w:rPr>
          <w:sz w:val="28"/>
          <w:szCs w:val="28"/>
        </w:rPr>
        <w:t>непосредственной перкуссией</w:t>
      </w:r>
    </w:p>
    <w:p w:rsidR="003D2AA5" w:rsidRPr="00105DCB" w:rsidRDefault="003D2AA5" w:rsidP="004C18C0">
      <w:pPr>
        <w:widowControl w:val="0"/>
        <w:numPr>
          <w:ilvl w:val="0"/>
          <w:numId w:val="212"/>
        </w:numPr>
        <w:autoSpaceDE w:val="0"/>
        <w:autoSpaceDN w:val="0"/>
        <w:adjustRightInd w:val="0"/>
        <w:jc w:val="both"/>
        <w:rPr>
          <w:sz w:val="28"/>
          <w:szCs w:val="28"/>
        </w:rPr>
      </w:pPr>
      <w:r w:rsidRPr="00105DCB">
        <w:rPr>
          <w:sz w:val="28"/>
          <w:szCs w:val="28"/>
        </w:rPr>
        <w:t>топографической перкуссией.</w:t>
      </w:r>
    </w:p>
    <w:p w:rsidR="003D2AA5" w:rsidRDefault="003D2AA5" w:rsidP="003D2AA5">
      <w:pPr>
        <w:rPr>
          <w:sz w:val="28"/>
          <w:szCs w:val="28"/>
        </w:rPr>
      </w:pPr>
    </w:p>
    <w:p w:rsidR="003D2AA5" w:rsidRPr="00105DCB" w:rsidRDefault="003D2AA5" w:rsidP="003D2AA5">
      <w:pPr>
        <w:rPr>
          <w:sz w:val="28"/>
          <w:szCs w:val="28"/>
        </w:rPr>
      </w:pPr>
      <w:r w:rsidRPr="007A1676">
        <w:rPr>
          <w:b/>
          <w:sz w:val="28"/>
          <w:szCs w:val="28"/>
        </w:rPr>
        <w:t>Вариант 3</w:t>
      </w:r>
      <w:r w:rsidRPr="00105DCB">
        <w:rPr>
          <w:sz w:val="28"/>
          <w:szCs w:val="28"/>
        </w:rPr>
        <w:t xml:space="preserve"> (один правильный ответ)</w:t>
      </w:r>
    </w:p>
    <w:p w:rsidR="003D2AA5" w:rsidRPr="00105DCB" w:rsidRDefault="003D2AA5" w:rsidP="003D2AA5">
      <w:pPr>
        <w:widowControl w:val="0"/>
        <w:autoSpaceDE w:val="0"/>
        <w:autoSpaceDN w:val="0"/>
        <w:adjustRightInd w:val="0"/>
        <w:jc w:val="both"/>
        <w:rPr>
          <w:sz w:val="28"/>
          <w:szCs w:val="28"/>
        </w:rPr>
      </w:pPr>
      <w:r>
        <w:rPr>
          <w:sz w:val="28"/>
          <w:szCs w:val="28"/>
        </w:rPr>
        <w:t>001.</w:t>
      </w:r>
      <w:r w:rsidRPr="00105DCB">
        <w:rPr>
          <w:sz w:val="28"/>
          <w:szCs w:val="28"/>
        </w:rPr>
        <w:t xml:space="preserve">ПРИ </w:t>
      </w:r>
      <w:r>
        <w:rPr>
          <w:sz w:val="28"/>
          <w:szCs w:val="28"/>
        </w:rPr>
        <w:t xml:space="preserve"> </w:t>
      </w:r>
      <w:r w:rsidRPr="00105DCB">
        <w:rPr>
          <w:sz w:val="28"/>
          <w:szCs w:val="28"/>
        </w:rPr>
        <w:t>ВЫРАЖЕННОМ УПЛОТНЕНИИ ЛЕГОЧНОЙ ТКАНИ</w:t>
      </w:r>
      <w:r w:rsidR="002B2B98">
        <w:rPr>
          <w:sz w:val="28"/>
          <w:szCs w:val="28"/>
        </w:rPr>
        <w:t xml:space="preserve">  ПЕРКУТОРНЫЙ ЗВУК</w:t>
      </w:r>
    </w:p>
    <w:p w:rsidR="003D2AA5" w:rsidRPr="00105DCB" w:rsidRDefault="003D2AA5" w:rsidP="004C18C0">
      <w:pPr>
        <w:widowControl w:val="0"/>
        <w:numPr>
          <w:ilvl w:val="0"/>
          <w:numId w:val="213"/>
        </w:numPr>
        <w:autoSpaceDE w:val="0"/>
        <w:autoSpaceDN w:val="0"/>
        <w:adjustRightInd w:val="0"/>
        <w:jc w:val="both"/>
        <w:rPr>
          <w:sz w:val="28"/>
          <w:szCs w:val="28"/>
        </w:rPr>
      </w:pPr>
      <w:r w:rsidRPr="00105DCB">
        <w:rPr>
          <w:sz w:val="28"/>
          <w:szCs w:val="28"/>
        </w:rPr>
        <w:t>ясный легочной</w:t>
      </w:r>
    </w:p>
    <w:p w:rsidR="003D2AA5" w:rsidRPr="00105DCB" w:rsidRDefault="003D2AA5" w:rsidP="004C18C0">
      <w:pPr>
        <w:widowControl w:val="0"/>
        <w:numPr>
          <w:ilvl w:val="0"/>
          <w:numId w:val="213"/>
        </w:numPr>
        <w:autoSpaceDE w:val="0"/>
        <w:autoSpaceDN w:val="0"/>
        <w:adjustRightInd w:val="0"/>
        <w:jc w:val="both"/>
        <w:rPr>
          <w:sz w:val="28"/>
          <w:szCs w:val="28"/>
        </w:rPr>
      </w:pPr>
      <w:r w:rsidRPr="00105DCB">
        <w:rPr>
          <w:sz w:val="28"/>
          <w:szCs w:val="28"/>
        </w:rPr>
        <w:t>тупой</w:t>
      </w:r>
    </w:p>
    <w:p w:rsidR="003D2AA5" w:rsidRPr="00105DCB" w:rsidRDefault="003D2AA5" w:rsidP="004C18C0">
      <w:pPr>
        <w:widowControl w:val="0"/>
        <w:numPr>
          <w:ilvl w:val="0"/>
          <w:numId w:val="213"/>
        </w:numPr>
        <w:autoSpaceDE w:val="0"/>
        <w:autoSpaceDN w:val="0"/>
        <w:adjustRightInd w:val="0"/>
        <w:jc w:val="both"/>
        <w:rPr>
          <w:sz w:val="28"/>
          <w:szCs w:val="28"/>
        </w:rPr>
      </w:pPr>
      <w:r w:rsidRPr="00105DCB">
        <w:rPr>
          <w:sz w:val="28"/>
          <w:szCs w:val="28"/>
        </w:rPr>
        <w:t>тимпанический</w:t>
      </w:r>
    </w:p>
    <w:p w:rsidR="003D2AA5" w:rsidRPr="00105DCB" w:rsidRDefault="003D2AA5" w:rsidP="004C18C0">
      <w:pPr>
        <w:widowControl w:val="0"/>
        <w:numPr>
          <w:ilvl w:val="0"/>
          <w:numId w:val="213"/>
        </w:numPr>
        <w:autoSpaceDE w:val="0"/>
        <w:autoSpaceDN w:val="0"/>
        <w:adjustRightInd w:val="0"/>
        <w:jc w:val="both"/>
        <w:rPr>
          <w:sz w:val="28"/>
          <w:szCs w:val="28"/>
        </w:rPr>
      </w:pPr>
      <w:r w:rsidRPr="00105DCB">
        <w:rPr>
          <w:sz w:val="28"/>
          <w:szCs w:val="28"/>
        </w:rPr>
        <w:t xml:space="preserve">коробочный </w:t>
      </w:r>
    </w:p>
    <w:p w:rsidR="003D2AA5" w:rsidRPr="007A1676" w:rsidRDefault="003D2AA5" w:rsidP="004C18C0">
      <w:pPr>
        <w:widowControl w:val="0"/>
        <w:numPr>
          <w:ilvl w:val="0"/>
          <w:numId w:val="213"/>
        </w:numPr>
        <w:autoSpaceDE w:val="0"/>
        <w:autoSpaceDN w:val="0"/>
        <w:adjustRightInd w:val="0"/>
        <w:jc w:val="both"/>
        <w:rPr>
          <w:sz w:val="28"/>
          <w:szCs w:val="28"/>
        </w:rPr>
      </w:pPr>
      <w:r w:rsidRPr="00105DCB">
        <w:rPr>
          <w:sz w:val="28"/>
          <w:szCs w:val="28"/>
        </w:rPr>
        <w:t>притупленный.</w:t>
      </w:r>
    </w:p>
    <w:p w:rsidR="003D2AA5" w:rsidRDefault="003D2AA5" w:rsidP="003D2AA5">
      <w:pPr>
        <w:widowControl w:val="0"/>
        <w:autoSpaceDE w:val="0"/>
        <w:autoSpaceDN w:val="0"/>
        <w:adjustRightInd w:val="0"/>
        <w:jc w:val="both"/>
        <w:rPr>
          <w:sz w:val="28"/>
          <w:szCs w:val="28"/>
        </w:rPr>
      </w:pPr>
      <w:r w:rsidRPr="00105DCB">
        <w:rPr>
          <w:sz w:val="28"/>
          <w:szCs w:val="28"/>
        </w:rPr>
        <w:t>002</w:t>
      </w:r>
      <w:r>
        <w:rPr>
          <w:sz w:val="28"/>
          <w:szCs w:val="28"/>
        </w:rPr>
        <w:t>.</w:t>
      </w:r>
      <w:r w:rsidRPr="00105DCB">
        <w:rPr>
          <w:sz w:val="28"/>
          <w:szCs w:val="28"/>
        </w:rPr>
        <w:t xml:space="preserve"> НИЖНЯЯ ГРАНИЦА ЛЕГКИХ ПО СРЕДНЕЙ ПОДМЫШЕЧНОЙ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ЛИНИИ НАХОДЯТСЯ НА УРОВНЕ</w:t>
      </w:r>
    </w:p>
    <w:p w:rsidR="003D2AA5" w:rsidRPr="00105DCB" w:rsidRDefault="003D2AA5" w:rsidP="004C18C0">
      <w:pPr>
        <w:widowControl w:val="0"/>
        <w:numPr>
          <w:ilvl w:val="0"/>
          <w:numId w:val="214"/>
        </w:numPr>
        <w:autoSpaceDE w:val="0"/>
        <w:autoSpaceDN w:val="0"/>
        <w:adjustRightInd w:val="0"/>
        <w:jc w:val="both"/>
        <w:rPr>
          <w:sz w:val="28"/>
          <w:szCs w:val="28"/>
        </w:rPr>
      </w:pPr>
      <w:r w:rsidRPr="00105DCB">
        <w:rPr>
          <w:sz w:val="28"/>
          <w:szCs w:val="28"/>
        </w:rPr>
        <w:t>6 ребра</w:t>
      </w:r>
    </w:p>
    <w:p w:rsidR="003D2AA5" w:rsidRPr="00105DCB" w:rsidRDefault="003D2AA5" w:rsidP="004C18C0">
      <w:pPr>
        <w:widowControl w:val="0"/>
        <w:numPr>
          <w:ilvl w:val="0"/>
          <w:numId w:val="214"/>
        </w:numPr>
        <w:autoSpaceDE w:val="0"/>
        <w:autoSpaceDN w:val="0"/>
        <w:adjustRightInd w:val="0"/>
        <w:jc w:val="both"/>
        <w:rPr>
          <w:sz w:val="28"/>
          <w:szCs w:val="28"/>
        </w:rPr>
      </w:pPr>
      <w:r w:rsidRPr="00105DCB">
        <w:rPr>
          <w:sz w:val="28"/>
          <w:szCs w:val="28"/>
        </w:rPr>
        <w:t>7 ребра</w:t>
      </w:r>
    </w:p>
    <w:p w:rsidR="003D2AA5" w:rsidRPr="00105DCB" w:rsidRDefault="003D2AA5" w:rsidP="004C18C0">
      <w:pPr>
        <w:widowControl w:val="0"/>
        <w:numPr>
          <w:ilvl w:val="0"/>
          <w:numId w:val="214"/>
        </w:numPr>
        <w:autoSpaceDE w:val="0"/>
        <w:autoSpaceDN w:val="0"/>
        <w:adjustRightInd w:val="0"/>
        <w:jc w:val="both"/>
        <w:rPr>
          <w:sz w:val="28"/>
          <w:szCs w:val="28"/>
        </w:rPr>
      </w:pPr>
      <w:r w:rsidRPr="00105DCB">
        <w:rPr>
          <w:sz w:val="28"/>
          <w:szCs w:val="28"/>
        </w:rPr>
        <w:t>8 ребра</w:t>
      </w:r>
    </w:p>
    <w:p w:rsidR="003D2AA5" w:rsidRPr="00105DCB" w:rsidRDefault="003D2AA5" w:rsidP="004C18C0">
      <w:pPr>
        <w:widowControl w:val="0"/>
        <w:numPr>
          <w:ilvl w:val="0"/>
          <w:numId w:val="214"/>
        </w:numPr>
        <w:autoSpaceDE w:val="0"/>
        <w:autoSpaceDN w:val="0"/>
        <w:adjustRightInd w:val="0"/>
        <w:jc w:val="both"/>
        <w:rPr>
          <w:sz w:val="28"/>
          <w:szCs w:val="28"/>
        </w:rPr>
      </w:pPr>
      <w:r w:rsidRPr="00105DCB">
        <w:rPr>
          <w:sz w:val="28"/>
          <w:szCs w:val="28"/>
        </w:rPr>
        <w:t xml:space="preserve">9 ребра </w:t>
      </w:r>
    </w:p>
    <w:p w:rsidR="003D2AA5" w:rsidRPr="00105DCB" w:rsidRDefault="003D2AA5" w:rsidP="004C18C0">
      <w:pPr>
        <w:widowControl w:val="0"/>
        <w:numPr>
          <w:ilvl w:val="0"/>
          <w:numId w:val="214"/>
        </w:numPr>
        <w:autoSpaceDE w:val="0"/>
        <w:autoSpaceDN w:val="0"/>
        <w:adjustRightInd w:val="0"/>
        <w:jc w:val="both"/>
        <w:rPr>
          <w:sz w:val="28"/>
          <w:szCs w:val="28"/>
        </w:rPr>
      </w:pPr>
      <w:r w:rsidRPr="00105DCB">
        <w:rPr>
          <w:sz w:val="28"/>
          <w:szCs w:val="28"/>
        </w:rPr>
        <w:lastRenderedPageBreak/>
        <w:t>10 ребра.</w:t>
      </w:r>
    </w:p>
    <w:p w:rsidR="003D2AA5" w:rsidRPr="00105DCB" w:rsidRDefault="003D2AA5" w:rsidP="003D2AA5">
      <w:pPr>
        <w:widowControl w:val="0"/>
        <w:autoSpaceDE w:val="0"/>
        <w:autoSpaceDN w:val="0"/>
        <w:adjustRightInd w:val="0"/>
        <w:jc w:val="both"/>
        <w:rPr>
          <w:sz w:val="28"/>
          <w:szCs w:val="28"/>
        </w:rPr>
      </w:pPr>
      <w:r w:rsidRPr="00105DCB">
        <w:rPr>
          <w:sz w:val="28"/>
          <w:szCs w:val="28"/>
        </w:rPr>
        <w:t>003</w:t>
      </w:r>
      <w:r>
        <w:rPr>
          <w:sz w:val="28"/>
          <w:szCs w:val="28"/>
        </w:rPr>
        <w:t>.</w:t>
      </w:r>
      <w:r w:rsidR="002B2B98">
        <w:rPr>
          <w:sz w:val="28"/>
          <w:szCs w:val="28"/>
        </w:rPr>
        <w:t xml:space="preserve"> </w:t>
      </w:r>
      <w:r w:rsidRPr="00105DCB">
        <w:rPr>
          <w:sz w:val="28"/>
          <w:szCs w:val="28"/>
        </w:rPr>
        <w:t xml:space="preserve">ПОДВИЖНОСТЬ НИЖНЕГО </w:t>
      </w:r>
      <w:r>
        <w:rPr>
          <w:sz w:val="28"/>
          <w:szCs w:val="28"/>
        </w:rPr>
        <w:t xml:space="preserve">  </w:t>
      </w:r>
      <w:r w:rsidRPr="00105DCB">
        <w:rPr>
          <w:sz w:val="28"/>
          <w:szCs w:val="28"/>
        </w:rPr>
        <w:t>ЛЕГОЧНОГО КРАЯ ПРАВОГО ЛЕГКОГО</w:t>
      </w:r>
      <w:r w:rsidR="002B2B98">
        <w:rPr>
          <w:sz w:val="28"/>
          <w:szCs w:val="28"/>
        </w:rPr>
        <w:t xml:space="preserve"> ОПРЕДЕЛЯЕТСЯ ПО ЛИНИИ</w:t>
      </w:r>
    </w:p>
    <w:p w:rsidR="003D2AA5" w:rsidRPr="00105DCB" w:rsidRDefault="003D2AA5" w:rsidP="004C18C0">
      <w:pPr>
        <w:widowControl w:val="0"/>
        <w:numPr>
          <w:ilvl w:val="0"/>
          <w:numId w:val="215"/>
        </w:numPr>
        <w:autoSpaceDE w:val="0"/>
        <w:autoSpaceDN w:val="0"/>
        <w:adjustRightInd w:val="0"/>
        <w:jc w:val="both"/>
        <w:rPr>
          <w:sz w:val="28"/>
          <w:szCs w:val="28"/>
        </w:rPr>
      </w:pPr>
      <w:r w:rsidRPr="00105DCB">
        <w:rPr>
          <w:sz w:val="28"/>
          <w:szCs w:val="28"/>
        </w:rPr>
        <w:t>окологрудинной</w:t>
      </w:r>
    </w:p>
    <w:p w:rsidR="003D2AA5" w:rsidRPr="00105DCB" w:rsidRDefault="003D2AA5" w:rsidP="004C18C0">
      <w:pPr>
        <w:widowControl w:val="0"/>
        <w:numPr>
          <w:ilvl w:val="0"/>
          <w:numId w:val="215"/>
        </w:numPr>
        <w:autoSpaceDE w:val="0"/>
        <w:autoSpaceDN w:val="0"/>
        <w:adjustRightInd w:val="0"/>
        <w:jc w:val="both"/>
        <w:rPr>
          <w:sz w:val="28"/>
          <w:szCs w:val="28"/>
        </w:rPr>
      </w:pPr>
      <w:r w:rsidRPr="00105DCB">
        <w:rPr>
          <w:sz w:val="28"/>
          <w:szCs w:val="28"/>
        </w:rPr>
        <w:t>средне-ключичной</w:t>
      </w:r>
    </w:p>
    <w:p w:rsidR="003D2AA5" w:rsidRPr="00105DCB" w:rsidRDefault="003D2AA5" w:rsidP="004C18C0">
      <w:pPr>
        <w:widowControl w:val="0"/>
        <w:numPr>
          <w:ilvl w:val="0"/>
          <w:numId w:val="215"/>
        </w:numPr>
        <w:autoSpaceDE w:val="0"/>
        <w:autoSpaceDN w:val="0"/>
        <w:adjustRightInd w:val="0"/>
        <w:jc w:val="both"/>
        <w:rPr>
          <w:sz w:val="28"/>
          <w:szCs w:val="28"/>
        </w:rPr>
      </w:pPr>
      <w:r w:rsidRPr="00105DCB">
        <w:rPr>
          <w:sz w:val="28"/>
          <w:szCs w:val="28"/>
        </w:rPr>
        <w:t xml:space="preserve">передней подмышечной </w:t>
      </w:r>
    </w:p>
    <w:p w:rsidR="003D2AA5" w:rsidRPr="00105DCB" w:rsidRDefault="003D2AA5" w:rsidP="004C18C0">
      <w:pPr>
        <w:widowControl w:val="0"/>
        <w:numPr>
          <w:ilvl w:val="0"/>
          <w:numId w:val="215"/>
        </w:numPr>
        <w:autoSpaceDE w:val="0"/>
        <w:autoSpaceDN w:val="0"/>
        <w:adjustRightInd w:val="0"/>
        <w:jc w:val="both"/>
        <w:rPr>
          <w:sz w:val="28"/>
          <w:szCs w:val="28"/>
        </w:rPr>
      </w:pPr>
      <w:r w:rsidRPr="00105DCB">
        <w:rPr>
          <w:sz w:val="28"/>
          <w:szCs w:val="28"/>
        </w:rPr>
        <w:t>передней срединной</w:t>
      </w:r>
    </w:p>
    <w:p w:rsidR="003D2AA5" w:rsidRPr="00105DCB" w:rsidRDefault="003D2AA5" w:rsidP="004C18C0">
      <w:pPr>
        <w:widowControl w:val="0"/>
        <w:numPr>
          <w:ilvl w:val="0"/>
          <w:numId w:val="215"/>
        </w:numPr>
        <w:autoSpaceDE w:val="0"/>
        <w:autoSpaceDN w:val="0"/>
        <w:adjustRightInd w:val="0"/>
        <w:jc w:val="both"/>
        <w:rPr>
          <w:sz w:val="28"/>
          <w:szCs w:val="28"/>
        </w:rPr>
      </w:pPr>
      <w:r w:rsidRPr="00105DCB">
        <w:rPr>
          <w:sz w:val="28"/>
          <w:szCs w:val="28"/>
        </w:rPr>
        <w:t>грудиной.</w:t>
      </w:r>
    </w:p>
    <w:p w:rsidR="003D2AA5" w:rsidRPr="00105DCB" w:rsidRDefault="003D2AA5" w:rsidP="003D2AA5">
      <w:pPr>
        <w:widowControl w:val="0"/>
        <w:autoSpaceDE w:val="0"/>
        <w:autoSpaceDN w:val="0"/>
        <w:adjustRightInd w:val="0"/>
        <w:jc w:val="both"/>
        <w:rPr>
          <w:sz w:val="28"/>
          <w:szCs w:val="28"/>
        </w:rPr>
      </w:pPr>
      <w:r w:rsidRPr="00105DCB">
        <w:rPr>
          <w:sz w:val="28"/>
          <w:szCs w:val="28"/>
        </w:rPr>
        <w:t>004</w:t>
      </w:r>
      <w:r>
        <w:rPr>
          <w:sz w:val="28"/>
          <w:szCs w:val="28"/>
        </w:rPr>
        <w:t>.</w:t>
      </w:r>
      <w:r w:rsidRPr="00105DCB">
        <w:rPr>
          <w:sz w:val="28"/>
          <w:szCs w:val="28"/>
        </w:rPr>
        <w:t xml:space="preserve"> ВЕРХНИЕ ГРАНИЦЫ ЛЕГКИХ СПЕРЕДИ НАХОДЯТСЯ</w:t>
      </w:r>
    </w:p>
    <w:p w:rsidR="003D2AA5" w:rsidRPr="00105DCB" w:rsidRDefault="003D2AA5" w:rsidP="004C18C0">
      <w:pPr>
        <w:widowControl w:val="0"/>
        <w:numPr>
          <w:ilvl w:val="0"/>
          <w:numId w:val="216"/>
        </w:numPr>
        <w:autoSpaceDE w:val="0"/>
        <w:autoSpaceDN w:val="0"/>
        <w:adjustRightInd w:val="0"/>
        <w:jc w:val="both"/>
        <w:rPr>
          <w:sz w:val="28"/>
          <w:szCs w:val="28"/>
        </w:rPr>
      </w:pPr>
      <w:r w:rsidRPr="00105DCB">
        <w:rPr>
          <w:sz w:val="28"/>
          <w:szCs w:val="28"/>
        </w:rPr>
        <w:t>на уровне ключицы</w:t>
      </w:r>
    </w:p>
    <w:p w:rsidR="003D2AA5" w:rsidRPr="00105DCB" w:rsidRDefault="003D2AA5" w:rsidP="004C18C0">
      <w:pPr>
        <w:widowControl w:val="0"/>
        <w:numPr>
          <w:ilvl w:val="0"/>
          <w:numId w:val="216"/>
        </w:numPr>
        <w:autoSpaceDE w:val="0"/>
        <w:autoSpaceDN w:val="0"/>
        <w:adjustRightInd w:val="0"/>
        <w:jc w:val="both"/>
        <w:rPr>
          <w:sz w:val="28"/>
          <w:szCs w:val="28"/>
        </w:rPr>
      </w:pPr>
      <w:r w:rsidRPr="00105DCB">
        <w:rPr>
          <w:sz w:val="28"/>
          <w:szCs w:val="28"/>
        </w:rPr>
        <w:t>на 3-4см выше ключицы</w:t>
      </w:r>
    </w:p>
    <w:p w:rsidR="003D2AA5" w:rsidRPr="00105DCB" w:rsidRDefault="003D2AA5" w:rsidP="004C18C0">
      <w:pPr>
        <w:widowControl w:val="0"/>
        <w:numPr>
          <w:ilvl w:val="0"/>
          <w:numId w:val="216"/>
        </w:numPr>
        <w:autoSpaceDE w:val="0"/>
        <w:autoSpaceDN w:val="0"/>
        <w:adjustRightInd w:val="0"/>
        <w:jc w:val="both"/>
        <w:rPr>
          <w:sz w:val="28"/>
          <w:szCs w:val="28"/>
        </w:rPr>
      </w:pPr>
      <w:r w:rsidRPr="00105DCB">
        <w:rPr>
          <w:sz w:val="28"/>
          <w:szCs w:val="28"/>
        </w:rPr>
        <w:t xml:space="preserve">на 1-2см выше ключицы </w:t>
      </w:r>
    </w:p>
    <w:p w:rsidR="003D2AA5" w:rsidRPr="00105DCB" w:rsidRDefault="003D2AA5" w:rsidP="004C18C0">
      <w:pPr>
        <w:widowControl w:val="0"/>
        <w:numPr>
          <w:ilvl w:val="0"/>
          <w:numId w:val="216"/>
        </w:numPr>
        <w:autoSpaceDE w:val="0"/>
        <w:autoSpaceDN w:val="0"/>
        <w:adjustRightInd w:val="0"/>
        <w:jc w:val="both"/>
        <w:rPr>
          <w:sz w:val="28"/>
          <w:szCs w:val="28"/>
        </w:rPr>
      </w:pPr>
      <w:r w:rsidRPr="00105DCB">
        <w:rPr>
          <w:sz w:val="28"/>
          <w:szCs w:val="28"/>
        </w:rPr>
        <w:t>ниже ключицы</w:t>
      </w:r>
    </w:p>
    <w:p w:rsidR="003D2AA5" w:rsidRPr="00105DCB" w:rsidRDefault="003D2AA5" w:rsidP="004C18C0">
      <w:pPr>
        <w:widowControl w:val="0"/>
        <w:numPr>
          <w:ilvl w:val="0"/>
          <w:numId w:val="216"/>
        </w:numPr>
        <w:autoSpaceDE w:val="0"/>
        <w:autoSpaceDN w:val="0"/>
        <w:adjustRightInd w:val="0"/>
        <w:jc w:val="both"/>
        <w:rPr>
          <w:sz w:val="28"/>
          <w:szCs w:val="28"/>
        </w:rPr>
      </w:pPr>
      <w:r w:rsidRPr="00105DCB">
        <w:rPr>
          <w:sz w:val="28"/>
          <w:szCs w:val="28"/>
        </w:rPr>
        <w:t xml:space="preserve">на уровне остистого отростка </w:t>
      </w:r>
      <w:r w:rsidRPr="00105DCB">
        <w:rPr>
          <w:sz w:val="28"/>
          <w:szCs w:val="28"/>
          <w:lang w:val="en-US"/>
        </w:rPr>
        <w:t>VII</w:t>
      </w:r>
      <w:r w:rsidRPr="00105DCB">
        <w:rPr>
          <w:sz w:val="28"/>
          <w:szCs w:val="28"/>
        </w:rPr>
        <w:t xml:space="preserve"> шейного позвонка.</w:t>
      </w:r>
    </w:p>
    <w:p w:rsidR="003D2AA5" w:rsidRDefault="003D2AA5" w:rsidP="003D2AA5">
      <w:pPr>
        <w:widowControl w:val="0"/>
        <w:autoSpaceDE w:val="0"/>
        <w:autoSpaceDN w:val="0"/>
        <w:adjustRightInd w:val="0"/>
        <w:jc w:val="both"/>
        <w:rPr>
          <w:sz w:val="28"/>
          <w:szCs w:val="28"/>
        </w:rPr>
      </w:pPr>
      <w:r w:rsidRPr="00105DCB">
        <w:rPr>
          <w:sz w:val="28"/>
          <w:szCs w:val="28"/>
        </w:rPr>
        <w:t>005</w:t>
      </w:r>
      <w:r>
        <w:rPr>
          <w:sz w:val="28"/>
          <w:szCs w:val="28"/>
        </w:rPr>
        <w:t>.</w:t>
      </w:r>
      <w:r w:rsidRPr="00105DCB">
        <w:rPr>
          <w:sz w:val="28"/>
          <w:szCs w:val="28"/>
        </w:rPr>
        <w:t xml:space="preserve"> КОРОБОЧНЫЙ ПЕРКУТОРНЫЙ ЗВУК НАД ЛЕГКИМИ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ВЫСЛУШИВАЕТСЯ ПРИ</w:t>
      </w:r>
    </w:p>
    <w:p w:rsidR="003D2AA5" w:rsidRPr="00105DCB" w:rsidRDefault="003D2AA5" w:rsidP="004C18C0">
      <w:pPr>
        <w:widowControl w:val="0"/>
        <w:numPr>
          <w:ilvl w:val="0"/>
          <w:numId w:val="217"/>
        </w:numPr>
        <w:autoSpaceDE w:val="0"/>
        <w:autoSpaceDN w:val="0"/>
        <w:adjustRightInd w:val="0"/>
        <w:jc w:val="both"/>
        <w:rPr>
          <w:sz w:val="28"/>
          <w:szCs w:val="28"/>
        </w:rPr>
      </w:pPr>
      <w:r w:rsidRPr="00105DCB">
        <w:rPr>
          <w:sz w:val="28"/>
          <w:szCs w:val="28"/>
        </w:rPr>
        <w:t>неизмененной легочной ткани</w:t>
      </w:r>
    </w:p>
    <w:p w:rsidR="003D2AA5" w:rsidRPr="00105DCB" w:rsidRDefault="003D2AA5" w:rsidP="004C18C0">
      <w:pPr>
        <w:widowControl w:val="0"/>
        <w:numPr>
          <w:ilvl w:val="0"/>
          <w:numId w:val="217"/>
        </w:numPr>
        <w:autoSpaceDE w:val="0"/>
        <w:autoSpaceDN w:val="0"/>
        <w:adjustRightInd w:val="0"/>
        <w:jc w:val="both"/>
        <w:rPr>
          <w:sz w:val="28"/>
          <w:szCs w:val="28"/>
        </w:rPr>
      </w:pPr>
      <w:r w:rsidRPr="00105DCB">
        <w:rPr>
          <w:sz w:val="28"/>
          <w:szCs w:val="28"/>
        </w:rPr>
        <w:t>уплотнение легочной ткани</w:t>
      </w:r>
    </w:p>
    <w:p w:rsidR="003D2AA5" w:rsidRPr="00105DCB" w:rsidRDefault="003D2AA5" w:rsidP="004C18C0">
      <w:pPr>
        <w:widowControl w:val="0"/>
        <w:numPr>
          <w:ilvl w:val="0"/>
          <w:numId w:val="217"/>
        </w:numPr>
        <w:autoSpaceDE w:val="0"/>
        <w:autoSpaceDN w:val="0"/>
        <w:adjustRightInd w:val="0"/>
        <w:jc w:val="both"/>
        <w:rPr>
          <w:sz w:val="28"/>
          <w:szCs w:val="28"/>
        </w:rPr>
      </w:pPr>
      <w:r w:rsidRPr="00105DCB">
        <w:rPr>
          <w:sz w:val="28"/>
          <w:szCs w:val="28"/>
        </w:rPr>
        <w:t xml:space="preserve">повышение воздушности легочной ткани </w:t>
      </w:r>
    </w:p>
    <w:p w:rsidR="003D2AA5" w:rsidRPr="00105DCB" w:rsidRDefault="003D2AA5" w:rsidP="004C18C0">
      <w:pPr>
        <w:widowControl w:val="0"/>
        <w:numPr>
          <w:ilvl w:val="0"/>
          <w:numId w:val="217"/>
        </w:numPr>
        <w:autoSpaceDE w:val="0"/>
        <w:autoSpaceDN w:val="0"/>
        <w:adjustRightInd w:val="0"/>
        <w:jc w:val="both"/>
        <w:rPr>
          <w:sz w:val="28"/>
          <w:szCs w:val="28"/>
        </w:rPr>
      </w:pPr>
      <w:r w:rsidRPr="00105DCB">
        <w:rPr>
          <w:sz w:val="28"/>
          <w:szCs w:val="28"/>
        </w:rPr>
        <w:t>гидротораксе</w:t>
      </w:r>
    </w:p>
    <w:p w:rsidR="003D2AA5" w:rsidRPr="00105DCB" w:rsidRDefault="003D2AA5" w:rsidP="004C18C0">
      <w:pPr>
        <w:widowControl w:val="0"/>
        <w:numPr>
          <w:ilvl w:val="0"/>
          <w:numId w:val="217"/>
        </w:numPr>
        <w:autoSpaceDE w:val="0"/>
        <w:autoSpaceDN w:val="0"/>
        <w:adjustRightInd w:val="0"/>
        <w:jc w:val="both"/>
        <w:rPr>
          <w:sz w:val="28"/>
          <w:szCs w:val="28"/>
        </w:rPr>
      </w:pPr>
      <w:r w:rsidRPr="00105DCB">
        <w:rPr>
          <w:sz w:val="28"/>
          <w:szCs w:val="28"/>
        </w:rPr>
        <w:t>асците.</w:t>
      </w:r>
    </w:p>
    <w:p w:rsidR="003D2AA5" w:rsidRPr="00105DCB" w:rsidRDefault="003D2AA5" w:rsidP="003D2AA5">
      <w:pPr>
        <w:widowControl w:val="0"/>
        <w:autoSpaceDE w:val="0"/>
        <w:autoSpaceDN w:val="0"/>
        <w:adjustRightInd w:val="0"/>
        <w:jc w:val="both"/>
        <w:rPr>
          <w:sz w:val="28"/>
          <w:szCs w:val="28"/>
        </w:rPr>
      </w:pPr>
      <w:r w:rsidRPr="00105DCB">
        <w:rPr>
          <w:sz w:val="28"/>
          <w:szCs w:val="28"/>
        </w:rPr>
        <w:t>006</w:t>
      </w:r>
      <w:r>
        <w:rPr>
          <w:sz w:val="28"/>
          <w:szCs w:val="28"/>
        </w:rPr>
        <w:t>.</w:t>
      </w:r>
      <w:r w:rsidRPr="00105DCB">
        <w:rPr>
          <w:sz w:val="28"/>
          <w:szCs w:val="28"/>
        </w:rPr>
        <w:t xml:space="preserve"> ХАРАКТЕРИСТИКА ТУПОГО ПЕРКУТОРНОГО ЗВУКА</w:t>
      </w:r>
    </w:p>
    <w:p w:rsidR="003D2AA5" w:rsidRPr="00105DCB" w:rsidRDefault="003D2AA5" w:rsidP="004C18C0">
      <w:pPr>
        <w:widowControl w:val="0"/>
        <w:numPr>
          <w:ilvl w:val="0"/>
          <w:numId w:val="218"/>
        </w:numPr>
        <w:autoSpaceDE w:val="0"/>
        <w:autoSpaceDN w:val="0"/>
        <w:adjustRightInd w:val="0"/>
        <w:jc w:val="both"/>
        <w:rPr>
          <w:sz w:val="28"/>
          <w:szCs w:val="28"/>
        </w:rPr>
      </w:pPr>
      <w:r w:rsidRPr="00105DCB">
        <w:rPr>
          <w:sz w:val="28"/>
          <w:szCs w:val="28"/>
        </w:rPr>
        <w:t>низкий, продолжительный, тихий</w:t>
      </w:r>
    </w:p>
    <w:p w:rsidR="003D2AA5" w:rsidRPr="00105DCB" w:rsidRDefault="003D2AA5" w:rsidP="004C18C0">
      <w:pPr>
        <w:widowControl w:val="0"/>
        <w:numPr>
          <w:ilvl w:val="0"/>
          <w:numId w:val="218"/>
        </w:numPr>
        <w:autoSpaceDE w:val="0"/>
        <w:autoSpaceDN w:val="0"/>
        <w:adjustRightInd w:val="0"/>
        <w:jc w:val="both"/>
        <w:rPr>
          <w:sz w:val="28"/>
          <w:szCs w:val="28"/>
        </w:rPr>
      </w:pPr>
      <w:r w:rsidRPr="00105DCB">
        <w:rPr>
          <w:sz w:val="28"/>
          <w:szCs w:val="28"/>
        </w:rPr>
        <w:t>высокий, короткий, тихий</w:t>
      </w:r>
    </w:p>
    <w:p w:rsidR="003D2AA5" w:rsidRPr="00105DCB" w:rsidRDefault="003D2AA5" w:rsidP="004C18C0">
      <w:pPr>
        <w:widowControl w:val="0"/>
        <w:numPr>
          <w:ilvl w:val="0"/>
          <w:numId w:val="218"/>
        </w:numPr>
        <w:autoSpaceDE w:val="0"/>
        <w:autoSpaceDN w:val="0"/>
        <w:adjustRightInd w:val="0"/>
        <w:jc w:val="both"/>
        <w:rPr>
          <w:sz w:val="28"/>
          <w:szCs w:val="28"/>
        </w:rPr>
      </w:pPr>
      <w:r w:rsidRPr="00105DCB">
        <w:rPr>
          <w:sz w:val="28"/>
          <w:szCs w:val="28"/>
        </w:rPr>
        <w:t>высокий, продолжительный, громкий</w:t>
      </w:r>
    </w:p>
    <w:p w:rsidR="003D2AA5" w:rsidRPr="00105DCB" w:rsidRDefault="003D2AA5" w:rsidP="004C18C0">
      <w:pPr>
        <w:widowControl w:val="0"/>
        <w:numPr>
          <w:ilvl w:val="0"/>
          <w:numId w:val="218"/>
        </w:numPr>
        <w:autoSpaceDE w:val="0"/>
        <w:autoSpaceDN w:val="0"/>
        <w:adjustRightInd w:val="0"/>
        <w:jc w:val="both"/>
        <w:rPr>
          <w:sz w:val="28"/>
          <w:szCs w:val="28"/>
        </w:rPr>
      </w:pPr>
      <w:r w:rsidRPr="00105DCB">
        <w:rPr>
          <w:sz w:val="28"/>
          <w:szCs w:val="28"/>
        </w:rPr>
        <w:t xml:space="preserve">низкий, продолжительный, громкий </w:t>
      </w:r>
    </w:p>
    <w:p w:rsidR="003D2AA5" w:rsidRPr="00105DCB" w:rsidRDefault="003D2AA5" w:rsidP="004C18C0">
      <w:pPr>
        <w:widowControl w:val="0"/>
        <w:numPr>
          <w:ilvl w:val="0"/>
          <w:numId w:val="218"/>
        </w:numPr>
        <w:autoSpaceDE w:val="0"/>
        <w:autoSpaceDN w:val="0"/>
        <w:adjustRightInd w:val="0"/>
        <w:jc w:val="both"/>
        <w:rPr>
          <w:sz w:val="28"/>
          <w:szCs w:val="28"/>
        </w:rPr>
      </w:pPr>
      <w:r w:rsidRPr="00105DCB">
        <w:rPr>
          <w:sz w:val="28"/>
          <w:szCs w:val="28"/>
        </w:rPr>
        <w:t>низкий, короткий, громкий.</w:t>
      </w:r>
    </w:p>
    <w:p w:rsidR="003D2AA5" w:rsidRPr="00105DCB" w:rsidRDefault="003D2AA5" w:rsidP="003D2AA5">
      <w:pPr>
        <w:widowControl w:val="0"/>
        <w:autoSpaceDE w:val="0"/>
        <w:autoSpaceDN w:val="0"/>
        <w:adjustRightInd w:val="0"/>
        <w:jc w:val="both"/>
        <w:rPr>
          <w:sz w:val="28"/>
          <w:szCs w:val="28"/>
        </w:rPr>
      </w:pPr>
      <w:r w:rsidRPr="00105DCB">
        <w:rPr>
          <w:sz w:val="28"/>
          <w:szCs w:val="28"/>
        </w:rPr>
        <w:t>007</w:t>
      </w:r>
      <w:r>
        <w:rPr>
          <w:sz w:val="28"/>
          <w:szCs w:val="28"/>
        </w:rPr>
        <w:t>.</w:t>
      </w:r>
      <w:r w:rsidR="002B2B98">
        <w:rPr>
          <w:sz w:val="28"/>
          <w:szCs w:val="28"/>
        </w:rPr>
        <w:t xml:space="preserve"> </w:t>
      </w:r>
      <w:r w:rsidRPr="00105DCB">
        <w:rPr>
          <w:sz w:val="28"/>
          <w:szCs w:val="28"/>
        </w:rPr>
        <w:t xml:space="preserve">ПРИ СКОПЛЕНИИ </w:t>
      </w:r>
      <w:r>
        <w:rPr>
          <w:sz w:val="28"/>
          <w:szCs w:val="28"/>
        </w:rPr>
        <w:t xml:space="preserve"> </w:t>
      </w:r>
      <w:r w:rsidRPr="00105DCB">
        <w:rPr>
          <w:sz w:val="28"/>
          <w:szCs w:val="28"/>
        </w:rPr>
        <w:t>ВОЗДУХА В ПЛЕВРАЛЬНОЙ ПОЛОСТИ</w:t>
      </w:r>
      <w:r w:rsidR="002B2B98">
        <w:rPr>
          <w:sz w:val="28"/>
          <w:szCs w:val="28"/>
        </w:rPr>
        <w:t xml:space="preserve"> ПЕРКУТОРНЫЙ ЗВУК</w:t>
      </w:r>
    </w:p>
    <w:p w:rsidR="003D2AA5" w:rsidRPr="00105DCB" w:rsidRDefault="003D2AA5" w:rsidP="004C18C0">
      <w:pPr>
        <w:widowControl w:val="0"/>
        <w:numPr>
          <w:ilvl w:val="0"/>
          <w:numId w:val="219"/>
        </w:numPr>
        <w:autoSpaceDE w:val="0"/>
        <w:autoSpaceDN w:val="0"/>
        <w:adjustRightInd w:val="0"/>
        <w:jc w:val="both"/>
        <w:rPr>
          <w:sz w:val="28"/>
          <w:szCs w:val="28"/>
        </w:rPr>
      </w:pPr>
      <w:r w:rsidRPr="00105DCB">
        <w:rPr>
          <w:sz w:val="28"/>
          <w:szCs w:val="28"/>
        </w:rPr>
        <w:t>ясный легочной</w:t>
      </w:r>
    </w:p>
    <w:p w:rsidR="003D2AA5" w:rsidRPr="00105DCB" w:rsidRDefault="003D2AA5" w:rsidP="004C18C0">
      <w:pPr>
        <w:widowControl w:val="0"/>
        <w:numPr>
          <w:ilvl w:val="0"/>
          <w:numId w:val="219"/>
        </w:numPr>
        <w:autoSpaceDE w:val="0"/>
        <w:autoSpaceDN w:val="0"/>
        <w:adjustRightInd w:val="0"/>
        <w:jc w:val="both"/>
        <w:rPr>
          <w:sz w:val="28"/>
          <w:szCs w:val="28"/>
        </w:rPr>
      </w:pPr>
      <w:r w:rsidRPr="00105DCB">
        <w:rPr>
          <w:sz w:val="28"/>
          <w:szCs w:val="28"/>
        </w:rPr>
        <w:t>тупой</w:t>
      </w:r>
    </w:p>
    <w:p w:rsidR="003D2AA5" w:rsidRPr="00105DCB" w:rsidRDefault="003D2AA5" w:rsidP="004C18C0">
      <w:pPr>
        <w:widowControl w:val="0"/>
        <w:numPr>
          <w:ilvl w:val="0"/>
          <w:numId w:val="219"/>
        </w:numPr>
        <w:autoSpaceDE w:val="0"/>
        <w:autoSpaceDN w:val="0"/>
        <w:adjustRightInd w:val="0"/>
        <w:jc w:val="both"/>
        <w:rPr>
          <w:sz w:val="28"/>
          <w:szCs w:val="28"/>
        </w:rPr>
      </w:pPr>
      <w:r w:rsidRPr="00105DCB">
        <w:rPr>
          <w:sz w:val="28"/>
          <w:szCs w:val="28"/>
        </w:rPr>
        <w:t>тимпанический</w:t>
      </w:r>
    </w:p>
    <w:p w:rsidR="003D2AA5" w:rsidRPr="00105DCB" w:rsidRDefault="003D2AA5" w:rsidP="004C18C0">
      <w:pPr>
        <w:widowControl w:val="0"/>
        <w:numPr>
          <w:ilvl w:val="0"/>
          <w:numId w:val="219"/>
        </w:numPr>
        <w:autoSpaceDE w:val="0"/>
        <w:autoSpaceDN w:val="0"/>
        <w:adjustRightInd w:val="0"/>
        <w:jc w:val="both"/>
        <w:rPr>
          <w:sz w:val="28"/>
          <w:szCs w:val="28"/>
        </w:rPr>
      </w:pPr>
      <w:r w:rsidRPr="00105DCB">
        <w:rPr>
          <w:sz w:val="28"/>
          <w:szCs w:val="28"/>
        </w:rPr>
        <w:t>коробочный.</w:t>
      </w:r>
    </w:p>
    <w:p w:rsidR="003D2AA5" w:rsidRPr="00105DCB" w:rsidRDefault="003D2AA5" w:rsidP="004C18C0">
      <w:pPr>
        <w:widowControl w:val="0"/>
        <w:numPr>
          <w:ilvl w:val="0"/>
          <w:numId w:val="219"/>
        </w:numPr>
        <w:autoSpaceDE w:val="0"/>
        <w:autoSpaceDN w:val="0"/>
        <w:adjustRightInd w:val="0"/>
        <w:jc w:val="both"/>
        <w:rPr>
          <w:sz w:val="28"/>
          <w:szCs w:val="28"/>
        </w:rPr>
      </w:pPr>
      <w:r w:rsidRPr="00105DCB">
        <w:rPr>
          <w:sz w:val="28"/>
          <w:szCs w:val="28"/>
        </w:rPr>
        <w:t>притупленный.</w:t>
      </w:r>
    </w:p>
    <w:p w:rsidR="003D2AA5" w:rsidRPr="00105DCB" w:rsidRDefault="003D2AA5" w:rsidP="003D2AA5">
      <w:pPr>
        <w:widowControl w:val="0"/>
        <w:autoSpaceDE w:val="0"/>
        <w:autoSpaceDN w:val="0"/>
        <w:adjustRightInd w:val="0"/>
        <w:jc w:val="both"/>
        <w:rPr>
          <w:sz w:val="28"/>
          <w:szCs w:val="28"/>
        </w:rPr>
      </w:pPr>
      <w:r w:rsidRPr="00105DCB">
        <w:rPr>
          <w:sz w:val="28"/>
          <w:szCs w:val="28"/>
        </w:rPr>
        <w:t>008</w:t>
      </w:r>
      <w:r>
        <w:rPr>
          <w:sz w:val="28"/>
          <w:szCs w:val="28"/>
        </w:rPr>
        <w:t>.</w:t>
      </w:r>
      <w:r w:rsidR="002B2B98">
        <w:rPr>
          <w:sz w:val="28"/>
          <w:szCs w:val="28"/>
        </w:rPr>
        <w:t xml:space="preserve"> </w:t>
      </w:r>
      <w:r w:rsidRPr="00105DCB">
        <w:rPr>
          <w:sz w:val="28"/>
          <w:szCs w:val="28"/>
        </w:rPr>
        <w:t xml:space="preserve">НИЖНЯЯ ГРАНИЦА </w:t>
      </w:r>
      <w:r>
        <w:rPr>
          <w:sz w:val="28"/>
          <w:szCs w:val="28"/>
        </w:rPr>
        <w:t xml:space="preserve"> </w:t>
      </w:r>
      <w:r w:rsidRPr="00105DCB">
        <w:rPr>
          <w:sz w:val="28"/>
          <w:szCs w:val="28"/>
        </w:rPr>
        <w:t>ЛЕВОГО ЛЕГКОГО</w:t>
      </w:r>
      <w:r w:rsidR="002B2B98">
        <w:rPr>
          <w:sz w:val="28"/>
          <w:szCs w:val="28"/>
        </w:rPr>
        <w:t xml:space="preserve">  НЕ  ОПРЕДЕЛЯЕТСЯ ПО ЛИНИИ</w:t>
      </w:r>
    </w:p>
    <w:p w:rsidR="003D2AA5" w:rsidRPr="00105DCB" w:rsidRDefault="003D2AA5" w:rsidP="004C18C0">
      <w:pPr>
        <w:widowControl w:val="0"/>
        <w:numPr>
          <w:ilvl w:val="0"/>
          <w:numId w:val="220"/>
        </w:numPr>
        <w:autoSpaceDE w:val="0"/>
        <w:autoSpaceDN w:val="0"/>
        <w:adjustRightInd w:val="0"/>
        <w:jc w:val="both"/>
        <w:rPr>
          <w:sz w:val="28"/>
          <w:szCs w:val="28"/>
        </w:rPr>
      </w:pPr>
      <w:r w:rsidRPr="00105DCB">
        <w:rPr>
          <w:sz w:val="28"/>
          <w:szCs w:val="28"/>
        </w:rPr>
        <w:t>средне-ключичной</w:t>
      </w:r>
    </w:p>
    <w:p w:rsidR="003D2AA5" w:rsidRPr="00105DCB" w:rsidRDefault="003D2AA5" w:rsidP="004C18C0">
      <w:pPr>
        <w:widowControl w:val="0"/>
        <w:numPr>
          <w:ilvl w:val="0"/>
          <w:numId w:val="220"/>
        </w:numPr>
        <w:autoSpaceDE w:val="0"/>
        <w:autoSpaceDN w:val="0"/>
        <w:adjustRightInd w:val="0"/>
        <w:jc w:val="both"/>
        <w:rPr>
          <w:sz w:val="28"/>
          <w:szCs w:val="28"/>
        </w:rPr>
      </w:pPr>
      <w:r w:rsidRPr="00105DCB">
        <w:rPr>
          <w:sz w:val="28"/>
          <w:szCs w:val="28"/>
        </w:rPr>
        <w:t>паравертебральной</w:t>
      </w:r>
    </w:p>
    <w:p w:rsidR="003D2AA5" w:rsidRPr="00105DCB" w:rsidRDefault="003D2AA5" w:rsidP="004C18C0">
      <w:pPr>
        <w:widowControl w:val="0"/>
        <w:numPr>
          <w:ilvl w:val="0"/>
          <w:numId w:val="220"/>
        </w:numPr>
        <w:autoSpaceDE w:val="0"/>
        <w:autoSpaceDN w:val="0"/>
        <w:adjustRightInd w:val="0"/>
        <w:jc w:val="both"/>
        <w:rPr>
          <w:sz w:val="28"/>
          <w:szCs w:val="28"/>
        </w:rPr>
      </w:pPr>
      <w:r w:rsidRPr="00105DCB">
        <w:rPr>
          <w:sz w:val="28"/>
          <w:szCs w:val="28"/>
        </w:rPr>
        <w:t xml:space="preserve">средне-подмышечной </w:t>
      </w:r>
    </w:p>
    <w:p w:rsidR="003D2AA5" w:rsidRPr="00105DCB" w:rsidRDefault="003D2AA5" w:rsidP="004C18C0">
      <w:pPr>
        <w:widowControl w:val="0"/>
        <w:numPr>
          <w:ilvl w:val="0"/>
          <w:numId w:val="220"/>
        </w:numPr>
        <w:autoSpaceDE w:val="0"/>
        <w:autoSpaceDN w:val="0"/>
        <w:adjustRightInd w:val="0"/>
        <w:jc w:val="both"/>
        <w:rPr>
          <w:sz w:val="28"/>
          <w:szCs w:val="28"/>
        </w:rPr>
      </w:pPr>
      <w:r w:rsidRPr="00105DCB">
        <w:rPr>
          <w:sz w:val="28"/>
          <w:szCs w:val="28"/>
        </w:rPr>
        <w:t>лопаточной</w:t>
      </w:r>
    </w:p>
    <w:p w:rsidR="003D2AA5" w:rsidRPr="007A1676" w:rsidRDefault="003D2AA5" w:rsidP="004C18C0">
      <w:pPr>
        <w:widowControl w:val="0"/>
        <w:numPr>
          <w:ilvl w:val="0"/>
          <w:numId w:val="220"/>
        </w:numPr>
        <w:autoSpaceDE w:val="0"/>
        <w:autoSpaceDN w:val="0"/>
        <w:adjustRightInd w:val="0"/>
        <w:jc w:val="both"/>
        <w:rPr>
          <w:sz w:val="28"/>
          <w:szCs w:val="28"/>
        </w:rPr>
      </w:pPr>
      <w:r w:rsidRPr="00105DCB">
        <w:rPr>
          <w:sz w:val="28"/>
          <w:szCs w:val="28"/>
        </w:rPr>
        <w:t>передней подмышечной.</w:t>
      </w:r>
    </w:p>
    <w:p w:rsidR="003D2AA5" w:rsidRPr="00105DCB" w:rsidRDefault="003D2AA5" w:rsidP="003D2AA5">
      <w:pPr>
        <w:widowControl w:val="0"/>
        <w:autoSpaceDE w:val="0"/>
        <w:autoSpaceDN w:val="0"/>
        <w:adjustRightInd w:val="0"/>
        <w:jc w:val="both"/>
        <w:rPr>
          <w:sz w:val="28"/>
          <w:szCs w:val="28"/>
        </w:rPr>
      </w:pPr>
      <w:r w:rsidRPr="00105DCB">
        <w:rPr>
          <w:sz w:val="28"/>
          <w:szCs w:val="28"/>
        </w:rPr>
        <w:t>009</w:t>
      </w:r>
      <w:r>
        <w:rPr>
          <w:sz w:val="28"/>
          <w:szCs w:val="28"/>
        </w:rPr>
        <w:t>.</w:t>
      </w:r>
      <w:r w:rsidRPr="00105DCB">
        <w:rPr>
          <w:sz w:val="28"/>
          <w:szCs w:val="28"/>
        </w:rPr>
        <w:t xml:space="preserve"> ТИМПАНИЧЕСКИЙ ПЕРКУТОРНЫЙ ЗВУК У ЗДОРОВОГО ЧЕЛОВЕКА ВЫСЛУШИВАЕТСЯ</w:t>
      </w:r>
    </w:p>
    <w:p w:rsidR="003D2AA5" w:rsidRPr="00105DCB" w:rsidRDefault="003D2AA5" w:rsidP="004C18C0">
      <w:pPr>
        <w:widowControl w:val="0"/>
        <w:numPr>
          <w:ilvl w:val="0"/>
          <w:numId w:val="221"/>
        </w:numPr>
        <w:autoSpaceDE w:val="0"/>
        <w:autoSpaceDN w:val="0"/>
        <w:adjustRightInd w:val="0"/>
        <w:jc w:val="both"/>
        <w:rPr>
          <w:sz w:val="28"/>
          <w:szCs w:val="28"/>
        </w:rPr>
      </w:pPr>
      <w:r w:rsidRPr="00105DCB">
        <w:rPr>
          <w:sz w:val="28"/>
          <w:szCs w:val="28"/>
        </w:rPr>
        <w:t>над здоровой легочной тканью</w:t>
      </w:r>
    </w:p>
    <w:p w:rsidR="003D2AA5" w:rsidRPr="00105DCB" w:rsidRDefault="003D2AA5" w:rsidP="004C18C0">
      <w:pPr>
        <w:widowControl w:val="0"/>
        <w:numPr>
          <w:ilvl w:val="0"/>
          <w:numId w:val="221"/>
        </w:numPr>
        <w:autoSpaceDE w:val="0"/>
        <w:autoSpaceDN w:val="0"/>
        <w:adjustRightInd w:val="0"/>
        <w:jc w:val="both"/>
        <w:rPr>
          <w:sz w:val="28"/>
          <w:szCs w:val="28"/>
        </w:rPr>
      </w:pPr>
      <w:r w:rsidRPr="00105DCB">
        <w:rPr>
          <w:sz w:val="28"/>
          <w:szCs w:val="28"/>
        </w:rPr>
        <w:t>над печенью</w:t>
      </w:r>
    </w:p>
    <w:p w:rsidR="003D2AA5" w:rsidRPr="00105DCB" w:rsidRDefault="003D2AA5" w:rsidP="004C18C0">
      <w:pPr>
        <w:widowControl w:val="0"/>
        <w:numPr>
          <w:ilvl w:val="0"/>
          <w:numId w:val="221"/>
        </w:numPr>
        <w:autoSpaceDE w:val="0"/>
        <w:autoSpaceDN w:val="0"/>
        <w:adjustRightInd w:val="0"/>
        <w:jc w:val="both"/>
        <w:rPr>
          <w:sz w:val="28"/>
          <w:szCs w:val="28"/>
        </w:rPr>
      </w:pPr>
      <w:r w:rsidRPr="00105DCB">
        <w:rPr>
          <w:sz w:val="28"/>
          <w:szCs w:val="28"/>
        </w:rPr>
        <w:lastRenderedPageBreak/>
        <w:t>над пустыми петлями кишечника</w:t>
      </w:r>
    </w:p>
    <w:p w:rsidR="003D2AA5" w:rsidRPr="00105DCB" w:rsidRDefault="003D2AA5" w:rsidP="004C18C0">
      <w:pPr>
        <w:widowControl w:val="0"/>
        <w:numPr>
          <w:ilvl w:val="0"/>
          <w:numId w:val="221"/>
        </w:numPr>
        <w:autoSpaceDE w:val="0"/>
        <w:autoSpaceDN w:val="0"/>
        <w:adjustRightInd w:val="0"/>
        <w:jc w:val="both"/>
        <w:rPr>
          <w:sz w:val="28"/>
          <w:szCs w:val="28"/>
        </w:rPr>
      </w:pPr>
      <w:r w:rsidRPr="00105DCB">
        <w:rPr>
          <w:sz w:val="28"/>
          <w:szCs w:val="28"/>
        </w:rPr>
        <w:t xml:space="preserve">над областью сердца </w:t>
      </w:r>
    </w:p>
    <w:p w:rsidR="003D2AA5" w:rsidRPr="00105DCB" w:rsidRDefault="003D2AA5" w:rsidP="004C18C0">
      <w:pPr>
        <w:widowControl w:val="0"/>
        <w:numPr>
          <w:ilvl w:val="0"/>
          <w:numId w:val="221"/>
        </w:numPr>
        <w:autoSpaceDE w:val="0"/>
        <w:autoSpaceDN w:val="0"/>
        <w:adjustRightInd w:val="0"/>
        <w:jc w:val="both"/>
        <w:rPr>
          <w:sz w:val="28"/>
          <w:szCs w:val="28"/>
        </w:rPr>
      </w:pPr>
      <w:r w:rsidRPr="00105DCB">
        <w:rPr>
          <w:sz w:val="28"/>
          <w:szCs w:val="28"/>
        </w:rPr>
        <w:t>над мышечным массивом.</w:t>
      </w:r>
    </w:p>
    <w:p w:rsidR="003D2AA5" w:rsidRPr="00105DCB" w:rsidRDefault="003D2AA5" w:rsidP="003D2AA5">
      <w:pPr>
        <w:widowControl w:val="0"/>
        <w:autoSpaceDE w:val="0"/>
        <w:autoSpaceDN w:val="0"/>
        <w:adjustRightInd w:val="0"/>
        <w:jc w:val="both"/>
        <w:rPr>
          <w:sz w:val="28"/>
          <w:szCs w:val="28"/>
        </w:rPr>
      </w:pPr>
      <w:r w:rsidRPr="00105DCB">
        <w:rPr>
          <w:sz w:val="28"/>
          <w:szCs w:val="28"/>
        </w:rPr>
        <w:t>010</w:t>
      </w:r>
      <w:r>
        <w:rPr>
          <w:sz w:val="28"/>
          <w:szCs w:val="28"/>
        </w:rPr>
        <w:t>.</w:t>
      </w:r>
      <w:r w:rsidR="002B2B98">
        <w:rPr>
          <w:sz w:val="28"/>
          <w:szCs w:val="28"/>
        </w:rPr>
        <w:t xml:space="preserve"> </w:t>
      </w:r>
      <w:r w:rsidRPr="00105DCB">
        <w:rPr>
          <w:sz w:val="28"/>
          <w:szCs w:val="28"/>
        </w:rPr>
        <w:t xml:space="preserve">НАД ЛЕГКИМИ </w:t>
      </w:r>
      <w:r>
        <w:rPr>
          <w:sz w:val="28"/>
          <w:szCs w:val="28"/>
        </w:rPr>
        <w:t xml:space="preserve"> </w:t>
      </w:r>
      <w:r w:rsidRPr="00105DCB">
        <w:rPr>
          <w:sz w:val="28"/>
          <w:szCs w:val="28"/>
        </w:rPr>
        <w:t>ЗДОРОВОГО ЧЕЛОВЕКА</w:t>
      </w:r>
      <w:r w:rsidR="002B2B98">
        <w:rPr>
          <w:sz w:val="28"/>
          <w:szCs w:val="28"/>
        </w:rPr>
        <w:t xml:space="preserve">  ПЕРКУТОЛНЫЙ ЗВУК</w:t>
      </w:r>
    </w:p>
    <w:p w:rsidR="003D2AA5" w:rsidRPr="00105DCB" w:rsidRDefault="003D2AA5" w:rsidP="004C18C0">
      <w:pPr>
        <w:widowControl w:val="0"/>
        <w:numPr>
          <w:ilvl w:val="0"/>
          <w:numId w:val="222"/>
        </w:numPr>
        <w:autoSpaceDE w:val="0"/>
        <w:autoSpaceDN w:val="0"/>
        <w:adjustRightInd w:val="0"/>
        <w:jc w:val="both"/>
        <w:rPr>
          <w:sz w:val="28"/>
          <w:szCs w:val="28"/>
        </w:rPr>
      </w:pPr>
      <w:r w:rsidRPr="00105DCB">
        <w:rPr>
          <w:sz w:val="28"/>
          <w:szCs w:val="28"/>
        </w:rPr>
        <w:t>притупленный</w:t>
      </w:r>
    </w:p>
    <w:p w:rsidR="003D2AA5" w:rsidRPr="00105DCB" w:rsidRDefault="003D2AA5" w:rsidP="004C18C0">
      <w:pPr>
        <w:widowControl w:val="0"/>
        <w:numPr>
          <w:ilvl w:val="0"/>
          <w:numId w:val="222"/>
        </w:numPr>
        <w:autoSpaceDE w:val="0"/>
        <w:autoSpaceDN w:val="0"/>
        <w:adjustRightInd w:val="0"/>
        <w:jc w:val="both"/>
        <w:rPr>
          <w:sz w:val="28"/>
          <w:szCs w:val="28"/>
        </w:rPr>
      </w:pPr>
      <w:r w:rsidRPr="00105DCB">
        <w:rPr>
          <w:sz w:val="28"/>
          <w:szCs w:val="28"/>
        </w:rPr>
        <w:t>легочный</w:t>
      </w:r>
    </w:p>
    <w:p w:rsidR="003D2AA5" w:rsidRPr="00105DCB" w:rsidRDefault="003D2AA5" w:rsidP="004C18C0">
      <w:pPr>
        <w:widowControl w:val="0"/>
        <w:numPr>
          <w:ilvl w:val="0"/>
          <w:numId w:val="222"/>
        </w:numPr>
        <w:autoSpaceDE w:val="0"/>
        <w:autoSpaceDN w:val="0"/>
        <w:adjustRightInd w:val="0"/>
        <w:jc w:val="both"/>
        <w:rPr>
          <w:sz w:val="28"/>
          <w:szCs w:val="28"/>
        </w:rPr>
      </w:pPr>
      <w:r w:rsidRPr="00105DCB">
        <w:rPr>
          <w:sz w:val="28"/>
          <w:szCs w:val="28"/>
        </w:rPr>
        <w:t>коробочный</w:t>
      </w:r>
    </w:p>
    <w:p w:rsidR="003D2AA5" w:rsidRPr="00105DCB" w:rsidRDefault="003D2AA5" w:rsidP="004C18C0">
      <w:pPr>
        <w:widowControl w:val="0"/>
        <w:numPr>
          <w:ilvl w:val="0"/>
          <w:numId w:val="222"/>
        </w:numPr>
        <w:autoSpaceDE w:val="0"/>
        <w:autoSpaceDN w:val="0"/>
        <w:adjustRightInd w:val="0"/>
        <w:jc w:val="both"/>
        <w:rPr>
          <w:sz w:val="28"/>
          <w:szCs w:val="28"/>
        </w:rPr>
      </w:pPr>
      <w:r w:rsidRPr="00105DCB">
        <w:rPr>
          <w:sz w:val="28"/>
          <w:szCs w:val="28"/>
        </w:rPr>
        <w:t xml:space="preserve">тимпанический </w:t>
      </w:r>
    </w:p>
    <w:p w:rsidR="003D2AA5" w:rsidRPr="00105DCB" w:rsidRDefault="003D2AA5" w:rsidP="004C18C0">
      <w:pPr>
        <w:widowControl w:val="0"/>
        <w:numPr>
          <w:ilvl w:val="0"/>
          <w:numId w:val="222"/>
        </w:numPr>
        <w:autoSpaceDE w:val="0"/>
        <w:autoSpaceDN w:val="0"/>
        <w:adjustRightInd w:val="0"/>
        <w:jc w:val="both"/>
        <w:rPr>
          <w:sz w:val="28"/>
          <w:szCs w:val="28"/>
        </w:rPr>
      </w:pPr>
      <w:r w:rsidRPr="00105DCB">
        <w:rPr>
          <w:sz w:val="28"/>
          <w:szCs w:val="28"/>
        </w:rPr>
        <w:t>тупой.</w:t>
      </w:r>
    </w:p>
    <w:p w:rsidR="003D2AA5" w:rsidRDefault="003D2AA5" w:rsidP="003D2AA5">
      <w:pPr>
        <w:rPr>
          <w:sz w:val="28"/>
          <w:szCs w:val="28"/>
        </w:rPr>
      </w:pPr>
    </w:p>
    <w:p w:rsidR="003D2AA5" w:rsidRPr="00105DCB" w:rsidRDefault="003D2AA5" w:rsidP="003D2AA5">
      <w:pPr>
        <w:rPr>
          <w:sz w:val="28"/>
          <w:szCs w:val="28"/>
        </w:rPr>
      </w:pPr>
      <w:r w:rsidRPr="007A1676">
        <w:rPr>
          <w:b/>
          <w:sz w:val="28"/>
          <w:szCs w:val="28"/>
        </w:rPr>
        <w:t>Вариант 4 (</w:t>
      </w:r>
      <w:r w:rsidRPr="00105DCB">
        <w:rPr>
          <w:sz w:val="28"/>
          <w:szCs w:val="28"/>
        </w:rPr>
        <w:t>один правильный ответ)</w:t>
      </w:r>
    </w:p>
    <w:p w:rsidR="003D2AA5" w:rsidRDefault="003D2AA5" w:rsidP="003D2AA5">
      <w:pPr>
        <w:widowControl w:val="0"/>
        <w:autoSpaceDE w:val="0"/>
        <w:autoSpaceDN w:val="0"/>
        <w:adjustRightInd w:val="0"/>
        <w:jc w:val="both"/>
        <w:rPr>
          <w:sz w:val="28"/>
          <w:szCs w:val="28"/>
        </w:rPr>
      </w:pPr>
      <w:r>
        <w:rPr>
          <w:sz w:val="28"/>
          <w:szCs w:val="28"/>
        </w:rPr>
        <w:t>001.</w:t>
      </w:r>
      <w:r w:rsidRPr="00105DCB">
        <w:rPr>
          <w:sz w:val="28"/>
          <w:szCs w:val="28"/>
        </w:rPr>
        <w:t>ПОДВИЖНОСТЬ НИЖНЕГО КРАЯ ЛЕВОГО ЛЕГКОГО</w:t>
      </w:r>
      <w:r w:rsidRPr="0093129F">
        <w:rPr>
          <w:sz w:val="28"/>
          <w:szCs w:val="28"/>
        </w:rPr>
        <w:t xml:space="preserve">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ОПРЕДЕЛЯЕТСЯ</w:t>
      </w:r>
      <w:r>
        <w:rPr>
          <w:sz w:val="28"/>
          <w:szCs w:val="28"/>
        </w:rPr>
        <w:t xml:space="preserve"> ПО ЛИНИИ</w:t>
      </w:r>
    </w:p>
    <w:p w:rsidR="003D2AA5" w:rsidRPr="00105DCB" w:rsidRDefault="003D2AA5" w:rsidP="004C18C0">
      <w:pPr>
        <w:widowControl w:val="0"/>
        <w:numPr>
          <w:ilvl w:val="0"/>
          <w:numId w:val="223"/>
        </w:numPr>
        <w:autoSpaceDE w:val="0"/>
        <w:autoSpaceDN w:val="0"/>
        <w:adjustRightInd w:val="0"/>
        <w:jc w:val="both"/>
        <w:rPr>
          <w:sz w:val="28"/>
          <w:szCs w:val="28"/>
        </w:rPr>
      </w:pPr>
      <w:r>
        <w:rPr>
          <w:sz w:val="28"/>
          <w:szCs w:val="28"/>
        </w:rPr>
        <w:t>средне-ключичной</w:t>
      </w:r>
    </w:p>
    <w:p w:rsidR="003D2AA5" w:rsidRPr="00105DCB" w:rsidRDefault="003D2AA5" w:rsidP="004C18C0">
      <w:pPr>
        <w:widowControl w:val="0"/>
        <w:numPr>
          <w:ilvl w:val="0"/>
          <w:numId w:val="223"/>
        </w:numPr>
        <w:autoSpaceDE w:val="0"/>
        <w:autoSpaceDN w:val="0"/>
        <w:adjustRightInd w:val="0"/>
        <w:jc w:val="both"/>
        <w:rPr>
          <w:sz w:val="28"/>
          <w:szCs w:val="28"/>
        </w:rPr>
      </w:pPr>
      <w:r>
        <w:rPr>
          <w:sz w:val="28"/>
          <w:szCs w:val="28"/>
        </w:rPr>
        <w:t>средне-подмышечной</w:t>
      </w:r>
    </w:p>
    <w:p w:rsidR="003D2AA5" w:rsidRPr="00105DCB" w:rsidRDefault="003D2AA5" w:rsidP="004C18C0">
      <w:pPr>
        <w:widowControl w:val="0"/>
        <w:numPr>
          <w:ilvl w:val="0"/>
          <w:numId w:val="223"/>
        </w:numPr>
        <w:autoSpaceDE w:val="0"/>
        <w:autoSpaceDN w:val="0"/>
        <w:adjustRightInd w:val="0"/>
        <w:jc w:val="both"/>
        <w:rPr>
          <w:sz w:val="28"/>
          <w:szCs w:val="28"/>
        </w:rPr>
      </w:pPr>
      <w:r w:rsidRPr="00105DCB">
        <w:rPr>
          <w:sz w:val="28"/>
          <w:szCs w:val="28"/>
        </w:rPr>
        <w:t>паравертеб</w:t>
      </w:r>
      <w:r>
        <w:rPr>
          <w:sz w:val="28"/>
          <w:szCs w:val="28"/>
        </w:rPr>
        <w:t>ральной</w:t>
      </w:r>
      <w:r w:rsidRPr="00105DCB">
        <w:rPr>
          <w:sz w:val="28"/>
          <w:szCs w:val="28"/>
        </w:rPr>
        <w:t xml:space="preserve"> </w:t>
      </w:r>
    </w:p>
    <w:p w:rsidR="003D2AA5" w:rsidRPr="00105DCB" w:rsidRDefault="003D2AA5" w:rsidP="004C18C0">
      <w:pPr>
        <w:widowControl w:val="0"/>
        <w:numPr>
          <w:ilvl w:val="0"/>
          <w:numId w:val="223"/>
        </w:numPr>
        <w:autoSpaceDE w:val="0"/>
        <w:autoSpaceDN w:val="0"/>
        <w:adjustRightInd w:val="0"/>
        <w:jc w:val="both"/>
        <w:rPr>
          <w:sz w:val="28"/>
          <w:szCs w:val="28"/>
        </w:rPr>
      </w:pPr>
      <w:r>
        <w:rPr>
          <w:sz w:val="28"/>
          <w:szCs w:val="28"/>
        </w:rPr>
        <w:t>передней срединной</w:t>
      </w:r>
    </w:p>
    <w:p w:rsidR="003D2AA5" w:rsidRPr="00105DCB" w:rsidRDefault="003D2AA5" w:rsidP="004C18C0">
      <w:pPr>
        <w:widowControl w:val="0"/>
        <w:numPr>
          <w:ilvl w:val="0"/>
          <w:numId w:val="223"/>
        </w:numPr>
        <w:autoSpaceDE w:val="0"/>
        <w:autoSpaceDN w:val="0"/>
        <w:adjustRightInd w:val="0"/>
        <w:jc w:val="both"/>
        <w:rPr>
          <w:sz w:val="28"/>
          <w:szCs w:val="28"/>
        </w:rPr>
      </w:pPr>
      <w:r>
        <w:rPr>
          <w:sz w:val="28"/>
          <w:szCs w:val="28"/>
        </w:rPr>
        <w:t>парастернальной</w:t>
      </w:r>
      <w:r w:rsidRPr="00105DCB">
        <w:rPr>
          <w:sz w:val="28"/>
          <w:szCs w:val="28"/>
        </w:rPr>
        <w:t>.</w:t>
      </w:r>
    </w:p>
    <w:p w:rsidR="003D2AA5" w:rsidRDefault="003D2AA5" w:rsidP="003D2AA5">
      <w:pPr>
        <w:widowControl w:val="0"/>
        <w:autoSpaceDE w:val="0"/>
        <w:autoSpaceDN w:val="0"/>
        <w:adjustRightInd w:val="0"/>
        <w:jc w:val="both"/>
        <w:rPr>
          <w:sz w:val="28"/>
          <w:szCs w:val="28"/>
        </w:rPr>
      </w:pPr>
      <w:r w:rsidRPr="00105DCB">
        <w:rPr>
          <w:sz w:val="28"/>
          <w:szCs w:val="28"/>
        </w:rPr>
        <w:t>002</w:t>
      </w:r>
      <w:r>
        <w:rPr>
          <w:sz w:val="28"/>
          <w:szCs w:val="28"/>
        </w:rPr>
        <w:t>.</w:t>
      </w:r>
      <w:r w:rsidRPr="00105DCB">
        <w:rPr>
          <w:sz w:val="28"/>
          <w:szCs w:val="28"/>
        </w:rPr>
        <w:t>ПРИ ВЫРАЖЕННОМ УПЛОТНЕНИИ ЛЕГОЧНОЙ ТКАНИ</w:t>
      </w:r>
      <w:r w:rsidRPr="0093129F">
        <w:rPr>
          <w:sz w:val="28"/>
          <w:szCs w:val="28"/>
        </w:rPr>
        <w:t xml:space="preserve">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ПЕРКУТОРНЫЙ ЗВУК</w:t>
      </w:r>
    </w:p>
    <w:p w:rsidR="003D2AA5" w:rsidRPr="00105DCB" w:rsidRDefault="003D2AA5" w:rsidP="004C18C0">
      <w:pPr>
        <w:widowControl w:val="0"/>
        <w:numPr>
          <w:ilvl w:val="0"/>
          <w:numId w:val="224"/>
        </w:numPr>
        <w:autoSpaceDE w:val="0"/>
        <w:autoSpaceDN w:val="0"/>
        <w:adjustRightInd w:val="0"/>
        <w:jc w:val="both"/>
        <w:rPr>
          <w:sz w:val="28"/>
          <w:szCs w:val="28"/>
        </w:rPr>
      </w:pPr>
      <w:r w:rsidRPr="00105DCB">
        <w:rPr>
          <w:sz w:val="28"/>
          <w:szCs w:val="28"/>
        </w:rPr>
        <w:t>тупой</w:t>
      </w:r>
    </w:p>
    <w:p w:rsidR="003D2AA5" w:rsidRPr="00105DCB" w:rsidRDefault="003D2AA5" w:rsidP="004C18C0">
      <w:pPr>
        <w:widowControl w:val="0"/>
        <w:numPr>
          <w:ilvl w:val="0"/>
          <w:numId w:val="224"/>
        </w:numPr>
        <w:autoSpaceDE w:val="0"/>
        <w:autoSpaceDN w:val="0"/>
        <w:adjustRightInd w:val="0"/>
        <w:jc w:val="both"/>
        <w:rPr>
          <w:sz w:val="28"/>
          <w:szCs w:val="28"/>
        </w:rPr>
      </w:pPr>
      <w:r w:rsidRPr="00105DCB">
        <w:rPr>
          <w:sz w:val="28"/>
          <w:szCs w:val="28"/>
        </w:rPr>
        <w:t>притупленный</w:t>
      </w:r>
    </w:p>
    <w:p w:rsidR="003D2AA5" w:rsidRPr="00105DCB" w:rsidRDefault="003D2AA5" w:rsidP="004C18C0">
      <w:pPr>
        <w:widowControl w:val="0"/>
        <w:numPr>
          <w:ilvl w:val="0"/>
          <w:numId w:val="224"/>
        </w:numPr>
        <w:autoSpaceDE w:val="0"/>
        <w:autoSpaceDN w:val="0"/>
        <w:adjustRightInd w:val="0"/>
        <w:jc w:val="both"/>
        <w:rPr>
          <w:sz w:val="28"/>
          <w:szCs w:val="28"/>
        </w:rPr>
      </w:pPr>
      <w:r w:rsidRPr="00105DCB">
        <w:rPr>
          <w:sz w:val="28"/>
          <w:szCs w:val="28"/>
        </w:rPr>
        <w:t>коробочный</w:t>
      </w:r>
    </w:p>
    <w:p w:rsidR="003D2AA5" w:rsidRPr="00105DCB" w:rsidRDefault="003D2AA5" w:rsidP="004C18C0">
      <w:pPr>
        <w:widowControl w:val="0"/>
        <w:numPr>
          <w:ilvl w:val="0"/>
          <w:numId w:val="224"/>
        </w:numPr>
        <w:autoSpaceDE w:val="0"/>
        <w:autoSpaceDN w:val="0"/>
        <w:adjustRightInd w:val="0"/>
        <w:jc w:val="both"/>
        <w:rPr>
          <w:sz w:val="28"/>
          <w:szCs w:val="28"/>
        </w:rPr>
      </w:pPr>
      <w:r w:rsidRPr="00105DCB">
        <w:rPr>
          <w:sz w:val="28"/>
          <w:szCs w:val="28"/>
        </w:rPr>
        <w:t>тимпанический</w:t>
      </w:r>
    </w:p>
    <w:p w:rsidR="003D2AA5" w:rsidRPr="00105DCB" w:rsidRDefault="003D2AA5" w:rsidP="004C18C0">
      <w:pPr>
        <w:widowControl w:val="0"/>
        <w:numPr>
          <w:ilvl w:val="0"/>
          <w:numId w:val="224"/>
        </w:numPr>
        <w:autoSpaceDE w:val="0"/>
        <w:autoSpaceDN w:val="0"/>
        <w:adjustRightInd w:val="0"/>
        <w:jc w:val="both"/>
        <w:rPr>
          <w:sz w:val="28"/>
          <w:szCs w:val="28"/>
        </w:rPr>
      </w:pPr>
      <w:r w:rsidRPr="00105DCB">
        <w:rPr>
          <w:sz w:val="28"/>
          <w:szCs w:val="28"/>
        </w:rPr>
        <w:t xml:space="preserve">ясный легочный. </w:t>
      </w:r>
    </w:p>
    <w:p w:rsidR="003D2AA5" w:rsidRDefault="003D2AA5" w:rsidP="003D2AA5">
      <w:pPr>
        <w:widowControl w:val="0"/>
        <w:autoSpaceDE w:val="0"/>
        <w:autoSpaceDN w:val="0"/>
        <w:adjustRightInd w:val="0"/>
        <w:jc w:val="both"/>
        <w:rPr>
          <w:sz w:val="28"/>
          <w:szCs w:val="28"/>
        </w:rPr>
      </w:pPr>
      <w:r w:rsidRPr="00105DCB">
        <w:rPr>
          <w:sz w:val="28"/>
          <w:szCs w:val="28"/>
        </w:rPr>
        <w:t>003</w:t>
      </w:r>
      <w:r>
        <w:rPr>
          <w:sz w:val="28"/>
          <w:szCs w:val="28"/>
        </w:rPr>
        <w:t>.</w:t>
      </w:r>
      <w:r w:rsidRPr="00105DCB">
        <w:rPr>
          <w:sz w:val="28"/>
          <w:szCs w:val="28"/>
        </w:rPr>
        <w:t xml:space="preserve"> НИЖНЯЯ ГРАНИЦА ЛЕГКИХ ПО ЛОПАТОЧНОЙ ЛИНИИ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НАХОДИТСЯ НА УРОВНЕ</w:t>
      </w:r>
    </w:p>
    <w:p w:rsidR="003D2AA5" w:rsidRPr="00105DCB" w:rsidRDefault="003D2AA5" w:rsidP="004C18C0">
      <w:pPr>
        <w:widowControl w:val="0"/>
        <w:numPr>
          <w:ilvl w:val="0"/>
          <w:numId w:val="225"/>
        </w:numPr>
        <w:autoSpaceDE w:val="0"/>
        <w:autoSpaceDN w:val="0"/>
        <w:adjustRightInd w:val="0"/>
        <w:jc w:val="both"/>
        <w:rPr>
          <w:sz w:val="28"/>
          <w:szCs w:val="28"/>
        </w:rPr>
      </w:pPr>
      <w:r w:rsidRPr="00105DCB">
        <w:rPr>
          <w:sz w:val="28"/>
          <w:szCs w:val="28"/>
        </w:rPr>
        <w:t xml:space="preserve">6 ребра </w:t>
      </w:r>
    </w:p>
    <w:p w:rsidR="003D2AA5" w:rsidRPr="00105DCB" w:rsidRDefault="003D2AA5" w:rsidP="004C18C0">
      <w:pPr>
        <w:widowControl w:val="0"/>
        <w:numPr>
          <w:ilvl w:val="0"/>
          <w:numId w:val="225"/>
        </w:numPr>
        <w:autoSpaceDE w:val="0"/>
        <w:autoSpaceDN w:val="0"/>
        <w:adjustRightInd w:val="0"/>
        <w:jc w:val="both"/>
        <w:rPr>
          <w:sz w:val="28"/>
          <w:szCs w:val="28"/>
        </w:rPr>
      </w:pPr>
      <w:r w:rsidRPr="00105DCB">
        <w:rPr>
          <w:sz w:val="28"/>
          <w:szCs w:val="28"/>
        </w:rPr>
        <w:t>8 ребра</w:t>
      </w:r>
    </w:p>
    <w:p w:rsidR="003D2AA5" w:rsidRPr="00105DCB" w:rsidRDefault="003D2AA5" w:rsidP="004C18C0">
      <w:pPr>
        <w:widowControl w:val="0"/>
        <w:numPr>
          <w:ilvl w:val="0"/>
          <w:numId w:val="225"/>
        </w:numPr>
        <w:autoSpaceDE w:val="0"/>
        <w:autoSpaceDN w:val="0"/>
        <w:adjustRightInd w:val="0"/>
        <w:jc w:val="both"/>
        <w:rPr>
          <w:sz w:val="28"/>
          <w:szCs w:val="28"/>
        </w:rPr>
      </w:pPr>
      <w:r w:rsidRPr="00105DCB">
        <w:rPr>
          <w:sz w:val="28"/>
          <w:szCs w:val="28"/>
        </w:rPr>
        <w:t>10 ребра</w:t>
      </w:r>
    </w:p>
    <w:p w:rsidR="003D2AA5" w:rsidRPr="00105DCB" w:rsidRDefault="003D2AA5" w:rsidP="004C18C0">
      <w:pPr>
        <w:widowControl w:val="0"/>
        <w:numPr>
          <w:ilvl w:val="0"/>
          <w:numId w:val="225"/>
        </w:numPr>
        <w:autoSpaceDE w:val="0"/>
        <w:autoSpaceDN w:val="0"/>
        <w:adjustRightInd w:val="0"/>
        <w:jc w:val="both"/>
        <w:rPr>
          <w:sz w:val="28"/>
          <w:szCs w:val="28"/>
        </w:rPr>
      </w:pPr>
      <w:r w:rsidRPr="00105DCB">
        <w:rPr>
          <w:sz w:val="28"/>
          <w:szCs w:val="28"/>
        </w:rPr>
        <w:t xml:space="preserve">11 ребра </w:t>
      </w:r>
    </w:p>
    <w:p w:rsidR="003D2AA5" w:rsidRPr="00105DCB" w:rsidRDefault="003D2AA5" w:rsidP="004C18C0">
      <w:pPr>
        <w:widowControl w:val="0"/>
        <w:numPr>
          <w:ilvl w:val="0"/>
          <w:numId w:val="225"/>
        </w:numPr>
        <w:autoSpaceDE w:val="0"/>
        <w:autoSpaceDN w:val="0"/>
        <w:adjustRightInd w:val="0"/>
        <w:jc w:val="both"/>
        <w:rPr>
          <w:sz w:val="28"/>
          <w:szCs w:val="28"/>
        </w:rPr>
      </w:pPr>
      <w:r w:rsidRPr="00105DCB">
        <w:rPr>
          <w:sz w:val="28"/>
          <w:szCs w:val="28"/>
        </w:rPr>
        <w:t>7 ребра</w:t>
      </w:r>
      <w:r>
        <w:rPr>
          <w:sz w:val="28"/>
          <w:szCs w:val="28"/>
        </w:rPr>
        <w:t>.</w:t>
      </w:r>
    </w:p>
    <w:p w:rsidR="003D2AA5" w:rsidRPr="00105DCB" w:rsidRDefault="003D2AA5" w:rsidP="003D2AA5">
      <w:pPr>
        <w:widowControl w:val="0"/>
        <w:autoSpaceDE w:val="0"/>
        <w:autoSpaceDN w:val="0"/>
        <w:adjustRightInd w:val="0"/>
        <w:jc w:val="both"/>
        <w:rPr>
          <w:sz w:val="28"/>
          <w:szCs w:val="28"/>
        </w:rPr>
      </w:pPr>
      <w:r w:rsidRPr="00105DCB">
        <w:rPr>
          <w:sz w:val="28"/>
          <w:szCs w:val="28"/>
        </w:rPr>
        <w:t>004</w:t>
      </w:r>
      <w:r>
        <w:rPr>
          <w:sz w:val="28"/>
          <w:szCs w:val="28"/>
        </w:rPr>
        <w:t>.</w:t>
      </w:r>
      <w:r w:rsidRPr="00105DCB">
        <w:rPr>
          <w:sz w:val="28"/>
          <w:szCs w:val="28"/>
        </w:rPr>
        <w:t xml:space="preserve"> СРАВНИТЕЛЬНАЯ ПЕРКУССИЯ ЛЕГКИХ ОПРЕДЕЛЯЕТСЯ</w:t>
      </w:r>
    </w:p>
    <w:p w:rsidR="003D2AA5" w:rsidRPr="00105DCB" w:rsidRDefault="003D2AA5" w:rsidP="004C18C0">
      <w:pPr>
        <w:widowControl w:val="0"/>
        <w:numPr>
          <w:ilvl w:val="0"/>
          <w:numId w:val="226"/>
        </w:numPr>
        <w:autoSpaceDE w:val="0"/>
        <w:autoSpaceDN w:val="0"/>
        <w:adjustRightInd w:val="0"/>
        <w:jc w:val="both"/>
        <w:rPr>
          <w:sz w:val="28"/>
          <w:szCs w:val="28"/>
        </w:rPr>
      </w:pPr>
      <w:r w:rsidRPr="00105DCB">
        <w:rPr>
          <w:sz w:val="28"/>
          <w:szCs w:val="28"/>
        </w:rPr>
        <w:t>громкой перкуссией</w:t>
      </w:r>
    </w:p>
    <w:p w:rsidR="003D2AA5" w:rsidRPr="00105DCB" w:rsidRDefault="003D2AA5" w:rsidP="004C18C0">
      <w:pPr>
        <w:widowControl w:val="0"/>
        <w:numPr>
          <w:ilvl w:val="0"/>
          <w:numId w:val="226"/>
        </w:numPr>
        <w:autoSpaceDE w:val="0"/>
        <w:autoSpaceDN w:val="0"/>
        <w:adjustRightInd w:val="0"/>
        <w:jc w:val="both"/>
        <w:rPr>
          <w:sz w:val="28"/>
          <w:szCs w:val="28"/>
        </w:rPr>
      </w:pPr>
      <w:r w:rsidRPr="00105DCB">
        <w:rPr>
          <w:sz w:val="28"/>
          <w:szCs w:val="28"/>
        </w:rPr>
        <w:t>тихой перкуссией</w:t>
      </w:r>
    </w:p>
    <w:p w:rsidR="003D2AA5" w:rsidRPr="00105DCB" w:rsidRDefault="003D2AA5" w:rsidP="004C18C0">
      <w:pPr>
        <w:widowControl w:val="0"/>
        <w:numPr>
          <w:ilvl w:val="0"/>
          <w:numId w:val="226"/>
        </w:numPr>
        <w:autoSpaceDE w:val="0"/>
        <w:autoSpaceDN w:val="0"/>
        <w:adjustRightInd w:val="0"/>
        <w:jc w:val="both"/>
        <w:rPr>
          <w:sz w:val="28"/>
          <w:szCs w:val="28"/>
        </w:rPr>
      </w:pPr>
      <w:r w:rsidRPr="00105DCB">
        <w:rPr>
          <w:sz w:val="28"/>
          <w:szCs w:val="28"/>
        </w:rPr>
        <w:t>тишайшей перкуссией</w:t>
      </w:r>
    </w:p>
    <w:p w:rsidR="003D2AA5" w:rsidRPr="00105DCB" w:rsidRDefault="003D2AA5" w:rsidP="004C18C0">
      <w:pPr>
        <w:widowControl w:val="0"/>
        <w:numPr>
          <w:ilvl w:val="0"/>
          <w:numId w:val="226"/>
        </w:numPr>
        <w:autoSpaceDE w:val="0"/>
        <w:autoSpaceDN w:val="0"/>
        <w:adjustRightInd w:val="0"/>
        <w:jc w:val="both"/>
        <w:rPr>
          <w:sz w:val="28"/>
          <w:szCs w:val="28"/>
        </w:rPr>
      </w:pPr>
      <w:r w:rsidRPr="00105DCB">
        <w:rPr>
          <w:sz w:val="28"/>
          <w:szCs w:val="28"/>
        </w:rPr>
        <w:t>непосредственной перкуссией</w:t>
      </w:r>
    </w:p>
    <w:p w:rsidR="003D2AA5" w:rsidRPr="00105DCB" w:rsidRDefault="003D2AA5" w:rsidP="004C18C0">
      <w:pPr>
        <w:widowControl w:val="0"/>
        <w:numPr>
          <w:ilvl w:val="0"/>
          <w:numId w:val="226"/>
        </w:numPr>
        <w:autoSpaceDE w:val="0"/>
        <w:autoSpaceDN w:val="0"/>
        <w:adjustRightInd w:val="0"/>
        <w:jc w:val="both"/>
        <w:rPr>
          <w:sz w:val="28"/>
          <w:szCs w:val="28"/>
        </w:rPr>
      </w:pPr>
      <w:r w:rsidRPr="00105DCB">
        <w:rPr>
          <w:sz w:val="28"/>
          <w:szCs w:val="28"/>
        </w:rPr>
        <w:t>топографической перкуссией.</w:t>
      </w:r>
    </w:p>
    <w:p w:rsidR="003D2AA5" w:rsidRDefault="003D2AA5" w:rsidP="003D2AA5">
      <w:pPr>
        <w:widowControl w:val="0"/>
        <w:autoSpaceDE w:val="0"/>
        <w:autoSpaceDN w:val="0"/>
        <w:adjustRightInd w:val="0"/>
        <w:jc w:val="both"/>
        <w:rPr>
          <w:sz w:val="28"/>
          <w:szCs w:val="28"/>
        </w:rPr>
      </w:pPr>
      <w:r w:rsidRPr="00105DCB">
        <w:rPr>
          <w:sz w:val="28"/>
          <w:szCs w:val="28"/>
        </w:rPr>
        <w:t>005</w:t>
      </w:r>
      <w:r>
        <w:rPr>
          <w:sz w:val="28"/>
          <w:szCs w:val="28"/>
        </w:rPr>
        <w:t>.</w:t>
      </w:r>
      <w:r w:rsidRPr="00105DCB">
        <w:rPr>
          <w:sz w:val="28"/>
          <w:szCs w:val="28"/>
        </w:rPr>
        <w:t xml:space="preserve"> ПРИ СКОПЛЕНИИ ЖИДКОСТИ В ПЛЕВРАЛЬНОЙ ПОЛОСТИ</w:t>
      </w:r>
      <w:r w:rsidRPr="0093129F">
        <w:rPr>
          <w:sz w:val="28"/>
          <w:szCs w:val="28"/>
        </w:rPr>
        <w:t xml:space="preserve">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ПЕРКУТОРНЫЙ ЗВУК</w:t>
      </w:r>
    </w:p>
    <w:p w:rsidR="003D2AA5" w:rsidRPr="00105DCB" w:rsidRDefault="003D2AA5" w:rsidP="004C18C0">
      <w:pPr>
        <w:widowControl w:val="0"/>
        <w:numPr>
          <w:ilvl w:val="0"/>
          <w:numId w:val="227"/>
        </w:numPr>
        <w:autoSpaceDE w:val="0"/>
        <w:autoSpaceDN w:val="0"/>
        <w:adjustRightInd w:val="0"/>
        <w:jc w:val="both"/>
        <w:rPr>
          <w:sz w:val="28"/>
          <w:szCs w:val="28"/>
        </w:rPr>
      </w:pPr>
      <w:r w:rsidRPr="00105DCB">
        <w:rPr>
          <w:sz w:val="28"/>
          <w:szCs w:val="28"/>
        </w:rPr>
        <w:t>ясный легочной</w:t>
      </w:r>
    </w:p>
    <w:p w:rsidR="003D2AA5" w:rsidRPr="00105DCB" w:rsidRDefault="003D2AA5" w:rsidP="004C18C0">
      <w:pPr>
        <w:widowControl w:val="0"/>
        <w:numPr>
          <w:ilvl w:val="0"/>
          <w:numId w:val="227"/>
        </w:numPr>
        <w:autoSpaceDE w:val="0"/>
        <w:autoSpaceDN w:val="0"/>
        <w:adjustRightInd w:val="0"/>
        <w:jc w:val="both"/>
        <w:rPr>
          <w:sz w:val="28"/>
          <w:szCs w:val="28"/>
        </w:rPr>
      </w:pPr>
      <w:r w:rsidRPr="00105DCB">
        <w:rPr>
          <w:sz w:val="28"/>
          <w:szCs w:val="28"/>
        </w:rPr>
        <w:t>тупой</w:t>
      </w:r>
    </w:p>
    <w:p w:rsidR="003D2AA5" w:rsidRPr="00105DCB" w:rsidRDefault="003D2AA5" w:rsidP="004C18C0">
      <w:pPr>
        <w:widowControl w:val="0"/>
        <w:numPr>
          <w:ilvl w:val="0"/>
          <w:numId w:val="227"/>
        </w:numPr>
        <w:autoSpaceDE w:val="0"/>
        <w:autoSpaceDN w:val="0"/>
        <w:adjustRightInd w:val="0"/>
        <w:jc w:val="both"/>
        <w:rPr>
          <w:sz w:val="28"/>
          <w:szCs w:val="28"/>
        </w:rPr>
      </w:pPr>
      <w:r w:rsidRPr="00105DCB">
        <w:rPr>
          <w:sz w:val="28"/>
          <w:szCs w:val="28"/>
        </w:rPr>
        <w:t xml:space="preserve">притупленный   </w:t>
      </w:r>
    </w:p>
    <w:p w:rsidR="003D2AA5" w:rsidRPr="00105DCB" w:rsidRDefault="003D2AA5" w:rsidP="004C18C0">
      <w:pPr>
        <w:widowControl w:val="0"/>
        <w:numPr>
          <w:ilvl w:val="0"/>
          <w:numId w:val="227"/>
        </w:numPr>
        <w:autoSpaceDE w:val="0"/>
        <w:autoSpaceDN w:val="0"/>
        <w:adjustRightInd w:val="0"/>
        <w:jc w:val="both"/>
        <w:rPr>
          <w:sz w:val="28"/>
          <w:szCs w:val="28"/>
        </w:rPr>
      </w:pPr>
      <w:r w:rsidRPr="00105DCB">
        <w:rPr>
          <w:sz w:val="28"/>
          <w:szCs w:val="28"/>
        </w:rPr>
        <w:t>коробочный</w:t>
      </w:r>
    </w:p>
    <w:p w:rsidR="003D2AA5" w:rsidRPr="0093129F" w:rsidRDefault="003D2AA5" w:rsidP="004C18C0">
      <w:pPr>
        <w:widowControl w:val="0"/>
        <w:numPr>
          <w:ilvl w:val="0"/>
          <w:numId w:val="227"/>
        </w:numPr>
        <w:autoSpaceDE w:val="0"/>
        <w:autoSpaceDN w:val="0"/>
        <w:adjustRightInd w:val="0"/>
        <w:jc w:val="both"/>
        <w:rPr>
          <w:sz w:val="28"/>
          <w:szCs w:val="28"/>
        </w:rPr>
      </w:pPr>
      <w:r w:rsidRPr="00105DCB">
        <w:rPr>
          <w:sz w:val="28"/>
          <w:szCs w:val="28"/>
        </w:rPr>
        <w:t>тимпанический.</w:t>
      </w:r>
    </w:p>
    <w:p w:rsidR="003D2AA5" w:rsidRPr="00105DCB" w:rsidRDefault="003D2AA5" w:rsidP="003D2AA5">
      <w:pPr>
        <w:widowControl w:val="0"/>
        <w:autoSpaceDE w:val="0"/>
        <w:autoSpaceDN w:val="0"/>
        <w:adjustRightInd w:val="0"/>
        <w:jc w:val="both"/>
        <w:rPr>
          <w:sz w:val="28"/>
          <w:szCs w:val="28"/>
        </w:rPr>
      </w:pPr>
      <w:r w:rsidRPr="00105DCB">
        <w:rPr>
          <w:sz w:val="28"/>
          <w:szCs w:val="28"/>
        </w:rPr>
        <w:lastRenderedPageBreak/>
        <w:t>006</w:t>
      </w:r>
      <w:r>
        <w:rPr>
          <w:sz w:val="28"/>
          <w:szCs w:val="28"/>
        </w:rPr>
        <w:t>.</w:t>
      </w:r>
      <w:r w:rsidRPr="00105DCB">
        <w:rPr>
          <w:sz w:val="28"/>
          <w:szCs w:val="28"/>
        </w:rPr>
        <w:t xml:space="preserve"> НИЖНЯЯ ГРАНИЦА ПРАВОГО ЛЕГКОГО</w:t>
      </w:r>
      <w:r w:rsidRPr="0093129F">
        <w:rPr>
          <w:sz w:val="28"/>
          <w:szCs w:val="28"/>
        </w:rPr>
        <w:t xml:space="preserve"> </w:t>
      </w:r>
      <w:r w:rsidRPr="00105DCB">
        <w:rPr>
          <w:sz w:val="28"/>
          <w:szCs w:val="28"/>
        </w:rPr>
        <w:t>НЕ ОПРЕДЕЛЯЕТСЯ</w:t>
      </w:r>
      <w:r>
        <w:rPr>
          <w:sz w:val="28"/>
          <w:szCs w:val="28"/>
        </w:rPr>
        <w:t xml:space="preserve"> ПО</w:t>
      </w:r>
    </w:p>
    <w:p w:rsidR="003D2AA5" w:rsidRPr="00105DCB" w:rsidRDefault="003D2AA5" w:rsidP="004C18C0">
      <w:pPr>
        <w:widowControl w:val="0"/>
        <w:numPr>
          <w:ilvl w:val="0"/>
          <w:numId w:val="228"/>
        </w:numPr>
        <w:autoSpaceDE w:val="0"/>
        <w:autoSpaceDN w:val="0"/>
        <w:adjustRightInd w:val="0"/>
        <w:jc w:val="both"/>
        <w:rPr>
          <w:sz w:val="28"/>
          <w:szCs w:val="28"/>
        </w:rPr>
      </w:pPr>
      <w:r w:rsidRPr="00105DCB">
        <w:rPr>
          <w:sz w:val="28"/>
          <w:szCs w:val="28"/>
        </w:rPr>
        <w:t>окологрудинной линии</w:t>
      </w:r>
    </w:p>
    <w:p w:rsidR="003D2AA5" w:rsidRPr="00105DCB" w:rsidRDefault="003D2AA5" w:rsidP="004C18C0">
      <w:pPr>
        <w:widowControl w:val="0"/>
        <w:numPr>
          <w:ilvl w:val="0"/>
          <w:numId w:val="228"/>
        </w:numPr>
        <w:autoSpaceDE w:val="0"/>
        <w:autoSpaceDN w:val="0"/>
        <w:adjustRightInd w:val="0"/>
        <w:jc w:val="both"/>
        <w:rPr>
          <w:sz w:val="28"/>
          <w:szCs w:val="28"/>
        </w:rPr>
      </w:pPr>
      <w:r w:rsidRPr="00105DCB">
        <w:rPr>
          <w:sz w:val="28"/>
          <w:szCs w:val="28"/>
        </w:rPr>
        <w:t>среднеключичной линии</w:t>
      </w:r>
    </w:p>
    <w:p w:rsidR="003D2AA5" w:rsidRPr="00105DCB" w:rsidRDefault="003D2AA5" w:rsidP="004C18C0">
      <w:pPr>
        <w:widowControl w:val="0"/>
        <w:numPr>
          <w:ilvl w:val="0"/>
          <w:numId w:val="228"/>
        </w:numPr>
        <w:autoSpaceDE w:val="0"/>
        <w:autoSpaceDN w:val="0"/>
        <w:adjustRightInd w:val="0"/>
        <w:jc w:val="both"/>
        <w:rPr>
          <w:sz w:val="28"/>
          <w:szCs w:val="28"/>
        </w:rPr>
      </w:pPr>
      <w:r w:rsidRPr="00105DCB">
        <w:rPr>
          <w:sz w:val="28"/>
          <w:szCs w:val="28"/>
        </w:rPr>
        <w:t xml:space="preserve">лопаточной линии </w:t>
      </w:r>
    </w:p>
    <w:p w:rsidR="003D2AA5" w:rsidRPr="00105DCB" w:rsidRDefault="003D2AA5" w:rsidP="004C18C0">
      <w:pPr>
        <w:widowControl w:val="0"/>
        <w:numPr>
          <w:ilvl w:val="0"/>
          <w:numId w:val="228"/>
        </w:numPr>
        <w:autoSpaceDE w:val="0"/>
        <w:autoSpaceDN w:val="0"/>
        <w:adjustRightInd w:val="0"/>
        <w:jc w:val="both"/>
        <w:rPr>
          <w:sz w:val="28"/>
          <w:szCs w:val="28"/>
        </w:rPr>
      </w:pPr>
      <w:r w:rsidRPr="00105DCB">
        <w:rPr>
          <w:sz w:val="28"/>
          <w:szCs w:val="28"/>
        </w:rPr>
        <w:t>передней срединной</w:t>
      </w:r>
    </w:p>
    <w:p w:rsidR="003D2AA5" w:rsidRPr="00105DCB" w:rsidRDefault="003D2AA5" w:rsidP="004C18C0">
      <w:pPr>
        <w:widowControl w:val="0"/>
        <w:numPr>
          <w:ilvl w:val="0"/>
          <w:numId w:val="228"/>
        </w:numPr>
        <w:autoSpaceDE w:val="0"/>
        <w:autoSpaceDN w:val="0"/>
        <w:adjustRightInd w:val="0"/>
        <w:jc w:val="both"/>
        <w:rPr>
          <w:sz w:val="28"/>
          <w:szCs w:val="28"/>
        </w:rPr>
      </w:pPr>
      <w:r w:rsidRPr="00105DCB">
        <w:rPr>
          <w:sz w:val="28"/>
          <w:szCs w:val="28"/>
        </w:rPr>
        <w:t>передней подмышечной.</w:t>
      </w:r>
    </w:p>
    <w:p w:rsidR="003D2AA5" w:rsidRDefault="003D2AA5" w:rsidP="003D2AA5">
      <w:pPr>
        <w:widowControl w:val="0"/>
        <w:autoSpaceDE w:val="0"/>
        <w:autoSpaceDN w:val="0"/>
        <w:adjustRightInd w:val="0"/>
        <w:jc w:val="both"/>
        <w:rPr>
          <w:sz w:val="28"/>
          <w:szCs w:val="28"/>
        </w:rPr>
      </w:pPr>
      <w:r w:rsidRPr="00105DCB">
        <w:rPr>
          <w:sz w:val="28"/>
          <w:szCs w:val="28"/>
        </w:rPr>
        <w:t>007</w:t>
      </w:r>
      <w:r>
        <w:rPr>
          <w:sz w:val="28"/>
          <w:szCs w:val="28"/>
        </w:rPr>
        <w:t>.</w:t>
      </w:r>
      <w:r w:rsidRPr="00105DCB">
        <w:rPr>
          <w:sz w:val="28"/>
          <w:szCs w:val="28"/>
        </w:rPr>
        <w:t xml:space="preserve"> КОРОБОЧНЫЙ ПЕРКУТОРНЫЙ ЗВУК НАД ЛЕГОЧНОЙ ТКАНЬЮ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ВЫСЛУШИВАЕТСЯ ПРИ</w:t>
      </w:r>
    </w:p>
    <w:p w:rsidR="003D2AA5" w:rsidRPr="00105DCB" w:rsidRDefault="003D2AA5" w:rsidP="004C18C0">
      <w:pPr>
        <w:widowControl w:val="0"/>
        <w:numPr>
          <w:ilvl w:val="0"/>
          <w:numId w:val="229"/>
        </w:numPr>
        <w:autoSpaceDE w:val="0"/>
        <w:autoSpaceDN w:val="0"/>
        <w:adjustRightInd w:val="0"/>
        <w:jc w:val="both"/>
        <w:rPr>
          <w:sz w:val="28"/>
          <w:szCs w:val="28"/>
        </w:rPr>
      </w:pPr>
      <w:r>
        <w:rPr>
          <w:sz w:val="28"/>
          <w:szCs w:val="28"/>
        </w:rPr>
        <w:t>скоплениИ</w:t>
      </w:r>
      <w:r w:rsidRPr="00105DCB">
        <w:rPr>
          <w:sz w:val="28"/>
          <w:szCs w:val="28"/>
        </w:rPr>
        <w:t xml:space="preserve"> воздуха в плевральной полости</w:t>
      </w:r>
    </w:p>
    <w:p w:rsidR="003D2AA5" w:rsidRPr="00105DCB" w:rsidRDefault="003D2AA5" w:rsidP="004C18C0">
      <w:pPr>
        <w:widowControl w:val="0"/>
        <w:numPr>
          <w:ilvl w:val="0"/>
          <w:numId w:val="229"/>
        </w:numPr>
        <w:autoSpaceDE w:val="0"/>
        <w:autoSpaceDN w:val="0"/>
        <w:adjustRightInd w:val="0"/>
        <w:jc w:val="both"/>
        <w:rPr>
          <w:sz w:val="28"/>
          <w:szCs w:val="28"/>
        </w:rPr>
      </w:pPr>
      <w:r w:rsidRPr="00105DCB">
        <w:rPr>
          <w:sz w:val="28"/>
          <w:szCs w:val="28"/>
        </w:rPr>
        <w:t>при уплотнении легочной ткани</w:t>
      </w:r>
    </w:p>
    <w:p w:rsidR="003D2AA5" w:rsidRPr="00105DCB" w:rsidRDefault="003D2AA5" w:rsidP="004C18C0">
      <w:pPr>
        <w:widowControl w:val="0"/>
        <w:numPr>
          <w:ilvl w:val="0"/>
          <w:numId w:val="229"/>
        </w:numPr>
        <w:autoSpaceDE w:val="0"/>
        <w:autoSpaceDN w:val="0"/>
        <w:adjustRightInd w:val="0"/>
        <w:jc w:val="both"/>
        <w:rPr>
          <w:sz w:val="28"/>
          <w:szCs w:val="28"/>
        </w:rPr>
      </w:pPr>
      <w:r w:rsidRPr="00105DCB">
        <w:rPr>
          <w:sz w:val="28"/>
          <w:szCs w:val="28"/>
        </w:rPr>
        <w:t xml:space="preserve">при повышении воздушности легочной ткани </w:t>
      </w:r>
    </w:p>
    <w:p w:rsidR="003D2AA5" w:rsidRPr="00105DCB" w:rsidRDefault="003D2AA5" w:rsidP="004C18C0">
      <w:pPr>
        <w:widowControl w:val="0"/>
        <w:numPr>
          <w:ilvl w:val="0"/>
          <w:numId w:val="229"/>
        </w:numPr>
        <w:autoSpaceDE w:val="0"/>
        <w:autoSpaceDN w:val="0"/>
        <w:adjustRightInd w:val="0"/>
        <w:jc w:val="both"/>
        <w:rPr>
          <w:sz w:val="28"/>
          <w:szCs w:val="28"/>
        </w:rPr>
      </w:pPr>
      <w:r w:rsidRPr="00105DCB">
        <w:rPr>
          <w:sz w:val="28"/>
          <w:szCs w:val="28"/>
        </w:rPr>
        <w:t>гидротораксе</w:t>
      </w:r>
    </w:p>
    <w:p w:rsidR="003D2AA5" w:rsidRPr="00105DCB" w:rsidRDefault="003D2AA5" w:rsidP="004C18C0">
      <w:pPr>
        <w:widowControl w:val="0"/>
        <w:numPr>
          <w:ilvl w:val="0"/>
          <w:numId w:val="229"/>
        </w:numPr>
        <w:autoSpaceDE w:val="0"/>
        <w:autoSpaceDN w:val="0"/>
        <w:adjustRightInd w:val="0"/>
        <w:jc w:val="both"/>
        <w:rPr>
          <w:sz w:val="28"/>
          <w:szCs w:val="28"/>
        </w:rPr>
      </w:pPr>
      <w:r w:rsidRPr="00105DCB">
        <w:rPr>
          <w:sz w:val="28"/>
          <w:szCs w:val="28"/>
        </w:rPr>
        <w:t>асците.</w:t>
      </w:r>
    </w:p>
    <w:p w:rsidR="003D2AA5" w:rsidRPr="00105DCB" w:rsidRDefault="003D2AA5" w:rsidP="003D2AA5">
      <w:pPr>
        <w:widowControl w:val="0"/>
        <w:autoSpaceDE w:val="0"/>
        <w:autoSpaceDN w:val="0"/>
        <w:adjustRightInd w:val="0"/>
        <w:jc w:val="both"/>
        <w:rPr>
          <w:sz w:val="28"/>
          <w:szCs w:val="28"/>
        </w:rPr>
      </w:pPr>
      <w:r w:rsidRPr="00105DCB">
        <w:rPr>
          <w:sz w:val="28"/>
          <w:szCs w:val="28"/>
        </w:rPr>
        <w:t>008</w:t>
      </w:r>
      <w:r>
        <w:rPr>
          <w:sz w:val="28"/>
          <w:szCs w:val="28"/>
        </w:rPr>
        <w:t>.</w:t>
      </w:r>
      <w:r w:rsidRPr="00105DCB">
        <w:rPr>
          <w:sz w:val="28"/>
          <w:szCs w:val="28"/>
        </w:rPr>
        <w:t xml:space="preserve"> ВЕРХНЯЯ ГРАНИЦА ПРАВОГО ЛЕГКОГО СПЕРЕДИ МОЖЕТ БЫТЬ</w:t>
      </w:r>
    </w:p>
    <w:p w:rsidR="003D2AA5" w:rsidRPr="00105DCB" w:rsidRDefault="003D2AA5" w:rsidP="004C18C0">
      <w:pPr>
        <w:widowControl w:val="0"/>
        <w:numPr>
          <w:ilvl w:val="0"/>
          <w:numId w:val="230"/>
        </w:numPr>
        <w:autoSpaceDE w:val="0"/>
        <w:autoSpaceDN w:val="0"/>
        <w:adjustRightInd w:val="0"/>
        <w:jc w:val="both"/>
        <w:rPr>
          <w:sz w:val="28"/>
          <w:szCs w:val="28"/>
        </w:rPr>
      </w:pPr>
      <w:r w:rsidRPr="00105DCB">
        <w:rPr>
          <w:sz w:val="28"/>
          <w:szCs w:val="28"/>
        </w:rPr>
        <w:t>ниже верхней границы левого легкого</w:t>
      </w:r>
    </w:p>
    <w:p w:rsidR="003D2AA5" w:rsidRPr="00105DCB" w:rsidRDefault="003D2AA5" w:rsidP="004C18C0">
      <w:pPr>
        <w:widowControl w:val="0"/>
        <w:numPr>
          <w:ilvl w:val="0"/>
          <w:numId w:val="230"/>
        </w:numPr>
        <w:autoSpaceDE w:val="0"/>
        <w:autoSpaceDN w:val="0"/>
        <w:adjustRightInd w:val="0"/>
        <w:jc w:val="both"/>
        <w:rPr>
          <w:sz w:val="28"/>
          <w:szCs w:val="28"/>
        </w:rPr>
      </w:pPr>
      <w:r w:rsidRPr="00105DCB">
        <w:rPr>
          <w:sz w:val="28"/>
          <w:szCs w:val="28"/>
        </w:rPr>
        <w:t xml:space="preserve">выше верхней границы левого легкого </w:t>
      </w:r>
    </w:p>
    <w:p w:rsidR="003D2AA5" w:rsidRPr="00105DCB" w:rsidRDefault="003D2AA5" w:rsidP="004C18C0">
      <w:pPr>
        <w:widowControl w:val="0"/>
        <w:numPr>
          <w:ilvl w:val="0"/>
          <w:numId w:val="230"/>
        </w:numPr>
        <w:autoSpaceDE w:val="0"/>
        <w:autoSpaceDN w:val="0"/>
        <w:adjustRightInd w:val="0"/>
        <w:jc w:val="both"/>
        <w:rPr>
          <w:sz w:val="28"/>
          <w:szCs w:val="28"/>
        </w:rPr>
      </w:pPr>
      <w:r w:rsidRPr="00105DCB">
        <w:rPr>
          <w:sz w:val="28"/>
          <w:szCs w:val="28"/>
        </w:rPr>
        <w:t>на одном уровне</w:t>
      </w:r>
    </w:p>
    <w:p w:rsidR="003D2AA5" w:rsidRPr="00105DCB" w:rsidRDefault="003D2AA5" w:rsidP="004C18C0">
      <w:pPr>
        <w:widowControl w:val="0"/>
        <w:numPr>
          <w:ilvl w:val="0"/>
          <w:numId w:val="230"/>
        </w:numPr>
        <w:autoSpaceDE w:val="0"/>
        <w:autoSpaceDN w:val="0"/>
        <w:adjustRightInd w:val="0"/>
        <w:jc w:val="both"/>
        <w:rPr>
          <w:sz w:val="28"/>
          <w:szCs w:val="28"/>
        </w:rPr>
      </w:pPr>
      <w:r w:rsidRPr="00105DCB">
        <w:rPr>
          <w:sz w:val="28"/>
          <w:szCs w:val="28"/>
        </w:rPr>
        <w:t>значительно ниже</w:t>
      </w:r>
    </w:p>
    <w:p w:rsidR="003D2AA5" w:rsidRPr="00105DCB" w:rsidRDefault="003D2AA5" w:rsidP="004C18C0">
      <w:pPr>
        <w:widowControl w:val="0"/>
        <w:numPr>
          <w:ilvl w:val="0"/>
          <w:numId w:val="230"/>
        </w:numPr>
        <w:autoSpaceDE w:val="0"/>
        <w:autoSpaceDN w:val="0"/>
        <w:adjustRightInd w:val="0"/>
        <w:jc w:val="both"/>
        <w:rPr>
          <w:sz w:val="28"/>
          <w:szCs w:val="28"/>
        </w:rPr>
      </w:pPr>
      <w:r w:rsidRPr="00105DCB">
        <w:rPr>
          <w:sz w:val="28"/>
          <w:szCs w:val="28"/>
        </w:rPr>
        <w:t>значительно выше.</w:t>
      </w:r>
    </w:p>
    <w:p w:rsidR="003D2AA5" w:rsidRPr="00105DCB" w:rsidRDefault="003D2AA5" w:rsidP="003D2AA5">
      <w:pPr>
        <w:widowControl w:val="0"/>
        <w:autoSpaceDE w:val="0"/>
        <w:autoSpaceDN w:val="0"/>
        <w:adjustRightInd w:val="0"/>
        <w:jc w:val="both"/>
        <w:rPr>
          <w:sz w:val="28"/>
          <w:szCs w:val="28"/>
        </w:rPr>
      </w:pPr>
      <w:r w:rsidRPr="00105DCB">
        <w:rPr>
          <w:sz w:val="28"/>
          <w:szCs w:val="28"/>
        </w:rPr>
        <w:t>009</w:t>
      </w:r>
      <w:r>
        <w:rPr>
          <w:sz w:val="28"/>
          <w:szCs w:val="28"/>
        </w:rPr>
        <w:t>.</w:t>
      </w:r>
      <w:r w:rsidRPr="00105DCB">
        <w:rPr>
          <w:sz w:val="28"/>
          <w:szCs w:val="28"/>
        </w:rPr>
        <w:t xml:space="preserve"> НАД ОБЛАСТЬЮ ПЕЧЕНИ</w:t>
      </w:r>
      <w:r w:rsidRPr="0093129F">
        <w:rPr>
          <w:sz w:val="28"/>
          <w:szCs w:val="28"/>
        </w:rPr>
        <w:t xml:space="preserve"> </w:t>
      </w:r>
      <w:r w:rsidRPr="00105DCB">
        <w:rPr>
          <w:sz w:val="28"/>
          <w:szCs w:val="28"/>
        </w:rPr>
        <w:t>ПЕРКУТОРНЫЙ ЗВУК</w:t>
      </w:r>
    </w:p>
    <w:p w:rsidR="003D2AA5" w:rsidRPr="00105DCB" w:rsidRDefault="003D2AA5" w:rsidP="004C18C0">
      <w:pPr>
        <w:widowControl w:val="0"/>
        <w:numPr>
          <w:ilvl w:val="0"/>
          <w:numId w:val="231"/>
        </w:numPr>
        <w:autoSpaceDE w:val="0"/>
        <w:autoSpaceDN w:val="0"/>
        <w:adjustRightInd w:val="0"/>
        <w:jc w:val="both"/>
        <w:rPr>
          <w:sz w:val="28"/>
          <w:szCs w:val="28"/>
        </w:rPr>
      </w:pPr>
      <w:r w:rsidRPr="00105DCB">
        <w:rPr>
          <w:sz w:val="28"/>
          <w:szCs w:val="28"/>
        </w:rPr>
        <w:t>притупленный</w:t>
      </w:r>
    </w:p>
    <w:p w:rsidR="003D2AA5" w:rsidRPr="00105DCB" w:rsidRDefault="003D2AA5" w:rsidP="004C18C0">
      <w:pPr>
        <w:widowControl w:val="0"/>
        <w:numPr>
          <w:ilvl w:val="0"/>
          <w:numId w:val="231"/>
        </w:numPr>
        <w:autoSpaceDE w:val="0"/>
        <w:autoSpaceDN w:val="0"/>
        <w:adjustRightInd w:val="0"/>
        <w:jc w:val="both"/>
        <w:rPr>
          <w:sz w:val="28"/>
          <w:szCs w:val="28"/>
        </w:rPr>
      </w:pPr>
      <w:r w:rsidRPr="00105DCB">
        <w:rPr>
          <w:sz w:val="28"/>
          <w:szCs w:val="28"/>
        </w:rPr>
        <w:t>легочный</w:t>
      </w:r>
    </w:p>
    <w:p w:rsidR="003D2AA5" w:rsidRPr="00105DCB" w:rsidRDefault="003D2AA5" w:rsidP="004C18C0">
      <w:pPr>
        <w:widowControl w:val="0"/>
        <w:numPr>
          <w:ilvl w:val="0"/>
          <w:numId w:val="231"/>
        </w:numPr>
        <w:autoSpaceDE w:val="0"/>
        <w:autoSpaceDN w:val="0"/>
        <w:adjustRightInd w:val="0"/>
        <w:jc w:val="both"/>
        <w:rPr>
          <w:sz w:val="28"/>
          <w:szCs w:val="28"/>
        </w:rPr>
      </w:pPr>
      <w:r w:rsidRPr="00105DCB">
        <w:rPr>
          <w:sz w:val="28"/>
          <w:szCs w:val="28"/>
        </w:rPr>
        <w:t>коробочный</w:t>
      </w:r>
    </w:p>
    <w:p w:rsidR="003D2AA5" w:rsidRPr="00105DCB" w:rsidRDefault="003D2AA5" w:rsidP="004C18C0">
      <w:pPr>
        <w:widowControl w:val="0"/>
        <w:numPr>
          <w:ilvl w:val="0"/>
          <w:numId w:val="231"/>
        </w:numPr>
        <w:autoSpaceDE w:val="0"/>
        <w:autoSpaceDN w:val="0"/>
        <w:adjustRightInd w:val="0"/>
        <w:jc w:val="both"/>
        <w:rPr>
          <w:sz w:val="28"/>
          <w:szCs w:val="28"/>
        </w:rPr>
      </w:pPr>
      <w:r w:rsidRPr="00105DCB">
        <w:rPr>
          <w:sz w:val="28"/>
          <w:szCs w:val="28"/>
        </w:rPr>
        <w:t xml:space="preserve">тупой </w:t>
      </w:r>
    </w:p>
    <w:p w:rsidR="003D2AA5" w:rsidRPr="00105DCB" w:rsidRDefault="003D2AA5" w:rsidP="004C18C0">
      <w:pPr>
        <w:widowControl w:val="0"/>
        <w:numPr>
          <w:ilvl w:val="0"/>
          <w:numId w:val="231"/>
        </w:numPr>
        <w:autoSpaceDE w:val="0"/>
        <w:autoSpaceDN w:val="0"/>
        <w:adjustRightInd w:val="0"/>
        <w:jc w:val="both"/>
        <w:rPr>
          <w:sz w:val="28"/>
          <w:szCs w:val="28"/>
        </w:rPr>
      </w:pPr>
      <w:r w:rsidRPr="00105DCB">
        <w:rPr>
          <w:sz w:val="28"/>
          <w:szCs w:val="28"/>
        </w:rPr>
        <w:t>тимпанический.</w:t>
      </w:r>
    </w:p>
    <w:p w:rsidR="003D2AA5" w:rsidRPr="00105DCB" w:rsidRDefault="003D2AA5" w:rsidP="003D2AA5">
      <w:pPr>
        <w:widowControl w:val="0"/>
        <w:autoSpaceDE w:val="0"/>
        <w:autoSpaceDN w:val="0"/>
        <w:adjustRightInd w:val="0"/>
        <w:jc w:val="both"/>
        <w:rPr>
          <w:sz w:val="28"/>
          <w:szCs w:val="28"/>
        </w:rPr>
      </w:pPr>
      <w:r w:rsidRPr="00105DCB">
        <w:rPr>
          <w:sz w:val="28"/>
          <w:szCs w:val="28"/>
        </w:rPr>
        <w:t>010</w:t>
      </w:r>
      <w:r>
        <w:rPr>
          <w:sz w:val="28"/>
          <w:szCs w:val="28"/>
        </w:rPr>
        <w:t>.</w:t>
      </w:r>
      <w:r w:rsidRPr="00105DCB">
        <w:rPr>
          <w:sz w:val="28"/>
          <w:szCs w:val="28"/>
        </w:rPr>
        <w:t xml:space="preserve"> ХАРАКТЕРИСТИКА ЯСНОГО ЛЕГОЧНОГО ЗВУКА</w:t>
      </w:r>
    </w:p>
    <w:p w:rsidR="003D2AA5" w:rsidRPr="00105DCB" w:rsidRDefault="003D2AA5" w:rsidP="004C18C0">
      <w:pPr>
        <w:widowControl w:val="0"/>
        <w:numPr>
          <w:ilvl w:val="0"/>
          <w:numId w:val="232"/>
        </w:numPr>
        <w:autoSpaceDE w:val="0"/>
        <w:autoSpaceDN w:val="0"/>
        <w:adjustRightInd w:val="0"/>
        <w:jc w:val="both"/>
        <w:rPr>
          <w:sz w:val="28"/>
          <w:szCs w:val="28"/>
        </w:rPr>
      </w:pPr>
      <w:r w:rsidRPr="00105DCB">
        <w:rPr>
          <w:sz w:val="28"/>
          <w:szCs w:val="28"/>
        </w:rPr>
        <w:t>низкий, продолжительный, громкий, не тимпанический</w:t>
      </w:r>
    </w:p>
    <w:p w:rsidR="003D2AA5" w:rsidRPr="00105DCB" w:rsidRDefault="003D2AA5" w:rsidP="004C18C0">
      <w:pPr>
        <w:widowControl w:val="0"/>
        <w:numPr>
          <w:ilvl w:val="0"/>
          <w:numId w:val="232"/>
        </w:numPr>
        <w:autoSpaceDE w:val="0"/>
        <w:autoSpaceDN w:val="0"/>
        <w:adjustRightInd w:val="0"/>
        <w:jc w:val="both"/>
        <w:rPr>
          <w:sz w:val="28"/>
          <w:szCs w:val="28"/>
        </w:rPr>
      </w:pPr>
      <w:r w:rsidRPr="00105DCB">
        <w:rPr>
          <w:sz w:val="28"/>
          <w:szCs w:val="28"/>
        </w:rPr>
        <w:t>высокий, короткий, тихий</w:t>
      </w:r>
    </w:p>
    <w:p w:rsidR="003D2AA5" w:rsidRPr="00105DCB" w:rsidRDefault="003D2AA5" w:rsidP="004C18C0">
      <w:pPr>
        <w:widowControl w:val="0"/>
        <w:numPr>
          <w:ilvl w:val="0"/>
          <w:numId w:val="232"/>
        </w:numPr>
        <w:autoSpaceDE w:val="0"/>
        <w:autoSpaceDN w:val="0"/>
        <w:adjustRightInd w:val="0"/>
        <w:jc w:val="both"/>
        <w:rPr>
          <w:sz w:val="28"/>
          <w:szCs w:val="28"/>
        </w:rPr>
      </w:pPr>
      <w:r w:rsidRPr="00105DCB">
        <w:rPr>
          <w:sz w:val="28"/>
          <w:szCs w:val="28"/>
        </w:rPr>
        <w:t xml:space="preserve">низкий, громкий, продолжительный </w:t>
      </w:r>
    </w:p>
    <w:p w:rsidR="003D2AA5" w:rsidRPr="00105DCB" w:rsidRDefault="003D2AA5" w:rsidP="004C18C0">
      <w:pPr>
        <w:widowControl w:val="0"/>
        <w:numPr>
          <w:ilvl w:val="0"/>
          <w:numId w:val="232"/>
        </w:numPr>
        <w:autoSpaceDE w:val="0"/>
        <w:autoSpaceDN w:val="0"/>
        <w:adjustRightInd w:val="0"/>
        <w:jc w:val="both"/>
        <w:rPr>
          <w:sz w:val="28"/>
          <w:szCs w:val="28"/>
        </w:rPr>
      </w:pPr>
      <w:r w:rsidRPr="00105DCB">
        <w:rPr>
          <w:sz w:val="28"/>
          <w:szCs w:val="28"/>
        </w:rPr>
        <w:t>высокий, громкий, продолжительный</w:t>
      </w:r>
    </w:p>
    <w:p w:rsidR="003D2AA5" w:rsidRPr="00105DCB" w:rsidRDefault="003D2AA5" w:rsidP="004C18C0">
      <w:pPr>
        <w:widowControl w:val="0"/>
        <w:numPr>
          <w:ilvl w:val="0"/>
          <w:numId w:val="232"/>
        </w:numPr>
        <w:autoSpaceDE w:val="0"/>
        <w:autoSpaceDN w:val="0"/>
        <w:adjustRightInd w:val="0"/>
        <w:jc w:val="both"/>
        <w:rPr>
          <w:sz w:val="28"/>
          <w:szCs w:val="28"/>
        </w:rPr>
      </w:pPr>
      <w:r w:rsidRPr="00105DCB">
        <w:rPr>
          <w:sz w:val="28"/>
          <w:szCs w:val="28"/>
        </w:rPr>
        <w:t>низкий, короткий, тихий.</w:t>
      </w:r>
    </w:p>
    <w:p w:rsidR="003D2AA5" w:rsidRPr="00105DCB" w:rsidRDefault="003D2AA5" w:rsidP="003D2AA5">
      <w:pPr>
        <w:rPr>
          <w:b/>
          <w:sz w:val="28"/>
          <w:szCs w:val="28"/>
        </w:rPr>
      </w:pPr>
    </w:p>
    <w:p w:rsidR="003D2AA5" w:rsidRDefault="003D2AA5" w:rsidP="003D2AA5">
      <w:pPr>
        <w:rPr>
          <w:sz w:val="28"/>
          <w:szCs w:val="28"/>
        </w:rPr>
      </w:pPr>
      <w:r>
        <w:rPr>
          <w:b/>
          <w:sz w:val="28"/>
          <w:szCs w:val="28"/>
        </w:rPr>
        <w:t>6.2.</w:t>
      </w:r>
      <w:r w:rsidRPr="00105DCB">
        <w:rPr>
          <w:b/>
          <w:sz w:val="28"/>
          <w:szCs w:val="28"/>
        </w:rPr>
        <w:t>Итоговый контроль (тестовые задания)</w:t>
      </w:r>
    </w:p>
    <w:p w:rsidR="003D2AA5" w:rsidRPr="00105DCB" w:rsidRDefault="003D2AA5" w:rsidP="003D2AA5">
      <w:pPr>
        <w:rPr>
          <w:sz w:val="28"/>
          <w:szCs w:val="28"/>
        </w:rPr>
      </w:pPr>
      <w:r w:rsidRPr="0093129F">
        <w:rPr>
          <w:b/>
          <w:sz w:val="28"/>
          <w:szCs w:val="28"/>
        </w:rPr>
        <w:t>Вариант 1</w:t>
      </w:r>
      <w:r w:rsidRPr="00105DCB">
        <w:rPr>
          <w:sz w:val="28"/>
          <w:szCs w:val="28"/>
        </w:rPr>
        <w:t xml:space="preserve"> (один правильный ответ)</w:t>
      </w:r>
    </w:p>
    <w:p w:rsidR="003D2AA5" w:rsidRDefault="003F743A" w:rsidP="003D2AA5">
      <w:pPr>
        <w:widowControl w:val="0"/>
        <w:autoSpaceDE w:val="0"/>
        <w:autoSpaceDN w:val="0"/>
        <w:adjustRightInd w:val="0"/>
        <w:jc w:val="both"/>
        <w:rPr>
          <w:sz w:val="28"/>
          <w:szCs w:val="28"/>
        </w:rPr>
      </w:pPr>
      <w:r>
        <w:rPr>
          <w:sz w:val="28"/>
          <w:szCs w:val="28"/>
        </w:rPr>
        <w:t>001.</w:t>
      </w:r>
      <w:r w:rsidR="002B2B98">
        <w:rPr>
          <w:sz w:val="28"/>
          <w:szCs w:val="28"/>
        </w:rPr>
        <w:t xml:space="preserve">ВИД ПЕРКУССИИ, КОТОРЫЙ </w:t>
      </w:r>
      <w:r w:rsidR="003D2AA5" w:rsidRPr="00105DCB">
        <w:rPr>
          <w:sz w:val="28"/>
          <w:szCs w:val="28"/>
        </w:rPr>
        <w:t xml:space="preserve"> НЕ ПРИМЕНЯЕТСЯ ПРИ </w:t>
      </w:r>
      <w:r w:rsidR="003D2AA5">
        <w:rPr>
          <w:sz w:val="28"/>
          <w:szCs w:val="28"/>
        </w:rPr>
        <w:t xml:space="preserve"> </w:t>
      </w:r>
    </w:p>
    <w:p w:rsidR="003D2AA5" w:rsidRPr="00105DCB" w:rsidRDefault="003D2AA5" w:rsidP="003D2AA5">
      <w:pPr>
        <w:widowControl w:val="0"/>
        <w:autoSpaceDE w:val="0"/>
        <w:autoSpaceDN w:val="0"/>
        <w:adjustRightInd w:val="0"/>
        <w:ind w:left="360"/>
        <w:jc w:val="both"/>
        <w:rPr>
          <w:sz w:val="28"/>
          <w:szCs w:val="28"/>
        </w:rPr>
      </w:pPr>
      <w:r w:rsidRPr="00105DCB">
        <w:rPr>
          <w:sz w:val="28"/>
          <w:szCs w:val="28"/>
        </w:rPr>
        <w:t>ПРОВЕДЕНИИ ТОПОГРАФИЧЕСКОЙ ПЕРКУССИИ ЛЕГКИХ</w:t>
      </w:r>
    </w:p>
    <w:p w:rsidR="003D2AA5" w:rsidRPr="00105DCB" w:rsidRDefault="003D2AA5" w:rsidP="004C18C0">
      <w:pPr>
        <w:widowControl w:val="0"/>
        <w:numPr>
          <w:ilvl w:val="0"/>
          <w:numId w:val="233"/>
        </w:numPr>
        <w:autoSpaceDE w:val="0"/>
        <w:autoSpaceDN w:val="0"/>
        <w:adjustRightInd w:val="0"/>
        <w:jc w:val="both"/>
        <w:rPr>
          <w:sz w:val="28"/>
          <w:szCs w:val="28"/>
        </w:rPr>
      </w:pPr>
      <w:r w:rsidRPr="00105DCB">
        <w:rPr>
          <w:sz w:val="28"/>
          <w:szCs w:val="28"/>
        </w:rPr>
        <w:t>громкая</w:t>
      </w:r>
    </w:p>
    <w:p w:rsidR="003D2AA5" w:rsidRPr="00105DCB" w:rsidRDefault="003D2AA5" w:rsidP="004C18C0">
      <w:pPr>
        <w:widowControl w:val="0"/>
        <w:numPr>
          <w:ilvl w:val="0"/>
          <w:numId w:val="233"/>
        </w:numPr>
        <w:autoSpaceDE w:val="0"/>
        <w:autoSpaceDN w:val="0"/>
        <w:adjustRightInd w:val="0"/>
        <w:jc w:val="both"/>
        <w:rPr>
          <w:sz w:val="28"/>
          <w:szCs w:val="28"/>
        </w:rPr>
      </w:pPr>
      <w:r w:rsidRPr="00105DCB">
        <w:rPr>
          <w:sz w:val="28"/>
          <w:szCs w:val="28"/>
        </w:rPr>
        <w:t xml:space="preserve">тихая  </w:t>
      </w:r>
    </w:p>
    <w:p w:rsidR="003D2AA5" w:rsidRPr="00105DCB" w:rsidRDefault="003D2AA5" w:rsidP="004C18C0">
      <w:pPr>
        <w:widowControl w:val="0"/>
        <w:numPr>
          <w:ilvl w:val="0"/>
          <w:numId w:val="233"/>
        </w:numPr>
        <w:autoSpaceDE w:val="0"/>
        <w:autoSpaceDN w:val="0"/>
        <w:adjustRightInd w:val="0"/>
        <w:jc w:val="both"/>
        <w:rPr>
          <w:sz w:val="28"/>
          <w:szCs w:val="28"/>
        </w:rPr>
      </w:pPr>
      <w:r w:rsidRPr="00105DCB">
        <w:rPr>
          <w:sz w:val="28"/>
          <w:szCs w:val="28"/>
        </w:rPr>
        <w:t xml:space="preserve">тишайшая </w:t>
      </w:r>
    </w:p>
    <w:p w:rsidR="003D2AA5" w:rsidRPr="00105DCB" w:rsidRDefault="003D2AA5" w:rsidP="004C18C0">
      <w:pPr>
        <w:widowControl w:val="0"/>
        <w:numPr>
          <w:ilvl w:val="0"/>
          <w:numId w:val="233"/>
        </w:numPr>
        <w:autoSpaceDE w:val="0"/>
        <w:autoSpaceDN w:val="0"/>
        <w:adjustRightInd w:val="0"/>
        <w:jc w:val="both"/>
        <w:rPr>
          <w:sz w:val="28"/>
          <w:szCs w:val="28"/>
        </w:rPr>
      </w:pPr>
      <w:r w:rsidRPr="00105DCB">
        <w:rPr>
          <w:sz w:val="28"/>
          <w:szCs w:val="28"/>
        </w:rPr>
        <w:t>сравнительная</w:t>
      </w:r>
    </w:p>
    <w:p w:rsidR="003D2AA5" w:rsidRPr="00105DCB" w:rsidRDefault="003D2AA5" w:rsidP="004C18C0">
      <w:pPr>
        <w:widowControl w:val="0"/>
        <w:numPr>
          <w:ilvl w:val="0"/>
          <w:numId w:val="233"/>
        </w:numPr>
        <w:autoSpaceDE w:val="0"/>
        <w:autoSpaceDN w:val="0"/>
        <w:adjustRightInd w:val="0"/>
        <w:jc w:val="both"/>
        <w:rPr>
          <w:sz w:val="28"/>
          <w:szCs w:val="28"/>
        </w:rPr>
      </w:pPr>
      <w:r w:rsidRPr="00105DCB">
        <w:rPr>
          <w:sz w:val="28"/>
          <w:szCs w:val="28"/>
        </w:rPr>
        <w:t>прерывистая.</w:t>
      </w:r>
    </w:p>
    <w:p w:rsidR="003D2AA5" w:rsidRPr="00105DCB" w:rsidRDefault="003D2AA5" w:rsidP="003D2AA5">
      <w:pPr>
        <w:widowControl w:val="0"/>
        <w:autoSpaceDE w:val="0"/>
        <w:autoSpaceDN w:val="0"/>
        <w:adjustRightInd w:val="0"/>
        <w:jc w:val="both"/>
        <w:rPr>
          <w:sz w:val="28"/>
          <w:szCs w:val="28"/>
        </w:rPr>
      </w:pPr>
      <w:r w:rsidRPr="00105DCB">
        <w:rPr>
          <w:sz w:val="28"/>
          <w:szCs w:val="28"/>
        </w:rPr>
        <w:t>002</w:t>
      </w:r>
      <w:r>
        <w:rPr>
          <w:sz w:val="28"/>
          <w:szCs w:val="28"/>
        </w:rPr>
        <w:t xml:space="preserve">. </w:t>
      </w:r>
      <w:r w:rsidRPr="00105DCB">
        <w:rPr>
          <w:sz w:val="28"/>
          <w:szCs w:val="28"/>
        </w:rPr>
        <w:t>ВЕРХНЯЯ ГРАНИЦА ЛЕГКИХ</w:t>
      </w:r>
      <w:r w:rsidRPr="0093129F">
        <w:rPr>
          <w:sz w:val="28"/>
          <w:szCs w:val="28"/>
        </w:rPr>
        <w:t xml:space="preserve"> </w:t>
      </w:r>
      <w:r w:rsidRPr="00105DCB">
        <w:rPr>
          <w:sz w:val="28"/>
          <w:szCs w:val="28"/>
        </w:rPr>
        <w:t>НАХОДИТСЯ</w:t>
      </w:r>
      <w:r>
        <w:rPr>
          <w:sz w:val="28"/>
          <w:szCs w:val="28"/>
        </w:rPr>
        <w:t xml:space="preserve"> НА</w:t>
      </w:r>
    </w:p>
    <w:p w:rsidR="003D2AA5" w:rsidRPr="00105DCB" w:rsidRDefault="003D2AA5" w:rsidP="004C18C0">
      <w:pPr>
        <w:widowControl w:val="0"/>
        <w:numPr>
          <w:ilvl w:val="0"/>
          <w:numId w:val="234"/>
        </w:numPr>
        <w:autoSpaceDE w:val="0"/>
        <w:autoSpaceDN w:val="0"/>
        <w:adjustRightInd w:val="0"/>
        <w:jc w:val="both"/>
        <w:rPr>
          <w:sz w:val="28"/>
          <w:szCs w:val="28"/>
        </w:rPr>
      </w:pPr>
      <w:r w:rsidRPr="00105DCB">
        <w:rPr>
          <w:sz w:val="28"/>
          <w:szCs w:val="28"/>
        </w:rPr>
        <w:t>2-4см латеральнее остистого отростка 7 шейного позвонка</w:t>
      </w:r>
    </w:p>
    <w:p w:rsidR="003D2AA5" w:rsidRPr="00105DCB" w:rsidRDefault="003D2AA5" w:rsidP="004C18C0">
      <w:pPr>
        <w:widowControl w:val="0"/>
        <w:numPr>
          <w:ilvl w:val="0"/>
          <w:numId w:val="234"/>
        </w:numPr>
        <w:autoSpaceDE w:val="0"/>
        <w:autoSpaceDN w:val="0"/>
        <w:adjustRightInd w:val="0"/>
        <w:jc w:val="both"/>
        <w:rPr>
          <w:sz w:val="28"/>
          <w:szCs w:val="28"/>
        </w:rPr>
      </w:pPr>
      <w:r w:rsidRPr="00105DCB">
        <w:rPr>
          <w:sz w:val="28"/>
          <w:szCs w:val="28"/>
        </w:rPr>
        <w:t>уровне остистого отростка 6 шейного позвонка</w:t>
      </w:r>
    </w:p>
    <w:p w:rsidR="003D2AA5" w:rsidRPr="00105DCB" w:rsidRDefault="003D2AA5" w:rsidP="004C18C0">
      <w:pPr>
        <w:widowControl w:val="0"/>
        <w:numPr>
          <w:ilvl w:val="0"/>
          <w:numId w:val="234"/>
        </w:numPr>
        <w:autoSpaceDE w:val="0"/>
        <w:autoSpaceDN w:val="0"/>
        <w:adjustRightInd w:val="0"/>
        <w:jc w:val="both"/>
        <w:rPr>
          <w:sz w:val="28"/>
          <w:szCs w:val="28"/>
        </w:rPr>
      </w:pPr>
      <w:r w:rsidRPr="00105DCB">
        <w:rPr>
          <w:sz w:val="28"/>
          <w:szCs w:val="28"/>
        </w:rPr>
        <w:t xml:space="preserve">3-4см выше ости лопатки </w:t>
      </w:r>
    </w:p>
    <w:p w:rsidR="003D2AA5" w:rsidRPr="00105DCB" w:rsidRDefault="003D2AA5" w:rsidP="004C18C0">
      <w:pPr>
        <w:widowControl w:val="0"/>
        <w:numPr>
          <w:ilvl w:val="0"/>
          <w:numId w:val="234"/>
        </w:numPr>
        <w:autoSpaceDE w:val="0"/>
        <w:autoSpaceDN w:val="0"/>
        <w:adjustRightInd w:val="0"/>
        <w:jc w:val="both"/>
        <w:rPr>
          <w:sz w:val="28"/>
          <w:szCs w:val="28"/>
        </w:rPr>
      </w:pPr>
      <w:r w:rsidRPr="00105DCB">
        <w:rPr>
          <w:sz w:val="28"/>
          <w:szCs w:val="28"/>
        </w:rPr>
        <w:lastRenderedPageBreak/>
        <w:t>середине трапецевидной мышцы</w:t>
      </w:r>
    </w:p>
    <w:p w:rsidR="003D2AA5" w:rsidRPr="0093129F" w:rsidRDefault="003D2AA5" w:rsidP="004C18C0">
      <w:pPr>
        <w:widowControl w:val="0"/>
        <w:numPr>
          <w:ilvl w:val="0"/>
          <w:numId w:val="234"/>
        </w:numPr>
        <w:autoSpaceDE w:val="0"/>
        <w:autoSpaceDN w:val="0"/>
        <w:adjustRightInd w:val="0"/>
        <w:jc w:val="both"/>
        <w:rPr>
          <w:sz w:val="28"/>
          <w:szCs w:val="28"/>
        </w:rPr>
      </w:pPr>
      <w:r w:rsidRPr="00105DCB">
        <w:rPr>
          <w:sz w:val="28"/>
          <w:szCs w:val="28"/>
        </w:rPr>
        <w:t>уровне 5 шейного позвонка.</w:t>
      </w:r>
    </w:p>
    <w:p w:rsidR="003D2AA5" w:rsidRPr="00105DCB" w:rsidRDefault="003D2AA5" w:rsidP="003D2AA5">
      <w:pPr>
        <w:widowControl w:val="0"/>
        <w:autoSpaceDE w:val="0"/>
        <w:autoSpaceDN w:val="0"/>
        <w:adjustRightInd w:val="0"/>
        <w:jc w:val="both"/>
        <w:rPr>
          <w:sz w:val="28"/>
          <w:szCs w:val="28"/>
        </w:rPr>
      </w:pPr>
      <w:r w:rsidRPr="00105DCB">
        <w:rPr>
          <w:sz w:val="28"/>
          <w:szCs w:val="28"/>
        </w:rPr>
        <w:t>003</w:t>
      </w:r>
      <w:r>
        <w:rPr>
          <w:sz w:val="28"/>
          <w:szCs w:val="28"/>
        </w:rPr>
        <w:t>.</w:t>
      </w:r>
      <w:r w:rsidR="00AA2A4B">
        <w:rPr>
          <w:sz w:val="28"/>
          <w:szCs w:val="28"/>
        </w:rPr>
        <w:t xml:space="preserve"> ХАРАКТЕРИСТИКА</w:t>
      </w:r>
      <w:r w:rsidRPr="00105DCB">
        <w:rPr>
          <w:sz w:val="28"/>
          <w:szCs w:val="28"/>
        </w:rPr>
        <w:t xml:space="preserve"> ЯСНОГО ЛЕГОЧНОГО ЗВУКА</w:t>
      </w:r>
    </w:p>
    <w:p w:rsidR="003D2AA5" w:rsidRPr="00105DCB" w:rsidRDefault="003D2AA5" w:rsidP="004C18C0">
      <w:pPr>
        <w:widowControl w:val="0"/>
        <w:numPr>
          <w:ilvl w:val="0"/>
          <w:numId w:val="235"/>
        </w:numPr>
        <w:autoSpaceDE w:val="0"/>
        <w:autoSpaceDN w:val="0"/>
        <w:adjustRightInd w:val="0"/>
        <w:jc w:val="both"/>
        <w:rPr>
          <w:sz w:val="28"/>
          <w:szCs w:val="28"/>
        </w:rPr>
      </w:pPr>
      <w:r w:rsidRPr="00105DCB">
        <w:rPr>
          <w:sz w:val="28"/>
          <w:szCs w:val="28"/>
        </w:rPr>
        <w:t>высокий, продолжительный, громкий</w:t>
      </w:r>
    </w:p>
    <w:p w:rsidR="003D2AA5" w:rsidRPr="00105DCB" w:rsidRDefault="003D2AA5" w:rsidP="004C18C0">
      <w:pPr>
        <w:widowControl w:val="0"/>
        <w:numPr>
          <w:ilvl w:val="0"/>
          <w:numId w:val="235"/>
        </w:numPr>
        <w:autoSpaceDE w:val="0"/>
        <w:autoSpaceDN w:val="0"/>
        <w:adjustRightInd w:val="0"/>
        <w:jc w:val="both"/>
        <w:rPr>
          <w:sz w:val="28"/>
          <w:szCs w:val="28"/>
        </w:rPr>
      </w:pPr>
      <w:r w:rsidRPr="00105DCB">
        <w:rPr>
          <w:sz w:val="28"/>
          <w:szCs w:val="28"/>
        </w:rPr>
        <w:t>низкий, громкий, продолжительный</w:t>
      </w:r>
    </w:p>
    <w:p w:rsidR="003D2AA5" w:rsidRPr="00105DCB" w:rsidRDefault="003D2AA5" w:rsidP="004C18C0">
      <w:pPr>
        <w:widowControl w:val="0"/>
        <w:numPr>
          <w:ilvl w:val="0"/>
          <w:numId w:val="235"/>
        </w:numPr>
        <w:autoSpaceDE w:val="0"/>
        <w:autoSpaceDN w:val="0"/>
        <w:adjustRightInd w:val="0"/>
        <w:jc w:val="both"/>
        <w:rPr>
          <w:sz w:val="28"/>
          <w:szCs w:val="28"/>
        </w:rPr>
      </w:pPr>
      <w:r w:rsidRPr="00105DCB">
        <w:rPr>
          <w:sz w:val="28"/>
          <w:szCs w:val="28"/>
        </w:rPr>
        <w:t>низкий, короткий, тихий</w:t>
      </w:r>
    </w:p>
    <w:p w:rsidR="003D2AA5" w:rsidRPr="00105DCB" w:rsidRDefault="003D2AA5" w:rsidP="004C18C0">
      <w:pPr>
        <w:widowControl w:val="0"/>
        <w:numPr>
          <w:ilvl w:val="0"/>
          <w:numId w:val="235"/>
        </w:numPr>
        <w:autoSpaceDE w:val="0"/>
        <w:autoSpaceDN w:val="0"/>
        <w:adjustRightInd w:val="0"/>
        <w:jc w:val="both"/>
        <w:rPr>
          <w:sz w:val="28"/>
          <w:szCs w:val="28"/>
        </w:rPr>
      </w:pPr>
      <w:r w:rsidRPr="00105DCB">
        <w:rPr>
          <w:sz w:val="28"/>
          <w:szCs w:val="28"/>
        </w:rPr>
        <w:t xml:space="preserve">высокий, тихий, продолжительный </w:t>
      </w:r>
    </w:p>
    <w:p w:rsidR="003D2AA5" w:rsidRPr="00105DCB" w:rsidRDefault="003D2AA5" w:rsidP="004C18C0">
      <w:pPr>
        <w:widowControl w:val="0"/>
        <w:numPr>
          <w:ilvl w:val="0"/>
          <w:numId w:val="235"/>
        </w:numPr>
        <w:autoSpaceDE w:val="0"/>
        <w:autoSpaceDN w:val="0"/>
        <w:adjustRightInd w:val="0"/>
        <w:jc w:val="both"/>
        <w:rPr>
          <w:sz w:val="28"/>
          <w:szCs w:val="28"/>
        </w:rPr>
      </w:pPr>
      <w:r w:rsidRPr="00105DCB">
        <w:rPr>
          <w:sz w:val="28"/>
          <w:szCs w:val="28"/>
        </w:rPr>
        <w:t>высокий, тихий, короткий.</w:t>
      </w:r>
    </w:p>
    <w:p w:rsidR="003D2AA5" w:rsidRPr="00105DCB" w:rsidRDefault="003D2AA5" w:rsidP="003D2AA5">
      <w:pPr>
        <w:widowControl w:val="0"/>
        <w:autoSpaceDE w:val="0"/>
        <w:autoSpaceDN w:val="0"/>
        <w:adjustRightInd w:val="0"/>
        <w:jc w:val="both"/>
        <w:rPr>
          <w:sz w:val="28"/>
          <w:szCs w:val="28"/>
        </w:rPr>
      </w:pPr>
      <w:r w:rsidRPr="00105DCB">
        <w:rPr>
          <w:sz w:val="28"/>
          <w:szCs w:val="28"/>
        </w:rPr>
        <w:t>004</w:t>
      </w:r>
      <w:r>
        <w:rPr>
          <w:sz w:val="28"/>
          <w:szCs w:val="28"/>
        </w:rPr>
        <w:t>.</w:t>
      </w:r>
      <w:r w:rsidRPr="00105DCB">
        <w:rPr>
          <w:sz w:val="28"/>
          <w:szCs w:val="28"/>
        </w:rPr>
        <w:t xml:space="preserve"> ПРИ ПЕРКУССИИ ЛЕГКИХ МОЖНО ОПРЕДЕЛИТЬ</w:t>
      </w:r>
    </w:p>
    <w:p w:rsidR="003D2AA5" w:rsidRPr="00105DCB" w:rsidRDefault="003D2AA5" w:rsidP="004C18C0">
      <w:pPr>
        <w:widowControl w:val="0"/>
        <w:numPr>
          <w:ilvl w:val="0"/>
          <w:numId w:val="236"/>
        </w:numPr>
        <w:autoSpaceDE w:val="0"/>
        <w:autoSpaceDN w:val="0"/>
        <w:adjustRightInd w:val="0"/>
        <w:jc w:val="both"/>
        <w:rPr>
          <w:sz w:val="28"/>
          <w:szCs w:val="28"/>
        </w:rPr>
      </w:pPr>
      <w:r w:rsidRPr="00105DCB">
        <w:rPr>
          <w:sz w:val="28"/>
          <w:szCs w:val="28"/>
        </w:rPr>
        <w:t>границы легких</w:t>
      </w:r>
    </w:p>
    <w:p w:rsidR="003D2AA5" w:rsidRPr="00105DCB" w:rsidRDefault="003D2AA5" w:rsidP="004C18C0">
      <w:pPr>
        <w:widowControl w:val="0"/>
        <w:numPr>
          <w:ilvl w:val="0"/>
          <w:numId w:val="236"/>
        </w:numPr>
        <w:autoSpaceDE w:val="0"/>
        <w:autoSpaceDN w:val="0"/>
        <w:adjustRightInd w:val="0"/>
        <w:jc w:val="both"/>
        <w:rPr>
          <w:sz w:val="28"/>
          <w:szCs w:val="28"/>
        </w:rPr>
      </w:pPr>
      <w:r w:rsidRPr="00105DCB">
        <w:rPr>
          <w:sz w:val="28"/>
          <w:szCs w:val="28"/>
        </w:rPr>
        <w:t>голосовое дрожание</w:t>
      </w:r>
    </w:p>
    <w:p w:rsidR="003D2AA5" w:rsidRPr="00105DCB" w:rsidRDefault="003D2AA5" w:rsidP="004C18C0">
      <w:pPr>
        <w:widowControl w:val="0"/>
        <w:numPr>
          <w:ilvl w:val="0"/>
          <w:numId w:val="236"/>
        </w:numPr>
        <w:autoSpaceDE w:val="0"/>
        <w:autoSpaceDN w:val="0"/>
        <w:adjustRightInd w:val="0"/>
        <w:jc w:val="both"/>
        <w:rPr>
          <w:sz w:val="28"/>
          <w:szCs w:val="28"/>
        </w:rPr>
      </w:pPr>
      <w:r w:rsidRPr="00105DCB">
        <w:rPr>
          <w:sz w:val="28"/>
          <w:szCs w:val="28"/>
        </w:rPr>
        <w:t>резистентность грудной клетки</w:t>
      </w:r>
    </w:p>
    <w:p w:rsidR="003D2AA5" w:rsidRPr="00105DCB" w:rsidRDefault="003D2AA5" w:rsidP="004C18C0">
      <w:pPr>
        <w:widowControl w:val="0"/>
        <w:numPr>
          <w:ilvl w:val="0"/>
          <w:numId w:val="236"/>
        </w:numPr>
        <w:autoSpaceDE w:val="0"/>
        <w:autoSpaceDN w:val="0"/>
        <w:adjustRightInd w:val="0"/>
        <w:jc w:val="both"/>
        <w:rPr>
          <w:sz w:val="28"/>
          <w:szCs w:val="28"/>
        </w:rPr>
      </w:pPr>
      <w:r w:rsidRPr="00105DCB">
        <w:rPr>
          <w:sz w:val="28"/>
          <w:szCs w:val="28"/>
        </w:rPr>
        <w:t>шум трения плевры</w:t>
      </w:r>
    </w:p>
    <w:p w:rsidR="003D2AA5" w:rsidRPr="00105DCB" w:rsidRDefault="003D2AA5" w:rsidP="004C18C0">
      <w:pPr>
        <w:widowControl w:val="0"/>
        <w:numPr>
          <w:ilvl w:val="0"/>
          <w:numId w:val="236"/>
        </w:numPr>
        <w:autoSpaceDE w:val="0"/>
        <w:autoSpaceDN w:val="0"/>
        <w:adjustRightInd w:val="0"/>
        <w:jc w:val="both"/>
        <w:rPr>
          <w:sz w:val="28"/>
          <w:szCs w:val="28"/>
        </w:rPr>
      </w:pPr>
      <w:r w:rsidRPr="00105DCB">
        <w:rPr>
          <w:sz w:val="28"/>
          <w:szCs w:val="28"/>
        </w:rPr>
        <w:t>крепитацию.</w:t>
      </w:r>
    </w:p>
    <w:p w:rsidR="003D2AA5" w:rsidRDefault="003D2AA5" w:rsidP="003D2AA5">
      <w:pPr>
        <w:widowControl w:val="0"/>
        <w:autoSpaceDE w:val="0"/>
        <w:autoSpaceDN w:val="0"/>
        <w:adjustRightInd w:val="0"/>
        <w:jc w:val="both"/>
        <w:rPr>
          <w:sz w:val="28"/>
          <w:szCs w:val="28"/>
        </w:rPr>
      </w:pPr>
      <w:r w:rsidRPr="00105DCB">
        <w:rPr>
          <w:sz w:val="28"/>
          <w:szCs w:val="28"/>
        </w:rPr>
        <w:t>005</w:t>
      </w:r>
      <w:r>
        <w:rPr>
          <w:sz w:val="28"/>
          <w:szCs w:val="28"/>
        </w:rPr>
        <w:t>.</w:t>
      </w:r>
      <w:r w:rsidRPr="00105DCB">
        <w:rPr>
          <w:sz w:val="28"/>
          <w:szCs w:val="28"/>
        </w:rPr>
        <w:t>ПРИ СКОПЛЕНИИ ВОЗДУХА В ПЛЕВРАЛЬНОЙ ПОЛОСТИ</w:t>
      </w:r>
      <w:r w:rsidRPr="0093129F">
        <w:rPr>
          <w:sz w:val="28"/>
          <w:szCs w:val="28"/>
        </w:rPr>
        <w:t xml:space="preserve">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ПЕРКУТОРНЫЙ ЗВУК</w:t>
      </w:r>
    </w:p>
    <w:p w:rsidR="003D2AA5" w:rsidRPr="00105DCB" w:rsidRDefault="003D2AA5" w:rsidP="004C18C0">
      <w:pPr>
        <w:widowControl w:val="0"/>
        <w:numPr>
          <w:ilvl w:val="0"/>
          <w:numId w:val="237"/>
        </w:numPr>
        <w:autoSpaceDE w:val="0"/>
        <w:autoSpaceDN w:val="0"/>
        <w:adjustRightInd w:val="0"/>
        <w:jc w:val="both"/>
        <w:rPr>
          <w:sz w:val="28"/>
          <w:szCs w:val="28"/>
        </w:rPr>
      </w:pPr>
      <w:r w:rsidRPr="00105DCB">
        <w:rPr>
          <w:sz w:val="28"/>
          <w:szCs w:val="28"/>
        </w:rPr>
        <w:t>ясный легочный</w:t>
      </w:r>
    </w:p>
    <w:p w:rsidR="003D2AA5" w:rsidRPr="00105DCB" w:rsidRDefault="003D2AA5" w:rsidP="004C18C0">
      <w:pPr>
        <w:widowControl w:val="0"/>
        <w:numPr>
          <w:ilvl w:val="0"/>
          <w:numId w:val="237"/>
        </w:numPr>
        <w:autoSpaceDE w:val="0"/>
        <w:autoSpaceDN w:val="0"/>
        <w:adjustRightInd w:val="0"/>
        <w:jc w:val="both"/>
        <w:rPr>
          <w:sz w:val="28"/>
          <w:szCs w:val="28"/>
        </w:rPr>
      </w:pPr>
      <w:r w:rsidRPr="00105DCB">
        <w:rPr>
          <w:sz w:val="28"/>
          <w:szCs w:val="28"/>
        </w:rPr>
        <w:t>тупой</w:t>
      </w:r>
    </w:p>
    <w:p w:rsidR="003D2AA5" w:rsidRPr="00105DCB" w:rsidRDefault="003D2AA5" w:rsidP="004C18C0">
      <w:pPr>
        <w:widowControl w:val="0"/>
        <w:numPr>
          <w:ilvl w:val="0"/>
          <w:numId w:val="237"/>
        </w:numPr>
        <w:autoSpaceDE w:val="0"/>
        <w:autoSpaceDN w:val="0"/>
        <w:adjustRightInd w:val="0"/>
        <w:jc w:val="both"/>
        <w:rPr>
          <w:sz w:val="28"/>
          <w:szCs w:val="28"/>
        </w:rPr>
      </w:pPr>
      <w:r w:rsidRPr="00105DCB">
        <w:rPr>
          <w:sz w:val="28"/>
          <w:szCs w:val="28"/>
        </w:rPr>
        <w:t>коробочный</w:t>
      </w:r>
    </w:p>
    <w:p w:rsidR="003D2AA5" w:rsidRPr="00105DCB" w:rsidRDefault="003D2AA5" w:rsidP="004C18C0">
      <w:pPr>
        <w:widowControl w:val="0"/>
        <w:numPr>
          <w:ilvl w:val="0"/>
          <w:numId w:val="237"/>
        </w:numPr>
        <w:autoSpaceDE w:val="0"/>
        <w:autoSpaceDN w:val="0"/>
        <w:adjustRightInd w:val="0"/>
        <w:jc w:val="both"/>
        <w:rPr>
          <w:sz w:val="28"/>
          <w:szCs w:val="28"/>
        </w:rPr>
      </w:pPr>
      <w:r w:rsidRPr="00105DCB">
        <w:rPr>
          <w:sz w:val="28"/>
          <w:szCs w:val="28"/>
        </w:rPr>
        <w:t xml:space="preserve">тимпанический </w:t>
      </w:r>
    </w:p>
    <w:p w:rsidR="003D2AA5" w:rsidRPr="00105DCB" w:rsidRDefault="003D2AA5" w:rsidP="004C18C0">
      <w:pPr>
        <w:widowControl w:val="0"/>
        <w:numPr>
          <w:ilvl w:val="0"/>
          <w:numId w:val="237"/>
        </w:numPr>
        <w:autoSpaceDE w:val="0"/>
        <w:autoSpaceDN w:val="0"/>
        <w:adjustRightInd w:val="0"/>
        <w:jc w:val="both"/>
        <w:rPr>
          <w:sz w:val="28"/>
          <w:szCs w:val="28"/>
        </w:rPr>
      </w:pPr>
      <w:r w:rsidRPr="00105DCB">
        <w:rPr>
          <w:sz w:val="28"/>
          <w:szCs w:val="28"/>
        </w:rPr>
        <w:t>притупленный.</w:t>
      </w:r>
    </w:p>
    <w:p w:rsidR="003D2AA5" w:rsidRDefault="003D2AA5" w:rsidP="003D2AA5">
      <w:pPr>
        <w:widowControl w:val="0"/>
        <w:autoSpaceDE w:val="0"/>
        <w:autoSpaceDN w:val="0"/>
        <w:adjustRightInd w:val="0"/>
        <w:jc w:val="both"/>
        <w:rPr>
          <w:sz w:val="28"/>
          <w:szCs w:val="28"/>
        </w:rPr>
      </w:pPr>
      <w:r w:rsidRPr="00105DCB">
        <w:rPr>
          <w:sz w:val="28"/>
          <w:szCs w:val="28"/>
        </w:rPr>
        <w:t>006</w:t>
      </w:r>
      <w:r>
        <w:rPr>
          <w:sz w:val="28"/>
          <w:szCs w:val="28"/>
        </w:rPr>
        <w:t>.</w:t>
      </w:r>
      <w:r w:rsidRPr="00105DCB">
        <w:rPr>
          <w:sz w:val="28"/>
          <w:szCs w:val="28"/>
        </w:rPr>
        <w:t xml:space="preserve"> ПРИ ПЕРКУССИИ НАД ПРОСТРАНСТВОМ ТРАУБЕ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ВЫСЛУШИВАЕТСЯ ЗВУК</w:t>
      </w:r>
    </w:p>
    <w:p w:rsidR="003D2AA5" w:rsidRPr="00105DCB" w:rsidRDefault="003D2AA5" w:rsidP="004C18C0">
      <w:pPr>
        <w:widowControl w:val="0"/>
        <w:numPr>
          <w:ilvl w:val="0"/>
          <w:numId w:val="238"/>
        </w:numPr>
        <w:autoSpaceDE w:val="0"/>
        <w:autoSpaceDN w:val="0"/>
        <w:adjustRightInd w:val="0"/>
        <w:jc w:val="both"/>
        <w:rPr>
          <w:sz w:val="28"/>
          <w:szCs w:val="28"/>
        </w:rPr>
      </w:pPr>
      <w:r w:rsidRPr="00105DCB">
        <w:rPr>
          <w:sz w:val="28"/>
          <w:szCs w:val="28"/>
        </w:rPr>
        <w:t>тупой</w:t>
      </w:r>
    </w:p>
    <w:p w:rsidR="003D2AA5" w:rsidRPr="00105DCB" w:rsidRDefault="003D2AA5" w:rsidP="004C18C0">
      <w:pPr>
        <w:widowControl w:val="0"/>
        <w:numPr>
          <w:ilvl w:val="0"/>
          <w:numId w:val="238"/>
        </w:numPr>
        <w:autoSpaceDE w:val="0"/>
        <w:autoSpaceDN w:val="0"/>
        <w:adjustRightInd w:val="0"/>
        <w:jc w:val="both"/>
        <w:rPr>
          <w:sz w:val="28"/>
          <w:szCs w:val="28"/>
        </w:rPr>
      </w:pPr>
      <w:r w:rsidRPr="00105DCB">
        <w:rPr>
          <w:sz w:val="28"/>
          <w:szCs w:val="28"/>
        </w:rPr>
        <w:t>притупленный</w:t>
      </w:r>
    </w:p>
    <w:p w:rsidR="003D2AA5" w:rsidRPr="00105DCB" w:rsidRDefault="003D2AA5" w:rsidP="004C18C0">
      <w:pPr>
        <w:widowControl w:val="0"/>
        <w:numPr>
          <w:ilvl w:val="0"/>
          <w:numId w:val="238"/>
        </w:numPr>
        <w:autoSpaceDE w:val="0"/>
        <w:autoSpaceDN w:val="0"/>
        <w:adjustRightInd w:val="0"/>
        <w:jc w:val="both"/>
        <w:rPr>
          <w:sz w:val="28"/>
          <w:szCs w:val="28"/>
        </w:rPr>
      </w:pPr>
      <w:r w:rsidRPr="00105DCB">
        <w:rPr>
          <w:sz w:val="28"/>
          <w:szCs w:val="28"/>
        </w:rPr>
        <w:t>тимпанический</w:t>
      </w:r>
    </w:p>
    <w:p w:rsidR="003D2AA5" w:rsidRPr="00105DCB" w:rsidRDefault="003D2AA5" w:rsidP="004C18C0">
      <w:pPr>
        <w:widowControl w:val="0"/>
        <w:numPr>
          <w:ilvl w:val="0"/>
          <w:numId w:val="238"/>
        </w:numPr>
        <w:autoSpaceDE w:val="0"/>
        <w:autoSpaceDN w:val="0"/>
        <w:adjustRightInd w:val="0"/>
        <w:jc w:val="both"/>
        <w:rPr>
          <w:sz w:val="28"/>
          <w:szCs w:val="28"/>
        </w:rPr>
      </w:pPr>
      <w:r w:rsidRPr="00105DCB">
        <w:rPr>
          <w:sz w:val="28"/>
          <w:szCs w:val="28"/>
        </w:rPr>
        <w:t>коробочный</w:t>
      </w:r>
    </w:p>
    <w:p w:rsidR="003D2AA5" w:rsidRPr="00105DCB" w:rsidRDefault="003D2AA5" w:rsidP="004C18C0">
      <w:pPr>
        <w:widowControl w:val="0"/>
        <w:numPr>
          <w:ilvl w:val="0"/>
          <w:numId w:val="238"/>
        </w:numPr>
        <w:autoSpaceDE w:val="0"/>
        <w:autoSpaceDN w:val="0"/>
        <w:adjustRightInd w:val="0"/>
        <w:jc w:val="both"/>
        <w:rPr>
          <w:sz w:val="28"/>
          <w:szCs w:val="28"/>
        </w:rPr>
      </w:pPr>
      <w:r w:rsidRPr="00105DCB">
        <w:rPr>
          <w:sz w:val="28"/>
          <w:szCs w:val="28"/>
        </w:rPr>
        <w:t>легочный ясный.</w:t>
      </w:r>
    </w:p>
    <w:p w:rsidR="003D2AA5" w:rsidRDefault="003D2AA5" w:rsidP="003D2AA5">
      <w:pPr>
        <w:widowControl w:val="0"/>
        <w:autoSpaceDE w:val="0"/>
        <w:autoSpaceDN w:val="0"/>
        <w:adjustRightInd w:val="0"/>
        <w:jc w:val="both"/>
        <w:rPr>
          <w:sz w:val="28"/>
          <w:szCs w:val="28"/>
        </w:rPr>
      </w:pPr>
      <w:r w:rsidRPr="00105DCB">
        <w:rPr>
          <w:sz w:val="28"/>
          <w:szCs w:val="28"/>
        </w:rPr>
        <w:t>007</w:t>
      </w:r>
      <w:r>
        <w:rPr>
          <w:sz w:val="28"/>
          <w:szCs w:val="28"/>
        </w:rPr>
        <w:t>.</w:t>
      </w:r>
      <w:r w:rsidRPr="00105DCB">
        <w:rPr>
          <w:sz w:val="28"/>
          <w:szCs w:val="28"/>
        </w:rPr>
        <w:t xml:space="preserve"> НИЖНЯЯ ГРАНИЦА ПРАВОГО ЛЕГКОГО ПО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СРЕДНЕКЛЮЧИЧНОЙ ЛИНИИ НАХОДИТСЯ НА УРОВНЕ</w:t>
      </w:r>
    </w:p>
    <w:p w:rsidR="003D2AA5" w:rsidRPr="00105DCB" w:rsidRDefault="003D2AA5" w:rsidP="004C18C0">
      <w:pPr>
        <w:widowControl w:val="0"/>
        <w:numPr>
          <w:ilvl w:val="0"/>
          <w:numId w:val="239"/>
        </w:numPr>
        <w:autoSpaceDE w:val="0"/>
        <w:autoSpaceDN w:val="0"/>
        <w:adjustRightInd w:val="0"/>
        <w:jc w:val="both"/>
        <w:rPr>
          <w:sz w:val="28"/>
          <w:szCs w:val="28"/>
        </w:rPr>
      </w:pPr>
      <w:r w:rsidRPr="00105DCB">
        <w:rPr>
          <w:sz w:val="28"/>
          <w:szCs w:val="28"/>
        </w:rPr>
        <w:t>6 ребра</w:t>
      </w:r>
    </w:p>
    <w:p w:rsidR="003D2AA5" w:rsidRPr="00105DCB" w:rsidRDefault="003D2AA5" w:rsidP="004C18C0">
      <w:pPr>
        <w:widowControl w:val="0"/>
        <w:numPr>
          <w:ilvl w:val="0"/>
          <w:numId w:val="239"/>
        </w:numPr>
        <w:autoSpaceDE w:val="0"/>
        <w:autoSpaceDN w:val="0"/>
        <w:adjustRightInd w:val="0"/>
        <w:jc w:val="both"/>
        <w:rPr>
          <w:sz w:val="28"/>
          <w:szCs w:val="28"/>
        </w:rPr>
      </w:pPr>
      <w:r w:rsidRPr="00105DCB">
        <w:rPr>
          <w:sz w:val="28"/>
          <w:szCs w:val="28"/>
        </w:rPr>
        <w:t>7 ребра</w:t>
      </w:r>
    </w:p>
    <w:p w:rsidR="003D2AA5" w:rsidRPr="00105DCB" w:rsidRDefault="003D2AA5" w:rsidP="004C18C0">
      <w:pPr>
        <w:widowControl w:val="0"/>
        <w:numPr>
          <w:ilvl w:val="0"/>
          <w:numId w:val="239"/>
        </w:numPr>
        <w:autoSpaceDE w:val="0"/>
        <w:autoSpaceDN w:val="0"/>
        <w:adjustRightInd w:val="0"/>
        <w:jc w:val="both"/>
        <w:rPr>
          <w:sz w:val="28"/>
          <w:szCs w:val="28"/>
        </w:rPr>
      </w:pPr>
      <w:r w:rsidRPr="00105DCB">
        <w:rPr>
          <w:sz w:val="28"/>
          <w:szCs w:val="28"/>
        </w:rPr>
        <w:t>5 ребра</w:t>
      </w:r>
    </w:p>
    <w:p w:rsidR="003D2AA5" w:rsidRPr="00105DCB" w:rsidRDefault="003D2AA5" w:rsidP="004C18C0">
      <w:pPr>
        <w:widowControl w:val="0"/>
        <w:numPr>
          <w:ilvl w:val="0"/>
          <w:numId w:val="239"/>
        </w:numPr>
        <w:autoSpaceDE w:val="0"/>
        <w:autoSpaceDN w:val="0"/>
        <w:adjustRightInd w:val="0"/>
        <w:jc w:val="both"/>
        <w:rPr>
          <w:sz w:val="28"/>
          <w:szCs w:val="28"/>
        </w:rPr>
      </w:pPr>
      <w:r w:rsidRPr="00105DCB">
        <w:rPr>
          <w:sz w:val="28"/>
          <w:szCs w:val="28"/>
        </w:rPr>
        <w:t xml:space="preserve">5 межреберья </w:t>
      </w:r>
    </w:p>
    <w:p w:rsidR="003D2AA5" w:rsidRPr="00105DCB" w:rsidRDefault="003D2AA5" w:rsidP="004C18C0">
      <w:pPr>
        <w:widowControl w:val="0"/>
        <w:numPr>
          <w:ilvl w:val="0"/>
          <w:numId w:val="239"/>
        </w:numPr>
        <w:autoSpaceDE w:val="0"/>
        <w:autoSpaceDN w:val="0"/>
        <w:adjustRightInd w:val="0"/>
        <w:jc w:val="both"/>
        <w:rPr>
          <w:sz w:val="28"/>
          <w:szCs w:val="28"/>
        </w:rPr>
      </w:pPr>
      <w:r w:rsidRPr="00105DCB">
        <w:rPr>
          <w:sz w:val="28"/>
          <w:szCs w:val="28"/>
        </w:rPr>
        <w:t>6 межреберье.</w:t>
      </w:r>
    </w:p>
    <w:p w:rsidR="003D2AA5" w:rsidRDefault="003D2AA5" w:rsidP="003D2AA5">
      <w:pPr>
        <w:widowControl w:val="0"/>
        <w:autoSpaceDE w:val="0"/>
        <w:autoSpaceDN w:val="0"/>
        <w:adjustRightInd w:val="0"/>
        <w:jc w:val="both"/>
        <w:rPr>
          <w:sz w:val="28"/>
          <w:szCs w:val="28"/>
        </w:rPr>
      </w:pPr>
      <w:r w:rsidRPr="00105DCB">
        <w:rPr>
          <w:sz w:val="28"/>
          <w:szCs w:val="28"/>
        </w:rPr>
        <w:t>008</w:t>
      </w:r>
      <w:r>
        <w:rPr>
          <w:sz w:val="28"/>
          <w:szCs w:val="28"/>
        </w:rPr>
        <w:t>.</w:t>
      </w:r>
      <w:r w:rsidRPr="00105DCB">
        <w:rPr>
          <w:sz w:val="28"/>
          <w:szCs w:val="28"/>
        </w:rPr>
        <w:t xml:space="preserve"> ПРИ СНИЖЕНИИ ЭЛАСТИЧНОСТИ ЛЕГОЧНОЙ ТКАНИ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ПОДВИЖНОСТЬ НИЖНЕГО ЛЕГОЧНОГО КРАЯ</w:t>
      </w:r>
    </w:p>
    <w:p w:rsidR="003D2AA5" w:rsidRPr="00105DCB" w:rsidRDefault="003D2AA5" w:rsidP="004C18C0">
      <w:pPr>
        <w:widowControl w:val="0"/>
        <w:numPr>
          <w:ilvl w:val="0"/>
          <w:numId w:val="240"/>
        </w:numPr>
        <w:autoSpaceDE w:val="0"/>
        <w:autoSpaceDN w:val="0"/>
        <w:adjustRightInd w:val="0"/>
        <w:jc w:val="both"/>
        <w:rPr>
          <w:sz w:val="28"/>
          <w:szCs w:val="28"/>
        </w:rPr>
      </w:pPr>
      <w:r w:rsidRPr="00105DCB">
        <w:rPr>
          <w:sz w:val="28"/>
          <w:szCs w:val="28"/>
        </w:rPr>
        <w:t>увеличивается</w:t>
      </w:r>
    </w:p>
    <w:p w:rsidR="003D2AA5" w:rsidRPr="00105DCB" w:rsidRDefault="003D2AA5" w:rsidP="004C18C0">
      <w:pPr>
        <w:widowControl w:val="0"/>
        <w:numPr>
          <w:ilvl w:val="0"/>
          <w:numId w:val="240"/>
        </w:numPr>
        <w:autoSpaceDE w:val="0"/>
        <w:autoSpaceDN w:val="0"/>
        <w:adjustRightInd w:val="0"/>
        <w:jc w:val="both"/>
        <w:rPr>
          <w:sz w:val="28"/>
          <w:szCs w:val="28"/>
        </w:rPr>
      </w:pPr>
      <w:r w:rsidRPr="00105DCB">
        <w:rPr>
          <w:sz w:val="28"/>
          <w:szCs w:val="28"/>
        </w:rPr>
        <w:t>уменьшается</w:t>
      </w:r>
    </w:p>
    <w:p w:rsidR="003D2AA5" w:rsidRPr="00105DCB" w:rsidRDefault="003D2AA5" w:rsidP="004C18C0">
      <w:pPr>
        <w:widowControl w:val="0"/>
        <w:numPr>
          <w:ilvl w:val="0"/>
          <w:numId w:val="240"/>
        </w:numPr>
        <w:autoSpaceDE w:val="0"/>
        <w:autoSpaceDN w:val="0"/>
        <w:adjustRightInd w:val="0"/>
        <w:jc w:val="both"/>
        <w:rPr>
          <w:sz w:val="28"/>
          <w:szCs w:val="28"/>
        </w:rPr>
      </w:pPr>
      <w:r w:rsidRPr="00105DCB">
        <w:rPr>
          <w:sz w:val="28"/>
          <w:szCs w:val="28"/>
        </w:rPr>
        <w:t xml:space="preserve">не изменяется </w:t>
      </w:r>
    </w:p>
    <w:p w:rsidR="003D2AA5" w:rsidRPr="00105DCB" w:rsidRDefault="003D2AA5" w:rsidP="004C18C0">
      <w:pPr>
        <w:widowControl w:val="0"/>
        <w:numPr>
          <w:ilvl w:val="0"/>
          <w:numId w:val="240"/>
        </w:numPr>
        <w:autoSpaceDE w:val="0"/>
        <w:autoSpaceDN w:val="0"/>
        <w:adjustRightInd w:val="0"/>
        <w:jc w:val="both"/>
        <w:rPr>
          <w:sz w:val="28"/>
          <w:szCs w:val="28"/>
        </w:rPr>
      </w:pPr>
      <w:r w:rsidRPr="00105DCB">
        <w:rPr>
          <w:sz w:val="28"/>
          <w:szCs w:val="28"/>
        </w:rPr>
        <w:t>незначительно увеличивается</w:t>
      </w:r>
    </w:p>
    <w:p w:rsidR="003D2AA5" w:rsidRPr="00105DCB" w:rsidRDefault="003D2AA5" w:rsidP="004C18C0">
      <w:pPr>
        <w:widowControl w:val="0"/>
        <w:numPr>
          <w:ilvl w:val="0"/>
          <w:numId w:val="240"/>
        </w:numPr>
        <w:autoSpaceDE w:val="0"/>
        <w:autoSpaceDN w:val="0"/>
        <w:adjustRightInd w:val="0"/>
        <w:jc w:val="both"/>
        <w:rPr>
          <w:sz w:val="28"/>
          <w:szCs w:val="28"/>
        </w:rPr>
      </w:pPr>
      <w:r w:rsidRPr="00105DCB">
        <w:rPr>
          <w:sz w:val="28"/>
          <w:szCs w:val="28"/>
        </w:rPr>
        <w:t>значительно увеличивается.</w:t>
      </w:r>
    </w:p>
    <w:p w:rsidR="003D2AA5" w:rsidRPr="00105DCB" w:rsidRDefault="003D2AA5" w:rsidP="003D2AA5">
      <w:pPr>
        <w:widowControl w:val="0"/>
        <w:autoSpaceDE w:val="0"/>
        <w:autoSpaceDN w:val="0"/>
        <w:adjustRightInd w:val="0"/>
        <w:jc w:val="both"/>
        <w:rPr>
          <w:sz w:val="28"/>
          <w:szCs w:val="28"/>
        </w:rPr>
      </w:pPr>
      <w:r w:rsidRPr="00105DCB">
        <w:rPr>
          <w:sz w:val="28"/>
          <w:szCs w:val="28"/>
        </w:rPr>
        <w:t>009</w:t>
      </w:r>
      <w:r>
        <w:rPr>
          <w:sz w:val="28"/>
          <w:szCs w:val="28"/>
        </w:rPr>
        <w:t>.</w:t>
      </w:r>
      <w:r w:rsidRPr="00105DCB">
        <w:rPr>
          <w:sz w:val="28"/>
          <w:szCs w:val="28"/>
        </w:rPr>
        <w:t xml:space="preserve"> ШИРИНА ПОЛЯ КРЕНИНГА СОСТАВЛЯЕТ</w:t>
      </w:r>
    </w:p>
    <w:p w:rsidR="003D2AA5" w:rsidRPr="00105DCB" w:rsidRDefault="003D2AA5" w:rsidP="004C18C0">
      <w:pPr>
        <w:widowControl w:val="0"/>
        <w:numPr>
          <w:ilvl w:val="0"/>
          <w:numId w:val="241"/>
        </w:numPr>
        <w:autoSpaceDE w:val="0"/>
        <w:autoSpaceDN w:val="0"/>
        <w:adjustRightInd w:val="0"/>
        <w:jc w:val="both"/>
        <w:rPr>
          <w:sz w:val="28"/>
          <w:szCs w:val="28"/>
        </w:rPr>
      </w:pPr>
      <w:r w:rsidRPr="00105DCB">
        <w:rPr>
          <w:sz w:val="28"/>
          <w:szCs w:val="28"/>
        </w:rPr>
        <w:t>1-3 см</w:t>
      </w:r>
    </w:p>
    <w:p w:rsidR="003D2AA5" w:rsidRPr="00105DCB" w:rsidRDefault="003D2AA5" w:rsidP="004C18C0">
      <w:pPr>
        <w:widowControl w:val="0"/>
        <w:numPr>
          <w:ilvl w:val="0"/>
          <w:numId w:val="241"/>
        </w:numPr>
        <w:autoSpaceDE w:val="0"/>
        <w:autoSpaceDN w:val="0"/>
        <w:adjustRightInd w:val="0"/>
        <w:jc w:val="both"/>
        <w:rPr>
          <w:sz w:val="28"/>
          <w:szCs w:val="28"/>
        </w:rPr>
      </w:pPr>
      <w:r w:rsidRPr="00105DCB">
        <w:rPr>
          <w:sz w:val="28"/>
          <w:szCs w:val="28"/>
        </w:rPr>
        <w:t>4-6 см</w:t>
      </w:r>
    </w:p>
    <w:p w:rsidR="003D2AA5" w:rsidRPr="00105DCB" w:rsidRDefault="003D2AA5" w:rsidP="004C18C0">
      <w:pPr>
        <w:widowControl w:val="0"/>
        <w:numPr>
          <w:ilvl w:val="0"/>
          <w:numId w:val="241"/>
        </w:numPr>
        <w:autoSpaceDE w:val="0"/>
        <w:autoSpaceDN w:val="0"/>
        <w:adjustRightInd w:val="0"/>
        <w:jc w:val="both"/>
        <w:rPr>
          <w:sz w:val="28"/>
          <w:szCs w:val="28"/>
        </w:rPr>
      </w:pPr>
      <w:r w:rsidRPr="00105DCB">
        <w:rPr>
          <w:sz w:val="28"/>
          <w:szCs w:val="28"/>
        </w:rPr>
        <w:lastRenderedPageBreak/>
        <w:t>6-8 см</w:t>
      </w:r>
    </w:p>
    <w:p w:rsidR="003D2AA5" w:rsidRPr="00105DCB" w:rsidRDefault="003D2AA5" w:rsidP="004C18C0">
      <w:pPr>
        <w:widowControl w:val="0"/>
        <w:numPr>
          <w:ilvl w:val="0"/>
          <w:numId w:val="241"/>
        </w:numPr>
        <w:autoSpaceDE w:val="0"/>
        <w:autoSpaceDN w:val="0"/>
        <w:adjustRightInd w:val="0"/>
        <w:jc w:val="both"/>
        <w:rPr>
          <w:sz w:val="28"/>
          <w:szCs w:val="28"/>
        </w:rPr>
      </w:pPr>
      <w:r w:rsidRPr="00105DCB">
        <w:rPr>
          <w:sz w:val="28"/>
          <w:szCs w:val="28"/>
        </w:rPr>
        <w:t>8-10 см</w:t>
      </w:r>
    </w:p>
    <w:p w:rsidR="003D2AA5" w:rsidRPr="00105DCB" w:rsidRDefault="003D2AA5" w:rsidP="004C18C0">
      <w:pPr>
        <w:widowControl w:val="0"/>
        <w:numPr>
          <w:ilvl w:val="0"/>
          <w:numId w:val="241"/>
        </w:numPr>
        <w:autoSpaceDE w:val="0"/>
        <w:autoSpaceDN w:val="0"/>
        <w:adjustRightInd w:val="0"/>
        <w:jc w:val="both"/>
        <w:rPr>
          <w:sz w:val="28"/>
          <w:szCs w:val="28"/>
        </w:rPr>
      </w:pPr>
      <w:r w:rsidRPr="00105DCB">
        <w:rPr>
          <w:sz w:val="28"/>
          <w:szCs w:val="28"/>
        </w:rPr>
        <w:t xml:space="preserve">10-12 см. </w:t>
      </w:r>
    </w:p>
    <w:p w:rsidR="003D2AA5" w:rsidRDefault="003D2AA5" w:rsidP="003D2AA5">
      <w:pPr>
        <w:widowControl w:val="0"/>
        <w:autoSpaceDE w:val="0"/>
        <w:autoSpaceDN w:val="0"/>
        <w:adjustRightInd w:val="0"/>
        <w:jc w:val="both"/>
        <w:rPr>
          <w:sz w:val="28"/>
          <w:szCs w:val="28"/>
        </w:rPr>
      </w:pPr>
      <w:r w:rsidRPr="00105DCB">
        <w:rPr>
          <w:sz w:val="28"/>
          <w:szCs w:val="28"/>
        </w:rPr>
        <w:t>010</w:t>
      </w:r>
      <w:r>
        <w:rPr>
          <w:sz w:val="28"/>
          <w:szCs w:val="28"/>
        </w:rPr>
        <w:t>.</w:t>
      </w:r>
      <w:r w:rsidRPr="00105DCB">
        <w:rPr>
          <w:sz w:val="28"/>
          <w:szCs w:val="28"/>
        </w:rPr>
        <w:t xml:space="preserve"> ПРИ ПРОВЕДЕНИИ ПЕРКУССИИ ВРАЧ НАХОДИТСЯ ОТ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ПАЦИЕНТА</w:t>
      </w:r>
    </w:p>
    <w:p w:rsidR="003D2AA5" w:rsidRPr="00105DCB" w:rsidRDefault="003D2AA5" w:rsidP="004C18C0">
      <w:pPr>
        <w:widowControl w:val="0"/>
        <w:numPr>
          <w:ilvl w:val="0"/>
          <w:numId w:val="242"/>
        </w:numPr>
        <w:autoSpaceDE w:val="0"/>
        <w:autoSpaceDN w:val="0"/>
        <w:adjustRightInd w:val="0"/>
        <w:jc w:val="both"/>
        <w:rPr>
          <w:sz w:val="28"/>
          <w:szCs w:val="28"/>
        </w:rPr>
      </w:pPr>
      <w:r w:rsidRPr="00105DCB">
        <w:rPr>
          <w:sz w:val="28"/>
          <w:szCs w:val="28"/>
        </w:rPr>
        <w:t>справа</w:t>
      </w:r>
    </w:p>
    <w:p w:rsidR="003D2AA5" w:rsidRPr="00105DCB" w:rsidRDefault="003D2AA5" w:rsidP="004C18C0">
      <w:pPr>
        <w:widowControl w:val="0"/>
        <w:numPr>
          <w:ilvl w:val="0"/>
          <w:numId w:val="242"/>
        </w:numPr>
        <w:autoSpaceDE w:val="0"/>
        <w:autoSpaceDN w:val="0"/>
        <w:adjustRightInd w:val="0"/>
        <w:jc w:val="both"/>
        <w:rPr>
          <w:sz w:val="28"/>
          <w:szCs w:val="28"/>
        </w:rPr>
      </w:pPr>
      <w:r w:rsidRPr="00105DCB">
        <w:rPr>
          <w:sz w:val="28"/>
          <w:szCs w:val="28"/>
        </w:rPr>
        <w:t>слева</w:t>
      </w:r>
    </w:p>
    <w:p w:rsidR="003D2AA5" w:rsidRPr="00105DCB" w:rsidRDefault="003D2AA5" w:rsidP="004C18C0">
      <w:pPr>
        <w:widowControl w:val="0"/>
        <w:numPr>
          <w:ilvl w:val="0"/>
          <w:numId w:val="242"/>
        </w:numPr>
        <w:autoSpaceDE w:val="0"/>
        <w:autoSpaceDN w:val="0"/>
        <w:adjustRightInd w:val="0"/>
        <w:jc w:val="both"/>
        <w:rPr>
          <w:sz w:val="28"/>
          <w:szCs w:val="28"/>
        </w:rPr>
      </w:pPr>
      <w:r w:rsidRPr="00105DCB">
        <w:rPr>
          <w:sz w:val="28"/>
          <w:szCs w:val="28"/>
        </w:rPr>
        <w:t>спереди</w:t>
      </w:r>
    </w:p>
    <w:p w:rsidR="003D2AA5" w:rsidRPr="00105DCB" w:rsidRDefault="003D2AA5" w:rsidP="004C18C0">
      <w:pPr>
        <w:widowControl w:val="0"/>
        <w:numPr>
          <w:ilvl w:val="0"/>
          <w:numId w:val="242"/>
        </w:numPr>
        <w:autoSpaceDE w:val="0"/>
        <w:autoSpaceDN w:val="0"/>
        <w:adjustRightInd w:val="0"/>
        <w:jc w:val="both"/>
        <w:rPr>
          <w:sz w:val="28"/>
          <w:szCs w:val="28"/>
        </w:rPr>
      </w:pPr>
      <w:r w:rsidRPr="00105DCB">
        <w:rPr>
          <w:sz w:val="28"/>
          <w:szCs w:val="28"/>
        </w:rPr>
        <w:t>сзади</w:t>
      </w:r>
    </w:p>
    <w:p w:rsidR="003D2AA5" w:rsidRPr="00105DCB" w:rsidRDefault="003D2AA5" w:rsidP="004C18C0">
      <w:pPr>
        <w:widowControl w:val="0"/>
        <w:numPr>
          <w:ilvl w:val="0"/>
          <w:numId w:val="242"/>
        </w:numPr>
        <w:autoSpaceDE w:val="0"/>
        <w:autoSpaceDN w:val="0"/>
        <w:adjustRightInd w:val="0"/>
        <w:jc w:val="both"/>
        <w:rPr>
          <w:sz w:val="28"/>
          <w:szCs w:val="28"/>
        </w:rPr>
      </w:pPr>
      <w:r w:rsidRPr="00105DCB">
        <w:rPr>
          <w:sz w:val="28"/>
          <w:szCs w:val="28"/>
        </w:rPr>
        <w:t>не имеет значения.</w:t>
      </w:r>
    </w:p>
    <w:p w:rsidR="003D2AA5" w:rsidRDefault="003D2AA5" w:rsidP="003D2AA5">
      <w:pPr>
        <w:rPr>
          <w:sz w:val="28"/>
          <w:szCs w:val="28"/>
        </w:rPr>
      </w:pPr>
    </w:p>
    <w:p w:rsidR="003D2AA5" w:rsidRPr="00105DCB" w:rsidRDefault="003D2AA5" w:rsidP="003D2AA5">
      <w:pPr>
        <w:rPr>
          <w:sz w:val="28"/>
          <w:szCs w:val="28"/>
        </w:rPr>
      </w:pPr>
      <w:r w:rsidRPr="0093129F">
        <w:rPr>
          <w:b/>
          <w:sz w:val="28"/>
          <w:szCs w:val="28"/>
        </w:rPr>
        <w:t>Вариант 2</w:t>
      </w:r>
      <w:r w:rsidRPr="00105DCB">
        <w:rPr>
          <w:sz w:val="28"/>
          <w:szCs w:val="28"/>
        </w:rPr>
        <w:t xml:space="preserve"> (один  правильный ответ)</w:t>
      </w:r>
    </w:p>
    <w:p w:rsidR="003D2AA5" w:rsidRPr="00105DCB" w:rsidRDefault="003D2AA5" w:rsidP="003D2AA5">
      <w:pPr>
        <w:widowControl w:val="0"/>
        <w:autoSpaceDE w:val="0"/>
        <w:autoSpaceDN w:val="0"/>
        <w:adjustRightInd w:val="0"/>
        <w:jc w:val="both"/>
        <w:rPr>
          <w:sz w:val="28"/>
          <w:szCs w:val="28"/>
        </w:rPr>
      </w:pPr>
      <w:r w:rsidRPr="00105DCB">
        <w:rPr>
          <w:sz w:val="28"/>
          <w:szCs w:val="28"/>
        </w:rPr>
        <w:t>001</w:t>
      </w:r>
      <w:r>
        <w:rPr>
          <w:sz w:val="28"/>
          <w:szCs w:val="28"/>
        </w:rPr>
        <w:t>.</w:t>
      </w:r>
      <w:r w:rsidRPr="00105DCB">
        <w:rPr>
          <w:sz w:val="28"/>
          <w:szCs w:val="28"/>
        </w:rPr>
        <w:t xml:space="preserve"> ПРИ СРАВНИТЕЛЬНОЙ ПЕРКУССИИ ИСПОЛЬЗУЮТ</w:t>
      </w:r>
    </w:p>
    <w:p w:rsidR="003D2AA5" w:rsidRPr="00105DCB" w:rsidRDefault="003D2AA5" w:rsidP="004C18C0">
      <w:pPr>
        <w:widowControl w:val="0"/>
        <w:numPr>
          <w:ilvl w:val="0"/>
          <w:numId w:val="243"/>
        </w:numPr>
        <w:autoSpaceDE w:val="0"/>
        <w:autoSpaceDN w:val="0"/>
        <w:adjustRightInd w:val="0"/>
        <w:jc w:val="both"/>
        <w:rPr>
          <w:sz w:val="28"/>
          <w:szCs w:val="28"/>
        </w:rPr>
      </w:pPr>
      <w:r w:rsidRPr="00105DCB">
        <w:rPr>
          <w:sz w:val="28"/>
          <w:szCs w:val="28"/>
        </w:rPr>
        <w:t>громкую перкуссию</w:t>
      </w:r>
    </w:p>
    <w:p w:rsidR="003D2AA5" w:rsidRPr="00105DCB" w:rsidRDefault="003D2AA5" w:rsidP="004C18C0">
      <w:pPr>
        <w:widowControl w:val="0"/>
        <w:numPr>
          <w:ilvl w:val="0"/>
          <w:numId w:val="243"/>
        </w:numPr>
        <w:autoSpaceDE w:val="0"/>
        <w:autoSpaceDN w:val="0"/>
        <w:adjustRightInd w:val="0"/>
        <w:jc w:val="both"/>
        <w:rPr>
          <w:sz w:val="28"/>
          <w:szCs w:val="28"/>
        </w:rPr>
      </w:pPr>
      <w:r w:rsidRPr="00105DCB">
        <w:rPr>
          <w:sz w:val="28"/>
          <w:szCs w:val="28"/>
        </w:rPr>
        <w:t>тихую перкуссию</w:t>
      </w:r>
    </w:p>
    <w:p w:rsidR="003D2AA5" w:rsidRPr="00105DCB" w:rsidRDefault="003D2AA5" w:rsidP="004C18C0">
      <w:pPr>
        <w:widowControl w:val="0"/>
        <w:numPr>
          <w:ilvl w:val="0"/>
          <w:numId w:val="243"/>
        </w:numPr>
        <w:autoSpaceDE w:val="0"/>
        <w:autoSpaceDN w:val="0"/>
        <w:adjustRightInd w:val="0"/>
        <w:jc w:val="both"/>
        <w:rPr>
          <w:sz w:val="28"/>
          <w:szCs w:val="28"/>
        </w:rPr>
      </w:pPr>
      <w:r w:rsidRPr="00105DCB">
        <w:rPr>
          <w:sz w:val="28"/>
          <w:szCs w:val="28"/>
        </w:rPr>
        <w:t xml:space="preserve">тишайшую перкуссию </w:t>
      </w:r>
    </w:p>
    <w:p w:rsidR="003D2AA5" w:rsidRPr="00105DCB" w:rsidRDefault="003D2AA5" w:rsidP="004C18C0">
      <w:pPr>
        <w:widowControl w:val="0"/>
        <w:numPr>
          <w:ilvl w:val="0"/>
          <w:numId w:val="243"/>
        </w:numPr>
        <w:autoSpaceDE w:val="0"/>
        <w:autoSpaceDN w:val="0"/>
        <w:adjustRightInd w:val="0"/>
        <w:jc w:val="both"/>
        <w:rPr>
          <w:sz w:val="28"/>
          <w:szCs w:val="28"/>
        </w:rPr>
      </w:pPr>
      <w:r w:rsidRPr="00105DCB">
        <w:rPr>
          <w:sz w:val="28"/>
          <w:szCs w:val="28"/>
        </w:rPr>
        <w:t>топографическую</w:t>
      </w:r>
    </w:p>
    <w:p w:rsidR="003D2AA5" w:rsidRPr="00105DCB" w:rsidRDefault="003D2AA5" w:rsidP="004C18C0">
      <w:pPr>
        <w:widowControl w:val="0"/>
        <w:numPr>
          <w:ilvl w:val="0"/>
          <w:numId w:val="243"/>
        </w:numPr>
        <w:autoSpaceDE w:val="0"/>
        <w:autoSpaceDN w:val="0"/>
        <w:adjustRightInd w:val="0"/>
        <w:jc w:val="both"/>
        <w:rPr>
          <w:sz w:val="28"/>
          <w:szCs w:val="28"/>
        </w:rPr>
      </w:pPr>
      <w:r w:rsidRPr="00105DCB">
        <w:rPr>
          <w:sz w:val="28"/>
          <w:szCs w:val="28"/>
        </w:rPr>
        <w:t>прерывистую.</w:t>
      </w:r>
    </w:p>
    <w:p w:rsidR="003D2AA5" w:rsidRDefault="003D2AA5" w:rsidP="003D2AA5">
      <w:pPr>
        <w:widowControl w:val="0"/>
        <w:autoSpaceDE w:val="0"/>
        <w:autoSpaceDN w:val="0"/>
        <w:adjustRightInd w:val="0"/>
        <w:jc w:val="both"/>
        <w:rPr>
          <w:sz w:val="28"/>
          <w:szCs w:val="28"/>
        </w:rPr>
      </w:pPr>
      <w:r w:rsidRPr="00105DCB">
        <w:rPr>
          <w:sz w:val="28"/>
          <w:szCs w:val="28"/>
        </w:rPr>
        <w:t>002</w:t>
      </w:r>
      <w:r>
        <w:rPr>
          <w:sz w:val="28"/>
          <w:szCs w:val="28"/>
        </w:rPr>
        <w:t>.</w:t>
      </w:r>
      <w:r w:rsidRPr="00105DCB">
        <w:rPr>
          <w:sz w:val="28"/>
          <w:szCs w:val="28"/>
        </w:rPr>
        <w:t xml:space="preserve"> У ЗДОРОВОГО ЧЕЛОВЕКА КОРОБОЧНЫЙ ЗВУК ОПРЕДЕЛЯЕТСЯ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НАД</w:t>
      </w:r>
    </w:p>
    <w:p w:rsidR="003D2AA5" w:rsidRPr="00105DCB" w:rsidRDefault="003D2AA5" w:rsidP="004C18C0">
      <w:pPr>
        <w:widowControl w:val="0"/>
        <w:numPr>
          <w:ilvl w:val="0"/>
          <w:numId w:val="244"/>
        </w:numPr>
        <w:autoSpaceDE w:val="0"/>
        <w:autoSpaceDN w:val="0"/>
        <w:adjustRightInd w:val="0"/>
        <w:jc w:val="both"/>
        <w:rPr>
          <w:sz w:val="28"/>
          <w:szCs w:val="28"/>
        </w:rPr>
      </w:pPr>
      <w:r w:rsidRPr="00105DCB">
        <w:rPr>
          <w:sz w:val="28"/>
          <w:szCs w:val="28"/>
        </w:rPr>
        <w:t xml:space="preserve">легочной тканью </w:t>
      </w:r>
    </w:p>
    <w:p w:rsidR="003D2AA5" w:rsidRPr="00105DCB" w:rsidRDefault="003D2AA5" w:rsidP="004C18C0">
      <w:pPr>
        <w:widowControl w:val="0"/>
        <w:numPr>
          <w:ilvl w:val="0"/>
          <w:numId w:val="244"/>
        </w:numPr>
        <w:autoSpaceDE w:val="0"/>
        <w:autoSpaceDN w:val="0"/>
        <w:adjustRightInd w:val="0"/>
        <w:jc w:val="both"/>
        <w:rPr>
          <w:sz w:val="28"/>
          <w:szCs w:val="28"/>
        </w:rPr>
      </w:pPr>
      <w:r w:rsidRPr="00105DCB">
        <w:rPr>
          <w:sz w:val="28"/>
          <w:szCs w:val="28"/>
        </w:rPr>
        <w:t>печенью</w:t>
      </w:r>
    </w:p>
    <w:p w:rsidR="003D2AA5" w:rsidRPr="00105DCB" w:rsidRDefault="003D2AA5" w:rsidP="004C18C0">
      <w:pPr>
        <w:widowControl w:val="0"/>
        <w:numPr>
          <w:ilvl w:val="0"/>
          <w:numId w:val="244"/>
        </w:numPr>
        <w:autoSpaceDE w:val="0"/>
        <w:autoSpaceDN w:val="0"/>
        <w:adjustRightInd w:val="0"/>
        <w:jc w:val="both"/>
        <w:rPr>
          <w:sz w:val="28"/>
          <w:szCs w:val="28"/>
        </w:rPr>
      </w:pPr>
      <w:r w:rsidRPr="00105DCB">
        <w:rPr>
          <w:sz w:val="28"/>
          <w:szCs w:val="28"/>
        </w:rPr>
        <w:t>пустыми петлями кишечника</w:t>
      </w:r>
    </w:p>
    <w:p w:rsidR="003D2AA5" w:rsidRPr="00105DCB" w:rsidRDefault="003D2AA5" w:rsidP="004C18C0">
      <w:pPr>
        <w:widowControl w:val="0"/>
        <w:numPr>
          <w:ilvl w:val="0"/>
          <w:numId w:val="244"/>
        </w:numPr>
        <w:autoSpaceDE w:val="0"/>
        <w:autoSpaceDN w:val="0"/>
        <w:adjustRightInd w:val="0"/>
        <w:jc w:val="both"/>
        <w:rPr>
          <w:sz w:val="28"/>
          <w:szCs w:val="28"/>
        </w:rPr>
      </w:pPr>
      <w:r w:rsidRPr="00105DCB">
        <w:rPr>
          <w:sz w:val="28"/>
          <w:szCs w:val="28"/>
        </w:rPr>
        <w:t>все перечисленное верно</w:t>
      </w:r>
    </w:p>
    <w:p w:rsidR="003D2AA5" w:rsidRPr="00105DCB" w:rsidRDefault="003D2AA5" w:rsidP="004C18C0">
      <w:pPr>
        <w:widowControl w:val="0"/>
        <w:numPr>
          <w:ilvl w:val="0"/>
          <w:numId w:val="244"/>
        </w:numPr>
        <w:autoSpaceDE w:val="0"/>
        <w:autoSpaceDN w:val="0"/>
        <w:adjustRightInd w:val="0"/>
        <w:jc w:val="both"/>
        <w:rPr>
          <w:sz w:val="28"/>
          <w:szCs w:val="28"/>
        </w:rPr>
      </w:pPr>
      <w:r w:rsidRPr="00105DCB">
        <w:rPr>
          <w:sz w:val="28"/>
          <w:szCs w:val="28"/>
        </w:rPr>
        <w:t>мышечным массивом.</w:t>
      </w:r>
    </w:p>
    <w:p w:rsidR="003D2AA5" w:rsidRPr="00105DCB" w:rsidRDefault="003D2AA5" w:rsidP="003D2AA5">
      <w:pPr>
        <w:widowControl w:val="0"/>
        <w:autoSpaceDE w:val="0"/>
        <w:autoSpaceDN w:val="0"/>
        <w:adjustRightInd w:val="0"/>
        <w:jc w:val="both"/>
        <w:rPr>
          <w:sz w:val="28"/>
          <w:szCs w:val="28"/>
        </w:rPr>
      </w:pPr>
      <w:r w:rsidRPr="00105DCB">
        <w:rPr>
          <w:sz w:val="28"/>
          <w:szCs w:val="28"/>
        </w:rPr>
        <w:t>003</w:t>
      </w:r>
      <w:r>
        <w:rPr>
          <w:sz w:val="28"/>
          <w:szCs w:val="28"/>
        </w:rPr>
        <w:t>.</w:t>
      </w:r>
      <w:r w:rsidRPr="00105DCB">
        <w:rPr>
          <w:sz w:val="28"/>
          <w:szCs w:val="28"/>
        </w:rPr>
        <w:t xml:space="preserve"> ХАРАКТЕРИСТИКА ЯСНОГО ЛЕГОЧНОГО ЗВУКА</w:t>
      </w:r>
    </w:p>
    <w:p w:rsidR="003D2AA5" w:rsidRPr="00105DCB" w:rsidRDefault="003D2AA5" w:rsidP="004C18C0">
      <w:pPr>
        <w:widowControl w:val="0"/>
        <w:numPr>
          <w:ilvl w:val="0"/>
          <w:numId w:val="245"/>
        </w:numPr>
        <w:autoSpaceDE w:val="0"/>
        <w:autoSpaceDN w:val="0"/>
        <w:adjustRightInd w:val="0"/>
        <w:jc w:val="both"/>
        <w:rPr>
          <w:sz w:val="28"/>
          <w:szCs w:val="28"/>
        </w:rPr>
      </w:pPr>
      <w:r w:rsidRPr="00105DCB">
        <w:rPr>
          <w:sz w:val="28"/>
          <w:szCs w:val="28"/>
        </w:rPr>
        <w:t>высокий, громкий, продолжительный</w:t>
      </w:r>
    </w:p>
    <w:p w:rsidR="003D2AA5" w:rsidRPr="00105DCB" w:rsidRDefault="003D2AA5" w:rsidP="004C18C0">
      <w:pPr>
        <w:widowControl w:val="0"/>
        <w:numPr>
          <w:ilvl w:val="0"/>
          <w:numId w:val="245"/>
        </w:numPr>
        <w:autoSpaceDE w:val="0"/>
        <w:autoSpaceDN w:val="0"/>
        <w:adjustRightInd w:val="0"/>
        <w:jc w:val="both"/>
        <w:rPr>
          <w:sz w:val="28"/>
          <w:szCs w:val="28"/>
        </w:rPr>
      </w:pPr>
      <w:r w:rsidRPr="00105DCB">
        <w:rPr>
          <w:sz w:val="28"/>
          <w:szCs w:val="28"/>
        </w:rPr>
        <w:t>низкий, громкий, продолжительный</w:t>
      </w:r>
    </w:p>
    <w:p w:rsidR="003D2AA5" w:rsidRPr="00105DCB" w:rsidRDefault="003D2AA5" w:rsidP="004C18C0">
      <w:pPr>
        <w:widowControl w:val="0"/>
        <w:numPr>
          <w:ilvl w:val="0"/>
          <w:numId w:val="245"/>
        </w:numPr>
        <w:autoSpaceDE w:val="0"/>
        <w:autoSpaceDN w:val="0"/>
        <w:adjustRightInd w:val="0"/>
        <w:jc w:val="both"/>
        <w:rPr>
          <w:sz w:val="28"/>
          <w:szCs w:val="28"/>
        </w:rPr>
      </w:pPr>
      <w:r w:rsidRPr="00105DCB">
        <w:rPr>
          <w:sz w:val="28"/>
          <w:szCs w:val="28"/>
        </w:rPr>
        <w:t xml:space="preserve">низкий, громкий, короткий </w:t>
      </w:r>
    </w:p>
    <w:p w:rsidR="003D2AA5" w:rsidRPr="00105DCB" w:rsidRDefault="003D2AA5" w:rsidP="004C18C0">
      <w:pPr>
        <w:widowControl w:val="0"/>
        <w:numPr>
          <w:ilvl w:val="0"/>
          <w:numId w:val="245"/>
        </w:numPr>
        <w:autoSpaceDE w:val="0"/>
        <w:autoSpaceDN w:val="0"/>
        <w:adjustRightInd w:val="0"/>
        <w:jc w:val="both"/>
        <w:rPr>
          <w:sz w:val="28"/>
          <w:szCs w:val="28"/>
        </w:rPr>
      </w:pPr>
      <w:r w:rsidRPr="00105DCB">
        <w:rPr>
          <w:sz w:val="28"/>
          <w:szCs w:val="28"/>
        </w:rPr>
        <w:t>высокий, громкий, короткий</w:t>
      </w:r>
    </w:p>
    <w:p w:rsidR="003D2AA5" w:rsidRPr="00105DCB" w:rsidRDefault="003D2AA5" w:rsidP="004C18C0">
      <w:pPr>
        <w:widowControl w:val="0"/>
        <w:numPr>
          <w:ilvl w:val="0"/>
          <w:numId w:val="245"/>
        </w:numPr>
        <w:autoSpaceDE w:val="0"/>
        <w:autoSpaceDN w:val="0"/>
        <w:adjustRightInd w:val="0"/>
        <w:jc w:val="both"/>
        <w:rPr>
          <w:sz w:val="28"/>
          <w:szCs w:val="28"/>
        </w:rPr>
      </w:pPr>
      <w:r w:rsidRPr="00105DCB">
        <w:rPr>
          <w:sz w:val="28"/>
          <w:szCs w:val="28"/>
        </w:rPr>
        <w:t>низкий, тихий, продолжительный.</w:t>
      </w:r>
    </w:p>
    <w:p w:rsidR="003D2AA5" w:rsidRDefault="003D2AA5" w:rsidP="003D2AA5">
      <w:pPr>
        <w:widowControl w:val="0"/>
        <w:autoSpaceDE w:val="0"/>
        <w:autoSpaceDN w:val="0"/>
        <w:adjustRightInd w:val="0"/>
        <w:jc w:val="both"/>
        <w:rPr>
          <w:sz w:val="28"/>
          <w:szCs w:val="28"/>
        </w:rPr>
      </w:pPr>
      <w:r w:rsidRPr="00105DCB">
        <w:rPr>
          <w:sz w:val="28"/>
          <w:szCs w:val="28"/>
        </w:rPr>
        <w:t>004</w:t>
      </w:r>
      <w:r>
        <w:rPr>
          <w:sz w:val="28"/>
          <w:szCs w:val="28"/>
        </w:rPr>
        <w:t>.</w:t>
      </w:r>
      <w:r w:rsidRPr="00105DCB">
        <w:rPr>
          <w:sz w:val="28"/>
          <w:szCs w:val="28"/>
        </w:rPr>
        <w:t xml:space="preserve"> ВЫСОТА СТОЯНИЯ ВЕРХУШКИ ПРАВОГО ЛЕГКОГО У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ЗДОРОВОГО ЧЕЛОВЕКА МОЖЕТ БЫТЬ</w:t>
      </w:r>
    </w:p>
    <w:p w:rsidR="003D2AA5" w:rsidRPr="00105DCB" w:rsidRDefault="003D2AA5" w:rsidP="004C18C0">
      <w:pPr>
        <w:widowControl w:val="0"/>
        <w:numPr>
          <w:ilvl w:val="0"/>
          <w:numId w:val="246"/>
        </w:numPr>
        <w:autoSpaceDE w:val="0"/>
        <w:autoSpaceDN w:val="0"/>
        <w:adjustRightInd w:val="0"/>
        <w:jc w:val="both"/>
        <w:rPr>
          <w:sz w:val="28"/>
          <w:szCs w:val="28"/>
        </w:rPr>
      </w:pPr>
      <w:r w:rsidRPr="00105DCB">
        <w:rPr>
          <w:sz w:val="28"/>
          <w:szCs w:val="28"/>
        </w:rPr>
        <w:t>выше высоты стояния верхушки левого легкого</w:t>
      </w:r>
    </w:p>
    <w:p w:rsidR="003D2AA5" w:rsidRPr="00105DCB" w:rsidRDefault="003D2AA5" w:rsidP="004C18C0">
      <w:pPr>
        <w:widowControl w:val="0"/>
        <w:numPr>
          <w:ilvl w:val="0"/>
          <w:numId w:val="246"/>
        </w:numPr>
        <w:autoSpaceDE w:val="0"/>
        <w:autoSpaceDN w:val="0"/>
        <w:adjustRightInd w:val="0"/>
        <w:jc w:val="both"/>
        <w:rPr>
          <w:sz w:val="28"/>
          <w:szCs w:val="28"/>
        </w:rPr>
      </w:pPr>
      <w:r w:rsidRPr="00105DCB">
        <w:rPr>
          <w:sz w:val="28"/>
          <w:szCs w:val="28"/>
        </w:rPr>
        <w:t xml:space="preserve">ниже высоты стояния верхушки левого легкого </w:t>
      </w:r>
    </w:p>
    <w:p w:rsidR="003D2AA5" w:rsidRPr="00105DCB" w:rsidRDefault="003D2AA5" w:rsidP="004C18C0">
      <w:pPr>
        <w:widowControl w:val="0"/>
        <w:numPr>
          <w:ilvl w:val="0"/>
          <w:numId w:val="246"/>
        </w:numPr>
        <w:autoSpaceDE w:val="0"/>
        <w:autoSpaceDN w:val="0"/>
        <w:adjustRightInd w:val="0"/>
        <w:jc w:val="both"/>
        <w:rPr>
          <w:sz w:val="28"/>
          <w:szCs w:val="28"/>
        </w:rPr>
      </w:pPr>
      <w:r w:rsidRPr="00105DCB">
        <w:rPr>
          <w:sz w:val="28"/>
          <w:szCs w:val="28"/>
        </w:rPr>
        <w:t>на уровне</w:t>
      </w:r>
    </w:p>
    <w:p w:rsidR="003D2AA5" w:rsidRPr="00105DCB" w:rsidRDefault="003D2AA5" w:rsidP="004C18C0">
      <w:pPr>
        <w:widowControl w:val="0"/>
        <w:numPr>
          <w:ilvl w:val="0"/>
          <w:numId w:val="246"/>
        </w:numPr>
        <w:autoSpaceDE w:val="0"/>
        <w:autoSpaceDN w:val="0"/>
        <w:adjustRightInd w:val="0"/>
        <w:jc w:val="both"/>
        <w:rPr>
          <w:sz w:val="28"/>
          <w:szCs w:val="28"/>
        </w:rPr>
      </w:pPr>
      <w:r w:rsidRPr="00105DCB">
        <w:rPr>
          <w:sz w:val="28"/>
          <w:szCs w:val="28"/>
        </w:rPr>
        <w:t>значительно ниже</w:t>
      </w:r>
    </w:p>
    <w:p w:rsidR="003D2AA5" w:rsidRPr="00105DCB" w:rsidRDefault="003D2AA5" w:rsidP="004C18C0">
      <w:pPr>
        <w:widowControl w:val="0"/>
        <w:numPr>
          <w:ilvl w:val="0"/>
          <w:numId w:val="246"/>
        </w:numPr>
        <w:autoSpaceDE w:val="0"/>
        <w:autoSpaceDN w:val="0"/>
        <w:adjustRightInd w:val="0"/>
        <w:jc w:val="both"/>
        <w:rPr>
          <w:sz w:val="28"/>
          <w:szCs w:val="28"/>
        </w:rPr>
      </w:pPr>
      <w:r w:rsidRPr="00105DCB">
        <w:rPr>
          <w:sz w:val="28"/>
          <w:szCs w:val="28"/>
        </w:rPr>
        <w:t>значительно выше.</w:t>
      </w:r>
    </w:p>
    <w:p w:rsidR="003D2AA5" w:rsidRPr="00105DCB" w:rsidRDefault="003D2AA5" w:rsidP="003D2AA5">
      <w:pPr>
        <w:widowControl w:val="0"/>
        <w:autoSpaceDE w:val="0"/>
        <w:autoSpaceDN w:val="0"/>
        <w:adjustRightInd w:val="0"/>
        <w:jc w:val="both"/>
        <w:rPr>
          <w:sz w:val="28"/>
          <w:szCs w:val="28"/>
        </w:rPr>
      </w:pPr>
      <w:r w:rsidRPr="00105DCB">
        <w:rPr>
          <w:sz w:val="28"/>
          <w:szCs w:val="28"/>
        </w:rPr>
        <w:t>005</w:t>
      </w:r>
      <w:r>
        <w:rPr>
          <w:sz w:val="28"/>
          <w:szCs w:val="28"/>
        </w:rPr>
        <w:t>.</w:t>
      </w:r>
      <w:r w:rsidRPr="00105DCB">
        <w:rPr>
          <w:sz w:val="28"/>
          <w:szCs w:val="28"/>
        </w:rPr>
        <w:t xml:space="preserve"> НИЖНИЙ КРАЙ ЛЕВОГО ЛЕГКОГО</w:t>
      </w:r>
      <w:r w:rsidRPr="00EF1154">
        <w:rPr>
          <w:sz w:val="28"/>
          <w:szCs w:val="28"/>
        </w:rPr>
        <w:t xml:space="preserve"> </w:t>
      </w:r>
      <w:r w:rsidRPr="00105DCB">
        <w:rPr>
          <w:sz w:val="28"/>
          <w:szCs w:val="28"/>
        </w:rPr>
        <w:t>ОПРЕДЕЛЯЕТСЯ</w:t>
      </w:r>
      <w:r>
        <w:rPr>
          <w:sz w:val="28"/>
          <w:szCs w:val="28"/>
        </w:rPr>
        <w:t xml:space="preserve"> ПО</w:t>
      </w:r>
    </w:p>
    <w:p w:rsidR="003D2AA5" w:rsidRPr="00105DCB" w:rsidRDefault="003D2AA5" w:rsidP="004C18C0">
      <w:pPr>
        <w:widowControl w:val="0"/>
        <w:numPr>
          <w:ilvl w:val="0"/>
          <w:numId w:val="247"/>
        </w:numPr>
        <w:autoSpaceDE w:val="0"/>
        <w:autoSpaceDN w:val="0"/>
        <w:adjustRightInd w:val="0"/>
        <w:jc w:val="both"/>
        <w:rPr>
          <w:sz w:val="28"/>
          <w:szCs w:val="28"/>
        </w:rPr>
      </w:pPr>
      <w:r w:rsidRPr="00105DCB">
        <w:rPr>
          <w:sz w:val="28"/>
          <w:szCs w:val="28"/>
        </w:rPr>
        <w:t>окологрудинной</w:t>
      </w:r>
      <w:r>
        <w:rPr>
          <w:sz w:val="28"/>
          <w:szCs w:val="28"/>
        </w:rPr>
        <w:t xml:space="preserve"> линии</w:t>
      </w:r>
    </w:p>
    <w:p w:rsidR="003D2AA5" w:rsidRPr="00105DCB" w:rsidRDefault="003D2AA5" w:rsidP="004C18C0">
      <w:pPr>
        <w:widowControl w:val="0"/>
        <w:numPr>
          <w:ilvl w:val="0"/>
          <w:numId w:val="247"/>
        </w:numPr>
        <w:autoSpaceDE w:val="0"/>
        <w:autoSpaceDN w:val="0"/>
        <w:adjustRightInd w:val="0"/>
        <w:jc w:val="both"/>
        <w:rPr>
          <w:sz w:val="28"/>
          <w:szCs w:val="28"/>
        </w:rPr>
      </w:pPr>
      <w:r w:rsidRPr="00105DCB">
        <w:rPr>
          <w:sz w:val="28"/>
          <w:szCs w:val="28"/>
        </w:rPr>
        <w:t>передней подмышечной</w:t>
      </w:r>
      <w:r>
        <w:rPr>
          <w:sz w:val="28"/>
          <w:szCs w:val="28"/>
        </w:rPr>
        <w:t xml:space="preserve"> линии</w:t>
      </w:r>
    </w:p>
    <w:p w:rsidR="003D2AA5" w:rsidRPr="00105DCB" w:rsidRDefault="003D2AA5" w:rsidP="004C18C0">
      <w:pPr>
        <w:widowControl w:val="0"/>
        <w:numPr>
          <w:ilvl w:val="0"/>
          <w:numId w:val="247"/>
        </w:numPr>
        <w:autoSpaceDE w:val="0"/>
        <w:autoSpaceDN w:val="0"/>
        <w:adjustRightInd w:val="0"/>
        <w:jc w:val="both"/>
        <w:rPr>
          <w:sz w:val="28"/>
          <w:szCs w:val="28"/>
        </w:rPr>
      </w:pPr>
      <w:r w:rsidRPr="00105DCB">
        <w:rPr>
          <w:sz w:val="28"/>
          <w:szCs w:val="28"/>
        </w:rPr>
        <w:t xml:space="preserve">околопозвоночной </w:t>
      </w:r>
      <w:r>
        <w:rPr>
          <w:sz w:val="28"/>
          <w:szCs w:val="28"/>
        </w:rPr>
        <w:t>линии</w:t>
      </w:r>
    </w:p>
    <w:p w:rsidR="003D2AA5" w:rsidRPr="00105DCB" w:rsidRDefault="003D2AA5" w:rsidP="004C18C0">
      <w:pPr>
        <w:widowControl w:val="0"/>
        <w:numPr>
          <w:ilvl w:val="0"/>
          <w:numId w:val="247"/>
        </w:numPr>
        <w:autoSpaceDE w:val="0"/>
        <w:autoSpaceDN w:val="0"/>
        <w:adjustRightInd w:val="0"/>
        <w:jc w:val="both"/>
        <w:rPr>
          <w:sz w:val="28"/>
          <w:szCs w:val="28"/>
        </w:rPr>
      </w:pPr>
      <w:r w:rsidRPr="00105DCB">
        <w:rPr>
          <w:sz w:val="28"/>
          <w:szCs w:val="28"/>
        </w:rPr>
        <w:t>средней подмышечной</w:t>
      </w:r>
      <w:r>
        <w:rPr>
          <w:sz w:val="28"/>
          <w:szCs w:val="28"/>
        </w:rPr>
        <w:t xml:space="preserve"> линии</w:t>
      </w:r>
    </w:p>
    <w:p w:rsidR="003D2AA5" w:rsidRPr="00105DCB" w:rsidRDefault="003D2AA5" w:rsidP="004C18C0">
      <w:pPr>
        <w:widowControl w:val="0"/>
        <w:numPr>
          <w:ilvl w:val="0"/>
          <w:numId w:val="247"/>
        </w:numPr>
        <w:autoSpaceDE w:val="0"/>
        <w:autoSpaceDN w:val="0"/>
        <w:adjustRightInd w:val="0"/>
        <w:jc w:val="both"/>
        <w:rPr>
          <w:sz w:val="28"/>
          <w:szCs w:val="28"/>
        </w:rPr>
      </w:pPr>
      <w:r w:rsidRPr="00105DCB">
        <w:rPr>
          <w:sz w:val="28"/>
          <w:szCs w:val="28"/>
        </w:rPr>
        <w:t>задней подмышечной.</w:t>
      </w:r>
    </w:p>
    <w:p w:rsidR="003D2AA5" w:rsidRDefault="003D2AA5" w:rsidP="003D2AA5">
      <w:pPr>
        <w:widowControl w:val="0"/>
        <w:autoSpaceDE w:val="0"/>
        <w:autoSpaceDN w:val="0"/>
        <w:adjustRightInd w:val="0"/>
        <w:jc w:val="both"/>
        <w:rPr>
          <w:sz w:val="28"/>
          <w:szCs w:val="28"/>
        </w:rPr>
      </w:pPr>
      <w:r w:rsidRPr="00105DCB">
        <w:rPr>
          <w:sz w:val="28"/>
          <w:szCs w:val="28"/>
        </w:rPr>
        <w:t>006</w:t>
      </w:r>
      <w:r>
        <w:rPr>
          <w:sz w:val="28"/>
          <w:szCs w:val="28"/>
        </w:rPr>
        <w:t>.</w:t>
      </w:r>
      <w:r w:rsidRPr="00105DCB">
        <w:rPr>
          <w:sz w:val="28"/>
          <w:szCs w:val="28"/>
        </w:rPr>
        <w:t>ПРИ СКОПЛЕНИИ ЖИДКОСТИ В ПЛЕВРАЛЬНОЙ ПОЛОСТИ</w:t>
      </w:r>
      <w:r w:rsidRPr="00EF1154">
        <w:rPr>
          <w:sz w:val="28"/>
          <w:szCs w:val="28"/>
        </w:rPr>
        <w:t xml:space="preserve">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lastRenderedPageBreak/>
        <w:t xml:space="preserve">      </w:t>
      </w:r>
      <w:r w:rsidRPr="00105DCB">
        <w:rPr>
          <w:sz w:val="28"/>
          <w:szCs w:val="28"/>
        </w:rPr>
        <w:t>ПЕРКУТОРНЫЙ ЗВУК</w:t>
      </w:r>
    </w:p>
    <w:p w:rsidR="003D2AA5" w:rsidRPr="00105DCB" w:rsidRDefault="003D2AA5" w:rsidP="004C18C0">
      <w:pPr>
        <w:widowControl w:val="0"/>
        <w:numPr>
          <w:ilvl w:val="0"/>
          <w:numId w:val="248"/>
        </w:numPr>
        <w:autoSpaceDE w:val="0"/>
        <w:autoSpaceDN w:val="0"/>
        <w:adjustRightInd w:val="0"/>
        <w:jc w:val="both"/>
        <w:rPr>
          <w:sz w:val="28"/>
          <w:szCs w:val="28"/>
        </w:rPr>
      </w:pPr>
      <w:r w:rsidRPr="00105DCB">
        <w:rPr>
          <w:sz w:val="28"/>
          <w:szCs w:val="28"/>
        </w:rPr>
        <w:t>ясный легочный</w:t>
      </w:r>
    </w:p>
    <w:p w:rsidR="003D2AA5" w:rsidRPr="00105DCB" w:rsidRDefault="003D2AA5" w:rsidP="004C18C0">
      <w:pPr>
        <w:widowControl w:val="0"/>
        <w:numPr>
          <w:ilvl w:val="0"/>
          <w:numId w:val="248"/>
        </w:numPr>
        <w:autoSpaceDE w:val="0"/>
        <w:autoSpaceDN w:val="0"/>
        <w:adjustRightInd w:val="0"/>
        <w:jc w:val="both"/>
        <w:rPr>
          <w:sz w:val="28"/>
          <w:szCs w:val="28"/>
        </w:rPr>
      </w:pPr>
      <w:r w:rsidRPr="00105DCB">
        <w:rPr>
          <w:sz w:val="28"/>
          <w:szCs w:val="28"/>
        </w:rPr>
        <w:t>тупой</w:t>
      </w:r>
    </w:p>
    <w:p w:rsidR="003D2AA5" w:rsidRPr="00105DCB" w:rsidRDefault="003D2AA5" w:rsidP="004C18C0">
      <w:pPr>
        <w:widowControl w:val="0"/>
        <w:numPr>
          <w:ilvl w:val="0"/>
          <w:numId w:val="248"/>
        </w:numPr>
        <w:autoSpaceDE w:val="0"/>
        <w:autoSpaceDN w:val="0"/>
        <w:adjustRightInd w:val="0"/>
        <w:jc w:val="both"/>
        <w:rPr>
          <w:sz w:val="28"/>
          <w:szCs w:val="28"/>
        </w:rPr>
      </w:pPr>
      <w:r w:rsidRPr="00105DCB">
        <w:rPr>
          <w:sz w:val="28"/>
          <w:szCs w:val="28"/>
        </w:rPr>
        <w:t>притупленный</w:t>
      </w:r>
    </w:p>
    <w:p w:rsidR="003D2AA5" w:rsidRPr="00105DCB" w:rsidRDefault="003D2AA5" w:rsidP="004C18C0">
      <w:pPr>
        <w:widowControl w:val="0"/>
        <w:numPr>
          <w:ilvl w:val="0"/>
          <w:numId w:val="248"/>
        </w:numPr>
        <w:autoSpaceDE w:val="0"/>
        <w:autoSpaceDN w:val="0"/>
        <w:adjustRightInd w:val="0"/>
        <w:jc w:val="both"/>
        <w:rPr>
          <w:sz w:val="28"/>
          <w:szCs w:val="28"/>
        </w:rPr>
      </w:pPr>
      <w:r w:rsidRPr="00105DCB">
        <w:rPr>
          <w:sz w:val="28"/>
          <w:szCs w:val="28"/>
        </w:rPr>
        <w:t xml:space="preserve">тимпанический </w:t>
      </w:r>
    </w:p>
    <w:p w:rsidR="003D2AA5" w:rsidRPr="00105DCB" w:rsidRDefault="003D2AA5" w:rsidP="004C18C0">
      <w:pPr>
        <w:widowControl w:val="0"/>
        <w:numPr>
          <w:ilvl w:val="0"/>
          <w:numId w:val="248"/>
        </w:numPr>
        <w:autoSpaceDE w:val="0"/>
        <w:autoSpaceDN w:val="0"/>
        <w:adjustRightInd w:val="0"/>
        <w:jc w:val="both"/>
        <w:rPr>
          <w:sz w:val="28"/>
          <w:szCs w:val="28"/>
        </w:rPr>
      </w:pPr>
      <w:r w:rsidRPr="00105DCB">
        <w:rPr>
          <w:sz w:val="28"/>
          <w:szCs w:val="28"/>
        </w:rPr>
        <w:t>саккадированный.</w:t>
      </w:r>
    </w:p>
    <w:p w:rsidR="003D2AA5" w:rsidRPr="00105DCB" w:rsidRDefault="003D2AA5" w:rsidP="003D2AA5">
      <w:pPr>
        <w:widowControl w:val="0"/>
        <w:autoSpaceDE w:val="0"/>
        <w:autoSpaceDN w:val="0"/>
        <w:adjustRightInd w:val="0"/>
        <w:jc w:val="both"/>
        <w:rPr>
          <w:sz w:val="28"/>
          <w:szCs w:val="28"/>
        </w:rPr>
      </w:pPr>
      <w:r w:rsidRPr="00105DCB">
        <w:rPr>
          <w:sz w:val="28"/>
          <w:szCs w:val="28"/>
        </w:rPr>
        <w:t>007</w:t>
      </w:r>
      <w:r>
        <w:rPr>
          <w:sz w:val="28"/>
          <w:szCs w:val="28"/>
        </w:rPr>
        <w:t>.</w:t>
      </w:r>
      <w:r w:rsidRPr="00105DCB">
        <w:rPr>
          <w:sz w:val="28"/>
          <w:szCs w:val="28"/>
        </w:rPr>
        <w:t xml:space="preserve"> ПОДВИЖНОСТЬ НИЖНЕГО ЛЕГОЧНОГО КРАЯ ПРИ ПЛЕВРИТЕ</w:t>
      </w:r>
    </w:p>
    <w:p w:rsidR="003D2AA5" w:rsidRPr="00105DCB" w:rsidRDefault="003D2AA5" w:rsidP="004C18C0">
      <w:pPr>
        <w:widowControl w:val="0"/>
        <w:numPr>
          <w:ilvl w:val="0"/>
          <w:numId w:val="249"/>
        </w:numPr>
        <w:autoSpaceDE w:val="0"/>
        <w:autoSpaceDN w:val="0"/>
        <w:adjustRightInd w:val="0"/>
        <w:jc w:val="both"/>
        <w:rPr>
          <w:sz w:val="28"/>
          <w:szCs w:val="28"/>
        </w:rPr>
      </w:pPr>
      <w:r w:rsidRPr="00105DCB">
        <w:rPr>
          <w:sz w:val="28"/>
          <w:szCs w:val="28"/>
        </w:rPr>
        <w:t>уменьшится</w:t>
      </w:r>
    </w:p>
    <w:p w:rsidR="003D2AA5" w:rsidRPr="00105DCB" w:rsidRDefault="003D2AA5" w:rsidP="004C18C0">
      <w:pPr>
        <w:widowControl w:val="0"/>
        <w:numPr>
          <w:ilvl w:val="0"/>
          <w:numId w:val="249"/>
        </w:numPr>
        <w:autoSpaceDE w:val="0"/>
        <w:autoSpaceDN w:val="0"/>
        <w:adjustRightInd w:val="0"/>
        <w:jc w:val="both"/>
        <w:rPr>
          <w:sz w:val="28"/>
          <w:szCs w:val="28"/>
        </w:rPr>
      </w:pPr>
      <w:r w:rsidRPr="00105DCB">
        <w:rPr>
          <w:sz w:val="28"/>
          <w:szCs w:val="28"/>
        </w:rPr>
        <w:t>увеличится</w:t>
      </w:r>
    </w:p>
    <w:p w:rsidR="003D2AA5" w:rsidRPr="00105DCB" w:rsidRDefault="003D2AA5" w:rsidP="004C18C0">
      <w:pPr>
        <w:widowControl w:val="0"/>
        <w:numPr>
          <w:ilvl w:val="0"/>
          <w:numId w:val="249"/>
        </w:numPr>
        <w:autoSpaceDE w:val="0"/>
        <w:autoSpaceDN w:val="0"/>
        <w:adjustRightInd w:val="0"/>
        <w:jc w:val="both"/>
        <w:rPr>
          <w:sz w:val="28"/>
          <w:szCs w:val="28"/>
        </w:rPr>
      </w:pPr>
      <w:r w:rsidRPr="00105DCB">
        <w:rPr>
          <w:sz w:val="28"/>
          <w:szCs w:val="28"/>
        </w:rPr>
        <w:t>не изменится</w:t>
      </w:r>
    </w:p>
    <w:p w:rsidR="003D2AA5" w:rsidRPr="00105DCB" w:rsidRDefault="003D2AA5" w:rsidP="004C18C0">
      <w:pPr>
        <w:widowControl w:val="0"/>
        <w:numPr>
          <w:ilvl w:val="0"/>
          <w:numId w:val="249"/>
        </w:numPr>
        <w:autoSpaceDE w:val="0"/>
        <w:autoSpaceDN w:val="0"/>
        <w:adjustRightInd w:val="0"/>
        <w:jc w:val="both"/>
        <w:rPr>
          <w:sz w:val="28"/>
          <w:szCs w:val="28"/>
        </w:rPr>
      </w:pPr>
      <w:r w:rsidRPr="00105DCB">
        <w:rPr>
          <w:sz w:val="28"/>
          <w:szCs w:val="28"/>
        </w:rPr>
        <w:t>значительно увеличится</w:t>
      </w:r>
    </w:p>
    <w:p w:rsidR="003D2AA5" w:rsidRPr="00EF1154" w:rsidRDefault="003D2AA5" w:rsidP="004C18C0">
      <w:pPr>
        <w:widowControl w:val="0"/>
        <w:numPr>
          <w:ilvl w:val="0"/>
          <w:numId w:val="249"/>
        </w:numPr>
        <w:autoSpaceDE w:val="0"/>
        <w:autoSpaceDN w:val="0"/>
        <w:adjustRightInd w:val="0"/>
        <w:jc w:val="both"/>
        <w:rPr>
          <w:sz w:val="28"/>
          <w:szCs w:val="28"/>
        </w:rPr>
      </w:pPr>
      <w:r w:rsidRPr="00105DCB">
        <w:rPr>
          <w:sz w:val="28"/>
          <w:szCs w:val="28"/>
        </w:rPr>
        <w:t>прекратится.</w:t>
      </w:r>
    </w:p>
    <w:p w:rsidR="003D2AA5" w:rsidRDefault="003D2AA5" w:rsidP="003D2AA5">
      <w:pPr>
        <w:widowControl w:val="0"/>
        <w:autoSpaceDE w:val="0"/>
        <w:autoSpaceDN w:val="0"/>
        <w:adjustRightInd w:val="0"/>
        <w:jc w:val="both"/>
        <w:rPr>
          <w:sz w:val="28"/>
          <w:szCs w:val="28"/>
        </w:rPr>
      </w:pPr>
      <w:r w:rsidRPr="00105DCB">
        <w:rPr>
          <w:sz w:val="28"/>
          <w:szCs w:val="28"/>
        </w:rPr>
        <w:t>008</w:t>
      </w:r>
      <w:r>
        <w:rPr>
          <w:sz w:val="28"/>
          <w:szCs w:val="28"/>
        </w:rPr>
        <w:t>.</w:t>
      </w:r>
      <w:r w:rsidRPr="00105DCB">
        <w:rPr>
          <w:sz w:val="28"/>
          <w:szCs w:val="28"/>
        </w:rPr>
        <w:t xml:space="preserve"> НИЖНЯЯ ГРАНИЦА ПРАВОГО ЛЕГКОГО ПО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ОКОЛОПОЗВОНОЧНОЙ ЛИНИИ НАХОДИТСЯ НА УРОВНЕ</w:t>
      </w:r>
    </w:p>
    <w:p w:rsidR="003D2AA5" w:rsidRPr="00105DCB" w:rsidRDefault="003D2AA5" w:rsidP="004C18C0">
      <w:pPr>
        <w:widowControl w:val="0"/>
        <w:numPr>
          <w:ilvl w:val="0"/>
          <w:numId w:val="250"/>
        </w:numPr>
        <w:autoSpaceDE w:val="0"/>
        <w:autoSpaceDN w:val="0"/>
        <w:adjustRightInd w:val="0"/>
        <w:jc w:val="both"/>
        <w:rPr>
          <w:sz w:val="28"/>
          <w:szCs w:val="28"/>
        </w:rPr>
      </w:pPr>
      <w:r w:rsidRPr="00105DCB">
        <w:rPr>
          <w:sz w:val="28"/>
          <w:szCs w:val="28"/>
          <w:lang w:val="en-US"/>
        </w:rPr>
        <w:t>XI</w:t>
      </w:r>
      <w:r w:rsidRPr="00105DCB">
        <w:rPr>
          <w:sz w:val="28"/>
          <w:szCs w:val="28"/>
        </w:rPr>
        <w:t xml:space="preserve"> ребра</w:t>
      </w:r>
    </w:p>
    <w:p w:rsidR="003D2AA5" w:rsidRPr="00105DCB" w:rsidRDefault="003D2AA5" w:rsidP="004C18C0">
      <w:pPr>
        <w:widowControl w:val="0"/>
        <w:numPr>
          <w:ilvl w:val="0"/>
          <w:numId w:val="250"/>
        </w:numPr>
        <w:autoSpaceDE w:val="0"/>
        <w:autoSpaceDN w:val="0"/>
        <w:adjustRightInd w:val="0"/>
        <w:jc w:val="both"/>
        <w:rPr>
          <w:sz w:val="28"/>
          <w:szCs w:val="28"/>
        </w:rPr>
      </w:pPr>
      <w:r w:rsidRPr="00105DCB">
        <w:rPr>
          <w:sz w:val="28"/>
          <w:szCs w:val="28"/>
          <w:lang w:val="en-US"/>
        </w:rPr>
        <w:t>XI</w:t>
      </w:r>
      <w:r w:rsidRPr="00105DCB">
        <w:rPr>
          <w:sz w:val="28"/>
          <w:szCs w:val="28"/>
        </w:rPr>
        <w:t xml:space="preserve"> межреберья</w:t>
      </w:r>
    </w:p>
    <w:p w:rsidR="003D2AA5" w:rsidRPr="00105DCB" w:rsidRDefault="003D2AA5" w:rsidP="004C18C0">
      <w:pPr>
        <w:widowControl w:val="0"/>
        <w:numPr>
          <w:ilvl w:val="0"/>
          <w:numId w:val="250"/>
        </w:numPr>
        <w:autoSpaceDE w:val="0"/>
        <w:autoSpaceDN w:val="0"/>
        <w:adjustRightInd w:val="0"/>
        <w:jc w:val="both"/>
        <w:rPr>
          <w:sz w:val="28"/>
          <w:szCs w:val="28"/>
        </w:rPr>
      </w:pPr>
      <w:r w:rsidRPr="00105DCB">
        <w:rPr>
          <w:sz w:val="28"/>
          <w:szCs w:val="28"/>
        </w:rPr>
        <w:t xml:space="preserve">остистого отростка </w:t>
      </w:r>
      <w:r w:rsidRPr="00105DCB">
        <w:rPr>
          <w:sz w:val="28"/>
          <w:szCs w:val="28"/>
          <w:lang w:val="en-US"/>
        </w:rPr>
        <w:t>XI</w:t>
      </w:r>
      <w:r w:rsidRPr="00105DCB">
        <w:rPr>
          <w:sz w:val="28"/>
          <w:szCs w:val="28"/>
        </w:rPr>
        <w:t xml:space="preserve"> грудного позвонка </w:t>
      </w:r>
    </w:p>
    <w:p w:rsidR="003D2AA5" w:rsidRPr="00105DCB" w:rsidRDefault="003D2AA5" w:rsidP="004C18C0">
      <w:pPr>
        <w:widowControl w:val="0"/>
        <w:numPr>
          <w:ilvl w:val="0"/>
          <w:numId w:val="250"/>
        </w:numPr>
        <w:autoSpaceDE w:val="0"/>
        <w:autoSpaceDN w:val="0"/>
        <w:adjustRightInd w:val="0"/>
        <w:jc w:val="both"/>
        <w:rPr>
          <w:sz w:val="28"/>
          <w:szCs w:val="28"/>
        </w:rPr>
      </w:pPr>
      <w:r w:rsidRPr="00105DCB">
        <w:rPr>
          <w:sz w:val="28"/>
          <w:szCs w:val="28"/>
          <w:lang w:val="en-US"/>
        </w:rPr>
        <w:t>X</w:t>
      </w:r>
      <w:r w:rsidRPr="00EF1154">
        <w:rPr>
          <w:sz w:val="28"/>
          <w:szCs w:val="28"/>
        </w:rPr>
        <w:t xml:space="preserve"> </w:t>
      </w:r>
      <w:r w:rsidRPr="00105DCB">
        <w:rPr>
          <w:sz w:val="28"/>
          <w:szCs w:val="28"/>
        </w:rPr>
        <w:t>ребра</w:t>
      </w:r>
    </w:p>
    <w:p w:rsidR="003D2AA5" w:rsidRPr="00105DCB" w:rsidRDefault="003D2AA5" w:rsidP="004C18C0">
      <w:pPr>
        <w:widowControl w:val="0"/>
        <w:numPr>
          <w:ilvl w:val="0"/>
          <w:numId w:val="250"/>
        </w:numPr>
        <w:autoSpaceDE w:val="0"/>
        <w:autoSpaceDN w:val="0"/>
        <w:adjustRightInd w:val="0"/>
        <w:jc w:val="both"/>
        <w:rPr>
          <w:sz w:val="28"/>
          <w:szCs w:val="28"/>
        </w:rPr>
      </w:pPr>
      <w:r w:rsidRPr="00105DCB">
        <w:rPr>
          <w:sz w:val="28"/>
          <w:szCs w:val="28"/>
          <w:lang w:val="en-US"/>
        </w:rPr>
        <w:t>XII</w:t>
      </w:r>
      <w:r w:rsidRPr="00105DCB">
        <w:rPr>
          <w:sz w:val="28"/>
          <w:szCs w:val="28"/>
        </w:rPr>
        <w:t xml:space="preserve"> ребра.</w:t>
      </w:r>
    </w:p>
    <w:p w:rsidR="003D2AA5" w:rsidRDefault="003D2AA5" w:rsidP="003D2AA5">
      <w:pPr>
        <w:widowControl w:val="0"/>
        <w:autoSpaceDE w:val="0"/>
        <w:autoSpaceDN w:val="0"/>
        <w:adjustRightInd w:val="0"/>
        <w:jc w:val="both"/>
        <w:rPr>
          <w:sz w:val="28"/>
          <w:szCs w:val="28"/>
        </w:rPr>
      </w:pPr>
      <w:r w:rsidRPr="00105DCB">
        <w:rPr>
          <w:sz w:val="28"/>
          <w:szCs w:val="28"/>
        </w:rPr>
        <w:t>009</w:t>
      </w:r>
      <w:r>
        <w:rPr>
          <w:sz w:val="28"/>
          <w:szCs w:val="28"/>
        </w:rPr>
        <w:t>.</w:t>
      </w:r>
      <w:r w:rsidRPr="00105DCB">
        <w:rPr>
          <w:sz w:val="28"/>
          <w:szCs w:val="28"/>
        </w:rPr>
        <w:t>ПРИ ВЫРАЖЕННОМ УПЛОТНЕНИИ ЛЕГОЧНОЙ ТКАНИ</w:t>
      </w:r>
      <w:r w:rsidRPr="00EF1154">
        <w:rPr>
          <w:sz w:val="28"/>
          <w:szCs w:val="28"/>
        </w:rPr>
        <w:t xml:space="preserve">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ПЕРКУТОРНЫЙ ЗВУК</w:t>
      </w:r>
    </w:p>
    <w:p w:rsidR="003D2AA5" w:rsidRPr="00105DCB" w:rsidRDefault="003D2AA5" w:rsidP="004C18C0">
      <w:pPr>
        <w:widowControl w:val="0"/>
        <w:numPr>
          <w:ilvl w:val="0"/>
          <w:numId w:val="251"/>
        </w:numPr>
        <w:autoSpaceDE w:val="0"/>
        <w:autoSpaceDN w:val="0"/>
        <w:adjustRightInd w:val="0"/>
        <w:jc w:val="both"/>
        <w:rPr>
          <w:sz w:val="28"/>
          <w:szCs w:val="28"/>
        </w:rPr>
      </w:pPr>
      <w:r w:rsidRPr="00105DCB">
        <w:rPr>
          <w:sz w:val="28"/>
          <w:szCs w:val="28"/>
        </w:rPr>
        <w:t>ясный легочной</w:t>
      </w:r>
    </w:p>
    <w:p w:rsidR="003D2AA5" w:rsidRPr="00105DCB" w:rsidRDefault="003D2AA5" w:rsidP="004C18C0">
      <w:pPr>
        <w:widowControl w:val="0"/>
        <w:numPr>
          <w:ilvl w:val="0"/>
          <w:numId w:val="251"/>
        </w:numPr>
        <w:autoSpaceDE w:val="0"/>
        <w:autoSpaceDN w:val="0"/>
        <w:adjustRightInd w:val="0"/>
        <w:jc w:val="both"/>
        <w:rPr>
          <w:sz w:val="28"/>
          <w:szCs w:val="28"/>
        </w:rPr>
      </w:pPr>
      <w:r w:rsidRPr="00105DCB">
        <w:rPr>
          <w:sz w:val="28"/>
          <w:szCs w:val="28"/>
        </w:rPr>
        <w:t>тупой</w:t>
      </w:r>
    </w:p>
    <w:p w:rsidR="003D2AA5" w:rsidRPr="00105DCB" w:rsidRDefault="003D2AA5" w:rsidP="004C18C0">
      <w:pPr>
        <w:widowControl w:val="0"/>
        <w:numPr>
          <w:ilvl w:val="0"/>
          <w:numId w:val="251"/>
        </w:numPr>
        <w:autoSpaceDE w:val="0"/>
        <w:autoSpaceDN w:val="0"/>
        <w:adjustRightInd w:val="0"/>
        <w:jc w:val="both"/>
        <w:rPr>
          <w:sz w:val="28"/>
          <w:szCs w:val="28"/>
        </w:rPr>
      </w:pPr>
      <w:r w:rsidRPr="00105DCB">
        <w:rPr>
          <w:sz w:val="28"/>
          <w:szCs w:val="28"/>
        </w:rPr>
        <w:t xml:space="preserve">притупленный </w:t>
      </w:r>
    </w:p>
    <w:p w:rsidR="003D2AA5" w:rsidRPr="00105DCB" w:rsidRDefault="003D2AA5" w:rsidP="004C18C0">
      <w:pPr>
        <w:widowControl w:val="0"/>
        <w:numPr>
          <w:ilvl w:val="0"/>
          <w:numId w:val="251"/>
        </w:numPr>
        <w:autoSpaceDE w:val="0"/>
        <w:autoSpaceDN w:val="0"/>
        <w:adjustRightInd w:val="0"/>
        <w:jc w:val="both"/>
        <w:rPr>
          <w:sz w:val="28"/>
          <w:szCs w:val="28"/>
        </w:rPr>
      </w:pPr>
      <w:r w:rsidRPr="00105DCB">
        <w:rPr>
          <w:sz w:val="28"/>
          <w:szCs w:val="28"/>
        </w:rPr>
        <w:t>коробочный</w:t>
      </w:r>
    </w:p>
    <w:p w:rsidR="003D2AA5" w:rsidRPr="00105DCB" w:rsidRDefault="003D2AA5" w:rsidP="004C18C0">
      <w:pPr>
        <w:widowControl w:val="0"/>
        <w:numPr>
          <w:ilvl w:val="0"/>
          <w:numId w:val="251"/>
        </w:numPr>
        <w:autoSpaceDE w:val="0"/>
        <w:autoSpaceDN w:val="0"/>
        <w:adjustRightInd w:val="0"/>
        <w:jc w:val="both"/>
        <w:rPr>
          <w:sz w:val="28"/>
          <w:szCs w:val="28"/>
        </w:rPr>
      </w:pPr>
      <w:r w:rsidRPr="00105DCB">
        <w:rPr>
          <w:sz w:val="28"/>
          <w:szCs w:val="28"/>
        </w:rPr>
        <w:t xml:space="preserve">тимпанический. </w:t>
      </w:r>
    </w:p>
    <w:p w:rsidR="003D2AA5" w:rsidRDefault="003D2AA5" w:rsidP="003D2AA5">
      <w:pPr>
        <w:widowControl w:val="0"/>
        <w:autoSpaceDE w:val="0"/>
        <w:autoSpaceDN w:val="0"/>
        <w:adjustRightInd w:val="0"/>
        <w:jc w:val="both"/>
        <w:rPr>
          <w:sz w:val="28"/>
          <w:szCs w:val="28"/>
        </w:rPr>
      </w:pPr>
      <w:r w:rsidRPr="00105DCB">
        <w:rPr>
          <w:sz w:val="28"/>
          <w:szCs w:val="28"/>
        </w:rPr>
        <w:t>010</w:t>
      </w:r>
      <w:r>
        <w:rPr>
          <w:sz w:val="28"/>
          <w:szCs w:val="28"/>
        </w:rPr>
        <w:t>.</w:t>
      </w:r>
      <w:r w:rsidRPr="00105DCB">
        <w:rPr>
          <w:sz w:val="28"/>
          <w:szCs w:val="28"/>
        </w:rPr>
        <w:t xml:space="preserve"> ПРИ ПЕРКУССИИ НАД ПРОСТРАНСТВОМ ТРАУБЕ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ВЫСЛУШИВАЕТСЯ ЗВУК</w:t>
      </w:r>
    </w:p>
    <w:p w:rsidR="003D2AA5" w:rsidRPr="00105DCB" w:rsidRDefault="003D2AA5" w:rsidP="004C18C0">
      <w:pPr>
        <w:widowControl w:val="0"/>
        <w:numPr>
          <w:ilvl w:val="0"/>
          <w:numId w:val="252"/>
        </w:numPr>
        <w:autoSpaceDE w:val="0"/>
        <w:autoSpaceDN w:val="0"/>
        <w:adjustRightInd w:val="0"/>
        <w:jc w:val="both"/>
        <w:rPr>
          <w:sz w:val="28"/>
          <w:szCs w:val="28"/>
        </w:rPr>
      </w:pPr>
      <w:r w:rsidRPr="00105DCB">
        <w:rPr>
          <w:sz w:val="28"/>
          <w:szCs w:val="28"/>
        </w:rPr>
        <w:t>притупленный</w:t>
      </w:r>
    </w:p>
    <w:p w:rsidR="003D2AA5" w:rsidRPr="00105DCB" w:rsidRDefault="003D2AA5" w:rsidP="004C18C0">
      <w:pPr>
        <w:widowControl w:val="0"/>
        <w:numPr>
          <w:ilvl w:val="0"/>
          <w:numId w:val="252"/>
        </w:numPr>
        <w:autoSpaceDE w:val="0"/>
        <w:autoSpaceDN w:val="0"/>
        <w:adjustRightInd w:val="0"/>
        <w:jc w:val="both"/>
        <w:rPr>
          <w:sz w:val="28"/>
          <w:szCs w:val="28"/>
        </w:rPr>
      </w:pPr>
      <w:r w:rsidRPr="00105DCB">
        <w:rPr>
          <w:sz w:val="28"/>
          <w:szCs w:val="28"/>
        </w:rPr>
        <w:t>коробочный</w:t>
      </w:r>
    </w:p>
    <w:p w:rsidR="003D2AA5" w:rsidRPr="00105DCB" w:rsidRDefault="003D2AA5" w:rsidP="004C18C0">
      <w:pPr>
        <w:widowControl w:val="0"/>
        <w:numPr>
          <w:ilvl w:val="0"/>
          <w:numId w:val="252"/>
        </w:numPr>
        <w:autoSpaceDE w:val="0"/>
        <w:autoSpaceDN w:val="0"/>
        <w:adjustRightInd w:val="0"/>
        <w:jc w:val="both"/>
        <w:rPr>
          <w:sz w:val="28"/>
          <w:szCs w:val="28"/>
        </w:rPr>
      </w:pPr>
      <w:r w:rsidRPr="00105DCB">
        <w:rPr>
          <w:sz w:val="28"/>
          <w:szCs w:val="28"/>
        </w:rPr>
        <w:t xml:space="preserve">тупой </w:t>
      </w:r>
    </w:p>
    <w:p w:rsidR="003D2AA5" w:rsidRPr="00105DCB" w:rsidRDefault="003D2AA5" w:rsidP="004C18C0">
      <w:pPr>
        <w:widowControl w:val="0"/>
        <w:numPr>
          <w:ilvl w:val="0"/>
          <w:numId w:val="252"/>
        </w:numPr>
        <w:autoSpaceDE w:val="0"/>
        <w:autoSpaceDN w:val="0"/>
        <w:adjustRightInd w:val="0"/>
        <w:jc w:val="both"/>
        <w:rPr>
          <w:sz w:val="28"/>
          <w:szCs w:val="28"/>
        </w:rPr>
      </w:pPr>
      <w:r w:rsidRPr="00105DCB">
        <w:rPr>
          <w:sz w:val="28"/>
          <w:szCs w:val="28"/>
        </w:rPr>
        <w:t>тимпанический</w:t>
      </w:r>
    </w:p>
    <w:p w:rsidR="003D2AA5" w:rsidRPr="00105DCB" w:rsidRDefault="003D2AA5" w:rsidP="004C18C0">
      <w:pPr>
        <w:widowControl w:val="0"/>
        <w:numPr>
          <w:ilvl w:val="0"/>
          <w:numId w:val="252"/>
        </w:numPr>
        <w:autoSpaceDE w:val="0"/>
        <w:autoSpaceDN w:val="0"/>
        <w:adjustRightInd w:val="0"/>
        <w:jc w:val="both"/>
        <w:rPr>
          <w:sz w:val="28"/>
          <w:szCs w:val="28"/>
        </w:rPr>
      </w:pPr>
      <w:r w:rsidRPr="00105DCB">
        <w:rPr>
          <w:sz w:val="28"/>
          <w:szCs w:val="28"/>
        </w:rPr>
        <w:t>ясный легочный.</w:t>
      </w:r>
    </w:p>
    <w:p w:rsidR="003D2AA5" w:rsidRDefault="003D2AA5" w:rsidP="003D2AA5">
      <w:pPr>
        <w:rPr>
          <w:sz w:val="28"/>
          <w:szCs w:val="28"/>
        </w:rPr>
      </w:pPr>
    </w:p>
    <w:p w:rsidR="003D2AA5" w:rsidRPr="00105DCB" w:rsidRDefault="003D2AA5" w:rsidP="003D2AA5">
      <w:pPr>
        <w:rPr>
          <w:sz w:val="28"/>
          <w:szCs w:val="28"/>
        </w:rPr>
      </w:pPr>
      <w:r w:rsidRPr="00EF1154">
        <w:rPr>
          <w:b/>
          <w:sz w:val="28"/>
          <w:szCs w:val="28"/>
        </w:rPr>
        <w:t>Вариант 3</w:t>
      </w:r>
      <w:r w:rsidRPr="00105DCB">
        <w:rPr>
          <w:sz w:val="28"/>
          <w:szCs w:val="28"/>
        </w:rPr>
        <w:t xml:space="preserve"> (один правильный ответ)</w:t>
      </w:r>
    </w:p>
    <w:p w:rsidR="003D2AA5" w:rsidRPr="00105DCB" w:rsidRDefault="003D2AA5" w:rsidP="003D2AA5">
      <w:pPr>
        <w:widowControl w:val="0"/>
        <w:autoSpaceDE w:val="0"/>
        <w:autoSpaceDN w:val="0"/>
        <w:adjustRightInd w:val="0"/>
        <w:jc w:val="both"/>
        <w:rPr>
          <w:sz w:val="28"/>
          <w:szCs w:val="28"/>
        </w:rPr>
      </w:pPr>
      <w:r w:rsidRPr="00105DCB">
        <w:rPr>
          <w:sz w:val="28"/>
          <w:szCs w:val="28"/>
        </w:rPr>
        <w:t>001</w:t>
      </w:r>
      <w:r>
        <w:rPr>
          <w:sz w:val="28"/>
          <w:szCs w:val="28"/>
        </w:rPr>
        <w:t>.</w:t>
      </w:r>
      <w:r w:rsidRPr="00105DCB">
        <w:rPr>
          <w:sz w:val="28"/>
          <w:szCs w:val="28"/>
        </w:rPr>
        <w:t xml:space="preserve"> ШИРИНА ПОЛЯ КРЕНИНГА СОСТАВЛЯЕТ</w:t>
      </w:r>
    </w:p>
    <w:p w:rsidR="003D2AA5" w:rsidRPr="00105DCB" w:rsidRDefault="003D2AA5" w:rsidP="004C18C0">
      <w:pPr>
        <w:widowControl w:val="0"/>
        <w:numPr>
          <w:ilvl w:val="0"/>
          <w:numId w:val="253"/>
        </w:numPr>
        <w:autoSpaceDE w:val="0"/>
        <w:autoSpaceDN w:val="0"/>
        <w:adjustRightInd w:val="0"/>
        <w:jc w:val="both"/>
        <w:rPr>
          <w:sz w:val="28"/>
          <w:szCs w:val="28"/>
        </w:rPr>
      </w:pPr>
      <w:r w:rsidRPr="00105DCB">
        <w:rPr>
          <w:sz w:val="28"/>
          <w:szCs w:val="28"/>
        </w:rPr>
        <w:t>1-3 см</w:t>
      </w:r>
    </w:p>
    <w:p w:rsidR="003D2AA5" w:rsidRPr="00105DCB" w:rsidRDefault="003D2AA5" w:rsidP="004C18C0">
      <w:pPr>
        <w:widowControl w:val="0"/>
        <w:numPr>
          <w:ilvl w:val="0"/>
          <w:numId w:val="253"/>
        </w:numPr>
        <w:autoSpaceDE w:val="0"/>
        <w:autoSpaceDN w:val="0"/>
        <w:adjustRightInd w:val="0"/>
        <w:jc w:val="both"/>
        <w:rPr>
          <w:sz w:val="28"/>
          <w:szCs w:val="28"/>
        </w:rPr>
      </w:pPr>
      <w:r w:rsidRPr="00105DCB">
        <w:rPr>
          <w:sz w:val="28"/>
          <w:szCs w:val="28"/>
        </w:rPr>
        <w:t>4-6 см</w:t>
      </w:r>
    </w:p>
    <w:p w:rsidR="003D2AA5" w:rsidRPr="00105DCB" w:rsidRDefault="003D2AA5" w:rsidP="004C18C0">
      <w:pPr>
        <w:widowControl w:val="0"/>
        <w:numPr>
          <w:ilvl w:val="0"/>
          <w:numId w:val="253"/>
        </w:numPr>
        <w:autoSpaceDE w:val="0"/>
        <w:autoSpaceDN w:val="0"/>
        <w:adjustRightInd w:val="0"/>
        <w:jc w:val="both"/>
        <w:rPr>
          <w:sz w:val="28"/>
          <w:szCs w:val="28"/>
        </w:rPr>
      </w:pPr>
      <w:r w:rsidRPr="00105DCB">
        <w:rPr>
          <w:sz w:val="28"/>
          <w:szCs w:val="28"/>
        </w:rPr>
        <w:t>6-8 см</w:t>
      </w:r>
    </w:p>
    <w:p w:rsidR="003D2AA5" w:rsidRPr="00105DCB" w:rsidRDefault="003D2AA5" w:rsidP="004C18C0">
      <w:pPr>
        <w:widowControl w:val="0"/>
        <w:numPr>
          <w:ilvl w:val="0"/>
          <w:numId w:val="253"/>
        </w:numPr>
        <w:autoSpaceDE w:val="0"/>
        <w:autoSpaceDN w:val="0"/>
        <w:adjustRightInd w:val="0"/>
        <w:jc w:val="both"/>
        <w:rPr>
          <w:sz w:val="28"/>
          <w:szCs w:val="28"/>
        </w:rPr>
      </w:pPr>
      <w:r w:rsidRPr="00105DCB">
        <w:rPr>
          <w:sz w:val="28"/>
          <w:szCs w:val="28"/>
        </w:rPr>
        <w:t>8-10 см</w:t>
      </w:r>
    </w:p>
    <w:p w:rsidR="003D2AA5" w:rsidRPr="00105DCB" w:rsidRDefault="003D2AA5" w:rsidP="004C18C0">
      <w:pPr>
        <w:widowControl w:val="0"/>
        <w:numPr>
          <w:ilvl w:val="0"/>
          <w:numId w:val="253"/>
        </w:numPr>
        <w:autoSpaceDE w:val="0"/>
        <w:autoSpaceDN w:val="0"/>
        <w:adjustRightInd w:val="0"/>
        <w:jc w:val="both"/>
        <w:rPr>
          <w:sz w:val="28"/>
          <w:szCs w:val="28"/>
        </w:rPr>
      </w:pPr>
      <w:r w:rsidRPr="00105DCB">
        <w:rPr>
          <w:sz w:val="28"/>
          <w:szCs w:val="28"/>
        </w:rPr>
        <w:t xml:space="preserve">10-12 см. </w:t>
      </w:r>
    </w:p>
    <w:p w:rsidR="003D2AA5" w:rsidRDefault="003D2AA5" w:rsidP="003D2AA5">
      <w:pPr>
        <w:widowControl w:val="0"/>
        <w:autoSpaceDE w:val="0"/>
        <w:autoSpaceDN w:val="0"/>
        <w:adjustRightInd w:val="0"/>
        <w:jc w:val="both"/>
        <w:rPr>
          <w:sz w:val="28"/>
          <w:szCs w:val="28"/>
        </w:rPr>
      </w:pPr>
      <w:r w:rsidRPr="00105DCB">
        <w:rPr>
          <w:sz w:val="28"/>
          <w:szCs w:val="28"/>
        </w:rPr>
        <w:t>002</w:t>
      </w:r>
      <w:r>
        <w:rPr>
          <w:sz w:val="28"/>
          <w:szCs w:val="28"/>
        </w:rPr>
        <w:t>.</w:t>
      </w:r>
      <w:r w:rsidRPr="00105DCB">
        <w:rPr>
          <w:sz w:val="28"/>
          <w:szCs w:val="28"/>
        </w:rPr>
        <w:t xml:space="preserve"> НИЖНЯЯ ГРАНИЦА ПРАВОГО ЛЕГКОГО ПО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СРЕДНЕКЛЮЧИЧНОЙ ЛИНИИ НАХОДИТСЯ НА УРОВНЕ</w:t>
      </w:r>
    </w:p>
    <w:p w:rsidR="003D2AA5" w:rsidRPr="00105DCB" w:rsidRDefault="003D2AA5" w:rsidP="004C18C0">
      <w:pPr>
        <w:widowControl w:val="0"/>
        <w:numPr>
          <w:ilvl w:val="0"/>
          <w:numId w:val="254"/>
        </w:numPr>
        <w:autoSpaceDE w:val="0"/>
        <w:autoSpaceDN w:val="0"/>
        <w:adjustRightInd w:val="0"/>
        <w:jc w:val="both"/>
        <w:rPr>
          <w:sz w:val="28"/>
          <w:szCs w:val="28"/>
        </w:rPr>
      </w:pPr>
      <w:r w:rsidRPr="00105DCB">
        <w:rPr>
          <w:sz w:val="28"/>
          <w:szCs w:val="28"/>
        </w:rPr>
        <w:t>6 ребра</w:t>
      </w:r>
    </w:p>
    <w:p w:rsidR="003D2AA5" w:rsidRPr="00105DCB" w:rsidRDefault="003D2AA5" w:rsidP="004C18C0">
      <w:pPr>
        <w:widowControl w:val="0"/>
        <w:numPr>
          <w:ilvl w:val="0"/>
          <w:numId w:val="254"/>
        </w:numPr>
        <w:autoSpaceDE w:val="0"/>
        <w:autoSpaceDN w:val="0"/>
        <w:adjustRightInd w:val="0"/>
        <w:jc w:val="both"/>
        <w:rPr>
          <w:sz w:val="28"/>
          <w:szCs w:val="28"/>
        </w:rPr>
      </w:pPr>
      <w:r w:rsidRPr="00105DCB">
        <w:rPr>
          <w:sz w:val="28"/>
          <w:szCs w:val="28"/>
        </w:rPr>
        <w:t>7 ребра</w:t>
      </w:r>
    </w:p>
    <w:p w:rsidR="003D2AA5" w:rsidRPr="00105DCB" w:rsidRDefault="003D2AA5" w:rsidP="004C18C0">
      <w:pPr>
        <w:widowControl w:val="0"/>
        <w:numPr>
          <w:ilvl w:val="0"/>
          <w:numId w:val="254"/>
        </w:numPr>
        <w:autoSpaceDE w:val="0"/>
        <w:autoSpaceDN w:val="0"/>
        <w:adjustRightInd w:val="0"/>
        <w:jc w:val="both"/>
        <w:rPr>
          <w:sz w:val="28"/>
          <w:szCs w:val="28"/>
        </w:rPr>
      </w:pPr>
      <w:r w:rsidRPr="00105DCB">
        <w:rPr>
          <w:sz w:val="28"/>
          <w:szCs w:val="28"/>
        </w:rPr>
        <w:lastRenderedPageBreak/>
        <w:t>5 ребра</w:t>
      </w:r>
    </w:p>
    <w:p w:rsidR="003D2AA5" w:rsidRPr="00105DCB" w:rsidRDefault="003D2AA5" w:rsidP="004C18C0">
      <w:pPr>
        <w:widowControl w:val="0"/>
        <w:numPr>
          <w:ilvl w:val="0"/>
          <w:numId w:val="254"/>
        </w:numPr>
        <w:autoSpaceDE w:val="0"/>
        <w:autoSpaceDN w:val="0"/>
        <w:adjustRightInd w:val="0"/>
        <w:jc w:val="both"/>
        <w:rPr>
          <w:sz w:val="28"/>
          <w:szCs w:val="28"/>
        </w:rPr>
      </w:pPr>
      <w:r w:rsidRPr="00105DCB">
        <w:rPr>
          <w:sz w:val="28"/>
          <w:szCs w:val="28"/>
        </w:rPr>
        <w:t xml:space="preserve">5 межреберья </w:t>
      </w:r>
    </w:p>
    <w:p w:rsidR="003D2AA5" w:rsidRPr="00105DCB" w:rsidRDefault="003D2AA5" w:rsidP="004C18C0">
      <w:pPr>
        <w:widowControl w:val="0"/>
        <w:numPr>
          <w:ilvl w:val="0"/>
          <w:numId w:val="254"/>
        </w:numPr>
        <w:autoSpaceDE w:val="0"/>
        <w:autoSpaceDN w:val="0"/>
        <w:adjustRightInd w:val="0"/>
        <w:jc w:val="both"/>
        <w:rPr>
          <w:sz w:val="28"/>
          <w:szCs w:val="28"/>
        </w:rPr>
      </w:pPr>
      <w:r w:rsidRPr="00105DCB">
        <w:rPr>
          <w:sz w:val="28"/>
          <w:szCs w:val="28"/>
        </w:rPr>
        <w:t>6 межреберье.</w:t>
      </w:r>
    </w:p>
    <w:p w:rsidR="003D2AA5" w:rsidRDefault="003D2AA5" w:rsidP="003D2AA5">
      <w:pPr>
        <w:widowControl w:val="0"/>
        <w:autoSpaceDE w:val="0"/>
        <w:autoSpaceDN w:val="0"/>
        <w:adjustRightInd w:val="0"/>
        <w:jc w:val="both"/>
        <w:rPr>
          <w:sz w:val="28"/>
          <w:szCs w:val="28"/>
        </w:rPr>
      </w:pPr>
      <w:r w:rsidRPr="00105DCB">
        <w:rPr>
          <w:sz w:val="28"/>
          <w:szCs w:val="28"/>
        </w:rPr>
        <w:t>003</w:t>
      </w:r>
      <w:r>
        <w:rPr>
          <w:sz w:val="28"/>
          <w:szCs w:val="28"/>
        </w:rPr>
        <w:t>.</w:t>
      </w:r>
      <w:r w:rsidRPr="00105DCB">
        <w:rPr>
          <w:sz w:val="28"/>
          <w:szCs w:val="28"/>
        </w:rPr>
        <w:t xml:space="preserve"> ПРИ СНИЖЕНИИ ЭЛАСТИЧНОСТИ ЛЕГОЧНОЙ ТКАНИ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ПОДВИЖНОСТЬ НИЖНЕГО ЛЕГОЧНОГО КРАЯ</w:t>
      </w:r>
    </w:p>
    <w:p w:rsidR="003D2AA5" w:rsidRPr="00105DCB" w:rsidRDefault="003D2AA5" w:rsidP="004C18C0">
      <w:pPr>
        <w:widowControl w:val="0"/>
        <w:numPr>
          <w:ilvl w:val="0"/>
          <w:numId w:val="255"/>
        </w:numPr>
        <w:autoSpaceDE w:val="0"/>
        <w:autoSpaceDN w:val="0"/>
        <w:adjustRightInd w:val="0"/>
        <w:jc w:val="both"/>
        <w:rPr>
          <w:sz w:val="28"/>
          <w:szCs w:val="28"/>
        </w:rPr>
      </w:pPr>
      <w:r w:rsidRPr="00105DCB">
        <w:rPr>
          <w:sz w:val="28"/>
          <w:szCs w:val="28"/>
        </w:rPr>
        <w:t>увеличивается</w:t>
      </w:r>
    </w:p>
    <w:p w:rsidR="003D2AA5" w:rsidRPr="00105DCB" w:rsidRDefault="003D2AA5" w:rsidP="004C18C0">
      <w:pPr>
        <w:widowControl w:val="0"/>
        <w:numPr>
          <w:ilvl w:val="0"/>
          <w:numId w:val="255"/>
        </w:numPr>
        <w:autoSpaceDE w:val="0"/>
        <w:autoSpaceDN w:val="0"/>
        <w:adjustRightInd w:val="0"/>
        <w:jc w:val="both"/>
        <w:rPr>
          <w:sz w:val="28"/>
          <w:szCs w:val="28"/>
        </w:rPr>
      </w:pPr>
      <w:r w:rsidRPr="00105DCB">
        <w:rPr>
          <w:sz w:val="28"/>
          <w:szCs w:val="28"/>
        </w:rPr>
        <w:t>уменьшается</w:t>
      </w:r>
    </w:p>
    <w:p w:rsidR="003D2AA5" w:rsidRPr="00105DCB" w:rsidRDefault="003D2AA5" w:rsidP="004C18C0">
      <w:pPr>
        <w:widowControl w:val="0"/>
        <w:numPr>
          <w:ilvl w:val="0"/>
          <w:numId w:val="255"/>
        </w:numPr>
        <w:autoSpaceDE w:val="0"/>
        <w:autoSpaceDN w:val="0"/>
        <w:adjustRightInd w:val="0"/>
        <w:jc w:val="both"/>
        <w:rPr>
          <w:sz w:val="28"/>
          <w:szCs w:val="28"/>
        </w:rPr>
      </w:pPr>
      <w:r w:rsidRPr="00105DCB">
        <w:rPr>
          <w:sz w:val="28"/>
          <w:szCs w:val="28"/>
        </w:rPr>
        <w:t xml:space="preserve">не изменяется </w:t>
      </w:r>
    </w:p>
    <w:p w:rsidR="003D2AA5" w:rsidRPr="00105DCB" w:rsidRDefault="003D2AA5" w:rsidP="004C18C0">
      <w:pPr>
        <w:widowControl w:val="0"/>
        <w:numPr>
          <w:ilvl w:val="0"/>
          <w:numId w:val="255"/>
        </w:numPr>
        <w:autoSpaceDE w:val="0"/>
        <w:autoSpaceDN w:val="0"/>
        <w:adjustRightInd w:val="0"/>
        <w:jc w:val="both"/>
        <w:rPr>
          <w:sz w:val="28"/>
          <w:szCs w:val="28"/>
        </w:rPr>
      </w:pPr>
      <w:r w:rsidRPr="00105DCB">
        <w:rPr>
          <w:sz w:val="28"/>
          <w:szCs w:val="28"/>
        </w:rPr>
        <w:t>незначительно увеличивается</w:t>
      </w:r>
    </w:p>
    <w:p w:rsidR="003D2AA5" w:rsidRPr="00105DCB" w:rsidRDefault="003D2AA5" w:rsidP="004C18C0">
      <w:pPr>
        <w:widowControl w:val="0"/>
        <w:numPr>
          <w:ilvl w:val="0"/>
          <w:numId w:val="255"/>
        </w:numPr>
        <w:autoSpaceDE w:val="0"/>
        <w:autoSpaceDN w:val="0"/>
        <w:adjustRightInd w:val="0"/>
        <w:jc w:val="both"/>
        <w:rPr>
          <w:sz w:val="28"/>
          <w:szCs w:val="28"/>
        </w:rPr>
      </w:pPr>
      <w:r w:rsidRPr="00105DCB">
        <w:rPr>
          <w:sz w:val="28"/>
          <w:szCs w:val="28"/>
        </w:rPr>
        <w:t>значительно увеличивается.</w:t>
      </w:r>
    </w:p>
    <w:p w:rsidR="003D2AA5" w:rsidRPr="00105DCB" w:rsidRDefault="003D2AA5" w:rsidP="003D2AA5">
      <w:pPr>
        <w:widowControl w:val="0"/>
        <w:autoSpaceDE w:val="0"/>
        <w:autoSpaceDN w:val="0"/>
        <w:adjustRightInd w:val="0"/>
        <w:jc w:val="both"/>
        <w:rPr>
          <w:sz w:val="28"/>
          <w:szCs w:val="28"/>
        </w:rPr>
      </w:pPr>
      <w:r w:rsidRPr="00105DCB">
        <w:rPr>
          <w:sz w:val="28"/>
          <w:szCs w:val="28"/>
        </w:rPr>
        <w:t>004</w:t>
      </w:r>
      <w:r>
        <w:rPr>
          <w:sz w:val="28"/>
          <w:szCs w:val="28"/>
        </w:rPr>
        <w:t>.</w:t>
      </w:r>
      <w:r w:rsidRPr="00105DCB">
        <w:rPr>
          <w:sz w:val="28"/>
          <w:szCs w:val="28"/>
        </w:rPr>
        <w:t xml:space="preserve"> ПРИ ПЕРКУССИИ ЛЕГКИХ МОЖНО ОПРЕДЕЛИТЬ</w:t>
      </w:r>
    </w:p>
    <w:p w:rsidR="003D2AA5" w:rsidRPr="00105DCB" w:rsidRDefault="003D2AA5" w:rsidP="004C18C0">
      <w:pPr>
        <w:widowControl w:val="0"/>
        <w:numPr>
          <w:ilvl w:val="0"/>
          <w:numId w:val="256"/>
        </w:numPr>
        <w:autoSpaceDE w:val="0"/>
        <w:autoSpaceDN w:val="0"/>
        <w:adjustRightInd w:val="0"/>
        <w:jc w:val="both"/>
        <w:rPr>
          <w:sz w:val="28"/>
          <w:szCs w:val="28"/>
        </w:rPr>
      </w:pPr>
      <w:r w:rsidRPr="00105DCB">
        <w:rPr>
          <w:sz w:val="28"/>
          <w:szCs w:val="28"/>
        </w:rPr>
        <w:t>границы легких</w:t>
      </w:r>
    </w:p>
    <w:p w:rsidR="003D2AA5" w:rsidRPr="00105DCB" w:rsidRDefault="003D2AA5" w:rsidP="004C18C0">
      <w:pPr>
        <w:widowControl w:val="0"/>
        <w:numPr>
          <w:ilvl w:val="0"/>
          <w:numId w:val="256"/>
        </w:numPr>
        <w:autoSpaceDE w:val="0"/>
        <w:autoSpaceDN w:val="0"/>
        <w:adjustRightInd w:val="0"/>
        <w:jc w:val="both"/>
        <w:rPr>
          <w:sz w:val="28"/>
          <w:szCs w:val="28"/>
        </w:rPr>
      </w:pPr>
      <w:r w:rsidRPr="00105DCB">
        <w:rPr>
          <w:sz w:val="28"/>
          <w:szCs w:val="28"/>
        </w:rPr>
        <w:t>голосовое дрожание</w:t>
      </w:r>
    </w:p>
    <w:p w:rsidR="003D2AA5" w:rsidRPr="00105DCB" w:rsidRDefault="003D2AA5" w:rsidP="004C18C0">
      <w:pPr>
        <w:widowControl w:val="0"/>
        <w:numPr>
          <w:ilvl w:val="0"/>
          <w:numId w:val="256"/>
        </w:numPr>
        <w:autoSpaceDE w:val="0"/>
        <w:autoSpaceDN w:val="0"/>
        <w:adjustRightInd w:val="0"/>
        <w:jc w:val="both"/>
        <w:rPr>
          <w:sz w:val="28"/>
          <w:szCs w:val="28"/>
        </w:rPr>
      </w:pPr>
      <w:r w:rsidRPr="00105DCB">
        <w:rPr>
          <w:sz w:val="28"/>
          <w:szCs w:val="28"/>
        </w:rPr>
        <w:t>резистентность грудной клетки</w:t>
      </w:r>
    </w:p>
    <w:p w:rsidR="003D2AA5" w:rsidRPr="00105DCB" w:rsidRDefault="003D2AA5" w:rsidP="004C18C0">
      <w:pPr>
        <w:widowControl w:val="0"/>
        <w:numPr>
          <w:ilvl w:val="0"/>
          <w:numId w:val="256"/>
        </w:numPr>
        <w:autoSpaceDE w:val="0"/>
        <w:autoSpaceDN w:val="0"/>
        <w:adjustRightInd w:val="0"/>
        <w:jc w:val="both"/>
        <w:rPr>
          <w:sz w:val="28"/>
          <w:szCs w:val="28"/>
        </w:rPr>
      </w:pPr>
      <w:r w:rsidRPr="00105DCB">
        <w:rPr>
          <w:sz w:val="28"/>
          <w:szCs w:val="28"/>
        </w:rPr>
        <w:t>шум трения плевры</w:t>
      </w:r>
    </w:p>
    <w:p w:rsidR="003D2AA5" w:rsidRPr="00EF1154" w:rsidRDefault="003D2AA5" w:rsidP="004C18C0">
      <w:pPr>
        <w:widowControl w:val="0"/>
        <w:numPr>
          <w:ilvl w:val="0"/>
          <w:numId w:val="256"/>
        </w:numPr>
        <w:autoSpaceDE w:val="0"/>
        <w:autoSpaceDN w:val="0"/>
        <w:adjustRightInd w:val="0"/>
        <w:jc w:val="both"/>
        <w:rPr>
          <w:sz w:val="28"/>
          <w:szCs w:val="28"/>
        </w:rPr>
      </w:pPr>
      <w:r w:rsidRPr="00105DCB">
        <w:rPr>
          <w:sz w:val="28"/>
          <w:szCs w:val="28"/>
        </w:rPr>
        <w:t>крепитацию.</w:t>
      </w:r>
    </w:p>
    <w:p w:rsidR="003D2AA5" w:rsidRDefault="003D2AA5" w:rsidP="003D2AA5">
      <w:pPr>
        <w:widowControl w:val="0"/>
        <w:autoSpaceDE w:val="0"/>
        <w:autoSpaceDN w:val="0"/>
        <w:adjustRightInd w:val="0"/>
        <w:jc w:val="both"/>
        <w:rPr>
          <w:sz w:val="28"/>
          <w:szCs w:val="28"/>
        </w:rPr>
      </w:pPr>
      <w:r w:rsidRPr="00105DCB">
        <w:rPr>
          <w:sz w:val="28"/>
          <w:szCs w:val="28"/>
        </w:rPr>
        <w:t>005</w:t>
      </w:r>
      <w:r w:rsidR="003F743A">
        <w:rPr>
          <w:sz w:val="28"/>
          <w:szCs w:val="28"/>
        </w:rPr>
        <w:t>.</w:t>
      </w:r>
      <w:r w:rsidR="002B2B98">
        <w:rPr>
          <w:sz w:val="28"/>
          <w:szCs w:val="28"/>
        </w:rPr>
        <w:t>ВИД  ПЕРКУССИИ, КОТОРЫЙ</w:t>
      </w:r>
      <w:r w:rsidRPr="00105DCB">
        <w:rPr>
          <w:sz w:val="28"/>
          <w:szCs w:val="28"/>
        </w:rPr>
        <w:t xml:space="preserve"> НЕ ПРИМЕНЯЕТСЯ ПРИ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ПРОВЕДЕНИИ ТОПОГРАФИЧЕСКОЙ ПЕРКУССИИ ЛЕГКИХ</w:t>
      </w:r>
    </w:p>
    <w:p w:rsidR="003D2AA5" w:rsidRPr="00105DCB" w:rsidRDefault="003D2AA5" w:rsidP="004C18C0">
      <w:pPr>
        <w:widowControl w:val="0"/>
        <w:numPr>
          <w:ilvl w:val="0"/>
          <w:numId w:val="257"/>
        </w:numPr>
        <w:autoSpaceDE w:val="0"/>
        <w:autoSpaceDN w:val="0"/>
        <w:adjustRightInd w:val="0"/>
        <w:jc w:val="both"/>
        <w:rPr>
          <w:sz w:val="28"/>
          <w:szCs w:val="28"/>
        </w:rPr>
      </w:pPr>
      <w:r w:rsidRPr="00105DCB">
        <w:rPr>
          <w:sz w:val="28"/>
          <w:szCs w:val="28"/>
        </w:rPr>
        <w:t>громкая</w:t>
      </w:r>
    </w:p>
    <w:p w:rsidR="003D2AA5" w:rsidRPr="00105DCB" w:rsidRDefault="003D2AA5" w:rsidP="004C18C0">
      <w:pPr>
        <w:widowControl w:val="0"/>
        <w:numPr>
          <w:ilvl w:val="0"/>
          <w:numId w:val="257"/>
        </w:numPr>
        <w:autoSpaceDE w:val="0"/>
        <w:autoSpaceDN w:val="0"/>
        <w:adjustRightInd w:val="0"/>
        <w:jc w:val="both"/>
        <w:rPr>
          <w:sz w:val="28"/>
          <w:szCs w:val="28"/>
        </w:rPr>
      </w:pPr>
      <w:r w:rsidRPr="00105DCB">
        <w:rPr>
          <w:sz w:val="28"/>
          <w:szCs w:val="28"/>
        </w:rPr>
        <w:t xml:space="preserve">тихая  </w:t>
      </w:r>
    </w:p>
    <w:p w:rsidR="003D2AA5" w:rsidRPr="00105DCB" w:rsidRDefault="003D2AA5" w:rsidP="004C18C0">
      <w:pPr>
        <w:widowControl w:val="0"/>
        <w:numPr>
          <w:ilvl w:val="0"/>
          <w:numId w:val="257"/>
        </w:numPr>
        <w:autoSpaceDE w:val="0"/>
        <w:autoSpaceDN w:val="0"/>
        <w:adjustRightInd w:val="0"/>
        <w:jc w:val="both"/>
        <w:rPr>
          <w:sz w:val="28"/>
          <w:szCs w:val="28"/>
        </w:rPr>
      </w:pPr>
      <w:r w:rsidRPr="00105DCB">
        <w:rPr>
          <w:sz w:val="28"/>
          <w:szCs w:val="28"/>
        </w:rPr>
        <w:t xml:space="preserve">тишайшая </w:t>
      </w:r>
    </w:p>
    <w:p w:rsidR="003D2AA5" w:rsidRPr="00105DCB" w:rsidRDefault="003D2AA5" w:rsidP="004C18C0">
      <w:pPr>
        <w:widowControl w:val="0"/>
        <w:numPr>
          <w:ilvl w:val="0"/>
          <w:numId w:val="257"/>
        </w:numPr>
        <w:autoSpaceDE w:val="0"/>
        <w:autoSpaceDN w:val="0"/>
        <w:adjustRightInd w:val="0"/>
        <w:jc w:val="both"/>
        <w:rPr>
          <w:sz w:val="28"/>
          <w:szCs w:val="28"/>
        </w:rPr>
      </w:pPr>
      <w:r w:rsidRPr="00105DCB">
        <w:rPr>
          <w:sz w:val="28"/>
          <w:szCs w:val="28"/>
        </w:rPr>
        <w:t>сравнительная</w:t>
      </w:r>
    </w:p>
    <w:p w:rsidR="003D2AA5" w:rsidRPr="00105DCB" w:rsidRDefault="003F743A" w:rsidP="004C18C0">
      <w:pPr>
        <w:widowControl w:val="0"/>
        <w:numPr>
          <w:ilvl w:val="0"/>
          <w:numId w:val="257"/>
        </w:numPr>
        <w:autoSpaceDE w:val="0"/>
        <w:autoSpaceDN w:val="0"/>
        <w:adjustRightInd w:val="0"/>
        <w:jc w:val="both"/>
        <w:rPr>
          <w:sz w:val="28"/>
          <w:szCs w:val="28"/>
        </w:rPr>
      </w:pPr>
      <w:r>
        <w:rPr>
          <w:sz w:val="28"/>
          <w:szCs w:val="28"/>
        </w:rPr>
        <w:t>патологическая</w:t>
      </w:r>
    </w:p>
    <w:p w:rsidR="003D2AA5" w:rsidRPr="00105DCB" w:rsidRDefault="003D2AA5" w:rsidP="003D2AA5">
      <w:pPr>
        <w:widowControl w:val="0"/>
        <w:autoSpaceDE w:val="0"/>
        <w:autoSpaceDN w:val="0"/>
        <w:adjustRightInd w:val="0"/>
        <w:jc w:val="both"/>
        <w:rPr>
          <w:sz w:val="28"/>
          <w:szCs w:val="28"/>
        </w:rPr>
      </w:pPr>
      <w:r w:rsidRPr="00105DCB">
        <w:rPr>
          <w:sz w:val="28"/>
          <w:szCs w:val="28"/>
        </w:rPr>
        <w:t>006</w:t>
      </w:r>
      <w:r>
        <w:rPr>
          <w:sz w:val="28"/>
          <w:szCs w:val="28"/>
        </w:rPr>
        <w:t>.</w:t>
      </w:r>
      <w:r w:rsidR="003F743A">
        <w:rPr>
          <w:sz w:val="28"/>
          <w:szCs w:val="28"/>
        </w:rPr>
        <w:t xml:space="preserve"> ХАРАКТЕРИСТИКА</w:t>
      </w:r>
      <w:r w:rsidRPr="00105DCB">
        <w:rPr>
          <w:sz w:val="28"/>
          <w:szCs w:val="28"/>
        </w:rPr>
        <w:t xml:space="preserve"> ЯСНОГО ЛЕГОЧНОГО ЗВУКА</w:t>
      </w:r>
    </w:p>
    <w:p w:rsidR="003D2AA5" w:rsidRPr="00105DCB" w:rsidRDefault="003D2AA5" w:rsidP="004C18C0">
      <w:pPr>
        <w:widowControl w:val="0"/>
        <w:numPr>
          <w:ilvl w:val="0"/>
          <w:numId w:val="258"/>
        </w:numPr>
        <w:autoSpaceDE w:val="0"/>
        <w:autoSpaceDN w:val="0"/>
        <w:adjustRightInd w:val="0"/>
        <w:jc w:val="both"/>
        <w:rPr>
          <w:sz w:val="28"/>
          <w:szCs w:val="28"/>
        </w:rPr>
      </w:pPr>
      <w:r w:rsidRPr="00105DCB">
        <w:rPr>
          <w:sz w:val="28"/>
          <w:szCs w:val="28"/>
        </w:rPr>
        <w:t>высокий, продолжительный, громкий</w:t>
      </w:r>
    </w:p>
    <w:p w:rsidR="003D2AA5" w:rsidRPr="00105DCB" w:rsidRDefault="003D2AA5" w:rsidP="004C18C0">
      <w:pPr>
        <w:widowControl w:val="0"/>
        <w:numPr>
          <w:ilvl w:val="0"/>
          <w:numId w:val="258"/>
        </w:numPr>
        <w:autoSpaceDE w:val="0"/>
        <w:autoSpaceDN w:val="0"/>
        <w:adjustRightInd w:val="0"/>
        <w:jc w:val="both"/>
        <w:rPr>
          <w:sz w:val="28"/>
          <w:szCs w:val="28"/>
        </w:rPr>
      </w:pPr>
      <w:r w:rsidRPr="00105DCB">
        <w:rPr>
          <w:sz w:val="28"/>
          <w:szCs w:val="28"/>
        </w:rPr>
        <w:t>низкий, громкий, продолжительный</w:t>
      </w:r>
    </w:p>
    <w:p w:rsidR="003D2AA5" w:rsidRPr="00105DCB" w:rsidRDefault="003D2AA5" w:rsidP="004C18C0">
      <w:pPr>
        <w:widowControl w:val="0"/>
        <w:numPr>
          <w:ilvl w:val="0"/>
          <w:numId w:val="258"/>
        </w:numPr>
        <w:autoSpaceDE w:val="0"/>
        <w:autoSpaceDN w:val="0"/>
        <w:adjustRightInd w:val="0"/>
        <w:jc w:val="both"/>
        <w:rPr>
          <w:sz w:val="28"/>
          <w:szCs w:val="28"/>
        </w:rPr>
      </w:pPr>
      <w:r w:rsidRPr="00105DCB">
        <w:rPr>
          <w:sz w:val="28"/>
          <w:szCs w:val="28"/>
        </w:rPr>
        <w:t>низкий, короткий, тихий</w:t>
      </w:r>
    </w:p>
    <w:p w:rsidR="003D2AA5" w:rsidRPr="00105DCB" w:rsidRDefault="003D2AA5" w:rsidP="004C18C0">
      <w:pPr>
        <w:widowControl w:val="0"/>
        <w:numPr>
          <w:ilvl w:val="0"/>
          <w:numId w:val="258"/>
        </w:numPr>
        <w:autoSpaceDE w:val="0"/>
        <w:autoSpaceDN w:val="0"/>
        <w:adjustRightInd w:val="0"/>
        <w:jc w:val="both"/>
        <w:rPr>
          <w:sz w:val="28"/>
          <w:szCs w:val="28"/>
        </w:rPr>
      </w:pPr>
      <w:r w:rsidRPr="00105DCB">
        <w:rPr>
          <w:sz w:val="28"/>
          <w:szCs w:val="28"/>
        </w:rPr>
        <w:t xml:space="preserve">высокий, тихий, продолжительный </w:t>
      </w:r>
    </w:p>
    <w:p w:rsidR="003D2AA5" w:rsidRPr="00105DCB" w:rsidRDefault="003D2AA5" w:rsidP="004C18C0">
      <w:pPr>
        <w:widowControl w:val="0"/>
        <w:numPr>
          <w:ilvl w:val="0"/>
          <w:numId w:val="258"/>
        </w:numPr>
        <w:autoSpaceDE w:val="0"/>
        <w:autoSpaceDN w:val="0"/>
        <w:adjustRightInd w:val="0"/>
        <w:jc w:val="both"/>
        <w:rPr>
          <w:sz w:val="28"/>
          <w:szCs w:val="28"/>
        </w:rPr>
      </w:pPr>
      <w:r w:rsidRPr="00105DCB">
        <w:rPr>
          <w:sz w:val="28"/>
          <w:szCs w:val="28"/>
        </w:rPr>
        <w:t>высокий, тихий, короткий.</w:t>
      </w:r>
    </w:p>
    <w:p w:rsidR="003D2AA5" w:rsidRPr="00105DCB" w:rsidRDefault="003D2AA5" w:rsidP="003D2AA5">
      <w:pPr>
        <w:widowControl w:val="0"/>
        <w:autoSpaceDE w:val="0"/>
        <w:autoSpaceDN w:val="0"/>
        <w:adjustRightInd w:val="0"/>
        <w:jc w:val="both"/>
        <w:rPr>
          <w:sz w:val="28"/>
          <w:szCs w:val="28"/>
        </w:rPr>
      </w:pPr>
      <w:r w:rsidRPr="00105DCB">
        <w:rPr>
          <w:sz w:val="28"/>
          <w:szCs w:val="28"/>
        </w:rPr>
        <w:t>007</w:t>
      </w:r>
      <w:r>
        <w:rPr>
          <w:sz w:val="28"/>
          <w:szCs w:val="28"/>
        </w:rPr>
        <w:t>.</w:t>
      </w:r>
      <w:r w:rsidR="002B2B98">
        <w:rPr>
          <w:sz w:val="28"/>
          <w:szCs w:val="28"/>
        </w:rPr>
        <w:t xml:space="preserve"> </w:t>
      </w:r>
      <w:r w:rsidRPr="00105DCB">
        <w:rPr>
          <w:sz w:val="28"/>
          <w:szCs w:val="28"/>
        </w:rPr>
        <w:t xml:space="preserve">ПРИ СКОПЛЕНИИ </w:t>
      </w:r>
      <w:r>
        <w:rPr>
          <w:sz w:val="28"/>
          <w:szCs w:val="28"/>
        </w:rPr>
        <w:t xml:space="preserve"> </w:t>
      </w:r>
      <w:r w:rsidRPr="00105DCB">
        <w:rPr>
          <w:sz w:val="28"/>
          <w:szCs w:val="28"/>
        </w:rPr>
        <w:t>ВОЗДУХА В ПЛЕВРАЛЬНОЙ ПОЛОСТИ</w:t>
      </w:r>
      <w:r w:rsidR="002B2B98">
        <w:rPr>
          <w:sz w:val="28"/>
          <w:szCs w:val="28"/>
        </w:rPr>
        <w:t xml:space="preserve">  ПЕРКУТОРНЫЙ ЗВУК</w:t>
      </w:r>
    </w:p>
    <w:p w:rsidR="003D2AA5" w:rsidRPr="00105DCB" w:rsidRDefault="003D2AA5" w:rsidP="004C18C0">
      <w:pPr>
        <w:widowControl w:val="0"/>
        <w:numPr>
          <w:ilvl w:val="0"/>
          <w:numId w:val="259"/>
        </w:numPr>
        <w:autoSpaceDE w:val="0"/>
        <w:autoSpaceDN w:val="0"/>
        <w:adjustRightInd w:val="0"/>
        <w:jc w:val="both"/>
        <w:rPr>
          <w:sz w:val="28"/>
          <w:szCs w:val="28"/>
        </w:rPr>
      </w:pPr>
      <w:r w:rsidRPr="00105DCB">
        <w:rPr>
          <w:sz w:val="28"/>
          <w:szCs w:val="28"/>
        </w:rPr>
        <w:t>ясный легочный</w:t>
      </w:r>
    </w:p>
    <w:p w:rsidR="003D2AA5" w:rsidRPr="00105DCB" w:rsidRDefault="003D2AA5" w:rsidP="004C18C0">
      <w:pPr>
        <w:widowControl w:val="0"/>
        <w:numPr>
          <w:ilvl w:val="0"/>
          <w:numId w:val="259"/>
        </w:numPr>
        <w:autoSpaceDE w:val="0"/>
        <w:autoSpaceDN w:val="0"/>
        <w:adjustRightInd w:val="0"/>
        <w:jc w:val="both"/>
        <w:rPr>
          <w:sz w:val="28"/>
          <w:szCs w:val="28"/>
        </w:rPr>
      </w:pPr>
      <w:r w:rsidRPr="00105DCB">
        <w:rPr>
          <w:sz w:val="28"/>
          <w:szCs w:val="28"/>
        </w:rPr>
        <w:t>тупой</w:t>
      </w:r>
    </w:p>
    <w:p w:rsidR="003D2AA5" w:rsidRPr="00105DCB" w:rsidRDefault="003D2AA5" w:rsidP="004C18C0">
      <w:pPr>
        <w:widowControl w:val="0"/>
        <w:numPr>
          <w:ilvl w:val="0"/>
          <w:numId w:val="259"/>
        </w:numPr>
        <w:autoSpaceDE w:val="0"/>
        <w:autoSpaceDN w:val="0"/>
        <w:adjustRightInd w:val="0"/>
        <w:jc w:val="both"/>
        <w:rPr>
          <w:sz w:val="28"/>
          <w:szCs w:val="28"/>
        </w:rPr>
      </w:pPr>
      <w:r w:rsidRPr="00105DCB">
        <w:rPr>
          <w:sz w:val="28"/>
          <w:szCs w:val="28"/>
        </w:rPr>
        <w:t>коробочный</w:t>
      </w:r>
    </w:p>
    <w:p w:rsidR="003D2AA5" w:rsidRPr="00105DCB" w:rsidRDefault="003D2AA5" w:rsidP="004C18C0">
      <w:pPr>
        <w:widowControl w:val="0"/>
        <w:numPr>
          <w:ilvl w:val="0"/>
          <w:numId w:val="259"/>
        </w:numPr>
        <w:autoSpaceDE w:val="0"/>
        <w:autoSpaceDN w:val="0"/>
        <w:adjustRightInd w:val="0"/>
        <w:jc w:val="both"/>
        <w:rPr>
          <w:sz w:val="28"/>
          <w:szCs w:val="28"/>
        </w:rPr>
      </w:pPr>
      <w:r w:rsidRPr="00105DCB">
        <w:rPr>
          <w:sz w:val="28"/>
          <w:szCs w:val="28"/>
        </w:rPr>
        <w:t xml:space="preserve">тимпанический </w:t>
      </w:r>
    </w:p>
    <w:p w:rsidR="003D2AA5" w:rsidRPr="00105DCB" w:rsidRDefault="003D2AA5" w:rsidP="004C18C0">
      <w:pPr>
        <w:widowControl w:val="0"/>
        <w:numPr>
          <w:ilvl w:val="0"/>
          <w:numId w:val="259"/>
        </w:numPr>
        <w:autoSpaceDE w:val="0"/>
        <w:autoSpaceDN w:val="0"/>
        <w:adjustRightInd w:val="0"/>
        <w:jc w:val="both"/>
        <w:rPr>
          <w:sz w:val="28"/>
          <w:szCs w:val="28"/>
        </w:rPr>
      </w:pPr>
      <w:r w:rsidRPr="00105DCB">
        <w:rPr>
          <w:sz w:val="28"/>
          <w:szCs w:val="28"/>
        </w:rPr>
        <w:t>притупленный.</w:t>
      </w:r>
    </w:p>
    <w:p w:rsidR="003D2AA5" w:rsidRDefault="003D2AA5" w:rsidP="003D2AA5">
      <w:pPr>
        <w:widowControl w:val="0"/>
        <w:autoSpaceDE w:val="0"/>
        <w:autoSpaceDN w:val="0"/>
        <w:adjustRightInd w:val="0"/>
        <w:jc w:val="both"/>
        <w:rPr>
          <w:sz w:val="28"/>
          <w:szCs w:val="28"/>
        </w:rPr>
      </w:pPr>
      <w:r w:rsidRPr="00105DCB">
        <w:rPr>
          <w:sz w:val="28"/>
          <w:szCs w:val="28"/>
        </w:rPr>
        <w:t>008</w:t>
      </w:r>
      <w:r>
        <w:rPr>
          <w:sz w:val="28"/>
          <w:szCs w:val="28"/>
        </w:rPr>
        <w:t>.</w:t>
      </w:r>
      <w:r w:rsidRPr="00105DCB">
        <w:rPr>
          <w:sz w:val="28"/>
          <w:szCs w:val="28"/>
        </w:rPr>
        <w:t xml:space="preserve"> ПРИ ПЕРКУССИИ НАД ПРОСТРАНСТВОМ ТРАУБЕ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ВЫСЛУШИВАЕТСЯ ЗВУК</w:t>
      </w:r>
    </w:p>
    <w:p w:rsidR="003D2AA5" w:rsidRPr="00105DCB" w:rsidRDefault="003D2AA5" w:rsidP="004C18C0">
      <w:pPr>
        <w:widowControl w:val="0"/>
        <w:numPr>
          <w:ilvl w:val="0"/>
          <w:numId w:val="260"/>
        </w:numPr>
        <w:autoSpaceDE w:val="0"/>
        <w:autoSpaceDN w:val="0"/>
        <w:adjustRightInd w:val="0"/>
        <w:jc w:val="both"/>
        <w:rPr>
          <w:sz w:val="28"/>
          <w:szCs w:val="28"/>
        </w:rPr>
      </w:pPr>
      <w:r w:rsidRPr="00105DCB">
        <w:rPr>
          <w:sz w:val="28"/>
          <w:szCs w:val="28"/>
        </w:rPr>
        <w:t>тупой</w:t>
      </w:r>
    </w:p>
    <w:p w:rsidR="003D2AA5" w:rsidRPr="00105DCB" w:rsidRDefault="003D2AA5" w:rsidP="004C18C0">
      <w:pPr>
        <w:widowControl w:val="0"/>
        <w:numPr>
          <w:ilvl w:val="0"/>
          <w:numId w:val="260"/>
        </w:numPr>
        <w:autoSpaceDE w:val="0"/>
        <w:autoSpaceDN w:val="0"/>
        <w:adjustRightInd w:val="0"/>
        <w:jc w:val="both"/>
        <w:rPr>
          <w:sz w:val="28"/>
          <w:szCs w:val="28"/>
        </w:rPr>
      </w:pPr>
      <w:r w:rsidRPr="00105DCB">
        <w:rPr>
          <w:sz w:val="28"/>
          <w:szCs w:val="28"/>
        </w:rPr>
        <w:t>притупленный</w:t>
      </w:r>
    </w:p>
    <w:p w:rsidR="003D2AA5" w:rsidRPr="00105DCB" w:rsidRDefault="003D2AA5" w:rsidP="004C18C0">
      <w:pPr>
        <w:widowControl w:val="0"/>
        <w:numPr>
          <w:ilvl w:val="0"/>
          <w:numId w:val="260"/>
        </w:numPr>
        <w:autoSpaceDE w:val="0"/>
        <w:autoSpaceDN w:val="0"/>
        <w:adjustRightInd w:val="0"/>
        <w:jc w:val="both"/>
        <w:rPr>
          <w:sz w:val="28"/>
          <w:szCs w:val="28"/>
        </w:rPr>
      </w:pPr>
      <w:r w:rsidRPr="00105DCB">
        <w:rPr>
          <w:sz w:val="28"/>
          <w:szCs w:val="28"/>
        </w:rPr>
        <w:t>тимпанический</w:t>
      </w:r>
    </w:p>
    <w:p w:rsidR="003D2AA5" w:rsidRPr="00105DCB" w:rsidRDefault="003D2AA5" w:rsidP="004C18C0">
      <w:pPr>
        <w:widowControl w:val="0"/>
        <w:numPr>
          <w:ilvl w:val="0"/>
          <w:numId w:val="260"/>
        </w:numPr>
        <w:autoSpaceDE w:val="0"/>
        <w:autoSpaceDN w:val="0"/>
        <w:adjustRightInd w:val="0"/>
        <w:jc w:val="both"/>
        <w:rPr>
          <w:sz w:val="28"/>
          <w:szCs w:val="28"/>
        </w:rPr>
      </w:pPr>
      <w:r w:rsidRPr="00105DCB">
        <w:rPr>
          <w:sz w:val="28"/>
          <w:szCs w:val="28"/>
        </w:rPr>
        <w:t>коробочный</w:t>
      </w:r>
    </w:p>
    <w:p w:rsidR="003D2AA5" w:rsidRPr="00105DCB" w:rsidRDefault="003D2AA5" w:rsidP="004C18C0">
      <w:pPr>
        <w:widowControl w:val="0"/>
        <w:numPr>
          <w:ilvl w:val="0"/>
          <w:numId w:val="260"/>
        </w:numPr>
        <w:autoSpaceDE w:val="0"/>
        <w:autoSpaceDN w:val="0"/>
        <w:adjustRightInd w:val="0"/>
        <w:jc w:val="both"/>
        <w:rPr>
          <w:sz w:val="28"/>
          <w:szCs w:val="28"/>
        </w:rPr>
      </w:pPr>
      <w:r w:rsidRPr="00105DCB">
        <w:rPr>
          <w:sz w:val="28"/>
          <w:szCs w:val="28"/>
        </w:rPr>
        <w:t>легочный ясный.</w:t>
      </w:r>
    </w:p>
    <w:p w:rsidR="003D2AA5" w:rsidRDefault="003D2AA5" w:rsidP="003D2AA5">
      <w:pPr>
        <w:widowControl w:val="0"/>
        <w:autoSpaceDE w:val="0"/>
        <w:autoSpaceDN w:val="0"/>
        <w:adjustRightInd w:val="0"/>
        <w:jc w:val="both"/>
        <w:rPr>
          <w:sz w:val="28"/>
          <w:szCs w:val="28"/>
        </w:rPr>
      </w:pPr>
      <w:r w:rsidRPr="00105DCB">
        <w:rPr>
          <w:sz w:val="28"/>
          <w:szCs w:val="28"/>
        </w:rPr>
        <w:t>009</w:t>
      </w:r>
      <w:r>
        <w:rPr>
          <w:sz w:val="28"/>
          <w:szCs w:val="28"/>
        </w:rPr>
        <w:t xml:space="preserve">. </w:t>
      </w:r>
      <w:r w:rsidRPr="00105DCB">
        <w:rPr>
          <w:sz w:val="28"/>
          <w:szCs w:val="28"/>
        </w:rPr>
        <w:t xml:space="preserve"> ПРИ ПРОВЕДЕНИИ ПЕРКУССИИ ВРАЧ НАХОДИТСЯ ОТ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ПАЦИЕНТА</w:t>
      </w:r>
    </w:p>
    <w:p w:rsidR="003D2AA5" w:rsidRPr="00105DCB" w:rsidRDefault="003D2AA5" w:rsidP="004C18C0">
      <w:pPr>
        <w:widowControl w:val="0"/>
        <w:numPr>
          <w:ilvl w:val="0"/>
          <w:numId w:val="261"/>
        </w:numPr>
        <w:autoSpaceDE w:val="0"/>
        <w:autoSpaceDN w:val="0"/>
        <w:adjustRightInd w:val="0"/>
        <w:jc w:val="both"/>
        <w:rPr>
          <w:sz w:val="28"/>
          <w:szCs w:val="28"/>
        </w:rPr>
      </w:pPr>
      <w:r w:rsidRPr="00105DCB">
        <w:rPr>
          <w:sz w:val="28"/>
          <w:szCs w:val="28"/>
        </w:rPr>
        <w:lastRenderedPageBreak/>
        <w:t>справа</w:t>
      </w:r>
    </w:p>
    <w:p w:rsidR="003D2AA5" w:rsidRPr="00105DCB" w:rsidRDefault="003D2AA5" w:rsidP="004C18C0">
      <w:pPr>
        <w:widowControl w:val="0"/>
        <w:numPr>
          <w:ilvl w:val="0"/>
          <w:numId w:val="261"/>
        </w:numPr>
        <w:autoSpaceDE w:val="0"/>
        <w:autoSpaceDN w:val="0"/>
        <w:adjustRightInd w:val="0"/>
        <w:jc w:val="both"/>
        <w:rPr>
          <w:sz w:val="28"/>
          <w:szCs w:val="28"/>
        </w:rPr>
      </w:pPr>
      <w:r w:rsidRPr="00105DCB">
        <w:rPr>
          <w:sz w:val="28"/>
          <w:szCs w:val="28"/>
        </w:rPr>
        <w:t>слева</w:t>
      </w:r>
    </w:p>
    <w:p w:rsidR="003D2AA5" w:rsidRPr="00105DCB" w:rsidRDefault="003D2AA5" w:rsidP="004C18C0">
      <w:pPr>
        <w:widowControl w:val="0"/>
        <w:numPr>
          <w:ilvl w:val="0"/>
          <w:numId w:val="261"/>
        </w:numPr>
        <w:autoSpaceDE w:val="0"/>
        <w:autoSpaceDN w:val="0"/>
        <w:adjustRightInd w:val="0"/>
        <w:jc w:val="both"/>
        <w:rPr>
          <w:sz w:val="28"/>
          <w:szCs w:val="28"/>
        </w:rPr>
      </w:pPr>
      <w:r w:rsidRPr="00105DCB">
        <w:rPr>
          <w:sz w:val="28"/>
          <w:szCs w:val="28"/>
        </w:rPr>
        <w:t>спереди</w:t>
      </w:r>
    </w:p>
    <w:p w:rsidR="003D2AA5" w:rsidRPr="00105DCB" w:rsidRDefault="003D2AA5" w:rsidP="004C18C0">
      <w:pPr>
        <w:widowControl w:val="0"/>
        <w:numPr>
          <w:ilvl w:val="0"/>
          <w:numId w:val="261"/>
        </w:numPr>
        <w:autoSpaceDE w:val="0"/>
        <w:autoSpaceDN w:val="0"/>
        <w:adjustRightInd w:val="0"/>
        <w:jc w:val="both"/>
        <w:rPr>
          <w:sz w:val="28"/>
          <w:szCs w:val="28"/>
        </w:rPr>
      </w:pPr>
      <w:r w:rsidRPr="00105DCB">
        <w:rPr>
          <w:sz w:val="28"/>
          <w:szCs w:val="28"/>
        </w:rPr>
        <w:t>сзади</w:t>
      </w:r>
    </w:p>
    <w:p w:rsidR="003D2AA5" w:rsidRPr="00105DCB" w:rsidRDefault="003D2AA5" w:rsidP="004C18C0">
      <w:pPr>
        <w:widowControl w:val="0"/>
        <w:numPr>
          <w:ilvl w:val="0"/>
          <w:numId w:val="261"/>
        </w:numPr>
        <w:autoSpaceDE w:val="0"/>
        <w:autoSpaceDN w:val="0"/>
        <w:adjustRightInd w:val="0"/>
        <w:jc w:val="both"/>
        <w:rPr>
          <w:sz w:val="28"/>
          <w:szCs w:val="28"/>
        </w:rPr>
      </w:pPr>
      <w:r w:rsidRPr="00105DCB">
        <w:rPr>
          <w:sz w:val="28"/>
          <w:szCs w:val="28"/>
        </w:rPr>
        <w:t>не имеет значения.</w:t>
      </w:r>
    </w:p>
    <w:p w:rsidR="003D2AA5" w:rsidRPr="00105DCB" w:rsidRDefault="003D2AA5" w:rsidP="003D2AA5">
      <w:pPr>
        <w:widowControl w:val="0"/>
        <w:autoSpaceDE w:val="0"/>
        <w:autoSpaceDN w:val="0"/>
        <w:adjustRightInd w:val="0"/>
        <w:jc w:val="both"/>
        <w:rPr>
          <w:sz w:val="28"/>
          <w:szCs w:val="28"/>
        </w:rPr>
      </w:pPr>
      <w:r w:rsidRPr="00105DCB">
        <w:rPr>
          <w:sz w:val="28"/>
          <w:szCs w:val="28"/>
        </w:rPr>
        <w:t>010</w:t>
      </w:r>
      <w:r>
        <w:rPr>
          <w:sz w:val="28"/>
          <w:szCs w:val="28"/>
        </w:rPr>
        <w:t>.</w:t>
      </w:r>
      <w:r w:rsidRPr="00105DCB">
        <w:rPr>
          <w:sz w:val="28"/>
          <w:szCs w:val="28"/>
        </w:rPr>
        <w:t xml:space="preserve"> ВЕРХНЯЯ ГРАНИЦА ЛЕГКИХ</w:t>
      </w:r>
      <w:r w:rsidRPr="00EF1154">
        <w:rPr>
          <w:sz w:val="28"/>
          <w:szCs w:val="28"/>
        </w:rPr>
        <w:t xml:space="preserve"> </w:t>
      </w:r>
      <w:r w:rsidRPr="00105DCB">
        <w:rPr>
          <w:sz w:val="28"/>
          <w:szCs w:val="28"/>
        </w:rPr>
        <w:t>НАХОДИТСЯ</w:t>
      </w:r>
      <w:r>
        <w:rPr>
          <w:sz w:val="28"/>
          <w:szCs w:val="28"/>
        </w:rPr>
        <w:t xml:space="preserve"> НА</w:t>
      </w:r>
    </w:p>
    <w:p w:rsidR="003D2AA5" w:rsidRPr="00105DCB" w:rsidRDefault="003D2AA5" w:rsidP="004C18C0">
      <w:pPr>
        <w:widowControl w:val="0"/>
        <w:numPr>
          <w:ilvl w:val="0"/>
          <w:numId w:val="262"/>
        </w:numPr>
        <w:autoSpaceDE w:val="0"/>
        <w:autoSpaceDN w:val="0"/>
        <w:adjustRightInd w:val="0"/>
        <w:jc w:val="both"/>
        <w:rPr>
          <w:sz w:val="28"/>
          <w:szCs w:val="28"/>
        </w:rPr>
      </w:pPr>
      <w:r w:rsidRPr="00105DCB">
        <w:rPr>
          <w:sz w:val="28"/>
          <w:szCs w:val="28"/>
        </w:rPr>
        <w:t>2-4см латеральнее остистого отростка 7 шейного позвонка</w:t>
      </w:r>
    </w:p>
    <w:p w:rsidR="003D2AA5" w:rsidRPr="00105DCB" w:rsidRDefault="003D2AA5" w:rsidP="004C18C0">
      <w:pPr>
        <w:widowControl w:val="0"/>
        <w:numPr>
          <w:ilvl w:val="0"/>
          <w:numId w:val="262"/>
        </w:numPr>
        <w:autoSpaceDE w:val="0"/>
        <w:autoSpaceDN w:val="0"/>
        <w:adjustRightInd w:val="0"/>
        <w:jc w:val="both"/>
        <w:rPr>
          <w:sz w:val="28"/>
          <w:szCs w:val="28"/>
        </w:rPr>
      </w:pPr>
      <w:r w:rsidRPr="00105DCB">
        <w:rPr>
          <w:sz w:val="28"/>
          <w:szCs w:val="28"/>
        </w:rPr>
        <w:t>уровне остистого отростка 6 шейного позвонка</w:t>
      </w:r>
    </w:p>
    <w:p w:rsidR="003D2AA5" w:rsidRPr="00105DCB" w:rsidRDefault="003D2AA5" w:rsidP="004C18C0">
      <w:pPr>
        <w:widowControl w:val="0"/>
        <w:numPr>
          <w:ilvl w:val="0"/>
          <w:numId w:val="262"/>
        </w:numPr>
        <w:autoSpaceDE w:val="0"/>
        <w:autoSpaceDN w:val="0"/>
        <w:adjustRightInd w:val="0"/>
        <w:jc w:val="both"/>
        <w:rPr>
          <w:sz w:val="28"/>
          <w:szCs w:val="28"/>
        </w:rPr>
      </w:pPr>
      <w:r w:rsidRPr="00105DCB">
        <w:rPr>
          <w:sz w:val="28"/>
          <w:szCs w:val="28"/>
        </w:rPr>
        <w:t xml:space="preserve">3-4см выше ости лопатки </w:t>
      </w:r>
    </w:p>
    <w:p w:rsidR="003D2AA5" w:rsidRPr="00105DCB" w:rsidRDefault="003D2AA5" w:rsidP="004C18C0">
      <w:pPr>
        <w:widowControl w:val="0"/>
        <w:numPr>
          <w:ilvl w:val="0"/>
          <w:numId w:val="262"/>
        </w:numPr>
        <w:autoSpaceDE w:val="0"/>
        <w:autoSpaceDN w:val="0"/>
        <w:adjustRightInd w:val="0"/>
        <w:jc w:val="both"/>
        <w:rPr>
          <w:sz w:val="28"/>
          <w:szCs w:val="28"/>
        </w:rPr>
      </w:pPr>
      <w:r w:rsidRPr="00105DCB">
        <w:rPr>
          <w:sz w:val="28"/>
          <w:szCs w:val="28"/>
        </w:rPr>
        <w:t>середине трапецевидной мышцы</w:t>
      </w:r>
    </w:p>
    <w:p w:rsidR="003D2AA5" w:rsidRPr="00105DCB" w:rsidRDefault="003D2AA5" w:rsidP="004C18C0">
      <w:pPr>
        <w:widowControl w:val="0"/>
        <w:numPr>
          <w:ilvl w:val="0"/>
          <w:numId w:val="262"/>
        </w:numPr>
        <w:autoSpaceDE w:val="0"/>
        <w:autoSpaceDN w:val="0"/>
        <w:adjustRightInd w:val="0"/>
        <w:jc w:val="both"/>
        <w:rPr>
          <w:sz w:val="28"/>
          <w:szCs w:val="28"/>
        </w:rPr>
      </w:pPr>
      <w:r w:rsidRPr="00105DCB">
        <w:rPr>
          <w:sz w:val="28"/>
          <w:szCs w:val="28"/>
        </w:rPr>
        <w:t>уровне 5 шейного позвонка.</w:t>
      </w:r>
    </w:p>
    <w:p w:rsidR="003D2AA5" w:rsidRDefault="003D2AA5" w:rsidP="003D2AA5">
      <w:pPr>
        <w:rPr>
          <w:sz w:val="28"/>
          <w:szCs w:val="28"/>
        </w:rPr>
      </w:pPr>
    </w:p>
    <w:p w:rsidR="003D2AA5" w:rsidRPr="00105DCB" w:rsidRDefault="003D2AA5" w:rsidP="003D2AA5">
      <w:pPr>
        <w:rPr>
          <w:sz w:val="28"/>
          <w:szCs w:val="28"/>
        </w:rPr>
      </w:pPr>
      <w:r w:rsidRPr="00EF1154">
        <w:rPr>
          <w:b/>
          <w:sz w:val="28"/>
          <w:szCs w:val="28"/>
        </w:rPr>
        <w:t>Вариант 4 (</w:t>
      </w:r>
      <w:r w:rsidRPr="00105DCB">
        <w:rPr>
          <w:sz w:val="28"/>
          <w:szCs w:val="28"/>
        </w:rPr>
        <w:t>один правильный ответ)</w:t>
      </w:r>
    </w:p>
    <w:p w:rsidR="003D2AA5" w:rsidRDefault="003D2AA5" w:rsidP="003D2AA5">
      <w:pPr>
        <w:widowControl w:val="0"/>
        <w:autoSpaceDE w:val="0"/>
        <w:autoSpaceDN w:val="0"/>
        <w:adjustRightInd w:val="0"/>
        <w:jc w:val="both"/>
        <w:rPr>
          <w:sz w:val="28"/>
          <w:szCs w:val="28"/>
        </w:rPr>
      </w:pPr>
      <w:r w:rsidRPr="00105DCB">
        <w:rPr>
          <w:sz w:val="28"/>
          <w:szCs w:val="28"/>
        </w:rPr>
        <w:t>001</w:t>
      </w:r>
      <w:r>
        <w:rPr>
          <w:sz w:val="28"/>
          <w:szCs w:val="28"/>
        </w:rPr>
        <w:t>.</w:t>
      </w:r>
      <w:r w:rsidRPr="00105DCB">
        <w:rPr>
          <w:sz w:val="28"/>
          <w:szCs w:val="28"/>
        </w:rPr>
        <w:t>ПРИ ВЫРАЖЕННОМ УПЛОТНЕНИИ ЛЕГОЧНОЙ ТКАНИ</w:t>
      </w:r>
      <w:r w:rsidRPr="00EF1154">
        <w:rPr>
          <w:sz w:val="28"/>
          <w:szCs w:val="28"/>
        </w:rPr>
        <w:t xml:space="preserve">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ПЕРКУТОРНЫЙ ЗВУК</w:t>
      </w:r>
    </w:p>
    <w:p w:rsidR="003D2AA5" w:rsidRPr="00105DCB" w:rsidRDefault="003D2AA5" w:rsidP="004C18C0">
      <w:pPr>
        <w:widowControl w:val="0"/>
        <w:numPr>
          <w:ilvl w:val="0"/>
          <w:numId w:val="263"/>
        </w:numPr>
        <w:autoSpaceDE w:val="0"/>
        <w:autoSpaceDN w:val="0"/>
        <w:adjustRightInd w:val="0"/>
        <w:jc w:val="both"/>
        <w:rPr>
          <w:sz w:val="28"/>
          <w:szCs w:val="28"/>
        </w:rPr>
      </w:pPr>
      <w:r w:rsidRPr="00105DCB">
        <w:rPr>
          <w:sz w:val="28"/>
          <w:szCs w:val="28"/>
        </w:rPr>
        <w:t>ясный легочной</w:t>
      </w:r>
    </w:p>
    <w:p w:rsidR="003D2AA5" w:rsidRPr="00105DCB" w:rsidRDefault="003D2AA5" w:rsidP="004C18C0">
      <w:pPr>
        <w:widowControl w:val="0"/>
        <w:numPr>
          <w:ilvl w:val="0"/>
          <w:numId w:val="263"/>
        </w:numPr>
        <w:autoSpaceDE w:val="0"/>
        <w:autoSpaceDN w:val="0"/>
        <w:adjustRightInd w:val="0"/>
        <w:jc w:val="both"/>
        <w:rPr>
          <w:sz w:val="28"/>
          <w:szCs w:val="28"/>
        </w:rPr>
      </w:pPr>
      <w:r w:rsidRPr="00105DCB">
        <w:rPr>
          <w:sz w:val="28"/>
          <w:szCs w:val="28"/>
        </w:rPr>
        <w:t>тупой</w:t>
      </w:r>
    </w:p>
    <w:p w:rsidR="003D2AA5" w:rsidRPr="00105DCB" w:rsidRDefault="003D2AA5" w:rsidP="004C18C0">
      <w:pPr>
        <w:widowControl w:val="0"/>
        <w:numPr>
          <w:ilvl w:val="0"/>
          <w:numId w:val="263"/>
        </w:numPr>
        <w:autoSpaceDE w:val="0"/>
        <w:autoSpaceDN w:val="0"/>
        <w:adjustRightInd w:val="0"/>
        <w:jc w:val="both"/>
        <w:rPr>
          <w:sz w:val="28"/>
          <w:szCs w:val="28"/>
        </w:rPr>
      </w:pPr>
      <w:r w:rsidRPr="00105DCB">
        <w:rPr>
          <w:sz w:val="28"/>
          <w:szCs w:val="28"/>
        </w:rPr>
        <w:t xml:space="preserve">притупленный </w:t>
      </w:r>
    </w:p>
    <w:p w:rsidR="003D2AA5" w:rsidRPr="00105DCB" w:rsidRDefault="003D2AA5" w:rsidP="004C18C0">
      <w:pPr>
        <w:widowControl w:val="0"/>
        <w:numPr>
          <w:ilvl w:val="0"/>
          <w:numId w:val="263"/>
        </w:numPr>
        <w:autoSpaceDE w:val="0"/>
        <w:autoSpaceDN w:val="0"/>
        <w:adjustRightInd w:val="0"/>
        <w:jc w:val="both"/>
        <w:rPr>
          <w:sz w:val="28"/>
          <w:szCs w:val="28"/>
        </w:rPr>
      </w:pPr>
      <w:r w:rsidRPr="00105DCB">
        <w:rPr>
          <w:sz w:val="28"/>
          <w:szCs w:val="28"/>
        </w:rPr>
        <w:t>коробочный</w:t>
      </w:r>
    </w:p>
    <w:p w:rsidR="003D2AA5" w:rsidRPr="00EF1154" w:rsidRDefault="003D2AA5" w:rsidP="004C18C0">
      <w:pPr>
        <w:widowControl w:val="0"/>
        <w:numPr>
          <w:ilvl w:val="0"/>
          <w:numId w:val="263"/>
        </w:numPr>
        <w:autoSpaceDE w:val="0"/>
        <w:autoSpaceDN w:val="0"/>
        <w:adjustRightInd w:val="0"/>
        <w:jc w:val="both"/>
        <w:rPr>
          <w:sz w:val="28"/>
          <w:szCs w:val="28"/>
        </w:rPr>
      </w:pPr>
      <w:r w:rsidRPr="00105DCB">
        <w:rPr>
          <w:sz w:val="28"/>
          <w:szCs w:val="28"/>
        </w:rPr>
        <w:t xml:space="preserve">тимпанический. </w:t>
      </w:r>
    </w:p>
    <w:p w:rsidR="003D2AA5" w:rsidRPr="00105DCB" w:rsidRDefault="003D2AA5" w:rsidP="003D2AA5">
      <w:pPr>
        <w:widowControl w:val="0"/>
        <w:autoSpaceDE w:val="0"/>
        <w:autoSpaceDN w:val="0"/>
        <w:adjustRightInd w:val="0"/>
        <w:jc w:val="both"/>
        <w:rPr>
          <w:sz w:val="28"/>
          <w:szCs w:val="28"/>
        </w:rPr>
      </w:pPr>
      <w:r w:rsidRPr="00105DCB">
        <w:rPr>
          <w:sz w:val="28"/>
          <w:szCs w:val="28"/>
        </w:rPr>
        <w:t>002</w:t>
      </w:r>
      <w:r>
        <w:rPr>
          <w:sz w:val="28"/>
          <w:szCs w:val="28"/>
        </w:rPr>
        <w:t>.</w:t>
      </w:r>
      <w:r w:rsidRPr="00105DCB">
        <w:rPr>
          <w:sz w:val="28"/>
          <w:szCs w:val="28"/>
        </w:rPr>
        <w:t xml:space="preserve"> ПОДВИЖНОСТЬ НИЖНЕГО ЛЕГОЧНОГО КРАЯ ПРИ ПЛЕВРИТЕ</w:t>
      </w:r>
    </w:p>
    <w:p w:rsidR="003D2AA5" w:rsidRPr="00105DCB" w:rsidRDefault="003D2AA5" w:rsidP="004C18C0">
      <w:pPr>
        <w:widowControl w:val="0"/>
        <w:numPr>
          <w:ilvl w:val="0"/>
          <w:numId w:val="264"/>
        </w:numPr>
        <w:autoSpaceDE w:val="0"/>
        <w:autoSpaceDN w:val="0"/>
        <w:adjustRightInd w:val="0"/>
        <w:jc w:val="both"/>
        <w:rPr>
          <w:sz w:val="28"/>
          <w:szCs w:val="28"/>
        </w:rPr>
      </w:pPr>
      <w:r w:rsidRPr="00105DCB">
        <w:rPr>
          <w:sz w:val="28"/>
          <w:szCs w:val="28"/>
        </w:rPr>
        <w:t>уменьшится</w:t>
      </w:r>
    </w:p>
    <w:p w:rsidR="003D2AA5" w:rsidRPr="00105DCB" w:rsidRDefault="003D2AA5" w:rsidP="004C18C0">
      <w:pPr>
        <w:widowControl w:val="0"/>
        <w:numPr>
          <w:ilvl w:val="0"/>
          <w:numId w:val="264"/>
        </w:numPr>
        <w:autoSpaceDE w:val="0"/>
        <w:autoSpaceDN w:val="0"/>
        <w:adjustRightInd w:val="0"/>
        <w:jc w:val="both"/>
        <w:rPr>
          <w:sz w:val="28"/>
          <w:szCs w:val="28"/>
        </w:rPr>
      </w:pPr>
      <w:r w:rsidRPr="00105DCB">
        <w:rPr>
          <w:sz w:val="28"/>
          <w:szCs w:val="28"/>
        </w:rPr>
        <w:t>увеличится</w:t>
      </w:r>
    </w:p>
    <w:p w:rsidR="003D2AA5" w:rsidRPr="00105DCB" w:rsidRDefault="003D2AA5" w:rsidP="004C18C0">
      <w:pPr>
        <w:widowControl w:val="0"/>
        <w:numPr>
          <w:ilvl w:val="0"/>
          <w:numId w:val="264"/>
        </w:numPr>
        <w:autoSpaceDE w:val="0"/>
        <w:autoSpaceDN w:val="0"/>
        <w:adjustRightInd w:val="0"/>
        <w:jc w:val="both"/>
        <w:rPr>
          <w:sz w:val="28"/>
          <w:szCs w:val="28"/>
        </w:rPr>
      </w:pPr>
      <w:r w:rsidRPr="00105DCB">
        <w:rPr>
          <w:sz w:val="28"/>
          <w:szCs w:val="28"/>
        </w:rPr>
        <w:t>не изменится</w:t>
      </w:r>
    </w:p>
    <w:p w:rsidR="003D2AA5" w:rsidRPr="00105DCB" w:rsidRDefault="003D2AA5" w:rsidP="004C18C0">
      <w:pPr>
        <w:widowControl w:val="0"/>
        <w:numPr>
          <w:ilvl w:val="0"/>
          <w:numId w:val="264"/>
        </w:numPr>
        <w:autoSpaceDE w:val="0"/>
        <w:autoSpaceDN w:val="0"/>
        <w:adjustRightInd w:val="0"/>
        <w:jc w:val="both"/>
        <w:rPr>
          <w:sz w:val="28"/>
          <w:szCs w:val="28"/>
        </w:rPr>
      </w:pPr>
      <w:r w:rsidRPr="00105DCB">
        <w:rPr>
          <w:sz w:val="28"/>
          <w:szCs w:val="28"/>
        </w:rPr>
        <w:t>значительно увеличится</w:t>
      </w:r>
    </w:p>
    <w:p w:rsidR="003D2AA5" w:rsidRPr="00105DCB" w:rsidRDefault="003D2AA5" w:rsidP="004C18C0">
      <w:pPr>
        <w:widowControl w:val="0"/>
        <w:numPr>
          <w:ilvl w:val="0"/>
          <w:numId w:val="264"/>
        </w:numPr>
        <w:autoSpaceDE w:val="0"/>
        <w:autoSpaceDN w:val="0"/>
        <w:adjustRightInd w:val="0"/>
        <w:jc w:val="both"/>
        <w:rPr>
          <w:sz w:val="28"/>
          <w:szCs w:val="28"/>
        </w:rPr>
      </w:pPr>
      <w:r w:rsidRPr="00105DCB">
        <w:rPr>
          <w:sz w:val="28"/>
          <w:szCs w:val="28"/>
        </w:rPr>
        <w:t>прекратится.</w:t>
      </w:r>
    </w:p>
    <w:p w:rsidR="003D2AA5" w:rsidRDefault="003D2AA5" w:rsidP="003D2AA5">
      <w:pPr>
        <w:widowControl w:val="0"/>
        <w:autoSpaceDE w:val="0"/>
        <w:autoSpaceDN w:val="0"/>
        <w:adjustRightInd w:val="0"/>
        <w:jc w:val="both"/>
        <w:rPr>
          <w:sz w:val="28"/>
          <w:szCs w:val="28"/>
        </w:rPr>
      </w:pPr>
      <w:r w:rsidRPr="00105DCB">
        <w:rPr>
          <w:sz w:val="28"/>
          <w:szCs w:val="28"/>
        </w:rPr>
        <w:t>003</w:t>
      </w:r>
      <w:r>
        <w:rPr>
          <w:sz w:val="28"/>
          <w:szCs w:val="28"/>
        </w:rPr>
        <w:t>.</w:t>
      </w:r>
      <w:r w:rsidRPr="00105DCB">
        <w:rPr>
          <w:sz w:val="28"/>
          <w:szCs w:val="28"/>
        </w:rPr>
        <w:t xml:space="preserve"> НИЖНЯЯ ГРАНИЦА ПРАВОГО ЛЕГКОГО ПО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ОКОЛОПОЗВОНОЧНОЙ ЛИНИИ НАХОДИТСЯ НА УРОВНЕ</w:t>
      </w:r>
    </w:p>
    <w:p w:rsidR="003D2AA5" w:rsidRPr="00105DCB" w:rsidRDefault="003D2AA5" w:rsidP="004C18C0">
      <w:pPr>
        <w:widowControl w:val="0"/>
        <w:numPr>
          <w:ilvl w:val="0"/>
          <w:numId w:val="265"/>
        </w:numPr>
        <w:autoSpaceDE w:val="0"/>
        <w:autoSpaceDN w:val="0"/>
        <w:adjustRightInd w:val="0"/>
        <w:jc w:val="both"/>
        <w:rPr>
          <w:sz w:val="28"/>
          <w:szCs w:val="28"/>
        </w:rPr>
      </w:pPr>
      <w:r w:rsidRPr="00105DCB">
        <w:rPr>
          <w:sz w:val="28"/>
          <w:szCs w:val="28"/>
          <w:lang w:val="en-US"/>
        </w:rPr>
        <w:t>XI</w:t>
      </w:r>
      <w:r w:rsidRPr="00105DCB">
        <w:rPr>
          <w:sz w:val="28"/>
          <w:szCs w:val="28"/>
        </w:rPr>
        <w:t xml:space="preserve"> ребра</w:t>
      </w:r>
    </w:p>
    <w:p w:rsidR="003D2AA5" w:rsidRPr="00105DCB" w:rsidRDefault="003D2AA5" w:rsidP="004C18C0">
      <w:pPr>
        <w:widowControl w:val="0"/>
        <w:numPr>
          <w:ilvl w:val="0"/>
          <w:numId w:val="265"/>
        </w:numPr>
        <w:autoSpaceDE w:val="0"/>
        <w:autoSpaceDN w:val="0"/>
        <w:adjustRightInd w:val="0"/>
        <w:jc w:val="both"/>
        <w:rPr>
          <w:sz w:val="28"/>
          <w:szCs w:val="28"/>
        </w:rPr>
      </w:pPr>
      <w:r w:rsidRPr="00105DCB">
        <w:rPr>
          <w:sz w:val="28"/>
          <w:szCs w:val="28"/>
          <w:lang w:val="en-US"/>
        </w:rPr>
        <w:t>XI</w:t>
      </w:r>
      <w:r w:rsidRPr="00105DCB">
        <w:rPr>
          <w:sz w:val="28"/>
          <w:szCs w:val="28"/>
        </w:rPr>
        <w:t xml:space="preserve"> межреберья</w:t>
      </w:r>
    </w:p>
    <w:p w:rsidR="003D2AA5" w:rsidRPr="00105DCB" w:rsidRDefault="003D2AA5" w:rsidP="004C18C0">
      <w:pPr>
        <w:widowControl w:val="0"/>
        <w:numPr>
          <w:ilvl w:val="0"/>
          <w:numId w:val="265"/>
        </w:numPr>
        <w:autoSpaceDE w:val="0"/>
        <w:autoSpaceDN w:val="0"/>
        <w:adjustRightInd w:val="0"/>
        <w:jc w:val="both"/>
        <w:rPr>
          <w:sz w:val="28"/>
          <w:szCs w:val="28"/>
        </w:rPr>
      </w:pPr>
      <w:r w:rsidRPr="00105DCB">
        <w:rPr>
          <w:sz w:val="28"/>
          <w:szCs w:val="28"/>
        </w:rPr>
        <w:t xml:space="preserve">остистого отростка </w:t>
      </w:r>
      <w:r w:rsidRPr="00105DCB">
        <w:rPr>
          <w:sz w:val="28"/>
          <w:szCs w:val="28"/>
          <w:lang w:val="en-US"/>
        </w:rPr>
        <w:t>XI</w:t>
      </w:r>
      <w:r w:rsidRPr="00105DCB">
        <w:rPr>
          <w:sz w:val="28"/>
          <w:szCs w:val="28"/>
        </w:rPr>
        <w:t xml:space="preserve"> грудного позвонка </w:t>
      </w:r>
    </w:p>
    <w:p w:rsidR="003D2AA5" w:rsidRPr="00105DCB" w:rsidRDefault="003D2AA5" w:rsidP="004C18C0">
      <w:pPr>
        <w:widowControl w:val="0"/>
        <w:numPr>
          <w:ilvl w:val="0"/>
          <w:numId w:val="265"/>
        </w:numPr>
        <w:autoSpaceDE w:val="0"/>
        <w:autoSpaceDN w:val="0"/>
        <w:adjustRightInd w:val="0"/>
        <w:jc w:val="both"/>
        <w:rPr>
          <w:sz w:val="28"/>
          <w:szCs w:val="28"/>
        </w:rPr>
      </w:pPr>
      <w:r w:rsidRPr="00105DCB">
        <w:rPr>
          <w:sz w:val="28"/>
          <w:szCs w:val="28"/>
          <w:lang w:val="en-US"/>
        </w:rPr>
        <w:t xml:space="preserve">X </w:t>
      </w:r>
      <w:r w:rsidRPr="00105DCB">
        <w:rPr>
          <w:sz w:val="28"/>
          <w:szCs w:val="28"/>
        </w:rPr>
        <w:t>ребра</w:t>
      </w:r>
    </w:p>
    <w:p w:rsidR="003D2AA5" w:rsidRPr="00105DCB" w:rsidRDefault="003D2AA5" w:rsidP="004C18C0">
      <w:pPr>
        <w:widowControl w:val="0"/>
        <w:numPr>
          <w:ilvl w:val="0"/>
          <w:numId w:val="265"/>
        </w:numPr>
        <w:autoSpaceDE w:val="0"/>
        <w:autoSpaceDN w:val="0"/>
        <w:adjustRightInd w:val="0"/>
        <w:jc w:val="both"/>
        <w:rPr>
          <w:sz w:val="28"/>
          <w:szCs w:val="28"/>
        </w:rPr>
      </w:pPr>
      <w:r w:rsidRPr="00105DCB">
        <w:rPr>
          <w:sz w:val="28"/>
          <w:szCs w:val="28"/>
          <w:lang w:val="en-US"/>
        </w:rPr>
        <w:t>XII</w:t>
      </w:r>
      <w:r w:rsidRPr="00105DCB">
        <w:rPr>
          <w:sz w:val="28"/>
          <w:szCs w:val="28"/>
        </w:rPr>
        <w:t xml:space="preserve"> ребра. </w:t>
      </w:r>
    </w:p>
    <w:p w:rsidR="003D2AA5" w:rsidRDefault="003D2AA5" w:rsidP="003D2AA5">
      <w:pPr>
        <w:widowControl w:val="0"/>
        <w:autoSpaceDE w:val="0"/>
        <w:autoSpaceDN w:val="0"/>
        <w:adjustRightInd w:val="0"/>
        <w:jc w:val="both"/>
        <w:rPr>
          <w:sz w:val="28"/>
          <w:szCs w:val="28"/>
        </w:rPr>
      </w:pPr>
      <w:r w:rsidRPr="00105DCB">
        <w:rPr>
          <w:sz w:val="28"/>
          <w:szCs w:val="28"/>
        </w:rPr>
        <w:t>004</w:t>
      </w:r>
      <w:r>
        <w:rPr>
          <w:sz w:val="28"/>
          <w:szCs w:val="28"/>
        </w:rPr>
        <w:t>.</w:t>
      </w:r>
      <w:r w:rsidRPr="00105DCB">
        <w:rPr>
          <w:sz w:val="28"/>
          <w:szCs w:val="28"/>
        </w:rPr>
        <w:t xml:space="preserve"> ВЫСОТА СТОЯНИЯ ВЕРХУШКИ ПРАВОГО ЛЕГКОГО У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ЗДОРОВОГО ЧЕЛОВЕКА МОЖЕТ БЫТЬ</w:t>
      </w:r>
    </w:p>
    <w:p w:rsidR="003D2AA5" w:rsidRPr="00105DCB" w:rsidRDefault="003D2AA5" w:rsidP="004C18C0">
      <w:pPr>
        <w:widowControl w:val="0"/>
        <w:numPr>
          <w:ilvl w:val="0"/>
          <w:numId w:val="266"/>
        </w:numPr>
        <w:autoSpaceDE w:val="0"/>
        <w:autoSpaceDN w:val="0"/>
        <w:adjustRightInd w:val="0"/>
        <w:jc w:val="both"/>
        <w:rPr>
          <w:sz w:val="28"/>
          <w:szCs w:val="28"/>
        </w:rPr>
      </w:pPr>
      <w:r w:rsidRPr="00105DCB">
        <w:rPr>
          <w:sz w:val="28"/>
          <w:szCs w:val="28"/>
        </w:rPr>
        <w:t>выше высоты стояния верхушки левого легкого</w:t>
      </w:r>
    </w:p>
    <w:p w:rsidR="003D2AA5" w:rsidRPr="00105DCB" w:rsidRDefault="003D2AA5" w:rsidP="004C18C0">
      <w:pPr>
        <w:widowControl w:val="0"/>
        <w:numPr>
          <w:ilvl w:val="0"/>
          <w:numId w:val="266"/>
        </w:numPr>
        <w:autoSpaceDE w:val="0"/>
        <w:autoSpaceDN w:val="0"/>
        <w:adjustRightInd w:val="0"/>
        <w:jc w:val="both"/>
        <w:rPr>
          <w:sz w:val="28"/>
          <w:szCs w:val="28"/>
        </w:rPr>
      </w:pPr>
      <w:r w:rsidRPr="00105DCB">
        <w:rPr>
          <w:sz w:val="28"/>
          <w:szCs w:val="28"/>
        </w:rPr>
        <w:t xml:space="preserve">ниже высоты стояния верхушки левого легкого </w:t>
      </w:r>
    </w:p>
    <w:p w:rsidR="003D2AA5" w:rsidRPr="00105DCB" w:rsidRDefault="003D2AA5" w:rsidP="004C18C0">
      <w:pPr>
        <w:widowControl w:val="0"/>
        <w:numPr>
          <w:ilvl w:val="0"/>
          <w:numId w:val="266"/>
        </w:numPr>
        <w:autoSpaceDE w:val="0"/>
        <w:autoSpaceDN w:val="0"/>
        <w:adjustRightInd w:val="0"/>
        <w:jc w:val="both"/>
        <w:rPr>
          <w:sz w:val="28"/>
          <w:szCs w:val="28"/>
        </w:rPr>
      </w:pPr>
      <w:r w:rsidRPr="00105DCB">
        <w:rPr>
          <w:sz w:val="28"/>
          <w:szCs w:val="28"/>
        </w:rPr>
        <w:t>на уровне</w:t>
      </w:r>
    </w:p>
    <w:p w:rsidR="003D2AA5" w:rsidRPr="00105DCB" w:rsidRDefault="003D2AA5" w:rsidP="004C18C0">
      <w:pPr>
        <w:widowControl w:val="0"/>
        <w:numPr>
          <w:ilvl w:val="0"/>
          <w:numId w:val="266"/>
        </w:numPr>
        <w:autoSpaceDE w:val="0"/>
        <w:autoSpaceDN w:val="0"/>
        <w:adjustRightInd w:val="0"/>
        <w:jc w:val="both"/>
        <w:rPr>
          <w:sz w:val="28"/>
          <w:szCs w:val="28"/>
        </w:rPr>
      </w:pPr>
      <w:r w:rsidRPr="00105DCB">
        <w:rPr>
          <w:sz w:val="28"/>
          <w:szCs w:val="28"/>
        </w:rPr>
        <w:t>значительно ниже</w:t>
      </w:r>
    </w:p>
    <w:p w:rsidR="003D2AA5" w:rsidRPr="00105DCB" w:rsidRDefault="003D2AA5" w:rsidP="004C18C0">
      <w:pPr>
        <w:widowControl w:val="0"/>
        <w:numPr>
          <w:ilvl w:val="0"/>
          <w:numId w:val="266"/>
        </w:numPr>
        <w:autoSpaceDE w:val="0"/>
        <w:autoSpaceDN w:val="0"/>
        <w:adjustRightInd w:val="0"/>
        <w:jc w:val="both"/>
        <w:rPr>
          <w:sz w:val="28"/>
          <w:szCs w:val="28"/>
        </w:rPr>
      </w:pPr>
      <w:r w:rsidRPr="00105DCB">
        <w:rPr>
          <w:sz w:val="28"/>
          <w:szCs w:val="28"/>
        </w:rPr>
        <w:t>значительно выше.</w:t>
      </w:r>
    </w:p>
    <w:p w:rsidR="003D2AA5" w:rsidRPr="00105DCB" w:rsidRDefault="003D2AA5" w:rsidP="003D2AA5">
      <w:pPr>
        <w:widowControl w:val="0"/>
        <w:autoSpaceDE w:val="0"/>
        <w:autoSpaceDN w:val="0"/>
        <w:adjustRightInd w:val="0"/>
        <w:jc w:val="both"/>
        <w:rPr>
          <w:sz w:val="28"/>
          <w:szCs w:val="28"/>
        </w:rPr>
      </w:pPr>
      <w:r w:rsidRPr="00105DCB">
        <w:rPr>
          <w:sz w:val="28"/>
          <w:szCs w:val="28"/>
        </w:rPr>
        <w:t>005</w:t>
      </w:r>
      <w:r>
        <w:rPr>
          <w:sz w:val="28"/>
          <w:szCs w:val="28"/>
        </w:rPr>
        <w:t>.</w:t>
      </w:r>
      <w:r w:rsidRPr="00105DCB">
        <w:rPr>
          <w:sz w:val="28"/>
          <w:szCs w:val="28"/>
        </w:rPr>
        <w:t xml:space="preserve"> ПРИ СРАВНИТЕЛЬНОЙ ПЕРКУССИИ ИСПОЛЬЗУЮТ</w:t>
      </w:r>
    </w:p>
    <w:p w:rsidR="003D2AA5" w:rsidRPr="00105DCB" w:rsidRDefault="003D2AA5" w:rsidP="004C18C0">
      <w:pPr>
        <w:widowControl w:val="0"/>
        <w:numPr>
          <w:ilvl w:val="0"/>
          <w:numId w:val="267"/>
        </w:numPr>
        <w:autoSpaceDE w:val="0"/>
        <w:autoSpaceDN w:val="0"/>
        <w:adjustRightInd w:val="0"/>
        <w:jc w:val="both"/>
        <w:rPr>
          <w:sz w:val="28"/>
          <w:szCs w:val="28"/>
        </w:rPr>
      </w:pPr>
      <w:r w:rsidRPr="00105DCB">
        <w:rPr>
          <w:sz w:val="28"/>
          <w:szCs w:val="28"/>
        </w:rPr>
        <w:t>громкую перкуссию</w:t>
      </w:r>
    </w:p>
    <w:p w:rsidR="003D2AA5" w:rsidRPr="00105DCB" w:rsidRDefault="003D2AA5" w:rsidP="004C18C0">
      <w:pPr>
        <w:widowControl w:val="0"/>
        <w:numPr>
          <w:ilvl w:val="0"/>
          <w:numId w:val="267"/>
        </w:numPr>
        <w:autoSpaceDE w:val="0"/>
        <w:autoSpaceDN w:val="0"/>
        <w:adjustRightInd w:val="0"/>
        <w:jc w:val="both"/>
        <w:rPr>
          <w:sz w:val="28"/>
          <w:szCs w:val="28"/>
        </w:rPr>
      </w:pPr>
      <w:r w:rsidRPr="00105DCB">
        <w:rPr>
          <w:sz w:val="28"/>
          <w:szCs w:val="28"/>
        </w:rPr>
        <w:t>тихую перкуссию</w:t>
      </w:r>
    </w:p>
    <w:p w:rsidR="003D2AA5" w:rsidRPr="00105DCB" w:rsidRDefault="003D2AA5" w:rsidP="004C18C0">
      <w:pPr>
        <w:widowControl w:val="0"/>
        <w:numPr>
          <w:ilvl w:val="0"/>
          <w:numId w:val="267"/>
        </w:numPr>
        <w:autoSpaceDE w:val="0"/>
        <w:autoSpaceDN w:val="0"/>
        <w:adjustRightInd w:val="0"/>
        <w:jc w:val="both"/>
        <w:rPr>
          <w:sz w:val="28"/>
          <w:szCs w:val="28"/>
        </w:rPr>
      </w:pPr>
      <w:r w:rsidRPr="00105DCB">
        <w:rPr>
          <w:sz w:val="28"/>
          <w:szCs w:val="28"/>
        </w:rPr>
        <w:t xml:space="preserve">тишайшую перкуссию </w:t>
      </w:r>
    </w:p>
    <w:p w:rsidR="003D2AA5" w:rsidRPr="00105DCB" w:rsidRDefault="003D2AA5" w:rsidP="004C18C0">
      <w:pPr>
        <w:widowControl w:val="0"/>
        <w:numPr>
          <w:ilvl w:val="0"/>
          <w:numId w:val="267"/>
        </w:numPr>
        <w:autoSpaceDE w:val="0"/>
        <w:autoSpaceDN w:val="0"/>
        <w:adjustRightInd w:val="0"/>
        <w:jc w:val="both"/>
        <w:rPr>
          <w:sz w:val="28"/>
          <w:szCs w:val="28"/>
        </w:rPr>
      </w:pPr>
      <w:r w:rsidRPr="00105DCB">
        <w:rPr>
          <w:sz w:val="28"/>
          <w:szCs w:val="28"/>
        </w:rPr>
        <w:t>топографическую</w:t>
      </w:r>
    </w:p>
    <w:p w:rsidR="003D2AA5" w:rsidRPr="00105DCB" w:rsidRDefault="003D2AA5" w:rsidP="004C18C0">
      <w:pPr>
        <w:widowControl w:val="0"/>
        <w:numPr>
          <w:ilvl w:val="0"/>
          <w:numId w:val="267"/>
        </w:numPr>
        <w:autoSpaceDE w:val="0"/>
        <w:autoSpaceDN w:val="0"/>
        <w:adjustRightInd w:val="0"/>
        <w:jc w:val="both"/>
        <w:rPr>
          <w:sz w:val="28"/>
          <w:szCs w:val="28"/>
        </w:rPr>
      </w:pPr>
      <w:r w:rsidRPr="00105DCB">
        <w:rPr>
          <w:sz w:val="28"/>
          <w:szCs w:val="28"/>
        </w:rPr>
        <w:lastRenderedPageBreak/>
        <w:t>прерывистую.</w:t>
      </w:r>
    </w:p>
    <w:p w:rsidR="003D2AA5" w:rsidRPr="00105DCB" w:rsidRDefault="003D2AA5" w:rsidP="003D2AA5">
      <w:pPr>
        <w:widowControl w:val="0"/>
        <w:autoSpaceDE w:val="0"/>
        <w:autoSpaceDN w:val="0"/>
        <w:adjustRightInd w:val="0"/>
        <w:jc w:val="both"/>
        <w:rPr>
          <w:sz w:val="28"/>
          <w:szCs w:val="28"/>
        </w:rPr>
      </w:pPr>
      <w:r w:rsidRPr="00105DCB">
        <w:rPr>
          <w:sz w:val="28"/>
          <w:szCs w:val="28"/>
        </w:rPr>
        <w:t>006</w:t>
      </w:r>
      <w:r>
        <w:rPr>
          <w:sz w:val="28"/>
          <w:szCs w:val="28"/>
        </w:rPr>
        <w:t>.</w:t>
      </w:r>
      <w:r w:rsidRPr="00105DCB">
        <w:rPr>
          <w:sz w:val="28"/>
          <w:szCs w:val="28"/>
        </w:rPr>
        <w:t xml:space="preserve"> ХАРАКТЕРИСТИКА ЯСНОГО ЛЕГОЧНОГО ЗВУКА</w:t>
      </w:r>
    </w:p>
    <w:p w:rsidR="003D2AA5" w:rsidRPr="00105DCB" w:rsidRDefault="003D2AA5" w:rsidP="004C18C0">
      <w:pPr>
        <w:widowControl w:val="0"/>
        <w:numPr>
          <w:ilvl w:val="0"/>
          <w:numId w:val="268"/>
        </w:numPr>
        <w:autoSpaceDE w:val="0"/>
        <w:autoSpaceDN w:val="0"/>
        <w:adjustRightInd w:val="0"/>
        <w:jc w:val="both"/>
        <w:rPr>
          <w:sz w:val="28"/>
          <w:szCs w:val="28"/>
        </w:rPr>
      </w:pPr>
      <w:r w:rsidRPr="00105DCB">
        <w:rPr>
          <w:sz w:val="28"/>
          <w:szCs w:val="28"/>
        </w:rPr>
        <w:t>высокий, громкий, продолжительный</w:t>
      </w:r>
    </w:p>
    <w:p w:rsidR="003D2AA5" w:rsidRPr="00105DCB" w:rsidRDefault="003D2AA5" w:rsidP="004C18C0">
      <w:pPr>
        <w:widowControl w:val="0"/>
        <w:numPr>
          <w:ilvl w:val="0"/>
          <w:numId w:val="268"/>
        </w:numPr>
        <w:autoSpaceDE w:val="0"/>
        <w:autoSpaceDN w:val="0"/>
        <w:adjustRightInd w:val="0"/>
        <w:jc w:val="both"/>
        <w:rPr>
          <w:sz w:val="28"/>
          <w:szCs w:val="28"/>
        </w:rPr>
      </w:pPr>
      <w:r w:rsidRPr="00105DCB">
        <w:rPr>
          <w:sz w:val="28"/>
          <w:szCs w:val="28"/>
        </w:rPr>
        <w:t>низкий, громкий, продолжительный</w:t>
      </w:r>
    </w:p>
    <w:p w:rsidR="003D2AA5" w:rsidRPr="00105DCB" w:rsidRDefault="003D2AA5" w:rsidP="004C18C0">
      <w:pPr>
        <w:widowControl w:val="0"/>
        <w:numPr>
          <w:ilvl w:val="0"/>
          <w:numId w:val="268"/>
        </w:numPr>
        <w:autoSpaceDE w:val="0"/>
        <w:autoSpaceDN w:val="0"/>
        <w:adjustRightInd w:val="0"/>
        <w:jc w:val="both"/>
        <w:rPr>
          <w:sz w:val="28"/>
          <w:szCs w:val="28"/>
        </w:rPr>
      </w:pPr>
      <w:r w:rsidRPr="00105DCB">
        <w:rPr>
          <w:sz w:val="28"/>
          <w:szCs w:val="28"/>
        </w:rPr>
        <w:t xml:space="preserve">низкий, громкий, короткий </w:t>
      </w:r>
    </w:p>
    <w:p w:rsidR="003D2AA5" w:rsidRPr="00105DCB" w:rsidRDefault="003D2AA5" w:rsidP="004C18C0">
      <w:pPr>
        <w:widowControl w:val="0"/>
        <w:numPr>
          <w:ilvl w:val="0"/>
          <w:numId w:val="268"/>
        </w:numPr>
        <w:autoSpaceDE w:val="0"/>
        <w:autoSpaceDN w:val="0"/>
        <w:adjustRightInd w:val="0"/>
        <w:jc w:val="both"/>
        <w:rPr>
          <w:sz w:val="28"/>
          <w:szCs w:val="28"/>
        </w:rPr>
      </w:pPr>
      <w:r w:rsidRPr="00105DCB">
        <w:rPr>
          <w:sz w:val="28"/>
          <w:szCs w:val="28"/>
        </w:rPr>
        <w:t>высокий, громкий, короткий</w:t>
      </w:r>
    </w:p>
    <w:p w:rsidR="003D2AA5" w:rsidRPr="00105DCB" w:rsidRDefault="003D2AA5" w:rsidP="004C18C0">
      <w:pPr>
        <w:widowControl w:val="0"/>
        <w:numPr>
          <w:ilvl w:val="0"/>
          <w:numId w:val="268"/>
        </w:numPr>
        <w:autoSpaceDE w:val="0"/>
        <w:autoSpaceDN w:val="0"/>
        <w:adjustRightInd w:val="0"/>
        <w:jc w:val="both"/>
        <w:rPr>
          <w:sz w:val="28"/>
          <w:szCs w:val="28"/>
        </w:rPr>
      </w:pPr>
      <w:r w:rsidRPr="00105DCB">
        <w:rPr>
          <w:sz w:val="28"/>
          <w:szCs w:val="28"/>
        </w:rPr>
        <w:t>низкий, тихий, продолжительный.</w:t>
      </w:r>
    </w:p>
    <w:p w:rsidR="003D2AA5" w:rsidRPr="00105DCB" w:rsidRDefault="003D2AA5" w:rsidP="003D2AA5">
      <w:pPr>
        <w:widowControl w:val="0"/>
        <w:autoSpaceDE w:val="0"/>
        <w:autoSpaceDN w:val="0"/>
        <w:adjustRightInd w:val="0"/>
        <w:jc w:val="both"/>
        <w:rPr>
          <w:sz w:val="28"/>
          <w:szCs w:val="28"/>
        </w:rPr>
      </w:pPr>
      <w:r w:rsidRPr="00105DCB">
        <w:rPr>
          <w:sz w:val="28"/>
          <w:szCs w:val="28"/>
        </w:rPr>
        <w:t>007</w:t>
      </w:r>
      <w:r w:rsidR="006C4CDC">
        <w:rPr>
          <w:sz w:val="28"/>
          <w:szCs w:val="28"/>
        </w:rPr>
        <w:t xml:space="preserve">. </w:t>
      </w:r>
      <w:r w:rsidRPr="00105DCB">
        <w:rPr>
          <w:sz w:val="28"/>
          <w:szCs w:val="28"/>
        </w:rPr>
        <w:t>НИЖНИЙ КРАЙ ЛЕВОГО ЛЕГКОГО</w:t>
      </w:r>
      <w:r w:rsidR="006C4CDC">
        <w:rPr>
          <w:sz w:val="28"/>
          <w:szCs w:val="28"/>
        </w:rPr>
        <w:t xml:space="preserve">  НЕ ОПРЕДЕЛЯЕТСЯ ПО ЛИНИИ</w:t>
      </w:r>
    </w:p>
    <w:p w:rsidR="003D2AA5" w:rsidRPr="00105DCB" w:rsidRDefault="003D2AA5" w:rsidP="004C18C0">
      <w:pPr>
        <w:widowControl w:val="0"/>
        <w:numPr>
          <w:ilvl w:val="0"/>
          <w:numId w:val="269"/>
        </w:numPr>
        <w:autoSpaceDE w:val="0"/>
        <w:autoSpaceDN w:val="0"/>
        <w:adjustRightInd w:val="0"/>
        <w:jc w:val="both"/>
        <w:rPr>
          <w:sz w:val="28"/>
          <w:szCs w:val="28"/>
        </w:rPr>
      </w:pPr>
      <w:r w:rsidRPr="00105DCB">
        <w:rPr>
          <w:sz w:val="28"/>
          <w:szCs w:val="28"/>
        </w:rPr>
        <w:t>окологрудинной</w:t>
      </w:r>
    </w:p>
    <w:p w:rsidR="003D2AA5" w:rsidRPr="00105DCB" w:rsidRDefault="003D2AA5" w:rsidP="004C18C0">
      <w:pPr>
        <w:widowControl w:val="0"/>
        <w:numPr>
          <w:ilvl w:val="0"/>
          <w:numId w:val="269"/>
        </w:numPr>
        <w:autoSpaceDE w:val="0"/>
        <w:autoSpaceDN w:val="0"/>
        <w:adjustRightInd w:val="0"/>
        <w:jc w:val="both"/>
        <w:rPr>
          <w:sz w:val="28"/>
          <w:szCs w:val="28"/>
        </w:rPr>
      </w:pPr>
      <w:r w:rsidRPr="00105DCB">
        <w:rPr>
          <w:sz w:val="28"/>
          <w:szCs w:val="28"/>
        </w:rPr>
        <w:t>передней подмышечной</w:t>
      </w:r>
    </w:p>
    <w:p w:rsidR="003D2AA5" w:rsidRPr="00105DCB" w:rsidRDefault="003D2AA5" w:rsidP="004C18C0">
      <w:pPr>
        <w:widowControl w:val="0"/>
        <w:numPr>
          <w:ilvl w:val="0"/>
          <w:numId w:val="269"/>
        </w:numPr>
        <w:autoSpaceDE w:val="0"/>
        <w:autoSpaceDN w:val="0"/>
        <w:adjustRightInd w:val="0"/>
        <w:jc w:val="both"/>
        <w:rPr>
          <w:sz w:val="28"/>
          <w:szCs w:val="28"/>
        </w:rPr>
      </w:pPr>
      <w:r w:rsidRPr="00105DCB">
        <w:rPr>
          <w:sz w:val="28"/>
          <w:szCs w:val="28"/>
        </w:rPr>
        <w:t xml:space="preserve">околопозвоночной </w:t>
      </w:r>
    </w:p>
    <w:p w:rsidR="003D2AA5" w:rsidRPr="00105DCB" w:rsidRDefault="003D2AA5" w:rsidP="004C18C0">
      <w:pPr>
        <w:widowControl w:val="0"/>
        <w:numPr>
          <w:ilvl w:val="0"/>
          <w:numId w:val="269"/>
        </w:numPr>
        <w:autoSpaceDE w:val="0"/>
        <w:autoSpaceDN w:val="0"/>
        <w:adjustRightInd w:val="0"/>
        <w:jc w:val="both"/>
        <w:rPr>
          <w:sz w:val="28"/>
          <w:szCs w:val="28"/>
        </w:rPr>
      </w:pPr>
      <w:r w:rsidRPr="00105DCB">
        <w:rPr>
          <w:sz w:val="28"/>
          <w:szCs w:val="28"/>
        </w:rPr>
        <w:t>средней подмышечной</w:t>
      </w:r>
    </w:p>
    <w:p w:rsidR="003D2AA5" w:rsidRPr="00105DCB" w:rsidRDefault="003D2AA5" w:rsidP="004C18C0">
      <w:pPr>
        <w:widowControl w:val="0"/>
        <w:numPr>
          <w:ilvl w:val="0"/>
          <w:numId w:val="269"/>
        </w:numPr>
        <w:autoSpaceDE w:val="0"/>
        <w:autoSpaceDN w:val="0"/>
        <w:adjustRightInd w:val="0"/>
        <w:jc w:val="both"/>
        <w:rPr>
          <w:sz w:val="28"/>
          <w:szCs w:val="28"/>
        </w:rPr>
      </w:pPr>
      <w:r w:rsidRPr="00105DCB">
        <w:rPr>
          <w:sz w:val="28"/>
          <w:szCs w:val="28"/>
        </w:rPr>
        <w:t>задней подмышечной.</w:t>
      </w:r>
    </w:p>
    <w:p w:rsidR="003D2AA5" w:rsidRDefault="003D2AA5" w:rsidP="003D2AA5">
      <w:pPr>
        <w:widowControl w:val="0"/>
        <w:autoSpaceDE w:val="0"/>
        <w:autoSpaceDN w:val="0"/>
        <w:adjustRightInd w:val="0"/>
        <w:jc w:val="both"/>
        <w:rPr>
          <w:sz w:val="28"/>
          <w:szCs w:val="28"/>
        </w:rPr>
      </w:pPr>
      <w:r w:rsidRPr="00105DCB">
        <w:rPr>
          <w:sz w:val="28"/>
          <w:szCs w:val="28"/>
        </w:rPr>
        <w:t>008</w:t>
      </w:r>
      <w:r>
        <w:rPr>
          <w:sz w:val="28"/>
          <w:szCs w:val="28"/>
        </w:rPr>
        <w:t>.</w:t>
      </w:r>
      <w:r w:rsidRPr="00105DCB">
        <w:rPr>
          <w:sz w:val="28"/>
          <w:szCs w:val="28"/>
        </w:rPr>
        <w:t xml:space="preserve"> НИЖНЯЯ ГРАНИЦА ПРАВОГО ЛЕГКОГО ПО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ОКОЛОПОЗВОНОЧНОЙ ЛИНИИ НАХОДИТСЯ НА УРОВНЕ</w:t>
      </w:r>
    </w:p>
    <w:p w:rsidR="003D2AA5" w:rsidRPr="00105DCB" w:rsidRDefault="003D2AA5" w:rsidP="004C18C0">
      <w:pPr>
        <w:widowControl w:val="0"/>
        <w:numPr>
          <w:ilvl w:val="0"/>
          <w:numId w:val="270"/>
        </w:numPr>
        <w:autoSpaceDE w:val="0"/>
        <w:autoSpaceDN w:val="0"/>
        <w:adjustRightInd w:val="0"/>
        <w:jc w:val="both"/>
        <w:rPr>
          <w:sz w:val="28"/>
          <w:szCs w:val="28"/>
        </w:rPr>
      </w:pPr>
      <w:r w:rsidRPr="00105DCB">
        <w:rPr>
          <w:sz w:val="28"/>
          <w:szCs w:val="28"/>
          <w:lang w:val="en-US"/>
        </w:rPr>
        <w:t>XI</w:t>
      </w:r>
      <w:r w:rsidRPr="00105DCB">
        <w:rPr>
          <w:sz w:val="28"/>
          <w:szCs w:val="28"/>
        </w:rPr>
        <w:t xml:space="preserve"> ребра</w:t>
      </w:r>
    </w:p>
    <w:p w:rsidR="003D2AA5" w:rsidRPr="00105DCB" w:rsidRDefault="003D2AA5" w:rsidP="004C18C0">
      <w:pPr>
        <w:widowControl w:val="0"/>
        <w:numPr>
          <w:ilvl w:val="0"/>
          <w:numId w:val="270"/>
        </w:numPr>
        <w:autoSpaceDE w:val="0"/>
        <w:autoSpaceDN w:val="0"/>
        <w:adjustRightInd w:val="0"/>
        <w:jc w:val="both"/>
        <w:rPr>
          <w:sz w:val="28"/>
          <w:szCs w:val="28"/>
        </w:rPr>
      </w:pPr>
      <w:r w:rsidRPr="00105DCB">
        <w:rPr>
          <w:sz w:val="28"/>
          <w:szCs w:val="28"/>
          <w:lang w:val="en-US"/>
        </w:rPr>
        <w:t>XI</w:t>
      </w:r>
      <w:r w:rsidRPr="00105DCB">
        <w:rPr>
          <w:sz w:val="28"/>
          <w:szCs w:val="28"/>
        </w:rPr>
        <w:t xml:space="preserve"> межреберья</w:t>
      </w:r>
    </w:p>
    <w:p w:rsidR="003D2AA5" w:rsidRPr="00105DCB" w:rsidRDefault="003D2AA5" w:rsidP="004C18C0">
      <w:pPr>
        <w:widowControl w:val="0"/>
        <w:numPr>
          <w:ilvl w:val="0"/>
          <w:numId w:val="270"/>
        </w:numPr>
        <w:autoSpaceDE w:val="0"/>
        <w:autoSpaceDN w:val="0"/>
        <w:adjustRightInd w:val="0"/>
        <w:jc w:val="both"/>
        <w:rPr>
          <w:sz w:val="28"/>
          <w:szCs w:val="28"/>
        </w:rPr>
      </w:pPr>
      <w:r w:rsidRPr="00105DCB">
        <w:rPr>
          <w:sz w:val="28"/>
          <w:szCs w:val="28"/>
        </w:rPr>
        <w:t xml:space="preserve">остистого отростка </w:t>
      </w:r>
      <w:r w:rsidRPr="00105DCB">
        <w:rPr>
          <w:sz w:val="28"/>
          <w:szCs w:val="28"/>
          <w:lang w:val="en-US"/>
        </w:rPr>
        <w:t>XI</w:t>
      </w:r>
      <w:r w:rsidRPr="00105DCB">
        <w:rPr>
          <w:sz w:val="28"/>
          <w:szCs w:val="28"/>
        </w:rPr>
        <w:t xml:space="preserve"> грудного позвонка </w:t>
      </w:r>
    </w:p>
    <w:p w:rsidR="003D2AA5" w:rsidRPr="00105DCB" w:rsidRDefault="003D2AA5" w:rsidP="004C18C0">
      <w:pPr>
        <w:widowControl w:val="0"/>
        <w:numPr>
          <w:ilvl w:val="0"/>
          <w:numId w:val="270"/>
        </w:numPr>
        <w:autoSpaceDE w:val="0"/>
        <w:autoSpaceDN w:val="0"/>
        <w:adjustRightInd w:val="0"/>
        <w:jc w:val="both"/>
        <w:rPr>
          <w:sz w:val="28"/>
          <w:szCs w:val="28"/>
        </w:rPr>
      </w:pPr>
      <w:r w:rsidRPr="00105DCB">
        <w:rPr>
          <w:sz w:val="28"/>
          <w:szCs w:val="28"/>
          <w:lang w:val="en-US"/>
        </w:rPr>
        <w:t>X</w:t>
      </w:r>
      <w:r w:rsidRPr="00EF1154">
        <w:rPr>
          <w:sz w:val="28"/>
          <w:szCs w:val="28"/>
        </w:rPr>
        <w:t xml:space="preserve"> </w:t>
      </w:r>
      <w:r w:rsidRPr="00105DCB">
        <w:rPr>
          <w:sz w:val="28"/>
          <w:szCs w:val="28"/>
        </w:rPr>
        <w:t>ребра</w:t>
      </w:r>
    </w:p>
    <w:p w:rsidR="003D2AA5" w:rsidRPr="00105DCB" w:rsidRDefault="003D2AA5" w:rsidP="004C18C0">
      <w:pPr>
        <w:widowControl w:val="0"/>
        <w:numPr>
          <w:ilvl w:val="0"/>
          <w:numId w:val="270"/>
        </w:numPr>
        <w:autoSpaceDE w:val="0"/>
        <w:autoSpaceDN w:val="0"/>
        <w:adjustRightInd w:val="0"/>
        <w:jc w:val="both"/>
        <w:rPr>
          <w:sz w:val="28"/>
          <w:szCs w:val="28"/>
        </w:rPr>
      </w:pPr>
      <w:r w:rsidRPr="00105DCB">
        <w:rPr>
          <w:sz w:val="28"/>
          <w:szCs w:val="28"/>
          <w:lang w:val="en-US"/>
        </w:rPr>
        <w:t>XII</w:t>
      </w:r>
      <w:r w:rsidRPr="00105DCB">
        <w:rPr>
          <w:sz w:val="28"/>
          <w:szCs w:val="28"/>
        </w:rPr>
        <w:t xml:space="preserve"> ребра.</w:t>
      </w:r>
    </w:p>
    <w:p w:rsidR="003D2AA5" w:rsidRDefault="003D2AA5" w:rsidP="003D2AA5">
      <w:pPr>
        <w:widowControl w:val="0"/>
        <w:autoSpaceDE w:val="0"/>
        <w:autoSpaceDN w:val="0"/>
        <w:adjustRightInd w:val="0"/>
        <w:jc w:val="both"/>
        <w:rPr>
          <w:sz w:val="28"/>
          <w:szCs w:val="28"/>
        </w:rPr>
      </w:pPr>
      <w:r w:rsidRPr="00105DCB">
        <w:rPr>
          <w:sz w:val="28"/>
          <w:szCs w:val="28"/>
        </w:rPr>
        <w:t>009</w:t>
      </w:r>
      <w:r>
        <w:rPr>
          <w:sz w:val="28"/>
          <w:szCs w:val="28"/>
        </w:rPr>
        <w:t>.</w:t>
      </w:r>
      <w:r w:rsidRPr="00105DCB">
        <w:rPr>
          <w:sz w:val="28"/>
          <w:szCs w:val="28"/>
        </w:rPr>
        <w:t xml:space="preserve"> ПРИ ПЕРКУССИИ НАД ПРОСТРАНСТВОМ ТРАУБЕ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ВЫСЛУШИВАЕТСЯ ЗВУК</w:t>
      </w:r>
    </w:p>
    <w:p w:rsidR="003D2AA5" w:rsidRPr="00105DCB" w:rsidRDefault="003D2AA5" w:rsidP="004C18C0">
      <w:pPr>
        <w:widowControl w:val="0"/>
        <w:numPr>
          <w:ilvl w:val="0"/>
          <w:numId w:val="271"/>
        </w:numPr>
        <w:autoSpaceDE w:val="0"/>
        <w:autoSpaceDN w:val="0"/>
        <w:adjustRightInd w:val="0"/>
        <w:jc w:val="both"/>
        <w:rPr>
          <w:sz w:val="28"/>
          <w:szCs w:val="28"/>
        </w:rPr>
      </w:pPr>
      <w:r w:rsidRPr="00105DCB">
        <w:rPr>
          <w:sz w:val="28"/>
          <w:szCs w:val="28"/>
        </w:rPr>
        <w:t>притупленный</w:t>
      </w:r>
    </w:p>
    <w:p w:rsidR="003D2AA5" w:rsidRPr="00105DCB" w:rsidRDefault="003D2AA5" w:rsidP="004C18C0">
      <w:pPr>
        <w:widowControl w:val="0"/>
        <w:numPr>
          <w:ilvl w:val="0"/>
          <w:numId w:val="271"/>
        </w:numPr>
        <w:autoSpaceDE w:val="0"/>
        <w:autoSpaceDN w:val="0"/>
        <w:adjustRightInd w:val="0"/>
        <w:jc w:val="both"/>
        <w:rPr>
          <w:sz w:val="28"/>
          <w:szCs w:val="28"/>
        </w:rPr>
      </w:pPr>
      <w:r w:rsidRPr="00105DCB">
        <w:rPr>
          <w:sz w:val="28"/>
          <w:szCs w:val="28"/>
        </w:rPr>
        <w:t>коробочный</w:t>
      </w:r>
    </w:p>
    <w:p w:rsidR="003D2AA5" w:rsidRPr="00105DCB" w:rsidRDefault="003D2AA5" w:rsidP="004C18C0">
      <w:pPr>
        <w:widowControl w:val="0"/>
        <w:numPr>
          <w:ilvl w:val="0"/>
          <w:numId w:val="271"/>
        </w:numPr>
        <w:autoSpaceDE w:val="0"/>
        <w:autoSpaceDN w:val="0"/>
        <w:adjustRightInd w:val="0"/>
        <w:jc w:val="both"/>
        <w:rPr>
          <w:sz w:val="28"/>
          <w:szCs w:val="28"/>
        </w:rPr>
      </w:pPr>
      <w:r w:rsidRPr="00105DCB">
        <w:rPr>
          <w:sz w:val="28"/>
          <w:szCs w:val="28"/>
        </w:rPr>
        <w:t xml:space="preserve">тупой </w:t>
      </w:r>
    </w:p>
    <w:p w:rsidR="003D2AA5" w:rsidRPr="00105DCB" w:rsidRDefault="003D2AA5" w:rsidP="004C18C0">
      <w:pPr>
        <w:widowControl w:val="0"/>
        <w:numPr>
          <w:ilvl w:val="0"/>
          <w:numId w:val="271"/>
        </w:numPr>
        <w:autoSpaceDE w:val="0"/>
        <w:autoSpaceDN w:val="0"/>
        <w:adjustRightInd w:val="0"/>
        <w:jc w:val="both"/>
        <w:rPr>
          <w:sz w:val="28"/>
          <w:szCs w:val="28"/>
        </w:rPr>
      </w:pPr>
      <w:r w:rsidRPr="00105DCB">
        <w:rPr>
          <w:sz w:val="28"/>
          <w:szCs w:val="28"/>
        </w:rPr>
        <w:t>тимпанический</w:t>
      </w:r>
    </w:p>
    <w:p w:rsidR="003D2AA5" w:rsidRPr="00105DCB" w:rsidRDefault="003D2AA5" w:rsidP="004C18C0">
      <w:pPr>
        <w:widowControl w:val="0"/>
        <w:numPr>
          <w:ilvl w:val="0"/>
          <w:numId w:val="271"/>
        </w:numPr>
        <w:autoSpaceDE w:val="0"/>
        <w:autoSpaceDN w:val="0"/>
        <w:adjustRightInd w:val="0"/>
        <w:jc w:val="both"/>
        <w:rPr>
          <w:sz w:val="28"/>
          <w:szCs w:val="28"/>
        </w:rPr>
      </w:pPr>
      <w:r w:rsidRPr="00105DCB">
        <w:rPr>
          <w:sz w:val="28"/>
          <w:szCs w:val="28"/>
        </w:rPr>
        <w:t>ясный легочный.</w:t>
      </w:r>
    </w:p>
    <w:p w:rsidR="003D2AA5" w:rsidRDefault="003D2AA5" w:rsidP="003D2AA5">
      <w:pPr>
        <w:widowControl w:val="0"/>
        <w:autoSpaceDE w:val="0"/>
        <w:autoSpaceDN w:val="0"/>
        <w:adjustRightInd w:val="0"/>
        <w:jc w:val="both"/>
        <w:rPr>
          <w:sz w:val="28"/>
          <w:szCs w:val="28"/>
        </w:rPr>
      </w:pPr>
      <w:r w:rsidRPr="00105DCB">
        <w:rPr>
          <w:sz w:val="28"/>
          <w:szCs w:val="28"/>
        </w:rPr>
        <w:t>010</w:t>
      </w:r>
      <w:r>
        <w:rPr>
          <w:sz w:val="28"/>
          <w:szCs w:val="28"/>
        </w:rPr>
        <w:t>.</w:t>
      </w:r>
      <w:r w:rsidRPr="00105DCB">
        <w:rPr>
          <w:sz w:val="28"/>
          <w:szCs w:val="28"/>
        </w:rPr>
        <w:t xml:space="preserve"> У ЗДОРОВОГО ЧЕЛОВЕКА КОРОБОЧНЫЙ ЗВУК ОПРЕДЕЛЯЕТСЯ </w:t>
      </w:r>
      <w:r>
        <w:rPr>
          <w:sz w:val="28"/>
          <w:szCs w:val="28"/>
        </w:rPr>
        <w:t xml:space="preserve"> </w:t>
      </w:r>
    </w:p>
    <w:p w:rsidR="003D2AA5" w:rsidRPr="00105DCB" w:rsidRDefault="003D2AA5" w:rsidP="003D2AA5">
      <w:pPr>
        <w:widowControl w:val="0"/>
        <w:autoSpaceDE w:val="0"/>
        <w:autoSpaceDN w:val="0"/>
        <w:adjustRightInd w:val="0"/>
        <w:jc w:val="both"/>
        <w:rPr>
          <w:sz w:val="28"/>
          <w:szCs w:val="28"/>
        </w:rPr>
      </w:pPr>
      <w:r>
        <w:rPr>
          <w:sz w:val="28"/>
          <w:szCs w:val="28"/>
        </w:rPr>
        <w:t xml:space="preserve">      </w:t>
      </w:r>
      <w:r w:rsidRPr="00105DCB">
        <w:rPr>
          <w:sz w:val="28"/>
          <w:szCs w:val="28"/>
        </w:rPr>
        <w:t>НАД</w:t>
      </w:r>
    </w:p>
    <w:p w:rsidR="003D2AA5" w:rsidRPr="00105DCB" w:rsidRDefault="003D2AA5" w:rsidP="004C18C0">
      <w:pPr>
        <w:widowControl w:val="0"/>
        <w:numPr>
          <w:ilvl w:val="0"/>
          <w:numId w:val="272"/>
        </w:numPr>
        <w:autoSpaceDE w:val="0"/>
        <w:autoSpaceDN w:val="0"/>
        <w:adjustRightInd w:val="0"/>
        <w:jc w:val="both"/>
        <w:rPr>
          <w:sz w:val="28"/>
          <w:szCs w:val="28"/>
        </w:rPr>
      </w:pPr>
      <w:r w:rsidRPr="00105DCB">
        <w:rPr>
          <w:sz w:val="28"/>
          <w:szCs w:val="28"/>
        </w:rPr>
        <w:t xml:space="preserve">легочной тканью </w:t>
      </w:r>
    </w:p>
    <w:p w:rsidR="003D2AA5" w:rsidRPr="00105DCB" w:rsidRDefault="003D2AA5" w:rsidP="004C18C0">
      <w:pPr>
        <w:widowControl w:val="0"/>
        <w:numPr>
          <w:ilvl w:val="0"/>
          <w:numId w:val="272"/>
        </w:numPr>
        <w:autoSpaceDE w:val="0"/>
        <w:autoSpaceDN w:val="0"/>
        <w:adjustRightInd w:val="0"/>
        <w:jc w:val="both"/>
        <w:rPr>
          <w:sz w:val="28"/>
          <w:szCs w:val="28"/>
        </w:rPr>
      </w:pPr>
      <w:r w:rsidRPr="00105DCB">
        <w:rPr>
          <w:sz w:val="28"/>
          <w:szCs w:val="28"/>
        </w:rPr>
        <w:t>печенью</w:t>
      </w:r>
    </w:p>
    <w:p w:rsidR="003D2AA5" w:rsidRPr="00105DCB" w:rsidRDefault="003D2AA5" w:rsidP="004C18C0">
      <w:pPr>
        <w:widowControl w:val="0"/>
        <w:numPr>
          <w:ilvl w:val="0"/>
          <w:numId w:val="272"/>
        </w:numPr>
        <w:autoSpaceDE w:val="0"/>
        <w:autoSpaceDN w:val="0"/>
        <w:adjustRightInd w:val="0"/>
        <w:jc w:val="both"/>
        <w:rPr>
          <w:sz w:val="28"/>
          <w:szCs w:val="28"/>
        </w:rPr>
      </w:pPr>
      <w:r w:rsidRPr="00105DCB">
        <w:rPr>
          <w:sz w:val="28"/>
          <w:szCs w:val="28"/>
        </w:rPr>
        <w:t>пустыми петлями кишечника</w:t>
      </w:r>
    </w:p>
    <w:p w:rsidR="003D2AA5" w:rsidRPr="00105DCB" w:rsidRDefault="003D2AA5" w:rsidP="004C18C0">
      <w:pPr>
        <w:widowControl w:val="0"/>
        <w:numPr>
          <w:ilvl w:val="0"/>
          <w:numId w:val="272"/>
        </w:numPr>
        <w:autoSpaceDE w:val="0"/>
        <w:autoSpaceDN w:val="0"/>
        <w:adjustRightInd w:val="0"/>
        <w:jc w:val="both"/>
        <w:rPr>
          <w:sz w:val="28"/>
          <w:szCs w:val="28"/>
        </w:rPr>
      </w:pPr>
      <w:r w:rsidRPr="00105DCB">
        <w:rPr>
          <w:sz w:val="28"/>
          <w:szCs w:val="28"/>
        </w:rPr>
        <w:t>все перечисленное верно</w:t>
      </w:r>
    </w:p>
    <w:p w:rsidR="003D2AA5" w:rsidRPr="00105DCB" w:rsidRDefault="003D2AA5" w:rsidP="004C18C0">
      <w:pPr>
        <w:widowControl w:val="0"/>
        <w:numPr>
          <w:ilvl w:val="0"/>
          <w:numId w:val="272"/>
        </w:numPr>
        <w:autoSpaceDE w:val="0"/>
        <w:autoSpaceDN w:val="0"/>
        <w:adjustRightInd w:val="0"/>
        <w:jc w:val="both"/>
        <w:rPr>
          <w:sz w:val="28"/>
          <w:szCs w:val="28"/>
        </w:rPr>
      </w:pPr>
      <w:r w:rsidRPr="00105DCB">
        <w:rPr>
          <w:sz w:val="28"/>
          <w:szCs w:val="28"/>
        </w:rPr>
        <w:t>мышечным массивом.</w:t>
      </w:r>
    </w:p>
    <w:p w:rsidR="003D2AA5" w:rsidRPr="00105DCB" w:rsidRDefault="003D2AA5" w:rsidP="003D2AA5">
      <w:pPr>
        <w:rPr>
          <w:sz w:val="28"/>
          <w:szCs w:val="28"/>
          <w:lang w:val="en-US"/>
        </w:rPr>
      </w:pPr>
    </w:p>
    <w:p w:rsidR="003D2AA5" w:rsidRPr="00105DCB" w:rsidRDefault="003D2AA5" w:rsidP="003D2AA5">
      <w:pPr>
        <w:rPr>
          <w:b/>
          <w:sz w:val="28"/>
          <w:szCs w:val="28"/>
        </w:rPr>
      </w:pPr>
      <w:r>
        <w:rPr>
          <w:b/>
          <w:sz w:val="28"/>
          <w:szCs w:val="28"/>
        </w:rPr>
        <w:t>6.3.</w:t>
      </w:r>
      <w:r w:rsidRPr="00105DCB">
        <w:rPr>
          <w:b/>
          <w:sz w:val="28"/>
          <w:szCs w:val="28"/>
        </w:rPr>
        <w:t>Контрольные вопросы</w:t>
      </w:r>
    </w:p>
    <w:p w:rsidR="003D2AA5" w:rsidRPr="00105DCB" w:rsidRDefault="003D2AA5" w:rsidP="004C18C0">
      <w:pPr>
        <w:numPr>
          <w:ilvl w:val="0"/>
          <w:numId w:val="273"/>
        </w:numPr>
        <w:spacing w:line="276" w:lineRule="auto"/>
        <w:jc w:val="both"/>
        <w:rPr>
          <w:sz w:val="28"/>
          <w:szCs w:val="28"/>
        </w:rPr>
      </w:pPr>
      <w:r w:rsidRPr="00105DCB">
        <w:rPr>
          <w:sz w:val="28"/>
          <w:szCs w:val="28"/>
        </w:rPr>
        <w:t>При каких состояниях над легкими определяется притуплено-тимпанический звук</w:t>
      </w:r>
      <w:r>
        <w:rPr>
          <w:sz w:val="28"/>
          <w:szCs w:val="28"/>
        </w:rPr>
        <w:t>?</w:t>
      </w:r>
    </w:p>
    <w:p w:rsidR="003D2AA5" w:rsidRPr="00105DCB" w:rsidRDefault="003D2AA5" w:rsidP="004C18C0">
      <w:pPr>
        <w:numPr>
          <w:ilvl w:val="0"/>
          <w:numId w:val="273"/>
        </w:numPr>
        <w:spacing w:line="276" w:lineRule="auto"/>
        <w:jc w:val="both"/>
        <w:rPr>
          <w:sz w:val="28"/>
          <w:szCs w:val="28"/>
        </w:rPr>
      </w:pPr>
      <w:r w:rsidRPr="00105DCB">
        <w:rPr>
          <w:sz w:val="28"/>
          <w:szCs w:val="28"/>
        </w:rPr>
        <w:t>При каких состояниях над легкими определяется тупой звук</w:t>
      </w:r>
      <w:r>
        <w:rPr>
          <w:sz w:val="28"/>
          <w:szCs w:val="28"/>
        </w:rPr>
        <w:t>?</w:t>
      </w:r>
    </w:p>
    <w:p w:rsidR="003D2AA5" w:rsidRPr="00105DCB" w:rsidRDefault="003D2AA5" w:rsidP="004C18C0">
      <w:pPr>
        <w:numPr>
          <w:ilvl w:val="0"/>
          <w:numId w:val="273"/>
        </w:numPr>
        <w:spacing w:line="276" w:lineRule="auto"/>
        <w:jc w:val="both"/>
        <w:rPr>
          <w:sz w:val="28"/>
          <w:szCs w:val="28"/>
        </w:rPr>
      </w:pPr>
      <w:r w:rsidRPr="00105DCB">
        <w:rPr>
          <w:sz w:val="28"/>
          <w:szCs w:val="28"/>
        </w:rPr>
        <w:t>При каких состояниях над легкими определяется коробочный звук</w:t>
      </w:r>
      <w:r>
        <w:rPr>
          <w:sz w:val="28"/>
          <w:szCs w:val="28"/>
        </w:rPr>
        <w:t>?</w:t>
      </w:r>
    </w:p>
    <w:p w:rsidR="003D2AA5" w:rsidRPr="00105DCB" w:rsidRDefault="003D2AA5" w:rsidP="004C18C0">
      <w:pPr>
        <w:numPr>
          <w:ilvl w:val="0"/>
          <w:numId w:val="273"/>
        </w:numPr>
        <w:spacing w:line="276" w:lineRule="auto"/>
        <w:jc w:val="both"/>
        <w:rPr>
          <w:sz w:val="28"/>
          <w:szCs w:val="28"/>
        </w:rPr>
      </w:pPr>
      <w:r w:rsidRPr="00105DCB">
        <w:rPr>
          <w:sz w:val="28"/>
          <w:szCs w:val="28"/>
        </w:rPr>
        <w:t>При каких состояниях над легкими определяется тимпанический звук</w:t>
      </w:r>
      <w:r>
        <w:rPr>
          <w:sz w:val="28"/>
          <w:szCs w:val="28"/>
        </w:rPr>
        <w:t>?</w:t>
      </w:r>
    </w:p>
    <w:p w:rsidR="003D2AA5" w:rsidRPr="00105DCB" w:rsidRDefault="003D2AA5" w:rsidP="004C18C0">
      <w:pPr>
        <w:numPr>
          <w:ilvl w:val="0"/>
          <w:numId w:val="273"/>
        </w:numPr>
        <w:spacing w:line="276" w:lineRule="auto"/>
        <w:jc w:val="both"/>
        <w:rPr>
          <w:sz w:val="28"/>
          <w:szCs w:val="28"/>
        </w:rPr>
      </w:pPr>
      <w:r w:rsidRPr="00105DCB">
        <w:rPr>
          <w:sz w:val="28"/>
          <w:szCs w:val="28"/>
        </w:rPr>
        <w:t>Какими способами можно определить подвижность нижнего легочного края</w:t>
      </w:r>
      <w:r>
        <w:rPr>
          <w:sz w:val="28"/>
          <w:szCs w:val="28"/>
        </w:rPr>
        <w:t>?</w:t>
      </w:r>
    </w:p>
    <w:p w:rsidR="003D2AA5" w:rsidRPr="00105DCB" w:rsidRDefault="003D2AA5" w:rsidP="004C18C0">
      <w:pPr>
        <w:numPr>
          <w:ilvl w:val="0"/>
          <w:numId w:val="273"/>
        </w:numPr>
        <w:spacing w:line="276" w:lineRule="auto"/>
        <w:jc w:val="both"/>
        <w:rPr>
          <w:sz w:val="28"/>
          <w:szCs w:val="28"/>
        </w:rPr>
      </w:pPr>
      <w:r w:rsidRPr="00105DCB">
        <w:rPr>
          <w:sz w:val="28"/>
          <w:szCs w:val="28"/>
        </w:rPr>
        <w:lastRenderedPageBreak/>
        <w:t>Диагностическое значение определения под</w:t>
      </w:r>
      <w:r>
        <w:rPr>
          <w:sz w:val="28"/>
          <w:szCs w:val="28"/>
        </w:rPr>
        <w:t>вижности нижнего легочного края?</w:t>
      </w:r>
    </w:p>
    <w:p w:rsidR="003D2AA5" w:rsidRPr="00105DCB" w:rsidRDefault="003D2AA5" w:rsidP="003D2AA5">
      <w:pPr>
        <w:rPr>
          <w:b/>
          <w:sz w:val="28"/>
          <w:szCs w:val="28"/>
        </w:rPr>
      </w:pPr>
    </w:p>
    <w:p w:rsidR="003D2AA5" w:rsidRPr="00B37853" w:rsidRDefault="003D2AA5" w:rsidP="003D2AA5">
      <w:pPr>
        <w:rPr>
          <w:b/>
          <w:sz w:val="28"/>
          <w:szCs w:val="28"/>
        </w:rPr>
      </w:pPr>
      <w:r>
        <w:rPr>
          <w:b/>
          <w:sz w:val="28"/>
          <w:szCs w:val="28"/>
        </w:rPr>
        <w:t>6.4.</w:t>
      </w:r>
      <w:r w:rsidRPr="00105DCB">
        <w:rPr>
          <w:b/>
          <w:sz w:val="28"/>
          <w:szCs w:val="28"/>
        </w:rPr>
        <w:t>Ситуационные задачи</w:t>
      </w:r>
    </w:p>
    <w:p w:rsidR="003D2AA5" w:rsidRPr="00EF1154" w:rsidRDefault="003D2AA5" w:rsidP="003D2AA5">
      <w:pPr>
        <w:jc w:val="both"/>
        <w:rPr>
          <w:b/>
          <w:sz w:val="28"/>
          <w:szCs w:val="28"/>
        </w:rPr>
      </w:pPr>
      <w:r w:rsidRPr="00EF1154">
        <w:rPr>
          <w:b/>
          <w:bCs/>
          <w:sz w:val="28"/>
          <w:szCs w:val="28"/>
        </w:rPr>
        <w:t>Задача №1</w:t>
      </w:r>
      <w:r w:rsidRPr="00EF1154">
        <w:rPr>
          <w:b/>
          <w:sz w:val="28"/>
          <w:szCs w:val="28"/>
        </w:rPr>
        <w:t>.</w:t>
      </w:r>
    </w:p>
    <w:p w:rsidR="003D2AA5" w:rsidRPr="00105DCB" w:rsidRDefault="003D2AA5" w:rsidP="003D2AA5">
      <w:pPr>
        <w:jc w:val="both"/>
        <w:rPr>
          <w:sz w:val="28"/>
          <w:szCs w:val="28"/>
        </w:rPr>
      </w:pPr>
      <w:r w:rsidRPr="00105DCB">
        <w:rPr>
          <w:sz w:val="28"/>
          <w:szCs w:val="28"/>
        </w:rPr>
        <w:t xml:space="preserve">     У больного правая половина грудной клетки отстает в акте дыхания, голосовое дрожание до 3 ребра усилено, перкуторный звук – притуплено – тимпанический, ниже 3 ребра – голосовое дрожание не определяется, при перкуссии звук тупой.</w:t>
      </w:r>
    </w:p>
    <w:p w:rsidR="003D2AA5" w:rsidRPr="00105DCB" w:rsidRDefault="003D2AA5" w:rsidP="003D2AA5">
      <w:pPr>
        <w:jc w:val="both"/>
        <w:rPr>
          <w:sz w:val="28"/>
          <w:szCs w:val="28"/>
        </w:rPr>
      </w:pPr>
      <w:r w:rsidRPr="00105DCB">
        <w:rPr>
          <w:sz w:val="28"/>
          <w:szCs w:val="28"/>
        </w:rPr>
        <w:t xml:space="preserve">     1. О каком патологическом синдроме идет речь?</w:t>
      </w:r>
    </w:p>
    <w:p w:rsidR="003D2AA5" w:rsidRPr="00105DCB" w:rsidRDefault="003D2AA5" w:rsidP="003D2AA5">
      <w:pPr>
        <w:jc w:val="both"/>
        <w:rPr>
          <w:sz w:val="28"/>
          <w:szCs w:val="28"/>
        </w:rPr>
      </w:pPr>
      <w:r w:rsidRPr="00105DCB">
        <w:rPr>
          <w:sz w:val="28"/>
          <w:szCs w:val="28"/>
        </w:rPr>
        <w:t xml:space="preserve">     2. Дайте физическую характеристику тупому перкуторному звуку.</w:t>
      </w:r>
    </w:p>
    <w:p w:rsidR="003D2AA5" w:rsidRPr="00105DCB" w:rsidRDefault="003D2AA5" w:rsidP="003D2AA5">
      <w:pPr>
        <w:jc w:val="both"/>
        <w:rPr>
          <w:sz w:val="28"/>
          <w:szCs w:val="28"/>
        </w:rPr>
      </w:pPr>
      <w:r w:rsidRPr="00105DCB">
        <w:rPr>
          <w:sz w:val="28"/>
          <w:szCs w:val="28"/>
        </w:rPr>
        <w:t xml:space="preserve">     3. Какую перкуссию используют проведении сравнительной перкуссии легких?</w:t>
      </w:r>
    </w:p>
    <w:p w:rsidR="003D2AA5" w:rsidRPr="00105DCB" w:rsidRDefault="003D2AA5" w:rsidP="003D2AA5">
      <w:pPr>
        <w:jc w:val="both"/>
        <w:rPr>
          <w:sz w:val="28"/>
          <w:szCs w:val="28"/>
        </w:rPr>
      </w:pPr>
      <w:r w:rsidRPr="00105DCB">
        <w:rPr>
          <w:sz w:val="28"/>
          <w:szCs w:val="28"/>
        </w:rPr>
        <w:t xml:space="preserve">     4. Перечислите разновидности перкуссии.</w:t>
      </w:r>
    </w:p>
    <w:p w:rsidR="003D2AA5" w:rsidRPr="00105DCB" w:rsidRDefault="003D2AA5" w:rsidP="003D2AA5">
      <w:pPr>
        <w:jc w:val="both"/>
        <w:rPr>
          <w:sz w:val="28"/>
          <w:szCs w:val="28"/>
        </w:rPr>
      </w:pPr>
      <w:r w:rsidRPr="00105DCB">
        <w:rPr>
          <w:sz w:val="28"/>
          <w:szCs w:val="28"/>
        </w:rPr>
        <w:t xml:space="preserve">     5. Для каких целей  применяется сравнительная перкуссия легких?</w:t>
      </w:r>
    </w:p>
    <w:p w:rsidR="003D2AA5" w:rsidRPr="00105DCB" w:rsidRDefault="003D2AA5" w:rsidP="003D2AA5">
      <w:pPr>
        <w:jc w:val="both"/>
        <w:rPr>
          <w:bCs/>
          <w:sz w:val="28"/>
          <w:szCs w:val="28"/>
        </w:rPr>
      </w:pPr>
    </w:p>
    <w:p w:rsidR="003D2AA5" w:rsidRPr="00105DCB" w:rsidRDefault="003D2AA5" w:rsidP="003D2AA5">
      <w:pPr>
        <w:jc w:val="both"/>
        <w:rPr>
          <w:bCs/>
          <w:sz w:val="28"/>
          <w:szCs w:val="28"/>
        </w:rPr>
      </w:pPr>
      <w:r w:rsidRPr="00EF1154">
        <w:rPr>
          <w:b/>
          <w:bCs/>
          <w:sz w:val="28"/>
          <w:szCs w:val="28"/>
        </w:rPr>
        <w:t>Задача №2</w:t>
      </w:r>
      <w:r w:rsidRPr="00105DCB">
        <w:rPr>
          <w:bCs/>
          <w:sz w:val="28"/>
          <w:szCs w:val="28"/>
        </w:rPr>
        <w:t>.</w:t>
      </w:r>
    </w:p>
    <w:p w:rsidR="003D2AA5" w:rsidRPr="00105DCB" w:rsidRDefault="003D2AA5" w:rsidP="003D2AA5">
      <w:pPr>
        <w:jc w:val="both"/>
        <w:rPr>
          <w:bCs/>
          <w:sz w:val="28"/>
          <w:szCs w:val="28"/>
        </w:rPr>
      </w:pPr>
      <w:r w:rsidRPr="00105DCB">
        <w:rPr>
          <w:sz w:val="28"/>
          <w:szCs w:val="28"/>
        </w:rPr>
        <w:t xml:space="preserve">     У больного при обследовании выявлено: симметричное снижение подвижности грудной клетки, опущение нижних границ легких, коробочный перкуторный звук</w:t>
      </w:r>
    </w:p>
    <w:p w:rsidR="003D2AA5" w:rsidRPr="00105DCB" w:rsidRDefault="003D2AA5" w:rsidP="004C18C0">
      <w:pPr>
        <w:numPr>
          <w:ilvl w:val="0"/>
          <w:numId w:val="274"/>
        </w:numPr>
        <w:jc w:val="both"/>
        <w:rPr>
          <w:sz w:val="28"/>
          <w:szCs w:val="28"/>
        </w:rPr>
      </w:pPr>
      <w:r w:rsidRPr="00105DCB">
        <w:rPr>
          <w:sz w:val="28"/>
          <w:szCs w:val="28"/>
        </w:rPr>
        <w:t>Для какого легочного синдрома это характерно?</w:t>
      </w:r>
    </w:p>
    <w:p w:rsidR="003D2AA5" w:rsidRPr="00105DCB" w:rsidRDefault="003D2AA5" w:rsidP="004C18C0">
      <w:pPr>
        <w:numPr>
          <w:ilvl w:val="0"/>
          <w:numId w:val="274"/>
        </w:numPr>
        <w:jc w:val="both"/>
        <w:rPr>
          <w:sz w:val="28"/>
          <w:szCs w:val="28"/>
        </w:rPr>
      </w:pPr>
      <w:r w:rsidRPr="00105DCB">
        <w:rPr>
          <w:sz w:val="28"/>
          <w:szCs w:val="28"/>
        </w:rPr>
        <w:t>Как изменится поле Кренига при данном синдроме?</w:t>
      </w:r>
    </w:p>
    <w:p w:rsidR="003D2AA5" w:rsidRPr="00105DCB" w:rsidRDefault="003D2AA5" w:rsidP="004C18C0">
      <w:pPr>
        <w:numPr>
          <w:ilvl w:val="0"/>
          <w:numId w:val="274"/>
        </w:numPr>
        <w:jc w:val="both"/>
        <w:rPr>
          <w:sz w:val="28"/>
          <w:szCs w:val="28"/>
        </w:rPr>
      </w:pPr>
      <w:r w:rsidRPr="00105DCB">
        <w:rPr>
          <w:sz w:val="28"/>
          <w:szCs w:val="28"/>
        </w:rPr>
        <w:t>Укажите нормальные величины полей Кренига.</w:t>
      </w:r>
    </w:p>
    <w:p w:rsidR="003D2AA5" w:rsidRPr="00105DCB" w:rsidRDefault="003D2AA5" w:rsidP="004C18C0">
      <w:pPr>
        <w:numPr>
          <w:ilvl w:val="0"/>
          <w:numId w:val="274"/>
        </w:numPr>
        <w:jc w:val="both"/>
        <w:rPr>
          <w:sz w:val="28"/>
          <w:szCs w:val="28"/>
        </w:rPr>
      </w:pPr>
      <w:r w:rsidRPr="00105DCB">
        <w:rPr>
          <w:sz w:val="28"/>
          <w:szCs w:val="28"/>
        </w:rPr>
        <w:t>Укажите расположение нижней границы легких по средне-подмышечной линии в норме</w:t>
      </w:r>
    </w:p>
    <w:p w:rsidR="003D2AA5" w:rsidRPr="00105DCB" w:rsidRDefault="003D2AA5" w:rsidP="004C18C0">
      <w:pPr>
        <w:numPr>
          <w:ilvl w:val="0"/>
          <w:numId w:val="274"/>
        </w:numPr>
        <w:jc w:val="both"/>
        <w:rPr>
          <w:sz w:val="28"/>
          <w:szCs w:val="28"/>
        </w:rPr>
      </w:pPr>
      <w:r w:rsidRPr="00105DCB">
        <w:rPr>
          <w:sz w:val="28"/>
          <w:szCs w:val="28"/>
        </w:rPr>
        <w:t>Какую (по громкости удара) перкуссию применяют для определения верхних границ легких? Что это означает?</w:t>
      </w:r>
    </w:p>
    <w:p w:rsidR="003D2AA5" w:rsidRPr="00105DCB" w:rsidRDefault="003D2AA5" w:rsidP="003D2AA5">
      <w:pPr>
        <w:jc w:val="both"/>
        <w:rPr>
          <w:bCs/>
          <w:sz w:val="28"/>
          <w:szCs w:val="28"/>
        </w:rPr>
      </w:pPr>
    </w:p>
    <w:p w:rsidR="003D2AA5" w:rsidRPr="00105DCB" w:rsidRDefault="003D2AA5" w:rsidP="003D2AA5">
      <w:pPr>
        <w:jc w:val="both"/>
        <w:rPr>
          <w:bCs/>
          <w:sz w:val="28"/>
          <w:szCs w:val="28"/>
        </w:rPr>
      </w:pPr>
      <w:r w:rsidRPr="00EF1154">
        <w:rPr>
          <w:b/>
          <w:bCs/>
          <w:sz w:val="28"/>
          <w:szCs w:val="28"/>
        </w:rPr>
        <w:t>Задача №3</w:t>
      </w:r>
      <w:r w:rsidRPr="00105DCB">
        <w:rPr>
          <w:bCs/>
          <w:sz w:val="28"/>
          <w:szCs w:val="28"/>
        </w:rPr>
        <w:t>.</w:t>
      </w:r>
    </w:p>
    <w:p w:rsidR="003D2AA5" w:rsidRPr="00105DCB" w:rsidRDefault="003D2AA5" w:rsidP="003D2AA5">
      <w:pPr>
        <w:widowControl w:val="0"/>
        <w:autoSpaceDE w:val="0"/>
        <w:autoSpaceDN w:val="0"/>
        <w:adjustRightInd w:val="0"/>
        <w:jc w:val="both"/>
        <w:rPr>
          <w:sz w:val="28"/>
          <w:szCs w:val="28"/>
        </w:rPr>
      </w:pPr>
      <w:r w:rsidRPr="00105DCB">
        <w:rPr>
          <w:sz w:val="28"/>
          <w:szCs w:val="28"/>
        </w:rPr>
        <w:t xml:space="preserve">     У больного при обследовании выявлено: высота стояния верхушки легкого спереди на 1см выше ключицы, тупой перкуторный звук, голосовое дрожание не проводится.</w:t>
      </w:r>
    </w:p>
    <w:p w:rsidR="003D2AA5" w:rsidRPr="00105DCB" w:rsidRDefault="003D2AA5" w:rsidP="004C18C0">
      <w:pPr>
        <w:widowControl w:val="0"/>
        <w:numPr>
          <w:ilvl w:val="0"/>
          <w:numId w:val="275"/>
        </w:numPr>
        <w:autoSpaceDE w:val="0"/>
        <w:autoSpaceDN w:val="0"/>
        <w:adjustRightInd w:val="0"/>
        <w:jc w:val="both"/>
        <w:rPr>
          <w:sz w:val="28"/>
          <w:szCs w:val="28"/>
        </w:rPr>
      </w:pPr>
      <w:r w:rsidRPr="00105DCB">
        <w:rPr>
          <w:sz w:val="28"/>
          <w:szCs w:val="28"/>
        </w:rPr>
        <w:t>Для какого патологического легочного синдрома это характерно?</w:t>
      </w:r>
    </w:p>
    <w:p w:rsidR="003D2AA5" w:rsidRPr="00105DCB" w:rsidRDefault="003D2AA5" w:rsidP="004C18C0">
      <w:pPr>
        <w:widowControl w:val="0"/>
        <w:numPr>
          <w:ilvl w:val="0"/>
          <w:numId w:val="275"/>
        </w:numPr>
        <w:autoSpaceDE w:val="0"/>
        <w:autoSpaceDN w:val="0"/>
        <w:adjustRightInd w:val="0"/>
        <w:jc w:val="both"/>
        <w:rPr>
          <w:sz w:val="28"/>
          <w:szCs w:val="28"/>
        </w:rPr>
      </w:pPr>
      <w:r w:rsidRPr="00105DCB">
        <w:rPr>
          <w:sz w:val="28"/>
          <w:szCs w:val="28"/>
        </w:rPr>
        <w:t>Укажите возможные причины данного синдрома</w:t>
      </w:r>
    </w:p>
    <w:p w:rsidR="003D2AA5" w:rsidRPr="00105DCB" w:rsidRDefault="003D2AA5" w:rsidP="004C18C0">
      <w:pPr>
        <w:widowControl w:val="0"/>
        <w:numPr>
          <w:ilvl w:val="0"/>
          <w:numId w:val="275"/>
        </w:numPr>
        <w:autoSpaceDE w:val="0"/>
        <w:autoSpaceDN w:val="0"/>
        <w:adjustRightInd w:val="0"/>
        <w:jc w:val="both"/>
        <w:rPr>
          <w:sz w:val="28"/>
          <w:szCs w:val="28"/>
        </w:rPr>
      </w:pPr>
      <w:r w:rsidRPr="00105DCB">
        <w:rPr>
          <w:sz w:val="28"/>
          <w:szCs w:val="28"/>
        </w:rPr>
        <w:t>Где определяется высота стояния верхушки легкого сзади в норме?</w:t>
      </w:r>
    </w:p>
    <w:p w:rsidR="003D2AA5" w:rsidRPr="00105DCB" w:rsidRDefault="003D2AA5" w:rsidP="004C18C0">
      <w:pPr>
        <w:widowControl w:val="0"/>
        <w:numPr>
          <w:ilvl w:val="0"/>
          <w:numId w:val="275"/>
        </w:numPr>
        <w:autoSpaceDE w:val="0"/>
        <w:autoSpaceDN w:val="0"/>
        <w:adjustRightInd w:val="0"/>
        <w:jc w:val="both"/>
        <w:rPr>
          <w:sz w:val="28"/>
          <w:szCs w:val="28"/>
        </w:rPr>
      </w:pPr>
      <w:r w:rsidRPr="00105DCB">
        <w:rPr>
          <w:sz w:val="28"/>
          <w:szCs w:val="28"/>
        </w:rPr>
        <w:t>Дайте физическую характеристику ясному легочному звуку.</w:t>
      </w:r>
    </w:p>
    <w:p w:rsidR="003D2AA5" w:rsidRPr="00105DCB" w:rsidRDefault="003D2AA5" w:rsidP="004C18C0">
      <w:pPr>
        <w:numPr>
          <w:ilvl w:val="0"/>
          <w:numId w:val="275"/>
        </w:numPr>
        <w:jc w:val="both"/>
        <w:rPr>
          <w:sz w:val="28"/>
          <w:szCs w:val="28"/>
        </w:rPr>
      </w:pPr>
      <w:r w:rsidRPr="00105DCB">
        <w:rPr>
          <w:sz w:val="28"/>
          <w:szCs w:val="28"/>
        </w:rPr>
        <w:t xml:space="preserve">Какую (по громкости удара) перкуссию применяют для определения нижних границ легких? </w:t>
      </w:r>
    </w:p>
    <w:p w:rsidR="003D2AA5" w:rsidRPr="00105DCB" w:rsidRDefault="003D2AA5" w:rsidP="003D2AA5">
      <w:pPr>
        <w:jc w:val="both"/>
        <w:rPr>
          <w:bCs/>
          <w:sz w:val="28"/>
          <w:szCs w:val="28"/>
        </w:rPr>
      </w:pPr>
    </w:p>
    <w:p w:rsidR="003D2AA5" w:rsidRPr="00EF1154" w:rsidRDefault="003D2AA5" w:rsidP="003D2AA5">
      <w:pPr>
        <w:jc w:val="both"/>
        <w:rPr>
          <w:b/>
          <w:bCs/>
          <w:sz w:val="28"/>
          <w:szCs w:val="28"/>
        </w:rPr>
      </w:pPr>
      <w:r w:rsidRPr="00EF1154">
        <w:rPr>
          <w:b/>
          <w:bCs/>
          <w:sz w:val="28"/>
          <w:szCs w:val="28"/>
        </w:rPr>
        <w:t>Задача №4.</w:t>
      </w:r>
    </w:p>
    <w:p w:rsidR="003D2AA5" w:rsidRPr="00105DCB" w:rsidRDefault="003D2AA5" w:rsidP="003D2AA5">
      <w:pPr>
        <w:jc w:val="both"/>
        <w:rPr>
          <w:sz w:val="28"/>
          <w:szCs w:val="28"/>
        </w:rPr>
      </w:pPr>
      <w:r w:rsidRPr="00105DCB">
        <w:rPr>
          <w:sz w:val="28"/>
          <w:szCs w:val="28"/>
        </w:rPr>
        <w:t xml:space="preserve">     В приемное отделение обратился больной В., 45 лет. Беспокоит резко выраженная одышка при малейшем движении, редкий сухой кашель. Объективно: левая половина грудной клетки отстает в акте дыхания, межреберные промежутки сглажены. Голосовое дрожание слева от </w:t>
      </w:r>
      <w:r w:rsidRPr="00105DCB">
        <w:rPr>
          <w:sz w:val="28"/>
          <w:szCs w:val="28"/>
          <w:lang w:val="en-US"/>
        </w:rPr>
        <w:t>IV</w:t>
      </w:r>
      <w:r w:rsidRPr="00105DCB">
        <w:rPr>
          <w:sz w:val="28"/>
          <w:szCs w:val="28"/>
        </w:rPr>
        <w:t xml:space="preserve"> ребра </w:t>
      </w:r>
      <w:r w:rsidRPr="00105DCB">
        <w:rPr>
          <w:sz w:val="28"/>
          <w:szCs w:val="28"/>
        </w:rPr>
        <w:lastRenderedPageBreak/>
        <w:t>по всем топографическим линиям не проводится. При перкуссии на этом же участке абсолютно тупой звук. Над пространством Траубе – звук притуплено-тимпанический.</w:t>
      </w:r>
    </w:p>
    <w:p w:rsidR="003D2AA5" w:rsidRPr="00105DCB" w:rsidRDefault="003D2AA5" w:rsidP="003D2AA5">
      <w:pPr>
        <w:jc w:val="both"/>
        <w:rPr>
          <w:sz w:val="28"/>
          <w:szCs w:val="28"/>
        </w:rPr>
      </w:pPr>
      <w:r w:rsidRPr="00105DCB">
        <w:rPr>
          <w:sz w:val="28"/>
          <w:szCs w:val="28"/>
        </w:rPr>
        <w:t xml:space="preserve">     1. О каком патологическом синдроме можно думать?</w:t>
      </w:r>
    </w:p>
    <w:p w:rsidR="003D2AA5" w:rsidRPr="00105DCB" w:rsidRDefault="003D2AA5" w:rsidP="003D2AA5">
      <w:pPr>
        <w:jc w:val="both"/>
        <w:rPr>
          <w:sz w:val="28"/>
          <w:szCs w:val="28"/>
        </w:rPr>
      </w:pPr>
      <w:r w:rsidRPr="00105DCB">
        <w:rPr>
          <w:sz w:val="28"/>
          <w:szCs w:val="28"/>
        </w:rPr>
        <w:t xml:space="preserve">     2. Укажите возможные причины этого синдрома.</w:t>
      </w:r>
    </w:p>
    <w:p w:rsidR="003D2AA5" w:rsidRPr="00105DCB" w:rsidRDefault="003D2AA5" w:rsidP="003D2AA5">
      <w:pPr>
        <w:jc w:val="both"/>
        <w:rPr>
          <w:sz w:val="28"/>
          <w:szCs w:val="28"/>
        </w:rPr>
      </w:pPr>
      <w:r w:rsidRPr="00105DCB">
        <w:rPr>
          <w:sz w:val="28"/>
          <w:szCs w:val="28"/>
        </w:rPr>
        <w:t xml:space="preserve">     3. Что такое пространство Траубе?</w:t>
      </w:r>
    </w:p>
    <w:p w:rsidR="003D2AA5" w:rsidRPr="00105DCB" w:rsidRDefault="003D2AA5" w:rsidP="003D2AA5">
      <w:pPr>
        <w:jc w:val="both"/>
        <w:rPr>
          <w:sz w:val="28"/>
          <w:szCs w:val="28"/>
        </w:rPr>
      </w:pPr>
      <w:r w:rsidRPr="00105DCB">
        <w:rPr>
          <w:sz w:val="28"/>
          <w:szCs w:val="28"/>
        </w:rPr>
        <w:t xml:space="preserve">     4. Какой перкуторный звук над пространством Траубе в норме. Дайте его физическую характеристику.</w:t>
      </w:r>
    </w:p>
    <w:p w:rsidR="003D2AA5" w:rsidRPr="00105DCB" w:rsidRDefault="003D2AA5" w:rsidP="003D2AA5">
      <w:pPr>
        <w:jc w:val="both"/>
        <w:rPr>
          <w:sz w:val="28"/>
          <w:szCs w:val="28"/>
        </w:rPr>
      </w:pPr>
      <w:r w:rsidRPr="00105DCB">
        <w:rPr>
          <w:sz w:val="28"/>
          <w:szCs w:val="28"/>
        </w:rPr>
        <w:t xml:space="preserve">     5. Как объяснить изменение перкуторного звука над пространством Траубе?</w:t>
      </w:r>
    </w:p>
    <w:p w:rsidR="003D2AA5" w:rsidRPr="00105DCB" w:rsidRDefault="003D2AA5" w:rsidP="003D2AA5">
      <w:pPr>
        <w:jc w:val="both"/>
        <w:rPr>
          <w:sz w:val="28"/>
          <w:szCs w:val="28"/>
        </w:rPr>
      </w:pPr>
    </w:p>
    <w:p w:rsidR="003D2AA5" w:rsidRPr="00105DCB" w:rsidRDefault="003D2AA5" w:rsidP="003D2AA5">
      <w:pPr>
        <w:jc w:val="both"/>
        <w:rPr>
          <w:sz w:val="28"/>
          <w:szCs w:val="28"/>
        </w:rPr>
      </w:pPr>
      <w:r w:rsidRPr="00EF1154">
        <w:rPr>
          <w:b/>
          <w:sz w:val="28"/>
          <w:szCs w:val="28"/>
        </w:rPr>
        <w:t>Задача №5</w:t>
      </w:r>
      <w:r w:rsidRPr="00105DCB">
        <w:rPr>
          <w:sz w:val="28"/>
          <w:szCs w:val="28"/>
        </w:rPr>
        <w:t>.</w:t>
      </w:r>
    </w:p>
    <w:p w:rsidR="003D2AA5" w:rsidRPr="00105DCB" w:rsidRDefault="003D2AA5" w:rsidP="003D2AA5">
      <w:pPr>
        <w:jc w:val="both"/>
        <w:rPr>
          <w:sz w:val="28"/>
          <w:szCs w:val="28"/>
        </w:rPr>
      </w:pPr>
      <w:r w:rsidRPr="00105DCB">
        <w:rPr>
          <w:sz w:val="28"/>
          <w:szCs w:val="28"/>
        </w:rPr>
        <w:t xml:space="preserve">     В приемное отделение обратился больной З., 55 лет. Беспокоят повышение температуры до 40,5 гр.С сопровождаются ознобами, кашель с выделением скудной слизисто-гнойной мокроты. Болен 2 дня. Объективно: левая половина грудной клетки несколько отстает в акте дыхания. Голосовое дрожание слева от лопаточной до заднее -подмышечной линиям от 6 до 9 ребра усилено. На этом же участке перкуторный звук тупой.</w:t>
      </w:r>
    </w:p>
    <w:p w:rsidR="003D2AA5" w:rsidRPr="00105DCB" w:rsidRDefault="003D2AA5" w:rsidP="003D2AA5">
      <w:pPr>
        <w:jc w:val="both"/>
        <w:rPr>
          <w:sz w:val="28"/>
          <w:szCs w:val="28"/>
        </w:rPr>
      </w:pPr>
      <w:r w:rsidRPr="00105DCB">
        <w:rPr>
          <w:sz w:val="28"/>
          <w:szCs w:val="28"/>
        </w:rPr>
        <w:t xml:space="preserve">     1. О каком патологическом синдроме можно думать?</w:t>
      </w:r>
    </w:p>
    <w:p w:rsidR="003D2AA5" w:rsidRPr="00105DCB" w:rsidRDefault="003D2AA5" w:rsidP="003D2AA5">
      <w:pPr>
        <w:jc w:val="both"/>
        <w:rPr>
          <w:sz w:val="28"/>
          <w:szCs w:val="28"/>
        </w:rPr>
      </w:pPr>
      <w:r w:rsidRPr="00105DCB">
        <w:rPr>
          <w:sz w:val="28"/>
          <w:szCs w:val="28"/>
        </w:rPr>
        <w:t xml:space="preserve">     2. Дайте физическую характеристику тупому перкуторному звуку.</w:t>
      </w:r>
    </w:p>
    <w:p w:rsidR="003D2AA5" w:rsidRPr="00105DCB" w:rsidRDefault="003D2AA5" w:rsidP="003D2AA5">
      <w:pPr>
        <w:jc w:val="both"/>
        <w:rPr>
          <w:sz w:val="28"/>
          <w:szCs w:val="28"/>
        </w:rPr>
      </w:pPr>
      <w:r w:rsidRPr="00105DCB">
        <w:rPr>
          <w:sz w:val="28"/>
          <w:szCs w:val="28"/>
        </w:rPr>
        <w:t xml:space="preserve">     3. Как объяснить появление тупого перкуторного звука</w:t>
      </w:r>
    </w:p>
    <w:p w:rsidR="003D2AA5" w:rsidRPr="00105DCB" w:rsidRDefault="003D2AA5" w:rsidP="003D2AA5">
      <w:pPr>
        <w:jc w:val="both"/>
        <w:rPr>
          <w:sz w:val="28"/>
          <w:szCs w:val="28"/>
        </w:rPr>
      </w:pPr>
      <w:r w:rsidRPr="00105DCB">
        <w:rPr>
          <w:sz w:val="28"/>
          <w:szCs w:val="28"/>
        </w:rPr>
        <w:t xml:space="preserve">     4. На каком уровне находится нижняя граница легкого по заднее -подмышечной линии в норме?</w:t>
      </w:r>
    </w:p>
    <w:p w:rsidR="003D2AA5" w:rsidRPr="00105DCB" w:rsidRDefault="003D2AA5" w:rsidP="003D2AA5">
      <w:pPr>
        <w:jc w:val="both"/>
        <w:rPr>
          <w:sz w:val="28"/>
          <w:szCs w:val="28"/>
        </w:rPr>
      </w:pPr>
      <w:r w:rsidRPr="00105DCB">
        <w:rPr>
          <w:sz w:val="28"/>
          <w:szCs w:val="28"/>
        </w:rPr>
        <w:t xml:space="preserve">     5. Какая (по силе удара) перкуссия применяется при определении нижних границ легких?</w:t>
      </w:r>
    </w:p>
    <w:p w:rsidR="003D2AA5" w:rsidRPr="00105DCB" w:rsidRDefault="003D2AA5" w:rsidP="003D2AA5">
      <w:pPr>
        <w:jc w:val="both"/>
        <w:rPr>
          <w:sz w:val="28"/>
          <w:szCs w:val="28"/>
        </w:rPr>
      </w:pPr>
    </w:p>
    <w:p w:rsidR="003D2AA5" w:rsidRPr="00EF1154" w:rsidRDefault="003D2AA5" w:rsidP="003D2AA5">
      <w:pPr>
        <w:jc w:val="both"/>
        <w:rPr>
          <w:b/>
          <w:sz w:val="28"/>
          <w:szCs w:val="28"/>
        </w:rPr>
      </w:pPr>
      <w:r w:rsidRPr="00EF1154">
        <w:rPr>
          <w:b/>
          <w:sz w:val="28"/>
          <w:szCs w:val="28"/>
        </w:rPr>
        <w:t>Задача №6.</w:t>
      </w:r>
    </w:p>
    <w:p w:rsidR="003D2AA5" w:rsidRPr="00105DCB" w:rsidRDefault="003D2AA5" w:rsidP="003D2AA5">
      <w:pPr>
        <w:jc w:val="both"/>
        <w:rPr>
          <w:sz w:val="28"/>
          <w:szCs w:val="28"/>
        </w:rPr>
      </w:pPr>
      <w:r w:rsidRPr="00105DCB">
        <w:rPr>
          <w:sz w:val="28"/>
          <w:szCs w:val="28"/>
        </w:rPr>
        <w:t xml:space="preserve">     Грудная клетка правильной формы. Обе ее половины симметричны, отстают в акте дыхания. При перкуссии справа в межлопаточной области на уровне 3 – 6 ребер звук притуплено-тимпанический. Голосовое дрожание усилено. Ниже 7 ребра перкуторный звук тимпанический. </w:t>
      </w:r>
    </w:p>
    <w:p w:rsidR="003D2AA5" w:rsidRPr="00105DCB" w:rsidRDefault="003D2AA5" w:rsidP="003D2AA5">
      <w:pPr>
        <w:jc w:val="both"/>
        <w:rPr>
          <w:sz w:val="28"/>
          <w:szCs w:val="28"/>
        </w:rPr>
      </w:pPr>
      <w:r w:rsidRPr="00105DCB">
        <w:rPr>
          <w:sz w:val="28"/>
          <w:szCs w:val="28"/>
        </w:rPr>
        <w:t xml:space="preserve">     1. О каком патологическом синдроме можно думать?</w:t>
      </w:r>
    </w:p>
    <w:p w:rsidR="003D2AA5" w:rsidRPr="00105DCB" w:rsidRDefault="003D2AA5" w:rsidP="003D2AA5">
      <w:pPr>
        <w:jc w:val="both"/>
        <w:rPr>
          <w:sz w:val="28"/>
          <w:szCs w:val="28"/>
        </w:rPr>
      </w:pPr>
      <w:r w:rsidRPr="00105DCB">
        <w:rPr>
          <w:sz w:val="28"/>
          <w:szCs w:val="28"/>
        </w:rPr>
        <w:t xml:space="preserve">     2. Дайте физическую характеристику тупому перкуторному звуку.</w:t>
      </w:r>
    </w:p>
    <w:p w:rsidR="003D2AA5" w:rsidRPr="00105DCB" w:rsidRDefault="003D2AA5" w:rsidP="003D2AA5">
      <w:pPr>
        <w:jc w:val="both"/>
        <w:rPr>
          <w:sz w:val="28"/>
          <w:szCs w:val="28"/>
        </w:rPr>
      </w:pPr>
      <w:r w:rsidRPr="00105DCB">
        <w:rPr>
          <w:sz w:val="28"/>
          <w:szCs w:val="28"/>
        </w:rPr>
        <w:t xml:space="preserve">     3. На каком уровне находится нижняя граница легкого по переднее -подмышечной линии в норме?</w:t>
      </w:r>
    </w:p>
    <w:p w:rsidR="003D2AA5" w:rsidRPr="00105DCB" w:rsidRDefault="003D2AA5" w:rsidP="003D2AA5">
      <w:pPr>
        <w:jc w:val="both"/>
        <w:rPr>
          <w:sz w:val="28"/>
          <w:szCs w:val="28"/>
        </w:rPr>
      </w:pPr>
      <w:r w:rsidRPr="00105DCB">
        <w:rPr>
          <w:sz w:val="28"/>
          <w:szCs w:val="28"/>
        </w:rPr>
        <w:t xml:space="preserve">     4. Какая (по силе удара) перкуссия применяется при определении верхушек легких?</w:t>
      </w:r>
    </w:p>
    <w:p w:rsidR="003D2AA5" w:rsidRPr="00105DCB" w:rsidRDefault="003D2AA5" w:rsidP="003D2AA5">
      <w:pPr>
        <w:jc w:val="both"/>
        <w:rPr>
          <w:sz w:val="28"/>
          <w:szCs w:val="28"/>
        </w:rPr>
      </w:pPr>
      <w:r w:rsidRPr="00105DCB">
        <w:rPr>
          <w:sz w:val="28"/>
          <w:szCs w:val="28"/>
        </w:rPr>
        <w:t xml:space="preserve">     5. Перечислите виды голосового дрожания</w:t>
      </w:r>
    </w:p>
    <w:p w:rsidR="003D2AA5" w:rsidRDefault="003D2AA5" w:rsidP="003D2AA5">
      <w:pPr>
        <w:jc w:val="both"/>
        <w:rPr>
          <w:sz w:val="28"/>
          <w:szCs w:val="28"/>
        </w:rPr>
      </w:pPr>
    </w:p>
    <w:p w:rsidR="003D2AA5" w:rsidRPr="00EF1154" w:rsidRDefault="003D2AA5" w:rsidP="003D2AA5">
      <w:pPr>
        <w:jc w:val="both"/>
        <w:rPr>
          <w:b/>
          <w:sz w:val="28"/>
          <w:szCs w:val="28"/>
        </w:rPr>
      </w:pPr>
      <w:r w:rsidRPr="00EF1154">
        <w:rPr>
          <w:b/>
          <w:sz w:val="28"/>
          <w:szCs w:val="28"/>
        </w:rPr>
        <w:t>Задача №7.</w:t>
      </w:r>
    </w:p>
    <w:p w:rsidR="003D2AA5" w:rsidRPr="00105DCB" w:rsidRDefault="003D2AA5" w:rsidP="007D5C6B">
      <w:pPr>
        <w:jc w:val="both"/>
        <w:rPr>
          <w:sz w:val="28"/>
          <w:szCs w:val="28"/>
        </w:rPr>
      </w:pPr>
      <w:r w:rsidRPr="00105DCB">
        <w:rPr>
          <w:sz w:val="28"/>
          <w:szCs w:val="28"/>
        </w:rPr>
        <w:t xml:space="preserve">     Мужчина 23 лет обратился за медицинской помощью с жалобами на общую слабость, недомогание, головную боль, повышение температуры тела до 37,5°С, сухой кашель. Болен второй день, заболевание связывает с переохлаждением. Объективно: температура тела 37,2°С. Общее состояние удовлетворительное. Периферические лимфатические узлы не увеличены. </w:t>
      </w:r>
      <w:r w:rsidRPr="00105DCB">
        <w:rPr>
          <w:sz w:val="28"/>
          <w:szCs w:val="28"/>
        </w:rPr>
        <w:lastRenderedPageBreak/>
        <w:t>Обе половины грудной клетки одинаково участвуют в акте дыхания. Перкуторный звук над легкими ясный. ЧДД - 16 в мин..</w:t>
      </w:r>
    </w:p>
    <w:p w:rsidR="003D2AA5" w:rsidRPr="00105DCB" w:rsidRDefault="003D2AA5" w:rsidP="007D5C6B">
      <w:pPr>
        <w:jc w:val="both"/>
        <w:rPr>
          <w:sz w:val="28"/>
          <w:szCs w:val="28"/>
        </w:rPr>
      </w:pPr>
      <w:r w:rsidRPr="00105DCB">
        <w:rPr>
          <w:sz w:val="28"/>
          <w:szCs w:val="28"/>
        </w:rPr>
        <w:t xml:space="preserve">     1.Выделите основные жалобы</w:t>
      </w:r>
    </w:p>
    <w:p w:rsidR="003D2AA5" w:rsidRPr="00105DCB" w:rsidRDefault="003D2AA5" w:rsidP="007D5C6B">
      <w:pPr>
        <w:jc w:val="both"/>
        <w:rPr>
          <w:sz w:val="28"/>
          <w:szCs w:val="28"/>
        </w:rPr>
      </w:pPr>
      <w:r w:rsidRPr="00105DCB">
        <w:rPr>
          <w:sz w:val="28"/>
          <w:szCs w:val="28"/>
        </w:rPr>
        <w:t xml:space="preserve">     2.Имеется ли у данного больного заболевание легких. Обоснуйте ответ</w:t>
      </w:r>
    </w:p>
    <w:p w:rsidR="003D2AA5" w:rsidRPr="00105DCB" w:rsidRDefault="003D2AA5" w:rsidP="007D5C6B">
      <w:pPr>
        <w:jc w:val="both"/>
        <w:rPr>
          <w:sz w:val="28"/>
          <w:szCs w:val="28"/>
        </w:rPr>
      </w:pPr>
      <w:r w:rsidRPr="00105DCB">
        <w:rPr>
          <w:sz w:val="28"/>
          <w:szCs w:val="28"/>
        </w:rPr>
        <w:t xml:space="preserve">     3.Каким будет голосовое дрожание?</w:t>
      </w:r>
    </w:p>
    <w:p w:rsidR="003D2AA5" w:rsidRPr="00105DCB" w:rsidRDefault="003D2AA5" w:rsidP="007D5C6B">
      <w:pPr>
        <w:jc w:val="both"/>
        <w:rPr>
          <w:sz w:val="28"/>
          <w:szCs w:val="28"/>
        </w:rPr>
      </w:pPr>
      <w:r w:rsidRPr="00105DCB">
        <w:rPr>
          <w:sz w:val="28"/>
          <w:szCs w:val="28"/>
        </w:rPr>
        <w:t xml:space="preserve">     4.Дайте физическую характеристику ясному легочному звуку</w:t>
      </w:r>
    </w:p>
    <w:p w:rsidR="003D2AA5" w:rsidRPr="00105DCB" w:rsidRDefault="003D2AA5" w:rsidP="007D5C6B">
      <w:pPr>
        <w:jc w:val="both"/>
        <w:rPr>
          <w:sz w:val="28"/>
          <w:szCs w:val="28"/>
        </w:rPr>
      </w:pPr>
      <w:r w:rsidRPr="00105DCB">
        <w:rPr>
          <w:sz w:val="28"/>
          <w:szCs w:val="28"/>
        </w:rPr>
        <w:t xml:space="preserve">     5.Какой перкуторный звук будет в 1 стадию крупозной (долевой) пневмонии?</w:t>
      </w:r>
    </w:p>
    <w:p w:rsidR="003D2AA5" w:rsidRPr="00105DCB" w:rsidRDefault="003D2AA5" w:rsidP="003D2AA5">
      <w:pPr>
        <w:jc w:val="both"/>
        <w:rPr>
          <w:sz w:val="28"/>
          <w:szCs w:val="28"/>
        </w:rPr>
      </w:pPr>
    </w:p>
    <w:p w:rsidR="003D2AA5" w:rsidRPr="00105DCB" w:rsidRDefault="003D2AA5" w:rsidP="003D2AA5">
      <w:pPr>
        <w:jc w:val="both"/>
        <w:rPr>
          <w:sz w:val="28"/>
          <w:szCs w:val="28"/>
        </w:rPr>
      </w:pPr>
      <w:r w:rsidRPr="00EF1154">
        <w:rPr>
          <w:b/>
          <w:sz w:val="28"/>
          <w:szCs w:val="28"/>
        </w:rPr>
        <w:t>Задача №8</w:t>
      </w:r>
      <w:r w:rsidRPr="00105DCB">
        <w:rPr>
          <w:sz w:val="28"/>
          <w:szCs w:val="28"/>
        </w:rPr>
        <w:t>.</w:t>
      </w:r>
    </w:p>
    <w:p w:rsidR="003D2AA5" w:rsidRPr="00105DCB" w:rsidRDefault="003D2AA5" w:rsidP="003D2AA5">
      <w:pPr>
        <w:jc w:val="both"/>
        <w:rPr>
          <w:bCs/>
          <w:sz w:val="28"/>
          <w:szCs w:val="28"/>
        </w:rPr>
      </w:pPr>
      <w:r w:rsidRPr="00105DCB">
        <w:rPr>
          <w:bCs/>
          <w:sz w:val="28"/>
          <w:szCs w:val="28"/>
        </w:rPr>
        <w:t xml:space="preserve">     Жалобы: кашель со слизисто-гнойной мокротой, инспираторную одышку, повышение температуры до фебрильных цифр.</w:t>
      </w:r>
    </w:p>
    <w:p w:rsidR="003D2AA5" w:rsidRPr="00105DCB" w:rsidRDefault="003D2AA5" w:rsidP="003D2AA5">
      <w:pPr>
        <w:jc w:val="both"/>
        <w:rPr>
          <w:sz w:val="28"/>
          <w:szCs w:val="28"/>
        </w:rPr>
      </w:pPr>
      <w:r w:rsidRPr="00105DCB">
        <w:rPr>
          <w:bCs/>
          <w:color w:val="000000"/>
          <w:sz w:val="28"/>
          <w:szCs w:val="28"/>
        </w:rPr>
        <w:t xml:space="preserve">Осмотр: </w:t>
      </w:r>
      <w:r w:rsidRPr="00105DCB">
        <w:rPr>
          <w:color w:val="000000"/>
          <w:sz w:val="28"/>
          <w:szCs w:val="28"/>
        </w:rPr>
        <w:t>отставание правой половины грудной клетки в акте дыхания.</w:t>
      </w:r>
    </w:p>
    <w:p w:rsidR="003D2AA5" w:rsidRPr="00105DCB" w:rsidRDefault="003D2AA5" w:rsidP="003D2AA5">
      <w:pPr>
        <w:jc w:val="both"/>
        <w:rPr>
          <w:sz w:val="28"/>
          <w:szCs w:val="28"/>
        </w:rPr>
      </w:pPr>
      <w:r w:rsidRPr="00105DCB">
        <w:rPr>
          <w:bCs/>
          <w:color w:val="000000"/>
          <w:sz w:val="28"/>
          <w:szCs w:val="28"/>
        </w:rPr>
        <w:t xml:space="preserve">Пальпация: </w:t>
      </w:r>
      <w:r w:rsidRPr="00105DCB">
        <w:rPr>
          <w:color w:val="000000"/>
          <w:sz w:val="28"/>
          <w:szCs w:val="28"/>
        </w:rPr>
        <w:t>голосовое дрожание усилено.</w:t>
      </w:r>
    </w:p>
    <w:p w:rsidR="003D2AA5" w:rsidRPr="00105DCB" w:rsidRDefault="003D2AA5" w:rsidP="003D2AA5">
      <w:pPr>
        <w:jc w:val="both"/>
        <w:rPr>
          <w:sz w:val="28"/>
          <w:szCs w:val="28"/>
        </w:rPr>
      </w:pPr>
      <w:r w:rsidRPr="00105DCB">
        <w:rPr>
          <w:bCs/>
          <w:color w:val="000000"/>
          <w:sz w:val="28"/>
          <w:szCs w:val="28"/>
        </w:rPr>
        <w:t xml:space="preserve">Перкуссия: </w:t>
      </w:r>
      <w:r w:rsidRPr="00105DCB">
        <w:rPr>
          <w:color w:val="000000"/>
          <w:sz w:val="28"/>
          <w:szCs w:val="28"/>
        </w:rPr>
        <w:t xml:space="preserve">притупление перкуторного звука. Перкуторно границы легких не изменены. Ограничение подвижности нижнего края правого легкого при экскурсии легких. </w:t>
      </w:r>
    </w:p>
    <w:p w:rsidR="003D2AA5" w:rsidRPr="00105DCB" w:rsidRDefault="003D2AA5" w:rsidP="003D2AA5">
      <w:pPr>
        <w:jc w:val="both"/>
        <w:rPr>
          <w:sz w:val="28"/>
          <w:szCs w:val="28"/>
        </w:rPr>
      </w:pPr>
      <w:r w:rsidRPr="00105DCB">
        <w:rPr>
          <w:bCs/>
          <w:color w:val="000000"/>
          <w:sz w:val="28"/>
          <w:szCs w:val="28"/>
        </w:rPr>
        <w:t xml:space="preserve">     1. Укажите предполагаемый синдром? </w:t>
      </w:r>
    </w:p>
    <w:p w:rsidR="003D2AA5" w:rsidRPr="00105DCB" w:rsidRDefault="003D2AA5" w:rsidP="003D2AA5">
      <w:pPr>
        <w:jc w:val="both"/>
        <w:rPr>
          <w:color w:val="000000"/>
          <w:sz w:val="28"/>
          <w:szCs w:val="28"/>
        </w:rPr>
      </w:pPr>
      <w:r w:rsidRPr="00105DCB">
        <w:rPr>
          <w:color w:val="000000"/>
          <w:sz w:val="28"/>
          <w:szCs w:val="28"/>
        </w:rPr>
        <w:t xml:space="preserve">     2. Укажите цели топографической перкуссии.</w:t>
      </w:r>
    </w:p>
    <w:p w:rsidR="003D2AA5" w:rsidRPr="00105DCB" w:rsidRDefault="003D2AA5" w:rsidP="003D2AA5">
      <w:pPr>
        <w:jc w:val="both"/>
        <w:rPr>
          <w:sz w:val="28"/>
          <w:szCs w:val="28"/>
        </w:rPr>
      </w:pPr>
      <w:r w:rsidRPr="00105DCB">
        <w:rPr>
          <w:color w:val="000000"/>
          <w:sz w:val="28"/>
          <w:szCs w:val="28"/>
        </w:rPr>
        <w:t xml:space="preserve">     3. В каких случаях врач определит смещение верхних границ легких вверх и увеличение полей Кренига?</w:t>
      </w:r>
    </w:p>
    <w:p w:rsidR="003D2AA5" w:rsidRPr="00105DCB" w:rsidRDefault="003D2AA5" w:rsidP="003D2AA5">
      <w:pPr>
        <w:jc w:val="both"/>
        <w:rPr>
          <w:color w:val="000000"/>
          <w:sz w:val="28"/>
          <w:szCs w:val="28"/>
        </w:rPr>
      </w:pPr>
      <w:r w:rsidRPr="00105DCB">
        <w:rPr>
          <w:color w:val="000000"/>
          <w:sz w:val="28"/>
          <w:szCs w:val="28"/>
        </w:rPr>
        <w:t xml:space="preserve">     4. Чем определяется степень притупления перкуторного звука?</w:t>
      </w:r>
    </w:p>
    <w:p w:rsidR="003D2AA5" w:rsidRPr="00105DCB" w:rsidRDefault="003D2AA5" w:rsidP="003D2AA5">
      <w:pPr>
        <w:jc w:val="both"/>
        <w:rPr>
          <w:color w:val="000000"/>
          <w:sz w:val="28"/>
          <w:szCs w:val="28"/>
        </w:rPr>
      </w:pPr>
      <w:r w:rsidRPr="00105DCB">
        <w:rPr>
          <w:color w:val="000000"/>
          <w:sz w:val="28"/>
          <w:szCs w:val="28"/>
        </w:rPr>
        <w:t xml:space="preserve">     5. Где отмечается граница легкого при задержке дыхания на высоте глубокого вдоха</w:t>
      </w:r>
    </w:p>
    <w:p w:rsidR="003D2AA5" w:rsidRPr="00105DCB" w:rsidRDefault="003D2AA5" w:rsidP="003D2AA5">
      <w:pPr>
        <w:jc w:val="both"/>
        <w:rPr>
          <w:color w:val="000000"/>
          <w:sz w:val="28"/>
          <w:szCs w:val="28"/>
        </w:rPr>
      </w:pPr>
    </w:p>
    <w:p w:rsidR="003D2AA5" w:rsidRPr="00105DCB" w:rsidRDefault="003D2AA5" w:rsidP="003D2AA5">
      <w:pPr>
        <w:jc w:val="both"/>
        <w:rPr>
          <w:color w:val="000000"/>
          <w:sz w:val="28"/>
          <w:szCs w:val="28"/>
        </w:rPr>
      </w:pPr>
      <w:r>
        <w:rPr>
          <w:noProof/>
          <w:color w:val="000000"/>
          <w:sz w:val="28"/>
          <w:szCs w:val="28"/>
        </w:rPr>
        <w:drawing>
          <wp:inline distT="0" distB="0" distL="0" distR="0">
            <wp:extent cx="1009650" cy="15621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srcRect/>
                    <a:stretch>
                      <a:fillRect/>
                    </a:stretch>
                  </pic:blipFill>
                  <pic:spPr bwMode="auto">
                    <a:xfrm>
                      <a:off x="0" y="0"/>
                      <a:ext cx="1009650" cy="1562100"/>
                    </a:xfrm>
                    <a:prstGeom prst="rect">
                      <a:avLst/>
                    </a:prstGeom>
                    <a:noFill/>
                    <a:ln w="9525">
                      <a:noFill/>
                      <a:miter lim="800000"/>
                      <a:headEnd/>
                      <a:tailEnd/>
                    </a:ln>
                  </pic:spPr>
                </pic:pic>
              </a:graphicData>
            </a:graphic>
          </wp:inline>
        </w:drawing>
      </w:r>
    </w:p>
    <w:p w:rsidR="003D2AA5" w:rsidRPr="00EF1154" w:rsidRDefault="003D2AA5" w:rsidP="003D2AA5">
      <w:pPr>
        <w:jc w:val="both"/>
        <w:rPr>
          <w:b/>
          <w:bCs/>
          <w:color w:val="000000"/>
          <w:sz w:val="28"/>
          <w:szCs w:val="28"/>
        </w:rPr>
      </w:pPr>
      <w:r w:rsidRPr="00EF1154">
        <w:rPr>
          <w:b/>
          <w:bCs/>
          <w:color w:val="000000"/>
          <w:sz w:val="28"/>
          <w:szCs w:val="28"/>
        </w:rPr>
        <w:t xml:space="preserve">Задача №9. </w:t>
      </w:r>
    </w:p>
    <w:p w:rsidR="003D2AA5" w:rsidRPr="00105DCB" w:rsidRDefault="003D2AA5" w:rsidP="003D2AA5">
      <w:pPr>
        <w:jc w:val="both"/>
        <w:rPr>
          <w:sz w:val="28"/>
          <w:szCs w:val="28"/>
        </w:rPr>
      </w:pPr>
      <w:r w:rsidRPr="00105DCB">
        <w:rPr>
          <w:bCs/>
          <w:color w:val="000000"/>
          <w:sz w:val="28"/>
          <w:szCs w:val="28"/>
        </w:rPr>
        <w:t xml:space="preserve">     Осмотр: </w:t>
      </w:r>
      <w:r w:rsidRPr="00105DCB">
        <w:rPr>
          <w:color w:val="000000"/>
          <w:sz w:val="28"/>
          <w:szCs w:val="28"/>
        </w:rPr>
        <w:t>отставание правой половины грудной клетки в дыхании, некоторое западение левой половины грудной клетки.</w:t>
      </w:r>
    </w:p>
    <w:p w:rsidR="003D2AA5" w:rsidRPr="00105DCB" w:rsidRDefault="003D2AA5" w:rsidP="003D2AA5">
      <w:pPr>
        <w:jc w:val="both"/>
        <w:rPr>
          <w:color w:val="000000"/>
          <w:sz w:val="28"/>
          <w:szCs w:val="28"/>
        </w:rPr>
      </w:pPr>
      <w:r w:rsidRPr="00105DCB">
        <w:rPr>
          <w:color w:val="000000"/>
          <w:sz w:val="28"/>
          <w:szCs w:val="28"/>
        </w:rPr>
        <w:t xml:space="preserve">Пальпация: голосовое дрожание ослаблено. </w:t>
      </w:r>
      <w:r w:rsidRPr="00105DCB">
        <w:rPr>
          <w:bCs/>
          <w:color w:val="000000"/>
          <w:sz w:val="28"/>
          <w:szCs w:val="28"/>
        </w:rPr>
        <w:t xml:space="preserve">Перкуссия: </w:t>
      </w:r>
      <w:r w:rsidRPr="00105DCB">
        <w:rPr>
          <w:color w:val="000000"/>
          <w:sz w:val="28"/>
          <w:szCs w:val="28"/>
        </w:rPr>
        <w:t>притупление перкуторного звука.</w:t>
      </w:r>
    </w:p>
    <w:p w:rsidR="003D2AA5" w:rsidRPr="00105DCB" w:rsidRDefault="003D2AA5" w:rsidP="003D2AA5">
      <w:pPr>
        <w:jc w:val="both"/>
        <w:rPr>
          <w:sz w:val="28"/>
          <w:szCs w:val="28"/>
        </w:rPr>
      </w:pPr>
      <w:r w:rsidRPr="00105DCB">
        <w:rPr>
          <w:bCs/>
          <w:color w:val="000000"/>
          <w:sz w:val="28"/>
          <w:szCs w:val="28"/>
        </w:rPr>
        <w:t xml:space="preserve">     1. О каком патологическом синдроме надо думать?</w:t>
      </w:r>
      <w:r w:rsidRPr="00105DCB">
        <w:rPr>
          <w:color w:val="000000"/>
          <w:sz w:val="28"/>
          <w:szCs w:val="28"/>
        </w:rPr>
        <w:t xml:space="preserve"> </w:t>
      </w:r>
    </w:p>
    <w:p w:rsidR="003D2AA5" w:rsidRPr="00105DCB" w:rsidRDefault="003D2AA5" w:rsidP="003D2AA5">
      <w:pPr>
        <w:jc w:val="both"/>
        <w:rPr>
          <w:color w:val="000000"/>
          <w:sz w:val="28"/>
          <w:szCs w:val="28"/>
        </w:rPr>
      </w:pPr>
      <w:r w:rsidRPr="00105DCB">
        <w:rPr>
          <w:color w:val="000000"/>
          <w:sz w:val="28"/>
          <w:szCs w:val="28"/>
        </w:rPr>
        <w:t xml:space="preserve">     2. Когда происходит сужение полей Кренига? Приведите примеры.</w:t>
      </w:r>
    </w:p>
    <w:p w:rsidR="003D2AA5" w:rsidRPr="00105DCB" w:rsidRDefault="003D2AA5" w:rsidP="003D2AA5">
      <w:pPr>
        <w:jc w:val="both"/>
        <w:rPr>
          <w:sz w:val="28"/>
          <w:szCs w:val="28"/>
        </w:rPr>
      </w:pPr>
      <w:r w:rsidRPr="00105DCB">
        <w:rPr>
          <w:color w:val="000000"/>
          <w:sz w:val="28"/>
          <w:szCs w:val="28"/>
        </w:rPr>
        <w:t xml:space="preserve">     3. Укажите цели сравнительной перкуссии</w:t>
      </w:r>
    </w:p>
    <w:p w:rsidR="003D2AA5" w:rsidRPr="00105DCB" w:rsidRDefault="003D2AA5" w:rsidP="003D2AA5">
      <w:pPr>
        <w:jc w:val="both"/>
        <w:rPr>
          <w:sz w:val="28"/>
          <w:szCs w:val="28"/>
        </w:rPr>
      </w:pPr>
      <w:r w:rsidRPr="00105DCB">
        <w:rPr>
          <w:color w:val="000000"/>
          <w:sz w:val="28"/>
          <w:szCs w:val="28"/>
        </w:rPr>
        <w:t xml:space="preserve">     4. </w:t>
      </w:r>
      <w:r w:rsidRPr="00105DCB">
        <w:rPr>
          <w:sz w:val="28"/>
          <w:szCs w:val="28"/>
        </w:rPr>
        <w:t>Какая (по силе удара) перкуссия применяется при определении верхушек легких?</w:t>
      </w:r>
    </w:p>
    <w:p w:rsidR="003D2AA5" w:rsidRPr="00105DCB" w:rsidRDefault="003D2AA5" w:rsidP="003D2AA5">
      <w:pPr>
        <w:jc w:val="both"/>
        <w:rPr>
          <w:color w:val="000000"/>
          <w:sz w:val="28"/>
          <w:szCs w:val="28"/>
        </w:rPr>
      </w:pPr>
      <w:r w:rsidRPr="00105DCB">
        <w:rPr>
          <w:color w:val="000000"/>
          <w:sz w:val="28"/>
          <w:szCs w:val="28"/>
        </w:rPr>
        <w:t xml:space="preserve">     5. Где отмечается граница легкого при задержке дыхания после максимального выдоха?</w:t>
      </w:r>
    </w:p>
    <w:p w:rsidR="003D2AA5" w:rsidRPr="00105DCB" w:rsidRDefault="003D2AA5" w:rsidP="003D2AA5">
      <w:pPr>
        <w:jc w:val="both"/>
        <w:rPr>
          <w:color w:val="000000"/>
          <w:sz w:val="28"/>
          <w:szCs w:val="28"/>
        </w:rPr>
      </w:pPr>
    </w:p>
    <w:p w:rsidR="003D2AA5" w:rsidRPr="00105DCB" w:rsidRDefault="003D2AA5" w:rsidP="003D2AA5">
      <w:pPr>
        <w:jc w:val="both"/>
        <w:rPr>
          <w:sz w:val="28"/>
          <w:szCs w:val="28"/>
        </w:rPr>
      </w:pPr>
      <w:r>
        <w:rPr>
          <w:noProof/>
          <w:sz w:val="28"/>
          <w:szCs w:val="28"/>
        </w:rPr>
        <w:drawing>
          <wp:inline distT="0" distB="0" distL="0" distR="0">
            <wp:extent cx="1647825" cy="1028700"/>
            <wp:effectExtent l="19050" t="0" r="9525"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
                    <a:srcRect l="8240" r="22871" b="58093"/>
                    <a:stretch>
                      <a:fillRect/>
                    </a:stretch>
                  </pic:blipFill>
                  <pic:spPr bwMode="auto">
                    <a:xfrm>
                      <a:off x="0" y="0"/>
                      <a:ext cx="1647825" cy="1028700"/>
                    </a:xfrm>
                    <a:prstGeom prst="rect">
                      <a:avLst/>
                    </a:prstGeom>
                    <a:noFill/>
                    <a:ln w="9525">
                      <a:noFill/>
                      <a:miter lim="800000"/>
                      <a:headEnd/>
                      <a:tailEnd/>
                    </a:ln>
                  </pic:spPr>
                </pic:pic>
              </a:graphicData>
            </a:graphic>
          </wp:inline>
        </w:drawing>
      </w:r>
    </w:p>
    <w:p w:rsidR="003D2AA5" w:rsidRPr="00105DCB" w:rsidRDefault="003D2AA5" w:rsidP="003D2AA5">
      <w:pPr>
        <w:jc w:val="both"/>
        <w:rPr>
          <w:bCs/>
          <w:color w:val="000000"/>
          <w:sz w:val="28"/>
          <w:szCs w:val="28"/>
        </w:rPr>
      </w:pPr>
    </w:p>
    <w:p w:rsidR="003D2AA5" w:rsidRPr="00EF1154" w:rsidRDefault="003D2AA5" w:rsidP="003D2AA5">
      <w:pPr>
        <w:jc w:val="both"/>
        <w:rPr>
          <w:b/>
          <w:sz w:val="28"/>
          <w:szCs w:val="28"/>
        </w:rPr>
      </w:pPr>
      <w:r w:rsidRPr="00EF1154">
        <w:rPr>
          <w:b/>
          <w:bCs/>
          <w:color w:val="000000"/>
          <w:sz w:val="28"/>
          <w:szCs w:val="28"/>
        </w:rPr>
        <w:t>Задача №10.</w:t>
      </w:r>
    </w:p>
    <w:p w:rsidR="003D2AA5" w:rsidRPr="00105DCB" w:rsidRDefault="003D2AA5" w:rsidP="003D2AA5">
      <w:pPr>
        <w:jc w:val="both"/>
        <w:rPr>
          <w:bCs/>
          <w:color w:val="000000"/>
          <w:sz w:val="28"/>
          <w:szCs w:val="28"/>
        </w:rPr>
      </w:pPr>
      <w:r w:rsidRPr="00105DCB">
        <w:rPr>
          <w:bCs/>
          <w:sz w:val="28"/>
          <w:szCs w:val="28"/>
        </w:rPr>
        <w:t xml:space="preserve">     Жалобы: кашель со скудной слизисто-гнойной мокротой, повышение температуры до субфебрильных цифр.</w:t>
      </w:r>
      <w:r w:rsidRPr="00105DCB">
        <w:rPr>
          <w:bCs/>
          <w:color w:val="000000"/>
          <w:sz w:val="28"/>
          <w:szCs w:val="28"/>
        </w:rPr>
        <w:t xml:space="preserve"> </w:t>
      </w:r>
    </w:p>
    <w:p w:rsidR="003D2AA5" w:rsidRPr="00105DCB" w:rsidRDefault="003D2AA5" w:rsidP="003D2AA5">
      <w:pPr>
        <w:jc w:val="both"/>
        <w:rPr>
          <w:color w:val="000000"/>
          <w:sz w:val="28"/>
          <w:szCs w:val="28"/>
        </w:rPr>
      </w:pPr>
      <w:r w:rsidRPr="00105DCB">
        <w:rPr>
          <w:bCs/>
          <w:color w:val="000000"/>
          <w:sz w:val="28"/>
          <w:szCs w:val="28"/>
        </w:rPr>
        <w:t xml:space="preserve">Осмотр: </w:t>
      </w:r>
      <w:r w:rsidRPr="00105DCB">
        <w:rPr>
          <w:color w:val="000000"/>
          <w:sz w:val="28"/>
          <w:szCs w:val="28"/>
        </w:rPr>
        <w:t>обе половины грудной клетки равномерно участвуют в акте дыхания.</w:t>
      </w:r>
    </w:p>
    <w:p w:rsidR="003D2AA5" w:rsidRPr="00105DCB" w:rsidRDefault="003D2AA5" w:rsidP="003D2AA5">
      <w:pPr>
        <w:jc w:val="both"/>
        <w:rPr>
          <w:sz w:val="28"/>
          <w:szCs w:val="28"/>
        </w:rPr>
      </w:pPr>
      <w:r w:rsidRPr="00105DCB">
        <w:rPr>
          <w:bCs/>
          <w:color w:val="000000"/>
          <w:sz w:val="28"/>
          <w:szCs w:val="28"/>
        </w:rPr>
        <w:t xml:space="preserve">Пальпация: </w:t>
      </w:r>
      <w:r w:rsidRPr="00105DCB">
        <w:rPr>
          <w:color w:val="000000"/>
          <w:sz w:val="28"/>
          <w:szCs w:val="28"/>
        </w:rPr>
        <w:t>голосовое дрожание над обеими половинами грудной клетки одинаково.</w:t>
      </w:r>
    </w:p>
    <w:p w:rsidR="003D2AA5" w:rsidRPr="00105DCB" w:rsidRDefault="003D2AA5" w:rsidP="003D2AA5">
      <w:pPr>
        <w:jc w:val="both"/>
        <w:rPr>
          <w:sz w:val="28"/>
          <w:szCs w:val="28"/>
        </w:rPr>
      </w:pPr>
      <w:r w:rsidRPr="00105DCB">
        <w:rPr>
          <w:bCs/>
          <w:color w:val="000000"/>
          <w:sz w:val="28"/>
          <w:szCs w:val="28"/>
        </w:rPr>
        <w:t xml:space="preserve">Перкуссия: </w:t>
      </w:r>
      <w:r w:rsidRPr="00105DCB">
        <w:rPr>
          <w:color w:val="000000"/>
          <w:sz w:val="28"/>
          <w:szCs w:val="28"/>
        </w:rPr>
        <w:t>ясный легочный звук.</w:t>
      </w:r>
    </w:p>
    <w:p w:rsidR="003D2AA5" w:rsidRPr="00105DCB" w:rsidRDefault="003D2AA5" w:rsidP="003D2AA5">
      <w:pPr>
        <w:jc w:val="both"/>
        <w:rPr>
          <w:sz w:val="28"/>
          <w:szCs w:val="28"/>
        </w:rPr>
      </w:pPr>
      <w:r w:rsidRPr="00105DCB">
        <w:rPr>
          <w:bCs/>
          <w:color w:val="000000"/>
          <w:sz w:val="28"/>
          <w:szCs w:val="28"/>
        </w:rPr>
        <w:t xml:space="preserve">     1. Что у больного?</w:t>
      </w:r>
    </w:p>
    <w:p w:rsidR="003D2AA5" w:rsidRPr="00105DCB" w:rsidRDefault="003D2AA5" w:rsidP="003D2AA5">
      <w:pPr>
        <w:jc w:val="both"/>
        <w:rPr>
          <w:color w:val="000000"/>
          <w:sz w:val="28"/>
          <w:szCs w:val="28"/>
        </w:rPr>
      </w:pPr>
      <w:r w:rsidRPr="00105DCB">
        <w:rPr>
          <w:color w:val="000000"/>
          <w:sz w:val="28"/>
          <w:szCs w:val="28"/>
        </w:rPr>
        <w:t xml:space="preserve">     2. Что такое пневмоторакс? </w:t>
      </w:r>
    </w:p>
    <w:p w:rsidR="003D2AA5" w:rsidRPr="00105DCB" w:rsidRDefault="003D2AA5" w:rsidP="003D2AA5">
      <w:pPr>
        <w:jc w:val="both"/>
        <w:rPr>
          <w:color w:val="000000"/>
          <w:sz w:val="28"/>
          <w:szCs w:val="28"/>
        </w:rPr>
      </w:pPr>
      <w:r w:rsidRPr="00105DCB">
        <w:rPr>
          <w:color w:val="000000"/>
          <w:sz w:val="28"/>
          <w:szCs w:val="28"/>
        </w:rPr>
        <w:t xml:space="preserve">     3. Как изменится перкуторный звук над пневмотораксом?</w:t>
      </w:r>
    </w:p>
    <w:p w:rsidR="003D2AA5" w:rsidRPr="00105DCB" w:rsidRDefault="003D2AA5" w:rsidP="003D2AA5">
      <w:pPr>
        <w:jc w:val="both"/>
        <w:rPr>
          <w:sz w:val="28"/>
          <w:szCs w:val="28"/>
        </w:rPr>
      </w:pPr>
      <w:r w:rsidRPr="00105DCB">
        <w:rPr>
          <w:color w:val="000000"/>
          <w:sz w:val="28"/>
          <w:szCs w:val="28"/>
        </w:rPr>
        <w:t xml:space="preserve">     4. Укажите отличия коробочного перкуторного звука от ясного легочного</w:t>
      </w:r>
    </w:p>
    <w:p w:rsidR="003D2AA5" w:rsidRPr="00EF1154" w:rsidRDefault="003D2AA5" w:rsidP="003D2AA5">
      <w:pPr>
        <w:jc w:val="both"/>
        <w:rPr>
          <w:sz w:val="28"/>
          <w:szCs w:val="28"/>
        </w:rPr>
      </w:pPr>
      <w:r w:rsidRPr="00105DCB">
        <w:rPr>
          <w:color w:val="000000"/>
          <w:sz w:val="28"/>
          <w:szCs w:val="28"/>
        </w:rPr>
        <w:t xml:space="preserve">     5. Укажите подвижность нижнего края легких по задней </w:t>
      </w:r>
      <w:r w:rsidRPr="00EF1154">
        <w:rPr>
          <w:color w:val="000000"/>
          <w:sz w:val="28"/>
          <w:szCs w:val="28"/>
        </w:rPr>
        <w:t>подмышечной линии в норме.</w:t>
      </w:r>
    </w:p>
    <w:p w:rsidR="003D2AA5" w:rsidRPr="00105DCB" w:rsidRDefault="003D2AA5" w:rsidP="003D2AA5">
      <w:pPr>
        <w:ind w:left="567"/>
        <w:rPr>
          <w:sz w:val="28"/>
          <w:szCs w:val="28"/>
        </w:rPr>
      </w:pPr>
      <w:r w:rsidRPr="0038755C">
        <w:rPr>
          <w:b/>
          <w:sz w:val="28"/>
          <w:szCs w:val="28"/>
        </w:rPr>
        <w:t>7. Рекомендации по выполнению УИРС</w:t>
      </w:r>
      <w:r w:rsidRPr="00105DCB">
        <w:rPr>
          <w:sz w:val="28"/>
          <w:szCs w:val="28"/>
        </w:rPr>
        <w:t xml:space="preserve"> – не предусмотрено</w:t>
      </w:r>
    </w:p>
    <w:p w:rsidR="003D2AA5" w:rsidRDefault="003D2AA5" w:rsidP="003D2AA5">
      <w:pPr>
        <w:ind w:left="567"/>
        <w:rPr>
          <w:sz w:val="28"/>
          <w:szCs w:val="28"/>
        </w:rPr>
      </w:pPr>
      <w:r w:rsidRPr="0038755C">
        <w:rPr>
          <w:b/>
          <w:sz w:val="28"/>
          <w:szCs w:val="28"/>
        </w:rPr>
        <w:t>8. Рекомендованная литература</w:t>
      </w:r>
      <w:r w:rsidRPr="00105DCB">
        <w:rPr>
          <w:sz w:val="28"/>
          <w:szCs w:val="28"/>
        </w:rPr>
        <w:t>:</w:t>
      </w:r>
    </w:p>
    <w:tbl>
      <w:tblPr>
        <w:tblStyle w:val="a8"/>
        <w:tblW w:w="0" w:type="auto"/>
        <w:tblLayout w:type="fixed"/>
        <w:tblLook w:val="04A0"/>
      </w:tblPr>
      <w:tblGrid>
        <w:gridCol w:w="675"/>
        <w:gridCol w:w="5103"/>
        <w:gridCol w:w="2361"/>
        <w:gridCol w:w="1432"/>
      </w:tblGrid>
      <w:tr w:rsidR="00AF6D9E" w:rsidRP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sz w:val="28"/>
                <w:szCs w:val="28"/>
              </w:rPr>
              <w:t>№ п/п</w:t>
            </w:r>
          </w:p>
        </w:tc>
        <w:tc>
          <w:tcPr>
            <w:tcW w:w="5103"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jc w:val="center"/>
              <w:rPr>
                <w:sz w:val="28"/>
                <w:szCs w:val="28"/>
                <w:lang w:eastAsia="en-US"/>
              </w:rPr>
            </w:pPr>
            <w:r w:rsidRPr="00AF6D9E">
              <w:rPr>
                <w:bCs/>
                <w:sz w:val="28"/>
                <w:szCs w:val="28"/>
              </w:rPr>
              <w:t>Наименование, вид издания</w:t>
            </w:r>
          </w:p>
        </w:tc>
        <w:tc>
          <w:tcPr>
            <w:tcW w:w="2361"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bCs/>
                <w:sz w:val="28"/>
                <w:szCs w:val="28"/>
              </w:rPr>
              <w:t>Автор(-ы),</w:t>
            </w:r>
            <w:r w:rsidRPr="00AF6D9E">
              <w:rPr>
                <w:bCs/>
                <w:sz w:val="28"/>
                <w:szCs w:val="28"/>
              </w:rPr>
              <w:br/>
              <w:t>составитель(-и),</w:t>
            </w:r>
            <w:r w:rsidRPr="00AF6D9E">
              <w:rPr>
                <w:bCs/>
                <w:sz w:val="28"/>
                <w:szCs w:val="28"/>
              </w:rPr>
              <w:br/>
              <w:t>редактор(-ы)</w:t>
            </w:r>
          </w:p>
        </w:tc>
        <w:tc>
          <w:tcPr>
            <w:tcW w:w="1432"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2"/>
                <w:lang w:eastAsia="en-US"/>
              </w:rPr>
            </w:pPr>
            <w:r w:rsidRPr="00AF6D9E">
              <w:rPr>
                <w:bCs/>
                <w:sz w:val="28"/>
                <w:szCs w:val="18"/>
              </w:rPr>
              <w:t>Место издания, издательство, год</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bCs/>
                <w:sz w:val="28"/>
                <w:szCs w:val="28"/>
              </w:rPr>
            </w:pPr>
            <w:r>
              <w:rPr>
                <w:b/>
                <w:bCs/>
                <w:sz w:val="28"/>
                <w:szCs w:val="28"/>
              </w:rPr>
              <w:t>Основная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rPr>
            </w:pPr>
            <w:hyperlink r:id="rId31" w:tgtFrame="_blank" w:history="1">
              <w:r w:rsidR="00AF6D9E">
                <w:rPr>
                  <w:rStyle w:val="af5"/>
                  <w:color w:val="auto"/>
                  <w:sz w:val="28"/>
                  <w:szCs w:val="28"/>
                </w:rPr>
                <w:t>Пропедевтика внутренних болезней</w:t>
              </w:r>
            </w:hyperlink>
            <w:r w:rsidR="00AF6D9E">
              <w:rPr>
                <w:sz w:val="28"/>
                <w:szCs w:val="28"/>
              </w:rPr>
              <w:t xml:space="preserve"> : учеб.для мед. вузов</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rPr>
            </w:pPr>
            <w:r>
              <w:rPr>
                <w:sz w:val="28"/>
                <w:szCs w:val="28"/>
              </w:rPr>
              <w:t>Н. А. Мухин, В. С. Моисеев</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18"/>
              </w:rPr>
            </w:pPr>
            <w:r>
              <w:rPr>
                <w:sz w:val="28"/>
                <w:szCs w:val="18"/>
              </w:rPr>
              <w:t>М. : ГЭОТАР-Медиа, 2009.</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sz w:val="28"/>
                <w:szCs w:val="28"/>
              </w:rPr>
            </w:pPr>
            <w:r>
              <w:rPr>
                <w:b/>
                <w:sz w:val="28"/>
                <w:szCs w:val="28"/>
              </w:rPr>
              <w:t>Дополнительная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32"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2.</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33"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Ч.1.</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3.</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34" w:tgtFrame="_blank" w:history="1">
              <w:r w:rsidR="00AF6D9E">
                <w:rPr>
                  <w:rStyle w:val="af5"/>
                  <w:color w:val="auto"/>
                  <w:sz w:val="28"/>
                  <w:szCs w:val="28"/>
                </w:rPr>
                <w:t xml:space="preserve">Практикум по пропедевтике внутренних </w:t>
              </w:r>
              <w:r w:rsidR="00AF6D9E">
                <w:rPr>
                  <w:rStyle w:val="af5"/>
                  <w:color w:val="auto"/>
                  <w:sz w:val="28"/>
                  <w:szCs w:val="28"/>
                </w:rPr>
                <w:lastRenderedPageBreak/>
                <w:t>болезней</w:t>
              </w:r>
            </w:hyperlink>
            <w:r w:rsidR="00AF6D9E">
              <w:rPr>
                <w:sz w:val="28"/>
                <w:szCs w:val="28"/>
              </w:rPr>
              <w:t xml:space="preserve"> : учеб.пособие</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lastRenderedPageBreak/>
              <w:t xml:space="preserve">ред. Ж. Д. </w:t>
            </w:r>
            <w:r>
              <w:rPr>
                <w:sz w:val="28"/>
                <w:szCs w:val="28"/>
              </w:rPr>
              <w:lastRenderedPageBreak/>
              <w:t>Кобалава, В. С. Моисеев</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lastRenderedPageBreak/>
              <w:t xml:space="preserve">М. : </w:t>
            </w:r>
            <w:r>
              <w:rPr>
                <w:sz w:val="28"/>
                <w:szCs w:val="18"/>
              </w:rPr>
              <w:lastRenderedPageBreak/>
              <w:t>ГЭОТАР-Медиа, 2008.</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lastRenderedPageBreak/>
              <w:t>4.</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35"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внеаудиторной работе для студентов 3 курса по спец. 060101- Лечебное дело, 060103- Педиатрия</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5.</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36"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6.</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37"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bl>
    <w:p w:rsidR="003D2AA5" w:rsidRDefault="003D2AA5" w:rsidP="003D2AA5">
      <w:pPr>
        <w:pStyle w:val="a5"/>
        <w:ind w:left="0"/>
        <w:rPr>
          <w:rFonts w:ascii="Times New Roman" w:hAnsi="Times New Roman"/>
          <w:b/>
          <w:sz w:val="28"/>
          <w:szCs w:val="28"/>
        </w:rPr>
      </w:pPr>
    </w:p>
    <w:p w:rsidR="00B06CFE" w:rsidRDefault="00B06CFE" w:rsidP="003D2AA5">
      <w:pPr>
        <w:pStyle w:val="a5"/>
        <w:ind w:left="0"/>
        <w:rPr>
          <w:rFonts w:ascii="Times New Roman" w:hAnsi="Times New Roman"/>
          <w:b/>
          <w:sz w:val="28"/>
          <w:szCs w:val="28"/>
        </w:rPr>
      </w:pPr>
    </w:p>
    <w:p w:rsidR="003D2AA5" w:rsidRPr="00C41FF6" w:rsidRDefault="003D2AA5" w:rsidP="003D2AA5">
      <w:pPr>
        <w:pStyle w:val="a5"/>
        <w:ind w:left="0"/>
        <w:rPr>
          <w:rFonts w:ascii="Times New Roman" w:hAnsi="Times New Roman"/>
          <w:b/>
          <w:sz w:val="28"/>
          <w:szCs w:val="28"/>
        </w:rPr>
      </w:pPr>
      <w:r>
        <w:rPr>
          <w:rFonts w:ascii="Times New Roman" w:hAnsi="Times New Roman"/>
          <w:b/>
          <w:sz w:val="28"/>
          <w:szCs w:val="28"/>
        </w:rPr>
        <w:t>1.</w:t>
      </w:r>
      <w:r w:rsidRPr="00C41FF6">
        <w:rPr>
          <w:rFonts w:ascii="Times New Roman" w:hAnsi="Times New Roman"/>
          <w:b/>
          <w:sz w:val="28"/>
          <w:szCs w:val="28"/>
        </w:rPr>
        <w:t>Занятие №5</w:t>
      </w:r>
    </w:p>
    <w:p w:rsidR="003D2AA5" w:rsidRPr="00C41FF6" w:rsidRDefault="003D2AA5" w:rsidP="003D2AA5">
      <w:pPr>
        <w:pStyle w:val="a5"/>
        <w:ind w:left="0"/>
        <w:rPr>
          <w:rFonts w:ascii="Times New Roman" w:hAnsi="Times New Roman"/>
          <w:b/>
          <w:sz w:val="28"/>
          <w:szCs w:val="28"/>
        </w:rPr>
      </w:pPr>
      <w:r w:rsidRPr="00C41FF6">
        <w:rPr>
          <w:rFonts w:ascii="Times New Roman" w:hAnsi="Times New Roman"/>
          <w:b/>
          <w:sz w:val="28"/>
          <w:szCs w:val="28"/>
        </w:rPr>
        <w:t>Тема: «Аускультация легких</w:t>
      </w:r>
      <w:r>
        <w:rPr>
          <w:rFonts w:ascii="Times New Roman" w:hAnsi="Times New Roman"/>
          <w:b/>
          <w:sz w:val="28"/>
          <w:szCs w:val="28"/>
        </w:rPr>
        <w:t xml:space="preserve">. </w:t>
      </w:r>
      <w:r w:rsidRPr="00F25B1B">
        <w:rPr>
          <w:rFonts w:ascii="Times New Roman" w:hAnsi="Times New Roman"/>
          <w:b/>
          <w:sz w:val="28"/>
          <w:szCs w:val="28"/>
        </w:rPr>
        <w:t xml:space="preserve"> </w:t>
      </w:r>
      <w:r>
        <w:rPr>
          <w:rFonts w:ascii="Times New Roman" w:hAnsi="Times New Roman"/>
          <w:b/>
          <w:sz w:val="28"/>
          <w:szCs w:val="28"/>
        </w:rPr>
        <w:t>Методика и техника аускультации. Места и последовательность выслушивания грудной клетки</w:t>
      </w:r>
      <w:r w:rsidRPr="00C41FF6">
        <w:rPr>
          <w:rFonts w:ascii="Times New Roman" w:hAnsi="Times New Roman"/>
          <w:b/>
          <w:sz w:val="28"/>
          <w:szCs w:val="28"/>
        </w:rPr>
        <w:t>»</w:t>
      </w:r>
    </w:p>
    <w:p w:rsidR="003D2AA5" w:rsidRPr="005A6555" w:rsidRDefault="003D2AA5" w:rsidP="003D2AA5">
      <w:pPr>
        <w:pStyle w:val="a5"/>
        <w:ind w:left="0"/>
        <w:rPr>
          <w:rFonts w:ascii="Times New Roman" w:hAnsi="Times New Roman"/>
          <w:sz w:val="28"/>
          <w:szCs w:val="28"/>
        </w:rPr>
      </w:pPr>
      <w:r>
        <w:rPr>
          <w:rFonts w:ascii="Times New Roman" w:hAnsi="Times New Roman"/>
          <w:b/>
          <w:sz w:val="28"/>
          <w:szCs w:val="28"/>
        </w:rPr>
        <w:t>2.</w:t>
      </w:r>
      <w:r w:rsidRPr="00C41FF6">
        <w:rPr>
          <w:rFonts w:ascii="Times New Roman" w:hAnsi="Times New Roman"/>
          <w:b/>
          <w:sz w:val="28"/>
          <w:szCs w:val="28"/>
        </w:rPr>
        <w:t>Форма организации занятия</w:t>
      </w:r>
      <w:r w:rsidRPr="005A6555">
        <w:rPr>
          <w:rFonts w:ascii="Times New Roman" w:hAnsi="Times New Roman"/>
          <w:sz w:val="28"/>
          <w:szCs w:val="28"/>
        </w:rPr>
        <w:t>:</w:t>
      </w:r>
      <w:r>
        <w:rPr>
          <w:rFonts w:ascii="Times New Roman" w:hAnsi="Times New Roman"/>
          <w:sz w:val="28"/>
          <w:szCs w:val="28"/>
        </w:rPr>
        <w:t xml:space="preserve"> клиническое </w:t>
      </w:r>
      <w:r w:rsidRPr="005A6555">
        <w:rPr>
          <w:rFonts w:ascii="Times New Roman" w:hAnsi="Times New Roman"/>
          <w:sz w:val="28"/>
          <w:szCs w:val="28"/>
        </w:rPr>
        <w:t xml:space="preserve"> практические</w:t>
      </w:r>
    </w:p>
    <w:p w:rsidR="003D2AA5" w:rsidRPr="005A6555" w:rsidRDefault="003D2AA5" w:rsidP="003D2AA5">
      <w:pPr>
        <w:pStyle w:val="a5"/>
        <w:ind w:left="0"/>
        <w:rPr>
          <w:rFonts w:ascii="Times New Roman" w:hAnsi="Times New Roman"/>
          <w:sz w:val="28"/>
          <w:szCs w:val="28"/>
        </w:rPr>
      </w:pPr>
      <w:r>
        <w:rPr>
          <w:rFonts w:ascii="Times New Roman" w:hAnsi="Times New Roman"/>
          <w:b/>
          <w:sz w:val="28"/>
          <w:szCs w:val="28"/>
        </w:rPr>
        <w:t>3.</w:t>
      </w:r>
      <w:r w:rsidRPr="00C41FF6">
        <w:rPr>
          <w:rFonts w:ascii="Times New Roman" w:hAnsi="Times New Roman"/>
          <w:b/>
          <w:sz w:val="28"/>
          <w:szCs w:val="28"/>
        </w:rPr>
        <w:t>Значение изучения темы</w:t>
      </w:r>
      <w:r w:rsidRPr="005A6555">
        <w:rPr>
          <w:rFonts w:ascii="Times New Roman" w:hAnsi="Times New Roman"/>
          <w:sz w:val="28"/>
          <w:szCs w:val="28"/>
        </w:rPr>
        <w:t>:</w:t>
      </w:r>
    </w:p>
    <w:p w:rsidR="003D2AA5" w:rsidRPr="005A6555" w:rsidRDefault="003D2AA5" w:rsidP="003D2AA5">
      <w:pPr>
        <w:widowControl w:val="0"/>
        <w:autoSpaceDE w:val="0"/>
        <w:autoSpaceDN w:val="0"/>
        <w:adjustRightInd w:val="0"/>
        <w:jc w:val="both"/>
        <w:rPr>
          <w:sz w:val="28"/>
          <w:szCs w:val="28"/>
        </w:rPr>
      </w:pPr>
      <w:r w:rsidRPr="005A6555">
        <w:rPr>
          <w:sz w:val="28"/>
          <w:szCs w:val="28"/>
        </w:rPr>
        <w:t>-учебное: аускультация легких является одним из основных методов обследования больных. Знание аускультативной картины в норме и при различных патологических синдромах является важной, часто ведущей,  частью диагностического процесса при обследовании больных с легочной патологией.</w:t>
      </w:r>
    </w:p>
    <w:p w:rsidR="003D2AA5" w:rsidRPr="005A6555" w:rsidRDefault="003D2AA5" w:rsidP="003D2AA5">
      <w:pPr>
        <w:shd w:val="clear" w:color="auto" w:fill="FFFFFF"/>
        <w:jc w:val="both"/>
        <w:rPr>
          <w:color w:val="000000"/>
          <w:sz w:val="28"/>
          <w:szCs w:val="28"/>
        </w:rPr>
      </w:pPr>
      <w:r w:rsidRPr="005A6555">
        <w:rPr>
          <w:b/>
          <w:sz w:val="28"/>
          <w:szCs w:val="28"/>
        </w:rPr>
        <w:t>-</w:t>
      </w:r>
      <w:r w:rsidRPr="005A6555">
        <w:rPr>
          <w:sz w:val="28"/>
          <w:szCs w:val="28"/>
        </w:rPr>
        <w:t>профессиональное: для полного и грамотного обследования больного необходимо овладеть техникой аускультации легких,  изучить основные и дополнительные дыхательные шумы, механизм их образования. Знать  и понимать причины и механизм изменения дыхания и появления дополнительных дыхательных шумов. Так же очень важно учитывать результаты других объективных методов обследования (расспрос, осмотр и  пальпация грудной клетки, перкуссия легких), что позволит воспроизвести полную клиническую картину заболевания и избежать диагностических ошибок.</w:t>
      </w:r>
    </w:p>
    <w:p w:rsidR="003D2AA5" w:rsidRPr="005A6555" w:rsidRDefault="003D2AA5" w:rsidP="003D2AA5">
      <w:pPr>
        <w:jc w:val="both"/>
        <w:rPr>
          <w:sz w:val="28"/>
          <w:szCs w:val="28"/>
        </w:rPr>
      </w:pPr>
      <w:r w:rsidRPr="005A6555">
        <w:rPr>
          <w:sz w:val="28"/>
          <w:szCs w:val="28"/>
        </w:rPr>
        <w:t xml:space="preserve">-личностное: На примере обследования больных с легочной  патологией развитие ответственности будущего врача за методическое проведение </w:t>
      </w:r>
      <w:r w:rsidRPr="005A6555">
        <w:rPr>
          <w:sz w:val="28"/>
          <w:szCs w:val="28"/>
        </w:rPr>
        <w:lastRenderedPageBreak/>
        <w:t>обследования больного, формирование клинического мышления. Понять важность соблюдения правил биомедицинской этики и деонтологии.</w:t>
      </w:r>
    </w:p>
    <w:p w:rsidR="003D2AA5" w:rsidRPr="00C41FF6" w:rsidRDefault="003D2AA5" w:rsidP="003D2AA5">
      <w:pPr>
        <w:pStyle w:val="a5"/>
        <w:ind w:left="0"/>
        <w:rPr>
          <w:rFonts w:ascii="Times New Roman" w:hAnsi="Times New Roman"/>
          <w:b/>
          <w:sz w:val="28"/>
          <w:szCs w:val="28"/>
        </w:rPr>
      </w:pPr>
      <w:r>
        <w:rPr>
          <w:rFonts w:ascii="Times New Roman" w:hAnsi="Times New Roman"/>
          <w:b/>
          <w:sz w:val="28"/>
          <w:szCs w:val="28"/>
        </w:rPr>
        <w:t>4.</w:t>
      </w:r>
      <w:r w:rsidRPr="00C41FF6">
        <w:rPr>
          <w:rFonts w:ascii="Times New Roman" w:hAnsi="Times New Roman"/>
          <w:b/>
          <w:sz w:val="28"/>
          <w:szCs w:val="28"/>
        </w:rPr>
        <w:t>Цели обучения</w:t>
      </w:r>
    </w:p>
    <w:p w:rsidR="003D2AA5" w:rsidRDefault="003D2AA5" w:rsidP="003D2AA5">
      <w:pPr>
        <w:pStyle w:val="a5"/>
        <w:ind w:left="0"/>
        <w:rPr>
          <w:rFonts w:ascii="Times New Roman" w:hAnsi="Times New Roman"/>
          <w:sz w:val="28"/>
          <w:szCs w:val="28"/>
        </w:rPr>
      </w:pPr>
      <w:r>
        <w:rPr>
          <w:rFonts w:ascii="Times New Roman" w:hAnsi="Times New Roman"/>
          <w:sz w:val="28"/>
          <w:szCs w:val="28"/>
        </w:rPr>
        <w:t>- общая: о</w:t>
      </w:r>
      <w:r w:rsidRPr="005A6555">
        <w:rPr>
          <w:rFonts w:ascii="Times New Roman" w:hAnsi="Times New Roman"/>
          <w:sz w:val="28"/>
          <w:szCs w:val="28"/>
        </w:rPr>
        <w:t>бучающийся должен овла</w:t>
      </w:r>
      <w:r>
        <w:rPr>
          <w:rFonts w:ascii="Times New Roman" w:hAnsi="Times New Roman"/>
          <w:sz w:val="28"/>
          <w:szCs w:val="28"/>
        </w:rPr>
        <w:t>деть следующими общекультурными (ОК) и профессиональными компетенциями (П</w:t>
      </w:r>
      <w:r w:rsidRPr="005A6555">
        <w:rPr>
          <w:rFonts w:ascii="Times New Roman" w:hAnsi="Times New Roman"/>
          <w:sz w:val="28"/>
          <w:szCs w:val="28"/>
        </w:rPr>
        <w:t xml:space="preserve">К): </w:t>
      </w:r>
    </w:p>
    <w:p w:rsidR="00E132BD" w:rsidRPr="00E323E0" w:rsidRDefault="00E132BD" w:rsidP="004C18C0">
      <w:pPr>
        <w:pStyle w:val="a5"/>
        <w:numPr>
          <w:ilvl w:val="0"/>
          <w:numId w:val="524"/>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E132BD" w:rsidRPr="003A1F19" w:rsidRDefault="00E132BD" w:rsidP="004C18C0">
      <w:pPr>
        <w:pStyle w:val="a5"/>
        <w:numPr>
          <w:ilvl w:val="0"/>
          <w:numId w:val="192"/>
        </w:numPr>
        <w:jc w:val="both"/>
        <w:rPr>
          <w:rFonts w:ascii="Times New Roman" w:hAnsi="Times New Roman"/>
          <w:sz w:val="28"/>
          <w:szCs w:val="28"/>
        </w:rPr>
      </w:pPr>
      <w:r w:rsidRPr="003A1F19">
        <w:rPr>
          <w:rFonts w:ascii="Times New Roman" w:hAnsi="Times New Roman"/>
          <w:sz w:val="28"/>
          <w:szCs w:val="28"/>
        </w:rPr>
        <w:t>способностью и готовностью к логическому анализу, публичной речи, редактированию текстов</w:t>
      </w:r>
      <w:r>
        <w:rPr>
          <w:rFonts w:ascii="Times New Roman" w:hAnsi="Times New Roman"/>
          <w:sz w:val="28"/>
          <w:szCs w:val="28"/>
        </w:rPr>
        <w:t xml:space="preserve"> </w:t>
      </w:r>
      <w:r w:rsidRPr="003A1F19">
        <w:rPr>
          <w:rFonts w:ascii="Times New Roman" w:hAnsi="Times New Roman"/>
          <w:sz w:val="28"/>
          <w:szCs w:val="28"/>
        </w:rPr>
        <w:t>профессионального содержания, осуществлению общевоспитательной деятельности, к сотрудничеству и разрешению конфликтов, к толерантности (ОК-5);</w:t>
      </w:r>
    </w:p>
    <w:p w:rsidR="00E132BD" w:rsidRPr="003A1F19"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осуществлять свою деятельность с учетом принятых в обществе моральных и правовых норм, соблюдением правил врачебной этики, законов и нормативных правовых актов по работе с конфиденциальной информацией, сохранять врачебную тайну (ОК-8).</w:t>
      </w:r>
    </w:p>
    <w:p w:rsidR="00E132BD" w:rsidRPr="003A1F19"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E132BD"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проводить и интерпретировать опрос, физикальный ос</w:t>
      </w:r>
      <w:r>
        <w:rPr>
          <w:rFonts w:ascii="Times New Roman" w:hAnsi="Times New Roman"/>
          <w:sz w:val="28"/>
          <w:szCs w:val="28"/>
        </w:rPr>
        <w:t>мотр, клиническое обследование</w:t>
      </w:r>
      <w:r w:rsidRPr="003A1F19">
        <w:rPr>
          <w:rFonts w:ascii="Times New Roman" w:hAnsi="Times New Roman"/>
          <w:sz w:val="28"/>
          <w:szCs w:val="28"/>
        </w:rPr>
        <w:t>, написать медицинскую карту амбулаторног</w:t>
      </w:r>
      <w:r>
        <w:rPr>
          <w:rFonts w:ascii="Times New Roman" w:hAnsi="Times New Roman"/>
          <w:sz w:val="28"/>
          <w:szCs w:val="28"/>
        </w:rPr>
        <w:t>о и стационарного больного (ПК-5</w:t>
      </w:r>
      <w:r w:rsidRPr="003A1F19">
        <w:rPr>
          <w:rFonts w:ascii="Times New Roman" w:hAnsi="Times New Roman"/>
          <w:sz w:val="28"/>
          <w:szCs w:val="28"/>
        </w:rPr>
        <w:t>);</w:t>
      </w:r>
    </w:p>
    <w:p w:rsidR="00E132BD" w:rsidRPr="00E323E0"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p>
    <w:p w:rsidR="00E132BD" w:rsidRPr="00E323E0"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p>
    <w:p w:rsidR="00E132BD" w:rsidRPr="003A1F19"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анализировать закономерности функц</w:t>
      </w:r>
      <w:r>
        <w:rPr>
          <w:rFonts w:ascii="Times New Roman" w:hAnsi="Times New Roman"/>
          <w:sz w:val="28"/>
          <w:szCs w:val="28"/>
        </w:rPr>
        <w:t xml:space="preserve">ионирования </w:t>
      </w:r>
      <w:r w:rsidRPr="003A1F19">
        <w:rPr>
          <w:rFonts w:ascii="Times New Roman" w:hAnsi="Times New Roman"/>
          <w:sz w:val="28"/>
          <w:szCs w:val="28"/>
        </w:rPr>
        <w:t>систем</w:t>
      </w:r>
      <w:r>
        <w:rPr>
          <w:rFonts w:ascii="Times New Roman" w:hAnsi="Times New Roman"/>
          <w:sz w:val="28"/>
          <w:szCs w:val="28"/>
        </w:rPr>
        <w:t>ы органов дыхания</w:t>
      </w:r>
      <w:r w:rsidRPr="003A1F19">
        <w:rPr>
          <w:rFonts w:ascii="Times New Roman" w:hAnsi="Times New Roman"/>
          <w:sz w:val="28"/>
          <w:szCs w:val="28"/>
        </w:rPr>
        <w:t xml:space="preserve">, использовать знания анатомо-физиологических основ, взрослого человека и подростка для </w:t>
      </w:r>
      <w:r w:rsidRPr="003A1F19">
        <w:rPr>
          <w:rFonts w:ascii="Times New Roman" w:hAnsi="Times New Roman"/>
          <w:sz w:val="28"/>
          <w:szCs w:val="28"/>
        </w:rPr>
        <w:lastRenderedPageBreak/>
        <w:t xml:space="preserve">своевременной диагностики заболеваний и патологических процессов </w:t>
      </w:r>
      <w:r>
        <w:rPr>
          <w:rFonts w:ascii="Times New Roman" w:hAnsi="Times New Roman"/>
          <w:sz w:val="28"/>
          <w:szCs w:val="28"/>
        </w:rPr>
        <w:t xml:space="preserve">дыхательной системы </w:t>
      </w:r>
      <w:r w:rsidRPr="003A1F19">
        <w:rPr>
          <w:rFonts w:ascii="Times New Roman" w:hAnsi="Times New Roman"/>
          <w:sz w:val="28"/>
          <w:szCs w:val="28"/>
        </w:rPr>
        <w:t>(ПК-16);</w:t>
      </w:r>
    </w:p>
    <w:p w:rsidR="00E132BD"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выявлять у пациентов основные патологические симптомы и синдромы заболеваний</w:t>
      </w:r>
      <w:r>
        <w:rPr>
          <w:rFonts w:ascii="Times New Roman" w:hAnsi="Times New Roman"/>
          <w:sz w:val="28"/>
          <w:szCs w:val="28"/>
        </w:rPr>
        <w:t xml:space="preserve"> органов дыхания</w:t>
      </w:r>
      <w:r w:rsidRPr="003A1F19">
        <w:rPr>
          <w:rFonts w:ascii="Times New Roman" w:hAnsi="Times New Roman"/>
          <w:sz w:val="28"/>
          <w:szCs w:val="28"/>
        </w:rPr>
        <w:t>,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выполнять основные диагностические мероприятия по выявлению неотложных и угрожающих жизни состояний (ПК-17).</w:t>
      </w:r>
    </w:p>
    <w:p w:rsidR="00E132BD" w:rsidRPr="00E323E0"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 (ПК-18);</w:t>
      </w:r>
    </w:p>
    <w:p w:rsidR="00E132BD" w:rsidRPr="00E323E0"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 (ПК-27);</w:t>
      </w:r>
    </w:p>
    <w:p w:rsidR="00E132BD" w:rsidRPr="00E132BD"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изучать научно-медицинскую информацию, отечественный и зарубежный опыт по тематике исследования (ПК-31);</w:t>
      </w:r>
    </w:p>
    <w:p w:rsidR="003D2AA5" w:rsidRPr="00B639EB" w:rsidRDefault="003D2AA5" w:rsidP="003D2AA5">
      <w:pPr>
        <w:pStyle w:val="a5"/>
        <w:ind w:left="0"/>
        <w:rPr>
          <w:rFonts w:ascii="Times New Roman" w:hAnsi="Times New Roman"/>
          <w:b/>
          <w:sz w:val="28"/>
          <w:szCs w:val="28"/>
        </w:rPr>
      </w:pPr>
      <w:r w:rsidRPr="00B639EB">
        <w:rPr>
          <w:rFonts w:ascii="Times New Roman" w:hAnsi="Times New Roman"/>
          <w:b/>
          <w:sz w:val="28"/>
          <w:szCs w:val="28"/>
        </w:rPr>
        <w:t>-учебная:</w:t>
      </w:r>
    </w:p>
    <w:p w:rsidR="003D2AA5" w:rsidRPr="005A6555" w:rsidRDefault="003D2AA5" w:rsidP="003D2AA5">
      <w:pPr>
        <w:rPr>
          <w:sz w:val="28"/>
          <w:szCs w:val="28"/>
        </w:rPr>
      </w:pPr>
      <w:r w:rsidRPr="00B639EB">
        <w:rPr>
          <w:b/>
          <w:sz w:val="28"/>
          <w:szCs w:val="28"/>
        </w:rPr>
        <w:t>Студент должен знать</w:t>
      </w:r>
      <w:r w:rsidRPr="005A6555">
        <w:rPr>
          <w:sz w:val="28"/>
          <w:szCs w:val="28"/>
        </w:rPr>
        <w:t>:</w:t>
      </w:r>
    </w:p>
    <w:p w:rsidR="003D2AA5" w:rsidRPr="005A6555" w:rsidRDefault="003D2AA5" w:rsidP="004C18C0">
      <w:pPr>
        <w:pStyle w:val="a5"/>
        <w:numPr>
          <w:ilvl w:val="0"/>
          <w:numId w:val="361"/>
        </w:numPr>
        <w:jc w:val="both"/>
        <w:rPr>
          <w:rFonts w:ascii="Times New Roman" w:hAnsi="Times New Roman"/>
          <w:sz w:val="28"/>
          <w:szCs w:val="28"/>
        </w:rPr>
      </w:pPr>
      <w:r>
        <w:rPr>
          <w:rFonts w:ascii="Times New Roman" w:hAnsi="Times New Roman"/>
          <w:sz w:val="28"/>
          <w:szCs w:val="28"/>
        </w:rPr>
        <w:t>в</w:t>
      </w:r>
      <w:r w:rsidRPr="005A6555">
        <w:rPr>
          <w:rFonts w:ascii="Times New Roman" w:hAnsi="Times New Roman"/>
          <w:sz w:val="28"/>
          <w:szCs w:val="28"/>
        </w:rPr>
        <w:t>едение типовой учетно-отчетной медицинской документации в медицинских организациях;</w:t>
      </w:r>
    </w:p>
    <w:p w:rsidR="003D2AA5" w:rsidRPr="005A6555" w:rsidRDefault="003D2AA5" w:rsidP="004C18C0">
      <w:pPr>
        <w:pStyle w:val="a5"/>
        <w:numPr>
          <w:ilvl w:val="0"/>
          <w:numId w:val="361"/>
        </w:numPr>
        <w:jc w:val="both"/>
        <w:rPr>
          <w:rFonts w:ascii="Times New Roman" w:hAnsi="Times New Roman"/>
          <w:sz w:val="28"/>
          <w:szCs w:val="28"/>
        </w:rPr>
      </w:pPr>
      <w:r>
        <w:rPr>
          <w:rFonts w:ascii="Times New Roman" w:hAnsi="Times New Roman"/>
          <w:sz w:val="28"/>
          <w:szCs w:val="28"/>
        </w:rPr>
        <w:t>з</w:t>
      </w:r>
      <w:r w:rsidRPr="005A6555">
        <w:rPr>
          <w:rFonts w:ascii="Times New Roman" w:hAnsi="Times New Roman"/>
          <w:sz w:val="28"/>
          <w:szCs w:val="28"/>
        </w:rPr>
        <w:t>аболевания</w:t>
      </w:r>
      <w:r>
        <w:rPr>
          <w:rFonts w:ascii="Times New Roman" w:hAnsi="Times New Roman"/>
          <w:sz w:val="28"/>
          <w:szCs w:val="28"/>
        </w:rPr>
        <w:t xml:space="preserve"> органов дыхания</w:t>
      </w:r>
      <w:r w:rsidRPr="005A6555">
        <w:rPr>
          <w:rFonts w:ascii="Times New Roman" w:hAnsi="Times New Roman"/>
          <w:sz w:val="28"/>
          <w:szCs w:val="28"/>
        </w:rPr>
        <w:t>, связанные с неблагоприятными воздействиями климатических и социальных факторов;</w:t>
      </w:r>
    </w:p>
    <w:p w:rsidR="003D2AA5" w:rsidRPr="005A6555" w:rsidRDefault="003D2AA5" w:rsidP="004C18C0">
      <w:pPr>
        <w:pStyle w:val="a5"/>
        <w:numPr>
          <w:ilvl w:val="0"/>
          <w:numId w:val="361"/>
        </w:numPr>
        <w:jc w:val="both"/>
        <w:rPr>
          <w:rFonts w:ascii="Times New Roman" w:hAnsi="Times New Roman"/>
          <w:sz w:val="28"/>
          <w:szCs w:val="28"/>
        </w:rPr>
      </w:pPr>
      <w:r>
        <w:rPr>
          <w:rFonts w:ascii="Times New Roman" w:hAnsi="Times New Roman"/>
          <w:sz w:val="28"/>
          <w:szCs w:val="28"/>
        </w:rPr>
        <w:t>о</w:t>
      </w:r>
      <w:r w:rsidRPr="005A6555">
        <w:rPr>
          <w:rFonts w:ascii="Times New Roman" w:hAnsi="Times New Roman"/>
          <w:sz w:val="28"/>
          <w:szCs w:val="28"/>
        </w:rPr>
        <w:t>сновы профилактической помощи, организацию профилактических мероприятий, направленных на укрепление здоровья населения;</w:t>
      </w:r>
    </w:p>
    <w:p w:rsidR="003D2AA5" w:rsidRPr="005A6555" w:rsidRDefault="003D2AA5" w:rsidP="004C18C0">
      <w:pPr>
        <w:pStyle w:val="a5"/>
        <w:numPr>
          <w:ilvl w:val="0"/>
          <w:numId w:val="361"/>
        </w:numPr>
        <w:jc w:val="both"/>
        <w:rPr>
          <w:rFonts w:ascii="Times New Roman" w:hAnsi="Times New Roman"/>
          <w:sz w:val="28"/>
          <w:szCs w:val="28"/>
        </w:rPr>
      </w:pPr>
      <w:r>
        <w:rPr>
          <w:rFonts w:ascii="Times New Roman" w:hAnsi="Times New Roman"/>
          <w:sz w:val="28"/>
          <w:szCs w:val="28"/>
        </w:rPr>
        <w:lastRenderedPageBreak/>
        <w:t>м</w:t>
      </w:r>
      <w:r w:rsidRPr="005A6555">
        <w:rPr>
          <w:rFonts w:ascii="Times New Roman" w:hAnsi="Times New Roman"/>
          <w:sz w:val="28"/>
          <w:szCs w:val="28"/>
        </w:rPr>
        <w:t>етоды диагностики</w:t>
      </w:r>
      <w:r>
        <w:rPr>
          <w:rFonts w:ascii="Times New Roman" w:hAnsi="Times New Roman"/>
          <w:sz w:val="28"/>
          <w:szCs w:val="28"/>
        </w:rPr>
        <w:t xml:space="preserve"> заболеваний органов дыхания</w:t>
      </w:r>
      <w:r w:rsidRPr="005A6555">
        <w:rPr>
          <w:rFonts w:ascii="Times New Roman" w:hAnsi="Times New Roman"/>
          <w:sz w:val="28"/>
          <w:szCs w:val="28"/>
        </w:rPr>
        <w:t xml:space="preserve">, диагностические возможности методов непосредственного исследования больного </w:t>
      </w:r>
      <w:r>
        <w:rPr>
          <w:rFonts w:ascii="Times New Roman" w:hAnsi="Times New Roman"/>
          <w:sz w:val="28"/>
          <w:szCs w:val="28"/>
        </w:rPr>
        <w:t>указанного профиля</w:t>
      </w:r>
      <w:r w:rsidRPr="005A6555">
        <w:rPr>
          <w:rFonts w:ascii="Times New Roman" w:hAnsi="Times New Roman"/>
          <w:sz w:val="28"/>
          <w:szCs w:val="28"/>
        </w:rPr>
        <w:t>.</w:t>
      </w:r>
    </w:p>
    <w:p w:rsidR="003D2AA5" w:rsidRPr="00B639EB" w:rsidRDefault="003D2AA5" w:rsidP="007D5C6B">
      <w:pPr>
        <w:jc w:val="both"/>
        <w:rPr>
          <w:b/>
          <w:sz w:val="28"/>
          <w:szCs w:val="28"/>
        </w:rPr>
      </w:pPr>
      <w:r w:rsidRPr="00B639EB">
        <w:rPr>
          <w:b/>
          <w:sz w:val="28"/>
          <w:szCs w:val="28"/>
        </w:rPr>
        <w:t>Студент должен уметь:</w:t>
      </w:r>
    </w:p>
    <w:p w:rsidR="003D2AA5" w:rsidRPr="005A6555" w:rsidRDefault="003D2AA5" w:rsidP="004C18C0">
      <w:pPr>
        <w:pStyle w:val="a5"/>
        <w:numPr>
          <w:ilvl w:val="0"/>
          <w:numId w:val="362"/>
        </w:numPr>
        <w:jc w:val="both"/>
        <w:rPr>
          <w:rFonts w:ascii="Times New Roman" w:hAnsi="Times New Roman"/>
          <w:sz w:val="28"/>
          <w:szCs w:val="28"/>
        </w:rPr>
      </w:pPr>
      <w:r>
        <w:rPr>
          <w:rFonts w:ascii="Times New Roman" w:hAnsi="Times New Roman"/>
          <w:sz w:val="28"/>
          <w:szCs w:val="28"/>
        </w:rPr>
        <w:t>о</w:t>
      </w:r>
      <w:r w:rsidRPr="005A6555">
        <w:rPr>
          <w:rFonts w:ascii="Times New Roman" w:hAnsi="Times New Roman"/>
          <w:sz w:val="28"/>
          <w:szCs w:val="28"/>
        </w:rPr>
        <w:t>пределить статус пациента: собрать анамнез, провести опрос пациента и/или его родственников, провести физикальное обследование пациента (осмотр, пальпация, перкуссия, аускультация</w:t>
      </w:r>
      <w:r>
        <w:rPr>
          <w:rFonts w:ascii="Times New Roman" w:hAnsi="Times New Roman"/>
          <w:sz w:val="28"/>
          <w:szCs w:val="28"/>
        </w:rPr>
        <w:t xml:space="preserve"> легких</w:t>
      </w:r>
      <w:r w:rsidRPr="005A6555">
        <w:rPr>
          <w:rFonts w:ascii="Times New Roman" w:hAnsi="Times New Roman"/>
          <w:sz w:val="28"/>
          <w:szCs w:val="28"/>
        </w:rPr>
        <w:t>);</w:t>
      </w:r>
    </w:p>
    <w:p w:rsidR="003D2AA5" w:rsidRPr="005A6555" w:rsidRDefault="003D2AA5" w:rsidP="004C18C0">
      <w:pPr>
        <w:pStyle w:val="a5"/>
        <w:numPr>
          <w:ilvl w:val="0"/>
          <w:numId w:val="362"/>
        </w:numPr>
        <w:jc w:val="both"/>
        <w:rPr>
          <w:rFonts w:ascii="Times New Roman" w:hAnsi="Times New Roman"/>
          <w:sz w:val="28"/>
          <w:szCs w:val="28"/>
        </w:rPr>
      </w:pPr>
      <w:r>
        <w:rPr>
          <w:rFonts w:ascii="Times New Roman" w:hAnsi="Times New Roman"/>
          <w:sz w:val="28"/>
          <w:szCs w:val="28"/>
        </w:rPr>
        <w:t>о</w:t>
      </w:r>
      <w:r w:rsidRPr="005A6555">
        <w:rPr>
          <w:rFonts w:ascii="Times New Roman" w:hAnsi="Times New Roman"/>
          <w:sz w:val="28"/>
          <w:szCs w:val="28"/>
        </w:rPr>
        <w:t>ценить состояние пациента для принятия решения о необходимости оказания ему медицинской помощи;</w:t>
      </w:r>
    </w:p>
    <w:p w:rsidR="003D2AA5" w:rsidRPr="005A6555" w:rsidRDefault="003D2AA5" w:rsidP="004C18C0">
      <w:pPr>
        <w:pStyle w:val="a5"/>
        <w:numPr>
          <w:ilvl w:val="0"/>
          <w:numId w:val="362"/>
        </w:numPr>
        <w:jc w:val="both"/>
        <w:rPr>
          <w:rFonts w:ascii="Times New Roman" w:hAnsi="Times New Roman"/>
          <w:sz w:val="28"/>
          <w:szCs w:val="28"/>
        </w:rPr>
      </w:pPr>
      <w:r>
        <w:rPr>
          <w:rFonts w:ascii="Times New Roman" w:hAnsi="Times New Roman"/>
          <w:sz w:val="28"/>
          <w:szCs w:val="28"/>
        </w:rPr>
        <w:t>о</w:t>
      </w:r>
      <w:r w:rsidRPr="005A6555">
        <w:rPr>
          <w:rFonts w:ascii="Times New Roman" w:hAnsi="Times New Roman"/>
          <w:sz w:val="28"/>
          <w:szCs w:val="28"/>
        </w:rPr>
        <w:t>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3D2AA5" w:rsidRDefault="003D2AA5" w:rsidP="004C18C0">
      <w:pPr>
        <w:pStyle w:val="a5"/>
        <w:numPr>
          <w:ilvl w:val="0"/>
          <w:numId w:val="362"/>
        </w:numPr>
        <w:jc w:val="both"/>
        <w:rPr>
          <w:rFonts w:ascii="Times New Roman" w:hAnsi="Times New Roman"/>
          <w:sz w:val="28"/>
          <w:szCs w:val="28"/>
        </w:rPr>
      </w:pPr>
      <w:r>
        <w:rPr>
          <w:rFonts w:ascii="Times New Roman" w:hAnsi="Times New Roman"/>
          <w:sz w:val="28"/>
          <w:szCs w:val="28"/>
        </w:rPr>
        <w:t>з</w:t>
      </w:r>
      <w:r w:rsidRPr="005A6555">
        <w:rPr>
          <w:rFonts w:ascii="Times New Roman" w:hAnsi="Times New Roman"/>
          <w:sz w:val="28"/>
          <w:szCs w:val="28"/>
        </w:rPr>
        <w:t xml:space="preserve">аполнять </w:t>
      </w:r>
      <w:r>
        <w:rPr>
          <w:rFonts w:ascii="Times New Roman" w:hAnsi="Times New Roman"/>
          <w:sz w:val="28"/>
          <w:szCs w:val="28"/>
        </w:rPr>
        <w:t>фрагмент истории</w:t>
      </w:r>
      <w:r w:rsidRPr="005A6555">
        <w:rPr>
          <w:rFonts w:ascii="Times New Roman" w:hAnsi="Times New Roman"/>
          <w:sz w:val="28"/>
          <w:szCs w:val="28"/>
        </w:rPr>
        <w:t xml:space="preserve"> болезни.</w:t>
      </w:r>
    </w:p>
    <w:p w:rsidR="003D2AA5" w:rsidRPr="00B639EB" w:rsidRDefault="003D2AA5" w:rsidP="007D5C6B">
      <w:pPr>
        <w:pStyle w:val="a5"/>
        <w:ind w:left="0"/>
        <w:jc w:val="both"/>
        <w:rPr>
          <w:rFonts w:ascii="Times New Roman" w:hAnsi="Times New Roman"/>
          <w:sz w:val="28"/>
          <w:szCs w:val="28"/>
        </w:rPr>
      </w:pPr>
      <w:r w:rsidRPr="00B639EB">
        <w:rPr>
          <w:rFonts w:ascii="Times New Roman" w:hAnsi="Times New Roman"/>
          <w:b/>
          <w:sz w:val="28"/>
          <w:szCs w:val="28"/>
        </w:rPr>
        <w:t>Студент должен владеть</w:t>
      </w:r>
      <w:r w:rsidRPr="00B639EB">
        <w:rPr>
          <w:rFonts w:ascii="Times New Roman" w:hAnsi="Times New Roman"/>
          <w:sz w:val="28"/>
          <w:szCs w:val="28"/>
        </w:rPr>
        <w:t>:</w:t>
      </w:r>
    </w:p>
    <w:p w:rsidR="003D2AA5" w:rsidRPr="005A6555" w:rsidRDefault="003D2AA5" w:rsidP="004C18C0">
      <w:pPr>
        <w:pStyle w:val="a5"/>
        <w:numPr>
          <w:ilvl w:val="0"/>
          <w:numId w:val="363"/>
        </w:numPr>
        <w:jc w:val="both"/>
        <w:rPr>
          <w:rFonts w:ascii="Times New Roman" w:hAnsi="Times New Roman"/>
          <w:sz w:val="28"/>
          <w:szCs w:val="28"/>
        </w:rPr>
      </w:pPr>
      <w:r>
        <w:rPr>
          <w:rFonts w:ascii="Times New Roman" w:hAnsi="Times New Roman"/>
          <w:sz w:val="28"/>
          <w:szCs w:val="28"/>
        </w:rPr>
        <w:t>правильным ве</w:t>
      </w:r>
      <w:r w:rsidRPr="005A6555">
        <w:rPr>
          <w:rFonts w:ascii="Times New Roman" w:hAnsi="Times New Roman"/>
          <w:sz w:val="28"/>
          <w:szCs w:val="28"/>
        </w:rPr>
        <w:t>дение</w:t>
      </w:r>
      <w:r>
        <w:rPr>
          <w:rFonts w:ascii="Times New Roman" w:hAnsi="Times New Roman"/>
          <w:sz w:val="28"/>
          <w:szCs w:val="28"/>
        </w:rPr>
        <w:t>м</w:t>
      </w:r>
      <w:r w:rsidRPr="005A6555">
        <w:rPr>
          <w:rFonts w:ascii="Times New Roman" w:hAnsi="Times New Roman"/>
          <w:sz w:val="28"/>
          <w:szCs w:val="28"/>
        </w:rPr>
        <w:t xml:space="preserve"> медицинской документации;</w:t>
      </w:r>
    </w:p>
    <w:p w:rsidR="003D2AA5" w:rsidRPr="005A6555" w:rsidRDefault="003D2AA5" w:rsidP="004C18C0">
      <w:pPr>
        <w:pStyle w:val="a5"/>
        <w:numPr>
          <w:ilvl w:val="0"/>
          <w:numId w:val="363"/>
        </w:numPr>
        <w:jc w:val="both"/>
        <w:rPr>
          <w:rFonts w:ascii="Times New Roman" w:hAnsi="Times New Roman"/>
          <w:sz w:val="28"/>
          <w:szCs w:val="28"/>
        </w:rPr>
      </w:pPr>
      <w:r>
        <w:rPr>
          <w:rFonts w:ascii="Times New Roman" w:hAnsi="Times New Roman"/>
          <w:sz w:val="28"/>
          <w:szCs w:val="28"/>
        </w:rPr>
        <w:t>м</w:t>
      </w:r>
      <w:r w:rsidRPr="005A6555">
        <w:rPr>
          <w:rFonts w:ascii="Times New Roman" w:hAnsi="Times New Roman"/>
          <w:sz w:val="28"/>
          <w:szCs w:val="28"/>
        </w:rPr>
        <w:t>етодами общеклинического обследования</w:t>
      </w:r>
      <w:r>
        <w:rPr>
          <w:rFonts w:ascii="Times New Roman" w:hAnsi="Times New Roman"/>
          <w:sz w:val="28"/>
          <w:szCs w:val="28"/>
        </w:rPr>
        <w:t xml:space="preserve"> (аускультация легких)</w:t>
      </w:r>
      <w:r w:rsidRPr="005A6555">
        <w:rPr>
          <w:rFonts w:ascii="Times New Roman" w:hAnsi="Times New Roman"/>
          <w:sz w:val="28"/>
          <w:szCs w:val="28"/>
        </w:rPr>
        <w:t>.</w:t>
      </w:r>
    </w:p>
    <w:p w:rsidR="003D2AA5" w:rsidRPr="005A6555" w:rsidRDefault="003D2AA5" w:rsidP="007D5C6B">
      <w:pPr>
        <w:ind w:left="567"/>
        <w:jc w:val="both"/>
        <w:rPr>
          <w:sz w:val="28"/>
          <w:szCs w:val="28"/>
        </w:rPr>
      </w:pPr>
      <w:r w:rsidRPr="00B639EB">
        <w:rPr>
          <w:b/>
          <w:sz w:val="28"/>
          <w:szCs w:val="28"/>
        </w:rPr>
        <w:t>5. План изучения темы</w:t>
      </w:r>
      <w:r w:rsidRPr="005A6555">
        <w:rPr>
          <w:sz w:val="28"/>
          <w:szCs w:val="28"/>
        </w:rPr>
        <w:t>:</w:t>
      </w:r>
    </w:p>
    <w:p w:rsidR="003D2AA5" w:rsidRPr="005A6555" w:rsidRDefault="003D2AA5" w:rsidP="007D5C6B">
      <w:pPr>
        <w:ind w:left="567"/>
        <w:jc w:val="both"/>
        <w:rPr>
          <w:sz w:val="28"/>
          <w:szCs w:val="28"/>
        </w:rPr>
      </w:pPr>
      <w:r w:rsidRPr="00B639EB">
        <w:rPr>
          <w:b/>
          <w:sz w:val="28"/>
          <w:szCs w:val="28"/>
        </w:rPr>
        <w:t>5.1 Контроль исходного уровня знаний</w:t>
      </w:r>
      <w:r w:rsidRPr="005A6555">
        <w:rPr>
          <w:sz w:val="28"/>
          <w:szCs w:val="28"/>
        </w:rPr>
        <w:t xml:space="preserve"> (тестовый контроль);</w:t>
      </w:r>
    </w:p>
    <w:p w:rsidR="003D2AA5" w:rsidRPr="005A6555" w:rsidRDefault="003D2AA5" w:rsidP="003D2AA5">
      <w:pPr>
        <w:ind w:left="567"/>
        <w:rPr>
          <w:sz w:val="28"/>
          <w:szCs w:val="28"/>
        </w:rPr>
      </w:pPr>
      <w:r w:rsidRPr="00B639EB">
        <w:rPr>
          <w:b/>
          <w:sz w:val="28"/>
          <w:szCs w:val="28"/>
        </w:rPr>
        <w:t>5.2 Основные понятия и положения темы:</w:t>
      </w:r>
      <w:r w:rsidRPr="005A6555">
        <w:rPr>
          <w:sz w:val="28"/>
          <w:szCs w:val="28"/>
        </w:rPr>
        <w:t xml:space="preserve"> “Дыхательные шумы”, ”Основные легочные аускультативные синдромы ”;</w:t>
      </w:r>
    </w:p>
    <w:p w:rsidR="003D2AA5" w:rsidRPr="005A6555" w:rsidRDefault="003D2AA5" w:rsidP="003D2AA5">
      <w:pPr>
        <w:ind w:left="567"/>
        <w:rPr>
          <w:sz w:val="28"/>
          <w:szCs w:val="28"/>
        </w:rPr>
      </w:pPr>
      <w:r w:rsidRPr="004B1FE7">
        <w:rPr>
          <w:b/>
          <w:sz w:val="28"/>
          <w:szCs w:val="28"/>
        </w:rPr>
        <w:t>5.3 Самостоятельная работа по теме</w:t>
      </w:r>
      <w:r w:rsidRPr="005A6555">
        <w:rPr>
          <w:sz w:val="28"/>
          <w:szCs w:val="28"/>
        </w:rPr>
        <w:t>:</w:t>
      </w:r>
    </w:p>
    <w:p w:rsidR="003D2AA5" w:rsidRPr="005A6555" w:rsidRDefault="003D2AA5" w:rsidP="003D2AA5">
      <w:pPr>
        <w:ind w:left="567"/>
        <w:rPr>
          <w:sz w:val="28"/>
          <w:szCs w:val="28"/>
        </w:rPr>
      </w:pPr>
      <w:r w:rsidRPr="005A6555">
        <w:rPr>
          <w:sz w:val="28"/>
          <w:szCs w:val="28"/>
        </w:rPr>
        <w:t>- отработка аускультации друг на друге</w:t>
      </w:r>
    </w:p>
    <w:p w:rsidR="003D2AA5" w:rsidRPr="005A6555" w:rsidRDefault="003D2AA5" w:rsidP="003D2AA5">
      <w:pPr>
        <w:ind w:left="567"/>
        <w:rPr>
          <w:sz w:val="28"/>
          <w:szCs w:val="28"/>
        </w:rPr>
      </w:pPr>
      <w:r w:rsidRPr="005A6555">
        <w:rPr>
          <w:sz w:val="28"/>
          <w:szCs w:val="28"/>
        </w:rPr>
        <w:t>- работа с больными</w:t>
      </w:r>
    </w:p>
    <w:p w:rsidR="003D2AA5" w:rsidRPr="005A6555" w:rsidRDefault="003D2AA5" w:rsidP="003D2AA5">
      <w:pPr>
        <w:ind w:left="567"/>
        <w:rPr>
          <w:sz w:val="28"/>
          <w:szCs w:val="28"/>
        </w:rPr>
      </w:pPr>
      <w:r w:rsidRPr="005A6555">
        <w:rPr>
          <w:sz w:val="28"/>
          <w:szCs w:val="28"/>
        </w:rPr>
        <w:t>- разбор полученных данных, оформление фрагмента истории болезни</w:t>
      </w:r>
    </w:p>
    <w:p w:rsidR="003D2AA5" w:rsidRPr="004B1FE7" w:rsidRDefault="003D2AA5" w:rsidP="003D2AA5">
      <w:pPr>
        <w:rPr>
          <w:b/>
          <w:sz w:val="28"/>
          <w:szCs w:val="28"/>
        </w:rPr>
      </w:pPr>
      <w:r w:rsidRPr="004B1FE7">
        <w:rPr>
          <w:b/>
          <w:sz w:val="28"/>
          <w:szCs w:val="28"/>
        </w:rPr>
        <w:t xml:space="preserve">        5.4 Итоговый контроль знаний:</w:t>
      </w:r>
    </w:p>
    <w:p w:rsidR="003D2AA5" w:rsidRPr="005A6555" w:rsidRDefault="003D2AA5" w:rsidP="003D2AA5">
      <w:pPr>
        <w:ind w:left="567"/>
        <w:rPr>
          <w:sz w:val="28"/>
          <w:szCs w:val="28"/>
        </w:rPr>
      </w:pPr>
      <w:r w:rsidRPr="005A6555">
        <w:rPr>
          <w:sz w:val="28"/>
          <w:szCs w:val="28"/>
        </w:rPr>
        <w:t xml:space="preserve">- тестовые задания </w:t>
      </w:r>
    </w:p>
    <w:p w:rsidR="003D2AA5" w:rsidRPr="005A6555" w:rsidRDefault="003D2AA5" w:rsidP="003D2AA5">
      <w:pPr>
        <w:ind w:left="567"/>
        <w:rPr>
          <w:sz w:val="28"/>
          <w:szCs w:val="28"/>
        </w:rPr>
      </w:pPr>
      <w:r w:rsidRPr="005A6555">
        <w:rPr>
          <w:sz w:val="28"/>
          <w:szCs w:val="28"/>
        </w:rPr>
        <w:t>- контрольные вопросы</w:t>
      </w:r>
    </w:p>
    <w:p w:rsidR="003D2AA5" w:rsidRPr="004B1FE7" w:rsidRDefault="003D2AA5" w:rsidP="003D2AA5">
      <w:pPr>
        <w:rPr>
          <w:b/>
          <w:sz w:val="28"/>
          <w:szCs w:val="28"/>
        </w:rPr>
      </w:pPr>
      <w:r w:rsidRPr="004B1FE7">
        <w:rPr>
          <w:b/>
          <w:sz w:val="28"/>
          <w:szCs w:val="28"/>
        </w:rPr>
        <w:t xml:space="preserve">       6. Домашнее задание для уяснения темы занятия</w:t>
      </w:r>
    </w:p>
    <w:p w:rsidR="003D2AA5" w:rsidRPr="005A6555" w:rsidRDefault="003D2AA5" w:rsidP="003D2AA5">
      <w:pPr>
        <w:rPr>
          <w:b/>
          <w:sz w:val="28"/>
          <w:szCs w:val="28"/>
        </w:rPr>
      </w:pPr>
      <w:r>
        <w:rPr>
          <w:sz w:val="28"/>
          <w:szCs w:val="28"/>
        </w:rPr>
        <w:t xml:space="preserve">       </w:t>
      </w:r>
      <w:r>
        <w:rPr>
          <w:b/>
          <w:sz w:val="28"/>
          <w:szCs w:val="28"/>
        </w:rPr>
        <w:t>6.1.</w:t>
      </w:r>
      <w:r w:rsidRPr="005A6555">
        <w:rPr>
          <w:b/>
          <w:sz w:val="28"/>
          <w:szCs w:val="28"/>
        </w:rPr>
        <w:t>Исходный контроль знаний (тестовый контроль).</w:t>
      </w:r>
    </w:p>
    <w:p w:rsidR="003D2AA5" w:rsidRDefault="003D2AA5" w:rsidP="003D2AA5">
      <w:pPr>
        <w:widowControl w:val="0"/>
        <w:autoSpaceDE w:val="0"/>
        <w:autoSpaceDN w:val="0"/>
        <w:adjustRightInd w:val="0"/>
        <w:jc w:val="both"/>
        <w:rPr>
          <w:sz w:val="28"/>
          <w:szCs w:val="28"/>
        </w:rPr>
      </w:pPr>
      <w:r w:rsidRPr="00904067">
        <w:rPr>
          <w:b/>
          <w:sz w:val="28"/>
          <w:szCs w:val="28"/>
        </w:rPr>
        <w:t>Вариант 1</w:t>
      </w:r>
      <w:r w:rsidRPr="00904067">
        <w:rPr>
          <w:sz w:val="28"/>
          <w:szCs w:val="28"/>
        </w:rPr>
        <w:t xml:space="preserve"> (один правильный ответ)</w:t>
      </w:r>
    </w:p>
    <w:p w:rsidR="003D2AA5" w:rsidRPr="00904067" w:rsidRDefault="003D2AA5" w:rsidP="003D2AA5">
      <w:pPr>
        <w:widowControl w:val="0"/>
        <w:autoSpaceDE w:val="0"/>
        <w:autoSpaceDN w:val="0"/>
        <w:adjustRightInd w:val="0"/>
        <w:jc w:val="both"/>
        <w:rPr>
          <w:sz w:val="28"/>
          <w:szCs w:val="28"/>
        </w:rPr>
      </w:pPr>
      <w:r w:rsidRPr="00904067">
        <w:rPr>
          <w:sz w:val="28"/>
          <w:szCs w:val="28"/>
        </w:rPr>
        <w:t>001. ПРИ АУСКУЛЬТАЦИИ ЛЕГКИХ НЕЛЬЗЯ ВЫСЛУШАТЬ</w:t>
      </w:r>
    </w:p>
    <w:p w:rsidR="003D2AA5" w:rsidRPr="00904067" w:rsidRDefault="003D2AA5" w:rsidP="004C18C0">
      <w:pPr>
        <w:widowControl w:val="0"/>
        <w:numPr>
          <w:ilvl w:val="0"/>
          <w:numId w:val="279"/>
        </w:numPr>
        <w:autoSpaceDE w:val="0"/>
        <w:autoSpaceDN w:val="0"/>
        <w:adjustRightInd w:val="0"/>
        <w:rPr>
          <w:sz w:val="28"/>
          <w:szCs w:val="28"/>
        </w:rPr>
      </w:pPr>
      <w:r w:rsidRPr="00904067">
        <w:rPr>
          <w:sz w:val="28"/>
          <w:szCs w:val="28"/>
        </w:rPr>
        <w:t>крепитации</w:t>
      </w:r>
    </w:p>
    <w:p w:rsidR="003D2AA5" w:rsidRPr="00904067" w:rsidRDefault="003D2AA5" w:rsidP="004C18C0">
      <w:pPr>
        <w:widowControl w:val="0"/>
        <w:numPr>
          <w:ilvl w:val="0"/>
          <w:numId w:val="279"/>
        </w:numPr>
        <w:autoSpaceDE w:val="0"/>
        <w:autoSpaceDN w:val="0"/>
        <w:adjustRightInd w:val="0"/>
        <w:rPr>
          <w:sz w:val="28"/>
          <w:szCs w:val="28"/>
        </w:rPr>
      </w:pPr>
      <w:r w:rsidRPr="00904067">
        <w:rPr>
          <w:sz w:val="28"/>
          <w:szCs w:val="28"/>
        </w:rPr>
        <w:t>тимпанического звука</w:t>
      </w:r>
    </w:p>
    <w:p w:rsidR="003D2AA5" w:rsidRPr="00904067" w:rsidRDefault="003D2AA5" w:rsidP="004C18C0">
      <w:pPr>
        <w:widowControl w:val="0"/>
        <w:numPr>
          <w:ilvl w:val="0"/>
          <w:numId w:val="279"/>
        </w:numPr>
        <w:autoSpaceDE w:val="0"/>
        <w:autoSpaceDN w:val="0"/>
        <w:adjustRightInd w:val="0"/>
        <w:rPr>
          <w:sz w:val="28"/>
          <w:szCs w:val="28"/>
        </w:rPr>
      </w:pPr>
      <w:r w:rsidRPr="00904067">
        <w:rPr>
          <w:sz w:val="28"/>
          <w:szCs w:val="28"/>
        </w:rPr>
        <w:t>хрипов</w:t>
      </w:r>
    </w:p>
    <w:p w:rsidR="003D2AA5" w:rsidRPr="00904067" w:rsidRDefault="003D2AA5" w:rsidP="004C18C0">
      <w:pPr>
        <w:widowControl w:val="0"/>
        <w:numPr>
          <w:ilvl w:val="0"/>
          <w:numId w:val="279"/>
        </w:numPr>
        <w:autoSpaceDE w:val="0"/>
        <w:autoSpaceDN w:val="0"/>
        <w:adjustRightInd w:val="0"/>
        <w:rPr>
          <w:sz w:val="28"/>
          <w:szCs w:val="28"/>
        </w:rPr>
      </w:pPr>
      <w:r w:rsidRPr="00904067">
        <w:rPr>
          <w:sz w:val="28"/>
          <w:szCs w:val="28"/>
        </w:rPr>
        <w:t>основных дыхательных шумов</w:t>
      </w:r>
    </w:p>
    <w:p w:rsidR="003D2AA5" w:rsidRPr="00904067" w:rsidRDefault="003D2AA5" w:rsidP="004C18C0">
      <w:pPr>
        <w:widowControl w:val="0"/>
        <w:numPr>
          <w:ilvl w:val="0"/>
          <w:numId w:val="279"/>
        </w:numPr>
        <w:autoSpaceDE w:val="0"/>
        <w:autoSpaceDN w:val="0"/>
        <w:adjustRightInd w:val="0"/>
        <w:rPr>
          <w:sz w:val="28"/>
          <w:szCs w:val="28"/>
        </w:rPr>
      </w:pPr>
      <w:r w:rsidRPr="00904067">
        <w:rPr>
          <w:sz w:val="28"/>
          <w:szCs w:val="28"/>
        </w:rPr>
        <w:t>побочных дыхательных шумов.</w:t>
      </w:r>
    </w:p>
    <w:p w:rsidR="003D2AA5" w:rsidRPr="00904067" w:rsidRDefault="003D2AA5" w:rsidP="003D2AA5">
      <w:pPr>
        <w:widowControl w:val="0"/>
        <w:autoSpaceDE w:val="0"/>
        <w:autoSpaceDN w:val="0"/>
        <w:adjustRightInd w:val="0"/>
        <w:rPr>
          <w:sz w:val="28"/>
          <w:szCs w:val="28"/>
        </w:rPr>
      </w:pPr>
      <w:r w:rsidRPr="00904067">
        <w:rPr>
          <w:sz w:val="28"/>
          <w:szCs w:val="28"/>
        </w:rPr>
        <w:t>002. К ОСНОВНЫМ ДЫХАТЕЛЬНЫМ ШУМАМ ОТНОСИТЬСЯ</w:t>
      </w:r>
    </w:p>
    <w:p w:rsidR="003D2AA5" w:rsidRPr="00904067" w:rsidRDefault="003D2AA5" w:rsidP="004C18C0">
      <w:pPr>
        <w:widowControl w:val="0"/>
        <w:numPr>
          <w:ilvl w:val="0"/>
          <w:numId w:val="280"/>
        </w:numPr>
        <w:autoSpaceDE w:val="0"/>
        <w:autoSpaceDN w:val="0"/>
        <w:adjustRightInd w:val="0"/>
        <w:rPr>
          <w:sz w:val="28"/>
          <w:szCs w:val="28"/>
        </w:rPr>
      </w:pPr>
      <w:r w:rsidRPr="00904067">
        <w:rPr>
          <w:sz w:val="28"/>
          <w:szCs w:val="28"/>
        </w:rPr>
        <w:t>везикулярное дыхание</w:t>
      </w:r>
    </w:p>
    <w:p w:rsidR="003D2AA5" w:rsidRPr="00904067" w:rsidRDefault="003D2AA5" w:rsidP="004C18C0">
      <w:pPr>
        <w:widowControl w:val="0"/>
        <w:numPr>
          <w:ilvl w:val="0"/>
          <w:numId w:val="280"/>
        </w:numPr>
        <w:autoSpaceDE w:val="0"/>
        <w:autoSpaceDN w:val="0"/>
        <w:adjustRightInd w:val="0"/>
        <w:rPr>
          <w:sz w:val="28"/>
          <w:szCs w:val="28"/>
        </w:rPr>
      </w:pPr>
      <w:r w:rsidRPr="00904067">
        <w:rPr>
          <w:sz w:val="28"/>
          <w:szCs w:val="28"/>
        </w:rPr>
        <w:t>бронхиальное дыхание</w:t>
      </w:r>
    </w:p>
    <w:p w:rsidR="003D2AA5" w:rsidRPr="00904067" w:rsidRDefault="003D2AA5" w:rsidP="004C18C0">
      <w:pPr>
        <w:widowControl w:val="0"/>
        <w:numPr>
          <w:ilvl w:val="0"/>
          <w:numId w:val="280"/>
        </w:numPr>
        <w:autoSpaceDE w:val="0"/>
        <w:autoSpaceDN w:val="0"/>
        <w:adjustRightInd w:val="0"/>
        <w:rPr>
          <w:sz w:val="28"/>
          <w:szCs w:val="28"/>
        </w:rPr>
      </w:pPr>
      <w:r w:rsidRPr="00904067">
        <w:rPr>
          <w:sz w:val="28"/>
          <w:szCs w:val="28"/>
        </w:rPr>
        <w:t>смешанное дыхание</w:t>
      </w:r>
    </w:p>
    <w:p w:rsidR="003D2AA5" w:rsidRPr="00904067" w:rsidRDefault="003D2AA5" w:rsidP="004C18C0">
      <w:pPr>
        <w:widowControl w:val="0"/>
        <w:numPr>
          <w:ilvl w:val="0"/>
          <w:numId w:val="280"/>
        </w:numPr>
        <w:autoSpaceDE w:val="0"/>
        <w:autoSpaceDN w:val="0"/>
        <w:adjustRightInd w:val="0"/>
        <w:rPr>
          <w:sz w:val="28"/>
          <w:szCs w:val="28"/>
        </w:rPr>
      </w:pPr>
      <w:r w:rsidRPr="00904067">
        <w:rPr>
          <w:sz w:val="28"/>
          <w:szCs w:val="28"/>
        </w:rPr>
        <w:t>всё перечисленное</w:t>
      </w:r>
    </w:p>
    <w:p w:rsidR="003D2AA5" w:rsidRPr="005A6555" w:rsidRDefault="003D2AA5" w:rsidP="004C18C0">
      <w:pPr>
        <w:widowControl w:val="0"/>
        <w:numPr>
          <w:ilvl w:val="0"/>
          <w:numId w:val="280"/>
        </w:numPr>
        <w:autoSpaceDE w:val="0"/>
        <w:autoSpaceDN w:val="0"/>
        <w:adjustRightInd w:val="0"/>
        <w:rPr>
          <w:sz w:val="28"/>
          <w:szCs w:val="28"/>
        </w:rPr>
      </w:pPr>
      <w:r w:rsidRPr="005A6555">
        <w:rPr>
          <w:sz w:val="28"/>
          <w:szCs w:val="28"/>
        </w:rPr>
        <w:lastRenderedPageBreak/>
        <w:t>металлическое дыхание.</w:t>
      </w:r>
    </w:p>
    <w:p w:rsidR="003D2AA5" w:rsidRPr="005A6555" w:rsidRDefault="003D2AA5" w:rsidP="003D2AA5">
      <w:pPr>
        <w:widowControl w:val="0"/>
        <w:autoSpaceDE w:val="0"/>
        <w:autoSpaceDN w:val="0"/>
        <w:adjustRightInd w:val="0"/>
        <w:rPr>
          <w:sz w:val="28"/>
          <w:szCs w:val="28"/>
        </w:rPr>
      </w:pPr>
      <w:r w:rsidRPr="005A6555">
        <w:rPr>
          <w:sz w:val="28"/>
          <w:szCs w:val="28"/>
        </w:rPr>
        <w:t>003</w:t>
      </w:r>
      <w:r>
        <w:rPr>
          <w:sz w:val="28"/>
          <w:szCs w:val="28"/>
        </w:rPr>
        <w:t>.</w:t>
      </w:r>
      <w:r w:rsidRPr="005A6555">
        <w:rPr>
          <w:sz w:val="28"/>
          <w:szCs w:val="28"/>
        </w:rPr>
        <w:t xml:space="preserve"> АМФОРИЧЕСКОЕ ДЫХАНИЕ ЯВЛЯЕТСЯ РАЗНОВИДНОСТЬЮ</w:t>
      </w:r>
    </w:p>
    <w:p w:rsidR="003D2AA5" w:rsidRPr="005A6555" w:rsidRDefault="003D2AA5" w:rsidP="004C18C0">
      <w:pPr>
        <w:widowControl w:val="0"/>
        <w:numPr>
          <w:ilvl w:val="0"/>
          <w:numId w:val="281"/>
        </w:numPr>
        <w:autoSpaceDE w:val="0"/>
        <w:autoSpaceDN w:val="0"/>
        <w:adjustRightInd w:val="0"/>
        <w:rPr>
          <w:sz w:val="28"/>
          <w:szCs w:val="28"/>
        </w:rPr>
      </w:pPr>
      <w:r w:rsidRPr="005A6555">
        <w:rPr>
          <w:sz w:val="28"/>
          <w:szCs w:val="28"/>
        </w:rPr>
        <w:t>везикулярного</w:t>
      </w:r>
    </w:p>
    <w:p w:rsidR="003D2AA5" w:rsidRPr="005A6555" w:rsidRDefault="003D2AA5" w:rsidP="004C18C0">
      <w:pPr>
        <w:widowControl w:val="0"/>
        <w:numPr>
          <w:ilvl w:val="0"/>
          <w:numId w:val="281"/>
        </w:numPr>
        <w:autoSpaceDE w:val="0"/>
        <w:autoSpaceDN w:val="0"/>
        <w:adjustRightInd w:val="0"/>
        <w:rPr>
          <w:sz w:val="28"/>
          <w:szCs w:val="28"/>
        </w:rPr>
      </w:pPr>
      <w:r w:rsidRPr="005A6555">
        <w:rPr>
          <w:sz w:val="28"/>
          <w:szCs w:val="28"/>
        </w:rPr>
        <w:t>бронхиального</w:t>
      </w:r>
    </w:p>
    <w:p w:rsidR="003D2AA5" w:rsidRPr="005A6555" w:rsidRDefault="003D2AA5" w:rsidP="004C18C0">
      <w:pPr>
        <w:widowControl w:val="0"/>
        <w:numPr>
          <w:ilvl w:val="0"/>
          <w:numId w:val="281"/>
        </w:numPr>
        <w:autoSpaceDE w:val="0"/>
        <w:autoSpaceDN w:val="0"/>
        <w:adjustRightInd w:val="0"/>
        <w:rPr>
          <w:sz w:val="28"/>
          <w:szCs w:val="28"/>
        </w:rPr>
      </w:pPr>
      <w:r w:rsidRPr="005A6555">
        <w:rPr>
          <w:sz w:val="28"/>
          <w:szCs w:val="28"/>
        </w:rPr>
        <w:t>смешанного</w:t>
      </w:r>
    </w:p>
    <w:p w:rsidR="003D2AA5" w:rsidRPr="005A6555" w:rsidRDefault="003D2AA5" w:rsidP="004C18C0">
      <w:pPr>
        <w:widowControl w:val="0"/>
        <w:numPr>
          <w:ilvl w:val="0"/>
          <w:numId w:val="281"/>
        </w:numPr>
        <w:autoSpaceDE w:val="0"/>
        <w:autoSpaceDN w:val="0"/>
        <w:adjustRightInd w:val="0"/>
        <w:rPr>
          <w:sz w:val="28"/>
          <w:szCs w:val="28"/>
        </w:rPr>
      </w:pPr>
      <w:r w:rsidRPr="005A6555">
        <w:rPr>
          <w:sz w:val="28"/>
          <w:szCs w:val="28"/>
        </w:rPr>
        <w:t>побочных дыхательных шумов</w:t>
      </w:r>
    </w:p>
    <w:p w:rsidR="003D2AA5" w:rsidRPr="005A6555" w:rsidRDefault="003D2AA5" w:rsidP="004C18C0">
      <w:pPr>
        <w:widowControl w:val="0"/>
        <w:numPr>
          <w:ilvl w:val="0"/>
          <w:numId w:val="281"/>
        </w:numPr>
        <w:autoSpaceDE w:val="0"/>
        <w:autoSpaceDN w:val="0"/>
        <w:adjustRightInd w:val="0"/>
        <w:rPr>
          <w:sz w:val="28"/>
          <w:szCs w:val="28"/>
        </w:rPr>
      </w:pPr>
      <w:r w:rsidRPr="005A6555">
        <w:rPr>
          <w:sz w:val="28"/>
          <w:szCs w:val="28"/>
        </w:rPr>
        <w:t>бронхофонии.</w:t>
      </w:r>
    </w:p>
    <w:p w:rsidR="003D2AA5" w:rsidRPr="005A6555" w:rsidRDefault="003D2AA5" w:rsidP="003D2AA5">
      <w:pPr>
        <w:widowControl w:val="0"/>
        <w:autoSpaceDE w:val="0"/>
        <w:autoSpaceDN w:val="0"/>
        <w:adjustRightInd w:val="0"/>
        <w:rPr>
          <w:sz w:val="28"/>
          <w:szCs w:val="28"/>
        </w:rPr>
      </w:pPr>
      <w:r w:rsidRPr="005A6555">
        <w:rPr>
          <w:sz w:val="28"/>
          <w:szCs w:val="28"/>
        </w:rPr>
        <w:t>004</w:t>
      </w:r>
      <w:r>
        <w:rPr>
          <w:sz w:val="28"/>
          <w:szCs w:val="28"/>
        </w:rPr>
        <w:t>.</w:t>
      </w:r>
      <w:r w:rsidRPr="005A6555">
        <w:rPr>
          <w:sz w:val="28"/>
          <w:szCs w:val="28"/>
        </w:rPr>
        <w:t xml:space="preserve"> УСЛОВИЕМ ДЛЯ ВОЗНИКНОВЕНИЯ БРОНХИАЛЬНОГО ДЫХАНИЯ НАД ЛЕГОЧНОЙ ТКАНЬЮ ЯВЛЯЕТСЯ</w:t>
      </w:r>
    </w:p>
    <w:p w:rsidR="003D2AA5" w:rsidRPr="005A6555" w:rsidRDefault="003D2AA5" w:rsidP="004C18C0">
      <w:pPr>
        <w:widowControl w:val="0"/>
        <w:numPr>
          <w:ilvl w:val="0"/>
          <w:numId w:val="282"/>
        </w:numPr>
        <w:autoSpaceDE w:val="0"/>
        <w:autoSpaceDN w:val="0"/>
        <w:adjustRightInd w:val="0"/>
        <w:rPr>
          <w:sz w:val="28"/>
          <w:szCs w:val="28"/>
        </w:rPr>
      </w:pPr>
      <w:r w:rsidRPr="005A6555">
        <w:rPr>
          <w:sz w:val="28"/>
          <w:szCs w:val="28"/>
        </w:rPr>
        <w:t>скопление жидкости в плевральной полости</w:t>
      </w:r>
    </w:p>
    <w:p w:rsidR="003D2AA5" w:rsidRPr="005A6555" w:rsidRDefault="003D2AA5" w:rsidP="004C18C0">
      <w:pPr>
        <w:widowControl w:val="0"/>
        <w:numPr>
          <w:ilvl w:val="0"/>
          <w:numId w:val="282"/>
        </w:numPr>
        <w:autoSpaceDE w:val="0"/>
        <w:autoSpaceDN w:val="0"/>
        <w:adjustRightInd w:val="0"/>
        <w:rPr>
          <w:sz w:val="28"/>
          <w:szCs w:val="28"/>
        </w:rPr>
      </w:pPr>
      <w:r w:rsidRPr="005A6555">
        <w:rPr>
          <w:sz w:val="28"/>
          <w:szCs w:val="28"/>
        </w:rPr>
        <w:t>уплотнение легочной ткани до полной потери её воздушности</w:t>
      </w:r>
    </w:p>
    <w:p w:rsidR="003D2AA5" w:rsidRPr="005A6555" w:rsidRDefault="003D2AA5" w:rsidP="004C18C0">
      <w:pPr>
        <w:widowControl w:val="0"/>
        <w:numPr>
          <w:ilvl w:val="0"/>
          <w:numId w:val="282"/>
        </w:numPr>
        <w:autoSpaceDE w:val="0"/>
        <w:autoSpaceDN w:val="0"/>
        <w:adjustRightInd w:val="0"/>
        <w:rPr>
          <w:sz w:val="28"/>
          <w:szCs w:val="28"/>
        </w:rPr>
      </w:pPr>
      <w:r w:rsidRPr="005A6555">
        <w:rPr>
          <w:sz w:val="28"/>
          <w:szCs w:val="28"/>
        </w:rPr>
        <w:t>скопление воздуха в плевральной полости</w:t>
      </w:r>
    </w:p>
    <w:p w:rsidR="003D2AA5" w:rsidRPr="005A6555" w:rsidRDefault="003D2AA5" w:rsidP="004C18C0">
      <w:pPr>
        <w:widowControl w:val="0"/>
        <w:numPr>
          <w:ilvl w:val="0"/>
          <w:numId w:val="282"/>
        </w:numPr>
        <w:autoSpaceDE w:val="0"/>
        <w:autoSpaceDN w:val="0"/>
        <w:adjustRightInd w:val="0"/>
        <w:rPr>
          <w:sz w:val="28"/>
          <w:szCs w:val="28"/>
        </w:rPr>
      </w:pPr>
      <w:r w:rsidRPr="005A6555">
        <w:rPr>
          <w:sz w:val="28"/>
          <w:szCs w:val="28"/>
        </w:rPr>
        <w:t>неравномерное сужение бронхов</w:t>
      </w:r>
    </w:p>
    <w:p w:rsidR="003D2AA5" w:rsidRPr="005A6555" w:rsidRDefault="003D2AA5" w:rsidP="004C18C0">
      <w:pPr>
        <w:widowControl w:val="0"/>
        <w:numPr>
          <w:ilvl w:val="0"/>
          <w:numId w:val="282"/>
        </w:numPr>
        <w:autoSpaceDE w:val="0"/>
        <w:autoSpaceDN w:val="0"/>
        <w:adjustRightInd w:val="0"/>
        <w:rPr>
          <w:sz w:val="28"/>
          <w:szCs w:val="28"/>
        </w:rPr>
      </w:pPr>
      <w:r w:rsidRPr="005A6555">
        <w:rPr>
          <w:sz w:val="28"/>
          <w:szCs w:val="28"/>
        </w:rPr>
        <w:t>асцит.</w:t>
      </w:r>
    </w:p>
    <w:p w:rsidR="003D2AA5" w:rsidRPr="005A6555" w:rsidRDefault="003D2AA5" w:rsidP="003D2AA5">
      <w:pPr>
        <w:widowControl w:val="0"/>
        <w:autoSpaceDE w:val="0"/>
        <w:autoSpaceDN w:val="0"/>
        <w:adjustRightInd w:val="0"/>
        <w:rPr>
          <w:sz w:val="28"/>
          <w:szCs w:val="28"/>
        </w:rPr>
      </w:pPr>
      <w:r w:rsidRPr="005A6555">
        <w:rPr>
          <w:sz w:val="28"/>
          <w:szCs w:val="28"/>
        </w:rPr>
        <w:t>005</w:t>
      </w:r>
      <w:r>
        <w:rPr>
          <w:sz w:val="28"/>
          <w:szCs w:val="28"/>
        </w:rPr>
        <w:t>.</w:t>
      </w:r>
      <w:r w:rsidRPr="005A6555">
        <w:rPr>
          <w:sz w:val="28"/>
          <w:szCs w:val="28"/>
        </w:rPr>
        <w:t xml:space="preserve"> УСЛОВИЕМ ДЛЯ ВОЗНИКНОВЕНИЯ КРЕПИТАЦИИ ЯВЛЯЕТСЯ</w:t>
      </w:r>
    </w:p>
    <w:p w:rsidR="003D2AA5" w:rsidRPr="005A6555" w:rsidRDefault="003D2AA5" w:rsidP="004C18C0">
      <w:pPr>
        <w:widowControl w:val="0"/>
        <w:numPr>
          <w:ilvl w:val="0"/>
          <w:numId w:val="283"/>
        </w:numPr>
        <w:autoSpaceDE w:val="0"/>
        <w:autoSpaceDN w:val="0"/>
        <w:adjustRightInd w:val="0"/>
        <w:rPr>
          <w:sz w:val="28"/>
          <w:szCs w:val="28"/>
        </w:rPr>
      </w:pPr>
      <w:r w:rsidRPr="005A6555">
        <w:rPr>
          <w:sz w:val="28"/>
          <w:szCs w:val="28"/>
        </w:rPr>
        <w:t>наличие жидкого секрета в бронхах</w:t>
      </w:r>
    </w:p>
    <w:p w:rsidR="003D2AA5" w:rsidRPr="005A6555" w:rsidRDefault="003D2AA5" w:rsidP="004C18C0">
      <w:pPr>
        <w:widowControl w:val="0"/>
        <w:numPr>
          <w:ilvl w:val="0"/>
          <w:numId w:val="283"/>
        </w:numPr>
        <w:autoSpaceDE w:val="0"/>
        <w:autoSpaceDN w:val="0"/>
        <w:adjustRightInd w:val="0"/>
        <w:rPr>
          <w:sz w:val="28"/>
          <w:szCs w:val="28"/>
        </w:rPr>
      </w:pPr>
      <w:r w:rsidRPr="005A6555">
        <w:rPr>
          <w:sz w:val="28"/>
          <w:szCs w:val="28"/>
        </w:rPr>
        <w:t>наличие секрета в альвеолах</w:t>
      </w:r>
    </w:p>
    <w:p w:rsidR="003D2AA5" w:rsidRPr="005A6555" w:rsidRDefault="003D2AA5" w:rsidP="004C18C0">
      <w:pPr>
        <w:widowControl w:val="0"/>
        <w:numPr>
          <w:ilvl w:val="0"/>
          <w:numId w:val="283"/>
        </w:numPr>
        <w:autoSpaceDE w:val="0"/>
        <w:autoSpaceDN w:val="0"/>
        <w:adjustRightInd w:val="0"/>
        <w:rPr>
          <w:sz w:val="28"/>
          <w:szCs w:val="28"/>
        </w:rPr>
      </w:pPr>
      <w:r w:rsidRPr="005A6555">
        <w:rPr>
          <w:sz w:val="28"/>
          <w:szCs w:val="28"/>
        </w:rPr>
        <w:t>наличие жидкости в плевральной полости</w:t>
      </w:r>
    </w:p>
    <w:p w:rsidR="003D2AA5" w:rsidRPr="005A6555" w:rsidRDefault="003D2AA5" w:rsidP="004C18C0">
      <w:pPr>
        <w:widowControl w:val="0"/>
        <w:numPr>
          <w:ilvl w:val="0"/>
          <w:numId w:val="283"/>
        </w:numPr>
        <w:autoSpaceDE w:val="0"/>
        <w:autoSpaceDN w:val="0"/>
        <w:adjustRightInd w:val="0"/>
        <w:rPr>
          <w:sz w:val="28"/>
          <w:szCs w:val="28"/>
        </w:rPr>
      </w:pPr>
      <w:r w:rsidRPr="005A6555">
        <w:rPr>
          <w:sz w:val="28"/>
          <w:szCs w:val="28"/>
        </w:rPr>
        <w:t>наличие вязкого секрета в бронхах</w:t>
      </w:r>
    </w:p>
    <w:p w:rsidR="003D2AA5" w:rsidRPr="005A6555" w:rsidRDefault="003D2AA5" w:rsidP="004C18C0">
      <w:pPr>
        <w:widowControl w:val="0"/>
        <w:numPr>
          <w:ilvl w:val="0"/>
          <w:numId w:val="283"/>
        </w:numPr>
        <w:autoSpaceDE w:val="0"/>
        <w:autoSpaceDN w:val="0"/>
        <w:adjustRightInd w:val="0"/>
        <w:rPr>
          <w:sz w:val="28"/>
          <w:szCs w:val="28"/>
        </w:rPr>
      </w:pPr>
      <w:r w:rsidRPr="005A6555">
        <w:rPr>
          <w:sz w:val="28"/>
          <w:szCs w:val="28"/>
        </w:rPr>
        <w:t>наличие пневмоторакса.</w:t>
      </w:r>
    </w:p>
    <w:p w:rsidR="003D2AA5" w:rsidRPr="005A6555" w:rsidRDefault="003D2AA5" w:rsidP="003D2AA5">
      <w:pPr>
        <w:widowControl w:val="0"/>
        <w:autoSpaceDE w:val="0"/>
        <w:autoSpaceDN w:val="0"/>
        <w:adjustRightInd w:val="0"/>
        <w:rPr>
          <w:sz w:val="28"/>
          <w:szCs w:val="28"/>
        </w:rPr>
      </w:pPr>
      <w:r w:rsidRPr="005A6555">
        <w:rPr>
          <w:sz w:val="28"/>
          <w:szCs w:val="28"/>
        </w:rPr>
        <w:t>006</w:t>
      </w:r>
      <w:r>
        <w:rPr>
          <w:sz w:val="28"/>
          <w:szCs w:val="28"/>
        </w:rPr>
        <w:t>.</w:t>
      </w:r>
      <w:r w:rsidRPr="005A6555">
        <w:rPr>
          <w:sz w:val="28"/>
          <w:szCs w:val="28"/>
        </w:rPr>
        <w:t xml:space="preserve"> ХРИПЫ БЫВАЮТ</w:t>
      </w:r>
    </w:p>
    <w:p w:rsidR="003D2AA5" w:rsidRPr="005A6555" w:rsidRDefault="003D2AA5" w:rsidP="004C18C0">
      <w:pPr>
        <w:widowControl w:val="0"/>
        <w:numPr>
          <w:ilvl w:val="0"/>
          <w:numId w:val="284"/>
        </w:numPr>
        <w:autoSpaceDE w:val="0"/>
        <w:autoSpaceDN w:val="0"/>
        <w:adjustRightInd w:val="0"/>
        <w:rPr>
          <w:sz w:val="28"/>
          <w:szCs w:val="28"/>
        </w:rPr>
      </w:pPr>
      <w:r w:rsidRPr="005A6555">
        <w:rPr>
          <w:sz w:val="28"/>
          <w:szCs w:val="28"/>
        </w:rPr>
        <w:t>сухими</w:t>
      </w:r>
    </w:p>
    <w:p w:rsidR="003D2AA5" w:rsidRPr="005A6555" w:rsidRDefault="003D2AA5" w:rsidP="004C18C0">
      <w:pPr>
        <w:widowControl w:val="0"/>
        <w:numPr>
          <w:ilvl w:val="0"/>
          <w:numId w:val="284"/>
        </w:numPr>
        <w:autoSpaceDE w:val="0"/>
        <w:autoSpaceDN w:val="0"/>
        <w:adjustRightInd w:val="0"/>
        <w:rPr>
          <w:sz w:val="28"/>
          <w:szCs w:val="28"/>
        </w:rPr>
      </w:pPr>
      <w:r w:rsidRPr="005A6555">
        <w:rPr>
          <w:sz w:val="28"/>
          <w:szCs w:val="28"/>
        </w:rPr>
        <w:t>консонирующими</w:t>
      </w:r>
    </w:p>
    <w:p w:rsidR="003D2AA5" w:rsidRPr="005A6555" w:rsidRDefault="003D2AA5" w:rsidP="004C18C0">
      <w:pPr>
        <w:widowControl w:val="0"/>
        <w:numPr>
          <w:ilvl w:val="0"/>
          <w:numId w:val="284"/>
        </w:numPr>
        <w:autoSpaceDE w:val="0"/>
        <w:autoSpaceDN w:val="0"/>
        <w:adjustRightInd w:val="0"/>
        <w:rPr>
          <w:sz w:val="28"/>
          <w:szCs w:val="28"/>
        </w:rPr>
      </w:pPr>
      <w:r w:rsidRPr="005A6555">
        <w:rPr>
          <w:sz w:val="28"/>
          <w:szCs w:val="28"/>
        </w:rPr>
        <w:t>влажными</w:t>
      </w:r>
    </w:p>
    <w:p w:rsidR="003D2AA5" w:rsidRPr="005A6555" w:rsidRDefault="003D2AA5" w:rsidP="004C18C0">
      <w:pPr>
        <w:widowControl w:val="0"/>
        <w:numPr>
          <w:ilvl w:val="0"/>
          <w:numId w:val="284"/>
        </w:numPr>
        <w:autoSpaceDE w:val="0"/>
        <w:autoSpaceDN w:val="0"/>
        <w:adjustRightInd w:val="0"/>
        <w:rPr>
          <w:sz w:val="28"/>
          <w:szCs w:val="28"/>
        </w:rPr>
      </w:pPr>
      <w:r w:rsidRPr="005A6555">
        <w:rPr>
          <w:sz w:val="28"/>
          <w:szCs w:val="28"/>
        </w:rPr>
        <w:t>всё перечисленное верно</w:t>
      </w:r>
    </w:p>
    <w:p w:rsidR="003D2AA5" w:rsidRPr="005A6555" w:rsidRDefault="003D2AA5" w:rsidP="004C18C0">
      <w:pPr>
        <w:widowControl w:val="0"/>
        <w:numPr>
          <w:ilvl w:val="0"/>
          <w:numId w:val="284"/>
        </w:numPr>
        <w:autoSpaceDE w:val="0"/>
        <w:autoSpaceDN w:val="0"/>
        <w:adjustRightInd w:val="0"/>
        <w:rPr>
          <w:sz w:val="28"/>
          <w:szCs w:val="28"/>
        </w:rPr>
      </w:pPr>
      <w:r w:rsidRPr="005A6555">
        <w:rPr>
          <w:sz w:val="28"/>
          <w:szCs w:val="28"/>
        </w:rPr>
        <w:t>крупнопузырчатыми.</w:t>
      </w:r>
    </w:p>
    <w:p w:rsidR="003D2AA5" w:rsidRPr="005A6555" w:rsidRDefault="003D2AA5" w:rsidP="003D2AA5">
      <w:pPr>
        <w:widowControl w:val="0"/>
        <w:autoSpaceDE w:val="0"/>
        <w:autoSpaceDN w:val="0"/>
        <w:adjustRightInd w:val="0"/>
        <w:rPr>
          <w:sz w:val="28"/>
          <w:szCs w:val="28"/>
        </w:rPr>
      </w:pPr>
      <w:r w:rsidRPr="005A6555">
        <w:rPr>
          <w:sz w:val="28"/>
          <w:szCs w:val="28"/>
        </w:rPr>
        <w:t>007</w:t>
      </w:r>
      <w:r>
        <w:rPr>
          <w:sz w:val="28"/>
          <w:szCs w:val="28"/>
        </w:rPr>
        <w:t>.</w:t>
      </w:r>
      <w:r w:rsidRPr="005A6555">
        <w:rPr>
          <w:sz w:val="28"/>
          <w:szCs w:val="28"/>
        </w:rPr>
        <w:t xml:space="preserve"> ПРИ НАДАВЛИВАНИИ СТЕТОСКОПОМ НА ГРУДНУЮ КЛЕТКУ ХРИПЫ</w:t>
      </w:r>
    </w:p>
    <w:p w:rsidR="003D2AA5" w:rsidRPr="005A6555" w:rsidRDefault="003D2AA5" w:rsidP="004C18C0">
      <w:pPr>
        <w:widowControl w:val="0"/>
        <w:numPr>
          <w:ilvl w:val="0"/>
          <w:numId w:val="285"/>
        </w:numPr>
        <w:autoSpaceDE w:val="0"/>
        <w:autoSpaceDN w:val="0"/>
        <w:adjustRightInd w:val="0"/>
        <w:rPr>
          <w:sz w:val="28"/>
          <w:szCs w:val="28"/>
        </w:rPr>
      </w:pPr>
      <w:r w:rsidRPr="005A6555">
        <w:rPr>
          <w:sz w:val="28"/>
          <w:szCs w:val="28"/>
        </w:rPr>
        <w:t>усиливаются</w:t>
      </w:r>
    </w:p>
    <w:p w:rsidR="003D2AA5" w:rsidRPr="005A6555" w:rsidRDefault="003D2AA5" w:rsidP="004C18C0">
      <w:pPr>
        <w:widowControl w:val="0"/>
        <w:numPr>
          <w:ilvl w:val="0"/>
          <w:numId w:val="285"/>
        </w:numPr>
        <w:autoSpaceDE w:val="0"/>
        <w:autoSpaceDN w:val="0"/>
        <w:adjustRightInd w:val="0"/>
        <w:rPr>
          <w:sz w:val="28"/>
          <w:szCs w:val="28"/>
        </w:rPr>
      </w:pPr>
      <w:r w:rsidRPr="005A6555">
        <w:rPr>
          <w:sz w:val="28"/>
          <w:szCs w:val="28"/>
        </w:rPr>
        <w:t>не изменяются</w:t>
      </w:r>
    </w:p>
    <w:p w:rsidR="003D2AA5" w:rsidRPr="005A6555" w:rsidRDefault="003D2AA5" w:rsidP="004C18C0">
      <w:pPr>
        <w:widowControl w:val="0"/>
        <w:numPr>
          <w:ilvl w:val="0"/>
          <w:numId w:val="285"/>
        </w:numPr>
        <w:autoSpaceDE w:val="0"/>
        <w:autoSpaceDN w:val="0"/>
        <w:adjustRightInd w:val="0"/>
        <w:rPr>
          <w:sz w:val="28"/>
          <w:szCs w:val="28"/>
        </w:rPr>
      </w:pPr>
      <w:r w:rsidRPr="005A6555">
        <w:rPr>
          <w:sz w:val="28"/>
          <w:szCs w:val="28"/>
        </w:rPr>
        <w:t>исчезают</w:t>
      </w:r>
    </w:p>
    <w:p w:rsidR="003D2AA5" w:rsidRPr="005A6555" w:rsidRDefault="003D2AA5" w:rsidP="004C18C0">
      <w:pPr>
        <w:widowControl w:val="0"/>
        <w:numPr>
          <w:ilvl w:val="0"/>
          <w:numId w:val="285"/>
        </w:numPr>
        <w:autoSpaceDE w:val="0"/>
        <w:autoSpaceDN w:val="0"/>
        <w:adjustRightInd w:val="0"/>
        <w:rPr>
          <w:sz w:val="28"/>
          <w:szCs w:val="28"/>
        </w:rPr>
      </w:pPr>
      <w:r w:rsidRPr="005A6555">
        <w:rPr>
          <w:sz w:val="28"/>
          <w:szCs w:val="28"/>
        </w:rPr>
        <w:t>всё перечисленное верно</w:t>
      </w:r>
    </w:p>
    <w:p w:rsidR="003D2AA5" w:rsidRPr="005A6555" w:rsidRDefault="003D2AA5" w:rsidP="004C18C0">
      <w:pPr>
        <w:widowControl w:val="0"/>
        <w:numPr>
          <w:ilvl w:val="0"/>
          <w:numId w:val="285"/>
        </w:numPr>
        <w:autoSpaceDE w:val="0"/>
        <w:autoSpaceDN w:val="0"/>
        <w:adjustRightInd w:val="0"/>
        <w:rPr>
          <w:sz w:val="28"/>
          <w:szCs w:val="28"/>
        </w:rPr>
      </w:pPr>
      <w:r w:rsidRPr="005A6555">
        <w:rPr>
          <w:sz w:val="28"/>
          <w:szCs w:val="28"/>
        </w:rPr>
        <w:t>ослабляются.</w:t>
      </w:r>
    </w:p>
    <w:p w:rsidR="003D2AA5" w:rsidRPr="005A6555" w:rsidRDefault="003D2AA5" w:rsidP="003D2AA5">
      <w:pPr>
        <w:widowControl w:val="0"/>
        <w:autoSpaceDE w:val="0"/>
        <w:autoSpaceDN w:val="0"/>
        <w:adjustRightInd w:val="0"/>
        <w:rPr>
          <w:sz w:val="28"/>
          <w:szCs w:val="28"/>
        </w:rPr>
      </w:pPr>
      <w:r w:rsidRPr="005A6555">
        <w:rPr>
          <w:sz w:val="28"/>
          <w:szCs w:val="28"/>
        </w:rPr>
        <w:t>008</w:t>
      </w:r>
      <w:r>
        <w:rPr>
          <w:sz w:val="28"/>
          <w:szCs w:val="28"/>
        </w:rPr>
        <w:t>.</w:t>
      </w:r>
      <w:r w:rsidRPr="005A6555">
        <w:rPr>
          <w:sz w:val="28"/>
          <w:szCs w:val="28"/>
        </w:rPr>
        <w:t xml:space="preserve"> УСЛОВИЕМ ДЛЯ ВОЗНИКНОВЕНИЯ КОНСОНИРУЮЩИХ ХРИПОВ ЯВЛЯЕТСЯ</w:t>
      </w:r>
    </w:p>
    <w:p w:rsidR="003D2AA5" w:rsidRPr="005A6555" w:rsidRDefault="003D2AA5" w:rsidP="004C18C0">
      <w:pPr>
        <w:widowControl w:val="0"/>
        <w:numPr>
          <w:ilvl w:val="0"/>
          <w:numId w:val="286"/>
        </w:numPr>
        <w:autoSpaceDE w:val="0"/>
        <w:autoSpaceDN w:val="0"/>
        <w:adjustRightInd w:val="0"/>
        <w:rPr>
          <w:sz w:val="28"/>
          <w:szCs w:val="28"/>
        </w:rPr>
      </w:pPr>
      <w:r w:rsidRPr="005A6555">
        <w:rPr>
          <w:sz w:val="28"/>
          <w:szCs w:val="28"/>
        </w:rPr>
        <w:t>уплотнение легочной ткани окружающей бронх</w:t>
      </w:r>
    </w:p>
    <w:p w:rsidR="003D2AA5" w:rsidRPr="005A6555" w:rsidRDefault="003D2AA5" w:rsidP="004C18C0">
      <w:pPr>
        <w:widowControl w:val="0"/>
        <w:numPr>
          <w:ilvl w:val="0"/>
          <w:numId w:val="286"/>
        </w:numPr>
        <w:autoSpaceDE w:val="0"/>
        <w:autoSpaceDN w:val="0"/>
        <w:adjustRightInd w:val="0"/>
        <w:rPr>
          <w:sz w:val="28"/>
          <w:szCs w:val="28"/>
        </w:rPr>
      </w:pPr>
      <w:r w:rsidRPr="005A6555">
        <w:rPr>
          <w:sz w:val="28"/>
          <w:szCs w:val="28"/>
        </w:rPr>
        <w:t>наличие жидкого секрета в бронхах</w:t>
      </w:r>
    </w:p>
    <w:p w:rsidR="003D2AA5" w:rsidRPr="005A6555" w:rsidRDefault="003D2AA5" w:rsidP="004C18C0">
      <w:pPr>
        <w:widowControl w:val="0"/>
        <w:numPr>
          <w:ilvl w:val="0"/>
          <w:numId w:val="286"/>
        </w:numPr>
        <w:autoSpaceDE w:val="0"/>
        <w:autoSpaceDN w:val="0"/>
        <w:adjustRightInd w:val="0"/>
        <w:rPr>
          <w:sz w:val="28"/>
          <w:szCs w:val="28"/>
        </w:rPr>
      </w:pPr>
      <w:r w:rsidRPr="005A6555">
        <w:rPr>
          <w:sz w:val="28"/>
          <w:szCs w:val="28"/>
        </w:rPr>
        <w:t>наличие вязкого секрета в бронхах</w:t>
      </w:r>
    </w:p>
    <w:p w:rsidR="003D2AA5" w:rsidRPr="005A6555" w:rsidRDefault="003D2AA5" w:rsidP="004C18C0">
      <w:pPr>
        <w:widowControl w:val="0"/>
        <w:numPr>
          <w:ilvl w:val="0"/>
          <w:numId w:val="286"/>
        </w:numPr>
        <w:autoSpaceDE w:val="0"/>
        <w:autoSpaceDN w:val="0"/>
        <w:adjustRightInd w:val="0"/>
        <w:rPr>
          <w:sz w:val="28"/>
          <w:szCs w:val="28"/>
        </w:rPr>
      </w:pPr>
      <w:r w:rsidRPr="005A6555">
        <w:rPr>
          <w:sz w:val="28"/>
          <w:szCs w:val="28"/>
        </w:rPr>
        <w:t>наличие жидкости в плевральной полости</w:t>
      </w:r>
    </w:p>
    <w:p w:rsidR="003D2AA5" w:rsidRPr="005A6555" w:rsidRDefault="003D2AA5" w:rsidP="004C18C0">
      <w:pPr>
        <w:widowControl w:val="0"/>
        <w:numPr>
          <w:ilvl w:val="0"/>
          <w:numId w:val="286"/>
        </w:numPr>
        <w:autoSpaceDE w:val="0"/>
        <w:autoSpaceDN w:val="0"/>
        <w:adjustRightInd w:val="0"/>
        <w:rPr>
          <w:sz w:val="28"/>
          <w:szCs w:val="28"/>
        </w:rPr>
      </w:pPr>
      <w:r w:rsidRPr="005A6555">
        <w:rPr>
          <w:sz w:val="28"/>
          <w:szCs w:val="28"/>
        </w:rPr>
        <w:t>наличие пневмоторакса.</w:t>
      </w:r>
    </w:p>
    <w:p w:rsidR="003D2AA5" w:rsidRPr="005A6555" w:rsidRDefault="003D2AA5" w:rsidP="003D2AA5">
      <w:pPr>
        <w:widowControl w:val="0"/>
        <w:autoSpaceDE w:val="0"/>
        <w:autoSpaceDN w:val="0"/>
        <w:adjustRightInd w:val="0"/>
        <w:rPr>
          <w:sz w:val="28"/>
          <w:szCs w:val="28"/>
        </w:rPr>
      </w:pPr>
      <w:r w:rsidRPr="005A6555">
        <w:rPr>
          <w:sz w:val="28"/>
          <w:szCs w:val="28"/>
        </w:rPr>
        <w:t>009</w:t>
      </w:r>
      <w:r>
        <w:rPr>
          <w:sz w:val="28"/>
          <w:szCs w:val="28"/>
        </w:rPr>
        <w:t>.</w:t>
      </w:r>
      <w:r w:rsidRPr="005A6555">
        <w:rPr>
          <w:sz w:val="28"/>
          <w:szCs w:val="28"/>
        </w:rPr>
        <w:t xml:space="preserve"> ХРИПЫ ВЫСЛУШИВАЮТСЯ</w:t>
      </w:r>
    </w:p>
    <w:p w:rsidR="003D2AA5" w:rsidRPr="005A6555" w:rsidRDefault="003D2AA5" w:rsidP="004C18C0">
      <w:pPr>
        <w:widowControl w:val="0"/>
        <w:numPr>
          <w:ilvl w:val="0"/>
          <w:numId w:val="287"/>
        </w:numPr>
        <w:autoSpaceDE w:val="0"/>
        <w:autoSpaceDN w:val="0"/>
        <w:adjustRightInd w:val="0"/>
        <w:rPr>
          <w:sz w:val="28"/>
          <w:szCs w:val="28"/>
        </w:rPr>
      </w:pPr>
      <w:r w:rsidRPr="005A6555">
        <w:rPr>
          <w:sz w:val="28"/>
          <w:szCs w:val="28"/>
        </w:rPr>
        <w:t>на вдохе</w:t>
      </w:r>
    </w:p>
    <w:p w:rsidR="003D2AA5" w:rsidRPr="005A6555" w:rsidRDefault="003D2AA5" w:rsidP="004C18C0">
      <w:pPr>
        <w:widowControl w:val="0"/>
        <w:numPr>
          <w:ilvl w:val="0"/>
          <w:numId w:val="287"/>
        </w:numPr>
        <w:autoSpaceDE w:val="0"/>
        <w:autoSpaceDN w:val="0"/>
        <w:adjustRightInd w:val="0"/>
        <w:rPr>
          <w:sz w:val="28"/>
          <w:szCs w:val="28"/>
        </w:rPr>
      </w:pPr>
      <w:r w:rsidRPr="005A6555">
        <w:rPr>
          <w:sz w:val="28"/>
          <w:szCs w:val="28"/>
        </w:rPr>
        <w:t>на высоте вдоха</w:t>
      </w:r>
    </w:p>
    <w:p w:rsidR="003D2AA5" w:rsidRPr="005A6555" w:rsidRDefault="003D2AA5" w:rsidP="004C18C0">
      <w:pPr>
        <w:widowControl w:val="0"/>
        <w:numPr>
          <w:ilvl w:val="0"/>
          <w:numId w:val="287"/>
        </w:numPr>
        <w:autoSpaceDE w:val="0"/>
        <w:autoSpaceDN w:val="0"/>
        <w:adjustRightInd w:val="0"/>
        <w:rPr>
          <w:sz w:val="28"/>
          <w:szCs w:val="28"/>
        </w:rPr>
      </w:pPr>
      <w:r w:rsidRPr="005A6555">
        <w:rPr>
          <w:sz w:val="28"/>
          <w:szCs w:val="28"/>
        </w:rPr>
        <w:t>на выдохе</w:t>
      </w:r>
    </w:p>
    <w:p w:rsidR="003D2AA5" w:rsidRPr="005A6555" w:rsidRDefault="003D2AA5" w:rsidP="004C18C0">
      <w:pPr>
        <w:widowControl w:val="0"/>
        <w:numPr>
          <w:ilvl w:val="0"/>
          <w:numId w:val="287"/>
        </w:numPr>
        <w:autoSpaceDE w:val="0"/>
        <w:autoSpaceDN w:val="0"/>
        <w:adjustRightInd w:val="0"/>
        <w:rPr>
          <w:sz w:val="28"/>
          <w:szCs w:val="28"/>
        </w:rPr>
      </w:pPr>
      <w:r w:rsidRPr="005A6555">
        <w:rPr>
          <w:sz w:val="28"/>
          <w:szCs w:val="28"/>
        </w:rPr>
        <w:t>на вдохе и выдохе</w:t>
      </w:r>
    </w:p>
    <w:p w:rsidR="003D2AA5" w:rsidRPr="005A6555" w:rsidRDefault="003D2AA5" w:rsidP="004C18C0">
      <w:pPr>
        <w:widowControl w:val="0"/>
        <w:numPr>
          <w:ilvl w:val="0"/>
          <w:numId w:val="287"/>
        </w:numPr>
        <w:autoSpaceDE w:val="0"/>
        <w:autoSpaceDN w:val="0"/>
        <w:adjustRightInd w:val="0"/>
        <w:rPr>
          <w:sz w:val="28"/>
          <w:szCs w:val="28"/>
        </w:rPr>
      </w:pPr>
      <w:r w:rsidRPr="005A6555">
        <w:rPr>
          <w:sz w:val="28"/>
          <w:szCs w:val="28"/>
        </w:rPr>
        <w:lastRenderedPageBreak/>
        <w:t>в начале вдоха.</w:t>
      </w:r>
    </w:p>
    <w:p w:rsidR="003D2AA5" w:rsidRPr="005A6555" w:rsidRDefault="003D2AA5" w:rsidP="003D2AA5">
      <w:pPr>
        <w:widowControl w:val="0"/>
        <w:autoSpaceDE w:val="0"/>
        <w:autoSpaceDN w:val="0"/>
        <w:adjustRightInd w:val="0"/>
        <w:rPr>
          <w:sz w:val="28"/>
          <w:szCs w:val="28"/>
        </w:rPr>
      </w:pPr>
      <w:r w:rsidRPr="005A6555">
        <w:rPr>
          <w:sz w:val="28"/>
          <w:szCs w:val="28"/>
        </w:rPr>
        <w:t>010</w:t>
      </w:r>
      <w:r>
        <w:rPr>
          <w:sz w:val="28"/>
          <w:szCs w:val="28"/>
        </w:rPr>
        <w:t>.</w:t>
      </w:r>
      <w:r w:rsidRPr="005A6555">
        <w:rPr>
          <w:sz w:val="28"/>
          <w:szCs w:val="28"/>
        </w:rPr>
        <w:t xml:space="preserve"> ШУМ ТРЕНИЯ ПЛЕВРЫ</w:t>
      </w:r>
    </w:p>
    <w:p w:rsidR="003D2AA5" w:rsidRPr="005A6555" w:rsidRDefault="003D2AA5" w:rsidP="004C18C0">
      <w:pPr>
        <w:widowControl w:val="0"/>
        <w:numPr>
          <w:ilvl w:val="0"/>
          <w:numId w:val="288"/>
        </w:numPr>
        <w:autoSpaceDE w:val="0"/>
        <w:autoSpaceDN w:val="0"/>
        <w:adjustRightInd w:val="0"/>
        <w:rPr>
          <w:sz w:val="28"/>
          <w:szCs w:val="28"/>
        </w:rPr>
      </w:pPr>
      <w:r w:rsidRPr="005A6555">
        <w:rPr>
          <w:sz w:val="28"/>
          <w:szCs w:val="28"/>
        </w:rPr>
        <w:t>выслушивается на вдохе и выдохе</w:t>
      </w:r>
    </w:p>
    <w:p w:rsidR="003D2AA5" w:rsidRPr="005A6555" w:rsidRDefault="003D2AA5" w:rsidP="004C18C0">
      <w:pPr>
        <w:widowControl w:val="0"/>
        <w:numPr>
          <w:ilvl w:val="0"/>
          <w:numId w:val="288"/>
        </w:numPr>
        <w:autoSpaceDE w:val="0"/>
        <w:autoSpaceDN w:val="0"/>
        <w:adjustRightInd w:val="0"/>
        <w:rPr>
          <w:sz w:val="28"/>
          <w:szCs w:val="28"/>
        </w:rPr>
      </w:pPr>
      <w:r w:rsidRPr="005A6555">
        <w:rPr>
          <w:sz w:val="28"/>
          <w:szCs w:val="28"/>
        </w:rPr>
        <w:t>усиливается при надавливании стетоскопом на грудную клетку</w:t>
      </w:r>
    </w:p>
    <w:p w:rsidR="003D2AA5" w:rsidRPr="005A6555" w:rsidRDefault="003D2AA5" w:rsidP="004C18C0">
      <w:pPr>
        <w:widowControl w:val="0"/>
        <w:numPr>
          <w:ilvl w:val="0"/>
          <w:numId w:val="288"/>
        </w:numPr>
        <w:autoSpaceDE w:val="0"/>
        <w:autoSpaceDN w:val="0"/>
        <w:adjustRightInd w:val="0"/>
        <w:rPr>
          <w:sz w:val="28"/>
          <w:szCs w:val="28"/>
        </w:rPr>
      </w:pPr>
      <w:r w:rsidRPr="005A6555">
        <w:rPr>
          <w:sz w:val="28"/>
          <w:szCs w:val="28"/>
        </w:rPr>
        <w:t>сохраняется при имитации дыхательных движений</w:t>
      </w:r>
    </w:p>
    <w:p w:rsidR="003D2AA5" w:rsidRPr="005A6555" w:rsidRDefault="003D2AA5" w:rsidP="004C18C0">
      <w:pPr>
        <w:widowControl w:val="0"/>
        <w:numPr>
          <w:ilvl w:val="0"/>
          <w:numId w:val="288"/>
        </w:numPr>
        <w:autoSpaceDE w:val="0"/>
        <w:autoSpaceDN w:val="0"/>
        <w:adjustRightInd w:val="0"/>
        <w:rPr>
          <w:sz w:val="28"/>
          <w:szCs w:val="28"/>
        </w:rPr>
      </w:pPr>
      <w:r w:rsidRPr="005A6555">
        <w:rPr>
          <w:sz w:val="28"/>
          <w:szCs w:val="28"/>
        </w:rPr>
        <w:t>всё перечисленное верно</w:t>
      </w:r>
    </w:p>
    <w:p w:rsidR="003D2AA5" w:rsidRPr="005A6555" w:rsidRDefault="003D2AA5" w:rsidP="004C18C0">
      <w:pPr>
        <w:widowControl w:val="0"/>
        <w:numPr>
          <w:ilvl w:val="0"/>
          <w:numId w:val="288"/>
        </w:numPr>
        <w:autoSpaceDE w:val="0"/>
        <w:autoSpaceDN w:val="0"/>
        <w:adjustRightInd w:val="0"/>
        <w:rPr>
          <w:sz w:val="28"/>
          <w:szCs w:val="28"/>
        </w:rPr>
      </w:pPr>
      <w:r w:rsidRPr="005A6555">
        <w:rPr>
          <w:sz w:val="28"/>
          <w:szCs w:val="28"/>
        </w:rPr>
        <w:t>напоминает крепитацию.</w:t>
      </w:r>
    </w:p>
    <w:p w:rsidR="003D2AA5" w:rsidRPr="005A6555" w:rsidRDefault="003D2AA5" w:rsidP="003D2AA5">
      <w:pPr>
        <w:widowControl w:val="0"/>
        <w:tabs>
          <w:tab w:val="left" w:pos="2220"/>
        </w:tabs>
        <w:autoSpaceDE w:val="0"/>
        <w:autoSpaceDN w:val="0"/>
        <w:adjustRightInd w:val="0"/>
        <w:rPr>
          <w:sz w:val="28"/>
          <w:szCs w:val="28"/>
        </w:rPr>
      </w:pPr>
    </w:p>
    <w:p w:rsidR="003D2AA5" w:rsidRPr="00131A5A" w:rsidRDefault="003D2AA5" w:rsidP="003D2AA5">
      <w:pPr>
        <w:widowControl w:val="0"/>
        <w:tabs>
          <w:tab w:val="left" w:pos="2220"/>
        </w:tabs>
        <w:autoSpaceDE w:val="0"/>
        <w:autoSpaceDN w:val="0"/>
        <w:adjustRightInd w:val="0"/>
        <w:rPr>
          <w:b/>
          <w:sz w:val="28"/>
          <w:szCs w:val="28"/>
        </w:rPr>
      </w:pPr>
      <w:r w:rsidRPr="00131A5A">
        <w:rPr>
          <w:b/>
          <w:sz w:val="28"/>
          <w:szCs w:val="28"/>
        </w:rPr>
        <w:t>Вариант 2</w:t>
      </w:r>
    </w:p>
    <w:p w:rsidR="003D2AA5" w:rsidRPr="005A6555" w:rsidRDefault="003D2AA5" w:rsidP="003D2AA5">
      <w:pPr>
        <w:widowControl w:val="0"/>
        <w:autoSpaceDE w:val="0"/>
        <w:autoSpaceDN w:val="0"/>
        <w:adjustRightInd w:val="0"/>
        <w:rPr>
          <w:sz w:val="28"/>
          <w:szCs w:val="28"/>
        </w:rPr>
      </w:pPr>
      <w:r w:rsidRPr="005A6555">
        <w:rPr>
          <w:sz w:val="28"/>
          <w:szCs w:val="28"/>
        </w:rPr>
        <w:t>001</w:t>
      </w:r>
      <w:r>
        <w:rPr>
          <w:sz w:val="28"/>
          <w:szCs w:val="28"/>
        </w:rPr>
        <w:t>.</w:t>
      </w:r>
      <w:r w:rsidRPr="005A6555">
        <w:rPr>
          <w:sz w:val="28"/>
          <w:szCs w:val="28"/>
        </w:rPr>
        <w:t xml:space="preserve"> ПРИ АУСКУЛЬТАЦИИ ЛЕГКИХ МОЖНО ВЫСЛУШАТЬ</w:t>
      </w:r>
    </w:p>
    <w:p w:rsidR="003D2AA5" w:rsidRPr="005A6555" w:rsidRDefault="003D2AA5" w:rsidP="004C18C0">
      <w:pPr>
        <w:widowControl w:val="0"/>
        <w:numPr>
          <w:ilvl w:val="0"/>
          <w:numId w:val="289"/>
        </w:numPr>
        <w:autoSpaceDE w:val="0"/>
        <w:autoSpaceDN w:val="0"/>
        <w:adjustRightInd w:val="0"/>
        <w:rPr>
          <w:sz w:val="28"/>
          <w:szCs w:val="28"/>
        </w:rPr>
      </w:pPr>
      <w:r w:rsidRPr="005A6555">
        <w:rPr>
          <w:sz w:val="28"/>
          <w:szCs w:val="28"/>
        </w:rPr>
        <w:t>основные дыхательные шумы</w:t>
      </w:r>
    </w:p>
    <w:p w:rsidR="003D2AA5" w:rsidRPr="005A6555" w:rsidRDefault="003D2AA5" w:rsidP="004C18C0">
      <w:pPr>
        <w:widowControl w:val="0"/>
        <w:numPr>
          <w:ilvl w:val="0"/>
          <w:numId w:val="289"/>
        </w:numPr>
        <w:autoSpaceDE w:val="0"/>
        <w:autoSpaceDN w:val="0"/>
        <w:adjustRightInd w:val="0"/>
        <w:rPr>
          <w:sz w:val="28"/>
          <w:szCs w:val="28"/>
        </w:rPr>
      </w:pPr>
      <w:r w:rsidRPr="005A6555">
        <w:rPr>
          <w:sz w:val="28"/>
          <w:szCs w:val="28"/>
        </w:rPr>
        <w:t>тимпанический шум</w:t>
      </w:r>
    </w:p>
    <w:p w:rsidR="003D2AA5" w:rsidRPr="005A6555" w:rsidRDefault="003D2AA5" w:rsidP="004C18C0">
      <w:pPr>
        <w:widowControl w:val="0"/>
        <w:numPr>
          <w:ilvl w:val="0"/>
          <w:numId w:val="289"/>
        </w:numPr>
        <w:autoSpaceDE w:val="0"/>
        <w:autoSpaceDN w:val="0"/>
        <w:adjustRightInd w:val="0"/>
        <w:rPr>
          <w:sz w:val="28"/>
          <w:szCs w:val="28"/>
        </w:rPr>
      </w:pPr>
      <w:r w:rsidRPr="005A6555">
        <w:rPr>
          <w:sz w:val="28"/>
          <w:szCs w:val="28"/>
        </w:rPr>
        <w:t>ослабление голосового дрожания</w:t>
      </w:r>
    </w:p>
    <w:p w:rsidR="003D2AA5" w:rsidRPr="005A6555" w:rsidRDefault="003D2AA5" w:rsidP="004C18C0">
      <w:pPr>
        <w:widowControl w:val="0"/>
        <w:numPr>
          <w:ilvl w:val="0"/>
          <w:numId w:val="289"/>
        </w:numPr>
        <w:autoSpaceDE w:val="0"/>
        <w:autoSpaceDN w:val="0"/>
        <w:adjustRightInd w:val="0"/>
        <w:rPr>
          <w:sz w:val="28"/>
          <w:szCs w:val="28"/>
        </w:rPr>
      </w:pPr>
      <w:r w:rsidRPr="005A6555">
        <w:rPr>
          <w:sz w:val="28"/>
          <w:szCs w:val="28"/>
        </w:rPr>
        <w:t>коробочный звук</w:t>
      </w:r>
    </w:p>
    <w:p w:rsidR="003D2AA5" w:rsidRPr="005A6555" w:rsidRDefault="003D2AA5" w:rsidP="004C18C0">
      <w:pPr>
        <w:widowControl w:val="0"/>
        <w:numPr>
          <w:ilvl w:val="0"/>
          <w:numId w:val="289"/>
        </w:numPr>
        <w:autoSpaceDE w:val="0"/>
        <w:autoSpaceDN w:val="0"/>
        <w:adjustRightInd w:val="0"/>
        <w:rPr>
          <w:sz w:val="28"/>
          <w:szCs w:val="28"/>
        </w:rPr>
      </w:pPr>
      <w:r w:rsidRPr="005A6555">
        <w:rPr>
          <w:sz w:val="28"/>
          <w:szCs w:val="28"/>
        </w:rPr>
        <w:t>тупой звук</w:t>
      </w:r>
    </w:p>
    <w:p w:rsidR="003D2AA5" w:rsidRPr="005A6555" w:rsidRDefault="003D2AA5" w:rsidP="003D2AA5">
      <w:pPr>
        <w:widowControl w:val="0"/>
        <w:autoSpaceDE w:val="0"/>
        <w:autoSpaceDN w:val="0"/>
        <w:adjustRightInd w:val="0"/>
        <w:rPr>
          <w:sz w:val="28"/>
          <w:szCs w:val="28"/>
        </w:rPr>
      </w:pPr>
      <w:r w:rsidRPr="005A6555">
        <w:rPr>
          <w:sz w:val="28"/>
          <w:szCs w:val="28"/>
        </w:rPr>
        <w:t>002</w:t>
      </w:r>
      <w:r>
        <w:rPr>
          <w:sz w:val="28"/>
          <w:szCs w:val="28"/>
        </w:rPr>
        <w:t>.</w:t>
      </w:r>
      <w:r w:rsidRPr="005A6555">
        <w:rPr>
          <w:sz w:val="28"/>
          <w:szCs w:val="28"/>
        </w:rPr>
        <w:t xml:space="preserve"> К ОСНОВНЫМ ДЫХАТЕЛЬНЫМ ШУМАМ ОТНОСИТЬСЯ</w:t>
      </w:r>
    </w:p>
    <w:p w:rsidR="003D2AA5" w:rsidRPr="005A6555" w:rsidRDefault="003D2AA5" w:rsidP="004C18C0">
      <w:pPr>
        <w:widowControl w:val="0"/>
        <w:numPr>
          <w:ilvl w:val="0"/>
          <w:numId w:val="290"/>
        </w:numPr>
        <w:autoSpaceDE w:val="0"/>
        <w:autoSpaceDN w:val="0"/>
        <w:adjustRightInd w:val="0"/>
        <w:rPr>
          <w:sz w:val="28"/>
          <w:szCs w:val="28"/>
        </w:rPr>
      </w:pPr>
      <w:r w:rsidRPr="005A6555">
        <w:rPr>
          <w:sz w:val="28"/>
          <w:szCs w:val="28"/>
        </w:rPr>
        <w:t>бронхиальное дыхание</w:t>
      </w:r>
    </w:p>
    <w:p w:rsidR="003D2AA5" w:rsidRPr="005A6555" w:rsidRDefault="003D2AA5" w:rsidP="004C18C0">
      <w:pPr>
        <w:widowControl w:val="0"/>
        <w:numPr>
          <w:ilvl w:val="0"/>
          <w:numId w:val="290"/>
        </w:numPr>
        <w:autoSpaceDE w:val="0"/>
        <w:autoSpaceDN w:val="0"/>
        <w:adjustRightInd w:val="0"/>
        <w:rPr>
          <w:sz w:val="28"/>
          <w:szCs w:val="28"/>
        </w:rPr>
      </w:pPr>
      <w:r w:rsidRPr="005A6555">
        <w:rPr>
          <w:sz w:val="28"/>
          <w:szCs w:val="28"/>
        </w:rPr>
        <w:t>шум трения плевры</w:t>
      </w:r>
    </w:p>
    <w:p w:rsidR="003D2AA5" w:rsidRPr="005A6555" w:rsidRDefault="003D2AA5" w:rsidP="004C18C0">
      <w:pPr>
        <w:widowControl w:val="0"/>
        <w:numPr>
          <w:ilvl w:val="0"/>
          <w:numId w:val="290"/>
        </w:numPr>
        <w:autoSpaceDE w:val="0"/>
        <w:autoSpaceDN w:val="0"/>
        <w:adjustRightInd w:val="0"/>
        <w:rPr>
          <w:sz w:val="28"/>
          <w:szCs w:val="28"/>
        </w:rPr>
      </w:pPr>
      <w:r w:rsidRPr="005A6555">
        <w:rPr>
          <w:sz w:val="28"/>
          <w:szCs w:val="28"/>
        </w:rPr>
        <w:t>крепитация</w:t>
      </w:r>
    </w:p>
    <w:p w:rsidR="003D2AA5" w:rsidRPr="005A6555" w:rsidRDefault="003D2AA5" w:rsidP="004C18C0">
      <w:pPr>
        <w:widowControl w:val="0"/>
        <w:numPr>
          <w:ilvl w:val="0"/>
          <w:numId w:val="290"/>
        </w:numPr>
        <w:autoSpaceDE w:val="0"/>
        <w:autoSpaceDN w:val="0"/>
        <w:adjustRightInd w:val="0"/>
        <w:rPr>
          <w:sz w:val="28"/>
          <w:szCs w:val="28"/>
        </w:rPr>
      </w:pPr>
      <w:r w:rsidRPr="005A6555">
        <w:rPr>
          <w:sz w:val="28"/>
          <w:szCs w:val="28"/>
        </w:rPr>
        <w:t>сухие хрипы</w:t>
      </w:r>
    </w:p>
    <w:p w:rsidR="003D2AA5" w:rsidRPr="005A6555" w:rsidRDefault="003D2AA5" w:rsidP="004C18C0">
      <w:pPr>
        <w:widowControl w:val="0"/>
        <w:numPr>
          <w:ilvl w:val="0"/>
          <w:numId w:val="290"/>
        </w:numPr>
        <w:autoSpaceDE w:val="0"/>
        <w:autoSpaceDN w:val="0"/>
        <w:adjustRightInd w:val="0"/>
        <w:rPr>
          <w:sz w:val="28"/>
          <w:szCs w:val="28"/>
        </w:rPr>
      </w:pPr>
      <w:r w:rsidRPr="005A6555">
        <w:rPr>
          <w:sz w:val="28"/>
          <w:szCs w:val="28"/>
        </w:rPr>
        <w:t>влажные хрипы.</w:t>
      </w:r>
    </w:p>
    <w:p w:rsidR="003D2AA5" w:rsidRPr="005A6555" w:rsidRDefault="003D2AA5" w:rsidP="003D2AA5">
      <w:pPr>
        <w:widowControl w:val="0"/>
        <w:autoSpaceDE w:val="0"/>
        <w:autoSpaceDN w:val="0"/>
        <w:adjustRightInd w:val="0"/>
        <w:rPr>
          <w:sz w:val="28"/>
          <w:szCs w:val="28"/>
        </w:rPr>
      </w:pPr>
      <w:r w:rsidRPr="005A6555">
        <w:rPr>
          <w:sz w:val="28"/>
          <w:szCs w:val="28"/>
        </w:rPr>
        <w:t>003</w:t>
      </w:r>
      <w:r>
        <w:rPr>
          <w:sz w:val="28"/>
          <w:szCs w:val="28"/>
        </w:rPr>
        <w:t>.</w:t>
      </w:r>
      <w:r w:rsidRPr="005A6555">
        <w:rPr>
          <w:sz w:val="28"/>
          <w:szCs w:val="28"/>
        </w:rPr>
        <w:t xml:space="preserve"> К РАЗНОВИДНОСТЯМ ВЕЗИКУЛЯРНОГО ДЫХАНИЯ ОТНОСЯТСЯ</w:t>
      </w:r>
    </w:p>
    <w:p w:rsidR="003D2AA5" w:rsidRPr="005A6555" w:rsidRDefault="003D2AA5" w:rsidP="004C18C0">
      <w:pPr>
        <w:widowControl w:val="0"/>
        <w:numPr>
          <w:ilvl w:val="0"/>
          <w:numId w:val="291"/>
        </w:numPr>
        <w:autoSpaceDE w:val="0"/>
        <w:autoSpaceDN w:val="0"/>
        <w:adjustRightInd w:val="0"/>
        <w:rPr>
          <w:sz w:val="28"/>
          <w:szCs w:val="28"/>
        </w:rPr>
      </w:pPr>
      <w:r w:rsidRPr="005A6555">
        <w:rPr>
          <w:sz w:val="28"/>
          <w:szCs w:val="28"/>
        </w:rPr>
        <w:t>жесткое дыхание</w:t>
      </w:r>
    </w:p>
    <w:p w:rsidR="003D2AA5" w:rsidRPr="005A6555" w:rsidRDefault="003D2AA5" w:rsidP="004C18C0">
      <w:pPr>
        <w:widowControl w:val="0"/>
        <w:numPr>
          <w:ilvl w:val="0"/>
          <w:numId w:val="291"/>
        </w:numPr>
        <w:autoSpaceDE w:val="0"/>
        <w:autoSpaceDN w:val="0"/>
        <w:adjustRightInd w:val="0"/>
        <w:rPr>
          <w:sz w:val="28"/>
          <w:szCs w:val="28"/>
        </w:rPr>
      </w:pPr>
      <w:r w:rsidRPr="005A6555">
        <w:rPr>
          <w:sz w:val="28"/>
          <w:szCs w:val="28"/>
        </w:rPr>
        <w:t>амфорическое дыхание</w:t>
      </w:r>
    </w:p>
    <w:p w:rsidR="003D2AA5" w:rsidRPr="005A6555" w:rsidRDefault="003D2AA5" w:rsidP="004C18C0">
      <w:pPr>
        <w:widowControl w:val="0"/>
        <w:numPr>
          <w:ilvl w:val="0"/>
          <w:numId w:val="291"/>
        </w:numPr>
        <w:autoSpaceDE w:val="0"/>
        <w:autoSpaceDN w:val="0"/>
        <w:adjustRightInd w:val="0"/>
        <w:rPr>
          <w:sz w:val="28"/>
          <w:szCs w:val="28"/>
        </w:rPr>
      </w:pPr>
      <w:r w:rsidRPr="005A6555">
        <w:rPr>
          <w:sz w:val="28"/>
          <w:szCs w:val="28"/>
        </w:rPr>
        <w:t>металлическое дыхание</w:t>
      </w:r>
    </w:p>
    <w:p w:rsidR="003D2AA5" w:rsidRPr="005A6555" w:rsidRDefault="003D2AA5" w:rsidP="004C18C0">
      <w:pPr>
        <w:widowControl w:val="0"/>
        <w:numPr>
          <w:ilvl w:val="0"/>
          <w:numId w:val="291"/>
        </w:numPr>
        <w:autoSpaceDE w:val="0"/>
        <w:autoSpaceDN w:val="0"/>
        <w:adjustRightInd w:val="0"/>
        <w:rPr>
          <w:sz w:val="28"/>
          <w:szCs w:val="28"/>
        </w:rPr>
      </w:pPr>
      <w:r w:rsidRPr="005A6555">
        <w:rPr>
          <w:sz w:val="28"/>
          <w:szCs w:val="28"/>
        </w:rPr>
        <w:t>смешанное дыхание</w:t>
      </w:r>
    </w:p>
    <w:p w:rsidR="003D2AA5" w:rsidRPr="005A6555" w:rsidRDefault="003D2AA5" w:rsidP="004C18C0">
      <w:pPr>
        <w:widowControl w:val="0"/>
        <w:numPr>
          <w:ilvl w:val="0"/>
          <w:numId w:val="291"/>
        </w:numPr>
        <w:autoSpaceDE w:val="0"/>
        <w:autoSpaceDN w:val="0"/>
        <w:adjustRightInd w:val="0"/>
        <w:rPr>
          <w:sz w:val="28"/>
          <w:szCs w:val="28"/>
        </w:rPr>
      </w:pPr>
      <w:r w:rsidRPr="005A6555">
        <w:rPr>
          <w:sz w:val="28"/>
          <w:szCs w:val="28"/>
        </w:rPr>
        <w:t>пневмосклеротическое дыхание.</w:t>
      </w:r>
    </w:p>
    <w:p w:rsidR="003D2AA5" w:rsidRPr="005A6555" w:rsidRDefault="003D2AA5" w:rsidP="003D2AA5">
      <w:pPr>
        <w:widowControl w:val="0"/>
        <w:autoSpaceDE w:val="0"/>
        <w:autoSpaceDN w:val="0"/>
        <w:adjustRightInd w:val="0"/>
        <w:rPr>
          <w:sz w:val="28"/>
          <w:szCs w:val="28"/>
        </w:rPr>
      </w:pPr>
      <w:r w:rsidRPr="005A6555">
        <w:rPr>
          <w:sz w:val="28"/>
          <w:szCs w:val="28"/>
        </w:rPr>
        <w:t>004</w:t>
      </w:r>
      <w:r>
        <w:rPr>
          <w:sz w:val="28"/>
          <w:szCs w:val="28"/>
        </w:rPr>
        <w:t>.</w:t>
      </w:r>
      <w:r w:rsidRPr="005A6555">
        <w:rPr>
          <w:sz w:val="28"/>
          <w:szCs w:val="28"/>
        </w:rPr>
        <w:t xml:space="preserve"> РАЗНОВИДНОСТЬЮ БРОНХИАЛЬНОГО ДЫХАНИЯ ЯВЛЯЕТСЯ</w:t>
      </w:r>
    </w:p>
    <w:p w:rsidR="003D2AA5" w:rsidRPr="005A6555" w:rsidRDefault="003D2AA5" w:rsidP="004C18C0">
      <w:pPr>
        <w:widowControl w:val="0"/>
        <w:numPr>
          <w:ilvl w:val="0"/>
          <w:numId w:val="292"/>
        </w:numPr>
        <w:autoSpaceDE w:val="0"/>
        <w:autoSpaceDN w:val="0"/>
        <w:adjustRightInd w:val="0"/>
        <w:rPr>
          <w:sz w:val="28"/>
          <w:szCs w:val="28"/>
        </w:rPr>
      </w:pPr>
      <w:r w:rsidRPr="005A6555">
        <w:rPr>
          <w:sz w:val="28"/>
          <w:szCs w:val="28"/>
        </w:rPr>
        <w:t>жесткое дыхание</w:t>
      </w:r>
    </w:p>
    <w:p w:rsidR="003D2AA5" w:rsidRPr="005A6555" w:rsidRDefault="003D2AA5" w:rsidP="004C18C0">
      <w:pPr>
        <w:widowControl w:val="0"/>
        <w:numPr>
          <w:ilvl w:val="0"/>
          <w:numId w:val="292"/>
        </w:numPr>
        <w:autoSpaceDE w:val="0"/>
        <w:autoSpaceDN w:val="0"/>
        <w:adjustRightInd w:val="0"/>
        <w:rPr>
          <w:sz w:val="28"/>
          <w:szCs w:val="28"/>
        </w:rPr>
      </w:pPr>
      <w:r w:rsidRPr="005A6555">
        <w:rPr>
          <w:sz w:val="28"/>
          <w:szCs w:val="28"/>
        </w:rPr>
        <w:t>усиленное везикулярное дыхание</w:t>
      </w:r>
    </w:p>
    <w:p w:rsidR="003D2AA5" w:rsidRPr="005A6555" w:rsidRDefault="003D2AA5" w:rsidP="004C18C0">
      <w:pPr>
        <w:widowControl w:val="0"/>
        <w:numPr>
          <w:ilvl w:val="0"/>
          <w:numId w:val="292"/>
        </w:numPr>
        <w:autoSpaceDE w:val="0"/>
        <w:autoSpaceDN w:val="0"/>
        <w:adjustRightInd w:val="0"/>
        <w:rPr>
          <w:sz w:val="28"/>
          <w:szCs w:val="28"/>
        </w:rPr>
      </w:pPr>
      <w:r w:rsidRPr="005A6555">
        <w:rPr>
          <w:sz w:val="28"/>
          <w:szCs w:val="28"/>
        </w:rPr>
        <w:t>амфорическое дыхание</w:t>
      </w:r>
    </w:p>
    <w:p w:rsidR="003D2AA5" w:rsidRPr="005A6555" w:rsidRDefault="003D2AA5" w:rsidP="004C18C0">
      <w:pPr>
        <w:widowControl w:val="0"/>
        <w:numPr>
          <w:ilvl w:val="0"/>
          <w:numId w:val="292"/>
        </w:numPr>
        <w:autoSpaceDE w:val="0"/>
        <w:autoSpaceDN w:val="0"/>
        <w:adjustRightInd w:val="0"/>
        <w:rPr>
          <w:sz w:val="28"/>
          <w:szCs w:val="28"/>
        </w:rPr>
      </w:pPr>
      <w:r w:rsidRPr="005A6555">
        <w:rPr>
          <w:sz w:val="28"/>
          <w:szCs w:val="28"/>
        </w:rPr>
        <w:t>саккодированное дыхание</w:t>
      </w:r>
    </w:p>
    <w:p w:rsidR="003D2AA5" w:rsidRPr="005A6555" w:rsidRDefault="003D2AA5" w:rsidP="004C18C0">
      <w:pPr>
        <w:widowControl w:val="0"/>
        <w:numPr>
          <w:ilvl w:val="0"/>
          <w:numId w:val="292"/>
        </w:numPr>
        <w:autoSpaceDE w:val="0"/>
        <w:autoSpaceDN w:val="0"/>
        <w:adjustRightInd w:val="0"/>
        <w:rPr>
          <w:sz w:val="28"/>
          <w:szCs w:val="28"/>
        </w:rPr>
      </w:pPr>
      <w:r w:rsidRPr="005A6555">
        <w:rPr>
          <w:sz w:val="28"/>
          <w:szCs w:val="28"/>
        </w:rPr>
        <w:t>пневмосклеротическое дыхание.</w:t>
      </w:r>
    </w:p>
    <w:p w:rsidR="003D2AA5" w:rsidRPr="005A6555" w:rsidRDefault="003D2AA5" w:rsidP="003D2AA5">
      <w:pPr>
        <w:widowControl w:val="0"/>
        <w:autoSpaceDE w:val="0"/>
        <w:autoSpaceDN w:val="0"/>
        <w:adjustRightInd w:val="0"/>
        <w:rPr>
          <w:sz w:val="28"/>
          <w:szCs w:val="28"/>
        </w:rPr>
      </w:pPr>
      <w:r w:rsidRPr="005A6555">
        <w:rPr>
          <w:sz w:val="28"/>
          <w:szCs w:val="28"/>
        </w:rPr>
        <w:t>005</w:t>
      </w:r>
      <w:r>
        <w:rPr>
          <w:sz w:val="28"/>
          <w:szCs w:val="28"/>
        </w:rPr>
        <w:t>.</w:t>
      </w:r>
      <w:r w:rsidRPr="005A6555">
        <w:rPr>
          <w:sz w:val="28"/>
          <w:szCs w:val="28"/>
        </w:rPr>
        <w:t xml:space="preserve"> К ПОБОЧНЫМ ДЫХАТЕЛЬНЫМ ШУМАМ ОТНОСЯТСЯ</w:t>
      </w:r>
    </w:p>
    <w:p w:rsidR="003D2AA5" w:rsidRPr="005A6555" w:rsidRDefault="003D2AA5" w:rsidP="004C18C0">
      <w:pPr>
        <w:widowControl w:val="0"/>
        <w:numPr>
          <w:ilvl w:val="0"/>
          <w:numId w:val="293"/>
        </w:numPr>
        <w:autoSpaceDE w:val="0"/>
        <w:autoSpaceDN w:val="0"/>
        <w:adjustRightInd w:val="0"/>
        <w:rPr>
          <w:sz w:val="28"/>
          <w:szCs w:val="28"/>
        </w:rPr>
      </w:pPr>
      <w:r w:rsidRPr="005A6555">
        <w:rPr>
          <w:sz w:val="28"/>
          <w:szCs w:val="28"/>
        </w:rPr>
        <w:t>крепитация</w:t>
      </w:r>
    </w:p>
    <w:p w:rsidR="003D2AA5" w:rsidRPr="005A6555" w:rsidRDefault="003D2AA5" w:rsidP="004C18C0">
      <w:pPr>
        <w:widowControl w:val="0"/>
        <w:numPr>
          <w:ilvl w:val="0"/>
          <w:numId w:val="293"/>
        </w:numPr>
        <w:autoSpaceDE w:val="0"/>
        <w:autoSpaceDN w:val="0"/>
        <w:adjustRightInd w:val="0"/>
        <w:rPr>
          <w:sz w:val="28"/>
          <w:szCs w:val="28"/>
        </w:rPr>
      </w:pPr>
      <w:r w:rsidRPr="005A6555">
        <w:rPr>
          <w:sz w:val="28"/>
          <w:szCs w:val="28"/>
        </w:rPr>
        <w:t>шум трения плевры</w:t>
      </w:r>
    </w:p>
    <w:p w:rsidR="003D2AA5" w:rsidRPr="005A6555" w:rsidRDefault="003D2AA5" w:rsidP="004C18C0">
      <w:pPr>
        <w:widowControl w:val="0"/>
        <w:numPr>
          <w:ilvl w:val="0"/>
          <w:numId w:val="293"/>
        </w:numPr>
        <w:autoSpaceDE w:val="0"/>
        <w:autoSpaceDN w:val="0"/>
        <w:adjustRightInd w:val="0"/>
        <w:rPr>
          <w:sz w:val="28"/>
          <w:szCs w:val="28"/>
        </w:rPr>
      </w:pPr>
      <w:r w:rsidRPr="005A6555">
        <w:rPr>
          <w:sz w:val="28"/>
          <w:szCs w:val="28"/>
        </w:rPr>
        <w:t>сухие хрипы</w:t>
      </w:r>
    </w:p>
    <w:p w:rsidR="003D2AA5" w:rsidRPr="005A6555" w:rsidRDefault="003D2AA5" w:rsidP="004C18C0">
      <w:pPr>
        <w:widowControl w:val="0"/>
        <w:numPr>
          <w:ilvl w:val="0"/>
          <w:numId w:val="293"/>
        </w:numPr>
        <w:autoSpaceDE w:val="0"/>
        <w:autoSpaceDN w:val="0"/>
        <w:adjustRightInd w:val="0"/>
        <w:rPr>
          <w:sz w:val="28"/>
          <w:szCs w:val="28"/>
        </w:rPr>
      </w:pPr>
      <w:r w:rsidRPr="005A6555">
        <w:rPr>
          <w:sz w:val="28"/>
          <w:szCs w:val="28"/>
        </w:rPr>
        <w:t>влажные хрипы</w:t>
      </w:r>
    </w:p>
    <w:p w:rsidR="003D2AA5" w:rsidRPr="005A6555" w:rsidRDefault="003D2AA5" w:rsidP="004C18C0">
      <w:pPr>
        <w:widowControl w:val="0"/>
        <w:numPr>
          <w:ilvl w:val="0"/>
          <w:numId w:val="293"/>
        </w:numPr>
        <w:autoSpaceDE w:val="0"/>
        <w:autoSpaceDN w:val="0"/>
        <w:adjustRightInd w:val="0"/>
        <w:rPr>
          <w:sz w:val="28"/>
          <w:szCs w:val="28"/>
        </w:rPr>
      </w:pPr>
      <w:r w:rsidRPr="005A6555">
        <w:rPr>
          <w:sz w:val="28"/>
          <w:szCs w:val="28"/>
        </w:rPr>
        <w:t>всё перечисленное.</w:t>
      </w:r>
    </w:p>
    <w:p w:rsidR="003D2AA5" w:rsidRPr="005A6555" w:rsidRDefault="003D2AA5" w:rsidP="003D2AA5">
      <w:pPr>
        <w:widowControl w:val="0"/>
        <w:autoSpaceDE w:val="0"/>
        <w:autoSpaceDN w:val="0"/>
        <w:adjustRightInd w:val="0"/>
        <w:rPr>
          <w:sz w:val="28"/>
          <w:szCs w:val="28"/>
        </w:rPr>
      </w:pPr>
      <w:r w:rsidRPr="005A6555">
        <w:rPr>
          <w:sz w:val="28"/>
          <w:szCs w:val="28"/>
        </w:rPr>
        <w:t>006</w:t>
      </w:r>
      <w:r>
        <w:rPr>
          <w:sz w:val="28"/>
          <w:szCs w:val="28"/>
        </w:rPr>
        <w:t>.</w:t>
      </w:r>
      <w:r w:rsidRPr="005A6555">
        <w:rPr>
          <w:sz w:val="28"/>
          <w:szCs w:val="28"/>
        </w:rPr>
        <w:t xml:space="preserve"> КРЕПИТАЦИЯ ВОЗНИКАЕТ В</w:t>
      </w:r>
    </w:p>
    <w:p w:rsidR="003D2AA5" w:rsidRPr="005A6555" w:rsidRDefault="003D2AA5" w:rsidP="004C18C0">
      <w:pPr>
        <w:widowControl w:val="0"/>
        <w:numPr>
          <w:ilvl w:val="0"/>
          <w:numId w:val="294"/>
        </w:numPr>
        <w:autoSpaceDE w:val="0"/>
        <w:autoSpaceDN w:val="0"/>
        <w:adjustRightInd w:val="0"/>
        <w:rPr>
          <w:sz w:val="28"/>
          <w:szCs w:val="28"/>
        </w:rPr>
      </w:pPr>
      <w:r w:rsidRPr="005A6555">
        <w:rPr>
          <w:sz w:val="28"/>
          <w:szCs w:val="28"/>
        </w:rPr>
        <w:t>бронхах</w:t>
      </w:r>
    </w:p>
    <w:p w:rsidR="003D2AA5" w:rsidRPr="005A6555" w:rsidRDefault="003D2AA5" w:rsidP="004C18C0">
      <w:pPr>
        <w:widowControl w:val="0"/>
        <w:numPr>
          <w:ilvl w:val="0"/>
          <w:numId w:val="294"/>
        </w:numPr>
        <w:autoSpaceDE w:val="0"/>
        <w:autoSpaceDN w:val="0"/>
        <w:adjustRightInd w:val="0"/>
        <w:rPr>
          <w:sz w:val="28"/>
          <w:szCs w:val="28"/>
        </w:rPr>
      </w:pPr>
      <w:r w:rsidRPr="005A6555">
        <w:rPr>
          <w:sz w:val="28"/>
          <w:szCs w:val="28"/>
        </w:rPr>
        <w:t>альвеолах</w:t>
      </w:r>
    </w:p>
    <w:p w:rsidR="003D2AA5" w:rsidRPr="005A6555" w:rsidRDefault="003D2AA5" w:rsidP="004C18C0">
      <w:pPr>
        <w:widowControl w:val="0"/>
        <w:numPr>
          <w:ilvl w:val="0"/>
          <w:numId w:val="294"/>
        </w:numPr>
        <w:autoSpaceDE w:val="0"/>
        <w:autoSpaceDN w:val="0"/>
        <w:adjustRightInd w:val="0"/>
        <w:rPr>
          <w:sz w:val="28"/>
          <w:szCs w:val="28"/>
        </w:rPr>
      </w:pPr>
      <w:r w:rsidRPr="005A6555">
        <w:rPr>
          <w:sz w:val="28"/>
          <w:szCs w:val="28"/>
        </w:rPr>
        <w:t>легочных полостях</w:t>
      </w:r>
    </w:p>
    <w:p w:rsidR="003D2AA5" w:rsidRPr="005A6555" w:rsidRDefault="003D2AA5" w:rsidP="004C18C0">
      <w:pPr>
        <w:widowControl w:val="0"/>
        <w:numPr>
          <w:ilvl w:val="0"/>
          <w:numId w:val="294"/>
        </w:numPr>
        <w:autoSpaceDE w:val="0"/>
        <w:autoSpaceDN w:val="0"/>
        <w:adjustRightInd w:val="0"/>
        <w:rPr>
          <w:sz w:val="28"/>
          <w:szCs w:val="28"/>
        </w:rPr>
      </w:pPr>
      <w:r w:rsidRPr="005A6555">
        <w:rPr>
          <w:sz w:val="28"/>
          <w:szCs w:val="28"/>
        </w:rPr>
        <w:t>трахее</w:t>
      </w:r>
    </w:p>
    <w:p w:rsidR="003D2AA5" w:rsidRPr="00131A5A" w:rsidRDefault="003D2AA5" w:rsidP="004C18C0">
      <w:pPr>
        <w:widowControl w:val="0"/>
        <w:numPr>
          <w:ilvl w:val="0"/>
          <w:numId w:val="294"/>
        </w:numPr>
        <w:autoSpaceDE w:val="0"/>
        <w:autoSpaceDN w:val="0"/>
        <w:adjustRightInd w:val="0"/>
        <w:rPr>
          <w:sz w:val="28"/>
          <w:szCs w:val="28"/>
        </w:rPr>
      </w:pPr>
      <w:r w:rsidRPr="005A6555">
        <w:rPr>
          <w:sz w:val="28"/>
          <w:szCs w:val="28"/>
        </w:rPr>
        <w:t>во всём перечисленном.</w:t>
      </w:r>
    </w:p>
    <w:p w:rsidR="003D2AA5" w:rsidRPr="005A6555" w:rsidRDefault="003D2AA5" w:rsidP="003D2AA5">
      <w:pPr>
        <w:widowControl w:val="0"/>
        <w:autoSpaceDE w:val="0"/>
        <w:autoSpaceDN w:val="0"/>
        <w:adjustRightInd w:val="0"/>
        <w:rPr>
          <w:sz w:val="28"/>
          <w:szCs w:val="28"/>
        </w:rPr>
      </w:pPr>
      <w:r w:rsidRPr="005A6555">
        <w:rPr>
          <w:sz w:val="28"/>
          <w:szCs w:val="28"/>
        </w:rPr>
        <w:lastRenderedPageBreak/>
        <w:t>007</w:t>
      </w:r>
      <w:r>
        <w:rPr>
          <w:sz w:val="28"/>
          <w:szCs w:val="28"/>
        </w:rPr>
        <w:t>.</w:t>
      </w:r>
      <w:r w:rsidRPr="005A6555">
        <w:rPr>
          <w:sz w:val="28"/>
          <w:szCs w:val="28"/>
        </w:rPr>
        <w:t xml:space="preserve"> КРЕПИТАЦИЯ ВОЗНИКАЕТ</w:t>
      </w:r>
    </w:p>
    <w:p w:rsidR="003D2AA5" w:rsidRPr="005A6555" w:rsidRDefault="003D2AA5" w:rsidP="004C18C0">
      <w:pPr>
        <w:widowControl w:val="0"/>
        <w:numPr>
          <w:ilvl w:val="0"/>
          <w:numId w:val="295"/>
        </w:numPr>
        <w:autoSpaceDE w:val="0"/>
        <w:autoSpaceDN w:val="0"/>
        <w:adjustRightInd w:val="0"/>
        <w:rPr>
          <w:sz w:val="28"/>
          <w:szCs w:val="28"/>
        </w:rPr>
      </w:pPr>
      <w:r w:rsidRPr="005A6555">
        <w:rPr>
          <w:sz w:val="28"/>
          <w:szCs w:val="28"/>
        </w:rPr>
        <w:t>на вдохе</w:t>
      </w:r>
    </w:p>
    <w:p w:rsidR="003D2AA5" w:rsidRPr="005A6555" w:rsidRDefault="003D2AA5" w:rsidP="004C18C0">
      <w:pPr>
        <w:widowControl w:val="0"/>
        <w:numPr>
          <w:ilvl w:val="0"/>
          <w:numId w:val="295"/>
        </w:numPr>
        <w:autoSpaceDE w:val="0"/>
        <w:autoSpaceDN w:val="0"/>
        <w:adjustRightInd w:val="0"/>
        <w:rPr>
          <w:sz w:val="28"/>
          <w:szCs w:val="28"/>
        </w:rPr>
      </w:pPr>
      <w:r w:rsidRPr="005A6555">
        <w:rPr>
          <w:sz w:val="28"/>
          <w:szCs w:val="28"/>
        </w:rPr>
        <w:t>на высоте вдоха</w:t>
      </w:r>
    </w:p>
    <w:p w:rsidR="003D2AA5" w:rsidRPr="005A6555" w:rsidRDefault="003D2AA5" w:rsidP="004C18C0">
      <w:pPr>
        <w:widowControl w:val="0"/>
        <w:numPr>
          <w:ilvl w:val="0"/>
          <w:numId w:val="295"/>
        </w:numPr>
        <w:autoSpaceDE w:val="0"/>
        <w:autoSpaceDN w:val="0"/>
        <w:adjustRightInd w:val="0"/>
        <w:rPr>
          <w:sz w:val="28"/>
          <w:szCs w:val="28"/>
        </w:rPr>
      </w:pPr>
      <w:r w:rsidRPr="005A6555">
        <w:rPr>
          <w:sz w:val="28"/>
          <w:szCs w:val="28"/>
        </w:rPr>
        <w:t>на выдохе</w:t>
      </w:r>
    </w:p>
    <w:p w:rsidR="003D2AA5" w:rsidRPr="005A6555" w:rsidRDefault="003D2AA5" w:rsidP="004C18C0">
      <w:pPr>
        <w:widowControl w:val="0"/>
        <w:numPr>
          <w:ilvl w:val="0"/>
          <w:numId w:val="295"/>
        </w:numPr>
        <w:autoSpaceDE w:val="0"/>
        <w:autoSpaceDN w:val="0"/>
        <w:adjustRightInd w:val="0"/>
        <w:rPr>
          <w:sz w:val="28"/>
          <w:szCs w:val="28"/>
        </w:rPr>
      </w:pPr>
      <w:r w:rsidRPr="005A6555">
        <w:rPr>
          <w:sz w:val="28"/>
          <w:szCs w:val="28"/>
        </w:rPr>
        <w:t>на вдохе и выдохе</w:t>
      </w:r>
    </w:p>
    <w:p w:rsidR="003D2AA5" w:rsidRPr="005A6555" w:rsidRDefault="003D2AA5" w:rsidP="004C18C0">
      <w:pPr>
        <w:widowControl w:val="0"/>
        <w:numPr>
          <w:ilvl w:val="0"/>
          <w:numId w:val="295"/>
        </w:numPr>
        <w:autoSpaceDE w:val="0"/>
        <w:autoSpaceDN w:val="0"/>
        <w:adjustRightInd w:val="0"/>
        <w:rPr>
          <w:sz w:val="28"/>
          <w:szCs w:val="28"/>
        </w:rPr>
      </w:pPr>
      <w:r w:rsidRPr="005A6555">
        <w:rPr>
          <w:sz w:val="28"/>
          <w:szCs w:val="28"/>
        </w:rPr>
        <w:t>в конце выдоха.</w:t>
      </w:r>
    </w:p>
    <w:p w:rsidR="003D2AA5" w:rsidRPr="005A6555" w:rsidRDefault="003D2AA5" w:rsidP="003D2AA5">
      <w:pPr>
        <w:widowControl w:val="0"/>
        <w:autoSpaceDE w:val="0"/>
        <w:autoSpaceDN w:val="0"/>
        <w:adjustRightInd w:val="0"/>
        <w:rPr>
          <w:sz w:val="28"/>
          <w:szCs w:val="28"/>
        </w:rPr>
      </w:pPr>
      <w:r w:rsidRPr="005A6555">
        <w:rPr>
          <w:sz w:val="28"/>
          <w:szCs w:val="28"/>
        </w:rPr>
        <w:t>008</w:t>
      </w:r>
      <w:r>
        <w:rPr>
          <w:sz w:val="28"/>
          <w:szCs w:val="28"/>
        </w:rPr>
        <w:t>.</w:t>
      </w:r>
      <w:r w:rsidRPr="005A6555">
        <w:rPr>
          <w:sz w:val="28"/>
          <w:szCs w:val="28"/>
        </w:rPr>
        <w:t xml:space="preserve"> К РАЗНОВИДНОСТЯМ ХРИПОВ ОТНОСИТСЯ ВСЕ КРОМЕ</w:t>
      </w:r>
    </w:p>
    <w:p w:rsidR="003D2AA5" w:rsidRPr="005A6555" w:rsidRDefault="003D2AA5" w:rsidP="004C18C0">
      <w:pPr>
        <w:widowControl w:val="0"/>
        <w:numPr>
          <w:ilvl w:val="0"/>
          <w:numId w:val="296"/>
        </w:numPr>
        <w:autoSpaceDE w:val="0"/>
        <w:autoSpaceDN w:val="0"/>
        <w:adjustRightInd w:val="0"/>
        <w:rPr>
          <w:sz w:val="28"/>
          <w:szCs w:val="28"/>
        </w:rPr>
      </w:pPr>
      <w:r w:rsidRPr="005A6555">
        <w:rPr>
          <w:sz w:val="28"/>
          <w:szCs w:val="28"/>
        </w:rPr>
        <w:t>сухие</w:t>
      </w:r>
    </w:p>
    <w:p w:rsidR="003D2AA5" w:rsidRPr="005A6555" w:rsidRDefault="003D2AA5" w:rsidP="004C18C0">
      <w:pPr>
        <w:widowControl w:val="0"/>
        <w:numPr>
          <w:ilvl w:val="0"/>
          <w:numId w:val="296"/>
        </w:numPr>
        <w:autoSpaceDE w:val="0"/>
        <w:autoSpaceDN w:val="0"/>
        <w:adjustRightInd w:val="0"/>
        <w:rPr>
          <w:sz w:val="28"/>
          <w:szCs w:val="28"/>
        </w:rPr>
      </w:pPr>
      <w:r w:rsidRPr="005A6555">
        <w:rPr>
          <w:sz w:val="28"/>
          <w:szCs w:val="28"/>
        </w:rPr>
        <w:t>влажные</w:t>
      </w:r>
    </w:p>
    <w:p w:rsidR="003D2AA5" w:rsidRPr="005A6555" w:rsidRDefault="003D2AA5" w:rsidP="004C18C0">
      <w:pPr>
        <w:widowControl w:val="0"/>
        <w:numPr>
          <w:ilvl w:val="0"/>
          <w:numId w:val="296"/>
        </w:numPr>
        <w:autoSpaceDE w:val="0"/>
        <w:autoSpaceDN w:val="0"/>
        <w:adjustRightInd w:val="0"/>
        <w:rPr>
          <w:sz w:val="28"/>
          <w:szCs w:val="28"/>
        </w:rPr>
      </w:pPr>
      <w:r w:rsidRPr="005A6555">
        <w:rPr>
          <w:sz w:val="28"/>
          <w:szCs w:val="28"/>
        </w:rPr>
        <w:t>мелкопузырчатые</w:t>
      </w:r>
    </w:p>
    <w:p w:rsidR="003D2AA5" w:rsidRPr="005A6555" w:rsidRDefault="003D2AA5" w:rsidP="004C18C0">
      <w:pPr>
        <w:widowControl w:val="0"/>
        <w:numPr>
          <w:ilvl w:val="0"/>
          <w:numId w:val="296"/>
        </w:numPr>
        <w:autoSpaceDE w:val="0"/>
        <w:autoSpaceDN w:val="0"/>
        <w:adjustRightInd w:val="0"/>
        <w:rPr>
          <w:sz w:val="28"/>
          <w:szCs w:val="28"/>
        </w:rPr>
      </w:pPr>
      <w:r w:rsidRPr="005A6555">
        <w:rPr>
          <w:sz w:val="28"/>
          <w:szCs w:val="28"/>
        </w:rPr>
        <w:t>консонирующие</w:t>
      </w:r>
    </w:p>
    <w:p w:rsidR="003D2AA5" w:rsidRPr="005A6555" w:rsidRDefault="003D2AA5" w:rsidP="004C18C0">
      <w:pPr>
        <w:widowControl w:val="0"/>
        <w:numPr>
          <w:ilvl w:val="0"/>
          <w:numId w:val="296"/>
        </w:numPr>
        <w:autoSpaceDE w:val="0"/>
        <w:autoSpaceDN w:val="0"/>
        <w:adjustRightInd w:val="0"/>
        <w:rPr>
          <w:sz w:val="28"/>
          <w:szCs w:val="28"/>
        </w:rPr>
      </w:pPr>
      <w:r w:rsidRPr="005A6555">
        <w:rPr>
          <w:sz w:val="28"/>
          <w:szCs w:val="28"/>
        </w:rPr>
        <w:t>все перечисленное.</w:t>
      </w:r>
    </w:p>
    <w:p w:rsidR="003D2AA5" w:rsidRPr="005A6555" w:rsidRDefault="003D2AA5" w:rsidP="003D2AA5">
      <w:pPr>
        <w:widowControl w:val="0"/>
        <w:autoSpaceDE w:val="0"/>
        <w:autoSpaceDN w:val="0"/>
        <w:adjustRightInd w:val="0"/>
        <w:rPr>
          <w:sz w:val="28"/>
          <w:szCs w:val="28"/>
        </w:rPr>
      </w:pPr>
      <w:r w:rsidRPr="005A6555">
        <w:rPr>
          <w:sz w:val="28"/>
          <w:szCs w:val="28"/>
        </w:rPr>
        <w:t>009</w:t>
      </w:r>
      <w:r>
        <w:rPr>
          <w:sz w:val="28"/>
          <w:szCs w:val="28"/>
        </w:rPr>
        <w:t>.</w:t>
      </w:r>
      <w:r w:rsidRPr="005A6555">
        <w:rPr>
          <w:sz w:val="28"/>
          <w:szCs w:val="28"/>
        </w:rPr>
        <w:t xml:space="preserve"> ШУМ ТРЕНИЯ ПЛЕВРЫ ВЫСЛУШИВАЕТСЯ</w:t>
      </w:r>
    </w:p>
    <w:p w:rsidR="003D2AA5" w:rsidRPr="005A6555" w:rsidRDefault="003D2AA5" w:rsidP="004C18C0">
      <w:pPr>
        <w:widowControl w:val="0"/>
        <w:numPr>
          <w:ilvl w:val="0"/>
          <w:numId w:val="297"/>
        </w:numPr>
        <w:autoSpaceDE w:val="0"/>
        <w:autoSpaceDN w:val="0"/>
        <w:adjustRightInd w:val="0"/>
        <w:rPr>
          <w:sz w:val="28"/>
          <w:szCs w:val="28"/>
        </w:rPr>
      </w:pPr>
      <w:r w:rsidRPr="005A6555">
        <w:rPr>
          <w:sz w:val="28"/>
          <w:szCs w:val="28"/>
        </w:rPr>
        <w:t>на вдохе</w:t>
      </w:r>
    </w:p>
    <w:p w:rsidR="003D2AA5" w:rsidRPr="005A6555" w:rsidRDefault="003D2AA5" w:rsidP="004C18C0">
      <w:pPr>
        <w:widowControl w:val="0"/>
        <w:numPr>
          <w:ilvl w:val="0"/>
          <w:numId w:val="297"/>
        </w:numPr>
        <w:autoSpaceDE w:val="0"/>
        <w:autoSpaceDN w:val="0"/>
        <w:adjustRightInd w:val="0"/>
        <w:rPr>
          <w:sz w:val="28"/>
          <w:szCs w:val="28"/>
        </w:rPr>
      </w:pPr>
      <w:r w:rsidRPr="005A6555">
        <w:rPr>
          <w:sz w:val="28"/>
          <w:szCs w:val="28"/>
        </w:rPr>
        <w:t>на высоте вдоха</w:t>
      </w:r>
    </w:p>
    <w:p w:rsidR="003D2AA5" w:rsidRPr="005A6555" w:rsidRDefault="003D2AA5" w:rsidP="004C18C0">
      <w:pPr>
        <w:widowControl w:val="0"/>
        <w:numPr>
          <w:ilvl w:val="0"/>
          <w:numId w:val="297"/>
        </w:numPr>
        <w:autoSpaceDE w:val="0"/>
        <w:autoSpaceDN w:val="0"/>
        <w:adjustRightInd w:val="0"/>
        <w:rPr>
          <w:sz w:val="28"/>
          <w:szCs w:val="28"/>
        </w:rPr>
      </w:pPr>
      <w:r w:rsidRPr="005A6555">
        <w:rPr>
          <w:sz w:val="28"/>
          <w:szCs w:val="28"/>
        </w:rPr>
        <w:t>на выдохе</w:t>
      </w:r>
    </w:p>
    <w:p w:rsidR="003D2AA5" w:rsidRPr="005A6555" w:rsidRDefault="003D2AA5" w:rsidP="004C18C0">
      <w:pPr>
        <w:widowControl w:val="0"/>
        <w:numPr>
          <w:ilvl w:val="0"/>
          <w:numId w:val="297"/>
        </w:numPr>
        <w:autoSpaceDE w:val="0"/>
        <w:autoSpaceDN w:val="0"/>
        <w:adjustRightInd w:val="0"/>
        <w:rPr>
          <w:sz w:val="28"/>
          <w:szCs w:val="28"/>
        </w:rPr>
      </w:pPr>
      <w:r w:rsidRPr="005A6555">
        <w:rPr>
          <w:sz w:val="28"/>
          <w:szCs w:val="28"/>
        </w:rPr>
        <w:t>на вдохе и выдохе</w:t>
      </w:r>
    </w:p>
    <w:p w:rsidR="003D2AA5" w:rsidRPr="005A6555" w:rsidRDefault="003D2AA5" w:rsidP="004C18C0">
      <w:pPr>
        <w:widowControl w:val="0"/>
        <w:numPr>
          <w:ilvl w:val="0"/>
          <w:numId w:val="297"/>
        </w:numPr>
        <w:autoSpaceDE w:val="0"/>
        <w:autoSpaceDN w:val="0"/>
        <w:adjustRightInd w:val="0"/>
        <w:rPr>
          <w:sz w:val="28"/>
          <w:szCs w:val="28"/>
        </w:rPr>
      </w:pPr>
      <w:r w:rsidRPr="005A6555">
        <w:rPr>
          <w:sz w:val="28"/>
          <w:szCs w:val="28"/>
        </w:rPr>
        <w:t>в конце выдоха.</w:t>
      </w:r>
    </w:p>
    <w:p w:rsidR="003D2AA5" w:rsidRPr="005A6555" w:rsidRDefault="003D2AA5" w:rsidP="003D2AA5">
      <w:pPr>
        <w:widowControl w:val="0"/>
        <w:autoSpaceDE w:val="0"/>
        <w:autoSpaceDN w:val="0"/>
        <w:adjustRightInd w:val="0"/>
        <w:rPr>
          <w:sz w:val="28"/>
          <w:szCs w:val="28"/>
        </w:rPr>
      </w:pPr>
      <w:r w:rsidRPr="005A6555">
        <w:rPr>
          <w:sz w:val="28"/>
          <w:szCs w:val="28"/>
        </w:rPr>
        <w:t>010</w:t>
      </w:r>
      <w:r>
        <w:rPr>
          <w:sz w:val="28"/>
          <w:szCs w:val="28"/>
        </w:rPr>
        <w:t>.</w:t>
      </w:r>
      <w:r w:rsidRPr="005A6555">
        <w:rPr>
          <w:sz w:val="28"/>
          <w:szCs w:val="28"/>
        </w:rPr>
        <w:t xml:space="preserve"> ШУМ ТРЕНИЯ ПЛЕВРЫ УСИЛИВАЕТСЯ</w:t>
      </w:r>
    </w:p>
    <w:p w:rsidR="003D2AA5" w:rsidRPr="005A6555" w:rsidRDefault="003D2AA5" w:rsidP="004C18C0">
      <w:pPr>
        <w:widowControl w:val="0"/>
        <w:numPr>
          <w:ilvl w:val="0"/>
          <w:numId w:val="298"/>
        </w:numPr>
        <w:autoSpaceDE w:val="0"/>
        <w:autoSpaceDN w:val="0"/>
        <w:adjustRightInd w:val="0"/>
        <w:rPr>
          <w:sz w:val="28"/>
          <w:szCs w:val="28"/>
        </w:rPr>
      </w:pPr>
      <w:r w:rsidRPr="005A6555">
        <w:rPr>
          <w:sz w:val="28"/>
          <w:szCs w:val="28"/>
        </w:rPr>
        <w:t>после кашля</w:t>
      </w:r>
    </w:p>
    <w:p w:rsidR="003D2AA5" w:rsidRPr="005A6555" w:rsidRDefault="003D2AA5" w:rsidP="004C18C0">
      <w:pPr>
        <w:widowControl w:val="0"/>
        <w:numPr>
          <w:ilvl w:val="0"/>
          <w:numId w:val="298"/>
        </w:numPr>
        <w:autoSpaceDE w:val="0"/>
        <w:autoSpaceDN w:val="0"/>
        <w:adjustRightInd w:val="0"/>
        <w:rPr>
          <w:sz w:val="28"/>
          <w:szCs w:val="28"/>
        </w:rPr>
      </w:pPr>
      <w:r w:rsidRPr="005A6555">
        <w:rPr>
          <w:sz w:val="28"/>
          <w:szCs w:val="28"/>
        </w:rPr>
        <w:t>при надавливании стетоскопом на грудную клетку</w:t>
      </w:r>
    </w:p>
    <w:p w:rsidR="003D2AA5" w:rsidRPr="005A6555" w:rsidRDefault="003D2AA5" w:rsidP="004C18C0">
      <w:pPr>
        <w:widowControl w:val="0"/>
        <w:numPr>
          <w:ilvl w:val="0"/>
          <w:numId w:val="298"/>
        </w:numPr>
        <w:autoSpaceDE w:val="0"/>
        <w:autoSpaceDN w:val="0"/>
        <w:adjustRightInd w:val="0"/>
        <w:rPr>
          <w:sz w:val="28"/>
          <w:szCs w:val="28"/>
        </w:rPr>
      </w:pPr>
      <w:r w:rsidRPr="005A6555">
        <w:rPr>
          <w:sz w:val="28"/>
          <w:szCs w:val="28"/>
        </w:rPr>
        <w:t>при задержке дыхания</w:t>
      </w:r>
    </w:p>
    <w:p w:rsidR="003D2AA5" w:rsidRPr="005A6555" w:rsidRDefault="003D2AA5" w:rsidP="004C18C0">
      <w:pPr>
        <w:widowControl w:val="0"/>
        <w:numPr>
          <w:ilvl w:val="0"/>
          <w:numId w:val="298"/>
        </w:numPr>
        <w:autoSpaceDE w:val="0"/>
        <w:autoSpaceDN w:val="0"/>
        <w:adjustRightInd w:val="0"/>
        <w:rPr>
          <w:sz w:val="28"/>
          <w:szCs w:val="28"/>
        </w:rPr>
      </w:pPr>
      <w:r w:rsidRPr="005A6555">
        <w:rPr>
          <w:sz w:val="28"/>
          <w:szCs w:val="28"/>
        </w:rPr>
        <w:t>на высоте вдоха</w:t>
      </w:r>
    </w:p>
    <w:p w:rsidR="003D2AA5" w:rsidRPr="005A6555" w:rsidRDefault="003D2AA5" w:rsidP="004C18C0">
      <w:pPr>
        <w:widowControl w:val="0"/>
        <w:numPr>
          <w:ilvl w:val="0"/>
          <w:numId w:val="298"/>
        </w:numPr>
        <w:autoSpaceDE w:val="0"/>
        <w:autoSpaceDN w:val="0"/>
        <w:adjustRightInd w:val="0"/>
        <w:rPr>
          <w:sz w:val="28"/>
          <w:szCs w:val="28"/>
        </w:rPr>
      </w:pPr>
      <w:r w:rsidRPr="005A6555">
        <w:rPr>
          <w:sz w:val="28"/>
          <w:szCs w:val="28"/>
        </w:rPr>
        <w:t>на высоте выдоха.</w:t>
      </w:r>
    </w:p>
    <w:p w:rsidR="003D2AA5" w:rsidRPr="005A6555" w:rsidRDefault="003D2AA5" w:rsidP="003D2AA5">
      <w:pPr>
        <w:rPr>
          <w:sz w:val="28"/>
          <w:szCs w:val="28"/>
        </w:rPr>
      </w:pPr>
    </w:p>
    <w:p w:rsidR="003D2AA5" w:rsidRPr="00131A5A" w:rsidRDefault="003D2AA5" w:rsidP="003D2AA5">
      <w:pPr>
        <w:rPr>
          <w:b/>
          <w:sz w:val="28"/>
          <w:szCs w:val="28"/>
        </w:rPr>
      </w:pPr>
      <w:r w:rsidRPr="00131A5A">
        <w:rPr>
          <w:b/>
          <w:sz w:val="28"/>
          <w:szCs w:val="28"/>
        </w:rPr>
        <w:t xml:space="preserve">Вариант 3 </w:t>
      </w:r>
    </w:p>
    <w:p w:rsidR="003D2AA5" w:rsidRPr="005A6555" w:rsidRDefault="003D2AA5" w:rsidP="003D2AA5">
      <w:pPr>
        <w:widowControl w:val="0"/>
        <w:autoSpaceDE w:val="0"/>
        <w:autoSpaceDN w:val="0"/>
        <w:adjustRightInd w:val="0"/>
        <w:rPr>
          <w:sz w:val="28"/>
          <w:szCs w:val="28"/>
        </w:rPr>
      </w:pPr>
      <w:r w:rsidRPr="005A6555">
        <w:rPr>
          <w:sz w:val="28"/>
          <w:szCs w:val="28"/>
        </w:rPr>
        <w:t>001</w:t>
      </w:r>
      <w:r>
        <w:rPr>
          <w:sz w:val="28"/>
          <w:szCs w:val="28"/>
        </w:rPr>
        <w:t>.</w:t>
      </w:r>
      <w:r w:rsidRPr="005A6555">
        <w:rPr>
          <w:sz w:val="28"/>
          <w:szCs w:val="28"/>
        </w:rPr>
        <w:t xml:space="preserve"> УСЛОВИЕМ ДЛЯ ВОЗНИКНОВЕНИЯ КОНСОНИРУЮЩИХ ХРИПОВ ЯВЛЯЕТСЯ</w:t>
      </w:r>
    </w:p>
    <w:p w:rsidR="003D2AA5" w:rsidRPr="005A6555" w:rsidRDefault="003D2AA5" w:rsidP="004C18C0">
      <w:pPr>
        <w:widowControl w:val="0"/>
        <w:numPr>
          <w:ilvl w:val="0"/>
          <w:numId w:val="299"/>
        </w:numPr>
        <w:autoSpaceDE w:val="0"/>
        <w:autoSpaceDN w:val="0"/>
        <w:adjustRightInd w:val="0"/>
        <w:rPr>
          <w:sz w:val="28"/>
          <w:szCs w:val="28"/>
        </w:rPr>
      </w:pPr>
      <w:r w:rsidRPr="005A6555">
        <w:rPr>
          <w:sz w:val="28"/>
          <w:szCs w:val="28"/>
        </w:rPr>
        <w:t>уплотнение легочной ткани окружающей бронх</w:t>
      </w:r>
    </w:p>
    <w:p w:rsidR="003D2AA5" w:rsidRPr="005A6555" w:rsidRDefault="003D2AA5" w:rsidP="004C18C0">
      <w:pPr>
        <w:widowControl w:val="0"/>
        <w:numPr>
          <w:ilvl w:val="0"/>
          <w:numId w:val="299"/>
        </w:numPr>
        <w:autoSpaceDE w:val="0"/>
        <w:autoSpaceDN w:val="0"/>
        <w:adjustRightInd w:val="0"/>
        <w:rPr>
          <w:sz w:val="28"/>
          <w:szCs w:val="28"/>
        </w:rPr>
      </w:pPr>
      <w:r w:rsidRPr="005A6555">
        <w:rPr>
          <w:sz w:val="28"/>
          <w:szCs w:val="28"/>
        </w:rPr>
        <w:t>наличие жидкого секрета в бронхах</w:t>
      </w:r>
    </w:p>
    <w:p w:rsidR="003D2AA5" w:rsidRPr="005A6555" w:rsidRDefault="003D2AA5" w:rsidP="004C18C0">
      <w:pPr>
        <w:widowControl w:val="0"/>
        <w:numPr>
          <w:ilvl w:val="0"/>
          <w:numId w:val="299"/>
        </w:numPr>
        <w:autoSpaceDE w:val="0"/>
        <w:autoSpaceDN w:val="0"/>
        <w:adjustRightInd w:val="0"/>
        <w:rPr>
          <w:sz w:val="28"/>
          <w:szCs w:val="28"/>
        </w:rPr>
      </w:pPr>
      <w:r w:rsidRPr="005A6555">
        <w:rPr>
          <w:sz w:val="28"/>
          <w:szCs w:val="28"/>
        </w:rPr>
        <w:t>наличие вязкого секрета в бронхах</w:t>
      </w:r>
    </w:p>
    <w:p w:rsidR="003D2AA5" w:rsidRPr="005A6555" w:rsidRDefault="003D2AA5" w:rsidP="004C18C0">
      <w:pPr>
        <w:widowControl w:val="0"/>
        <w:numPr>
          <w:ilvl w:val="0"/>
          <w:numId w:val="299"/>
        </w:numPr>
        <w:autoSpaceDE w:val="0"/>
        <w:autoSpaceDN w:val="0"/>
        <w:adjustRightInd w:val="0"/>
        <w:rPr>
          <w:sz w:val="28"/>
          <w:szCs w:val="28"/>
        </w:rPr>
      </w:pPr>
      <w:r w:rsidRPr="005A6555">
        <w:rPr>
          <w:sz w:val="28"/>
          <w:szCs w:val="28"/>
        </w:rPr>
        <w:t>наличие жидкости в плевральной полости</w:t>
      </w:r>
    </w:p>
    <w:p w:rsidR="003D2AA5" w:rsidRPr="005A6555" w:rsidRDefault="003D2AA5" w:rsidP="004C18C0">
      <w:pPr>
        <w:widowControl w:val="0"/>
        <w:numPr>
          <w:ilvl w:val="0"/>
          <w:numId w:val="299"/>
        </w:numPr>
        <w:autoSpaceDE w:val="0"/>
        <w:autoSpaceDN w:val="0"/>
        <w:adjustRightInd w:val="0"/>
        <w:rPr>
          <w:sz w:val="28"/>
          <w:szCs w:val="28"/>
        </w:rPr>
      </w:pPr>
      <w:r w:rsidRPr="005A6555">
        <w:rPr>
          <w:sz w:val="28"/>
          <w:szCs w:val="28"/>
        </w:rPr>
        <w:t>наличие пневмоторакса.</w:t>
      </w:r>
    </w:p>
    <w:p w:rsidR="003D2AA5" w:rsidRPr="005A6555" w:rsidRDefault="003D2AA5" w:rsidP="003D2AA5">
      <w:pPr>
        <w:widowControl w:val="0"/>
        <w:autoSpaceDE w:val="0"/>
        <w:autoSpaceDN w:val="0"/>
        <w:adjustRightInd w:val="0"/>
        <w:rPr>
          <w:sz w:val="28"/>
          <w:szCs w:val="28"/>
        </w:rPr>
      </w:pPr>
      <w:r w:rsidRPr="005A6555">
        <w:rPr>
          <w:sz w:val="28"/>
          <w:szCs w:val="28"/>
        </w:rPr>
        <w:t>002</w:t>
      </w:r>
      <w:r>
        <w:rPr>
          <w:sz w:val="28"/>
          <w:szCs w:val="28"/>
        </w:rPr>
        <w:t>.</w:t>
      </w:r>
      <w:r w:rsidRPr="005A6555">
        <w:rPr>
          <w:sz w:val="28"/>
          <w:szCs w:val="28"/>
        </w:rPr>
        <w:t xml:space="preserve"> ПРИ НАДАВЛИВАНИИ СТЕТОСКОПОМ НА ГРУДНУЮ КЛЕТКУ ХРИПЫ</w:t>
      </w:r>
    </w:p>
    <w:p w:rsidR="003D2AA5" w:rsidRPr="005A6555" w:rsidRDefault="003D2AA5" w:rsidP="004C18C0">
      <w:pPr>
        <w:widowControl w:val="0"/>
        <w:numPr>
          <w:ilvl w:val="0"/>
          <w:numId w:val="300"/>
        </w:numPr>
        <w:autoSpaceDE w:val="0"/>
        <w:autoSpaceDN w:val="0"/>
        <w:adjustRightInd w:val="0"/>
        <w:rPr>
          <w:sz w:val="28"/>
          <w:szCs w:val="28"/>
        </w:rPr>
      </w:pPr>
      <w:r w:rsidRPr="005A6555">
        <w:rPr>
          <w:sz w:val="28"/>
          <w:szCs w:val="28"/>
        </w:rPr>
        <w:t>усиливаются</w:t>
      </w:r>
    </w:p>
    <w:p w:rsidR="003D2AA5" w:rsidRPr="005A6555" w:rsidRDefault="003D2AA5" w:rsidP="004C18C0">
      <w:pPr>
        <w:widowControl w:val="0"/>
        <w:numPr>
          <w:ilvl w:val="0"/>
          <w:numId w:val="300"/>
        </w:numPr>
        <w:autoSpaceDE w:val="0"/>
        <w:autoSpaceDN w:val="0"/>
        <w:adjustRightInd w:val="0"/>
        <w:rPr>
          <w:sz w:val="28"/>
          <w:szCs w:val="28"/>
        </w:rPr>
      </w:pPr>
      <w:r w:rsidRPr="005A6555">
        <w:rPr>
          <w:sz w:val="28"/>
          <w:szCs w:val="28"/>
        </w:rPr>
        <w:t>не изменяются</w:t>
      </w:r>
    </w:p>
    <w:p w:rsidR="003D2AA5" w:rsidRPr="005A6555" w:rsidRDefault="003D2AA5" w:rsidP="004C18C0">
      <w:pPr>
        <w:widowControl w:val="0"/>
        <w:numPr>
          <w:ilvl w:val="0"/>
          <w:numId w:val="300"/>
        </w:numPr>
        <w:autoSpaceDE w:val="0"/>
        <w:autoSpaceDN w:val="0"/>
        <w:adjustRightInd w:val="0"/>
        <w:rPr>
          <w:sz w:val="28"/>
          <w:szCs w:val="28"/>
        </w:rPr>
      </w:pPr>
      <w:r w:rsidRPr="005A6555">
        <w:rPr>
          <w:sz w:val="28"/>
          <w:szCs w:val="28"/>
        </w:rPr>
        <w:t>исчезают</w:t>
      </w:r>
    </w:p>
    <w:p w:rsidR="003D2AA5" w:rsidRPr="005A6555" w:rsidRDefault="003D2AA5" w:rsidP="004C18C0">
      <w:pPr>
        <w:widowControl w:val="0"/>
        <w:numPr>
          <w:ilvl w:val="0"/>
          <w:numId w:val="300"/>
        </w:numPr>
        <w:autoSpaceDE w:val="0"/>
        <w:autoSpaceDN w:val="0"/>
        <w:adjustRightInd w:val="0"/>
        <w:rPr>
          <w:sz w:val="28"/>
          <w:szCs w:val="28"/>
        </w:rPr>
      </w:pPr>
      <w:r w:rsidRPr="005A6555">
        <w:rPr>
          <w:sz w:val="28"/>
          <w:szCs w:val="28"/>
        </w:rPr>
        <w:t>всё перечисленное верно</w:t>
      </w:r>
    </w:p>
    <w:p w:rsidR="003D2AA5" w:rsidRPr="005A6555" w:rsidRDefault="003D2AA5" w:rsidP="004C18C0">
      <w:pPr>
        <w:widowControl w:val="0"/>
        <w:numPr>
          <w:ilvl w:val="0"/>
          <w:numId w:val="300"/>
        </w:numPr>
        <w:autoSpaceDE w:val="0"/>
        <w:autoSpaceDN w:val="0"/>
        <w:adjustRightInd w:val="0"/>
        <w:rPr>
          <w:sz w:val="28"/>
          <w:szCs w:val="28"/>
        </w:rPr>
      </w:pPr>
      <w:r w:rsidRPr="005A6555">
        <w:rPr>
          <w:sz w:val="28"/>
          <w:szCs w:val="28"/>
        </w:rPr>
        <w:t>ослабляются.</w:t>
      </w:r>
    </w:p>
    <w:p w:rsidR="003D2AA5" w:rsidRPr="005A6555" w:rsidRDefault="003D2AA5" w:rsidP="003D2AA5">
      <w:pPr>
        <w:widowControl w:val="0"/>
        <w:autoSpaceDE w:val="0"/>
        <w:autoSpaceDN w:val="0"/>
        <w:adjustRightInd w:val="0"/>
        <w:rPr>
          <w:sz w:val="28"/>
          <w:szCs w:val="28"/>
        </w:rPr>
      </w:pPr>
      <w:r w:rsidRPr="005A6555">
        <w:rPr>
          <w:sz w:val="28"/>
          <w:szCs w:val="28"/>
        </w:rPr>
        <w:t>003</w:t>
      </w:r>
      <w:r>
        <w:rPr>
          <w:sz w:val="28"/>
          <w:szCs w:val="28"/>
        </w:rPr>
        <w:t>.</w:t>
      </w:r>
      <w:r w:rsidRPr="005A6555">
        <w:rPr>
          <w:sz w:val="28"/>
          <w:szCs w:val="28"/>
        </w:rPr>
        <w:t xml:space="preserve"> ХРИПЫ ВЫСЛУШИВАЮТСЯ</w:t>
      </w:r>
    </w:p>
    <w:p w:rsidR="003D2AA5" w:rsidRPr="005A6555" w:rsidRDefault="003D2AA5" w:rsidP="004C18C0">
      <w:pPr>
        <w:widowControl w:val="0"/>
        <w:numPr>
          <w:ilvl w:val="0"/>
          <w:numId w:val="301"/>
        </w:numPr>
        <w:autoSpaceDE w:val="0"/>
        <w:autoSpaceDN w:val="0"/>
        <w:adjustRightInd w:val="0"/>
        <w:rPr>
          <w:sz w:val="28"/>
          <w:szCs w:val="28"/>
        </w:rPr>
      </w:pPr>
      <w:r w:rsidRPr="005A6555">
        <w:rPr>
          <w:sz w:val="28"/>
          <w:szCs w:val="28"/>
        </w:rPr>
        <w:t>на вдохе</w:t>
      </w:r>
    </w:p>
    <w:p w:rsidR="003D2AA5" w:rsidRPr="005A6555" w:rsidRDefault="003D2AA5" w:rsidP="004C18C0">
      <w:pPr>
        <w:widowControl w:val="0"/>
        <w:numPr>
          <w:ilvl w:val="0"/>
          <w:numId w:val="301"/>
        </w:numPr>
        <w:autoSpaceDE w:val="0"/>
        <w:autoSpaceDN w:val="0"/>
        <w:adjustRightInd w:val="0"/>
        <w:rPr>
          <w:sz w:val="28"/>
          <w:szCs w:val="28"/>
        </w:rPr>
      </w:pPr>
      <w:r w:rsidRPr="005A6555">
        <w:rPr>
          <w:sz w:val="28"/>
          <w:szCs w:val="28"/>
        </w:rPr>
        <w:t>на высоте вдоха</w:t>
      </w:r>
    </w:p>
    <w:p w:rsidR="003D2AA5" w:rsidRPr="005A6555" w:rsidRDefault="003D2AA5" w:rsidP="004C18C0">
      <w:pPr>
        <w:widowControl w:val="0"/>
        <w:numPr>
          <w:ilvl w:val="0"/>
          <w:numId w:val="301"/>
        </w:numPr>
        <w:autoSpaceDE w:val="0"/>
        <w:autoSpaceDN w:val="0"/>
        <w:adjustRightInd w:val="0"/>
        <w:rPr>
          <w:sz w:val="28"/>
          <w:szCs w:val="28"/>
        </w:rPr>
      </w:pPr>
      <w:r w:rsidRPr="005A6555">
        <w:rPr>
          <w:sz w:val="28"/>
          <w:szCs w:val="28"/>
        </w:rPr>
        <w:t>на выдохе</w:t>
      </w:r>
    </w:p>
    <w:p w:rsidR="003D2AA5" w:rsidRPr="005A6555" w:rsidRDefault="003D2AA5" w:rsidP="004C18C0">
      <w:pPr>
        <w:widowControl w:val="0"/>
        <w:numPr>
          <w:ilvl w:val="0"/>
          <w:numId w:val="301"/>
        </w:numPr>
        <w:autoSpaceDE w:val="0"/>
        <w:autoSpaceDN w:val="0"/>
        <w:adjustRightInd w:val="0"/>
        <w:rPr>
          <w:sz w:val="28"/>
          <w:szCs w:val="28"/>
        </w:rPr>
      </w:pPr>
      <w:r w:rsidRPr="005A6555">
        <w:rPr>
          <w:sz w:val="28"/>
          <w:szCs w:val="28"/>
        </w:rPr>
        <w:t>на вдохе и выдохе</w:t>
      </w:r>
    </w:p>
    <w:p w:rsidR="003D2AA5" w:rsidRPr="005A6555" w:rsidRDefault="003D2AA5" w:rsidP="004C18C0">
      <w:pPr>
        <w:widowControl w:val="0"/>
        <w:numPr>
          <w:ilvl w:val="0"/>
          <w:numId w:val="301"/>
        </w:numPr>
        <w:autoSpaceDE w:val="0"/>
        <w:autoSpaceDN w:val="0"/>
        <w:adjustRightInd w:val="0"/>
        <w:rPr>
          <w:sz w:val="28"/>
          <w:szCs w:val="28"/>
        </w:rPr>
      </w:pPr>
      <w:r w:rsidRPr="005A6555">
        <w:rPr>
          <w:sz w:val="28"/>
          <w:szCs w:val="28"/>
        </w:rPr>
        <w:lastRenderedPageBreak/>
        <w:t>в начале вдоха.</w:t>
      </w:r>
    </w:p>
    <w:p w:rsidR="003D2AA5" w:rsidRPr="005A6555" w:rsidRDefault="003D2AA5" w:rsidP="003D2AA5">
      <w:pPr>
        <w:widowControl w:val="0"/>
        <w:autoSpaceDE w:val="0"/>
        <w:autoSpaceDN w:val="0"/>
        <w:adjustRightInd w:val="0"/>
        <w:rPr>
          <w:sz w:val="28"/>
          <w:szCs w:val="28"/>
        </w:rPr>
      </w:pPr>
      <w:r w:rsidRPr="005A6555">
        <w:rPr>
          <w:sz w:val="28"/>
          <w:szCs w:val="28"/>
        </w:rPr>
        <w:t>004</w:t>
      </w:r>
      <w:r>
        <w:rPr>
          <w:sz w:val="28"/>
          <w:szCs w:val="28"/>
        </w:rPr>
        <w:t>.</w:t>
      </w:r>
      <w:r w:rsidRPr="005A6555">
        <w:rPr>
          <w:sz w:val="28"/>
          <w:szCs w:val="28"/>
        </w:rPr>
        <w:t xml:space="preserve"> ХРИПЫ БЫВАЮТ</w:t>
      </w:r>
    </w:p>
    <w:p w:rsidR="003D2AA5" w:rsidRPr="005A6555" w:rsidRDefault="003D2AA5" w:rsidP="004C18C0">
      <w:pPr>
        <w:widowControl w:val="0"/>
        <w:numPr>
          <w:ilvl w:val="0"/>
          <w:numId w:val="302"/>
        </w:numPr>
        <w:autoSpaceDE w:val="0"/>
        <w:autoSpaceDN w:val="0"/>
        <w:adjustRightInd w:val="0"/>
        <w:rPr>
          <w:sz w:val="28"/>
          <w:szCs w:val="28"/>
        </w:rPr>
      </w:pPr>
      <w:r w:rsidRPr="005A6555">
        <w:rPr>
          <w:sz w:val="28"/>
          <w:szCs w:val="28"/>
        </w:rPr>
        <w:t>сухими</w:t>
      </w:r>
    </w:p>
    <w:p w:rsidR="003D2AA5" w:rsidRPr="005A6555" w:rsidRDefault="003D2AA5" w:rsidP="004C18C0">
      <w:pPr>
        <w:widowControl w:val="0"/>
        <w:numPr>
          <w:ilvl w:val="0"/>
          <w:numId w:val="302"/>
        </w:numPr>
        <w:autoSpaceDE w:val="0"/>
        <w:autoSpaceDN w:val="0"/>
        <w:adjustRightInd w:val="0"/>
        <w:rPr>
          <w:sz w:val="28"/>
          <w:szCs w:val="28"/>
        </w:rPr>
      </w:pPr>
      <w:r w:rsidRPr="005A6555">
        <w:rPr>
          <w:sz w:val="28"/>
          <w:szCs w:val="28"/>
        </w:rPr>
        <w:t>консонирующими</w:t>
      </w:r>
    </w:p>
    <w:p w:rsidR="003D2AA5" w:rsidRPr="005A6555" w:rsidRDefault="003D2AA5" w:rsidP="004C18C0">
      <w:pPr>
        <w:widowControl w:val="0"/>
        <w:numPr>
          <w:ilvl w:val="0"/>
          <w:numId w:val="302"/>
        </w:numPr>
        <w:autoSpaceDE w:val="0"/>
        <w:autoSpaceDN w:val="0"/>
        <w:adjustRightInd w:val="0"/>
        <w:rPr>
          <w:sz w:val="28"/>
          <w:szCs w:val="28"/>
        </w:rPr>
      </w:pPr>
      <w:r w:rsidRPr="005A6555">
        <w:rPr>
          <w:sz w:val="28"/>
          <w:szCs w:val="28"/>
        </w:rPr>
        <w:t>влажными</w:t>
      </w:r>
    </w:p>
    <w:p w:rsidR="003D2AA5" w:rsidRPr="005A6555" w:rsidRDefault="003D2AA5" w:rsidP="004C18C0">
      <w:pPr>
        <w:widowControl w:val="0"/>
        <w:numPr>
          <w:ilvl w:val="0"/>
          <w:numId w:val="302"/>
        </w:numPr>
        <w:autoSpaceDE w:val="0"/>
        <w:autoSpaceDN w:val="0"/>
        <w:adjustRightInd w:val="0"/>
        <w:rPr>
          <w:sz w:val="28"/>
          <w:szCs w:val="28"/>
        </w:rPr>
      </w:pPr>
      <w:r w:rsidRPr="005A6555">
        <w:rPr>
          <w:sz w:val="28"/>
          <w:szCs w:val="28"/>
        </w:rPr>
        <w:t>всё перечисленное верно</w:t>
      </w:r>
    </w:p>
    <w:p w:rsidR="003D2AA5" w:rsidRPr="00131A5A" w:rsidRDefault="003D2AA5" w:rsidP="004C18C0">
      <w:pPr>
        <w:widowControl w:val="0"/>
        <w:numPr>
          <w:ilvl w:val="0"/>
          <w:numId w:val="302"/>
        </w:numPr>
        <w:autoSpaceDE w:val="0"/>
        <w:autoSpaceDN w:val="0"/>
        <w:adjustRightInd w:val="0"/>
        <w:rPr>
          <w:sz w:val="28"/>
          <w:szCs w:val="28"/>
        </w:rPr>
      </w:pPr>
      <w:r w:rsidRPr="005A6555">
        <w:rPr>
          <w:sz w:val="28"/>
          <w:szCs w:val="28"/>
        </w:rPr>
        <w:t>крупнопузырчатыми.</w:t>
      </w:r>
    </w:p>
    <w:p w:rsidR="003D2AA5" w:rsidRPr="005A6555" w:rsidRDefault="003D2AA5" w:rsidP="003D2AA5">
      <w:pPr>
        <w:widowControl w:val="0"/>
        <w:autoSpaceDE w:val="0"/>
        <w:autoSpaceDN w:val="0"/>
        <w:adjustRightInd w:val="0"/>
        <w:rPr>
          <w:sz w:val="28"/>
          <w:szCs w:val="28"/>
        </w:rPr>
      </w:pPr>
      <w:r w:rsidRPr="005A6555">
        <w:rPr>
          <w:sz w:val="28"/>
          <w:szCs w:val="28"/>
        </w:rPr>
        <w:t>005</w:t>
      </w:r>
      <w:r>
        <w:rPr>
          <w:sz w:val="28"/>
          <w:szCs w:val="28"/>
        </w:rPr>
        <w:t>.</w:t>
      </w:r>
      <w:r w:rsidRPr="005A6555">
        <w:rPr>
          <w:sz w:val="28"/>
          <w:szCs w:val="28"/>
        </w:rPr>
        <w:t xml:space="preserve"> УСЛОВИЕМ ДЛЯ ВОЗНИКНОВЕНИЯ БРОНХИАЛЬНОГО ДЫХАНИЯ НАД ЛЕГОЧНОЙ ТКАНЬЮ ЯВЛЯЕТСЯ</w:t>
      </w:r>
    </w:p>
    <w:p w:rsidR="003D2AA5" w:rsidRPr="005A6555" w:rsidRDefault="003D2AA5" w:rsidP="004C18C0">
      <w:pPr>
        <w:widowControl w:val="0"/>
        <w:numPr>
          <w:ilvl w:val="0"/>
          <w:numId w:val="303"/>
        </w:numPr>
        <w:autoSpaceDE w:val="0"/>
        <w:autoSpaceDN w:val="0"/>
        <w:adjustRightInd w:val="0"/>
        <w:rPr>
          <w:sz w:val="28"/>
          <w:szCs w:val="28"/>
        </w:rPr>
      </w:pPr>
      <w:r w:rsidRPr="005A6555">
        <w:rPr>
          <w:sz w:val="28"/>
          <w:szCs w:val="28"/>
        </w:rPr>
        <w:t>скопление жидкости в плевральной полости</w:t>
      </w:r>
    </w:p>
    <w:p w:rsidR="003D2AA5" w:rsidRPr="005A6555" w:rsidRDefault="003D2AA5" w:rsidP="004C18C0">
      <w:pPr>
        <w:widowControl w:val="0"/>
        <w:numPr>
          <w:ilvl w:val="0"/>
          <w:numId w:val="303"/>
        </w:numPr>
        <w:autoSpaceDE w:val="0"/>
        <w:autoSpaceDN w:val="0"/>
        <w:adjustRightInd w:val="0"/>
        <w:rPr>
          <w:sz w:val="28"/>
          <w:szCs w:val="28"/>
        </w:rPr>
      </w:pPr>
      <w:r w:rsidRPr="005A6555">
        <w:rPr>
          <w:sz w:val="28"/>
          <w:szCs w:val="28"/>
        </w:rPr>
        <w:t>уплотнение легочной ткани до полной потери её воздушности</w:t>
      </w:r>
    </w:p>
    <w:p w:rsidR="003D2AA5" w:rsidRPr="005A6555" w:rsidRDefault="003D2AA5" w:rsidP="004C18C0">
      <w:pPr>
        <w:widowControl w:val="0"/>
        <w:numPr>
          <w:ilvl w:val="0"/>
          <w:numId w:val="303"/>
        </w:numPr>
        <w:autoSpaceDE w:val="0"/>
        <w:autoSpaceDN w:val="0"/>
        <w:adjustRightInd w:val="0"/>
        <w:rPr>
          <w:sz w:val="28"/>
          <w:szCs w:val="28"/>
        </w:rPr>
      </w:pPr>
      <w:r w:rsidRPr="005A6555">
        <w:rPr>
          <w:sz w:val="28"/>
          <w:szCs w:val="28"/>
        </w:rPr>
        <w:t>скопление воздуха в плевральной полости</w:t>
      </w:r>
    </w:p>
    <w:p w:rsidR="003D2AA5" w:rsidRPr="005A6555" w:rsidRDefault="003D2AA5" w:rsidP="004C18C0">
      <w:pPr>
        <w:widowControl w:val="0"/>
        <w:numPr>
          <w:ilvl w:val="0"/>
          <w:numId w:val="303"/>
        </w:numPr>
        <w:autoSpaceDE w:val="0"/>
        <w:autoSpaceDN w:val="0"/>
        <w:adjustRightInd w:val="0"/>
        <w:rPr>
          <w:sz w:val="28"/>
          <w:szCs w:val="28"/>
        </w:rPr>
      </w:pPr>
      <w:r w:rsidRPr="005A6555">
        <w:rPr>
          <w:sz w:val="28"/>
          <w:szCs w:val="28"/>
        </w:rPr>
        <w:t>неравномерное сужение бронхов</w:t>
      </w:r>
    </w:p>
    <w:p w:rsidR="003D2AA5" w:rsidRPr="005A6555" w:rsidRDefault="003D2AA5" w:rsidP="004C18C0">
      <w:pPr>
        <w:widowControl w:val="0"/>
        <w:numPr>
          <w:ilvl w:val="0"/>
          <w:numId w:val="303"/>
        </w:numPr>
        <w:autoSpaceDE w:val="0"/>
        <w:autoSpaceDN w:val="0"/>
        <w:adjustRightInd w:val="0"/>
        <w:rPr>
          <w:sz w:val="28"/>
          <w:szCs w:val="28"/>
        </w:rPr>
      </w:pPr>
      <w:r w:rsidRPr="005A6555">
        <w:rPr>
          <w:sz w:val="28"/>
          <w:szCs w:val="28"/>
        </w:rPr>
        <w:t>асцит.</w:t>
      </w:r>
    </w:p>
    <w:p w:rsidR="003D2AA5" w:rsidRPr="005A6555" w:rsidRDefault="003D2AA5" w:rsidP="003D2AA5">
      <w:pPr>
        <w:widowControl w:val="0"/>
        <w:autoSpaceDE w:val="0"/>
        <w:autoSpaceDN w:val="0"/>
        <w:adjustRightInd w:val="0"/>
        <w:rPr>
          <w:sz w:val="28"/>
          <w:szCs w:val="28"/>
        </w:rPr>
      </w:pPr>
      <w:r w:rsidRPr="005A6555">
        <w:rPr>
          <w:sz w:val="28"/>
          <w:szCs w:val="28"/>
        </w:rPr>
        <w:t>006</w:t>
      </w:r>
      <w:r>
        <w:rPr>
          <w:sz w:val="28"/>
          <w:szCs w:val="28"/>
        </w:rPr>
        <w:t>.</w:t>
      </w:r>
      <w:r w:rsidRPr="005A6555">
        <w:rPr>
          <w:sz w:val="28"/>
          <w:szCs w:val="28"/>
        </w:rPr>
        <w:t xml:space="preserve"> УСЛОВИЕМ ДЛЯ ВОЗНИКНОВЕНИЯ КРЕПИТАЦИИ ЯВЛЯЕТСЯ</w:t>
      </w:r>
    </w:p>
    <w:p w:rsidR="003D2AA5" w:rsidRPr="005A6555" w:rsidRDefault="003D2AA5" w:rsidP="004C18C0">
      <w:pPr>
        <w:widowControl w:val="0"/>
        <w:numPr>
          <w:ilvl w:val="0"/>
          <w:numId w:val="304"/>
        </w:numPr>
        <w:autoSpaceDE w:val="0"/>
        <w:autoSpaceDN w:val="0"/>
        <w:adjustRightInd w:val="0"/>
        <w:rPr>
          <w:sz w:val="28"/>
          <w:szCs w:val="28"/>
        </w:rPr>
      </w:pPr>
      <w:r w:rsidRPr="005A6555">
        <w:rPr>
          <w:sz w:val="28"/>
          <w:szCs w:val="28"/>
        </w:rPr>
        <w:t>наличие жидкого секрета в бронхах</w:t>
      </w:r>
    </w:p>
    <w:p w:rsidR="003D2AA5" w:rsidRPr="005A6555" w:rsidRDefault="003D2AA5" w:rsidP="004C18C0">
      <w:pPr>
        <w:widowControl w:val="0"/>
        <w:numPr>
          <w:ilvl w:val="0"/>
          <w:numId w:val="304"/>
        </w:numPr>
        <w:autoSpaceDE w:val="0"/>
        <w:autoSpaceDN w:val="0"/>
        <w:adjustRightInd w:val="0"/>
        <w:rPr>
          <w:sz w:val="28"/>
          <w:szCs w:val="28"/>
        </w:rPr>
      </w:pPr>
      <w:r w:rsidRPr="005A6555">
        <w:rPr>
          <w:sz w:val="28"/>
          <w:szCs w:val="28"/>
        </w:rPr>
        <w:t>наличие секрета в альвеолах</w:t>
      </w:r>
    </w:p>
    <w:p w:rsidR="003D2AA5" w:rsidRPr="005A6555" w:rsidRDefault="003D2AA5" w:rsidP="004C18C0">
      <w:pPr>
        <w:widowControl w:val="0"/>
        <w:numPr>
          <w:ilvl w:val="0"/>
          <w:numId w:val="304"/>
        </w:numPr>
        <w:autoSpaceDE w:val="0"/>
        <w:autoSpaceDN w:val="0"/>
        <w:adjustRightInd w:val="0"/>
        <w:rPr>
          <w:sz w:val="28"/>
          <w:szCs w:val="28"/>
        </w:rPr>
      </w:pPr>
      <w:r w:rsidRPr="005A6555">
        <w:rPr>
          <w:sz w:val="28"/>
          <w:szCs w:val="28"/>
        </w:rPr>
        <w:t>наличие жидкости в плевральной полости</w:t>
      </w:r>
    </w:p>
    <w:p w:rsidR="003D2AA5" w:rsidRPr="005A6555" w:rsidRDefault="003D2AA5" w:rsidP="004C18C0">
      <w:pPr>
        <w:widowControl w:val="0"/>
        <w:numPr>
          <w:ilvl w:val="0"/>
          <w:numId w:val="304"/>
        </w:numPr>
        <w:autoSpaceDE w:val="0"/>
        <w:autoSpaceDN w:val="0"/>
        <w:adjustRightInd w:val="0"/>
        <w:rPr>
          <w:sz w:val="28"/>
          <w:szCs w:val="28"/>
        </w:rPr>
      </w:pPr>
      <w:r w:rsidRPr="005A6555">
        <w:rPr>
          <w:sz w:val="28"/>
          <w:szCs w:val="28"/>
        </w:rPr>
        <w:t>наличие вязкого секрета в бронхах</w:t>
      </w:r>
    </w:p>
    <w:p w:rsidR="003D2AA5" w:rsidRPr="005A6555" w:rsidRDefault="003D2AA5" w:rsidP="004C18C0">
      <w:pPr>
        <w:widowControl w:val="0"/>
        <w:numPr>
          <w:ilvl w:val="0"/>
          <w:numId w:val="304"/>
        </w:numPr>
        <w:autoSpaceDE w:val="0"/>
        <w:autoSpaceDN w:val="0"/>
        <w:adjustRightInd w:val="0"/>
        <w:rPr>
          <w:sz w:val="28"/>
          <w:szCs w:val="28"/>
        </w:rPr>
      </w:pPr>
      <w:r w:rsidRPr="005A6555">
        <w:rPr>
          <w:sz w:val="28"/>
          <w:szCs w:val="28"/>
        </w:rPr>
        <w:t>наличие пневмоторакса.</w:t>
      </w:r>
    </w:p>
    <w:p w:rsidR="003D2AA5" w:rsidRPr="005A6555" w:rsidRDefault="003D2AA5" w:rsidP="003D2AA5">
      <w:pPr>
        <w:widowControl w:val="0"/>
        <w:autoSpaceDE w:val="0"/>
        <w:autoSpaceDN w:val="0"/>
        <w:adjustRightInd w:val="0"/>
        <w:rPr>
          <w:sz w:val="28"/>
          <w:szCs w:val="28"/>
        </w:rPr>
      </w:pPr>
      <w:r w:rsidRPr="005A6555">
        <w:rPr>
          <w:sz w:val="28"/>
          <w:szCs w:val="28"/>
        </w:rPr>
        <w:t>007</w:t>
      </w:r>
      <w:r>
        <w:rPr>
          <w:sz w:val="28"/>
          <w:szCs w:val="28"/>
        </w:rPr>
        <w:t>.</w:t>
      </w:r>
      <w:r w:rsidRPr="005A6555">
        <w:rPr>
          <w:sz w:val="28"/>
          <w:szCs w:val="28"/>
        </w:rPr>
        <w:t xml:space="preserve"> К ОСНОВНЫМ ДЫХАТЕЛЬНЫМ ШУМАМ ОТНОСИТЬСЯ</w:t>
      </w:r>
    </w:p>
    <w:p w:rsidR="003D2AA5" w:rsidRPr="005A6555" w:rsidRDefault="003D2AA5" w:rsidP="004C18C0">
      <w:pPr>
        <w:widowControl w:val="0"/>
        <w:numPr>
          <w:ilvl w:val="0"/>
          <w:numId w:val="305"/>
        </w:numPr>
        <w:autoSpaceDE w:val="0"/>
        <w:autoSpaceDN w:val="0"/>
        <w:adjustRightInd w:val="0"/>
        <w:rPr>
          <w:sz w:val="28"/>
          <w:szCs w:val="28"/>
        </w:rPr>
      </w:pPr>
      <w:r w:rsidRPr="005A6555">
        <w:rPr>
          <w:sz w:val="28"/>
          <w:szCs w:val="28"/>
        </w:rPr>
        <w:t>везикулярное дыхание</w:t>
      </w:r>
    </w:p>
    <w:p w:rsidR="003D2AA5" w:rsidRPr="005A6555" w:rsidRDefault="003D2AA5" w:rsidP="004C18C0">
      <w:pPr>
        <w:widowControl w:val="0"/>
        <w:numPr>
          <w:ilvl w:val="0"/>
          <w:numId w:val="305"/>
        </w:numPr>
        <w:autoSpaceDE w:val="0"/>
        <w:autoSpaceDN w:val="0"/>
        <w:adjustRightInd w:val="0"/>
        <w:rPr>
          <w:sz w:val="28"/>
          <w:szCs w:val="28"/>
        </w:rPr>
      </w:pPr>
      <w:r w:rsidRPr="005A6555">
        <w:rPr>
          <w:sz w:val="28"/>
          <w:szCs w:val="28"/>
        </w:rPr>
        <w:t>бронхиальное дыхание</w:t>
      </w:r>
    </w:p>
    <w:p w:rsidR="003D2AA5" w:rsidRPr="005A6555" w:rsidRDefault="003D2AA5" w:rsidP="004C18C0">
      <w:pPr>
        <w:widowControl w:val="0"/>
        <w:numPr>
          <w:ilvl w:val="0"/>
          <w:numId w:val="305"/>
        </w:numPr>
        <w:autoSpaceDE w:val="0"/>
        <w:autoSpaceDN w:val="0"/>
        <w:adjustRightInd w:val="0"/>
        <w:rPr>
          <w:sz w:val="28"/>
          <w:szCs w:val="28"/>
        </w:rPr>
      </w:pPr>
      <w:r w:rsidRPr="005A6555">
        <w:rPr>
          <w:sz w:val="28"/>
          <w:szCs w:val="28"/>
        </w:rPr>
        <w:t>смешанное дыхание</w:t>
      </w:r>
    </w:p>
    <w:p w:rsidR="003D2AA5" w:rsidRPr="005A6555" w:rsidRDefault="003D2AA5" w:rsidP="004C18C0">
      <w:pPr>
        <w:widowControl w:val="0"/>
        <w:numPr>
          <w:ilvl w:val="0"/>
          <w:numId w:val="305"/>
        </w:numPr>
        <w:autoSpaceDE w:val="0"/>
        <w:autoSpaceDN w:val="0"/>
        <w:adjustRightInd w:val="0"/>
        <w:rPr>
          <w:sz w:val="28"/>
          <w:szCs w:val="28"/>
        </w:rPr>
      </w:pPr>
      <w:r w:rsidRPr="005A6555">
        <w:rPr>
          <w:sz w:val="28"/>
          <w:szCs w:val="28"/>
        </w:rPr>
        <w:t>всё перечисленное</w:t>
      </w:r>
    </w:p>
    <w:p w:rsidR="003D2AA5" w:rsidRPr="005A6555" w:rsidRDefault="003D2AA5" w:rsidP="004C18C0">
      <w:pPr>
        <w:widowControl w:val="0"/>
        <w:numPr>
          <w:ilvl w:val="0"/>
          <w:numId w:val="305"/>
        </w:numPr>
        <w:autoSpaceDE w:val="0"/>
        <w:autoSpaceDN w:val="0"/>
        <w:adjustRightInd w:val="0"/>
        <w:rPr>
          <w:sz w:val="28"/>
          <w:szCs w:val="28"/>
        </w:rPr>
      </w:pPr>
      <w:r w:rsidRPr="005A6555">
        <w:rPr>
          <w:sz w:val="28"/>
          <w:szCs w:val="28"/>
        </w:rPr>
        <w:t>металлическое дыхание.</w:t>
      </w:r>
    </w:p>
    <w:p w:rsidR="003D2AA5" w:rsidRPr="005A6555" w:rsidRDefault="003D2AA5" w:rsidP="003D2AA5">
      <w:pPr>
        <w:widowControl w:val="0"/>
        <w:autoSpaceDE w:val="0"/>
        <w:autoSpaceDN w:val="0"/>
        <w:adjustRightInd w:val="0"/>
        <w:rPr>
          <w:sz w:val="28"/>
          <w:szCs w:val="28"/>
        </w:rPr>
      </w:pPr>
      <w:r w:rsidRPr="005A6555">
        <w:rPr>
          <w:sz w:val="28"/>
          <w:szCs w:val="28"/>
        </w:rPr>
        <w:t>008</w:t>
      </w:r>
      <w:r>
        <w:rPr>
          <w:sz w:val="28"/>
          <w:szCs w:val="28"/>
        </w:rPr>
        <w:t>.</w:t>
      </w:r>
      <w:r w:rsidRPr="005A6555">
        <w:rPr>
          <w:sz w:val="28"/>
          <w:szCs w:val="28"/>
        </w:rPr>
        <w:t xml:space="preserve"> ШУМ ТРЕНИЯ ПЛЕВРЫ</w:t>
      </w:r>
    </w:p>
    <w:p w:rsidR="003D2AA5" w:rsidRPr="005A6555" w:rsidRDefault="003D2AA5" w:rsidP="004C18C0">
      <w:pPr>
        <w:widowControl w:val="0"/>
        <w:numPr>
          <w:ilvl w:val="0"/>
          <w:numId w:val="306"/>
        </w:numPr>
        <w:autoSpaceDE w:val="0"/>
        <w:autoSpaceDN w:val="0"/>
        <w:adjustRightInd w:val="0"/>
        <w:rPr>
          <w:sz w:val="28"/>
          <w:szCs w:val="28"/>
        </w:rPr>
      </w:pPr>
      <w:r w:rsidRPr="005A6555">
        <w:rPr>
          <w:sz w:val="28"/>
          <w:szCs w:val="28"/>
        </w:rPr>
        <w:t>выслушивается на вдохе и выдохе</w:t>
      </w:r>
    </w:p>
    <w:p w:rsidR="003D2AA5" w:rsidRPr="005A6555" w:rsidRDefault="003D2AA5" w:rsidP="004C18C0">
      <w:pPr>
        <w:widowControl w:val="0"/>
        <w:numPr>
          <w:ilvl w:val="0"/>
          <w:numId w:val="306"/>
        </w:numPr>
        <w:autoSpaceDE w:val="0"/>
        <w:autoSpaceDN w:val="0"/>
        <w:adjustRightInd w:val="0"/>
        <w:rPr>
          <w:sz w:val="28"/>
          <w:szCs w:val="28"/>
        </w:rPr>
      </w:pPr>
      <w:r w:rsidRPr="005A6555">
        <w:rPr>
          <w:sz w:val="28"/>
          <w:szCs w:val="28"/>
        </w:rPr>
        <w:t>усиливается при надавливании стетоскопом на грудную клетку</w:t>
      </w:r>
    </w:p>
    <w:p w:rsidR="003D2AA5" w:rsidRPr="005A6555" w:rsidRDefault="003D2AA5" w:rsidP="004C18C0">
      <w:pPr>
        <w:widowControl w:val="0"/>
        <w:numPr>
          <w:ilvl w:val="0"/>
          <w:numId w:val="306"/>
        </w:numPr>
        <w:autoSpaceDE w:val="0"/>
        <w:autoSpaceDN w:val="0"/>
        <w:adjustRightInd w:val="0"/>
        <w:rPr>
          <w:sz w:val="28"/>
          <w:szCs w:val="28"/>
        </w:rPr>
      </w:pPr>
      <w:r w:rsidRPr="005A6555">
        <w:rPr>
          <w:sz w:val="28"/>
          <w:szCs w:val="28"/>
        </w:rPr>
        <w:t>сохраняется при имитации дыхательных движений</w:t>
      </w:r>
    </w:p>
    <w:p w:rsidR="003D2AA5" w:rsidRPr="005A6555" w:rsidRDefault="003D2AA5" w:rsidP="004C18C0">
      <w:pPr>
        <w:widowControl w:val="0"/>
        <w:numPr>
          <w:ilvl w:val="0"/>
          <w:numId w:val="306"/>
        </w:numPr>
        <w:autoSpaceDE w:val="0"/>
        <w:autoSpaceDN w:val="0"/>
        <w:adjustRightInd w:val="0"/>
        <w:rPr>
          <w:sz w:val="28"/>
          <w:szCs w:val="28"/>
        </w:rPr>
      </w:pPr>
      <w:r w:rsidRPr="005A6555">
        <w:rPr>
          <w:sz w:val="28"/>
          <w:szCs w:val="28"/>
        </w:rPr>
        <w:t>всё перечисленное верно</w:t>
      </w:r>
    </w:p>
    <w:p w:rsidR="003D2AA5" w:rsidRPr="005A6555" w:rsidRDefault="003D2AA5" w:rsidP="004C18C0">
      <w:pPr>
        <w:widowControl w:val="0"/>
        <w:numPr>
          <w:ilvl w:val="0"/>
          <w:numId w:val="306"/>
        </w:numPr>
        <w:autoSpaceDE w:val="0"/>
        <w:autoSpaceDN w:val="0"/>
        <w:adjustRightInd w:val="0"/>
        <w:rPr>
          <w:sz w:val="28"/>
          <w:szCs w:val="28"/>
        </w:rPr>
      </w:pPr>
      <w:r w:rsidRPr="005A6555">
        <w:rPr>
          <w:sz w:val="28"/>
          <w:szCs w:val="28"/>
        </w:rPr>
        <w:t>напоминает крепитацию.</w:t>
      </w:r>
    </w:p>
    <w:p w:rsidR="003D2AA5" w:rsidRPr="005A6555" w:rsidRDefault="003D2AA5" w:rsidP="003D2AA5">
      <w:pPr>
        <w:widowControl w:val="0"/>
        <w:autoSpaceDE w:val="0"/>
        <w:autoSpaceDN w:val="0"/>
        <w:adjustRightInd w:val="0"/>
        <w:rPr>
          <w:sz w:val="28"/>
          <w:szCs w:val="28"/>
        </w:rPr>
      </w:pPr>
      <w:r w:rsidRPr="005A6555">
        <w:rPr>
          <w:sz w:val="28"/>
          <w:szCs w:val="28"/>
        </w:rPr>
        <w:t>009</w:t>
      </w:r>
      <w:r>
        <w:rPr>
          <w:sz w:val="28"/>
          <w:szCs w:val="28"/>
        </w:rPr>
        <w:t>.</w:t>
      </w:r>
      <w:r w:rsidRPr="005A6555">
        <w:rPr>
          <w:sz w:val="28"/>
          <w:szCs w:val="28"/>
        </w:rPr>
        <w:t xml:space="preserve"> АМФОРИЧЕСКОЕ ДЫХАНИЕ ЯВЛЯЕТСЯ РАЗНОВИДНОСТЬЮ</w:t>
      </w:r>
    </w:p>
    <w:p w:rsidR="003D2AA5" w:rsidRPr="005A6555" w:rsidRDefault="003D2AA5" w:rsidP="004C18C0">
      <w:pPr>
        <w:widowControl w:val="0"/>
        <w:numPr>
          <w:ilvl w:val="0"/>
          <w:numId w:val="307"/>
        </w:numPr>
        <w:autoSpaceDE w:val="0"/>
        <w:autoSpaceDN w:val="0"/>
        <w:adjustRightInd w:val="0"/>
        <w:rPr>
          <w:sz w:val="28"/>
          <w:szCs w:val="28"/>
        </w:rPr>
      </w:pPr>
      <w:r w:rsidRPr="005A6555">
        <w:rPr>
          <w:sz w:val="28"/>
          <w:szCs w:val="28"/>
        </w:rPr>
        <w:t>везикулярного</w:t>
      </w:r>
    </w:p>
    <w:p w:rsidR="003D2AA5" w:rsidRPr="005A6555" w:rsidRDefault="003D2AA5" w:rsidP="004C18C0">
      <w:pPr>
        <w:widowControl w:val="0"/>
        <w:numPr>
          <w:ilvl w:val="0"/>
          <w:numId w:val="307"/>
        </w:numPr>
        <w:autoSpaceDE w:val="0"/>
        <w:autoSpaceDN w:val="0"/>
        <w:adjustRightInd w:val="0"/>
        <w:rPr>
          <w:sz w:val="28"/>
          <w:szCs w:val="28"/>
        </w:rPr>
      </w:pPr>
      <w:r w:rsidRPr="005A6555">
        <w:rPr>
          <w:sz w:val="28"/>
          <w:szCs w:val="28"/>
        </w:rPr>
        <w:t>бронхиального</w:t>
      </w:r>
    </w:p>
    <w:p w:rsidR="003D2AA5" w:rsidRPr="005A6555" w:rsidRDefault="003D2AA5" w:rsidP="004C18C0">
      <w:pPr>
        <w:widowControl w:val="0"/>
        <w:numPr>
          <w:ilvl w:val="0"/>
          <w:numId w:val="307"/>
        </w:numPr>
        <w:autoSpaceDE w:val="0"/>
        <w:autoSpaceDN w:val="0"/>
        <w:adjustRightInd w:val="0"/>
        <w:rPr>
          <w:sz w:val="28"/>
          <w:szCs w:val="28"/>
        </w:rPr>
      </w:pPr>
      <w:r w:rsidRPr="005A6555">
        <w:rPr>
          <w:sz w:val="28"/>
          <w:szCs w:val="28"/>
        </w:rPr>
        <w:t>смешанного</w:t>
      </w:r>
    </w:p>
    <w:p w:rsidR="003D2AA5" w:rsidRPr="005A6555" w:rsidRDefault="003D2AA5" w:rsidP="004C18C0">
      <w:pPr>
        <w:widowControl w:val="0"/>
        <w:numPr>
          <w:ilvl w:val="0"/>
          <w:numId w:val="307"/>
        </w:numPr>
        <w:autoSpaceDE w:val="0"/>
        <w:autoSpaceDN w:val="0"/>
        <w:adjustRightInd w:val="0"/>
        <w:rPr>
          <w:sz w:val="28"/>
          <w:szCs w:val="28"/>
        </w:rPr>
      </w:pPr>
      <w:r w:rsidRPr="005A6555">
        <w:rPr>
          <w:sz w:val="28"/>
          <w:szCs w:val="28"/>
        </w:rPr>
        <w:t>побочных дыхательных шумов</w:t>
      </w:r>
    </w:p>
    <w:p w:rsidR="003D2AA5" w:rsidRPr="005A6555" w:rsidRDefault="003D2AA5" w:rsidP="004C18C0">
      <w:pPr>
        <w:widowControl w:val="0"/>
        <w:numPr>
          <w:ilvl w:val="0"/>
          <w:numId w:val="307"/>
        </w:numPr>
        <w:autoSpaceDE w:val="0"/>
        <w:autoSpaceDN w:val="0"/>
        <w:adjustRightInd w:val="0"/>
        <w:rPr>
          <w:sz w:val="28"/>
          <w:szCs w:val="28"/>
        </w:rPr>
      </w:pPr>
      <w:r w:rsidRPr="005A6555">
        <w:rPr>
          <w:sz w:val="28"/>
          <w:szCs w:val="28"/>
        </w:rPr>
        <w:t>бронхофонии.</w:t>
      </w:r>
    </w:p>
    <w:p w:rsidR="003D2AA5" w:rsidRPr="005A6555" w:rsidRDefault="003D2AA5" w:rsidP="003D2AA5">
      <w:pPr>
        <w:widowControl w:val="0"/>
        <w:autoSpaceDE w:val="0"/>
        <w:autoSpaceDN w:val="0"/>
        <w:adjustRightInd w:val="0"/>
        <w:rPr>
          <w:sz w:val="28"/>
          <w:szCs w:val="28"/>
        </w:rPr>
      </w:pPr>
      <w:r w:rsidRPr="005A6555">
        <w:rPr>
          <w:sz w:val="28"/>
          <w:szCs w:val="28"/>
        </w:rPr>
        <w:t>010</w:t>
      </w:r>
      <w:r>
        <w:rPr>
          <w:sz w:val="28"/>
          <w:szCs w:val="28"/>
        </w:rPr>
        <w:t>.</w:t>
      </w:r>
      <w:r w:rsidRPr="005A6555">
        <w:rPr>
          <w:sz w:val="28"/>
          <w:szCs w:val="28"/>
        </w:rPr>
        <w:t xml:space="preserve"> ПРИ АУСКУЛЬТАЦИИ ЛЕГКИХ НЕЛЬЗЯ ВЫСЛУШАТЬ</w:t>
      </w:r>
    </w:p>
    <w:p w:rsidR="003D2AA5" w:rsidRPr="005A6555" w:rsidRDefault="003D2AA5" w:rsidP="004C18C0">
      <w:pPr>
        <w:widowControl w:val="0"/>
        <w:numPr>
          <w:ilvl w:val="0"/>
          <w:numId w:val="308"/>
        </w:numPr>
        <w:autoSpaceDE w:val="0"/>
        <w:autoSpaceDN w:val="0"/>
        <w:adjustRightInd w:val="0"/>
        <w:rPr>
          <w:sz w:val="28"/>
          <w:szCs w:val="28"/>
        </w:rPr>
      </w:pPr>
      <w:r w:rsidRPr="005A6555">
        <w:rPr>
          <w:sz w:val="28"/>
          <w:szCs w:val="28"/>
        </w:rPr>
        <w:t>крепитации</w:t>
      </w:r>
    </w:p>
    <w:p w:rsidR="003D2AA5" w:rsidRPr="005A6555" w:rsidRDefault="003D2AA5" w:rsidP="004C18C0">
      <w:pPr>
        <w:widowControl w:val="0"/>
        <w:numPr>
          <w:ilvl w:val="0"/>
          <w:numId w:val="308"/>
        </w:numPr>
        <w:autoSpaceDE w:val="0"/>
        <w:autoSpaceDN w:val="0"/>
        <w:adjustRightInd w:val="0"/>
        <w:rPr>
          <w:sz w:val="28"/>
          <w:szCs w:val="28"/>
        </w:rPr>
      </w:pPr>
      <w:r w:rsidRPr="005A6555">
        <w:rPr>
          <w:sz w:val="28"/>
          <w:szCs w:val="28"/>
        </w:rPr>
        <w:t>тимпанического звука</w:t>
      </w:r>
    </w:p>
    <w:p w:rsidR="003D2AA5" w:rsidRPr="005A6555" w:rsidRDefault="003D2AA5" w:rsidP="004C18C0">
      <w:pPr>
        <w:widowControl w:val="0"/>
        <w:numPr>
          <w:ilvl w:val="0"/>
          <w:numId w:val="308"/>
        </w:numPr>
        <w:autoSpaceDE w:val="0"/>
        <w:autoSpaceDN w:val="0"/>
        <w:adjustRightInd w:val="0"/>
        <w:rPr>
          <w:sz w:val="28"/>
          <w:szCs w:val="28"/>
        </w:rPr>
      </w:pPr>
      <w:r w:rsidRPr="005A6555">
        <w:rPr>
          <w:sz w:val="28"/>
          <w:szCs w:val="28"/>
        </w:rPr>
        <w:t>хрипов</w:t>
      </w:r>
    </w:p>
    <w:p w:rsidR="003D2AA5" w:rsidRPr="005A6555" w:rsidRDefault="003D2AA5" w:rsidP="004C18C0">
      <w:pPr>
        <w:widowControl w:val="0"/>
        <w:numPr>
          <w:ilvl w:val="0"/>
          <w:numId w:val="308"/>
        </w:numPr>
        <w:autoSpaceDE w:val="0"/>
        <w:autoSpaceDN w:val="0"/>
        <w:adjustRightInd w:val="0"/>
        <w:rPr>
          <w:sz w:val="28"/>
          <w:szCs w:val="28"/>
        </w:rPr>
      </w:pPr>
      <w:r w:rsidRPr="005A6555">
        <w:rPr>
          <w:sz w:val="28"/>
          <w:szCs w:val="28"/>
        </w:rPr>
        <w:t>основных дыхательных шумов</w:t>
      </w:r>
    </w:p>
    <w:p w:rsidR="003D2AA5" w:rsidRPr="005A6555" w:rsidRDefault="003D2AA5" w:rsidP="004C18C0">
      <w:pPr>
        <w:widowControl w:val="0"/>
        <w:numPr>
          <w:ilvl w:val="0"/>
          <w:numId w:val="308"/>
        </w:numPr>
        <w:autoSpaceDE w:val="0"/>
        <w:autoSpaceDN w:val="0"/>
        <w:adjustRightInd w:val="0"/>
        <w:rPr>
          <w:sz w:val="28"/>
          <w:szCs w:val="28"/>
        </w:rPr>
      </w:pPr>
      <w:r w:rsidRPr="005A6555">
        <w:rPr>
          <w:sz w:val="28"/>
          <w:szCs w:val="28"/>
        </w:rPr>
        <w:t>побочных дыхательных шумов.</w:t>
      </w:r>
    </w:p>
    <w:p w:rsidR="003D2AA5" w:rsidRPr="005A6555" w:rsidRDefault="003D2AA5" w:rsidP="003D2AA5">
      <w:pPr>
        <w:widowControl w:val="0"/>
        <w:autoSpaceDE w:val="0"/>
        <w:autoSpaceDN w:val="0"/>
        <w:adjustRightInd w:val="0"/>
        <w:jc w:val="both"/>
        <w:rPr>
          <w:sz w:val="28"/>
          <w:szCs w:val="28"/>
        </w:rPr>
      </w:pPr>
    </w:p>
    <w:p w:rsidR="003D2AA5" w:rsidRPr="005A6555" w:rsidRDefault="003D2AA5" w:rsidP="003D2AA5">
      <w:pPr>
        <w:rPr>
          <w:sz w:val="28"/>
          <w:szCs w:val="28"/>
        </w:rPr>
      </w:pPr>
      <w:r w:rsidRPr="00131A5A">
        <w:rPr>
          <w:b/>
          <w:sz w:val="28"/>
          <w:szCs w:val="28"/>
        </w:rPr>
        <w:lastRenderedPageBreak/>
        <w:t>Вариант 4</w:t>
      </w:r>
      <w:r w:rsidRPr="005A6555">
        <w:rPr>
          <w:sz w:val="28"/>
          <w:szCs w:val="28"/>
        </w:rPr>
        <w:t xml:space="preserve"> (один правильный ответ)</w:t>
      </w:r>
    </w:p>
    <w:p w:rsidR="003D2AA5" w:rsidRPr="005A6555" w:rsidRDefault="003D2AA5" w:rsidP="003D2AA5">
      <w:pPr>
        <w:widowControl w:val="0"/>
        <w:autoSpaceDE w:val="0"/>
        <w:autoSpaceDN w:val="0"/>
        <w:adjustRightInd w:val="0"/>
        <w:rPr>
          <w:sz w:val="28"/>
          <w:szCs w:val="28"/>
        </w:rPr>
      </w:pPr>
      <w:r w:rsidRPr="005A6555">
        <w:rPr>
          <w:sz w:val="28"/>
          <w:szCs w:val="28"/>
        </w:rPr>
        <w:t>001</w:t>
      </w:r>
      <w:r>
        <w:rPr>
          <w:sz w:val="28"/>
          <w:szCs w:val="28"/>
        </w:rPr>
        <w:t>.</w:t>
      </w:r>
      <w:r w:rsidRPr="005A6555">
        <w:rPr>
          <w:sz w:val="28"/>
          <w:szCs w:val="28"/>
        </w:rPr>
        <w:t xml:space="preserve"> К РАЗНОВИДНОСТЯМ ХРИПОВ ОТНОСИТСЯ ВСЕ КРОМЕ</w:t>
      </w:r>
    </w:p>
    <w:p w:rsidR="003D2AA5" w:rsidRPr="005A6555" w:rsidRDefault="003D2AA5" w:rsidP="004C18C0">
      <w:pPr>
        <w:widowControl w:val="0"/>
        <w:numPr>
          <w:ilvl w:val="0"/>
          <w:numId w:val="309"/>
        </w:numPr>
        <w:autoSpaceDE w:val="0"/>
        <w:autoSpaceDN w:val="0"/>
        <w:adjustRightInd w:val="0"/>
        <w:rPr>
          <w:sz w:val="28"/>
          <w:szCs w:val="28"/>
        </w:rPr>
      </w:pPr>
      <w:r w:rsidRPr="005A6555">
        <w:rPr>
          <w:sz w:val="28"/>
          <w:szCs w:val="28"/>
        </w:rPr>
        <w:t>сухие</w:t>
      </w:r>
    </w:p>
    <w:p w:rsidR="003D2AA5" w:rsidRPr="005A6555" w:rsidRDefault="003D2AA5" w:rsidP="004C18C0">
      <w:pPr>
        <w:widowControl w:val="0"/>
        <w:numPr>
          <w:ilvl w:val="0"/>
          <w:numId w:val="309"/>
        </w:numPr>
        <w:autoSpaceDE w:val="0"/>
        <w:autoSpaceDN w:val="0"/>
        <w:adjustRightInd w:val="0"/>
        <w:rPr>
          <w:sz w:val="28"/>
          <w:szCs w:val="28"/>
        </w:rPr>
      </w:pPr>
      <w:r w:rsidRPr="005A6555">
        <w:rPr>
          <w:sz w:val="28"/>
          <w:szCs w:val="28"/>
        </w:rPr>
        <w:t>влажные</w:t>
      </w:r>
    </w:p>
    <w:p w:rsidR="003D2AA5" w:rsidRPr="005A6555" w:rsidRDefault="003D2AA5" w:rsidP="004C18C0">
      <w:pPr>
        <w:widowControl w:val="0"/>
        <w:numPr>
          <w:ilvl w:val="0"/>
          <w:numId w:val="309"/>
        </w:numPr>
        <w:autoSpaceDE w:val="0"/>
        <w:autoSpaceDN w:val="0"/>
        <w:adjustRightInd w:val="0"/>
        <w:rPr>
          <w:sz w:val="28"/>
          <w:szCs w:val="28"/>
        </w:rPr>
      </w:pPr>
      <w:r w:rsidRPr="005A6555">
        <w:rPr>
          <w:sz w:val="28"/>
          <w:szCs w:val="28"/>
        </w:rPr>
        <w:t>мелкопузырчатые</w:t>
      </w:r>
    </w:p>
    <w:p w:rsidR="003D2AA5" w:rsidRPr="005A6555" w:rsidRDefault="003D2AA5" w:rsidP="004C18C0">
      <w:pPr>
        <w:widowControl w:val="0"/>
        <w:numPr>
          <w:ilvl w:val="0"/>
          <w:numId w:val="309"/>
        </w:numPr>
        <w:autoSpaceDE w:val="0"/>
        <w:autoSpaceDN w:val="0"/>
        <w:adjustRightInd w:val="0"/>
        <w:rPr>
          <w:sz w:val="28"/>
          <w:szCs w:val="28"/>
        </w:rPr>
      </w:pPr>
      <w:r w:rsidRPr="005A6555">
        <w:rPr>
          <w:sz w:val="28"/>
          <w:szCs w:val="28"/>
        </w:rPr>
        <w:t>консонирующие</w:t>
      </w:r>
    </w:p>
    <w:p w:rsidR="003D2AA5" w:rsidRPr="005A6555" w:rsidRDefault="006C4CDC" w:rsidP="004C18C0">
      <w:pPr>
        <w:widowControl w:val="0"/>
        <w:numPr>
          <w:ilvl w:val="0"/>
          <w:numId w:val="309"/>
        </w:numPr>
        <w:autoSpaceDE w:val="0"/>
        <w:autoSpaceDN w:val="0"/>
        <w:adjustRightInd w:val="0"/>
        <w:rPr>
          <w:sz w:val="28"/>
          <w:szCs w:val="28"/>
        </w:rPr>
      </w:pPr>
      <w:r>
        <w:rPr>
          <w:sz w:val="28"/>
          <w:szCs w:val="28"/>
        </w:rPr>
        <w:t>амфорические</w:t>
      </w:r>
      <w:r w:rsidR="003D2AA5" w:rsidRPr="005A6555">
        <w:rPr>
          <w:sz w:val="28"/>
          <w:szCs w:val="28"/>
        </w:rPr>
        <w:t>.</w:t>
      </w:r>
    </w:p>
    <w:p w:rsidR="003D2AA5" w:rsidRPr="005A6555" w:rsidRDefault="003D2AA5" w:rsidP="003D2AA5">
      <w:pPr>
        <w:widowControl w:val="0"/>
        <w:autoSpaceDE w:val="0"/>
        <w:autoSpaceDN w:val="0"/>
        <w:adjustRightInd w:val="0"/>
        <w:rPr>
          <w:sz w:val="28"/>
          <w:szCs w:val="28"/>
        </w:rPr>
      </w:pPr>
      <w:r w:rsidRPr="005A6555">
        <w:rPr>
          <w:sz w:val="28"/>
          <w:szCs w:val="28"/>
        </w:rPr>
        <w:t>002</w:t>
      </w:r>
      <w:r>
        <w:rPr>
          <w:sz w:val="28"/>
          <w:szCs w:val="28"/>
        </w:rPr>
        <w:t>.</w:t>
      </w:r>
      <w:r w:rsidRPr="005A6555">
        <w:rPr>
          <w:sz w:val="28"/>
          <w:szCs w:val="28"/>
        </w:rPr>
        <w:t xml:space="preserve"> КРЕПИТАЦИЯ ВОЗНИКАЕТ</w:t>
      </w:r>
    </w:p>
    <w:p w:rsidR="003D2AA5" w:rsidRPr="005A6555" w:rsidRDefault="003D2AA5" w:rsidP="004C18C0">
      <w:pPr>
        <w:widowControl w:val="0"/>
        <w:numPr>
          <w:ilvl w:val="0"/>
          <w:numId w:val="310"/>
        </w:numPr>
        <w:autoSpaceDE w:val="0"/>
        <w:autoSpaceDN w:val="0"/>
        <w:adjustRightInd w:val="0"/>
        <w:rPr>
          <w:sz w:val="28"/>
          <w:szCs w:val="28"/>
        </w:rPr>
      </w:pPr>
      <w:r w:rsidRPr="005A6555">
        <w:rPr>
          <w:sz w:val="28"/>
          <w:szCs w:val="28"/>
        </w:rPr>
        <w:t>на вдохе</w:t>
      </w:r>
    </w:p>
    <w:p w:rsidR="003D2AA5" w:rsidRPr="005A6555" w:rsidRDefault="003D2AA5" w:rsidP="004C18C0">
      <w:pPr>
        <w:widowControl w:val="0"/>
        <w:numPr>
          <w:ilvl w:val="0"/>
          <w:numId w:val="310"/>
        </w:numPr>
        <w:autoSpaceDE w:val="0"/>
        <w:autoSpaceDN w:val="0"/>
        <w:adjustRightInd w:val="0"/>
        <w:rPr>
          <w:sz w:val="28"/>
          <w:szCs w:val="28"/>
        </w:rPr>
      </w:pPr>
      <w:r w:rsidRPr="005A6555">
        <w:rPr>
          <w:sz w:val="28"/>
          <w:szCs w:val="28"/>
        </w:rPr>
        <w:t>на высоте вдоха</w:t>
      </w:r>
    </w:p>
    <w:p w:rsidR="003D2AA5" w:rsidRPr="005A6555" w:rsidRDefault="003D2AA5" w:rsidP="004C18C0">
      <w:pPr>
        <w:widowControl w:val="0"/>
        <w:numPr>
          <w:ilvl w:val="0"/>
          <w:numId w:val="310"/>
        </w:numPr>
        <w:autoSpaceDE w:val="0"/>
        <w:autoSpaceDN w:val="0"/>
        <w:adjustRightInd w:val="0"/>
        <w:rPr>
          <w:sz w:val="28"/>
          <w:szCs w:val="28"/>
        </w:rPr>
      </w:pPr>
      <w:r w:rsidRPr="005A6555">
        <w:rPr>
          <w:sz w:val="28"/>
          <w:szCs w:val="28"/>
        </w:rPr>
        <w:t>на выдохе</w:t>
      </w:r>
    </w:p>
    <w:p w:rsidR="003D2AA5" w:rsidRPr="005A6555" w:rsidRDefault="003D2AA5" w:rsidP="004C18C0">
      <w:pPr>
        <w:widowControl w:val="0"/>
        <w:numPr>
          <w:ilvl w:val="0"/>
          <w:numId w:val="310"/>
        </w:numPr>
        <w:autoSpaceDE w:val="0"/>
        <w:autoSpaceDN w:val="0"/>
        <w:adjustRightInd w:val="0"/>
        <w:rPr>
          <w:sz w:val="28"/>
          <w:szCs w:val="28"/>
        </w:rPr>
      </w:pPr>
      <w:r w:rsidRPr="005A6555">
        <w:rPr>
          <w:sz w:val="28"/>
          <w:szCs w:val="28"/>
        </w:rPr>
        <w:t>на вдохе и выдохе</w:t>
      </w:r>
    </w:p>
    <w:p w:rsidR="003D2AA5" w:rsidRPr="00131A5A" w:rsidRDefault="003D2AA5" w:rsidP="004C18C0">
      <w:pPr>
        <w:widowControl w:val="0"/>
        <w:numPr>
          <w:ilvl w:val="0"/>
          <w:numId w:val="310"/>
        </w:numPr>
        <w:autoSpaceDE w:val="0"/>
        <w:autoSpaceDN w:val="0"/>
        <w:adjustRightInd w:val="0"/>
        <w:rPr>
          <w:sz w:val="28"/>
          <w:szCs w:val="28"/>
        </w:rPr>
      </w:pPr>
      <w:r w:rsidRPr="005A6555">
        <w:rPr>
          <w:sz w:val="28"/>
          <w:szCs w:val="28"/>
        </w:rPr>
        <w:t>в конце выдоха.</w:t>
      </w:r>
    </w:p>
    <w:p w:rsidR="003D2AA5" w:rsidRPr="005A6555" w:rsidRDefault="003D2AA5" w:rsidP="003D2AA5">
      <w:pPr>
        <w:widowControl w:val="0"/>
        <w:autoSpaceDE w:val="0"/>
        <w:autoSpaceDN w:val="0"/>
        <w:adjustRightInd w:val="0"/>
        <w:rPr>
          <w:sz w:val="28"/>
          <w:szCs w:val="28"/>
        </w:rPr>
      </w:pPr>
      <w:r w:rsidRPr="005A6555">
        <w:rPr>
          <w:sz w:val="28"/>
          <w:szCs w:val="28"/>
        </w:rPr>
        <w:t>003</w:t>
      </w:r>
      <w:r>
        <w:rPr>
          <w:sz w:val="28"/>
          <w:szCs w:val="28"/>
        </w:rPr>
        <w:t>.</w:t>
      </w:r>
      <w:r w:rsidRPr="005A6555">
        <w:rPr>
          <w:sz w:val="28"/>
          <w:szCs w:val="28"/>
        </w:rPr>
        <w:t xml:space="preserve"> ШУМ ТРЕНИЯ ПЛЕВРЫ ВЫСЛУШИВАЕТСЯ</w:t>
      </w:r>
    </w:p>
    <w:p w:rsidR="003D2AA5" w:rsidRPr="005A6555" w:rsidRDefault="003D2AA5" w:rsidP="004C18C0">
      <w:pPr>
        <w:widowControl w:val="0"/>
        <w:numPr>
          <w:ilvl w:val="0"/>
          <w:numId w:val="311"/>
        </w:numPr>
        <w:autoSpaceDE w:val="0"/>
        <w:autoSpaceDN w:val="0"/>
        <w:adjustRightInd w:val="0"/>
        <w:rPr>
          <w:sz w:val="28"/>
          <w:szCs w:val="28"/>
        </w:rPr>
      </w:pPr>
      <w:r w:rsidRPr="005A6555">
        <w:rPr>
          <w:sz w:val="28"/>
          <w:szCs w:val="28"/>
        </w:rPr>
        <w:t>на вдохе</w:t>
      </w:r>
    </w:p>
    <w:p w:rsidR="003D2AA5" w:rsidRPr="005A6555" w:rsidRDefault="003D2AA5" w:rsidP="004C18C0">
      <w:pPr>
        <w:widowControl w:val="0"/>
        <w:numPr>
          <w:ilvl w:val="0"/>
          <w:numId w:val="311"/>
        </w:numPr>
        <w:autoSpaceDE w:val="0"/>
        <w:autoSpaceDN w:val="0"/>
        <w:adjustRightInd w:val="0"/>
        <w:rPr>
          <w:sz w:val="28"/>
          <w:szCs w:val="28"/>
        </w:rPr>
      </w:pPr>
      <w:r w:rsidRPr="005A6555">
        <w:rPr>
          <w:sz w:val="28"/>
          <w:szCs w:val="28"/>
        </w:rPr>
        <w:t>на высоте вдоха</w:t>
      </w:r>
    </w:p>
    <w:p w:rsidR="003D2AA5" w:rsidRPr="005A6555" w:rsidRDefault="003D2AA5" w:rsidP="004C18C0">
      <w:pPr>
        <w:widowControl w:val="0"/>
        <w:numPr>
          <w:ilvl w:val="0"/>
          <w:numId w:val="311"/>
        </w:numPr>
        <w:autoSpaceDE w:val="0"/>
        <w:autoSpaceDN w:val="0"/>
        <w:adjustRightInd w:val="0"/>
        <w:rPr>
          <w:sz w:val="28"/>
          <w:szCs w:val="28"/>
        </w:rPr>
      </w:pPr>
      <w:r w:rsidRPr="005A6555">
        <w:rPr>
          <w:sz w:val="28"/>
          <w:szCs w:val="28"/>
        </w:rPr>
        <w:t>на выдохе</w:t>
      </w:r>
    </w:p>
    <w:p w:rsidR="003D2AA5" w:rsidRPr="005A6555" w:rsidRDefault="003D2AA5" w:rsidP="004C18C0">
      <w:pPr>
        <w:widowControl w:val="0"/>
        <w:numPr>
          <w:ilvl w:val="0"/>
          <w:numId w:val="311"/>
        </w:numPr>
        <w:autoSpaceDE w:val="0"/>
        <w:autoSpaceDN w:val="0"/>
        <w:adjustRightInd w:val="0"/>
        <w:rPr>
          <w:sz w:val="28"/>
          <w:szCs w:val="28"/>
        </w:rPr>
      </w:pPr>
      <w:r w:rsidRPr="005A6555">
        <w:rPr>
          <w:sz w:val="28"/>
          <w:szCs w:val="28"/>
        </w:rPr>
        <w:t>на вдохе и выдохе</w:t>
      </w:r>
    </w:p>
    <w:p w:rsidR="003D2AA5" w:rsidRPr="005A6555" w:rsidRDefault="003D2AA5" w:rsidP="004C18C0">
      <w:pPr>
        <w:widowControl w:val="0"/>
        <w:numPr>
          <w:ilvl w:val="0"/>
          <w:numId w:val="311"/>
        </w:numPr>
        <w:autoSpaceDE w:val="0"/>
        <w:autoSpaceDN w:val="0"/>
        <w:adjustRightInd w:val="0"/>
        <w:rPr>
          <w:sz w:val="28"/>
          <w:szCs w:val="28"/>
        </w:rPr>
      </w:pPr>
      <w:r w:rsidRPr="005A6555">
        <w:rPr>
          <w:sz w:val="28"/>
          <w:szCs w:val="28"/>
        </w:rPr>
        <w:t>в конце выдоха.</w:t>
      </w:r>
    </w:p>
    <w:p w:rsidR="003D2AA5" w:rsidRPr="005A6555" w:rsidRDefault="003D2AA5" w:rsidP="003D2AA5">
      <w:pPr>
        <w:widowControl w:val="0"/>
        <w:autoSpaceDE w:val="0"/>
        <w:autoSpaceDN w:val="0"/>
        <w:adjustRightInd w:val="0"/>
        <w:rPr>
          <w:sz w:val="28"/>
          <w:szCs w:val="28"/>
        </w:rPr>
      </w:pPr>
      <w:r w:rsidRPr="005A6555">
        <w:rPr>
          <w:sz w:val="28"/>
          <w:szCs w:val="28"/>
        </w:rPr>
        <w:t>004</w:t>
      </w:r>
      <w:r>
        <w:rPr>
          <w:sz w:val="28"/>
          <w:szCs w:val="28"/>
        </w:rPr>
        <w:t>.</w:t>
      </w:r>
      <w:r w:rsidRPr="005A6555">
        <w:rPr>
          <w:sz w:val="28"/>
          <w:szCs w:val="28"/>
        </w:rPr>
        <w:t xml:space="preserve"> КРЕПИТАЦИЯ ВОЗНИКАЕТ В</w:t>
      </w:r>
    </w:p>
    <w:p w:rsidR="003D2AA5" w:rsidRPr="005A6555" w:rsidRDefault="003D2AA5" w:rsidP="004C18C0">
      <w:pPr>
        <w:widowControl w:val="0"/>
        <w:numPr>
          <w:ilvl w:val="0"/>
          <w:numId w:val="312"/>
        </w:numPr>
        <w:autoSpaceDE w:val="0"/>
        <w:autoSpaceDN w:val="0"/>
        <w:adjustRightInd w:val="0"/>
        <w:rPr>
          <w:sz w:val="28"/>
          <w:szCs w:val="28"/>
        </w:rPr>
      </w:pPr>
      <w:r w:rsidRPr="005A6555">
        <w:rPr>
          <w:sz w:val="28"/>
          <w:szCs w:val="28"/>
        </w:rPr>
        <w:t>бронхах</w:t>
      </w:r>
    </w:p>
    <w:p w:rsidR="003D2AA5" w:rsidRPr="005A6555" w:rsidRDefault="003D2AA5" w:rsidP="004C18C0">
      <w:pPr>
        <w:widowControl w:val="0"/>
        <w:numPr>
          <w:ilvl w:val="0"/>
          <w:numId w:val="312"/>
        </w:numPr>
        <w:autoSpaceDE w:val="0"/>
        <w:autoSpaceDN w:val="0"/>
        <w:adjustRightInd w:val="0"/>
        <w:rPr>
          <w:sz w:val="28"/>
          <w:szCs w:val="28"/>
        </w:rPr>
      </w:pPr>
      <w:r w:rsidRPr="005A6555">
        <w:rPr>
          <w:sz w:val="28"/>
          <w:szCs w:val="28"/>
        </w:rPr>
        <w:t>альвеолах</w:t>
      </w:r>
    </w:p>
    <w:p w:rsidR="003D2AA5" w:rsidRPr="005A6555" w:rsidRDefault="003D2AA5" w:rsidP="004C18C0">
      <w:pPr>
        <w:widowControl w:val="0"/>
        <w:numPr>
          <w:ilvl w:val="0"/>
          <w:numId w:val="312"/>
        </w:numPr>
        <w:autoSpaceDE w:val="0"/>
        <w:autoSpaceDN w:val="0"/>
        <w:adjustRightInd w:val="0"/>
        <w:rPr>
          <w:sz w:val="28"/>
          <w:szCs w:val="28"/>
        </w:rPr>
      </w:pPr>
      <w:r w:rsidRPr="005A6555">
        <w:rPr>
          <w:sz w:val="28"/>
          <w:szCs w:val="28"/>
        </w:rPr>
        <w:t>легочных полостях</w:t>
      </w:r>
    </w:p>
    <w:p w:rsidR="003D2AA5" w:rsidRPr="005A6555" w:rsidRDefault="003D2AA5" w:rsidP="004C18C0">
      <w:pPr>
        <w:widowControl w:val="0"/>
        <w:numPr>
          <w:ilvl w:val="0"/>
          <w:numId w:val="312"/>
        </w:numPr>
        <w:autoSpaceDE w:val="0"/>
        <w:autoSpaceDN w:val="0"/>
        <w:adjustRightInd w:val="0"/>
        <w:rPr>
          <w:sz w:val="28"/>
          <w:szCs w:val="28"/>
        </w:rPr>
      </w:pPr>
      <w:r w:rsidRPr="005A6555">
        <w:rPr>
          <w:sz w:val="28"/>
          <w:szCs w:val="28"/>
        </w:rPr>
        <w:t>трахее</w:t>
      </w:r>
    </w:p>
    <w:p w:rsidR="003D2AA5" w:rsidRPr="005A6555" w:rsidRDefault="003D2AA5" w:rsidP="004C18C0">
      <w:pPr>
        <w:widowControl w:val="0"/>
        <w:numPr>
          <w:ilvl w:val="0"/>
          <w:numId w:val="312"/>
        </w:numPr>
        <w:autoSpaceDE w:val="0"/>
        <w:autoSpaceDN w:val="0"/>
        <w:adjustRightInd w:val="0"/>
        <w:rPr>
          <w:sz w:val="28"/>
          <w:szCs w:val="28"/>
        </w:rPr>
      </w:pPr>
      <w:r w:rsidRPr="005A6555">
        <w:rPr>
          <w:sz w:val="28"/>
          <w:szCs w:val="28"/>
        </w:rPr>
        <w:t>во всём перечисленном.</w:t>
      </w:r>
    </w:p>
    <w:p w:rsidR="003D2AA5" w:rsidRPr="005A6555" w:rsidRDefault="003D2AA5" w:rsidP="003D2AA5">
      <w:pPr>
        <w:widowControl w:val="0"/>
        <w:autoSpaceDE w:val="0"/>
        <w:autoSpaceDN w:val="0"/>
        <w:adjustRightInd w:val="0"/>
        <w:rPr>
          <w:sz w:val="28"/>
          <w:szCs w:val="28"/>
        </w:rPr>
      </w:pPr>
      <w:r w:rsidRPr="005A6555">
        <w:rPr>
          <w:sz w:val="28"/>
          <w:szCs w:val="28"/>
        </w:rPr>
        <w:t>005</w:t>
      </w:r>
      <w:r>
        <w:rPr>
          <w:sz w:val="28"/>
          <w:szCs w:val="28"/>
        </w:rPr>
        <w:t>.</w:t>
      </w:r>
      <w:r w:rsidRPr="005A6555">
        <w:rPr>
          <w:sz w:val="28"/>
          <w:szCs w:val="28"/>
        </w:rPr>
        <w:t xml:space="preserve"> РАЗНОВИДНОСТЬЮ БРОНХИАЛЬНОГО ДЫХАНИЯ ЯВЛЯЕТСЯ</w:t>
      </w:r>
    </w:p>
    <w:p w:rsidR="003D2AA5" w:rsidRPr="005A6555" w:rsidRDefault="003D2AA5" w:rsidP="004C18C0">
      <w:pPr>
        <w:widowControl w:val="0"/>
        <w:numPr>
          <w:ilvl w:val="0"/>
          <w:numId w:val="313"/>
        </w:numPr>
        <w:autoSpaceDE w:val="0"/>
        <w:autoSpaceDN w:val="0"/>
        <w:adjustRightInd w:val="0"/>
        <w:rPr>
          <w:sz w:val="28"/>
          <w:szCs w:val="28"/>
        </w:rPr>
      </w:pPr>
      <w:r w:rsidRPr="005A6555">
        <w:rPr>
          <w:sz w:val="28"/>
          <w:szCs w:val="28"/>
        </w:rPr>
        <w:t>жесткое дыхание</w:t>
      </w:r>
    </w:p>
    <w:p w:rsidR="003D2AA5" w:rsidRPr="005A6555" w:rsidRDefault="003D2AA5" w:rsidP="004C18C0">
      <w:pPr>
        <w:widowControl w:val="0"/>
        <w:numPr>
          <w:ilvl w:val="0"/>
          <w:numId w:val="313"/>
        </w:numPr>
        <w:autoSpaceDE w:val="0"/>
        <w:autoSpaceDN w:val="0"/>
        <w:adjustRightInd w:val="0"/>
        <w:rPr>
          <w:sz w:val="28"/>
          <w:szCs w:val="28"/>
        </w:rPr>
      </w:pPr>
      <w:r w:rsidRPr="005A6555">
        <w:rPr>
          <w:sz w:val="28"/>
          <w:szCs w:val="28"/>
        </w:rPr>
        <w:t>усиленное везикулярное дыхание</w:t>
      </w:r>
    </w:p>
    <w:p w:rsidR="003D2AA5" w:rsidRPr="005A6555" w:rsidRDefault="003D2AA5" w:rsidP="004C18C0">
      <w:pPr>
        <w:widowControl w:val="0"/>
        <w:numPr>
          <w:ilvl w:val="0"/>
          <w:numId w:val="313"/>
        </w:numPr>
        <w:autoSpaceDE w:val="0"/>
        <w:autoSpaceDN w:val="0"/>
        <w:adjustRightInd w:val="0"/>
        <w:rPr>
          <w:sz w:val="28"/>
          <w:szCs w:val="28"/>
        </w:rPr>
      </w:pPr>
      <w:r w:rsidRPr="005A6555">
        <w:rPr>
          <w:sz w:val="28"/>
          <w:szCs w:val="28"/>
        </w:rPr>
        <w:t>амфорическое дыхание</w:t>
      </w:r>
    </w:p>
    <w:p w:rsidR="003D2AA5" w:rsidRPr="005A6555" w:rsidRDefault="003D2AA5" w:rsidP="004C18C0">
      <w:pPr>
        <w:widowControl w:val="0"/>
        <w:numPr>
          <w:ilvl w:val="0"/>
          <w:numId w:val="313"/>
        </w:numPr>
        <w:autoSpaceDE w:val="0"/>
        <w:autoSpaceDN w:val="0"/>
        <w:adjustRightInd w:val="0"/>
        <w:rPr>
          <w:sz w:val="28"/>
          <w:szCs w:val="28"/>
        </w:rPr>
      </w:pPr>
      <w:r w:rsidRPr="005A6555">
        <w:rPr>
          <w:sz w:val="28"/>
          <w:szCs w:val="28"/>
        </w:rPr>
        <w:t>саккодированное дыхание</w:t>
      </w:r>
    </w:p>
    <w:p w:rsidR="003D2AA5" w:rsidRPr="005A6555" w:rsidRDefault="003D2AA5" w:rsidP="004C18C0">
      <w:pPr>
        <w:widowControl w:val="0"/>
        <w:numPr>
          <w:ilvl w:val="0"/>
          <w:numId w:val="313"/>
        </w:numPr>
        <w:autoSpaceDE w:val="0"/>
        <w:autoSpaceDN w:val="0"/>
        <w:adjustRightInd w:val="0"/>
        <w:rPr>
          <w:sz w:val="28"/>
          <w:szCs w:val="28"/>
        </w:rPr>
      </w:pPr>
      <w:r w:rsidRPr="005A6555">
        <w:rPr>
          <w:sz w:val="28"/>
          <w:szCs w:val="28"/>
        </w:rPr>
        <w:t>пневмосклеротическое дыхание.</w:t>
      </w:r>
    </w:p>
    <w:p w:rsidR="003D2AA5" w:rsidRPr="005A6555" w:rsidRDefault="003D2AA5" w:rsidP="003D2AA5">
      <w:pPr>
        <w:widowControl w:val="0"/>
        <w:autoSpaceDE w:val="0"/>
        <w:autoSpaceDN w:val="0"/>
        <w:adjustRightInd w:val="0"/>
        <w:rPr>
          <w:sz w:val="28"/>
          <w:szCs w:val="28"/>
        </w:rPr>
      </w:pPr>
      <w:r w:rsidRPr="005A6555">
        <w:rPr>
          <w:sz w:val="28"/>
          <w:szCs w:val="28"/>
        </w:rPr>
        <w:t>006</w:t>
      </w:r>
      <w:r>
        <w:rPr>
          <w:sz w:val="28"/>
          <w:szCs w:val="28"/>
        </w:rPr>
        <w:t>.</w:t>
      </w:r>
      <w:r w:rsidRPr="005A6555">
        <w:rPr>
          <w:sz w:val="28"/>
          <w:szCs w:val="28"/>
        </w:rPr>
        <w:t xml:space="preserve"> К ПОБОЧНЫМ ДЫХАТЕЛЬНЫМ ШУМАМ ОТНОСЯТСЯ</w:t>
      </w:r>
    </w:p>
    <w:p w:rsidR="003D2AA5" w:rsidRPr="005A6555" w:rsidRDefault="003D2AA5" w:rsidP="004C18C0">
      <w:pPr>
        <w:widowControl w:val="0"/>
        <w:numPr>
          <w:ilvl w:val="0"/>
          <w:numId w:val="314"/>
        </w:numPr>
        <w:autoSpaceDE w:val="0"/>
        <w:autoSpaceDN w:val="0"/>
        <w:adjustRightInd w:val="0"/>
        <w:rPr>
          <w:sz w:val="28"/>
          <w:szCs w:val="28"/>
        </w:rPr>
      </w:pPr>
      <w:r w:rsidRPr="005A6555">
        <w:rPr>
          <w:sz w:val="28"/>
          <w:szCs w:val="28"/>
        </w:rPr>
        <w:t>крепитация</w:t>
      </w:r>
    </w:p>
    <w:p w:rsidR="003D2AA5" w:rsidRPr="005A6555" w:rsidRDefault="003D2AA5" w:rsidP="004C18C0">
      <w:pPr>
        <w:widowControl w:val="0"/>
        <w:numPr>
          <w:ilvl w:val="0"/>
          <w:numId w:val="314"/>
        </w:numPr>
        <w:autoSpaceDE w:val="0"/>
        <w:autoSpaceDN w:val="0"/>
        <w:adjustRightInd w:val="0"/>
        <w:rPr>
          <w:sz w:val="28"/>
          <w:szCs w:val="28"/>
        </w:rPr>
      </w:pPr>
      <w:r w:rsidRPr="005A6555">
        <w:rPr>
          <w:sz w:val="28"/>
          <w:szCs w:val="28"/>
        </w:rPr>
        <w:t>шум трения плевры</w:t>
      </w:r>
    </w:p>
    <w:p w:rsidR="003D2AA5" w:rsidRPr="005A6555" w:rsidRDefault="003D2AA5" w:rsidP="004C18C0">
      <w:pPr>
        <w:widowControl w:val="0"/>
        <w:numPr>
          <w:ilvl w:val="0"/>
          <w:numId w:val="314"/>
        </w:numPr>
        <w:autoSpaceDE w:val="0"/>
        <w:autoSpaceDN w:val="0"/>
        <w:adjustRightInd w:val="0"/>
        <w:rPr>
          <w:sz w:val="28"/>
          <w:szCs w:val="28"/>
        </w:rPr>
      </w:pPr>
      <w:r w:rsidRPr="005A6555">
        <w:rPr>
          <w:sz w:val="28"/>
          <w:szCs w:val="28"/>
        </w:rPr>
        <w:t>сухие хрипы</w:t>
      </w:r>
    </w:p>
    <w:p w:rsidR="003D2AA5" w:rsidRPr="005A6555" w:rsidRDefault="003D2AA5" w:rsidP="004C18C0">
      <w:pPr>
        <w:widowControl w:val="0"/>
        <w:numPr>
          <w:ilvl w:val="0"/>
          <w:numId w:val="314"/>
        </w:numPr>
        <w:autoSpaceDE w:val="0"/>
        <w:autoSpaceDN w:val="0"/>
        <w:adjustRightInd w:val="0"/>
        <w:rPr>
          <w:sz w:val="28"/>
          <w:szCs w:val="28"/>
        </w:rPr>
      </w:pPr>
      <w:r w:rsidRPr="005A6555">
        <w:rPr>
          <w:sz w:val="28"/>
          <w:szCs w:val="28"/>
        </w:rPr>
        <w:t>влажные хрипы</w:t>
      </w:r>
    </w:p>
    <w:p w:rsidR="003D2AA5" w:rsidRPr="005A6555" w:rsidRDefault="003D2AA5" w:rsidP="004C18C0">
      <w:pPr>
        <w:widowControl w:val="0"/>
        <w:numPr>
          <w:ilvl w:val="0"/>
          <w:numId w:val="314"/>
        </w:numPr>
        <w:autoSpaceDE w:val="0"/>
        <w:autoSpaceDN w:val="0"/>
        <w:adjustRightInd w:val="0"/>
        <w:rPr>
          <w:sz w:val="28"/>
          <w:szCs w:val="28"/>
        </w:rPr>
      </w:pPr>
      <w:r w:rsidRPr="005A6555">
        <w:rPr>
          <w:sz w:val="28"/>
          <w:szCs w:val="28"/>
        </w:rPr>
        <w:t>всё перечисленное.</w:t>
      </w:r>
    </w:p>
    <w:p w:rsidR="003D2AA5" w:rsidRPr="005A6555" w:rsidRDefault="003D2AA5" w:rsidP="003D2AA5">
      <w:pPr>
        <w:widowControl w:val="0"/>
        <w:autoSpaceDE w:val="0"/>
        <w:autoSpaceDN w:val="0"/>
        <w:adjustRightInd w:val="0"/>
        <w:rPr>
          <w:sz w:val="28"/>
          <w:szCs w:val="28"/>
        </w:rPr>
      </w:pPr>
      <w:r w:rsidRPr="005A6555">
        <w:rPr>
          <w:sz w:val="28"/>
          <w:szCs w:val="28"/>
        </w:rPr>
        <w:t>007</w:t>
      </w:r>
      <w:r>
        <w:rPr>
          <w:sz w:val="28"/>
          <w:szCs w:val="28"/>
        </w:rPr>
        <w:t>.</w:t>
      </w:r>
      <w:r w:rsidRPr="005A6555">
        <w:rPr>
          <w:sz w:val="28"/>
          <w:szCs w:val="28"/>
        </w:rPr>
        <w:t xml:space="preserve"> К ОСНОВНЫМ ДЫХАТЕЛЬНЫМ ШУМАМ ОТНОСИТЬСЯ</w:t>
      </w:r>
    </w:p>
    <w:p w:rsidR="003D2AA5" w:rsidRPr="005A6555" w:rsidRDefault="003D2AA5" w:rsidP="004C18C0">
      <w:pPr>
        <w:widowControl w:val="0"/>
        <w:numPr>
          <w:ilvl w:val="0"/>
          <w:numId w:val="315"/>
        </w:numPr>
        <w:autoSpaceDE w:val="0"/>
        <w:autoSpaceDN w:val="0"/>
        <w:adjustRightInd w:val="0"/>
        <w:rPr>
          <w:sz w:val="28"/>
          <w:szCs w:val="28"/>
        </w:rPr>
      </w:pPr>
      <w:r w:rsidRPr="005A6555">
        <w:rPr>
          <w:sz w:val="28"/>
          <w:szCs w:val="28"/>
        </w:rPr>
        <w:t>бронхиальное дыхание</w:t>
      </w:r>
    </w:p>
    <w:p w:rsidR="003D2AA5" w:rsidRPr="005A6555" w:rsidRDefault="003D2AA5" w:rsidP="004C18C0">
      <w:pPr>
        <w:widowControl w:val="0"/>
        <w:numPr>
          <w:ilvl w:val="0"/>
          <w:numId w:val="315"/>
        </w:numPr>
        <w:autoSpaceDE w:val="0"/>
        <w:autoSpaceDN w:val="0"/>
        <w:adjustRightInd w:val="0"/>
        <w:rPr>
          <w:sz w:val="28"/>
          <w:szCs w:val="28"/>
        </w:rPr>
      </w:pPr>
      <w:r w:rsidRPr="005A6555">
        <w:rPr>
          <w:sz w:val="28"/>
          <w:szCs w:val="28"/>
        </w:rPr>
        <w:t>шум трения плевры</w:t>
      </w:r>
    </w:p>
    <w:p w:rsidR="003D2AA5" w:rsidRPr="005A6555" w:rsidRDefault="003D2AA5" w:rsidP="004C18C0">
      <w:pPr>
        <w:widowControl w:val="0"/>
        <w:numPr>
          <w:ilvl w:val="0"/>
          <w:numId w:val="315"/>
        </w:numPr>
        <w:autoSpaceDE w:val="0"/>
        <w:autoSpaceDN w:val="0"/>
        <w:adjustRightInd w:val="0"/>
        <w:rPr>
          <w:sz w:val="28"/>
          <w:szCs w:val="28"/>
        </w:rPr>
      </w:pPr>
      <w:r w:rsidRPr="005A6555">
        <w:rPr>
          <w:sz w:val="28"/>
          <w:szCs w:val="28"/>
        </w:rPr>
        <w:t>крепитация</w:t>
      </w:r>
    </w:p>
    <w:p w:rsidR="003D2AA5" w:rsidRPr="005A6555" w:rsidRDefault="003D2AA5" w:rsidP="004C18C0">
      <w:pPr>
        <w:widowControl w:val="0"/>
        <w:numPr>
          <w:ilvl w:val="0"/>
          <w:numId w:val="315"/>
        </w:numPr>
        <w:autoSpaceDE w:val="0"/>
        <w:autoSpaceDN w:val="0"/>
        <w:adjustRightInd w:val="0"/>
        <w:rPr>
          <w:sz w:val="28"/>
          <w:szCs w:val="28"/>
        </w:rPr>
      </w:pPr>
      <w:r w:rsidRPr="005A6555">
        <w:rPr>
          <w:sz w:val="28"/>
          <w:szCs w:val="28"/>
        </w:rPr>
        <w:t>сухие хрипы</w:t>
      </w:r>
    </w:p>
    <w:p w:rsidR="003D2AA5" w:rsidRPr="005A6555" w:rsidRDefault="003D2AA5" w:rsidP="004C18C0">
      <w:pPr>
        <w:widowControl w:val="0"/>
        <w:numPr>
          <w:ilvl w:val="0"/>
          <w:numId w:val="315"/>
        </w:numPr>
        <w:autoSpaceDE w:val="0"/>
        <w:autoSpaceDN w:val="0"/>
        <w:adjustRightInd w:val="0"/>
        <w:rPr>
          <w:sz w:val="28"/>
          <w:szCs w:val="28"/>
        </w:rPr>
      </w:pPr>
      <w:r w:rsidRPr="005A6555">
        <w:rPr>
          <w:sz w:val="28"/>
          <w:szCs w:val="28"/>
        </w:rPr>
        <w:t>влажные хрипы.</w:t>
      </w:r>
    </w:p>
    <w:p w:rsidR="003D2AA5" w:rsidRPr="005A6555" w:rsidRDefault="003D2AA5" w:rsidP="003D2AA5">
      <w:pPr>
        <w:widowControl w:val="0"/>
        <w:autoSpaceDE w:val="0"/>
        <w:autoSpaceDN w:val="0"/>
        <w:adjustRightInd w:val="0"/>
        <w:rPr>
          <w:sz w:val="28"/>
          <w:szCs w:val="28"/>
        </w:rPr>
      </w:pPr>
      <w:r w:rsidRPr="005A6555">
        <w:rPr>
          <w:sz w:val="28"/>
          <w:szCs w:val="28"/>
        </w:rPr>
        <w:t>008</w:t>
      </w:r>
      <w:r>
        <w:rPr>
          <w:sz w:val="28"/>
          <w:szCs w:val="28"/>
        </w:rPr>
        <w:t>.</w:t>
      </w:r>
      <w:r w:rsidRPr="005A6555">
        <w:rPr>
          <w:sz w:val="28"/>
          <w:szCs w:val="28"/>
        </w:rPr>
        <w:t xml:space="preserve"> ШУМ ТРЕНИЯ ПЛЕВРЫ УСИЛИВАЕТСЯ</w:t>
      </w:r>
    </w:p>
    <w:p w:rsidR="003D2AA5" w:rsidRPr="005A6555" w:rsidRDefault="003D2AA5" w:rsidP="004C18C0">
      <w:pPr>
        <w:widowControl w:val="0"/>
        <w:numPr>
          <w:ilvl w:val="0"/>
          <w:numId w:val="316"/>
        </w:numPr>
        <w:autoSpaceDE w:val="0"/>
        <w:autoSpaceDN w:val="0"/>
        <w:adjustRightInd w:val="0"/>
        <w:rPr>
          <w:sz w:val="28"/>
          <w:szCs w:val="28"/>
        </w:rPr>
      </w:pPr>
      <w:r w:rsidRPr="005A6555">
        <w:rPr>
          <w:sz w:val="28"/>
          <w:szCs w:val="28"/>
        </w:rPr>
        <w:t>после кашля</w:t>
      </w:r>
    </w:p>
    <w:p w:rsidR="003D2AA5" w:rsidRPr="005A6555" w:rsidRDefault="003D2AA5" w:rsidP="004C18C0">
      <w:pPr>
        <w:widowControl w:val="0"/>
        <w:numPr>
          <w:ilvl w:val="0"/>
          <w:numId w:val="316"/>
        </w:numPr>
        <w:autoSpaceDE w:val="0"/>
        <w:autoSpaceDN w:val="0"/>
        <w:adjustRightInd w:val="0"/>
        <w:rPr>
          <w:sz w:val="28"/>
          <w:szCs w:val="28"/>
        </w:rPr>
      </w:pPr>
      <w:r w:rsidRPr="005A6555">
        <w:rPr>
          <w:sz w:val="28"/>
          <w:szCs w:val="28"/>
        </w:rPr>
        <w:lastRenderedPageBreak/>
        <w:t>при надавливании стетоскопом на грудную клетку</w:t>
      </w:r>
    </w:p>
    <w:p w:rsidR="003D2AA5" w:rsidRPr="005A6555" w:rsidRDefault="003D2AA5" w:rsidP="004C18C0">
      <w:pPr>
        <w:widowControl w:val="0"/>
        <w:numPr>
          <w:ilvl w:val="0"/>
          <w:numId w:val="316"/>
        </w:numPr>
        <w:autoSpaceDE w:val="0"/>
        <w:autoSpaceDN w:val="0"/>
        <w:adjustRightInd w:val="0"/>
        <w:rPr>
          <w:sz w:val="28"/>
          <w:szCs w:val="28"/>
        </w:rPr>
      </w:pPr>
      <w:r w:rsidRPr="005A6555">
        <w:rPr>
          <w:sz w:val="28"/>
          <w:szCs w:val="28"/>
        </w:rPr>
        <w:t>при задержке дыхания</w:t>
      </w:r>
    </w:p>
    <w:p w:rsidR="003D2AA5" w:rsidRPr="005A6555" w:rsidRDefault="003D2AA5" w:rsidP="004C18C0">
      <w:pPr>
        <w:widowControl w:val="0"/>
        <w:numPr>
          <w:ilvl w:val="0"/>
          <w:numId w:val="316"/>
        </w:numPr>
        <w:autoSpaceDE w:val="0"/>
        <w:autoSpaceDN w:val="0"/>
        <w:adjustRightInd w:val="0"/>
        <w:rPr>
          <w:sz w:val="28"/>
          <w:szCs w:val="28"/>
        </w:rPr>
      </w:pPr>
      <w:r w:rsidRPr="005A6555">
        <w:rPr>
          <w:sz w:val="28"/>
          <w:szCs w:val="28"/>
        </w:rPr>
        <w:t>на высоте вдоха</w:t>
      </w:r>
    </w:p>
    <w:p w:rsidR="003D2AA5" w:rsidRPr="005A6555" w:rsidRDefault="003D2AA5" w:rsidP="004C18C0">
      <w:pPr>
        <w:widowControl w:val="0"/>
        <w:numPr>
          <w:ilvl w:val="0"/>
          <w:numId w:val="316"/>
        </w:numPr>
        <w:autoSpaceDE w:val="0"/>
        <w:autoSpaceDN w:val="0"/>
        <w:adjustRightInd w:val="0"/>
        <w:rPr>
          <w:sz w:val="28"/>
          <w:szCs w:val="28"/>
        </w:rPr>
      </w:pPr>
      <w:r w:rsidRPr="005A6555">
        <w:rPr>
          <w:sz w:val="28"/>
          <w:szCs w:val="28"/>
        </w:rPr>
        <w:t>на высоте выдоха.</w:t>
      </w:r>
    </w:p>
    <w:p w:rsidR="003D2AA5" w:rsidRPr="005A6555" w:rsidRDefault="003D2AA5" w:rsidP="003D2AA5">
      <w:pPr>
        <w:widowControl w:val="0"/>
        <w:autoSpaceDE w:val="0"/>
        <w:autoSpaceDN w:val="0"/>
        <w:adjustRightInd w:val="0"/>
        <w:rPr>
          <w:sz w:val="28"/>
          <w:szCs w:val="28"/>
        </w:rPr>
      </w:pPr>
      <w:r w:rsidRPr="005A6555">
        <w:rPr>
          <w:sz w:val="28"/>
          <w:szCs w:val="28"/>
        </w:rPr>
        <w:t>009</w:t>
      </w:r>
      <w:r>
        <w:rPr>
          <w:sz w:val="28"/>
          <w:szCs w:val="28"/>
        </w:rPr>
        <w:t>.</w:t>
      </w:r>
      <w:r w:rsidRPr="005A6555">
        <w:rPr>
          <w:sz w:val="28"/>
          <w:szCs w:val="28"/>
        </w:rPr>
        <w:t xml:space="preserve"> К РАЗНОВИДНОСТЯМ ВЕЗИКУЛЯРНОГО ДЫХАНИЯ ОТНОСЯТСЯ</w:t>
      </w:r>
    </w:p>
    <w:p w:rsidR="003D2AA5" w:rsidRPr="005A6555" w:rsidRDefault="003D2AA5" w:rsidP="004C18C0">
      <w:pPr>
        <w:widowControl w:val="0"/>
        <w:numPr>
          <w:ilvl w:val="0"/>
          <w:numId w:val="317"/>
        </w:numPr>
        <w:autoSpaceDE w:val="0"/>
        <w:autoSpaceDN w:val="0"/>
        <w:adjustRightInd w:val="0"/>
        <w:rPr>
          <w:sz w:val="28"/>
          <w:szCs w:val="28"/>
        </w:rPr>
      </w:pPr>
      <w:r w:rsidRPr="005A6555">
        <w:rPr>
          <w:sz w:val="28"/>
          <w:szCs w:val="28"/>
        </w:rPr>
        <w:t>жесткое дыхание</w:t>
      </w:r>
    </w:p>
    <w:p w:rsidR="003D2AA5" w:rsidRPr="005A6555" w:rsidRDefault="003D2AA5" w:rsidP="004C18C0">
      <w:pPr>
        <w:widowControl w:val="0"/>
        <w:numPr>
          <w:ilvl w:val="0"/>
          <w:numId w:val="317"/>
        </w:numPr>
        <w:autoSpaceDE w:val="0"/>
        <w:autoSpaceDN w:val="0"/>
        <w:adjustRightInd w:val="0"/>
        <w:rPr>
          <w:sz w:val="28"/>
          <w:szCs w:val="28"/>
        </w:rPr>
      </w:pPr>
      <w:r w:rsidRPr="005A6555">
        <w:rPr>
          <w:sz w:val="28"/>
          <w:szCs w:val="28"/>
        </w:rPr>
        <w:t>амфорическое дыхание</w:t>
      </w:r>
    </w:p>
    <w:p w:rsidR="003D2AA5" w:rsidRPr="005A6555" w:rsidRDefault="003D2AA5" w:rsidP="004C18C0">
      <w:pPr>
        <w:widowControl w:val="0"/>
        <w:numPr>
          <w:ilvl w:val="0"/>
          <w:numId w:val="317"/>
        </w:numPr>
        <w:autoSpaceDE w:val="0"/>
        <w:autoSpaceDN w:val="0"/>
        <w:adjustRightInd w:val="0"/>
        <w:rPr>
          <w:sz w:val="28"/>
          <w:szCs w:val="28"/>
        </w:rPr>
      </w:pPr>
      <w:r w:rsidRPr="005A6555">
        <w:rPr>
          <w:sz w:val="28"/>
          <w:szCs w:val="28"/>
        </w:rPr>
        <w:t>металлическое дыхание</w:t>
      </w:r>
    </w:p>
    <w:p w:rsidR="003D2AA5" w:rsidRPr="005A6555" w:rsidRDefault="003D2AA5" w:rsidP="004C18C0">
      <w:pPr>
        <w:widowControl w:val="0"/>
        <w:numPr>
          <w:ilvl w:val="0"/>
          <w:numId w:val="317"/>
        </w:numPr>
        <w:autoSpaceDE w:val="0"/>
        <w:autoSpaceDN w:val="0"/>
        <w:adjustRightInd w:val="0"/>
        <w:rPr>
          <w:sz w:val="28"/>
          <w:szCs w:val="28"/>
        </w:rPr>
      </w:pPr>
      <w:r w:rsidRPr="005A6555">
        <w:rPr>
          <w:sz w:val="28"/>
          <w:szCs w:val="28"/>
        </w:rPr>
        <w:t>смешанное дыхание</w:t>
      </w:r>
    </w:p>
    <w:p w:rsidR="003D2AA5" w:rsidRPr="005A6555" w:rsidRDefault="003D2AA5" w:rsidP="004C18C0">
      <w:pPr>
        <w:widowControl w:val="0"/>
        <w:numPr>
          <w:ilvl w:val="0"/>
          <w:numId w:val="317"/>
        </w:numPr>
        <w:autoSpaceDE w:val="0"/>
        <w:autoSpaceDN w:val="0"/>
        <w:adjustRightInd w:val="0"/>
        <w:rPr>
          <w:sz w:val="28"/>
          <w:szCs w:val="28"/>
        </w:rPr>
      </w:pPr>
      <w:r w:rsidRPr="005A6555">
        <w:rPr>
          <w:sz w:val="28"/>
          <w:szCs w:val="28"/>
        </w:rPr>
        <w:t>пневмосклеротическое дыхание.</w:t>
      </w:r>
    </w:p>
    <w:p w:rsidR="003D2AA5" w:rsidRPr="005A6555" w:rsidRDefault="003D2AA5" w:rsidP="003D2AA5">
      <w:pPr>
        <w:widowControl w:val="0"/>
        <w:autoSpaceDE w:val="0"/>
        <w:autoSpaceDN w:val="0"/>
        <w:adjustRightInd w:val="0"/>
        <w:rPr>
          <w:sz w:val="28"/>
          <w:szCs w:val="28"/>
        </w:rPr>
      </w:pPr>
      <w:r w:rsidRPr="005A6555">
        <w:rPr>
          <w:sz w:val="28"/>
          <w:szCs w:val="28"/>
        </w:rPr>
        <w:t>010</w:t>
      </w:r>
      <w:r>
        <w:rPr>
          <w:sz w:val="28"/>
          <w:szCs w:val="28"/>
        </w:rPr>
        <w:t>.</w:t>
      </w:r>
      <w:r w:rsidRPr="005A6555">
        <w:rPr>
          <w:sz w:val="28"/>
          <w:szCs w:val="28"/>
        </w:rPr>
        <w:t xml:space="preserve"> ПРИ АУСКУЛЬТАЦИИ ЛЕГКИХ МОЖНО ВЫСЛУШАТЬ</w:t>
      </w:r>
    </w:p>
    <w:p w:rsidR="003D2AA5" w:rsidRPr="005A6555" w:rsidRDefault="003D2AA5" w:rsidP="004C18C0">
      <w:pPr>
        <w:widowControl w:val="0"/>
        <w:numPr>
          <w:ilvl w:val="0"/>
          <w:numId w:val="318"/>
        </w:numPr>
        <w:autoSpaceDE w:val="0"/>
        <w:autoSpaceDN w:val="0"/>
        <w:adjustRightInd w:val="0"/>
        <w:rPr>
          <w:sz w:val="28"/>
          <w:szCs w:val="28"/>
        </w:rPr>
      </w:pPr>
      <w:r w:rsidRPr="005A6555">
        <w:rPr>
          <w:sz w:val="28"/>
          <w:szCs w:val="28"/>
        </w:rPr>
        <w:t>основные дыхательные шумы</w:t>
      </w:r>
    </w:p>
    <w:p w:rsidR="003D2AA5" w:rsidRPr="005A6555" w:rsidRDefault="003D2AA5" w:rsidP="004C18C0">
      <w:pPr>
        <w:widowControl w:val="0"/>
        <w:numPr>
          <w:ilvl w:val="0"/>
          <w:numId w:val="318"/>
        </w:numPr>
        <w:autoSpaceDE w:val="0"/>
        <w:autoSpaceDN w:val="0"/>
        <w:adjustRightInd w:val="0"/>
        <w:rPr>
          <w:sz w:val="28"/>
          <w:szCs w:val="28"/>
        </w:rPr>
      </w:pPr>
      <w:r w:rsidRPr="005A6555">
        <w:rPr>
          <w:sz w:val="28"/>
          <w:szCs w:val="28"/>
        </w:rPr>
        <w:t>тимпанический шум</w:t>
      </w:r>
    </w:p>
    <w:p w:rsidR="003D2AA5" w:rsidRPr="005A6555" w:rsidRDefault="003D2AA5" w:rsidP="004C18C0">
      <w:pPr>
        <w:widowControl w:val="0"/>
        <w:numPr>
          <w:ilvl w:val="0"/>
          <w:numId w:val="318"/>
        </w:numPr>
        <w:autoSpaceDE w:val="0"/>
        <w:autoSpaceDN w:val="0"/>
        <w:adjustRightInd w:val="0"/>
        <w:rPr>
          <w:sz w:val="28"/>
          <w:szCs w:val="28"/>
        </w:rPr>
      </w:pPr>
      <w:r w:rsidRPr="005A6555">
        <w:rPr>
          <w:sz w:val="28"/>
          <w:szCs w:val="28"/>
        </w:rPr>
        <w:t>ослабление голосового дрожания</w:t>
      </w:r>
    </w:p>
    <w:p w:rsidR="003D2AA5" w:rsidRPr="005A6555" w:rsidRDefault="003D2AA5" w:rsidP="004C18C0">
      <w:pPr>
        <w:widowControl w:val="0"/>
        <w:numPr>
          <w:ilvl w:val="0"/>
          <w:numId w:val="318"/>
        </w:numPr>
        <w:autoSpaceDE w:val="0"/>
        <w:autoSpaceDN w:val="0"/>
        <w:adjustRightInd w:val="0"/>
        <w:rPr>
          <w:sz w:val="28"/>
          <w:szCs w:val="28"/>
        </w:rPr>
      </w:pPr>
      <w:r w:rsidRPr="005A6555">
        <w:rPr>
          <w:sz w:val="28"/>
          <w:szCs w:val="28"/>
        </w:rPr>
        <w:t>коробочный звук</w:t>
      </w:r>
    </w:p>
    <w:p w:rsidR="003D2AA5" w:rsidRPr="005A6555" w:rsidRDefault="003D2AA5" w:rsidP="004C18C0">
      <w:pPr>
        <w:widowControl w:val="0"/>
        <w:numPr>
          <w:ilvl w:val="0"/>
          <w:numId w:val="318"/>
        </w:numPr>
        <w:autoSpaceDE w:val="0"/>
        <w:autoSpaceDN w:val="0"/>
        <w:adjustRightInd w:val="0"/>
        <w:rPr>
          <w:sz w:val="28"/>
          <w:szCs w:val="28"/>
        </w:rPr>
      </w:pPr>
      <w:r w:rsidRPr="005A6555">
        <w:rPr>
          <w:sz w:val="28"/>
          <w:szCs w:val="28"/>
        </w:rPr>
        <w:t>тупой звук</w:t>
      </w:r>
    </w:p>
    <w:p w:rsidR="003D2AA5" w:rsidRPr="005A6555" w:rsidRDefault="003D2AA5" w:rsidP="003D2AA5">
      <w:pPr>
        <w:widowControl w:val="0"/>
        <w:autoSpaceDE w:val="0"/>
        <w:autoSpaceDN w:val="0"/>
        <w:adjustRightInd w:val="0"/>
        <w:jc w:val="both"/>
        <w:rPr>
          <w:b/>
          <w:sz w:val="28"/>
          <w:szCs w:val="28"/>
        </w:rPr>
      </w:pPr>
    </w:p>
    <w:p w:rsidR="003D2AA5" w:rsidRPr="00B37853" w:rsidRDefault="003D2AA5" w:rsidP="003D2AA5">
      <w:pPr>
        <w:rPr>
          <w:sz w:val="28"/>
          <w:szCs w:val="28"/>
        </w:rPr>
      </w:pPr>
      <w:r>
        <w:rPr>
          <w:b/>
          <w:sz w:val="28"/>
          <w:szCs w:val="28"/>
        </w:rPr>
        <w:t>6.2.</w:t>
      </w:r>
      <w:r w:rsidRPr="005A6555">
        <w:rPr>
          <w:b/>
          <w:sz w:val="28"/>
          <w:szCs w:val="28"/>
        </w:rPr>
        <w:t xml:space="preserve">Итоговый контроль </w:t>
      </w:r>
      <w:r w:rsidRPr="00B37853">
        <w:rPr>
          <w:sz w:val="28"/>
          <w:szCs w:val="28"/>
        </w:rPr>
        <w:t>(тестовые задания)</w:t>
      </w:r>
    </w:p>
    <w:p w:rsidR="003D2AA5" w:rsidRPr="00131A5A" w:rsidRDefault="003D2AA5" w:rsidP="003D2AA5">
      <w:pPr>
        <w:rPr>
          <w:b/>
          <w:sz w:val="28"/>
          <w:szCs w:val="28"/>
        </w:rPr>
      </w:pPr>
      <w:r w:rsidRPr="00131A5A">
        <w:rPr>
          <w:b/>
          <w:sz w:val="28"/>
          <w:szCs w:val="28"/>
        </w:rPr>
        <w:t xml:space="preserve">Вариант 1 </w:t>
      </w:r>
    </w:p>
    <w:p w:rsidR="003D2AA5" w:rsidRPr="005A6555" w:rsidRDefault="003D2AA5" w:rsidP="003D2AA5">
      <w:pPr>
        <w:widowControl w:val="0"/>
        <w:autoSpaceDE w:val="0"/>
        <w:autoSpaceDN w:val="0"/>
        <w:adjustRightInd w:val="0"/>
        <w:rPr>
          <w:sz w:val="28"/>
          <w:szCs w:val="28"/>
        </w:rPr>
      </w:pPr>
      <w:r w:rsidRPr="005A6555">
        <w:rPr>
          <w:sz w:val="28"/>
          <w:szCs w:val="28"/>
        </w:rPr>
        <w:t>001</w:t>
      </w:r>
      <w:r>
        <w:rPr>
          <w:sz w:val="28"/>
          <w:szCs w:val="28"/>
        </w:rPr>
        <w:t>.</w:t>
      </w:r>
      <w:r w:rsidRPr="005A6555">
        <w:rPr>
          <w:sz w:val="28"/>
          <w:szCs w:val="28"/>
        </w:rPr>
        <w:t xml:space="preserve"> ПРИ АУСКУЛЬТАЦИИ ЛЕГКИХ МОЖНО ВЫСЛУШАТЬ</w:t>
      </w:r>
    </w:p>
    <w:p w:rsidR="003D2AA5" w:rsidRPr="005A6555" w:rsidRDefault="003D2AA5" w:rsidP="004C18C0">
      <w:pPr>
        <w:widowControl w:val="0"/>
        <w:numPr>
          <w:ilvl w:val="0"/>
          <w:numId w:val="319"/>
        </w:numPr>
        <w:autoSpaceDE w:val="0"/>
        <w:autoSpaceDN w:val="0"/>
        <w:adjustRightInd w:val="0"/>
        <w:rPr>
          <w:sz w:val="28"/>
          <w:szCs w:val="28"/>
        </w:rPr>
      </w:pPr>
      <w:r w:rsidRPr="005A6555">
        <w:rPr>
          <w:sz w:val="28"/>
          <w:szCs w:val="28"/>
        </w:rPr>
        <w:t>побочные дыхательные шумы</w:t>
      </w:r>
    </w:p>
    <w:p w:rsidR="003D2AA5" w:rsidRPr="005A6555" w:rsidRDefault="003D2AA5" w:rsidP="004C18C0">
      <w:pPr>
        <w:widowControl w:val="0"/>
        <w:numPr>
          <w:ilvl w:val="0"/>
          <w:numId w:val="319"/>
        </w:numPr>
        <w:autoSpaceDE w:val="0"/>
        <w:autoSpaceDN w:val="0"/>
        <w:adjustRightInd w:val="0"/>
        <w:rPr>
          <w:sz w:val="28"/>
          <w:szCs w:val="28"/>
        </w:rPr>
      </w:pPr>
      <w:r w:rsidRPr="005A6555">
        <w:rPr>
          <w:sz w:val="28"/>
          <w:szCs w:val="28"/>
        </w:rPr>
        <w:t>усиление голосового дрожания</w:t>
      </w:r>
    </w:p>
    <w:p w:rsidR="003D2AA5" w:rsidRPr="005A6555" w:rsidRDefault="003D2AA5" w:rsidP="004C18C0">
      <w:pPr>
        <w:widowControl w:val="0"/>
        <w:numPr>
          <w:ilvl w:val="0"/>
          <w:numId w:val="319"/>
        </w:numPr>
        <w:autoSpaceDE w:val="0"/>
        <w:autoSpaceDN w:val="0"/>
        <w:adjustRightInd w:val="0"/>
        <w:rPr>
          <w:sz w:val="28"/>
          <w:szCs w:val="28"/>
        </w:rPr>
      </w:pPr>
      <w:r w:rsidRPr="005A6555">
        <w:rPr>
          <w:sz w:val="28"/>
          <w:szCs w:val="28"/>
        </w:rPr>
        <w:t>печеночный звук</w:t>
      </w:r>
      <w:r w:rsidRPr="005A6555">
        <w:rPr>
          <w:sz w:val="28"/>
          <w:szCs w:val="28"/>
        </w:rPr>
        <w:tab/>
      </w:r>
    </w:p>
    <w:p w:rsidR="003D2AA5" w:rsidRPr="005A6555" w:rsidRDefault="003D2AA5" w:rsidP="004C18C0">
      <w:pPr>
        <w:widowControl w:val="0"/>
        <w:numPr>
          <w:ilvl w:val="0"/>
          <w:numId w:val="319"/>
        </w:numPr>
        <w:autoSpaceDE w:val="0"/>
        <w:autoSpaceDN w:val="0"/>
        <w:adjustRightInd w:val="0"/>
        <w:rPr>
          <w:sz w:val="28"/>
          <w:szCs w:val="28"/>
        </w:rPr>
      </w:pPr>
      <w:r w:rsidRPr="005A6555">
        <w:rPr>
          <w:sz w:val="28"/>
          <w:szCs w:val="28"/>
        </w:rPr>
        <w:t>тимпанический звук</w:t>
      </w:r>
    </w:p>
    <w:p w:rsidR="003D2AA5" w:rsidRPr="005A6555" w:rsidRDefault="003D2AA5" w:rsidP="004C18C0">
      <w:pPr>
        <w:widowControl w:val="0"/>
        <w:numPr>
          <w:ilvl w:val="0"/>
          <w:numId w:val="319"/>
        </w:numPr>
        <w:autoSpaceDE w:val="0"/>
        <w:autoSpaceDN w:val="0"/>
        <w:adjustRightInd w:val="0"/>
        <w:rPr>
          <w:sz w:val="28"/>
          <w:szCs w:val="28"/>
        </w:rPr>
      </w:pPr>
      <w:r w:rsidRPr="005A6555">
        <w:rPr>
          <w:sz w:val="28"/>
          <w:szCs w:val="28"/>
        </w:rPr>
        <w:t>асцит.</w:t>
      </w:r>
    </w:p>
    <w:p w:rsidR="003D2AA5" w:rsidRPr="005A6555" w:rsidRDefault="003D2AA5" w:rsidP="003D2AA5">
      <w:pPr>
        <w:widowControl w:val="0"/>
        <w:autoSpaceDE w:val="0"/>
        <w:autoSpaceDN w:val="0"/>
        <w:adjustRightInd w:val="0"/>
        <w:rPr>
          <w:sz w:val="28"/>
          <w:szCs w:val="28"/>
        </w:rPr>
      </w:pPr>
      <w:r>
        <w:rPr>
          <w:sz w:val="28"/>
          <w:szCs w:val="28"/>
        </w:rPr>
        <w:t>002.</w:t>
      </w:r>
      <w:r w:rsidRPr="005A6555">
        <w:rPr>
          <w:sz w:val="28"/>
          <w:szCs w:val="28"/>
        </w:rPr>
        <w:t>К ОСНОВНЫМ ДЫХАТЕЛЬНЫМ ШУМАМ ОТНОСИТСЯ</w:t>
      </w:r>
    </w:p>
    <w:p w:rsidR="003D2AA5" w:rsidRPr="005A6555" w:rsidRDefault="003D2AA5" w:rsidP="004C18C0">
      <w:pPr>
        <w:widowControl w:val="0"/>
        <w:numPr>
          <w:ilvl w:val="0"/>
          <w:numId w:val="320"/>
        </w:numPr>
        <w:autoSpaceDE w:val="0"/>
        <w:autoSpaceDN w:val="0"/>
        <w:adjustRightInd w:val="0"/>
        <w:rPr>
          <w:sz w:val="28"/>
          <w:szCs w:val="28"/>
        </w:rPr>
      </w:pPr>
      <w:r w:rsidRPr="005A6555">
        <w:rPr>
          <w:sz w:val="28"/>
          <w:szCs w:val="28"/>
        </w:rPr>
        <w:t>везикулярное дыхание</w:t>
      </w:r>
    </w:p>
    <w:p w:rsidR="003D2AA5" w:rsidRPr="005A6555" w:rsidRDefault="003D2AA5" w:rsidP="004C18C0">
      <w:pPr>
        <w:widowControl w:val="0"/>
        <w:numPr>
          <w:ilvl w:val="0"/>
          <w:numId w:val="320"/>
        </w:numPr>
        <w:autoSpaceDE w:val="0"/>
        <w:autoSpaceDN w:val="0"/>
        <w:adjustRightInd w:val="0"/>
        <w:rPr>
          <w:sz w:val="28"/>
          <w:szCs w:val="28"/>
        </w:rPr>
      </w:pPr>
      <w:r w:rsidRPr="005A6555">
        <w:rPr>
          <w:sz w:val="28"/>
          <w:szCs w:val="28"/>
        </w:rPr>
        <w:t>бронхиальное дыхание</w:t>
      </w:r>
    </w:p>
    <w:p w:rsidR="003D2AA5" w:rsidRPr="005A6555" w:rsidRDefault="003D2AA5" w:rsidP="004C18C0">
      <w:pPr>
        <w:widowControl w:val="0"/>
        <w:numPr>
          <w:ilvl w:val="0"/>
          <w:numId w:val="320"/>
        </w:numPr>
        <w:autoSpaceDE w:val="0"/>
        <w:autoSpaceDN w:val="0"/>
        <w:adjustRightInd w:val="0"/>
        <w:rPr>
          <w:sz w:val="28"/>
          <w:szCs w:val="28"/>
        </w:rPr>
      </w:pPr>
      <w:r w:rsidRPr="005A6555">
        <w:rPr>
          <w:sz w:val="28"/>
          <w:szCs w:val="28"/>
        </w:rPr>
        <w:t>амфорические дыхание</w:t>
      </w:r>
    </w:p>
    <w:p w:rsidR="003D2AA5" w:rsidRPr="005A6555" w:rsidRDefault="003D2AA5" w:rsidP="004C18C0">
      <w:pPr>
        <w:widowControl w:val="0"/>
        <w:numPr>
          <w:ilvl w:val="0"/>
          <w:numId w:val="320"/>
        </w:numPr>
        <w:autoSpaceDE w:val="0"/>
        <w:autoSpaceDN w:val="0"/>
        <w:adjustRightInd w:val="0"/>
        <w:rPr>
          <w:sz w:val="28"/>
          <w:szCs w:val="28"/>
        </w:rPr>
      </w:pPr>
      <w:r w:rsidRPr="005A6555">
        <w:rPr>
          <w:sz w:val="28"/>
          <w:szCs w:val="28"/>
        </w:rPr>
        <w:t>жесткое дыхание</w:t>
      </w:r>
    </w:p>
    <w:p w:rsidR="003D2AA5" w:rsidRPr="005A6555" w:rsidRDefault="003D2AA5" w:rsidP="004C18C0">
      <w:pPr>
        <w:widowControl w:val="0"/>
        <w:numPr>
          <w:ilvl w:val="0"/>
          <w:numId w:val="320"/>
        </w:numPr>
        <w:autoSpaceDE w:val="0"/>
        <w:autoSpaceDN w:val="0"/>
        <w:adjustRightInd w:val="0"/>
        <w:rPr>
          <w:sz w:val="28"/>
          <w:szCs w:val="28"/>
        </w:rPr>
      </w:pPr>
      <w:r w:rsidRPr="005A6555">
        <w:rPr>
          <w:sz w:val="28"/>
          <w:szCs w:val="28"/>
        </w:rPr>
        <w:t>все перечисленные.</w:t>
      </w:r>
    </w:p>
    <w:p w:rsidR="003D2AA5" w:rsidRPr="005A6555" w:rsidRDefault="003D2AA5" w:rsidP="003D2AA5">
      <w:pPr>
        <w:widowControl w:val="0"/>
        <w:autoSpaceDE w:val="0"/>
        <w:autoSpaceDN w:val="0"/>
        <w:adjustRightInd w:val="0"/>
        <w:rPr>
          <w:sz w:val="28"/>
          <w:szCs w:val="28"/>
        </w:rPr>
      </w:pPr>
      <w:r w:rsidRPr="005A6555">
        <w:rPr>
          <w:sz w:val="28"/>
          <w:szCs w:val="28"/>
        </w:rPr>
        <w:t>003</w:t>
      </w:r>
      <w:r>
        <w:rPr>
          <w:sz w:val="28"/>
          <w:szCs w:val="28"/>
        </w:rPr>
        <w:t>.</w:t>
      </w:r>
      <w:r w:rsidRPr="005A6555">
        <w:rPr>
          <w:sz w:val="28"/>
          <w:szCs w:val="28"/>
        </w:rPr>
        <w:t xml:space="preserve"> К РАЗНОВИДНОСТЯМ ВЕЗИКУЛЯРНОГО ДЫХАНИЯ ОТНОСЯТСЯ</w:t>
      </w:r>
    </w:p>
    <w:p w:rsidR="003D2AA5" w:rsidRPr="005A6555" w:rsidRDefault="003D2AA5" w:rsidP="004C18C0">
      <w:pPr>
        <w:widowControl w:val="0"/>
        <w:numPr>
          <w:ilvl w:val="0"/>
          <w:numId w:val="321"/>
        </w:numPr>
        <w:autoSpaceDE w:val="0"/>
        <w:autoSpaceDN w:val="0"/>
        <w:adjustRightInd w:val="0"/>
        <w:rPr>
          <w:sz w:val="28"/>
          <w:szCs w:val="28"/>
        </w:rPr>
      </w:pPr>
      <w:r w:rsidRPr="005A6555">
        <w:rPr>
          <w:sz w:val="28"/>
          <w:szCs w:val="28"/>
        </w:rPr>
        <w:t>ослабленное везикулярное</w:t>
      </w:r>
    </w:p>
    <w:p w:rsidR="003D2AA5" w:rsidRPr="005A6555" w:rsidRDefault="003D2AA5" w:rsidP="004C18C0">
      <w:pPr>
        <w:widowControl w:val="0"/>
        <w:numPr>
          <w:ilvl w:val="0"/>
          <w:numId w:val="321"/>
        </w:numPr>
        <w:autoSpaceDE w:val="0"/>
        <w:autoSpaceDN w:val="0"/>
        <w:adjustRightInd w:val="0"/>
        <w:rPr>
          <w:sz w:val="28"/>
          <w:szCs w:val="28"/>
        </w:rPr>
      </w:pPr>
      <w:r w:rsidRPr="005A6555">
        <w:rPr>
          <w:sz w:val="28"/>
          <w:szCs w:val="28"/>
        </w:rPr>
        <w:t>усиленное везикулярное</w:t>
      </w:r>
    </w:p>
    <w:p w:rsidR="003D2AA5" w:rsidRPr="005A6555" w:rsidRDefault="003D2AA5" w:rsidP="004C18C0">
      <w:pPr>
        <w:widowControl w:val="0"/>
        <w:numPr>
          <w:ilvl w:val="0"/>
          <w:numId w:val="321"/>
        </w:numPr>
        <w:autoSpaceDE w:val="0"/>
        <w:autoSpaceDN w:val="0"/>
        <w:adjustRightInd w:val="0"/>
        <w:rPr>
          <w:sz w:val="28"/>
          <w:szCs w:val="28"/>
        </w:rPr>
      </w:pPr>
      <w:r w:rsidRPr="005A6555">
        <w:rPr>
          <w:sz w:val="28"/>
          <w:szCs w:val="28"/>
        </w:rPr>
        <w:t>пуэрильное дыхание</w:t>
      </w:r>
    </w:p>
    <w:p w:rsidR="003D2AA5" w:rsidRPr="005A6555" w:rsidRDefault="003D2AA5" w:rsidP="004C18C0">
      <w:pPr>
        <w:widowControl w:val="0"/>
        <w:numPr>
          <w:ilvl w:val="0"/>
          <w:numId w:val="321"/>
        </w:numPr>
        <w:autoSpaceDE w:val="0"/>
        <w:autoSpaceDN w:val="0"/>
        <w:adjustRightInd w:val="0"/>
        <w:rPr>
          <w:sz w:val="28"/>
          <w:szCs w:val="28"/>
        </w:rPr>
      </w:pPr>
      <w:r w:rsidRPr="005A6555">
        <w:rPr>
          <w:sz w:val="28"/>
          <w:szCs w:val="28"/>
        </w:rPr>
        <w:t>все перечисленные</w:t>
      </w:r>
    </w:p>
    <w:p w:rsidR="003D2AA5" w:rsidRPr="005A6555" w:rsidRDefault="003D2AA5" w:rsidP="004C18C0">
      <w:pPr>
        <w:widowControl w:val="0"/>
        <w:numPr>
          <w:ilvl w:val="0"/>
          <w:numId w:val="321"/>
        </w:numPr>
        <w:autoSpaceDE w:val="0"/>
        <w:autoSpaceDN w:val="0"/>
        <w:adjustRightInd w:val="0"/>
        <w:rPr>
          <w:sz w:val="28"/>
          <w:szCs w:val="28"/>
        </w:rPr>
      </w:pPr>
      <w:r w:rsidRPr="005A6555">
        <w:rPr>
          <w:sz w:val="28"/>
          <w:szCs w:val="28"/>
        </w:rPr>
        <w:t>жесткое.</w:t>
      </w:r>
    </w:p>
    <w:p w:rsidR="003D2AA5" w:rsidRPr="005A6555" w:rsidRDefault="003D2AA5" w:rsidP="003D2AA5">
      <w:pPr>
        <w:widowControl w:val="0"/>
        <w:autoSpaceDE w:val="0"/>
        <w:autoSpaceDN w:val="0"/>
        <w:adjustRightInd w:val="0"/>
        <w:rPr>
          <w:sz w:val="28"/>
          <w:szCs w:val="28"/>
        </w:rPr>
      </w:pPr>
      <w:r w:rsidRPr="005A6555">
        <w:rPr>
          <w:sz w:val="28"/>
          <w:szCs w:val="28"/>
        </w:rPr>
        <w:t>004</w:t>
      </w:r>
      <w:r>
        <w:rPr>
          <w:sz w:val="28"/>
          <w:szCs w:val="28"/>
        </w:rPr>
        <w:t>.</w:t>
      </w:r>
      <w:r w:rsidRPr="005A6555">
        <w:rPr>
          <w:sz w:val="28"/>
          <w:szCs w:val="28"/>
        </w:rPr>
        <w:t xml:space="preserve"> УСЛОВИЕМ ДЛЯ ВОЗНИКНОВЕНИЯ АМФОРИЧЕСКОГО ДЫХАНИЯ ЯВЛЯЕТСЯ</w:t>
      </w:r>
    </w:p>
    <w:p w:rsidR="003D2AA5" w:rsidRPr="005A6555" w:rsidRDefault="003D2AA5" w:rsidP="004C18C0">
      <w:pPr>
        <w:widowControl w:val="0"/>
        <w:numPr>
          <w:ilvl w:val="0"/>
          <w:numId w:val="322"/>
        </w:numPr>
        <w:autoSpaceDE w:val="0"/>
        <w:autoSpaceDN w:val="0"/>
        <w:adjustRightInd w:val="0"/>
        <w:rPr>
          <w:sz w:val="28"/>
          <w:szCs w:val="28"/>
        </w:rPr>
      </w:pPr>
      <w:r w:rsidRPr="005A6555">
        <w:rPr>
          <w:sz w:val="28"/>
          <w:szCs w:val="28"/>
        </w:rPr>
        <w:t>уплотнение легочной ткани</w:t>
      </w:r>
    </w:p>
    <w:p w:rsidR="003D2AA5" w:rsidRPr="005A6555" w:rsidRDefault="003D2AA5" w:rsidP="004C18C0">
      <w:pPr>
        <w:widowControl w:val="0"/>
        <w:numPr>
          <w:ilvl w:val="0"/>
          <w:numId w:val="322"/>
        </w:numPr>
        <w:autoSpaceDE w:val="0"/>
        <w:autoSpaceDN w:val="0"/>
        <w:adjustRightInd w:val="0"/>
        <w:rPr>
          <w:sz w:val="28"/>
          <w:szCs w:val="28"/>
        </w:rPr>
      </w:pPr>
      <w:r w:rsidRPr="005A6555">
        <w:rPr>
          <w:sz w:val="28"/>
          <w:szCs w:val="28"/>
        </w:rPr>
        <w:t>неравномерное сужение бронхов</w:t>
      </w:r>
    </w:p>
    <w:p w:rsidR="003D2AA5" w:rsidRPr="005A6555" w:rsidRDefault="003D2AA5" w:rsidP="004C18C0">
      <w:pPr>
        <w:widowControl w:val="0"/>
        <w:numPr>
          <w:ilvl w:val="0"/>
          <w:numId w:val="322"/>
        </w:numPr>
        <w:autoSpaceDE w:val="0"/>
        <w:autoSpaceDN w:val="0"/>
        <w:adjustRightInd w:val="0"/>
        <w:rPr>
          <w:sz w:val="28"/>
          <w:szCs w:val="28"/>
        </w:rPr>
      </w:pPr>
      <w:r w:rsidRPr="005A6555">
        <w:rPr>
          <w:sz w:val="28"/>
          <w:szCs w:val="28"/>
        </w:rPr>
        <w:t>наличие в легких полости</w:t>
      </w:r>
    </w:p>
    <w:p w:rsidR="003D2AA5" w:rsidRPr="005A6555" w:rsidRDefault="003D2AA5" w:rsidP="004C18C0">
      <w:pPr>
        <w:widowControl w:val="0"/>
        <w:numPr>
          <w:ilvl w:val="0"/>
          <w:numId w:val="322"/>
        </w:numPr>
        <w:autoSpaceDE w:val="0"/>
        <w:autoSpaceDN w:val="0"/>
        <w:adjustRightInd w:val="0"/>
        <w:rPr>
          <w:sz w:val="28"/>
          <w:szCs w:val="28"/>
        </w:rPr>
      </w:pPr>
      <w:r w:rsidRPr="005A6555">
        <w:rPr>
          <w:sz w:val="28"/>
          <w:szCs w:val="28"/>
        </w:rPr>
        <w:t>наличие воздуха в плевральной полости</w:t>
      </w:r>
    </w:p>
    <w:p w:rsidR="003D2AA5" w:rsidRPr="005A6555" w:rsidRDefault="003D2AA5" w:rsidP="004C18C0">
      <w:pPr>
        <w:widowControl w:val="0"/>
        <w:numPr>
          <w:ilvl w:val="0"/>
          <w:numId w:val="322"/>
        </w:numPr>
        <w:autoSpaceDE w:val="0"/>
        <w:autoSpaceDN w:val="0"/>
        <w:adjustRightInd w:val="0"/>
        <w:rPr>
          <w:sz w:val="28"/>
          <w:szCs w:val="28"/>
        </w:rPr>
      </w:pPr>
      <w:r w:rsidRPr="005A6555">
        <w:rPr>
          <w:sz w:val="28"/>
          <w:szCs w:val="28"/>
        </w:rPr>
        <w:t>асцит.</w:t>
      </w:r>
    </w:p>
    <w:p w:rsidR="003D2AA5" w:rsidRPr="005A6555" w:rsidRDefault="003D2AA5" w:rsidP="003D2AA5">
      <w:pPr>
        <w:widowControl w:val="0"/>
        <w:autoSpaceDE w:val="0"/>
        <w:autoSpaceDN w:val="0"/>
        <w:adjustRightInd w:val="0"/>
        <w:rPr>
          <w:sz w:val="28"/>
          <w:szCs w:val="28"/>
        </w:rPr>
      </w:pPr>
      <w:r w:rsidRPr="005A6555">
        <w:rPr>
          <w:sz w:val="28"/>
          <w:szCs w:val="28"/>
        </w:rPr>
        <w:t>005</w:t>
      </w:r>
      <w:r>
        <w:rPr>
          <w:sz w:val="28"/>
          <w:szCs w:val="28"/>
        </w:rPr>
        <w:t>.</w:t>
      </w:r>
      <w:r w:rsidRPr="005A6555">
        <w:rPr>
          <w:sz w:val="28"/>
          <w:szCs w:val="28"/>
        </w:rPr>
        <w:t xml:space="preserve"> К ПОБОЧНЫМ ДЫХАТЕЛЬНЫМ ШУМАМ ОТНОСЯТСЯ</w:t>
      </w:r>
    </w:p>
    <w:p w:rsidR="003D2AA5" w:rsidRPr="005A6555" w:rsidRDefault="003D2AA5" w:rsidP="004C18C0">
      <w:pPr>
        <w:widowControl w:val="0"/>
        <w:numPr>
          <w:ilvl w:val="0"/>
          <w:numId w:val="323"/>
        </w:numPr>
        <w:autoSpaceDE w:val="0"/>
        <w:autoSpaceDN w:val="0"/>
        <w:adjustRightInd w:val="0"/>
        <w:rPr>
          <w:sz w:val="28"/>
          <w:szCs w:val="28"/>
        </w:rPr>
      </w:pPr>
      <w:r w:rsidRPr="005A6555">
        <w:rPr>
          <w:sz w:val="28"/>
          <w:szCs w:val="28"/>
        </w:rPr>
        <w:lastRenderedPageBreak/>
        <w:t>ослабленное везикулярное дыхание</w:t>
      </w:r>
    </w:p>
    <w:p w:rsidR="003D2AA5" w:rsidRPr="005A6555" w:rsidRDefault="003D2AA5" w:rsidP="004C18C0">
      <w:pPr>
        <w:widowControl w:val="0"/>
        <w:numPr>
          <w:ilvl w:val="0"/>
          <w:numId w:val="323"/>
        </w:numPr>
        <w:autoSpaceDE w:val="0"/>
        <w:autoSpaceDN w:val="0"/>
        <w:adjustRightInd w:val="0"/>
        <w:rPr>
          <w:sz w:val="28"/>
          <w:szCs w:val="28"/>
        </w:rPr>
      </w:pPr>
      <w:r w:rsidRPr="005A6555">
        <w:rPr>
          <w:sz w:val="28"/>
          <w:szCs w:val="28"/>
        </w:rPr>
        <w:t>шум трения плевры</w:t>
      </w:r>
    </w:p>
    <w:p w:rsidR="003D2AA5" w:rsidRPr="005A6555" w:rsidRDefault="003D2AA5" w:rsidP="004C18C0">
      <w:pPr>
        <w:widowControl w:val="0"/>
        <w:numPr>
          <w:ilvl w:val="0"/>
          <w:numId w:val="323"/>
        </w:numPr>
        <w:autoSpaceDE w:val="0"/>
        <w:autoSpaceDN w:val="0"/>
        <w:adjustRightInd w:val="0"/>
        <w:rPr>
          <w:sz w:val="28"/>
          <w:szCs w:val="28"/>
        </w:rPr>
      </w:pPr>
      <w:r w:rsidRPr="005A6555">
        <w:rPr>
          <w:sz w:val="28"/>
          <w:szCs w:val="28"/>
        </w:rPr>
        <w:t>амфорическое дыхание</w:t>
      </w:r>
    </w:p>
    <w:p w:rsidR="003D2AA5" w:rsidRPr="005A6555" w:rsidRDefault="003D2AA5" w:rsidP="004C18C0">
      <w:pPr>
        <w:widowControl w:val="0"/>
        <w:numPr>
          <w:ilvl w:val="0"/>
          <w:numId w:val="323"/>
        </w:numPr>
        <w:autoSpaceDE w:val="0"/>
        <w:autoSpaceDN w:val="0"/>
        <w:adjustRightInd w:val="0"/>
        <w:rPr>
          <w:sz w:val="28"/>
          <w:szCs w:val="28"/>
        </w:rPr>
      </w:pPr>
      <w:r w:rsidRPr="005A6555">
        <w:rPr>
          <w:sz w:val="28"/>
          <w:szCs w:val="28"/>
        </w:rPr>
        <w:t>металлическое дыхание</w:t>
      </w:r>
    </w:p>
    <w:p w:rsidR="003D2AA5" w:rsidRPr="005A6555" w:rsidRDefault="003D2AA5" w:rsidP="004C18C0">
      <w:pPr>
        <w:widowControl w:val="0"/>
        <w:numPr>
          <w:ilvl w:val="0"/>
          <w:numId w:val="323"/>
        </w:numPr>
        <w:autoSpaceDE w:val="0"/>
        <w:autoSpaceDN w:val="0"/>
        <w:adjustRightInd w:val="0"/>
        <w:rPr>
          <w:sz w:val="28"/>
          <w:szCs w:val="28"/>
        </w:rPr>
      </w:pPr>
      <w:r w:rsidRPr="005A6555">
        <w:rPr>
          <w:sz w:val="28"/>
          <w:szCs w:val="28"/>
        </w:rPr>
        <w:t>саккодированное дыхание.</w:t>
      </w:r>
    </w:p>
    <w:p w:rsidR="003D2AA5" w:rsidRPr="005A6555" w:rsidRDefault="003D2AA5" w:rsidP="003D2AA5">
      <w:pPr>
        <w:widowControl w:val="0"/>
        <w:autoSpaceDE w:val="0"/>
        <w:autoSpaceDN w:val="0"/>
        <w:adjustRightInd w:val="0"/>
        <w:rPr>
          <w:sz w:val="28"/>
          <w:szCs w:val="28"/>
        </w:rPr>
      </w:pPr>
      <w:r w:rsidRPr="005A6555">
        <w:rPr>
          <w:sz w:val="28"/>
          <w:szCs w:val="28"/>
        </w:rPr>
        <w:t>006</w:t>
      </w:r>
      <w:r>
        <w:rPr>
          <w:sz w:val="28"/>
          <w:szCs w:val="28"/>
        </w:rPr>
        <w:t>.</w:t>
      </w:r>
      <w:r w:rsidRPr="005A6555">
        <w:rPr>
          <w:sz w:val="28"/>
          <w:szCs w:val="28"/>
        </w:rPr>
        <w:t xml:space="preserve"> ХРИПЫ ОБРАЗУЮТСЯ В</w:t>
      </w:r>
    </w:p>
    <w:p w:rsidR="003D2AA5" w:rsidRPr="005A6555" w:rsidRDefault="003D2AA5" w:rsidP="004C18C0">
      <w:pPr>
        <w:widowControl w:val="0"/>
        <w:numPr>
          <w:ilvl w:val="0"/>
          <w:numId w:val="324"/>
        </w:numPr>
        <w:autoSpaceDE w:val="0"/>
        <w:autoSpaceDN w:val="0"/>
        <w:adjustRightInd w:val="0"/>
        <w:rPr>
          <w:sz w:val="28"/>
          <w:szCs w:val="28"/>
        </w:rPr>
      </w:pPr>
      <w:r w:rsidRPr="005A6555">
        <w:rPr>
          <w:sz w:val="28"/>
          <w:szCs w:val="28"/>
        </w:rPr>
        <w:t>бронхиолах</w:t>
      </w:r>
    </w:p>
    <w:p w:rsidR="003D2AA5" w:rsidRPr="005A6555" w:rsidRDefault="003D2AA5" w:rsidP="004C18C0">
      <w:pPr>
        <w:widowControl w:val="0"/>
        <w:numPr>
          <w:ilvl w:val="0"/>
          <w:numId w:val="324"/>
        </w:numPr>
        <w:autoSpaceDE w:val="0"/>
        <w:autoSpaceDN w:val="0"/>
        <w:adjustRightInd w:val="0"/>
        <w:rPr>
          <w:sz w:val="28"/>
          <w:szCs w:val="28"/>
        </w:rPr>
      </w:pPr>
      <w:r w:rsidRPr="005A6555">
        <w:rPr>
          <w:sz w:val="28"/>
          <w:szCs w:val="28"/>
        </w:rPr>
        <w:t>бронхах</w:t>
      </w:r>
    </w:p>
    <w:p w:rsidR="003D2AA5" w:rsidRPr="005A6555" w:rsidRDefault="003D2AA5" w:rsidP="004C18C0">
      <w:pPr>
        <w:widowControl w:val="0"/>
        <w:numPr>
          <w:ilvl w:val="0"/>
          <w:numId w:val="324"/>
        </w:numPr>
        <w:autoSpaceDE w:val="0"/>
        <w:autoSpaceDN w:val="0"/>
        <w:adjustRightInd w:val="0"/>
        <w:rPr>
          <w:sz w:val="28"/>
          <w:szCs w:val="28"/>
        </w:rPr>
      </w:pPr>
      <w:r w:rsidRPr="005A6555">
        <w:rPr>
          <w:sz w:val="28"/>
          <w:szCs w:val="28"/>
        </w:rPr>
        <w:t>трахее</w:t>
      </w:r>
    </w:p>
    <w:p w:rsidR="003D2AA5" w:rsidRPr="005A6555" w:rsidRDefault="003D2AA5" w:rsidP="004C18C0">
      <w:pPr>
        <w:widowControl w:val="0"/>
        <w:numPr>
          <w:ilvl w:val="0"/>
          <w:numId w:val="324"/>
        </w:numPr>
        <w:autoSpaceDE w:val="0"/>
        <w:autoSpaceDN w:val="0"/>
        <w:adjustRightInd w:val="0"/>
        <w:rPr>
          <w:sz w:val="28"/>
          <w:szCs w:val="28"/>
        </w:rPr>
      </w:pPr>
      <w:r w:rsidRPr="005A6555">
        <w:rPr>
          <w:sz w:val="28"/>
          <w:szCs w:val="28"/>
        </w:rPr>
        <w:t>полостях</w:t>
      </w:r>
    </w:p>
    <w:p w:rsidR="003D2AA5" w:rsidRPr="005A6555" w:rsidRDefault="003D2AA5" w:rsidP="004C18C0">
      <w:pPr>
        <w:widowControl w:val="0"/>
        <w:numPr>
          <w:ilvl w:val="0"/>
          <w:numId w:val="324"/>
        </w:numPr>
        <w:autoSpaceDE w:val="0"/>
        <w:autoSpaceDN w:val="0"/>
        <w:adjustRightInd w:val="0"/>
        <w:rPr>
          <w:sz w:val="28"/>
          <w:szCs w:val="28"/>
        </w:rPr>
      </w:pPr>
      <w:r w:rsidRPr="005A6555">
        <w:rPr>
          <w:sz w:val="28"/>
          <w:szCs w:val="28"/>
        </w:rPr>
        <w:t>во всем перечисленном.</w:t>
      </w:r>
    </w:p>
    <w:p w:rsidR="003D2AA5" w:rsidRPr="005A6555" w:rsidRDefault="003D2AA5" w:rsidP="003D2AA5">
      <w:pPr>
        <w:widowControl w:val="0"/>
        <w:autoSpaceDE w:val="0"/>
        <w:autoSpaceDN w:val="0"/>
        <w:adjustRightInd w:val="0"/>
        <w:rPr>
          <w:sz w:val="28"/>
          <w:szCs w:val="28"/>
        </w:rPr>
      </w:pPr>
      <w:r w:rsidRPr="005A6555">
        <w:rPr>
          <w:sz w:val="28"/>
          <w:szCs w:val="28"/>
        </w:rPr>
        <w:t>007</w:t>
      </w:r>
      <w:r>
        <w:rPr>
          <w:sz w:val="28"/>
          <w:szCs w:val="28"/>
        </w:rPr>
        <w:t>.</w:t>
      </w:r>
      <w:r w:rsidRPr="005A6555">
        <w:rPr>
          <w:sz w:val="28"/>
          <w:szCs w:val="28"/>
        </w:rPr>
        <w:t xml:space="preserve"> ХРИПЫ ВЫСЛУШИВАЮТСЯ</w:t>
      </w:r>
    </w:p>
    <w:p w:rsidR="003D2AA5" w:rsidRPr="005A6555" w:rsidRDefault="003D2AA5" w:rsidP="004C18C0">
      <w:pPr>
        <w:widowControl w:val="0"/>
        <w:numPr>
          <w:ilvl w:val="0"/>
          <w:numId w:val="325"/>
        </w:numPr>
        <w:autoSpaceDE w:val="0"/>
        <w:autoSpaceDN w:val="0"/>
        <w:adjustRightInd w:val="0"/>
        <w:rPr>
          <w:sz w:val="28"/>
          <w:szCs w:val="28"/>
        </w:rPr>
      </w:pPr>
      <w:r w:rsidRPr="005A6555">
        <w:rPr>
          <w:sz w:val="28"/>
          <w:szCs w:val="28"/>
        </w:rPr>
        <w:t>на вдохе</w:t>
      </w:r>
    </w:p>
    <w:p w:rsidR="003D2AA5" w:rsidRPr="005A6555" w:rsidRDefault="003D2AA5" w:rsidP="004C18C0">
      <w:pPr>
        <w:widowControl w:val="0"/>
        <w:numPr>
          <w:ilvl w:val="0"/>
          <w:numId w:val="325"/>
        </w:numPr>
        <w:autoSpaceDE w:val="0"/>
        <w:autoSpaceDN w:val="0"/>
        <w:adjustRightInd w:val="0"/>
        <w:rPr>
          <w:sz w:val="28"/>
          <w:szCs w:val="28"/>
        </w:rPr>
      </w:pPr>
      <w:r w:rsidRPr="005A6555">
        <w:rPr>
          <w:sz w:val="28"/>
          <w:szCs w:val="28"/>
        </w:rPr>
        <w:t>на высоте вдоха</w:t>
      </w:r>
    </w:p>
    <w:p w:rsidR="003D2AA5" w:rsidRPr="005A6555" w:rsidRDefault="003D2AA5" w:rsidP="004C18C0">
      <w:pPr>
        <w:widowControl w:val="0"/>
        <w:numPr>
          <w:ilvl w:val="0"/>
          <w:numId w:val="325"/>
        </w:numPr>
        <w:autoSpaceDE w:val="0"/>
        <w:autoSpaceDN w:val="0"/>
        <w:adjustRightInd w:val="0"/>
        <w:rPr>
          <w:sz w:val="28"/>
          <w:szCs w:val="28"/>
        </w:rPr>
      </w:pPr>
      <w:r w:rsidRPr="005A6555">
        <w:rPr>
          <w:sz w:val="28"/>
          <w:szCs w:val="28"/>
        </w:rPr>
        <w:t>на выдохе</w:t>
      </w:r>
    </w:p>
    <w:p w:rsidR="003D2AA5" w:rsidRPr="005A6555" w:rsidRDefault="003D2AA5" w:rsidP="004C18C0">
      <w:pPr>
        <w:widowControl w:val="0"/>
        <w:numPr>
          <w:ilvl w:val="0"/>
          <w:numId w:val="325"/>
        </w:numPr>
        <w:autoSpaceDE w:val="0"/>
        <w:autoSpaceDN w:val="0"/>
        <w:adjustRightInd w:val="0"/>
        <w:rPr>
          <w:sz w:val="28"/>
          <w:szCs w:val="28"/>
        </w:rPr>
      </w:pPr>
      <w:r w:rsidRPr="005A6555">
        <w:rPr>
          <w:sz w:val="28"/>
          <w:szCs w:val="28"/>
        </w:rPr>
        <w:t>на вдохе и выдохе</w:t>
      </w:r>
    </w:p>
    <w:p w:rsidR="003D2AA5" w:rsidRPr="005A6555" w:rsidRDefault="003D2AA5" w:rsidP="004C18C0">
      <w:pPr>
        <w:widowControl w:val="0"/>
        <w:numPr>
          <w:ilvl w:val="0"/>
          <w:numId w:val="325"/>
        </w:numPr>
        <w:autoSpaceDE w:val="0"/>
        <w:autoSpaceDN w:val="0"/>
        <w:adjustRightInd w:val="0"/>
        <w:rPr>
          <w:sz w:val="28"/>
          <w:szCs w:val="28"/>
        </w:rPr>
      </w:pPr>
      <w:r w:rsidRPr="005A6555">
        <w:rPr>
          <w:sz w:val="28"/>
          <w:szCs w:val="28"/>
        </w:rPr>
        <w:t>в конце выдоха.</w:t>
      </w:r>
    </w:p>
    <w:p w:rsidR="003D2AA5" w:rsidRPr="005A6555" w:rsidRDefault="003D2AA5" w:rsidP="003D2AA5">
      <w:pPr>
        <w:widowControl w:val="0"/>
        <w:autoSpaceDE w:val="0"/>
        <w:autoSpaceDN w:val="0"/>
        <w:adjustRightInd w:val="0"/>
        <w:rPr>
          <w:sz w:val="28"/>
          <w:szCs w:val="28"/>
        </w:rPr>
      </w:pPr>
      <w:r w:rsidRPr="005A6555">
        <w:rPr>
          <w:sz w:val="28"/>
          <w:szCs w:val="28"/>
        </w:rPr>
        <w:t>008</w:t>
      </w:r>
      <w:r>
        <w:rPr>
          <w:sz w:val="28"/>
          <w:szCs w:val="28"/>
        </w:rPr>
        <w:t>.</w:t>
      </w:r>
      <w:r w:rsidRPr="005A6555">
        <w:rPr>
          <w:sz w:val="28"/>
          <w:szCs w:val="28"/>
        </w:rPr>
        <w:t xml:space="preserve"> КРЕПИТАЦИЯ</w:t>
      </w:r>
    </w:p>
    <w:p w:rsidR="003D2AA5" w:rsidRPr="005A6555" w:rsidRDefault="003D2AA5" w:rsidP="004C18C0">
      <w:pPr>
        <w:widowControl w:val="0"/>
        <w:numPr>
          <w:ilvl w:val="0"/>
          <w:numId w:val="326"/>
        </w:numPr>
        <w:autoSpaceDE w:val="0"/>
        <w:autoSpaceDN w:val="0"/>
        <w:adjustRightInd w:val="0"/>
        <w:rPr>
          <w:sz w:val="28"/>
          <w:szCs w:val="28"/>
        </w:rPr>
      </w:pPr>
      <w:r w:rsidRPr="005A6555">
        <w:rPr>
          <w:sz w:val="28"/>
          <w:szCs w:val="28"/>
        </w:rPr>
        <w:t>усиливается при покашливании</w:t>
      </w:r>
    </w:p>
    <w:p w:rsidR="003D2AA5" w:rsidRPr="005A6555" w:rsidRDefault="003D2AA5" w:rsidP="004C18C0">
      <w:pPr>
        <w:widowControl w:val="0"/>
        <w:numPr>
          <w:ilvl w:val="0"/>
          <w:numId w:val="326"/>
        </w:numPr>
        <w:autoSpaceDE w:val="0"/>
        <w:autoSpaceDN w:val="0"/>
        <w:adjustRightInd w:val="0"/>
        <w:rPr>
          <w:sz w:val="28"/>
          <w:szCs w:val="28"/>
        </w:rPr>
      </w:pPr>
      <w:r w:rsidRPr="005A6555">
        <w:rPr>
          <w:sz w:val="28"/>
          <w:szCs w:val="28"/>
        </w:rPr>
        <w:t>исчезает при покашливании</w:t>
      </w:r>
    </w:p>
    <w:p w:rsidR="003D2AA5" w:rsidRPr="005A6555" w:rsidRDefault="003D2AA5" w:rsidP="004C18C0">
      <w:pPr>
        <w:widowControl w:val="0"/>
        <w:numPr>
          <w:ilvl w:val="0"/>
          <w:numId w:val="326"/>
        </w:numPr>
        <w:autoSpaceDE w:val="0"/>
        <w:autoSpaceDN w:val="0"/>
        <w:adjustRightInd w:val="0"/>
        <w:rPr>
          <w:sz w:val="28"/>
          <w:szCs w:val="28"/>
        </w:rPr>
      </w:pPr>
      <w:r w:rsidRPr="005A6555">
        <w:rPr>
          <w:sz w:val="28"/>
          <w:szCs w:val="28"/>
        </w:rPr>
        <w:t>не изменяется при покашливании</w:t>
      </w:r>
    </w:p>
    <w:p w:rsidR="003D2AA5" w:rsidRPr="005A6555" w:rsidRDefault="003D2AA5" w:rsidP="004C18C0">
      <w:pPr>
        <w:widowControl w:val="0"/>
        <w:numPr>
          <w:ilvl w:val="0"/>
          <w:numId w:val="326"/>
        </w:numPr>
        <w:autoSpaceDE w:val="0"/>
        <w:autoSpaceDN w:val="0"/>
        <w:adjustRightInd w:val="0"/>
        <w:rPr>
          <w:sz w:val="28"/>
          <w:szCs w:val="28"/>
        </w:rPr>
      </w:pPr>
      <w:r w:rsidRPr="005A6555">
        <w:rPr>
          <w:sz w:val="28"/>
          <w:szCs w:val="28"/>
        </w:rPr>
        <w:t>ослабевает при покашливании</w:t>
      </w:r>
    </w:p>
    <w:p w:rsidR="003D2AA5" w:rsidRPr="00131A5A" w:rsidRDefault="003D2AA5" w:rsidP="004C18C0">
      <w:pPr>
        <w:widowControl w:val="0"/>
        <w:numPr>
          <w:ilvl w:val="0"/>
          <w:numId w:val="326"/>
        </w:numPr>
        <w:autoSpaceDE w:val="0"/>
        <w:autoSpaceDN w:val="0"/>
        <w:adjustRightInd w:val="0"/>
        <w:rPr>
          <w:sz w:val="28"/>
          <w:szCs w:val="28"/>
        </w:rPr>
      </w:pPr>
      <w:r w:rsidRPr="005A6555">
        <w:rPr>
          <w:sz w:val="28"/>
          <w:szCs w:val="28"/>
        </w:rPr>
        <w:t>меняет локализацию при покашливании.</w:t>
      </w:r>
    </w:p>
    <w:p w:rsidR="003D2AA5" w:rsidRPr="005A6555" w:rsidRDefault="003D2AA5" w:rsidP="003D2AA5">
      <w:pPr>
        <w:widowControl w:val="0"/>
        <w:autoSpaceDE w:val="0"/>
        <w:autoSpaceDN w:val="0"/>
        <w:adjustRightInd w:val="0"/>
        <w:rPr>
          <w:sz w:val="28"/>
          <w:szCs w:val="28"/>
        </w:rPr>
      </w:pPr>
      <w:r w:rsidRPr="005A6555">
        <w:rPr>
          <w:sz w:val="28"/>
          <w:szCs w:val="28"/>
        </w:rPr>
        <w:t>009</w:t>
      </w:r>
      <w:r>
        <w:rPr>
          <w:sz w:val="28"/>
          <w:szCs w:val="28"/>
        </w:rPr>
        <w:t>.</w:t>
      </w:r>
      <w:r w:rsidRPr="005A6555">
        <w:rPr>
          <w:sz w:val="28"/>
          <w:szCs w:val="28"/>
        </w:rPr>
        <w:t xml:space="preserve"> КРЕПИТАЦИЯ ВЫСЛУШИВАЕТСЯ НА</w:t>
      </w:r>
    </w:p>
    <w:p w:rsidR="003D2AA5" w:rsidRPr="005A6555" w:rsidRDefault="003D2AA5" w:rsidP="004C18C0">
      <w:pPr>
        <w:widowControl w:val="0"/>
        <w:numPr>
          <w:ilvl w:val="0"/>
          <w:numId w:val="327"/>
        </w:numPr>
        <w:autoSpaceDE w:val="0"/>
        <w:autoSpaceDN w:val="0"/>
        <w:adjustRightInd w:val="0"/>
        <w:rPr>
          <w:sz w:val="28"/>
          <w:szCs w:val="28"/>
        </w:rPr>
      </w:pPr>
      <w:r w:rsidRPr="005A6555">
        <w:rPr>
          <w:sz w:val="28"/>
          <w:szCs w:val="28"/>
        </w:rPr>
        <w:t>выдохе</w:t>
      </w:r>
    </w:p>
    <w:p w:rsidR="003D2AA5" w:rsidRPr="005A6555" w:rsidRDefault="003D2AA5" w:rsidP="004C18C0">
      <w:pPr>
        <w:widowControl w:val="0"/>
        <w:numPr>
          <w:ilvl w:val="0"/>
          <w:numId w:val="327"/>
        </w:numPr>
        <w:autoSpaceDE w:val="0"/>
        <w:autoSpaceDN w:val="0"/>
        <w:adjustRightInd w:val="0"/>
        <w:rPr>
          <w:sz w:val="28"/>
          <w:szCs w:val="28"/>
        </w:rPr>
      </w:pPr>
      <w:r w:rsidRPr="005A6555">
        <w:rPr>
          <w:sz w:val="28"/>
          <w:szCs w:val="28"/>
        </w:rPr>
        <w:t>вдохе</w:t>
      </w:r>
    </w:p>
    <w:p w:rsidR="003D2AA5" w:rsidRPr="005A6555" w:rsidRDefault="003D2AA5" w:rsidP="004C18C0">
      <w:pPr>
        <w:widowControl w:val="0"/>
        <w:numPr>
          <w:ilvl w:val="0"/>
          <w:numId w:val="327"/>
        </w:numPr>
        <w:autoSpaceDE w:val="0"/>
        <w:autoSpaceDN w:val="0"/>
        <w:adjustRightInd w:val="0"/>
        <w:rPr>
          <w:sz w:val="28"/>
          <w:szCs w:val="28"/>
        </w:rPr>
      </w:pPr>
      <w:r w:rsidRPr="005A6555">
        <w:rPr>
          <w:sz w:val="28"/>
          <w:szCs w:val="28"/>
        </w:rPr>
        <w:t>высоте вдоха</w:t>
      </w:r>
    </w:p>
    <w:p w:rsidR="003D2AA5" w:rsidRPr="005A6555" w:rsidRDefault="003D2AA5" w:rsidP="004C18C0">
      <w:pPr>
        <w:widowControl w:val="0"/>
        <w:numPr>
          <w:ilvl w:val="0"/>
          <w:numId w:val="327"/>
        </w:numPr>
        <w:autoSpaceDE w:val="0"/>
        <w:autoSpaceDN w:val="0"/>
        <w:adjustRightInd w:val="0"/>
        <w:rPr>
          <w:sz w:val="28"/>
          <w:szCs w:val="28"/>
        </w:rPr>
      </w:pPr>
      <w:r w:rsidRPr="005A6555">
        <w:rPr>
          <w:sz w:val="28"/>
          <w:szCs w:val="28"/>
        </w:rPr>
        <w:t>вдохе и выдохе</w:t>
      </w:r>
    </w:p>
    <w:p w:rsidR="003D2AA5" w:rsidRPr="005A6555" w:rsidRDefault="003D2AA5" w:rsidP="004C18C0">
      <w:pPr>
        <w:widowControl w:val="0"/>
        <w:numPr>
          <w:ilvl w:val="0"/>
          <w:numId w:val="327"/>
        </w:numPr>
        <w:autoSpaceDE w:val="0"/>
        <w:autoSpaceDN w:val="0"/>
        <w:adjustRightInd w:val="0"/>
        <w:rPr>
          <w:sz w:val="28"/>
          <w:szCs w:val="28"/>
        </w:rPr>
      </w:pPr>
      <w:r w:rsidRPr="005A6555">
        <w:rPr>
          <w:sz w:val="28"/>
          <w:szCs w:val="28"/>
        </w:rPr>
        <w:t>в конце выдоха.</w:t>
      </w:r>
    </w:p>
    <w:p w:rsidR="003D2AA5" w:rsidRPr="005A6555" w:rsidRDefault="003D2AA5" w:rsidP="003D2AA5">
      <w:pPr>
        <w:widowControl w:val="0"/>
        <w:autoSpaceDE w:val="0"/>
        <w:autoSpaceDN w:val="0"/>
        <w:adjustRightInd w:val="0"/>
        <w:rPr>
          <w:sz w:val="28"/>
          <w:szCs w:val="28"/>
        </w:rPr>
      </w:pPr>
      <w:r w:rsidRPr="005A6555">
        <w:rPr>
          <w:sz w:val="28"/>
          <w:szCs w:val="28"/>
        </w:rPr>
        <w:t>010</w:t>
      </w:r>
      <w:r>
        <w:rPr>
          <w:sz w:val="28"/>
          <w:szCs w:val="28"/>
        </w:rPr>
        <w:t>.</w:t>
      </w:r>
      <w:r w:rsidRPr="005A6555">
        <w:rPr>
          <w:sz w:val="28"/>
          <w:szCs w:val="28"/>
        </w:rPr>
        <w:t xml:space="preserve"> ДЛЯ ШУМА ТРЕНИЯ ПЛЕВРЫ ХАРАКТЕРНО</w:t>
      </w:r>
    </w:p>
    <w:p w:rsidR="003D2AA5" w:rsidRPr="005A6555" w:rsidRDefault="003D2AA5" w:rsidP="004C18C0">
      <w:pPr>
        <w:widowControl w:val="0"/>
        <w:numPr>
          <w:ilvl w:val="0"/>
          <w:numId w:val="328"/>
        </w:numPr>
        <w:autoSpaceDE w:val="0"/>
        <w:autoSpaceDN w:val="0"/>
        <w:adjustRightInd w:val="0"/>
        <w:rPr>
          <w:sz w:val="28"/>
          <w:szCs w:val="28"/>
        </w:rPr>
      </w:pPr>
      <w:r w:rsidRPr="005A6555">
        <w:rPr>
          <w:sz w:val="28"/>
          <w:szCs w:val="28"/>
        </w:rPr>
        <w:t>выслушивается на вдохе и выдохе</w:t>
      </w:r>
    </w:p>
    <w:p w:rsidR="003D2AA5" w:rsidRPr="005A6555" w:rsidRDefault="003D2AA5" w:rsidP="004C18C0">
      <w:pPr>
        <w:widowControl w:val="0"/>
        <w:numPr>
          <w:ilvl w:val="0"/>
          <w:numId w:val="328"/>
        </w:numPr>
        <w:autoSpaceDE w:val="0"/>
        <w:autoSpaceDN w:val="0"/>
        <w:adjustRightInd w:val="0"/>
        <w:rPr>
          <w:sz w:val="28"/>
          <w:szCs w:val="28"/>
        </w:rPr>
      </w:pPr>
      <w:r w:rsidRPr="005A6555">
        <w:rPr>
          <w:sz w:val="28"/>
          <w:szCs w:val="28"/>
        </w:rPr>
        <w:t>не изменяется при покашливании</w:t>
      </w:r>
    </w:p>
    <w:p w:rsidR="003D2AA5" w:rsidRPr="005A6555" w:rsidRDefault="003D2AA5" w:rsidP="004C18C0">
      <w:pPr>
        <w:widowControl w:val="0"/>
        <w:numPr>
          <w:ilvl w:val="0"/>
          <w:numId w:val="328"/>
        </w:numPr>
        <w:autoSpaceDE w:val="0"/>
        <w:autoSpaceDN w:val="0"/>
        <w:adjustRightInd w:val="0"/>
        <w:rPr>
          <w:sz w:val="28"/>
          <w:szCs w:val="28"/>
        </w:rPr>
      </w:pPr>
      <w:r w:rsidRPr="005A6555">
        <w:rPr>
          <w:sz w:val="28"/>
          <w:szCs w:val="28"/>
        </w:rPr>
        <w:t>усиливается при надавливании стетоскопом на грудную клетку</w:t>
      </w:r>
    </w:p>
    <w:p w:rsidR="003D2AA5" w:rsidRPr="005A6555" w:rsidRDefault="003D2AA5" w:rsidP="004C18C0">
      <w:pPr>
        <w:widowControl w:val="0"/>
        <w:numPr>
          <w:ilvl w:val="0"/>
          <w:numId w:val="328"/>
        </w:numPr>
        <w:autoSpaceDE w:val="0"/>
        <w:autoSpaceDN w:val="0"/>
        <w:adjustRightInd w:val="0"/>
        <w:rPr>
          <w:sz w:val="28"/>
          <w:szCs w:val="28"/>
        </w:rPr>
      </w:pPr>
      <w:r w:rsidRPr="005A6555">
        <w:rPr>
          <w:sz w:val="28"/>
          <w:szCs w:val="28"/>
        </w:rPr>
        <w:t>сохраняется при имитации дыхательных движений</w:t>
      </w:r>
    </w:p>
    <w:p w:rsidR="003D2AA5" w:rsidRPr="005A6555" w:rsidRDefault="003D2AA5" w:rsidP="004C18C0">
      <w:pPr>
        <w:widowControl w:val="0"/>
        <w:numPr>
          <w:ilvl w:val="0"/>
          <w:numId w:val="328"/>
        </w:numPr>
        <w:autoSpaceDE w:val="0"/>
        <w:autoSpaceDN w:val="0"/>
        <w:adjustRightInd w:val="0"/>
        <w:rPr>
          <w:sz w:val="28"/>
          <w:szCs w:val="28"/>
        </w:rPr>
      </w:pPr>
      <w:r w:rsidRPr="005A6555">
        <w:rPr>
          <w:sz w:val="28"/>
          <w:szCs w:val="28"/>
        </w:rPr>
        <w:t>верно все перечисленное</w:t>
      </w:r>
    </w:p>
    <w:p w:rsidR="003D2AA5" w:rsidRPr="005A6555" w:rsidRDefault="003D2AA5" w:rsidP="003D2AA5">
      <w:pPr>
        <w:ind w:firstLine="360"/>
        <w:rPr>
          <w:sz w:val="28"/>
          <w:szCs w:val="28"/>
        </w:rPr>
      </w:pPr>
    </w:p>
    <w:p w:rsidR="003D2AA5" w:rsidRPr="00131A5A" w:rsidRDefault="003D2AA5" w:rsidP="003D2AA5">
      <w:pPr>
        <w:rPr>
          <w:b/>
          <w:sz w:val="28"/>
          <w:szCs w:val="28"/>
        </w:rPr>
      </w:pPr>
      <w:r w:rsidRPr="00131A5A">
        <w:rPr>
          <w:b/>
          <w:sz w:val="28"/>
          <w:szCs w:val="28"/>
        </w:rPr>
        <w:t>Вариант 2</w:t>
      </w:r>
    </w:p>
    <w:p w:rsidR="003D2AA5" w:rsidRPr="005A6555" w:rsidRDefault="003D2AA5" w:rsidP="003D2AA5">
      <w:pPr>
        <w:widowControl w:val="0"/>
        <w:autoSpaceDE w:val="0"/>
        <w:autoSpaceDN w:val="0"/>
        <w:adjustRightInd w:val="0"/>
        <w:rPr>
          <w:sz w:val="28"/>
          <w:szCs w:val="28"/>
        </w:rPr>
      </w:pPr>
      <w:r w:rsidRPr="005A6555">
        <w:rPr>
          <w:sz w:val="28"/>
          <w:szCs w:val="28"/>
        </w:rPr>
        <w:t>001</w:t>
      </w:r>
      <w:r>
        <w:rPr>
          <w:sz w:val="28"/>
          <w:szCs w:val="28"/>
        </w:rPr>
        <w:t>.</w:t>
      </w:r>
      <w:r w:rsidRPr="005A6555">
        <w:rPr>
          <w:sz w:val="28"/>
          <w:szCs w:val="28"/>
        </w:rPr>
        <w:t xml:space="preserve"> ПРИ АУСКУЛЬТАЦИИ ЛЕГКИХ МОЖНО ВЫСЛУШАТЬ</w:t>
      </w:r>
    </w:p>
    <w:p w:rsidR="003D2AA5" w:rsidRPr="005A6555" w:rsidRDefault="003D2AA5" w:rsidP="004C18C0">
      <w:pPr>
        <w:widowControl w:val="0"/>
        <w:numPr>
          <w:ilvl w:val="0"/>
          <w:numId w:val="329"/>
        </w:numPr>
        <w:autoSpaceDE w:val="0"/>
        <w:autoSpaceDN w:val="0"/>
        <w:adjustRightInd w:val="0"/>
        <w:rPr>
          <w:sz w:val="28"/>
          <w:szCs w:val="28"/>
        </w:rPr>
      </w:pPr>
      <w:r w:rsidRPr="005A6555">
        <w:rPr>
          <w:sz w:val="28"/>
          <w:szCs w:val="28"/>
        </w:rPr>
        <w:t>везикулярного дыхания</w:t>
      </w:r>
    </w:p>
    <w:p w:rsidR="003D2AA5" w:rsidRPr="005A6555" w:rsidRDefault="003D2AA5" w:rsidP="004C18C0">
      <w:pPr>
        <w:widowControl w:val="0"/>
        <w:numPr>
          <w:ilvl w:val="0"/>
          <w:numId w:val="329"/>
        </w:numPr>
        <w:autoSpaceDE w:val="0"/>
        <w:autoSpaceDN w:val="0"/>
        <w:adjustRightInd w:val="0"/>
        <w:rPr>
          <w:sz w:val="28"/>
          <w:szCs w:val="28"/>
        </w:rPr>
      </w:pPr>
      <w:r w:rsidRPr="005A6555">
        <w:rPr>
          <w:sz w:val="28"/>
          <w:szCs w:val="28"/>
        </w:rPr>
        <w:t>бронхиального дыхания</w:t>
      </w:r>
    </w:p>
    <w:p w:rsidR="003D2AA5" w:rsidRPr="005A6555" w:rsidRDefault="003D2AA5" w:rsidP="004C18C0">
      <w:pPr>
        <w:widowControl w:val="0"/>
        <w:numPr>
          <w:ilvl w:val="0"/>
          <w:numId w:val="329"/>
        </w:numPr>
        <w:autoSpaceDE w:val="0"/>
        <w:autoSpaceDN w:val="0"/>
        <w:adjustRightInd w:val="0"/>
        <w:rPr>
          <w:sz w:val="28"/>
          <w:szCs w:val="28"/>
        </w:rPr>
      </w:pPr>
      <w:r w:rsidRPr="005A6555">
        <w:rPr>
          <w:sz w:val="28"/>
          <w:szCs w:val="28"/>
        </w:rPr>
        <w:t>хрипов</w:t>
      </w:r>
    </w:p>
    <w:p w:rsidR="003D2AA5" w:rsidRPr="005A6555" w:rsidRDefault="003D2AA5" w:rsidP="004C18C0">
      <w:pPr>
        <w:widowControl w:val="0"/>
        <w:numPr>
          <w:ilvl w:val="0"/>
          <w:numId w:val="329"/>
        </w:numPr>
        <w:autoSpaceDE w:val="0"/>
        <w:autoSpaceDN w:val="0"/>
        <w:adjustRightInd w:val="0"/>
        <w:rPr>
          <w:sz w:val="28"/>
          <w:szCs w:val="28"/>
        </w:rPr>
      </w:pPr>
      <w:r w:rsidRPr="005A6555">
        <w:rPr>
          <w:sz w:val="28"/>
          <w:szCs w:val="28"/>
        </w:rPr>
        <w:t>крепитацию</w:t>
      </w:r>
    </w:p>
    <w:p w:rsidR="003D2AA5" w:rsidRPr="005A6555" w:rsidRDefault="003D2AA5" w:rsidP="004C18C0">
      <w:pPr>
        <w:widowControl w:val="0"/>
        <w:numPr>
          <w:ilvl w:val="0"/>
          <w:numId w:val="329"/>
        </w:numPr>
        <w:autoSpaceDE w:val="0"/>
        <w:autoSpaceDN w:val="0"/>
        <w:adjustRightInd w:val="0"/>
        <w:rPr>
          <w:sz w:val="28"/>
          <w:szCs w:val="28"/>
        </w:rPr>
      </w:pPr>
      <w:r w:rsidRPr="005A6555">
        <w:rPr>
          <w:sz w:val="28"/>
          <w:szCs w:val="28"/>
        </w:rPr>
        <w:t>все перечисленное</w:t>
      </w:r>
    </w:p>
    <w:p w:rsidR="003D2AA5" w:rsidRPr="005A6555" w:rsidRDefault="003D2AA5" w:rsidP="003D2AA5">
      <w:pPr>
        <w:widowControl w:val="0"/>
        <w:autoSpaceDE w:val="0"/>
        <w:autoSpaceDN w:val="0"/>
        <w:adjustRightInd w:val="0"/>
        <w:rPr>
          <w:sz w:val="28"/>
          <w:szCs w:val="28"/>
        </w:rPr>
      </w:pPr>
      <w:r w:rsidRPr="005A6555">
        <w:rPr>
          <w:sz w:val="28"/>
          <w:szCs w:val="28"/>
        </w:rPr>
        <w:t>002</w:t>
      </w:r>
      <w:r>
        <w:rPr>
          <w:sz w:val="28"/>
          <w:szCs w:val="28"/>
        </w:rPr>
        <w:t>.</w:t>
      </w:r>
      <w:r w:rsidRPr="005A6555">
        <w:rPr>
          <w:sz w:val="28"/>
          <w:szCs w:val="28"/>
        </w:rPr>
        <w:t xml:space="preserve"> К ОСНОВНЫМ ДЫХАТЕЛЬНЫМ ШУМАМ ОТНОСЯТСЯ</w:t>
      </w:r>
    </w:p>
    <w:p w:rsidR="003D2AA5" w:rsidRPr="005A6555" w:rsidRDefault="003D2AA5" w:rsidP="004C18C0">
      <w:pPr>
        <w:widowControl w:val="0"/>
        <w:numPr>
          <w:ilvl w:val="0"/>
          <w:numId w:val="330"/>
        </w:numPr>
        <w:autoSpaceDE w:val="0"/>
        <w:autoSpaceDN w:val="0"/>
        <w:adjustRightInd w:val="0"/>
        <w:rPr>
          <w:sz w:val="28"/>
          <w:szCs w:val="28"/>
        </w:rPr>
      </w:pPr>
      <w:r w:rsidRPr="005A6555">
        <w:rPr>
          <w:sz w:val="28"/>
          <w:szCs w:val="28"/>
        </w:rPr>
        <w:t>жесткое дыхание</w:t>
      </w:r>
    </w:p>
    <w:p w:rsidR="003D2AA5" w:rsidRPr="005A6555" w:rsidRDefault="003D2AA5" w:rsidP="004C18C0">
      <w:pPr>
        <w:widowControl w:val="0"/>
        <w:numPr>
          <w:ilvl w:val="0"/>
          <w:numId w:val="330"/>
        </w:numPr>
        <w:autoSpaceDE w:val="0"/>
        <w:autoSpaceDN w:val="0"/>
        <w:adjustRightInd w:val="0"/>
        <w:rPr>
          <w:sz w:val="28"/>
          <w:szCs w:val="28"/>
        </w:rPr>
      </w:pPr>
      <w:r w:rsidRPr="005A6555">
        <w:rPr>
          <w:sz w:val="28"/>
          <w:szCs w:val="28"/>
        </w:rPr>
        <w:lastRenderedPageBreak/>
        <w:t>ослабленное везикулярное дыхание</w:t>
      </w:r>
    </w:p>
    <w:p w:rsidR="003D2AA5" w:rsidRPr="005A6555" w:rsidRDefault="003D2AA5" w:rsidP="004C18C0">
      <w:pPr>
        <w:widowControl w:val="0"/>
        <w:numPr>
          <w:ilvl w:val="0"/>
          <w:numId w:val="330"/>
        </w:numPr>
        <w:autoSpaceDE w:val="0"/>
        <w:autoSpaceDN w:val="0"/>
        <w:adjustRightInd w:val="0"/>
        <w:rPr>
          <w:sz w:val="28"/>
          <w:szCs w:val="28"/>
        </w:rPr>
      </w:pPr>
      <w:r w:rsidRPr="005A6555">
        <w:rPr>
          <w:sz w:val="28"/>
          <w:szCs w:val="28"/>
        </w:rPr>
        <w:t>бронхиальное дыхание</w:t>
      </w:r>
    </w:p>
    <w:p w:rsidR="003D2AA5" w:rsidRPr="005A6555" w:rsidRDefault="003D2AA5" w:rsidP="004C18C0">
      <w:pPr>
        <w:widowControl w:val="0"/>
        <w:numPr>
          <w:ilvl w:val="0"/>
          <w:numId w:val="330"/>
        </w:numPr>
        <w:autoSpaceDE w:val="0"/>
        <w:autoSpaceDN w:val="0"/>
        <w:adjustRightInd w:val="0"/>
        <w:rPr>
          <w:sz w:val="28"/>
          <w:szCs w:val="28"/>
        </w:rPr>
      </w:pPr>
      <w:r w:rsidRPr="005A6555">
        <w:rPr>
          <w:sz w:val="28"/>
          <w:szCs w:val="28"/>
        </w:rPr>
        <w:t>амфорические дыхание</w:t>
      </w:r>
    </w:p>
    <w:p w:rsidR="003D2AA5" w:rsidRPr="005A6555" w:rsidRDefault="003D2AA5" w:rsidP="004C18C0">
      <w:pPr>
        <w:widowControl w:val="0"/>
        <w:numPr>
          <w:ilvl w:val="0"/>
          <w:numId w:val="330"/>
        </w:numPr>
        <w:autoSpaceDE w:val="0"/>
        <w:autoSpaceDN w:val="0"/>
        <w:adjustRightInd w:val="0"/>
        <w:rPr>
          <w:sz w:val="28"/>
          <w:szCs w:val="28"/>
        </w:rPr>
      </w:pPr>
      <w:r w:rsidRPr="005A6555">
        <w:rPr>
          <w:sz w:val="28"/>
          <w:szCs w:val="28"/>
        </w:rPr>
        <w:t>все перечисленное.</w:t>
      </w:r>
    </w:p>
    <w:p w:rsidR="003D2AA5" w:rsidRPr="005A6555" w:rsidRDefault="003D2AA5" w:rsidP="003D2AA5">
      <w:pPr>
        <w:widowControl w:val="0"/>
        <w:autoSpaceDE w:val="0"/>
        <w:autoSpaceDN w:val="0"/>
        <w:adjustRightInd w:val="0"/>
        <w:rPr>
          <w:sz w:val="28"/>
          <w:szCs w:val="28"/>
        </w:rPr>
      </w:pPr>
      <w:r w:rsidRPr="005A6555">
        <w:rPr>
          <w:sz w:val="28"/>
          <w:szCs w:val="28"/>
        </w:rPr>
        <w:t>003</w:t>
      </w:r>
      <w:r>
        <w:rPr>
          <w:sz w:val="28"/>
          <w:szCs w:val="28"/>
        </w:rPr>
        <w:t>.</w:t>
      </w:r>
      <w:r w:rsidRPr="005A6555">
        <w:rPr>
          <w:sz w:val="28"/>
          <w:szCs w:val="28"/>
        </w:rPr>
        <w:t xml:space="preserve"> ЖЕСТКОЕ ДЫХАНИЕ ЯВЛЯЕТСЯ РАЗНОВИДНОСТЬЮ</w:t>
      </w:r>
    </w:p>
    <w:p w:rsidR="003D2AA5" w:rsidRPr="005A6555" w:rsidRDefault="003D2AA5" w:rsidP="004C18C0">
      <w:pPr>
        <w:widowControl w:val="0"/>
        <w:numPr>
          <w:ilvl w:val="0"/>
          <w:numId w:val="331"/>
        </w:numPr>
        <w:autoSpaceDE w:val="0"/>
        <w:autoSpaceDN w:val="0"/>
        <w:adjustRightInd w:val="0"/>
        <w:rPr>
          <w:sz w:val="28"/>
          <w:szCs w:val="28"/>
        </w:rPr>
      </w:pPr>
      <w:r w:rsidRPr="005A6555">
        <w:rPr>
          <w:sz w:val="28"/>
          <w:szCs w:val="28"/>
        </w:rPr>
        <w:t>бронхиального дыхания</w:t>
      </w:r>
    </w:p>
    <w:p w:rsidR="003D2AA5" w:rsidRPr="005A6555" w:rsidRDefault="003D2AA5" w:rsidP="004C18C0">
      <w:pPr>
        <w:widowControl w:val="0"/>
        <w:numPr>
          <w:ilvl w:val="0"/>
          <w:numId w:val="331"/>
        </w:numPr>
        <w:autoSpaceDE w:val="0"/>
        <w:autoSpaceDN w:val="0"/>
        <w:adjustRightInd w:val="0"/>
        <w:rPr>
          <w:sz w:val="28"/>
          <w:szCs w:val="28"/>
        </w:rPr>
      </w:pPr>
      <w:r w:rsidRPr="005A6555">
        <w:rPr>
          <w:sz w:val="28"/>
          <w:szCs w:val="28"/>
        </w:rPr>
        <w:t>побочных дыхательных шумов</w:t>
      </w:r>
    </w:p>
    <w:p w:rsidR="003D2AA5" w:rsidRPr="005A6555" w:rsidRDefault="003D2AA5" w:rsidP="004C18C0">
      <w:pPr>
        <w:widowControl w:val="0"/>
        <w:numPr>
          <w:ilvl w:val="0"/>
          <w:numId w:val="331"/>
        </w:numPr>
        <w:autoSpaceDE w:val="0"/>
        <w:autoSpaceDN w:val="0"/>
        <w:adjustRightInd w:val="0"/>
        <w:rPr>
          <w:sz w:val="28"/>
          <w:szCs w:val="28"/>
        </w:rPr>
      </w:pPr>
      <w:r w:rsidRPr="005A6555">
        <w:rPr>
          <w:sz w:val="28"/>
          <w:szCs w:val="28"/>
        </w:rPr>
        <w:t>везикулярного дыхания</w:t>
      </w:r>
    </w:p>
    <w:p w:rsidR="003D2AA5" w:rsidRPr="005A6555" w:rsidRDefault="003D2AA5" w:rsidP="004C18C0">
      <w:pPr>
        <w:widowControl w:val="0"/>
        <w:numPr>
          <w:ilvl w:val="0"/>
          <w:numId w:val="331"/>
        </w:numPr>
        <w:autoSpaceDE w:val="0"/>
        <w:autoSpaceDN w:val="0"/>
        <w:adjustRightInd w:val="0"/>
        <w:rPr>
          <w:sz w:val="28"/>
          <w:szCs w:val="28"/>
        </w:rPr>
      </w:pPr>
      <w:r w:rsidRPr="005A6555">
        <w:rPr>
          <w:sz w:val="28"/>
          <w:szCs w:val="28"/>
        </w:rPr>
        <w:t>амфорического дыхания</w:t>
      </w:r>
    </w:p>
    <w:p w:rsidR="003D2AA5" w:rsidRPr="005A6555" w:rsidRDefault="003D2AA5" w:rsidP="004C18C0">
      <w:pPr>
        <w:widowControl w:val="0"/>
        <w:numPr>
          <w:ilvl w:val="0"/>
          <w:numId w:val="331"/>
        </w:numPr>
        <w:autoSpaceDE w:val="0"/>
        <w:autoSpaceDN w:val="0"/>
        <w:adjustRightInd w:val="0"/>
        <w:rPr>
          <w:sz w:val="28"/>
          <w:szCs w:val="28"/>
        </w:rPr>
      </w:pPr>
      <w:r w:rsidRPr="005A6555">
        <w:rPr>
          <w:sz w:val="28"/>
          <w:szCs w:val="28"/>
        </w:rPr>
        <w:t>сухих хрипов.</w:t>
      </w:r>
    </w:p>
    <w:p w:rsidR="003D2AA5" w:rsidRPr="005A6555" w:rsidRDefault="003D2AA5" w:rsidP="003D2AA5">
      <w:pPr>
        <w:widowControl w:val="0"/>
        <w:autoSpaceDE w:val="0"/>
        <w:autoSpaceDN w:val="0"/>
        <w:adjustRightInd w:val="0"/>
        <w:rPr>
          <w:sz w:val="28"/>
          <w:szCs w:val="28"/>
        </w:rPr>
      </w:pPr>
      <w:r w:rsidRPr="005A6555">
        <w:rPr>
          <w:sz w:val="28"/>
          <w:szCs w:val="28"/>
        </w:rPr>
        <w:t>004</w:t>
      </w:r>
      <w:r>
        <w:rPr>
          <w:sz w:val="28"/>
          <w:szCs w:val="28"/>
        </w:rPr>
        <w:t>.</w:t>
      </w:r>
      <w:r w:rsidRPr="005A6555">
        <w:rPr>
          <w:sz w:val="28"/>
          <w:szCs w:val="28"/>
        </w:rPr>
        <w:t xml:space="preserve"> К РАЗНОВИДНОСТЯМ БРОНХИАЛЬНОГО ДЫХАНИЯ ОТНОСЯТСЯ</w:t>
      </w:r>
    </w:p>
    <w:p w:rsidR="003D2AA5" w:rsidRPr="005A6555" w:rsidRDefault="003D2AA5" w:rsidP="004C18C0">
      <w:pPr>
        <w:widowControl w:val="0"/>
        <w:numPr>
          <w:ilvl w:val="0"/>
          <w:numId w:val="332"/>
        </w:numPr>
        <w:autoSpaceDE w:val="0"/>
        <w:autoSpaceDN w:val="0"/>
        <w:adjustRightInd w:val="0"/>
        <w:rPr>
          <w:sz w:val="28"/>
          <w:szCs w:val="28"/>
        </w:rPr>
      </w:pPr>
      <w:r w:rsidRPr="005A6555">
        <w:rPr>
          <w:sz w:val="28"/>
          <w:szCs w:val="28"/>
        </w:rPr>
        <w:t>бронховезикулярное дыхание</w:t>
      </w:r>
    </w:p>
    <w:p w:rsidR="003D2AA5" w:rsidRPr="005A6555" w:rsidRDefault="003D2AA5" w:rsidP="004C18C0">
      <w:pPr>
        <w:widowControl w:val="0"/>
        <w:numPr>
          <w:ilvl w:val="0"/>
          <w:numId w:val="332"/>
        </w:numPr>
        <w:autoSpaceDE w:val="0"/>
        <w:autoSpaceDN w:val="0"/>
        <w:adjustRightInd w:val="0"/>
        <w:rPr>
          <w:sz w:val="28"/>
          <w:szCs w:val="28"/>
        </w:rPr>
      </w:pPr>
      <w:r w:rsidRPr="005A6555">
        <w:rPr>
          <w:sz w:val="28"/>
          <w:szCs w:val="28"/>
        </w:rPr>
        <w:t>амфорическое</w:t>
      </w:r>
    </w:p>
    <w:p w:rsidR="003D2AA5" w:rsidRPr="005A6555" w:rsidRDefault="003D2AA5" w:rsidP="004C18C0">
      <w:pPr>
        <w:widowControl w:val="0"/>
        <w:numPr>
          <w:ilvl w:val="0"/>
          <w:numId w:val="332"/>
        </w:numPr>
        <w:autoSpaceDE w:val="0"/>
        <w:autoSpaceDN w:val="0"/>
        <w:adjustRightInd w:val="0"/>
        <w:rPr>
          <w:sz w:val="28"/>
          <w:szCs w:val="28"/>
        </w:rPr>
      </w:pPr>
      <w:r w:rsidRPr="005A6555">
        <w:rPr>
          <w:sz w:val="28"/>
          <w:szCs w:val="28"/>
        </w:rPr>
        <w:t>усиленное везикулярное</w:t>
      </w:r>
    </w:p>
    <w:p w:rsidR="003D2AA5" w:rsidRPr="005A6555" w:rsidRDefault="003D2AA5" w:rsidP="004C18C0">
      <w:pPr>
        <w:widowControl w:val="0"/>
        <w:numPr>
          <w:ilvl w:val="0"/>
          <w:numId w:val="332"/>
        </w:numPr>
        <w:autoSpaceDE w:val="0"/>
        <w:autoSpaceDN w:val="0"/>
        <w:adjustRightInd w:val="0"/>
        <w:rPr>
          <w:sz w:val="28"/>
          <w:szCs w:val="28"/>
        </w:rPr>
      </w:pPr>
      <w:r w:rsidRPr="005A6555">
        <w:rPr>
          <w:sz w:val="28"/>
          <w:szCs w:val="28"/>
        </w:rPr>
        <w:t>шум трения плевры</w:t>
      </w:r>
    </w:p>
    <w:p w:rsidR="003D2AA5" w:rsidRPr="005A6555" w:rsidRDefault="003D2AA5" w:rsidP="004C18C0">
      <w:pPr>
        <w:widowControl w:val="0"/>
        <w:numPr>
          <w:ilvl w:val="0"/>
          <w:numId w:val="332"/>
        </w:numPr>
        <w:autoSpaceDE w:val="0"/>
        <w:autoSpaceDN w:val="0"/>
        <w:adjustRightInd w:val="0"/>
        <w:rPr>
          <w:sz w:val="28"/>
          <w:szCs w:val="28"/>
        </w:rPr>
      </w:pPr>
      <w:r w:rsidRPr="005A6555">
        <w:rPr>
          <w:sz w:val="28"/>
          <w:szCs w:val="28"/>
        </w:rPr>
        <w:t>саккодированное.</w:t>
      </w:r>
    </w:p>
    <w:p w:rsidR="003D2AA5" w:rsidRPr="005A6555" w:rsidRDefault="003D2AA5" w:rsidP="003D2AA5">
      <w:pPr>
        <w:widowControl w:val="0"/>
        <w:autoSpaceDE w:val="0"/>
        <w:autoSpaceDN w:val="0"/>
        <w:adjustRightInd w:val="0"/>
        <w:rPr>
          <w:sz w:val="28"/>
          <w:szCs w:val="28"/>
        </w:rPr>
      </w:pPr>
      <w:r w:rsidRPr="005A6555">
        <w:rPr>
          <w:sz w:val="28"/>
          <w:szCs w:val="28"/>
        </w:rPr>
        <w:t>005</w:t>
      </w:r>
      <w:r>
        <w:rPr>
          <w:sz w:val="28"/>
          <w:szCs w:val="28"/>
        </w:rPr>
        <w:t>.</w:t>
      </w:r>
      <w:r w:rsidRPr="005A6555">
        <w:rPr>
          <w:sz w:val="28"/>
          <w:szCs w:val="28"/>
        </w:rPr>
        <w:t xml:space="preserve"> К ПОБОЧНЫМ ДЫХАТЕЛЬНЫМ ШУМАМ ОТНОСЯТСЯ</w:t>
      </w:r>
    </w:p>
    <w:p w:rsidR="003D2AA5" w:rsidRPr="005A6555" w:rsidRDefault="003D2AA5" w:rsidP="004C18C0">
      <w:pPr>
        <w:widowControl w:val="0"/>
        <w:numPr>
          <w:ilvl w:val="0"/>
          <w:numId w:val="333"/>
        </w:numPr>
        <w:autoSpaceDE w:val="0"/>
        <w:autoSpaceDN w:val="0"/>
        <w:adjustRightInd w:val="0"/>
        <w:rPr>
          <w:sz w:val="28"/>
          <w:szCs w:val="28"/>
        </w:rPr>
      </w:pPr>
      <w:r w:rsidRPr="005A6555">
        <w:rPr>
          <w:sz w:val="28"/>
          <w:szCs w:val="28"/>
        </w:rPr>
        <w:t>сухие хрипы</w:t>
      </w:r>
    </w:p>
    <w:p w:rsidR="003D2AA5" w:rsidRPr="005A6555" w:rsidRDefault="003D2AA5" w:rsidP="004C18C0">
      <w:pPr>
        <w:widowControl w:val="0"/>
        <w:numPr>
          <w:ilvl w:val="0"/>
          <w:numId w:val="333"/>
        </w:numPr>
        <w:autoSpaceDE w:val="0"/>
        <w:autoSpaceDN w:val="0"/>
        <w:adjustRightInd w:val="0"/>
        <w:rPr>
          <w:sz w:val="28"/>
          <w:szCs w:val="28"/>
        </w:rPr>
      </w:pPr>
      <w:r w:rsidRPr="005A6555">
        <w:rPr>
          <w:sz w:val="28"/>
          <w:szCs w:val="28"/>
        </w:rPr>
        <w:t>крепитация</w:t>
      </w:r>
    </w:p>
    <w:p w:rsidR="003D2AA5" w:rsidRPr="005A6555" w:rsidRDefault="003D2AA5" w:rsidP="004C18C0">
      <w:pPr>
        <w:widowControl w:val="0"/>
        <w:numPr>
          <w:ilvl w:val="0"/>
          <w:numId w:val="333"/>
        </w:numPr>
        <w:autoSpaceDE w:val="0"/>
        <w:autoSpaceDN w:val="0"/>
        <w:adjustRightInd w:val="0"/>
        <w:rPr>
          <w:sz w:val="28"/>
          <w:szCs w:val="28"/>
        </w:rPr>
      </w:pPr>
      <w:r w:rsidRPr="005A6555">
        <w:rPr>
          <w:sz w:val="28"/>
          <w:szCs w:val="28"/>
        </w:rPr>
        <w:t>влажные хрипы</w:t>
      </w:r>
    </w:p>
    <w:p w:rsidR="003D2AA5" w:rsidRPr="005A6555" w:rsidRDefault="003D2AA5" w:rsidP="004C18C0">
      <w:pPr>
        <w:widowControl w:val="0"/>
        <w:numPr>
          <w:ilvl w:val="0"/>
          <w:numId w:val="333"/>
        </w:numPr>
        <w:autoSpaceDE w:val="0"/>
        <w:autoSpaceDN w:val="0"/>
        <w:adjustRightInd w:val="0"/>
        <w:rPr>
          <w:sz w:val="28"/>
          <w:szCs w:val="28"/>
        </w:rPr>
      </w:pPr>
      <w:r w:rsidRPr="005A6555">
        <w:rPr>
          <w:sz w:val="28"/>
          <w:szCs w:val="28"/>
        </w:rPr>
        <w:t>консонирующие хрипы</w:t>
      </w:r>
    </w:p>
    <w:p w:rsidR="003D2AA5" w:rsidRPr="005A6555" w:rsidRDefault="003D2AA5" w:rsidP="004C18C0">
      <w:pPr>
        <w:widowControl w:val="0"/>
        <w:numPr>
          <w:ilvl w:val="0"/>
          <w:numId w:val="333"/>
        </w:numPr>
        <w:autoSpaceDE w:val="0"/>
        <w:autoSpaceDN w:val="0"/>
        <w:adjustRightInd w:val="0"/>
        <w:rPr>
          <w:sz w:val="28"/>
          <w:szCs w:val="28"/>
        </w:rPr>
      </w:pPr>
      <w:r w:rsidRPr="005A6555">
        <w:rPr>
          <w:sz w:val="28"/>
          <w:szCs w:val="28"/>
        </w:rPr>
        <w:t>все перечисленное.</w:t>
      </w:r>
    </w:p>
    <w:p w:rsidR="003D2AA5" w:rsidRPr="005A6555" w:rsidRDefault="003D2AA5" w:rsidP="003D2AA5">
      <w:pPr>
        <w:widowControl w:val="0"/>
        <w:autoSpaceDE w:val="0"/>
        <w:autoSpaceDN w:val="0"/>
        <w:adjustRightInd w:val="0"/>
        <w:rPr>
          <w:sz w:val="28"/>
          <w:szCs w:val="28"/>
        </w:rPr>
      </w:pPr>
      <w:r w:rsidRPr="005A6555">
        <w:rPr>
          <w:sz w:val="28"/>
          <w:szCs w:val="28"/>
        </w:rPr>
        <w:t>006</w:t>
      </w:r>
      <w:r>
        <w:rPr>
          <w:sz w:val="28"/>
          <w:szCs w:val="28"/>
        </w:rPr>
        <w:t>.</w:t>
      </w:r>
      <w:r w:rsidRPr="005A6555">
        <w:rPr>
          <w:sz w:val="28"/>
          <w:szCs w:val="28"/>
        </w:rPr>
        <w:t xml:space="preserve"> СУХИЕ ХРИПЫ ВОЗНИКАЮТ ПРИ НАЛИЧИИ</w:t>
      </w:r>
    </w:p>
    <w:p w:rsidR="003D2AA5" w:rsidRPr="005A6555" w:rsidRDefault="003D2AA5" w:rsidP="004C18C0">
      <w:pPr>
        <w:widowControl w:val="0"/>
        <w:numPr>
          <w:ilvl w:val="0"/>
          <w:numId w:val="334"/>
        </w:numPr>
        <w:autoSpaceDE w:val="0"/>
        <w:autoSpaceDN w:val="0"/>
        <w:adjustRightInd w:val="0"/>
        <w:rPr>
          <w:sz w:val="28"/>
          <w:szCs w:val="28"/>
        </w:rPr>
      </w:pPr>
      <w:r w:rsidRPr="005A6555">
        <w:rPr>
          <w:sz w:val="28"/>
          <w:szCs w:val="28"/>
        </w:rPr>
        <w:t>жидкого секрета в бронхах</w:t>
      </w:r>
    </w:p>
    <w:p w:rsidR="003D2AA5" w:rsidRPr="005A6555" w:rsidRDefault="003D2AA5" w:rsidP="004C18C0">
      <w:pPr>
        <w:widowControl w:val="0"/>
        <w:numPr>
          <w:ilvl w:val="0"/>
          <w:numId w:val="334"/>
        </w:numPr>
        <w:autoSpaceDE w:val="0"/>
        <w:autoSpaceDN w:val="0"/>
        <w:adjustRightInd w:val="0"/>
        <w:rPr>
          <w:sz w:val="28"/>
          <w:szCs w:val="28"/>
        </w:rPr>
      </w:pPr>
      <w:r w:rsidRPr="005A6555">
        <w:rPr>
          <w:sz w:val="28"/>
          <w:szCs w:val="28"/>
        </w:rPr>
        <w:t>жидкости в плевральной полости</w:t>
      </w:r>
    </w:p>
    <w:p w:rsidR="003D2AA5" w:rsidRPr="005A6555" w:rsidRDefault="003D2AA5" w:rsidP="004C18C0">
      <w:pPr>
        <w:widowControl w:val="0"/>
        <w:numPr>
          <w:ilvl w:val="0"/>
          <w:numId w:val="334"/>
        </w:numPr>
        <w:autoSpaceDE w:val="0"/>
        <w:autoSpaceDN w:val="0"/>
        <w:adjustRightInd w:val="0"/>
        <w:rPr>
          <w:sz w:val="28"/>
          <w:szCs w:val="28"/>
        </w:rPr>
      </w:pPr>
      <w:r w:rsidRPr="005A6555">
        <w:rPr>
          <w:sz w:val="28"/>
          <w:szCs w:val="28"/>
        </w:rPr>
        <w:t>жидкого секрета в альвеолах</w:t>
      </w:r>
    </w:p>
    <w:p w:rsidR="003D2AA5" w:rsidRPr="005A6555" w:rsidRDefault="003D2AA5" w:rsidP="004C18C0">
      <w:pPr>
        <w:widowControl w:val="0"/>
        <w:numPr>
          <w:ilvl w:val="0"/>
          <w:numId w:val="334"/>
        </w:numPr>
        <w:autoSpaceDE w:val="0"/>
        <w:autoSpaceDN w:val="0"/>
        <w:adjustRightInd w:val="0"/>
        <w:rPr>
          <w:sz w:val="28"/>
          <w:szCs w:val="28"/>
        </w:rPr>
      </w:pPr>
      <w:r w:rsidRPr="005A6555">
        <w:rPr>
          <w:sz w:val="28"/>
          <w:szCs w:val="28"/>
        </w:rPr>
        <w:t>вязкого секрета в бронхах</w:t>
      </w:r>
    </w:p>
    <w:p w:rsidR="003D2AA5" w:rsidRPr="00131A5A" w:rsidRDefault="003D2AA5" w:rsidP="004C18C0">
      <w:pPr>
        <w:widowControl w:val="0"/>
        <w:numPr>
          <w:ilvl w:val="0"/>
          <w:numId w:val="334"/>
        </w:numPr>
        <w:autoSpaceDE w:val="0"/>
        <w:autoSpaceDN w:val="0"/>
        <w:adjustRightInd w:val="0"/>
        <w:rPr>
          <w:sz w:val="28"/>
          <w:szCs w:val="28"/>
        </w:rPr>
      </w:pPr>
      <w:r w:rsidRPr="005A6555">
        <w:rPr>
          <w:sz w:val="28"/>
          <w:szCs w:val="28"/>
        </w:rPr>
        <w:t>вязкого секрета в альвеолах.</w:t>
      </w:r>
    </w:p>
    <w:p w:rsidR="003D2AA5" w:rsidRPr="005A6555" w:rsidRDefault="003D2AA5" w:rsidP="003D2AA5">
      <w:pPr>
        <w:widowControl w:val="0"/>
        <w:autoSpaceDE w:val="0"/>
        <w:autoSpaceDN w:val="0"/>
        <w:adjustRightInd w:val="0"/>
        <w:rPr>
          <w:sz w:val="28"/>
          <w:szCs w:val="28"/>
        </w:rPr>
      </w:pPr>
      <w:r w:rsidRPr="005A6555">
        <w:rPr>
          <w:sz w:val="28"/>
          <w:szCs w:val="28"/>
        </w:rPr>
        <w:t>007</w:t>
      </w:r>
      <w:r>
        <w:rPr>
          <w:sz w:val="28"/>
          <w:szCs w:val="28"/>
        </w:rPr>
        <w:t>.</w:t>
      </w:r>
      <w:r w:rsidRPr="005A6555">
        <w:rPr>
          <w:sz w:val="28"/>
          <w:szCs w:val="28"/>
        </w:rPr>
        <w:t xml:space="preserve"> ПРИ ПОКАШЛИВАНИИ ХРИПЫ</w:t>
      </w:r>
    </w:p>
    <w:p w:rsidR="003D2AA5" w:rsidRPr="005A6555" w:rsidRDefault="003D2AA5" w:rsidP="004C18C0">
      <w:pPr>
        <w:widowControl w:val="0"/>
        <w:numPr>
          <w:ilvl w:val="0"/>
          <w:numId w:val="335"/>
        </w:numPr>
        <w:autoSpaceDE w:val="0"/>
        <w:autoSpaceDN w:val="0"/>
        <w:adjustRightInd w:val="0"/>
        <w:rPr>
          <w:sz w:val="28"/>
          <w:szCs w:val="28"/>
        </w:rPr>
      </w:pPr>
      <w:r w:rsidRPr="005A6555">
        <w:rPr>
          <w:sz w:val="28"/>
          <w:szCs w:val="28"/>
        </w:rPr>
        <w:t>уменьшаются</w:t>
      </w:r>
    </w:p>
    <w:p w:rsidR="003D2AA5" w:rsidRPr="005A6555" w:rsidRDefault="003D2AA5" w:rsidP="004C18C0">
      <w:pPr>
        <w:widowControl w:val="0"/>
        <w:numPr>
          <w:ilvl w:val="0"/>
          <w:numId w:val="335"/>
        </w:numPr>
        <w:autoSpaceDE w:val="0"/>
        <w:autoSpaceDN w:val="0"/>
        <w:adjustRightInd w:val="0"/>
        <w:rPr>
          <w:sz w:val="28"/>
          <w:szCs w:val="28"/>
        </w:rPr>
      </w:pPr>
      <w:r w:rsidRPr="005A6555">
        <w:rPr>
          <w:sz w:val="28"/>
          <w:szCs w:val="28"/>
        </w:rPr>
        <w:t>изменяются</w:t>
      </w:r>
    </w:p>
    <w:p w:rsidR="003D2AA5" w:rsidRPr="005A6555" w:rsidRDefault="003D2AA5" w:rsidP="004C18C0">
      <w:pPr>
        <w:widowControl w:val="0"/>
        <w:numPr>
          <w:ilvl w:val="0"/>
          <w:numId w:val="335"/>
        </w:numPr>
        <w:autoSpaceDE w:val="0"/>
        <w:autoSpaceDN w:val="0"/>
        <w:adjustRightInd w:val="0"/>
        <w:rPr>
          <w:sz w:val="28"/>
          <w:szCs w:val="28"/>
        </w:rPr>
      </w:pPr>
      <w:r w:rsidRPr="005A6555">
        <w:rPr>
          <w:sz w:val="28"/>
          <w:szCs w:val="28"/>
        </w:rPr>
        <w:t>усиливаются</w:t>
      </w:r>
    </w:p>
    <w:p w:rsidR="003D2AA5" w:rsidRPr="005A6555" w:rsidRDefault="003D2AA5" w:rsidP="004C18C0">
      <w:pPr>
        <w:widowControl w:val="0"/>
        <w:numPr>
          <w:ilvl w:val="0"/>
          <w:numId w:val="335"/>
        </w:numPr>
        <w:autoSpaceDE w:val="0"/>
        <w:autoSpaceDN w:val="0"/>
        <w:adjustRightInd w:val="0"/>
        <w:rPr>
          <w:sz w:val="28"/>
          <w:szCs w:val="28"/>
        </w:rPr>
      </w:pPr>
      <w:r w:rsidRPr="005A6555">
        <w:rPr>
          <w:sz w:val="28"/>
          <w:szCs w:val="28"/>
        </w:rPr>
        <w:t>исчезают</w:t>
      </w:r>
    </w:p>
    <w:p w:rsidR="003D2AA5" w:rsidRPr="005A6555" w:rsidRDefault="003D2AA5" w:rsidP="004C18C0">
      <w:pPr>
        <w:widowControl w:val="0"/>
        <w:numPr>
          <w:ilvl w:val="0"/>
          <w:numId w:val="335"/>
        </w:numPr>
        <w:autoSpaceDE w:val="0"/>
        <w:autoSpaceDN w:val="0"/>
        <w:adjustRightInd w:val="0"/>
        <w:rPr>
          <w:sz w:val="28"/>
          <w:szCs w:val="28"/>
        </w:rPr>
      </w:pPr>
      <w:r w:rsidRPr="005A6555">
        <w:rPr>
          <w:sz w:val="28"/>
          <w:szCs w:val="28"/>
        </w:rPr>
        <w:t>верно все перечисленное.</w:t>
      </w:r>
    </w:p>
    <w:p w:rsidR="003D2AA5" w:rsidRPr="005A6555" w:rsidRDefault="003D2AA5" w:rsidP="003D2AA5">
      <w:pPr>
        <w:widowControl w:val="0"/>
        <w:autoSpaceDE w:val="0"/>
        <w:autoSpaceDN w:val="0"/>
        <w:adjustRightInd w:val="0"/>
        <w:rPr>
          <w:sz w:val="28"/>
          <w:szCs w:val="28"/>
        </w:rPr>
      </w:pPr>
      <w:r w:rsidRPr="005A6555">
        <w:rPr>
          <w:sz w:val="28"/>
          <w:szCs w:val="28"/>
        </w:rPr>
        <w:t>008</w:t>
      </w:r>
      <w:r>
        <w:rPr>
          <w:sz w:val="28"/>
          <w:szCs w:val="28"/>
        </w:rPr>
        <w:t>.</w:t>
      </w:r>
      <w:r w:rsidRPr="005A6555">
        <w:rPr>
          <w:sz w:val="28"/>
          <w:szCs w:val="28"/>
        </w:rPr>
        <w:t xml:space="preserve"> КРЕПИТАЦИЯ ОБРАЗУЕТСЯ ПРИ НАЛИЧИИ НЕБОЛЬШОГО КОЛИЧЕСТВА СЕКРЕТА</w:t>
      </w:r>
    </w:p>
    <w:p w:rsidR="003D2AA5" w:rsidRPr="005A6555" w:rsidRDefault="003D2AA5" w:rsidP="004C18C0">
      <w:pPr>
        <w:widowControl w:val="0"/>
        <w:numPr>
          <w:ilvl w:val="0"/>
          <w:numId w:val="336"/>
        </w:numPr>
        <w:autoSpaceDE w:val="0"/>
        <w:autoSpaceDN w:val="0"/>
        <w:adjustRightInd w:val="0"/>
        <w:rPr>
          <w:sz w:val="28"/>
          <w:szCs w:val="28"/>
        </w:rPr>
      </w:pPr>
      <w:r w:rsidRPr="005A6555">
        <w:rPr>
          <w:sz w:val="28"/>
          <w:szCs w:val="28"/>
        </w:rPr>
        <w:t>в альвеолах</w:t>
      </w:r>
    </w:p>
    <w:p w:rsidR="003D2AA5" w:rsidRPr="005A6555" w:rsidRDefault="003D2AA5" w:rsidP="004C18C0">
      <w:pPr>
        <w:widowControl w:val="0"/>
        <w:numPr>
          <w:ilvl w:val="0"/>
          <w:numId w:val="336"/>
        </w:numPr>
        <w:autoSpaceDE w:val="0"/>
        <w:autoSpaceDN w:val="0"/>
        <w:adjustRightInd w:val="0"/>
        <w:rPr>
          <w:sz w:val="28"/>
          <w:szCs w:val="28"/>
        </w:rPr>
      </w:pPr>
      <w:r w:rsidRPr="005A6555">
        <w:rPr>
          <w:sz w:val="28"/>
          <w:szCs w:val="28"/>
        </w:rPr>
        <w:t>в бронхах</w:t>
      </w:r>
    </w:p>
    <w:p w:rsidR="003D2AA5" w:rsidRPr="005A6555" w:rsidRDefault="003D2AA5" w:rsidP="004C18C0">
      <w:pPr>
        <w:widowControl w:val="0"/>
        <w:numPr>
          <w:ilvl w:val="0"/>
          <w:numId w:val="336"/>
        </w:numPr>
        <w:autoSpaceDE w:val="0"/>
        <w:autoSpaceDN w:val="0"/>
        <w:adjustRightInd w:val="0"/>
        <w:rPr>
          <w:sz w:val="28"/>
          <w:szCs w:val="28"/>
        </w:rPr>
      </w:pPr>
      <w:r w:rsidRPr="005A6555">
        <w:rPr>
          <w:sz w:val="28"/>
          <w:szCs w:val="28"/>
        </w:rPr>
        <w:t>в трахее</w:t>
      </w:r>
    </w:p>
    <w:p w:rsidR="003D2AA5" w:rsidRPr="005A6555" w:rsidRDefault="003D2AA5" w:rsidP="004C18C0">
      <w:pPr>
        <w:widowControl w:val="0"/>
        <w:numPr>
          <w:ilvl w:val="0"/>
          <w:numId w:val="336"/>
        </w:numPr>
        <w:autoSpaceDE w:val="0"/>
        <w:autoSpaceDN w:val="0"/>
        <w:adjustRightInd w:val="0"/>
        <w:rPr>
          <w:sz w:val="28"/>
          <w:szCs w:val="28"/>
        </w:rPr>
      </w:pPr>
      <w:r w:rsidRPr="005A6555">
        <w:rPr>
          <w:sz w:val="28"/>
          <w:szCs w:val="28"/>
        </w:rPr>
        <w:t>в плевральной полости</w:t>
      </w:r>
    </w:p>
    <w:p w:rsidR="003D2AA5" w:rsidRPr="005A6555" w:rsidRDefault="003D2AA5" w:rsidP="004C18C0">
      <w:pPr>
        <w:widowControl w:val="0"/>
        <w:numPr>
          <w:ilvl w:val="0"/>
          <w:numId w:val="336"/>
        </w:numPr>
        <w:autoSpaceDE w:val="0"/>
        <w:autoSpaceDN w:val="0"/>
        <w:adjustRightInd w:val="0"/>
        <w:rPr>
          <w:sz w:val="28"/>
          <w:szCs w:val="28"/>
        </w:rPr>
      </w:pPr>
      <w:r w:rsidRPr="005A6555">
        <w:rPr>
          <w:sz w:val="28"/>
          <w:szCs w:val="28"/>
        </w:rPr>
        <w:t>в гортани.</w:t>
      </w:r>
    </w:p>
    <w:p w:rsidR="003D2AA5" w:rsidRPr="005A6555" w:rsidRDefault="003D2AA5" w:rsidP="003D2AA5">
      <w:pPr>
        <w:widowControl w:val="0"/>
        <w:autoSpaceDE w:val="0"/>
        <w:autoSpaceDN w:val="0"/>
        <w:adjustRightInd w:val="0"/>
        <w:rPr>
          <w:sz w:val="28"/>
          <w:szCs w:val="28"/>
        </w:rPr>
      </w:pPr>
      <w:r w:rsidRPr="005A6555">
        <w:rPr>
          <w:sz w:val="28"/>
          <w:szCs w:val="28"/>
        </w:rPr>
        <w:t>009</w:t>
      </w:r>
      <w:r>
        <w:rPr>
          <w:sz w:val="28"/>
          <w:szCs w:val="28"/>
        </w:rPr>
        <w:t>.</w:t>
      </w:r>
      <w:r w:rsidRPr="005A6555">
        <w:rPr>
          <w:sz w:val="28"/>
          <w:szCs w:val="28"/>
        </w:rPr>
        <w:t xml:space="preserve"> НА ВДОХЕ ВЫСЛУШИВАЮТСЯ</w:t>
      </w:r>
    </w:p>
    <w:p w:rsidR="003D2AA5" w:rsidRPr="005A6555" w:rsidRDefault="003D2AA5" w:rsidP="004C18C0">
      <w:pPr>
        <w:widowControl w:val="0"/>
        <w:numPr>
          <w:ilvl w:val="0"/>
          <w:numId w:val="337"/>
        </w:numPr>
        <w:autoSpaceDE w:val="0"/>
        <w:autoSpaceDN w:val="0"/>
        <w:adjustRightInd w:val="0"/>
        <w:rPr>
          <w:sz w:val="28"/>
          <w:szCs w:val="28"/>
        </w:rPr>
      </w:pPr>
      <w:r w:rsidRPr="005A6555">
        <w:rPr>
          <w:sz w:val="28"/>
          <w:szCs w:val="28"/>
        </w:rPr>
        <w:t>сухие хрипы</w:t>
      </w:r>
    </w:p>
    <w:p w:rsidR="003D2AA5" w:rsidRPr="005A6555" w:rsidRDefault="003D2AA5" w:rsidP="004C18C0">
      <w:pPr>
        <w:widowControl w:val="0"/>
        <w:numPr>
          <w:ilvl w:val="0"/>
          <w:numId w:val="337"/>
        </w:numPr>
        <w:autoSpaceDE w:val="0"/>
        <w:autoSpaceDN w:val="0"/>
        <w:adjustRightInd w:val="0"/>
        <w:rPr>
          <w:sz w:val="28"/>
          <w:szCs w:val="28"/>
        </w:rPr>
      </w:pPr>
      <w:r w:rsidRPr="005A6555">
        <w:rPr>
          <w:sz w:val="28"/>
          <w:szCs w:val="28"/>
        </w:rPr>
        <w:t>влажные хрипы</w:t>
      </w:r>
    </w:p>
    <w:p w:rsidR="003D2AA5" w:rsidRPr="005A6555" w:rsidRDefault="003D2AA5" w:rsidP="004C18C0">
      <w:pPr>
        <w:widowControl w:val="0"/>
        <w:numPr>
          <w:ilvl w:val="0"/>
          <w:numId w:val="337"/>
        </w:numPr>
        <w:autoSpaceDE w:val="0"/>
        <w:autoSpaceDN w:val="0"/>
        <w:adjustRightInd w:val="0"/>
        <w:rPr>
          <w:sz w:val="28"/>
          <w:szCs w:val="28"/>
        </w:rPr>
      </w:pPr>
      <w:r w:rsidRPr="005A6555">
        <w:rPr>
          <w:sz w:val="28"/>
          <w:szCs w:val="28"/>
        </w:rPr>
        <w:t>крепитация</w:t>
      </w:r>
    </w:p>
    <w:p w:rsidR="003D2AA5" w:rsidRPr="005A6555" w:rsidRDefault="003D2AA5" w:rsidP="004C18C0">
      <w:pPr>
        <w:widowControl w:val="0"/>
        <w:numPr>
          <w:ilvl w:val="0"/>
          <w:numId w:val="337"/>
        </w:numPr>
        <w:autoSpaceDE w:val="0"/>
        <w:autoSpaceDN w:val="0"/>
        <w:adjustRightInd w:val="0"/>
        <w:rPr>
          <w:sz w:val="28"/>
          <w:szCs w:val="28"/>
        </w:rPr>
      </w:pPr>
      <w:r w:rsidRPr="005A6555">
        <w:rPr>
          <w:sz w:val="28"/>
          <w:szCs w:val="28"/>
        </w:rPr>
        <w:lastRenderedPageBreak/>
        <w:t>шум трения плевры</w:t>
      </w:r>
    </w:p>
    <w:p w:rsidR="003D2AA5" w:rsidRPr="005A6555" w:rsidRDefault="003D2AA5" w:rsidP="004C18C0">
      <w:pPr>
        <w:widowControl w:val="0"/>
        <w:numPr>
          <w:ilvl w:val="0"/>
          <w:numId w:val="337"/>
        </w:numPr>
        <w:autoSpaceDE w:val="0"/>
        <w:autoSpaceDN w:val="0"/>
        <w:adjustRightInd w:val="0"/>
        <w:rPr>
          <w:sz w:val="28"/>
          <w:szCs w:val="28"/>
        </w:rPr>
      </w:pPr>
      <w:r w:rsidRPr="005A6555">
        <w:rPr>
          <w:sz w:val="28"/>
          <w:szCs w:val="28"/>
        </w:rPr>
        <w:t>амфорическое дыхание.</w:t>
      </w:r>
    </w:p>
    <w:p w:rsidR="003D2AA5" w:rsidRPr="005A6555" w:rsidRDefault="003D2AA5" w:rsidP="003D2AA5">
      <w:pPr>
        <w:widowControl w:val="0"/>
        <w:autoSpaceDE w:val="0"/>
        <w:autoSpaceDN w:val="0"/>
        <w:adjustRightInd w:val="0"/>
        <w:rPr>
          <w:sz w:val="28"/>
          <w:szCs w:val="28"/>
        </w:rPr>
      </w:pPr>
      <w:r w:rsidRPr="005A6555">
        <w:rPr>
          <w:sz w:val="28"/>
          <w:szCs w:val="28"/>
        </w:rPr>
        <w:t>010</w:t>
      </w:r>
      <w:r>
        <w:rPr>
          <w:sz w:val="28"/>
          <w:szCs w:val="28"/>
        </w:rPr>
        <w:t>.</w:t>
      </w:r>
      <w:r w:rsidRPr="005A6555">
        <w:rPr>
          <w:sz w:val="28"/>
          <w:szCs w:val="28"/>
        </w:rPr>
        <w:t xml:space="preserve"> ШУМ ТРЕНИЯ ПЛЕВРЫ ВЫСЛУШИВАЕТСЯ</w:t>
      </w:r>
    </w:p>
    <w:p w:rsidR="003D2AA5" w:rsidRPr="005A6555" w:rsidRDefault="003D2AA5" w:rsidP="004C18C0">
      <w:pPr>
        <w:widowControl w:val="0"/>
        <w:numPr>
          <w:ilvl w:val="0"/>
          <w:numId w:val="338"/>
        </w:numPr>
        <w:autoSpaceDE w:val="0"/>
        <w:autoSpaceDN w:val="0"/>
        <w:adjustRightInd w:val="0"/>
        <w:rPr>
          <w:sz w:val="28"/>
          <w:szCs w:val="28"/>
        </w:rPr>
      </w:pPr>
      <w:r w:rsidRPr="005A6555">
        <w:rPr>
          <w:sz w:val="28"/>
          <w:szCs w:val="28"/>
        </w:rPr>
        <w:t>при задержке дыхания</w:t>
      </w:r>
    </w:p>
    <w:p w:rsidR="003D2AA5" w:rsidRPr="005A6555" w:rsidRDefault="003D2AA5" w:rsidP="004C18C0">
      <w:pPr>
        <w:widowControl w:val="0"/>
        <w:numPr>
          <w:ilvl w:val="0"/>
          <w:numId w:val="338"/>
        </w:numPr>
        <w:autoSpaceDE w:val="0"/>
        <w:autoSpaceDN w:val="0"/>
        <w:adjustRightInd w:val="0"/>
        <w:rPr>
          <w:sz w:val="28"/>
          <w:szCs w:val="28"/>
        </w:rPr>
      </w:pPr>
      <w:r w:rsidRPr="005A6555">
        <w:rPr>
          <w:sz w:val="28"/>
          <w:szCs w:val="28"/>
        </w:rPr>
        <w:t>при имитации дыхательных движений</w:t>
      </w:r>
    </w:p>
    <w:p w:rsidR="003D2AA5" w:rsidRPr="005A6555" w:rsidRDefault="003D2AA5" w:rsidP="004C18C0">
      <w:pPr>
        <w:widowControl w:val="0"/>
        <w:numPr>
          <w:ilvl w:val="0"/>
          <w:numId w:val="338"/>
        </w:numPr>
        <w:autoSpaceDE w:val="0"/>
        <w:autoSpaceDN w:val="0"/>
        <w:adjustRightInd w:val="0"/>
        <w:rPr>
          <w:sz w:val="28"/>
          <w:szCs w:val="28"/>
        </w:rPr>
      </w:pPr>
      <w:r w:rsidRPr="005A6555">
        <w:rPr>
          <w:sz w:val="28"/>
          <w:szCs w:val="28"/>
        </w:rPr>
        <w:t>на высоте вдоха</w:t>
      </w:r>
    </w:p>
    <w:p w:rsidR="003D2AA5" w:rsidRPr="005A6555" w:rsidRDefault="003D2AA5" w:rsidP="004C18C0">
      <w:pPr>
        <w:widowControl w:val="0"/>
        <w:numPr>
          <w:ilvl w:val="0"/>
          <w:numId w:val="338"/>
        </w:numPr>
        <w:autoSpaceDE w:val="0"/>
        <w:autoSpaceDN w:val="0"/>
        <w:adjustRightInd w:val="0"/>
        <w:rPr>
          <w:sz w:val="28"/>
          <w:szCs w:val="28"/>
        </w:rPr>
      </w:pPr>
      <w:r w:rsidRPr="005A6555">
        <w:rPr>
          <w:sz w:val="28"/>
          <w:szCs w:val="28"/>
        </w:rPr>
        <w:t>всё перечисленное верно</w:t>
      </w:r>
    </w:p>
    <w:p w:rsidR="003D2AA5" w:rsidRPr="005A6555" w:rsidRDefault="003D2AA5" w:rsidP="004C18C0">
      <w:pPr>
        <w:widowControl w:val="0"/>
        <w:numPr>
          <w:ilvl w:val="0"/>
          <w:numId w:val="338"/>
        </w:numPr>
        <w:autoSpaceDE w:val="0"/>
        <w:autoSpaceDN w:val="0"/>
        <w:adjustRightInd w:val="0"/>
        <w:rPr>
          <w:sz w:val="28"/>
          <w:szCs w:val="28"/>
        </w:rPr>
      </w:pPr>
      <w:r w:rsidRPr="005A6555">
        <w:rPr>
          <w:sz w:val="28"/>
          <w:szCs w:val="28"/>
        </w:rPr>
        <w:t>в конце выдоха.</w:t>
      </w:r>
    </w:p>
    <w:p w:rsidR="003D2AA5" w:rsidRPr="005A6555" w:rsidRDefault="003D2AA5" w:rsidP="003D2AA5">
      <w:pPr>
        <w:ind w:left="360"/>
        <w:rPr>
          <w:sz w:val="28"/>
          <w:szCs w:val="28"/>
        </w:rPr>
      </w:pPr>
    </w:p>
    <w:p w:rsidR="003D2AA5" w:rsidRPr="005A6555" w:rsidRDefault="003D2AA5" w:rsidP="003D2AA5">
      <w:pPr>
        <w:rPr>
          <w:sz w:val="28"/>
          <w:szCs w:val="28"/>
        </w:rPr>
      </w:pPr>
      <w:r w:rsidRPr="00131A5A">
        <w:rPr>
          <w:b/>
          <w:sz w:val="28"/>
          <w:szCs w:val="28"/>
        </w:rPr>
        <w:t>Вариант 3</w:t>
      </w:r>
      <w:r w:rsidRPr="005A6555">
        <w:rPr>
          <w:sz w:val="28"/>
          <w:szCs w:val="28"/>
        </w:rPr>
        <w:t xml:space="preserve"> (один правильный ответ)</w:t>
      </w:r>
    </w:p>
    <w:p w:rsidR="003D2AA5" w:rsidRPr="005A6555" w:rsidRDefault="003D2AA5" w:rsidP="003D2AA5">
      <w:pPr>
        <w:widowControl w:val="0"/>
        <w:autoSpaceDE w:val="0"/>
        <w:autoSpaceDN w:val="0"/>
        <w:adjustRightInd w:val="0"/>
        <w:rPr>
          <w:sz w:val="28"/>
          <w:szCs w:val="28"/>
        </w:rPr>
      </w:pPr>
      <w:r w:rsidRPr="005A6555">
        <w:rPr>
          <w:sz w:val="28"/>
          <w:szCs w:val="28"/>
        </w:rPr>
        <w:t>001</w:t>
      </w:r>
      <w:r>
        <w:rPr>
          <w:sz w:val="28"/>
          <w:szCs w:val="28"/>
        </w:rPr>
        <w:t>.</w:t>
      </w:r>
      <w:r w:rsidRPr="005A6555">
        <w:rPr>
          <w:sz w:val="28"/>
          <w:szCs w:val="28"/>
        </w:rPr>
        <w:t xml:space="preserve"> ХРИПЫ ОБРАЗУЮТСЯ В</w:t>
      </w:r>
    </w:p>
    <w:p w:rsidR="003D2AA5" w:rsidRPr="005A6555" w:rsidRDefault="003D2AA5" w:rsidP="004C18C0">
      <w:pPr>
        <w:widowControl w:val="0"/>
        <w:numPr>
          <w:ilvl w:val="0"/>
          <w:numId w:val="339"/>
        </w:numPr>
        <w:autoSpaceDE w:val="0"/>
        <w:autoSpaceDN w:val="0"/>
        <w:adjustRightInd w:val="0"/>
        <w:rPr>
          <w:sz w:val="28"/>
          <w:szCs w:val="28"/>
        </w:rPr>
      </w:pPr>
      <w:r w:rsidRPr="005A6555">
        <w:rPr>
          <w:sz w:val="28"/>
          <w:szCs w:val="28"/>
        </w:rPr>
        <w:t>бронхиолах</w:t>
      </w:r>
    </w:p>
    <w:p w:rsidR="003D2AA5" w:rsidRPr="005A6555" w:rsidRDefault="003D2AA5" w:rsidP="004C18C0">
      <w:pPr>
        <w:widowControl w:val="0"/>
        <w:numPr>
          <w:ilvl w:val="0"/>
          <w:numId w:val="339"/>
        </w:numPr>
        <w:autoSpaceDE w:val="0"/>
        <w:autoSpaceDN w:val="0"/>
        <w:adjustRightInd w:val="0"/>
        <w:rPr>
          <w:sz w:val="28"/>
          <w:szCs w:val="28"/>
        </w:rPr>
      </w:pPr>
      <w:r w:rsidRPr="005A6555">
        <w:rPr>
          <w:sz w:val="28"/>
          <w:szCs w:val="28"/>
        </w:rPr>
        <w:t>бронхах</w:t>
      </w:r>
    </w:p>
    <w:p w:rsidR="003D2AA5" w:rsidRPr="005A6555" w:rsidRDefault="003D2AA5" w:rsidP="004C18C0">
      <w:pPr>
        <w:widowControl w:val="0"/>
        <w:numPr>
          <w:ilvl w:val="0"/>
          <w:numId w:val="339"/>
        </w:numPr>
        <w:autoSpaceDE w:val="0"/>
        <w:autoSpaceDN w:val="0"/>
        <w:adjustRightInd w:val="0"/>
        <w:rPr>
          <w:sz w:val="28"/>
          <w:szCs w:val="28"/>
        </w:rPr>
      </w:pPr>
      <w:r w:rsidRPr="005A6555">
        <w:rPr>
          <w:sz w:val="28"/>
          <w:szCs w:val="28"/>
        </w:rPr>
        <w:t>трахее</w:t>
      </w:r>
    </w:p>
    <w:p w:rsidR="003D2AA5" w:rsidRPr="005A6555" w:rsidRDefault="003D2AA5" w:rsidP="004C18C0">
      <w:pPr>
        <w:widowControl w:val="0"/>
        <w:numPr>
          <w:ilvl w:val="0"/>
          <w:numId w:val="339"/>
        </w:numPr>
        <w:autoSpaceDE w:val="0"/>
        <w:autoSpaceDN w:val="0"/>
        <w:adjustRightInd w:val="0"/>
        <w:rPr>
          <w:sz w:val="28"/>
          <w:szCs w:val="28"/>
        </w:rPr>
      </w:pPr>
      <w:r w:rsidRPr="005A6555">
        <w:rPr>
          <w:sz w:val="28"/>
          <w:szCs w:val="28"/>
        </w:rPr>
        <w:t>полостях</w:t>
      </w:r>
    </w:p>
    <w:p w:rsidR="003D2AA5" w:rsidRPr="005A6555" w:rsidRDefault="003D2AA5" w:rsidP="004C18C0">
      <w:pPr>
        <w:widowControl w:val="0"/>
        <w:numPr>
          <w:ilvl w:val="0"/>
          <w:numId w:val="339"/>
        </w:numPr>
        <w:autoSpaceDE w:val="0"/>
        <w:autoSpaceDN w:val="0"/>
        <w:adjustRightInd w:val="0"/>
        <w:rPr>
          <w:sz w:val="28"/>
          <w:szCs w:val="28"/>
        </w:rPr>
      </w:pPr>
      <w:r w:rsidRPr="005A6555">
        <w:rPr>
          <w:sz w:val="28"/>
          <w:szCs w:val="28"/>
        </w:rPr>
        <w:t>во всем перечисленном.</w:t>
      </w:r>
    </w:p>
    <w:p w:rsidR="003D2AA5" w:rsidRPr="005A6555" w:rsidRDefault="003D2AA5" w:rsidP="003D2AA5">
      <w:pPr>
        <w:widowControl w:val="0"/>
        <w:autoSpaceDE w:val="0"/>
        <w:autoSpaceDN w:val="0"/>
        <w:adjustRightInd w:val="0"/>
        <w:rPr>
          <w:sz w:val="28"/>
          <w:szCs w:val="28"/>
        </w:rPr>
      </w:pPr>
      <w:r w:rsidRPr="005A6555">
        <w:rPr>
          <w:sz w:val="28"/>
          <w:szCs w:val="28"/>
        </w:rPr>
        <w:t>002</w:t>
      </w:r>
      <w:r>
        <w:rPr>
          <w:sz w:val="28"/>
          <w:szCs w:val="28"/>
        </w:rPr>
        <w:t>.</w:t>
      </w:r>
      <w:r w:rsidRPr="005A6555">
        <w:rPr>
          <w:sz w:val="28"/>
          <w:szCs w:val="28"/>
        </w:rPr>
        <w:t xml:space="preserve"> КРЕПИТАЦИЯ</w:t>
      </w:r>
    </w:p>
    <w:p w:rsidR="003D2AA5" w:rsidRPr="005A6555" w:rsidRDefault="003D2AA5" w:rsidP="004C18C0">
      <w:pPr>
        <w:widowControl w:val="0"/>
        <w:numPr>
          <w:ilvl w:val="0"/>
          <w:numId w:val="340"/>
        </w:numPr>
        <w:autoSpaceDE w:val="0"/>
        <w:autoSpaceDN w:val="0"/>
        <w:adjustRightInd w:val="0"/>
        <w:rPr>
          <w:sz w:val="28"/>
          <w:szCs w:val="28"/>
        </w:rPr>
      </w:pPr>
      <w:r w:rsidRPr="005A6555">
        <w:rPr>
          <w:sz w:val="28"/>
          <w:szCs w:val="28"/>
        </w:rPr>
        <w:t>усиливается при покашливании</w:t>
      </w:r>
    </w:p>
    <w:p w:rsidR="003D2AA5" w:rsidRPr="005A6555" w:rsidRDefault="003D2AA5" w:rsidP="004C18C0">
      <w:pPr>
        <w:widowControl w:val="0"/>
        <w:numPr>
          <w:ilvl w:val="0"/>
          <w:numId w:val="340"/>
        </w:numPr>
        <w:autoSpaceDE w:val="0"/>
        <w:autoSpaceDN w:val="0"/>
        <w:adjustRightInd w:val="0"/>
        <w:rPr>
          <w:sz w:val="28"/>
          <w:szCs w:val="28"/>
        </w:rPr>
      </w:pPr>
      <w:r w:rsidRPr="005A6555">
        <w:rPr>
          <w:sz w:val="28"/>
          <w:szCs w:val="28"/>
        </w:rPr>
        <w:t>исчезает при покашливании</w:t>
      </w:r>
    </w:p>
    <w:p w:rsidR="003D2AA5" w:rsidRPr="005A6555" w:rsidRDefault="003D2AA5" w:rsidP="004C18C0">
      <w:pPr>
        <w:widowControl w:val="0"/>
        <w:numPr>
          <w:ilvl w:val="0"/>
          <w:numId w:val="340"/>
        </w:numPr>
        <w:autoSpaceDE w:val="0"/>
        <w:autoSpaceDN w:val="0"/>
        <w:adjustRightInd w:val="0"/>
        <w:rPr>
          <w:sz w:val="28"/>
          <w:szCs w:val="28"/>
        </w:rPr>
      </w:pPr>
      <w:r w:rsidRPr="005A6555">
        <w:rPr>
          <w:sz w:val="28"/>
          <w:szCs w:val="28"/>
        </w:rPr>
        <w:t>не изменяется при покашливании</w:t>
      </w:r>
    </w:p>
    <w:p w:rsidR="003D2AA5" w:rsidRPr="005A6555" w:rsidRDefault="003D2AA5" w:rsidP="004C18C0">
      <w:pPr>
        <w:widowControl w:val="0"/>
        <w:numPr>
          <w:ilvl w:val="0"/>
          <w:numId w:val="340"/>
        </w:numPr>
        <w:autoSpaceDE w:val="0"/>
        <w:autoSpaceDN w:val="0"/>
        <w:adjustRightInd w:val="0"/>
        <w:rPr>
          <w:sz w:val="28"/>
          <w:szCs w:val="28"/>
        </w:rPr>
      </w:pPr>
      <w:r w:rsidRPr="005A6555">
        <w:rPr>
          <w:sz w:val="28"/>
          <w:szCs w:val="28"/>
        </w:rPr>
        <w:t>ослабевает при покашливании</w:t>
      </w:r>
    </w:p>
    <w:p w:rsidR="003D2AA5" w:rsidRPr="005A6555" w:rsidRDefault="003D2AA5" w:rsidP="004C18C0">
      <w:pPr>
        <w:widowControl w:val="0"/>
        <w:numPr>
          <w:ilvl w:val="0"/>
          <w:numId w:val="340"/>
        </w:numPr>
        <w:autoSpaceDE w:val="0"/>
        <w:autoSpaceDN w:val="0"/>
        <w:adjustRightInd w:val="0"/>
        <w:rPr>
          <w:sz w:val="28"/>
          <w:szCs w:val="28"/>
        </w:rPr>
      </w:pPr>
      <w:r w:rsidRPr="005A6555">
        <w:rPr>
          <w:sz w:val="28"/>
          <w:szCs w:val="28"/>
        </w:rPr>
        <w:t>меняет локализацию при покашливании.</w:t>
      </w:r>
    </w:p>
    <w:p w:rsidR="003D2AA5" w:rsidRPr="005A6555" w:rsidRDefault="003D2AA5" w:rsidP="003D2AA5">
      <w:pPr>
        <w:widowControl w:val="0"/>
        <w:autoSpaceDE w:val="0"/>
        <w:autoSpaceDN w:val="0"/>
        <w:adjustRightInd w:val="0"/>
        <w:rPr>
          <w:sz w:val="28"/>
          <w:szCs w:val="28"/>
        </w:rPr>
      </w:pPr>
      <w:r w:rsidRPr="005A6555">
        <w:rPr>
          <w:sz w:val="28"/>
          <w:szCs w:val="28"/>
        </w:rPr>
        <w:t>003</w:t>
      </w:r>
      <w:r>
        <w:rPr>
          <w:sz w:val="28"/>
          <w:szCs w:val="28"/>
        </w:rPr>
        <w:t>.</w:t>
      </w:r>
      <w:r w:rsidRPr="005A6555">
        <w:rPr>
          <w:sz w:val="28"/>
          <w:szCs w:val="28"/>
        </w:rPr>
        <w:t xml:space="preserve"> ДЛЯ ШУМА ТРЕНИЯ ПЛЕВРЫ ХАРАКТЕРНО</w:t>
      </w:r>
    </w:p>
    <w:p w:rsidR="003D2AA5" w:rsidRPr="005A6555" w:rsidRDefault="003D2AA5" w:rsidP="004C18C0">
      <w:pPr>
        <w:widowControl w:val="0"/>
        <w:numPr>
          <w:ilvl w:val="0"/>
          <w:numId w:val="341"/>
        </w:numPr>
        <w:autoSpaceDE w:val="0"/>
        <w:autoSpaceDN w:val="0"/>
        <w:adjustRightInd w:val="0"/>
        <w:rPr>
          <w:sz w:val="28"/>
          <w:szCs w:val="28"/>
        </w:rPr>
      </w:pPr>
      <w:r w:rsidRPr="005A6555">
        <w:rPr>
          <w:sz w:val="28"/>
          <w:szCs w:val="28"/>
        </w:rPr>
        <w:t>выслушивается на вдохе и выдохе</w:t>
      </w:r>
    </w:p>
    <w:p w:rsidR="003D2AA5" w:rsidRPr="005A6555" w:rsidRDefault="003D2AA5" w:rsidP="004C18C0">
      <w:pPr>
        <w:widowControl w:val="0"/>
        <w:numPr>
          <w:ilvl w:val="0"/>
          <w:numId w:val="341"/>
        </w:numPr>
        <w:autoSpaceDE w:val="0"/>
        <w:autoSpaceDN w:val="0"/>
        <w:adjustRightInd w:val="0"/>
        <w:rPr>
          <w:sz w:val="28"/>
          <w:szCs w:val="28"/>
        </w:rPr>
      </w:pPr>
      <w:r w:rsidRPr="005A6555">
        <w:rPr>
          <w:sz w:val="28"/>
          <w:szCs w:val="28"/>
        </w:rPr>
        <w:t>не изменяется при покашливании</w:t>
      </w:r>
    </w:p>
    <w:p w:rsidR="003D2AA5" w:rsidRPr="005A6555" w:rsidRDefault="003D2AA5" w:rsidP="004C18C0">
      <w:pPr>
        <w:widowControl w:val="0"/>
        <w:numPr>
          <w:ilvl w:val="0"/>
          <w:numId w:val="341"/>
        </w:numPr>
        <w:autoSpaceDE w:val="0"/>
        <w:autoSpaceDN w:val="0"/>
        <w:adjustRightInd w:val="0"/>
        <w:rPr>
          <w:sz w:val="28"/>
          <w:szCs w:val="28"/>
        </w:rPr>
      </w:pPr>
      <w:r w:rsidRPr="005A6555">
        <w:rPr>
          <w:sz w:val="28"/>
          <w:szCs w:val="28"/>
        </w:rPr>
        <w:t>усиливается при надавливании стетоскопом на грудную клетку</w:t>
      </w:r>
    </w:p>
    <w:p w:rsidR="003D2AA5" w:rsidRPr="005A6555" w:rsidRDefault="003D2AA5" w:rsidP="004C18C0">
      <w:pPr>
        <w:widowControl w:val="0"/>
        <w:numPr>
          <w:ilvl w:val="0"/>
          <w:numId w:val="341"/>
        </w:numPr>
        <w:autoSpaceDE w:val="0"/>
        <w:autoSpaceDN w:val="0"/>
        <w:adjustRightInd w:val="0"/>
        <w:rPr>
          <w:sz w:val="28"/>
          <w:szCs w:val="28"/>
        </w:rPr>
      </w:pPr>
      <w:r w:rsidRPr="005A6555">
        <w:rPr>
          <w:sz w:val="28"/>
          <w:szCs w:val="28"/>
        </w:rPr>
        <w:t>сохраняется при имитации дыхательных движений</w:t>
      </w:r>
    </w:p>
    <w:p w:rsidR="003D2AA5" w:rsidRPr="005A6555" w:rsidRDefault="003D2AA5" w:rsidP="004C18C0">
      <w:pPr>
        <w:widowControl w:val="0"/>
        <w:numPr>
          <w:ilvl w:val="0"/>
          <w:numId w:val="341"/>
        </w:numPr>
        <w:autoSpaceDE w:val="0"/>
        <w:autoSpaceDN w:val="0"/>
        <w:adjustRightInd w:val="0"/>
        <w:rPr>
          <w:sz w:val="28"/>
          <w:szCs w:val="28"/>
        </w:rPr>
      </w:pPr>
      <w:r w:rsidRPr="005A6555">
        <w:rPr>
          <w:sz w:val="28"/>
          <w:szCs w:val="28"/>
        </w:rPr>
        <w:t>верно все перечисленное.</w:t>
      </w:r>
    </w:p>
    <w:p w:rsidR="003D2AA5" w:rsidRPr="005A6555" w:rsidRDefault="003D2AA5" w:rsidP="003D2AA5">
      <w:pPr>
        <w:widowControl w:val="0"/>
        <w:autoSpaceDE w:val="0"/>
        <w:autoSpaceDN w:val="0"/>
        <w:adjustRightInd w:val="0"/>
        <w:rPr>
          <w:sz w:val="28"/>
          <w:szCs w:val="28"/>
        </w:rPr>
      </w:pPr>
      <w:r w:rsidRPr="005A6555">
        <w:rPr>
          <w:sz w:val="28"/>
          <w:szCs w:val="28"/>
        </w:rPr>
        <w:t>004</w:t>
      </w:r>
      <w:r>
        <w:rPr>
          <w:sz w:val="28"/>
          <w:szCs w:val="28"/>
        </w:rPr>
        <w:t>.</w:t>
      </w:r>
      <w:r w:rsidRPr="005A6555">
        <w:rPr>
          <w:sz w:val="28"/>
          <w:szCs w:val="28"/>
        </w:rPr>
        <w:t xml:space="preserve"> КРЕПИТАЦИЯ ВЫСЛУШИВАЕТСЯ НА</w:t>
      </w:r>
    </w:p>
    <w:p w:rsidR="003D2AA5" w:rsidRPr="005A6555" w:rsidRDefault="003D2AA5" w:rsidP="004C18C0">
      <w:pPr>
        <w:widowControl w:val="0"/>
        <w:numPr>
          <w:ilvl w:val="0"/>
          <w:numId w:val="342"/>
        </w:numPr>
        <w:autoSpaceDE w:val="0"/>
        <w:autoSpaceDN w:val="0"/>
        <w:adjustRightInd w:val="0"/>
        <w:rPr>
          <w:sz w:val="28"/>
          <w:szCs w:val="28"/>
        </w:rPr>
      </w:pPr>
      <w:r w:rsidRPr="005A6555">
        <w:rPr>
          <w:sz w:val="28"/>
          <w:szCs w:val="28"/>
        </w:rPr>
        <w:t>выдохе</w:t>
      </w:r>
    </w:p>
    <w:p w:rsidR="003D2AA5" w:rsidRPr="005A6555" w:rsidRDefault="003D2AA5" w:rsidP="004C18C0">
      <w:pPr>
        <w:widowControl w:val="0"/>
        <w:numPr>
          <w:ilvl w:val="0"/>
          <w:numId w:val="342"/>
        </w:numPr>
        <w:autoSpaceDE w:val="0"/>
        <w:autoSpaceDN w:val="0"/>
        <w:adjustRightInd w:val="0"/>
        <w:rPr>
          <w:sz w:val="28"/>
          <w:szCs w:val="28"/>
        </w:rPr>
      </w:pPr>
      <w:r w:rsidRPr="005A6555">
        <w:rPr>
          <w:sz w:val="28"/>
          <w:szCs w:val="28"/>
        </w:rPr>
        <w:t>вдохе</w:t>
      </w:r>
    </w:p>
    <w:p w:rsidR="003D2AA5" w:rsidRPr="005A6555" w:rsidRDefault="003D2AA5" w:rsidP="004C18C0">
      <w:pPr>
        <w:widowControl w:val="0"/>
        <w:numPr>
          <w:ilvl w:val="0"/>
          <w:numId w:val="342"/>
        </w:numPr>
        <w:autoSpaceDE w:val="0"/>
        <w:autoSpaceDN w:val="0"/>
        <w:adjustRightInd w:val="0"/>
        <w:rPr>
          <w:sz w:val="28"/>
          <w:szCs w:val="28"/>
        </w:rPr>
      </w:pPr>
      <w:r w:rsidRPr="005A6555">
        <w:rPr>
          <w:sz w:val="28"/>
          <w:szCs w:val="28"/>
        </w:rPr>
        <w:t>высоте вдоха</w:t>
      </w:r>
    </w:p>
    <w:p w:rsidR="003D2AA5" w:rsidRPr="005A6555" w:rsidRDefault="003D2AA5" w:rsidP="004C18C0">
      <w:pPr>
        <w:widowControl w:val="0"/>
        <w:numPr>
          <w:ilvl w:val="0"/>
          <w:numId w:val="342"/>
        </w:numPr>
        <w:autoSpaceDE w:val="0"/>
        <w:autoSpaceDN w:val="0"/>
        <w:adjustRightInd w:val="0"/>
        <w:rPr>
          <w:sz w:val="28"/>
          <w:szCs w:val="28"/>
        </w:rPr>
      </w:pPr>
      <w:r w:rsidRPr="005A6555">
        <w:rPr>
          <w:sz w:val="28"/>
          <w:szCs w:val="28"/>
        </w:rPr>
        <w:t>вдохе и выдохе</w:t>
      </w:r>
    </w:p>
    <w:p w:rsidR="003D2AA5" w:rsidRPr="00131A5A" w:rsidRDefault="003D2AA5" w:rsidP="004C18C0">
      <w:pPr>
        <w:widowControl w:val="0"/>
        <w:numPr>
          <w:ilvl w:val="0"/>
          <w:numId w:val="342"/>
        </w:numPr>
        <w:autoSpaceDE w:val="0"/>
        <w:autoSpaceDN w:val="0"/>
        <w:adjustRightInd w:val="0"/>
        <w:rPr>
          <w:sz w:val="28"/>
          <w:szCs w:val="28"/>
        </w:rPr>
      </w:pPr>
      <w:r w:rsidRPr="005A6555">
        <w:rPr>
          <w:sz w:val="28"/>
          <w:szCs w:val="28"/>
        </w:rPr>
        <w:t>в конце выдоха.</w:t>
      </w:r>
    </w:p>
    <w:p w:rsidR="003D2AA5" w:rsidRPr="005A6555" w:rsidRDefault="003D2AA5" w:rsidP="003D2AA5">
      <w:pPr>
        <w:widowControl w:val="0"/>
        <w:autoSpaceDE w:val="0"/>
        <w:autoSpaceDN w:val="0"/>
        <w:adjustRightInd w:val="0"/>
        <w:rPr>
          <w:sz w:val="28"/>
          <w:szCs w:val="28"/>
        </w:rPr>
      </w:pPr>
      <w:r w:rsidRPr="005A6555">
        <w:rPr>
          <w:sz w:val="28"/>
          <w:szCs w:val="28"/>
        </w:rPr>
        <w:t>005</w:t>
      </w:r>
      <w:r>
        <w:rPr>
          <w:sz w:val="28"/>
          <w:szCs w:val="28"/>
        </w:rPr>
        <w:t>.</w:t>
      </w:r>
      <w:r w:rsidRPr="005A6555">
        <w:rPr>
          <w:sz w:val="28"/>
          <w:szCs w:val="28"/>
        </w:rPr>
        <w:t xml:space="preserve"> ХРИПЫ ВЫСЛУШИВАЮТСЯ</w:t>
      </w:r>
    </w:p>
    <w:p w:rsidR="003D2AA5" w:rsidRPr="005A6555" w:rsidRDefault="003D2AA5" w:rsidP="004C18C0">
      <w:pPr>
        <w:widowControl w:val="0"/>
        <w:numPr>
          <w:ilvl w:val="0"/>
          <w:numId w:val="343"/>
        </w:numPr>
        <w:autoSpaceDE w:val="0"/>
        <w:autoSpaceDN w:val="0"/>
        <w:adjustRightInd w:val="0"/>
        <w:rPr>
          <w:sz w:val="28"/>
          <w:szCs w:val="28"/>
        </w:rPr>
      </w:pPr>
      <w:r w:rsidRPr="005A6555">
        <w:rPr>
          <w:sz w:val="28"/>
          <w:szCs w:val="28"/>
        </w:rPr>
        <w:t>на вдохе</w:t>
      </w:r>
    </w:p>
    <w:p w:rsidR="003D2AA5" w:rsidRPr="005A6555" w:rsidRDefault="003D2AA5" w:rsidP="004C18C0">
      <w:pPr>
        <w:widowControl w:val="0"/>
        <w:numPr>
          <w:ilvl w:val="0"/>
          <w:numId w:val="343"/>
        </w:numPr>
        <w:autoSpaceDE w:val="0"/>
        <w:autoSpaceDN w:val="0"/>
        <w:adjustRightInd w:val="0"/>
        <w:rPr>
          <w:sz w:val="28"/>
          <w:szCs w:val="28"/>
        </w:rPr>
      </w:pPr>
      <w:r w:rsidRPr="005A6555">
        <w:rPr>
          <w:sz w:val="28"/>
          <w:szCs w:val="28"/>
        </w:rPr>
        <w:t>на высоте вдоха</w:t>
      </w:r>
    </w:p>
    <w:p w:rsidR="003D2AA5" w:rsidRPr="005A6555" w:rsidRDefault="003D2AA5" w:rsidP="004C18C0">
      <w:pPr>
        <w:widowControl w:val="0"/>
        <w:numPr>
          <w:ilvl w:val="0"/>
          <w:numId w:val="343"/>
        </w:numPr>
        <w:autoSpaceDE w:val="0"/>
        <w:autoSpaceDN w:val="0"/>
        <w:adjustRightInd w:val="0"/>
        <w:rPr>
          <w:sz w:val="28"/>
          <w:szCs w:val="28"/>
        </w:rPr>
      </w:pPr>
      <w:r w:rsidRPr="005A6555">
        <w:rPr>
          <w:sz w:val="28"/>
          <w:szCs w:val="28"/>
        </w:rPr>
        <w:t>на выдохе</w:t>
      </w:r>
    </w:p>
    <w:p w:rsidR="003D2AA5" w:rsidRPr="005A6555" w:rsidRDefault="003D2AA5" w:rsidP="004C18C0">
      <w:pPr>
        <w:widowControl w:val="0"/>
        <w:numPr>
          <w:ilvl w:val="0"/>
          <w:numId w:val="343"/>
        </w:numPr>
        <w:autoSpaceDE w:val="0"/>
        <w:autoSpaceDN w:val="0"/>
        <w:adjustRightInd w:val="0"/>
        <w:rPr>
          <w:sz w:val="28"/>
          <w:szCs w:val="28"/>
        </w:rPr>
      </w:pPr>
      <w:r w:rsidRPr="005A6555">
        <w:rPr>
          <w:sz w:val="28"/>
          <w:szCs w:val="28"/>
        </w:rPr>
        <w:t>на вдохе и выдохе</w:t>
      </w:r>
    </w:p>
    <w:p w:rsidR="003D2AA5" w:rsidRPr="005A6555" w:rsidRDefault="003D2AA5" w:rsidP="004C18C0">
      <w:pPr>
        <w:widowControl w:val="0"/>
        <w:numPr>
          <w:ilvl w:val="0"/>
          <w:numId w:val="343"/>
        </w:numPr>
        <w:autoSpaceDE w:val="0"/>
        <w:autoSpaceDN w:val="0"/>
        <w:adjustRightInd w:val="0"/>
        <w:rPr>
          <w:sz w:val="28"/>
          <w:szCs w:val="28"/>
        </w:rPr>
      </w:pPr>
      <w:r w:rsidRPr="005A6555">
        <w:rPr>
          <w:sz w:val="28"/>
          <w:szCs w:val="28"/>
        </w:rPr>
        <w:t>в конце выдоха.</w:t>
      </w:r>
    </w:p>
    <w:p w:rsidR="003D2AA5" w:rsidRPr="005A6555" w:rsidRDefault="003D2AA5" w:rsidP="003D2AA5">
      <w:pPr>
        <w:widowControl w:val="0"/>
        <w:autoSpaceDE w:val="0"/>
        <w:autoSpaceDN w:val="0"/>
        <w:adjustRightInd w:val="0"/>
        <w:rPr>
          <w:sz w:val="28"/>
          <w:szCs w:val="28"/>
        </w:rPr>
      </w:pPr>
      <w:r w:rsidRPr="005A6555">
        <w:rPr>
          <w:sz w:val="28"/>
          <w:szCs w:val="28"/>
        </w:rPr>
        <w:t>006</w:t>
      </w:r>
      <w:r>
        <w:rPr>
          <w:sz w:val="28"/>
          <w:szCs w:val="28"/>
        </w:rPr>
        <w:t>.</w:t>
      </w:r>
      <w:r w:rsidRPr="005A6555">
        <w:rPr>
          <w:sz w:val="28"/>
          <w:szCs w:val="28"/>
        </w:rPr>
        <w:t xml:space="preserve"> УСЛОВИЕМ ДЛЯ ВОЗНИКНОВЕНИЯ АМФОРИЧЕСКОГО ДЫХАНИЯ ЯВЛЯЕТСЯ</w:t>
      </w:r>
    </w:p>
    <w:p w:rsidR="003D2AA5" w:rsidRPr="005A6555" w:rsidRDefault="003D2AA5" w:rsidP="004C18C0">
      <w:pPr>
        <w:widowControl w:val="0"/>
        <w:numPr>
          <w:ilvl w:val="0"/>
          <w:numId w:val="344"/>
        </w:numPr>
        <w:autoSpaceDE w:val="0"/>
        <w:autoSpaceDN w:val="0"/>
        <w:adjustRightInd w:val="0"/>
        <w:rPr>
          <w:sz w:val="28"/>
          <w:szCs w:val="28"/>
        </w:rPr>
      </w:pPr>
      <w:r w:rsidRPr="005A6555">
        <w:rPr>
          <w:sz w:val="28"/>
          <w:szCs w:val="28"/>
        </w:rPr>
        <w:t>уплотнение легочной ткани</w:t>
      </w:r>
    </w:p>
    <w:p w:rsidR="003D2AA5" w:rsidRPr="005A6555" w:rsidRDefault="003D2AA5" w:rsidP="004C18C0">
      <w:pPr>
        <w:widowControl w:val="0"/>
        <w:numPr>
          <w:ilvl w:val="0"/>
          <w:numId w:val="344"/>
        </w:numPr>
        <w:autoSpaceDE w:val="0"/>
        <w:autoSpaceDN w:val="0"/>
        <w:adjustRightInd w:val="0"/>
        <w:rPr>
          <w:sz w:val="28"/>
          <w:szCs w:val="28"/>
        </w:rPr>
      </w:pPr>
      <w:r w:rsidRPr="005A6555">
        <w:rPr>
          <w:sz w:val="28"/>
          <w:szCs w:val="28"/>
        </w:rPr>
        <w:t>неравномерное сужение бронхов</w:t>
      </w:r>
    </w:p>
    <w:p w:rsidR="003D2AA5" w:rsidRPr="005A6555" w:rsidRDefault="003D2AA5" w:rsidP="004C18C0">
      <w:pPr>
        <w:widowControl w:val="0"/>
        <w:numPr>
          <w:ilvl w:val="0"/>
          <w:numId w:val="344"/>
        </w:numPr>
        <w:autoSpaceDE w:val="0"/>
        <w:autoSpaceDN w:val="0"/>
        <w:adjustRightInd w:val="0"/>
        <w:rPr>
          <w:sz w:val="28"/>
          <w:szCs w:val="28"/>
        </w:rPr>
      </w:pPr>
      <w:r w:rsidRPr="005A6555">
        <w:rPr>
          <w:sz w:val="28"/>
          <w:szCs w:val="28"/>
        </w:rPr>
        <w:t>наличие в легких полости</w:t>
      </w:r>
    </w:p>
    <w:p w:rsidR="003D2AA5" w:rsidRPr="005A6555" w:rsidRDefault="003D2AA5" w:rsidP="004C18C0">
      <w:pPr>
        <w:widowControl w:val="0"/>
        <w:numPr>
          <w:ilvl w:val="0"/>
          <w:numId w:val="344"/>
        </w:numPr>
        <w:autoSpaceDE w:val="0"/>
        <w:autoSpaceDN w:val="0"/>
        <w:adjustRightInd w:val="0"/>
        <w:rPr>
          <w:sz w:val="28"/>
          <w:szCs w:val="28"/>
        </w:rPr>
      </w:pPr>
      <w:r w:rsidRPr="005A6555">
        <w:rPr>
          <w:sz w:val="28"/>
          <w:szCs w:val="28"/>
        </w:rPr>
        <w:lastRenderedPageBreak/>
        <w:t>наличие воздуха в плевральной полости</w:t>
      </w:r>
    </w:p>
    <w:p w:rsidR="003D2AA5" w:rsidRPr="005A6555" w:rsidRDefault="003D2AA5" w:rsidP="004C18C0">
      <w:pPr>
        <w:widowControl w:val="0"/>
        <w:numPr>
          <w:ilvl w:val="0"/>
          <w:numId w:val="344"/>
        </w:numPr>
        <w:autoSpaceDE w:val="0"/>
        <w:autoSpaceDN w:val="0"/>
        <w:adjustRightInd w:val="0"/>
        <w:rPr>
          <w:sz w:val="28"/>
          <w:szCs w:val="28"/>
        </w:rPr>
      </w:pPr>
      <w:r w:rsidRPr="005A6555">
        <w:rPr>
          <w:sz w:val="28"/>
          <w:szCs w:val="28"/>
        </w:rPr>
        <w:t>асцит.</w:t>
      </w:r>
    </w:p>
    <w:p w:rsidR="003D2AA5" w:rsidRPr="005A6555" w:rsidRDefault="003D2AA5" w:rsidP="003D2AA5">
      <w:pPr>
        <w:widowControl w:val="0"/>
        <w:autoSpaceDE w:val="0"/>
        <w:autoSpaceDN w:val="0"/>
        <w:adjustRightInd w:val="0"/>
        <w:rPr>
          <w:sz w:val="28"/>
          <w:szCs w:val="28"/>
        </w:rPr>
      </w:pPr>
      <w:r w:rsidRPr="005A6555">
        <w:rPr>
          <w:sz w:val="28"/>
          <w:szCs w:val="28"/>
        </w:rPr>
        <w:t>007</w:t>
      </w:r>
      <w:r>
        <w:rPr>
          <w:sz w:val="28"/>
          <w:szCs w:val="28"/>
        </w:rPr>
        <w:t>.</w:t>
      </w:r>
      <w:r w:rsidRPr="005A6555">
        <w:rPr>
          <w:sz w:val="28"/>
          <w:szCs w:val="28"/>
        </w:rPr>
        <w:t xml:space="preserve"> К ПОБОЧНЫМ ДЫХАТЕЛЬНЫМ ШУМАМ ОТНОСЯТСЯ</w:t>
      </w:r>
    </w:p>
    <w:p w:rsidR="003D2AA5" w:rsidRPr="005A6555" w:rsidRDefault="003D2AA5" w:rsidP="004C18C0">
      <w:pPr>
        <w:widowControl w:val="0"/>
        <w:numPr>
          <w:ilvl w:val="0"/>
          <w:numId w:val="345"/>
        </w:numPr>
        <w:autoSpaceDE w:val="0"/>
        <w:autoSpaceDN w:val="0"/>
        <w:adjustRightInd w:val="0"/>
        <w:rPr>
          <w:sz w:val="28"/>
          <w:szCs w:val="28"/>
        </w:rPr>
      </w:pPr>
      <w:r w:rsidRPr="005A6555">
        <w:rPr>
          <w:sz w:val="28"/>
          <w:szCs w:val="28"/>
        </w:rPr>
        <w:t>ослабленное везикулярное дыхание</w:t>
      </w:r>
    </w:p>
    <w:p w:rsidR="003D2AA5" w:rsidRPr="005A6555" w:rsidRDefault="003D2AA5" w:rsidP="004C18C0">
      <w:pPr>
        <w:widowControl w:val="0"/>
        <w:numPr>
          <w:ilvl w:val="0"/>
          <w:numId w:val="345"/>
        </w:numPr>
        <w:autoSpaceDE w:val="0"/>
        <w:autoSpaceDN w:val="0"/>
        <w:adjustRightInd w:val="0"/>
        <w:rPr>
          <w:sz w:val="28"/>
          <w:szCs w:val="28"/>
        </w:rPr>
      </w:pPr>
      <w:r w:rsidRPr="005A6555">
        <w:rPr>
          <w:sz w:val="28"/>
          <w:szCs w:val="28"/>
        </w:rPr>
        <w:t>шум трения плевры</w:t>
      </w:r>
    </w:p>
    <w:p w:rsidR="003D2AA5" w:rsidRPr="005A6555" w:rsidRDefault="003D2AA5" w:rsidP="004C18C0">
      <w:pPr>
        <w:widowControl w:val="0"/>
        <w:numPr>
          <w:ilvl w:val="0"/>
          <w:numId w:val="345"/>
        </w:numPr>
        <w:autoSpaceDE w:val="0"/>
        <w:autoSpaceDN w:val="0"/>
        <w:adjustRightInd w:val="0"/>
        <w:rPr>
          <w:sz w:val="28"/>
          <w:szCs w:val="28"/>
        </w:rPr>
      </w:pPr>
      <w:r w:rsidRPr="005A6555">
        <w:rPr>
          <w:sz w:val="28"/>
          <w:szCs w:val="28"/>
        </w:rPr>
        <w:t>амфорическое дыхание</w:t>
      </w:r>
    </w:p>
    <w:p w:rsidR="003D2AA5" w:rsidRPr="005A6555" w:rsidRDefault="003D2AA5" w:rsidP="004C18C0">
      <w:pPr>
        <w:widowControl w:val="0"/>
        <w:numPr>
          <w:ilvl w:val="0"/>
          <w:numId w:val="345"/>
        </w:numPr>
        <w:autoSpaceDE w:val="0"/>
        <w:autoSpaceDN w:val="0"/>
        <w:adjustRightInd w:val="0"/>
        <w:rPr>
          <w:sz w:val="28"/>
          <w:szCs w:val="28"/>
        </w:rPr>
      </w:pPr>
      <w:r w:rsidRPr="005A6555">
        <w:rPr>
          <w:sz w:val="28"/>
          <w:szCs w:val="28"/>
        </w:rPr>
        <w:t>металлическое дыхание</w:t>
      </w:r>
    </w:p>
    <w:p w:rsidR="003D2AA5" w:rsidRPr="005A6555" w:rsidRDefault="003D2AA5" w:rsidP="004C18C0">
      <w:pPr>
        <w:widowControl w:val="0"/>
        <w:numPr>
          <w:ilvl w:val="0"/>
          <w:numId w:val="345"/>
        </w:numPr>
        <w:autoSpaceDE w:val="0"/>
        <w:autoSpaceDN w:val="0"/>
        <w:adjustRightInd w:val="0"/>
        <w:rPr>
          <w:sz w:val="28"/>
          <w:szCs w:val="28"/>
        </w:rPr>
      </w:pPr>
      <w:r w:rsidRPr="005A6555">
        <w:rPr>
          <w:sz w:val="28"/>
          <w:szCs w:val="28"/>
        </w:rPr>
        <w:t>саккодированное дыхание.</w:t>
      </w:r>
    </w:p>
    <w:p w:rsidR="003D2AA5" w:rsidRPr="005A6555" w:rsidRDefault="003D2AA5" w:rsidP="003D2AA5">
      <w:pPr>
        <w:widowControl w:val="0"/>
        <w:autoSpaceDE w:val="0"/>
        <w:autoSpaceDN w:val="0"/>
        <w:adjustRightInd w:val="0"/>
        <w:rPr>
          <w:sz w:val="28"/>
          <w:szCs w:val="28"/>
        </w:rPr>
      </w:pPr>
      <w:r w:rsidRPr="005A6555">
        <w:rPr>
          <w:sz w:val="28"/>
          <w:szCs w:val="28"/>
        </w:rPr>
        <w:t>008</w:t>
      </w:r>
      <w:r>
        <w:rPr>
          <w:sz w:val="28"/>
          <w:szCs w:val="28"/>
        </w:rPr>
        <w:t>.</w:t>
      </w:r>
      <w:r w:rsidRPr="005A6555">
        <w:rPr>
          <w:sz w:val="28"/>
          <w:szCs w:val="28"/>
        </w:rPr>
        <w:t xml:space="preserve"> К ОСНОВНЫМ ДЫХАТЕЛЬНЫМ ШУМАМ ОТНОСИТСЯ</w:t>
      </w:r>
    </w:p>
    <w:p w:rsidR="003D2AA5" w:rsidRPr="005A6555" w:rsidRDefault="003D2AA5" w:rsidP="004C18C0">
      <w:pPr>
        <w:widowControl w:val="0"/>
        <w:numPr>
          <w:ilvl w:val="0"/>
          <w:numId w:val="346"/>
        </w:numPr>
        <w:autoSpaceDE w:val="0"/>
        <w:autoSpaceDN w:val="0"/>
        <w:adjustRightInd w:val="0"/>
        <w:rPr>
          <w:sz w:val="28"/>
          <w:szCs w:val="28"/>
        </w:rPr>
      </w:pPr>
      <w:r w:rsidRPr="005A6555">
        <w:rPr>
          <w:sz w:val="28"/>
          <w:szCs w:val="28"/>
        </w:rPr>
        <w:t>везикулярное дыхание</w:t>
      </w:r>
    </w:p>
    <w:p w:rsidR="003D2AA5" w:rsidRPr="005A6555" w:rsidRDefault="003D2AA5" w:rsidP="004C18C0">
      <w:pPr>
        <w:widowControl w:val="0"/>
        <w:numPr>
          <w:ilvl w:val="0"/>
          <w:numId w:val="346"/>
        </w:numPr>
        <w:autoSpaceDE w:val="0"/>
        <w:autoSpaceDN w:val="0"/>
        <w:adjustRightInd w:val="0"/>
        <w:rPr>
          <w:sz w:val="28"/>
          <w:szCs w:val="28"/>
        </w:rPr>
      </w:pPr>
      <w:r w:rsidRPr="005A6555">
        <w:rPr>
          <w:sz w:val="28"/>
          <w:szCs w:val="28"/>
        </w:rPr>
        <w:t>бронхиальное дыхание</w:t>
      </w:r>
    </w:p>
    <w:p w:rsidR="003D2AA5" w:rsidRPr="005A6555" w:rsidRDefault="003D2AA5" w:rsidP="004C18C0">
      <w:pPr>
        <w:widowControl w:val="0"/>
        <w:numPr>
          <w:ilvl w:val="0"/>
          <w:numId w:val="346"/>
        </w:numPr>
        <w:autoSpaceDE w:val="0"/>
        <w:autoSpaceDN w:val="0"/>
        <w:adjustRightInd w:val="0"/>
        <w:rPr>
          <w:sz w:val="28"/>
          <w:szCs w:val="28"/>
        </w:rPr>
      </w:pPr>
      <w:r w:rsidRPr="005A6555">
        <w:rPr>
          <w:sz w:val="28"/>
          <w:szCs w:val="28"/>
        </w:rPr>
        <w:t>амфорические дыхание</w:t>
      </w:r>
    </w:p>
    <w:p w:rsidR="003D2AA5" w:rsidRPr="005A6555" w:rsidRDefault="003D2AA5" w:rsidP="004C18C0">
      <w:pPr>
        <w:widowControl w:val="0"/>
        <w:numPr>
          <w:ilvl w:val="0"/>
          <w:numId w:val="346"/>
        </w:numPr>
        <w:autoSpaceDE w:val="0"/>
        <w:autoSpaceDN w:val="0"/>
        <w:adjustRightInd w:val="0"/>
        <w:rPr>
          <w:sz w:val="28"/>
          <w:szCs w:val="28"/>
        </w:rPr>
      </w:pPr>
      <w:r w:rsidRPr="005A6555">
        <w:rPr>
          <w:sz w:val="28"/>
          <w:szCs w:val="28"/>
        </w:rPr>
        <w:t>жесткое дыхание</w:t>
      </w:r>
    </w:p>
    <w:p w:rsidR="003D2AA5" w:rsidRPr="005A6555" w:rsidRDefault="003D2AA5" w:rsidP="004C18C0">
      <w:pPr>
        <w:widowControl w:val="0"/>
        <w:numPr>
          <w:ilvl w:val="0"/>
          <w:numId w:val="346"/>
        </w:numPr>
        <w:autoSpaceDE w:val="0"/>
        <w:autoSpaceDN w:val="0"/>
        <w:adjustRightInd w:val="0"/>
        <w:rPr>
          <w:sz w:val="28"/>
          <w:szCs w:val="28"/>
        </w:rPr>
      </w:pPr>
      <w:r w:rsidRPr="005A6555">
        <w:rPr>
          <w:sz w:val="28"/>
          <w:szCs w:val="28"/>
        </w:rPr>
        <w:t>все перечисленные.</w:t>
      </w:r>
    </w:p>
    <w:p w:rsidR="003D2AA5" w:rsidRPr="005A6555" w:rsidRDefault="003D2AA5" w:rsidP="003D2AA5">
      <w:pPr>
        <w:widowControl w:val="0"/>
        <w:autoSpaceDE w:val="0"/>
        <w:autoSpaceDN w:val="0"/>
        <w:adjustRightInd w:val="0"/>
        <w:rPr>
          <w:sz w:val="28"/>
          <w:szCs w:val="28"/>
        </w:rPr>
      </w:pPr>
      <w:r w:rsidRPr="005A6555">
        <w:rPr>
          <w:sz w:val="28"/>
          <w:szCs w:val="28"/>
        </w:rPr>
        <w:t>009</w:t>
      </w:r>
      <w:r>
        <w:rPr>
          <w:sz w:val="28"/>
          <w:szCs w:val="28"/>
        </w:rPr>
        <w:t>.</w:t>
      </w:r>
      <w:r w:rsidRPr="005A6555">
        <w:rPr>
          <w:sz w:val="28"/>
          <w:szCs w:val="28"/>
        </w:rPr>
        <w:t xml:space="preserve"> К РАЗНОВИДНОСТЯМ ВЕЗИКУЛЯРНОГО ДЫХАНИЯ ОТНОСЯТСЯ</w:t>
      </w:r>
    </w:p>
    <w:p w:rsidR="003D2AA5" w:rsidRPr="005A6555" w:rsidRDefault="003D2AA5" w:rsidP="004C18C0">
      <w:pPr>
        <w:widowControl w:val="0"/>
        <w:numPr>
          <w:ilvl w:val="0"/>
          <w:numId w:val="347"/>
        </w:numPr>
        <w:autoSpaceDE w:val="0"/>
        <w:autoSpaceDN w:val="0"/>
        <w:adjustRightInd w:val="0"/>
        <w:rPr>
          <w:sz w:val="28"/>
          <w:szCs w:val="28"/>
        </w:rPr>
      </w:pPr>
      <w:r w:rsidRPr="005A6555">
        <w:rPr>
          <w:sz w:val="28"/>
          <w:szCs w:val="28"/>
        </w:rPr>
        <w:t>ослабленное везикулярное</w:t>
      </w:r>
    </w:p>
    <w:p w:rsidR="003D2AA5" w:rsidRPr="005A6555" w:rsidRDefault="003D2AA5" w:rsidP="004C18C0">
      <w:pPr>
        <w:widowControl w:val="0"/>
        <w:numPr>
          <w:ilvl w:val="0"/>
          <w:numId w:val="347"/>
        </w:numPr>
        <w:autoSpaceDE w:val="0"/>
        <w:autoSpaceDN w:val="0"/>
        <w:adjustRightInd w:val="0"/>
        <w:rPr>
          <w:sz w:val="28"/>
          <w:szCs w:val="28"/>
        </w:rPr>
      </w:pPr>
      <w:r w:rsidRPr="005A6555">
        <w:rPr>
          <w:sz w:val="28"/>
          <w:szCs w:val="28"/>
        </w:rPr>
        <w:t>усиленное везикулярное</w:t>
      </w:r>
    </w:p>
    <w:p w:rsidR="003D2AA5" w:rsidRPr="005A6555" w:rsidRDefault="003D2AA5" w:rsidP="004C18C0">
      <w:pPr>
        <w:widowControl w:val="0"/>
        <w:numPr>
          <w:ilvl w:val="0"/>
          <w:numId w:val="347"/>
        </w:numPr>
        <w:autoSpaceDE w:val="0"/>
        <w:autoSpaceDN w:val="0"/>
        <w:adjustRightInd w:val="0"/>
        <w:rPr>
          <w:sz w:val="28"/>
          <w:szCs w:val="28"/>
        </w:rPr>
      </w:pPr>
      <w:r w:rsidRPr="005A6555">
        <w:rPr>
          <w:sz w:val="28"/>
          <w:szCs w:val="28"/>
        </w:rPr>
        <w:t>пуэрильное дыхание</w:t>
      </w:r>
    </w:p>
    <w:p w:rsidR="003D2AA5" w:rsidRPr="005A6555" w:rsidRDefault="003D2AA5" w:rsidP="004C18C0">
      <w:pPr>
        <w:widowControl w:val="0"/>
        <w:numPr>
          <w:ilvl w:val="0"/>
          <w:numId w:val="347"/>
        </w:numPr>
        <w:autoSpaceDE w:val="0"/>
        <w:autoSpaceDN w:val="0"/>
        <w:adjustRightInd w:val="0"/>
        <w:rPr>
          <w:sz w:val="28"/>
          <w:szCs w:val="28"/>
        </w:rPr>
      </w:pPr>
      <w:r w:rsidRPr="005A6555">
        <w:rPr>
          <w:sz w:val="28"/>
          <w:szCs w:val="28"/>
        </w:rPr>
        <w:t>все перечисленные</w:t>
      </w:r>
    </w:p>
    <w:p w:rsidR="003D2AA5" w:rsidRPr="005A6555" w:rsidRDefault="003D2AA5" w:rsidP="004C18C0">
      <w:pPr>
        <w:widowControl w:val="0"/>
        <w:numPr>
          <w:ilvl w:val="0"/>
          <w:numId w:val="347"/>
        </w:numPr>
        <w:autoSpaceDE w:val="0"/>
        <w:autoSpaceDN w:val="0"/>
        <w:adjustRightInd w:val="0"/>
        <w:rPr>
          <w:sz w:val="28"/>
          <w:szCs w:val="28"/>
        </w:rPr>
      </w:pPr>
      <w:r w:rsidRPr="005A6555">
        <w:rPr>
          <w:sz w:val="28"/>
          <w:szCs w:val="28"/>
        </w:rPr>
        <w:t>жесткое.</w:t>
      </w:r>
    </w:p>
    <w:p w:rsidR="003D2AA5" w:rsidRPr="005A6555" w:rsidRDefault="003D2AA5" w:rsidP="003D2AA5">
      <w:pPr>
        <w:widowControl w:val="0"/>
        <w:autoSpaceDE w:val="0"/>
        <w:autoSpaceDN w:val="0"/>
        <w:adjustRightInd w:val="0"/>
        <w:rPr>
          <w:sz w:val="28"/>
          <w:szCs w:val="28"/>
        </w:rPr>
      </w:pPr>
      <w:r w:rsidRPr="005A6555">
        <w:rPr>
          <w:sz w:val="28"/>
          <w:szCs w:val="28"/>
        </w:rPr>
        <w:t>010</w:t>
      </w:r>
      <w:r>
        <w:rPr>
          <w:sz w:val="28"/>
          <w:szCs w:val="28"/>
        </w:rPr>
        <w:t>.</w:t>
      </w:r>
      <w:r w:rsidRPr="005A6555">
        <w:rPr>
          <w:sz w:val="28"/>
          <w:szCs w:val="28"/>
        </w:rPr>
        <w:t xml:space="preserve"> ПРИ АУСКУЛЬТАЦИИ ЛЕГКИХ МОЖНО ВЫСЛУШАТЬ</w:t>
      </w:r>
    </w:p>
    <w:p w:rsidR="003D2AA5" w:rsidRPr="005A6555" w:rsidRDefault="003D2AA5" w:rsidP="004C18C0">
      <w:pPr>
        <w:widowControl w:val="0"/>
        <w:numPr>
          <w:ilvl w:val="0"/>
          <w:numId w:val="348"/>
        </w:numPr>
        <w:autoSpaceDE w:val="0"/>
        <w:autoSpaceDN w:val="0"/>
        <w:adjustRightInd w:val="0"/>
        <w:rPr>
          <w:sz w:val="28"/>
          <w:szCs w:val="28"/>
        </w:rPr>
      </w:pPr>
      <w:r w:rsidRPr="005A6555">
        <w:rPr>
          <w:sz w:val="28"/>
          <w:szCs w:val="28"/>
        </w:rPr>
        <w:t>побочные дыхательные шумы</w:t>
      </w:r>
    </w:p>
    <w:p w:rsidR="003D2AA5" w:rsidRPr="005A6555" w:rsidRDefault="003D2AA5" w:rsidP="004C18C0">
      <w:pPr>
        <w:widowControl w:val="0"/>
        <w:numPr>
          <w:ilvl w:val="0"/>
          <w:numId w:val="348"/>
        </w:numPr>
        <w:autoSpaceDE w:val="0"/>
        <w:autoSpaceDN w:val="0"/>
        <w:adjustRightInd w:val="0"/>
        <w:rPr>
          <w:sz w:val="28"/>
          <w:szCs w:val="28"/>
        </w:rPr>
      </w:pPr>
      <w:r w:rsidRPr="005A6555">
        <w:rPr>
          <w:sz w:val="28"/>
          <w:szCs w:val="28"/>
        </w:rPr>
        <w:t>усиление голосового дрожания</w:t>
      </w:r>
    </w:p>
    <w:p w:rsidR="003D2AA5" w:rsidRPr="005A6555" w:rsidRDefault="003D2AA5" w:rsidP="004C18C0">
      <w:pPr>
        <w:widowControl w:val="0"/>
        <w:numPr>
          <w:ilvl w:val="0"/>
          <w:numId w:val="348"/>
        </w:numPr>
        <w:autoSpaceDE w:val="0"/>
        <w:autoSpaceDN w:val="0"/>
        <w:adjustRightInd w:val="0"/>
        <w:rPr>
          <w:sz w:val="28"/>
          <w:szCs w:val="28"/>
        </w:rPr>
      </w:pPr>
      <w:r w:rsidRPr="005A6555">
        <w:rPr>
          <w:sz w:val="28"/>
          <w:szCs w:val="28"/>
        </w:rPr>
        <w:t>печеночный звук</w:t>
      </w:r>
      <w:r w:rsidRPr="005A6555">
        <w:rPr>
          <w:sz w:val="28"/>
          <w:szCs w:val="28"/>
        </w:rPr>
        <w:tab/>
      </w:r>
    </w:p>
    <w:p w:rsidR="003D2AA5" w:rsidRPr="005A6555" w:rsidRDefault="003D2AA5" w:rsidP="004C18C0">
      <w:pPr>
        <w:widowControl w:val="0"/>
        <w:numPr>
          <w:ilvl w:val="0"/>
          <w:numId w:val="348"/>
        </w:numPr>
        <w:autoSpaceDE w:val="0"/>
        <w:autoSpaceDN w:val="0"/>
        <w:adjustRightInd w:val="0"/>
        <w:rPr>
          <w:sz w:val="28"/>
          <w:szCs w:val="28"/>
        </w:rPr>
      </w:pPr>
      <w:r w:rsidRPr="005A6555">
        <w:rPr>
          <w:sz w:val="28"/>
          <w:szCs w:val="28"/>
        </w:rPr>
        <w:t>тимпанический звук</w:t>
      </w:r>
    </w:p>
    <w:p w:rsidR="003D2AA5" w:rsidRPr="005A6555" w:rsidRDefault="003D2AA5" w:rsidP="004C18C0">
      <w:pPr>
        <w:widowControl w:val="0"/>
        <w:numPr>
          <w:ilvl w:val="0"/>
          <w:numId w:val="348"/>
        </w:numPr>
        <w:autoSpaceDE w:val="0"/>
        <w:autoSpaceDN w:val="0"/>
        <w:adjustRightInd w:val="0"/>
        <w:rPr>
          <w:sz w:val="28"/>
          <w:szCs w:val="28"/>
        </w:rPr>
      </w:pPr>
      <w:r w:rsidRPr="005A6555">
        <w:rPr>
          <w:sz w:val="28"/>
          <w:szCs w:val="28"/>
        </w:rPr>
        <w:t>асцит.</w:t>
      </w:r>
    </w:p>
    <w:p w:rsidR="003D2AA5" w:rsidRPr="00131A5A" w:rsidRDefault="003D2AA5" w:rsidP="003D2AA5">
      <w:pPr>
        <w:widowControl w:val="0"/>
        <w:autoSpaceDE w:val="0"/>
        <w:autoSpaceDN w:val="0"/>
        <w:adjustRightInd w:val="0"/>
        <w:jc w:val="both"/>
        <w:rPr>
          <w:sz w:val="28"/>
          <w:szCs w:val="28"/>
        </w:rPr>
      </w:pPr>
    </w:p>
    <w:p w:rsidR="003D2AA5" w:rsidRPr="005A6555" w:rsidRDefault="003D2AA5" w:rsidP="003D2AA5">
      <w:pPr>
        <w:rPr>
          <w:sz w:val="28"/>
          <w:szCs w:val="28"/>
        </w:rPr>
      </w:pPr>
      <w:r w:rsidRPr="00131A5A">
        <w:rPr>
          <w:b/>
          <w:sz w:val="28"/>
          <w:szCs w:val="28"/>
        </w:rPr>
        <w:t>Вариант 4</w:t>
      </w:r>
      <w:r w:rsidRPr="005A6555">
        <w:rPr>
          <w:sz w:val="28"/>
          <w:szCs w:val="28"/>
        </w:rPr>
        <w:t xml:space="preserve"> (один правильный ответ)</w:t>
      </w:r>
    </w:p>
    <w:p w:rsidR="003D2AA5" w:rsidRPr="005A6555" w:rsidRDefault="003D2AA5" w:rsidP="003D2AA5">
      <w:pPr>
        <w:widowControl w:val="0"/>
        <w:autoSpaceDE w:val="0"/>
        <w:autoSpaceDN w:val="0"/>
        <w:adjustRightInd w:val="0"/>
        <w:rPr>
          <w:sz w:val="28"/>
          <w:szCs w:val="28"/>
        </w:rPr>
      </w:pPr>
      <w:r w:rsidRPr="005A6555">
        <w:rPr>
          <w:sz w:val="28"/>
          <w:szCs w:val="28"/>
        </w:rPr>
        <w:t>001</w:t>
      </w:r>
      <w:r>
        <w:rPr>
          <w:sz w:val="28"/>
          <w:szCs w:val="28"/>
        </w:rPr>
        <w:t>.</w:t>
      </w:r>
      <w:r w:rsidRPr="005A6555">
        <w:rPr>
          <w:sz w:val="28"/>
          <w:szCs w:val="28"/>
        </w:rPr>
        <w:t xml:space="preserve"> СУХИЕ ХРИПЫ ВОЗНИКАЮТ ПРИ НАЛИЧИИ</w:t>
      </w:r>
    </w:p>
    <w:p w:rsidR="003D2AA5" w:rsidRPr="005A6555" w:rsidRDefault="003D2AA5" w:rsidP="004C18C0">
      <w:pPr>
        <w:widowControl w:val="0"/>
        <w:numPr>
          <w:ilvl w:val="0"/>
          <w:numId w:val="349"/>
        </w:numPr>
        <w:autoSpaceDE w:val="0"/>
        <w:autoSpaceDN w:val="0"/>
        <w:adjustRightInd w:val="0"/>
        <w:rPr>
          <w:sz w:val="28"/>
          <w:szCs w:val="28"/>
        </w:rPr>
      </w:pPr>
      <w:r w:rsidRPr="005A6555">
        <w:rPr>
          <w:sz w:val="28"/>
          <w:szCs w:val="28"/>
        </w:rPr>
        <w:t>жидкого секрета в бронхах</w:t>
      </w:r>
    </w:p>
    <w:p w:rsidR="003D2AA5" w:rsidRPr="005A6555" w:rsidRDefault="003D2AA5" w:rsidP="004C18C0">
      <w:pPr>
        <w:widowControl w:val="0"/>
        <w:numPr>
          <w:ilvl w:val="0"/>
          <w:numId w:val="349"/>
        </w:numPr>
        <w:autoSpaceDE w:val="0"/>
        <w:autoSpaceDN w:val="0"/>
        <w:adjustRightInd w:val="0"/>
        <w:rPr>
          <w:sz w:val="28"/>
          <w:szCs w:val="28"/>
        </w:rPr>
      </w:pPr>
      <w:r w:rsidRPr="005A6555">
        <w:rPr>
          <w:sz w:val="28"/>
          <w:szCs w:val="28"/>
        </w:rPr>
        <w:t>жидкости в плевральной полости</w:t>
      </w:r>
    </w:p>
    <w:p w:rsidR="003D2AA5" w:rsidRPr="005A6555" w:rsidRDefault="003D2AA5" w:rsidP="004C18C0">
      <w:pPr>
        <w:widowControl w:val="0"/>
        <w:numPr>
          <w:ilvl w:val="0"/>
          <w:numId w:val="349"/>
        </w:numPr>
        <w:autoSpaceDE w:val="0"/>
        <w:autoSpaceDN w:val="0"/>
        <w:adjustRightInd w:val="0"/>
        <w:rPr>
          <w:sz w:val="28"/>
          <w:szCs w:val="28"/>
        </w:rPr>
      </w:pPr>
      <w:r w:rsidRPr="005A6555">
        <w:rPr>
          <w:sz w:val="28"/>
          <w:szCs w:val="28"/>
        </w:rPr>
        <w:t>жидкого секрета в альвеолах</w:t>
      </w:r>
    </w:p>
    <w:p w:rsidR="003D2AA5" w:rsidRPr="005A6555" w:rsidRDefault="003D2AA5" w:rsidP="004C18C0">
      <w:pPr>
        <w:widowControl w:val="0"/>
        <w:numPr>
          <w:ilvl w:val="0"/>
          <w:numId w:val="349"/>
        </w:numPr>
        <w:autoSpaceDE w:val="0"/>
        <w:autoSpaceDN w:val="0"/>
        <w:adjustRightInd w:val="0"/>
        <w:rPr>
          <w:sz w:val="28"/>
          <w:szCs w:val="28"/>
        </w:rPr>
      </w:pPr>
      <w:r w:rsidRPr="005A6555">
        <w:rPr>
          <w:sz w:val="28"/>
          <w:szCs w:val="28"/>
        </w:rPr>
        <w:t>вязкого секрета в бронхах</w:t>
      </w:r>
    </w:p>
    <w:p w:rsidR="003D2AA5" w:rsidRPr="005A6555" w:rsidRDefault="003D2AA5" w:rsidP="004C18C0">
      <w:pPr>
        <w:widowControl w:val="0"/>
        <w:numPr>
          <w:ilvl w:val="0"/>
          <w:numId w:val="349"/>
        </w:numPr>
        <w:autoSpaceDE w:val="0"/>
        <w:autoSpaceDN w:val="0"/>
        <w:adjustRightInd w:val="0"/>
        <w:rPr>
          <w:sz w:val="28"/>
          <w:szCs w:val="28"/>
        </w:rPr>
      </w:pPr>
      <w:r w:rsidRPr="005A6555">
        <w:rPr>
          <w:sz w:val="28"/>
          <w:szCs w:val="28"/>
        </w:rPr>
        <w:t>вязкого секрета в альвеолах.</w:t>
      </w:r>
    </w:p>
    <w:p w:rsidR="003D2AA5" w:rsidRPr="005A6555" w:rsidRDefault="003D2AA5" w:rsidP="003D2AA5">
      <w:pPr>
        <w:widowControl w:val="0"/>
        <w:autoSpaceDE w:val="0"/>
        <w:autoSpaceDN w:val="0"/>
        <w:adjustRightInd w:val="0"/>
        <w:rPr>
          <w:sz w:val="28"/>
          <w:szCs w:val="28"/>
        </w:rPr>
      </w:pPr>
      <w:r w:rsidRPr="005A6555">
        <w:rPr>
          <w:sz w:val="28"/>
          <w:szCs w:val="28"/>
        </w:rPr>
        <w:t>002</w:t>
      </w:r>
      <w:r>
        <w:rPr>
          <w:sz w:val="28"/>
          <w:szCs w:val="28"/>
        </w:rPr>
        <w:t>.</w:t>
      </w:r>
      <w:r w:rsidRPr="005A6555">
        <w:rPr>
          <w:sz w:val="28"/>
          <w:szCs w:val="28"/>
        </w:rPr>
        <w:t xml:space="preserve"> КРЕПИТАЦИЯ ОБРАЗУЕТСЯ ПРИ НАЛИЧИИ НЕБОЛЬШОГО КОЛИЧЕСТВА СЕКРЕТА</w:t>
      </w:r>
    </w:p>
    <w:p w:rsidR="003D2AA5" w:rsidRPr="005A6555" w:rsidRDefault="003D2AA5" w:rsidP="004C18C0">
      <w:pPr>
        <w:widowControl w:val="0"/>
        <w:numPr>
          <w:ilvl w:val="0"/>
          <w:numId w:val="350"/>
        </w:numPr>
        <w:autoSpaceDE w:val="0"/>
        <w:autoSpaceDN w:val="0"/>
        <w:adjustRightInd w:val="0"/>
        <w:rPr>
          <w:sz w:val="28"/>
          <w:szCs w:val="28"/>
        </w:rPr>
      </w:pPr>
      <w:r w:rsidRPr="005A6555">
        <w:rPr>
          <w:sz w:val="28"/>
          <w:szCs w:val="28"/>
        </w:rPr>
        <w:t>в альвеолах</w:t>
      </w:r>
    </w:p>
    <w:p w:rsidR="003D2AA5" w:rsidRPr="005A6555" w:rsidRDefault="003D2AA5" w:rsidP="004C18C0">
      <w:pPr>
        <w:widowControl w:val="0"/>
        <w:numPr>
          <w:ilvl w:val="0"/>
          <w:numId w:val="350"/>
        </w:numPr>
        <w:autoSpaceDE w:val="0"/>
        <w:autoSpaceDN w:val="0"/>
        <w:adjustRightInd w:val="0"/>
        <w:rPr>
          <w:sz w:val="28"/>
          <w:szCs w:val="28"/>
        </w:rPr>
      </w:pPr>
      <w:r w:rsidRPr="005A6555">
        <w:rPr>
          <w:sz w:val="28"/>
          <w:szCs w:val="28"/>
        </w:rPr>
        <w:t>в бронхах</w:t>
      </w:r>
    </w:p>
    <w:p w:rsidR="003D2AA5" w:rsidRPr="005A6555" w:rsidRDefault="003D2AA5" w:rsidP="004C18C0">
      <w:pPr>
        <w:widowControl w:val="0"/>
        <w:numPr>
          <w:ilvl w:val="0"/>
          <w:numId w:val="350"/>
        </w:numPr>
        <w:autoSpaceDE w:val="0"/>
        <w:autoSpaceDN w:val="0"/>
        <w:adjustRightInd w:val="0"/>
        <w:rPr>
          <w:sz w:val="28"/>
          <w:szCs w:val="28"/>
        </w:rPr>
      </w:pPr>
      <w:r w:rsidRPr="005A6555">
        <w:rPr>
          <w:sz w:val="28"/>
          <w:szCs w:val="28"/>
        </w:rPr>
        <w:t>в трахее</w:t>
      </w:r>
    </w:p>
    <w:p w:rsidR="003D2AA5" w:rsidRPr="005A6555" w:rsidRDefault="003D2AA5" w:rsidP="004C18C0">
      <w:pPr>
        <w:widowControl w:val="0"/>
        <w:numPr>
          <w:ilvl w:val="0"/>
          <w:numId w:val="350"/>
        </w:numPr>
        <w:autoSpaceDE w:val="0"/>
        <w:autoSpaceDN w:val="0"/>
        <w:adjustRightInd w:val="0"/>
        <w:rPr>
          <w:sz w:val="28"/>
          <w:szCs w:val="28"/>
        </w:rPr>
      </w:pPr>
      <w:r w:rsidRPr="005A6555">
        <w:rPr>
          <w:sz w:val="28"/>
          <w:szCs w:val="28"/>
        </w:rPr>
        <w:t>в плевральной полости</w:t>
      </w:r>
    </w:p>
    <w:p w:rsidR="003D2AA5" w:rsidRPr="00131A5A" w:rsidRDefault="003D2AA5" w:rsidP="004C18C0">
      <w:pPr>
        <w:widowControl w:val="0"/>
        <w:numPr>
          <w:ilvl w:val="0"/>
          <w:numId w:val="350"/>
        </w:numPr>
        <w:autoSpaceDE w:val="0"/>
        <w:autoSpaceDN w:val="0"/>
        <w:adjustRightInd w:val="0"/>
        <w:rPr>
          <w:sz w:val="28"/>
          <w:szCs w:val="28"/>
        </w:rPr>
      </w:pPr>
      <w:r w:rsidRPr="005A6555">
        <w:rPr>
          <w:sz w:val="28"/>
          <w:szCs w:val="28"/>
        </w:rPr>
        <w:t>в гортани.</w:t>
      </w:r>
    </w:p>
    <w:p w:rsidR="003D2AA5" w:rsidRPr="005A6555" w:rsidRDefault="003D2AA5" w:rsidP="003D2AA5">
      <w:pPr>
        <w:widowControl w:val="0"/>
        <w:autoSpaceDE w:val="0"/>
        <w:autoSpaceDN w:val="0"/>
        <w:adjustRightInd w:val="0"/>
        <w:rPr>
          <w:sz w:val="28"/>
          <w:szCs w:val="28"/>
        </w:rPr>
      </w:pPr>
      <w:r w:rsidRPr="005A6555">
        <w:rPr>
          <w:sz w:val="28"/>
          <w:szCs w:val="28"/>
        </w:rPr>
        <w:t>003</w:t>
      </w:r>
      <w:r>
        <w:rPr>
          <w:sz w:val="28"/>
          <w:szCs w:val="28"/>
        </w:rPr>
        <w:t>.</w:t>
      </w:r>
      <w:r w:rsidRPr="005A6555">
        <w:rPr>
          <w:sz w:val="28"/>
          <w:szCs w:val="28"/>
        </w:rPr>
        <w:t xml:space="preserve"> ШУМ ТРЕНИЯ ПЛЕВРЫ ВЫСЛУШИВАЕТСЯ</w:t>
      </w:r>
    </w:p>
    <w:p w:rsidR="003D2AA5" w:rsidRPr="005A6555" w:rsidRDefault="003D2AA5" w:rsidP="004C18C0">
      <w:pPr>
        <w:widowControl w:val="0"/>
        <w:numPr>
          <w:ilvl w:val="0"/>
          <w:numId w:val="351"/>
        </w:numPr>
        <w:autoSpaceDE w:val="0"/>
        <w:autoSpaceDN w:val="0"/>
        <w:adjustRightInd w:val="0"/>
        <w:rPr>
          <w:sz w:val="28"/>
          <w:szCs w:val="28"/>
        </w:rPr>
      </w:pPr>
      <w:r w:rsidRPr="005A6555">
        <w:rPr>
          <w:sz w:val="28"/>
          <w:szCs w:val="28"/>
        </w:rPr>
        <w:t>при задержке дыхания</w:t>
      </w:r>
    </w:p>
    <w:p w:rsidR="003D2AA5" w:rsidRPr="005A6555" w:rsidRDefault="003D2AA5" w:rsidP="004C18C0">
      <w:pPr>
        <w:widowControl w:val="0"/>
        <w:numPr>
          <w:ilvl w:val="0"/>
          <w:numId w:val="351"/>
        </w:numPr>
        <w:autoSpaceDE w:val="0"/>
        <w:autoSpaceDN w:val="0"/>
        <w:adjustRightInd w:val="0"/>
        <w:rPr>
          <w:sz w:val="28"/>
          <w:szCs w:val="28"/>
        </w:rPr>
      </w:pPr>
      <w:r w:rsidRPr="005A6555">
        <w:rPr>
          <w:sz w:val="28"/>
          <w:szCs w:val="28"/>
        </w:rPr>
        <w:t>при имитации дыхательных движений</w:t>
      </w:r>
    </w:p>
    <w:p w:rsidR="003D2AA5" w:rsidRPr="005A6555" w:rsidRDefault="003D2AA5" w:rsidP="004C18C0">
      <w:pPr>
        <w:widowControl w:val="0"/>
        <w:numPr>
          <w:ilvl w:val="0"/>
          <w:numId w:val="351"/>
        </w:numPr>
        <w:autoSpaceDE w:val="0"/>
        <w:autoSpaceDN w:val="0"/>
        <w:adjustRightInd w:val="0"/>
        <w:rPr>
          <w:sz w:val="28"/>
          <w:szCs w:val="28"/>
        </w:rPr>
      </w:pPr>
      <w:r w:rsidRPr="005A6555">
        <w:rPr>
          <w:sz w:val="28"/>
          <w:szCs w:val="28"/>
        </w:rPr>
        <w:t>на высоте вдоха</w:t>
      </w:r>
    </w:p>
    <w:p w:rsidR="003D2AA5" w:rsidRPr="005A6555" w:rsidRDefault="003D2AA5" w:rsidP="004C18C0">
      <w:pPr>
        <w:widowControl w:val="0"/>
        <w:numPr>
          <w:ilvl w:val="0"/>
          <w:numId w:val="351"/>
        </w:numPr>
        <w:autoSpaceDE w:val="0"/>
        <w:autoSpaceDN w:val="0"/>
        <w:adjustRightInd w:val="0"/>
        <w:rPr>
          <w:sz w:val="28"/>
          <w:szCs w:val="28"/>
        </w:rPr>
      </w:pPr>
      <w:r w:rsidRPr="005A6555">
        <w:rPr>
          <w:sz w:val="28"/>
          <w:szCs w:val="28"/>
        </w:rPr>
        <w:lastRenderedPageBreak/>
        <w:t>всё перечисленное верно</w:t>
      </w:r>
    </w:p>
    <w:p w:rsidR="003D2AA5" w:rsidRPr="005A6555" w:rsidRDefault="003D2AA5" w:rsidP="004C18C0">
      <w:pPr>
        <w:widowControl w:val="0"/>
        <w:numPr>
          <w:ilvl w:val="0"/>
          <w:numId w:val="351"/>
        </w:numPr>
        <w:autoSpaceDE w:val="0"/>
        <w:autoSpaceDN w:val="0"/>
        <w:adjustRightInd w:val="0"/>
        <w:rPr>
          <w:sz w:val="28"/>
          <w:szCs w:val="28"/>
        </w:rPr>
      </w:pPr>
      <w:r w:rsidRPr="005A6555">
        <w:rPr>
          <w:sz w:val="28"/>
          <w:szCs w:val="28"/>
        </w:rPr>
        <w:t>в конце выдоха.</w:t>
      </w:r>
    </w:p>
    <w:p w:rsidR="003D2AA5" w:rsidRPr="005A6555" w:rsidRDefault="003D2AA5" w:rsidP="003D2AA5">
      <w:pPr>
        <w:widowControl w:val="0"/>
        <w:autoSpaceDE w:val="0"/>
        <w:autoSpaceDN w:val="0"/>
        <w:adjustRightInd w:val="0"/>
        <w:rPr>
          <w:sz w:val="28"/>
          <w:szCs w:val="28"/>
        </w:rPr>
      </w:pPr>
      <w:r w:rsidRPr="005A6555">
        <w:rPr>
          <w:sz w:val="28"/>
          <w:szCs w:val="28"/>
        </w:rPr>
        <w:t>004</w:t>
      </w:r>
      <w:r>
        <w:rPr>
          <w:sz w:val="28"/>
          <w:szCs w:val="28"/>
        </w:rPr>
        <w:t>.</w:t>
      </w:r>
      <w:r w:rsidRPr="005A6555">
        <w:rPr>
          <w:sz w:val="28"/>
          <w:szCs w:val="28"/>
        </w:rPr>
        <w:t xml:space="preserve"> НА ВДОХЕ ВЫСЛУШИВАЮТСЯ</w:t>
      </w:r>
    </w:p>
    <w:p w:rsidR="003D2AA5" w:rsidRPr="005A6555" w:rsidRDefault="003D2AA5" w:rsidP="004C18C0">
      <w:pPr>
        <w:widowControl w:val="0"/>
        <w:numPr>
          <w:ilvl w:val="0"/>
          <w:numId w:val="352"/>
        </w:numPr>
        <w:autoSpaceDE w:val="0"/>
        <w:autoSpaceDN w:val="0"/>
        <w:adjustRightInd w:val="0"/>
        <w:rPr>
          <w:sz w:val="28"/>
          <w:szCs w:val="28"/>
        </w:rPr>
      </w:pPr>
      <w:r w:rsidRPr="005A6555">
        <w:rPr>
          <w:sz w:val="28"/>
          <w:szCs w:val="28"/>
        </w:rPr>
        <w:t>сухие хрипы</w:t>
      </w:r>
    </w:p>
    <w:p w:rsidR="003D2AA5" w:rsidRPr="005A6555" w:rsidRDefault="003D2AA5" w:rsidP="004C18C0">
      <w:pPr>
        <w:widowControl w:val="0"/>
        <w:numPr>
          <w:ilvl w:val="0"/>
          <w:numId w:val="352"/>
        </w:numPr>
        <w:autoSpaceDE w:val="0"/>
        <w:autoSpaceDN w:val="0"/>
        <w:adjustRightInd w:val="0"/>
        <w:rPr>
          <w:sz w:val="28"/>
          <w:szCs w:val="28"/>
        </w:rPr>
      </w:pPr>
      <w:r w:rsidRPr="005A6555">
        <w:rPr>
          <w:sz w:val="28"/>
          <w:szCs w:val="28"/>
        </w:rPr>
        <w:t>влажные хрипы</w:t>
      </w:r>
    </w:p>
    <w:p w:rsidR="003D2AA5" w:rsidRPr="005A6555" w:rsidRDefault="003D2AA5" w:rsidP="004C18C0">
      <w:pPr>
        <w:widowControl w:val="0"/>
        <w:numPr>
          <w:ilvl w:val="0"/>
          <w:numId w:val="352"/>
        </w:numPr>
        <w:autoSpaceDE w:val="0"/>
        <w:autoSpaceDN w:val="0"/>
        <w:adjustRightInd w:val="0"/>
        <w:rPr>
          <w:sz w:val="28"/>
          <w:szCs w:val="28"/>
        </w:rPr>
      </w:pPr>
      <w:r w:rsidRPr="005A6555">
        <w:rPr>
          <w:sz w:val="28"/>
          <w:szCs w:val="28"/>
        </w:rPr>
        <w:t>крепитация</w:t>
      </w:r>
    </w:p>
    <w:p w:rsidR="003D2AA5" w:rsidRPr="005A6555" w:rsidRDefault="003D2AA5" w:rsidP="004C18C0">
      <w:pPr>
        <w:widowControl w:val="0"/>
        <w:numPr>
          <w:ilvl w:val="0"/>
          <w:numId w:val="352"/>
        </w:numPr>
        <w:autoSpaceDE w:val="0"/>
        <w:autoSpaceDN w:val="0"/>
        <w:adjustRightInd w:val="0"/>
        <w:rPr>
          <w:sz w:val="28"/>
          <w:szCs w:val="28"/>
        </w:rPr>
      </w:pPr>
      <w:r w:rsidRPr="005A6555">
        <w:rPr>
          <w:sz w:val="28"/>
          <w:szCs w:val="28"/>
        </w:rPr>
        <w:t>шум трения плевры</w:t>
      </w:r>
    </w:p>
    <w:p w:rsidR="003D2AA5" w:rsidRPr="005A6555" w:rsidRDefault="003D2AA5" w:rsidP="004C18C0">
      <w:pPr>
        <w:widowControl w:val="0"/>
        <w:numPr>
          <w:ilvl w:val="0"/>
          <w:numId w:val="352"/>
        </w:numPr>
        <w:autoSpaceDE w:val="0"/>
        <w:autoSpaceDN w:val="0"/>
        <w:adjustRightInd w:val="0"/>
        <w:rPr>
          <w:sz w:val="28"/>
          <w:szCs w:val="28"/>
        </w:rPr>
      </w:pPr>
      <w:r w:rsidRPr="005A6555">
        <w:rPr>
          <w:sz w:val="28"/>
          <w:szCs w:val="28"/>
        </w:rPr>
        <w:t>амфорическое дыхание.</w:t>
      </w:r>
    </w:p>
    <w:p w:rsidR="003D2AA5" w:rsidRPr="005A6555" w:rsidRDefault="003D2AA5" w:rsidP="003D2AA5">
      <w:pPr>
        <w:widowControl w:val="0"/>
        <w:autoSpaceDE w:val="0"/>
        <w:autoSpaceDN w:val="0"/>
        <w:adjustRightInd w:val="0"/>
        <w:rPr>
          <w:sz w:val="28"/>
          <w:szCs w:val="28"/>
        </w:rPr>
      </w:pPr>
      <w:r w:rsidRPr="005A6555">
        <w:rPr>
          <w:sz w:val="28"/>
          <w:szCs w:val="28"/>
        </w:rPr>
        <w:t>005</w:t>
      </w:r>
      <w:r>
        <w:rPr>
          <w:sz w:val="28"/>
          <w:szCs w:val="28"/>
        </w:rPr>
        <w:t>.</w:t>
      </w:r>
      <w:r w:rsidRPr="005A6555">
        <w:rPr>
          <w:sz w:val="28"/>
          <w:szCs w:val="28"/>
        </w:rPr>
        <w:t xml:space="preserve"> ПРИ ПОКАШЛИВАНИИ ХРИПЫ</w:t>
      </w:r>
    </w:p>
    <w:p w:rsidR="003D2AA5" w:rsidRPr="005A6555" w:rsidRDefault="003D2AA5" w:rsidP="004C18C0">
      <w:pPr>
        <w:widowControl w:val="0"/>
        <w:numPr>
          <w:ilvl w:val="0"/>
          <w:numId w:val="353"/>
        </w:numPr>
        <w:autoSpaceDE w:val="0"/>
        <w:autoSpaceDN w:val="0"/>
        <w:adjustRightInd w:val="0"/>
        <w:rPr>
          <w:sz w:val="28"/>
          <w:szCs w:val="28"/>
        </w:rPr>
      </w:pPr>
      <w:r w:rsidRPr="005A6555">
        <w:rPr>
          <w:sz w:val="28"/>
          <w:szCs w:val="28"/>
        </w:rPr>
        <w:t>уменьшаются</w:t>
      </w:r>
    </w:p>
    <w:p w:rsidR="003D2AA5" w:rsidRPr="005A6555" w:rsidRDefault="003D2AA5" w:rsidP="004C18C0">
      <w:pPr>
        <w:widowControl w:val="0"/>
        <w:numPr>
          <w:ilvl w:val="0"/>
          <w:numId w:val="353"/>
        </w:numPr>
        <w:autoSpaceDE w:val="0"/>
        <w:autoSpaceDN w:val="0"/>
        <w:adjustRightInd w:val="0"/>
        <w:rPr>
          <w:sz w:val="28"/>
          <w:szCs w:val="28"/>
        </w:rPr>
      </w:pPr>
      <w:r w:rsidRPr="005A6555">
        <w:rPr>
          <w:sz w:val="28"/>
          <w:szCs w:val="28"/>
        </w:rPr>
        <w:t>изменяются</w:t>
      </w:r>
    </w:p>
    <w:p w:rsidR="003D2AA5" w:rsidRPr="005A6555" w:rsidRDefault="003D2AA5" w:rsidP="004C18C0">
      <w:pPr>
        <w:widowControl w:val="0"/>
        <w:numPr>
          <w:ilvl w:val="0"/>
          <w:numId w:val="353"/>
        </w:numPr>
        <w:autoSpaceDE w:val="0"/>
        <w:autoSpaceDN w:val="0"/>
        <w:adjustRightInd w:val="0"/>
        <w:rPr>
          <w:sz w:val="28"/>
          <w:szCs w:val="28"/>
        </w:rPr>
      </w:pPr>
      <w:r w:rsidRPr="005A6555">
        <w:rPr>
          <w:sz w:val="28"/>
          <w:szCs w:val="28"/>
        </w:rPr>
        <w:t>усиливаются</w:t>
      </w:r>
    </w:p>
    <w:p w:rsidR="003D2AA5" w:rsidRPr="005A6555" w:rsidRDefault="003D2AA5" w:rsidP="004C18C0">
      <w:pPr>
        <w:widowControl w:val="0"/>
        <w:numPr>
          <w:ilvl w:val="0"/>
          <w:numId w:val="353"/>
        </w:numPr>
        <w:autoSpaceDE w:val="0"/>
        <w:autoSpaceDN w:val="0"/>
        <w:adjustRightInd w:val="0"/>
        <w:rPr>
          <w:sz w:val="28"/>
          <w:szCs w:val="28"/>
        </w:rPr>
      </w:pPr>
      <w:r w:rsidRPr="005A6555">
        <w:rPr>
          <w:sz w:val="28"/>
          <w:szCs w:val="28"/>
        </w:rPr>
        <w:t>исчезают</w:t>
      </w:r>
    </w:p>
    <w:p w:rsidR="003D2AA5" w:rsidRPr="005A6555" w:rsidRDefault="003D2AA5" w:rsidP="004C18C0">
      <w:pPr>
        <w:widowControl w:val="0"/>
        <w:numPr>
          <w:ilvl w:val="0"/>
          <w:numId w:val="353"/>
        </w:numPr>
        <w:autoSpaceDE w:val="0"/>
        <w:autoSpaceDN w:val="0"/>
        <w:adjustRightInd w:val="0"/>
        <w:rPr>
          <w:sz w:val="28"/>
          <w:szCs w:val="28"/>
        </w:rPr>
      </w:pPr>
      <w:r w:rsidRPr="005A6555">
        <w:rPr>
          <w:sz w:val="28"/>
          <w:szCs w:val="28"/>
        </w:rPr>
        <w:t>верно все перечисленное.</w:t>
      </w:r>
    </w:p>
    <w:p w:rsidR="003D2AA5" w:rsidRPr="005A6555" w:rsidRDefault="003D2AA5" w:rsidP="003D2AA5">
      <w:pPr>
        <w:widowControl w:val="0"/>
        <w:autoSpaceDE w:val="0"/>
        <w:autoSpaceDN w:val="0"/>
        <w:adjustRightInd w:val="0"/>
        <w:rPr>
          <w:sz w:val="28"/>
          <w:szCs w:val="28"/>
        </w:rPr>
      </w:pPr>
      <w:r w:rsidRPr="005A6555">
        <w:rPr>
          <w:sz w:val="28"/>
          <w:szCs w:val="28"/>
        </w:rPr>
        <w:t>006</w:t>
      </w:r>
      <w:r>
        <w:rPr>
          <w:sz w:val="28"/>
          <w:szCs w:val="28"/>
        </w:rPr>
        <w:t>.</w:t>
      </w:r>
      <w:r w:rsidRPr="005A6555">
        <w:rPr>
          <w:sz w:val="28"/>
          <w:szCs w:val="28"/>
        </w:rPr>
        <w:t xml:space="preserve"> К РАЗНОВИДНОСТЯМ БРОНХИАЛЬНОГО ДЫХАНИЯ ОТНОСЯТСЯ</w:t>
      </w:r>
    </w:p>
    <w:p w:rsidR="003D2AA5" w:rsidRPr="005A6555" w:rsidRDefault="003D2AA5" w:rsidP="004C18C0">
      <w:pPr>
        <w:widowControl w:val="0"/>
        <w:numPr>
          <w:ilvl w:val="0"/>
          <w:numId w:val="354"/>
        </w:numPr>
        <w:autoSpaceDE w:val="0"/>
        <w:autoSpaceDN w:val="0"/>
        <w:adjustRightInd w:val="0"/>
        <w:rPr>
          <w:sz w:val="28"/>
          <w:szCs w:val="28"/>
        </w:rPr>
      </w:pPr>
      <w:r w:rsidRPr="005A6555">
        <w:rPr>
          <w:sz w:val="28"/>
          <w:szCs w:val="28"/>
        </w:rPr>
        <w:t>бронховезикулярное дыхание</w:t>
      </w:r>
    </w:p>
    <w:p w:rsidR="003D2AA5" w:rsidRPr="005A6555" w:rsidRDefault="003D2AA5" w:rsidP="004C18C0">
      <w:pPr>
        <w:widowControl w:val="0"/>
        <w:numPr>
          <w:ilvl w:val="0"/>
          <w:numId w:val="354"/>
        </w:numPr>
        <w:autoSpaceDE w:val="0"/>
        <w:autoSpaceDN w:val="0"/>
        <w:adjustRightInd w:val="0"/>
        <w:rPr>
          <w:sz w:val="28"/>
          <w:szCs w:val="28"/>
        </w:rPr>
      </w:pPr>
      <w:r w:rsidRPr="005A6555">
        <w:rPr>
          <w:sz w:val="28"/>
          <w:szCs w:val="28"/>
        </w:rPr>
        <w:t>амфорическое</w:t>
      </w:r>
    </w:p>
    <w:p w:rsidR="003D2AA5" w:rsidRPr="005A6555" w:rsidRDefault="003D2AA5" w:rsidP="004C18C0">
      <w:pPr>
        <w:widowControl w:val="0"/>
        <w:numPr>
          <w:ilvl w:val="0"/>
          <w:numId w:val="354"/>
        </w:numPr>
        <w:autoSpaceDE w:val="0"/>
        <w:autoSpaceDN w:val="0"/>
        <w:adjustRightInd w:val="0"/>
        <w:rPr>
          <w:sz w:val="28"/>
          <w:szCs w:val="28"/>
        </w:rPr>
      </w:pPr>
      <w:r w:rsidRPr="005A6555">
        <w:rPr>
          <w:sz w:val="28"/>
          <w:szCs w:val="28"/>
        </w:rPr>
        <w:t>усиленное везикулярное</w:t>
      </w:r>
    </w:p>
    <w:p w:rsidR="003D2AA5" w:rsidRPr="005A6555" w:rsidRDefault="003D2AA5" w:rsidP="004C18C0">
      <w:pPr>
        <w:widowControl w:val="0"/>
        <w:numPr>
          <w:ilvl w:val="0"/>
          <w:numId w:val="354"/>
        </w:numPr>
        <w:autoSpaceDE w:val="0"/>
        <w:autoSpaceDN w:val="0"/>
        <w:adjustRightInd w:val="0"/>
        <w:rPr>
          <w:sz w:val="28"/>
          <w:szCs w:val="28"/>
        </w:rPr>
      </w:pPr>
      <w:r w:rsidRPr="005A6555">
        <w:rPr>
          <w:sz w:val="28"/>
          <w:szCs w:val="28"/>
        </w:rPr>
        <w:t>шум трения плевры</w:t>
      </w:r>
    </w:p>
    <w:p w:rsidR="003D2AA5" w:rsidRPr="005A6555" w:rsidRDefault="003D2AA5" w:rsidP="004C18C0">
      <w:pPr>
        <w:widowControl w:val="0"/>
        <w:numPr>
          <w:ilvl w:val="0"/>
          <w:numId w:val="354"/>
        </w:numPr>
        <w:autoSpaceDE w:val="0"/>
        <w:autoSpaceDN w:val="0"/>
        <w:adjustRightInd w:val="0"/>
        <w:rPr>
          <w:sz w:val="28"/>
          <w:szCs w:val="28"/>
        </w:rPr>
      </w:pPr>
      <w:r w:rsidRPr="005A6555">
        <w:rPr>
          <w:sz w:val="28"/>
          <w:szCs w:val="28"/>
        </w:rPr>
        <w:t>саккодированное.</w:t>
      </w:r>
    </w:p>
    <w:p w:rsidR="003D2AA5" w:rsidRPr="005A6555" w:rsidRDefault="003D2AA5" w:rsidP="003D2AA5">
      <w:pPr>
        <w:widowControl w:val="0"/>
        <w:autoSpaceDE w:val="0"/>
        <w:autoSpaceDN w:val="0"/>
        <w:adjustRightInd w:val="0"/>
        <w:rPr>
          <w:sz w:val="28"/>
          <w:szCs w:val="28"/>
        </w:rPr>
      </w:pPr>
      <w:r w:rsidRPr="005A6555">
        <w:rPr>
          <w:sz w:val="28"/>
          <w:szCs w:val="28"/>
        </w:rPr>
        <w:t>007</w:t>
      </w:r>
      <w:r>
        <w:rPr>
          <w:sz w:val="28"/>
          <w:szCs w:val="28"/>
        </w:rPr>
        <w:t>.</w:t>
      </w:r>
      <w:r w:rsidRPr="005A6555">
        <w:rPr>
          <w:sz w:val="28"/>
          <w:szCs w:val="28"/>
        </w:rPr>
        <w:t xml:space="preserve"> К ПОБОЧНЫМ ДЫХАТЕЛЬНЫМ ШУМАМ ОТНОСЯТСЯ</w:t>
      </w:r>
    </w:p>
    <w:p w:rsidR="003D2AA5" w:rsidRPr="005A6555" w:rsidRDefault="003D2AA5" w:rsidP="004C18C0">
      <w:pPr>
        <w:widowControl w:val="0"/>
        <w:numPr>
          <w:ilvl w:val="0"/>
          <w:numId w:val="355"/>
        </w:numPr>
        <w:autoSpaceDE w:val="0"/>
        <w:autoSpaceDN w:val="0"/>
        <w:adjustRightInd w:val="0"/>
        <w:rPr>
          <w:sz w:val="28"/>
          <w:szCs w:val="28"/>
        </w:rPr>
      </w:pPr>
      <w:r w:rsidRPr="005A6555">
        <w:rPr>
          <w:sz w:val="28"/>
          <w:szCs w:val="28"/>
        </w:rPr>
        <w:t>сухие хрипы</w:t>
      </w:r>
    </w:p>
    <w:p w:rsidR="003D2AA5" w:rsidRPr="005A6555" w:rsidRDefault="003D2AA5" w:rsidP="004C18C0">
      <w:pPr>
        <w:widowControl w:val="0"/>
        <w:numPr>
          <w:ilvl w:val="0"/>
          <w:numId w:val="355"/>
        </w:numPr>
        <w:autoSpaceDE w:val="0"/>
        <w:autoSpaceDN w:val="0"/>
        <w:adjustRightInd w:val="0"/>
        <w:rPr>
          <w:sz w:val="28"/>
          <w:szCs w:val="28"/>
        </w:rPr>
      </w:pPr>
      <w:r w:rsidRPr="005A6555">
        <w:rPr>
          <w:sz w:val="28"/>
          <w:szCs w:val="28"/>
        </w:rPr>
        <w:t>крепитация</w:t>
      </w:r>
    </w:p>
    <w:p w:rsidR="003D2AA5" w:rsidRPr="005A6555" w:rsidRDefault="003D2AA5" w:rsidP="004C18C0">
      <w:pPr>
        <w:widowControl w:val="0"/>
        <w:numPr>
          <w:ilvl w:val="0"/>
          <w:numId w:val="355"/>
        </w:numPr>
        <w:autoSpaceDE w:val="0"/>
        <w:autoSpaceDN w:val="0"/>
        <w:adjustRightInd w:val="0"/>
        <w:rPr>
          <w:sz w:val="28"/>
          <w:szCs w:val="28"/>
        </w:rPr>
      </w:pPr>
      <w:r w:rsidRPr="005A6555">
        <w:rPr>
          <w:sz w:val="28"/>
          <w:szCs w:val="28"/>
        </w:rPr>
        <w:t>влажные хрипы</w:t>
      </w:r>
    </w:p>
    <w:p w:rsidR="003D2AA5" w:rsidRPr="005A6555" w:rsidRDefault="003D2AA5" w:rsidP="004C18C0">
      <w:pPr>
        <w:widowControl w:val="0"/>
        <w:numPr>
          <w:ilvl w:val="0"/>
          <w:numId w:val="355"/>
        </w:numPr>
        <w:autoSpaceDE w:val="0"/>
        <w:autoSpaceDN w:val="0"/>
        <w:adjustRightInd w:val="0"/>
        <w:rPr>
          <w:sz w:val="28"/>
          <w:szCs w:val="28"/>
        </w:rPr>
      </w:pPr>
      <w:r w:rsidRPr="005A6555">
        <w:rPr>
          <w:sz w:val="28"/>
          <w:szCs w:val="28"/>
        </w:rPr>
        <w:t>консонирующие хрипы</w:t>
      </w:r>
    </w:p>
    <w:p w:rsidR="003D2AA5" w:rsidRPr="005A6555" w:rsidRDefault="003D2AA5" w:rsidP="004C18C0">
      <w:pPr>
        <w:widowControl w:val="0"/>
        <w:numPr>
          <w:ilvl w:val="0"/>
          <w:numId w:val="355"/>
        </w:numPr>
        <w:autoSpaceDE w:val="0"/>
        <w:autoSpaceDN w:val="0"/>
        <w:adjustRightInd w:val="0"/>
        <w:rPr>
          <w:sz w:val="28"/>
          <w:szCs w:val="28"/>
        </w:rPr>
      </w:pPr>
      <w:r w:rsidRPr="005A6555">
        <w:rPr>
          <w:sz w:val="28"/>
          <w:szCs w:val="28"/>
        </w:rPr>
        <w:t>все перечисленное.</w:t>
      </w:r>
    </w:p>
    <w:p w:rsidR="003D2AA5" w:rsidRPr="005A6555" w:rsidRDefault="003D2AA5" w:rsidP="003D2AA5">
      <w:pPr>
        <w:widowControl w:val="0"/>
        <w:autoSpaceDE w:val="0"/>
        <w:autoSpaceDN w:val="0"/>
        <w:adjustRightInd w:val="0"/>
        <w:rPr>
          <w:sz w:val="28"/>
          <w:szCs w:val="28"/>
        </w:rPr>
      </w:pPr>
      <w:r w:rsidRPr="005A6555">
        <w:rPr>
          <w:sz w:val="28"/>
          <w:szCs w:val="28"/>
        </w:rPr>
        <w:t>008</w:t>
      </w:r>
      <w:r>
        <w:rPr>
          <w:sz w:val="28"/>
          <w:szCs w:val="28"/>
        </w:rPr>
        <w:t>.</w:t>
      </w:r>
      <w:r w:rsidRPr="005A6555">
        <w:rPr>
          <w:sz w:val="28"/>
          <w:szCs w:val="28"/>
        </w:rPr>
        <w:t xml:space="preserve"> К ОСНОВНЫМ ДЫХАТЕЛЬНЫМ ШУМАМ ОТНОСЯТСЯ</w:t>
      </w:r>
    </w:p>
    <w:p w:rsidR="003D2AA5" w:rsidRPr="005A6555" w:rsidRDefault="003D2AA5" w:rsidP="004C18C0">
      <w:pPr>
        <w:widowControl w:val="0"/>
        <w:numPr>
          <w:ilvl w:val="0"/>
          <w:numId w:val="356"/>
        </w:numPr>
        <w:autoSpaceDE w:val="0"/>
        <w:autoSpaceDN w:val="0"/>
        <w:adjustRightInd w:val="0"/>
        <w:rPr>
          <w:sz w:val="28"/>
          <w:szCs w:val="28"/>
        </w:rPr>
      </w:pPr>
      <w:r w:rsidRPr="005A6555">
        <w:rPr>
          <w:sz w:val="28"/>
          <w:szCs w:val="28"/>
        </w:rPr>
        <w:t>жесткое дыхание</w:t>
      </w:r>
    </w:p>
    <w:p w:rsidR="003D2AA5" w:rsidRPr="005A6555" w:rsidRDefault="003D2AA5" w:rsidP="004C18C0">
      <w:pPr>
        <w:widowControl w:val="0"/>
        <w:numPr>
          <w:ilvl w:val="0"/>
          <w:numId w:val="356"/>
        </w:numPr>
        <w:autoSpaceDE w:val="0"/>
        <w:autoSpaceDN w:val="0"/>
        <w:adjustRightInd w:val="0"/>
        <w:rPr>
          <w:sz w:val="28"/>
          <w:szCs w:val="28"/>
        </w:rPr>
      </w:pPr>
      <w:r w:rsidRPr="005A6555">
        <w:rPr>
          <w:sz w:val="28"/>
          <w:szCs w:val="28"/>
        </w:rPr>
        <w:t>ослабленное везикулярное дыхание</w:t>
      </w:r>
    </w:p>
    <w:p w:rsidR="003D2AA5" w:rsidRPr="005A6555" w:rsidRDefault="003D2AA5" w:rsidP="004C18C0">
      <w:pPr>
        <w:widowControl w:val="0"/>
        <w:numPr>
          <w:ilvl w:val="0"/>
          <w:numId w:val="356"/>
        </w:numPr>
        <w:autoSpaceDE w:val="0"/>
        <w:autoSpaceDN w:val="0"/>
        <w:adjustRightInd w:val="0"/>
        <w:rPr>
          <w:sz w:val="28"/>
          <w:szCs w:val="28"/>
        </w:rPr>
      </w:pPr>
      <w:r w:rsidRPr="005A6555">
        <w:rPr>
          <w:sz w:val="28"/>
          <w:szCs w:val="28"/>
        </w:rPr>
        <w:t>бронхиальное дыхание</w:t>
      </w:r>
    </w:p>
    <w:p w:rsidR="003D2AA5" w:rsidRPr="005A6555" w:rsidRDefault="003D2AA5" w:rsidP="004C18C0">
      <w:pPr>
        <w:widowControl w:val="0"/>
        <w:numPr>
          <w:ilvl w:val="0"/>
          <w:numId w:val="356"/>
        </w:numPr>
        <w:autoSpaceDE w:val="0"/>
        <w:autoSpaceDN w:val="0"/>
        <w:adjustRightInd w:val="0"/>
        <w:rPr>
          <w:sz w:val="28"/>
          <w:szCs w:val="28"/>
        </w:rPr>
      </w:pPr>
      <w:r w:rsidRPr="005A6555">
        <w:rPr>
          <w:sz w:val="28"/>
          <w:szCs w:val="28"/>
        </w:rPr>
        <w:t>амфорические дыхание</w:t>
      </w:r>
    </w:p>
    <w:p w:rsidR="003D2AA5" w:rsidRPr="005A6555" w:rsidRDefault="003D2AA5" w:rsidP="004C18C0">
      <w:pPr>
        <w:widowControl w:val="0"/>
        <w:numPr>
          <w:ilvl w:val="0"/>
          <w:numId w:val="356"/>
        </w:numPr>
        <w:autoSpaceDE w:val="0"/>
        <w:autoSpaceDN w:val="0"/>
        <w:adjustRightInd w:val="0"/>
        <w:rPr>
          <w:sz w:val="28"/>
          <w:szCs w:val="28"/>
        </w:rPr>
      </w:pPr>
      <w:r w:rsidRPr="005A6555">
        <w:rPr>
          <w:sz w:val="28"/>
          <w:szCs w:val="28"/>
        </w:rPr>
        <w:t>все перечисленное.</w:t>
      </w:r>
    </w:p>
    <w:p w:rsidR="003D2AA5" w:rsidRPr="005A6555" w:rsidRDefault="003D2AA5" w:rsidP="003D2AA5">
      <w:pPr>
        <w:widowControl w:val="0"/>
        <w:autoSpaceDE w:val="0"/>
        <w:autoSpaceDN w:val="0"/>
        <w:adjustRightInd w:val="0"/>
        <w:rPr>
          <w:sz w:val="28"/>
          <w:szCs w:val="28"/>
        </w:rPr>
      </w:pPr>
      <w:r w:rsidRPr="005A6555">
        <w:rPr>
          <w:sz w:val="28"/>
          <w:szCs w:val="28"/>
        </w:rPr>
        <w:t>009</w:t>
      </w:r>
      <w:r>
        <w:rPr>
          <w:sz w:val="28"/>
          <w:szCs w:val="28"/>
        </w:rPr>
        <w:t>.</w:t>
      </w:r>
      <w:r w:rsidRPr="005A6555">
        <w:rPr>
          <w:sz w:val="28"/>
          <w:szCs w:val="28"/>
        </w:rPr>
        <w:t xml:space="preserve"> ЖЕСТКОЕ ДЫХАНИЕ ЯВЛЯЕТСЯ РАЗНОВИДНОСТЬЮ</w:t>
      </w:r>
    </w:p>
    <w:p w:rsidR="003D2AA5" w:rsidRPr="005A6555" w:rsidRDefault="003D2AA5" w:rsidP="004C18C0">
      <w:pPr>
        <w:widowControl w:val="0"/>
        <w:numPr>
          <w:ilvl w:val="0"/>
          <w:numId w:val="357"/>
        </w:numPr>
        <w:autoSpaceDE w:val="0"/>
        <w:autoSpaceDN w:val="0"/>
        <w:adjustRightInd w:val="0"/>
        <w:rPr>
          <w:sz w:val="28"/>
          <w:szCs w:val="28"/>
        </w:rPr>
      </w:pPr>
      <w:r w:rsidRPr="005A6555">
        <w:rPr>
          <w:sz w:val="28"/>
          <w:szCs w:val="28"/>
        </w:rPr>
        <w:t>бронхиального дыхания</w:t>
      </w:r>
    </w:p>
    <w:p w:rsidR="003D2AA5" w:rsidRPr="005A6555" w:rsidRDefault="003D2AA5" w:rsidP="004C18C0">
      <w:pPr>
        <w:widowControl w:val="0"/>
        <w:numPr>
          <w:ilvl w:val="0"/>
          <w:numId w:val="357"/>
        </w:numPr>
        <w:autoSpaceDE w:val="0"/>
        <w:autoSpaceDN w:val="0"/>
        <w:adjustRightInd w:val="0"/>
        <w:rPr>
          <w:sz w:val="28"/>
          <w:szCs w:val="28"/>
        </w:rPr>
      </w:pPr>
      <w:r w:rsidRPr="005A6555">
        <w:rPr>
          <w:sz w:val="28"/>
          <w:szCs w:val="28"/>
        </w:rPr>
        <w:t>побочных дыхательных шумов</w:t>
      </w:r>
    </w:p>
    <w:p w:rsidR="003D2AA5" w:rsidRPr="005A6555" w:rsidRDefault="003D2AA5" w:rsidP="004C18C0">
      <w:pPr>
        <w:widowControl w:val="0"/>
        <w:numPr>
          <w:ilvl w:val="0"/>
          <w:numId w:val="357"/>
        </w:numPr>
        <w:autoSpaceDE w:val="0"/>
        <w:autoSpaceDN w:val="0"/>
        <w:adjustRightInd w:val="0"/>
        <w:rPr>
          <w:sz w:val="28"/>
          <w:szCs w:val="28"/>
        </w:rPr>
      </w:pPr>
      <w:r w:rsidRPr="005A6555">
        <w:rPr>
          <w:sz w:val="28"/>
          <w:szCs w:val="28"/>
        </w:rPr>
        <w:t>везикулярного дыхания</w:t>
      </w:r>
    </w:p>
    <w:p w:rsidR="003D2AA5" w:rsidRPr="005A6555" w:rsidRDefault="003D2AA5" w:rsidP="004C18C0">
      <w:pPr>
        <w:widowControl w:val="0"/>
        <w:numPr>
          <w:ilvl w:val="0"/>
          <w:numId w:val="357"/>
        </w:numPr>
        <w:autoSpaceDE w:val="0"/>
        <w:autoSpaceDN w:val="0"/>
        <w:adjustRightInd w:val="0"/>
        <w:rPr>
          <w:sz w:val="28"/>
          <w:szCs w:val="28"/>
        </w:rPr>
      </w:pPr>
      <w:r w:rsidRPr="005A6555">
        <w:rPr>
          <w:sz w:val="28"/>
          <w:szCs w:val="28"/>
        </w:rPr>
        <w:t>амфорического дыхания</w:t>
      </w:r>
    </w:p>
    <w:p w:rsidR="003D2AA5" w:rsidRPr="005A6555" w:rsidRDefault="003D2AA5" w:rsidP="004C18C0">
      <w:pPr>
        <w:widowControl w:val="0"/>
        <w:numPr>
          <w:ilvl w:val="0"/>
          <w:numId w:val="357"/>
        </w:numPr>
        <w:autoSpaceDE w:val="0"/>
        <w:autoSpaceDN w:val="0"/>
        <w:adjustRightInd w:val="0"/>
        <w:rPr>
          <w:sz w:val="28"/>
          <w:szCs w:val="28"/>
        </w:rPr>
      </w:pPr>
      <w:r w:rsidRPr="005A6555">
        <w:rPr>
          <w:sz w:val="28"/>
          <w:szCs w:val="28"/>
        </w:rPr>
        <w:t>сухих хрипов.</w:t>
      </w:r>
    </w:p>
    <w:p w:rsidR="003D2AA5" w:rsidRPr="005A6555" w:rsidRDefault="003D2AA5" w:rsidP="003D2AA5">
      <w:pPr>
        <w:widowControl w:val="0"/>
        <w:autoSpaceDE w:val="0"/>
        <w:autoSpaceDN w:val="0"/>
        <w:adjustRightInd w:val="0"/>
        <w:rPr>
          <w:sz w:val="28"/>
          <w:szCs w:val="28"/>
        </w:rPr>
      </w:pPr>
      <w:r w:rsidRPr="005A6555">
        <w:rPr>
          <w:sz w:val="28"/>
          <w:szCs w:val="28"/>
        </w:rPr>
        <w:t>010</w:t>
      </w:r>
      <w:r>
        <w:rPr>
          <w:sz w:val="28"/>
          <w:szCs w:val="28"/>
        </w:rPr>
        <w:t>.</w:t>
      </w:r>
      <w:r w:rsidRPr="005A6555">
        <w:rPr>
          <w:sz w:val="28"/>
          <w:szCs w:val="28"/>
        </w:rPr>
        <w:t xml:space="preserve"> ПРИ АУСКУЛЬТАЦИИ ЛЕГКИХ МОЖНО ВЫСЛУШАТЬ</w:t>
      </w:r>
    </w:p>
    <w:p w:rsidR="003D2AA5" w:rsidRPr="005A6555" w:rsidRDefault="003D2AA5" w:rsidP="004C18C0">
      <w:pPr>
        <w:widowControl w:val="0"/>
        <w:numPr>
          <w:ilvl w:val="0"/>
          <w:numId w:val="358"/>
        </w:numPr>
        <w:autoSpaceDE w:val="0"/>
        <w:autoSpaceDN w:val="0"/>
        <w:adjustRightInd w:val="0"/>
        <w:rPr>
          <w:sz w:val="28"/>
          <w:szCs w:val="28"/>
        </w:rPr>
      </w:pPr>
      <w:r w:rsidRPr="005A6555">
        <w:rPr>
          <w:sz w:val="28"/>
          <w:szCs w:val="28"/>
        </w:rPr>
        <w:t>везикулярного дыхания</w:t>
      </w:r>
    </w:p>
    <w:p w:rsidR="003D2AA5" w:rsidRPr="005A6555" w:rsidRDefault="003D2AA5" w:rsidP="004C18C0">
      <w:pPr>
        <w:widowControl w:val="0"/>
        <w:numPr>
          <w:ilvl w:val="0"/>
          <w:numId w:val="358"/>
        </w:numPr>
        <w:autoSpaceDE w:val="0"/>
        <w:autoSpaceDN w:val="0"/>
        <w:adjustRightInd w:val="0"/>
        <w:rPr>
          <w:sz w:val="28"/>
          <w:szCs w:val="28"/>
        </w:rPr>
      </w:pPr>
      <w:r w:rsidRPr="005A6555">
        <w:rPr>
          <w:sz w:val="28"/>
          <w:szCs w:val="28"/>
        </w:rPr>
        <w:t>бронхиального дыхания</w:t>
      </w:r>
    </w:p>
    <w:p w:rsidR="003D2AA5" w:rsidRPr="005A6555" w:rsidRDefault="003D2AA5" w:rsidP="004C18C0">
      <w:pPr>
        <w:widowControl w:val="0"/>
        <w:numPr>
          <w:ilvl w:val="0"/>
          <w:numId w:val="358"/>
        </w:numPr>
        <w:autoSpaceDE w:val="0"/>
        <w:autoSpaceDN w:val="0"/>
        <w:adjustRightInd w:val="0"/>
        <w:rPr>
          <w:sz w:val="28"/>
          <w:szCs w:val="28"/>
        </w:rPr>
      </w:pPr>
      <w:r w:rsidRPr="005A6555">
        <w:rPr>
          <w:sz w:val="28"/>
          <w:szCs w:val="28"/>
        </w:rPr>
        <w:t>хрипов</w:t>
      </w:r>
    </w:p>
    <w:p w:rsidR="003D2AA5" w:rsidRPr="005A6555" w:rsidRDefault="003D2AA5" w:rsidP="004C18C0">
      <w:pPr>
        <w:widowControl w:val="0"/>
        <w:numPr>
          <w:ilvl w:val="0"/>
          <w:numId w:val="358"/>
        </w:numPr>
        <w:autoSpaceDE w:val="0"/>
        <w:autoSpaceDN w:val="0"/>
        <w:adjustRightInd w:val="0"/>
        <w:rPr>
          <w:sz w:val="28"/>
          <w:szCs w:val="28"/>
        </w:rPr>
      </w:pPr>
      <w:r w:rsidRPr="005A6555">
        <w:rPr>
          <w:sz w:val="28"/>
          <w:szCs w:val="28"/>
        </w:rPr>
        <w:t>крепитацию</w:t>
      </w:r>
    </w:p>
    <w:p w:rsidR="003D2AA5" w:rsidRPr="005A6555" w:rsidRDefault="003D2AA5" w:rsidP="004C18C0">
      <w:pPr>
        <w:widowControl w:val="0"/>
        <w:numPr>
          <w:ilvl w:val="0"/>
          <w:numId w:val="358"/>
        </w:numPr>
        <w:autoSpaceDE w:val="0"/>
        <w:autoSpaceDN w:val="0"/>
        <w:adjustRightInd w:val="0"/>
        <w:rPr>
          <w:sz w:val="28"/>
          <w:szCs w:val="28"/>
        </w:rPr>
      </w:pPr>
      <w:r w:rsidRPr="005A6555">
        <w:rPr>
          <w:sz w:val="28"/>
          <w:szCs w:val="28"/>
        </w:rPr>
        <w:t>все перечисленное</w:t>
      </w:r>
    </w:p>
    <w:p w:rsidR="003D2AA5" w:rsidRPr="005A6555" w:rsidRDefault="003D2AA5" w:rsidP="003D2AA5">
      <w:pPr>
        <w:rPr>
          <w:b/>
          <w:sz w:val="28"/>
          <w:szCs w:val="28"/>
        </w:rPr>
      </w:pPr>
    </w:p>
    <w:p w:rsidR="003D2AA5" w:rsidRPr="005A6555" w:rsidRDefault="003D2AA5" w:rsidP="003D2AA5">
      <w:pPr>
        <w:rPr>
          <w:b/>
          <w:sz w:val="28"/>
          <w:szCs w:val="28"/>
        </w:rPr>
      </w:pPr>
      <w:r>
        <w:rPr>
          <w:b/>
          <w:sz w:val="28"/>
          <w:szCs w:val="28"/>
        </w:rPr>
        <w:lastRenderedPageBreak/>
        <w:t xml:space="preserve">6.3. </w:t>
      </w:r>
      <w:r w:rsidRPr="005A6555">
        <w:rPr>
          <w:b/>
          <w:sz w:val="28"/>
          <w:szCs w:val="28"/>
        </w:rPr>
        <w:t>Контрольные вопросы</w:t>
      </w:r>
    </w:p>
    <w:p w:rsidR="003D2AA5" w:rsidRPr="005A6555" w:rsidRDefault="003D2AA5" w:rsidP="004C18C0">
      <w:pPr>
        <w:numPr>
          <w:ilvl w:val="0"/>
          <w:numId w:val="364"/>
        </w:numPr>
        <w:spacing w:line="276" w:lineRule="auto"/>
        <w:rPr>
          <w:sz w:val="28"/>
          <w:szCs w:val="28"/>
        </w:rPr>
      </w:pPr>
      <w:r w:rsidRPr="005A6555">
        <w:rPr>
          <w:sz w:val="28"/>
          <w:szCs w:val="28"/>
        </w:rPr>
        <w:t>Основные дыхательные шумы.</w:t>
      </w:r>
    </w:p>
    <w:p w:rsidR="003D2AA5" w:rsidRPr="005A6555" w:rsidRDefault="003D2AA5" w:rsidP="004C18C0">
      <w:pPr>
        <w:numPr>
          <w:ilvl w:val="0"/>
          <w:numId w:val="364"/>
        </w:numPr>
        <w:spacing w:line="276" w:lineRule="auto"/>
        <w:rPr>
          <w:sz w:val="28"/>
          <w:szCs w:val="28"/>
        </w:rPr>
      </w:pPr>
      <w:r w:rsidRPr="005A6555">
        <w:rPr>
          <w:sz w:val="28"/>
          <w:szCs w:val="28"/>
        </w:rPr>
        <w:t>Везикулярное дыхание и его измерение.</w:t>
      </w:r>
    </w:p>
    <w:p w:rsidR="003D2AA5" w:rsidRPr="005A6555" w:rsidRDefault="003D2AA5" w:rsidP="004C18C0">
      <w:pPr>
        <w:numPr>
          <w:ilvl w:val="0"/>
          <w:numId w:val="364"/>
        </w:numPr>
        <w:spacing w:line="276" w:lineRule="auto"/>
        <w:rPr>
          <w:sz w:val="28"/>
          <w:szCs w:val="28"/>
        </w:rPr>
      </w:pPr>
      <w:r w:rsidRPr="005A6555">
        <w:rPr>
          <w:sz w:val="28"/>
          <w:szCs w:val="28"/>
        </w:rPr>
        <w:t>Бронхиальное дыхание и его разновидности.</w:t>
      </w:r>
    </w:p>
    <w:p w:rsidR="003D2AA5" w:rsidRPr="005A6555" w:rsidRDefault="003D2AA5" w:rsidP="004C18C0">
      <w:pPr>
        <w:numPr>
          <w:ilvl w:val="0"/>
          <w:numId w:val="364"/>
        </w:numPr>
        <w:spacing w:line="276" w:lineRule="auto"/>
        <w:rPr>
          <w:sz w:val="28"/>
          <w:szCs w:val="28"/>
        </w:rPr>
      </w:pPr>
      <w:r w:rsidRPr="005A6555">
        <w:rPr>
          <w:sz w:val="28"/>
          <w:szCs w:val="28"/>
        </w:rPr>
        <w:t>Условия для появления над легочной тканью бронхиального дыхания.</w:t>
      </w:r>
    </w:p>
    <w:p w:rsidR="003D2AA5" w:rsidRPr="005A6555" w:rsidRDefault="003D2AA5" w:rsidP="004C18C0">
      <w:pPr>
        <w:numPr>
          <w:ilvl w:val="0"/>
          <w:numId w:val="364"/>
        </w:numPr>
        <w:spacing w:line="276" w:lineRule="auto"/>
        <w:rPr>
          <w:sz w:val="28"/>
          <w:szCs w:val="28"/>
        </w:rPr>
      </w:pPr>
      <w:r w:rsidRPr="005A6555">
        <w:rPr>
          <w:sz w:val="28"/>
          <w:szCs w:val="28"/>
        </w:rPr>
        <w:t>Что относится к побочным дыхательным шумам?</w:t>
      </w:r>
    </w:p>
    <w:p w:rsidR="003D2AA5" w:rsidRPr="005A6555" w:rsidRDefault="003D2AA5" w:rsidP="004C18C0">
      <w:pPr>
        <w:numPr>
          <w:ilvl w:val="0"/>
          <w:numId w:val="364"/>
        </w:numPr>
        <w:spacing w:line="276" w:lineRule="auto"/>
        <w:rPr>
          <w:sz w:val="28"/>
          <w:szCs w:val="28"/>
        </w:rPr>
      </w:pPr>
      <w:r w:rsidRPr="005A6555">
        <w:rPr>
          <w:sz w:val="28"/>
          <w:szCs w:val="28"/>
        </w:rPr>
        <w:t>Условия для появления сухих хрипов.</w:t>
      </w:r>
    </w:p>
    <w:p w:rsidR="003D2AA5" w:rsidRPr="005A6555" w:rsidRDefault="003D2AA5" w:rsidP="004C18C0">
      <w:pPr>
        <w:numPr>
          <w:ilvl w:val="0"/>
          <w:numId w:val="364"/>
        </w:numPr>
        <w:spacing w:line="276" w:lineRule="auto"/>
        <w:rPr>
          <w:sz w:val="28"/>
          <w:szCs w:val="28"/>
        </w:rPr>
      </w:pPr>
      <w:r w:rsidRPr="005A6555">
        <w:rPr>
          <w:sz w:val="28"/>
          <w:szCs w:val="28"/>
        </w:rPr>
        <w:t>Условия для появления звучных и незвучных влажных хрипов.</w:t>
      </w:r>
    </w:p>
    <w:p w:rsidR="003D2AA5" w:rsidRPr="005A6555" w:rsidRDefault="003D2AA5" w:rsidP="004C18C0">
      <w:pPr>
        <w:numPr>
          <w:ilvl w:val="0"/>
          <w:numId w:val="364"/>
        </w:numPr>
        <w:spacing w:line="276" w:lineRule="auto"/>
        <w:rPr>
          <w:sz w:val="28"/>
          <w:szCs w:val="28"/>
        </w:rPr>
      </w:pPr>
      <w:r w:rsidRPr="005A6555">
        <w:rPr>
          <w:sz w:val="28"/>
          <w:szCs w:val="28"/>
        </w:rPr>
        <w:t>Отличие крепитации от мелкопузырчатых влажных хрипов.</w:t>
      </w:r>
    </w:p>
    <w:p w:rsidR="003D2AA5" w:rsidRPr="005A6555" w:rsidRDefault="003D2AA5" w:rsidP="004C18C0">
      <w:pPr>
        <w:numPr>
          <w:ilvl w:val="0"/>
          <w:numId w:val="364"/>
        </w:numPr>
        <w:spacing w:line="276" w:lineRule="auto"/>
        <w:rPr>
          <w:sz w:val="28"/>
          <w:szCs w:val="28"/>
        </w:rPr>
      </w:pPr>
      <w:r w:rsidRPr="005A6555">
        <w:rPr>
          <w:sz w:val="28"/>
          <w:szCs w:val="28"/>
        </w:rPr>
        <w:t>Отличие крепитации от шума трения плевры.</w:t>
      </w:r>
    </w:p>
    <w:p w:rsidR="003D2AA5" w:rsidRPr="00B37853" w:rsidRDefault="003D2AA5" w:rsidP="004C18C0">
      <w:pPr>
        <w:pStyle w:val="a5"/>
        <w:numPr>
          <w:ilvl w:val="0"/>
          <w:numId w:val="364"/>
        </w:numPr>
        <w:rPr>
          <w:rFonts w:ascii="Times New Roman" w:hAnsi="Times New Roman"/>
          <w:sz w:val="28"/>
          <w:szCs w:val="28"/>
        </w:rPr>
      </w:pPr>
      <w:r w:rsidRPr="00B37853">
        <w:rPr>
          <w:rFonts w:ascii="Times New Roman" w:hAnsi="Times New Roman"/>
          <w:sz w:val="28"/>
          <w:szCs w:val="28"/>
        </w:rPr>
        <w:t>Отличие мелкопузырчатых влажных хрипов от шума трения плевры.</w:t>
      </w:r>
    </w:p>
    <w:p w:rsidR="003D2AA5" w:rsidRPr="00B37853" w:rsidRDefault="003D2AA5" w:rsidP="004C18C0">
      <w:pPr>
        <w:pStyle w:val="a5"/>
        <w:numPr>
          <w:ilvl w:val="0"/>
          <w:numId w:val="364"/>
        </w:numPr>
        <w:rPr>
          <w:rFonts w:ascii="Times New Roman" w:hAnsi="Times New Roman"/>
          <w:sz w:val="28"/>
          <w:szCs w:val="28"/>
        </w:rPr>
      </w:pPr>
      <w:r w:rsidRPr="00B37853">
        <w:rPr>
          <w:rFonts w:ascii="Times New Roman" w:hAnsi="Times New Roman"/>
          <w:sz w:val="28"/>
          <w:szCs w:val="28"/>
        </w:rPr>
        <w:t>Клиническое значение бронхофонии.</w:t>
      </w:r>
    </w:p>
    <w:p w:rsidR="003D2AA5" w:rsidRPr="005A6555" w:rsidRDefault="003D2AA5" w:rsidP="004C18C0">
      <w:pPr>
        <w:numPr>
          <w:ilvl w:val="0"/>
          <w:numId w:val="364"/>
        </w:numPr>
        <w:spacing w:line="276" w:lineRule="auto"/>
        <w:rPr>
          <w:sz w:val="28"/>
          <w:szCs w:val="28"/>
        </w:rPr>
      </w:pPr>
      <w:r w:rsidRPr="005A6555">
        <w:rPr>
          <w:sz w:val="28"/>
          <w:szCs w:val="28"/>
        </w:rPr>
        <w:t>Общие правила аускультации.</w:t>
      </w:r>
    </w:p>
    <w:p w:rsidR="003D2AA5" w:rsidRDefault="003D2AA5" w:rsidP="003D2AA5">
      <w:pPr>
        <w:rPr>
          <w:b/>
          <w:sz w:val="28"/>
          <w:szCs w:val="28"/>
        </w:rPr>
      </w:pPr>
    </w:p>
    <w:p w:rsidR="003D2AA5" w:rsidRPr="005A6555" w:rsidRDefault="003D2AA5" w:rsidP="003D2AA5">
      <w:pPr>
        <w:rPr>
          <w:b/>
          <w:sz w:val="28"/>
          <w:szCs w:val="28"/>
        </w:rPr>
      </w:pPr>
      <w:r>
        <w:rPr>
          <w:b/>
          <w:sz w:val="28"/>
          <w:szCs w:val="28"/>
        </w:rPr>
        <w:t xml:space="preserve">6.4. </w:t>
      </w:r>
      <w:r w:rsidRPr="005A6555">
        <w:rPr>
          <w:b/>
          <w:sz w:val="28"/>
          <w:szCs w:val="28"/>
        </w:rPr>
        <w:t>Ситуационные задачи</w:t>
      </w:r>
    </w:p>
    <w:p w:rsidR="003D2AA5" w:rsidRPr="00131A5A" w:rsidRDefault="003D2AA5" w:rsidP="003D2AA5">
      <w:pPr>
        <w:jc w:val="both"/>
        <w:rPr>
          <w:b/>
          <w:bCs/>
          <w:sz w:val="28"/>
          <w:szCs w:val="28"/>
        </w:rPr>
      </w:pPr>
      <w:r w:rsidRPr="00131A5A">
        <w:rPr>
          <w:b/>
          <w:bCs/>
          <w:sz w:val="28"/>
          <w:szCs w:val="28"/>
        </w:rPr>
        <w:t>Задача №1.</w:t>
      </w:r>
    </w:p>
    <w:p w:rsidR="003D2AA5" w:rsidRPr="005A6555" w:rsidRDefault="003D2AA5" w:rsidP="003D2AA5">
      <w:pPr>
        <w:ind w:firstLine="360"/>
        <w:jc w:val="both"/>
        <w:rPr>
          <w:sz w:val="28"/>
          <w:szCs w:val="28"/>
        </w:rPr>
      </w:pPr>
      <w:r w:rsidRPr="005A6555">
        <w:rPr>
          <w:sz w:val="28"/>
          <w:szCs w:val="28"/>
        </w:rPr>
        <w:t xml:space="preserve">При осмотре больного выявлено следующее: правая половина грудной клетки отстает в акте дыхания, межреберные промежутки в правой подмышечной области сглажены. Голосовое дрожание справа ниже 7 ребра между передней-подмышечной и лопаточной линиями не проводится. Перкуторный звук тимпанический. При аускультации дыхание в зоне тупого звука не проводится. Побочных дыхательных шумов нет. </w:t>
      </w:r>
    </w:p>
    <w:p w:rsidR="003D2AA5" w:rsidRPr="005A6555" w:rsidRDefault="003D2AA5" w:rsidP="003D2AA5">
      <w:pPr>
        <w:jc w:val="both"/>
        <w:rPr>
          <w:bCs/>
          <w:sz w:val="28"/>
          <w:szCs w:val="28"/>
        </w:rPr>
      </w:pPr>
      <w:r w:rsidRPr="005A6555">
        <w:rPr>
          <w:sz w:val="28"/>
          <w:szCs w:val="28"/>
        </w:rPr>
        <w:t xml:space="preserve">     1.О каком патологическом синдроме можно думать?</w:t>
      </w:r>
    </w:p>
    <w:p w:rsidR="003D2AA5" w:rsidRPr="005A6555" w:rsidRDefault="003D2AA5" w:rsidP="003D2AA5">
      <w:pPr>
        <w:jc w:val="both"/>
        <w:rPr>
          <w:bCs/>
          <w:sz w:val="28"/>
          <w:szCs w:val="28"/>
        </w:rPr>
      </w:pPr>
      <w:r w:rsidRPr="005A6555">
        <w:rPr>
          <w:sz w:val="28"/>
          <w:szCs w:val="28"/>
        </w:rPr>
        <w:t xml:space="preserve">     2.Перечислите побочные дыхательные шумы</w:t>
      </w:r>
    </w:p>
    <w:p w:rsidR="003D2AA5" w:rsidRPr="005A6555" w:rsidRDefault="003D2AA5" w:rsidP="003D2AA5">
      <w:pPr>
        <w:jc w:val="both"/>
        <w:rPr>
          <w:sz w:val="28"/>
          <w:szCs w:val="28"/>
        </w:rPr>
      </w:pPr>
      <w:r w:rsidRPr="005A6555">
        <w:rPr>
          <w:sz w:val="28"/>
          <w:szCs w:val="28"/>
        </w:rPr>
        <w:t xml:space="preserve">     3.Как изменится перкуторный звук над зоной тимпанического звука? Почему?</w:t>
      </w:r>
    </w:p>
    <w:p w:rsidR="003D2AA5" w:rsidRPr="005A6555" w:rsidRDefault="003D2AA5" w:rsidP="003D2AA5">
      <w:pPr>
        <w:jc w:val="both"/>
        <w:rPr>
          <w:sz w:val="28"/>
          <w:szCs w:val="28"/>
        </w:rPr>
      </w:pPr>
      <w:r w:rsidRPr="005A6555">
        <w:rPr>
          <w:sz w:val="28"/>
          <w:szCs w:val="28"/>
        </w:rPr>
        <w:t xml:space="preserve">     4.Дайте характеристику везикулярному дыханию </w:t>
      </w:r>
    </w:p>
    <w:p w:rsidR="003D2AA5" w:rsidRPr="005A6555" w:rsidRDefault="003D2AA5" w:rsidP="003D2AA5">
      <w:pPr>
        <w:jc w:val="both"/>
        <w:rPr>
          <w:sz w:val="28"/>
          <w:szCs w:val="28"/>
        </w:rPr>
      </w:pPr>
      <w:r w:rsidRPr="005A6555">
        <w:rPr>
          <w:sz w:val="28"/>
          <w:szCs w:val="28"/>
        </w:rPr>
        <w:t xml:space="preserve">     5.Где образуется везикулярное дыхание?</w:t>
      </w:r>
    </w:p>
    <w:p w:rsidR="003D2AA5" w:rsidRDefault="003D2AA5" w:rsidP="003D2AA5">
      <w:pPr>
        <w:widowControl w:val="0"/>
        <w:autoSpaceDE w:val="0"/>
        <w:autoSpaceDN w:val="0"/>
        <w:adjustRightInd w:val="0"/>
        <w:jc w:val="both"/>
        <w:rPr>
          <w:b/>
          <w:bCs/>
          <w:sz w:val="28"/>
          <w:szCs w:val="28"/>
        </w:rPr>
      </w:pPr>
    </w:p>
    <w:p w:rsidR="003D2AA5" w:rsidRPr="00131A5A" w:rsidRDefault="003D2AA5" w:rsidP="003D2AA5">
      <w:pPr>
        <w:widowControl w:val="0"/>
        <w:autoSpaceDE w:val="0"/>
        <w:autoSpaceDN w:val="0"/>
        <w:adjustRightInd w:val="0"/>
        <w:jc w:val="both"/>
        <w:rPr>
          <w:b/>
          <w:bCs/>
          <w:sz w:val="28"/>
          <w:szCs w:val="28"/>
        </w:rPr>
      </w:pPr>
      <w:r w:rsidRPr="00131A5A">
        <w:rPr>
          <w:b/>
          <w:bCs/>
          <w:sz w:val="28"/>
          <w:szCs w:val="28"/>
        </w:rPr>
        <w:t xml:space="preserve">Задача №2. </w:t>
      </w:r>
    </w:p>
    <w:p w:rsidR="003D2AA5" w:rsidRPr="005A6555" w:rsidRDefault="003D2AA5" w:rsidP="003D2AA5">
      <w:pPr>
        <w:widowControl w:val="0"/>
        <w:autoSpaceDE w:val="0"/>
        <w:autoSpaceDN w:val="0"/>
        <w:adjustRightInd w:val="0"/>
        <w:jc w:val="both"/>
        <w:rPr>
          <w:sz w:val="28"/>
          <w:szCs w:val="28"/>
        </w:rPr>
      </w:pPr>
      <w:r w:rsidRPr="005A6555">
        <w:rPr>
          <w:sz w:val="28"/>
          <w:szCs w:val="28"/>
        </w:rPr>
        <w:t xml:space="preserve">     Беспокоит резко выраженная одышка при малейшем движении, кашель сухой, редкий. Левая половина грудной клетки отстает в акте дыхания, межреберные промежутки сглажены. Голосовое дрожание слева от 1</w:t>
      </w:r>
      <w:r w:rsidRPr="005A6555">
        <w:rPr>
          <w:sz w:val="28"/>
          <w:szCs w:val="28"/>
          <w:lang w:val="en-US"/>
        </w:rPr>
        <w:t>V</w:t>
      </w:r>
      <w:r w:rsidRPr="005A6555">
        <w:rPr>
          <w:sz w:val="28"/>
          <w:szCs w:val="28"/>
        </w:rPr>
        <w:t xml:space="preserve"> ребра по всем топографическим линиям не проводится. При перкуссии на этом участке определяется абсолютно тупой звук. При аускультации дыхание здесь же не прослушивается, бронхофония не проводится. Пространство Траубе не определяется.</w:t>
      </w:r>
    </w:p>
    <w:p w:rsidR="003D2AA5" w:rsidRPr="005A6555" w:rsidRDefault="003D2AA5" w:rsidP="003D2AA5">
      <w:pPr>
        <w:widowControl w:val="0"/>
        <w:autoSpaceDE w:val="0"/>
        <w:autoSpaceDN w:val="0"/>
        <w:adjustRightInd w:val="0"/>
        <w:jc w:val="both"/>
        <w:rPr>
          <w:sz w:val="28"/>
          <w:szCs w:val="28"/>
        </w:rPr>
      </w:pPr>
      <w:r w:rsidRPr="005A6555">
        <w:rPr>
          <w:sz w:val="28"/>
          <w:szCs w:val="28"/>
        </w:rPr>
        <w:t xml:space="preserve">     1. О каком патологическом синдроме можно думать?</w:t>
      </w:r>
    </w:p>
    <w:p w:rsidR="003D2AA5" w:rsidRPr="005A6555" w:rsidRDefault="003D2AA5" w:rsidP="003D2AA5">
      <w:pPr>
        <w:widowControl w:val="0"/>
        <w:autoSpaceDE w:val="0"/>
        <w:autoSpaceDN w:val="0"/>
        <w:adjustRightInd w:val="0"/>
        <w:jc w:val="both"/>
        <w:rPr>
          <w:sz w:val="28"/>
          <w:szCs w:val="28"/>
        </w:rPr>
      </w:pPr>
      <w:r w:rsidRPr="005A6555">
        <w:rPr>
          <w:sz w:val="28"/>
          <w:szCs w:val="28"/>
        </w:rPr>
        <w:t xml:space="preserve">     2. Какие дополнительные методы исследования помогут в постановке диагноза?</w:t>
      </w:r>
    </w:p>
    <w:p w:rsidR="003D2AA5" w:rsidRPr="005A6555" w:rsidRDefault="003D2AA5" w:rsidP="003D2AA5">
      <w:pPr>
        <w:widowControl w:val="0"/>
        <w:autoSpaceDE w:val="0"/>
        <w:autoSpaceDN w:val="0"/>
        <w:adjustRightInd w:val="0"/>
        <w:jc w:val="both"/>
        <w:rPr>
          <w:sz w:val="28"/>
          <w:szCs w:val="28"/>
        </w:rPr>
      </w:pPr>
      <w:r w:rsidRPr="005A6555">
        <w:rPr>
          <w:sz w:val="28"/>
          <w:szCs w:val="28"/>
        </w:rPr>
        <w:t xml:space="preserve">     3. Что будет с легочной тканью выше </w:t>
      </w:r>
      <w:r w:rsidRPr="005A6555">
        <w:rPr>
          <w:sz w:val="28"/>
          <w:szCs w:val="28"/>
          <w:lang w:val="en-US"/>
        </w:rPr>
        <w:t>IV</w:t>
      </w:r>
      <w:r w:rsidRPr="005A6555">
        <w:rPr>
          <w:sz w:val="28"/>
          <w:szCs w:val="28"/>
        </w:rPr>
        <w:t xml:space="preserve"> ребра?</w:t>
      </w:r>
    </w:p>
    <w:p w:rsidR="003D2AA5" w:rsidRPr="005A6555" w:rsidRDefault="003D2AA5" w:rsidP="003D2AA5">
      <w:pPr>
        <w:widowControl w:val="0"/>
        <w:autoSpaceDE w:val="0"/>
        <w:autoSpaceDN w:val="0"/>
        <w:adjustRightInd w:val="0"/>
        <w:jc w:val="both"/>
        <w:rPr>
          <w:sz w:val="28"/>
          <w:szCs w:val="28"/>
        </w:rPr>
      </w:pPr>
      <w:r w:rsidRPr="005A6555">
        <w:rPr>
          <w:sz w:val="28"/>
          <w:szCs w:val="28"/>
        </w:rPr>
        <w:t xml:space="preserve">     4. Где можно выслушать бронхиальное дыхание у здорового человека?</w:t>
      </w:r>
    </w:p>
    <w:p w:rsidR="003D2AA5" w:rsidRPr="005A6555" w:rsidRDefault="003D2AA5" w:rsidP="003D2AA5">
      <w:pPr>
        <w:jc w:val="both"/>
        <w:rPr>
          <w:sz w:val="28"/>
          <w:szCs w:val="28"/>
        </w:rPr>
      </w:pPr>
      <w:r w:rsidRPr="005A6555">
        <w:rPr>
          <w:sz w:val="28"/>
          <w:szCs w:val="28"/>
        </w:rPr>
        <w:lastRenderedPageBreak/>
        <w:t xml:space="preserve">     5. Однозначны ли изменения бронхофонии и голосового дрожания при заболеваниях легких?</w:t>
      </w:r>
    </w:p>
    <w:p w:rsidR="003D2AA5" w:rsidRDefault="003D2AA5" w:rsidP="003D2AA5">
      <w:pPr>
        <w:widowControl w:val="0"/>
        <w:autoSpaceDE w:val="0"/>
        <w:autoSpaceDN w:val="0"/>
        <w:adjustRightInd w:val="0"/>
        <w:jc w:val="both"/>
        <w:rPr>
          <w:b/>
          <w:bCs/>
          <w:sz w:val="28"/>
          <w:szCs w:val="28"/>
        </w:rPr>
      </w:pPr>
    </w:p>
    <w:p w:rsidR="003D2AA5" w:rsidRPr="00131A5A" w:rsidRDefault="003D2AA5" w:rsidP="003D2AA5">
      <w:pPr>
        <w:widowControl w:val="0"/>
        <w:autoSpaceDE w:val="0"/>
        <w:autoSpaceDN w:val="0"/>
        <w:adjustRightInd w:val="0"/>
        <w:jc w:val="both"/>
        <w:rPr>
          <w:b/>
          <w:sz w:val="28"/>
          <w:szCs w:val="28"/>
        </w:rPr>
      </w:pPr>
      <w:r w:rsidRPr="00131A5A">
        <w:rPr>
          <w:b/>
          <w:bCs/>
          <w:sz w:val="28"/>
          <w:szCs w:val="28"/>
        </w:rPr>
        <w:t>Задача №3</w:t>
      </w:r>
      <w:r w:rsidRPr="00131A5A">
        <w:rPr>
          <w:b/>
          <w:sz w:val="28"/>
          <w:szCs w:val="28"/>
        </w:rPr>
        <w:t xml:space="preserve">. </w:t>
      </w:r>
    </w:p>
    <w:p w:rsidR="003D2AA5" w:rsidRPr="005A6555" w:rsidRDefault="003D2AA5" w:rsidP="003D2AA5">
      <w:pPr>
        <w:widowControl w:val="0"/>
        <w:autoSpaceDE w:val="0"/>
        <w:autoSpaceDN w:val="0"/>
        <w:adjustRightInd w:val="0"/>
        <w:jc w:val="both"/>
        <w:rPr>
          <w:sz w:val="28"/>
          <w:szCs w:val="28"/>
        </w:rPr>
      </w:pPr>
      <w:r w:rsidRPr="005A6555">
        <w:rPr>
          <w:sz w:val="28"/>
          <w:szCs w:val="28"/>
        </w:rPr>
        <w:t xml:space="preserve">     Беспокоит кашель с мокротой слизисто-гнойного характера. Температура тела 37,8 градусов Цельсия. Грудная клетка правильной формы, активно участвует в акте дыхания. При перкуссии на всем протяжении легких слышен ясный легочный звук. При аускультации дыхание жесткое, влажные среднего калибра незвучные хрипы, единичные рассеянные жужжащие хрипы. Бронхофония и голосовое дрожание не изменены.</w:t>
      </w:r>
    </w:p>
    <w:p w:rsidR="003D2AA5" w:rsidRPr="005A6555" w:rsidRDefault="003D2AA5" w:rsidP="003D2AA5">
      <w:pPr>
        <w:widowControl w:val="0"/>
        <w:autoSpaceDE w:val="0"/>
        <w:autoSpaceDN w:val="0"/>
        <w:adjustRightInd w:val="0"/>
        <w:jc w:val="both"/>
        <w:rPr>
          <w:sz w:val="28"/>
          <w:szCs w:val="28"/>
        </w:rPr>
      </w:pPr>
      <w:r w:rsidRPr="005A6555">
        <w:rPr>
          <w:sz w:val="28"/>
          <w:szCs w:val="28"/>
        </w:rPr>
        <w:t xml:space="preserve">     1. О каком патологическом процессе Вы думаете?</w:t>
      </w:r>
    </w:p>
    <w:p w:rsidR="003D2AA5" w:rsidRPr="005A6555" w:rsidRDefault="003D2AA5" w:rsidP="003D2AA5">
      <w:pPr>
        <w:widowControl w:val="0"/>
        <w:autoSpaceDE w:val="0"/>
        <w:autoSpaceDN w:val="0"/>
        <w:adjustRightInd w:val="0"/>
        <w:jc w:val="both"/>
        <w:rPr>
          <w:sz w:val="28"/>
          <w:szCs w:val="28"/>
        </w:rPr>
      </w:pPr>
      <w:r w:rsidRPr="005A6555">
        <w:rPr>
          <w:sz w:val="28"/>
          <w:szCs w:val="28"/>
        </w:rPr>
        <w:t xml:space="preserve">     2. Разновидностью какого дыхательного шума является жесткое дыхание, дайте его характеристику?</w:t>
      </w:r>
    </w:p>
    <w:p w:rsidR="003D2AA5" w:rsidRPr="005A6555" w:rsidRDefault="003D2AA5" w:rsidP="003D2AA5">
      <w:pPr>
        <w:widowControl w:val="0"/>
        <w:autoSpaceDE w:val="0"/>
        <w:autoSpaceDN w:val="0"/>
        <w:adjustRightInd w:val="0"/>
        <w:jc w:val="both"/>
        <w:rPr>
          <w:sz w:val="28"/>
          <w:szCs w:val="28"/>
        </w:rPr>
      </w:pPr>
      <w:r w:rsidRPr="005A6555">
        <w:rPr>
          <w:sz w:val="28"/>
          <w:szCs w:val="28"/>
        </w:rPr>
        <w:t xml:space="preserve">     3. Почему в данном случае влажные хрипы будут незвучными?</w:t>
      </w:r>
    </w:p>
    <w:p w:rsidR="003D2AA5" w:rsidRPr="005A6555" w:rsidRDefault="003D2AA5" w:rsidP="003D2AA5">
      <w:pPr>
        <w:widowControl w:val="0"/>
        <w:autoSpaceDE w:val="0"/>
        <w:autoSpaceDN w:val="0"/>
        <w:adjustRightInd w:val="0"/>
        <w:jc w:val="both"/>
        <w:rPr>
          <w:sz w:val="28"/>
          <w:szCs w:val="28"/>
        </w:rPr>
      </w:pPr>
      <w:r w:rsidRPr="005A6555">
        <w:rPr>
          <w:sz w:val="28"/>
          <w:szCs w:val="28"/>
        </w:rPr>
        <w:t xml:space="preserve">     4. Какие признаки характерны при аускультации для хрипов?</w:t>
      </w:r>
    </w:p>
    <w:p w:rsidR="003D2AA5" w:rsidRPr="005A6555" w:rsidRDefault="003D2AA5" w:rsidP="003D2AA5">
      <w:pPr>
        <w:jc w:val="both"/>
        <w:rPr>
          <w:sz w:val="28"/>
          <w:szCs w:val="28"/>
        </w:rPr>
      </w:pPr>
      <w:r w:rsidRPr="005A6555">
        <w:rPr>
          <w:sz w:val="28"/>
          <w:szCs w:val="28"/>
        </w:rPr>
        <w:t xml:space="preserve">     5. При какой патологии встречаются дистанционные сухие хрипы?</w:t>
      </w:r>
    </w:p>
    <w:p w:rsidR="003D2AA5" w:rsidRDefault="003D2AA5" w:rsidP="003D2AA5">
      <w:pPr>
        <w:widowControl w:val="0"/>
        <w:autoSpaceDE w:val="0"/>
        <w:autoSpaceDN w:val="0"/>
        <w:adjustRightInd w:val="0"/>
        <w:jc w:val="both"/>
        <w:rPr>
          <w:b/>
          <w:bCs/>
          <w:sz w:val="28"/>
          <w:szCs w:val="28"/>
        </w:rPr>
      </w:pPr>
    </w:p>
    <w:p w:rsidR="003D2AA5" w:rsidRPr="00131A5A" w:rsidRDefault="003D2AA5" w:rsidP="003D2AA5">
      <w:pPr>
        <w:widowControl w:val="0"/>
        <w:autoSpaceDE w:val="0"/>
        <w:autoSpaceDN w:val="0"/>
        <w:adjustRightInd w:val="0"/>
        <w:jc w:val="both"/>
        <w:rPr>
          <w:b/>
          <w:sz w:val="28"/>
          <w:szCs w:val="28"/>
        </w:rPr>
      </w:pPr>
      <w:r w:rsidRPr="00131A5A">
        <w:rPr>
          <w:b/>
          <w:bCs/>
          <w:sz w:val="28"/>
          <w:szCs w:val="28"/>
        </w:rPr>
        <w:t xml:space="preserve">Задача №4. </w:t>
      </w:r>
    </w:p>
    <w:p w:rsidR="003D2AA5" w:rsidRPr="005A6555" w:rsidRDefault="003D2AA5" w:rsidP="003D2AA5">
      <w:pPr>
        <w:widowControl w:val="0"/>
        <w:autoSpaceDE w:val="0"/>
        <w:autoSpaceDN w:val="0"/>
        <w:adjustRightInd w:val="0"/>
        <w:jc w:val="both"/>
        <w:rPr>
          <w:sz w:val="28"/>
          <w:szCs w:val="28"/>
        </w:rPr>
      </w:pPr>
      <w:r w:rsidRPr="005A6555">
        <w:rPr>
          <w:sz w:val="28"/>
          <w:szCs w:val="28"/>
        </w:rPr>
        <w:t xml:space="preserve">     После перенесенного переохлаждения, у больного начались сильные боли в левой половине грудной клетки, кашель, появилось кровохарканье, температура тела повысилась до 38,8 градусов. Левая половина грудной клетки несколько отстает в акте дыхания. При перкуссии слева по средней и задней аксилярным линиям от </w:t>
      </w:r>
      <w:r w:rsidRPr="005A6555">
        <w:rPr>
          <w:sz w:val="28"/>
          <w:szCs w:val="28"/>
          <w:lang w:val="en-US"/>
        </w:rPr>
        <w:t>V</w:t>
      </w:r>
      <w:r w:rsidRPr="005A6555">
        <w:rPr>
          <w:sz w:val="28"/>
          <w:szCs w:val="28"/>
        </w:rPr>
        <w:t xml:space="preserve"> до </w:t>
      </w:r>
      <w:r w:rsidRPr="005A6555">
        <w:rPr>
          <w:sz w:val="28"/>
          <w:szCs w:val="28"/>
          <w:lang w:val="en-US"/>
        </w:rPr>
        <w:t>VI</w:t>
      </w:r>
      <w:r w:rsidRPr="005A6555">
        <w:rPr>
          <w:sz w:val="28"/>
          <w:szCs w:val="28"/>
        </w:rPr>
        <w:t>1</w:t>
      </w:r>
      <w:r w:rsidRPr="005A6555">
        <w:rPr>
          <w:sz w:val="28"/>
          <w:szCs w:val="28"/>
          <w:lang w:val="en-US"/>
        </w:rPr>
        <w:t>I</w:t>
      </w:r>
      <w:r w:rsidRPr="005A6555">
        <w:rPr>
          <w:sz w:val="28"/>
          <w:szCs w:val="28"/>
        </w:rPr>
        <w:t xml:space="preserve"> ребер участок тупого звука. При аускультации под этим участком дыхание бронхиальное, прослушивается шум трения плевры по задней аксилярной линии. Голосовое дрожание и бронхофония здесь же усилены.</w:t>
      </w:r>
    </w:p>
    <w:p w:rsidR="003D2AA5" w:rsidRPr="005A6555" w:rsidRDefault="003D2AA5" w:rsidP="003D2AA5">
      <w:pPr>
        <w:widowControl w:val="0"/>
        <w:autoSpaceDE w:val="0"/>
        <w:autoSpaceDN w:val="0"/>
        <w:adjustRightInd w:val="0"/>
        <w:jc w:val="both"/>
        <w:rPr>
          <w:sz w:val="28"/>
          <w:szCs w:val="28"/>
        </w:rPr>
      </w:pPr>
      <w:r w:rsidRPr="005A6555">
        <w:rPr>
          <w:sz w:val="28"/>
          <w:szCs w:val="28"/>
        </w:rPr>
        <w:t xml:space="preserve">     1. О каком патологическом процессе у больного Вы думаете?</w:t>
      </w:r>
    </w:p>
    <w:p w:rsidR="003D2AA5" w:rsidRPr="005A6555" w:rsidRDefault="003D2AA5" w:rsidP="003D2AA5">
      <w:pPr>
        <w:widowControl w:val="0"/>
        <w:autoSpaceDE w:val="0"/>
        <w:autoSpaceDN w:val="0"/>
        <w:adjustRightInd w:val="0"/>
        <w:jc w:val="both"/>
        <w:rPr>
          <w:sz w:val="28"/>
          <w:szCs w:val="28"/>
        </w:rPr>
      </w:pPr>
      <w:r w:rsidRPr="005A6555">
        <w:rPr>
          <w:sz w:val="28"/>
          <w:szCs w:val="28"/>
        </w:rPr>
        <w:t xml:space="preserve">     2. Чем объясняется усиление голосового дрожания и бронхофонии над пораженным участком?</w:t>
      </w:r>
    </w:p>
    <w:p w:rsidR="003D2AA5" w:rsidRPr="005A6555" w:rsidRDefault="003D2AA5" w:rsidP="003D2AA5">
      <w:pPr>
        <w:widowControl w:val="0"/>
        <w:autoSpaceDE w:val="0"/>
        <w:autoSpaceDN w:val="0"/>
        <w:adjustRightInd w:val="0"/>
        <w:jc w:val="both"/>
        <w:rPr>
          <w:sz w:val="28"/>
          <w:szCs w:val="28"/>
        </w:rPr>
      </w:pPr>
      <w:r w:rsidRPr="005A6555">
        <w:rPr>
          <w:sz w:val="28"/>
          <w:szCs w:val="28"/>
        </w:rPr>
        <w:t xml:space="preserve">     3. Какой из дополнительных методов исследования наиболее важен для подтверждения диагноза?</w:t>
      </w:r>
    </w:p>
    <w:p w:rsidR="003D2AA5" w:rsidRPr="005A6555" w:rsidRDefault="003D2AA5" w:rsidP="003D2AA5">
      <w:pPr>
        <w:widowControl w:val="0"/>
        <w:autoSpaceDE w:val="0"/>
        <w:autoSpaceDN w:val="0"/>
        <w:adjustRightInd w:val="0"/>
        <w:jc w:val="both"/>
        <w:rPr>
          <w:sz w:val="28"/>
          <w:szCs w:val="28"/>
        </w:rPr>
      </w:pPr>
      <w:r w:rsidRPr="005A6555">
        <w:rPr>
          <w:sz w:val="28"/>
          <w:szCs w:val="28"/>
        </w:rPr>
        <w:t xml:space="preserve">     4. Перечислите разновидности бронхиального дыхания</w:t>
      </w:r>
    </w:p>
    <w:p w:rsidR="003D2AA5" w:rsidRPr="005A6555" w:rsidRDefault="003D2AA5" w:rsidP="003D2AA5">
      <w:pPr>
        <w:widowControl w:val="0"/>
        <w:autoSpaceDE w:val="0"/>
        <w:autoSpaceDN w:val="0"/>
        <w:adjustRightInd w:val="0"/>
        <w:jc w:val="both"/>
        <w:rPr>
          <w:sz w:val="28"/>
          <w:szCs w:val="28"/>
        </w:rPr>
      </w:pPr>
      <w:r w:rsidRPr="005A6555">
        <w:rPr>
          <w:sz w:val="28"/>
          <w:szCs w:val="28"/>
        </w:rPr>
        <w:t xml:space="preserve">     5. Почему в данном случае влажные хрипы будут звучными?</w:t>
      </w:r>
    </w:p>
    <w:p w:rsidR="003D2AA5" w:rsidRDefault="003D2AA5" w:rsidP="003D2AA5">
      <w:pPr>
        <w:widowControl w:val="0"/>
        <w:autoSpaceDE w:val="0"/>
        <w:autoSpaceDN w:val="0"/>
        <w:adjustRightInd w:val="0"/>
        <w:jc w:val="both"/>
        <w:rPr>
          <w:b/>
          <w:bCs/>
          <w:sz w:val="28"/>
          <w:szCs w:val="28"/>
        </w:rPr>
      </w:pPr>
    </w:p>
    <w:p w:rsidR="003D2AA5" w:rsidRPr="005A6555" w:rsidRDefault="003D2AA5" w:rsidP="003D2AA5">
      <w:pPr>
        <w:widowControl w:val="0"/>
        <w:autoSpaceDE w:val="0"/>
        <w:autoSpaceDN w:val="0"/>
        <w:adjustRightInd w:val="0"/>
        <w:jc w:val="both"/>
        <w:rPr>
          <w:sz w:val="28"/>
          <w:szCs w:val="28"/>
        </w:rPr>
      </w:pPr>
      <w:r w:rsidRPr="00131A5A">
        <w:rPr>
          <w:b/>
          <w:bCs/>
          <w:sz w:val="28"/>
          <w:szCs w:val="28"/>
        </w:rPr>
        <w:t>Задача №</w:t>
      </w:r>
      <w:r w:rsidRPr="00131A5A">
        <w:rPr>
          <w:b/>
          <w:sz w:val="28"/>
          <w:szCs w:val="28"/>
        </w:rPr>
        <w:t>5</w:t>
      </w:r>
      <w:r w:rsidRPr="005A6555">
        <w:rPr>
          <w:sz w:val="28"/>
          <w:szCs w:val="28"/>
        </w:rPr>
        <w:t xml:space="preserve">. </w:t>
      </w:r>
    </w:p>
    <w:p w:rsidR="003D2AA5" w:rsidRPr="005A6555" w:rsidRDefault="003D2AA5" w:rsidP="003D2AA5">
      <w:pPr>
        <w:widowControl w:val="0"/>
        <w:autoSpaceDE w:val="0"/>
        <w:autoSpaceDN w:val="0"/>
        <w:adjustRightInd w:val="0"/>
        <w:jc w:val="both"/>
        <w:rPr>
          <w:sz w:val="28"/>
          <w:szCs w:val="28"/>
        </w:rPr>
      </w:pPr>
      <w:r w:rsidRPr="005A6555">
        <w:rPr>
          <w:sz w:val="28"/>
          <w:szCs w:val="28"/>
        </w:rPr>
        <w:t xml:space="preserve">     Больного беспокоят приступы удушья, возникающие внезапно, чаще ночью. Одышка во время приступа носит преимущественно экспираторный характер, кашель сухой. Дыхание у больного довольно громкое, в дыхательный акт включена дополнительная мускулатура. Грудная клетка расширена. При перкуссии определяется слегка коробочный звук. При аускультации дыхание везикулярное ослабленное. Дыхание заглушается множеством свистящих сухих хрипов. Голосовое дрожание и бронхофония одинаково ослаблены на симметричных участках.</w:t>
      </w:r>
    </w:p>
    <w:p w:rsidR="003D2AA5" w:rsidRPr="005A6555" w:rsidRDefault="003D2AA5" w:rsidP="003D2AA5">
      <w:pPr>
        <w:widowControl w:val="0"/>
        <w:autoSpaceDE w:val="0"/>
        <w:autoSpaceDN w:val="0"/>
        <w:adjustRightInd w:val="0"/>
        <w:jc w:val="both"/>
        <w:rPr>
          <w:sz w:val="28"/>
          <w:szCs w:val="28"/>
        </w:rPr>
      </w:pPr>
      <w:r w:rsidRPr="005A6555">
        <w:rPr>
          <w:sz w:val="28"/>
          <w:szCs w:val="28"/>
        </w:rPr>
        <w:t xml:space="preserve">     1. О каком патологическом процессе Вы думаете?</w:t>
      </w:r>
    </w:p>
    <w:p w:rsidR="003D2AA5" w:rsidRPr="005A6555" w:rsidRDefault="003D2AA5" w:rsidP="003D2AA5">
      <w:pPr>
        <w:widowControl w:val="0"/>
        <w:autoSpaceDE w:val="0"/>
        <w:autoSpaceDN w:val="0"/>
        <w:adjustRightInd w:val="0"/>
        <w:jc w:val="both"/>
        <w:rPr>
          <w:sz w:val="28"/>
          <w:szCs w:val="28"/>
        </w:rPr>
      </w:pPr>
      <w:r w:rsidRPr="005A6555">
        <w:rPr>
          <w:sz w:val="28"/>
          <w:szCs w:val="28"/>
        </w:rPr>
        <w:t xml:space="preserve">     2. О чем свидетельствует коробочный оттенок перкуторного звука?</w:t>
      </w:r>
    </w:p>
    <w:p w:rsidR="003D2AA5" w:rsidRPr="005A6555" w:rsidRDefault="003D2AA5" w:rsidP="003D2AA5">
      <w:pPr>
        <w:widowControl w:val="0"/>
        <w:autoSpaceDE w:val="0"/>
        <w:autoSpaceDN w:val="0"/>
        <w:adjustRightInd w:val="0"/>
        <w:jc w:val="both"/>
        <w:rPr>
          <w:sz w:val="28"/>
          <w:szCs w:val="28"/>
        </w:rPr>
      </w:pPr>
      <w:r w:rsidRPr="005A6555">
        <w:rPr>
          <w:sz w:val="28"/>
          <w:szCs w:val="28"/>
        </w:rPr>
        <w:lastRenderedPageBreak/>
        <w:t xml:space="preserve">     3. Как называются хрипы слышимые на расстоянии?</w:t>
      </w:r>
    </w:p>
    <w:p w:rsidR="003D2AA5" w:rsidRPr="005A6555" w:rsidRDefault="003D2AA5" w:rsidP="003D2AA5">
      <w:pPr>
        <w:widowControl w:val="0"/>
        <w:autoSpaceDE w:val="0"/>
        <w:autoSpaceDN w:val="0"/>
        <w:adjustRightInd w:val="0"/>
        <w:jc w:val="both"/>
        <w:rPr>
          <w:sz w:val="28"/>
          <w:szCs w:val="28"/>
        </w:rPr>
      </w:pPr>
      <w:r w:rsidRPr="005A6555">
        <w:rPr>
          <w:sz w:val="28"/>
          <w:szCs w:val="28"/>
        </w:rPr>
        <w:t xml:space="preserve">     4. Назовите макро- и микроскопические особенности мокроты при данном заболевании?</w:t>
      </w:r>
    </w:p>
    <w:p w:rsidR="003D2AA5" w:rsidRPr="005A6555" w:rsidRDefault="003D2AA5" w:rsidP="003D2AA5">
      <w:pPr>
        <w:jc w:val="both"/>
        <w:rPr>
          <w:sz w:val="28"/>
          <w:szCs w:val="28"/>
        </w:rPr>
      </w:pPr>
      <w:r w:rsidRPr="005A6555">
        <w:rPr>
          <w:sz w:val="28"/>
          <w:szCs w:val="28"/>
        </w:rPr>
        <w:t xml:space="preserve">     5. Чем отличается коробочный перкуторный звук от ясного легочного?</w:t>
      </w:r>
    </w:p>
    <w:p w:rsidR="003D2AA5" w:rsidRDefault="003D2AA5" w:rsidP="003D2AA5">
      <w:pPr>
        <w:widowControl w:val="0"/>
        <w:autoSpaceDE w:val="0"/>
        <w:autoSpaceDN w:val="0"/>
        <w:adjustRightInd w:val="0"/>
        <w:jc w:val="both"/>
        <w:rPr>
          <w:b/>
          <w:bCs/>
          <w:sz w:val="28"/>
          <w:szCs w:val="28"/>
        </w:rPr>
      </w:pPr>
    </w:p>
    <w:p w:rsidR="003D2AA5" w:rsidRPr="00131A5A" w:rsidRDefault="003D2AA5" w:rsidP="003D2AA5">
      <w:pPr>
        <w:widowControl w:val="0"/>
        <w:autoSpaceDE w:val="0"/>
        <w:autoSpaceDN w:val="0"/>
        <w:adjustRightInd w:val="0"/>
        <w:jc w:val="both"/>
        <w:rPr>
          <w:b/>
          <w:sz w:val="28"/>
          <w:szCs w:val="28"/>
        </w:rPr>
      </w:pPr>
      <w:r w:rsidRPr="00131A5A">
        <w:rPr>
          <w:b/>
          <w:bCs/>
          <w:sz w:val="28"/>
          <w:szCs w:val="28"/>
        </w:rPr>
        <w:t xml:space="preserve">Задача </w:t>
      </w:r>
      <w:r w:rsidRPr="00131A5A">
        <w:rPr>
          <w:b/>
          <w:sz w:val="28"/>
          <w:szCs w:val="28"/>
        </w:rPr>
        <w:t xml:space="preserve">№6. </w:t>
      </w:r>
    </w:p>
    <w:p w:rsidR="003D2AA5" w:rsidRPr="005A6555" w:rsidRDefault="003D2AA5" w:rsidP="003D2AA5">
      <w:pPr>
        <w:widowControl w:val="0"/>
        <w:autoSpaceDE w:val="0"/>
        <w:autoSpaceDN w:val="0"/>
        <w:adjustRightInd w:val="0"/>
        <w:jc w:val="both"/>
        <w:rPr>
          <w:sz w:val="28"/>
          <w:szCs w:val="28"/>
        </w:rPr>
      </w:pPr>
      <w:r w:rsidRPr="005A6555">
        <w:rPr>
          <w:sz w:val="28"/>
          <w:szCs w:val="28"/>
        </w:rPr>
        <w:t xml:space="preserve">     Беспокоит кашель с мокротой зеленого цвета, которая отделяется в течение всего дня. Грудная клетка правильной формы, активно участвует в акте дыхания. При перкуссии слева под ключицей от </w:t>
      </w:r>
      <w:r w:rsidRPr="005A6555">
        <w:rPr>
          <w:sz w:val="28"/>
          <w:szCs w:val="28"/>
          <w:lang w:val="en-US"/>
        </w:rPr>
        <w:t>II</w:t>
      </w:r>
      <w:r w:rsidRPr="005A6555">
        <w:rPr>
          <w:sz w:val="28"/>
          <w:szCs w:val="28"/>
        </w:rPr>
        <w:t xml:space="preserve"> до I</w:t>
      </w:r>
      <w:r w:rsidRPr="005A6555">
        <w:rPr>
          <w:sz w:val="28"/>
          <w:szCs w:val="28"/>
          <w:lang w:val="en-US"/>
        </w:rPr>
        <w:t>V</w:t>
      </w:r>
      <w:r w:rsidRPr="005A6555">
        <w:rPr>
          <w:sz w:val="28"/>
          <w:szCs w:val="28"/>
        </w:rPr>
        <w:t xml:space="preserve"> ребра| по среднеключичной линии определяется тимпанический звук, дыхание в этой области амфорическое, влажные хрипы. Бронхофония и голосовое дрожание здесь же резко усилены.</w:t>
      </w:r>
    </w:p>
    <w:p w:rsidR="003D2AA5" w:rsidRPr="005A6555" w:rsidRDefault="003D2AA5" w:rsidP="003D2AA5">
      <w:pPr>
        <w:widowControl w:val="0"/>
        <w:autoSpaceDE w:val="0"/>
        <w:autoSpaceDN w:val="0"/>
        <w:adjustRightInd w:val="0"/>
        <w:jc w:val="both"/>
        <w:rPr>
          <w:sz w:val="28"/>
          <w:szCs w:val="28"/>
        </w:rPr>
      </w:pPr>
      <w:r w:rsidRPr="005A6555">
        <w:rPr>
          <w:sz w:val="28"/>
          <w:szCs w:val="28"/>
        </w:rPr>
        <w:t xml:space="preserve">     1. О каком патологическом процессе Вы думаете?</w:t>
      </w:r>
    </w:p>
    <w:p w:rsidR="003D2AA5" w:rsidRPr="005A6555" w:rsidRDefault="003D2AA5" w:rsidP="003D2AA5">
      <w:pPr>
        <w:widowControl w:val="0"/>
        <w:autoSpaceDE w:val="0"/>
        <w:autoSpaceDN w:val="0"/>
        <w:adjustRightInd w:val="0"/>
        <w:jc w:val="both"/>
        <w:rPr>
          <w:sz w:val="28"/>
          <w:szCs w:val="28"/>
        </w:rPr>
      </w:pPr>
      <w:r w:rsidRPr="005A6555">
        <w:rPr>
          <w:sz w:val="28"/>
          <w:szCs w:val="28"/>
        </w:rPr>
        <w:t xml:space="preserve">     2. Разновидностью какого дыхательного шума является амфорическое дыхание?</w:t>
      </w:r>
    </w:p>
    <w:p w:rsidR="003D2AA5" w:rsidRPr="005A6555" w:rsidRDefault="003D2AA5" w:rsidP="003D2AA5">
      <w:pPr>
        <w:jc w:val="both"/>
        <w:rPr>
          <w:sz w:val="28"/>
          <w:szCs w:val="28"/>
        </w:rPr>
      </w:pPr>
      <w:r w:rsidRPr="005A6555">
        <w:rPr>
          <w:sz w:val="28"/>
          <w:szCs w:val="28"/>
        </w:rPr>
        <w:t xml:space="preserve">     3. Перечислите существующие типы дыхания</w:t>
      </w:r>
    </w:p>
    <w:p w:rsidR="003D2AA5" w:rsidRPr="005A6555" w:rsidRDefault="003D2AA5" w:rsidP="003D2AA5">
      <w:pPr>
        <w:jc w:val="both"/>
        <w:rPr>
          <w:sz w:val="28"/>
          <w:szCs w:val="28"/>
        </w:rPr>
      </w:pPr>
      <w:r w:rsidRPr="005A6555">
        <w:rPr>
          <w:sz w:val="28"/>
          <w:szCs w:val="28"/>
        </w:rPr>
        <w:t xml:space="preserve">     4. Где образуются влажные хрипы?</w:t>
      </w:r>
    </w:p>
    <w:p w:rsidR="003D2AA5" w:rsidRPr="005A6555" w:rsidRDefault="003D2AA5" w:rsidP="003D2AA5">
      <w:pPr>
        <w:jc w:val="both"/>
        <w:rPr>
          <w:sz w:val="28"/>
          <w:szCs w:val="28"/>
        </w:rPr>
      </w:pPr>
      <w:r w:rsidRPr="005A6555">
        <w:rPr>
          <w:sz w:val="28"/>
          <w:szCs w:val="28"/>
        </w:rPr>
        <w:t xml:space="preserve">     5. Условия для образования звучных хрипов?</w:t>
      </w:r>
    </w:p>
    <w:p w:rsidR="003D2AA5" w:rsidRDefault="003D2AA5" w:rsidP="003D2AA5">
      <w:pPr>
        <w:jc w:val="both"/>
        <w:rPr>
          <w:b/>
          <w:sz w:val="28"/>
          <w:szCs w:val="28"/>
        </w:rPr>
      </w:pPr>
    </w:p>
    <w:p w:rsidR="003D2AA5" w:rsidRPr="00131A5A" w:rsidRDefault="003D2AA5" w:rsidP="003D2AA5">
      <w:pPr>
        <w:jc w:val="both"/>
        <w:rPr>
          <w:b/>
          <w:sz w:val="28"/>
          <w:szCs w:val="28"/>
        </w:rPr>
      </w:pPr>
      <w:r w:rsidRPr="00131A5A">
        <w:rPr>
          <w:b/>
          <w:sz w:val="28"/>
          <w:szCs w:val="28"/>
        </w:rPr>
        <w:t>Задача №7.</w:t>
      </w:r>
    </w:p>
    <w:p w:rsidR="003D2AA5" w:rsidRPr="005A6555" w:rsidRDefault="003D2AA5" w:rsidP="003D2AA5">
      <w:pPr>
        <w:jc w:val="both"/>
        <w:rPr>
          <w:sz w:val="28"/>
          <w:szCs w:val="28"/>
        </w:rPr>
      </w:pPr>
      <w:r w:rsidRPr="005A6555">
        <w:rPr>
          <w:bCs/>
          <w:color w:val="000000"/>
          <w:sz w:val="28"/>
          <w:szCs w:val="28"/>
        </w:rPr>
        <w:t xml:space="preserve">     Осмотр: </w:t>
      </w:r>
      <w:r w:rsidRPr="005A6555">
        <w:rPr>
          <w:color w:val="000000"/>
          <w:sz w:val="28"/>
          <w:szCs w:val="28"/>
        </w:rPr>
        <w:t>отставание правой половины грудной клетки в акте дыхания.</w:t>
      </w:r>
    </w:p>
    <w:p w:rsidR="003D2AA5" w:rsidRPr="005A6555" w:rsidRDefault="003D2AA5" w:rsidP="003D2AA5">
      <w:pPr>
        <w:jc w:val="both"/>
        <w:rPr>
          <w:color w:val="000000"/>
          <w:sz w:val="28"/>
          <w:szCs w:val="28"/>
        </w:rPr>
      </w:pPr>
      <w:r w:rsidRPr="005A6555">
        <w:rPr>
          <w:bCs/>
          <w:color w:val="000000"/>
          <w:sz w:val="28"/>
          <w:szCs w:val="28"/>
        </w:rPr>
        <w:t xml:space="preserve">Пальпация: </w:t>
      </w:r>
      <w:r w:rsidRPr="005A6555">
        <w:rPr>
          <w:color w:val="000000"/>
          <w:sz w:val="28"/>
          <w:szCs w:val="28"/>
        </w:rPr>
        <w:t>голосовое дрожание ослаблено.</w:t>
      </w:r>
    </w:p>
    <w:p w:rsidR="003D2AA5" w:rsidRPr="005A6555" w:rsidRDefault="003D2AA5" w:rsidP="003D2AA5">
      <w:pPr>
        <w:jc w:val="both"/>
        <w:rPr>
          <w:sz w:val="28"/>
          <w:szCs w:val="28"/>
        </w:rPr>
      </w:pPr>
      <w:r w:rsidRPr="005A6555">
        <w:rPr>
          <w:bCs/>
          <w:color w:val="000000"/>
          <w:sz w:val="28"/>
          <w:szCs w:val="28"/>
        </w:rPr>
        <w:t xml:space="preserve">Перкуссия: </w:t>
      </w:r>
      <w:r w:rsidRPr="005A6555">
        <w:rPr>
          <w:color w:val="000000"/>
          <w:sz w:val="28"/>
          <w:szCs w:val="28"/>
        </w:rPr>
        <w:t>абсолютно тупой перкуторный звук.</w:t>
      </w:r>
    </w:p>
    <w:p w:rsidR="003D2AA5" w:rsidRPr="005A6555" w:rsidRDefault="003D2AA5" w:rsidP="003D2AA5">
      <w:pPr>
        <w:jc w:val="both"/>
        <w:rPr>
          <w:bCs/>
          <w:color w:val="000000"/>
          <w:sz w:val="28"/>
          <w:szCs w:val="28"/>
        </w:rPr>
      </w:pPr>
      <w:r w:rsidRPr="005A6555">
        <w:rPr>
          <w:bCs/>
          <w:color w:val="000000"/>
          <w:sz w:val="28"/>
          <w:szCs w:val="28"/>
        </w:rPr>
        <w:t>Аускультация: значительное ослабление дыхания и бронхофонии. Побочных дыхательных шумов нет.</w:t>
      </w:r>
    </w:p>
    <w:p w:rsidR="003D2AA5" w:rsidRPr="005A6555" w:rsidRDefault="003D2AA5" w:rsidP="003D2AA5">
      <w:pPr>
        <w:jc w:val="both"/>
        <w:rPr>
          <w:bCs/>
          <w:color w:val="000000"/>
          <w:sz w:val="28"/>
          <w:szCs w:val="28"/>
        </w:rPr>
      </w:pPr>
      <w:r w:rsidRPr="005A6555">
        <w:rPr>
          <w:bCs/>
          <w:color w:val="000000"/>
          <w:sz w:val="28"/>
          <w:szCs w:val="28"/>
        </w:rPr>
        <w:t xml:space="preserve">     1.О каком патологическом процессе идет речь?</w:t>
      </w:r>
    </w:p>
    <w:p w:rsidR="003D2AA5" w:rsidRPr="005A6555" w:rsidRDefault="003D2AA5" w:rsidP="003D2AA5">
      <w:pPr>
        <w:jc w:val="both"/>
        <w:rPr>
          <w:bCs/>
          <w:color w:val="000000"/>
          <w:sz w:val="28"/>
          <w:szCs w:val="28"/>
        </w:rPr>
      </w:pPr>
      <w:r w:rsidRPr="005A6555">
        <w:rPr>
          <w:bCs/>
          <w:color w:val="000000"/>
          <w:sz w:val="28"/>
          <w:szCs w:val="28"/>
        </w:rPr>
        <w:t xml:space="preserve">     2.Перечислите основные дыхательные шумы</w:t>
      </w:r>
    </w:p>
    <w:p w:rsidR="003D2AA5" w:rsidRPr="005A6555" w:rsidRDefault="003D2AA5" w:rsidP="003D2AA5">
      <w:pPr>
        <w:jc w:val="both"/>
        <w:rPr>
          <w:bCs/>
          <w:color w:val="000000"/>
          <w:sz w:val="28"/>
          <w:szCs w:val="28"/>
        </w:rPr>
      </w:pPr>
      <w:r w:rsidRPr="005A6555">
        <w:rPr>
          <w:bCs/>
          <w:color w:val="000000"/>
          <w:sz w:val="28"/>
          <w:szCs w:val="28"/>
        </w:rPr>
        <w:t xml:space="preserve">     3.Что такое бронхофония?</w:t>
      </w:r>
    </w:p>
    <w:p w:rsidR="003D2AA5" w:rsidRPr="005A6555" w:rsidRDefault="003D2AA5" w:rsidP="003D2AA5">
      <w:pPr>
        <w:jc w:val="both"/>
        <w:rPr>
          <w:bCs/>
          <w:color w:val="000000"/>
          <w:sz w:val="28"/>
          <w:szCs w:val="28"/>
        </w:rPr>
      </w:pPr>
      <w:r w:rsidRPr="005A6555">
        <w:rPr>
          <w:bCs/>
          <w:color w:val="000000"/>
          <w:sz w:val="28"/>
          <w:szCs w:val="28"/>
        </w:rPr>
        <w:t xml:space="preserve">     4.По какой линии  происходит накопление транссудата?</w:t>
      </w:r>
    </w:p>
    <w:p w:rsidR="003D2AA5" w:rsidRPr="005A6555" w:rsidRDefault="003D2AA5" w:rsidP="003D2AA5">
      <w:pPr>
        <w:jc w:val="both"/>
        <w:rPr>
          <w:bCs/>
          <w:color w:val="000000"/>
          <w:sz w:val="28"/>
          <w:szCs w:val="28"/>
        </w:rPr>
      </w:pPr>
      <w:r w:rsidRPr="005A6555">
        <w:rPr>
          <w:bCs/>
          <w:color w:val="000000"/>
          <w:sz w:val="28"/>
          <w:szCs w:val="28"/>
        </w:rPr>
        <w:t xml:space="preserve">     5.Что такое линия Дамуазо?</w:t>
      </w:r>
    </w:p>
    <w:p w:rsidR="003D2AA5" w:rsidRDefault="003D2AA5" w:rsidP="003D2AA5">
      <w:pPr>
        <w:jc w:val="both"/>
        <w:rPr>
          <w:b/>
          <w:sz w:val="28"/>
          <w:szCs w:val="28"/>
        </w:rPr>
      </w:pPr>
    </w:p>
    <w:p w:rsidR="003D2AA5" w:rsidRPr="00131A5A" w:rsidRDefault="003D2AA5" w:rsidP="003D2AA5">
      <w:pPr>
        <w:jc w:val="both"/>
        <w:rPr>
          <w:b/>
          <w:sz w:val="28"/>
          <w:szCs w:val="28"/>
        </w:rPr>
      </w:pPr>
      <w:r w:rsidRPr="00131A5A">
        <w:rPr>
          <w:b/>
          <w:sz w:val="28"/>
          <w:szCs w:val="28"/>
        </w:rPr>
        <w:t>Задача №8.</w:t>
      </w:r>
    </w:p>
    <w:p w:rsidR="003D2AA5" w:rsidRPr="005A6555" w:rsidRDefault="003D2AA5" w:rsidP="007D5C6B">
      <w:pPr>
        <w:jc w:val="both"/>
        <w:rPr>
          <w:sz w:val="28"/>
          <w:szCs w:val="28"/>
        </w:rPr>
      </w:pPr>
      <w:r w:rsidRPr="005A6555">
        <w:rPr>
          <w:bCs/>
          <w:color w:val="000000"/>
          <w:sz w:val="28"/>
          <w:szCs w:val="28"/>
        </w:rPr>
        <w:t xml:space="preserve">     Осмотр: </w:t>
      </w:r>
      <w:r w:rsidRPr="005A6555">
        <w:rPr>
          <w:color w:val="000000"/>
          <w:sz w:val="28"/>
          <w:szCs w:val="28"/>
        </w:rPr>
        <w:t>отставание правой половины грудной клетки в акте дыхания.</w:t>
      </w:r>
    </w:p>
    <w:p w:rsidR="003D2AA5" w:rsidRPr="005A6555" w:rsidRDefault="003D2AA5" w:rsidP="007D5C6B">
      <w:pPr>
        <w:jc w:val="both"/>
        <w:rPr>
          <w:sz w:val="28"/>
          <w:szCs w:val="28"/>
        </w:rPr>
      </w:pPr>
      <w:r w:rsidRPr="005A6555">
        <w:rPr>
          <w:bCs/>
          <w:color w:val="000000"/>
          <w:sz w:val="28"/>
          <w:szCs w:val="28"/>
        </w:rPr>
        <w:t xml:space="preserve">Пальпация: </w:t>
      </w:r>
      <w:r w:rsidRPr="005A6555">
        <w:rPr>
          <w:color w:val="000000"/>
          <w:sz w:val="28"/>
          <w:szCs w:val="28"/>
        </w:rPr>
        <w:t>голосовое дрожание усилено.</w:t>
      </w:r>
    </w:p>
    <w:p w:rsidR="003D2AA5" w:rsidRPr="005A6555" w:rsidRDefault="003D2AA5" w:rsidP="007D5C6B">
      <w:pPr>
        <w:jc w:val="both"/>
        <w:rPr>
          <w:sz w:val="28"/>
          <w:szCs w:val="28"/>
        </w:rPr>
      </w:pPr>
      <w:r w:rsidRPr="005A6555">
        <w:rPr>
          <w:bCs/>
          <w:color w:val="000000"/>
          <w:sz w:val="28"/>
          <w:szCs w:val="28"/>
        </w:rPr>
        <w:t xml:space="preserve">Перкуссия: </w:t>
      </w:r>
      <w:r w:rsidRPr="005A6555">
        <w:rPr>
          <w:color w:val="000000"/>
          <w:sz w:val="28"/>
          <w:szCs w:val="28"/>
        </w:rPr>
        <w:t>притупление перкуторного звука.</w:t>
      </w:r>
    </w:p>
    <w:p w:rsidR="003D2AA5" w:rsidRPr="005A6555" w:rsidRDefault="003D2AA5" w:rsidP="007D5C6B">
      <w:pPr>
        <w:jc w:val="both"/>
        <w:rPr>
          <w:color w:val="000000"/>
          <w:sz w:val="28"/>
          <w:szCs w:val="28"/>
        </w:rPr>
      </w:pPr>
      <w:r w:rsidRPr="005A6555">
        <w:rPr>
          <w:bCs/>
          <w:color w:val="000000"/>
          <w:sz w:val="28"/>
          <w:szCs w:val="28"/>
        </w:rPr>
        <w:t xml:space="preserve">Аускультация: </w:t>
      </w:r>
      <w:r w:rsidRPr="005A6555">
        <w:rPr>
          <w:color w:val="000000"/>
          <w:sz w:val="28"/>
          <w:szCs w:val="28"/>
        </w:rPr>
        <w:t>бронхиальное дыхание, усиление бронхофонии, влажные средне- и мелкопузырчатые хрипы.</w:t>
      </w:r>
    </w:p>
    <w:p w:rsidR="003D2AA5" w:rsidRPr="005A6555" w:rsidRDefault="003D2AA5" w:rsidP="007D5C6B">
      <w:pPr>
        <w:jc w:val="both"/>
        <w:rPr>
          <w:sz w:val="28"/>
          <w:szCs w:val="28"/>
        </w:rPr>
      </w:pPr>
      <w:r w:rsidRPr="005A6555">
        <w:rPr>
          <w:sz w:val="28"/>
          <w:szCs w:val="28"/>
        </w:rPr>
        <w:t xml:space="preserve">     1. О каком патологическом синдроме Вы думаете?</w:t>
      </w:r>
    </w:p>
    <w:p w:rsidR="003D2AA5" w:rsidRPr="005A6555" w:rsidRDefault="003D2AA5" w:rsidP="007D5C6B">
      <w:pPr>
        <w:jc w:val="both"/>
        <w:rPr>
          <w:color w:val="000000"/>
          <w:sz w:val="28"/>
          <w:szCs w:val="28"/>
        </w:rPr>
      </w:pPr>
      <w:r w:rsidRPr="005A6555">
        <w:rPr>
          <w:color w:val="000000"/>
          <w:sz w:val="28"/>
          <w:szCs w:val="28"/>
        </w:rPr>
        <w:t xml:space="preserve">     2. Механизм возникновения нормального везикулярного дыхания</w:t>
      </w:r>
    </w:p>
    <w:p w:rsidR="003D2AA5" w:rsidRPr="005A6555" w:rsidRDefault="003D2AA5" w:rsidP="007D5C6B">
      <w:pPr>
        <w:jc w:val="both"/>
        <w:rPr>
          <w:sz w:val="28"/>
          <w:szCs w:val="28"/>
        </w:rPr>
      </w:pPr>
      <w:r w:rsidRPr="005A6555">
        <w:rPr>
          <w:color w:val="000000"/>
          <w:sz w:val="28"/>
          <w:szCs w:val="28"/>
        </w:rPr>
        <w:t xml:space="preserve">     3. Что определяет характер влажных хрипов?</w:t>
      </w:r>
    </w:p>
    <w:p w:rsidR="003D2AA5" w:rsidRPr="005A6555" w:rsidRDefault="003D2AA5" w:rsidP="007D5C6B">
      <w:pPr>
        <w:jc w:val="both"/>
        <w:rPr>
          <w:sz w:val="28"/>
          <w:szCs w:val="28"/>
        </w:rPr>
      </w:pPr>
      <w:r w:rsidRPr="005A6555">
        <w:rPr>
          <w:color w:val="000000"/>
          <w:sz w:val="28"/>
          <w:szCs w:val="28"/>
        </w:rPr>
        <w:t xml:space="preserve">     4. Где возникают мелкопузырчатые влажные хрипы?</w:t>
      </w:r>
    </w:p>
    <w:p w:rsidR="003D2AA5" w:rsidRPr="005A6555" w:rsidRDefault="003D2AA5" w:rsidP="007D5C6B">
      <w:pPr>
        <w:jc w:val="both"/>
        <w:rPr>
          <w:color w:val="000000"/>
          <w:sz w:val="28"/>
          <w:szCs w:val="28"/>
        </w:rPr>
      </w:pPr>
      <w:r w:rsidRPr="005A6555">
        <w:rPr>
          <w:color w:val="000000"/>
          <w:sz w:val="28"/>
          <w:szCs w:val="28"/>
        </w:rPr>
        <w:t xml:space="preserve">     5. Как отличить бронхиальное дыхание от везикулярного?</w:t>
      </w:r>
    </w:p>
    <w:p w:rsidR="003D2AA5" w:rsidRPr="005A6555" w:rsidRDefault="003D2AA5" w:rsidP="007D5C6B">
      <w:pPr>
        <w:jc w:val="both"/>
        <w:rPr>
          <w:color w:val="000000"/>
          <w:sz w:val="28"/>
          <w:szCs w:val="28"/>
        </w:rPr>
      </w:pPr>
      <w:r>
        <w:rPr>
          <w:noProof/>
          <w:color w:val="000000"/>
          <w:sz w:val="28"/>
          <w:szCs w:val="28"/>
        </w:rPr>
        <w:lastRenderedPageBreak/>
        <w:drawing>
          <wp:inline distT="0" distB="0" distL="0" distR="0">
            <wp:extent cx="895350" cy="139065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srcRect/>
                    <a:stretch>
                      <a:fillRect/>
                    </a:stretch>
                  </pic:blipFill>
                  <pic:spPr bwMode="auto">
                    <a:xfrm>
                      <a:off x="0" y="0"/>
                      <a:ext cx="895350" cy="1390650"/>
                    </a:xfrm>
                    <a:prstGeom prst="rect">
                      <a:avLst/>
                    </a:prstGeom>
                    <a:noFill/>
                    <a:ln w="9525">
                      <a:noFill/>
                      <a:miter lim="800000"/>
                      <a:headEnd/>
                      <a:tailEnd/>
                    </a:ln>
                  </pic:spPr>
                </pic:pic>
              </a:graphicData>
            </a:graphic>
          </wp:inline>
        </w:drawing>
      </w:r>
    </w:p>
    <w:p w:rsidR="003D2AA5" w:rsidRDefault="003D2AA5" w:rsidP="003D2AA5">
      <w:pPr>
        <w:jc w:val="both"/>
        <w:rPr>
          <w:b/>
          <w:bCs/>
          <w:color w:val="000000"/>
          <w:sz w:val="28"/>
          <w:szCs w:val="28"/>
        </w:rPr>
      </w:pPr>
    </w:p>
    <w:p w:rsidR="003D2AA5" w:rsidRPr="00131A5A" w:rsidRDefault="003D2AA5" w:rsidP="003D2AA5">
      <w:pPr>
        <w:jc w:val="both"/>
        <w:rPr>
          <w:b/>
          <w:bCs/>
          <w:color w:val="000000"/>
          <w:sz w:val="28"/>
          <w:szCs w:val="28"/>
        </w:rPr>
      </w:pPr>
      <w:r w:rsidRPr="00131A5A">
        <w:rPr>
          <w:b/>
          <w:bCs/>
          <w:color w:val="000000"/>
          <w:sz w:val="28"/>
          <w:szCs w:val="28"/>
        </w:rPr>
        <w:t>Задача №9.</w:t>
      </w:r>
    </w:p>
    <w:p w:rsidR="003D2AA5" w:rsidRPr="005A6555" w:rsidRDefault="003D2AA5" w:rsidP="003D2AA5">
      <w:pPr>
        <w:jc w:val="both"/>
        <w:rPr>
          <w:sz w:val="28"/>
          <w:szCs w:val="28"/>
        </w:rPr>
      </w:pPr>
      <w:r w:rsidRPr="005A6555">
        <w:rPr>
          <w:bCs/>
          <w:color w:val="000000"/>
          <w:sz w:val="28"/>
          <w:szCs w:val="28"/>
        </w:rPr>
        <w:t xml:space="preserve">     Осмотр: </w:t>
      </w:r>
      <w:r w:rsidRPr="005A6555">
        <w:rPr>
          <w:color w:val="000000"/>
          <w:sz w:val="28"/>
          <w:szCs w:val="28"/>
        </w:rPr>
        <w:t>отставание и некоторое западение левой половины грудной клетки в акте дыхания.</w:t>
      </w:r>
    </w:p>
    <w:p w:rsidR="003D2AA5" w:rsidRPr="005A6555" w:rsidRDefault="003D2AA5" w:rsidP="003D2AA5">
      <w:pPr>
        <w:jc w:val="both"/>
        <w:rPr>
          <w:color w:val="000000"/>
          <w:sz w:val="28"/>
          <w:szCs w:val="28"/>
        </w:rPr>
      </w:pPr>
      <w:r w:rsidRPr="005A6555">
        <w:rPr>
          <w:color w:val="000000"/>
          <w:sz w:val="28"/>
          <w:szCs w:val="28"/>
        </w:rPr>
        <w:t>Пальпация: голосовое дрожание над левой половины грудной клетки ослаблено.</w:t>
      </w:r>
    </w:p>
    <w:p w:rsidR="003D2AA5" w:rsidRPr="005A6555" w:rsidRDefault="003D2AA5" w:rsidP="003D2AA5">
      <w:pPr>
        <w:jc w:val="both"/>
        <w:rPr>
          <w:sz w:val="28"/>
          <w:szCs w:val="28"/>
        </w:rPr>
      </w:pPr>
      <w:r w:rsidRPr="005A6555">
        <w:rPr>
          <w:bCs/>
          <w:color w:val="000000"/>
          <w:sz w:val="28"/>
          <w:szCs w:val="28"/>
        </w:rPr>
        <w:t xml:space="preserve">Перкуссия: </w:t>
      </w:r>
      <w:r w:rsidRPr="005A6555">
        <w:rPr>
          <w:color w:val="000000"/>
          <w:sz w:val="28"/>
          <w:szCs w:val="28"/>
        </w:rPr>
        <w:t>притупление перкуторного звука.</w:t>
      </w:r>
    </w:p>
    <w:p w:rsidR="003D2AA5" w:rsidRPr="005A6555" w:rsidRDefault="003D2AA5" w:rsidP="003D2AA5">
      <w:pPr>
        <w:jc w:val="both"/>
        <w:rPr>
          <w:color w:val="000000"/>
          <w:sz w:val="28"/>
          <w:szCs w:val="28"/>
        </w:rPr>
      </w:pPr>
      <w:r w:rsidRPr="005A6555">
        <w:rPr>
          <w:bCs/>
          <w:color w:val="000000"/>
          <w:sz w:val="28"/>
          <w:szCs w:val="28"/>
        </w:rPr>
        <w:t xml:space="preserve">Аускультация: </w:t>
      </w:r>
      <w:r w:rsidRPr="005A6555">
        <w:rPr>
          <w:color w:val="000000"/>
          <w:sz w:val="28"/>
          <w:szCs w:val="28"/>
        </w:rPr>
        <w:t>ослабленное везикулярное дыхание над левой половиной грудной клетки. Побочных дыхательных шумов нет.</w:t>
      </w:r>
    </w:p>
    <w:p w:rsidR="003D2AA5" w:rsidRPr="005A6555" w:rsidRDefault="003D2AA5" w:rsidP="004C18C0">
      <w:pPr>
        <w:numPr>
          <w:ilvl w:val="0"/>
          <w:numId w:val="359"/>
        </w:numPr>
        <w:jc w:val="both"/>
        <w:rPr>
          <w:sz w:val="28"/>
          <w:szCs w:val="28"/>
        </w:rPr>
      </w:pPr>
      <w:r w:rsidRPr="005A6555">
        <w:rPr>
          <w:sz w:val="28"/>
          <w:szCs w:val="28"/>
        </w:rPr>
        <w:t>О каком патологическом синдроме Вы думаете?</w:t>
      </w:r>
    </w:p>
    <w:p w:rsidR="003D2AA5" w:rsidRPr="005A6555" w:rsidRDefault="003D2AA5" w:rsidP="004C18C0">
      <w:pPr>
        <w:numPr>
          <w:ilvl w:val="0"/>
          <w:numId w:val="359"/>
        </w:numPr>
        <w:jc w:val="both"/>
        <w:rPr>
          <w:sz w:val="28"/>
          <w:szCs w:val="28"/>
        </w:rPr>
      </w:pPr>
      <w:r w:rsidRPr="005A6555">
        <w:rPr>
          <w:sz w:val="28"/>
          <w:szCs w:val="28"/>
        </w:rPr>
        <w:t>Перечислите разновидности бронхиального дыхания</w:t>
      </w:r>
    </w:p>
    <w:p w:rsidR="003D2AA5" w:rsidRPr="005A6555" w:rsidRDefault="003D2AA5" w:rsidP="004C18C0">
      <w:pPr>
        <w:numPr>
          <w:ilvl w:val="0"/>
          <w:numId w:val="359"/>
        </w:numPr>
        <w:jc w:val="both"/>
        <w:rPr>
          <w:sz w:val="28"/>
          <w:szCs w:val="28"/>
        </w:rPr>
      </w:pPr>
      <w:r w:rsidRPr="005A6555">
        <w:rPr>
          <w:sz w:val="28"/>
          <w:szCs w:val="28"/>
        </w:rPr>
        <w:t>Как изменится бронхофония над патологическим участком?</w:t>
      </w:r>
    </w:p>
    <w:p w:rsidR="003D2AA5" w:rsidRPr="005A6555" w:rsidRDefault="003D2AA5" w:rsidP="004C18C0">
      <w:pPr>
        <w:numPr>
          <w:ilvl w:val="0"/>
          <w:numId w:val="359"/>
        </w:numPr>
        <w:jc w:val="both"/>
        <w:rPr>
          <w:sz w:val="28"/>
          <w:szCs w:val="28"/>
        </w:rPr>
      </w:pPr>
      <w:r w:rsidRPr="005A6555">
        <w:rPr>
          <w:sz w:val="28"/>
          <w:szCs w:val="28"/>
        </w:rPr>
        <w:t>Классификация влажных хрипов</w:t>
      </w:r>
    </w:p>
    <w:p w:rsidR="003D2AA5" w:rsidRPr="005A6555" w:rsidRDefault="003D2AA5" w:rsidP="004C18C0">
      <w:pPr>
        <w:numPr>
          <w:ilvl w:val="0"/>
          <w:numId w:val="359"/>
        </w:numPr>
        <w:jc w:val="both"/>
        <w:rPr>
          <w:sz w:val="28"/>
          <w:szCs w:val="28"/>
        </w:rPr>
      </w:pPr>
      <w:r w:rsidRPr="005A6555">
        <w:rPr>
          <w:sz w:val="28"/>
          <w:szCs w:val="28"/>
        </w:rPr>
        <w:t>Как объяснить возникновение ослабленного везикулярного дыхания?</w:t>
      </w:r>
    </w:p>
    <w:p w:rsidR="003D2AA5" w:rsidRPr="005A6555" w:rsidRDefault="003D2AA5" w:rsidP="003D2AA5">
      <w:pPr>
        <w:jc w:val="both"/>
        <w:rPr>
          <w:sz w:val="28"/>
          <w:szCs w:val="28"/>
        </w:rPr>
      </w:pPr>
      <w:r>
        <w:rPr>
          <w:noProof/>
          <w:sz w:val="28"/>
          <w:szCs w:val="28"/>
        </w:rPr>
        <w:drawing>
          <wp:inline distT="0" distB="0" distL="0" distR="0">
            <wp:extent cx="990600" cy="1381125"/>
            <wp:effectExtent l="1905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9" cstate="print"/>
                    <a:srcRect/>
                    <a:stretch>
                      <a:fillRect/>
                    </a:stretch>
                  </pic:blipFill>
                  <pic:spPr bwMode="auto">
                    <a:xfrm>
                      <a:off x="0" y="0"/>
                      <a:ext cx="990600" cy="1381125"/>
                    </a:xfrm>
                    <a:prstGeom prst="rect">
                      <a:avLst/>
                    </a:prstGeom>
                    <a:noFill/>
                    <a:ln w="9525">
                      <a:noFill/>
                      <a:miter lim="800000"/>
                      <a:headEnd/>
                      <a:tailEnd/>
                    </a:ln>
                  </pic:spPr>
                </pic:pic>
              </a:graphicData>
            </a:graphic>
          </wp:inline>
        </w:drawing>
      </w:r>
    </w:p>
    <w:p w:rsidR="003D2AA5" w:rsidRDefault="003D2AA5" w:rsidP="003D2AA5">
      <w:pPr>
        <w:jc w:val="both"/>
        <w:rPr>
          <w:b/>
          <w:bCs/>
          <w:color w:val="000000"/>
          <w:sz w:val="28"/>
          <w:szCs w:val="28"/>
        </w:rPr>
      </w:pPr>
    </w:p>
    <w:p w:rsidR="003D2AA5" w:rsidRPr="005A6555" w:rsidRDefault="003D2AA5" w:rsidP="003D2AA5">
      <w:pPr>
        <w:jc w:val="both"/>
        <w:rPr>
          <w:sz w:val="28"/>
          <w:szCs w:val="28"/>
        </w:rPr>
      </w:pPr>
      <w:r w:rsidRPr="00131A5A">
        <w:rPr>
          <w:b/>
          <w:bCs/>
          <w:color w:val="000000"/>
          <w:sz w:val="28"/>
          <w:szCs w:val="28"/>
        </w:rPr>
        <w:t>Задача №10</w:t>
      </w:r>
      <w:r w:rsidRPr="005A6555">
        <w:rPr>
          <w:bCs/>
          <w:color w:val="000000"/>
          <w:sz w:val="28"/>
          <w:szCs w:val="28"/>
        </w:rPr>
        <w:t>.</w:t>
      </w:r>
    </w:p>
    <w:p w:rsidR="003D2AA5" w:rsidRPr="005A6555" w:rsidRDefault="003D2AA5" w:rsidP="003D2AA5">
      <w:pPr>
        <w:jc w:val="both"/>
        <w:rPr>
          <w:color w:val="000000"/>
          <w:sz w:val="28"/>
          <w:szCs w:val="28"/>
        </w:rPr>
      </w:pPr>
      <w:r w:rsidRPr="005A6555">
        <w:rPr>
          <w:bCs/>
          <w:color w:val="000000"/>
          <w:sz w:val="28"/>
          <w:szCs w:val="28"/>
        </w:rPr>
        <w:t xml:space="preserve">     Осмотр: </w:t>
      </w:r>
      <w:r w:rsidRPr="005A6555">
        <w:rPr>
          <w:color w:val="000000"/>
          <w:sz w:val="28"/>
          <w:szCs w:val="28"/>
        </w:rPr>
        <w:t>небольшое отставание правой половины грудной клетки в акте дыхания.</w:t>
      </w:r>
    </w:p>
    <w:p w:rsidR="003D2AA5" w:rsidRPr="005A6555" w:rsidRDefault="003D2AA5" w:rsidP="003D2AA5">
      <w:pPr>
        <w:jc w:val="both"/>
        <w:rPr>
          <w:sz w:val="28"/>
          <w:szCs w:val="28"/>
        </w:rPr>
      </w:pPr>
      <w:r w:rsidRPr="005A6555">
        <w:rPr>
          <w:bCs/>
          <w:color w:val="000000"/>
          <w:sz w:val="28"/>
          <w:szCs w:val="28"/>
        </w:rPr>
        <w:t xml:space="preserve">Пальпация: </w:t>
      </w:r>
      <w:r w:rsidRPr="005A6555">
        <w:rPr>
          <w:color w:val="000000"/>
          <w:sz w:val="28"/>
          <w:szCs w:val="28"/>
        </w:rPr>
        <w:t>голосовое дрожание усилено.</w:t>
      </w:r>
    </w:p>
    <w:p w:rsidR="003D2AA5" w:rsidRPr="005A6555" w:rsidRDefault="003D2AA5" w:rsidP="003D2AA5">
      <w:pPr>
        <w:jc w:val="both"/>
        <w:rPr>
          <w:sz w:val="28"/>
          <w:szCs w:val="28"/>
        </w:rPr>
      </w:pPr>
      <w:r w:rsidRPr="005A6555">
        <w:rPr>
          <w:bCs/>
          <w:color w:val="000000"/>
          <w:sz w:val="28"/>
          <w:szCs w:val="28"/>
        </w:rPr>
        <w:t xml:space="preserve">Перкуссия: </w:t>
      </w:r>
      <w:r w:rsidRPr="005A6555">
        <w:rPr>
          <w:color w:val="000000"/>
          <w:sz w:val="28"/>
          <w:szCs w:val="28"/>
        </w:rPr>
        <w:t>притупление перкуторного звука.</w:t>
      </w:r>
    </w:p>
    <w:p w:rsidR="003D2AA5" w:rsidRPr="005A6555" w:rsidRDefault="003D2AA5" w:rsidP="003D2AA5">
      <w:pPr>
        <w:jc w:val="both"/>
        <w:rPr>
          <w:color w:val="000000"/>
          <w:sz w:val="28"/>
          <w:szCs w:val="28"/>
        </w:rPr>
      </w:pPr>
      <w:r w:rsidRPr="005A6555">
        <w:rPr>
          <w:bCs/>
          <w:color w:val="000000"/>
          <w:sz w:val="28"/>
          <w:szCs w:val="28"/>
        </w:rPr>
        <w:t xml:space="preserve">Аускультация: </w:t>
      </w:r>
      <w:r w:rsidRPr="005A6555">
        <w:rPr>
          <w:color w:val="000000"/>
          <w:sz w:val="28"/>
          <w:szCs w:val="28"/>
        </w:rPr>
        <w:t xml:space="preserve">смешанное (бронховезикулярное) дыхание, мелко- и среднепузырчатые хрипы, бронхофония усилена. </w:t>
      </w:r>
    </w:p>
    <w:p w:rsidR="003D2AA5" w:rsidRPr="005A6555" w:rsidRDefault="003D2AA5" w:rsidP="004C18C0">
      <w:pPr>
        <w:numPr>
          <w:ilvl w:val="0"/>
          <w:numId w:val="360"/>
        </w:numPr>
        <w:jc w:val="both"/>
        <w:rPr>
          <w:sz w:val="28"/>
          <w:szCs w:val="28"/>
        </w:rPr>
      </w:pPr>
      <w:r w:rsidRPr="005A6555">
        <w:rPr>
          <w:sz w:val="28"/>
          <w:szCs w:val="28"/>
        </w:rPr>
        <w:t>О каком патологическом синдроме Вы думаете?</w:t>
      </w:r>
    </w:p>
    <w:p w:rsidR="003D2AA5" w:rsidRPr="005A6555" w:rsidRDefault="003D2AA5" w:rsidP="004C18C0">
      <w:pPr>
        <w:numPr>
          <w:ilvl w:val="0"/>
          <w:numId w:val="360"/>
        </w:numPr>
        <w:jc w:val="both"/>
        <w:rPr>
          <w:sz w:val="28"/>
          <w:szCs w:val="28"/>
        </w:rPr>
      </w:pPr>
      <w:r w:rsidRPr="005A6555">
        <w:rPr>
          <w:sz w:val="28"/>
          <w:szCs w:val="28"/>
        </w:rPr>
        <w:t>Особенности проведения аускультации сухих дискантовых хрипов</w:t>
      </w:r>
    </w:p>
    <w:p w:rsidR="003D2AA5" w:rsidRPr="005A6555" w:rsidRDefault="003D2AA5" w:rsidP="004C18C0">
      <w:pPr>
        <w:numPr>
          <w:ilvl w:val="0"/>
          <w:numId w:val="360"/>
        </w:numPr>
        <w:jc w:val="both"/>
        <w:rPr>
          <w:sz w:val="28"/>
          <w:szCs w:val="28"/>
        </w:rPr>
      </w:pPr>
      <w:r w:rsidRPr="005A6555">
        <w:rPr>
          <w:sz w:val="28"/>
          <w:szCs w:val="28"/>
        </w:rPr>
        <w:t>Условия и место возникновения сухих (дискантовых, свистящих) хрипов</w:t>
      </w:r>
    </w:p>
    <w:p w:rsidR="003D2AA5" w:rsidRPr="005A6555" w:rsidRDefault="003D2AA5" w:rsidP="004C18C0">
      <w:pPr>
        <w:numPr>
          <w:ilvl w:val="0"/>
          <w:numId w:val="360"/>
        </w:numPr>
        <w:jc w:val="both"/>
        <w:rPr>
          <w:sz w:val="28"/>
          <w:szCs w:val="28"/>
        </w:rPr>
      </w:pPr>
      <w:r w:rsidRPr="005A6555">
        <w:rPr>
          <w:sz w:val="28"/>
          <w:szCs w:val="28"/>
        </w:rPr>
        <w:t>Условия образования амфорического дыхания</w:t>
      </w:r>
    </w:p>
    <w:p w:rsidR="003D2AA5" w:rsidRPr="005A6555" w:rsidRDefault="003D2AA5" w:rsidP="004C18C0">
      <w:pPr>
        <w:numPr>
          <w:ilvl w:val="0"/>
          <w:numId w:val="360"/>
        </w:numPr>
        <w:jc w:val="both"/>
        <w:rPr>
          <w:sz w:val="28"/>
          <w:szCs w:val="28"/>
        </w:rPr>
      </w:pPr>
      <w:r w:rsidRPr="005A6555">
        <w:rPr>
          <w:sz w:val="28"/>
          <w:szCs w:val="28"/>
        </w:rPr>
        <w:t>В какую фазу дыхания выслушиваются влажные хрипы?</w:t>
      </w:r>
    </w:p>
    <w:p w:rsidR="003D2AA5" w:rsidRPr="005A6555" w:rsidRDefault="003D2AA5" w:rsidP="003D2AA5">
      <w:pPr>
        <w:jc w:val="both"/>
        <w:rPr>
          <w:sz w:val="28"/>
          <w:szCs w:val="28"/>
        </w:rPr>
      </w:pPr>
    </w:p>
    <w:p w:rsidR="003D2AA5" w:rsidRPr="004B1FE7" w:rsidRDefault="003D2AA5" w:rsidP="003D2AA5">
      <w:pPr>
        <w:rPr>
          <w:b/>
          <w:sz w:val="28"/>
          <w:szCs w:val="28"/>
        </w:rPr>
      </w:pPr>
      <w:r w:rsidRPr="004B1FE7">
        <w:rPr>
          <w:b/>
          <w:sz w:val="28"/>
          <w:szCs w:val="28"/>
        </w:rPr>
        <w:t xml:space="preserve">7. Рекомендации по выполнению УИРС – </w:t>
      </w:r>
      <w:r w:rsidRPr="009C10D6">
        <w:rPr>
          <w:sz w:val="28"/>
          <w:szCs w:val="28"/>
        </w:rPr>
        <w:t>не предусмотрено</w:t>
      </w:r>
    </w:p>
    <w:p w:rsidR="003D2AA5" w:rsidRDefault="003D2AA5" w:rsidP="003D2AA5">
      <w:pPr>
        <w:rPr>
          <w:b/>
          <w:sz w:val="28"/>
          <w:szCs w:val="28"/>
        </w:rPr>
      </w:pPr>
      <w:r w:rsidRPr="004B1FE7">
        <w:rPr>
          <w:b/>
          <w:sz w:val="28"/>
          <w:szCs w:val="28"/>
        </w:rPr>
        <w:t>8. Рекомендованная литература по теме занятия:</w:t>
      </w:r>
    </w:p>
    <w:tbl>
      <w:tblPr>
        <w:tblStyle w:val="a8"/>
        <w:tblW w:w="0" w:type="auto"/>
        <w:tblLayout w:type="fixed"/>
        <w:tblLook w:val="04A0"/>
      </w:tblPr>
      <w:tblGrid>
        <w:gridCol w:w="675"/>
        <w:gridCol w:w="5103"/>
        <w:gridCol w:w="2361"/>
        <w:gridCol w:w="1432"/>
      </w:tblGrid>
      <w:tr w:rsidR="00AF6D9E" w:rsidRP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sz w:val="28"/>
                <w:szCs w:val="28"/>
              </w:rPr>
              <w:lastRenderedPageBreak/>
              <w:t>№ п/п</w:t>
            </w:r>
          </w:p>
        </w:tc>
        <w:tc>
          <w:tcPr>
            <w:tcW w:w="5103"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jc w:val="center"/>
              <w:rPr>
                <w:sz w:val="28"/>
                <w:szCs w:val="28"/>
                <w:lang w:eastAsia="en-US"/>
              </w:rPr>
            </w:pPr>
            <w:r w:rsidRPr="00AF6D9E">
              <w:rPr>
                <w:bCs/>
                <w:sz w:val="28"/>
                <w:szCs w:val="28"/>
              </w:rPr>
              <w:t>Наименование, вид издания</w:t>
            </w:r>
          </w:p>
        </w:tc>
        <w:tc>
          <w:tcPr>
            <w:tcW w:w="2361"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bCs/>
                <w:sz w:val="28"/>
                <w:szCs w:val="28"/>
              </w:rPr>
              <w:t>Автор(-ы),</w:t>
            </w:r>
            <w:r w:rsidRPr="00AF6D9E">
              <w:rPr>
                <w:bCs/>
                <w:sz w:val="28"/>
                <w:szCs w:val="28"/>
              </w:rPr>
              <w:br/>
              <w:t>составитель(-и),</w:t>
            </w:r>
            <w:r w:rsidRPr="00AF6D9E">
              <w:rPr>
                <w:bCs/>
                <w:sz w:val="28"/>
                <w:szCs w:val="28"/>
              </w:rPr>
              <w:br/>
              <w:t>редактор(-ы)</w:t>
            </w:r>
          </w:p>
        </w:tc>
        <w:tc>
          <w:tcPr>
            <w:tcW w:w="1432"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2"/>
                <w:lang w:eastAsia="en-US"/>
              </w:rPr>
            </w:pPr>
            <w:r w:rsidRPr="00AF6D9E">
              <w:rPr>
                <w:bCs/>
                <w:sz w:val="28"/>
                <w:szCs w:val="18"/>
              </w:rPr>
              <w:t>Место издания, издательство, год</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bCs/>
                <w:sz w:val="28"/>
                <w:szCs w:val="28"/>
              </w:rPr>
            </w:pPr>
            <w:r>
              <w:rPr>
                <w:b/>
                <w:bCs/>
                <w:sz w:val="28"/>
                <w:szCs w:val="28"/>
              </w:rPr>
              <w:t>Основная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rPr>
            </w:pPr>
            <w:hyperlink r:id="rId40" w:tgtFrame="_blank" w:history="1">
              <w:r w:rsidR="00AF6D9E">
                <w:rPr>
                  <w:rStyle w:val="af5"/>
                  <w:color w:val="auto"/>
                  <w:sz w:val="28"/>
                  <w:szCs w:val="28"/>
                </w:rPr>
                <w:t>Пропедевтика внутренних болезней</w:t>
              </w:r>
            </w:hyperlink>
            <w:r w:rsidR="00AF6D9E">
              <w:rPr>
                <w:sz w:val="28"/>
                <w:szCs w:val="28"/>
              </w:rPr>
              <w:t xml:space="preserve"> : учеб.для мед. вузов</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rPr>
            </w:pPr>
            <w:r>
              <w:rPr>
                <w:sz w:val="28"/>
                <w:szCs w:val="28"/>
              </w:rPr>
              <w:t>Н. А. Мухин, В. С. Моисеев</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18"/>
              </w:rPr>
            </w:pPr>
            <w:r>
              <w:rPr>
                <w:sz w:val="28"/>
                <w:szCs w:val="18"/>
              </w:rPr>
              <w:t>М. : ГЭОТАР-Медиа, 2009.</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sz w:val="28"/>
                <w:szCs w:val="28"/>
              </w:rPr>
            </w:pPr>
            <w:r>
              <w:rPr>
                <w:b/>
                <w:sz w:val="28"/>
                <w:szCs w:val="28"/>
              </w:rPr>
              <w:t>Дополнительная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41"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2.</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42"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Ч.1.</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3.</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43" w:tgtFrame="_blank" w:history="1">
              <w:r w:rsidR="00AF6D9E">
                <w:rPr>
                  <w:rStyle w:val="af5"/>
                  <w:color w:val="auto"/>
                  <w:sz w:val="28"/>
                  <w:szCs w:val="28"/>
                </w:rPr>
                <w:t>Практикум по пропедевтике внутренних болезней</w:t>
              </w:r>
            </w:hyperlink>
            <w:r w:rsidR="00AF6D9E">
              <w:rPr>
                <w:sz w:val="28"/>
                <w:szCs w:val="28"/>
              </w:rPr>
              <w:t xml:space="preserve"> : учеб.пособие</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ред. Ж. Д. Кобалава, В. С. Моисеев</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М. : ГЭОТАР-Медиа, 2008.</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4.</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44"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внеаудиторной работе для студентов 3 курса по спец. 060101- Лечебное дело, 060103- Педиатрия</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5.</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45"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6.</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46"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bl>
    <w:p w:rsidR="00AF6D9E" w:rsidRDefault="00AF6D9E" w:rsidP="003D2AA5">
      <w:pPr>
        <w:rPr>
          <w:b/>
          <w:sz w:val="28"/>
          <w:szCs w:val="28"/>
        </w:rPr>
      </w:pPr>
    </w:p>
    <w:p w:rsidR="00AF6D9E" w:rsidRDefault="00AF6D9E" w:rsidP="003D2AA5">
      <w:pPr>
        <w:rPr>
          <w:b/>
          <w:sz w:val="28"/>
          <w:szCs w:val="28"/>
        </w:rPr>
      </w:pPr>
    </w:p>
    <w:p w:rsidR="00AA2A4B" w:rsidRDefault="00AA2A4B" w:rsidP="003D2AA5">
      <w:pPr>
        <w:rPr>
          <w:b/>
          <w:sz w:val="28"/>
          <w:szCs w:val="28"/>
        </w:rPr>
      </w:pPr>
    </w:p>
    <w:p w:rsidR="00AA2A4B" w:rsidRDefault="00AA2A4B" w:rsidP="003D2AA5">
      <w:pPr>
        <w:rPr>
          <w:b/>
          <w:sz w:val="28"/>
          <w:szCs w:val="28"/>
        </w:rPr>
      </w:pPr>
    </w:p>
    <w:p w:rsidR="003D2AA5" w:rsidRPr="00FF6B28" w:rsidRDefault="003D2AA5" w:rsidP="003D2AA5">
      <w:pPr>
        <w:rPr>
          <w:b/>
          <w:bCs/>
          <w:color w:val="000000"/>
          <w:spacing w:val="6"/>
          <w:sz w:val="28"/>
          <w:szCs w:val="28"/>
        </w:rPr>
      </w:pPr>
      <w:r w:rsidRPr="00FF6B28">
        <w:rPr>
          <w:b/>
          <w:sz w:val="28"/>
          <w:szCs w:val="28"/>
        </w:rPr>
        <w:lastRenderedPageBreak/>
        <w:t>1.Занятие № 6</w:t>
      </w:r>
    </w:p>
    <w:p w:rsidR="003D2AA5" w:rsidRDefault="003D2AA5" w:rsidP="003D2AA5">
      <w:pPr>
        <w:jc w:val="both"/>
        <w:rPr>
          <w:sz w:val="28"/>
          <w:szCs w:val="28"/>
        </w:rPr>
      </w:pPr>
      <w:r>
        <w:rPr>
          <w:b/>
          <w:sz w:val="28"/>
          <w:szCs w:val="28"/>
        </w:rPr>
        <w:t>Тема:</w:t>
      </w:r>
      <w:r w:rsidRPr="000B31CD">
        <w:rPr>
          <w:b/>
          <w:sz w:val="28"/>
          <w:szCs w:val="28"/>
        </w:rPr>
        <w:t xml:space="preserve"> </w:t>
      </w:r>
      <w:r>
        <w:rPr>
          <w:b/>
          <w:sz w:val="28"/>
          <w:szCs w:val="28"/>
        </w:rPr>
        <w:t>«Лабораторные, инструментальные и функциональные методы обследования органов дыхания»</w:t>
      </w:r>
      <w:r w:rsidRPr="009B5631">
        <w:rPr>
          <w:sz w:val="28"/>
          <w:szCs w:val="28"/>
        </w:rPr>
        <w:t>.</w:t>
      </w:r>
      <w:r w:rsidRPr="001704E2">
        <w:rPr>
          <w:sz w:val="28"/>
          <w:szCs w:val="28"/>
        </w:rPr>
        <w:t xml:space="preserve"> </w:t>
      </w:r>
    </w:p>
    <w:p w:rsidR="003D2AA5" w:rsidRDefault="003D2AA5" w:rsidP="003D2AA5">
      <w:pPr>
        <w:jc w:val="both"/>
        <w:rPr>
          <w:sz w:val="28"/>
          <w:szCs w:val="28"/>
        </w:rPr>
      </w:pPr>
      <w:r>
        <w:rPr>
          <w:b/>
          <w:sz w:val="28"/>
          <w:szCs w:val="28"/>
        </w:rPr>
        <w:t>2.Форма организации занятия</w:t>
      </w:r>
      <w:r w:rsidRPr="009B5631">
        <w:rPr>
          <w:b/>
          <w:sz w:val="28"/>
          <w:szCs w:val="28"/>
        </w:rPr>
        <w:t>:</w:t>
      </w:r>
      <w:r>
        <w:rPr>
          <w:sz w:val="28"/>
          <w:szCs w:val="28"/>
        </w:rPr>
        <w:t xml:space="preserve"> клиническое, практическое.</w:t>
      </w:r>
    </w:p>
    <w:p w:rsidR="003D2AA5" w:rsidRPr="009B5631" w:rsidRDefault="003D2AA5" w:rsidP="003D2AA5">
      <w:pPr>
        <w:jc w:val="both"/>
        <w:rPr>
          <w:sz w:val="28"/>
          <w:szCs w:val="28"/>
        </w:rPr>
      </w:pPr>
      <w:r>
        <w:rPr>
          <w:b/>
          <w:sz w:val="28"/>
          <w:szCs w:val="28"/>
        </w:rPr>
        <w:t>3.Значение изучения темы:</w:t>
      </w:r>
    </w:p>
    <w:p w:rsidR="003D2AA5" w:rsidRDefault="003D2AA5" w:rsidP="003D2AA5">
      <w:pPr>
        <w:jc w:val="both"/>
        <w:rPr>
          <w:sz w:val="28"/>
          <w:szCs w:val="28"/>
        </w:rPr>
      </w:pPr>
      <w:r>
        <w:rPr>
          <w:sz w:val="28"/>
          <w:szCs w:val="28"/>
        </w:rPr>
        <w:t>-учебное: Дополнительные методы исследования заболевания органов дыхания являются неотъемлемой частью полноценного обследования больного с патологией органов дыхания.</w:t>
      </w:r>
    </w:p>
    <w:p w:rsidR="003D2AA5" w:rsidRDefault="003D2AA5" w:rsidP="003D2AA5">
      <w:pPr>
        <w:jc w:val="both"/>
        <w:rPr>
          <w:sz w:val="28"/>
          <w:szCs w:val="28"/>
        </w:rPr>
      </w:pPr>
      <w:r>
        <w:rPr>
          <w:b/>
          <w:sz w:val="28"/>
          <w:szCs w:val="28"/>
        </w:rPr>
        <w:t>-</w:t>
      </w:r>
      <w:r>
        <w:rPr>
          <w:sz w:val="28"/>
          <w:szCs w:val="28"/>
        </w:rPr>
        <w:t>профессиональное: Для подтверждения диагноза у больных с заболеваниями легких необходимо правильно оценивать полученные результаты анализов мокроты, плевральной жидкости, уметь интерпретировать данные, полученные при проведении компьютерной спирографии, пневмотахометрии.</w:t>
      </w:r>
    </w:p>
    <w:p w:rsidR="003D2AA5" w:rsidRDefault="003D2AA5" w:rsidP="003D2AA5">
      <w:pPr>
        <w:jc w:val="both"/>
        <w:rPr>
          <w:sz w:val="28"/>
          <w:szCs w:val="28"/>
        </w:rPr>
      </w:pPr>
      <w:r>
        <w:rPr>
          <w:sz w:val="28"/>
          <w:szCs w:val="28"/>
        </w:rPr>
        <w:t>-личностное: развитие ответственности будущего врача за проведение полного комплексного обследования больного, понимание важности использования дополнительных методик,  формирование клинического мышления.</w:t>
      </w:r>
    </w:p>
    <w:p w:rsidR="003D2AA5" w:rsidRDefault="003D2AA5" w:rsidP="003D2AA5">
      <w:pPr>
        <w:jc w:val="both"/>
        <w:rPr>
          <w:sz w:val="28"/>
          <w:szCs w:val="28"/>
        </w:rPr>
      </w:pPr>
      <w:r>
        <w:rPr>
          <w:b/>
          <w:sz w:val="28"/>
          <w:szCs w:val="28"/>
        </w:rPr>
        <w:t>4. Цели обучения</w:t>
      </w:r>
      <w:r w:rsidRPr="009B5631">
        <w:rPr>
          <w:b/>
          <w:sz w:val="28"/>
          <w:szCs w:val="28"/>
        </w:rPr>
        <w:t>:</w:t>
      </w:r>
      <w:r>
        <w:rPr>
          <w:sz w:val="28"/>
          <w:szCs w:val="28"/>
        </w:rPr>
        <w:t xml:space="preserve"> на основе теоретических знаний и практических умений студент должен знать дополнительные методы исследования, которые могут применяться для диагностики заболеваний лёгких, ознакомится с правилами взятия мокроты на исследования, с техникой плевральной пункции, компьютерной спирографии, пневмотахометрии; уметь </w:t>
      </w:r>
      <w:r>
        <w:rPr>
          <w:color w:val="000000"/>
          <w:spacing w:val="5"/>
          <w:sz w:val="28"/>
          <w:szCs w:val="28"/>
        </w:rPr>
        <w:t>интерпретировать</w:t>
      </w:r>
      <w:r>
        <w:rPr>
          <w:sz w:val="28"/>
          <w:szCs w:val="28"/>
        </w:rPr>
        <w:t xml:space="preserve">  анализ мокроты, анализ плевральной жидкости,  отличать экссудат от транссудата, иметь представление о трактовке данных компьютерной спирографии, пневмотахометрии, иметь представление о рентгенологических методах исследования органов дыхания.</w:t>
      </w:r>
    </w:p>
    <w:p w:rsidR="003D2AA5" w:rsidRDefault="003D2AA5" w:rsidP="003D2AA5">
      <w:pPr>
        <w:ind w:right="713"/>
        <w:jc w:val="both"/>
        <w:rPr>
          <w:sz w:val="28"/>
          <w:szCs w:val="28"/>
        </w:rPr>
      </w:pPr>
      <w:r>
        <w:rPr>
          <w:sz w:val="28"/>
          <w:szCs w:val="28"/>
        </w:rPr>
        <w:t xml:space="preserve">    Обучающиеся должны овладевать следующими общекультурными (ОК) и профессиональными компетенциями (ПК)</w:t>
      </w:r>
      <w:r w:rsidRPr="00684B1D">
        <w:rPr>
          <w:sz w:val="28"/>
          <w:szCs w:val="28"/>
        </w:rPr>
        <w:t>:</w:t>
      </w:r>
    </w:p>
    <w:p w:rsidR="00E132BD" w:rsidRPr="00E323E0" w:rsidRDefault="00E132BD" w:rsidP="004C18C0">
      <w:pPr>
        <w:pStyle w:val="a5"/>
        <w:numPr>
          <w:ilvl w:val="0"/>
          <w:numId w:val="524"/>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E132BD" w:rsidRPr="003A1F19" w:rsidRDefault="00E132BD" w:rsidP="004C18C0">
      <w:pPr>
        <w:pStyle w:val="a5"/>
        <w:numPr>
          <w:ilvl w:val="0"/>
          <w:numId w:val="192"/>
        </w:numPr>
        <w:jc w:val="both"/>
        <w:rPr>
          <w:rFonts w:ascii="Times New Roman" w:hAnsi="Times New Roman"/>
          <w:sz w:val="28"/>
          <w:szCs w:val="28"/>
        </w:rPr>
      </w:pPr>
      <w:r w:rsidRPr="003A1F19">
        <w:rPr>
          <w:rFonts w:ascii="Times New Roman" w:hAnsi="Times New Roman"/>
          <w:sz w:val="28"/>
          <w:szCs w:val="28"/>
        </w:rPr>
        <w:t>способностью и готовностью к логическому анализу, публичной речи, редактированию текстов</w:t>
      </w:r>
      <w:r>
        <w:rPr>
          <w:rFonts w:ascii="Times New Roman" w:hAnsi="Times New Roman"/>
          <w:sz w:val="28"/>
          <w:szCs w:val="28"/>
        </w:rPr>
        <w:t xml:space="preserve"> </w:t>
      </w:r>
      <w:r w:rsidRPr="003A1F19">
        <w:rPr>
          <w:rFonts w:ascii="Times New Roman" w:hAnsi="Times New Roman"/>
          <w:sz w:val="28"/>
          <w:szCs w:val="28"/>
        </w:rPr>
        <w:t>профессионального содержания, осуществлению общевоспитательной деятельности, к сотрудничеству и разрешению конфликтов, к толерантности (ОК-5);</w:t>
      </w:r>
    </w:p>
    <w:p w:rsidR="00E132BD" w:rsidRPr="003A1F19"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осуществлять свою деятельность с учетом принятых в обществе моральных и правовых норм, соблюдением правил врачебной этики, законов и нормативных правовых актов по работе с конфиденциальной информацией, сохранять врачебную тайну (ОК-8).</w:t>
      </w:r>
    </w:p>
    <w:p w:rsidR="00E132BD" w:rsidRPr="003A1F19"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lastRenderedPageBreak/>
        <w:t>с</w:t>
      </w:r>
      <w:r w:rsidRPr="003A1F19">
        <w:rPr>
          <w:rFonts w:ascii="Times New Roman" w:hAnsi="Times New Roman"/>
          <w:sz w:val="28"/>
          <w:szCs w:val="28"/>
        </w:rPr>
        <w:t>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E132BD"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проводить и интерпретировать опрос, физикальный ос</w:t>
      </w:r>
      <w:r>
        <w:rPr>
          <w:rFonts w:ascii="Times New Roman" w:hAnsi="Times New Roman"/>
          <w:sz w:val="28"/>
          <w:szCs w:val="28"/>
        </w:rPr>
        <w:t>мотр, клиническое обследование</w:t>
      </w:r>
      <w:r w:rsidRPr="003A1F19">
        <w:rPr>
          <w:rFonts w:ascii="Times New Roman" w:hAnsi="Times New Roman"/>
          <w:sz w:val="28"/>
          <w:szCs w:val="28"/>
        </w:rPr>
        <w:t>, написать медицинскую карту амбулаторног</w:t>
      </w:r>
      <w:r>
        <w:rPr>
          <w:rFonts w:ascii="Times New Roman" w:hAnsi="Times New Roman"/>
          <w:sz w:val="28"/>
          <w:szCs w:val="28"/>
        </w:rPr>
        <w:t>о и стационарного больного (ПК-5</w:t>
      </w:r>
      <w:r w:rsidRPr="003A1F19">
        <w:rPr>
          <w:rFonts w:ascii="Times New Roman" w:hAnsi="Times New Roman"/>
          <w:sz w:val="28"/>
          <w:szCs w:val="28"/>
        </w:rPr>
        <w:t>);</w:t>
      </w:r>
    </w:p>
    <w:p w:rsidR="00E132BD" w:rsidRPr="00E323E0"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p>
    <w:p w:rsidR="00E132BD" w:rsidRPr="00E323E0"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p>
    <w:p w:rsidR="00E132BD" w:rsidRPr="003A1F19"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анализировать закономерности функц</w:t>
      </w:r>
      <w:r>
        <w:rPr>
          <w:rFonts w:ascii="Times New Roman" w:hAnsi="Times New Roman"/>
          <w:sz w:val="28"/>
          <w:szCs w:val="28"/>
        </w:rPr>
        <w:t xml:space="preserve">ионирования </w:t>
      </w:r>
      <w:r w:rsidRPr="003A1F19">
        <w:rPr>
          <w:rFonts w:ascii="Times New Roman" w:hAnsi="Times New Roman"/>
          <w:sz w:val="28"/>
          <w:szCs w:val="28"/>
        </w:rPr>
        <w:t>систем</w:t>
      </w:r>
      <w:r>
        <w:rPr>
          <w:rFonts w:ascii="Times New Roman" w:hAnsi="Times New Roman"/>
          <w:sz w:val="28"/>
          <w:szCs w:val="28"/>
        </w:rPr>
        <w:t>ы органов дыхания</w:t>
      </w:r>
      <w:r w:rsidRPr="003A1F19">
        <w:rPr>
          <w:rFonts w:ascii="Times New Roman" w:hAnsi="Times New Roman"/>
          <w:sz w:val="28"/>
          <w:szCs w:val="28"/>
        </w:rPr>
        <w:t xml:space="preserve">, использовать знания анатомо-физиологических основ, взрослого человека и подростка для своевременной диагностики заболеваний и патологических процессов </w:t>
      </w:r>
      <w:r>
        <w:rPr>
          <w:rFonts w:ascii="Times New Roman" w:hAnsi="Times New Roman"/>
          <w:sz w:val="28"/>
          <w:szCs w:val="28"/>
        </w:rPr>
        <w:t xml:space="preserve">дыхательной системы </w:t>
      </w:r>
      <w:r w:rsidRPr="003A1F19">
        <w:rPr>
          <w:rFonts w:ascii="Times New Roman" w:hAnsi="Times New Roman"/>
          <w:sz w:val="28"/>
          <w:szCs w:val="28"/>
        </w:rPr>
        <w:t>(ПК-16);</w:t>
      </w:r>
    </w:p>
    <w:p w:rsidR="00E132BD"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выявлять у пациентов основные патологические симптомы и синдромы заболеваний</w:t>
      </w:r>
      <w:r>
        <w:rPr>
          <w:rFonts w:ascii="Times New Roman" w:hAnsi="Times New Roman"/>
          <w:sz w:val="28"/>
          <w:szCs w:val="28"/>
        </w:rPr>
        <w:t xml:space="preserve"> органов дыхания</w:t>
      </w:r>
      <w:r w:rsidRPr="003A1F19">
        <w:rPr>
          <w:rFonts w:ascii="Times New Roman" w:hAnsi="Times New Roman"/>
          <w:sz w:val="28"/>
          <w:szCs w:val="28"/>
        </w:rPr>
        <w:t>,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выполнять основные диагностические мероприятия по выявлению неотложных и угрожающих жизни состояний (ПК-17).</w:t>
      </w:r>
    </w:p>
    <w:p w:rsidR="00E132BD" w:rsidRPr="00E323E0"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 (ПК-18);</w:t>
      </w:r>
    </w:p>
    <w:p w:rsidR="00E132BD" w:rsidRPr="00E323E0"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lastRenderedPageBreak/>
        <w:t>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 (ПК-27);</w:t>
      </w:r>
    </w:p>
    <w:p w:rsidR="003D2AA5" w:rsidRPr="00E132BD"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изучать научно-медицинскую информацию, отечественный и зарубежный опыт по тематике исследования (ПК-31);</w:t>
      </w:r>
      <w:r w:rsidR="003D2AA5" w:rsidRPr="00E132BD">
        <w:rPr>
          <w:sz w:val="28"/>
          <w:szCs w:val="28"/>
        </w:rPr>
        <w:t xml:space="preserve">     </w:t>
      </w:r>
    </w:p>
    <w:p w:rsidR="003D2AA5" w:rsidRPr="00DE77F0" w:rsidRDefault="003D2AA5" w:rsidP="003D2AA5">
      <w:pPr>
        <w:ind w:right="713"/>
        <w:jc w:val="both"/>
        <w:rPr>
          <w:b/>
          <w:sz w:val="28"/>
          <w:szCs w:val="28"/>
        </w:rPr>
      </w:pPr>
      <w:r>
        <w:rPr>
          <w:sz w:val="28"/>
          <w:szCs w:val="28"/>
        </w:rPr>
        <w:t xml:space="preserve">     </w:t>
      </w:r>
      <w:r>
        <w:rPr>
          <w:b/>
          <w:sz w:val="28"/>
          <w:szCs w:val="28"/>
        </w:rPr>
        <w:t>Студент должен знать</w:t>
      </w:r>
      <w:r w:rsidRPr="00DE77F0">
        <w:rPr>
          <w:b/>
          <w:sz w:val="28"/>
          <w:szCs w:val="28"/>
        </w:rPr>
        <w:t>:</w:t>
      </w:r>
    </w:p>
    <w:p w:rsidR="003D2AA5" w:rsidRDefault="003D2AA5" w:rsidP="004C18C0">
      <w:pPr>
        <w:numPr>
          <w:ilvl w:val="0"/>
          <w:numId w:val="368"/>
        </w:numPr>
        <w:ind w:right="713"/>
        <w:jc w:val="both"/>
        <w:rPr>
          <w:sz w:val="28"/>
          <w:szCs w:val="28"/>
        </w:rPr>
      </w:pPr>
      <w:r>
        <w:rPr>
          <w:sz w:val="28"/>
          <w:szCs w:val="28"/>
        </w:rPr>
        <w:t xml:space="preserve">Современные методы </w:t>
      </w:r>
      <w:r w:rsidRPr="00DE7E60">
        <w:rPr>
          <w:sz w:val="28"/>
          <w:szCs w:val="28"/>
        </w:rPr>
        <w:t xml:space="preserve"> лабораторного, инструментального</w:t>
      </w:r>
      <w:r>
        <w:rPr>
          <w:sz w:val="28"/>
          <w:szCs w:val="28"/>
        </w:rPr>
        <w:t>, функционального</w:t>
      </w:r>
      <w:r w:rsidRPr="00DE7E60">
        <w:rPr>
          <w:sz w:val="28"/>
          <w:szCs w:val="28"/>
        </w:rPr>
        <w:t xml:space="preserve"> обследования больных с патологией органов дыхания.</w:t>
      </w:r>
    </w:p>
    <w:p w:rsidR="003D2AA5" w:rsidRPr="00DE7E60" w:rsidRDefault="003D2AA5" w:rsidP="004C18C0">
      <w:pPr>
        <w:numPr>
          <w:ilvl w:val="0"/>
          <w:numId w:val="368"/>
        </w:numPr>
        <w:ind w:right="713"/>
        <w:jc w:val="both"/>
        <w:rPr>
          <w:sz w:val="28"/>
          <w:szCs w:val="28"/>
        </w:rPr>
      </w:pPr>
      <w:r>
        <w:rPr>
          <w:sz w:val="28"/>
          <w:szCs w:val="28"/>
        </w:rPr>
        <w:t>Показания для их назначения</w:t>
      </w:r>
    </w:p>
    <w:p w:rsidR="003D2AA5" w:rsidRDefault="003D2AA5" w:rsidP="003D2AA5">
      <w:pPr>
        <w:ind w:right="713"/>
        <w:jc w:val="both"/>
        <w:rPr>
          <w:b/>
          <w:sz w:val="28"/>
          <w:szCs w:val="28"/>
        </w:rPr>
      </w:pPr>
      <w:r>
        <w:rPr>
          <w:sz w:val="28"/>
          <w:szCs w:val="28"/>
        </w:rPr>
        <w:t xml:space="preserve">      </w:t>
      </w:r>
      <w:r>
        <w:rPr>
          <w:b/>
          <w:sz w:val="28"/>
          <w:szCs w:val="28"/>
        </w:rPr>
        <w:t>Студент должен уметь</w:t>
      </w:r>
      <w:r w:rsidRPr="00DE77F0">
        <w:rPr>
          <w:b/>
          <w:sz w:val="28"/>
          <w:szCs w:val="28"/>
        </w:rPr>
        <w:t>:</w:t>
      </w:r>
    </w:p>
    <w:p w:rsidR="003D2AA5" w:rsidRPr="00DE7E60" w:rsidRDefault="003D2AA5" w:rsidP="004C18C0">
      <w:pPr>
        <w:numPr>
          <w:ilvl w:val="0"/>
          <w:numId w:val="368"/>
        </w:numPr>
        <w:ind w:right="713"/>
        <w:jc w:val="both"/>
        <w:rPr>
          <w:sz w:val="28"/>
          <w:szCs w:val="28"/>
        </w:rPr>
      </w:pPr>
      <w:r w:rsidRPr="00DE7E60">
        <w:rPr>
          <w:sz w:val="28"/>
          <w:szCs w:val="28"/>
        </w:rPr>
        <w:t xml:space="preserve">Интерпретировать </w:t>
      </w:r>
      <w:r>
        <w:rPr>
          <w:sz w:val="28"/>
          <w:szCs w:val="28"/>
        </w:rPr>
        <w:t xml:space="preserve">методы </w:t>
      </w:r>
      <w:r w:rsidRPr="00DE7E60">
        <w:rPr>
          <w:sz w:val="28"/>
          <w:szCs w:val="28"/>
        </w:rPr>
        <w:t xml:space="preserve"> лабораторного, инструментального</w:t>
      </w:r>
      <w:r>
        <w:rPr>
          <w:sz w:val="28"/>
          <w:szCs w:val="28"/>
        </w:rPr>
        <w:t>, функционального</w:t>
      </w:r>
      <w:r w:rsidRPr="00DE7E60">
        <w:rPr>
          <w:sz w:val="28"/>
          <w:szCs w:val="28"/>
        </w:rPr>
        <w:t xml:space="preserve"> обследования больных с патологией органов дыхания.</w:t>
      </w:r>
    </w:p>
    <w:p w:rsidR="003D2AA5" w:rsidRPr="00DE7E60" w:rsidRDefault="003D2AA5" w:rsidP="003D2AA5">
      <w:pPr>
        <w:ind w:right="713"/>
        <w:jc w:val="both"/>
        <w:rPr>
          <w:b/>
          <w:sz w:val="28"/>
          <w:szCs w:val="28"/>
        </w:rPr>
      </w:pPr>
      <w:r>
        <w:rPr>
          <w:sz w:val="28"/>
          <w:szCs w:val="28"/>
        </w:rPr>
        <w:t xml:space="preserve">     </w:t>
      </w:r>
      <w:r w:rsidRPr="00DE7E60">
        <w:rPr>
          <w:b/>
          <w:sz w:val="28"/>
          <w:szCs w:val="28"/>
        </w:rPr>
        <w:t>Студент должен владеть:</w:t>
      </w:r>
    </w:p>
    <w:p w:rsidR="003D2AA5" w:rsidRPr="00DE7E60" w:rsidRDefault="003D2AA5" w:rsidP="004C18C0">
      <w:pPr>
        <w:numPr>
          <w:ilvl w:val="0"/>
          <w:numId w:val="368"/>
        </w:numPr>
        <w:ind w:right="713"/>
        <w:jc w:val="both"/>
        <w:rPr>
          <w:sz w:val="28"/>
          <w:szCs w:val="28"/>
        </w:rPr>
      </w:pPr>
      <w:r w:rsidRPr="00DE7E60">
        <w:rPr>
          <w:sz w:val="28"/>
          <w:szCs w:val="28"/>
        </w:rPr>
        <w:t xml:space="preserve"> </w:t>
      </w:r>
      <w:r>
        <w:rPr>
          <w:sz w:val="28"/>
          <w:szCs w:val="28"/>
        </w:rPr>
        <w:t>Назначением и интерпретацией результатов</w:t>
      </w:r>
      <w:r w:rsidRPr="00DE7E60">
        <w:rPr>
          <w:sz w:val="28"/>
          <w:szCs w:val="28"/>
        </w:rPr>
        <w:t xml:space="preserve"> лабораторного, инструментального</w:t>
      </w:r>
      <w:r>
        <w:rPr>
          <w:sz w:val="28"/>
          <w:szCs w:val="28"/>
        </w:rPr>
        <w:t>, функционального</w:t>
      </w:r>
      <w:r w:rsidRPr="00DE7E60">
        <w:rPr>
          <w:sz w:val="28"/>
          <w:szCs w:val="28"/>
        </w:rPr>
        <w:t xml:space="preserve"> обследования больных с патологией органов дыхания.</w:t>
      </w:r>
    </w:p>
    <w:p w:rsidR="003D2AA5" w:rsidRPr="00DE7E60" w:rsidRDefault="003D2AA5" w:rsidP="003D2AA5">
      <w:pPr>
        <w:ind w:left="360" w:right="713"/>
        <w:jc w:val="both"/>
        <w:rPr>
          <w:sz w:val="28"/>
          <w:szCs w:val="28"/>
        </w:rPr>
      </w:pPr>
    </w:p>
    <w:p w:rsidR="003D2AA5" w:rsidRDefault="003D2AA5" w:rsidP="003D2AA5">
      <w:pPr>
        <w:jc w:val="both"/>
        <w:rPr>
          <w:b/>
          <w:sz w:val="28"/>
          <w:szCs w:val="28"/>
        </w:rPr>
      </w:pPr>
      <w:r>
        <w:rPr>
          <w:b/>
          <w:sz w:val="28"/>
          <w:szCs w:val="28"/>
        </w:rPr>
        <w:t>5.План изучения темы:</w:t>
      </w:r>
    </w:p>
    <w:p w:rsidR="003D2AA5" w:rsidRDefault="003D2AA5" w:rsidP="003D2AA5">
      <w:pPr>
        <w:jc w:val="both"/>
        <w:rPr>
          <w:sz w:val="28"/>
          <w:szCs w:val="28"/>
        </w:rPr>
      </w:pPr>
      <w:r>
        <w:rPr>
          <w:b/>
          <w:sz w:val="28"/>
          <w:szCs w:val="28"/>
        </w:rPr>
        <w:t xml:space="preserve">5.1 </w:t>
      </w:r>
      <w:r w:rsidRPr="009F7FE8">
        <w:rPr>
          <w:b/>
          <w:sz w:val="28"/>
          <w:szCs w:val="28"/>
        </w:rPr>
        <w:t>Контроль исходного уровня знаний</w:t>
      </w:r>
      <w:r>
        <w:rPr>
          <w:sz w:val="28"/>
          <w:szCs w:val="28"/>
        </w:rPr>
        <w:t xml:space="preserve"> (тестовые задания</w:t>
      </w:r>
      <w:r w:rsidRPr="0043769B">
        <w:rPr>
          <w:sz w:val="28"/>
          <w:szCs w:val="28"/>
        </w:rPr>
        <w:t>)</w:t>
      </w:r>
    </w:p>
    <w:p w:rsidR="003D2AA5" w:rsidRDefault="003D2AA5" w:rsidP="003D2AA5">
      <w:pPr>
        <w:jc w:val="both"/>
        <w:rPr>
          <w:sz w:val="28"/>
          <w:szCs w:val="28"/>
        </w:rPr>
      </w:pPr>
      <w:r w:rsidRPr="0043769B">
        <w:rPr>
          <w:b/>
          <w:sz w:val="28"/>
          <w:szCs w:val="28"/>
        </w:rPr>
        <w:t>5.2</w:t>
      </w:r>
      <w:r>
        <w:rPr>
          <w:sz w:val="28"/>
          <w:szCs w:val="28"/>
        </w:rPr>
        <w:t xml:space="preserve"> </w:t>
      </w:r>
      <w:r w:rsidRPr="009F7FE8">
        <w:rPr>
          <w:b/>
          <w:sz w:val="28"/>
          <w:szCs w:val="28"/>
        </w:rPr>
        <w:t>Основные понятия и положения темы</w:t>
      </w:r>
      <w:r>
        <w:rPr>
          <w:sz w:val="28"/>
          <w:szCs w:val="28"/>
        </w:rPr>
        <w:t>: « Анализ мокроты »; « Анализ спирограммы »; « Плевральная пункция »</w:t>
      </w:r>
    </w:p>
    <w:p w:rsidR="003D2AA5" w:rsidRPr="009F7FE8" w:rsidRDefault="003D2AA5" w:rsidP="003D2AA5">
      <w:pPr>
        <w:jc w:val="both"/>
        <w:rPr>
          <w:b/>
          <w:sz w:val="28"/>
          <w:szCs w:val="28"/>
        </w:rPr>
      </w:pPr>
      <w:r w:rsidRPr="00302A61">
        <w:rPr>
          <w:b/>
          <w:sz w:val="28"/>
          <w:szCs w:val="28"/>
        </w:rPr>
        <w:t>5.3</w:t>
      </w:r>
      <w:r>
        <w:rPr>
          <w:sz w:val="28"/>
          <w:szCs w:val="28"/>
        </w:rPr>
        <w:t xml:space="preserve"> </w:t>
      </w:r>
      <w:r w:rsidRPr="009F7FE8">
        <w:rPr>
          <w:b/>
          <w:sz w:val="28"/>
          <w:szCs w:val="28"/>
        </w:rPr>
        <w:t>Самостоятельная работа по теме:</w:t>
      </w:r>
    </w:p>
    <w:p w:rsidR="003D2AA5" w:rsidRDefault="003D2AA5" w:rsidP="003D2AA5">
      <w:pPr>
        <w:jc w:val="both"/>
        <w:rPr>
          <w:sz w:val="28"/>
          <w:szCs w:val="28"/>
        </w:rPr>
      </w:pPr>
      <w:r>
        <w:rPr>
          <w:sz w:val="28"/>
          <w:szCs w:val="28"/>
        </w:rPr>
        <w:t xml:space="preserve">      - чтение анализов мокроты, плевральной пункции</w:t>
      </w:r>
    </w:p>
    <w:p w:rsidR="003D2AA5" w:rsidRDefault="003D2AA5" w:rsidP="003D2AA5">
      <w:pPr>
        <w:jc w:val="both"/>
        <w:rPr>
          <w:sz w:val="28"/>
          <w:szCs w:val="28"/>
        </w:rPr>
      </w:pPr>
      <w:r>
        <w:rPr>
          <w:sz w:val="28"/>
          <w:szCs w:val="28"/>
        </w:rPr>
        <w:t xml:space="preserve">      - интепретация данных спирографии</w:t>
      </w:r>
    </w:p>
    <w:p w:rsidR="003D2AA5" w:rsidRDefault="003D2AA5" w:rsidP="003D2AA5">
      <w:pPr>
        <w:jc w:val="both"/>
        <w:rPr>
          <w:sz w:val="28"/>
          <w:szCs w:val="28"/>
        </w:rPr>
      </w:pPr>
      <w:r>
        <w:rPr>
          <w:sz w:val="28"/>
          <w:szCs w:val="28"/>
        </w:rPr>
        <w:t xml:space="preserve">      - итоговая курация больных: оформление истории болезни.</w:t>
      </w:r>
    </w:p>
    <w:p w:rsidR="003D2AA5" w:rsidRDefault="003D2AA5" w:rsidP="003D2AA5">
      <w:pPr>
        <w:jc w:val="both"/>
        <w:rPr>
          <w:sz w:val="28"/>
          <w:szCs w:val="28"/>
        </w:rPr>
      </w:pPr>
      <w:r w:rsidRPr="00302A61">
        <w:rPr>
          <w:b/>
          <w:sz w:val="28"/>
          <w:szCs w:val="28"/>
        </w:rPr>
        <w:t>5.4</w:t>
      </w:r>
      <w:r>
        <w:rPr>
          <w:sz w:val="28"/>
          <w:szCs w:val="28"/>
        </w:rPr>
        <w:t xml:space="preserve"> </w:t>
      </w:r>
      <w:r w:rsidRPr="009F7FE8">
        <w:rPr>
          <w:b/>
          <w:sz w:val="28"/>
          <w:szCs w:val="28"/>
        </w:rPr>
        <w:t>Итоговый контроль знаний</w:t>
      </w:r>
      <w:r>
        <w:rPr>
          <w:sz w:val="28"/>
          <w:szCs w:val="28"/>
        </w:rPr>
        <w:t xml:space="preserve"> (тестовые задания, ситуационные задачи , контрольные вопросы )</w:t>
      </w:r>
    </w:p>
    <w:p w:rsidR="003D2AA5" w:rsidRDefault="003D2AA5" w:rsidP="003D2AA5">
      <w:pPr>
        <w:jc w:val="both"/>
        <w:rPr>
          <w:sz w:val="28"/>
          <w:szCs w:val="28"/>
        </w:rPr>
      </w:pPr>
      <w:r w:rsidRPr="00302A61">
        <w:rPr>
          <w:b/>
          <w:sz w:val="28"/>
          <w:szCs w:val="28"/>
        </w:rPr>
        <w:t>6.</w:t>
      </w:r>
      <w:r>
        <w:rPr>
          <w:sz w:val="28"/>
          <w:szCs w:val="28"/>
        </w:rPr>
        <w:t xml:space="preserve"> </w:t>
      </w:r>
      <w:r w:rsidRPr="009F7FE8">
        <w:rPr>
          <w:b/>
          <w:sz w:val="28"/>
          <w:szCs w:val="28"/>
        </w:rPr>
        <w:t>Домашнее задание для уяснения темы занятия</w:t>
      </w:r>
      <w:r>
        <w:rPr>
          <w:sz w:val="28"/>
          <w:szCs w:val="28"/>
        </w:rPr>
        <w:t>.</w:t>
      </w:r>
    </w:p>
    <w:p w:rsidR="003D2AA5" w:rsidRPr="00310865" w:rsidRDefault="003D2AA5" w:rsidP="003D2AA5">
      <w:pPr>
        <w:rPr>
          <w:sz w:val="28"/>
          <w:szCs w:val="28"/>
        </w:rPr>
      </w:pPr>
      <w:r w:rsidRPr="00DA0388">
        <w:rPr>
          <w:b/>
          <w:sz w:val="28"/>
          <w:szCs w:val="28"/>
        </w:rPr>
        <w:t>6.1</w:t>
      </w:r>
      <w:r>
        <w:rPr>
          <w:sz w:val="28"/>
          <w:szCs w:val="28"/>
        </w:rPr>
        <w:t xml:space="preserve">. </w:t>
      </w:r>
      <w:r w:rsidRPr="002B50F7">
        <w:rPr>
          <w:b/>
          <w:sz w:val="28"/>
          <w:szCs w:val="28"/>
        </w:rPr>
        <w:t>Исходный контроль знаний</w:t>
      </w:r>
      <w:r w:rsidRPr="00310865">
        <w:rPr>
          <w:sz w:val="28"/>
          <w:szCs w:val="28"/>
        </w:rPr>
        <w:t xml:space="preserve"> (тестовые задания).</w:t>
      </w:r>
    </w:p>
    <w:p w:rsidR="003D2AA5" w:rsidRPr="00DA0388" w:rsidRDefault="003D2AA5" w:rsidP="003D2AA5">
      <w:pPr>
        <w:rPr>
          <w:b/>
          <w:bCs/>
          <w:color w:val="000000"/>
          <w:spacing w:val="-7"/>
          <w:sz w:val="28"/>
          <w:szCs w:val="28"/>
        </w:rPr>
      </w:pPr>
      <w:r w:rsidRPr="002B50F7">
        <w:rPr>
          <w:b/>
          <w:bCs/>
          <w:color w:val="000000"/>
          <w:spacing w:val="-7"/>
          <w:sz w:val="28"/>
          <w:szCs w:val="28"/>
        </w:rPr>
        <w:t>Вариант 1</w:t>
      </w:r>
      <w:r>
        <w:rPr>
          <w:b/>
          <w:bCs/>
          <w:color w:val="000000"/>
          <w:spacing w:val="-7"/>
          <w:sz w:val="28"/>
          <w:szCs w:val="28"/>
        </w:rPr>
        <w:t xml:space="preserve"> </w:t>
      </w:r>
      <w:r w:rsidRPr="002B50F7">
        <w:rPr>
          <w:bCs/>
          <w:color w:val="000000"/>
          <w:spacing w:val="-7"/>
          <w:sz w:val="28"/>
          <w:szCs w:val="28"/>
        </w:rPr>
        <w:t>(в скобках указано количество правильных ответов)</w:t>
      </w:r>
    </w:p>
    <w:p w:rsidR="003D2AA5" w:rsidRPr="005B042C" w:rsidRDefault="003D2AA5" w:rsidP="003D2AA5">
      <w:pPr>
        <w:jc w:val="both"/>
        <w:rPr>
          <w:sz w:val="28"/>
          <w:szCs w:val="28"/>
        </w:rPr>
      </w:pPr>
      <w:r w:rsidRPr="005B042C">
        <w:rPr>
          <w:sz w:val="28"/>
          <w:szCs w:val="28"/>
        </w:rPr>
        <w:t xml:space="preserve">001(1) ПРОБА РИВАЛЬТА ПОЗВОЛЯЕТ ОТЛИЧИТЬ  </w:t>
      </w:r>
    </w:p>
    <w:p w:rsidR="003D2AA5" w:rsidRDefault="003D2AA5" w:rsidP="003D2AA5">
      <w:pPr>
        <w:widowControl w:val="0"/>
        <w:autoSpaceDE w:val="0"/>
        <w:adjustRightInd w:val="0"/>
        <w:jc w:val="both"/>
        <w:rPr>
          <w:sz w:val="28"/>
          <w:szCs w:val="28"/>
        </w:rPr>
      </w:pPr>
      <w:r>
        <w:rPr>
          <w:sz w:val="28"/>
          <w:szCs w:val="28"/>
        </w:rPr>
        <w:t xml:space="preserve">   1) мокроту при бронхите от мокроты при пневмонии;</w:t>
      </w:r>
    </w:p>
    <w:p w:rsidR="003D2AA5" w:rsidRDefault="003D2AA5" w:rsidP="003D2AA5">
      <w:pPr>
        <w:widowControl w:val="0"/>
        <w:autoSpaceDE w:val="0"/>
        <w:adjustRightInd w:val="0"/>
        <w:jc w:val="both"/>
        <w:rPr>
          <w:sz w:val="28"/>
          <w:szCs w:val="28"/>
        </w:rPr>
      </w:pPr>
      <w:r>
        <w:rPr>
          <w:sz w:val="28"/>
          <w:szCs w:val="28"/>
        </w:rPr>
        <w:t xml:space="preserve">   2) гидроторакс от пневмоторакса;</w:t>
      </w:r>
    </w:p>
    <w:p w:rsidR="003D2AA5" w:rsidRDefault="003D2AA5" w:rsidP="003D2AA5">
      <w:pPr>
        <w:widowControl w:val="0"/>
        <w:autoSpaceDE w:val="0"/>
        <w:adjustRightInd w:val="0"/>
        <w:jc w:val="both"/>
        <w:rPr>
          <w:sz w:val="28"/>
          <w:szCs w:val="28"/>
        </w:rPr>
      </w:pPr>
      <w:r>
        <w:rPr>
          <w:sz w:val="28"/>
          <w:szCs w:val="28"/>
        </w:rPr>
        <w:t xml:space="preserve">   3) экссудат от транссудата.</w:t>
      </w:r>
    </w:p>
    <w:p w:rsidR="003D2AA5" w:rsidRDefault="003D2AA5" w:rsidP="003D2AA5">
      <w:pPr>
        <w:widowControl w:val="0"/>
        <w:autoSpaceDE w:val="0"/>
        <w:adjustRightInd w:val="0"/>
        <w:jc w:val="both"/>
        <w:rPr>
          <w:sz w:val="28"/>
          <w:szCs w:val="28"/>
        </w:rPr>
      </w:pPr>
      <w:r>
        <w:rPr>
          <w:sz w:val="28"/>
          <w:szCs w:val="28"/>
        </w:rPr>
        <w:t xml:space="preserve">   4) абсцесс от гангрены</w:t>
      </w:r>
    </w:p>
    <w:p w:rsidR="003D2AA5" w:rsidRDefault="003D2AA5" w:rsidP="003D2AA5">
      <w:pPr>
        <w:widowControl w:val="0"/>
        <w:autoSpaceDE w:val="0"/>
        <w:adjustRightInd w:val="0"/>
        <w:jc w:val="both"/>
        <w:rPr>
          <w:sz w:val="28"/>
          <w:szCs w:val="28"/>
        </w:rPr>
      </w:pPr>
      <w:r>
        <w:rPr>
          <w:sz w:val="28"/>
          <w:szCs w:val="28"/>
        </w:rPr>
        <w:lastRenderedPageBreak/>
        <w:t xml:space="preserve">   5) бронхит от бронхиальной астмы</w:t>
      </w:r>
    </w:p>
    <w:p w:rsidR="003D2AA5" w:rsidRPr="005B042C" w:rsidRDefault="003D2AA5" w:rsidP="003D2AA5">
      <w:pPr>
        <w:widowControl w:val="0"/>
        <w:autoSpaceDE w:val="0"/>
        <w:adjustRightInd w:val="0"/>
        <w:jc w:val="both"/>
        <w:rPr>
          <w:sz w:val="28"/>
          <w:szCs w:val="28"/>
        </w:rPr>
      </w:pPr>
      <w:r w:rsidRPr="005B042C">
        <w:rPr>
          <w:sz w:val="28"/>
          <w:szCs w:val="28"/>
        </w:rPr>
        <w:t xml:space="preserve">002 (1)  МАКСИМАЛЬНАЯ ЕМКОСТЬ ЛЕГКИХ - ЭТО  </w:t>
      </w:r>
    </w:p>
    <w:p w:rsidR="003D2AA5" w:rsidRDefault="003D2AA5" w:rsidP="003D2AA5">
      <w:pPr>
        <w:widowControl w:val="0"/>
        <w:autoSpaceDE w:val="0"/>
        <w:adjustRightInd w:val="0"/>
        <w:ind w:left="567" w:hanging="567"/>
        <w:jc w:val="both"/>
        <w:rPr>
          <w:sz w:val="28"/>
          <w:szCs w:val="28"/>
        </w:rPr>
      </w:pPr>
      <w:r>
        <w:rPr>
          <w:sz w:val="28"/>
          <w:szCs w:val="28"/>
        </w:rPr>
        <w:t xml:space="preserve">   1)  дополнительный объем воздуха, который человек может вдохнуть после обычного вдоха;</w:t>
      </w:r>
    </w:p>
    <w:p w:rsidR="003D2AA5" w:rsidRDefault="003D2AA5" w:rsidP="003D2AA5">
      <w:pPr>
        <w:widowControl w:val="0"/>
        <w:autoSpaceDE w:val="0"/>
        <w:adjustRightInd w:val="0"/>
        <w:ind w:left="567" w:hanging="567"/>
        <w:jc w:val="both"/>
        <w:rPr>
          <w:sz w:val="28"/>
          <w:szCs w:val="28"/>
        </w:rPr>
      </w:pPr>
      <w:r>
        <w:rPr>
          <w:sz w:val="28"/>
          <w:szCs w:val="28"/>
        </w:rPr>
        <w:t xml:space="preserve">   2) дополнительный объем воздуха, который человек может выдохнуть после обычного выдоха;</w:t>
      </w:r>
    </w:p>
    <w:p w:rsidR="003D2AA5" w:rsidRDefault="003D2AA5" w:rsidP="003D2AA5">
      <w:pPr>
        <w:widowControl w:val="0"/>
        <w:autoSpaceDE w:val="0"/>
        <w:adjustRightInd w:val="0"/>
        <w:jc w:val="both"/>
        <w:rPr>
          <w:sz w:val="28"/>
          <w:szCs w:val="28"/>
        </w:rPr>
      </w:pPr>
      <w:r>
        <w:rPr>
          <w:sz w:val="28"/>
          <w:szCs w:val="28"/>
        </w:rPr>
        <w:t xml:space="preserve">   3) воздух, остающийся в легких после максимального выдоха;</w:t>
      </w:r>
    </w:p>
    <w:p w:rsidR="003D2AA5" w:rsidRDefault="003D2AA5" w:rsidP="003D2AA5">
      <w:pPr>
        <w:widowControl w:val="0"/>
        <w:autoSpaceDE w:val="0"/>
        <w:adjustRightInd w:val="0"/>
        <w:ind w:left="567" w:hanging="567"/>
        <w:jc w:val="both"/>
        <w:rPr>
          <w:sz w:val="28"/>
          <w:szCs w:val="28"/>
        </w:rPr>
      </w:pPr>
      <w:r>
        <w:rPr>
          <w:sz w:val="28"/>
          <w:szCs w:val="28"/>
        </w:rPr>
        <w:t xml:space="preserve">   4) сумма дыхательного, резервного объема вдоха и выдоха и остаточного объема;</w:t>
      </w:r>
    </w:p>
    <w:p w:rsidR="003D2AA5" w:rsidRDefault="003D2AA5" w:rsidP="003D2AA5">
      <w:pPr>
        <w:widowControl w:val="0"/>
        <w:autoSpaceDE w:val="0"/>
        <w:adjustRightInd w:val="0"/>
        <w:jc w:val="both"/>
        <w:rPr>
          <w:sz w:val="28"/>
          <w:szCs w:val="28"/>
        </w:rPr>
      </w:pPr>
      <w:r>
        <w:rPr>
          <w:sz w:val="28"/>
          <w:szCs w:val="28"/>
        </w:rPr>
        <w:t xml:space="preserve">   5) сумма резервных объемов вдоха и выдоха и дыхательного объема</w:t>
      </w:r>
    </w:p>
    <w:p w:rsidR="003D2AA5" w:rsidRDefault="003D2AA5" w:rsidP="003D2AA5">
      <w:pPr>
        <w:widowControl w:val="0"/>
        <w:autoSpaceDE w:val="0"/>
        <w:adjustRightInd w:val="0"/>
        <w:jc w:val="both"/>
        <w:rPr>
          <w:sz w:val="28"/>
          <w:szCs w:val="28"/>
        </w:rPr>
      </w:pPr>
      <w:r>
        <w:rPr>
          <w:sz w:val="28"/>
          <w:szCs w:val="28"/>
        </w:rPr>
        <w:t>003</w:t>
      </w:r>
      <w:r w:rsidRPr="005B042C">
        <w:rPr>
          <w:sz w:val="28"/>
          <w:szCs w:val="28"/>
        </w:rPr>
        <w:t>(1)</w:t>
      </w:r>
      <w:r w:rsidRPr="005E26BE">
        <w:rPr>
          <w:sz w:val="28"/>
          <w:szCs w:val="28"/>
        </w:rPr>
        <w:t>РЕНТГЕНОЛОГИЧЕСКОЕ ИССЛЕДОВАНИЕ ЛЕГКИХ ПОЗВОЛЯЕТ ОПРЕДЕЛИТЬ</w:t>
      </w:r>
      <w:r>
        <w:rPr>
          <w:b/>
          <w:sz w:val="28"/>
          <w:szCs w:val="28"/>
        </w:rPr>
        <w:t xml:space="preserve">  </w:t>
      </w:r>
      <w:r>
        <w:rPr>
          <w:sz w:val="28"/>
          <w:szCs w:val="28"/>
        </w:rPr>
        <w:t xml:space="preserve"> </w:t>
      </w:r>
    </w:p>
    <w:p w:rsidR="003D2AA5" w:rsidRDefault="003D2AA5" w:rsidP="003D2AA5">
      <w:pPr>
        <w:widowControl w:val="0"/>
        <w:autoSpaceDE w:val="0"/>
        <w:adjustRightInd w:val="0"/>
        <w:jc w:val="both"/>
        <w:rPr>
          <w:sz w:val="28"/>
          <w:szCs w:val="28"/>
        </w:rPr>
      </w:pPr>
      <w:r>
        <w:rPr>
          <w:sz w:val="28"/>
          <w:szCs w:val="28"/>
        </w:rPr>
        <w:t xml:space="preserve">   1) прозрачность легочных полей;</w:t>
      </w:r>
    </w:p>
    <w:p w:rsidR="003D2AA5" w:rsidRDefault="003D2AA5" w:rsidP="003D2AA5">
      <w:pPr>
        <w:widowControl w:val="0"/>
        <w:autoSpaceDE w:val="0"/>
        <w:adjustRightInd w:val="0"/>
        <w:jc w:val="both"/>
        <w:rPr>
          <w:sz w:val="28"/>
          <w:szCs w:val="28"/>
        </w:rPr>
      </w:pPr>
      <w:r>
        <w:rPr>
          <w:sz w:val="28"/>
          <w:szCs w:val="28"/>
        </w:rPr>
        <w:t xml:space="preserve">   2) дыхательные объемы;</w:t>
      </w:r>
    </w:p>
    <w:p w:rsidR="003D2AA5" w:rsidRDefault="003D2AA5" w:rsidP="003D2AA5">
      <w:pPr>
        <w:widowControl w:val="0"/>
        <w:autoSpaceDE w:val="0"/>
        <w:adjustRightInd w:val="0"/>
        <w:jc w:val="both"/>
        <w:rPr>
          <w:sz w:val="28"/>
          <w:szCs w:val="28"/>
        </w:rPr>
      </w:pPr>
      <w:r>
        <w:rPr>
          <w:sz w:val="28"/>
          <w:szCs w:val="28"/>
        </w:rPr>
        <w:t xml:space="preserve">   3) наличие полостей; </w:t>
      </w:r>
    </w:p>
    <w:p w:rsidR="003D2AA5" w:rsidRDefault="003D2AA5" w:rsidP="003D2AA5">
      <w:pPr>
        <w:widowControl w:val="0"/>
        <w:autoSpaceDE w:val="0"/>
        <w:adjustRightInd w:val="0"/>
        <w:jc w:val="both"/>
        <w:rPr>
          <w:sz w:val="28"/>
          <w:szCs w:val="28"/>
        </w:rPr>
      </w:pPr>
      <w:r>
        <w:rPr>
          <w:sz w:val="28"/>
          <w:szCs w:val="28"/>
        </w:rPr>
        <w:t xml:space="preserve">   4) характер одышки; </w:t>
      </w:r>
    </w:p>
    <w:p w:rsidR="003D2AA5" w:rsidRDefault="003D2AA5" w:rsidP="003D2AA5">
      <w:pPr>
        <w:widowControl w:val="0"/>
        <w:autoSpaceDE w:val="0"/>
        <w:adjustRightInd w:val="0"/>
        <w:jc w:val="both"/>
        <w:rPr>
          <w:sz w:val="28"/>
          <w:szCs w:val="28"/>
        </w:rPr>
      </w:pPr>
      <w:r>
        <w:rPr>
          <w:sz w:val="28"/>
          <w:szCs w:val="28"/>
        </w:rPr>
        <w:t xml:space="preserve">   5) наличие жидкости и газа в полости плевры.</w:t>
      </w:r>
    </w:p>
    <w:p w:rsidR="003D2AA5" w:rsidRDefault="003D2AA5" w:rsidP="003D2AA5">
      <w:pPr>
        <w:widowControl w:val="0"/>
        <w:autoSpaceDE w:val="0"/>
        <w:adjustRightInd w:val="0"/>
        <w:jc w:val="both"/>
        <w:rPr>
          <w:sz w:val="28"/>
          <w:szCs w:val="28"/>
        </w:rPr>
      </w:pPr>
      <w:r w:rsidRPr="004E2A42">
        <w:rPr>
          <w:sz w:val="28"/>
          <w:szCs w:val="28"/>
        </w:rPr>
        <w:t>004(1)</w:t>
      </w:r>
      <w:r>
        <w:rPr>
          <w:b/>
          <w:sz w:val="28"/>
          <w:szCs w:val="28"/>
        </w:rPr>
        <w:t xml:space="preserve"> </w:t>
      </w:r>
      <w:r w:rsidRPr="007C45D0">
        <w:rPr>
          <w:sz w:val="28"/>
          <w:szCs w:val="28"/>
        </w:rPr>
        <w:t>БЕЛКА В ЭКССУДАТЕ ОБЫЧНО</w:t>
      </w:r>
      <w:r>
        <w:rPr>
          <w:b/>
          <w:sz w:val="28"/>
          <w:szCs w:val="28"/>
        </w:rPr>
        <w:t xml:space="preserve">  </w:t>
      </w:r>
      <w:r>
        <w:rPr>
          <w:sz w:val="28"/>
          <w:szCs w:val="28"/>
        </w:rPr>
        <w:t xml:space="preserve"> </w:t>
      </w:r>
    </w:p>
    <w:p w:rsidR="003D2AA5" w:rsidRDefault="003D2AA5" w:rsidP="003D2AA5">
      <w:pPr>
        <w:widowControl w:val="0"/>
        <w:autoSpaceDE w:val="0"/>
        <w:adjustRightInd w:val="0"/>
        <w:jc w:val="both"/>
        <w:rPr>
          <w:sz w:val="28"/>
          <w:szCs w:val="28"/>
        </w:rPr>
      </w:pPr>
      <w:r>
        <w:rPr>
          <w:sz w:val="28"/>
          <w:szCs w:val="28"/>
        </w:rPr>
        <w:t xml:space="preserve">   1) менее 3 %; </w:t>
      </w:r>
    </w:p>
    <w:p w:rsidR="003D2AA5" w:rsidRDefault="003D2AA5" w:rsidP="003D2AA5">
      <w:pPr>
        <w:widowControl w:val="0"/>
        <w:autoSpaceDE w:val="0"/>
        <w:adjustRightInd w:val="0"/>
        <w:jc w:val="both"/>
        <w:rPr>
          <w:sz w:val="28"/>
          <w:szCs w:val="28"/>
        </w:rPr>
      </w:pPr>
      <w:r>
        <w:rPr>
          <w:sz w:val="28"/>
          <w:szCs w:val="28"/>
        </w:rPr>
        <w:t xml:space="preserve">   2) более 3 %.</w:t>
      </w:r>
    </w:p>
    <w:p w:rsidR="003D2AA5" w:rsidRDefault="003D2AA5" w:rsidP="003D2AA5">
      <w:pPr>
        <w:widowControl w:val="0"/>
        <w:autoSpaceDE w:val="0"/>
        <w:adjustRightInd w:val="0"/>
        <w:jc w:val="both"/>
        <w:rPr>
          <w:sz w:val="28"/>
          <w:szCs w:val="28"/>
        </w:rPr>
      </w:pPr>
      <w:r>
        <w:rPr>
          <w:sz w:val="28"/>
          <w:szCs w:val="28"/>
        </w:rPr>
        <w:t xml:space="preserve">   3) менее 2 %</w:t>
      </w:r>
    </w:p>
    <w:p w:rsidR="003D2AA5" w:rsidRDefault="003D2AA5" w:rsidP="003D2AA5">
      <w:pPr>
        <w:widowControl w:val="0"/>
        <w:autoSpaceDE w:val="0"/>
        <w:adjustRightInd w:val="0"/>
        <w:jc w:val="both"/>
        <w:rPr>
          <w:sz w:val="28"/>
          <w:szCs w:val="28"/>
        </w:rPr>
      </w:pPr>
      <w:r>
        <w:rPr>
          <w:sz w:val="28"/>
          <w:szCs w:val="28"/>
        </w:rPr>
        <w:t xml:space="preserve">   4) менее 1,5 %</w:t>
      </w:r>
    </w:p>
    <w:p w:rsidR="003D2AA5" w:rsidRDefault="003D2AA5" w:rsidP="003D2AA5">
      <w:pPr>
        <w:widowControl w:val="0"/>
        <w:autoSpaceDE w:val="0"/>
        <w:adjustRightInd w:val="0"/>
        <w:jc w:val="both"/>
        <w:rPr>
          <w:sz w:val="28"/>
          <w:szCs w:val="28"/>
        </w:rPr>
      </w:pPr>
      <w:r>
        <w:rPr>
          <w:sz w:val="28"/>
          <w:szCs w:val="28"/>
        </w:rPr>
        <w:t xml:space="preserve">   5) менее 1 %</w:t>
      </w:r>
    </w:p>
    <w:p w:rsidR="003D2AA5" w:rsidRPr="00665A28" w:rsidRDefault="003D2AA5" w:rsidP="003D2AA5">
      <w:pPr>
        <w:widowControl w:val="0"/>
        <w:autoSpaceDE w:val="0"/>
        <w:adjustRightInd w:val="0"/>
        <w:jc w:val="both"/>
        <w:rPr>
          <w:sz w:val="28"/>
          <w:szCs w:val="28"/>
        </w:rPr>
      </w:pPr>
      <w:r w:rsidRPr="00665A28">
        <w:rPr>
          <w:sz w:val="28"/>
          <w:szCs w:val="28"/>
        </w:rPr>
        <w:t>005(1)</w:t>
      </w:r>
      <w:r>
        <w:rPr>
          <w:b/>
          <w:sz w:val="28"/>
          <w:szCs w:val="28"/>
        </w:rPr>
        <w:t xml:space="preserve"> </w:t>
      </w:r>
      <w:r w:rsidRPr="007C45D0">
        <w:rPr>
          <w:sz w:val="28"/>
          <w:szCs w:val="28"/>
        </w:rPr>
        <w:t>ОСТАТОЧНЫЙ ОБЪЕМ - ЭТО</w:t>
      </w:r>
      <w:r>
        <w:rPr>
          <w:b/>
          <w:sz w:val="28"/>
          <w:szCs w:val="28"/>
        </w:rPr>
        <w:t xml:space="preserve">  </w:t>
      </w:r>
    </w:p>
    <w:p w:rsidR="003D2AA5" w:rsidRDefault="003D2AA5" w:rsidP="003D2AA5">
      <w:pPr>
        <w:widowControl w:val="0"/>
        <w:autoSpaceDE w:val="0"/>
        <w:adjustRightInd w:val="0"/>
        <w:ind w:left="567" w:hanging="567"/>
        <w:jc w:val="both"/>
        <w:rPr>
          <w:sz w:val="28"/>
          <w:szCs w:val="28"/>
        </w:rPr>
      </w:pPr>
      <w:r>
        <w:rPr>
          <w:sz w:val="28"/>
          <w:szCs w:val="28"/>
        </w:rPr>
        <w:t xml:space="preserve">   1)  дополнительный объем воздуха, который человек может вдохнуть после обычного вдоха;</w:t>
      </w:r>
    </w:p>
    <w:p w:rsidR="003D2AA5" w:rsidRDefault="003D2AA5" w:rsidP="003D2AA5">
      <w:pPr>
        <w:widowControl w:val="0"/>
        <w:autoSpaceDE w:val="0"/>
        <w:adjustRightInd w:val="0"/>
        <w:ind w:left="567" w:hanging="567"/>
        <w:jc w:val="both"/>
        <w:rPr>
          <w:sz w:val="28"/>
          <w:szCs w:val="28"/>
        </w:rPr>
      </w:pPr>
      <w:r>
        <w:rPr>
          <w:sz w:val="28"/>
          <w:szCs w:val="28"/>
        </w:rPr>
        <w:t xml:space="preserve">   2) дополнительный объем воздуха, который человек может выдохнуть после обычного выдоха;</w:t>
      </w:r>
    </w:p>
    <w:p w:rsidR="003D2AA5" w:rsidRDefault="003D2AA5" w:rsidP="003D2AA5">
      <w:pPr>
        <w:widowControl w:val="0"/>
        <w:autoSpaceDE w:val="0"/>
        <w:adjustRightInd w:val="0"/>
        <w:jc w:val="both"/>
        <w:rPr>
          <w:sz w:val="28"/>
          <w:szCs w:val="28"/>
        </w:rPr>
      </w:pPr>
      <w:r>
        <w:rPr>
          <w:sz w:val="28"/>
          <w:szCs w:val="28"/>
        </w:rPr>
        <w:t xml:space="preserve">   3) воздух, остающийся в легких после максимального выдоха;</w:t>
      </w:r>
    </w:p>
    <w:p w:rsidR="003D2AA5" w:rsidRDefault="003D2AA5" w:rsidP="003D2AA5">
      <w:pPr>
        <w:widowControl w:val="0"/>
        <w:autoSpaceDE w:val="0"/>
        <w:adjustRightInd w:val="0"/>
        <w:ind w:left="567" w:hanging="567"/>
        <w:jc w:val="both"/>
        <w:rPr>
          <w:sz w:val="28"/>
          <w:szCs w:val="28"/>
        </w:rPr>
      </w:pPr>
      <w:r>
        <w:rPr>
          <w:sz w:val="28"/>
          <w:szCs w:val="28"/>
        </w:rPr>
        <w:t xml:space="preserve">   4)  сумма дыхательного, резервного объема вдоха и выдоха и остаточного объема;</w:t>
      </w:r>
    </w:p>
    <w:p w:rsidR="003D2AA5" w:rsidRDefault="003D2AA5" w:rsidP="003D2AA5">
      <w:pPr>
        <w:widowControl w:val="0"/>
        <w:autoSpaceDE w:val="0"/>
        <w:adjustRightInd w:val="0"/>
        <w:jc w:val="both"/>
        <w:rPr>
          <w:sz w:val="28"/>
          <w:szCs w:val="28"/>
        </w:rPr>
      </w:pPr>
      <w:r>
        <w:rPr>
          <w:sz w:val="28"/>
          <w:szCs w:val="28"/>
        </w:rPr>
        <w:t xml:space="preserve">  5) сумма резервных объемов вдоха и выдоха и дыхательного объема.</w:t>
      </w:r>
    </w:p>
    <w:p w:rsidR="003D2AA5" w:rsidRDefault="003D2AA5" w:rsidP="003D2AA5">
      <w:pPr>
        <w:widowControl w:val="0"/>
        <w:autoSpaceDE w:val="0"/>
        <w:adjustRightInd w:val="0"/>
        <w:jc w:val="both"/>
        <w:rPr>
          <w:b/>
          <w:sz w:val="28"/>
          <w:szCs w:val="28"/>
        </w:rPr>
      </w:pPr>
      <w:r>
        <w:rPr>
          <w:b/>
          <w:sz w:val="28"/>
          <w:szCs w:val="28"/>
        </w:rPr>
        <w:t xml:space="preserve"> </w:t>
      </w:r>
      <w:r w:rsidRPr="006E1D61">
        <w:rPr>
          <w:sz w:val="28"/>
          <w:szCs w:val="28"/>
        </w:rPr>
        <w:t>006(1)</w:t>
      </w:r>
      <w:r>
        <w:rPr>
          <w:b/>
          <w:sz w:val="28"/>
          <w:szCs w:val="28"/>
        </w:rPr>
        <w:t xml:space="preserve"> </w:t>
      </w:r>
      <w:r w:rsidRPr="007C45D0">
        <w:rPr>
          <w:sz w:val="28"/>
          <w:szCs w:val="28"/>
        </w:rPr>
        <w:t>БРОНХОГРАФИЯ ПОЗВОЛЯЕТ ВЫЯВИТЬ</w:t>
      </w:r>
      <w:r>
        <w:rPr>
          <w:b/>
          <w:sz w:val="28"/>
          <w:szCs w:val="28"/>
        </w:rPr>
        <w:t xml:space="preserve">  </w:t>
      </w:r>
    </w:p>
    <w:p w:rsidR="003D2AA5" w:rsidRDefault="003D2AA5" w:rsidP="003D2AA5">
      <w:pPr>
        <w:widowControl w:val="0"/>
        <w:autoSpaceDE w:val="0"/>
        <w:adjustRightInd w:val="0"/>
        <w:jc w:val="both"/>
        <w:rPr>
          <w:sz w:val="28"/>
          <w:szCs w:val="28"/>
        </w:rPr>
      </w:pPr>
      <w:r>
        <w:rPr>
          <w:sz w:val="28"/>
          <w:szCs w:val="28"/>
        </w:rPr>
        <w:t xml:space="preserve">   1) наличие бронхита; </w:t>
      </w:r>
    </w:p>
    <w:p w:rsidR="003D2AA5" w:rsidRDefault="003D2AA5" w:rsidP="003D2AA5">
      <w:pPr>
        <w:widowControl w:val="0"/>
        <w:autoSpaceDE w:val="0"/>
        <w:adjustRightInd w:val="0"/>
        <w:jc w:val="both"/>
        <w:rPr>
          <w:sz w:val="28"/>
          <w:szCs w:val="28"/>
        </w:rPr>
      </w:pPr>
      <w:r>
        <w:rPr>
          <w:sz w:val="28"/>
          <w:szCs w:val="28"/>
        </w:rPr>
        <w:t xml:space="preserve">   2) наличие пневмонии; </w:t>
      </w:r>
    </w:p>
    <w:p w:rsidR="003D2AA5" w:rsidRDefault="003D2AA5" w:rsidP="003D2AA5">
      <w:pPr>
        <w:widowControl w:val="0"/>
        <w:autoSpaceDE w:val="0"/>
        <w:adjustRightInd w:val="0"/>
        <w:jc w:val="both"/>
        <w:rPr>
          <w:sz w:val="28"/>
          <w:szCs w:val="28"/>
        </w:rPr>
      </w:pPr>
      <w:r>
        <w:rPr>
          <w:sz w:val="28"/>
          <w:szCs w:val="28"/>
        </w:rPr>
        <w:t xml:space="preserve">   3) наличие бронхоэктазов; </w:t>
      </w:r>
    </w:p>
    <w:p w:rsidR="003D2AA5" w:rsidRDefault="003D2AA5" w:rsidP="003D2AA5">
      <w:pPr>
        <w:widowControl w:val="0"/>
        <w:autoSpaceDE w:val="0"/>
        <w:adjustRightInd w:val="0"/>
        <w:jc w:val="both"/>
        <w:rPr>
          <w:sz w:val="28"/>
          <w:szCs w:val="28"/>
        </w:rPr>
      </w:pPr>
      <w:r>
        <w:rPr>
          <w:sz w:val="28"/>
          <w:szCs w:val="28"/>
        </w:rPr>
        <w:t xml:space="preserve">   4) эмфизему легких.</w:t>
      </w:r>
    </w:p>
    <w:p w:rsidR="003D2AA5" w:rsidRDefault="003D2AA5" w:rsidP="003D2AA5">
      <w:pPr>
        <w:widowControl w:val="0"/>
        <w:autoSpaceDE w:val="0"/>
        <w:adjustRightInd w:val="0"/>
        <w:jc w:val="both"/>
        <w:rPr>
          <w:sz w:val="28"/>
          <w:szCs w:val="28"/>
        </w:rPr>
      </w:pPr>
      <w:r>
        <w:rPr>
          <w:sz w:val="28"/>
          <w:szCs w:val="28"/>
        </w:rPr>
        <w:t xml:space="preserve">   5) асцит</w:t>
      </w:r>
    </w:p>
    <w:p w:rsidR="003D2AA5" w:rsidRPr="007C45D0" w:rsidRDefault="003D2AA5" w:rsidP="003D2AA5">
      <w:pPr>
        <w:widowControl w:val="0"/>
        <w:autoSpaceDE w:val="0"/>
        <w:adjustRightInd w:val="0"/>
        <w:jc w:val="both"/>
        <w:rPr>
          <w:sz w:val="28"/>
          <w:szCs w:val="28"/>
        </w:rPr>
      </w:pPr>
      <w:r w:rsidRPr="007733C3">
        <w:rPr>
          <w:sz w:val="28"/>
          <w:szCs w:val="28"/>
        </w:rPr>
        <w:t xml:space="preserve"> 007(1)</w:t>
      </w:r>
      <w:r w:rsidRPr="007C45D0">
        <w:rPr>
          <w:sz w:val="28"/>
          <w:szCs w:val="28"/>
        </w:rPr>
        <w:t xml:space="preserve"> «РЖАВАЯ» МОКРОТА БЫВАЕТ ПРИ:</w:t>
      </w:r>
    </w:p>
    <w:p w:rsidR="003D2AA5" w:rsidRDefault="003D2AA5" w:rsidP="003D2AA5">
      <w:pPr>
        <w:widowControl w:val="0"/>
        <w:autoSpaceDE w:val="0"/>
        <w:adjustRightInd w:val="0"/>
        <w:jc w:val="both"/>
        <w:rPr>
          <w:sz w:val="28"/>
          <w:szCs w:val="28"/>
        </w:rPr>
      </w:pPr>
      <w:r>
        <w:rPr>
          <w:sz w:val="28"/>
          <w:szCs w:val="28"/>
        </w:rPr>
        <w:t xml:space="preserve">   1) отеке легких; </w:t>
      </w:r>
    </w:p>
    <w:p w:rsidR="003D2AA5" w:rsidRDefault="003D2AA5" w:rsidP="003D2AA5">
      <w:pPr>
        <w:widowControl w:val="0"/>
        <w:autoSpaceDE w:val="0"/>
        <w:adjustRightInd w:val="0"/>
        <w:jc w:val="both"/>
        <w:rPr>
          <w:sz w:val="28"/>
          <w:szCs w:val="28"/>
        </w:rPr>
      </w:pPr>
      <w:r>
        <w:rPr>
          <w:sz w:val="28"/>
          <w:szCs w:val="28"/>
        </w:rPr>
        <w:t xml:space="preserve">   2) долевой пневмонии;</w:t>
      </w:r>
    </w:p>
    <w:p w:rsidR="003D2AA5" w:rsidRDefault="003D2AA5" w:rsidP="003D2AA5">
      <w:pPr>
        <w:widowControl w:val="0"/>
        <w:autoSpaceDE w:val="0"/>
        <w:adjustRightInd w:val="0"/>
        <w:jc w:val="both"/>
        <w:rPr>
          <w:sz w:val="28"/>
          <w:szCs w:val="28"/>
        </w:rPr>
      </w:pPr>
      <w:r>
        <w:rPr>
          <w:sz w:val="28"/>
          <w:szCs w:val="28"/>
        </w:rPr>
        <w:t xml:space="preserve">   3) хроническом бронхите; </w:t>
      </w:r>
    </w:p>
    <w:p w:rsidR="003D2AA5" w:rsidRDefault="003D2AA5" w:rsidP="003D2AA5">
      <w:pPr>
        <w:widowControl w:val="0"/>
        <w:autoSpaceDE w:val="0"/>
        <w:adjustRightInd w:val="0"/>
        <w:jc w:val="both"/>
        <w:rPr>
          <w:sz w:val="28"/>
          <w:szCs w:val="28"/>
        </w:rPr>
      </w:pPr>
      <w:r>
        <w:rPr>
          <w:sz w:val="28"/>
          <w:szCs w:val="28"/>
        </w:rPr>
        <w:t xml:space="preserve">   4) абсцессе легкого.</w:t>
      </w:r>
    </w:p>
    <w:p w:rsidR="003D2AA5" w:rsidRDefault="003D2AA5" w:rsidP="003D2AA5">
      <w:pPr>
        <w:widowControl w:val="0"/>
        <w:autoSpaceDE w:val="0"/>
        <w:adjustRightInd w:val="0"/>
        <w:jc w:val="both"/>
        <w:rPr>
          <w:sz w:val="28"/>
          <w:szCs w:val="28"/>
        </w:rPr>
      </w:pPr>
      <w:r>
        <w:rPr>
          <w:sz w:val="28"/>
          <w:szCs w:val="28"/>
        </w:rPr>
        <w:t xml:space="preserve">   5) бронхиальной астме</w:t>
      </w:r>
    </w:p>
    <w:p w:rsidR="003D2AA5" w:rsidRDefault="003D2AA5" w:rsidP="003D2AA5">
      <w:pPr>
        <w:widowControl w:val="0"/>
        <w:autoSpaceDE w:val="0"/>
        <w:adjustRightInd w:val="0"/>
        <w:jc w:val="both"/>
        <w:rPr>
          <w:b/>
          <w:sz w:val="28"/>
          <w:szCs w:val="28"/>
        </w:rPr>
      </w:pPr>
      <w:r w:rsidRPr="007733C3">
        <w:rPr>
          <w:sz w:val="28"/>
          <w:szCs w:val="28"/>
        </w:rPr>
        <w:t>008(1)</w:t>
      </w:r>
      <w:r w:rsidRPr="007C45D0">
        <w:rPr>
          <w:sz w:val="28"/>
          <w:szCs w:val="28"/>
        </w:rPr>
        <w:t xml:space="preserve"> РЕЗЕРВНЫЙ ОБЪЕМ ВЫДОХА - ЭТО</w:t>
      </w:r>
      <w:r>
        <w:rPr>
          <w:b/>
          <w:sz w:val="28"/>
          <w:szCs w:val="28"/>
        </w:rPr>
        <w:t xml:space="preserve">  </w:t>
      </w:r>
    </w:p>
    <w:p w:rsidR="003D2AA5" w:rsidRDefault="003D2AA5" w:rsidP="003D2AA5">
      <w:pPr>
        <w:widowControl w:val="0"/>
        <w:autoSpaceDE w:val="0"/>
        <w:adjustRightInd w:val="0"/>
        <w:ind w:left="567" w:hanging="567"/>
        <w:jc w:val="both"/>
        <w:rPr>
          <w:sz w:val="28"/>
          <w:szCs w:val="28"/>
        </w:rPr>
      </w:pPr>
      <w:r>
        <w:rPr>
          <w:sz w:val="28"/>
          <w:szCs w:val="28"/>
        </w:rPr>
        <w:lastRenderedPageBreak/>
        <w:t xml:space="preserve">   1)  дополнительный объем воздуха, который человек может вдохнуть после обычного вдоха;</w:t>
      </w:r>
    </w:p>
    <w:p w:rsidR="003D2AA5" w:rsidRDefault="003D2AA5" w:rsidP="003D2AA5">
      <w:pPr>
        <w:widowControl w:val="0"/>
        <w:autoSpaceDE w:val="0"/>
        <w:adjustRightInd w:val="0"/>
        <w:ind w:left="567" w:hanging="567"/>
        <w:jc w:val="both"/>
        <w:rPr>
          <w:sz w:val="28"/>
          <w:szCs w:val="28"/>
        </w:rPr>
      </w:pPr>
      <w:r>
        <w:rPr>
          <w:sz w:val="28"/>
          <w:szCs w:val="28"/>
        </w:rPr>
        <w:t xml:space="preserve">   2) дополнительный объем воздуха, который человек может выдохнуть после обычного выдоха;</w:t>
      </w:r>
    </w:p>
    <w:p w:rsidR="003D2AA5" w:rsidRDefault="003D2AA5" w:rsidP="003D2AA5">
      <w:pPr>
        <w:widowControl w:val="0"/>
        <w:autoSpaceDE w:val="0"/>
        <w:adjustRightInd w:val="0"/>
        <w:jc w:val="both"/>
        <w:rPr>
          <w:sz w:val="28"/>
          <w:szCs w:val="28"/>
        </w:rPr>
      </w:pPr>
      <w:r>
        <w:rPr>
          <w:sz w:val="28"/>
          <w:szCs w:val="28"/>
        </w:rPr>
        <w:t xml:space="preserve">   3) воздух, остающийся в легких после максимального выдоха;</w:t>
      </w:r>
    </w:p>
    <w:p w:rsidR="003D2AA5" w:rsidRDefault="003D2AA5" w:rsidP="003D2AA5">
      <w:pPr>
        <w:widowControl w:val="0"/>
        <w:autoSpaceDE w:val="0"/>
        <w:adjustRightInd w:val="0"/>
        <w:ind w:left="567" w:hanging="567"/>
        <w:jc w:val="both"/>
        <w:rPr>
          <w:sz w:val="28"/>
          <w:szCs w:val="28"/>
        </w:rPr>
      </w:pPr>
      <w:r>
        <w:rPr>
          <w:sz w:val="28"/>
          <w:szCs w:val="28"/>
        </w:rPr>
        <w:t xml:space="preserve">   4)  сумма дыхательного, резервного объема вдоха и выдоха и остаточного объема;</w:t>
      </w:r>
    </w:p>
    <w:p w:rsidR="003D2AA5" w:rsidRDefault="003D2AA5" w:rsidP="003D2AA5">
      <w:pPr>
        <w:widowControl w:val="0"/>
        <w:autoSpaceDE w:val="0"/>
        <w:adjustRightInd w:val="0"/>
        <w:jc w:val="both"/>
        <w:rPr>
          <w:sz w:val="28"/>
          <w:szCs w:val="28"/>
        </w:rPr>
      </w:pPr>
      <w:r>
        <w:rPr>
          <w:sz w:val="28"/>
          <w:szCs w:val="28"/>
        </w:rPr>
        <w:t xml:space="preserve">   5) сумма резервных объемов вдоха и выдоха и дыхательного объема.</w:t>
      </w:r>
    </w:p>
    <w:p w:rsidR="003D2AA5" w:rsidRDefault="003D2AA5" w:rsidP="003D2AA5">
      <w:pPr>
        <w:widowControl w:val="0"/>
        <w:autoSpaceDE w:val="0"/>
        <w:adjustRightInd w:val="0"/>
        <w:jc w:val="both"/>
        <w:rPr>
          <w:sz w:val="28"/>
          <w:szCs w:val="28"/>
        </w:rPr>
      </w:pPr>
      <w:r w:rsidRPr="007733C3">
        <w:rPr>
          <w:sz w:val="28"/>
          <w:szCs w:val="28"/>
        </w:rPr>
        <w:t xml:space="preserve"> 009(3)</w:t>
      </w:r>
      <w:r w:rsidRPr="007C45D0">
        <w:rPr>
          <w:sz w:val="28"/>
          <w:szCs w:val="28"/>
        </w:rPr>
        <w:t xml:space="preserve"> БРОНХОСКОПИЯ ПОЗВОЛЯЕТ ВЫЯВИТЬ</w:t>
      </w:r>
      <w:r>
        <w:rPr>
          <w:b/>
          <w:sz w:val="28"/>
          <w:szCs w:val="28"/>
        </w:rPr>
        <w:t xml:space="preserve">  </w:t>
      </w:r>
    </w:p>
    <w:p w:rsidR="003D2AA5" w:rsidRDefault="003D2AA5" w:rsidP="003D2AA5">
      <w:pPr>
        <w:widowControl w:val="0"/>
        <w:autoSpaceDE w:val="0"/>
        <w:adjustRightInd w:val="0"/>
        <w:jc w:val="both"/>
        <w:rPr>
          <w:sz w:val="28"/>
          <w:szCs w:val="28"/>
        </w:rPr>
      </w:pPr>
      <w:r>
        <w:rPr>
          <w:sz w:val="28"/>
          <w:szCs w:val="28"/>
        </w:rPr>
        <w:t xml:space="preserve">   1) наличие бронхита; </w:t>
      </w:r>
    </w:p>
    <w:p w:rsidR="003D2AA5" w:rsidRDefault="003D2AA5" w:rsidP="003D2AA5">
      <w:pPr>
        <w:widowControl w:val="0"/>
        <w:autoSpaceDE w:val="0"/>
        <w:adjustRightInd w:val="0"/>
        <w:jc w:val="both"/>
        <w:rPr>
          <w:sz w:val="28"/>
          <w:szCs w:val="28"/>
        </w:rPr>
      </w:pPr>
      <w:r>
        <w:rPr>
          <w:sz w:val="28"/>
          <w:szCs w:val="28"/>
        </w:rPr>
        <w:t xml:space="preserve">   2) наличие пневмонии; </w:t>
      </w:r>
    </w:p>
    <w:p w:rsidR="003D2AA5" w:rsidRDefault="003D2AA5" w:rsidP="003D2AA5">
      <w:pPr>
        <w:widowControl w:val="0"/>
        <w:autoSpaceDE w:val="0"/>
        <w:adjustRightInd w:val="0"/>
        <w:jc w:val="both"/>
        <w:rPr>
          <w:sz w:val="28"/>
          <w:szCs w:val="28"/>
        </w:rPr>
      </w:pPr>
      <w:r>
        <w:rPr>
          <w:sz w:val="28"/>
          <w:szCs w:val="28"/>
        </w:rPr>
        <w:t xml:space="preserve">   3) наличие бронхоэктазов; </w:t>
      </w:r>
    </w:p>
    <w:p w:rsidR="003D2AA5" w:rsidRDefault="003D2AA5" w:rsidP="003D2AA5">
      <w:pPr>
        <w:widowControl w:val="0"/>
        <w:autoSpaceDE w:val="0"/>
        <w:adjustRightInd w:val="0"/>
        <w:jc w:val="both"/>
        <w:rPr>
          <w:sz w:val="28"/>
          <w:szCs w:val="28"/>
        </w:rPr>
      </w:pPr>
      <w:r>
        <w:rPr>
          <w:sz w:val="28"/>
          <w:szCs w:val="28"/>
        </w:rPr>
        <w:t xml:space="preserve">   4) опухоль бронха.</w:t>
      </w:r>
    </w:p>
    <w:p w:rsidR="003D2AA5" w:rsidRDefault="003D2AA5" w:rsidP="003D2AA5">
      <w:pPr>
        <w:widowControl w:val="0"/>
        <w:autoSpaceDE w:val="0"/>
        <w:adjustRightInd w:val="0"/>
        <w:jc w:val="both"/>
        <w:rPr>
          <w:sz w:val="28"/>
          <w:szCs w:val="28"/>
        </w:rPr>
      </w:pPr>
      <w:r>
        <w:rPr>
          <w:sz w:val="28"/>
          <w:szCs w:val="28"/>
        </w:rPr>
        <w:t xml:space="preserve">   5) наличие гидроторакса</w:t>
      </w:r>
    </w:p>
    <w:p w:rsidR="003D2AA5" w:rsidRDefault="003D2AA5" w:rsidP="003D2AA5">
      <w:pPr>
        <w:widowControl w:val="0"/>
        <w:autoSpaceDE w:val="0"/>
        <w:adjustRightInd w:val="0"/>
        <w:jc w:val="both"/>
        <w:rPr>
          <w:sz w:val="28"/>
          <w:szCs w:val="28"/>
        </w:rPr>
      </w:pPr>
      <w:r>
        <w:rPr>
          <w:b/>
          <w:sz w:val="28"/>
          <w:szCs w:val="28"/>
        </w:rPr>
        <w:t xml:space="preserve"> </w:t>
      </w:r>
      <w:r w:rsidRPr="007733C3">
        <w:rPr>
          <w:sz w:val="28"/>
          <w:szCs w:val="28"/>
        </w:rPr>
        <w:t>010(1)</w:t>
      </w:r>
      <w:r>
        <w:rPr>
          <w:b/>
          <w:sz w:val="28"/>
          <w:szCs w:val="28"/>
        </w:rPr>
        <w:t xml:space="preserve"> </w:t>
      </w:r>
      <w:r w:rsidRPr="007C45D0">
        <w:rPr>
          <w:sz w:val="28"/>
          <w:szCs w:val="28"/>
        </w:rPr>
        <w:t>БЕЛКА В ТРАНССУДАТЕ ОБЫЧНО</w:t>
      </w:r>
      <w:r>
        <w:rPr>
          <w:b/>
          <w:sz w:val="28"/>
          <w:szCs w:val="28"/>
        </w:rPr>
        <w:t xml:space="preserve">  </w:t>
      </w:r>
    </w:p>
    <w:p w:rsidR="003D2AA5" w:rsidRDefault="003D2AA5" w:rsidP="003D2AA5">
      <w:pPr>
        <w:widowControl w:val="0"/>
        <w:autoSpaceDE w:val="0"/>
        <w:adjustRightInd w:val="0"/>
        <w:jc w:val="both"/>
        <w:rPr>
          <w:sz w:val="28"/>
          <w:szCs w:val="28"/>
        </w:rPr>
      </w:pPr>
      <w:r>
        <w:rPr>
          <w:sz w:val="28"/>
          <w:szCs w:val="28"/>
        </w:rPr>
        <w:t xml:space="preserve">   1) менее 3%;   </w:t>
      </w:r>
    </w:p>
    <w:p w:rsidR="003D2AA5" w:rsidRDefault="003D2AA5" w:rsidP="003D2AA5">
      <w:pPr>
        <w:widowControl w:val="0"/>
        <w:autoSpaceDE w:val="0"/>
        <w:adjustRightInd w:val="0"/>
        <w:jc w:val="both"/>
        <w:rPr>
          <w:sz w:val="28"/>
          <w:szCs w:val="28"/>
        </w:rPr>
      </w:pPr>
      <w:r>
        <w:rPr>
          <w:sz w:val="28"/>
          <w:szCs w:val="28"/>
        </w:rPr>
        <w:t xml:space="preserve">   2) более 3%.</w:t>
      </w:r>
    </w:p>
    <w:p w:rsidR="003D2AA5" w:rsidRDefault="003D2AA5" w:rsidP="003D2AA5">
      <w:pPr>
        <w:widowControl w:val="0"/>
        <w:autoSpaceDE w:val="0"/>
        <w:adjustRightInd w:val="0"/>
        <w:jc w:val="both"/>
        <w:rPr>
          <w:sz w:val="28"/>
          <w:szCs w:val="28"/>
        </w:rPr>
      </w:pPr>
      <w:r>
        <w:rPr>
          <w:sz w:val="28"/>
          <w:szCs w:val="28"/>
        </w:rPr>
        <w:t xml:space="preserve">   3) менее 5 %</w:t>
      </w:r>
    </w:p>
    <w:p w:rsidR="003D2AA5" w:rsidRDefault="003D2AA5" w:rsidP="003D2AA5">
      <w:pPr>
        <w:widowControl w:val="0"/>
        <w:autoSpaceDE w:val="0"/>
        <w:adjustRightInd w:val="0"/>
        <w:jc w:val="both"/>
        <w:rPr>
          <w:sz w:val="28"/>
          <w:szCs w:val="28"/>
        </w:rPr>
      </w:pPr>
      <w:r>
        <w:rPr>
          <w:sz w:val="28"/>
          <w:szCs w:val="28"/>
        </w:rPr>
        <w:t xml:space="preserve">   4) более 5 %</w:t>
      </w:r>
    </w:p>
    <w:p w:rsidR="003D2AA5" w:rsidRDefault="003D2AA5" w:rsidP="003D2AA5">
      <w:pPr>
        <w:widowControl w:val="0"/>
        <w:autoSpaceDE w:val="0"/>
        <w:adjustRightInd w:val="0"/>
        <w:jc w:val="both"/>
        <w:rPr>
          <w:sz w:val="28"/>
          <w:szCs w:val="28"/>
        </w:rPr>
      </w:pPr>
      <w:r>
        <w:rPr>
          <w:sz w:val="28"/>
          <w:szCs w:val="28"/>
        </w:rPr>
        <w:t xml:space="preserve">   5) более 4 % </w:t>
      </w:r>
    </w:p>
    <w:p w:rsidR="003D2AA5" w:rsidRDefault="003D2AA5" w:rsidP="003D2AA5">
      <w:pPr>
        <w:widowControl w:val="0"/>
        <w:autoSpaceDE w:val="0"/>
        <w:adjustRightInd w:val="0"/>
        <w:jc w:val="both"/>
        <w:rPr>
          <w:sz w:val="28"/>
          <w:szCs w:val="28"/>
        </w:rPr>
      </w:pPr>
    </w:p>
    <w:p w:rsidR="003D2AA5" w:rsidRPr="00DA0388" w:rsidRDefault="003D2AA5" w:rsidP="003D2AA5">
      <w:pPr>
        <w:widowControl w:val="0"/>
        <w:autoSpaceDE w:val="0"/>
        <w:adjustRightInd w:val="0"/>
        <w:jc w:val="both"/>
        <w:rPr>
          <w:b/>
          <w:sz w:val="28"/>
          <w:szCs w:val="28"/>
        </w:rPr>
      </w:pPr>
      <w:r w:rsidRPr="002B50F7">
        <w:rPr>
          <w:b/>
          <w:sz w:val="28"/>
          <w:szCs w:val="28"/>
        </w:rPr>
        <w:t xml:space="preserve">Вариант  2. </w:t>
      </w:r>
    </w:p>
    <w:p w:rsidR="003D2AA5" w:rsidRPr="00EA2D74" w:rsidRDefault="003D2AA5" w:rsidP="003D2AA5">
      <w:pPr>
        <w:widowControl w:val="0"/>
        <w:autoSpaceDE w:val="0"/>
        <w:adjustRightInd w:val="0"/>
        <w:jc w:val="both"/>
        <w:rPr>
          <w:sz w:val="28"/>
          <w:szCs w:val="28"/>
        </w:rPr>
      </w:pPr>
      <w:r>
        <w:rPr>
          <w:b/>
          <w:sz w:val="28"/>
          <w:szCs w:val="28"/>
        </w:rPr>
        <w:t xml:space="preserve"> </w:t>
      </w:r>
      <w:r w:rsidRPr="00EA2D74">
        <w:rPr>
          <w:sz w:val="28"/>
          <w:szCs w:val="28"/>
        </w:rPr>
        <w:t xml:space="preserve">001(1) РЕЗЕРВНЫЙ ОБЪЕМ ВДОХА - ЭТО  </w:t>
      </w:r>
    </w:p>
    <w:p w:rsidR="003D2AA5" w:rsidRDefault="003D2AA5" w:rsidP="003D2AA5">
      <w:pPr>
        <w:widowControl w:val="0"/>
        <w:autoSpaceDE w:val="0"/>
        <w:adjustRightInd w:val="0"/>
        <w:ind w:left="567" w:hanging="567"/>
        <w:jc w:val="both"/>
        <w:rPr>
          <w:sz w:val="28"/>
          <w:szCs w:val="28"/>
        </w:rPr>
      </w:pPr>
      <w:r>
        <w:rPr>
          <w:sz w:val="28"/>
          <w:szCs w:val="28"/>
        </w:rPr>
        <w:t xml:space="preserve">    1) дополнительный объем воздуха, который человек может вдохнуть после обычного вдоха;</w:t>
      </w:r>
    </w:p>
    <w:p w:rsidR="003D2AA5" w:rsidRDefault="003D2AA5" w:rsidP="003D2AA5">
      <w:pPr>
        <w:widowControl w:val="0"/>
        <w:autoSpaceDE w:val="0"/>
        <w:adjustRightInd w:val="0"/>
        <w:ind w:left="567" w:hanging="567"/>
        <w:jc w:val="both"/>
        <w:rPr>
          <w:sz w:val="28"/>
          <w:szCs w:val="28"/>
        </w:rPr>
      </w:pPr>
      <w:r>
        <w:rPr>
          <w:sz w:val="28"/>
          <w:szCs w:val="28"/>
        </w:rPr>
        <w:t xml:space="preserve">    2)дополнительный объем воздуха, который человек может выдохнуть после обычного выдоха;</w:t>
      </w:r>
    </w:p>
    <w:p w:rsidR="003D2AA5" w:rsidRDefault="003D2AA5" w:rsidP="003D2AA5">
      <w:pPr>
        <w:widowControl w:val="0"/>
        <w:autoSpaceDE w:val="0"/>
        <w:adjustRightInd w:val="0"/>
        <w:jc w:val="both"/>
        <w:rPr>
          <w:sz w:val="28"/>
          <w:szCs w:val="28"/>
        </w:rPr>
      </w:pPr>
      <w:r>
        <w:rPr>
          <w:sz w:val="28"/>
          <w:szCs w:val="28"/>
        </w:rPr>
        <w:t xml:space="preserve">    3) воздух, остающийся в легких после максимального выдоха;</w:t>
      </w:r>
    </w:p>
    <w:p w:rsidR="003D2AA5" w:rsidRDefault="003D2AA5" w:rsidP="003D2AA5">
      <w:pPr>
        <w:widowControl w:val="0"/>
        <w:autoSpaceDE w:val="0"/>
        <w:adjustRightInd w:val="0"/>
        <w:ind w:left="567" w:hanging="567"/>
        <w:jc w:val="both"/>
        <w:rPr>
          <w:sz w:val="28"/>
          <w:szCs w:val="28"/>
        </w:rPr>
      </w:pPr>
      <w:r>
        <w:rPr>
          <w:sz w:val="28"/>
          <w:szCs w:val="28"/>
        </w:rPr>
        <w:t xml:space="preserve">    4) сумма дыхательного, резервного объема вдоха и выдоха и остаточного объема;</w:t>
      </w:r>
    </w:p>
    <w:p w:rsidR="003D2AA5" w:rsidRDefault="003D2AA5" w:rsidP="003D2AA5">
      <w:pPr>
        <w:widowControl w:val="0"/>
        <w:autoSpaceDE w:val="0"/>
        <w:adjustRightInd w:val="0"/>
        <w:jc w:val="both"/>
        <w:rPr>
          <w:sz w:val="28"/>
          <w:szCs w:val="28"/>
        </w:rPr>
      </w:pPr>
      <w:r>
        <w:rPr>
          <w:sz w:val="28"/>
          <w:szCs w:val="28"/>
        </w:rPr>
        <w:t xml:space="preserve">    5) сумма резервных объемов вдоха и выдоха и дыхательного объема.</w:t>
      </w:r>
    </w:p>
    <w:p w:rsidR="003D2AA5" w:rsidRPr="00EA2D74" w:rsidRDefault="003D2AA5" w:rsidP="003D2AA5">
      <w:pPr>
        <w:widowControl w:val="0"/>
        <w:autoSpaceDE w:val="0"/>
        <w:adjustRightInd w:val="0"/>
        <w:jc w:val="both"/>
        <w:rPr>
          <w:sz w:val="28"/>
          <w:szCs w:val="28"/>
        </w:rPr>
      </w:pPr>
      <w:r w:rsidRPr="00EA2D74">
        <w:rPr>
          <w:sz w:val="28"/>
          <w:szCs w:val="28"/>
        </w:rPr>
        <w:t xml:space="preserve">002(3) ПЛЕВРАЛЬНАЯ ПУНКЦИЯ ОСУЩЕСТВЛЯЕТСЯ ДЛЯ  </w:t>
      </w:r>
    </w:p>
    <w:p w:rsidR="003D2AA5" w:rsidRDefault="003D2AA5" w:rsidP="003D2AA5">
      <w:pPr>
        <w:widowControl w:val="0"/>
        <w:autoSpaceDE w:val="0"/>
        <w:adjustRightInd w:val="0"/>
        <w:jc w:val="both"/>
        <w:rPr>
          <w:sz w:val="28"/>
          <w:szCs w:val="28"/>
        </w:rPr>
      </w:pPr>
      <w:r>
        <w:rPr>
          <w:sz w:val="28"/>
          <w:szCs w:val="28"/>
        </w:rPr>
        <w:t xml:space="preserve">    1) определение характера плевральной жидкости </w:t>
      </w:r>
    </w:p>
    <w:p w:rsidR="003D2AA5" w:rsidRDefault="003D2AA5" w:rsidP="003D2AA5">
      <w:pPr>
        <w:widowControl w:val="0"/>
        <w:autoSpaceDE w:val="0"/>
        <w:adjustRightInd w:val="0"/>
        <w:jc w:val="both"/>
        <w:rPr>
          <w:sz w:val="28"/>
          <w:szCs w:val="28"/>
        </w:rPr>
      </w:pPr>
      <w:r>
        <w:rPr>
          <w:sz w:val="28"/>
          <w:szCs w:val="28"/>
        </w:rPr>
        <w:t xml:space="preserve">    2) удаления жидкости</w:t>
      </w:r>
    </w:p>
    <w:p w:rsidR="003D2AA5" w:rsidRDefault="003D2AA5" w:rsidP="003D2AA5">
      <w:pPr>
        <w:widowControl w:val="0"/>
        <w:autoSpaceDE w:val="0"/>
        <w:adjustRightInd w:val="0"/>
        <w:jc w:val="both"/>
        <w:rPr>
          <w:vanish/>
          <w:sz w:val="28"/>
          <w:szCs w:val="28"/>
        </w:rPr>
      </w:pPr>
      <w:r>
        <w:rPr>
          <w:sz w:val="28"/>
          <w:szCs w:val="28"/>
        </w:rPr>
        <w:t xml:space="preserve">    3) в</w:t>
      </w:r>
      <w:r>
        <w:rPr>
          <w:vanish/>
          <w:sz w:val="28"/>
          <w:szCs w:val="28"/>
        </w:rPr>
        <w:t xml:space="preserve"> характера плевральной жидкости   </w:t>
      </w:r>
    </w:p>
    <w:p w:rsidR="003D2AA5" w:rsidRDefault="003D2AA5" w:rsidP="003D2AA5">
      <w:pPr>
        <w:widowControl w:val="0"/>
        <w:autoSpaceDE w:val="0"/>
        <w:adjustRightInd w:val="0"/>
        <w:jc w:val="both"/>
        <w:rPr>
          <w:sz w:val="28"/>
          <w:szCs w:val="28"/>
        </w:rPr>
      </w:pPr>
      <w:r>
        <w:rPr>
          <w:vanish/>
          <w:sz w:val="28"/>
          <w:szCs w:val="28"/>
        </w:rPr>
        <w:t xml:space="preserve">в) </w:t>
      </w:r>
      <w:r>
        <w:rPr>
          <w:sz w:val="28"/>
          <w:szCs w:val="28"/>
        </w:rPr>
        <w:t xml:space="preserve">ведения лекарств; </w:t>
      </w:r>
    </w:p>
    <w:p w:rsidR="003D2AA5" w:rsidRDefault="003D2AA5" w:rsidP="003D2AA5">
      <w:pPr>
        <w:widowControl w:val="0"/>
        <w:autoSpaceDE w:val="0"/>
        <w:adjustRightInd w:val="0"/>
        <w:jc w:val="both"/>
        <w:rPr>
          <w:sz w:val="28"/>
          <w:szCs w:val="28"/>
        </w:rPr>
      </w:pPr>
      <w:r>
        <w:rPr>
          <w:sz w:val="28"/>
          <w:szCs w:val="28"/>
        </w:rPr>
        <w:t xml:space="preserve">    4) осмотра листков плевры. </w:t>
      </w:r>
    </w:p>
    <w:p w:rsidR="003D2AA5" w:rsidRDefault="003D2AA5" w:rsidP="003D2AA5">
      <w:pPr>
        <w:widowControl w:val="0"/>
        <w:autoSpaceDE w:val="0"/>
        <w:adjustRightInd w:val="0"/>
        <w:jc w:val="both"/>
        <w:rPr>
          <w:sz w:val="28"/>
          <w:szCs w:val="28"/>
        </w:rPr>
      </w:pPr>
      <w:r>
        <w:rPr>
          <w:sz w:val="28"/>
          <w:szCs w:val="28"/>
        </w:rPr>
        <w:t xml:space="preserve">    5) гистологического исследования плевры</w:t>
      </w:r>
    </w:p>
    <w:p w:rsidR="003D2AA5" w:rsidRPr="00EA2D74" w:rsidRDefault="003D2AA5" w:rsidP="003D2AA5">
      <w:pPr>
        <w:widowControl w:val="0"/>
        <w:autoSpaceDE w:val="0"/>
        <w:adjustRightInd w:val="0"/>
        <w:jc w:val="both"/>
        <w:rPr>
          <w:sz w:val="28"/>
          <w:szCs w:val="28"/>
        </w:rPr>
      </w:pPr>
      <w:r w:rsidRPr="00EA2D74">
        <w:rPr>
          <w:sz w:val="28"/>
          <w:szCs w:val="28"/>
        </w:rPr>
        <w:t xml:space="preserve">003(1) СТЕКЛОВИДНАЯ МОКРОТА БЫВАЕТ ПРИ  </w:t>
      </w:r>
    </w:p>
    <w:p w:rsidR="003D2AA5" w:rsidRDefault="003D2AA5" w:rsidP="003D2AA5">
      <w:pPr>
        <w:widowControl w:val="0"/>
        <w:autoSpaceDE w:val="0"/>
        <w:adjustRightInd w:val="0"/>
        <w:jc w:val="both"/>
        <w:rPr>
          <w:sz w:val="28"/>
          <w:szCs w:val="28"/>
        </w:rPr>
      </w:pPr>
      <w:r>
        <w:rPr>
          <w:sz w:val="28"/>
          <w:szCs w:val="28"/>
        </w:rPr>
        <w:t xml:space="preserve">    1) отеке легких; </w:t>
      </w:r>
    </w:p>
    <w:p w:rsidR="003D2AA5" w:rsidRDefault="003D2AA5" w:rsidP="003D2AA5">
      <w:pPr>
        <w:widowControl w:val="0"/>
        <w:autoSpaceDE w:val="0"/>
        <w:adjustRightInd w:val="0"/>
        <w:jc w:val="both"/>
        <w:rPr>
          <w:sz w:val="28"/>
          <w:szCs w:val="28"/>
        </w:rPr>
      </w:pPr>
      <w:r>
        <w:rPr>
          <w:sz w:val="28"/>
          <w:szCs w:val="28"/>
        </w:rPr>
        <w:t xml:space="preserve">    2) долевой пневмонии;</w:t>
      </w:r>
    </w:p>
    <w:p w:rsidR="003D2AA5" w:rsidRDefault="003D2AA5" w:rsidP="003D2AA5">
      <w:pPr>
        <w:widowControl w:val="0"/>
        <w:autoSpaceDE w:val="0"/>
        <w:adjustRightInd w:val="0"/>
        <w:jc w:val="both"/>
        <w:rPr>
          <w:sz w:val="28"/>
          <w:szCs w:val="28"/>
        </w:rPr>
      </w:pPr>
      <w:r>
        <w:rPr>
          <w:sz w:val="28"/>
          <w:szCs w:val="28"/>
        </w:rPr>
        <w:t xml:space="preserve">    3) хроническом бронхите; </w:t>
      </w:r>
    </w:p>
    <w:p w:rsidR="003D2AA5" w:rsidRDefault="003D2AA5" w:rsidP="003D2AA5">
      <w:pPr>
        <w:widowControl w:val="0"/>
        <w:autoSpaceDE w:val="0"/>
        <w:adjustRightInd w:val="0"/>
        <w:jc w:val="both"/>
        <w:rPr>
          <w:sz w:val="28"/>
          <w:szCs w:val="28"/>
        </w:rPr>
      </w:pPr>
      <w:r>
        <w:rPr>
          <w:sz w:val="28"/>
          <w:szCs w:val="28"/>
        </w:rPr>
        <w:t xml:space="preserve">    4) абсцессе легкого;   </w:t>
      </w:r>
    </w:p>
    <w:p w:rsidR="003D2AA5" w:rsidRDefault="003D2AA5" w:rsidP="003D2AA5">
      <w:pPr>
        <w:widowControl w:val="0"/>
        <w:autoSpaceDE w:val="0"/>
        <w:adjustRightInd w:val="0"/>
        <w:jc w:val="both"/>
        <w:rPr>
          <w:sz w:val="28"/>
          <w:szCs w:val="28"/>
        </w:rPr>
      </w:pPr>
      <w:r>
        <w:rPr>
          <w:sz w:val="28"/>
          <w:szCs w:val="28"/>
        </w:rPr>
        <w:t xml:space="preserve">    5) бронхиальной астме.  </w:t>
      </w:r>
    </w:p>
    <w:p w:rsidR="003D2AA5" w:rsidRPr="00EA2D74" w:rsidRDefault="003D2AA5" w:rsidP="003D2AA5">
      <w:pPr>
        <w:widowControl w:val="0"/>
        <w:autoSpaceDE w:val="0"/>
        <w:adjustRightInd w:val="0"/>
        <w:jc w:val="both"/>
        <w:rPr>
          <w:sz w:val="28"/>
          <w:szCs w:val="28"/>
        </w:rPr>
      </w:pPr>
      <w:r w:rsidRPr="00EA2D74">
        <w:rPr>
          <w:sz w:val="28"/>
          <w:szCs w:val="28"/>
        </w:rPr>
        <w:t xml:space="preserve"> 004(1)ЖИЗНЕННАЯ ЕМКОСТЬ ЛЕГКИХ –</w:t>
      </w:r>
      <w:r>
        <w:rPr>
          <w:sz w:val="28"/>
          <w:szCs w:val="28"/>
        </w:rPr>
        <w:t xml:space="preserve"> </w:t>
      </w:r>
      <w:r w:rsidRPr="00EA2D74">
        <w:rPr>
          <w:sz w:val="28"/>
          <w:szCs w:val="28"/>
        </w:rPr>
        <w:t xml:space="preserve">ЭТО </w:t>
      </w:r>
    </w:p>
    <w:p w:rsidR="003D2AA5" w:rsidRDefault="003D2AA5" w:rsidP="003D2AA5">
      <w:pPr>
        <w:widowControl w:val="0"/>
        <w:autoSpaceDE w:val="0"/>
        <w:adjustRightInd w:val="0"/>
        <w:ind w:left="567" w:hanging="567"/>
        <w:jc w:val="both"/>
        <w:rPr>
          <w:sz w:val="28"/>
          <w:szCs w:val="28"/>
        </w:rPr>
      </w:pPr>
      <w:r>
        <w:rPr>
          <w:sz w:val="28"/>
          <w:szCs w:val="28"/>
        </w:rPr>
        <w:t xml:space="preserve">    1) дополнительный объем воздуха, который человек может вдохнуть после </w:t>
      </w:r>
      <w:r>
        <w:rPr>
          <w:sz w:val="28"/>
          <w:szCs w:val="28"/>
        </w:rPr>
        <w:lastRenderedPageBreak/>
        <w:t>обычного вдоха;</w:t>
      </w:r>
    </w:p>
    <w:p w:rsidR="003D2AA5" w:rsidRDefault="003D2AA5" w:rsidP="003D2AA5">
      <w:pPr>
        <w:widowControl w:val="0"/>
        <w:autoSpaceDE w:val="0"/>
        <w:adjustRightInd w:val="0"/>
        <w:ind w:left="567" w:hanging="567"/>
        <w:jc w:val="both"/>
        <w:rPr>
          <w:sz w:val="28"/>
          <w:szCs w:val="28"/>
        </w:rPr>
      </w:pPr>
      <w:r>
        <w:rPr>
          <w:sz w:val="28"/>
          <w:szCs w:val="28"/>
        </w:rPr>
        <w:t xml:space="preserve">    2)дополнительный объем воздуха, который человек может выдохнуть после обычного выдоха;</w:t>
      </w:r>
    </w:p>
    <w:p w:rsidR="003D2AA5" w:rsidRDefault="003D2AA5" w:rsidP="003D2AA5">
      <w:pPr>
        <w:widowControl w:val="0"/>
        <w:autoSpaceDE w:val="0"/>
        <w:adjustRightInd w:val="0"/>
        <w:jc w:val="both"/>
        <w:rPr>
          <w:sz w:val="28"/>
          <w:szCs w:val="28"/>
        </w:rPr>
      </w:pPr>
      <w:r>
        <w:rPr>
          <w:sz w:val="28"/>
          <w:szCs w:val="28"/>
        </w:rPr>
        <w:t xml:space="preserve">    3) воздух, остающийся в легких после максимального выдоха;</w:t>
      </w:r>
    </w:p>
    <w:p w:rsidR="003D2AA5" w:rsidRDefault="003D2AA5" w:rsidP="003D2AA5">
      <w:pPr>
        <w:widowControl w:val="0"/>
        <w:autoSpaceDE w:val="0"/>
        <w:adjustRightInd w:val="0"/>
        <w:ind w:left="567" w:hanging="567"/>
        <w:jc w:val="both"/>
        <w:rPr>
          <w:sz w:val="28"/>
          <w:szCs w:val="28"/>
        </w:rPr>
      </w:pPr>
      <w:r>
        <w:rPr>
          <w:sz w:val="28"/>
          <w:szCs w:val="28"/>
        </w:rPr>
        <w:t xml:space="preserve">    4) сумма дыхательного, резервного объема вдоха и выдоха и остаточного объема;</w:t>
      </w:r>
    </w:p>
    <w:p w:rsidR="003D2AA5" w:rsidRDefault="003D2AA5" w:rsidP="003D2AA5">
      <w:pPr>
        <w:widowControl w:val="0"/>
        <w:autoSpaceDE w:val="0"/>
        <w:adjustRightInd w:val="0"/>
        <w:jc w:val="both"/>
        <w:rPr>
          <w:sz w:val="28"/>
          <w:szCs w:val="28"/>
        </w:rPr>
      </w:pPr>
      <w:r>
        <w:rPr>
          <w:sz w:val="28"/>
          <w:szCs w:val="28"/>
        </w:rPr>
        <w:t xml:space="preserve">    5) сумма резервных объемов вдоха и выдоха и дыхательного объема.</w:t>
      </w:r>
    </w:p>
    <w:p w:rsidR="003D2AA5" w:rsidRPr="00EA2D74" w:rsidRDefault="003D2AA5" w:rsidP="003D2AA5">
      <w:pPr>
        <w:widowControl w:val="0"/>
        <w:autoSpaceDE w:val="0"/>
        <w:adjustRightInd w:val="0"/>
        <w:jc w:val="both"/>
        <w:rPr>
          <w:sz w:val="28"/>
          <w:szCs w:val="28"/>
        </w:rPr>
      </w:pPr>
      <w:r w:rsidRPr="00EA2D74">
        <w:rPr>
          <w:sz w:val="28"/>
          <w:szCs w:val="28"/>
        </w:rPr>
        <w:t xml:space="preserve">005(1) ТРАНССУДАТ-ЭТО  </w:t>
      </w:r>
    </w:p>
    <w:p w:rsidR="003D2AA5" w:rsidRDefault="003D2AA5" w:rsidP="003D2AA5">
      <w:pPr>
        <w:widowControl w:val="0"/>
        <w:autoSpaceDE w:val="0"/>
        <w:adjustRightInd w:val="0"/>
        <w:jc w:val="both"/>
        <w:rPr>
          <w:sz w:val="28"/>
          <w:szCs w:val="28"/>
        </w:rPr>
      </w:pPr>
      <w:r>
        <w:rPr>
          <w:sz w:val="28"/>
          <w:szCs w:val="28"/>
        </w:rPr>
        <w:t xml:space="preserve">    1) воспалительный выпот; </w:t>
      </w:r>
    </w:p>
    <w:p w:rsidR="003D2AA5" w:rsidRDefault="003D2AA5" w:rsidP="003D2AA5">
      <w:pPr>
        <w:widowControl w:val="0"/>
        <w:autoSpaceDE w:val="0"/>
        <w:adjustRightInd w:val="0"/>
        <w:jc w:val="both"/>
        <w:rPr>
          <w:sz w:val="28"/>
          <w:szCs w:val="28"/>
        </w:rPr>
      </w:pPr>
      <w:r>
        <w:rPr>
          <w:sz w:val="28"/>
          <w:szCs w:val="28"/>
        </w:rPr>
        <w:t xml:space="preserve">    2) невоспалительный выпот. </w:t>
      </w:r>
    </w:p>
    <w:p w:rsidR="003D2AA5" w:rsidRDefault="003D2AA5" w:rsidP="003D2AA5">
      <w:pPr>
        <w:widowControl w:val="0"/>
        <w:autoSpaceDE w:val="0"/>
        <w:adjustRightInd w:val="0"/>
        <w:jc w:val="both"/>
        <w:rPr>
          <w:sz w:val="28"/>
          <w:szCs w:val="28"/>
        </w:rPr>
      </w:pPr>
      <w:r>
        <w:rPr>
          <w:sz w:val="28"/>
          <w:szCs w:val="28"/>
        </w:rPr>
        <w:t xml:space="preserve">    3) жидкость в брюшной полости</w:t>
      </w:r>
    </w:p>
    <w:p w:rsidR="003D2AA5" w:rsidRDefault="003D2AA5" w:rsidP="003D2AA5">
      <w:pPr>
        <w:widowControl w:val="0"/>
        <w:autoSpaceDE w:val="0"/>
        <w:adjustRightInd w:val="0"/>
        <w:jc w:val="both"/>
        <w:rPr>
          <w:sz w:val="28"/>
          <w:szCs w:val="28"/>
        </w:rPr>
      </w:pPr>
      <w:r>
        <w:rPr>
          <w:sz w:val="28"/>
          <w:szCs w:val="28"/>
        </w:rPr>
        <w:t xml:space="preserve">    4) альвеолярная жидкость</w:t>
      </w:r>
    </w:p>
    <w:p w:rsidR="003D2AA5" w:rsidRDefault="003D2AA5" w:rsidP="003D2AA5">
      <w:pPr>
        <w:widowControl w:val="0"/>
        <w:autoSpaceDE w:val="0"/>
        <w:adjustRightInd w:val="0"/>
        <w:jc w:val="both"/>
        <w:rPr>
          <w:sz w:val="28"/>
          <w:szCs w:val="28"/>
        </w:rPr>
      </w:pPr>
      <w:r>
        <w:rPr>
          <w:sz w:val="28"/>
          <w:szCs w:val="28"/>
        </w:rPr>
        <w:t xml:space="preserve">    5) перикардиальная жидкость</w:t>
      </w:r>
    </w:p>
    <w:p w:rsidR="003D2AA5" w:rsidRPr="00EA2D74" w:rsidRDefault="003D2AA5" w:rsidP="003D2AA5">
      <w:pPr>
        <w:widowControl w:val="0"/>
        <w:autoSpaceDE w:val="0"/>
        <w:adjustRightInd w:val="0"/>
        <w:jc w:val="both"/>
        <w:rPr>
          <w:sz w:val="28"/>
          <w:szCs w:val="28"/>
        </w:rPr>
      </w:pPr>
      <w:r w:rsidRPr="00EA2D74">
        <w:rPr>
          <w:sz w:val="28"/>
          <w:szCs w:val="28"/>
        </w:rPr>
        <w:t xml:space="preserve">006(1) ОТНОСИТЕЛЬНАЯ ПЛОТНОСТЬ ЭКССУДАТА ОБЫЧНО  </w:t>
      </w:r>
    </w:p>
    <w:p w:rsidR="003D2AA5" w:rsidRDefault="003D2AA5" w:rsidP="003D2AA5">
      <w:pPr>
        <w:widowControl w:val="0"/>
        <w:autoSpaceDE w:val="0"/>
        <w:adjustRightInd w:val="0"/>
        <w:jc w:val="both"/>
        <w:rPr>
          <w:sz w:val="28"/>
          <w:szCs w:val="28"/>
        </w:rPr>
      </w:pPr>
      <w:r>
        <w:rPr>
          <w:sz w:val="28"/>
          <w:szCs w:val="28"/>
        </w:rPr>
        <w:t xml:space="preserve">    1) менее </w:t>
      </w:r>
      <w:smartTag w:uri="urn:schemas-microsoft-com:office:smarttags" w:element="metricconverter">
        <w:smartTagPr>
          <w:attr w:name="ProductID" w:val="1,015 г"/>
        </w:smartTagPr>
        <w:r>
          <w:rPr>
            <w:sz w:val="28"/>
            <w:szCs w:val="28"/>
          </w:rPr>
          <w:t>1,015 г</w:t>
        </w:r>
      </w:smartTag>
      <w:r>
        <w:rPr>
          <w:sz w:val="28"/>
          <w:szCs w:val="28"/>
        </w:rPr>
        <w:t xml:space="preserve">; </w:t>
      </w:r>
    </w:p>
    <w:p w:rsidR="003D2AA5" w:rsidRDefault="003D2AA5" w:rsidP="003D2AA5">
      <w:pPr>
        <w:widowControl w:val="0"/>
        <w:autoSpaceDE w:val="0"/>
        <w:adjustRightInd w:val="0"/>
        <w:jc w:val="both"/>
        <w:rPr>
          <w:sz w:val="28"/>
          <w:szCs w:val="28"/>
        </w:rPr>
      </w:pPr>
      <w:r>
        <w:rPr>
          <w:sz w:val="28"/>
          <w:szCs w:val="28"/>
        </w:rPr>
        <w:t xml:space="preserve">    2) более 1,015 г</w:t>
      </w:r>
    </w:p>
    <w:p w:rsidR="003D2AA5" w:rsidRDefault="003D2AA5" w:rsidP="003D2AA5">
      <w:pPr>
        <w:widowControl w:val="0"/>
        <w:autoSpaceDE w:val="0"/>
        <w:adjustRightInd w:val="0"/>
        <w:jc w:val="both"/>
        <w:rPr>
          <w:sz w:val="28"/>
          <w:szCs w:val="28"/>
        </w:rPr>
      </w:pPr>
      <w:r>
        <w:rPr>
          <w:sz w:val="28"/>
          <w:szCs w:val="28"/>
        </w:rPr>
        <w:t xml:space="preserve">    3) менее 1,010 г</w:t>
      </w:r>
    </w:p>
    <w:p w:rsidR="003D2AA5" w:rsidRDefault="003D2AA5" w:rsidP="003D2AA5">
      <w:pPr>
        <w:widowControl w:val="0"/>
        <w:autoSpaceDE w:val="0"/>
        <w:adjustRightInd w:val="0"/>
        <w:jc w:val="both"/>
        <w:rPr>
          <w:sz w:val="28"/>
          <w:szCs w:val="28"/>
        </w:rPr>
      </w:pPr>
      <w:r>
        <w:rPr>
          <w:sz w:val="28"/>
          <w:szCs w:val="28"/>
        </w:rPr>
        <w:t xml:space="preserve">    4) 1,002 г</w:t>
      </w:r>
    </w:p>
    <w:p w:rsidR="003D2AA5" w:rsidRDefault="003D2AA5" w:rsidP="003D2AA5">
      <w:pPr>
        <w:widowControl w:val="0"/>
        <w:autoSpaceDE w:val="0"/>
        <w:adjustRightInd w:val="0"/>
        <w:jc w:val="both"/>
        <w:rPr>
          <w:sz w:val="28"/>
          <w:szCs w:val="28"/>
        </w:rPr>
      </w:pPr>
      <w:r>
        <w:rPr>
          <w:sz w:val="28"/>
          <w:szCs w:val="28"/>
        </w:rPr>
        <w:t xml:space="preserve">    5) менее 1 г</w:t>
      </w:r>
    </w:p>
    <w:p w:rsidR="003D2AA5" w:rsidRPr="00EA2D74" w:rsidRDefault="003D2AA5" w:rsidP="003D2AA5">
      <w:pPr>
        <w:widowControl w:val="0"/>
        <w:autoSpaceDE w:val="0"/>
        <w:adjustRightInd w:val="0"/>
        <w:jc w:val="both"/>
        <w:rPr>
          <w:sz w:val="28"/>
          <w:szCs w:val="28"/>
        </w:rPr>
      </w:pPr>
      <w:r w:rsidRPr="00EA2D74">
        <w:rPr>
          <w:sz w:val="28"/>
          <w:szCs w:val="28"/>
        </w:rPr>
        <w:t xml:space="preserve">007 (2) ЗЛОВОННАЯ МОКРОТА БЫВАЕТ ПРИ  </w:t>
      </w:r>
    </w:p>
    <w:p w:rsidR="003D2AA5" w:rsidRDefault="003D2AA5" w:rsidP="003D2AA5">
      <w:pPr>
        <w:widowControl w:val="0"/>
        <w:autoSpaceDE w:val="0"/>
        <w:adjustRightInd w:val="0"/>
        <w:jc w:val="both"/>
        <w:rPr>
          <w:sz w:val="28"/>
          <w:szCs w:val="28"/>
        </w:rPr>
      </w:pPr>
      <w:r>
        <w:rPr>
          <w:sz w:val="28"/>
          <w:szCs w:val="28"/>
        </w:rPr>
        <w:t xml:space="preserve">    1) отеке легких; </w:t>
      </w:r>
    </w:p>
    <w:p w:rsidR="003D2AA5" w:rsidRDefault="003D2AA5" w:rsidP="003D2AA5">
      <w:pPr>
        <w:widowControl w:val="0"/>
        <w:autoSpaceDE w:val="0"/>
        <w:adjustRightInd w:val="0"/>
        <w:jc w:val="both"/>
        <w:rPr>
          <w:sz w:val="28"/>
          <w:szCs w:val="28"/>
        </w:rPr>
      </w:pPr>
      <w:r>
        <w:rPr>
          <w:sz w:val="28"/>
          <w:szCs w:val="28"/>
        </w:rPr>
        <w:t xml:space="preserve">    2) долевой пневмонии;</w:t>
      </w:r>
    </w:p>
    <w:p w:rsidR="003D2AA5" w:rsidRDefault="003D2AA5" w:rsidP="003D2AA5">
      <w:pPr>
        <w:widowControl w:val="0"/>
        <w:autoSpaceDE w:val="0"/>
        <w:adjustRightInd w:val="0"/>
        <w:jc w:val="both"/>
        <w:rPr>
          <w:sz w:val="28"/>
          <w:szCs w:val="28"/>
        </w:rPr>
      </w:pPr>
      <w:r>
        <w:rPr>
          <w:sz w:val="28"/>
          <w:szCs w:val="28"/>
        </w:rPr>
        <w:t xml:space="preserve">    3) хроническом бронхите; </w:t>
      </w:r>
    </w:p>
    <w:p w:rsidR="003D2AA5" w:rsidRDefault="003D2AA5" w:rsidP="003D2AA5">
      <w:pPr>
        <w:widowControl w:val="0"/>
        <w:autoSpaceDE w:val="0"/>
        <w:adjustRightInd w:val="0"/>
        <w:jc w:val="both"/>
        <w:rPr>
          <w:sz w:val="28"/>
          <w:szCs w:val="28"/>
        </w:rPr>
      </w:pPr>
      <w:r>
        <w:rPr>
          <w:sz w:val="28"/>
          <w:szCs w:val="28"/>
        </w:rPr>
        <w:t xml:space="preserve">    4) абсцессе легкого; </w:t>
      </w:r>
    </w:p>
    <w:p w:rsidR="003D2AA5" w:rsidRDefault="003D2AA5" w:rsidP="003D2AA5">
      <w:pPr>
        <w:widowControl w:val="0"/>
        <w:autoSpaceDE w:val="0"/>
        <w:adjustRightInd w:val="0"/>
        <w:jc w:val="both"/>
        <w:rPr>
          <w:sz w:val="28"/>
          <w:szCs w:val="28"/>
        </w:rPr>
      </w:pPr>
      <w:r>
        <w:rPr>
          <w:sz w:val="28"/>
          <w:szCs w:val="28"/>
        </w:rPr>
        <w:t xml:space="preserve">    5) гангрене легкого.</w:t>
      </w:r>
    </w:p>
    <w:p w:rsidR="003D2AA5" w:rsidRPr="00521CEA" w:rsidRDefault="003D2AA5" w:rsidP="003D2AA5">
      <w:pPr>
        <w:widowControl w:val="0"/>
        <w:autoSpaceDE w:val="0"/>
        <w:adjustRightInd w:val="0"/>
        <w:jc w:val="both"/>
        <w:rPr>
          <w:sz w:val="28"/>
          <w:szCs w:val="28"/>
        </w:rPr>
      </w:pPr>
      <w:r w:rsidRPr="00521CEA">
        <w:rPr>
          <w:sz w:val="28"/>
          <w:szCs w:val="28"/>
        </w:rPr>
        <w:t xml:space="preserve">008 (1) ОТНОСИТЕЛЬНАЯ ПЛОТНОСТЬ ТРАНССУДАТА ОБЫЧНО  </w:t>
      </w:r>
    </w:p>
    <w:p w:rsidR="003D2AA5" w:rsidRDefault="003D2AA5" w:rsidP="003D2AA5">
      <w:pPr>
        <w:widowControl w:val="0"/>
        <w:autoSpaceDE w:val="0"/>
        <w:adjustRightInd w:val="0"/>
        <w:jc w:val="both"/>
        <w:rPr>
          <w:sz w:val="28"/>
          <w:szCs w:val="28"/>
        </w:rPr>
      </w:pPr>
      <w:r>
        <w:rPr>
          <w:sz w:val="28"/>
          <w:szCs w:val="28"/>
        </w:rPr>
        <w:t xml:space="preserve">    1) менее </w:t>
      </w:r>
      <w:smartTag w:uri="urn:schemas-microsoft-com:office:smarttags" w:element="metricconverter">
        <w:smartTagPr>
          <w:attr w:name="ProductID" w:val="1,015 г"/>
        </w:smartTagPr>
        <w:r>
          <w:rPr>
            <w:sz w:val="28"/>
            <w:szCs w:val="28"/>
          </w:rPr>
          <w:t>1,015 г</w:t>
        </w:r>
      </w:smartTag>
      <w:r>
        <w:rPr>
          <w:sz w:val="28"/>
          <w:szCs w:val="28"/>
        </w:rPr>
        <w:t xml:space="preserve">; </w:t>
      </w:r>
    </w:p>
    <w:p w:rsidR="003D2AA5" w:rsidRDefault="003D2AA5" w:rsidP="003D2AA5">
      <w:pPr>
        <w:widowControl w:val="0"/>
        <w:autoSpaceDE w:val="0"/>
        <w:adjustRightInd w:val="0"/>
        <w:jc w:val="both"/>
        <w:rPr>
          <w:sz w:val="28"/>
          <w:szCs w:val="28"/>
        </w:rPr>
      </w:pPr>
      <w:r>
        <w:rPr>
          <w:sz w:val="28"/>
          <w:szCs w:val="28"/>
        </w:rPr>
        <w:t xml:space="preserve">    2) более </w:t>
      </w:r>
      <w:smartTag w:uri="urn:schemas-microsoft-com:office:smarttags" w:element="metricconverter">
        <w:smartTagPr>
          <w:attr w:name="ProductID" w:val="1,015 г"/>
        </w:smartTagPr>
        <w:r>
          <w:rPr>
            <w:sz w:val="28"/>
            <w:szCs w:val="28"/>
          </w:rPr>
          <w:t>1,015 г</w:t>
        </w:r>
      </w:smartTag>
      <w:r>
        <w:rPr>
          <w:sz w:val="28"/>
          <w:szCs w:val="28"/>
        </w:rPr>
        <w:t xml:space="preserve"> </w:t>
      </w:r>
    </w:p>
    <w:p w:rsidR="003D2AA5" w:rsidRDefault="003D2AA5" w:rsidP="003D2AA5">
      <w:pPr>
        <w:widowControl w:val="0"/>
        <w:autoSpaceDE w:val="0"/>
        <w:adjustRightInd w:val="0"/>
        <w:jc w:val="both"/>
        <w:rPr>
          <w:sz w:val="28"/>
          <w:szCs w:val="28"/>
        </w:rPr>
      </w:pPr>
      <w:r>
        <w:rPr>
          <w:sz w:val="28"/>
          <w:szCs w:val="28"/>
        </w:rPr>
        <w:t xml:space="preserve">    3) более 1,020 г</w:t>
      </w:r>
    </w:p>
    <w:p w:rsidR="003D2AA5" w:rsidRDefault="003D2AA5" w:rsidP="003D2AA5">
      <w:pPr>
        <w:widowControl w:val="0"/>
        <w:autoSpaceDE w:val="0"/>
        <w:adjustRightInd w:val="0"/>
        <w:jc w:val="both"/>
        <w:rPr>
          <w:sz w:val="28"/>
          <w:szCs w:val="28"/>
        </w:rPr>
      </w:pPr>
      <w:r>
        <w:rPr>
          <w:sz w:val="28"/>
          <w:szCs w:val="28"/>
        </w:rPr>
        <w:t xml:space="preserve">    4) более 1,025 г</w:t>
      </w:r>
    </w:p>
    <w:p w:rsidR="003D2AA5" w:rsidRDefault="003D2AA5" w:rsidP="003D2AA5">
      <w:pPr>
        <w:widowControl w:val="0"/>
        <w:autoSpaceDE w:val="0"/>
        <w:adjustRightInd w:val="0"/>
        <w:jc w:val="both"/>
        <w:rPr>
          <w:sz w:val="28"/>
          <w:szCs w:val="28"/>
        </w:rPr>
      </w:pPr>
      <w:r>
        <w:rPr>
          <w:sz w:val="28"/>
          <w:szCs w:val="28"/>
        </w:rPr>
        <w:t xml:space="preserve">    5) 1,025 г</w:t>
      </w:r>
    </w:p>
    <w:p w:rsidR="003D2AA5" w:rsidRPr="00521CEA" w:rsidRDefault="003D2AA5" w:rsidP="003D2AA5">
      <w:pPr>
        <w:widowControl w:val="0"/>
        <w:autoSpaceDE w:val="0"/>
        <w:adjustRightInd w:val="0"/>
        <w:jc w:val="both"/>
        <w:rPr>
          <w:sz w:val="28"/>
          <w:szCs w:val="28"/>
        </w:rPr>
      </w:pPr>
      <w:r w:rsidRPr="00521CEA">
        <w:rPr>
          <w:sz w:val="28"/>
          <w:szCs w:val="28"/>
        </w:rPr>
        <w:t xml:space="preserve">009(1) ЭКССУДАТ-ЭТО  </w:t>
      </w:r>
    </w:p>
    <w:p w:rsidR="003D2AA5" w:rsidRDefault="003D2AA5" w:rsidP="003D2AA5">
      <w:pPr>
        <w:widowControl w:val="0"/>
        <w:autoSpaceDE w:val="0"/>
        <w:adjustRightInd w:val="0"/>
        <w:jc w:val="both"/>
        <w:rPr>
          <w:sz w:val="28"/>
          <w:szCs w:val="28"/>
        </w:rPr>
      </w:pPr>
      <w:r>
        <w:rPr>
          <w:sz w:val="28"/>
          <w:szCs w:val="28"/>
        </w:rPr>
        <w:t xml:space="preserve">    1) воспалительный выпот; </w:t>
      </w:r>
    </w:p>
    <w:p w:rsidR="003D2AA5" w:rsidRDefault="003D2AA5" w:rsidP="003D2AA5">
      <w:pPr>
        <w:widowControl w:val="0"/>
        <w:autoSpaceDE w:val="0"/>
        <w:adjustRightInd w:val="0"/>
        <w:jc w:val="both"/>
        <w:rPr>
          <w:sz w:val="28"/>
          <w:szCs w:val="28"/>
        </w:rPr>
      </w:pPr>
      <w:r>
        <w:rPr>
          <w:sz w:val="28"/>
          <w:szCs w:val="28"/>
        </w:rPr>
        <w:t xml:space="preserve">    2) невоспалительный выпот.</w:t>
      </w:r>
    </w:p>
    <w:p w:rsidR="003D2AA5" w:rsidRDefault="003D2AA5" w:rsidP="003D2AA5">
      <w:pPr>
        <w:widowControl w:val="0"/>
        <w:autoSpaceDE w:val="0"/>
        <w:adjustRightInd w:val="0"/>
        <w:jc w:val="both"/>
        <w:rPr>
          <w:sz w:val="28"/>
          <w:szCs w:val="28"/>
        </w:rPr>
      </w:pPr>
      <w:r>
        <w:rPr>
          <w:sz w:val="28"/>
          <w:szCs w:val="28"/>
        </w:rPr>
        <w:t xml:space="preserve">    3) жидкость из брюшной полости</w:t>
      </w:r>
    </w:p>
    <w:p w:rsidR="003D2AA5" w:rsidRDefault="003D2AA5" w:rsidP="003D2AA5">
      <w:pPr>
        <w:widowControl w:val="0"/>
        <w:autoSpaceDE w:val="0"/>
        <w:adjustRightInd w:val="0"/>
        <w:jc w:val="both"/>
        <w:rPr>
          <w:sz w:val="28"/>
          <w:szCs w:val="28"/>
        </w:rPr>
      </w:pPr>
      <w:r>
        <w:rPr>
          <w:sz w:val="28"/>
          <w:szCs w:val="28"/>
        </w:rPr>
        <w:t xml:space="preserve">    4) альвеолярная жидкость </w:t>
      </w:r>
    </w:p>
    <w:p w:rsidR="003D2AA5" w:rsidRDefault="003D2AA5" w:rsidP="003D2AA5">
      <w:pPr>
        <w:widowControl w:val="0"/>
        <w:autoSpaceDE w:val="0"/>
        <w:adjustRightInd w:val="0"/>
        <w:jc w:val="both"/>
        <w:rPr>
          <w:sz w:val="28"/>
          <w:szCs w:val="28"/>
        </w:rPr>
      </w:pPr>
      <w:r>
        <w:rPr>
          <w:sz w:val="28"/>
          <w:szCs w:val="28"/>
        </w:rPr>
        <w:t xml:space="preserve">    5) перикардиальная жидкость</w:t>
      </w:r>
    </w:p>
    <w:p w:rsidR="003D2AA5" w:rsidRDefault="003D2AA5" w:rsidP="003D2AA5">
      <w:pPr>
        <w:widowControl w:val="0"/>
        <w:autoSpaceDE w:val="0"/>
        <w:adjustRightInd w:val="0"/>
        <w:jc w:val="both"/>
        <w:rPr>
          <w:b/>
          <w:sz w:val="28"/>
          <w:szCs w:val="28"/>
        </w:rPr>
      </w:pPr>
      <w:r>
        <w:rPr>
          <w:b/>
          <w:sz w:val="28"/>
          <w:szCs w:val="28"/>
        </w:rPr>
        <w:t xml:space="preserve"> </w:t>
      </w:r>
      <w:r w:rsidRPr="00521CEA">
        <w:rPr>
          <w:sz w:val="28"/>
          <w:szCs w:val="28"/>
        </w:rPr>
        <w:t>010 (1)</w:t>
      </w:r>
      <w:r>
        <w:rPr>
          <w:b/>
          <w:sz w:val="28"/>
          <w:szCs w:val="28"/>
        </w:rPr>
        <w:t xml:space="preserve"> </w:t>
      </w:r>
      <w:r w:rsidRPr="007C45D0">
        <w:rPr>
          <w:sz w:val="28"/>
          <w:szCs w:val="28"/>
        </w:rPr>
        <w:t>РЕЗЕРВНЫЙ ОБЪЕМ ВЫДОХА - ЭТО</w:t>
      </w:r>
      <w:r>
        <w:rPr>
          <w:b/>
          <w:sz w:val="28"/>
          <w:szCs w:val="28"/>
        </w:rPr>
        <w:t xml:space="preserve">  </w:t>
      </w:r>
    </w:p>
    <w:p w:rsidR="003D2AA5" w:rsidRDefault="003D2AA5" w:rsidP="003D2AA5">
      <w:pPr>
        <w:widowControl w:val="0"/>
        <w:autoSpaceDE w:val="0"/>
        <w:adjustRightInd w:val="0"/>
        <w:ind w:left="567" w:hanging="567"/>
        <w:jc w:val="both"/>
        <w:rPr>
          <w:sz w:val="28"/>
          <w:szCs w:val="28"/>
        </w:rPr>
      </w:pPr>
      <w:r>
        <w:rPr>
          <w:sz w:val="28"/>
          <w:szCs w:val="28"/>
        </w:rPr>
        <w:t xml:space="preserve">    1) дополнительный объем воздуха, который человек может вдохнуть после обычного вдоха;</w:t>
      </w:r>
    </w:p>
    <w:p w:rsidR="003D2AA5" w:rsidRDefault="003D2AA5" w:rsidP="003D2AA5">
      <w:pPr>
        <w:widowControl w:val="0"/>
        <w:autoSpaceDE w:val="0"/>
        <w:adjustRightInd w:val="0"/>
        <w:ind w:left="567" w:hanging="567"/>
        <w:jc w:val="both"/>
        <w:rPr>
          <w:sz w:val="28"/>
          <w:szCs w:val="28"/>
        </w:rPr>
      </w:pPr>
      <w:r>
        <w:rPr>
          <w:sz w:val="28"/>
          <w:szCs w:val="28"/>
        </w:rPr>
        <w:t xml:space="preserve">    2)дополнительный объем воздуха, который человек может выдохнуть после обычного выдоха;</w:t>
      </w:r>
    </w:p>
    <w:p w:rsidR="003D2AA5" w:rsidRDefault="003D2AA5" w:rsidP="003D2AA5">
      <w:pPr>
        <w:widowControl w:val="0"/>
        <w:autoSpaceDE w:val="0"/>
        <w:adjustRightInd w:val="0"/>
        <w:jc w:val="both"/>
        <w:rPr>
          <w:sz w:val="28"/>
          <w:szCs w:val="28"/>
        </w:rPr>
      </w:pPr>
      <w:r>
        <w:rPr>
          <w:sz w:val="28"/>
          <w:szCs w:val="28"/>
        </w:rPr>
        <w:t xml:space="preserve">    3) воздух, остающийся в легких после максимального выдоха;</w:t>
      </w:r>
    </w:p>
    <w:p w:rsidR="003D2AA5" w:rsidRDefault="003D2AA5" w:rsidP="003D2AA5">
      <w:pPr>
        <w:widowControl w:val="0"/>
        <w:autoSpaceDE w:val="0"/>
        <w:adjustRightInd w:val="0"/>
        <w:ind w:left="567" w:hanging="567"/>
        <w:jc w:val="both"/>
        <w:rPr>
          <w:sz w:val="28"/>
          <w:szCs w:val="28"/>
        </w:rPr>
      </w:pPr>
      <w:r>
        <w:rPr>
          <w:sz w:val="28"/>
          <w:szCs w:val="28"/>
        </w:rPr>
        <w:t xml:space="preserve">    4)  сумма дыхательного, резервного объема вдоха и выдоха и остаточного объема;</w:t>
      </w:r>
    </w:p>
    <w:p w:rsidR="003D2AA5" w:rsidRDefault="003D2AA5" w:rsidP="003D2AA5">
      <w:pPr>
        <w:widowControl w:val="0"/>
        <w:autoSpaceDE w:val="0"/>
        <w:adjustRightInd w:val="0"/>
        <w:jc w:val="both"/>
        <w:rPr>
          <w:sz w:val="28"/>
          <w:szCs w:val="28"/>
        </w:rPr>
      </w:pPr>
      <w:r>
        <w:rPr>
          <w:sz w:val="28"/>
          <w:szCs w:val="28"/>
        </w:rPr>
        <w:lastRenderedPageBreak/>
        <w:t xml:space="preserve">    5) сумма резервных объемов вдоха и выдоха и дыхательного объема.</w:t>
      </w:r>
    </w:p>
    <w:p w:rsidR="003D2AA5" w:rsidRDefault="003D2AA5" w:rsidP="003D2AA5">
      <w:pPr>
        <w:widowControl w:val="0"/>
        <w:autoSpaceDE w:val="0"/>
        <w:adjustRightInd w:val="0"/>
        <w:jc w:val="both"/>
        <w:rPr>
          <w:sz w:val="28"/>
          <w:szCs w:val="28"/>
        </w:rPr>
      </w:pPr>
    </w:p>
    <w:p w:rsidR="003D2AA5" w:rsidRPr="002B50F7" w:rsidRDefault="003D2AA5" w:rsidP="003D2AA5">
      <w:pPr>
        <w:widowControl w:val="0"/>
        <w:autoSpaceDE w:val="0"/>
        <w:adjustRightInd w:val="0"/>
        <w:jc w:val="both"/>
        <w:rPr>
          <w:b/>
          <w:sz w:val="28"/>
          <w:szCs w:val="28"/>
        </w:rPr>
      </w:pPr>
      <w:r w:rsidRPr="002B50F7">
        <w:rPr>
          <w:b/>
          <w:sz w:val="28"/>
          <w:szCs w:val="28"/>
        </w:rPr>
        <w:t xml:space="preserve">Вариант  3. </w:t>
      </w:r>
    </w:p>
    <w:p w:rsidR="003D2AA5" w:rsidRPr="007C45D0" w:rsidRDefault="003D2AA5" w:rsidP="003D2AA5">
      <w:pPr>
        <w:widowControl w:val="0"/>
        <w:autoSpaceDE w:val="0"/>
        <w:adjustRightInd w:val="0"/>
        <w:jc w:val="both"/>
        <w:rPr>
          <w:sz w:val="28"/>
          <w:szCs w:val="28"/>
        </w:rPr>
      </w:pPr>
      <w:r>
        <w:rPr>
          <w:b/>
          <w:sz w:val="28"/>
          <w:szCs w:val="28"/>
        </w:rPr>
        <w:t xml:space="preserve"> </w:t>
      </w:r>
      <w:r w:rsidRPr="00A569C6">
        <w:rPr>
          <w:sz w:val="28"/>
          <w:szCs w:val="28"/>
        </w:rPr>
        <w:t>001(1)</w:t>
      </w:r>
      <w:r w:rsidRPr="007C45D0">
        <w:rPr>
          <w:sz w:val="28"/>
          <w:szCs w:val="28"/>
        </w:rPr>
        <w:t xml:space="preserve"> «РЖАВАЯ» МОКРОТА БЫВАЕТ ПРИ:</w:t>
      </w:r>
    </w:p>
    <w:p w:rsidR="003D2AA5" w:rsidRDefault="003D2AA5" w:rsidP="003D2AA5">
      <w:pPr>
        <w:widowControl w:val="0"/>
        <w:autoSpaceDE w:val="0"/>
        <w:adjustRightInd w:val="0"/>
        <w:jc w:val="both"/>
        <w:rPr>
          <w:sz w:val="28"/>
          <w:szCs w:val="28"/>
        </w:rPr>
      </w:pPr>
      <w:r>
        <w:rPr>
          <w:sz w:val="28"/>
          <w:szCs w:val="28"/>
        </w:rPr>
        <w:t xml:space="preserve">    1) отеке легких; </w:t>
      </w:r>
    </w:p>
    <w:p w:rsidR="003D2AA5" w:rsidRDefault="003D2AA5" w:rsidP="003D2AA5">
      <w:pPr>
        <w:widowControl w:val="0"/>
        <w:autoSpaceDE w:val="0"/>
        <w:adjustRightInd w:val="0"/>
        <w:jc w:val="both"/>
        <w:rPr>
          <w:sz w:val="28"/>
          <w:szCs w:val="28"/>
        </w:rPr>
      </w:pPr>
      <w:r>
        <w:rPr>
          <w:sz w:val="28"/>
          <w:szCs w:val="28"/>
        </w:rPr>
        <w:t xml:space="preserve">    2) долевой пневмонии;</w:t>
      </w:r>
    </w:p>
    <w:p w:rsidR="003D2AA5" w:rsidRDefault="003D2AA5" w:rsidP="003D2AA5">
      <w:pPr>
        <w:widowControl w:val="0"/>
        <w:autoSpaceDE w:val="0"/>
        <w:adjustRightInd w:val="0"/>
        <w:jc w:val="both"/>
        <w:rPr>
          <w:sz w:val="28"/>
          <w:szCs w:val="28"/>
        </w:rPr>
      </w:pPr>
      <w:r>
        <w:rPr>
          <w:sz w:val="28"/>
          <w:szCs w:val="28"/>
        </w:rPr>
        <w:t xml:space="preserve">    3) хроническом бронхите; </w:t>
      </w:r>
    </w:p>
    <w:p w:rsidR="003D2AA5" w:rsidRDefault="003D2AA5" w:rsidP="003D2AA5">
      <w:pPr>
        <w:widowControl w:val="0"/>
        <w:autoSpaceDE w:val="0"/>
        <w:adjustRightInd w:val="0"/>
        <w:jc w:val="both"/>
        <w:rPr>
          <w:sz w:val="28"/>
          <w:szCs w:val="28"/>
        </w:rPr>
      </w:pPr>
      <w:r>
        <w:rPr>
          <w:sz w:val="28"/>
          <w:szCs w:val="28"/>
        </w:rPr>
        <w:t xml:space="preserve">    4) абсцессе легкого.</w:t>
      </w:r>
    </w:p>
    <w:p w:rsidR="003D2AA5" w:rsidRDefault="003D2AA5" w:rsidP="003D2AA5">
      <w:pPr>
        <w:widowControl w:val="0"/>
        <w:autoSpaceDE w:val="0"/>
        <w:adjustRightInd w:val="0"/>
        <w:jc w:val="both"/>
        <w:rPr>
          <w:sz w:val="28"/>
          <w:szCs w:val="28"/>
        </w:rPr>
      </w:pPr>
      <w:r>
        <w:rPr>
          <w:sz w:val="28"/>
          <w:szCs w:val="28"/>
        </w:rPr>
        <w:t xml:space="preserve">    5) бронхиальной астме</w:t>
      </w:r>
    </w:p>
    <w:p w:rsidR="003D2AA5" w:rsidRDefault="003D2AA5" w:rsidP="003D2AA5">
      <w:pPr>
        <w:widowControl w:val="0"/>
        <w:autoSpaceDE w:val="0"/>
        <w:adjustRightInd w:val="0"/>
        <w:jc w:val="both"/>
        <w:rPr>
          <w:b/>
          <w:sz w:val="28"/>
          <w:szCs w:val="28"/>
        </w:rPr>
      </w:pPr>
      <w:r w:rsidRPr="00A569C6">
        <w:rPr>
          <w:sz w:val="28"/>
          <w:szCs w:val="28"/>
        </w:rPr>
        <w:t>002(1)</w:t>
      </w:r>
      <w:r w:rsidRPr="007C45D0">
        <w:rPr>
          <w:sz w:val="28"/>
          <w:szCs w:val="28"/>
        </w:rPr>
        <w:t xml:space="preserve">  РЕЗЕРВНЫЙ ОБЪЕМ ВЫДОХА - ЭТО</w:t>
      </w:r>
      <w:r>
        <w:rPr>
          <w:b/>
          <w:sz w:val="28"/>
          <w:szCs w:val="28"/>
        </w:rPr>
        <w:t xml:space="preserve">  </w:t>
      </w:r>
    </w:p>
    <w:p w:rsidR="003D2AA5" w:rsidRDefault="003D2AA5" w:rsidP="003D2AA5">
      <w:pPr>
        <w:widowControl w:val="0"/>
        <w:autoSpaceDE w:val="0"/>
        <w:adjustRightInd w:val="0"/>
        <w:ind w:left="567" w:hanging="567"/>
        <w:jc w:val="both"/>
        <w:rPr>
          <w:sz w:val="28"/>
          <w:szCs w:val="28"/>
        </w:rPr>
      </w:pPr>
      <w:r>
        <w:rPr>
          <w:sz w:val="28"/>
          <w:szCs w:val="28"/>
        </w:rPr>
        <w:t xml:space="preserve">    1) дополнительный объем воздуха, который человек может вдохнуть после обычного вдоха;</w:t>
      </w:r>
    </w:p>
    <w:p w:rsidR="003D2AA5" w:rsidRDefault="003D2AA5" w:rsidP="003D2AA5">
      <w:pPr>
        <w:widowControl w:val="0"/>
        <w:autoSpaceDE w:val="0"/>
        <w:adjustRightInd w:val="0"/>
        <w:ind w:left="567" w:hanging="567"/>
        <w:jc w:val="both"/>
        <w:rPr>
          <w:sz w:val="28"/>
          <w:szCs w:val="28"/>
        </w:rPr>
      </w:pPr>
      <w:r>
        <w:rPr>
          <w:sz w:val="28"/>
          <w:szCs w:val="28"/>
        </w:rPr>
        <w:t xml:space="preserve">    2)дополнительный объем воздуха, который человек может выдохнуть после обычного выдоха;</w:t>
      </w:r>
    </w:p>
    <w:p w:rsidR="003D2AA5" w:rsidRDefault="003D2AA5" w:rsidP="003D2AA5">
      <w:pPr>
        <w:widowControl w:val="0"/>
        <w:autoSpaceDE w:val="0"/>
        <w:adjustRightInd w:val="0"/>
        <w:jc w:val="both"/>
        <w:rPr>
          <w:sz w:val="28"/>
          <w:szCs w:val="28"/>
        </w:rPr>
      </w:pPr>
      <w:r>
        <w:rPr>
          <w:sz w:val="28"/>
          <w:szCs w:val="28"/>
        </w:rPr>
        <w:t xml:space="preserve">    3) воздух, остающийся в легких после максимального выдоха;</w:t>
      </w:r>
    </w:p>
    <w:p w:rsidR="003D2AA5" w:rsidRDefault="003D2AA5" w:rsidP="003D2AA5">
      <w:pPr>
        <w:widowControl w:val="0"/>
        <w:autoSpaceDE w:val="0"/>
        <w:adjustRightInd w:val="0"/>
        <w:ind w:left="567" w:hanging="567"/>
        <w:jc w:val="both"/>
        <w:rPr>
          <w:sz w:val="28"/>
          <w:szCs w:val="28"/>
        </w:rPr>
      </w:pPr>
      <w:r>
        <w:rPr>
          <w:sz w:val="28"/>
          <w:szCs w:val="28"/>
        </w:rPr>
        <w:t xml:space="preserve">     4)  сумма дыхательного, резервного объема вдоха и выдоха и остаточного объема;</w:t>
      </w:r>
    </w:p>
    <w:p w:rsidR="003D2AA5" w:rsidRDefault="003D2AA5" w:rsidP="003D2AA5">
      <w:pPr>
        <w:widowControl w:val="0"/>
        <w:autoSpaceDE w:val="0"/>
        <w:adjustRightInd w:val="0"/>
        <w:jc w:val="both"/>
        <w:rPr>
          <w:sz w:val="28"/>
          <w:szCs w:val="28"/>
        </w:rPr>
      </w:pPr>
      <w:r>
        <w:rPr>
          <w:sz w:val="28"/>
          <w:szCs w:val="28"/>
        </w:rPr>
        <w:t xml:space="preserve">    5) сумма резервных объемов вдоха и выдоха и дыхательного объема. </w:t>
      </w:r>
    </w:p>
    <w:p w:rsidR="003D2AA5" w:rsidRDefault="003D2AA5" w:rsidP="003D2AA5">
      <w:pPr>
        <w:widowControl w:val="0"/>
        <w:autoSpaceDE w:val="0"/>
        <w:adjustRightInd w:val="0"/>
        <w:jc w:val="both"/>
        <w:rPr>
          <w:b/>
          <w:sz w:val="28"/>
          <w:szCs w:val="28"/>
        </w:rPr>
      </w:pPr>
      <w:r w:rsidRPr="00CF2FF4">
        <w:rPr>
          <w:sz w:val="28"/>
          <w:szCs w:val="28"/>
        </w:rPr>
        <w:t xml:space="preserve"> </w:t>
      </w:r>
      <w:r>
        <w:rPr>
          <w:sz w:val="28"/>
          <w:szCs w:val="28"/>
        </w:rPr>
        <w:t>003</w:t>
      </w:r>
      <w:r w:rsidRPr="006E1D61">
        <w:rPr>
          <w:sz w:val="28"/>
          <w:szCs w:val="28"/>
        </w:rPr>
        <w:t>(1)</w:t>
      </w:r>
      <w:r>
        <w:rPr>
          <w:b/>
          <w:sz w:val="28"/>
          <w:szCs w:val="28"/>
        </w:rPr>
        <w:t xml:space="preserve"> </w:t>
      </w:r>
      <w:r w:rsidRPr="007C45D0">
        <w:rPr>
          <w:sz w:val="28"/>
          <w:szCs w:val="28"/>
        </w:rPr>
        <w:t>БРОНХОГРАФИЯ ПОЗВОЛЯЕТ ВЫЯВИТЬ</w:t>
      </w:r>
      <w:r>
        <w:rPr>
          <w:b/>
          <w:sz w:val="28"/>
          <w:szCs w:val="28"/>
        </w:rPr>
        <w:t xml:space="preserve">  </w:t>
      </w:r>
    </w:p>
    <w:p w:rsidR="003D2AA5" w:rsidRDefault="003D2AA5" w:rsidP="003D2AA5">
      <w:pPr>
        <w:widowControl w:val="0"/>
        <w:autoSpaceDE w:val="0"/>
        <w:adjustRightInd w:val="0"/>
        <w:jc w:val="both"/>
        <w:rPr>
          <w:sz w:val="28"/>
          <w:szCs w:val="28"/>
        </w:rPr>
      </w:pPr>
      <w:r>
        <w:rPr>
          <w:sz w:val="28"/>
          <w:szCs w:val="28"/>
        </w:rPr>
        <w:t xml:space="preserve">   1) наличие бронхита; </w:t>
      </w:r>
    </w:p>
    <w:p w:rsidR="003D2AA5" w:rsidRDefault="003D2AA5" w:rsidP="003D2AA5">
      <w:pPr>
        <w:widowControl w:val="0"/>
        <w:autoSpaceDE w:val="0"/>
        <w:adjustRightInd w:val="0"/>
        <w:jc w:val="both"/>
        <w:rPr>
          <w:sz w:val="28"/>
          <w:szCs w:val="28"/>
        </w:rPr>
      </w:pPr>
      <w:r>
        <w:rPr>
          <w:sz w:val="28"/>
          <w:szCs w:val="28"/>
        </w:rPr>
        <w:t xml:space="preserve">   2) наличие пневмонии; </w:t>
      </w:r>
    </w:p>
    <w:p w:rsidR="003D2AA5" w:rsidRDefault="003D2AA5" w:rsidP="003D2AA5">
      <w:pPr>
        <w:widowControl w:val="0"/>
        <w:autoSpaceDE w:val="0"/>
        <w:adjustRightInd w:val="0"/>
        <w:jc w:val="both"/>
        <w:rPr>
          <w:sz w:val="28"/>
          <w:szCs w:val="28"/>
        </w:rPr>
      </w:pPr>
      <w:r>
        <w:rPr>
          <w:sz w:val="28"/>
          <w:szCs w:val="28"/>
        </w:rPr>
        <w:t xml:space="preserve">   3) наличие бронхоэктазов; </w:t>
      </w:r>
    </w:p>
    <w:p w:rsidR="003D2AA5" w:rsidRDefault="003D2AA5" w:rsidP="003D2AA5">
      <w:pPr>
        <w:widowControl w:val="0"/>
        <w:autoSpaceDE w:val="0"/>
        <w:adjustRightInd w:val="0"/>
        <w:jc w:val="both"/>
        <w:rPr>
          <w:sz w:val="28"/>
          <w:szCs w:val="28"/>
        </w:rPr>
      </w:pPr>
      <w:r>
        <w:rPr>
          <w:sz w:val="28"/>
          <w:szCs w:val="28"/>
        </w:rPr>
        <w:t xml:space="preserve">   4) эмфизему легких.</w:t>
      </w:r>
    </w:p>
    <w:p w:rsidR="003D2AA5" w:rsidRDefault="003D2AA5" w:rsidP="003D2AA5">
      <w:pPr>
        <w:widowControl w:val="0"/>
        <w:autoSpaceDE w:val="0"/>
        <w:adjustRightInd w:val="0"/>
        <w:jc w:val="both"/>
        <w:rPr>
          <w:sz w:val="28"/>
          <w:szCs w:val="28"/>
        </w:rPr>
      </w:pPr>
      <w:r>
        <w:rPr>
          <w:sz w:val="28"/>
          <w:szCs w:val="28"/>
        </w:rPr>
        <w:t xml:space="preserve">   5) асцит</w:t>
      </w:r>
    </w:p>
    <w:p w:rsidR="003D2AA5" w:rsidRDefault="003D2AA5" w:rsidP="003D2AA5">
      <w:pPr>
        <w:widowControl w:val="0"/>
        <w:autoSpaceDE w:val="0"/>
        <w:adjustRightInd w:val="0"/>
        <w:jc w:val="both"/>
        <w:rPr>
          <w:sz w:val="28"/>
          <w:szCs w:val="28"/>
        </w:rPr>
      </w:pPr>
      <w:r w:rsidRPr="007733C3">
        <w:rPr>
          <w:sz w:val="28"/>
          <w:szCs w:val="28"/>
        </w:rPr>
        <w:t xml:space="preserve"> </w:t>
      </w:r>
      <w:r>
        <w:rPr>
          <w:sz w:val="28"/>
          <w:szCs w:val="28"/>
        </w:rPr>
        <w:t>004</w:t>
      </w:r>
      <w:r w:rsidRPr="007733C3">
        <w:rPr>
          <w:sz w:val="28"/>
          <w:szCs w:val="28"/>
        </w:rPr>
        <w:t>(3)</w:t>
      </w:r>
      <w:r w:rsidRPr="007C45D0">
        <w:rPr>
          <w:sz w:val="28"/>
          <w:szCs w:val="28"/>
        </w:rPr>
        <w:t xml:space="preserve"> БРОНХОСКОПИЯ ПОЗВОЛЯЕТ ВЫЯВИТЬ</w:t>
      </w:r>
      <w:r>
        <w:rPr>
          <w:b/>
          <w:sz w:val="28"/>
          <w:szCs w:val="28"/>
        </w:rPr>
        <w:t xml:space="preserve">  </w:t>
      </w:r>
    </w:p>
    <w:p w:rsidR="003D2AA5" w:rsidRDefault="003D2AA5" w:rsidP="003D2AA5">
      <w:pPr>
        <w:widowControl w:val="0"/>
        <w:autoSpaceDE w:val="0"/>
        <w:adjustRightInd w:val="0"/>
        <w:jc w:val="both"/>
        <w:rPr>
          <w:sz w:val="28"/>
          <w:szCs w:val="28"/>
        </w:rPr>
      </w:pPr>
      <w:r>
        <w:rPr>
          <w:sz w:val="28"/>
          <w:szCs w:val="28"/>
        </w:rPr>
        <w:t xml:space="preserve">   1) наличие бронхита; </w:t>
      </w:r>
    </w:p>
    <w:p w:rsidR="003D2AA5" w:rsidRDefault="003D2AA5" w:rsidP="003D2AA5">
      <w:pPr>
        <w:widowControl w:val="0"/>
        <w:autoSpaceDE w:val="0"/>
        <w:adjustRightInd w:val="0"/>
        <w:jc w:val="both"/>
        <w:rPr>
          <w:sz w:val="28"/>
          <w:szCs w:val="28"/>
        </w:rPr>
      </w:pPr>
      <w:r>
        <w:rPr>
          <w:sz w:val="28"/>
          <w:szCs w:val="28"/>
        </w:rPr>
        <w:t xml:space="preserve">   2) наличие пневмонии; </w:t>
      </w:r>
    </w:p>
    <w:p w:rsidR="003D2AA5" w:rsidRDefault="003D2AA5" w:rsidP="003D2AA5">
      <w:pPr>
        <w:widowControl w:val="0"/>
        <w:autoSpaceDE w:val="0"/>
        <w:adjustRightInd w:val="0"/>
        <w:jc w:val="both"/>
        <w:rPr>
          <w:sz w:val="28"/>
          <w:szCs w:val="28"/>
        </w:rPr>
      </w:pPr>
      <w:r>
        <w:rPr>
          <w:sz w:val="28"/>
          <w:szCs w:val="28"/>
        </w:rPr>
        <w:t xml:space="preserve">   3) наличие бронхоэктазов; </w:t>
      </w:r>
    </w:p>
    <w:p w:rsidR="003D2AA5" w:rsidRDefault="003D2AA5" w:rsidP="003D2AA5">
      <w:pPr>
        <w:widowControl w:val="0"/>
        <w:autoSpaceDE w:val="0"/>
        <w:adjustRightInd w:val="0"/>
        <w:jc w:val="both"/>
        <w:rPr>
          <w:sz w:val="28"/>
          <w:szCs w:val="28"/>
        </w:rPr>
      </w:pPr>
      <w:r>
        <w:rPr>
          <w:sz w:val="28"/>
          <w:szCs w:val="28"/>
        </w:rPr>
        <w:t xml:space="preserve">   4) опухоль бронха.</w:t>
      </w:r>
    </w:p>
    <w:p w:rsidR="003D2AA5" w:rsidRDefault="003D2AA5" w:rsidP="003D2AA5">
      <w:pPr>
        <w:widowControl w:val="0"/>
        <w:autoSpaceDE w:val="0"/>
        <w:adjustRightInd w:val="0"/>
        <w:jc w:val="both"/>
        <w:rPr>
          <w:sz w:val="28"/>
          <w:szCs w:val="28"/>
        </w:rPr>
      </w:pPr>
      <w:r>
        <w:rPr>
          <w:sz w:val="28"/>
          <w:szCs w:val="28"/>
        </w:rPr>
        <w:t xml:space="preserve">   5) наличие гидроторакса</w:t>
      </w:r>
    </w:p>
    <w:p w:rsidR="003D2AA5" w:rsidRDefault="003D2AA5" w:rsidP="003D2AA5">
      <w:pPr>
        <w:widowControl w:val="0"/>
        <w:autoSpaceDE w:val="0"/>
        <w:adjustRightInd w:val="0"/>
        <w:jc w:val="both"/>
        <w:rPr>
          <w:sz w:val="28"/>
          <w:szCs w:val="28"/>
        </w:rPr>
      </w:pPr>
      <w:r>
        <w:rPr>
          <w:sz w:val="28"/>
          <w:szCs w:val="28"/>
        </w:rPr>
        <w:t>005</w:t>
      </w:r>
      <w:r w:rsidRPr="004E2A42">
        <w:rPr>
          <w:sz w:val="28"/>
          <w:szCs w:val="28"/>
        </w:rPr>
        <w:t>(1)</w:t>
      </w:r>
      <w:r>
        <w:rPr>
          <w:b/>
          <w:sz w:val="28"/>
          <w:szCs w:val="28"/>
        </w:rPr>
        <w:t xml:space="preserve"> </w:t>
      </w:r>
      <w:r w:rsidRPr="007C45D0">
        <w:rPr>
          <w:sz w:val="28"/>
          <w:szCs w:val="28"/>
        </w:rPr>
        <w:t>БЕЛКА В ЭКССУДАТЕ ОБЫЧНО</w:t>
      </w:r>
      <w:r>
        <w:rPr>
          <w:b/>
          <w:sz w:val="28"/>
          <w:szCs w:val="28"/>
        </w:rPr>
        <w:t xml:space="preserve">  </w:t>
      </w:r>
      <w:r>
        <w:rPr>
          <w:sz w:val="28"/>
          <w:szCs w:val="28"/>
        </w:rPr>
        <w:t xml:space="preserve"> </w:t>
      </w:r>
    </w:p>
    <w:p w:rsidR="003D2AA5" w:rsidRDefault="003D2AA5" w:rsidP="003D2AA5">
      <w:pPr>
        <w:widowControl w:val="0"/>
        <w:autoSpaceDE w:val="0"/>
        <w:adjustRightInd w:val="0"/>
        <w:jc w:val="both"/>
        <w:rPr>
          <w:sz w:val="28"/>
          <w:szCs w:val="28"/>
        </w:rPr>
      </w:pPr>
      <w:r>
        <w:rPr>
          <w:sz w:val="28"/>
          <w:szCs w:val="28"/>
        </w:rPr>
        <w:t xml:space="preserve">   1) менее 3 %; </w:t>
      </w:r>
    </w:p>
    <w:p w:rsidR="003D2AA5" w:rsidRDefault="003D2AA5" w:rsidP="003D2AA5">
      <w:pPr>
        <w:widowControl w:val="0"/>
        <w:autoSpaceDE w:val="0"/>
        <w:adjustRightInd w:val="0"/>
        <w:jc w:val="both"/>
        <w:rPr>
          <w:sz w:val="28"/>
          <w:szCs w:val="28"/>
        </w:rPr>
      </w:pPr>
      <w:r>
        <w:rPr>
          <w:sz w:val="28"/>
          <w:szCs w:val="28"/>
        </w:rPr>
        <w:t xml:space="preserve">   2) более 3 %.</w:t>
      </w:r>
    </w:p>
    <w:p w:rsidR="003D2AA5" w:rsidRDefault="003D2AA5" w:rsidP="003D2AA5">
      <w:pPr>
        <w:widowControl w:val="0"/>
        <w:autoSpaceDE w:val="0"/>
        <w:adjustRightInd w:val="0"/>
        <w:jc w:val="both"/>
        <w:rPr>
          <w:sz w:val="28"/>
          <w:szCs w:val="28"/>
        </w:rPr>
      </w:pPr>
      <w:r>
        <w:rPr>
          <w:sz w:val="28"/>
          <w:szCs w:val="28"/>
        </w:rPr>
        <w:t xml:space="preserve">   3) менее 2 %</w:t>
      </w:r>
    </w:p>
    <w:p w:rsidR="003D2AA5" w:rsidRDefault="003D2AA5" w:rsidP="003D2AA5">
      <w:pPr>
        <w:widowControl w:val="0"/>
        <w:autoSpaceDE w:val="0"/>
        <w:adjustRightInd w:val="0"/>
        <w:jc w:val="both"/>
        <w:rPr>
          <w:sz w:val="28"/>
          <w:szCs w:val="28"/>
        </w:rPr>
      </w:pPr>
      <w:r>
        <w:rPr>
          <w:sz w:val="28"/>
          <w:szCs w:val="28"/>
        </w:rPr>
        <w:t xml:space="preserve">   4) менее 1,5 %</w:t>
      </w:r>
    </w:p>
    <w:p w:rsidR="003D2AA5" w:rsidRDefault="003D2AA5" w:rsidP="003D2AA5">
      <w:pPr>
        <w:widowControl w:val="0"/>
        <w:autoSpaceDE w:val="0"/>
        <w:adjustRightInd w:val="0"/>
        <w:jc w:val="both"/>
        <w:rPr>
          <w:sz w:val="28"/>
          <w:szCs w:val="28"/>
        </w:rPr>
      </w:pPr>
      <w:r>
        <w:rPr>
          <w:sz w:val="28"/>
          <w:szCs w:val="28"/>
        </w:rPr>
        <w:t xml:space="preserve">   5) менее 1 %</w:t>
      </w:r>
    </w:p>
    <w:p w:rsidR="003D2AA5" w:rsidRDefault="003D2AA5" w:rsidP="003D2AA5">
      <w:pPr>
        <w:widowControl w:val="0"/>
        <w:autoSpaceDE w:val="0"/>
        <w:adjustRightInd w:val="0"/>
        <w:jc w:val="both"/>
        <w:rPr>
          <w:sz w:val="28"/>
          <w:szCs w:val="28"/>
        </w:rPr>
      </w:pPr>
      <w:r>
        <w:rPr>
          <w:b/>
          <w:sz w:val="28"/>
          <w:szCs w:val="28"/>
        </w:rPr>
        <w:t xml:space="preserve"> </w:t>
      </w:r>
      <w:r>
        <w:rPr>
          <w:sz w:val="28"/>
          <w:szCs w:val="28"/>
        </w:rPr>
        <w:t>006</w:t>
      </w:r>
      <w:r w:rsidRPr="007733C3">
        <w:rPr>
          <w:sz w:val="28"/>
          <w:szCs w:val="28"/>
        </w:rPr>
        <w:t>(1)</w:t>
      </w:r>
      <w:r>
        <w:rPr>
          <w:b/>
          <w:sz w:val="28"/>
          <w:szCs w:val="28"/>
        </w:rPr>
        <w:t xml:space="preserve"> </w:t>
      </w:r>
      <w:r w:rsidRPr="007C45D0">
        <w:rPr>
          <w:sz w:val="28"/>
          <w:szCs w:val="28"/>
        </w:rPr>
        <w:t>БЕЛКА В ТРАНССУДАТЕ ОБЫЧНО</w:t>
      </w:r>
      <w:r>
        <w:rPr>
          <w:b/>
          <w:sz w:val="28"/>
          <w:szCs w:val="28"/>
        </w:rPr>
        <w:t xml:space="preserve">  </w:t>
      </w:r>
    </w:p>
    <w:p w:rsidR="003D2AA5" w:rsidRDefault="003D2AA5" w:rsidP="003D2AA5">
      <w:pPr>
        <w:widowControl w:val="0"/>
        <w:autoSpaceDE w:val="0"/>
        <w:adjustRightInd w:val="0"/>
        <w:jc w:val="both"/>
        <w:rPr>
          <w:sz w:val="28"/>
          <w:szCs w:val="28"/>
        </w:rPr>
      </w:pPr>
      <w:r>
        <w:rPr>
          <w:sz w:val="28"/>
          <w:szCs w:val="28"/>
        </w:rPr>
        <w:t xml:space="preserve">   1) менее 3%;   </w:t>
      </w:r>
    </w:p>
    <w:p w:rsidR="003D2AA5" w:rsidRDefault="003D2AA5" w:rsidP="003D2AA5">
      <w:pPr>
        <w:widowControl w:val="0"/>
        <w:autoSpaceDE w:val="0"/>
        <w:adjustRightInd w:val="0"/>
        <w:jc w:val="both"/>
        <w:rPr>
          <w:sz w:val="28"/>
          <w:szCs w:val="28"/>
        </w:rPr>
      </w:pPr>
      <w:r>
        <w:rPr>
          <w:sz w:val="28"/>
          <w:szCs w:val="28"/>
        </w:rPr>
        <w:t xml:space="preserve">   2) более 3%.</w:t>
      </w:r>
    </w:p>
    <w:p w:rsidR="003D2AA5" w:rsidRDefault="003D2AA5" w:rsidP="003D2AA5">
      <w:pPr>
        <w:widowControl w:val="0"/>
        <w:autoSpaceDE w:val="0"/>
        <w:adjustRightInd w:val="0"/>
        <w:jc w:val="both"/>
        <w:rPr>
          <w:sz w:val="28"/>
          <w:szCs w:val="28"/>
        </w:rPr>
      </w:pPr>
      <w:r>
        <w:rPr>
          <w:sz w:val="28"/>
          <w:szCs w:val="28"/>
        </w:rPr>
        <w:t xml:space="preserve">   3) менее 5 %</w:t>
      </w:r>
    </w:p>
    <w:p w:rsidR="003D2AA5" w:rsidRDefault="003D2AA5" w:rsidP="003D2AA5">
      <w:pPr>
        <w:widowControl w:val="0"/>
        <w:autoSpaceDE w:val="0"/>
        <w:adjustRightInd w:val="0"/>
        <w:jc w:val="both"/>
        <w:rPr>
          <w:sz w:val="28"/>
          <w:szCs w:val="28"/>
        </w:rPr>
      </w:pPr>
      <w:r>
        <w:rPr>
          <w:sz w:val="28"/>
          <w:szCs w:val="28"/>
        </w:rPr>
        <w:t xml:space="preserve">   4) более 5 %</w:t>
      </w:r>
    </w:p>
    <w:p w:rsidR="003D2AA5" w:rsidRDefault="003D2AA5" w:rsidP="003D2AA5">
      <w:pPr>
        <w:widowControl w:val="0"/>
        <w:autoSpaceDE w:val="0"/>
        <w:adjustRightInd w:val="0"/>
        <w:jc w:val="both"/>
        <w:rPr>
          <w:sz w:val="28"/>
          <w:szCs w:val="28"/>
        </w:rPr>
      </w:pPr>
      <w:r>
        <w:rPr>
          <w:sz w:val="28"/>
          <w:szCs w:val="28"/>
        </w:rPr>
        <w:t xml:space="preserve">   5) более 4 % </w:t>
      </w:r>
    </w:p>
    <w:p w:rsidR="003D2AA5" w:rsidRPr="00665A28" w:rsidRDefault="003D2AA5" w:rsidP="003D2AA5">
      <w:pPr>
        <w:widowControl w:val="0"/>
        <w:autoSpaceDE w:val="0"/>
        <w:adjustRightInd w:val="0"/>
        <w:jc w:val="both"/>
        <w:rPr>
          <w:sz w:val="28"/>
          <w:szCs w:val="28"/>
        </w:rPr>
      </w:pPr>
      <w:r>
        <w:rPr>
          <w:sz w:val="28"/>
          <w:szCs w:val="28"/>
        </w:rPr>
        <w:t>007</w:t>
      </w:r>
      <w:r w:rsidRPr="00665A28">
        <w:rPr>
          <w:sz w:val="28"/>
          <w:szCs w:val="28"/>
        </w:rPr>
        <w:t>(1)</w:t>
      </w:r>
      <w:r>
        <w:rPr>
          <w:b/>
          <w:sz w:val="28"/>
          <w:szCs w:val="28"/>
        </w:rPr>
        <w:t xml:space="preserve"> </w:t>
      </w:r>
      <w:r w:rsidRPr="007C45D0">
        <w:rPr>
          <w:sz w:val="28"/>
          <w:szCs w:val="28"/>
        </w:rPr>
        <w:t>ОСТАТОЧНЫЙ ОБЪЕМ - ЭТО</w:t>
      </w:r>
      <w:r>
        <w:rPr>
          <w:b/>
          <w:sz w:val="28"/>
          <w:szCs w:val="28"/>
        </w:rPr>
        <w:t xml:space="preserve">  </w:t>
      </w:r>
    </w:p>
    <w:p w:rsidR="003D2AA5" w:rsidRDefault="003D2AA5" w:rsidP="003D2AA5">
      <w:pPr>
        <w:widowControl w:val="0"/>
        <w:autoSpaceDE w:val="0"/>
        <w:adjustRightInd w:val="0"/>
        <w:ind w:left="567" w:hanging="567"/>
        <w:jc w:val="both"/>
        <w:rPr>
          <w:sz w:val="28"/>
          <w:szCs w:val="28"/>
        </w:rPr>
      </w:pPr>
      <w:r>
        <w:rPr>
          <w:sz w:val="28"/>
          <w:szCs w:val="28"/>
        </w:rPr>
        <w:t xml:space="preserve">   1)  дополнительный объем воздуха, который человек может вдохнуть после обычного вдоха;</w:t>
      </w:r>
    </w:p>
    <w:p w:rsidR="003D2AA5" w:rsidRDefault="003D2AA5" w:rsidP="003D2AA5">
      <w:pPr>
        <w:widowControl w:val="0"/>
        <w:autoSpaceDE w:val="0"/>
        <w:adjustRightInd w:val="0"/>
        <w:ind w:left="567" w:hanging="567"/>
        <w:jc w:val="both"/>
        <w:rPr>
          <w:sz w:val="28"/>
          <w:szCs w:val="28"/>
        </w:rPr>
      </w:pPr>
      <w:r>
        <w:rPr>
          <w:sz w:val="28"/>
          <w:szCs w:val="28"/>
        </w:rPr>
        <w:lastRenderedPageBreak/>
        <w:t xml:space="preserve">   2) дополнительный объем воздуха, который человек может выдохнуть после обычного выдоха;</w:t>
      </w:r>
    </w:p>
    <w:p w:rsidR="003D2AA5" w:rsidRDefault="003D2AA5" w:rsidP="003D2AA5">
      <w:pPr>
        <w:widowControl w:val="0"/>
        <w:autoSpaceDE w:val="0"/>
        <w:adjustRightInd w:val="0"/>
        <w:jc w:val="both"/>
        <w:rPr>
          <w:sz w:val="28"/>
          <w:szCs w:val="28"/>
        </w:rPr>
      </w:pPr>
      <w:r>
        <w:rPr>
          <w:sz w:val="28"/>
          <w:szCs w:val="28"/>
        </w:rPr>
        <w:t xml:space="preserve">   3) воздух, остающийся в легких после максимального выдоха;</w:t>
      </w:r>
    </w:p>
    <w:p w:rsidR="003D2AA5" w:rsidRDefault="003D2AA5" w:rsidP="003D2AA5">
      <w:pPr>
        <w:widowControl w:val="0"/>
        <w:autoSpaceDE w:val="0"/>
        <w:adjustRightInd w:val="0"/>
        <w:ind w:left="567" w:hanging="567"/>
        <w:jc w:val="both"/>
        <w:rPr>
          <w:sz w:val="28"/>
          <w:szCs w:val="28"/>
        </w:rPr>
      </w:pPr>
      <w:r>
        <w:rPr>
          <w:sz w:val="28"/>
          <w:szCs w:val="28"/>
        </w:rPr>
        <w:t xml:space="preserve">   4) сумма дыхательного, резервного объема вдоха и выдоха и остаточного объема;</w:t>
      </w:r>
    </w:p>
    <w:p w:rsidR="003D2AA5" w:rsidRDefault="003D2AA5" w:rsidP="003D2AA5">
      <w:pPr>
        <w:widowControl w:val="0"/>
        <w:autoSpaceDE w:val="0"/>
        <w:adjustRightInd w:val="0"/>
        <w:jc w:val="both"/>
        <w:rPr>
          <w:sz w:val="28"/>
          <w:szCs w:val="28"/>
        </w:rPr>
      </w:pPr>
      <w:r>
        <w:rPr>
          <w:sz w:val="28"/>
          <w:szCs w:val="28"/>
        </w:rPr>
        <w:t xml:space="preserve">  5) сумма резервных объемов вдоха и выдоха и дыхательного объема.</w:t>
      </w:r>
    </w:p>
    <w:p w:rsidR="003D2AA5" w:rsidRDefault="003D2AA5" w:rsidP="003D2AA5">
      <w:pPr>
        <w:widowControl w:val="0"/>
        <w:autoSpaceDE w:val="0"/>
        <w:adjustRightInd w:val="0"/>
        <w:jc w:val="both"/>
        <w:rPr>
          <w:sz w:val="28"/>
          <w:szCs w:val="28"/>
        </w:rPr>
      </w:pPr>
      <w:r w:rsidRPr="00A07C92">
        <w:rPr>
          <w:sz w:val="28"/>
          <w:szCs w:val="28"/>
        </w:rPr>
        <w:t xml:space="preserve"> </w:t>
      </w:r>
      <w:r>
        <w:rPr>
          <w:sz w:val="28"/>
          <w:szCs w:val="28"/>
        </w:rPr>
        <w:t>008</w:t>
      </w:r>
      <w:r w:rsidRPr="005B042C">
        <w:rPr>
          <w:sz w:val="28"/>
          <w:szCs w:val="28"/>
        </w:rPr>
        <w:t>(1)</w:t>
      </w:r>
      <w:r w:rsidRPr="005E26BE">
        <w:rPr>
          <w:sz w:val="28"/>
          <w:szCs w:val="28"/>
        </w:rPr>
        <w:t>РЕНТГЕНОЛОГИЧЕСКОЕ ИССЛЕДОВАНИЕ ЛЕГКИХ ПОЗВОЛЯЕТ ОПРЕДЕЛИТЬ</w:t>
      </w:r>
      <w:r>
        <w:rPr>
          <w:b/>
          <w:sz w:val="28"/>
          <w:szCs w:val="28"/>
        </w:rPr>
        <w:t xml:space="preserve">  </w:t>
      </w:r>
      <w:r>
        <w:rPr>
          <w:sz w:val="28"/>
          <w:szCs w:val="28"/>
        </w:rPr>
        <w:t xml:space="preserve"> </w:t>
      </w:r>
    </w:p>
    <w:p w:rsidR="003D2AA5" w:rsidRDefault="003D2AA5" w:rsidP="003D2AA5">
      <w:pPr>
        <w:widowControl w:val="0"/>
        <w:autoSpaceDE w:val="0"/>
        <w:adjustRightInd w:val="0"/>
        <w:jc w:val="both"/>
        <w:rPr>
          <w:sz w:val="28"/>
          <w:szCs w:val="28"/>
        </w:rPr>
      </w:pPr>
      <w:r>
        <w:rPr>
          <w:sz w:val="28"/>
          <w:szCs w:val="28"/>
        </w:rPr>
        <w:t xml:space="preserve">   1) прозрачность легочных полей;</w:t>
      </w:r>
    </w:p>
    <w:p w:rsidR="003D2AA5" w:rsidRDefault="003D2AA5" w:rsidP="003D2AA5">
      <w:pPr>
        <w:widowControl w:val="0"/>
        <w:autoSpaceDE w:val="0"/>
        <w:adjustRightInd w:val="0"/>
        <w:jc w:val="both"/>
        <w:rPr>
          <w:sz w:val="28"/>
          <w:szCs w:val="28"/>
        </w:rPr>
      </w:pPr>
      <w:r>
        <w:rPr>
          <w:sz w:val="28"/>
          <w:szCs w:val="28"/>
        </w:rPr>
        <w:t xml:space="preserve">   2) дыхательные объемы;</w:t>
      </w:r>
    </w:p>
    <w:p w:rsidR="003D2AA5" w:rsidRDefault="003D2AA5" w:rsidP="003D2AA5">
      <w:pPr>
        <w:widowControl w:val="0"/>
        <w:autoSpaceDE w:val="0"/>
        <w:adjustRightInd w:val="0"/>
        <w:jc w:val="both"/>
        <w:rPr>
          <w:sz w:val="28"/>
          <w:szCs w:val="28"/>
        </w:rPr>
      </w:pPr>
      <w:r>
        <w:rPr>
          <w:sz w:val="28"/>
          <w:szCs w:val="28"/>
        </w:rPr>
        <w:t xml:space="preserve">   3) наличие полостей; </w:t>
      </w:r>
    </w:p>
    <w:p w:rsidR="003D2AA5" w:rsidRDefault="003D2AA5" w:rsidP="003D2AA5">
      <w:pPr>
        <w:widowControl w:val="0"/>
        <w:autoSpaceDE w:val="0"/>
        <w:adjustRightInd w:val="0"/>
        <w:jc w:val="both"/>
        <w:rPr>
          <w:sz w:val="28"/>
          <w:szCs w:val="28"/>
        </w:rPr>
      </w:pPr>
      <w:r>
        <w:rPr>
          <w:sz w:val="28"/>
          <w:szCs w:val="28"/>
        </w:rPr>
        <w:t xml:space="preserve">   4) характер одышки; </w:t>
      </w:r>
    </w:p>
    <w:p w:rsidR="003D2AA5" w:rsidRDefault="003D2AA5" w:rsidP="003D2AA5">
      <w:pPr>
        <w:widowControl w:val="0"/>
        <w:autoSpaceDE w:val="0"/>
        <w:adjustRightInd w:val="0"/>
        <w:jc w:val="both"/>
        <w:rPr>
          <w:sz w:val="28"/>
          <w:szCs w:val="28"/>
        </w:rPr>
      </w:pPr>
      <w:r>
        <w:rPr>
          <w:sz w:val="28"/>
          <w:szCs w:val="28"/>
        </w:rPr>
        <w:t xml:space="preserve">   5) наличие жидкости и газа в полости плевры.</w:t>
      </w:r>
      <w:r w:rsidRPr="00A07C92">
        <w:rPr>
          <w:sz w:val="28"/>
          <w:szCs w:val="28"/>
        </w:rPr>
        <w:t xml:space="preserve"> </w:t>
      </w:r>
    </w:p>
    <w:p w:rsidR="003D2AA5" w:rsidRPr="005B042C" w:rsidRDefault="003D2AA5" w:rsidP="003D2AA5">
      <w:pPr>
        <w:widowControl w:val="0"/>
        <w:autoSpaceDE w:val="0"/>
        <w:adjustRightInd w:val="0"/>
        <w:jc w:val="both"/>
        <w:rPr>
          <w:sz w:val="28"/>
          <w:szCs w:val="28"/>
        </w:rPr>
      </w:pPr>
      <w:r w:rsidRPr="005B042C">
        <w:rPr>
          <w:sz w:val="28"/>
          <w:szCs w:val="28"/>
        </w:rPr>
        <w:t>00</w:t>
      </w:r>
      <w:r>
        <w:rPr>
          <w:sz w:val="28"/>
          <w:szCs w:val="28"/>
        </w:rPr>
        <w:t>9</w:t>
      </w:r>
      <w:r w:rsidRPr="005B042C">
        <w:rPr>
          <w:sz w:val="28"/>
          <w:szCs w:val="28"/>
        </w:rPr>
        <w:t xml:space="preserve"> (1)  МАКСИМАЛЬНАЯ ЕМКОСТЬ ЛЕГКИХ - ЭТО  </w:t>
      </w:r>
    </w:p>
    <w:p w:rsidR="003D2AA5" w:rsidRDefault="003D2AA5" w:rsidP="003D2AA5">
      <w:pPr>
        <w:widowControl w:val="0"/>
        <w:autoSpaceDE w:val="0"/>
        <w:adjustRightInd w:val="0"/>
        <w:ind w:left="426" w:hanging="426"/>
        <w:jc w:val="both"/>
        <w:rPr>
          <w:sz w:val="28"/>
          <w:szCs w:val="28"/>
        </w:rPr>
      </w:pPr>
      <w:r>
        <w:rPr>
          <w:sz w:val="28"/>
          <w:szCs w:val="28"/>
        </w:rPr>
        <w:t xml:space="preserve">   1) дополнительный объем воздуха, который человек может вдохнуть после обычного вдоха;</w:t>
      </w:r>
    </w:p>
    <w:p w:rsidR="003D2AA5" w:rsidRDefault="003D2AA5" w:rsidP="003D2AA5">
      <w:pPr>
        <w:widowControl w:val="0"/>
        <w:autoSpaceDE w:val="0"/>
        <w:adjustRightInd w:val="0"/>
        <w:ind w:left="426" w:hanging="426"/>
        <w:jc w:val="both"/>
        <w:rPr>
          <w:sz w:val="28"/>
          <w:szCs w:val="28"/>
        </w:rPr>
      </w:pPr>
      <w:r>
        <w:rPr>
          <w:sz w:val="28"/>
          <w:szCs w:val="28"/>
        </w:rPr>
        <w:t xml:space="preserve">   2)дополнительный объем воздуха, который человек может выдохнуть после обычного выдоха;</w:t>
      </w:r>
    </w:p>
    <w:p w:rsidR="003D2AA5" w:rsidRDefault="003D2AA5" w:rsidP="003D2AA5">
      <w:pPr>
        <w:widowControl w:val="0"/>
        <w:autoSpaceDE w:val="0"/>
        <w:adjustRightInd w:val="0"/>
        <w:jc w:val="both"/>
        <w:rPr>
          <w:sz w:val="28"/>
          <w:szCs w:val="28"/>
        </w:rPr>
      </w:pPr>
      <w:r>
        <w:rPr>
          <w:sz w:val="28"/>
          <w:szCs w:val="28"/>
        </w:rPr>
        <w:t xml:space="preserve">   3) воздух, остающийся в легких после максимального выдоха;</w:t>
      </w:r>
    </w:p>
    <w:p w:rsidR="003D2AA5" w:rsidRDefault="003D2AA5" w:rsidP="003D2AA5">
      <w:pPr>
        <w:widowControl w:val="0"/>
        <w:autoSpaceDE w:val="0"/>
        <w:adjustRightInd w:val="0"/>
        <w:ind w:left="426" w:hanging="426"/>
        <w:jc w:val="both"/>
        <w:rPr>
          <w:sz w:val="28"/>
          <w:szCs w:val="28"/>
        </w:rPr>
      </w:pPr>
      <w:r>
        <w:rPr>
          <w:sz w:val="28"/>
          <w:szCs w:val="28"/>
        </w:rPr>
        <w:t xml:space="preserve">   4) сумма дыхательного, резервного объема вдоха и выдоха и остаточного объема;</w:t>
      </w:r>
    </w:p>
    <w:p w:rsidR="003D2AA5" w:rsidRDefault="003D2AA5" w:rsidP="003D2AA5">
      <w:pPr>
        <w:jc w:val="both"/>
        <w:rPr>
          <w:sz w:val="28"/>
          <w:szCs w:val="28"/>
        </w:rPr>
      </w:pPr>
      <w:r>
        <w:rPr>
          <w:sz w:val="28"/>
          <w:szCs w:val="28"/>
        </w:rPr>
        <w:t xml:space="preserve">   5) сумма резервных объемов вдоха и выдоха и дыхательного объема</w:t>
      </w:r>
    </w:p>
    <w:p w:rsidR="003D2AA5" w:rsidRPr="005B042C" w:rsidRDefault="003D2AA5" w:rsidP="003D2AA5">
      <w:pPr>
        <w:jc w:val="both"/>
        <w:rPr>
          <w:sz w:val="28"/>
          <w:szCs w:val="28"/>
        </w:rPr>
      </w:pPr>
      <w:r>
        <w:rPr>
          <w:sz w:val="28"/>
          <w:szCs w:val="28"/>
        </w:rPr>
        <w:t>010</w:t>
      </w:r>
      <w:r w:rsidRPr="005B042C">
        <w:rPr>
          <w:sz w:val="28"/>
          <w:szCs w:val="28"/>
        </w:rPr>
        <w:t xml:space="preserve">(1) ПРОБА РИВАЛЬТА ПОЗВОЛЯЕТ ОТЛИЧИТЬ  </w:t>
      </w:r>
    </w:p>
    <w:p w:rsidR="003D2AA5" w:rsidRDefault="003D2AA5" w:rsidP="003D2AA5">
      <w:pPr>
        <w:widowControl w:val="0"/>
        <w:autoSpaceDE w:val="0"/>
        <w:adjustRightInd w:val="0"/>
        <w:jc w:val="both"/>
        <w:rPr>
          <w:sz w:val="28"/>
          <w:szCs w:val="28"/>
        </w:rPr>
      </w:pPr>
      <w:r>
        <w:rPr>
          <w:sz w:val="28"/>
          <w:szCs w:val="28"/>
        </w:rPr>
        <w:t xml:space="preserve">   1) мокроту при бронхите от мокроты при пневмонии;</w:t>
      </w:r>
    </w:p>
    <w:p w:rsidR="003D2AA5" w:rsidRDefault="003D2AA5" w:rsidP="003D2AA5">
      <w:pPr>
        <w:widowControl w:val="0"/>
        <w:autoSpaceDE w:val="0"/>
        <w:adjustRightInd w:val="0"/>
        <w:jc w:val="both"/>
        <w:rPr>
          <w:sz w:val="28"/>
          <w:szCs w:val="28"/>
        </w:rPr>
      </w:pPr>
      <w:r>
        <w:rPr>
          <w:sz w:val="28"/>
          <w:szCs w:val="28"/>
        </w:rPr>
        <w:t xml:space="preserve">   2) гидроторакс от пневмоторакса;</w:t>
      </w:r>
    </w:p>
    <w:p w:rsidR="003D2AA5" w:rsidRDefault="003D2AA5" w:rsidP="003D2AA5">
      <w:pPr>
        <w:widowControl w:val="0"/>
        <w:autoSpaceDE w:val="0"/>
        <w:adjustRightInd w:val="0"/>
        <w:jc w:val="both"/>
        <w:rPr>
          <w:sz w:val="28"/>
          <w:szCs w:val="28"/>
        </w:rPr>
      </w:pPr>
      <w:r>
        <w:rPr>
          <w:sz w:val="28"/>
          <w:szCs w:val="28"/>
        </w:rPr>
        <w:t xml:space="preserve">   3) экссудат от транссудата.</w:t>
      </w:r>
    </w:p>
    <w:p w:rsidR="003D2AA5" w:rsidRDefault="003D2AA5" w:rsidP="003D2AA5">
      <w:pPr>
        <w:widowControl w:val="0"/>
        <w:autoSpaceDE w:val="0"/>
        <w:adjustRightInd w:val="0"/>
        <w:jc w:val="both"/>
        <w:rPr>
          <w:sz w:val="28"/>
          <w:szCs w:val="28"/>
        </w:rPr>
      </w:pPr>
      <w:r>
        <w:rPr>
          <w:sz w:val="28"/>
          <w:szCs w:val="28"/>
        </w:rPr>
        <w:t xml:space="preserve">   4) абцесс от гангрены</w:t>
      </w:r>
    </w:p>
    <w:p w:rsidR="003D2AA5" w:rsidRDefault="003D2AA5" w:rsidP="003D2AA5">
      <w:pPr>
        <w:widowControl w:val="0"/>
        <w:autoSpaceDE w:val="0"/>
        <w:adjustRightInd w:val="0"/>
        <w:jc w:val="both"/>
        <w:rPr>
          <w:sz w:val="28"/>
          <w:szCs w:val="28"/>
        </w:rPr>
      </w:pPr>
      <w:r>
        <w:rPr>
          <w:sz w:val="28"/>
          <w:szCs w:val="28"/>
        </w:rPr>
        <w:t xml:space="preserve">   5) бронхит от бронхиальной астмы </w:t>
      </w:r>
    </w:p>
    <w:p w:rsidR="003D2AA5" w:rsidRDefault="003D2AA5" w:rsidP="003D2AA5">
      <w:pPr>
        <w:widowControl w:val="0"/>
        <w:autoSpaceDE w:val="0"/>
        <w:adjustRightInd w:val="0"/>
        <w:jc w:val="both"/>
        <w:rPr>
          <w:sz w:val="28"/>
          <w:szCs w:val="28"/>
        </w:rPr>
      </w:pPr>
    </w:p>
    <w:p w:rsidR="003D2AA5" w:rsidRDefault="003D2AA5" w:rsidP="003D2AA5">
      <w:pPr>
        <w:widowControl w:val="0"/>
        <w:autoSpaceDE w:val="0"/>
        <w:adjustRightInd w:val="0"/>
        <w:jc w:val="both"/>
        <w:rPr>
          <w:sz w:val="28"/>
          <w:szCs w:val="28"/>
        </w:rPr>
      </w:pPr>
      <w:r w:rsidRPr="002B50F7">
        <w:rPr>
          <w:b/>
          <w:sz w:val="28"/>
          <w:szCs w:val="28"/>
        </w:rPr>
        <w:t>Вариант 4</w:t>
      </w:r>
      <w:r w:rsidRPr="008B2E68">
        <w:rPr>
          <w:sz w:val="28"/>
          <w:szCs w:val="28"/>
        </w:rPr>
        <w:t>.</w:t>
      </w:r>
      <w:r>
        <w:rPr>
          <w:b/>
          <w:sz w:val="28"/>
          <w:szCs w:val="28"/>
        </w:rPr>
        <w:t xml:space="preserve"> </w:t>
      </w:r>
    </w:p>
    <w:p w:rsidR="003D2AA5" w:rsidRPr="00EA2D74" w:rsidRDefault="003D2AA5" w:rsidP="003D2AA5">
      <w:pPr>
        <w:widowControl w:val="0"/>
        <w:autoSpaceDE w:val="0"/>
        <w:adjustRightInd w:val="0"/>
        <w:jc w:val="both"/>
        <w:rPr>
          <w:sz w:val="28"/>
          <w:szCs w:val="28"/>
        </w:rPr>
      </w:pPr>
      <w:r w:rsidRPr="00EC3C70">
        <w:rPr>
          <w:sz w:val="28"/>
          <w:szCs w:val="28"/>
        </w:rPr>
        <w:t xml:space="preserve"> </w:t>
      </w:r>
      <w:r>
        <w:rPr>
          <w:sz w:val="28"/>
          <w:szCs w:val="28"/>
        </w:rPr>
        <w:t>001</w:t>
      </w:r>
      <w:r w:rsidRPr="00EA2D74">
        <w:rPr>
          <w:sz w:val="28"/>
          <w:szCs w:val="28"/>
        </w:rPr>
        <w:t xml:space="preserve"> (2) ЗЛОВОННАЯ МОКРОТА БЫВАЕТ ПРИ  </w:t>
      </w:r>
    </w:p>
    <w:p w:rsidR="003D2AA5" w:rsidRDefault="003D2AA5" w:rsidP="003D2AA5">
      <w:pPr>
        <w:widowControl w:val="0"/>
        <w:autoSpaceDE w:val="0"/>
        <w:adjustRightInd w:val="0"/>
        <w:jc w:val="both"/>
        <w:rPr>
          <w:sz w:val="28"/>
          <w:szCs w:val="28"/>
        </w:rPr>
      </w:pPr>
      <w:r>
        <w:rPr>
          <w:sz w:val="28"/>
          <w:szCs w:val="28"/>
        </w:rPr>
        <w:t xml:space="preserve">    1) отеке легких; </w:t>
      </w:r>
    </w:p>
    <w:p w:rsidR="003D2AA5" w:rsidRDefault="003D2AA5" w:rsidP="003D2AA5">
      <w:pPr>
        <w:widowControl w:val="0"/>
        <w:autoSpaceDE w:val="0"/>
        <w:adjustRightInd w:val="0"/>
        <w:jc w:val="both"/>
        <w:rPr>
          <w:sz w:val="28"/>
          <w:szCs w:val="28"/>
        </w:rPr>
      </w:pPr>
      <w:r>
        <w:rPr>
          <w:sz w:val="28"/>
          <w:szCs w:val="28"/>
        </w:rPr>
        <w:t xml:space="preserve">    2) долевой пневмонии;</w:t>
      </w:r>
    </w:p>
    <w:p w:rsidR="003D2AA5" w:rsidRDefault="003D2AA5" w:rsidP="003D2AA5">
      <w:pPr>
        <w:widowControl w:val="0"/>
        <w:autoSpaceDE w:val="0"/>
        <w:adjustRightInd w:val="0"/>
        <w:jc w:val="both"/>
        <w:rPr>
          <w:sz w:val="28"/>
          <w:szCs w:val="28"/>
        </w:rPr>
      </w:pPr>
      <w:r>
        <w:rPr>
          <w:sz w:val="28"/>
          <w:szCs w:val="28"/>
        </w:rPr>
        <w:t xml:space="preserve">    3) хроническом бронхите; </w:t>
      </w:r>
    </w:p>
    <w:p w:rsidR="003D2AA5" w:rsidRDefault="003D2AA5" w:rsidP="003D2AA5">
      <w:pPr>
        <w:widowControl w:val="0"/>
        <w:autoSpaceDE w:val="0"/>
        <w:adjustRightInd w:val="0"/>
        <w:jc w:val="both"/>
        <w:rPr>
          <w:sz w:val="28"/>
          <w:szCs w:val="28"/>
        </w:rPr>
      </w:pPr>
      <w:r>
        <w:rPr>
          <w:sz w:val="28"/>
          <w:szCs w:val="28"/>
        </w:rPr>
        <w:t xml:space="preserve">    4) абсцессе легкого; </w:t>
      </w:r>
    </w:p>
    <w:p w:rsidR="003D2AA5" w:rsidRDefault="003D2AA5" w:rsidP="003D2AA5">
      <w:pPr>
        <w:widowControl w:val="0"/>
        <w:autoSpaceDE w:val="0"/>
        <w:adjustRightInd w:val="0"/>
        <w:jc w:val="both"/>
        <w:rPr>
          <w:sz w:val="28"/>
          <w:szCs w:val="28"/>
        </w:rPr>
      </w:pPr>
      <w:r>
        <w:rPr>
          <w:sz w:val="28"/>
          <w:szCs w:val="28"/>
        </w:rPr>
        <w:t xml:space="preserve">    5) гангрене легкого.</w:t>
      </w:r>
    </w:p>
    <w:p w:rsidR="003D2AA5" w:rsidRPr="00521CEA" w:rsidRDefault="003D2AA5" w:rsidP="003D2AA5">
      <w:pPr>
        <w:widowControl w:val="0"/>
        <w:autoSpaceDE w:val="0"/>
        <w:adjustRightInd w:val="0"/>
        <w:jc w:val="both"/>
        <w:rPr>
          <w:sz w:val="28"/>
          <w:szCs w:val="28"/>
        </w:rPr>
      </w:pPr>
      <w:r w:rsidRPr="00EC3C70">
        <w:rPr>
          <w:sz w:val="28"/>
          <w:szCs w:val="28"/>
        </w:rPr>
        <w:t xml:space="preserve"> </w:t>
      </w:r>
      <w:r>
        <w:rPr>
          <w:sz w:val="28"/>
          <w:szCs w:val="28"/>
        </w:rPr>
        <w:t>002</w:t>
      </w:r>
      <w:r w:rsidRPr="00521CEA">
        <w:rPr>
          <w:sz w:val="28"/>
          <w:szCs w:val="28"/>
        </w:rPr>
        <w:t xml:space="preserve"> (1) ОТНОСИТЕЛЬНАЯ ПЛОТНОСТЬ ТРАНССУДАТА ОБЫЧНО  </w:t>
      </w:r>
    </w:p>
    <w:p w:rsidR="003D2AA5" w:rsidRDefault="003D2AA5" w:rsidP="003D2AA5">
      <w:pPr>
        <w:widowControl w:val="0"/>
        <w:autoSpaceDE w:val="0"/>
        <w:adjustRightInd w:val="0"/>
        <w:jc w:val="both"/>
        <w:rPr>
          <w:sz w:val="28"/>
          <w:szCs w:val="28"/>
        </w:rPr>
      </w:pPr>
      <w:r>
        <w:rPr>
          <w:sz w:val="28"/>
          <w:szCs w:val="28"/>
        </w:rPr>
        <w:t xml:space="preserve">    1) менее </w:t>
      </w:r>
      <w:smartTag w:uri="urn:schemas-microsoft-com:office:smarttags" w:element="metricconverter">
        <w:smartTagPr>
          <w:attr w:name="ProductID" w:val="1,015 г"/>
        </w:smartTagPr>
        <w:r>
          <w:rPr>
            <w:sz w:val="28"/>
            <w:szCs w:val="28"/>
          </w:rPr>
          <w:t>1,015 г</w:t>
        </w:r>
      </w:smartTag>
      <w:r>
        <w:rPr>
          <w:sz w:val="28"/>
          <w:szCs w:val="28"/>
        </w:rPr>
        <w:t xml:space="preserve">; </w:t>
      </w:r>
    </w:p>
    <w:p w:rsidR="003D2AA5" w:rsidRDefault="003D2AA5" w:rsidP="003D2AA5">
      <w:pPr>
        <w:widowControl w:val="0"/>
        <w:autoSpaceDE w:val="0"/>
        <w:adjustRightInd w:val="0"/>
        <w:jc w:val="both"/>
        <w:rPr>
          <w:sz w:val="28"/>
          <w:szCs w:val="28"/>
        </w:rPr>
      </w:pPr>
      <w:r>
        <w:rPr>
          <w:sz w:val="28"/>
          <w:szCs w:val="28"/>
        </w:rPr>
        <w:t xml:space="preserve">    2) более </w:t>
      </w:r>
      <w:smartTag w:uri="urn:schemas-microsoft-com:office:smarttags" w:element="metricconverter">
        <w:smartTagPr>
          <w:attr w:name="ProductID" w:val="1,015 г"/>
        </w:smartTagPr>
        <w:r>
          <w:rPr>
            <w:sz w:val="28"/>
            <w:szCs w:val="28"/>
          </w:rPr>
          <w:t>1,015 г</w:t>
        </w:r>
      </w:smartTag>
      <w:r>
        <w:rPr>
          <w:sz w:val="28"/>
          <w:szCs w:val="28"/>
        </w:rPr>
        <w:t xml:space="preserve"> </w:t>
      </w:r>
    </w:p>
    <w:p w:rsidR="003D2AA5" w:rsidRDefault="003D2AA5" w:rsidP="003D2AA5">
      <w:pPr>
        <w:widowControl w:val="0"/>
        <w:autoSpaceDE w:val="0"/>
        <w:adjustRightInd w:val="0"/>
        <w:jc w:val="both"/>
        <w:rPr>
          <w:sz w:val="28"/>
          <w:szCs w:val="28"/>
        </w:rPr>
      </w:pPr>
      <w:r>
        <w:rPr>
          <w:sz w:val="28"/>
          <w:szCs w:val="28"/>
        </w:rPr>
        <w:t xml:space="preserve">    3) более 1,020 г</w:t>
      </w:r>
    </w:p>
    <w:p w:rsidR="003D2AA5" w:rsidRDefault="003D2AA5" w:rsidP="003D2AA5">
      <w:pPr>
        <w:widowControl w:val="0"/>
        <w:autoSpaceDE w:val="0"/>
        <w:adjustRightInd w:val="0"/>
        <w:jc w:val="both"/>
        <w:rPr>
          <w:sz w:val="28"/>
          <w:szCs w:val="28"/>
        </w:rPr>
      </w:pPr>
      <w:r>
        <w:rPr>
          <w:sz w:val="28"/>
          <w:szCs w:val="28"/>
        </w:rPr>
        <w:t xml:space="preserve">    4) более 1,025 г</w:t>
      </w:r>
    </w:p>
    <w:p w:rsidR="003D2AA5" w:rsidRDefault="003D2AA5" w:rsidP="003D2AA5">
      <w:pPr>
        <w:widowControl w:val="0"/>
        <w:autoSpaceDE w:val="0"/>
        <w:adjustRightInd w:val="0"/>
        <w:jc w:val="both"/>
        <w:rPr>
          <w:sz w:val="28"/>
          <w:szCs w:val="28"/>
        </w:rPr>
      </w:pPr>
      <w:r>
        <w:rPr>
          <w:sz w:val="28"/>
          <w:szCs w:val="28"/>
        </w:rPr>
        <w:t xml:space="preserve">    5) 1,025 г</w:t>
      </w:r>
    </w:p>
    <w:p w:rsidR="003D2AA5" w:rsidRPr="00EA2D74" w:rsidRDefault="003D2AA5" w:rsidP="003D2AA5">
      <w:pPr>
        <w:widowControl w:val="0"/>
        <w:autoSpaceDE w:val="0"/>
        <w:adjustRightInd w:val="0"/>
        <w:jc w:val="both"/>
        <w:rPr>
          <w:sz w:val="28"/>
          <w:szCs w:val="28"/>
        </w:rPr>
      </w:pPr>
      <w:r w:rsidRPr="00EA2D74">
        <w:rPr>
          <w:sz w:val="28"/>
          <w:szCs w:val="28"/>
        </w:rPr>
        <w:t>00</w:t>
      </w:r>
      <w:r>
        <w:rPr>
          <w:sz w:val="28"/>
          <w:szCs w:val="28"/>
        </w:rPr>
        <w:t xml:space="preserve">3 </w:t>
      </w:r>
      <w:r w:rsidRPr="00EA2D74">
        <w:rPr>
          <w:sz w:val="28"/>
          <w:szCs w:val="28"/>
        </w:rPr>
        <w:t xml:space="preserve">(1) ОТНОСИТЕЛЬНАЯ ПЛОТНОСТЬ ЭКССУДАТА ОБЫЧНО  </w:t>
      </w:r>
    </w:p>
    <w:p w:rsidR="003D2AA5" w:rsidRDefault="003D2AA5" w:rsidP="003D2AA5">
      <w:pPr>
        <w:widowControl w:val="0"/>
        <w:autoSpaceDE w:val="0"/>
        <w:adjustRightInd w:val="0"/>
        <w:jc w:val="both"/>
        <w:rPr>
          <w:sz w:val="28"/>
          <w:szCs w:val="28"/>
        </w:rPr>
      </w:pPr>
      <w:r>
        <w:rPr>
          <w:sz w:val="28"/>
          <w:szCs w:val="28"/>
        </w:rPr>
        <w:t xml:space="preserve">    1) менее </w:t>
      </w:r>
      <w:smartTag w:uri="urn:schemas-microsoft-com:office:smarttags" w:element="metricconverter">
        <w:smartTagPr>
          <w:attr w:name="ProductID" w:val="1,015 г"/>
        </w:smartTagPr>
        <w:r>
          <w:rPr>
            <w:sz w:val="28"/>
            <w:szCs w:val="28"/>
          </w:rPr>
          <w:t>1,015 г</w:t>
        </w:r>
      </w:smartTag>
      <w:r>
        <w:rPr>
          <w:sz w:val="28"/>
          <w:szCs w:val="28"/>
        </w:rPr>
        <w:t xml:space="preserve">; </w:t>
      </w:r>
    </w:p>
    <w:p w:rsidR="003D2AA5" w:rsidRDefault="003D2AA5" w:rsidP="003D2AA5">
      <w:pPr>
        <w:widowControl w:val="0"/>
        <w:autoSpaceDE w:val="0"/>
        <w:adjustRightInd w:val="0"/>
        <w:jc w:val="both"/>
        <w:rPr>
          <w:sz w:val="28"/>
          <w:szCs w:val="28"/>
        </w:rPr>
      </w:pPr>
      <w:r>
        <w:rPr>
          <w:sz w:val="28"/>
          <w:szCs w:val="28"/>
        </w:rPr>
        <w:t xml:space="preserve">    2) более 1,015 г</w:t>
      </w:r>
    </w:p>
    <w:p w:rsidR="003D2AA5" w:rsidRDefault="003D2AA5" w:rsidP="003D2AA5">
      <w:pPr>
        <w:widowControl w:val="0"/>
        <w:autoSpaceDE w:val="0"/>
        <w:adjustRightInd w:val="0"/>
        <w:jc w:val="both"/>
        <w:rPr>
          <w:sz w:val="28"/>
          <w:szCs w:val="28"/>
        </w:rPr>
      </w:pPr>
      <w:r>
        <w:rPr>
          <w:sz w:val="28"/>
          <w:szCs w:val="28"/>
        </w:rPr>
        <w:lastRenderedPageBreak/>
        <w:t xml:space="preserve">    3) менее 1,010 г</w:t>
      </w:r>
    </w:p>
    <w:p w:rsidR="003D2AA5" w:rsidRDefault="003D2AA5" w:rsidP="003D2AA5">
      <w:pPr>
        <w:widowControl w:val="0"/>
        <w:autoSpaceDE w:val="0"/>
        <w:adjustRightInd w:val="0"/>
        <w:jc w:val="both"/>
        <w:rPr>
          <w:sz w:val="28"/>
          <w:szCs w:val="28"/>
        </w:rPr>
      </w:pPr>
      <w:r>
        <w:rPr>
          <w:sz w:val="28"/>
          <w:szCs w:val="28"/>
        </w:rPr>
        <w:t xml:space="preserve">    4) 1,002 г</w:t>
      </w:r>
    </w:p>
    <w:p w:rsidR="003D2AA5" w:rsidRDefault="003D2AA5" w:rsidP="003D2AA5">
      <w:pPr>
        <w:widowControl w:val="0"/>
        <w:autoSpaceDE w:val="0"/>
        <w:adjustRightInd w:val="0"/>
        <w:jc w:val="both"/>
        <w:rPr>
          <w:sz w:val="28"/>
          <w:szCs w:val="28"/>
        </w:rPr>
      </w:pPr>
      <w:r>
        <w:rPr>
          <w:sz w:val="28"/>
          <w:szCs w:val="28"/>
        </w:rPr>
        <w:t xml:space="preserve">    5) менее 1 г</w:t>
      </w:r>
    </w:p>
    <w:p w:rsidR="003D2AA5" w:rsidRPr="00521CEA" w:rsidRDefault="003D2AA5" w:rsidP="003D2AA5">
      <w:pPr>
        <w:widowControl w:val="0"/>
        <w:autoSpaceDE w:val="0"/>
        <w:adjustRightInd w:val="0"/>
        <w:jc w:val="both"/>
        <w:rPr>
          <w:sz w:val="28"/>
          <w:szCs w:val="28"/>
        </w:rPr>
      </w:pPr>
      <w:r>
        <w:rPr>
          <w:sz w:val="28"/>
          <w:szCs w:val="28"/>
        </w:rPr>
        <w:t>004</w:t>
      </w:r>
      <w:r w:rsidRPr="00521CEA">
        <w:rPr>
          <w:sz w:val="28"/>
          <w:szCs w:val="28"/>
        </w:rPr>
        <w:t xml:space="preserve">(1) ЭКССУДАТ-ЭТО  </w:t>
      </w:r>
    </w:p>
    <w:p w:rsidR="003D2AA5" w:rsidRDefault="003D2AA5" w:rsidP="003D2AA5">
      <w:pPr>
        <w:widowControl w:val="0"/>
        <w:autoSpaceDE w:val="0"/>
        <w:adjustRightInd w:val="0"/>
        <w:jc w:val="both"/>
        <w:rPr>
          <w:sz w:val="28"/>
          <w:szCs w:val="28"/>
        </w:rPr>
      </w:pPr>
      <w:r>
        <w:rPr>
          <w:sz w:val="28"/>
          <w:szCs w:val="28"/>
        </w:rPr>
        <w:t xml:space="preserve">    1) воспалительный выпот; </w:t>
      </w:r>
    </w:p>
    <w:p w:rsidR="003D2AA5" w:rsidRDefault="003D2AA5" w:rsidP="003D2AA5">
      <w:pPr>
        <w:widowControl w:val="0"/>
        <w:autoSpaceDE w:val="0"/>
        <w:adjustRightInd w:val="0"/>
        <w:jc w:val="both"/>
        <w:rPr>
          <w:sz w:val="28"/>
          <w:szCs w:val="28"/>
        </w:rPr>
      </w:pPr>
      <w:r>
        <w:rPr>
          <w:sz w:val="28"/>
          <w:szCs w:val="28"/>
        </w:rPr>
        <w:t xml:space="preserve">    2) невоспалительный выпот.</w:t>
      </w:r>
    </w:p>
    <w:p w:rsidR="003D2AA5" w:rsidRDefault="003D2AA5" w:rsidP="003D2AA5">
      <w:pPr>
        <w:widowControl w:val="0"/>
        <w:autoSpaceDE w:val="0"/>
        <w:adjustRightInd w:val="0"/>
        <w:jc w:val="both"/>
        <w:rPr>
          <w:sz w:val="28"/>
          <w:szCs w:val="28"/>
        </w:rPr>
      </w:pPr>
      <w:r>
        <w:rPr>
          <w:sz w:val="28"/>
          <w:szCs w:val="28"/>
        </w:rPr>
        <w:t xml:space="preserve">    3) жидкость из брюшной полости</w:t>
      </w:r>
    </w:p>
    <w:p w:rsidR="003D2AA5" w:rsidRDefault="003D2AA5" w:rsidP="003D2AA5">
      <w:pPr>
        <w:widowControl w:val="0"/>
        <w:autoSpaceDE w:val="0"/>
        <w:adjustRightInd w:val="0"/>
        <w:jc w:val="both"/>
        <w:rPr>
          <w:sz w:val="28"/>
          <w:szCs w:val="28"/>
        </w:rPr>
      </w:pPr>
      <w:r>
        <w:rPr>
          <w:sz w:val="28"/>
          <w:szCs w:val="28"/>
        </w:rPr>
        <w:t xml:space="preserve">    4) альвеолярная жидкость </w:t>
      </w:r>
    </w:p>
    <w:p w:rsidR="003D2AA5" w:rsidRDefault="003D2AA5" w:rsidP="003D2AA5">
      <w:pPr>
        <w:widowControl w:val="0"/>
        <w:autoSpaceDE w:val="0"/>
        <w:adjustRightInd w:val="0"/>
        <w:jc w:val="both"/>
        <w:rPr>
          <w:sz w:val="28"/>
          <w:szCs w:val="28"/>
        </w:rPr>
      </w:pPr>
      <w:r>
        <w:rPr>
          <w:sz w:val="28"/>
          <w:szCs w:val="28"/>
        </w:rPr>
        <w:t xml:space="preserve">    5) перикардиальная жидкость</w:t>
      </w:r>
    </w:p>
    <w:p w:rsidR="003D2AA5" w:rsidRPr="00EA2D74" w:rsidRDefault="003D2AA5" w:rsidP="003D2AA5">
      <w:pPr>
        <w:widowControl w:val="0"/>
        <w:autoSpaceDE w:val="0"/>
        <w:adjustRightInd w:val="0"/>
        <w:jc w:val="both"/>
        <w:rPr>
          <w:sz w:val="28"/>
          <w:szCs w:val="28"/>
        </w:rPr>
      </w:pPr>
      <w:r w:rsidRPr="00EA2D74">
        <w:rPr>
          <w:sz w:val="28"/>
          <w:szCs w:val="28"/>
        </w:rPr>
        <w:t xml:space="preserve"> 00</w:t>
      </w:r>
      <w:r>
        <w:rPr>
          <w:sz w:val="28"/>
          <w:szCs w:val="28"/>
        </w:rPr>
        <w:t>5</w:t>
      </w:r>
      <w:r w:rsidRPr="00EA2D74">
        <w:rPr>
          <w:sz w:val="28"/>
          <w:szCs w:val="28"/>
        </w:rPr>
        <w:t>(1)ЖИЗНЕННАЯ ЕМКОСТЬ ЛЕГКИХ –</w:t>
      </w:r>
      <w:r>
        <w:rPr>
          <w:sz w:val="28"/>
          <w:szCs w:val="28"/>
        </w:rPr>
        <w:t xml:space="preserve"> </w:t>
      </w:r>
      <w:r w:rsidRPr="00EA2D74">
        <w:rPr>
          <w:sz w:val="28"/>
          <w:szCs w:val="28"/>
        </w:rPr>
        <w:t xml:space="preserve">ЭТО </w:t>
      </w:r>
    </w:p>
    <w:p w:rsidR="003D2AA5" w:rsidRDefault="003D2AA5" w:rsidP="003D2AA5">
      <w:pPr>
        <w:widowControl w:val="0"/>
        <w:autoSpaceDE w:val="0"/>
        <w:adjustRightInd w:val="0"/>
        <w:ind w:left="567" w:hanging="567"/>
        <w:jc w:val="both"/>
        <w:rPr>
          <w:sz w:val="28"/>
          <w:szCs w:val="28"/>
        </w:rPr>
      </w:pPr>
      <w:r>
        <w:rPr>
          <w:sz w:val="28"/>
          <w:szCs w:val="28"/>
        </w:rPr>
        <w:t xml:space="preserve">    1) дополнительный объем воздуха, который человек может вдохнуть после обычного вдоха;</w:t>
      </w:r>
    </w:p>
    <w:p w:rsidR="003D2AA5" w:rsidRDefault="003D2AA5" w:rsidP="003D2AA5">
      <w:pPr>
        <w:widowControl w:val="0"/>
        <w:autoSpaceDE w:val="0"/>
        <w:adjustRightInd w:val="0"/>
        <w:ind w:left="567" w:hanging="567"/>
        <w:jc w:val="both"/>
        <w:rPr>
          <w:sz w:val="28"/>
          <w:szCs w:val="28"/>
        </w:rPr>
      </w:pPr>
      <w:r>
        <w:rPr>
          <w:sz w:val="28"/>
          <w:szCs w:val="28"/>
        </w:rPr>
        <w:t xml:space="preserve">    2)дополнительный объем воздуха, который человек может выдохнуть после обычного выдоха;</w:t>
      </w:r>
    </w:p>
    <w:p w:rsidR="003D2AA5" w:rsidRDefault="003D2AA5" w:rsidP="003D2AA5">
      <w:pPr>
        <w:widowControl w:val="0"/>
        <w:autoSpaceDE w:val="0"/>
        <w:adjustRightInd w:val="0"/>
        <w:jc w:val="both"/>
        <w:rPr>
          <w:sz w:val="28"/>
          <w:szCs w:val="28"/>
        </w:rPr>
      </w:pPr>
      <w:r>
        <w:rPr>
          <w:sz w:val="28"/>
          <w:szCs w:val="28"/>
        </w:rPr>
        <w:t xml:space="preserve">    3) воздух, остающийся в легких после максимального выдоха;</w:t>
      </w:r>
    </w:p>
    <w:p w:rsidR="003D2AA5" w:rsidRDefault="003D2AA5" w:rsidP="003D2AA5">
      <w:pPr>
        <w:widowControl w:val="0"/>
        <w:autoSpaceDE w:val="0"/>
        <w:adjustRightInd w:val="0"/>
        <w:ind w:left="567" w:hanging="567"/>
        <w:jc w:val="both"/>
        <w:rPr>
          <w:sz w:val="28"/>
          <w:szCs w:val="28"/>
        </w:rPr>
      </w:pPr>
      <w:r>
        <w:rPr>
          <w:sz w:val="28"/>
          <w:szCs w:val="28"/>
        </w:rPr>
        <w:t xml:space="preserve">    4) сумма дыхательного, резервного объема вдоха и выдоха и остаточного объема;</w:t>
      </w:r>
    </w:p>
    <w:p w:rsidR="003D2AA5" w:rsidRDefault="003D2AA5" w:rsidP="003D2AA5">
      <w:pPr>
        <w:widowControl w:val="0"/>
        <w:autoSpaceDE w:val="0"/>
        <w:adjustRightInd w:val="0"/>
        <w:jc w:val="both"/>
        <w:rPr>
          <w:sz w:val="28"/>
          <w:szCs w:val="28"/>
        </w:rPr>
      </w:pPr>
      <w:r>
        <w:rPr>
          <w:sz w:val="28"/>
          <w:szCs w:val="28"/>
        </w:rPr>
        <w:t xml:space="preserve">    5) сумма резервных объемов вдоха и выдоха и дыхательного объема.</w:t>
      </w:r>
    </w:p>
    <w:p w:rsidR="003D2AA5" w:rsidRDefault="003D2AA5" w:rsidP="003D2AA5">
      <w:pPr>
        <w:widowControl w:val="0"/>
        <w:autoSpaceDE w:val="0"/>
        <w:adjustRightInd w:val="0"/>
        <w:jc w:val="both"/>
        <w:rPr>
          <w:b/>
          <w:sz w:val="28"/>
          <w:szCs w:val="28"/>
        </w:rPr>
      </w:pPr>
      <w:r w:rsidRPr="00521CEA">
        <w:rPr>
          <w:sz w:val="28"/>
          <w:szCs w:val="28"/>
        </w:rPr>
        <w:t>0</w:t>
      </w:r>
      <w:r>
        <w:rPr>
          <w:sz w:val="28"/>
          <w:szCs w:val="28"/>
        </w:rPr>
        <w:t xml:space="preserve">06 </w:t>
      </w:r>
      <w:r w:rsidRPr="00521CEA">
        <w:rPr>
          <w:sz w:val="28"/>
          <w:szCs w:val="28"/>
        </w:rPr>
        <w:t>(1)</w:t>
      </w:r>
      <w:r>
        <w:rPr>
          <w:b/>
          <w:sz w:val="28"/>
          <w:szCs w:val="28"/>
        </w:rPr>
        <w:t xml:space="preserve"> </w:t>
      </w:r>
      <w:r w:rsidRPr="007C45D0">
        <w:rPr>
          <w:sz w:val="28"/>
          <w:szCs w:val="28"/>
        </w:rPr>
        <w:t>РЕЗЕРВНЫЙ ОБЪЕМ ВЫДОХА - ЭТО</w:t>
      </w:r>
      <w:r>
        <w:rPr>
          <w:b/>
          <w:sz w:val="28"/>
          <w:szCs w:val="28"/>
        </w:rPr>
        <w:t xml:space="preserve">  </w:t>
      </w:r>
    </w:p>
    <w:p w:rsidR="003D2AA5" w:rsidRDefault="003D2AA5" w:rsidP="003D2AA5">
      <w:pPr>
        <w:widowControl w:val="0"/>
        <w:autoSpaceDE w:val="0"/>
        <w:adjustRightInd w:val="0"/>
        <w:ind w:left="567" w:hanging="567"/>
        <w:jc w:val="both"/>
        <w:rPr>
          <w:sz w:val="28"/>
          <w:szCs w:val="28"/>
        </w:rPr>
      </w:pPr>
      <w:r>
        <w:rPr>
          <w:sz w:val="28"/>
          <w:szCs w:val="28"/>
        </w:rPr>
        <w:t xml:space="preserve">    1) дополнительный объем воздуха, который человек может вдохнуть после обычного вдоха;</w:t>
      </w:r>
    </w:p>
    <w:p w:rsidR="003D2AA5" w:rsidRDefault="003D2AA5" w:rsidP="003D2AA5">
      <w:pPr>
        <w:widowControl w:val="0"/>
        <w:autoSpaceDE w:val="0"/>
        <w:adjustRightInd w:val="0"/>
        <w:ind w:left="567" w:hanging="567"/>
        <w:jc w:val="both"/>
        <w:rPr>
          <w:sz w:val="28"/>
          <w:szCs w:val="28"/>
        </w:rPr>
      </w:pPr>
      <w:r>
        <w:rPr>
          <w:sz w:val="28"/>
          <w:szCs w:val="28"/>
        </w:rPr>
        <w:t xml:space="preserve">    2)дополнительный объем воздуха, который человек может выдохнуть после обычного выдоха;</w:t>
      </w:r>
    </w:p>
    <w:p w:rsidR="003D2AA5" w:rsidRDefault="003D2AA5" w:rsidP="003D2AA5">
      <w:pPr>
        <w:widowControl w:val="0"/>
        <w:autoSpaceDE w:val="0"/>
        <w:adjustRightInd w:val="0"/>
        <w:jc w:val="both"/>
        <w:rPr>
          <w:sz w:val="28"/>
          <w:szCs w:val="28"/>
        </w:rPr>
      </w:pPr>
      <w:r>
        <w:rPr>
          <w:sz w:val="28"/>
          <w:szCs w:val="28"/>
        </w:rPr>
        <w:t xml:space="preserve">    3) воздух, остающийся в легких после максимального выдоха;</w:t>
      </w:r>
    </w:p>
    <w:p w:rsidR="003D2AA5" w:rsidRDefault="003D2AA5" w:rsidP="003D2AA5">
      <w:pPr>
        <w:widowControl w:val="0"/>
        <w:autoSpaceDE w:val="0"/>
        <w:adjustRightInd w:val="0"/>
        <w:ind w:left="567" w:hanging="567"/>
        <w:jc w:val="both"/>
        <w:rPr>
          <w:sz w:val="28"/>
          <w:szCs w:val="28"/>
        </w:rPr>
      </w:pPr>
      <w:r>
        <w:rPr>
          <w:sz w:val="28"/>
          <w:szCs w:val="28"/>
        </w:rPr>
        <w:t xml:space="preserve">    4)  сумма дыхательного, резервного объема вдоха и выдоха и остаточного объема;</w:t>
      </w:r>
    </w:p>
    <w:p w:rsidR="003D2AA5" w:rsidRDefault="003D2AA5" w:rsidP="003D2AA5">
      <w:pPr>
        <w:widowControl w:val="0"/>
        <w:autoSpaceDE w:val="0"/>
        <w:adjustRightInd w:val="0"/>
        <w:jc w:val="both"/>
        <w:rPr>
          <w:sz w:val="28"/>
          <w:szCs w:val="28"/>
        </w:rPr>
      </w:pPr>
      <w:r>
        <w:rPr>
          <w:sz w:val="28"/>
          <w:szCs w:val="28"/>
        </w:rPr>
        <w:t xml:space="preserve">    5) сумма резервных объемов вдоха и выдоха и дыхательного объема.</w:t>
      </w:r>
    </w:p>
    <w:p w:rsidR="003D2AA5" w:rsidRPr="00EA2D74" w:rsidRDefault="003D2AA5" w:rsidP="003D2AA5">
      <w:pPr>
        <w:widowControl w:val="0"/>
        <w:autoSpaceDE w:val="0"/>
        <w:adjustRightInd w:val="0"/>
        <w:jc w:val="both"/>
        <w:rPr>
          <w:sz w:val="28"/>
          <w:szCs w:val="28"/>
        </w:rPr>
      </w:pPr>
      <w:r w:rsidRPr="00531154">
        <w:rPr>
          <w:sz w:val="28"/>
          <w:szCs w:val="28"/>
        </w:rPr>
        <w:t xml:space="preserve"> </w:t>
      </w:r>
      <w:r w:rsidRPr="00EA2D74">
        <w:rPr>
          <w:sz w:val="28"/>
          <w:szCs w:val="28"/>
        </w:rPr>
        <w:t>00</w:t>
      </w:r>
      <w:r>
        <w:rPr>
          <w:sz w:val="28"/>
          <w:szCs w:val="28"/>
        </w:rPr>
        <w:t xml:space="preserve">7 </w:t>
      </w:r>
      <w:r w:rsidRPr="00EA2D74">
        <w:rPr>
          <w:sz w:val="28"/>
          <w:szCs w:val="28"/>
        </w:rPr>
        <w:t xml:space="preserve">(1) ТРАНССУДАТ-ЭТО  </w:t>
      </w:r>
    </w:p>
    <w:p w:rsidR="003D2AA5" w:rsidRDefault="003D2AA5" w:rsidP="003D2AA5">
      <w:pPr>
        <w:widowControl w:val="0"/>
        <w:autoSpaceDE w:val="0"/>
        <w:adjustRightInd w:val="0"/>
        <w:jc w:val="both"/>
        <w:rPr>
          <w:sz w:val="28"/>
          <w:szCs w:val="28"/>
        </w:rPr>
      </w:pPr>
      <w:r>
        <w:rPr>
          <w:sz w:val="28"/>
          <w:szCs w:val="28"/>
        </w:rPr>
        <w:t xml:space="preserve">    1) воспалительный выпот; </w:t>
      </w:r>
    </w:p>
    <w:p w:rsidR="003D2AA5" w:rsidRDefault="003D2AA5" w:rsidP="003D2AA5">
      <w:pPr>
        <w:widowControl w:val="0"/>
        <w:autoSpaceDE w:val="0"/>
        <w:adjustRightInd w:val="0"/>
        <w:jc w:val="both"/>
        <w:rPr>
          <w:sz w:val="28"/>
          <w:szCs w:val="28"/>
        </w:rPr>
      </w:pPr>
      <w:r>
        <w:rPr>
          <w:sz w:val="28"/>
          <w:szCs w:val="28"/>
        </w:rPr>
        <w:t xml:space="preserve">    2) невоспалительный выпот. </w:t>
      </w:r>
    </w:p>
    <w:p w:rsidR="003D2AA5" w:rsidRDefault="003D2AA5" w:rsidP="003D2AA5">
      <w:pPr>
        <w:widowControl w:val="0"/>
        <w:autoSpaceDE w:val="0"/>
        <w:adjustRightInd w:val="0"/>
        <w:jc w:val="both"/>
        <w:rPr>
          <w:sz w:val="28"/>
          <w:szCs w:val="28"/>
        </w:rPr>
      </w:pPr>
      <w:r>
        <w:rPr>
          <w:sz w:val="28"/>
          <w:szCs w:val="28"/>
        </w:rPr>
        <w:t xml:space="preserve">    3) жидкость в брюшной полости</w:t>
      </w:r>
    </w:p>
    <w:p w:rsidR="003D2AA5" w:rsidRDefault="003D2AA5" w:rsidP="003D2AA5">
      <w:pPr>
        <w:widowControl w:val="0"/>
        <w:autoSpaceDE w:val="0"/>
        <w:adjustRightInd w:val="0"/>
        <w:jc w:val="both"/>
        <w:rPr>
          <w:sz w:val="28"/>
          <w:szCs w:val="28"/>
        </w:rPr>
      </w:pPr>
      <w:r>
        <w:rPr>
          <w:sz w:val="28"/>
          <w:szCs w:val="28"/>
        </w:rPr>
        <w:t xml:space="preserve">    4) альвеолярная жидкость</w:t>
      </w:r>
    </w:p>
    <w:p w:rsidR="003D2AA5" w:rsidRDefault="003D2AA5" w:rsidP="003D2AA5">
      <w:pPr>
        <w:widowControl w:val="0"/>
        <w:autoSpaceDE w:val="0"/>
        <w:adjustRightInd w:val="0"/>
        <w:jc w:val="both"/>
        <w:rPr>
          <w:sz w:val="28"/>
          <w:szCs w:val="28"/>
        </w:rPr>
      </w:pPr>
      <w:r>
        <w:rPr>
          <w:sz w:val="28"/>
          <w:szCs w:val="28"/>
        </w:rPr>
        <w:t xml:space="preserve">    5) перикардиальная жидкость</w:t>
      </w:r>
    </w:p>
    <w:p w:rsidR="003D2AA5" w:rsidRPr="00EA2D74" w:rsidRDefault="003D2AA5" w:rsidP="003D2AA5">
      <w:pPr>
        <w:widowControl w:val="0"/>
        <w:autoSpaceDE w:val="0"/>
        <w:adjustRightInd w:val="0"/>
        <w:jc w:val="both"/>
        <w:rPr>
          <w:sz w:val="28"/>
          <w:szCs w:val="28"/>
        </w:rPr>
      </w:pPr>
      <w:r w:rsidRPr="00EA2D74">
        <w:rPr>
          <w:sz w:val="28"/>
          <w:szCs w:val="28"/>
        </w:rPr>
        <w:t>00</w:t>
      </w:r>
      <w:r>
        <w:rPr>
          <w:sz w:val="28"/>
          <w:szCs w:val="28"/>
        </w:rPr>
        <w:t xml:space="preserve">8 </w:t>
      </w:r>
      <w:r w:rsidRPr="00EA2D74">
        <w:rPr>
          <w:sz w:val="28"/>
          <w:szCs w:val="28"/>
        </w:rPr>
        <w:t xml:space="preserve">(1) СТЕКЛОВИДНАЯ МОКРОТА БЫВАЕТ ПРИ  </w:t>
      </w:r>
    </w:p>
    <w:p w:rsidR="003D2AA5" w:rsidRDefault="003D2AA5" w:rsidP="003D2AA5">
      <w:pPr>
        <w:widowControl w:val="0"/>
        <w:autoSpaceDE w:val="0"/>
        <w:adjustRightInd w:val="0"/>
        <w:jc w:val="both"/>
        <w:rPr>
          <w:sz w:val="28"/>
          <w:szCs w:val="28"/>
        </w:rPr>
      </w:pPr>
      <w:r>
        <w:rPr>
          <w:sz w:val="28"/>
          <w:szCs w:val="28"/>
        </w:rPr>
        <w:t xml:space="preserve">    1) отеке легких; </w:t>
      </w:r>
    </w:p>
    <w:p w:rsidR="003D2AA5" w:rsidRDefault="003D2AA5" w:rsidP="003D2AA5">
      <w:pPr>
        <w:widowControl w:val="0"/>
        <w:autoSpaceDE w:val="0"/>
        <w:adjustRightInd w:val="0"/>
        <w:jc w:val="both"/>
        <w:rPr>
          <w:sz w:val="28"/>
          <w:szCs w:val="28"/>
        </w:rPr>
      </w:pPr>
      <w:r>
        <w:rPr>
          <w:sz w:val="28"/>
          <w:szCs w:val="28"/>
        </w:rPr>
        <w:t xml:space="preserve">    2) долевой пневмонии;</w:t>
      </w:r>
    </w:p>
    <w:p w:rsidR="003D2AA5" w:rsidRDefault="003D2AA5" w:rsidP="003D2AA5">
      <w:pPr>
        <w:widowControl w:val="0"/>
        <w:autoSpaceDE w:val="0"/>
        <w:adjustRightInd w:val="0"/>
        <w:jc w:val="both"/>
        <w:rPr>
          <w:sz w:val="28"/>
          <w:szCs w:val="28"/>
        </w:rPr>
      </w:pPr>
      <w:r>
        <w:rPr>
          <w:sz w:val="28"/>
          <w:szCs w:val="28"/>
        </w:rPr>
        <w:t xml:space="preserve">    3) хроническом бронхите; </w:t>
      </w:r>
    </w:p>
    <w:p w:rsidR="003D2AA5" w:rsidRDefault="003D2AA5" w:rsidP="003D2AA5">
      <w:pPr>
        <w:widowControl w:val="0"/>
        <w:autoSpaceDE w:val="0"/>
        <w:adjustRightInd w:val="0"/>
        <w:jc w:val="both"/>
        <w:rPr>
          <w:sz w:val="28"/>
          <w:szCs w:val="28"/>
        </w:rPr>
      </w:pPr>
      <w:r>
        <w:rPr>
          <w:sz w:val="28"/>
          <w:szCs w:val="28"/>
        </w:rPr>
        <w:t xml:space="preserve">    4) абсцессе легкого;   </w:t>
      </w:r>
    </w:p>
    <w:p w:rsidR="003D2AA5" w:rsidRDefault="003D2AA5" w:rsidP="003D2AA5">
      <w:pPr>
        <w:widowControl w:val="0"/>
        <w:autoSpaceDE w:val="0"/>
        <w:adjustRightInd w:val="0"/>
        <w:jc w:val="both"/>
        <w:rPr>
          <w:sz w:val="28"/>
          <w:szCs w:val="28"/>
        </w:rPr>
      </w:pPr>
      <w:r>
        <w:rPr>
          <w:sz w:val="28"/>
          <w:szCs w:val="28"/>
        </w:rPr>
        <w:t xml:space="preserve">    5) бронхиальной астме.  </w:t>
      </w:r>
    </w:p>
    <w:p w:rsidR="003D2AA5" w:rsidRPr="00EA2D74" w:rsidRDefault="003D2AA5" w:rsidP="003D2AA5">
      <w:pPr>
        <w:widowControl w:val="0"/>
        <w:autoSpaceDE w:val="0"/>
        <w:adjustRightInd w:val="0"/>
        <w:jc w:val="both"/>
        <w:rPr>
          <w:sz w:val="28"/>
          <w:szCs w:val="28"/>
        </w:rPr>
      </w:pPr>
      <w:r w:rsidRPr="00EA2D74">
        <w:rPr>
          <w:sz w:val="28"/>
          <w:szCs w:val="28"/>
        </w:rPr>
        <w:t>00</w:t>
      </w:r>
      <w:r>
        <w:rPr>
          <w:sz w:val="28"/>
          <w:szCs w:val="28"/>
        </w:rPr>
        <w:t xml:space="preserve">9 </w:t>
      </w:r>
      <w:r w:rsidRPr="00EA2D74">
        <w:rPr>
          <w:sz w:val="28"/>
          <w:szCs w:val="28"/>
        </w:rPr>
        <w:t xml:space="preserve">(3) ПЛЕВРАЛЬНАЯ ПУНКЦИЯ ОСУЩЕСТВЛЯЕТСЯ ДЛЯ  </w:t>
      </w:r>
    </w:p>
    <w:p w:rsidR="003D2AA5" w:rsidRDefault="003D2AA5" w:rsidP="003D2AA5">
      <w:pPr>
        <w:widowControl w:val="0"/>
        <w:autoSpaceDE w:val="0"/>
        <w:adjustRightInd w:val="0"/>
        <w:jc w:val="both"/>
        <w:rPr>
          <w:sz w:val="28"/>
          <w:szCs w:val="28"/>
        </w:rPr>
      </w:pPr>
      <w:r>
        <w:rPr>
          <w:sz w:val="28"/>
          <w:szCs w:val="28"/>
        </w:rPr>
        <w:t xml:space="preserve">    1) определение характера плевральной жидкости </w:t>
      </w:r>
    </w:p>
    <w:p w:rsidR="003D2AA5" w:rsidRDefault="003D2AA5" w:rsidP="003D2AA5">
      <w:pPr>
        <w:widowControl w:val="0"/>
        <w:autoSpaceDE w:val="0"/>
        <w:adjustRightInd w:val="0"/>
        <w:jc w:val="both"/>
        <w:rPr>
          <w:sz w:val="28"/>
          <w:szCs w:val="28"/>
        </w:rPr>
      </w:pPr>
      <w:r>
        <w:rPr>
          <w:sz w:val="28"/>
          <w:szCs w:val="28"/>
        </w:rPr>
        <w:t xml:space="preserve">    2) удаления жидкости</w:t>
      </w:r>
    </w:p>
    <w:p w:rsidR="003D2AA5" w:rsidRDefault="003D2AA5" w:rsidP="003D2AA5">
      <w:pPr>
        <w:widowControl w:val="0"/>
        <w:autoSpaceDE w:val="0"/>
        <w:adjustRightInd w:val="0"/>
        <w:jc w:val="both"/>
        <w:rPr>
          <w:vanish/>
          <w:sz w:val="28"/>
          <w:szCs w:val="28"/>
        </w:rPr>
      </w:pPr>
      <w:r>
        <w:rPr>
          <w:sz w:val="28"/>
          <w:szCs w:val="28"/>
        </w:rPr>
        <w:t xml:space="preserve">    3) в</w:t>
      </w:r>
      <w:r>
        <w:rPr>
          <w:vanish/>
          <w:sz w:val="28"/>
          <w:szCs w:val="28"/>
        </w:rPr>
        <w:t xml:space="preserve"> характера плевральной жидкости   </w:t>
      </w:r>
    </w:p>
    <w:p w:rsidR="003D2AA5" w:rsidRDefault="003D2AA5" w:rsidP="003D2AA5">
      <w:pPr>
        <w:widowControl w:val="0"/>
        <w:autoSpaceDE w:val="0"/>
        <w:adjustRightInd w:val="0"/>
        <w:jc w:val="both"/>
        <w:rPr>
          <w:sz w:val="28"/>
          <w:szCs w:val="28"/>
        </w:rPr>
      </w:pPr>
      <w:r>
        <w:rPr>
          <w:vanish/>
          <w:sz w:val="28"/>
          <w:szCs w:val="28"/>
        </w:rPr>
        <w:t xml:space="preserve">в) </w:t>
      </w:r>
      <w:r>
        <w:rPr>
          <w:sz w:val="28"/>
          <w:szCs w:val="28"/>
        </w:rPr>
        <w:t xml:space="preserve">ведения лекарств; </w:t>
      </w:r>
    </w:p>
    <w:p w:rsidR="003D2AA5" w:rsidRDefault="003D2AA5" w:rsidP="003D2AA5">
      <w:pPr>
        <w:widowControl w:val="0"/>
        <w:autoSpaceDE w:val="0"/>
        <w:adjustRightInd w:val="0"/>
        <w:jc w:val="both"/>
        <w:rPr>
          <w:sz w:val="28"/>
          <w:szCs w:val="28"/>
        </w:rPr>
      </w:pPr>
      <w:r>
        <w:rPr>
          <w:sz w:val="28"/>
          <w:szCs w:val="28"/>
        </w:rPr>
        <w:t xml:space="preserve">    4) осмотра листков плевры. </w:t>
      </w:r>
    </w:p>
    <w:p w:rsidR="003D2AA5" w:rsidRDefault="003D2AA5" w:rsidP="003D2AA5">
      <w:pPr>
        <w:widowControl w:val="0"/>
        <w:autoSpaceDE w:val="0"/>
        <w:adjustRightInd w:val="0"/>
        <w:jc w:val="both"/>
        <w:rPr>
          <w:sz w:val="28"/>
          <w:szCs w:val="28"/>
        </w:rPr>
      </w:pPr>
      <w:r>
        <w:rPr>
          <w:sz w:val="28"/>
          <w:szCs w:val="28"/>
        </w:rPr>
        <w:t xml:space="preserve">    5) гистологического исследования плевры</w:t>
      </w:r>
    </w:p>
    <w:p w:rsidR="003D2AA5" w:rsidRPr="00EA2D74" w:rsidRDefault="003D2AA5" w:rsidP="003D2AA5">
      <w:pPr>
        <w:widowControl w:val="0"/>
        <w:autoSpaceDE w:val="0"/>
        <w:adjustRightInd w:val="0"/>
        <w:jc w:val="both"/>
        <w:rPr>
          <w:sz w:val="28"/>
          <w:szCs w:val="28"/>
        </w:rPr>
      </w:pPr>
      <w:r>
        <w:rPr>
          <w:b/>
          <w:sz w:val="28"/>
          <w:szCs w:val="28"/>
        </w:rPr>
        <w:lastRenderedPageBreak/>
        <w:t xml:space="preserve"> </w:t>
      </w:r>
      <w:r w:rsidRPr="00EA2D74">
        <w:rPr>
          <w:sz w:val="28"/>
          <w:szCs w:val="28"/>
        </w:rPr>
        <w:t>0</w:t>
      </w:r>
      <w:r>
        <w:rPr>
          <w:sz w:val="28"/>
          <w:szCs w:val="28"/>
        </w:rPr>
        <w:t xml:space="preserve">10 </w:t>
      </w:r>
      <w:r w:rsidRPr="00EA2D74">
        <w:rPr>
          <w:sz w:val="28"/>
          <w:szCs w:val="28"/>
        </w:rPr>
        <w:t xml:space="preserve">(1) РЕЗЕРВНЫЙ ОБЪЕМ ВДОХА - ЭТО  </w:t>
      </w:r>
    </w:p>
    <w:p w:rsidR="003D2AA5" w:rsidRDefault="003D2AA5" w:rsidP="003D2AA5">
      <w:pPr>
        <w:widowControl w:val="0"/>
        <w:autoSpaceDE w:val="0"/>
        <w:adjustRightInd w:val="0"/>
        <w:ind w:left="709" w:hanging="709"/>
        <w:jc w:val="both"/>
        <w:rPr>
          <w:sz w:val="28"/>
          <w:szCs w:val="28"/>
        </w:rPr>
      </w:pPr>
      <w:r>
        <w:rPr>
          <w:sz w:val="28"/>
          <w:szCs w:val="28"/>
        </w:rPr>
        <w:t xml:space="preserve">      1)дополнительный объем воздуха, который человек может вдохнуть после обычного вдоха;</w:t>
      </w:r>
    </w:p>
    <w:p w:rsidR="003D2AA5" w:rsidRDefault="003D2AA5" w:rsidP="003D2AA5">
      <w:pPr>
        <w:widowControl w:val="0"/>
        <w:autoSpaceDE w:val="0"/>
        <w:adjustRightInd w:val="0"/>
        <w:ind w:left="709" w:hanging="283"/>
        <w:jc w:val="both"/>
        <w:rPr>
          <w:sz w:val="28"/>
          <w:szCs w:val="28"/>
        </w:rPr>
      </w:pPr>
      <w:r>
        <w:rPr>
          <w:sz w:val="28"/>
          <w:szCs w:val="28"/>
        </w:rPr>
        <w:t>2)дополнительный объем воздуха, который человек может выдохнуть после обычного выдоха;</w:t>
      </w:r>
    </w:p>
    <w:p w:rsidR="003D2AA5" w:rsidRDefault="003D2AA5" w:rsidP="003D2AA5">
      <w:pPr>
        <w:widowControl w:val="0"/>
        <w:autoSpaceDE w:val="0"/>
        <w:adjustRightInd w:val="0"/>
        <w:jc w:val="both"/>
        <w:rPr>
          <w:sz w:val="28"/>
          <w:szCs w:val="28"/>
        </w:rPr>
      </w:pPr>
      <w:r>
        <w:rPr>
          <w:sz w:val="28"/>
          <w:szCs w:val="28"/>
        </w:rPr>
        <w:t xml:space="preserve">     3) воздух, остающийся в легких после максимального выдоха;</w:t>
      </w:r>
    </w:p>
    <w:p w:rsidR="003D2AA5" w:rsidRDefault="003D2AA5" w:rsidP="003D2AA5">
      <w:pPr>
        <w:widowControl w:val="0"/>
        <w:autoSpaceDE w:val="0"/>
        <w:adjustRightInd w:val="0"/>
        <w:ind w:left="709" w:hanging="709"/>
        <w:jc w:val="both"/>
        <w:rPr>
          <w:sz w:val="28"/>
          <w:szCs w:val="28"/>
        </w:rPr>
      </w:pPr>
      <w:r>
        <w:rPr>
          <w:sz w:val="28"/>
          <w:szCs w:val="28"/>
        </w:rPr>
        <w:t xml:space="preserve">     4) сумма дыхательного, резервного объема вдоха и выдоха и остаточного объема;</w:t>
      </w:r>
    </w:p>
    <w:p w:rsidR="003D2AA5" w:rsidRDefault="003D2AA5" w:rsidP="003D2AA5">
      <w:pPr>
        <w:widowControl w:val="0"/>
        <w:autoSpaceDE w:val="0"/>
        <w:adjustRightInd w:val="0"/>
        <w:jc w:val="both"/>
        <w:rPr>
          <w:sz w:val="28"/>
          <w:szCs w:val="28"/>
        </w:rPr>
      </w:pPr>
      <w:r>
        <w:rPr>
          <w:sz w:val="28"/>
          <w:szCs w:val="28"/>
        </w:rPr>
        <w:t xml:space="preserve">     5) сумма резервных объемов вдоха и выдоха и дыхательного объема.</w:t>
      </w:r>
    </w:p>
    <w:p w:rsidR="003D2AA5" w:rsidRDefault="003D2AA5" w:rsidP="003D2AA5">
      <w:pPr>
        <w:widowControl w:val="0"/>
        <w:autoSpaceDE w:val="0"/>
        <w:adjustRightInd w:val="0"/>
        <w:jc w:val="both"/>
        <w:rPr>
          <w:sz w:val="28"/>
          <w:szCs w:val="28"/>
        </w:rPr>
      </w:pPr>
    </w:p>
    <w:p w:rsidR="003D2AA5" w:rsidRPr="00DA0388" w:rsidRDefault="003D2AA5" w:rsidP="003D2AA5">
      <w:pPr>
        <w:jc w:val="both"/>
        <w:rPr>
          <w:sz w:val="28"/>
          <w:szCs w:val="28"/>
        </w:rPr>
      </w:pPr>
      <w:r w:rsidRPr="00DA0388">
        <w:rPr>
          <w:b/>
          <w:sz w:val="28"/>
          <w:szCs w:val="28"/>
        </w:rPr>
        <w:t>6.2.</w:t>
      </w:r>
      <w:r>
        <w:rPr>
          <w:sz w:val="28"/>
          <w:szCs w:val="28"/>
        </w:rPr>
        <w:t xml:space="preserve"> </w:t>
      </w:r>
      <w:r w:rsidRPr="002B50F7">
        <w:rPr>
          <w:b/>
          <w:sz w:val="28"/>
          <w:szCs w:val="28"/>
        </w:rPr>
        <w:t>Итоговый контроль знаний</w:t>
      </w:r>
      <w:r w:rsidRPr="00760C71">
        <w:rPr>
          <w:sz w:val="28"/>
          <w:szCs w:val="28"/>
        </w:rPr>
        <w:t xml:space="preserve"> (тестовые задания)</w:t>
      </w:r>
    </w:p>
    <w:p w:rsidR="003D2AA5" w:rsidRPr="00760C71" w:rsidRDefault="003D2AA5" w:rsidP="003D2AA5">
      <w:pPr>
        <w:rPr>
          <w:bCs/>
          <w:sz w:val="28"/>
          <w:szCs w:val="28"/>
        </w:rPr>
      </w:pPr>
      <w:r w:rsidRPr="002B50F7">
        <w:rPr>
          <w:b/>
          <w:bCs/>
          <w:sz w:val="28"/>
          <w:szCs w:val="28"/>
        </w:rPr>
        <w:t xml:space="preserve">Вариант </w:t>
      </w:r>
      <w:r w:rsidRPr="002B50F7">
        <w:rPr>
          <w:b/>
          <w:bCs/>
          <w:noProof/>
          <w:sz w:val="28"/>
          <w:szCs w:val="28"/>
        </w:rPr>
        <w:t xml:space="preserve"> 1</w:t>
      </w:r>
      <w:r>
        <w:rPr>
          <w:bCs/>
          <w:sz w:val="28"/>
          <w:szCs w:val="28"/>
        </w:rPr>
        <w:t xml:space="preserve"> (в скобках указано количество</w:t>
      </w:r>
      <w:r w:rsidRPr="00760C71">
        <w:rPr>
          <w:bCs/>
          <w:sz w:val="28"/>
          <w:szCs w:val="28"/>
        </w:rPr>
        <w:t xml:space="preserve"> правильных ответов)</w:t>
      </w:r>
    </w:p>
    <w:p w:rsidR="003D2AA5" w:rsidRPr="00D00045" w:rsidRDefault="003D2AA5" w:rsidP="003D2AA5">
      <w:pPr>
        <w:widowControl w:val="0"/>
        <w:autoSpaceDE w:val="0"/>
        <w:adjustRightInd w:val="0"/>
        <w:jc w:val="both"/>
        <w:rPr>
          <w:sz w:val="28"/>
          <w:szCs w:val="28"/>
        </w:rPr>
      </w:pPr>
      <w:r>
        <w:rPr>
          <w:sz w:val="28"/>
          <w:szCs w:val="28"/>
        </w:rPr>
        <w:t xml:space="preserve">001(1) БЕЛКА В ТРАНССУДАТЕ ОБЫЧНО </w:t>
      </w:r>
    </w:p>
    <w:p w:rsidR="003D2AA5" w:rsidRDefault="003D2AA5" w:rsidP="003D2AA5">
      <w:pPr>
        <w:widowControl w:val="0"/>
        <w:autoSpaceDE w:val="0"/>
        <w:adjustRightInd w:val="0"/>
        <w:jc w:val="both"/>
        <w:rPr>
          <w:sz w:val="28"/>
          <w:szCs w:val="28"/>
        </w:rPr>
      </w:pPr>
      <w:r>
        <w:rPr>
          <w:sz w:val="28"/>
          <w:szCs w:val="28"/>
        </w:rPr>
        <w:t xml:space="preserve">     1) менее 3%;   </w:t>
      </w:r>
    </w:p>
    <w:p w:rsidR="003D2AA5" w:rsidRDefault="003D2AA5" w:rsidP="003D2AA5">
      <w:pPr>
        <w:widowControl w:val="0"/>
        <w:autoSpaceDE w:val="0"/>
        <w:adjustRightInd w:val="0"/>
        <w:jc w:val="both"/>
        <w:rPr>
          <w:sz w:val="28"/>
          <w:szCs w:val="28"/>
        </w:rPr>
      </w:pPr>
      <w:r>
        <w:rPr>
          <w:sz w:val="28"/>
          <w:szCs w:val="28"/>
        </w:rPr>
        <w:t xml:space="preserve">     2) более 3%.</w:t>
      </w:r>
    </w:p>
    <w:p w:rsidR="003D2AA5" w:rsidRDefault="003D2AA5" w:rsidP="003D2AA5">
      <w:pPr>
        <w:widowControl w:val="0"/>
        <w:autoSpaceDE w:val="0"/>
        <w:adjustRightInd w:val="0"/>
        <w:jc w:val="both"/>
        <w:rPr>
          <w:sz w:val="28"/>
          <w:szCs w:val="28"/>
        </w:rPr>
      </w:pPr>
      <w:r>
        <w:rPr>
          <w:sz w:val="28"/>
          <w:szCs w:val="28"/>
        </w:rPr>
        <w:t xml:space="preserve">     3) менее 2,5 %</w:t>
      </w:r>
    </w:p>
    <w:p w:rsidR="003D2AA5" w:rsidRDefault="003D2AA5" w:rsidP="003D2AA5">
      <w:pPr>
        <w:widowControl w:val="0"/>
        <w:autoSpaceDE w:val="0"/>
        <w:adjustRightInd w:val="0"/>
        <w:jc w:val="both"/>
        <w:rPr>
          <w:sz w:val="28"/>
          <w:szCs w:val="28"/>
        </w:rPr>
      </w:pPr>
      <w:r>
        <w:rPr>
          <w:sz w:val="28"/>
          <w:szCs w:val="28"/>
        </w:rPr>
        <w:t xml:space="preserve">     4) 2,5 %</w:t>
      </w:r>
    </w:p>
    <w:p w:rsidR="003D2AA5" w:rsidRPr="00725688" w:rsidRDefault="003D2AA5" w:rsidP="003D2AA5">
      <w:pPr>
        <w:widowControl w:val="0"/>
        <w:autoSpaceDE w:val="0"/>
        <w:adjustRightInd w:val="0"/>
        <w:jc w:val="both"/>
        <w:rPr>
          <w:sz w:val="28"/>
          <w:szCs w:val="28"/>
        </w:rPr>
      </w:pPr>
      <w:r>
        <w:rPr>
          <w:sz w:val="28"/>
          <w:szCs w:val="28"/>
        </w:rPr>
        <w:t xml:space="preserve">     5) менее 2 %</w:t>
      </w:r>
      <w:r w:rsidRPr="00725688">
        <w:rPr>
          <w:sz w:val="28"/>
          <w:szCs w:val="28"/>
        </w:rPr>
        <w:t xml:space="preserve"> </w:t>
      </w:r>
    </w:p>
    <w:p w:rsidR="003D2AA5" w:rsidRPr="00725688" w:rsidRDefault="003D2AA5" w:rsidP="003D2AA5">
      <w:pPr>
        <w:widowControl w:val="0"/>
        <w:autoSpaceDE w:val="0"/>
        <w:adjustRightInd w:val="0"/>
        <w:jc w:val="both"/>
        <w:rPr>
          <w:sz w:val="28"/>
          <w:szCs w:val="28"/>
        </w:rPr>
      </w:pPr>
      <w:r w:rsidRPr="00725688">
        <w:rPr>
          <w:sz w:val="28"/>
          <w:szCs w:val="28"/>
        </w:rPr>
        <w:t xml:space="preserve">002(2) ЗЛОВОННАЯ МОКРОТА БЫВАЕТ ПРИ  </w:t>
      </w:r>
    </w:p>
    <w:p w:rsidR="003D2AA5" w:rsidRDefault="003D2AA5" w:rsidP="003D2AA5">
      <w:pPr>
        <w:widowControl w:val="0"/>
        <w:autoSpaceDE w:val="0"/>
        <w:adjustRightInd w:val="0"/>
        <w:jc w:val="both"/>
        <w:rPr>
          <w:sz w:val="28"/>
          <w:szCs w:val="28"/>
        </w:rPr>
      </w:pPr>
      <w:r>
        <w:rPr>
          <w:sz w:val="28"/>
          <w:szCs w:val="28"/>
        </w:rPr>
        <w:t xml:space="preserve">    1) отеке легких; </w:t>
      </w:r>
    </w:p>
    <w:p w:rsidR="003D2AA5" w:rsidRDefault="003D2AA5" w:rsidP="003D2AA5">
      <w:pPr>
        <w:widowControl w:val="0"/>
        <w:autoSpaceDE w:val="0"/>
        <w:adjustRightInd w:val="0"/>
        <w:jc w:val="both"/>
        <w:rPr>
          <w:sz w:val="28"/>
          <w:szCs w:val="28"/>
        </w:rPr>
      </w:pPr>
      <w:r>
        <w:rPr>
          <w:sz w:val="28"/>
          <w:szCs w:val="28"/>
        </w:rPr>
        <w:t xml:space="preserve">    2) долевой пневмонии;</w:t>
      </w:r>
    </w:p>
    <w:p w:rsidR="003D2AA5" w:rsidRDefault="003D2AA5" w:rsidP="003D2AA5">
      <w:pPr>
        <w:widowControl w:val="0"/>
        <w:autoSpaceDE w:val="0"/>
        <w:adjustRightInd w:val="0"/>
        <w:jc w:val="both"/>
        <w:rPr>
          <w:sz w:val="28"/>
          <w:szCs w:val="28"/>
        </w:rPr>
      </w:pPr>
      <w:r>
        <w:rPr>
          <w:sz w:val="28"/>
          <w:szCs w:val="28"/>
        </w:rPr>
        <w:t xml:space="preserve">    3) хроническом бронхите; </w:t>
      </w:r>
    </w:p>
    <w:p w:rsidR="003D2AA5" w:rsidRDefault="003D2AA5" w:rsidP="003D2AA5">
      <w:pPr>
        <w:widowControl w:val="0"/>
        <w:autoSpaceDE w:val="0"/>
        <w:adjustRightInd w:val="0"/>
        <w:jc w:val="both"/>
        <w:rPr>
          <w:sz w:val="28"/>
          <w:szCs w:val="28"/>
        </w:rPr>
      </w:pPr>
      <w:r>
        <w:rPr>
          <w:sz w:val="28"/>
          <w:szCs w:val="28"/>
        </w:rPr>
        <w:t xml:space="preserve">    4) абсцессе легкого; </w:t>
      </w:r>
    </w:p>
    <w:p w:rsidR="003D2AA5" w:rsidRDefault="003D2AA5" w:rsidP="003D2AA5">
      <w:pPr>
        <w:widowControl w:val="0"/>
        <w:autoSpaceDE w:val="0"/>
        <w:adjustRightInd w:val="0"/>
        <w:jc w:val="both"/>
        <w:rPr>
          <w:sz w:val="28"/>
          <w:szCs w:val="28"/>
        </w:rPr>
      </w:pPr>
      <w:r>
        <w:rPr>
          <w:sz w:val="28"/>
          <w:szCs w:val="28"/>
        </w:rPr>
        <w:t xml:space="preserve">    5) гангрене легкого.  </w:t>
      </w:r>
    </w:p>
    <w:p w:rsidR="003D2AA5" w:rsidRPr="003F160B" w:rsidRDefault="003D2AA5" w:rsidP="003D2AA5">
      <w:pPr>
        <w:widowControl w:val="0"/>
        <w:autoSpaceDE w:val="0"/>
        <w:adjustRightInd w:val="0"/>
        <w:jc w:val="both"/>
        <w:rPr>
          <w:sz w:val="28"/>
          <w:szCs w:val="28"/>
        </w:rPr>
      </w:pPr>
      <w:r w:rsidRPr="003F160B">
        <w:rPr>
          <w:sz w:val="28"/>
          <w:szCs w:val="28"/>
        </w:rPr>
        <w:t xml:space="preserve">003(1)СТЕКЛОВИДНАЯ МОКРОТА БЫВАЕТ ПРИ  </w:t>
      </w:r>
    </w:p>
    <w:p w:rsidR="003D2AA5" w:rsidRDefault="003D2AA5" w:rsidP="003D2AA5">
      <w:pPr>
        <w:widowControl w:val="0"/>
        <w:autoSpaceDE w:val="0"/>
        <w:adjustRightInd w:val="0"/>
        <w:jc w:val="both"/>
        <w:rPr>
          <w:sz w:val="28"/>
          <w:szCs w:val="28"/>
        </w:rPr>
      </w:pPr>
      <w:r>
        <w:rPr>
          <w:sz w:val="28"/>
          <w:szCs w:val="28"/>
        </w:rPr>
        <w:t xml:space="preserve">    1) отеке легких;      </w:t>
      </w:r>
    </w:p>
    <w:p w:rsidR="003D2AA5" w:rsidRDefault="003D2AA5" w:rsidP="003D2AA5">
      <w:pPr>
        <w:widowControl w:val="0"/>
        <w:autoSpaceDE w:val="0"/>
        <w:adjustRightInd w:val="0"/>
        <w:jc w:val="both"/>
        <w:rPr>
          <w:sz w:val="28"/>
          <w:szCs w:val="28"/>
        </w:rPr>
      </w:pPr>
      <w:r>
        <w:rPr>
          <w:sz w:val="28"/>
          <w:szCs w:val="28"/>
        </w:rPr>
        <w:t xml:space="preserve">    2) долевой пневмонии;</w:t>
      </w:r>
    </w:p>
    <w:p w:rsidR="003D2AA5" w:rsidRDefault="003D2AA5" w:rsidP="003D2AA5">
      <w:pPr>
        <w:widowControl w:val="0"/>
        <w:autoSpaceDE w:val="0"/>
        <w:adjustRightInd w:val="0"/>
        <w:jc w:val="both"/>
        <w:rPr>
          <w:sz w:val="28"/>
          <w:szCs w:val="28"/>
        </w:rPr>
      </w:pPr>
      <w:r>
        <w:rPr>
          <w:sz w:val="28"/>
          <w:szCs w:val="28"/>
        </w:rPr>
        <w:t xml:space="preserve">    3) хроническом бронхите; </w:t>
      </w:r>
    </w:p>
    <w:p w:rsidR="003D2AA5" w:rsidRDefault="003D2AA5" w:rsidP="003D2AA5">
      <w:pPr>
        <w:widowControl w:val="0"/>
        <w:autoSpaceDE w:val="0"/>
        <w:adjustRightInd w:val="0"/>
        <w:jc w:val="both"/>
        <w:rPr>
          <w:sz w:val="28"/>
          <w:szCs w:val="28"/>
        </w:rPr>
      </w:pPr>
      <w:r>
        <w:rPr>
          <w:sz w:val="28"/>
          <w:szCs w:val="28"/>
        </w:rPr>
        <w:t xml:space="preserve">    4) абсцессе легкого;   </w:t>
      </w:r>
    </w:p>
    <w:p w:rsidR="003D2AA5" w:rsidRDefault="003D2AA5" w:rsidP="003D2AA5">
      <w:pPr>
        <w:widowControl w:val="0"/>
        <w:autoSpaceDE w:val="0"/>
        <w:adjustRightInd w:val="0"/>
        <w:jc w:val="both"/>
        <w:rPr>
          <w:sz w:val="28"/>
          <w:szCs w:val="28"/>
        </w:rPr>
      </w:pPr>
      <w:r>
        <w:rPr>
          <w:sz w:val="28"/>
          <w:szCs w:val="28"/>
        </w:rPr>
        <w:t xml:space="preserve">    5) бронхиальной астме. </w:t>
      </w:r>
    </w:p>
    <w:p w:rsidR="003D2AA5" w:rsidRPr="003F160B" w:rsidRDefault="003D2AA5" w:rsidP="003D2AA5">
      <w:pPr>
        <w:widowControl w:val="0"/>
        <w:autoSpaceDE w:val="0"/>
        <w:adjustRightInd w:val="0"/>
        <w:jc w:val="both"/>
        <w:rPr>
          <w:sz w:val="28"/>
          <w:szCs w:val="28"/>
        </w:rPr>
      </w:pPr>
      <w:r>
        <w:rPr>
          <w:b/>
          <w:sz w:val="28"/>
          <w:szCs w:val="28"/>
        </w:rPr>
        <w:t xml:space="preserve"> </w:t>
      </w:r>
      <w:r w:rsidRPr="003F160B">
        <w:rPr>
          <w:sz w:val="28"/>
          <w:szCs w:val="28"/>
        </w:rPr>
        <w:t xml:space="preserve">004(1)ЖИЗНЕННАЯ ЕМКОСТЬ ЛЕГКИХ –ЭТО </w:t>
      </w:r>
    </w:p>
    <w:p w:rsidR="003D2AA5" w:rsidRDefault="003D2AA5" w:rsidP="003D2AA5">
      <w:pPr>
        <w:widowControl w:val="0"/>
        <w:autoSpaceDE w:val="0"/>
        <w:adjustRightInd w:val="0"/>
        <w:ind w:left="567" w:hanging="567"/>
        <w:jc w:val="both"/>
        <w:rPr>
          <w:sz w:val="28"/>
          <w:szCs w:val="28"/>
        </w:rPr>
      </w:pPr>
      <w:r>
        <w:rPr>
          <w:sz w:val="28"/>
          <w:szCs w:val="28"/>
        </w:rPr>
        <w:t xml:space="preserve">     1)дополнительный объем воздуха, который человек может вдохнуть после обычного вдоха;</w:t>
      </w:r>
    </w:p>
    <w:p w:rsidR="003D2AA5" w:rsidRDefault="003D2AA5" w:rsidP="003D2AA5">
      <w:pPr>
        <w:widowControl w:val="0"/>
        <w:autoSpaceDE w:val="0"/>
        <w:adjustRightInd w:val="0"/>
        <w:ind w:left="567" w:hanging="567"/>
        <w:jc w:val="both"/>
        <w:rPr>
          <w:sz w:val="28"/>
          <w:szCs w:val="28"/>
        </w:rPr>
      </w:pPr>
      <w:r>
        <w:rPr>
          <w:sz w:val="28"/>
          <w:szCs w:val="28"/>
        </w:rPr>
        <w:t xml:space="preserve">     2)дополнительный объем воздуха, который человек может выдохнуть после обычного выдоха;</w:t>
      </w:r>
    </w:p>
    <w:p w:rsidR="003D2AA5" w:rsidRDefault="003D2AA5" w:rsidP="003D2AA5">
      <w:pPr>
        <w:widowControl w:val="0"/>
        <w:autoSpaceDE w:val="0"/>
        <w:adjustRightInd w:val="0"/>
        <w:jc w:val="both"/>
        <w:rPr>
          <w:sz w:val="28"/>
          <w:szCs w:val="28"/>
        </w:rPr>
      </w:pPr>
      <w:r>
        <w:rPr>
          <w:sz w:val="28"/>
          <w:szCs w:val="28"/>
        </w:rPr>
        <w:t xml:space="preserve">     3) воздух, остающийся в легких после максимального выдоха;</w:t>
      </w:r>
    </w:p>
    <w:p w:rsidR="003D2AA5" w:rsidRDefault="003D2AA5" w:rsidP="003D2AA5">
      <w:pPr>
        <w:widowControl w:val="0"/>
        <w:autoSpaceDE w:val="0"/>
        <w:adjustRightInd w:val="0"/>
        <w:ind w:left="567" w:hanging="567"/>
        <w:jc w:val="both"/>
        <w:rPr>
          <w:sz w:val="28"/>
          <w:szCs w:val="28"/>
        </w:rPr>
      </w:pPr>
      <w:r>
        <w:rPr>
          <w:sz w:val="28"/>
          <w:szCs w:val="28"/>
        </w:rPr>
        <w:t xml:space="preserve">     4) сумма дыхательного, резервного объема вдоха и выдоха и остаточного объема;</w:t>
      </w:r>
    </w:p>
    <w:p w:rsidR="003D2AA5" w:rsidRPr="004D082A" w:rsidRDefault="003D2AA5" w:rsidP="003D2AA5">
      <w:pPr>
        <w:widowControl w:val="0"/>
        <w:autoSpaceDE w:val="0"/>
        <w:adjustRightInd w:val="0"/>
        <w:jc w:val="both"/>
        <w:rPr>
          <w:sz w:val="28"/>
          <w:szCs w:val="28"/>
        </w:rPr>
      </w:pPr>
      <w:r>
        <w:rPr>
          <w:sz w:val="28"/>
          <w:szCs w:val="28"/>
        </w:rPr>
        <w:t xml:space="preserve">    5) сумма резервных объемов вдоха и выдоха и дыхательного объема.</w:t>
      </w:r>
    </w:p>
    <w:p w:rsidR="003D2AA5" w:rsidRPr="003F160B" w:rsidRDefault="003D2AA5" w:rsidP="003D2AA5">
      <w:pPr>
        <w:widowControl w:val="0"/>
        <w:autoSpaceDE w:val="0"/>
        <w:adjustRightInd w:val="0"/>
        <w:jc w:val="both"/>
        <w:rPr>
          <w:sz w:val="28"/>
          <w:szCs w:val="28"/>
        </w:rPr>
      </w:pPr>
      <w:r w:rsidRPr="003F160B">
        <w:rPr>
          <w:sz w:val="28"/>
          <w:szCs w:val="28"/>
        </w:rPr>
        <w:t xml:space="preserve">005(1) ОТНОСИТЕЛЬНАЯ ПЛОТНОСТЬ ЭКССУДАТА ОБЫЧНО  </w:t>
      </w:r>
    </w:p>
    <w:p w:rsidR="003D2AA5" w:rsidRDefault="003D2AA5" w:rsidP="003D2AA5">
      <w:pPr>
        <w:widowControl w:val="0"/>
        <w:autoSpaceDE w:val="0"/>
        <w:adjustRightInd w:val="0"/>
        <w:jc w:val="both"/>
        <w:rPr>
          <w:sz w:val="28"/>
          <w:szCs w:val="28"/>
        </w:rPr>
      </w:pPr>
      <w:r>
        <w:rPr>
          <w:sz w:val="28"/>
          <w:szCs w:val="28"/>
        </w:rPr>
        <w:t xml:space="preserve">    1) менее </w:t>
      </w:r>
      <w:smartTag w:uri="urn:schemas-microsoft-com:office:smarttags" w:element="metricconverter">
        <w:smartTagPr>
          <w:attr w:name="ProductID" w:val="1,015 г"/>
        </w:smartTagPr>
        <w:r>
          <w:rPr>
            <w:sz w:val="28"/>
            <w:szCs w:val="28"/>
          </w:rPr>
          <w:t>1,015 г</w:t>
        </w:r>
      </w:smartTag>
      <w:r>
        <w:rPr>
          <w:sz w:val="28"/>
          <w:szCs w:val="28"/>
        </w:rPr>
        <w:t>;</w:t>
      </w:r>
    </w:p>
    <w:p w:rsidR="003D2AA5" w:rsidRDefault="003D2AA5" w:rsidP="003D2AA5">
      <w:pPr>
        <w:widowControl w:val="0"/>
        <w:autoSpaceDE w:val="0"/>
        <w:adjustRightInd w:val="0"/>
        <w:jc w:val="both"/>
        <w:rPr>
          <w:sz w:val="28"/>
          <w:szCs w:val="28"/>
        </w:rPr>
      </w:pPr>
      <w:r>
        <w:rPr>
          <w:sz w:val="28"/>
          <w:szCs w:val="28"/>
        </w:rPr>
        <w:t xml:space="preserve">    2) более 1,015 г</w:t>
      </w:r>
    </w:p>
    <w:p w:rsidR="003D2AA5" w:rsidRDefault="003D2AA5" w:rsidP="003D2AA5">
      <w:pPr>
        <w:widowControl w:val="0"/>
        <w:autoSpaceDE w:val="0"/>
        <w:adjustRightInd w:val="0"/>
        <w:jc w:val="both"/>
        <w:rPr>
          <w:sz w:val="28"/>
          <w:szCs w:val="28"/>
        </w:rPr>
      </w:pPr>
      <w:r>
        <w:rPr>
          <w:sz w:val="28"/>
          <w:szCs w:val="28"/>
        </w:rPr>
        <w:t xml:space="preserve">    3) более 1,020 г</w:t>
      </w:r>
    </w:p>
    <w:p w:rsidR="003D2AA5" w:rsidRDefault="003D2AA5" w:rsidP="003D2AA5">
      <w:pPr>
        <w:widowControl w:val="0"/>
        <w:autoSpaceDE w:val="0"/>
        <w:adjustRightInd w:val="0"/>
        <w:jc w:val="both"/>
        <w:rPr>
          <w:sz w:val="28"/>
          <w:szCs w:val="28"/>
        </w:rPr>
      </w:pPr>
      <w:r>
        <w:rPr>
          <w:sz w:val="28"/>
          <w:szCs w:val="28"/>
        </w:rPr>
        <w:t xml:space="preserve">    4) 1,020 г</w:t>
      </w:r>
    </w:p>
    <w:p w:rsidR="003D2AA5" w:rsidRDefault="003D2AA5" w:rsidP="003D2AA5">
      <w:pPr>
        <w:widowControl w:val="0"/>
        <w:autoSpaceDE w:val="0"/>
        <w:adjustRightInd w:val="0"/>
        <w:jc w:val="both"/>
        <w:rPr>
          <w:sz w:val="28"/>
          <w:szCs w:val="28"/>
        </w:rPr>
      </w:pPr>
      <w:r>
        <w:rPr>
          <w:sz w:val="28"/>
          <w:szCs w:val="28"/>
        </w:rPr>
        <w:t xml:space="preserve">    5) более 1,025 г</w:t>
      </w:r>
    </w:p>
    <w:p w:rsidR="003D2AA5" w:rsidRPr="003F160B" w:rsidRDefault="003D2AA5" w:rsidP="003D2AA5">
      <w:pPr>
        <w:widowControl w:val="0"/>
        <w:autoSpaceDE w:val="0"/>
        <w:adjustRightInd w:val="0"/>
        <w:jc w:val="both"/>
        <w:rPr>
          <w:sz w:val="28"/>
          <w:szCs w:val="28"/>
        </w:rPr>
      </w:pPr>
      <w:r w:rsidRPr="003F160B">
        <w:rPr>
          <w:sz w:val="28"/>
          <w:szCs w:val="28"/>
        </w:rPr>
        <w:lastRenderedPageBreak/>
        <w:t xml:space="preserve">006(1)  ТРАНССУДАТ-ЭТО  </w:t>
      </w:r>
    </w:p>
    <w:p w:rsidR="003D2AA5" w:rsidRDefault="003D2AA5" w:rsidP="003D2AA5">
      <w:pPr>
        <w:widowControl w:val="0"/>
        <w:autoSpaceDE w:val="0"/>
        <w:adjustRightInd w:val="0"/>
        <w:jc w:val="both"/>
        <w:rPr>
          <w:sz w:val="28"/>
          <w:szCs w:val="28"/>
        </w:rPr>
      </w:pPr>
      <w:r>
        <w:rPr>
          <w:sz w:val="28"/>
          <w:szCs w:val="28"/>
        </w:rPr>
        <w:t xml:space="preserve">    1) воспалительный выпот; </w:t>
      </w:r>
    </w:p>
    <w:p w:rsidR="003D2AA5" w:rsidRDefault="003D2AA5" w:rsidP="003D2AA5">
      <w:pPr>
        <w:widowControl w:val="0"/>
        <w:autoSpaceDE w:val="0"/>
        <w:adjustRightInd w:val="0"/>
        <w:jc w:val="both"/>
        <w:rPr>
          <w:sz w:val="28"/>
          <w:szCs w:val="28"/>
        </w:rPr>
      </w:pPr>
      <w:r>
        <w:rPr>
          <w:sz w:val="28"/>
          <w:szCs w:val="28"/>
        </w:rPr>
        <w:t xml:space="preserve">    2) невоспалительный выпот.</w:t>
      </w:r>
    </w:p>
    <w:p w:rsidR="003D2AA5" w:rsidRDefault="003D2AA5" w:rsidP="003D2AA5">
      <w:pPr>
        <w:widowControl w:val="0"/>
        <w:autoSpaceDE w:val="0"/>
        <w:adjustRightInd w:val="0"/>
        <w:jc w:val="both"/>
        <w:rPr>
          <w:sz w:val="28"/>
          <w:szCs w:val="28"/>
        </w:rPr>
      </w:pPr>
      <w:r>
        <w:rPr>
          <w:sz w:val="28"/>
          <w:szCs w:val="28"/>
        </w:rPr>
        <w:t xml:space="preserve">    3) жидкость из брюшной полости</w:t>
      </w:r>
    </w:p>
    <w:p w:rsidR="003D2AA5" w:rsidRDefault="003D2AA5" w:rsidP="003D2AA5">
      <w:pPr>
        <w:widowControl w:val="0"/>
        <w:autoSpaceDE w:val="0"/>
        <w:adjustRightInd w:val="0"/>
        <w:jc w:val="both"/>
        <w:rPr>
          <w:sz w:val="28"/>
          <w:szCs w:val="28"/>
        </w:rPr>
      </w:pPr>
      <w:r>
        <w:rPr>
          <w:sz w:val="28"/>
          <w:szCs w:val="28"/>
        </w:rPr>
        <w:t xml:space="preserve">    4) жидкость из перикарда</w:t>
      </w:r>
    </w:p>
    <w:p w:rsidR="003D2AA5" w:rsidRPr="003F160B" w:rsidRDefault="003D2AA5" w:rsidP="003D2AA5">
      <w:pPr>
        <w:widowControl w:val="0"/>
        <w:autoSpaceDE w:val="0"/>
        <w:adjustRightInd w:val="0"/>
        <w:jc w:val="both"/>
        <w:rPr>
          <w:sz w:val="28"/>
          <w:szCs w:val="28"/>
        </w:rPr>
      </w:pPr>
      <w:r>
        <w:rPr>
          <w:sz w:val="28"/>
          <w:szCs w:val="28"/>
        </w:rPr>
        <w:t xml:space="preserve">    5) жидкость из альвеол </w:t>
      </w:r>
    </w:p>
    <w:p w:rsidR="003D2AA5" w:rsidRPr="003F160B" w:rsidRDefault="003D2AA5" w:rsidP="003D2AA5">
      <w:pPr>
        <w:widowControl w:val="0"/>
        <w:autoSpaceDE w:val="0"/>
        <w:adjustRightInd w:val="0"/>
        <w:jc w:val="both"/>
        <w:rPr>
          <w:sz w:val="28"/>
          <w:szCs w:val="28"/>
        </w:rPr>
      </w:pPr>
      <w:r w:rsidRPr="003F160B">
        <w:rPr>
          <w:sz w:val="28"/>
          <w:szCs w:val="28"/>
        </w:rPr>
        <w:t xml:space="preserve">007(3)   ПЛЕВРАЛЬНАЯ ПУНКЦИЯ ОСУЩЕСТВЛЯЕТСЯ ДЛЯ  </w:t>
      </w:r>
    </w:p>
    <w:p w:rsidR="003D2AA5" w:rsidRDefault="003D2AA5" w:rsidP="003D2AA5">
      <w:pPr>
        <w:widowControl w:val="0"/>
        <w:autoSpaceDE w:val="0"/>
        <w:adjustRightInd w:val="0"/>
        <w:jc w:val="both"/>
        <w:rPr>
          <w:sz w:val="28"/>
          <w:szCs w:val="28"/>
        </w:rPr>
      </w:pPr>
      <w:r>
        <w:rPr>
          <w:sz w:val="28"/>
          <w:szCs w:val="28"/>
        </w:rPr>
        <w:t xml:space="preserve">    1) определение характера плевральной жидкости</w:t>
      </w:r>
    </w:p>
    <w:p w:rsidR="003D2AA5" w:rsidRDefault="003D2AA5" w:rsidP="003D2AA5">
      <w:pPr>
        <w:widowControl w:val="0"/>
        <w:autoSpaceDE w:val="0"/>
        <w:adjustRightInd w:val="0"/>
        <w:jc w:val="both"/>
        <w:rPr>
          <w:vanish/>
          <w:sz w:val="28"/>
          <w:szCs w:val="28"/>
        </w:rPr>
      </w:pPr>
      <w:r>
        <w:rPr>
          <w:sz w:val="28"/>
          <w:szCs w:val="28"/>
        </w:rPr>
        <w:t xml:space="preserve">    2) удаления жидкости</w:t>
      </w:r>
      <w:r>
        <w:rPr>
          <w:vanish/>
          <w:sz w:val="28"/>
          <w:szCs w:val="28"/>
        </w:rPr>
        <w:t xml:space="preserve"> характера плевральной жидкости </w:t>
      </w:r>
    </w:p>
    <w:p w:rsidR="003D2AA5" w:rsidRDefault="003D2AA5" w:rsidP="003D2AA5">
      <w:pPr>
        <w:widowControl w:val="0"/>
        <w:autoSpaceDE w:val="0"/>
        <w:adjustRightInd w:val="0"/>
        <w:jc w:val="both"/>
        <w:rPr>
          <w:sz w:val="28"/>
          <w:szCs w:val="28"/>
        </w:rPr>
      </w:pPr>
      <w:r>
        <w:rPr>
          <w:vanish/>
          <w:sz w:val="28"/>
          <w:szCs w:val="28"/>
        </w:rPr>
        <w:t xml:space="preserve">в)  </w:t>
      </w:r>
    </w:p>
    <w:p w:rsidR="003D2AA5" w:rsidRDefault="003D2AA5" w:rsidP="003D2AA5">
      <w:pPr>
        <w:widowControl w:val="0"/>
        <w:autoSpaceDE w:val="0"/>
        <w:adjustRightInd w:val="0"/>
        <w:jc w:val="both"/>
        <w:rPr>
          <w:sz w:val="28"/>
          <w:szCs w:val="28"/>
        </w:rPr>
      </w:pPr>
      <w:r>
        <w:rPr>
          <w:sz w:val="28"/>
          <w:szCs w:val="28"/>
        </w:rPr>
        <w:t xml:space="preserve">    3) введения лекарств </w:t>
      </w:r>
    </w:p>
    <w:p w:rsidR="003D2AA5" w:rsidRDefault="003D2AA5" w:rsidP="003D2AA5">
      <w:pPr>
        <w:widowControl w:val="0"/>
        <w:autoSpaceDE w:val="0"/>
        <w:adjustRightInd w:val="0"/>
        <w:jc w:val="both"/>
        <w:rPr>
          <w:sz w:val="28"/>
          <w:szCs w:val="28"/>
        </w:rPr>
      </w:pPr>
      <w:r>
        <w:rPr>
          <w:sz w:val="28"/>
          <w:szCs w:val="28"/>
        </w:rPr>
        <w:t xml:space="preserve">    4) осмотра листков плевры</w:t>
      </w:r>
    </w:p>
    <w:p w:rsidR="003D2AA5" w:rsidRDefault="003D2AA5" w:rsidP="003D2AA5">
      <w:pPr>
        <w:widowControl w:val="0"/>
        <w:autoSpaceDE w:val="0"/>
        <w:adjustRightInd w:val="0"/>
        <w:jc w:val="both"/>
        <w:rPr>
          <w:sz w:val="28"/>
          <w:szCs w:val="28"/>
        </w:rPr>
      </w:pPr>
      <w:r>
        <w:rPr>
          <w:sz w:val="28"/>
          <w:szCs w:val="28"/>
        </w:rPr>
        <w:t xml:space="preserve">    5) гистологического исследования плевры</w:t>
      </w:r>
    </w:p>
    <w:p w:rsidR="003D2AA5" w:rsidRPr="003F160B" w:rsidRDefault="003D2AA5" w:rsidP="003D2AA5">
      <w:pPr>
        <w:widowControl w:val="0"/>
        <w:autoSpaceDE w:val="0"/>
        <w:adjustRightInd w:val="0"/>
        <w:jc w:val="both"/>
        <w:rPr>
          <w:sz w:val="28"/>
          <w:szCs w:val="28"/>
        </w:rPr>
      </w:pPr>
      <w:r>
        <w:rPr>
          <w:b/>
          <w:sz w:val="28"/>
          <w:szCs w:val="28"/>
        </w:rPr>
        <w:t xml:space="preserve"> </w:t>
      </w:r>
      <w:r w:rsidRPr="003F160B">
        <w:rPr>
          <w:sz w:val="28"/>
          <w:szCs w:val="28"/>
        </w:rPr>
        <w:t xml:space="preserve">008(1)ОТНОСИТЕЛЬНАЯ ПЛОТНОСТЬ ТРАНССУДАТА ОБЫЧНО </w:t>
      </w:r>
    </w:p>
    <w:p w:rsidR="003D2AA5" w:rsidRDefault="003D2AA5" w:rsidP="003D2AA5">
      <w:pPr>
        <w:widowControl w:val="0"/>
        <w:autoSpaceDE w:val="0"/>
        <w:adjustRightInd w:val="0"/>
        <w:jc w:val="both"/>
        <w:rPr>
          <w:sz w:val="28"/>
          <w:szCs w:val="28"/>
        </w:rPr>
      </w:pPr>
      <w:r>
        <w:rPr>
          <w:sz w:val="28"/>
          <w:szCs w:val="28"/>
        </w:rPr>
        <w:t xml:space="preserve">    1) менее </w:t>
      </w:r>
      <w:smartTag w:uri="urn:schemas-microsoft-com:office:smarttags" w:element="metricconverter">
        <w:smartTagPr>
          <w:attr w:name="ProductID" w:val="1,015 г"/>
        </w:smartTagPr>
        <w:r>
          <w:rPr>
            <w:sz w:val="28"/>
            <w:szCs w:val="28"/>
          </w:rPr>
          <w:t>1,015 г</w:t>
        </w:r>
      </w:smartTag>
      <w:r>
        <w:rPr>
          <w:sz w:val="28"/>
          <w:szCs w:val="28"/>
        </w:rPr>
        <w:t xml:space="preserve">; </w:t>
      </w:r>
    </w:p>
    <w:p w:rsidR="003D2AA5" w:rsidRDefault="003D2AA5" w:rsidP="003D2AA5">
      <w:pPr>
        <w:widowControl w:val="0"/>
        <w:autoSpaceDE w:val="0"/>
        <w:adjustRightInd w:val="0"/>
        <w:jc w:val="both"/>
        <w:rPr>
          <w:sz w:val="28"/>
          <w:szCs w:val="28"/>
        </w:rPr>
      </w:pPr>
      <w:r>
        <w:rPr>
          <w:sz w:val="28"/>
          <w:szCs w:val="28"/>
        </w:rPr>
        <w:t xml:space="preserve">    2) более </w:t>
      </w:r>
      <w:smartTag w:uri="urn:schemas-microsoft-com:office:smarttags" w:element="metricconverter">
        <w:smartTagPr>
          <w:attr w:name="ProductID" w:val="1,015 г"/>
        </w:smartTagPr>
        <w:r>
          <w:rPr>
            <w:sz w:val="28"/>
            <w:szCs w:val="28"/>
          </w:rPr>
          <w:t>1,015 г</w:t>
        </w:r>
      </w:smartTag>
      <w:r>
        <w:rPr>
          <w:sz w:val="28"/>
          <w:szCs w:val="28"/>
        </w:rPr>
        <w:t xml:space="preserve"> </w:t>
      </w:r>
    </w:p>
    <w:p w:rsidR="003D2AA5" w:rsidRDefault="003D2AA5" w:rsidP="003D2AA5">
      <w:pPr>
        <w:widowControl w:val="0"/>
        <w:autoSpaceDE w:val="0"/>
        <w:adjustRightInd w:val="0"/>
        <w:jc w:val="both"/>
        <w:rPr>
          <w:sz w:val="28"/>
          <w:szCs w:val="28"/>
        </w:rPr>
      </w:pPr>
      <w:r>
        <w:rPr>
          <w:sz w:val="28"/>
          <w:szCs w:val="28"/>
        </w:rPr>
        <w:t xml:space="preserve">    3) более 1,020 г</w:t>
      </w:r>
    </w:p>
    <w:p w:rsidR="003D2AA5" w:rsidRDefault="003D2AA5" w:rsidP="003D2AA5">
      <w:pPr>
        <w:widowControl w:val="0"/>
        <w:autoSpaceDE w:val="0"/>
        <w:adjustRightInd w:val="0"/>
        <w:jc w:val="both"/>
        <w:rPr>
          <w:sz w:val="28"/>
          <w:szCs w:val="28"/>
        </w:rPr>
      </w:pPr>
      <w:r>
        <w:rPr>
          <w:sz w:val="28"/>
          <w:szCs w:val="28"/>
        </w:rPr>
        <w:t xml:space="preserve">    4) 1,020 г</w:t>
      </w:r>
    </w:p>
    <w:p w:rsidR="003D2AA5" w:rsidRDefault="003D2AA5" w:rsidP="003D2AA5">
      <w:pPr>
        <w:widowControl w:val="0"/>
        <w:autoSpaceDE w:val="0"/>
        <w:adjustRightInd w:val="0"/>
        <w:jc w:val="both"/>
        <w:rPr>
          <w:sz w:val="28"/>
          <w:szCs w:val="28"/>
        </w:rPr>
      </w:pPr>
      <w:r>
        <w:rPr>
          <w:sz w:val="28"/>
          <w:szCs w:val="28"/>
        </w:rPr>
        <w:t xml:space="preserve">    5) более 1,025 г</w:t>
      </w:r>
    </w:p>
    <w:p w:rsidR="003D2AA5" w:rsidRPr="003F160B" w:rsidRDefault="003D2AA5" w:rsidP="003D2AA5">
      <w:pPr>
        <w:widowControl w:val="0"/>
        <w:autoSpaceDE w:val="0"/>
        <w:adjustRightInd w:val="0"/>
        <w:jc w:val="both"/>
        <w:rPr>
          <w:sz w:val="28"/>
          <w:szCs w:val="28"/>
        </w:rPr>
      </w:pPr>
      <w:r w:rsidRPr="003F160B">
        <w:rPr>
          <w:sz w:val="28"/>
          <w:szCs w:val="28"/>
        </w:rPr>
        <w:t xml:space="preserve"> 009(1)ЭКССУДАТ-ЭТО  </w:t>
      </w:r>
    </w:p>
    <w:p w:rsidR="003D2AA5" w:rsidRDefault="003D2AA5" w:rsidP="003D2AA5">
      <w:pPr>
        <w:widowControl w:val="0"/>
        <w:autoSpaceDE w:val="0"/>
        <w:adjustRightInd w:val="0"/>
        <w:jc w:val="both"/>
        <w:rPr>
          <w:sz w:val="28"/>
          <w:szCs w:val="28"/>
        </w:rPr>
      </w:pPr>
      <w:r>
        <w:rPr>
          <w:sz w:val="28"/>
          <w:szCs w:val="28"/>
        </w:rPr>
        <w:t xml:space="preserve">    1) воспалительный выпот; </w:t>
      </w:r>
    </w:p>
    <w:p w:rsidR="003D2AA5" w:rsidRDefault="003D2AA5" w:rsidP="003D2AA5">
      <w:pPr>
        <w:widowControl w:val="0"/>
        <w:autoSpaceDE w:val="0"/>
        <w:adjustRightInd w:val="0"/>
        <w:jc w:val="both"/>
        <w:rPr>
          <w:sz w:val="28"/>
          <w:szCs w:val="28"/>
        </w:rPr>
      </w:pPr>
      <w:r>
        <w:rPr>
          <w:sz w:val="28"/>
          <w:szCs w:val="28"/>
        </w:rPr>
        <w:t xml:space="preserve">    2) невоспалительный выпот.  </w:t>
      </w:r>
    </w:p>
    <w:p w:rsidR="003D2AA5" w:rsidRDefault="003D2AA5" w:rsidP="003D2AA5">
      <w:pPr>
        <w:widowControl w:val="0"/>
        <w:autoSpaceDE w:val="0"/>
        <w:adjustRightInd w:val="0"/>
        <w:jc w:val="both"/>
        <w:rPr>
          <w:sz w:val="28"/>
          <w:szCs w:val="28"/>
        </w:rPr>
      </w:pPr>
      <w:r>
        <w:rPr>
          <w:sz w:val="28"/>
          <w:szCs w:val="28"/>
        </w:rPr>
        <w:t xml:space="preserve">    3) жидкость из брюшной полости</w:t>
      </w:r>
    </w:p>
    <w:p w:rsidR="003D2AA5" w:rsidRDefault="003D2AA5" w:rsidP="003D2AA5">
      <w:pPr>
        <w:widowControl w:val="0"/>
        <w:autoSpaceDE w:val="0"/>
        <w:adjustRightInd w:val="0"/>
        <w:jc w:val="both"/>
        <w:rPr>
          <w:sz w:val="28"/>
          <w:szCs w:val="28"/>
        </w:rPr>
      </w:pPr>
      <w:r>
        <w:rPr>
          <w:sz w:val="28"/>
          <w:szCs w:val="28"/>
        </w:rPr>
        <w:t xml:space="preserve">    4) жидкость из альвеол</w:t>
      </w:r>
    </w:p>
    <w:p w:rsidR="003D2AA5" w:rsidRDefault="003D2AA5" w:rsidP="003D2AA5">
      <w:pPr>
        <w:widowControl w:val="0"/>
        <w:autoSpaceDE w:val="0"/>
        <w:adjustRightInd w:val="0"/>
        <w:jc w:val="both"/>
        <w:rPr>
          <w:sz w:val="28"/>
          <w:szCs w:val="28"/>
        </w:rPr>
      </w:pPr>
      <w:r>
        <w:rPr>
          <w:sz w:val="28"/>
          <w:szCs w:val="28"/>
        </w:rPr>
        <w:t xml:space="preserve">    5) жидкость из полости перикарда</w:t>
      </w:r>
    </w:p>
    <w:p w:rsidR="003D2AA5" w:rsidRPr="003F160B" w:rsidRDefault="003D2AA5" w:rsidP="003D2AA5">
      <w:pPr>
        <w:widowControl w:val="0"/>
        <w:autoSpaceDE w:val="0"/>
        <w:adjustRightInd w:val="0"/>
        <w:jc w:val="both"/>
        <w:rPr>
          <w:sz w:val="28"/>
          <w:szCs w:val="28"/>
        </w:rPr>
      </w:pPr>
      <w:r>
        <w:rPr>
          <w:b/>
          <w:sz w:val="28"/>
          <w:szCs w:val="28"/>
        </w:rPr>
        <w:t xml:space="preserve"> </w:t>
      </w:r>
      <w:r w:rsidRPr="003F160B">
        <w:rPr>
          <w:sz w:val="28"/>
          <w:szCs w:val="28"/>
        </w:rPr>
        <w:t xml:space="preserve">010(1) РЕЗЕРВНЫЙ ОБЪЕМ ВДОХА - ЭТО  </w:t>
      </w:r>
    </w:p>
    <w:p w:rsidR="003D2AA5" w:rsidRDefault="003D2AA5" w:rsidP="003D2AA5">
      <w:pPr>
        <w:widowControl w:val="0"/>
        <w:autoSpaceDE w:val="0"/>
        <w:adjustRightInd w:val="0"/>
        <w:ind w:left="567" w:hanging="567"/>
        <w:jc w:val="both"/>
        <w:rPr>
          <w:sz w:val="28"/>
          <w:szCs w:val="28"/>
        </w:rPr>
      </w:pPr>
      <w:r>
        <w:rPr>
          <w:sz w:val="28"/>
          <w:szCs w:val="28"/>
        </w:rPr>
        <w:t xml:space="preserve">     1)дополнительный объем воздуха, который человек может вдохнуть после обычного вдоха;</w:t>
      </w:r>
    </w:p>
    <w:p w:rsidR="003D2AA5" w:rsidRDefault="003D2AA5" w:rsidP="003D2AA5">
      <w:pPr>
        <w:widowControl w:val="0"/>
        <w:autoSpaceDE w:val="0"/>
        <w:adjustRightInd w:val="0"/>
        <w:ind w:left="567" w:hanging="567"/>
        <w:jc w:val="both"/>
        <w:rPr>
          <w:sz w:val="28"/>
          <w:szCs w:val="28"/>
        </w:rPr>
      </w:pPr>
      <w:r>
        <w:rPr>
          <w:sz w:val="28"/>
          <w:szCs w:val="28"/>
        </w:rPr>
        <w:t xml:space="preserve">    2)дополнительный объем воздуха, который человек может выдохнуть после обычного выдоха;</w:t>
      </w:r>
    </w:p>
    <w:p w:rsidR="003D2AA5" w:rsidRDefault="003D2AA5" w:rsidP="003D2AA5">
      <w:pPr>
        <w:widowControl w:val="0"/>
        <w:autoSpaceDE w:val="0"/>
        <w:adjustRightInd w:val="0"/>
        <w:jc w:val="both"/>
        <w:rPr>
          <w:sz w:val="28"/>
          <w:szCs w:val="28"/>
        </w:rPr>
      </w:pPr>
      <w:r>
        <w:rPr>
          <w:sz w:val="28"/>
          <w:szCs w:val="28"/>
        </w:rPr>
        <w:t xml:space="preserve">    3) воздух, остающийся в легких после максимального выдоха;</w:t>
      </w:r>
    </w:p>
    <w:p w:rsidR="003D2AA5" w:rsidRDefault="003D2AA5" w:rsidP="003D2AA5">
      <w:pPr>
        <w:widowControl w:val="0"/>
        <w:autoSpaceDE w:val="0"/>
        <w:adjustRightInd w:val="0"/>
        <w:ind w:left="567" w:hanging="567"/>
        <w:jc w:val="both"/>
        <w:rPr>
          <w:sz w:val="28"/>
          <w:szCs w:val="28"/>
        </w:rPr>
      </w:pPr>
      <w:r>
        <w:rPr>
          <w:sz w:val="28"/>
          <w:szCs w:val="28"/>
        </w:rPr>
        <w:t xml:space="preserve">    4) сумма дыхательного, резервного объема вдоха и выдоха и остаточного объема;</w:t>
      </w:r>
    </w:p>
    <w:p w:rsidR="003D2AA5" w:rsidRDefault="003D2AA5" w:rsidP="003D2AA5">
      <w:pPr>
        <w:widowControl w:val="0"/>
        <w:autoSpaceDE w:val="0"/>
        <w:adjustRightInd w:val="0"/>
        <w:jc w:val="both"/>
        <w:rPr>
          <w:sz w:val="28"/>
          <w:szCs w:val="28"/>
        </w:rPr>
      </w:pPr>
      <w:r>
        <w:rPr>
          <w:sz w:val="28"/>
          <w:szCs w:val="28"/>
        </w:rPr>
        <w:t xml:space="preserve">    5) сумма резервных объемов вдоха и выдоха и дыхательного объема.</w:t>
      </w:r>
    </w:p>
    <w:p w:rsidR="003D2AA5" w:rsidRDefault="003D2AA5" w:rsidP="003D2AA5">
      <w:pPr>
        <w:widowControl w:val="0"/>
        <w:autoSpaceDE w:val="0"/>
        <w:adjustRightInd w:val="0"/>
        <w:jc w:val="both"/>
        <w:rPr>
          <w:sz w:val="28"/>
          <w:szCs w:val="28"/>
        </w:rPr>
      </w:pPr>
    </w:p>
    <w:p w:rsidR="003D2AA5" w:rsidRDefault="003D2AA5" w:rsidP="003D2AA5">
      <w:pPr>
        <w:rPr>
          <w:bCs/>
          <w:sz w:val="28"/>
          <w:szCs w:val="28"/>
        </w:rPr>
      </w:pPr>
      <w:r w:rsidRPr="002B50F7">
        <w:rPr>
          <w:b/>
          <w:bCs/>
          <w:sz w:val="28"/>
          <w:szCs w:val="28"/>
        </w:rPr>
        <w:t xml:space="preserve">Вариант </w:t>
      </w:r>
      <w:r w:rsidRPr="002B50F7">
        <w:rPr>
          <w:b/>
          <w:bCs/>
          <w:noProof/>
          <w:sz w:val="28"/>
          <w:szCs w:val="28"/>
        </w:rPr>
        <w:t xml:space="preserve"> 2</w:t>
      </w:r>
      <w:r>
        <w:rPr>
          <w:bCs/>
          <w:sz w:val="28"/>
          <w:szCs w:val="28"/>
        </w:rPr>
        <w:t>.</w:t>
      </w:r>
    </w:p>
    <w:p w:rsidR="003D2AA5" w:rsidRPr="003F160B" w:rsidRDefault="003D2AA5" w:rsidP="003D2AA5">
      <w:pPr>
        <w:widowControl w:val="0"/>
        <w:autoSpaceDE w:val="0"/>
        <w:adjustRightInd w:val="0"/>
        <w:jc w:val="both"/>
        <w:rPr>
          <w:sz w:val="28"/>
          <w:szCs w:val="28"/>
        </w:rPr>
      </w:pPr>
      <w:r>
        <w:rPr>
          <w:sz w:val="28"/>
          <w:szCs w:val="28"/>
        </w:rPr>
        <w:t>001</w:t>
      </w:r>
      <w:r w:rsidRPr="003F160B">
        <w:rPr>
          <w:sz w:val="28"/>
          <w:szCs w:val="28"/>
        </w:rPr>
        <w:t xml:space="preserve">(3)   ПЛЕВРАЛЬНАЯ ПУНКЦИЯ ОСУЩЕСТВЛЯЕТСЯ ДЛЯ  </w:t>
      </w:r>
    </w:p>
    <w:p w:rsidR="003D2AA5" w:rsidRDefault="003D2AA5" w:rsidP="003D2AA5">
      <w:pPr>
        <w:widowControl w:val="0"/>
        <w:autoSpaceDE w:val="0"/>
        <w:adjustRightInd w:val="0"/>
        <w:jc w:val="both"/>
        <w:rPr>
          <w:sz w:val="28"/>
          <w:szCs w:val="28"/>
        </w:rPr>
      </w:pPr>
      <w:r>
        <w:rPr>
          <w:sz w:val="28"/>
          <w:szCs w:val="28"/>
        </w:rPr>
        <w:t xml:space="preserve">    1) определение характера плевральной жидкости</w:t>
      </w:r>
    </w:p>
    <w:p w:rsidR="003D2AA5" w:rsidRDefault="003D2AA5" w:rsidP="003D2AA5">
      <w:pPr>
        <w:widowControl w:val="0"/>
        <w:autoSpaceDE w:val="0"/>
        <w:adjustRightInd w:val="0"/>
        <w:jc w:val="both"/>
        <w:rPr>
          <w:vanish/>
          <w:sz w:val="28"/>
          <w:szCs w:val="28"/>
        </w:rPr>
      </w:pPr>
      <w:r>
        <w:rPr>
          <w:sz w:val="28"/>
          <w:szCs w:val="28"/>
        </w:rPr>
        <w:t xml:space="preserve">    2) удаления жидкости</w:t>
      </w:r>
      <w:r>
        <w:rPr>
          <w:vanish/>
          <w:sz w:val="28"/>
          <w:szCs w:val="28"/>
        </w:rPr>
        <w:t xml:space="preserve"> характера плевральной жидкости </w:t>
      </w:r>
    </w:p>
    <w:p w:rsidR="003D2AA5" w:rsidRDefault="003D2AA5" w:rsidP="003D2AA5">
      <w:pPr>
        <w:widowControl w:val="0"/>
        <w:autoSpaceDE w:val="0"/>
        <w:adjustRightInd w:val="0"/>
        <w:jc w:val="both"/>
        <w:rPr>
          <w:sz w:val="28"/>
          <w:szCs w:val="28"/>
        </w:rPr>
      </w:pPr>
      <w:r>
        <w:rPr>
          <w:vanish/>
          <w:sz w:val="28"/>
          <w:szCs w:val="28"/>
        </w:rPr>
        <w:t xml:space="preserve">в)  </w:t>
      </w:r>
    </w:p>
    <w:p w:rsidR="003D2AA5" w:rsidRDefault="003D2AA5" w:rsidP="003D2AA5">
      <w:pPr>
        <w:widowControl w:val="0"/>
        <w:autoSpaceDE w:val="0"/>
        <w:adjustRightInd w:val="0"/>
        <w:jc w:val="both"/>
        <w:rPr>
          <w:sz w:val="28"/>
          <w:szCs w:val="28"/>
        </w:rPr>
      </w:pPr>
      <w:r>
        <w:rPr>
          <w:sz w:val="28"/>
          <w:szCs w:val="28"/>
        </w:rPr>
        <w:t xml:space="preserve">    3) введения лекарств </w:t>
      </w:r>
    </w:p>
    <w:p w:rsidR="003D2AA5" w:rsidRDefault="003D2AA5" w:rsidP="003D2AA5">
      <w:pPr>
        <w:widowControl w:val="0"/>
        <w:autoSpaceDE w:val="0"/>
        <w:adjustRightInd w:val="0"/>
        <w:jc w:val="both"/>
        <w:rPr>
          <w:sz w:val="28"/>
          <w:szCs w:val="28"/>
        </w:rPr>
      </w:pPr>
      <w:r>
        <w:rPr>
          <w:sz w:val="28"/>
          <w:szCs w:val="28"/>
        </w:rPr>
        <w:t xml:space="preserve">    4) осмотра листков плевры</w:t>
      </w:r>
    </w:p>
    <w:p w:rsidR="003D2AA5" w:rsidRDefault="003D2AA5" w:rsidP="003D2AA5">
      <w:pPr>
        <w:widowControl w:val="0"/>
        <w:autoSpaceDE w:val="0"/>
        <w:adjustRightInd w:val="0"/>
        <w:jc w:val="both"/>
        <w:rPr>
          <w:sz w:val="28"/>
          <w:szCs w:val="28"/>
        </w:rPr>
      </w:pPr>
      <w:r>
        <w:rPr>
          <w:sz w:val="28"/>
          <w:szCs w:val="28"/>
        </w:rPr>
        <w:t xml:space="preserve">    5) гистологического исследования плевры</w:t>
      </w:r>
    </w:p>
    <w:p w:rsidR="003D2AA5" w:rsidRPr="003F160B" w:rsidRDefault="003D2AA5" w:rsidP="003D2AA5">
      <w:pPr>
        <w:widowControl w:val="0"/>
        <w:autoSpaceDE w:val="0"/>
        <w:adjustRightInd w:val="0"/>
        <w:jc w:val="both"/>
        <w:rPr>
          <w:sz w:val="28"/>
          <w:szCs w:val="28"/>
        </w:rPr>
      </w:pPr>
      <w:r>
        <w:rPr>
          <w:sz w:val="28"/>
          <w:szCs w:val="28"/>
        </w:rPr>
        <w:t>002</w:t>
      </w:r>
      <w:r w:rsidRPr="003F160B">
        <w:rPr>
          <w:sz w:val="28"/>
          <w:szCs w:val="28"/>
        </w:rPr>
        <w:t xml:space="preserve">(1)ОТНОСИТЕЛЬНАЯ ПЛОТНОСТЬ ТРАНССУДАТА ОБЫЧНО </w:t>
      </w:r>
    </w:p>
    <w:p w:rsidR="003D2AA5" w:rsidRDefault="003D2AA5" w:rsidP="003D2AA5">
      <w:pPr>
        <w:widowControl w:val="0"/>
        <w:autoSpaceDE w:val="0"/>
        <w:adjustRightInd w:val="0"/>
        <w:jc w:val="both"/>
        <w:rPr>
          <w:sz w:val="28"/>
          <w:szCs w:val="28"/>
        </w:rPr>
      </w:pPr>
      <w:r>
        <w:rPr>
          <w:sz w:val="28"/>
          <w:szCs w:val="28"/>
        </w:rPr>
        <w:t xml:space="preserve">    1) менее </w:t>
      </w:r>
      <w:smartTag w:uri="urn:schemas-microsoft-com:office:smarttags" w:element="metricconverter">
        <w:smartTagPr>
          <w:attr w:name="ProductID" w:val="1,015 г"/>
        </w:smartTagPr>
        <w:r>
          <w:rPr>
            <w:sz w:val="28"/>
            <w:szCs w:val="28"/>
          </w:rPr>
          <w:t>1,015 г</w:t>
        </w:r>
      </w:smartTag>
      <w:r>
        <w:rPr>
          <w:sz w:val="28"/>
          <w:szCs w:val="28"/>
        </w:rPr>
        <w:t xml:space="preserve">; </w:t>
      </w:r>
    </w:p>
    <w:p w:rsidR="003D2AA5" w:rsidRDefault="003D2AA5" w:rsidP="003D2AA5">
      <w:pPr>
        <w:widowControl w:val="0"/>
        <w:autoSpaceDE w:val="0"/>
        <w:adjustRightInd w:val="0"/>
        <w:jc w:val="both"/>
        <w:rPr>
          <w:sz w:val="28"/>
          <w:szCs w:val="28"/>
        </w:rPr>
      </w:pPr>
      <w:r>
        <w:rPr>
          <w:sz w:val="28"/>
          <w:szCs w:val="28"/>
        </w:rPr>
        <w:t xml:space="preserve">    2) более </w:t>
      </w:r>
      <w:smartTag w:uri="urn:schemas-microsoft-com:office:smarttags" w:element="metricconverter">
        <w:smartTagPr>
          <w:attr w:name="ProductID" w:val="1,015 г"/>
        </w:smartTagPr>
        <w:r>
          <w:rPr>
            <w:sz w:val="28"/>
            <w:szCs w:val="28"/>
          </w:rPr>
          <w:t>1,015 г</w:t>
        </w:r>
      </w:smartTag>
      <w:r>
        <w:rPr>
          <w:sz w:val="28"/>
          <w:szCs w:val="28"/>
        </w:rPr>
        <w:t xml:space="preserve"> </w:t>
      </w:r>
    </w:p>
    <w:p w:rsidR="003D2AA5" w:rsidRDefault="003D2AA5" w:rsidP="003D2AA5">
      <w:pPr>
        <w:widowControl w:val="0"/>
        <w:autoSpaceDE w:val="0"/>
        <w:adjustRightInd w:val="0"/>
        <w:jc w:val="both"/>
        <w:rPr>
          <w:sz w:val="28"/>
          <w:szCs w:val="28"/>
        </w:rPr>
      </w:pPr>
      <w:r>
        <w:rPr>
          <w:sz w:val="28"/>
          <w:szCs w:val="28"/>
        </w:rPr>
        <w:t xml:space="preserve">    3) более 1,020 г</w:t>
      </w:r>
    </w:p>
    <w:p w:rsidR="003D2AA5" w:rsidRDefault="003D2AA5" w:rsidP="003D2AA5">
      <w:pPr>
        <w:widowControl w:val="0"/>
        <w:autoSpaceDE w:val="0"/>
        <w:adjustRightInd w:val="0"/>
        <w:jc w:val="both"/>
        <w:rPr>
          <w:sz w:val="28"/>
          <w:szCs w:val="28"/>
        </w:rPr>
      </w:pPr>
      <w:r>
        <w:rPr>
          <w:sz w:val="28"/>
          <w:szCs w:val="28"/>
        </w:rPr>
        <w:lastRenderedPageBreak/>
        <w:t xml:space="preserve">    4) 1,020 г</w:t>
      </w:r>
    </w:p>
    <w:p w:rsidR="003D2AA5" w:rsidRDefault="003D2AA5" w:rsidP="003D2AA5">
      <w:pPr>
        <w:widowControl w:val="0"/>
        <w:autoSpaceDE w:val="0"/>
        <w:adjustRightInd w:val="0"/>
        <w:jc w:val="both"/>
        <w:rPr>
          <w:sz w:val="28"/>
          <w:szCs w:val="28"/>
        </w:rPr>
      </w:pPr>
      <w:r>
        <w:rPr>
          <w:sz w:val="28"/>
          <w:szCs w:val="28"/>
        </w:rPr>
        <w:t xml:space="preserve">    5) более 1,025 г</w:t>
      </w:r>
    </w:p>
    <w:p w:rsidR="003D2AA5" w:rsidRPr="003F160B" w:rsidRDefault="003D2AA5" w:rsidP="003D2AA5">
      <w:pPr>
        <w:widowControl w:val="0"/>
        <w:autoSpaceDE w:val="0"/>
        <w:adjustRightInd w:val="0"/>
        <w:jc w:val="both"/>
        <w:rPr>
          <w:sz w:val="28"/>
          <w:szCs w:val="28"/>
        </w:rPr>
      </w:pPr>
      <w:r>
        <w:rPr>
          <w:sz w:val="28"/>
          <w:szCs w:val="28"/>
        </w:rPr>
        <w:t>003</w:t>
      </w:r>
      <w:r w:rsidRPr="003F160B">
        <w:rPr>
          <w:sz w:val="28"/>
          <w:szCs w:val="28"/>
        </w:rPr>
        <w:t xml:space="preserve">(1)  ТРАНССУДАТ-ЭТО  </w:t>
      </w:r>
    </w:p>
    <w:p w:rsidR="003D2AA5" w:rsidRDefault="003D2AA5" w:rsidP="003D2AA5">
      <w:pPr>
        <w:widowControl w:val="0"/>
        <w:autoSpaceDE w:val="0"/>
        <w:adjustRightInd w:val="0"/>
        <w:jc w:val="both"/>
        <w:rPr>
          <w:sz w:val="28"/>
          <w:szCs w:val="28"/>
        </w:rPr>
      </w:pPr>
      <w:r>
        <w:rPr>
          <w:sz w:val="28"/>
          <w:szCs w:val="28"/>
        </w:rPr>
        <w:t xml:space="preserve">    1) воспалительный выпот; </w:t>
      </w:r>
    </w:p>
    <w:p w:rsidR="003D2AA5" w:rsidRDefault="003D2AA5" w:rsidP="003D2AA5">
      <w:pPr>
        <w:widowControl w:val="0"/>
        <w:autoSpaceDE w:val="0"/>
        <w:adjustRightInd w:val="0"/>
        <w:jc w:val="both"/>
        <w:rPr>
          <w:sz w:val="28"/>
          <w:szCs w:val="28"/>
        </w:rPr>
      </w:pPr>
      <w:r>
        <w:rPr>
          <w:sz w:val="28"/>
          <w:szCs w:val="28"/>
        </w:rPr>
        <w:t xml:space="preserve">    2) невоспалительный выпот.</w:t>
      </w:r>
    </w:p>
    <w:p w:rsidR="003D2AA5" w:rsidRDefault="003D2AA5" w:rsidP="003D2AA5">
      <w:pPr>
        <w:widowControl w:val="0"/>
        <w:autoSpaceDE w:val="0"/>
        <w:adjustRightInd w:val="0"/>
        <w:jc w:val="both"/>
        <w:rPr>
          <w:sz w:val="28"/>
          <w:szCs w:val="28"/>
        </w:rPr>
      </w:pPr>
      <w:r>
        <w:rPr>
          <w:sz w:val="28"/>
          <w:szCs w:val="28"/>
        </w:rPr>
        <w:t xml:space="preserve">    3) жидкость из брюшной полости</w:t>
      </w:r>
    </w:p>
    <w:p w:rsidR="003D2AA5" w:rsidRDefault="003D2AA5" w:rsidP="003D2AA5">
      <w:pPr>
        <w:widowControl w:val="0"/>
        <w:autoSpaceDE w:val="0"/>
        <w:adjustRightInd w:val="0"/>
        <w:jc w:val="both"/>
        <w:rPr>
          <w:sz w:val="28"/>
          <w:szCs w:val="28"/>
        </w:rPr>
      </w:pPr>
      <w:r>
        <w:rPr>
          <w:sz w:val="28"/>
          <w:szCs w:val="28"/>
        </w:rPr>
        <w:t xml:space="preserve">    4) жидкость из перикарда</w:t>
      </w:r>
    </w:p>
    <w:p w:rsidR="003D2AA5" w:rsidRDefault="003D2AA5" w:rsidP="003D2AA5">
      <w:pPr>
        <w:widowControl w:val="0"/>
        <w:autoSpaceDE w:val="0"/>
        <w:adjustRightInd w:val="0"/>
        <w:jc w:val="both"/>
        <w:rPr>
          <w:sz w:val="28"/>
          <w:szCs w:val="28"/>
        </w:rPr>
      </w:pPr>
      <w:r>
        <w:rPr>
          <w:sz w:val="28"/>
          <w:szCs w:val="28"/>
        </w:rPr>
        <w:t xml:space="preserve">    5) жидкость из альвеол</w:t>
      </w:r>
    </w:p>
    <w:p w:rsidR="003D2AA5" w:rsidRPr="003F160B" w:rsidRDefault="003D2AA5" w:rsidP="003D2AA5">
      <w:pPr>
        <w:widowControl w:val="0"/>
        <w:autoSpaceDE w:val="0"/>
        <w:adjustRightInd w:val="0"/>
        <w:jc w:val="both"/>
        <w:rPr>
          <w:sz w:val="28"/>
          <w:szCs w:val="28"/>
        </w:rPr>
      </w:pPr>
      <w:r>
        <w:rPr>
          <w:sz w:val="28"/>
          <w:szCs w:val="28"/>
        </w:rPr>
        <w:t>004</w:t>
      </w:r>
      <w:r w:rsidRPr="003F160B">
        <w:rPr>
          <w:sz w:val="28"/>
          <w:szCs w:val="28"/>
        </w:rPr>
        <w:t xml:space="preserve">(1)ЭКССУДАТ-ЭТО  </w:t>
      </w:r>
    </w:p>
    <w:p w:rsidR="003D2AA5" w:rsidRDefault="003D2AA5" w:rsidP="003D2AA5">
      <w:pPr>
        <w:widowControl w:val="0"/>
        <w:autoSpaceDE w:val="0"/>
        <w:adjustRightInd w:val="0"/>
        <w:jc w:val="both"/>
        <w:rPr>
          <w:sz w:val="28"/>
          <w:szCs w:val="28"/>
        </w:rPr>
      </w:pPr>
      <w:r>
        <w:rPr>
          <w:sz w:val="28"/>
          <w:szCs w:val="28"/>
        </w:rPr>
        <w:t xml:space="preserve">    1) воспалительный выпот; </w:t>
      </w:r>
    </w:p>
    <w:p w:rsidR="003D2AA5" w:rsidRDefault="003D2AA5" w:rsidP="003D2AA5">
      <w:pPr>
        <w:widowControl w:val="0"/>
        <w:autoSpaceDE w:val="0"/>
        <w:adjustRightInd w:val="0"/>
        <w:jc w:val="both"/>
        <w:rPr>
          <w:sz w:val="28"/>
          <w:szCs w:val="28"/>
        </w:rPr>
      </w:pPr>
      <w:r>
        <w:rPr>
          <w:sz w:val="28"/>
          <w:szCs w:val="28"/>
        </w:rPr>
        <w:t xml:space="preserve">    2) невоспалительный выпот.  </w:t>
      </w:r>
    </w:p>
    <w:p w:rsidR="003D2AA5" w:rsidRDefault="003D2AA5" w:rsidP="003D2AA5">
      <w:pPr>
        <w:widowControl w:val="0"/>
        <w:autoSpaceDE w:val="0"/>
        <w:adjustRightInd w:val="0"/>
        <w:jc w:val="both"/>
        <w:rPr>
          <w:sz w:val="28"/>
          <w:szCs w:val="28"/>
        </w:rPr>
      </w:pPr>
      <w:r>
        <w:rPr>
          <w:sz w:val="28"/>
          <w:szCs w:val="28"/>
        </w:rPr>
        <w:t xml:space="preserve">    3) жидкость из брюшной полости</w:t>
      </w:r>
    </w:p>
    <w:p w:rsidR="003D2AA5" w:rsidRDefault="003D2AA5" w:rsidP="003D2AA5">
      <w:pPr>
        <w:widowControl w:val="0"/>
        <w:autoSpaceDE w:val="0"/>
        <w:adjustRightInd w:val="0"/>
        <w:jc w:val="both"/>
        <w:rPr>
          <w:sz w:val="28"/>
          <w:szCs w:val="28"/>
        </w:rPr>
      </w:pPr>
      <w:r>
        <w:rPr>
          <w:sz w:val="28"/>
          <w:szCs w:val="28"/>
        </w:rPr>
        <w:t xml:space="preserve">    4) жидкость из альвеол</w:t>
      </w:r>
    </w:p>
    <w:p w:rsidR="003D2AA5" w:rsidRDefault="003D2AA5" w:rsidP="003D2AA5">
      <w:pPr>
        <w:widowControl w:val="0"/>
        <w:autoSpaceDE w:val="0"/>
        <w:adjustRightInd w:val="0"/>
        <w:jc w:val="both"/>
        <w:rPr>
          <w:sz w:val="28"/>
          <w:szCs w:val="28"/>
        </w:rPr>
      </w:pPr>
      <w:r>
        <w:rPr>
          <w:sz w:val="28"/>
          <w:szCs w:val="28"/>
        </w:rPr>
        <w:t xml:space="preserve">    5) жидкость из полости перикарда</w:t>
      </w:r>
    </w:p>
    <w:p w:rsidR="003D2AA5" w:rsidRPr="003F160B" w:rsidRDefault="003D2AA5" w:rsidP="003D2AA5">
      <w:pPr>
        <w:widowControl w:val="0"/>
        <w:autoSpaceDE w:val="0"/>
        <w:adjustRightInd w:val="0"/>
        <w:jc w:val="both"/>
        <w:rPr>
          <w:sz w:val="28"/>
          <w:szCs w:val="28"/>
        </w:rPr>
      </w:pPr>
      <w:r>
        <w:rPr>
          <w:sz w:val="28"/>
          <w:szCs w:val="28"/>
        </w:rPr>
        <w:t>005</w:t>
      </w:r>
      <w:r w:rsidRPr="003F160B">
        <w:rPr>
          <w:sz w:val="28"/>
          <w:szCs w:val="28"/>
        </w:rPr>
        <w:t xml:space="preserve">(1)ЖИЗНЕННАЯ ЕМКОСТЬ ЛЕГКИХ –ЭТО </w:t>
      </w:r>
    </w:p>
    <w:p w:rsidR="003D2AA5" w:rsidRDefault="003D2AA5" w:rsidP="003D2AA5">
      <w:pPr>
        <w:widowControl w:val="0"/>
        <w:autoSpaceDE w:val="0"/>
        <w:adjustRightInd w:val="0"/>
        <w:ind w:left="567" w:hanging="567"/>
        <w:jc w:val="both"/>
        <w:rPr>
          <w:sz w:val="28"/>
          <w:szCs w:val="28"/>
        </w:rPr>
      </w:pPr>
      <w:r>
        <w:rPr>
          <w:sz w:val="28"/>
          <w:szCs w:val="28"/>
        </w:rPr>
        <w:t xml:space="preserve">     1)дополнительный объем воздуха, который человек может вдохнуть после обычного вдоха;</w:t>
      </w:r>
    </w:p>
    <w:p w:rsidR="003D2AA5" w:rsidRDefault="003D2AA5" w:rsidP="003D2AA5">
      <w:pPr>
        <w:widowControl w:val="0"/>
        <w:autoSpaceDE w:val="0"/>
        <w:adjustRightInd w:val="0"/>
        <w:ind w:left="567" w:hanging="567"/>
        <w:jc w:val="both"/>
        <w:rPr>
          <w:sz w:val="28"/>
          <w:szCs w:val="28"/>
        </w:rPr>
      </w:pPr>
      <w:r>
        <w:rPr>
          <w:sz w:val="28"/>
          <w:szCs w:val="28"/>
        </w:rPr>
        <w:t xml:space="preserve">     2)дополнительный объем воздуха, который человек может выдохнуть после обычного выдоха;</w:t>
      </w:r>
    </w:p>
    <w:p w:rsidR="003D2AA5" w:rsidRDefault="003D2AA5" w:rsidP="003D2AA5">
      <w:pPr>
        <w:widowControl w:val="0"/>
        <w:autoSpaceDE w:val="0"/>
        <w:adjustRightInd w:val="0"/>
        <w:jc w:val="both"/>
        <w:rPr>
          <w:sz w:val="28"/>
          <w:szCs w:val="28"/>
        </w:rPr>
      </w:pPr>
      <w:r>
        <w:rPr>
          <w:sz w:val="28"/>
          <w:szCs w:val="28"/>
        </w:rPr>
        <w:t xml:space="preserve">     3) воздух, остающийся в легких после максимального выдоха;</w:t>
      </w:r>
    </w:p>
    <w:p w:rsidR="003D2AA5" w:rsidRDefault="003D2AA5" w:rsidP="003D2AA5">
      <w:pPr>
        <w:widowControl w:val="0"/>
        <w:autoSpaceDE w:val="0"/>
        <w:adjustRightInd w:val="0"/>
        <w:ind w:left="567" w:hanging="567"/>
        <w:jc w:val="both"/>
        <w:rPr>
          <w:sz w:val="28"/>
          <w:szCs w:val="28"/>
        </w:rPr>
      </w:pPr>
      <w:r>
        <w:rPr>
          <w:sz w:val="28"/>
          <w:szCs w:val="28"/>
        </w:rPr>
        <w:t xml:space="preserve">     4) сумма дыхательного, резервного объема вдоха и выдоха и остаточного объема;</w:t>
      </w:r>
    </w:p>
    <w:p w:rsidR="003D2AA5" w:rsidRDefault="003D2AA5" w:rsidP="003D2AA5">
      <w:pPr>
        <w:widowControl w:val="0"/>
        <w:autoSpaceDE w:val="0"/>
        <w:adjustRightInd w:val="0"/>
        <w:jc w:val="both"/>
        <w:rPr>
          <w:sz w:val="28"/>
          <w:szCs w:val="28"/>
        </w:rPr>
      </w:pPr>
      <w:r>
        <w:rPr>
          <w:sz w:val="28"/>
          <w:szCs w:val="28"/>
        </w:rPr>
        <w:t xml:space="preserve">    5) сумма резервных объемов вдоха и выдоха и дыхательного объема.</w:t>
      </w:r>
    </w:p>
    <w:p w:rsidR="003D2AA5" w:rsidRPr="003F160B" w:rsidRDefault="003D2AA5" w:rsidP="003D2AA5">
      <w:pPr>
        <w:widowControl w:val="0"/>
        <w:autoSpaceDE w:val="0"/>
        <w:adjustRightInd w:val="0"/>
        <w:jc w:val="both"/>
        <w:rPr>
          <w:sz w:val="28"/>
          <w:szCs w:val="28"/>
        </w:rPr>
      </w:pPr>
      <w:r>
        <w:rPr>
          <w:sz w:val="28"/>
          <w:szCs w:val="28"/>
        </w:rPr>
        <w:t>006</w:t>
      </w:r>
      <w:r w:rsidRPr="003F160B">
        <w:rPr>
          <w:sz w:val="28"/>
          <w:szCs w:val="28"/>
        </w:rPr>
        <w:t xml:space="preserve">(1) РЕЗЕРВНЫЙ ОБЪЕМ ВДОХА - ЭТО  </w:t>
      </w:r>
    </w:p>
    <w:p w:rsidR="003D2AA5" w:rsidRDefault="003D2AA5" w:rsidP="003D2AA5">
      <w:pPr>
        <w:widowControl w:val="0"/>
        <w:autoSpaceDE w:val="0"/>
        <w:adjustRightInd w:val="0"/>
        <w:ind w:left="567" w:hanging="567"/>
        <w:jc w:val="both"/>
        <w:rPr>
          <w:sz w:val="28"/>
          <w:szCs w:val="28"/>
        </w:rPr>
      </w:pPr>
      <w:r>
        <w:rPr>
          <w:sz w:val="28"/>
          <w:szCs w:val="28"/>
        </w:rPr>
        <w:t xml:space="preserve">    1) дополнительный объем воздуха, который человек может вдохнуть после обычного вдоха;</w:t>
      </w:r>
    </w:p>
    <w:p w:rsidR="003D2AA5" w:rsidRDefault="003D2AA5" w:rsidP="003D2AA5">
      <w:pPr>
        <w:widowControl w:val="0"/>
        <w:autoSpaceDE w:val="0"/>
        <w:adjustRightInd w:val="0"/>
        <w:ind w:left="567" w:hanging="567"/>
        <w:jc w:val="both"/>
        <w:rPr>
          <w:sz w:val="28"/>
          <w:szCs w:val="28"/>
        </w:rPr>
      </w:pPr>
      <w:r>
        <w:rPr>
          <w:sz w:val="28"/>
          <w:szCs w:val="28"/>
        </w:rPr>
        <w:t xml:space="preserve">    2)дополнительный объем воздуха, который человек может выдохнуть после обычного выдоха;</w:t>
      </w:r>
    </w:p>
    <w:p w:rsidR="003D2AA5" w:rsidRDefault="003D2AA5" w:rsidP="003D2AA5">
      <w:pPr>
        <w:widowControl w:val="0"/>
        <w:autoSpaceDE w:val="0"/>
        <w:adjustRightInd w:val="0"/>
        <w:jc w:val="both"/>
        <w:rPr>
          <w:sz w:val="28"/>
          <w:szCs w:val="28"/>
        </w:rPr>
      </w:pPr>
      <w:r>
        <w:rPr>
          <w:sz w:val="28"/>
          <w:szCs w:val="28"/>
        </w:rPr>
        <w:t xml:space="preserve">    3) воздух, остающийся в легких после максимального выдоха;</w:t>
      </w:r>
    </w:p>
    <w:p w:rsidR="003D2AA5" w:rsidRDefault="003D2AA5" w:rsidP="003D2AA5">
      <w:pPr>
        <w:widowControl w:val="0"/>
        <w:autoSpaceDE w:val="0"/>
        <w:adjustRightInd w:val="0"/>
        <w:ind w:left="567" w:hanging="567"/>
        <w:jc w:val="both"/>
        <w:rPr>
          <w:sz w:val="28"/>
          <w:szCs w:val="28"/>
        </w:rPr>
      </w:pPr>
      <w:r>
        <w:rPr>
          <w:sz w:val="28"/>
          <w:szCs w:val="28"/>
        </w:rPr>
        <w:t xml:space="preserve">    4) сумма дыхательного, резервного объема вдоха и выдоха и остаточного объема;</w:t>
      </w:r>
    </w:p>
    <w:p w:rsidR="003D2AA5" w:rsidRDefault="003D2AA5" w:rsidP="003D2AA5">
      <w:pPr>
        <w:widowControl w:val="0"/>
        <w:autoSpaceDE w:val="0"/>
        <w:adjustRightInd w:val="0"/>
        <w:jc w:val="both"/>
        <w:rPr>
          <w:sz w:val="28"/>
          <w:szCs w:val="28"/>
        </w:rPr>
      </w:pPr>
      <w:r>
        <w:rPr>
          <w:sz w:val="28"/>
          <w:szCs w:val="28"/>
        </w:rPr>
        <w:t xml:space="preserve">    5) сумма резервных объемов вдоха и выдоха и дыхательного объема.</w:t>
      </w:r>
    </w:p>
    <w:p w:rsidR="003D2AA5" w:rsidRPr="003F160B" w:rsidRDefault="003D2AA5" w:rsidP="003D2AA5">
      <w:pPr>
        <w:widowControl w:val="0"/>
        <w:autoSpaceDE w:val="0"/>
        <w:adjustRightInd w:val="0"/>
        <w:jc w:val="both"/>
        <w:rPr>
          <w:sz w:val="28"/>
          <w:szCs w:val="28"/>
        </w:rPr>
      </w:pPr>
      <w:r>
        <w:rPr>
          <w:sz w:val="28"/>
          <w:szCs w:val="28"/>
        </w:rPr>
        <w:t>007</w:t>
      </w:r>
      <w:r w:rsidRPr="003F160B">
        <w:rPr>
          <w:sz w:val="28"/>
          <w:szCs w:val="28"/>
        </w:rPr>
        <w:t xml:space="preserve">(1) ОТНОСИТЕЛЬНАЯ ПЛОТНОСТЬ ЭКССУДАТА ОБЫЧНО  </w:t>
      </w:r>
    </w:p>
    <w:p w:rsidR="003D2AA5" w:rsidRDefault="003D2AA5" w:rsidP="003D2AA5">
      <w:pPr>
        <w:widowControl w:val="0"/>
        <w:autoSpaceDE w:val="0"/>
        <w:adjustRightInd w:val="0"/>
        <w:jc w:val="both"/>
        <w:rPr>
          <w:sz w:val="28"/>
          <w:szCs w:val="28"/>
        </w:rPr>
      </w:pPr>
      <w:r>
        <w:rPr>
          <w:sz w:val="28"/>
          <w:szCs w:val="28"/>
        </w:rPr>
        <w:t xml:space="preserve">    1) менее </w:t>
      </w:r>
      <w:smartTag w:uri="urn:schemas-microsoft-com:office:smarttags" w:element="metricconverter">
        <w:smartTagPr>
          <w:attr w:name="ProductID" w:val="1,015 г"/>
        </w:smartTagPr>
        <w:r>
          <w:rPr>
            <w:sz w:val="28"/>
            <w:szCs w:val="28"/>
          </w:rPr>
          <w:t>1,015 г</w:t>
        </w:r>
      </w:smartTag>
      <w:r>
        <w:rPr>
          <w:sz w:val="28"/>
          <w:szCs w:val="28"/>
        </w:rPr>
        <w:t>;</w:t>
      </w:r>
    </w:p>
    <w:p w:rsidR="003D2AA5" w:rsidRDefault="003D2AA5" w:rsidP="003D2AA5">
      <w:pPr>
        <w:widowControl w:val="0"/>
        <w:autoSpaceDE w:val="0"/>
        <w:adjustRightInd w:val="0"/>
        <w:jc w:val="both"/>
        <w:rPr>
          <w:sz w:val="28"/>
          <w:szCs w:val="28"/>
        </w:rPr>
      </w:pPr>
      <w:r>
        <w:rPr>
          <w:sz w:val="28"/>
          <w:szCs w:val="28"/>
        </w:rPr>
        <w:t xml:space="preserve">    2) более 1,015 г</w:t>
      </w:r>
    </w:p>
    <w:p w:rsidR="003D2AA5" w:rsidRDefault="003D2AA5" w:rsidP="003D2AA5">
      <w:pPr>
        <w:widowControl w:val="0"/>
        <w:autoSpaceDE w:val="0"/>
        <w:adjustRightInd w:val="0"/>
        <w:jc w:val="both"/>
        <w:rPr>
          <w:sz w:val="28"/>
          <w:szCs w:val="28"/>
        </w:rPr>
      </w:pPr>
      <w:r>
        <w:rPr>
          <w:sz w:val="28"/>
          <w:szCs w:val="28"/>
        </w:rPr>
        <w:t xml:space="preserve">    3) более 1,020 г</w:t>
      </w:r>
    </w:p>
    <w:p w:rsidR="003D2AA5" w:rsidRDefault="003D2AA5" w:rsidP="003D2AA5">
      <w:pPr>
        <w:widowControl w:val="0"/>
        <w:autoSpaceDE w:val="0"/>
        <w:adjustRightInd w:val="0"/>
        <w:jc w:val="both"/>
        <w:rPr>
          <w:sz w:val="28"/>
          <w:szCs w:val="28"/>
        </w:rPr>
      </w:pPr>
      <w:r>
        <w:rPr>
          <w:sz w:val="28"/>
          <w:szCs w:val="28"/>
        </w:rPr>
        <w:t xml:space="preserve">    4) 1,020 г</w:t>
      </w:r>
    </w:p>
    <w:p w:rsidR="003D2AA5" w:rsidRDefault="003D2AA5" w:rsidP="003D2AA5">
      <w:pPr>
        <w:widowControl w:val="0"/>
        <w:autoSpaceDE w:val="0"/>
        <w:adjustRightInd w:val="0"/>
        <w:jc w:val="both"/>
        <w:rPr>
          <w:sz w:val="28"/>
          <w:szCs w:val="28"/>
        </w:rPr>
      </w:pPr>
      <w:r>
        <w:rPr>
          <w:sz w:val="28"/>
          <w:szCs w:val="28"/>
        </w:rPr>
        <w:t xml:space="preserve">    5) более 1,025 г</w:t>
      </w:r>
    </w:p>
    <w:p w:rsidR="003D2AA5" w:rsidRPr="003F160B" w:rsidRDefault="003D2AA5" w:rsidP="003D2AA5">
      <w:pPr>
        <w:widowControl w:val="0"/>
        <w:autoSpaceDE w:val="0"/>
        <w:adjustRightInd w:val="0"/>
        <w:jc w:val="both"/>
        <w:rPr>
          <w:sz w:val="28"/>
          <w:szCs w:val="28"/>
        </w:rPr>
      </w:pPr>
      <w:r>
        <w:rPr>
          <w:sz w:val="28"/>
          <w:szCs w:val="28"/>
        </w:rPr>
        <w:t>008</w:t>
      </w:r>
      <w:r w:rsidRPr="003F160B">
        <w:rPr>
          <w:sz w:val="28"/>
          <w:szCs w:val="28"/>
        </w:rPr>
        <w:t xml:space="preserve">(1)СТЕКЛОВИДНАЯ МОКРОТА БЫВАЕТ ПРИ  </w:t>
      </w:r>
    </w:p>
    <w:p w:rsidR="003D2AA5" w:rsidRDefault="003D2AA5" w:rsidP="003D2AA5">
      <w:pPr>
        <w:widowControl w:val="0"/>
        <w:autoSpaceDE w:val="0"/>
        <w:adjustRightInd w:val="0"/>
        <w:jc w:val="both"/>
        <w:rPr>
          <w:sz w:val="28"/>
          <w:szCs w:val="28"/>
        </w:rPr>
      </w:pPr>
      <w:r>
        <w:rPr>
          <w:sz w:val="28"/>
          <w:szCs w:val="28"/>
        </w:rPr>
        <w:t xml:space="preserve">    1) отеке легких;      </w:t>
      </w:r>
    </w:p>
    <w:p w:rsidR="003D2AA5" w:rsidRDefault="003D2AA5" w:rsidP="003D2AA5">
      <w:pPr>
        <w:widowControl w:val="0"/>
        <w:autoSpaceDE w:val="0"/>
        <w:adjustRightInd w:val="0"/>
        <w:jc w:val="both"/>
        <w:rPr>
          <w:sz w:val="28"/>
          <w:szCs w:val="28"/>
        </w:rPr>
      </w:pPr>
      <w:r>
        <w:rPr>
          <w:sz w:val="28"/>
          <w:szCs w:val="28"/>
        </w:rPr>
        <w:t xml:space="preserve">    2) долевой пневмонии;</w:t>
      </w:r>
    </w:p>
    <w:p w:rsidR="003D2AA5" w:rsidRDefault="003D2AA5" w:rsidP="003D2AA5">
      <w:pPr>
        <w:widowControl w:val="0"/>
        <w:autoSpaceDE w:val="0"/>
        <w:adjustRightInd w:val="0"/>
        <w:jc w:val="both"/>
        <w:rPr>
          <w:sz w:val="28"/>
          <w:szCs w:val="28"/>
        </w:rPr>
      </w:pPr>
      <w:r>
        <w:rPr>
          <w:sz w:val="28"/>
          <w:szCs w:val="28"/>
        </w:rPr>
        <w:t xml:space="preserve">    3) хроническом бронхите; </w:t>
      </w:r>
    </w:p>
    <w:p w:rsidR="003D2AA5" w:rsidRDefault="003D2AA5" w:rsidP="003D2AA5">
      <w:pPr>
        <w:widowControl w:val="0"/>
        <w:autoSpaceDE w:val="0"/>
        <w:adjustRightInd w:val="0"/>
        <w:jc w:val="both"/>
        <w:rPr>
          <w:sz w:val="28"/>
          <w:szCs w:val="28"/>
        </w:rPr>
      </w:pPr>
      <w:r>
        <w:rPr>
          <w:sz w:val="28"/>
          <w:szCs w:val="28"/>
        </w:rPr>
        <w:t xml:space="preserve">    4) абсцессе легкого;   </w:t>
      </w:r>
    </w:p>
    <w:p w:rsidR="003D2AA5" w:rsidRDefault="003D2AA5" w:rsidP="003D2AA5">
      <w:pPr>
        <w:widowControl w:val="0"/>
        <w:autoSpaceDE w:val="0"/>
        <w:adjustRightInd w:val="0"/>
        <w:jc w:val="both"/>
        <w:rPr>
          <w:sz w:val="28"/>
          <w:szCs w:val="28"/>
        </w:rPr>
      </w:pPr>
      <w:r>
        <w:rPr>
          <w:sz w:val="28"/>
          <w:szCs w:val="28"/>
        </w:rPr>
        <w:t xml:space="preserve">    5) бронхиальной астме.</w:t>
      </w:r>
    </w:p>
    <w:p w:rsidR="003D2AA5" w:rsidRPr="00725688" w:rsidRDefault="003D2AA5" w:rsidP="003D2AA5">
      <w:pPr>
        <w:widowControl w:val="0"/>
        <w:autoSpaceDE w:val="0"/>
        <w:adjustRightInd w:val="0"/>
        <w:jc w:val="both"/>
        <w:rPr>
          <w:sz w:val="28"/>
          <w:szCs w:val="28"/>
        </w:rPr>
      </w:pPr>
      <w:r>
        <w:rPr>
          <w:sz w:val="28"/>
          <w:szCs w:val="28"/>
        </w:rPr>
        <w:t>009</w:t>
      </w:r>
      <w:r w:rsidRPr="00725688">
        <w:rPr>
          <w:sz w:val="28"/>
          <w:szCs w:val="28"/>
        </w:rPr>
        <w:t xml:space="preserve">(2) ЗЛОВОННАЯ МОКРОТА БЫВАЕТ ПРИ  </w:t>
      </w:r>
    </w:p>
    <w:p w:rsidR="003D2AA5" w:rsidRDefault="003D2AA5" w:rsidP="003D2AA5">
      <w:pPr>
        <w:widowControl w:val="0"/>
        <w:autoSpaceDE w:val="0"/>
        <w:adjustRightInd w:val="0"/>
        <w:jc w:val="both"/>
        <w:rPr>
          <w:sz w:val="28"/>
          <w:szCs w:val="28"/>
        </w:rPr>
      </w:pPr>
      <w:r>
        <w:rPr>
          <w:sz w:val="28"/>
          <w:szCs w:val="28"/>
        </w:rPr>
        <w:lastRenderedPageBreak/>
        <w:t xml:space="preserve">    1) отеке легких; </w:t>
      </w:r>
    </w:p>
    <w:p w:rsidR="003D2AA5" w:rsidRDefault="003D2AA5" w:rsidP="003D2AA5">
      <w:pPr>
        <w:widowControl w:val="0"/>
        <w:autoSpaceDE w:val="0"/>
        <w:adjustRightInd w:val="0"/>
        <w:jc w:val="both"/>
        <w:rPr>
          <w:sz w:val="28"/>
          <w:szCs w:val="28"/>
        </w:rPr>
      </w:pPr>
      <w:r>
        <w:rPr>
          <w:sz w:val="28"/>
          <w:szCs w:val="28"/>
        </w:rPr>
        <w:t xml:space="preserve">    2) долевой пневмонии;</w:t>
      </w:r>
    </w:p>
    <w:p w:rsidR="003D2AA5" w:rsidRDefault="003D2AA5" w:rsidP="003D2AA5">
      <w:pPr>
        <w:widowControl w:val="0"/>
        <w:autoSpaceDE w:val="0"/>
        <w:adjustRightInd w:val="0"/>
        <w:jc w:val="both"/>
        <w:rPr>
          <w:sz w:val="28"/>
          <w:szCs w:val="28"/>
        </w:rPr>
      </w:pPr>
      <w:r>
        <w:rPr>
          <w:sz w:val="28"/>
          <w:szCs w:val="28"/>
        </w:rPr>
        <w:t xml:space="preserve">    3) хроническом бронхите; </w:t>
      </w:r>
    </w:p>
    <w:p w:rsidR="003D2AA5" w:rsidRDefault="003D2AA5" w:rsidP="003D2AA5">
      <w:pPr>
        <w:widowControl w:val="0"/>
        <w:autoSpaceDE w:val="0"/>
        <w:adjustRightInd w:val="0"/>
        <w:jc w:val="both"/>
        <w:rPr>
          <w:sz w:val="28"/>
          <w:szCs w:val="28"/>
        </w:rPr>
      </w:pPr>
      <w:r>
        <w:rPr>
          <w:sz w:val="28"/>
          <w:szCs w:val="28"/>
        </w:rPr>
        <w:t xml:space="preserve">    4) абсцессе легкого; </w:t>
      </w:r>
    </w:p>
    <w:p w:rsidR="003D2AA5" w:rsidRDefault="003D2AA5" w:rsidP="003D2AA5">
      <w:pPr>
        <w:widowControl w:val="0"/>
        <w:autoSpaceDE w:val="0"/>
        <w:adjustRightInd w:val="0"/>
        <w:jc w:val="both"/>
        <w:rPr>
          <w:sz w:val="28"/>
          <w:szCs w:val="28"/>
        </w:rPr>
      </w:pPr>
      <w:r>
        <w:rPr>
          <w:sz w:val="28"/>
          <w:szCs w:val="28"/>
        </w:rPr>
        <w:t xml:space="preserve">    5) гангрене легкого.</w:t>
      </w:r>
    </w:p>
    <w:p w:rsidR="003D2AA5" w:rsidRPr="00D00045" w:rsidRDefault="003D2AA5" w:rsidP="003D2AA5">
      <w:pPr>
        <w:widowControl w:val="0"/>
        <w:autoSpaceDE w:val="0"/>
        <w:adjustRightInd w:val="0"/>
        <w:jc w:val="both"/>
        <w:rPr>
          <w:sz w:val="28"/>
          <w:szCs w:val="28"/>
        </w:rPr>
      </w:pPr>
      <w:r>
        <w:rPr>
          <w:sz w:val="28"/>
          <w:szCs w:val="28"/>
        </w:rPr>
        <w:t xml:space="preserve">010(1) БЕЛКА В ТРАНССУДАТЕ ОБЫЧНО </w:t>
      </w:r>
    </w:p>
    <w:p w:rsidR="003D2AA5" w:rsidRDefault="003D2AA5" w:rsidP="003D2AA5">
      <w:pPr>
        <w:widowControl w:val="0"/>
        <w:autoSpaceDE w:val="0"/>
        <w:adjustRightInd w:val="0"/>
        <w:jc w:val="both"/>
        <w:rPr>
          <w:sz w:val="28"/>
          <w:szCs w:val="28"/>
        </w:rPr>
      </w:pPr>
      <w:r>
        <w:rPr>
          <w:sz w:val="28"/>
          <w:szCs w:val="28"/>
        </w:rPr>
        <w:t xml:space="preserve">     1) менее 3%;   </w:t>
      </w:r>
    </w:p>
    <w:p w:rsidR="003D2AA5" w:rsidRDefault="003D2AA5" w:rsidP="003D2AA5">
      <w:pPr>
        <w:widowControl w:val="0"/>
        <w:autoSpaceDE w:val="0"/>
        <w:adjustRightInd w:val="0"/>
        <w:jc w:val="both"/>
        <w:rPr>
          <w:sz w:val="28"/>
          <w:szCs w:val="28"/>
        </w:rPr>
      </w:pPr>
      <w:r>
        <w:rPr>
          <w:sz w:val="28"/>
          <w:szCs w:val="28"/>
        </w:rPr>
        <w:t xml:space="preserve">     2) более 3%.</w:t>
      </w:r>
    </w:p>
    <w:p w:rsidR="003D2AA5" w:rsidRDefault="003D2AA5" w:rsidP="003D2AA5">
      <w:pPr>
        <w:widowControl w:val="0"/>
        <w:autoSpaceDE w:val="0"/>
        <w:adjustRightInd w:val="0"/>
        <w:jc w:val="both"/>
        <w:rPr>
          <w:sz w:val="28"/>
          <w:szCs w:val="28"/>
        </w:rPr>
      </w:pPr>
      <w:r>
        <w:rPr>
          <w:sz w:val="28"/>
          <w:szCs w:val="28"/>
        </w:rPr>
        <w:t xml:space="preserve">     3) менее 2,5 %</w:t>
      </w:r>
    </w:p>
    <w:p w:rsidR="003D2AA5" w:rsidRDefault="003D2AA5" w:rsidP="003D2AA5">
      <w:pPr>
        <w:widowControl w:val="0"/>
        <w:autoSpaceDE w:val="0"/>
        <w:adjustRightInd w:val="0"/>
        <w:jc w:val="both"/>
        <w:rPr>
          <w:sz w:val="28"/>
          <w:szCs w:val="28"/>
        </w:rPr>
      </w:pPr>
      <w:r>
        <w:rPr>
          <w:sz w:val="28"/>
          <w:szCs w:val="28"/>
        </w:rPr>
        <w:t xml:space="preserve">     4) 2,5 %</w:t>
      </w:r>
    </w:p>
    <w:p w:rsidR="003D2AA5" w:rsidRDefault="003D2AA5" w:rsidP="003D2AA5">
      <w:pPr>
        <w:widowControl w:val="0"/>
        <w:autoSpaceDE w:val="0"/>
        <w:adjustRightInd w:val="0"/>
        <w:jc w:val="both"/>
        <w:rPr>
          <w:sz w:val="28"/>
          <w:szCs w:val="28"/>
        </w:rPr>
      </w:pPr>
      <w:r>
        <w:rPr>
          <w:sz w:val="28"/>
          <w:szCs w:val="28"/>
        </w:rPr>
        <w:t xml:space="preserve">     5) менее 2 %</w:t>
      </w:r>
    </w:p>
    <w:p w:rsidR="003D2AA5" w:rsidRDefault="003D2AA5" w:rsidP="003D2AA5">
      <w:pPr>
        <w:widowControl w:val="0"/>
        <w:autoSpaceDE w:val="0"/>
        <w:adjustRightInd w:val="0"/>
        <w:jc w:val="both"/>
        <w:rPr>
          <w:sz w:val="28"/>
          <w:szCs w:val="28"/>
        </w:rPr>
      </w:pPr>
    </w:p>
    <w:p w:rsidR="003D2AA5" w:rsidRDefault="003D2AA5" w:rsidP="003D2AA5">
      <w:pPr>
        <w:shd w:val="clear" w:color="auto" w:fill="FFFFFF"/>
        <w:spacing w:line="360" w:lineRule="auto"/>
        <w:rPr>
          <w:b/>
          <w:sz w:val="28"/>
          <w:szCs w:val="28"/>
        </w:rPr>
      </w:pPr>
      <w:r>
        <w:rPr>
          <w:b/>
          <w:bCs/>
          <w:color w:val="000000"/>
          <w:spacing w:val="-4"/>
          <w:sz w:val="28"/>
          <w:szCs w:val="28"/>
        </w:rPr>
        <w:t>6.3. Ситуационные задачи</w:t>
      </w:r>
    </w:p>
    <w:p w:rsidR="003D2AA5" w:rsidRPr="00CF0D97" w:rsidRDefault="003D2AA5" w:rsidP="003D2AA5">
      <w:pPr>
        <w:widowControl w:val="0"/>
        <w:autoSpaceDE w:val="0"/>
        <w:adjustRightInd w:val="0"/>
        <w:jc w:val="both"/>
        <w:rPr>
          <w:sz w:val="28"/>
          <w:szCs w:val="28"/>
        </w:rPr>
      </w:pPr>
      <w:r>
        <w:rPr>
          <w:b/>
          <w:sz w:val="28"/>
          <w:szCs w:val="28"/>
        </w:rPr>
        <w:t>Задача №1.</w:t>
      </w:r>
    </w:p>
    <w:p w:rsidR="003D2AA5" w:rsidRDefault="003D2AA5" w:rsidP="003D2AA5">
      <w:pPr>
        <w:jc w:val="both"/>
        <w:rPr>
          <w:sz w:val="28"/>
          <w:szCs w:val="28"/>
        </w:rPr>
      </w:pPr>
      <w:r>
        <w:rPr>
          <w:sz w:val="28"/>
          <w:szCs w:val="28"/>
        </w:rPr>
        <w:t xml:space="preserve">     В отделение поступил больной С., 49 лет. Жалуется на приступы удушья, кашель с небольшим отделением вязкой стекловидной мокроты. При осмотре; состояние тяжелое. Положение вынужденное. Грудная клетка эмфизематозная. Экспираторная одышка. Анализ мокроты: Количество: 15 мл; Цвет: бесцветная, прозрачная. Консистенция: густая, очень вязкая. Характер: слизистая. Запах - нет. Микроскопическое исследование: большое количество эозинофилов, также видны кристаллы Шарко-Лейдена, спирали Куршмана. БК не обнаружено.</w:t>
      </w:r>
    </w:p>
    <w:p w:rsidR="003D2AA5" w:rsidRDefault="003D2AA5" w:rsidP="003D2AA5">
      <w:pPr>
        <w:widowControl w:val="0"/>
        <w:autoSpaceDE w:val="0"/>
        <w:autoSpaceDN w:val="0"/>
        <w:adjustRightInd w:val="0"/>
        <w:rPr>
          <w:sz w:val="28"/>
          <w:szCs w:val="28"/>
        </w:rPr>
      </w:pPr>
      <w:r>
        <w:rPr>
          <w:sz w:val="28"/>
          <w:szCs w:val="28"/>
        </w:rPr>
        <w:t xml:space="preserve">     1. Характерен ли данный анализ мокроты для бронхиальной астмы?</w:t>
      </w:r>
    </w:p>
    <w:p w:rsidR="003D2AA5" w:rsidRDefault="003D2AA5" w:rsidP="003D2AA5">
      <w:pPr>
        <w:widowControl w:val="0"/>
        <w:autoSpaceDE w:val="0"/>
        <w:autoSpaceDN w:val="0"/>
        <w:adjustRightInd w:val="0"/>
        <w:rPr>
          <w:sz w:val="28"/>
          <w:szCs w:val="28"/>
        </w:rPr>
      </w:pPr>
      <w:r>
        <w:rPr>
          <w:sz w:val="28"/>
          <w:szCs w:val="28"/>
        </w:rPr>
        <w:t xml:space="preserve">     2. Характерен ли данный анализ мокроты для бронхита ?</w:t>
      </w:r>
    </w:p>
    <w:p w:rsidR="003D2AA5" w:rsidRDefault="003D2AA5" w:rsidP="003D2AA5">
      <w:pPr>
        <w:widowControl w:val="0"/>
        <w:autoSpaceDE w:val="0"/>
        <w:autoSpaceDN w:val="0"/>
        <w:adjustRightInd w:val="0"/>
        <w:rPr>
          <w:sz w:val="28"/>
          <w:szCs w:val="28"/>
        </w:rPr>
      </w:pPr>
      <w:r>
        <w:rPr>
          <w:sz w:val="28"/>
          <w:szCs w:val="28"/>
        </w:rPr>
        <w:t xml:space="preserve">     3. Характерен ли данный анализ мокроты для абсцесса легких ?</w:t>
      </w:r>
    </w:p>
    <w:p w:rsidR="003D2AA5" w:rsidRDefault="003D2AA5" w:rsidP="003D2AA5">
      <w:pPr>
        <w:widowControl w:val="0"/>
        <w:autoSpaceDE w:val="0"/>
        <w:autoSpaceDN w:val="0"/>
        <w:adjustRightInd w:val="0"/>
        <w:rPr>
          <w:sz w:val="28"/>
          <w:szCs w:val="28"/>
        </w:rPr>
      </w:pPr>
      <w:r>
        <w:rPr>
          <w:sz w:val="28"/>
          <w:szCs w:val="28"/>
        </w:rPr>
        <w:t xml:space="preserve">     4. Характерен ли данный анализ мокроты для рака легких?</w:t>
      </w:r>
    </w:p>
    <w:p w:rsidR="003D2AA5" w:rsidRDefault="003D2AA5" w:rsidP="003D2AA5">
      <w:pPr>
        <w:widowControl w:val="0"/>
        <w:autoSpaceDE w:val="0"/>
        <w:autoSpaceDN w:val="0"/>
        <w:adjustRightInd w:val="0"/>
        <w:rPr>
          <w:sz w:val="28"/>
          <w:szCs w:val="28"/>
        </w:rPr>
      </w:pPr>
      <w:r>
        <w:rPr>
          <w:sz w:val="28"/>
          <w:szCs w:val="28"/>
        </w:rPr>
        <w:t xml:space="preserve">     5. Характерен ли данный анализ мокроты для долевой пневмонии?</w:t>
      </w:r>
    </w:p>
    <w:p w:rsidR="003D2AA5" w:rsidRDefault="003D2AA5" w:rsidP="003D2AA5">
      <w:pPr>
        <w:widowControl w:val="0"/>
        <w:autoSpaceDE w:val="0"/>
        <w:autoSpaceDN w:val="0"/>
        <w:adjustRightInd w:val="0"/>
        <w:rPr>
          <w:b/>
          <w:sz w:val="28"/>
          <w:szCs w:val="28"/>
        </w:rPr>
      </w:pPr>
    </w:p>
    <w:p w:rsidR="003D2AA5" w:rsidRDefault="003D2AA5" w:rsidP="003D2AA5">
      <w:pPr>
        <w:widowControl w:val="0"/>
        <w:autoSpaceDE w:val="0"/>
        <w:autoSpaceDN w:val="0"/>
        <w:adjustRightInd w:val="0"/>
        <w:rPr>
          <w:b/>
          <w:sz w:val="28"/>
          <w:szCs w:val="28"/>
        </w:rPr>
      </w:pPr>
      <w:r>
        <w:rPr>
          <w:b/>
          <w:sz w:val="28"/>
          <w:szCs w:val="28"/>
        </w:rPr>
        <w:t xml:space="preserve">Задача №2. </w:t>
      </w:r>
    </w:p>
    <w:p w:rsidR="003D2AA5" w:rsidRDefault="003D2AA5" w:rsidP="003D2AA5">
      <w:pPr>
        <w:jc w:val="both"/>
        <w:rPr>
          <w:sz w:val="28"/>
          <w:szCs w:val="28"/>
        </w:rPr>
      </w:pPr>
      <w:r>
        <w:rPr>
          <w:sz w:val="28"/>
          <w:szCs w:val="28"/>
        </w:rPr>
        <w:t xml:space="preserve">     Беспокоит кашель с мокротой слизисто-гнойного характера, температура тела 37,8°С. Грудная клетка правильной формы, активно участвует в акте дыхания. При перкуссии - ясный легочный звук. При аускультации дыхание жесткое, сухие хрипы.</w:t>
      </w:r>
    </w:p>
    <w:p w:rsidR="003D2AA5" w:rsidRDefault="003D2AA5" w:rsidP="003D2AA5">
      <w:pPr>
        <w:jc w:val="both"/>
        <w:rPr>
          <w:sz w:val="28"/>
          <w:szCs w:val="28"/>
        </w:rPr>
      </w:pPr>
      <w:r>
        <w:rPr>
          <w:sz w:val="28"/>
          <w:szCs w:val="28"/>
        </w:rPr>
        <w:t>Анализ мокроты: количество- 20 мл; цвет- белый; консистенция- вязкая; характер- слизистая; запаха нет. Микроскопическое исследование: лейкоциты – 5 – 10 в поле зрения, большое количество бактерий.</w:t>
      </w:r>
    </w:p>
    <w:p w:rsidR="003D2AA5" w:rsidRDefault="003D2AA5" w:rsidP="003D2AA5">
      <w:pPr>
        <w:widowControl w:val="0"/>
        <w:autoSpaceDE w:val="0"/>
        <w:autoSpaceDN w:val="0"/>
        <w:adjustRightInd w:val="0"/>
        <w:rPr>
          <w:sz w:val="28"/>
          <w:szCs w:val="28"/>
        </w:rPr>
      </w:pPr>
      <w:r>
        <w:rPr>
          <w:sz w:val="28"/>
          <w:szCs w:val="28"/>
        </w:rPr>
        <w:t xml:space="preserve">     1. Характерен ли данный анализ мокроты для бронхиальной астмы?</w:t>
      </w:r>
    </w:p>
    <w:p w:rsidR="003D2AA5" w:rsidRDefault="003D2AA5" w:rsidP="003D2AA5">
      <w:pPr>
        <w:widowControl w:val="0"/>
        <w:autoSpaceDE w:val="0"/>
        <w:autoSpaceDN w:val="0"/>
        <w:adjustRightInd w:val="0"/>
        <w:rPr>
          <w:sz w:val="28"/>
          <w:szCs w:val="28"/>
        </w:rPr>
      </w:pPr>
      <w:r>
        <w:rPr>
          <w:sz w:val="28"/>
          <w:szCs w:val="28"/>
        </w:rPr>
        <w:t xml:space="preserve">     2. Характерен ли данный анализ мокроты для бронхита ?</w:t>
      </w:r>
    </w:p>
    <w:p w:rsidR="003D2AA5" w:rsidRDefault="003D2AA5" w:rsidP="003D2AA5">
      <w:pPr>
        <w:widowControl w:val="0"/>
        <w:autoSpaceDE w:val="0"/>
        <w:autoSpaceDN w:val="0"/>
        <w:adjustRightInd w:val="0"/>
        <w:rPr>
          <w:sz w:val="28"/>
          <w:szCs w:val="28"/>
        </w:rPr>
      </w:pPr>
      <w:r>
        <w:rPr>
          <w:sz w:val="28"/>
          <w:szCs w:val="28"/>
        </w:rPr>
        <w:t xml:space="preserve">     3. Характерен ли данный анализ мокроты для абсцесса легких ?</w:t>
      </w:r>
    </w:p>
    <w:p w:rsidR="003D2AA5" w:rsidRDefault="003D2AA5" w:rsidP="003D2AA5">
      <w:pPr>
        <w:widowControl w:val="0"/>
        <w:autoSpaceDE w:val="0"/>
        <w:autoSpaceDN w:val="0"/>
        <w:adjustRightInd w:val="0"/>
        <w:rPr>
          <w:sz w:val="28"/>
          <w:szCs w:val="28"/>
        </w:rPr>
      </w:pPr>
      <w:r>
        <w:rPr>
          <w:sz w:val="28"/>
          <w:szCs w:val="28"/>
        </w:rPr>
        <w:t xml:space="preserve">     4. Характерен ли данный анализ мокроты для рака легких?</w:t>
      </w:r>
    </w:p>
    <w:p w:rsidR="003D2AA5" w:rsidRDefault="003D2AA5" w:rsidP="003D2AA5">
      <w:pPr>
        <w:widowControl w:val="0"/>
        <w:autoSpaceDE w:val="0"/>
        <w:autoSpaceDN w:val="0"/>
        <w:adjustRightInd w:val="0"/>
        <w:rPr>
          <w:sz w:val="28"/>
          <w:szCs w:val="28"/>
        </w:rPr>
      </w:pPr>
      <w:r>
        <w:rPr>
          <w:sz w:val="28"/>
          <w:szCs w:val="28"/>
        </w:rPr>
        <w:t xml:space="preserve">     5. Характерен ли данный анализ мокроты для долевой пневмонии?</w:t>
      </w:r>
    </w:p>
    <w:p w:rsidR="003D2AA5" w:rsidRDefault="003D2AA5" w:rsidP="003D2AA5">
      <w:pPr>
        <w:widowControl w:val="0"/>
        <w:autoSpaceDE w:val="0"/>
        <w:autoSpaceDN w:val="0"/>
        <w:adjustRightInd w:val="0"/>
        <w:rPr>
          <w:sz w:val="28"/>
          <w:szCs w:val="28"/>
        </w:rPr>
      </w:pPr>
    </w:p>
    <w:p w:rsidR="003D2AA5" w:rsidRDefault="003D2AA5" w:rsidP="003D2AA5">
      <w:pPr>
        <w:widowControl w:val="0"/>
        <w:autoSpaceDE w:val="0"/>
        <w:autoSpaceDN w:val="0"/>
        <w:adjustRightInd w:val="0"/>
        <w:rPr>
          <w:sz w:val="28"/>
          <w:szCs w:val="28"/>
        </w:rPr>
      </w:pPr>
      <w:r>
        <w:rPr>
          <w:b/>
          <w:sz w:val="28"/>
          <w:szCs w:val="28"/>
        </w:rPr>
        <w:t>Задача №</w:t>
      </w:r>
      <w:r>
        <w:rPr>
          <w:b/>
          <w:bCs/>
          <w:sz w:val="28"/>
          <w:szCs w:val="28"/>
        </w:rPr>
        <w:t>3.</w:t>
      </w:r>
    </w:p>
    <w:p w:rsidR="003D2AA5" w:rsidRDefault="003D2AA5" w:rsidP="007D5C6B">
      <w:pPr>
        <w:widowControl w:val="0"/>
        <w:autoSpaceDE w:val="0"/>
        <w:autoSpaceDN w:val="0"/>
        <w:adjustRightInd w:val="0"/>
        <w:jc w:val="both"/>
        <w:rPr>
          <w:sz w:val="28"/>
          <w:szCs w:val="28"/>
        </w:rPr>
      </w:pPr>
      <w:r>
        <w:rPr>
          <w:sz w:val="28"/>
          <w:szCs w:val="28"/>
        </w:rPr>
        <w:t xml:space="preserve">     В отделении на лечении находится больной С., 48 лет с диагнозом: </w:t>
      </w:r>
      <w:r>
        <w:rPr>
          <w:sz w:val="28"/>
          <w:szCs w:val="28"/>
        </w:rPr>
        <w:lastRenderedPageBreak/>
        <w:t xml:space="preserve">Внебольничная пневмония с локализацией в верхней доле правого легкого, получает антибактериальную терапию широкого спектра действия, но тем не менее сохраняется субфебрильная температура, рентгенологически отмечено накопление жидкости в плевральной полости. Сделана плевральная пункция: получено 400 мл геморрагической жидкости. </w:t>
      </w:r>
    </w:p>
    <w:p w:rsidR="003D2AA5" w:rsidRDefault="003D2AA5" w:rsidP="007D5C6B">
      <w:pPr>
        <w:widowControl w:val="0"/>
        <w:autoSpaceDE w:val="0"/>
        <w:autoSpaceDN w:val="0"/>
        <w:adjustRightInd w:val="0"/>
        <w:jc w:val="both"/>
        <w:rPr>
          <w:sz w:val="28"/>
          <w:szCs w:val="28"/>
        </w:rPr>
      </w:pPr>
      <w:r>
        <w:rPr>
          <w:sz w:val="28"/>
          <w:szCs w:val="28"/>
        </w:rPr>
        <w:t xml:space="preserve">     1. Характерен ли данный анализ мокроты для бронхиальной астмы?</w:t>
      </w:r>
    </w:p>
    <w:p w:rsidR="003D2AA5" w:rsidRDefault="003D2AA5" w:rsidP="007D5C6B">
      <w:pPr>
        <w:widowControl w:val="0"/>
        <w:autoSpaceDE w:val="0"/>
        <w:autoSpaceDN w:val="0"/>
        <w:adjustRightInd w:val="0"/>
        <w:jc w:val="both"/>
        <w:rPr>
          <w:sz w:val="28"/>
          <w:szCs w:val="28"/>
        </w:rPr>
      </w:pPr>
      <w:r>
        <w:rPr>
          <w:sz w:val="28"/>
          <w:szCs w:val="28"/>
        </w:rPr>
        <w:t xml:space="preserve">     2. Характерен ли данный анализ мокроты для бронхита ?</w:t>
      </w:r>
    </w:p>
    <w:p w:rsidR="003D2AA5" w:rsidRDefault="003D2AA5" w:rsidP="007D5C6B">
      <w:pPr>
        <w:widowControl w:val="0"/>
        <w:autoSpaceDE w:val="0"/>
        <w:autoSpaceDN w:val="0"/>
        <w:adjustRightInd w:val="0"/>
        <w:jc w:val="both"/>
        <w:rPr>
          <w:sz w:val="28"/>
          <w:szCs w:val="28"/>
        </w:rPr>
      </w:pPr>
      <w:r>
        <w:rPr>
          <w:sz w:val="28"/>
          <w:szCs w:val="28"/>
        </w:rPr>
        <w:t xml:space="preserve">     3. Характерен ли данный анализ мокроты для абсцесса легких ?</w:t>
      </w:r>
    </w:p>
    <w:p w:rsidR="003D2AA5" w:rsidRDefault="003D2AA5" w:rsidP="007D5C6B">
      <w:pPr>
        <w:widowControl w:val="0"/>
        <w:autoSpaceDE w:val="0"/>
        <w:autoSpaceDN w:val="0"/>
        <w:adjustRightInd w:val="0"/>
        <w:jc w:val="both"/>
        <w:rPr>
          <w:sz w:val="28"/>
          <w:szCs w:val="28"/>
        </w:rPr>
      </w:pPr>
      <w:r>
        <w:rPr>
          <w:sz w:val="28"/>
          <w:szCs w:val="28"/>
        </w:rPr>
        <w:t xml:space="preserve">     4. Характерен ли данный анализ мокроты для рака легких?</w:t>
      </w:r>
    </w:p>
    <w:p w:rsidR="003D2AA5" w:rsidRDefault="003D2AA5" w:rsidP="007D5C6B">
      <w:pPr>
        <w:widowControl w:val="0"/>
        <w:autoSpaceDE w:val="0"/>
        <w:autoSpaceDN w:val="0"/>
        <w:adjustRightInd w:val="0"/>
        <w:jc w:val="both"/>
        <w:rPr>
          <w:sz w:val="28"/>
          <w:szCs w:val="28"/>
        </w:rPr>
      </w:pPr>
      <w:r>
        <w:rPr>
          <w:sz w:val="28"/>
          <w:szCs w:val="28"/>
        </w:rPr>
        <w:t xml:space="preserve">     5. Характерен ли данный анализ мокроты для долевой пневмонии?</w:t>
      </w:r>
    </w:p>
    <w:p w:rsidR="003D2AA5" w:rsidRDefault="003D2AA5" w:rsidP="003D2AA5">
      <w:pPr>
        <w:rPr>
          <w:sz w:val="28"/>
          <w:szCs w:val="28"/>
        </w:rPr>
      </w:pPr>
    </w:p>
    <w:p w:rsidR="003D2AA5" w:rsidRDefault="003D2AA5" w:rsidP="003D2AA5">
      <w:pPr>
        <w:rPr>
          <w:b/>
          <w:sz w:val="28"/>
          <w:szCs w:val="28"/>
        </w:rPr>
      </w:pPr>
      <w:r>
        <w:rPr>
          <w:b/>
          <w:sz w:val="28"/>
          <w:szCs w:val="28"/>
        </w:rPr>
        <w:t>Задача №4.</w:t>
      </w:r>
    </w:p>
    <w:p w:rsidR="003D2AA5" w:rsidRDefault="003D2AA5" w:rsidP="003D2AA5">
      <w:pPr>
        <w:jc w:val="both"/>
        <w:rPr>
          <w:sz w:val="28"/>
          <w:szCs w:val="28"/>
        </w:rPr>
      </w:pPr>
      <w:r>
        <w:rPr>
          <w:sz w:val="28"/>
          <w:szCs w:val="28"/>
        </w:rPr>
        <w:t xml:space="preserve">Анализ мокроты: </w:t>
      </w:r>
    </w:p>
    <w:p w:rsidR="003D2AA5" w:rsidRDefault="003D2AA5" w:rsidP="003D2AA5">
      <w:pPr>
        <w:jc w:val="both"/>
        <w:rPr>
          <w:sz w:val="28"/>
          <w:szCs w:val="28"/>
        </w:rPr>
      </w:pPr>
      <w:r>
        <w:rPr>
          <w:sz w:val="28"/>
          <w:szCs w:val="28"/>
        </w:rPr>
        <w:t>Количество: 25 мл;</w:t>
      </w:r>
    </w:p>
    <w:p w:rsidR="003D2AA5" w:rsidRDefault="003D2AA5" w:rsidP="003D2AA5">
      <w:pPr>
        <w:jc w:val="both"/>
        <w:rPr>
          <w:sz w:val="28"/>
          <w:szCs w:val="28"/>
        </w:rPr>
      </w:pPr>
      <w:r>
        <w:rPr>
          <w:sz w:val="28"/>
          <w:szCs w:val="28"/>
        </w:rPr>
        <w:t>Цвет: ржавый;</w:t>
      </w:r>
    </w:p>
    <w:p w:rsidR="003D2AA5" w:rsidRDefault="003D2AA5" w:rsidP="003D2AA5">
      <w:pPr>
        <w:jc w:val="both"/>
        <w:rPr>
          <w:sz w:val="28"/>
          <w:szCs w:val="28"/>
        </w:rPr>
      </w:pPr>
      <w:r>
        <w:rPr>
          <w:sz w:val="28"/>
          <w:szCs w:val="28"/>
        </w:rPr>
        <w:t>Консистенция: полужидкая</w:t>
      </w:r>
    </w:p>
    <w:p w:rsidR="003D2AA5" w:rsidRDefault="003D2AA5" w:rsidP="003D2AA5">
      <w:pPr>
        <w:jc w:val="both"/>
        <w:rPr>
          <w:sz w:val="28"/>
          <w:szCs w:val="28"/>
        </w:rPr>
      </w:pPr>
      <w:r>
        <w:rPr>
          <w:sz w:val="28"/>
          <w:szCs w:val="28"/>
        </w:rPr>
        <w:t>Запах: нет</w:t>
      </w:r>
    </w:p>
    <w:p w:rsidR="003D2AA5" w:rsidRDefault="003D2AA5" w:rsidP="003D2AA5">
      <w:pPr>
        <w:jc w:val="both"/>
        <w:rPr>
          <w:sz w:val="28"/>
          <w:szCs w:val="28"/>
        </w:rPr>
      </w:pPr>
      <w:r>
        <w:rPr>
          <w:sz w:val="28"/>
          <w:szCs w:val="28"/>
        </w:rPr>
        <w:t>Микроскопическое исследование: лейкоциты 30 – 40 в поле зрения, эритроциты – до 40 в поле зрения, альвеолярные макрофаги. Лейкограмма: нейтрофилы 88%, лимфоциты – 12%</w:t>
      </w:r>
    </w:p>
    <w:p w:rsidR="003D2AA5" w:rsidRDefault="003D2AA5" w:rsidP="003D2AA5">
      <w:pPr>
        <w:jc w:val="both"/>
        <w:rPr>
          <w:sz w:val="28"/>
          <w:szCs w:val="28"/>
        </w:rPr>
      </w:pPr>
      <w:r>
        <w:rPr>
          <w:sz w:val="28"/>
          <w:szCs w:val="28"/>
        </w:rPr>
        <w:t xml:space="preserve">БК не обнаружено. Бактериологический посев: - пневмококки более </w:t>
      </w:r>
      <w:smartTag w:uri="urn:schemas-microsoft-com:office:smarttags" w:element="metricconverter">
        <w:smartTagPr>
          <w:attr w:name="ProductID" w:val="106 м"/>
        </w:smartTagPr>
        <w:r>
          <w:rPr>
            <w:color w:val="000000"/>
            <w:sz w:val="28"/>
            <w:szCs w:val="28"/>
          </w:rPr>
          <w:t>10</w:t>
        </w:r>
        <w:r>
          <w:rPr>
            <w:color w:val="000000"/>
            <w:sz w:val="28"/>
            <w:szCs w:val="28"/>
            <w:vertAlign w:val="superscript"/>
          </w:rPr>
          <w:t>6</w:t>
        </w:r>
        <w:r>
          <w:rPr>
            <w:color w:val="000000"/>
            <w:sz w:val="28"/>
            <w:szCs w:val="28"/>
          </w:rPr>
          <w:t xml:space="preserve"> м</w:t>
        </w:r>
      </w:smartTag>
      <w:r>
        <w:rPr>
          <w:color w:val="000000"/>
          <w:sz w:val="28"/>
          <w:szCs w:val="28"/>
        </w:rPr>
        <w:t>.к./мл.</w:t>
      </w:r>
    </w:p>
    <w:p w:rsidR="003D2AA5" w:rsidRDefault="003D2AA5" w:rsidP="003D2AA5">
      <w:pPr>
        <w:widowControl w:val="0"/>
        <w:autoSpaceDE w:val="0"/>
        <w:autoSpaceDN w:val="0"/>
        <w:adjustRightInd w:val="0"/>
        <w:rPr>
          <w:sz w:val="28"/>
          <w:szCs w:val="28"/>
        </w:rPr>
      </w:pPr>
      <w:r>
        <w:rPr>
          <w:sz w:val="28"/>
          <w:szCs w:val="28"/>
        </w:rPr>
        <w:t xml:space="preserve">     1. Характерен ли данный анализ мокроты для бронхиальной астмы?</w:t>
      </w:r>
    </w:p>
    <w:p w:rsidR="003D2AA5" w:rsidRDefault="003D2AA5" w:rsidP="003D2AA5">
      <w:pPr>
        <w:widowControl w:val="0"/>
        <w:autoSpaceDE w:val="0"/>
        <w:autoSpaceDN w:val="0"/>
        <w:adjustRightInd w:val="0"/>
        <w:rPr>
          <w:sz w:val="28"/>
          <w:szCs w:val="28"/>
        </w:rPr>
      </w:pPr>
      <w:r>
        <w:rPr>
          <w:sz w:val="28"/>
          <w:szCs w:val="28"/>
        </w:rPr>
        <w:t xml:space="preserve">     2. Характерен ли данный анализ мокроты для бронхита ?</w:t>
      </w:r>
    </w:p>
    <w:p w:rsidR="003D2AA5" w:rsidRDefault="003D2AA5" w:rsidP="003D2AA5">
      <w:pPr>
        <w:widowControl w:val="0"/>
        <w:autoSpaceDE w:val="0"/>
        <w:autoSpaceDN w:val="0"/>
        <w:adjustRightInd w:val="0"/>
        <w:rPr>
          <w:sz w:val="28"/>
          <w:szCs w:val="28"/>
        </w:rPr>
      </w:pPr>
      <w:r>
        <w:rPr>
          <w:sz w:val="28"/>
          <w:szCs w:val="28"/>
        </w:rPr>
        <w:t xml:space="preserve">     3. Характерен ли данный анализ мокроты для абсцесса легких ?</w:t>
      </w:r>
    </w:p>
    <w:p w:rsidR="003D2AA5" w:rsidRDefault="003D2AA5" w:rsidP="003D2AA5">
      <w:pPr>
        <w:widowControl w:val="0"/>
        <w:autoSpaceDE w:val="0"/>
        <w:autoSpaceDN w:val="0"/>
        <w:adjustRightInd w:val="0"/>
        <w:rPr>
          <w:sz w:val="28"/>
          <w:szCs w:val="28"/>
        </w:rPr>
      </w:pPr>
      <w:r>
        <w:rPr>
          <w:sz w:val="28"/>
          <w:szCs w:val="28"/>
        </w:rPr>
        <w:t xml:space="preserve">     4. Характерен ли данный анализ мокроты для рака легких?</w:t>
      </w:r>
    </w:p>
    <w:p w:rsidR="003D2AA5" w:rsidRDefault="003D2AA5" w:rsidP="003D2AA5">
      <w:pPr>
        <w:widowControl w:val="0"/>
        <w:autoSpaceDE w:val="0"/>
        <w:autoSpaceDN w:val="0"/>
        <w:adjustRightInd w:val="0"/>
        <w:rPr>
          <w:sz w:val="28"/>
          <w:szCs w:val="28"/>
        </w:rPr>
      </w:pPr>
      <w:r>
        <w:rPr>
          <w:sz w:val="28"/>
          <w:szCs w:val="28"/>
        </w:rPr>
        <w:t xml:space="preserve">     5. Характерен ли данный анализ мокроты для долевой пневмонии?</w:t>
      </w:r>
    </w:p>
    <w:p w:rsidR="003D2AA5" w:rsidRDefault="003D2AA5" w:rsidP="003D2AA5">
      <w:pPr>
        <w:rPr>
          <w:b/>
          <w:sz w:val="28"/>
          <w:szCs w:val="28"/>
        </w:rPr>
      </w:pPr>
    </w:p>
    <w:p w:rsidR="003D2AA5" w:rsidRDefault="003D2AA5" w:rsidP="003D2AA5">
      <w:pPr>
        <w:rPr>
          <w:sz w:val="28"/>
          <w:szCs w:val="28"/>
        </w:rPr>
      </w:pPr>
      <w:r>
        <w:rPr>
          <w:b/>
          <w:sz w:val="28"/>
          <w:szCs w:val="28"/>
        </w:rPr>
        <w:t xml:space="preserve">Задача №5. </w:t>
      </w:r>
    </w:p>
    <w:p w:rsidR="003D2AA5" w:rsidRDefault="003D2AA5" w:rsidP="003D2AA5">
      <w:pPr>
        <w:jc w:val="both"/>
        <w:rPr>
          <w:sz w:val="28"/>
          <w:szCs w:val="28"/>
        </w:rPr>
      </w:pPr>
      <w:r>
        <w:rPr>
          <w:sz w:val="28"/>
          <w:szCs w:val="28"/>
        </w:rPr>
        <w:t xml:space="preserve">Анализ мокроты: </w:t>
      </w:r>
    </w:p>
    <w:p w:rsidR="003D2AA5" w:rsidRDefault="003D2AA5" w:rsidP="003D2AA5">
      <w:pPr>
        <w:jc w:val="both"/>
        <w:rPr>
          <w:sz w:val="28"/>
          <w:szCs w:val="28"/>
        </w:rPr>
      </w:pPr>
      <w:r>
        <w:rPr>
          <w:sz w:val="28"/>
          <w:szCs w:val="28"/>
        </w:rPr>
        <w:t>Количество: 150 мл;</w:t>
      </w:r>
    </w:p>
    <w:p w:rsidR="003D2AA5" w:rsidRDefault="003D2AA5" w:rsidP="003D2AA5">
      <w:pPr>
        <w:jc w:val="both"/>
        <w:rPr>
          <w:sz w:val="28"/>
          <w:szCs w:val="28"/>
        </w:rPr>
      </w:pPr>
      <w:r>
        <w:rPr>
          <w:sz w:val="28"/>
          <w:szCs w:val="28"/>
        </w:rPr>
        <w:t>Цвет: желтая;</w:t>
      </w:r>
    </w:p>
    <w:p w:rsidR="003D2AA5" w:rsidRDefault="003D2AA5" w:rsidP="003D2AA5">
      <w:pPr>
        <w:jc w:val="both"/>
        <w:rPr>
          <w:sz w:val="28"/>
          <w:szCs w:val="28"/>
        </w:rPr>
      </w:pPr>
      <w:r>
        <w:rPr>
          <w:sz w:val="28"/>
          <w:szCs w:val="28"/>
        </w:rPr>
        <w:t>Консистенция: полужидкая;</w:t>
      </w:r>
    </w:p>
    <w:p w:rsidR="003D2AA5" w:rsidRDefault="003D2AA5" w:rsidP="003D2AA5">
      <w:pPr>
        <w:jc w:val="both"/>
        <w:rPr>
          <w:sz w:val="28"/>
          <w:szCs w:val="28"/>
        </w:rPr>
      </w:pPr>
      <w:r>
        <w:rPr>
          <w:sz w:val="28"/>
          <w:szCs w:val="28"/>
        </w:rPr>
        <w:t>Характер: гнойная;</w:t>
      </w:r>
    </w:p>
    <w:p w:rsidR="003D2AA5" w:rsidRDefault="003D2AA5" w:rsidP="003D2AA5">
      <w:pPr>
        <w:jc w:val="both"/>
        <w:rPr>
          <w:sz w:val="28"/>
          <w:szCs w:val="28"/>
        </w:rPr>
      </w:pPr>
      <w:r>
        <w:rPr>
          <w:sz w:val="28"/>
          <w:szCs w:val="28"/>
        </w:rPr>
        <w:t>Запах: гнилостный.</w:t>
      </w:r>
    </w:p>
    <w:p w:rsidR="003D2AA5" w:rsidRDefault="003D2AA5" w:rsidP="003D2AA5">
      <w:pPr>
        <w:jc w:val="both"/>
        <w:rPr>
          <w:sz w:val="28"/>
          <w:szCs w:val="28"/>
        </w:rPr>
      </w:pPr>
      <w:r>
        <w:rPr>
          <w:sz w:val="28"/>
          <w:szCs w:val="28"/>
        </w:rPr>
        <w:t xml:space="preserve">Микроскопическое исследование: большое количество лейкоцитов (преимущественно нейтрофилы), видны эластические волокна. </w:t>
      </w:r>
    </w:p>
    <w:p w:rsidR="003D2AA5" w:rsidRDefault="003D2AA5" w:rsidP="003D2AA5">
      <w:pPr>
        <w:jc w:val="both"/>
        <w:rPr>
          <w:sz w:val="28"/>
          <w:szCs w:val="28"/>
        </w:rPr>
      </w:pPr>
      <w:r>
        <w:rPr>
          <w:sz w:val="28"/>
          <w:szCs w:val="28"/>
        </w:rPr>
        <w:t>БК не обнаружено.</w:t>
      </w:r>
    </w:p>
    <w:p w:rsidR="003D2AA5" w:rsidRDefault="003D2AA5" w:rsidP="003D2AA5">
      <w:pPr>
        <w:jc w:val="both"/>
        <w:rPr>
          <w:sz w:val="28"/>
          <w:szCs w:val="28"/>
        </w:rPr>
      </w:pPr>
      <w:r>
        <w:rPr>
          <w:sz w:val="28"/>
          <w:szCs w:val="28"/>
        </w:rPr>
        <w:t xml:space="preserve">Бак. посев: - стафилококки более </w:t>
      </w:r>
      <w:smartTag w:uri="urn:schemas-microsoft-com:office:smarttags" w:element="metricconverter">
        <w:smartTagPr>
          <w:attr w:name="ProductID" w:val="106 м"/>
        </w:smartTagPr>
        <w:r>
          <w:rPr>
            <w:color w:val="000000"/>
            <w:sz w:val="28"/>
            <w:szCs w:val="28"/>
          </w:rPr>
          <w:t>10</w:t>
        </w:r>
        <w:r>
          <w:rPr>
            <w:color w:val="000000"/>
            <w:sz w:val="28"/>
            <w:szCs w:val="28"/>
            <w:vertAlign w:val="superscript"/>
          </w:rPr>
          <w:t>6</w:t>
        </w:r>
        <w:r>
          <w:rPr>
            <w:color w:val="000000"/>
            <w:sz w:val="28"/>
            <w:szCs w:val="28"/>
          </w:rPr>
          <w:t xml:space="preserve"> м</w:t>
        </w:r>
      </w:smartTag>
      <w:r>
        <w:rPr>
          <w:color w:val="000000"/>
          <w:sz w:val="28"/>
          <w:szCs w:val="28"/>
        </w:rPr>
        <w:t>.к./мл</w:t>
      </w:r>
    </w:p>
    <w:p w:rsidR="003D2AA5" w:rsidRDefault="003D2AA5" w:rsidP="003D2AA5">
      <w:pPr>
        <w:widowControl w:val="0"/>
        <w:autoSpaceDE w:val="0"/>
        <w:autoSpaceDN w:val="0"/>
        <w:adjustRightInd w:val="0"/>
        <w:rPr>
          <w:sz w:val="28"/>
          <w:szCs w:val="28"/>
        </w:rPr>
      </w:pPr>
      <w:r>
        <w:rPr>
          <w:sz w:val="28"/>
          <w:szCs w:val="28"/>
        </w:rPr>
        <w:t xml:space="preserve">     1. Характерен ли данный анализ мокроты для бронхиальной астмы?</w:t>
      </w:r>
    </w:p>
    <w:p w:rsidR="003D2AA5" w:rsidRDefault="003D2AA5" w:rsidP="003D2AA5">
      <w:pPr>
        <w:widowControl w:val="0"/>
        <w:autoSpaceDE w:val="0"/>
        <w:autoSpaceDN w:val="0"/>
        <w:adjustRightInd w:val="0"/>
        <w:rPr>
          <w:sz w:val="28"/>
          <w:szCs w:val="28"/>
        </w:rPr>
      </w:pPr>
      <w:r>
        <w:rPr>
          <w:sz w:val="28"/>
          <w:szCs w:val="28"/>
        </w:rPr>
        <w:t xml:space="preserve">     2. Характерен ли данный анализ мокроты для бронхита ?</w:t>
      </w:r>
    </w:p>
    <w:p w:rsidR="003D2AA5" w:rsidRDefault="003D2AA5" w:rsidP="003D2AA5">
      <w:pPr>
        <w:widowControl w:val="0"/>
        <w:autoSpaceDE w:val="0"/>
        <w:autoSpaceDN w:val="0"/>
        <w:adjustRightInd w:val="0"/>
        <w:rPr>
          <w:sz w:val="28"/>
          <w:szCs w:val="28"/>
        </w:rPr>
      </w:pPr>
      <w:r>
        <w:rPr>
          <w:sz w:val="28"/>
          <w:szCs w:val="28"/>
        </w:rPr>
        <w:t xml:space="preserve">     3. Характерен ли данный анализ мокроты для абсцесса легких ?</w:t>
      </w:r>
    </w:p>
    <w:p w:rsidR="003D2AA5" w:rsidRDefault="003D2AA5" w:rsidP="003D2AA5">
      <w:pPr>
        <w:widowControl w:val="0"/>
        <w:autoSpaceDE w:val="0"/>
        <w:autoSpaceDN w:val="0"/>
        <w:adjustRightInd w:val="0"/>
        <w:rPr>
          <w:sz w:val="28"/>
          <w:szCs w:val="28"/>
        </w:rPr>
      </w:pPr>
      <w:r>
        <w:rPr>
          <w:sz w:val="28"/>
          <w:szCs w:val="28"/>
        </w:rPr>
        <w:t xml:space="preserve">     4. Характерен ли данный анализ мокроты для рака легких?</w:t>
      </w:r>
    </w:p>
    <w:p w:rsidR="003D2AA5" w:rsidRDefault="003D2AA5" w:rsidP="003D2AA5">
      <w:pPr>
        <w:widowControl w:val="0"/>
        <w:autoSpaceDE w:val="0"/>
        <w:autoSpaceDN w:val="0"/>
        <w:adjustRightInd w:val="0"/>
        <w:rPr>
          <w:sz w:val="28"/>
          <w:szCs w:val="28"/>
        </w:rPr>
      </w:pPr>
      <w:r>
        <w:rPr>
          <w:sz w:val="28"/>
          <w:szCs w:val="28"/>
        </w:rPr>
        <w:t xml:space="preserve">     5. Характерен ли данный анализ мокроты для туберкулеза легких?</w:t>
      </w:r>
    </w:p>
    <w:p w:rsidR="003D2AA5" w:rsidRDefault="003D2AA5" w:rsidP="003D2AA5">
      <w:pPr>
        <w:rPr>
          <w:sz w:val="28"/>
          <w:szCs w:val="28"/>
        </w:rPr>
      </w:pPr>
    </w:p>
    <w:p w:rsidR="003D2AA5" w:rsidRDefault="003D2AA5" w:rsidP="003D2AA5">
      <w:pPr>
        <w:rPr>
          <w:b/>
          <w:sz w:val="28"/>
          <w:szCs w:val="28"/>
        </w:rPr>
      </w:pPr>
      <w:r>
        <w:rPr>
          <w:b/>
          <w:sz w:val="28"/>
          <w:szCs w:val="28"/>
        </w:rPr>
        <w:lastRenderedPageBreak/>
        <w:t>Задача №6.</w:t>
      </w:r>
    </w:p>
    <w:p w:rsidR="003D2AA5" w:rsidRDefault="003D2AA5" w:rsidP="003D2AA5">
      <w:pPr>
        <w:jc w:val="both"/>
        <w:rPr>
          <w:sz w:val="28"/>
          <w:szCs w:val="28"/>
        </w:rPr>
      </w:pPr>
      <w:r>
        <w:rPr>
          <w:sz w:val="28"/>
          <w:szCs w:val="28"/>
        </w:rPr>
        <w:t xml:space="preserve">Анализ мокроты: </w:t>
      </w:r>
    </w:p>
    <w:p w:rsidR="003D2AA5" w:rsidRDefault="003D2AA5" w:rsidP="003D2AA5">
      <w:pPr>
        <w:jc w:val="both"/>
        <w:rPr>
          <w:sz w:val="28"/>
          <w:szCs w:val="28"/>
        </w:rPr>
      </w:pPr>
      <w:r>
        <w:rPr>
          <w:sz w:val="28"/>
          <w:szCs w:val="28"/>
        </w:rPr>
        <w:t>Количество: 20 мл;</w:t>
      </w:r>
    </w:p>
    <w:p w:rsidR="003D2AA5" w:rsidRDefault="003D2AA5" w:rsidP="003D2AA5">
      <w:pPr>
        <w:jc w:val="both"/>
        <w:rPr>
          <w:sz w:val="28"/>
          <w:szCs w:val="28"/>
        </w:rPr>
      </w:pPr>
      <w:r>
        <w:rPr>
          <w:sz w:val="28"/>
          <w:szCs w:val="28"/>
        </w:rPr>
        <w:t>Цвет: кровянистый; «малиновое желе»</w:t>
      </w:r>
    </w:p>
    <w:p w:rsidR="003D2AA5" w:rsidRDefault="003D2AA5" w:rsidP="003D2AA5">
      <w:pPr>
        <w:jc w:val="both"/>
        <w:rPr>
          <w:sz w:val="28"/>
          <w:szCs w:val="28"/>
        </w:rPr>
      </w:pPr>
      <w:r>
        <w:rPr>
          <w:sz w:val="28"/>
          <w:szCs w:val="28"/>
        </w:rPr>
        <w:t>Консистенция: вязкая;</w:t>
      </w:r>
    </w:p>
    <w:p w:rsidR="003D2AA5" w:rsidRDefault="003D2AA5" w:rsidP="003D2AA5">
      <w:pPr>
        <w:jc w:val="both"/>
        <w:rPr>
          <w:sz w:val="28"/>
          <w:szCs w:val="28"/>
        </w:rPr>
      </w:pPr>
      <w:r>
        <w:rPr>
          <w:sz w:val="28"/>
          <w:szCs w:val="28"/>
        </w:rPr>
        <w:t>Характер: слизистая;</w:t>
      </w:r>
    </w:p>
    <w:p w:rsidR="003D2AA5" w:rsidRDefault="003D2AA5" w:rsidP="003D2AA5">
      <w:pPr>
        <w:jc w:val="both"/>
        <w:rPr>
          <w:sz w:val="28"/>
          <w:szCs w:val="28"/>
        </w:rPr>
      </w:pPr>
      <w:r>
        <w:rPr>
          <w:sz w:val="28"/>
          <w:szCs w:val="28"/>
        </w:rPr>
        <w:t>Запах: нет</w:t>
      </w:r>
    </w:p>
    <w:p w:rsidR="003D2AA5" w:rsidRDefault="003D2AA5" w:rsidP="003D2AA5">
      <w:pPr>
        <w:jc w:val="both"/>
        <w:rPr>
          <w:sz w:val="28"/>
          <w:szCs w:val="28"/>
        </w:rPr>
      </w:pPr>
      <w:r>
        <w:rPr>
          <w:sz w:val="28"/>
          <w:szCs w:val="28"/>
        </w:rPr>
        <w:t xml:space="preserve">Микроскопическое исследование: большое количество эритроцитов, лейкоциты – 5 – 10 в поле зрения, также видно множество </w:t>
      </w:r>
      <w:r>
        <w:rPr>
          <w:color w:val="000000"/>
          <w:sz w:val="28"/>
          <w:szCs w:val="28"/>
        </w:rPr>
        <w:t>крупных клеток необычной уродливой формы с  несколькими ядрами</w:t>
      </w:r>
      <w:r>
        <w:rPr>
          <w:sz w:val="28"/>
          <w:szCs w:val="28"/>
        </w:rPr>
        <w:t xml:space="preserve">, видно небольшое количество эластических волокон. </w:t>
      </w:r>
    </w:p>
    <w:p w:rsidR="003D2AA5" w:rsidRDefault="003D2AA5" w:rsidP="003D2AA5">
      <w:pPr>
        <w:jc w:val="both"/>
        <w:rPr>
          <w:sz w:val="28"/>
          <w:szCs w:val="28"/>
        </w:rPr>
      </w:pPr>
      <w:r>
        <w:rPr>
          <w:sz w:val="28"/>
          <w:szCs w:val="28"/>
        </w:rPr>
        <w:t>БК не обнаружено.</w:t>
      </w:r>
    </w:p>
    <w:p w:rsidR="003D2AA5" w:rsidRDefault="003D2AA5" w:rsidP="004C18C0">
      <w:pPr>
        <w:numPr>
          <w:ilvl w:val="0"/>
          <w:numId w:val="365"/>
        </w:numPr>
        <w:jc w:val="both"/>
        <w:rPr>
          <w:sz w:val="28"/>
          <w:szCs w:val="28"/>
        </w:rPr>
      </w:pPr>
      <w:r>
        <w:rPr>
          <w:sz w:val="28"/>
          <w:szCs w:val="28"/>
        </w:rPr>
        <w:t>Это экссудат</w:t>
      </w:r>
    </w:p>
    <w:p w:rsidR="003D2AA5" w:rsidRDefault="003D2AA5" w:rsidP="004C18C0">
      <w:pPr>
        <w:numPr>
          <w:ilvl w:val="0"/>
          <w:numId w:val="365"/>
        </w:numPr>
        <w:jc w:val="both"/>
        <w:rPr>
          <w:sz w:val="28"/>
          <w:szCs w:val="28"/>
        </w:rPr>
      </w:pPr>
      <w:r>
        <w:rPr>
          <w:sz w:val="28"/>
          <w:szCs w:val="28"/>
        </w:rPr>
        <w:t>Это транссудат</w:t>
      </w:r>
    </w:p>
    <w:p w:rsidR="003D2AA5" w:rsidRDefault="003D2AA5" w:rsidP="004C18C0">
      <w:pPr>
        <w:numPr>
          <w:ilvl w:val="0"/>
          <w:numId w:val="365"/>
        </w:numPr>
        <w:jc w:val="both"/>
        <w:rPr>
          <w:sz w:val="28"/>
          <w:szCs w:val="28"/>
        </w:rPr>
      </w:pPr>
      <w:r>
        <w:rPr>
          <w:sz w:val="28"/>
          <w:szCs w:val="28"/>
        </w:rPr>
        <w:t>Данный выпот характерен для бронхита</w:t>
      </w:r>
    </w:p>
    <w:p w:rsidR="003D2AA5" w:rsidRDefault="003D2AA5" w:rsidP="004C18C0">
      <w:pPr>
        <w:numPr>
          <w:ilvl w:val="0"/>
          <w:numId w:val="365"/>
        </w:numPr>
        <w:jc w:val="both"/>
        <w:rPr>
          <w:sz w:val="28"/>
          <w:szCs w:val="28"/>
        </w:rPr>
      </w:pPr>
      <w:r>
        <w:rPr>
          <w:sz w:val="28"/>
          <w:szCs w:val="28"/>
        </w:rPr>
        <w:t>Данный выпот характерен для бронхиальной астмы</w:t>
      </w:r>
    </w:p>
    <w:p w:rsidR="003D2AA5" w:rsidRDefault="003D2AA5" w:rsidP="004C18C0">
      <w:pPr>
        <w:numPr>
          <w:ilvl w:val="0"/>
          <w:numId w:val="365"/>
        </w:numPr>
        <w:jc w:val="both"/>
        <w:rPr>
          <w:sz w:val="28"/>
          <w:szCs w:val="28"/>
        </w:rPr>
      </w:pPr>
      <w:r>
        <w:rPr>
          <w:sz w:val="28"/>
          <w:szCs w:val="28"/>
        </w:rPr>
        <w:t>Данный выпот характерен для долевой пневмонии</w:t>
      </w:r>
    </w:p>
    <w:p w:rsidR="003D2AA5" w:rsidRDefault="003D2AA5" w:rsidP="003D2AA5">
      <w:pPr>
        <w:jc w:val="both"/>
        <w:rPr>
          <w:sz w:val="28"/>
          <w:szCs w:val="28"/>
        </w:rPr>
      </w:pPr>
    </w:p>
    <w:p w:rsidR="003D2AA5" w:rsidRDefault="003D2AA5" w:rsidP="003D2AA5">
      <w:pPr>
        <w:rPr>
          <w:b/>
          <w:sz w:val="28"/>
          <w:szCs w:val="28"/>
        </w:rPr>
      </w:pPr>
      <w:r>
        <w:rPr>
          <w:b/>
          <w:sz w:val="28"/>
          <w:szCs w:val="28"/>
        </w:rPr>
        <w:t>Задача №7.</w:t>
      </w:r>
    </w:p>
    <w:p w:rsidR="003D2AA5" w:rsidRDefault="003D2AA5" w:rsidP="003D2AA5">
      <w:pPr>
        <w:jc w:val="both"/>
        <w:rPr>
          <w:sz w:val="28"/>
          <w:szCs w:val="28"/>
        </w:rPr>
      </w:pPr>
      <w:r>
        <w:rPr>
          <w:sz w:val="28"/>
          <w:szCs w:val="28"/>
        </w:rPr>
        <w:t xml:space="preserve">Анализ мокроты: </w:t>
      </w:r>
    </w:p>
    <w:p w:rsidR="003D2AA5" w:rsidRDefault="003D2AA5" w:rsidP="003D2AA5">
      <w:pPr>
        <w:jc w:val="both"/>
        <w:rPr>
          <w:sz w:val="28"/>
          <w:szCs w:val="28"/>
        </w:rPr>
      </w:pPr>
      <w:r>
        <w:rPr>
          <w:sz w:val="28"/>
          <w:szCs w:val="28"/>
        </w:rPr>
        <w:t>Количество: 200 мл;</w:t>
      </w:r>
    </w:p>
    <w:p w:rsidR="003D2AA5" w:rsidRDefault="003D2AA5" w:rsidP="003D2AA5">
      <w:pPr>
        <w:jc w:val="both"/>
        <w:rPr>
          <w:sz w:val="28"/>
          <w:szCs w:val="28"/>
        </w:rPr>
      </w:pPr>
      <w:r>
        <w:rPr>
          <w:sz w:val="28"/>
          <w:szCs w:val="28"/>
        </w:rPr>
        <w:t>Цвет: желтоватый;</w:t>
      </w:r>
    </w:p>
    <w:p w:rsidR="003D2AA5" w:rsidRDefault="003D2AA5" w:rsidP="003D2AA5">
      <w:pPr>
        <w:jc w:val="both"/>
        <w:rPr>
          <w:sz w:val="28"/>
          <w:szCs w:val="28"/>
        </w:rPr>
      </w:pPr>
      <w:r>
        <w:rPr>
          <w:sz w:val="28"/>
          <w:szCs w:val="28"/>
        </w:rPr>
        <w:t>Консистенция: полужидкая;</w:t>
      </w:r>
    </w:p>
    <w:p w:rsidR="003D2AA5" w:rsidRDefault="003D2AA5" w:rsidP="003D2AA5">
      <w:pPr>
        <w:jc w:val="both"/>
        <w:rPr>
          <w:sz w:val="28"/>
          <w:szCs w:val="28"/>
        </w:rPr>
      </w:pPr>
      <w:r>
        <w:rPr>
          <w:sz w:val="28"/>
          <w:szCs w:val="28"/>
        </w:rPr>
        <w:t>Характер: слизисто-гнойная;</w:t>
      </w:r>
    </w:p>
    <w:p w:rsidR="003D2AA5" w:rsidRDefault="003D2AA5" w:rsidP="003D2AA5">
      <w:pPr>
        <w:jc w:val="both"/>
        <w:rPr>
          <w:sz w:val="28"/>
          <w:szCs w:val="28"/>
        </w:rPr>
      </w:pPr>
      <w:r>
        <w:rPr>
          <w:sz w:val="28"/>
          <w:szCs w:val="28"/>
        </w:rPr>
        <w:t>Запах: неприятный.</w:t>
      </w:r>
    </w:p>
    <w:p w:rsidR="003D2AA5" w:rsidRDefault="003D2AA5" w:rsidP="003D2AA5">
      <w:pPr>
        <w:jc w:val="both"/>
        <w:rPr>
          <w:sz w:val="28"/>
          <w:szCs w:val="28"/>
        </w:rPr>
      </w:pPr>
      <w:r>
        <w:rPr>
          <w:sz w:val="28"/>
          <w:szCs w:val="28"/>
        </w:rPr>
        <w:t xml:space="preserve">Микроскопическое исследование: большое количество нейтрофильных лейкоцитов и лимфоцитов, эластические волокна, чечевицы. </w:t>
      </w:r>
    </w:p>
    <w:p w:rsidR="003D2AA5" w:rsidRDefault="003D2AA5" w:rsidP="003D2AA5">
      <w:pPr>
        <w:jc w:val="both"/>
        <w:rPr>
          <w:sz w:val="28"/>
          <w:szCs w:val="28"/>
        </w:rPr>
      </w:pPr>
      <w:r>
        <w:rPr>
          <w:sz w:val="28"/>
          <w:szCs w:val="28"/>
        </w:rPr>
        <w:t>БК – обнаружено до 10 в поле зрения, в скоплении до 15-20.</w:t>
      </w:r>
    </w:p>
    <w:p w:rsidR="003D2AA5" w:rsidRDefault="003D2AA5" w:rsidP="004C18C0">
      <w:pPr>
        <w:numPr>
          <w:ilvl w:val="0"/>
          <w:numId w:val="366"/>
        </w:numPr>
        <w:jc w:val="both"/>
        <w:rPr>
          <w:sz w:val="28"/>
          <w:szCs w:val="28"/>
        </w:rPr>
      </w:pPr>
      <w:r>
        <w:rPr>
          <w:sz w:val="28"/>
          <w:szCs w:val="28"/>
        </w:rPr>
        <w:t>Это экссудат</w:t>
      </w:r>
    </w:p>
    <w:p w:rsidR="003D2AA5" w:rsidRDefault="003D2AA5" w:rsidP="004C18C0">
      <w:pPr>
        <w:numPr>
          <w:ilvl w:val="0"/>
          <w:numId w:val="366"/>
        </w:numPr>
        <w:jc w:val="both"/>
        <w:rPr>
          <w:sz w:val="28"/>
          <w:szCs w:val="28"/>
        </w:rPr>
      </w:pPr>
      <w:r>
        <w:rPr>
          <w:sz w:val="28"/>
          <w:szCs w:val="28"/>
        </w:rPr>
        <w:t>Это транссудат</w:t>
      </w:r>
    </w:p>
    <w:p w:rsidR="003D2AA5" w:rsidRDefault="003D2AA5" w:rsidP="004C18C0">
      <w:pPr>
        <w:numPr>
          <w:ilvl w:val="0"/>
          <w:numId w:val="366"/>
        </w:numPr>
        <w:jc w:val="both"/>
        <w:rPr>
          <w:sz w:val="28"/>
          <w:szCs w:val="28"/>
        </w:rPr>
      </w:pPr>
      <w:r>
        <w:rPr>
          <w:sz w:val="28"/>
          <w:szCs w:val="28"/>
        </w:rPr>
        <w:t>Данный выпот характерен для бронхита</w:t>
      </w:r>
    </w:p>
    <w:p w:rsidR="003D2AA5" w:rsidRDefault="003D2AA5" w:rsidP="004C18C0">
      <w:pPr>
        <w:numPr>
          <w:ilvl w:val="0"/>
          <w:numId w:val="366"/>
        </w:numPr>
        <w:jc w:val="both"/>
        <w:rPr>
          <w:sz w:val="28"/>
          <w:szCs w:val="28"/>
        </w:rPr>
      </w:pPr>
      <w:r>
        <w:rPr>
          <w:sz w:val="28"/>
          <w:szCs w:val="28"/>
        </w:rPr>
        <w:t>Данный выпот характерен для бронхиальной астмы</w:t>
      </w:r>
    </w:p>
    <w:p w:rsidR="003D2AA5" w:rsidRDefault="003D2AA5" w:rsidP="004C18C0">
      <w:pPr>
        <w:numPr>
          <w:ilvl w:val="0"/>
          <w:numId w:val="366"/>
        </w:numPr>
        <w:jc w:val="both"/>
        <w:rPr>
          <w:sz w:val="28"/>
          <w:szCs w:val="28"/>
        </w:rPr>
      </w:pPr>
      <w:r>
        <w:rPr>
          <w:sz w:val="28"/>
          <w:szCs w:val="28"/>
        </w:rPr>
        <w:t>Данный выпот характерен для долевой пневмонии</w:t>
      </w:r>
    </w:p>
    <w:p w:rsidR="003D2AA5" w:rsidRDefault="003D2AA5" w:rsidP="003D2AA5">
      <w:pPr>
        <w:ind w:left="720"/>
        <w:jc w:val="both"/>
        <w:rPr>
          <w:sz w:val="28"/>
          <w:szCs w:val="28"/>
        </w:rPr>
      </w:pPr>
      <w:r>
        <w:rPr>
          <w:sz w:val="28"/>
          <w:szCs w:val="28"/>
        </w:rPr>
        <w:t xml:space="preserve"> </w:t>
      </w:r>
    </w:p>
    <w:p w:rsidR="003D2AA5" w:rsidRDefault="003D2AA5" w:rsidP="003D2AA5">
      <w:pPr>
        <w:rPr>
          <w:b/>
          <w:sz w:val="28"/>
          <w:szCs w:val="28"/>
        </w:rPr>
      </w:pPr>
      <w:r>
        <w:rPr>
          <w:b/>
          <w:sz w:val="28"/>
          <w:szCs w:val="28"/>
        </w:rPr>
        <w:t>Задача №8.</w:t>
      </w:r>
    </w:p>
    <w:p w:rsidR="003D2AA5" w:rsidRDefault="003D2AA5" w:rsidP="003D2AA5">
      <w:pPr>
        <w:jc w:val="both"/>
        <w:rPr>
          <w:sz w:val="28"/>
          <w:szCs w:val="28"/>
        </w:rPr>
      </w:pPr>
      <w:r>
        <w:rPr>
          <w:sz w:val="28"/>
          <w:szCs w:val="28"/>
        </w:rPr>
        <w:t xml:space="preserve">Исследование плевральной жидкости: </w:t>
      </w:r>
    </w:p>
    <w:p w:rsidR="003D2AA5" w:rsidRDefault="003D2AA5" w:rsidP="003D2AA5">
      <w:pPr>
        <w:jc w:val="both"/>
        <w:rPr>
          <w:sz w:val="28"/>
          <w:szCs w:val="28"/>
        </w:rPr>
      </w:pPr>
      <w:r>
        <w:rPr>
          <w:sz w:val="28"/>
          <w:szCs w:val="28"/>
        </w:rPr>
        <w:t>Количество: 200 мл.</w:t>
      </w:r>
    </w:p>
    <w:p w:rsidR="003D2AA5" w:rsidRDefault="003D2AA5" w:rsidP="003D2AA5">
      <w:pPr>
        <w:jc w:val="both"/>
        <w:rPr>
          <w:sz w:val="28"/>
          <w:szCs w:val="28"/>
        </w:rPr>
      </w:pPr>
      <w:r>
        <w:rPr>
          <w:sz w:val="28"/>
          <w:szCs w:val="28"/>
        </w:rPr>
        <w:t>Цвет: желтовато-белесый.</w:t>
      </w:r>
    </w:p>
    <w:p w:rsidR="003D2AA5" w:rsidRDefault="003D2AA5" w:rsidP="003D2AA5">
      <w:pPr>
        <w:jc w:val="both"/>
        <w:rPr>
          <w:sz w:val="28"/>
          <w:szCs w:val="28"/>
        </w:rPr>
      </w:pPr>
      <w:r>
        <w:rPr>
          <w:sz w:val="28"/>
          <w:szCs w:val="28"/>
        </w:rPr>
        <w:t>Прозрачность: мутная.</w:t>
      </w:r>
    </w:p>
    <w:p w:rsidR="003D2AA5" w:rsidRDefault="003D2AA5" w:rsidP="003D2AA5">
      <w:pPr>
        <w:jc w:val="both"/>
        <w:rPr>
          <w:sz w:val="28"/>
          <w:szCs w:val="28"/>
        </w:rPr>
      </w:pPr>
      <w:r>
        <w:rPr>
          <w:sz w:val="28"/>
          <w:szCs w:val="28"/>
        </w:rPr>
        <w:t>Запах: нет.</w:t>
      </w:r>
    </w:p>
    <w:p w:rsidR="003D2AA5" w:rsidRDefault="003D2AA5" w:rsidP="003D2AA5">
      <w:pPr>
        <w:jc w:val="both"/>
        <w:rPr>
          <w:sz w:val="28"/>
          <w:szCs w:val="28"/>
        </w:rPr>
      </w:pPr>
      <w:r>
        <w:rPr>
          <w:sz w:val="28"/>
          <w:szCs w:val="28"/>
        </w:rPr>
        <w:t xml:space="preserve">Удельный вес: 1,023. </w:t>
      </w:r>
    </w:p>
    <w:p w:rsidR="003D2AA5" w:rsidRDefault="003D2AA5" w:rsidP="003D2AA5">
      <w:pPr>
        <w:jc w:val="both"/>
        <w:rPr>
          <w:sz w:val="28"/>
          <w:szCs w:val="28"/>
        </w:rPr>
      </w:pPr>
      <w:r>
        <w:rPr>
          <w:sz w:val="28"/>
          <w:szCs w:val="28"/>
        </w:rPr>
        <w:t>Белок: 40 г/л.</w:t>
      </w:r>
    </w:p>
    <w:p w:rsidR="003D2AA5" w:rsidRDefault="003D2AA5" w:rsidP="003D2AA5">
      <w:pPr>
        <w:jc w:val="both"/>
        <w:rPr>
          <w:sz w:val="28"/>
          <w:szCs w:val="28"/>
        </w:rPr>
      </w:pPr>
      <w:r>
        <w:rPr>
          <w:sz w:val="28"/>
          <w:szCs w:val="28"/>
        </w:rPr>
        <w:t>Проба Ривальта: положительная</w:t>
      </w:r>
    </w:p>
    <w:p w:rsidR="003D2AA5" w:rsidRDefault="003D2AA5" w:rsidP="003D2AA5">
      <w:pPr>
        <w:jc w:val="both"/>
        <w:rPr>
          <w:sz w:val="28"/>
          <w:szCs w:val="28"/>
        </w:rPr>
      </w:pPr>
      <w:r>
        <w:rPr>
          <w:sz w:val="28"/>
          <w:szCs w:val="28"/>
        </w:rPr>
        <w:t xml:space="preserve">Микроскопическое исследование: нейтрофильные лейкоциты сплошь, единичные эритроциты. </w:t>
      </w:r>
    </w:p>
    <w:p w:rsidR="003D2AA5" w:rsidRDefault="003D2AA5" w:rsidP="003D2AA5">
      <w:pPr>
        <w:ind w:left="360"/>
        <w:jc w:val="both"/>
        <w:rPr>
          <w:sz w:val="28"/>
          <w:szCs w:val="28"/>
        </w:rPr>
      </w:pPr>
      <w:r>
        <w:rPr>
          <w:sz w:val="28"/>
          <w:szCs w:val="28"/>
        </w:rPr>
        <w:lastRenderedPageBreak/>
        <w:t xml:space="preserve"> 1. Это экссудат</w:t>
      </w:r>
    </w:p>
    <w:p w:rsidR="003D2AA5" w:rsidRDefault="003D2AA5" w:rsidP="003D2AA5">
      <w:pPr>
        <w:ind w:left="360"/>
        <w:jc w:val="both"/>
        <w:rPr>
          <w:sz w:val="28"/>
          <w:szCs w:val="28"/>
        </w:rPr>
      </w:pPr>
      <w:r>
        <w:rPr>
          <w:sz w:val="28"/>
          <w:szCs w:val="28"/>
        </w:rPr>
        <w:t xml:space="preserve"> 2. Это транссудат</w:t>
      </w:r>
    </w:p>
    <w:p w:rsidR="003D2AA5" w:rsidRDefault="003D2AA5" w:rsidP="003D2AA5">
      <w:pPr>
        <w:ind w:left="360"/>
        <w:jc w:val="both"/>
        <w:rPr>
          <w:sz w:val="28"/>
          <w:szCs w:val="28"/>
        </w:rPr>
      </w:pPr>
      <w:r>
        <w:rPr>
          <w:sz w:val="28"/>
          <w:szCs w:val="28"/>
        </w:rPr>
        <w:t xml:space="preserve"> 3. Данный выпот характерен для бронхита</w:t>
      </w:r>
    </w:p>
    <w:p w:rsidR="003D2AA5" w:rsidRDefault="003D2AA5" w:rsidP="003D2AA5">
      <w:pPr>
        <w:ind w:left="360"/>
        <w:jc w:val="both"/>
        <w:rPr>
          <w:sz w:val="28"/>
          <w:szCs w:val="28"/>
        </w:rPr>
      </w:pPr>
      <w:r>
        <w:rPr>
          <w:sz w:val="28"/>
          <w:szCs w:val="28"/>
        </w:rPr>
        <w:t xml:space="preserve"> 4. Данный выпот характерен для бронхиальной астмы</w:t>
      </w:r>
    </w:p>
    <w:p w:rsidR="003D2AA5" w:rsidRDefault="003D2AA5" w:rsidP="003D2AA5">
      <w:pPr>
        <w:jc w:val="both"/>
        <w:rPr>
          <w:bCs/>
          <w:sz w:val="28"/>
          <w:szCs w:val="28"/>
        </w:rPr>
      </w:pPr>
      <w:r>
        <w:rPr>
          <w:sz w:val="28"/>
          <w:szCs w:val="28"/>
        </w:rPr>
        <w:t xml:space="preserve">      5. Данный выпот характерен для долевой пневмонии</w:t>
      </w:r>
    </w:p>
    <w:p w:rsidR="003D2AA5" w:rsidRDefault="003D2AA5" w:rsidP="003D2AA5">
      <w:pPr>
        <w:ind w:left="360"/>
        <w:jc w:val="both"/>
        <w:rPr>
          <w:color w:val="000000"/>
          <w:sz w:val="28"/>
          <w:szCs w:val="28"/>
        </w:rPr>
      </w:pPr>
    </w:p>
    <w:p w:rsidR="003D2AA5" w:rsidRDefault="003D2AA5" w:rsidP="003D2AA5">
      <w:pPr>
        <w:rPr>
          <w:b/>
          <w:sz w:val="28"/>
          <w:szCs w:val="28"/>
        </w:rPr>
      </w:pPr>
      <w:r>
        <w:rPr>
          <w:b/>
          <w:sz w:val="28"/>
          <w:szCs w:val="28"/>
        </w:rPr>
        <w:t>Задача №9.</w:t>
      </w:r>
    </w:p>
    <w:p w:rsidR="003D2AA5" w:rsidRDefault="003D2AA5" w:rsidP="003D2AA5">
      <w:pPr>
        <w:jc w:val="both"/>
        <w:rPr>
          <w:sz w:val="28"/>
          <w:szCs w:val="28"/>
        </w:rPr>
      </w:pPr>
      <w:r>
        <w:rPr>
          <w:sz w:val="28"/>
          <w:szCs w:val="28"/>
        </w:rPr>
        <w:t>Исследование плевральной жидкости.</w:t>
      </w:r>
    </w:p>
    <w:p w:rsidR="003D2AA5" w:rsidRDefault="003D2AA5" w:rsidP="003D2AA5">
      <w:pPr>
        <w:jc w:val="both"/>
        <w:rPr>
          <w:sz w:val="28"/>
          <w:szCs w:val="28"/>
        </w:rPr>
      </w:pPr>
      <w:r>
        <w:rPr>
          <w:sz w:val="28"/>
          <w:szCs w:val="28"/>
        </w:rPr>
        <w:t>Количество: 200 мл.</w:t>
      </w:r>
    </w:p>
    <w:p w:rsidR="003D2AA5" w:rsidRDefault="003D2AA5" w:rsidP="003D2AA5">
      <w:pPr>
        <w:jc w:val="both"/>
        <w:rPr>
          <w:sz w:val="28"/>
          <w:szCs w:val="28"/>
        </w:rPr>
      </w:pPr>
      <w:r>
        <w:rPr>
          <w:sz w:val="28"/>
          <w:szCs w:val="28"/>
        </w:rPr>
        <w:t>Цвет: светлый.</w:t>
      </w:r>
    </w:p>
    <w:p w:rsidR="003D2AA5" w:rsidRDefault="003D2AA5" w:rsidP="003D2AA5">
      <w:pPr>
        <w:jc w:val="both"/>
        <w:rPr>
          <w:sz w:val="28"/>
          <w:szCs w:val="28"/>
        </w:rPr>
      </w:pPr>
      <w:r>
        <w:rPr>
          <w:sz w:val="28"/>
          <w:szCs w:val="28"/>
        </w:rPr>
        <w:t>Прозрачность: прозрачная.</w:t>
      </w:r>
    </w:p>
    <w:p w:rsidR="003D2AA5" w:rsidRDefault="003D2AA5" w:rsidP="003D2AA5">
      <w:pPr>
        <w:jc w:val="both"/>
        <w:rPr>
          <w:sz w:val="28"/>
          <w:szCs w:val="28"/>
        </w:rPr>
      </w:pPr>
      <w:r>
        <w:rPr>
          <w:sz w:val="28"/>
          <w:szCs w:val="28"/>
        </w:rPr>
        <w:t>Запах: нет.</w:t>
      </w:r>
    </w:p>
    <w:p w:rsidR="003D2AA5" w:rsidRDefault="003D2AA5" w:rsidP="003D2AA5">
      <w:pPr>
        <w:jc w:val="both"/>
        <w:rPr>
          <w:sz w:val="28"/>
          <w:szCs w:val="28"/>
        </w:rPr>
      </w:pPr>
      <w:r>
        <w:rPr>
          <w:sz w:val="28"/>
          <w:szCs w:val="28"/>
        </w:rPr>
        <w:t xml:space="preserve">Удельный вес: 1,008. </w:t>
      </w:r>
    </w:p>
    <w:p w:rsidR="003D2AA5" w:rsidRDefault="003D2AA5" w:rsidP="003D2AA5">
      <w:pPr>
        <w:jc w:val="both"/>
        <w:rPr>
          <w:sz w:val="28"/>
          <w:szCs w:val="28"/>
        </w:rPr>
      </w:pPr>
      <w:r>
        <w:rPr>
          <w:sz w:val="28"/>
          <w:szCs w:val="28"/>
        </w:rPr>
        <w:t>Белок: 12 г/л.</w:t>
      </w:r>
    </w:p>
    <w:p w:rsidR="003D2AA5" w:rsidRDefault="003D2AA5" w:rsidP="003D2AA5">
      <w:pPr>
        <w:jc w:val="both"/>
        <w:rPr>
          <w:sz w:val="28"/>
          <w:szCs w:val="28"/>
        </w:rPr>
      </w:pPr>
      <w:r>
        <w:rPr>
          <w:sz w:val="28"/>
          <w:szCs w:val="28"/>
        </w:rPr>
        <w:t>Проба Ривальта: отрицательная.</w:t>
      </w:r>
    </w:p>
    <w:p w:rsidR="003D2AA5" w:rsidRDefault="003D2AA5" w:rsidP="003D2AA5">
      <w:pPr>
        <w:jc w:val="both"/>
        <w:rPr>
          <w:sz w:val="28"/>
          <w:szCs w:val="28"/>
        </w:rPr>
      </w:pPr>
      <w:r>
        <w:rPr>
          <w:sz w:val="28"/>
          <w:szCs w:val="28"/>
        </w:rPr>
        <w:t>Микроскопическое исследование: единичные лейкоциты, единичные эритроциты.</w:t>
      </w:r>
    </w:p>
    <w:p w:rsidR="003D2AA5" w:rsidRDefault="003D2AA5" w:rsidP="003D2AA5">
      <w:pPr>
        <w:jc w:val="both"/>
        <w:rPr>
          <w:sz w:val="28"/>
          <w:szCs w:val="28"/>
        </w:rPr>
      </w:pPr>
      <w:r>
        <w:rPr>
          <w:sz w:val="28"/>
          <w:szCs w:val="28"/>
        </w:rPr>
        <w:t xml:space="preserve">Посев роста не дал. </w:t>
      </w:r>
    </w:p>
    <w:p w:rsidR="003D2AA5" w:rsidRDefault="003D2AA5" w:rsidP="003D2AA5">
      <w:pPr>
        <w:ind w:left="360"/>
        <w:jc w:val="both"/>
        <w:rPr>
          <w:sz w:val="28"/>
          <w:szCs w:val="28"/>
        </w:rPr>
      </w:pPr>
      <w:r>
        <w:rPr>
          <w:sz w:val="28"/>
          <w:szCs w:val="28"/>
        </w:rPr>
        <w:t xml:space="preserve"> 1. Это экссудат</w:t>
      </w:r>
    </w:p>
    <w:p w:rsidR="003D2AA5" w:rsidRDefault="003D2AA5" w:rsidP="003D2AA5">
      <w:pPr>
        <w:ind w:left="360"/>
        <w:jc w:val="both"/>
        <w:rPr>
          <w:sz w:val="28"/>
          <w:szCs w:val="28"/>
        </w:rPr>
      </w:pPr>
      <w:r>
        <w:rPr>
          <w:sz w:val="28"/>
          <w:szCs w:val="28"/>
        </w:rPr>
        <w:t xml:space="preserve"> 2. Это транссудат</w:t>
      </w:r>
    </w:p>
    <w:p w:rsidR="003D2AA5" w:rsidRDefault="003D2AA5" w:rsidP="003D2AA5">
      <w:pPr>
        <w:ind w:left="360"/>
        <w:jc w:val="both"/>
        <w:rPr>
          <w:sz w:val="28"/>
          <w:szCs w:val="28"/>
        </w:rPr>
      </w:pPr>
      <w:r>
        <w:rPr>
          <w:sz w:val="28"/>
          <w:szCs w:val="28"/>
        </w:rPr>
        <w:t xml:space="preserve"> 3. Данный выпот характерен для бронхита</w:t>
      </w:r>
    </w:p>
    <w:p w:rsidR="003D2AA5" w:rsidRDefault="003D2AA5" w:rsidP="003D2AA5">
      <w:pPr>
        <w:ind w:left="360"/>
        <w:jc w:val="both"/>
        <w:rPr>
          <w:sz w:val="28"/>
          <w:szCs w:val="28"/>
        </w:rPr>
      </w:pPr>
      <w:r>
        <w:rPr>
          <w:sz w:val="28"/>
          <w:szCs w:val="28"/>
        </w:rPr>
        <w:t xml:space="preserve"> 4. Данный выпот характерен для бронхиальной астмы</w:t>
      </w:r>
    </w:p>
    <w:p w:rsidR="003D2AA5" w:rsidRDefault="003D2AA5" w:rsidP="003D2AA5">
      <w:pPr>
        <w:jc w:val="both"/>
        <w:rPr>
          <w:bCs/>
          <w:sz w:val="28"/>
          <w:szCs w:val="28"/>
        </w:rPr>
      </w:pPr>
      <w:r>
        <w:rPr>
          <w:sz w:val="28"/>
          <w:szCs w:val="28"/>
        </w:rPr>
        <w:t xml:space="preserve">      5. Данный выпот характерен для долевой пневмонии</w:t>
      </w:r>
    </w:p>
    <w:p w:rsidR="003D2AA5" w:rsidRDefault="003D2AA5" w:rsidP="003D2AA5">
      <w:pPr>
        <w:ind w:left="360"/>
        <w:jc w:val="both"/>
        <w:rPr>
          <w:color w:val="000000"/>
          <w:sz w:val="28"/>
          <w:szCs w:val="28"/>
        </w:rPr>
      </w:pPr>
    </w:p>
    <w:p w:rsidR="003D2AA5" w:rsidRDefault="003D2AA5" w:rsidP="003D2AA5">
      <w:pPr>
        <w:rPr>
          <w:b/>
          <w:sz w:val="28"/>
          <w:szCs w:val="28"/>
        </w:rPr>
      </w:pPr>
      <w:r>
        <w:rPr>
          <w:b/>
          <w:sz w:val="28"/>
          <w:szCs w:val="28"/>
        </w:rPr>
        <w:t>Задача №10.</w:t>
      </w:r>
    </w:p>
    <w:p w:rsidR="003D2AA5" w:rsidRDefault="003D2AA5" w:rsidP="003D2AA5">
      <w:pPr>
        <w:jc w:val="both"/>
        <w:rPr>
          <w:sz w:val="28"/>
          <w:szCs w:val="28"/>
        </w:rPr>
      </w:pPr>
      <w:r>
        <w:rPr>
          <w:sz w:val="28"/>
          <w:szCs w:val="28"/>
        </w:rPr>
        <w:t xml:space="preserve">Исследование плевральной жидкости: </w:t>
      </w:r>
    </w:p>
    <w:p w:rsidR="003D2AA5" w:rsidRDefault="003D2AA5" w:rsidP="003D2AA5">
      <w:pPr>
        <w:jc w:val="both"/>
        <w:rPr>
          <w:sz w:val="28"/>
          <w:szCs w:val="28"/>
        </w:rPr>
      </w:pPr>
      <w:r>
        <w:rPr>
          <w:sz w:val="28"/>
          <w:szCs w:val="28"/>
        </w:rPr>
        <w:t>Количество: 150 мл;</w:t>
      </w:r>
    </w:p>
    <w:p w:rsidR="003D2AA5" w:rsidRDefault="003D2AA5" w:rsidP="003D2AA5">
      <w:pPr>
        <w:jc w:val="both"/>
        <w:rPr>
          <w:sz w:val="28"/>
          <w:szCs w:val="28"/>
        </w:rPr>
      </w:pPr>
      <w:r>
        <w:rPr>
          <w:sz w:val="28"/>
          <w:szCs w:val="28"/>
        </w:rPr>
        <w:t>Цвет: светло-желтый;</w:t>
      </w:r>
    </w:p>
    <w:p w:rsidR="003D2AA5" w:rsidRDefault="003D2AA5" w:rsidP="003D2AA5">
      <w:pPr>
        <w:jc w:val="both"/>
        <w:rPr>
          <w:sz w:val="28"/>
          <w:szCs w:val="28"/>
        </w:rPr>
      </w:pPr>
      <w:r>
        <w:rPr>
          <w:sz w:val="28"/>
          <w:szCs w:val="28"/>
        </w:rPr>
        <w:t>Прозрачность: прозрачная;</w:t>
      </w:r>
    </w:p>
    <w:p w:rsidR="003D2AA5" w:rsidRDefault="003D2AA5" w:rsidP="003D2AA5">
      <w:pPr>
        <w:jc w:val="both"/>
        <w:rPr>
          <w:sz w:val="28"/>
          <w:szCs w:val="28"/>
        </w:rPr>
      </w:pPr>
      <w:r>
        <w:rPr>
          <w:sz w:val="28"/>
          <w:szCs w:val="28"/>
        </w:rPr>
        <w:t>Запах: нет;</w:t>
      </w:r>
    </w:p>
    <w:p w:rsidR="003D2AA5" w:rsidRDefault="003D2AA5" w:rsidP="003D2AA5">
      <w:pPr>
        <w:jc w:val="both"/>
        <w:rPr>
          <w:sz w:val="28"/>
          <w:szCs w:val="28"/>
        </w:rPr>
      </w:pPr>
      <w:r>
        <w:rPr>
          <w:sz w:val="28"/>
          <w:szCs w:val="28"/>
        </w:rPr>
        <w:t xml:space="preserve">Удельный вес: 1,020; </w:t>
      </w:r>
    </w:p>
    <w:p w:rsidR="003D2AA5" w:rsidRDefault="003D2AA5" w:rsidP="003D2AA5">
      <w:pPr>
        <w:jc w:val="both"/>
        <w:rPr>
          <w:sz w:val="28"/>
          <w:szCs w:val="28"/>
        </w:rPr>
      </w:pPr>
      <w:r>
        <w:rPr>
          <w:sz w:val="28"/>
          <w:szCs w:val="28"/>
        </w:rPr>
        <w:t>Белок: 26 г/л;</w:t>
      </w:r>
    </w:p>
    <w:p w:rsidR="003D2AA5" w:rsidRDefault="003D2AA5" w:rsidP="003D2AA5">
      <w:pPr>
        <w:jc w:val="both"/>
        <w:rPr>
          <w:sz w:val="28"/>
          <w:szCs w:val="28"/>
        </w:rPr>
      </w:pPr>
      <w:r>
        <w:rPr>
          <w:sz w:val="28"/>
          <w:szCs w:val="28"/>
        </w:rPr>
        <w:t>Низкое содержание глюкозы в выпоте;</w:t>
      </w:r>
    </w:p>
    <w:p w:rsidR="003D2AA5" w:rsidRDefault="003D2AA5" w:rsidP="003D2AA5">
      <w:pPr>
        <w:jc w:val="both"/>
        <w:rPr>
          <w:sz w:val="28"/>
          <w:szCs w:val="28"/>
        </w:rPr>
      </w:pPr>
      <w:r>
        <w:rPr>
          <w:sz w:val="28"/>
          <w:szCs w:val="28"/>
        </w:rPr>
        <w:t>Проба Ривальта: положительная.</w:t>
      </w:r>
    </w:p>
    <w:p w:rsidR="003D2AA5" w:rsidRDefault="003D2AA5" w:rsidP="003D2AA5">
      <w:pPr>
        <w:jc w:val="both"/>
        <w:rPr>
          <w:sz w:val="28"/>
          <w:szCs w:val="28"/>
        </w:rPr>
      </w:pPr>
      <w:r>
        <w:rPr>
          <w:sz w:val="28"/>
          <w:szCs w:val="28"/>
        </w:rPr>
        <w:t xml:space="preserve">Микроскопическое исследование: умеренное количество лейкоцитов (90% - лимфоциты), единичные эритроциты. </w:t>
      </w:r>
    </w:p>
    <w:p w:rsidR="003D2AA5" w:rsidRDefault="003D2AA5" w:rsidP="003D2AA5">
      <w:pPr>
        <w:jc w:val="both"/>
        <w:rPr>
          <w:sz w:val="28"/>
          <w:szCs w:val="28"/>
        </w:rPr>
      </w:pPr>
      <w:r>
        <w:rPr>
          <w:sz w:val="28"/>
          <w:szCs w:val="28"/>
        </w:rPr>
        <w:t xml:space="preserve">Микробиологическое исследование: при окраске по Цилю-Нильсену (после обработки методом флотации) обнаружены </w:t>
      </w:r>
      <w:r>
        <w:rPr>
          <w:color w:val="000000"/>
          <w:sz w:val="28"/>
          <w:szCs w:val="28"/>
        </w:rPr>
        <w:t>окрашенные в красный цвет тонкие слегка изогнутые палочки различной длины.</w:t>
      </w:r>
    </w:p>
    <w:p w:rsidR="003D2AA5" w:rsidRDefault="003D2AA5" w:rsidP="004C18C0">
      <w:pPr>
        <w:numPr>
          <w:ilvl w:val="0"/>
          <w:numId w:val="367"/>
        </w:numPr>
        <w:jc w:val="both"/>
        <w:rPr>
          <w:sz w:val="28"/>
          <w:szCs w:val="28"/>
        </w:rPr>
      </w:pPr>
      <w:r>
        <w:rPr>
          <w:sz w:val="28"/>
          <w:szCs w:val="28"/>
        </w:rPr>
        <w:t>Это экссудат</w:t>
      </w:r>
    </w:p>
    <w:p w:rsidR="003D2AA5" w:rsidRDefault="003D2AA5" w:rsidP="004C18C0">
      <w:pPr>
        <w:numPr>
          <w:ilvl w:val="0"/>
          <w:numId w:val="367"/>
        </w:numPr>
        <w:jc w:val="both"/>
        <w:rPr>
          <w:sz w:val="28"/>
          <w:szCs w:val="28"/>
        </w:rPr>
      </w:pPr>
      <w:r>
        <w:rPr>
          <w:sz w:val="28"/>
          <w:szCs w:val="28"/>
        </w:rPr>
        <w:t>Это транссудат</w:t>
      </w:r>
    </w:p>
    <w:p w:rsidR="003D2AA5" w:rsidRDefault="003D2AA5" w:rsidP="004C18C0">
      <w:pPr>
        <w:numPr>
          <w:ilvl w:val="0"/>
          <w:numId w:val="367"/>
        </w:numPr>
        <w:jc w:val="both"/>
        <w:rPr>
          <w:sz w:val="28"/>
          <w:szCs w:val="28"/>
        </w:rPr>
      </w:pPr>
      <w:r>
        <w:rPr>
          <w:sz w:val="28"/>
          <w:szCs w:val="28"/>
        </w:rPr>
        <w:t>Данный выпот характерен для бронхита</w:t>
      </w:r>
    </w:p>
    <w:p w:rsidR="003D2AA5" w:rsidRDefault="003D2AA5" w:rsidP="004C18C0">
      <w:pPr>
        <w:numPr>
          <w:ilvl w:val="0"/>
          <w:numId w:val="367"/>
        </w:numPr>
        <w:jc w:val="both"/>
        <w:rPr>
          <w:sz w:val="28"/>
          <w:szCs w:val="28"/>
        </w:rPr>
      </w:pPr>
      <w:r>
        <w:rPr>
          <w:sz w:val="28"/>
          <w:szCs w:val="28"/>
        </w:rPr>
        <w:t>Данный выпот характерен для бронхиальной астмы</w:t>
      </w:r>
    </w:p>
    <w:p w:rsidR="003D2AA5" w:rsidRDefault="003D2AA5" w:rsidP="004C18C0">
      <w:pPr>
        <w:widowControl w:val="0"/>
        <w:numPr>
          <w:ilvl w:val="0"/>
          <w:numId w:val="367"/>
        </w:numPr>
        <w:autoSpaceDE w:val="0"/>
        <w:adjustRightInd w:val="0"/>
        <w:jc w:val="both"/>
        <w:rPr>
          <w:sz w:val="28"/>
          <w:szCs w:val="28"/>
        </w:rPr>
      </w:pPr>
      <w:r>
        <w:rPr>
          <w:sz w:val="28"/>
          <w:szCs w:val="28"/>
        </w:rPr>
        <w:t>Данный выпот характерен для долевой пневмонии</w:t>
      </w:r>
    </w:p>
    <w:p w:rsidR="003D2AA5" w:rsidRDefault="003D2AA5" w:rsidP="003D2AA5">
      <w:pPr>
        <w:widowControl w:val="0"/>
        <w:autoSpaceDE w:val="0"/>
        <w:adjustRightInd w:val="0"/>
        <w:jc w:val="both"/>
        <w:rPr>
          <w:sz w:val="28"/>
          <w:szCs w:val="28"/>
        </w:rPr>
      </w:pPr>
    </w:p>
    <w:p w:rsidR="003D2AA5" w:rsidRDefault="003D2AA5" w:rsidP="003D2AA5">
      <w:pPr>
        <w:jc w:val="both"/>
        <w:rPr>
          <w:sz w:val="28"/>
          <w:szCs w:val="28"/>
        </w:rPr>
      </w:pPr>
      <w:r w:rsidRPr="00300D9B">
        <w:rPr>
          <w:b/>
          <w:sz w:val="28"/>
          <w:szCs w:val="28"/>
        </w:rPr>
        <w:lastRenderedPageBreak/>
        <w:t>7.</w:t>
      </w:r>
      <w:r>
        <w:rPr>
          <w:sz w:val="28"/>
          <w:szCs w:val="28"/>
        </w:rPr>
        <w:t xml:space="preserve"> </w:t>
      </w:r>
      <w:r w:rsidRPr="009F7FE8">
        <w:rPr>
          <w:b/>
          <w:sz w:val="28"/>
          <w:szCs w:val="28"/>
        </w:rPr>
        <w:t>Рекомендации по УИРС</w:t>
      </w:r>
      <w:r>
        <w:rPr>
          <w:sz w:val="28"/>
          <w:szCs w:val="28"/>
        </w:rPr>
        <w:t>:</w:t>
      </w:r>
    </w:p>
    <w:p w:rsidR="003D2AA5" w:rsidRDefault="003D2AA5" w:rsidP="003D2AA5">
      <w:pPr>
        <w:jc w:val="both"/>
        <w:rPr>
          <w:sz w:val="28"/>
          <w:szCs w:val="28"/>
        </w:rPr>
      </w:pPr>
      <w:r>
        <w:rPr>
          <w:sz w:val="28"/>
          <w:szCs w:val="28"/>
        </w:rPr>
        <w:t xml:space="preserve">    «Пикфлоуметрия».    </w:t>
      </w:r>
    </w:p>
    <w:p w:rsidR="003D2AA5" w:rsidRPr="00342358" w:rsidRDefault="003D2AA5" w:rsidP="003D2AA5">
      <w:pPr>
        <w:jc w:val="both"/>
        <w:rPr>
          <w:sz w:val="28"/>
          <w:szCs w:val="28"/>
        </w:rPr>
      </w:pPr>
      <w:r w:rsidRPr="00342358">
        <w:rPr>
          <w:sz w:val="28"/>
          <w:szCs w:val="28"/>
        </w:rPr>
        <w:t xml:space="preserve">Рекомендации по подготовке УИРС </w:t>
      </w:r>
    </w:p>
    <w:p w:rsidR="003D2AA5" w:rsidRDefault="003D2AA5" w:rsidP="003D2AA5">
      <w:pPr>
        <w:jc w:val="both"/>
        <w:rPr>
          <w:sz w:val="28"/>
          <w:szCs w:val="28"/>
        </w:rPr>
      </w:pPr>
      <w:r w:rsidRPr="00300D9B">
        <w:rPr>
          <w:sz w:val="28"/>
          <w:szCs w:val="28"/>
        </w:rPr>
        <w:t>Смотреть в пособии « Избранные темы по пропедевтики внутренних болезней »</w:t>
      </w:r>
      <w:r>
        <w:rPr>
          <w:sz w:val="28"/>
          <w:szCs w:val="28"/>
        </w:rPr>
        <w:t xml:space="preserve"> под редакцией проф. Поликарпова Л.С., проф. Петровой М.М. , КрасГМА , 2003 г.</w:t>
      </w:r>
    </w:p>
    <w:p w:rsidR="003D2AA5" w:rsidRDefault="003D2AA5" w:rsidP="003D2AA5">
      <w:pPr>
        <w:jc w:val="both"/>
        <w:rPr>
          <w:b/>
          <w:sz w:val="28"/>
          <w:szCs w:val="28"/>
        </w:rPr>
      </w:pPr>
    </w:p>
    <w:p w:rsidR="003D2AA5" w:rsidRDefault="003D2AA5" w:rsidP="003D2AA5">
      <w:pPr>
        <w:jc w:val="both"/>
        <w:rPr>
          <w:b/>
          <w:sz w:val="28"/>
          <w:szCs w:val="28"/>
        </w:rPr>
      </w:pPr>
      <w:r w:rsidRPr="00300D9B">
        <w:rPr>
          <w:b/>
          <w:sz w:val="28"/>
          <w:szCs w:val="28"/>
        </w:rPr>
        <w:t>8</w:t>
      </w:r>
      <w:r>
        <w:rPr>
          <w:sz w:val="28"/>
          <w:szCs w:val="28"/>
        </w:rPr>
        <w:t>.</w:t>
      </w:r>
      <w:r w:rsidRPr="005B042C">
        <w:rPr>
          <w:b/>
          <w:sz w:val="28"/>
          <w:szCs w:val="28"/>
        </w:rPr>
        <w:t>Рекомендованная литература</w:t>
      </w:r>
    </w:p>
    <w:tbl>
      <w:tblPr>
        <w:tblStyle w:val="a8"/>
        <w:tblW w:w="0" w:type="auto"/>
        <w:tblLayout w:type="fixed"/>
        <w:tblLook w:val="04A0"/>
      </w:tblPr>
      <w:tblGrid>
        <w:gridCol w:w="675"/>
        <w:gridCol w:w="5103"/>
        <w:gridCol w:w="2361"/>
        <w:gridCol w:w="1432"/>
      </w:tblGrid>
      <w:tr w:rsidR="00AF6D9E" w:rsidRP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sz w:val="28"/>
                <w:szCs w:val="28"/>
              </w:rPr>
              <w:t>№ п/п</w:t>
            </w:r>
          </w:p>
        </w:tc>
        <w:tc>
          <w:tcPr>
            <w:tcW w:w="5103"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jc w:val="center"/>
              <w:rPr>
                <w:sz w:val="28"/>
                <w:szCs w:val="28"/>
                <w:lang w:eastAsia="en-US"/>
              </w:rPr>
            </w:pPr>
            <w:r w:rsidRPr="00AF6D9E">
              <w:rPr>
                <w:bCs/>
                <w:sz w:val="28"/>
                <w:szCs w:val="28"/>
              </w:rPr>
              <w:t>Наименование, вид издания</w:t>
            </w:r>
          </w:p>
        </w:tc>
        <w:tc>
          <w:tcPr>
            <w:tcW w:w="2361"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bCs/>
                <w:sz w:val="28"/>
                <w:szCs w:val="28"/>
              </w:rPr>
              <w:t>Автор(-ы),</w:t>
            </w:r>
            <w:r w:rsidRPr="00AF6D9E">
              <w:rPr>
                <w:bCs/>
                <w:sz w:val="28"/>
                <w:szCs w:val="28"/>
              </w:rPr>
              <w:br/>
              <w:t>составитель(-и),</w:t>
            </w:r>
            <w:r w:rsidRPr="00AF6D9E">
              <w:rPr>
                <w:bCs/>
                <w:sz w:val="28"/>
                <w:szCs w:val="28"/>
              </w:rPr>
              <w:br/>
              <w:t>редактор(-ы)</w:t>
            </w:r>
          </w:p>
        </w:tc>
        <w:tc>
          <w:tcPr>
            <w:tcW w:w="1432"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2"/>
                <w:lang w:eastAsia="en-US"/>
              </w:rPr>
            </w:pPr>
            <w:r w:rsidRPr="00AF6D9E">
              <w:rPr>
                <w:bCs/>
                <w:sz w:val="28"/>
                <w:szCs w:val="18"/>
              </w:rPr>
              <w:t>Место издания, издательство, год</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bCs/>
                <w:sz w:val="28"/>
                <w:szCs w:val="28"/>
              </w:rPr>
            </w:pPr>
            <w:r>
              <w:rPr>
                <w:b/>
                <w:bCs/>
                <w:sz w:val="28"/>
                <w:szCs w:val="28"/>
              </w:rPr>
              <w:t>Основная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rPr>
            </w:pPr>
            <w:hyperlink r:id="rId47" w:tgtFrame="_blank" w:history="1">
              <w:r w:rsidR="00AF6D9E">
                <w:rPr>
                  <w:rStyle w:val="af5"/>
                  <w:color w:val="auto"/>
                  <w:sz w:val="28"/>
                  <w:szCs w:val="28"/>
                </w:rPr>
                <w:t>Пропедевтика внутренних болезней</w:t>
              </w:r>
            </w:hyperlink>
            <w:r w:rsidR="00AF6D9E">
              <w:rPr>
                <w:sz w:val="28"/>
                <w:szCs w:val="28"/>
              </w:rPr>
              <w:t xml:space="preserve"> : учеб.для мед. вузов</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rPr>
            </w:pPr>
            <w:r>
              <w:rPr>
                <w:sz w:val="28"/>
                <w:szCs w:val="28"/>
              </w:rPr>
              <w:t>Н. А. Мухин, В. С. Моисеев</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18"/>
              </w:rPr>
            </w:pPr>
            <w:r>
              <w:rPr>
                <w:sz w:val="28"/>
                <w:szCs w:val="18"/>
              </w:rPr>
              <w:t>М. : ГЭОТАР-Медиа, 2009.</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sz w:val="28"/>
                <w:szCs w:val="28"/>
              </w:rPr>
            </w:pPr>
            <w:r>
              <w:rPr>
                <w:b/>
                <w:sz w:val="28"/>
                <w:szCs w:val="28"/>
              </w:rPr>
              <w:t>Дополнительная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48"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2.</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49"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Ч.1.</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3.</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50" w:tgtFrame="_blank" w:history="1">
              <w:r w:rsidR="00AF6D9E">
                <w:rPr>
                  <w:rStyle w:val="af5"/>
                  <w:color w:val="auto"/>
                  <w:sz w:val="28"/>
                  <w:szCs w:val="28"/>
                </w:rPr>
                <w:t>Практикум по пропедевтике внутренних болезней</w:t>
              </w:r>
            </w:hyperlink>
            <w:r w:rsidR="00AF6D9E">
              <w:rPr>
                <w:sz w:val="28"/>
                <w:szCs w:val="28"/>
              </w:rPr>
              <w:t xml:space="preserve"> : учеб.пособие</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ред. Ж. Д. Кобалава, В. С. Моисеев</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М. : ГЭОТАР-Медиа, 2008.</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4.</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51"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внеаудиторной работе для студентов 3 курса по спец. 060101- Лечебное дело, 060103- Педиатрия</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5.</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52"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lastRenderedPageBreak/>
              <w:t>6.</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53"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bl>
    <w:p w:rsidR="003D2AA5" w:rsidRPr="00DA0388" w:rsidRDefault="003D2AA5" w:rsidP="003D2AA5">
      <w:pPr>
        <w:rPr>
          <w:b/>
          <w:sz w:val="28"/>
          <w:szCs w:val="28"/>
        </w:rPr>
      </w:pPr>
    </w:p>
    <w:p w:rsidR="003D2AA5" w:rsidRPr="00BC4E0C" w:rsidRDefault="003D2AA5" w:rsidP="004C18C0">
      <w:pPr>
        <w:pStyle w:val="a3"/>
        <w:numPr>
          <w:ilvl w:val="0"/>
          <w:numId w:val="371"/>
        </w:numPr>
        <w:jc w:val="left"/>
        <w:rPr>
          <w:szCs w:val="28"/>
        </w:rPr>
      </w:pPr>
      <w:r w:rsidRPr="00BC4E0C">
        <w:rPr>
          <w:szCs w:val="28"/>
        </w:rPr>
        <w:t xml:space="preserve">Занятие </w:t>
      </w:r>
      <w:r>
        <w:rPr>
          <w:szCs w:val="28"/>
        </w:rPr>
        <w:t>№7</w:t>
      </w:r>
      <w:r w:rsidRPr="00BC4E0C">
        <w:rPr>
          <w:szCs w:val="28"/>
        </w:rPr>
        <w:t>.</w:t>
      </w:r>
    </w:p>
    <w:p w:rsidR="003D2AA5" w:rsidRPr="00BC4E0C" w:rsidRDefault="00E132BD" w:rsidP="007D5C6B">
      <w:pPr>
        <w:pStyle w:val="a3"/>
        <w:ind w:left="285"/>
        <w:jc w:val="both"/>
        <w:rPr>
          <w:b w:val="0"/>
          <w:szCs w:val="28"/>
        </w:rPr>
      </w:pPr>
      <w:r>
        <w:rPr>
          <w:szCs w:val="28"/>
        </w:rPr>
        <w:t>Тема: « Система</w:t>
      </w:r>
      <w:r w:rsidR="003D2AA5" w:rsidRPr="00BC4E0C">
        <w:rPr>
          <w:szCs w:val="28"/>
        </w:rPr>
        <w:t xml:space="preserve"> органов дыхания</w:t>
      </w:r>
      <w:r>
        <w:rPr>
          <w:szCs w:val="28"/>
        </w:rPr>
        <w:t>. Итоговое занятие</w:t>
      </w:r>
      <w:r w:rsidR="003D2AA5" w:rsidRPr="00BC4E0C">
        <w:rPr>
          <w:b w:val="0"/>
          <w:szCs w:val="28"/>
        </w:rPr>
        <w:t>»</w:t>
      </w:r>
    </w:p>
    <w:p w:rsidR="003D2AA5" w:rsidRPr="00BC4E0C" w:rsidRDefault="003D2AA5" w:rsidP="007D5C6B">
      <w:pPr>
        <w:jc w:val="both"/>
        <w:rPr>
          <w:sz w:val="28"/>
          <w:szCs w:val="28"/>
        </w:rPr>
      </w:pPr>
      <w:r w:rsidRPr="00BC4E0C">
        <w:rPr>
          <w:b/>
          <w:sz w:val="28"/>
          <w:szCs w:val="28"/>
        </w:rPr>
        <w:t xml:space="preserve">     2.</w:t>
      </w:r>
      <w:r w:rsidRPr="00BC4E0C">
        <w:rPr>
          <w:sz w:val="28"/>
          <w:szCs w:val="28"/>
        </w:rPr>
        <w:t xml:space="preserve"> </w:t>
      </w:r>
      <w:r w:rsidRPr="00BC4E0C">
        <w:rPr>
          <w:b/>
          <w:sz w:val="28"/>
          <w:szCs w:val="28"/>
        </w:rPr>
        <w:t xml:space="preserve">Форма организации </w:t>
      </w:r>
      <w:r>
        <w:rPr>
          <w:b/>
          <w:sz w:val="28"/>
          <w:szCs w:val="28"/>
        </w:rPr>
        <w:t>занятия</w:t>
      </w:r>
      <w:r w:rsidRPr="00BC4E0C">
        <w:rPr>
          <w:sz w:val="28"/>
          <w:szCs w:val="28"/>
        </w:rPr>
        <w:t>: семинар</w:t>
      </w:r>
      <w:r>
        <w:rPr>
          <w:sz w:val="28"/>
          <w:szCs w:val="28"/>
        </w:rPr>
        <w:t>ское занятие</w:t>
      </w:r>
      <w:r w:rsidRPr="00BC4E0C">
        <w:rPr>
          <w:sz w:val="28"/>
          <w:szCs w:val="28"/>
        </w:rPr>
        <w:t xml:space="preserve"> с использованием тестового контроля, решением ситуационных задач, демонстрацией практических навыков, защитой истории болезни.</w:t>
      </w:r>
    </w:p>
    <w:p w:rsidR="003D2AA5" w:rsidRPr="00BC4E0C" w:rsidRDefault="003D2AA5" w:rsidP="007D5C6B">
      <w:pPr>
        <w:jc w:val="both"/>
        <w:rPr>
          <w:sz w:val="28"/>
          <w:szCs w:val="28"/>
        </w:rPr>
      </w:pPr>
      <w:r w:rsidRPr="00BC4E0C">
        <w:rPr>
          <w:b/>
          <w:sz w:val="28"/>
          <w:szCs w:val="28"/>
        </w:rPr>
        <w:t xml:space="preserve">     3. Значение </w:t>
      </w:r>
      <w:r>
        <w:rPr>
          <w:b/>
          <w:sz w:val="28"/>
          <w:szCs w:val="28"/>
        </w:rPr>
        <w:t xml:space="preserve">изучения </w:t>
      </w:r>
      <w:r w:rsidRPr="00BC4E0C">
        <w:rPr>
          <w:b/>
          <w:sz w:val="28"/>
          <w:szCs w:val="28"/>
        </w:rPr>
        <w:t xml:space="preserve">темы: </w:t>
      </w:r>
      <w:r w:rsidRPr="00BC4E0C">
        <w:rPr>
          <w:sz w:val="28"/>
          <w:szCs w:val="28"/>
        </w:rPr>
        <w:t>Современная и правильная диагностика заболеваний органов дыхания зависит от систематического и тщательного обследования больного. При этом врач использует субъективные и объективные методы исследования. Несмотря на значительный прогресс, достигнутый в развитии методов лабораторной и инструментальной диагностики, способность врача выявить признаки заболевания путем непосредственного обследования больного с помощью основных методов обследования продолжает оставаться фундаментом практической деятельности врача-клинициста. Умение проводить детальный расспрос и уверенное владение навыками исследования объективного статуса нередко позволяют врачу поставить правильный диагноз без применения каких-либо дополнительных методов исследования. В других случаях, обнаруженные при этом патологические симптомы, дают возможность определить направление дальнейшего диагностического поиска.</w:t>
      </w:r>
    </w:p>
    <w:p w:rsidR="003D2AA5" w:rsidRDefault="003D2AA5" w:rsidP="007D5C6B">
      <w:pPr>
        <w:jc w:val="both"/>
        <w:rPr>
          <w:b/>
          <w:sz w:val="28"/>
        </w:rPr>
      </w:pPr>
      <w:r>
        <w:rPr>
          <w:sz w:val="24"/>
          <w:szCs w:val="24"/>
        </w:rPr>
        <w:t xml:space="preserve">   </w:t>
      </w:r>
      <w:r>
        <w:rPr>
          <w:b/>
          <w:sz w:val="28"/>
        </w:rPr>
        <w:t>4.</w:t>
      </w:r>
      <w:r>
        <w:rPr>
          <w:sz w:val="28"/>
        </w:rPr>
        <w:t xml:space="preserve"> </w:t>
      </w:r>
      <w:r>
        <w:rPr>
          <w:b/>
          <w:sz w:val="28"/>
        </w:rPr>
        <w:t xml:space="preserve">Цели обучения: </w:t>
      </w:r>
    </w:p>
    <w:p w:rsidR="003D2AA5" w:rsidRDefault="003D2AA5" w:rsidP="007D5C6B">
      <w:pPr>
        <w:autoSpaceDE w:val="0"/>
        <w:autoSpaceDN w:val="0"/>
        <w:adjustRightInd w:val="0"/>
        <w:jc w:val="both"/>
        <w:outlineLvl w:val="1"/>
        <w:rPr>
          <w:sz w:val="28"/>
          <w:szCs w:val="28"/>
        </w:rPr>
      </w:pPr>
      <w:r>
        <w:rPr>
          <w:sz w:val="28"/>
          <w:szCs w:val="28"/>
        </w:rPr>
        <w:t xml:space="preserve">- общая: обучающийся должен обладать общекультурными и профессиональными  компетенциями </w:t>
      </w:r>
    </w:p>
    <w:p w:rsidR="00E132BD" w:rsidRPr="00E323E0" w:rsidRDefault="00E132BD" w:rsidP="004C18C0">
      <w:pPr>
        <w:pStyle w:val="a5"/>
        <w:numPr>
          <w:ilvl w:val="0"/>
          <w:numId w:val="524"/>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E132BD" w:rsidRPr="003A1F19" w:rsidRDefault="00E132BD" w:rsidP="004C18C0">
      <w:pPr>
        <w:pStyle w:val="a5"/>
        <w:numPr>
          <w:ilvl w:val="0"/>
          <w:numId w:val="192"/>
        </w:numPr>
        <w:jc w:val="both"/>
        <w:rPr>
          <w:rFonts w:ascii="Times New Roman" w:hAnsi="Times New Roman"/>
          <w:sz w:val="28"/>
          <w:szCs w:val="28"/>
        </w:rPr>
      </w:pPr>
      <w:r w:rsidRPr="003A1F19">
        <w:rPr>
          <w:rFonts w:ascii="Times New Roman" w:hAnsi="Times New Roman"/>
          <w:sz w:val="28"/>
          <w:szCs w:val="28"/>
        </w:rPr>
        <w:t>способностью и готовностью к логическому анализу, публичной речи, редактированию текстов</w:t>
      </w:r>
      <w:r>
        <w:rPr>
          <w:rFonts w:ascii="Times New Roman" w:hAnsi="Times New Roman"/>
          <w:sz w:val="28"/>
          <w:szCs w:val="28"/>
        </w:rPr>
        <w:t xml:space="preserve"> </w:t>
      </w:r>
      <w:r w:rsidRPr="003A1F19">
        <w:rPr>
          <w:rFonts w:ascii="Times New Roman" w:hAnsi="Times New Roman"/>
          <w:sz w:val="28"/>
          <w:szCs w:val="28"/>
        </w:rPr>
        <w:t>профессионального содержания, осуществлению общевоспитательной деятельности, к сотрудничеству и разрешению конфликтов, к толерантности (ОК-5);</w:t>
      </w:r>
    </w:p>
    <w:p w:rsidR="00E132BD" w:rsidRPr="003A1F19"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осуществлять свою деятельность с учетом принятых в обществе моральных и правовых норм, соблюдением правил врачебной этики, законов и нормативных правовых актов по работе с конфиденциальной информацией, сохранять врачебную тайну (ОК-8).</w:t>
      </w:r>
    </w:p>
    <w:p w:rsidR="00E132BD" w:rsidRPr="003A1F19"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lastRenderedPageBreak/>
        <w:t>с</w:t>
      </w:r>
      <w:r w:rsidRPr="003A1F19">
        <w:rPr>
          <w:rFonts w:ascii="Times New Roman" w:hAnsi="Times New Roman"/>
          <w:sz w:val="28"/>
          <w:szCs w:val="28"/>
        </w:rPr>
        <w:t>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E132BD"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проводить и интерпретировать опрос, физикальный ос</w:t>
      </w:r>
      <w:r>
        <w:rPr>
          <w:rFonts w:ascii="Times New Roman" w:hAnsi="Times New Roman"/>
          <w:sz w:val="28"/>
          <w:szCs w:val="28"/>
        </w:rPr>
        <w:t>мотр, клиническое обследование</w:t>
      </w:r>
      <w:r w:rsidRPr="003A1F19">
        <w:rPr>
          <w:rFonts w:ascii="Times New Roman" w:hAnsi="Times New Roman"/>
          <w:sz w:val="28"/>
          <w:szCs w:val="28"/>
        </w:rPr>
        <w:t>, написать медицинскую карту амбулаторног</w:t>
      </w:r>
      <w:r>
        <w:rPr>
          <w:rFonts w:ascii="Times New Roman" w:hAnsi="Times New Roman"/>
          <w:sz w:val="28"/>
          <w:szCs w:val="28"/>
        </w:rPr>
        <w:t>о и стационарного больного (ПК-5</w:t>
      </w:r>
      <w:r w:rsidRPr="003A1F19">
        <w:rPr>
          <w:rFonts w:ascii="Times New Roman" w:hAnsi="Times New Roman"/>
          <w:sz w:val="28"/>
          <w:szCs w:val="28"/>
        </w:rPr>
        <w:t>);</w:t>
      </w:r>
    </w:p>
    <w:p w:rsidR="00E132BD" w:rsidRPr="00E323E0"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p>
    <w:p w:rsidR="00E132BD" w:rsidRPr="00E323E0"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p>
    <w:p w:rsidR="00E132BD" w:rsidRPr="003A1F19"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анализировать закономерности функц</w:t>
      </w:r>
      <w:r>
        <w:rPr>
          <w:rFonts w:ascii="Times New Roman" w:hAnsi="Times New Roman"/>
          <w:sz w:val="28"/>
          <w:szCs w:val="28"/>
        </w:rPr>
        <w:t xml:space="preserve">ионирования </w:t>
      </w:r>
      <w:r w:rsidRPr="003A1F19">
        <w:rPr>
          <w:rFonts w:ascii="Times New Roman" w:hAnsi="Times New Roman"/>
          <w:sz w:val="28"/>
          <w:szCs w:val="28"/>
        </w:rPr>
        <w:t>систем</w:t>
      </w:r>
      <w:r>
        <w:rPr>
          <w:rFonts w:ascii="Times New Roman" w:hAnsi="Times New Roman"/>
          <w:sz w:val="28"/>
          <w:szCs w:val="28"/>
        </w:rPr>
        <w:t>ы органов дыхания</w:t>
      </w:r>
      <w:r w:rsidRPr="003A1F19">
        <w:rPr>
          <w:rFonts w:ascii="Times New Roman" w:hAnsi="Times New Roman"/>
          <w:sz w:val="28"/>
          <w:szCs w:val="28"/>
        </w:rPr>
        <w:t xml:space="preserve">, использовать знания анатомо-физиологических основ, взрослого человека и подростка для своевременной диагностики заболеваний и патологических процессов </w:t>
      </w:r>
      <w:r>
        <w:rPr>
          <w:rFonts w:ascii="Times New Roman" w:hAnsi="Times New Roman"/>
          <w:sz w:val="28"/>
          <w:szCs w:val="28"/>
        </w:rPr>
        <w:t xml:space="preserve">дыхательной системы </w:t>
      </w:r>
      <w:r w:rsidRPr="003A1F19">
        <w:rPr>
          <w:rFonts w:ascii="Times New Roman" w:hAnsi="Times New Roman"/>
          <w:sz w:val="28"/>
          <w:szCs w:val="28"/>
        </w:rPr>
        <w:t>(ПК-16);</w:t>
      </w:r>
    </w:p>
    <w:p w:rsidR="00E132BD"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выявлять у пациентов основные патологические симптомы и синдромы заболеваний</w:t>
      </w:r>
      <w:r>
        <w:rPr>
          <w:rFonts w:ascii="Times New Roman" w:hAnsi="Times New Roman"/>
          <w:sz w:val="28"/>
          <w:szCs w:val="28"/>
        </w:rPr>
        <w:t xml:space="preserve"> органов дыхания</w:t>
      </w:r>
      <w:r w:rsidRPr="003A1F19">
        <w:rPr>
          <w:rFonts w:ascii="Times New Roman" w:hAnsi="Times New Roman"/>
          <w:sz w:val="28"/>
          <w:szCs w:val="28"/>
        </w:rPr>
        <w:t>,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выполнять основные диагностические мероприятия по выявлению неотложных и угрожающих жизни состояний (ПК-17).</w:t>
      </w:r>
    </w:p>
    <w:p w:rsidR="00E132BD" w:rsidRPr="00E323E0"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 (ПК-18);</w:t>
      </w:r>
    </w:p>
    <w:p w:rsidR="00E132BD" w:rsidRPr="00E323E0"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lastRenderedPageBreak/>
        <w:t>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 (ПК-27);</w:t>
      </w:r>
    </w:p>
    <w:p w:rsidR="00E132BD" w:rsidRPr="00E132BD"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изучать научно-медицинскую информацию, отечественный и зарубежный опыт по тематике исследования (ПК-31);</w:t>
      </w:r>
    </w:p>
    <w:p w:rsidR="003D2AA5" w:rsidRDefault="003D2AA5" w:rsidP="003D2AA5">
      <w:pPr>
        <w:autoSpaceDE w:val="0"/>
        <w:autoSpaceDN w:val="0"/>
        <w:adjustRightInd w:val="0"/>
        <w:jc w:val="both"/>
        <w:outlineLvl w:val="1"/>
        <w:rPr>
          <w:sz w:val="28"/>
          <w:szCs w:val="28"/>
        </w:rPr>
      </w:pPr>
      <w:r>
        <w:rPr>
          <w:sz w:val="28"/>
          <w:szCs w:val="28"/>
        </w:rPr>
        <w:t>- учебная:</w:t>
      </w:r>
    </w:p>
    <w:p w:rsidR="003D2AA5" w:rsidRDefault="003D2AA5" w:rsidP="003D2AA5">
      <w:pPr>
        <w:adjustRightInd w:val="0"/>
        <w:jc w:val="both"/>
        <w:rPr>
          <w:bCs/>
          <w:sz w:val="28"/>
          <w:szCs w:val="28"/>
        </w:rPr>
      </w:pPr>
      <w:r>
        <w:rPr>
          <w:b/>
          <w:bCs/>
          <w:sz w:val="28"/>
          <w:szCs w:val="28"/>
        </w:rPr>
        <w:t>знать:</w:t>
      </w:r>
      <w:r>
        <w:rPr>
          <w:bCs/>
          <w:sz w:val="28"/>
          <w:szCs w:val="28"/>
        </w:rPr>
        <w:t xml:space="preserve"> </w:t>
      </w:r>
    </w:p>
    <w:p w:rsidR="003D2AA5" w:rsidRDefault="003D2AA5" w:rsidP="004C18C0">
      <w:pPr>
        <w:numPr>
          <w:ilvl w:val="0"/>
          <w:numId w:val="372"/>
        </w:numPr>
        <w:adjustRightInd w:val="0"/>
        <w:jc w:val="both"/>
        <w:rPr>
          <w:bCs/>
          <w:sz w:val="28"/>
          <w:szCs w:val="28"/>
        </w:rPr>
      </w:pPr>
      <w:r>
        <w:rPr>
          <w:bCs/>
          <w:sz w:val="28"/>
          <w:szCs w:val="28"/>
        </w:rPr>
        <w:t>современные методы клинического обследования больных с патологией органов дыхания</w:t>
      </w:r>
    </w:p>
    <w:p w:rsidR="003D2AA5" w:rsidRDefault="003D2AA5" w:rsidP="004C18C0">
      <w:pPr>
        <w:pStyle w:val="a5"/>
        <w:numPr>
          <w:ilvl w:val="0"/>
          <w:numId w:val="372"/>
        </w:numPr>
        <w:adjustRightInd w:val="0"/>
        <w:spacing w:after="0" w:line="240" w:lineRule="auto"/>
        <w:jc w:val="both"/>
        <w:rPr>
          <w:rFonts w:ascii="Times New Roman" w:hAnsi="Times New Roman"/>
          <w:b/>
          <w:bCs/>
          <w:sz w:val="28"/>
          <w:szCs w:val="28"/>
        </w:rPr>
      </w:pPr>
      <w:r>
        <w:rPr>
          <w:rFonts w:ascii="Times New Roman" w:hAnsi="Times New Roman"/>
          <w:bCs/>
          <w:sz w:val="28"/>
          <w:szCs w:val="28"/>
        </w:rPr>
        <w:t>заболевания органов дыхания, связанные с неблагоприятными воздействиями климатических и социальных факторов</w:t>
      </w:r>
    </w:p>
    <w:p w:rsidR="003D2AA5" w:rsidRDefault="003D2AA5" w:rsidP="004C18C0">
      <w:pPr>
        <w:pStyle w:val="a5"/>
        <w:numPr>
          <w:ilvl w:val="0"/>
          <w:numId w:val="372"/>
        </w:numPr>
        <w:adjustRightInd w:val="0"/>
        <w:spacing w:after="0" w:line="240" w:lineRule="auto"/>
        <w:jc w:val="both"/>
        <w:rPr>
          <w:rFonts w:ascii="Times New Roman" w:hAnsi="Times New Roman"/>
          <w:b/>
          <w:bCs/>
          <w:sz w:val="28"/>
          <w:szCs w:val="28"/>
        </w:rPr>
      </w:pPr>
      <w:r>
        <w:rPr>
          <w:rFonts w:ascii="Times New Roman" w:hAnsi="Times New Roman"/>
          <w:bCs/>
          <w:sz w:val="28"/>
          <w:szCs w:val="28"/>
        </w:rPr>
        <w:t>основы профилактической помощи, направленных на укрепление здоровья населения</w:t>
      </w:r>
      <w:r>
        <w:rPr>
          <w:rFonts w:ascii="Times New Roman" w:hAnsi="Times New Roman"/>
          <w:b/>
          <w:bCs/>
          <w:sz w:val="28"/>
          <w:szCs w:val="28"/>
        </w:rPr>
        <w:t xml:space="preserve">   </w:t>
      </w:r>
    </w:p>
    <w:p w:rsidR="003D2AA5" w:rsidRDefault="003D2AA5" w:rsidP="003D2AA5">
      <w:pPr>
        <w:adjustRightInd w:val="0"/>
        <w:jc w:val="both"/>
        <w:rPr>
          <w:b/>
          <w:bCs/>
          <w:sz w:val="28"/>
          <w:szCs w:val="28"/>
        </w:rPr>
      </w:pPr>
      <w:r>
        <w:rPr>
          <w:b/>
          <w:bCs/>
          <w:sz w:val="28"/>
          <w:szCs w:val="28"/>
        </w:rPr>
        <w:t xml:space="preserve">  уметь:</w:t>
      </w:r>
    </w:p>
    <w:p w:rsidR="003D2AA5" w:rsidRDefault="003D2AA5" w:rsidP="004C18C0">
      <w:pPr>
        <w:numPr>
          <w:ilvl w:val="0"/>
          <w:numId w:val="373"/>
        </w:numPr>
        <w:adjustRightInd w:val="0"/>
        <w:jc w:val="both"/>
        <w:rPr>
          <w:bCs/>
          <w:sz w:val="28"/>
          <w:szCs w:val="28"/>
        </w:rPr>
      </w:pPr>
      <w:r>
        <w:rPr>
          <w:bCs/>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с патологией органов дыхания (осмотр, пальпация, перкуссия, аускультация легких);</w:t>
      </w:r>
    </w:p>
    <w:p w:rsidR="003D2AA5" w:rsidRDefault="003D2AA5" w:rsidP="004C18C0">
      <w:pPr>
        <w:numPr>
          <w:ilvl w:val="0"/>
          <w:numId w:val="373"/>
        </w:numPr>
        <w:adjustRightInd w:val="0"/>
        <w:jc w:val="both"/>
        <w:rPr>
          <w:bCs/>
          <w:sz w:val="28"/>
          <w:szCs w:val="28"/>
        </w:rPr>
      </w:pPr>
      <w:r>
        <w:rPr>
          <w:bCs/>
          <w:sz w:val="28"/>
          <w:szCs w:val="28"/>
        </w:rPr>
        <w:t>оценить состояние пациента для принятия решения о необходимости оказания ему медицинской помощи;</w:t>
      </w:r>
    </w:p>
    <w:p w:rsidR="003D2AA5" w:rsidRDefault="003D2AA5" w:rsidP="004C18C0">
      <w:pPr>
        <w:numPr>
          <w:ilvl w:val="0"/>
          <w:numId w:val="373"/>
        </w:numPr>
        <w:adjustRightInd w:val="0"/>
        <w:jc w:val="both"/>
        <w:rPr>
          <w:bCs/>
          <w:sz w:val="28"/>
          <w:szCs w:val="28"/>
        </w:rPr>
      </w:pPr>
      <w:r>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3D2AA5" w:rsidRDefault="003D2AA5" w:rsidP="004C18C0">
      <w:pPr>
        <w:numPr>
          <w:ilvl w:val="0"/>
          <w:numId w:val="373"/>
        </w:numPr>
        <w:adjustRightInd w:val="0"/>
        <w:jc w:val="both"/>
        <w:rPr>
          <w:bCs/>
          <w:sz w:val="28"/>
          <w:szCs w:val="28"/>
        </w:rPr>
      </w:pPr>
      <w:r>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3D2AA5" w:rsidRDefault="003D2AA5" w:rsidP="004C18C0">
      <w:pPr>
        <w:numPr>
          <w:ilvl w:val="0"/>
          <w:numId w:val="373"/>
        </w:numPr>
        <w:adjustRightInd w:val="0"/>
        <w:jc w:val="both"/>
        <w:rPr>
          <w:bCs/>
          <w:sz w:val="28"/>
          <w:szCs w:val="28"/>
        </w:rPr>
      </w:pPr>
      <w:r>
        <w:rPr>
          <w:bCs/>
          <w:sz w:val="28"/>
          <w:szCs w:val="28"/>
        </w:rPr>
        <w:t>заполнять фрагмент истории болезни.</w:t>
      </w:r>
    </w:p>
    <w:p w:rsidR="003D2AA5" w:rsidRDefault="003D2AA5" w:rsidP="003D2AA5">
      <w:pPr>
        <w:adjustRightInd w:val="0"/>
        <w:jc w:val="both"/>
        <w:rPr>
          <w:b/>
          <w:bCs/>
          <w:sz w:val="28"/>
          <w:szCs w:val="28"/>
        </w:rPr>
      </w:pPr>
    </w:p>
    <w:p w:rsidR="003D2AA5" w:rsidRDefault="003D2AA5" w:rsidP="003D2AA5">
      <w:pPr>
        <w:adjustRightInd w:val="0"/>
        <w:jc w:val="both"/>
        <w:rPr>
          <w:b/>
          <w:bCs/>
          <w:sz w:val="28"/>
          <w:szCs w:val="28"/>
        </w:rPr>
      </w:pPr>
      <w:r>
        <w:rPr>
          <w:b/>
          <w:bCs/>
          <w:sz w:val="28"/>
          <w:szCs w:val="28"/>
        </w:rPr>
        <w:t>владеть:</w:t>
      </w:r>
    </w:p>
    <w:p w:rsidR="003D2AA5" w:rsidRDefault="003D2AA5" w:rsidP="004C18C0">
      <w:pPr>
        <w:numPr>
          <w:ilvl w:val="0"/>
          <w:numId w:val="374"/>
        </w:numPr>
        <w:adjustRightInd w:val="0"/>
        <w:jc w:val="both"/>
        <w:rPr>
          <w:bCs/>
          <w:sz w:val="28"/>
          <w:szCs w:val="28"/>
        </w:rPr>
      </w:pPr>
      <w:r>
        <w:rPr>
          <w:bCs/>
          <w:sz w:val="28"/>
          <w:szCs w:val="28"/>
        </w:rPr>
        <w:t>правильным ведением медицинской документации;</w:t>
      </w:r>
    </w:p>
    <w:p w:rsidR="003D2AA5" w:rsidRDefault="003D2AA5" w:rsidP="004C18C0">
      <w:pPr>
        <w:numPr>
          <w:ilvl w:val="0"/>
          <w:numId w:val="374"/>
        </w:numPr>
        <w:adjustRightInd w:val="0"/>
        <w:jc w:val="both"/>
        <w:rPr>
          <w:bCs/>
          <w:sz w:val="28"/>
          <w:szCs w:val="28"/>
        </w:rPr>
      </w:pPr>
      <w:r>
        <w:rPr>
          <w:bCs/>
          <w:sz w:val="28"/>
          <w:szCs w:val="28"/>
        </w:rPr>
        <w:t>методами общеклинического обследования больных с патологией органов дыхания (расспрос, осмотр, пальпация грудной клетки, сравнительная и топографическая перкуссиялегких, аускультация легких);</w:t>
      </w:r>
    </w:p>
    <w:p w:rsidR="003D2AA5" w:rsidRPr="00557642" w:rsidRDefault="003D2AA5" w:rsidP="003D2AA5">
      <w:pPr>
        <w:rPr>
          <w:b/>
          <w:sz w:val="28"/>
        </w:rPr>
      </w:pPr>
      <w:r w:rsidRPr="00557642">
        <w:rPr>
          <w:b/>
          <w:sz w:val="28"/>
        </w:rPr>
        <w:t>5. План проведения занятия:</w:t>
      </w:r>
    </w:p>
    <w:p w:rsidR="003D2AA5" w:rsidRDefault="003D2AA5" w:rsidP="003D2AA5">
      <w:pPr>
        <w:rPr>
          <w:sz w:val="28"/>
        </w:rPr>
      </w:pPr>
      <w:r w:rsidRPr="00DA0388">
        <w:rPr>
          <w:b/>
          <w:sz w:val="28"/>
        </w:rPr>
        <w:t>5.1</w:t>
      </w:r>
      <w:r>
        <w:rPr>
          <w:sz w:val="28"/>
        </w:rPr>
        <w:t>. Письменный  контроль</w:t>
      </w:r>
    </w:p>
    <w:p w:rsidR="003D2AA5" w:rsidRDefault="003D2AA5" w:rsidP="003D2AA5">
      <w:pPr>
        <w:rPr>
          <w:sz w:val="28"/>
        </w:rPr>
      </w:pPr>
      <w:r w:rsidRPr="00DA0388">
        <w:rPr>
          <w:b/>
          <w:sz w:val="28"/>
        </w:rPr>
        <w:t>5.2</w:t>
      </w:r>
      <w:r>
        <w:rPr>
          <w:sz w:val="28"/>
        </w:rPr>
        <w:t>. Решение ситуационных задач</w:t>
      </w:r>
    </w:p>
    <w:p w:rsidR="003D2AA5" w:rsidRDefault="003D2AA5" w:rsidP="003D2AA5">
      <w:pPr>
        <w:rPr>
          <w:sz w:val="28"/>
        </w:rPr>
      </w:pPr>
      <w:r w:rsidRPr="00DA0388">
        <w:rPr>
          <w:b/>
          <w:sz w:val="28"/>
        </w:rPr>
        <w:t>5.3</w:t>
      </w:r>
      <w:r>
        <w:rPr>
          <w:sz w:val="28"/>
        </w:rPr>
        <w:t>. Сдача практических навыков</w:t>
      </w:r>
    </w:p>
    <w:p w:rsidR="003D2AA5" w:rsidRDefault="003D2AA5" w:rsidP="003D2AA5">
      <w:pPr>
        <w:rPr>
          <w:sz w:val="28"/>
        </w:rPr>
      </w:pPr>
      <w:r w:rsidRPr="00DA0388">
        <w:rPr>
          <w:b/>
          <w:sz w:val="28"/>
        </w:rPr>
        <w:lastRenderedPageBreak/>
        <w:t>5.4</w:t>
      </w:r>
      <w:r>
        <w:rPr>
          <w:sz w:val="28"/>
        </w:rPr>
        <w:t>. Защита истории болезни.</w:t>
      </w:r>
    </w:p>
    <w:p w:rsidR="003D2AA5" w:rsidRPr="00DA0388" w:rsidRDefault="003D2AA5" w:rsidP="003D2AA5">
      <w:pPr>
        <w:rPr>
          <w:sz w:val="24"/>
          <w:szCs w:val="24"/>
        </w:rPr>
      </w:pPr>
      <w:r>
        <w:rPr>
          <w:sz w:val="24"/>
          <w:szCs w:val="24"/>
        </w:rPr>
        <w:t xml:space="preserve">  </w:t>
      </w:r>
    </w:p>
    <w:p w:rsidR="003D2AA5" w:rsidRPr="00A80856" w:rsidRDefault="003D2AA5" w:rsidP="003D2AA5">
      <w:pPr>
        <w:rPr>
          <w:b/>
          <w:sz w:val="28"/>
          <w:szCs w:val="28"/>
        </w:rPr>
      </w:pPr>
      <w:r w:rsidRPr="00A80856">
        <w:rPr>
          <w:b/>
          <w:sz w:val="28"/>
          <w:szCs w:val="28"/>
        </w:rPr>
        <w:t>Вопросы письменного контроля по системе органов дыхания.</w:t>
      </w:r>
    </w:p>
    <w:p w:rsidR="003D2AA5" w:rsidRPr="00A80856" w:rsidRDefault="003D2AA5" w:rsidP="004C18C0">
      <w:pPr>
        <w:numPr>
          <w:ilvl w:val="0"/>
          <w:numId w:val="369"/>
        </w:numPr>
        <w:jc w:val="both"/>
        <w:rPr>
          <w:sz w:val="28"/>
          <w:szCs w:val="28"/>
        </w:rPr>
      </w:pPr>
      <w:r w:rsidRPr="00A80856">
        <w:rPr>
          <w:sz w:val="28"/>
          <w:szCs w:val="28"/>
        </w:rPr>
        <w:t>Виды одышки?</w:t>
      </w:r>
    </w:p>
    <w:p w:rsidR="003D2AA5" w:rsidRPr="00A80856" w:rsidRDefault="003D2AA5" w:rsidP="004C18C0">
      <w:pPr>
        <w:numPr>
          <w:ilvl w:val="0"/>
          <w:numId w:val="369"/>
        </w:numPr>
        <w:jc w:val="both"/>
        <w:rPr>
          <w:sz w:val="28"/>
          <w:szCs w:val="28"/>
        </w:rPr>
      </w:pPr>
      <w:r w:rsidRPr="00A80856">
        <w:rPr>
          <w:sz w:val="28"/>
          <w:szCs w:val="28"/>
        </w:rPr>
        <w:t>Характер одышки при бронхиальной астме?</w:t>
      </w:r>
    </w:p>
    <w:p w:rsidR="003D2AA5" w:rsidRPr="00A80856" w:rsidRDefault="003D2AA5" w:rsidP="004C18C0">
      <w:pPr>
        <w:numPr>
          <w:ilvl w:val="0"/>
          <w:numId w:val="369"/>
        </w:numPr>
        <w:jc w:val="both"/>
        <w:rPr>
          <w:sz w:val="28"/>
          <w:szCs w:val="28"/>
        </w:rPr>
      </w:pPr>
      <w:r w:rsidRPr="00A80856">
        <w:rPr>
          <w:sz w:val="28"/>
          <w:szCs w:val="28"/>
        </w:rPr>
        <w:t>Когда голосовое дрожание усилено?</w:t>
      </w:r>
    </w:p>
    <w:p w:rsidR="003D2AA5" w:rsidRPr="00A80856" w:rsidRDefault="003D2AA5" w:rsidP="004C18C0">
      <w:pPr>
        <w:numPr>
          <w:ilvl w:val="0"/>
          <w:numId w:val="369"/>
        </w:numPr>
        <w:jc w:val="both"/>
        <w:rPr>
          <w:sz w:val="28"/>
          <w:szCs w:val="28"/>
        </w:rPr>
      </w:pPr>
      <w:r w:rsidRPr="00A80856">
        <w:rPr>
          <w:sz w:val="28"/>
          <w:szCs w:val="28"/>
        </w:rPr>
        <w:t>Когда голосовое дрожание ослаблено?</w:t>
      </w:r>
    </w:p>
    <w:p w:rsidR="003D2AA5" w:rsidRPr="00A80856" w:rsidRDefault="003D2AA5" w:rsidP="004C18C0">
      <w:pPr>
        <w:numPr>
          <w:ilvl w:val="0"/>
          <w:numId w:val="369"/>
        </w:numPr>
        <w:jc w:val="both"/>
        <w:rPr>
          <w:sz w:val="28"/>
          <w:szCs w:val="28"/>
        </w:rPr>
      </w:pPr>
      <w:r w:rsidRPr="00A80856">
        <w:rPr>
          <w:sz w:val="28"/>
          <w:szCs w:val="28"/>
        </w:rPr>
        <w:t>Характеристика ясного легочного звука?</w:t>
      </w:r>
    </w:p>
    <w:p w:rsidR="003D2AA5" w:rsidRPr="00A80856" w:rsidRDefault="003D2AA5" w:rsidP="004C18C0">
      <w:pPr>
        <w:numPr>
          <w:ilvl w:val="0"/>
          <w:numId w:val="369"/>
        </w:numPr>
        <w:jc w:val="both"/>
        <w:rPr>
          <w:sz w:val="28"/>
          <w:szCs w:val="28"/>
        </w:rPr>
      </w:pPr>
      <w:r w:rsidRPr="00A80856">
        <w:rPr>
          <w:sz w:val="28"/>
          <w:szCs w:val="28"/>
        </w:rPr>
        <w:t>Перкуторный звук в 1 стадию крупозной пневмонии?</w:t>
      </w:r>
    </w:p>
    <w:p w:rsidR="003D2AA5" w:rsidRPr="00A80856" w:rsidRDefault="003D2AA5" w:rsidP="004C18C0">
      <w:pPr>
        <w:numPr>
          <w:ilvl w:val="0"/>
          <w:numId w:val="369"/>
        </w:numPr>
        <w:jc w:val="both"/>
        <w:rPr>
          <w:sz w:val="28"/>
          <w:szCs w:val="28"/>
        </w:rPr>
      </w:pPr>
      <w:r w:rsidRPr="00A80856">
        <w:rPr>
          <w:sz w:val="28"/>
          <w:szCs w:val="28"/>
        </w:rPr>
        <w:t>Перкуторный звук в 2 стадию крупозной пневмонии?</w:t>
      </w:r>
    </w:p>
    <w:p w:rsidR="003D2AA5" w:rsidRPr="00A80856" w:rsidRDefault="003D2AA5" w:rsidP="004C18C0">
      <w:pPr>
        <w:numPr>
          <w:ilvl w:val="0"/>
          <w:numId w:val="369"/>
        </w:numPr>
        <w:jc w:val="both"/>
        <w:rPr>
          <w:sz w:val="28"/>
          <w:szCs w:val="28"/>
        </w:rPr>
      </w:pPr>
      <w:r w:rsidRPr="00A80856">
        <w:rPr>
          <w:sz w:val="28"/>
          <w:szCs w:val="28"/>
        </w:rPr>
        <w:t>Перкуторный звук при эмфиземе легких?</w:t>
      </w:r>
    </w:p>
    <w:p w:rsidR="003D2AA5" w:rsidRPr="00A80856" w:rsidRDefault="003D2AA5" w:rsidP="004C18C0">
      <w:pPr>
        <w:numPr>
          <w:ilvl w:val="0"/>
          <w:numId w:val="369"/>
        </w:numPr>
        <w:jc w:val="both"/>
        <w:rPr>
          <w:sz w:val="28"/>
          <w:szCs w:val="28"/>
        </w:rPr>
      </w:pPr>
      <w:r w:rsidRPr="00A80856">
        <w:rPr>
          <w:sz w:val="28"/>
          <w:szCs w:val="28"/>
        </w:rPr>
        <w:t>Перкуторный звук при скоплении жидкости в плевральной полости?</w:t>
      </w:r>
    </w:p>
    <w:p w:rsidR="003D2AA5" w:rsidRPr="00A80856" w:rsidRDefault="003D2AA5" w:rsidP="004C18C0">
      <w:pPr>
        <w:numPr>
          <w:ilvl w:val="0"/>
          <w:numId w:val="369"/>
        </w:numPr>
        <w:jc w:val="both"/>
        <w:rPr>
          <w:sz w:val="28"/>
          <w:szCs w:val="28"/>
        </w:rPr>
      </w:pPr>
      <w:r w:rsidRPr="00A80856">
        <w:rPr>
          <w:sz w:val="28"/>
          <w:szCs w:val="28"/>
        </w:rPr>
        <w:t>Перкуторный звук при пневмотораксе?</w:t>
      </w:r>
    </w:p>
    <w:p w:rsidR="003D2AA5" w:rsidRPr="00A80856" w:rsidRDefault="003D2AA5" w:rsidP="004C18C0">
      <w:pPr>
        <w:numPr>
          <w:ilvl w:val="0"/>
          <w:numId w:val="369"/>
        </w:numPr>
        <w:jc w:val="both"/>
        <w:rPr>
          <w:sz w:val="28"/>
          <w:szCs w:val="28"/>
        </w:rPr>
      </w:pPr>
      <w:r w:rsidRPr="00A80856">
        <w:rPr>
          <w:sz w:val="28"/>
          <w:szCs w:val="28"/>
        </w:rPr>
        <w:t>Характеристика везикулярного дыхания?</w:t>
      </w:r>
    </w:p>
    <w:p w:rsidR="003D2AA5" w:rsidRPr="00A80856" w:rsidRDefault="003D2AA5" w:rsidP="004C18C0">
      <w:pPr>
        <w:numPr>
          <w:ilvl w:val="0"/>
          <w:numId w:val="369"/>
        </w:numPr>
        <w:jc w:val="both"/>
        <w:rPr>
          <w:sz w:val="28"/>
          <w:szCs w:val="28"/>
        </w:rPr>
      </w:pPr>
      <w:r w:rsidRPr="00A80856">
        <w:rPr>
          <w:sz w:val="28"/>
          <w:szCs w:val="28"/>
        </w:rPr>
        <w:t>Где образуется везикулярное дыхание?</w:t>
      </w:r>
    </w:p>
    <w:p w:rsidR="003D2AA5" w:rsidRPr="00A80856" w:rsidRDefault="003D2AA5" w:rsidP="004C18C0">
      <w:pPr>
        <w:numPr>
          <w:ilvl w:val="0"/>
          <w:numId w:val="369"/>
        </w:numPr>
        <w:jc w:val="both"/>
        <w:rPr>
          <w:sz w:val="28"/>
          <w:szCs w:val="28"/>
        </w:rPr>
      </w:pPr>
      <w:r w:rsidRPr="00A80856">
        <w:rPr>
          <w:sz w:val="28"/>
          <w:szCs w:val="28"/>
        </w:rPr>
        <w:t>Разновидности везикулярного дыхания?</w:t>
      </w:r>
    </w:p>
    <w:p w:rsidR="003D2AA5" w:rsidRPr="00A80856" w:rsidRDefault="003D2AA5" w:rsidP="004C18C0">
      <w:pPr>
        <w:numPr>
          <w:ilvl w:val="0"/>
          <w:numId w:val="369"/>
        </w:numPr>
        <w:jc w:val="both"/>
        <w:rPr>
          <w:sz w:val="28"/>
          <w:szCs w:val="28"/>
        </w:rPr>
      </w:pPr>
      <w:r w:rsidRPr="00A80856">
        <w:rPr>
          <w:sz w:val="28"/>
          <w:szCs w:val="28"/>
        </w:rPr>
        <w:t>Когда над легкими выслушивается бронхиальное дыхание?</w:t>
      </w:r>
    </w:p>
    <w:p w:rsidR="003D2AA5" w:rsidRPr="00A80856" w:rsidRDefault="003D2AA5" w:rsidP="004C18C0">
      <w:pPr>
        <w:numPr>
          <w:ilvl w:val="0"/>
          <w:numId w:val="369"/>
        </w:numPr>
        <w:jc w:val="both"/>
        <w:rPr>
          <w:sz w:val="28"/>
          <w:szCs w:val="28"/>
        </w:rPr>
      </w:pPr>
      <w:r w:rsidRPr="00A80856">
        <w:rPr>
          <w:sz w:val="28"/>
          <w:szCs w:val="28"/>
        </w:rPr>
        <w:t>Характеристика бронхиального дыхания?</w:t>
      </w:r>
    </w:p>
    <w:p w:rsidR="003D2AA5" w:rsidRPr="00A80856" w:rsidRDefault="003D2AA5" w:rsidP="004C18C0">
      <w:pPr>
        <w:numPr>
          <w:ilvl w:val="0"/>
          <w:numId w:val="369"/>
        </w:numPr>
        <w:jc w:val="both"/>
        <w:rPr>
          <w:sz w:val="28"/>
          <w:szCs w:val="28"/>
        </w:rPr>
      </w:pPr>
      <w:r w:rsidRPr="00A80856">
        <w:rPr>
          <w:sz w:val="28"/>
          <w:szCs w:val="28"/>
        </w:rPr>
        <w:t>Разновидности бронхиального дыхания?</w:t>
      </w:r>
    </w:p>
    <w:p w:rsidR="003D2AA5" w:rsidRPr="00A80856" w:rsidRDefault="003D2AA5" w:rsidP="004C18C0">
      <w:pPr>
        <w:numPr>
          <w:ilvl w:val="0"/>
          <w:numId w:val="369"/>
        </w:numPr>
        <w:jc w:val="both"/>
        <w:rPr>
          <w:sz w:val="28"/>
          <w:szCs w:val="28"/>
        </w:rPr>
      </w:pPr>
      <w:r w:rsidRPr="00A80856">
        <w:rPr>
          <w:sz w:val="28"/>
          <w:szCs w:val="28"/>
        </w:rPr>
        <w:t>Когда возникает жесткое дыхание?</w:t>
      </w:r>
    </w:p>
    <w:p w:rsidR="003D2AA5" w:rsidRPr="00A80856" w:rsidRDefault="003D2AA5" w:rsidP="004C18C0">
      <w:pPr>
        <w:numPr>
          <w:ilvl w:val="0"/>
          <w:numId w:val="369"/>
        </w:numPr>
        <w:jc w:val="both"/>
        <w:rPr>
          <w:sz w:val="28"/>
          <w:szCs w:val="28"/>
        </w:rPr>
      </w:pPr>
      <w:r w:rsidRPr="00A80856">
        <w:rPr>
          <w:sz w:val="28"/>
          <w:szCs w:val="28"/>
        </w:rPr>
        <w:t>При каком заболевании выслушивается жесткое дыхание?</w:t>
      </w:r>
    </w:p>
    <w:p w:rsidR="003D2AA5" w:rsidRPr="00A80856" w:rsidRDefault="003D2AA5" w:rsidP="004C18C0">
      <w:pPr>
        <w:numPr>
          <w:ilvl w:val="0"/>
          <w:numId w:val="369"/>
        </w:numPr>
        <w:jc w:val="both"/>
        <w:rPr>
          <w:sz w:val="28"/>
          <w:szCs w:val="28"/>
        </w:rPr>
      </w:pPr>
      <w:r w:rsidRPr="00A80856">
        <w:rPr>
          <w:sz w:val="28"/>
          <w:szCs w:val="28"/>
        </w:rPr>
        <w:t>Где образуется крепитация?</w:t>
      </w:r>
    </w:p>
    <w:p w:rsidR="003D2AA5" w:rsidRPr="00A80856" w:rsidRDefault="003D2AA5" w:rsidP="004C18C0">
      <w:pPr>
        <w:numPr>
          <w:ilvl w:val="0"/>
          <w:numId w:val="369"/>
        </w:numPr>
        <w:jc w:val="both"/>
        <w:rPr>
          <w:sz w:val="28"/>
          <w:szCs w:val="28"/>
        </w:rPr>
      </w:pPr>
      <w:r w:rsidRPr="00A80856">
        <w:rPr>
          <w:sz w:val="28"/>
          <w:szCs w:val="28"/>
        </w:rPr>
        <w:t>В какую фазу дыхания выслушивается крепитация?</w:t>
      </w:r>
    </w:p>
    <w:p w:rsidR="003D2AA5" w:rsidRPr="00A80856" w:rsidRDefault="003D2AA5" w:rsidP="004C18C0">
      <w:pPr>
        <w:numPr>
          <w:ilvl w:val="0"/>
          <w:numId w:val="369"/>
        </w:numPr>
        <w:jc w:val="both"/>
        <w:rPr>
          <w:sz w:val="28"/>
          <w:szCs w:val="28"/>
        </w:rPr>
      </w:pPr>
      <w:r w:rsidRPr="00A80856">
        <w:rPr>
          <w:sz w:val="28"/>
          <w:szCs w:val="28"/>
        </w:rPr>
        <w:t>В какую стадию крупозной пневмонии выслушивается крепитация?</w:t>
      </w:r>
    </w:p>
    <w:p w:rsidR="003D2AA5" w:rsidRPr="00A80856" w:rsidRDefault="003D2AA5" w:rsidP="004C18C0">
      <w:pPr>
        <w:numPr>
          <w:ilvl w:val="0"/>
          <w:numId w:val="369"/>
        </w:numPr>
        <w:jc w:val="both"/>
        <w:rPr>
          <w:sz w:val="28"/>
          <w:szCs w:val="28"/>
        </w:rPr>
      </w:pPr>
      <w:r w:rsidRPr="00A80856">
        <w:rPr>
          <w:sz w:val="28"/>
          <w:szCs w:val="28"/>
        </w:rPr>
        <w:t>Отличие крепитации от шума трения плевры?</w:t>
      </w:r>
    </w:p>
    <w:p w:rsidR="003D2AA5" w:rsidRPr="00A80856" w:rsidRDefault="003D2AA5" w:rsidP="004C18C0">
      <w:pPr>
        <w:numPr>
          <w:ilvl w:val="0"/>
          <w:numId w:val="369"/>
        </w:numPr>
        <w:jc w:val="both"/>
        <w:rPr>
          <w:sz w:val="28"/>
          <w:szCs w:val="28"/>
        </w:rPr>
      </w:pPr>
      <w:r w:rsidRPr="00A80856">
        <w:rPr>
          <w:sz w:val="28"/>
          <w:szCs w:val="28"/>
        </w:rPr>
        <w:t>Где образуются хрипы?</w:t>
      </w:r>
    </w:p>
    <w:p w:rsidR="003D2AA5" w:rsidRPr="00A80856" w:rsidRDefault="003D2AA5" w:rsidP="004C18C0">
      <w:pPr>
        <w:numPr>
          <w:ilvl w:val="0"/>
          <w:numId w:val="369"/>
        </w:numPr>
        <w:jc w:val="both"/>
        <w:rPr>
          <w:sz w:val="28"/>
          <w:szCs w:val="28"/>
        </w:rPr>
      </w:pPr>
      <w:r w:rsidRPr="00A80856">
        <w:rPr>
          <w:sz w:val="28"/>
          <w:szCs w:val="28"/>
        </w:rPr>
        <w:t>Какие бывают хрипы?</w:t>
      </w:r>
    </w:p>
    <w:p w:rsidR="003D2AA5" w:rsidRPr="00A80856" w:rsidRDefault="003D2AA5" w:rsidP="004C18C0">
      <w:pPr>
        <w:numPr>
          <w:ilvl w:val="0"/>
          <w:numId w:val="369"/>
        </w:numPr>
        <w:jc w:val="both"/>
        <w:rPr>
          <w:sz w:val="28"/>
          <w:szCs w:val="28"/>
        </w:rPr>
      </w:pPr>
      <w:r w:rsidRPr="00A80856">
        <w:rPr>
          <w:sz w:val="28"/>
          <w:szCs w:val="28"/>
        </w:rPr>
        <w:t>В какую фазу дыхания выслушивается шум трения плевры?</w:t>
      </w:r>
    </w:p>
    <w:p w:rsidR="003D2AA5" w:rsidRPr="00A80856" w:rsidRDefault="003D2AA5" w:rsidP="004C18C0">
      <w:pPr>
        <w:numPr>
          <w:ilvl w:val="0"/>
          <w:numId w:val="369"/>
        </w:numPr>
        <w:jc w:val="both"/>
        <w:rPr>
          <w:sz w:val="28"/>
          <w:szCs w:val="28"/>
        </w:rPr>
      </w:pPr>
      <w:r w:rsidRPr="00A80856">
        <w:rPr>
          <w:sz w:val="28"/>
          <w:szCs w:val="28"/>
        </w:rPr>
        <w:t>Когда образуются сухие хрипы?</w:t>
      </w:r>
    </w:p>
    <w:p w:rsidR="003D2AA5" w:rsidRPr="00A80856" w:rsidRDefault="003D2AA5" w:rsidP="004C18C0">
      <w:pPr>
        <w:numPr>
          <w:ilvl w:val="0"/>
          <w:numId w:val="369"/>
        </w:numPr>
        <w:jc w:val="both"/>
        <w:rPr>
          <w:sz w:val="28"/>
          <w:szCs w:val="28"/>
        </w:rPr>
      </w:pPr>
      <w:r w:rsidRPr="00A80856">
        <w:rPr>
          <w:sz w:val="28"/>
          <w:szCs w:val="28"/>
        </w:rPr>
        <w:t>Когда образуются влажные хрипы?</w:t>
      </w:r>
    </w:p>
    <w:p w:rsidR="003D2AA5" w:rsidRPr="00A80856" w:rsidRDefault="003D2AA5" w:rsidP="004C18C0">
      <w:pPr>
        <w:numPr>
          <w:ilvl w:val="0"/>
          <w:numId w:val="369"/>
        </w:numPr>
        <w:jc w:val="both"/>
        <w:rPr>
          <w:sz w:val="28"/>
          <w:szCs w:val="28"/>
        </w:rPr>
      </w:pPr>
      <w:r w:rsidRPr="00A80856">
        <w:rPr>
          <w:sz w:val="28"/>
          <w:szCs w:val="28"/>
        </w:rPr>
        <w:t>Чем отличаются влажные хрипы от крепитации?</w:t>
      </w:r>
    </w:p>
    <w:p w:rsidR="003D2AA5" w:rsidRPr="00A80856" w:rsidRDefault="003D2AA5" w:rsidP="004C18C0">
      <w:pPr>
        <w:numPr>
          <w:ilvl w:val="0"/>
          <w:numId w:val="369"/>
        </w:numPr>
        <w:jc w:val="both"/>
        <w:rPr>
          <w:sz w:val="28"/>
          <w:szCs w:val="28"/>
        </w:rPr>
      </w:pPr>
      <w:r w:rsidRPr="00A80856">
        <w:rPr>
          <w:sz w:val="28"/>
          <w:szCs w:val="28"/>
        </w:rPr>
        <w:t>Когда влажные хрипы бывают звучными?</w:t>
      </w:r>
    </w:p>
    <w:p w:rsidR="003D2AA5" w:rsidRPr="00A80856" w:rsidRDefault="003D2AA5" w:rsidP="004C18C0">
      <w:pPr>
        <w:numPr>
          <w:ilvl w:val="0"/>
          <w:numId w:val="369"/>
        </w:numPr>
        <w:jc w:val="both"/>
        <w:rPr>
          <w:sz w:val="28"/>
          <w:szCs w:val="28"/>
        </w:rPr>
      </w:pPr>
      <w:r w:rsidRPr="00A80856">
        <w:rPr>
          <w:sz w:val="28"/>
          <w:szCs w:val="28"/>
        </w:rPr>
        <w:t>На какой фазе дыхания выслушиваются хрипы?</w:t>
      </w:r>
    </w:p>
    <w:p w:rsidR="003D2AA5" w:rsidRPr="00A80856" w:rsidRDefault="003D2AA5" w:rsidP="004C18C0">
      <w:pPr>
        <w:numPr>
          <w:ilvl w:val="0"/>
          <w:numId w:val="369"/>
        </w:numPr>
        <w:jc w:val="both"/>
        <w:rPr>
          <w:sz w:val="28"/>
          <w:szCs w:val="28"/>
        </w:rPr>
      </w:pPr>
      <w:r w:rsidRPr="00A80856">
        <w:rPr>
          <w:sz w:val="28"/>
          <w:szCs w:val="28"/>
        </w:rPr>
        <w:t>Как отличить шум трения плевры от шума трения перикарда?</w:t>
      </w:r>
    </w:p>
    <w:p w:rsidR="003D2AA5" w:rsidRDefault="003D2AA5" w:rsidP="007D5C6B">
      <w:pPr>
        <w:ind w:left="360"/>
        <w:jc w:val="both"/>
        <w:rPr>
          <w:sz w:val="24"/>
          <w:szCs w:val="24"/>
        </w:rPr>
      </w:pPr>
    </w:p>
    <w:p w:rsidR="003D2AA5" w:rsidRPr="00A80856" w:rsidRDefault="003D2AA5" w:rsidP="003D2AA5">
      <w:pPr>
        <w:rPr>
          <w:b/>
          <w:sz w:val="28"/>
          <w:szCs w:val="28"/>
        </w:rPr>
      </w:pPr>
      <w:r w:rsidRPr="00A80856">
        <w:rPr>
          <w:b/>
          <w:sz w:val="28"/>
          <w:szCs w:val="28"/>
        </w:rPr>
        <w:t>Ситуационные задачи.</w:t>
      </w:r>
    </w:p>
    <w:p w:rsidR="003D2AA5" w:rsidRDefault="003D2AA5" w:rsidP="003D2AA5">
      <w:pPr>
        <w:jc w:val="both"/>
        <w:rPr>
          <w:b/>
          <w:bCs/>
          <w:sz w:val="28"/>
          <w:szCs w:val="28"/>
        </w:rPr>
      </w:pPr>
      <w:r>
        <w:rPr>
          <w:b/>
          <w:bCs/>
          <w:sz w:val="28"/>
          <w:szCs w:val="28"/>
        </w:rPr>
        <w:t>Задача №1.</w:t>
      </w:r>
    </w:p>
    <w:p w:rsidR="003D2AA5" w:rsidRDefault="003D2AA5" w:rsidP="003D2AA5">
      <w:pPr>
        <w:ind w:firstLine="360"/>
        <w:jc w:val="both"/>
        <w:rPr>
          <w:sz w:val="28"/>
          <w:szCs w:val="28"/>
        </w:rPr>
      </w:pPr>
      <w:r>
        <w:rPr>
          <w:sz w:val="28"/>
          <w:szCs w:val="28"/>
        </w:rPr>
        <w:t xml:space="preserve">При осмотре больного выявлено следующее: правая половина грудной клетки отстает в акте дыхания, межреберные промежутки в правой подмышечной области сглажены. Голосовое дрожание справа ниже 7 ребра между передней-подмышечной и лопаточной линиями не проводится. Перкуторный звук тимпанический. При аускультации дыхание в зоне тупого звука не проводится. Побочных дыхательных шумов нет. </w:t>
      </w:r>
    </w:p>
    <w:p w:rsidR="003D2AA5" w:rsidRDefault="003D2AA5" w:rsidP="003D2AA5">
      <w:pPr>
        <w:jc w:val="both"/>
        <w:rPr>
          <w:b/>
          <w:bCs/>
          <w:sz w:val="28"/>
          <w:szCs w:val="28"/>
        </w:rPr>
      </w:pPr>
      <w:r>
        <w:rPr>
          <w:sz w:val="28"/>
          <w:szCs w:val="28"/>
        </w:rPr>
        <w:t xml:space="preserve">     1.О каком патологическом синдроме можно думать?</w:t>
      </w:r>
    </w:p>
    <w:p w:rsidR="003D2AA5" w:rsidRDefault="003D2AA5" w:rsidP="003D2AA5">
      <w:pPr>
        <w:jc w:val="both"/>
        <w:rPr>
          <w:b/>
          <w:bCs/>
          <w:sz w:val="28"/>
          <w:szCs w:val="28"/>
        </w:rPr>
      </w:pPr>
      <w:r>
        <w:rPr>
          <w:sz w:val="28"/>
          <w:szCs w:val="28"/>
        </w:rPr>
        <w:t xml:space="preserve">     2.Перечислите побочные дыхательные шумы</w:t>
      </w:r>
    </w:p>
    <w:p w:rsidR="003D2AA5" w:rsidRDefault="003D2AA5" w:rsidP="003D2AA5">
      <w:pPr>
        <w:jc w:val="both"/>
        <w:rPr>
          <w:sz w:val="28"/>
          <w:szCs w:val="28"/>
        </w:rPr>
      </w:pPr>
      <w:r>
        <w:rPr>
          <w:sz w:val="28"/>
          <w:szCs w:val="28"/>
        </w:rPr>
        <w:lastRenderedPageBreak/>
        <w:t xml:space="preserve">     3.Как изменится перкуторный звук над зоной тимпанического звука? Почему?</w:t>
      </w:r>
    </w:p>
    <w:p w:rsidR="003D2AA5" w:rsidRDefault="003D2AA5" w:rsidP="003D2AA5">
      <w:pPr>
        <w:jc w:val="both"/>
        <w:rPr>
          <w:sz w:val="28"/>
          <w:szCs w:val="28"/>
        </w:rPr>
      </w:pPr>
      <w:r>
        <w:rPr>
          <w:sz w:val="28"/>
          <w:szCs w:val="28"/>
        </w:rPr>
        <w:t xml:space="preserve">     4.Дайте характеристику везикулярному дыханию </w:t>
      </w:r>
    </w:p>
    <w:p w:rsidR="003D2AA5" w:rsidRDefault="003D2AA5" w:rsidP="003D2AA5">
      <w:pPr>
        <w:jc w:val="both"/>
        <w:rPr>
          <w:sz w:val="28"/>
          <w:szCs w:val="28"/>
        </w:rPr>
      </w:pPr>
      <w:r>
        <w:rPr>
          <w:sz w:val="28"/>
          <w:szCs w:val="28"/>
        </w:rPr>
        <w:t xml:space="preserve">     5.Где образуется везикулярное дыхание?</w:t>
      </w:r>
    </w:p>
    <w:p w:rsidR="003D2AA5" w:rsidRDefault="003D2AA5" w:rsidP="003D2AA5">
      <w:pPr>
        <w:widowControl w:val="0"/>
        <w:autoSpaceDE w:val="0"/>
        <w:autoSpaceDN w:val="0"/>
        <w:adjustRightInd w:val="0"/>
        <w:jc w:val="both"/>
        <w:rPr>
          <w:b/>
          <w:bCs/>
          <w:sz w:val="24"/>
          <w:szCs w:val="24"/>
        </w:rPr>
      </w:pPr>
    </w:p>
    <w:p w:rsidR="003D2AA5" w:rsidRDefault="003D2AA5" w:rsidP="003D2AA5">
      <w:pPr>
        <w:widowControl w:val="0"/>
        <w:autoSpaceDE w:val="0"/>
        <w:autoSpaceDN w:val="0"/>
        <w:adjustRightInd w:val="0"/>
        <w:jc w:val="both"/>
        <w:rPr>
          <w:b/>
          <w:bCs/>
          <w:sz w:val="28"/>
          <w:szCs w:val="28"/>
        </w:rPr>
      </w:pPr>
      <w:r>
        <w:rPr>
          <w:b/>
          <w:bCs/>
          <w:sz w:val="28"/>
          <w:szCs w:val="28"/>
        </w:rPr>
        <w:t xml:space="preserve">Задача №2. </w:t>
      </w:r>
    </w:p>
    <w:p w:rsidR="003D2AA5" w:rsidRDefault="003D2AA5" w:rsidP="003D2AA5">
      <w:pPr>
        <w:widowControl w:val="0"/>
        <w:autoSpaceDE w:val="0"/>
        <w:autoSpaceDN w:val="0"/>
        <w:adjustRightInd w:val="0"/>
        <w:jc w:val="both"/>
        <w:rPr>
          <w:sz w:val="28"/>
          <w:szCs w:val="28"/>
        </w:rPr>
      </w:pPr>
      <w:r>
        <w:rPr>
          <w:sz w:val="28"/>
          <w:szCs w:val="28"/>
        </w:rPr>
        <w:t xml:space="preserve">     Беспокоит резко выраженная одышка при малейшем движении, кашель сухой, редкий. Левая половина грудной клетки отстает в акте дыхания, межреберные промежутки сглажены. Голосовое дрожание слева от 1</w:t>
      </w:r>
      <w:r>
        <w:rPr>
          <w:sz w:val="28"/>
          <w:szCs w:val="28"/>
          <w:lang w:val="en-US"/>
        </w:rPr>
        <w:t>V</w:t>
      </w:r>
      <w:r>
        <w:rPr>
          <w:sz w:val="28"/>
          <w:szCs w:val="28"/>
        </w:rPr>
        <w:t xml:space="preserve"> ребра по всем топографическим линиям не проводится. При перкуссии на этом участке определяется абсолютно тупой звук. При аускультации дыхание здесь же не прослушивается, бронхофония не проводится. Пространство Траубе не определяется.</w:t>
      </w:r>
    </w:p>
    <w:p w:rsidR="003D2AA5" w:rsidRDefault="003D2AA5" w:rsidP="003D2AA5">
      <w:pPr>
        <w:widowControl w:val="0"/>
        <w:autoSpaceDE w:val="0"/>
        <w:autoSpaceDN w:val="0"/>
        <w:adjustRightInd w:val="0"/>
        <w:jc w:val="both"/>
        <w:rPr>
          <w:sz w:val="28"/>
          <w:szCs w:val="28"/>
        </w:rPr>
      </w:pPr>
      <w:r>
        <w:rPr>
          <w:sz w:val="28"/>
          <w:szCs w:val="28"/>
        </w:rPr>
        <w:t xml:space="preserve">     1. О каком патологическом синдроме можно думать?</w:t>
      </w:r>
    </w:p>
    <w:p w:rsidR="003D2AA5" w:rsidRDefault="003D2AA5" w:rsidP="003D2AA5">
      <w:pPr>
        <w:widowControl w:val="0"/>
        <w:autoSpaceDE w:val="0"/>
        <w:autoSpaceDN w:val="0"/>
        <w:adjustRightInd w:val="0"/>
        <w:jc w:val="both"/>
        <w:rPr>
          <w:sz w:val="28"/>
          <w:szCs w:val="28"/>
        </w:rPr>
      </w:pPr>
      <w:r>
        <w:rPr>
          <w:sz w:val="28"/>
          <w:szCs w:val="28"/>
        </w:rPr>
        <w:t xml:space="preserve">     2. Какие дополнительные методы исследования помогут в постановке диагноза?</w:t>
      </w:r>
    </w:p>
    <w:p w:rsidR="003D2AA5" w:rsidRDefault="003D2AA5" w:rsidP="003D2AA5">
      <w:pPr>
        <w:widowControl w:val="0"/>
        <w:autoSpaceDE w:val="0"/>
        <w:autoSpaceDN w:val="0"/>
        <w:adjustRightInd w:val="0"/>
        <w:jc w:val="both"/>
        <w:rPr>
          <w:sz w:val="28"/>
          <w:szCs w:val="28"/>
        </w:rPr>
      </w:pPr>
      <w:r>
        <w:rPr>
          <w:sz w:val="28"/>
          <w:szCs w:val="28"/>
        </w:rPr>
        <w:t xml:space="preserve">     3. Что будет с легочной тканью выше </w:t>
      </w:r>
      <w:r>
        <w:rPr>
          <w:sz w:val="28"/>
          <w:szCs w:val="28"/>
          <w:lang w:val="en-US"/>
        </w:rPr>
        <w:t>IV</w:t>
      </w:r>
      <w:r>
        <w:rPr>
          <w:sz w:val="28"/>
          <w:szCs w:val="28"/>
        </w:rPr>
        <w:t xml:space="preserve"> ребра?</w:t>
      </w:r>
    </w:p>
    <w:p w:rsidR="003D2AA5" w:rsidRDefault="003D2AA5" w:rsidP="003D2AA5">
      <w:pPr>
        <w:widowControl w:val="0"/>
        <w:autoSpaceDE w:val="0"/>
        <w:autoSpaceDN w:val="0"/>
        <w:adjustRightInd w:val="0"/>
        <w:jc w:val="both"/>
        <w:rPr>
          <w:sz w:val="28"/>
          <w:szCs w:val="28"/>
        </w:rPr>
      </w:pPr>
      <w:r>
        <w:rPr>
          <w:sz w:val="28"/>
          <w:szCs w:val="28"/>
        </w:rPr>
        <w:t xml:space="preserve">     4. Где можно выслушать бронхиальное дыхание у здорового человека?</w:t>
      </w:r>
    </w:p>
    <w:p w:rsidR="003D2AA5" w:rsidRDefault="003D2AA5" w:rsidP="003D2AA5">
      <w:pPr>
        <w:jc w:val="both"/>
        <w:rPr>
          <w:sz w:val="28"/>
          <w:szCs w:val="28"/>
        </w:rPr>
      </w:pPr>
      <w:r>
        <w:rPr>
          <w:sz w:val="28"/>
          <w:szCs w:val="28"/>
        </w:rPr>
        <w:t xml:space="preserve">     5. Однозначны ли изменения бронхофонии и голосового дрожания при заболеваниях легких?</w:t>
      </w:r>
    </w:p>
    <w:p w:rsidR="003D2AA5" w:rsidRDefault="003D2AA5" w:rsidP="003D2AA5">
      <w:pPr>
        <w:jc w:val="both"/>
        <w:rPr>
          <w:sz w:val="28"/>
          <w:szCs w:val="28"/>
        </w:rPr>
      </w:pPr>
    </w:p>
    <w:p w:rsidR="003D2AA5" w:rsidRDefault="003D2AA5" w:rsidP="003D2AA5">
      <w:pPr>
        <w:widowControl w:val="0"/>
        <w:autoSpaceDE w:val="0"/>
        <w:autoSpaceDN w:val="0"/>
        <w:adjustRightInd w:val="0"/>
        <w:jc w:val="both"/>
        <w:rPr>
          <w:sz w:val="28"/>
          <w:szCs w:val="28"/>
        </w:rPr>
      </w:pPr>
      <w:r>
        <w:rPr>
          <w:b/>
          <w:bCs/>
          <w:sz w:val="28"/>
          <w:szCs w:val="28"/>
        </w:rPr>
        <w:t>Задача №3</w:t>
      </w:r>
      <w:r>
        <w:rPr>
          <w:b/>
          <w:sz w:val="28"/>
          <w:szCs w:val="28"/>
        </w:rPr>
        <w:t>.</w:t>
      </w:r>
      <w:r>
        <w:rPr>
          <w:sz w:val="28"/>
          <w:szCs w:val="28"/>
        </w:rPr>
        <w:t xml:space="preserve"> </w:t>
      </w:r>
    </w:p>
    <w:p w:rsidR="003D2AA5" w:rsidRDefault="003D2AA5" w:rsidP="003D2AA5">
      <w:pPr>
        <w:widowControl w:val="0"/>
        <w:autoSpaceDE w:val="0"/>
        <w:autoSpaceDN w:val="0"/>
        <w:adjustRightInd w:val="0"/>
        <w:jc w:val="both"/>
        <w:rPr>
          <w:sz w:val="28"/>
          <w:szCs w:val="28"/>
        </w:rPr>
      </w:pPr>
      <w:r>
        <w:rPr>
          <w:sz w:val="28"/>
          <w:szCs w:val="28"/>
        </w:rPr>
        <w:t xml:space="preserve">     Беспокоит кашель с мокротой слизисто-гнойного характера. Температура тела 37,8 градусов Цельсия. Грудная клетка правильной формы, активно участвует в акте дыхания. При перкуссии на всем протяжении легких слышен ясный легочный звук. При аускультации дыхание жесткое, влажные среднего калибра незвучные хрипы, единичные рассеянные жужжащие хрипы. Бронхофония и голосовое дрожание не изменены.</w:t>
      </w:r>
    </w:p>
    <w:p w:rsidR="003D2AA5" w:rsidRDefault="003D2AA5" w:rsidP="003D2AA5">
      <w:pPr>
        <w:widowControl w:val="0"/>
        <w:autoSpaceDE w:val="0"/>
        <w:autoSpaceDN w:val="0"/>
        <w:adjustRightInd w:val="0"/>
        <w:jc w:val="both"/>
        <w:rPr>
          <w:sz w:val="28"/>
          <w:szCs w:val="28"/>
        </w:rPr>
      </w:pPr>
      <w:r>
        <w:rPr>
          <w:sz w:val="28"/>
          <w:szCs w:val="28"/>
        </w:rPr>
        <w:t xml:space="preserve">     1. О каком патологическом процессе Вы думаете?</w:t>
      </w:r>
    </w:p>
    <w:p w:rsidR="003D2AA5" w:rsidRDefault="003D2AA5" w:rsidP="003D2AA5">
      <w:pPr>
        <w:widowControl w:val="0"/>
        <w:autoSpaceDE w:val="0"/>
        <w:autoSpaceDN w:val="0"/>
        <w:adjustRightInd w:val="0"/>
        <w:jc w:val="both"/>
        <w:rPr>
          <w:sz w:val="28"/>
          <w:szCs w:val="28"/>
        </w:rPr>
      </w:pPr>
      <w:r>
        <w:rPr>
          <w:sz w:val="28"/>
          <w:szCs w:val="28"/>
        </w:rPr>
        <w:t xml:space="preserve">     2. Разновидностью какого дыхательного шума является жесткое дыхание, дайте его характеристику?</w:t>
      </w:r>
    </w:p>
    <w:p w:rsidR="003D2AA5" w:rsidRDefault="003D2AA5" w:rsidP="003D2AA5">
      <w:pPr>
        <w:widowControl w:val="0"/>
        <w:autoSpaceDE w:val="0"/>
        <w:autoSpaceDN w:val="0"/>
        <w:adjustRightInd w:val="0"/>
        <w:jc w:val="both"/>
        <w:rPr>
          <w:sz w:val="28"/>
          <w:szCs w:val="28"/>
        </w:rPr>
      </w:pPr>
      <w:r>
        <w:rPr>
          <w:sz w:val="28"/>
          <w:szCs w:val="28"/>
        </w:rPr>
        <w:t xml:space="preserve">     3. Почему в данном случае влажные хрипы будут незвучными?</w:t>
      </w:r>
    </w:p>
    <w:p w:rsidR="003D2AA5" w:rsidRDefault="003D2AA5" w:rsidP="003D2AA5">
      <w:pPr>
        <w:widowControl w:val="0"/>
        <w:autoSpaceDE w:val="0"/>
        <w:autoSpaceDN w:val="0"/>
        <w:adjustRightInd w:val="0"/>
        <w:jc w:val="both"/>
        <w:rPr>
          <w:sz w:val="28"/>
          <w:szCs w:val="28"/>
        </w:rPr>
      </w:pPr>
      <w:r>
        <w:rPr>
          <w:sz w:val="28"/>
          <w:szCs w:val="28"/>
        </w:rPr>
        <w:t xml:space="preserve">     4. Какие признаки характерны при аускультации для хрипов?</w:t>
      </w:r>
    </w:p>
    <w:p w:rsidR="003D2AA5" w:rsidRDefault="003D2AA5" w:rsidP="003D2AA5">
      <w:pPr>
        <w:jc w:val="both"/>
        <w:rPr>
          <w:sz w:val="28"/>
          <w:szCs w:val="28"/>
        </w:rPr>
      </w:pPr>
      <w:r>
        <w:rPr>
          <w:sz w:val="28"/>
          <w:szCs w:val="28"/>
        </w:rPr>
        <w:t xml:space="preserve">     5. При какой патологии встречаются дистанционные сухие хрипы?</w:t>
      </w:r>
    </w:p>
    <w:p w:rsidR="003D2AA5" w:rsidRDefault="003D2AA5" w:rsidP="003D2AA5">
      <w:pPr>
        <w:widowControl w:val="0"/>
        <w:autoSpaceDE w:val="0"/>
        <w:autoSpaceDN w:val="0"/>
        <w:adjustRightInd w:val="0"/>
        <w:jc w:val="both"/>
        <w:rPr>
          <w:sz w:val="28"/>
          <w:szCs w:val="28"/>
        </w:rPr>
      </w:pPr>
    </w:p>
    <w:p w:rsidR="003D2AA5" w:rsidRDefault="003D2AA5" w:rsidP="003D2AA5">
      <w:pPr>
        <w:widowControl w:val="0"/>
        <w:autoSpaceDE w:val="0"/>
        <w:autoSpaceDN w:val="0"/>
        <w:adjustRightInd w:val="0"/>
        <w:jc w:val="both"/>
        <w:rPr>
          <w:sz w:val="28"/>
          <w:szCs w:val="28"/>
        </w:rPr>
      </w:pPr>
      <w:r>
        <w:rPr>
          <w:b/>
          <w:bCs/>
          <w:sz w:val="28"/>
          <w:szCs w:val="28"/>
        </w:rPr>
        <w:t xml:space="preserve">Задача №4. </w:t>
      </w:r>
    </w:p>
    <w:p w:rsidR="003D2AA5" w:rsidRDefault="003D2AA5" w:rsidP="003D2AA5">
      <w:pPr>
        <w:widowControl w:val="0"/>
        <w:autoSpaceDE w:val="0"/>
        <w:autoSpaceDN w:val="0"/>
        <w:adjustRightInd w:val="0"/>
        <w:jc w:val="both"/>
        <w:rPr>
          <w:sz w:val="28"/>
          <w:szCs w:val="28"/>
        </w:rPr>
      </w:pPr>
      <w:r>
        <w:rPr>
          <w:sz w:val="28"/>
          <w:szCs w:val="28"/>
        </w:rPr>
        <w:t xml:space="preserve">     После перенесенного переохлаждения, у больного начались сильные боли в левой половине грудной клетки, кашель, появилось кровохарканье, температура тела повысилась до 38,8 градусов. Левая половина грудной клетки несколько отстает в акте дыхания. При перкуссии слева по средней и задней аксилярным линиям от </w:t>
      </w:r>
      <w:r>
        <w:rPr>
          <w:sz w:val="28"/>
          <w:szCs w:val="28"/>
          <w:lang w:val="en-US"/>
        </w:rPr>
        <w:t>V</w:t>
      </w:r>
      <w:r>
        <w:rPr>
          <w:sz w:val="28"/>
          <w:szCs w:val="28"/>
        </w:rPr>
        <w:t xml:space="preserve"> до </w:t>
      </w:r>
      <w:r>
        <w:rPr>
          <w:sz w:val="28"/>
          <w:szCs w:val="28"/>
          <w:lang w:val="en-US"/>
        </w:rPr>
        <w:t>VI</w:t>
      </w:r>
      <w:r>
        <w:rPr>
          <w:sz w:val="28"/>
          <w:szCs w:val="28"/>
        </w:rPr>
        <w:t>1</w:t>
      </w:r>
      <w:r>
        <w:rPr>
          <w:sz w:val="28"/>
          <w:szCs w:val="28"/>
          <w:lang w:val="en-US"/>
        </w:rPr>
        <w:t>I</w:t>
      </w:r>
      <w:r>
        <w:rPr>
          <w:sz w:val="28"/>
          <w:szCs w:val="28"/>
        </w:rPr>
        <w:t xml:space="preserve"> ребер участок тупого звука. При аускультации под этим участком дыхание бронхиальное, прослушивается шум трения плевры по задней аксилярной линии. Голосовое дрожание и бронхофония здесь же усилены.</w:t>
      </w:r>
    </w:p>
    <w:p w:rsidR="003D2AA5" w:rsidRDefault="003D2AA5" w:rsidP="003D2AA5">
      <w:pPr>
        <w:widowControl w:val="0"/>
        <w:autoSpaceDE w:val="0"/>
        <w:autoSpaceDN w:val="0"/>
        <w:adjustRightInd w:val="0"/>
        <w:jc w:val="both"/>
        <w:rPr>
          <w:sz w:val="28"/>
          <w:szCs w:val="28"/>
        </w:rPr>
      </w:pPr>
      <w:r>
        <w:rPr>
          <w:sz w:val="28"/>
          <w:szCs w:val="28"/>
        </w:rPr>
        <w:t xml:space="preserve">     1. О каком патологическом процессе у больного Вы думаете?</w:t>
      </w:r>
    </w:p>
    <w:p w:rsidR="003D2AA5" w:rsidRDefault="003D2AA5" w:rsidP="003D2AA5">
      <w:pPr>
        <w:widowControl w:val="0"/>
        <w:autoSpaceDE w:val="0"/>
        <w:autoSpaceDN w:val="0"/>
        <w:adjustRightInd w:val="0"/>
        <w:jc w:val="both"/>
        <w:rPr>
          <w:sz w:val="28"/>
          <w:szCs w:val="28"/>
        </w:rPr>
      </w:pPr>
      <w:r>
        <w:rPr>
          <w:sz w:val="28"/>
          <w:szCs w:val="28"/>
        </w:rPr>
        <w:lastRenderedPageBreak/>
        <w:t xml:space="preserve">     2. Чем объясняется усиление голосового дрожания и бронхофонии над пораженным участком?</w:t>
      </w:r>
    </w:p>
    <w:p w:rsidR="003D2AA5" w:rsidRDefault="003D2AA5" w:rsidP="003D2AA5">
      <w:pPr>
        <w:widowControl w:val="0"/>
        <w:autoSpaceDE w:val="0"/>
        <w:autoSpaceDN w:val="0"/>
        <w:adjustRightInd w:val="0"/>
        <w:jc w:val="both"/>
        <w:rPr>
          <w:sz w:val="28"/>
          <w:szCs w:val="28"/>
        </w:rPr>
      </w:pPr>
      <w:r>
        <w:rPr>
          <w:sz w:val="28"/>
          <w:szCs w:val="28"/>
        </w:rPr>
        <w:t xml:space="preserve">     3. Какой из дополнительных методов исследования наиболее важен для подтверждения диагноза?</w:t>
      </w:r>
    </w:p>
    <w:p w:rsidR="003D2AA5" w:rsidRDefault="003D2AA5" w:rsidP="003D2AA5">
      <w:pPr>
        <w:widowControl w:val="0"/>
        <w:autoSpaceDE w:val="0"/>
        <w:autoSpaceDN w:val="0"/>
        <w:adjustRightInd w:val="0"/>
        <w:jc w:val="both"/>
        <w:rPr>
          <w:sz w:val="28"/>
          <w:szCs w:val="28"/>
        </w:rPr>
      </w:pPr>
      <w:r>
        <w:rPr>
          <w:sz w:val="28"/>
          <w:szCs w:val="28"/>
        </w:rPr>
        <w:t xml:space="preserve">     4. Перечислите разновидности бронхиального дыхания</w:t>
      </w:r>
    </w:p>
    <w:p w:rsidR="003D2AA5" w:rsidRDefault="003D2AA5" w:rsidP="003D2AA5">
      <w:pPr>
        <w:widowControl w:val="0"/>
        <w:autoSpaceDE w:val="0"/>
        <w:autoSpaceDN w:val="0"/>
        <w:adjustRightInd w:val="0"/>
        <w:jc w:val="both"/>
        <w:rPr>
          <w:sz w:val="28"/>
          <w:szCs w:val="28"/>
        </w:rPr>
      </w:pPr>
      <w:r>
        <w:rPr>
          <w:sz w:val="28"/>
          <w:szCs w:val="28"/>
        </w:rPr>
        <w:t xml:space="preserve">     5. Почему в данном случае влажные хрипы будут звучными?</w:t>
      </w:r>
    </w:p>
    <w:p w:rsidR="003D2AA5" w:rsidRDefault="003D2AA5" w:rsidP="003D2AA5">
      <w:pPr>
        <w:widowControl w:val="0"/>
        <w:autoSpaceDE w:val="0"/>
        <w:autoSpaceDN w:val="0"/>
        <w:adjustRightInd w:val="0"/>
        <w:jc w:val="both"/>
        <w:rPr>
          <w:sz w:val="28"/>
          <w:szCs w:val="28"/>
        </w:rPr>
      </w:pPr>
    </w:p>
    <w:p w:rsidR="003D2AA5" w:rsidRDefault="003D2AA5" w:rsidP="003D2AA5">
      <w:pPr>
        <w:widowControl w:val="0"/>
        <w:autoSpaceDE w:val="0"/>
        <w:autoSpaceDN w:val="0"/>
        <w:adjustRightInd w:val="0"/>
        <w:jc w:val="both"/>
        <w:rPr>
          <w:sz w:val="28"/>
          <w:szCs w:val="28"/>
        </w:rPr>
      </w:pPr>
      <w:r>
        <w:rPr>
          <w:b/>
          <w:bCs/>
          <w:sz w:val="28"/>
          <w:szCs w:val="28"/>
        </w:rPr>
        <w:t>Задача №</w:t>
      </w:r>
      <w:r>
        <w:rPr>
          <w:b/>
          <w:sz w:val="28"/>
          <w:szCs w:val="28"/>
        </w:rPr>
        <w:t>5.</w:t>
      </w:r>
      <w:r>
        <w:rPr>
          <w:sz w:val="28"/>
          <w:szCs w:val="28"/>
        </w:rPr>
        <w:t xml:space="preserve"> </w:t>
      </w:r>
    </w:p>
    <w:p w:rsidR="003D2AA5" w:rsidRDefault="003D2AA5" w:rsidP="003D2AA5">
      <w:pPr>
        <w:widowControl w:val="0"/>
        <w:autoSpaceDE w:val="0"/>
        <w:autoSpaceDN w:val="0"/>
        <w:adjustRightInd w:val="0"/>
        <w:jc w:val="both"/>
        <w:rPr>
          <w:sz w:val="28"/>
          <w:szCs w:val="28"/>
        </w:rPr>
      </w:pPr>
      <w:r>
        <w:rPr>
          <w:sz w:val="28"/>
          <w:szCs w:val="28"/>
        </w:rPr>
        <w:t xml:space="preserve">     Больного беспокоят приступы удушья, возникающие внезапно, чаще ночью. Одышка во время приступа носит преимущественно экспираторный характер, кашель сухой. Дыхание у больного довольно громкое, в дыхательный акт включена дополнительная мускулатура. Грудная клетка расширена. При перкуссии определяется слегка коробочный звук. При аускультации дыхание везикулярное ослабленное. Дыхание заглушается множеством свистящих сухих хрипов. Голосовое дрожание и бронхофония одинаково ослаблены на симметричных участках.</w:t>
      </w:r>
    </w:p>
    <w:p w:rsidR="003D2AA5" w:rsidRDefault="003D2AA5" w:rsidP="003D2AA5">
      <w:pPr>
        <w:widowControl w:val="0"/>
        <w:autoSpaceDE w:val="0"/>
        <w:autoSpaceDN w:val="0"/>
        <w:adjustRightInd w:val="0"/>
        <w:jc w:val="both"/>
        <w:rPr>
          <w:sz w:val="28"/>
          <w:szCs w:val="28"/>
        </w:rPr>
      </w:pPr>
      <w:r>
        <w:rPr>
          <w:sz w:val="28"/>
          <w:szCs w:val="28"/>
        </w:rPr>
        <w:t xml:space="preserve">     1. О каком патологическом процессе Вы думаете?</w:t>
      </w:r>
    </w:p>
    <w:p w:rsidR="003D2AA5" w:rsidRDefault="003D2AA5" w:rsidP="003D2AA5">
      <w:pPr>
        <w:widowControl w:val="0"/>
        <w:autoSpaceDE w:val="0"/>
        <w:autoSpaceDN w:val="0"/>
        <w:adjustRightInd w:val="0"/>
        <w:jc w:val="both"/>
        <w:rPr>
          <w:sz w:val="28"/>
          <w:szCs w:val="28"/>
        </w:rPr>
      </w:pPr>
      <w:r>
        <w:rPr>
          <w:sz w:val="28"/>
          <w:szCs w:val="28"/>
        </w:rPr>
        <w:t xml:space="preserve">     2. О чем свидетельствует коробочный оттенок перкуторного звука?</w:t>
      </w:r>
    </w:p>
    <w:p w:rsidR="003D2AA5" w:rsidRDefault="003D2AA5" w:rsidP="003D2AA5">
      <w:pPr>
        <w:widowControl w:val="0"/>
        <w:autoSpaceDE w:val="0"/>
        <w:autoSpaceDN w:val="0"/>
        <w:adjustRightInd w:val="0"/>
        <w:jc w:val="both"/>
        <w:rPr>
          <w:sz w:val="28"/>
          <w:szCs w:val="28"/>
        </w:rPr>
      </w:pPr>
      <w:r>
        <w:rPr>
          <w:sz w:val="28"/>
          <w:szCs w:val="28"/>
        </w:rPr>
        <w:t xml:space="preserve">     3. Как называются хрипы слышимые на расстоянии?</w:t>
      </w:r>
    </w:p>
    <w:p w:rsidR="003D2AA5" w:rsidRDefault="003D2AA5" w:rsidP="003D2AA5">
      <w:pPr>
        <w:widowControl w:val="0"/>
        <w:autoSpaceDE w:val="0"/>
        <w:autoSpaceDN w:val="0"/>
        <w:adjustRightInd w:val="0"/>
        <w:jc w:val="both"/>
        <w:rPr>
          <w:sz w:val="28"/>
          <w:szCs w:val="28"/>
        </w:rPr>
      </w:pPr>
      <w:r>
        <w:rPr>
          <w:sz w:val="28"/>
          <w:szCs w:val="28"/>
        </w:rPr>
        <w:t xml:space="preserve">     4. Назовите макро- и микроскопические особенности мокроты при данном заболевании?</w:t>
      </w:r>
    </w:p>
    <w:p w:rsidR="003D2AA5" w:rsidRDefault="003D2AA5" w:rsidP="003D2AA5">
      <w:pPr>
        <w:jc w:val="both"/>
        <w:rPr>
          <w:sz w:val="24"/>
          <w:szCs w:val="24"/>
        </w:rPr>
      </w:pPr>
      <w:r>
        <w:rPr>
          <w:sz w:val="28"/>
          <w:szCs w:val="28"/>
        </w:rPr>
        <w:t xml:space="preserve">     5. Чем отличается коробочный перкуторный звук от ясного легочного?</w:t>
      </w:r>
    </w:p>
    <w:p w:rsidR="003D2AA5" w:rsidRDefault="003D2AA5" w:rsidP="003D2AA5">
      <w:pPr>
        <w:widowControl w:val="0"/>
        <w:autoSpaceDE w:val="0"/>
        <w:autoSpaceDN w:val="0"/>
        <w:adjustRightInd w:val="0"/>
        <w:jc w:val="both"/>
        <w:rPr>
          <w:sz w:val="28"/>
          <w:szCs w:val="28"/>
        </w:rPr>
      </w:pPr>
    </w:p>
    <w:p w:rsidR="003D2AA5" w:rsidRDefault="003D2AA5" w:rsidP="003D2AA5">
      <w:pPr>
        <w:widowControl w:val="0"/>
        <w:autoSpaceDE w:val="0"/>
        <w:autoSpaceDN w:val="0"/>
        <w:adjustRightInd w:val="0"/>
        <w:jc w:val="both"/>
        <w:rPr>
          <w:sz w:val="28"/>
          <w:szCs w:val="28"/>
        </w:rPr>
      </w:pPr>
      <w:r>
        <w:rPr>
          <w:b/>
          <w:bCs/>
          <w:sz w:val="28"/>
          <w:szCs w:val="28"/>
        </w:rPr>
        <w:t xml:space="preserve">Задача </w:t>
      </w:r>
      <w:r>
        <w:rPr>
          <w:b/>
          <w:sz w:val="28"/>
          <w:szCs w:val="28"/>
        </w:rPr>
        <w:t>№6.</w:t>
      </w:r>
      <w:r>
        <w:rPr>
          <w:sz w:val="28"/>
          <w:szCs w:val="28"/>
        </w:rPr>
        <w:t xml:space="preserve"> </w:t>
      </w:r>
    </w:p>
    <w:p w:rsidR="003D2AA5" w:rsidRDefault="003D2AA5" w:rsidP="003D2AA5">
      <w:pPr>
        <w:widowControl w:val="0"/>
        <w:autoSpaceDE w:val="0"/>
        <w:autoSpaceDN w:val="0"/>
        <w:adjustRightInd w:val="0"/>
        <w:jc w:val="both"/>
        <w:rPr>
          <w:sz w:val="28"/>
          <w:szCs w:val="28"/>
        </w:rPr>
      </w:pPr>
      <w:r>
        <w:rPr>
          <w:sz w:val="28"/>
          <w:szCs w:val="28"/>
        </w:rPr>
        <w:t xml:space="preserve">     Беспокоит кашель с мокротой зеленого цвета, которая отделяется в течение всего дня. Грудная клетка правильной формы, активно участвует в акте дыхания. При перкуссии слева под ключицей от </w:t>
      </w:r>
      <w:r>
        <w:rPr>
          <w:sz w:val="28"/>
          <w:szCs w:val="28"/>
          <w:lang w:val="en-US"/>
        </w:rPr>
        <w:t>II</w:t>
      </w:r>
      <w:r>
        <w:rPr>
          <w:sz w:val="28"/>
          <w:szCs w:val="28"/>
        </w:rPr>
        <w:t xml:space="preserve"> до I</w:t>
      </w:r>
      <w:r>
        <w:rPr>
          <w:sz w:val="28"/>
          <w:szCs w:val="28"/>
          <w:lang w:val="en-US"/>
        </w:rPr>
        <w:t>V</w:t>
      </w:r>
      <w:r>
        <w:rPr>
          <w:sz w:val="28"/>
          <w:szCs w:val="28"/>
        </w:rPr>
        <w:t xml:space="preserve"> ребра| по среднеключичной линии определяется тимпанический звук, дыхание в этой области амфорическое, влажные хрипы. Бронхофония и голосовое дрожание здесь же резко усилены.</w:t>
      </w:r>
    </w:p>
    <w:p w:rsidR="003D2AA5" w:rsidRDefault="003D2AA5" w:rsidP="003D2AA5">
      <w:pPr>
        <w:widowControl w:val="0"/>
        <w:autoSpaceDE w:val="0"/>
        <w:autoSpaceDN w:val="0"/>
        <w:adjustRightInd w:val="0"/>
        <w:jc w:val="both"/>
        <w:rPr>
          <w:sz w:val="28"/>
          <w:szCs w:val="28"/>
        </w:rPr>
      </w:pPr>
      <w:r>
        <w:rPr>
          <w:sz w:val="28"/>
          <w:szCs w:val="28"/>
        </w:rPr>
        <w:t xml:space="preserve">     1. О каком патологическом процессе Вы думаете?</w:t>
      </w:r>
    </w:p>
    <w:p w:rsidR="003D2AA5" w:rsidRDefault="003D2AA5" w:rsidP="003D2AA5">
      <w:pPr>
        <w:widowControl w:val="0"/>
        <w:autoSpaceDE w:val="0"/>
        <w:autoSpaceDN w:val="0"/>
        <w:adjustRightInd w:val="0"/>
        <w:jc w:val="both"/>
        <w:rPr>
          <w:sz w:val="28"/>
          <w:szCs w:val="28"/>
        </w:rPr>
      </w:pPr>
      <w:r>
        <w:rPr>
          <w:sz w:val="28"/>
          <w:szCs w:val="28"/>
        </w:rPr>
        <w:t xml:space="preserve">     2. Разновидностью какого дыхательного шума является амфорическое дыхание?</w:t>
      </w:r>
    </w:p>
    <w:p w:rsidR="003D2AA5" w:rsidRDefault="003D2AA5" w:rsidP="003D2AA5">
      <w:pPr>
        <w:jc w:val="both"/>
        <w:rPr>
          <w:sz w:val="28"/>
          <w:szCs w:val="28"/>
        </w:rPr>
      </w:pPr>
      <w:r>
        <w:rPr>
          <w:sz w:val="28"/>
          <w:szCs w:val="28"/>
        </w:rPr>
        <w:t xml:space="preserve">     3. Перечислите существующие типы дыхания</w:t>
      </w:r>
    </w:p>
    <w:p w:rsidR="003D2AA5" w:rsidRDefault="003D2AA5" w:rsidP="003D2AA5">
      <w:pPr>
        <w:jc w:val="both"/>
        <w:rPr>
          <w:sz w:val="28"/>
          <w:szCs w:val="28"/>
        </w:rPr>
      </w:pPr>
      <w:r>
        <w:rPr>
          <w:sz w:val="28"/>
          <w:szCs w:val="28"/>
        </w:rPr>
        <w:t xml:space="preserve">     4. Где образуются влажные хрипы?</w:t>
      </w:r>
    </w:p>
    <w:p w:rsidR="003D2AA5" w:rsidRDefault="003D2AA5" w:rsidP="003D2AA5">
      <w:pPr>
        <w:jc w:val="both"/>
        <w:rPr>
          <w:sz w:val="28"/>
          <w:szCs w:val="28"/>
        </w:rPr>
      </w:pPr>
      <w:r>
        <w:rPr>
          <w:sz w:val="28"/>
          <w:szCs w:val="28"/>
        </w:rPr>
        <w:t xml:space="preserve">     5. Условия для образования звучных хрипов?</w:t>
      </w:r>
    </w:p>
    <w:p w:rsidR="003D2AA5" w:rsidRDefault="003D2AA5" w:rsidP="003D2AA5">
      <w:pPr>
        <w:rPr>
          <w:sz w:val="28"/>
          <w:szCs w:val="28"/>
        </w:rPr>
      </w:pPr>
    </w:p>
    <w:p w:rsidR="003D2AA5" w:rsidRDefault="003D2AA5" w:rsidP="003D2AA5">
      <w:pPr>
        <w:jc w:val="both"/>
        <w:rPr>
          <w:b/>
          <w:sz w:val="28"/>
          <w:szCs w:val="28"/>
        </w:rPr>
      </w:pPr>
      <w:r>
        <w:rPr>
          <w:b/>
          <w:sz w:val="28"/>
          <w:szCs w:val="28"/>
        </w:rPr>
        <w:t>Задача №7.</w:t>
      </w:r>
    </w:p>
    <w:p w:rsidR="003D2AA5" w:rsidRDefault="003D2AA5" w:rsidP="007D5C6B">
      <w:pPr>
        <w:jc w:val="both"/>
        <w:rPr>
          <w:sz w:val="28"/>
          <w:szCs w:val="28"/>
        </w:rPr>
      </w:pPr>
      <w:r>
        <w:rPr>
          <w:b/>
          <w:bCs/>
          <w:color w:val="000000"/>
          <w:sz w:val="28"/>
          <w:szCs w:val="28"/>
        </w:rPr>
        <w:t xml:space="preserve">     </w:t>
      </w:r>
      <w:r>
        <w:rPr>
          <w:bCs/>
          <w:color w:val="000000"/>
          <w:sz w:val="28"/>
          <w:szCs w:val="28"/>
        </w:rPr>
        <w:t xml:space="preserve">Осмотр: </w:t>
      </w:r>
      <w:r>
        <w:rPr>
          <w:color w:val="000000"/>
          <w:sz w:val="28"/>
          <w:szCs w:val="28"/>
        </w:rPr>
        <w:t>отставание правой половины грудной клетки в акте дыхания.</w:t>
      </w:r>
    </w:p>
    <w:p w:rsidR="003D2AA5" w:rsidRDefault="003D2AA5" w:rsidP="007D5C6B">
      <w:pPr>
        <w:jc w:val="both"/>
        <w:rPr>
          <w:color w:val="000000"/>
          <w:sz w:val="28"/>
          <w:szCs w:val="28"/>
        </w:rPr>
      </w:pPr>
      <w:r>
        <w:rPr>
          <w:bCs/>
          <w:color w:val="000000"/>
          <w:sz w:val="28"/>
          <w:szCs w:val="28"/>
        </w:rPr>
        <w:t xml:space="preserve">Пальпация: </w:t>
      </w:r>
      <w:r>
        <w:rPr>
          <w:color w:val="000000"/>
          <w:sz w:val="28"/>
          <w:szCs w:val="28"/>
        </w:rPr>
        <w:t>голосовое дрожание ослаблено.</w:t>
      </w:r>
    </w:p>
    <w:p w:rsidR="003D2AA5" w:rsidRDefault="003D2AA5" w:rsidP="007D5C6B">
      <w:pPr>
        <w:jc w:val="both"/>
        <w:rPr>
          <w:sz w:val="28"/>
          <w:szCs w:val="28"/>
        </w:rPr>
      </w:pPr>
      <w:r>
        <w:rPr>
          <w:bCs/>
          <w:color w:val="000000"/>
          <w:sz w:val="28"/>
          <w:szCs w:val="28"/>
        </w:rPr>
        <w:t xml:space="preserve">Перкуссия: </w:t>
      </w:r>
      <w:r>
        <w:rPr>
          <w:color w:val="000000"/>
          <w:sz w:val="28"/>
          <w:szCs w:val="28"/>
        </w:rPr>
        <w:t>абсолютно тупой перкуторный звук.</w:t>
      </w:r>
    </w:p>
    <w:p w:rsidR="003D2AA5" w:rsidRDefault="003D2AA5" w:rsidP="007D5C6B">
      <w:pPr>
        <w:jc w:val="both"/>
        <w:rPr>
          <w:bCs/>
          <w:color w:val="000000"/>
          <w:sz w:val="28"/>
          <w:szCs w:val="28"/>
        </w:rPr>
      </w:pPr>
      <w:r>
        <w:rPr>
          <w:bCs/>
          <w:color w:val="000000"/>
          <w:sz w:val="28"/>
          <w:szCs w:val="28"/>
        </w:rPr>
        <w:t>Аускультация: значительное ослабление дыхания и бронхофонии. Побочных дыхательных шумов нет.</w:t>
      </w:r>
    </w:p>
    <w:p w:rsidR="003D2AA5" w:rsidRDefault="003D2AA5" w:rsidP="007D5C6B">
      <w:pPr>
        <w:jc w:val="both"/>
        <w:rPr>
          <w:bCs/>
          <w:color w:val="000000"/>
          <w:sz w:val="28"/>
          <w:szCs w:val="28"/>
        </w:rPr>
      </w:pPr>
      <w:r>
        <w:rPr>
          <w:bCs/>
          <w:color w:val="000000"/>
          <w:sz w:val="28"/>
          <w:szCs w:val="28"/>
        </w:rPr>
        <w:t xml:space="preserve">     1.О каком патологическом процессе идет речь?</w:t>
      </w:r>
    </w:p>
    <w:p w:rsidR="003D2AA5" w:rsidRDefault="003D2AA5" w:rsidP="007D5C6B">
      <w:pPr>
        <w:jc w:val="both"/>
        <w:rPr>
          <w:bCs/>
          <w:color w:val="000000"/>
          <w:sz w:val="28"/>
          <w:szCs w:val="28"/>
        </w:rPr>
      </w:pPr>
      <w:r>
        <w:rPr>
          <w:bCs/>
          <w:color w:val="000000"/>
          <w:sz w:val="28"/>
          <w:szCs w:val="28"/>
        </w:rPr>
        <w:t xml:space="preserve">     2.Перечислите основные дыхательные шумы</w:t>
      </w:r>
    </w:p>
    <w:p w:rsidR="003D2AA5" w:rsidRDefault="003D2AA5" w:rsidP="007D5C6B">
      <w:pPr>
        <w:jc w:val="both"/>
        <w:rPr>
          <w:bCs/>
          <w:color w:val="000000"/>
          <w:sz w:val="28"/>
          <w:szCs w:val="28"/>
        </w:rPr>
      </w:pPr>
      <w:r>
        <w:rPr>
          <w:bCs/>
          <w:color w:val="000000"/>
          <w:sz w:val="28"/>
          <w:szCs w:val="28"/>
        </w:rPr>
        <w:lastRenderedPageBreak/>
        <w:t xml:space="preserve">     3.Что такое бронхофония?</w:t>
      </w:r>
    </w:p>
    <w:p w:rsidR="003D2AA5" w:rsidRDefault="003D2AA5" w:rsidP="007D5C6B">
      <w:pPr>
        <w:jc w:val="both"/>
        <w:rPr>
          <w:bCs/>
          <w:color w:val="000000"/>
          <w:sz w:val="28"/>
          <w:szCs w:val="28"/>
        </w:rPr>
      </w:pPr>
      <w:r>
        <w:rPr>
          <w:bCs/>
          <w:color w:val="000000"/>
          <w:sz w:val="28"/>
          <w:szCs w:val="28"/>
        </w:rPr>
        <w:t xml:space="preserve">     4.По какой линии  происходит накопление транссудата?</w:t>
      </w:r>
    </w:p>
    <w:p w:rsidR="003D2AA5" w:rsidRDefault="003D2AA5" w:rsidP="007D5C6B">
      <w:pPr>
        <w:jc w:val="both"/>
        <w:rPr>
          <w:bCs/>
          <w:color w:val="000000"/>
          <w:sz w:val="28"/>
          <w:szCs w:val="28"/>
        </w:rPr>
      </w:pPr>
      <w:r>
        <w:rPr>
          <w:bCs/>
          <w:color w:val="000000"/>
          <w:sz w:val="28"/>
          <w:szCs w:val="28"/>
        </w:rPr>
        <w:t xml:space="preserve">     5.Что такое линия Дамуазо?</w:t>
      </w:r>
    </w:p>
    <w:p w:rsidR="003D2AA5" w:rsidRDefault="003D2AA5" w:rsidP="007D5C6B">
      <w:pPr>
        <w:jc w:val="both"/>
        <w:rPr>
          <w:b/>
          <w:sz w:val="28"/>
          <w:szCs w:val="28"/>
        </w:rPr>
      </w:pPr>
    </w:p>
    <w:p w:rsidR="003D2AA5" w:rsidRDefault="003D2AA5" w:rsidP="007D5C6B">
      <w:pPr>
        <w:jc w:val="both"/>
        <w:rPr>
          <w:b/>
          <w:sz w:val="28"/>
          <w:szCs w:val="28"/>
        </w:rPr>
      </w:pPr>
      <w:r>
        <w:rPr>
          <w:b/>
          <w:sz w:val="28"/>
          <w:szCs w:val="28"/>
        </w:rPr>
        <w:t>Задача №8.</w:t>
      </w:r>
    </w:p>
    <w:p w:rsidR="003D2AA5" w:rsidRDefault="003D2AA5" w:rsidP="007D5C6B">
      <w:pPr>
        <w:jc w:val="both"/>
        <w:rPr>
          <w:sz w:val="28"/>
          <w:szCs w:val="28"/>
        </w:rPr>
      </w:pPr>
      <w:r>
        <w:rPr>
          <w:bCs/>
          <w:color w:val="000000"/>
          <w:sz w:val="28"/>
          <w:szCs w:val="28"/>
        </w:rPr>
        <w:t xml:space="preserve">     Осмотр: </w:t>
      </w:r>
      <w:r>
        <w:rPr>
          <w:color w:val="000000"/>
          <w:sz w:val="28"/>
          <w:szCs w:val="28"/>
        </w:rPr>
        <w:t>отставание правой половины грудной клетки в акте дыхания.</w:t>
      </w:r>
    </w:p>
    <w:p w:rsidR="003D2AA5" w:rsidRDefault="003D2AA5" w:rsidP="007D5C6B">
      <w:pPr>
        <w:jc w:val="both"/>
        <w:rPr>
          <w:sz w:val="28"/>
          <w:szCs w:val="28"/>
        </w:rPr>
      </w:pPr>
      <w:r>
        <w:rPr>
          <w:bCs/>
          <w:color w:val="000000"/>
          <w:sz w:val="28"/>
          <w:szCs w:val="28"/>
        </w:rPr>
        <w:t xml:space="preserve">Пальпация: </w:t>
      </w:r>
      <w:r>
        <w:rPr>
          <w:color w:val="000000"/>
          <w:sz w:val="28"/>
          <w:szCs w:val="28"/>
        </w:rPr>
        <w:t>голосовое дрожание усилено.</w:t>
      </w:r>
    </w:p>
    <w:p w:rsidR="003D2AA5" w:rsidRDefault="003D2AA5" w:rsidP="007D5C6B">
      <w:pPr>
        <w:jc w:val="both"/>
        <w:rPr>
          <w:sz w:val="28"/>
          <w:szCs w:val="28"/>
        </w:rPr>
      </w:pPr>
      <w:r>
        <w:rPr>
          <w:bCs/>
          <w:color w:val="000000"/>
          <w:sz w:val="28"/>
          <w:szCs w:val="28"/>
        </w:rPr>
        <w:t xml:space="preserve">Перкуссия: </w:t>
      </w:r>
      <w:r>
        <w:rPr>
          <w:color w:val="000000"/>
          <w:sz w:val="28"/>
          <w:szCs w:val="28"/>
        </w:rPr>
        <w:t>притупление перкуторного звука.</w:t>
      </w:r>
    </w:p>
    <w:p w:rsidR="003D2AA5" w:rsidRDefault="003D2AA5" w:rsidP="007D5C6B">
      <w:pPr>
        <w:jc w:val="both"/>
        <w:rPr>
          <w:color w:val="000000"/>
          <w:sz w:val="28"/>
          <w:szCs w:val="28"/>
        </w:rPr>
      </w:pPr>
      <w:r>
        <w:rPr>
          <w:bCs/>
          <w:color w:val="000000"/>
          <w:sz w:val="28"/>
          <w:szCs w:val="28"/>
        </w:rPr>
        <w:t xml:space="preserve">Аускультация: </w:t>
      </w:r>
      <w:r>
        <w:rPr>
          <w:color w:val="000000"/>
          <w:sz w:val="28"/>
          <w:szCs w:val="28"/>
        </w:rPr>
        <w:t>бронхиальное дыхание, усиление бронхофонии, влажные средне- и мелкопузырчатые хрипы.</w:t>
      </w:r>
    </w:p>
    <w:p w:rsidR="003D2AA5" w:rsidRDefault="003D2AA5" w:rsidP="007D5C6B">
      <w:pPr>
        <w:jc w:val="both"/>
        <w:rPr>
          <w:sz w:val="28"/>
          <w:szCs w:val="28"/>
        </w:rPr>
      </w:pPr>
      <w:r>
        <w:rPr>
          <w:sz w:val="28"/>
          <w:szCs w:val="28"/>
        </w:rPr>
        <w:t xml:space="preserve">     1. О каком патологическом синдроме Вы думаете?</w:t>
      </w:r>
    </w:p>
    <w:p w:rsidR="003D2AA5" w:rsidRDefault="003D2AA5" w:rsidP="007D5C6B">
      <w:pPr>
        <w:jc w:val="both"/>
        <w:rPr>
          <w:color w:val="000000"/>
          <w:sz w:val="28"/>
          <w:szCs w:val="28"/>
        </w:rPr>
      </w:pPr>
      <w:r>
        <w:rPr>
          <w:color w:val="000000"/>
          <w:sz w:val="28"/>
          <w:szCs w:val="28"/>
        </w:rPr>
        <w:t xml:space="preserve">     2. Механизм возникновения нормального везикулярного дыхания</w:t>
      </w:r>
    </w:p>
    <w:p w:rsidR="003D2AA5" w:rsidRDefault="003D2AA5" w:rsidP="007D5C6B">
      <w:pPr>
        <w:jc w:val="both"/>
        <w:rPr>
          <w:sz w:val="28"/>
          <w:szCs w:val="28"/>
        </w:rPr>
      </w:pPr>
      <w:r>
        <w:rPr>
          <w:color w:val="000000"/>
          <w:sz w:val="28"/>
          <w:szCs w:val="28"/>
        </w:rPr>
        <w:t xml:space="preserve">     3. Что определяет характер влажных хрипов?</w:t>
      </w:r>
    </w:p>
    <w:p w:rsidR="003D2AA5" w:rsidRDefault="003D2AA5" w:rsidP="007D5C6B">
      <w:pPr>
        <w:jc w:val="both"/>
        <w:rPr>
          <w:sz w:val="28"/>
          <w:szCs w:val="28"/>
        </w:rPr>
      </w:pPr>
      <w:r>
        <w:rPr>
          <w:color w:val="000000"/>
          <w:sz w:val="28"/>
          <w:szCs w:val="28"/>
        </w:rPr>
        <w:t xml:space="preserve">     4. Где возникают мелкопузырчатые влажные хрипы?</w:t>
      </w:r>
    </w:p>
    <w:p w:rsidR="003D2AA5" w:rsidRDefault="003D2AA5" w:rsidP="007D5C6B">
      <w:pPr>
        <w:jc w:val="both"/>
        <w:rPr>
          <w:color w:val="000000"/>
          <w:sz w:val="28"/>
          <w:szCs w:val="28"/>
        </w:rPr>
      </w:pPr>
      <w:r>
        <w:rPr>
          <w:color w:val="000000"/>
          <w:sz w:val="28"/>
          <w:szCs w:val="28"/>
        </w:rPr>
        <w:t xml:space="preserve">     5. Как отличить бронхиальное дыхание от везикулярного?</w:t>
      </w:r>
    </w:p>
    <w:p w:rsidR="003D2AA5" w:rsidRDefault="003D2AA5" w:rsidP="007D5C6B">
      <w:pPr>
        <w:jc w:val="both"/>
        <w:rPr>
          <w:sz w:val="24"/>
          <w:szCs w:val="24"/>
        </w:rPr>
      </w:pPr>
    </w:p>
    <w:p w:rsidR="003D2AA5" w:rsidRDefault="003D2AA5" w:rsidP="007D5C6B">
      <w:pPr>
        <w:jc w:val="both"/>
        <w:rPr>
          <w:b/>
          <w:bCs/>
          <w:color w:val="000000"/>
          <w:sz w:val="28"/>
          <w:szCs w:val="28"/>
        </w:rPr>
      </w:pPr>
      <w:r>
        <w:rPr>
          <w:b/>
          <w:bCs/>
          <w:color w:val="000000"/>
          <w:sz w:val="28"/>
          <w:szCs w:val="28"/>
        </w:rPr>
        <w:t>Задача №9.</w:t>
      </w:r>
    </w:p>
    <w:p w:rsidR="003D2AA5" w:rsidRDefault="003D2AA5" w:rsidP="007D5C6B">
      <w:pPr>
        <w:jc w:val="both"/>
        <w:rPr>
          <w:sz w:val="28"/>
          <w:szCs w:val="28"/>
        </w:rPr>
      </w:pPr>
      <w:r>
        <w:rPr>
          <w:bCs/>
          <w:color w:val="000000"/>
          <w:sz w:val="28"/>
          <w:szCs w:val="28"/>
        </w:rPr>
        <w:t xml:space="preserve">     Осмотр: </w:t>
      </w:r>
      <w:r>
        <w:rPr>
          <w:color w:val="000000"/>
          <w:sz w:val="28"/>
          <w:szCs w:val="28"/>
        </w:rPr>
        <w:t>отставание и некоторое западение левой половины грудной клетки в акте дыхания.</w:t>
      </w:r>
    </w:p>
    <w:p w:rsidR="003D2AA5" w:rsidRDefault="003D2AA5" w:rsidP="007D5C6B">
      <w:pPr>
        <w:jc w:val="both"/>
        <w:rPr>
          <w:color w:val="000000"/>
          <w:sz w:val="28"/>
          <w:szCs w:val="28"/>
        </w:rPr>
      </w:pPr>
      <w:r>
        <w:rPr>
          <w:color w:val="000000"/>
          <w:sz w:val="28"/>
          <w:szCs w:val="28"/>
        </w:rPr>
        <w:t>Пальпация: голосовое дрожание над левой половины грудной клетки ослаблено.</w:t>
      </w:r>
    </w:p>
    <w:p w:rsidR="003D2AA5" w:rsidRDefault="003D2AA5" w:rsidP="007D5C6B">
      <w:pPr>
        <w:jc w:val="both"/>
        <w:rPr>
          <w:sz w:val="28"/>
          <w:szCs w:val="28"/>
        </w:rPr>
      </w:pPr>
      <w:r>
        <w:rPr>
          <w:bCs/>
          <w:color w:val="000000"/>
          <w:sz w:val="28"/>
          <w:szCs w:val="28"/>
        </w:rPr>
        <w:t xml:space="preserve">Перкуссия: </w:t>
      </w:r>
      <w:r>
        <w:rPr>
          <w:color w:val="000000"/>
          <w:sz w:val="28"/>
          <w:szCs w:val="28"/>
        </w:rPr>
        <w:t>притупление перкуторного звука.</w:t>
      </w:r>
    </w:p>
    <w:p w:rsidR="003D2AA5" w:rsidRDefault="003D2AA5" w:rsidP="007D5C6B">
      <w:pPr>
        <w:jc w:val="both"/>
        <w:rPr>
          <w:color w:val="000000"/>
          <w:sz w:val="28"/>
          <w:szCs w:val="28"/>
        </w:rPr>
      </w:pPr>
      <w:r>
        <w:rPr>
          <w:bCs/>
          <w:color w:val="000000"/>
          <w:sz w:val="28"/>
          <w:szCs w:val="28"/>
        </w:rPr>
        <w:t xml:space="preserve">Аускультация: </w:t>
      </w:r>
      <w:r>
        <w:rPr>
          <w:color w:val="000000"/>
          <w:sz w:val="28"/>
          <w:szCs w:val="28"/>
        </w:rPr>
        <w:t>ослабленное везикулярное дыхание над левой половиной грудной клетки. Побочных дыхательных шумов нет.</w:t>
      </w:r>
    </w:p>
    <w:p w:rsidR="003D2AA5" w:rsidRDefault="003D2AA5" w:rsidP="007D5C6B">
      <w:pPr>
        <w:ind w:left="360"/>
        <w:jc w:val="both"/>
        <w:rPr>
          <w:sz w:val="28"/>
          <w:szCs w:val="28"/>
        </w:rPr>
      </w:pPr>
      <w:r>
        <w:rPr>
          <w:sz w:val="28"/>
          <w:szCs w:val="28"/>
        </w:rPr>
        <w:t>1.О каком патологическом синдроме Вы думаете?</w:t>
      </w:r>
    </w:p>
    <w:p w:rsidR="003D2AA5" w:rsidRDefault="003D2AA5" w:rsidP="007D5C6B">
      <w:pPr>
        <w:ind w:left="360"/>
        <w:jc w:val="both"/>
        <w:rPr>
          <w:sz w:val="28"/>
          <w:szCs w:val="28"/>
        </w:rPr>
      </w:pPr>
      <w:r>
        <w:rPr>
          <w:sz w:val="28"/>
          <w:szCs w:val="28"/>
        </w:rPr>
        <w:t>2.Перечислите разновидности бронхиального дыхания</w:t>
      </w:r>
    </w:p>
    <w:p w:rsidR="003D2AA5" w:rsidRDefault="003D2AA5" w:rsidP="007D5C6B">
      <w:pPr>
        <w:ind w:left="360"/>
        <w:jc w:val="both"/>
        <w:rPr>
          <w:sz w:val="28"/>
          <w:szCs w:val="28"/>
        </w:rPr>
      </w:pPr>
      <w:r>
        <w:rPr>
          <w:sz w:val="28"/>
          <w:szCs w:val="28"/>
        </w:rPr>
        <w:t>3.Как изменится бронхофония над патологическим участком?</w:t>
      </w:r>
    </w:p>
    <w:p w:rsidR="003D2AA5" w:rsidRDefault="003D2AA5" w:rsidP="007D5C6B">
      <w:pPr>
        <w:ind w:left="360"/>
        <w:jc w:val="both"/>
        <w:rPr>
          <w:sz w:val="28"/>
          <w:szCs w:val="28"/>
        </w:rPr>
      </w:pPr>
      <w:r>
        <w:rPr>
          <w:sz w:val="28"/>
          <w:szCs w:val="28"/>
        </w:rPr>
        <w:t>4.Классификация влажных хрипов</w:t>
      </w:r>
    </w:p>
    <w:p w:rsidR="003D2AA5" w:rsidRDefault="003D2AA5" w:rsidP="007D5C6B">
      <w:pPr>
        <w:ind w:left="360"/>
        <w:jc w:val="both"/>
        <w:rPr>
          <w:sz w:val="28"/>
          <w:szCs w:val="28"/>
        </w:rPr>
      </w:pPr>
      <w:r>
        <w:rPr>
          <w:sz w:val="28"/>
          <w:szCs w:val="28"/>
        </w:rPr>
        <w:t>5.Как объяснить возникновение ослабленного везикулярного дыхания?</w:t>
      </w:r>
    </w:p>
    <w:p w:rsidR="003D2AA5" w:rsidRDefault="003D2AA5" w:rsidP="007D5C6B">
      <w:pPr>
        <w:jc w:val="both"/>
        <w:rPr>
          <w:sz w:val="28"/>
          <w:szCs w:val="28"/>
        </w:rPr>
      </w:pPr>
    </w:p>
    <w:p w:rsidR="003D2AA5" w:rsidRDefault="003D2AA5" w:rsidP="003D2AA5">
      <w:pPr>
        <w:jc w:val="both"/>
        <w:rPr>
          <w:b/>
          <w:sz w:val="28"/>
          <w:szCs w:val="28"/>
        </w:rPr>
      </w:pPr>
      <w:r>
        <w:rPr>
          <w:b/>
          <w:bCs/>
          <w:color w:val="000000"/>
          <w:sz w:val="28"/>
          <w:szCs w:val="28"/>
        </w:rPr>
        <w:t>Задача №10.</w:t>
      </w:r>
    </w:p>
    <w:p w:rsidR="003D2AA5" w:rsidRDefault="003D2AA5" w:rsidP="003D2AA5">
      <w:pPr>
        <w:jc w:val="both"/>
        <w:rPr>
          <w:color w:val="000000"/>
          <w:sz w:val="28"/>
          <w:szCs w:val="28"/>
        </w:rPr>
      </w:pPr>
      <w:r>
        <w:rPr>
          <w:bCs/>
          <w:color w:val="000000"/>
          <w:sz w:val="28"/>
          <w:szCs w:val="28"/>
        </w:rPr>
        <w:t xml:space="preserve">     Осмотр: </w:t>
      </w:r>
      <w:r>
        <w:rPr>
          <w:color w:val="000000"/>
          <w:sz w:val="28"/>
          <w:szCs w:val="28"/>
        </w:rPr>
        <w:t>небольшое отставание правой половины грудной клетки в акте дыхания.</w:t>
      </w:r>
    </w:p>
    <w:p w:rsidR="003D2AA5" w:rsidRDefault="003D2AA5" w:rsidP="003D2AA5">
      <w:pPr>
        <w:jc w:val="both"/>
        <w:rPr>
          <w:sz w:val="28"/>
          <w:szCs w:val="28"/>
        </w:rPr>
      </w:pPr>
      <w:r>
        <w:rPr>
          <w:bCs/>
          <w:color w:val="000000"/>
          <w:sz w:val="28"/>
          <w:szCs w:val="28"/>
        </w:rPr>
        <w:t xml:space="preserve">Пальпация: </w:t>
      </w:r>
      <w:r>
        <w:rPr>
          <w:color w:val="000000"/>
          <w:sz w:val="28"/>
          <w:szCs w:val="28"/>
        </w:rPr>
        <w:t>голосовое дрожание усилено.</w:t>
      </w:r>
    </w:p>
    <w:p w:rsidR="003D2AA5" w:rsidRDefault="003D2AA5" w:rsidP="003D2AA5">
      <w:pPr>
        <w:jc w:val="both"/>
        <w:rPr>
          <w:sz w:val="28"/>
          <w:szCs w:val="28"/>
        </w:rPr>
      </w:pPr>
      <w:r>
        <w:rPr>
          <w:bCs/>
          <w:color w:val="000000"/>
          <w:sz w:val="28"/>
          <w:szCs w:val="28"/>
        </w:rPr>
        <w:t xml:space="preserve">Перкуссия: </w:t>
      </w:r>
      <w:r>
        <w:rPr>
          <w:color w:val="000000"/>
          <w:sz w:val="28"/>
          <w:szCs w:val="28"/>
        </w:rPr>
        <w:t>притупление перкуторного звука.</w:t>
      </w:r>
    </w:p>
    <w:p w:rsidR="003D2AA5" w:rsidRDefault="003D2AA5" w:rsidP="003D2AA5">
      <w:pPr>
        <w:jc w:val="both"/>
        <w:rPr>
          <w:color w:val="000000"/>
          <w:sz w:val="28"/>
          <w:szCs w:val="28"/>
        </w:rPr>
      </w:pPr>
      <w:r>
        <w:rPr>
          <w:bCs/>
          <w:color w:val="000000"/>
          <w:sz w:val="28"/>
          <w:szCs w:val="28"/>
        </w:rPr>
        <w:t xml:space="preserve">Аускультация: </w:t>
      </w:r>
      <w:r>
        <w:rPr>
          <w:color w:val="000000"/>
          <w:sz w:val="28"/>
          <w:szCs w:val="28"/>
        </w:rPr>
        <w:t xml:space="preserve">смешанное (бронховезикулярное) дыхание, мелко- и среднепузырчатые хрипы, бронхофония усилена. </w:t>
      </w:r>
    </w:p>
    <w:p w:rsidR="003D2AA5" w:rsidRDefault="003D2AA5" w:rsidP="003D2AA5">
      <w:pPr>
        <w:ind w:left="360"/>
        <w:jc w:val="both"/>
        <w:rPr>
          <w:sz w:val="28"/>
          <w:szCs w:val="28"/>
        </w:rPr>
      </w:pPr>
      <w:r>
        <w:rPr>
          <w:sz w:val="28"/>
          <w:szCs w:val="28"/>
        </w:rPr>
        <w:t>1.О каком патологическом синдроме Вы думаете?</w:t>
      </w:r>
    </w:p>
    <w:p w:rsidR="003D2AA5" w:rsidRDefault="003D2AA5" w:rsidP="003D2AA5">
      <w:pPr>
        <w:ind w:left="360"/>
        <w:jc w:val="both"/>
        <w:rPr>
          <w:sz w:val="28"/>
          <w:szCs w:val="28"/>
        </w:rPr>
      </w:pPr>
      <w:r>
        <w:rPr>
          <w:sz w:val="28"/>
          <w:szCs w:val="28"/>
        </w:rPr>
        <w:t>2.Особенности проведения аускультации сухих дискантовых хрипов</w:t>
      </w:r>
    </w:p>
    <w:p w:rsidR="003D2AA5" w:rsidRDefault="003D2AA5" w:rsidP="003D2AA5">
      <w:pPr>
        <w:ind w:left="360"/>
        <w:jc w:val="both"/>
        <w:rPr>
          <w:sz w:val="28"/>
          <w:szCs w:val="28"/>
        </w:rPr>
      </w:pPr>
      <w:r>
        <w:rPr>
          <w:sz w:val="28"/>
          <w:szCs w:val="28"/>
        </w:rPr>
        <w:t>3.Условия и место возникновения сухих (дискантовых, свистящих) хрипов</w:t>
      </w:r>
    </w:p>
    <w:p w:rsidR="003D2AA5" w:rsidRDefault="003D2AA5" w:rsidP="003D2AA5">
      <w:pPr>
        <w:ind w:left="360"/>
        <w:jc w:val="both"/>
        <w:rPr>
          <w:sz w:val="28"/>
          <w:szCs w:val="28"/>
        </w:rPr>
      </w:pPr>
      <w:r>
        <w:rPr>
          <w:sz w:val="28"/>
          <w:szCs w:val="28"/>
        </w:rPr>
        <w:t>4.Условия образования амфорического дыхания</w:t>
      </w:r>
    </w:p>
    <w:p w:rsidR="003D2AA5" w:rsidRDefault="003D2AA5" w:rsidP="003D2AA5">
      <w:pPr>
        <w:ind w:left="360"/>
        <w:jc w:val="both"/>
        <w:rPr>
          <w:sz w:val="28"/>
          <w:szCs w:val="28"/>
        </w:rPr>
      </w:pPr>
      <w:r>
        <w:rPr>
          <w:sz w:val="28"/>
          <w:szCs w:val="28"/>
        </w:rPr>
        <w:t>5.В какую фазу дыхания выслушиваются влажные хрипы?</w:t>
      </w:r>
    </w:p>
    <w:p w:rsidR="003D2AA5" w:rsidRDefault="003D2AA5" w:rsidP="003D2AA5">
      <w:pPr>
        <w:rPr>
          <w:b/>
          <w:sz w:val="28"/>
          <w:szCs w:val="28"/>
        </w:rPr>
      </w:pPr>
    </w:p>
    <w:p w:rsidR="003D2AA5" w:rsidRDefault="003D2AA5" w:rsidP="003D2AA5">
      <w:pPr>
        <w:jc w:val="both"/>
        <w:rPr>
          <w:b/>
          <w:sz w:val="28"/>
          <w:szCs w:val="28"/>
        </w:rPr>
      </w:pPr>
      <w:r>
        <w:rPr>
          <w:b/>
          <w:sz w:val="28"/>
          <w:szCs w:val="28"/>
        </w:rPr>
        <w:t>Задача №11.</w:t>
      </w:r>
    </w:p>
    <w:p w:rsidR="003D2AA5" w:rsidRDefault="003D2AA5" w:rsidP="003D2AA5">
      <w:pPr>
        <w:jc w:val="both"/>
        <w:rPr>
          <w:sz w:val="28"/>
          <w:szCs w:val="28"/>
        </w:rPr>
      </w:pPr>
      <w:r>
        <w:rPr>
          <w:sz w:val="28"/>
          <w:szCs w:val="28"/>
        </w:rPr>
        <w:lastRenderedPageBreak/>
        <w:t xml:space="preserve">     В отделение поступил больной С., 49 лет. Жалуется на приступы удушья, кашель с небольшим отделением вязкой стекловидной мокроты. При осмотре; состояние тяжелое. Положение вынужденное. Грудная клетка эмфизематозная. Экспираторная одышка. Анализ мокроты: Количество: 15 мл; Цвет: бесцветная, прозрачная. Консистенция: густая, очень вязкая. Характер: слизистая. Запах - нет. Микроскопическое исследование: большое количество эозинофилов, также видны кристаллы Шарко-Лейдена, спирали Куршмана. БК не обнаружено.</w:t>
      </w:r>
    </w:p>
    <w:p w:rsidR="003D2AA5" w:rsidRDefault="003D2AA5" w:rsidP="003D2AA5">
      <w:pPr>
        <w:widowControl w:val="0"/>
        <w:autoSpaceDE w:val="0"/>
        <w:autoSpaceDN w:val="0"/>
        <w:adjustRightInd w:val="0"/>
        <w:rPr>
          <w:sz w:val="28"/>
          <w:szCs w:val="28"/>
        </w:rPr>
      </w:pPr>
      <w:r>
        <w:rPr>
          <w:sz w:val="28"/>
          <w:szCs w:val="28"/>
        </w:rPr>
        <w:t xml:space="preserve">     1. О каком: заболевании идет речь?</w:t>
      </w:r>
    </w:p>
    <w:p w:rsidR="003D2AA5" w:rsidRDefault="003D2AA5" w:rsidP="003D2AA5">
      <w:pPr>
        <w:widowControl w:val="0"/>
        <w:autoSpaceDE w:val="0"/>
        <w:autoSpaceDN w:val="0"/>
        <w:adjustRightInd w:val="0"/>
        <w:rPr>
          <w:sz w:val="28"/>
          <w:szCs w:val="28"/>
        </w:rPr>
      </w:pPr>
      <w:r>
        <w:rPr>
          <w:sz w:val="28"/>
          <w:szCs w:val="28"/>
        </w:rPr>
        <w:t xml:space="preserve">     2. Что такое спирали Куршмана?</w:t>
      </w:r>
    </w:p>
    <w:p w:rsidR="003D2AA5" w:rsidRDefault="003D2AA5" w:rsidP="003D2AA5">
      <w:pPr>
        <w:widowControl w:val="0"/>
        <w:autoSpaceDE w:val="0"/>
        <w:autoSpaceDN w:val="0"/>
        <w:adjustRightInd w:val="0"/>
        <w:rPr>
          <w:sz w:val="28"/>
          <w:szCs w:val="28"/>
        </w:rPr>
      </w:pPr>
      <w:r>
        <w:rPr>
          <w:sz w:val="28"/>
          <w:szCs w:val="28"/>
        </w:rPr>
        <w:t xml:space="preserve">     3. Что такое кристаллы Шарко-Лейдена?</w:t>
      </w:r>
    </w:p>
    <w:p w:rsidR="003D2AA5" w:rsidRDefault="003D2AA5" w:rsidP="003D2AA5">
      <w:pPr>
        <w:widowControl w:val="0"/>
        <w:autoSpaceDE w:val="0"/>
        <w:autoSpaceDN w:val="0"/>
        <w:adjustRightInd w:val="0"/>
        <w:rPr>
          <w:sz w:val="28"/>
          <w:szCs w:val="28"/>
        </w:rPr>
      </w:pPr>
      <w:r>
        <w:rPr>
          <w:sz w:val="28"/>
          <w:szCs w:val="28"/>
        </w:rPr>
        <w:t xml:space="preserve">     4. Перечислите физические свойства мокроты.</w:t>
      </w:r>
    </w:p>
    <w:p w:rsidR="003D2AA5" w:rsidRDefault="003D2AA5" w:rsidP="003D2AA5">
      <w:pPr>
        <w:widowControl w:val="0"/>
        <w:autoSpaceDE w:val="0"/>
        <w:autoSpaceDN w:val="0"/>
        <w:adjustRightInd w:val="0"/>
        <w:rPr>
          <w:sz w:val="28"/>
          <w:szCs w:val="28"/>
        </w:rPr>
      </w:pPr>
      <w:r>
        <w:rPr>
          <w:sz w:val="28"/>
          <w:szCs w:val="28"/>
        </w:rPr>
        <w:t xml:space="preserve">     5. Как называется форма грудной клетки у больного?</w:t>
      </w:r>
    </w:p>
    <w:p w:rsidR="003D2AA5" w:rsidRDefault="003D2AA5" w:rsidP="003D2AA5">
      <w:pPr>
        <w:jc w:val="both"/>
        <w:rPr>
          <w:sz w:val="28"/>
          <w:szCs w:val="28"/>
        </w:rPr>
      </w:pPr>
    </w:p>
    <w:p w:rsidR="003D2AA5" w:rsidRDefault="003D2AA5" w:rsidP="003D2AA5">
      <w:pPr>
        <w:widowControl w:val="0"/>
        <w:autoSpaceDE w:val="0"/>
        <w:autoSpaceDN w:val="0"/>
        <w:adjustRightInd w:val="0"/>
        <w:rPr>
          <w:b/>
          <w:sz w:val="28"/>
          <w:szCs w:val="28"/>
        </w:rPr>
      </w:pPr>
      <w:r>
        <w:rPr>
          <w:b/>
          <w:sz w:val="28"/>
          <w:szCs w:val="28"/>
        </w:rPr>
        <w:t xml:space="preserve">Задача №12. </w:t>
      </w:r>
    </w:p>
    <w:p w:rsidR="003D2AA5" w:rsidRDefault="003D2AA5" w:rsidP="003D2AA5">
      <w:pPr>
        <w:jc w:val="both"/>
        <w:rPr>
          <w:sz w:val="28"/>
          <w:szCs w:val="28"/>
        </w:rPr>
      </w:pPr>
      <w:r>
        <w:rPr>
          <w:sz w:val="28"/>
          <w:szCs w:val="28"/>
        </w:rPr>
        <w:t xml:space="preserve">     Беспокоит кашель с мокротой слизисто-гнойного характера, температура тела 37,8°С. Грудная клетка правильной формы, активно участвует в акте дыхания. При перкуссии - ясный легочный звук. При аускультации дыхание жесткое, сухие хрипы.</w:t>
      </w:r>
    </w:p>
    <w:p w:rsidR="003D2AA5" w:rsidRDefault="003D2AA5" w:rsidP="003D2AA5">
      <w:pPr>
        <w:jc w:val="both"/>
        <w:rPr>
          <w:sz w:val="28"/>
          <w:szCs w:val="28"/>
        </w:rPr>
      </w:pPr>
      <w:r>
        <w:rPr>
          <w:sz w:val="28"/>
          <w:szCs w:val="28"/>
        </w:rPr>
        <w:t>Анализ мокроты: количество- 20 мл; цвет- белый; консистенция- вязкая; характер- слизистая; запаха нет. Микроскопическое исследование: лейкоциты – 5 – 10 в поле зрения, большое количество бактерий.</w:t>
      </w:r>
    </w:p>
    <w:p w:rsidR="003D2AA5" w:rsidRDefault="003D2AA5" w:rsidP="004C18C0">
      <w:pPr>
        <w:widowControl w:val="0"/>
        <w:numPr>
          <w:ilvl w:val="0"/>
          <w:numId w:val="375"/>
        </w:numPr>
        <w:autoSpaceDE w:val="0"/>
        <w:autoSpaceDN w:val="0"/>
        <w:adjustRightInd w:val="0"/>
        <w:rPr>
          <w:sz w:val="28"/>
          <w:szCs w:val="28"/>
        </w:rPr>
      </w:pPr>
      <w:r>
        <w:rPr>
          <w:sz w:val="28"/>
          <w:szCs w:val="28"/>
        </w:rPr>
        <w:t>Ваш диагноз?</w:t>
      </w:r>
    </w:p>
    <w:p w:rsidR="003D2AA5" w:rsidRDefault="003D2AA5" w:rsidP="004C18C0">
      <w:pPr>
        <w:numPr>
          <w:ilvl w:val="0"/>
          <w:numId w:val="375"/>
        </w:numPr>
        <w:rPr>
          <w:sz w:val="28"/>
          <w:szCs w:val="28"/>
        </w:rPr>
      </w:pPr>
      <w:r>
        <w:rPr>
          <w:sz w:val="28"/>
          <w:szCs w:val="28"/>
        </w:rPr>
        <w:t>Что понимают под жизненной емкостью легких (ЖЕЛ)?</w:t>
      </w:r>
    </w:p>
    <w:p w:rsidR="003D2AA5" w:rsidRDefault="003D2AA5" w:rsidP="004C18C0">
      <w:pPr>
        <w:widowControl w:val="0"/>
        <w:numPr>
          <w:ilvl w:val="0"/>
          <w:numId w:val="375"/>
        </w:numPr>
        <w:autoSpaceDE w:val="0"/>
        <w:autoSpaceDN w:val="0"/>
        <w:adjustRightInd w:val="0"/>
        <w:rPr>
          <w:sz w:val="28"/>
          <w:szCs w:val="28"/>
        </w:rPr>
      </w:pPr>
      <w:r>
        <w:rPr>
          <w:sz w:val="28"/>
          <w:szCs w:val="28"/>
        </w:rPr>
        <w:t xml:space="preserve">Что такое мокрота? </w:t>
      </w:r>
    </w:p>
    <w:p w:rsidR="003D2AA5" w:rsidRDefault="003D2AA5" w:rsidP="004C18C0">
      <w:pPr>
        <w:widowControl w:val="0"/>
        <w:numPr>
          <w:ilvl w:val="0"/>
          <w:numId w:val="375"/>
        </w:numPr>
        <w:autoSpaceDE w:val="0"/>
        <w:autoSpaceDN w:val="0"/>
        <w:adjustRightInd w:val="0"/>
        <w:rPr>
          <w:sz w:val="28"/>
          <w:szCs w:val="28"/>
        </w:rPr>
      </w:pPr>
      <w:r>
        <w:rPr>
          <w:sz w:val="28"/>
          <w:szCs w:val="28"/>
        </w:rPr>
        <w:t>Правила забора мокроты для цитологического исследования</w:t>
      </w:r>
    </w:p>
    <w:p w:rsidR="003D2AA5" w:rsidRDefault="003D2AA5" w:rsidP="004C18C0">
      <w:pPr>
        <w:widowControl w:val="0"/>
        <w:numPr>
          <w:ilvl w:val="0"/>
          <w:numId w:val="375"/>
        </w:numPr>
        <w:autoSpaceDE w:val="0"/>
        <w:autoSpaceDN w:val="0"/>
        <w:adjustRightInd w:val="0"/>
        <w:rPr>
          <w:sz w:val="28"/>
          <w:szCs w:val="28"/>
        </w:rPr>
      </w:pPr>
      <w:r>
        <w:rPr>
          <w:sz w:val="28"/>
          <w:szCs w:val="28"/>
        </w:rPr>
        <w:t xml:space="preserve">Чем определяется цвет мокроты? </w:t>
      </w:r>
    </w:p>
    <w:p w:rsidR="003D2AA5" w:rsidRDefault="003D2AA5" w:rsidP="003D2AA5">
      <w:pPr>
        <w:widowControl w:val="0"/>
        <w:autoSpaceDE w:val="0"/>
        <w:autoSpaceDN w:val="0"/>
        <w:adjustRightInd w:val="0"/>
        <w:rPr>
          <w:sz w:val="28"/>
          <w:szCs w:val="28"/>
        </w:rPr>
      </w:pPr>
    </w:p>
    <w:p w:rsidR="003D2AA5" w:rsidRDefault="003D2AA5" w:rsidP="003D2AA5">
      <w:pPr>
        <w:widowControl w:val="0"/>
        <w:autoSpaceDE w:val="0"/>
        <w:autoSpaceDN w:val="0"/>
        <w:adjustRightInd w:val="0"/>
        <w:rPr>
          <w:sz w:val="28"/>
          <w:szCs w:val="28"/>
        </w:rPr>
      </w:pPr>
      <w:r>
        <w:rPr>
          <w:b/>
          <w:sz w:val="28"/>
          <w:szCs w:val="28"/>
        </w:rPr>
        <w:t>Задача №1</w:t>
      </w:r>
      <w:r>
        <w:rPr>
          <w:b/>
          <w:bCs/>
          <w:sz w:val="28"/>
          <w:szCs w:val="28"/>
        </w:rPr>
        <w:t>3.</w:t>
      </w:r>
    </w:p>
    <w:p w:rsidR="003D2AA5" w:rsidRDefault="003D2AA5" w:rsidP="003D2AA5">
      <w:pPr>
        <w:widowControl w:val="0"/>
        <w:autoSpaceDE w:val="0"/>
        <w:autoSpaceDN w:val="0"/>
        <w:adjustRightInd w:val="0"/>
        <w:rPr>
          <w:sz w:val="28"/>
          <w:szCs w:val="28"/>
        </w:rPr>
      </w:pPr>
      <w:r>
        <w:rPr>
          <w:sz w:val="28"/>
          <w:szCs w:val="28"/>
        </w:rPr>
        <w:t xml:space="preserve">     В отделении на лечении находится больной С., 48 лет с диагнозом: Внебольничная пневмония с локализацией в верхней доле правого легкого, получает антибактериальную терапию широкого спектра действия, но тем не менее сохраняется субфебрильная температура, рентгенологически отмечено накопление жидкости в плевральной полости. Сделана плевральная пункция: получено 400 мл геморрагической жидкости. </w:t>
      </w:r>
    </w:p>
    <w:p w:rsidR="003D2AA5" w:rsidRDefault="003D2AA5" w:rsidP="003D2AA5">
      <w:pPr>
        <w:widowControl w:val="0"/>
        <w:autoSpaceDE w:val="0"/>
        <w:autoSpaceDN w:val="0"/>
        <w:adjustRightInd w:val="0"/>
        <w:rPr>
          <w:sz w:val="28"/>
          <w:szCs w:val="28"/>
        </w:rPr>
      </w:pPr>
      <w:r>
        <w:rPr>
          <w:sz w:val="28"/>
          <w:szCs w:val="28"/>
        </w:rPr>
        <w:t xml:space="preserve">     1. Какое заболевание можно заподозрить?</w:t>
      </w:r>
    </w:p>
    <w:p w:rsidR="003D2AA5" w:rsidRDefault="003D2AA5" w:rsidP="003D2AA5">
      <w:pPr>
        <w:widowControl w:val="0"/>
        <w:autoSpaceDE w:val="0"/>
        <w:autoSpaceDN w:val="0"/>
        <w:adjustRightInd w:val="0"/>
        <w:rPr>
          <w:sz w:val="28"/>
          <w:szCs w:val="28"/>
        </w:rPr>
      </w:pPr>
      <w:r>
        <w:rPr>
          <w:sz w:val="28"/>
          <w:szCs w:val="28"/>
        </w:rPr>
        <w:t xml:space="preserve">     2. С каким заболеванием верифицировать?</w:t>
      </w:r>
    </w:p>
    <w:p w:rsidR="003D2AA5" w:rsidRDefault="003D2AA5" w:rsidP="003D2AA5">
      <w:pPr>
        <w:widowControl w:val="0"/>
        <w:autoSpaceDE w:val="0"/>
        <w:autoSpaceDN w:val="0"/>
        <w:adjustRightInd w:val="0"/>
        <w:rPr>
          <w:sz w:val="28"/>
          <w:szCs w:val="28"/>
        </w:rPr>
      </w:pPr>
      <w:r>
        <w:rPr>
          <w:sz w:val="28"/>
          <w:szCs w:val="28"/>
        </w:rPr>
        <w:t xml:space="preserve">     3. Укажите изменение голосового дрожания над верхней долей правого легкого </w:t>
      </w:r>
    </w:p>
    <w:p w:rsidR="003D2AA5" w:rsidRDefault="003D2AA5" w:rsidP="003D2AA5">
      <w:pPr>
        <w:rPr>
          <w:sz w:val="28"/>
          <w:szCs w:val="28"/>
        </w:rPr>
      </w:pPr>
      <w:r>
        <w:rPr>
          <w:sz w:val="28"/>
          <w:szCs w:val="28"/>
        </w:rPr>
        <w:t xml:space="preserve">     4. Что понимают под остаточным объемом (00)?</w:t>
      </w:r>
    </w:p>
    <w:p w:rsidR="003D2AA5" w:rsidRDefault="003D2AA5" w:rsidP="003D2AA5">
      <w:pPr>
        <w:widowControl w:val="0"/>
        <w:autoSpaceDE w:val="0"/>
        <w:autoSpaceDN w:val="0"/>
        <w:adjustRightInd w:val="0"/>
        <w:rPr>
          <w:sz w:val="28"/>
          <w:szCs w:val="28"/>
        </w:rPr>
      </w:pPr>
      <w:r>
        <w:rPr>
          <w:sz w:val="28"/>
          <w:szCs w:val="28"/>
        </w:rPr>
        <w:t xml:space="preserve">     5. Чему равен остаточный объем взрослого человека?</w:t>
      </w:r>
    </w:p>
    <w:p w:rsidR="003D2AA5" w:rsidRDefault="003D2AA5" w:rsidP="003D2AA5">
      <w:pPr>
        <w:rPr>
          <w:sz w:val="28"/>
          <w:szCs w:val="28"/>
        </w:rPr>
      </w:pPr>
    </w:p>
    <w:p w:rsidR="003D2AA5" w:rsidRDefault="003D2AA5" w:rsidP="003D2AA5">
      <w:pPr>
        <w:rPr>
          <w:b/>
          <w:sz w:val="28"/>
          <w:szCs w:val="28"/>
        </w:rPr>
      </w:pPr>
      <w:r>
        <w:rPr>
          <w:b/>
          <w:sz w:val="28"/>
          <w:szCs w:val="28"/>
        </w:rPr>
        <w:t>Задача №14.</w:t>
      </w:r>
    </w:p>
    <w:p w:rsidR="003D2AA5" w:rsidRDefault="003D2AA5" w:rsidP="003D2AA5">
      <w:pPr>
        <w:jc w:val="both"/>
        <w:rPr>
          <w:sz w:val="28"/>
          <w:szCs w:val="28"/>
        </w:rPr>
      </w:pPr>
      <w:r>
        <w:rPr>
          <w:sz w:val="28"/>
          <w:szCs w:val="28"/>
        </w:rPr>
        <w:t xml:space="preserve">Анализ мокроты: </w:t>
      </w:r>
    </w:p>
    <w:p w:rsidR="003D2AA5" w:rsidRDefault="003D2AA5" w:rsidP="003D2AA5">
      <w:pPr>
        <w:jc w:val="both"/>
        <w:rPr>
          <w:sz w:val="28"/>
          <w:szCs w:val="28"/>
        </w:rPr>
      </w:pPr>
      <w:r>
        <w:rPr>
          <w:sz w:val="28"/>
          <w:szCs w:val="28"/>
        </w:rPr>
        <w:t>Количество: 25 мл;</w:t>
      </w:r>
    </w:p>
    <w:p w:rsidR="003D2AA5" w:rsidRDefault="003D2AA5" w:rsidP="003D2AA5">
      <w:pPr>
        <w:jc w:val="both"/>
        <w:rPr>
          <w:sz w:val="28"/>
          <w:szCs w:val="28"/>
        </w:rPr>
      </w:pPr>
      <w:r>
        <w:rPr>
          <w:sz w:val="28"/>
          <w:szCs w:val="28"/>
        </w:rPr>
        <w:lastRenderedPageBreak/>
        <w:t>Цвет: ржавый;</w:t>
      </w:r>
    </w:p>
    <w:p w:rsidR="003D2AA5" w:rsidRDefault="003D2AA5" w:rsidP="003D2AA5">
      <w:pPr>
        <w:jc w:val="both"/>
        <w:rPr>
          <w:sz w:val="28"/>
          <w:szCs w:val="28"/>
        </w:rPr>
      </w:pPr>
      <w:r>
        <w:rPr>
          <w:sz w:val="28"/>
          <w:szCs w:val="28"/>
        </w:rPr>
        <w:t>Консистенция: полужидкая</w:t>
      </w:r>
    </w:p>
    <w:p w:rsidR="003D2AA5" w:rsidRDefault="003D2AA5" w:rsidP="003D2AA5">
      <w:pPr>
        <w:jc w:val="both"/>
        <w:rPr>
          <w:sz w:val="28"/>
          <w:szCs w:val="28"/>
        </w:rPr>
      </w:pPr>
      <w:r>
        <w:rPr>
          <w:sz w:val="28"/>
          <w:szCs w:val="28"/>
        </w:rPr>
        <w:t>Запах: нет</w:t>
      </w:r>
    </w:p>
    <w:p w:rsidR="003D2AA5" w:rsidRDefault="003D2AA5" w:rsidP="003D2AA5">
      <w:pPr>
        <w:jc w:val="both"/>
        <w:rPr>
          <w:sz w:val="28"/>
          <w:szCs w:val="28"/>
        </w:rPr>
      </w:pPr>
      <w:r>
        <w:rPr>
          <w:sz w:val="28"/>
          <w:szCs w:val="28"/>
        </w:rPr>
        <w:t>Микроскопическое исследование: лейкоциты 30 – 40 в поле зрения, эритроциты – до 40 в поле зрения, альвеолярные макрофаги. Лейкограмма: нейтрофилы 88%, лимфоциты – 12%</w:t>
      </w:r>
    </w:p>
    <w:p w:rsidR="003D2AA5" w:rsidRDefault="003D2AA5" w:rsidP="003D2AA5">
      <w:pPr>
        <w:jc w:val="both"/>
        <w:rPr>
          <w:sz w:val="28"/>
          <w:szCs w:val="28"/>
        </w:rPr>
      </w:pPr>
      <w:r>
        <w:rPr>
          <w:sz w:val="28"/>
          <w:szCs w:val="28"/>
        </w:rPr>
        <w:t xml:space="preserve">БК не обнаружено. Бактериологический посев: - пневмококки более </w:t>
      </w:r>
      <w:smartTag w:uri="urn:schemas-microsoft-com:office:smarttags" w:element="metricconverter">
        <w:smartTagPr>
          <w:attr w:name="ProductID" w:val="106 м"/>
        </w:smartTagPr>
        <w:r>
          <w:rPr>
            <w:color w:val="000000"/>
            <w:sz w:val="28"/>
            <w:szCs w:val="28"/>
          </w:rPr>
          <w:t>10</w:t>
        </w:r>
        <w:r>
          <w:rPr>
            <w:color w:val="000000"/>
            <w:sz w:val="28"/>
            <w:szCs w:val="28"/>
            <w:vertAlign w:val="superscript"/>
          </w:rPr>
          <w:t>6</w:t>
        </w:r>
        <w:r>
          <w:rPr>
            <w:color w:val="000000"/>
            <w:sz w:val="28"/>
            <w:szCs w:val="28"/>
          </w:rPr>
          <w:t xml:space="preserve"> м</w:t>
        </w:r>
      </w:smartTag>
      <w:r>
        <w:rPr>
          <w:color w:val="000000"/>
          <w:sz w:val="28"/>
          <w:szCs w:val="28"/>
        </w:rPr>
        <w:t>.к./мл.</w:t>
      </w:r>
    </w:p>
    <w:p w:rsidR="003D2AA5" w:rsidRDefault="003D2AA5" w:rsidP="004C18C0">
      <w:pPr>
        <w:numPr>
          <w:ilvl w:val="0"/>
          <w:numId w:val="376"/>
        </w:numPr>
        <w:jc w:val="both"/>
        <w:rPr>
          <w:sz w:val="28"/>
          <w:szCs w:val="28"/>
        </w:rPr>
      </w:pPr>
      <w:r>
        <w:rPr>
          <w:sz w:val="28"/>
          <w:szCs w:val="28"/>
        </w:rPr>
        <w:t xml:space="preserve">Для какого заболевания характерен данный анализ мокроты? </w:t>
      </w:r>
    </w:p>
    <w:p w:rsidR="003D2AA5" w:rsidRDefault="003D2AA5" w:rsidP="004C18C0">
      <w:pPr>
        <w:numPr>
          <w:ilvl w:val="0"/>
          <w:numId w:val="376"/>
        </w:numPr>
        <w:jc w:val="both"/>
        <w:rPr>
          <w:sz w:val="28"/>
          <w:szCs w:val="28"/>
        </w:rPr>
      </w:pPr>
      <w:r>
        <w:rPr>
          <w:sz w:val="28"/>
          <w:szCs w:val="28"/>
        </w:rPr>
        <w:t>Что такое макрофаги?</w:t>
      </w:r>
    </w:p>
    <w:p w:rsidR="003D2AA5" w:rsidRDefault="003D2AA5" w:rsidP="004C18C0">
      <w:pPr>
        <w:numPr>
          <w:ilvl w:val="0"/>
          <w:numId w:val="376"/>
        </w:numPr>
        <w:jc w:val="both"/>
        <w:rPr>
          <w:sz w:val="28"/>
          <w:szCs w:val="28"/>
        </w:rPr>
      </w:pPr>
      <w:r>
        <w:rPr>
          <w:sz w:val="28"/>
          <w:szCs w:val="28"/>
        </w:rPr>
        <w:t>Когда макрофаги появляются в мокроте?</w:t>
      </w:r>
    </w:p>
    <w:p w:rsidR="003D2AA5" w:rsidRDefault="003D2AA5" w:rsidP="004C18C0">
      <w:pPr>
        <w:numPr>
          <w:ilvl w:val="0"/>
          <w:numId w:val="376"/>
        </w:numPr>
        <w:jc w:val="both"/>
        <w:rPr>
          <w:sz w:val="28"/>
          <w:szCs w:val="28"/>
        </w:rPr>
      </w:pPr>
      <w:r>
        <w:rPr>
          <w:sz w:val="28"/>
          <w:szCs w:val="28"/>
        </w:rPr>
        <w:t>Что понимают под резервным объемом  вдоха (РОвд)?</w:t>
      </w:r>
    </w:p>
    <w:p w:rsidR="003D2AA5" w:rsidRDefault="003D2AA5" w:rsidP="004C18C0">
      <w:pPr>
        <w:numPr>
          <w:ilvl w:val="0"/>
          <w:numId w:val="376"/>
        </w:numPr>
        <w:jc w:val="both"/>
        <w:rPr>
          <w:sz w:val="28"/>
          <w:szCs w:val="28"/>
        </w:rPr>
      </w:pPr>
      <w:r>
        <w:rPr>
          <w:sz w:val="28"/>
          <w:szCs w:val="28"/>
        </w:rPr>
        <w:t xml:space="preserve">Для чего проводится </w:t>
      </w:r>
      <w:r>
        <w:rPr>
          <w:bCs/>
          <w:sz w:val="28"/>
          <w:szCs w:val="28"/>
        </w:rPr>
        <w:t>проба Ривальта</w:t>
      </w:r>
      <w:r>
        <w:rPr>
          <w:b/>
          <w:sz w:val="28"/>
          <w:szCs w:val="28"/>
        </w:rPr>
        <w:t>?</w:t>
      </w:r>
    </w:p>
    <w:p w:rsidR="003D2AA5" w:rsidRDefault="003D2AA5" w:rsidP="003D2AA5">
      <w:pPr>
        <w:rPr>
          <w:sz w:val="28"/>
          <w:szCs w:val="28"/>
        </w:rPr>
      </w:pPr>
    </w:p>
    <w:p w:rsidR="003D2AA5" w:rsidRDefault="003D2AA5" w:rsidP="003D2AA5">
      <w:pPr>
        <w:rPr>
          <w:sz w:val="28"/>
          <w:szCs w:val="28"/>
        </w:rPr>
      </w:pPr>
      <w:r>
        <w:rPr>
          <w:b/>
          <w:sz w:val="28"/>
          <w:szCs w:val="28"/>
        </w:rPr>
        <w:t xml:space="preserve">Задача №15. </w:t>
      </w:r>
    </w:p>
    <w:p w:rsidR="003D2AA5" w:rsidRDefault="003D2AA5" w:rsidP="003D2AA5">
      <w:pPr>
        <w:jc w:val="both"/>
        <w:rPr>
          <w:sz w:val="28"/>
          <w:szCs w:val="28"/>
        </w:rPr>
      </w:pPr>
      <w:r>
        <w:rPr>
          <w:sz w:val="28"/>
          <w:szCs w:val="28"/>
        </w:rPr>
        <w:t xml:space="preserve">Анализ мокроты: </w:t>
      </w:r>
    </w:p>
    <w:p w:rsidR="003D2AA5" w:rsidRDefault="003D2AA5" w:rsidP="003D2AA5">
      <w:pPr>
        <w:jc w:val="both"/>
        <w:rPr>
          <w:sz w:val="28"/>
          <w:szCs w:val="28"/>
        </w:rPr>
      </w:pPr>
      <w:r>
        <w:rPr>
          <w:sz w:val="28"/>
          <w:szCs w:val="28"/>
        </w:rPr>
        <w:t>Количество: 150 мл;</w:t>
      </w:r>
    </w:p>
    <w:p w:rsidR="003D2AA5" w:rsidRDefault="003D2AA5" w:rsidP="003D2AA5">
      <w:pPr>
        <w:jc w:val="both"/>
        <w:rPr>
          <w:sz w:val="28"/>
          <w:szCs w:val="28"/>
        </w:rPr>
      </w:pPr>
      <w:r>
        <w:rPr>
          <w:sz w:val="28"/>
          <w:szCs w:val="28"/>
        </w:rPr>
        <w:t>Цвет: желтая;</w:t>
      </w:r>
    </w:p>
    <w:p w:rsidR="003D2AA5" w:rsidRDefault="003D2AA5" w:rsidP="003D2AA5">
      <w:pPr>
        <w:jc w:val="both"/>
        <w:rPr>
          <w:sz w:val="28"/>
          <w:szCs w:val="28"/>
        </w:rPr>
      </w:pPr>
      <w:r>
        <w:rPr>
          <w:sz w:val="28"/>
          <w:szCs w:val="28"/>
        </w:rPr>
        <w:t>Консистенция: полужидкая;</w:t>
      </w:r>
    </w:p>
    <w:p w:rsidR="003D2AA5" w:rsidRDefault="003D2AA5" w:rsidP="003D2AA5">
      <w:pPr>
        <w:jc w:val="both"/>
        <w:rPr>
          <w:sz w:val="28"/>
          <w:szCs w:val="28"/>
        </w:rPr>
      </w:pPr>
      <w:r>
        <w:rPr>
          <w:sz w:val="28"/>
          <w:szCs w:val="28"/>
        </w:rPr>
        <w:t>Характер: гнойная;</w:t>
      </w:r>
    </w:p>
    <w:p w:rsidR="003D2AA5" w:rsidRDefault="003D2AA5" w:rsidP="003D2AA5">
      <w:pPr>
        <w:jc w:val="both"/>
        <w:rPr>
          <w:sz w:val="28"/>
          <w:szCs w:val="28"/>
        </w:rPr>
      </w:pPr>
      <w:r>
        <w:rPr>
          <w:sz w:val="28"/>
          <w:szCs w:val="28"/>
        </w:rPr>
        <w:t>Запах: гнилостный.</w:t>
      </w:r>
    </w:p>
    <w:p w:rsidR="003D2AA5" w:rsidRDefault="003D2AA5" w:rsidP="003D2AA5">
      <w:pPr>
        <w:jc w:val="both"/>
        <w:rPr>
          <w:sz w:val="28"/>
          <w:szCs w:val="28"/>
        </w:rPr>
      </w:pPr>
      <w:r>
        <w:rPr>
          <w:sz w:val="28"/>
          <w:szCs w:val="28"/>
        </w:rPr>
        <w:t xml:space="preserve">Микроскопическое исследование: большое количество лейкоцитов (преимущественно нейтрофилы), видны эластические волокна. </w:t>
      </w:r>
    </w:p>
    <w:p w:rsidR="003D2AA5" w:rsidRDefault="003D2AA5" w:rsidP="003D2AA5">
      <w:pPr>
        <w:jc w:val="both"/>
        <w:rPr>
          <w:sz w:val="28"/>
          <w:szCs w:val="28"/>
        </w:rPr>
      </w:pPr>
      <w:r>
        <w:rPr>
          <w:sz w:val="28"/>
          <w:szCs w:val="28"/>
        </w:rPr>
        <w:t>БК не обнаружено.</w:t>
      </w:r>
    </w:p>
    <w:p w:rsidR="003D2AA5" w:rsidRDefault="003D2AA5" w:rsidP="003D2AA5">
      <w:pPr>
        <w:jc w:val="both"/>
        <w:rPr>
          <w:sz w:val="28"/>
          <w:szCs w:val="28"/>
        </w:rPr>
      </w:pPr>
      <w:r>
        <w:rPr>
          <w:sz w:val="28"/>
          <w:szCs w:val="28"/>
        </w:rPr>
        <w:t xml:space="preserve">Бак. посев: - стафилококки более </w:t>
      </w:r>
      <w:smartTag w:uri="urn:schemas-microsoft-com:office:smarttags" w:element="metricconverter">
        <w:smartTagPr>
          <w:attr w:name="ProductID" w:val="106 м"/>
        </w:smartTagPr>
        <w:r>
          <w:rPr>
            <w:color w:val="000000"/>
            <w:sz w:val="28"/>
            <w:szCs w:val="28"/>
          </w:rPr>
          <w:t>10</w:t>
        </w:r>
        <w:r>
          <w:rPr>
            <w:color w:val="000000"/>
            <w:sz w:val="28"/>
            <w:szCs w:val="28"/>
            <w:vertAlign w:val="superscript"/>
          </w:rPr>
          <w:t>6</w:t>
        </w:r>
        <w:r>
          <w:rPr>
            <w:color w:val="000000"/>
            <w:sz w:val="28"/>
            <w:szCs w:val="28"/>
          </w:rPr>
          <w:t xml:space="preserve"> м</w:t>
        </w:r>
      </w:smartTag>
      <w:r>
        <w:rPr>
          <w:color w:val="000000"/>
          <w:sz w:val="28"/>
          <w:szCs w:val="28"/>
        </w:rPr>
        <w:t>.к./мл</w:t>
      </w:r>
    </w:p>
    <w:p w:rsidR="003D2AA5" w:rsidRDefault="003D2AA5" w:rsidP="004C18C0">
      <w:pPr>
        <w:numPr>
          <w:ilvl w:val="0"/>
          <w:numId w:val="377"/>
        </w:numPr>
        <w:jc w:val="both"/>
        <w:rPr>
          <w:sz w:val="28"/>
          <w:szCs w:val="28"/>
        </w:rPr>
      </w:pPr>
      <w:r>
        <w:rPr>
          <w:sz w:val="28"/>
          <w:szCs w:val="28"/>
        </w:rPr>
        <w:t xml:space="preserve">Для какого заболевания характерен данный анализ мокроты? </w:t>
      </w:r>
    </w:p>
    <w:p w:rsidR="003D2AA5" w:rsidRDefault="003D2AA5" w:rsidP="004C18C0">
      <w:pPr>
        <w:numPr>
          <w:ilvl w:val="0"/>
          <w:numId w:val="377"/>
        </w:numPr>
        <w:jc w:val="both"/>
        <w:rPr>
          <w:bCs/>
          <w:sz w:val="28"/>
          <w:szCs w:val="28"/>
        </w:rPr>
      </w:pPr>
      <w:r>
        <w:rPr>
          <w:sz w:val="28"/>
          <w:szCs w:val="28"/>
        </w:rPr>
        <w:t xml:space="preserve">С какой целью проводится </w:t>
      </w:r>
      <w:r>
        <w:rPr>
          <w:bCs/>
          <w:sz w:val="28"/>
          <w:szCs w:val="28"/>
        </w:rPr>
        <w:t xml:space="preserve">рентгенологическое исследование легких: </w:t>
      </w:r>
    </w:p>
    <w:p w:rsidR="003D2AA5" w:rsidRDefault="003D2AA5" w:rsidP="004C18C0">
      <w:pPr>
        <w:numPr>
          <w:ilvl w:val="0"/>
          <w:numId w:val="377"/>
        </w:numPr>
        <w:jc w:val="both"/>
        <w:rPr>
          <w:bCs/>
          <w:sz w:val="28"/>
          <w:szCs w:val="28"/>
        </w:rPr>
      </w:pPr>
      <w:r>
        <w:rPr>
          <w:bCs/>
          <w:sz w:val="28"/>
          <w:szCs w:val="28"/>
        </w:rPr>
        <w:t>О чем свидетельствуют эластические волокна в мокроте?</w:t>
      </w:r>
    </w:p>
    <w:p w:rsidR="003D2AA5" w:rsidRDefault="003D2AA5" w:rsidP="004C18C0">
      <w:pPr>
        <w:numPr>
          <w:ilvl w:val="0"/>
          <w:numId w:val="377"/>
        </w:numPr>
        <w:jc w:val="both"/>
        <w:rPr>
          <w:bCs/>
          <w:sz w:val="28"/>
          <w:szCs w:val="28"/>
        </w:rPr>
      </w:pPr>
      <w:r>
        <w:rPr>
          <w:bCs/>
          <w:sz w:val="28"/>
          <w:szCs w:val="28"/>
        </w:rPr>
        <w:t>При каких заболеваниях легких встречаются эластические волокна в мокроте7</w:t>
      </w:r>
    </w:p>
    <w:p w:rsidR="003D2AA5" w:rsidRDefault="003D2AA5" w:rsidP="004C18C0">
      <w:pPr>
        <w:numPr>
          <w:ilvl w:val="0"/>
          <w:numId w:val="377"/>
        </w:numPr>
        <w:jc w:val="both"/>
        <w:rPr>
          <w:bCs/>
          <w:sz w:val="28"/>
          <w:szCs w:val="28"/>
        </w:rPr>
      </w:pPr>
      <w:r>
        <w:rPr>
          <w:sz w:val="28"/>
          <w:szCs w:val="28"/>
        </w:rPr>
        <w:t>Что понимают под дыхательным объемом (ДО)?</w:t>
      </w:r>
    </w:p>
    <w:p w:rsidR="003D2AA5" w:rsidRDefault="003D2AA5" w:rsidP="003D2AA5">
      <w:pPr>
        <w:rPr>
          <w:sz w:val="28"/>
          <w:szCs w:val="28"/>
        </w:rPr>
      </w:pPr>
    </w:p>
    <w:p w:rsidR="003D2AA5" w:rsidRDefault="003D2AA5" w:rsidP="003D2AA5">
      <w:pPr>
        <w:rPr>
          <w:b/>
          <w:sz w:val="28"/>
          <w:szCs w:val="28"/>
        </w:rPr>
      </w:pPr>
      <w:r>
        <w:rPr>
          <w:b/>
          <w:sz w:val="28"/>
          <w:szCs w:val="28"/>
        </w:rPr>
        <w:t>Задача №16.</w:t>
      </w:r>
    </w:p>
    <w:p w:rsidR="003D2AA5" w:rsidRDefault="003D2AA5" w:rsidP="003D2AA5">
      <w:pPr>
        <w:jc w:val="both"/>
        <w:rPr>
          <w:sz w:val="28"/>
          <w:szCs w:val="28"/>
        </w:rPr>
      </w:pPr>
      <w:r>
        <w:rPr>
          <w:sz w:val="28"/>
          <w:szCs w:val="28"/>
        </w:rPr>
        <w:t xml:space="preserve">Анализ мокроты: </w:t>
      </w:r>
    </w:p>
    <w:p w:rsidR="003D2AA5" w:rsidRDefault="003D2AA5" w:rsidP="003D2AA5">
      <w:pPr>
        <w:jc w:val="both"/>
        <w:rPr>
          <w:sz w:val="28"/>
          <w:szCs w:val="28"/>
        </w:rPr>
      </w:pPr>
      <w:r>
        <w:rPr>
          <w:sz w:val="28"/>
          <w:szCs w:val="28"/>
        </w:rPr>
        <w:t>Количество: 20 мл;</w:t>
      </w:r>
    </w:p>
    <w:p w:rsidR="003D2AA5" w:rsidRDefault="003D2AA5" w:rsidP="003D2AA5">
      <w:pPr>
        <w:jc w:val="both"/>
        <w:rPr>
          <w:sz w:val="28"/>
          <w:szCs w:val="28"/>
        </w:rPr>
      </w:pPr>
      <w:r>
        <w:rPr>
          <w:sz w:val="28"/>
          <w:szCs w:val="28"/>
        </w:rPr>
        <w:t>Цвет: кровянистый; «малиновое желе»</w:t>
      </w:r>
    </w:p>
    <w:p w:rsidR="003D2AA5" w:rsidRDefault="003D2AA5" w:rsidP="003D2AA5">
      <w:pPr>
        <w:jc w:val="both"/>
        <w:rPr>
          <w:sz w:val="28"/>
          <w:szCs w:val="28"/>
        </w:rPr>
      </w:pPr>
      <w:r>
        <w:rPr>
          <w:sz w:val="28"/>
          <w:szCs w:val="28"/>
        </w:rPr>
        <w:t>Консистенция: вязкая;</w:t>
      </w:r>
    </w:p>
    <w:p w:rsidR="003D2AA5" w:rsidRDefault="003D2AA5" w:rsidP="003D2AA5">
      <w:pPr>
        <w:jc w:val="both"/>
        <w:rPr>
          <w:sz w:val="28"/>
          <w:szCs w:val="28"/>
        </w:rPr>
      </w:pPr>
      <w:r>
        <w:rPr>
          <w:sz w:val="28"/>
          <w:szCs w:val="28"/>
        </w:rPr>
        <w:t>Характер: слизистая;</w:t>
      </w:r>
    </w:p>
    <w:p w:rsidR="003D2AA5" w:rsidRDefault="003D2AA5" w:rsidP="003D2AA5">
      <w:pPr>
        <w:jc w:val="both"/>
        <w:rPr>
          <w:sz w:val="28"/>
          <w:szCs w:val="28"/>
        </w:rPr>
      </w:pPr>
      <w:r>
        <w:rPr>
          <w:sz w:val="28"/>
          <w:szCs w:val="28"/>
        </w:rPr>
        <w:t>Запах: нет</w:t>
      </w:r>
    </w:p>
    <w:p w:rsidR="003D2AA5" w:rsidRDefault="003D2AA5" w:rsidP="003D2AA5">
      <w:pPr>
        <w:jc w:val="both"/>
        <w:rPr>
          <w:sz w:val="28"/>
          <w:szCs w:val="28"/>
        </w:rPr>
      </w:pPr>
      <w:r>
        <w:rPr>
          <w:sz w:val="28"/>
          <w:szCs w:val="28"/>
        </w:rPr>
        <w:t xml:space="preserve">Микроскопическое исследование: большое количество эритроцитов, лейкоциты – 5 – 10 в поле зрения, также видно множество </w:t>
      </w:r>
      <w:r>
        <w:rPr>
          <w:color w:val="000000"/>
          <w:sz w:val="28"/>
          <w:szCs w:val="28"/>
        </w:rPr>
        <w:t>крупных клеток необычной уродливой формы с  несколькими ядрами</w:t>
      </w:r>
      <w:r>
        <w:rPr>
          <w:sz w:val="28"/>
          <w:szCs w:val="28"/>
        </w:rPr>
        <w:t xml:space="preserve">, видно небольшое количество эластических волокон. </w:t>
      </w:r>
    </w:p>
    <w:p w:rsidR="003D2AA5" w:rsidRDefault="003D2AA5" w:rsidP="003D2AA5">
      <w:pPr>
        <w:jc w:val="both"/>
        <w:rPr>
          <w:sz w:val="28"/>
          <w:szCs w:val="28"/>
        </w:rPr>
      </w:pPr>
      <w:r>
        <w:rPr>
          <w:sz w:val="28"/>
          <w:szCs w:val="28"/>
        </w:rPr>
        <w:t>БК не обнаружено.</w:t>
      </w:r>
    </w:p>
    <w:p w:rsidR="003D2AA5" w:rsidRDefault="003D2AA5" w:rsidP="003D2AA5">
      <w:pPr>
        <w:ind w:left="284"/>
        <w:jc w:val="both"/>
        <w:rPr>
          <w:sz w:val="28"/>
          <w:szCs w:val="28"/>
        </w:rPr>
      </w:pPr>
      <w:r>
        <w:rPr>
          <w:sz w:val="28"/>
          <w:szCs w:val="28"/>
        </w:rPr>
        <w:lastRenderedPageBreak/>
        <w:t xml:space="preserve">1.Для какого заболевания характерен данный анализ мокроты, как называются крупные многоядерные клетки? </w:t>
      </w:r>
    </w:p>
    <w:p w:rsidR="003D2AA5" w:rsidRDefault="003D2AA5" w:rsidP="003D2AA5">
      <w:pPr>
        <w:ind w:left="284"/>
        <w:jc w:val="both"/>
        <w:rPr>
          <w:sz w:val="28"/>
          <w:szCs w:val="28"/>
        </w:rPr>
      </w:pPr>
      <w:r>
        <w:rPr>
          <w:sz w:val="28"/>
          <w:szCs w:val="28"/>
        </w:rPr>
        <w:t xml:space="preserve">2.Назовите эндоскопические методов применяемые в пульмонологии. </w:t>
      </w:r>
    </w:p>
    <w:p w:rsidR="003D2AA5" w:rsidRDefault="003D2AA5" w:rsidP="003D2AA5">
      <w:pPr>
        <w:ind w:left="284"/>
        <w:jc w:val="both"/>
        <w:rPr>
          <w:sz w:val="28"/>
          <w:szCs w:val="28"/>
        </w:rPr>
      </w:pPr>
      <w:r>
        <w:rPr>
          <w:sz w:val="28"/>
          <w:szCs w:val="28"/>
        </w:rPr>
        <w:t xml:space="preserve">3.Возможности этих методов </w:t>
      </w:r>
    </w:p>
    <w:p w:rsidR="003D2AA5" w:rsidRDefault="003D2AA5" w:rsidP="003D2AA5">
      <w:pPr>
        <w:ind w:left="284"/>
        <w:jc w:val="both"/>
        <w:rPr>
          <w:sz w:val="28"/>
          <w:szCs w:val="28"/>
        </w:rPr>
      </w:pPr>
      <w:r>
        <w:rPr>
          <w:sz w:val="28"/>
          <w:szCs w:val="28"/>
        </w:rPr>
        <w:t>4.Перечислите основные спирографические показатели</w:t>
      </w:r>
    </w:p>
    <w:p w:rsidR="003D2AA5" w:rsidRDefault="003D2AA5" w:rsidP="003D2AA5">
      <w:pPr>
        <w:ind w:left="284"/>
        <w:jc w:val="both"/>
        <w:rPr>
          <w:sz w:val="28"/>
          <w:szCs w:val="28"/>
        </w:rPr>
      </w:pPr>
      <w:r>
        <w:rPr>
          <w:sz w:val="28"/>
          <w:szCs w:val="28"/>
        </w:rPr>
        <w:t>5.Как располагаются границы притупления перкуторного звука при гидротораксе?</w:t>
      </w:r>
    </w:p>
    <w:p w:rsidR="003D2AA5" w:rsidRDefault="003D2AA5" w:rsidP="003D2AA5">
      <w:pPr>
        <w:jc w:val="both"/>
        <w:rPr>
          <w:sz w:val="28"/>
          <w:szCs w:val="28"/>
        </w:rPr>
      </w:pPr>
    </w:p>
    <w:p w:rsidR="003D2AA5" w:rsidRDefault="003D2AA5" w:rsidP="003D2AA5">
      <w:pPr>
        <w:rPr>
          <w:b/>
          <w:sz w:val="28"/>
          <w:szCs w:val="28"/>
        </w:rPr>
      </w:pPr>
      <w:r>
        <w:rPr>
          <w:b/>
          <w:sz w:val="28"/>
          <w:szCs w:val="28"/>
        </w:rPr>
        <w:t>Задача №17.</w:t>
      </w:r>
    </w:p>
    <w:p w:rsidR="003D2AA5" w:rsidRDefault="003D2AA5" w:rsidP="003D2AA5">
      <w:pPr>
        <w:jc w:val="both"/>
        <w:rPr>
          <w:sz w:val="28"/>
          <w:szCs w:val="28"/>
        </w:rPr>
      </w:pPr>
      <w:r>
        <w:rPr>
          <w:sz w:val="28"/>
          <w:szCs w:val="28"/>
        </w:rPr>
        <w:t xml:space="preserve">Анализ мокроты: </w:t>
      </w:r>
    </w:p>
    <w:p w:rsidR="003D2AA5" w:rsidRDefault="003D2AA5" w:rsidP="003D2AA5">
      <w:pPr>
        <w:jc w:val="both"/>
        <w:rPr>
          <w:sz w:val="28"/>
          <w:szCs w:val="28"/>
        </w:rPr>
      </w:pPr>
      <w:r>
        <w:rPr>
          <w:sz w:val="28"/>
          <w:szCs w:val="28"/>
        </w:rPr>
        <w:t>Количество: 200 мл;</w:t>
      </w:r>
    </w:p>
    <w:p w:rsidR="003D2AA5" w:rsidRDefault="003D2AA5" w:rsidP="003D2AA5">
      <w:pPr>
        <w:jc w:val="both"/>
        <w:rPr>
          <w:sz w:val="28"/>
          <w:szCs w:val="28"/>
        </w:rPr>
      </w:pPr>
      <w:r>
        <w:rPr>
          <w:sz w:val="28"/>
          <w:szCs w:val="28"/>
        </w:rPr>
        <w:t>Цвет: желтоватый;</w:t>
      </w:r>
    </w:p>
    <w:p w:rsidR="003D2AA5" w:rsidRDefault="003D2AA5" w:rsidP="003D2AA5">
      <w:pPr>
        <w:jc w:val="both"/>
        <w:rPr>
          <w:sz w:val="28"/>
          <w:szCs w:val="28"/>
        </w:rPr>
      </w:pPr>
      <w:r>
        <w:rPr>
          <w:sz w:val="28"/>
          <w:szCs w:val="28"/>
        </w:rPr>
        <w:t>Консистенция: полужидкая;</w:t>
      </w:r>
    </w:p>
    <w:p w:rsidR="003D2AA5" w:rsidRDefault="003D2AA5" w:rsidP="003D2AA5">
      <w:pPr>
        <w:jc w:val="both"/>
        <w:rPr>
          <w:sz w:val="28"/>
          <w:szCs w:val="28"/>
        </w:rPr>
      </w:pPr>
      <w:r>
        <w:rPr>
          <w:sz w:val="28"/>
          <w:szCs w:val="28"/>
        </w:rPr>
        <w:t>Характер: слизисто-гнойная;</w:t>
      </w:r>
    </w:p>
    <w:p w:rsidR="003D2AA5" w:rsidRDefault="003D2AA5" w:rsidP="003D2AA5">
      <w:pPr>
        <w:jc w:val="both"/>
        <w:rPr>
          <w:sz w:val="28"/>
          <w:szCs w:val="28"/>
        </w:rPr>
      </w:pPr>
      <w:r>
        <w:rPr>
          <w:sz w:val="28"/>
          <w:szCs w:val="28"/>
        </w:rPr>
        <w:t>Запах: неприятный.</w:t>
      </w:r>
    </w:p>
    <w:p w:rsidR="003D2AA5" w:rsidRDefault="003D2AA5" w:rsidP="003D2AA5">
      <w:pPr>
        <w:jc w:val="both"/>
        <w:rPr>
          <w:sz w:val="28"/>
          <w:szCs w:val="28"/>
        </w:rPr>
      </w:pPr>
      <w:r>
        <w:rPr>
          <w:sz w:val="28"/>
          <w:szCs w:val="28"/>
        </w:rPr>
        <w:t xml:space="preserve">Микроскопическое исследование: большое количество нейтрофильных лейкоцитов и лимфоцитов, эластические волокна, чечевицы. </w:t>
      </w:r>
    </w:p>
    <w:p w:rsidR="003D2AA5" w:rsidRDefault="003D2AA5" w:rsidP="003D2AA5">
      <w:pPr>
        <w:jc w:val="both"/>
        <w:rPr>
          <w:sz w:val="28"/>
          <w:szCs w:val="28"/>
        </w:rPr>
      </w:pPr>
      <w:r>
        <w:rPr>
          <w:sz w:val="28"/>
          <w:szCs w:val="28"/>
        </w:rPr>
        <w:t>БК – обнаружено до 10 в поле зрения, в скоплении до 15-20.</w:t>
      </w:r>
    </w:p>
    <w:p w:rsidR="003D2AA5" w:rsidRDefault="003D2AA5" w:rsidP="003D2AA5">
      <w:pPr>
        <w:ind w:left="360"/>
        <w:jc w:val="both"/>
        <w:rPr>
          <w:sz w:val="28"/>
          <w:szCs w:val="28"/>
        </w:rPr>
      </w:pPr>
      <w:r>
        <w:rPr>
          <w:sz w:val="28"/>
          <w:szCs w:val="28"/>
        </w:rPr>
        <w:t xml:space="preserve">1.Для какого заболевания характерен данный анализ мокроты? </w:t>
      </w:r>
    </w:p>
    <w:p w:rsidR="003D2AA5" w:rsidRDefault="003D2AA5" w:rsidP="003D2AA5">
      <w:pPr>
        <w:ind w:left="360"/>
        <w:jc w:val="both"/>
        <w:rPr>
          <w:sz w:val="28"/>
          <w:szCs w:val="28"/>
        </w:rPr>
      </w:pPr>
      <w:r>
        <w:rPr>
          <w:sz w:val="28"/>
          <w:szCs w:val="28"/>
        </w:rPr>
        <w:t>2.Что такое чечевицы, их состав?</w:t>
      </w:r>
    </w:p>
    <w:p w:rsidR="003D2AA5" w:rsidRDefault="003D2AA5" w:rsidP="003D2AA5">
      <w:pPr>
        <w:ind w:left="360"/>
        <w:jc w:val="both"/>
        <w:rPr>
          <w:sz w:val="28"/>
          <w:szCs w:val="28"/>
        </w:rPr>
      </w:pPr>
      <w:r>
        <w:rPr>
          <w:sz w:val="28"/>
          <w:szCs w:val="28"/>
        </w:rPr>
        <w:t>3.Что понимают под общей (максимальной) емкостью легких (ОЕЛ)?</w:t>
      </w:r>
    </w:p>
    <w:p w:rsidR="003D2AA5" w:rsidRDefault="003D2AA5" w:rsidP="003D2AA5">
      <w:pPr>
        <w:ind w:left="360"/>
        <w:jc w:val="both"/>
        <w:rPr>
          <w:sz w:val="28"/>
          <w:szCs w:val="28"/>
        </w:rPr>
      </w:pPr>
      <w:r>
        <w:rPr>
          <w:sz w:val="28"/>
          <w:szCs w:val="28"/>
        </w:rPr>
        <w:t>4.Назовите показания к бронхоскопии</w:t>
      </w:r>
    </w:p>
    <w:p w:rsidR="003D2AA5" w:rsidRDefault="003D2AA5" w:rsidP="003D2AA5">
      <w:pPr>
        <w:ind w:left="360"/>
        <w:jc w:val="both"/>
        <w:rPr>
          <w:sz w:val="28"/>
          <w:szCs w:val="28"/>
        </w:rPr>
      </w:pPr>
      <w:r>
        <w:rPr>
          <w:bCs/>
          <w:sz w:val="28"/>
          <w:szCs w:val="28"/>
        </w:rPr>
        <w:t>5.Какое содержание белка в экссудате</w:t>
      </w:r>
      <w:r>
        <w:rPr>
          <w:sz w:val="28"/>
          <w:szCs w:val="28"/>
        </w:rPr>
        <w:t xml:space="preserve"> </w:t>
      </w:r>
    </w:p>
    <w:p w:rsidR="003D2AA5" w:rsidRDefault="003D2AA5" w:rsidP="003D2AA5">
      <w:pPr>
        <w:rPr>
          <w:sz w:val="28"/>
          <w:szCs w:val="28"/>
        </w:rPr>
      </w:pPr>
    </w:p>
    <w:p w:rsidR="003D2AA5" w:rsidRDefault="003D2AA5" w:rsidP="003D2AA5">
      <w:pPr>
        <w:rPr>
          <w:b/>
          <w:sz w:val="28"/>
          <w:szCs w:val="28"/>
        </w:rPr>
      </w:pPr>
      <w:r>
        <w:rPr>
          <w:b/>
          <w:sz w:val="28"/>
          <w:szCs w:val="28"/>
        </w:rPr>
        <w:t>Задача №18.</w:t>
      </w:r>
    </w:p>
    <w:p w:rsidR="003D2AA5" w:rsidRDefault="003D2AA5" w:rsidP="003D2AA5">
      <w:pPr>
        <w:jc w:val="both"/>
        <w:rPr>
          <w:sz w:val="28"/>
          <w:szCs w:val="28"/>
        </w:rPr>
      </w:pPr>
      <w:r>
        <w:rPr>
          <w:sz w:val="28"/>
          <w:szCs w:val="28"/>
        </w:rPr>
        <w:t xml:space="preserve">Исследование плевральной жидкости: </w:t>
      </w:r>
    </w:p>
    <w:p w:rsidR="003D2AA5" w:rsidRDefault="003D2AA5" w:rsidP="003D2AA5">
      <w:pPr>
        <w:jc w:val="both"/>
        <w:rPr>
          <w:sz w:val="28"/>
          <w:szCs w:val="28"/>
        </w:rPr>
      </w:pPr>
      <w:r>
        <w:rPr>
          <w:sz w:val="28"/>
          <w:szCs w:val="28"/>
        </w:rPr>
        <w:t>Количество: 200 мл.</w:t>
      </w:r>
    </w:p>
    <w:p w:rsidR="003D2AA5" w:rsidRDefault="003D2AA5" w:rsidP="003D2AA5">
      <w:pPr>
        <w:jc w:val="both"/>
        <w:rPr>
          <w:sz w:val="28"/>
          <w:szCs w:val="28"/>
        </w:rPr>
      </w:pPr>
      <w:r>
        <w:rPr>
          <w:sz w:val="28"/>
          <w:szCs w:val="28"/>
        </w:rPr>
        <w:t>Цвет: желтовато-белесый.</w:t>
      </w:r>
    </w:p>
    <w:p w:rsidR="003D2AA5" w:rsidRDefault="003D2AA5" w:rsidP="003D2AA5">
      <w:pPr>
        <w:jc w:val="both"/>
        <w:rPr>
          <w:sz w:val="28"/>
          <w:szCs w:val="28"/>
        </w:rPr>
      </w:pPr>
      <w:r>
        <w:rPr>
          <w:sz w:val="28"/>
          <w:szCs w:val="28"/>
        </w:rPr>
        <w:t>Прозрачность: мутная.</w:t>
      </w:r>
    </w:p>
    <w:p w:rsidR="003D2AA5" w:rsidRDefault="003D2AA5" w:rsidP="003D2AA5">
      <w:pPr>
        <w:jc w:val="both"/>
        <w:rPr>
          <w:sz w:val="28"/>
          <w:szCs w:val="28"/>
        </w:rPr>
      </w:pPr>
      <w:r>
        <w:rPr>
          <w:sz w:val="28"/>
          <w:szCs w:val="28"/>
        </w:rPr>
        <w:t>Запах: нет.</w:t>
      </w:r>
    </w:p>
    <w:p w:rsidR="003D2AA5" w:rsidRDefault="003D2AA5" w:rsidP="003D2AA5">
      <w:pPr>
        <w:jc w:val="both"/>
        <w:rPr>
          <w:sz w:val="28"/>
          <w:szCs w:val="28"/>
        </w:rPr>
      </w:pPr>
      <w:r>
        <w:rPr>
          <w:sz w:val="28"/>
          <w:szCs w:val="28"/>
        </w:rPr>
        <w:t xml:space="preserve">Удельный вес: 1,023. </w:t>
      </w:r>
    </w:p>
    <w:p w:rsidR="003D2AA5" w:rsidRDefault="003D2AA5" w:rsidP="003D2AA5">
      <w:pPr>
        <w:jc w:val="both"/>
        <w:rPr>
          <w:sz w:val="28"/>
          <w:szCs w:val="28"/>
        </w:rPr>
      </w:pPr>
      <w:r>
        <w:rPr>
          <w:sz w:val="28"/>
          <w:szCs w:val="28"/>
        </w:rPr>
        <w:t>Белок: 40 г/л.</w:t>
      </w:r>
    </w:p>
    <w:p w:rsidR="003D2AA5" w:rsidRDefault="003D2AA5" w:rsidP="003D2AA5">
      <w:pPr>
        <w:jc w:val="both"/>
        <w:rPr>
          <w:sz w:val="28"/>
          <w:szCs w:val="28"/>
        </w:rPr>
      </w:pPr>
      <w:r>
        <w:rPr>
          <w:sz w:val="28"/>
          <w:szCs w:val="28"/>
        </w:rPr>
        <w:t>Проба Ривальта: положительная</w:t>
      </w:r>
    </w:p>
    <w:p w:rsidR="003D2AA5" w:rsidRDefault="003D2AA5" w:rsidP="003D2AA5">
      <w:pPr>
        <w:jc w:val="both"/>
        <w:rPr>
          <w:sz w:val="28"/>
          <w:szCs w:val="28"/>
        </w:rPr>
      </w:pPr>
      <w:r>
        <w:rPr>
          <w:sz w:val="28"/>
          <w:szCs w:val="28"/>
        </w:rPr>
        <w:t xml:space="preserve">Микроскопическое исследование: нейтрофильные лейкоциты сплошь, единичные эритроциты. </w:t>
      </w:r>
    </w:p>
    <w:p w:rsidR="003D2AA5" w:rsidRDefault="003D2AA5" w:rsidP="004C18C0">
      <w:pPr>
        <w:numPr>
          <w:ilvl w:val="0"/>
          <w:numId w:val="378"/>
        </w:numPr>
        <w:jc w:val="both"/>
        <w:rPr>
          <w:sz w:val="28"/>
          <w:szCs w:val="28"/>
        </w:rPr>
      </w:pPr>
      <w:r>
        <w:rPr>
          <w:sz w:val="28"/>
          <w:szCs w:val="28"/>
        </w:rPr>
        <w:t>Укажите характер выпота?</w:t>
      </w:r>
    </w:p>
    <w:p w:rsidR="003D2AA5" w:rsidRDefault="003D2AA5" w:rsidP="004C18C0">
      <w:pPr>
        <w:numPr>
          <w:ilvl w:val="0"/>
          <w:numId w:val="378"/>
        </w:numPr>
        <w:jc w:val="both"/>
        <w:rPr>
          <w:sz w:val="28"/>
          <w:szCs w:val="28"/>
        </w:rPr>
      </w:pPr>
      <w:r>
        <w:rPr>
          <w:sz w:val="28"/>
          <w:szCs w:val="28"/>
        </w:rPr>
        <w:t xml:space="preserve"> Что такое проба Ривальта?</w:t>
      </w:r>
    </w:p>
    <w:p w:rsidR="003D2AA5" w:rsidRDefault="003D2AA5" w:rsidP="004C18C0">
      <w:pPr>
        <w:numPr>
          <w:ilvl w:val="0"/>
          <w:numId w:val="378"/>
        </w:numPr>
        <w:jc w:val="both"/>
        <w:rPr>
          <w:sz w:val="28"/>
          <w:szCs w:val="28"/>
        </w:rPr>
      </w:pPr>
      <w:r>
        <w:rPr>
          <w:sz w:val="28"/>
          <w:szCs w:val="28"/>
        </w:rPr>
        <w:t xml:space="preserve">Что понимают под индексом </w:t>
      </w:r>
      <w:r>
        <w:rPr>
          <w:color w:val="000000"/>
          <w:sz w:val="28"/>
          <w:szCs w:val="28"/>
        </w:rPr>
        <w:t>Вотчала-Тиффно (индекс Тиффно)?</w:t>
      </w:r>
    </w:p>
    <w:p w:rsidR="003D2AA5" w:rsidRDefault="003D2AA5" w:rsidP="004C18C0">
      <w:pPr>
        <w:numPr>
          <w:ilvl w:val="0"/>
          <w:numId w:val="378"/>
        </w:numPr>
        <w:jc w:val="both"/>
        <w:rPr>
          <w:bCs/>
          <w:sz w:val="28"/>
          <w:szCs w:val="28"/>
        </w:rPr>
      </w:pPr>
      <w:r>
        <w:rPr>
          <w:color w:val="000000"/>
          <w:sz w:val="28"/>
          <w:szCs w:val="28"/>
        </w:rPr>
        <w:t xml:space="preserve">О чем свидетельствует </w:t>
      </w:r>
      <w:r>
        <w:rPr>
          <w:bCs/>
          <w:sz w:val="28"/>
          <w:szCs w:val="28"/>
        </w:rPr>
        <w:t>зловонная мокрота?</w:t>
      </w:r>
    </w:p>
    <w:p w:rsidR="003D2AA5" w:rsidRDefault="003D2AA5" w:rsidP="004C18C0">
      <w:pPr>
        <w:numPr>
          <w:ilvl w:val="0"/>
          <w:numId w:val="378"/>
        </w:numPr>
        <w:jc w:val="both"/>
        <w:rPr>
          <w:bCs/>
          <w:sz w:val="28"/>
          <w:szCs w:val="28"/>
        </w:rPr>
      </w:pPr>
      <w:r>
        <w:rPr>
          <w:bCs/>
          <w:sz w:val="28"/>
          <w:szCs w:val="28"/>
        </w:rPr>
        <w:t xml:space="preserve"> При каких заболеваниях бывает зловонная мокрота? </w:t>
      </w:r>
    </w:p>
    <w:p w:rsidR="003D2AA5" w:rsidRDefault="003D2AA5" w:rsidP="003D2AA5">
      <w:pPr>
        <w:ind w:left="360"/>
        <w:jc w:val="both"/>
        <w:rPr>
          <w:color w:val="000000"/>
          <w:sz w:val="28"/>
          <w:szCs w:val="28"/>
        </w:rPr>
      </w:pPr>
    </w:p>
    <w:p w:rsidR="003D2AA5" w:rsidRDefault="003D2AA5" w:rsidP="003D2AA5">
      <w:pPr>
        <w:rPr>
          <w:b/>
          <w:sz w:val="28"/>
          <w:szCs w:val="28"/>
        </w:rPr>
      </w:pPr>
      <w:r>
        <w:rPr>
          <w:b/>
          <w:sz w:val="28"/>
          <w:szCs w:val="28"/>
        </w:rPr>
        <w:t>Задача №19.</w:t>
      </w:r>
    </w:p>
    <w:p w:rsidR="003D2AA5" w:rsidRDefault="003D2AA5" w:rsidP="003D2AA5">
      <w:pPr>
        <w:jc w:val="both"/>
        <w:rPr>
          <w:sz w:val="28"/>
          <w:szCs w:val="28"/>
        </w:rPr>
      </w:pPr>
      <w:r>
        <w:rPr>
          <w:sz w:val="28"/>
          <w:szCs w:val="28"/>
        </w:rPr>
        <w:t>Исследование плевральной жидкости.</w:t>
      </w:r>
    </w:p>
    <w:p w:rsidR="003D2AA5" w:rsidRDefault="003D2AA5" w:rsidP="003D2AA5">
      <w:pPr>
        <w:jc w:val="both"/>
        <w:rPr>
          <w:sz w:val="28"/>
          <w:szCs w:val="28"/>
        </w:rPr>
      </w:pPr>
      <w:r>
        <w:rPr>
          <w:sz w:val="28"/>
          <w:szCs w:val="28"/>
        </w:rPr>
        <w:t>Количество: 200 мл.</w:t>
      </w:r>
    </w:p>
    <w:p w:rsidR="003D2AA5" w:rsidRDefault="003D2AA5" w:rsidP="003D2AA5">
      <w:pPr>
        <w:jc w:val="both"/>
        <w:rPr>
          <w:sz w:val="28"/>
          <w:szCs w:val="28"/>
        </w:rPr>
      </w:pPr>
      <w:r>
        <w:rPr>
          <w:sz w:val="28"/>
          <w:szCs w:val="28"/>
        </w:rPr>
        <w:t>Цвет: светлый.</w:t>
      </w:r>
    </w:p>
    <w:p w:rsidR="003D2AA5" w:rsidRDefault="003D2AA5" w:rsidP="003D2AA5">
      <w:pPr>
        <w:jc w:val="both"/>
        <w:rPr>
          <w:sz w:val="28"/>
          <w:szCs w:val="28"/>
        </w:rPr>
      </w:pPr>
      <w:r>
        <w:rPr>
          <w:sz w:val="28"/>
          <w:szCs w:val="28"/>
        </w:rPr>
        <w:lastRenderedPageBreak/>
        <w:t>Прозрачность: прозрачная.</w:t>
      </w:r>
    </w:p>
    <w:p w:rsidR="003D2AA5" w:rsidRDefault="003D2AA5" w:rsidP="003D2AA5">
      <w:pPr>
        <w:jc w:val="both"/>
        <w:rPr>
          <w:sz w:val="28"/>
          <w:szCs w:val="28"/>
        </w:rPr>
      </w:pPr>
      <w:r>
        <w:rPr>
          <w:sz w:val="28"/>
          <w:szCs w:val="28"/>
        </w:rPr>
        <w:t>Запах: нет.</w:t>
      </w:r>
    </w:p>
    <w:p w:rsidR="003D2AA5" w:rsidRDefault="003D2AA5" w:rsidP="003D2AA5">
      <w:pPr>
        <w:jc w:val="both"/>
        <w:rPr>
          <w:sz w:val="28"/>
          <w:szCs w:val="28"/>
        </w:rPr>
      </w:pPr>
      <w:r>
        <w:rPr>
          <w:sz w:val="28"/>
          <w:szCs w:val="28"/>
        </w:rPr>
        <w:t xml:space="preserve">Удельный вес: 1,008. </w:t>
      </w:r>
    </w:p>
    <w:p w:rsidR="003D2AA5" w:rsidRDefault="003D2AA5" w:rsidP="003D2AA5">
      <w:pPr>
        <w:jc w:val="both"/>
        <w:rPr>
          <w:sz w:val="28"/>
          <w:szCs w:val="28"/>
        </w:rPr>
      </w:pPr>
      <w:r>
        <w:rPr>
          <w:sz w:val="28"/>
          <w:szCs w:val="28"/>
        </w:rPr>
        <w:t>Белок: 12 г/л.</w:t>
      </w:r>
    </w:p>
    <w:p w:rsidR="003D2AA5" w:rsidRDefault="003D2AA5" w:rsidP="003D2AA5">
      <w:pPr>
        <w:jc w:val="both"/>
        <w:rPr>
          <w:sz w:val="28"/>
          <w:szCs w:val="28"/>
        </w:rPr>
      </w:pPr>
      <w:r>
        <w:rPr>
          <w:sz w:val="28"/>
          <w:szCs w:val="28"/>
        </w:rPr>
        <w:t>Проба Ривальта: отрицательная.</w:t>
      </w:r>
    </w:p>
    <w:p w:rsidR="003D2AA5" w:rsidRDefault="003D2AA5" w:rsidP="003D2AA5">
      <w:pPr>
        <w:jc w:val="both"/>
        <w:rPr>
          <w:sz w:val="28"/>
          <w:szCs w:val="28"/>
        </w:rPr>
      </w:pPr>
      <w:r>
        <w:rPr>
          <w:sz w:val="28"/>
          <w:szCs w:val="28"/>
        </w:rPr>
        <w:t>Микроскопическое исследование: единичные лейкоциты, единичные эритроциты.</w:t>
      </w:r>
    </w:p>
    <w:p w:rsidR="003D2AA5" w:rsidRDefault="003D2AA5" w:rsidP="003D2AA5">
      <w:pPr>
        <w:jc w:val="both"/>
        <w:rPr>
          <w:sz w:val="28"/>
          <w:szCs w:val="28"/>
        </w:rPr>
      </w:pPr>
      <w:r>
        <w:rPr>
          <w:sz w:val="28"/>
          <w:szCs w:val="28"/>
        </w:rPr>
        <w:t xml:space="preserve">Посев роста не дал. </w:t>
      </w:r>
    </w:p>
    <w:p w:rsidR="003D2AA5" w:rsidRDefault="003D2AA5" w:rsidP="004C18C0">
      <w:pPr>
        <w:numPr>
          <w:ilvl w:val="0"/>
          <w:numId w:val="379"/>
        </w:numPr>
        <w:jc w:val="both"/>
        <w:rPr>
          <w:sz w:val="28"/>
          <w:szCs w:val="28"/>
        </w:rPr>
      </w:pPr>
      <w:r>
        <w:rPr>
          <w:sz w:val="28"/>
          <w:szCs w:val="28"/>
        </w:rPr>
        <w:t>Укажите характер выпота.</w:t>
      </w:r>
    </w:p>
    <w:p w:rsidR="003D2AA5" w:rsidRDefault="003D2AA5" w:rsidP="004C18C0">
      <w:pPr>
        <w:numPr>
          <w:ilvl w:val="0"/>
          <w:numId w:val="379"/>
        </w:numPr>
        <w:jc w:val="both"/>
        <w:rPr>
          <w:sz w:val="28"/>
          <w:szCs w:val="28"/>
        </w:rPr>
      </w:pPr>
      <w:r>
        <w:rPr>
          <w:sz w:val="28"/>
          <w:szCs w:val="28"/>
        </w:rPr>
        <w:t>Как располагается линия Дамуазо при этом состоянии?</w:t>
      </w:r>
    </w:p>
    <w:p w:rsidR="003D2AA5" w:rsidRDefault="003D2AA5" w:rsidP="004C18C0">
      <w:pPr>
        <w:numPr>
          <w:ilvl w:val="0"/>
          <w:numId w:val="379"/>
        </w:numPr>
        <w:jc w:val="both"/>
        <w:rPr>
          <w:sz w:val="28"/>
          <w:szCs w:val="28"/>
        </w:rPr>
      </w:pPr>
      <w:r>
        <w:rPr>
          <w:sz w:val="28"/>
          <w:szCs w:val="28"/>
        </w:rPr>
        <w:t>Что такое спирография?</w:t>
      </w:r>
    </w:p>
    <w:p w:rsidR="003D2AA5" w:rsidRDefault="003D2AA5" w:rsidP="004C18C0">
      <w:pPr>
        <w:numPr>
          <w:ilvl w:val="0"/>
          <w:numId w:val="379"/>
        </w:numPr>
        <w:jc w:val="both"/>
        <w:rPr>
          <w:sz w:val="28"/>
          <w:szCs w:val="28"/>
        </w:rPr>
      </w:pPr>
      <w:r>
        <w:rPr>
          <w:sz w:val="28"/>
          <w:szCs w:val="28"/>
        </w:rPr>
        <w:t>Какие спирометрические показатели свидетельствуют о рестриктивном типе дыхательной недостаточности?</w:t>
      </w:r>
    </w:p>
    <w:p w:rsidR="003D2AA5" w:rsidRDefault="003D2AA5" w:rsidP="004C18C0">
      <w:pPr>
        <w:numPr>
          <w:ilvl w:val="0"/>
          <w:numId w:val="379"/>
        </w:numPr>
        <w:jc w:val="both"/>
        <w:rPr>
          <w:sz w:val="28"/>
          <w:szCs w:val="28"/>
        </w:rPr>
      </w:pPr>
      <w:r>
        <w:rPr>
          <w:sz w:val="28"/>
          <w:szCs w:val="28"/>
        </w:rPr>
        <w:t>Какой перкуторный звук над жидкостью в плевральной полости?</w:t>
      </w:r>
    </w:p>
    <w:p w:rsidR="003D2AA5" w:rsidRDefault="003D2AA5" w:rsidP="003D2AA5">
      <w:pPr>
        <w:rPr>
          <w:b/>
          <w:sz w:val="28"/>
          <w:szCs w:val="28"/>
        </w:rPr>
      </w:pPr>
    </w:p>
    <w:p w:rsidR="003D2AA5" w:rsidRDefault="003D2AA5" w:rsidP="003D2AA5">
      <w:pPr>
        <w:rPr>
          <w:b/>
          <w:sz w:val="28"/>
          <w:szCs w:val="28"/>
        </w:rPr>
      </w:pPr>
      <w:r>
        <w:rPr>
          <w:b/>
          <w:sz w:val="28"/>
          <w:szCs w:val="28"/>
        </w:rPr>
        <w:t>Задача №20.</w:t>
      </w:r>
    </w:p>
    <w:p w:rsidR="003D2AA5" w:rsidRDefault="003D2AA5" w:rsidP="003D2AA5">
      <w:pPr>
        <w:jc w:val="both"/>
        <w:rPr>
          <w:sz w:val="28"/>
          <w:szCs w:val="28"/>
        </w:rPr>
      </w:pPr>
      <w:r>
        <w:rPr>
          <w:sz w:val="28"/>
          <w:szCs w:val="28"/>
        </w:rPr>
        <w:t xml:space="preserve">Исследование плевральной жидкости: </w:t>
      </w:r>
    </w:p>
    <w:p w:rsidR="003D2AA5" w:rsidRDefault="003D2AA5" w:rsidP="003D2AA5">
      <w:pPr>
        <w:jc w:val="both"/>
        <w:rPr>
          <w:sz w:val="28"/>
          <w:szCs w:val="28"/>
        </w:rPr>
      </w:pPr>
      <w:r>
        <w:rPr>
          <w:sz w:val="28"/>
          <w:szCs w:val="28"/>
        </w:rPr>
        <w:t>Количество: 150 мл;</w:t>
      </w:r>
    </w:p>
    <w:p w:rsidR="003D2AA5" w:rsidRDefault="003D2AA5" w:rsidP="003D2AA5">
      <w:pPr>
        <w:jc w:val="both"/>
        <w:rPr>
          <w:sz w:val="28"/>
          <w:szCs w:val="28"/>
        </w:rPr>
      </w:pPr>
      <w:r>
        <w:rPr>
          <w:sz w:val="28"/>
          <w:szCs w:val="28"/>
        </w:rPr>
        <w:t>Цвет: светло-желтый;</w:t>
      </w:r>
    </w:p>
    <w:p w:rsidR="003D2AA5" w:rsidRDefault="003D2AA5" w:rsidP="003D2AA5">
      <w:pPr>
        <w:jc w:val="both"/>
        <w:rPr>
          <w:sz w:val="28"/>
          <w:szCs w:val="28"/>
        </w:rPr>
      </w:pPr>
      <w:r>
        <w:rPr>
          <w:sz w:val="28"/>
          <w:szCs w:val="28"/>
        </w:rPr>
        <w:t>Прозрачность: прозрачная;</w:t>
      </w:r>
    </w:p>
    <w:p w:rsidR="003D2AA5" w:rsidRDefault="003D2AA5" w:rsidP="003D2AA5">
      <w:pPr>
        <w:jc w:val="both"/>
        <w:rPr>
          <w:sz w:val="28"/>
          <w:szCs w:val="28"/>
        </w:rPr>
      </w:pPr>
      <w:r>
        <w:rPr>
          <w:sz w:val="28"/>
          <w:szCs w:val="28"/>
        </w:rPr>
        <w:t>Запах: нет;</w:t>
      </w:r>
    </w:p>
    <w:p w:rsidR="003D2AA5" w:rsidRDefault="003D2AA5" w:rsidP="003D2AA5">
      <w:pPr>
        <w:jc w:val="both"/>
        <w:rPr>
          <w:sz w:val="28"/>
          <w:szCs w:val="28"/>
        </w:rPr>
      </w:pPr>
      <w:r>
        <w:rPr>
          <w:sz w:val="28"/>
          <w:szCs w:val="28"/>
        </w:rPr>
        <w:t xml:space="preserve">Удельный вес: 1,020; </w:t>
      </w:r>
    </w:p>
    <w:p w:rsidR="003D2AA5" w:rsidRDefault="003D2AA5" w:rsidP="003D2AA5">
      <w:pPr>
        <w:jc w:val="both"/>
        <w:rPr>
          <w:sz w:val="28"/>
          <w:szCs w:val="28"/>
        </w:rPr>
      </w:pPr>
      <w:r>
        <w:rPr>
          <w:sz w:val="28"/>
          <w:szCs w:val="28"/>
        </w:rPr>
        <w:t>Белок: 26 г/л;</w:t>
      </w:r>
    </w:p>
    <w:p w:rsidR="003D2AA5" w:rsidRDefault="003D2AA5" w:rsidP="003D2AA5">
      <w:pPr>
        <w:jc w:val="both"/>
        <w:rPr>
          <w:sz w:val="28"/>
          <w:szCs w:val="28"/>
        </w:rPr>
      </w:pPr>
      <w:r>
        <w:rPr>
          <w:sz w:val="28"/>
          <w:szCs w:val="28"/>
        </w:rPr>
        <w:t>Низкое содержание глюкозы в выпоте;</w:t>
      </w:r>
    </w:p>
    <w:p w:rsidR="003D2AA5" w:rsidRDefault="003D2AA5" w:rsidP="003D2AA5">
      <w:pPr>
        <w:jc w:val="both"/>
        <w:rPr>
          <w:sz w:val="28"/>
          <w:szCs w:val="28"/>
        </w:rPr>
      </w:pPr>
      <w:r>
        <w:rPr>
          <w:sz w:val="28"/>
          <w:szCs w:val="28"/>
        </w:rPr>
        <w:t>Проба Ривальта: положительная.</w:t>
      </w:r>
    </w:p>
    <w:p w:rsidR="003D2AA5" w:rsidRDefault="003D2AA5" w:rsidP="003D2AA5">
      <w:pPr>
        <w:jc w:val="both"/>
        <w:rPr>
          <w:sz w:val="28"/>
          <w:szCs w:val="28"/>
        </w:rPr>
      </w:pPr>
      <w:r>
        <w:rPr>
          <w:sz w:val="28"/>
          <w:szCs w:val="28"/>
        </w:rPr>
        <w:t xml:space="preserve">Микроскопическое исследование: умеренное количество лейкоцитов (90% - лимфоциты), единичные эритроциты. </w:t>
      </w:r>
    </w:p>
    <w:p w:rsidR="003D2AA5" w:rsidRDefault="003D2AA5" w:rsidP="003D2AA5">
      <w:pPr>
        <w:jc w:val="both"/>
        <w:rPr>
          <w:sz w:val="28"/>
          <w:szCs w:val="28"/>
        </w:rPr>
      </w:pPr>
      <w:r>
        <w:rPr>
          <w:sz w:val="28"/>
          <w:szCs w:val="28"/>
        </w:rPr>
        <w:t xml:space="preserve">Микробиологическое исследование: при окраске по Цилю-Нильсену (после обработки методом флотации) обнаружены </w:t>
      </w:r>
      <w:r>
        <w:rPr>
          <w:color w:val="000000"/>
          <w:sz w:val="28"/>
          <w:szCs w:val="28"/>
        </w:rPr>
        <w:t>окрашенные в красный цвет тонкие слегка изогнутые палочки различной длины.</w:t>
      </w:r>
    </w:p>
    <w:p w:rsidR="003D2AA5" w:rsidRDefault="003D2AA5" w:rsidP="004C18C0">
      <w:pPr>
        <w:numPr>
          <w:ilvl w:val="0"/>
          <w:numId w:val="380"/>
        </w:numPr>
        <w:jc w:val="both"/>
        <w:rPr>
          <w:sz w:val="28"/>
          <w:szCs w:val="28"/>
        </w:rPr>
      </w:pPr>
      <w:r>
        <w:rPr>
          <w:sz w:val="28"/>
          <w:szCs w:val="28"/>
        </w:rPr>
        <w:t xml:space="preserve">При каком заболевании возможен данный выпот? </w:t>
      </w:r>
    </w:p>
    <w:p w:rsidR="003D2AA5" w:rsidRDefault="003D2AA5" w:rsidP="004C18C0">
      <w:pPr>
        <w:numPr>
          <w:ilvl w:val="0"/>
          <w:numId w:val="380"/>
        </w:numPr>
        <w:jc w:val="both"/>
        <w:rPr>
          <w:sz w:val="28"/>
          <w:szCs w:val="28"/>
        </w:rPr>
      </w:pPr>
      <w:r>
        <w:rPr>
          <w:bCs/>
          <w:sz w:val="28"/>
          <w:szCs w:val="28"/>
        </w:rPr>
        <w:t>Какое содержание белка в транссудате?</w:t>
      </w:r>
      <w:r>
        <w:rPr>
          <w:sz w:val="28"/>
          <w:szCs w:val="28"/>
        </w:rPr>
        <w:t xml:space="preserve"> </w:t>
      </w:r>
    </w:p>
    <w:p w:rsidR="003D2AA5" w:rsidRDefault="003D2AA5" w:rsidP="004C18C0">
      <w:pPr>
        <w:numPr>
          <w:ilvl w:val="0"/>
          <w:numId w:val="380"/>
        </w:numPr>
        <w:jc w:val="both"/>
        <w:rPr>
          <w:sz w:val="28"/>
          <w:szCs w:val="28"/>
        </w:rPr>
      </w:pPr>
      <w:r>
        <w:rPr>
          <w:sz w:val="28"/>
          <w:szCs w:val="28"/>
        </w:rPr>
        <w:t>Когда уменьшается индекс Тиффно?</w:t>
      </w:r>
    </w:p>
    <w:p w:rsidR="003D2AA5" w:rsidRDefault="003D2AA5" w:rsidP="004C18C0">
      <w:pPr>
        <w:numPr>
          <w:ilvl w:val="0"/>
          <w:numId w:val="380"/>
        </w:numPr>
        <w:jc w:val="both"/>
        <w:rPr>
          <w:b/>
          <w:bCs/>
          <w:sz w:val="28"/>
          <w:szCs w:val="28"/>
        </w:rPr>
      </w:pPr>
      <w:r>
        <w:rPr>
          <w:sz w:val="28"/>
          <w:szCs w:val="28"/>
        </w:rPr>
        <w:t>Что такое спирометрия?</w:t>
      </w:r>
    </w:p>
    <w:p w:rsidR="003D2AA5" w:rsidRDefault="003D2AA5" w:rsidP="004C18C0">
      <w:pPr>
        <w:numPr>
          <w:ilvl w:val="0"/>
          <w:numId w:val="380"/>
        </w:numPr>
        <w:jc w:val="both"/>
        <w:rPr>
          <w:sz w:val="28"/>
          <w:szCs w:val="28"/>
        </w:rPr>
      </w:pPr>
      <w:r>
        <w:rPr>
          <w:sz w:val="28"/>
          <w:szCs w:val="28"/>
        </w:rPr>
        <w:t>Противопоказания к проведению спирометрии</w:t>
      </w:r>
    </w:p>
    <w:p w:rsidR="003D2AA5" w:rsidRDefault="003D2AA5" w:rsidP="003D2AA5">
      <w:pPr>
        <w:ind w:left="360"/>
        <w:rPr>
          <w:sz w:val="24"/>
          <w:szCs w:val="24"/>
        </w:rPr>
      </w:pPr>
    </w:p>
    <w:p w:rsidR="003D2AA5" w:rsidRPr="00A80856" w:rsidRDefault="003D2AA5" w:rsidP="003D2AA5">
      <w:pPr>
        <w:ind w:left="360"/>
        <w:rPr>
          <w:b/>
          <w:sz w:val="28"/>
          <w:szCs w:val="28"/>
        </w:rPr>
      </w:pPr>
      <w:r w:rsidRPr="00A80856">
        <w:rPr>
          <w:b/>
          <w:sz w:val="28"/>
          <w:szCs w:val="28"/>
        </w:rPr>
        <w:t>Перечень практических навыков</w:t>
      </w:r>
    </w:p>
    <w:p w:rsidR="003D2AA5" w:rsidRPr="00A80856" w:rsidRDefault="003D2AA5" w:rsidP="004C18C0">
      <w:pPr>
        <w:numPr>
          <w:ilvl w:val="0"/>
          <w:numId w:val="370"/>
        </w:numPr>
        <w:rPr>
          <w:sz w:val="28"/>
          <w:szCs w:val="28"/>
        </w:rPr>
      </w:pPr>
      <w:r w:rsidRPr="00A80856">
        <w:rPr>
          <w:sz w:val="28"/>
          <w:szCs w:val="28"/>
        </w:rPr>
        <w:t>Пальпация грудной клетки:</w:t>
      </w:r>
    </w:p>
    <w:p w:rsidR="003D2AA5" w:rsidRPr="00A80856" w:rsidRDefault="003D2AA5" w:rsidP="003D2AA5">
      <w:pPr>
        <w:ind w:left="720"/>
        <w:rPr>
          <w:sz w:val="28"/>
          <w:szCs w:val="28"/>
        </w:rPr>
      </w:pPr>
      <w:r w:rsidRPr="00A80856">
        <w:rPr>
          <w:sz w:val="28"/>
          <w:szCs w:val="28"/>
        </w:rPr>
        <w:t xml:space="preserve">- определение болезненности </w:t>
      </w:r>
    </w:p>
    <w:p w:rsidR="003D2AA5" w:rsidRPr="00A80856" w:rsidRDefault="003D2AA5" w:rsidP="003D2AA5">
      <w:pPr>
        <w:ind w:left="720"/>
        <w:rPr>
          <w:sz w:val="28"/>
          <w:szCs w:val="28"/>
        </w:rPr>
      </w:pPr>
      <w:r w:rsidRPr="00A80856">
        <w:rPr>
          <w:sz w:val="28"/>
          <w:szCs w:val="28"/>
        </w:rPr>
        <w:t>- определение резистентрости</w:t>
      </w:r>
    </w:p>
    <w:p w:rsidR="003D2AA5" w:rsidRPr="00A80856" w:rsidRDefault="003D2AA5" w:rsidP="003D2AA5">
      <w:pPr>
        <w:ind w:left="720"/>
        <w:rPr>
          <w:sz w:val="28"/>
          <w:szCs w:val="28"/>
        </w:rPr>
      </w:pPr>
      <w:r w:rsidRPr="00A80856">
        <w:rPr>
          <w:sz w:val="28"/>
          <w:szCs w:val="28"/>
        </w:rPr>
        <w:t>- определение голосового дрожания</w:t>
      </w:r>
    </w:p>
    <w:p w:rsidR="003D2AA5" w:rsidRPr="00A80856" w:rsidRDefault="003D2AA5" w:rsidP="003D2AA5">
      <w:pPr>
        <w:rPr>
          <w:sz w:val="28"/>
          <w:szCs w:val="28"/>
        </w:rPr>
      </w:pPr>
      <w:r w:rsidRPr="00A80856">
        <w:rPr>
          <w:sz w:val="28"/>
          <w:szCs w:val="28"/>
        </w:rPr>
        <w:t xml:space="preserve">     2.  Определение верхних границ легких спереди.</w:t>
      </w:r>
    </w:p>
    <w:p w:rsidR="003D2AA5" w:rsidRPr="00A80856" w:rsidRDefault="003D2AA5" w:rsidP="003D2AA5">
      <w:pPr>
        <w:rPr>
          <w:sz w:val="28"/>
          <w:szCs w:val="28"/>
        </w:rPr>
      </w:pPr>
      <w:r w:rsidRPr="00A80856">
        <w:rPr>
          <w:sz w:val="28"/>
          <w:szCs w:val="28"/>
        </w:rPr>
        <w:t xml:space="preserve">     3.  Определение верхних границ легких сзади.</w:t>
      </w:r>
    </w:p>
    <w:p w:rsidR="003D2AA5" w:rsidRPr="00A80856" w:rsidRDefault="003D2AA5" w:rsidP="003D2AA5">
      <w:pPr>
        <w:rPr>
          <w:sz w:val="28"/>
          <w:szCs w:val="28"/>
        </w:rPr>
      </w:pPr>
      <w:r w:rsidRPr="00A80856">
        <w:rPr>
          <w:sz w:val="28"/>
          <w:szCs w:val="28"/>
        </w:rPr>
        <w:t xml:space="preserve">     4.  Определение полей Кренига.</w:t>
      </w:r>
    </w:p>
    <w:p w:rsidR="003D2AA5" w:rsidRPr="00A80856" w:rsidRDefault="003D2AA5" w:rsidP="003D2AA5">
      <w:pPr>
        <w:rPr>
          <w:sz w:val="28"/>
          <w:szCs w:val="28"/>
        </w:rPr>
      </w:pPr>
      <w:r w:rsidRPr="00A80856">
        <w:rPr>
          <w:sz w:val="28"/>
          <w:szCs w:val="28"/>
        </w:rPr>
        <w:t xml:space="preserve">     5.  Определение нижних границ легких.</w:t>
      </w:r>
    </w:p>
    <w:p w:rsidR="003D2AA5" w:rsidRPr="00A80856" w:rsidRDefault="003D2AA5" w:rsidP="003D2AA5">
      <w:pPr>
        <w:rPr>
          <w:sz w:val="28"/>
          <w:szCs w:val="28"/>
        </w:rPr>
      </w:pPr>
      <w:r w:rsidRPr="00A80856">
        <w:rPr>
          <w:sz w:val="28"/>
          <w:szCs w:val="28"/>
        </w:rPr>
        <w:lastRenderedPageBreak/>
        <w:t xml:space="preserve">     6.  Определение подвижности нижнего легочного края.</w:t>
      </w:r>
    </w:p>
    <w:p w:rsidR="003D2AA5" w:rsidRPr="00A80856" w:rsidRDefault="003D2AA5" w:rsidP="003D2AA5">
      <w:pPr>
        <w:ind w:left="360"/>
        <w:rPr>
          <w:sz w:val="28"/>
          <w:szCs w:val="28"/>
        </w:rPr>
      </w:pPr>
      <w:r w:rsidRPr="00A80856">
        <w:rPr>
          <w:sz w:val="28"/>
          <w:szCs w:val="28"/>
        </w:rPr>
        <w:t>7.  Аускультация легких.</w:t>
      </w:r>
    </w:p>
    <w:p w:rsidR="003D2AA5" w:rsidRPr="00A80856" w:rsidRDefault="003D2AA5" w:rsidP="003D2AA5">
      <w:pPr>
        <w:ind w:left="360"/>
        <w:rPr>
          <w:sz w:val="28"/>
          <w:szCs w:val="28"/>
        </w:rPr>
      </w:pPr>
      <w:r w:rsidRPr="00A80856">
        <w:rPr>
          <w:sz w:val="28"/>
          <w:szCs w:val="28"/>
        </w:rPr>
        <w:t>8.  Определение бронхофонии.</w:t>
      </w:r>
    </w:p>
    <w:p w:rsidR="003D2AA5" w:rsidRPr="00A80856" w:rsidRDefault="003D2AA5" w:rsidP="003D2AA5">
      <w:pPr>
        <w:rPr>
          <w:sz w:val="28"/>
          <w:szCs w:val="28"/>
        </w:rPr>
      </w:pPr>
    </w:p>
    <w:p w:rsidR="003D2AA5" w:rsidRPr="00557642" w:rsidRDefault="003D2AA5" w:rsidP="003D2AA5">
      <w:pPr>
        <w:rPr>
          <w:sz w:val="28"/>
          <w:szCs w:val="28"/>
        </w:rPr>
      </w:pPr>
      <w:r w:rsidRPr="00557642">
        <w:rPr>
          <w:b/>
          <w:sz w:val="28"/>
          <w:szCs w:val="28"/>
        </w:rPr>
        <w:t>6.Рекоменованная  литература по теме занятия</w:t>
      </w:r>
    </w:p>
    <w:tbl>
      <w:tblPr>
        <w:tblStyle w:val="a8"/>
        <w:tblW w:w="0" w:type="auto"/>
        <w:tblLayout w:type="fixed"/>
        <w:tblLook w:val="04A0"/>
      </w:tblPr>
      <w:tblGrid>
        <w:gridCol w:w="675"/>
        <w:gridCol w:w="5103"/>
        <w:gridCol w:w="2361"/>
        <w:gridCol w:w="1432"/>
      </w:tblGrid>
      <w:tr w:rsidR="00AF6D9E" w:rsidRP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sz w:val="28"/>
                <w:szCs w:val="28"/>
              </w:rPr>
              <w:t>№ п/п</w:t>
            </w:r>
          </w:p>
        </w:tc>
        <w:tc>
          <w:tcPr>
            <w:tcW w:w="5103"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jc w:val="center"/>
              <w:rPr>
                <w:sz w:val="28"/>
                <w:szCs w:val="28"/>
                <w:lang w:eastAsia="en-US"/>
              </w:rPr>
            </w:pPr>
            <w:r w:rsidRPr="00AF6D9E">
              <w:rPr>
                <w:bCs/>
                <w:sz w:val="28"/>
                <w:szCs w:val="28"/>
              </w:rPr>
              <w:t>Наименование, вид издания</w:t>
            </w:r>
          </w:p>
        </w:tc>
        <w:tc>
          <w:tcPr>
            <w:tcW w:w="2361"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bCs/>
                <w:sz w:val="28"/>
                <w:szCs w:val="28"/>
              </w:rPr>
              <w:t>Автор(-ы),</w:t>
            </w:r>
            <w:r w:rsidRPr="00AF6D9E">
              <w:rPr>
                <w:bCs/>
                <w:sz w:val="28"/>
                <w:szCs w:val="28"/>
              </w:rPr>
              <w:br/>
              <w:t>составитель(-и),</w:t>
            </w:r>
            <w:r w:rsidRPr="00AF6D9E">
              <w:rPr>
                <w:bCs/>
                <w:sz w:val="28"/>
                <w:szCs w:val="28"/>
              </w:rPr>
              <w:br/>
              <w:t>редактор(-ы)</w:t>
            </w:r>
          </w:p>
        </w:tc>
        <w:tc>
          <w:tcPr>
            <w:tcW w:w="1432"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2"/>
                <w:lang w:eastAsia="en-US"/>
              </w:rPr>
            </w:pPr>
            <w:r w:rsidRPr="00AF6D9E">
              <w:rPr>
                <w:bCs/>
                <w:sz w:val="28"/>
                <w:szCs w:val="18"/>
              </w:rPr>
              <w:t>Место издания, издательство, год</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bCs/>
                <w:sz w:val="28"/>
                <w:szCs w:val="28"/>
              </w:rPr>
            </w:pPr>
            <w:r>
              <w:rPr>
                <w:b/>
                <w:bCs/>
                <w:sz w:val="28"/>
                <w:szCs w:val="28"/>
              </w:rPr>
              <w:t>Основная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rPr>
            </w:pPr>
            <w:hyperlink r:id="rId54" w:tgtFrame="_blank" w:history="1">
              <w:r w:rsidR="00AF6D9E">
                <w:rPr>
                  <w:rStyle w:val="af5"/>
                  <w:color w:val="auto"/>
                  <w:sz w:val="28"/>
                  <w:szCs w:val="28"/>
                </w:rPr>
                <w:t>Пропедевтика внутренних болезней</w:t>
              </w:r>
            </w:hyperlink>
            <w:r w:rsidR="00AF6D9E">
              <w:rPr>
                <w:sz w:val="28"/>
                <w:szCs w:val="28"/>
              </w:rPr>
              <w:t xml:space="preserve"> : учеб.для мед. вузов</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rPr>
            </w:pPr>
            <w:r>
              <w:rPr>
                <w:sz w:val="28"/>
                <w:szCs w:val="28"/>
              </w:rPr>
              <w:t>Н. А. Мухин, В. С. Моисеев</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18"/>
              </w:rPr>
            </w:pPr>
            <w:r>
              <w:rPr>
                <w:sz w:val="28"/>
                <w:szCs w:val="18"/>
              </w:rPr>
              <w:t>М. : ГЭОТАР-Медиа, 2009.</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sz w:val="28"/>
                <w:szCs w:val="28"/>
              </w:rPr>
            </w:pPr>
            <w:r>
              <w:rPr>
                <w:b/>
                <w:sz w:val="28"/>
                <w:szCs w:val="28"/>
              </w:rPr>
              <w:t>Дополнительная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55"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2.</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56"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Ч.1.</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3.</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57" w:tgtFrame="_blank" w:history="1">
              <w:r w:rsidR="00AF6D9E">
                <w:rPr>
                  <w:rStyle w:val="af5"/>
                  <w:color w:val="auto"/>
                  <w:sz w:val="28"/>
                  <w:szCs w:val="28"/>
                </w:rPr>
                <w:t>Практикум по пропедевтике внутренних болезней</w:t>
              </w:r>
            </w:hyperlink>
            <w:r w:rsidR="00AF6D9E">
              <w:rPr>
                <w:sz w:val="28"/>
                <w:szCs w:val="28"/>
              </w:rPr>
              <w:t xml:space="preserve"> : учеб.пособие</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ред. Ж. Д. Кобалава, В. С. Моисеев</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М. : ГЭОТАР-Медиа, 2008.</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4.</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58"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внеаудиторной работе для студентов 3 курса по спец. 060101- Лечебное дело, 060103- Педиатрия</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5.</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59"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6.</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60"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w:t>
            </w:r>
            <w:r w:rsidR="00AF6D9E">
              <w:rPr>
                <w:sz w:val="28"/>
                <w:szCs w:val="28"/>
              </w:rPr>
              <w:lastRenderedPageBreak/>
              <w:t>Лечебное дело, 060103- Педиатрия.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lastRenderedPageBreak/>
              <w:t xml:space="preserve">сост. Л. С. Поликарпов, Н. А. Балашова, А. </w:t>
            </w:r>
            <w:r>
              <w:rPr>
                <w:sz w:val="28"/>
                <w:szCs w:val="28"/>
              </w:rPr>
              <w:lastRenderedPageBreak/>
              <w:t>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lastRenderedPageBreak/>
              <w:t>Красноярск :КрасГМ</w:t>
            </w:r>
            <w:r>
              <w:rPr>
                <w:sz w:val="28"/>
                <w:szCs w:val="18"/>
              </w:rPr>
              <w:lastRenderedPageBreak/>
              <w:t>У, 2009.</w:t>
            </w:r>
          </w:p>
        </w:tc>
      </w:tr>
    </w:tbl>
    <w:p w:rsidR="003D2AA5" w:rsidRDefault="003D2AA5" w:rsidP="003D2AA5">
      <w:pPr>
        <w:ind w:left="360"/>
        <w:rPr>
          <w:sz w:val="24"/>
          <w:szCs w:val="24"/>
        </w:rPr>
      </w:pPr>
    </w:p>
    <w:p w:rsidR="00AF6D9E" w:rsidRDefault="00AF6D9E" w:rsidP="003D2AA5">
      <w:pPr>
        <w:ind w:left="360"/>
        <w:rPr>
          <w:sz w:val="24"/>
          <w:szCs w:val="24"/>
        </w:rPr>
      </w:pPr>
    </w:p>
    <w:p w:rsidR="00AF6D9E" w:rsidRDefault="00AF6D9E" w:rsidP="003D2AA5">
      <w:pPr>
        <w:ind w:left="360"/>
        <w:rPr>
          <w:sz w:val="24"/>
          <w:szCs w:val="24"/>
        </w:rPr>
      </w:pPr>
    </w:p>
    <w:p w:rsidR="003D2AA5" w:rsidRDefault="003D2AA5" w:rsidP="003D2AA5">
      <w:pPr>
        <w:pStyle w:val="a3"/>
        <w:jc w:val="left"/>
        <w:rPr>
          <w:szCs w:val="28"/>
        </w:rPr>
      </w:pPr>
      <w:r>
        <w:rPr>
          <w:szCs w:val="28"/>
        </w:rPr>
        <w:t>1. Занятие №8</w:t>
      </w:r>
    </w:p>
    <w:p w:rsidR="003D2AA5" w:rsidRDefault="003D2AA5" w:rsidP="007D5C6B">
      <w:pPr>
        <w:pStyle w:val="a3"/>
        <w:jc w:val="both"/>
        <w:rPr>
          <w:b w:val="0"/>
        </w:rPr>
      </w:pPr>
      <w:r>
        <w:rPr>
          <w:szCs w:val="28"/>
        </w:rPr>
        <w:t>Тема</w:t>
      </w:r>
      <w:r>
        <w:rPr>
          <w:b w:val="0"/>
          <w:szCs w:val="28"/>
        </w:rPr>
        <w:t>:</w:t>
      </w:r>
      <w:r>
        <w:rPr>
          <w:b w:val="0"/>
        </w:rPr>
        <w:t xml:space="preserve"> </w:t>
      </w:r>
      <w:r w:rsidRPr="005035F7">
        <w:t>«Методы обследования больных с заболеваниями орг</w:t>
      </w:r>
      <w:r w:rsidR="00E132BD">
        <w:t xml:space="preserve">анов кровообращения. Осмотр и </w:t>
      </w:r>
      <w:r w:rsidRPr="005035F7">
        <w:t>пальпация прекардиальной о</w:t>
      </w:r>
      <w:r w:rsidR="00E132BD">
        <w:t>бласти</w:t>
      </w:r>
      <w:r w:rsidRPr="005035F7">
        <w:t>»</w:t>
      </w:r>
    </w:p>
    <w:p w:rsidR="003D2AA5" w:rsidRDefault="003D2AA5" w:rsidP="007D5C6B">
      <w:pPr>
        <w:pStyle w:val="a3"/>
        <w:jc w:val="both"/>
        <w:rPr>
          <w:b w:val="0"/>
        </w:rPr>
      </w:pPr>
      <w:r>
        <w:t>2. Форма организации занятия</w:t>
      </w:r>
      <w:r>
        <w:rPr>
          <w:b w:val="0"/>
        </w:rPr>
        <w:t>: клиническое практическое.</w:t>
      </w:r>
    </w:p>
    <w:p w:rsidR="003D2AA5" w:rsidRDefault="003D2AA5" w:rsidP="007D5C6B">
      <w:pPr>
        <w:pStyle w:val="a3"/>
        <w:jc w:val="both"/>
        <w:rPr>
          <w:b w:val="0"/>
        </w:rPr>
      </w:pPr>
      <w:r>
        <w:t>3</w:t>
      </w:r>
      <w:r>
        <w:rPr>
          <w:szCs w:val="28"/>
        </w:rPr>
        <w:t>. Значение изучения темы:</w:t>
      </w:r>
      <w:r>
        <w:rPr>
          <w:b w:val="0"/>
          <w:szCs w:val="28"/>
        </w:rPr>
        <w:t xml:space="preserve"> наибольшее число диагностических ошибок происходит вследствие недостаточного, неполного обследования. Для диагностики заболеваний органов кровообращения большое значение имеют расспрос, анамнестические данные, оценка объективных методов исследования (осмотр, пальпация перикардиальной области и пульса, определение АД). Поэтому  </w:t>
      </w:r>
      <w:r>
        <w:rPr>
          <w:b w:val="0"/>
          <w:i/>
          <w:szCs w:val="28"/>
        </w:rPr>
        <w:t>учебным  значением  данной</w:t>
      </w:r>
      <w:r>
        <w:rPr>
          <w:b w:val="0"/>
          <w:szCs w:val="28"/>
        </w:rPr>
        <w:t xml:space="preserve"> </w:t>
      </w:r>
      <w:r>
        <w:rPr>
          <w:b w:val="0"/>
          <w:i/>
          <w:szCs w:val="28"/>
        </w:rPr>
        <w:t>темы</w:t>
      </w:r>
      <w:r>
        <w:rPr>
          <w:b w:val="0"/>
          <w:szCs w:val="28"/>
        </w:rPr>
        <w:t xml:space="preserve"> является овладение клиническими методами исследования больных с заболеваниями органов кровообращения.</w:t>
      </w:r>
      <w:r>
        <w:rPr>
          <w:szCs w:val="28"/>
        </w:rPr>
        <w:t xml:space="preserve">  </w:t>
      </w:r>
    </w:p>
    <w:p w:rsidR="003D2AA5" w:rsidRDefault="003D2AA5" w:rsidP="007D5C6B">
      <w:pPr>
        <w:jc w:val="both"/>
        <w:rPr>
          <w:sz w:val="28"/>
          <w:szCs w:val="28"/>
        </w:rPr>
      </w:pPr>
      <w:r>
        <w:rPr>
          <w:i/>
          <w:sz w:val="28"/>
          <w:szCs w:val="28"/>
        </w:rPr>
        <w:t>Профессиональное значение темы</w:t>
      </w:r>
      <w:r>
        <w:rPr>
          <w:sz w:val="28"/>
          <w:szCs w:val="28"/>
        </w:rPr>
        <w:t>: подготовка квалифицированного специалиста, хорошо ориентирующегося в методах обследования больных с патологией органов кровообращения.</w:t>
      </w:r>
    </w:p>
    <w:p w:rsidR="003D2AA5" w:rsidRDefault="003D2AA5" w:rsidP="007D5C6B">
      <w:pPr>
        <w:jc w:val="both"/>
        <w:rPr>
          <w:sz w:val="28"/>
          <w:szCs w:val="28"/>
        </w:rPr>
      </w:pPr>
      <w:r>
        <w:rPr>
          <w:i/>
          <w:sz w:val="28"/>
          <w:szCs w:val="28"/>
        </w:rPr>
        <w:t>Личностное значение темы</w:t>
      </w:r>
      <w:r>
        <w:rPr>
          <w:sz w:val="28"/>
          <w:szCs w:val="28"/>
        </w:rPr>
        <w:t>: развитие ответственности будущего врача за проведение первичной профилактики сердечно-сосудистых заболеваний .</w:t>
      </w:r>
    </w:p>
    <w:p w:rsidR="003D2AA5" w:rsidRDefault="003D2AA5" w:rsidP="007D5C6B">
      <w:pPr>
        <w:jc w:val="both"/>
        <w:rPr>
          <w:b/>
          <w:sz w:val="28"/>
          <w:szCs w:val="28"/>
        </w:rPr>
      </w:pPr>
      <w:r>
        <w:rPr>
          <w:b/>
          <w:sz w:val="28"/>
          <w:szCs w:val="28"/>
        </w:rPr>
        <w:t xml:space="preserve">4. Цели обучения: </w:t>
      </w:r>
    </w:p>
    <w:p w:rsidR="003D2AA5" w:rsidRDefault="003D2AA5" w:rsidP="003D2AA5">
      <w:pPr>
        <w:autoSpaceDE w:val="0"/>
        <w:autoSpaceDN w:val="0"/>
        <w:adjustRightInd w:val="0"/>
        <w:jc w:val="both"/>
        <w:outlineLvl w:val="1"/>
        <w:rPr>
          <w:sz w:val="28"/>
          <w:szCs w:val="28"/>
        </w:rPr>
      </w:pPr>
      <w:r>
        <w:rPr>
          <w:b/>
          <w:sz w:val="28"/>
          <w:szCs w:val="28"/>
        </w:rPr>
        <w:t xml:space="preserve"> </w:t>
      </w:r>
      <w:r>
        <w:rPr>
          <w:sz w:val="28"/>
          <w:szCs w:val="28"/>
        </w:rPr>
        <w:t xml:space="preserve">- общая: обучающийся должен обладать общекультурными и профессиональными  компетенциями </w:t>
      </w:r>
    </w:p>
    <w:p w:rsidR="00E132BD" w:rsidRPr="00E323E0" w:rsidRDefault="00E132BD" w:rsidP="004C18C0">
      <w:pPr>
        <w:pStyle w:val="a5"/>
        <w:numPr>
          <w:ilvl w:val="0"/>
          <w:numId w:val="524"/>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E132BD" w:rsidRPr="003A1F19" w:rsidRDefault="00E132BD" w:rsidP="004C18C0">
      <w:pPr>
        <w:pStyle w:val="a5"/>
        <w:numPr>
          <w:ilvl w:val="0"/>
          <w:numId w:val="192"/>
        </w:numPr>
        <w:jc w:val="both"/>
        <w:rPr>
          <w:rFonts w:ascii="Times New Roman" w:hAnsi="Times New Roman"/>
          <w:sz w:val="28"/>
          <w:szCs w:val="28"/>
        </w:rPr>
      </w:pPr>
      <w:r w:rsidRPr="003A1F19">
        <w:rPr>
          <w:rFonts w:ascii="Times New Roman" w:hAnsi="Times New Roman"/>
          <w:sz w:val="28"/>
          <w:szCs w:val="28"/>
        </w:rPr>
        <w:t>способностью и готовностью к логическому анализу, публичной речи, редактированию текстов</w:t>
      </w:r>
      <w:r>
        <w:rPr>
          <w:rFonts w:ascii="Times New Roman" w:hAnsi="Times New Roman"/>
          <w:sz w:val="28"/>
          <w:szCs w:val="28"/>
        </w:rPr>
        <w:t xml:space="preserve"> </w:t>
      </w:r>
      <w:r w:rsidRPr="003A1F19">
        <w:rPr>
          <w:rFonts w:ascii="Times New Roman" w:hAnsi="Times New Roman"/>
          <w:sz w:val="28"/>
          <w:szCs w:val="28"/>
        </w:rPr>
        <w:t>профессионального содержания, осуществлению общевоспитательной деятельности, к сотрудничеству и разрешению конфликтов, к толерантности (ОК-5);</w:t>
      </w:r>
    </w:p>
    <w:p w:rsidR="00E132BD" w:rsidRPr="003A1F19"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осуществлять свою деятельность с учетом принятых в обществе моральных и правовых норм, соблюдением правил врачебной этики, законов и нормативных правовых актов по работе с конфиденциальной информацией, сохранять врачебную тайну (ОК-8).</w:t>
      </w:r>
    </w:p>
    <w:p w:rsidR="00E132BD"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E132BD" w:rsidRPr="00E132BD"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132BD">
        <w:rPr>
          <w:rFonts w:ascii="Times New Roman" w:hAnsi="Times New Roman"/>
          <w:sz w:val="28"/>
          <w:szCs w:val="28"/>
        </w:rPr>
        <w:lastRenderedPageBreak/>
        <w:t>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 (ПК-3);</w:t>
      </w:r>
    </w:p>
    <w:p w:rsidR="00E132BD"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проводить и интерпретировать опрос, физикальный ос</w:t>
      </w:r>
      <w:r>
        <w:rPr>
          <w:rFonts w:ascii="Times New Roman" w:hAnsi="Times New Roman"/>
          <w:sz w:val="28"/>
          <w:szCs w:val="28"/>
        </w:rPr>
        <w:t>мотр, клиническое обследование</w:t>
      </w:r>
      <w:r w:rsidRPr="003A1F19">
        <w:rPr>
          <w:rFonts w:ascii="Times New Roman" w:hAnsi="Times New Roman"/>
          <w:sz w:val="28"/>
          <w:szCs w:val="28"/>
        </w:rPr>
        <w:t>, написать медицинскую карту амбулаторног</w:t>
      </w:r>
      <w:r>
        <w:rPr>
          <w:rFonts w:ascii="Times New Roman" w:hAnsi="Times New Roman"/>
          <w:sz w:val="28"/>
          <w:szCs w:val="28"/>
        </w:rPr>
        <w:t>о и стационарного больного (ПК-5</w:t>
      </w:r>
      <w:r w:rsidRPr="003A1F19">
        <w:rPr>
          <w:rFonts w:ascii="Times New Roman" w:hAnsi="Times New Roman"/>
          <w:sz w:val="28"/>
          <w:szCs w:val="28"/>
        </w:rPr>
        <w:t>);</w:t>
      </w:r>
    </w:p>
    <w:p w:rsidR="00E132BD" w:rsidRPr="00E323E0"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p>
    <w:p w:rsidR="00E132BD" w:rsidRPr="00E323E0"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p>
    <w:p w:rsidR="00E132BD" w:rsidRPr="003A1F19"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анализировать закономерности функц</w:t>
      </w:r>
      <w:r>
        <w:rPr>
          <w:rFonts w:ascii="Times New Roman" w:hAnsi="Times New Roman"/>
          <w:sz w:val="28"/>
          <w:szCs w:val="28"/>
        </w:rPr>
        <w:t xml:space="preserve">ионирования </w:t>
      </w:r>
      <w:r w:rsidRPr="003A1F19">
        <w:rPr>
          <w:rFonts w:ascii="Times New Roman" w:hAnsi="Times New Roman"/>
          <w:sz w:val="28"/>
          <w:szCs w:val="28"/>
        </w:rPr>
        <w:t>систем</w:t>
      </w:r>
      <w:r>
        <w:rPr>
          <w:rFonts w:ascii="Times New Roman" w:hAnsi="Times New Roman"/>
          <w:sz w:val="28"/>
          <w:szCs w:val="28"/>
        </w:rPr>
        <w:t>ы органов дыхания</w:t>
      </w:r>
      <w:r w:rsidRPr="003A1F19">
        <w:rPr>
          <w:rFonts w:ascii="Times New Roman" w:hAnsi="Times New Roman"/>
          <w:sz w:val="28"/>
          <w:szCs w:val="28"/>
        </w:rPr>
        <w:t xml:space="preserve">, использовать знания анатомо-физиологических основ, взрослого человека и подростка для своевременной диагностики заболеваний и патологических процессов </w:t>
      </w:r>
      <w:r>
        <w:rPr>
          <w:rFonts w:ascii="Times New Roman" w:hAnsi="Times New Roman"/>
          <w:sz w:val="28"/>
          <w:szCs w:val="28"/>
        </w:rPr>
        <w:t xml:space="preserve">дыхательной системы </w:t>
      </w:r>
      <w:r w:rsidRPr="003A1F19">
        <w:rPr>
          <w:rFonts w:ascii="Times New Roman" w:hAnsi="Times New Roman"/>
          <w:sz w:val="28"/>
          <w:szCs w:val="28"/>
        </w:rPr>
        <w:t>(ПК-16);</w:t>
      </w:r>
    </w:p>
    <w:p w:rsidR="00E132BD"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выявлять у пациентов основные патологические симптомы и синдромы заболеваний</w:t>
      </w:r>
      <w:r>
        <w:rPr>
          <w:rFonts w:ascii="Times New Roman" w:hAnsi="Times New Roman"/>
          <w:sz w:val="28"/>
          <w:szCs w:val="28"/>
        </w:rPr>
        <w:t xml:space="preserve"> органов дыхания</w:t>
      </w:r>
      <w:r w:rsidRPr="003A1F19">
        <w:rPr>
          <w:rFonts w:ascii="Times New Roman" w:hAnsi="Times New Roman"/>
          <w:sz w:val="28"/>
          <w:szCs w:val="28"/>
        </w:rPr>
        <w:t>,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выполнять основные диагностические мероприятия по выявлению неотложных и угрожающих жизни состояний (ПК-17).</w:t>
      </w:r>
    </w:p>
    <w:p w:rsidR="00E132BD" w:rsidRPr="00E323E0"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 (ПК-18);</w:t>
      </w:r>
    </w:p>
    <w:p w:rsidR="00E132BD" w:rsidRPr="00E323E0"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lastRenderedPageBreak/>
        <w:t>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 (ПК-27);</w:t>
      </w:r>
    </w:p>
    <w:p w:rsidR="00E132BD" w:rsidRPr="00E132BD"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изучать научно-медицинскую информацию, отечественный и зарубежный опыт по тематике исследования (ПК-31);</w:t>
      </w:r>
    </w:p>
    <w:p w:rsidR="003D2AA5" w:rsidRDefault="003D2AA5" w:rsidP="003D2AA5">
      <w:pPr>
        <w:autoSpaceDE w:val="0"/>
        <w:autoSpaceDN w:val="0"/>
        <w:adjustRightInd w:val="0"/>
        <w:jc w:val="both"/>
        <w:outlineLvl w:val="1"/>
        <w:rPr>
          <w:sz w:val="28"/>
          <w:szCs w:val="28"/>
        </w:rPr>
      </w:pPr>
      <w:r>
        <w:rPr>
          <w:sz w:val="28"/>
          <w:szCs w:val="28"/>
        </w:rPr>
        <w:t>- учебная:</w:t>
      </w:r>
    </w:p>
    <w:p w:rsidR="003D2AA5" w:rsidRDefault="003D2AA5" w:rsidP="003D2AA5">
      <w:pPr>
        <w:adjustRightInd w:val="0"/>
        <w:jc w:val="both"/>
        <w:rPr>
          <w:bCs/>
          <w:sz w:val="28"/>
          <w:szCs w:val="28"/>
        </w:rPr>
      </w:pPr>
      <w:r>
        <w:rPr>
          <w:b/>
          <w:bCs/>
          <w:sz w:val="28"/>
          <w:szCs w:val="28"/>
        </w:rPr>
        <w:t>знать:</w:t>
      </w:r>
      <w:r>
        <w:rPr>
          <w:bCs/>
          <w:sz w:val="28"/>
          <w:szCs w:val="28"/>
        </w:rPr>
        <w:t xml:space="preserve"> </w:t>
      </w:r>
    </w:p>
    <w:p w:rsidR="003D2AA5" w:rsidRDefault="003D2AA5" w:rsidP="004C18C0">
      <w:pPr>
        <w:numPr>
          <w:ilvl w:val="0"/>
          <w:numId w:val="372"/>
        </w:numPr>
        <w:adjustRightInd w:val="0"/>
        <w:jc w:val="both"/>
        <w:rPr>
          <w:bCs/>
          <w:sz w:val="28"/>
          <w:szCs w:val="28"/>
        </w:rPr>
      </w:pPr>
      <w:r>
        <w:rPr>
          <w:bCs/>
          <w:sz w:val="28"/>
          <w:szCs w:val="28"/>
        </w:rPr>
        <w:t>современные методы клинического обследования больных с патологией сердечно-сосудистой системы.</w:t>
      </w:r>
    </w:p>
    <w:p w:rsidR="003D2AA5" w:rsidRDefault="003D2AA5" w:rsidP="004C18C0">
      <w:pPr>
        <w:pStyle w:val="a5"/>
        <w:numPr>
          <w:ilvl w:val="0"/>
          <w:numId w:val="372"/>
        </w:numPr>
        <w:adjustRightInd w:val="0"/>
        <w:spacing w:after="0" w:line="240" w:lineRule="auto"/>
        <w:jc w:val="both"/>
        <w:rPr>
          <w:rFonts w:ascii="Times New Roman" w:hAnsi="Times New Roman"/>
          <w:b/>
          <w:bCs/>
          <w:sz w:val="28"/>
          <w:szCs w:val="28"/>
        </w:rPr>
      </w:pPr>
      <w:r>
        <w:rPr>
          <w:rFonts w:ascii="Times New Roman" w:hAnsi="Times New Roman"/>
          <w:bCs/>
          <w:sz w:val="28"/>
          <w:szCs w:val="28"/>
        </w:rPr>
        <w:t>заболевания сердечно-сосудистой системы, связанные с неблагоприятными воздействиями климатических и социальных факторов</w:t>
      </w:r>
    </w:p>
    <w:p w:rsidR="003D2AA5" w:rsidRDefault="003D2AA5" w:rsidP="004C18C0">
      <w:pPr>
        <w:pStyle w:val="a5"/>
        <w:numPr>
          <w:ilvl w:val="0"/>
          <w:numId w:val="372"/>
        </w:numPr>
        <w:adjustRightInd w:val="0"/>
        <w:spacing w:after="0" w:line="240" w:lineRule="auto"/>
        <w:jc w:val="both"/>
        <w:rPr>
          <w:rFonts w:ascii="Times New Roman" w:hAnsi="Times New Roman"/>
          <w:b/>
          <w:bCs/>
          <w:sz w:val="28"/>
          <w:szCs w:val="28"/>
        </w:rPr>
      </w:pPr>
      <w:r>
        <w:rPr>
          <w:rFonts w:ascii="Times New Roman" w:hAnsi="Times New Roman"/>
          <w:bCs/>
          <w:sz w:val="28"/>
          <w:szCs w:val="28"/>
        </w:rPr>
        <w:t>основы профилактической помощи, направленных на укрепление здоровья населения</w:t>
      </w:r>
      <w:r>
        <w:rPr>
          <w:rFonts w:ascii="Times New Roman" w:hAnsi="Times New Roman"/>
          <w:b/>
          <w:bCs/>
          <w:sz w:val="28"/>
          <w:szCs w:val="28"/>
        </w:rPr>
        <w:t xml:space="preserve">   </w:t>
      </w:r>
    </w:p>
    <w:p w:rsidR="003D2AA5" w:rsidRDefault="003D2AA5" w:rsidP="003D2AA5">
      <w:pPr>
        <w:adjustRightInd w:val="0"/>
        <w:jc w:val="both"/>
        <w:rPr>
          <w:b/>
          <w:bCs/>
          <w:sz w:val="28"/>
          <w:szCs w:val="28"/>
        </w:rPr>
      </w:pPr>
      <w:r>
        <w:rPr>
          <w:b/>
          <w:bCs/>
          <w:sz w:val="28"/>
          <w:szCs w:val="28"/>
        </w:rPr>
        <w:t xml:space="preserve">  уметь:</w:t>
      </w:r>
    </w:p>
    <w:p w:rsidR="003D2AA5" w:rsidRDefault="003D2AA5" w:rsidP="004C18C0">
      <w:pPr>
        <w:numPr>
          <w:ilvl w:val="0"/>
          <w:numId w:val="373"/>
        </w:numPr>
        <w:adjustRightInd w:val="0"/>
        <w:jc w:val="both"/>
        <w:rPr>
          <w:bCs/>
          <w:sz w:val="28"/>
          <w:szCs w:val="28"/>
        </w:rPr>
      </w:pPr>
      <w:r>
        <w:rPr>
          <w:bCs/>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(осмотр, пальпация прекардиальной области,  измерение АД, определение артериального пульса);</w:t>
      </w:r>
    </w:p>
    <w:p w:rsidR="003D2AA5" w:rsidRDefault="003D2AA5" w:rsidP="004C18C0">
      <w:pPr>
        <w:numPr>
          <w:ilvl w:val="0"/>
          <w:numId w:val="373"/>
        </w:numPr>
        <w:adjustRightInd w:val="0"/>
        <w:jc w:val="both"/>
        <w:rPr>
          <w:bCs/>
          <w:sz w:val="28"/>
          <w:szCs w:val="28"/>
        </w:rPr>
      </w:pPr>
      <w:r>
        <w:rPr>
          <w:bCs/>
          <w:sz w:val="28"/>
          <w:szCs w:val="28"/>
        </w:rPr>
        <w:t>оценить состояние пациента для принятия решения о необходимости оказания ему медицинской помощи;</w:t>
      </w:r>
    </w:p>
    <w:p w:rsidR="003D2AA5" w:rsidRDefault="003D2AA5" w:rsidP="004C18C0">
      <w:pPr>
        <w:numPr>
          <w:ilvl w:val="0"/>
          <w:numId w:val="373"/>
        </w:numPr>
        <w:adjustRightInd w:val="0"/>
        <w:jc w:val="both"/>
        <w:rPr>
          <w:bCs/>
          <w:sz w:val="28"/>
          <w:szCs w:val="28"/>
        </w:rPr>
      </w:pPr>
      <w:r>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3D2AA5" w:rsidRDefault="003D2AA5" w:rsidP="004C18C0">
      <w:pPr>
        <w:numPr>
          <w:ilvl w:val="0"/>
          <w:numId w:val="373"/>
        </w:numPr>
        <w:adjustRightInd w:val="0"/>
        <w:jc w:val="both"/>
        <w:rPr>
          <w:bCs/>
          <w:sz w:val="28"/>
          <w:szCs w:val="28"/>
        </w:rPr>
      </w:pPr>
      <w:r>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3D2AA5" w:rsidRPr="00EF5EF6" w:rsidRDefault="003D2AA5" w:rsidP="004C18C0">
      <w:pPr>
        <w:numPr>
          <w:ilvl w:val="0"/>
          <w:numId w:val="373"/>
        </w:numPr>
        <w:adjustRightInd w:val="0"/>
        <w:jc w:val="both"/>
        <w:rPr>
          <w:bCs/>
          <w:sz w:val="28"/>
          <w:szCs w:val="28"/>
        </w:rPr>
      </w:pPr>
      <w:r>
        <w:rPr>
          <w:bCs/>
          <w:sz w:val="28"/>
          <w:szCs w:val="28"/>
        </w:rPr>
        <w:t>заполнять фрагмент истории болезни.</w:t>
      </w:r>
    </w:p>
    <w:p w:rsidR="003D2AA5" w:rsidRDefault="003D2AA5" w:rsidP="003D2AA5">
      <w:pPr>
        <w:adjustRightInd w:val="0"/>
        <w:jc w:val="both"/>
        <w:rPr>
          <w:b/>
          <w:bCs/>
          <w:sz w:val="28"/>
          <w:szCs w:val="28"/>
        </w:rPr>
      </w:pPr>
      <w:r>
        <w:rPr>
          <w:b/>
          <w:bCs/>
          <w:sz w:val="28"/>
          <w:szCs w:val="28"/>
        </w:rPr>
        <w:t>владеть:</w:t>
      </w:r>
    </w:p>
    <w:p w:rsidR="003D2AA5" w:rsidRDefault="003D2AA5" w:rsidP="004C18C0">
      <w:pPr>
        <w:numPr>
          <w:ilvl w:val="0"/>
          <w:numId w:val="374"/>
        </w:numPr>
        <w:adjustRightInd w:val="0"/>
        <w:jc w:val="both"/>
        <w:rPr>
          <w:bCs/>
          <w:sz w:val="28"/>
          <w:szCs w:val="28"/>
        </w:rPr>
      </w:pPr>
      <w:r>
        <w:rPr>
          <w:bCs/>
          <w:sz w:val="28"/>
          <w:szCs w:val="28"/>
        </w:rPr>
        <w:t>правильным ведением медицинской документации;</w:t>
      </w:r>
    </w:p>
    <w:p w:rsidR="003D2AA5" w:rsidRDefault="003D2AA5" w:rsidP="004C18C0">
      <w:pPr>
        <w:numPr>
          <w:ilvl w:val="0"/>
          <w:numId w:val="374"/>
        </w:numPr>
        <w:adjustRightInd w:val="0"/>
        <w:jc w:val="both"/>
        <w:rPr>
          <w:bCs/>
          <w:sz w:val="28"/>
          <w:szCs w:val="28"/>
        </w:rPr>
      </w:pPr>
      <w:r>
        <w:rPr>
          <w:bCs/>
          <w:sz w:val="28"/>
          <w:szCs w:val="28"/>
        </w:rPr>
        <w:t>методами общеклинического обследования больных с патологией сердечно-сосудистой системы (расспрос, осмотр, пальпация прекардиальной области, определение пульса, АД);</w:t>
      </w:r>
    </w:p>
    <w:p w:rsidR="003D2AA5" w:rsidRDefault="003D2AA5" w:rsidP="003D2AA5">
      <w:pPr>
        <w:adjustRightInd w:val="0"/>
        <w:jc w:val="both"/>
        <w:rPr>
          <w:bCs/>
          <w:sz w:val="28"/>
          <w:szCs w:val="28"/>
        </w:rPr>
      </w:pPr>
      <w:r>
        <w:rPr>
          <w:bCs/>
          <w:sz w:val="28"/>
          <w:szCs w:val="28"/>
        </w:rPr>
        <w:t xml:space="preserve">          </w:t>
      </w:r>
    </w:p>
    <w:p w:rsidR="003D2AA5" w:rsidRDefault="003D2AA5" w:rsidP="003D2AA5">
      <w:pPr>
        <w:rPr>
          <w:sz w:val="28"/>
          <w:szCs w:val="28"/>
        </w:rPr>
      </w:pPr>
      <w:r>
        <w:rPr>
          <w:b/>
          <w:sz w:val="28"/>
          <w:szCs w:val="28"/>
        </w:rPr>
        <w:t>5. План изучения темы</w:t>
      </w:r>
      <w:r>
        <w:rPr>
          <w:sz w:val="28"/>
          <w:szCs w:val="28"/>
        </w:rPr>
        <w:t>:</w:t>
      </w:r>
    </w:p>
    <w:p w:rsidR="003D2AA5" w:rsidRDefault="003D2AA5" w:rsidP="007D5C6B">
      <w:pPr>
        <w:ind w:left="360"/>
        <w:jc w:val="both"/>
        <w:rPr>
          <w:sz w:val="28"/>
          <w:szCs w:val="28"/>
        </w:rPr>
      </w:pPr>
      <w:r>
        <w:rPr>
          <w:b/>
          <w:sz w:val="28"/>
          <w:szCs w:val="28"/>
        </w:rPr>
        <w:t>5.1 Контроль исходного уровня  знаний</w:t>
      </w:r>
      <w:r>
        <w:rPr>
          <w:sz w:val="28"/>
          <w:szCs w:val="28"/>
        </w:rPr>
        <w:t xml:space="preserve"> (тестовые вопросы)</w:t>
      </w:r>
    </w:p>
    <w:p w:rsidR="003D2AA5" w:rsidRDefault="003D2AA5" w:rsidP="007D5C6B">
      <w:pPr>
        <w:jc w:val="both"/>
        <w:rPr>
          <w:sz w:val="28"/>
          <w:szCs w:val="28"/>
        </w:rPr>
      </w:pPr>
      <w:r>
        <w:rPr>
          <w:sz w:val="28"/>
          <w:szCs w:val="28"/>
        </w:rPr>
        <w:lastRenderedPageBreak/>
        <w:t xml:space="preserve">     </w:t>
      </w:r>
      <w:r>
        <w:rPr>
          <w:b/>
          <w:sz w:val="28"/>
          <w:szCs w:val="28"/>
        </w:rPr>
        <w:t>5.2 Основные понятия и положения темы</w:t>
      </w:r>
      <w:r>
        <w:rPr>
          <w:sz w:val="28"/>
          <w:szCs w:val="28"/>
        </w:rPr>
        <w:t xml:space="preserve"> (таблицы «Строение сердца», «Определение пульса»), компьютерный вариант основных сердечно-сосудистых синдромов; граф логической структуры темы</w:t>
      </w:r>
    </w:p>
    <w:p w:rsidR="003D2AA5" w:rsidRDefault="003D2AA5" w:rsidP="007D5C6B">
      <w:pPr>
        <w:ind w:left="360"/>
        <w:jc w:val="both"/>
        <w:rPr>
          <w:sz w:val="28"/>
          <w:szCs w:val="28"/>
        </w:rPr>
      </w:pPr>
      <w:r>
        <w:rPr>
          <w:b/>
          <w:sz w:val="28"/>
          <w:szCs w:val="28"/>
        </w:rPr>
        <w:t>5.3Самостоятельная работа</w:t>
      </w:r>
      <w:r>
        <w:rPr>
          <w:sz w:val="28"/>
          <w:szCs w:val="28"/>
        </w:rPr>
        <w:t>:</w:t>
      </w:r>
    </w:p>
    <w:p w:rsidR="003D2AA5" w:rsidRDefault="003D2AA5" w:rsidP="007D5C6B">
      <w:pPr>
        <w:ind w:left="720"/>
        <w:jc w:val="both"/>
        <w:rPr>
          <w:sz w:val="28"/>
          <w:szCs w:val="28"/>
        </w:rPr>
      </w:pPr>
      <w:r>
        <w:rPr>
          <w:sz w:val="28"/>
          <w:szCs w:val="28"/>
        </w:rPr>
        <w:t xml:space="preserve">- курация больных </w:t>
      </w:r>
    </w:p>
    <w:p w:rsidR="003D2AA5" w:rsidRDefault="003D2AA5" w:rsidP="007D5C6B">
      <w:pPr>
        <w:ind w:left="720"/>
        <w:jc w:val="both"/>
        <w:rPr>
          <w:sz w:val="28"/>
          <w:szCs w:val="28"/>
        </w:rPr>
      </w:pPr>
      <w:r>
        <w:rPr>
          <w:sz w:val="28"/>
          <w:szCs w:val="28"/>
        </w:rPr>
        <w:t xml:space="preserve">- формирование представления о больном </w:t>
      </w:r>
    </w:p>
    <w:p w:rsidR="003D2AA5" w:rsidRDefault="003D2AA5" w:rsidP="007D5C6B">
      <w:pPr>
        <w:ind w:left="720"/>
        <w:jc w:val="both"/>
        <w:rPr>
          <w:sz w:val="28"/>
          <w:szCs w:val="28"/>
        </w:rPr>
      </w:pPr>
      <w:r>
        <w:rPr>
          <w:sz w:val="28"/>
          <w:szCs w:val="28"/>
        </w:rPr>
        <w:t xml:space="preserve">- написание фрагмента истории болезни </w:t>
      </w:r>
    </w:p>
    <w:p w:rsidR="003D2AA5" w:rsidRDefault="003D2AA5" w:rsidP="007D5C6B">
      <w:pPr>
        <w:jc w:val="both"/>
        <w:rPr>
          <w:sz w:val="28"/>
          <w:szCs w:val="28"/>
        </w:rPr>
      </w:pPr>
      <w:r>
        <w:rPr>
          <w:sz w:val="28"/>
          <w:szCs w:val="28"/>
        </w:rPr>
        <w:t xml:space="preserve">     </w:t>
      </w:r>
      <w:r>
        <w:rPr>
          <w:b/>
          <w:sz w:val="28"/>
          <w:szCs w:val="28"/>
        </w:rPr>
        <w:t>5.4  Итоговый контроль знаний</w:t>
      </w:r>
      <w:r>
        <w:rPr>
          <w:sz w:val="28"/>
          <w:szCs w:val="28"/>
        </w:rPr>
        <w:t xml:space="preserve"> </w:t>
      </w:r>
    </w:p>
    <w:p w:rsidR="003D2AA5" w:rsidRDefault="003D2AA5" w:rsidP="007D5C6B">
      <w:pPr>
        <w:jc w:val="both"/>
        <w:rPr>
          <w:sz w:val="28"/>
          <w:szCs w:val="28"/>
        </w:rPr>
      </w:pPr>
      <w:r>
        <w:rPr>
          <w:sz w:val="28"/>
          <w:szCs w:val="28"/>
        </w:rPr>
        <w:t xml:space="preserve">          - ответы на вопросы по теме занятий</w:t>
      </w:r>
    </w:p>
    <w:p w:rsidR="003D2AA5" w:rsidRDefault="003D2AA5" w:rsidP="007D5C6B">
      <w:pPr>
        <w:jc w:val="both"/>
        <w:rPr>
          <w:sz w:val="28"/>
          <w:szCs w:val="28"/>
        </w:rPr>
      </w:pPr>
      <w:r>
        <w:rPr>
          <w:sz w:val="28"/>
          <w:szCs w:val="28"/>
        </w:rPr>
        <w:t xml:space="preserve">          - решение ситуационных задач.</w:t>
      </w:r>
    </w:p>
    <w:p w:rsidR="003D2AA5" w:rsidRDefault="003D2AA5" w:rsidP="007D5C6B">
      <w:pPr>
        <w:jc w:val="both"/>
        <w:rPr>
          <w:sz w:val="28"/>
          <w:szCs w:val="28"/>
        </w:rPr>
      </w:pPr>
      <w:r>
        <w:rPr>
          <w:sz w:val="28"/>
          <w:szCs w:val="28"/>
        </w:rPr>
        <w:t xml:space="preserve">   </w:t>
      </w:r>
      <w:r>
        <w:rPr>
          <w:b/>
          <w:sz w:val="28"/>
          <w:szCs w:val="28"/>
        </w:rPr>
        <w:t>6.</w:t>
      </w:r>
      <w:r>
        <w:rPr>
          <w:sz w:val="28"/>
          <w:szCs w:val="28"/>
        </w:rPr>
        <w:t xml:space="preserve"> </w:t>
      </w:r>
      <w:r>
        <w:rPr>
          <w:b/>
          <w:sz w:val="28"/>
          <w:szCs w:val="28"/>
        </w:rPr>
        <w:t>Домашнее задание для уяснения темы занятия</w:t>
      </w:r>
      <w:r>
        <w:rPr>
          <w:sz w:val="28"/>
          <w:szCs w:val="28"/>
        </w:rPr>
        <w:t>.</w:t>
      </w:r>
    </w:p>
    <w:p w:rsidR="003D2AA5" w:rsidRPr="009F0027" w:rsidRDefault="003D2AA5" w:rsidP="007D5C6B">
      <w:pPr>
        <w:jc w:val="both"/>
        <w:rPr>
          <w:b/>
          <w:sz w:val="28"/>
          <w:szCs w:val="28"/>
        </w:rPr>
      </w:pPr>
      <w:r w:rsidRPr="009F0027">
        <w:rPr>
          <w:b/>
          <w:sz w:val="28"/>
          <w:szCs w:val="28"/>
        </w:rPr>
        <w:t xml:space="preserve">   6.1. Контрольные вопросы по теме занятия</w:t>
      </w:r>
    </w:p>
    <w:p w:rsidR="003D2AA5" w:rsidRDefault="003D2AA5" w:rsidP="004C18C0">
      <w:pPr>
        <w:numPr>
          <w:ilvl w:val="0"/>
          <w:numId w:val="384"/>
        </w:numPr>
        <w:autoSpaceDN w:val="0"/>
        <w:jc w:val="both"/>
        <w:rPr>
          <w:sz w:val="28"/>
          <w:szCs w:val="28"/>
        </w:rPr>
      </w:pPr>
      <w:r>
        <w:rPr>
          <w:sz w:val="28"/>
          <w:szCs w:val="28"/>
        </w:rPr>
        <w:t>Основные жалобы больных с заболеваниями ССС?</w:t>
      </w:r>
    </w:p>
    <w:p w:rsidR="003D2AA5" w:rsidRDefault="003D2AA5" w:rsidP="004C18C0">
      <w:pPr>
        <w:numPr>
          <w:ilvl w:val="0"/>
          <w:numId w:val="384"/>
        </w:numPr>
        <w:autoSpaceDN w:val="0"/>
        <w:jc w:val="both"/>
        <w:rPr>
          <w:sz w:val="28"/>
          <w:szCs w:val="28"/>
        </w:rPr>
      </w:pPr>
      <w:r>
        <w:rPr>
          <w:sz w:val="28"/>
          <w:szCs w:val="28"/>
        </w:rPr>
        <w:t>Характеристика болевого синдрома при стенокардии и инфаркте миокарда?</w:t>
      </w:r>
    </w:p>
    <w:p w:rsidR="003D2AA5" w:rsidRDefault="003D2AA5" w:rsidP="004C18C0">
      <w:pPr>
        <w:numPr>
          <w:ilvl w:val="0"/>
          <w:numId w:val="384"/>
        </w:numPr>
        <w:autoSpaceDN w:val="0"/>
        <w:jc w:val="both"/>
        <w:rPr>
          <w:sz w:val="28"/>
          <w:szCs w:val="28"/>
        </w:rPr>
      </w:pPr>
      <w:r>
        <w:rPr>
          <w:sz w:val="28"/>
          <w:szCs w:val="28"/>
        </w:rPr>
        <w:t>Какое вынужденное положение могут занимать больные?</w:t>
      </w:r>
    </w:p>
    <w:p w:rsidR="003D2AA5" w:rsidRDefault="003D2AA5" w:rsidP="004C18C0">
      <w:pPr>
        <w:numPr>
          <w:ilvl w:val="0"/>
          <w:numId w:val="384"/>
        </w:numPr>
        <w:autoSpaceDN w:val="0"/>
        <w:jc w:val="both"/>
        <w:rPr>
          <w:sz w:val="28"/>
          <w:szCs w:val="28"/>
        </w:rPr>
      </w:pPr>
      <w:r>
        <w:rPr>
          <w:sz w:val="28"/>
          <w:szCs w:val="28"/>
        </w:rPr>
        <w:t>Какой цианоз характерен для больных ССС, в чем его причина?</w:t>
      </w:r>
    </w:p>
    <w:p w:rsidR="003D2AA5" w:rsidRDefault="003D2AA5" w:rsidP="004C18C0">
      <w:pPr>
        <w:numPr>
          <w:ilvl w:val="0"/>
          <w:numId w:val="384"/>
        </w:numPr>
        <w:autoSpaceDN w:val="0"/>
        <w:jc w:val="both"/>
        <w:rPr>
          <w:sz w:val="28"/>
          <w:szCs w:val="28"/>
        </w:rPr>
      </w:pPr>
      <w:r>
        <w:rPr>
          <w:sz w:val="28"/>
          <w:szCs w:val="28"/>
        </w:rPr>
        <w:t>Что можно обнаружить при осмотре перикардиальной области?</w:t>
      </w:r>
    </w:p>
    <w:p w:rsidR="003D2AA5" w:rsidRDefault="003D2AA5" w:rsidP="004C18C0">
      <w:pPr>
        <w:numPr>
          <w:ilvl w:val="0"/>
          <w:numId w:val="384"/>
        </w:numPr>
        <w:autoSpaceDN w:val="0"/>
        <w:jc w:val="both"/>
        <w:rPr>
          <w:sz w:val="28"/>
          <w:szCs w:val="28"/>
        </w:rPr>
      </w:pPr>
      <w:r>
        <w:rPr>
          <w:sz w:val="28"/>
          <w:szCs w:val="28"/>
        </w:rPr>
        <w:t>Характеристика верхушечного толчка?</w:t>
      </w:r>
    </w:p>
    <w:p w:rsidR="003D2AA5" w:rsidRDefault="003D2AA5" w:rsidP="004C18C0">
      <w:pPr>
        <w:numPr>
          <w:ilvl w:val="0"/>
          <w:numId w:val="384"/>
        </w:numPr>
        <w:autoSpaceDN w:val="0"/>
        <w:jc w:val="both"/>
        <w:rPr>
          <w:sz w:val="28"/>
          <w:szCs w:val="28"/>
        </w:rPr>
      </w:pPr>
      <w:r>
        <w:rPr>
          <w:sz w:val="28"/>
          <w:szCs w:val="28"/>
        </w:rPr>
        <w:t>Когда образуется сердечный толчок?</w:t>
      </w:r>
    </w:p>
    <w:p w:rsidR="003D2AA5" w:rsidRDefault="003D2AA5" w:rsidP="004C18C0">
      <w:pPr>
        <w:numPr>
          <w:ilvl w:val="0"/>
          <w:numId w:val="384"/>
        </w:numPr>
        <w:autoSpaceDN w:val="0"/>
        <w:jc w:val="both"/>
        <w:rPr>
          <w:sz w:val="28"/>
          <w:szCs w:val="28"/>
        </w:rPr>
      </w:pPr>
      <w:r>
        <w:rPr>
          <w:sz w:val="28"/>
          <w:szCs w:val="28"/>
        </w:rPr>
        <w:t>Какие изменения сосудов можно выявить у больных при осмотре?</w:t>
      </w:r>
    </w:p>
    <w:p w:rsidR="003D2AA5" w:rsidRDefault="003D2AA5" w:rsidP="004C18C0">
      <w:pPr>
        <w:numPr>
          <w:ilvl w:val="0"/>
          <w:numId w:val="384"/>
        </w:numPr>
        <w:autoSpaceDN w:val="0"/>
        <w:jc w:val="both"/>
        <w:rPr>
          <w:sz w:val="28"/>
          <w:szCs w:val="28"/>
        </w:rPr>
      </w:pPr>
      <w:r>
        <w:rPr>
          <w:sz w:val="28"/>
          <w:szCs w:val="28"/>
        </w:rPr>
        <w:t>Что такое «кошачье мурлыканье» и в какие фазы сердечного цикла его можно определить?</w:t>
      </w:r>
    </w:p>
    <w:p w:rsidR="003D2AA5" w:rsidRDefault="003D2AA5" w:rsidP="004C18C0">
      <w:pPr>
        <w:numPr>
          <w:ilvl w:val="0"/>
          <w:numId w:val="384"/>
        </w:numPr>
        <w:autoSpaceDN w:val="0"/>
        <w:jc w:val="both"/>
        <w:rPr>
          <w:sz w:val="28"/>
          <w:szCs w:val="28"/>
        </w:rPr>
      </w:pPr>
      <w:r>
        <w:rPr>
          <w:sz w:val="28"/>
          <w:szCs w:val="28"/>
        </w:rPr>
        <w:t>Что такое артериальный пульс, его свойства?</w:t>
      </w:r>
    </w:p>
    <w:p w:rsidR="003D2AA5" w:rsidRDefault="003D2AA5" w:rsidP="004C18C0">
      <w:pPr>
        <w:numPr>
          <w:ilvl w:val="0"/>
          <w:numId w:val="384"/>
        </w:numPr>
        <w:autoSpaceDN w:val="0"/>
        <w:jc w:val="both"/>
        <w:rPr>
          <w:sz w:val="28"/>
          <w:szCs w:val="28"/>
        </w:rPr>
      </w:pPr>
      <w:r>
        <w:rPr>
          <w:sz w:val="28"/>
          <w:szCs w:val="28"/>
        </w:rPr>
        <w:t>Правила измерения АД?</w:t>
      </w:r>
    </w:p>
    <w:p w:rsidR="003D2AA5" w:rsidRDefault="003D2AA5" w:rsidP="004C18C0">
      <w:pPr>
        <w:numPr>
          <w:ilvl w:val="0"/>
          <w:numId w:val="384"/>
        </w:numPr>
        <w:autoSpaceDN w:val="0"/>
        <w:jc w:val="both"/>
        <w:rPr>
          <w:sz w:val="28"/>
          <w:szCs w:val="28"/>
        </w:rPr>
      </w:pPr>
      <w:r>
        <w:rPr>
          <w:sz w:val="28"/>
          <w:szCs w:val="28"/>
        </w:rPr>
        <w:t>Когда следует измерять АД на нижних конечностях?</w:t>
      </w:r>
    </w:p>
    <w:p w:rsidR="003D2AA5" w:rsidRDefault="003D2AA5" w:rsidP="007D5C6B">
      <w:pPr>
        <w:adjustRightInd w:val="0"/>
        <w:jc w:val="both"/>
        <w:rPr>
          <w:b/>
          <w:bCs/>
          <w:sz w:val="28"/>
          <w:szCs w:val="28"/>
        </w:rPr>
      </w:pPr>
    </w:p>
    <w:p w:rsidR="003D2AA5" w:rsidRPr="004B099B" w:rsidRDefault="003D2AA5" w:rsidP="007D5C6B">
      <w:pPr>
        <w:jc w:val="both"/>
        <w:rPr>
          <w:sz w:val="28"/>
          <w:szCs w:val="28"/>
        </w:rPr>
      </w:pPr>
      <w:r w:rsidRPr="009F0027">
        <w:rPr>
          <w:b/>
          <w:sz w:val="28"/>
          <w:szCs w:val="28"/>
        </w:rPr>
        <w:t xml:space="preserve"> 6.2</w:t>
      </w:r>
      <w:r>
        <w:rPr>
          <w:sz w:val="28"/>
          <w:szCs w:val="28"/>
        </w:rPr>
        <w:t xml:space="preserve">. </w:t>
      </w:r>
      <w:r>
        <w:rPr>
          <w:b/>
          <w:sz w:val="28"/>
          <w:szCs w:val="28"/>
        </w:rPr>
        <w:t>Тестовые задания.</w:t>
      </w:r>
    </w:p>
    <w:p w:rsidR="003D2AA5" w:rsidRDefault="003D2AA5" w:rsidP="003D2AA5">
      <w:pPr>
        <w:rPr>
          <w:b/>
          <w:sz w:val="28"/>
          <w:szCs w:val="28"/>
        </w:rPr>
      </w:pPr>
      <w:r>
        <w:rPr>
          <w:b/>
          <w:sz w:val="28"/>
          <w:szCs w:val="28"/>
        </w:rPr>
        <w:t>Вариант 1.</w:t>
      </w:r>
    </w:p>
    <w:p w:rsidR="003D2AA5" w:rsidRPr="002F73C3" w:rsidRDefault="003D2AA5" w:rsidP="003D2AA5">
      <w:pPr>
        <w:rPr>
          <w:b/>
          <w:sz w:val="28"/>
          <w:szCs w:val="28"/>
        </w:rPr>
      </w:pPr>
      <w:r>
        <w:rPr>
          <w:sz w:val="28"/>
          <w:szCs w:val="28"/>
        </w:rPr>
        <w:t xml:space="preserve">001. </w:t>
      </w:r>
      <w:r>
        <w:rPr>
          <w:caps/>
          <w:sz w:val="28"/>
          <w:szCs w:val="28"/>
        </w:rPr>
        <w:t>Вынужденное положение ортопноэ во время ночного удушья у больного может быть при</w:t>
      </w:r>
    </w:p>
    <w:p w:rsidR="003D2AA5" w:rsidRDefault="003D2AA5" w:rsidP="003D2AA5">
      <w:pPr>
        <w:ind w:left="720"/>
        <w:rPr>
          <w:sz w:val="28"/>
          <w:szCs w:val="28"/>
        </w:rPr>
      </w:pPr>
      <w:r>
        <w:rPr>
          <w:sz w:val="28"/>
          <w:szCs w:val="28"/>
        </w:rPr>
        <w:t>1) недостаточности правого желудочка</w:t>
      </w:r>
    </w:p>
    <w:p w:rsidR="003D2AA5" w:rsidRDefault="003D2AA5" w:rsidP="003D2AA5">
      <w:pPr>
        <w:ind w:left="720"/>
        <w:rPr>
          <w:sz w:val="28"/>
          <w:szCs w:val="28"/>
        </w:rPr>
      </w:pPr>
      <w:r>
        <w:rPr>
          <w:sz w:val="28"/>
          <w:szCs w:val="28"/>
        </w:rPr>
        <w:t>2) недостаточности левого желудочка</w:t>
      </w:r>
    </w:p>
    <w:p w:rsidR="003D2AA5" w:rsidRDefault="003D2AA5" w:rsidP="003D2AA5">
      <w:pPr>
        <w:ind w:left="720"/>
        <w:rPr>
          <w:sz w:val="28"/>
          <w:szCs w:val="28"/>
        </w:rPr>
      </w:pPr>
      <w:r>
        <w:rPr>
          <w:sz w:val="28"/>
          <w:szCs w:val="28"/>
        </w:rPr>
        <w:t>3) нарушении кровообращения в большом круге кровообращения</w:t>
      </w:r>
    </w:p>
    <w:p w:rsidR="003D2AA5" w:rsidRDefault="003D2AA5" w:rsidP="003D2AA5">
      <w:pPr>
        <w:ind w:left="720"/>
        <w:rPr>
          <w:sz w:val="28"/>
          <w:szCs w:val="28"/>
        </w:rPr>
      </w:pPr>
      <w:r>
        <w:rPr>
          <w:sz w:val="28"/>
          <w:szCs w:val="28"/>
        </w:rPr>
        <w:t>4) нарушении кровообращения в воротной вене</w:t>
      </w:r>
    </w:p>
    <w:p w:rsidR="003D2AA5" w:rsidRDefault="003D2AA5" w:rsidP="003D2AA5">
      <w:pPr>
        <w:ind w:left="720"/>
        <w:rPr>
          <w:sz w:val="28"/>
          <w:szCs w:val="28"/>
        </w:rPr>
      </w:pPr>
      <w:r>
        <w:rPr>
          <w:sz w:val="28"/>
          <w:szCs w:val="28"/>
        </w:rPr>
        <w:t>5) бессоннице.</w:t>
      </w:r>
    </w:p>
    <w:p w:rsidR="003D2AA5" w:rsidRDefault="003D2AA5" w:rsidP="003D2AA5">
      <w:pPr>
        <w:rPr>
          <w:sz w:val="28"/>
          <w:szCs w:val="28"/>
        </w:rPr>
      </w:pPr>
      <w:r>
        <w:rPr>
          <w:sz w:val="28"/>
          <w:szCs w:val="28"/>
        </w:rPr>
        <w:t xml:space="preserve"> 002. </w:t>
      </w:r>
      <w:r>
        <w:rPr>
          <w:caps/>
          <w:sz w:val="28"/>
          <w:szCs w:val="28"/>
        </w:rPr>
        <w:t>Отеки на нижних конечностях свидетельствуют о</w:t>
      </w:r>
    </w:p>
    <w:p w:rsidR="003D2AA5" w:rsidRDefault="003D2AA5" w:rsidP="003D2AA5">
      <w:pPr>
        <w:rPr>
          <w:sz w:val="28"/>
          <w:szCs w:val="28"/>
        </w:rPr>
      </w:pPr>
      <w:r>
        <w:rPr>
          <w:sz w:val="28"/>
          <w:szCs w:val="28"/>
        </w:rPr>
        <w:t xml:space="preserve">          1) нарушении кровообращения в большом круге</w:t>
      </w:r>
    </w:p>
    <w:p w:rsidR="003D2AA5" w:rsidRDefault="003D2AA5" w:rsidP="003D2AA5">
      <w:pPr>
        <w:rPr>
          <w:sz w:val="28"/>
          <w:szCs w:val="28"/>
        </w:rPr>
      </w:pPr>
      <w:r>
        <w:rPr>
          <w:sz w:val="28"/>
          <w:szCs w:val="28"/>
        </w:rPr>
        <w:t xml:space="preserve">          2) нарушении кровообращения в малом круге</w:t>
      </w:r>
    </w:p>
    <w:p w:rsidR="003D2AA5" w:rsidRDefault="003D2AA5" w:rsidP="003D2AA5">
      <w:pPr>
        <w:rPr>
          <w:sz w:val="28"/>
          <w:szCs w:val="28"/>
        </w:rPr>
      </w:pPr>
      <w:r>
        <w:rPr>
          <w:sz w:val="28"/>
          <w:szCs w:val="28"/>
        </w:rPr>
        <w:t xml:space="preserve">          3) недостаточности  левого желудочка</w:t>
      </w:r>
    </w:p>
    <w:p w:rsidR="003D2AA5" w:rsidRDefault="003D2AA5" w:rsidP="003D2AA5">
      <w:pPr>
        <w:rPr>
          <w:sz w:val="28"/>
          <w:szCs w:val="28"/>
        </w:rPr>
      </w:pPr>
      <w:r>
        <w:rPr>
          <w:sz w:val="28"/>
          <w:szCs w:val="28"/>
        </w:rPr>
        <w:t xml:space="preserve">          4) недостаточности левого предсердия</w:t>
      </w:r>
    </w:p>
    <w:p w:rsidR="003D2AA5" w:rsidRDefault="003D2AA5" w:rsidP="003D2AA5">
      <w:pPr>
        <w:rPr>
          <w:sz w:val="28"/>
          <w:szCs w:val="28"/>
        </w:rPr>
      </w:pPr>
      <w:r>
        <w:rPr>
          <w:sz w:val="28"/>
          <w:szCs w:val="28"/>
        </w:rPr>
        <w:t xml:space="preserve">          5) тотальной сердечной недостаточности.     </w:t>
      </w:r>
    </w:p>
    <w:p w:rsidR="003D2AA5" w:rsidRDefault="003D2AA5" w:rsidP="003D2AA5">
      <w:pPr>
        <w:rPr>
          <w:caps/>
          <w:sz w:val="28"/>
          <w:szCs w:val="28"/>
        </w:rPr>
      </w:pPr>
      <w:r>
        <w:rPr>
          <w:sz w:val="28"/>
          <w:szCs w:val="28"/>
        </w:rPr>
        <w:t xml:space="preserve"> 003.  </w:t>
      </w:r>
      <w:r>
        <w:rPr>
          <w:caps/>
          <w:sz w:val="28"/>
          <w:szCs w:val="28"/>
        </w:rPr>
        <w:t xml:space="preserve">При осмотре больного с сердечной патологией </w:t>
      </w:r>
    </w:p>
    <w:p w:rsidR="003D2AA5" w:rsidRDefault="003D2AA5" w:rsidP="003D2AA5">
      <w:pPr>
        <w:rPr>
          <w:caps/>
          <w:sz w:val="28"/>
          <w:szCs w:val="28"/>
        </w:rPr>
      </w:pPr>
      <w:r>
        <w:rPr>
          <w:caps/>
          <w:sz w:val="28"/>
          <w:szCs w:val="28"/>
        </w:rPr>
        <w:t xml:space="preserve"> не     характерным  является  наличие</w:t>
      </w:r>
    </w:p>
    <w:p w:rsidR="003D2AA5" w:rsidRDefault="003D2AA5" w:rsidP="003D2AA5">
      <w:pPr>
        <w:rPr>
          <w:sz w:val="28"/>
          <w:szCs w:val="28"/>
        </w:rPr>
      </w:pPr>
      <w:r>
        <w:rPr>
          <w:sz w:val="28"/>
          <w:szCs w:val="28"/>
        </w:rPr>
        <w:t xml:space="preserve">          1) сердечного горба</w:t>
      </w:r>
    </w:p>
    <w:p w:rsidR="003D2AA5" w:rsidRDefault="003D2AA5" w:rsidP="003D2AA5">
      <w:pPr>
        <w:rPr>
          <w:sz w:val="28"/>
          <w:szCs w:val="28"/>
        </w:rPr>
      </w:pPr>
      <w:r>
        <w:rPr>
          <w:sz w:val="28"/>
          <w:szCs w:val="28"/>
        </w:rPr>
        <w:lastRenderedPageBreak/>
        <w:t xml:space="preserve">          2) верхушечного толчка</w:t>
      </w:r>
    </w:p>
    <w:p w:rsidR="003D2AA5" w:rsidRDefault="003D2AA5" w:rsidP="003D2AA5">
      <w:pPr>
        <w:rPr>
          <w:sz w:val="28"/>
          <w:szCs w:val="28"/>
        </w:rPr>
      </w:pPr>
      <w:r>
        <w:rPr>
          <w:sz w:val="28"/>
          <w:szCs w:val="28"/>
        </w:rPr>
        <w:t xml:space="preserve">          3) варикозного расширения вен нижних конечностей</w:t>
      </w:r>
    </w:p>
    <w:p w:rsidR="003D2AA5" w:rsidRDefault="003D2AA5" w:rsidP="003D2AA5">
      <w:pPr>
        <w:rPr>
          <w:sz w:val="28"/>
          <w:szCs w:val="28"/>
        </w:rPr>
      </w:pPr>
      <w:r>
        <w:rPr>
          <w:sz w:val="28"/>
          <w:szCs w:val="28"/>
        </w:rPr>
        <w:t xml:space="preserve">          4) симптома Мюссе</w:t>
      </w:r>
    </w:p>
    <w:p w:rsidR="003D2AA5" w:rsidRDefault="003D2AA5" w:rsidP="003D2AA5">
      <w:pPr>
        <w:rPr>
          <w:sz w:val="28"/>
          <w:szCs w:val="28"/>
        </w:rPr>
      </w:pPr>
      <w:r>
        <w:rPr>
          <w:sz w:val="28"/>
          <w:szCs w:val="28"/>
        </w:rPr>
        <w:t xml:space="preserve">          5) «пляски каротид».</w:t>
      </w:r>
    </w:p>
    <w:p w:rsidR="003D2AA5" w:rsidRDefault="003D2AA5" w:rsidP="003D2AA5">
      <w:pPr>
        <w:rPr>
          <w:caps/>
          <w:sz w:val="28"/>
          <w:szCs w:val="28"/>
        </w:rPr>
      </w:pPr>
      <w:r>
        <w:rPr>
          <w:sz w:val="28"/>
          <w:szCs w:val="28"/>
        </w:rPr>
        <w:t xml:space="preserve">004. </w:t>
      </w:r>
      <w:r>
        <w:rPr>
          <w:caps/>
          <w:sz w:val="28"/>
          <w:szCs w:val="28"/>
        </w:rPr>
        <w:t xml:space="preserve">Извитые височные артерии могут быть  </w:t>
      </w:r>
    </w:p>
    <w:p w:rsidR="003D2AA5" w:rsidRDefault="003D2AA5" w:rsidP="003D2AA5">
      <w:pPr>
        <w:rPr>
          <w:caps/>
          <w:sz w:val="28"/>
          <w:szCs w:val="28"/>
        </w:rPr>
      </w:pPr>
      <w:r>
        <w:rPr>
          <w:caps/>
          <w:sz w:val="28"/>
          <w:szCs w:val="28"/>
        </w:rPr>
        <w:t>проявлением</w:t>
      </w:r>
    </w:p>
    <w:p w:rsidR="003D2AA5" w:rsidRDefault="003D2AA5" w:rsidP="003D2AA5">
      <w:pPr>
        <w:rPr>
          <w:sz w:val="28"/>
          <w:szCs w:val="28"/>
        </w:rPr>
      </w:pPr>
      <w:r>
        <w:rPr>
          <w:sz w:val="28"/>
          <w:szCs w:val="28"/>
        </w:rPr>
        <w:t xml:space="preserve">          1) недостаточности клапанов аорты</w:t>
      </w:r>
    </w:p>
    <w:p w:rsidR="003D2AA5" w:rsidRDefault="003D2AA5" w:rsidP="003D2AA5">
      <w:pPr>
        <w:rPr>
          <w:sz w:val="28"/>
          <w:szCs w:val="28"/>
        </w:rPr>
      </w:pPr>
      <w:r>
        <w:rPr>
          <w:sz w:val="28"/>
          <w:szCs w:val="28"/>
        </w:rPr>
        <w:t xml:space="preserve">          2) недостаточности 3-х створчатого клапана</w:t>
      </w:r>
    </w:p>
    <w:p w:rsidR="003D2AA5" w:rsidRDefault="003D2AA5" w:rsidP="003D2AA5">
      <w:pPr>
        <w:rPr>
          <w:sz w:val="28"/>
          <w:szCs w:val="28"/>
        </w:rPr>
      </w:pPr>
      <w:r>
        <w:rPr>
          <w:i/>
          <w:sz w:val="28"/>
          <w:szCs w:val="28"/>
        </w:rPr>
        <w:t xml:space="preserve">          </w:t>
      </w:r>
      <w:r>
        <w:rPr>
          <w:sz w:val="28"/>
          <w:szCs w:val="28"/>
        </w:rPr>
        <w:t>3) атеросклероза и гипертонической болезни</w:t>
      </w:r>
    </w:p>
    <w:p w:rsidR="003D2AA5" w:rsidRDefault="003D2AA5" w:rsidP="003D2AA5">
      <w:pPr>
        <w:rPr>
          <w:sz w:val="28"/>
          <w:szCs w:val="28"/>
        </w:rPr>
      </w:pPr>
      <w:r>
        <w:rPr>
          <w:sz w:val="28"/>
          <w:szCs w:val="28"/>
        </w:rPr>
        <w:t xml:space="preserve">          4) пролапса митрального клапана</w:t>
      </w:r>
    </w:p>
    <w:p w:rsidR="003D2AA5" w:rsidRDefault="003D2AA5" w:rsidP="003D2AA5">
      <w:pPr>
        <w:rPr>
          <w:sz w:val="28"/>
          <w:szCs w:val="28"/>
        </w:rPr>
      </w:pPr>
      <w:r>
        <w:rPr>
          <w:sz w:val="28"/>
          <w:szCs w:val="28"/>
        </w:rPr>
        <w:t xml:space="preserve">          5) стенокардии.</w:t>
      </w:r>
    </w:p>
    <w:p w:rsidR="003D2AA5" w:rsidRPr="002F73C3" w:rsidRDefault="003D2AA5" w:rsidP="003D2AA5">
      <w:pPr>
        <w:rPr>
          <w:sz w:val="28"/>
          <w:szCs w:val="28"/>
        </w:rPr>
      </w:pPr>
      <w:r>
        <w:rPr>
          <w:sz w:val="28"/>
          <w:szCs w:val="28"/>
        </w:rPr>
        <w:t xml:space="preserve">005. </w:t>
      </w:r>
      <w:r>
        <w:rPr>
          <w:caps/>
          <w:sz w:val="28"/>
          <w:szCs w:val="28"/>
        </w:rPr>
        <w:t>Верхушечный толчок образован</w:t>
      </w:r>
    </w:p>
    <w:p w:rsidR="003D2AA5" w:rsidRDefault="003D2AA5" w:rsidP="003D2AA5">
      <w:pPr>
        <w:rPr>
          <w:sz w:val="28"/>
          <w:szCs w:val="28"/>
        </w:rPr>
      </w:pPr>
      <w:r>
        <w:rPr>
          <w:sz w:val="28"/>
          <w:szCs w:val="28"/>
        </w:rPr>
        <w:t xml:space="preserve">         1) правым желудочком</w:t>
      </w:r>
    </w:p>
    <w:p w:rsidR="003D2AA5" w:rsidRDefault="003D2AA5" w:rsidP="003D2AA5">
      <w:pPr>
        <w:rPr>
          <w:sz w:val="28"/>
          <w:szCs w:val="28"/>
        </w:rPr>
      </w:pPr>
      <w:r>
        <w:rPr>
          <w:sz w:val="28"/>
          <w:szCs w:val="28"/>
        </w:rPr>
        <w:t xml:space="preserve">         2) левым предсердием</w:t>
      </w:r>
    </w:p>
    <w:p w:rsidR="003D2AA5" w:rsidRDefault="003D2AA5" w:rsidP="003D2AA5">
      <w:pPr>
        <w:rPr>
          <w:sz w:val="28"/>
          <w:szCs w:val="28"/>
        </w:rPr>
      </w:pPr>
      <w:r>
        <w:rPr>
          <w:i/>
          <w:sz w:val="28"/>
          <w:szCs w:val="28"/>
        </w:rPr>
        <w:t xml:space="preserve">         </w:t>
      </w:r>
      <w:r>
        <w:rPr>
          <w:sz w:val="28"/>
          <w:szCs w:val="28"/>
        </w:rPr>
        <w:t>3) левым желудочком</w:t>
      </w:r>
    </w:p>
    <w:p w:rsidR="003D2AA5" w:rsidRDefault="003D2AA5" w:rsidP="003D2AA5">
      <w:pPr>
        <w:rPr>
          <w:sz w:val="28"/>
          <w:szCs w:val="28"/>
        </w:rPr>
      </w:pPr>
      <w:r>
        <w:rPr>
          <w:sz w:val="28"/>
          <w:szCs w:val="28"/>
        </w:rPr>
        <w:t xml:space="preserve">         4) правым предсердием</w:t>
      </w:r>
    </w:p>
    <w:p w:rsidR="003D2AA5" w:rsidRDefault="003D2AA5" w:rsidP="003D2AA5">
      <w:pPr>
        <w:rPr>
          <w:sz w:val="28"/>
          <w:szCs w:val="28"/>
        </w:rPr>
      </w:pPr>
      <w:r>
        <w:rPr>
          <w:sz w:val="28"/>
          <w:szCs w:val="28"/>
        </w:rPr>
        <w:t xml:space="preserve">         5) поперечником сердца.</w:t>
      </w:r>
    </w:p>
    <w:p w:rsidR="003D2AA5" w:rsidRPr="002F73C3" w:rsidRDefault="003D2AA5" w:rsidP="003D2AA5">
      <w:pPr>
        <w:rPr>
          <w:sz w:val="28"/>
          <w:szCs w:val="28"/>
        </w:rPr>
      </w:pPr>
      <w:r>
        <w:rPr>
          <w:sz w:val="28"/>
          <w:szCs w:val="28"/>
        </w:rPr>
        <w:t xml:space="preserve">006. </w:t>
      </w:r>
      <w:r>
        <w:rPr>
          <w:caps/>
          <w:sz w:val="28"/>
          <w:szCs w:val="28"/>
        </w:rPr>
        <w:t xml:space="preserve">В повышении артериального давления  не  </w:t>
      </w:r>
    </w:p>
    <w:p w:rsidR="003D2AA5" w:rsidRDefault="003D2AA5" w:rsidP="003D2AA5">
      <w:pPr>
        <w:rPr>
          <w:sz w:val="28"/>
          <w:szCs w:val="28"/>
        </w:rPr>
      </w:pPr>
      <w:r>
        <w:rPr>
          <w:caps/>
          <w:sz w:val="28"/>
          <w:szCs w:val="28"/>
        </w:rPr>
        <w:t>участвует механизм</w:t>
      </w:r>
      <w:r>
        <w:rPr>
          <w:sz w:val="28"/>
          <w:szCs w:val="28"/>
        </w:rPr>
        <w:t xml:space="preserve">  </w:t>
      </w:r>
    </w:p>
    <w:p w:rsidR="003D2AA5" w:rsidRDefault="003D2AA5" w:rsidP="003D2AA5">
      <w:pPr>
        <w:rPr>
          <w:sz w:val="28"/>
          <w:szCs w:val="28"/>
        </w:rPr>
      </w:pPr>
      <w:r>
        <w:rPr>
          <w:sz w:val="28"/>
          <w:szCs w:val="28"/>
        </w:rPr>
        <w:t xml:space="preserve">         1) увеличения сердечного выброса</w:t>
      </w:r>
    </w:p>
    <w:p w:rsidR="003D2AA5" w:rsidRDefault="003D2AA5" w:rsidP="003D2AA5">
      <w:pPr>
        <w:rPr>
          <w:sz w:val="28"/>
          <w:szCs w:val="28"/>
        </w:rPr>
      </w:pPr>
      <w:r>
        <w:rPr>
          <w:sz w:val="28"/>
          <w:szCs w:val="28"/>
        </w:rPr>
        <w:t xml:space="preserve">         2) задержка натрия</w:t>
      </w:r>
    </w:p>
    <w:p w:rsidR="003D2AA5" w:rsidRDefault="003D2AA5" w:rsidP="003D2AA5">
      <w:pPr>
        <w:rPr>
          <w:sz w:val="28"/>
          <w:szCs w:val="28"/>
        </w:rPr>
      </w:pPr>
      <w:r>
        <w:rPr>
          <w:sz w:val="28"/>
          <w:szCs w:val="28"/>
        </w:rPr>
        <w:t xml:space="preserve">         3) увеличение активности ренина</w:t>
      </w:r>
    </w:p>
    <w:p w:rsidR="003D2AA5" w:rsidRDefault="003D2AA5" w:rsidP="003D2AA5">
      <w:pPr>
        <w:rPr>
          <w:sz w:val="28"/>
          <w:szCs w:val="28"/>
        </w:rPr>
      </w:pPr>
      <w:r>
        <w:rPr>
          <w:sz w:val="28"/>
          <w:szCs w:val="28"/>
        </w:rPr>
        <w:t xml:space="preserve">         4) повышение венозного давления</w:t>
      </w:r>
    </w:p>
    <w:p w:rsidR="003D2AA5" w:rsidRDefault="003D2AA5" w:rsidP="003D2AA5">
      <w:pPr>
        <w:rPr>
          <w:sz w:val="28"/>
          <w:szCs w:val="28"/>
        </w:rPr>
      </w:pPr>
      <w:r>
        <w:rPr>
          <w:sz w:val="28"/>
          <w:szCs w:val="28"/>
        </w:rPr>
        <w:t xml:space="preserve">         5) повышение периферического сопротивления</w:t>
      </w:r>
    </w:p>
    <w:p w:rsidR="003D2AA5" w:rsidRPr="002F73C3" w:rsidRDefault="003D2AA5" w:rsidP="003D2AA5">
      <w:pPr>
        <w:rPr>
          <w:sz w:val="28"/>
          <w:szCs w:val="28"/>
        </w:rPr>
      </w:pPr>
      <w:r>
        <w:rPr>
          <w:sz w:val="28"/>
          <w:szCs w:val="28"/>
        </w:rPr>
        <w:t>007.</w:t>
      </w:r>
      <w:r>
        <w:rPr>
          <w:caps/>
          <w:sz w:val="28"/>
          <w:szCs w:val="28"/>
        </w:rPr>
        <w:t xml:space="preserve">Повышение диастолического артериального  </w:t>
      </w:r>
    </w:p>
    <w:p w:rsidR="003D2AA5" w:rsidRDefault="003D2AA5" w:rsidP="003D2AA5">
      <w:pPr>
        <w:rPr>
          <w:caps/>
          <w:sz w:val="28"/>
          <w:szCs w:val="28"/>
        </w:rPr>
      </w:pPr>
      <w:r>
        <w:rPr>
          <w:caps/>
          <w:sz w:val="28"/>
          <w:szCs w:val="28"/>
        </w:rPr>
        <w:t xml:space="preserve">давления зависит </w:t>
      </w:r>
    </w:p>
    <w:p w:rsidR="003D2AA5" w:rsidRDefault="003D2AA5" w:rsidP="003D2AA5">
      <w:pPr>
        <w:rPr>
          <w:sz w:val="28"/>
          <w:szCs w:val="28"/>
        </w:rPr>
      </w:pPr>
      <w:r>
        <w:rPr>
          <w:sz w:val="28"/>
          <w:szCs w:val="28"/>
        </w:rPr>
        <w:t xml:space="preserve">         1) от тонуса артериальной стенки</w:t>
      </w:r>
    </w:p>
    <w:p w:rsidR="003D2AA5" w:rsidRDefault="003D2AA5" w:rsidP="003D2AA5">
      <w:pPr>
        <w:rPr>
          <w:sz w:val="28"/>
          <w:szCs w:val="28"/>
        </w:rPr>
      </w:pPr>
      <w:r>
        <w:rPr>
          <w:sz w:val="28"/>
          <w:szCs w:val="28"/>
        </w:rPr>
        <w:t xml:space="preserve">         2) от силы и объема крови, выбрасываемой в аорту и артериальное  </w:t>
      </w:r>
    </w:p>
    <w:p w:rsidR="003D2AA5" w:rsidRDefault="003D2AA5" w:rsidP="003D2AA5">
      <w:pPr>
        <w:rPr>
          <w:sz w:val="28"/>
          <w:szCs w:val="28"/>
        </w:rPr>
      </w:pPr>
      <w:r>
        <w:rPr>
          <w:sz w:val="28"/>
          <w:szCs w:val="28"/>
        </w:rPr>
        <w:t xml:space="preserve">             русло</w:t>
      </w:r>
    </w:p>
    <w:p w:rsidR="003D2AA5" w:rsidRDefault="003D2AA5" w:rsidP="003D2AA5">
      <w:pPr>
        <w:rPr>
          <w:sz w:val="28"/>
          <w:szCs w:val="28"/>
        </w:rPr>
      </w:pPr>
      <w:r>
        <w:rPr>
          <w:sz w:val="28"/>
          <w:szCs w:val="28"/>
        </w:rPr>
        <w:t xml:space="preserve">         3) от систолического АД.</w:t>
      </w:r>
    </w:p>
    <w:p w:rsidR="003D2AA5" w:rsidRDefault="003D2AA5" w:rsidP="003D2AA5">
      <w:pPr>
        <w:rPr>
          <w:sz w:val="28"/>
          <w:szCs w:val="28"/>
        </w:rPr>
      </w:pPr>
      <w:r>
        <w:rPr>
          <w:sz w:val="28"/>
          <w:szCs w:val="28"/>
        </w:rPr>
        <w:t>008.</w:t>
      </w:r>
      <w:r>
        <w:rPr>
          <w:caps/>
          <w:sz w:val="28"/>
          <w:szCs w:val="28"/>
        </w:rPr>
        <w:t>Разлитой верхушечный толчок встречается при</w:t>
      </w:r>
    </w:p>
    <w:p w:rsidR="003D2AA5" w:rsidRDefault="003D2AA5" w:rsidP="003D2AA5">
      <w:pPr>
        <w:ind w:left="720"/>
        <w:rPr>
          <w:sz w:val="28"/>
          <w:szCs w:val="28"/>
        </w:rPr>
      </w:pPr>
      <w:r>
        <w:rPr>
          <w:sz w:val="28"/>
          <w:szCs w:val="28"/>
        </w:rPr>
        <w:t>1) при гипертрофии левого предсердия</w:t>
      </w:r>
    </w:p>
    <w:p w:rsidR="003D2AA5" w:rsidRDefault="003D2AA5" w:rsidP="003D2AA5">
      <w:pPr>
        <w:ind w:left="720"/>
        <w:rPr>
          <w:sz w:val="28"/>
          <w:szCs w:val="28"/>
        </w:rPr>
      </w:pPr>
      <w:r>
        <w:rPr>
          <w:sz w:val="28"/>
          <w:szCs w:val="28"/>
        </w:rPr>
        <w:t>2) при гипертрофии  правого желудочка</w:t>
      </w:r>
    </w:p>
    <w:p w:rsidR="003D2AA5" w:rsidRDefault="003D2AA5" w:rsidP="003D2AA5">
      <w:pPr>
        <w:ind w:left="720"/>
        <w:rPr>
          <w:sz w:val="28"/>
          <w:szCs w:val="28"/>
        </w:rPr>
      </w:pPr>
      <w:r>
        <w:rPr>
          <w:sz w:val="28"/>
          <w:szCs w:val="28"/>
        </w:rPr>
        <w:t>3) при гипертрофии и дилатации левого желудочка</w:t>
      </w:r>
    </w:p>
    <w:p w:rsidR="003D2AA5" w:rsidRDefault="003D2AA5" w:rsidP="003D2AA5">
      <w:pPr>
        <w:ind w:left="720"/>
        <w:rPr>
          <w:sz w:val="28"/>
          <w:szCs w:val="28"/>
        </w:rPr>
      </w:pPr>
      <w:r>
        <w:rPr>
          <w:sz w:val="28"/>
          <w:szCs w:val="28"/>
        </w:rPr>
        <w:t>4) при гипертрофии  и дилатации правого желудочка</w:t>
      </w:r>
    </w:p>
    <w:p w:rsidR="003D2AA5" w:rsidRDefault="003D2AA5" w:rsidP="003D2AA5">
      <w:pPr>
        <w:ind w:left="720"/>
        <w:rPr>
          <w:sz w:val="28"/>
          <w:szCs w:val="28"/>
        </w:rPr>
      </w:pPr>
      <w:r>
        <w:rPr>
          <w:sz w:val="28"/>
          <w:szCs w:val="28"/>
        </w:rPr>
        <w:t>5) при гипертрофии правого предсердия.</w:t>
      </w:r>
    </w:p>
    <w:p w:rsidR="003D2AA5" w:rsidRDefault="003D2AA5" w:rsidP="003D2AA5">
      <w:pPr>
        <w:rPr>
          <w:sz w:val="28"/>
          <w:szCs w:val="28"/>
        </w:rPr>
      </w:pPr>
      <w:r>
        <w:rPr>
          <w:sz w:val="28"/>
          <w:szCs w:val="28"/>
        </w:rPr>
        <w:t xml:space="preserve">009. </w:t>
      </w:r>
      <w:r>
        <w:rPr>
          <w:caps/>
          <w:sz w:val="28"/>
          <w:szCs w:val="28"/>
        </w:rPr>
        <w:t>при осмотре больного для  заболевания сердца</w:t>
      </w:r>
      <w:r w:rsidR="006C4CDC">
        <w:rPr>
          <w:caps/>
          <w:sz w:val="28"/>
          <w:szCs w:val="28"/>
        </w:rPr>
        <w:t xml:space="preserve">  НЕ  ХАРАКТЕРНО</w:t>
      </w:r>
    </w:p>
    <w:p w:rsidR="003D2AA5" w:rsidRDefault="003D2AA5" w:rsidP="003D2AA5">
      <w:pPr>
        <w:rPr>
          <w:sz w:val="28"/>
          <w:szCs w:val="28"/>
        </w:rPr>
      </w:pPr>
      <w:r>
        <w:rPr>
          <w:sz w:val="28"/>
          <w:szCs w:val="28"/>
        </w:rPr>
        <w:t xml:space="preserve">         1) извитые височные артерии</w:t>
      </w:r>
    </w:p>
    <w:p w:rsidR="003D2AA5" w:rsidRDefault="003D2AA5" w:rsidP="003D2AA5">
      <w:pPr>
        <w:rPr>
          <w:sz w:val="28"/>
          <w:szCs w:val="28"/>
        </w:rPr>
      </w:pPr>
      <w:r>
        <w:rPr>
          <w:sz w:val="28"/>
          <w:szCs w:val="28"/>
        </w:rPr>
        <w:t xml:space="preserve">         2) пляска каротид</w:t>
      </w:r>
    </w:p>
    <w:p w:rsidR="003D2AA5" w:rsidRDefault="003D2AA5" w:rsidP="003D2AA5">
      <w:pPr>
        <w:rPr>
          <w:sz w:val="28"/>
          <w:szCs w:val="28"/>
        </w:rPr>
      </w:pPr>
      <w:r>
        <w:rPr>
          <w:sz w:val="28"/>
          <w:szCs w:val="28"/>
        </w:rPr>
        <w:t xml:space="preserve">         3) набухание яремных вен</w:t>
      </w:r>
    </w:p>
    <w:p w:rsidR="003D2AA5" w:rsidRDefault="003D2AA5" w:rsidP="003D2AA5">
      <w:pPr>
        <w:rPr>
          <w:sz w:val="28"/>
          <w:szCs w:val="28"/>
        </w:rPr>
      </w:pPr>
      <w:r>
        <w:rPr>
          <w:sz w:val="28"/>
          <w:szCs w:val="28"/>
        </w:rPr>
        <w:t xml:space="preserve">         4) варикозное расширение вен нижних конечностей</w:t>
      </w:r>
    </w:p>
    <w:p w:rsidR="003D2AA5" w:rsidRDefault="003D2AA5" w:rsidP="003D2AA5">
      <w:pPr>
        <w:rPr>
          <w:sz w:val="28"/>
          <w:szCs w:val="28"/>
        </w:rPr>
      </w:pPr>
      <w:r>
        <w:rPr>
          <w:sz w:val="28"/>
          <w:szCs w:val="28"/>
        </w:rPr>
        <w:t xml:space="preserve">         5) акроцианоз</w:t>
      </w:r>
    </w:p>
    <w:p w:rsidR="003D2AA5" w:rsidRPr="002F73C3" w:rsidRDefault="003D2AA5" w:rsidP="003D2AA5">
      <w:pPr>
        <w:rPr>
          <w:sz w:val="28"/>
          <w:szCs w:val="28"/>
        </w:rPr>
      </w:pPr>
      <w:r>
        <w:rPr>
          <w:sz w:val="28"/>
          <w:szCs w:val="28"/>
        </w:rPr>
        <w:t xml:space="preserve">010. </w:t>
      </w:r>
      <w:r>
        <w:rPr>
          <w:caps/>
          <w:sz w:val="28"/>
          <w:szCs w:val="28"/>
        </w:rPr>
        <w:t xml:space="preserve">Пульсация в нижней части грудины и надчревная  </w:t>
      </w:r>
    </w:p>
    <w:p w:rsidR="003D2AA5" w:rsidRDefault="003D2AA5" w:rsidP="003D2AA5">
      <w:pPr>
        <w:rPr>
          <w:caps/>
          <w:sz w:val="28"/>
          <w:szCs w:val="28"/>
        </w:rPr>
      </w:pPr>
      <w:r>
        <w:rPr>
          <w:caps/>
          <w:sz w:val="28"/>
          <w:szCs w:val="28"/>
        </w:rPr>
        <w:t>пульсация могут быть  при</w:t>
      </w:r>
    </w:p>
    <w:p w:rsidR="003D2AA5" w:rsidRDefault="003D2AA5" w:rsidP="003D2AA5">
      <w:pPr>
        <w:rPr>
          <w:sz w:val="28"/>
          <w:szCs w:val="28"/>
        </w:rPr>
      </w:pPr>
      <w:r>
        <w:rPr>
          <w:sz w:val="28"/>
          <w:szCs w:val="28"/>
        </w:rPr>
        <w:lastRenderedPageBreak/>
        <w:t xml:space="preserve">         1) гипертрофии правого предсердия</w:t>
      </w:r>
    </w:p>
    <w:p w:rsidR="003D2AA5" w:rsidRDefault="003D2AA5" w:rsidP="003D2AA5">
      <w:pPr>
        <w:rPr>
          <w:sz w:val="28"/>
          <w:szCs w:val="28"/>
        </w:rPr>
      </w:pPr>
      <w:r>
        <w:rPr>
          <w:sz w:val="28"/>
          <w:szCs w:val="28"/>
        </w:rPr>
        <w:t xml:space="preserve">         2) гипертрофии правого желудочка</w:t>
      </w:r>
    </w:p>
    <w:p w:rsidR="003D2AA5" w:rsidRDefault="003D2AA5" w:rsidP="003D2AA5">
      <w:pPr>
        <w:rPr>
          <w:sz w:val="28"/>
          <w:szCs w:val="28"/>
        </w:rPr>
      </w:pPr>
      <w:r>
        <w:rPr>
          <w:sz w:val="28"/>
          <w:szCs w:val="28"/>
        </w:rPr>
        <w:t xml:space="preserve">         3) гипертрофии левого желудочка</w:t>
      </w:r>
    </w:p>
    <w:p w:rsidR="003D2AA5" w:rsidRDefault="003D2AA5" w:rsidP="003D2AA5">
      <w:pPr>
        <w:rPr>
          <w:sz w:val="28"/>
          <w:szCs w:val="28"/>
        </w:rPr>
      </w:pPr>
      <w:r>
        <w:rPr>
          <w:sz w:val="28"/>
          <w:szCs w:val="28"/>
        </w:rPr>
        <w:t xml:space="preserve">         4) гипертрофии левого предсердия</w:t>
      </w:r>
    </w:p>
    <w:p w:rsidR="003D2AA5" w:rsidRDefault="003D2AA5" w:rsidP="003D2AA5">
      <w:pPr>
        <w:rPr>
          <w:sz w:val="28"/>
          <w:szCs w:val="28"/>
        </w:rPr>
      </w:pPr>
      <w:r>
        <w:rPr>
          <w:sz w:val="28"/>
          <w:szCs w:val="28"/>
        </w:rPr>
        <w:t xml:space="preserve">         5) аневризме восходящей дуги аорты.</w:t>
      </w:r>
    </w:p>
    <w:p w:rsidR="003D2AA5" w:rsidRDefault="003D2AA5" w:rsidP="003D2AA5">
      <w:pPr>
        <w:rPr>
          <w:sz w:val="28"/>
          <w:szCs w:val="28"/>
        </w:rPr>
      </w:pPr>
      <w:r>
        <w:rPr>
          <w:sz w:val="28"/>
          <w:szCs w:val="28"/>
        </w:rPr>
        <w:t xml:space="preserve">    </w:t>
      </w:r>
    </w:p>
    <w:p w:rsidR="003D2AA5" w:rsidRPr="004B099B" w:rsidRDefault="003D2AA5" w:rsidP="003D2AA5">
      <w:pPr>
        <w:rPr>
          <w:b/>
          <w:sz w:val="28"/>
          <w:szCs w:val="28"/>
        </w:rPr>
      </w:pPr>
      <w:r w:rsidRPr="004B099B">
        <w:rPr>
          <w:b/>
          <w:sz w:val="28"/>
          <w:szCs w:val="28"/>
        </w:rPr>
        <w:t>Вариант 2.</w:t>
      </w:r>
    </w:p>
    <w:p w:rsidR="003D2AA5" w:rsidRDefault="003D2AA5" w:rsidP="003D2AA5">
      <w:pPr>
        <w:rPr>
          <w:caps/>
          <w:sz w:val="28"/>
          <w:szCs w:val="28"/>
        </w:rPr>
      </w:pPr>
      <w:r>
        <w:rPr>
          <w:sz w:val="28"/>
          <w:szCs w:val="28"/>
        </w:rPr>
        <w:t xml:space="preserve">001. </w:t>
      </w:r>
      <w:r>
        <w:rPr>
          <w:caps/>
          <w:sz w:val="28"/>
          <w:szCs w:val="28"/>
        </w:rPr>
        <w:t xml:space="preserve">Боли за грудиной и в области сердца,  </w:t>
      </w:r>
    </w:p>
    <w:p w:rsidR="003D2AA5" w:rsidRDefault="003D2AA5" w:rsidP="003D2AA5">
      <w:pPr>
        <w:rPr>
          <w:caps/>
          <w:sz w:val="28"/>
          <w:szCs w:val="28"/>
        </w:rPr>
      </w:pPr>
      <w:r>
        <w:rPr>
          <w:caps/>
          <w:sz w:val="28"/>
          <w:szCs w:val="28"/>
        </w:rPr>
        <w:t xml:space="preserve">непродолжительные, с  иррадиацией в левую руку,  </w:t>
      </w:r>
    </w:p>
    <w:p w:rsidR="003D2AA5" w:rsidRDefault="003D2AA5" w:rsidP="003D2AA5">
      <w:pPr>
        <w:rPr>
          <w:caps/>
          <w:sz w:val="28"/>
          <w:szCs w:val="28"/>
        </w:rPr>
      </w:pPr>
      <w:r>
        <w:rPr>
          <w:caps/>
          <w:sz w:val="28"/>
          <w:szCs w:val="28"/>
        </w:rPr>
        <w:t xml:space="preserve">проходящие в покое или от приема  нитратов, могут  </w:t>
      </w:r>
    </w:p>
    <w:p w:rsidR="003D2AA5" w:rsidRDefault="003D2AA5" w:rsidP="003D2AA5">
      <w:pPr>
        <w:rPr>
          <w:caps/>
          <w:sz w:val="28"/>
          <w:szCs w:val="28"/>
        </w:rPr>
      </w:pPr>
      <w:r>
        <w:rPr>
          <w:caps/>
          <w:sz w:val="28"/>
          <w:szCs w:val="28"/>
        </w:rPr>
        <w:t>свидетельствовать о</w:t>
      </w:r>
    </w:p>
    <w:p w:rsidR="003D2AA5" w:rsidRDefault="003D2AA5" w:rsidP="003D2AA5">
      <w:pPr>
        <w:rPr>
          <w:sz w:val="28"/>
          <w:szCs w:val="28"/>
        </w:rPr>
      </w:pPr>
      <w:r>
        <w:rPr>
          <w:sz w:val="28"/>
          <w:szCs w:val="28"/>
        </w:rPr>
        <w:t xml:space="preserve">         1) инфаркте миокарда</w:t>
      </w:r>
    </w:p>
    <w:p w:rsidR="003D2AA5" w:rsidRDefault="003D2AA5" w:rsidP="003D2AA5">
      <w:pPr>
        <w:rPr>
          <w:sz w:val="28"/>
          <w:szCs w:val="28"/>
        </w:rPr>
      </w:pPr>
      <w:r>
        <w:rPr>
          <w:sz w:val="28"/>
          <w:szCs w:val="28"/>
        </w:rPr>
        <w:t xml:space="preserve">         2) кардионеврозе</w:t>
      </w:r>
    </w:p>
    <w:p w:rsidR="003D2AA5" w:rsidRDefault="003D2AA5" w:rsidP="003D2AA5">
      <w:pPr>
        <w:rPr>
          <w:sz w:val="28"/>
          <w:szCs w:val="28"/>
        </w:rPr>
      </w:pPr>
      <w:r>
        <w:rPr>
          <w:sz w:val="28"/>
          <w:szCs w:val="28"/>
        </w:rPr>
        <w:t xml:space="preserve">         3) стенокардии</w:t>
      </w:r>
    </w:p>
    <w:p w:rsidR="003D2AA5" w:rsidRDefault="003D2AA5" w:rsidP="003D2AA5">
      <w:pPr>
        <w:rPr>
          <w:sz w:val="28"/>
          <w:szCs w:val="28"/>
        </w:rPr>
      </w:pPr>
      <w:r>
        <w:rPr>
          <w:sz w:val="28"/>
          <w:szCs w:val="28"/>
        </w:rPr>
        <w:t xml:space="preserve">         4) гипертонической болезни</w:t>
      </w:r>
    </w:p>
    <w:p w:rsidR="003D2AA5" w:rsidRDefault="003D2AA5" w:rsidP="003D2AA5">
      <w:pPr>
        <w:rPr>
          <w:sz w:val="28"/>
          <w:szCs w:val="28"/>
        </w:rPr>
      </w:pPr>
      <w:r>
        <w:rPr>
          <w:sz w:val="28"/>
          <w:szCs w:val="28"/>
        </w:rPr>
        <w:t xml:space="preserve">         5) сердечной недостаточности.</w:t>
      </w:r>
    </w:p>
    <w:p w:rsidR="003D2AA5" w:rsidRDefault="003D2AA5" w:rsidP="003D2AA5">
      <w:pPr>
        <w:rPr>
          <w:caps/>
          <w:sz w:val="28"/>
          <w:szCs w:val="28"/>
        </w:rPr>
      </w:pPr>
      <w:r>
        <w:rPr>
          <w:sz w:val="28"/>
          <w:szCs w:val="28"/>
        </w:rPr>
        <w:t>002</w:t>
      </w:r>
      <w:r>
        <w:rPr>
          <w:caps/>
          <w:sz w:val="28"/>
          <w:szCs w:val="28"/>
        </w:rPr>
        <w:t xml:space="preserve">. Обильная пенистая мокрота с примесью крови,  </w:t>
      </w:r>
    </w:p>
    <w:p w:rsidR="003D2AA5" w:rsidRDefault="003D2AA5" w:rsidP="003D2AA5">
      <w:pPr>
        <w:rPr>
          <w:caps/>
          <w:sz w:val="28"/>
          <w:szCs w:val="28"/>
        </w:rPr>
      </w:pPr>
      <w:r>
        <w:rPr>
          <w:caps/>
          <w:sz w:val="28"/>
          <w:szCs w:val="28"/>
        </w:rPr>
        <w:t xml:space="preserve">выделяемая у больного во время приступа удушья  </w:t>
      </w:r>
    </w:p>
    <w:p w:rsidR="003D2AA5" w:rsidRDefault="003D2AA5" w:rsidP="003D2AA5">
      <w:pPr>
        <w:rPr>
          <w:caps/>
          <w:sz w:val="28"/>
          <w:szCs w:val="28"/>
        </w:rPr>
      </w:pPr>
      <w:r>
        <w:rPr>
          <w:caps/>
          <w:sz w:val="28"/>
          <w:szCs w:val="28"/>
        </w:rPr>
        <w:t>бывает при</w:t>
      </w:r>
    </w:p>
    <w:p w:rsidR="003D2AA5" w:rsidRDefault="003D2AA5" w:rsidP="003D2AA5">
      <w:pPr>
        <w:rPr>
          <w:sz w:val="28"/>
          <w:szCs w:val="28"/>
        </w:rPr>
      </w:pPr>
      <w:r>
        <w:rPr>
          <w:sz w:val="28"/>
          <w:szCs w:val="28"/>
        </w:rPr>
        <w:t xml:space="preserve">         1) приступе бронхиальной астмы</w:t>
      </w:r>
    </w:p>
    <w:p w:rsidR="003D2AA5" w:rsidRDefault="003D2AA5" w:rsidP="003D2AA5">
      <w:pPr>
        <w:rPr>
          <w:sz w:val="28"/>
          <w:szCs w:val="28"/>
        </w:rPr>
      </w:pPr>
      <w:r>
        <w:rPr>
          <w:sz w:val="28"/>
          <w:szCs w:val="28"/>
        </w:rPr>
        <w:t xml:space="preserve">         2) пневмонии</w:t>
      </w:r>
    </w:p>
    <w:p w:rsidR="003D2AA5" w:rsidRDefault="003D2AA5" w:rsidP="003D2AA5">
      <w:pPr>
        <w:rPr>
          <w:sz w:val="28"/>
          <w:szCs w:val="28"/>
        </w:rPr>
      </w:pPr>
      <w:r>
        <w:rPr>
          <w:i/>
          <w:sz w:val="28"/>
          <w:szCs w:val="28"/>
        </w:rPr>
        <w:t xml:space="preserve">         </w:t>
      </w:r>
      <w:r>
        <w:rPr>
          <w:sz w:val="28"/>
          <w:szCs w:val="28"/>
        </w:rPr>
        <w:t>3) сердечной астме</w:t>
      </w:r>
    </w:p>
    <w:p w:rsidR="003D2AA5" w:rsidRDefault="003D2AA5" w:rsidP="003D2AA5">
      <w:pPr>
        <w:rPr>
          <w:sz w:val="28"/>
          <w:szCs w:val="28"/>
        </w:rPr>
      </w:pPr>
      <w:r>
        <w:rPr>
          <w:sz w:val="28"/>
          <w:szCs w:val="28"/>
        </w:rPr>
        <w:t xml:space="preserve">         4) раке легкого</w:t>
      </w:r>
    </w:p>
    <w:p w:rsidR="003D2AA5" w:rsidRDefault="003D2AA5" w:rsidP="003D2AA5">
      <w:pPr>
        <w:rPr>
          <w:sz w:val="28"/>
          <w:szCs w:val="28"/>
        </w:rPr>
      </w:pPr>
      <w:r>
        <w:rPr>
          <w:sz w:val="28"/>
          <w:szCs w:val="28"/>
        </w:rPr>
        <w:t xml:space="preserve">         5) правожелудочковой недостаточности.</w:t>
      </w:r>
    </w:p>
    <w:p w:rsidR="003D2AA5" w:rsidRDefault="003D2AA5" w:rsidP="003D2AA5">
      <w:pPr>
        <w:rPr>
          <w:sz w:val="28"/>
          <w:szCs w:val="28"/>
        </w:rPr>
      </w:pPr>
      <w:r>
        <w:rPr>
          <w:sz w:val="28"/>
          <w:szCs w:val="28"/>
        </w:rPr>
        <w:t xml:space="preserve">003. </w:t>
      </w:r>
      <w:r>
        <w:rPr>
          <w:caps/>
          <w:sz w:val="28"/>
          <w:szCs w:val="28"/>
        </w:rPr>
        <w:t>Сердечный горб бывает при</w:t>
      </w:r>
    </w:p>
    <w:p w:rsidR="003D2AA5" w:rsidRDefault="003D2AA5" w:rsidP="003D2AA5">
      <w:pPr>
        <w:rPr>
          <w:sz w:val="28"/>
          <w:szCs w:val="28"/>
        </w:rPr>
      </w:pPr>
      <w:r>
        <w:rPr>
          <w:sz w:val="28"/>
          <w:szCs w:val="28"/>
        </w:rPr>
        <w:t xml:space="preserve">         1) рахите</w:t>
      </w:r>
    </w:p>
    <w:p w:rsidR="003D2AA5" w:rsidRDefault="003D2AA5" w:rsidP="003D2AA5">
      <w:pPr>
        <w:rPr>
          <w:sz w:val="28"/>
          <w:szCs w:val="28"/>
        </w:rPr>
      </w:pPr>
      <w:r>
        <w:rPr>
          <w:sz w:val="28"/>
          <w:szCs w:val="28"/>
        </w:rPr>
        <w:t xml:space="preserve">         2) костном туберкулезе</w:t>
      </w:r>
    </w:p>
    <w:p w:rsidR="003D2AA5" w:rsidRDefault="003D2AA5" w:rsidP="003D2AA5">
      <w:pPr>
        <w:rPr>
          <w:sz w:val="28"/>
          <w:szCs w:val="28"/>
        </w:rPr>
      </w:pPr>
      <w:r>
        <w:rPr>
          <w:sz w:val="28"/>
          <w:szCs w:val="28"/>
        </w:rPr>
        <w:t xml:space="preserve">         3) врожденных пороках сердца</w:t>
      </w:r>
    </w:p>
    <w:p w:rsidR="003D2AA5" w:rsidRDefault="003D2AA5" w:rsidP="003D2AA5">
      <w:pPr>
        <w:rPr>
          <w:sz w:val="28"/>
          <w:szCs w:val="28"/>
        </w:rPr>
      </w:pPr>
      <w:r>
        <w:rPr>
          <w:sz w:val="28"/>
          <w:szCs w:val="28"/>
        </w:rPr>
        <w:t xml:space="preserve">         4) травме</w:t>
      </w:r>
    </w:p>
    <w:p w:rsidR="003D2AA5" w:rsidRDefault="003D2AA5" w:rsidP="003D2AA5">
      <w:pPr>
        <w:rPr>
          <w:sz w:val="28"/>
          <w:szCs w:val="28"/>
        </w:rPr>
      </w:pPr>
      <w:r>
        <w:rPr>
          <w:sz w:val="28"/>
          <w:szCs w:val="28"/>
        </w:rPr>
        <w:t xml:space="preserve">         5) пороках сердца, приобретенных во взрослом возрасте.</w:t>
      </w:r>
    </w:p>
    <w:p w:rsidR="003D2AA5" w:rsidRDefault="003D2AA5" w:rsidP="003D2AA5">
      <w:pPr>
        <w:rPr>
          <w:sz w:val="28"/>
          <w:szCs w:val="28"/>
        </w:rPr>
      </w:pPr>
      <w:r>
        <w:rPr>
          <w:sz w:val="28"/>
          <w:szCs w:val="28"/>
        </w:rPr>
        <w:t xml:space="preserve">004. </w:t>
      </w:r>
      <w:r>
        <w:rPr>
          <w:caps/>
          <w:sz w:val="28"/>
          <w:szCs w:val="28"/>
        </w:rPr>
        <w:t>сердечный толчок может пальпироваться</w:t>
      </w:r>
    </w:p>
    <w:p w:rsidR="003D2AA5" w:rsidRDefault="003D2AA5" w:rsidP="003D2AA5">
      <w:pPr>
        <w:rPr>
          <w:sz w:val="28"/>
          <w:szCs w:val="28"/>
        </w:rPr>
      </w:pPr>
      <w:r>
        <w:rPr>
          <w:sz w:val="28"/>
          <w:szCs w:val="28"/>
        </w:rPr>
        <w:t xml:space="preserve">         1) при гипертрофии левого желудочка</w:t>
      </w:r>
    </w:p>
    <w:p w:rsidR="003D2AA5" w:rsidRDefault="003D2AA5" w:rsidP="003D2AA5">
      <w:pPr>
        <w:rPr>
          <w:sz w:val="28"/>
          <w:szCs w:val="28"/>
        </w:rPr>
      </w:pPr>
      <w:r>
        <w:rPr>
          <w:sz w:val="28"/>
          <w:szCs w:val="28"/>
        </w:rPr>
        <w:t xml:space="preserve">         2) при гипертрофии правого желудочка</w:t>
      </w:r>
    </w:p>
    <w:p w:rsidR="003D2AA5" w:rsidRDefault="003D2AA5" w:rsidP="003D2AA5">
      <w:pPr>
        <w:rPr>
          <w:sz w:val="28"/>
          <w:szCs w:val="28"/>
        </w:rPr>
      </w:pPr>
      <w:r>
        <w:rPr>
          <w:sz w:val="28"/>
          <w:szCs w:val="28"/>
        </w:rPr>
        <w:t xml:space="preserve">         3) при гипертрофии правого предсердия</w:t>
      </w:r>
    </w:p>
    <w:p w:rsidR="003D2AA5" w:rsidRDefault="003D2AA5" w:rsidP="003D2AA5">
      <w:pPr>
        <w:rPr>
          <w:sz w:val="28"/>
          <w:szCs w:val="28"/>
        </w:rPr>
      </w:pPr>
      <w:r>
        <w:rPr>
          <w:sz w:val="28"/>
          <w:szCs w:val="28"/>
        </w:rPr>
        <w:t xml:space="preserve">         4) при гипертрофии левого предсердия</w:t>
      </w:r>
    </w:p>
    <w:p w:rsidR="003D2AA5" w:rsidRDefault="003D2AA5" w:rsidP="003D2AA5">
      <w:pPr>
        <w:rPr>
          <w:sz w:val="28"/>
          <w:szCs w:val="28"/>
        </w:rPr>
      </w:pPr>
      <w:r>
        <w:rPr>
          <w:sz w:val="28"/>
          <w:szCs w:val="28"/>
        </w:rPr>
        <w:t xml:space="preserve">         5) при аневризме восходящей дуги аотры.</w:t>
      </w:r>
    </w:p>
    <w:p w:rsidR="003D2AA5" w:rsidRPr="002F73C3" w:rsidRDefault="003D2AA5" w:rsidP="003D2AA5">
      <w:pPr>
        <w:rPr>
          <w:sz w:val="28"/>
          <w:szCs w:val="28"/>
        </w:rPr>
      </w:pPr>
      <w:r>
        <w:rPr>
          <w:sz w:val="28"/>
          <w:szCs w:val="28"/>
        </w:rPr>
        <w:t xml:space="preserve">005. </w:t>
      </w:r>
      <w:r>
        <w:rPr>
          <w:caps/>
          <w:sz w:val="28"/>
          <w:szCs w:val="28"/>
        </w:rPr>
        <w:t xml:space="preserve">если во 2-м межреберье справа пальпируеся </w:t>
      </w:r>
    </w:p>
    <w:p w:rsidR="003D2AA5" w:rsidRDefault="003D2AA5" w:rsidP="003D2AA5">
      <w:pPr>
        <w:rPr>
          <w:caps/>
          <w:sz w:val="28"/>
          <w:szCs w:val="28"/>
        </w:rPr>
      </w:pPr>
      <w:r>
        <w:rPr>
          <w:caps/>
          <w:sz w:val="28"/>
          <w:szCs w:val="28"/>
        </w:rPr>
        <w:t>систолическое дрожание грудной клетки</w:t>
      </w:r>
      <w:r>
        <w:rPr>
          <w:sz w:val="28"/>
          <w:szCs w:val="28"/>
        </w:rPr>
        <w:t xml:space="preserve">, </w:t>
      </w:r>
      <w:r>
        <w:rPr>
          <w:caps/>
          <w:sz w:val="28"/>
          <w:szCs w:val="28"/>
        </w:rPr>
        <w:t xml:space="preserve">следует  </w:t>
      </w:r>
    </w:p>
    <w:p w:rsidR="003D2AA5" w:rsidRDefault="003D2AA5" w:rsidP="003D2AA5">
      <w:pPr>
        <w:rPr>
          <w:sz w:val="28"/>
          <w:szCs w:val="28"/>
        </w:rPr>
      </w:pPr>
      <w:r>
        <w:rPr>
          <w:caps/>
          <w:sz w:val="28"/>
          <w:szCs w:val="28"/>
        </w:rPr>
        <w:t>думать</w:t>
      </w:r>
    </w:p>
    <w:p w:rsidR="003D2AA5" w:rsidRDefault="003D2AA5" w:rsidP="003D2AA5">
      <w:pPr>
        <w:rPr>
          <w:sz w:val="28"/>
          <w:szCs w:val="28"/>
        </w:rPr>
      </w:pPr>
      <w:r>
        <w:rPr>
          <w:sz w:val="28"/>
          <w:szCs w:val="28"/>
        </w:rPr>
        <w:t xml:space="preserve">       1) о митральном стенозе</w:t>
      </w:r>
    </w:p>
    <w:p w:rsidR="003D2AA5" w:rsidRDefault="003D2AA5" w:rsidP="003D2AA5">
      <w:pPr>
        <w:rPr>
          <w:sz w:val="28"/>
          <w:szCs w:val="28"/>
        </w:rPr>
      </w:pPr>
      <w:r>
        <w:rPr>
          <w:sz w:val="28"/>
          <w:szCs w:val="28"/>
        </w:rPr>
        <w:t xml:space="preserve">       2) о трикуспидальном стенозе</w:t>
      </w:r>
    </w:p>
    <w:p w:rsidR="003D2AA5" w:rsidRDefault="003D2AA5" w:rsidP="003D2AA5">
      <w:pPr>
        <w:rPr>
          <w:sz w:val="28"/>
          <w:szCs w:val="28"/>
        </w:rPr>
      </w:pPr>
      <w:r>
        <w:rPr>
          <w:sz w:val="28"/>
          <w:szCs w:val="28"/>
        </w:rPr>
        <w:t xml:space="preserve">       3) об аортальном стенозе</w:t>
      </w:r>
    </w:p>
    <w:p w:rsidR="003D2AA5" w:rsidRDefault="003D2AA5" w:rsidP="003D2AA5">
      <w:pPr>
        <w:rPr>
          <w:sz w:val="28"/>
          <w:szCs w:val="28"/>
        </w:rPr>
      </w:pPr>
      <w:r>
        <w:rPr>
          <w:sz w:val="28"/>
          <w:szCs w:val="28"/>
        </w:rPr>
        <w:t xml:space="preserve">       4) о стенозе ствола легочной артерии</w:t>
      </w:r>
    </w:p>
    <w:p w:rsidR="003D2AA5" w:rsidRDefault="003D2AA5" w:rsidP="003D2AA5">
      <w:pPr>
        <w:rPr>
          <w:sz w:val="28"/>
          <w:szCs w:val="28"/>
        </w:rPr>
      </w:pPr>
      <w:r>
        <w:rPr>
          <w:sz w:val="28"/>
          <w:szCs w:val="28"/>
        </w:rPr>
        <w:t xml:space="preserve">       5) о недостаточности трехстворчатого клапана.</w:t>
      </w:r>
    </w:p>
    <w:p w:rsidR="003D2AA5" w:rsidRPr="002F73C3" w:rsidRDefault="003D2AA5" w:rsidP="003D2AA5">
      <w:pPr>
        <w:rPr>
          <w:sz w:val="28"/>
          <w:szCs w:val="28"/>
        </w:rPr>
      </w:pPr>
      <w:r>
        <w:rPr>
          <w:sz w:val="28"/>
          <w:szCs w:val="28"/>
        </w:rPr>
        <w:t xml:space="preserve">006. </w:t>
      </w:r>
      <w:r>
        <w:rPr>
          <w:caps/>
          <w:sz w:val="28"/>
          <w:szCs w:val="28"/>
        </w:rPr>
        <w:t xml:space="preserve">Тупые ноющие боли в правом подреберье  </w:t>
      </w:r>
    </w:p>
    <w:p w:rsidR="003D2AA5" w:rsidRDefault="003D2AA5" w:rsidP="003D2AA5">
      <w:pPr>
        <w:rPr>
          <w:sz w:val="28"/>
          <w:szCs w:val="28"/>
        </w:rPr>
      </w:pPr>
      <w:r>
        <w:rPr>
          <w:caps/>
          <w:sz w:val="28"/>
          <w:szCs w:val="28"/>
        </w:rPr>
        <w:lastRenderedPageBreak/>
        <w:t>свидетельствуют о</w:t>
      </w:r>
    </w:p>
    <w:p w:rsidR="003D2AA5" w:rsidRDefault="003D2AA5" w:rsidP="003D2AA5">
      <w:pPr>
        <w:rPr>
          <w:sz w:val="28"/>
          <w:szCs w:val="28"/>
        </w:rPr>
      </w:pPr>
      <w:r>
        <w:rPr>
          <w:sz w:val="28"/>
          <w:szCs w:val="28"/>
        </w:rPr>
        <w:t xml:space="preserve">       1) застое крови в большом круге кровообращения</w:t>
      </w:r>
    </w:p>
    <w:p w:rsidR="003D2AA5" w:rsidRDefault="003D2AA5" w:rsidP="003D2AA5">
      <w:pPr>
        <w:rPr>
          <w:sz w:val="28"/>
          <w:szCs w:val="28"/>
        </w:rPr>
      </w:pPr>
      <w:r>
        <w:rPr>
          <w:sz w:val="28"/>
          <w:szCs w:val="28"/>
        </w:rPr>
        <w:t xml:space="preserve">       2) застое крови в малом круге кровообращения</w:t>
      </w:r>
    </w:p>
    <w:p w:rsidR="003D2AA5" w:rsidRDefault="003D2AA5" w:rsidP="003D2AA5">
      <w:pPr>
        <w:rPr>
          <w:sz w:val="28"/>
          <w:szCs w:val="28"/>
        </w:rPr>
      </w:pPr>
      <w:r>
        <w:rPr>
          <w:sz w:val="28"/>
          <w:szCs w:val="28"/>
        </w:rPr>
        <w:t xml:space="preserve">       3) недостаточности левого желудочка</w:t>
      </w:r>
    </w:p>
    <w:p w:rsidR="003D2AA5" w:rsidRDefault="003D2AA5" w:rsidP="003D2AA5">
      <w:pPr>
        <w:rPr>
          <w:sz w:val="28"/>
          <w:szCs w:val="28"/>
        </w:rPr>
      </w:pPr>
      <w:r>
        <w:rPr>
          <w:sz w:val="28"/>
          <w:szCs w:val="28"/>
        </w:rPr>
        <w:t xml:space="preserve">       4) недостаточности левого предсердия</w:t>
      </w:r>
    </w:p>
    <w:p w:rsidR="003D2AA5" w:rsidRDefault="003D2AA5" w:rsidP="003D2AA5">
      <w:pPr>
        <w:rPr>
          <w:sz w:val="28"/>
          <w:szCs w:val="28"/>
        </w:rPr>
      </w:pPr>
      <w:r>
        <w:rPr>
          <w:sz w:val="28"/>
          <w:szCs w:val="28"/>
        </w:rPr>
        <w:t xml:space="preserve">       5) коронарной недостаточности.</w:t>
      </w:r>
    </w:p>
    <w:p w:rsidR="003D2AA5" w:rsidRPr="002F73C3" w:rsidRDefault="003D2AA5" w:rsidP="003D2AA5">
      <w:pPr>
        <w:rPr>
          <w:sz w:val="28"/>
          <w:szCs w:val="28"/>
        </w:rPr>
      </w:pPr>
      <w:r>
        <w:rPr>
          <w:sz w:val="28"/>
          <w:szCs w:val="28"/>
        </w:rPr>
        <w:t xml:space="preserve">007. </w:t>
      </w:r>
      <w:r>
        <w:rPr>
          <w:caps/>
          <w:sz w:val="28"/>
          <w:szCs w:val="28"/>
        </w:rPr>
        <w:t xml:space="preserve">При осмотре больного с патологией сердца не  </w:t>
      </w:r>
    </w:p>
    <w:p w:rsidR="003D2AA5" w:rsidRDefault="003D2AA5" w:rsidP="003D2AA5">
      <w:pPr>
        <w:rPr>
          <w:caps/>
          <w:sz w:val="28"/>
          <w:szCs w:val="28"/>
        </w:rPr>
      </w:pPr>
      <w:r>
        <w:rPr>
          <w:caps/>
          <w:sz w:val="28"/>
          <w:szCs w:val="28"/>
        </w:rPr>
        <w:t xml:space="preserve">характерным является </w:t>
      </w:r>
    </w:p>
    <w:p w:rsidR="003D2AA5" w:rsidRDefault="003D2AA5" w:rsidP="003D2AA5">
      <w:pPr>
        <w:rPr>
          <w:sz w:val="28"/>
          <w:szCs w:val="28"/>
        </w:rPr>
      </w:pPr>
      <w:r>
        <w:rPr>
          <w:sz w:val="28"/>
          <w:szCs w:val="28"/>
        </w:rPr>
        <w:t xml:space="preserve">        1) цианоз,</w:t>
      </w:r>
    </w:p>
    <w:p w:rsidR="003D2AA5" w:rsidRDefault="003D2AA5" w:rsidP="003D2AA5">
      <w:pPr>
        <w:rPr>
          <w:sz w:val="28"/>
          <w:szCs w:val="28"/>
        </w:rPr>
      </w:pPr>
      <w:r>
        <w:rPr>
          <w:sz w:val="28"/>
          <w:szCs w:val="28"/>
        </w:rPr>
        <w:t xml:space="preserve">        2) бледность кожных покровов,</w:t>
      </w:r>
    </w:p>
    <w:p w:rsidR="003D2AA5" w:rsidRDefault="003D2AA5" w:rsidP="003D2AA5">
      <w:pPr>
        <w:rPr>
          <w:sz w:val="28"/>
          <w:szCs w:val="28"/>
        </w:rPr>
      </w:pPr>
      <w:r>
        <w:rPr>
          <w:sz w:val="28"/>
          <w:szCs w:val="28"/>
        </w:rPr>
        <w:t xml:space="preserve">        3) иктеричность склер,</w:t>
      </w:r>
    </w:p>
    <w:p w:rsidR="003D2AA5" w:rsidRDefault="003D2AA5" w:rsidP="003D2AA5">
      <w:pPr>
        <w:rPr>
          <w:sz w:val="28"/>
          <w:szCs w:val="28"/>
        </w:rPr>
      </w:pPr>
      <w:r>
        <w:rPr>
          <w:sz w:val="28"/>
          <w:szCs w:val="28"/>
        </w:rPr>
        <w:t xml:space="preserve">        4) цвет кожи «кофе с молоком»,</w:t>
      </w:r>
    </w:p>
    <w:p w:rsidR="003D2AA5" w:rsidRDefault="003D2AA5" w:rsidP="003D2AA5">
      <w:pPr>
        <w:rPr>
          <w:sz w:val="28"/>
          <w:szCs w:val="28"/>
        </w:rPr>
      </w:pPr>
      <w:r>
        <w:rPr>
          <w:sz w:val="28"/>
          <w:szCs w:val="28"/>
        </w:rPr>
        <w:t xml:space="preserve">        5) эмфизематозная грудная клетка.</w:t>
      </w:r>
    </w:p>
    <w:p w:rsidR="003D2AA5" w:rsidRDefault="003D2AA5" w:rsidP="003D2AA5">
      <w:pPr>
        <w:rPr>
          <w:sz w:val="28"/>
          <w:szCs w:val="28"/>
        </w:rPr>
      </w:pPr>
      <w:r>
        <w:rPr>
          <w:sz w:val="28"/>
          <w:szCs w:val="28"/>
        </w:rPr>
        <w:t xml:space="preserve">008. </w:t>
      </w:r>
      <w:r>
        <w:rPr>
          <w:caps/>
          <w:sz w:val="28"/>
          <w:szCs w:val="28"/>
        </w:rPr>
        <w:t>набухание яремных вен свидетельствует  о</w:t>
      </w:r>
    </w:p>
    <w:p w:rsidR="003D2AA5" w:rsidRDefault="003D2AA5" w:rsidP="003D2AA5">
      <w:pPr>
        <w:rPr>
          <w:sz w:val="28"/>
          <w:szCs w:val="28"/>
        </w:rPr>
      </w:pPr>
      <w:r>
        <w:rPr>
          <w:sz w:val="28"/>
          <w:szCs w:val="28"/>
        </w:rPr>
        <w:t xml:space="preserve">        1) повышении систолического АД</w:t>
      </w:r>
    </w:p>
    <w:p w:rsidR="003D2AA5" w:rsidRDefault="003D2AA5" w:rsidP="003D2AA5">
      <w:pPr>
        <w:rPr>
          <w:sz w:val="28"/>
          <w:szCs w:val="28"/>
        </w:rPr>
      </w:pPr>
      <w:r>
        <w:rPr>
          <w:sz w:val="28"/>
          <w:szCs w:val="28"/>
        </w:rPr>
        <w:t xml:space="preserve">        2) повышении венозного давления</w:t>
      </w:r>
    </w:p>
    <w:p w:rsidR="003D2AA5" w:rsidRDefault="003D2AA5" w:rsidP="003D2AA5">
      <w:pPr>
        <w:rPr>
          <w:sz w:val="28"/>
          <w:szCs w:val="28"/>
        </w:rPr>
      </w:pPr>
      <w:r>
        <w:rPr>
          <w:sz w:val="28"/>
          <w:szCs w:val="28"/>
        </w:rPr>
        <w:t xml:space="preserve">        3) повышении диастолического давления</w:t>
      </w:r>
    </w:p>
    <w:p w:rsidR="003D2AA5" w:rsidRDefault="003D2AA5" w:rsidP="003D2AA5">
      <w:pPr>
        <w:rPr>
          <w:sz w:val="28"/>
          <w:szCs w:val="28"/>
        </w:rPr>
      </w:pPr>
      <w:r>
        <w:rPr>
          <w:sz w:val="28"/>
          <w:szCs w:val="28"/>
        </w:rPr>
        <w:t xml:space="preserve">        4) повышении пульсового давления</w:t>
      </w:r>
    </w:p>
    <w:p w:rsidR="003D2AA5" w:rsidRDefault="003D2AA5" w:rsidP="003D2AA5">
      <w:pPr>
        <w:rPr>
          <w:sz w:val="28"/>
          <w:szCs w:val="28"/>
        </w:rPr>
      </w:pPr>
      <w:r>
        <w:rPr>
          <w:sz w:val="28"/>
          <w:szCs w:val="28"/>
        </w:rPr>
        <w:t xml:space="preserve">        5) гипотонии. </w:t>
      </w:r>
    </w:p>
    <w:p w:rsidR="003D2AA5" w:rsidRDefault="003D2AA5" w:rsidP="003D2AA5">
      <w:pPr>
        <w:rPr>
          <w:sz w:val="28"/>
          <w:szCs w:val="28"/>
        </w:rPr>
      </w:pPr>
      <w:r>
        <w:rPr>
          <w:sz w:val="28"/>
          <w:szCs w:val="28"/>
        </w:rPr>
        <w:t xml:space="preserve">009. </w:t>
      </w:r>
      <w:r>
        <w:rPr>
          <w:caps/>
          <w:sz w:val="28"/>
          <w:szCs w:val="28"/>
        </w:rPr>
        <w:t>Симптом Мюссе (покачивание головы) бывает при</w:t>
      </w:r>
    </w:p>
    <w:p w:rsidR="003D2AA5" w:rsidRDefault="003D2AA5" w:rsidP="003D2AA5">
      <w:pPr>
        <w:rPr>
          <w:sz w:val="28"/>
          <w:szCs w:val="28"/>
        </w:rPr>
      </w:pPr>
      <w:r>
        <w:rPr>
          <w:sz w:val="28"/>
          <w:szCs w:val="28"/>
        </w:rPr>
        <w:t xml:space="preserve">        1) черепно-мозговой травме</w:t>
      </w:r>
    </w:p>
    <w:p w:rsidR="003D2AA5" w:rsidRDefault="003D2AA5" w:rsidP="003D2AA5">
      <w:pPr>
        <w:rPr>
          <w:sz w:val="28"/>
          <w:szCs w:val="28"/>
        </w:rPr>
      </w:pPr>
      <w:r>
        <w:rPr>
          <w:sz w:val="28"/>
          <w:szCs w:val="28"/>
        </w:rPr>
        <w:t xml:space="preserve">        2) опухоли мозга</w:t>
      </w:r>
    </w:p>
    <w:p w:rsidR="003D2AA5" w:rsidRDefault="003D2AA5" w:rsidP="003D2AA5">
      <w:pPr>
        <w:rPr>
          <w:sz w:val="28"/>
          <w:szCs w:val="28"/>
        </w:rPr>
      </w:pPr>
      <w:r>
        <w:rPr>
          <w:sz w:val="28"/>
          <w:szCs w:val="28"/>
        </w:rPr>
        <w:t xml:space="preserve">        3) шейном остеохондрозе   </w:t>
      </w:r>
    </w:p>
    <w:p w:rsidR="003D2AA5" w:rsidRDefault="003D2AA5" w:rsidP="003D2AA5">
      <w:pPr>
        <w:rPr>
          <w:sz w:val="28"/>
          <w:szCs w:val="28"/>
        </w:rPr>
      </w:pPr>
      <w:r>
        <w:rPr>
          <w:sz w:val="28"/>
          <w:szCs w:val="28"/>
        </w:rPr>
        <w:t xml:space="preserve">        4) недостаточности клапанов аорты</w:t>
      </w:r>
    </w:p>
    <w:p w:rsidR="003D2AA5" w:rsidRDefault="003D2AA5" w:rsidP="003D2AA5">
      <w:pPr>
        <w:rPr>
          <w:sz w:val="28"/>
          <w:szCs w:val="28"/>
        </w:rPr>
      </w:pPr>
      <w:r>
        <w:rPr>
          <w:sz w:val="28"/>
          <w:szCs w:val="28"/>
        </w:rPr>
        <w:t xml:space="preserve">        5) митральном стенозе.</w:t>
      </w:r>
    </w:p>
    <w:p w:rsidR="003D2AA5" w:rsidRDefault="003D2AA5" w:rsidP="003D2AA5">
      <w:pPr>
        <w:rPr>
          <w:sz w:val="28"/>
          <w:szCs w:val="28"/>
        </w:rPr>
      </w:pPr>
      <w:r>
        <w:rPr>
          <w:sz w:val="28"/>
          <w:szCs w:val="28"/>
        </w:rPr>
        <w:t xml:space="preserve">010. </w:t>
      </w:r>
      <w:r>
        <w:rPr>
          <w:caps/>
          <w:sz w:val="28"/>
          <w:szCs w:val="28"/>
        </w:rPr>
        <w:t>положительный венный пульс бывает при</w:t>
      </w:r>
    </w:p>
    <w:p w:rsidR="003D2AA5" w:rsidRDefault="003D2AA5" w:rsidP="003D2AA5">
      <w:pPr>
        <w:rPr>
          <w:sz w:val="28"/>
          <w:szCs w:val="28"/>
        </w:rPr>
      </w:pPr>
      <w:r>
        <w:rPr>
          <w:sz w:val="28"/>
          <w:szCs w:val="28"/>
        </w:rPr>
        <w:t xml:space="preserve">       1) недостаточности аортального клапана</w:t>
      </w:r>
    </w:p>
    <w:p w:rsidR="003D2AA5" w:rsidRDefault="003D2AA5" w:rsidP="003D2AA5">
      <w:pPr>
        <w:rPr>
          <w:sz w:val="28"/>
          <w:szCs w:val="28"/>
        </w:rPr>
      </w:pPr>
      <w:r>
        <w:rPr>
          <w:sz w:val="28"/>
          <w:szCs w:val="28"/>
        </w:rPr>
        <w:t xml:space="preserve">       2) недостаточности митрального клапана</w:t>
      </w:r>
    </w:p>
    <w:p w:rsidR="003D2AA5" w:rsidRDefault="003D2AA5" w:rsidP="003D2AA5">
      <w:pPr>
        <w:rPr>
          <w:sz w:val="28"/>
          <w:szCs w:val="28"/>
        </w:rPr>
      </w:pPr>
      <w:r>
        <w:rPr>
          <w:sz w:val="28"/>
          <w:szCs w:val="28"/>
        </w:rPr>
        <w:t xml:space="preserve">       3) недостаточности 3-х створчатого клапана</w:t>
      </w:r>
    </w:p>
    <w:p w:rsidR="003D2AA5" w:rsidRDefault="003D2AA5" w:rsidP="003D2AA5">
      <w:pPr>
        <w:rPr>
          <w:sz w:val="28"/>
          <w:szCs w:val="28"/>
        </w:rPr>
      </w:pPr>
      <w:r>
        <w:rPr>
          <w:sz w:val="28"/>
          <w:szCs w:val="28"/>
        </w:rPr>
        <w:t xml:space="preserve">       4) митральном стенозе</w:t>
      </w:r>
    </w:p>
    <w:p w:rsidR="003D2AA5" w:rsidRDefault="003D2AA5" w:rsidP="003D2AA5">
      <w:pPr>
        <w:rPr>
          <w:sz w:val="28"/>
          <w:szCs w:val="28"/>
        </w:rPr>
      </w:pPr>
      <w:r>
        <w:rPr>
          <w:sz w:val="28"/>
          <w:szCs w:val="28"/>
        </w:rPr>
        <w:t xml:space="preserve">       5) аортальном стенозе.</w:t>
      </w:r>
    </w:p>
    <w:p w:rsidR="003D2AA5" w:rsidRDefault="003D2AA5" w:rsidP="003D2AA5">
      <w:pPr>
        <w:rPr>
          <w:sz w:val="28"/>
          <w:szCs w:val="28"/>
        </w:rPr>
      </w:pPr>
      <w:r>
        <w:rPr>
          <w:sz w:val="28"/>
          <w:szCs w:val="28"/>
        </w:rPr>
        <w:t xml:space="preserve"> </w:t>
      </w:r>
    </w:p>
    <w:p w:rsidR="003D2AA5" w:rsidRPr="004B099B" w:rsidRDefault="003D2AA5" w:rsidP="003D2AA5">
      <w:pPr>
        <w:rPr>
          <w:b/>
          <w:sz w:val="28"/>
          <w:szCs w:val="28"/>
        </w:rPr>
      </w:pPr>
      <w:r w:rsidRPr="004B099B">
        <w:rPr>
          <w:b/>
          <w:sz w:val="28"/>
          <w:szCs w:val="28"/>
        </w:rPr>
        <w:t>Вариант 3.</w:t>
      </w:r>
    </w:p>
    <w:p w:rsidR="003D2AA5" w:rsidRDefault="003D2AA5" w:rsidP="003D2AA5">
      <w:pPr>
        <w:rPr>
          <w:caps/>
          <w:sz w:val="28"/>
          <w:szCs w:val="28"/>
        </w:rPr>
      </w:pPr>
      <w:r>
        <w:rPr>
          <w:sz w:val="28"/>
          <w:szCs w:val="28"/>
        </w:rPr>
        <w:t xml:space="preserve">001. </w:t>
      </w:r>
      <w:r>
        <w:rPr>
          <w:caps/>
          <w:sz w:val="28"/>
          <w:szCs w:val="28"/>
        </w:rPr>
        <w:t xml:space="preserve">диастолическое дрожание на верхушке  </w:t>
      </w:r>
    </w:p>
    <w:p w:rsidR="003D2AA5" w:rsidRDefault="003D2AA5" w:rsidP="003D2AA5">
      <w:pPr>
        <w:rPr>
          <w:sz w:val="28"/>
          <w:szCs w:val="28"/>
        </w:rPr>
      </w:pPr>
      <w:r>
        <w:rPr>
          <w:caps/>
          <w:sz w:val="28"/>
          <w:szCs w:val="28"/>
        </w:rPr>
        <w:t>характерно для</w:t>
      </w:r>
    </w:p>
    <w:p w:rsidR="003D2AA5" w:rsidRDefault="003D2AA5" w:rsidP="003D2AA5">
      <w:pPr>
        <w:rPr>
          <w:sz w:val="28"/>
          <w:szCs w:val="28"/>
        </w:rPr>
      </w:pPr>
      <w:r>
        <w:rPr>
          <w:sz w:val="28"/>
          <w:szCs w:val="28"/>
        </w:rPr>
        <w:t xml:space="preserve">        1) аортального стеноза</w:t>
      </w:r>
    </w:p>
    <w:p w:rsidR="003D2AA5" w:rsidRDefault="003D2AA5" w:rsidP="003D2AA5">
      <w:pPr>
        <w:rPr>
          <w:sz w:val="28"/>
          <w:szCs w:val="28"/>
        </w:rPr>
      </w:pPr>
      <w:r>
        <w:rPr>
          <w:sz w:val="28"/>
          <w:szCs w:val="28"/>
        </w:rPr>
        <w:t xml:space="preserve">        2) митрального стеноза</w:t>
      </w:r>
    </w:p>
    <w:p w:rsidR="003D2AA5" w:rsidRDefault="003D2AA5" w:rsidP="003D2AA5">
      <w:pPr>
        <w:rPr>
          <w:sz w:val="28"/>
          <w:szCs w:val="28"/>
        </w:rPr>
      </w:pPr>
      <w:r>
        <w:rPr>
          <w:sz w:val="28"/>
          <w:szCs w:val="28"/>
        </w:rPr>
        <w:t xml:space="preserve">        3) стеноза устья легочной артерии</w:t>
      </w:r>
    </w:p>
    <w:p w:rsidR="003D2AA5" w:rsidRDefault="003D2AA5" w:rsidP="003D2AA5">
      <w:pPr>
        <w:rPr>
          <w:sz w:val="28"/>
          <w:szCs w:val="28"/>
        </w:rPr>
      </w:pPr>
      <w:r>
        <w:rPr>
          <w:sz w:val="28"/>
          <w:szCs w:val="28"/>
        </w:rPr>
        <w:t xml:space="preserve">        4) недостаточности аортального клапана</w:t>
      </w:r>
    </w:p>
    <w:p w:rsidR="003D2AA5" w:rsidRDefault="003D2AA5" w:rsidP="003D2AA5">
      <w:pPr>
        <w:rPr>
          <w:sz w:val="28"/>
          <w:szCs w:val="28"/>
        </w:rPr>
      </w:pPr>
      <w:r>
        <w:rPr>
          <w:sz w:val="28"/>
          <w:szCs w:val="28"/>
        </w:rPr>
        <w:t xml:space="preserve">        5) недостаточности аортального клапана.</w:t>
      </w:r>
    </w:p>
    <w:p w:rsidR="003D2AA5" w:rsidRPr="002F73C3" w:rsidRDefault="003D2AA5" w:rsidP="003D2AA5">
      <w:pPr>
        <w:rPr>
          <w:sz w:val="28"/>
          <w:szCs w:val="28"/>
        </w:rPr>
      </w:pPr>
      <w:r>
        <w:rPr>
          <w:sz w:val="28"/>
          <w:szCs w:val="28"/>
        </w:rPr>
        <w:t xml:space="preserve">002. </w:t>
      </w:r>
      <w:r>
        <w:rPr>
          <w:caps/>
          <w:sz w:val="28"/>
          <w:szCs w:val="28"/>
        </w:rPr>
        <w:t xml:space="preserve">если Вы определи капиллярный пульс, следует  </w:t>
      </w:r>
    </w:p>
    <w:p w:rsidR="003D2AA5" w:rsidRDefault="003D2AA5" w:rsidP="003D2AA5">
      <w:pPr>
        <w:rPr>
          <w:sz w:val="28"/>
          <w:szCs w:val="28"/>
        </w:rPr>
      </w:pPr>
      <w:r>
        <w:rPr>
          <w:caps/>
          <w:sz w:val="28"/>
          <w:szCs w:val="28"/>
        </w:rPr>
        <w:t>думать о</w:t>
      </w:r>
    </w:p>
    <w:p w:rsidR="003D2AA5" w:rsidRDefault="003D2AA5" w:rsidP="003D2AA5">
      <w:pPr>
        <w:rPr>
          <w:sz w:val="28"/>
          <w:szCs w:val="28"/>
        </w:rPr>
      </w:pPr>
      <w:r>
        <w:rPr>
          <w:sz w:val="28"/>
          <w:szCs w:val="28"/>
        </w:rPr>
        <w:t xml:space="preserve">        1) митральном стенозе</w:t>
      </w:r>
    </w:p>
    <w:p w:rsidR="003D2AA5" w:rsidRDefault="003D2AA5" w:rsidP="003D2AA5">
      <w:pPr>
        <w:rPr>
          <w:sz w:val="28"/>
          <w:szCs w:val="28"/>
        </w:rPr>
      </w:pPr>
      <w:r>
        <w:rPr>
          <w:sz w:val="28"/>
          <w:szCs w:val="28"/>
        </w:rPr>
        <w:t xml:space="preserve">        2) недостаточности клапанов аорты</w:t>
      </w:r>
    </w:p>
    <w:p w:rsidR="003D2AA5" w:rsidRDefault="003D2AA5" w:rsidP="003D2AA5">
      <w:pPr>
        <w:rPr>
          <w:sz w:val="28"/>
          <w:szCs w:val="28"/>
        </w:rPr>
      </w:pPr>
      <w:r>
        <w:rPr>
          <w:sz w:val="28"/>
          <w:szCs w:val="28"/>
        </w:rPr>
        <w:t xml:space="preserve">        3) недостаточности митрального клапана</w:t>
      </w:r>
    </w:p>
    <w:p w:rsidR="003D2AA5" w:rsidRDefault="003D2AA5" w:rsidP="003D2AA5">
      <w:pPr>
        <w:rPr>
          <w:sz w:val="28"/>
          <w:szCs w:val="28"/>
        </w:rPr>
      </w:pPr>
      <w:r>
        <w:rPr>
          <w:sz w:val="28"/>
          <w:szCs w:val="28"/>
        </w:rPr>
        <w:lastRenderedPageBreak/>
        <w:t xml:space="preserve">        4) недостаточности техстворчатого клапана</w:t>
      </w:r>
    </w:p>
    <w:p w:rsidR="003D2AA5" w:rsidRDefault="003D2AA5" w:rsidP="003D2AA5">
      <w:pPr>
        <w:rPr>
          <w:sz w:val="28"/>
          <w:szCs w:val="28"/>
        </w:rPr>
      </w:pPr>
      <w:r>
        <w:rPr>
          <w:sz w:val="28"/>
          <w:szCs w:val="28"/>
        </w:rPr>
        <w:t xml:space="preserve">        5) аортальном стенозе.</w:t>
      </w:r>
    </w:p>
    <w:p w:rsidR="003D2AA5" w:rsidRPr="002F73C3" w:rsidRDefault="003D2AA5" w:rsidP="003D2AA5">
      <w:pPr>
        <w:rPr>
          <w:sz w:val="28"/>
          <w:szCs w:val="28"/>
        </w:rPr>
      </w:pPr>
      <w:r>
        <w:rPr>
          <w:sz w:val="28"/>
          <w:szCs w:val="28"/>
        </w:rPr>
        <w:t xml:space="preserve">003. </w:t>
      </w:r>
      <w:r>
        <w:rPr>
          <w:caps/>
          <w:sz w:val="28"/>
          <w:szCs w:val="28"/>
        </w:rPr>
        <w:t>Кровохарканье может быть при</w:t>
      </w:r>
    </w:p>
    <w:p w:rsidR="003D2AA5" w:rsidRDefault="003D2AA5" w:rsidP="003D2AA5">
      <w:pPr>
        <w:rPr>
          <w:sz w:val="28"/>
          <w:szCs w:val="28"/>
        </w:rPr>
      </w:pPr>
      <w:r>
        <w:rPr>
          <w:i/>
          <w:sz w:val="28"/>
          <w:szCs w:val="28"/>
        </w:rPr>
        <w:t xml:space="preserve">        </w:t>
      </w:r>
      <w:r>
        <w:rPr>
          <w:sz w:val="28"/>
          <w:szCs w:val="28"/>
        </w:rPr>
        <w:t>1) застое крови в малом круге кровообращения</w:t>
      </w:r>
    </w:p>
    <w:p w:rsidR="003D2AA5" w:rsidRDefault="003D2AA5" w:rsidP="003D2AA5">
      <w:pPr>
        <w:rPr>
          <w:sz w:val="28"/>
          <w:szCs w:val="28"/>
        </w:rPr>
      </w:pPr>
      <w:r>
        <w:rPr>
          <w:sz w:val="28"/>
          <w:szCs w:val="28"/>
        </w:rPr>
        <w:t xml:space="preserve">        2) застое крови в большом круге кровообращения</w:t>
      </w:r>
    </w:p>
    <w:p w:rsidR="003D2AA5" w:rsidRDefault="003D2AA5" w:rsidP="003D2AA5">
      <w:pPr>
        <w:rPr>
          <w:sz w:val="28"/>
          <w:szCs w:val="28"/>
        </w:rPr>
      </w:pPr>
      <w:r>
        <w:rPr>
          <w:sz w:val="28"/>
          <w:szCs w:val="28"/>
        </w:rPr>
        <w:t xml:space="preserve">        3) недостаточности правого желудочка</w:t>
      </w:r>
    </w:p>
    <w:p w:rsidR="003D2AA5" w:rsidRDefault="003D2AA5" w:rsidP="003D2AA5">
      <w:pPr>
        <w:rPr>
          <w:sz w:val="28"/>
          <w:szCs w:val="28"/>
        </w:rPr>
      </w:pPr>
      <w:r>
        <w:rPr>
          <w:sz w:val="28"/>
          <w:szCs w:val="28"/>
        </w:rPr>
        <w:t xml:space="preserve">        4) коронарной недостаточности</w:t>
      </w:r>
    </w:p>
    <w:p w:rsidR="003D2AA5" w:rsidRDefault="003D2AA5" w:rsidP="003D2AA5">
      <w:pPr>
        <w:rPr>
          <w:sz w:val="28"/>
          <w:szCs w:val="28"/>
        </w:rPr>
      </w:pPr>
      <w:r>
        <w:rPr>
          <w:sz w:val="28"/>
          <w:szCs w:val="28"/>
        </w:rPr>
        <w:t xml:space="preserve">        5) венозной недостаточности.</w:t>
      </w:r>
    </w:p>
    <w:p w:rsidR="003D2AA5" w:rsidRDefault="003D2AA5" w:rsidP="003D2AA5">
      <w:pPr>
        <w:rPr>
          <w:sz w:val="28"/>
          <w:szCs w:val="28"/>
        </w:rPr>
      </w:pPr>
      <w:r>
        <w:rPr>
          <w:sz w:val="28"/>
          <w:szCs w:val="28"/>
        </w:rPr>
        <w:t xml:space="preserve">004. </w:t>
      </w:r>
      <w:r>
        <w:rPr>
          <w:caps/>
          <w:sz w:val="28"/>
          <w:szCs w:val="28"/>
        </w:rPr>
        <w:t>Верхушечный толчок образован</w:t>
      </w:r>
    </w:p>
    <w:p w:rsidR="003D2AA5" w:rsidRDefault="003D2AA5" w:rsidP="003D2AA5">
      <w:pPr>
        <w:rPr>
          <w:sz w:val="28"/>
          <w:szCs w:val="28"/>
        </w:rPr>
      </w:pPr>
      <w:r>
        <w:rPr>
          <w:sz w:val="28"/>
          <w:szCs w:val="28"/>
        </w:rPr>
        <w:t xml:space="preserve">        1) правым желудочком</w:t>
      </w:r>
    </w:p>
    <w:p w:rsidR="003D2AA5" w:rsidRDefault="003D2AA5" w:rsidP="003D2AA5">
      <w:pPr>
        <w:rPr>
          <w:sz w:val="28"/>
          <w:szCs w:val="28"/>
        </w:rPr>
      </w:pPr>
      <w:r>
        <w:rPr>
          <w:sz w:val="28"/>
          <w:szCs w:val="28"/>
        </w:rPr>
        <w:t xml:space="preserve">        2) левым желудочком</w:t>
      </w:r>
    </w:p>
    <w:p w:rsidR="003D2AA5" w:rsidRDefault="003D2AA5" w:rsidP="003D2AA5">
      <w:pPr>
        <w:rPr>
          <w:sz w:val="28"/>
          <w:szCs w:val="28"/>
        </w:rPr>
      </w:pPr>
      <w:r>
        <w:rPr>
          <w:sz w:val="28"/>
          <w:szCs w:val="28"/>
        </w:rPr>
        <w:t xml:space="preserve">        3) левым предсердием</w:t>
      </w:r>
    </w:p>
    <w:p w:rsidR="003D2AA5" w:rsidRDefault="003D2AA5" w:rsidP="003D2AA5">
      <w:pPr>
        <w:rPr>
          <w:sz w:val="28"/>
          <w:szCs w:val="28"/>
        </w:rPr>
      </w:pPr>
      <w:r>
        <w:rPr>
          <w:sz w:val="28"/>
          <w:szCs w:val="28"/>
        </w:rPr>
        <w:t xml:space="preserve">        4) правым предсердием</w:t>
      </w:r>
    </w:p>
    <w:p w:rsidR="003D2AA5" w:rsidRDefault="003D2AA5" w:rsidP="003D2AA5">
      <w:pPr>
        <w:rPr>
          <w:sz w:val="28"/>
          <w:szCs w:val="28"/>
        </w:rPr>
      </w:pPr>
      <w:r>
        <w:rPr>
          <w:sz w:val="28"/>
          <w:szCs w:val="28"/>
        </w:rPr>
        <w:t xml:space="preserve">        5) аортой.</w:t>
      </w:r>
    </w:p>
    <w:p w:rsidR="003D2AA5" w:rsidRDefault="003D2AA5" w:rsidP="003D2AA5">
      <w:pPr>
        <w:rPr>
          <w:sz w:val="28"/>
          <w:szCs w:val="28"/>
        </w:rPr>
      </w:pPr>
      <w:r>
        <w:rPr>
          <w:sz w:val="28"/>
          <w:szCs w:val="28"/>
        </w:rPr>
        <w:t xml:space="preserve">005. </w:t>
      </w:r>
      <w:r>
        <w:rPr>
          <w:caps/>
          <w:sz w:val="28"/>
          <w:szCs w:val="28"/>
        </w:rPr>
        <w:t>пульсовое АД это</w:t>
      </w:r>
    </w:p>
    <w:p w:rsidR="003D2AA5" w:rsidRDefault="003D2AA5" w:rsidP="003D2AA5">
      <w:pPr>
        <w:rPr>
          <w:sz w:val="28"/>
          <w:szCs w:val="28"/>
        </w:rPr>
      </w:pPr>
      <w:r>
        <w:rPr>
          <w:sz w:val="28"/>
          <w:szCs w:val="28"/>
        </w:rPr>
        <w:t xml:space="preserve">        1) повышение систолического давления</w:t>
      </w:r>
    </w:p>
    <w:p w:rsidR="003D2AA5" w:rsidRDefault="003D2AA5" w:rsidP="003D2AA5">
      <w:pPr>
        <w:rPr>
          <w:sz w:val="28"/>
          <w:szCs w:val="28"/>
        </w:rPr>
      </w:pPr>
      <w:r>
        <w:rPr>
          <w:sz w:val="28"/>
          <w:szCs w:val="28"/>
        </w:rPr>
        <w:t xml:space="preserve">        2) повышение диастолического давления</w:t>
      </w:r>
    </w:p>
    <w:p w:rsidR="003D2AA5" w:rsidRDefault="003D2AA5" w:rsidP="003D2AA5">
      <w:pPr>
        <w:rPr>
          <w:sz w:val="28"/>
          <w:szCs w:val="28"/>
        </w:rPr>
      </w:pPr>
      <w:r>
        <w:rPr>
          <w:sz w:val="28"/>
          <w:szCs w:val="28"/>
        </w:rPr>
        <w:t xml:space="preserve">        3) разница между систолическим и диастолическим давлением</w:t>
      </w:r>
    </w:p>
    <w:p w:rsidR="003D2AA5" w:rsidRDefault="003D2AA5" w:rsidP="003D2AA5">
      <w:pPr>
        <w:rPr>
          <w:sz w:val="28"/>
          <w:szCs w:val="28"/>
        </w:rPr>
      </w:pPr>
      <w:r>
        <w:rPr>
          <w:sz w:val="28"/>
          <w:szCs w:val="28"/>
        </w:rPr>
        <w:t xml:space="preserve">        4) сила, с которой определяют свойства пульса</w:t>
      </w:r>
    </w:p>
    <w:p w:rsidR="003D2AA5" w:rsidRDefault="003D2AA5" w:rsidP="003D2AA5">
      <w:pPr>
        <w:rPr>
          <w:sz w:val="28"/>
          <w:szCs w:val="28"/>
        </w:rPr>
      </w:pPr>
      <w:r>
        <w:rPr>
          <w:sz w:val="28"/>
          <w:szCs w:val="28"/>
        </w:rPr>
        <w:t xml:space="preserve">        5) резкое снижение давления.</w:t>
      </w:r>
    </w:p>
    <w:p w:rsidR="003D2AA5" w:rsidRDefault="003D2AA5" w:rsidP="003D2AA5">
      <w:pPr>
        <w:rPr>
          <w:sz w:val="28"/>
          <w:szCs w:val="28"/>
        </w:rPr>
      </w:pPr>
      <w:r>
        <w:rPr>
          <w:sz w:val="28"/>
          <w:szCs w:val="28"/>
        </w:rPr>
        <w:t xml:space="preserve">006. </w:t>
      </w:r>
      <w:r>
        <w:rPr>
          <w:caps/>
          <w:sz w:val="28"/>
          <w:szCs w:val="28"/>
        </w:rPr>
        <w:t>при осмотре больного для  заболевания сердца</w:t>
      </w:r>
      <w:r w:rsidR="006C4CDC">
        <w:rPr>
          <w:caps/>
          <w:sz w:val="28"/>
          <w:szCs w:val="28"/>
        </w:rPr>
        <w:t xml:space="preserve">  НЕ  ХАРАКТЕРНО</w:t>
      </w:r>
    </w:p>
    <w:p w:rsidR="003D2AA5" w:rsidRDefault="003D2AA5" w:rsidP="003D2AA5">
      <w:pPr>
        <w:rPr>
          <w:sz w:val="28"/>
          <w:szCs w:val="28"/>
        </w:rPr>
      </w:pPr>
      <w:r>
        <w:rPr>
          <w:sz w:val="28"/>
          <w:szCs w:val="28"/>
        </w:rPr>
        <w:t xml:space="preserve">         1) извитые височные артерии</w:t>
      </w:r>
    </w:p>
    <w:p w:rsidR="003D2AA5" w:rsidRDefault="003D2AA5" w:rsidP="003D2AA5">
      <w:pPr>
        <w:rPr>
          <w:sz w:val="28"/>
          <w:szCs w:val="28"/>
        </w:rPr>
      </w:pPr>
      <w:r>
        <w:rPr>
          <w:sz w:val="28"/>
          <w:szCs w:val="28"/>
        </w:rPr>
        <w:t xml:space="preserve">         2) пляска каротид</w:t>
      </w:r>
    </w:p>
    <w:p w:rsidR="003D2AA5" w:rsidRDefault="003D2AA5" w:rsidP="003D2AA5">
      <w:pPr>
        <w:rPr>
          <w:sz w:val="28"/>
          <w:szCs w:val="28"/>
        </w:rPr>
      </w:pPr>
      <w:r>
        <w:rPr>
          <w:sz w:val="28"/>
          <w:szCs w:val="28"/>
        </w:rPr>
        <w:t xml:space="preserve">         3) набухание яремных вен</w:t>
      </w:r>
    </w:p>
    <w:p w:rsidR="003D2AA5" w:rsidRDefault="003D2AA5" w:rsidP="003D2AA5">
      <w:pPr>
        <w:rPr>
          <w:sz w:val="28"/>
          <w:szCs w:val="28"/>
        </w:rPr>
      </w:pPr>
      <w:r>
        <w:rPr>
          <w:sz w:val="28"/>
          <w:szCs w:val="28"/>
        </w:rPr>
        <w:t xml:space="preserve">         4) варикозное расширение вен нижних конечностей</w:t>
      </w:r>
    </w:p>
    <w:p w:rsidR="003D2AA5" w:rsidRDefault="003D2AA5" w:rsidP="003D2AA5">
      <w:pPr>
        <w:rPr>
          <w:sz w:val="28"/>
          <w:szCs w:val="28"/>
        </w:rPr>
      </w:pPr>
      <w:r>
        <w:rPr>
          <w:sz w:val="28"/>
          <w:szCs w:val="28"/>
        </w:rPr>
        <w:t xml:space="preserve">         5) акроцианоз.</w:t>
      </w:r>
    </w:p>
    <w:p w:rsidR="003D2AA5" w:rsidRPr="002F73C3" w:rsidRDefault="003D2AA5" w:rsidP="003D2AA5">
      <w:pPr>
        <w:rPr>
          <w:sz w:val="28"/>
          <w:szCs w:val="28"/>
        </w:rPr>
      </w:pPr>
      <w:r>
        <w:rPr>
          <w:sz w:val="28"/>
          <w:szCs w:val="28"/>
        </w:rPr>
        <w:t xml:space="preserve"> 007. </w:t>
      </w:r>
      <w:r>
        <w:rPr>
          <w:caps/>
          <w:sz w:val="28"/>
          <w:szCs w:val="28"/>
        </w:rPr>
        <w:t xml:space="preserve">Пульсация в нижней части грудины и надчревная  </w:t>
      </w:r>
    </w:p>
    <w:p w:rsidR="003D2AA5" w:rsidRDefault="003D2AA5" w:rsidP="003D2AA5">
      <w:pPr>
        <w:rPr>
          <w:caps/>
          <w:sz w:val="28"/>
          <w:szCs w:val="28"/>
        </w:rPr>
      </w:pPr>
      <w:r>
        <w:rPr>
          <w:caps/>
          <w:sz w:val="28"/>
          <w:szCs w:val="28"/>
        </w:rPr>
        <w:t xml:space="preserve"> пульсация могут быть  при</w:t>
      </w:r>
    </w:p>
    <w:p w:rsidR="003D2AA5" w:rsidRDefault="003D2AA5" w:rsidP="003D2AA5">
      <w:pPr>
        <w:rPr>
          <w:sz w:val="28"/>
          <w:szCs w:val="28"/>
        </w:rPr>
      </w:pPr>
      <w:r>
        <w:rPr>
          <w:sz w:val="28"/>
          <w:szCs w:val="28"/>
        </w:rPr>
        <w:t xml:space="preserve">         1) гипертрофии правого предсердия</w:t>
      </w:r>
    </w:p>
    <w:p w:rsidR="003D2AA5" w:rsidRDefault="003D2AA5" w:rsidP="003D2AA5">
      <w:pPr>
        <w:rPr>
          <w:sz w:val="28"/>
          <w:szCs w:val="28"/>
        </w:rPr>
      </w:pPr>
      <w:r>
        <w:rPr>
          <w:sz w:val="28"/>
          <w:szCs w:val="28"/>
        </w:rPr>
        <w:t xml:space="preserve">         2) гипертрофии правого желудочка</w:t>
      </w:r>
    </w:p>
    <w:p w:rsidR="003D2AA5" w:rsidRDefault="003D2AA5" w:rsidP="003D2AA5">
      <w:pPr>
        <w:rPr>
          <w:sz w:val="28"/>
          <w:szCs w:val="28"/>
        </w:rPr>
      </w:pPr>
      <w:r>
        <w:rPr>
          <w:sz w:val="28"/>
          <w:szCs w:val="28"/>
        </w:rPr>
        <w:t xml:space="preserve">         3) гипертрофии левого желудочка</w:t>
      </w:r>
    </w:p>
    <w:p w:rsidR="003D2AA5" w:rsidRDefault="003D2AA5" w:rsidP="003D2AA5">
      <w:pPr>
        <w:rPr>
          <w:sz w:val="28"/>
          <w:szCs w:val="28"/>
        </w:rPr>
      </w:pPr>
      <w:r>
        <w:rPr>
          <w:sz w:val="28"/>
          <w:szCs w:val="28"/>
        </w:rPr>
        <w:t xml:space="preserve">         4) гипертрофии левого предсердия</w:t>
      </w:r>
    </w:p>
    <w:p w:rsidR="003D2AA5" w:rsidRDefault="003D2AA5" w:rsidP="003D2AA5">
      <w:pPr>
        <w:rPr>
          <w:sz w:val="28"/>
          <w:szCs w:val="28"/>
        </w:rPr>
      </w:pPr>
      <w:r>
        <w:rPr>
          <w:sz w:val="28"/>
          <w:szCs w:val="28"/>
        </w:rPr>
        <w:t xml:space="preserve"> 008. </w:t>
      </w:r>
      <w:r>
        <w:rPr>
          <w:caps/>
          <w:sz w:val="28"/>
          <w:szCs w:val="28"/>
        </w:rPr>
        <w:t>Симптом Мюссе (покачивание головы) бывает при</w:t>
      </w:r>
    </w:p>
    <w:p w:rsidR="003D2AA5" w:rsidRDefault="003D2AA5" w:rsidP="003D2AA5">
      <w:pPr>
        <w:rPr>
          <w:sz w:val="28"/>
          <w:szCs w:val="28"/>
        </w:rPr>
      </w:pPr>
      <w:r>
        <w:rPr>
          <w:sz w:val="28"/>
          <w:szCs w:val="28"/>
        </w:rPr>
        <w:t xml:space="preserve">        1) черепно-мозговой травме</w:t>
      </w:r>
    </w:p>
    <w:p w:rsidR="003D2AA5" w:rsidRDefault="003D2AA5" w:rsidP="003D2AA5">
      <w:pPr>
        <w:rPr>
          <w:sz w:val="28"/>
          <w:szCs w:val="28"/>
        </w:rPr>
      </w:pPr>
      <w:r>
        <w:rPr>
          <w:sz w:val="28"/>
          <w:szCs w:val="28"/>
        </w:rPr>
        <w:t xml:space="preserve">        2) опухоли мозга</w:t>
      </w:r>
    </w:p>
    <w:p w:rsidR="003D2AA5" w:rsidRDefault="003D2AA5" w:rsidP="003D2AA5">
      <w:pPr>
        <w:rPr>
          <w:sz w:val="28"/>
          <w:szCs w:val="28"/>
        </w:rPr>
      </w:pPr>
      <w:r>
        <w:rPr>
          <w:sz w:val="28"/>
          <w:szCs w:val="28"/>
        </w:rPr>
        <w:t xml:space="preserve">        3) шейном остеохондрозе   </w:t>
      </w:r>
    </w:p>
    <w:p w:rsidR="003D2AA5" w:rsidRDefault="003D2AA5" w:rsidP="003D2AA5">
      <w:pPr>
        <w:rPr>
          <w:sz w:val="28"/>
          <w:szCs w:val="28"/>
        </w:rPr>
      </w:pPr>
      <w:r>
        <w:rPr>
          <w:sz w:val="28"/>
          <w:szCs w:val="28"/>
        </w:rPr>
        <w:t xml:space="preserve">        4) недостаточности клапанов аорты</w:t>
      </w:r>
    </w:p>
    <w:p w:rsidR="003D2AA5" w:rsidRDefault="003D2AA5" w:rsidP="003D2AA5">
      <w:pPr>
        <w:rPr>
          <w:sz w:val="28"/>
          <w:szCs w:val="28"/>
        </w:rPr>
      </w:pPr>
      <w:r>
        <w:rPr>
          <w:sz w:val="28"/>
          <w:szCs w:val="28"/>
        </w:rPr>
        <w:t xml:space="preserve">        5) митральном стенозе.</w:t>
      </w:r>
    </w:p>
    <w:p w:rsidR="003D2AA5" w:rsidRDefault="003D2AA5" w:rsidP="003D2AA5">
      <w:pPr>
        <w:rPr>
          <w:sz w:val="28"/>
          <w:szCs w:val="28"/>
        </w:rPr>
      </w:pPr>
      <w:r>
        <w:rPr>
          <w:sz w:val="28"/>
          <w:szCs w:val="28"/>
        </w:rPr>
        <w:t xml:space="preserve">009. </w:t>
      </w:r>
      <w:r>
        <w:rPr>
          <w:caps/>
          <w:sz w:val="28"/>
          <w:szCs w:val="28"/>
        </w:rPr>
        <w:t>положительный венный пульс бывает при</w:t>
      </w:r>
    </w:p>
    <w:p w:rsidR="003D2AA5" w:rsidRDefault="003D2AA5" w:rsidP="003D2AA5">
      <w:pPr>
        <w:rPr>
          <w:sz w:val="28"/>
          <w:szCs w:val="28"/>
        </w:rPr>
      </w:pPr>
      <w:r>
        <w:rPr>
          <w:sz w:val="28"/>
          <w:szCs w:val="28"/>
        </w:rPr>
        <w:t xml:space="preserve">       1) недостаточности аортального клапана</w:t>
      </w:r>
    </w:p>
    <w:p w:rsidR="003D2AA5" w:rsidRDefault="003D2AA5" w:rsidP="003D2AA5">
      <w:pPr>
        <w:rPr>
          <w:sz w:val="28"/>
          <w:szCs w:val="28"/>
        </w:rPr>
      </w:pPr>
      <w:r>
        <w:rPr>
          <w:sz w:val="28"/>
          <w:szCs w:val="28"/>
        </w:rPr>
        <w:t xml:space="preserve">       2) недостаточности митрального клапана</w:t>
      </w:r>
    </w:p>
    <w:p w:rsidR="003D2AA5" w:rsidRDefault="003D2AA5" w:rsidP="003D2AA5">
      <w:pPr>
        <w:rPr>
          <w:sz w:val="28"/>
          <w:szCs w:val="28"/>
        </w:rPr>
      </w:pPr>
      <w:r>
        <w:rPr>
          <w:sz w:val="28"/>
          <w:szCs w:val="28"/>
        </w:rPr>
        <w:t xml:space="preserve">       3) недостаточности 3-х створчатого клапана</w:t>
      </w:r>
    </w:p>
    <w:p w:rsidR="003D2AA5" w:rsidRDefault="003D2AA5" w:rsidP="003D2AA5">
      <w:pPr>
        <w:rPr>
          <w:sz w:val="28"/>
          <w:szCs w:val="28"/>
        </w:rPr>
      </w:pPr>
      <w:r>
        <w:rPr>
          <w:sz w:val="28"/>
          <w:szCs w:val="28"/>
        </w:rPr>
        <w:t xml:space="preserve">       4) митральном стенозе</w:t>
      </w:r>
    </w:p>
    <w:p w:rsidR="003D2AA5" w:rsidRDefault="003D2AA5" w:rsidP="003D2AA5">
      <w:pPr>
        <w:rPr>
          <w:sz w:val="28"/>
          <w:szCs w:val="28"/>
        </w:rPr>
      </w:pPr>
      <w:r>
        <w:rPr>
          <w:sz w:val="28"/>
          <w:szCs w:val="28"/>
        </w:rPr>
        <w:t xml:space="preserve">       5) аортальном стенозе.</w:t>
      </w:r>
    </w:p>
    <w:p w:rsidR="003D2AA5" w:rsidRPr="002F73C3" w:rsidRDefault="003D2AA5" w:rsidP="003D2AA5">
      <w:pPr>
        <w:rPr>
          <w:sz w:val="28"/>
          <w:szCs w:val="28"/>
        </w:rPr>
      </w:pPr>
      <w:r>
        <w:rPr>
          <w:sz w:val="28"/>
          <w:szCs w:val="28"/>
        </w:rPr>
        <w:lastRenderedPageBreak/>
        <w:t xml:space="preserve">  010. </w:t>
      </w:r>
      <w:r>
        <w:rPr>
          <w:caps/>
          <w:sz w:val="28"/>
          <w:szCs w:val="28"/>
        </w:rPr>
        <w:t xml:space="preserve">Тупые ноющие боли в правом подреберье  </w:t>
      </w:r>
    </w:p>
    <w:p w:rsidR="003D2AA5" w:rsidRDefault="003D2AA5" w:rsidP="003D2AA5">
      <w:pPr>
        <w:rPr>
          <w:sz w:val="28"/>
          <w:szCs w:val="28"/>
        </w:rPr>
      </w:pPr>
      <w:r>
        <w:rPr>
          <w:caps/>
          <w:sz w:val="28"/>
          <w:szCs w:val="28"/>
        </w:rPr>
        <w:t xml:space="preserve">  свидетельствуют о</w:t>
      </w:r>
    </w:p>
    <w:p w:rsidR="003D2AA5" w:rsidRDefault="003D2AA5" w:rsidP="003D2AA5">
      <w:pPr>
        <w:rPr>
          <w:sz w:val="28"/>
          <w:szCs w:val="28"/>
        </w:rPr>
      </w:pPr>
      <w:r>
        <w:rPr>
          <w:sz w:val="28"/>
          <w:szCs w:val="28"/>
        </w:rPr>
        <w:t xml:space="preserve">       1) застое крови в большом круге кровообращения</w:t>
      </w:r>
    </w:p>
    <w:p w:rsidR="003D2AA5" w:rsidRDefault="003D2AA5" w:rsidP="003D2AA5">
      <w:pPr>
        <w:rPr>
          <w:sz w:val="28"/>
          <w:szCs w:val="28"/>
        </w:rPr>
      </w:pPr>
      <w:r>
        <w:rPr>
          <w:sz w:val="28"/>
          <w:szCs w:val="28"/>
        </w:rPr>
        <w:t xml:space="preserve">       2) застое крови в малом круге кровообращения</w:t>
      </w:r>
    </w:p>
    <w:p w:rsidR="003D2AA5" w:rsidRDefault="003D2AA5" w:rsidP="003D2AA5">
      <w:pPr>
        <w:rPr>
          <w:sz w:val="28"/>
          <w:szCs w:val="28"/>
        </w:rPr>
      </w:pPr>
      <w:r>
        <w:rPr>
          <w:sz w:val="28"/>
          <w:szCs w:val="28"/>
        </w:rPr>
        <w:t xml:space="preserve">       3) недостаточности левого желудочка</w:t>
      </w:r>
    </w:p>
    <w:p w:rsidR="003D2AA5" w:rsidRDefault="003D2AA5" w:rsidP="003D2AA5">
      <w:pPr>
        <w:rPr>
          <w:sz w:val="28"/>
          <w:szCs w:val="28"/>
        </w:rPr>
      </w:pPr>
      <w:r>
        <w:rPr>
          <w:sz w:val="28"/>
          <w:szCs w:val="28"/>
        </w:rPr>
        <w:t xml:space="preserve">       4) недостаточности левого предсердия</w:t>
      </w:r>
    </w:p>
    <w:p w:rsidR="003D2AA5" w:rsidRDefault="003D2AA5" w:rsidP="003D2AA5">
      <w:pPr>
        <w:rPr>
          <w:sz w:val="28"/>
          <w:szCs w:val="28"/>
        </w:rPr>
      </w:pPr>
      <w:r>
        <w:rPr>
          <w:sz w:val="28"/>
          <w:szCs w:val="28"/>
        </w:rPr>
        <w:t xml:space="preserve">       5) коронарной недостаточности.</w:t>
      </w:r>
    </w:p>
    <w:p w:rsidR="003D2AA5" w:rsidRDefault="003D2AA5" w:rsidP="003D2AA5">
      <w:pPr>
        <w:rPr>
          <w:b/>
          <w:sz w:val="28"/>
          <w:szCs w:val="28"/>
        </w:rPr>
      </w:pPr>
    </w:p>
    <w:p w:rsidR="003D2AA5" w:rsidRDefault="003D2AA5" w:rsidP="003D2AA5">
      <w:pPr>
        <w:rPr>
          <w:b/>
          <w:sz w:val="28"/>
          <w:szCs w:val="28"/>
        </w:rPr>
      </w:pPr>
      <w:r>
        <w:rPr>
          <w:b/>
          <w:sz w:val="28"/>
          <w:szCs w:val="28"/>
        </w:rPr>
        <w:t>Вариант 4.</w:t>
      </w:r>
    </w:p>
    <w:p w:rsidR="003D2AA5" w:rsidRDefault="003D2AA5" w:rsidP="003D2AA5">
      <w:pPr>
        <w:rPr>
          <w:caps/>
          <w:sz w:val="28"/>
          <w:szCs w:val="28"/>
        </w:rPr>
      </w:pPr>
      <w:r>
        <w:rPr>
          <w:sz w:val="28"/>
          <w:szCs w:val="28"/>
        </w:rPr>
        <w:t xml:space="preserve">001.  </w:t>
      </w:r>
      <w:r>
        <w:rPr>
          <w:caps/>
          <w:sz w:val="28"/>
          <w:szCs w:val="28"/>
        </w:rPr>
        <w:t xml:space="preserve">При осмотре больного с сердечной патологией </w:t>
      </w:r>
    </w:p>
    <w:p w:rsidR="003D2AA5" w:rsidRDefault="003D2AA5" w:rsidP="003D2AA5">
      <w:pPr>
        <w:rPr>
          <w:caps/>
          <w:sz w:val="28"/>
          <w:szCs w:val="28"/>
        </w:rPr>
      </w:pPr>
      <w:r>
        <w:rPr>
          <w:caps/>
          <w:sz w:val="28"/>
          <w:szCs w:val="28"/>
        </w:rPr>
        <w:t>не     характерным  является  наличие</w:t>
      </w:r>
    </w:p>
    <w:p w:rsidR="003D2AA5" w:rsidRDefault="003D2AA5" w:rsidP="003D2AA5">
      <w:pPr>
        <w:rPr>
          <w:sz w:val="28"/>
          <w:szCs w:val="28"/>
        </w:rPr>
      </w:pPr>
      <w:r>
        <w:rPr>
          <w:sz w:val="28"/>
          <w:szCs w:val="28"/>
        </w:rPr>
        <w:t xml:space="preserve">        1) сердечного горба</w:t>
      </w:r>
    </w:p>
    <w:p w:rsidR="003D2AA5" w:rsidRDefault="003D2AA5" w:rsidP="003D2AA5">
      <w:pPr>
        <w:rPr>
          <w:sz w:val="28"/>
          <w:szCs w:val="28"/>
        </w:rPr>
      </w:pPr>
      <w:r>
        <w:rPr>
          <w:sz w:val="28"/>
          <w:szCs w:val="28"/>
        </w:rPr>
        <w:t xml:space="preserve">        2) верхушечного толчка</w:t>
      </w:r>
    </w:p>
    <w:p w:rsidR="003D2AA5" w:rsidRDefault="003D2AA5" w:rsidP="003D2AA5">
      <w:pPr>
        <w:rPr>
          <w:sz w:val="28"/>
          <w:szCs w:val="28"/>
        </w:rPr>
      </w:pPr>
      <w:r>
        <w:rPr>
          <w:sz w:val="28"/>
          <w:szCs w:val="28"/>
        </w:rPr>
        <w:t xml:space="preserve">        3) варикозного расширения вен нижних конечностей</w:t>
      </w:r>
    </w:p>
    <w:p w:rsidR="003D2AA5" w:rsidRDefault="003D2AA5" w:rsidP="003D2AA5">
      <w:pPr>
        <w:rPr>
          <w:sz w:val="28"/>
          <w:szCs w:val="28"/>
        </w:rPr>
      </w:pPr>
      <w:r>
        <w:rPr>
          <w:sz w:val="28"/>
          <w:szCs w:val="28"/>
        </w:rPr>
        <w:t xml:space="preserve">        4) симптома Мюссе</w:t>
      </w:r>
    </w:p>
    <w:p w:rsidR="003D2AA5" w:rsidRDefault="003D2AA5" w:rsidP="003D2AA5">
      <w:pPr>
        <w:rPr>
          <w:sz w:val="28"/>
          <w:szCs w:val="28"/>
        </w:rPr>
      </w:pPr>
      <w:r>
        <w:rPr>
          <w:sz w:val="28"/>
          <w:szCs w:val="28"/>
        </w:rPr>
        <w:t xml:space="preserve">        5) «пляски каротид».</w:t>
      </w:r>
    </w:p>
    <w:p w:rsidR="003D2AA5" w:rsidRDefault="003D2AA5" w:rsidP="003D2AA5">
      <w:pPr>
        <w:rPr>
          <w:caps/>
          <w:sz w:val="28"/>
          <w:szCs w:val="28"/>
        </w:rPr>
      </w:pPr>
      <w:r>
        <w:rPr>
          <w:sz w:val="28"/>
          <w:szCs w:val="28"/>
        </w:rPr>
        <w:t xml:space="preserve">002. </w:t>
      </w:r>
      <w:r>
        <w:rPr>
          <w:caps/>
          <w:sz w:val="28"/>
          <w:szCs w:val="28"/>
        </w:rPr>
        <w:t xml:space="preserve">Извитые височные артерии могут быть  </w:t>
      </w:r>
    </w:p>
    <w:p w:rsidR="003D2AA5" w:rsidRDefault="003D2AA5" w:rsidP="003D2AA5">
      <w:pPr>
        <w:rPr>
          <w:caps/>
          <w:sz w:val="28"/>
          <w:szCs w:val="28"/>
        </w:rPr>
      </w:pPr>
      <w:r>
        <w:rPr>
          <w:caps/>
          <w:sz w:val="28"/>
          <w:szCs w:val="28"/>
        </w:rPr>
        <w:t>проявлением</w:t>
      </w:r>
    </w:p>
    <w:p w:rsidR="003D2AA5" w:rsidRDefault="003D2AA5" w:rsidP="003D2AA5">
      <w:pPr>
        <w:rPr>
          <w:sz w:val="28"/>
          <w:szCs w:val="28"/>
        </w:rPr>
      </w:pPr>
      <w:r>
        <w:rPr>
          <w:sz w:val="28"/>
          <w:szCs w:val="28"/>
        </w:rPr>
        <w:t xml:space="preserve">        1) недостаточности клапанов аорты</w:t>
      </w:r>
    </w:p>
    <w:p w:rsidR="003D2AA5" w:rsidRDefault="003D2AA5" w:rsidP="003D2AA5">
      <w:pPr>
        <w:rPr>
          <w:sz w:val="28"/>
          <w:szCs w:val="28"/>
        </w:rPr>
      </w:pPr>
      <w:r>
        <w:rPr>
          <w:sz w:val="28"/>
          <w:szCs w:val="28"/>
        </w:rPr>
        <w:t xml:space="preserve">        2) недостаточности 3-х створчатого клапана</w:t>
      </w:r>
    </w:p>
    <w:p w:rsidR="003D2AA5" w:rsidRDefault="003D2AA5" w:rsidP="003D2AA5">
      <w:pPr>
        <w:rPr>
          <w:sz w:val="28"/>
          <w:szCs w:val="28"/>
        </w:rPr>
      </w:pPr>
      <w:r>
        <w:rPr>
          <w:i/>
          <w:sz w:val="28"/>
          <w:szCs w:val="28"/>
        </w:rPr>
        <w:t xml:space="preserve">        </w:t>
      </w:r>
      <w:r>
        <w:rPr>
          <w:sz w:val="28"/>
          <w:szCs w:val="28"/>
        </w:rPr>
        <w:t>3) атеросклероза и гипертонической болезни</w:t>
      </w:r>
    </w:p>
    <w:p w:rsidR="003D2AA5" w:rsidRDefault="003D2AA5" w:rsidP="003D2AA5">
      <w:pPr>
        <w:rPr>
          <w:sz w:val="28"/>
          <w:szCs w:val="28"/>
        </w:rPr>
      </w:pPr>
      <w:r>
        <w:rPr>
          <w:sz w:val="28"/>
          <w:szCs w:val="28"/>
        </w:rPr>
        <w:t xml:space="preserve">        4) пролапса митрального клапана</w:t>
      </w:r>
    </w:p>
    <w:p w:rsidR="003D2AA5" w:rsidRDefault="003D2AA5" w:rsidP="003D2AA5">
      <w:pPr>
        <w:rPr>
          <w:sz w:val="28"/>
          <w:szCs w:val="28"/>
        </w:rPr>
      </w:pPr>
      <w:r>
        <w:rPr>
          <w:sz w:val="28"/>
          <w:szCs w:val="28"/>
        </w:rPr>
        <w:t xml:space="preserve">        5) стенокардии.</w:t>
      </w:r>
    </w:p>
    <w:p w:rsidR="003D2AA5" w:rsidRPr="002F73C3" w:rsidRDefault="003D2AA5" w:rsidP="003D2AA5">
      <w:pPr>
        <w:rPr>
          <w:sz w:val="28"/>
          <w:szCs w:val="28"/>
        </w:rPr>
      </w:pPr>
      <w:r>
        <w:rPr>
          <w:sz w:val="28"/>
          <w:szCs w:val="28"/>
        </w:rPr>
        <w:t xml:space="preserve"> 003. </w:t>
      </w:r>
      <w:r>
        <w:rPr>
          <w:caps/>
          <w:sz w:val="28"/>
          <w:szCs w:val="28"/>
        </w:rPr>
        <w:t>Верхушечный толчок образован</w:t>
      </w:r>
    </w:p>
    <w:p w:rsidR="003D2AA5" w:rsidRDefault="003D2AA5" w:rsidP="003D2AA5">
      <w:pPr>
        <w:rPr>
          <w:sz w:val="28"/>
          <w:szCs w:val="28"/>
        </w:rPr>
      </w:pPr>
      <w:r>
        <w:rPr>
          <w:sz w:val="28"/>
          <w:szCs w:val="28"/>
        </w:rPr>
        <w:t xml:space="preserve">        1) правым желудочком</w:t>
      </w:r>
    </w:p>
    <w:p w:rsidR="003D2AA5" w:rsidRDefault="003D2AA5" w:rsidP="003D2AA5">
      <w:pPr>
        <w:rPr>
          <w:sz w:val="28"/>
          <w:szCs w:val="28"/>
        </w:rPr>
      </w:pPr>
      <w:r>
        <w:rPr>
          <w:sz w:val="28"/>
          <w:szCs w:val="28"/>
        </w:rPr>
        <w:t xml:space="preserve">        2) левым предсердием</w:t>
      </w:r>
    </w:p>
    <w:p w:rsidR="003D2AA5" w:rsidRDefault="003D2AA5" w:rsidP="003D2AA5">
      <w:pPr>
        <w:rPr>
          <w:sz w:val="28"/>
          <w:szCs w:val="28"/>
        </w:rPr>
      </w:pPr>
      <w:r>
        <w:rPr>
          <w:i/>
          <w:sz w:val="28"/>
          <w:szCs w:val="28"/>
        </w:rPr>
        <w:t xml:space="preserve">        </w:t>
      </w:r>
      <w:r>
        <w:rPr>
          <w:sz w:val="28"/>
          <w:szCs w:val="28"/>
        </w:rPr>
        <w:t>3) левым желудочком</w:t>
      </w:r>
    </w:p>
    <w:p w:rsidR="003D2AA5" w:rsidRDefault="003D2AA5" w:rsidP="003D2AA5">
      <w:pPr>
        <w:rPr>
          <w:sz w:val="28"/>
          <w:szCs w:val="28"/>
        </w:rPr>
      </w:pPr>
      <w:r>
        <w:rPr>
          <w:sz w:val="28"/>
          <w:szCs w:val="28"/>
        </w:rPr>
        <w:t xml:space="preserve">        4) правым предсердием</w:t>
      </w:r>
    </w:p>
    <w:p w:rsidR="003D2AA5" w:rsidRDefault="003D2AA5" w:rsidP="003D2AA5">
      <w:pPr>
        <w:rPr>
          <w:sz w:val="28"/>
          <w:szCs w:val="28"/>
        </w:rPr>
      </w:pPr>
      <w:r>
        <w:rPr>
          <w:sz w:val="28"/>
          <w:szCs w:val="28"/>
        </w:rPr>
        <w:t xml:space="preserve">        5) поперечником сердца.</w:t>
      </w:r>
    </w:p>
    <w:p w:rsidR="003D2AA5" w:rsidRDefault="003D2AA5" w:rsidP="003D2AA5">
      <w:pPr>
        <w:rPr>
          <w:sz w:val="28"/>
          <w:szCs w:val="28"/>
        </w:rPr>
      </w:pPr>
      <w:r>
        <w:rPr>
          <w:sz w:val="28"/>
          <w:szCs w:val="28"/>
        </w:rPr>
        <w:t xml:space="preserve">004. </w:t>
      </w:r>
      <w:r>
        <w:rPr>
          <w:caps/>
          <w:sz w:val="28"/>
          <w:szCs w:val="28"/>
        </w:rPr>
        <w:t>Сердечный горб бывает при</w:t>
      </w:r>
    </w:p>
    <w:p w:rsidR="003D2AA5" w:rsidRDefault="003D2AA5" w:rsidP="003D2AA5">
      <w:pPr>
        <w:rPr>
          <w:sz w:val="28"/>
          <w:szCs w:val="28"/>
        </w:rPr>
      </w:pPr>
      <w:r>
        <w:rPr>
          <w:sz w:val="28"/>
          <w:szCs w:val="28"/>
        </w:rPr>
        <w:t xml:space="preserve">         1) рахите</w:t>
      </w:r>
    </w:p>
    <w:p w:rsidR="003D2AA5" w:rsidRDefault="003D2AA5" w:rsidP="003D2AA5">
      <w:pPr>
        <w:rPr>
          <w:sz w:val="28"/>
          <w:szCs w:val="28"/>
        </w:rPr>
      </w:pPr>
      <w:r>
        <w:rPr>
          <w:sz w:val="28"/>
          <w:szCs w:val="28"/>
        </w:rPr>
        <w:t xml:space="preserve">         2) костном туберкулезе</w:t>
      </w:r>
    </w:p>
    <w:p w:rsidR="003D2AA5" w:rsidRDefault="003D2AA5" w:rsidP="003D2AA5">
      <w:pPr>
        <w:rPr>
          <w:sz w:val="28"/>
          <w:szCs w:val="28"/>
        </w:rPr>
      </w:pPr>
      <w:r>
        <w:rPr>
          <w:sz w:val="28"/>
          <w:szCs w:val="28"/>
        </w:rPr>
        <w:t xml:space="preserve">         3) врожденных пороках сердца</w:t>
      </w:r>
    </w:p>
    <w:p w:rsidR="003D2AA5" w:rsidRDefault="003D2AA5" w:rsidP="003D2AA5">
      <w:pPr>
        <w:rPr>
          <w:sz w:val="28"/>
          <w:szCs w:val="28"/>
        </w:rPr>
      </w:pPr>
      <w:r>
        <w:rPr>
          <w:sz w:val="28"/>
          <w:szCs w:val="28"/>
        </w:rPr>
        <w:t xml:space="preserve">         4) травме</w:t>
      </w:r>
    </w:p>
    <w:p w:rsidR="003D2AA5" w:rsidRDefault="003D2AA5" w:rsidP="003D2AA5">
      <w:pPr>
        <w:rPr>
          <w:sz w:val="28"/>
          <w:szCs w:val="28"/>
        </w:rPr>
      </w:pPr>
      <w:r>
        <w:rPr>
          <w:sz w:val="28"/>
          <w:szCs w:val="28"/>
        </w:rPr>
        <w:t xml:space="preserve">         5) пороках сердца, приобретенных во взрослом возрасте.</w:t>
      </w:r>
    </w:p>
    <w:p w:rsidR="003D2AA5" w:rsidRDefault="003D2AA5" w:rsidP="003D2AA5">
      <w:pPr>
        <w:rPr>
          <w:sz w:val="28"/>
          <w:szCs w:val="28"/>
        </w:rPr>
      </w:pPr>
      <w:r>
        <w:rPr>
          <w:sz w:val="28"/>
          <w:szCs w:val="28"/>
        </w:rPr>
        <w:t xml:space="preserve">005. </w:t>
      </w:r>
      <w:r>
        <w:rPr>
          <w:caps/>
          <w:sz w:val="28"/>
          <w:szCs w:val="28"/>
        </w:rPr>
        <w:t>сердечный толчок может пальпироваться</w:t>
      </w:r>
    </w:p>
    <w:p w:rsidR="003D2AA5" w:rsidRDefault="003D2AA5" w:rsidP="003D2AA5">
      <w:pPr>
        <w:rPr>
          <w:sz w:val="28"/>
          <w:szCs w:val="28"/>
        </w:rPr>
      </w:pPr>
      <w:r>
        <w:rPr>
          <w:sz w:val="28"/>
          <w:szCs w:val="28"/>
        </w:rPr>
        <w:t xml:space="preserve">         1) при гипертрофии левого желудочка</w:t>
      </w:r>
    </w:p>
    <w:p w:rsidR="003D2AA5" w:rsidRDefault="003D2AA5" w:rsidP="003D2AA5">
      <w:pPr>
        <w:rPr>
          <w:sz w:val="28"/>
          <w:szCs w:val="28"/>
        </w:rPr>
      </w:pPr>
      <w:r>
        <w:rPr>
          <w:sz w:val="28"/>
          <w:szCs w:val="28"/>
        </w:rPr>
        <w:t xml:space="preserve">         2) при гипертрофии правого желудочка</w:t>
      </w:r>
    </w:p>
    <w:p w:rsidR="003D2AA5" w:rsidRDefault="003D2AA5" w:rsidP="003D2AA5">
      <w:pPr>
        <w:rPr>
          <w:sz w:val="28"/>
          <w:szCs w:val="28"/>
        </w:rPr>
      </w:pPr>
      <w:r>
        <w:rPr>
          <w:sz w:val="28"/>
          <w:szCs w:val="28"/>
        </w:rPr>
        <w:t xml:space="preserve">         3) при гипертрофии правого предсердия</w:t>
      </w:r>
    </w:p>
    <w:p w:rsidR="003D2AA5" w:rsidRDefault="003D2AA5" w:rsidP="003D2AA5">
      <w:pPr>
        <w:rPr>
          <w:sz w:val="28"/>
          <w:szCs w:val="28"/>
        </w:rPr>
      </w:pPr>
      <w:r>
        <w:rPr>
          <w:sz w:val="28"/>
          <w:szCs w:val="28"/>
        </w:rPr>
        <w:t xml:space="preserve">         4) при гипертрофии левого предсердия</w:t>
      </w:r>
    </w:p>
    <w:p w:rsidR="003D2AA5" w:rsidRDefault="003D2AA5" w:rsidP="003D2AA5">
      <w:pPr>
        <w:rPr>
          <w:sz w:val="28"/>
          <w:szCs w:val="28"/>
        </w:rPr>
      </w:pPr>
      <w:r>
        <w:rPr>
          <w:sz w:val="28"/>
          <w:szCs w:val="28"/>
        </w:rPr>
        <w:t xml:space="preserve">         5) при аневризме восходящей дуги аотры.</w:t>
      </w:r>
    </w:p>
    <w:p w:rsidR="003D2AA5" w:rsidRPr="002F73C3" w:rsidRDefault="003D2AA5" w:rsidP="003D2AA5">
      <w:pPr>
        <w:rPr>
          <w:sz w:val="28"/>
          <w:szCs w:val="28"/>
        </w:rPr>
      </w:pPr>
      <w:r>
        <w:rPr>
          <w:sz w:val="28"/>
          <w:szCs w:val="28"/>
        </w:rPr>
        <w:t xml:space="preserve">006. </w:t>
      </w:r>
      <w:r>
        <w:rPr>
          <w:caps/>
          <w:sz w:val="28"/>
          <w:szCs w:val="28"/>
        </w:rPr>
        <w:t xml:space="preserve">если во 2-м межреберье справа пальпируеся </w:t>
      </w:r>
    </w:p>
    <w:p w:rsidR="003D2AA5" w:rsidRDefault="003D2AA5" w:rsidP="003D2AA5">
      <w:pPr>
        <w:rPr>
          <w:caps/>
          <w:sz w:val="28"/>
          <w:szCs w:val="28"/>
        </w:rPr>
      </w:pPr>
      <w:r>
        <w:rPr>
          <w:caps/>
          <w:sz w:val="28"/>
          <w:szCs w:val="28"/>
        </w:rPr>
        <w:t>систолическое дрожание грудной клетки</w:t>
      </w:r>
      <w:r>
        <w:rPr>
          <w:sz w:val="28"/>
          <w:szCs w:val="28"/>
        </w:rPr>
        <w:t xml:space="preserve">, </w:t>
      </w:r>
      <w:r>
        <w:rPr>
          <w:caps/>
          <w:sz w:val="28"/>
          <w:szCs w:val="28"/>
        </w:rPr>
        <w:t xml:space="preserve">следует  </w:t>
      </w:r>
    </w:p>
    <w:p w:rsidR="003D2AA5" w:rsidRDefault="003D2AA5" w:rsidP="003D2AA5">
      <w:pPr>
        <w:rPr>
          <w:sz w:val="28"/>
          <w:szCs w:val="28"/>
        </w:rPr>
      </w:pPr>
      <w:r>
        <w:rPr>
          <w:caps/>
          <w:sz w:val="28"/>
          <w:szCs w:val="28"/>
        </w:rPr>
        <w:t>думать О</w:t>
      </w:r>
    </w:p>
    <w:p w:rsidR="003D2AA5" w:rsidRDefault="003D2AA5" w:rsidP="003D2AA5">
      <w:pPr>
        <w:rPr>
          <w:sz w:val="28"/>
          <w:szCs w:val="28"/>
        </w:rPr>
      </w:pPr>
      <w:r>
        <w:rPr>
          <w:sz w:val="28"/>
          <w:szCs w:val="28"/>
        </w:rPr>
        <w:t xml:space="preserve">        1) митральном стенозе</w:t>
      </w:r>
    </w:p>
    <w:p w:rsidR="003D2AA5" w:rsidRDefault="003D2AA5" w:rsidP="003D2AA5">
      <w:pPr>
        <w:rPr>
          <w:sz w:val="28"/>
          <w:szCs w:val="28"/>
        </w:rPr>
      </w:pPr>
      <w:r>
        <w:rPr>
          <w:sz w:val="28"/>
          <w:szCs w:val="28"/>
        </w:rPr>
        <w:lastRenderedPageBreak/>
        <w:t xml:space="preserve">        2) трикуспидальном стенозе</w:t>
      </w:r>
    </w:p>
    <w:p w:rsidR="003D2AA5" w:rsidRDefault="003D2AA5" w:rsidP="003D2AA5">
      <w:pPr>
        <w:rPr>
          <w:sz w:val="28"/>
          <w:szCs w:val="28"/>
        </w:rPr>
      </w:pPr>
      <w:r>
        <w:rPr>
          <w:sz w:val="28"/>
          <w:szCs w:val="28"/>
        </w:rPr>
        <w:t xml:space="preserve">        3) аортальном стенозе</w:t>
      </w:r>
    </w:p>
    <w:p w:rsidR="003D2AA5" w:rsidRDefault="003D2AA5" w:rsidP="003D2AA5">
      <w:pPr>
        <w:rPr>
          <w:sz w:val="28"/>
          <w:szCs w:val="28"/>
        </w:rPr>
      </w:pPr>
      <w:r>
        <w:rPr>
          <w:sz w:val="28"/>
          <w:szCs w:val="28"/>
        </w:rPr>
        <w:t xml:space="preserve">        4) стенозе ствола легочной артерии</w:t>
      </w:r>
    </w:p>
    <w:p w:rsidR="003D2AA5" w:rsidRDefault="003D2AA5" w:rsidP="003D2AA5">
      <w:pPr>
        <w:rPr>
          <w:sz w:val="28"/>
          <w:szCs w:val="28"/>
        </w:rPr>
      </w:pPr>
      <w:r>
        <w:rPr>
          <w:sz w:val="28"/>
          <w:szCs w:val="28"/>
        </w:rPr>
        <w:t xml:space="preserve">        5) недостаточности трехстворчатого клапана.</w:t>
      </w:r>
    </w:p>
    <w:p w:rsidR="003D2AA5" w:rsidRPr="002F73C3" w:rsidRDefault="003D2AA5" w:rsidP="003D2AA5">
      <w:pPr>
        <w:rPr>
          <w:sz w:val="28"/>
          <w:szCs w:val="28"/>
        </w:rPr>
      </w:pPr>
      <w:r>
        <w:rPr>
          <w:sz w:val="28"/>
          <w:szCs w:val="28"/>
        </w:rPr>
        <w:t>007.</w:t>
      </w:r>
      <w:r>
        <w:rPr>
          <w:caps/>
          <w:sz w:val="28"/>
          <w:szCs w:val="28"/>
        </w:rPr>
        <w:t xml:space="preserve">Повышение диастолического артериального  </w:t>
      </w:r>
    </w:p>
    <w:p w:rsidR="003D2AA5" w:rsidRDefault="003D2AA5" w:rsidP="003D2AA5">
      <w:pPr>
        <w:rPr>
          <w:caps/>
          <w:sz w:val="28"/>
          <w:szCs w:val="28"/>
        </w:rPr>
      </w:pPr>
      <w:r>
        <w:rPr>
          <w:caps/>
          <w:sz w:val="28"/>
          <w:szCs w:val="28"/>
        </w:rPr>
        <w:t xml:space="preserve">давления зависит </w:t>
      </w:r>
    </w:p>
    <w:p w:rsidR="003D2AA5" w:rsidRDefault="003D2AA5" w:rsidP="003D2AA5">
      <w:pPr>
        <w:rPr>
          <w:sz w:val="28"/>
          <w:szCs w:val="28"/>
        </w:rPr>
      </w:pPr>
      <w:r>
        <w:rPr>
          <w:sz w:val="28"/>
          <w:szCs w:val="28"/>
        </w:rPr>
        <w:t xml:space="preserve">        1) от тонуса артериальной стенки</w:t>
      </w:r>
    </w:p>
    <w:p w:rsidR="003D2AA5" w:rsidRDefault="003D2AA5" w:rsidP="003D2AA5">
      <w:pPr>
        <w:rPr>
          <w:sz w:val="28"/>
          <w:szCs w:val="28"/>
        </w:rPr>
      </w:pPr>
      <w:r>
        <w:rPr>
          <w:sz w:val="28"/>
          <w:szCs w:val="28"/>
        </w:rPr>
        <w:t xml:space="preserve">        2) от силы и объема крови, выбрасываемой в аорту и артериальное  </w:t>
      </w:r>
    </w:p>
    <w:p w:rsidR="003D2AA5" w:rsidRDefault="003D2AA5" w:rsidP="003D2AA5">
      <w:pPr>
        <w:rPr>
          <w:sz w:val="28"/>
          <w:szCs w:val="28"/>
        </w:rPr>
      </w:pPr>
      <w:r>
        <w:rPr>
          <w:sz w:val="28"/>
          <w:szCs w:val="28"/>
        </w:rPr>
        <w:t xml:space="preserve">             русло</w:t>
      </w:r>
    </w:p>
    <w:p w:rsidR="003D2AA5" w:rsidRDefault="003D2AA5" w:rsidP="003D2AA5">
      <w:pPr>
        <w:rPr>
          <w:sz w:val="28"/>
          <w:szCs w:val="28"/>
        </w:rPr>
      </w:pPr>
      <w:r>
        <w:rPr>
          <w:sz w:val="28"/>
          <w:szCs w:val="28"/>
        </w:rPr>
        <w:t xml:space="preserve">        3) от систолического АД.</w:t>
      </w:r>
    </w:p>
    <w:p w:rsidR="003D2AA5" w:rsidRDefault="003D2AA5" w:rsidP="003D2AA5">
      <w:pPr>
        <w:rPr>
          <w:sz w:val="28"/>
          <w:szCs w:val="28"/>
        </w:rPr>
      </w:pPr>
      <w:r>
        <w:rPr>
          <w:sz w:val="28"/>
          <w:szCs w:val="28"/>
        </w:rPr>
        <w:t xml:space="preserve"> 008.</w:t>
      </w:r>
      <w:r>
        <w:rPr>
          <w:caps/>
          <w:sz w:val="28"/>
          <w:szCs w:val="28"/>
        </w:rPr>
        <w:t>Разлитой верхушечный толчок встречается при</w:t>
      </w:r>
    </w:p>
    <w:p w:rsidR="003D2AA5" w:rsidRDefault="003D2AA5" w:rsidP="003D2AA5">
      <w:pPr>
        <w:rPr>
          <w:sz w:val="28"/>
          <w:szCs w:val="28"/>
        </w:rPr>
      </w:pPr>
      <w:r>
        <w:rPr>
          <w:sz w:val="28"/>
          <w:szCs w:val="28"/>
        </w:rPr>
        <w:t xml:space="preserve">         1) при гипертрофии левого предсердия</w:t>
      </w:r>
    </w:p>
    <w:p w:rsidR="003D2AA5" w:rsidRDefault="003D2AA5" w:rsidP="003D2AA5">
      <w:pPr>
        <w:rPr>
          <w:sz w:val="28"/>
          <w:szCs w:val="28"/>
        </w:rPr>
      </w:pPr>
      <w:r>
        <w:rPr>
          <w:sz w:val="28"/>
          <w:szCs w:val="28"/>
        </w:rPr>
        <w:t xml:space="preserve">         2) при гипертрофии  правого желудочка</w:t>
      </w:r>
    </w:p>
    <w:p w:rsidR="003D2AA5" w:rsidRDefault="003D2AA5" w:rsidP="003D2AA5">
      <w:pPr>
        <w:rPr>
          <w:sz w:val="28"/>
          <w:szCs w:val="28"/>
        </w:rPr>
      </w:pPr>
      <w:r>
        <w:rPr>
          <w:sz w:val="28"/>
          <w:szCs w:val="28"/>
        </w:rPr>
        <w:t xml:space="preserve">         3) при гипертрофии и дилатации левого желудочка</w:t>
      </w:r>
    </w:p>
    <w:p w:rsidR="003D2AA5" w:rsidRDefault="003D2AA5" w:rsidP="003D2AA5">
      <w:pPr>
        <w:rPr>
          <w:sz w:val="28"/>
          <w:szCs w:val="28"/>
        </w:rPr>
      </w:pPr>
      <w:r>
        <w:rPr>
          <w:sz w:val="28"/>
          <w:szCs w:val="28"/>
        </w:rPr>
        <w:t xml:space="preserve">         4) при гипертрофии  и дилатации правого желудочка</w:t>
      </w:r>
    </w:p>
    <w:p w:rsidR="003D2AA5" w:rsidRDefault="003D2AA5" w:rsidP="003D2AA5">
      <w:pPr>
        <w:rPr>
          <w:sz w:val="28"/>
          <w:szCs w:val="28"/>
        </w:rPr>
      </w:pPr>
      <w:r>
        <w:rPr>
          <w:sz w:val="28"/>
          <w:szCs w:val="28"/>
        </w:rPr>
        <w:t xml:space="preserve">         5) при гипертрофии правого предсердия.</w:t>
      </w:r>
    </w:p>
    <w:p w:rsidR="003D2AA5" w:rsidRDefault="003D2AA5" w:rsidP="003D2AA5">
      <w:pPr>
        <w:rPr>
          <w:caps/>
          <w:sz w:val="28"/>
          <w:szCs w:val="28"/>
        </w:rPr>
      </w:pPr>
      <w:r>
        <w:rPr>
          <w:sz w:val="28"/>
          <w:szCs w:val="28"/>
        </w:rPr>
        <w:t xml:space="preserve">009. </w:t>
      </w:r>
      <w:r>
        <w:rPr>
          <w:caps/>
          <w:sz w:val="28"/>
          <w:szCs w:val="28"/>
        </w:rPr>
        <w:t xml:space="preserve">При осмотре больного с патологией сердца не  </w:t>
      </w:r>
    </w:p>
    <w:p w:rsidR="003D2AA5" w:rsidRDefault="003D2AA5" w:rsidP="003D2AA5">
      <w:pPr>
        <w:rPr>
          <w:caps/>
          <w:sz w:val="28"/>
          <w:szCs w:val="28"/>
        </w:rPr>
      </w:pPr>
      <w:r>
        <w:rPr>
          <w:caps/>
          <w:sz w:val="28"/>
          <w:szCs w:val="28"/>
        </w:rPr>
        <w:t xml:space="preserve">характерным является </w:t>
      </w:r>
    </w:p>
    <w:p w:rsidR="003D2AA5" w:rsidRDefault="003D2AA5" w:rsidP="003D2AA5">
      <w:pPr>
        <w:rPr>
          <w:sz w:val="28"/>
          <w:szCs w:val="28"/>
        </w:rPr>
      </w:pPr>
      <w:r>
        <w:rPr>
          <w:sz w:val="28"/>
          <w:szCs w:val="28"/>
        </w:rPr>
        <w:t xml:space="preserve">         1) цианоз,</w:t>
      </w:r>
    </w:p>
    <w:p w:rsidR="003D2AA5" w:rsidRDefault="003D2AA5" w:rsidP="003D2AA5">
      <w:pPr>
        <w:rPr>
          <w:sz w:val="28"/>
          <w:szCs w:val="28"/>
        </w:rPr>
      </w:pPr>
      <w:r>
        <w:rPr>
          <w:sz w:val="28"/>
          <w:szCs w:val="28"/>
        </w:rPr>
        <w:t xml:space="preserve">         2) бледность кожных покровов,</w:t>
      </w:r>
    </w:p>
    <w:p w:rsidR="003D2AA5" w:rsidRDefault="003D2AA5" w:rsidP="003D2AA5">
      <w:pPr>
        <w:rPr>
          <w:sz w:val="28"/>
          <w:szCs w:val="28"/>
        </w:rPr>
      </w:pPr>
      <w:r>
        <w:rPr>
          <w:sz w:val="28"/>
          <w:szCs w:val="28"/>
        </w:rPr>
        <w:t xml:space="preserve">         3) иктеричность склер,</w:t>
      </w:r>
    </w:p>
    <w:p w:rsidR="003D2AA5" w:rsidRDefault="003D2AA5" w:rsidP="003D2AA5">
      <w:pPr>
        <w:rPr>
          <w:sz w:val="28"/>
          <w:szCs w:val="28"/>
        </w:rPr>
      </w:pPr>
      <w:r>
        <w:rPr>
          <w:sz w:val="28"/>
          <w:szCs w:val="28"/>
        </w:rPr>
        <w:t xml:space="preserve">         4) цвет кожи «кофе с молоком»,</w:t>
      </w:r>
    </w:p>
    <w:p w:rsidR="003D2AA5" w:rsidRDefault="003D2AA5" w:rsidP="003D2AA5">
      <w:pPr>
        <w:rPr>
          <w:sz w:val="28"/>
          <w:szCs w:val="28"/>
        </w:rPr>
      </w:pPr>
      <w:r>
        <w:rPr>
          <w:sz w:val="28"/>
          <w:szCs w:val="28"/>
        </w:rPr>
        <w:t xml:space="preserve">         5) эмфизематозная грудная клетка.</w:t>
      </w:r>
    </w:p>
    <w:p w:rsidR="003D2AA5" w:rsidRDefault="003D2AA5" w:rsidP="003D2AA5">
      <w:pPr>
        <w:rPr>
          <w:sz w:val="28"/>
          <w:szCs w:val="28"/>
        </w:rPr>
      </w:pPr>
      <w:r>
        <w:rPr>
          <w:sz w:val="28"/>
          <w:szCs w:val="28"/>
        </w:rPr>
        <w:t xml:space="preserve">010. </w:t>
      </w:r>
      <w:r>
        <w:rPr>
          <w:caps/>
          <w:sz w:val="28"/>
          <w:szCs w:val="28"/>
        </w:rPr>
        <w:t>набухание яремных вен свидетельствует  о</w:t>
      </w:r>
    </w:p>
    <w:p w:rsidR="003D2AA5" w:rsidRDefault="003D2AA5" w:rsidP="003D2AA5">
      <w:pPr>
        <w:rPr>
          <w:sz w:val="28"/>
          <w:szCs w:val="28"/>
        </w:rPr>
      </w:pPr>
      <w:r>
        <w:rPr>
          <w:sz w:val="28"/>
          <w:szCs w:val="28"/>
        </w:rPr>
        <w:t xml:space="preserve">        1) повышении систолического АД</w:t>
      </w:r>
    </w:p>
    <w:p w:rsidR="003D2AA5" w:rsidRDefault="003D2AA5" w:rsidP="003D2AA5">
      <w:pPr>
        <w:rPr>
          <w:sz w:val="28"/>
          <w:szCs w:val="28"/>
        </w:rPr>
      </w:pPr>
      <w:r>
        <w:rPr>
          <w:sz w:val="28"/>
          <w:szCs w:val="28"/>
        </w:rPr>
        <w:t xml:space="preserve">        2) повышении венозного давления</w:t>
      </w:r>
    </w:p>
    <w:p w:rsidR="003D2AA5" w:rsidRDefault="003D2AA5" w:rsidP="003D2AA5">
      <w:pPr>
        <w:rPr>
          <w:sz w:val="28"/>
          <w:szCs w:val="28"/>
        </w:rPr>
      </w:pPr>
      <w:r>
        <w:rPr>
          <w:sz w:val="28"/>
          <w:szCs w:val="28"/>
        </w:rPr>
        <w:t xml:space="preserve">        3) повышении диастолического давления</w:t>
      </w:r>
    </w:p>
    <w:p w:rsidR="003D2AA5" w:rsidRDefault="003D2AA5" w:rsidP="003D2AA5">
      <w:pPr>
        <w:rPr>
          <w:sz w:val="28"/>
          <w:szCs w:val="28"/>
        </w:rPr>
      </w:pPr>
      <w:r>
        <w:rPr>
          <w:sz w:val="28"/>
          <w:szCs w:val="28"/>
        </w:rPr>
        <w:t xml:space="preserve">        4) повышении пульсового давления</w:t>
      </w:r>
    </w:p>
    <w:p w:rsidR="003D2AA5" w:rsidRDefault="003D2AA5" w:rsidP="003D2AA5">
      <w:pPr>
        <w:rPr>
          <w:sz w:val="28"/>
          <w:szCs w:val="28"/>
        </w:rPr>
      </w:pPr>
      <w:r>
        <w:rPr>
          <w:sz w:val="28"/>
          <w:szCs w:val="28"/>
        </w:rPr>
        <w:t xml:space="preserve">        5) гипотонии. </w:t>
      </w:r>
    </w:p>
    <w:p w:rsidR="003D2AA5" w:rsidRDefault="003D2AA5" w:rsidP="003D2AA5">
      <w:pPr>
        <w:rPr>
          <w:b/>
          <w:sz w:val="28"/>
          <w:szCs w:val="28"/>
        </w:rPr>
      </w:pPr>
    </w:p>
    <w:p w:rsidR="003D2AA5" w:rsidRDefault="003D2AA5" w:rsidP="003D2AA5">
      <w:pPr>
        <w:rPr>
          <w:b/>
          <w:sz w:val="28"/>
          <w:szCs w:val="28"/>
        </w:rPr>
      </w:pPr>
      <w:r>
        <w:rPr>
          <w:b/>
          <w:sz w:val="28"/>
          <w:szCs w:val="28"/>
        </w:rPr>
        <w:t xml:space="preserve">     6.3. Ситуационные задачи.</w:t>
      </w:r>
      <w:r w:rsidRPr="00FA491E">
        <w:rPr>
          <w:b/>
          <w:sz w:val="28"/>
          <w:szCs w:val="28"/>
        </w:rPr>
        <w:t xml:space="preserve"> </w:t>
      </w:r>
    </w:p>
    <w:p w:rsidR="003D2AA5" w:rsidRDefault="003D2AA5" w:rsidP="007D5C6B">
      <w:pPr>
        <w:jc w:val="both"/>
        <w:rPr>
          <w:b/>
          <w:sz w:val="28"/>
          <w:szCs w:val="28"/>
        </w:rPr>
      </w:pPr>
      <w:r>
        <w:rPr>
          <w:b/>
          <w:sz w:val="28"/>
          <w:szCs w:val="28"/>
        </w:rPr>
        <w:t>Задача №1.</w:t>
      </w:r>
    </w:p>
    <w:p w:rsidR="003D2AA5" w:rsidRDefault="003D2AA5" w:rsidP="007D5C6B">
      <w:pPr>
        <w:jc w:val="both"/>
        <w:rPr>
          <w:sz w:val="28"/>
          <w:szCs w:val="28"/>
        </w:rPr>
      </w:pPr>
      <w:r>
        <w:rPr>
          <w:sz w:val="28"/>
          <w:szCs w:val="28"/>
        </w:rPr>
        <w:t xml:space="preserve">     В отделение поступил больной К., 42 года, главный инженер Электромеханического завода.</w:t>
      </w:r>
    </w:p>
    <w:p w:rsidR="003D2AA5" w:rsidRDefault="003D2AA5" w:rsidP="007D5C6B">
      <w:pPr>
        <w:jc w:val="both"/>
        <w:rPr>
          <w:sz w:val="28"/>
          <w:szCs w:val="28"/>
        </w:rPr>
      </w:pPr>
      <w:r>
        <w:rPr>
          <w:sz w:val="28"/>
          <w:szCs w:val="28"/>
        </w:rPr>
        <w:t>ЖАЛОБЫ: На сильные боли за грудиной, с иррадиацией в левое плечо и лопатку, возникающие при быстрой ходьбе и купирующиеся в покое, после приема нитроглицерина; на слабость, плохой сон.</w:t>
      </w:r>
    </w:p>
    <w:p w:rsidR="003D2AA5" w:rsidRDefault="003D2AA5" w:rsidP="007D5C6B">
      <w:pPr>
        <w:jc w:val="both"/>
        <w:rPr>
          <w:sz w:val="28"/>
          <w:szCs w:val="28"/>
        </w:rPr>
      </w:pPr>
      <w:r>
        <w:rPr>
          <w:sz w:val="28"/>
          <w:szCs w:val="28"/>
        </w:rPr>
        <w:t xml:space="preserve">Анамнез: Считает себя больным в течении двух лет, когда в первые появились загрудинные боли при быстрой ходьбе. Обратился к врачу, который рекомендовал принимать нитроглицерин. Около года назад был помещен в терапевтическое отделение больницы в связи с резким усилением и учащением болей в сердце. В течение недели находился на строгом постельном режиме, который потом был отменен. Выписан через две недели с улучшением. Настоящее ухудшение отмечает в течении 2,5 недель, когда </w:t>
      </w:r>
      <w:r>
        <w:rPr>
          <w:sz w:val="28"/>
          <w:szCs w:val="28"/>
        </w:rPr>
        <w:lastRenderedPageBreak/>
        <w:t>вновь участились и усилились загрудинные боли, появилась слабость, раздражительность, плохой сон.</w:t>
      </w:r>
    </w:p>
    <w:p w:rsidR="003D2AA5" w:rsidRDefault="003D2AA5" w:rsidP="007D5C6B">
      <w:pPr>
        <w:jc w:val="both"/>
        <w:rPr>
          <w:sz w:val="28"/>
          <w:szCs w:val="28"/>
        </w:rPr>
      </w:pPr>
      <w:r>
        <w:rPr>
          <w:sz w:val="28"/>
          <w:szCs w:val="28"/>
        </w:rPr>
        <w:t>Курит в течении 22 лет по 20-30 сигарет в день, часто работает по ночам.</w:t>
      </w:r>
    </w:p>
    <w:p w:rsidR="003D2AA5" w:rsidRDefault="003D2AA5" w:rsidP="007D5C6B">
      <w:pPr>
        <w:jc w:val="both"/>
        <w:rPr>
          <w:sz w:val="28"/>
          <w:szCs w:val="28"/>
        </w:rPr>
      </w:pPr>
      <w:r>
        <w:rPr>
          <w:sz w:val="28"/>
          <w:szCs w:val="28"/>
        </w:rPr>
        <w:t xml:space="preserve">     1. Наиболее вероятный характер заболевания?</w:t>
      </w:r>
    </w:p>
    <w:p w:rsidR="003D2AA5" w:rsidRDefault="003D2AA5" w:rsidP="007D5C6B">
      <w:pPr>
        <w:jc w:val="both"/>
        <w:rPr>
          <w:sz w:val="28"/>
          <w:szCs w:val="28"/>
        </w:rPr>
      </w:pPr>
      <w:r>
        <w:rPr>
          <w:sz w:val="28"/>
          <w:szCs w:val="28"/>
        </w:rPr>
        <w:t xml:space="preserve">     2. Есть ли признаки левожелудочковой сердечной недостаточности?</w:t>
      </w:r>
    </w:p>
    <w:p w:rsidR="003D2AA5" w:rsidRDefault="003D2AA5" w:rsidP="007D5C6B">
      <w:pPr>
        <w:jc w:val="both"/>
        <w:rPr>
          <w:sz w:val="28"/>
          <w:szCs w:val="28"/>
        </w:rPr>
      </w:pPr>
      <w:r>
        <w:rPr>
          <w:sz w:val="28"/>
          <w:szCs w:val="28"/>
        </w:rPr>
        <w:t xml:space="preserve">     3. Есть ли признаки тотальной сердечной недостаточности?</w:t>
      </w:r>
    </w:p>
    <w:p w:rsidR="003D2AA5" w:rsidRDefault="003D2AA5" w:rsidP="007D5C6B">
      <w:pPr>
        <w:jc w:val="both"/>
        <w:rPr>
          <w:sz w:val="28"/>
          <w:szCs w:val="28"/>
        </w:rPr>
      </w:pPr>
      <w:r>
        <w:rPr>
          <w:sz w:val="28"/>
          <w:szCs w:val="28"/>
        </w:rPr>
        <w:t xml:space="preserve">     4. Есть ли признаки правожелудочковой сердечной недостаточности?</w:t>
      </w:r>
    </w:p>
    <w:p w:rsidR="003D2AA5" w:rsidRDefault="003D2AA5" w:rsidP="007D5C6B">
      <w:pPr>
        <w:jc w:val="both"/>
        <w:rPr>
          <w:sz w:val="28"/>
          <w:szCs w:val="28"/>
        </w:rPr>
      </w:pPr>
      <w:r>
        <w:rPr>
          <w:sz w:val="28"/>
          <w:szCs w:val="28"/>
        </w:rPr>
        <w:t xml:space="preserve">     5. Каковы факторы риска заболевания Сердечнососудистой системы?</w:t>
      </w:r>
    </w:p>
    <w:p w:rsidR="003D2AA5" w:rsidRDefault="003D2AA5" w:rsidP="007D5C6B">
      <w:pPr>
        <w:jc w:val="both"/>
        <w:rPr>
          <w:sz w:val="28"/>
          <w:szCs w:val="28"/>
        </w:rPr>
      </w:pPr>
    </w:p>
    <w:p w:rsidR="003D2AA5" w:rsidRDefault="003D2AA5" w:rsidP="007D5C6B">
      <w:pPr>
        <w:jc w:val="both"/>
        <w:rPr>
          <w:b/>
          <w:sz w:val="28"/>
          <w:szCs w:val="28"/>
        </w:rPr>
      </w:pPr>
      <w:r>
        <w:rPr>
          <w:b/>
          <w:sz w:val="28"/>
          <w:szCs w:val="28"/>
        </w:rPr>
        <w:t xml:space="preserve">     Задача №2.</w:t>
      </w:r>
    </w:p>
    <w:p w:rsidR="003D2AA5" w:rsidRDefault="003D2AA5" w:rsidP="007D5C6B">
      <w:pPr>
        <w:jc w:val="both"/>
        <w:rPr>
          <w:sz w:val="28"/>
          <w:szCs w:val="28"/>
        </w:rPr>
      </w:pPr>
      <w:r>
        <w:rPr>
          <w:sz w:val="28"/>
          <w:szCs w:val="28"/>
        </w:rPr>
        <w:t xml:space="preserve">     В отделение поступила больная А., секретарь- машинистка.</w:t>
      </w:r>
    </w:p>
    <w:p w:rsidR="003D2AA5" w:rsidRDefault="003D2AA5" w:rsidP="007D5C6B">
      <w:pPr>
        <w:jc w:val="both"/>
        <w:rPr>
          <w:sz w:val="28"/>
          <w:szCs w:val="28"/>
        </w:rPr>
      </w:pPr>
      <w:r>
        <w:rPr>
          <w:sz w:val="28"/>
          <w:szCs w:val="28"/>
        </w:rPr>
        <w:t>Жалобы: На боли колющего и сжимающего характера в области сердца, неинтенсивные, не купирующиеся нитроглицерином; на перебои в работе сердца; на боли в лучезапястных суставах, возникающие в покое и усиливающиеся при движениях; на повышение температуры тела до 37,7*С, больше по вечерам.</w:t>
      </w:r>
    </w:p>
    <w:p w:rsidR="003D2AA5" w:rsidRDefault="003D2AA5" w:rsidP="007D5C6B">
      <w:pPr>
        <w:jc w:val="both"/>
        <w:rPr>
          <w:sz w:val="28"/>
          <w:szCs w:val="28"/>
        </w:rPr>
      </w:pPr>
      <w:r>
        <w:rPr>
          <w:sz w:val="28"/>
          <w:szCs w:val="28"/>
        </w:rPr>
        <w:t>Анамнез: В детстве часто болела ангинами: 2,5 недели назад перенесла тяжелую ангину. После чего появилась припухлость и болезненность при движениях в лучезапястных суставах и правом коленном суставе, повышение температуры тела до 37,2-37,4 *С. К врачам не обращалась, ничем не лечилась. Через 3-4 дня болезненность в коленном суставе уменьшилась, но усилились боли в лучезапястных суставах, Два дня назад к этим жалобам присоединились боли в области сердца и перебои в работе сердца.</w:t>
      </w:r>
    </w:p>
    <w:p w:rsidR="003D2AA5" w:rsidRDefault="003D2AA5" w:rsidP="007D5C6B">
      <w:pPr>
        <w:jc w:val="both"/>
        <w:rPr>
          <w:sz w:val="28"/>
          <w:szCs w:val="28"/>
        </w:rPr>
      </w:pPr>
      <w:r>
        <w:rPr>
          <w:sz w:val="28"/>
          <w:szCs w:val="28"/>
        </w:rPr>
        <w:t>Осмотр: Положение активное. Отмечается покраснение кожи, припухлость в области лучезапястных суставов и болезненность при  движении. Объем активных движений ограничен. Температура тела-37,2*С. Цианоза, отеков нет.</w:t>
      </w:r>
    </w:p>
    <w:p w:rsidR="003D2AA5" w:rsidRDefault="003D2AA5" w:rsidP="007D5C6B">
      <w:pPr>
        <w:jc w:val="both"/>
        <w:rPr>
          <w:sz w:val="28"/>
          <w:szCs w:val="28"/>
        </w:rPr>
      </w:pPr>
      <w:r>
        <w:rPr>
          <w:sz w:val="28"/>
          <w:szCs w:val="28"/>
        </w:rPr>
        <w:t xml:space="preserve">     1. Каков наиболее вероятный характер заболевания?</w:t>
      </w:r>
    </w:p>
    <w:p w:rsidR="003D2AA5" w:rsidRDefault="003D2AA5" w:rsidP="007D5C6B">
      <w:pPr>
        <w:jc w:val="both"/>
        <w:rPr>
          <w:sz w:val="28"/>
          <w:szCs w:val="28"/>
        </w:rPr>
      </w:pPr>
      <w:r>
        <w:rPr>
          <w:sz w:val="28"/>
          <w:szCs w:val="28"/>
        </w:rPr>
        <w:t xml:space="preserve">     2. Есть ли признаки левожелудочковой сердечной недостаточности?</w:t>
      </w:r>
    </w:p>
    <w:p w:rsidR="003D2AA5" w:rsidRDefault="003D2AA5" w:rsidP="007D5C6B">
      <w:pPr>
        <w:jc w:val="both"/>
        <w:rPr>
          <w:sz w:val="28"/>
          <w:szCs w:val="28"/>
        </w:rPr>
      </w:pPr>
      <w:r>
        <w:rPr>
          <w:sz w:val="28"/>
          <w:szCs w:val="28"/>
        </w:rPr>
        <w:t xml:space="preserve">     3. Есть ли признаки тотальной сердечной недостаточности?</w:t>
      </w:r>
    </w:p>
    <w:p w:rsidR="003D2AA5" w:rsidRDefault="003D2AA5" w:rsidP="007D5C6B">
      <w:pPr>
        <w:jc w:val="both"/>
        <w:rPr>
          <w:sz w:val="28"/>
          <w:szCs w:val="28"/>
        </w:rPr>
      </w:pPr>
      <w:r>
        <w:rPr>
          <w:sz w:val="28"/>
          <w:szCs w:val="28"/>
        </w:rPr>
        <w:t xml:space="preserve">     4. Есть ли признаки правожелудочковой сердечной недостаточности?</w:t>
      </w:r>
    </w:p>
    <w:p w:rsidR="003D2AA5" w:rsidRDefault="003D2AA5" w:rsidP="007D5C6B">
      <w:pPr>
        <w:jc w:val="both"/>
        <w:rPr>
          <w:sz w:val="28"/>
          <w:szCs w:val="28"/>
        </w:rPr>
      </w:pPr>
      <w:r>
        <w:rPr>
          <w:sz w:val="28"/>
          <w:szCs w:val="28"/>
        </w:rPr>
        <w:t xml:space="preserve">     5. Каковы факторы риска данного заболевания?</w:t>
      </w:r>
    </w:p>
    <w:p w:rsidR="003D2AA5" w:rsidRDefault="003D2AA5" w:rsidP="007D5C6B">
      <w:pPr>
        <w:jc w:val="both"/>
        <w:rPr>
          <w:b/>
          <w:sz w:val="28"/>
          <w:szCs w:val="28"/>
        </w:rPr>
      </w:pPr>
    </w:p>
    <w:p w:rsidR="003D2AA5" w:rsidRDefault="003D2AA5" w:rsidP="007D5C6B">
      <w:pPr>
        <w:jc w:val="both"/>
        <w:rPr>
          <w:b/>
          <w:sz w:val="28"/>
          <w:szCs w:val="28"/>
        </w:rPr>
      </w:pPr>
      <w:r>
        <w:rPr>
          <w:b/>
          <w:sz w:val="28"/>
          <w:szCs w:val="28"/>
        </w:rPr>
        <w:t>Задача № 3.</w:t>
      </w:r>
    </w:p>
    <w:p w:rsidR="003D2AA5" w:rsidRDefault="003D2AA5" w:rsidP="007D5C6B">
      <w:pPr>
        <w:jc w:val="both"/>
        <w:rPr>
          <w:sz w:val="28"/>
          <w:szCs w:val="28"/>
        </w:rPr>
      </w:pPr>
      <w:r>
        <w:rPr>
          <w:sz w:val="28"/>
          <w:szCs w:val="28"/>
        </w:rPr>
        <w:t xml:space="preserve">     В отделение поступил больной П., 62 лет, пенсионер.</w:t>
      </w:r>
    </w:p>
    <w:p w:rsidR="003D2AA5" w:rsidRDefault="003D2AA5" w:rsidP="007D5C6B">
      <w:pPr>
        <w:jc w:val="both"/>
        <w:rPr>
          <w:sz w:val="28"/>
          <w:szCs w:val="28"/>
        </w:rPr>
      </w:pPr>
      <w:r>
        <w:rPr>
          <w:sz w:val="28"/>
          <w:szCs w:val="28"/>
        </w:rPr>
        <w:t>Жалобы: На частые загрудинные боли с иррадиацией в левую руку и лопатку, возникающие в покое, чаще по ночам, купирующиеся после приема нитроглицерина; на одышку в покое, усиливающуюся при небольшом  физическом напряжении, сопровождающуюся сухим кашлем; на приступы удушья по ночам.</w:t>
      </w:r>
    </w:p>
    <w:p w:rsidR="003D2AA5" w:rsidRDefault="003D2AA5" w:rsidP="007D5C6B">
      <w:pPr>
        <w:jc w:val="both"/>
        <w:rPr>
          <w:sz w:val="28"/>
          <w:szCs w:val="28"/>
        </w:rPr>
      </w:pPr>
      <w:r>
        <w:rPr>
          <w:sz w:val="28"/>
          <w:szCs w:val="28"/>
        </w:rPr>
        <w:t xml:space="preserve">Анамнез: Считает себя больным в течении 3 лет, когда впервые появились боли за грудиной с иррадиацией в левую руку и лопатку. Боли возникали при ходьбе и купировались после приема нитроглицерина. Через 1 год приступы загрудинных болей участились и стали возникать при меньшей нагрузке. Появилась одышка при ходьбе. Две недели назад впервые стали беспокоить </w:t>
      </w:r>
      <w:r>
        <w:rPr>
          <w:sz w:val="28"/>
          <w:szCs w:val="28"/>
        </w:rPr>
        <w:lastRenderedPageBreak/>
        <w:t>приступы удушья по ночам, усилилась одышка при ходьбе и даже в покое, появился сухой кашель.</w:t>
      </w:r>
    </w:p>
    <w:p w:rsidR="003D2AA5" w:rsidRDefault="003D2AA5" w:rsidP="007D5C6B">
      <w:pPr>
        <w:jc w:val="both"/>
        <w:rPr>
          <w:sz w:val="28"/>
          <w:szCs w:val="28"/>
        </w:rPr>
      </w:pPr>
      <w:r>
        <w:rPr>
          <w:sz w:val="28"/>
          <w:szCs w:val="28"/>
        </w:rPr>
        <w:t xml:space="preserve">Осмотр: Отмечается полусидячее положение в постели, цианоз губ, кончиков пальце рук и ног. Отеков нет. Печень не увеличена.   </w:t>
      </w:r>
    </w:p>
    <w:p w:rsidR="003D2AA5" w:rsidRDefault="003D2AA5" w:rsidP="007D5C6B">
      <w:pPr>
        <w:jc w:val="both"/>
        <w:rPr>
          <w:sz w:val="28"/>
          <w:szCs w:val="28"/>
        </w:rPr>
      </w:pPr>
      <w:r>
        <w:rPr>
          <w:sz w:val="28"/>
          <w:szCs w:val="28"/>
        </w:rPr>
        <w:t xml:space="preserve">     1. Каков наиболее вероятный характер заболевания?</w:t>
      </w:r>
    </w:p>
    <w:p w:rsidR="003D2AA5" w:rsidRDefault="003D2AA5" w:rsidP="007D5C6B">
      <w:pPr>
        <w:jc w:val="both"/>
        <w:rPr>
          <w:sz w:val="28"/>
          <w:szCs w:val="28"/>
        </w:rPr>
      </w:pPr>
      <w:r>
        <w:rPr>
          <w:sz w:val="28"/>
          <w:szCs w:val="28"/>
        </w:rPr>
        <w:t xml:space="preserve">     2. Есть ли признаки левожелудочковой сердечной недостаточности?</w:t>
      </w:r>
    </w:p>
    <w:p w:rsidR="003D2AA5" w:rsidRDefault="003D2AA5" w:rsidP="007D5C6B">
      <w:pPr>
        <w:jc w:val="both"/>
        <w:rPr>
          <w:sz w:val="28"/>
          <w:szCs w:val="28"/>
        </w:rPr>
      </w:pPr>
      <w:r>
        <w:rPr>
          <w:sz w:val="28"/>
          <w:szCs w:val="28"/>
        </w:rPr>
        <w:t xml:space="preserve">     3. Есть ли признаки тотальной сердечной недостаточности?</w:t>
      </w:r>
    </w:p>
    <w:p w:rsidR="003D2AA5" w:rsidRDefault="003D2AA5" w:rsidP="007D5C6B">
      <w:pPr>
        <w:jc w:val="both"/>
        <w:rPr>
          <w:sz w:val="28"/>
          <w:szCs w:val="28"/>
        </w:rPr>
      </w:pPr>
      <w:r>
        <w:rPr>
          <w:sz w:val="28"/>
          <w:szCs w:val="28"/>
        </w:rPr>
        <w:t xml:space="preserve">     4. Есть ли признаки правожелудочковой сердечной недостаточности?</w:t>
      </w:r>
    </w:p>
    <w:p w:rsidR="003D2AA5" w:rsidRDefault="003D2AA5" w:rsidP="007D5C6B">
      <w:pPr>
        <w:jc w:val="both"/>
        <w:rPr>
          <w:sz w:val="28"/>
          <w:szCs w:val="28"/>
        </w:rPr>
      </w:pPr>
      <w:r>
        <w:rPr>
          <w:sz w:val="28"/>
          <w:szCs w:val="28"/>
        </w:rPr>
        <w:t xml:space="preserve">     5. Оцените положение больного?</w:t>
      </w:r>
    </w:p>
    <w:p w:rsidR="003D2AA5" w:rsidRDefault="003D2AA5" w:rsidP="007D5C6B">
      <w:pPr>
        <w:jc w:val="both"/>
        <w:rPr>
          <w:sz w:val="28"/>
          <w:szCs w:val="28"/>
        </w:rPr>
      </w:pPr>
    </w:p>
    <w:p w:rsidR="003D2AA5" w:rsidRDefault="003D2AA5" w:rsidP="007D5C6B">
      <w:pPr>
        <w:jc w:val="both"/>
        <w:rPr>
          <w:b/>
          <w:sz w:val="28"/>
          <w:szCs w:val="28"/>
        </w:rPr>
      </w:pPr>
      <w:r>
        <w:rPr>
          <w:b/>
          <w:sz w:val="28"/>
          <w:szCs w:val="28"/>
        </w:rPr>
        <w:t>Задача №4.</w:t>
      </w:r>
    </w:p>
    <w:p w:rsidR="003D2AA5" w:rsidRDefault="003D2AA5" w:rsidP="007D5C6B">
      <w:pPr>
        <w:jc w:val="both"/>
        <w:rPr>
          <w:sz w:val="28"/>
          <w:szCs w:val="28"/>
        </w:rPr>
      </w:pPr>
      <w:r>
        <w:rPr>
          <w:sz w:val="28"/>
          <w:szCs w:val="28"/>
        </w:rPr>
        <w:t xml:space="preserve">     В отделение поступила больная М. 49 лет, преподаватель средней школы.</w:t>
      </w:r>
    </w:p>
    <w:p w:rsidR="003D2AA5" w:rsidRDefault="003D2AA5" w:rsidP="007D5C6B">
      <w:pPr>
        <w:jc w:val="both"/>
        <w:rPr>
          <w:sz w:val="28"/>
          <w:szCs w:val="28"/>
        </w:rPr>
      </w:pPr>
      <w:r>
        <w:rPr>
          <w:sz w:val="28"/>
          <w:szCs w:val="28"/>
        </w:rPr>
        <w:t xml:space="preserve">Жалобы: на сильные головные боли, усиливающиеся вечером и сопровождающиеся тошнотой, на головокружение при ходьбе; мелькание мушек перед глазами; на колющие и сжимающие боли в области сердца и слева от грудины во </w:t>
      </w:r>
      <w:r>
        <w:rPr>
          <w:sz w:val="28"/>
          <w:szCs w:val="28"/>
          <w:lang w:val="en-US"/>
        </w:rPr>
        <w:t>II</w:t>
      </w:r>
      <w:r>
        <w:rPr>
          <w:sz w:val="28"/>
          <w:szCs w:val="28"/>
        </w:rPr>
        <w:t>-</w:t>
      </w:r>
      <w:r>
        <w:rPr>
          <w:sz w:val="28"/>
          <w:szCs w:val="28"/>
          <w:lang w:val="en-US"/>
        </w:rPr>
        <w:t>IV</w:t>
      </w:r>
      <w:r>
        <w:rPr>
          <w:sz w:val="28"/>
          <w:szCs w:val="28"/>
        </w:rPr>
        <w:t xml:space="preserve"> межреберье. Боли усиливаются к вечеру и не купируются после приема нитроглицерина.</w:t>
      </w:r>
    </w:p>
    <w:p w:rsidR="003D2AA5" w:rsidRDefault="003D2AA5" w:rsidP="007D5C6B">
      <w:pPr>
        <w:jc w:val="both"/>
        <w:rPr>
          <w:sz w:val="28"/>
          <w:szCs w:val="28"/>
        </w:rPr>
      </w:pPr>
      <w:r>
        <w:rPr>
          <w:sz w:val="28"/>
          <w:szCs w:val="28"/>
        </w:rPr>
        <w:t>Анамнез: Считает себя больной в течении 2 лет, когда впервые появились головные боли, головокружение, тошнота и рвота. Была госпитализирована в терапевтическое отделение больницы. После выписки стали снова беспокоить головные боли, чаще к концу рабочего дня. Лечилась амбулаторно. Настоящее ухудшение отмечает в течение недели. Когда появились вышеописанные жалобы.</w:t>
      </w:r>
    </w:p>
    <w:p w:rsidR="003D2AA5" w:rsidRDefault="003D2AA5" w:rsidP="007D5C6B">
      <w:pPr>
        <w:jc w:val="both"/>
        <w:rPr>
          <w:sz w:val="28"/>
          <w:szCs w:val="28"/>
        </w:rPr>
      </w:pPr>
      <w:r>
        <w:rPr>
          <w:sz w:val="28"/>
          <w:szCs w:val="28"/>
        </w:rPr>
        <w:t>Осмотр: Положение активное, отмечается гиперемия лица. Цианоза, периферических отеков нет.</w:t>
      </w:r>
    </w:p>
    <w:p w:rsidR="003D2AA5" w:rsidRDefault="003D2AA5" w:rsidP="007D5C6B">
      <w:pPr>
        <w:jc w:val="both"/>
        <w:rPr>
          <w:sz w:val="28"/>
          <w:szCs w:val="28"/>
        </w:rPr>
      </w:pPr>
      <w:r>
        <w:rPr>
          <w:sz w:val="28"/>
          <w:szCs w:val="28"/>
        </w:rPr>
        <w:t xml:space="preserve">     1. Каков наиболее вероятный характер заболевания?</w:t>
      </w:r>
    </w:p>
    <w:p w:rsidR="003D2AA5" w:rsidRDefault="003D2AA5" w:rsidP="007D5C6B">
      <w:pPr>
        <w:jc w:val="both"/>
        <w:rPr>
          <w:sz w:val="28"/>
          <w:szCs w:val="28"/>
        </w:rPr>
      </w:pPr>
      <w:r>
        <w:rPr>
          <w:sz w:val="28"/>
          <w:szCs w:val="28"/>
        </w:rPr>
        <w:t xml:space="preserve">     2. Есть ли признаки левожелудочковой сердечной недостаточности?</w:t>
      </w:r>
    </w:p>
    <w:p w:rsidR="003D2AA5" w:rsidRDefault="003D2AA5" w:rsidP="007D5C6B">
      <w:pPr>
        <w:jc w:val="both"/>
        <w:rPr>
          <w:sz w:val="28"/>
          <w:szCs w:val="28"/>
        </w:rPr>
      </w:pPr>
      <w:r>
        <w:rPr>
          <w:sz w:val="28"/>
          <w:szCs w:val="28"/>
        </w:rPr>
        <w:t xml:space="preserve">     3. Есть ли признаки тотальной сердечной недостаточности?</w:t>
      </w:r>
    </w:p>
    <w:p w:rsidR="003D2AA5" w:rsidRDefault="003D2AA5" w:rsidP="007D5C6B">
      <w:pPr>
        <w:jc w:val="both"/>
        <w:rPr>
          <w:sz w:val="28"/>
          <w:szCs w:val="28"/>
        </w:rPr>
      </w:pPr>
      <w:r>
        <w:rPr>
          <w:sz w:val="28"/>
          <w:szCs w:val="28"/>
        </w:rPr>
        <w:t xml:space="preserve">     4. Есть ли признаки правожелудочковой сердечной недостаточности?</w:t>
      </w:r>
    </w:p>
    <w:p w:rsidR="003D2AA5" w:rsidRDefault="003D2AA5" w:rsidP="007D5C6B">
      <w:pPr>
        <w:jc w:val="both"/>
        <w:rPr>
          <w:sz w:val="28"/>
          <w:szCs w:val="28"/>
        </w:rPr>
      </w:pPr>
      <w:r>
        <w:rPr>
          <w:sz w:val="28"/>
          <w:szCs w:val="28"/>
        </w:rPr>
        <w:t xml:space="preserve">     5. Являются ли боли в сердце типичными для стенокардии?</w:t>
      </w:r>
    </w:p>
    <w:p w:rsidR="003D2AA5" w:rsidRDefault="003D2AA5" w:rsidP="007D5C6B">
      <w:pPr>
        <w:jc w:val="both"/>
        <w:rPr>
          <w:sz w:val="28"/>
          <w:szCs w:val="28"/>
        </w:rPr>
      </w:pPr>
    </w:p>
    <w:p w:rsidR="003D2AA5" w:rsidRDefault="003D2AA5" w:rsidP="007D5C6B">
      <w:pPr>
        <w:jc w:val="both"/>
        <w:rPr>
          <w:b/>
          <w:sz w:val="28"/>
          <w:szCs w:val="28"/>
        </w:rPr>
      </w:pPr>
      <w:r>
        <w:rPr>
          <w:b/>
          <w:sz w:val="28"/>
          <w:szCs w:val="28"/>
        </w:rPr>
        <w:t>Задача №5.</w:t>
      </w:r>
    </w:p>
    <w:p w:rsidR="003D2AA5" w:rsidRDefault="003D2AA5" w:rsidP="007D5C6B">
      <w:pPr>
        <w:jc w:val="both"/>
        <w:rPr>
          <w:sz w:val="28"/>
          <w:szCs w:val="28"/>
        </w:rPr>
      </w:pPr>
      <w:r>
        <w:rPr>
          <w:sz w:val="28"/>
          <w:szCs w:val="28"/>
        </w:rPr>
        <w:t xml:space="preserve">     В отделение поступил больной Т. 58 лет, инвалид 2 группы.</w:t>
      </w:r>
    </w:p>
    <w:p w:rsidR="003D2AA5" w:rsidRDefault="003D2AA5" w:rsidP="007D5C6B">
      <w:pPr>
        <w:jc w:val="both"/>
        <w:rPr>
          <w:sz w:val="28"/>
          <w:szCs w:val="28"/>
        </w:rPr>
      </w:pPr>
      <w:r>
        <w:rPr>
          <w:sz w:val="28"/>
          <w:szCs w:val="28"/>
        </w:rPr>
        <w:t>Жалобы на от отеки ног, тупые боли в правом межреберье, на увеличение живота в объеме; на слабость; быструю утомляемость; кашель с отделением гнойной мокроты с неприятным запахом и прожилками крови ( до 200 мл мокроты в сутки), на одышку.</w:t>
      </w:r>
    </w:p>
    <w:p w:rsidR="003D2AA5" w:rsidRDefault="003D2AA5" w:rsidP="007D5C6B">
      <w:pPr>
        <w:jc w:val="both"/>
        <w:rPr>
          <w:sz w:val="28"/>
          <w:szCs w:val="28"/>
        </w:rPr>
      </w:pPr>
      <w:r>
        <w:rPr>
          <w:sz w:val="28"/>
          <w:szCs w:val="28"/>
        </w:rPr>
        <w:t>Анамнез: В течение 17 лет страдает хроническим бронхитом, бронхоэктазами. Несколько раз перенес воспаление легких. Около 5 лет назад стала появляться одышка, отеки на ногах. Лечился амбулаторно и в стационарах. Около 2 недель назад состояние ухудшилось: усилилась одышка, отекли ноги, стал увеличиваться в размерах живот. Усилился кашель с мокротой, появилось кровохарканье.</w:t>
      </w:r>
    </w:p>
    <w:p w:rsidR="003D2AA5" w:rsidRDefault="003D2AA5" w:rsidP="007D5C6B">
      <w:pPr>
        <w:jc w:val="both"/>
        <w:rPr>
          <w:sz w:val="28"/>
          <w:szCs w:val="28"/>
        </w:rPr>
      </w:pPr>
      <w:r>
        <w:rPr>
          <w:sz w:val="28"/>
          <w:szCs w:val="28"/>
        </w:rPr>
        <w:t xml:space="preserve">Осмотр: Состояние тяжелое, отмечается значительный цианоз. Выраженные отеки стоп и голеней, асцит, набухание шейных вен и увеличение печени. </w:t>
      </w:r>
      <w:r>
        <w:rPr>
          <w:sz w:val="28"/>
          <w:szCs w:val="28"/>
        </w:rPr>
        <w:lastRenderedPageBreak/>
        <w:t>Выявлен правосторонний пневмоторакс. Положительные симптомы часовых стекол и барабанных палочек.</w:t>
      </w:r>
    </w:p>
    <w:p w:rsidR="003D2AA5" w:rsidRDefault="003D2AA5" w:rsidP="007D5C6B">
      <w:pPr>
        <w:jc w:val="both"/>
        <w:rPr>
          <w:sz w:val="28"/>
          <w:szCs w:val="28"/>
        </w:rPr>
      </w:pPr>
      <w:r>
        <w:rPr>
          <w:sz w:val="28"/>
          <w:szCs w:val="28"/>
        </w:rPr>
        <w:t xml:space="preserve">     1. Есть ли признаки левожелудочковой сердечной недостаточности?</w:t>
      </w:r>
    </w:p>
    <w:p w:rsidR="003D2AA5" w:rsidRDefault="003D2AA5" w:rsidP="007D5C6B">
      <w:pPr>
        <w:jc w:val="both"/>
        <w:rPr>
          <w:sz w:val="28"/>
          <w:szCs w:val="28"/>
        </w:rPr>
      </w:pPr>
      <w:r>
        <w:rPr>
          <w:sz w:val="28"/>
          <w:szCs w:val="28"/>
        </w:rPr>
        <w:t xml:space="preserve">     2. Есть ли признаки тотальной сердечной недостаточности?</w:t>
      </w:r>
    </w:p>
    <w:p w:rsidR="003D2AA5" w:rsidRDefault="003D2AA5" w:rsidP="007D5C6B">
      <w:pPr>
        <w:jc w:val="both"/>
        <w:rPr>
          <w:sz w:val="28"/>
          <w:szCs w:val="28"/>
        </w:rPr>
      </w:pPr>
      <w:r>
        <w:rPr>
          <w:sz w:val="28"/>
          <w:szCs w:val="28"/>
        </w:rPr>
        <w:t xml:space="preserve">     3. Есть ли признаки правожелудочковой сердечной недостаточности?</w:t>
      </w:r>
    </w:p>
    <w:p w:rsidR="003D2AA5" w:rsidRDefault="003D2AA5" w:rsidP="007D5C6B">
      <w:pPr>
        <w:jc w:val="both"/>
        <w:rPr>
          <w:sz w:val="28"/>
          <w:szCs w:val="28"/>
        </w:rPr>
      </w:pPr>
      <w:r>
        <w:rPr>
          <w:sz w:val="28"/>
          <w:szCs w:val="28"/>
        </w:rPr>
        <w:t xml:space="preserve">     4. Есть ли признаки коронарной недостаточности?</w:t>
      </w:r>
    </w:p>
    <w:p w:rsidR="003D2AA5" w:rsidRDefault="003D2AA5" w:rsidP="007D5C6B">
      <w:pPr>
        <w:jc w:val="both"/>
        <w:rPr>
          <w:sz w:val="28"/>
          <w:szCs w:val="28"/>
        </w:rPr>
      </w:pPr>
      <w:r>
        <w:rPr>
          <w:sz w:val="28"/>
          <w:szCs w:val="28"/>
        </w:rPr>
        <w:t xml:space="preserve">     5. Есть ли признаки поражения сердца ревматической этиологии?</w:t>
      </w:r>
    </w:p>
    <w:p w:rsidR="003D2AA5" w:rsidRDefault="003D2AA5" w:rsidP="007D5C6B">
      <w:pPr>
        <w:jc w:val="both"/>
        <w:rPr>
          <w:sz w:val="28"/>
          <w:szCs w:val="28"/>
        </w:rPr>
      </w:pPr>
    </w:p>
    <w:p w:rsidR="003D2AA5" w:rsidRDefault="003D2AA5" w:rsidP="007D5C6B">
      <w:pPr>
        <w:jc w:val="both"/>
        <w:rPr>
          <w:b/>
          <w:sz w:val="28"/>
          <w:szCs w:val="28"/>
        </w:rPr>
      </w:pPr>
      <w:r>
        <w:rPr>
          <w:b/>
          <w:sz w:val="28"/>
          <w:szCs w:val="28"/>
        </w:rPr>
        <w:t>Задача № 6.</w:t>
      </w:r>
    </w:p>
    <w:p w:rsidR="003D2AA5" w:rsidRDefault="003D2AA5" w:rsidP="007D5C6B">
      <w:pPr>
        <w:jc w:val="both"/>
        <w:rPr>
          <w:sz w:val="28"/>
          <w:szCs w:val="28"/>
        </w:rPr>
      </w:pPr>
      <w:r>
        <w:rPr>
          <w:sz w:val="28"/>
          <w:szCs w:val="28"/>
        </w:rPr>
        <w:t xml:space="preserve">     В отделение поступил больной С., 32 лет слесарь.</w:t>
      </w:r>
    </w:p>
    <w:p w:rsidR="003D2AA5" w:rsidRDefault="003D2AA5" w:rsidP="007D5C6B">
      <w:pPr>
        <w:jc w:val="both"/>
        <w:rPr>
          <w:sz w:val="28"/>
          <w:szCs w:val="28"/>
        </w:rPr>
      </w:pPr>
      <w:r>
        <w:rPr>
          <w:sz w:val="28"/>
          <w:szCs w:val="28"/>
        </w:rPr>
        <w:t>Жалобы: На одышку в покое, усиливающуюся при физическом напряжении, на приступы удушья по ночам; на кашель с мокротой и прожилками крови; боли в области верхушки сердца без иррадиации, не купирующуюся при приеме нитроглицерина; на отеки ног, увеличение живота в объеме.</w:t>
      </w:r>
    </w:p>
    <w:p w:rsidR="003D2AA5" w:rsidRDefault="003D2AA5" w:rsidP="007D5C6B">
      <w:pPr>
        <w:jc w:val="both"/>
        <w:rPr>
          <w:sz w:val="28"/>
          <w:szCs w:val="28"/>
        </w:rPr>
      </w:pPr>
      <w:r>
        <w:rPr>
          <w:sz w:val="28"/>
          <w:szCs w:val="28"/>
        </w:rPr>
        <w:t>Анамнез: В детстве часто болел ангинами. В 16 лет  появились боли и припухлость суставов, высокая температура. Лечился в стационаре в течении месяца. Через 4 года появилась одышка, сначала при физическом напряжении, а затем в покое, боли в области сердца, 2 года назад впервые заметил появление отеков ног, беспокоили кашель, иногда кровохарканье. Месяц назад состояние ухудшилось, появились приступы удушья по ночам, усилились одышка, отеки ног, увеличился в размерах живот.</w:t>
      </w:r>
    </w:p>
    <w:p w:rsidR="003D2AA5" w:rsidRDefault="003D2AA5" w:rsidP="007D5C6B">
      <w:pPr>
        <w:jc w:val="both"/>
        <w:rPr>
          <w:sz w:val="28"/>
          <w:szCs w:val="28"/>
        </w:rPr>
      </w:pPr>
      <w:r>
        <w:rPr>
          <w:sz w:val="28"/>
          <w:szCs w:val="28"/>
        </w:rPr>
        <w:t>Осмотр: Состояние тяжелое, положение ортопное, отмечается значительный акроцианоз, отеки голеней и стоп, асцит, набухание шейных вен, увеличение печени. Выявлен правосторонний гидроторакс.</w:t>
      </w:r>
    </w:p>
    <w:p w:rsidR="003D2AA5" w:rsidRDefault="003D2AA5" w:rsidP="007D5C6B">
      <w:pPr>
        <w:jc w:val="both"/>
        <w:rPr>
          <w:sz w:val="28"/>
          <w:szCs w:val="28"/>
        </w:rPr>
      </w:pPr>
      <w:r>
        <w:rPr>
          <w:sz w:val="28"/>
          <w:szCs w:val="28"/>
        </w:rPr>
        <w:t xml:space="preserve">     1. Каков наиболее вероятный характер заболевания?</w:t>
      </w:r>
    </w:p>
    <w:p w:rsidR="003D2AA5" w:rsidRDefault="003D2AA5" w:rsidP="007D5C6B">
      <w:pPr>
        <w:jc w:val="both"/>
        <w:rPr>
          <w:sz w:val="28"/>
          <w:szCs w:val="28"/>
        </w:rPr>
      </w:pPr>
      <w:r>
        <w:rPr>
          <w:sz w:val="28"/>
          <w:szCs w:val="28"/>
        </w:rPr>
        <w:t xml:space="preserve">     2. Есть ли признаки левожелудочковой сердечной недостаточности?</w:t>
      </w:r>
    </w:p>
    <w:p w:rsidR="003D2AA5" w:rsidRDefault="003D2AA5" w:rsidP="007D5C6B">
      <w:pPr>
        <w:jc w:val="both"/>
        <w:rPr>
          <w:sz w:val="28"/>
          <w:szCs w:val="28"/>
        </w:rPr>
      </w:pPr>
      <w:r>
        <w:rPr>
          <w:sz w:val="28"/>
          <w:szCs w:val="28"/>
        </w:rPr>
        <w:t xml:space="preserve">     3. Есть ли признаки тотальной сердечной недостаточности?</w:t>
      </w:r>
    </w:p>
    <w:p w:rsidR="003D2AA5" w:rsidRDefault="003D2AA5" w:rsidP="007D5C6B">
      <w:pPr>
        <w:jc w:val="both"/>
        <w:rPr>
          <w:sz w:val="28"/>
          <w:szCs w:val="28"/>
        </w:rPr>
      </w:pPr>
      <w:r>
        <w:rPr>
          <w:sz w:val="28"/>
          <w:szCs w:val="28"/>
        </w:rPr>
        <w:t xml:space="preserve">     4. Есть ли признаки правожелудочковой сердечной недостаточности?</w:t>
      </w:r>
    </w:p>
    <w:p w:rsidR="003D2AA5" w:rsidRDefault="003D2AA5" w:rsidP="007D5C6B">
      <w:pPr>
        <w:jc w:val="both"/>
        <w:rPr>
          <w:sz w:val="28"/>
          <w:szCs w:val="28"/>
        </w:rPr>
      </w:pPr>
      <w:r>
        <w:rPr>
          <w:sz w:val="28"/>
          <w:szCs w:val="28"/>
        </w:rPr>
        <w:t xml:space="preserve">     5. Факторы риска данного заболевания?</w:t>
      </w:r>
    </w:p>
    <w:p w:rsidR="003D2AA5" w:rsidRDefault="003D2AA5" w:rsidP="003D2AA5">
      <w:pPr>
        <w:rPr>
          <w:sz w:val="28"/>
          <w:szCs w:val="28"/>
        </w:rPr>
      </w:pPr>
    </w:p>
    <w:p w:rsidR="003D2AA5" w:rsidRDefault="003D2AA5" w:rsidP="003D2AA5">
      <w:pPr>
        <w:jc w:val="both"/>
        <w:rPr>
          <w:b/>
          <w:sz w:val="28"/>
          <w:szCs w:val="28"/>
        </w:rPr>
      </w:pPr>
      <w:r>
        <w:rPr>
          <w:b/>
          <w:sz w:val="28"/>
          <w:szCs w:val="28"/>
        </w:rPr>
        <w:t>Задача № 7.</w:t>
      </w:r>
    </w:p>
    <w:p w:rsidR="003D2AA5" w:rsidRDefault="003D2AA5" w:rsidP="003D2AA5">
      <w:pPr>
        <w:jc w:val="both"/>
        <w:rPr>
          <w:sz w:val="28"/>
          <w:szCs w:val="28"/>
        </w:rPr>
      </w:pPr>
      <w:r>
        <w:rPr>
          <w:sz w:val="28"/>
          <w:szCs w:val="28"/>
        </w:rPr>
        <w:t xml:space="preserve">     Осмотр сердца: Верхушечный толчок хорошо виден на глаз в </w:t>
      </w:r>
      <w:r>
        <w:rPr>
          <w:sz w:val="28"/>
          <w:szCs w:val="28"/>
          <w:lang w:val="en-US"/>
        </w:rPr>
        <w:t>V</w:t>
      </w:r>
      <w:r>
        <w:rPr>
          <w:sz w:val="28"/>
          <w:szCs w:val="28"/>
        </w:rPr>
        <w:t xml:space="preserve"> межреберье  по среднеключичной линии.</w:t>
      </w:r>
    </w:p>
    <w:p w:rsidR="003D2AA5" w:rsidRDefault="003D2AA5" w:rsidP="003D2AA5">
      <w:pPr>
        <w:jc w:val="both"/>
        <w:rPr>
          <w:sz w:val="28"/>
          <w:szCs w:val="28"/>
        </w:rPr>
      </w:pPr>
      <w:r>
        <w:rPr>
          <w:sz w:val="28"/>
          <w:szCs w:val="28"/>
        </w:rPr>
        <w:t xml:space="preserve">Пальпация: Верхушечный толчок в </w:t>
      </w:r>
      <w:r>
        <w:rPr>
          <w:sz w:val="28"/>
          <w:szCs w:val="28"/>
          <w:lang w:val="en-US"/>
        </w:rPr>
        <w:t>V</w:t>
      </w:r>
      <w:r>
        <w:rPr>
          <w:sz w:val="28"/>
          <w:szCs w:val="28"/>
        </w:rPr>
        <w:t xml:space="preserve"> межреберье по левой срединно-ключичной линии усилен, приподнимающий, концентрированный. Сердечный толчок и эпигастральная пульсация не выявляются.</w:t>
      </w:r>
    </w:p>
    <w:p w:rsidR="003D2AA5" w:rsidRDefault="003D2AA5" w:rsidP="004C18C0">
      <w:pPr>
        <w:numPr>
          <w:ilvl w:val="0"/>
          <w:numId w:val="381"/>
        </w:numPr>
        <w:spacing w:line="276" w:lineRule="auto"/>
        <w:jc w:val="both"/>
        <w:rPr>
          <w:sz w:val="28"/>
          <w:szCs w:val="28"/>
        </w:rPr>
      </w:pPr>
      <w:r>
        <w:rPr>
          <w:sz w:val="28"/>
          <w:szCs w:val="28"/>
        </w:rPr>
        <w:t>Признаки какого синдрома имеются у больного?</w:t>
      </w:r>
    </w:p>
    <w:p w:rsidR="003D2AA5" w:rsidRDefault="003D2AA5" w:rsidP="004C18C0">
      <w:pPr>
        <w:numPr>
          <w:ilvl w:val="0"/>
          <w:numId w:val="381"/>
        </w:numPr>
        <w:spacing w:line="276" w:lineRule="auto"/>
        <w:jc w:val="both"/>
        <w:rPr>
          <w:sz w:val="28"/>
          <w:szCs w:val="28"/>
        </w:rPr>
      </w:pPr>
      <w:r>
        <w:rPr>
          <w:sz w:val="28"/>
          <w:szCs w:val="28"/>
        </w:rPr>
        <w:t>За счет чего появляется эпигастральная пульсация?</w:t>
      </w:r>
    </w:p>
    <w:p w:rsidR="003D2AA5" w:rsidRDefault="003D2AA5" w:rsidP="004C18C0">
      <w:pPr>
        <w:numPr>
          <w:ilvl w:val="0"/>
          <w:numId w:val="381"/>
        </w:numPr>
        <w:spacing w:line="276" w:lineRule="auto"/>
        <w:jc w:val="both"/>
        <w:rPr>
          <w:sz w:val="28"/>
          <w:szCs w:val="28"/>
        </w:rPr>
      </w:pPr>
      <w:r>
        <w:rPr>
          <w:sz w:val="28"/>
          <w:szCs w:val="28"/>
        </w:rPr>
        <w:t>Что такое концентрированный верхушечный толчок?</w:t>
      </w:r>
    </w:p>
    <w:p w:rsidR="003D2AA5" w:rsidRDefault="003D2AA5" w:rsidP="004C18C0">
      <w:pPr>
        <w:numPr>
          <w:ilvl w:val="0"/>
          <w:numId w:val="381"/>
        </w:numPr>
        <w:spacing w:line="276" w:lineRule="auto"/>
        <w:jc w:val="both"/>
        <w:rPr>
          <w:sz w:val="28"/>
          <w:szCs w:val="28"/>
        </w:rPr>
      </w:pPr>
      <w:r>
        <w:rPr>
          <w:sz w:val="28"/>
          <w:szCs w:val="28"/>
        </w:rPr>
        <w:t>Имеется ли в данном случае значительная делятация левого желудочка?</w:t>
      </w:r>
    </w:p>
    <w:p w:rsidR="003D2AA5" w:rsidRDefault="003D2AA5" w:rsidP="004C18C0">
      <w:pPr>
        <w:numPr>
          <w:ilvl w:val="0"/>
          <w:numId w:val="381"/>
        </w:numPr>
        <w:spacing w:line="276" w:lineRule="auto"/>
        <w:jc w:val="both"/>
        <w:rPr>
          <w:sz w:val="28"/>
          <w:szCs w:val="28"/>
        </w:rPr>
      </w:pPr>
      <w:r>
        <w:rPr>
          <w:sz w:val="28"/>
          <w:szCs w:val="28"/>
        </w:rPr>
        <w:t>Имеется ли в данном случае значительная делятация правого желудочка?</w:t>
      </w:r>
    </w:p>
    <w:p w:rsidR="003D2AA5" w:rsidRDefault="003D2AA5" w:rsidP="003D2AA5">
      <w:pPr>
        <w:spacing w:line="276" w:lineRule="auto"/>
        <w:ind w:left="360"/>
        <w:jc w:val="both"/>
        <w:rPr>
          <w:sz w:val="28"/>
          <w:szCs w:val="28"/>
        </w:rPr>
      </w:pPr>
    </w:p>
    <w:p w:rsidR="003D2AA5" w:rsidRDefault="003D2AA5" w:rsidP="003D2AA5">
      <w:pPr>
        <w:jc w:val="both"/>
        <w:rPr>
          <w:b/>
          <w:sz w:val="28"/>
          <w:szCs w:val="28"/>
        </w:rPr>
      </w:pPr>
      <w:r>
        <w:rPr>
          <w:b/>
          <w:sz w:val="28"/>
          <w:szCs w:val="28"/>
        </w:rPr>
        <w:lastRenderedPageBreak/>
        <w:t>Задача№8.</w:t>
      </w:r>
    </w:p>
    <w:p w:rsidR="003D2AA5" w:rsidRDefault="003D2AA5" w:rsidP="003D2AA5">
      <w:pPr>
        <w:jc w:val="both"/>
        <w:rPr>
          <w:sz w:val="28"/>
          <w:szCs w:val="28"/>
        </w:rPr>
      </w:pPr>
      <w:r>
        <w:rPr>
          <w:b/>
          <w:sz w:val="28"/>
          <w:szCs w:val="28"/>
        </w:rPr>
        <w:t xml:space="preserve">     </w:t>
      </w:r>
      <w:r>
        <w:rPr>
          <w:sz w:val="28"/>
          <w:szCs w:val="28"/>
        </w:rPr>
        <w:t>Осмотр сердца: Верхушечный толчок хорошо виден на глаз, усиленный, разлитой, смещен до передней аксиллярной линии.</w:t>
      </w:r>
    </w:p>
    <w:p w:rsidR="003D2AA5" w:rsidRDefault="003D2AA5" w:rsidP="003D2AA5">
      <w:pPr>
        <w:jc w:val="both"/>
        <w:rPr>
          <w:sz w:val="28"/>
          <w:szCs w:val="28"/>
        </w:rPr>
      </w:pPr>
      <w:r>
        <w:rPr>
          <w:sz w:val="28"/>
          <w:szCs w:val="28"/>
        </w:rPr>
        <w:t xml:space="preserve">Пальпация: Верхушечный толчок в </w:t>
      </w:r>
      <w:r>
        <w:rPr>
          <w:sz w:val="28"/>
          <w:szCs w:val="28"/>
          <w:lang w:val="en-US"/>
        </w:rPr>
        <w:t>VI</w:t>
      </w:r>
      <w:r>
        <w:rPr>
          <w:sz w:val="28"/>
          <w:szCs w:val="28"/>
        </w:rPr>
        <w:t xml:space="preserve"> межреберье по передней аксиллярной линии, разлитой, усиленный. Сердечный толчок и эпигастральная пульсация не выявляется.</w:t>
      </w:r>
    </w:p>
    <w:p w:rsidR="003D2AA5" w:rsidRDefault="003D2AA5" w:rsidP="004C18C0">
      <w:pPr>
        <w:numPr>
          <w:ilvl w:val="0"/>
          <w:numId w:val="382"/>
        </w:numPr>
        <w:spacing w:line="276" w:lineRule="auto"/>
        <w:jc w:val="both"/>
        <w:rPr>
          <w:sz w:val="28"/>
          <w:szCs w:val="28"/>
        </w:rPr>
      </w:pPr>
      <w:r>
        <w:rPr>
          <w:sz w:val="28"/>
          <w:szCs w:val="28"/>
        </w:rPr>
        <w:t>Признаки какого синдрома имеются у больного?</w:t>
      </w:r>
    </w:p>
    <w:p w:rsidR="003D2AA5" w:rsidRDefault="003D2AA5" w:rsidP="004C18C0">
      <w:pPr>
        <w:numPr>
          <w:ilvl w:val="0"/>
          <w:numId w:val="382"/>
        </w:numPr>
        <w:spacing w:line="276" w:lineRule="auto"/>
        <w:jc w:val="both"/>
        <w:rPr>
          <w:sz w:val="28"/>
          <w:szCs w:val="28"/>
        </w:rPr>
      </w:pPr>
      <w:r>
        <w:rPr>
          <w:sz w:val="28"/>
          <w:szCs w:val="28"/>
        </w:rPr>
        <w:t>Что такое разлитой верхушечный толчок?</w:t>
      </w:r>
    </w:p>
    <w:p w:rsidR="003D2AA5" w:rsidRDefault="003D2AA5" w:rsidP="004C18C0">
      <w:pPr>
        <w:numPr>
          <w:ilvl w:val="0"/>
          <w:numId w:val="382"/>
        </w:numPr>
        <w:spacing w:line="276" w:lineRule="auto"/>
        <w:jc w:val="both"/>
        <w:rPr>
          <w:sz w:val="28"/>
          <w:szCs w:val="28"/>
        </w:rPr>
      </w:pPr>
      <w:r>
        <w:rPr>
          <w:sz w:val="28"/>
          <w:szCs w:val="28"/>
        </w:rPr>
        <w:t>Имеется ли в данном случае делятация правого желудочка?</w:t>
      </w:r>
    </w:p>
    <w:p w:rsidR="003D2AA5" w:rsidRDefault="003D2AA5" w:rsidP="004C18C0">
      <w:pPr>
        <w:numPr>
          <w:ilvl w:val="0"/>
          <w:numId w:val="382"/>
        </w:numPr>
        <w:spacing w:line="276" w:lineRule="auto"/>
        <w:jc w:val="both"/>
        <w:rPr>
          <w:sz w:val="28"/>
          <w:szCs w:val="28"/>
        </w:rPr>
      </w:pPr>
      <w:r>
        <w:rPr>
          <w:sz w:val="28"/>
          <w:szCs w:val="28"/>
        </w:rPr>
        <w:t>Как определяется усиление верхушечного толчка?</w:t>
      </w:r>
    </w:p>
    <w:p w:rsidR="003D2AA5" w:rsidRDefault="003D2AA5" w:rsidP="004C18C0">
      <w:pPr>
        <w:numPr>
          <w:ilvl w:val="0"/>
          <w:numId w:val="382"/>
        </w:numPr>
        <w:spacing w:line="276" w:lineRule="auto"/>
        <w:jc w:val="both"/>
        <w:rPr>
          <w:sz w:val="28"/>
          <w:szCs w:val="28"/>
        </w:rPr>
      </w:pPr>
      <w:r>
        <w:rPr>
          <w:sz w:val="28"/>
          <w:szCs w:val="28"/>
        </w:rPr>
        <w:t>Имеется ли в данном случае гипертрофия правого желудочка?</w:t>
      </w:r>
    </w:p>
    <w:p w:rsidR="003D2AA5" w:rsidRDefault="003D2AA5" w:rsidP="003D2AA5">
      <w:pPr>
        <w:spacing w:line="276" w:lineRule="auto"/>
        <w:ind w:left="180"/>
        <w:jc w:val="both"/>
        <w:rPr>
          <w:sz w:val="28"/>
          <w:szCs w:val="28"/>
        </w:rPr>
      </w:pPr>
    </w:p>
    <w:p w:rsidR="003D2AA5" w:rsidRDefault="003D2AA5" w:rsidP="003D2AA5">
      <w:pPr>
        <w:jc w:val="both"/>
        <w:rPr>
          <w:b/>
          <w:sz w:val="28"/>
          <w:szCs w:val="28"/>
        </w:rPr>
      </w:pPr>
      <w:r>
        <w:rPr>
          <w:b/>
          <w:sz w:val="28"/>
          <w:szCs w:val="28"/>
        </w:rPr>
        <w:t>Задача №9.</w:t>
      </w:r>
    </w:p>
    <w:p w:rsidR="003D2AA5" w:rsidRDefault="003D2AA5" w:rsidP="003D2AA5">
      <w:pPr>
        <w:jc w:val="both"/>
        <w:rPr>
          <w:sz w:val="28"/>
          <w:szCs w:val="28"/>
        </w:rPr>
      </w:pPr>
      <w:r>
        <w:rPr>
          <w:b/>
          <w:sz w:val="28"/>
          <w:szCs w:val="28"/>
        </w:rPr>
        <w:t xml:space="preserve">     </w:t>
      </w:r>
      <w:r>
        <w:rPr>
          <w:sz w:val="28"/>
          <w:szCs w:val="28"/>
        </w:rPr>
        <w:t>Осмотр сердца: видны на глаз сердечный толчок и эпигастральная пульсация. Верхушечный толчок не определяется.</w:t>
      </w:r>
    </w:p>
    <w:p w:rsidR="003D2AA5" w:rsidRDefault="003D2AA5" w:rsidP="003D2AA5">
      <w:pPr>
        <w:jc w:val="both"/>
        <w:rPr>
          <w:sz w:val="28"/>
          <w:szCs w:val="28"/>
        </w:rPr>
      </w:pPr>
      <w:r>
        <w:rPr>
          <w:sz w:val="28"/>
          <w:szCs w:val="28"/>
        </w:rPr>
        <w:t xml:space="preserve">Пальпация: Верхушечный толчок расположен в </w:t>
      </w:r>
      <w:r>
        <w:rPr>
          <w:sz w:val="28"/>
          <w:szCs w:val="28"/>
          <w:lang w:val="en-US"/>
        </w:rPr>
        <w:t>V</w:t>
      </w:r>
      <w:r>
        <w:rPr>
          <w:sz w:val="28"/>
          <w:szCs w:val="28"/>
        </w:rPr>
        <w:t xml:space="preserve"> межреберье на </w:t>
      </w:r>
      <w:smartTag w:uri="urn:schemas-microsoft-com:office:smarttags" w:element="metricconverter">
        <w:smartTagPr>
          <w:attr w:name="ProductID" w:val="1 см"/>
        </w:smartTagPr>
        <w:r>
          <w:rPr>
            <w:sz w:val="28"/>
            <w:szCs w:val="28"/>
          </w:rPr>
          <w:t>1 см</w:t>
        </w:r>
      </w:smartTag>
      <w:r>
        <w:rPr>
          <w:sz w:val="28"/>
          <w:szCs w:val="28"/>
        </w:rPr>
        <w:t xml:space="preserve"> кнутри от среднеключичной линии, обычный.  В области абсолютной сердечной тупости сердца и эпигастрии определяется усиленная и разлитая пульсация.</w:t>
      </w:r>
    </w:p>
    <w:p w:rsidR="003D2AA5" w:rsidRDefault="003D2AA5" w:rsidP="003D2AA5">
      <w:pPr>
        <w:spacing w:line="276" w:lineRule="auto"/>
        <w:jc w:val="both"/>
        <w:rPr>
          <w:sz w:val="28"/>
          <w:szCs w:val="28"/>
        </w:rPr>
      </w:pPr>
      <w:r>
        <w:rPr>
          <w:sz w:val="28"/>
          <w:szCs w:val="28"/>
        </w:rPr>
        <w:t xml:space="preserve">     1.Признаки какого синдрома имеются у больного?</w:t>
      </w:r>
    </w:p>
    <w:p w:rsidR="003D2AA5" w:rsidRDefault="003D2AA5" w:rsidP="003D2AA5">
      <w:pPr>
        <w:spacing w:line="276" w:lineRule="auto"/>
        <w:ind w:left="45"/>
        <w:jc w:val="both"/>
        <w:rPr>
          <w:sz w:val="28"/>
          <w:szCs w:val="28"/>
        </w:rPr>
      </w:pPr>
      <w:r>
        <w:rPr>
          <w:sz w:val="28"/>
          <w:szCs w:val="28"/>
        </w:rPr>
        <w:t xml:space="preserve">     2.Имеется ли дилятация левого желудочка?</w:t>
      </w:r>
    </w:p>
    <w:p w:rsidR="003D2AA5" w:rsidRDefault="003D2AA5" w:rsidP="003D2AA5">
      <w:pPr>
        <w:spacing w:line="276" w:lineRule="auto"/>
        <w:ind w:left="45"/>
        <w:jc w:val="both"/>
        <w:rPr>
          <w:sz w:val="28"/>
          <w:szCs w:val="28"/>
        </w:rPr>
      </w:pPr>
      <w:r>
        <w:rPr>
          <w:sz w:val="28"/>
          <w:szCs w:val="28"/>
        </w:rPr>
        <w:t xml:space="preserve">     3.Имеется ли у больного сердечный толчок?</w:t>
      </w:r>
    </w:p>
    <w:p w:rsidR="003D2AA5" w:rsidRDefault="003D2AA5" w:rsidP="003D2AA5">
      <w:pPr>
        <w:spacing w:line="276" w:lineRule="auto"/>
        <w:ind w:left="45"/>
        <w:jc w:val="both"/>
        <w:rPr>
          <w:sz w:val="28"/>
          <w:szCs w:val="28"/>
        </w:rPr>
      </w:pPr>
      <w:r>
        <w:rPr>
          <w:sz w:val="28"/>
          <w:szCs w:val="28"/>
        </w:rPr>
        <w:t xml:space="preserve">     4.Имеется ли у больного сердечный горб?</w:t>
      </w:r>
    </w:p>
    <w:p w:rsidR="003D2AA5" w:rsidRDefault="003D2AA5" w:rsidP="003D2AA5">
      <w:pPr>
        <w:spacing w:line="276" w:lineRule="auto"/>
        <w:ind w:left="45"/>
        <w:jc w:val="both"/>
        <w:rPr>
          <w:sz w:val="28"/>
          <w:szCs w:val="28"/>
        </w:rPr>
      </w:pPr>
      <w:r>
        <w:rPr>
          <w:sz w:val="28"/>
          <w:szCs w:val="28"/>
        </w:rPr>
        <w:t xml:space="preserve">     5.Предполагается ли у больного увеличение печени?</w:t>
      </w:r>
    </w:p>
    <w:p w:rsidR="003D2AA5" w:rsidRDefault="003D2AA5" w:rsidP="003D2AA5">
      <w:pPr>
        <w:rPr>
          <w:sz w:val="28"/>
          <w:szCs w:val="28"/>
        </w:rPr>
      </w:pPr>
    </w:p>
    <w:p w:rsidR="003D2AA5" w:rsidRDefault="003D2AA5" w:rsidP="003D2AA5">
      <w:pPr>
        <w:rPr>
          <w:b/>
          <w:sz w:val="28"/>
          <w:szCs w:val="28"/>
        </w:rPr>
      </w:pPr>
      <w:r>
        <w:rPr>
          <w:b/>
          <w:sz w:val="28"/>
          <w:szCs w:val="28"/>
        </w:rPr>
        <w:t>Задача № 10.</w:t>
      </w:r>
    </w:p>
    <w:p w:rsidR="003D2AA5" w:rsidRDefault="003D2AA5" w:rsidP="003D2AA5">
      <w:pPr>
        <w:rPr>
          <w:sz w:val="28"/>
          <w:szCs w:val="28"/>
        </w:rPr>
      </w:pPr>
      <w:r>
        <w:rPr>
          <w:sz w:val="28"/>
          <w:szCs w:val="28"/>
        </w:rPr>
        <w:t xml:space="preserve">     При профосмотре у пациента зарегистрировано АД 190/110 мм.рт.ст. </w:t>
      </w:r>
    </w:p>
    <w:p w:rsidR="003D2AA5" w:rsidRDefault="003D2AA5" w:rsidP="007D5C6B">
      <w:pPr>
        <w:jc w:val="both"/>
        <w:rPr>
          <w:sz w:val="28"/>
          <w:szCs w:val="28"/>
        </w:rPr>
      </w:pPr>
      <w:r>
        <w:rPr>
          <w:sz w:val="28"/>
          <w:szCs w:val="28"/>
        </w:rPr>
        <w:t>Анамнез: высокое АД около 10 лет, при этом пациент не разу не обследовался, регулярно медикаментов не принимал. Самочувствие удовлетворительное, жалоб не предъявляет. Переносимость физической нагрузки хорошая.</w:t>
      </w:r>
    </w:p>
    <w:p w:rsidR="003D2AA5" w:rsidRDefault="003D2AA5" w:rsidP="007D5C6B">
      <w:pPr>
        <w:jc w:val="both"/>
        <w:rPr>
          <w:sz w:val="28"/>
          <w:szCs w:val="28"/>
        </w:rPr>
      </w:pPr>
      <w:r>
        <w:rPr>
          <w:sz w:val="28"/>
          <w:szCs w:val="28"/>
        </w:rPr>
        <w:t>Что можно получить при обследовании верхушечного толчка?</w:t>
      </w:r>
    </w:p>
    <w:p w:rsidR="003D2AA5" w:rsidRDefault="003D2AA5" w:rsidP="004C18C0">
      <w:pPr>
        <w:numPr>
          <w:ilvl w:val="0"/>
          <w:numId w:val="383"/>
        </w:numPr>
        <w:spacing w:line="276" w:lineRule="auto"/>
        <w:jc w:val="both"/>
        <w:rPr>
          <w:sz w:val="28"/>
          <w:szCs w:val="28"/>
        </w:rPr>
      </w:pPr>
      <w:r>
        <w:rPr>
          <w:sz w:val="28"/>
          <w:szCs w:val="28"/>
        </w:rPr>
        <w:t>Локализация</w:t>
      </w:r>
    </w:p>
    <w:p w:rsidR="003D2AA5" w:rsidRDefault="003D2AA5" w:rsidP="004C18C0">
      <w:pPr>
        <w:numPr>
          <w:ilvl w:val="0"/>
          <w:numId w:val="383"/>
        </w:numPr>
        <w:spacing w:line="276" w:lineRule="auto"/>
        <w:jc w:val="both"/>
        <w:rPr>
          <w:sz w:val="28"/>
          <w:szCs w:val="28"/>
        </w:rPr>
      </w:pPr>
      <w:r>
        <w:rPr>
          <w:sz w:val="28"/>
          <w:szCs w:val="28"/>
        </w:rPr>
        <w:t>Резистентность</w:t>
      </w:r>
    </w:p>
    <w:p w:rsidR="003D2AA5" w:rsidRDefault="003D2AA5" w:rsidP="004C18C0">
      <w:pPr>
        <w:numPr>
          <w:ilvl w:val="0"/>
          <w:numId w:val="383"/>
        </w:numPr>
        <w:spacing w:line="276" w:lineRule="auto"/>
        <w:jc w:val="both"/>
        <w:rPr>
          <w:sz w:val="28"/>
          <w:szCs w:val="28"/>
        </w:rPr>
      </w:pPr>
      <w:r>
        <w:rPr>
          <w:sz w:val="28"/>
          <w:szCs w:val="28"/>
        </w:rPr>
        <w:t>Сила</w:t>
      </w:r>
    </w:p>
    <w:p w:rsidR="003D2AA5" w:rsidRDefault="003D2AA5" w:rsidP="004C18C0">
      <w:pPr>
        <w:numPr>
          <w:ilvl w:val="0"/>
          <w:numId w:val="383"/>
        </w:numPr>
        <w:spacing w:line="276" w:lineRule="auto"/>
        <w:jc w:val="both"/>
        <w:rPr>
          <w:sz w:val="28"/>
          <w:szCs w:val="28"/>
        </w:rPr>
      </w:pPr>
      <w:r>
        <w:rPr>
          <w:sz w:val="28"/>
          <w:szCs w:val="28"/>
        </w:rPr>
        <w:t>Ширина</w:t>
      </w:r>
    </w:p>
    <w:p w:rsidR="003D2AA5" w:rsidRPr="009F0027" w:rsidRDefault="003D2AA5" w:rsidP="004C18C0">
      <w:pPr>
        <w:numPr>
          <w:ilvl w:val="0"/>
          <w:numId w:val="383"/>
        </w:numPr>
        <w:spacing w:line="276" w:lineRule="auto"/>
        <w:jc w:val="both"/>
        <w:rPr>
          <w:sz w:val="28"/>
          <w:szCs w:val="28"/>
        </w:rPr>
      </w:pPr>
      <w:r>
        <w:rPr>
          <w:sz w:val="28"/>
          <w:szCs w:val="28"/>
        </w:rPr>
        <w:t>Характер</w:t>
      </w:r>
    </w:p>
    <w:p w:rsidR="003D2AA5" w:rsidRDefault="003D2AA5" w:rsidP="007D5C6B">
      <w:pPr>
        <w:jc w:val="both"/>
        <w:rPr>
          <w:b/>
          <w:sz w:val="28"/>
          <w:szCs w:val="28"/>
        </w:rPr>
      </w:pPr>
    </w:p>
    <w:p w:rsidR="003D2AA5" w:rsidRPr="00EF5EF6" w:rsidRDefault="003D2AA5" w:rsidP="007D5C6B">
      <w:pPr>
        <w:jc w:val="both"/>
        <w:rPr>
          <w:b/>
          <w:sz w:val="28"/>
          <w:szCs w:val="28"/>
        </w:rPr>
      </w:pPr>
      <w:r>
        <w:rPr>
          <w:b/>
          <w:sz w:val="28"/>
          <w:szCs w:val="28"/>
        </w:rPr>
        <w:t>7. Список тем по УИРС.</w:t>
      </w:r>
    </w:p>
    <w:p w:rsidR="003D2AA5" w:rsidRDefault="003D2AA5" w:rsidP="007D5C6B">
      <w:pPr>
        <w:jc w:val="both"/>
        <w:rPr>
          <w:sz w:val="28"/>
          <w:szCs w:val="28"/>
        </w:rPr>
      </w:pPr>
      <w:r>
        <w:rPr>
          <w:sz w:val="28"/>
          <w:szCs w:val="28"/>
        </w:rPr>
        <w:t>« Факторы риска ишемической болезни сердца»</w:t>
      </w:r>
    </w:p>
    <w:p w:rsidR="003D2AA5" w:rsidRDefault="003D2AA5" w:rsidP="007D5C6B">
      <w:pPr>
        <w:jc w:val="both"/>
        <w:rPr>
          <w:sz w:val="28"/>
          <w:szCs w:val="28"/>
        </w:rPr>
      </w:pPr>
      <w:r>
        <w:rPr>
          <w:sz w:val="28"/>
          <w:szCs w:val="28"/>
        </w:rPr>
        <w:t>«Курение, как фактор риска заболеваний сердечно-сосудистой системы»</w:t>
      </w:r>
    </w:p>
    <w:p w:rsidR="003D2AA5" w:rsidRDefault="003D2AA5" w:rsidP="003D2AA5">
      <w:pPr>
        <w:rPr>
          <w:b/>
          <w:sz w:val="28"/>
          <w:szCs w:val="28"/>
        </w:rPr>
      </w:pPr>
    </w:p>
    <w:p w:rsidR="00AF6D9E" w:rsidRDefault="003D2AA5" w:rsidP="003D2AA5">
      <w:pPr>
        <w:rPr>
          <w:b/>
          <w:sz w:val="28"/>
          <w:szCs w:val="28"/>
        </w:rPr>
      </w:pPr>
      <w:r>
        <w:rPr>
          <w:b/>
          <w:sz w:val="28"/>
          <w:szCs w:val="28"/>
        </w:rPr>
        <w:t>8. Рекомендованная литература по теме занятия</w:t>
      </w:r>
      <w:r>
        <w:rPr>
          <w:sz w:val="28"/>
          <w:szCs w:val="28"/>
        </w:rPr>
        <w:t>:</w:t>
      </w:r>
      <w:r>
        <w:rPr>
          <w:b/>
          <w:sz w:val="28"/>
          <w:szCs w:val="28"/>
        </w:rPr>
        <w:t xml:space="preserve">  </w:t>
      </w:r>
    </w:p>
    <w:tbl>
      <w:tblPr>
        <w:tblStyle w:val="a8"/>
        <w:tblW w:w="0" w:type="auto"/>
        <w:tblLayout w:type="fixed"/>
        <w:tblLook w:val="04A0"/>
      </w:tblPr>
      <w:tblGrid>
        <w:gridCol w:w="675"/>
        <w:gridCol w:w="5103"/>
        <w:gridCol w:w="2361"/>
        <w:gridCol w:w="1432"/>
      </w:tblGrid>
      <w:tr w:rsidR="00AF6D9E" w:rsidRP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sz w:val="28"/>
                <w:szCs w:val="28"/>
              </w:rPr>
              <w:lastRenderedPageBreak/>
              <w:t>№ п/п</w:t>
            </w:r>
          </w:p>
        </w:tc>
        <w:tc>
          <w:tcPr>
            <w:tcW w:w="5103"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jc w:val="center"/>
              <w:rPr>
                <w:sz w:val="28"/>
                <w:szCs w:val="28"/>
                <w:lang w:eastAsia="en-US"/>
              </w:rPr>
            </w:pPr>
            <w:r w:rsidRPr="00AF6D9E">
              <w:rPr>
                <w:bCs/>
                <w:sz w:val="28"/>
                <w:szCs w:val="28"/>
              </w:rPr>
              <w:t>Наименование, вид издания</w:t>
            </w:r>
          </w:p>
        </w:tc>
        <w:tc>
          <w:tcPr>
            <w:tcW w:w="2361"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bCs/>
                <w:sz w:val="28"/>
                <w:szCs w:val="28"/>
              </w:rPr>
              <w:t>Автор(-ы),</w:t>
            </w:r>
            <w:r w:rsidRPr="00AF6D9E">
              <w:rPr>
                <w:bCs/>
                <w:sz w:val="28"/>
                <w:szCs w:val="28"/>
              </w:rPr>
              <w:br/>
              <w:t>составитель(-и),</w:t>
            </w:r>
            <w:r w:rsidRPr="00AF6D9E">
              <w:rPr>
                <w:bCs/>
                <w:sz w:val="28"/>
                <w:szCs w:val="28"/>
              </w:rPr>
              <w:br/>
              <w:t>редактор(-ы)</w:t>
            </w:r>
          </w:p>
        </w:tc>
        <w:tc>
          <w:tcPr>
            <w:tcW w:w="1432"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2"/>
                <w:lang w:eastAsia="en-US"/>
              </w:rPr>
            </w:pPr>
            <w:r w:rsidRPr="00AF6D9E">
              <w:rPr>
                <w:bCs/>
                <w:sz w:val="28"/>
                <w:szCs w:val="18"/>
              </w:rPr>
              <w:t>Место издания, издательство, год</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bCs/>
                <w:sz w:val="28"/>
                <w:szCs w:val="28"/>
              </w:rPr>
            </w:pPr>
            <w:r>
              <w:rPr>
                <w:b/>
                <w:bCs/>
                <w:sz w:val="28"/>
                <w:szCs w:val="28"/>
              </w:rPr>
              <w:t>Основная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rPr>
            </w:pPr>
            <w:hyperlink r:id="rId61" w:tgtFrame="_blank" w:history="1">
              <w:r w:rsidR="00AF6D9E">
                <w:rPr>
                  <w:rStyle w:val="af5"/>
                  <w:color w:val="auto"/>
                  <w:sz w:val="28"/>
                  <w:szCs w:val="28"/>
                </w:rPr>
                <w:t>Пропедевтика внутренних болезней</w:t>
              </w:r>
            </w:hyperlink>
            <w:r w:rsidR="00AF6D9E">
              <w:rPr>
                <w:sz w:val="28"/>
                <w:szCs w:val="28"/>
              </w:rPr>
              <w:t xml:space="preserve"> : учеб.для мед. вузов</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rPr>
            </w:pPr>
            <w:r>
              <w:rPr>
                <w:sz w:val="28"/>
                <w:szCs w:val="28"/>
              </w:rPr>
              <w:t>Н. А. Мухин, В. С. Моисеев</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18"/>
              </w:rPr>
            </w:pPr>
            <w:r>
              <w:rPr>
                <w:sz w:val="28"/>
                <w:szCs w:val="18"/>
              </w:rPr>
              <w:t>М. : ГЭОТАР-Медиа, 2009.</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sz w:val="28"/>
                <w:szCs w:val="28"/>
              </w:rPr>
            </w:pPr>
            <w:r>
              <w:rPr>
                <w:b/>
                <w:sz w:val="28"/>
                <w:szCs w:val="28"/>
              </w:rPr>
              <w:t>Дополнительная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62"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2.</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63"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Ч.1.</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3.</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64" w:tgtFrame="_blank" w:history="1">
              <w:r w:rsidR="00AF6D9E">
                <w:rPr>
                  <w:rStyle w:val="af5"/>
                  <w:color w:val="auto"/>
                  <w:sz w:val="28"/>
                  <w:szCs w:val="28"/>
                </w:rPr>
                <w:t>Практикум по пропедевтике внутренних болезней</w:t>
              </w:r>
            </w:hyperlink>
            <w:r w:rsidR="00AF6D9E">
              <w:rPr>
                <w:sz w:val="28"/>
                <w:szCs w:val="28"/>
              </w:rPr>
              <w:t xml:space="preserve"> : учеб.пособие</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ред. Ж. Д. Кобалава, В. С. Моисеев</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М. : ГЭОТАР-Медиа, 2008.</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4.</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65"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внеаудиторной работе для студентов 3 курса по спец. 060101- Лечебное дело, 060103- Педиатрия</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5.</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66"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6.</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67"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bl>
    <w:p w:rsidR="00AF6D9E" w:rsidRDefault="00AF6D9E" w:rsidP="003D2AA5">
      <w:pPr>
        <w:rPr>
          <w:b/>
          <w:sz w:val="28"/>
          <w:szCs w:val="28"/>
        </w:rPr>
      </w:pPr>
    </w:p>
    <w:p w:rsidR="003D2AA5" w:rsidRDefault="003D2AA5" w:rsidP="003D2AA5">
      <w:pPr>
        <w:rPr>
          <w:sz w:val="28"/>
          <w:szCs w:val="28"/>
        </w:rPr>
      </w:pPr>
      <w:r>
        <w:rPr>
          <w:b/>
          <w:sz w:val="28"/>
          <w:szCs w:val="28"/>
        </w:rPr>
        <w:t xml:space="preserve">  </w:t>
      </w:r>
    </w:p>
    <w:p w:rsidR="003D2AA5" w:rsidRDefault="003D2AA5" w:rsidP="003D2AA5">
      <w:pPr>
        <w:ind w:left="720"/>
        <w:rPr>
          <w:sz w:val="28"/>
          <w:szCs w:val="28"/>
        </w:rPr>
      </w:pPr>
    </w:p>
    <w:p w:rsidR="00AA2A4B" w:rsidRDefault="00AA2A4B" w:rsidP="003D2AA5">
      <w:pPr>
        <w:rPr>
          <w:b/>
          <w:sz w:val="28"/>
          <w:szCs w:val="28"/>
        </w:rPr>
      </w:pPr>
    </w:p>
    <w:p w:rsidR="003D2AA5" w:rsidRPr="00CD6C2B" w:rsidRDefault="003D2AA5" w:rsidP="003D2AA5">
      <w:pPr>
        <w:rPr>
          <w:b/>
          <w:sz w:val="28"/>
          <w:szCs w:val="28"/>
        </w:rPr>
      </w:pPr>
      <w:r w:rsidRPr="00CD6C2B">
        <w:rPr>
          <w:b/>
          <w:sz w:val="28"/>
          <w:szCs w:val="28"/>
        </w:rPr>
        <w:lastRenderedPageBreak/>
        <w:t>1. Занятие № 9</w:t>
      </w:r>
    </w:p>
    <w:p w:rsidR="003D2AA5" w:rsidRPr="00CD6C2B" w:rsidRDefault="003D2AA5" w:rsidP="007D5C6B">
      <w:pPr>
        <w:jc w:val="both"/>
        <w:rPr>
          <w:b/>
          <w:sz w:val="28"/>
          <w:szCs w:val="28"/>
        </w:rPr>
      </w:pPr>
      <w:r>
        <w:rPr>
          <w:b/>
          <w:bCs/>
          <w:sz w:val="28"/>
          <w:szCs w:val="28"/>
        </w:rPr>
        <w:t>Тема</w:t>
      </w:r>
      <w:r w:rsidRPr="00CD6C2B">
        <w:rPr>
          <w:b/>
          <w:bCs/>
          <w:sz w:val="28"/>
          <w:szCs w:val="28"/>
        </w:rPr>
        <w:t xml:space="preserve">: </w:t>
      </w:r>
      <w:r w:rsidRPr="006826D1">
        <w:rPr>
          <w:b/>
          <w:sz w:val="28"/>
          <w:szCs w:val="28"/>
        </w:rPr>
        <w:t>« Перкуссия сердца. Техника и правила перк</w:t>
      </w:r>
      <w:r w:rsidR="00E132BD">
        <w:rPr>
          <w:b/>
          <w:sz w:val="28"/>
          <w:szCs w:val="28"/>
        </w:rPr>
        <w:t>уссии сердца</w:t>
      </w:r>
      <w:r w:rsidRPr="006826D1">
        <w:rPr>
          <w:b/>
          <w:sz w:val="28"/>
          <w:szCs w:val="28"/>
        </w:rPr>
        <w:t>».</w:t>
      </w:r>
    </w:p>
    <w:p w:rsidR="003D2AA5" w:rsidRPr="00CD6C2B" w:rsidRDefault="003D2AA5" w:rsidP="007D5C6B">
      <w:pPr>
        <w:jc w:val="both"/>
        <w:rPr>
          <w:sz w:val="28"/>
          <w:szCs w:val="28"/>
        </w:rPr>
      </w:pPr>
      <w:r w:rsidRPr="00CD6C2B">
        <w:rPr>
          <w:b/>
          <w:sz w:val="28"/>
          <w:szCs w:val="28"/>
        </w:rPr>
        <w:t xml:space="preserve">2. Форма организации занятия: </w:t>
      </w:r>
      <w:r w:rsidRPr="00CD6C2B">
        <w:rPr>
          <w:sz w:val="28"/>
          <w:szCs w:val="28"/>
        </w:rPr>
        <w:t>клиническое практическое занятие</w:t>
      </w:r>
    </w:p>
    <w:p w:rsidR="003D2AA5" w:rsidRPr="00EF5EF6" w:rsidRDefault="003D2AA5" w:rsidP="007D5C6B">
      <w:pPr>
        <w:pStyle w:val="a3"/>
        <w:jc w:val="both"/>
        <w:rPr>
          <w:b w:val="0"/>
          <w:szCs w:val="28"/>
        </w:rPr>
      </w:pPr>
      <w:r w:rsidRPr="00CD6C2B">
        <w:rPr>
          <w:szCs w:val="28"/>
        </w:rPr>
        <w:t xml:space="preserve">3. </w:t>
      </w:r>
      <w:r w:rsidRPr="00EF5EF6">
        <w:rPr>
          <w:bCs/>
          <w:szCs w:val="28"/>
        </w:rPr>
        <w:t>Значение изучения темы</w:t>
      </w:r>
      <w:r w:rsidRPr="00CD6C2B">
        <w:rPr>
          <w:szCs w:val="28"/>
        </w:rPr>
        <w:t xml:space="preserve">: </w:t>
      </w:r>
      <w:r w:rsidRPr="00EF5EF6">
        <w:rPr>
          <w:b w:val="0"/>
          <w:szCs w:val="28"/>
        </w:rPr>
        <w:t xml:space="preserve">Умение правильно провести перкуссию сердца и правильно интерпретировать полученные результаты помогает в диагностике заболеваний сердечно-сосудистой системы, например, </w:t>
      </w:r>
      <w:r w:rsidRPr="00EF5EF6">
        <w:rPr>
          <w:b w:val="0"/>
          <w:color w:val="000000"/>
          <w:szCs w:val="28"/>
        </w:rPr>
        <w:t>выявление гипертрофии и дилатации желудочков и предсердий в диагностике</w:t>
      </w:r>
      <w:r w:rsidRPr="00EF5EF6">
        <w:rPr>
          <w:b w:val="0"/>
          <w:szCs w:val="28"/>
        </w:rPr>
        <w:t xml:space="preserve"> пороков сердца, гипертонической болезни, кардиомиопатий и др.</w:t>
      </w:r>
    </w:p>
    <w:p w:rsidR="003D2AA5" w:rsidRPr="00EF5EF6" w:rsidRDefault="003D2AA5" w:rsidP="007D5C6B">
      <w:pPr>
        <w:pStyle w:val="a3"/>
        <w:jc w:val="both"/>
        <w:rPr>
          <w:szCs w:val="28"/>
        </w:rPr>
      </w:pPr>
      <w:r w:rsidRPr="00EF5EF6">
        <w:rPr>
          <w:szCs w:val="28"/>
        </w:rPr>
        <w:t xml:space="preserve">4. Цели обучения: </w:t>
      </w:r>
    </w:p>
    <w:p w:rsidR="003D2AA5" w:rsidRPr="00EF5EF6" w:rsidRDefault="003D2AA5" w:rsidP="003D2AA5">
      <w:pPr>
        <w:pStyle w:val="a9"/>
        <w:rPr>
          <w:rFonts w:cs="Times New Roman CYR"/>
          <w:b/>
          <w:bCs/>
          <w:sz w:val="28"/>
          <w:szCs w:val="28"/>
        </w:rPr>
      </w:pPr>
      <w:r w:rsidRPr="00EF5EF6">
        <w:rPr>
          <w:rFonts w:cs="Times New Roman CYR"/>
          <w:b/>
          <w:bCs/>
          <w:sz w:val="28"/>
          <w:szCs w:val="28"/>
        </w:rPr>
        <w:t xml:space="preserve">- общая </w:t>
      </w:r>
    </w:p>
    <w:p w:rsidR="003D2AA5" w:rsidRDefault="003D2AA5" w:rsidP="003D2AA5">
      <w:pPr>
        <w:pStyle w:val="a9"/>
        <w:ind w:firstLine="0"/>
        <w:rPr>
          <w:rFonts w:cs="Times New Roman CYR"/>
          <w:bCs/>
          <w:sz w:val="28"/>
          <w:szCs w:val="28"/>
        </w:rPr>
      </w:pPr>
      <w:r w:rsidRPr="00CD6C2B">
        <w:rPr>
          <w:rFonts w:cs="Times New Roman CYR"/>
          <w:bCs/>
          <w:sz w:val="28"/>
          <w:szCs w:val="28"/>
        </w:rPr>
        <w:t xml:space="preserve">обучающийся должен обладать </w:t>
      </w:r>
      <w:r w:rsidRPr="00CD6C2B">
        <w:rPr>
          <w:sz w:val="28"/>
          <w:szCs w:val="28"/>
        </w:rPr>
        <w:t xml:space="preserve"> </w:t>
      </w:r>
      <w:r w:rsidRPr="00CD6C2B">
        <w:rPr>
          <w:b/>
          <w:sz w:val="28"/>
          <w:szCs w:val="28"/>
        </w:rPr>
        <w:t xml:space="preserve">общекультурными </w:t>
      </w:r>
      <w:r>
        <w:rPr>
          <w:b/>
          <w:sz w:val="28"/>
          <w:szCs w:val="28"/>
        </w:rPr>
        <w:t xml:space="preserve">и профессиональными </w:t>
      </w:r>
      <w:r w:rsidRPr="00CD6C2B">
        <w:rPr>
          <w:b/>
          <w:sz w:val="28"/>
          <w:szCs w:val="28"/>
        </w:rPr>
        <w:t>компетенциями</w:t>
      </w:r>
      <w:r w:rsidRPr="00CD6C2B">
        <w:rPr>
          <w:sz w:val="28"/>
          <w:szCs w:val="28"/>
        </w:rPr>
        <w:t xml:space="preserve"> (ОК):</w:t>
      </w:r>
      <w:r w:rsidRPr="00CD6C2B">
        <w:rPr>
          <w:rFonts w:cs="Times New Roman CYR"/>
          <w:bCs/>
          <w:sz w:val="28"/>
          <w:szCs w:val="28"/>
        </w:rPr>
        <w:t xml:space="preserve"> </w:t>
      </w:r>
    </w:p>
    <w:p w:rsidR="00E132BD" w:rsidRPr="00E323E0" w:rsidRDefault="00E132BD" w:rsidP="004C18C0">
      <w:pPr>
        <w:pStyle w:val="a5"/>
        <w:numPr>
          <w:ilvl w:val="0"/>
          <w:numId w:val="524"/>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E132BD" w:rsidRPr="003A1F19" w:rsidRDefault="00E132BD" w:rsidP="004C18C0">
      <w:pPr>
        <w:pStyle w:val="a5"/>
        <w:numPr>
          <w:ilvl w:val="0"/>
          <w:numId w:val="192"/>
        </w:numPr>
        <w:jc w:val="both"/>
        <w:rPr>
          <w:rFonts w:ascii="Times New Roman" w:hAnsi="Times New Roman"/>
          <w:sz w:val="28"/>
          <w:szCs w:val="28"/>
        </w:rPr>
      </w:pPr>
      <w:r w:rsidRPr="003A1F19">
        <w:rPr>
          <w:rFonts w:ascii="Times New Roman" w:hAnsi="Times New Roman"/>
          <w:sz w:val="28"/>
          <w:szCs w:val="28"/>
        </w:rPr>
        <w:t>способностью и готовностью к логическому анализу, публичной речи, редактированию текстов</w:t>
      </w:r>
      <w:r>
        <w:rPr>
          <w:rFonts w:ascii="Times New Roman" w:hAnsi="Times New Roman"/>
          <w:sz w:val="28"/>
          <w:szCs w:val="28"/>
        </w:rPr>
        <w:t xml:space="preserve"> </w:t>
      </w:r>
      <w:r w:rsidRPr="003A1F19">
        <w:rPr>
          <w:rFonts w:ascii="Times New Roman" w:hAnsi="Times New Roman"/>
          <w:sz w:val="28"/>
          <w:szCs w:val="28"/>
        </w:rPr>
        <w:t>профессионального содержания, осуществлению общевоспитательной деятельности, к сотрудничеству и разрешению конфликтов, к толерантности (ОК-5);</w:t>
      </w:r>
    </w:p>
    <w:p w:rsidR="00E132BD" w:rsidRPr="003A1F19"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осуществлять свою деятельность с учетом принятых в обществе моральных и правовых норм, соблюдением правил врачебной этики, законов и нормативных правовых актов по работе с конфиденциальной информацией, сохранять врачебную тайну (ОК-8).</w:t>
      </w:r>
    </w:p>
    <w:p w:rsidR="00E132BD"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E132BD" w:rsidRPr="00E132BD"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132BD">
        <w:rPr>
          <w:rFonts w:ascii="Times New Roman" w:hAnsi="Times New Roman"/>
          <w:sz w:val="28"/>
          <w:szCs w:val="28"/>
        </w:rPr>
        <w:t>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 (ПК-3);</w:t>
      </w:r>
    </w:p>
    <w:p w:rsidR="00E132BD"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проводить и интерпретировать опрос, физикальный ос</w:t>
      </w:r>
      <w:r>
        <w:rPr>
          <w:rFonts w:ascii="Times New Roman" w:hAnsi="Times New Roman"/>
          <w:sz w:val="28"/>
          <w:szCs w:val="28"/>
        </w:rPr>
        <w:t>мотр, клиническое обследование</w:t>
      </w:r>
      <w:r w:rsidRPr="003A1F19">
        <w:rPr>
          <w:rFonts w:ascii="Times New Roman" w:hAnsi="Times New Roman"/>
          <w:sz w:val="28"/>
          <w:szCs w:val="28"/>
        </w:rPr>
        <w:t>, написать медицинскую карту амбулаторног</w:t>
      </w:r>
      <w:r>
        <w:rPr>
          <w:rFonts w:ascii="Times New Roman" w:hAnsi="Times New Roman"/>
          <w:sz w:val="28"/>
          <w:szCs w:val="28"/>
        </w:rPr>
        <w:t>о и стационарного больного (ПК-5</w:t>
      </w:r>
      <w:r w:rsidRPr="003A1F19">
        <w:rPr>
          <w:rFonts w:ascii="Times New Roman" w:hAnsi="Times New Roman"/>
          <w:sz w:val="28"/>
          <w:szCs w:val="28"/>
        </w:rPr>
        <w:t>);</w:t>
      </w:r>
    </w:p>
    <w:p w:rsidR="00E132BD" w:rsidRPr="00E323E0"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lastRenderedPageBreak/>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p>
    <w:p w:rsidR="00E132BD" w:rsidRPr="00E323E0"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p>
    <w:p w:rsidR="00E132BD" w:rsidRPr="003A1F19"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анализировать закономерности функц</w:t>
      </w:r>
      <w:r>
        <w:rPr>
          <w:rFonts w:ascii="Times New Roman" w:hAnsi="Times New Roman"/>
          <w:sz w:val="28"/>
          <w:szCs w:val="28"/>
        </w:rPr>
        <w:t xml:space="preserve">ионирования </w:t>
      </w:r>
      <w:r w:rsidRPr="003A1F19">
        <w:rPr>
          <w:rFonts w:ascii="Times New Roman" w:hAnsi="Times New Roman"/>
          <w:sz w:val="28"/>
          <w:szCs w:val="28"/>
        </w:rPr>
        <w:t>систем</w:t>
      </w:r>
      <w:r>
        <w:rPr>
          <w:rFonts w:ascii="Times New Roman" w:hAnsi="Times New Roman"/>
          <w:sz w:val="28"/>
          <w:szCs w:val="28"/>
        </w:rPr>
        <w:t>ы органов дыхания</w:t>
      </w:r>
      <w:r w:rsidRPr="003A1F19">
        <w:rPr>
          <w:rFonts w:ascii="Times New Roman" w:hAnsi="Times New Roman"/>
          <w:sz w:val="28"/>
          <w:szCs w:val="28"/>
        </w:rPr>
        <w:t xml:space="preserve">, использовать знания анатомо-физиологических основ, взрослого человека и подростка для своевременной диагностики заболеваний и патологических процессов </w:t>
      </w:r>
      <w:r>
        <w:rPr>
          <w:rFonts w:ascii="Times New Roman" w:hAnsi="Times New Roman"/>
          <w:sz w:val="28"/>
          <w:szCs w:val="28"/>
        </w:rPr>
        <w:t xml:space="preserve">дыхательной системы </w:t>
      </w:r>
      <w:r w:rsidRPr="003A1F19">
        <w:rPr>
          <w:rFonts w:ascii="Times New Roman" w:hAnsi="Times New Roman"/>
          <w:sz w:val="28"/>
          <w:szCs w:val="28"/>
        </w:rPr>
        <w:t>(ПК-16);</w:t>
      </w:r>
    </w:p>
    <w:p w:rsidR="00E132BD"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выявлять у пациентов основные патологические симптомы и синдромы заболеваний</w:t>
      </w:r>
      <w:r>
        <w:rPr>
          <w:rFonts w:ascii="Times New Roman" w:hAnsi="Times New Roman"/>
          <w:sz w:val="28"/>
          <w:szCs w:val="28"/>
        </w:rPr>
        <w:t xml:space="preserve"> органов дыхания</w:t>
      </w:r>
      <w:r w:rsidRPr="003A1F19">
        <w:rPr>
          <w:rFonts w:ascii="Times New Roman" w:hAnsi="Times New Roman"/>
          <w:sz w:val="28"/>
          <w:szCs w:val="28"/>
        </w:rPr>
        <w:t>,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выполнять основные диагностические мероприятия по выявлению неотложных и угрожающих жизни состояний (ПК-17).</w:t>
      </w:r>
    </w:p>
    <w:p w:rsidR="00E132BD" w:rsidRPr="00E323E0"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 (ПК-18);</w:t>
      </w:r>
    </w:p>
    <w:p w:rsidR="00E132BD" w:rsidRPr="00E323E0"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 (ПК-27);</w:t>
      </w:r>
    </w:p>
    <w:p w:rsidR="00E132BD" w:rsidRPr="00E132BD"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lastRenderedPageBreak/>
        <w:t>способностью и готовностью изучать научно-медицинскую информацию, отечественный и зарубежный опыт по тематике исследования (ПК-31);</w:t>
      </w:r>
    </w:p>
    <w:p w:rsidR="003D2AA5" w:rsidRPr="00CD6C2B" w:rsidRDefault="003D2AA5" w:rsidP="003D2AA5">
      <w:pPr>
        <w:pStyle w:val="a3"/>
        <w:jc w:val="left"/>
        <w:rPr>
          <w:b w:val="0"/>
          <w:szCs w:val="28"/>
        </w:rPr>
      </w:pPr>
      <w:r w:rsidRPr="00CD6C2B">
        <w:rPr>
          <w:b w:val="0"/>
          <w:szCs w:val="28"/>
        </w:rPr>
        <w:t xml:space="preserve">- учебная:  </w:t>
      </w:r>
    </w:p>
    <w:p w:rsidR="003D2AA5" w:rsidRPr="00CD6C2B" w:rsidRDefault="003D2AA5" w:rsidP="003D2AA5">
      <w:pPr>
        <w:pStyle w:val="11"/>
        <w:adjustRightInd w:val="0"/>
        <w:spacing w:after="0" w:line="240" w:lineRule="auto"/>
        <w:ind w:left="0"/>
        <w:jc w:val="both"/>
        <w:rPr>
          <w:rFonts w:ascii="Times New Roman" w:hAnsi="Times New Roman"/>
          <w:b/>
          <w:bCs/>
          <w:sz w:val="28"/>
          <w:szCs w:val="28"/>
          <w:lang w:eastAsia="ru-RU"/>
        </w:rPr>
      </w:pPr>
      <w:r w:rsidRPr="00CD6C2B">
        <w:rPr>
          <w:rFonts w:ascii="Times New Roman" w:hAnsi="Times New Roman"/>
          <w:b/>
          <w:bCs/>
          <w:sz w:val="28"/>
          <w:szCs w:val="28"/>
          <w:lang w:eastAsia="ru-RU"/>
        </w:rPr>
        <w:t>Студент должен знать:</w:t>
      </w:r>
    </w:p>
    <w:p w:rsidR="003D2AA5" w:rsidRPr="00CD6C2B" w:rsidRDefault="003D2AA5" w:rsidP="004C18C0">
      <w:pPr>
        <w:pStyle w:val="21"/>
        <w:numPr>
          <w:ilvl w:val="0"/>
          <w:numId w:val="394"/>
        </w:numPr>
        <w:spacing w:after="120"/>
        <w:jc w:val="both"/>
        <w:rPr>
          <w:sz w:val="28"/>
          <w:szCs w:val="28"/>
        </w:rPr>
      </w:pPr>
      <w:r w:rsidRPr="00CD6C2B">
        <w:rPr>
          <w:sz w:val="28"/>
          <w:szCs w:val="28"/>
        </w:rPr>
        <w:t>ведение типовой учетно-отчетной медицинской документации в медицинских организациях;</w:t>
      </w:r>
    </w:p>
    <w:p w:rsidR="003D2AA5" w:rsidRPr="00CD6C2B" w:rsidRDefault="003D2AA5" w:rsidP="004C18C0">
      <w:pPr>
        <w:pStyle w:val="a9"/>
        <w:numPr>
          <w:ilvl w:val="0"/>
          <w:numId w:val="394"/>
        </w:numPr>
        <w:spacing w:after="120"/>
        <w:jc w:val="both"/>
        <w:rPr>
          <w:sz w:val="28"/>
          <w:szCs w:val="28"/>
        </w:rPr>
      </w:pPr>
      <w:r w:rsidRPr="00CD6C2B">
        <w:rPr>
          <w:sz w:val="28"/>
          <w:szCs w:val="28"/>
        </w:rPr>
        <w:t>заболевания, связанные с неблагоприятными воздействиями климатических и социальных факторов;</w:t>
      </w:r>
    </w:p>
    <w:p w:rsidR="003D2AA5" w:rsidRPr="00CD6C2B" w:rsidRDefault="003D2AA5" w:rsidP="004C18C0">
      <w:pPr>
        <w:pStyle w:val="a9"/>
        <w:numPr>
          <w:ilvl w:val="0"/>
          <w:numId w:val="394"/>
        </w:numPr>
        <w:spacing w:after="120"/>
        <w:jc w:val="both"/>
        <w:rPr>
          <w:sz w:val="28"/>
          <w:szCs w:val="28"/>
        </w:rPr>
      </w:pPr>
      <w:r w:rsidRPr="00CD6C2B">
        <w:rPr>
          <w:sz w:val="28"/>
          <w:szCs w:val="28"/>
        </w:rPr>
        <w:t>основы профилактической помощи, организацию профилактических мероприятий, направленных на укрепление здоровья населения;</w:t>
      </w:r>
    </w:p>
    <w:p w:rsidR="003D2AA5" w:rsidRPr="00CD6C2B" w:rsidRDefault="003D2AA5" w:rsidP="004C18C0">
      <w:pPr>
        <w:pStyle w:val="a9"/>
        <w:numPr>
          <w:ilvl w:val="0"/>
          <w:numId w:val="394"/>
        </w:numPr>
        <w:spacing w:after="120"/>
        <w:jc w:val="both"/>
        <w:rPr>
          <w:sz w:val="28"/>
          <w:szCs w:val="28"/>
        </w:rPr>
      </w:pPr>
      <w:r w:rsidRPr="00CD6C2B">
        <w:rPr>
          <w:sz w:val="28"/>
          <w:szCs w:val="28"/>
        </w:rPr>
        <w:t>этиологию, патогенез и меры профилактики наиболее часто встречающихся заболеваний</w:t>
      </w:r>
      <w:r>
        <w:rPr>
          <w:sz w:val="28"/>
          <w:szCs w:val="28"/>
        </w:rPr>
        <w:t xml:space="preserve"> сердечно-сосудистой системы</w:t>
      </w:r>
      <w:r w:rsidRPr="00CD6C2B">
        <w:rPr>
          <w:sz w:val="28"/>
          <w:szCs w:val="28"/>
        </w:rPr>
        <w:t>;</w:t>
      </w:r>
    </w:p>
    <w:p w:rsidR="003D2AA5" w:rsidRPr="00CD6C2B" w:rsidRDefault="003D2AA5" w:rsidP="004C18C0">
      <w:pPr>
        <w:pStyle w:val="a9"/>
        <w:numPr>
          <w:ilvl w:val="0"/>
          <w:numId w:val="394"/>
        </w:numPr>
        <w:spacing w:after="120"/>
        <w:jc w:val="both"/>
        <w:rPr>
          <w:sz w:val="28"/>
          <w:szCs w:val="28"/>
        </w:rPr>
      </w:pPr>
      <w:r w:rsidRPr="00CD6C2B">
        <w:rPr>
          <w:sz w:val="28"/>
          <w:szCs w:val="28"/>
        </w:rPr>
        <w:t>клиническую картину, особенности течения и возможные осложнения наиболее распространенных заболеваний</w:t>
      </w:r>
      <w:r>
        <w:rPr>
          <w:sz w:val="28"/>
          <w:szCs w:val="28"/>
        </w:rPr>
        <w:t xml:space="preserve"> сердечно-сосудистой системы, протекающих в типичной форме.</w:t>
      </w:r>
    </w:p>
    <w:p w:rsidR="003D2AA5" w:rsidRPr="00AA2A4B" w:rsidRDefault="003D2AA5" w:rsidP="007D5C6B">
      <w:pPr>
        <w:pStyle w:val="6"/>
        <w:jc w:val="both"/>
        <w:rPr>
          <w:rFonts w:ascii="Times New Roman" w:hAnsi="Times New Roman" w:cs="Times New Roman"/>
          <w:b/>
          <w:i w:val="0"/>
          <w:color w:val="auto"/>
          <w:sz w:val="28"/>
          <w:szCs w:val="28"/>
        </w:rPr>
      </w:pPr>
      <w:r w:rsidRPr="00AA2A4B">
        <w:rPr>
          <w:rFonts w:ascii="Times New Roman" w:hAnsi="Times New Roman" w:cs="Times New Roman"/>
          <w:b/>
          <w:i w:val="0"/>
          <w:color w:val="auto"/>
          <w:sz w:val="28"/>
          <w:szCs w:val="28"/>
        </w:rPr>
        <w:t>Студент должен уметь:</w:t>
      </w:r>
    </w:p>
    <w:p w:rsidR="003D2AA5" w:rsidRPr="00CD6C2B" w:rsidRDefault="003D2AA5" w:rsidP="004C18C0">
      <w:pPr>
        <w:pStyle w:val="a9"/>
        <w:numPr>
          <w:ilvl w:val="0"/>
          <w:numId w:val="395"/>
        </w:numPr>
        <w:spacing w:after="120"/>
        <w:jc w:val="both"/>
        <w:rPr>
          <w:sz w:val="28"/>
          <w:szCs w:val="28"/>
        </w:rPr>
      </w:pPr>
      <w:r w:rsidRPr="00CD6C2B">
        <w:rPr>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(осмотр, пальпация, перкуссия);</w:t>
      </w:r>
    </w:p>
    <w:p w:rsidR="003D2AA5" w:rsidRPr="00CD6C2B" w:rsidRDefault="003D2AA5" w:rsidP="004C18C0">
      <w:pPr>
        <w:pStyle w:val="a9"/>
        <w:numPr>
          <w:ilvl w:val="0"/>
          <w:numId w:val="395"/>
        </w:numPr>
        <w:spacing w:after="120"/>
        <w:jc w:val="both"/>
        <w:rPr>
          <w:sz w:val="28"/>
          <w:szCs w:val="28"/>
        </w:rPr>
      </w:pPr>
      <w:r w:rsidRPr="00CD6C2B">
        <w:rPr>
          <w:sz w:val="28"/>
          <w:szCs w:val="28"/>
        </w:rPr>
        <w:t>оценить состояние пациента для принятия решения о необходимости оказания ему медицинской помощи;</w:t>
      </w:r>
    </w:p>
    <w:p w:rsidR="003D2AA5" w:rsidRPr="00CD6C2B" w:rsidRDefault="003D2AA5" w:rsidP="004C18C0">
      <w:pPr>
        <w:pStyle w:val="a9"/>
        <w:numPr>
          <w:ilvl w:val="0"/>
          <w:numId w:val="395"/>
        </w:numPr>
        <w:spacing w:after="120"/>
        <w:jc w:val="both"/>
        <w:rPr>
          <w:sz w:val="28"/>
          <w:szCs w:val="28"/>
        </w:rPr>
      </w:pPr>
      <w:r w:rsidRPr="00CD6C2B">
        <w:rPr>
          <w:sz w:val="28"/>
          <w:szCs w:val="28"/>
        </w:rPr>
        <w:t>провести первичное обследование сердечно-сосудистой системы;</w:t>
      </w:r>
    </w:p>
    <w:p w:rsidR="003D2AA5" w:rsidRPr="00CD6C2B" w:rsidRDefault="003D2AA5" w:rsidP="004C18C0">
      <w:pPr>
        <w:pStyle w:val="a9"/>
        <w:numPr>
          <w:ilvl w:val="0"/>
          <w:numId w:val="395"/>
        </w:numPr>
        <w:spacing w:after="120"/>
        <w:jc w:val="both"/>
        <w:rPr>
          <w:sz w:val="28"/>
          <w:szCs w:val="28"/>
        </w:rPr>
      </w:pPr>
      <w:r w:rsidRPr="00CD6C2B">
        <w:rPr>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3D2AA5" w:rsidRPr="00CD6C2B" w:rsidRDefault="003D2AA5" w:rsidP="004C18C0">
      <w:pPr>
        <w:pStyle w:val="a9"/>
        <w:numPr>
          <w:ilvl w:val="0"/>
          <w:numId w:val="395"/>
        </w:numPr>
        <w:spacing w:after="120"/>
        <w:jc w:val="both"/>
        <w:rPr>
          <w:sz w:val="28"/>
          <w:szCs w:val="28"/>
        </w:rPr>
      </w:pPr>
      <w:r w:rsidRPr="00CD6C2B">
        <w:rPr>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3D2AA5" w:rsidRPr="00CD6C2B" w:rsidRDefault="003D2AA5" w:rsidP="004C18C0">
      <w:pPr>
        <w:pStyle w:val="a9"/>
        <w:numPr>
          <w:ilvl w:val="0"/>
          <w:numId w:val="395"/>
        </w:numPr>
        <w:spacing w:after="120"/>
        <w:jc w:val="both"/>
        <w:rPr>
          <w:sz w:val="28"/>
          <w:szCs w:val="28"/>
        </w:rPr>
      </w:pPr>
      <w:r w:rsidRPr="00CD6C2B">
        <w:rPr>
          <w:sz w:val="28"/>
          <w:szCs w:val="28"/>
        </w:rPr>
        <w:t>наметить объем дополнительных исследований в соответствии с прогнозом болезни для уточнения диагноза и получения достоверного результата;</w:t>
      </w:r>
    </w:p>
    <w:p w:rsidR="003D2AA5" w:rsidRPr="00CD6C2B" w:rsidRDefault="003D2AA5" w:rsidP="004C18C0">
      <w:pPr>
        <w:pStyle w:val="a9"/>
        <w:numPr>
          <w:ilvl w:val="0"/>
          <w:numId w:val="395"/>
        </w:numPr>
        <w:spacing w:after="120"/>
        <w:jc w:val="both"/>
        <w:rPr>
          <w:sz w:val="28"/>
          <w:szCs w:val="28"/>
        </w:rPr>
      </w:pPr>
      <w:r w:rsidRPr="00CD6C2B">
        <w:rPr>
          <w:sz w:val="28"/>
          <w:szCs w:val="28"/>
        </w:rPr>
        <w:t>оказывать первую помощь при неотложных состояниях;</w:t>
      </w:r>
    </w:p>
    <w:p w:rsidR="003D2AA5" w:rsidRPr="00CD6C2B" w:rsidRDefault="003D2AA5" w:rsidP="004C18C0">
      <w:pPr>
        <w:pStyle w:val="a9"/>
        <w:numPr>
          <w:ilvl w:val="0"/>
          <w:numId w:val="395"/>
        </w:numPr>
        <w:spacing w:after="120"/>
        <w:jc w:val="both"/>
        <w:rPr>
          <w:sz w:val="28"/>
          <w:szCs w:val="28"/>
        </w:rPr>
      </w:pPr>
      <w:r w:rsidRPr="00CD6C2B">
        <w:rPr>
          <w:sz w:val="28"/>
          <w:szCs w:val="28"/>
        </w:rPr>
        <w:t>заполнять историю болезни.</w:t>
      </w:r>
    </w:p>
    <w:p w:rsidR="003D2AA5" w:rsidRPr="00AA2A4B" w:rsidRDefault="003D2AA5" w:rsidP="007D5C6B">
      <w:pPr>
        <w:pStyle w:val="5"/>
        <w:jc w:val="both"/>
        <w:rPr>
          <w:rFonts w:ascii="Times New Roman" w:hAnsi="Times New Roman" w:cs="Times New Roman"/>
          <w:b/>
          <w:color w:val="auto"/>
          <w:sz w:val="28"/>
          <w:szCs w:val="28"/>
        </w:rPr>
      </w:pPr>
      <w:r w:rsidRPr="00AA2A4B">
        <w:rPr>
          <w:rFonts w:ascii="Times New Roman" w:hAnsi="Times New Roman" w:cs="Times New Roman"/>
          <w:b/>
          <w:color w:val="auto"/>
          <w:sz w:val="28"/>
          <w:szCs w:val="28"/>
        </w:rPr>
        <w:t>Студент должен владеть:</w:t>
      </w:r>
    </w:p>
    <w:p w:rsidR="003D2AA5" w:rsidRPr="00CD6C2B" w:rsidRDefault="003D2AA5" w:rsidP="004C18C0">
      <w:pPr>
        <w:pStyle w:val="a9"/>
        <w:numPr>
          <w:ilvl w:val="0"/>
          <w:numId w:val="396"/>
        </w:numPr>
        <w:spacing w:after="120"/>
        <w:jc w:val="both"/>
        <w:rPr>
          <w:sz w:val="28"/>
          <w:szCs w:val="28"/>
        </w:rPr>
      </w:pPr>
      <w:r w:rsidRPr="00CD6C2B">
        <w:rPr>
          <w:sz w:val="28"/>
          <w:szCs w:val="28"/>
        </w:rPr>
        <w:t>правильным ведением медицинской документации;</w:t>
      </w:r>
    </w:p>
    <w:p w:rsidR="003D2AA5" w:rsidRPr="00CD6C2B" w:rsidRDefault="003D2AA5" w:rsidP="004C18C0">
      <w:pPr>
        <w:pStyle w:val="a9"/>
        <w:numPr>
          <w:ilvl w:val="0"/>
          <w:numId w:val="396"/>
        </w:numPr>
        <w:spacing w:after="120"/>
        <w:jc w:val="both"/>
        <w:rPr>
          <w:sz w:val="28"/>
          <w:szCs w:val="28"/>
        </w:rPr>
      </w:pPr>
      <w:r w:rsidRPr="00CD6C2B">
        <w:rPr>
          <w:sz w:val="28"/>
          <w:szCs w:val="28"/>
        </w:rPr>
        <w:t>методами общеклинического обследования</w:t>
      </w:r>
      <w:r>
        <w:rPr>
          <w:sz w:val="28"/>
          <w:szCs w:val="28"/>
        </w:rPr>
        <w:t xml:space="preserve"> больных с сердечно-сосудистой патологией</w:t>
      </w:r>
      <w:r w:rsidRPr="00CD6C2B">
        <w:rPr>
          <w:sz w:val="28"/>
          <w:szCs w:val="28"/>
        </w:rPr>
        <w:t>;</w:t>
      </w:r>
    </w:p>
    <w:p w:rsidR="003D2AA5" w:rsidRPr="00CD6C2B" w:rsidRDefault="003D2AA5" w:rsidP="004C18C0">
      <w:pPr>
        <w:pStyle w:val="a9"/>
        <w:numPr>
          <w:ilvl w:val="0"/>
          <w:numId w:val="396"/>
        </w:numPr>
        <w:spacing w:after="120"/>
        <w:jc w:val="both"/>
        <w:rPr>
          <w:sz w:val="28"/>
          <w:szCs w:val="28"/>
        </w:rPr>
      </w:pPr>
      <w:r w:rsidRPr="00CD6C2B">
        <w:rPr>
          <w:sz w:val="28"/>
          <w:szCs w:val="28"/>
        </w:rPr>
        <w:lastRenderedPageBreak/>
        <w:t>алгоритмом постановки предварительного диагноза с последующим направлением пациента к соответствующему врачу-специалисту;</w:t>
      </w:r>
    </w:p>
    <w:p w:rsidR="003D2AA5" w:rsidRPr="00CD6C2B" w:rsidRDefault="003D2AA5" w:rsidP="004C18C0">
      <w:pPr>
        <w:pStyle w:val="a9"/>
        <w:numPr>
          <w:ilvl w:val="0"/>
          <w:numId w:val="396"/>
        </w:numPr>
        <w:spacing w:after="120"/>
        <w:jc w:val="both"/>
        <w:rPr>
          <w:sz w:val="28"/>
          <w:szCs w:val="28"/>
        </w:rPr>
      </w:pPr>
      <w:r w:rsidRPr="00CD6C2B">
        <w:rPr>
          <w:sz w:val="28"/>
          <w:szCs w:val="28"/>
        </w:rPr>
        <w:t>основными врачебными диагностическими и лечебными мероприятиями по оказанию первой врачебной помощи при неотложных и угрожающих жизни состояниях.</w:t>
      </w:r>
    </w:p>
    <w:p w:rsidR="003D2AA5" w:rsidRPr="00113CDA" w:rsidRDefault="003D2AA5" w:rsidP="007D5C6B">
      <w:pPr>
        <w:pStyle w:val="ad"/>
        <w:jc w:val="both"/>
        <w:rPr>
          <w:b/>
          <w:sz w:val="28"/>
          <w:szCs w:val="28"/>
        </w:rPr>
      </w:pPr>
      <w:r w:rsidRPr="00113CDA">
        <w:rPr>
          <w:b/>
          <w:sz w:val="28"/>
          <w:szCs w:val="28"/>
        </w:rPr>
        <w:t>5.</w:t>
      </w:r>
      <w:r w:rsidRPr="00113CDA">
        <w:rPr>
          <w:b/>
          <w:sz w:val="28"/>
          <w:szCs w:val="28"/>
        </w:rPr>
        <w:tab/>
        <w:t>План изучения темы:</w:t>
      </w:r>
    </w:p>
    <w:p w:rsidR="003D2AA5" w:rsidRPr="00113CDA" w:rsidRDefault="003D2AA5" w:rsidP="007D5C6B">
      <w:pPr>
        <w:pStyle w:val="23"/>
        <w:ind w:left="0" w:firstLine="0"/>
        <w:jc w:val="both"/>
        <w:rPr>
          <w:b/>
          <w:sz w:val="28"/>
          <w:szCs w:val="28"/>
        </w:rPr>
      </w:pPr>
      <w:r w:rsidRPr="00113CDA">
        <w:rPr>
          <w:b/>
          <w:sz w:val="28"/>
          <w:szCs w:val="28"/>
        </w:rPr>
        <w:t>5.1.</w:t>
      </w:r>
      <w:r w:rsidRPr="00113CDA">
        <w:rPr>
          <w:b/>
          <w:sz w:val="28"/>
          <w:szCs w:val="28"/>
        </w:rPr>
        <w:tab/>
        <w:t>Контроль исходного уровня знаний.</w:t>
      </w:r>
    </w:p>
    <w:p w:rsidR="003D2AA5" w:rsidRPr="00AA2A4B" w:rsidRDefault="003D2AA5" w:rsidP="00AA2A4B">
      <w:pPr>
        <w:pStyle w:val="a3"/>
        <w:jc w:val="both"/>
        <w:rPr>
          <w:b w:val="0"/>
          <w:szCs w:val="28"/>
        </w:rPr>
      </w:pPr>
      <w:r w:rsidRPr="00EF5EF6">
        <w:rPr>
          <w:szCs w:val="28"/>
        </w:rPr>
        <w:t>5.2.</w:t>
      </w:r>
      <w:r w:rsidRPr="00CD6C2B">
        <w:rPr>
          <w:b w:val="0"/>
          <w:szCs w:val="28"/>
        </w:rPr>
        <w:t xml:space="preserve"> Основные понятия и положения темы (наглядные формы, таблицы, схемы, алгоритмы)</w:t>
      </w:r>
    </w:p>
    <w:p w:rsidR="003D2AA5" w:rsidRPr="00AA2A4B" w:rsidRDefault="003D2AA5" w:rsidP="003D2AA5">
      <w:pPr>
        <w:pStyle w:val="5"/>
        <w:rPr>
          <w:rFonts w:ascii="Times New Roman" w:hAnsi="Times New Roman" w:cs="Times New Roman"/>
          <w:color w:val="auto"/>
          <w:sz w:val="28"/>
          <w:szCs w:val="28"/>
        </w:rPr>
      </w:pPr>
      <w:r w:rsidRPr="00AA2A4B">
        <w:rPr>
          <w:rFonts w:ascii="Times New Roman" w:hAnsi="Times New Roman" w:cs="Times New Roman"/>
          <w:color w:val="auto"/>
          <w:sz w:val="28"/>
          <w:szCs w:val="28"/>
        </w:rPr>
        <w:t>Таблица №1. Причины изменения границ тупости сердца (ОТС, АТС)</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1"/>
        <w:gridCol w:w="4036"/>
        <w:gridCol w:w="3544"/>
      </w:tblGrid>
      <w:tr w:rsidR="003D2AA5" w:rsidRPr="00EF5DE8" w:rsidTr="003D2AA5">
        <w:tc>
          <w:tcPr>
            <w:tcW w:w="2451"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
                <w:bCs/>
                <w:sz w:val="28"/>
                <w:szCs w:val="28"/>
              </w:rPr>
            </w:pPr>
            <w:r w:rsidRPr="00EF5DE8">
              <w:rPr>
                <w:rFonts w:cs="Times New Roman CYR"/>
                <w:b/>
                <w:bCs/>
                <w:sz w:val="28"/>
                <w:szCs w:val="28"/>
              </w:rPr>
              <w:t>Изменение границы</w:t>
            </w:r>
          </w:p>
        </w:tc>
        <w:tc>
          <w:tcPr>
            <w:tcW w:w="4036" w:type="dxa"/>
            <w:tcBorders>
              <w:top w:val="single" w:sz="4" w:space="0" w:color="auto"/>
              <w:left w:val="single" w:sz="4" w:space="0" w:color="auto"/>
              <w:bottom w:val="single" w:sz="4" w:space="0" w:color="auto"/>
              <w:right w:val="single" w:sz="4" w:space="0" w:color="auto"/>
            </w:tcBorders>
          </w:tcPr>
          <w:p w:rsidR="003D2AA5" w:rsidRPr="00EF5DE8" w:rsidRDefault="00E16EA9" w:rsidP="003D2AA5">
            <w:pPr>
              <w:widowControl w:val="0"/>
              <w:tabs>
                <w:tab w:val="left" w:pos="540"/>
              </w:tabs>
              <w:autoSpaceDE w:val="0"/>
              <w:autoSpaceDN w:val="0"/>
              <w:adjustRightInd w:val="0"/>
              <w:jc w:val="both"/>
              <w:rPr>
                <w:rFonts w:cs="Times New Roman CYR"/>
                <w:b/>
                <w:bCs/>
                <w:sz w:val="28"/>
                <w:szCs w:val="28"/>
              </w:rPr>
            </w:pPr>
            <w:r w:rsidRPr="00EF5DE8">
              <w:rPr>
                <w:rFonts w:cs="Times New Roman CYR"/>
                <w:b/>
                <w:bCs/>
                <w:sz w:val="28"/>
                <w:szCs w:val="28"/>
              </w:rPr>
              <w:t>П</w:t>
            </w:r>
            <w:r w:rsidR="003D2AA5" w:rsidRPr="00EF5DE8">
              <w:rPr>
                <w:rFonts w:cs="Times New Roman CYR"/>
                <w:b/>
                <w:bCs/>
                <w:sz w:val="28"/>
                <w:szCs w:val="28"/>
              </w:rPr>
              <w:t>ричина</w:t>
            </w:r>
          </w:p>
        </w:tc>
        <w:tc>
          <w:tcPr>
            <w:tcW w:w="3544"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tabs>
                <w:tab w:val="left" w:pos="2018"/>
              </w:tabs>
              <w:autoSpaceDE w:val="0"/>
              <w:autoSpaceDN w:val="0"/>
              <w:adjustRightInd w:val="0"/>
              <w:ind w:left="-817" w:firstLine="817"/>
              <w:jc w:val="both"/>
              <w:rPr>
                <w:rFonts w:cs="Times New Roman CYR"/>
                <w:b/>
                <w:bCs/>
                <w:sz w:val="28"/>
                <w:szCs w:val="28"/>
              </w:rPr>
            </w:pPr>
            <w:r w:rsidRPr="00EF5DE8">
              <w:rPr>
                <w:rFonts w:cs="Times New Roman CYR"/>
                <w:b/>
                <w:bCs/>
                <w:sz w:val="28"/>
                <w:szCs w:val="28"/>
              </w:rPr>
              <w:t>пример</w:t>
            </w:r>
          </w:p>
        </w:tc>
      </w:tr>
      <w:tr w:rsidR="003D2AA5" w:rsidRPr="00EF5DE8" w:rsidTr="003D2AA5">
        <w:tc>
          <w:tcPr>
            <w:tcW w:w="2451"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tabs>
                <w:tab w:val="left" w:pos="540"/>
              </w:tabs>
              <w:autoSpaceDE w:val="0"/>
              <w:autoSpaceDN w:val="0"/>
              <w:adjustRightInd w:val="0"/>
              <w:jc w:val="both"/>
              <w:rPr>
                <w:rFonts w:cs="Times New Roman CYR"/>
                <w:sz w:val="28"/>
                <w:szCs w:val="28"/>
              </w:rPr>
            </w:pPr>
            <w:r w:rsidRPr="00EF5DE8">
              <w:rPr>
                <w:rFonts w:cs="Times New Roman CYR"/>
                <w:sz w:val="28"/>
                <w:szCs w:val="28"/>
              </w:rPr>
              <w:t>смещение правой границы  ОТС</w:t>
            </w:r>
          </w:p>
        </w:tc>
        <w:tc>
          <w:tcPr>
            <w:tcW w:w="4036"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
                <w:bCs/>
                <w:sz w:val="28"/>
                <w:szCs w:val="28"/>
              </w:rPr>
            </w:pPr>
            <w:r w:rsidRPr="00EF5DE8">
              <w:rPr>
                <w:rFonts w:cs="Times New Roman CYR"/>
                <w:sz w:val="28"/>
                <w:szCs w:val="28"/>
              </w:rPr>
              <w:t>- увеличение правого предсердия или правого желудочка</w:t>
            </w:r>
          </w:p>
        </w:tc>
        <w:tc>
          <w:tcPr>
            <w:tcW w:w="3544"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sz w:val="28"/>
                <w:szCs w:val="28"/>
              </w:rPr>
            </w:pPr>
            <w:r w:rsidRPr="00EF5DE8">
              <w:rPr>
                <w:rFonts w:cs="Times New Roman CYR"/>
                <w:sz w:val="28"/>
                <w:szCs w:val="28"/>
              </w:rPr>
              <w:t>- стеноз 3-х створчатого клапана</w:t>
            </w:r>
          </w:p>
          <w:p w:rsidR="003D2AA5" w:rsidRPr="00EF5DE8" w:rsidRDefault="003D2AA5" w:rsidP="003D2AA5">
            <w:pPr>
              <w:widowControl w:val="0"/>
              <w:autoSpaceDE w:val="0"/>
              <w:autoSpaceDN w:val="0"/>
              <w:adjustRightInd w:val="0"/>
              <w:jc w:val="both"/>
              <w:rPr>
                <w:rFonts w:cs="Times New Roman CYR"/>
                <w:sz w:val="28"/>
                <w:szCs w:val="28"/>
              </w:rPr>
            </w:pPr>
            <w:r w:rsidRPr="00EF5DE8">
              <w:rPr>
                <w:rFonts w:cs="Times New Roman CYR"/>
                <w:sz w:val="28"/>
                <w:szCs w:val="28"/>
              </w:rPr>
              <w:t xml:space="preserve">- недостаточность 3-х </w:t>
            </w:r>
          </w:p>
          <w:p w:rsidR="003D2AA5" w:rsidRPr="00EF5DE8" w:rsidRDefault="003D2AA5" w:rsidP="003D2AA5">
            <w:pPr>
              <w:widowControl w:val="0"/>
              <w:autoSpaceDE w:val="0"/>
              <w:autoSpaceDN w:val="0"/>
              <w:adjustRightInd w:val="0"/>
              <w:jc w:val="both"/>
              <w:rPr>
                <w:rFonts w:cs="Times New Roman CYR"/>
                <w:sz w:val="28"/>
                <w:szCs w:val="28"/>
              </w:rPr>
            </w:pPr>
            <w:r w:rsidRPr="00EF5DE8">
              <w:rPr>
                <w:rFonts w:cs="Times New Roman CYR"/>
                <w:sz w:val="28"/>
                <w:szCs w:val="28"/>
              </w:rPr>
              <w:t xml:space="preserve">створчатого клапана </w:t>
            </w:r>
          </w:p>
          <w:p w:rsidR="003D2AA5" w:rsidRPr="00EF5DE8" w:rsidRDefault="003D2AA5" w:rsidP="003D2AA5">
            <w:pPr>
              <w:widowControl w:val="0"/>
              <w:autoSpaceDE w:val="0"/>
              <w:autoSpaceDN w:val="0"/>
              <w:adjustRightInd w:val="0"/>
              <w:jc w:val="both"/>
              <w:rPr>
                <w:rFonts w:cs="Times New Roman CYR"/>
                <w:sz w:val="28"/>
                <w:szCs w:val="28"/>
              </w:rPr>
            </w:pPr>
            <w:r w:rsidRPr="00EF5DE8">
              <w:rPr>
                <w:rFonts w:cs="Times New Roman CYR"/>
                <w:sz w:val="28"/>
                <w:szCs w:val="28"/>
              </w:rPr>
              <w:t>- сужении устья</w:t>
            </w:r>
            <w:r w:rsidRPr="00EF5DE8">
              <w:rPr>
                <w:rFonts w:cs="Times New Roman CYR"/>
                <w:smallCaps/>
                <w:sz w:val="28"/>
                <w:szCs w:val="28"/>
              </w:rPr>
              <w:t xml:space="preserve"> </w:t>
            </w:r>
            <w:r w:rsidRPr="00EF5DE8">
              <w:rPr>
                <w:rFonts w:cs="Times New Roman CYR"/>
                <w:sz w:val="28"/>
                <w:szCs w:val="28"/>
              </w:rPr>
              <w:t xml:space="preserve">лёгочной </w:t>
            </w:r>
          </w:p>
          <w:p w:rsidR="003D2AA5" w:rsidRPr="00EF5DE8" w:rsidRDefault="003D2AA5" w:rsidP="003D2AA5">
            <w:pPr>
              <w:widowControl w:val="0"/>
              <w:autoSpaceDE w:val="0"/>
              <w:autoSpaceDN w:val="0"/>
              <w:adjustRightInd w:val="0"/>
              <w:jc w:val="both"/>
              <w:rPr>
                <w:rFonts w:cs="Times New Roman CYR"/>
                <w:sz w:val="28"/>
                <w:szCs w:val="28"/>
              </w:rPr>
            </w:pPr>
            <w:r w:rsidRPr="00EF5DE8">
              <w:rPr>
                <w:rFonts w:cs="Times New Roman CYR"/>
                <w:sz w:val="28"/>
                <w:szCs w:val="28"/>
              </w:rPr>
              <w:t xml:space="preserve">артерии </w:t>
            </w:r>
          </w:p>
          <w:p w:rsidR="003D2AA5" w:rsidRPr="00EF5DE8" w:rsidRDefault="003D2AA5" w:rsidP="003D2AA5">
            <w:pPr>
              <w:widowControl w:val="0"/>
              <w:tabs>
                <w:tab w:val="left" w:pos="3753"/>
              </w:tabs>
              <w:autoSpaceDE w:val="0"/>
              <w:autoSpaceDN w:val="0"/>
              <w:adjustRightInd w:val="0"/>
              <w:ind w:left="-1101" w:firstLine="1101"/>
              <w:jc w:val="both"/>
              <w:rPr>
                <w:rFonts w:cs="Times New Roman CYR"/>
                <w:sz w:val="28"/>
                <w:szCs w:val="28"/>
              </w:rPr>
            </w:pPr>
            <w:r w:rsidRPr="00EF5DE8">
              <w:rPr>
                <w:rFonts w:cs="Times New Roman CYR"/>
                <w:sz w:val="28"/>
                <w:szCs w:val="28"/>
              </w:rPr>
              <w:t>- склероз легочной артерии, при т.н. «лёгочном сердце»</w:t>
            </w:r>
          </w:p>
        </w:tc>
      </w:tr>
      <w:tr w:rsidR="003D2AA5" w:rsidRPr="00EF5DE8" w:rsidTr="003D2AA5">
        <w:tc>
          <w:tcPr>
            <w:tcW w:w="2451"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tabs>
                <w:tab w:val="left" w:pos="540"/>
              </w:tabs>
              <w:autoSpaceDE w:val="0"/>
              <w:autoSpaceDN w:val="0"/>
              <w:adjustRightInd w:val="0"/>
              <w:jc w:val="both"/>
              <w:rPr>
                <w:rFonts w:cs="Times New Roman CYR"/>
                <w:sz w:val="28"/>
                <w:szCs w:val="28"/>
              </w:rPr>
            </w:pPr>
            <w:r w:rsidRPr="00EF5DE8">
              <w:rPr>
                <w:rFonts w:cs="Times New Roman CYR"/>
                <w:sz w:val="28"/>
                <w:szCs w:val="28"/>
              </w:rPr>
              <w:t>смещение левой границы ОТС</w:t>
            </w:r>
          </w:p>
          <w:p w:rsidR="003D2AA5" w:rsidRPr="00EF5DE8" w:rsidRDefault="003D2AA5" w:rsidP="003D2AA5">
            <w:pPr>
              <w:widowControl w:val="0"/>
              <w:autoSpaceDE w:val="0"/>
              <w:autoSpaceDN w:val="0"/>
              <w:adjustRightInd w:val="0"/>
              <w:jc w:val="both"/>
              <w:rPr>
                <w:rFonts w:cs="Times New Roman CYR"/>
                <w:b/>
                <w:bCs/>
                <w:sz w:val="28"/>
                <w:szCs w:val="28"/>
              </w:rPr>
            </w:pPr>
          </w:p>
        </w:tc>
        <w:tc>
          <w:tcPr>
            <w:tcW w:w="4036"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
                <w:bCs/>
                <w:sz w:val="28"/>
                <w:szCs w:val="28"/>
              </w:rPr>
            </w:pPr>
            <w:r w:rsidRPr="00EF5DE8">
              <w:rPr>
                <w:rFonts w:cs="Times New Roman CYR"/>
                <w:sz w:val="28"/>
                <w:szCs w:val="28"/>
              </w:rPr>
              <w:t>дилятация и гипертрофия левого желудочка</w:t>
            </w:r>
          </w:p>
        </w:tc>
        <w:tc>
          <w:tcPr>
            <w:tcW w:w="3544"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spacing w:before="40"/>
              <w:rPr>
                <w:rFonts w:cs="Times New Roman CYR"/>
                <w:sz w:val="28"/>
                <w:szCs w:val="28"/>
              </w:rPr>
            </w:pPr>
            <w:r w:rsidRPr="00EF5DE8">
              <w:rPr>
                <w:rFonts w:cs="Times New Roman CYR"/>
                <w:sz w:val="28"/>
                <w:szCs w:val="28"/>
              </w:rPr>
              <w:t>- артериальная гипертензия</w:t>
            </w:r>
          </w:p>
          <w:p w:rsidR="003D2AA5" w:rsidRPr="00EF5DE8" w:rsidRDefault="003D2AA5" w:rsidP="003D2AA5">
            <w:pPr>
              <w:widowControl w:val="0"/>
              <w:autoSpaceDE w:val="0"/>
              <w:autoSpaceDN w:val="0"/>
              <w:adjustRightInd w:val="0"/>
              <w:spacing w:before="40"/>
              <w:rPr>
                <w:rFonts w:cs="Times New Roman CYR"/>
                <w:sz w:val="28"/>
                <w:szCs w:val="28"/>
              </w:rPr>
            </w:pPr>
            <w:r w:rsidRPr="00EF5DE8">
              <w:rPr>
                <w:rFonts w:cs="Times New Roman CYR"/>
                <w:sz w:val="28"/>
                <w:szCs w:val="28"/>
              </w:rPr>
              <w:t>- аортальная недостаточность</w:t>
            </w:r>
          </w:p>
          <w:p w:rsidR="003D2AA5" w:rsidRPr="00EF5DE8" w:rsidRDefault="003D2AA5" w:rsidP="003D2AA5">
            <w:pPr>
              <w:widowControl w:val="0"/>
              <w:autoSpaceDE w:val="0"/>
              <w:autoSpaceDN w:val="0"/>
              <w:adjustRightInd w:val="0"/>
              <w:spacing w:before="40"/>
              <w:rPr>
                <w:rFonts w:cs="Times New Roman CYR"/>
                <w:sz w:val="28"/>
                <w:szCs w:val="28"/>
              </w:rPr>
            </w:pPr>
            <w:r w:rsidRPr="00EF5DE8">
              <w:rPr>
                <w:rFonts w:cs="Times New Roman CYR"/>
                <w:sz w:val="28"/>
                <w:szCs w:val="28"/>
              </w:rPr>
              <w:t>- митральная недостаточность</w:t>
            </w:r>
          </w:p>
          <w:p w:rsidR="003D2AA5" w:rsidRPr="00EF5DE8" w:rsidRDefault="003D2AA5" w:rsidP="003D2AA5">
            <w:pPr>
              <w:widowControl w:val="0"/>
              <w:autoSpaceDE w:val="0"/>
              <w:autoSpaceDN w:val="0"/>
              <w:adjustRightInd w:val="0"/>
              <w:spacing w:before="40"/>
              <w:rPr>
                <w:rFonts w:cs="Times New Roman CYR"/>
                <w:bCs/>
                <w:sz w:val="28"/>
                <w:szCs w:val="28"/>
              </w:rPr>
            </w:pPr>
            <w:r w:rsidRPr="00EF5DE8">
              <w:rPr>
                <w:rFonts w:cs="Times New Roman CYR"/>
                <w:sz w:val="28"/>
                <w:szCs w:val="28"/>
              </w:rPr>
              <w:t xml:space="preserve">- </w:t>
            </w:r>
            <w:r w:rsidRPr="00EF5DE8">
              <w:rPr>
                <w:rFonts w:cs="Times New Roman CYR"/>
                <w:bCs/>
                <w:sz w:val="28"/>
                <w:szCs w:val="28"/>
              </w:rPr>
              <w:t>аортальный стеноз в стадии декомпенсации</w:t>
            </w:r>
          </w:p>
          <w:p w:rsidR="003D2AA5" w:rsidRPr="00EF5DE8" w:rsidRDefault="003D2AA5" w:rsidP="003D2AA5">
            <w:pPr>
              <w:widowControl w:val="0"/>
              <w:autoSpaceDE w:val="0"/>
              <w:autoSpaceDN w:val="0"/>
              <w:adjustRightInd w:val="0"/>
              <w:spacing w:before="40"/>
              <w:rPr>
                <w:rFonts w:cs="Times New Roman CYR"/>
                <w:bCs/>
                <w:sz w:val="28"/>
                <w:szCs w:val="28"/>
              </w:rPr>
            </w:pPr>
            <w:r w:rsidRPr="00EF5DE8">
              <w:rPr>
                <w:rFonts w:cs="Times New Roman CYR"/>
                <w:bCs/>
                <w:sz w:val="28"/>
                <w:szCs w:val="28"/>
              </w:rPr>
              <w:t>- острое повреждение миокарда (о ИМ)</w:t>
            </w:r>
          </w:p>
          <w:p w:rsidR="003D2AA5" w:rsidRPr="00EF5DE8" w:rsidRDefault="003D2AA5" w:rsidP="003D2AA5">
            <w:pPr>
              <w:widowControl w:val="0"/>
              <w:autoSpaceDE w:val="0"/>
              <w:autoSpaceDN w:val="0"/>
              <w:adjustRightInd w:val="0"/>
              <w:spacing w:before="40"/>
              <w:rPr>
                <w:rFonts w:cs="Times New Roman CYR"/>
                <w:bCs/>
                <w:sz w:val="28"/>
                <w:szCs w:val="28"/>
              </w:rPr>
            </w:pPr>
            <w:r w:rsidRPr="00EF5DE8">
              <w:rPr>
                <w:rFonts w:cs="Times New Roman CYR"/>
                <w:bCs/>
                <w:sz w:val="28"/>
                <w:szCs w:val="28"/>
              </w:rPr>
              <w:t>- хроническая левожелудочковая сердечная недостаточность (миогенная дилатация)</w:t>
            </w:r>
          </w:p>
        </w:tc>
      </w:tr>
      <w:tr w:rsidR="003D2AA5" w:rsidRPr="00EF5DE8" w:rsidTr="003D2AA5">
        <w:tc>
          <w:tcPr>
            <w:tcW w:w="2451"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
                <w:bCs/>
                <w:sz w:val="28"/>
                <w:szCs w:val="28"/>
              </w:rPr>
            </w:pPr>
          </w:p>
        </w:tc>
        <w:tc>
          <w:tcPr>
            <w:tcW w:w="4036"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
                <w:bCs/>
                <w:sz w:val="28"/>
                <w:szCs w:val="28"/>
              </w:rPr>
            </w:pPr>
            <w:r w:rsidRPr="00EF5DE8">
              <w:rPr>
                <w:rFonts w:cs="Times New Roman CYR"/>
                <w:sz w:val="28"/>
                <w:szCs w:val="28"/>
              </w:rPr>
              <w:t>- выраженное увеличение правого желудочка</w:t>
            </w:r>
          </w:p>
        </w:tc>
        <w:tc>
          <w:tcPr>
            <w:tcW w:w="3544"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
                <w:bCs/>
                <w:sz w:val="28"/>
                <w:szCs w:val="28"/>
              </w:rPr>
            </w:pPr>
            <w:r w:rsidRPr="00EF5DE8">
              <w:rPr>
                <w:rFonts w:cs="Times New Roman CYR"/>
                <w:sz w:val="28"/>
                <w:szCs w:val="28"/>
              </w:rPr>
              <w:t>- правый желудочек смещает сердце влево</w:t>
            </w:r>
          </w:p>
        </w:tc>
      </w:tr>
      <w:tr w:rsidR="003D2AA5" w:rsidRPr="00EF5DE8" w:rsidTr="003D2AA5">
        <w:tc>
          <w:tcPr>
            <w:tcW w:w="2451"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tabs>
                <w:tab w:val="left" w:pos="540"/>
              </w:tabs>
              <w:autoSpaceDE w:val="0"/>
              <w:autoSpaceDN w:val="0"/>
              <w:adjustRightInd w:val="0"/>
              <w:jc w:val="both"/>
              <w:rPr>
                <w:rFonts w:cs="Times New Roman CYR"/>
                <w:sz w:val="28"/>
                <w:szCs w:val="28"/>
              </w:rPr>
            </w:pPr>
            <w:r w:rsidRPr="00EF5DE8">
              <w:rPr>
                <w:rFonts w:cs="Times New Roman CYR"/>
                <w:sz w:val="28"/>
                <w:szCs w:val="28"/>
              </w:rPr>
              <w:t xml:space="preserve">смещение верхней границы ОТС </w:t>
            </w:r>
          </w:p>
          <w:p w:rsidR="003D2AA5" w:rsidRPr="00EF5DE8" w:rsidRDefault="003D2AA5" w:rsidP="003D2AA5">
            <w:pPr>
              <w:widowControl w:val="0"/>
              <w:autoSpaceDE w:val="0"/>
              <w:autoSpaceDN w:val="0"/>
              <w:adjustRightInd w:val="0"/>
              <w:jc w:val="both"/>
              <w:rPr>
                <w:rFonts w:cs="Times New Roman CYR"/>
                <w:b/>
                <w:bCs/>
                <w:sz w:val="28"/>
                <w:szCs w:val="28"/>
              </w:rPr>
            </w:pPr>
          </w:p>
        </w:tc>
        <w:tc>
          <w:tcPr>
            <w:tcW w:w="4036"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
                <w:bCs/>
                <w:sz w:val="28"/>
                <w:szCs w:val="28"/>
              </w:rPr>
            </w:pPr>
            <w:r w:rsidRPr="00EF5DE8">
              <w:rPr>
                <w:rFonts w:cs="Times New Roman CYR"/>
                <w:sz w:val="28"/>
                <w:szCs w:val="28"/>
              </w:rPr>
              <w:t>значительное расширение левого предсердия</w:t>
            </w:r>
          </w:p>
        </w:tc>
        <w:tc>
          <w:tcPr>
            <w:tcW w:w="3544"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
                <w:bCs/>
                <w:sz w:val="28"/>
                <w:szCs w:val="28"/>
              </w:rPr>
            </w:pPr>
            <w:r w:rsidRPr="00EF5DE8">
              <w:rPr>
                <w:rFonts w:cs="Times New Roman CYR"/>
                <w:sz w:val="28"/>
                <w:szCs w:val="28"/>
              </w:rPr>
              <w:t>- пороки митрального клапана (митральный стеноз)</w:t>
            </w:r>
          </w:p>
        </w:tc>
      </w:tr>
      <w:tr w:rsidR="003D2AA5" w:rsidRPr="00EF5DE8" w:rsidTr="003D2AA5">
        <w:tc>
          <w:tcPr>
            <w:tcW w:w="2451"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spacing w:before="40"/>
              <w:rPr>
                <w:rFonts w:cs="Times New Roman CYR"/>
                <w:sz w:val="28"/>
                <w:szCs w:val="28"/>
              </w:rPr>
            </w:pPr>
            <w:r w:rsidRPr="00EF5DE8">
              <w:rPr>
                <w:rFonts w:cs="Times New Roman CYR"/>
                <w:sz w:val="28"/>
                <w:szCs w:val="28"/>
              </w:rPr>
              <w:t xml:space="preserve">смещение влево и вниз </w:t>
            </w:r>
          </w:p>
        </w:tc>
        <w:tc>
          <w:tcPr>
            <w:tcW w:w="4036"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
                <w:bCs/>
                <w:sz w:val="28"/>
                <w:szCs w:val="28"/>
              </w:rPr>
            </w:pPr>
            <w:r w:rsidRPr="00EF5DE8">
              <w:rPr>
                <w:rFonts w:cs="Times New Roman CYR"/>
                <w:sz w:val="28"/>
                <w:szCs w:val="28"/>
              </w:rPr>
              <w:t>дилятация левого желудочка</w:t>
            </w:r>
          </w:p>
        </w:tc>
        <w:tc>
          <w:tcPr>
            <w:tcW w:w="3544"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
                <w:bCs/>
                <w:sz w:val="28"/>
                <w:szCs w:val="28"/>
              </w:rPr>
            </w:pPr>
            <w:r w:rsidRPr="00EF5DE8">
              <w:rPr>
                <w:rFonts w:cs="Times New Roman CYR"/>
                <w:sz w:val="28"/>
                <w:szCs w:val="28"/>
              </w:rPr>
              <w:t>- аортальная недостаточность</w:t>
            </w:r>
          </w:p>
        </w:tc>
      </w:tr>
      <w:tr w:rsidR="003D2AA5" w:rsidRPr="00EF5DE8" w:rsidTr="003D2AA5">
        <w:tc>
          <w:tcPr>
            <w:tcW w:w="2451"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sz w:val="28"/>
                <w:szCs w:val="28"/>
              </w:rPr>
            </w:pPr>
            <w:r w:rsidRPr="00EF5DE8">
              <w:rPr>
                <w:rFonts w:cs="Times New Roman CYR"/>
                <w:sz w:val="28"/>
                <w:szCs w:val="28"/>
              </w:rPr>
              <w:t xml:space="preserve">смещение во все стороны (in toto, </w:t>
            </w:r>
            <w:r w:rsidRPr="00EF5DE8">
              <w:rPr>
                <w:rFonts w:cs="Times New Roman CYR"/>
                <w:sz w:val="28"/>
                <w:szCs w:val="28"/>
              </w:rPr>
              <w:lastRenderedPageBreak/>
              <w:t>«бычье сердце»)</w:t>
            </w:r>
          </w:p>
        </w:tc>
        <w:tc>
          <w:tcPr>
            <w:tcW w:w="4036"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
                <w:bCs/>
                <w:sz w:val="28"/>
                <w:szCs w:val="28"/>
              </w:rPr>
            </w:pPr>
            <w:r w:rsidRPr="00EF5DE8">
              <w:rPr>
                <w:rFonts w:cs="Times New Roman CYR"/>
                <w:sz w:val="28"/>
                <w:szCs w:val="28"/>
              </w:rPr>
              <w:lastRenderedPageBreak/>
              <w:t xml:space="preserve">значительное расширение левого предсердия, левого и </w:t>
            </w:r>
            <w:r w:rsidRPr="00EF5DE8">
              <w:rPr>
                <w:rFonts w:cs="Times New Roman CYR"/>
                <w:sz w:val="28"/>
                <w:szCs w:val="28"/>
              </w:rPr>
              <w:lastRenderedPageBreak/>
              <w:t>правого желудочков</w:t>
            </w:r>
          </w:p>
        </w:tc>
        <w:tc>
          <w:tcPr>
            <w:tcW w:w="3544"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sz w:val="28"/>
                <w:szCs w:val="28"/>
              </w:rPr>
            </w:pPr>
            <w:r w:rsidRPr="00EF5DE8">
              <w:rPr>
                <w:rFonts w:cs="Times New Roman CYR"/>
                <w:sz w:val="28"/>
                <w:szCs w:val="28"/>
              </w:rPr>
              <w:lastRenderedPageBreak/>
              <w:t>комбинированные пороки</w:t>
            </w:r>
          </w:p>
          <w:p w:rsidR="003D2AA5" w:rsidRPr="00EF5DE8" w:rsidRDefault="003D2AA5" w:rsidP="003D2AA5">
            <w:pPr>
              <w:widowControl w:val="0"/>
              <w:autoSpaceDE w:val="0"/>
              <w:autoSpaceDN w:val="0"/>
              <w:adjustRightInd w:val="0"/>
              <w:jc w:val="both"/>
              <w:rPr>
                <w:rFonts w:cs="Times New Roman CYR"/>
                <w:b/>
                <w:bCs/>
                <w:sz w:val="28"/>
                <w:szCs w:val="28"/>
              </w:rPr>
            </w:pPr>
            <w:r w:rsidRPr="00EF5DE8">
              <w:rPr>
                <w:rFonts w:cs="Times New Roman CYR"/>
                <w:sz w:val="28"/>
                <w:szCs w:val="28"/>
              </w:rPr>
              <w:t>-  кардиомиопатии</w:t>
            </w:r>
          </w:p>
        </w:tc>
      </w:tr>
      <w:tr w:rsidR="003D2AA5" w:rsidRPr="00EF5DE8" w:rsidTr="003D2AA5">
        <w:tc>
          <w:tcPr>
            <w:tcW w:w="2451"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
                <w:bCs/>
                <w:sz w:val="28"/>
                <w:szCs w:val="28"/>
              </w:rPr>
            </w:pPr>
            <w:r w:rsidRPr="00EF5DE8">
              <w:rPr>
                <w:rFonts w:cs="Times New Roman CYR"/>
                <w:b/>
                <w:bCs/>
                <w:sz w:val="28"/>
                <w:szCs w:val="28"/>
              </w:rPr>
              <w:lastRenderedPageBreak/>
              <w:t>Расширение границ АТС</w:t>
            </w:r>
          </w:p>
        </w:tc>
        <w:tc>
          <w:tcPr>
            <w:tcW w:w="4036"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Cs/>
                <w:sz w:val="28"/>
                <w:szCs w:val="28"/>
              </w:rPr>
            </w:pPr>
            <w:r w:rsidRPr="00EF5DE8">
              <w:rPr>
                <w:rFonts w:cs="Times New Roman CYR"/>
                <w:bCs/>
                <w:sz w:val="28"/>
                <w:szCs w:val="28"/>
              </w:rPr>
              <w:t xml:space="preserve">Дилатация правого желудочка </w:t>
            </w:r>
          </w:p>
        </w:tc>
        <w:tc>
          <w:tcPr>
            <w:tcW w:w="3544"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Cs/>
                <w:sz w:val="28"/>
                <w:szCs w:val="28"/>
              </w:rPr>
            </w:pPr>
            <w:r w:rsidRPr="00EF5DE8">
              <w:rPr>
                <w:rFonts w:cs="Times New Roman CYR"/>
                <w:b/>
                <w:bCs/>
                <w:sz w:val="28"/>
                <w:szCs w:val="28"/>
              </w:rPr>
              <w:t xml:space="preserve">- </w:t>
            </w:r>
            <w:r w:rsidRPr="00EF5DE8">
              <w:rPr>
                <w:rFonts w:cs="Times New Roman CYR"/>
                <w:bCs/>
                <w:sz w:val="28"/>
                <w:szCs w:val="28"/>
              </w:rPr>
              <w:t>митральный стеноз</w:t>
            </w:r>
          </w:p>
          <w:p w:rsidR="003D2AA5" w:rsidRPr="00EF5DE8" w:rsidRDefault="003D2AA5" w:rsidP="003D2AA5">
            <w:pPr>
              <w:widowControl w:val="0"/>
              <w:autoSpaceDE w:val="0"/>
              <w:autoSpaceDN w:val="0"/>
              <w:adjustRightInd w:val="0"/>
              <w:jc w:val="both"/>
              <w:rPr>
                <w:rFonts w:cs="Times New Roman CYR"/>
                <w:bCs/>
                <w:sz w:val="28"/>
                <w:szCs w:val="28"/>
              </w:rPr>
            </w:pPr>
            <w:r w:rsidRPr="00EF5DE8">
              <w:rPr>
                <w:rFonts w:cs="Times New Roman CYR"/>
                <w:bCs/>
                <w:sz w:val="28"/>
                <w:szCs w:val="28"/>
              </w:rPr>
              <w:t>- легочное сердце</w:t>
            </w:r>
          </w:p>
          <w:p w:rsidR="003D2AA5" w:rsidRPr="00EF5DE8" w:rsidRDefault="003D2AA5" w:rsidP="003D2AA5">
            <w:pPr>
              <w:widowControl w:val="0"/>
              <w:autoSpaceDE w:val="0"/>
              <w:autoSpaceDN w:val="0"/>
              <w:adjustRightInd w:val="0"/>
              <w:jc w:val="both"/>
              <w:rPr>
                <w:rFonts w:cs="Times New Roman CYR"/>
                <w:b/>
                <w:bCs/>
                <w:sz w:val="28"/>
                <w:szCs w:val="28"/>
              </w:rPr>
            </w:pPr>
            <w:r w:rsidRPr="00EF5DE8">
              <w:rPr>
                <w:rFonts w:cs="Times New Roman CYR"/>
                <w:bCs/>
                <w:sz w:val="28"/>
                <w:szCs w:val="28"/>
              </w:rPr>
              <w:t>- недостаточность трехстворчатого клапана</w:t>
            </w:r>
          </w:p>
        </w:tc>
      </w:tr>
      <w:tr w:rsidR="003D2AA5" w:rsidRPr="00EF5DE8" w:rsidTr="003D2AA5">
        <w:tc>
          <w:tcPr>
            <w:tcW w:w="2451"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
                <w:bCs/>
                <w:sz w:val="28"/>
                <w:szCs w:val="28"/>
              </w:rPr>
            </w:pPr>
          </w:p>
        </w:tc>
        <w:tc>
          <w:tcPr>
            <w:tcW w:w="4036"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Cs/>
                <w:sz w:val="28"/>
                <w:szCs w:val="28"/>
              </w:rPr>
            </w:pPr>
            <w:r w:rsidRPr="00EF5DE8">
              <w:rPr>
                <w:rFonts w:cs="Times New Roman CYR"/>
                <w:bCs/>
                <w:sz w:val="28"/>
                <w:szCs w:val="28"/>
              </w:rPr>
              <w:t>Экстракардиальные причины</w:t>
            </w:r>
          </w:p>
        </w:tc>
        <w:tc>
          <w:tcPr>
            <w:tcW w:w="3544"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Cs/>
                <w:sz w:val="28"/>
                <w:szCs w:val="28"/>
              </w:rPr>
            </w:pPr>
            <w:r w:rsidRPr="00EF5DE8">
              <w:rPr>
                <w:rFonts w:cs="Times New Roman CYR"/>
                <w:b/>
                <w:bCs/>
                <w:sz w:val="28"/>
                <w:szCs w:val="28"/>
              </w:rPr>
              <w:t xml:space="preserve">- </w:t>
            </w:r>
            <w:r w:rsidRPr="00EF5DE8">
              <w:rPr>
                <w:rFonts w:cs="Times New Roman CYR"/>
                <w:bCs/>
                <w:sz w:val="28"/>
                <w:szCs w:val="28"/>
              </w:rPr>
              <w:t>высокое стояние диафрагмы</w:t>
            </w:r>
          </w:p>
          <w:p w:rsidR="003D2AA5" w:rsidRPr="00EF5DE8" w:rsidRDefault="003D2AA5" w:rsidP="003D2AA5">
            <w:pPr>
              <w:widowControl w:val="0"/>
              <w:autoSpaceDE w:val="0"/>
              <w:autoSpaceDN w:val="0"/>
              <w:adjustRightInd w:val="0"/>
              <w:jc w:val="both"/>
              <w:rPr>
                <w:rFonts w:cs="Times New Roman CYR"/>
                <w:bCs/>
                <w:sz w:val="28"/>
                <w:szCs w:val="28"/>
              </w:rPr>
            </w:pPr>
            <w:r w:rsidRPr="00EF5DE8">
              <w:rPr>
                <w:rFonts w:cs="Times New Roman CYR"/>
                <w:bCs/>
                <w:sz w:val="28"/>
                <w:szCs w:val="28"/>
              </w:rPr>
              <w:t>- сморщивание краев легких</w:t>
            </w:r>
          </w:p>
          <w:p w:rsidR="003D2AA5" w:rsidRPr="00EF5DE8" w:rsidRDefault="003D2AA5" w:rsidP="003D2AA5">
            <w:pPr>
              <w:widowControl w:val="0"/>
              <w:autoSpaceDE w:val="0"/>
              <w:autoSpaceDN w:val="0"/>
              <w:adjustRightInd w:val="0"/>
              <w:jc w:val="both"/>
              <w:rPr>
                <w:rFonts w:cs="Times New Roman CYR"/>
                <w:b/>
                <w:bCs/>
                <w:sz w:val="28"/>
                <w:szCs w:val="28"/>
              </w:rPr>
            </w:pPr>
            <w:r w:rsidRPr="00EF5DE8">
              <w:rPr>
                <w:rFonts w:cs="Times New Roman CYR"/>
                <w:bCs/>
                <w:sz w:val="28"/>
                <w:szCs w:val="28"/>
              </w:rPr>
              <w:t>- опухоль заднего средостения</w:t>
            </w:r>
          </w:p>
        </w:tc>
      </w:tr>
      <w:tr w:rsidR="003D2AA5" w:rsidRPr="00EF5DE8" w:rsidTr="003D2AA5">
        <w:tc>
          <w:tcPr>
            <w:tcW w:w="2451"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
                <w:bCs/>
                <w:sz w:val="28"/>
                <w:szCs w:val="28"/>
              </w:rPr>
            </w:pPr>
            <w:r w:rsidRPr="00EF5DE8">
              <w:rPr>
                <w:rFonts w:cs="Times New Roman CYR"/>
                <w:b/>
                <w:bCs/>
                <w:sz w:val="28"/>
                <w:szCs w:val="28"/>
              </w:rPr>
              <w:t>Расширение границ АТС</w:t>
            </w:r>
          </w:p>
        </w:tc>
        <w:tc>
          <w:tcPr>
            <w:tcW w:w="4036"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Cs/>
                <w:sz w:val="28"/>
                <w:szCs w:val="28"/>
              </w:rPr>
            </w:pPr>
            <w:r w:rsidRPr="00EF5DE8">
              <w:rPr>
                <w:rFonts w:cs="Times New Roman CYR"/>
                <w:bCs/>
                <w:sz w:val="28"/>
                <w:szCs w:val="28"/>
              </w:rPr>
              <w:t xml:space="preserve">Дилатация правого желудочка </w:t>
            </w:r>
          </w:p>
        </w:tc>
        <w:tc>
          <w:tcPr>
            <w:tcW w:w="3544"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Cs/>
                <w:sz w:val="28"/>
                <w:szCs w:val="28"/>
              </w:rPr>
            </w:pPr>
            <w:r w:rsidRPr="00EF5DE8">
              <w:rPr>
                <w:rFonts w:cs="Times New Roman CYR"/>
                <w:b/>
                <w:bCs/>
                <w:sz w:val="28"/>
                <w:szCs w:val="28"/>
              </w:rPr>
              <w:t xml:space="preserve">- </w:t>
            </w:r>
            <w:r w:rsidRPr="00EF5DE8">
              <w:rPr>
                <w:rFonts w:cs="Times New Roman CYR"/>
                <w:bCs/>
                <w:sz w:val="28"/>
                <w:szCs w:val="28"/>
              </w:rPr>
              <w:t>митральный стеноз</w:t>
            </w:r>
          </w:p>
          <w:p w:rsidR="003D2AA5" w:rsidRPr="00EF5DE8" w:rsidRDefault="003D2AA5" w:rsidP="003D2AA5">
            <w:pPr>
              <w:widowControl w:val="0"/>
              <w:autoSpaceDE w:val="0"/>
              <w:autoSpaceDN w:val="0"/>
              <w:adjustRightInd w:val="0"/>
              <w:jc w:val="both"/>
              <w:rPr>
                <w:rFonts w:cs="Times New Roman CYR"/>
                <w:bCs/>
                <w:sz w:val="28"/>
                <w:szCs w:val="28"/>
              </w:rPr>
            </w:pPr>
            <w:r w:rsidRPr="00EF5DE8">
              <w:rPr>
                <w:rFonts w:cs="Times New Roman CYR"/>
                <w:bCs/>
                <w:sz w:val="28"/>
                <w:szCs w:val="28"/>
              </w:rPr>
              <w:t>- легочное сердце</w:t>
            </w:r>
          </w:p>
          <w:p w:rsidR="003D2AA5" w:rsidRPr="00EF5DE8" w:rsidRDefault="003D2AA5" w:rsidP="003D2AA5">
            <w:pPr>
              <w:widowControl w:val="0"/>
              <w:autoSpaceDE w:val="0"/>
              <w:autoSpaceDN w:val="0"/>
              <w:adjustRightInd w:val="0"/>
              <w:ind w:left="34" w:hanging="34"/>
              <w:jc w:val="both"/>
              <w:rPr>
                <w:rFonts w:cs="Times New Roman CYR"/>
                <w:b/>
                <w:bCs/>
                <w:sz w:val="28"/>
                <w:szCs w:val="28"/>
              </w:rPr>
            </w:pPr>
            <w:r w:rsidRPr="00EF5DE8">
              <w:rPr>
                <w:rFonts w:cs="Times New Roman CYR"/>
                <w:bCs/>
                <w:sz w:val="28"/>
                <w:szCs w:val="28"/>
              </w:rPr>
              <w:t>-недостаточность трехстворчатого клапана</w:t>
            </w:r>
          </w:p>
        </w:tc>
      </w:tr>
      <w:tr w:rsidR="003D2AA5" w:rsidRPr="00EF5DE8" w:rsidTr="003D2AA5">
        <w:tc>
          <w:tcPr>
            <w:tcW w:w="2451"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
                <w:bCs/>
                <w:sz w:val="28"/>
                <w:szCs w:val="28"/>
              </w:rPr>
            </w:pPr>
            <w:r w:rsidRPr="00EF5DE8">
              <w:rPr>
                <w:rFonts w:cs="Times New Roman CYR"/>
                <w:b/>
                <w:bCs/>
                <w:sz w:val="28"/>
                <w:szCs w:val="28"/>
              </w:rPr>
              <w:t>Увеличение поперечного размера ОТС</w:t>
            </w:r>
          </w:p>
        </w:tc>
        <w:tc>
          <w:tcPr>
            <w:tcW w:w="4036"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tabs>
                <w:tab w:val="left" w:pos="540"/>
              </w:tabs>
              <w:autoSpaceDE w:val="0"/>
              <w:autoSpaceDN w:val="0"/>
              <w:adjustRightInd w:val="0"/>
              <w:jc w:val="both"/>
              <w:rPr>
                <w:rFonts w:cs="Times New Roman CYR"/>
                <w:sz w:val="28"/>
                <w:szCs w:val="28"/>
              </w:rPr>
            </w:pPr>
            <w:r w:rsidRPr="00EF5DE8">
              <w:rPr>
                <w:rFonts w:cs="Times New Roman CYR"/>
                <w:sz w:val="28"/>
                <w:szCs w:val="28"/>
              </w:rPr>
              <w:t>высокое стояние диафрагмы</w:t>
            </w:r>
          </w:p>
          <w:p w:rsidR="003D2AA5" w:rsidRPr="00EF5DE8" w:rsidRDefault="003D2AA5" w:rsidP="003D2AA5">
            <w:pPr>
              <w:widowControl w:val="0"/>
              <w:autoSpaceDE w:val="0"/>
              <w:autoSpaceDN w:val="0"/>
              <w:adjustRightInd w:val="0"/>
              <w:jc w:val="both"/>
              <w:rPr>
                <w:rFonts w:cs="Times New Roman CYR"/>
                <w:b/>
                <w:bCs/>
                <w:sz w:val="28"/>
                <w:szCs w:val="28"/>
              </w:rPr>
            </w:pPr>
          </w:p>
        </w:tc>
        <w:tc>
          <w:tcPr>
            <w:tcW w:w="3544"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tabs>
                <w:tab w:val="left" w:pos="540"/>
              </w:tabs>
              <w:autoSpaceDE w:val="0"/>
              <w:autoSpaceDN w:val="0"/>
              <w:adjustRightInd w:val="0"/>
              <w:jc w:val="both"/>
              <w:rPr>
                <w:rFonts w:cs="Times New Roman CYR"/>
                <w:sz w:val="28"/>
                <w:szCs w:val="28"/>
              </w:rPr>
            </w:pPr>
            <w:r w:rsidRPr="00EF5DE8">
              <w:rPr>
                <w:rFonts w:cs="Times New Roman CYR"/>
                <w:sz w:val="28"/>
                <w:szCs w:val="28"/>
              </w:rPr>
              <w:t xml:space="preserve">-гиперстеники </w:t>
            </w:r>
          </w:p>
          <w:p w:rsidR="003D2AA5" w:rsidRPr="00EF5DE8" w:rsidRDefault="003D2AA5" w:rsidP="003D2AA5">
            <w:pPr>
              <w:widowControl w:val="0"/>
              <w:tabs>
                <w:tab w:val="left" w:pos="540"/>
              </w:tabs>
              <w:autoSpaceDE w:val="0"/>
              <w:autoSpaceDN w:val="0"/>
              <w:adjustRightInd w:val="0"/>
              <w:jc w:val="both"/>
              <w:rPr>
                <w:rFonts w:cs="Times New Roman CYR"/>
                <w:sz w:val="28"/>
                <w:szCs w:val="28"/>
              </w:rPr>
            </w:pPr>
            <w:r w:rsidRPr="00EF5DE8">
              <w:rPr>
                <w:rFonts w:cs="Times New Roman CYR"/>
                <w:sz w:val="28"/>
                <w:szCs w:val="28"/>
              </w:rPr>
              <w:t>-беременность</w:t>
            </w:r>
          </w:p>
          <w:p w:rsidR="003D2AA5" w:rsidRPr="00EF5DE8" w:rsidRDefault="003D2AA5" w:rsidP="003D2AA5">
            <w:pPr>
              <w:widowControl w:val="0"/>
              <w:tabs>
                <w:tab w:val="left" w:pos="540"/>
              </w:tabs>
              <w:autoSpaceDE w:val="0"/>
              <w:autoSpaceDN w:val="0"/>
              <w:adjustRightInd w:val="0"/>
              <w:jc w:val="both"/>
              <w:rPr>
                <w:rFonts w:cs="Times New Roman CYR"/>
                <w:sz w:val="28"/>
                <w:szCs w:val="28"/>
              </w:rPr>
            </w:pPr>
            <w:r w:rsidRPr="00EF5DE8">
              <w:rPr>
                <w:rFonts w:cs="Times New Roman CYR"/>
                <w:sz w:val="28"/>
                <w:szCs w:val="28"/>
              </w:rPr>
              <w:t>-метеоризм</w:t>
            </w:r>
          </w:p>
          <w:p w:rsidR="003D2AA5" w:rsidRPr="00EF5DE8" w:rsidRDefault="003D2AA5" w:rsidP="003D2AA5">
            <w:pPr>
              <w:widowControl w:val="0"/>
              <w:autoSpaceDE w:val="0"/>
              <w:autoSpaceDN w:val="0"/>
              <w:adjustRightInd w:val="0"/>
              <w:jc w:val="both"/>
              <w:rPr>
                <w:rFonts w:cs="Times New Roman CYR"/>
                <w:b/>
                <w:bCs/>
                <w:sz w:val="28"/>
                <w:szCs w:val="28"/>
              </w:rPr>
            </w:pPr>
            <w:r w:rsidRPr="00EF5DE8">
              <w:rPr>
                <w:rFonts w:cs="Times New Roman CYR"/>
                <w:sz w:val="28"/>
                <w:szCs w:val="28"/>
              </w:rPr>
              <w:t>-асцит</w:t>
            </w:r>
          </w:p>
        </w:tc>
      </w:tr>
      <w:tr w:rsidR="003D2AA5" w:rsidRPr="00EF5DE8" w:rsidTr="003D2AA5">
        <w:tc>
          <w:tcPr>
            <w:tcW w:w="2451"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
                <w:bCs/>
                <w:sz w:val="28"/>
                <w:szCs w:val="28"/>
              </w:rPr>
            </w:pPr>
            <w:r w:rsidRPr="00EF5DE8">
              <w:rPr>
                <w:rFonts w:cs="Times New Roman CYR"/>
                <w:b/>
                <w:bCs/>
                <w:sz w:val="28"/>
                <w:szCs w:val="28"/>
              </w:rPr>
              <w:t>Уменьшение поперечного размера ОТС</w:t>
            </w:r>
          </w:p>
        </w:tc>
        <w:tc>
          <w:tcPr>
            <w:tcW w:w="4036"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
                <w:bCs/>
                <w:sz w:val="28"/>
                <w:szCs w:val="28"/>
              </w:rPr>
            </w:pPr>
            <w:r w:rsidRPr="00EF5DE8">
              <w:rPr>
                <w:rFonts w:cs="Times New Roman CYR"/>
                <w:sz w:val="28"/>
                <w:szCs w:val="28"/>
              </w:rPr>
              <w:t>низкое стояние диафрагмы</w:t>
            </w:r>
          </w:p>
        </w:tc>
        <w:tc>
          <w:tcPr>
            <w:tcW w:w="3544"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tabs>
                <w:tab w:val="left" w:pos="540"/>
              </w:tabs>
              <w:autoSpaceDE w:val="0"/>
              <w:autoSpaceDN w:val="0"/>
              <w:adjustRightInd w:val="0"/>
              <w:jc w:val="both"/>
              <w:rPr>
                <w:rFonts w:cs="Times New Roman CYR"/>
                <w:sz w:val="28"/>
                <w:szCs w:val="28"/>
              </w:rPr>
            </w:pPr>
            <w:r w:rsidRPr="00EF5DE8">
              <w:rPr>
                <w:rFonts w:cs="Times New Roman CYR"/>
                <w:sz w:val="28"/>
                <w:szCs w:val="28"/>
              </w:rPr>
              <w:t>- астеники</w:t>
            </w:r>
          </w:p>
          <w:p w:rsidR="003D2AA5" w:rsidRPr="00EF5DE8" w:rsidRDefault="003D2AA5" w:rsidP="003D2AA5">
            <w:pPr>
              <w:widowControl w:val="0"/>
              <w:tabs>
                <w:tab w:val="left" w:pos="540"/>
              </w:tabs>
              <w:autoSpaceDE w:val="0"/>
              <w:autoSpaceDN w:val="0"/>
              <w:adjustRightInd w:val="0"/>
              <w:jc w:val="both"/>
              <w:rPr>
                <w:rFonts w:cs="Times New Roman CYR"/>
                <w:sz w:val="28"/>
                <w:szCs w:val="28"/>
              </w:rPr>
            </w:pPr>
            <w:r w:rsidRPr="00EF5DE8">
              <w:rPr>
                <w:rFonts w:cs="Times New Roman CYR"/>
                <w:sz w:val="28"/>
                <w:szCs w:val="28"/>
              </w:rPr>
              <w:t>- энтероптоз</w:t>
            </w:r>
          </w:p>
          <w:p w:rsidR="003D2AA5" w:rsidRPr="00EF5DE8" w:rsidRDefault="003D2AA5" w:rsidP="003D2AA5">
            <w:pPr>
              <w:widowControl w:val="0"/>
              <w:autoSpaceDE w:val="0"/>
              <w:autoSpaceDN w:val="0"/>
              <w:adjustRightInd w:val="0"/>
              <w:jc w:val="both"/>
              <w:rPr>
                <w:rFonts w:cs="Times New Roman CYR"/>
                <w:sz w:val="28"/>
                <w:szCs w:val="28"/>
              </w:rPr>
            </w:pPr>
            <w:r w:rsidRPr="00EF5DE8">
              <w:rPr>
                <w:rFonts w:cs="Times New Roman CYR"/>
                <w:sz w:val="28"/>
                <w:szCs w:val="28"/>
              </w:rPr>
              <w:t xml:space="preserve">- эмфизема лёгких </w:t>
            </w:r>
          </w:p>
          <w:p w:rsidR="003D2AA5" w:rsidRPr="00EF5DE8" w:rsidRDefault="003D2AA5" w:rsidP="003D2AA5">
            <w:pPr>
              <w:widowControl w:val="0"/>
              <w:autoSpaceDE w:val="0"/>
              <w:autoSpaceDN w:val="0"/>
              <w:adjustRightInd w:val="0"/>
              <w:jc w:val="both"/>
              <w:rPr>
                <w:rFonts w:cs="Times New Roman CYR"/>
                <w:b/>
                <w:bCs/>
                <w:sz w:val="28"/>
                <w:szCs w:val="28"/>
              </w:rPr>
            </w:pPr>
            <w:r w:rsidRPr="00EF5DE8">
              <w:rPr>
                <w:rFonts w:cs="Times New Roman CYR"/>
                <w:sz w:val="28"/>
                <w:szCs w:val="28"/>
              </w:rPr>
              <w:t>- «висячее» сердце</w:t>
            </w:r>
          </w:p>
        </w:tc>
      </w:tr>
      <w:tr w:rsidR="003D2AA5" w:rsidRPr="00EF5DE8" w:rsidTr="003D2AA5">
        <w:tc>
          <w:tcPr>
            <w:tcW w:w="2451"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Cs/>
                <w:sz w:val="28"/>
                <w:szCs w:val="28"/>
              </w:rPr>
            </w:pPr>
          </w:p>
        </w:tc>
        <w:tc>
          <w:tcPr>
            <w:tcW w:w="4036"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
                <w:bCs/>
                <w:sz w:val="28"/>
                <w:szCs w:val="28"/>
              </w:rPr>
            </w:pPr>
            <w:r w:rsidRPr="00EF5DE8">
              <w:rPr>
                <w:rFonts w:cs="Times New Roman CYR"/>
                <w:sz w:val="28"/>
                <w:szCs w:val="28"/>
              </w:rPr>
              <w:t>увеличение полостей сердца</w:t>
            </w:r>
          </w:p>
        </w:tc>
        <w:tc>
          <w:tcPr>
            <w:tcW w:w="3544"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sz w:val="28"/>
                <w:szCs w:val="28"/>
              </w:rPr>
            </w:pPr>
            <w:r w:rsidRPr="00EF5DE8">
              <w:rPr>
                <w:rFonts w:cs="Times New Roman CYR"/>
                <w:sz w:val="28"/>
                <w:szCs w:val="28"/>
              </w:rPr>
              <w:t>-дилятация камер сердца</w:t>
            </w:r>
          </w:p>
        </w:tc>
      </w:tr>
    </w:tbl>
    <w:p w:rsidR="003D2AA5" w:rsidRDefault="003D2AA5" w:rsidP="003D2AA5">
      <w:pPr>
        <w:pStyle w:val="5"/>
        <w:rPr>
          <w:i/>
          <w:sz w:val="28"/>
          <w:szCs w:val="28"/>
        </w:rPr>
      </w:pPr>
    </w:p>
    <w:p w:rsidR="003D2AA5" w:rsidRPr="00B02A77" w:rsidRDefault="003D2AA5" w:rsidP="003D2AA5">
      <w:pPr>
        <w:pStyle w:val="5"/>
        <w:rPr>
          <w:rFonts w:ascii="Times New Roman" w:hAnsi="Times New Roman" w:cs="Times New Roman"/>
          <w:color w:val="auto"/>
          <w:sz w:val="28"/>
          <w:szCs w:val="28"/>
        </w:rPr>
      </w:pPr>
      <w:r w:rsidRPr="00B02A77">
        <w:rPr>
          <w:rFonts w:ascii="Times New Roman" w:hAnsi="Times New Roman" w:cs="Times New Roman"/>
          <w:color w:val="auto"/>
          <w:sz w:val="28"/>
          <w:szCs w:val="28"/>
        </w:rPr>
        <w:t>Таблица №2. Причины изменения конфигурации сердца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7"/>
        <w:gridCol w:w="3383"/>
        <w:gridCol w:w="3201"/>
      </w:tblGrid>
      <w:tr w:rsidR="003D2AA5" w:rsidRPr="00EF5DE8" w:rsidTr="003D2AA5">
        <w:tc>
          <w:tcPr>
            <w:tcW w:w="3085"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sz w:val="28"/>
                <w:szCs w:val="28"/>
              </w:rPr>
            </w:pPr>
            <w:r w:rsidRPr="00EF5DE8">
              <w:rPr>
                <w:rFonts w:cs="Times New Roman CYR"/>
                <w:b/>
                <w:bCs/>
                <w:sz w:val="28"/>
                <w:szCs w:val="28"/>
              </w:rPr>
              <w:t>Название конфигурации сердца</w:t>
            </w:r>
          </w:p>
        </w:tc>
        <w:tc>
          <w:tcPr>
            <w:tcW w:w="3518" w:type="dxa"/>
            <w:tcBorders>
              <w:top w:val="single" w:sz="4" w:space="0" w:color="auto"/>
              <w:left w:val="single" w:sz="4" w:space="0" w:color="auto"/>
              <w:bottom w:val="single" w:sz="4" w:space="0" w:color="auto"/>
              <w:right w:val="single" w:sz="4" w:space="0" w:color="auto"/>
            </w:tcBorders>
          </w:tcPr>
          <w:p w:rsidR="003D2AA5" w:rsidRPr="00EF5DE8" w:rsidRDefault="00E16EA9" w:rsidP="003D2AA5">
            <w:pPr>
              <w:widowControl w:val="0"/>
              <w:autoSpaceDE w:val="0"/>
              <w:autoSpaceDN w:val="0"/>
              <w:adjustRightInd w:val="0"/>
              <w:jc w:val="both"/>
              <w:rPr>
                <w:rFonts w:cs="Times New Roman CYR"/>
                <w:sz w:val="28"/>
                <w:szCs w:val="28"/>
              </w:rPr>
            </w:pPr>
            <w:r w:rsidRPr="00EF5DE8">
              <w:rPr>
                <w:rFonts w:cs="Times New Roman CYR"/>
                <w:sz w:val="28"/>
                <w:szCs w:val="28"/>
              </w:rPr>
              <w:t>Х</w:t>
            </w:r>
            <w:r w:rsidR="003D2AA5" w:rsidRPr="00EF5DE8">
              <w:rPr>
                <w:rFonts w:cs="Times New Roman CYR"/>
                <w:sz w:val="28"/>
                <w:szCs w:val="28"/>
              </w:rPr>
              <w:t>арактеристика</w:t>
            </w:r>
          </w:p>
        </w:tc>
        <w:tc>
          <w:tcPr>
            <w:tcW w:w="3286"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sz w:val="28"/>
                <w:szCs w:val="28"/>
              </w:rPr>
            </w:pPr>
            <w:r w:rsidRPr="00EF5DE8">
              <w:rPr>
                <w:rFonts w:cs="Times New Roman CYR"/>
                <w:sz w:val="28"/>
                <w:szCs w:val="28"/>
              </w:rPr>
              <w:t>пример</w:t>
            </w:r>
          </w:p>
        </w:tc>
      </w:tr>
      <w:tr w:rsidR="003D2AA5" w:rsidRPr="00EF5DE8" w:rsidTr="003D2AA5">
        <w:trPr>
          <w:trHeight w:val="1347"/>
        </w:trPr>
        <w:tc>
          <w:tcPr>
            <w:tcW w:w="3085"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Cs/>
                <w:sz w:val="28"/>
                <w:szCs w:val="28"/>
              </w:rPr>
            </w:pPr>
            <w:r w:rsidRPr="00EF5DE8">
              <w:rPr>
                <w:rFonts w:cs="Times New Roman CYR"/>
                <w:bCs/>
                <w:sz w:val="28"/>
                <w:szCs w:val="28"/>
              </w:rPr>
              <w:t>Нормальная</w:t>
            </w:r>
          </w:p>
        </w:tc>
        <w:tc>
          <w:tcPr>
            <w:tcW w:w="3518"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Cs/>
                <w:sz w:val="28"/>
                <w:szCs w:val="28"/>
              </w:rPr>
            </w:pPr>
          </w:p>
        </w:tc>
        <w:tc>
          <w:tcPr>
            <w:tcW w:w="3286"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Cs/>
                <w:sz w:val="28"/>
                <w:szCs w:val="28"/>
              </w:rPr>
            </w:pPr>
            <w:r w:rsidRPr="00EF5DE8">
              <w:rPr>
                <w:rFonts w:cs="Times New Roman CYR"/>
                <w:bCs/>
                <w:sz w:val="28"/>
                <w:szCs w:val="28"/>
              </w:rPr>
              <w:t>норма</w:t>
            </w:r>
          </w:p>
        </w:tc>
      </w:tr>
      <w:tr w:rsidR="003D2AA5" w:rsidRPr="00EF5DE8" w:rsidTr="003D2AA5">
        <w:tc>
          <w:tcPr>
            <w:tcW w:w="3085"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
                <w:bCs/>
                <w:sz w:val="28"/>
                <w:szCs w:val="28"/>
              </w:rPr>
            </w:pPr>
            <w:r w:rsidRPr="00EF5DE8">
              <w:rPr>
                <w:rFonts w:cs="Times New Roman CYR"/>
                <w:bCs/>
                <w:sz w:val="28"/>
                <w:szCs w:val="28"/>
              </w:rPr>
              <w:t>Митральная</w:t>
            </w:r>
          </w:p>
        </w:tc>
        <w:tc>
          <w:tcPr>
            <w:tcW w:w="3518"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Cs/>
                <w:sz w:val="28"/>
                <w:szCs w:val="28"/>
              </w:rPr>
            </w:pPr>
            <w:r w:rsidRPr="00EF5DE8">
              <w:rPr>
                <w:rFonts w:cs="Times New Roman CYR"/>
                <w:bCs/>
                <w:sz w:val="28"/>
                <w:szCs w:val="28"/>
              </w:rPr>
              <w:t>сглаженная талия сердца</w:t>
            </w:r>
          </w:p>
        </w:tc>
        <w:tc>
          <w:tcPr>
            <w:tcW w:w="3286"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Cs/>
                <w:sz w:val="28"/>
                <w:szCs w:val="28"/>
              </w:rPr>
            </w:pPr>
            <w:r w:rsidRPr="00EF5DE8">
              <w:rPr>
                <w:rFonts w:cs="Times New Roman CYR"/>
                <w:bCs/>
                <w:sz w:val="28"/>
                <w:szCs w:val="28"/>
              </w:rPr>
              <w:t>Увеличение левого предсердия при митральных пороках сердца</w:t>
            </w:r>
          </w:p>
        </w:tc>
      </w:tr>
      <w:tr w:rsidR="003D2AA5" w:rsidRPr="00EF5DE8" w:rsidTr="003D2AA5">
        <w:tc>
          <w:tcPr>
            <w:tcW w:w="3085"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
                <w:bCs/>
                <w:sz w:val="28"/>
                <w:szCs w:val="28"/>
              </w:rPr>
            </w:pPr>
            <w:r w:rsidRPr="00EF5DE8">
              <w:rPr>
                <w:rFonts w:cs="Times New Roman CYR"/>
                <w:bCs/>
                <w:sz w:val="28"/>
                <w:szCs w:val="28"/>
              </w:rPr>
              <w:t>Аортальная</w:t>
            </w:r>
          </w:p>
        </w:tc>
        <w:tc>
          <w:tcPr>
            <w:tcW w:w="3518"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Cs/>
                <w:sz w:val="28"/>
                <w:szCs w:val="28"/>
              </w:rPr>
            </w:pPr>
            <w:r w:rsidRPr="00EF5DE8">
              <w:rPr>
                <w:rFonts w:cs="Times New Roman CYR"/>
                <w:bCs/>
                <w:sz w:val="28"/>
                <w:szCs w:val="28"/>
              </w:rPr>
              <w:t>подчеркнутая талия сердца</w:t>
            </w:r>
          </w:p>
        </w:tc>
        <w:tc>
          <w:tcPr>
            <w:tcW w:w="3286"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
                <w:bCs/>
                <w:sz w:val="28"/>
                <w:szCs w:val="28"/>
              </w:rPr>
            </w:pPr>
            <w:r w:rsidRPr="00EF5DE8">
              <w:rPr>
                <w:rFonts w:cs="Times New Roman CYR"/>
                <w:bCs/>
                <w:sz w:val="28"/>
                <w:szCs w:val="28"/>
              </w:rPr>
              <w:t xml:space="preserve">Увеличение левого желудочка при аортальных пороках (аортальная недостаточность,  аортальный стеноз в </w:t>
            </w:r>
            <w:r w:rsidRPr="00EF5DE8">
              <w:rPr>
                <w:rFonts w:cs="Times New Roman CYR"/>
                <w:bCs/>
                <w:sz w:val="28"/>
                <w:szCs w:val="28"/>
              </w:rPr>
              <w:lastRenderedPageBreak/>
              <w:t>стадии декомпенсации)</w:t>
            </w:r>
          </w:p>
        </w:tc>
      </w:tr>
      <w:tr w:rsidR="003D2AA5" w:rsidRPr="00EF5DE8" w:rsidTr="003D2AA5">
        <w:tc>
          <w:tcPr>
            <w:tcW w:w="3085"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sz w:val="28"/>
                <w:szCs w:val="28"/>
              </w:rPr>
            </w:pPr>
            <w:r w:rsidRPr="00EF5DE8">
              <w:rPr>
                <w:rFonts w:cs="Times New Roman CYR"/>
                <w:sz w:val="28"/>
                <w:szCs w:val="28"/>
              </w:rPr>
              <w:lastRenderedPageBreak/>
              <w:t>смещение во все стороны (in toto, «бычье сердце»)</w:t>
            </w:r>
          </w:p>
        </w:tc>
        <w:tc>
          <w:tcPr>
            <w:tcW w:w="3518"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
                <w:bCs/>
                <w:sz w:val="28"/>
                <w:szCs w:val="28"/>
              </w:rPr>
            </w:pPr>
            <w:r w:rsidRPr="00EF5DE8">
              <w:rPr>
                <w:rFonts w:cs="Times New Roman CYR"/>
                <w:sz w:val="28"/>
                <w:szCs w:val="28"/>
              </w:rPr>
              <w:t>значительное расширение левого предсердия, левого и правого желудочков</w:t>
            </w:r>
          </w:p>
        </w:tc>
        <w:tc>
          <w:tcPr>
            <w:tcW w:w="3286"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sz w:val="28"/>
                <w:szCs w:val="28"/>
              </w:rPr>
            </w:pPr>
            <w:r w:rsidRPr="00EF5DE8">
              <w:rPr>
                <w:rFonts w:cs="Times New Roman CYR"/>
                <w:sz w:val="28"/>
                <w:szCs w:val="28"/>
              </w:rPr>
              <w:t>комбинированные пороки</w:t>
            </w:r>
          </w:p>
          <w:p w:rsidR="003D2AA5" w:rsidRPr="00EF5DE8" w:rsidRDefault="003D2AA5" w:rsidP="003D2AA5">
            <w:pPr>
              <w:widowControl w:val="0"/>
              <w:autoSpaceDE w:val="0"/>
              <w:autoSpaceDN w:val="0"/>
              <w:adjustRightInd w:val="0"/>
              <w:jc w:val="both"/>
              <w:rPr>
                <w:rFonts w:cs="Times New Roman CYR"/>
                <w:b/>
                <w:bCs/>
                <w:sz w:val="28"/>
                <w:szCs w:val="28"/>
              </w:rPr>
            </w:pPr>
            <w:r w:rsidRPr="00EF5DE8">
              <w:rPr>
                <w:rFonts w:cs="Times New Roman CYR"/>
                <w:sz w:val="28"/>
                <w:szCs w:val="28"/>
              </w:rPr>
              <w:t>-  кардиомиопатии</w:t>
            </w:r>
          </w:p>
        </w:tc>
      </w:tr>
    </w:tbl>
    <w:p w:rsidR="003D2AA5" w:rsidRPr="00B02A77" w:rsidRDefault="003D2AA5" w:rsidP="003D2AA5">
      <w:pPr>
        <w:pStyle w:val="5"/>
        <w:rPr>
          <w:rFonts w:ascii="Times New Roman" w:hAnsi="Times New Roman" w:cs="Times New Roman"/>
          <w:color w:val="auto"/>
          <w:sz w:val="28"/>
          <w:szCs w:val="28"/>
        </w:rPr>
      </w:pPr>
      <w:r w:rsidRPr="00B02A77">
        <w:rPr>
          <w:rFonts w:ascii="Times New Roman" w:hAnsi="Times New Roman" w:cs="Times New Roman"/>
          <w:color w:val="auto"/>
          <w:sz w:val="28"/>
          <w:szCs w:val="28"/>
        </w:rPr>
        <w:t>Таблица №3. Причины изменения границ сосудистого пучка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3390"/>
        <w:gridCol w:w="3204"/>
      </w:tblGrid>
      <w:tr w:rsidR="003D2AA5" w:rsidRPr="00EF5DE8" w:rsidTr="003D2AA5">
        <w:tc>
          <w:tcPr>
            <w:tcW w:w="3085"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
                <w:bCs/>
                <w:sz w:val="28"/>
                <w:szCs w:val="28"/>
              </w:rPr>
            </w:pPr>
            <w:r w:rsidRPr="00EF5DE8">
              <w:rPr>
                <w:rFonts w:cs="Times New Roman CYR"/>
                <w:b/>
                <w:bCs/>
                <w:sz w:val="28"/>
                <w:szCs w:val="28"/>
              </w:rPr>
              <w:t>Изменение границы</w:t>
            </w:r>
          </w:p>
        </w:tc>
        <w:tc>
          <w:tcPr>
            <w:tcW w:w="3518" w:type="dxa"/>
            <w:tcBorders>
              <w:top w:val="single" w:sz="4" w:space="0" w:color="auto"/>
              <w:left w:val="single" w:sz="4" w:space="0" w:color="auto"/>
              <w:bottom w:val="single" w:sz="4" w:space="0" w:color="auto"/>
              <w:right w:val="single" w:sz="4" w:space="0" w:color="auto"/>
            </w:tcBorders>
          </w:tcPr>
          <w:p w:rsidR="003D2AA5" w:rsidRPr="00EF5DE8" w:rsidRDefault="00E16EA9" w:rsidP="003D2AA5">
            <w:pPr>
              <w:widowControl w:val="0"/>
              <w:tabs>
                <w:tab w:val="left" w:pos="540"/>
              </w:tabs>
              <w:autoSpaceDE w:val="0"/>
              <w:autoSpaceDN w:val="0"/>
              <w:adjustRightInd w:val="0"/>
              <w:jc w:val="both"/>
              <w:rPr>
                <w:rFonts w:cs="Times New Roman CYR"/>
                <w:b/>
                <w:bCs/>
                <w:sz w:val="28"/>
                <w:szCs w:val="28"/>
              </w:rPr>
            </w:pPr>
            <w:r w:rsidRPr="00EF5DE8">
              <w:rPr>
                <w:rFonts w:cs="Times New Roman CYR"/>
                <w:b/>
                <w:bCs/>
                <w:sz w:val="28"/>
                <w:szCs w:val="28"/>
              </w:rPr>
              <w:t>П</w:t>
            </w:r>
            <w:r w:rsidR="003D2AA5" w:rsidRPr="00EF5DE8">
              <w:rPr>
                <w:rFonts w:cs="Times New Roman CYR"/>
                <w:b/>
                <w:bCs/>
                <w:sz w:val="28"/>
                <w:szCs w:val="28"/>
              </w:rPr>
              <w:t>ричина</w:t>
            </w:r>
          </w:p>
        </w:tc>
        <w:tc>
          <w:tcPr>
            <w:tcW w:w="3302"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
                <w:sz w:val="28"/>
                <w:szCs w:val="28"/>
              </w:rPr>
            </w:pPr>
            <w:r w:rsidRPr="00EF5DE8">
              <w:rPr>
                <w:rFonts w:cs="Times New Roman CYR"/>
                <w:b/>
                <w:sz w:val="28"/>
                <w:szCs w:val="28"/>
              </w:rPr>
              <w:t>пример</w:t>
            </w:r>
          </w:p>
        </w:tc>
      </w:tr>
      <w:tr w:rsidR="003D2AA5" w:rsidRPr="00EF5DE8" w:rsidTr="003D2AA5">
        <w:trPr>
          <w:trHeight w:val="1347"/>
        </w:trPr>
        <w:tc>
          <w:tcPr>
            <w:tcW w:w="3085"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Cs/>
                <w:sz w:val="28"/>
                <w:szCs w:val="28"/>
              </w:rPr>
            </w:pPr>
            <w:r w:rsidRPr="00EF5DE8">
              <w:rPr>
                <w:rFonts w:cs="Times New Roman CYR"/>
                <w:bCs/>
                <w:sz w:val="28"/>
                <w:szCs w:val="28"/>
              </w:rPr>
              <w:t>Вправо</w:t>
            </w:r>
          </w:p>
        </w:tc>
        <w:tc>
          <w:tcPr>
            <w:tcW w:w="3518"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Cs/>
                <w:sz w:val="28"/>
                <w:szCs w:val="28"/>
              </w:rPr>
            </w:pPr>
            <w:r w:rsidRPr="00EF5DE8">
              <w:rPr>
                <w:rFonts w:cs="Times New Roman CYR"/>
                <w:bCs/>
                <w:sz w:val="28"/>
                <w:szCs w:val="28"/>
              </w:rPr>
              <w:t>Расширение либо аневризма восходящей части аорты</w:t>
            </w:r>
          </w:p>
        </w:tc>
        <w:tc>
          <w:tcPr>
            <w:tcW w:w="3302"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Cs/>
                <w:sz w:val="28"/>
                <w:szCs w:val="28"/>
              </w:rPr>
            </w:pPr>
            <w:r w:rsidRPr="00EF5DE8">
              <w:rPr>
                <w:rFonts w:cs="Times New Roman CYR"/>
                <w:bCs/>
                <w:sz w:val="28"/>
                <w:szCs w:val="28"/>
              </w:rPr>
              <w:t>-Артериальные гипертензии</w:t>
            </w:r>
          </w:p>
          <w:p w:rsidR="003D2AA5" w:rsidRPr="00EF5DE8" w:rsidRDefault="003D2AA5" w:rsidP="003D2AA5">
            <w:pPr>
              <w:widowControl w:val="0"/>
              <w:autoSpaceDE w:val="0"/>
              <w:autoSpaceDN w:val="0"/>
              <w:adjustRightInd w:val="0"/>
              <w:jc w:val="both"/>
              <w:rPr>
                <w:rFonts w:cs="Times New Roman CYR"/>
                <w:bCs/>
                <w:sz w:val="28"/>
                <w:szCs w:val="28"/>
              </w:rPr>
            </w:pPr>
            <w:r w:rsidRPr="00EF5DE8">
              <w:rPr>
                <w:rFonts w:cs="Times New Roman CYR"/>
                <w:bCs/>
                <w:sz w:val="28"/>
                <w:szCs w:val="28"/>
              </w:rPr>
              <w:t>- атеросклероз аорты</w:t>
            </w:r>
          </w:p>
        </w:tc>
      </w:tr>
      <w:tr w:rsidR="003D2AA5" w:rsidRPr="00EF5DE8" w:rsidTr="003D2AA5">
        <w:tc>
          <w:tcPr>
            <w:tcW w:w="3085"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Cs/>
                <w:sz w:val="28"/>
                <w:szCs w:val="28"/>
              </w:rPr>
            </w:pPr>
            <w:r w:rsidRPr="00EF5DE8">
              <w:rPr>
                <w:rFonts w:cs="Times New Roman CYR"/>
                <w:bCs/>
                <w:sz w:val="28"/>
                <w:szCs w:val="28"/>
              </w:rPr>
              <w:t xml:space="preserve">Влево </w:t>
            </w:r>
          </w:p>
        </w:tc>
        <w:tc>
          <w:tcPr>
            <w:tcW w:w="3518"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Cs/>
                <w:sz w:val="28"/>
                <w:szCs w:val="28"/>
              </w:rPr>
            </w:pPr>
            <w:r w:rsidRPr="00EF5DE8">
              <w:rPr>
                <w:rFonts w:cs="Times New Roman CYR"/>
                <w:bCs/>
                <w:sz w:val="28"/>
                <w:szCs w:val="28"/>
              </w:rPr>
              <w:t>Расширение легочной артерии</w:t>
            </w:r>
          </w:p>
        </w:tc>
        <w:tc>
          <w:tcPr>
            <w:tcW w:w="3302"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Cs/>
                <w:sz w:val="28"/>
                <w:szCs w:val="28"/>
              </w:rPr>
            </w:pPr>
            <w:r w:rsidRPr="00EF5DE8">
              <w:rPr>
                <w:rFonts w:cs="Times New Roman CYR"/>
                <w:bCs/>
                <w:sz w:val="28"/>
                <w:szCs w:val="28"/>
              </w:rPr>
              <w:t>Высокое давление в легочной артерии</w:t>
            </w:r>
          </w:p>
        </w:tc>
      </w:tr>
      <w:tr w:rsidR="003D2AA5" w:rsidRPr="00EF5DE8" w:rsidTr="003D2AA5">
        <w:tc>
          <w:tcPr>
            <w:tcW w:w="3085"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
                <w:bCs/>
                <w:sz w:val="28"/>
                <w:szCs w:val="28"/>
              </w:rPr>
            </w:pPr>
          </w:p>
        </w:tc>
        <w:tc>
          <w:tcPr>
            <w:tcW w:w="3518"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Cs/>
                <w:sz w:val="28"/>
                <w:szCs w:val="28"/>
              </w:rPr>
            </w:pPr>
            <w:r w:rsidRPr="00EF5DE8">
              <w:rPr>
                <w:rFonts w:cs="Times New Roman CYR"/>
                <w:bCs/>
                <w:sz w:val="28"/>
                <w:szCs w:val="28"/>
              </w:rPr>
              <w:t>- Расширение нисходящей части аорты</w:t>
            </w:r>
          </w:p>
        </w:tc>
        <w:tc>
          <w:tcPr>
            <w:tcW w:w="3302"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Cs/>
                <w:sz w:val="28"/>
                <w:szCs w:val="28"/>
              </w:rPr>
            </w:pPr>
            <w:r w:rsidRPr="00EF5DE8">
              <w:rPr>
                <w:rFonts w:cs="Times New Roman CYR"/>
                <w:bCs/>
                <w:sz w:val="28"/>
                <w:szCs w:val="28"/>
              </w:rPr>
              <w:t>-Артериальные гипертензии</w:t>
            </w:r>
          </w:p>
          <w:p w:rsidR="003D2AA5" w:rsidRPr="00EF5DE8" w:rsidRDefault="003D2AA5" w:rsidP="003D2AA5">
            <w:pPr>
              <w:widowControl w:val="0"/>
              <w:autoSpaceDE w:val="0"/>
              <w:autoSpaceDN w:val="0"/>
              <w:adjustRightInd w:val="0"/>
              <w:jc w:val="both"/>
              <w:rPr>
                <w:rFonts w:cs="Times New Roman CYR"/>
                <w:bCs/>
                <w:sz w:val="28"/>
                <w:szCs w:val="28"/>
              </w:rPr>
            </w:pPr>
            <w:r w:rsidRPr="00EF5DE8">
              <w:rPr>
                <w:rFonts w:cs="Times New Roman CYR"/>
                <w:bCs/>
                <w:sz w:val="28"/>
                <w:szCs w:val="28"/>
              </w:rPr>
              <w:t>- атеросклероз аорты</w:t>
            </w:r>
          </w:p>
        </w:tc>
      </w:tr>
      <w:tr w:rsidR="003D2AA5" w:rsidRPr="00EF5DE8" w:rsidTr="003D2AA5">
        <w:tc>
          <w:tcPr>
            <w:tcW w:w="3085"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
                <w:bCs/>
                <w:sz w:val="28"/>
                <w:szCs w:val="28"/>
              </w:rPr>
            </w:pPr>
            <w:r w:rsidRPr="00EF5DE8">
              <w:rPr>
                <w:rFonts w:cs="Times New Roman CYR"/>
                <w:b/>
                <w:bCs/>
                <w:sz w:val="28"/>
                <w:szCs w:val="28"/>
              </w:rPr>
              <w:t xml:space="preserve">Враво и влево </w:t>
            </w:r>
          </w:p>
        </w:tc>
        <w:tc>
          <w:tcPr>
            <w:tcW w:w="3518"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Cs/>
                <w:sz w:val="28"/>
                <w:szCs w:val="28"/>
              </w:rPr>
            </w:pPr>
            <w:r w:rsidRPr="00EF5DE8">
              <w:rPr>
                <w:rFonts w:cs="Times New Roman CYR"/>
                <w:bCs/>
                <w:sz w:val="28"/>
                <w:szCs w:val="28"/>
              </w:rPr>
              <w:t>- Расширение, удлинение и разворот дуги аорты части аорты</w:t>
            </w:r>
          </w:p>
        </w:tc>
        <w:tc>
          <w:tcPr>
            <w:tcW w:w="3302" w:type="dxa"/>
            <w:tcBorders>
              <w:top w:val="single" w:sz="4" w:space="0" w:color="auto"/>
              <w:left w:val="single" w:sz="4" w:space="0" w:color="auto"/>
              <w:bottom w:val="single" w:sz="4" w:space="0" w:color="auto"/>
              <w:right w:val="single" w:sz="4" w:space="0" w:color="auto"/>
            </w:tcBorders>
          </w:tcPr>
          <w:p w:rsidR="003D2AA5" w:rsidRPr="00EF5DE8" w:rsidRDefault="003D2AA5" w:rsidP="003D2AA5">
            <w:pPr>
              <w:widowControl w:val="0"/>
              <w:autoSpaceDE w:val="0"/>
              <w:autoSpaceDN w:val="0"/>
              <w:adjustRightInd w:val="0"/>
              <w:jc w:val="both"/>
              <w:rPr>
                <w:rFonts w:cs="Times New Roman CYR"/>
                <w:bCs/>
                <w:sz w:val="28"/>
                <w:szCs w:val="28"/>
              </w:rPr>
            </w:pPr>
            <w:r w:rsidRPr="00EF5DE8">
              <w:rPr>
                <w:rFonts w:cs="Times New Roman CYR"/>
                <w:bCs/>
                <w:sz w:val="28"/>
                <w:szCs w:val="28"/>
              </w:rPr>
              <w:t>-Артериальные гипертензии</w:t>
            </w:r>
          </w:p>
          <w:p w:rsidR="003D2AA5" w:rsidRPr="00EF5DE8" w:rsidRDefault="003D2AA5" w:rsidP="003D2AA5">
            <w:pPr>
              <w:widowControl w:val="0"/>
              <w:autoSpaceDE w:val="0"/>
              <w:autoSpaceDN w:val="0"/>
              <w:adjustRightInd w:val="0"/>
              <w:jc w:val="both"/>
              <w:rPr>
                <w:rFonts w:cs="Times New Roman CYR"/>
                <w:bCs/>
                <w:sz w:val="28"/>
                <w:szCs w:val="28"/>
              </w:rPr>
            </w:pPr>
            <w:r w:rsidRPr="00EF5DE8">
              <w:rPr>
                <w:rFonts w:cs="Times New Roman CYR"/>
                <w:bCs/>
                <w:sz w:val="28"/>
                <w:szCs w:val="28"/>
              </w:rPr>
              <w:t>- атеросклероз аорты</w:t>
            </w:r>
          </w:p>
        </w:tc>
      </w:tr>
    </w:tbl>
    <w:p w:rsidR="003D2AA5" w:rsidRPr="00B02A77" w:rsidRDefault="003D2AA5" w:rsidP="003D2AA5">
      <w:pPr>
        <w:pStyle w:val="6"/>
        <w:rPr>
          <w:rFonts w:ascii="Times New Roman" w:hAnsi="Times New Roman" w:cs="Times New Roman"/>
          <w:b/>
          <w:i w:val="0"/>
          <w:color w:val="auto"/>
          <w:sz w:val="28"/>
          <w:szCs w:val="28"/>
        </w:rPr>
      </w:pPr>
      <w:r w:rsidRPr="00B02A77">
        <w:rPr>
          <w:rFonts w:ascii="Times New Roman" w:hAnsi="Times New Roman" w:cs="Times New Roman"/>
          <w:b/>
          <w:i w:val="0"/>
          <w:color w:val="auto"/>
          <w:sz w:val="28"/>
          <w:szCs w:val="28"/>
        </w:rPr>
        <w:t>5.3.</w:t>
      </w:r>
      <w:r w:rsidRPr="00B02A77">
        <w:rPr>
          <w:rFonts w:ascii="Times New Roman" w:hAnsi="Times New Roman" w:cs="Times New Roman"/>
          <w:b/>
          <w:i w:val="0"/>
          <w:color w:val="auto"/>
          <w:sz w:val="28"/>
          <w:szCs w:val="28"/>
        </w:rPr>
        <w:tab/>
        <w:t xml:space="preserve">Самостоятельная работа: </w:t>
      </w:r>
    </w:p>
    <w:p w:rsidR="003D2AA5" w:rsidRPr="00CD6C2B" w:rsidRDefault="003D2AA5" w:rsidP="007D5C6B">
      <w:pPr>
        <w:pStyle w:val="23"/>
        <w:jc w:val="both"/>
        <w:rPr>
          <w:sz w:val="28"/>
          <w:szCs w:val="28"/>
        </w:rPr>
      </w:pPr>
      <w:r w:rsidRPr="00CD6C2B">
        <w:rPr>
          <w:sz w:val="28"/>
          <w:szCs w:val="28"/>
        </w:rPr>
        <w:t>- курация больных кардиологического отделения;</w:t>
      </w:r>
    </w:p>
    <w:p w:rsidR="003D2AA5" w:rsidRPr="00CD6C2B" w:rsidRDefault="003D2AA5" w:rsidP="007D5C6B">
      <w:pPr>
        <w:pStyle w:val="23"/>
        <w:jc w:val="both"/>
        <w:rPr>
          <w:sz w:val="28"/>
          <w:szCs w:val="28"/>
        </w:rPr>
      </w:pPr>
      <w:r w:rsidRPr="00CD6C2B">
        <w:rPr>
          <w:sz w:val="28"/>
          <w:szCs w:val="28"/>
        </w:rPr>
        <w:t>-  заполнение историй болезни;</w:t>
      </w:r>
    </w:p>
    <w:p w:rsidR="003D2AA5" w:rsidRPr="00CD6C2B" w:rsidRDefault="003D2AA5" w:rsidP="007D5C6B">
      <w:pPr>
        <w:pStyle w:val="23"/>
        <w:jc w:val="both"/>
        <w:rPr>
          <w:sz w:val="28"/>
          <w:szCs w:val="28"/>
        </w:rPr>
      </w:pPr>
      <w:r w:rsidRPr="00CD6C2B">
        <w:rPr>
          <w:sz w:val="28"/>
          <w:szCs w:val="28"/>
        </w:rPr>
        <w:t xml:space="preserve">- разбор курируемых больных </w:t>
      </w:r>
    </w:p>
    <w:p w:rsidR="003D2AA5" w:rsidRPr="00B02A77" w:rsidRDefault="003D2AA5" w:rsidP="007D5C6B">
      <w:pPr>
        <w:pStyle w:val="6"/>
        <w:jc w:val="both"/>
        <w:rPr>
          <w:rFonts w:ascii="Times New Roman" w:hAnsi="Times New Roman" w:cs="Times New Roman"/>
          <w:b/>
          <w:i w:val="0"/>
          <w:color w:val="auto"/>
          <w:sz w:val="28"/>
          <w:szCs w:val="28"/>
        </w:rPr>
      </w:pPr>
      <w:r w:rsidRPr="00B02A77">
        <w:rPr>
          <w:rFonts w:ascii="Times New Roman" w:hAnsi="Times New Roman" w:cs="Times New Roman"/>
          <w:b/>
          <w:i w:val="0"/>
          <w:color w:val="auto"/>
          <w:sz w:val="28"/>
          <w:szCs w:val="28"/>
        </w:rPr>
        <w:t>5.4.</w:t>
      </w:r>
      <w:r w:rsidRPr="00B02A77">
        <w:rPr>
          <w:rFonts w:ascii="Times New Roman" w:hAnsi="Times New Roman" w:cs="Times New Roman"/>
          <w:b/>
          <w:i w:val="0"/>
          <w:color w:val="auto"/>
          <w:sz w:val="28"/>
          <w:szCs w:val="28"/>
        </w:rPr>
        <w:tab/>
        <w:t xml:space="preserve">Итоговый контроль знаний: </w:t>
      </w:r>
    </w:p>
    <w:p w:rsidR="003D2AA5" w:rsidRPr="00CD6C2B" w:rsidRDefault="003D2AA5" w:rsidP="007D5C6B">
      <w:pPr>
        <w:pStyle w:val="21"/>
        <w:jc w:val="both"/>
        <w:rPr>
          <w:sz w:val="28"/>
          <w:szCs w:val="28"/>
        </w:rPr>
      </w:pPr>
      <w:r w:rsidRPr="00CD6C2B">
        <w:rPr>
          <w:sz w:val="28"/>
          <w:szCs w:val="28"/>
        </w:rPr>
        <w:t>- ответы на вопросы по теме занятия;</w:t>
      </w:r>
    </w:p>
    <w:p w:rsidR="003D2AA5" w:rsidRPr="00CD6C2B" w:rsidRDefault="003D2AA5" w:rsidP="007D5C6B">
      <w:pPr>
        <w:pStyle w:val="21"/>
        <w:jc w:val="both"/>
        <w:rPr>
          <w:sz w:val="28"/>
          <w:szCs w:val="28"/>
        </w:rPr>
      </w:pPr>
      <w:r w:rsidRPr="00CD6C2B">
        <w:rPr>
          <w:sz w:val="28"/>
          <w:szCs w:val="28"/>
        </w:rPr>
        <w:t>- решение  ситуационных задач, тестовых заданий по теме.</w:t>
      </w:r>
    </w:p>
    <w:p w:rsidR="003D2AA5" w:rsidRPr="00B02A77" w:rsidRDefault="003D2AA5" w:rsidP="007D5C6B">
      <w:pPr>
        <w:pStyle w:val="a9"/>
        <w:ind w:firstLine="0"/>
        <w:jc w:val="both"/>
        <w:rPr>
          <w:b/>
          <w:sz w:val="28"/>
          <w:szCs w:val="28"/>
        </w:rPr>
      </w:pPr>
      <w:r w:rsidRPr="00B02A77">
        <w:rPr>
          <w:b/>
          <w:sz w:val="28"/>
          <w:szCs w:val="28"/>
        </w:rPr>
        <w:t>6. Домашнее задание для усвоения темы занятия</w:t>
      </w:r>
    </w:p>
    <w:p w:rsidR="003D2AA5" w:rsidRPr="00B02A77" w:rsidRDefault="003D2AA5" w:rsidP="007D5C6B">
      <w:pPr>
        <w:pStyle w:val="7"/>
        <w:jc w:val="both"/>
        <w:rPr>
          <w:rFonts w:ascii="Times New Roman" w:hAnsi="Times New Roman" w:cs="Times New Roman"/>
          <w:b/>
          <w:bCs/>
          <w:i w:val="0"/>
          <w:color w:val="auto"/>
          <w:sz w:val="28"/>
          <w:szCs w:val="28"/>
        </w:rPr>
      </w:pPr>
      <w:r w:rsidRPr="00B02A77">
        <w:rPr>
          <w:rFonts w:ascii="Times New Roman" w:hAnsi="Times New Roman" w:cs="Times New Roman"/>
          <w:b/>
          <w:bCs/>
          <w:i w:val="0"/>
          <w:color w:val="auto"/>
          <w:sz w:val="28"/>
          <w:szCs w:val="28"/>
        </w:rPr>
        <w:t>6.1.Контрольные вопросы для уяснения темы занятия</w:t>
      </w:r>
    </w:p>
    <w:p w:rsidR="003D2AA5" w:rsidRPr="00CD6C2B" w:rsidRDefault="003D2AA5" w:rsidP="007D5C6B">
      <w:pPr>
        <w:pStyle w:val="23"/>
        <w:jc w:val="both"/>
        <w:rPr>
          <w:sz w:val="28"/>
          <w:szCs w:val="28"/>
        </w:rPr>
      </w:pPr>
      <w:r w:rsidRPr="00CD6C2B">
        <w:rPr>
          <w:sz w:val="28"/>
          <w:szCs w:val="28"/>
        </w:rPr>
        <w:t>1.</w:t>
      </w:r>
      <w:r w:rsidRPr="00CD6C2B">
        <w:rPr>
          <w:sz w:val="28"/>
          <w:szCs w:val="28"/>
        </w:rPr>
        <w:tab/>
      </w:r>
      <w:r>
        <w:rPr>
          <w:sz w:val="28"/>
          <w:szCs w:val="28"/>
        </w:rPr>
        <w:t>Каковы правила перкуссии сердца?</w:t>
      </w:r>
    </w:p>
    <w:p w:rsidR="003D2AA5" w:rsidRPr="00CD6C2B" w:rsidRDefault="003D2AA5" w:rsidP="007D5C6B">
      <w:pPr>
        <w:pStyle w:val="23"/>
        <w:jc w:val="both"/>
        <w:rPr>
          <w:sz w:val="28"/>
          <w:szCs w:val="28"/>
        </w:rPr>
      </w:pPr>
      <w:r w:rsidRPr="00CD6C2B">
        <w:rPr>
          <w:sz w:val="28"/>
          <w:szCs w:val="28"/>
        </w:rPr>
        <w:t>2.</w:t>
      </w:r>
      <w:r w:rsidRPr="00CD6C2B">
        <w:rPr>
          <w:sz w:val="28"/>
          <w:szCs w:val="28"/>
        </w:rPr>
        <w:tab/>
        <w:t xml:space="preserve">Какова последовательность перкуссии сердца? </w:t>
      </w:r>
    </w:p>
    <w:p w:rsidR="003D2AA5" w:rsidRPr="00CD6C2B" w:rsidRDefault="003D2AA5" w:rsidP="007D5C6B">
      <w:pPr>
        <w:pStyle w:val="23"/>
        <w:jc w:val="both"/>
        <w:rPr>
          <w:sz w:val="28"/>
          <w:szCs w:val="28"/>
        </w:rPr>
      </w:pPr>
      <w:r w:rsidRPr="00CD6C2B">
        <w:rPr>
          <w:sz w:val="28"/>
          <w:szCs w:val="28"/>
        </w:rPr>
        <w:t>3.</w:t>
      </w:r>
      <w:r w:rsidRPr="00CD6C2B">
        <w:rPr>
          <w:sz w:val="28"/>
          <w:szCs w:val="28"/>
        </w:rPr>
        <w:tab/>
        <w:t>Что такое относительная тупость сердца?</w:t>
      </w:r>
    </w:p>
    <w:p w:rsidR="003D2AA5" w:rsidRPr="00CD6C2B" w:rsidRDefault="003D2AA5" w:rsidP="007D5C6B">
      <w:pPr>
        <w:pStyle w:val="23"/>
        <w:jc w:val="both"/>
        <w:rPr>
          <w:sz w:val="28"/>
          <w:szCs w:val="28"/>
        </w:rPr>
      </w:pPr>
      <w:r w:rsidRPr="00CD6C2B">
        <w:rPr>
          <w:sz w:val="28"/>
          <w:szCs w:val="28"/>
        </w:rPr>
        <w:t>4.</w:t>
      </w:r>
      <w:r w:rsidRPr="00CD6C2B">
        <w:rPr>
          <w:sz w:val="28"/>
          <w:szCs w:val="28"/>
        </w:rPr>
        <w:tab/>
        <w:t>Что такое абсолютная тупость сердца?</w:t>
      </w:r>
    </w:p>
    <w:p w:rsidR="003D2AA5" w:rsidRPr="00CD6C2B" w:rsidRDefault="003D2AA5" w:rsidP="007D5C6B">
      <w:pPr>
        <w:pStyle w:val="23"/>
        <w:jc w:val="both"/>
        <w:rPr>
          <w:sz w:val="28"/>
          <w:szCs w:val="28"/>
        </w:rPr>
      </w:pPr>
      <w:r w:rsidRPr="00CD6C2B">
        <w:rPr>
          <w:sz w:val="28"/>
          <w:szCs w:val="28"/>
        </w:rPr>
        <w:t>5.</w:t>
      </w:r>
      <w:r w:rsidRPr="00CD6C2B">
        <w:rPr>
          <w:sz w:val="28"/>
          <w:szCs w:val="28"/>
        </w:rPr>
        <w:tab/>
        <w:t>Чем образован правый и левый контуры сердца?</w:t>
      </w:r>
    </w:p>
    <w:p w:rsidR="003D2AA5" w:rsidRPr="00CD6C2B" w:rsidRDefault="003D2AA5" w:rsidP="007D5C6B">
      <w:pPr>
        <w:pStyle w:val="23"/>
        <w:jc w:val="both"/>
        <w:rPr>
          <w:sz w:val="28"/>
          <w:szCs w:val="28"/>
        </w:rPr>
      </w:pPr>
      <w:r w:rsidRPr="00CD6C2B">
        <w:rPr>
          <w:sz w:val="28"/>
          <w:szCs w:val="28"/>
        </w:rPr>
        <w:t>6.</w:t>
      </w:r>
      <w:r w:rsidRPr="00CD6C2B">
        <w:rPr>
          <w:sz w:val="28"/>
          <w:szCs w:val="28"/>
        </w:rPr>
        <w:tab/>
        <w:t>Какова техника определения границ относительной сердечной тупости?</w:t>
      </w:r>
    </w:p>
    <w:p w:rsidR="003D2AA5" w:rsidRPr="00CD6C2B" w:rsidRDefault="003D2AA5" w:rsidP="007D5C6B">
      <w:pPr>
        <w:pStyle w:val="23"/>
        <w:jc w:val="both"/>
        <w:rPr>
          <w:sz w:val="28"/>
          <w:szCs w:val="28"/>
        </w:rPr>
      </w:pPr>
      <w:r w:rsidRPr="00CD6C2B">
        <w:rPr>
          <w:sz w:val="28"/>
          <w:szCs w:val="28"/>
        </w:rPr>
        <w:t>7.</w:t>
      </w:r>
      <w:r w:rsidRPr="00CD6C2B">
        <w:rPr>
          <w:sz w:val="28"/>
          <w:szCs w:val="28"/>
        </w:rPr>
        <w:tab/>
        <w:t>Что такое поперечник  сердца?</w:t>
      </w:r>
    </w:p>
    <w:p w:rsidR="003D2AA5" w:rsidRPr="00CD6C2B" w:rsidRDefault="003D2AA5" w:rsidP="007D5C6B">
      <w:pPr>
        <w:pStyle w:val="23"/>
        <w:jc w:val="both"/>
        <w:rPr>
          <w:sz w:val="28"/>
          <w:szCs w:val="28"/>
        </w:rPr>
      </w:pPr>
      <w:r w:rsidRPr="00CD6C2B">
        <w:rPr>
          <w:sz w:val="28"/>
          <w:szCs w:val="28"/>
        </w:rPr>
        <w:t>8.</w:t>
      </w:r>
      <w:r w:rsidRPr="00CD6C2B">
        <w:rPr>
          <w:sz w:val="28"/>
          <w:szCs w:val="28"/>
        </w:rPr>
        <w:tab/>
        <w:t>Для чего измеряют поперечник сердца?</w:t>
      </w:r>
    </w:p>
    <w:p w:rsidR="003D2AA5" w:rsidRPr="00CD6C2B" w:rsidRDefault="003D2AA5" w:rsidP="007D5C6B">
      <w:pPr>
        <w:pStyle w:val="23"/>
        <w:jc w:val="both"/>
        <w:rPr>
          <w:sz w:val="28"/>
          <w:szCs w:val="28"/>
        </w:rPr>
      </w:pPr>
      <w:r w:rsidRPr="00CD6C2B">
        <w:rPr>
          <w:sz w:val="28"/>
          <w:szCs w:val="28"/>
        </w:rPr>
        <w:t>9.</w:t>
      </w:r>
      <w:r w:rsidRPr="00CD6C2B">
        <w:rPr>
          <w:sz w:val="28"/>
          <w:szCs w:val="28"/>
        </w:rPr>
        <w:tab/>
        <w:t>Что такое границы сосудистого пучка? Чем он образован?</w:t>
      </w:r>
    </w:p>
    <w:p w:rsidR="003D2AA5" w:rsidRPr="00CD6C2B" w:rsidRDefault="003D2AA5" w:rsidP="007D5C6B">
      <w:pPr>
        <w:pStyle w:val="23"/>
        <w:jc w:val="both"/>
        <w:rPr>
          <w:sz w:val="28"/>
          <w:szCs w:val="28"/>
        </w:rPr>
      </w:pPr>
      <w:r w:rsidRPr="00CD6C2B">
        <w:rPr>
          <w:sz w:val="28"/>
          <w:szCs w:val="28"/>
        </w:rPr>
        <w:t>10.</w:t>
      </w:r>
      <w:r w:rsidRPr="00CD6C2B">
        <w:rPr>
          <w:sz w:val="28"/>
          <w:szCs w:val="28"/>
        </w:rPr>
        <w:tab/>
        <w:t>Что такое конфигурация сердца?</w:t>
      </w:r>
    </w:p>
    <w:p w:rsidR="003D2AA5" w:rsidRPr="00CD6C2B" w:rsidRDefault="003D2AA5" w:rsidP="007D5C6B">
      <w:pPr>
        <w:pStyle w:val="23"/>
        <w:jc w:val="both"/>
        <w:rPr>
          <w:sz w:val="28"/>
          <w:szCs w:val="28"/>
        </w:rPr>
      </w:pPr>
      <w:r w:rsidRPr="00CD6C2B">
        <w:rPr>
          <w:sz w:val="28"/>
          <w:szCs w:val="28"/>
        </w:rPr>
        <w:t>11.</w:t>
      </w:r>
      <w:r w:rsidRPr="00CD6C2B">
        <w:rPr>
          <w:sz w:val="28"/>
          <w:szCs w:val="28"/>
        </w:rPr>
        <w:tab/>
        <w:t>Какие конфигурации сердца бывают?</w:t>
      </w:r>
    </w:p>
    <w:p w:rsidR="003D2AA5" w:rsidRPr="00CD6C2B" w:rsidRDefault="003D2AA5" w:rsidP="007D5C6B">
      <w:pPr>
        <w:pStyle w:val="23"/>
        <w:jc w:val="both"/>
        <w:rPr>
          <w:sz w:val="28"/>
          <w:szCs w:val="28"/>
        </w:rPr>
      </w:pPr>
      <w:r w:rsidRPr="00CD6C2B">
        <w:rPr>
          <w:sz w:val="28"/>
          <w:szCs w:val="28"/>
        </w:rPr>
        <w:t>12.</w:t>
      </w:r>
      <w:r w:rsidRPr="00CD6C2B">
        <w:rPr>
          <w:sz w:val="28"/>
          <w:szCs w:val="28"/>
        </w:rPr>
        <w:tab/>
        <w:t>Каковы причины изменения конфигурации сердца?</w:t>
      </w:r>
    </w:p>
    <w:p w:rsidR="003D2AA5" w:rsidRPr="00CD6C2B" w:rsidRDefault="003D2AA5" w:rsidP="007D5C6B">
      <w:pPr>
        <w:pStyle w:val="23"/>
        <w:jc w:val="both"/>
        <w:rPr>
          <w:sz w:val="28"/>
          <w:szCs w:val="28"/>
        </w:rPr>
      </w:pPr>
      <w:r w:rsidRPr="00CD6C2B">
        <w:rPr>
          <w:sz w:val="28"/>
          <w:szCs w:val="28"/>
        </w:rPr>
        <w:t>13.</w:t>
      </w:r>
      <w:r w:rsidRPr="00CD6C2B">
        <w:rPr>
          <w:sz w:val="28"/>
          <w:szCs w:val="28"/>
        </w:rPr>
        <w:tab/>
        <w:t xml:space="preserve">Какова техника определения границ абсолютной сердечной тупости? </w:t>
      </w:r>
    </w:p>
    <w:p w:rsidR="003D2AA5" w:rsidRPr="00CD6C2B" w:rsidRDefault="003D2AA5" w:rsidP="007D5C6B">
      <w:pPr>
        <w:pStyle w:val="23"/>
        <w:jc w:val="both"/>
        <w:rPr>
          <w:sz w:val="28"/>
          <w:szCs w:val="28"/>
        </w:rPr>
      </w:pPr>
      <w:r w:rsidRPr="00CD6C2B">
        <w:rPr>
          <w:sz w:val="28"/>
          <w:szCs w:val="28"/>
        </w:rPr>
        <w:t>14.</w:t>
      </w:r>
      <w:r w:rsidRPr="00CD6C2B">
        <w:rPr>
          <w:sz w:val="28"/>
          <w:szCs w:val="28"/>
        </w:rPr>
        <w:tab/>
        <w:t>Какие причины приводят к смещению правой границы относительной тупости сердца?</w:t>
      </w:r>
    </w:p>
    <w:p w:rsidR="003D2AA5" w:rsidRPr="00CD6C2B" w:rsidRDefault="003D2AA5" w:rsidP="007D5C6B">
      <w:pPr>
        <w:pStyle w:val="23"/>
        <w:jc w:val="both"/>
        <w:rPr>
          <w:sz w:val="28"/>
          <w:szCs w:val="28"/>
        </w:rPr>
      </w:pPr>
      <w:r w:rsidRPr="00CD6C2B">
        <w:rPr>
          <w:sz w:val="28"/>
          <w:szCs w:val="28"/>
        </w:rPr>
        <w:lastRenderedPageBreak/>
        <w:t>15.</w:t>
      </w:r>
      <w:r w:rsidRPr="00CD6C2B">
        <w:rPr>
          <w:sz w:val="28"/>
          <w:szCs w:val="28"/>
        </w:rPr>
        <w:tab/>
        <w:t>Какие причины приводят к смещению левой границы относительной тупости сердца?</w:t>
      </w:r>
    </w:p>
    <w:p w:rsidR="003D2AA5" w:rsidRPr="00CD6C2B" w:rsidRDefault="003D2AA5" w:rsidP="007D5C6B">
      <w:pPr>
        <w:pStyle w:val="23"/>
        <w:jc w:val="both"/>
        <w:rPr>
          <w:sz w:val="28"/>
          <w:szCs w:val="28"/>
        </w:rPr>
      </w:pPr>
      <w:r w:rsidRPr="00CD6C2B">
        <w:rPr>
          <w:sz w:val="28"/>
          <w:szCs w:val="28"/>
        </w:rPr>
        <w:t>16.</w:t>
      </w:r>
      <w:r w:rsidRPr="00CD6C2B">
        <w:rPr>
          <w:sz w:val="28"/>
          <w:szCs w:val="28"/>
        </w:rPr>
        <w:tab/>
        <w:t>Какие причины приводят к смещению верхней границы относительной тупости сердца?</w:t>
      </w:r>
    </w:p>
    <w:p w:rsidR="003D2AA5" w:rsidRPr="00CD6C2B" w:rsidRDefault="003D2AA5" w:rsidP="007D5C6B">
      <w:pPr>
        <w:pStyle w:val="23"/>
        <w:jc w:val="both"/>
        <w:rPr>
          <w:sz w:val="28"/>
          <w:szCs w:val="28"/>
        </w:rPr>
      </w:pPr>
      <w:r w:rsidRPr="00CD6C2B">
        <w:rPr>
          <w:sz w:val="28"/>
          <w:szCs w:val="28"/>
        </w:rPr>
        <w:t>17.</w:t>
      </w:r>
      <w:r w:rsidRPr="00CD6C2B">
        <w:rPr>
          <w:sz w:val="28"/>
          <w:szCs w:val="28"/>
        </w:rPr>
        <w:tab/>
        <w:t>Какие причины приводят к смещению правой границы абсолютной тупости сердца?</w:t>
      </w:r>
    </w:p>
    <w:p w:rsidR="003D2AA5" w:rsidRPr="00CD6C2B" w:rsidRDefault="003D2AA5" w:rsidP="007D5C6B">
      <w:pPr>
        <w:pStyle w:val="23"/>
        <w:jc w:val="both"/>
        <w:rPr>
          <w:sz w:val="28"/>
          <w:szCs w:val="28"/>
        </w:rPr>
      </w:pPr>
      <w:r w:rsidRPr="00CD6C2B">
        <w:rPr>
          <w:sz w:val="28"/>
          <w:szCs w:val="28"/>
        </w:rPr>
        <w:t>18.</w:t>
      </w:r>
      <w:r w:rsidRPr="00CD6C2B">
        <w:rPr>
          <w:sz w:val="28"/>
          <w:szCs w:val="28"/>
        </w:rPr>
        <w:tab/>
        <w:t>Какие причины приводят к смещению левой границы абсолютной тупости сердца?</w:t>
      </w:r>
    </w:p>
    <w:p w:rsidR="003D2AA5" w:rsidRPr="00CD6C2B" w:rsidRDefault="003D2AA5" w:rsidP="003D2AA5">
      <w:pPr>
        <w:widowControl w:val="0"/>
        <w:tabs>
          <w:tab w:val="left" w:pos="1065"/>
        </w:tabs>
        <w:autoSpaceDE w:val="0"/>
        <w:autoSpaceDN w:val="0"/>
        <w:adjustRightInd w:val="0"/>
        <w:rPr>
          <w:rFonts w:cs="Times New Roman CYR"/>
          <w:sz w:val="28"/>
          <w:szCs w:val="28"/>
        </w:rPr>
      </w:pPr>
    </w:p>
    <w:p w:rsidR="003D2AA5" w:rsidRPr="00EF5EF6" w:rsidRDefault="003D2AA5" w:rsidP="003D2AA5">
      <w:pPr>
        <w:rPr>
          <w:sz w:val="28"/>
          <w:szCs w:val="28"/>
        </w:rPr>
      </w:pPr>
      <w:r>
        <w:rPr>
          <w:b/>
          <w:sz w:val="28"/>
          <w:szCs w:val="28"/>
        </w:rPr>
        <w:t>6.2.</w:t>
      </w:r>
      <w:r w:rsidRPr="00CD6C2B">
        <w:rPr>
          <w:b/>
          <w:sz w:val="28"/>
          <w:szCs w:val="28"/>
        </w:rPr>
        <w:t xml:space="preserve">Тестовые задания: </w:t>
      </w:r>
      <w:r w:rsidRPr="00EF5EF6">
        <w:rPr>
          <w:rFonts w:cs="Times New Roman CYR"/>
          <w:bCs/>
          <w:sz w:val="28"/>
          <w:szCs w:val="28"/>
        </w:rPr>
        <w:t>(Один правильный ответ)</w:t>
      </w:r>
    </w:p>
    <w:p w:rsidR="003D2AA5" w:rsidRPr="00CD6C2B" w:rsidRDefault="003D2AA5" w:rsidP="003D2AA5">
      <w:pPr>
        <w:rPr>
          <w:rFonts w:cs="Times New Roman CYR"/>
          <w:b/>
          <w:bCs/>
          <w:sz w:val="28"/>
          <w:szCs w:val="28"/>
        </w:rPr>
      </w:pPr>
      <w:r w:rsidRPr="00CD6C2B">
        <w:rPr>
          <w:rFonts w:cs="Times New Roman CYR"/>
          <w:b/>
          <w:bCs/>
          <w:sz w:val="28"/>
          <w:szCs w:val="28"/>
        </w:rPr>
        <w:t xml:space="preserve">Вариант 1 </w:t>
      </w:r>
    </w:p>
    <w:p w:rsidR="003D2AA5" w:rsidRPr="00EF5EF6" w:rsidRDefault="003D2AA5" w:rsidP="003D2AA5">
      <w:pPr>
        <w:pStyle w:val="a3"/>
        <w:jc w:val="left"/>
        <w:rPr>
          <w:b w:val="0"/>
          <w:szCs w:val="28"/>
        </w:rPr>
      </w:pPr>
      <w:r w:rsidRPr="00EF5EF6">
        <w:rPr>
          <w:b w:val="0"/>
          <w:szCs w:val="28"/>
        </w:rPr>
        <w:t>001. АБСОЛЮТНАЯ СЕРДЕЧНАЯ ТУПОСТЬ ОБРАЗОВАНА</w:t>
      </w:r>
    </w:p>
    <w:p w:rsidR="003D2AA5" w:rsidRPr="00EF5EF6" w:rsidRDefault="003D2AA5" w:rsidP="003D2AA5">
      <w:pPr>
        <w:pStyle w:val="a3"/>
        <w:ind w:left="735"/>
        <w:jc w:val="left"/>
        <w:rPr>
          <w:b w:val="0"/>
          <w:szCs w:val="28"/>
        </w:rPr>
      </w:pPr>
      <w:r w:rsidRPr="00EF5EF6">
        <w:rPr>
          <w:b w:val="0"/>
          <w:szCs w:val="28"/>
        </w:rPr>
        <w:t>1) левым предсердием</w:t>
      </w:r>
    </w:p>
    <w:p w:rsidR="003D2AA5" w:rsidRPr="00EF5EF6" w:rsidRDefault="003D2AA5" w:rsidP="003D2AA5">
      <w:pPr>
        <w:pStyle w:val="a3"/>
        <w:ind w:left="735"/>
        <w:jc w:val="left"/>
        <w:rPr>
          <w:b w:val="0"/>
          <w:szCs w:val="28"/>
        </w:rPr>
      </w:pPr>
      <w:r w:rsidRPr="00EF5EF6">
        <w:rPr>
          <w:b w:val="0"/>
          <w:szCs w:val="28"/>
        </w:rPr>
        <w:t>2) левым желудочком</w:t>
      </w:r>
    </w:p>
    <w:p w:rsidR="003D2AA5" w:rsidRPr="00EF5EF6" w:rsidRDefault="003D2AA5" w:rsidP="003D2AA5">
      <w:pPr>
        <w:pStyle w:val="a3"/>
        <w:ind w:left="735"/>
        <w:jc w:val="left"/>
        <w:rPr>
          <w:b w:val="0"/>
          <w:szCs w:val="28"/>
        </w:rPr>
      </w:pPr>
      <w:r w:rsidRPr="00EF5EF6">
        <w:rPr>
          <w:b w:val="0"/>
          <w:szCs w:val="28"/>
        </w:rPr>
        <w:t>3) правым желудочком</w:t>
      </w:r>
    </w:p>
    <w:p w:rsidR="003D2AA5" w:rsidRPr="00EF5EF6" w:rsidRDefault="003D2AA5" w:rsidP="003D2AA5">
      <w:pPr>
        <w:pStyle w:val="a3"/>
        <w:ind w:left="735"/>
        <w:jc w:val="left"/>
        <w:rPr>
          <w:b w:val="0"/>
          <w:szCs w:val="28"/>
        </w:rPr>
      </w:pPr>
      <w:r w:rsidRPr="00EF5EF6">
        <w:rPr>
          <w:b w:val="0"/>
          <w:szCs w:val="28"/>
        </w:rPr>
        <w:t>4) правым предсердием</w:t>
      </w:r>
    </w:p>
    <w:p w:rsidR="003D2AA5" w:rsidRPr="00EF5EF6" w:rsidRDefault="003D2AA5" w:rsidP="003D2AA5">
      <w:pPr>
        <w:ind w:firstLine="708"/>
        <w:rPr>
          <w:sz w:val="28"/>
          <w:szCs w:val="28"/>
        </w:rPr>
      </w:pPr>
      <w:r w:rsidRPr="00EF5EF6">
        <w:rPr>
          <w:sz w:val="28"/>
          <w:szCs w:val="28"/>
        </w:rPr>
        <w:t>5) левым предсердием и правым желудочком.</w:t>
      </w:r>
    </w:p>
    <w:p w:rsidR="003D2AA5" w:rsidRPr="00EF5EF6" w:rsidRDefault="003D2AA5" w:rsidP="003D2AA5">
      <w:pPr>
        <w:pStyle w:val="a3"/>
        <w:jc w:val="left"/>
        <w:rPr>
          <w:b w:val="0"/>
          <w:szCs w:val="28"/>
        </w:rPr>
      </w:pPr>
      <w:r w:rsidRPr="00EF5EF6">
        <w:rPr>
          <w:b w:val="0"/>
          <w:szCs w:val="28"/>
        </w:rPr>
        <w:t>002. ВЕРХНЯЯ ГРАНИЦА ОТНОСИТЕЛЬНОЙ ТУПОСТИ СЕРДЦА РАСПОЛОЖЕНА</w:t>
      </w:r>
    </w:p>
    <w:p w:rsidR="003D2AA5" w:rsidRPr="00EF5EF6" w:rsidRDefault="003D2AA5" w:rsidP="003D2AA5">
      <w:pPr>
        <w:pStyle w:val="a3"/>
        <w:ind w:left="735"/>
        <w:jc w:val="left"/>
        <w:rPr>
          <w:b w:val="0"/>
          <w:szCs w:val="28"/>
        </w:rPr>
      </w:pPr>
      <w:r w:rsidRPr="00EF5EF6">
        <w:rPr>
          <w:b w:val="0"/>
          <w:szCs w:val="28"/>
        </w:rPr>
        <w:t xml:space="preserve">1) на уровне </w:t>
      </w:r>
      <w:r w:rsidRPr="00EF5EF6">
        <w:rPr>
          <w:b w:val="0"/>
          <w:szCs w:val="28"/>
        </w:rPr>
        <w:sym w:font="Symbol" w:char="F049"/>
      </w:r>
      <w:r w:rsidRPr="00EF5EF6">
        <w:rPr>
          <w:b w:val="0"/>
          <w:szCs w:val="28"/>
        </w:rPr>
        <w:sym w:font="Symbol" w:char="F049"/>
      </w:r>
      <w:r w:rsidRPr="00EF5EF6">
        <w:rPr>
          <w:b w:val="0"/>
          <w:szCs w:val="28"/>
        </w:rPr>
        <w:t xml:space="preserve"> ребра</w:t>
      </w:r>
    </w:p>
    <w:p w:rsidR="003D2AA5" w:rsidRPr="00EF5EF6" w:rsidRDefault="003D2AA5" w:rsidP="003D2AA5">
      <w:pPr>
        <w:pStyle w:val="a3"/>
        <w:ind w:left="735"/>
        <w:jc w:val="left"/>
        <w:rPr>
          <w:b w:val="0"/>
          <w:szCs w:val="28"/>
        </w:rPr>
      </w:pPr>
      <w:r w:rsidRPr="00EF5EF6">
        <w:rPr>
          <w:b w:val="0"/>
          <w:szCs w:val="28"/>
        </w:rPr>
        <w:t xml:space="preserve">2) на уровне </w:t>
      </w:r>
      <w:r w:rsidRPr="00EF5EF6">
        <w:rPr>
          <w:b w:val="0"/>
          <w:szCs w:val="28"/>
        </w:rPr>
        <w:sym w:font="Symbol" w:char="F049"/>
      </w:r>
      <w:r w:rsidRPr="00EF5EF6">
        <w:rPr>
          <w:b w:val="0"/>
          <w:szCs w:val="28"/>
        </w:rPr>
        <w:sym w:font="Symbol" w:char="F049"/>
      </w:r>
      <w:r w:rsidRPr="00EF5EF6">
        <w:rPr>
          <w:b w:val="0"/>
          <w:szCs w:val="28"/>
        </w:rPr>
        <w:t xml:space="preserve"> межреберья</w:t>
      </w:r>
    </w:p>
    <w:p w:rsidR="003D2AA5" w:rsidRPr="00EF5EF6" w:rsidRDefault="003D2AA5" w:rsidP="003D2AA5">
      <w:pPr>
        <w:pStyle w:val="a3"/>
        <w:ind w:left="735"/>
        <w:jc w:val="left"/>
        <w:rPr>
          <w:b w:val="0"/>
          <w:szCs w:val="28"/>
        </w:rPr>
      </w:pPr>
      <w:r w:rsidRPr="00EF5EF6">
        <w:rPr>
          <w:b w:val="0"/>
          <w:szCs w:val="28"/>
        </w:rPr>
        <w:t xml:space="preserve">3) на уровне </w:t>
      </w:r>
      <w:r w:rsidRPr="00EF5EF6">
        <w:rPr>
          <w:b w:val="0"/>
          <w:szCs w:val="28"/>
        </w:rPr>
        <w:sym w:font="Symbol" w:char="F049"/>
      </w:r>
      <w:r w:rsidRPr="00EF5EF6">
        <w:rPr>
          <w:b w:val="0"/>
          <w:szCs w:val="28"/>
        </w:rPr>
        <w:sym w:font="Symbol" w:char="F049"/>
      </w:r>
      <w:r w:rsidRPr="00EF5EF6">
        <w:rPr>
          <w:b w:val="0"/>
          <w:szCs w:val="28"/>
        </w:rPr>
        <w:sym w:font="Symbol" w:char="F049"/>
      </w:r>
      <w:r w:rsidRPr="00EF5EF6">
        <w:rPr>
          <w:b w:val="0"/>
          <w:szCs w:val="28"/>
        </w:rPr>
        <w:t xml:space="preserve"> ребра</w:t>
      </w:r>
    </w:p>
    <w:p w:rsidR="003D2AA5" w:rsidRPr="00EF5EF6" w:rsidRDefault="003D2AA5" w:rsidP="003D2AA5">
      <w:pPr>
        <w:pStyle w:val="a3"/>
        <w:ind w:left="735"/>
        <w:jc w:val="left"/>
        <w:rPr>
          <w:b w:val="0"/>
          <w:szCs w:val="28"/>
        </w:rPr>
      </w:pPr>
      <w:r w:rsidRPr="00EF5EF6">
        <w:rPr>
          <w:b w:val="0"/>
          <w:szCs w:val="28"/>
        </w:rPr>
        <w:t xml:space="preserve">4) на уровне </w:t>
      </w:r>
      <w:r w:rsidRPr="00EF5EF6">
        <w:rPr>
          <w:b w:val="0"/>
          <w:szCs w:val="28"/>
        </w:rPr>
        <w:sym w:font="Symbol" w:char="F049"/>
      </w:r>
      <w:r w:rsidRPr="00EF5EF6">
        <w:rPr>
          <w:b w:val="0"/>
          <w:szCs w:val="28"/>
        </w:rPr>
        <w:sym w:font="Symbol" w:char="F049"/>
      </w:r>
      <w:r w:rsidRPr="00EF5EF6">
        <w:rPr>
          <w:b w:val="0"/>
          <w:szCs w:val="28"/>
        </w:rPr>
        <w:sym w:font="Symbol" w:char="F049"/>
      </w:r>
      <w:r w:rsidRPr="00EF5EF6">
        <w:rPr>
          <w:b w:val="0"/>
          <w:szCs w:val="28"/>
        </w:rPr>
        <w:t xml:space="preserve"> межреберья</w:t>
      </w:r>
    </w:p>
    <w:p w:rsidR="003D2AA5" w:rsidRPr="00EF5EF6" w:rsidRDefault="003D2AA5" w:rsidP="003D2AA5">
      <w:pPr>
        <w:pStyle w:val="a3"/>
        <w:ind w:left="735"/>
        <w:jc w:val="left"/>
        <w:rPr>
          <w:b w:val="0"/>
          <w:szCs w:val="28"/>
        </w:rPr>
      </w:pPr>
      <w:r w:rsidRPr="00EF5EF6">
        <w:rPr>
          <w:b w:val="0"/>
          <w:szCs w:val="28"/>
        </w:rPr>
        <w:t xml:space="preserve">5) на уровне </w:t>
      </w:r>
      <w:r w:rsidRPr="00EF5EF6">
        <w:rPr>
          <w:b w:val="0"/>
          <w:szCs w:val="28"/>
        </w:rPr>
        <w:sym w:font="Symbol" w:char="F049"/>
      </w:r>
      <w:r w:rsidRPr="00EF5EF6">
        <w:rPr>
          <w:b w:val="0"/>
          <w:szCs w:val="28"/>
        </w:rPr>
        <w:sym w:font="Symbol" w:char="F055"/>
      </w:r>
      <w:r w:rsidRPr="00EF5EF6">
        <w:rPr>
          <w:b w:val="0"/>
          <w:szCs w:val="28"/>
        </w:rPr>
        <w:t xml:space="preserve"> ребра.</w:t>
      </w:r>
    </w:p>
    <w:p w:rsidR="003D2AA5" w:rsidRPr="00EF5EF6" w:rsidRDefault="003D2AA5" w:rsidP="003D2AA5">
      <w:pPr>
        <w:pStyle w:val="a3"/>
        <w:jc w:val="left"/>
        <w:rPr>
          <w:b w:val="0"/>
          <w:szCs w:val="28"/>
        </w:rPr>
      </w:pPr>
      <w:r w:rsidRPr="00EF5EF6">
        <w:rPr>
          <w:b w:val="0"/>
          <w:szCs w:val="28"/>
        </w:rPr>
        <w:t>003. ВЕРХНЯЯ ГРАНИЦА ОТНОСИТЕЛЬНОЙ ТУПОСТИ СЕРДЦА ОПРЕДЕЛЯЕТСЯ</w:t>
      </w:r>
    </w:p>
    <w:p w:rsidR="003D2AA5" w:rsidRPr="00EF5EF6" w:rsidRDefault="003D2AA5" w:rsidP="003D2AA5">
      <w:pPr>
        <w:pStyle w:val="a3"/>
        <w:ind w:left="735"/>
        <w:jc w:val="left"/>
        <w:rPr>
          <w:b w:val="0"/>
          <w:szCs w:val="28"/>
        </w:rPr>
      </w:pPr>
      <w:r w:rsidRPr="00EF5EF6">
        <w:rPr>
          <w:b w:val="0"/>
          <w:szCs w:val="28"/>
        </w:rPr>
        <w:t>1) по передней срединной линии</w:t>
      </w:r>
    </w:p>
    <w:p w:rsidR="003D2AA5" w:rsidRPr="00EF5EF6" w:rsidRDefault="003D2AA5" w:rsidP="003D2AA5">
      <w:pPr>
        <w:pStyle w:val="a3"/>
        <w:ind w:left="735"/>
        <w:jc w:val="left"/>
        <w:rPr>
          <w:b w:val="0"/>
          <w:szCs w:val="28"/>
        </w:rPr>
      </w:pPr>
      <w:r w:rsidRPr="00EF5EF6">
        <w:rPr>
          <w:b w:val="0"/>
          <w:szCs w:val="28"/>
        </w:rPr>
        <w:t>2) по левой стернальной линии</w:t>
      </w:r>
    </w:p>
    <w:p w:rsidR="003D2AA5" w:rsidRPr="00EF5EF6" w:rsidRDefault="003D2AA5" w:rsidP="003D2AA5">
      <w:pPr>
        <w:pStyle w:val="a3"/>
        <w:ind w:left="735"/>
        <w:jc w:val="left"/>
        <w:rPr>
          <w:b w:val="0"/>
          <w:szCs w:val="28"/>
        </w:rPr>
      </w:pPr>
      <w:r w:rsidRPr="00EF5EF6">
        <w:rPr>
          <w:b w:val="0"/>
          <w:szCs w:val="28"/>
        </w:rPr>
        <w:t xml:space="preserve">3) на </w:t>
      </w:r>
      <w:smartTag w:uri="urn:schemas-microsoft-com:office:smarttags" w:element="metricconverter">
        <w:smartTagPr>
          <w:attr w:name="ProductID" w:val="1 см"/>
        </w:smartTagPr>
        <w:r w:rsidRPr="00EF5EF6">
          <w:rPr>
            <w:b w:val="0"/>
            <w:szCs w:val="28"/>
          </w:rPr>
          <w:t>1 см</w:t>
        </w:r>
      </w:smartTag>
      <w:r w:rsidRPr="00EF5EF6">
        <w:rPr>
          <w:b w:val="0"/>
          <w:szCs w:val="28"/>
        </w:rPr>
        <w:t xml:space="preserve"> кнаружи от левой стернальной линии</w:t>
      </w:r>
    </w:p>
    <w:p w:rsidR="003D2AA5" w:rsidRPr="00EF5EF6" w:rsidRDefault="003D2AA5" w:rsidP="003D2AA5">
      <w:pPr>
        <w:pStyle w:val="a3"/>
        <w:ind w:left="735"/>
        <w:jc w:val="left"/>
        <w:rPr>
          <w:b w:val="0"/>
          <w:szCs w:val="28"/>
        </w:rPr>
      </w:pPr>
      <w:r w:rsidRPr="00EF5EF6">
        <w:rPr>
          <w:b w:val="0"/>
          <w:szCs w:val="28"/>
        </w:rPr>
        <w:t>4) по левой парастернальной линии</w:t>
      </w:r>
    </w:p>
    <w:p w:rsidR="003D2AA5" w:rsidRPr="00EF5EF6" w:rsidRDefault="003D2AA5" w:rsidP="003D2AA5">
      <w:pPr>
        <w:pStyle w:val="a3"/>
        <w:ind w:left="735"/>
        <w:jc w:val="left"/>
        <w:rPr>
          <w:b w:val="0"/>
          <w:szCs w:val="28"/>
        </w:rPr>
      </w:pPr>
      <w:r w:rsidRPr="00EF5EF6">
        <w:rPr>
          <w:b w:val="0"/>
          <w:szCs w:val="28"/>
        </w:rPr>
        <w:t>5) по левой срединно-ключичной линии.</w:t>
      </w:r>
    </w:p>
    <w:p w:rsidR="003D2AA5" w:rsidRPr="00EF5EF6" w:rsidRDefault="003D2AA5" w:rsidP="003D2AA5">
      <w:pPr>
        <w:pStyle w:val="a3"/>
        <w:jc w:val="left"/>
        <w:rPr>
          <w:b w:val="0"/>
          <w:szCs w:val="28"/>
        </w:rPr>
      </w:pPr>
      <w:r w:rsidRPr="00EF5EF6">
        <w:rPr>
          <w:b w:val="0"/>
          <w:szCs w:val="28"/>
        </w:rPr>
        <w:t>004. «ТРЕУГОЛЬНАЯ» ФОРМА КОНФИГУРАЦИИ СЕРДЦА ХАРАКТЕРНА ДЛЯ</w:t>
      </w:r>
    </w:p>
    <w:p w:rsidR="003D2AA5" w:rsidRPr="00EF5EF6" w:rsidRDefault="003D2AA5" w:rsidP="003D2AA5">
      <w:pPr>
        <w:pStyle w:val="a3"/>
        <w:ind w:left="735"/>
        <w:jc w:val="left"/>
        <w:rPr>
          <w:b w:val="0"/>
          <w:szCs w:val="28"/>
        </w:rPr>
      </w:pPr>
      <w:r w:rsidRPr="00EF5EF6">
        <w:rPr>
          <w:b w:val="0"/>
          <w:szCs w:val="28"/>
        </w:rPr>
        <w:t>1) митрального стеноза</w:t>
      </w:r>
    </w:p>
    <w:p w:rsidR="003D2AA5" w:rsidRPr="00EF5EF6" w:rsidRDefault="003D2AA5" w:rsidP="003D2AA5">
      <w:pPr>
        <w:pStyle w:val="a3"/>
        <w:ind w:left="735"/>
        <w:jc w:val="left"/>
        <w:rPr>
          <w:b w:val="0"/>
          <w:szCs w:val="28"/>
        </w:rPr>
      </w:pPr>
      <w:r w:rsidRPr="00EF5EF6">
        <w:rPr>
          <w:b w:val="0"/>
          <w:szCs w:val="28"/>
        </w:rPr>
        <w:t>2) недостаточности трехстворчатого клапана</w:t>
      </w:r>
    </w:p>
    <w:p w:rsidR="003D2AA5" w:rsidRPr="00EF5EF6" w:rsidRDefault="003D2AA5" w:rsidP="003D2AA5">
      <w:pPr>
        <w:pStyle w:val="a3"/>
        <w:ind w:left="735"/>
        <w:jc w:val="left"/>
        <w:rPr>
          <w:b w:val="0"/>
          <w:szCs w:val="28"/>
        </w:rPr>
      </w:pPr>
      <w:r w:rsidRPr="00EF5EF6">
        <w:rPr>
          <w:b w:val="0"/>
          <w:szCs w:val="28"/>
        </w:rPr>
        <w:t>3) легочного сердца</w:t>
      </w:r>
    </w:p>
    <w:p w:rsidR="003D2AA5" w:rsidRPr="00EF5EF6" w:rsidRDefault="003D2AA5" w:rsidP="003D2AA5">
      <w:pPr>
        <w:pStyle w:val="a3"/>
        <w:ind w:left="735"/>
        <w:jc w:val="left"/>
        <w:rPr>
          <w:b w:val="0"/>
          <w:szCs w:val="28"/>
        </w:rPr>
      </w:pPr>
      <w:r w:rsidRPr="00EF5EF6">
        <w:rPr>
          <w:b w:val="0"/>
          <w:szCs w:val="28"/>
        </w:rPr>
        <w:t>4) экссудативного перикардита</w:t>
      </w:r>
    </w:p>
    <w:p w:rsidR="003D2AA5" w:rsidRPr="00EF5EF6" w:rsidRDefault="003D2AA5" w:rsidP="003D2AA5">
      <w:pPr>
        <w:pStyle w:val="a3"/>
        <w:ind w:left="735"/>
        <w:jc w:val="left"/>
        <w:rPr>
          <w:b w:val="0"/>
          <w:szCs w:val="28"/>
        </w:rPr>
      </w:pPr>
      <w:r w:rsidRPr="00EF5EF6">
        <w:rPr>
          <w:b w:val="0"/>
          <w:szCs w:val="28"/>
        </w:rPr>
        <w:t>5) сухого перикардита (например, при уремии).</w:t>
      </w:r>
    </w:p>
    <w:p w:rsidR="003D2AA5" w:rsidRPr="00EF5EF6" w:rsidRDefault="003D2AA5" w:rsidP="003D2AA5">
      <w:pPr>
        <w:pStyle w:val="a3"/>
        <w:jc w:val="left"/>
        <w:rPr>
          <w:b w:val="0"/>
          <w:szCs w:val="28"/>
        </w:rPr>
      </w:pPr>
      <w:r w:rsidRPr="00EF5EF6">
        <w:rPr>
          <w:b w:val="0"/>
          <w:szCs w:val="28"/>
        </w:rPr>
        <w:t xml:space="preserve">005. ЛЕВАЯ ГРАНИЦА ОТНОСИТЕЛЬНОЙ И АБСОЛЮТНОЙ ТУПОСТИ СЕРДЦА МОГУТ  </w:t>
      </w:r>
    </w:p>
    <w:p w:rsidR="003D2AA5" w:rsidRPr="00EF5EF6" w:rsidRDefault="003D2AA5" w:rsidP="003D2AA5">
      <w:pPr>
        <w:pStyle w:val="a3"/>
        <w:jc w:val="left"/>
        <w:rPr>
          <w:b w:val="0"/>
          <w:szCs w:val="28"/>
        </w:rPr>
      </w:pPr>
      <w:r w:rsidRPr="00EF5EF6">
        <w:rPr>
          <w:b w:val="0"/>
          <w:szCs w:val="28"/>
        </w:rPr>
        <w:t xml:space="preserve"> СОВПАДАТЬ ПРИ</w:t>
      </w:r>
    </w:p>
    <w:p w:rsidR="003D2AA5" w:rsidRPr="00EF5EF6" w:rsidRDefault="003D2AA5" w:rsidP="003D2AA5">
      <w:pPr>
        <w:pStyle w:val="a3"/>
        <w:ind w:left="735"/>
        <w:jc w:val="left"/>
        <w:rPr>
          <w:b w:val="0"/>
          <w:szCs w:val="28"/>
        </w:rPr>
      </w:pPr>
      <w:r w:rsidRPr="00EF5EF6">
        <w:rPr>
          <w:b w:val="0"/>
          <w:szCs w:val="28"/>
        </w:rPr>
        <w:t>1) аортальном стенозе</w:t>
      </w:r>
    </w:p>
    <w:p w:rsidR="003D2AA5" w:rsidRPr="00EF5EF6" w:rsidRDefault="003D2AA5" w:rsidP="003D2AA5">
      <w:pPr>
        <w:pStyle w:val="a3"/>
        <w:ind w:left="735"/>
        <w:jc w:val="left"/>
        <w:rPr>
          <w:b w:val="0"/>
          <w:szCs w:val="28"/>
        </w:rPr>
      </w:pPr>
      <w:r w:rsidRPr="00EF5EF6">
        <w:rPr>
          <w:b w:val="0"/>
          <w:szCs w:val="28"/>
        </w:rPr>
        <w:t>2) аортальной недостаточности</w:t>
      </w:r>
    </w:p>
    <w:p w:rsidR="003D2AA5" w:rsidRPr="00EF5EF6" w:rsidRDefault="003D2AA5" w:rsidP="003D2AA5">
      <w:pPr>
        <w:pStyle w:val="a3"/>
        <w:ind w:left="735"/>
        <w:jc w:val="left"/>
        <w:rPr>
          <w:b w:val="0"/>
          <w:szCs w:val="28"/>
        </w:rPr>
      </w:pPr>
      <w:r w:rsidRPr="00EF5EF6">
        <w:rPr>
          <w:b w:val="0"/>
          <w:szCs w:val="28"/>
        </w:rPr>
        <w:t>3) митральном стенозе</w:t>
      </w:r>
    </w:p>
    <w:p w:rsidR="003D2AA5" w:rsidRPr="00EF5EF6" w:rsidRDefault="003D2AA5" w:rsidP="003D2AA5">
      <w:pPr>
        <w:pStyle w:val="a3"/>
        <w:ind w:left="735"/>
        <w:jc w:val="left"/>
        <w:rPr>
          <w:b w:val="0"/>
          <w:szCs w:val="28"/>
        </w:rPr>
      </w:pPr>
      <w:r w:rsidRPr="00EF5EF6">
        <w:rPr>
          <w:b w:val="0"/>
          <w:szCs w:val="28"/>
        </w:rPr>
        <w:lastRenderedPageBreak/>
        <w:t>4) митральной недостаточности</w:t>
      </w:r>
    </w:p>
    <w:p w:rsidR="003D2AA5" w:rsidRPr="00EF5EF6" w:rsidRDefault="003D2AA5" w:rsidP="003D2AA5">
      <w:pPr>
        <w:pStyle w:val="a3"/>
        <w:ind w:left="735"/>
        <w:jc w:val="left"/>
        <w:rPr>
          <w:b w:val="0"/>
          <w:szCs w:val="28"/>
        </w:rPr>
      </w:pPr>
      <w:r w:rsidRPr="00EF5EF6">
        <w:rPr>
          <w:b w:val="0"/>
          <w:szCs w:val="28"/>
        </w:rPr>
        <w:t>5) остром инфаркте миокарда.</w:t>
      </w:r>
    </w:p>
    <w:p w:rsidR="003D2AA5" w:rsidRPr="00EF5EF6" w:rsidRDefault="003D2AA5" w:rsidP="003D2AA5">
      <w:pPr>
        <w:pStyle w:val="a3"/>
        <w:ind w:left="142"/>
        <w:jc w:val="left"/>
        <w:rPr>
          <w:b w:val="0"/>
          <w:szCs w:val="28"/>
        </w:rPr>
      </w:pPr>
      <w:r w:rsidRPr="00EF5EF6">
        <w:rPr>
          <w:b w:val="0"/>
          <w:szCs w:val="28"/>
        </w:rPr>
        <w:t>006. ПРИ АОРТАЛЬНОМ СТЕНОЗЕ «ТАЛИЯ СЕРДЦА»</w:t>
      </w:r>
    </w:p>
    <w:p w:rsidR="003D2AA5" w:rsidRPr="00EF5EF6" w:rsidRDefault="003D2AA5" w:rsidP="003D2AA5">
      <w:pPr>
        <w:pStyle w:val="a3"/>
        <w:ind w:left="735"/>
        <w:jc w:val="left"/>
        <w:rPr>
          <w:b w:val="0"/>
          <w:szCs w:val="28"/>
        </w:rPr>
      </w:pPr>
      <w:r w:rsidRPr="00EF5EF6">
        <w:rPr>
          <w:b w:val="0"/>
          <w:szCs w:val="28"/>
        </w:rPr>
        <w:t>1) становится более выражена</w:t>
      </w:r>
    </w:p>
    <w:p w:rsidR="003D2AA5" w:rsidRPr="00EF5EF6" w:rsidRDefault="003D2AA5" w:rsidP="003D2AA5">
      <w:pPr>
        <w:pStyle w:val="a3"/>
        <w:ind w:left="735"/>
        <w:jc w:val="left"/>
        <w:rPr>
          <w:b w:val="0"/>
          <w:szCs w:val="28"/>
        </w:rPr>
      </w:pPr>
      <w:r w:rsidRPr="00EF5EF6">
        <w:rPr>
          <w:b w:val="0"/>
          <w:szCs w:val="28"/>
        </w:rPr>
        <w:t>2) менее выражена</w:t>
      </w:r>
    </w:p>
    <w:p w:rsidR="003D2AA5" w:rsidRPr="00EF5EF6" w:rsidRDefault="003D2AA5" w:rsidP="003D2AA5">
      <w:pPr>
        <w:pStyle w:val="a3"/>
        <w:ind w:firstLine="708"/>
        <w:jc w:val="left"/>
        <w:rPr>
          <w:b w:val="0"/>
          <w:szCs w:val="28"/>
        </w:rPr>
      </w:pPr>
      <w:r w:rsidRPr="00EF5EF6">
        <w:rPr>
          <w:b w:val="0"/>
          <w:szCs w:val="28"/>
        </w:rPr>
        <w:t>3) не изменена</w:t>
      </w:r>
    </w:p>
    <w:p w:rsidR="003D2AA5" w:rsidRPr="00EF5EF6" w:rsidRDefault="003D2AA5" w:rsidP="003D2AA5">
      <w:pPr>
        <w:pStyle w:val="a3"/>
        <w:ind w:firstLine="708"/>
        <w:jc w:val="left"/>
        <w:rPr>
          <w:b w:val="0"/>
          <w:szCs w:val="28"/>
        </w:rPr>
      </w:pPr>
      <w:r w:rsidRPr="00EF5EF6">
        <w:rPr>
          <w:b w:val="0"/>
          <w:szCs w:val="28"/>
        </w:rPr>
        <w:t>4) сглажена</w:t>
      </w:r>
    </w:p>
    <w:p w:rsidR="003D2AA5" w:rsidRPr="00EF5EF6" w:rsidRDefault="003D2AA5" w:rsidP="003D2AA5">
      <w:pPr>
        <w:pStyle w:val="a3"/>
        <w:ind w:firstLine="708"/>
        <w:jc w:val="left"/>
        <w:rPr>
          <w:b w:val="0"/>
          <w:szCs w:val="28"/>
        </w:rPr>
      </w:pPr>
      <w:r w:rsidRPr="00EF5EF6">
        <w:rPr>
          <w:b w:val="0"/>
          <w:szCs w:val="28"/>
        </w:rPr>
        <w:t>5) отсутствует</w:t>
      </w:r>
    </w:p>
    <w:p w:rsidR="003D2AA5" w:rsidRPr="00EF5EF6" w:rsidRDefault="003D2AA5" w:rsidP="003D2AA5">
      <w:pPr>
        <w:pStyle w:val="a3"/>
        <w:ind w:left="142"/>
        <w:jc w:val="left"/>
        <w:rPr>
          <w:b w:val="0"/>
          <w:szCs w:val="28"/>
        </w:rPr>
      </w:pPr>
      <w:r w:rsidRPr="00EF5EF6">
        <w:rPr>
          <w:b w:val="0"/>
          <w:szCs w:val="28"/>
        </w:rPr>
        <w:t>007. В НОРМЕ ШИРИНА СОСУДИСТОГО ПУЧКА РАВНА</w:t>
      </w:r>
    </w:p>
    <w:p w:rsidR="003D2AA5" w:rsidRPr="00EF5EF6" w:rsidRDefault="003D2AA5" w:rsidP="003D2AA5">
      <w:pPr>
        <w:pStyle w:val="a3"/>
        <w:ind w:left="735"/>
        <w:jc w:val="left"/>
        <w:rPr>
          <w:b w:val="0"/>
          <w:szCs w:val="28"/>
        </w:rPr>
      </w:pPr>
      <w:r w:rsidRPr="00EF5EF6">
        <w:rPr>
          <w:b w:val="0"/>
          <w:szCs w:val="28"/>
        </w:rPr>
        <w:t>1) 3-</w:t>
      </w:r>
      <w:smartTag w:uri="urn:schemas-microsoft-com:office:smarttags" w:element="metricconverter">
        <w:smartTagPr>
          <w:attr w:name="ProductID" w:val="4 см"/>
        </w:smartTagPr>
        <w:r w:rsidRPr="00EF5EF6">
          <w:rPr>
            <w:b w:val="0"/>
            <w:szCs w:val="28"/>
          </w:rPr>
          <w:t>4 см</w:t>
        </w:r>
      </w:smartTag>
    </w:p>
    <w:p w:rsidR="003D2AA5" w:rsidRPr="00EF5EF6" w:rsidRDefault="003D2AA5" w:rsidP="003D2AA5">
      <w:pPr>
        <w:pStyle w:val="a3"/>
        <w:ind w:left="735"/>
        <w:jc w:val="left"/>
        <w:rPr>
          <w:b w:val="0"/>
          <w:szCs w:val="28"/>
        </w:rPr>
      </w:pPr>
      <w:r w:rsidRPr="00EF5EF6">
        <w:rPr>
          <w:b w:val="0"/>
          <w:szCs w:val="28"/>
        </w:rPr>
        <w:t>2) 5-</w:t>
      </w:r>
      <w:smartTag w:uri="urn:schemas-microsoft-com:office:smarttags" w:element="metricconverter">
        <w:smartTagPr>
          <w:attr w:name="ProductID" w:val="6 см"/>
        </w:smartTagPr>
        <w:r w:rsidRPr="00EF5EF6">
          <w:rPr>
            <w:b w:val="0"/>
            <w:szCs w:val="28"/>
          </w:rPr>
          <w:t>6 см</w:t>
        </w:r>
      </w:smartTag>
    </w:p>
    <w:p w:rsidR="003D2AA5" w:rsidRPr="00EF5EF6" w:rsidRDefault="003D2AA5" w:rsidP="003D2AA5">
      <w:pPr>
        <w:pStyle w:val="a3"/>
        <w:ind w:left="735"/>
        <w:jc w:val="left"/>
        <w:rPr>
          <w:b w:val="0"/>
          <w:szCs w:val="28"/>
        </w:rPr>
      </w:pPr>
      <w:r w:rsidRPr="00EF5EF6">
        <w:rPr>
          <w:b w:val="0"/>
          <w:szCs w:val="28"/>
        </w:rPr>
        <w:t>3) 6-</w:t>
      </w:r>
      <w:smartTag w:uri="urn:schemas-microsoft-com:office:smarttags" w:element="metricconverter">
        <w:smartTagPr>
          <w:attr w:name="ProductID" w:val="8 см"/>
        </w:smartTagPr>
        <w:r w:rsidRPr="00EF5EF6">
          <w:rPr>
            <w:b w:val="0"/>
            <w:szCs w:val="28"/>
          </w:rPr>
          <w:t>8 см</w:t>
        </w:r>
      </w:smartTag>
    </w:p>
    <w:p w:rsidR="003D2AA5" w:rsidRPr="00EF5EF6" w:rsidRDefault="003D2AA5" w:rsidP="003D2AA5">
      <w:pPr>
        <w:pStyle w:val="a3"/>
        <w:ind w:left="735"/>
        <w:jc w:val="left"/>
        <w:rPr>
          <w:b w:val="0"/>
          <w:szCs w:val="28"/>
        </w:rPr>
      </w:pPr>
      <w:r w:rsidRPr="00EF5EF6">
        <w:rPr>
          <w:b w:val="0"/>
          <w:szCs w:val="28"/>
        </w:rPr>
        <w:t>4) 1-</w:t>
      </w:r>
      <w:smartTag w:uri="urn:schemas-microsoft-com:office:smarttags" w:element="metricconverter">
        <w:smartTagPr>
          <w:attr w:name="ProductID" w:val="2 см"/>
        </w:smartTagPr>
        <w:r w:rsidRPr="00EF5EF6">
          <w:rPr>
            <w:b w:val="0"/>
            <w:szCs w:val="28"/>
          </w:rPr>
          <w:t>2 см</w:t>
        </w:r>
      </w:smartTag>
    </w:p>
    <w:p w:rsidR="003D2AA5" w:rsidRPr="00EF5EF6" w:rsidRDefault="003D2AA5" w:rsidP="003D2AA5">
      <w:pPr>
        <w:ind w:firstLine="708"/>
        <w:rPr>
          <w:sz w:val="28"/>
          <w:szCs w:val="28"/>
        </w:rPr>
      </w:pPr>
      <w:r w:rsidRPr="00EF5EF6">
        <w:rPr>
          <w:sz w:val="28"/>
          <w:szCs w:val="28"/>
        </w:rPr>
        <w:t>5) 8-</w:t>
      </w:r>
      <w:smartTag w:uri="urn:schemas-microsoft-com:office:smarttags" w:element="metricconverter">
        <w:smartTagPr>
          <w:attr w:name="ProductID" w:val="10 см"/>
        </w:smartTagPr>
        <w:r w:rsidRPr="00EF5EF6">
          <w:rPr>
            <w:sz w:val="28"/>
            <w:szCs w:val="28"/>
          </w:rPr>
          <w:t>10 см</w:t>
        </w:r>
      </w:smartTag>
    </w:p>
    <w:p w:rsidR="003D2AA5" w:rsidRPr="00EF5EF6" w:rsidRDefault="003D2AA5" w:rsidP="003D2AA5">
      <w:pPr>
        <w:pStyle w:val="a3"/>
        <w:ind w:left="142"/>
        <w:jc w:val="left"/>
        <w:rPr>
          <w:b w:val="0"/>
          <w:szCs w:val="28"/>
        </w:rPr>
      </w:pPr>
      <w:r w:rsidRPr="00EF5EF6">
        <w:rPr>
          <w:b w:val="0"/>
          <w:szCs w:val="28"/>
        </w:rPr>
        <w:t>008. ПРАВАЯ ГРАНИЦА АБСОЛЮТНОЙ СЕРДЕЧНОЙ ТУПОСТИ В НОРМЕ НАХОДИТСЯ</w:t>
      </w:r>
    </w:p>
    <w:p w:rsidR="003D2AA5" w:rsidRPr="00EF5EF6" w:rsidRDefault="003D2AA5" w:rsidP="003D2AA5">
      <w:pPr>
        <w:pStyle w:val="a3"/>
        <w:ind w:left="735"/>
        <w:jc w:val="left"/>
        <w:rPr>
          <w:b w:val="0"/>
          <w:szCs w:val="28"/>
        </w:rPr>
      </w:pPr>
      <w:r w:rsidRPr="00EF5EF6">
        <w:rPr>
          <w:b w:val="0"/>
          <w:szCs w:val="28"/>
        </w:rPr>
        <w:t>1) левый край грудины в III м/р</w:t>
      </w:r>
    </w:p>
    <w:p w:rsidR="003D2AA5" w:rsidRPr="00EF5EF6" w:rsidRDefault="003D2AA5" w:rsidP="003D2AA5">
      <w:pPr>
        <w:pStyle w:val="a3"/>
        <w:ind w:left="735"/>
        <w:jc w:val="left"/>
        <w:rPr>
          <w:b w:val="0"/>
          <w:szCs w:val="28"/>
        </w:rPr>
      </w:pPr>
      <w:r w:rsidRPr="00EF5EF6">
        <w:rPr>
          <w:b w:val="0"/>
          <w:szCs w:val="28"/>
        </w:rPr>
        <w:t>2) среднеключичная линия в V м/р</w:t>
      </w:r>
    </w:p>
    <w:p w:rsidR="003D2AA5" w:rsidRPr="00EF5EF6" w:rsidRDefault="003D2AA5" w:rsidP="003D2AA5">
      <w:pPr>
        <w:pStyle w:val="a3"/>
        <w:ind w:left="735"/>
        <w:jc w:val="left"/>
        <w:rPr>
          <w:b w:val="0"/>
          <w:szCs w:val="28"/>
        </w:rPr>
      </w:pPr>
      <w:r w:rsidRPr="00EF5EF6">
        <w:rPr>
          <w:b w:val="0"/>
          <w:szCs w:val="28"/>
        </w:rPr>
        <w:t>3) IV ребро справа от грудины</w:t>
      </w:r>
    </w:p>
    <w:p w:rsidR="003D2AA5" w:rsidRPr="00EF5EF6" w:rsidRDefault="003D2AA5" w:rsidP="003D2AA5">
      <w:pPr>
        <w:pStyle w:val="a3"/>
        <w:ind w:left="735"/>
        <w:jc w:val="left"/>
        <w:rPr>
          <w:b w:val="0"/>
          <w:szCs w:val="28"/>
        </w:rPr>
      </w:pPr>
      <w:r w:rsidRPr="00EF5EF6">
        <w:rPr>
          <w:b w:val="0"/>
          <w:szCs w:val="28"/>
        </w:rPr>
        <w:t>4) левый край грудины в IV м/р</w:t>
      </w:r>
    </w:p>
    <w:p w:rsidR="003D2AA5" w:rsidRPr="00EF5EF6" w:rsidRDefault="003D2AA5" w:rsidP="003D2AA5">
      <w:pPr>
        <w:pStyle w:val="a3"/>
        <w:ind w:left="735"/>
        <w:jc w:val="left"/>
        <w:rPr>
          <w:b w:val="0"/>
          <w:szCs w:val="28"/>
        </w:rPr>
      </w:pPr>
      <w:r w:rsidRPr="00EF5EF6">
        <w:rPr>
          <w:b w:val="0"/>
          <w:szCs w:val="28"/>
        </w:rPr>
        <w:t xml:space="preserve">5) </w:t>
      </w:r>
      <w:smartTag w:uri="urn:schemas-microsoft-com:office:smarttags" w:element="metricconverter">
        <w:smartTagPr>
          <w:attr w:name="ProductID" w:val="1 см"/>
        </w:smartTagPr>
        <w:r w:rsidRPr="00EF5EF6">
          <w:rPr>
            <w:b w:val="0"/>
            <w:szCs w:val="28"/>
          </w:rPr>
          <w:t>1 см</w:t>
        </w:r>
      </w:smartTag>
      <w:r w:rsidRPr="00EF5EF6">
        <w:rPr>
          <w:b w:val="0"/>
          <w:szCs w:val="28"/>
        </w:rPr>
        <w:t xml:space="preserve"> кнутри от левой границы относительной сердечной тупости в V м/реберье.</w:t>
      </w:r>
    </w:p>
    <w:p w:rsidR="003D2AA5" w:rsidRPr="00EF5EF6" w:rsidRDefault="003D2AA5" w:rsidP="003D2AA5">
      <w:pPr>
        <w:pStyle w:val="a3"/>
        <w:ind w:left="142"/>
        <w:jc w:val="left"/>
        <w:rPr>
          <w:b w:val="0"/>
          <w:szCs w:val="28"/>
        </w:rPr>
      </w:pPr>
      <w:r w:rsidRPr="00EF5EF6">
        <w:rPr>
          <w:b w:val="0"/>
          <w:szCs w:val="28"/>
        </w:rPr>
        <w:t>009. ШИРИНА СОСУДИСТОГО ПУЧКА ОПРЕДЕЛЯЕТСЯ</w:t>
      </w:r>
    </w:p>
    <w:p w:rsidR="003D2AA5" w:rsidRPr="00EF5EF6" w:rsidRDefault="003D2AA5" w:rsidP="003D2AA5">
      <w:pPr>
        <w:pStyle w:val="a3"/>
        <w:ind w:left="735"/>
        <w:jc w:val="left"/>
        <w:rPr>
          <w:b w:val="0"/>
          <w:szCs w:val="28"/>
        </w:rPr>
      </w:pPr>
      <w:r w:rsidRPr="00EF5EF6">
        <w:rPr>
          <w:b w:val="0"/>
          <w:szCs w:val="28"/>
        </w:rPr>
        <w:t>1) во II м/р</w:t>
      </w:r>
    </w:p>
    <w:p w:rsidR="003D2AA5" w:rsidRPr="00EF5EF6" w:rsidRDefault="003D2AA5" w:rsidP="003D2AA5">
      <w:pPr>
        <w:pStyle w:val="a3"/>
        <w:ind w:left="735"/>
        <w:jc w:val="left"/>
        <w:rPr>
          <w:b w:val="0"/>
          <w:szCs w:val="28"/>
        </w:rPr>
      </w:pPr>
      <w:r w:rsidRPr="00EF5EF6">
        <w:rPr>
          <w:b w:val="0"/>
          <w:szCs w:val="28"/>
        </w:rPr>
        <w:t>2) в III м/р</w:t>
      </w:r>
    </w:p>
    <w:p w:rsidR="003D2AA5" w:rsidRPr="00EF5EF6" w:rsidRDefault="003D2AA5" w:rsidP="003D2AA5">
      <w:pPr>
        <w:pStyle w:val="a3"/>
        <w:ind w:left="735"/>
        <w:jc w:val="left"/>
        <w:rPr>
          <w:b w:val="0"/>
          <w:szCs w:val="28"/>
        </w:rPr>
      </w:pPr>
      <w:r w:rsidRPr="00EF5EF6">
        <w:rPr>
          <w:b w:val="0"/>
          <w:szCs w:val="28"/>
        </w:rPr>
        <w:t>3) в IV м/р</w:t>
      </w:r>
    </w:p>
    <w:p w:rsidR="003D2AA5" w:rsidRPr="00EF5EF6" w:rsidRDefault="003D2AA5" w:rsidP="003D2AA5">
      <w:pPr>
        <w:pStyle w:val="a3"/>
        <w:ind w:left="735"/>
        <w:jc w:val="left"/>
        <w:rPr>
          <w:b w:val="0"/>
          <w:szCs w:val="28"/>
        </w:rPr>
      </w:pPr>
      <w:r w:rsidRPr="00EF5EF6">
        <w:rPr>
          <w:b w:val="0"/>
          <w:szCs w:val="28"/>
        </w:rPr>
        <w:t xml:space="preserve">4) в </w:t>
      </w:r>
      <w:r w:rsidRPr="00EF5EF6">
        <w:rPr>
          <w:b w:val="0"/>
          <w:szCs w:val="28"/>
          <w:lang w:val="en-US"/>
        </w:rPr>
        <w:t>V</w:t>
      </w:r>
      <w:r w:rsidRPr="00EF5EF6">
        <w:rPr>
          <w:b w:val="0"/>
          <w:szCs w:val="28"/>
        </w:rPr>
        <w:t xml:space="preserve"> м/р</w:t>
      </w:r>
    </w:p>
    <w:p w:rsidR="003D2AA5" w:rsidRPr="00EF5EF6" w:rsidRDefault="003D2AA5" w:rsidP="003D2AA5">
      <w:pPr>
        <w:pStyle w:val="a3"/>
        <w:ind w:left="735"/>
        <w:jc w:val="left"/>
        <w:rPr>
          <w:b w:val="0"/>
          <w:szCs w:val="28"/>
        </w:rPr>
      </w:pPr>
      <w:r w:rsidRPr="00EF5EF6">
        <w:rPr>
          <w:b w:val="0"/>
          <w:szCs w:val="28"/>
        </w:rPr>
        <w:t xml:space="preserve">5) в </w:t>
      </w:r>
      <w:r w:rsidRPr="00EF5EF6">
        <w:rPr>
          <w:b w:val="0"/>
          <w:szCs w:val="28"/>
          <w:lang w:val="en-US"/>
        </w:rPr>
        <w:t>IV</w:t>
      </w:r>
      <w:r w:rsidRPr="00EF5EF6">
        <w:rPr>
          <w:b w:val="0"/>
          <w:szCs w:val="28"/>
        </w:rPr>
        <w:t xml:space="preserve"> м/р.</w:t>
      </w:r>
    </w:p>
    <w:p w:rsidR="003D2AA5" w:rsidRPr="00EF5EF6" w:rsidRDefault="003D2AA5" w:rsidP="003D2AA5">
      <w:pPr>
        <w:pStyle w:val="a3"/>
        <w:ind w:left="142"/>
        <w:jc w:val="left"/>
        <w:rPr>
          <w:b w:val="0"/>
          <w:szCs w:val="28"/>
        </w:rPr>
      </w:pPr>
      <w:r w:rsidRPr="00EF5EF6">
        <w:rPr>
          <w:b w:val="0"/>
          <w:szCs w:val="28"/>
        </w:rPr>
        <w:t>010. ЛЕВАЯ ГРАНИЦА ОТНОСИТЕЛЬНОЙ СЕРДЕЧНОЙ ТУПОСТИ ПРИ НЕДОСТАТОЧНОСТИ КЛАПАНОВ АОРТЫ СМЕЩАЕТСЯ</w:t>
      </w:r>
    </w:p>
    <w:p w:rsidR="003D2AA5" w:rsidRPr="00EF5EF6" w:rsidRDefault="003D2AA5" w:rsidP="003D2AA5">
      <w:pPr>
        <w:pStyle w:val="a3"/>
        <w:ind w:left="735"/>
        <w:jc w:val="left"/>
        <w:rPr>
          <w:b w:val="0"/>
          <w:szCs w:val="28"/>
        </w:rPr>
      </w:pPr>
      <w:r w:rsidRPr="00EF5EF6">
        <w:rPr>
          <w:b w:val="0"/>
          <w:szCs w:val="28"/>
        </w:rPr>
        <w:t>1) вверх и влево</w:t>
      </w:r>
    </w:p>
    <w:p w:rsidR="003D2AA5" w:rsidRPr="00EF5EF6" w:rsidRDefault="003D2AA5" w:rsidP="003D2AA5">
      <w:pPr>
        <w:pStyle w:val="a3"/>
        <w:ind w:left="735"/>
        <w:jc w:val="left"/>
        <w:rPr>
          <w:b w:val="0"/>
          <w:szCs w:val="28"/>
        </w:rPr>
      </w:pPr>
      <w:r w:rsidRPr="00EF5EF6">
        <w:rPr>
          <w:b w:val="0"/>
          <w:szCs w:val="28"/>
        </w:rPr>
        <w:t>2) влево и вниз</w:t>
      </w:r>
    </w:p>
    <w:p w:rsidR="003D2AA5" w:rsidRPr="00EF5EF6" w:rsidRDefault="003D2AA5" w:rsidP="003D2AA5">
      <w:pPr>
        <w:pStyle w:val="a3"/>
        <w:ind w:left="735"/>
        <w:jc w:val="left"/>
        <w:rPr>
          <w:b w:val="0"/>
          <w:szCs w:val="28"/>
        </w:rPr>
      </w:pPr>
      <w:r w:rsidRPr="00EF5EF6">
        <w:rPr>
          <w:b w:val="0"/>
          <w:szCs w:val="28"/>
        </w:rPr>
        <w:t>3) вниз и вверх</w:t>
      </w:r>
    </w:p>
    <w:p w:rsidR="003D2AA5" w:rsidRPr="00EF5EF6" w:rsidRDefault="003D2AA5" w:rsidP="003D2AA5">
      <w:pPr>
        <w:pStyle w:val="a3"/>
        <w:ind w:left="735"/>
        <w:jc w:val="left"/>
        <w:rPr>
          <w:b w:val="0"/>
          <w:szCs w:val="28"/>
        </w:rPr>
      </w:pPr>
      <w:r w:rsidRPr="00EF5EF6">
        <w:rPr>
          <w:b w:val="0"/>
          <w:szCs w:val="28"/>
        </w:rPr>
        <w:t>4) вправо и вверх</w:t>
      </w:r>
    </w:p>
    <w:p w:rsidR="003D2AA5" w:rsidRPr="00CD6C2B" w:rsidRDefault="003D2AA5" w:rsidP="003D2AA5">
      <w:pPr>
        <w:ind w:firstLine="708"/>
        <w:rPr>
          <w:sz w:val="28"/>
          <w:szCs w:val="28"/>
        </w:rPr>
      </w:pPr>
      <w:r w:rsidRPr="00CD6C2B">
        <w:rPr>
          <w:sz w:val="28"/>
          <w:szCs w:val="28"/>
        </w:rPr>
        <w:t>5) не изменяются</w:t>
      </w:r>
    </w:p>
    <w:p w:rsidR="003D2AA5" w:rsidRDefault="003D2AA5" w:rsidP="003D2AA5">
      <w:pPr>
        <w:rPr>
          <w:rFonts w:cs="Times New Roman CYR"/>
          <w:b/>
          <w:bCs/>
          <w:sz w:val="28"/>
          <w:szCs w:val="28"/>
        </w:rPr>
      </w:pPr>
    </w:p>
    <w:p w:rsidR="003D2AA5" w:rsidRPr="00CD6C2B" w:rsidRDefault="003D2AA5" w:rsidP="003D2AA5">
      <w:pPr>
        <w:rPr>
          <w:rFonts w:cs="Times New Roman CYR"/>
          <w:b/>
          <w:bCs/>
          <w:sz w:val="28"/>
          <w:szCs w:val="28"/>
        </w:rPr>
      </w:pPr>
      <w:r w:rsidRPr="00CD6C2B">
        <w:rPr>
          <w:rFonts w:cs="Times New Roman CYR"/>
          <w:b/>
          <w:bCs/>
          <w:sz w:val="28"/>
          <w:szCs w:val="28"/>
        </w:rPr>
        <w:t xml:space="preserve">Вариант 2 </w:t>
      </w:r>
    </w:p>
    <w:p w:rsidR="003D2AA5" w:rsidRPr="00EF5EF6" w:rsidRDefault="003D2AA5" w:rsidP="003D2AA5">
      <w:pPr>
        <w:pStyle w:val="a3"/>
        <w:ind w:left="142"/>
        <w:jc w:val="left"/>
        <w:rPr>
          <w:b w:val="0"/>
          <w:szCs w:val="28"/>
        </w:rPr>
      </w:pPr>
      <w:r w:rsidRPr="00EF5EF6">
        <w:rPr>
          <w:b w:val="0"/>
          <w:szCs w:val="28"/>
        </w:rPr>
        <w:t>001. ПОПЕРЕЧНИК СЕРДЦА В НОРМЕ РАВЕН</w:t>
      </w:r>
    </w:p>
    <w:p w:rsidR="003D2AA5" w:rsidRPr="00EF5EF6" w:rsidRDefault="003D2AA5" w:rsidP="003D2AA5">
      <w:pPr>
        <w:pStyle w:val="a3"/>
        <w:ind w:left="735"/>
        <w:jc w:val="left"/>
        <w:rPr>
          <w:b w:val="0"/>
          <w:szCs w:val="28"/>
        </w:rPr>
      </w:pPr>
      <w:r w:rsidRPr="00EF5EF6">
        <w:rPr>
          <w:b w:val="0"/>
          <w:szCs w:val="28"/>
        </w:rPr>
        <w:t xml:space="preserve">1) 4 + 8 = </w:t>
      </w:r>
      <w:smartTag w:uri="urn:schemas-microsoft-com:office:smarttags" w:element="metricconverter">
        <w:smartTagPr>
          <w:attr w:name="ProductID" w:val="12 см"/>
        </w:smartTagPr>
        <w:r w:rsidRPr="00EF5EF6">
          <w:rPr>
            <w:b w:val="0"/>
            <w:szCs w:val="28"/>
          </w:rPr>
          <w:t>12 см</w:t>
        </w:r>
      </w:smartTag>
    </w:p>
    <w:p w:rsidR="003D2AA5" w:rsidRPr="00EF5EF6" w:rsidRDefault="003D2AA5" w:rsidP="003D2AA5">
      <w:pPr>
        <w:pStyle w:val="a3"/>
        <w:ind w:left="735"/>
        <w:jc w:val="left"/>
        <w:rPr>
          <w:b w:val="0"/>
          <w:szCs w:val="28"/>
        </w:rPr>
      </w:pPr>
      <w:r w:rsidRPr="00EF5EF6">
        <w:rPr>
          <w:b w:val="0"/>
          <w:szCs w:val="28"/>
        </w:rPr>
        <w:t xml:space="preserve">2) 5 + 8 = </w:t>
      </w:r>
      <w:smartTag w:uri="urn:schemas-microsoft-com:office:smarttags" w:element="metricconverter">
        <w:smartTagPr>
          <w:attr w:name="ProductID" w:val="13 см"/>
        </w:smartTagPr>
        <w:r w:rsidRPr="00EF5EF6">
          <w:rPr>
            <w:b w:val="0"/>
            <w:szCs w:val="28"/>
          </w:rPr>
          <w:t>13 см</w:t>
        </w:r>
      </w:smartTag>
    </w:p>
    <w:p w:rsidR="003D2AA5" w:rsidRPr="00EF5EF6" w:rsidRDefault="003D2AA5" w:rsidP="003D2AA5">
      <w:pPr>
        <w:pStyle w:val="a3"/>
        <w:ind w:left="735"/>
        <w:jc w:val="left"/>
        <w:rPr>
          <w:b w:val="0"/>
          <w:szCs w:val="28"/>
        </w:rPr>
      </w:pPr>
      <w:r w:rsidRPr="00EF5EF6">
        <w:rPr>
          <w:b w:val="0"/>
          <w:szCs w:val="28"/>
        </w:rPr>
        <w:t xml:space="preserve">3) 6 + 9 = </w:t>
      </w:r>
      <w:smartTag w:uri="urn:schemas-microsoft-com:office:smarttags" w:element="metricconverter">
        <w:smartTagPr>
          <w:attr w:name="ProductID" w:val="15 см"/>
        </w:smartTagPr>
        <w:r w:rsidRPr="00EF5EF6">
          <w:rPr>
            <w:b w:val="0"/>
            <w:szCs w:val="28"/>
          </w:rPr>
          <w:t>15 см</w:t>
        </w:r>
      </w:smartTag>
    </w:p>
    <w:p w:rsidR="003D2AA5" w:rsidRPr="00EF5EF6" w:rsidRDefault="003D2AA5" w:rsidP="003D2AA5">
      <w:pPr>
        <w:pStyle w:val="a3"/>
        <w:ind w:left="735"/>
        <w:jc w:val="left"/>
        <w:rPr>
          <w:b w:val="0"/>
          <w:szCs w:val="28"/>
        </w:rPr>
      </w:pPr>
      <w:r w:rsidRPr="00EF5EF6">
        <w:rPr>
          <w:b w:val="0"/>
          <w:szCs w:val="28"/>
        </w:rPr>
        <w:t xml:space="preserve">4) 3 + 12 = </w:t>
      </w:r>
      <w:smartTag w:uri="urn:schemas-microsoft-com:office:smarttags" w:element="metricconverter">
        <w:smartTagPr>
          <w:attr w:name="ProductID" w:val="15 см"/>
        </w:smartTagPr>
        <w:r w:rsidRPr="00EF5EF6">
          <w:rPr>
            <w:b w:val="0"/>
            <w:szCs w:val="28"/>
          </w:rPr>
          <w:t>15 см</w:t>
        </w:r>
      </w:smartTag>
    </w:p>
    <w:p w:rsidR="003D2AA5" w:rsidRPr="00EF5EF6" w:rsidRDefault="003D2AA5" w:rsidP="003D2AA5">
      <w:pPr>
        <w:ind w:firstLine="708"/>
        <w:rPr>
          <w:sz w:val="28"/>
          <w:szCs w:val="28"/>
        </w:rPr>
      </w:pPr>
      <w:r w:rsidRPr="00EF5EF6">
        <w:rPr>
          <w:sz w:val="28"/>
          <w:szCs w:val="28"/>
        </w:rPr>
        <w:t xml:space="preserve">5) 8 + 4 = </w:t>
      </w:r>
      <w:smartTag w:uri="urn:schemas-microsoft-com:office:smarttags" w:element="metricconverter">
        <w:smartTagPr>
          <w:attr w:name="ProductID" w:val="12 см"/>
        </w:smartTagPr>
        <w:r w:rsidRPr="00EF5EF6">
          <w:rPr>
            <w:sz w:val="28"/>
            <w:szCs w:val="28"/>
          </w:rPr>
          <w:t>12 см</w:t>
        </w:r>
      </w:smartTag>
      <w:r w:rsidRPr="00EF5EF6">
        <w:rPr>
          <w:sz w:val="28"/>
          <w:szCs w:val="28"/>
        </w:rPr>
        <w:t>.</w:t>
      </w:r>
    </w:p>
    <w:p w:rsidR="003D2AA5" w:rsidRPr="00EF5EF6" w:rsidRDefault="003D2AA5" w:rsidP="003D2AA5">
      <w:pPr>
        <w:pStyle w:val="a3"/>
        <w:ind w:left="142"/>
        <w:jc w:val="left"/>
        <w:rPr>
          <w:b w:val="0"/>
          <w:szCs w:val="28"/>
        </w:rPr>
      </w:pPr>
      <w:r w:rsidRPr="00EF5EF6">
        <w:rPr>
          <w:b w:val="0"/>
          <w:szCs w:val="28"/>
        </w:rPr>
        <w:t>002. ПРАВЫЙ КОНТУР СЕРДЦА ОБРАЗОВАН</w:t>
      </w:r>
    </w:p>
    <w:p w:rsidR="003D2AA5" w:rsidRPr="00EF5EF6" w:rsidRDefault="003D2AA5" w:rsidP="003D2AA5">
      <w:pPr>
        <w:pStyle w:val="a3"/>
        <w:ind w:left="735"/>
        <w:jc w:val="left"/>
        <w:rPr>
          <w:b w:val="0"/>
          <w:szCs w:val="28"/>
        </w:rPr>
      </w:pPr>
      <w:r w:rsidRPr="00EF5EF6">
        <w:rPr>
          <w:b w:val="0"/>
          <w:szCs w:val="28"/>
        </w:rPr>
        <w:t>1) правым желудочком, правым предсердием</w:t>
      </w:r>
    </w:p>
    <w:p w:rsidR="003D2AA5" w:rsidRPr="00EF5EF6" w:rsidRDefault="003D2AA5" w:rsidP="003D2AA5">
      <w:pPr>
        <w:pStyle w:val="a3"/>
        <w:ind w:left="735"/>
        <w:jc w:val="left"/>
        <w:rPr>
          <w:b w:val="0"/>
          <w:szCs w:val="28"/>
        </w:rPr>
      </w:pPr>
      <w:r w:rsidRPr="00EF5EF6">
        <w:rPr>
          <w:b w:val="0"/>
          <w:szCs w:val="28"/>
        </w:rPr>
        <w:lastRenderedPageBreak/>
        <w:t>2) правым желудочком, правым предсердием, дугой аорты, полыми венами</w:t>
      </w:r>
    </w:p>
    <w:p w:rsidR="003D2AA5" w:rsidRPr="00EF5EF6" w:rsidRDefault="003D2AA5" w:rsidP="003D2AA5">
      <w:pPr>
        <w:pStyle w:val="a3"/>
        <w:ind w:left="735"/>
        <w:jc w:val="left"/>
        <w:rPr>
          <w:b w:val="0"/>
          <w:szCs w:val="28"/>
        </w:rPr>
      </w:pPr>
      <w:r w:rsidRPr="00EF5EF6">
        <w:rPr>
          <w:b w:val="0"/>
          <w:szCs w:val="28"/>
        </w:rPr>
        <w:t>3) дугой аорты, правым желудочком</w:t>
      </w:r>
    </w:p>
    <w:p w:rsidR="003D2AA5" w:rsidRPr="00EF5EF6" w:rsidRDefault="003D2AA5" w:rsidP="003D2AA5">
      <w:pPr>
        <w:pStyle w:val="a3"/>
        <w:ind w:left="735"/>
        <w:jc w:val="left"/>
        <w:rPr>
          <w:b w:val="0"/>
          <w:szCs w:val="28"/>
        </w:rPr>
      </w:pPr>
      <w:r w:rsidRPr="00EF5EF6">
        <w:rPr>
          <w:b w:val="0"/>
          <w:szCs w:val="28"/>
        </w:rPr>
        <w:t>4) верхней полой веной</w:t>
      </w:r>
    </w:p>
    <w:p w:rsidR="003D2AA5" w:rsidRPr="00EF5EF6" w:rsidRDefault="003D2AA5" w:rsidP="003D2AA5">
      <w:pPr>
        <w:pStyle w:val="a3"/>
        <w:ind w:left="735"/>
        <w:jc w:val="left"/>
        <w:rPr>
          <w:b w:val="0"/>
          <w:szCs w:val="28"/>
        </w:rPr>
      </w:pPr>
      <w:r w:rsidRPr="00EF5EF6">
        <w:rPr>
          <w:b w:val="0"/>
          <w:szCs w:val="28"/>
        </w:rPr>
        <w:t>5) дугой аорты, правым желудочком, верхней полой веной.</w:t>
      </w:r>
    </w:p>
    <w:p w:rsidR="003D2AA5" w:rsidRPr="00EF5EF6" w:rsidRDefault="003D2AA5" w:rsidP="003D2AA5">
      <w:pPr>
        <w:pStyle w:val="a3"/>
        <w:ind w:left="142"/>
        <w:jc w:val="left"/>
        <w:rPr>
          <w:b w:val="0"/>
          <w:szCs w:val="28"/>
        </w:rPr>
      </w:pPr>
      <w:r w:rsidRPr="00EF5EF6">
        <w:rPr>
          <w:b w:val="0"/>
          <w:szCs w:val="28"/>
        </w:rPr>
        <w:t>003. ВЕРХНЯЯ ГРАНИЦА ОТНОСИТЕЛЬНОЙ СЕРДЕЧНОЙ ТУПОСТИ УВЕЛИЧИВАЕТСЯ ЗА СЧЕТ</w:t>
      </w:r>
    </w:p>
    <w:p w:rsidR="003D2AA5" w:rsidRPr="00EF5EF6" w:rsidRDefault="003D2AA5" w:rsidP="003D2AA5">
      <w:pPr>
        <w:pStyle w:val="a3"/>
        <w:ind w:left="735"/>
        <w:jc w:val="left"/>
        <w:rPr>
          <w:b w:val="0"/>
          <w:szCs w:val="28"/>
        </w:rPr>
      </w:pPr>
      <w:r w:rsidRPr="00EF5EF6">
        <w:rPr>
          <w:b w:val="0"/>
          <w:szCs w:val="28"/>
        </w:rPr>
        <w:t>1) гипертрофии правого желудочка</w:t>
      </w:r>
    </w:p>
    <w:p w:rsidR="003D2AA5" w:rsidRPr="00EF5EF6" w:rsidRDefault="003D2AA5" w:rsidP="003D2AA5">
      <w:pPr>
        <w:pStyle w:val="a3"/>
        <w:ind w:left="735"/>
        <w:jc w:val="left"/>
        <w:rPr>
          <w:b w:val="0"/>
          <w:szCs w:val="28"/>
        </w:rPr>
      </w:pPr>
      <w:r w:rsidRPr="00EF5EF6">
        <w:rPr>
          <w:b w:val="0"/>
          <w:szCs w:val="28"/>
        </w:rPr>
        <w:t>2) гипертрофии левого желудочка</w:t>
      </w:r>
    </w:p>
    <w:p w:rsidR="003D2AA5" w:rsidRPr="00EF5EF6" w:rsidRDefault="003D2AA5" w:rsidP="003D2AA5">
      <w:pPr>
        <w:pStyle w:val="a3"/>
        <w:ind w:left="735"/>
        <w:jc w:val="left"/>
        <w:rPr>
          <w:b w:val="0"/>
          <w:szCs w:val="28"/>
        </w:rPr>
      </w:pPr>
      <w:r w:rsidRPr="00EF5EF6">
        <w:rPr>
          <w:b w:val="0"/>
          <w:szCs w:val="28"/>
        </w:rPr>
        <w:t>3) гипертрофии правого предсердия</w:t>
      </w:r>
    </w:p>
    <w:p w:rsidR="003D2AA5" w:rsidRPr="00EF5EF6" w:rsidRDefault="003D2AA5" w:rsidP="003D2AA5">
      <w:pPr>
        <w:pStyle w:val="a3"/>
        <w:ind w:left="735"/>
        <w:jc w:val="left"/>
        <w:rPr>
          <w:b w:val="0"/>
          <w:szCs w:val="28"/>
        </w:rPr>
      </w:pPr>
      <w:r w:rsidRPr="00EF5EF6">
        <w:rPr>
          <w:b w:val="0"/>
          <w:szCs w:val="28"/>
        </w:rPr>
        <w:t>4) гипертрофии левого предсердия</w:t>
      </w:r>
    </w:p>
    <w:p w:rsidR="003D2AA5" w:rsidRPr="00EF5EF6" w:rsidRDefault="003D2AA5" w:rsidP="003D2AA5">
      <w:pPr>
        <w:ind w:firstLine="708"/>
        <w:rPr>
          <w:sz w:val="28"/>
          <w:szCs w:val="28"/>
        </w:rPr>
      </w:pPr>
      <w:r w:rsidRPr="00EF5EF6">
        <w:rPr>
          <w:sz w:val="28"/>
          <w:szCs w:val="28"/>
        </w:rPr>
        <w:t>5) сосудистого пучка</w:t>
      </w:r>
    </w:p>
    <w:p w:rsidR="003D2AA5" w:rsidRPr="00EF5EF6" w:rsidRDefault="003D2AA5" w:rsidP="003D2AA5">
      <w:pPr>
        <w:pStyle w:val="a3"/>
        <w:ind w:left="142"/>
        <w:jc w:val="left"/>
        <w:rPr>
          <w:b w:val="0"/>
          <w:szCs w:val="28"/>
        </w:rPr>
      </w:pPr>
      <w:r w:rsidRPr="00EF5EF6">
        <w:rPr>
          <w:b w:val="0"/>
          <w:szCs w:val="28"/>
        </w:rPr>
        <w:t>004. «СЕРДЕЧНАЯ ТАЛИЯ» - ЭТО</w:t>
      </w:r>
    </w:p>
    <w:p w:rsidR="003D2AA5" w:rsidRPr="00EF5EF6" w:rsidRDefault="003D2AA5" w:rsidP="003D2AA5">
      <w:pPr>
        <w:pStyle w:val="a3"/>
        <w:ind w:left="735"/>
        <w:jc w:val="left"/>
        <w:rPr>
          <w:b w:val="0"/>
          <w:szCs w:val="28"/>
        </w:rPr>
      </w:pPr>
      <w:r w:rsidRPr="00EF5EF6">
        <w:rPr>
          <w:b w:val="0"/>
          <w:szCs w:val="28"/>
        </w:rPr>
        <w:t>1) место перехода предсердий в желудочки</w:t>
      </w:r>
    </w:p>
    <w:p w:rsidR="003D2AA5" w:rsidRPr="00EF5EF6" w:rsidRDefault="003D2AA5" w:rsidP="003D2AA5">
      <w:pPr>
        <w:pStyle w:val="a3"/>
        <w:ind w:left="735"/>
        <w:jc w:val="left"/>
        <w:rPr>
          <w:b w:val="0"/>
          <w:szCs w:val="28"/>
        </w:rPr>
      </w:pPr>
      <w:r w:rsidRPr="00EF5EF6">
        <w:rPr>
          <w:b w:val="0"/>
          <w:szCs w:val="28"/>
        </w:rPr>
        <w:t>2) место выхода из сердца крупных сосудов</w:t>
      </w:r>
    </w:p>
    <w:p w:rsidR="003D2AA5" w:rsidRPr="00EF5EF6" w:rsidRDefault="003D2AA5" w:rsidP="003D2AA5">
      <w:pPr>
        <w:pStyle w:val="a3"/>
        <w:ind w:left="735"/>
        <w:jc w:val="left"/>
        <w:rPr>
          <w:b w:val="0"/>
          <w:szCs w:val="28"/>
        </w:rPr>
      </w:pPr>
      <w:r w:rsidRPr="00EF5EF6">
        <w:rPr>
          <w:b w:val="0"/>
          <w:szCs w:val="28"/>
        </w:rPr>
        <w:t>3) угол между левым предсердием и левым желудочком</w:t>
      </w:r>
    </w:p>
    <w:p w:rsidR="003D2AA5" w:rsidRPr="00EF5EF6" w:rsidRDefault="003D2AA5" w:rsidP="003D2AA5">
      <w:pPr>
        <w:pStyle w:val="a3"/>
        <w:ind w:left="735"/>
        <w:jc w:val="left"/>
        <w:rPr>
          <w:b w:val="0"/>
          <w:szCs w:val="28"/>
        </w:rPr>
      </w:pPr>
      <w:r w:rsidRPr="00EF5EF6">
        <w:rPr>
          <w:b w:val="0"/>
          <w:szCs w:val="28"/>
        </w:rPr>
        <w:t>4) угол между правым желудочком и правым предсердием</w:t>
      </w:r>
    </w:p>
    <w:p w:rsidR="003D2AA5" w:rsidRPr="00EF5EF6" w:rsidRDefault="003D2AA5" w:rsidP="003D2AA5">
      <w:pPr>
        <w:ind w:firstLine="708"/>
        <w:rPr>
          <w:sz w:val="28"/>
          <w:szCs w:val="28"/>
        </w:rPr>
      </w:pPr>
      <w:r w:rsidRPr="00EF5EF6">
        <w:rPr>
          <w:sz w:val="28"/>
          <w:szCs w:val="28"/>
        </w:rPr>
        <w:t>5) угол между сосудистым пучком и левым желудочком</w:t>
      </w:r>
    </w:p>
    <w:p w:rsidR="003D2AA5" w:rsidRPr="00EF5EF6" w:rsidRDefault="003D2AA5" w:rsidP="003D2AA5">
      <w:pPr>
        <w:pStyle w:val="a3"/>
        <w:ind w:left="142"/>
        <w:jc w:val="left"/>
        <w:rPr>
          <w:b w:val="0"/>
          <w:szCs w:val="28"/>
        </w:rPr>
      </w:pPr>
      <w:r w:rsidRPr="00EF5EF6">
        <w:rPr>
          <w:b w:val="0"/>
          <w:szCs w:val="28"/>
        </w:rPr>
        <w:t>005.  ПРИ МИТРАЛЬНОМ СТЕНОЗЕ «ТАЛИЯ СЕРДЦА»</w:t>
      </w:r>
    </w:p>
    <w:p w:rsidR="003D2AA5" w:rsidRPr="00EF5EF6" w:rsidRDefault="003D2AA5" w:rsidP="003D2AA5">
      <w:pPr>
        <w:pStyle w:val="a3"/>
        <w:ind w:left="735"/>
        <w:jc w:val="left"/>
        <w:rPr>
          <w:b w:val="0"/>
          <w:szCs w:val="28"/>
        </w:rPr>
      </w:pPr>
      <w:r w:rsidRPr="00EF5EF6">
        <w:rPr>
          <w:b w:val="0"/>
          <w:szCs w:val="28"/>
        </w:rPr>
        <w:t>1) становится более выражена</w:t>
      </w:r>
    </w:p>
    <w:p w:rsidR="003D2AA5" w:rsidRPr="00EF5EF6" w:rsidRDefault="003D2AA5" w:rsidP="003D2AA5">
      <w:pPr>
        <w:pStyle w:val="a3"/>
        <w:ind w:left="735"/>
        <w:jc w:val="left"/>
        <w:rPr>
          <w:b w:val="0"/>
          <w:szCs w:val="28"/>
        </w:rPr>
      </w:pPr>
      <w:r w:rsidRPr="00EF5EF6">
        <w:rPr>
          <w:b w:val="0"/>
          <w:szCs w:val="28"/>
        </w:rPr>
        <w:t>2) менее выражена</w:t>
      </w:r>
    </w:p>
    <w:p w:rsidR="003D2AA5" w:rsidRPr="00EF5EF6" w:rsidRDefault="003D2AA5" w:rsidP="003D2AA5">
      <w:pPr>
        <w:pStyle w:val="a3"/>
        <w:ind w:left="735"/>
        <w:jc w:val="left"/>
        <w:rPr>
          <w:b w:val="0"/>
          <w:szCs w:val="28"/>
        </w:rPr>
      </w:pPr>
      <w:r w:rsidRPr="00EF5EF6">
        <w:rPr>
          <w:b w:val="0"/>
          <w:szCs w:val="28"/>
        </w:rPr>
        <w:t>3) не изменена</w:t>
      </w:r>
    </w:p>
    <w:p w:rsidR="003D2AA5" w:rsidRPr="00EF5EF6" w:rsidRDefault="003D2AA5" w:rsidP="003D2AA5">
      <w:pPr>
        <w:pStyle w:val="a3"/>
        <w:ind w:left="735"/>
        <w:jc w:val="left"/>
        <w:rPr>
          <w:b w:val="0"/>
          <w:szCs w:val="28"/>
        </w:rPr>
      </w:pPr>
      <w:r w:rsidRPr="00EF5EF6">
        <w:rPr>
          <w:b w:val="0"/>
          <w:szCs w:val="28"/>
        </w:rPr>
        <w:t>4) подчеркнута</w:t>
      </w:r>
    </w:p>
    <w:p w:rsidR="003D2AA5" w:rsidRPr="00EF5EF6" w:rsidRDefault="003D2AA5" w:rsidP="003D2AA5">
      <w:pPr>
        <w:pStyle w:val="a3"/>
        <w:ind w:left="735"/>
        <w:jc w:val="left"/>
        <w:rPr>
          <w:b w:val="0"/>
          <w:szCs w:val="28"/>
        </w:rPr>
      </w:pPr>
      <w:r w:rsidRPr="00EF5EF6">
        <w:rPr>
          <w:b w:val="0"/>
          <w:szCs w:val="28"/>
        </w:rPr>
        <w:t>5) резко подчеркнута.</w:t>
      </w:r>
    </w:p>
    <w:p w:rsidR="003D2AA5" w:rsidRPr="00EF5EF6" w:rsidRDefault="003D2AA5" w:rsidP="003D2AA5">
      <w:pPr>
        <w:pStyle w:val="a3"/>
        <w:ind w:left="142"/>
        <w:jc w:val="left"/>
        <w:rPr>
          <w:b w:val="0"/>
          <w:szCs w:val="28"/>
        </w:rPr>
      </w:pPr>
      <w:r w:rsidRPr="00EF5EF6">
        <w:rPr>
          <w:b w:val="0"/>
          <w:szCs w:val="28"/>
        </w:rPr>
        <w:t>006. ЛЕВАЯ ГРАНИЦА ОТНОСИТЕЛЬНОЙ СЕРДЕЧНОЙ ТУПОСТИ ОБРАЗОВАНА</w:t>
      </w:r>
    </w:p>
    <w:p w:rsidR="003D2AA5" w:rsidRPr="00EF5EF6" w:rsidRDefault="003D2AA5" w:rsidP="003D2AA5">
      <w:pPr>
        <w:pStyle w:val="a3"/>
        <w:ind w:left="735"/>
        <w:jc w:val="left"/>
        <w:rPr>
          <w:b w:val="0"/>
          <w:szCs w:val="28"/>
        </w:rPr>
      </w:pPr>
      <w:r w:rsidRPr="00EF5EF6">
        <w:rPr>
          <w:b w:val="0"/>
          <w:szCs w:val="28"/>
        </w:rPr>
        <w:t>1) дугой аорты</w:t>
      </w:r>
    </w:p>
    <w:p w:rsidR="003D2AA5" w:rsidRPr="00EF5EF6" w:rsidRDefault="003D2AA5" w:rsidP="003D2AA5">
      <w:pPr>
        <w:pStyle w:val="a3"/>
        <w:ind w:left="735"/>
        <w:jc w:val="left"/>
        <w:rPr>
          <w:b w:val="0"/>
          <w:szCs w:val="28"/>
        </w:rPr>
      </w:pPr>
      <w:r w:rsidRPr="00EF5EF6">
        <w:rPr>
          <w:b w:val="0"/>
          <w:szCs w:val="28"/>
        </w:rPr>
        <w:t>2) левым предсердием</w:t>
      </w:r>
    </w:p>
    <w:p w:rsidR="003D2AA5" w:rsidRPr="00EF5EF6" w:rsidRDefault="003D2AA5" w:rsidP="003D2AA5">
      <w:pPr>
        <w:pStyle w:val="a3"/>
        <w:ind w:left="735"/>
        <w:jc w:val="left"/>
        <w:rPr>
          <w:b w:val="0"/>
          <w:szCs w:val="28"/>
        </w:rPr>
      </w:pPr>
      <w:r w:rsidRPr="00EF5EF6">
        <w:rPr>
          <w:b w:val="0"/>
          <w:szCs w:val="28"/>
        </w:rPr>
        <w:t>3) левым желудочком</w:t>
      </w:r>
    </w:p>
    <w:p w:rsidR="003D2AA5" w:rsidRPr="00EF5EF6" w:rsidRDefault="003D2AA5" w:rsidP="003D2AA5">
      <w:pPr>
        <w:pStyle w:val="a3"/>
        <w:ind w:left="735"/>
        <w:jc w:val="left"/>
        <w:rPr>
          <w:b w:val="0"/>
          <w:szCs w:val="28"/>
        </w:rPr>
      </w:pPr>
      <w:r w:rsidRPr="00EF5EF6">
        <w:rPr>
          <w:b w:val="0"/>
          <w:szCs w:val="28"/>
        </w:rPr>
        <w:t>4) правым предсердием</w:t>
      </w:r>
    </w:p>
    <w:p w:rsidR="003D2AA5" w:rsidRPr="00EF5EF6" w:rsidRDefault="003D2AA5" w:rsidP="003D2AA5">
      <w:pPr>
        <w:pStyle w:val="a3"/>
        <w:ind w:left="142" w:firstLine="566"/>
        <w:jc w:val="left"/>
        <w:rPr>
          <w:b w:val="0"/>
          <w:szCs w:val="28"/>
        </w:rPr>
      </w:pPr>
      <w:r w:rsidRPr="00EF5EF6">
        <w:rPr>
          <w:b w:val="0"/>
          <w:szCs w:val="28"/>
        </w:rPr>
        <w:t>5) правым желудочком.</w:t>
      </w:r>
    </w:p>
    <w:p w:rsidR="003D2AA5" w:rsidRPr="00EF5EF6" w:rsidRDefault="003D2AA5" w:rsidP="003D2AA5">
      <w:pPr>
        <w:pStyle w:val="a3"/>
        <w:ind w:left="142"/>
        <w:jc w:val="left"/>
        <w:rPr>
          <w:b w:val="0"/>
          <w:szCs w:val="28"/>
        </w:rPr>
      </w:pPr>
      <w:r w:rsidRPr="00EF5EF6">
        <w:rPr>
          <w:b w:val="0"/>
          <w:szCs w:val="28"/>
        </w:rPr>
        <w:t>007. ПРАВАЯ ГРАНИЦА ОТНОСИТЕЛЬНОЙ СЕРДЕЧНОЙ ТУПОСТИ В НОРМЕ НАХОДИТСЯ</w:t>
      </w:r>
    </w:p>
    <w:p w:rsidR="003D2AA5" w:rsidRPr="00EF5EF6" w:rsidRDefault="003D2AA5" w:rsidP="003D2AA5">
      <w:pPr>
        <w:pStyle w:val="a3"/>
        <w:ind w:left="735"/>
        <w:jc w:val="left"/>
        <w:rPr>
          <w:b w:val="0"/>
          <w:szCs w:val="28"/>
        </w:rPr>
      </w:pPr>
      <w:r w:rsidRPr="00EF5EF6">
        <w:rPr>
          <w:b w:val="0"/>
          <w:szCs w:val="28"/>
        </w:rPr>
        <w:t xml:space="preserve">1) </w:t>
      </w:r>
      <w:smartTag w:uri="urn:schemas-microsoft-com:office:smarttags" w:element="metricconverter">
        <w:smartTagPr>
          <w:attr w:name="ProductID" w:val="3 см"/>
        </w:smartTagPr>
        <w:r w:rsidRPr="00EF5EF6">
          <w:rPr>
            <w:b w:val="0"/>
            <w:szCs w:val="28"/>
          </w:rPr>
          <w:t>3 см</w:t>
        </w:r>
      </w:smartTag>
      <w:r w:rsidRPr="00EF5EF6">
        <w:rPr>
          <w:b w:val="0"/>
          <w:szCs w:val="28"/>
        </w:rPr>
        <w:t xml:space="preserve"> кнаружи от правого края грудины в 4 м/р</w:t>
      </w:r>
    </w:p>
    <w:p w:rsidR="003D2AA5" w:rsidRPr="00EF5EF6" w:rsidRDefault="003D2AA5" w:rsidP="003D2AA5">
      <w:pPr>
        <w:pStyle w:val="a3"/>
        <w:ind w:left="735"/>
        <w:jc w:val="left"/>
        <w:rPr>
          <w:b w:val="0"/>
          <w:szCs w:val="28"/>
        </w:rPr>
      </w:pPr>
      <w:r w:rsidRPr="00EF5EF6">
        <w:rPr>
          <w:b w:val="0"/>
          <w:szCs w:val="28"/>
        </w:rPr>
        <w:t>2) левый край грудины в 4 м/р</w:t>
      </w:r>
    </w:p>
    <w:p w:rsidR="003D2AA5" w:rsidRPr="00EF5EF6" w:rsidRDefault="003D2AA5" w:rsidP="003D2AA5">
      <w:pPr>
        <w:pStyle w:val="a3"/>
        <w:ind w:left="735"/>
        <w:jc w:val="left"/>
        <w:rPr>
          <w:b w:val="0"/>
          <w:szCs w:val="28"/>
        </w:rPr>
      </w:pPr>
      <w:r w:rsidRPr="00EF5EF6">
        <w:rPr>
          <w:b w:val="0"/>
          <w:szCs w:val="28"/>
        </w:rPr>
        <w:t xml:space="preserve">3) </w:t>
      </w:r>
      <w:smartTag w:uri="urn:schemas-microsoft-com:office:smarttags" w:element="metricconverter">
        <w:smartTagPr>
          <w:attr w:name="ProductID" w:val="1 см"/>
        </w:smartTagPr>
        <w:r w:rsidRPr="00EF5EF6">
          <w:rPr>
            <w:b w:val="0"/>
            <w:szCs w:val="28"/>
          </w:rPr>
          <w:t>1 см</w:t>
        </w:r>
      </w:smartTag>
      <w:r w:rsidRPr="00EF5EF6">
        <w:rPr>
          <w:b w:val="0"/>
          <w:szCs w:val="28"/>
        </w:rPr>
        <w:t xml:space="preserve"> кнаружи от правого края грудины в 4 м/р</w:t>
      </w:r>
    </w:p>
    <w:p w:rsidR="003D2AA5" w:rsidRPr="00EF5EF6" w:rsidRDefault="003D2AA5" w:rsidP="003D2AA5">
      <w:pPr>
        <w:pStyle w:val="a3"/>
        <w:ind w:left="735"/>
        <w:jc w:val="left"/>
        <w:rPr>
          <w:b w:val="0"/>
          <w:szCs w:val="28"/>
        </w:rPr>
      </w:pPr>
      <w:r w:rsidRPr="00EF5EF6">
        <w:rPr>
          <w:b w:val="0"/>
          <w:szCs w:val="28"/>
        </w:rPr>
        <w:t xml:space="preserve">4) </w:t>
      </w:r>
      <w:smartTag w:uri="urn:schemas-microsoft-com:office:smarttags" w:element="metricconverter">
        <w:smartTagPr>
          <w:attr w:name="ProductID" w:val="1 см"/>
        </w:smartTagPr>
        <w:r w:rsidRPr="00EF5EF6">
          <w:rPr>
            <w:b w:val="0"/>
            <w:szCs w:val="28"/>
          </w:rPr>
          <w:t>1 см</w:t>
        </w:r>
      </w:smartTag>
      <w:r w:rsidRPr="00EF5EF6">
        <w:rPr>
          <w:b w:val="0"/>
          <w:szCs w:val="28"/>
        </w:rPr>
        <w:t xml:space="preserve"> кнаружи от правого края грудины в 5 м/р</w:t>
      </w:r>
    </w:p>
    <w:p w:rsidR="003D2AA5" w:rsidRPr="00EF5EF6" w:rsidRDefault="003D2AA5" w:rsidP="003D2AA5">
      <w:pPr>
        <w:pStyle w:val="a3"/>
        <w:ind w:left="735"/>
        <w:jc w:val="left"/>
        <w:rPr>
          <w:b w:val="0"/>
          <w:szCs w:val="28"/>
        </w:rPr>
      </w:pPr>
      <w:r w:rsidRPr="00EF5EF6">
        <w:rPr>
          <w:b w:val="0"/>
          <w:szCs w:val="28"/>
        </w:rPr>
        <w:t xml:space="preserve">5) </w:t>
      </w:r>
      <w:smartTag w:uri="urn:schemas-microsoft-com:office:smarttags" w:element="metricconverter">
        <w:smartTagPr>
          <w:attr w:name="ProductID" w:val="2 см"/>
        </w:smartTagPr>
        <w:r w:rsidRPr="00EF5EF6">
          <w:rPr>
            <w:b w:val="0"/>
            <w:szCs w:val="28"/>
          </w:rPr>
          <w:t>2 см</w:t>
        </w:r>
      </w:smartTag>
      <w:r w:rsidRPr="00EF5EF6">
        <w:rPr>
          <w:b w:val="0"/>
          <w:szCs w:val="28"/>
        </w:rPr>
        <w:t xml:space="preserve"> кнаружи от правого края грудины в 4 м/р</w:t>
      </w:r>
    </w:p>
    <w:p w:rsidR="003D2AA5" w:rsidRPr="00EF5EF6" w:rsidRDefault="009D217F" w:rsidP="003D2AA5">
      <w:pPr>
        <w:pStyle w:val="a3"/>
        <w:ind w:left="180"/>
        <w:jc w:val="left"/>
        <w:rPr>
          <w:b w:val="0"/>
          <w:szCs w:val="28"/>
        </w:rPr>
      </w:pPr>
      <w:r>
        <w:rPr>
          <w:b w:val="0"/>
          <w:szCs w:val="28"/>
        </w:rPr>
        <w:t xml:space="preserve">008. </w:t>
      </w:r>
      <w:r w:rsidR="003D2AA5" w:rsidRPr="00EF5EF6">
        <w:rPr>
          <w:b w:val="0"/>
          <w:szCs w:val="28"/>
        </w:rPr>
        <w:t>ИЗМЕНЕНИЯ, ВЫЯВЛЯЕМЫЕ ПРИ ПЕРКУССИИ СЕРДЦА, НАИБОЛЕЕ ХАРАКТЕРНЫЕ ДЛЯ МИТРАЛЬНОЙ КОНФИГУРАЦИИ СЕРДЦА</w:t>
      </w:r>
    </w:p>
    <w:p w:rsidR="003D2AA5" w:rsidRPr="00EF5EF6" w:rsidRDefault="003D2AA5" w:rsidP="003D2AA5">
      <w:pPr>
        <w:pStyle w:val="a3"/>
        <w:ind w:firstLine="708"/>
        <w:jc w:val="left"/>
        <w:rPr>
          <w:b w:val="0"/>
          <w:szCs w:val="28"/>
        </w:rPr>
      </w:pPr>
      <w:r w:rsidRPr="00EF5EF6">
        <w:rPr>
          <w:b w:val="0"/>
          <w:szCs w:val="28"/>
        </w:rPr>
        <w:t>1) «треугольная» форма сердца</w:t>
      </w:r>
    </w:p>
    <w:p w:rsidR="003D2AA5" w:rsidRPr="00EF5EF6" w:rsidRDefault="003D2AA5" w:rsidP="003D2AA5">
      <w:pPr>
        <w:pStyle w:val="a3"/>
        <w:ind w:firstLine="708"/>
        <w:jc w:val="left"/>
        <w:rPr>
          <w:b w:val="0"/>
          <w:szCs w:val="28"/>
        </w:rPr>
      </w:pPr>
      <w:r w:rsidRPr="00EF5EF6">
        <w:rPr>
          <w:b w:val="0"/>
          <w:szCs w:val="28"/>
        </w:rPr>
        <w:t>2) смещение вправо правой границы</w:t>
      </w:r>
    </w:p>
    <w:p w:rsidR="003D2AA5" w:rsidRPr="00EF5EF6" w:rsidRDefault="003D2AA5" w:rsidP="003D2AA5">
      <w:pPr>
        <w:pStyle w:val="a3"/>
        <w:ind w:firstLine="708"/>
        <w:jc w:val="left"/>
        <w:rPr>
          <w:b w:val="0"/>
          <w:szCs w:val="28"/>
        </w:rPr>
      </w:pPr>
      <w:r w:rsidRPr="00EF5EF6">
        <w:rPr>
          <w:b w:val="0"/>
          <w:szCs w:val="28"/>
        </w:rPr>
        <w:t>3) смещение влево левой границы с подчеркнутой «талией» сердца</w:t>
      </w:r>
    </w:p>
    <w:p w:rsidR="003D2AA5" w:rsidRPr="00EF5EF6" w:rsidRDefault="003D2AA5" w:rsidP="003D2AA5">
      <w:pPr>
        <w:pStyle w:val="a3"/>
        <w:ind w:firstLine="708"/>
        <w:jc w:val="left"/>
        <w:rPr>
          <w:b w:val="0"/>
          <w:szCs w:val="28"/>
        </w:rPr>
      </w:pPr>
      <w:r w:rsidRPr="00EF5EF6">
        <w:rPr>
          <w:b w:val="0"/>
          <w:szCs w:val="28"/>
        </w:rPr>
        <w:t>4) смещение вверх верхней границы и сглаживание «талии» сердца</w:t>
      </w:r>
    </w:p>
    <w:p w:rsidR="003D2AA5" w:rsidRPr="00EF5EF6" w:rsidRDefault="003D2AA5" w:rsidP="003D2AA5">
      <w:pPr>
        <w:ind w:firstLine="708"/>
        <w:rPr>
          <w:sz w:val="28"/>
          <w:szCs w:val="28"/>
        </w:rPr>
      </w:pPr>
      <w:r w:rsidRPr="00EF5EF6">
        <w:rPr>
          <w:sz w:val="28"/>
          <w:szCs w:val="28"/>
        </w:rPr>
        <w:lastRenderedPageBreak/>
        <w:t>5) смещение левой границы влево и правой – вправо</w:t>
      </w:r>
    </w:p>
    <w:p w:rsidR="003D2AA5" w:rsidRPr="00EF5EF6" w:rsidRDefault="003D2AA5" w:rsidP="003D2AA5">
      <w:pPr>
        <w:pStyle w:val="a3"/>
        <w:jc w:val="left"/>
        <w:rPr>
          <w:b w:val="0"/>
          <w:szCs w:val="28"/>
        </w:rPr>
      </w:pPr>
      <w:r w:rsidRPr="00EF5EF6">
        <w:rPr>
          <w:rFonts w:cs="Times New Roman CYR"/>
          <w:b w:val="0"/>
          <w:szCs w:val="28"/>
        </w:rPr>
        <w:t>09.</w:t>
      </w:r>
      <w:r w:rsidRPr="00EF5EF6">
        <w:rPr>
          <w:rFonts w:cs="Times New Roman CYR"/>
          <w:b w:val="0"/>
          <w:bCs/>
          <w:szCs w:val="28"/>
        </w:rPr>
        <w:t xml:space="preserve"> </w:t>
      </w:r>
      <w:r w:rsidRPr="00EF5EF6">
        <w:rPr>
          <w:b w:val="0"/>
          <w:szCs w:val="28"/>
        </w:rPr>
        <w:t>АБСОЛЮТНАЯ СЕРДЕЧНАЯ ТУПОСТЬ ОБРАЗОВАНА</w:t>
      </w:r>
    </w:p>
    <w:p w:rsidR="003D2AA5" w:rsidRPr="00EF5EF6" w:rsidRDefault="003D2AA5" w:rsidP="003D2AA5">
      <w:pPr>
        <w:pStyle w:val="a3"/>
        <w:ind w:left="735"/>
        <w:jc w:val="left"/>
        <w:rPr>
          <w:b w:val="0"/>
          <w:szCs w:val="28"/>
        </w:rPr>
      </w:pPr>
      <w:r w:rsidRPr="00EF5EF6">
        <w:rPr>
          <w:b w:val="0"/>
          <w:szCs w:val="28"/>
        </w:rPr>
        <w:t>1) левым предсердием</w:t>
      </w:r>
    </w:p>
    <w:p w:rsidR="003D2AA5" w:rsidRPr="00EF5EF6" w:rsidRDefault="003D2AA5" w:rsidP="003D2AA5">
      <w:pPr>
        <w:pStyle w:val="a3"/>
        <w:ind w:left="735"/>
        <w:jc w:val="left"/>
        <w:rPr>
          <w:b w:val="0"/>
          <w:szCs w:val="28"/>
        </w:rPr>
      </w:pPr>
      <w:r w:rsidRPr="00EF5EF6">
        <w:rPr>
          <w:b w:val="0"/>
          <w:szCs w:val="28"/>
        </w:rPr>
        <w:t>2) левым желудочком</w:t>
      </w:r>
    </w:p>
    <w:p w:rsidR="003D2AA5" w:rsidRPr="00EF5EF6" w:rsidRDefault="003D2AA5" w:rsidP="003D2AA5">
      <w:pPr>
        <w:pStyle w:val="a3"/>
        <w:ind w:left="735"/>
        <w:jc w:val="left"/>
        <w:rPr>
          <w:b w:val="0"/>
          <w:szCs w:val="28"/>
        </w:rPr>
      </w:pPr>
      <w:r w:rsidRPr="00EF5EF6">
        <w:rPr>
          <w:b w:val="0"/>
          <w:szCs w:val="28"/>
        </w:rPr>
        <w:t>3) правым желудочком</w:t>
      </w:r>
    </w:p>
    <w:p w:rsidR="003D2AA5" w:rsidRPr="00EF5EF6" w:rsidRDefault="003D2AA5" w:rsidP="003D2AA5">
      <w:pPr>
        <w:pStyle w:val="a3"/>
        <w:ind w:left="735"/>
        <w:jc w:val="left"/>
        <w:rPr>
          <w:b w:val="0"/>
          <w:szCs w:val="28"/>
        </w:rPr>
      </w:pPr>
      <w:r w:rsidRPr="00EF5EF6">
        <w:rPr>
          <w:b w:val="0"/>
          <w:szCs w:val="28"/>
        </w:rPr>
        <w:t>4) правым предсердием</w:t>
      </w:r>
    </w:p>
    <w:p w:rsidR="003D2AA5" w:rsidRPr="00EF5EF6" w:rsidRDefault="003D2AA5" w:rsidP="003D2AA5">
      <w:pPr>
        <w:ind w:firstLine="708"/>
        <w:rPr>
          <w:sz w:val="28"/>
          <w:szCs w:val="28"/>
        </w:rPr>
      </w:pPr>
      <w:r w:rsidRPr="00EF5EF6">
        <w:rPr>
          <w:sz w:val="28"/>
          <w:szCs w:val="28"/>
        </w:rPr>
        <w:t>5) левым предсердием и правым желудочком.</w:t>
      </w:r>
    </w:p>
    <w:p w:rsidR="003D2AA5" w:rsidRPr="00EF5EF6" w:rsidRDefault="003D2AA5" w:rsidP="003D2AA5">
      <w:pPr>
        <w:pStyle w:val="a3"/>
        <w:ind w:left="142"/>
        <w:jc w:val="left"/>
        <w:rPr>
          <w:b w:val="0"/>
          <w:szCs w:val="28"/>
        </w:rPr>
      </w:pPr>
      <w:r w:rsidRPr="00EF5EF6">
        <w:rPr>
          <w:b w:val="0"/>
          <w:szCs w:val="28"/>
        </w:rPr>
        <w:t>010. В НОРМЕ ШИРИНА СОСУДИСТОГО ПУЧКА РАВНА</w:t>
      </w:r>
    </w:p>
    <w:p w:rsidR="003D2AA5" w:rsidRPr="00EF5EF6" w:rsidRDefault="003D2AA5" w:rsidP="003D2AA5">
      <w:pPr>
        <w:pStyle w:val="a3"/>
        <w:ind w:left="735"/>
        <w:jc w:val="left"/>
        <w:rPr>
          <w:b w:val="0"/>
          <w:szCs w:val="28"/>
        </w:rPr>
      </w:pPr>
      <w:r w:rsidRPr="00EF5EF6">
        <w:rPr>
          <w:b w:val="0"/>
          <w:szCs w:val="28"/>
        </w:rPr>
        <w:t>1) 3-</w:t>
      </w:r>
      <w:smartTag w:uri="urn:schemas-microsoft-com:office:smarttags" w:element="metricconverter">
        <w:smartTagPr>
          <w:attr w:name="ProductID" w:val="4 см"/>
        </w:smartTagPr>
        <w:r w:rsidRPr="00EF5EF6">
          <w:rPr>
            <w:b w:val="0"/>
            <w:szCs w:val="28"/>
          </w:rPr>
          <w:t>4 см</w:t>
        </w:r>
      </w:smartTag>
    </w:p>
    <w:p w:rsidR="003D2AA5" w:rsidRPr="00EF5EF6" w:rsidRDefault="003D2AA5" w:rsidP="003D2AA5">
      <w:pPr>
        <w:pStyle w:val="a3"/>
        <w:ind w:left="735"/>
        <w:jc w:val="left"/>
        <w:rPr>
          <w:b w:val="0"/>
          <w:szCs w:val="28"/>
        </w:rPr>
      </w:pPr>
      <w:r w:rsidRPr="00EF5EF6">
        <w:rPr>
          <w:b w:val="0"/>
          <w:szCs w:val="28"/>
        </w:rPr>
        <w:t>2) 5-</w:t>
      </w:r>
      <w:smartTag w:uri="urn:schemas-microsoft-com:office:smarttags" w:element="metricconverter">
        <w:smartTagPr>
          <w:attr w:name="ProductID" w:val="6 см"/>
        </w:smartTagPr>
        <w:r w:rsidRPr="00EF5EF6">
          <w:rPr>
            <w:b w:val="0"/>
            <w:szCs w:val="28"/>
          </w:rPr>
          <w:t>6 см</w:t>
        </w:r>
      </w:smartTag>
    </w:p>
    <w:p w:rsidR="003D2AA5" w:rsidRPr="00EF5EF6" w:rsidRDefault="003D2AA5" w:rsidP="003D2AA5">
      <w:pPr>
        <w:pStyle w:val="a3"/>
        <w:ind w:left="735"/>
        <w:jc w:val="left"/>
        <w:rPr>
          <w:b w:val="0"/>
          <w:szCs w:val="28"/>
        </w:rPr>
      </w:pPr>
      <w:r w:rsidRPr="00EF5EF6">
        <w:rPr>
          <w:b w:val="0"/>
          <w:szCs w:val="28"/>
        </w:rPr>
        <w:t>3) 6-</w:t>
      </w:r>
      <w:smartTag w:uri="urn:schemas-microsoft-com:office:smarttags" w:element="metricconverter">
        <w:smartTagPr>
          <w:attr w:name="ProductID" w:val="8 см"/>
        </w:smartTagPr>
        <w:r w:rsidRPr="00EF5EF6">
          <w:rPr>
            <w:b w:val="0"/>
            <w:szCs w:val="28"/>
          </w:rPr>
          <w:t>8 см</w:t>
        </w:r>
      </w:smartTag>
    </w:p>
    <w:p w:rsidR="003D2AA5" w:rsidRPr="00EF5EF6" w:rsidRDefault="003D2AA5" w:rsidP="003D2AA5">
      <w:pPr>
        <w:pStyle w:val="a3"/>
        <w:ind w:left="735"/>
        <w:jc w:val="left"/>
        <w:rPr>
          <w:b w:val="0"/>
          <w:szCs w:val="28"/>
        </w:rPr>
      </w:pPr>
      <w:r w:rsidRPr="00EF5EF6">
        <w:rPr>
          <w:b w:val="0"/>
          <w:szCs w:val="28"/>
        </w:rPr>
        <w:t>4) 1-</w:t>
      </w:r>
      <w:smartTag w:uri="urn:schemas-microsoft-com:office:smarttags" w:element="metricconverter">
        <w:smartTagPr>
          <w:attr w:name="ProductID" w:val="2 см"/>
        </w:smartTagPr>
        <w:r w:rsidRPr="00EF5EF6">
          <w:rPr>
            <w:b w:val="0"/>
            <w:szCs w:val="28"/>
          </w:rPr>
          <w:t>2 см</w:t>
        </w:r>
      </w:smartTag>
    </w:p>
    <w:p w:rsidR="003D2AA5" w:rsidRDefault="003D2AA5" w:rsidP="003D2AA5">
      <w:pPr>
        <w:rPr>
          <w:rFonts w:cs="Times New Roman CYR"/>
          <w:b/>
          <w:bCs/>
          <w:sz w:val="28"/>
          <w:szCs w:val="28"/>
        </w:rPr>
      </w:pPr>
    </w:p>
    <w:p w:rsidR="003D2AA5" w:rsidRPr="00CD6C2B" w:rsidRDefault="003D2AA5" w:rsidP="003D2AA5">
      <w:pPr>
        <w:rPr>
          <w:rFonts w:cs="Times New Roman CYR"/>
          <w:b/>
          <w:bCs/>
          <w:sz w:val="28"/>
          <w:szCs w:val="28"/>
        </w:rPr>
      </w:pPr>
      <w:r w:rsidRPr="00CD6C2B">
        <w:rPr>
          <w:rFonts w:cs="Times New Roman CYR"/>
          <w:b/>
          <w:bCs/>
          <w:sz w:val="28"/>
          <w:szCs w:val="28"/>
        </w:rPr>
        <w:t xml:space="preserve">Вариант 3 </w:t>
      </w:r>
    </w:p>
    <w:p w:rsidR="003D2AA5" w:rsidRPr="00EF5EF6" w:rsidRDefault="003D2AA5" w:rsidP="003D2AA5">
      <w:pPr>
        <w:pStyle w:val="a3"/>
        <w:jc w:val="left"/>
        <w:rPr>
          <w:b w:val="0"/>
          <w:szCs w:val="28"/>
        </w:rPr>
      </w:pPr>
      <w:r w:rsidRPr="00EF5EF6">
        <w:rPr>
          <w:b w:val="0"/>
          <w:szCs w:val="28"/>
        </w:rPr>
        <w:t>001. ВЕРХНЯЯ ГРАНИЦА ОТНОСИТЕЛЬНОЙ ТУПОСТИ СЕРДЦА ОПРЕДЕЛЯЕТСЯ</w:t>
      </w:r>
    </w:p>
    <w:p w:rsidR="003D2AA5" w:rsidRPr="00EF5EF6" w:rsidRDefault="003D2AA5" w:rsidP="003D2AA5">
      <w:pPr>
        <w:pStyle w:val="a3"/>
        <w:ind w:left="735"/>
        <w:jc w:val="left"/>
        <w:rPr>
          <w:b w:val="0"/>
          <w:szCs w:val="28"/>
        </w:rPr>
      </w:pPr>
      <w:r w:rsidRPr="00EF5EF6">
        <w:rPr>
          <w:b w:val="0"/>
          <w:szCs w:val="28"/>
        </w:rPr>
        <w:t>1) по передней срединной линии</w:t>
      </w:r>
    </w:p>
    <w:p w:rsidR="003D2AA5" w:rsidRPr="00EF5EF6" w:rsidRDefault="003D2AA5" w:rsidP="003D2AA5">
      <w:pPr>
        <w:pStyle w:val="a3"/>
        <w:ind w:left="735"/>
        <w:jc w:val="left"/>
        <w:rPr>
          <w:b w:val="0"/>
          <w:szCs w:val="28"/>
        </w:rPr>
      </w:pPr>
      <w:r w:rsidRPr="00EF5EF6">
        <w:rPr>
          <w:b w:val="0"/>
          <w:szCs w:val="28"/>
        </w:rPr>
        <w:t>2) по левой стернальной линии</w:t>
      </w:r>
    </w:p>
    <w:p w:rsidR="003D2AA5" w:rsidRPr="00EF5EF6" w:rsidRDefault="003D2AA5" w:rsidP="003D2AA5">
      <w:pPr>
        <w:pStyle w:val="a3"/>
        <w:ind w:left="735"/>
        <w:jc w:val="left"/>
        <w:rPr>
          <w:b w:val="0"/>
          <w:szCs w:val="28"/>
        </w:rPr>
      </w:pPr>
      <w:r w:rsidRPr="00EF5EF6">
        <w:rPr>
          <w:b w:val="0"/>
          <w:szCs w:val="28"/>
        </w:rPr>
        <w:t xml:space="preserve">3) на </w:t>
      </w:r>
      <w:smartTag w:uri="urn:schemas-microsoft-com:office:smarttags" w:element="metricconverter">
        <w:smartTagPr>
          <w:attr w:name="ProductID" w:val="1 см"/>
        </w:smartTagPr>
        <w:r w:rsidRPr="00EF5EF6">
          <w:rPr>
            <w:b w:val="0"/>
            <w:szCs w:val="28"/>
          </w:rPr>
          <w:t>1 см</w:t>
        </w:r>
      </w:smartTag>
      <w:r w:rsidRPr="00EF5EF6">
        <w:rPr>
          <w:b w:val="0"/>
          <w:szCs w:val="28"/>
        </w:rPr>
        <w:t xml:space="preserve"> кнаружи от левой стернальной линии</w:t>
      </w:r>
    </w:p>
    <w:p w:rsidR="003D2AA5" w:rsidRPr="00EF5EF6" w:rsidRDefault="003D2AA5" w:rsidP="003D2AA5">
      <w:pPr>
        <w:pStyle w:val="a3"/>
        <w:ind w:left="735"/>
        <w:jc w:val="left"/>
        <w:rPr>
          <w:b w:val="0"/>
          <w:szCs w:val="28"/>
        </w:rPr>
      </w:pPr>
      <w:r w:rsidRPr="00EF5EF6">
        <w:rPr>
          <w:b w:val="0"/>
          <w:szCs w:val="28"/>
        </w:rPr>
        <w:t>4) по левой парастернальной линии</w:t>
      </w:r>
    </w:p>
    <w:p w:rsidR="003D2AA5" w:rsidRPr="00EF5EF6" w:rsidRDefault="003D2AA5" w:rsidP="003D2AA5">
      <w:pPr>
        <w:ind w:firstLine="708"/>
        <w:rPr>
          <w:rFonts w:cs="Times New Roman CYR"/>
          <w:bCs/>
          <w:sz w:val="28"/>
          <w:szCs w:val="28"/>
        </w:rPr>
      </w:pPr>
      <w:r w:rsidRPr="00EF5EF6">
        <w:rPr>
          <w:sz w:val="28"/>
          <w:szCs w:val="28"/>
        </w:rPr>
        <w:t>5) по левой срединно-ключичной линии</w:t>
      </w:r>
    </w:p>
    <w:p w:rsidR="003D2AA5" w:rsidRPr="00EF5EF6" w:rsidRDefault="003D2AA5" w:rsidP="003D2AA5">
      <w:pPr>
        <w:pStyle w:val="a3"/>
        <w:ind w:left="142"/>
        <w:jc w:val="left"/>
        <w:rPr>
          <w:b w:val="0"/>
          <w:szCs w:val="28"/>
        </w:rPr>
      </w:pPr>
      <w:r w:rsidRPr="00EF5EF6">
        <w:rPr>
          <w:b w:val="0"/>
          <w:szCs w:val="28"/>
        </w:rPr>
        <w:t>002. В НОРМЕ ШИРИНА СОСУДИСТОГО ПУЧКА РАВНА</w:t>
      </w:r>
    </w:p>
    <w:p w:rsidR="003D2AA5" w:rsidRPr="00EF5EF6" w:rsidRDefault="003D2AA5" w:rsidP="003D2AA5">
      <w:pPr>
        <w:pStyle w:val="a3"/>
        <w:ind w:left="735"/>
        <w:jc w:val="left"/>
        <w:rPr>
          <w:b w:val="0"/>
          <w:szCs w:val="28"/>
        </w:rPr>
      </w:pPr>
      <w:r w:rsidRPr="00EF5EF6">
        <w:rPr>
          <w:b w:val="0"/>
          <w:szCs w:val="28"/>
        </w:rPr>
        <w:t>1) 3-</w:t>
      </w:r>
      <w:smartTag w:uri="urn:schemas-microsoft-com:office:smarttags" w:element="metricconverter">
        <w:smartTagPr>
          <w:attr w:name="ProductID" w:val="4 см"/>
        </w:smartTagPr>
        <w:r w:rsidRPr="00EF5EF6">
          <w:rPr>
            <w:b w:val="0"/>
            <w:szCs w:val="28"/>
          </w:rPr>
          <w:t>4 см</w:t>
        </w:r>
      </w:smartTag>
    </w:p>
    <w:p w:rsidR="003D2AA5" w:rsidRPr="00EF5EF6" w:rsidRDefault="003D2AA5" w:rsidP="003D2AA5">
      <w:pPr>
        <w:pStyle w:val="a3"/>
        <w:ind w:left="735"/>
        <w:jc w:val="left"/>
        <w:rPr>
          <w:b w:val="0"/>
          <w:szCs w:val="28"/>
        </w:rPr>
      </w:pPr>
      <w:r w:rsidRPr="00EF5EF6">
        <w:rPr>
          <w:b w:val="0"/>
          <w:szCs w:val="28"/>
        </w:rPr>
        <w:t>2) 5-</w:t>
      </w:r>
      <w:smartTag w:uri="urn:schemas-microsoft-com:office:smarttags" w:element="metricconverter">
        <w:smartTagPr>
          <w:attr w:name="ProductID" w:val="6 см"/>
        </w:smartTagPr>
        <w:r w:rsidRPr="00EF5EF6">
          <w:rPr>
            <w:b w:val="0"/>
            <w:szCs w:val="28"/>
          </w:rPr>
          <w:t>6 см</w:t>
        </w:r>
      </w:smartTag>
    </w:p>
    <w:p w:rsidR="003D2AA5" w:rsidRPr="00EF5EF6" w:rsidRDefault="003D2AA5" w:rsidP="003D2AA5">
      <w:pPr>
        <w:pStyle w:val="a3"/>
        <w:ind w:left="735"/>
        <w:jc w:val="left"/>
        <w:rPr>
          <w:b w:val="0"/>
          <w:szCs w:val="28"/>
        </w:rPr>
      </w:pPr>
      <w:r w:rsidRPr="00EF5EF6">
        <w:rPr>
          <w:b w:val="0"/>
          <w:szCs w:val="28"/>
        </w:rPr>
        <w:t>3) 6-</w:t>
      </w:r>
      <w:smartTag w:uri="urn:schemas-microsoft-com:office:smarttags" w:element="metricconverter">
        <w:smartTagPr>
          <w:attr w:name="ProductID" w:val="8 см"/>
        </w:smartTagPr>
        <w:r w:rsidRPr="00EF5EF6">
          <w:rPr>
            <w:b w:val="0"/>
            <w:szCs w:val="28"/>
          </w:rPr>
          <w:t>8 см</w:t>
        </w:r>
      </w:smartTag>
    </w:p>
    <w:p w:rsidR="003D2AA5" w:rsidRPr="00EF5EF6" w:rsidRDefault="003D2AA5" w:rsidP="003D2AA5">
      <w:pPr>
        <w:pStyle w:val="a3"/>
        <w:ind w:left="735"/>
        <w:jc w:val="left"/>
        <w:rPr>
          <w:b w:val="0"/>
          <w:szCs w:val="28"/>
        </w:rPr>
      </w:pPr>
      <w:r w:rsidRPr="00EF5EF6">
        <w:rPr>
          <w:b w:val="0"/>
          <w:szCs w:val="28"/>
        </w:rPr>
        <w:t>4) 1-</w:t>
      </w:r>
      <w:smartTag w:uri="urn:schemas-microsoft-com:office:smarttags" w:element="metricconverter">
        <w:smartTagPr>
          <w:attr w:name="ProductID" w:val="2 см"/>
        </w:smartTagPr>
        <w:r w:rsidRPr="00EF5EF6">
          <w:rPr>
            <w:b w:val="0"/>
            <w:szCs w:val="28"/>
          </w:rPr>
          <w:t>2 см</w:t>
        </w:r>
      </w:smartTag>
    </w:p>
    <w:p w:rsidR="003D2AA5" w:rsidRPr="00EF5EF6" w:rsidRDefault="003D2AA5" w:rsidP="003D2AA5">
      <w:pPr>
        <w:pStyle w:val="a3"/>
        <w:ind w:left="142"/>
        <w:jc w:val="left"/>
        <w:rPr>
          <w:b w:val="0"/>
          <w:szCs w:val="28"/>
        </w:rPr>
      </w:pPr>
      <w:r w:rsidRPr="00EF5EF6">
        <w:rPr>
          <w:b w:val="0"/>
          <w:szCs w:val="28"/>
        </w:rPr>
        <w:t>003. ЛЕВАЯ ГРАНИЦА ОТНОСИТЕЛЬНОЙ СЕРДЕЧНОЙ ТУПОСТИ ОБРАЗОВАНА</w:t>
      </w:r>
    </w:p>
    <w:p w:rsidR="003D2AA5" w:rsidRPr="00EF5EF6" w:rsidRDefault="003D2AA5" w:rsidP="003D2AA5">
      <w:pPr>
        <w:pStyle w:val="a3"/>
        <w:ind w:left="735"/>
        <w:jc w:val="left"/>
        <w:rPr>
          <w:b w:val="0"/>
          <w:szCs w:val="28"/>
        </w:rPr>
      </w:pPr>
      <w:r w:rsidRPr="00EF5EF6">
        <w:rPr>
          <w:b w:val="0"/>
          <w:szCs w:val="28"/>
        </w:rPr>
        <w:t>1) дугой аорты</w:t>
      </w:r>
    </w:p>
    <w:p w:rsidR="003D2AA5" w:rsidRPr="00EF5EF6" w:rsidRDefault="003D2AA5" w:rsidP="003D2AA5">
      <w:pPr>
        <w:pStyle w:val="a3"/>
        <w:ind w:left="735"/>
        <w:jc w:val="left"/>
        <w:rPr>
          <w:b w:val="0"/>
          <w:szCs w:val="28"/>
        </w:rPr>
      </w:pPr>
      <w:r w:rsidRPr="00EF5EF6">
        <w:rPr>
          <w:b w:val="0"/>
          <w:szCs w:val="28"/>
        </w:rPr>
        <w:t>2) левым предсердием</w:t>
      </w:r>
    </w:p>
    <w:p w:rsidR="003D2AA5" w:rsidRPr="00EF5EF6" w:rsidRDefault="003D2AA5" w:rsidP="003D2AA5">
      <w:pPr>
        <w:pStyle w:val="a3"/>
        <w:ind w:left="735"/>
        <w:jc w:val="left"/>
        <w:rPr>
          <w:b w:val="0"/>
          <w:szCs w:val="28"/>
        </w:rPr>
      </w:pPr>
      <w:r w:rsidRPr="00EF5EF6">
        <w:rPr>
          <w:b w:val="0"/>
          <w:szCs w:val="28"/>
        </w:rPr>
        <w:t>3) левым желудочком</w:t>
      </w:r>
    </w:p>
    <w:p w:rsidR="003D2AA5" w:rsidRPr="00EF5EF6" w:rsidRDefault="003D2AA5" w:rsidP="003D2AA5">
      <w:pPr>
        <w:pStyle w:val="a3"/>
        <w:ind w:left="735"/>
        <w:jc w:val="left"/>
        <w:rPr>
          <w:b w:val="0"/>
          <w:szCs w:val="28"/>
        </w:rPr>
      </w:pPr>
      <w:r w:rsidRPr="00EF5EF6">
        <w:rPr>
          <w:b w:val="0"/>
          <w:szCs w:val="28"/>
        </w:rPr>
        <w:t>4) правым предсердием</w:t>
      </w:r>
    </w:p>
    <w:p w:rsidR="003D2AA5" w:rsidRPr="00EF5EF6" w:rsidRDefault="003D2AA5" w:rsidP="003D2AA5">
      <w:pPr>
        <w:ind w:firstLine="708"/>
        <w:rPr>
          <w:rFonts w:cs="Times New Roman CYR"/>
          <w:bCs/>
          <w:sz w:val="28"/>
          <w:szCs w:val="28"/>
        </w:rPr>
      </w:pPr>
      <w:r w:rsidRPr="00EF5EF6">
        <w:rPr>
          <w:sz w:val="28"/>
          <w:szCs w:val="28"/>
        </w:rPr>
        <w:t>5) правым желудочком</w:t>
      </w:r>
    </w:p>
    <w:p w:rsidR="003D2AA5" w:rsidRPr="00EF5EF6" w:rsidRDefault="003D2AA5" w:rsidP="003D2AA5">
      <w:pPr>
        <w:pStyle w:val="a3"/>
        <w:ind w:left="142"/>
        <w:jc w:val="left"/>
        <w:rPr>
          <w:b w:val="0"/>
          <w:szCs w:val="28"/>
        </w:rPr>
      </w:pPr>
      <w:r w:rsidRPr="00EF5EF6">
        <w:rPr>
          <w:b w:val="0"/>
          <w:szCs w:val="28"/>
        </w:rPr>
        <w:t>004. ВЕРХНЯЯ ГРАНИЦА ОТНОСИТЕЛЬНОЙ СЕРДЕЧНОЙ ТУПОСТИ УВЕЛИЧИВАЕТСЯ ЗА СЧЕТ</w:t>
      </w:r>
    </w:p>
    <w:p w:rsidR="003D2AA5" w:rsidRPr="00EF5EF6" w:rsidRDefault="003D2AA5" w:rsidP="003D2AA5">
      <w:pPr>
        <w:pStyle w:val="a3"/>
        <w:ind w:left="735"/>
        <w:jc w:val="left"/>
        <w:rPr>
          <w:b w:val="0"/>
          <w:szCs w:val="28"/>
        </w:rPr>
      </w:pPr>
      <w:r w:rsidRPr="00EF5EF6">
        <w:rPr>
          <w:b w:val="0"/>
          <w:szCs w:val="28"/>
        </w:rPr>
        <w:t>1) гипертрофии правого желудочка</w:t>
      </w:r>
    </w:p>
    <w:p w:rsidR="003D2AA5" w:rsidRPr="00EF5EF6" w:rsidRDefault="003D2AA5" w:rsidP="003D2AA5">
      <w:pPr>
        <w:pStyle w:val="a3"/>
        <w:ind w:left="735"/>
        <w:jc w:val="left"/>
        <w:rPr>
          <w:b w:val="0"/>
          <w:szCs w:val="28"/>
        </w:rPr>
      </w:pPr>
      <w:r w:rsidRPr="00EF5EF6">
        <w:rPr>
          <w:b w:val="0"/>
          <w:szCs w:val="28"/>
        </w:rPr>
        <w:t>2) гипертрофии левого желудочка</w:t>
      </w:r>
    </w:p>
    <w:p w:rsidR="003D2AA5" w:rsidRPr="00EF5EF6" w:rsidRDefault="003D2AA5" w:rsidP="003D2AA5">
      <w:pPr>
        <w:pStyle w:val="a3"/>
        <w:ind w:left="735"/>
        <w:jc w:val="left"/>
        <w:rPr>
          <w:b w:val="0"/>
          <w:szCs w:val="28"/>
        </w:rPr>
      </w:pPr>
      <w:r w:rsidRPr="00EF5EF6">
        <w:rPr>
          <w:b w:val="0"/>
          <w:szCs w:val="28"/>
        </w:rPr>
        <w:t>3) гипертрофии правого предсердия</w:t>
      </w:r>
    </w:p>
    <w:p w:rsidR="003D2AA5" w:rsidRPr="00EF5EF6" w:rsidRDefault="003D2AA5" w:rsidP="003D2AA5">
      <w:pPr>
        <w:pStyle w:val="a3"/>
        <w:ind w:left="735"/>
        <w:jc w:val="left"/>
        <w:rPr>
          <w:b w:val="0"/>
          <w:szCs w:val="28"/>
        </w:rPr>
      </w:pPr>
      <w:r w:rsidRPr="00EF5EF6">
        <w:rPr>
          <w:b w:val="0"/>
          <w:szCs w:val="28"/>
        </w:rPr>
        <w:t>4) гипертрофии левого предсердия</w:t>
      </w:r>
    </w:p>
    <w:p w:rsidR="003D2AA5" w:rsidRPr="00EF5EF6" w:rsidRDefault="003D2AA5" w:rsidP="003D2AA5">
      <w:pPr>
        <w:ind w:firstLine="708"/>
        <w:rPr>
          <w:sz w:val="28"/>
          <w:szCs w:val="28"/>
        </w:rPr>
      </w:pPr>
      <w:r w:rsidRPr="00EF5EF6">
        <w:rPr>
          <w:sz w:val="28"/>
          <w:szCs w:val="28"/>
        </w:rPr>
        <w:t>5) сосудистого пучка</w:t>
      </w:r>
    </w:p>
    <w:p w:rsidR="003D2AA5" w:rsidRPr="00EF5EF6" w:rsidRDefault="003D2AA5" w:rsidP="003D2AA5">
      <w:pPr>
        <w:pStyle w:val="a3"/>
        <w:ind w:left="180"/>
        <w:jc w:val="left"/>
        <w:rPr>
          <w:b w:val="0"/>
          <w:szCs w:val="28"/>
        </w:rPr>
      </w:pPr>
      <w:r w:rsidRPr="00EF5EF6">
        <w:rPr>
          <w:b w:val="0"/>
          <w:szCs w:val="28"/>
        </w:rPr>
        <w:t>005. АБСОЛЮТНАЯ СЕРДЕЧНАЯ ТУПОСТЬ ОБРАЗОВАНА</w:t>
      </w:r>
    </w:p>
    <w:p w:rsidR="003D2AA5" w:rsidRPr="00EF5EF6" w:rsidRDefault="003D2AA5" w:rsidP="003D2AA5">
      <w:pPr>
        <w:pStyle w:val="a3"/>
        <w:ind w:left="735"/>
        <w:jc w:val="left"/>
        <w:rPr>
          <w:b w:val="0"/>
          <w:szCs w:val="28"/>
        </w:rPr>
      </w:pPr>
      <w:r w:rsidRPr="00EF5EF6">
        <w:rPr>
          <w:b w:val="0"/>
          <w:szCs w:val="28"/>
        </w:rPr>
        <w:t>1) левым предсердием</w:t>
      </w:r>
    </w:p>
    <w:p w:rsidR="003D2AA5" w:rsidRPr="00EF5EF6" w:rsidRDefault="003D2AA5" w:rsidP="003D2AA5">
      <w:pPr>
        <w:pStyle w:val="a3"/>
        <w:ind w:left="735"/>
        <w:jc w:val="left"/>
        <w:rPr>
          <w:b w:val="0"/>
          <w:szCs w:val="28"/>
        </w:rPr>
      </w:pPr>
      <w:r w:rsidRPr="00EF5EF6">
        <w:rPr>
          <w:b w:val="0"/>
          <w:szCs w:val="28"/>
        </w:rPr>
        <w:t>2) левым желудочком</w:t>
      </w:r>
    </w:p>
    <w:p w:rsidR="003D2AA5" w:rsidRPr="00EF5EF6" w:rsidRDefault="003D2AA5" w:rsidP="003D2AA5">
      <w:pPr>
        <w:pStyle w:val="a3"/>
        <w:ind w:left="735"/>
        <w:jc w:val="left"/>
        <w:rPr>
          <w:b w:val="0"/>
          <w:szCs w:val="28"/>
        </w:rPr>
      </w:pPr>
      <w:r w:rsidRPr="00EF5EF6">
        <w:rPr>
          <w:b w:val="0"/>
          <w:szCs w:val="28"/>
        </w:rPr>
        <w:t>3) правым желудочком</w:t>
      </w:r>
    </w:p>
    <w:p w:rsidR="003D2AA5" w:rsidRPr="00EF5EF6" w:rsidRDefault="003D2AA5" w:rsidP="003D2AA5">
      <w:pPr>
        <w:pStyle w:val="a3"/>
        <w:ind w:left="735"/>
        <w:jc w:val="left"/>
        <w:rPr>
          <w:b w:val="0"/>
          <w:szCs w:val="28"/>
        </w:rPr>
      </w:pPr>
      <w:r w:rsidRPr="00EF5EF6">
        <w:rPr>
          <w:b w:val="0"/>
          <w:szCs w:val="28"/>
        </w:rPr>
        <w:t>4) правым предсердием</w:t>
      </w:r>
    </w:p>
    <w:p w:rsidR="003D2AA5" w:rsidRPr="00EF5EF6" w:rsidRDefault="003D2AA5" w:rsidP="003D2AA5">
      <w:pPr>
        <w:ind w:firstLine="708"/>
        <w:rPr>
          <w:sz w:val="28"/>
          <w:szCs w:val="28"/>
        </w:rPr>
      </w:pPr>
      <w:r w:rsidRPr="00EF5EF6">
        <w:rPr>
          <w:sz w:val="28"/>
          <w:szCs w:val="28"/>
        </w:rPr>
        <w:lastRenderedPageBreak/>
        <w:t>5) левым предсердием и правым желудочком</w:t>
      </w:r>
    </w:p>
    <w:p w:rsidR="003D2AA5" w:rsidRPr="00EF5EF6" w:rsidRDefault="003D2AA5" w:rsidP="003D2AA5">
      <w:pPr>
        <w:pStyle w:val="a3"/>
        <w:ind w:left="142"/>
        <w:jc w:val="left"/>
        <w:rPr>
          <w:b w:val="0"/>
          <w:szCs w:val="28"/>
        </w:rPr>
      </w:pPr>
      <w:r w:rsidRPr="00EF5EF6">
        <w:rPr>
          <w:b w:val="0"/>
          <w:szCs w:val="28"/>
        </w:rPr>
        <w:t>006. ПРИ МИТРАЛЬНОМ СТЕНОЗЕ «ТАЛИЯ СЕРДЦА»</w:t>
      </w:r>
    </w:p>
    <w:p w:rsidR="003D2AA5" w:rsidRPr="00EF5EF6" w:rsidRDefault="003D2AA5" w:rsidP="003D2AA5">
      <w:pPr>
        <w:pStyle w:val="a3"/>
        <w:ind w:left="735"/>
        <w:jc w:val="left"/>
        <w:rPr>
          <w:b w:val="0"/>
          <w:szCs w:val="28"/>
        </w:rPr>
      </w:pPr>
      <w:r w:rsidRPr="00EF5EF6">
        <w:rPr>
          <w:b w:val="0"/>
          <w:szCs w:val="28"/>
        </w:rPr>
        <w:t>1) становится более выражена</w:t>
      </w:r>
    </w:p>
    <w:p w:rsidR="003D2AA5" w:rsidRPr="00EF5EF6" w:rsidRDefault="003D2AA5" w:rsidP="003D2AA5">
      <w:pPr>
        <w:pStyle w:val="a3"/>
        <w:ind w:left="735"/>
        <w:jc w:val="left"/>
        <w:rPr>
          <w:b w:val="0"/>
          <w:szCs w:val="28"/>
        </w:rPr>
      </w:pPr>
      <w:r w:rsidRPr="00EF5EF6">
        <w:rPr>
          <w:b w:val="0"/>
          <w:szCs w:val="28"/>
        </w:rPr>
        <w:t>2) менее выражена</w:t>
      </w:r>
    </w:p>
    <w:p w:rsidR="003D2AA5" w:rsidRPr="00EF5EF6" w:rsidRDefault="003D2AA5" w:rsidP="003D2AA5">
      <w:pPr>
        <w:pStyle w:val="a3"/>
        <w:ind w:left="735"/>
        <w:jc w:val="left"/>
        <w:rPr>
          <w:b w:val="0"/>
          <w:szCs w:val="28"/>
        </w:rPr>
      </w:pPr>
      <w:r w:rsidRPr="00EF5EF6">
        <w:rPr>
          <w:b w:val="0"/>
          <w:szCs w:val="28"/>
        </w:rPr>
        <w:t>3) не изменена</w:t>
      </w:r>
    </w:p>
    <w:p w:rsidR="003D2AA5" w:rsidRPr="00EF5EF6" w:rsidRDefault="003D2AA5" w:rsidP="003D2AA5">
      <w:pPr>
        <w:pStyle w:val="a3"/>
        <w:ind w:left="735"/>
        <w:jc w:val="left"/>
        <w:rPr>
          <w:b w:val="0"/>
          <w:szCs w:val="28"/>
        </w:rPr>
      </w:pPr>
      <w:r w:rsidRPr="00EF5EF6">
        <w:rPr>
          <w:b w:val="0"/>
          <w:szCs w:val="28"/>
        </w:rPr>
        <w:t>4) подчеркнута</w:t>
      </w:r>
    </w:p>
    <w:p w:rsidR="003D2AA5" w:rsidRPr="00EF5EF6" w:rsidRDefault="003D2AA5" w:rsidP="003D2AA5">
      <w:pPr>
        <w:ind w:firstLine="708"/>
        <w:rPr>
          <w:rFonts w:cs="Times New Roman CYR"/>
          <w:sz w:val="28"/>
          <w:szCs w:val="28"/>
        </w:rPr>
      </w:pPr>
      <w:r w:rsidRPr="00EF5EF6">
        <w:rPr>
          <w:sz w:val="28"/>
          <w:szCs w:val="28"/>
        </w:rPr>
        <w:t>5) резко подчеркнута</w:t>
      </w:r>
    </w:p>
    <w:p w:rsidR="003D2AA5" w:rsidRPr="00EF5EF6" w:rsidRDefault="003D2AA5" w:rsidP="003D2AA5">
      <w:pPr>
        <w:pStyle w:val="a3"/>
        <w:ind w:left="142"/>
        <w:jc w:val="left"/>
        <w:rPr>
          <w:b w:val="0"/>
          <w:szCs w:val="28"/>
        </w:rPr>
      </w:pPr>
      <w:r w:rsidRPr="00EF5EF6">
        <w:rPr>
          <w:b w:val="0"/>
          <w:szCs w:val="28"/>
        </w:rPr>
        <w:t>007. В НОРМЕ ШИРИНА СОСУДИСТОГО ПУЧКА РАВНА</w:t>
      </w:r>
    </w:p>
    <w:p w:rsidR="003D2AA5" w:rsidRPr="00EF5EF6" w:rsidRDefault="003D2AA5" w:rsidP="003D2AA5">
      <w:pPr>
        <w:pStyle w:val="a3"/>
        <w:ind w:left="735"/>
        <w:jc w:val="left"/>
        <w:rPr>
          <w:b w:val="0"/>
          <w:szCs w:val="28"/>
        </w:rPr>
      </w:pPr>
      <w:r w:rsidRPr="00EF5EF6">
        <w:rPr>
          <w:b w:val="0"/>
          <w:szCs w:val="28"/>
        </w:rPr>
        <w:t>1) 3-</w:t>
      </w:r>
      <w:smartTag w:uri="urn:schemas-microsoft-com:office:smarttags" w:element="metricconverter">
        <w:smartTagPr>
          <w:attr w:name="ProductID" w:val="4 см"/>
        </w:smartTagPr>
        <w:r w:rsidRPr="00EF5EF6">
          <w:rPr>
            <w:b w:val="0"/>
            <w:szCs w:val="28"/>
          </w:rPr>
          <w:t>4 см</w:t>
        </w:r>
      </w:smartTag>
    </w:p>
    <w:p w:rsidR="003D2AA5" w:rsidRPr="00EF5EF6" w:rsidRDefault="003D2AA5" w:rsidP="003D2AA5">
      <w:pPr>
        <w:pStyle w:val="a3"/>
        <w:ind w:left="735"/>
        <w:jc w:val="left"/>
        <w:rPr>
          <w:b w:val="0"/>
          <w:szCs w:val="28"/>
        </w:rPr>
      </w:pPr>
      <w:r w:rsidRPr="00EF5EF6">
        <w:rPr>
          <w:b w:val="0"/>
          <w:szCs w:val="28"/>
        </w:rPr>
        <w:t>2) 5-</w:t>
      </w:r>
      <w:smartTag w:uri="urn:schemas-microsoft-com:office:smarttags" w:element="metricconverter">
        <w:smartTagPr>
          <w:attr w:name="ProductID" w:val="6 см"/>
        </w:smartTagPr>
        <w:r w:rsidRPr="00EF5EF6">
          <w:rPr>
            <w:b w:val="0"/>
            <w:szCs w:val="28"/>
          </w:rPr>
          <w:t>6 см</w:t>
        </w:r>
      </w:smartTag>
    </w:p>
    <w:p w:rsidR="003D2AA5" w:rsidRPr="00EF5EF6" w:rsidRDefault="003D2AA5" w:rsidP="003D2AA5">
      <w:pPr>
        <w:pStyle w:val="a3"/>
        <w:ind w:left="735"/>
        <w:jc w:val="left"/>
        <w:rPr>
          <w:b w:val="0"/>
          <w:szCs w:val="28"/>
        </w:rPr>
      </w:pPr>
      <w:r w:rsidRPr="00EF5EF6">
        <w:rPr>
          <w:b w:val="0"/>
          <w:szCs w:val="28"/>
        </w:rPr>
        <w:t>3) 6-</w:t>
      </w:r>
      <w:smartTag w:uri="urn:schemas-microsoft-com:office:smarttags" w:element="metricconverter">
        <w:smartTagPr>
          <w:attr w:name="ProductID" w:val="8 см"/>
        </w:smartTagPr>
        <w:r w:rsidRPr="00EF5EF6">
          <w:rPr>
            <w:b w:val="0"/>
            <w:szCs w:val="28"/>
          </w:rPr>
          <w:t>8 см</w:t>
        </w:r>
      </w:smartTag>
    </w:p>
    <w:p w:rsidR="003D2AA5" w:rsidRPr="00EF5EF6" w:rsidRDefault="003D2AA5" w:rsidP="003D2AA5">
      <w:pPr>
        <w:pStyle w:val="a3"/>
        <w:ind w:left="735"/>
        <w:jc w:val="left"/>
        <w:rPr>
          <w:b w:val="0"/>
          <w:szCs w:val="28"/>
        </w:rPr>
      </w:pPr>
      <w:r w:rsidRPr="00EF5EF6">
        <w:rPr>
          <w:b w:val="0"/>
          <w:szCs w:val="28"/>
        </w:rPr>
        <w:t>4) 1-</w:t>
      </w:r>
      <w:smartTag w:uri="urn:schemas-microsoft-com:office:smarttags" w:element="metricconverter">
        <w:smartTagPr>
          <w:attr w:name="ProductID" w:val="2 см"/>
        </w:smartTagPr>
        <w:r w:rsidRPr="00EF5EF6">
          <w:rPr>
            <w:b w:val="0"/>
            <w:szCs w:val="28"/>
          </w:rPr>
          <w:t>2 см</w:t>
        </w:r>
      </w:smartTag>
    </w:p>
    <w:p w:rsidR="003D2AA5" w:rsidRPr="00EF5EF6" w:rsidRDefault="003D2AA5" w:rsidP="003D2AA5">
      <w:pPr>
        <w:ind w:firstLine="708"/>
        <w:rPr>
          <w:sz w:val="28"/>
          <w:szCs w:val="28"/>
        </w:rPr>
      </w:pPr>
      <w:r w:rsidRPr="00EF5EF6">
        <w:rPr>
          <w:sz w:val="28"/>
          <w:szCs w:val="28"/>
        </w:rPr>
        <w:t>5) 8-</w:t>
      </w:r>
      <w:smartTag w:uri="urn:schemas-microsoft-com:office:smarttags" w:element="metricconverter">
        <w:smartTagPr>
          <w:attr w:name="ProductID" w:val="10 см"/>
        </w:smartTagPr>
        <w:r w:rsidRPr="00EF5EF6">
          <w:rPr>
            <w:sz w:val="28"/>
            <w:szCs w:val="28"/>
          </w:rPr>
          <w:t>10 см</w:t>
        </w:r>
      </w:smartTag>
    </w:p>
    <w:p w:rsidR="003D2AA5" w:rsidRPr="00EF5EF6" w:rsidRDefault="003D2AA5" w:rsidP="003D2AA5">
      <w:pPr>
        <w:pStyle w:val="a3"/>
        <w:ind w:left="142"/>
        <w:jc w:val="left"/>
        <w:rPr>
          <w:b w:val="0"/>
          <w:szCs w:val="28"/>
        </w:rPr>
      </w:pPr>
      <w:r w:rsidRPr="00EF5EF6">
        <w:rPr>
          <w:b w:val="0"/>
          <w:szCs w:val="28"/>
        </w:rPr>
        <w:t>008. ПРАВЫЙ КОНТУР СЕРДЦА ОБРАЗОВАН</w:t>
      </w:r>
    </w:p>
    <w:p w:rsidR="003D2AA5" w:rsidRPr="00EF5EF6" w:rsidRDefault="003D2AA5" w:rsidP="003D2AA5">
      <w:pPr>
        <w:pStyle w:val="a3"/>
        <w:ind w:left="735"/>
        <w:jc w:val="left"/>
        <w:rPr>
          <w:b w:val="0"/>
          <w:szCs w:val="28"/>
        </w:rPr>
      </w:pPr>
      <w:r w:rsidRPr="00EF5EF6">
        <w:rPr>
          <w:b w:val="0"/>
          <w:szCs w:val="28"/>
        </w:rPr>
        <w:t>1) правым желудочком, правым предсердием</w:t>
      </w:r>
    </w:p>
    <w:p w:rsidR="003D2AA5" w:rsidRPr="00EF5EF6" w:rsidRDefault="003D2AA5" w:rsidP="003D2AA5">
      <w:pPr>
        <w:pStyle w:val="a3"/>
        <w:ind w:left="735"/>
        <w:jc w:val="left"/>
        <w:rPr>
          <w:b w:val="0"/>
          <w:szCs w:val="28"/>
        </w:rPr>
      </w:pPr>
      <w:r w:rsidRPr="00EF5EF6">
        <w:rPr>
          <w:b w:val="0"/>
          <w:szCs w:val="28"/>
        </w:rPr>
        <w:t>2) правым желудочком, правым предсердием, дугой аорты, полыми венами</w:t>
      </w:r>
    </w:p>
    <w:p w:rsidR="003D2AA5" w:rsidRPr="00EF5EF6" w:rsidRDefault="003D2AA5" w:rsidP="003D2AA5">
      <w:pPr>
        <w:pStyle w:val="a3"/>
        <w:ind w:left="735"/>
        <w:jc w:val="left"/>
        <w:rPr>
          <w:b w:val="0"/>
          <w:szCs w:val="28"/>
        </w:rPr>
      </w:pPr>
      <w:r w:rsidRPr="00EF5EF6">
        <w:rPr>
          <w:b w:val="0"/>
          <w:szCs w:val="28"/>
        </w:rPr>
        <w:t>3) дугой аорты, правым желудочком</w:t>
      </w:r>
    </w:p>
    <w:p w:rsidR="003D2AA5" w:rsidRPr="00EF5EF6" w:rsidRDefault="003D2AA5" w:rsidP="003D2AA5">
      <w:pPr>
        <w:pStyle w:val="a3"/>
        <w:ind w:left="735"/>
        <w:jc w:val="left"/>
        <w:rPr>
          <w:b w:val="0"/>
          <w:szCs w:val="28"/>
        </w:rPr>
      </w:pPr>
      <w:r w:rsidRPr="00EF5EF6">
        <w:rPr>
          <w:b w:val="0"/>
          <w:szCs w:val="28"/>
        </w:rPr>
        <w:t>4) верхней полой веной</w:t>
      </w:r>
    </w:p>
    <w:p w:rsidR="003D2AA5" w:rsidRPr="00EF5EF6" w:rsidRDefault="003D2AA5" w:rsidP="003D2AA5">
      <w:pPr>
        <w:pStyle w:val="a3"/>
        <w:ind w:left="735"/>
        <w:jc w:val="left"/>
        <w:rPr>
          <w:b w:val="0"/>
          <w:szCs w:val="28"/>
        </w:rPr>
      </w:pPr>
      <w:r w:rsidRPr="00EF5EF6">
        <w:rPr>
          <w:b w:val="0"/>
          <w:szCs w:val="28"/>
        </w:rPr>
        <w:t>5) дугой аорты, правым желудочком, верхней полой веной.</w:t>
      </w:r>
    </w:p>
    <w:p w:rsidR="003D2AA5" w:rsidRPr="00EF5EF6" w:rsidRDefault="003D2AA5" w:rsidP="003D2AA5">
      <w:pPr>
        <w:pStyle w:val="a3"/>
        <w:ind w:left="142"/>
        <w:jc w:val="left"/>
        <w:rPr>
          <w:b w:val="0"/>
          <w:szCs w:val="28"/>
        </w:rPr>
      </w:pPr>
      <w:r w:rsidRPr="00EF5EF6">
        <w:rPr>
          <w:b w:val="0"/>
          <w:szCs w:val="28"/>
        </w:rPr>
        <w:t>009. ВЕРХНЯЯ ГРАНИЦА ОТНОСИТЕЛЬНОЙ СЕРДЕЧНОЙ ТУПОСТИ УВЕЛИЧИВАЕТСЯ ЗА СЧЕТ</w:t>
      </w:r>
    </w:p>
    <w:p w:rsidR="003D2AA5" w:rsidRPr="00EF5EF6" w:rsidRDefault="003D2AA5" w:rsidP="003D2AA5">
      <w:pPr>
        <w:pStyle w:val="a3"/>
        <w:ind w:left="735"/>
        <w:jc w:val="left"/>
        <w:rPr>
          <w:b w:val="0"/>
          <w:szCs w:val="28"/>
        </w:rPr>
      </w:pPr>
      <w:r w:rsidRPr="00EF5EF6">
        <w:rPr>
          <w:b w:val="0"/>
          <w:szCs w:val="28"/>
        </w:rPr>
        <w:t>1) гипертрофии правого желудочка</w:t>
      </w:r>
    </w:p>
    <w:p w:rsidR="003D2AA5" w:rsidRPr="00EF5EF6" w:rsidRDefault="003D2AA5" w:rsidP="003D2AA5">
      <w:pPr>
        <w:pStyle w:val="a3"/>
        <w:ind w:left="735"/>
        <w:jc w:val="left"/>
        <w:rPr>
          <w:b w:val="0"/>
          <w:szCs w:val="28"/>
        </w:rPr>
      </w:pPr>
      <w:r w:rsidRPr="00EF5EF6">
        <w:rPr>
          <w:b w:val="0"/>
          <w:szCs w:val="28"/>
        </w:rPr>
        <w:t>2) гипертрофии левого желудочка</w:t>
      </w:r>
    </w:p>
    <w:p w:rsidR="003D2AA5" w:rsidRPr="00EF5EF6" w:rsidRDefault="003D2AA5" w:rsidP="003D2AA5">
      <w:pPr>
        <w:pStyle w:val="a3"/>
        <w:ind w:left="735"/>
        <w:jc w:val="left"/>
        <w:rPr>
          <w:b w:val="0"/>
          <w:szCs w:val="28"/>
        </w:rPr>
      </w:pPr>
      <w:r w:rsidRPr="00EF5EF6">
        <w:rPr>
          <w:b w:val="0"/>
          <w:szCs w:val="28"/>
        </w:rPr>
        <w:t>3) гипертрофии правого предсердия</w:t>
      </w:r>
    </w:p>
    <w:p w:rsidR="003D2AA5" w:rsidRPr="00EF5EF6" w:rsidRDefault="003D2AA5" w:rsidP="003D2AA5">
      <w:pPr>
        <w:pStyle w:val="a3"/>
        <w:ind w:left="735"/>
        <w:jc w:val="left"/>
        <w:rPr>
          <w:b w:val="0"/>
          <w:szCs w:val="28"/>
        </w:rPr>
      </w:pPr>
      <w:r w:rsidRPr="00EF5EF6">
        <w:rPr>
          <w:b w:val="0"/>
          <w:szCs w:val="28"/>
        </w:rPr>
        <w:t>4) гипертрофии левого предсердия</w:t>
      </w:r>
    </w:p>
    <w:p w:rsidR="003D2AA5" w:rsidRPr="00EF5EF6" w:rsidRDefault="003D2AA5" w:rsidP="003D2AA5">
      <w:pPr>
        <w:ind w:firstLine="708"/>
        <w:rPr>
          <w:sz w:val="28"/>
          <w:szCs w:val="28"/>
        </w:rPr>
      </w:pPr>
      <w:r w:rsidRPr="00EF5EF6">
        <w:rPr>
          <w:sz w:val="28"/>
          <w:szCs w:val="28"/>
        </w:rPr>
        <w:t>5) сосудистого пучка</w:t>
      </w:r>
    </w:p>
    <w:p w:rsidR="003D2AA5" w:rsidRPr="00EF5EF6" w:rsidRDefault="003D2AA5" w:rsidP="003D2AA5">
      <w:pPr>
        <w:pStyle w:val="a3"/>
        <w:ind w:left="142"/>
        <w:jc w:val="left"/>
        <w:rPr>
          <w:b w:val="0"/>
          <w:szCs w:val="28"/>
        </w:rPr>
      </w:pPr>
      <w:r w:rsidRPr="00EF5EF6">
        <w:rPr>
          <w:b w:val="0"/>
          <w:szCs w:val="28"/>
        </w:rPr>
        <w:t>010. ПРИ МИТРАЛЬНОМ СТЕНОЗЕ «ТАЛИЯ СЕРДЦА»</w:t>
      </w:r>
    </w:p>
    <w:p w:rsidR="003D2AA5" w:rsidRPr="00EF5EF6" w:rsidRDefault="003D2AA5" w:rsidP="003D2AA5">
      <w:pPr>
        <w:pStyle w:val="a3"/>
        <w:ind w:left="735"/>
        <w:jc w:val="left"/>
        <w:rPr>
          <w:b w:val="0"/>
          <w:szCs w:val="28"/>
        </w:rPr>
      </w:pPr>
      <w:r w:rsidRPr="00EF5EF6">
        <w:rPr>
          <w:b w:val="0"/>
          <w:szCs w:val="28"/>
        </w:rPr>
        <w:t>1) становится более выражена</w:t>
      </w:r>
    </w:p>
    <w:p w:rsidR="003D2AA5" w:rsidRPr="00EF5EF6" w:rsidRDefault="003D2AA5" w:rsidP="003D2AA5">
      <w:pPr>
        <w:pStyle w:val="a3"/>
        <w:ind w:left="735"/>
        <w:jc w:val="left"/>
        <w:rPr>
          <w:b w:val="0"/>
          <w:szCs w:val="28"/>
        </w:rPr>
      </w:pPr>
      <w:r w:rsidRPr="00EF5EF6">
        <w:rPr>
          <w:b w:val="0"/>
          <w:szCs w:val="28"/>
        </w:rPr>
        <w:t>2) менее выражена</w:t>
      </w:r>
    </w:p>
    <w:p w:rsidR="003D2AA5" w:rsidRPr="00EF5EF6" w:rsidRDefault="003D2AA5" w:rsidP="003D2AA5">
      <w:pPr>
        <w:pStyle w:val="a3"/>
        <w:ind w:left="735"/>
        <w:jc w:val="left"/>
        <w:rPr>
          <w:b w:val="0"/>
          <w:szCs w:val="28"/>
        </w:rPr>
      </w:pPr>
      <w:r w:rsidRPr="00EF5EF6">
        <w:rPr>
          <w:b w:val="0"/>
          <w:szCs w:val="28"/>
        </w:rPr>
        <w:t>3) не изменена</w:t>
      </w:r>
    </w:p>
    <w:p w:rsidR="003D2AA5" w:rsidRPr="00EF5EF6" w:rsidRDefault="003D2AA5" w:rsidP="003D2AA5">
      <w:pPr>
        <w:pStyle w:val="a3"/>
        <w:ind w:left="735"/>
        <w:jc w:val="left"/>
        <w:rPr>
          <w:b w:val="0"/>
          <w:szCs w:val="28"/>
        </w:rPr>
      </w:pPr>
      <w:r w:rsidRPr="00EF5EF6">
        <w:rPr>
          <w:b w:val="0"/>
          <w:szCs w:val="28"/>
        </w:rPr>
        <w:t>4) подчеркнута</w:t>
      </w:r>
    </w:p>
    <w:p w:rsidR="003D2AA5" w:rsidRPr="00CD6C2B" w:rsidRDefault="003D2AA5" w:rsidP="003D2AA5">
      <w:pPr>
        <w:ind w:firstLine="708"/>
        <w:rPr>
          <w:rFonts w:cs="Times New Roman CYR"/>
          <w:b/>
          <w:bCs/>
          <w:sz w:val="28"/>
          <w:szCs w:val="28"/>
        </w:rPr>
      </w:pPr>
      <w:r w:rsidRPr="00CD6C2B">
        <w:rPr>
          <w:sz w:val="28"/>
          <w:szCs w:val="28"/>
        </w:rPr>
        <w:t>5) резко подчеркнута</w:t>
      </w:r>
    </w:p>
    <w:p w:rsidR="003D2AA5" w:rsidRDefault="003D2AA5" w:rsidP="003D2AA5">
      <w:pPr>
        <w:rPr>
          <w:rFonts w:cs="Times New Roman CYR"/>
          <w:b/>
          <w:bCs/>
          <w:sz w:val="28"/>
          <w:szCs w:val="28"/>
        </w:rPr>
      </w:pPr>
    </w:p>
    <w:p w:rsidR="003D2AA5" w:rsidRPr="00CD6C2B" w:rsidRDefault="003D2AA5" w:rsidP="003D2AA5">
      <w:pPr>
        <w:rPr>
          <w:rFonts w:cs="Times New Roman CYR"/>
          <w:b/>
          <w:bCs/>
          <w:sz w:val="28"/>
          <w:szCs w:val="28"/>
        </w:rPr>
      </w:pPr>
      <w:r w:rsidRPr="00CD6C2B">
        <w:rPr>
          <w:rFonts w:cs="Times New Roman CYR"/>
          <w:b/>
          <w:bCs/>
          <w:sz w:val="28"/>
          <w:szCs w:val="28"/>
        </w:rPr>
        <w:t xml:space="preserve">Вариант 4 </w:t>
      </w:r>
    </w:p>
    <w:p w:rsidR="003D2AA5" w:rsidRPr="00EF5EF6" w:rsidRDefault="003D2AA5" w:rsidP="003D2AA5">
      <w:pPr>
        <w:pStyle w:val="a3"/>
        <w:jc w:val="left"/>
        <w:rPr>
          <w:b w:val="0"/>
          <w:szCs w:val="28"/>
        </w:rPr>
      </w:pPr>
      <w:r w:rsidRPr="00EF5EF6">
        <w:rPr>
          <w:b w:val="0"/>
          <w:szCs w:val="28"/>
        </w:rPr>
        <w:t xml:space="preserve">001. ЛЕВАЯ ГРАНИЦА ОТНОСИТЕЛЬНОЙ И АБСОЛЮТНОЙ ТУПОСТИ СЕРДЦА МОГУТ </w:t>
      </w:r>
      <w:r w:rsidR="006C4CDC">
        <w:rPr>
          <w:b w:val="0"/>
          <w:szCs w:val="28"/>
        </w:rPr>
        <w:t xml:space="preserve"> </w:t>
      </w:r>
      <w:r w:rsidRPr="00EF5EF6">
        <w:rPr>
          <w:b w:val="0"/>
          <w:szCs w:val="28"/>
        </w:rPr>
        <w:t>СОВПАДАТЬ ПРИ</w:t>
      </w:r>
    </w:p>
    <w:p w:rsidR="003D2AA5" w:rsidRPr="00EF5EF6" w:rsidRDefault="003D2AA5" w:rsidP="003D2AA5">
      <w:pPr>
        <w:pStyle w:val="a3"/>
        <w:ind w:left="735"/>
        <w:jc w:val="left"/>
        <w:rPr>
          <w:b w:val="0"/>
          <w:szCs w:val="28"/>
        </w:rPr>
      </w:pPr>
      <w:r w:rsidRPr="00EF5EF6">
        <w:rPr>
          <w:b w:val="0"/>
          <w:szCs w:val="28"/>
        </w:rPr>
        <w:t>1) аортальном стенозе</w:t>
      </w:r>
    </w:p>
    <w:p w:rsidR="003D2AA5" w:rsidRPr="00EF5EF6" w:rsidRDefault="003D2AA5" w:rsidP="003D2AA5">
      <w:pPr>
        <w:pStyle w:val="a3"/>
        <w:ind w:left="735"/>
        <w:jc w:val="left"/>
        <w:rPr>
          <w:b w:val="0"/>
          <w:szCs w:val="28"/>
        </w:rPr>
      </w:pPr>
      <w:r w:rsidRPr="00EF5EF6">
        <w:rPr>
          <w:b w:val="0"/>
          <w:szCs w:val="28"/>
        </w:rPr>
        <w:t>2) аортальной недостаточности</w:t>
      </w:r>
    </w:p>
    <w:p w:rsidR="003D2AA5" w:rsidRPr="00EF5EF6" w:rsidRDefault="003D2AA5" w:rsidP="003D2AA5">
      <w:pPr>
        <w:pStyle w:val="a3"/>
        <w:ind w:left="735"/>
        <w:jc w:val="left"/>
        <w:rPr>
          <w:b w:val="0"/>
          <w:szCs w:val="28"/>
        </w:rPr>
      </w:pPr>
      <w:r w:rsidRPr="00EF5EF6">
        <w:rPr>
          <w:b w:val="0"/>
          <w:szCs w:val="28"/>
        </w:rPr>
        <w:t>3) митральном стенозе</w:t>
      </w:r>
    </w:p>
    <w:p w:rsidR="003D2AA5" w:rsidRPr="00EF5EF6" w:rsidRDefault="003D2AA5" w:rsidP="003D2AA5">
      <w:pPr>
        <w:pStyle w:val="a3"/>
        <w:ind w:left="735"/>
        <w:jc w:val="left"/>
        <w:rPr>
          <w:b w:val="0"/>
          <w:szCs w:val="28"/>
        </w:rPr>
      </w:pPr>
      <w:r w:rsidRPr="00EF5EF6">
        <w:rPr>
          <w:b w:val="0"/>
          <w:szCs w:val="28"/>
        </w:rPr>
        <w:t>4) митральной недостаточности</w:t>
      </w:r>
    </w:p>
    <w:p w:rsidR="003D2AA5" w:rsidRPr="00EF5EF6" w:rsidRDefault="003D2AA5" w:rsidP="003D2AA5">
      <w:pPr>
        <w:ind w:firstLine="708"/>
        <w:rPr>
          <w:rFonts w:cs="Times New Roman CYR"/>
          <w:bCs/>
          <w:sz w:val="28"/>
          <w:szCs w:val="28"/>
        </w:rPr>
      </w:pPr>
      <w:r w:rsidRPr="00EF5EF6">
        <w:rPr>
          <w:sz w:val="28"/>
          <w:szCs w:val="28"/>
        </w:rPr>
        <w:t>5) остром инфаркте миокарда</w:t>
      </w:r>
    </w:p>
    <w:p w:rsidR="003D2AA5" w:rsidRPr="00EF5EF6" w:rsidRDefault="003D2AA5" w:rsidP="003D2AA5">
      <w:pPr>
        <w:pStyle w:val="a3"/>
        <w:jc w:val="left"/>
        <w:rPr>
          <w:b w:val="0"/>
          <w:szCs w:val="28"/>
        </w:rPr>
      </w:pPr>
      <w:r w:rsidRPr="00EF5EF6">
        <w:rPr>
          <w:b w:val="0"/>
          <w:szCs w:val="28"/>
        </w:rPr>
        <w:t>002. АБСОЛЮТНАЯ СЕРДЕЧНАЯ ТУПОСТЬ ОБРАЗОВАНА</w:t>
      </w:r>
    </w:p>
    <w:p w:rsidR="003D2AA5" w:rsidRPr="00EF5EF6" w:rsidRDefault="003D2AA5" w:rsidP="003D2AA5">
      <w:pPr>
        <w:pStyle w:val="a3"/>
        <w:ind w:left="735"/>
        <w:jc w:val="left"/>
        <w:rPr>
          <w:b w:val="0"/>
          <w:szCs w:val="28"/>
        </w:rPr>
      </w:pPr>
      <w:r w:rsidRPr="00EF5EF6">
        <w:rPr>
          <w:b w:val="0"/>
          <w:szCs w:val="28"/>
        </w:rPr>
        <w:t>1) левым предсердием</w:t>
      </w:r>
    </w:p>
    <w:p w:rsidR="003D2AA5" w:rsidRPr="00EF5EF6" w:rsidRDefault="003D2AA5" w:rsidP="003D2AA5">
      <w:pPr>
        <w:pStyle w:val="a3"/>
        <w:ind w:left="735"/>
        <w:jc w:val="left"/>
        <w:rPr>
          <w:b w:val="0"/>
          <w:szCs w:val="28"/>
        </w:rPr>
      </w:pPr>
      <w:r w:rsidRPr="00EF5EF6">
        <w:rPr>
          <w:b w:val="0"/>
          <w:szCs w:val="28"/>
        </w:rPr>
        <w:t>2) левым желудочком</w:t>
      </w:r>
    </w:p>
    <w:p w:rsidR="003D2AA5" w:rsidRPr="00EF5EF6" w:rsidRDefault="003D2AA5" w:rsidP="003D2AA5">
      <w:pPr>
        <w:pStyle w:val="a3"/>
        <w:ind w:left="735"/>
        <w:jc w:val="left"/>
        <w:rPr>
          <w:b w:val="0"/>
          <w:szCs w:val="28"/>
        </w:rPr>
      </w:pPr>
      <w:r w:rsidRPr="00EF5EF6">
        <w:rPr>
          <w:b w:val="0"/>
          <w:szCs w:val="28"/>
        </w:rPr>
        <w:lastRenderedPageBreak/>
        <w:t>3) правым желудочком</w:t>
      </w:r>
    </w:p>
    <w:p w:rsidR="003D2AA5" w:rsidRPr="00EF5EF6" w:rsidRDefault="003D2AA5" w:rsidP="003D2AA5">
      <w:pPr>
        <w:pStyle w:val="a3"/>
        <w:ind w:left="735"/>
        <w:jc w:val="left"/>
        <w:rPr>
          <w:b w:val="0"/>
          <w:szCs w:val="28"/>
        </w:rPr>
      </w:pPr>
      <w:r w:rsidRPr="00EF5EF6">
        <w:rPr>
          <w:b w:val="0"/>
          <w:szCs w:val="28"/>
        </w:rPr>
        <w:t>4) правым предсердием</w:t>
      </w:r>
    </w:p>
    <w:p w:rsidR="003D2AA5" w:rsidRPr="00EF5EF6" w:rsidRDefault="003D2AA5" w:rsidP="003D2AA5">
      <w:pPr>
        <w:ind w:firstLine="708"/>
        <w:rPr>
          <w:sz w:val="28"/>
          <w:szCs w:val="28"/>
        </w:rPr>
      </w:pPr>
      <w:r w:rsidRPr="00EF5EF6">
        <w:rPr>
          <w:sz w:val="28"/>
          <w:szCs w:val="28"/>
        </w:rPr>
        <w:t>5) левым предсердием и правым желудочком.</w:t>
      </w:r>
    </w:p>
    <w:p w:rsidR="003D2AA5" w:rsidRPr="00EF5EF6" w:rsidRDefault="003D2AA5" w:rsidP="003D2AA5">
      <w:pPr>
        <w:pStyle w:val="a3"/>
        <w:jc w:val="left"/>
        <w:rPr>
          <w:b w:val="0"/>
          <w:szCs w:val="28"/>
        </w:rPr>
      </w:pPr>
      <w:r w:rsidRPr="00EF5EF6">
        <w:rPr>
          <w:b w:val="0"/>
          <w:szCs w:val="28"/>
        </w:rPr>
        <w:t>003. ВЕРХНЯЯ ГРАНИЦА ОТНОСИТЕЛЬНОЙ ТУПОСТИ СЕРДЦА РАСПОЛОЖЕНА</w:t>
      </w:r>
    </w:p>
    <w:p w:rsidR="003D2AA5" w:rsidRPr="00EF5EF6" w:rsidRDefault="003D2AA5" w:rsidP="003D2AA5">
      <w:pPr>
        <w:pStyle w:val="a3"/>
        <w:ind w:left="735"/>
        <w:jc w:val="left"/>
        <w:rPr>
          <w:b w:val="0"/>
          <w:szCs w:val="28"/>
        </w:rPr>
      </w:pPr>
      <w:r w:rsidRPr="00EF5EF6">
        <w:rPr>
          <w:b w:val="0"/>
          <w:szCs w:val="28"/>
        </w:rPr>
        <w:t xml:space="preserve">1) на уровне </w:t>
      </w:r>
      <w:r w:rsidRPr="00EF5EF6">
        <w:rPr>
          <w:b w:val="0"/>
          <w:szCs w:val="28"/>
        </w:rPr>
        <w:sym w:font="Symbol" w:char="F049"/>
      </w:r>
      <w:r w:rsidRPr="00EF5EF6">
        <w:rPr>
          <w:b w:val="0"/>
          <w:szCs w:val="28"/>
        </w:rPr>
        <w:sym w:font="Symbol" w:char="F049"/>
      </w:r>
      <w:r w:rsidRPr="00EF5EF6">
        <w:rPr>
          <w:b w:val="0"/>
          <w:szCs w:val="28"/>
        </w:rPr>
        <w:t xml:space="preserve"> ребра</w:t>
      </w:r>
    </w:p>
    <w:p w:rsidR="003D2AA5" w:rsidRPr="00EF5EF6" w:rsidRDefault="003D2AA5" w:rsidP="003D2AA5">
      <w:pPr>
        <w:pStyle w:val="a3"/>
        <w:ind w:left="735"/>
        <w:jc w:val="left"/>
        <w:rPr>
          <w:b w:val="0"/>
          <w:szCs w:val="28"/>
        </w:rPr>
      </w:pPr>
      <w:r w:rsidRPr="00EF5EF6">
        <w:rPr>
          <w:b w:val="0"/>
          <w:szCs w:val="28"/>
        </w:rPr>
        <w:t xml:space="preserve">2) на уровне </w:t>
      </w:r>
      <w:r w:rsidRPr="00EF5EF6">
        <w:rPr>
          <w:b w:val="0"/>
          <w:szCs w:val="28"/>
        </w:rPr>
        <w:sym w:font="Symbol" w:char="F049"/>
      </w:r>
      <w:r w:rsidRPr="00EF5EF6">
        <w:rPr>
          <w:b w:val="0"/>
          <w:szCs w:val="28"/>
        </w:rPr>
        <w:sym w:font="Symbol" w:char="F049"/>
      </w:r>
      <w:r w:rsidRPr="00EF5EF6">
        <w:rPr>
          <w:b w:val="0"/>
          <w:szCs w:val="28"/>
        </w:rPr>
        <w:t xml:space="preserve"> межреберья</w:t>
      </w:r>
    </w:p>
    <w:p w:rsidR="003D2AA5" w:rsidRPr="00EF5EF6" w:rsidRDefault="003D2AA5" w:rsidP="003D2AA5">
      <w:pPr>
        <w:pStyle w:val="a3"/>
        <w:ind w:left="735"/>
        <w:jc w:val="left"/>
        <w:rPr>
          <w:b w:val="0"/>
          <w:szCs w:val="28"/>
        </w:rPr>
      </w:pPr>
      <w:r w:rsidRPr="00EF5EF6">
        <w:rPr>
          <w:b w:val="0"/>
          <w:szCs w:val="28"/>
        </w:rPr>
        <w:t xml:space="preserve">3) на уровне </w:t>
      </w:r>
      <w:r w:rsidRPr="00EF5EF6">
        <w:rPr>
          <w:b w:val="0"/>
          <w:szCs w:val="28"/>
        </w:rPr>
        <w:sym w:font="Symbol" w:char="F049"/>
      </w:r>
      <w:r w:rsidRPr="00EF5EF6">
        <w:rPr>
          <w:b w:val="0"/>
          <w:szCs w:val="28"/>
        </w:rPr>
        <w:sym w:font="Symbol" w:char="F049"/>
      </w:r>
      <w:r w:rsidRPr="00EF5EF6">
        <w:rPr>
          <w:b w:val="0"/>
          <w:szCs w:val="28"/>
        </w:rPr>
        <w:sym w:font="Symbol" w:char="F049"/>
      </w:r>
      <w:r w:rsidRPr="00EF5EF6">
        <w:rPr>
          <w:b w:val="0"/>
          <w:szCs w:val="28"/>
        </w:rPr>
        <w:t xml:space="preserve"> ребра</w:t>
      </w:r>
    </w:p>
    <w:p w:rsidR="003D2AA5" w:rsidRPr="00EF5EF6" w:rsidRDefault="003D2AA5" w:rsidP="003D2AA5">
      <w:pPr>
        <w:pStyle w:val="a3"/>
        <w:ind w:left="735"/>
        <w:jc w:val="left"/>
        <w:rPr>
          <w:b w:val="0"/>
          <w:szCs w:val="28"/>
        </w:rPr>
      </w:pPr>
      <w:r w:rsidRPr="00EF5EF6">
        <w:rPr>
          <w:b w:val="0"/>
          <w:szCs w:val="28"/>
        </w:rPr>
        <w:t xml:space="preserve">4) на уровне </w:t>
      </w:r>
      <w:r w:rsidRPr="00EF5EF6">
        <w:rPr>
          <w:b w:val="0"/>
          <w:szCs w:val="28"/>
        </w:rPr>
        <w:sym w:font="Symbol" w:char="F049"/>
      </w:r>
      <w:r w:rsidRPr="00EF5EF6">
        <w:rPr>
          <w:b w:val="0"/>
          <w:szCs w:val="28"/>
        </w:rPr>
        <w:sym w:font="Symbol" w:char="F049"/>
      </w:r>
      <w:r w:rsidRPr="00EF5EF6">
        <w:rPr>
          <w:b w:val="0"/>
          <w:szCs w:val="28"/>
        </w:rPr>
        <w:sym w:font="Symbol" w:char="F049"/>
      </w:r>
      <w:r w:rsidRPr="00EF5EF6">
        <w:rPr>
          <w:b w:val="0"/>
          <w:szCs w:val="28"/>
        </w:rPr>
        <w:t xml:space="preserve"> межреберья</w:t>
      </w:r>
    </w:p>
    <w:p w:rsidR="003D2AA5" w:rsidRPr="00EF5EF6" w:rsidRDefault="003D2AA5" w:rsidP="003D2AA5">
      <w:pPr>
        <w:pStyle w:val="a3"/>
        <w:ind w:left="735"/>
        <w:jc w:val="left"/>
        <w:rPr>
          <w:b w:val="0"/>
          <w:szCs w:val="28"/>
        </w:rPr>
      </w:pPr>
      <w:r w:rsidRPr="00EF5EF6">
        <w:rPr>
          <w:b w:val="0"/>
          <w:szCs w:val="28"/>
        </w:rPr>
        <w:t xml:space="preserve">5) на уровне </w:t>
      </w:r>
      <w:r w:rsidRPr="00EF5EF6">
        <w:rPr>
          <w:b w:val="0"/>
          <w:szCs w:val="28"/>
        </w:rPr>
        <w:sym w:font="Symbol" w:char="F049"/>
      </w:r>
      <w:r w:rsidRPr="00EF5EF6">
        <w:rPr>
          <w:b w:val="0"/>
          <w:szCs w:val="28"/>
        </w:rPr>
        <w:sym w:font="Symbol" w:char="F055"/>
      </w:r>
      <w:r w:rsidRPr="00EF5EF6">
        <w:rPr>
          <w:b w:val="0"/>
          <w:szCs w:val="28"/>
        </w:rPr>
        <w:t xml:space="preserve"> ребра.</w:t>
      </w:r>
    </w:p>
    <w:p w:rsidR="003D2AA5" w:rsidRPr="00EF5EF6" w:rsidRDefault="003D2AA5" w:rsidP="003D2AA5">
      <w:pPr>
        <w:pStyle w:val="a3"/>
        <w:jc w:val="left"/>
        <w:rPr>
          <w:b w:val="0"/>
          <w:szCs w:val="28"/>
        </w:rPr>
      </w:pPr>
      <w:r w:rsidRPr="00EF5EF6">
        <w:rPr>
          <w:b w:val="0"/>
          <w:szCs w:val="28"/>
        </w:rPr>
        <w:t>004. ВЕРХНЯЯ ГРАНИЦА ОТНОСИТЕЛЬНОЙ ТУПОСТИ СЕРДЦА ОПРЕДЕЛЯЕТСЯ</w:t>
      </w:r>
    </w:p>
    <w:p w:rsidR="003D2AA5" w:rsidRPr="00EF5EF6" w:rsidRDefault="003D2AA5" w:rsidP="003D2AA5">
      <w:pPr>
        <w:pStyle w:val="a3"/>
        <w:ind w:left="735"/>
        <w:jc w:val="left"/>
        <w:rPr>
          <w:b w:val="0"/>
          <w:szCs w:val="28"/>
        </w:rPr>
      </w:pPr>
      <w:r w:rsidRPr="00EF5EF6">
        <w:rPr>
          <w:b w:val="0"/>
          <w:szCs w:val="28"/>
        </w:rPr>
        <w:t>1) по передней срединной линии</w:t>
      </w:r>
    </w:p>
    <w:p w:rsidR="003D2AA5" w:rsidRPr="00EF5EF6" w:rsidRDefault="003D2AA5" w:rsidP="003D2AA5">
      <w:pPr>
        <w:pStyle w:val="a3"/>
        <w:ind w:left="735"/>
        <w:jc w:val="left"/>
        <w:rPr>
          <w:b w:val="0"/>
          <w:szCs w:val="28"/>
        </w:rPr>
      </w:pPr>
      <w:r w:rsidRPr="00EF5EF6">
        <w:rPr>
          <w:b w:val="0"/>
          <w:szCs w:val="28"/>
        </w:rPr>
        <w:t>2) по левой стернальной линии</w:t>
      </w:r>
    </w:p>
    <w:p w:rsidR="003D2AA5" w:rsidRPr="00EF5EF6" w:rsidRDefault="003D2AA5" w:rsidP="003D2AA5">
      <w:pPr>
        <w:pStyle w:val="a3"/>
        <w:ind w:left="735"/>
        <w:jc w:val="left"/>
        <w:rPr>
          <w:b w:val="0"/>
          <w:szCs w:val="28"/>
        </w:rPr>
      </w:pPr>
      <w:r w:rsidRPr="00EF5EF6">
        <w:rPr>
          <w:b w:val="0"/>
          <w:szCs w:val="28"/>
        </w:rPr>
        <w:t xml:space="preserve">3) на </w:t>
      </w:r>
      <w:smartTag w:uri="urn:schemas-microsoft-com:office:smarttags" w:element="metricconverter">
        <w:smartTagPr>
          <w:attr w:name="ProductID" w:val="1 см"/>
        </w:smartTagPr>
        <w:r w:rsidRPr="00EF5EF6">
          <w:rPr>
            <w:b w:val="0"/>
            <w:szCs w:val="28"/>
          </w:rPr>
          <w:t>1 см</w:t>
        </w:r>
      </w:smartTag>
      <w:r w:rsidRPr="00EF5EF6">
        <w:rPr>
          <w:b w:val="0"/>
          <w:szCs w:val="28"/>
        </w:rPr>
        <w:t xml:space="preserve"> кнаружи от левой стернальной линии</w:t>
      </w:r>
    </w:p>
    <w:p w:rsidR="003D2AA5" w:rsidRPr="00EF5EF6" w:rsidRDefault="003D2AA5" w:rsidP="003D2AA5">
      <w:pPr>
        <w:pStyle w:val="a3"/>
        <w:ind w:left="735"/>
        <w:jc w:val="left"/>
        <w:rPr>
          <w:b w:val="0"/>
          <w:szCs w:val="28"/>
        </w:rPr>
      </w:pPr>
      <w:r w:rsidRPr="00EF5EF6">
        <w:rPr>
          <w:b w:val="0"/>
          <w:szCs w:val="28"/>
        </w:rPr>
        <w:t>4) по левой парастернальной линии</w:t>
      </w:r>
    </w:p>
    <w:p w:rsidR="003D2AA5" w:rsidRPr="00EF5EF6" w:rsidRDefault="003D2AA5" w:rsidP="003D2AA5">
      <w:pPr>
        <w:pStyle w:val="a3"/>
        <w:ind w:left="735"/>
        <w:jc w:val="left"/>
        <w:rPr>
          <w:b w:val="0"/>
          <w:szCs w:val="28"/>
        </w:rPr>
      </w:pPr>
      <w:r w:rsidRPr="00EF5EF6">
        <w:rPr>
          <w:b w:val="0"/>
          <w:szCs w:val="28"/>
        </w:rPr>
        <w:t>5) по левой срединно-ключичной линии.</w:t>
      </w:r>
    </w:p>
    <w:p w:rsidR="003D2AA5" w:rsidRPr="00EF5EF6" w:rsidRDefault="003D2AA5" w:rsidP="003D2AA5">
      <w:pPr>
        <w:pStyle w:val="a3"/>
        <w:jc w:val="left"/>
        <w:rPr>
          <w:b w:val="0"/>
          <w:szCs w:val="28"/>
        </w:rPr>
      </w:pPr>
      <w:r w:rsidRPr="00EF5EF6">
        <w:rPr>
          <w:b w:val="0"/>
          <w:szCs w:val="28"/>
        </w:rPr>
        <w:t>005. «ТРЕУГОЛЬНАЯ» ФОРМА КОНФИГУРАЦИИ СЕРДЦА ХАРАКТЕРНА ДЛЯ</w:t>
      </w:r>
    </w:p>
    <w:p w:rsidR="003D2AA5" w:rsidRPr="00EF5EF6" w:rsidRDefault="003D2AA5" w:rsidP="003D2AA5">
      <w:pPr>
        <w:pStyle w:val="a3"/>
        <w:ind w:left="735"/>
        <w:jc w:val="left"/>
        <w:rPr>
          <w:b w:val="0"/>
          <w:szCs w:val="28"/>
        </w:rPr>
      </w:pPr>
      <w:r w:rsidRPr="00EF5EF6">
        <w:rPr>
          <w:b w:val="0"/>
          <w:szCs w:val="28"/>
        </w:rPr>
        <w:t>1) митрального стеноза</w:t>
      </w:r>
    </w:p>
    <w:p w:rsidR="003D2AA5" w:rsidRPr="00EF5EF6" w:rsidRDefault="003D2AA5" w:rsidP="003D2AA5">
      <w:pPr>
        <w:pStyle w:val="a3"/>
        <w:ind w:left="735"/>
        <w:jc w:val="left"/>
        <w:rPr>
          <w:b w:val="0"/>
          <w:szCs w:val="28"/>
        </w:rPr>
      </w:pPr>
      <w:r w:rsidRPr="00EF5EF6">
        <w:rPr>
          <w:b w:val="0"/>
          <w:szCs w:val="28"/>
        </w:rPr>
        <w:t>2) недостаточности трехстворчатого клапана</w:t>
      </w:r>
    </w:p>
    <w:p w:rsidR="003D2AA5" w:rsidRPr="00EF5EF6" w:rsidRDefault="003D2AA5" w:rsidP="003D2AA5">
      <w:pPr>
        <w:pStyle w:val="a3"/>
        <w:ind w:left="735"/>
        <w:jc w:val="left"/>
        <w:rPr>
          <w:b w:val="0"/>
          <w:szCs w:val="28"/>
        </w:rPr>
      </w:pPr>
      <w:r w:rsidRPr="00EF5EF6">
        <w:rPr>
          <w:b w:val="0"/>
          <w:szCs w:val="28"/>
        </w:rPr>
        <w:t>3) легочного сердца</w:t>
      </w:r>
    </w:p>
    <w:p w:rsidR="003D2AA5" w:rsidRPr="00EF5EF6" w:rsidRDefault="003D2AA5" w:rsidP="003D2AA5">
      <w:pPr>
        <w:pStyle w:val="a3"/>
        <w:ind w:left="735"/>
        <w:jc w:val="left"/>
        <w:rPr>
          <w:b w:val="0"/>
          <w:szCs w:val="28"/>
        </w:rPr>
      </w:pPr>
      <w:r w:rsidRPr="00EF5EF6">
        <w:rPr>
          <w:b w:val="0"/>
          <w:szCs w:val="28"/>
        </w:rPr>
        <w:t>4) экссудативного перикардита</w:t>
      </w:r>
    </w:p>
    <w:p w:rsidR="003D2AA5" w:rsidRPr="00EF5EF6" w:rsidRDefault="003D2AA5" w:rsidP="003D2AA5">
      <w:pPr>
        <w:pStyle w:val="a3"/>
        <w:ind w:left="735"/>
        <w:jc w:val="left"/>
        <w:rPr>
          <w:b w:val="0"/>
          <w:szCs w:val="28"/>
        </w:rPr>
      </w:pPr>
      <w:r w:rsidRPr="00EF5EF6">
        <w:rPr>
          <w:b w:val="0"/>
          <w:szCs w:val="28"/>
        </w:rPr>
        <w:t>5) сухого перикардита (например, при уремии).</w:t>
      </w:r>
    </w:p>
    <w:p w:rsidR="003D2AA5" w:rsidRPr="00EF5EF6" w:rsidRDefault="003D2AA5" w:rsidP="003D2AA5">
      <w:pPr>
        <w:pStyle w:val="a3"/>
        <w:jc w:val="left"/>
        <w:rPr>
          <w:b w:val="0"/>
          <w:szCs w:val="28"/>
        </w:rPr>
      </w:pPr>
      <w:r w:rsidRPr="00EF5EF6">
        <w:rPr>
          <w:b w:val="0"/>
          <w:szCs w:val="28"/>
        </w:rPr>
        <w:t>006. ЛЕВАЯ ГРАНИЦА ОТНОСИТЕЛЬНОЙ И АБСОЛЮТНОЙ ТУПОСТИ СЕРДЦА МОГУТ  СОВПАДАТЬ ПРИ</w:t>
      </w:r>
    </w:p>
    <w:p w:rsidR="003D2AA5" w:rsidRPr="00EF5EF6" w:rsidRDefault="003D2AA5" w:rsidP="003D2AA5">
      <w:pPr>
        <w:pStyle w:val="a3"/>
        <w:ind w:left="735"/>
        <w:jc w:val="left"/>
        <w:rPr>
          <w:b w:val="0"/>
          <w:szCs w:val="28"/>
        </w:rPr>
      </w:pPr>
      <w:r w:rsidRPr="00EF5EF6">
        <w:rPr>
          <w:b w:val="0"/>
          <w:szCs w:val="28"/>
        </w:rPr>
        <w:t>1) аортальном стенозе</w:t>
      </w:r>
    </w:p>
    <w:p w:rsidR="003D2AA5" w:rsidRPr="00EF5EF6" w:rsidRDefault="003D2AA5" w:rsidP="003D2AA5">
      <w:pPr>
        <w:pStyle w:val="a3"/>
        <w:ind w:left="735"/>
        <w:jc w:val="left"/>
        <w:rPr>
          <w:b w:val="0"/>
          <w:szCs w:val="28"/>
        </w:rPr>
      </w:pPr>
      <w:r w:rsidRPr="00EF5EF6">
        <w:rPr>
          <w:b w:val="0"/>
          <w:szCs w:val="28"/>
        </w:rPr>
        <w:t>2) аортальной недостаточности</w:t>
      </w:r>
    </w:p>
    <w:p w:rsidR="003D2AA5" w:rsidRPr="00EF5EF6" w:rsidRDefault="003D2AA5" w:rsidP="003D2AA5">
      <w:pPr>
        <w:pStyle w:val="a3"/>
        <w:ind w:left="735"/>
        <w:jc w:val="left"/>
        <w:rPr>
          <w:b w:val="0"/>
          <w:szCs w:val="28"/>
        </w:rPr>
      </w:pPr>
      <w:r w:rsidRPr="00EF5EF6">
        <w:rPr>
          <w:b w:val="0"/>
          <w:szCs w:val="28"/>
        </w:rPr>
        <w:t>3) митральном стенозе</w:t>
      </w:r>
    </w:p>
    <w:p w:rsidR="003D2AA5" w:rsidRPr="00EF5EF6" w:rsidRDefault="003D2AA5" w:rsidP="003D2AA5">
      <w:pPr>
        <w:pStyle w:val="a3"/>
        <w:ind w:left="735"/>
        <w:jc w:val="left"/>
        <w:rPr>
          <w:b w:val="0"/>
          <w:szCs w:val="28"/>
        </w:rPr>
      </w:pPr>
      <w:r w:rsidRPr="00EF5EF6">
        <w:rPr>
          <w:b w:val="0"/>
          <w:szCs w:val="28"/>
        </w:rPr>
        <w:t>4) митральной недостаточности</w:t>
      </w:r>
    </w:p>
    <w:p w:rsidR="003D2AA5" w:rsidRPr="00EF5EF6" w:rsidRDefault="003D2AA5" w:rsidP="003D2AA5">
      <w:pPr>
        <w:pStyle w:val="a3"/>
        <w:ind w:left="735"/>
        <w:jc w:val="left"/>
        <w:rPr>
          <w:b w:val="0"/>
          <w:szCs w:val="28"/>
        </w:rPr>
      </w:pPr>
      <w:r w:rsidRPr="00EF5EF6">
        <w:rPr>
          <w:b w:val="0"/>
          <w:szCs w:val="28"/>
        </w:rPr>
        <w:t>5) остром инфаркте миокарда.</w:t>
      </w:r>
    </w:p>
    <w:p w:rsidR="003D2AA5" w:rsidRPr="00EF5EF6" w:rsidRDefault="003D2AA5" w:rsidP="003D2AA5">
      <w:pPr>
        <w:pStyle w:val="a3"/>
        <w:ind w:left="142"/>
        <w:jc w:val="left"/>
        <w:rPr>
          <w:b w:val="0"/>
          <w:szCs w:val="28"/>
        </w:rPr>
      </w:pPr>
      <w:r w:rsidRPr="00EF5EF6">
        <w:rPr>
          <w:b w:val="0"/>
          <w:szCs w:val="28"/>
        </w:rPr>
        <w:t>007. ШИРИНА СОСУДИСТОГО ПУЧКА ОПРЕДЕЛЯЕТСЯ</w:t>
      </w:r>
    </w:p>
    <w:p w:rsidR="003D2AA5" w:rsidRPr="00EF5EF6" w:rsidRDefault="003D2AA5" w:rsidP="003D2AA5">
      <w:pPr>
        <w:pStyle w:val="a3"/>
        <w:ind w:left="735"/>
        <w:jc w:val="left"/>
        <w:rPr>
          <w:b w:val="0"/>
          <w:szCs w:val="28"/>
        </w:rPr>
      </w:pPr>
      <w:r w:rsidRPr="00EF5EF6">
        <w:rPr>
          <w:b w:val="0"/>
          <w:szCs w:val="28"/>
        </w:rPr>
        <w:t>1) во II м/р</w:t>
      </w:r>
    </w:p>
    <w:p w:rsidR="003D2AA5" w:rsidRPr="00EF5EF6" w:rsidRDefault="003D2AA5" w:rsidP="003D2AA5">
      <w:pPr>
        <w:pStyle w:val="a3"/>
        <w:ind w:left="735"/>
        <w:jc w:val="left"/>
        <w:rPr>
          <w:b w:val="0"/>
          <w:szCs w:val="28"/>
        </w:rPr>
      </w:pPr>
      <w:r w:rsidRPr="00EF5EF6">
        <w:rPr>
          <w:b w:val="0"/>
          <w:szCs w:val="28"/>
        </w:rPr>
        <w:t>2) в III м/р</w:t>
      </w:r>
    </w:p>
    <w:p w:rsidR="003D2AA5" w:rsidRPr="00EF5EF6" w:rsidRDefault="003D2AA5" w:rsidP="003D2AA5">
      <w:pPr>
        <w:pStyle w:val="a3"/>
        <w:ind w:left="735"/>
        <w:jc w:val="left"/>
        <w:rPr>
          <w:b w:val="0"/>
          <w:szCs w:val="28"/>
        </w:rPr>
      </w:pPr>
      <w:r w:rsidRPr="00EF5EF6">
        <w:rPr>
          <w:b w:val="0"/>
          <w:szCs w:val="28"/>
        </w:rPr>
        <w:t>3) в IV м/р</w:t>
      </w:r>
    </w:p>
    <w:p w:rsidR="003D2AA5" w:rsidRPr="00EF5EF6" w:rsidRDefault="003D2AA5" w:rsidP="003D2AA5">
      <w:pPr>
        <w:pStyle w:val="a3"/>
        <w:ind w:left="735"/>
        <w:jc w:val="left"/>
        <w:rPr>
          <w:b w:val="0"/>
          <w:szCs w:val="28"/>
        </w:rPr>
      </w:pPr>
      <w:r w:rsidRPr="00EF5EF6">
        <w:rPr>
          <w:b w:val="0"/>
          <w:szCs w:val="28"/>
        </w:rPr>
        <w:t xml:space="preserve">4) в </w:t>
      </w:r>
      <w:r w:rsidRPr="00EF5EF6">
        <w:rPr>
          <w:b w:val="0"/>
          <w:szCs w:val="28"/>
          <w:lang w:val="en-US"/>
        </w:rPr>
        <w:t>V</w:t>
      </w:r>
      <w:r w:rsidRPr="00EF5EF6">
        <w:rPr>
          <w:b w:val="0"/>
          <w:szCs w:val="28"/>
        </w:rPr>
        <w:t xml:space="preserve"> м/р</w:t>
      </w:r>
    </w:p>
    <w:p w:rsidR="003D2AA5" w:rsidRPr="00EF5EF6" w:rsidRDefault="003D2AA5" w:rsidP="003D2AA5">
      <w:pPr>
        <w:pStyle w:val="a3"/>
        <w:ind w:left="735"/>
        <w:jc w:val="left"/>
        <w:rPr>
          <w:b w:val="0"/>
          <w:szCs w:val="28"/>
        </w:rPr>
      </w:pPr>
      <w:r w:rsidRPr="00EF5EF6">
        <w:rPr>
          <w:b w:val="0"/>
          <w:szCs w:val="28"/>
        </w:rPr>
        <w:t xml:space="preserve">5) в </w:t>
      </w:r>
      <w:r w:rsidRPr="00EF5EF6">
        <w:rPr>
          <w:b w:val="0"/>
          <w:szCs w:val="28"/>
          <w:lang w:val="en-US"/>
        </w:rPr>
        <w:t>IV</w:t>
      </w:r>
      <w:r w:rsidRPr="00EF5EF6">
        <w:rPr>
          <w:b w:val="0"/>
          <w:szCs w:val="28"/>
        </w:rPr>
        <w:t xml:space="preserve"> м/р.</w:t>
      </w:r>
    </w:p>
    <w:p w:rsidR="003D2AA5" w:rsidRPr="00EF5EF6" w:rsidRDefault="003D2AA5" w:rsidP="003D2AA5">
      <w:pPr>
        <w:pStyle w:val="a3"/>
        <w:ind w:left="142"/>
        <w:jc w:val="left"/>
        <w:rPr>
          <w:b w:val="0"/>
          <w:szCs w:val="28"/>
        </w:rPr>
      </w:pPr>
      <w:r w:rsidRPr="00EF5EF6">
        <w:rPr>
          <w:b w:val="0"/>
          <w:szCs w:val="28"/>
        </w:rPr>
        <w:t>008. ЛЕВАЯ ГРАНИЦА ОТНОСИТЕЛЬНОЙ СЕРДЕЧНОЙ ТУПОСТИ ОБРАЗОВАНА</w:t>
      </w:r>
    </w:p>
    <w:p w:rsidR="003D2AA5" w:rsidRPr="00EF5EF6" w:rsidRDefault="003D2AA5" w:rsidP="003D2AA5">
      <w:pPr>
        <w:pStyle w:val="a3"/>
        <w:ind w:left="735"/>
        <w:jc w:val="left"/>
        <w:rPr>
          <w:b w:val="0"/>
          <w:szCs w:val="28"/>
        </w:rPr>
      </w:pPr>
      <w:r w:rsidRPr="00EF5EF6">
        <w:rPr>
          <w:b w:val="0"/>
          <w:szCs w:val="28"/>
        </w:rPr>
        <w:t>1) дугой аорты</w:t>
      </w:r>
    </w:p>
    <w:p w:rsidR="003D2AA5" w:rsidRPr="00EF5EF6" w:rsidRDefault="003D2AA5" w:rsidP="003D2AA5">
      <w:pPr>
        <w:pStyle w:val="a3"/>
        <w:ind w:left="735"/>
        <w:jc w:val="left"/>
        <w:rPr>
          <w:b w:val="0"/>
          <w:szCs w:val="28"/>
        </w:rPr>
      </w:pPr>
      <w:r w:rsidRPr="00EF5EF6">
        <w:rPr>
          <w:b w:val="0"/>
          <w:szCs w:val="28"/>
        </w:rPr>
        <w:t>2) левым предсердием</w:t>
      </w:r>
    </w:p>
    <w:p w:rsidR="003D2AA5" w:rsidRPr="00EF5EF6" w:rsidRDefault="003D2AA5" w:rsidP="003D2AA5">
      <w:pPr>
        <w:pStyle w:val="a3"/>
        <w:ind w:left="735"/>
        <w:jc w:val="left"/>
        <w:rPr>
          <w:b w:val="0"/>
          <w:szCs w:val="28"/>
        </w:rPr>
      </w:pPr>
      <w:r w:rsidRPr="00EF5EF6">
        <w:rPr>
          <w:b w:val="0"/>
          <w:szCs w:val="28"/>
        </w:rPr>
        <w:t>3) левым желудочком</w:t>
      </w:r>
    </w:p>
    <w:p w:rsidR="003D2AA5" w:rsidRPr="00EF5EF6" w:rsidRDefault="003D2AA5" w:rsidP="003D2AA5">
      <w:pPr>
        <w:pStyle w:val="a3"/>
        <w:ind w:left="735"/>
        <w:jc w:val="left"/>
        <w:rPr>
          <w:b w:val="0"/>
          <w:szCs w:val="28"/>
        </w:rPr>
      </w:pPr>
      <w:r w:rsidRPr="00EF5EF6">
        <w:rPr>
          <w:b w:val="0"/>
          <w:szCs w:val="28"/>
        </w:rPr>
        <w:t>4) правым предсердием</w:t>
      </w:r>
    </w:p>
    <w:p w:rsidR="003D2AA5" w:rsidRPr="00EF5EF6" w:rsidRDefault="003D2AA5" w:rsidP="003D2AA5">
      <w:pPr>
        <w:ind w:firstLine="708"/>
        <w:rPr>
          <w:sz w:val="28"/>
          <w:szCs w:val="28"/>
        </w:rPr>
      </w:pPr>
      <w:r w:rsidRPr="00EF5EF6">
        <w:rPr>
          <w:sz w:val="28"/>
          <w:szCs w:val="28"/>
        </w:rPr>
        <w:t>5) правым желудочком.</w:t>
      </w:r>
    </w:p>
    <w:p w:rsidR="003D2AA5" w:rsidRPr="00EF5EF6" w:rsidRDefault="003D2AA5" w:rsidP="003D2AA5">
      <w:pPr>
        <w:pStyle w:val="a3"/>
        <w:ind w:left="142"/>
        <w:jc w:val="left"/>
        <w:rPr>
          <w:b w:val="0"/>
          <w:szCs w:val="28"/>
        </w:rPr>
      </w:pPr>
      <w:r w:rsidRPr="00EF5EF6">
        <w:rPr>
          <w:b w:val="0"/>
          <w:szCs w:val="28"/>
        </w:rPr>
        <w:lastRenderedPageBreak/>
        <w:t>009. «СЕРДЕЧНАЯ ТАЛИЯ» - ЭТО</w:t>
      </w:r>
    </w:p>
    <w:p w:rsidR="003D2AA5" w:rsidRPr="00EF5EF6" w:rsidRDefault="003D2AA5" w:rsidP="003D2AA5">
      <w:pPr>
        <w:pStyle w:val="a3"/>
        <w:ind w:left="735"/>
        <w:jc w:val="left"/>
        <w:rPr>
          <w:b w:val="0"/>
          <w:szCs w:val="28"/>
        </w:rPr>
      </w:pPr>
      <w:r w:rsidRPr="00EF5EF6">
        <w:rPr>
          <w:b w:val="0"/>
          <w:szCs w:val="28"/>
        </w:rPr>
        <w:t>1) место перехода предсердий в желудочки</w:t>
      </w:r>
    </w:p>
    <w:p w:rsidR="003D2AA5" w:rsidRPr="00EF5EF6" w:rsidRDefault="003D2AA5" w:rsidP="003D2AA5">
      <w:pPr>
        <w:pStyle w:val="a3"/>
        <w:ind w:left="735"/>
        <w:jc w:val="left"/>
        <w:rPr>
          <w:b w:val="0"/>
          <w:szCs w:val="28"/>
        </w:rPr>
      </w:pPr>
      <w:r w:rsidRPr="00EF5EF6">
        <w:rPr>
          <w:b w:val="0"/>
          <w:szCs w:val="28"/>
        </w:rPr>
        <w:t>2) место выхода из сердца крупных сосудов</w:t>
      </w:r>
    </w:p>
    <w:p w:rsidR="003D2AA5" w:rsidRPr="00EF5EF6" w:rsidRDefault="003D2AA5" w:rsidP="003D2AA5">
      <w:pPr>
        <w:pStyle w:val="a3"/>
        <w:ind w:left="735"/>
        <w:jc w:val="left"/>
        <w:rPr>
          <w:b w:val="0"/>
          <w:szCs w:val="28"/>
        </w:rPr>
      </w:pPr>
      <w:r w:rsidRPr="00EF5EF6">
        <w:rPr>
          <w:b w:val="0"/>
          <w:szCs w:val="28"/>
        </w:rPr>
        <w:t>3) угол между левым предсердием и левым желудочком</w:t>
      </w:r>
    </w:p>
    <w:p w:rsidR="003D2AA5" w:rsidRPr="00EF5EF6" w:rsidRDefault="003D2AA5" w:rsidP="003D2AA5">
      <w:pPr>
        <w:pStyle w:val="a3"/>
        <w:ind w:left="735"/>
        <w:jc w:val="left"/>
        <w:rPr>
          <w:b w:val="0"/>
          <w:szCs w:val="28"/>
        </w:rPr>
      </w:pPr>
      <w:r w:rsidRPr="00EF5EF6">
        <w:rPr>
          <w:b w:val="0"/>
          <w:szCs w:val="28"/>
        </w:rPr>
        <w:t>4) угол между правым желудочком и правым предсердием</w:t>
      </w:r>
    </w:p>
    <w:p w:rsidR="003D2AA5" w:rsidRPr="00EF5EF6" w:rsidRDefault="003D2AA5" w:rsidP="003D2AA5">
      <w:pPr>
        <w:ind w:firstLine="708"/>
        <w:rPr>
          <w:sz w:val="28"/>
          <w:szCs w:val="28"/>
        </w:rPr>
      </w:pPr>
      <w:r w:rsidRPr="00EF5EF6">
        <w:rPr>
          <w:sz w:val="28"/>
          <w:szCs w:val="28"/>
        </w:rPr>
        <w:t>5) угол между сосудистым пучком и левым желудочком</w:t>
      </w:r>
    </w:p>
    <w:p w:rsidR="003D2AA5" w:rsidRPr="00EF5EF6" w:rsidRDefault="003D2AA5" w:rsidP="003D2AA5">
      <w:pPr>
        <w:pStyle w:val="a3"/>
        <w:ind w:left="142"/>
        <w:jc w:val="left"/>
        <w:rPr>
          <w:b w:val="0"/>
          <w:szCs w:val="28"/>
        </w:rPr>
      </w:pPr>
      <w:r w:rsidRPr="00EF5EF6">
        <w:rPr>
          <w:b w:val="0"/>
          <w:szCs w:val="28"/>
        </w:rPr>
        <w:t>010. ПРАВАЯ ГРАНИЦА АБСОЛЮТНОЙ СЕРДЕЧНОЙ ТУПОСТИ В НОРМЕ НАХОДИТСЯ</w:t>
      </w:r>
    </w:p>
    <w:p w:rsidR="003D2AA5" w:rsidRPr="00EF5EF6" w:rsidRDefault="003D2AA5" w:rsidP="003D2AA5">
      <w:pPr>
        <w:pStyle w:val="a3"/>
        <w:ind w:left="735"/>
        <w:jc w:val="left"/>
        <w:rPr>
          <w:b w:val="0"/>
          <w:szCs w:val="28"/>
        </w:rPr>
      </w:pPr>
      <w:r w:rsidRPr="00EF5EF6">
        <w:rPr>
          <w:b w:val="0"/>
          <w:szCs w:val="28"/>
        </w:rPr>
        <w:t>1) левый край грудины в III м/р</w:t>
      </w:r>
    </w:p>
    <w:p w:rsidR="003D2AA5" w:rsidRPr="00EF5EF6" w:rsidRDefault="003D2AA5" w:rsidP="003D2AA5">
      <w:pPr>
        <w:pStyle w:val="a3"/>
        <w:ind w:left="735"/>
        <w:jc w:val="left"/>
        <w:rPr>
          <w:b w:val="0"/>
          <w:szCs w:val="28"/>
        </w:rPr>
      </w:pPr>
      <w:r w:rsidRPr="00EF5EF6">
        <w:rPr>
          <w:b w:val="0"/>
          <w:szCs w:val="28"/>
        </w:rPr>
        <w:t>2) среднеключичная линия в V м/р</w:t>
      </w:r>
    </w:p>
    <w:p w:rsidR="003D2AA5" w:rsidRPr="00EF5EF6" w:rsidRDefault="003D2AA5" w:rsidP="003D2AA5">
      <w:pPr>
        <w:pStyle w:val="a3"/>
        <w:ind w:left="735"/>
        <w:jc w:val="left"/>
        <w:rPr>
          <w:b w:val="0"/>
          <w:szCs w:val="28"/>
        </w:rPr>
      </w:pPr>
      <w:r w:rsidRPr="00EF5EF6">
        <w:rPr>
          <w:b w:val="0"/>
          <w:szCs w:val="28"/>
        </w:rPr>
        <w:t>3) IV ребро справа от грудины</w:t>
      </w:r>
    </w:p>
    <w:p w:rsidR="003D2AA5" w:rsidRPr="00EF5EF6" w:rsidRDefault="003D2AA5" w:rsidP="003D2AA5">
      <w:pPr>
        <w:pStyle w:val="a3"/>
        <w:ind w:left="735"/>
        <w:jc w:val="left"/>
        <w:rPr>
          <w:b w:val="0"/>
          <w:szCs w:val="28"/>
        </w:rPr>
      </w:pPr>
      <w:r w:rsidRPr="00EF5EF6">
        <w:rPr>
          <w:b w:val="0"/>
          <w:szCs w:val="28"/>
        </w:rPr>
        <w:t>4) левый край грудины в IV м/р</w:t>
      </w:r>
    </w:p>
    <w:p w:rsidR="003D2AA5" w:rsidRPr="00EF5EF6" w:rsidRDefault="003D2AA5" w:rsidP="003D2AA5">
      <w:pPr>
        <w:pStyle w:val="a3"/>
        <w:ind w:left="735"/>
        <w:jc w:val="left"/>
        <w:rPr>
          <w:b w:val="0"/>
          <w:szCs w:val="28"/>
        </w:rPr>
      </w:pPr>
      <w:r w:rsidRPr="00EF5EF6">
        <w:rPr>
          <w:b w:val="0"/>
          <w:szCs w:val="28"/>
        </w:rPr>
        <w:t xml:space="preserve">5) </w:t>
      </w:r>
      <w:smartTag w:uri="urn:schemas-microsoft-com:office:smarttags" w:element="metricconverter">
        <w:smartTagPr>
          <w:attr w:name="ProductID" w:val="1 см"/>
        </w:smartTagPr>
        <w:r w:rsidRPr="00EF5EF6">
          <w:rPr>
            <w:b w:val="0"/>
            <w:szCs w:val="28"/>
          </w:rPr>
          <w:t>1 см</w:t>
        </w:r>
      </w:smartTag>
      <w:r w:rsidRPr="00EF5EF6">
        <w:rPr>
          <w:b w:val="0"/>
          <w:szCs w:val="28"/>
        </w:rPr>
        <w:t xml:space="preserve"> кнутри от левой границы относительной сердечной тупости в V м/реберье</w:t>
      </w:r>
    </w:p>
    <w:p w:rsidR="003D2AA5" w:rsidRPr="00B02A77" w:rsidRDefault="003D2AA5" w:rsidP="003D2AA5">
      <w:pPr>
        <w:pStyle w:val="5"/>
        <w:rPr>
          <w:rFonts w:ascii="Times New Roman" w:hAnsi="Times New Roman" w:cs="Times New Roman"/>
          <w:b/>
          <w:iCs/>
          <w:color w:val="auto"/>
          <w:sz w:val="28"/>
          <w:szCs w:val="28"/>
        </w:rPr>
      </w:pPr>
      <w:r w:rsidRPr="00B02A77">
        <w:rPr>
          <w:rFonts w:ascii="Times New Roman" w:hAnsi="Times New Roman" w:cs="Times New Roman"/>
          <w:b/>
          <w:iCs/>
          <w:color w:val="auto"/>
          <w:sz w:val="28"/>
          <w:szCs w:val="28"/>
        </w:rPr>
        <w:t>6.3.Ситуационные задачи</w:t>
      </w:r>
    </w:p>
    <w:p w:rsidR="003D2AA5" w:rsidRPr="00CD6C2B" w:rsidRDefault="003D2AA5" w:rsidP="003D2AA5">
      <w:pPr>
        <w:jc w:val="both"/>
        <w:rPr>
          <w:b/>
          <w:sz w:val="28"/>
          <w:szCs w:val="28"/>
        </w:rPr>
      </w:pPr>
      <w:r w:rsidRPr="00CD6C2B">
        <w:rPr>
          <w:b/>
          <w:sz w:val="28"/>
          <w:szCs w:val="28"/>
        </w:rPr>
        <w:t>Задача №1.</w:t>
      </w:r>
    </w:p>
    <w:p w:rsidR="003D2AA5" w:rsidRPr="00CD6C2B" w:rsidRDefault="003D2AA5" w:rsidP="003D2AA5">
      <w:pPr>
        <w:jc w:val="both"/>
        <w:rPr>
          <w:sz w:val="28"/>
          <w:szCs w:val="28"/>
          <w:lang w:eastAsia="en-US"/>
        </w:rPr>
      </w:pPr>
      <w:r w:rsidRPr="00CD6C2B">
        <w:rPr>
          <w:sz w:val="28"/>
          <w:szCs w:val="28"/>
        </w:rPr>
        <w:t>При обследовании больного установлено:</w:t>
      </w:r>
    </w:p>
    <w:p w:rsidR="003D2AA5" w:rsidRPr="00CD6C2B" w:rsidRDefault="003D2AA5" w:rsidP="003D2AA5">
      <w:pPr>
        <w:shd w:val="clear" w:color="auto" w:fill="FFFFFF"/>
        <w:autoSpaceDE w:val="0"/>
        <w:autoSpaceDN w:val="0"/>
        <w:adjustRightInd w:val="0"/>
        <w:rPr>
          <w:sz w:val="28"/>
          <w:szCs w:val="28"/>
        </w:rPr>
      </w:pPr>
      <w:r w:rsidRPr="00CD6C2B">
        <w:rPr>
          <w:bCs/>
          <w:color w:val="000000"/>
          <w:sz w:val="28"/>
          <w:szCs w:val="28"/>
        </w:rPr>
        <w:t xml:space="preserve">Границы </w:t>
      </w:r>
      <w:r>
        <w:rPr>
          <w:color w:val="000000"/>
          <w:sz w:val="28"/>
          <w:szCs w:val="28"/>
        </w:rPr>
        <w:t xml:space="preserve">относительной </w:t>
      </w:r>
      <w:r w:rsidRPr="00CD6C2B">
        <w:rPr>
          <w:color w:val="000000"/>
          <w:sz w:val="28"/>
          <w:szCs w:val="28"/>
        </w:rPr>
        <w:t xml:space="preserve"> тупости сердца:</w:t>
      </w:r>
    </w:p>
    <w:p w:rsidR="003D2AA5" w:rsidRPr="00CD6C2B" w:rsidRDefault="003D2AA5" w:rsidP="003D2AA5">
      <w:pPr>
        <w:jc w:val="both"/>
        <w:rPr>
          <w:color w:val="000000"/>
          <w:sz w:val="28"/>
          <w:szCs w:val="28"/>
        </w:rPr>
      </w:pPr>
      <w:r w:rsidRPr="00CD6C2B">
        <w:rPr>
          <w:color w:val="000000"/>
          <w:sz w:val="28"/>
          <w:szCs w:val="28"/>
        </w:rPr>
        <w:t xml:space="preserve">Правая - на </w:t>
      </w:r>
      <w:r w:rsidRPr="00CD6C2B">
        <w:rPr>
          <w:color w:val="000000"/>
          <w:sz w:val="28"/>
          <w:szCs w:val="28"/>
          <w:lang w:val="en-US"/>
        </w:rPr>
        <w:t>I</w:t>
      </w:r>
      <w:r w:rsidRPr="00CD6C2B">
        <w:rPr>
          <w:color w:val="000000"/>
          <w:sz w:val="28"/>
          <w:szCs w:val="28"/>
        </w:rPr>
        <w:t xml:space="preserve"> см вправо от края грудины, </w:t>
      </w:r>
    </w:p>
    <w:p w:rsidR="003D2AA5" w:rsidRPr="00CD6C2B" w:rsidRDefault="003D2AA5" w:rsidP="003D2AA5">
      <w:pPr>
        <w:jc w:val="both"/>
        <w:rPr>
          <w:color w:val="000000"/>
          <w:sz w:val="28"/>
          <w:szCs w:val="28"/>
        </w:rPr>
      </w:pPr>
      <w:r w:rsidRPr="00CD6C2B">
        <w:rPr>
          <w:color w:val="000000"/>
          <w:sz w:val="28"/>
          <w:szCs w:val="28"/>
        </w:rPr>
        <w:t xml:space="preserve">Левая - по передней аксиллярной линии, </w:t>
      </w:r>
    </w:p>
    <w:p w:rsidR="003D2AA5" w:rsidRPr="00CD6C2B" w:rsidRDefault="003D2AA5" w:rsidP="003D2AA5">
      <w:pPr>
        <w:jc w:val="both"/>
        <w:rPr>
          <w:color w:val="000000"/>
          <w:sz w:val="28"/>
          <w:szCs w:val="28"/>
        </w:rPr>
      </w:pPr>
      <w:r w:rsidRPr="00CD6C2B">
        <w:rPr>
          <w:color w:val="000000"/>
          <w:sz w:val="28"/>
          <w:szCs w:val="28"/>
        </w:rPr>
        <w:t xml:space="preserve">Верхняя - верхний край 111 ребра. </w:t>
      </w:r>
    </w:p>
    <w:p w:rsidR="003D2AA5" w:rsidRPr="00CD6C2B" w:rsidRDefault="003D2AA5" w:rsidP="003D2AA5">
      <w:pPr>
        <w:jc w:val="both"/>
        <w:rPr>
          <w:color w:val="000000"/>
          <w:sz w:val="28"/>
          <w:szCs w:val="28"/>
        </w:rPr>
      </w:pPr>
      <w:r w:rsidRPr="00CD6C2B">
        <w:rPr>
          <w:color w:val="000000"/>
          <w:sz w:val="28"/>
          <w:szCs w:val="28"/>
        </w:rPr>
        <w:t xml:space="preserve">Границы абсолютной тупости сердца: </w:t>
      </w:r>
    </w:p>
    <w:p w:rsidR="003D2AA5" w:rsidRPr="00CD6C2B" w:rsidRDefault="003D2AA5" w:rsidP="003D2AA5">
      <w:pPr>
        <w:jc w:val="both"/>
        <w:rPr>
          <w:color w:val="000000"/>
          <w:sz w:val="28"/>
          <w:szCs w:val="28"/>
        </w:rPr>
      </w:pPr>
      <w:r w:rsidRPr="00CD6C2B">
        <w:rPr>
          <w:color w:val="000000"/>
          <w:sz w:val="28"/>
          <w:szCs w:val="28"/>
        </w:rPr>
        <w:t xml:space="preserve">Правая - левый край грудины, </w:t>
      </w:r>
    </w:p>
    <w:p w:rsidR="003D2AA5" w:rsidRPr="00CD6C2B" w:rsidRDefault="003D2AA5" w:rsidP="003D2AA5">
      <w:pPr>
        <w:jc w:val="both"/>
        <w:rPr>
          <w:color w:val="000000"/>
          <w:sz w:val="28"/>
          <w:szCs w:val="28"/>
        </w:rPr>
      </w:pPr>
      <w:r w:rsidRPr="00CD6C2B">
        <w:rPr>
          <w:color w:val="000000"/>
          <w:sz w:val="28"/>
          <w:szCs w:val="28"/>
        </w:rPr>
        <w:t xml:space="preserve">Левая - на </w:t>
      </w:r>
      <w:smartTag w:uri="urn:schemas-microsoft-com:office:smarttags" w:element="metricconverter">
        <w:smartTagPr>
          <w:attr w:name="ProductID" w:val="2 см"/>
        </w:smartTagPr>
        <w:r w:rsidRPr="00CD6C2B">
          <w:rPr>
            <w:color w:val="000000"/>
            <w:sz w:val="28"/>
            <w:szCs w:val="28"/>
          </w:rPr>
          <w:t>2 см</w:t>
        </w:r>
      </w:smartTag>
      <w:r w:rsidRPr="00CD6C2B">
        <w:rPr>
          <w:color w:val="000000"/>
          <w:sz w:val="28"/>
          <w:szCs w:val="28"/>
        </w:rPr>
        <w:t xml:space="preserve"> кнутри от передней ак</w:t>
      </w:r>
      <w:r w:rsidRPr="00CD6C2B">
        <w:rPr>
          <w:color w:val="000000"/>
          <w:sz w:val="28"/>
          <w:szCs w:val="28"/>
        </w:rPr>
        <w:softHyphen/>
        <w:t xml:space="preserve">силлярной линии, </w:t>
      </w:r>
    </w:p>
    <w:p w:rsidR="003D2AA5" w:rsidRDefault="003D2AA5" w:rsidP="003D2AA5">
      <w:pPr>
        <w:jc w:val="both"/>
        <w:rPr>
          <w:color w:val="000000"/>
          <w:sz w:val="28"/>
          <w:szCs w:val="28"/>
        </w:rPr>
      </w:pPr>
      <w:r w:rsidRPr="00CD6C2B">
        <w:rPr>
          <w:color w:val="000000"/>
          <w:sz w:val="28"/>
          <w:szCs w:val="28"/>
        </w:rPr>
        <w:t xml:space="preserve">Верхняя - </w:t>
      </w:r>
      <w:r w:rsidRPr="00CD6C2B">
        <w:rPr>
          <w:color w:val="000000"/>
          <w:sz w:val="28"/>
          <w:szCs w:val="28"/>
          <w:lang w:val="en-US"/>
        </w:rPr>
        <w:t>IV</w:t>
      </w:r>
      <w:r w:rsidRPr="00CD6C2B">
        <w:rPr>
          <w:color w:val="000000"/>
          <w:sz w:val="28"/>
          <w:szCs w:val="28"/>
        </w:rPr>
        <w:t xml:space="preserve"> ребро.</w:t>
      </w:r>
    </w:p>
    <w:p w:rsidR="003D2AA5" w:rsidRPr="00CD6C2B" w:rsidRDefault="003D2AA5" w:rsidP="003D2AA5">
      <w:pPr>
        <w:jc w:val="both"/>
        <w:rPr>
          <w:color w:val="000000"/>
          <w:sz w:val="28"/>
          <w:szCs w:val="28"/>
        </w:rPr>
      </w:pPr>
      <w:r>
        <w:rPr>
          <w:sz w:val="28"/>
          <w:szCs w:val="28"/>
        </w:rPr>
        <w:t>Вопросы:</w:t>
      </w:r>
    </w:p>
    <w:p w:rsidR="003D2AA5" w:rsidRPr="00CD6C2B" w:rsidRDefault="003D2AA5" w:rsidP="004C18C0">
      <w:pPr>
        <w:numPr>
          <w:ilvl w:val="0"/>
          <w:numId w:val="385"/>
        </w:numPr>
        <w:jc w:val="both"/>
        <w:rPr>
          <w:sz w:val="28"/>
          <w:szCs w:val="28"/>
        </w:rPr>
      </w:pPr>
      <w:r w:rsidRPr="00CD6C2B">
        <w:rPr>
          <w:sz w:val="28"/>
          <w:szCs w:val="28"/>
        </w:rPr>
        <w:t>Признаки какого синдрома имеются?</w:t>
      </w:r>
    </w:p>
    <w:p w:rsidR="003D2AA5" w:rsidRPr="00CD6C2B" w:rsidRDefault="003D2AA5" w:rsidP="004C18C0">
      <w:pPr>
        <w:numPr>
          <w:ilvl w:val="0"/>
          <w:numId w:val="385"/>
        </w:numPr>
        <w:jc w:val="both"/>
        <w:rPr>
          <w:sz w:val="28"/>
          <w:szCs w:val="28"/>
        </w:rPr>
      </w:pPr>
      <w:r w:rsidRPr="00CD6C2B">
        <w:rPr>
          <w:sz w:val="28"/>
          <w:szCs w:val="28"/>
        </w:rPr>
        <w:t>Увеличен ли поперечник сердца?</w:t>
      </w:r>
    </w:p>
    <w:p w:rsidR="003D2AA5" w:rsidRPr="00CD6C2B" w:rsidRDefault="003D2AA5" w:rsidP="004C18C0">
      <w:pPr>
        <w:numPr>
          <w:ilvl w:val="0"/>
          <w:numId w:val="385"/>
        </w:numPr>
        <w:jc w:val="both"/>
        <w:rPr>
          <w:sz w:val="28"/>
          <w:szCs w:val="28"/>
        </w:rPr>
      </w:pPr>
      <w:r w:rsidRPr="00CD6C2B">
        <w:rPr>
          <w:sz w:val="28"/>
          <w:szCs w:val="28"/>
        </w:rPr>
        <w:t>Увеличены ли границы АТС?</w:t>
      </w:r>
    </w:p>
    <w:p w:rsidR="003D2AA5" w:rsidRPr="00CD6C2B" w:rsidRDefault="003D2AA5" w:rsidP="004C18C0">
      <w:pPr>
        <w:numPr>
          <w:ilvl w:val="0"/>
          <w:numId w:val="385"/>
        </w:numPr>
        <w:jc w:val="both"/>
        <w:rPr>
          <w:sz w:val="28"/>
          <w:szCs w:val="28"/>
        </w:rPr>
      </w:pPr>
      <w:r w:rsidRPr="00CD6C2B">
        <w:rPr>
          <w:sz w:val="28"/>
          <w:szCs w:val="28"/>
        </w:rPr>
        <w:t>Изменятся ли размеры верхушечного толчка?</w:t>
      </w:r>
    </w:p>
    <w:p w:rsidR="003D2AA5" w:rsidRPr="00CD6C2B" w:rsidRDefault="003D2AA5" w:rsidP="004C18C0">
      <w:pPr>
        <w:numPr>
          <w:ilvl w:val="0"/>
          <w:numId w:val="385"/>
        </w:numPr>
        <w:jc w:val="both"/>
        <w:rPr>
          <w:sz w:val="28"/>
          <w:szCs w:val="28"/>
        </w:rPr>
      </w:pPr>
      <w:r w:rsidRPr="00CD6C2B">
        <w:rPr>
          <w:sz w:val="28"/>
          <w:szCs w:val="28"/>
        </w:rPr>
        <w:t>Какой будет конфигурация сердца?</w:t>
      </w:r>
    </w:p>
    <w:p w:rsidR="003D2AA5" w:rsidRPr="00CD6C2B" w:rsidRDefault="003D2AA5" w:rsidP="003D2AA5">
      <w:pPr>
        <w:jc w:val="both"/>
        <w:rPr>
          <w:sz w:val="28"/>
          <w:szCs w:val="28"/>
        </w:rPr>
      </w:pPr>
    </w:p>
    <w:p w:rsidR="003D2AA5" w:rsidRPr="00CD6C2B" w:rsidRDefault="003D2AA5" w:rsidP="003D2AA5">
      <w:pPr>
        <w:jc w:val="both"/>
        <w:rPr>
          <w:b/>
          <w:sz w:val="28"/>
          <w:szCs w:val="28"/>
        </w:rPr>
      </w:pPr>
      <w:r w:rsidRPr="00CD6C2B">
        <w:rPr>
          <w:b/>
          <w:sz w:val="28"/>
          <w:szCs w:val="28"/>
        </w:rPr>
        <w:t>Задача № 2.</w:t>
      </w:r>
    </w:p>
    <w:p w:rsidR="003D2AA5" w:rsidRPr="00CD6C2B" w:rsidRDefault="003D2AA5" w:rsidP="003D2AA5">
      <w:pPr>
        <w:shd w:val="clear" w:color="auto" w:fill="FFFFFF"/>
        <w:autoSpaceDE w:val="0"/>
        <w:autoSpaceDN w:val="0"/>
        <w:adjustRightInd w:val="0"/>
        <w:rPr>
          <w:sz w:val="28"/>
          <w:szCs w:val="28"/>
        </w:rPr>
      </w:pPr>
      <w:r w:rsidRPr="00CD6C2B">
        <w:rPr>
          <w:b/>
          <w:bCs/>
          <w:color w:val="000000"/>
          <w:sz w:val="28"/>
          <w:szCs w:val="28"/>
        </w:rPr>
        <w:t xml:space="preserve">     </w:t>
      </w:r>
      <w:r w:rsidRPr="00CD6C2B">
        <w:rPr>
          <w:color w:val="000000"/>
          <w:sz w:val="28"/>
          <w:szCs w:val="28"/>
        </w:rPr>
        <w:t>Границы относительной тупости сердца:</w:t>
      </w:r>
    </w:p>
    <w:p w:rsidR="003D2AA5" w:rsidRPr="00CD6C2B" w:rsidRDefault="003D2AA5" w:rsidP="003D2AA5">
      <w:pPr>
        <w:shd w:val="clear" w:color="auto" w:fill="FFFFFF"/>
        <w:autoSpaceDE w:val="0"/>
        <w:autoSpaceDN w:val="0"/>
        <w:adjustRightInd w:val="0"/>
        <w:rPr>
          <w:sz w:val="28"/>
          <w:szCs w:val="28"/>
        </w:rPr>
      </w:pPr>
      <w:r w:rsidRPr="00CD6C2B">
        <w:rPr>
          <w:color w:val="000000"/>
          <w:sz w:val="28"/>
          <w:szCs w:val="28"/>
        </w:rPr>
        <w:t xml:space="preserve">Правая - на </w:t>
      </w:r>
      <w:smartTag w:uri="urn:schemas-microsoft-com:office:smarttags" w:element="metricconverter">
        <w:smartTagPr>
          <w:attr w:name="ProductID" w:val="3,5 см"/>
        </w:smartTagPr>
        <w:r w:rsidRPr="00CD6C2B">
          <w:rPr>
            <w:color w:val="000000"/>
            <w:sz w:val="28"/>
            <w:szCs w:val="28"/>
          </w:rPr>
          <w:t>3,5 см</w:t>
        </w:r>
      </w:smartTag>
      <w:r w:rsidRPr="00CD6C2B">
        <w:rPr>
          <w:color w:val="000000"/>
          <w:sz w:val="28"/>
          <w:szCs w:val="28"/>
        </w:rPr>
        <w:t xml:space="preserve"> кнаружи от правого края грудины</w:t>
      </w:r>
    </w:p>
    <w:p w:rsidR="003D2AA5" w:rsidRPr="00CD6C2B" w:rsidRDefault="003D2AA5" w:rsidP="003D2AA5">
      <w:pPr>
        <w:shd w:val="clear" w:color="auto" w:fill="FFFFFF"/>
        <w:autoSpaceDE w:val="0"/>
        <w:autoSpaceDN w:val="0"/>
        <w:adjustRightInd w:val="0"/>
        <w:rPr>
          <w:sz w:val="28"/>
          <w:szCs w:val="28"/>
        </w:rPr>
      </w:pPr>
      <w:r w:rsidRPr="00CD6C2B">
        <w:rPr>
          <w:color w:val="000000"/>
          <w:sz w:val="28"/>
          <w:szCs w:val="28"/>
        </w:rPr>
        <w:t xml:space="preserve">Левая - на </w:t>
      </w:r>
      <w:r w:rsidRPr="00CD6C2B">
        <w:rPr>
          <w:color w:val="000000"/>
          <w:sz w:val="28"/>
          <w:szCs w:val="28"/>
          <w:lang w:val="en-US"/>
        </w:rPr>
        <w:t>I</w:t>
      </w:r>
      <w:r w:rsidRPr="00CD6C2B">
        <w:rPr>
          <w:color w:val="000000"/>
          <w:sz w:val="28"/>
          <w:szCs w:val="28"/>
        </w:rPr>
        <w:t xml:space="preserve"> см кнутри от левой срединно-ключичной линии,</w:t>
      </w:r>
    </w:p>
    <w:p w:rsidR="003D2AA5" w:rsidRPr="00CD6C2B" w:rsidRDefault="003D2AA5" w:rsidP="003D2AA5">
      <w:pPr>
        <w:shd w:val="clear" w:color="auto" w:fill="FFFFFF"/>
        <w:autoSpaceDE w:val="0"/>
        <w:autoSpaceDN w:val="0"/>
        <w:adjustRightInd w:val="0"/>
        <w:rPr>
          <w:sz w:val="28"/>
          <w:szCs w:val="28"/>
        </w:rPr>
      </w:pPr>
      <w:r w:rsidRPr="00CD6C2B">
        <w:rPr>
          <w:color w:val="000000"/>
          <w:sz w:val="28"/>
          <w:szCs w:val="28"/>
        </w:rPr>
        <w:t xml:space="preserve">Верхняя - верхний край </w:t>
      </w:r>
      <w:r w:rsidRPr="00CD6C2B">
        <w:rPr>
          <w:color w:val="000000"/>
          <w:sz w:val="28"/>
          <w:szCs w:val="28"/>
          <w:lang w:val="en-US"/>
        </w:rPr>
        <w:t>II</w:t>
      </w:r>
      <w:r w:rsidRPr="00CD6C2B">
        <w:rPr>
          <w:color w:val="000000"/>
          <w:sz w:val="28"/>
          <w:szCs w:val="28"/>
        </w:rPr>
        <w:t xml:space="preserve"> ребра.</w:t>
      </w:r>
    </w:p>
    <w:p w:rsidR="003D2AA5" w:rsidRPr="00CD6C2B" w:rsidRDefault="003D2AA5" w:rsidP="003D2AA5">
      <w:pPr>
        <w:shd w:val="clear" w:color="auto" w:fill="FFFFFF"/>
        <w:autoSpaceDE w:val="0"/>
        <w:autoSpaceDN w:val="0"/>
        <w:adjustRightInd w:val="0"/>
        <w:rPr>
          <w:sz w:val="28"/>
          <w:szCs w:val="28"/>
        </w:rPr>
      </w:pPr>
      <w:r w:rsidRPr="00CD6C2B">
        <w:rPr>
          <w:color w:val="000000"/>
          <w:sz w:val="28"/>
          <w:szCs w:val="28"/>
        </w:rPr>
        <w:t xml:space="preserve">     Границы абсолютной тупости сердца:</w:t>
      </w:r>
    </w:p>
    <w:p w:rsidR="003D2AA5" w:rsidRPr="00CD6C2B" w:rsidRDefault="003D2AA5" w:rsidP="003D2AA5">
      <w:pPr>
        <w:shd w:val="clear" w:color="auto" w:fill="FFFFFF"/>
        <w:autoSpaceDE w:val="0"/>
        <w:autoSpaceDN w:val="0"/>
        <w:adjustRightInd w:val="0"/>
        <w:rPr>
          <w:sz w:val="28"/>
          <w:szCs w:val="28"/>
        </w:rPr>
      </w:pPr>
      <w:r w:rsidRPr="00CD6C2B">
        <w:rPr>
          <w:color w:val="000000"/>
          <w:sz w:val="28"/>
          <w:szCs w:val="28"/>
        </w:rPr>
        <w:t xml:space="preserve">Правая - на </w:t>
      </w:r>
      <w:r w:rsidRPr="00CD6C2B">
        <w:rPr>
          <w:color w:val="000000"/>
          <w:sz w:val="28"/>
          <w:szCs w:val="28"/>
          <w:lang w:val="en-US"/>
        </w:rPr>
        <w:t>I</w:t>
      </w:r>
      <w:r w:rsidRPr="00CD6C2B">
        <w:rPr>
          <w:color w:val="000000"/>
          <w:sz w:val="28"/>
          <w:szCs w:val="28"/>
        </w:rPr>
        <w:t xml:space="preserve"> см кнаружи от правого края грудины,</w:t>
      </w:r>
    </w:p>
    <w:p w:rsidR="003D2AA5" w:rsidRPr="00CD6C2B" w:rsidRDefault="003D2AA5" w:rsidP="003D2AA5">
      <w:pPr>
        <w:shd w:val="clear" w:color="auto" w:fill="FFFFFF"/>
        <w:autoSpaceDE w:val="0"/>
        <w:autoSpaceDN w:val="0"/>
        <w:adjustRightInd w:val="0"/>
        <w:rPr>
          <w:sz w:val="28"/>
          <w:szCs w:val="28"/>
        </w:rPr>
      </w:pPr>
      <w:r w:rsidRPr="00CD6C2B">
        <w:rPr>
          <w:color w:val="000000"/>
          <w:sz w:val="28"/>
          <w:szCs w:val="28"/>
        </w:rPr>
        <w:t xml:space="preserve">Левая - На </w:t>
      </w:r>
      <w:r w:rsidRPr="00CD6C2B">
        <w:rPr>
          <w:color w:val="000000"/>
          <w:sz w:val="28"/>
          <w:szCs w:val="28"/>
          <w:lang w:val="en-US"/>
        </w:rPr>
        <w:t>I</w:t>
      </w:r>
      <w:r w:rsidRPr="00CD6C2B">
        <w:rPr>
          <w:color w:val="000000"/>
          <w:sz w:val="28"/>
          <w:szCs w:val="28"/>
        </w:rPr>
        <w:t xml:space="preserve"> см кнутри от левой срединно-</w:t>
      </w:r>
      <w:r w:rsidRPr="00CD6C2B">
        <w:rPr>
          <w:bCs/>
          <w:color w:val="000000"/>
          <w:sz w:val="28"/>
          <w:szCs w:val="28"/>
        </w:rPr>
        <w:t xml:space="preserve">ключичной </w:t>
      </w:r>
      <w:r w:rsidRPr="00CD6C2B">
        <w:rPr>
          <w:color w:val="000000"/>
          <w:sz w:val="28"/>
          <w:szCs w:val="28"/>
        </w:rPr>
        <w:t>линии,</w:t>
      </w:r>
    </w:p>
    <w:p w:rsidR="003D2AA5" w:rsidRDefault="003D2AA5" w:rsidP="003D2AA5">
      <w:pPr>
        <w:rPr>
          <w:color w:val="000000"/>
          <w:sz w:val="28"/>
          <w:szCs w:val="28"/>
        </w:rPr>
      </w:pPr>
      <w:r w:rsidRPr="00CD6C2B">
        <w:rPr>
          <w:color w:val="000000"/>
          <w:sz w:val="28"/>
          <w:szCs w:val="28"/>
        </w:rPr>
        <w:t xml:space="preserve">Верхняя - верхний край </w:t>
      </w:r>
      <w:r w:rsidRPr="00CD6C2B">
        <w:rPr>
          <w:color w:val="000000"/>
          <w:sz w:val="28"/>
          <w:szCs w:val="28"/>
          <w:lang w:val="en-US"/>
        </w:rPr>
        <w:t>III</w:t>
      </w:r>
      <w:r w:rsidRPr="00CD6C2B">
        <w:rPr>
          <w:color w:val="000000"/>
          <w:sz w:val="28"/>
          <w:szCs w:val="28"/>
        </w:rPr>
        <w:t xml:space="preserve"> ребра.</w:t>
      </w:r>
    </w:p>
    <w:p w:rsidR="003D2AA5" w:rsidRPr="00CD6C2B" w:rsidRDefault="003D2AA5" w:rsidP="003D2AA5">
      <w:pPr>
        <w:jc w:val="both"/>
        <w:rPr>
          <w:color w:val="000000"/>
          <w:sz w:val="28"/>
          <w:szCs w:val="28"/>
        </w:rPr>
      </w:pPr>
      <w:r>
        <w:rPr>
          <w:color w:val="000000"/>
          <w:sz w:val="28"/>
          <w:szCs w:val="28"/>
        </w:rPr>
        <w:t>Вопросы:</w:t>
      </w:r>
    </w:p>
    <w:p w:rsidR="003D2AA5" w:rsidRPr="00CD6C2B" w:rsidRDefault="003D2AA5" w:rsidP="004C18C0">
      <w:pPr>
        <w:numPr>
          <w:ilvl w:val="0"/>
          <w:numId w:val="386"/>
        </w:numPr>
        <w:jc w:val="both"/>
        <w:rPr>
          <w:color w:val="000000"/>
          <w:sz w:val="28"/>
          <w:szCs w:val="28"/>
        </w:rPr>
      </w:pPr>
      <w:r w:rsidRPr="00CD6C2B">
        <w:rPr>
          <w:color w:val="000000"/>
          <w:sz w:val="28"/>
          <w:szCs w:val="28"/>
        </w:rPr>
        <w:t xml:space="preserve">Признаки какого синдрома имеются у больного? </w:t>
      </w:r>
    </w:p>
    <w:p w:rsidR="003D2AA5" w:rsidRPr="00CD6C2B" w:rsidRDefault="003D2AA5" w:rsidP="004C18C0">
      <w:pPr>
        <w:numPr>
          <w:ilvl w:val="0"/>
          <w:numId w:val="386"/>
        </w:numPr>
        <w:jc w:val="both"/>
        <w:rPr>
          <w:color w:val="000000"/>
          <w:sz w:val="28"/>
          <w:szCs w:val="28"/>
        </w:rPr>
      </w:pPr>
      <w:r w:rsidRPr="00CD6C2B">
        <w:rPr>
          <w:color w:val="000000"/>
          <w:sz w:val="28"/>
          <w:szCs w:val="28"/>
        </w:rPr>
        <w:t>Увеличен ли поперечник сердца?</w:t>
      </w:r>
    </w:p>
    <w:p w:rsidR="003D2AA5" w:rsidRPr="00CD6C2B" w:rsidRDefault="003D2AA5" w:rsidP="004C18C0">
      <w:pPr>
        <w:numPr>
          <w:ilvl w:val="0"/>
          <w:numId w:val="386"/>
        </w:numPr>
        <w:jc w:val="both"/>
        <w:rPr>
          <w:color w:val="000000"/>
          <w:sz w:val="28"/>
          <w:szCs w:val="28"/>
        </w:rPr>
      </w:pPr>
      <w:r w:rsidRPr="00CD6C2B">
        <w:rPr>
          <w:color w:val="000000"/>
          <w:sz w:val="28"/>
          <w:szCs w:val="28"/>
        </w:rPr>
        <w:lastRenderedPageBreak/>
        <w:t>Увеличены ли границы АТС?</w:t>
      </w:r>
    </w:p>
    <w:p w:rsidR="003D2AA5" w:rsidRPr="00CD6C2B" w:rsidRDefault="003D2AA5" w:rsidP="004C18C0">
      <w:pPr>
        <w:numPr>
          <w:ilvl w:val="0"/>
          <w:numId w:val="386"/>
        </w:numPr>
        <w:jc w:val="both"/>
        <w:rPr>
          <w:color w:val="000000"/>
          <w:sz w:val="28"/>
          <w:szCs w:val="28"/>
        </w:rPr>
      </w:pPr>
      <w:r w:rsidRPr="00CD6C2B">
        <w:rPr>
          <w:color w:val="000000"/>
          <w:sz w:val="28"/>
          <w:szCs w:val="28"/>
        </w:rPr>
        <w:t>Изменятся ли границы верхушечного толчка?</w:t>
      </w:r>
    </w:p>
    <w:p w:rsidR="003D2AA5" w:rsidRPr="00CD6C2B" w:rsidRDefault="003D2AA5" w:rsidP="004C18C0">
      <w:pPr>
        <w:numPr>
          <w:ilvl w:val="0"/>
          <w:numId w:val="386"/>
        </w:numPr>
        <w:jc w:val="both"/>
        <w:rPr>
          <w:color w:val="000000"/>
          <w:sz w:val="28"/>
          <w:szCs w:val="28"/>
        </w:rPr>
      </w:pPr>
      <w:r w:rsidRPr="00CD6C2B">
        <w:rPr>
          <w:color w:val="000000"/>
          <w:sz w:val="28"/>
          <w:szCs w:val="28"/>
        </w:rPr>
        <w:t>Какой будет конфигурация сердца?</w:t>
      </w:r>
    </w:p>
    <w:p w:rsidR="003D2AA5" w:rsidRPr="00CD6C2B" w:rsidRDefault="003D2AA5" w:rsidP="003D2AA5">
      <w:pPr>
        <w:ind w:left="360"/>
        <w:jc w:val="both"/>
        <w:rPr>
          <w:color w:val="000000"/>
          <w:sz w:val="28"/>
          <w:szCs w:val="28"/>
        </w:rPr>
      </w:pPr>
    </w:p>
    <w:p w:rsidR="003D2AA5" w:rsidRPr="00CD6C2B" w:rsidRDefault="003D2AA5" w:rsidP="003D2AA5">
      <w:pPr>
        <w:jc w:val="both"/>
        <w:rPr>
          <w:b/>
          <w:sz w:val="28"/>
          <w:szCs w:val="28"/>
          <w:lang w:eastAsia="en-US"/>
        </w:rPr>
      </w:pPr>
      <w:r w:rsidRPr="00CD6C2B">
        <w:rPr>
          <w:b/>
          <w:sz w:val="28"/>
          <w:szCs w:val="28"/>
        </w:rPr>
        <w:t>Задача №3.</w:t>
      </w:r>
    </w:p>
    <w:p w:rsidR="003D2AA5" w:rsidRPr="00CD6C2B" w:rsidRDefault="003D2AA5" w:rsidP="003D2AA5">
      <w:pPr>
        <w:shd w:val="clear" w:color="auto" w:fill="FFFFFF"/>
        <w:autoSpaceDE w:val="0"/>
        <w:autoSpaceDN w:val="0"/>
        <w:adjustRightInd w:val="0"/>
        <w:rPr>
          <w:sz w:val="28"/>
          <w:szCs w:val="28"/>
        </w:rPr>
      </w:pPr>
      <w:r w:rsidRPr="00CD6C2B">
        <w:rPr>
          <w:color w:val="000000"/>
          <w:sz w:val="28"/>
          <w:szCs w:val="28"/>
        </w:rPr>
        <w:t xml:space="preserve">     Границы относительной тупости сердца:</w:t>
      </w:r>
    </w:p>
    <w:p w:rsidR="003D2AA5" w:rsidRPr="00CD6C2B" w:rsidRDefault="003D2AA5" w:rsidP="003D2AA5">
      <w:pPr>
        <w:shd w:val="clear" w:color="auto" w:fill="FFFFFF"/>
        <w:autoSpaceDE w:val="0"/>
        <w:autoSpaceDN w:val="0"/>
        <w:adjustRightInd w:val="0"/>
        <w:rPr>
          <w:sz w:val="28"/>
          <w:szCs w:val="28"/>
        </w:rPr>
      </w:pPr>
      <w:r w:rsidRPr="00CD6C2B">
        <w:rPr>
          <w:color w:val="000000"/>
          <w:sz w:val="28"/>
          <w:szCs w:val="28"/>
        </w:rPr>
        <w:t xml:space="preserve">Правая - на </w:t>
      </w:r>
      <w:smartTag w:uri="urn:schemas-microsoft-com:office:smarttags" w:element="metricconverter">
        <w:smartTagPr>
          <w:attr w:name="ProductID" w:val="3 см"/>
        </w:smartTagPr>
        <w:r w:rsidRPr="00CD6C2B">
          <w:rPr>
            <w:color w:val="000000"/>
            <w:sz w:val="28"/>
            <w:szCs w:val="28"/>
          </w:rPr>
          <w:t>3 см</w:t>
        </w:r>
      </w:smartTag>
      <w:r w:rsidRPr="00CD6C2B">
        <w:rPr>
          <w:color w:val="000000"/>
          <w:sz w:val="28"/>
          <w:szCs w:val="28"/>
        </w:rPr>
        <w:t xml:space="preserve"> вправо от края грудины,</w:t>
      </w:r>
    </w:p>
    <w:p w:rsidR="003D2AA5" w:rsidRPr="00CD6C2B" w:rsidRDefault="003D2AA5" w:rsidP="003D2AA5">
      <w:pPr>
        <w:shd w:val="clear" w:color="auto" w:fill="FFFFFF"/>
        <w:autoSpaceDE w:val="0"/>
        <w:autoSpaceDN w:val="0"/>
        <w:adjustRightInd w:val="0"/>
        <w:rPr>
          <w:sz w:val="28"/>
          <w:szCs w:val="28"/>
        </w:rPr>
      </w:pPr>
      <w:r w:rsidRPr="00CD6C2B">
        <w:rPr>
          <w:color w:val="000000"/>
          <w:sz w:val="28"/>
          <w:szCs w:val="28"/>
        </w:rPr>
        <w:t xml:space="preserve">Левая - на </w:t>
      </w:r>
      <w:r w:rsidRPr="00CD6C2B">
        <w:rPr>
          <w:color w:val="000000"/>
          <w:sz w:val="28"/>
          <w:szCs w:val="28"/>
          <w:lang w:val="en-US"/>
        </w:rPr>
        <w:t>I</w:t>
      </w:r>
      <w:r w:rsidRPr="00CD6C2B">
        <w:rPr>
          <w:color w:val="000000"/>
          <w:sz w:val="28"/>
          <w:szCs w:val="28"/>
        </w:rPr>
        <w:t xml:space="preserve"> см кнутри от левой срединно-ключичной линии,</w:t>
      </w:r>
    </w:p>
    <w:p w:rsidR="003D2AA5" w:rsidRPr="00CD6C2B" w:rsidRDefault="003D2AA5" w:rsidP="003D2AA5">
      <w:pPr>
        <w:shd w:val="clear" w:color="auto" w:fill="FFFFFF"/>
        <w:autoSpaceDE w:val="0"/>
        <w:autoSpaceDN w:val="0"/>
        <w:adjustRightInd w:val="0"/>
        <w:rPr>
          <w:sz w:val="28"/>
          <w:szCs w:val="28"/>
        </w:rPr>
      </w:pPr>
      <w:r w:rsidRPr="00CD6C2B">
        <w:rPr>
          <w:color w:val="000000"/>
          <w:sz w:val="28"/>
          <w:szCs w:val="28"/>
        </w:rPr>
        <w:t xml:space="preserve">Верхняя - верхний край </w:t>
      </w:r>
      <w:r w:rsidRPr="00CD6C2B">
        <w:rPr>
          <w:color w:val="000000"/>
          <w:sz w:val="28"/>
          <w:szCs w:val="28"/>
          <w:lang w:val="en-US"/>
        </w:rPr>
        <w:t>III</w:t>
      </w:r>
      <w:r w:rsidRPr="00CD6C2B">
        <w:rPr>
          <w:color w:val="000000"/>
          <w:sz w:val="28"/>
          <w:szCs w:val="28"/>
        </w:rPr>
        <w:t xml:space="preserve"> ребра.</w:t>
      </w:r>
    </w:p>
    <w:p w:rsidR="003D2AA5" w:rsidRPr="00CD6C2B" w:rsidRDefault="003D2AA5" w:rsidP="003D2AA5">
      <w:pPr>
        <w:shd w:val="clear" w:color="auto" w:fill="FFFFFF"/>
        <w:autoSpaceDE w:val="0"/>
        <w:autoSpaceDN w:val="0"/>
        <w:adjustRightInd w:val="0"/>
        <w:rPr>
          <w:sz w:val="28"/>
          <w:szCs w:val="28"/>
        </w:rPr>
      </w:pPr>
      <w:r w:rsidRPr="00CD6C2B">
        <w:rPr>
          <w:color w:val="000000"/>
          <w:sz w:val="28"/>
          <w:szCs w:val="28"/>
        </w:rPr>
        <w:t xml:space="preserve">     Границы абсолютной тупости сердца:</w:t>
      </w:r>
    </w:p>
    <w:p w:rsidR="003D2AA5" w:rsidRPr="00CD6C2B" w:rsidRDefault="003D2AA5" w:rsidP="003D2AA5">
      <w:pPr>
        <w:shd w:val="clear" w:color="auto" w:fill="FFFFFF"/>
        <w:autoSpaceDE w:val="0"/>
        <w:autoSpaceDN w:val="0"/>
        <w:adjustRightInd w:val="0"/>
        <w:rPr>
          <w:sz w:val="28"/>
          <w:szCs w:val="28"/>
        </w:rPr>
      </w:pPr>
      <w:r w:rsidRPr="00CD6C2B">
        <w:rPr>
          <w:color w:val="000000"/>
          <w:sz w:val="28"/>
          <w:szCs w:val="28"/>
        </w:rPr>
        <w:t>Правая - правый край грудины,</w:t>
      </w:r>
    </w:p>
    <w:p w:rsidR="003D2AA5" w:rsidRPr="00CD6C2B" w:rsidRDefault="003D2AA5" w:rsidP="003D2AA5">
      <w:pPr>
        <w:shd w:val="clear" w:color="auto" w:fill="FFFFFF"/>
        <w:autoSpaceDE w:val="0"/>
        <w:autoSpaceDN w:val="0"/>
        <w:adjustRightInd w:val="0"/>
        <w:rPr>
          <w:sz w:val="28"/>
          <w:szCs w:val="28"/>
        </w:rPr>
      </w:pPr>
      <w:r w:rsidRPr="00CD6C2B">
        <w:rPr>
          <w:color w:val="000000"/>
          <w:sz w:val="28"/>
          <w:szCs w:val="28"/>
        </w:rPr>
        <w:t xml:space="preserve">Левая - на </w:t>
      </w:r>
      <w:smartTag w:uri="urn:schemas-microsoft-com:office:smarttags" w:element="metricconverter">
        <w:smartTagPr>
          <w:attr w:name="ProductID" w:val="1,5 см"/>
        </w:smartTagPr>
        <w:r w:rsidRPr="00CD6C2B">
          <w:rPr>
            <w:color w:val="000000"/>
            <w:sz w:val="28"/>
            <w:szCs w:val="28"/>
          </w:rPr>
          <w:t>1,5 см</w:t>
        </w:r>
      </w:smartTag>
      <w:r w:rsidRPr="00CD6C2B">
        <w:rPr>
          <w:color w:val="000000"/>
          <w:sz w:val="28"/>
          <w:szCs w:val="28"/>
        </w:rPr>
        <w:t xml:space="preserve"> кнутри от левой срединно-ключичной линии,</w:t>
      </w:r>
    </w:p>
    <w:p w:rsidR="003D2AA5" w:rsidRDefault="003D2AA5" w:rsidP="003D2AA5">
      <w:pPr>
        <w:jc w:val="both"/>
        <w:rPr>
          <w:color w:val="000000"/>
          <w:sz w:val="28"/>
          <w:szCs w:val="28"/>
        </w:rPr>
      </w:pPr>
      <w:r w:rsidRPr="00CD6C2B">
        <w:rPr>
          <w:color w:val="000000"/>
          <w:sz w:val="28"/>
          <w:szCs w:val="28"/>
        </w:rPr>
        <w:t xml:space="preserve">Верхняя - </w:t>
      </w:r>
      <w:r w:rsidRPr="00CD6C2B">
        <w:rPr>
          <w:color w:val="000000"/>
          <w:sz w:val="28"/>
          <w:szCs w:val="28"/>
          <w:lang w:val="en-US"/>
        </w:rPr>
        <w:t>IV</w:t>
      </w:r>
      <w:r w:rsidRPr="00CD6C2B">
        <w:rPr>
          <w:color w:val="000000"/>
          <w:sz w:val="28"/>
          <w:szCs w:val="28"/>
        </w:rPr>
        <w:t xml:space="preserve"> ребро.</w:t>
      </w:r>
    </w:p>
    <w:p w:rsidR="003D2AA5" w:rsidRPr="00CD6C2B" w:rsidRDefault="003D2AA5" w:rsidP="003D2AA5">
      <w:pPr>
        <w:jc w:val="both"/>
        <w:rPr>
          <w:color w:val="000000"/>
          <w:sz w:val="28"/>
          <w:szCs w:val="28"/>
        </w:rPr>
      </w:pPr>
      <w:r>
        <w:rPr>
          <w:color w:val="000000"/>
          <w:sz w:val="28"/>
          <w:szCs w:val="28"/>
        </w:rPr>
        <w:t>Вопросы:</w:t>
      </w:r>
    </w:p>
    <w:p w:rsidR="003D2AA5" w:rsidRPr="00CD6C2B" w:rsidRDefault="003D2AA5" w:rsidP="004C18C0">
      <w:pPr>
        <w:numPr>
          <w:ilvl w:val="0"/>
          <w:numId w:val="387"/>
        </w:numPr>
        <w:jc w:val="both"/>
        <w:rPr>
          <w:color w:val="000000"/>
          <w:sz w:val="28"/>
          <w:szCs w:val="28"/>
        </w:rPr>
      </w:pPr>
      <w:r w:rsidRPr="00CD6C2B">
        <w:rPr>
          <w:color w:val="000000"/>
          <w:sz w:val="28"/>
          <w:szCs w:val="28"/>
        </w:rPr>
        <w:t>Признаки какого синдрома имеются у больного?</w:t>
      </w:r>
    </w:p>
    <w:p w:rsidR="003D2AA5" w:rsidRPr="00CD6C2B" w:rsidRDefault="003D2AA5" w:rsidP="004C18C0">
      <w:pPr>
        <w:numPr>
          <w:ilvl w:val="0"/>
          <w:numId w:val="387"/>
        </w:numPr>
        <w:jc w:val="both"/>
        <w:rPr>
          <w:color w:val="000000"/>
          <w:sz w:val="28"/>
          <w:szCs w:val="28"/>
        </w:rPr>
      </w:pPr>
      <w:r w:rsidRPr="00CD6C2B">
        <w:rPr>
          <w:color w:val="000000"/>
          <w:sz w:val="28"/>
          <w:szCs w:val="28"/>
        </w:rPr>
        <w:t>Увеличен ли поперечник сердца?</w:t>
      </w:r>
    </w:p>
    <w:p w:rsidR="003D2AA5" w:rsidRPr="00CD6C2B" w:rsidRDefault="003D2AA5" w:rsidP="004C18C0">
      <w:pPr>
        <w:numPr>
          <w:ilvl w:val="0"/>
          <w:numId w:val="387"/>
        </w:numPr>
        <w:jc w:val="both"/>
        <w:rPr>
          <w:color w:val="000000"/>
          <w:sz w:val="28"/>
          <w:szCs w:val="28"/>
        </w:rPr>
      </w:pPr>
      <w:r w:rsidRPr="00CD6C2B">
        <w:rPr>
          <w:color w:val="000000"/>
          <w:sz w:val="28"/>
          <w:szCs w:val="28"/>
        </w:rPr>
        <w:t>Увеличены ли границы АТС?</w:t>
      </w:r>
    </w:p>
    <w:p w:rsidR="003D2AA5" w:rsidRPr="00CD6C2B" w:rsidRDefault="003D2AA5" w:rsidP="004C18C0">
      <w:pPr>
        <w:numPr>
          <w:ilvl w:val="0"/>
          <w:numId w:val="387"/>
        </w:numPr>
        <w:jc w:val="both"/>
        <w:rPr>
          <w:color w:val="000000"/>
          <w:sz w:val="28"/>
          <w:szCs w:val="28"/>
        </w:rPr>
      </w:pPr>
      <w:r w:rsidRPr="00CD6C2B">
        <w:rPr>
          <w:color w:val="000000"/>
          <w:sz w:val="28"/>
          <w:szCs w:val="28"/>
        </w:rPr>
        <w:t>Увеличены ли границы ОТС?</w:t>
      </w:r>
    </w:p>
    <w:p w:rsidR="003D2AA5" w:rsidRPr="00CD6C2B" w:rsidRDefault="003D2AA5" w:rsidP="004C18C0">
      <w:pPr>
        <w:numPr>
          <w:ilvl w:val="0"/>
          <w:numId w:val="387"/>
        </w:numPr>
        <w:jc w:val="both"/>
        <w:rPr>
          <w:color w:val="000000"/>
          <w:sz w:val="28"/>
          <w:szCs w:val="28"/>
        </w:rPr>
      </w:pPr>
      <w:r w:rsidRPr="00CD6C2B">
        <w:rPr>
          <w:color w:val="000000"/>
          <w:sz w:val="28"/>
          <w:szCs w:val="28"/>
        </w:rPr>
        <w:t>Ожидается ли обнаружение верхушечного толчка?</w:t>
      </w:r>
    </w:p>
    <w:p w:rsidR="003D2AA5" w:rsidRPr="00CD6C2B" w:rsidRDefault="003D2AA5" w:rsidP="003D2AA5">
      <w:pPr>
        <w:jc w:val="both"/>
        <w:rPr>
          <w:b/>
          <w:sz w:val="28"/>
          <w:szCs w:val="28"/>
        </w:rPr>
      </w:pPr>
    </w:p>
    <w:p w:rsidR="003D2AA5" w:rsidRPr="00CD6C2B" w:rsidRDefault="003D2AA5" w:rsidP="003D2AA5">
      <w:pPr>
        <w:jc w:val="both"/>
        <w:rPr>
          <w:b/>
          <w:sz w:val="28"/>
          <w:szCs w:val="28"/>
          <w:lang w:eastAsia="en-US"/>
        </w:rPr>
      </w:pPr>
      <w:r w:rsidRPr="00CD6C2B">
        <w:rPr>
          <w:b/>
          <w:sz w:val="28"/>
          <w:szCs w:val="28"/>
        </w:rPr>
        <w:t xml:space="preserve">Задача №4. </w:t>
      </w:r>
    </w:p>
    <w:p w:rsidR="003D2AA5" w:rsidRPr="00CD6C2B" w:rsidRDefault="003D2AA5" w:rsidP="003D2AA5">
      <w:pPr>
        <w:shd w:val="clear" w:color="auto" w:fill="FFFFFF"/>
        <w:autoSpaceDE w:val="0"/>
        <w:autoSpaceDN w:val="0"/>
        <w:adjustRightInd w:val="0"/>
        <w:rPr>
          <w:sz w:val="28"/>
          <w:szCs w:val="28"/>
        </w:rPr>
      </w:pPr>
      <w:r w:rsidRPr="00CD6C2B">
        <w:rPr>
          <w:color w:val="000000"/>
          <w:sz w:val="28"/>
          <w:szCs w:val="28"/>
        </w:rPr>
        <w:t>Границы относительной тупости сердца:</w:t>
      </w:r>
    </w:p>
    <w:p w:rsidR="003D2AA5" w:rsidRPr="00CD6C2B" w:rsidRDefault="003D2AA5" w:rsidP="003D2AA5">
      <w:pPr>
        <w:shd w:val="clear" w:color="auto" w:fill="FFFFFF"/>
        <w:autoSpaceDE w:val="0"/>
        <w:autoSpaceDN w:val="0"/>
        <w:adjustRightInd w:val="0"/>
        <w:rPr>
          <w:sz w:val="28"/>
          <w:szCs w:val="28"/>
        </w:rPr>
      </w:pPr>
      <w:r w:rsidRPr="00CD6C2B">
        <w:rPr>
          <w:color w:val="000000"/>
          <w:sz w:val="28"/>
          <w:szCs w:val="28"/>
        </w:rPr>
        <w:t xml:space="preserve">Правая - на </w:t>
      </w:r>
      <w:r w:rsidRPr="00CD6C2B">
        <w:rPr>
          <w:color w:val="000000"/>
          <w:sz w:val="28"/>
          <w:szCs w:val="28"/>
          <w:lang w:val="en-US"/>
        </w:rPr>
        <w:t>I</w:t>
      </w:r>
      <w:r w:rsidRPr="00CD6C2B">
        <w:rPr>
          <w:color w:val="000000"/>
          <w:sz w:val="28"/>
          <w:szCs w:val="28"/>
        </w:rPr>
        <w:t xml:space="preserve"> см вправо от края грудины,</w:t>
      </w:r>
    </w:p>
    <w:p w:rsidR="003D2AA5" w:rsidRPr="00CD6C2B" w:rsidRDefault="003D2AA5" w:rsidP="003D2AA5">
      <w:pPr>
        <w:shd w:val="clear" w:color="auto" w:fill="FFFFFF"/>
        <w:autoSpaceDE w:val="0"/>
        <w:autoSpaceDN w:val="0"/>
        <w:adjustRightInd w:val="0"/>
        <w:rPr>
          <w:sz w:val="28"/>
          <w:szCs w:val="28"/>
        </w:rPr>
      </w:pPr>
      <w:r w:rsidRPr="00CD6C2B">
        <w:rPr>
          <w:color w:val="000000"/>
          <w:sz w:val="28"/>
          <w:szCs w:val="28"/>
        </w:rPr>
        <w:t xml:space="preserve">Левая - на </w:t>
      </w:r>
      <w:smartTag w:uri="urn:schemas-microsoft-com:office:smarttags" w:element="metricconverter">
        <w:smartTagPr>
          <w:attr w:name="ProductID" w:val="2 см"/>
        </w:smartTagPr>
        <w:r w:rsidRPr="00CD6C2B">
          <w:rPr>
            <w:color w:val="000000"/>
            <w:sz w:val="28"/>
            <w:szCs w:val="28"/>
          </w:rPr>
          <w:t>2 см</w:t>
        </w:r>
      </w:smartTag>
      <w:r w:rsidRPr="00CD6C2B">
        <w:rPr>
          <w:color w:val="000000"/>
          <w:sz w:val="28"/>
          <w:szCs w:val="28"/>
        </w:rPr>
        <w:t xml:space="preserve"> кнаружи от левой срединно-ключичной линии,</w:t>
      </w:r>
    </w:p>
    <w:p w:rsidR="003D2AA5" w:rsidRPr="00CD6C2B" w:rsidRDefault="003D2AA5" w:rsidP="003D2AA5">
      <w:pPr>
        <w:shd w:val="clear" w:color="auto" w:fill="FFFFFF"/>
        <w:autoSpaceDE w:val="0"/>
        <w:autoSpaceDN w:val="0"/>
        <w:adjustRightInd w:val="0"/>
        <w:rPr>
          <w:sz w:val="28"/>
          <w:szCs w:val="28"/>
        </w:rPr>
      </w:pPr>
      <w:r w:rsidRPr="00CD6C2B">
        <w:rPr>
          <w:color w:val="000000"/>
          <w:sz w:val="28"/>
          <w:szCs w:val="28"/>
        </w:rPr>
        <w:t xml:space="preserve">Верхняя - </w:t>
      </w:r>
      <w:r w:rsidRPr="00CD6C2B">
        <w:rPr>
          <w:color w:val="000000"/>
          <w:sz w:val="28"/>
          <w:szCs w:val="28"/>
          <w:lang w:val="en-US"/>
        </w:rPr>
        <w:t>II</w:t>
      </w:r>
      <w:r w:rsidRPr="00CD6C2B">
        <w:rPr>
          <w:color w:val="000000"/>
          <w:sz w:val="28"/>
          <w:szCs w:val="28"/>
        </w:rPr>
        <w:t xml:space="preserve"> ребро.</w:t>
      </w:r>
    </w:p>
    <w:p w:rsidR="003D2AA5" w:rsidRPr="00CD6C2B" w:rsidRDefault="003D2AA5" w:rsidP="003D2AA5">
      <w:pPr>
        <w:shd w:val="clear" w:color="auto" w:fill="FFFFFF"/>
        <w:autoSpaceDE w:val="0"/>
        <w:autoSpaceDN w:val="0"/>
        <w:adjustRightInd w:val="0"/>
        <w:rPr>
          <w:sz w:val="28"/>
          <w:szCs w:val="28"/>
        </w:rPr>
      </w:pPr>
      <w:r w:rsidRPr="00CD6C2B">
        <w:rPr>
          <w:color w:val="000000"/>
          <w:sz w:val="28"/>
          <w:szCs w:val="28"/>
        </w:rPr>
        <w:t>Границы абсолютной тупости сердца:</w:t>
      </w:r>
    </w:p>
    <w:p w:rsidR="003D2AA5" w:rsidRPr="00CD6C2B" w:rsidRDefault="003D2AA5" w:rsidP="003D2AA5">
      <w:pPr>
        <w:shd w:val="clear" w:color="auto" w:fill="FFFFFF"/>
        <w:autoSpaceDE w:val="0"/>
        <w:autoSpaceDN w:val="0"/>
        <w:adjustRightInd w:val="0"/>
        <w:rPr>
          <w:sz w:val="28"/>
          <w:szCs w:val="28"/>
        </w:rPr>
      </w:pPr>
      <w:r w:rsidRPr="00CD6C2B">
        <w:rPr>
          <w:color w:val="000000"/>
          <w:sz w:val="28"/>
          <w:szCs w:val="28"/>
        </w:rPr>
        <w:t>Правая - левый край грудины,</w:t>
      </w:r>
    </w:p>
    <w:p w:rsidR="003D2AA5" w:rsidRPr="00CD6C2B" w:rsidRDefault="003D2AA5" w:rsidP="003D2AA5">
      <w:pPr>
        <w:shd w:val="clear" w:color="auto" w:fill="FFFFFF"/>
        <w:autoSpaceDE w:val="0"/>
        <w:autoSpaceDN w:val="0"/>
        <w:adjustRightInd w:val="0"/>
        <w:rPr>
          <w:sz w:val="28"/>
          <w:szCs w:val="28"/>
        </w:rPr>
      </w:pPr>
      <w:r w:rsidRPr="00CD6C2B">
        <w:rPr>
          <w:color w:val="000000"/>
          <w:sz w:val="28"/>
          <w:szCs w:val="28"/>
        </w:rPr>
        <w:t>Левая - по левой срединно-ключичной линии,</w:t>
      </w:r>
    </w:p>
    <w:p w:rsidR="003D2AA5" w:rsidRDefault="003D2AA5" w:rsidP="003D2AA5">
      <w:pPr>
        <w:jc w:val="both"/>
        <w:rPr>
          <w:color w:val="000000"/>
          <w:sz w:val="28"/>
          <w:szCs w:val="28"/>
        </w:rPr>
      </w:pPr>
      <w:r w:rsidRPr="00CD6C2B">
        <w:rPr>
          <w:color w:val="000000"/>
          <w:sz w:val="28"/>
          <w:szCs w:val="28"/>
        </w:rPr>
        <w:t xml:space="preserve">Верхняя - </w:t>
      </w:r>
      <w:r w:rsidRPr="00CD6C2B">
        <w:rPr>
          <w:color w:val="000000"/>
          <w:sz w:val="28"/>
          <w:szCs w:val="28"/>
          <w:lang w:val="en-US"/>
        </w:rPr>
        <w:t xml:space="preserve">IV </w:t>
      </w:r>
      <w:r w:rsidRPr="00CD6C2B">
        <w:rPr>
          <w:color w:val="000000"/>
          <w:sz w:val="28"/>
          <w:szCs w:val="28"/>
        </w:rPr>
        <w:t>ребро.</w:t>
      </w:r>
    </w:p>
    <w:p w:rsidR="003D2AA5" w:rsidRPr="00CD6C2B" w:rsidRDefault="003D2AA5" w:rsidP="003D2AA5">
      <w:pPr>
        <w:jc w:val="both"/>
        <w:rPr>
          <w:color w:val="000000"/>
          <w:sz w:val="28"/>
          <w:szCs w:val="28"/>
        </w:rPr>
      </w:pPr>
      <w:r>
        <w:rPr>
          <w:color w:val="000000"/>
          <w:sz w:val="28"/>
          <w:szCs w:val="28"/>
        </w:rPr>
        <w:t>Вопросы:</w:t>
      </w:r>
    </w:p>
    <w:p w:rsidR="003D2AA5" w:rsidRPr="00CD6C2B" w:rsidRDefault="003D2AA5" w:rsidP="004C18C0">
      <w:pPr>
        <w:numPr>
          <w:ilvl w:val="0"/>
          <w:numId w:val="388"/>
        </w:numPr>
        <w:jc w:val="both"/>
        <w:rPr>
          <w:color w:val="000000"/>
          <w:sz w:val="28"/>
          <w:szCs w:val="28"/>
        </w:rPr>
      </w:pPr>
      <w:r w:rsidRPr="00CD6C2B">
        <w:rPr>
          <w:color w:val="000000"/>
          <w:sz w:val="28"/>
          <w:szCs w:val="28"/>
        </w:rPr>
        <w:t>Признаки какого синдрома имеются у больного?</w:t>
      </w:r>
    </w:p>
    <w:p w:rsidR="003D2AA5" w:rsidRPr="00CD6C2B" w:rsidRDefault="003D2AA5" w:rsidP="004C18C0">
      <w:pPr>
        <w:numPr>
          <w:ilvl w:val="0"/>
          <w:numId w:val="388"/>
        </w:numPr>
        <w:jc w:val="both"/>
        <w:rPr>
          <w:color w:val="000000"/>
          <w:sz w:val="28"/>
          <w:szCs w:val="28"/>
        </w:rPr>
      </w:pPr>
      <w:r w:rsidRPr="00CD6C2B">
        <w:rPr>
          <w:color w:val="000000"/>
          <w:sz w:val="28"/>
          <w:szCs w:val="28"/>
        </w:rPr>
        <w:t>Увеличен ли поперечник сердца?</w:t>
      </w:r>
    </w:p>
    <w:p w:rsidR="003D2AA5" w:rsidRPr="00CD6C2B" w:rsidRDefault="003D2AA5" w:rsidP="004C18C0">
      <w:pPr>
        <w:numPr>
          <w:ilvl w:val="0"/>
          <w:numId w:val="388"/>
        </w:numPr>
        <w:jc w:val="both"/>
        <w:rPr>
          <w:color w:val="000000"/>
          <w:sz w:val="28"/>
          <w:szCs w:val="28"/>
        </w:rPr>
      </w:pPr>
      <w:r w:rsidRPr="00CD6C2B">
        <w:rPr>
          <w:color w:val="000000"/>
          <w:sz w:val="28"/>
          <w:szCs w:val="28"/>
        </w:rPr>
        <w:t>Увеличены ли границы ОТС?</w:t>
      </w:r>
    </w:p>
    <w:p w:rsidR="003D2AA5" w:rsidRPr="00CD6C2B" w:rsidRDefault="003D2AA5" w:rsidP="004C18C0">
      <w:pPr>
        <w:numPr>
          <w:ilvl w:val="0"/>
          <w:numId w:val="388"/>
        </w:numPr>
        <w:jc w:val="both"/>
        <w:rPr>
          <w:color w:val="000000"/>
          <w:sz w:val="28"/>
          <w:szCs w:val="28"/>
        </w:rPr>
      </w:pPr>
      <w:r w:rsidRPr="00CD6C2B">
        <w:rPr>
          <w:color w:val="000000"/>
          <w:sz w:val="28"/>
          <w:szCs w:val="28"/>
        </w:rPr>
        <w:t>Увеличены ли границы АТС?</w:t>
      </w:r>
    </w:p>
    <w:p w:rsidR="003D2AA5" w:rsidRPr="00CD6C2B" w:rsidRDefault="003D2AA5" w:rsidP="004C18C0">
      <w:pPr>
        <w:numPr>
          <w:ilvl w:val="0"/>
          <w:numId w:val="388"/>
        </w:numPr>
        <w:jc w:val="both"/>
        <w:rPr>
          <w:color w:val="000000"/>
          <w:sz w:val="28"/>
          <w:szCs w:val="28"/>
        </w:rPr>
      </w:pPr>
      <w:r w:rsidRPr="00CD6C2B">
        <w:rPr>
          <w:color w:val="000000"/>
          <w:sz w:val="28"/>
          <w:szCs w:val="28"/>
        </w:rPr>
        <w:t>Ожидается ли обнаружение сердечного толчка?</w:t>
      </w:r>
    </w:p>
    <w:p w:rsidR="003D2AA5" w:rsidRPr="00CD6C2B" w:rsidRDefault="003D2AA5" w:rsidP="003D2AA5">
      <w:pPr>
        <w:jc w:val="both"/>
        <w:rPr>
          <w:color w:val="000000"/>
          <w:sz w:val="28"/>
          <w:szCs w:val="28"/>
        </w:rPr>
      </w:pPr>
    </w:p>
    <w:p w:rsidR="003D2AA5" w:rsidRPr="00CD6C2B" w:rsidRDefault="003D2AA5" w:rsidP="003D2AA5">
      <w:pPr>
        <w:jc w:val="both"/>
        <w:rPr>
          <w:b/>
          <w:color w:val="000000"/>
          <w:sz w:val="28"/>
          <w:szCs w:val="28"/>
        </w:rPr>
      </w:pPr>
      <w:r w:rsidRPr="00CD6C2B">
        <w:rPr>
          <w:b/>
          <w:color w:val="000000"/>
          <w:sz w:val="28"/>
          <w:szCs w:val="28"/>
        </w:rPr>
        <w:t>Задача № 5.</w:t>
      </w:r>
    </w:p>
    <w:p w:rsidR="003D2AA5" w:rsidRPr="00CD6C2B" w:rsidRDefault="003D2AA5" w:rsidP="003D2AA5">
      <w:pPr>
        <w:shd w:val="clear" w:color="auto" w:fill="FFFFFF"/>
        <w:autoSpaceDE w:val="0"/>
        <w:autoSpaceDN w:val="0"/>
        <w:adjustRightInd w:val="0"/>
        <w:rPr>
          <w:color w:val="000000"/>
          <w:sz w:val="28"/>
          <w:szCs w:val="28"/>
        </w:rPr>
      </w:pPr>
      <w:r w:rsidRPr="00CD6C2B">
        <w:rPr>
          <w:color w:val="000000"/>
          <w:sz w:val="28"/>
          <w:szCs w:val="28"/>
        </w:rPr>
        <w:t>Границы относительной тупости сердца:</w:t>
      </w:r>
    </w:p>
    <w:p w:rsidR="003D2AA5" w:rsidRPr="00CD6C2B" w:rsidRDefault="003D2AA5" w:rsidP="003D2AA5">
      <w:pPr>
        <w:shd w:val="clear" w:color="auto" w:fill="FFFFFF"/>
        <w:autoSpaceDE w:val="0"/>
        <w:autoSpaceDN w:val="0"/>
        <w:adjustRightInd w:val="0"/>
        <w:rPr>
          <w:color w:val="000000"/>
          <w:sz w:val="28"/>
          <w:szCs w:val="28"/>
        </w:rPr>
      </w:pPr>
      <w:r w:rsidRPr="00CD6C2B">
        <w:rPr>
          <w:color w:val="000000"/>
          <w:sz w:val="28"/>
          <w:szCs w:val="28"/>
        </w:rPr>
        <w:t xml:space="preserve">Правая - на </w:t>
      </w:r>
      <w:smartTag w:uri="urn:schemas-microsoft-com:office:smarttags" w:element="metricconverter">
        <w:smartTagPr>
          <w:attr w:name="ProductID" w:val="5 см"/>
        </w:smartTagPr>
        <w:r w:rsidRPr="00CD6C2B">
          <w:rPr>
            <w:color w:val="000000"/>
            <w:sz w:val="28"/>
            <w:szCs w:val="28"/>
          </w:rPr>
          <w:t>5 см</w:t>
        </w:r>
      </w:smartTag>
      <w:r w:rsidRPr="00CD6C2B">
        <w:rPr>
          <w:color w:val="000000"/>
          <w:sz w:val="28"/>
          <w:szCs w:val="28"/>
        </w:rPr>
        <w:t xml:space="preserve"> вправо от края грудины, </w:t>
      </w:r>
    </w:p>
    <w:p w:rsidR="003D2AA5" w:rsidRPr="00CD6C2B" w:rsidRDefault="003D2AA5" w:rsidP="003D2AA5">
      <w:pPr>
        <w:shd w:val="clear" w:color="auto" w:fill="FFFFFF"/>
        <w:autoSpaceDE w:val="0"/>
        <w:autoSpaceDN w:val="0"/>
        <w:adjustRightInd w:val="0"/>
        <w:rPr>
          <w:color w:val="000000"/>
          <w:sz w:val="28"/>
          <w:szCs w:val="28"/>
        </w:rPr>
      </w:pPr>
      <w:r w:rsidRPr="00CD6C2B">
        <w:rPr>
          <w:color w:val="000000"/>
          <w:sz w:val="28"/>
          <w:szCs w:val="28"/>
        </w:rPr>
        <w:t xml:space="preserve">Левая - на </w:t>
      </w:r>
      <w:smartTag w:uri="urn:schemas-microsoft-com:office:smarttags" w:element="metricconverter">
        <w:smartTagPr>
          <w:attr w:name="ProductID" w:val="2,5 см"/>
        </w:smartTagPr>
        <w:r w:rsidRPr="00CD6C2B">
          <w:rPr>
            <w:color w:val="000000"/>
            <w:sz w:val="28"/>
            <w:szCs w:val="28"/>
          </w:rPr>
          <w:t>2,5 см</w:t>
        </w:r>
      </w:smartTag>
      <w:r w:rsidRPr="00CD6C2B">
        <w:rPr>
          <w:color w:val="000000"/>
          <w:sz w:val="28"/>
          <w:szCs w:val="28"/>
        </w:rPr>
        <w:t xml:space="preserve"> кнаружи от левой средин</w:t>
      </w:r>
      <w:r w:rsidRPr="00CD6C2B">
        <w:rPr>
          <w:color w:val="000000"/>
          <w:sz w:val="28"/>
          <w:szCs w:val="28"/>
        </w:rPr>
        <w:softHyphen/>
        <w:t xml:space="preserve">но-ключичной линии, </w:t>
      </w:r>
    </w:p>
    <w:p w:rsidR="003D2AA5" w:rsidRPr="00CD6C2B" w:rsidRDefault="003D2AA5" w:rsidP="003D2AA5">
      <w:pPr>
        <w:shd w:val="clear" w:color="auto" w:fill="FFFFFF"/>
        <w:autoSpaceDE w:val="0"/>
        <w:autoSpaceDN w:val="0"/>
        <w:adjustRightInd w:val="0"/>
        <w:rPr>
          <w:sz w:val="28"/>
          <w:szCs w:val="28"/>
        </w:rPr>
      </w:pPr>
      <w:r w:rsidRPr="00CD6C2B">
        <w:rPr>
          <w:color w:val="000000"/>
          <w:sz w:val="28"/>
          <w:szCs w:val="28"/>
        </w:rPr>
        <w:t xml:space="preserve">Верхняя - </w:t>
      </w:r>
      <w:r w:rsidRPr="00CD6C2B">
        <w:rPr>
          <w:color w:val="000000"/>
          <w:sz w:val="28"/>
          <w:szCs w:val="28"/>
          <w:lang w:val="en-US"/>
        </w:rPr>
        <w:t>II</w:t>
      </w:r>
      <w:r w:rsidRPr="00CD6C2B">
        <w:rPr>
          <w:color w:val="000000"/>
          <w:sz w:val="28"/>
          <w:szCs w:val="28"/>
        </w:rPr>
        <w:t xml:space="preserve"> ребро.</w:t>
      </w:r>
    </w:p>
    <w:p w:rsidR="003D2AA5" w:rsidRPr="00CD6C2B" w:rsidRDefault="003D2AA5" w:rsidP="003D2AA5">
      <w:pPr>
        <w:jc w:val="both"/>
        <w:rPr>
          <w:color w:val="000000"/>
          <w:sz w:val="28"/>
          <w:szCs w:val="28"/>
        </w:rPr>
      </w:pPr>
      <w:r w:rsidRPr="00CD6C2B">
        <w:rPr>
          <w:color w:val="000000"/>
          <w:sz w:val="28"/>
          <w:szCs w:val="28"/>
        </w:rPr>
        <w:t xml:space="preserve">Границы абсолютной тупости сердца: </w:t>
      </w:r>
    </w:p>
    <w:p w:rsidR="003D2AA5" w:rsidRPr="00CD6C2B" w:rsidRDefault="003D2AA5" w:rsidP="003D2AA5">
      <w:pPr>
        <w:jc w:val="both"/>
        <w:rPr>
          <w:color w:val="000000"/>
          <w:sz w:val="28"/>
          <w:szCs w:val="28"/>
        </w:rPr>
      </w:pPr>
      <w:r w:rsidRPr="00CD6C2B">
        <w:rPr>
          <w:color w:val="000000"/>
          <w:sz w:val="28"/>
          <w:szCs w:val="28"/>
        </w:rPr>
        <w:t xml:space="preserve">Правая— правый край грудины, </w:t>
      </w:r>
    </w:p>
    <w:p w:rsidR="003D2AA5" w:rsidRPr="00CD6C2B" w:rsidRDefault="003D2AA5" w:rsidP="003D2AA5">
      <w:pPr>
        <w:jc w:val="both"/>
        <w:rPr>
          <w:color w:val="000000"/>
          <w:sz w:val="28"/>
          <w:szCs w:val="28"/>
        </w:rPr>
      </w:pPr>
      <w:r w:rsidRPr="00CD6C2B">
        <w:rPr>
          <w:color w:val="000000"/>
          <w:sz w:val="28"/>
          <w:szCs w:val="28"/>
        </w:rPr>
        <w:t xml:space="preserve">Левая - на </w:t>
      </w:r>
      <w:r w:rsidRPr="00CD6C2B">
        <w:rPr>
          <w:color w:val="000000"/>
          <w:sz w:val="28"/>
          <w:szCs w:val="28"/>
          <w:lang w:val="en-US"/>
        </w:rPr>
        <w:t>I</w:t>
      </w:r>
      <w:r w:rsidRPr="00CD6C2B">
        <w:rPr>
          <w:color w:val="000000"/>
          <w:sz w:val="28"/>
          <w:szCs w:val="28"/>
        </w:rPr>
        <w:t xml:space="preserve"> см кнаружи от левой срединно-ключичной линии. </w:t>
      </w:r>
    </w:p>
    <w:p w:rsidR="003D2AA5" w:rsidRDefault="003D2AA5" w:rsidP="003D2AA5">
      <w:pPr>
        <w:jc w:val="both"/>
        <w:rPr>
          <w:color w:val="000000"/>
          <w:sz w:val="28"/>
          <w:szCs w:val="28"/>
        </w:rPr>
      </w:pPr>
      <w:r w:rsidRPr="00CD6C2B">
        <w:rPr>
          <w:color w:val="000000"/>
          <w:sz w:val="28"/>
          <w:szCs w:val="28"/>
        </w:rPr>
        <w:t xml:space="preserve">Верхняя - </w:t>
      </w:r>
      <w:r w:rsidRPr="00CD6C2B">
        <w:rPr>
          <w:color w:val="000000"/>
          <w:sz w:val="28"/>
          <w:szCs w:val="28"/>
          <w:lang w:val="en-US"/>
        </w:rPr>
        <w:t>III</w:t>
      </w:r>
      <w:r w:rsidRPr="00CD6C2B">
        <w:rPr>
          <w:color w:val="000000"/>
          <w:sz w:val="28"/>
          <w:szCs w:val="28"/>
        </w:rPr>
        <w:t xml:space="preserve"> ребро.</w:t>
      </w:r>
    </w:p>
    <w:p w:rsidR="003D2AA5" w:rsidRPr="00CD6C2B" w:rsidRDefault="003D2AA5" w:rsidP="003D2AA5">
      <w:pPr>
        <w:jc w:val="both"/>
        <w:rPr>
          <w:color w:val="000000"/>
          <w:sz w:val="28"/>
          <w:szCs w:val="28"/>
        </w:rPr>
      </w:pPr>
      <w:r>
        <w:rPr>
          <w:color w:val="000000"/>
          <w:sz w:val="28"/>
          <w:szCs w:val="28"/>
        </w:rPr>
        <w:lastRenderedPageBreak/>
        <w:t>Вопросы:</w:t>
      </w:r>
    </w:p>
    <w:p w:rsidR="003D2AA5" w:rsidRPr="00CD6C2B" w:rsidRDefault="003D2AA5" w:rsidP="003D2AA5">
      <w:pPr>
        <w:ind w:firstLine="708"/>
        <w:jc w:val="both"/>
        <w:rPr>
          <w:color w:val="000000"/>
          <w:sz w:val="28"/>
          <w:szCs w:val="28"/>
        </w:rPr>
      </w:pPr>
      <w:r w:rsidRPr="00CD6C2B">
        <w:rPr>
          <w:color w:val="000000"/>
          <w:sz w:val="28"/>
          <w:szCs w:val="28"/>
        </w:rPr>
        <w:t>1.  Признаки какого синдрома имеются у больного?</w:t>
      </w:r>
    </w:p>
    <w:p w:rsidR="003D2AA5" w:rsidRPr="00CD6C2B" w:rsidRDefault="003D2AA5" w:rsidP="003D2AA5">
      <w:pPr>
        <w:ind w:firstLine="708"/>
        <w:jc w:val="both"/>
        <w:rPr>
          <w:color w:val="000000"/>
          <w:sz w:val="28"/>
          <w:szCs w:val="28"/>
        </w:rPr>
      </w:pPr>
      <w:r w:rsidRPr="00CD6C2B">
        <w:rPr>
          <w:color w:val="000000"/>
          <w:sz w:val="28"/>
          <w:szCs w:val="28"/>
        </w:rPr>
        <w:t>2. Увеличен ли поперечник сердца?</w:t>
      </w:r>
    </w:p>
    <w:p w:rsidR="003D2AA5" w:rsidRPr="00CD6C2B" w:rsidRDefault="003D2AA5" w:rsidP="003D2AA5">
      <w:pPr>
        <w:ind w:firstLine="708"/>
        <w:jc w:val="both"/>
        <w:rPr>
          <w:color w:val="000000"/>
          <w:sz w:val="28"/>
          <w:szCs w:val="28"/>
        </w:rPr>
      </w:pPr>
      <w:r w:rsidRPr="00CD6C2B">
        <w:rPr>
          <w:color w:val="000000"/>
          <w:sz w:val="28"/>
          <w:szCs w:val="28"/>
        </w:rPr>
        <w:t>3. Увеличены ли границы АТС?</w:t>
      </w:r>
    </w:p>
    <w:p w:rsidR="003D2AA5" w:rsidRPr="00CD6C2B" w:rsidRDefault="003D2AA5" w:rsidP="003D2AA5">
      <w:pPr>
        <w:ind w:firstLine="708"/>
        <w:jc w:val="both"/>
        <w:rPr>
          <w:color w:val="000000"/>
          <w:sz w:val="28"/>
          <w:szCs w:val="28"/>
        </w:rPr>
      </w:pPr>
      <w:r w:rsidRPr="00CD6C2B">
        <w:rPr>
          <w:color w:val="000000"/>
          <w:sz w:val="28"/>
          <w:szCs w:val="28"/>
        </w:rPr>
        <w:t>4. Ожидается ли обнаружение сердечного толчка?</w:t>
      </w:r>
    </w:p>
    <w:p w:rsidR="003D2AA5" w:rsidRPr="00CD6C2B" w:rsidRDefault="003D2AA5" w:rsidP="003D2AA5">
      <w:pPr>
        <w:ind w:firstLine="708"/>
        <w:jc w:val="both"/>
        <w:rPr>
          <w:color w:val="000000"/>
          <w:sz w:val="28"/>
          <w:szCs w:val="28"/>
        </w:rPr>
      </w:pPr>
      <w:r w:rsidRPr="00CD6C2B">
        <w:rPr>
          <w:color w:val="000000"/>
          <w:sz w:val="28"/>
          <w:szCs w:val="28"/>
        </w:rPr>
        <w:t>5. Какой будет конфигурация сердца?</w:t>
      </w:r>
    </w:p>
    <w:p w:rsidR="003D2AA5" w:rsidRPr="00CD6C2B" w:rsidRDefault="003D2AA5" w:rsidP="003D2AA5">
      <w:pPr>
        <w:jc w:val="both"/>
        <w:rPr>
          <w:b/>
          <w:sz w:val="28"/>
          <w:szCs w:val="28"/>
        </w:rPr>
      </w:pPr>
    </w:p>
    <w:p w:rsidR="003D2AA5" w:rsidRPr="00CD6C2B" w:rsidRDefault="003D2AA5" w:rsidP="003D2AA5">
      <w:pPr>
        <w:jc w:val="both"/>
        <w:rPr>
          <w:b/>
          <w:sz w:val="28"/>
          <w:szCs w:val="28"/>
        </w:rPr>
      </w:pPr>
      <w:r w:rsidRPr="00CD6C2B">
        <w:rPr>
          <w:b/>
          <w:sz w:val="28"/>
          <w:szCs w:val="28"/>
        </w:rPr>
        <w:t>Задача №6.</w:t>
      </w:r>
    </w:p>
    <w:p w:rsidR="003D2AA5" w:rsidRPr="00CD6C2B" w:rsidRDefault="003D2AA5" w:rsidP="003D2AA5">
      <w:pPr>
        <w:jc w:val="both"/>
        <w:rPr>
          <w:sz w:val="28"/>
          <w:szCs w:val="28"/>
        </w:rPr>
      </w:pPr>
      <w:r w:rsidRPr="00CD6C2B">
        <w:rPr>
          <w:sz w:val="28"/>
          <w:szCs w:val="28"/>
        </w:rPr>
        <w:t>Границы относительной тупости сердца:</w:t>
      </w:r>
    </w:p>
    <w:p w:rsidR="003D2AA5" w:rsidRPr="00CD6C2B" w:rsidRDefault="003D2AA5" w:rsidP="003D2AA5">
      <w:pPr>
        <w:jc w:val="both"/>
        <w:rPr>
          <w:sz w:val="28"/>
          <w:szCs w:val="28"/>
        </w:rPr>
      </w:pPr>
      <w:r w:rsidRPr="00CD6C2B">
        <w:rPr>
          <w:sz w:val="28"/>
          <w:szCs w:val="28"/>
        </w:rPr>
        <w:t xml:space="preserve">Правая- на </w:t>
      </w:r>
      <w:smartTag w:uri="urn:schemas-microsoft-com:office:smarttags" w:element="metricconverter">
        <w:smartTagPr>
          <w:attr w:name="ProductID" w:val="2 см"/>
        </w:smartTagPr>
        <w:r w:rsidRPr="00CD6C2B">
          <w:rPr>
            <w:sz w:val="28"/>
            <w:szCs w:val="28"/>
          </w:rPr>
          <w:t>2 см</w:t>
        </w:r>
      </w:smartTag>
      <w:r w:rsidRPr="00CD6C2B">
        <w:rPr>
          <w:sz w:val="28"/>
          <w:szCs w:val="28"/>
        </w:rPr>
        <w:t xml:space="preserve"> от края грудины</w:t>
      </w:r>
    </w:p>
    <w:p w:rsidR="003D2AA5" w:rsidRPr="00CD6C2B" w:rsidRDefault="003D2AA5" w:rsidP="003D2AA5">
      <w:pPr>
        <w:jc w:val="both"/>
        <w:rPr>
          <w:sz w:val="28"/>
          <w:szCs w:val="28"/>
        </w:rPr>
      </w:pPr>
      <w:r w:rsidRPr="00CD6C2B">
        <w:rPr>
          <w:sz w:val="28"/>
          <w:szCs w:val="28"/>
        </w:rPr>
        <w:t xml:space="preserve">Левая- на </w:t>
      </w:r>
      <w:smartTag w:uri="urn:schemas-microsoft-com:office:smarttags" w:element="metricconverter">
        <w:smartTagPr>
          <w:attr w:name="ProductID" w:val="1,5 см"/>
        </w:smartTagPr>
        <w:r w:rsidRPr="00CD6C2B">
          <w:rPr>
            <w:sz w:val="28"/>
            <w:szCs w:val="28"/>
          </w:rPr>
          <w:t>1,5 см</w:t>
        </w:r>
      </w:smartTag>
      <w:r w:rsidRPr="00CD6C2B">
        <w:rPr>
          <w:sz w:val="28"/>
          <w:szCs w:val="28"/>
        </w:rPr>
        <w:t xml:space="preserve"> кнутри от среднеключичной линии</w:t>
      </w:r>
    </w:p>
    <w:p w:rsidR="003D2AA5" w:rsidRPr="00CD6C2B" w:rsidRDefault="003D2AA5" w:rsidP="003D2AA5">
      <w:pPr>
        <w:jc w:val="both"/>
        <w:rPr>
          <w:sz w:val="28"/>
          <w:szCs w:val="28"/>
        </w:rPr>
      </w:pPr>
      <w:r w:rsidRPr="00CD6C2B">
        <w:rPr>
          <w:sz w:val="28"/>
          <w:szCs w:val="28"/>
        </w:rPr>
        <w:t xml:space="preserve">Верхняя </w:t>
      </w:r>
      <w:r w:rsidRPr="00CD6C2B">
        <w:rPr>
          <w:sz w:val="28"/>
          <w:szCs w:val="28"/>
          <w:lang w:val="en-US"/>
        </w:rPr>
        <w:t>II</w:t>
      </w:r>
      <w:r w:rsidRPr="00CD6C2B">
        <w:rPr>
          <w:sz w:val="28"/>
          <w:szCs w:val="28"/>
        </w:rPr>
        <w:t xml:space="preserve"> ребро</w:t>
      </w:r>
    </w:p>
    <w:p w:rsidR="003D2AA5" w:rsidRPr="00CD6C2B" w:rsidRDefault="003D2AA5" w:rsidP="003D2AA5">
      <w:pPr>
        <w:jc w:val="both"/>
        <w:rPr>
          <w:sz w:val="28"/>
          <w:szCs w:val="28"/>
        </w:rPr>
      </w:pPr>
      <w:r w:rsidRPr="00CD6C2B">
        <w:rPr>
          <w:sz w:val="28"/>
          <w:szCs w:val="28"/>
        </w:rPr>
        <w:t>Границы абсолютной тупости сердца:</w:t>
      </w:r>
    </w:p>
    <w:p w:rsidR="003D2AA5" w:rsidRPr="00CD6C2B" w:rsidRDefault="003D2AA5" w:rsidP="003D2AA5">
      <w:pPr>
        <w:jc w:val="both"/>
        <w:rPr>
          <w:sz w:val="28"/>
          <w:szCs w:val="28"/>
        </w:rPr>
      </w:pPr>
      <w:r w:rsidRPr="00CD6C2B">
        <w:rPr>
          <w:sz w:val="28"/>
          <w:szCs w:val="28"/>
        </w:rPr>
        <w:t>Правая – по правому краю грудины</w:t>
      </w:r>
    </w:p>
    <w:p w:rsidR="003D2AA5" w:rsidRPr="00CD6C2B" w:rsidRDefault="003D2AA5" w:rsidP="003D2AA5">
      <w:pPr>
        <w:jc w:val="both"/>
        <w:rPr>
          <w:sz w:val="28"/>
          <w:szCs w:val="28"/>
        </w:rPr>
      </w:pPr>
      <w:r w:rsidRPr="00CD6C2B">
        <w:rPr>
          <w:sz w:val="28"/>
          <w:szCs w:val="28"/>
        </w:rPr>
        <w:t xml:space="preserve">Левая – на </w:t>
      </w:r>
      <w:smartTag w:uri="urn:schemas-microsoft-com:office:smarttags" w:element="metricconverter">
        <w:smartTagPr>
          <w:attr w:name="ProductID" w:val="0,5 см"/>
        </w:smartTagPr>
        <w:r w:rsidRPr="00CD6C2B">
          <w:rPr>
            <w:sz w:val="28"/>
            <w:szCs w:val="28"/>
          </w:rPr>
          <w:t>0,5 см</w:t>
        </w:r>
      </w:smartTag>
      <w:r w:rsidRPr="00CD6C2B">
        <w:rPr>
          <w:sz w:val="28"/>
          <w:szCs w:val="28"/>
        </w:rPr>
        <w:t xml:space="preserve"> к нутри левой границы относительной сердечной тупости</w:t>
      </w:r>
    </w:p>
    <w:p w:rsidR="003D2AA5" w:rsidRDefault="003D2AA5" w:rsidP="003D2AA5">
      <w:pPr>
        <w:jc w:val="both"/>
        <w:rPr>
          <w:sz w:val="28"/>
          <w:szCs w:val="28"/>
        </w:rPr>
      </w:pPr>
      <w:r w:rsidRPr="00CD6C2B">
        <w:rPr>
          <w:sz w:val="28"/>
          <w:szCs w:val="28"/>
        </w:rPr>
        <w:t xml:space="preserve">Верхняя – </w:t>
      </w:r>
      <w:r w:rsidRPr="00CD6C2B">
        <w:rPr>
          <w:sz w:val="28"/>
          <w:szCs w:val="28"/>
          <w:lang w:val="en-US"/>
        </w:rPr>
        <w:t>III</w:t>
      </w:r>
      <w:r w:rsidRPr="00CD6C2B">
        <w:rPr>
          <w:sz w:val="28"/>
          <w:szCs w:val="28"/>
        </w:rPr>
        <w:t xml:space="preserve"> ребро</w:t>
      </w:r>
    </w:p>
    <w:p w:rsidR="003D2AA5" w:rsidRPr="00EA0B61" w:rsidRDefault="003D2AA5" w:rsidP="003D2AA5">
      <w:pPr>
        <w:jc w:val="both"/>
        <w:rPr>
          <w:color w:val="000000"/>
          <w:sz w:val="28"/>
          <w:szCs w:val="28"/>
        </w:rPr>
      </w:pPr>
      <w:r>
        <w:rPr>
          <w:color w:val="000000"/>
          <w:sz w:val="28"/>
          <w:szCs w:val="28"/>
        </w:rPr>
        <w:t>Вопросы:</w:t>
      </w:r>
    </w:p>
    <w:p w:rsidR="003D2AA5" w:rsidRPr="00CD6C2B" w:rsidRDefault="003D2AA5" w:rsidP="004C18C0">
      <w:pPr>
        <w:numPr>
          <w:ilvl w:val="0"/>
          <w:numId w:val="389"/>
        </w:numPr>
        <w:jc w:val="both"/>
        <w:rPr>
          <w:sz w:val="28"/>
          <w:szCs w:val="28"/>
        </w:rPr>
      </w:pPr>
      <w:r w:rsidRPr="00CD6C2B">
        <w:rPr>
          <w:sz w:val="28"/>
          <w:szCs w:val="28"/>
        </w:rPr>
        <w:t>Признаки какого синдрома имеются у больного?</w:t>
      </w:r>
    </w:p>
    <w:p w:rsidR="003D2AA5" w:rsidRPr="00CD6C2B" w:rsidRDefault="003D2AA5" w:rsidP="004C18C0">
      <w:pPr>
        <w:numPr>
          <w:ilvl w:val="0"/>
          <w:numId w:val="389"/>
        </w:numPr>
        <w:jc w:val="both"/>
        <w:rPr>
          <w:sz w:val="28"/>
          <w:szCs w:val="28"/>
        </w:rPr>
      </w:pPr>
      <w:r w:rsidRPr="00CD6C2B">
        <w:rPr>
          <w:sz w:val="28"/>
          <w:szCs w:val="28"/>
        </w:rPr>
        <w:t>Как называется данная конфигурация сердца?</w:t>
      </w:r>
    </w:p>
    <w:p w:rsidR="003D2AA5" w:rsidRPr="00CD6C2B" w:rsidRDefault="003D2AA5" w:rsidP="004C18C0">
      <w:pPr>
        <w:numPr>
          <w:ilvl w:val="0"/>
          <w:numId w:val="389"/>
        </w:numPr>
        <w:jc w:val="both"/>
        <w:rPr>
          <w:sz w:val="28"/>
          <w:szCs w:val="28"/>
        </w:rPr>
      </w:pPr>
      <w:r w:rsidRPr="00CD6C2B">
        <w:rPr>
          <w:sz w:val="28"/>
          <w:szCs w:val="28"/>
        </w:rPr>
        <w:t>Будет ли увеличен поперечник сердца?</w:t>
      </w:r>
    </w:p>
    <w:p w:rsidR="003D2AA5" w:rsidRPr="00CD6C2B" w:rsidRDefault="003D2AA5" w:rsidP="004C18C0">
      <w:pPr>
        <w:numPr>
          <w:ilvl w:val="0"/>
          <w:numId w:val="389"/>
        </w:numPr>
        <w:jc w:val="both"/>
        <w:rPr>
          <w:sz w:val="28"/>
          <w:szCs w:val="28"/>
        </w:rPr>
      </w:pPr>
      <w:r w:rsidRPr="00CD6C2B">
        <w:rPr>
          <w:sz w:val="28"/>
          <w:szCs w:val="28"/>
        </w:rPr>
        <w:t>Ожидается ли сердечный толчок?</w:t>
      </w:r>
    </w:p>
    <w:p w:rsidR="003D2AA5" w:rsidRPr="00CD6C2B" w:rsidRDefault="003D2AA5" w:rsidP="004C18C0">
      <w:pPr>
        <w:numPr>
          <w:ilvl w:val="0"/>
          <w:numId w:val="389"/>
        </w:numPr>
        <w:jc w:val="both"/>
        <w:rPr>
          <w:sz w:val="28"/>
          <w:szCs w:val="28"/>
        </w:rPr>
      </w:pPr>
      <w:r w:rsidRPr="00CD6C2B">
        <w:rPr>
          <w:sz w:val="28"/>
          <w:szCs w:val="28"/>
        </w:rPr>
        <w:t>Как оценить границы АТС?</w:t>
      </w:r>
    </w:p>
    <w:p w:rsidR="003D2AA5" w:rsidRPr="00CD6C2B" w:rsidRDefault="003D2AA5" w:rsidP="003D2AA5">
      <w:pPr>
        <w:ind w:left="360"/>
        <w:jc w:val="both"/>
        <w:rPr>
          <w:b/>
          <w:sz w:val="28"/>
          <w:szCs w:val="28"/>
        </w:rPr>
      </w:pPr>
    </w:p>
    <w:p w:rsidR="003D2AA5" w:rsidRPr="00CD6C2B" w:rsidRDefault="003D2AA5" w:rsidP="003D2AA5">
      <w:pPr>
        <w:jc w:val="both"/>
        <w:rPr>
          <w:b/>
          <w:sz w:val="28"/>
          <w:szCs w:val="28"/>
        </w:rPr>
      </w:pPr>
      <w:r w:rsidRPr="00CD6C2B">
        <w:rPr>
          <w:b/>
          <w:sz w:val="28"/>
          <w:szCs w:val="28"/>
        </w:rPr>
        <w:t>Задача №7.</w:t>
      </w:r>
    </w:p>
    <w:p w:rsidR="003D2AA5" w:rsidRPr="00CD6C2B" w:rsidRDefault="003D2AA5" w:rsidP="003D2AA5">
      <w:pPr>
        <w:jc w:val="both"/>
        <w:rPr>
          <w:sz w:val="28"/>
          <w:szCs w:val="28"/>
        </w:rPr>
      </w:pPr>
      <w:r w:rsidRPr="00CD6C2B">
        <w:rPr>
          <w:sz w:val="28"/>
          <w:szCs w:val="28"/>
        </w:rPr>
        <w:t>Границы относительной сердечной тупости:</w:t>
      </w:r>
    </w:p>
    <w:p w:rsidR="003D2AA5" w:rsidRPr="00CD6C2B" w:rsidRDefault="003D2AA5" w:rsidP="003D2AA5">
      <w:pPr>
        <w:jc w:val="both"/>
        <w:rPr>
          <w:sz w:val="28"/>
          <w:szCs w:val="28"/>
        </w:rPr>
      </w:pPr>
      <w:r w:rsidRPr="00CD6C2B">
        <w:rPr>
          <w:sz w:val="28"/>
          <w:szCs w:val="28"/>
        </w:rPr>
        <w:t xml:space="preserve">Правая- </w:t>
      </w:r>
      <w:smartTag w:uri="urn:schemas-microsoft-com:office:smarttags" w:element="metricconverter">
        <w:smartTagPr>
          <w:attr w:name="ProductID" w:val="1 см"/>
        </w:smartTagPr>
        <w:r w:rsidRPr="00CD6C2B">
          <w:rPr>
            <w:sz w:val="28"/>
            <w:szCs w:val="28"/>
          </w:rPr>
          <w:t>1 см</w:t>
        </w:r>
      </w:smartTag>
      <w:r w:rsidRPr="00CD6C2B">
        <w:rPr>
          <w:sz w:val="28"/>
          <w:szCs w:val="28"/>
        </w:rPr>
        <w:t xml:space="preserve"> вправо от края грудины</w:t>
      </w:r>
    </w:p>
    <w:p w:rsidR="003D2AA5" w:rsidRPr="00CD6C2B" w:rsidRDefault="003D2AA5" w:rsidP="003D2AA5">
      <w:pPr>
        <w:jc w:val="both"/>
        <w:rPr>
          <w:sz w:val="28"/>
          <w:szCs w:val="28"/>
        </w:rPr>
      </w:pPr>
      <w:r w:rsidRPr="00CD6C2B">
        <w:rPr>
          <w:sz w:val="28"/>
          <w:szCs w:val="28"/>
        </w:rPr>
        <w:t xml:space="preserve">Левая- на </w:t>
      </w:r>
      <w:smartTag w:uri="urn:schemas-microsoft-com:office:smarttags" w:element="metricconverter">
        <w:smartTagPr>
          <w:attr w:name="ProductID" w:val="3 см"/>
        </w:smartTagPr>
        <w:r w:rsidRPr="00CD6C2B">
          <w:rPr>
            <w:sz w:val="28"/>
            <w:szCs w:val="28"/>
          </w:rPr>
          <w:t>3 см</w:t>
        </w:r>
      </w:smartTag>
      <w:r w:rsidRPr="00CD6C2B">
        <w:rPr>
          <w:sz w:val="28"/>
          <w:szCs w:val="28"/>
        </w:rPr>
        <w:t xml:space="preserve"> кнаружи от левой среднеключичной линии</w:t>
      </w:r>
    </w:p>
    <w:p w:rsidR="003D2AA5" w:rsidRPr="00CD6C2B" w:rsidRDefault="003D2AA5" w:rsidP="003D2AA5">
      <w:pPr>
        <w:jc w:val="both"/>
        <w:rPr>
          <w:sz w:val="28"/>
          <w:szCs w:val="28"/>
        </w:rPr>
      </w:pPr>
      <w:r w:rsidRPr="00CD6C2B">
        <w:rPr>
          <w:sz w:val="28"/>
          <w:szCs w:val="28"/>
        </w:rPr>
        <w:t xml:space="preserve">Верхняя- </w:t>
      </w:r>
      <w:r w:rsidRPr="00CD6C2B">
        <w:rPr>
          <w:sz w:val="28"/>
          <w:szCs w:val="28"/>
          <w:lang w:val="en-US"/>
        </w:rPr>
        <w:t>III</w:t>
      </w:r>
      <w:r w:rsidRPr="00CD6C2B">
        <w:rPr>
          <w:sz w:val="28"/>
          <w:szCs w:val="28"/>
        </w:rPr>
        <w:t xml:space="preserve"> ребро</w:t>
      </w:r>
    </w:p>
    <w:p w:rsidR="003D2AA5" w:rsidRPr="00CD6C2B" w:rsidRDefault="003D2AA5" w:rsidP="003D2AA5">
      <w:pPr>
        <w:jc w:val="both"/>
        <w:rPr>
          <w:sz w:val="28"/>
          <w:szCs w:val="28"/>
        </w:rPr>
      </w:pPr>
      <w:r w:rsidRPr="00CD6C2B">
        <w:rPr>
          <w:sz w:val="28"/>
          <w:szCs w:val="28"/>
        </w:rPr>
        <w:t>Границы абсолютной тупости сердца</w:t>
      </w:r>
    </w:p>
    <w:p w:rsidR="003D2AA5" w:rsidRPr="00CD6C2B" w:rsidRDefault="003D2AA5" w:rsidP="003D2AA5">
      <w:pPr>
        <w:jc w:val="both"/>
        <w:rPr>
          <w:sz w:val="28"/>
          <w:szCs w:val="28"/>
        </w:rPr>
      </w:pPr>
      <w:r w:rsidRPr="00CD6C2B">
        <w:rPr>
          <w:sz w:val="28"/>
          <w:szCs w:val="28"/>
        </w:rPr>
        <w:t>Правая – Левый край грудины</w:t>
      </w:r>
    </w:p>
    <w:p w:rsidR="003D2AA5" w:rsidRPr="00CD6C2B" w:rsidRDefault="003D2AA5" w:rsidP="003D2AA5">
      <w:pPr>
        <w:jc w:val="both"/>
        <w:rPr>
          <w:sz w:val="28"/>
          <w:szCs w:val="28"/>
        </w:rPr>
      </w:pPr>
      <w:r w:rsidRPr="00CD6C2B">
        <w:rPr>
          <w:sz w:val="28"/>
          <w:szCs w:val="28"/>
        </w:rPr>
        <w:t xml:space="preserve">Левая – на </w:t>
      </w:r>
      <w:smartTag w:uri="urn:schemas-microsoft-com:office:smarttags" w:element="metricconverter">
        <w:smartTagPr>
          <w:attr w:name="ProductID" w:val="1 см"/>
        </w:smartTagPr>
        <w:r w:rsidRPr="00CD6C2B">
          <w:rPr>
            <w:sz w:val="28"/>
            <w:szCs w:val="28"/>
          </w:rPr>
          <w:t>1 см</w:t>
        </w:r>
      </w:smartTag>
      <w:r w:rsidRPr="00CD6C2B">
        <w:rPr>
          <w:sz w:val="28"/>
          <w:szCs w:val="28"/>
        </w:rPr>
        <w:t xml:space="preserve"> кнутри от границы относительной тупости сердца</w:t>
      </w:r>
    </w:p>
    <w:p w:rsidR="003D2AA5" w:rsidRDefault="003D2AA5" w:rsidP="003D2AA5">
      <w:pPr>
        <w:jc w:val="both"/>
        <w:rPr>
          <w:sz w:val="28"/>
          <w:szCs w:val="28"/>
        </w:rPr>
      </w:pPr>
      <w:r w:rsidRPr="00CD6C2B">
        <w:rPr>
          <w:sz w:val="28"/>
          <w:szCs w:val="28"/>
        </w:rPr>
        <w:t xml:space="preserve">Верхняя -  </w:t>
      </w:r>
      <w:r w:rsidRPr="00CD6C2B">
        <w:rPr>
          <w:sz w:val="28"/>
          <w:szCs w:val="28"/>
          <w:lang w:val="en-US"/>
        </w:rPr>
        <w:t>III</w:t>
      </w:r>
      <w:r w:rsidRPr="00CD6C2B">
        <w:rPr>
          <w:sz w:val="28"/>
          <w:szCs w:val="28"/>
        </w:rPr>
        <w:t xml:space="preserve"> межреберье</w:t>
      </w:r>
    </w:p>
    <w:p w:rsidR="003D2AA5" w:rsidRPr="00EA0B61" w:rsidRDefault="003D2AA5" w:rsidP="003D2AA5">
      <w:pPr>
        <w:jc w:val="both"/>
        <w:rPr>
          <w:color w:val="000000"/>
          <w:sz w:val="28"/>
          <w:szCs w:val="28"/>
        </w:rPr>
      </w:pPr>
      <w:r>
        <w:rPr>
          <w:color w:val="000000"/>
          <w:sz w:val="28"/>
          <w:szCs w:val="28"/>
        </w:rPr>
        <w:t>Вопросы:</w:t>
      </w:r>
    </w:p>
    <w:p w:rsidR="003D2AA5" w:rsidRPr="00CD6C2B" w:rsidRDefault="003D2AA5" w:rsidP="004C18C0">
      <w:pPr>
        <w:numPr>
          <w:ilvl w:val="0"/>
          <w:numId w:val="390"/>
        </w:numPr>
        <w:jc w:val="both"/>
        <w:rPr>
          <w:sz w:val="28"/>
          <w:szCs w:val="28"/>
        </w:rPr>
      </w:pPr>
      <w:r w:rsidRPr="00CD6C2B">
        <w:rPr>
          <w:sz w:val="28"/>
          <w:szCs w:val="28"/>
        </w:rPr>
        <w:t>Признаки какого синдрома имеются у больного?</w:t>
      </w:r>
    </w:p>
    <w:p w:rsidR="003D2AA5" w:rsidRPr="00CD6C2B" w:rsidRDefault="003D2AA5" w:rsidP="004C18C0">
      <w:pPr>
        <w:numPr>
          <w:ilvl w:val="0"/>
          <w:numId w:val="390"/>
        </w:numPr>
        <w:jc w:val="both"/>
        <w:rPr>
          <w:sz w:val="28"/>
          <w:szCs w:val="28"/>
        </w:rPr>
      </w:pPr>
      <w:r w:rsidRPr="00CD6C2B">
        <w:rPr>
          <w:sz w:val="28"/>
          <w:szCs w:val="28"/>
        </w:rPr>
        <w:t>Как называется данная конфигурация сердца?</w:t>
      </w:r>
    </w:p>
    <w:p w:rsidR="003D2AA5" w:rsidRPr="00CD6C2B" w:rsidRDefault="003D2AA5" w:rsidP="004C18C0">
      <w:pPr>
        <w:numPr>
          <w:ilvl w:val="0"/>
          <w:numId w:val="390"/>
        </w:numPr>
        <w:jc w:val="both"/>
        <w:rPr>
          <w:sz w:val="28"/>
          <w:szCs w:val="28"/>
        </w:rPr>
      </w:pPr>
      <w:r w:rsidRPr="00CD6C2B">
        <w:rPr>
          <w:sz w:val="28"/>
          <w:szCs w:val="28"/>
        </w:rPr>
        <w:t>Каким будет поперечник сердца?</w:t>
      </w:r>
    </w:p>
    <w:p w:rsidR="003D2AA5" w:rsidRPr="00CD6C2B" w:rsidRDefault="003D2AA5" w:rsidP="004C18C0">
      <w:pPr>
        <w:numPr>
          <w:ilvl w:val="0"/>
          <w:numId w:val="390"/>
        </w:numPr>
        <w:jc w:val="both"/>
        <w:rPr>
          <w:sz w:val="28"/>
          <w:szCs w:val="28"/>
        </w:rPr>
      </w:pPr>
      <w:r w:rsidRPr="00CD6C2B">
        <w:rPr>
          <w:sz w:val="28"/>
          <w:szCs w:val="28"/>
        </w:rPr>
        <w:t>Каким будет верхушечный толчок?</w:t>
      </w:r>
    </w:p>
    <w:p w:rsidR="003D2AA5" w:rsidRPr="00CD6C2B" w:rsidRDefault="003D2AA5" w:rsidP="004C18C0">
      <w:pPr>
        <w:numPr>
          <w:ilvl w:val="0"/>
          <w:numId w:val="390"/>
        </w:numPr>
        <w:jc w:val="both"/>
        <w:rPr>
          <w:sz w:val="28"/>
          <w:szCs w:val="28"/>
        </w:rPr>
      </w:pPr>
      <w:r w:rsidRPr="00CD6C2B">
        <w:rPr>
          <w:sz w:val="28"/>
          <w:szCs w:val="28"/>
        </w:rPr>
        <w:t>Как оценить границы АТС?</w:t>
      </w:r>
    </w:p>
    <w:p w:rsidR="003D2AA5" w:rsidRPr="00CD6C2B" w:rsidRDefault="003D2AA5" w:rsidP="003D2AA5">
      <w:pPr>
        <w:ind w:left="360"/>
        <w:jc w:val="both"/>
        <w:rPr>
          <w:sz w:val="28"/>
          <w:szCs w:val="28"/>
        </w:rPr>
      </w:pPr>
    </w:p>
    <w:p w:rsidR="003D2AA5" w:rsidRPr="00CD6C2B" w:rsidRDefault="003D2AA5" w:rsidP="003D2AA5">
      <w:pPr>
        <w:jc w:val="both"/>
        <w:rPr>
          <w:b/>
          <w:sz w:val="28"/>
          <w:szCs w:val="28"/>
        </w:rPr>
      </w:pPr>
      <w:r w:rsidRPr="00CD6C2B">
        <w:rPr>
          <w:b/>
          <w:sz w:val="28"/>
          <w:szCs w:val="28"/>
        </w:rPr>
        <w:t>Задача № 8.</w:t>
      </w:r>
    </w:p>
    <w:p w:rsidR="003D2AA5" w:rsidRPr="00CD6C2B" w:rsidRDefault="003D2AA5" w:rsidP="003D2AA5">
      <w:pPr>
        <w:jc w:val="both"/>
        <w:rPr>
          <w:sz w:val="28"/>
          <w:szCs w:val="28"/>
        </w:rPr>
      </w:pPr>
      <w:r w:rsidRPr="00CD6C2B">
        <w:rPr>
          <w:sz w:val="28"/>
          <w:szCs w:val="28"/>
        </w:rPr>
        <w:t xml:space="preserve">Границы относительной тупости сердца: </w:t>
      </w:r>
    </w:p>
    <w:p w:rsidR="003D2AA5" w:rsidRPr="00CD6C2B" w:rsidRDefault="003D2AA5" w:rsidP="003D2AA5">
      <w:pPr>
        <w:jc w:val="both"/>
        <w:rPr>
          <w:sz w:val="28"/>
          <w:szCs w:val="28"/>
        </w:rPr>
      </w:pPr>
      <w:r w:rsidRPr="00CD6C2B">
        <w:rPr>
          <w:sz w:val="28"/>
          <w:szCs w:val="28"/>
        </w:rPr>
        <w:t xml:space="preserve">Правая – </w:t>
      </w:r>
      <w:smartTag w:uri="urn:schemas-microsoft-com:office:smarttags" w:element="metricconverter">
        <w:smartTagPr>
          <w:attr w:name="ProductID" w:val="1 см"/>
        </w:smartTagPr>
        <w:r w:rsidRPr="00CD6C2B">
          <w:rPr>
            <w:sz w:val="28"/>
            <w:szCs w:val="28"/>
          </w:rPr>
          <w:t>1 см</w:t>
        </w:r>
      </w:smartTag>
      <w:r w:rsidRPr="00CD6C2B">
        <w:rPr>
          <w:sz w:val="28"/>
          <w:szCs w:val="28"/>
        </w:rPr>
        <w:t xml:space="preserve"> кнаружи от края грудины</w:t>
      </w:r>
    </w:p>
    <w:p w:rsidR="003D2AA5" w:rsidRPr="00CD6C2B" w:rsidRDefault="003D2AA5" w:rsidP="003D2AA5">
      <w:pPr>
        <w:jc w:val="both"/>
        <w:rPr>
          <w:sz w:val="28"/>
          <w:szCs w:val="28"/>
        </w:rPr>
      </w:pPr>
      <w:r w:rsidRPr="00CD6C2B">
        <w:rPr>
          <w:sz w:val="28"/>
          <w:szCs w:val="28"/>
        </w:rPr>
        <w:t>Левая – по среднеключичной линии</w:t>
      </w:r>
    </w:p>
    <w:p w:rsidR="003D2AA5" w:rsidRPr="00CD6C2B" w:rsidRDefault="003D2AA5" w:rsidP="003D2AA5">
      <w:pPr>
        <w:jc w:val="both"/>
        <w:rPr>
          <w:sz w:val="28"/>
          <w:szCs w:val="28"/>
        </w:rPr>
      </w:pPr>
      <w:r w:rsidRPr="00CD6C2B">
        <w:rPr>
          <w:sz w:val="28"/>
          <w:szCs w:val="28"/>
        </w:rPr>
        <w:t xml:space="preserve">Верхняя – </w:t>
      </w:r>
      <w:r w:rsidRPr="00CD6C2B">
        <w:rPr>
          <w:sz w:val="28"/>
          <w:szCs w:val="28"/>
          <w:lang w:val="en-US"/>
        </w:rPr>
        <w:t>III</w:t>
      </w:r>
      <w:r w:rsidRPr="00CD6C2B">
        <w:rPr>
          <w:sz w:val="28"/>
          <w:szCs w:val="28"/>
        </w:rPr>
        <w:t xml:space="preserve"> ребро</w:t>
      </w:r>
    </w:p>
    <w:p w:rsidR="003D2AA5" w:rsidRPr="00CD6C2B" w:rsidRDefault="003D2AA5" w:rsidP="003D2AA5">
      <w:pPr>
        <w:jc w:val="both"/>
        <w:rPr>
          <w:sz w:val="28"/>
          <w:szCs w:val="28"/>
        </w:rPr>
      </w:pPr>
      <w:r w:rsidRPr="00CD6C2B">
        <w:rPr>
          <w:sz w:val="28"/>
          <w:szCs w:val="28"/>
        </w:rPr>
        <w:t>Границы абсолютной тупости сердца</w:t>
      </w:r>
    </w:p>
    <w:p w:rsidR="003D2AA5" w:rsidRPr="00CD6C2B" w:rsidRDefault="003D2AA5" w:rsidP="003D2AA5">
      <w:pPr>
        <w:jc w:val="both"/>
        <w:rPr>
          <w:sz w:val="28"/>
          <w:szCs w:val="28"/>
        </w:rPr>
      </w:pPr>
      <w:r w:rsidRPr="00CD6C2B">
        <w:rPr>
          <w:sz w:val="28"/>
          <w:szCs w:val="28"/>
        </w:rPr>
        <w:lastRenderedPageBreak/>
        <w:t>Правая – левый край грудины</w:t>
      </w:r>
    </w:p>
    <w:p w:rsidR="003D2AA5" w:rsidRPr="00CD6C2B" w:rsidRDefault="003D2AA5" w:rsidP="003D2AA5">
      <w:pPr>
        <w:jc w:val="both"/>
        <w:rPr>
          <w:sz w:val="28"/>
          <w:szCs w:val="28"/>
        </w:rPr>
      </w:pPr>
      <w:r w:rsidRPr="00CD6C2B">
        <w:rPr>
          <w:sz w:val="28"/>
          <w:szCs w:val="28"/>
        </w:rPr>
        <w:t>Левый – совпадает с границей относительной тупости сердца</w:t>
      </w:r>
    </w:p>
    <w:p w:rsidR="003D2AA5" w:rsidRDefault="003D2AA5" w:rsidP="003D2AA5">
      <w:pPr>
        <w:jc w:val="both"/>
        <w:rPr>
          <w:sz w:val="28"/>
          <w:szCs w:val="28"/>
        </w:rPr>
      </w:pPr>
      <w:r w:rsidRPr="00CD6C2B">
        <w:rPr>
          <w:sz w:val="28"/>
          <w:szCs w:val="28"/>
        </w:rPr>
        <w:t xml:space="preserve">Верхняя – </w:t>
      </w:r>
      <w:r w:rsidRPr="00CD6C2B">
        <w:rPr>
          <w:sz w:val="28"/>
          <w:szCs w:val="28"/>
          <w:lang w:val="en-US"/>
        </w:rPr>
        <w:t>IV</w:t>
      </w:r>
      <w:r w:rsidRPr="00CD6C2B">
        <w:rPr>
          <w:sz w:val="28"/>
          <w:szCs w:val="28"/>
        </w:rPr>
        <w:t xml:space="preserve"> ребро</w:t>
      </w:r>
    </w:p>
    <w:p w:rsidR="003D2AA5" w:rsidRPr="00EA0B61" w:rsidRDefault="003D2AA5" w:rsidP="003D2AA5">
      <w:pPr>
        <w:jc w:val="both"/>
        <w:rPr>
          <w:color w:val="000000"/>
          <w:sz w:val="28"/>
          <w:szCs w:val="28"/>
        </w:rPr>
      </w:pPr>
      <w:r>
        <w:rPr>
          <w:color w:val="000000"/>
          <w:sz w:val="28"/>
          <w:szCs w:val="28"/>
        </w:rPr>
        <w:t>Вопросы:</w:t>
      </w:r>
    </w:p>
    <w:p w:rsidR="003D2AA5" w:rsidRPr="00CD6C2B" w:rsidRDefault="003D2AA5" w:rsidP="004C18C0">
      <w:pPr>
        <w:numPr>
          <w:ilvl w:val="0"/>
          <w:numId w:val="391"/>
        </w:numPr>
        <w:jc w:val="both"/>
        <w:rPr>
          <w:sz w:val="28"/>
          <w:szCs w:val="28"/>
        </w:rPr>
      </w:pPr>
      <w:r w:rsidRPr="00CD6C2B">
        <w:rPr>
          <w:sz w:val="28"/>
          <w:szCs w:val="28"/>
        </w:rPr>
        <w:t>Признаки какого синдрома имеются у больного?</w:t>
      </w:r>
    </w:p>
    <w:p w:rsidR="003D2AA5" w:rsidRPr="00CD6C2B" w:rsidRDefault="003D2AA5" w:rsidP="004C18C0">
      <w:pPr>
        <w:numPr>
          <w:ilvl w:val="0"/>
          <w:numId w:val="391"/>
        </w:numPr>
        <w:jc w:val="both"/>
        <w:rPr>
          <w:sz w:val="28"/>
          <w:szCs w:val="28"/>
        </w:rPr>
      </w:pPr>
      <w:r w:rsidRPr="00CD6C2B">
        <w:rPr>
          <w:sz w:val="28"/>
          <w:szCs w:val="28"/>
        </w:rPr>
        <w:t>Как называется данная конфигурация сердца?</w:t>
      </w:r>
    </w:p>
    <w:p w:rsidR="003D2AA5" w:rsidRPr="00CD6C2B" w:rsidRDefault="003D2AA5" w:rsidP="004C18C0">
      <w:pPr>
        <w:numPr>
          <w:ilvl w:val="0"/>
          <w:numId w:val="391"/>
        </w:numPr>
        <w:jc w:val="both"/>
        <w:rPr>
          <w:sz w:val="28"/>
          <w:szCs w:val="28"/>
        </w:rPr>
      </w:pPr>
      <w:r w:rsidRPr="00CD6C2B">
        <w:rPr>
          <w:sz w:val="28"/>
          <w:szCs w:val="28"/>
        </w:rPr>
        <w:t>Каким будет поперечник сердца?</w:t>
      </w:r>
    </w:p>
    <w:p w:rsidR="003D2AA5" w:rsidRPr="00CD6C2B" w:rsidRDefault="003D2AA5" w:rsidP="004C18C0">
      <w:pPr>
        <w:numPr>
          <w:ilvl w:val="0"/>
          <w:numId w:val="391"/>
        </w:numPr>
        <w:jc w:val="both"/>
        <w:rPr>
          <w:sz w:val="28"/>
          <w:szCs w:val="28"/>
        </w:rPr>
      </w:pPr>
      <w:r w:rsidRPr="00CD6C2B">
        <w:rPr>
          <w:sz w:val="28"/>
          <w:szCs w:val="28"/>
        </w:rPr>
        <w:t>Каким будет верхушечный толчок?</w:t>
      </w:r>
    </w:p>
    <w:p w:rsidR="003D2AA5" w:rsidRPr="00CD6C2B" w:rsidRDefault="003D2AA5" w:rsidP="004C18C0">
      <w:pPr>
        <w:numPr>
          <w:ilvl w:val="0"/>
          <w:numId w:val="391"/>
        </w:numPr>
        <w:jc w:val="both"/>
        <w:rPr>
          <w:sz w:val="28"/>
          <w:szCs w:val="28"/>
        </w:rPr>
      </w:pPr>
      <w:r w:rsidRPr="00CD6C2B">
        <w:rPr>
          <w:sz w:val="28"/>
          <w:szCs w:val="28"/>
        </w:rPr>
        <w:t>Будет ли сердечный толчок?</w:t>
      </w:r>
    </w:p>
    <w:p w:rsidR="003D2AA5" w:rsidRPr="00CD6C2B" w:rsidRDefault="003D2AA5" w:rsidP="003D2AA5">
      <w:pPr>
        <w:ind w:left="360"/>
        <w:jc w:val="both"/>
        <w:rPr>
          <w:b/>
          <w:sz w:val="28"/>
          <w:szCs w:val="28"/>
        </w:rPr>
      </w:pPr>
    </w:p>
    <w:p w:rsidR="003D2AA5" w:rsidRPr="00CD6C2B" w:rsidRDefault="003D2AA5" w:rsidP="003D2AA5">
      <w:pPr>
        <w:jc w:val="both"/>
        <w:rPr>
          <w:b/>
          <w:sz w:val="28"/>
          <w:szCs w:val="28"/>
        </w:rPr>
      </w:pPr>
      <w:r w:rsidRPr="00CD6C2B">
        <w:rPr>
          <w:b/>
          <w:sz w:val="28"/>
          <w:szCs w:val="28"/>
        </w:rPr>
        <w:t>Задача № 9.</w:t>
      </w:r>
      <w:r w:rsidRPr="00CD6C2B">
        <w:rPr>
          <w:sz w:val="28"/>
          <w:szCs w:val="28"/>
        </w:rPr>
        <w:t xml:space="preserve"> </w:t>
      </w:r>
    </w:p>
    <w:p w:rsidR="003D2AA5" w:rsidRPr="00CD6C2B" w:rsidRDefault="003D2AA5" w:rsidP="003D2AA5">
      <w:pPr>
        <w:jc w:val="both"/>
        <w:rPr>
          <w:sz w:val="28"/>
          <w:szCs w:val="28"/>
        </w:rPr>
      </w:pPr>
      <w:r w:rsidRPr="00CD6C2B">
        <w:rPr>
          <w:sz w:val="28"/>
          <w:szCs w:val="28"/>
        </w:rPr>
        <w:t>Границы относительной сердечной тупости:</w:t>
      </w:r>
    </w:p>
    <w:p w:rsidR="003D2AA5" w:rsidRPr="00CD6C2B" w:rsidRDefault="003D2AA5" w:rsidP="003D2AA5">
      <w:pPr>
        <w:jc w:val="both"/>
        <w:rPr>
          <w:sz w:val="28"/>
          <w:szCs w:val="28"/>
        </w:rPr>
      </w:pPr>
      <w:r w:rsidRPr="00CD6C2B">
        <w:rPr>
          <w:sz w:val="28"/>
          <w:szCs w:val="28"/>
        </w:rPr>
        <w:t>Правая – у правого края грудины</w:t>
      </w:r>
    </w:p>
    <w:p w:rsidR="003D2AA5" w:rsidRPr="00CD6C2B" w:rsidRDefault="003D2AA5" w:rsidP="003D2AA5">
      <w:pPr>
        <w:jc w:val="both"/>
        <w:rPr>
          <w:sz w:val="28"/>
          <w:szCs w:val="28"/>
        </w:rPr>
      </w:pPr>
      <w:r w:rsidRPr="00CD6C2B">
        <w:rPr>
          <w:sz w:val="28"/>
          <w:szCs w:val="28"/>
        </w:rPr>
        <w:t xml:space="preserve">Левая  - на </w:t>
      </w:r>
      <w:smartTag w:uri="urn:schemas-microsoft-com:office:smarttags" w:element="metricconverter">
        <w:smartTagPr>
          <w:attr w:name="ProductID" w:val="1,5 см"/>
        </w:smartTagPr>
        <w:r w:rsidRPr="00CD6C2B">
          <w:rPr>
            <w:sz w:val="28"/>
            <w:szCs w:val="28"/>
          </w:rPr>
          <w:t>1,5 см</w:t>
        </w:r>
      </w:smartTag>
      <w:r w:rsidRPr="00CD6C2B">
        <w:rPr>
          <w:sz w:val="28"/>
          <w:szCs w:val="28"/>
        </w:rPr>
        <w:t xml:space="preserve"> кнаружи от среднеключичной линии </w:t>
      </w:r>
    </w:p>
    <w:p w:rsidR="003D2AA5" w:rsidRPr="00CD6C2B" w:rsidRDefault="003D2AA5" w:rsidP="003D2AA5">
      <w:pPr>
        <w:jc w:val="both"/>
        <w:rPr>
          <w:sz w:val="28"/>
          <w:szCs w:val="28"/>
        </w:rPr>
      </w:pPr>
      <w:r w:rsidRPr="00CD6C2B">
        <w:rPr>
          <w:sz w:val="28"/>
          <w:szCs w:val="28"/>
        </w:rPr>
        <w:t xml:space="preserve">Верхняя </w:t>
      </w:r>
      <w:r w:rsidRPr="00CD6C2B">
        <w:rPr>
          <w:sz w:val="28"/>
          <w:szCs w:val="28"/>
          <w:lang w:val="en-US"/>
        </w:rPr>
        <w:t>III</w:t>
      </w:r>
      <w:r w:rsidRPr="00CD6C2B">
        <w:rPr>
          <w:sz w:val="28"/>
          <w:szCs w:val="28"/>
        </w:rPr>
        <w:t xml:space="preserve"> ребро</w:t>
      </w:r>
    </w:p>
    <w:p w:rsidR="003D2AA5" w:rsidRDefault="003D2AA5" w:rsidP="003D2AA5">
      <w:pPr>
        <w:jc w:val="both"/>
        <w:rPr>
          <w:sz w:val="28"/>
          <w:szCs w:val="28"/>
        </w:rPr>
      </w:pPr>
      <w:r w:rsidRPr="00CD6C2B">
        <w:rPr>
          <w:sz w:val="28"/>
          <w:szCs w:val="28"/>
        </w:rPr>
        <w:t xml:space="preserve">Ширина сосудистого пучка – </w:t>
      </w:r>
      <w:smartTag w:uri="urn:schemas-microsoft-com:office:smarttags" w:element="metricconverter">
        <w:smartTagPr>
          <w:attr w:name="ProductID" w:val="8 см"/>
        </w:smartTagPr>
        <w:r w:rsidRPr="00CD6C2B">
          <w:rPr>
            <w:sz w:val="28"/>
            <w:szCs w:val="28"/>
          </w:rPr>
          <w:t>8 см</w:t>
        </w:r>
      </w:smartTag>
    </w:p>
    <w:p w:rsidR="003D2AA5" w:rsidRPr="00EA0B61" w:rsidRDefault="003D2AA5" w:rsidP="003D2AA5">
      <w:pPr>
        <w:jc w:val="both"/>
        <w:rPr>
          <w:color w:val="000000"/>
          <w:sz w:val="28"/>
          <w:szCs w:val="28"/>
        </w:rPr>
      </w:pPr>
      <w:r>
        <w:rPr>
          <w:color w:val="000000"/>
          <w:sz w:val="28"/>
          <w:szCs w:val="28"/>
        </w:rPr>
        <w:t>Вопросы:</w:t>
      </w:r>
    </w:p>
    <w:p w:rsidR="003D2AA5" w:rsidRPr="00CD6C2B" w:rsidRDefault="003D2AA5" w:rsidP="004C18C0">
      <w:pPr>
        <w:numPr>
          <w:ilvl w:val="0"/>
          <w:numId w:val="392"/>
        </w:numPr>
        <w:jc w:val="both"/>
        <w:rPr>
          <w:sz w:val="28"/>
          <w:szCs w:val="28"/>
        </w:rPr>
      </w:pPr>
      <w:r w:rsidRPr="00CD6C2B">
        <w:rPr>
          <w:sz w:val="28"/>
          <w:szCs w:val="28"/>
        </w:rPr>
        <w:t>Какие отклонения от нормы у данного пациента?</w:t>
      </w:r>
    </w:p>
    <w:p w:rsidR="003D2AA5" w:rsidRPr="00CD6C2B" w:rsidRDefault="003D2AA5" w:rsidP="004C18C0">
      <w:pPr>
        <w:numPr>
          <w:ilvl w:val="0"/>
          <w:numId w:val="392"/>
        </w:numPr>
        <w:jc w:val="both"/>
        <w:rPr>
          <w:sz w:val="28"/>
          <w:szCs w:val="28"/>
        </w:rPr>
      </w:pPr>
      <w:r w:rsidRPr="00CD6C2B">
        <w:rPr>
          <w:sz w:val="28"/>
          <w:szCs w:val="28"/>
        </w:rPr>
        <w:t>Ожидаемые изменения верхушечного толчка?</w:t>
      </w:r>
    </w:p>
    <w:p w:rsidR="003D2AA5" w:rsidRPr="00CD6C2B" w:rsidRDefault="003D2AA5" w:rsidP="004C18C0">
      <w:pPr>
        <w:numPr>
          <w:ilvl w:val="0"/>
          <w:numId w:val="392"/>
        </w:numPr>
        <w:jc w:val="both"/>
        <w:rPr>
          <w:sz w:val="28"/>
          <w:szCs w:val="28"/>
        </w:rPr>
      </w:pPr>
      <w:r w:rsidRPr="00CD6C2B">
        <w:rPr>
          <w:sz w:val="28"/>
          <w:szCs w:val="28"/>
        </w:rPr>
        <w:t>Как оценить поперечник сердца?</w:t>
      </w:r>
    </w:p>
    <w:p w:rsidR="003D2AA5" w:rsidRPr="00CD6C2B" w:rsidRDefault="003D2AA5" w:rsidP="004C18C0">
      <w:pPr>
        <w:numPr>
          <w:ilvl w:val="0"/>
          <w:numId w:val="392"/>
        </w:numPr>
        <w:jc w:val="both"/>
        <w:rPr>
          <w:sz w:val="28"/>
          <w:szCs w:val="28"/>
        </w:rPr>
      </w:pPr>
      <w:r w:rsidRPr="00CD6C2B">
        <w:rPr>
          <w:sz w:val="28"/>
          <w:szCs w:val="28"/>
        </w:rPr>
        <w:t>Как можно назвать данную конфигурацию?</w:t>
      </w:r>
    </w:p>
    <w:p w:rsidR="003D2AA5" w:rsidRPr="00CD6C2B" w:rsidRDefault="003D2AA5" w:rsidP="004C18C0">
      <w:pPr>
        <w:numPr>
          <w:ilvl w:val="0"/>
          <w:numId w:val="392"/>
        </w:numPr>
        <w:jc w:val="both"/>
        <w:rPr>
          <w:sz w:val="28"/>
          <w:szCs w:val="28"/>
        </w:rPr>
      </w:pPr>
      <w:r w:rsidRPr="00CD6C2B">
        <w:rPr>
          <w:sz w:val="28"/>
          <w:szCs w:val="28"/>
        </w:rPr>
        <w:t>Будет ли сердечный толчок?</w:t>
      </w:r>
    </w:p>
    <w:p w:rsidR="003D2AA5" w:rsidRPr="00CD6C2B" w:rsidRDefault="003D2AA5" w:rsidP="003D2AA5">
      <w:pPr>
        <w:ind w:left="360"/>
        <w:jc w:val="both"/>
        <w:rPr>
          <w:sz w:val="28"/>
          <w:szCs w:val="28"/>
        </w:rPr>
      </w:pPr>
    </w:p>
    <w:p w:rsidR="003D2AA5" w:rsidRPr="00CD6C2B" w:rsidRDefault="003D2AA5" w:rsidP="003D2AA5">
      <w:pPr>
        <w:jc w:val="both"/>
        <w:rPr>
          <w:b/>
          <w:sz w:val="28"/>
          <w:szCs w:val="28"/>
        </w:rPr>
      </w:pPr>
      <w:r w:rsidRPr="00CD6C2B">
        <w:rPr>
          <w:b/>
          <w:sz w:val="28"/>
          <w:szCs w:val="28"/>
        </w:rPr>
        <w:t>Задача № 10.</w:t>
      </w:r>
    </w:p>
    <w:p w:rsidR="003D2AA5" w:rsidRPr="00CD6C2B" w:rsidRDefault="003D2AA5" w:rsidP="003D2AA5">
      <w:pPr>
        <w:jc w:val="both"/>
        <w:rPr>
          <w:sz w:val="28"/>
          <w:szCs w:val="28"/>
        </w:rPr>
      </w:pPr>
      <w:r w:rsidRPr="00CD6C2B">
        <w:rPr>
          <w:sz w:val="28"/>
          <w:szCs w:val="28"/>
        </w:rPr>
        <w:t>Границы относительной сердечной тупости:</w:t>
      </w:r>
    </w:p>
    <w:p w:rsidR="003D2AA5" w:rsidRPr="00CD6C2B" w:rsidRDefault="003D2AA5" w:rsidP="003D2AA5">
      <w:pPr>
        <w:jc w:val="both"/>
        <w:rPr>
          <w:sz w:val="28"/>
          <w:szCs w:val="28"/>
        </w:rPr>
      </w:pPr>
      <w:r w:rsidRPr="00CD6C2B">
        <w:rPr>
          <w:sz w:val="28"/>
          <w:szCs w:val="28"/>
        </w:rPr>
        <w:t xml:space="preserve">Правая – на </w:t>
      </w:r>
      <w:smartTag w:uri="urn:schemas-microsoft-com:office:smarttags" w:element="metricconverter">
        <w:smartTagPr>
          <w:attr w:name="ProductID" w:val="1 см"/>
        </w:smartTagPr>
        <w:r w:rsidRPr="00CD6C2B">
          <w:rPr>
            <w:sz w:val="28"/>
            <w:szCs w:val="28"/>
          </w:rPr>
          <w:t>1 см</w:t>
        </w:r>
      </w:smartTag>
      <w:r w:rsidRPr="00CD6C2B">
        <w:rPr>
          <w:sz w:val="28"/>
          <w:szCs w:val="28"/>
        </w:rPr>
        <w:t xml:space="preserve"> кнаружи от правого края грудины</w:t>
      </w:r>
    </w:p>
    <w:p w:rsidR="003D2AA5" w:rsidRPr="00CD6C2B" w:rsidRDefault="003D2AA5" w:rsidP="003D2AA5">
      <w:pPr>
        <w:jc w:val="both"/>
        <w:rPr>
          <w:sz w:val="28"/>
          <w:szCs w:val="28"/>
        </w:rPr>
      </w:pPr>
      <w:r w:rsidRPr="00CD6C2B">
        <w:rPr>
          <w:sz w:val="28"/>
          <w:szCs w:val="28"/>
        </w:rPr>
        <w:t xml:space="preserve">Левая  - на </w:t>
      </w:r>
      <w:smartTag w:uri="urn:schemas-microsoft-com:office:smarttags" w:element="metricconverter">
        <w:smartTagPr>
          <w:attr w:name="ProductID" w:val="3 см"/>
        </w:smartTagPr>
        <w:r w:rsidRPr="00CD6C2B">
          <w:rPr>
            <w:sz w:val="28"/>
            <w:szCs w:val="28"/>
          </w:rPr>
          <w:t>3 см</w:t>
        </w:r>
      </w:smartTag>
      <w:r w:rsidRPr="00CD6C2B">
        <w:rPr>
          <w:sz w:val="28"/>
          <w:szCs w:val="28"/>
        </w:rPr>
        <w:t xml:space="preserve"> кнутри от среднеключичной линии </w:t>
      </w:r>
    </w:p>
    <w:p w:rsidR="003D2AA5" w:rsidRPr="00CD6C2B" w:rsidRDefault="003D2AA5" w:rsidP="003D2AA5">
      <w:pPr>
        <w:jc w:val="both"/>
        <w:rPr>
          <w:sz w:val="28"/>
          <w:szCs w:val="28"/>
        </w:rPr>
      </w:pPr>
      <w:r w:rsidRPr="00CD6C2B">
        <w:rPr>
          <w:sz w:val="28"/>
          <w:szCs w:val="28"/>
        </w:rPr>
        <w:t xml:space="preserve">Верхняя </w:t>
      </w:r>
      <w:r w:rsidRPr="00CD6C2B">
        <w:rPr>
          <w:sz w:val="28"/>
          <w:szCs w:val="28"/>
          <w:lang w:val="en-US"/>
        </w:rPr>
        <w:t>IV</w:t>
      </w:r>
      <w:r w:rsidRPr="00CD6C2B">
        <w:rPr>
          <w:sz w:val="28"/>
          <w:szCs w:val="28"/>
        </w:rPr>
        <w:t xml:space="preserve"> ребро</w:t>
      </w:r>
    </w:p>
    <w:p w:rsidR="003D2AA5" w:rsidRDefault="003D2AA5" w:rsidP="003D2AA5">
      <w:pPr>
        <w:jc w:val="both"/>
        <w:rPr>
          <w:sz w:val="28"/>
          <w:szCs w:val="28"/>
        </w:rPr>
      </w:pPr>
      <w:r w:rsidRPr="00CD6C2B">
        <w:rPr>
          <w:sz w:val="28"/>
          <w:szCs w:val="28"/>
        </w:rPr>
        <w:t xml:space="preserve">Ширина сосудистого пучка – </w:t>
      </w:r>
      <w:smartTag w:uri="urn:schemas-microsoft-com:office:smarttags" w:element="metricconverter">
        <w:smartTagPr>
          <w:attr w:name="ProductID" w:val="3 см"/>
        </w:smartTagPr>
        <w:r w:rsidRPr="00CD6C2B">
          <w:rPr>
            <w:sz w:val="28"/>
            <w:szCs w:val="28"/>
          </w:rPr>
          <w:t>3 см</w:t>
        </w:r>
      </w:smartTag>
    </w:p>
    <w:p w:rsidR="003D2AA5" w:rsidRPr="00CD6C2B" w:rsidRDefault="003D2AA5" w:rsidP="003D2AA5">
      <w:pPr>
        <w:jc w:val="both"/>
        <w:rPr>
          <w:color w:val="000000"/>
          <w:sz w:val="28"/>
          <w:szCs w:val="28"/>
        </w:rPr>
      </w:pPr>
      <w:r>
        <w:rPr>
          <w:color w:val="000000"/>
          <w:sz w:val="28"/>
          <w:szCs w:val="28"/>
        </w:rPr>
        <w:t>Вопросы:</w:t>
      </w:r>
    </w:p>
    <w:p w:rsidR="003D2AA5" w:rsidRPr="00CD6C2B" w:rsidRDefault="003D2AA5" w:rsidP="004C18C0">
      <w:pPr>
        <w:numPr>
          <w:ilvl w:val="0"/>
          <w:numId w:val="393"/>
        </w:numPr>
        <w:jc w:val="both"/>
        <w:rPr>
          <w:sz w:val="28"/>
          <w:szCs w:val="28"/>
        </w:rPr>
      </w:pPr>
      <w:r w:rsidRPr="00CD6C2B">
        <w:rPr>
          <w:sz w:val="28"/>
          <w:szCs w:val="28"/>
        </w:rPr>
        <w:t>Как оценить перкуторные параметры у данного больного?</w:t>
      </w:r>
    </w:p>
    <w:p w:rsidR="003D2AA5" w:rsidRPr="00CD6C2B" w:rsidRDefault="003D2AA5" w:rsidP="004C18C0">
      <w:pPr>
        <w:numPr>
          <w:ilvl w:val="0"/>
          <w:numId w:val="393"/>
        </w:numPr>
        <w:jc w:val="both"/>
        <w:rPr>
          <w:sz w:val="28"/>
          <w:szCs w:val="28"/>
        </w:rPr>
      </w:pPr>
      <w:r w:rsidRPr="00CD6C2B">
        <w:rPr>
          <w:sz w:val="28"/>
          <w:szCs w:val="28"/>
        </w:rPr>
        <w:t>Как оценить размеры поперечника сердца?</w:t>
      </w:r>
    </w:p>
    <w:p w:rsidR="003D2AA5" w:rsidRPr="00CD6C2B" w:rsidRDefault="003D2AA5" w:rsidP="004C18C0">
      <w:pPr>
        <w:numPr>
          <w:ilvl w:val="0"/>
          <w:numId w:val="393"/>
        </w:numPr>
        <w:jc w:val="both"/>
        <w:rPr>
          <w:sz w:val="28"/>
          <w:szCs w:val="28"/>
        </w:rPr>
      </w:pPr>
      <w:r w:rsidRPr="00CD6C2B">
        <w:rPr>
          <w:sz w:val="28"/>
          <w:szCs w:val="28"/>
        </w:rPr>
        <w:t>Какой будет конфигурация сердца?</w:t>
      </w:r>
    </w:p>
    <w:p w:rsidR="003D2AA5" w:rsidRDefault="003D2AA5" w:rsidP="004C18C0">
      <w:pPr>
        <w:numPr>
          <w:ilvl w:val="0"/>
          <w:numId w:val="393"/>
        </w:numPr>
        <w:jc w:val="both"/>
        <w:rPr>
          <w:sz w:val="28"/>
          <w:szCs w:val="28"/>
        </w:rPr>
      </w:pPr>
      <w:r w:rsidRPr="00CD6C2B">
        <w:rPr>
          <w:sz w:val="28"/>
          <w:szCs w:val="28"/>
        </w:rPr>
        <w:t>Будет ли сердечный толчок?</w:t>
      </w:r>
    </w:p>
    <w:p w:rsidR="003D2AA5" w:rsidRPr="00EA0B61" w:rsidRDefault="003D2AA5" w:rsidP="004C18C0">
      <w:pPr>
        <w:numPr>
          <w:ilvl w:val="0"/>
          <w:numId w:val="393"/>
        </w:numPr>
        <w:jc w:val="both"/>
        <w:rPr>
          <w:sz w:val="28"/>
          <w:szCs w:val="28"/>
        </w:rPr>
      </w:pPr>
      <w:r w:rsidRPr="00EA0B61">
        <w:rPr>
          <w:sz w:val="28"/>
          <w:szCs w:val="28"/>
        </w:rPr>
        <w:t>Ожидать ли усиление верхушечного толчка?</w:t>
      </w:r>
    </w:p>
    <w:p w:rsidR="003D2AA5" w:rsidRPr="00EA0B61" w:rsidRDefault="003D2AA5" w:rsidP="003D2AA5">
      <w:pPr>
        <w:pStyle w:val="ad"/>
        <w:rPr>
          <w:b/>
          <w:sz w:val="28"/>
          <w:szCs w:val="28"/>
        </w:rPr>
      </w:pPr>
    </w:p>
    <w:p w:rsidR="003D2AA5" w:rsidRPr="00CD6C2B" w:rsidRDefault="003D2AA5" w:rsidP="003D2AA5">
      <w:pPr>
        <w:pStyle w:val="ad"/>
        <w:rPr>
          <w:sz w:val="28"/>
          <w:szCs w:val="28"/>
        </w:rPr>
      </w:pPr>
      <w:r w:rsidRPr="00CD6C2B">
        <w:rPr>
          <w:b/>
          <w:sz w:val="28"/>
          <w:szCs w:val="28"/>
        </w:rPr>
        <w:t>7.</w:t>
      </w:r>
      <w:r w:rsidRPr="00CD6C2B">
        <w:rPr>
          <w:b/>
          <w:sz w:val="28"/>
          <w:szCs w:val="28"/>
        </w:rPr>
        <w:tab/>
        <w:t>Рекомендации по выполнению УИРС</w:t>
      </w:r>
      <w:r w:rsidRPr="00CD6C2B">
        <w:rPr>
          <w:sz w:val="28"/>
          <w:szCs w:val="28"/>
        </w:rPr>
        <w:t xml:space="preserve"> - не предусмотрена</w:t>
      </w:r>
    </w:p>
    <w:p w:rsidR="003D2AA5" w:rsidRDefault="003D2AA5" w:rsidP="003D2AA5">
      <w:pPr>
        <w:pStyle w:val="ad"/>
        <w:rPr>
          <w:sz w:val="28"/>
          <w:szCs w:val="28"/>
        </w:rPr>
      </w:pPr>
      <w:r w:rsidRPr="00CD6C2B">
        <w:rPr>
          <w:b/>
          <w:sz w:val="28"/>
          <w:szCs w:val="28"/>
        </w:rPr>
        <w:t>8.</w:t>
      </w:r>
      <w:r w:rsidRPr="00CD6C2B">
        <w:rPr>
          <w:b/>
          <w:sz w:val="28"/>
          <w:szCs w:val="28"/>
        </w:rPr>
        <w:tab/>
        <w:t>Рекомендованная литература по теме занятия</w:t>
      </w:r>
      <w:r w:rsidRPr="00CD6C2B">
        <w:rPr>
          <w:sz w:val="28"/>
          <w:szCs w:val="28"/>
        </w:rPr>
        <w:t>:</w:t>
      </w:r>
    </w:p>
    <w:tbl>
      <w:tblPr>
        <w:tblStyle w:val="a8"/>
        <w:tblW w:w="0" w:type="auto"/>
        <w:tblLayout w:type="fixed"/>
        <w:tblLook w:val="04A0"/>
      </w:tblPr>
      <w:tblGrid>
        <w:gridCol w:w="675"/>
        <w:gridCol w:w="5103"/>
        <w:gridCol w:w="2361"/>
        <w:gridCol w:w="1432"/>
      </w:tblGrid>
      <w:tr w:rsidR="00AF6D9E" w:rsidRP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sz w:val="28"/>
                <w:szCs w:val="28"/>
              </w:rPr>
              <w:t>№ п/п</w:t>
            </w:r>
          </w:p>
        </w:tc>
        <w:tc>
          <w:tcPr>
            <w:tcW w:w="5103"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jc w:val="center"/>
              <w:rPr>
                <w:sz w:val="28"/>
                <w:szCs w:val="28"/>
                <w:lang w:eastAsia="en-US"/>
              </w:rPr>
            </w:pPr>
            <w:r w:rsidRPr="00AF6D9E">
              <w:rPr>
                <w:bCs/>
                <w:sz w:val="28"/>
                <w:szCs w:val="28"/>
              </w:rPr>
              <w:t>Наименование, вид издания</w:t>
            </w:r>
          </w:p>
        </w:tc>
        <w:tc>
          <w:tcPr>
            <w:tcW w:w="2361"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bCs/>
                <w:sz w:val="28"/>
                <w:szCs w:val="28"/>
              </w:rPr>
              <w:t>Автор(-ы),</w:t>
            </w:r>
            <w:r w:rsidRPr="00AF6D9E">
              <w:rPr>
                <w:bCs/>
                <w:sz w:val="28"/>
                <w:szCs w:val="28"/>
              </w:rPr>
              <w:br/>
              <w:t>составитель(-и),</w:t>
            </w:r>
            <w:r w:rsidRPr="00AF6D9E">
              <w:rPr>
                <w:bCs/>
                <w:sz w:val="28"/>
                <w:szCs w:val="28"/>
              </w:rPr>
              <w:br/>
              <w:t>редактор(-ы)</w:t>
            </w:r>
          </w:p>
        </w:tc>
        <w:tc>
          <w:tcPr>
            <w:tcW w:w="1432"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2"/>
                <w:lang w:eastAsia="en-US"/>
              </w:rPr>
            </w:pPr>
            <w:r w:rsidRPr="00AF6D9E">
              <w:rPr>
                <w:bCs/>
                <w:sz w:val="28"/>
                <w:szCs w:val="18"/>
              </w:rPr>
              <w:t>Место издания, издательство, год</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bCs/>
                <w:sz w:val="28"/>
                <w:szCs w:val="28"/>
              </w:rPr>
            </w:pPr>
            <w:r>
              <w:rPr>
                <w:b/>
                <w:bCs/>
                <w:sz w:val="28"/>
                <w:szCs w:val="28"/>
              </w:rPr>
              <w:t>Основная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rPr>
            </w:pPr>
            <w:hyperlink r:id="rId68" w:tgtFrame="_blank" w:history="1">
              <w:r w:rsidR="00AF6D9E">
                <w:rPr>
                  <w:rStyle w:val="af5"/>
                  <w:color w:val="auto"/>
                  <w:sz w:val="28"/>
                  <w:szCs w:val="28"/>
                </w:rPr>
                <w:t>Пропедевтика внутренних болезней</w:t>
              </w:r>
            </w:hyperlink>
            <w:r w:rsidR="00AF6D9E">
              <w:rPr>
                <w:sz w:val="28"/>
                <w:szCs w:val="28"/>
              </w:rPr>
              <w:t xml:space="preserve"> : учеб.для мед. вузов</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rPr>
            </w:pPr>
            <w:r>
              <w:rPr>
                <w:sz w:val="28"/>
                <w:szCs w:val="28"/>
              </w:rPr>
              <w:t>Н. А. Мухин, В. С. Моисеев</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18"/>
              </w:rPr>
            </w:pPr>
            <w:r>
              <w:rPr>
                <w:sz w:val="28"/>
                <w:szCs w:val="18"/>
              </w:rPr>
              <w:t>М. : ГЭОТАР-</w:t>
            </w:r>
            <w:r>
              <w:rPr>
                <w:sz w:val="28"/>
                <w:szCs w:val="18"/>
              </w:rPr>
              <w:lastRenderedPageBreak/>
              <w:t>Медиа, 2009.</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sz w:val="28"/>
                <w:szCs w:val="28"/>
              </w:rPr>
            </w:pPr>
            <w:r>
              <w:rPr>
                <w:b/>
                <w:sz w:val="28"/>
                <w:szCs w:val="28"/>
              </w:rPr>
              <w:lastRenderedPageBreak/>
              <w:t>Дополнительная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69"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2.</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70"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Ч.1.</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3.</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71" w:tgtFrame="_blank" w:history="1">
              <w:r w:rsidR="00AF6D9E">
                <w:rPr>
                  <w:rStyle w:val="af5"/>
                  <w:color w:val="auto"/>
                  <w:sz w:val="28"/>
                  <w:szCs w:val="28"/>
                </w:rPr>
                <w:t>Практикум по пропедевтике внутренних болезней</w:t>
              </w:r>
            </w:hyperlink>
            <w:r w:rsidR="00AF6D9E">
              <w:rPr>
                <w:sz w:val="28"/>
                <w:szCs w:val="28"/>
              </w:rPr>
              <w:t xml:space="preserve"> : учеб.пособие</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ред. Ж. Д. Кобалава, В. С. Моисеев</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М. : ГЭОТАР-Медиа, 2008.</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4.</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72"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внеаудиторной работе для студентов 3 курса по спец. 060101- Лечебное дело, 060103- Педиатрия</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5.</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73"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6.</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74"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bl>
    <w:p w:rsidR="003D2AA5" w:rsidRPr="00B57F15" w:rsidRDefault="003D2AA5" w:rsidP="003D2AA5">
      <w:pPr>
        <w:rPr>
          <w:rFonts w:ascii="Calibri" w:hAnsi="Calibri"/>
          <w:sz w:val="22"/>
          <w:szCs w:val="22"/>
          <w:lang w:eastAsia="en-US"/>
        </w:rPr>
      </w:pPr>
    </w:p>
    <w:p w:rsidR="003D2AA5" w:rsidRPr="00CD6C2B" w:rsidRDefault="003D2AA5" w:rsidP="003D2AA5">
      <w:pPr>
        <w:widowControl w:val="0"/>
        <w:autoSpaceDE w:val="0"/>
        <w:autoSpaceDN w:val="0"/>
        <w:adjustRightInd w:val="0"/>
        <w:jc w:val="both"/>
        <w:rPr>
          <w:sz w:val="28"/>
          <w:szCs w:val="28"/>
        </w:rPr>
      </w:pPr>
    </w:p>
    <w:p w:rsidR="003D2AA5" w:rsidRDefault="003D2AA5" w:rsidP="003D2AA5">
      <w:pPr>
        <w:widowControl w:val="0"/>
        <w:autoSpaceDE w:val="0"/>
        <w:autoSpaceDN w:val="0"/>
        <w:adjustRightInd w:val="0"/>
        <w:jc w:val="both"/>
        <w:rPr>
          <w:rFonts w:cs="Times New Roman CYR"/>
          <w:b/>
          <w:bCs/>
          <w:sz w:val="28"/>
          <w:szCs w:val="28"/>
        </w:rPr>
      </w:pPr>
      <w:r w:rsidRPr="004E6453">
        <w:rPr>
          <w:rFonts w:cs="Times New Roman CYR"/>
          <w:b/>
          <w:bCs/>
          <w:sz w:val="28"/>
          <w:szCs w:val="28"/>
        </w:rPr>
        <w:t xml:space="preserve">1. </w:t>
      </w:r>
      <w:r>
        <w:rPr>
          <w:rFonts w:cs="Times New Roman CYR"/>
          <w:b/>
          <w:bCs/>
          <w:sz w:val="28"/>
          <w:szCs w:val="28"/>
        </w:rPr>
        <w:t>Занятие №10</w:t>
      </w:r>
    </w:p>
    <w:p w:rsidR="003D2AA5" w:rsidRPr="001B6FD8" w:rsidRDefault="003D2AA5" w:rsidP="003D2AA5">
      <w:pPr>
        <w:widowControl w:val="0"/>
        <w:autoSpaceDE w:val="0"/>
        <w:autoSpaceDN w:val="0"/>
        <w:adjustRightInd w:val="0"/>
        <w:jc w:val="both"/>
        <w:rPr>
          <w:rFonts w:cs="Times New Roman CYR"/>
          <w:b/>
          <w:bCs/>
          <w:sz w:val="28"/>
          <w:szCs w:val="28"/>
        </w:rPr>
      </w:pPr>
      <w:r>
        <w:rPr>
          <w:rFonts w:cs="Times New Roman CYR"/>
          <w:b/>
          <w:bCs/>
          <w:sz w:val="28"/>
          <w:szCs w:val="28"/>
        </w:rPr>
        <w:t>Тема</w:t>
      </w:r>
      <w:r w:rsidRPr="004E6453">
        <w:rPr>
          <w:rFonts w:cs="Times New Roman CYR"/>
          <w:b/>
          <w:bCs/>
          <w:sz w:val="28"/>
          <w:szCs w:val="28"/>
        </w:rPr>
        <w:t xml:space="preserve">: </w:t>
      </w:r>
      <w:r w:rsidRPr="001B6FD8">
        <w:rPr>
          <w:rFonts w:cs="Times New Roman CYR"/>
          <w:b/>
          <w:sz w:val="28"/>
          <w:szCs w:val="28"/>
        </w:rPr>
        <w:t>«Аускультация сердца.</w:t>
      </w:r>
      <w:r w:rsidRPr="001B6FD8">
        <w:rPr>
          <w:b/>
          <w:sz w:val="28"/>
          <w:szCs w:val="28"/>
        </w:rPr>
        <w:t xml:space="preserve"> Правила и техника аускультации. Места проекции и выслушивания клапанов сердца».</w:t>
      </w:r>
    </w:p>
    <w:p w:rsidR="003D2AA5" w:rsidRPr="004E6453" w:rsidRDefault="003D2AA5" w:rsidP="003D2AA5">
      <w:pPr>
        <w:rPr>
          <w:sz w:val="28"/>
          <w:szCs w:val="28"/>
        </w:rPr>
      </w:pPr>
      <w:r w:rsidRPr="004E6453">
        <w:rPr>
          <w:b/>
          <w:sz w:val="28"/>
          <w:szCs w:val="28"/>
        </w:rPr>
        <w:t xml:space="preserve">2. Форма организации занятия: </w:t>
      </w:r>
      <w:r w:rsidRPr="004E6453">
        <w:rPr>
          <w:sz w:val="28"/>
          <w:szCs w:val="28"/>
        </w:rPr>
        <w:t>клиническое практическое занятие</w:t>
      </w:r>
    </w:p>
    <w:p w:rsidR="003D2AA5" w:rsidRPr="004E6453" w:rsidRDefault="003D2AA5" w:rsidP="003D2AA5">
      <w:pPr>
        <w:widowControl w:val="0"/>
        <w:autoSpaceDE w:val="0"/>
        <w:autoSpaceDN w:val="0"/>
        <w:adjustRightInd w:val="0"/>
        <w:jc w:val="both"/>
        <w:rPr>
          <w:rFonts w:cs="Times New Roman CYR"/>
          <w:sz w:val="28"/>
          <w:szCs w:val="28"/>
        </w:rPr>
      </w:pPr>
      <w:r w:rsidRPr="004E6453">
        <w:rPr>
          <w:b/>
          <w:bCs/>
          <w:sz w:val="28"/>
          <w:szCs w:val="28"/>
        </w:rPr>
        <w:t>3.</w:t>
      </w:r>
      <w:r w:rsidRPr="004E6453">
        <w:rPr>
          <w:sz w:val="28"/>
          <w:szCs w:val="28"/>
        </w:rPr>
        <w:t xml:space="preserve"> </w:t>
      </w:r>
      <w:r w:rsidRPr="004E6453">
        <w:rPr>
          <w:b/>
          <w:bCs/>
          <w:sz w:val="28"/>
          <w:szCs w:val="28"/>
        </w:rPr>
        <w:t>Значение изучения темы</w:t>
      </w:r>
      <w:r w:rsidRPr="004E6453">
        <w:rPr>
          <w:sz w:val="28"/>
          <w:szCs w:val="28"/>
        </w:rPr>
        <w:t>:</w:t>
      </w:r>
      <w:r w:rsidRPr="004E6453">
        <w:rPr>
          <w:rFonts w:cs="Times New Roman CYR"/>
          <w:sz w:val="28"/>
          <w:szCs w:val="28"/>
        </w:rPr>
        <w:t xml:space="preserve"> из всех основных физических методов исследования наибольшее значение для диагностики болезней сердца имеет аускультация. На основании полученных данных можно дать полную аускультативную оценку деятельности сердца, диагностировать пороки сердца, выявить аритмию и др.</w:t>
      </w:r>
    </w:p>
    <w:p w:rsidR="003D2AA5" w:rsidRPr="004E6453" w:rsidRDefault="003D2AA5" w:rsidP="003D2AA5">
      <w:pPr>
        <w:widowControl w:val="0"/>
        <w:autoSpaceDE w:val="0"/>
        <w:autoSpaceDN w:val="0"/>
        <w:adjustRightInd w:val="0"/>
        <w:jc w:val="both"/>
        <w:rPr>
          <w:rFonts w:cs="Times New Roman CYR"/>
          <w:b/>
          <w:bCs/>
          <w:sz w:val="28"/>
          <w:szCs w:val="28"/>
        </w:rPr>
      </w:pPr>
      <w:r w:rsidRPr="004E6453">
        <w:rPr>
          <w:rFonts w:cs="Times New Roman CYR"/>
          <w:b/>
          <w:bCs/>
          <w:sz w:val="28"/>
          <w:szCs w:val="28"/>
        </w:rPr>
        <w:t>4. Цели обучения:</w:t>
      </w:r>
    </w:p>
    <w:p w:rsidR="003D2AA5" w:rsidRDefault="003D2AA5" w:rsidP="003D2AA5">
      <w:pPr>
        <w:widowControl w:val="0"/>
        <w:autoSpaceDE w:val="0"/>
        <w:autoSpaceDN w:val="0"/>
        <w:adjustRightInd w:val="0"/>
        <w:jc w:val="both"/>
        <w:rPr>
          <w:sz w:val="28"/>
          <w:szCs w:val="28"/>
        </w:rPr>
      </w:pPr>
      <w:r w:rsidRPr="004E6453">
        <w:rPr>
          <w:rFonts w:cs="Times New Roman CYR"/>
          <w:sz w:val="28"/>
          <w:szCs w:val="28"/>
        </w:rPr>
        <w:lastRenderedPageBreak/>
        <w:t>- о</w:t>
      </w:r>
      <w:r w:rsidRPr="004E6453">
        <w:rPr>
          <w:rFonts w:cs="Times New Roman CYR"/>
          <w:b/>
          <w:bCs/>
          <w:color w:val="000000"/>
          <w:sz w:val="28"/>
          <w:szCs w:val="28"/>
        </w:rPr>
        <w:t>бщая цель:</w:t>
      </w:r>
      <w:r w:rsidRPr="004E6453">
        <w:rPr>
          <w:rFonts w:cs="Times New Roman CYR"/>
          <w:bCs/>
          <w:sz w:val="28"/>
          <w:szCs w:val="28"/>
        </w:rPr>
        <w:t xml:space="preserve"> (обучающийся должен обладать </w:t>
      </w:r>
      <w:r w:rsidRPr="004E6453">
        <w:rPr>
          <w:sz w:val="28"/>
          <w:szCs w:val="28"/>
        </w:rPr>
        <w:t xml:space="preserve"> </w:t>
      </w:r>
      <w:r w:rsidRPr="004E6453">
        <w:rPr>
          <w:b/>
          <w:sz w:val="28"/>
          <w:szCs w:val="28"/>
        </w:rPr>
        <w:t xml:space="preserve">общекультурными </w:t>
      </w:r>
      <w:r>
        <w:rPr>
          <w:b/>
          <w:sz w:val="28"/>
          <w:szCs w:val="28"/>
        </w:rPr>
        <w:t xml:space="preserve">и профессиональными </w:t>
      </w:r>
      <w:r w:rsidRPr="004E6453">
        <w:rPr>
          <w:b/>
          <w:sz w:val="28"/>
          <w:szCs w:val="28"/>
        </w:rPr>
        <w:t>компетенциями</w:t>
      </w:r>
      <w:r w:rsidRPr="004E6453">
        <w:rPr>
          <w:sz w:val="28"/>
          <w:szCs w:val="28"/>
        </w:rPr>
        <w:t>:</w:t>
      </w:r>
    </w:p>
    <w:p w:rsidR="00E132BD" w:rsidRPr="00E323E0" w:rsidRDefault="00E132BD" w:rsidP="004C18C0">
      <w:pPr>
        <w:pStyle w:val="a5"/>
        <w:numPr>
          <w:ilvl w:val="0"/>
          <w:numId w:val="524"/>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E132BD" w:rsidRPr="003A1F19" w:rsidRDefault="00E132BD" w:rsidP="004C18C0">
      <w:pPr>
        <w:pStyle w:val="a5"/>
        <w:numPr>
          <w:ilvl w:val="0"/>
          <w:numId w:val="192"/>
        </w:numPr>
        <w:jc w:val="both"/>
        <w:rPr>
          <w:rFonts w:ascii="Times New Roman" w:hAnsi="Times New Roman"/>
          <w:sz w:val="28"/>
          <w:szCs w:val="28"/>
        </w:rPr>
      </w:pPr>
      <w:r w:rsidRPr="003A1F19">
        <w:rPr>
          <w:rFonts w:ascii="Times New Roman" w:hAnsi="Times New Roman"/>
          <w:sz w:val="28"/>
          <w:szCs w:val="28"/>
        </w:rPr>
        <w:t>способностью и готовностью к логическому анализу, публичной речи, редактированию текстов</w:t>
      </w:r>
      <w:r>
        <w:rPr>
          <w:rFonts w:ascii="Times New Roman" w:hAnsi="Times New Roman"/>
          <w:sz w:val="28"/>
          <w:szCs w:val="28"/>
        </w:rPr>
        <w:t xml:space="preserve"> </w:t>
      </w:r>
      <w:r w:rsidRPr="003A1F19">
        <w:rPr>
          <w:rFonts w:ascii="Times New Roman" w:hAnsi="Times New Roman"/>
          <w:sz w:val="28"/>
          <w:szCs w:val="28"/>
        </w:rPr>
        <w:t>профессионального содержания, осуществлению общевоспитательной деятельности, к сотрудничеству и разрешению конфликтов, к толерантности (ОК-5);</w:t>
      </w:r>
    </w:p>
    <w:p w:rsidR="00E132BD" w:rsidRPr="003A1F19"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осуществлять свою деятельность с учетом принятых в обществе моральных и правовых норм, соблюдением правил врачебной этики, законов и нормативных правовых актов по работе с конфиденциальной информацией, сохранять врачебную тайну (ОК-8).</w:t>
      </w:r>
    </w:p>
    <w:p w:rsidR="00E132BD"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E132BD" w:rsidRPr="00E132BD"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132BD">
        <w:rPr>
          <w:rFonts w:ascii="Times New Roman" w:hAnsi="Times New Roman"/>
          <w:sz w:val="28"/>
          <w:szCs w:val="28"/>
        </w:rPr>
        <w:t>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 (ПК-3);</w:t>
      </w:r>
    </w:p>
    <w:p w:rsidR="00E132BD"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проводить и интерпретировать опрос, физикальный ос</w:t>
      </w:r>
      <w:r>
        <w:rPr>
          <w:rFonts w:ascii="Times New Roman" w:hAnsi="Times New Roman"/>
          <w:sz w:val="28"/>
          <w:szCs w:val="28"/>
        </w:rPr>
        <w:t>мотр, клиническое обследование</w:t>
      </w:r>
      <w:r w:rsidRPr="003A1F19">
        <w:rPr>
          <w:rFonts w:ascii="Times New Roman" w:hAnsi="Times New Roman"/>
          <w:sz w:val="28"/>
          <w:szCs w:val="28"/>
        </w:rPr>
        <w:t>, написать медицинскую карту амбулаторног</w:t>
      </w:r>
      <w:r>
        <w:rPr>
          <w:rFonts w:ascii="Times New Roman" w:hAnsi="Times New Roman"/>
          <w:sz w:val="28"/>
          <w:szCs w:val="28"/>
        </w:rPr>
        <w:t>о и стационарного больного (ПК-5</w:t>
      </w:r>
      <w:r w:rsidRPr="003A1F19">
        <w:rPr>
          <w:rFonts w:ascii="Times New Roman" w:hAnsi="Times New Roman"/>
          <w:sz w:val="28"/>
          <w:szCs w:val="28"/>
        </w:rPr>
        <w:t>);</w:t>
      </w:r>
    </w:p>
    <w:p w:rsidR="00E132BD" w:rsidRPr="00E323E0"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p>
    <w:p w:rsidR="00E132BD" w:rsidRPr="00E323E0"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p>
    <w:p w:rsidR="00E132BD" w:rsidRPr="003A1F19"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lastRenderedPageBreak/>
        <w:t>с</w:t>
      </w:r>
      <w:r w:rsidRPr="003A1F19">
        <w:rPr>
          <w:rFonts w:ascii="Times New Roman" w:hAnsi="Times New Roman"/>
          <w:sz w:val="28"/>
          <w:szCs w:val="28"/>
        </w:rPr>
        <w:t>пособностью и готовностью анализировать закономерности функц</w:t>
      </w:r>
      <w:r>
        <w:rPr>
          <w:rFonts w:ascii="Times New Roman" w:hAnsi="Times New Roman"/>
          <w:sz w:val="28"/>
          <w:szCs w:val="28"/>
        </w:rPr>
        <w:t xml:space="preserve">ионирования </w:t>
      </w:r>
      <w:r w:rsidRPr="003A1F19">
        <w:rPr>
          <w:rFonts w:ascii="Times New Roman" w:hAnsi="Times New Roman"/>
          <w:sz w:val="28"/>
          <w:szCs w:val="28"/>
        </w:rPr>
        <w:t>систем</w:t>
      </w:r>
      <w:r>
        <w:rPr>
          <w:rFonts w:ascii="Times New Roman" w:hAnsi="Times New Roman"/>
          <w:sz w:val="28"/>
          <w:szCs w:val="28"/>
        </w:rPr>
        <w:t>ы органов дыхания</w:t>
      </w:r>
      <w:r w:rsidRPr="003A1F19">
        <w:rPr>
          <w:rFonts w:ascii="Times New Roman" w:hAnsi="Times New Roman"/>
          <w:sz w:val="28"/>
          <w:szCs w:val="28"/>
        </w:rPr>
        <w:t xml:space="preserve">, использовать знания анатомо-физиологических основ, взрослого человека и подростка для своевременной диагностики заболеваний и патологических процессов </w:t>
      </w:r>
      <w:r>
        <w:rPr>
          <w:rFonts w:ascii="Times New Roman" w:hAnsi="Times New Roman"/>
          <w:sz w:val="28"/>
          <w:szCs w:val="28"/>
        </w:rPr>
        <w:t xml:space="preserve">дыхательной системы </w:t>
      </w:r>
      <w:r w:rsidRPr="003A1F19">
        <w:rPr>
          <w:rFonts w:ascii="Times New Roman" w:hAnsi="Times New Roman"/>
          <w:sz w:val="28"/>
          <w:szCs w:val="28"/>
        </w:rPr>
        <w:t>(ПК-16);</w:t>
      </w:r>
    </w:p>
    <w:p w:rsidR="00E132BD"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выявлять у пациентов основные патологические симптомы и синдромы заболеваний</w:t>
      </w:r>
      <w:r>
        <w:rPr>
          <w:rFonts w:ascii="Times New Roman" w:hAnsi="Times New Roman"/>
          <w:sz w:val="28"/>
          <w:szCs w:val="28"/>
        </w:rPr>
        <w:t xml:space="preserve"> органов дыхания</w:t>
      </w:r>
      <w:r w:rsidRPr="003A1F19">
        <w:rPr>
          <w:rFonts w:ascii="Times New Roman" w:hAnsi="Times New Roman"/>
          <w:sz w:val="28"/>
          <w:szCs w:val="28"/>
        </w:rPr>
        <w:t>,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выполнять основные диагностические мероприятия по выявлению неотложных и угрожающих жизни состояний (ПК-17).</w:t>
      </w:r>
    </w:p>
    <w:p w:rsidR="00E132BD" w:rsidRPr="00E323E0"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 (ПК-18);</w:t>
      </w:r>
    </w:p>
    <w:p w:rsidR="00E132BD" w:rsidRPr="00E323E0"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 (ПК-27);</w:t>
      </w:r>
    </w:p>
    <w:p w:rsidR="00E132BD" w:rsidRPr="00E132BD"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изучать научно-медицинскую информацию, отечественный и зарубежный опыт по тематике исследования (ПК-31);</w:t>
      </w:r>
    </w:p>
    <w:p w:rsidR="003D2AA5" w:rsidRPr="00EF5EF6" w:rsidRDefault="003D2AA5" w:rsidP="003D2AA5">
      <w:pPr>
        <w:pStyle w:val="a3"/>
        <w:jc w:val="left"/>
        <w:rPr>
          <w:szCs w:val="28"/>
        </w:rPr>
      </w:pPr>
      <w:r w:rsidRPr="00EF5EF6">
        <w:rPr>
          <w:szCs w:val="28"/>
        </w:rPr>
        <w:t xml:space="preserve">- учебная:  </w:t>
      </w:r>
    </w:p>
    <w:p w:rsidR="003D2AA5" w:rsidRPr="004E6453" w:rsidRDefault="003D2AA5" w:rsidP="003D2AA5">
      <w:pPr>
        <w:pStyle w:val="11"/>
        <w:adjustRightInd w:val="0"/>
        <w:spacing w:after="0" w:line="240" w:lineRule="auto"/>
        <w:ind w:left="0"/>
        <w:jc w:val="both"/>
        <w:rPr>
          <w:rFonts w:ascii="Times New Roman" w:hAnsi="Times New Roman"/>
          <w:b/>
          <w:bCs/>
          <w:sz w:val="28"/>
          <w:szCs w:val="28"/>
          <w:lang w:eastAsia="ru-RU"/>
        </w:rPr>
      </w:pPr>
      <w:r w:rsidRPr="004E6453">
        <w:rPr>
          <w:rFonts w:ascii="Times New Roman" w:hAnsi="Times New Roman"/>
          <w:b/>
          <w:bCs/>
          <w:sz w:val="28"/>
          <w:szCs w:val="28"/>
          <w:lang w:eastAsia="ru-RU"/>
        </w:rPr>
        <w:t>Студент должен знать:</w:t>
      </w:r>
    </w:p>
    <w:p w:rsidR="003D2AA5" w:rsidRPr="004E6453" w:rsidRDefault="003D2AA5" w:rsidP="004C18C0">
      <w:pPr>
        <w:numPr>
          <w:ilvl w:val="0"/>
          <w:numId w:val="406"/>
        </w:numPr>
        <w:adjustRightInd w:val="0"/>
        <w:jc w:val="both"/>
        <w:rPr>
          <w:bCs/>
          <w:sz w:val="28"/>
          <w:szCs w:val="28"/>
        </w:rPr>
      </w:pPr>
      <w:r w:rsidRPr="004E6453">
        <w:rPr>
          <w:bCs/>
          <w:sz w:val="28"/>
          <w:szCs w:val="28"/>
        </w:rPr>
        <w:t>ведение типовой учетно-отчетной медицинской документации в медицинских организациях;</w:t>
      </w:r>
    </w:p>
    <w:p w:rsidR="003D2AA5" w:rsidRPr="004E6453" w:rsidRDefault="003D2AA5" w:rsidP="004C18C0">
      <w:pPr>
        <w:numPr>
          <w:ilvl w:val="0"/>
          <w:numId w:val="406"/>
        </w:numPr>
        <w:adjustRightInd w:val="0"/>
        <w:jc w:val="both"/>
        <w:rPr>
          <w:bCs/>
          <w:sz w:val="28"/>
          <w:szCs w:val="28"/>
        </w:rPr>
      </w:pPr>
      <w:r w:rsidRPr="004E6453">
        <w:rPr>
          <w:bCs/>
          <w:sz w:val="28"/>
          <w:szCs w:val="28"/>
        </w:rPr>
        <w:t>заболевания, связанные с неблагоприятными воздействиями климатических и социальных факторов;</w:t>
      </w:r>
    </w:p>
    <w:p w:rsidR="003D2AA5" w:rsidRPr="004E6453" w:rsidRDefault="003D2AA5" w:rsidP="004C18C0">
      <w:pPr>
        <w:numPr>
          <w:ilvl w:val="0"/>
          <w:numId w:val="406"/>
        </w:numPr>
        <w:adjustRightInd w:val="0"/>
        <w:jc w:val="both"/>
        <w:rPr>
          <w:bCs/>
          <w:sz w:val="28"/>
          <w:szCs w:val="28"/>
        </w:rPr>
      </w:pPr>
      <w:r w:rsidRPr="004E6453">
        <w:rPr>
          <w:bCs/>
          <w:sz w:val="28"/>
          <w:szCs w:val="28"/>
        </w:rPr>
        <w:t>основы профилактической помощи, организацию профилактических мероприятий, направленных на укрепление здоровья населения;</w:t>
      </w:r>
    </w:p>
    <w:p w:rsidR="003D2AA5" w:rsidRPr="004E6453" w:rsidRDefault="003D2AA5" w:rsidP="004C18C0">
      <w:pPr>
        <w:numPr>
          <w:ilvl w:val="0"/>
          <w:numId w:val="406"/>
        </w:numPr>
        <w:adjustRightInd w:val="0"/>
        <w:jc w:val="both"/>
        <w:rPr>
          <w:bCs/>
          <w:sz w:val="28"/>
          <w:szCs w:val="28"/>
        </w:rPr>
      </w:pPr>
      <w:r w:rsidRPr="004E6453">
        <w:rPr>
          <w:bCs/>
          <w:sz w:val="28"/>
          <w:szCs w:val="28"/>
        </w:rPr>
        <w:lastRenderedPageBreak/>
        <w:t>этиологию, патогенез и меры профилактики наиболее часто встречающихся заболеваний;</w:t>
      </w:r>
    </w:p>
    <w:p w:rsidR="003D2AA5" w:rsidRPr="004E6453" w:rsidRDefault="003D2AA5" w:rsidP="004C18C0">
      <w:pPr>
        <w:numPr>
          <w:ilvl w:val="0"/>
          <w:numId w:val="406"/>
        </w:numPr>
        <w:adjustRightInd w:val="0"/>
        <w:jc w:val="both"/>
        <w:rPr>
          <w:bCs/>
          <w:sz w:val="28"/>
          <w:szCs w:val="28"/>
        </w:rPr>
      </w:pPr>
      <w:r w:rsidRPr="004E6453">
        <w:rPr>
          <w:bCs/>
          <w:sz w:val="28"/>
          <w:szCs w:val="28"/>
        </w:rPr>
        <w:t>клиническую картину, особенности течения и возможные осложнения наиболее распространенных заболеваний, протекающих в типичной форме;</w:t>
      </w:r>
    </w:p>
    <w:p w:rsidR="003D2AA5" w:rsidRPr="004E6453" w:rsidRDefault="003D2AA5" w:rsidP="004C18C0">
      <w:pPr>
        <w:numPr>
          <w:ilvl w:val="0"/>
          <w:numId w:val="406"/>
        </w:numPr>
        <w:adjustRightInd w:val="0"/>
        <w:jc w:val="both"/>
        <w:rPr>
          <w:bCs/>
          <w:sz w:val="28"/>
          <w:szCs w:val="28"/>
        </w:rPr>
      </w:pPr>
      <w:r w:rsidRPr="004E6453">
        <w:rPr>
          <w:bCs/>
          <w:sz w:val="28"/>
          <w:szCs w:val="28"/>
        </w:rPr>
        <w:t>методы диагностики, диагностические возможности методов непосредственного исследования больного терапевтического профиля, современные методы клинического, лабораторного, инструментального обследования больных.</w:t>
      </w:r>
    </w:p>
    <w:p w:rsidR="003D2AA5" w:rsidRPr="004E6453" w:rsidRDefault="003D2AA5" w:rsidP="003D2AA5">
      <w:pPr>
        <w:adjustRightInd w:val="0"/>
        <w:jc w:val="both"/>
        <w:rPr>
          <w:b/>
          <w:bCs/>
          <w:sz w:val="28"/>
          <w:szCs w:val="28"/>
        </w:rPr>
      </w:pPr>
      <w:r w:rsidRPr="004E6453">
        <w:rPr>
          <w:b/>
          <w:bCs/>
          <w:sz w:val="28"/>
          <w:szCs w:val="28"/>
        </w:rPr>
        <w:t xml:space="preserve"> Студент должен уметь:</w:t>
      </w:r>
    </w:p>
    <w:p w:rsidR="003D2AA5" w:rsidRPr="004E6453" w:rsidRDefault="003D2AA5" w:rsidP="004C18C0">
      <w:pPr>
        <w:numPr>
          <w:ilvl w:val="0"/>
          <w:numId w:val="407"/>
        </w:numPr>
        <w:adjustRightInd w:val="0"/>
        <w:jc w:val="both"/>
        <w:rPr>
          <w:bCs/>
          <w:sz w:val="28"/>
          <w:szCs w:val="28"/>
        </w:rPr>
      </w:pPr>
      <w:r w:rsidRPr="004E6453">
        <w:rPr>
          <w:bCs/>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(осмотр, пальпация, перкуссия, аускультация, измерение АД, определение артериального пульса);</w:t>
      </w:r>
    </w:p>
    <w:p w:rsidR="003D2AA5" w:rsidRPr="004E6453" w:rsidRDefault="003D2AA5" w:rsidP="004C18C0">
      <w:pPr>
        <w:numPr>
          <w:ilvl w:val="0"/>
          <w:numId w:val="407"/>
        </w:numPr>
        <w:adjustRightInd w:val="0"/>
        <w:jc w:val="both"/>
        <w:rPr>
          <w:bCs/>
          <w:sz w:val="28"/>
          <w:szCs w:val="28"/>
        </w:rPr>
      </w:pPr>
      <w:r w:rsidRPr="004E6453">
        <w:rPr>
          <w:bCs/>
          <w:sz w:val="28"/>
          <w:szCs w:val="28"/>
        </w:rPr>
        <w:t>оценить состояние пациента для принятия решения о необходимости оказания ему медицинской помощи;</w:t>
      </w:r>
    </w:p>
    <w:p w:rsidR="003D2AA5" w:rsidRPr="004E6453" w:rsidRDefault="003D2AA5" w:rsidP="004C18C0">
      <w:pPr>
        <w:numPr>
          <w:ilvl w:val="0"/>
          <w:numId w:val="407"/>
        </w:numPr>
        <w:adjustRightInd w:val="0"/>
        <w:jc w:val="both"/>
        <w:rPr>
          <w:bCs/>
          <w:sz w:val="28"/>
          <w:szCs w:val="28"/>
        </w:rPr>
      </w:pPr>
      <w:r w:rsidRPr="004E6453">
        <w:rPr>
          <w:bCs/>
          <w:sz w:val="28"/>
          <w:szCs w:val="28"/>
        </w:rPr>
        <w:t>провести первичное обследование сердечно-сосудистой системы ;</w:t>
      </w:r>
    </w:p>
    <w:p w:rsidR="003D2AA5" w:rsidRPr="004E6453" w:rsidRDefault="003D2AA5" w:rsidP="004C18C0">
      <w:pPr>
        <w:numPr>
          <w:ilvl w:val="0"/>
          <w:numId w:val="407"/>
        </w:numPr>
        <w:adjustRightInd w:val="0"/>
        <w:jc w:val="both"/>
        <w:rPr>
          <w:bCs/>
          <w:sz w:val="28"/>
          <w:szCs w:val="28"/>
        </w:rPr>
      </w:pPr>
      <w:r w:rsidRPr="004E6453">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3D2AA5" w:rsidRPr="004E6453" w:rsidRDefault="003D2AA5" w:rsidP="004C18C0">
      <w:pPr>
        <w:numPr>
          <w:ilvl w:val="0"/>
          <w:numId w:val="407"/>
        </w:numPr>
        <w:adjustRightInd w:val="0"/>
        <w:jc w:val="both"/>
        <w:rPr>
          <w:bCs/>
          <w:sz w:val="28"/>
          <w:szCs w:val="28"/>
        </w:rPr>
      </w:pPr>
      <w:r w:rsidRPr="004E6453">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3D2AA5" w:rsidRPr="004E6453" w:rsidRDefault="003D2AA5" w:rsidP="004C18C0">
      <w:pPr>
        <w:numPr>
          <w:ilvl w:val="0"/>
          <w:numId w:val="407"/>
        </w:numPr>
        <w:adjustRightInd w:val="0"/>
        <w:jc w:val="both"/>
        <w:rPr>
          <w:bCs/>
          <w:sz w:val="28"/>
          <w:szCs w:val="28"/>
        </w:rPr>
      </w:pPr>
      <w:r w:rsidRPr="004E6453">
        <w:rPr>
          <w:bCs/>
          <w:sz w:val="28"/>
          <w:szCs w:val="28"/>
        </w:rPr>
        <w:t>наметить объем дополнительных исследований в соотв</w:t>
      </w:r>
      <w:r>
        <w:rPr>
          <w:bCs/>
          <w:sz w:val="28"/>
          <w:szCs w:val="28"/>
        </w:rPr>
        <w:t xml:space="preserve">етствии с прогнозом болезни </w:t>
      </w:r>
    </w:p>
    <w:p w:rsidR="003D2AA5" w:rsidRPr="004E6453" w:rsidRDefault="003D2AA5" w:rsidP="004C18C0">
      <w:pPr>
        <w:numPr>
          <w:ilvl w:val="0"/>
          <w:numId w:val="407"/>
        </w:numPr>
        <w:adjustRightInd w:val="0"/>
        <w:jc w:val="both"/>
        <w:rPr>
          <w:bCs/>
          <w:sz w:val="28"/>
          <w:szCs w:val="28"/>
        </w:rPr>
      </w:pPr>
      <w:r w:rsidRPr="004E6453">
        <w:rPr>
          <w:bCs/>
          <w:sz w:val="28"/>
          <w:szCs w:val="28"/>
        </w:rPr>
        <w:t>разработать план терапевтических действий;</w:t>
      </w:r>
    </w:p>
    <w:p w:rsidR="003D2AA5" w:rsidRPr="004E6453" w:rsidRDefault="003D2AA5" w:rsidP="004C18C0">
      <w:pPr>
        <w:numPr>
          <w:ilvl w:val="0"/>
          <w:numId w:val="407"/>
        </w:numPr>
        <w:adjustRightInd w:val="0"/>
        <w:jc w:val="both"/>
        <w:rPr>
          <w:bCs/>
          <w:sz w:val="28"/>
          <w:szCs w:val="28"/>
        </w:rPr>
      </w:pPr>
      <w:r w:rsidRPr="004E6453">
        <w:rPr>
          <w:bCs/>
          <w:sz w:val="28"/>
          <w:szCs w:val="28"/>
        </w:rPr>
        <w:t>оказывать первую помощь при неотложных состояниях;</w:t>
      </w:r>
    </w:p>
    <w:p w:rsidR="003D2AA5" w:rsidRPr="004E6453" w:rsidRDefault="003D2AA5" w:rsidP="004C18C0">
      <w:pPr>
        <w:numPr>
          <w:ilvl w:val="0"/>
          <w:numId w:val="407"/>
        </w:numPr>
        <w:adjustRightInd w:val="0"/>
        <w:jc w:val="both"/>
        <w:rPr>
          <w:bCs/>
          <w:sz w:val="28"/>
          <w:szCs w:val="28"/>
        </w:rPr>
      </w:pPr>
      <w:r w:rsidRPr="004E6453">
        <w:rPr>
          <w:bCs/>
          <w:sz w:val="28"/>
          <w:szCs w:val="28"/>
        </w:rPr>
        <w:t>заполнять историю болезни.</w:t>
      </w:r>
    </w:p>
    <w:p w:rsidR="003D2AA5" w:rsidRPr="004E6453" w:rsidRDefault="003D2AA5" w:rsidP="003D2AA5">
      <w:pPr>
        <w:adjustRightInd w:val="0"/>
        <w:jc w:val="both"/>
        <w:rPr>
          <w:b/>
          <w:bCs/>
          <w:sz w:val="28"/>
          <w:szCs w:val="28"/>
        </w:rPr>
      </w:pPr>
      <w:r w:rsidRPr="004E6453">
        <w:rPr>
          <w:b/>
          <w:bCs/>
          <w:sz w:val="28"/>
          <w:szCs w:val="28"/>
        </w:rPr>
        <w:t>Студент должен владеть:</w:t>
      </w:r>
    </w:p>
    <w:p w:rsidR="003D2AA5" w:rsidRPr="004E6453" w:rsidRDefault="003D2AA5" w:rsidP="004C18C0">
      <w:pPr>
        <w:numPr>
          <w:ilvl w:val="0"/>
          <w:numId w:val="408"/>
        </w:numPr>
        <w:adjustRightInd w:val="0"/>
        <w:jc w:val="both"/>
        <w:rPr>
          <w:bCs/>
          <w:sz w:val="28"/>
          <w:szCs w:val="28"/>
        </w:rPr>
      </w:pPr>
      <w:r w:rsidRPr="004E6453">
        <w:rPr>
          <w:bCs/>
          <w:sz w:val="28"/>
          <w:szCs w:val="28"/>
        </w:rPr>
        <w:t>правильным ведением медицинской документации;</w:t>
      </w:r>
    </w:p>
    <w:p w:rsidR="003D2AA5" w:rsidRPr="004E6453" w:rsidRDefault="003D2AA5" w:rsidP="004C18C0">
      <w:pPr>
        <w:numPr>
          <w:ilvl w:val="0"/>
          <w:numId w:val="408"/>
        </w:numPr>
        <w:adjustRightInd w:val="0"/>
        <w:jc w:val="both"/>
        <w:rPr>
          <w:bCs/>
          <w:sz w:val="28"/>
          <w:szCs w:val="28"/>
        </w:rPr>
      </w:pPr>
      <w:r w:rsidRPr="004E6453">
        <w:rPr>
          <w:bCs/>
          <w:sz w:val="28"/>
          <w:szCs w:val="28"/>
        </w:rPr>
        <w:t>методами общеклинического обследования;</w:t>
      </w:r>
    </w:p>
    <w:p w:rsidR="003D2AA5" w:rsidRPr="004E6453" w:rsidRDefault="003D2AA5" w:rsidP="004C18C0">
      <w:pPr>
        <w:numPr>
          <w:ilvl w:val="0"/>
          <w:numId w:val="408"/>
        </w:numPr>
        <w:adjustRightInd w:val="0"/>
        <w:jc w:val="both"/>
        <w:rPr>
          <w:bCs/>
          <w:sz w:val="28"/>
          <w:szCs w:val="28"/>
        </w:rPr>
      </w:pPr>
      <w:r w:rsidRPr="004E6453">
        <w:rPr>
          <w:bCs/>
          <w:sz w:val="28"/>
          <w:szCs w:val="28"/>
        </w:rPr>
        <w:t>алгоритмом постановки пр</w:t>
      </w:r>
      <w:r>
        <w:rPr>
          <w:bCs/>
          <w:sz w:val="28"/>
          <w:szCs w:val="28"/>
        </w:rPr>
        <w:t>едварительного диагноза</w:t>
      </w:r>
      <w:r w:rsidRPr="004E6453">
        <w:rPr>
          <w:bCs/>
          <w:sz w:val="28"/>
          <w:szCs w:val="28"/>
        </w:rPr>
        <w:t>;</w:t>
      </w:r>
    </w:p>
    <w:p w:rsidR="003D2AA5" w:rsidRPr="004E6453" w:rsidRDefault="003D2AA5" w:rsidP="004C18C0">
      <w:pPr>
        <w:numPr>
          <w:ilvl w:val="0"/>
          <w:numId w:val="408"/>
        </w:numPr>
        <w:autoSpaceDE w:val="0"/>
        <w:autoSpaceDN w:val="0"/>
        <w:adjustRightInd w:val="0"/>
        <w:jc w:val="both"/>
        <w:outlineLvl w:val="1"/>
        <w:rPr>
          <w:sz w:val="28"/>
          <w:szCs w:val="28"/>
        </w:rPr>
      </w:pPr>
      <w:r w:rsidRPr="004E6453">
        <w:rPr>
          <w:bCs/>
          <w:sz w:val="28"/>
          <w:szCs w:val="28"/>
        </w:rPr>
        <w:t>основными врачебными диагностическими и лечебными мероприятиями по оказанию первой врачебной помощи при неотложных и угрожающих жизни состояниях</w:t>
      </w:r>
    </w:p>
    <w:p w:rsidR="003D2AA5" w:rsidRPr="004E6453" w:rsidRDefault="003D2AA5" w:rsidP="003D2AA5">
      <w:pPr>
        <w:pStyle w:val="ad"/>
        <w:rPr>
          <w:b/>
          <w:bCs/>
          <w:sz w:val="28"/>
          <w:szCs w:val="28"/>
        </w:rPr>
      </w:pPr>
      <w:r w:rsidRPr="004E6453">
        <w:rPr>
          <w:b/>
          <w:bCs/>
          <w:sz w:val="28"/>
          <w:szCs w:val="28"/>
        </w:rPr>
        <w:t>5.</w:t>
      </w:r>
      <w:r w:rsidRPr="004E6453">
        <w:rPr>
          <w:b/>
          <w:bCs/>
          <w:sz w:val="28"/>
          <w:szCs w:val="28"/>
        </w:rPr>
        <w:tab/>
        <w:t>План изучения темы:</w:t>
      </w:r>
    </w:p>
    <w:p w:rsidR="003D2AA5" w:rsidRPr="004E6453" w:rsidRDefault="003D2AA5" w:rsidP="003D2AA5">
      <w:pPr>
        <w:pStyle w:val="23"/>
        <w:ind w:left="0" w:firstLine="0"/>
        <w:rPr>
          <w:b/>
          <w:bCs/>
          <w:sz w:val="28"/>
          <w:szCs w:val="28"/>
        </w:rPr>
      </w:pPr>
      <w:r w:rsidRPr="004E6453">
        <w:rPr>
          <w:b/>
          <w:bCs/>
          <w:sz w:val="28"/>
          <w:szCs w:val="28"/>
        </w:rPr>
        <w:t>5.1. Контроль исходного уровня знаний.</w:t>
      </w:r>
    </w:p>
    <w:p w:rsidR="003D2AA5" w:rsidRPr="004E6453" w:rsidRDefault="003D2AA5" w:rsidP="003D2AA5">
      <w:pPr>
        <w:widowControl w:val="0"/>
        <w:autoSpaceDE w:val="0"/>
        <w:autoSpaceDN w:val="0"/>
        <w:adjustRightInd w:val="0"/>
        <w:jc w:val="both"/>
        <w:rPr>
          <w:rFonts w:cs="Times New Roman CYR"/>
          <w:sz w:val="28"/>
          <w:szCs w:val="28"/>
        </w:rPr>
      </w:pPr>
      <w:r w:rsidRPr="004E6453">
        <w:rPr>
          <w:b/>
          <w:sz w:val="28"/>
          <w:szCs w:val="28"/>
        </w:rPr>
        <w:t>5.2. Основные понятия и положения темы (наглядные формы, таблицы, схемы, алгоритмы)</w:t>
      </w:r>
    </w:p>
    <w:p w:rsidR="003D2AA5" w:rsidRPr="004E6453" w:rsidRDefault="003D2AA5" w:rsidP="003D2AA5">
      <w:pPr>
        <w:widowControl w:val="0"/>
        <w:autoSpaceDE w:val="0"/>
        <w:autoSpaceDN w:val="0"/>
        <w:adjustRightInd w:val="0"/>
        <w:jc w:val="both"/>
        <w:rPr>
          <w:rFonts w:cs="Times New Roman CYR"/>
          <w:sz w:val="28"/>
          <w:szCs w:val="28"/>
        </w:rPr>
      </w:pPr>
    </w:p>
    <w:p w:rsidR="003D2AA5" w:rsidRPr="004E6453" w:rsidRDefault="003D2AA5" w:rsidP="003D2AA5">
      <w:pPr>
        <w:widowControl w:val="0"/>
        <w:autoSpaceDE w:val="0"/>
        <w:autoSpaceDN w:val="0"/>
        <w:adjustRightInd w:val="0"/>
        <w:jc w:val="both"/>
        <w:rPr>
          <w:rFonts w:cs="Times New Roman CYR"/>
          <w:sz w:val="28"/>
          <w:szCs w:val="28"/>
        </w:rPr>
      </w:pPr>
    </w:p>
    <w:p w:rsidR="003D2AA5" w:rsidRPr="004E6453" w:rsidRDefault="003D2AA5" w:rsidP="003D2AA5">
      <w:pPr>
        <w:widowControl w:val="0"/>
        <w:autoSpaceDE w:val="0"/>
        <w:autoSpaceDN w:val="0"/>
        <w:adjustRightInd w:val="0"/>
        <w:jc w:val="both"/>
        <w:rPr>
          <w:rFonts w:cs="Times New Roman CYR"/>
          <w:sz w:val="28"/>
          <w:szCs w:val="28"/>
        </w:rPr>
      </w:pPr>
      <w:r>
        <w:rPr>
          <w:rFonts w:cs="Times New Roman CYR"/>
          <w:noProof/>
          <w:sz w:val="28"/>
          <w:szCs w:val="28"/>
        </w:rPr>
        <w:lastRenderedPageBreak/>
        <w:drawing>
          <wp:inline distT="0" distB="0" distL="0" distR="0">
            <wp:extent cx="2324735" cy="220980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srcRect l="51187" t="2596" b="27930"/>
                    <a:stretch>
                      <a:fillRect/>
                    </a:stretch>
                  </pic:blipFill>
                  <pic:spPr bwMode="auto">
                    <a:xfrm>
                      <a:off x="0" y="0"/>
                      <a:ext cx="2324735" cy="2209800"/>
                    </a:xfrm>
                    <a:prstGeom prst="rect">
                      <a:avLst/>
                    </a:prstGeom>
                    <a:noFill/>
                    <a:ln w="9525">
                      <a:noFill/>
                      <a:miter lim="800000"/>
                      <a:headEnd/>
                      <a:tailEnd/>
                    </a:ln>
                  </pic:spPr>
                </pic:pic>
              </a:graphicData>
            </a:graphic>
          </wp:inline>
        </w:drawing>
      </w:r>
    </w:p>
    <w:p w:rsidR="003D2AA5" w:rsidRPr="004E6453" w:rsidRDefault="003D2AA5" w:rsidP="003D2AA5">
      <w:pPr>
        <w:widowControl w:val="0"/>
        <w:autoSpaceDE w:val="0"/>
        <w:autoSpaceDN w:val="0"/>
        <w:adjustRightInd w:val="0"/>
        <w:jc w:val="both"/>
        <w:rPr>
          <w:rFonts w:cs="Times New Roman CYR"/>
          <w:sz w:val="28"/>
          <w:szCs w:val="28"/>
        </w:rPr>
      </w:pPr>
    </w:p>
    <w:p w:rsidR="003D2AA5" w:rsidRPr="004E6453" w:rsidRDefault="003D2AA5" w:rsidP="003D2AA5">
      <w:pPr>
        <w:widowControl w:val="0"/>
        <w:autoSpaceDE w:val="0"/>
        <w:autoSpaceDN w:val="0"/>
        <w:adjustRightInd w:val="0"/>
        <w:jc w:val="both"/>
        <w:rPr>
          <w:rFonts w:cs="Times New Roman CYR"/>
          <w:b/>
          <w:bCs/>
          <w:sz w:val="28"/>
          <w:szCs w:val="28"/>
        </w:rPr>
      </w:pPr>
      <w:r w:rsidRPr="004E6453">
        <w:rPr>
          <w:rFonts w:cs="Times New Roman CYR"/>
          <w:b/>
          <w:bCs/>
          <w:sz w:val="28"/>
          <w:szCs w:val="28"/>
        </w:rPr>
        <w:t>Рис. Проекция клапанов сердца на грудную клетку:</w:t>
      </w:r>
    </w:p>
    <w:p w:rsidR="003D2AA5" w:rsidRPr="004E6453" w:rsidRDefault="003D2AA5" w:rsidP="003D2AA5">
      <w:pPr>
        <w:widowControl w:val="0"/>
        <w:autoSpaceDE w:val="0"/>
        <w:autoSpaceDN w:val="0"/>
        <w:adjustRightInd w:val="0"/>
        <w:jc w:val="both"/>
        <w:rPr>
          <w:rFonts w:cs="Times New Roman CYR"/>
          <w:sz w:val="28"/>
          <w:szCs w:val="28"/>
        </w:rPr>
      </w:pPr>
      <w:r w:rsidRPr="004E6453">
        <w:rPr>
          <w:rFonts w:cs="Times New Roman CYR"/>
          <w:sz w:val="28"/>
          <w:szCs w:val="28"/>
        </w:rPr>
        <w:t>А – аортальный Л – легочной артерии (пульмональный)</w:t>
      </w:r>
    </w:p>
    <w:p w:rsidR="003D2AA5" w:rsidRPr="004E6453" w:rsidRDefault="003D2AA5" w:rsidP="003D2AA5">
      <w:pPr>
        <w:widowControl w:val="0"/>
        <w:autoSpaceDE w:val="0"/>
        <w:autoSpaceDN w:val="0"/>
        <w:adjustRightInd w:val="0"/>
        <w:jc w:val="both"/>
        <w:rPr>
          <w:rFonts w:cs="Times New Roman CYR"/>
          <w:sz w:val="28"/>
          <w:szCs w:val="28"/>
        </w:rPr>
      </w:pPr>
      <w:r w:rsidRPr="004E6453">
        <w:rPr>
          <w:rFonts w:cs="Times New Roman CYR"/>
          <w:sz w:val="28"/>
          <w:szCs w:val="28"/>
        </w:rPr>
        <w:t>Д – двухстворчатый (митральный)</w:t>
      </w:r>
    </w:p>
    <w:p w:rsidR="003D2AA5" w:rsidRPr="004E6453" w:rsidRDefault="003D2AA5" w:rsidP="003D2AA5">
      <w:pPr>
        <w:widowControl w:val="0"/>
        <w:autoSpaceDE w:val="0"/>
        <w:autoSpaceDN w:val="0"/>
        <w:adjustRightInd w:val="0"/>
        <w:jc w:val="both"/>
        <w:rPr>
          <w:rFonts w:cs="Times New Roman CYR"/>
          <w:sz w:val="28"/>
          <w:szCs w:val="28"/>
        </w:rPr>
      </w:pPr>
      <w:r w:rsidRPr="004E6453">
        <w:rPr>
          <w:rFonts w:cs="Times New Roman CYR"/>
          <w:sz w:val="28"/>
          <w:szCs w:val="28"/>
        </w:rPr>
        <w:t xml:space="preserve">Т – трехстворчатый (трикуспидальный) </w:t>
      </w:r>
    </w:p>
    <w:p w:rsidR="003D2AA5" w:rsidRPr="004E6453" w:rsidRDefault="003D2AA5" w:rsidP="003D2AA5">
      <w:pPr>
        <w:widowControl w:val="0"/>
        <w:autoSpaceDE w:val="0"/>
        <w:autoSpaceDN w:val="0"/>
        <w:adjustRightInd w:val="0"/>
        <w:jc w:val="both"/>
        <w:rPr>
          <w:rFonts w:cs="Times New Roman CYR"/>
          <w:sz w:val="28"/>
          <w:szCs w:val="28"/>
        </w:rPr>
      </w:pPr>
    </w:p>
    <w:p w:rsidR="003D2AA5" w:rsidRPr="004E6453" w:rsidRDefault="003D2AA5" w:rsidP="003D2AA5">
      <w:pPr>
        <w:widowControl w:val="0"/>
        <w:autoSpaceDE w:val="0"/>
        <w:autoSpaceDN w:val="0"/>
        <w:adjustRightInd w:val="0"/>
        <w:jc w:val="both"/>
        <w:rPr>
          <w:rFonts w:cs="Times New Roman CYR"/>
          <w:sz w:val="28"/>
          <w:szCs w:val="28"/>
        </w:rPr>
      </w:pPr>
      <w:r>
        <w:rPr>
          <w:rFonts w:cs="Times New Roman CYR"/>
          <w:noProof/>
          <w:sz w:val="28"/>
          <w:szCs w:val="28"/>
        </w:rPr>
        <w:drawing>
          <wp:inline distT="0" distB="0" distL="0" distR="0">
            <wp:extent cx="2910840" cy="4525645"/>
            <wp:effectExtent l="19050" t="0" r="381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srcRect/>
                    <a:stretch>
                      <a:fillRect/>
                    </a:stretch>
                  </pic:blipFill>
                  <pic:spPr bwMode="auto">
                    <a:xfrm>
                      <a:off x="0" y="0"/>
                      <a:ext cx="2910840" cy="4525645"/>
                    </a:xfrm>
                    <a:prstGeom prst="rect">
                      <a:avLst/>
                    </a:prstGeom>
                    <a:noFill/>
                    <a:ln w="9525">
                      <a:noFill/>
                      <a:miter lim="800000"/>
                      <a:headEnd/>
                      <a:tailEnd/>
                    </a:ln>
                  </pic:spPr>
                </pic:pic>
              </a:graphicData>
            </a:graphic>
          </wp:inline>
        </w:drawing>
      </w:r>
    </w:p>
    <w:p w:rsidR="003D2AA5" w:rsidRPr="004E6453" w:rsidRDefault="003D2AA5" w:rsidP="003D2AA5">
      <w:pPr>
        <w:widowControl w:val="0"/>
        <w:autoSpaceDE w:val="0"/>
        <w:autoSpaceDN w:val="0"/>
        <w:adjustRightInd w:val="0"/>
        <w:jc w:val="both"/>
        <w:rPr>
          <w:rFonts w:cs="Times New Roman CYR"/>
          <w:sz w:val="28"/>
          <w:szCs w:val="28"/>
        </w:rPr>
      </w:pPr>
    </w:p>
    <w:p w:rsidR="003D2AA5" w:rsidRPr="004E6453" w:rsidRDefault="003D2AA5" w:rsidP="003D2AA5">
      <w:pPr>
        <w:widowControl w:val="0"/>
        <w:autoSpaceDE w:val="0"/>
        <w:autoSpaceDN w:val="0"/>
        <w:adjustRightInd w:val="0"/>
        <w:jc w:val="both"/>
        <w:rPr>
          <w:rFonts w:cs="Times New Roman CYR"/>
          <w:b/>
          <w:bCs/>
          <w:sz w:val="28"/>
          <w:szCs w:val="28"/>
        </w:rPr>
      </w:pPr>
      <w:r w:rsidRPr="004E6453">
        <w:rPr>
          <w:rFonts w:cs="Times New Roman CYR"/>
          <w:b/>
          <w:bCs/>
          <w:sz w:val="28"/>
          <w:szCs w:val="28"/>
        </w:rPr>
        <w:t>Рис. Точки аускультации клапанов сердца:</w:t>
      </w:r>
    </w:p>
    <w:p w:rsidR="003D2AA5" w:rsidRPr="004E6453" w:rsidRDefault="003D2AA5" w:rsidP="003D2AA5">
      <w:pPr>
        <w:widowControl w:val="0"/>
        <w:autoSpaceDE w:val="0"/>
        <w:autoSpaceDN w:val="0"/>
        <w:adjustRightInd w:val="0"/>
        <w:jc w:val="both"/>
        <w:rPr>
          <w:rFonts w:cs="Times New Roman CYR"/>
          <w:sz w:val="28"/>
          <w:szCs w:val="28"/>
        </w:rPr>
      </w:pPr>
      <w:r w:rsidRPr="004E6453">
        <w:rPr>
          <w:rFonts w:cs="Times New Roman CYR"/>
          <w:b/>
          <w:bCs/>
          <w:sz w:val="28"/>
          <w:szCs w:val="28"/>
        </w:rPr>
        <w:t xml:space="preserve">1. - </w:t>
      </w:r>
      <w:r w:rsidRPr="004E6453">
        <w:rPr>
          <w:rFonts w:cs="Times New Roman CYR"/>
          <w:sz w:val="28"/>
          <w:szCs w:val="28"/>
        </w:rPr>
        <w:t>двухстворчатый (митральный) в области верхушки сердца</w:t>
      </w:r>
    </w:p>
    <w:p w:rsidR="003D2AA5" w:rsidRPr="004E6453" w:rsidRDefault="003D2AA5" w:rsidP="003D2AA5">
      <w:pPr>
        <w:widowControl w:val="0"/>
        <w:autoSpaceDE w:val="0"/>
        <w:autoSpaceDN w:val="0"/>
        <w:adjustRightInd w:val="0"/>
        <w:jc w:val="both"/>
        <w:rPr>
          <w:rFonts w:cs="Times New Roman CYR"/>
          <w:sz w:val="28"/>
          <w:szCs w:val="28"/>
        </w:rPr>
      </w:pPr>
      <w:r w:rsidRPr="004E6453">
        <w:rPr>
          <w:rFonts w:cs="Times New Roman CYR"/>
          <w:sz w:val="28"/>
          <w:szCs w:val="28"/>
        </w:rPr>
        <w:t>2. – аортальный - во 2-м межреберье слева от грудины</w:t>
      </w:r>
    </w:p>
    <w:p w:rsidR="003D2AA5" w:rsidRPr="004E6453" w:rsidRDefault="003D2AA5" w:rsidP="003D2AA5">
      <w:pPr>
        <w:widowControl w:val="0"/>
        <w:autoSpaceDE w:val="0"/>
        <w:autoSpaceDN w:val="0"/>
        <w:adjustRightInd w:val="0"/>
        <w:jc w:val="both"/>
        <w:rPr>
          <w:rFonts w:cs="Times New Roman CYR"/>
          <w:sz w:val="28"/>
          <w:szCs w:val="28"/>
        </w:rPr>
      </w:pPr>
      <w:r w:rsidRPr="004E6453">
        <w:rPr>
          <w:rFonts w:cs="Times New Roman CYR"/>
          <w:sz w:val="28"/>
          <w:szCs w:val="28"/>
        </w:rPr>
        <w:t>3. - легочной артерии (пульмональный) - во 2-м межреберье справа от грудины</w:t>
      </w:r>
    </w:p>
    <w:p w:rsidR="003D2AA5" w:rsidRPr="004E6453" w:rsidRDefault="003D2AA5" w:rsidP="003D2AA5">
      <w:pPr>
        <w:widowControl w:val="0"/>
        <w:autoSpaceDE w:val="0"/>
        <w:autoSpaceDN w:val="0"/>
        <w:adjustRightInd w:val="0"/>
        <w:jc w:val="both"/>
        <w:rPr>
          <w:rFonts w:cs="Times New Roman CYR"/>
          <w:sz w:val="28"/>
          <w:szCs w:val="28"/>
        </w:rPr>
      </w:pPr>
      <w:r w:rsidRPr="004E6453">
        <w:rPr>
          <w:rFonts w:cs="Times New Roman CYR"/>
          <w:sz w:val="28"/>
          <w:szCs w:val="28"/>
        </w:rPr>
        <w:lastRenderedPageBreak/>
        <w:t xml:space="preserve">4. - трехстворчатый (трикуспидальный) - </w:t>
      </w:r>
      <w:r w:rsidRPr="004E6453">
        <w:rPr>
          <w:sz w:val="28"/>
          <w:szCs w:val="28"/>
        </w:rPr>
        <w:t>нижняя треть грудины (у основания мечевидного отростка)</w:t>
      </w:r>
    </w:p>
    <w:p w:rsidR="003D2AA5" w:rsidRDefault="003D2AA5" w:rsidP="003D2AA5">
      <w:pPr>
        <w:widowControl w:val="0"/>
        <w:autoSpaceDE w:val="0"/>
        <w:autoSpaceDN w:val="0"/>
        <w:adjustRightInd w:val="0"/>
        <w:jc w:val="both"/>
        <w:rPr>
          <w:sz w:val="28"/>
          <w:szCs w:val="28"/>
        </w:rPr>
      </w:pPr>
      <w:r w:rsidRPr="004E6453">
        <w:rPr>
          <w:rFonts w:cs="Times New Roman CYR"/>
          <w:sz w:val="28"/>
          <w:szCs w:val="28"/>
        </w:rPr>
        <w:t xml:space="preserve">5. - </w:t>
      </w:r>
      <w:r w:rsidRPr="004E6453">
        <w:rPr>
          <w:sz w:val="28"/>
          <w:szCs w:val="28"/>
        </w:rPr>
        <w:t>точка Боткина — Эрба</w:t>
      </w:r>
    </w:p>
    <w:p w:rsidR="003D2AA5" w:rsidRPr="00654B09" w:rsidRDefault="003D2AA5" w:rsidP="003D2AA5">
      <w:pPr>
        <w:pStyle w:val="6"/>
        <w:rPr>
          <w:rFonts w:ascii="Times New Roman" w:hAnsi="Times New Roman" w:cs="Times New Roman"/>
          <w:b/>
          <w:i w:val="0"/>
          <w:color w:val="auto"/>
          <w:sz w:val="28"/>
          <w:szCs w:val="28"/>
        </w:rPr>
      </w:pPr>
      <w:r w:rsidRPr="00654B09">
        <w:rPr>
          <w:rFonts w:ascii="Times New Roman" w:hAnsi="Times New Roman" w:cs="Times New Roman"/>
          <w:b/>
          <w:i w:val="0"/>
          <w:color w:val="auto"/>
          <w:sz w:val="28"/>
          <w:szCs w:val="28"/>
        </w:rPr>
        <w:t>5.3.</w:t>
      </w:r>
      <w:r w:rsidRPr="00654B09">
        <w:rPr>
          <w:rFonts w:ascii="Times New Roman" w:hAnsi="Times New Roman" w:cs="Times New Roman"/>
          <w:b/>
          <w:i w:val="0"/>
          <w:color w:val="auto"/>
          <w:sz w:val="28"/>
          <w:szCs w:val="28"/>
        </w:rPr>
        <w:tab/>
        <w:t xml:space="preserve">Самостоятельная работа: </w:t>
      </w:r>
    </w:p>
    <w:p w:rsidR="003D2AA5" w:rsidRPr="004E6453" w:rsidRDefault="003D2AA5" w:rsidP="007D5C6B">
      <w:pPr>
        <w:pStyle w:val="23"/>
        <w:jc w:val="both"/>
        <w:rPr>
          <w:sz w:val="28"/>
          <w:szCs w:val="28"/>
        </w:rPr>
      </w:pPr>
      <w:r w:rsidRPr="004E6453">
        <w:rPr>
          <w:sz w:val="28"/>
          <w:szCs w:val="28"/>
        </w:rPr>
        <w:t>- курация больных кардиологического отделения;</w:t>
      </w:r>
    </w:p>
    <w:p w:rsidR="003D2AA5" w:rsidRPr="004E6453" w:rsidRDefault="003D2AA5" w:rsidP="007D5C6B">
      <w:pPr>
        <w:pStyle w:val="23"/>
        <w:jc w:val="both"/>
        <w:rPr>
          <w:sz w:val="28"/>
          <w:szCs w:val="28"/>
        </w:rPr>
      </w:pPr>
      <w:r w:rsidRPr="004E6453">
        <w:rPr>
          <w:sz w:val="28"/>
          <w:szCs w:val="28"/>
        </w:rPr>
        <w:t>-  заполнение историй болезни;</w:t>
      </w:r>
    </w:p>
    <w:p w:rsidR="003D2AA5" w:rsidRPr="004E6453" w:rsidRDefault="003D2AA5" w:rsidP="007D5C6B">
      <w:pPr>
        <w:pStyle w:val="23"/>
        <w:jc w:val="both"/>
        <w:rPr>
          <w:sz w:val="28"/>
          <w:szCs w:val="28"/>
        </w:rPr>
      </w:pPr>
      <w:r w:rsidRPr="004E6453">
        <w:rPr>
          <w:sz w:val="28"/>
          <w:szCs w:val="28"/>
        </w:rPr>
        <w:t xml:space="preserve">- разбор курируемых больных </w:t>
      </w:r>
    </w:p>
    <w:p w:rsidR="003D2AA5" w:rsidRPr="004E6453" w:rsidRDefault="003D2AA5" w:rsidP="007D5C6B">
      <w:pPr>
        <w:pStyle w:val="23"/>
        <w:ind w:left="0" w:firstLine="0"/>
        <w:jc w:val="both"/>
        <w:rPr>
          <w:b/>
          <w:bCs/>
          <w:sz w:val="28"/>
          <w:szCs w:val="28"/>
        </w:rPr>
      </w:pPr>
      <w:r w:rsidRPr="004E6453">
        <w:rPr>
          <w:b/>
          <w:bCs/>
          <w:sz w:val="28"/>
          <w:szCs w:val="28"/>
        </w:rPr>
        <w:t>5.4.</w:t>
      </w:r>
      <w:r w:rsidRPr="004E6453">
        <w:rPr>
          <w:b/>
          <w:bCs/>
          <w:sz w:val="28"/>
          <w:szCs w:val="28"/>
        </w:rPr>
        <w:tab/>
        <w:t xml:space="preserve">Итоговый контроль знаний: </w:t>
      </w:r>
    </w:p>
    <w:p w:rsidR="003D2AA5" w:rsidRPr="004E6453" w:rsidRDefault="003D2AA5" w:rsidP="007D5C6B">
      <w:pPr>
        <w:pStyle w:val="21"/>
        <w:jc w:val="both"/>
        <w:rPr>
          <w:sz w:val="28"/>
          <w:szCs w:val="28"/>
        </w:rPr>
      </w:pPr>
      <w:r w:rsidRPr="004E6453">
        <w:rPr>
          <w:sz w:val="28"/>
          <w:szCs w:val="28"/>
        </w:rPr>
        <w:t>- ответы на вопросы по теме занятия;</w:t>
      </w:r>
    </w:p>
    <w:p w:rsidR="003D2AA5" w:rsidRPr="004E6453" w:rsidRDefault="003D2AA5" w:rsidP="007D5C6B">
      <w:pPr>
        <w:pStyle w:val="21"/>
        <w:jc w:val="both"/>
        <w:rPr>
          <w:sz w:val="28"/>
          <w:szCs w:val="28"/>
        </w:rPr>
      </w:pPr>
      <w:r w:rsidRPr="004E6453">
        <w:rPr>
          <w:sz w:val="28"/>
          <w:szCs w:val="28"/>
        </w:rPr>
        <w:t>- решение  ситуационных задач, тестовых заданий по теме.</w:t>
      </w:r>
    </w:p>
    <w:p w:rsidR="003D2AA5" w:rsidRPr="004E6453" w:rsidRDefault="003D2AA5" w:rsidP="007D5C6B">
      <w:pPr>
        <w:pStyle w:val="a9"/>
        <w:ind w:firstLine="0"/>
        <w:jc w:val="both"/>
        <w:rPr>
          <w:b/>
          <w:bCs/>
          <w:sz w:val="28"/>
          <w:szCs w:val="28"/>
        </w:rPr>
      </w:pPr>
      <w:r w:rsidRPr="004E6453">
        <w:rPr>
          <w:b/>
          <w:bCs/>
          <w:sz w:val="28"/>
          <w:szCs w:val="28"/>
        </w:rPr>
        <w:t>6. Домашнее задание для усвоения темы занятия</w:t>
      </w:r>
    </w:p>
    <w:p w:rsidR="003D2AA5" w:rsidRPr="004E6453" w:rsidRDefault="003D2AA5" w:rsidP="007D5C6B">
      <w:pPr>
        <w:pStyle w:val="a9"/>
        <w:ind w:firstLine="0"/>
        <w:jc w:val="both"/>
        <w:rPr>
          <w:b/>
          <w:bCs/>
          <w:sz w:val="28"/>
          <w:szCs w:val="28"/>
        </w:rPr>
      </w:pPr>
      <w:r>
        <w:rPr>
          <w:b/>
          <w:bCs/>
          <w:sz w:val="28"/>
          <w:szCs w:val="28"/>
        </w:rPr>
        <w:t>6.1.</w:t>
      </w:r>
      <w:r w:rsidRPr="004E6453">
        <w:rPr>
          <w:b/>
          <w:bCs/>
          <w:sz w:val="28"/>
          <w:szCs w:val="28"/>
        </w:rPr>
        <w:t>Контрольные вопросы для уяснения темы занятия</w:t>
      </w:r>
    </w:p>
    <w:p w:rsidR="003D2AA5" w:rsidRPr="004E6453" w:rsidRDefault="003D2AA5" w:rsidP="007D5C6B">
      <w:pPr>
        <w:widowControl w:val="0"/>
        <w:autoSpaceDE w:val="0"/>
        <w:autoSpaceDN w:val="0"/>
        <w:adjustRightInd w:val="0"/>
        <w:jc w:val="both"/>
        <w:rPr>
          <w:sz w:val="28"/>
          <w:szCs w:val="28"/>
        </w:rPr>
      </w:pPr>
      <w:r w:rsidRPr="004E6453">
        <w:rPr>
          <w:sz w:val="28"/>
          <w:szCs w:val="28"/>
        </w:rPr>
        <w:t>1. В чем отличие аускультации сердца от общих правил аускультации?</w:t>
      </w:r>
    </w:p>
    <w:p w:rsidR="003D2AA5" w:rsidRPr="004E6453" w:rsidRDefault="003D2AA5" w:rsidP="007D5C6B">
      <w:pPr>
        <w:widowControl w:val="0"/>
        <w:autoSpaceDE w:val="0"/>
        <w:autoSpaceDN w:val="0"/>
        <w:adjustRightInd w:val="0"/>
        <w:jc w:val="both"/>
        <w:rPr>
          <w:sz w:val="28"/>
          <w:szCs w:val="28"/>
        </w:rPr>
      </w:pPr>
      <w:r w:rsidRPr="004E6453">
        <w:rPr>
          <w:sz w:val="28"/>
          <w:szCs w:val="28"/>
        </w:rPr>
        <w:t>2. Где находятся места проекции клапанов сердца?</w:t>
      </w:r>
    </w:p>
    <w:p w:rsidR="003D2AA5" w:rsidRPr="004E6453" w:rsidRDefault="003D2AA5" w:rsidP="007D5C6B">
      <w:pPr>
        <w:widowControl w:val="0"/>
        <w:autoSpaceDE w:val="0"/>
        <w:autoSpaceDN w:val="0"/>
        <w:adjustRightInd w:val="0"/>
        <w:jc w:val="both"/>
        <w:rPr>
          <w:sz w:val="28"/>
          <w:szCs w:val="28"/>
        </w:rPr>
      </w:pPr>
      <w:r w:rsidRPr="004E6453">
        <w:rPr>
          <w:sz w:val="28"/>
          <w:szCs w:val="28"/>
        </w:rPr>
        <w:t>3. Где выслушиваются клапаны сердца?</w:t>
      </w:r>
    </w:p>
    <w:p w:rsidR="003D2AA5" w:rsidRPr="004E6453" w:rsidRDefault="003D2AA5" w:rsidP="007D5C6B">
      <w:pPr>
        <w:widowControl w:val="0"/>
        <w:autoSpaceDE w:val="0"/>
        <w:autoSpaceDN w:val="0"/>
        <w:adjustRightInd w:val="0"/>
        <w:jc w:val="both"/>
        <w:rPr>
          <w:sz w:val="28"/>
          <w:szCs w:val="28"/>
        </w:rPr>
      </w:pPr>
      <w:r w:rsidRPr="004E6453">
        <w:rPr>
          <w:sz w:val="28"/>
          <w:szCs w:val="28"/>
        </w:rPr>
        <w:t>4. Каков порядок аускультации клапанов сердца?</w:t>
      </w:r>
    </w:p>
    <w:p w:rsidR="003D2AA5" w:rsidRPr="004E6453" w:rsidRDefault="003D2AA5" w:rsidP="007D5C6B">
      <w:pPr>
        <w:widowControl w:val="0"/>
        <w:autoSpaceDE w:val="0"/>
        <w:autoSpaceDN w:val="0"/>
        <w:adjustRightInd w:val="0"/>
        <w:jc w:val="both"/>
        <w:rPr>
          <w:sz w:val="28"/>
          <w:szCs w:val="28"/>
        </w:rPr>
      </w:pPr>
      <w:r w:rsidRPr="004E6453">
        <w:rPr>
          <w:sz w:val="28"/>
          <w:szCs w:val="28"/>
        </w:rPr>
        <w:t>5. Сколько компонентов 1 тона?</w:t>
      </w:r>
    </w:p>
    <w:p w:rsidR="003D2AA5" w:rsidRPr="004E6453" w:rsidRDefault="003D2AA5" w:rsidP="007D5C6B">
      <w:pPr>
        <w:widowControl w:val="0"/>
        <w:autoSpaceDE w:val="0"/>
        <w:autoSpaceDN w:val="0"/>
        <w:adjustRightInd w:val="0"/>
        <w:jc w:val="both"/>
        <w:rPr>
          <w:sz w:val="28"/>
          <w:szCs w:val="28"/>
        </w:rPr>
      </w:pPr>
      <w:r w:rsidRPr="004E6453">
        <w:rPr>
          <w:sz w:val="28"/>
          <w:szCs w:val="28"/>
        </w:rPr>
        <w:t>6. Сколько компонентов 2 тона?</w:t>
      </w:r>
    </w:p>
    <w:p w:rsidR="003D2AA5" w:rsidRPr="004E6453" w:rsidRDefault="003D2AA5" w:rsidP="007D5C6B">
      <w:pPr>
        <w:widowControl w:val="0"/>
        <w:autoSpaceDE w:val="0"/>
        <w:autoSpaceDN w:val="0"/>
        <w:adjustRightInd w:val="0"/>
        <w:jc w:val="both"/>
        <w:rPr>
          <w:sz w:val="28"/>
          <w:szCs w:val="28"/>
        </w:rPr>
      </w:pPr>
      <w:r w:rsidRPr="004E6453">
        <w:rPr>
          <w:sz w:val="28"/>
          <w:szCs w:val="28"/>
        </w:rPr>
        <w:t>7. Что включает понятие «физическая и физиологическая характеристика 1 тона»?</w:t>
      </w:r>
    </w:p>
    <w:p w:rsidR="003D2AA5" w:rsidRPr="004E6453" w:rsidRDefault="003D2AA5" w:rsidP="007D5C6B">
      <w:pPr>
        <w:widowControl w:val="0"/>
        <w:autoSpaceDE w:val="0"/>
        <w:autoSpaceDN w:val="0"/>
        <w:adjustRightInd w:val="0"/>
        <w:jc w:val="both"/>
        <w:rPr>
          <w:sz w:val="28"/>
          <w:szCs w:val="28"/>
        </w:rPr>
      </w:pPr>
      <w:r w:rsidRPr="004E6453">
        <w:rPr>
          <w:sz w:val="28"/>
          <w:szCs w:val="28"/>
        </w:rPr>
        <w:t xml:space="preserve">8. Что включает понятие «физическая и физиологическая характеристика 2 тона»? </w:t>
      </w:r>
    </w:p>
    <w:p w:rsidR="003D2AA5" w:rsidRPr="004E6453" w:rsidRDefault="003D2AA5" w:rsidP="007D5C6B">
      <w:pPr>
        <w:widowControl w:val="0"/>
        <w:autoSpaceDE w:val="0"/>
        <w:autoSpaceDN w:val="0"/>
        <w:adjustRightInd w:val="0"/>
        <w:jc w:val="both"/>
        <w:rPr>
          <w:sz w:val="28"/>
          <w:szCs w:val="28"/>
        </w:rPr>
      </w:pPr>
      <w:r w:rsidRPr="004E6453">
        <w:rPr>
          <w:sz w:val="28"/>
          <w:szCs w:val="28"/>
        </w:rPr>
        <w:t>9. Какие существуют экстракардиальные и интракардиальные причины усиления тонов, ослабления их?</w:t>
      </w:r>
    </w:p>
    <w:p w:rsidR="003D2AA5" w:rsidRPr="004E6453" w:rsidRDefault="003D2AA5" w:rsidP="007D5C6B">
      <w:pPr>
        <w:widowControl w:val="0"/>
        <w:autoSpaceDE w:val="0"/>
        <w:autoSpaceDN w:val="0"/>
        <w:adjustRightInd w:val="0"/>
        <w:jc w:val="both"/>
        <w:rPr>
          <w:sz w:val="28"/>
          <w:szCs w:val="28"/>
        </w:rPr>
      </w:pPr>
      <w:r w:rsidRPr="004E6453">
        <w:rPr>
          <w:sz w:val="28"/>
          <w:szCs w:val="28"/>
        </w:rPr>
        <w:t>10. Какие существуют причины появления акцента 2 тона на аорте, легочной артерии?</w:t>
      </w:r>
    </w:p>
    <w:p w:rsidR="003D2AA5" w:rsidRPr="004E6453" w:rsidRDefault="003D2AA5" w:rsidP="007D5C6B">
      <w:pPr>
        <w:widowControl w:val="0"/>
        <w:autoSpaceDE w:val="0"/>
        <w:autoSpaceDN w:val="0"/>
        <w:adjustRightInd w:val="0"/>
        <w:jc w:val="both"/>
        <w:rPr>
          <w:sz w:val="28"/>
          <w:szCs w:val="28"/>
        </w:rPr>
      </w:pPr>
      <w:r w:rsidRPr="004E6453">
        <w:rPr>
          <w:sz w:val="28"/>
          <w:szCs w:val="28"/>
        </w:rPr>
        <w:t>11.Какова продолжительность тонов сердца?</w:t>
      </w:r>
    </w:p>
    <w:p w:rsidR="003D2AA5" w:rsidRPr="004E6453" w:rsidRDefault="003D2AA5" w:rsidP="007D5C6B">
      <w:pPr>
        <w:widowControl w:val="0"/>
        <w:autoSpaceDE w:val="0"/>
        <w:autoSpaceDN w:val="0"/>
        <w:adjustRightInd w:val="0"/>
        <w:jc w:val="both"/>
        <w:rPr>
          <w:sz w:val="28"/>
          <w:szCs w:val="28"/>
        </w:rPr>
      </w:pPr>
      <w:r w:rsidRPr="004E6453">
        <w:rPr>
          <w:sz w:val="28"/>
          <w:szCs w:val="28"/>
        </w:rPr>
        <w:t>12.Какие причины усиления только 1 тона, причины ослабления его?</w:t>
      </w:r>
    </w:p>
    <w:p w:rsidR="003D2AA5" w:rsidRPr="004E6453" w:rsidRDefault="003D2AA5" w:rsidP="007D5C6B">
      <w:pPr>
        <w:widowControl w:val="0"/>
        <w:autoSpaceDE w:val="0"/>
        <w:autoSpaceDN w:val="0"/>
        <w:adjustRightInd w:val="0"/>
        <w:jc w:val="both"/>
        <w:rPr>
          <w:sz w:val="28"/>
          <w:szCs w:val="28"/>
        </w:rPr>
      </w:pPr>
      <w:r w:rsidRPr="004E6453">
        <w:rPr>
          <w:sz w:val="28"/>
          <w:szCs w:val="28"/>
        </w:rPr>
        <w:t xml:space="preserve">13. Каковы механизмы и причины физиологического и патологического расщепления и раздвоения 1 тона, 2 тона? </w:t>
      </w:r>
    </w:p>
    <w:p w:rsidR="003D2AA5" w:rsidRPr="004E6453" w:rsidRDefault="003D2AA5" w:rsidP="007D5C6B">
      <w:pPr>
        <w:widowControl w:val="0"/>
        <w:autoSpaceDE w:val="0"/>
        <w:autoSpaceDN w:val="0"/>
        <w:adjustRightInd w:val="0"/>
        <w:jc w:val="both"/>
        <w:rPr>
          <w:sz w:val="28"/>
          <w:szCs w:val="28"/>
        </w:rPr>
      </w:pPr>
      <w:r w:rsidRPr="004E6453">
        <w:rPr>
          <w:sz w:val="28"/>
          <w:szCs w:val="28"/>
        </w:rPr>
        <w:t>14. Какой механизм возникновения и причины появления пресистолического, систолического, протодиастолического и суммационного галопа?</w:t>
      </w:r>
    </w:p>
    <w:p w:rsidR="003D2AA5" w:rsidRPr="004E6453" w:rsidRDefault="003D2AA5" w:rsidP="007D5C6B">
      <w:pPr>
        <w:widowControl w:val="0"/>
        <w:autoSpaceDE w:val="0"/>
        <w:autoSpaceDN w:val="0"/>
        <w:adjustRightInd w:val="0"/>
        <w:jc w:val="both"/>
        <w:rPr>
          <w:sz w:val="28"/>
          <w:szCs w:val="28"/>
        </w:rPr>
      </w:pPr>
      <w:r w:rsidRPr="004E6453">
        <w:rPr>
          <w:sz w:val="28"/>
          <w:szCs w:val="28"/>
        </w:rPr>
        <w:t>15. Когда бывает ритм перепела и механизм его возникновения?</w:t>
      </w:r>
    </w:p>
    <w:p w:rsidR="003D2AA5" w:rsidRPr="004E6453" w:rsidRDefault="003D2AA5" w:rsidP="007D5C6B">
      <w:pPr>
        <w:widowControl w:val="0"/>
        <w:autoSpaceDE w:val="0"/>
        <w:autoSpaceDN w:val="0"/>
        <w:adjustRightInd w:val="0"/>
        <w:jc w:val="both"/>
        <w:rPr>
          <w:sz w:val="28"/>
          <w:szCs w:val="28"/>
        </w:rPr>
      </w:pPr>
      <w:r w:rsidRPr="004E6453">
        <w:rPr>
          <w:sz w:val="28"/>
          <w:szCs w:val="28"/>
        </w:rPr>
        <w:t xml:space="preserve">16. Какие условия возникновения шумов сердца? </w:t>
      </w:r>
    </w:p>
    <w:p w:rsidR="003D2AA5" w:rsidRPr="004E6453" w:rsidRDefault="003D2AA5" w:rsidP="007D5C6B">
      <w:pPr>
        <w:widowControl w:val="0"/>
        <w:autoSpaceDE w:val="0"/>
        <w:autoSpaceDN w:val="0"/>
        <w:adjustRightInd w:val="0"/>
        <w:jc w:val="both"/>
        <w:rPr>
          <w:sz w:val="28"/>
          <w:szCs w:val="28"/>
        </w:rPr>
      </w:pPr>
      <w:r w:rsidRPr="004E6453">
        <w:rPr>
          <w:sz w:val="28"/>
          <w:szCs w:val="28"/>
        </w:rPr>
        <w:t xml:space="preserve">17. В чем отличия внутри - и внесердечных шумов? </w:t>
      </w:r>
    </w:p>
    <w:p w:rsidR="003D2AA5" w:rsidRPr="004E6453" w:rsidRDefault="003D2AA5" w:rsidP="007D5C6B">
      <w:pPr>
        <w:widowControl w:val="0"/>
        <w:autoSpaceDE w:val="0"/>
        <w:autoSpaceDN w:val="0"/>
        <w:adjustRightInd w:val="0"/>
        <w:jc w:val="both"/>
        <w:rPr>
          <w:sz w:val="28"/>
          <w:szCs w:val="28"/>
        </w:rPr>
      </w:pPr>
      <w:r w:rsidRPr="004E6453">
        <w:rPr>
          <w:sz w:val="28"/>
          <w:szCs w:val="28"/>
        </w:rPr>
        <w:t>19. В чем различия органические сердечные шумы от функциональных?</w:t>
      </w:r>
    </w:p>
    <w:p w:rsidR="003D2AA5" w:rsidRPr="004E6453" w:rsidRDefault="003D2AA5" w:rsidP="007D5C6B">
      <w:pPr>
        <w:widowControl w:val="0"/>
        <w:autoSpaceDE w:val="0"/>
        <w:autoSpaceDN w:val="0"/>
        <w:adjustRightInd w:val="0"/>
        <w:jc w:val="both"/>
        <w:rPr>
          <w:sz w:val="28"/>
          <w:szCs w:val="28"/>
        </w:rPr>
      </w:pPr>
      <w:r w:rsidRPr="004E6453">
        <w:rPr>
          <w:sz w:val="28"/>
          <w:szCs w:val="28"/>
        </w:rPr>
        <w:t xml:space="preserve">20. В чем различия систолических сердечных шумов от диастолических? </w:t>
      </w:r>
    </w:p>
    <w:p w:rsidR="003D2AA5" w:rsidRPr="004E6453" w:rsidRDefault="003D2AA5" w:rsidP="007D5C6B">
      <w:pPr>
        <w:widowControl w:val="0"/>
        <w:autoSpaceDE w:val="0"/>
        <w:autoSpaceDN w:val="0"/>
        <w:adjustRightInd w:val="0"/>
        <w:jc w:val="both"/>
        <w:rPr>
          <w:sz w:val="28"/>
          <w:szCs w:val="28"/>
        </w:rPr>
      </w:pPr>
      <w:r w:rsidRPr="004E6453">
        <w:rPr>
          <w:sz w:val="28"/>
          <w:szCs w:val="28"/>
        </w:rPr>
        <w:t>21. В чем отличия сердечных шумов от сосудистых?</w:t>
      </w:r>
    </w:p>
    <w:p w:rsidR="003D2AA5" w:rsidRPr="004E6453" w:rsidRDefault="003D2AA5" w:rsidP="007D5C6B">
      <w:pPr>
        <w:widowControl w:val="0"/>
        <w:autoSpaceDE w:val="0"/>
        <w:autoSpaceDN w:val="0"/>
        <w:adjustRightInd w:val="0"/>
        <w:jc w:val="both"/>
        <w:rPr>
          <w:sz w:val="28"/>
          <w:szCs w:val="28"/>
        </w:rPr>
      </w:pPr>
    </w:p>
    <w:p w:rsidR="003D2AA5" w:rsidRPr="00654B09" w:rsidRDefault="003D2AA5" w:rsidP="007D5C6B">
      <w:pPr>
        <w:widowControl w:val="0"/>
        <w:autoSpaceDE w:val="0"/>
        <w:autoSpaceDN w:val="0"/>
        <w:adjustRightInd w:val="0"/>
        <w:jc w:val="both"/>
        <w:rPr>
          <w:rFonts w:cs="Times New Roman CYR"/>
          <w:bCs/>
          <w:sz w:val="28"/>
          <w:szCs w:val="28"/>
        </w:rPr>
      </w:pPr>
      <w:r>
        <w:rPr>
          <w:rFonts w:cs="Times New Roman CYR"/>
          <w:b/>
          <w:bCs/>
          <w:sz w:val="28"/>
          <w:szCs w:val="28"/>
        </w:rPr>
        <w:t>6.2.</w:t>
      </w:r>
      <w:r w:rsidRPr="004E6453">
        <w:rPr>
          <w:rFonts w:cs="Times New Roman CYR"/>
          <w:b/>
          <w:bCs/>
          <w:sz w:val="28"/>
          <w:szCs w:val="28"/>
        </w:rPr>
        <w:t xml:space="preserve">Тестовые задания </w:t>
      </w:r>
      <w:r w:rsidRPr="004E6453">
        <w:rPr>
          <w:b/>
          <w:sz w:val="28"/>
          <w:szCs w:val="28"/>
        </w:rPr>
        <w:t xml:space="preserve"> </w:t>
      </w:r>
      <w:r w:rsidRPr="00654B09">
        <w:rPr>
          <w:rFonts w:cs="Times New Roman CYR"/>
          <w:bCs/>
          <w:sz w:val="28"/>
          <w:szCs w:val="28"/>
        </w:rPr>
        <w:t>(Один правильный ответ)</w:t>
      </w:r>
    </w:p>
    <w:p w:rsidR="003D2AA5" w:rsidRPr="004E6453" w:rsidRDefault="003D2AA5" w:rsidP="007D5C6B">
      <w:pPr>
        <w:jc w:val="both"/>
        <w:rPr>
          <w:rFonts w:cs="Times New Roman CYR"/>
          <w:b/>
          <w:bCs/>
          <w:sz w:val="28"/>
          <w:szCs w:val="28"/>
        </w:rPr>
      </w:pPr>
      <w:r w:rsidRPr="004E6453">
        <w:rPr>
          <w:rFonts w:cs="Times New Roman CYR"/>
          <w:b/>
          <w:bCs/>
          <w:sz w:val="28"/>
          <w:szCs w:val="28"/>
        </w:rPr>
        <w:t xml:space="preserve">Вариант 1 </w:t>
      </w:r>
    </w:p>
    <w:p w:rsidR="003D2AA5" w:rsidRPr="00654B09" w:rsidRDefault="003D2AA5" w:rsidP="003D2AA5">
      <w:pPr>
        <w:pStyle w:val="a3"/>
        <w:ind w:left="142"/>
        <w:jc w:val="left"/>
        <w:rPr>
          <w:b w:val="0"/>
          <w:szCs w:val="28"/>
        </w:rPr>
      </w:pPr>
      <w:r w:rsidRPr="00654B09">
        <w:rPr>
          <w:b w:val="0"/>
          <w:szCs w:val="28"/>
        </w:rPr>
        <w:t>001. НАЗОВИТЕ КОМПОНЕНТЫ I ТОНА</w:t>
      </w:r>
    </w:p>
    <w:p w:rsidR="003D2AA5" w:rsidRPr="00654B09" w:rsidRDefault="003D2AA5" w:rsidP="003D2AA5">
      <w:pPr>
        <w:pStyle w:val="a3"/>
        <w:ind w:left="735"/>
        <w:jc w:val="left"/>
        <w:rPr>
          <w:b w:val="0"/>
          <w:szCs w:val="28"/>
        </w:rPr>
      </w:pPr>
      <w:r w:rsidRPr="00654B09">
        <w:rPr>
          <w:b w:val="0"/>
          <w:szCs w:val="28"/>
        </w:rPr>
        <w:t>1) мышечный, клапанный, сосудистый</w:t>
      </w:r>
    </w:p>
    <w:p w:rsidR="003D2AA5" w:rsidRPr="00654B09" w:rsidRDefault="003D2AA5" w:rsidP="003D2AA5">
      <w:pPr>
        <w:pStyle w:val="a3"/>
        <w:ind w:left="735"/>
        <w:jc w:val="left"/>
        <w:rPr>
          <w:b w:val="0"/>
          <w:szCs w:val="28"/>
        </w:rPr>
      </w:pPr>
      <w:r w:rsidRPr="00654B09">
        <w:rPr>
          <w:b w:val="0"/>
          <w:szCs w:val="28"/>
        </w:rPr>
        <w:t>2) мышечный, клапанный, сосудистый, предсердный</w:t>
      </w:r>
    </w:p>
    <w:p w:rsidR="003D2AA5" w:rsidRPr="00654B09" w:rsidRDefault="003D2AA5" w:rsidP="003D2AA5">
      <w:pPr>
        <w:pStyle w:val="a3"/>
        <w:ind w:left="735"/>
        <w:jc w:val="left"/>
        <w:rPr>
          <w:b w:val="0"/>
          <w:szCs w:val="28"/>
        </w:rPr>
      </w:pPr>
      <w:r w:rsidRPr="00654B09">
        <w:rPr>
          <w:b w:val="0"/>
          <w:szCs w:val="28"/>
        </w:rPr>
        <w:lastRenderedPageBreak/>
        <w:t>3) мышечный, клапанный, аортальный, предсердный</w:t>
      </w:r>
    </w:p>
    <w:p w:rsidR="003D2AA5" w:rsidRPr="00654B09" w:rsidRDefault="003D2AA5" w:rsidP="003D2AA5">
      <w:pPr>
        <w:pStyle w:val="a3"/>
        <w:ind w:left="735"/>
        <w:jc w:val="left"/>
        <w:rPr>
          <w:b w:val="0"/>
          <w:szCs w:val="28"/>
        </w:rPr>
      </w:pPr>
      <w:r w:rsidRPr="00654B09">
        <w:rPr>
          <w:b w:val="0"/>
          <w:szCs w:val="28"/>
        </w:rPr>
        <w:t>4) мышечный, клапанный</w:t>
      </w:r>
    </w:p>
    <w:p w:rsidR="003D2AA5" w:rsidRPr="00654B09" w:rsidRDefault="003D2AA5" w:rsidP="003D2AA5">
      <w:pPr>
        <w:pStyle w:val="a3"/>
        <w:ind w:left="735"/>
        <w:jc w:val="left"/>
        <w:rPr>
          <w:b w:val="0"/>
          <w:szCs w:val="28"/>
        </w:rPr>
      </w:pPr>
      <w:r w:rsidRPr="00654B09">
        <w:rPr>
          <w:b w:val="0"/>
          <w:szCs w:val="28"/>
        </w:rPr>
        <w:t>5) клапанный, сосудистый.</w:t>
      </w:r>
    </w:p>
    <w:p w:rsidR="003D2AA5" w:rsidRPr="00654B09" w:rsidRDefault="003D2AA5" w:rsidP="003D2AA5">
      <w:pPr>
        <w:pStyle w:val="a3"/>
        <w:ind w:left="142"/>
        <w:jc w:val="left"/>
        <w:rPr>
          <w:b w:val="0"/>
          <w:szCs w:val="28"/>
        </w:rPr>
      </w:pPr>
      <w:r w:rsidRPr="00654B09">
        <w:rPr>
          <w:b w:val="0"/>
          <w:szCs w:val="28"/>
        </w:rPr>
        <w:t>002. КЛАПАН ЛЕГОЧНОЙ АРТЕРИИ ПРОСЛУШИВАЕТСЯ</w:t>
      </w:r>
    </w:p>
    <w:p w:rsidR="003D2AA5" w:rsidRPr="00654B09" w:rsidRDefault="003D2AA5" w:rsidP="003D2AA5">
      <w:pPr>
        <w:pStyle w:val="a3"/>
        <w:ind w:left="735"/>
        <w:jc w:val="left"/>
        <w:rPr>
          <w:b w:val="0"/>
          <w:szCs w:val="28"/>
        </w:rPr>
      </w:pPr>
      <w:r w:rsidRPr="00654B09">
        <w:rPr>
          <w:b w:val="0"/>
          <w:szCs w:val="28"/>
        </w:rPr>
        <w:t>1) на мечевидном отростке</w:t>
      </w:r>
    </w:p>
    <w:p w:rsidR="003D2AA5" w:rsidRPr="00654B09" w:rsidRDefault="003D2AA5" w:rsidP="003D2AA5">
      <w:pPr>
        <w:pStyle w:val="a3"/>
        <w:ind w:left="735"/>
        <w:jc w:val="left"/>
        <w:rPr>
          <w:b w:val="0"/>
          <w:szCs w:val="28"/>
        </w:rPr>
      </w:pPr>
      <w:r w:rsidRPr="00654B09">
        <w:rPr>
          <w:b w:val="0"/>
          <w:szCs w:val="28"/>
        </w:rPr>
        <w:t xml:space="preserve">2) во </w:t>
      </w:r>
      <w:r w:rsidRPr="00654B09">
        <w:rPr>
          <w:b w:val="0"/>
          <w:szCs w:val="28"/>
        </w:rPr>
        <w:sym w:font="Symbol" w:char="F049"/>
      </w:r>
      <w:r w:rsidRPr="00654B09">
        <w:rPr>
          <w:b w:val="0"/>
          <w:szCs w:val="28"/>
        </w:rPr>
        <w:sym w:font="Symbol" w:char="F049"/>
      </w:r>
      <w:r w:rsidRPr="00654B09">
        <w:rPr>
          <w:b w:val="0"/>
          <w:szCs w:val="28"/>
        </w:rPr>
        <w:t xml:space="preserve"> межреберье справа от грудины</w:t>
      </w:r>
    </w:p>
    <w:p w:rsidR="003D2AA5" w:rsidRPr="00654B09" w:rsidRDefault="003D2AA5" w:rsidP="003D2AA5">
      <w:pPr>
        <w:pStyle w:val="a3"/>
        <w:ind w:left="735"/>
        <w:jc w:val="left"/>
        <w:rPr>
          <w:b w:val="0"/>
          <w:szCs w:val="28"/>
        </w:rPr>
      </w:pPr>
      <w:r w:rsidRPr="00654B09">
        <w:rPr>
          <w:b w:val="0"/>
          <w:szCs w:val="28"/>
        </w:rPr>
        <w:t xml:space="preserve">3) во </w:t>
      </w:r>
      <w:r w:rsidRPr="00654B09">
        <w:rPr>
          <w:b w:val="0"/>
          <w:szCs w:val="28"/>
        </w:rPr>
        <w:sym w:font="Symbol" w:char="F049"/>
      </w:r>
      <w:r w:rsidRPr="00654B09">
        <w:rPr>
          <w:b w:val="0"/>
          <w:szCs w:val="28"/>
        </w:rPr>
        <w:sym w:font="Symbol" w:char="F049"/>
      </w:r>
      <w:r w:rsidRPr="00654B09">
        <w:rPr>
          <w:b w:val="0"/>
          <w:szCs w:val="28"/>
        </w:rPr>
        <w:t xml:space="preserve"> межреберье слева от грудины</w:t>
      </w:r>
    </w:p>
    <w:p w:rsidR="003D2AA5" w:rsidRPr="00654B09" w:rsidRDefault="003D2AA5" w:rsidP="003D2AA5">
      <w:pPr>
        <w:pStyle w:val="a3"/>
        <w:ind w:left="735"/>
        <w:jc w:val="left"/>
        <w:rPr>
          <w:b w:val="0"/>
          <w:szCs w:val="28"/>
        </w:rPr>
      </w:pPr>
      <w:r w:rsidRPr="00654B09">
        <w:rPr>
          <w:b w:val="0"/>
          <w:szCs w:val="28"/>
        </w:rPr>
        <w:t>4) на верхушке сердца</w:t>
      </w:r>
    </w:p>
    <w:p w:rsidR="003D2AA5" w:rsidRPr="00654B09" w:rsidRDefault="003D2AA5" w:rsidP="003D2AA5">
      <w:pPr>
        <w:pStyle w:val="a3"/>
        <w:ind w:left="735"/>
        <w:jc w:val="left"/>
        <w:rPr>
          <w:b w:val="0"/>
          <w:szCs w:val="28"/>
        </w:rPr>
      </w:pPr>
      <w:r w:rsidRPr="00654B09">
        <w:rPr>
          <w:b w:val="0"/>
          <w:szCs w:val="28"/>
        </w:rPr>
        <w:t>5) в точке Боткина-Эрба.</w:t>
      </w:r>
    </w:p>
    <w:p w:rsidR="003D2AA5" w:rsidRPr="00654B09" w:rsidRDefault="003D2AA5" w:rsidP="003D2AA5">
      <w:pPr>
        <w:pStyle w:val="a3"/>
        <w:jc w:val="left"/>
        <w:rPr>
          <w:b w:val="0"/>
          <w:szCs w:val="28"/>
        </w:rPr>
      </w:pPr>
      <w:r w:rsidRPr="00654B09">
        <w:rPr>
          <w:b w:val="0"/>
          <w:szCs w:val="28"/>
        </w:rPr>
        <w:t xml:space="preserve">003. ПРИ АТРИОВЕНТРИКУЛЯРНОЙ БЛОКАДЕ </w:t>
      </w:r>
      <w:r w:rsidRPr="00654B09">
        <w:rPr>
          <w:b w:val="0"/>
          <w:szCs w:val="28"/>
        </w:rPr>
        <w:sym w:font="Symbol" w:char="F049"/>
      </w:r>
      <w:r w:rsidRPr="00654B09">
        <w:rPr>
          <w:b w:val="0"/>
          <w:szCs w:val="28"/>
        </w:rPr>
        <w:t xml:space="preserve"> СТ. ПРОИСХОДИТ</w:t>
      </w:r>
    </w:p>
    <w:p w:rsidR="003D2AA5" w:rsidRPr="00654B09" w:rsidRDefault="003D2AA5" w:rsidP="003D2AA5">
      <w:pPr>
        <w:pStyle w:val="a3"/>
        <w:ind w:left="735"/>
        <w:jc w:val="left"/>
        <w:rPr>
          <w:b w:val="0"/>
          <w:szCs w:val="28"/>
        </w:rPr>
      </w:pPr>
      <w:r w:rsidRPr="00654B09">
        <w:rPr>
          <w:b w:val="0"/>
          <w:szCs w:val="28"/>
        </w:rPr>
        <w:t xml:space="preserve">1) усиление </w:t>
      </w:r>
      <w:r w:rsidRPr="00654B09">
        <w:rPr>
          <w:b w:val="0"/>
          <w:szCs w:val="28"/>
        </w:rPr>
        <w:sym w:font="Symbol" w:char="F049"/>
      </w:r>
      <w:r w:rsidRPr="00654B09">
        <w:rPr>
          <w:b w:val="0"/>
          <w:szCs w:val="28"/>
        </w:rPr>
        <w:t xml:space="preserve"> тона</w:t>
      </w:r>
    </w:p>
    <w:p w:rsidR="003D2AA5" w:rsidRPr="00654B09" w:rsidRDefault="003D2AA5" w:rsidP="003D2AA5">
      <w:pPr>
        <w:pStyle w:val="a3"/>
        <w:ind w:left="735"/>
        <w:jc w:val="left"/>
        <w:rPr>
          <w:b w:val="0"/>
          <w:szCs w:val="28"/>
        </w:rPr>
      </w:pPr>
      <w:r w:rsidRPr="00654B09">
        <w:rPr>
          <w:b w:val="0"/>
          <w:szCs w:val="28"/>
        </w:rPr>
        <w:t xml:space="preserve">2) ослабление </w:t>
      </w:r>
      <w:r w:rsidRPr="00654B09">
        <w:rPr>
          <w:b w:val="0"/>
          <w:szCs w:val="28"/>
        </w:rPr>
        <w:sym w:font="Symbol" w:char="F049"/>
      </w:r>
      <w:r w:rsidRPr="00654B09">
        <w:rPr>
          <w:b w:val="0"/>
          <w:szCs w:val="28"/>
        </w:rPr>
        <w:t xml:space="preserve"> тона</w:t>
      </w:r>
    </w:p>
    <w:p w:rsidR="003D2AA5" w:rsidRPr="00654B09" w:rsidRDefault="003D2AA5" w:rsidP="003D2AA5">
      <w:pPr>
        <w:pStyle w:val="a3"/>
        <w:ind w:left="735"/>
        <w:jc w:val="left"/>
        <w:rPr>
          <w:b w:val="0"/>
          <w:szCs w:val="28"/>
        </w:rPr>
      </w:pPr>
      <w:r w:rsidRPr="00654B09">
        <w:rPr>
          <w:b w:val="0"/>
          <w:szCs w:val="28"/>
        </w:rPr>
        <w:t xml:space="preserve">3) раздвоение </w:t>
      </w:r>
      <w:r w:rsidRPr="00654B09">
        <w:rPr>
          <w:b w:val="0"/>
          <w:szCs w:val="28"/>
          <w:lang w:val="en-US"/>
        </w:rPr>
        <w:t>I</w:t>
      </w:r>
      <w:r w:rsidRPr="00654B09">
        <w:rPr>
          <w:b w:val="0"/>
          <w:szCs w:val="28"/>
        </w:rPr>
        <w:t xml:space="preserve"> тона</w:t>
      </w:r>
    </w:p>
    <w:p w:rsidR="003D2AA5" w:rsidRPr="00654B09" w:rsidRDefault="003D2AA5" w:rsidP="003D2AA5">
      <w:pPr>
        <w:pStyle w:val="a3"/>
        <w:ind w:left="735"/>
        <w:jc w:val="left"/>
        <w:rPr>
          <w:b w:val="0"/>
          <w:szCs w:val="28"/>
        </w:rPr>
      </w:pPr>
      <w:r w:rsidRPr="00654B09">
        <w:rPr>
          <w:b w:val="0"/>
          <w:szCs w:val="28"/>
        </w:rPr>
        <w:t xml:space="preserve">4) расшепление </w:t>
      </w:r>
      <w:r w:rsidRPr="00654B09">
        <w:rPr>
          <w:b w:val="0"/>
          <w:szCs w:val="28"/>
          <w:lang w:val="en-US"/>
        </w:rPr>
        <w:t>I</w:t>
      </w:r>
      <w:r w:rsidRPr="00654B09">
        <w:rPr>
          <w:b w:val="0"/>
          <w:szCs w:val="28"/>
        </w:rPr>
        <w:t xml:space="preserve"> тона</w:t>
      </w:r>
    </w:p>
    <w:p w:rsidR="003D2AA5" w:rsidRPr="00654B09" w:rsidRDefault="003D2AA5" w:rsidP="003D2AA5">
      <w:pPr>
        <w:pStyle w:val="a3"/>
        <w:ind w:left="735"/>
        <w:jc w:val="left"/>
        <w:rPr>
          <w:b w:val="0"/>
          <w:szCs w:val="28"/>
        </w:rPr>
      </w:pPr>
      <w:r w:rsidRPr="00654B09">
        <w:rPr>
          <w:b w:val="0"/>
          <w:szCs w:val="28"/>
        </w:rPr>
        <w:t xml:space="preserve">5) </w:t>
      </w:r>
      <w:r w:rsidRPr="00654B09">
        <w:rPr>
          <w:b w:val="0"/>
          <w:szCs w:val="28"/>
          <w:lang w:val="en-US"/>
        </w:rPr>
        <w:t>I</w:t>
      </w:r>
      <w:r w:rsidRPr="00654B09">
        <w:rPr>
          <w:b w:val="0"/>
          <w:szCs w:val="28"/>
        </w:rPr>
        <w:t xml:space="preserve"> тон не изменяется.</w:t>
      </w:r>
    </w:p>
    <w:p w:rsidR="003D2AA5" w:rsidRPr="00654B09" w:rsidRDefault="003D2AA5" w:rsidP="003D2AA5">
      <w:pPr>
        <w:pStyle w:val="a3"/>
        <w:ind w:left="142"/>
        <w:jc w:val="left"/>
        <w:rPr>
          <w:b w:val="0"/>
          <w:szCs w:val="28"/>
        </w:rPr>
      </w:pPr>
      <w:r w:rsidRPr="00654B09">
        <w:rPr>
          <w:b w:val="0"/>
          <w:szCs w:val="28"/>
        </w:rPr>
        <w:t>004. АОТРА ВЫСЛУШИВАЕТСЯ</w:t>
      </w:r>
    </w:p>
    <w:p w:rsidR="003D2AA5" w:rsidRPr="00654B09" w:rsidRDefault="003D2AA5" w:rsidP="003D2AA5">
      <w:pPr>
        <w:pStyle w:val="a3"/>
        <w:ind w:left="735"/>
        <w:jc w:val="left"/>
        <w:rPr>
          <w:b w:val="0"/>
          <w:szCs w:val="28"/>
        </w:rPr>
      </w:pPr>
      <w:r w:rsidRPr="00654B09">
        <w:rPr>
          <w:b w:val="0"/>
          <w:szCs w:val="28"/>
        </w:rPr>
        <w:t>1) мечевидный отросток, несколько левее</w:t>
      </w:r>
    </w:p>
    <w:p w:rsidR="003D2AA5" w:rsidRPr="00654B09" w:rsidRDefault="003D2AA5" w:rsidP="003D2AA5">
      <w:pPr>
        <w:pStyle w:val="a3"/>
        <w:ind w:left="735"/>
        <w:jc w:val="left"/>
        <w:rPr>
          <w:b w:val="0"/>
          <w:szCs w:val="28"/>
        </w:rPr>
      </w:pPr>
      <w:r w:rsidRPr="00654B09">
        <w:rPr>
          <w:b w:val="0"/>
          <w:szCs w:val="28"/>
        </w:rPr>
        <w:t>2) II м/р справа у грудины</w:t>
      </w:r>
    </w:p>
    <w:p w:rsidR="003D2AA5" w:rsidRPr="00654B09" w:rsidRDefault="003D2AA5" w:rsidP="003D2AA5">
      <w:pPr>
        <w:pStyle w:val="a3"/>
        <w:ind w:left="735"/>
        <w:jc w:val="left"/>
        <w:rPr>
          <w:b w:val="0"/>
          <w:szCs w:val="28"/>
        </w:rPr>
      </w:pPr>
      <w:r w:rsidRPr="00654B09">
        <w:rPr>
          <w:b w:val="0"/>
          <w:szCs w:val="28"/>
        </w:rPr>
        <w:t>3) II м/р слева у грудины</w:t>
      </w:r>
    </w:p>
    <w:p w:rsidR="003D2AA5" w:rsidRPr="00654B09" w:rsidRDefault="003D2AA5" w:rsidP="003D2AA5">
      <w:pPr>
        <w:pStyle w:val="a3"/>
        <w:ind w:left="735"/>
        <w:jc w:val="left"/>
        <w:rPr>
          <w:b w:val="0"/>
          <w:szCs w:val="28"/>
        </w:rPr>
      </w:pPr>
      <w:r w:rsidRPr="00654B09">
        <w:rPr>
          <w:b w:val="0"/>
          <w:szCs w:val="28"/>
        </w:rPr>
        <w:t>4) верхушка сердца</w:t>
      </w:r>
    </w:p>
    <w:p w:rsidR="003D2AA5" w:rsidRPr="00654B09" w:rsidRDefault="003D2AA5" w:rsidP="003D2AA5">
      <w:pPr>
        <w:pStyle w:val="a3"/>
        <w:ind w:left="735"/>
        <w:jc w:val="left"/>
        <w:rPr>
          <w:b w:val="0"/>
          <w:szCs w:val="28"/>
        </w:rPr>
      </w:pPr>
      <w:r w:rsidRPr="00654B09">
        <w:rPr>
          <w:b w:val="0"/>
          <w:szCs w:val="28"/>
        </w:rPr>
        <w:t>5) мечевидный отросток, несколько правее</w:t>
      </w:r>
    </w:p>
    <w:p w:rsidR="003D2AA5" w:rsidRPr="00654B09" w:rsidRDefault="003D2AA5" w:rsidP="003D2AA5">
      <w:pPr>
        <w:pStyle w:val="a3"/>
        <w:ind w:left="142"/>
        <w:jc w:val="left"/>
        <w:rPr>
          <w:b w:val="0"/>
          <w:szCs w:val="28"/>
        </w:rPr>
      </w:pPr>
      <w:r w:rsidRPr="00654B09">
        <w:rPr>
          <w:b w:val="0"/>
          <w:szCs w:val="28"/>
        </w:rPr>
        <w:t>005. АУСКУЛЬТАТИВНАЯ КАРТИНА I ТОНА СЕРДЦА ПРИ СТЕНОЗЕ УСТЬЯ АОРТЫ</w:t>
      </w:r>
    </w:p>
    <w:p w:rsidR="003D2AA5" w:rsidRPr="00654B09" w:rsidRDefault="003D2AA5" w:rsidP="003D2AA5">
      <w:pPr>
        <w:pStyle w:val="a3"/>
        <w:ind w:left="735"/>
        <w:jc w:val="left"/>
        <w:rPr>
          <w:b w:val="0"/>
          <w:szCs w:val="28"/>
        </w:rPr>
      </w:pPr>
      <w:r w:rsidRPr="00654B09">
        <w:rPr>
          <w:b w:val="0"/>
          <w:szCs w:val="28"/>
        </w:rPr>
        <w:t>1) I тон усилен на верхушке</w:t>
      </w:r>
    </w:p>
    <w:p w:rsidR="003D2AA5" w:rsidRPr="00654B09" w:rsidRDefault="003D2AA5" w:rsidP="003D2AA5">
      <w:pPr>
        <w:pStyle w:val="a3"/>
        <w:ind w:left="735"/>
        <w:jc w:val="left"/>
        <w:rPr>
          <w:b w:val="0"/>
          <w:szCs w:val="28"/>
        </w:rPr>
      </w:pPr>
      <w:r w:rsidRPr="00654B09">
        <w:rPr>
          <w:b w:val="0"/>
          <w:szCs w:val="28"/>
        </w:rPr>
        <w:t>2) I тон ослаблен на верхушке</w:t>
      </w:r>
    </w:p>
    <w:p w:rsidR="003D2AA5" w:rsidRPr="00654B09" w:rsidRDefault="003D2AA5" w:rsidP="003D2AA5">
      <w:pPr>
        <w:pStyle w:val="a3"/>
        <w:ind w:left="735"/>
        <w:jc w:val="left"/>
        <w:rPr>
          <w:b w:val="0"/>
          <w:szCs w:val="28"/>
        </w:rPr>
      </w:pPr>
      <w:r w:rsidRPr="00654B09">
        <w:rPr>
          <w:b w:val="0"/>
          <w:szCs w:val="28"/>
        </w:rPr>
        <w:t>3) I тон не изменен</w:t>
      </w:r>
    </w:p>
    <w:p w:rsidR="003D2AA5" w:rsidRPr="00654B09" w:rsidRDefault="003D2AA5" w:rsidP="003D2AA5">
      <w:pPr>
        <w:pStyle w:val="a3"/>
        <w:ind w:left="735"/>
        <w:jc w:val="left"/>
        <w:rPr>
          <w:b w:val="0"/>
          <w:szCs w:val="28"/>
        </w:rPr>
      </w:pPr>
      <w:r w:rsidRPr="00654B09">
        <w:rPr>
          <w:b w:val="0"/>
          <w:szCs w:val="28"/>
        </w:rPr>
        <w:t>4) раздвоен</w:t>
      </w:r>
    </w:p>
    <w:p w:rsidR="003D2AA5" w:rsidRPr="00654B09" w:rsidRDefault="003D2AA5" w:rsidP="003D2AA5">
      <w:pPr>
        <w:pStyle w:val="a3"/>
        <w:ind w:left="735"/>
        <w:jc w:val="left"/>
        <w:rPr>
          <w:b w:val="0"/>
          <w:szCs w:val="28"/>
        </w:rPr>
      </w:pPr>
      <w:r w:rsidRPr="00654B09">
        <w:rPr>
          <w:b w:val="0"/>
          <w:szCs w:val="28"/>
        </w:rPr>
        <w:t>5) расщеплен.</w:t>
      </w:r>
    </w:p>
    <w:p w:rsidR="003D2AA5" w:rsidRPr="00654B09" w:rsidRDefault="003D2AA5" w:rsidP="003D2AA5">
      <w:pPr>
        <w:pStyle w:val="a3"/>
        <w:ind w:left="142"/>
        <w:jc w:val="left"/>
        <w:rPr>
          <w:b w:val="0"/>
          <w:szCs w:val="28"/>
        </w:rPr>
      </w:pPr>
      <w:r w:rsidRPr="00654B09">
        <w:rPr>
          <w:b w:val="0"/>
          <w:szCs w:val="28"/>
        </w:rPr>
        <w:t>006. II ТОН ПРИ СТЕНОЗЕ УСТЬЯ АОРТЫ</w:t>
      </w:r>
    </w:p>
    <w:p w:rsidR="003D2AA5" w:rsidRPr="00654B09" w:rsidRDefault="003D2AA5" w:rsidP="003D2AA5">
      <w:pPr>
        <w:pStyle w:val="a3"/>
        <w:ind w:left="735"/>
        <w:jc w:val="left"/>
        <w:rPr>
          <w:b w:val="0"/>
          <w:szCs w:val="28"/>
        </w:rPr>
      </w:pPr>
      <w:r w:rsidRPr="00654B09">
        <w:rPr>
          <w:b w:val="0"/>
          <w:szCs w:val="28"/>
        </w:rPr>
        <w:t>1) ослаблен на аорте</w:t>
      </w:r>
    </w:p>
    <w:p w:rsidR="003D2AA5" w:rsidRPr="00654B09" w:rsidRDefault="003D2AA5" w:rsidP="003D2AA5">
      <w:pPr>
        <w:pStyle w:val="a3"/>
        <w:ind w:left="735"/>
        <w:jc w:val="left"/>
        <w:rPr>
          <w:b w:val="0"/>
          <w:szCs w:val="28"/>
        </w:rPr>
      </w:pPr>
      <w:r w:rsidRPr="00654B09">
        <w:rPr>
          <w:b w:val="0"/>
          <w:szCs w:val="28"/>
        </w:rPr>
        <w:t>2) усилен на аорте</w:t>
      </w:r>
    </w:p>
    <w:p w:rsidR="003D2AA5" w:rsidRPr="00654B09" w:rsidRDefault="003D2AA5" w:rsidP="003D2AA5">
      <w:pPr>
        <w:pStyle w:val="a3"/>
        <w:ind w:left="735"/>
        <w:jc w:val="left"/>
        <w:rPr>
          <w:b w:val="0"/>
          <w:szCs w:val="28"/>
        </w:rPr>
      </w:pPr>
      <w:r w:rsidRPr="00654B09">
        <w:rPr>
          <w:b w:val="0"/>
          <w:szCs w:val="28"/>
        </w:rPr>
        <w:t>3) расщеплен на аорте</w:t>
      </w:r>
    </w:p>
    <w:p w:rsidR="003D2AA5" w:rsidRPr="00654B09" w:rsidRDefault="003D2AA5" w:rsidP="003D2AA5">
      <w:pPr>
        <w:pStyle w:val="a3"/>
        <w:ind w:left="735"/>
        <w:jc w:val="left"/>
        <w:rPr>
          <w:b w:val="0"/>
          <w:szCs w:val="28"/>
        </w:rPr>
      </w:pPr>
      <w:r w:rsidRPr="00654B09">
        <w:rPr>
          <w:b w:val="0"/>
          <w:szCs w:val="28"/>
        </w:rPr>
        <w:t>4) усилен на верхушке</w:t>
      </w:r>
    </w:p>
    <w:p w:rsidR="003D2AA5" w:rsidRPr="00654B09" w:rsidRDefault="003D2AA5" w:rsidP="003D2AA5">
      <w:pPr>
        <w:pStyle w:val="a3"/>
        <w:ind w:left="735"/>
        <w:jc w:val="left"/>
        <w:rPr>
          <w:b w:val="0"/>
          <w:szCs w:val="28"/>
        </w:rPr>
      </w:pPr>
      <w:r w:rsidRPr="00654B09">
        <w:rPr>
          <w:b w:val="0"/>
          <w:szCs w:val="28"/>
        </w:rPr>
        <w:t>5) ослаблен на верхушке</w:t>
      </w:r>
    </w:p>
    <w:p w:rsidR="003D2AA5" w:rsidRPr="00654B09" w:rsidRDefault="003D2AA5" w:rsidP="003D2AA5">
      <w:pPr>
        <w:pStyle w:val="a3"/>
        <w:ind w:left="180"/>
        <w:jc w:val="left"/>
        <w:rPr>
          <w:b w:val="0"/>
          <w:szCs w:val="28"/>
        </w:rPr>
      </w:pPr>
      <w:r w:rsidRPr="00654B09">
        <w:rPr>
          <w:b w:val="0"/>
          <w:szCs w:val="28"/>
        </w:rPr>
        <w:t>007. ПРИ ПОВЫШЕНИИ ДАВЛЕНИЯ В ЛЕГОЧНОЙ АРТЕРИИ В СОЧЕТАНИИ С ГИПЕРТРОФИЕЙ ПРАВОГО ЖЕЛУДОЧКА ПРОИСХОДИТ</w:t>
      </w:r>
    </w:p>
    <w:p w:rsidR="003D2AA5" w:rsidRPr="00654B09" w:rsidRDefault="003D2AA5" w:rsidP="003D2AA5">
      <w:pPr>
        <w:pStyle w:val="a3"/>
        <w:ind w:left="735"/>
        <w:jc w:val="left"/>
        <w:rPr>
          <w:b w:val="0"/>
          <w:szCs w:val="28"/>
        </w:rPr>
      </w:pPr>
      <w:r w:rsidRPr="00654B09">
        <w:rPr>
          <w:b w:val="0"/>
          <w:szCs w:val="28"/>
        </w:rPr>
        <w:t xml:space="preserve">1) ослабление </w:t>
      </w:r>
      <w:r w:rsidRPr="00654B09">
        <w:rPr>
          <w:b w:val="0"/>
          <w:szCs w:val="28"/>
        </w:rPr>
        <w:sym w:font="Symbol" w:char="F049"/>
      </w:r>
      <w:r w:rsidRPr="00654B09">
        <w:rPr>
          <w:b w:val="0"/>
          <w:szCs w:val="28"/>
        </w:rPr>
        <w:sym w:font="Symbol" w:char="F049"/>
      </w:r>
      <w:r w:rsidRPr="00654B09">
        <w:rPr>
          <w:b w:val="0"/>
          <w:szCs w:val="28"/>
        </w:rPr>
        <w:t xml:space="preserve"> тона на легочной артерии</w:t>
      </w:r>
    </w:p>
    <w:p w:rsidR="003D2AA5" w:rsidRPr="00654B09" w:rsidRDefault="003D2AA5" w:rsidP="003D2AA5">
      <w:pPr>
        <w:pStyle w:val="a3"/>
        <w:ind w:left="735"/>
        <w:jc w:val="left"/>
        <w:rPr>
          <w:b w:val="0"/>
          <w:szCs w:val="28"/>
        </w:rPr>
      </w:pPr>
      <w:r w:rsidRPr="00654B09">
        <w:rPr>
          <w:b w:val="0"/>
          <w:szCs w:val="28"/>
        </w:rPr>
        <w:t xml:space="preserve">2) только акцент  </w:t>
      </w:r>
      <w:r w:rsidRPr="00654B09">
        <w:rPr>
          <w:b w:val="0"/>
          <w:szCs w:val="28"/>
        </w:rPr>
        <w:sym w:font="Symbol" w:char="F049"/>
      </w:r>
      <w:r w:rsidRPr="00654B09">
        <w:rPr>
          <w:b w:val="0"/>
          <w:szCs w:val="28"/>
        </w:rPr>
        <w:sym w:font="Symbol" w:char="F049"/>
      </w:r>
      <w:r w:rsidRPr="00654B09">
        <w:rPr>
          <w:b w:val="0"/>
          <w:szCs w:val="28"/>
        </w:rPr>
        <w:t xml:space="preserve"> тона на легочной артерии</w:t>
      </w:r>
    </w:p>
    <w:p w:rsidR="003D2AA5" w:rsidRPr="00654B09" w:rsidRDefault="003D2AA5" w:rsidP="003D2AA5">
      <w:pPr>
        <w:pStyle w:val="a3"/>
        <w:ind w:left="735"/>
        <w:jc w:val="left"/>
        <w:rPr>
          <w:b w:val="0"/>
          <w:szCs w:val="28"/>
        </w:rPr>
      </w:pPr>
      <w:r w:rsidRPr="00654B09">
        <w:rPr>
          <w:b w:val="0"/>
          <w:szCs w:val="28"/>
        </w:rPr>
        <w:t xml:space="preserve">3) только расщепление  </w:t>
      </w:r>
      <w:r w:rsidRPr="00654B09">
        <w:rPr>
          <w:b w:val="0"/>
          <w:szCs w:val="28"/>
        </w:rPr>
        <w:sym w:font="Symbol" w:char="F049"/>
      </w:r>
      <w:r w:rsidRPr="00654B09">
        <w:rPr>
          <w:b w:val="0"/>
          <w:szCs w:val="28"/>
        </w:rPr>
        <w:sym w:font="Symbol" w:char="F049"/>
      </w:r>
      <w:r w:rsidRPr="00654B09">
        <w:rPr>
          <w:b w:val="0"/>
          <w:szCs w:val="28"/>
        </w:rPr>
        <w:t xml:space="preserve"> тона на легочной артерии</w:t>
      </w:r>
    </w:p>
    <w:p w:rsidR="003D2AA5" w:rsidRPr="00654B09" w:rsidRDefault="003D2AA5" w:rsidP="003D2AA5">
      <w:pPr>
        <w:pStyle w:val="a3"/>
        <w:ind w:left="735"/>
        <w:jc w:val="left"/>
        <w:rPr>
          <w:b w:val="0"/>
          <w:szCs w:val="28"/>
        </w:rPr>
      </w:pPr>
      <w:r w:rsidRPr="00654B09">
        <w:rPr>
          <w:b w:val="0"/>
          <w:szCs w:val="28"/>
        </w:rPr>
        <w:t xml:space="preserve">4) акцент и расщепление  </w:t>
      </w:r>
      <w:r w:rsidRPr="00654B09">
        <w:rPr>
          <w:b w:val="0"/>
          <w:szCs w:val="28"/>
        </w:rPr>
        <w:sym w:font="Symbol" w:char="F049"/>
      </w:r>
      <w:r w:rsidRPr="00654B09">
        <w:rPr>
          <w:b w:val="0"/>
          <w:szCs w:val="28"/>
        </w:rPr>
        <w:sym w:font="Symbol" w:char="F049"/>
      </w:r>
      <w:r w:rsidRPr="00654B09">
        <w:rPr>
          <w:b w:val="0"/>
          <w:szCs w:val="28"/>
        </w:rPr>
        <w:t xml:space="preserve"> тона на легочной артерии</w:t>
      </w:r>
    </w:p>
    <w:p w:rsidR="003D2AA5" w:rsidRPr="00654B09" w:rsidRDefault="003D2AA5" w:rsidP="003D2AA5">
      <w:pPr>
        <w:pStyle w:val="a3"/>
        <w:ind w:firstLine="708"/>
        <w:jc w:val="left"/>
        <w:rPr>
          <w:b w:val="0"/>
          <w:szCs w:val="28"/>
        </w:rPr>
      </w:pPr>
      <w:r w:rsidRPr="00654B09">
        <w:rPr>
          <w:b w:val="0"/>
          <w:szCs w:val="28"/>
        </w:rPr>
        <w:t xml:space="preserve">5) усиление </w:t>
      </w:r>
      <w:r w:rsidRPr="00654B09">
        <w:rPr>
          <w:b w:val="0"/>
          <w:szCs w:val="28"/>
          <w:lang w:val="en-US"/>
        </w:rPr>
        <w:t>I</w:t>
      </w:r>
      <w:r w:rsidRPr="00654B09">
        <w:rPr>
          <w:b w:val="0"/>
          <w:szCs w:val="28"/>
        </w:rPr>
        <w:t xml:space="preserve"> тона.</w:t>
      </w:r>
    </w:p>
    <w:p w:rsidR="003D2AA5" w:rsidRPr="00654B09" w:rsidRDefault="003D2AA5" w:rsidP="003D2AA5">
      <w:pPr>
        <w:pStyle w:val="a3"/>
        <w:ind w:left="180" w:hanging="180"/>
        <w:jc w:val="left"/>
        <w:rPr>
          <w:b w:val="0"/>
          <w:szCs w:val="28"/>
        </w:rPr>
      </w:pPr>
      <w:r w:rsidRPr="00654B09">
        <w:rPr>
          <w:b w:val="0"/>
          <w:szCs w:val="28"/>
        </w:rPr>
        <w:t>008. I ТОН УСИЛЕН ПРИ</w:t>
      </w:r>
    </w:p>
    <w:p w:rsidR="003D2AA5" w:rsidRPr="00654B09" w:rsidRDefault="003D2AA5" w:rsidP="003D2AA5">
      <w:pPr>
        <w:pStyle w:val="a3"/>
        <w:ind w:left="735"/>
        <w:jc w:val="left"/>
        <w:rPr>
          <w:b w:val="0"/>
          <w:szCs w:val="28"/>
        </w:rPr>
      </w:pPr>
      <w:r w:rsidRPr="00654B09">
        <w:rPr>
          <w:b w:val="0"/>
          <w:szCs w:val="28"/>
        </w:rPr>
        <w:t>1) митральном стенозе</w:t>
      </w:r>
    </w:p>
    <w:p w:rsidR="003D2AA5" w:rsidRPr="00654B09" w:rsidRDefault="003D2AA5" w:rsidP="003D2AA5">
      <w:pPr>
        <w:pStyle w:val="a3"/>
        <w:ind w:left="735"/>
        <w:jc w:val="left"/>
        <w:rPr>
          <w:b w:val="0"/>
          <w:szCs w:val="28"/>
        </w:rPr>
      </w:pPr>
      <w:r w:rsidRPr="00654B09">
        <w:rPr>
          <w:b w:val="0"/>
          <w:szCs w:val="28"/>
        </w:rPr>
        <w:lastRenderedPageBreak/>
        <w:t>2) стенозе устья аорты</w:t>
      </w:r>
    </w:p>
    <w:p w:rsidR="003D2AA5" w:rsidRPr="00654B09" w:rsidRDefault="003D2AA5" w:rsidP="003D2AA5">
      <w:pPr>
        <w:pStyle w:val="a3"/>
        <w:ind w:left="735"/>
        <w:jc w:val="left"/>
        <w:rPr>
          <w:b w:val="0"/>
          <w:szCs w:val="28"/>
        </w:rPr>
      </w:pPr>
      <w:r w:rsidRPr="00654B09">
        <w:rPr>
          <w:b w:val="0"/>
          <w:szCs w:val="28"/>
        </w:rPr>
        <w:t>3) недостаточности клапанов аорты</w:t>
      </w:r>
    </w:p>
    <w:p w:rsidR="003D2AA5" w:rsidRPr="00654B09" w:rsidRDefault="003D2AA5" w:rsidP="003D2AA5">
      <w:pPr>
        <w:pStyle w:val="a3"/>
        <w:ind w:left="735"/>
        <w:jc w:val="left"/>
        <w:rPr>
          <w:b w:val="0"/>
          <w:szCs w:val="28"/>
        </w:rPr>
      </w:pPr>
      <w:r w:rsidRPr="00654B09">
        <w:rPr>
          <w:b w:val="0"/>
          <w:szCs w:val="28"/>
        </w:rPr>
        <w:t>4) недостаточности митрального клапана</w:t>
      </w:r>
    </w:p>
    <w:p w:rsidR="003D2AA5" w:rsidRPr="00654B09" w:rsidRDefault="003D2AA5" w:rsidP="003D2AA5">
      <w:pPr>
        <w:pStyle w:val="a3"/>
        <w:ind w:left="735"/>
        <w:jc w:val="left"/>
        <w:rPr>
          <w:b w:val="0"/>
          <w:szCs w:val="28"/>
        </w:rPr>
      </w:pPr>
      <w:r w:rsidRPr="00654B09">
        <w:rPr>
          <w:b w:val="0"/>
          <w:szCs w:val="28"/>
        </w:rPr>
        <w:t>5) миокардите.</w:t>
      </w:r>
    </w:p>
    <w:p w:rsidR="003D2AA5" w:rsidRPr="00654B09" w:rsidRDefault="003D2AA5" w:rsidP="003D2AA5">
      <w:pPr>
        <w:pStyle w:val="a3"/>
        <w:ind w:left="142"/>
        <w:jc w:val="left"/>
        <w:rPr>
          <w:b w:val="0"/>
          <w:szCs w:val="28"/>
        </w:rPr>
      </w:pPr>
      <w:r w:rsidRPr="00654B09">
        <w:rPr>
          <w:b w:val="0"/>
          <w:szCs w:val="28"/>
        </w:rPr>
        <w:t>009. ПОРЯДОК АУСКУЛЬТАЦИИ СЕРДЦА</w:t>
      </w:r>
    </w:p>
    <w:p w:rsidR="003D2AA5" w:rsidRPr="00654B09" w:rsidRDefault="003D2AA5" w:rsidP="003D2AA5">
      <w:pPr>
        <w:pStyle w:val="a3"/>
        <w:ind w:left="735"/>
        <w:jc w:val="left"/>
        <w:rPr>
          <w:b w:val="0"/>
          <w:szCs w:val="28"/>
        </w:rPr>
      </w:pPr>
      <w:r w:rsidRPr="00654B09">
        <w:rPr>
          <w:b w:val="0"/>
          <w:szCs w:val="28"/>
        </w:rPr>
        <w:t>1) верхушка сердца, 2 м/р справа у грудины, 2 м/р слева у грудины, мечевидный отросток, точка Боткина-Эрба</w:t>
      </w:r>
    </w:p>
    <w:p w:rsidR="003D2AA5" w:rsidRPr="00654B09" w:rsidRDefault="003D2AA5" w:rsidP="003D2AA5">
      <w:pPr>
        <w:pStyle w:val="a3"/>
        <w:ind w:left="735"/>
        <w:jc w:val="left"/>
        <w:rPr>
          <w:b w:val="0"/>
          <w:szCs w:val="28"/>
        </w:rPr>
      </w:pPr>
      <w:r w:rsidRPr="00654B09">
        <w:rPr>
          <w:b w:val="0"/>
          <w:szCs w:val="28"/>
        </w:rPr>
        <w:t>2) верхушка сердца, мечевидный отросток, 2 м/р слева у грудины, 2 м/р справа у грудины, точка Боткина-Эрба</w:t>
      </w:r>
    </w:p>
    <w:p w:rsidR="003D2AA5" w:rsidRPr="00654B09" w:rsidRDefault="003D2AA5" w:rsidP="003D2AA5">
      <w:pPr>
        <w:pStyle w:val="a3"/>
        <w:ind w:left="735"/>
        <w:jc w:val="left"/>
        <w:rPr>
          <w:b w:val="0"/>
          <w:szCs w:val="28"/>
        </w:rPr>
      </w:pPr>
      <w:r w:rsidRPr="00654B09">
        <w:rPr>
          <w:b w:val="0"/>
          <w:szCs w:val="28"/>
        </w:rPr>
        <w:t>3) мечевидный отросток, верхушка сердца, точка Боткина-Эрба, 2 м/р справа у грудины, 2 м/р слева у грудины</w:t>
      </w:r>
    </w:p>
    <w:p w:rsidR="003D2AA5" w:rsidRPr="00654B09" w:rsidRDefault="003D2AA5" w:rsidP="003D2AA5">
      <w:pPr>
        <w:pStyle w:val="a3"/>
        <w:ind w:left="735"/>
        <w:jc w:val="left"/>
        <w:rPr>
          <w:b w:val="0"/>
          <w:szCs w:val="28"/>
        </w:rPr>
      </w:pPr>
      <w:r w:rsidRPr="00654B09">
        <w:rPr>
          <w:b w:val="0"/>
          <w:szCs w:val="28"/>
        </w:rPr>
        <w:t>4) 2 м/р справа у грудины, 2 м/р слева у грудины, верхушка сердца, мечевидный отросток, точка Боткина-Эрба</w:t>
      </w:r>
    </w:p>
    <w:p w:rsidR="003D2AA5" w:rsidRPr="00654B09" w:rsidRDefault="003D2AA5" w:rsidP="003D2AA5">
      <w:pPr>
        <w:pStyle w:val="a3"/>
        <w:ind w:left="708"/>
        <w:jc w:val="left"/>
        <w:rPr>
          <w:b w:val="0"/>
          <w:szCs w:val="28"/>
        </w:rPr>
      </w:pPr>
      <w:r w:rsidRPr="00654B09">
        <w:rPr>
          <w:b w:val="0"/>
          <w:szCs w:val="28"/>
        </w:rPr>
        <w:t>5) верхушка сердца, 2 м/р слева у грудины, 2 м/р справа у грудины, мечевидный отросток, точка Боткина-Эрба</w:t>
      </w:r>
    </w:p>
    <w:p w:rsidR="003D2AA5" w:rsidRPr="00654B09" w:rsidRDefault="003D2AA5" w:rsidP="003D2AA5">
      <w:pPr>
        <w:pStyle w:val="a3"/>
        <w:ind w:left="142"/>
        <w:jc w:val="left"/>
        <w:rPr>
          <w:b w:val="0"/>
          <w:szCs w:val="28"/>
        </w:rPr>
      </w:pPr>
      <w:r w:rsidRPr="00654B09">
        <w:rPr>
          <w:b w:val="0"/>
          <w:szCs w:val="28"/>
        </w:rPr>
        <w:t>010. АКЦЕНТ II ТОНА НА ЛЕГОЧНОЙ АРТЕРИИ БЫВАЕТ ПРИ</w:t>
      </w:r>
    </w:p>
    <w:p w:rsidR="003D2AA5" w:rsidRPr="00654B09" w:rsidRDefault="003D2AA5" w:rsidP="003D2AA5">
      <w:pPr>
        <w:pStyle w:val="a3"/>
        <w:ind w:left="735"/>
        <w:jc w:val="left"/>
        <w:rPr>
          <w:b w:val="0"/>
          <w:szCs w:val="28"/>
        </w:rPr>
      </w:pPr>
      <w:r w:rsidRPr="00654B09">
        <w:rPr>
          <w:b w:val="0"/>
          <w:szCs w:val="28"/>
        </w:rPr>
        <w:t>1) повышении давления в большом круге кровообращения</w:t>
      </w:r>
    </w:p>
    <w:p w:rsidR="003D2AA5" w:rsidRPr="00654B09" w:rsidRDefault="003D2AA5" w:rsidP="003D2AA5">
      <w:pPr>
        <w:pStyle w:val="a3"/>
        <w:ind w:left="735"/>
        <w:jc w:val="left"/>
        <w:rPr>
          <w:b w:val="0"/>
          <w:szCs w:val="28"/>
        </w:rPr>
      </w:pPr>
      <w:r w:rsidRPr="00654B09">
        <w:rPr>
          <w:b w:val="0"/>
          <w:szCs w:val="28"/>
        </w:rPr>
        <w:t>2) гипертонии малого круга кровообращения</w:t>
      </w:r>
    </w:p>
    <w:p w:rsidR="003D2AA5" w:rsidRPr="00654B09" w:rsidRDefault="003D2AA5" w:rsidP="003D2AA5">
      <w:pPr>
        <w:pStyle w:val="a3"/>
        <w:ind w:left="735"/>
        <w:jc w:val="left"/>
        <w:rPr>
          <w:b w:val="0"/>
          <w:szCs w:val="28"/>
        </w:rPr>
      </w:pPr>
      <w:r w:rsidRPr="00654B09">
        <w:rPr>
          <w:b w:val="0"/>
          <w:szCs w:val="28"/>
        </w:rPr>
        <w:t>3) гипертрофии левого желудочка</w:t>
      </w:r>
    </w:p>
    <w:p w:rsidR="003D2AA5" w:rsidRPr="00654B09" w:rsidRDefault="003D2AA5" w:rsidP="003D2AA5">
      <w:pPr>
        <w:pStyle w:val="a3"/>
        <w:ind w:left="735"/>
        <w:jc w:val="left"/>
        <w:rPr>
          <w:b w:val="0"/>
          <w:szCs w:val="28"/>
        </w:rPr>
      </w:pPr>
      <w:r w:rsidRPr="00654B09">
        <w:rPr>
          <w:b w:val="0"/>
          <w:szCs w:val="28"/>
        </w:rPr>
        <w:t>4) дилатации левого желудочка</w:t>
      </w:r>
    </w:p>
    <w:p w:rsidR="003D2AA5" w:rsidRPr="00654B09" w:rsidRDefault="003D2AA5" w:rsidP="003D2AA5">
      <w:pPr>
        <w:pStyle w:val="a3"/>
        <w:ind w:firstLine="708"/>
        <w:jc w:val="left"/>
        <w:rPr>
          <w:b w:val="0"/>
          <w:szCs w:val="28"/>
        </w:rPr>
      </w:pPr>
      <w:r w:rsidRPr="00654B09">
        <w:rPr>
          <w:b w:val="0"/>
          <w:szCs w:val="28"/>
        </w:rPr>
        <w:t>5) гипотрофии левого желудочка</w:t>
      </w:r>
    </w:p>
    <w:p w:rsidR="003D2AA5" w:rsidRDefault="003D2AA5" w:rsidP="003D2AA5">
      <w:pPr>
        <w:rPr>
          <w:rFonts w:cs="Times New Roman CYR"/>
          <w:b/>
          <w:bCs/>
          <w:sz w:val="28"/>
          <w:szCs w:val="28"/>
        </w:rPr>
      </w:pPr>
    </w:p>
    <w:p w:rsidR="003D2AA5" w:rsidRPr="004E6453" w:rsidRDefault="003D2AA5" w:rsidP="003D2AA5">
      <w:pPr>
        <w:rPr>
          <w:rFonts w:cs="Times New Roman CYR"/>
          <w:b/>
          <w:bCs/>
          <w:sz w:val="28"/>
          <w:szCs w:val="28"/>
        </w:rPr>
      </w:pPr>
      <w:r w:rsidRPr="004E6453">
        <w:rPr>
          <w:rFonts w:cs="Times New Roman CYR"/>
          <w:b/>
          <w:bCs/>
          <w:sz w:val="28"/>
          <w:szCs w:val="28"/>
        </w:rPr>
        <w:t>Вариант 2</w:t>
      </w:r>
    </w:p>
    <w:p w:rsidR="003D2AA5" w:rsidRPr="00654B09" w:rsidRDefault="003D2AA5" w:rsidP="003D2AA5">
      <w:pPr>
        <w:pStyle w:val="a3"/>
        <w:ind w:left="142"/>
        <w:jc w:val="left"/>
        <w:rPr>
          <w:b w:val="0"/>
          <w:szCs w:val="28"/>
        </w:rPr>
      </w:pPr>
      <w:r w:rsidRPr="00654B09">
        <w:rPr>
          <w:b w:val="0"/>
          <w:szCs w:val="28"/>
        </w:rPr>
        <w:t>0</w:t>
      </w:r>
      <w:r w:rsidR="009D217F">
        <w:rPr>
          <w:b w:val="0"/>
          <w:szCs w:val="28"/>
        </w:rPr>
        <w:t xml:space="preserve">01. </w:t>
      </w:r>
      <w:r w:rsidRPr="00654B09">
        <w:rPr>
          <w:b w:val="0"/>
          <w:szCs w:val="28"/>
        </w:rPr>
        <w:t>МЕСТО ПРОЕКЦИИ НА ПЕРЕДНЮЮ ГРУДНУЮ СТЕНКУ КЛАПАНА АОРТЫ</w:t>
      </w:r>
    </w:p>
    <w:p w:rsidR="003D2AA5" w:rsidRPr="00654B09" w:rsidRDefault="003D2AA5" w:rsidP="003D2AA5">
      <w:pPr>
        <w:pStyle w:val="a3"/>
        <w:ind w:left="735"/>
        <w:jc w:val="left"/>
        <w:rPr>
          <w:b w:val="0"/>
          <w:szCs w:val="28"/>
        </w:rPr>
      </w:pPr>
      <w:r w:rsidRPr="00654B09">
        <w:rPr>
          <w:b w:val="0"/>
          <w:szCs w:val="28"/>
        </w:rPr>
        <w:t>1) уровень левого II реберного хряща</w:t>
      </w:r>
    </w:p>
    <w:p w:rsidR="003D2AA5" w:rsidRPr="00654B09" w:rsidRDefault="003D2AA5" w:rsidP="003D2AA5">
      <w:pPr>
        <w:pStyle w:val="a3"/>
        <w:ind w:left="735"/>
        <w:jc w:val="left"/>
        <w:rPr>
          <w:b w:val="0"/>
          <w:szCs w:val="28"/>
        </w:rPr>
      </w:pPr>
      <w:r w:rsidRPr="00654B09">
        <w:rPr>
          <w:b w:val="0"/>
          <w:szCs w:val="28"/>
        </w:rPr>
        <w:t xml:space="preserve">2) на уровне </w:t>
      </w:r>
      <w:smartTag w:uri="urn:schemas-microsoft-com:office:smarttags" w:element="metricconverter">
        <w:smartTagPr>
          <w:attr w:name="ProductID" w:val="3 м"/>
        </w:smartTagPr>
        <w:r w:rsidRPr="00654B09">
          <w:rPr>
            <w:b w:val="0"/>
            <w:szCs w:val="28"/>
          </w:rPr>
          <w:t>3 м</w:t>
        </w:r>
      </w:smartTag>
      <w:r w:rsidRPr="00654B09">
        <w:rPr>
          <w:b w:val="0"/>
          <w:szCs w:val="28"/>
        </w:rPr>
        <w:t xml:space="preserve"> / р промежутка</w:t>
      </w:r>
    </w:p>
    <w:p w:rsidR="003D2AA5" w:rsidRPr="00654B09" w:rsidRDefault="003D2AA5" w:rsidP="003D2AA5">
      <w:pPr>
        <w:pStyle w:val="a3"/>
        <w:ind w:left="735"/>
        <w:jc w:val="left"/>
        <w:rPr>
          <w:b w:val="0"/>
          <w:szCs w:val="28"/>
        </w:rPr>
      </w:pPr>
      <w:r w:rsidRPr="00654B09">
        <w:rPr>
          <w:b w:val="0"/>
          <w:szCs w:val="28"/>
        </w:rPr>
        <w:t>3) уровень правого 2 реберного хряща</w:t>
      </w:r>
    </w:p>
    <w:p w:rsidR="003D2AA5" w:rsidRPr="00654B09" w:rsidRDefault="003D2AA5" w:rsidP="003D2AA5">
      <w:pPr>
        <w:pStyle w:val="a3"/>
        <w:ind w:left="735"/>
        <w:jc w:val="left"/>
        <w:rPr>
          <w:b w:val="0"/>
          <w:szCs w:val="28"/>
        </w:rPr>
      </w:pPr>
      <w:r w:rsidRPr="00654B09">
        <w:rPr>
          <w:b w:val="0"/>
          <w:szCs w:val="28"/>
        </w:rPr>
        <w:t>4) верхушка сердца</w:t>
      </w:r>
    </w:p>
    <w:p w:rsidR="003D2AA5" w:rsidRPr="00654B09" w:rsidRDefault="003D2AA5" w:rsidP="003D2AA5">
      <w:pPr>
        <w:widowControl w:val="0"/>
        <w:autoSpaceDE w:val="0"/>
        <w:autoSpaceDN w:val="0"/>
        <w:adjustRightInd w:val="0"/>
        <w:ind w:firstLine="708"/>
        <w:rPr>
          <w:sz w:val="28"/>
          <w:szCs w:val="28"/>
        </w:rPr>
      </w:pPr>
      <w:r w:rsidRPr="00654B09">
        <w:rPr>
          <w:sz w:val="28"/>
          <w:szCs w:val="28"/>
        </w:rPr>
        <w:t>5) мечевидный отросток</w:t>
      </w:r>
    </w:p>
    <w:p w:rsidR="003D2AA5" w:rsidRPr="00654B09" w:rsidRDefault="003D2AA5" w:rsidP="003D2AA5">
      <w:pPr>
        <w:pStyle w:val="a3"/>
        <w:ind w:left="142"/>
        <w:jc w:val="left"/>
        <w:rPr>
          <w:b w:val="0"/>
          <w:szCs w:val="28"/>
        </w:rPr>
      </w:pPr>
      <w:r w:rsidRPr="00654B09">
        <w:rPr>
          <w:b w:val="0"/>
          <w:szCs w:val="28"/>
        </w:rPr>
        <w:t>002. ДЛЯ МИТРАЛЬНОГО СТЕНОЗА ХАРАКТЕРНЫМ  ПРИЗНАКОМ ЯВЛЯЕТСЯ</w:t>
      </w:r>
    </w:p>
    <w:p w:rsidR="003D2AA5" w:rsidRPr="00654B09" w:rsidRDefault="003D2AA5" w:rsidP="003D2AA5">
      <w:pPr>
        <w:pStyle w:val="a3"/>
        <w:ind w:left="735"/>
        <w:jc w:val="left"/>
        <w:rPr>
          <w:b w:val="0"/>
          <w:szCs w:val="28"/>
        </w:rPr>
      </w:pPr>
      <w:r w:rsidRPr="00654B09">
        <w:rPr>
          <w:b w:val="0"/>
          <w:szCs w:val="28"/>
        </w:rPr>
        <w:t>1) систолический шум на верхушке сердца</w:t>
      </w:r>
    </w:p>
    <w:p w:rsidR="003D2AA5" w:rsidRPr="00654B09" w:rsidRDefault="003D2AA5" w:rsidP="003D2AA5">
      <w:pPr>
        <w:pStyle w:val="a3"/>
        <w:ind w:left="735"/>
        <w:jc w:val="left"/>
        <w:rPr>
          <w:b w:val="0"/>
          <w:szCs w:val="28"/>
        </w:rPr>
      </w:pPr>
      <w:r w:rsidRPr="00654B09">
        <w:rPr>
          <w:b w:val="0"/>
          <w:szCs w:val="28"/>
        </w:rPr>
        <w:t>2) ослабленный 1 тон на верхушке</w:t>
      </w:r>
    </w:p>
    <w:p w:rsidR="003D2AA5" w:rsidRPr="00654B09" w:rsidRDefault="003D2AA5" w:rsidP="003D2AA5">
      <w:pPr>
        <w:pStyle w:val="a3"/>
        <w:ind w:left="735"/>
        <w:jc w:val="left"/>
        <w:rPr>
          <w:b w:val="0"/>
          <w:szCs w:val="28"/>
        </w:rPr>
      </w:pPr>
      <w:r w:rsidRPr="00654B09">
        <w:rPr>
          <w:b w:val="0"/>
          <w:szCs w:val="28"/>
        </w:rPr>
        <w:t>3) протодиастолический шум во 2-м межреберье справа</w:t>
      </w:r>
    </w:p>
    <w:p w:rsidR="003D2AA5" w:rsidRPr="00654B09" w:rsidRDefault="003D2AA5" w:rsidP="003D2AA5">
      <w:pPr>
        <w:pStyle w:val="a3"/>
        <w:ind w:left="735"/>
        <w:jc w:val="left"/>
        <w:rPr>
          <w:b w:val="0"/>
          <w:szCs w:val="28"/>
        </w:rPr>
      </w:pPr>
      <w:r w:rsidRPr="00654B09">
        <w:rPr>
          <w:b w:val="0"/>
          <w:szCs w:val="28"/>
        </w:rPr>
        <w:t>4) пресистолический шум на верхушке</w:t>
      </w:r>
    </w:p>
    <w:p w:rsidR="003D2AA5" w:rsidRPr="00654B09" w:rsidRDefault="003D2AA5" w:rsidP="003D2AA5">
      <w:pPr>
        <w:pStyle w:val="a3"/>
        <w:ind w:left="735"/>
        <w:jc w:val="left"/>
        <w:rPr>
          <w:b w:val="0"/>
          <w:szCs w:val="28"/>
        </w:rPr>
      </w:pPr>
      <w:r w:rsidRPr="00654B09">
        <w:rPr>
          <w:b w:val="0"/>
          <w:szCs w:val="28"/>
        </w:rPr>
        <w:t>5) ослабленный 2-й тон во 2-м межреберье справа.</w:t>
      </w:r>
    </w:p>
    <w:p w:rsidR="003D2AA5" w:rsidRPr="00654B09" w:rsidRDefault="003D2AA5" w:rsidP="003D2AA5">
      <w:pPr>
        <w:pStyle w:val="a3"/>
        <w:ind w:left="142"/>
        <w:jc w:val="left"/>
        <w:rPr>
          <w:b w:val="0"/>
          <w:szCs w:val="28"/>
        </w:rPr>
      </w:pPr>
      <w:r w:rsidRPr="00654B09">
        <w:rPr>
          <w:b w:val="0"/>
          <w:szCs w:val="28"/>
        </w:rPr>
        <w:t>003. ШУМ ТРЕНИЯ ПЕРИКАРДА ВЫСЛУШИВАЕТСЯ ПРИ</w:t>
      </w:r>
    </w:p>
    <w:p w:rsidR="003D2AA5" w:rsidRPr="00654B09" w:rsidRDefault="003D2AA5" w:rsidP="003D2AA5">
      <w:pPr>
        <w:pStyle w:val="a3"/>
        <w:ind w:left="735"/>
        <w:jc w:val="left"/>
        <w:rPr>
          <w:b w:val="0"/>
          <w:szCs w:val="28"/>
        </w:rPr>
      </w:pPr>
      <w:r w:rsidRPr="00654B09">
        <w:rPr>
          <w:b w:val="0"/>
          <w:szCs w:val="28"/>
        </w:rPr>
        <w:t>1) стенокардии</w:t>
      </w:r>
    </w:p>
    <w:p w:rsidR="003D2AA5" w:rsidRPr="00654B09" w:rsidRDefault="003D2AA5" w:rsidP="003D2AA5">
      <w:pPr>
        <w:pStyle w:val="a3"/>
        <w:ind w:left="735"/>
        <w:jc w:val="left"/>
        <w:rPr>
          <w:b w:val="0"/>
          <w:szCs w:val="28"/>
        </w:rPr>
      </w:pPr>
      <w:r w:rsidRPr="00654B09">
        <w:rPr>
          <w:b w:val="0"/>
          <w:szCs w:val="28"/>
        </w:rPr>
        <w:t>2) сердечной недостаточности</w:t>
      </w:r>
    </w:p>
    <w:p w:rsidR="003D2AA5" w:rsidRPr="00654B09" w:rsidRDefault="003D2AA5" w:rsidP="003D2AA5">
      <w:pPr>
        <w:pStyle w:val="a3"/>
        <w:ind w:left="735"/>
        <w:jc w:val="left"/>
        <w:rPr>
          <w:b w:val="0"/>
          <w:szCs w:val="28"/>
        </w:rPr>
      </w:pPr>
      <w:r w:rsidRPr="00654B09">
        <w:rPr>
          <w:b w:val="0"/>
          <w:szCs w:val="28"/>
        </w:rPr>
        <w:t>3) миокардите</w:t>
      </w:r>
    </w:p>
    <w:p w:rsidR="003D2AA5" w:rsidRPr="00654B09" w:rsidRDefault="003D2AA5" w:rsidP="003D2AA5">
      <w:pPr>
        <w:pStyle w:val="a3"/>
        <w:ind w:left="735"/>
        <w:jc w:val="left"/>
        <w:rPr>
          <w:b w:val="0"/>
          <w:szCs w:val="28"/>
        </w:rPr>
      </w:pPr>
      <w:r w:rsidRPr="00654B09">
        <w:rPr>
          <w:b w:val="0"/>
          <w:szCs w:val="28"/>
        </w:rPr>
        <w:t>4) перикардите</w:t>
      </w:r>
    </w:p>
    <w:p w:rsidR="003D2AA5" w:rsidRPr="00654B09" w:rsidRDefault="003D2AA5" w:rsidP="003D2AA5">
      <w:pPr>
        <w:pStyle w:val="a3"/>
        <w:ind w:left="735"/>
        <w:jc w:val="left"/>
        <w:rPr>
          <w:b w:val="0"/>
          <w:szCs w:val="28"/>
        </w:rPr>
      </w:pPr>
      <w:r w:rsidRPr="00654B09">
        <w:rPr>
          <w:b w:val="0"/>
          <w:szCs w:val="28"/>
        </w:rPr>
        <w:t>5) гипертонической болезни.</w:t>
      </w:r>
    </w:p>
    <w:p w:rsidR="003D2AA5" w:rsidRPr="00654B09" w:rsidRDefault="003D2AA5" w:rsidP="003D2AA5">
      <w:pPr>
        <w:pStyle w:val="a3"/>
        <w:ind w:left="142"/>
        <w:jc w:val="left"/>
        <w:rPr>
          <w:b w:val="0"/>
          <w:szCs w:val="28"/>
        </w:rPr>
      </w:pPr>
      <w:r w:rsidRPr="00654B09">
        <w:rPr>
          <w:b w:val="0"/>
          <w:szCs w:val="28"/>
        </w:rPr>
        <w:t>004. АУСКУЛЬТАТИВНАЯ КАРТИНА МИТРАЛЬНОЙ НЕДОСТАТОЧНОСТИ</w:t>
      </w:r>
    </w:p>
    <w:p w:rsidR="003D2AA5" w:rsidRPr="00654B09" w:rsidRDefault="003D2AA5" w:rsidP="003D2AA5">
      <w:pPr>
        <w:pStyle w:val="a3"/>
        <w:ind w:left="735"/>
        <w:jc w:val="left"/>
        <w:rPr>
          <w:b w:val="0"/>
          <w:szCs w:val="28"/>
        </w:rPr>
      </w:pPr>
      <w:r w:rsidRPr="00654B09">
        <w:rPr>
          <w:b w:val="0"/>
          <w:szCs w:val="28"/>
        </w:rPr>
        <w:lastRenderedPageBreak/>
        <w:t>1) I тон усилен на верхушке сердца</w:t>
      </w:r>
    </w:p>
    <w:p w:rsidR="003D2AA5" w:rsidRPr="00654B09" w:rsidRDefault="003D2AA5" w:rsidP="003D2AA5">
      <w:pPr>
        <w:pStyle w:val="a3"/>
        <w:ind w:left="735"/>
        <w:jc w:val="left"/>
        <w:rPr>
          <w:b w:val="0"/>
          <w:szCs w:val="28"/>
        </w:rPr>
      </w:pPr>
      <w:r w:rsidRPr="00654B09">
        <w:rPr>
          <w:b w:val="0"/>
          <w:szCs w:val="28"/>
        </w:rPr>
        <w:t>2) I тон ослаблен на верхушке сердца</w:t>
      </w:r>
    </w:p>
    <w:p w:rsidR="003D2AA5" w:rsidRPr="00654B09" w:rsidRDefault="003D2AA5" w:rsidP="003D2AA5">
      <w:pPr>
        <w:pStyle w:val="a3"/>
        <w:ind w:left="735"/>
        <w:jc w:val="left"/>
        <w:rPr>
          <w:b w:val="0"/>
          <w:szCs w:val="28"/>
        </w:rPr>
      </w:pPr>
      <w:r w:rsidRPr="00654B09">
        <w:rPr>
          <w:b w:val="0"/>
          <w:szCs w:val="28"/>
        </w:rPr>
        <w:t>3) «щелчок открытия» митрального клапана</w:t>
      </w:r>
    </w:p>
    <w:p w:rsidR="003D2AA5" w:rsidRPr="00654B09" w:rsidRDefault="003D2AA5" w:rsidP="003D2AA5">
      <w:pPr>
        <w:pStyle w:val="a3"/>
        <w:ind w:left="735"/>
        <w:jc w:val="left"/>
        <w:rPr>
          <w:b w:val="0"/>
          <w:szCs w:val="28"/>
        </w:rPr>
      </w:pPr>
      <w:r w:rsidRPr="00654B09">
        <w:rPr>
          <w:b w:val="0"/>
          <w:szCs w:val="28"/>
        </w:rPr>
        <w:t>4) диастолический шум на верхушке</w:t>
      </w:r>
    </w:p>
    <w:p w:rsidR="003D2AA5" w:rsidRPr="00654B09" w:rsidRDefault="003D2AA5" w:rsidP="003D2AA5">
      <w:pPr>
        <w:pStyle w:val="a3"/>
        <w:ind w:left="735"/>
        <w:jc w:val="left"/>
        <w:rPr>
          <w:b w:val="0"/>
          <w:szCs w:val="28"/>
        </w:rPr>
      </w:pPr>
      <w:r w:rsidRPr="00654B09">
        <w:rPr>
          <w:b w:val="0"/>
          <w:szCs w:val="28"/>
        </w:rPr>
        <w:t>5) диастолический шум на аорте</w:t>
      </w:r>
    </w:p>
    <w:p w:rsidR="003D2AA5" w:rsidRPr="00654B09" w:rsidRDefault="003D2AA5" w:rsidP="003D2AA5">
      <w:pPr>
        <w:pStyle w:val="a3"/>
        <w:ind w:left="142"/>
        <w:jc w:val="left"/>
        <w:rPr>
          <w:b w:val="0"/>
          <w:szCs w:val="28"/>
        </w:rPr>
      </w:pPr>
      <w:r w:rsidRPr="00654B09">
        <w:rPr>
          <w:b w:val="0"/>
          <w:szCs w:val="28"/>
        </w:rPr>
        <w:t>005. СИСТОЛИЧЕСКИЙ ШУМ ПРИ СТЕНОЗЕ УСТЬЯ АОРТЫ ПРОВОДИТСЯ</w:t>
      </w:r>
    </w:p>
    <w:p w:rsidR="003D2AA5" w:rsidRPr="00654B09" w:rsidRDefault="003D2AA5" w:rsidP="003D2AA5">
      <w:pPr>
        <w:pStyle w:val="a3"/>
        <w:ind w:left="735"/>
        <w:jc w:val="left"/>
        <w:rPr>
          <w:b w:val="0"/>
          <w:szCs w:val="28"/>
        </w:rPr>
      </w:pPr>
      <w:r w:rsidRPr="00654B09">
        <w:rPr>
          <w:b w:val="0"/>
          <w:szCs w:val="28"/>
        </w:rPr>
        <w:t>1) на легочную артерию</w:t>
      </w:r>
    </w:p>
    <w:p w:rsidR="003D2AA5" w:rsidRPr="00654B09" w:rsidRDefault="003D2AA5" w:rsidP="003D2AA5">
      <w:pPr>
        <w:pStyle w:val="a3"/>
        <w:ind w:left="735"/>
        <w:jc w:val="left"/>
        <w:rPr>
          <w:b w:val="0"/>
          <w:szCs w:val="28"/>
        </w:rPr>
      </w:pPr>
      <w:r w:rsidRPr="00654B09">
        <w:rPr>
          <w:b w:val="0"/>
          <w:szCs w:val="28"/>
        </w:rPr>
        <w:t>2) в точку Боткина-Эрба</w:t>
      </w:r>
    </w:p>
    <w:p w:rsidR="003D2AA5" w:rsidRPr="00654B09" w:rsidRDefault="003D2AA5" w:rsidP="003D2AA5">
      <w:pPr>
        <w:pStyle w:val="a3"/>
        <w:ind w:left="735"/>
        <w:jc w:val="left"/>
        <w:rPr>
          <w:b w:val="0"/>
          <w:szCs w:val="28"/>
        </w:rPr>
      </w:pPr>
      <w:r w:rsidRPr="00654B09">
        <w:rPr>
          <w:b w:val="0"/>
          <w:szCs w:val="28"/>
        </w:rPr>
        <w:t>3) на мечевидный отросток</w:t>
      </w:r>
    </w:p>
    <w:p w:rsidR="003D2AA5" w:rsidRPr="00654B09" w:rsidRDefault="003D2AA5" w:rsidP="003D2AA5">
      <w:pPr>
        <w:pStyle w:val="a3"/>
        <w:ind w:left="735"/>
        <w:jc w:val="left"/>
        <w:rPr>
          <w:b w:val="0"/>
          <w:szCs w:val="28"/>
        </w:rPr>
      </w:pPr>
      <w:r w:rsidRPr="00654B09">
        <w:rPr>
          <w:b w:val="0"/>
          <w:szCs w:val="28"/>
        </w:rPr>
        <w:t>4) в подмышечную впадину</w:t>
      </w:r>
    </w:p>
    <w:p w:rsidR="003D2AA5" w:rsidRPr="00654B09" w:rsidRDefault="003D2AA5" w:rsidP="003D2AA5">
      <w:pPr>
        <w:pStyle w:val="a3"/>
        <w:ind w:left="735"/>
        <w:jc w:val="left"/>
        <w:rPr>
          <w:b w:val="0"/>
          <w:szCs w:val="28"/>
        </w:rPr>
      </w:pPr>
      <w:r w:rsidRPr="00654B09">
        <w:rPr>
          <w:b w:val="0"/>
          <w:szCs w:val="28"/>
        </w:rPr>
        <w:t>5) на сосуды шеи.</w:t>
      </w:r>
    </w:p>
    <w:p w:rsidR="003D2AA5" w:rsidRPr="00654B09" w:rsidRDefault="009D217F" w:rsidP="003D2AA5">
      <w:pPr>
        <w:pStyle w:val="a3"/>
        <w:ind w:left="142"/>
        <w:jc w:val="left"/>
        <w:rPr>
          <w:b w:val="0"/>
          <w:szCs w:val="28"/>
        </w:rPr>
      </w:pPr>
      <w:r>
        <w:rPr>
          <w:b w:val="0"/>
          <w:szCs w:val="28"/>
        </w:rPr>
        <w:t xml:space="preserve">006. </w:t>
      </w:r>
      <w:r w:rsidR="003D2AA5" w:rsidRPr="00654B09">
        <w:rPr>
          <w:b w:val="0"/>
          <w:szCs w:val="28"/>
        </w:rPr>
        <w:t>ОТЛИЧИЯ СИСТОЛИЧЕСКОГО ШУМА ИЗГНАНИЯ ОТ СИСТОЛИЧЕСКОГО ШУМА РЕГУРГИТАЦИИ</w:t>
      </w:r>
    </w:p>
    <w:p w:rsidR="003D2AA5" w:rsidRPr="00654B09" w:rsidRDefault="003D2AA5" w:rsidP="003D2AA5">
      <w:pPr>
        <w:pStyle w:val="a3"/>
        <w:ind w:left="735"/>
        <w:jc w:val="left"/>
        <w:rPr>
          <w:b w:val="0"/>
          <w:szCs w:val="28"/>
        </w:rPr>
      </w:pPr>
      <w:r w:rsidRPr="00654B09">
        <w:rPr>
          <w:b w:val="0"/>
          <w:szCs w:val="28"/>
        </w:rPr>
        <w:t>1) сливается с I тоном</w:t>
      </w:r>
    </w:p>
    <w:p w:rsidR="003D2AA5" w:rsidRPr="00654B09" w:rsidRDefault="003D2AA5" w:rsidP="003D2AA5">
      <w:pPr>
        <w:pStyle w:val="a3"/>
        <w:ind w:left="735"/>
        <w:jc w:val="left"/>
        <w:rPr>
          <w:b w:val="0"/>
          <w:szCs w:val="28"/>
        </w:rPr>
      </w:pPr>
      <w:r w:rsidRPr="00654B09">
        <w:rPr>
          <w:b w:val="0"/>
          <w:szCs w:val="28"/>
        </w:rPr>
        <w:t>2) возникает в последнюю треть систолы</w:t>
      </w:r>
    </w:p>
    <w:p w:rsidR="003D2AA5" w:rsidRPr="00654B09" w:rsidRDefault="003D2AA5" w:rsidP="003D2AA5">
      <w:pPr>
        <w:pStyle w:val="a3"/>
        <w:ind w:left="735"/>
        <w:jc w:val="left"/>
        <w:rPr>
          <w:b w:val="0"/>
          <w:szCs w:val="28"/>
        </w:rPr>
      </w:pPr>
      <w:r w:rsidRPr="00654B09">
        <w:rPr>
          <w:b w:val="0"/>
          <w:szCs w:val="28"/>
        </w:rPr>
        <w:t>3) сопровождается III тоном</w:t>
      </w:r>
    </w:p>
    <w:p w:rsidR="003D2AA5" w:rsidRPr="00654B09" w:rsidRDefault="003D2AA5" w:rsidP="003D2AA5">
      <w:pPr>
        <w:pStyle w:val="a3"/>
        <w:ind w:left="735"/>
        <w:jc w:val="left"/>
        <w:rPr>
          <w:b w:val="0"/>
          <w:szCs w:val="28"/>
        </w:rPr>
      </w:pPr>
      <w:r w:rsidRPr="00654B09">
        <w:rPr>
          <w:b w:val="0"/>
          <w:szCs w:val="28"/>
        </w:rPr>
        <w:t>4) возникает через небольшой интервал после I тона</w:t>
      </w:r>
    </w:p>
    <w:p w:rsidR="003D2AA5" w:rsidRPr="00654B09" w:rsidRDefault="003D2AA5" w:rsidP="003D2AA5">
      <w:pPr>
        <w:widowControl w:val="0"/>
        <w:autoSpaceDE w:val="0"/>
        <w:autoSpaceDN w:val="0"/>
        <w:adjustRightInd w:val="0"/>
        <w:ind w:firstLine="708"/>
        <w:rPr>
          <w:sz w:val="28"/>
          <w:szCs w:val="28"/>
        </w:rPr>
      </w:pPr>
      <w:r w:rsidRPr="00654B09">
        <w:rPr>
          <w:sz w:val="28"/>
          <w:szCs w:val="28"/>
        </w:rPr>
        <w:t>5) ничем не отличается</w:t>
      </w:r>
    </w:p>
    <w:p w:rsidR="003D2AA5" w:rsidRPr="00654B09" w:rsidRDefault="003D2AA5" w:rsidP="003D2AA5">
      <w:pPr>
        <w:pStyle w:val="a3"/>
        <w:ind w:left="142"/>
        <w:jc w:val="left"/>
        <w:rPr>
          <w:b w:val="0"/>
          <w:szCs w:val="28"/>
        </w:rPr>
      </w:pPr>
      <w:r w:rsidRPr="00654B09">
        <w:rPr>
          <w:b w:val="0"/>
          <w:szCs w:val="28"/>
        </w:rPr>
        <w:t>007. ПРИ СТЕНОЗЕ УСТЬЯ АОРТЫ ВЫСЛУШИВАЕТСЯ</w:t>
      </w:r>
    </w:p>
    <w:p w:rsidR="003D2AA5" w:rsidRPr="00654B09" w:rsidRDefault="003D2AA5" w:rsidP="003D2AA5">
      <w:pPr>
        <w:pStyle w:val="a3"/>
        <w:ind w:left="735"/>
        <w:jc w:val="left"/>
        <w:rPr>
          <w:b w:val="0"/>
          <w:szCs w:val="28"/>
        </w:rPr>
      </w:pPr>
      <w:r w:rsidRPr="00654B09">
        <w:rPr>
          <w:b w:val="0"/>
          <w:szCs w:val="28"/>
        </w:rPr>
        <w:t>1) систолический шум в подмышечной области</w:t>
      </w:r>
    </w:p>
    <w:p w:rsidR="003D2AA5" w:rsidRPr="00654B09" w:rsidRDefault="003D2AA5" w:rsidP="003D2AA5">
      <w:pPr>
        <w:pStyle w:val="a3"/>
        <w:ind w:left="735"/>
        <w:jc w:val="left"/>
        <w:rPr>
          <w:b w:val="0"/>
          <w:szCs w:val="28"/>
        </w:rPr>
      </w:pPr>
      <w:r w:rsidRPr="00654B09">
        <w:rPr>
          <w:b w:val="0"/>
          <w:szCs w:val="28"/>
        </w:rPr>
        <w:t>2) диастолический шум на верхушке</w:t>
      </w:r>
    </w:p>
    <w:p w:rsidR="003D2AA5" w:rsidRPr="00654B09" w:rsidRDefault="003D2AA5" w:rsidP="003D2AA5">
      <w:pPr>
        <w:pStyle w:val="a3"/>
        <w:ind w:left="735"/>
        <w:jc w:val="left"/>
        <w:rPr>
          <w:b w:val="0"/>
          <w:szCs w:val="28"/>
        </w:rPr>
      </w:pPr>
      <w:r w:rsidRPr="00654B09">
        <w:rPr>
          <w:b w:val="0"/>
          <w:szCs w:val="28"/>
        </w:rPr>
        <w:t>3) диастолический шум на аорте</w:t>
      </w:r>
    </w:p>
    <w:p w:rsidR="003D2AA5" w:rsidRPr="00654B09" w:rsidRDefault="003D2AA5" w:rsidP="003D2AA5">
      <w:pPr>
        <w:pStyle w:val="a3"/>
        <w:ind w:left="735"/>
        <w:jc w:val="left"/>
        <w:rPr>
          <w:b w:val="0"/>
          <w:szCs w:val="28"/>
        </w:rPr>
      </w:pPr>
      <w:r w:rsidRPr="00654B09">
        <w:rPr>
          <w:b w:val="0"/>
          <w:szCs w:val="28"/>
        </w:rPr>
        <w:t>4) систолический шум на аорте</w:t>
      </w:r>
    </w:p>
    <w:p w:rsidR="003D2AA5" w:rsidRPr="00654B09" w:rsidRDefault="003D2AA5" w:rsidP="003D2AA5">
      <w:pPr>
        <w:pStyle w:val="a3"/>
        <w:ind w:firstLine="708"/>
        <w:jc w:val="left"/>
        <w:rPr>
          <w:b w:val="0"/>
          <w:szCs w:val="28"/>
        </w:rPr>
      </w:pPr>
      <w:r w:rsidRPr="00654B09">
        <w:rPr>
          <w:b w:val="0"/>
          <w:szCs w:val="28"/>
        </w:rPr>
        <w:t>5) систолический шум на верхушке</w:t>
      </w:r>
    </w:p>
    <w:p w:rsidR="003D2AA5" w:rsidRPr="00654B09" w:rsidRDefault="003D2AA5" w:rsidP="003D2AA5">
      <w:pPr>
        <w:pStyle w:val="a3"/>
        <w:ind w:left="180" w:hanging="180"/>
        <w:jc w:val="left"/>
        <w:rPr>
          <w:b w:val="0"/>
          <w:szCs w:val="28"/>
        </w:rPr>
      </w:pPr>
      <w:r w:rsidRPr="00654B09">
        <w:rPr>
          <w:b w:val="0"/>
          <w:szCs w:val="28"/>
        </w:rPr>
        <w:t>008. ПРИ АУСКУЛЬТАЦИИ СЕРДЦА У БОЛЬНЫХ С ВЫРАЖЕННОЙ СЕРДЕЧНОЙ НЕДОСТАТОЧНОСТЬЮ ХАРАКТЕРЕН</w:t>
      </w:r>
    </w:p>
    <w:p w:rsidR="003D2AA5" w:rsidRPr="00654B09" w:rsidRDefault="003D2AA5" w:rsidP="003D2AA5">
      <w:pPr>
        <w:pStyle w:val="a3"/>
        <w:ind w:left="735"/>
        <w:jc w:val="left"/>
        <w:rPr>
          <w:b w:val="0"/>
          <w:szCs w:val="28"/>
        </w:rPr>
      </w:pPr>
      <w:r w:rsidRPr="00654B09">
        <w:rPr>
          <w:b w:val="0"/>
          <w:szCs w:val="28"/>
        </w:rPr>
        <w:t>1) ритм «перепела»</w:t>
      </w:r>
    </w:p>
    <w:p w:rsidR="003D2AA5" w:rsidRPr="00654B09" w:rsidRDefault="003D2AA5" w:rsidP="003D2AA5">
      <w:pPr>
        <w:pStyle w:val="a3"/>
        <w:ind w:left="735"/>
        <w:jc w:val="left"/>
        <w:rPr>
          <w:b w:val="0"/>
          <w:szCs w:val="28"/>
        </w:rPr>
      </w:pPr>
      <w:r w:rsidRPr="00654B09">
        <w:rPr>
          <w:b w:val="0"/>
          <w:szCs w:val="28"/>
        </w:rPr>
        <w:t>2) протодиастолический ритм галопа</w:t>
      </w:r>
    </w:p>
    <w:p w:rsidR="003D2AA5" w:rsidRPr="00654B09" w:rsidRDefault="003D2AA5" w:rsidP="003D2AA5">
      <w:pPr>
        <w:pStyle w:val="a3"/>
        <w:ind w:left="735"/>
        <w:jc w:val="left"/>
        <w:rPr>
          <w:b w:val="0"/>
          <w:szCs w:val="28"/>
        </w:rPr>
      </w:pPr>
      <w:r w:rsidRPr="00654B09">
        <w:rPr>
          <w:b w:val="0"/>
          <w:szCs w:val="28"/>
        </w:rPr>
        <w:t>3) пресистолический ритм галопа</w:t>
      </w:r>
    </w:p>
    <w:p w:rsidR="003D2AA5" w:rsidRPr="00654B09" w:rsidRDefault="003D2AA5" w:rsidP="003D2AA5">
      <w:pPr>
        <w:pStyle w:val="a3"/>
        <w:ind w:left="735"/>
        <w:jc w:val="left"/>
        <w:rPr>
          <w:b w:val="0"/>
          <w:szCs w:val="28"/>
        </w:rPr>
      </w:pPr>
      <w:r w:rsidRPr="00654B09">
        <w:rPr>
          <w:b w:val="0"/>
          <w:szCs w:val="28"/>
        </w:rPr>
        <w:t>4) систолический ритм галопа</w:t>
      </w:r>
    </w:p>
    <w:p w:rsidR="003D2AA5" w:rsidRPr="00654B09" w:rsidRDefault="003D2AA5" w:rsidP="003D2AA5">
      <w:pPr>
        <w:widowControl w:val="0"/>
        <w:autoSpaceDE w:val="0"/>
        <w:autoSpaceDN w:val="0"/>
        <w:adjustRightInd w:val="0"/>
        <w:ind w:firstLine="708"/>
        <w:rPr>
          <w:sz w:val="28"/>
          <w:szCs w:val="28"/>
        </w:rPr>
      </w:pPr>
      <w:r w:rsidRPr="00654B09">
        <w:rPr>
          <w:sz w:val="28"/>
          <w:szCs w:val="28"/>
        </w:rPr>
        <w:t>5) дополнительный перикард-тон</w:t>
      </w:r>
    </w:p>
    <w:p w:rsidR="003D2AA5" w:rsidRPr="00654B09" w:rsidRDefault="003D2AA5" w:rsidP="003D2AA5">
      <w:pPr>
        <w:pStyle w:val="a3"/>
        <w:ind w:left="142"/>
        <w:jc w:val="left"/>
        <w:rPr>
          <w:b w:val="0"/>
          <w:szCs w:val="28"/>
        </w:rPr>
      </w:pPr>
      <w:r w:rsidRPr="00654B09">
        <w:rPr>
          <w:b w:val="0"/>
          <w:szCs w:val="28"/>
        </w:rPr>
        <w:t>009. I ТОН СЕРДЦА ПРИ АОРТАЛЬНОЙ НЕДОСТАТОЧНОСТИ</w:t>
      </w:r>
    </w:p>
    <w:p w:rsidR="003D2AA5" w:rsidRPr="00654B09" w:rsidRDefault="003D2AA5" w:rsidP="003D2AA5">
      <w:pPr>
        <w:pStyle w:val="a3"/>
        <w:ind w:left="735"/>
        <w:jc w:val="left"/>
        <w:rPr>
          <w:b w:val="0"/>
          <w:szCs w:val="28"/>
        </w:rPr>
      </w:pPr>
      <w:r w:rsidRPr="00654B09">
        <w:rPr>
          <w:b w:val="0"/>
          <w:szCs w:val="28"/>
        </w:rPr>
        <w:t>1) усилен на верхушке сердца</w:t>
      </w:r>
    </w:p>
    <w:p w:rsidR="003D2AA5" w:rsidRPr="00654B09" w:rsidRDefault="003D2AA5" w:rsidP="003D2AA5">
      <w:pPr>
        <w:pStyle w:val="a3"/>
        <w:ind w:left="735"/>
        <w:jc w:val="left"/>
        <w:rPr>
          <w:b w:val="0"/>
          <w:szCs w:val="28"/>
        </w:rPr>
      </w:pPr>
      <w:r w:rsidRPr="00654B09">
        <w:rPr>
          <w:b w:val="0"/>
          <w:szCs w:val="28"/>
        </w:rPr>
        <w:t>2) ослаблен на верхушке сердца</w:t>
      </w:r>
    </w:p>
    <w:p w:rsidR="003D2AA5" w:rsidRPr="00654B09" w:rsidRDefault="003D2AA5" w:rsidP="003D2AA5">
      <w:pPr>
        <w:pStyle w:val="a3"/>
        <w:ind w:left="735"/>
        <w:jc w:val="left"/>
        <w:rPr>
          <w:b w:val="0"/>
          <w:szCs w:val="28"/>
        </w:rPr>
      </w:pPr>
      <w:r w:rsidRPr="00654B09">
        <w:rPr>
          <w:b w:val="0"/>
          <w:szCs w:val="28"/>
        </w:rPr>
        <w:t>3) не изменен</w:t>
      </w:r>
    </w:p>
    <w:p w:rsidR="003D2AA5" w:rsidRPr="00654B09" w:rsidRDefault="003D2AA5" w:rsidP="003D2AA5">
      <w:pPr>
        <w:pStyle w:val="a3"/>
        <w:ind w:left="735"/>
        <w:jc w:val="left"/>
        <w:rPr>
          <w:b w:val="0"/>
          <w:szCs w:val="28"/>
        </w:rPr>
      </w:pPr>
      <w:r w:rsidRPr="00654B09">
        <w:rPr>
          <w:b w:val="0"/>
          <w:szCs w:val="28"/>
        </w:rPr>
        <w:t>4) усилен на аорте</w:t>
      </w:r>
    </w:p>
    <w:p w:rsidR="003D2AA5" w:rsidRPr="00654B09" w:rsidRDefault="003D2AA5" w:rsidP="003D2AA5">
      <w:pPr>
        <w:pStyle w:val="a3"/>
        <w:ind w:left="735"/>
        <w:jc w:val="left"/>
        <w:rPr>
          <w:b w:val="0"/>
          <w:szCs w:val="28"/>
        </w:rPr>
      </w:pPr>
      <w:r w:rsidRPr="00654B09">
        <w:rPr>
          <w:b w:val="0"/>
          <w:szCs w:val="28"/>
        </w:rPr>
        <w:t>5) ослаблен на аорте.</w:t>
      </w:r>
    </w:p>
    <w:p w:rsidR="003D2AA5" w:rsidRPr="00654B09" w:rsidRDefault="003D2AA5" w:rsidP="003D2AA5">
      <w:pPr>
        <w:pStyle w:val="a3"/>
        <w:ind w:left="142"/>
        <w:jc w:val="left"/>
        <w:rPr>
          <w:b w:val="0"/>
          <w:szCs w:val="28"/>
        </w:rPr>
      </w:pPr>
      <w:r w:rsidRPr="00654B09">
        <w:rPr>
          <w:b w:val="0"/>
          <w:szCs w:val="28"/>
        </w:rPr>
        <w:t>010. ПРОТОДИАСТОЛИЧЕСКИЙ ШУМ ПРИ МИТРАЛЬНОМ СТЕНОЗЕ ВОЗНИКАЕТ ВСЛЕДСТВИЕ</w:t>
      </w:r>
    </w:p>
    <w:p w:rsidR="003D2AA5" w:rsidRPr="00654B09" w:rsidRDefault="003D2AA5" w:rsidP="003D2AA5">
      <w:pPr>
        <w:pStyle w:val="a3"/>
        <w:ind w:left="735"/>
        <w:jc w:val="left"/>
        <w:rPr>
          <w:b w:val="0"/>
          <w:szCs w:val="28"/>
        </w:rPr>
      </w:pPr>
      <w:r w:rsidRPr="00654B09">
        <w:rPr>
          <w:b w:val="0"/>
          <w:szCs w:val="28"/>
        </w:rPr>
        <w:t>1) активной систолы предсердий</w:t>
      </w:r>
    </w:p>
    <w:p w:rsidR="003D2AA5" w:rsidRPr="00654B09" w:rsidRDefault="003D2AA5" w:rsidP="003D2AA5">
      <w:pPr>
        <w:pStyle w:val="a3"/>
        <w:ind w:left="735"/>
        <w:jc w:val="left"/>
        <w:rPr>
          <w:b w:val="0"/>
          <w:szCs w:val="28"/>
        </w:rPr>
      </w:pPr>
      <w:r w:rsidRPr="00654B09">
        <w:rPr>
          <w:b w:val="0"/>
          <w:szCs w:val="28"/>
        </w:rPr>
        <w:t>2) появления мерцательной аритмии</w:t>
      </w:r>
    </w:p>
    <w:p w:rsidR="003D2AA5" w:rsidRPr="00654B09" w:rsidRDefault="003D2AA5" w:rsidP="003D2AA5">
      <w:pPr>
        <w:pStyle w:val="a3"/>
        <w:ind w:left="735"/>
        <w:jc w:val="left"/>
        <w:rPr>
          <w:b w:val="0"/>
          <w:szCs w:val="28"/>
        </w:rPr>
      </w:pPr>
      <w:r w:rsidRPr="00654B09">
        <w:rPr>
          <w:b w:val="0"/>
          <w:szCs w:val="28"/>
        </w:rPr>
        <w:t>3) увеличения градиента давления «левое предсердие-левый желудочек»</w:t>
      </w:r>
    </w:p>
    <w:p w:rsidR="003D2AA5" w:rsidRPr="00654B09" w:rsidRDefault="003D2AA5" w:rsidP="003D2AA5">
      <w:pPr>
        <w:pStyle w:val="a3"/>
        <w:ind w:left="735"/>
        <w:jc w:val="left"/>
        <w:rPr>
          <w:b w:val="0"/>
          <w:szCs w:val="28"/>
        </w:rPr>
      </w:pPr>
      <w:r w:rsidRPr="00654B09">
        <w:rPr>
          <w:b w:val="0"/>
          <w:szCs w:val="28"/>
        </w:rPr>
        <w:t>4) митральной регургитации</w:t>
      </w:r>
    </w:p>
    <w:p w:rsidR="003D2AA5" w:rsidRPr="00654B09" w:rsidRDefault="003D2AA5" w:rsidP="003D2AA5">
      <w:pPr>
        <w:pStyle w:val="a3"/>
        <w:ind w:left="735"/>
        <w:jc w:val="left"/>
        <w:rPr>
          <w:b w:val="0"/>
          <w:szCs w:val="28"/>
        </w:rPr>
      </w:pPr>
      <w:r w:rsidRPr="00654B09">
        <w:rPr>
          <w:b w:val="0"/>
          <w:szCs w:val="28"/>
        </w:rPr>
        <w:lastRenderedPageBreak/>
        <w:t>5) растяжения левого предсердия.</w:t>
      </w:r>
    </w:p>
    <w:p w:rsidR="003D2AA5" w:rsidRDefault="003D2AA5" w:rsidP="003D2AA5">
      <w:pPr>
        <w:rPr>
          <w:rFonts w:cs="Times New Roman CYR"/>
          <w:b/>
          <w:bCs/>
          <w:sz w:val="28"/>
          <w:szCs w:val="28"/>
        </w:rPr>
      </w:pPr>
    </w:p>
    <w:p w:rsidR="003D2AA5" w:rsidRPr="004E6453" w:rsidRDefault="003D2AA5" w:rsidP="003D2AA5">
      <w:pPr>
        <w:rPr>
          <w:rFonts w:cs="Times New Roman CYR"/>
          <w:b/>
          <w:bCs/>
          <w:sz w:val="28"/>
          <w:szCs w:val="28"/>
        </w:rPr>
      </w:pPr>
      <w:r w:rsidRPr="004E6453">
        <w:rPr>
          <w:rFonts w:cs="Times New Roman CYR"/>
          <w:b/>
          <w:bCs/>
          <w:sz w:val="28"/>
          <w:szCs w:val="28"/>
        </w:rPr>
        <w:t>Вариант 3</w:t>
      </w:r>
    </w:p>
    <w:p w:rsidR="003D2AA5" w:rsidRPr="00654B09" w:rsidRDefault="009D217F" w:rsidP="003D2AA5">
      <w:pPr>
        <w:pStyle w:val="a3"/>
        <w:ind w:left="142"/>
        <w:jc w:val="left"/>
        <w:rPr>
          <w:b w:val="0"/>
          <w:szCs w:val="28"/>
        </w:rPr>
      </w:pPr>
      <w:r>
        <w:rPr>
          <w:b w:val="0"/>
          <w:szCs w:val="28"/>
        </w:rPr>
        <w:t xml:space="preserve">001. </w:t>
      </w:r>
      <w:r w:rsidR="003D2AA5" w:rsidRPr="00654B09">
        <w:rPr>
          <w:b w:val="0"/>
          <w:szCs w:val="28"/>
        </w:rPr>
        <w:t xml:space="preserve">МЕСТО ПРОЕКЦИИ НА ПЕРЕДНЮЮ ГРУДНУЮ СТЕНКУ МИТРАЛЬНОГО КЛАПАНА </w:t>
      </w:r>
    </w:p>
    <w:p w:rsidR="003D2AA5" w:rsidRPr="00654B09" w:rsidRDefault="003D2AA5" w:rsidP="003D2AA5">
      <w:pPr>
        <w:pStyle w:val="a3"/>
        <w:ind w:left="735"/>
        <w:jc w:val="left"/>
        <w:rPr>
          <w:b w:val="0"/>
          <w:szCs w:val="28"/>
        </w:rPr>
      </w:pPr>
      <w:r w:rsidRPr="00654B09">
        <w:rPr>
          <w:b w:val="0"/>
          <w:szCs w:val="28"/>
        </w:rPr>
        <w:t>1) уровень левого II реберного хряща</w:t>
      </w:r>
    </w:p>
    <w:p w:rsidR="003D2AA5" w:rsidRPr="00654B09" w:rsidRDefault="003D2AA5" w:rsidP="003D2AA5">
      <w:pPr>
        <w:pStyle w:val="a3"/>
        <w:ind w:left="735"/>
        <w:jc w:val="left"/>
        <w:rPr>
          <w:b w:val="0"/>
          <w:szCs w:val="28"/>
        </w:rPr>
      </w:pPr>
      <w:r w:rsidRPr="00654B09">
        <w:rPr>
          <w:b w:val="0"/>
          <w:szCs w:val="28"/>
        </w:rPr>
        <w:t xml:space="preserve">2) на уровне </w:t>
      </w:r>
      <w:smartTag w:uri="urn:schemas-microsoft-com:office:smarttags" w:element="metricconverter">
        <w:smartTagPr>
          <w:attr w:name="ProductID" w:val="3 м"/>
        </w:smartTagPr>
        <w:r w:rsidRPr="00654B09">
          <w:rPr>
            <w:b w:val="0"/>
            <w:szCs w:val="28"/>
          </w:rPr>
          <w:t>3 м</w:t>
        </w:r>
      </w:smartTag>
      <w:r w:rsidRPr="00654B09">
        <w:rPr>
          <w:b w:val="0"/>
          <w:szCs w:val="28"/>
        </w:rPr>
        <w:t xml:space="preserve"> / р промежутка</w:t>
      </w:r>
    </w:p>
    <w:p w:rsidR="003D2AA5" w:rsidRPr="00654B09" w:rsidRDefault="003D2AA5" w:rsidP="003D2AA5">
      <w:pPr>
        <w:pStyle w:val="a3"/>
        <w:ind w:left="735"/>
        <w:jc w:val="left"/>
        <w:rPr>
          <w:b w:val="0"/>
          <w:szCs w:val="28"/>
        </w:rPr>
      </w:pPr>
      <w:r w:rsidRPr="00654B09">
        <w:rPr>
          <w:b w:val="0"/>
          <w:szCs w:val="28"/>
        </w:rPr>
        <w:t>3) уровень правого 2 реберного хряща</w:t>
      </w:r>
    </w:p>
    <w:p w:rsidR="003D2AA5" w:rsidRPr="00654B09" w:rsidRDefault="003D2AA5" w:rsidP="003D2AA5">
      <w:pPr>
        <w:pStyle w:val="a3"/>
        <w:ind w:left="735"/>
        <w:jc w:val="left"/>
        <w:rPr>
          <w:b w:val="0"/>
          <w:szCs w:val="28"/>
        </w:rPr>
      </w:pPr>
      <w:r w:rsidRPr="00654B09">
        <w:rPr>
          <w:b w:val="0"/>
          <w:szCs w:val="28"/>
        </w:rPr>
        <w:t>4) верхушка сердца</w:t>
      </w:r>
    </w:p>
    <w:p w:rsidR="003D2AA5" w:rsidRPr="00654B09" w:rsidRDefault="003D2AA5" w:rsidP="003D2AA5">
      <w:pPr>
        <w:widowControl w:val="0"/>
        <w:autoSpaceDE w:val="0"/>
        <w:autoSpaceDN w:val="0"/>
        <w:adjustRightInd w:val="0"/>
        <w:ind w:firstLine="708"/>
        <w:rPr>
          <w:sz w:val="28"/>
          <w:szCs w:val="28"/>
        </w:rPr>
      </w:pPr>
      <w:r w:rsidRPr="00654B09">
        <w:rPr>
          <w:sz w:val="28"/>
          <w:szCs w:val="28"/>
        </w:rPr>
        <w:t>5) мечевидный отросток</w:t>
      </w:r>
    </w:p>
    <w:p w:rsidR="003D2AA5" w:rsidRPr="00654B09" w:rsidRDefault="003D2AA5" w:rsidP="003D2AA5">
      <w:pPr>
        <w:widowControl w:val="0"/>
        <w:autoSpaceDE w:val="0"/>
        <w:autoSpaceDN w:val="0"/>
        <w:adjustRightInd w:val="0"/>
        <w:ind w:left="180"/>
        <w:rPr>
          <w:rFonts w:cs="Times New Roman CYR"/>
          <w:sz w:val="28"/>
          <w:szCs w:val="28"/>
        </w:rPr>
      </w:pPr>
      <w:r w:rsidRPr="00654B09">
        <w:rPr>
          <w:rFonts w:cs="Times New Roman CYR"/>
          <w:sz w:val="28"/>
          <w:szCs w:val="28"/>
        </w:rPr>
        <w:t xml:space="preserve">002. </w:t>
      </w:r>
      <w:r w:rsidRPr="00654B09">
        <w:rPr>
          <w:sz w:val="28"/>
          <w:szCs w:val="28"/>
        </w:rPr>
        <w:t xml:space="preserve">ПРИ СТЕНОЗЕ УСТЬЯ АОРТЫ ВЫСЛУШИВАЕТСЯ </w:t>
      </w:r>
    </w:p>
    <w:p w:rsidR="003D2AA5" w:rsidRPr="00654B09" w:rsidRDefault="003D2AA5" w:rsidP="003D2AA5">
      <w:pPr>
        <w:pStyle w:val="a3"/>
        <w:ind w:left="735"/>
        <w:jc w:val="left"/>
        <w:rPr>
          <w:b w:val="0"/>
          <w:szCs w:val="28"/>
        </w:rPr>
      </w:pPr>
      <w:r w:rsidRPr="00654B09">
        <w:rPr>
          <w:b w:val="0"/>
          <w:szCs w:val="28"/>
        </w:rPr>
        <w:t>1) систолический  шум в области верхушки сердца, иррадиирующий в подмышечную область</w:t>
      </w:r>
    </w:p>
    <w:p w:rsidR="003D2AA5" w:rsidRPr="00654B09" w:rsidRDefault="003D2AA5" w:rsidP="003D2AA5">
      <w:pPr>
        <w:pStyle w:val="a3"/>
        <w:ind w:left="735"/>
        <w:jc w:val="left"/>
        <w:rPr>
          <w:b w:val="0"/>
          <w:szCs w:val="28"/>
        </w:rPr>
      </w:pPr>
      <w:r w:rsidRPr="00654B09">
        <w:rPr>
          <w:b w:val="0"/>
          <w:szCs w:val="28"/>
        </w:rPr>
        <w:t>2) диастолический шум на верхушке сердца, иррадиирующий на основание мечевидного отростка</w:t>
      </w:r>
    </w:p>
    <w:p w:rsidR="003D2AA5" w:rsidRPr="00654B09" w:rsidRDefault="003D2AA5" w:rsidP="003D2AA5">
      <w:pPr>
        <w:pStyle w:val="a3"/>
        <w:ind w:left="735"/>
        <w:jc w:val="left"/>
        <w:rPr>
          <w:b w:val="0"/>
          <w:szCs w:val="28"/>
        </w:rPr>
      </w:pPr>
      <w:r w:rsidRPr="00654B09">
        <w:rPr>
          <w:b w:val="0"/>
          <w:szCs w:val="28"/>
        </w:rPr>
        <w:t>3) систолический шум во втором межреберье справа от грудины, иррадиирующий на сонные артерии</w:t>
      </w:r>
    </w:p>
    <w:p w:rsidR="003D2AA5" w:rsidRPr="00654B09" w:rsidRDefault="003D2AA5" w:rsidP="003D2AA5">
      <w:pPr>
        <w:pStyle w:val="a3"/>
        <w:ind w:left="735"/>
        <w:jc w:val="left"/>
        <w:rPr>
          <w:b w:val="0"/>
          <w:szCs w:val="28"/>
        </w:rPr>
      </w:pPr>
      <w:r w:rsidRPr="00654B09">
        <w:rPr>
          <w:b w:val="0"/>
          <w:szCs w:val="28"/>
        </w:rPr>
        <w:t>4)  диастолический шум во втором межреберье справа от грудины, иррадиирующий на сонные артерии</w:t>
      </w:r>
    </w:p>
    <w:p w:rsidR="003D2AA5" w:rsidRPr="00654B09" w:rsidRDefault="003D2AA5" w:rsidP="003D2AA5">
      <w:pPr>
        <w:pStyle w:val="a3"/>
        <w:ind w:left="735"/>
        <w:jc w:val="left"/>
        <w:rPr>
          <w:b w:val="0"/>
          <w:szCs w:val="28"/>
        </w:rPr>
      </w:pPr>
      <w:r w:rsidRPr="00654B09">
        <w:rPr>
          <w:b w:val="0"/>
          <w:szCs w:val="28"/>
        </w:rPr>
        <w:t>5) диастолический шум, иррадиирующий в т. Боткина-Эрба.</w:t>
      </w:r>
    </w:p>
    <w:p w:rsidR="003D2AA5" w:rsidRPr="00654B09" w:rsidRDefault="003D2AA5" w:rsidP="003D2AA5">
      <w:pPr>
        <w:widowControl w:val="0"/>
        <w:autoSpaceDE w:val="0"/>
        <w:autoSpaceDN w:val="0"/>
        <w:adjustRightInd w:val="0"/>
        <w:rPr>
          <w:rFonts w:cs="Times New Roman CYR"/>
          <w:sz w:val="28"/>
          <w:szCs w:val="28"/>
        </w:rPr>
      </w:pPr>
      <w:r w:rsidRPr="00654B09">
        <w:rPr>
          <w:rFonts w:cs="Times New Roman CYR"/>
          <w:sz w:val="28"/>
          <w:szCs w:val="28"/>
        </w:rPr>
        <w:t xml:space="preserve">003. </w:t>
      </w:r>
      <w:r w:rsidRPr="00654B09">
        <w:rPr>
          <w:sz w:val="28"/>
          <w:szCs w:val="28"/>
        </w:rPr>
        <w:t>ДЛЯ МИТРАЛЬНОГО СТЕНОЗА ХАРАКТЕРНЫМ ЯВЛЯЕТСЯ</w:t>
      </w:r>
    </w:p>
    <w:p w:rsidR="003D2AA5" w:rsidRPr="00654B09" w:rsidRDefault="003D2AA5" w:rsidP="003D2AA5">
      <w:pPr>
        <w:pStyle w:val="a3"/>
        <w:ind w:left="709"/>
        <w:jc w:val="left"/>
        <w:rPr>
          <w:b w:val="0"/>
          <w:szCs w:val="28"/>
        </w:rPr>
      </w:pPr>
      <w:r w:rsidRPr="00654B09">
        <w:rPr>
          <w:b w:val="0"/>
          <w:szCs w:val="28"/>
        </w:rPr>
        <w:t>1) систолический шум на верхушке сердца, усиливающийся на выдохе</w:t>
      </w:r>
    </w:p>
    <w:p w:rsidR="003D2AA5" w:rsidRPr="00654B09" w:rsidRDefault="003D2AA5" w:rsidP="003D2AA5">
      <w:pPr>
        <w:pStyle w:val="a3"/>
        <w:ind w:left="709"/>
        <w:jc w:val="left"/>
        <w:rPr>
          <w:b w:val="0"/>
          <w:szCs w:val="28"/>
        </w:rPr>
      </w:pPr>
      <w:r w:rsidRPr="00654B09">
        <w:rPr>
          <w:b w:val="0"/>
          <w:szCs w:val="28"/>
        </w:rPr>
        <w:t>2) акцент и раздвоение II тона над аортой</w:t>
      </w:r>
    </w:p>
    <w:p w:rsidR="003D2AA5" w:rsidRPr="00654B09" w:rsidRDefault="003D2AA5" w:rsidP="003D2AA5">
      <w:pPr>
        <w:pStyle w:val="a3"/>
        <w:ind w:left="709"/>
        <w:jc w:val="left"/>
        <w:rPr>
          <w:b w:val="0"/>
          <w:szCs w:val="28"/>
        </w:rPr>
      </w:pPr>
      <w:r w:rsidRPr="00654B09">
        <w:rPr>
          <w:b w:val="0"/>
          <w:szCs w:val="28"/>
        </w:rPr>
        <w:t>3) систолический шум на верхушке сердца, усиливающийся на вдохе</w:t>
      </w:r>
    </w:p>
    <w:p w:rsidR="003D2AA5" w:rsidRPr="00654B09" w:rsidRDefault="003D2AA5" w:rsidP="003D2AA5">
      <w:pPr>
        <w:pStyle w:val="a3"/>
        <w:ind w:left="709"/>
        <w:jc w:val="left"/>
        <w:rPr>
          <w:b w:val="0"/>
          <w:szCs w:val="28"/>
        </w:rPr>
      </w:pPr>
      <w:r w:rsidRPr="00654B09">
        <w:rPr>
          <w:b w:val="0"/>
          <w:szCs w:val="28"/>
        </w:rPr>
        <w:t>4) дополнительный высокочастотный тон в диастоле, отстоящий от II тона на 0,07-0,12 секунд</w:t>
      </w:r>
    </w:p>
    <w:p w:rsidR="003D2AA5" w:rsidRPr="00654B09" w:rsidRDefault="003D2AA5" w:rsidP="003D2AA5">
      <w:pPr>
        <w:widowControl w:val="0"/>
        <w:autoSpaceDE w:val="0"/>
        <w:autoSpaceDN w:val="0"/>
        <w:adjustRightInd w:val="0"/>
        <w:ind w:firstLine="708"/>
        <w:rPr>
          <w:rFonts w:cs="Times New Roman CYR"/>
          <w:sz w:val="28"/>
          <w:szCs w:val="28"/>
        </w:rPr>
      </w:pPr>
      <w:r w:rsidRPr="00654B09">
        <w:rPr>
          <w:sz w:val="28"/>
          <w:szCs w:val="28"/>
        </w:rPr>
        <w:t>5) систолический шум на аорте</w:t>
      </w:r>
    </w:p>
    <w:p w:rsidR="003D2AA5" w:rsidRPr="00654B09" w:rsidRDefault="003D2AA5" w:rsidP="003D2AA5">
      <w:pPr>
        <w:pStyle w:val="a3"/>
        <w:ind w:left="142"/>
        <w:jc w:val="left"/>
        <w:rPr>
          <w:b w:val="0"/>
          <w:szCs w:val="28"/>
        </w:rPr>
      </w:pPr>
      <w:r w:rsidRPr="00654B09">
        <w:rPr>
          <w:b w:val="0"/>
          <w:szCs w:val="28"/>
        </w:rPr>
        <w:t>004. ИЗМЕНЕНИЯ II ТОНА ПРИ АОРТАЛЬНОЙ НЕДОСТАТОЧНОСТИ</w:t>
      </w:r>
    </w:p>
    <w:p w:rsidR="003D2AA5" w:rsidRPr="00654B09" w:rsidRDefault="003D2AA5" w:rsidP="003D2AA5">
      <w:pPr>
        <w:pStyle w:val="a3"/>
        <w:ind w:left="735"/>
        <w:jc w:val="left"/>
        <w:rPr>
          <w:b w:val="0"/>
          <w:szCs w:val="28"/>
        </w:rPr>
      </w:pPr>
      <w:r w:rsidRPr="00654B09">
        <w:rPr>
          <w:b w:val="0"/>
          <w:szCs w:val="28"/>
        </w:rPr>
        <w:t>1) II тон ослаблен на аорте</w:t>
      </w:r>
    </w:p>
    <w:p w:rsidR="003D2AA5" w:rsidRPr="00654B09" w:rsidRDefault="003D2AA5" w:rsidP="003D2AA5">
      <w:pPr>
        <w:pStyle w:val="a3"/>
        <w:ind w:left="735"/>
        <w:jc w:val="left"/>
        <w:rPr>
          <w:b w:val="0"/>
          <w:szCs w:val="28"/>
        </w:rPr>
      </w:pPr>
      <w:r w:rsidRPr="00654B09">
        <w:rPr>
          <w:b w:val="0"/>
          <w:szCs w:val="28"/>
        </w:rPr>
        <w:t>2) II тон усилен на легочной артерии</w:t>
      </w:r>
    </w:p>
    <w:p w:rsidR="003D2AA5" w:rsidRPr="00654B09" w:rsidRDefault="003D2AA5" w:rsidP="003D2AA5">
      <w:pPr>
        <w:pStyle w:val="a3"/>
        <w:ind w:left="735"/>
        <w:jc w:val="left"/>
        <w:rPr>
          <w:b w:val="0"/>
          <w:szCs w:val="28"/>
        </w:rPr>
      </w:pPr>
      <w:r w:rsidRPr="00654B09">
        <w:rPr>
          <w:b w:val="0"/>
          <w:szCs w:val="28"/>
        </w:rPr>
        <w:t>3) акцент II тона на аорте</w:t>
      </w:r>
    </w:p>
    <w:p w:rsidR="003D2AA5" w:rsidRPr="00654B09" w:rsidRDefault="003D2AA5" w:rsidP="003D2AA5">
      <w:pPr>
        <w:pStyle w:val="a3"/>
        <w:ind w:left="735"/>
        <w:jc w:val="left"/>
        <w:rPr>
          <w:b w:val="0"/>
          <w:szCs w:val="28"/>
        </w:rPr>
      </w:pPr>
      <w:r w:rsidRPr="00654B09">
        <w:rPr>
          <w:b w:val="0"/>
          <w:szCs w:val="28"/>
        </w:rPr>
        <w:t xml:space="preserve">4) </w:t>
      </w:r>
      <w:r w:rsidRPr="00654B09">
        <w:rPr>
          <w:b w:val="0"/>
          <w:szCs w:val="28"/>
          <w:lang w:val="en-US"/>
        </w:rPr>
        <w:t>II</w:t>
      </w:r>
      <w:r w:rsidRPr="00654B09">
        <w:rPr>
          <w:b w:val="0"/>
          <w:szCs w:val="28"/>
        </w:rPr>
        <w:t xml:space="preserve"> тон усилен на верхушке</w:t>
      </w:r>
    </w:p>
    <w:p w:rsidR="003D2AA5" w:rsidRPr="00654B09" w:rsidRDefault="003D2AA5" w:rsidP="003D2AA5">
      <w:pPr>
        <w:pStyle w:val="a3"/>
        <w:ind w:left="735"/>
        <w:jc w:val="left"/>
        <w:rPr>
          <w:b w:val="0"/>
          <w:szCs w:val="28"/>
        </w:rPr>
      </w:pPr>
      <w:r w:rsidRPr="00654B09">
        <w:rPr>
          <w:b w:val="0"/>
          <w:szCs w:val="28"/>
        </w:rPr>
        <w:t xml:space="preserve">5) </w:t>
      </w:r>
      <w:r w:rsidRPr="00654B09">
        <w:rPr>
          <w:b w:val="0"/>
          <w:szCs w:val="28"/>
          <w:lang w:val="en-US"/>
        </w:rPr>
        <w:t>II</w:t>
      </w:r>
      <w:r w:rsidRPr="00654B09">
        <w:rPr>
          <w:b w:val="0"/>
          <w:szCs w:val="28"/>
        </w:rPr>
        <w:t xml:space="preserve"> тон ослаблен на верхушке.</w:t>
      </w:r>
    </w:p>
    <w:p w:rsidR="003D2AA5" w:rsidRPr="00654B09" w:rsidRDefault="003D2AA5" w:rsidP="003D2AA5">
      <w:pPr>
        <w:pStyle w:val="a3"/>
        <w:ind w:left="142"/>
        <w:jc w:val="left"/>
        <w:rPr>
          <w:b w:val="0"/>
          <w:szCs w:val="28"/>
        </w:rPr>
      </w:pPr>
      <w:r w:rsidRPr="00654B09">
        <w:rPr>
          <w:rFonts w:cs="Times New Roman CYR"/>
          <w:b w:val="0"/>
          <w:szCs w:val="28"/>
        </w:rPr>
        <w:t>005</w:t>
      </w:r>
      <w:r w:rsidRPr="00654B09">
        <w:rPr>
          <w:b w:val="0"/>
          <w:szCs w:val="28"/>
        </w:rPr>
        <w:t>. ПРИ СТЕНОЗЕ УСТЬЯ АОРТЫ ВЫСЛУШИВАЕТСЯ</w:t>
      </w:r>
    </w:p>
    <w:p w:rsidR="003D2AA5" w:rsidRPr="00654B09" w:rsidRDefault="003D2AA5" w:rsidP="003D2AA5">
      <w:pPr>
        <w:pStyle w:val="a3"/>
        <w:ind w:left="735"/>
        <w:jc w:val="left"/>
        <w:rPr>
          <w:b w:val="0"/>
          <w:szCs w:val="28"/>
        </w:rPr>
      </w:pPr>
      <w:r w:rsidRPr="00654B09">
        <w:rPr>
          <w:b w:val="0"/>
          <w:szCs w:val="28"/>
        </w:rPr>
        <w:t>1) систолический шум в подмышечной области</w:t>
      </w:r>
    </w:p>
    <w:p w:rsidR="003D2AA5" w:rsidRPr="00654B09" w:rsidRDefault="003D2AA5" w:rsidP="003D2AA5">
      <w:pPr>
        <w:pStyle w:val="a3"/>
        <w:ind w:left="735"/>
        <w:jc w:val="left"/>
        <w:rPr>
          <w:b w:val="0"/>
          <w:szCs w:val="28"/>
        </w:rPr>
      </w:pPr>
      <w:r w:rsidRPr="00654B09">
        <w:rPr>
          <w:b w:val="0"/>
          <w:szCs w:val="28"/>
        </w:rPr>
        <w:t>2) диастолический шум на верхушке</w:t>
      </w:r>
    </w:p>
    <w:p w:rsidR="003D2AA5" w:rsidRPr="00654B09" w:rsidRDefault="003D2AA5" w:rsidP="003D2AA5">
      <w:pPr>
        <w:pStyle w:val="a3"/>
        <w:ind w:left="735"/>
        <w:jc w:val="left"/>
        <w:rPr>
          <w:b w:val="0"/>
          <w:szCs w:val="28"/>
        </w:rPr>
      </w:pPr>
      <w:r w:rsidRPr="00654B09">
        <w:rPr>
          <w:b w:val="0"/>
          <w:szCs w:val="28"/>
        </w:rPr>
        <w:t>3) диастолический шум на аорте</w:t>
      </w:r>
    </w:p>
    <w:p w:rsidR="003D2AA5" w:rsidRPr="00654B09" w:rsidRDefault="003D2AA5" w:rsidP="003D2AA5">
      <w:pPr>
        <w:pStyle w:val="a3"/>
        <w:ind w:left="735"/>
        <w:jc w:val="left"/>
        <w:rPr>
          <w:b w:val="0"/>
          <w:szCs w:val="28"/>
        </w:rPr>
      </w:pPr>
      <w:r w:rsidRPr="00654B09">
        <w:rPr>
          <w:b w:val="0"/>
          <w:szCs w:val="28"/>
        </w:rPr>
        <w:t>4) систолический шум на аорте</w:t>
      </w:r>
    </w:p>
    <w:p w:rsidR="003D2AA5" w:rsidRPr="00654B09" w:rsidRDefault="003D2AA5" w:rsidP="003D2AA5">
      <w:pPr>
        <w:pStyle w:val="a3"/>
        <w:ind w:firstLine="708"/>
        <w:jc w:val="left"/>
        <w:rPr>
          <w:b w:val="0"/>
          <w:szCs w:val="28"/>
        </w:rPr>
      </w:pPr>
      <w:r w:rsidRPr="00654B09">
        <w:rPr>
          <w:b w:val="0"/>
          <w:szCs w:val="28"/>
        </w:rPr>
        <w:t>5) систолический шум на верхушке</w:t>
      </w:r>
    </w:p>
    <w:p w:rsidR="003D2AA5" w:rsidRPr="00654B09" w:rsidRDefault="003D2AA5" w:rsidP="003D2AA5">
      <w:pPr>
        <w:widowControl w:val="0"/>
        <w:autoSpaceDE w:val="0"/>
        <w:autoSpaceDN w:val="0"/>
        <w:adjustRightInd w:val="0"/>
        <w:rPr>
          <w:rFonts w:cs="Times New Roman CYR"/>
          <w:sz w:val="28"/>
          <w:szCs w:val="28"/>
        </w:rPr>
      </w:pPr>
      <w:r w:rsidRPr="00654B09">
        <w:rPr>
          <w:rFonts w:cs="Times New Roman CYR"/>
          <w:sz w:val="28"/>
          <w:szCs w:val="28"/>
        </w:rPr>
        <w:t xml:space="preserve">006. </w:t>
      </w:r>
      <w:r w:rsidRPr="00654B09">
        <w:rPr>
          <w:sz w:val="28"/>
          <w:szCs w:val="28"/>
        </w:rPr>
        <w:t>ФАКТОРЫ, КОТОРЫЕ ИМЕЮТ ЗНАЧЕНИЕ В  ОБРАЗОВАНИИ 3 ТОНА</w:t>
      </w:r>
    </w:p>
    <w:p w:rsidR="003D2AA5" w:rsidRPr="00654B09" w:rsidRDefault="003D2AA5" w:rsidP="003D2AA5">
      <w:pPr>
        <w:pStyle w:val="a3"/>
        <w:ind w:left="360" w:firstLine="348"/>
        <w:jc w:val="left"/>
        <w:rPr>
          <w:b w:val="0"/>
          <w:szCs w:val="28"/>
        </w:rPr>
      </w:pPr>
      <w:r w:rsidRPr="00654B09">
        <w:rPr>
          <w:b w:val="0"/>
          <w:szCs w:val="28"/>
        </w:rPr>
        <w:t>1) колебания стенок желудочков в момент их быстрого  наполнения;</w:t>
      </w:r>
    </w:p>
    <w:p w:rsidR="003D2AA5" w:rsidRPr="00654B09" w:rsidRDefault="003D2AA5" w:rsidP="003D2AA5">
      <w:pPr>
        <w:pStyle w:val="a3"/>
        <w:ind w:left="360" w:firstLine="348"/>
        <w:jc w:val="left"/>
        <w:rPr>
          <w:b w:val="0"/>
          <w:szCs w:val="28"/>
        </w:rPr>
      </w:pPr>
      <w:r w:rsidRPr="00654B09">
        <w:rPr>
          <w:b w:val="0"/>
          <w:szCs w:val="28"/>
        </w:rPr>
        <w:t xml:space="preserve">2) колебания стенок желудочков в момент их быстрого наполнения; положение  створок ав- клапанов перед началом  изометрического </w:t>
      </w:r>
      <w:r w:rsidRPr="00654B09">
        <w:rPr>
          <w:b w:val="0"/>
          <w:szCs w:val="28"/>
        </w:rPr>
        <w:lastRenderedPageBreak/>
        <w:t>сокращения; колебания полулунных клапанов аорты и легочной артерии  при  их закрытии; быстрое изометрическое сокращение желудочков</w:t>
      </w:r>
    </w:p>
    <w:p w:rsidR="003D2AA5" w:rsidRPr="00654B09" w:rsidRDefault="003D2AA5" w:rsidP="003D2AA5">
      <w:pPr>
        <w:pStyle w:val="a3"/>
        <w:ind w:left="360" w:firstLine="348"/>
        <w:jc w:val="left"/>
        <w:rPr>
          <w:b w:val="0"/>
          <w:szCs w:val="28"/>
        </w:rPr>
      </w:pPr>
      <w:r w:rsidRPr="00654B09">
        <w:rPr>
          <w:b w:val="0"/>
          <w:szCs w:val="28"/>
        </w:rPr>
        <w:t>3) колебания стенок  желудочков  в момент систолы предсердий;</w:t>
      </w:r>
    </w:p>
    <w:p w:rsidR="00F91387" w:rsidRDefault="003D2AA5" w:rsidP="003D2AA5">
      <w:pPr>
        <w:pStyle w:val="a3"/>
        <w:ind w:firstLine="708"/>
        <w:jc w:val="left"/>
        <w:rPr>
          <w:b w:val="0"/>
          <w:szCs w:val="28"/>
        </w:rPr>
      </w:pPr>
      <w:r w:rsidRPr="00654B09">
        <w:rPr>
          <w:b w:val="0"/>
          <w:szCs w:val="28"/>
        </w:rPr>
        <w:t xml:space="preserve">4) колебания полулунных клапанов аорты  и легочной артерии  при  их </w:t>
      </w:r>
      <w:r w:rsidR="00F91387">
        <w:rPr>
          <w:b w:val="0"/>
          <w:szCs w:val="28"/>
        </w:rPr>
        <w:t xml:space="preserve"> </w:t>
      </w:r>
    </w:p>
    <w:p w:rsidR="003D2AA5" w:rsidRPr="00654B09" w:rsidRDefault="00F91387" w:rsidP="00F91387">
      <w:pPr>
        <w:pStyle w:val="a3"/>
        <w:jc w:val="left"/>
        <w:rPr>
          <w:b w:val="0"/>
          <w:szCs w:val="28"/>
        </w:rPr>
      </w:pPr>
      <w:r>
        <w:rPr>
          <w:b w:val="0"/>
          <w:szCs w:val="28"/>
        </w:rPr>
        <w:t xml:space="preserve"> </w:t>
      </w:r>
      <w:r w:rsidR="003D2AA5" w:rsidRPr="00654B09">
        <w:rPr>
          <w:b w:val="0"/>
          <w:szCs w:val="28"/>
        </w:rPr>
        <w:t>закрытии</w:t>
      </w:r>
    </w:p>
    <w:p w:rsidR="003D2AA5" w:rsidRPr="00654B09" w:rsidRDefault="003D2AA5" w:rsidP="003D2AA5">
      <w:pPr>
        <w:pStyle w:val="a3"/>
        <w:ind w:left="360" w:firstLine="348"/>
        <w:jc w:val="left"/>
        <w:rPr>
          <w:b w:val="0"/>
          <w:szCs w:val="28"/>
        </w:rPr>
      </w:pPr>
      <w:r w:rsidRPr="00654B09">
        <w:rPr>
          <w:b w:val="0"/>
          <w:szCs w:val="28"/>
        </w:rPr>
        <w:t>5) колебания стенок желудочков  в момент систолы предсердий; колебания стенок  желудочков в момент их быстрого наполнения.</w:t>
      </w:r>
    </w:p>
    <w:p w:rsidR="003D2AA5" w:rsidRPr="00654B09" w:rsidRDefault="003D2AA5" w:rsidP="003D2AA5">
      <w:pPr>
        <w:pStyle w:val="a3"/>
        <w:ind w:left="142"/>
        <w:jc w:val="left"/>
        <w:rPr>
          <w:b w:val="0"/>
          <w:szCs w:val="28"/>
        </w:rPr>
      </w:pPr>
      <w:r w:rsidRPr="00654B09">
        <w:rPr>
          <w:b w:val="0"/>
          <w:szCs w:val="28"/>
        </w:rPr>
        <w:t>007. АКЦЕНТ II ТОНА НА ЛЕГОЧНОЙ АРТЕРИИ БЫВАЕТ ПРИ</w:t>
      </w:r>
    </w:p>
    <w:p w:rsidR="003D2AA5" w:rsidRPr="00654B09" w:rsidRDefault="003D2AA5" w:rsidP="003D2AA5">
      <w:pPr>
        <w:pStyle w:val="a3"/>
        <w:ind w:left="735"/>
        <w:jc w:val="left"/>
        <w:rPr>
          <w:b w:val="0"/>
          <w:szCs w:val="28"/>
        </w:rPr>
      </w:pPr>
      <w:r w:rsidRPr="00654B09">
        <w:rPr>
          <w:b w:val="0"/>
          <w:szCs w:val="28"/>
        </w:rPr>
        <w:t>1) повышении давления в большом круге кровообращения</w:t>
      </w:r>
    </w:p>
    <w:p w:rsidR="003D2AA5" w:rsidRPr="00654B09" w:rsidRDefault="003D2AA5" w:rsidP="003D2AA5">
      <w:pPr>
        <w:pStyle w:val="a3"/>
        <w:ind w:left="735"/>
        <w:jc w:val="left"/>
        <w:rPr>
          <w:b w:val="0"/>
          <w:szCs w:val="28"/>
        </w:rPr>
      </w:pPr>
      <w:r w:rsidRPr="00654B09">
        <w:rPr>
          <w:b w:val="0"/>
          <w:szCs w:val="28"/>
        </w:rPr>
        <w:t>2) гипертонии малого круга кровообращения</w:t>
      </w:r>
    </w:p>
    <w:p w:rsidR="003D2AA5" w:rsidRPr="00654B09" w:rsidRDefault="003D2AA5" w:rsidP="003D2AA5">
      <w:pPr>
        <w:pStyle w:val="a3"/>
        <w:ind w:left="735"/>
        <w:jc w:val="left"/>
        <w:rPr>
          <w:b w:val="0"/>
          <w:szCs w:val="28"/>
        </w:rPr>
      </w:pPr>
      <w:r w:rsidRPr="00654B09">
        <w:rPr>
          <w:b w:val="0"/>
          <w:szCs w:val="28"/>
        </w:rPr>
        <w:t>3) гипертрофии левого желудочка</w:t>
      </w:r>
    </w:p>
    <w:p w:rsidR="003D2AA5" w:rsidRPr="00654B09" w:rsidRDefault="003D2AA5" w:rsidP="003D2AA5">
      <w:pPr>
        <w:pStyle w:val="a3"/>
        <w:ind w:left="735"/>
        <w:jc w:val="left"/>
        <w:rPr>
          <w:b w:val="0"/>
          <w:szCs w:val="28"/>
        </w:rPr>
      </w:pPr>
      <w:r w:rsidRPr="00654B09">
        <w:rPr>
          <w:b w:val="0"/>
          <w:szCs w:val="28"/>
        </w:rPr>
        <w:t>4) дилатации левого желудочка</w:t>
      </w:r>
    </w:p>
    <w:p w:rsidR="003D2AA5" w:rsidRPr="00654B09" w:rsidRDefault="003D2AA5" w:rsidP="003D2AA5">
      <w:pPr>
        <w:pStyle w:val="a3"/>
        <w:ind w:firstLine="708"/>
        <w:jc w:val="left"/>
        <w:rPr>
          <w:b w:val="0"/>
          <w:szCs w:val="28"/>
        </w:rPr>
      </w:pPr>
      <w:r w:rsidRPr="00654B09">
        <w:rPr>
          <w:b w:val="0"/>
          <w:szCs w:val="28"/>
        </w:rPr>
        <w:t>5) гипотрофии левого желудочка</w:t>
      </w:r>
    </w:p>
    <w:p w:rsidR="003D2AA5" w:rsidRPr="00654B09" w:rsidRDefault="003D2AA5" w:rsidP="003D2AA5">
      <w:pPr>
        <w:pStyle w:val="a3"/>
        <w:ind w:left="360"/>
        <w:jc w:val="left"/>
        <w:rPr>
          <w:b w:val="0"/>
          <w:szCs w:val="28"/>
        </w:rPr>
      </w:pPr>
      <w:r w:rsidRPr="00654B09">
        <w:rPr>
          <w:b w:val="0"/>
          <w:szCs w:val="28"/>
        </w:rPr>
        <w:t>008. АОТРА ВЫСЛУШИВАЕТСЯ</w:t>
      </w:r>
    </w:p>
    <w:p w:rsidR="003D2AA5" w:rsidRPr="00654B09" w:rsidRDefault="003D2AA5" w:rsidP="003D2AA5">
      <w:pPr>
        <w:pStyle w:val="a3"/>
        <w:ind w:left="735"/>
        <w:jc w:val="left"/>
        <w:rPr>
          <w:b w:val="0"/>
          <w:szCs w:val="28"/>
        </w:rPr>
      </w:pPr>
      <w:r w:rsidRPr="00654B09">
        <w:rPr>
          <w:b w:val="0"/>
          <w:szCs w:val="28"/>
        </w:rPr>
        <w:t>1) мечевидный отросток, несколько левее</w:t>
      </w:r>
    </w:p>
    <w:p w:rsidR="003D2AA5" w:rsidRPr="00654B09" w:rsidRDefault="003D2AA5" w:rsidP="003D2AA5">
      <w:pPr>
        <w:pStyle w:val="a3"/>
        <w:ind w:left="735"/>
        <w:jc w:val="left"/>
        <w:rPr>
          <w:b w:val="0"/>
          <w:szCs w:val="28"/>
        </w:rPr>
      </w:pPr>
      <w:r w:rsidRPr="00654B09">
        <w:rPr>
          <w:b w:val="0"/>
          <w:szCs w:val="28"/>
        </w:rPr>
        <w:t>2) II м/р справа у грудины</w:t>
      </w:r>
    </w:p>
    <w:p w:rsidR="003D2AA5" w:rsidRPr="00654B09" w:rsidRDefault="003D2AA5" w:rsidP="003D2AA5">
      <w:pPr>
        <w:pStyle w:val="a3"/>
        <w:ind w:left="735"/>
        <w:jc w:val="left"/>
        <w:rPr>
          <w:b w:val="0"/>
          <w:szCs w:val="28"/>
        </w:rPr>
      </w:pPr>
      <w:r w:rsidRPr="00654B09">
        <w:rPr>
          <w:b w:val="0"/>
          <w:szCs w:val="28"/>
        </w:rPr>
        <w:t>3) II м/р слева у грудины</w:t>
      </w:r>
    </w:p>
    <w:p w:rsidR="003D2AA5" w:rsidRPr="00654B09" w:rsidRDefault="003D2AA5" w:rsidP="003D2AA5">
      <w:pPr>
        <w:pStyle w:val="a3"/>
        <w:ind w:left="735"/>
        <w:jc w:val="left"/>
        <w:rPr>
          <w:b w:val="0"/>
          <w:szCs w:val="28"/>
        </w:rPr>
      </w:pPr>
      <w:r w:rsidRPr="00654B09">
        <w:rPr>
          <w:b w:val="0"/>
          <w:szCs w:val="28"/>
        </w:rPr>
        <w:t>4) верхушка сердца</w:t>
      </w:r>
    </w:p>
    <w:p w:rsidR="003D2AA5" w:rsidRPr="00654B09" w:rsidRDefault="003D2AA5" w:rsidP="003D2AA5">
      <w:pPr>
        <w:pStyle w:val="a3"/>
        <w:ind w:left="735"/>
        <w:jc w:val="left"/>
        <w:rPr>
          <w:b w:val="0"/>
          <w:szCs w:val="28"/>
        </w:rPr>
      </w:pPr>
      <w:r w:rsidRPr="00654B09">
        <w:rPr>
          <w:b w:val="0"/>
          <w:szCs w:val="28"/>
        </w:rPr>
        <w:t>5) мечевидный отросток, несколько правее</w:t>
      </w:r>
    </w:p>
    <w:p w:rsidR="003D2AA5" w:rsidRPr="00654B09" w:rsidRDefault="003D2AA5" w:rsidP="003D2AA5">
      <w:pPr>
        <w:pStyle w:val="a3"/>
        <w:ind w:left="142"/>
        <w:jc w:val="left"/>
        <w:rPr>
          <w:b w:val="0"/>
          <w:szCs w:val="28"/>
        </w:rPr>
      </w:pPr>
      <w:r w:rsidRPr="00654B09">
        <w:rPr>
          <w:b w:val="0"/>
          <w:szCs w:val="28"/>
        </w:rPr>
        <w:t>009. АУСКУЛЬТАТИВНАЯ КАРТИНА МИТРАЛЬНОЙ НЕДОСТАТОЧНОСТИ</w:t>
      </w:r>
    </w:p>
    <w:p w:rsidR="003D2AA5" w:rsidRPr="00654B09" w:rsidRDefault="003D2AA5" w:rsidP="003D2AA5">
      <w:pPr>
        <w:pStyle w:val="a3"/>
        <w:ind w:left="735"/>
        <w:jc w:val="left"/>
        <w:rPr>
          <w:b w:val="0"/>
          <w:szCs w:val="28"/>
        </w:rPr>
      </w:pPr>
      <w:r w:rsidRPr="00654B09">
        <w:rPr>
          <w:b w:val="0"/>
          <w:szCs w:val="28"/>
        </w:rPr>
        <w:t>1) I тон усилен на верхушке сердца</w:t>
      </w:r>
    </w:p>
    <w:p w:rsidR="003D2AA5" w:rsidRPr="00654B09" w:rsidRDefault="003D2AA5" w:rsidP="003D2AA5">
      <w:pPr>
        <w:pStyle w:val="a3"/>
        <w:ind w:left="735"/>
        <w:jc w:val="left"/>
        <w:rPr>
          <w:b w:val="0"/>
          <w:szCs w:val="28"/>
        </w:rPr>
      </w:pPr>
      <w:r w:rsidRPr="00654B09">
        <w:rPr>
          <w:b w:val="0"/>
          <w:szCs w:val="28"/>
        </w:rPr>
        <w:t>2) I тон ослаблен на верхушке сердца</w:t>
      </w:r>
    </w:p>
    <w:p w:rsidR="003D2AA5" w:rsidRPr="00654B09" w:rsidRDefault="003D2AA5" w:rsidP="003D2AA5">
      <w:pPr>
        <w:pStyle w:val="a3"/>
        <w:ind w:left="735"/>
        <w:jc w:val="left"/>
        <w:rPr>
          <w:b w:val="0"/>
          <w:szCs w:val="28"/>
        </w:rPr>
      </w:pPr>
      <w:r w:rsidRPr="00654B09">
        <w:rPr>
          <w:b w:val="0"/>
          <w:szCs w:val="28"/>
        </w:rPr>
        <w:t>3) «щелчок открытия» митрального клапана</w:t>
      </w:r>
    </w:p>
    <w:p w:rsidR="003D2AA5" w:rsidRPr="00654B09" w:rsidRDefault="003D2AA5" w:rsidP="003D2AA5">
      <w:pPr>
        <w:pStyle w:val="a3"/>
        <w:ind w:left="735"/>
        <w:jc w:val="left"/>
        <w:rPr>
          <w:b w:val="0"/>
          <w:szCs w:val="28"/>
        </w:rPr>
      </w:pPr>
      <w:r w:rsidRPr="00654B09">
        <w:rPr>
          <w:b w:val="0"/>
          <w:szCs w:val="28"/>
        </w:rPr>
        <w:t>4) диастолический шум на верхушке</w:t>
      </w:r>
    </w:p>
    <w:p w:rsidR="003D2AA5" w:rsidRPr="00654B09" w:rsidRDefault="003D2AA5" w:rsidP="003D2AA5">
      <w:pPr>
        <w:pStyle w:val="a3"/>
        <w:ind w:left="284" w:firstLine="424"/>
        <w:jc w:val="left"/>
        <w:rPr>
          <w:b w:val="0"/>
          <w:szCs w:val="28"/>
        </w:rPr>
      </w:pPr>
      <w:r w:rsidRPr="00654B09">
        <w:rPr>
          <w:b w:val="0"/>
          <w:szCs w:val="28"/>
        </w:rPr>
        <w:t>5) диастолический шум на аорте</w:t>
      </w:r>
    </w:p>
    <w:p w:rsidR="003D2AA5" w:rsidRPr="00654B09" w:rsidRDefault="003D2AA5" w:rsidP="003D2AA5">
      <w:pPr>
        <w:pStyle w:val="a3"/>
        <w:ind w:left="142"/>
        <w:jc w:val="left"/>
        <w:rPr>
          <w:b w:val="0"/>
          <w:szCs w:val="28"/>
        </w:rPr>
      </w:pPr>
      <w:r w:rsidRPr="00654B09">
        <w:rPr>
          <w:rFonts w:cs="Times New Roman CYR"/>
          <w:b w:val="0"/>
          <w:szCs w:val="28"/>
        </w:rPr>
        <w:t xml:space="preserve">010. </w:t>
      </w:r>
      <w:r w:rsidRPr="00654B09">
        <w:rPr>
          <w:b w:val="0"/>
          <w:szCs w:val="28"/>
        </w:rPr>
        <w:t>ШУМ ТРЕНИЯ ПЕРИКАРДА ВЫСЛУШИВАЕТСЯ ПРИ</w:t>
      </w:r>
    </w:p>
    <w:p w:rsidR="003D2AA5" w:rsidRPr="00654B09" w:rsidRDefault="003D2AA5" w:rsidP="003D2AA5">
      <w:pPr>
        <w:pStyle w:val="a3"/>
        <w:ind w:left="735"/>
        <w:jc w:val="left"/>
        <w:rPr>
          <w:b w:val="0"/>
          <w:szCs w:val="28"/>
        </w:rPr>
      </w:pPr>
      <w:r w:rsidRPr="00654B09">
        <w:rPr>
          <w:b w:val="0"/>
          <w:szCs w:val="28"/>
        </w:rPr>
        <w:t>1) стенокардии</w:t>
      </w:r>
    </w:p>
    <w:p w:rsidR="003D2AA5" w:rsidRPr="00654B09" w:rsidRDefault="003D2AA5" w:rsidP="003D2AA5">
      <w:pPr>
        <w:pStyle w:val="a3"/>
        <w:ind w:left="735"/>
        <w:jc w:val="left"/>
        <w:rPr>
          <w:b w:val="0"/>
          <w:szCs w:val="28"/>
        </w:rPr>
      </w:pPr>
      <w:r w:rsidRPr="00654B09">
        <w:rPr>
          <w:b w:val="0"/>
          <w:szCs w:val="28"/>
        </w:rPr>
        <w:t>2) сердечной недостаточности</w:t>
      </w:r>
    </w:p>
    <w:p w:rsidR="003D2AA5" w:rsidRPr="00654B09" w:rsidRDefault="003D2AA5" w:rsidP="003D2AA5">
      <w:pPr>
        <w:pStyle w:val="a3"/>
        <w:ind w:left="735"/>
        <w:jc w:val="left"/>
        <w:rPr>
          <w:b w:val="0"/>
          <w:szCs w:val="28"/>
        </w:rPr>
      </w:pPr>
      <w:r w:rsidRPr="00654B09">
        <w:rPr>
          <w:b w:val="0"/>
          <w:szCs w:val="28"/>
        </w:rPr>
        <w:t>3) миокардите</w:t>
      </w:r>
    </w:p>
    <w:p w:rsidR="003D2AA5" w:rsidRPr="00654B09" w:rsidRDefault="003D2AA5" w:rsidP="003D2AA5">
      <w:pPr>
        <w:pStyle w:val="a3"/>
        <w:ind w:left="735"/>
        <w:jc w:val="left"/>
        <w:rPr>
          <w:b w:val="0"/>
          <w:szCs w:val="28"/>
        </w:rPr>
      </w:pPr>
      <w:r w:rsidRPr="00654B09">
        <w:rPr>
          <w:b w:val="0"/>
          <w:szCs w:val="28"/>
        </w:rPr>
        <w:t>4) перикардите</w:t>
      </w:r>
    </w:p>
    <w:p w:rsidR="003D2AA5" w:rsidRPr="00654B09" w:rsidRDefault="003D2AA5" w:rsidP="003D2AA5">
      <w:pPr>
        <w:pStyle w:val="a3"/>
        <w:ind w:left="735"/>
        <w:jc w:val="left"/>
        <w:rPr>
          <w:b w:val="0"/>
          <w:szCs w:val="28"/>
        </w:rPr>
      </w:pPr>
      <w:r w:rsidRPr="00654B09">
        <w:rPr>
          <w:b w:val="0"/>
          <w:szCs w:val="28"/>
        </w:rPr>
        <w:t>5) гипертонической болезни</w:t>
      </w:r>
    </w:p>
    <w:p w:rsidR="003D2AA5" w:rsidRDefault="003D2AA5" w:rsidP="003D2AA5">
      <w:pPr>
        <w:rPr>
          <w:rFonts w:cs="Times New Roman CYR"/>
          <w:b/>
          <w:bCs/>
          <w:sz w:val="28"/>
          <w:szCs w:val="28"/>
        </w:rPr>
      </w:pPr>
    </w:p>
    <w:p w:rsidR="003D2AA5" w:rsidRPr="004E6453" w:rsidRDefault="003D2AA5" w:rsidP="003D2AA5">
      <w:pPr>
        <w:rPr>
          <w:rFonts w:cs="Times New Roman CYR"/>
          <w:b/>
          <w:bCs/>
          <w:sz w:val="28"/>
          <w:szCs w:val="28"/>
        </w:rPr>
      </w:pPr>
      <w:r w:rsidRPr="004E6453">
        <w:rPr>
          <w:rFonts w:cs="Times New Roman CYR"/>
          <w:b/>
          <w:bCs/>
          <w:sz w:val="28"/>
          <w:szCs w:val="28"/>
        </w:rPr>
        <w:t xml:space="preserve">Вариант 4 </w:t>
      </w:r>
    </w:p>
    <w:p w:rsidR="003D2AA5" w:rsidRPr="00654B09" w:rsidRDefault="009D217F" w:rsidP="003D2AA5">
      <w:pPr>
        <w:pStyle w:val="a3"/>
        <w:ind w:left="142"/>
        <w:jc w:val="left"/>
        <w:rPr>
          <w:b w:val="0"/>
          <w:szCs w:val="28"/>
        </w:rPr>
      </w:pPr>
      <w:r>
        <w:rPr>
          <w:b w:val="0"/>
          <w:szCs w:val="28"/>
        </w:rPr>
        <w:t xml:space="preserve">001. </w:t>
      </w:r>
      <w:r w:rsidR="003D2AA5" w:rsidRPr="00654B09">
        <w:rPr>
          <w:b w:val="0"/>
          <w:szCs w:val="28"/>
        </w:rPr>
        <w:t xml:space="preserve">МЕСТО ПРОЕКЦИИ НА ПЕРЕДНЮЮ ГРУДНУЮ </w:t>
      </w:r>
      <w:r>
        <w:rPr>
          <w:b w:val="0"/>
          <w:szCs w:val="28"/>
        </w:rPr>
        <w:t>СТЕНКУ КЛАПАНА ЛЕГОЧНОЙ АРТЕРИИ</w:t>
      </w:r>
    </w:p>
    <w:p w:rsidR="003D2AA5" w:rsidRPr="00654B09" w:rsidRDefault="003D2AA5" w:rsidP="003D2AA5">
      <w:pPr>
        <w:pStyle w:val="a3"/>
        <w:ind w:left="735"/>
        <w:jc w:val="left"/>
        <w:rPr>
          <w:b w:val="0"/>
          <w:szCs w:val="28"/>
        </w:rPr>
      </w:pPr>
      <w:r w:rsidRPr="00654B09">
        <w:rPr>
          <w:b w:val="0"/>
          <w:szCs w:val="28"/>
        </w:rPr>
        <w:t>1) уровень левого II реберного хряща</w:t>
      </w:r>
    </w:p>
    <w:p w:rsidR="003D2AA5" w:rsidRPr="00654B09" w:rsidRDefault="003D2AA5" w:rsidP="003D2AA5">
      <w:pPr>
        <w:pStyle w:val="a3"/>
        <w:ind w:left="735"/>
        <w:jc w:val="left"/>
        <w:rPr>
          <w:b w:val="0"/>
          <w:szCs w:val="28"/>
        </w:rPr>
      </w:pPr>
      <w:r w:rsidRPr="00654B09">
        <w:rPr>
          <w:b w:val="0"/>
          <w:szCs w:val="28"/>
        </w:rPr>
        <w:t xml:space="preserve">2) на уровне </w:t>
      </w:r>
      <w:smartTag w:uri="urn:schemas-microsoft-com:office:smarttags" w:element="metricconverter">
        <w:smartTagPr>
          <w:attr w:name="ProductID" w:val="3 м"/>
        </w:smartTagPr>
        <w:r w:rsidRPr="00654B09">
          <w:rPr>
            <w:b w:val="0"/>
            <w:szCs w:val="28"/>
          </w:rPr>
          <w:t>3 м</w:t>
        </w:r>
      </w:smartTag>
      <w:r w:rsidRPr="00654B09">
        <w:rPr>
          <w:b w:val="0"/>
          <w:szCs w:val="28"/>
        </w:rPr>
        <w:t xml:space="preserve"> / реберного промежутка</w:t>
      </w:r>
    </w:p>
    <w:p w:rsidR="003D2AA5" w:rsidRPr="00654B09" w:rsidRDefault="003D2AA5" w:rsidP="003D2AA5">
      <w:pPr>
        <w:pStyle w:val="a3"/>
        <w:ind w:left="735"/>
        <w:jc w:val="left"/>
        <w:rPr>
          <w:b w:val="0"/>
          <w:szCs w:val="28"/>
        </w:rPr>
      </w:pPr>
      <w:r w:rsidRPr="00654B09">
        <w:rPr>
          <w:b w:val="0"/>
          <w:szCs w:val="28"/>
        </w:rPr>
        <w:t>3) уровень правого 2 реберного хряща</w:t>
      </w:r>
    </w:p>
    <w:p w:rsidR="003D2AA5" w:rsidRPr="00654B09" w:rsidRDefault="003D2AA5" w:rsidP="003D2AA5">
      <w:pPr>
        <w:pStyle w:val="a3"/>
        <w:ind w:left="735"/>
        <w:jc w:val="left"/>
        <w:rPr>
          <w:b w:val="0"/>
          <w:szCs w:val="28"/>
        </w:rPr>
      </w:pPr>
      <w:r w:rsidRPr="00654B09">
        <w:rPr>
          <w:b w:val="0"/>
          <w:szCs w:val="28"/>
        </w:rPr>
        <w:t>4) верхушка сердца</w:t>
      </w:r>
    </w:p>
    <w:p w:rsidR="003D2AA5" w:rsidRPr="00654B09" w:rsidRDefault="003D2AA5" w:rsidP="003D2AA5">
      <w:pPr>
        <w:widowControl w:val="0"/>
        <w:autoSpaceDE w:val="0"/>
        <w:autoSpaceDN w:val="0"/>
        <w:adjustRightInd w:val="0"/>
        <w:ind w:firstLine="708"/>
        <w:rPr>
          <w:sz w:val="28"/>
          <w:szCs w:val="28"/>
        </w:rPr>
      </w:pPr>
      <w:r w:rsidRPr="00654B09">
        <w:rPr>
          <w:sz w:val="28"/>
          <w:szCs w:val="28"/>
        </w:rPr>
        <w:t>5) мечевидный отросток</w:t>
      </w:r>
    </w:p>
    <w:p w:rsidR="003D2AA5" w:rsidRPr="00654B09" w:rsidRDefault="003D2AA5" w:rsidP="003D2AA5">
      <w:pPr>
        <w:pStyle w:val="a3"/>
        <w:ind w:left="142"/>
        <w:jc w:val="left"/>
        <w:rPr>
          <w:b w:val="0"/>
          <w:szCs w:val="28"/>
        </w:rPr>
      </w:pPr>
      <w:r w:rsidRPr="00654B09">
        <w:rPr>
          <w:b w:val="0"/>
          <w:szCs w:val="28"/>
        </w:rPr>
        <w:t>002. ПОРЯДОК АУСКУЛЬТАЦИИ СЕРДЦА</w:t>
      </w:r>
    </w:p>
    <w:p w:rsidR="003D2AA5" w:rsidRPr="00654B09" w:rsidRDefault="003D2AA5" w:rsidP="003D2AA5">
      <w:pPr>
        <w:pStyle w:val="a3"/>
        <w:ind w:left="735"/>
        <w:jc w:val="left"/>
        <w:rPr>
          <w:b w:val="0"/>
          <w:szCs w:val="28"/>
        </w:rPr>
      </w:pPr>
      <w:r w:rsidRPr="00654B09">
        <w:rPr>
          <w:b w:val="0"/>
          <w:szCs w:val="28"/>
        </w:rPr>
        <w:t>1) верхушка сердца, 2 м/р справа у грудины, 2 м/р слева у грудины, мечевидный отросток, точка Боткина-Эрба</w:t>
      </w:r>
    </w:p>
    <w:p w:rsidR="003D2AA5" w:rsidRPr="00654B09" w:rsidRDefault="003D2AA5" w:rsidP="003D2AA5">
      <w:pPr>
        <w:pStyle w:val="a3"/>
        <w:ind w:left="735"/>
        <w:jc w:val="left"/>
        <w:rPr>
          <w:b w:val="0"/>
          <w:szCs w:val="28"/>
        </w:rPr>
      </w:pPr>
      <w:r w:rsidRPr="00654B09">
        <w:rPr>
          <w:b w:val="0"/>
          <w:szCs w:val="28"/>
        </w:rPr>
        <w:lastRenderedPageBreak/>
        <w:t>2) верхушка сердца, мечевидный отросток, 2 м/р слева у грудины, 2 м/р справа у грудины, точка Боткина-Эрба</w:t>
      </w:r>
    </w:p>
    <w:p w:rsidR="003D2AA5" w:rsidRPr="00654B09" w:rsidRDefault="003D2AA5" w:rsidP="003D2AA5">
      <w:pPr>
        <w:pStyle w:val="a3"/>
        <w:ind w:left="735"/>
        <w:jc w:val="left"/>
        <w:rPr>
          <w:b w:val="0"/>
          <w:szCs w:val="28"/>
        </w:rPr>
      </w:pPr>
      <w:r w:rsidRPr="00654B09">
        <w:rPr>
          <w:b w:val="0"/>
          <w:szCs w:val="28"/>
        </w:rPr>
        <w:t>3) мечевидный отросток, верхушка сердца, точка Боткина-Эрба, 2 м/р справа у грудины, 2 м/р слева у грудины</w:t>
      </w:r>
    </w:p>
    <w:p w:rsidR="003D2AA5" w:rsidRPr="00654B09" w:rsidRDefault="003D2AA5" w:rsidP="003D2AA5">
      <w:pPr>
        <w:pStyle w:val="a3"/>
        <w:ind w:left="735"/>
        <w:jc w:val="left"/>
        <w:rPr>
          <w:b w:val="0"/>
          <w:szCs w:val="28"/>
        </w:rPr>
      </w:pPr>
      <w:r w:rsidRPr="00654B09">
        <w:rPr>
          <w:b w:val="0"/>
          <w:szCs w:val="28"/>
        </w:rPr>
        <w:t>4) 2 м/р справа у грудины, 2 м/р слева у грудины, верхушка сердца, мечевидный отросток, точка Боткина-Эрба</w:t>
      </w:r>
    </w:p>
    <w:p w:rsidR="003D2AA5" w:rsidRPr="00654B09" w:rsidRDefault="003D2AA5" w:rsidP="003D2AA5">
      <w:pPr>
        <w:pStyle w:val="a3"/>
        <w:ind w:left="708"/>
        <w:jc w:val="left"/>
        <w:rPr>
          <w:b w:val="0"/>
          <w:szCs w:val="28"/>
        </w:rPr>
      </w:pPr>
      <w:r w:rsidRPr="00654B09">
        <w:rPr>
          <w:b w:val="0"/>
          <w:szCs w:val="28"/>
        </w:rPr>
        <w:t>5) верхушка сердца, 2 м/р слева у грудины, 2 м/р справа у грудины, мечевидный отросток, точка Боткина-Эрба</w:t>
      </w:r>
    </w:p>
    <w:p w:rsidR="003D2AA5" w:rsidRPr="00654B09" w:rsidRDefault="003D2AA5" w:rsidP="003D2AA5">
      <w:pPr>
        <w:pStyle w:val="a3"/>
        <w:ind w:left="142"/>
        <w:jc w:val="left"/>
        <w:rPr>
          <w:b w:val="0"/>
          <w:szCs w:val="28"/>
        </w:rPr>
      </w:pPr>
      <w:r w:rsidRPr="00654B09">
        <w:rPr>
          <w:b w:val="0"/>
          <w:szCs w:val="28"/>
        </w:rPr>
        <w:t>003. АКЦЕНТ II ТОНА НА ЛЕГОЧНОЙ АРТЕРИИ БЫВАЕТ ПРИ</w:t>
      </w:r>
    </w:p>
    <w:p w:rsidR="003D2AA5" w:rsidRPr="00654B09" w:rsidRDefault="003D2AA5" w:rsidP="003D2AA5">
      <w:pPr>
        <w:pStyle w:val="a3"/>
        <w:ind w:left="735"/>
        <w:jc w:val="left"/>
        <w:rPr>
          <w:b w:val="0"/>
          <w:szCs w:val="28"/>
        </w:rPr>
      </w:pPr>
      <w:r w:rsidRPr="00654B09">
        <w:rPr>
          <w:b w:val="0"/>
          <w:szCs w:val="28"/>
        </w:rPr>
        <w:t>1) повышении давления в большом круге кровообращения</w:t>
      </w:r>
    </w:p>
    <w:p w:rsidR="003D2AA5" w:rsidRPr="00654B09" w:rsidRDefault="003D2AA5" w:rsidP="003D2AA5">
      <w:pPr>
        <w:pStyle w:val="a3"/>
        <w:ind w:left="735"/>
        <w:jc w:val="left"/>
        <w:rPr>
          <w:b w:val="0"/>
          <w:szCs w:val="28"/>
        </w:rPr>
      </w:pPr>
      <w:r w:rsidRPr="00654B09">
        <w:rPr>
          <w:b w:val="0"/>
          <w:szCs w:val="28"/>
        </w:rPr>
        <w:t>2) гипертонии малого круга кровообращения</w:t>
      </w:r>
    </w:p>
    <w:p w:rsidR="003D2AA5" w:rsidRPr="00654B09" w:rsidRDefault="003D2AA5" w:rsidP="003D2AA5">
      <w:pPr>
        <w:pStyle w:val="a3"/>
        <w:ind w:left="735"/>
        <w:jc w:val="left"/>
        <w:rPr>
          <w:b w:val="0"/>
          <w:szCs w:val="28"/>
        </w:rPr>
      </w:pPr>
      <w:r w:rsidRPr="00654B09">
        <w:rPr>
          <w:b w:val="0"/>
          <w:szCs w:val="28"/>
        </w:rPr>
        <w:t>3) гипертрофии левого желудочка</w:t>
      </w:r>
    </w:p>
    <w:p w:rsidR="003D2AA5" w:rsidRPr="00654B09" w:rsidRDefault="003D2AA5" w:rsidP="003D2AA5">
      <w:pPr>
        <w:pStyle w:val="a3"/>
        <w:ind w:left="735"/>
        <w:jc w:val="left"/>
        <w:rPr>
          <w:b w:val="0"/>
          <w:szCs w:val="28"/>
        </w:rPr>
      </w:pPr>
      <w:r w:rsidRPr="00654B09">
        <w:rPr>
          <w:b w:val="0"/>
          <w:szCs w:val="28"/>
        </w:rPr>
        <w:t>4) дилатации левого желудочка</w:t>
      </w:r>
    </w:p>
    <w:p w:rsidR="003D2AA5" w:rsidRPr="00654B09" w:rsidRDefault="003D2AA5" w:rsidP="003D2AA5">
      <w:pPr>
        <w:widowControl w:val="0"/>
        <w:autoSpaceDE w:val="0"/>
        <w:autoSpaceDN w:val="0"/>
        <w:adjustRightInd w:val="0"/>
        <w:ind w:firstLine="708"/>
        <w:rPr>
          <w:sz w:val="28"/>
          <w:szCs w:val="28"/>
        </w:rPr>
      </w:pPr>
      <w:r w:rsidRPr="00654B09">
        <w:rPr>
          <w:sz w:val="28"/>
          <w:szCs w:val="28"/>
        </w:rPr>
        <w:t>5) гипотрофии левого желудочка</w:t>
      </w:r>
    </w:p>
    <w:p w:rsidR="003D2AA5" w:rsidRPr="00654B09" w:rsidRDefault="003D2AA5" w:rsidP="003D2AA5">
      <w:pPr>
        <w:pStyle w:val="a3"/>
        <w:ind w:left="142"/>
        <w:jc w:val="left"/>
        <w:rPr>
          <w:b w:val="0"/>
          <w:szCs w:val="28"/>
        </w:rPr>
      </w:pPr>
      <w:r w:rsidRPr="00654B09">
        <w:rPr>
          <w:b w:val="0"/>
          <w:szCs w:val="28"/>
        </w:rPr>
        <w:t>004. ПРИ СТЕНОЗЕ УСТЬЯ АОРТЫ ВЫСЛУШИВАЕТСЯ</w:t>
      </w:r>
    </w:p>
    <w:p w:rsidR="003D2AA5" w:rsidRPr="00654B09" w:rsidRDefault="003D2AA5" w:rsidP="003D2AA5">
      <w:pPr>
        <w:pStyle w:val="a3"/>
        <w:ind w:left="735"/>
        <w:jc w:val="left"/>
        <w:rPr>
          <w:b w:val="0"/>
          <w:szCs w:val="28"/>
        </w:rPr>
      </w:pPr>
      <w:r w:rsidRPr="00654B09">
        <w:rPr>
          <w:b w:val="0"/>
          <w:szCs w:val="28"/>
        </w:rPr>
        <w:t>1) систолический шум в подмышечной области</w:t>
      </w:r>
    </w:p>
    <w:p w:rsidR="003D2AA5" w:rsidRPr="00654B09" w:rsidRDefault="003D2AA5" w:rsidP="003D2AA5">
      <w:pPr>
        <w:pStyle w:val="a3"/>
        <w:ind w:left="735"/>
        <w:jc w:val="left"/>
        <w:rPr>
          <w:b w:val="0"/>
          <w:szCs w:val="28"/>
        </w:rPr>
      </w:pPr>
      <w:r w:rsidRPr="00654B09">
        <w:rPr>
          <w:b w:val="0"/>
          <w:szCs w:val="28"/>
        </w:rPr>
        <w:t>2) диастолический шум на верхушке</w:t>
      </w:r>
    </w:p>
    <w:p w:rsidR="003D2AA5" w:rsidRPr="00654B09" w:rsidRDefault="003D2AA5" w:rsidP="003D2AA5">
      <w:pPr>
        <w:pStyle w:val="a3"/>
        <w:ind w:left="735"/>
        <w:jc w:val="left"/>
        <w:rPr>
          <w:b w:val="0"/>
          <w:szCs w:val="28"/>
        </w:rPr>
      </w:pPr>
      <w:r w:rsidRPr="00654B09">
        <w:rPr>
          <w:b w:val="0"/>
          <w:szCs w:val="28"/>
        </w:rPr>
        <w:t>3) диастолический шум на аорте</w:t>
      </w:r>
    </w:p>
    <w:p w:rsidR="003D2AA5" w:rsidRPr="00654B09" w:rsidRDefault="003D2AA5" w:rsidP="003D2AA5">
      <w:pPr>
        <w:pStyle w:val="a3"/>
        <w:ind w:left="735"/>
        <w:jc w:val="left"/>
        <w:rPr>
          <w:b w:val="0"/>
          <w:szCs w:val="28"/>
        </w:rPr>
      </w:pPr>
      <w:r w:rsidRPr="00654B09">
        <w:rPr>
          <w:b w:val="0"/>
          <w:szCs w:val="28"/>
        </w:rPr>
        <w:t>4) систолический шум на аорте</w:t>
      </w:r>
    </w:p>
    <w:p w:rsidR="003D2AA5" w:rsidRPr="00654B09" w:rsidRDefault="003D2AA5" w:rsidP="003D2AA5">
      <w:pPr>
        <w:pStyle w:val="a3"/>
        <w:ind w:firstLine="708"/>
        <w:jc w:val="left"/>
        <w:rPr>
          <w:b w:val="0"/>
          <w:szCs w:val="28"/>
        </w:rPr>
      </w:pPr>
      <w:r w:rsidRPr="00654B09">
        <w:rPr>
          <w:b w:val="0"/>
          <w:szCs w:val="28"/>
        </w:rPr>
        <w:t>5) систолический шум на верхушке</w:t>
      </w:r>
    </w:p>
    <w:p w:rsidR="003D2AA5" w:rsidRPr="00654B09" w:rsidRDefault="003D2AA5" w:rsidP="003D2AA5">
      <w:pPr>
        <w:widowControl w:val="0"/>
        <w:autoSpaceDE w:val="0"/>
        <w:autoSpaceDN w:val="0"/>
        <w:adjustRightInd w:val="0"/>
        <w:rPr>
          <w:sz w:val="28"/>
          <w:szCs w:val="28"/>
        </w:rPr>
      </w:pPr>
      <w:r w:rsidRPr="00654B09">
        <w:rPr>
          <w:sz w:val="28"/>
          <w:szCs w:val="28"/>
        </w:rPr>
        <w:t>005. ПРИ АОРТАЛЬНОЙ НЕДОСТАТОЧНОСТИ ВЫСЛУШИВАЕТСЯ</w:t>
      </w:r>
    </w:p>
    <w:p w:rsidR="003D2AA5" w:rsidRPr="00654B09" w:rsidRDefault="003D2AA5" w:rsidP="003D2AA5">
      <w:pPr>
        <w:pStyle w:val="a3"/>
        <w:ind w:left="735"/>
        <w:jc w:val="left"/>
        <w:rPr>
          <w:b w:val="0"/>
          <w:szCs w:val="28"/>
        </w:rPr>
      </w:pPr>
      <w:r w:rsidRPr="00654B09">
        <w:rPr>
          <w:b w:val="0"/>
          <w:szCs w:val="28"/>
        </w:rPr>
        <w:t>1) систолический шум у основания мечевидного отростка</w:t>
      </w:r>
    </w:p>
    <w:p w:rsidR="003D2AA5" w:rsidRPr="00654B09" w:rsidRDefault="003D2AA5" w:rsidP="003D2AA5">
      <w:pPr>
        <w:pStyle w:val="a3"/>
        <w:ind w:left="735"/>
        <w:jc w:val="left"/>
        <w:rPr>
          <w:b w:val="0"/>
          <w:szCs w:val="28"/>
        </w:rPr>
      </w:pPr>
      <w:r w:rsidRPr="00654B09">
        <w:rPr>
          <w:b w:val="0"/>
          <w:szCs w:val="28"/>
        </w:rPr>
        <w:t>2) диастолический шум на аорте</w:t>
      </w:r>
    </w:p>
    <w:p w:rsidR="003D2AA5" w:rsidRPr="00654B09" w:rsidRDefault="003D2AA5" w:rsidP="003D2AA5">
      <w:pPr>
        <w:pStyle w:val="a3"/>
        <w:ind w:left="735"/>
        <w:jc w:val="left"/>
        <w:rPr>
          <w:b w:val="0"/>
          <w:szCs w:val="28"/>
        </w:rPr>
      </w:pPr>
      <w:r w:rsidRPr="00654B09">
        <w:rPr>
          <w:b w:val="0"/>
          <w:szCs w:val="28"/>
        </w:rPr>
        <w:t>3) диастолический шум в подмышечной области</w:t>
      </w:r>
    </w:p>
    <w:p w:rsidR="003D2AA5" w:rsidRPr="00654B09" w:rsidRDefault="003D2AA5" w:rsidP="003D2AA5">
      <w:pPr>
        <w:pStyle w:val="a3"/>
        <w:ind w:left="735"/>
        <w:jc w:val="left"/>
        <w:rPr>
          <w:b w:val="0"/>
          <w:szCs w:val="28"/>
        </w:rPr>
      </w:pPr>
      <w:r w:rsidRPr="00654B09">
        <w:rPr>
          <w:b w:val="0"/>
          <w:szCs w:val="28"/>
        </w:rPr>
        <w:t>4) систолический шум на аорте</w:t>
      </w:r>
    </w:p>
    <w:p w:rsidR="003D2AA5" w:rsidRPr="00654B09" w:rsidRDefault="003D2AA5" w:rsidP="003D2AA5">
      <w:pPr>
        <w:pStyle w:val="a3"/>
        <w:ind w:left="735"/>
        <w:jc w:val="left"/>
        <w:rPr>
          <w:b w:val="0"/>
          <w:szCs w:val="28"/>
        </w:rPr>
      </w:pPr>
      <w:r w:rsidRPr="00654B09">
        <w:rPr>
          <w:b w:val="0"/>
          <w:szCs w:val="28"/>
        </w:rPr>
        <w:t>5) диастолический шум у основания мечевидного отростка</w:t>
      </w:r>
    </w:p>
    <w:p w:rsidR="003D2AA5" w:rsidRPr="00654B09" w:rsidRDefault="009D217F" w:rsidP="003D2AA5">
      <w:pPr>
        <w:pStyle w:val="a3"/>
        <w:jc w:val="left"/>
        <w:rPr>
          <w:b w:val="0"/>
          <w:szCs w:val="28"/>
        </w:rPr>
      </w:pPr>
      <w:r>
        <w:rPr>
          <w:b w:val="0"/>
          <w:szCs w:val="28"/>
        </w:rPr>
        <w:t xml:space="preserve">006. </w:t>
      </w:r>
      <w:r w:rsidR="003D2AA5" w:rsidRPr="00654B09">
        <w:rPr>
          <w:b w:val="0"/>
          <w:szCs w:val="28"/>
        </w:rPr>
        <w:t>ФАКТОРЫ, КОТОРЫЕ ИМЕЮТ ЗНАЧЕНИЕ В ОБРАЗОВАНИИ 4 ТОНА</w:t>
      </w:r>
    </w:p>
    <w:p w:rsidR="003D2AA5" w:rsidRPr="00654B09" w:rsidRDefault="003D2AA5" w:rsidP="003D2AA5">
      <w:pPr>
        <w:pStyle w:val="a3"/>
        <w:ind w:left="360" w:firstLine="348"/>
        <w:jc w:val="left"/>
        <w:rPr>
          <w:b w:val="0"/>
          <w:szCs w:val="28"/>
        </w:rPr>
      </w:pPr>
      <w:r w:rsidRPr="00654B09">
        <w:rPr>
          <w:b w:val="0"/>
          <w:szCs w:val="28"/>
        </w:rPr>
        <w:t>1) колебания стенок  желудочков в  момент их быстрого наполнения</w:t>
      </w:r>
    </w:p>
    <w:p w:rsidR="003D2AA5" w:rsidRPr="00654B09" w:rsidRDefault="003D2AA5" w:rsidP="003D2AA5">
      <w:pPr>
        <w:pStyle w:val="a3"/>
        <w:ind w:left="360" w:firstLine="348"/>
        <w:jc w:val="left"/>
        <w:rPr>
          <w:b w:val="0"/>
          <w:szCs w:val="28"/>
        </w:rPr>
      </w:pPr>
      <w:r w:rsidRPr="00654B09">
        <w:rPr>
          <w:b w:val="0"/>
          <w:szCs w:val="28"/>
        </w:rPr>
        <w:t>2) колебания стенок желудочков в момент их быстрого  наполнения; положение створок ав- клапанов  перед началом  изометрического сокращения;  колебания  полулунных клапанов аорты и  легочной артерии  при  их закрытии; быстрое изометрическое сокращение желудочков</w:t>
      </w:r>
    </w:p>
    <w:p w:rsidR="003D2AA5" w:rsidRPr="00654B09" w:rsidRDefault="003D2AA5" w:rsidP="003D2AA5">
      <w:pPr>
        <w:pStyle w:val="a3"/>
        <w:ind w:left="360" w:firstLine="348"/>
        <w:jc w:val="left"/>
        <w:rPr>
          <w:b w:val="0"/>
          <w:szCs w:val="28"/>
        </w:rPr>
      </w:pPr>
      <w:r w:rsidRPr="00654B09">
        <w:rPr>
          <w:b w:val="0"/>
          <w:szCs w:val="28"/>
        </w:rPr>
        <w:t>3) колебания стенок желудочков в момент систолы предсердий</w:t>
      </w:r>
    </w:p>
    <w:p w:rsidR="003D2AA5" w:rsidRPr="00654B09" w:rsidRDefault="003D2AA5" w:rsidP="003D2AA5">
      <w:pPr>
        <w:pStyle w:val="a3"/>
        <w:ind w:left="360" w:firstLine="348"/>
        <w:jc w:val="left"/>
        <w:rPr>
          <w:b w:val="0"/>
          <w:szCs w:val="28"/>
        </w:rPr>
      </w:pPr>
      <w:r w:rsidRPr="00654B09">
        <w:rPr>
          <w:b w:val="0"/>
          <w:szCs w:val="28"/>
        </w:rPr>
        <w:t>4) колебания полулунных клапанов аорты и легочной артерии при их закрытии</w:t>
      </w:r>
    </w:p>
    <w:p w:rsidR="003D2AA5" w:rsidRPr="00654B09" w:rsidRDefault="003D2AA5" w:rsidP="003D2AA5">
      <w:pPr>
        <w:pStyle w:val="a3"/>
        <w:ind w:left="735"/>
        <w:jc w:val="left"/>
        <w:rPr>
          <w:b w:val="0"/>
          <w:szCs w:val="28"/>
        </w:rPr>
      </w:pPr>
      <w:r w:rsidRPr="00654B09">
        <w:rPr>
          <w:b w:val="0"/>
          <w:szCs w:val="28"/>
        </w:rPr>
        <w:t>5) колебания стенок желудочков  в момент систолы предсердий; колебания стенок желудочков в момент их быстрого наполнения.</w:t>
      </w:r>
    </w:p>
    <w:p w:rsidR="003D2AA5" w:rsidRPr="00654B09" w:rsidRDefault="003D2AA5" w:rsidP="003D2AA5">
      <w:pPr>
        <w:pStyle w:val="a3"/>
        <w:ind w:left="142"/>
        <w:jc w:val="left"/>
        <w:rPr>
          <w:b w:val="0"/>
          <w:szCs w:val="28"/>
        </w:rPr>
      </w:pPr>
      <w:r w:rsidRPr="00654B09">
        <w:rPr>
          <w:b w:val="0"/>
          <w:szCs w:val="28"/>
        </w:rPr>
        <w:t>007. ИЗМЕНЕНИЯ II ТОНА ПРИ МИТРАЛЬНОЙ НЕДОСТАТОЧНОСТИ</w:t>
      </w:r>
    </w:p>
    <w:p w:rsidR="003D2AA5" w:rsidRPr="00654B09" w:rsidRDefault="003D2AA5" w:rsidP="003D2AA5">
      <w:pPr>
        <w:pStyle w:val="a3"/>
        <w:ind w:left="735"/>
        <w:jc w:val="left"/>
        <w:rPr>
          <w:b w:val="0"/>
          <w:szCs w:val="28"/>
        </w:rPr>
      </w:pPr>
      <w:r w:rsidRPr="00654B09">
        <w:rPr>
          <w:b w:val="0"/>
          <w:szCs w:val="28"/>
        </w:rPr>
        <w:t>1) II тон усилен на аорте</w:t>
      </w:r>
    </w:p>
    <w:p w:rsidR="003D2AA5" w:rsidRPr="00654B09" w:rsidRDefault="003D2AA5" w:rsidP="003D2AA5">
      <w:pPr>
        <w:pStyle w:val="a3"/>
        <w:ind w:left="735"/>
        <w:jc w:val="left"/>
        <w:rPr>
          <w:b w:val="0"/>
          <w:szCs w:val="28"/>
        </w:rPr>
      </w:pPr>
      <w:r w:rsidRPr="00654B09">
        <w:rPr>
          <w:b w:val="0"/>
          <w:szCs w:val="28"/>
        </w:rPr>
        <w:t>2) II тон усилен на легочной артерии</w:t>
      </w:r>
    </w:p>
    <w:p w:rsidR="003D2AA5" w:rsidRPr="00654B09" w:rsidRDefault="003D2AA5" w:rsidP="003D2AA5">
      <w:pPr>
        <w:pStyle w:val="a3"/>
        <w:ind w:left="735"/>
        <w:jc w:val="left"/>
        <w:rPr>
          <w:b w:val="0"/>
          <w:szCs w:val="28"/>
        </w:rPr>
      </w:pPr>
      <w:r w:rsidRPr="00654B09">
        <w:rPr>
          <w:b w:val="0"/>
          <w:szCs w:val="28"/>
        </w:rPr>
        <w:t>3) II тон расщеплен на легочной артерии</w:t>
      </w:r>
    </w:p>
    <w:p w:rsidR="003D2AA5" w:rsidRPr="00654B09" w:rsidRDefault="003D2AA5" w:rsidP="003D2AA5">
      <w:pPr>
        <w:pStyle w:val="a3"/>
        <w:ind w:left="735"/>
        <w:jc w:val="left"/>
        <w:rPr>
          <w:b w:val="0"/>
          <w:szCs w:val="28"/>
        </w:rPr>
      </w:pPr>
      <w:r w:rsidRPr="00654B09">
        <w:rPr>
          <w:b w:val="0"/>
          <w:szCs w:val="28"/>
        </w:rPr>
        <w:t xml:space="preserve">4) </w:t>
      </w:r>
      <w:r w:rsidRPr="00654B09">
        <w:rPr>
          <w:b w:val="0"/>
          <w:szCs w:val="28"/>
          <w:lang w:val="en-US"/>
        </w:rPr>
        <w:t>II</w:t>
      </w:r>
      <w:r w:rsidRPr="00654B09">
        <w:rPr>
          <w:b w:val="0"/>
          <w:szCs w:val="28"/>
        </w:rPr>
        <w:t xml:space="preserve"> тон ослаблен на аорте</w:t>
      </w:r>
    </w:p>
    <w:p w:rsidR="003D2AA5" w:rsidRPr="00654B09" w:rsidRDefault="003D2AA5" w:rsidP="003D2AA5">
      <w:pPr>
        <w:pStyle w:val="a3"/>
        <w:ind w:left="735"/>
        <w:jc w:val="left"/>
        <w:rPr>
          <w:b w:val="0"/>
          <w:szCs w:val="28"/>
        </w:rPr>
      </w:pPr>
      <w:r w:rsidRPr="00654B09">
        <w:rPr>
          <w:b w:val="0"/>
          <w:szCs w:val="28"/>
        </w:rPr>
        <w:t xml:space="preserve">5) </w:t>
      </w:r>
      <w:r w:rsidRPr="00654B09">
        <w:rPr>
          <w:b w:val="0"/>
          <w:szCs w:val="28"/>
          <w:lang w:val="en-US"/>
        </w:rPr>
        <w:t>II</w:t>
      </w:r>
      <w:r w:rsidRPr="00654B09">
        <w:rPr>
          <w:b w:val="0"/>
          <w:szCs w:val="28"/>
        </w:rPr>
        <w:t xml:space="preserve"> тон усилен на мечевидном отростке</w:t>
      </w:r>
    </w:p>
    <w:p w:rsidR="003D2AA5" w:rsidRPr="00654B09" w:rsidRDefault="003D2AA5" w:rsidP="003D2AA5">
      <w:pPr>
        <w:widowControl w:val="0"/>
        <w:autoSpaceDE w:val="0"/>
        <w:autoSpaceDN w:val="0"/>
        <w:adjustRightInd w:val="0"/>
        <w:ind w:left="180"/>
        <w:rPr>
          <w:rFonts w:cs="Times New Roman CYR"/>
          <w:sz w:val="28"/>
          <w:szCs w:val="28"/>
        </w:rPr>
      </w:pPr>
      <w:r w:rsidRPr="00654B09">
        <w:rPr>
          <w:rFonts w:cs="Times New Roman CYR"/>
          <w:sz w:val="28"/>
          <w:szCs w:val="28"/>
        </w:rPr>
        <w:t xml:space="preserve">008. </w:t>
      </w:r>
      <w:r w:rsidRPr="00654B09">
        <w:rPr>
          <w:sz w:val="28"/>
          <w:szCs w:val="28"/>
        </w:rPr>
        <w:t xml:space="preserve">ДЛЯ АУСКУЛЬТАТИВНОЙ КАРТИНЫ НЕДОСТАТОЧНОСТИ </w:t>
      </w:r>
      <w:r w:rsidRPr="00654B09">
        <w:rPr>
          <w:sz w:val="28"/>
          <w:szCs w:val="28"/>
        </w:rPr>
        <w:lastRenderedPageBreak/>
        <w:t xml:space="preserve">МИТРАЛЬНОГО КЛАПАНА ХАРАКТЕРНО </w:t>
      </w:r>
    </w:p>
    <w:p w:rsidR="003D2AA5" w:rsidRPr="00654B09" w:rsidRDefault="003D2AA5" w:rsidP="003D2AA5">
      <w:pPr>
        <w:pStyle w:val="a3"/>
        <w:ind w:left="709"/>
        <w:jc w:val="left"/>
        <w:rPr>
          <w:b w:val="0"/>
          <w:szCs w:val="28"/>
        </w:rPr>
      </w:pPr>
      <w:r w:rsidRPr="00654B09">
        <w:rPr>
          <w:b w:val="0"/>
          <w:szCs w:val="28"/>
        </w:rPr>
        <w:t>1) систолический шум у основания сердца</w:t>
      </w:r>
    </w:p>
    <w:p w:rsidR="003D2AA5" w:rsidRPr="00654B09" w:rsidRDefault="003D2AA5" w:rsidP="003D2AA5">
      <w:pPr>
        <w:pStyle w:val="a3"/>
        <w:ind w:left="709"/>
        <w:jc w:val="left"/>
        <w:rPr>
          <w:b w:val="0"/>
          <w:szCs w:val="28"/>
        </w:rPr>
      </w:pPr>
      <w:r w:rsidRPr="00654B09">
        <w:rPr>
          <w:b w:val="0"/>
          <w:szCs w:val="28"/>
        </w:rPr>
        <w:t>2) хлопающий I тон</w:t>
      </w:r>
    </w:p>
    <w:p w:rsidR="003D2AA5" w:rsidRPr="00654B09" w:rsidRDefault="003D2AA5" w:rsidP="003D2AA5">
      <w:pPr>
        <w:pStyle w:val="a3"/>
        <w:ind w:left="709"/>
        <w:jc w:val="left"/>
        <w:rPr>
          <w:b w:val="0"/>
          <w:szCs w:val="28"/>
        </w:rPr>
      </w:pPr>
      <w:r w:rsidRPr="00654B09">
        <w:rPr>
          <w:b w:val="0"/>
          <w:szCs w:val="28"/>
        </w:rPr>
        <w:t>3) мезодиастолический шум</w:t>
      </w:r>
    </w:p>
    <w:p w:rsidR="003D2AA5" w:rsidRPr="00654B09" w:rsidRDefault="003D2AA5" w:rsidP="003D2AA5">
      <w:pPr>
        <w:pStyle w:val="a3"/>
        <w:ind w:left="709"/>
        <w:jc w:val="left"/>
        <w:rPr>
          <w:b w:val="0"/>
          <w:szCs w:val="28"/>
        </w:rPr>
      </w:pPr>
      <w:r w:rsidRPr="00654B09">
        <w:rPr>
          <w:b w:val="0"/>
          <w:szCs w:val="28"/>
        </w:rPr>
        <w:t>4) систолический шум на верхушке</w:t>
      </w:r>
    </w:p>
    <w:p w:rsidR="003D2AA5" w:rsidRPr="00654B09" w:rsidRDefault="003D2AA5" w:rsidP="003D2AA5">
      <w:pPr>
        <w:pStyle w:val="a3"/>
        <w:ind w:left="709"/>
        <w:jc w:val="left"/>
        <w:rPr>
          <w:b w:val="0"/>
          <w:szCs w:val="28"/>
        </w:rPr>
      </w:pPr>
      <w:r w:rsidRPr="00654B09">
        <w:rPr>
          <w:b w:val="0"/>
          <w:szCs w:val="28"/>
        </w:rPr>
        <w:t>5) систолический шум на аорте</w:t>
      </w:r>
    </w:p>
    <w:p w:rsidR="003D2AA5" w:rsidRPr="00654B09" w:rsidRDefault="003D2AA5" w:rsidP="003D2AA5">
      <w:pPr>
        <w:pStyle w:val="a3"/>
        <w:ind w:left="142"/>
        <w:jc w:val="left"/>
        <w:rPr>
          <w:b w:val="0"/>
          <w:szCs w:val="28"/>
        </w:rPr>
      </w:pPr>
      <w:r w:rsidRPr="00654B09">
        <w:rPr>
          <w:rFonts w:cs="Times New Roman CYR"/>
          <w:b w:val="0"/>
          <w:szCs w:val="28"/>
        </w:rPr>
        <w:t xml:space="preserve">009. </w:t>
      </w:r>
      <w:r w:rsidRPr="00654B09">
        <w:rPr>
          <w:b w:val="0"/>
          <w:szCs w:val="28"/>
        </w:rPr>
        <w:t>II ТОН ПРИ СТЕНОЗЕ ЛЕГОЧНОЙ</w:t>
      </w:r>
      <w:r w:rsidRPr="00654B09">
        <w:rPr>
          <w:b w:val="0"/>
          <w:szCs w:val="28"/>
        </w:rPr>
        <w:tab/>
        <w:t xml:space="preserve"> АРТЕРИИ</w:t>
      </w:r>
    </w:p>
    <w:p w:rsidR="003D2AA5" w:rsidRPr="00654B09" w:rsidRDefault="003D2AA5" w:rsidP="003D2AA5">
      <w:pPr>
        <w:pStyle w:val="a3"/>
        <w:ind w:left="735"/>
        <w:jc w:val="left"/>
        <w:rPr>
          <w:b w:val="0"/>
          <w:szCs w:val="28"/>
        </w:rPr>
      </w:pPr>
      <w:r w:rsidRPr="00654B09">
        <w:rPr>
          <w:b w:val="0"/>
          <w:szCs w:val="28"/>
        </w:rPr>
        <w:t>1) ослаблен на аорте</w:t>
      </w:r>
    </w:p>
    <w:p w:rsidR="003D2AA5" w:rsidRPr="00654B09" w:rsidRDefault="003D2AA5" w:rsidP="003D2AA5">
      <w:pPr>
        <w:pStyle w:val="a3"/>
        <w:ind w:left="735"/>
        <w:jc w:val="left"/>
        <w:rPr>
          <w:b w:val="0"/>
          <w:szCs w:val="28"/>
        </w:rPr>
      </w:pPr>
      <w:r w:rsidRPr="00654B09">
        <w:rPr>
          <w:b w:val="0"/>
          <w:szCs w:val="28"/>
        </w:rPr>
        <w:t>2) усилен на аорте</w:t>
      </w:r>
    </w:p>
    <w:p w:rsidR="003D2AA5" w:rsidRPr="00654B09" w:rsidRDefault="003D2AA5" w:rsidP="003D2AA5">
      <w:pPr>
        <w:pStyle w:val="a3"/>
        <w:ind w:left="735"/>
        <w:jc w:val="left"/>
        <w:rPr>
          <w:b w:val="0"/>
          <w:szCs w:val="28"/>
        </w:rPr>
      </w:pPr>
      <w:r w:rsidRPr="00654B09">
        <w:rPr>
          <w:b w:val="0"/>
          <w:szCs w:val="28"/>
        </w:rPr>
        <w:t>3) расщеплен на аорте</w:t>
      </w:r>
    </w:p>
    <w:p w:rsidR="003D2AA5" w:rsidRPr="00654B09" w:rsidRDefault="003D2AA5" w:rsidP="003D2AA5">
      <w:pPr>
        <w:pStyle w:val="a3"/>
        <w:ind w:left="735"/>
        <w:jc w:val="left"/>
        <w:rPr>
          <w:b w:val="0"/>
          <w:szCs w:val="28"/>
        </w:rPr>
      </w:pPr>
      <w:r w:rsidRPr="00654B09">
        <w:rPr>
          <w:b w:val="0"/>
          <w:szCs w:val="28"/>
        </w:rPr>
        <w:t>4) усилен на верхушке</w:t>
      </w:r>
    </w:p>
    <w:p w:rsidR="003D2AA5" w:rsidRPr="00654B09" w:rsidRDefault="003D2AA5" w:rsidP="003D2AA5">
      <w:pPr>
        <w:pStyle w:val="a3"/>
        <w:ind w:left="735"/>
        <w:jc w:val="left"/>
        <w:rPr>
          <w:b w:val="0"/>
          <w:szCs w:val="28"/>
        </w:rPr>
      </w:pPr>
      <w:r w:rsidRPr="00654B09">
        <w:rPr>
          <w:b w:val="0"/>
          <w:szCs w:val="28"/>
        </w:rPr>
        <w:t>5) ослаблен на верхушке</w:t>
      </w:r>
    </w:p>
    <w:p w:rsidR="003D2AA5" w:rsidRPr="00654B09" w:rsidRDefault="003D2AA5" w:rsidP="003D2AA5">
      <w:pPr>
        <w:pStyle w:val="a3"/>
        <w:ind w:left="142"/>
        <w:jc w:val="left"/>
        <w:rPr>
          <w:b w:val="0"/>
          <w:szCs w:val="28"/>
        </w:rPr>
      </w:pPr>
      <w:r w:rsidRPr="00654B09">
        <w:rPr>
          <w:rFonts w:cs="Times New Roman CYR"/>
          <w:b w:val="0"/>
          <w:szCs w:val="28"/>
        </w:rPr>
        <w:t xml:space="preserve">010. </w:t>
      </w:r>
      <w:r w:rsidRPr="00654B09">
        <w:rPr>
          <w:b w:val="0"/>
          <w:szCs w:val="28"/>
        </w:rPr>
        <w:t>ОТЛИЧИЯ СИСТОЛИЧЕСКОГО ШУМА ИЗГНАНИЯ ОТ СИСТОЛИЧЕСКОГО ШУМА РЕГУРГИТАЦИИ</w:t>
      </w:r>
    </w:p>
    <w:p w:rsidR="003D2AA5" w:rsidRPr="00654B09" w:rsidRDefault="003D2AA5" w:rsidP="003D2AA5">
      <w:pPr>
        <w:pStyle w:val="a3"/>
        <w:ind w:left="735"/>
        <w:jc w:val="left"/>
        <w:rPr>
          <w:b w:val="0"/>
          <w:szCs w:val="28"/>
        </w:rPr>
      </w:pPr>
      <w:r w:rsidRPr="00654B09">
        <w:rPr>
          <w:b w:val="0"/>
          <w:szCs w:val="28"/>
        </w:rPr>
        <w:t>1) сливается с I тоном</w:t>
      </w:r>
    </w:p>
    <w:p w:rsidR="003D2AA5" w:rsidRPr="00654B09" w:rsidRDefault="003D2AA5" w:rsidP="003D2AA5">
      <w:pPr>
        <w:pStyle w:val="a3"/>
        <w:ind w:left="735"/>
        <w:jc w:val="left"/>
        <w:rPr>
          <w:b w:val="0"/>
          <w:szCs w:val="28"/>
        </w:rPr>
      </w:pPr>
      <w:r w:rsidRPr="00654B09">
        <w:rPr>
          <w:b w:val="0"/>
          <w:szCs w:val="28"/>
        </w:rPr>
        <w:t>2) возникает в последнюю треть систолы</w:t>
      </w:r>
    </w:p>
    <w:p w:rsidR="003D2AA5" w:rsidRPr="00654B09" w:rsidRDefault="003D2AA5" w:rsidP="003D2AA5">
      <w:pPr>
        <w:pStyle w:val="a3"/>
        <w:ind w:left="735"/>
        <w:jc w:val="left"/>
        <w:rPr>
          <w:b w:val="0"/>
          <w:szCs w:val="28"/>
        </w:rPr>
      </w:pPr>
      <w:r w:rsidRPr="00654B09">
        <w:rPr>
          <w:b w:val="0"/>
          <w:szCs w:val="28"/>
        </w:rPr>
        <w:t>3) сопровождается III тоном</w:t>
      </w:r>
    </w:p>
    <w:p w:rsidR="003D2AA5" w:rsidRPr="00654B09" w:rsidRDefault="003D2AA5" w:rsidP="003D2AA5">
      <w:pPr>
        <w:pStyle w:val="a3"/>
        <w:ind w:left="735"/>
        <w:jc w:val="left"/>
        <w:rPr>
          <w:b w:val="0"/>
          <w:szCs w:val="28"/>
        </w:rPr>
      </w:pPr>
      <w:r w:rsidRPr="00654B09">
        <w:rPr>
          <w:b w:val="0"/>
          <w:szCs w:val="28"/>
        </w:rPr>
        <w:t>4) возникает через небольшой интервал после I тона</w:t>
      </w:r>
    </w:p>
    <w:p w:rsidR="003D2AA5" w:rsidRPr="00654B09" w:rsidRDefault="003D2AA5" w:rsidP="003D2AA5">
      <w:pPr>
        <w:widowControl w:val="0"/>
        <w:autoSpaceDE w:val="0"/>
        <w:autoSpaceDN w:val="0"/>
        <w:adjustRightInd w:val="0"/>
        <w:ind w:firstLine="708"/>
        <w:rPr>
          <w:sz w:val="28"/>
          <w:szCs w:val="28"/>
        </w:rPr>
      </w:pPr>
      <w:r w:rsidRPr="00654B09">
        <w:rPr>
          <w:sz w:val="28"/>
          <w:szCs w:val="28"/>
        </w:rPr>
        <w:t>5) ничем не отличается</w:t>
      </w:r>
    </w:p>
    <w:p w:rsidR="003D2AA5" w:rsidRPr="00654B09" w:rsidRDefault="003D2AA5" w:rsidP="003D2AA5">
      <w:pPr>
        <w:pStyle w:val="5"/>
        <w:rPr>
          <w:rFonts w:ascii="Times New Roman" w:hAnsi="Times New Roman" w:cs="Times New Roman"/>
          <w:b/>
          <w:iCs/>
          <w:color w:val="auto"/>
          <w:sz w:val="28"/>
          <w:szCs w:val="28"/>
        </w:rPr>
      </w:pPr>
      <w:r w:rsidRPr="00654B09">
        <w:rPr>
          <w:rFonts w:ascii="Times New Roman" w:hAnsi="Times New Roman" w:cs="Times New Roman"/>
          <w:b/>
          <w:iCs/>
          <w:color w:val="auto"/>
          <w:sz w:val="28"/>
          <w:szCs w:val="28"/>
        </w:rPr>
        <w:t>6.3.Ситуационные задачи</w:t>
      </w:r>
    </w:p>
    <w:p w:rsidR="003D2AA5" w:rsidRPr="004E6453" w:rsidRDefault="003D2AA5" w:rsidP="003D2AA5">
      <w:pPr>
        <w:jc w:val="both"/>
        <w:rPr>
          <w:b/>
          <w:color w:val="262C06"/>
          <w:sz w:val="28"/>
          <w:szCs w:val="28"/>
        </w:rPr>
      </w:pPr>
      <w:r w:rsidRPr="004E6453">
        <w:rPr>
          <w:b/>
          <w:color w:val="262C06"/>
          <w:sz w:val="28"/>
          <w:szCs w:val="28"/>
        </w:rPr>
        <w:t>Задача №1.</w:t>
      </w:r>
    </w:p>
    <w:p w:rsidR="003D2AA5" w:rsidRPr="004E6453" w:rsidRDefault="003D2AA5" w:rsidP="003D2AA5">
      <w:pPr>
        <w:jc w:val="both"/>
        <w:rPr>
          <w:color w:val="000000"/>
          <w:sz w:val="28"/>
          <w:szCs w:val="28"/>
        </w:rPr>
      </w:pPr>
      <w:r w:rsidRPr="004E6453">
        <w:rPr>
          <w:color w:val="000000"/>
          <w:sz w:val="28"/>
          <w:szCs w:val="28"/>
        </w:rPr>
        <w:t xml:space="preserve">На </w:t>
      </w:r>
      <w:r w:rsidRPr="004E6453">
        <w:rPr>
          <w:color w:val="262C06"/>
          <w:sz w:val="28"/>
          <w:szCs w:val="28"/>
        </w:rPr>
        <w:t xml:space="preserve">верхушке сердца выслушивается систолический шум, который </w:t>
      </w:r>
      <w:r w:rsidRPr="004E6453">
        <w:rPr>
          <w:color w:val="000000"/>
          <w:sz w:val="28"/>
          <w:szCs w:val="28"/>
        </w:rPr>
        <w:t xml:space="preserve">проводится в подмышечную </w:t>
      </w:r>
      <w:r w:rsidRPr="004E6453">
        <w:rPr>
          <w:color w:val="262C06"/>
          <w:sz w:val="28"/>
          <w:szCs w:val="28"/>
        </w:rPr>
        <w:t xml:space="preserve">впадину, к основанию мечевидного отростка, </w:t>
      </w:r>
      <w:r w:rsidRPr="004E6453">
        <w:rPr>
          <w:color w:val="000000"/>
          <w:sz w:val="28"/>
          <w:szCs w:val="28"/>
        </w:rPr>
        <w:t xml:space="preserve">в точку Боткина, в область проекции митрального клапана. </w:t>
      </w:r>
      <w:r w:rsidRPr="004E6453">
        <w:rPr>
          <w:color w:val="262C06"/>
          <w:sz w:val="28"/>
          <w:szCs w:val="28"/>
        </w:rPr>
        <w:t xml:space="preserve">Максимум </w:t>
      </w:r>
      <w:r w:rsidRPr="004E6453">
        <w:rPr>
          <w:color w:val="000000"/>
          <w:sz w:val="28"/>
          <w:szCs w:val="28"/>
        </w:rPr>
        <w:t xml:space="preserve">его выслушивания - верхушка сердца. </w:t>
      </w:r>
    </w:p>
    <w:p w:rsidR="003D2AA5" w:rsidRPr="004E6453" w:rsidRDefault="003D2AA5" w:rsidP="004C18C0">
      <w:pPr>
        <w:numPr>
          <w:ilvl w:val="0"/>
          <w:numId w:val="397"/>
        </w:numPr>
        <w:jc w:val="both"/>
        <w:rPr>
          <w:color w:val="000000"/>
          <w:sz w:val="28"/>
          <w:szCs w:val="28"/>
        </w:rPr>
      </w:pPr>
      <w:r w:rsidRPr="004E6453">
        <w:rPr>
          <w:color w:val="000000"/>
          <w:sz w:val="28"/>
          <w:szCs w:val="28"/>
        </w:rPr>
        <w:t>О какой причине шума следует думать?</w:t>
      </w:r>
    </w:p>
    <w:p w:rsidR="003D2AA5" w:rsidRPr="004E6453" w:rsidRDefault="003D2AA5" w:rsidP="004C18C0">
      <w:pPr>
        <w:numPr>
          <w:ilvl w:val="0"/>
          <w:numId w:val="397"/>
        </w:numPr>
        <w:jc w:val="both"/>
        <w:rPr>
          <w:color w:val="000000"/>
          <w:sz w:val="28"/>
          <w:szCs w:val="28"/>
        </w:rPr>
      </w:pPr>
      <w:r w:rsidRPr="004E6453">
        <w:rPr>
          <w:color w:val="000000"/>
          <w:sz w:val="28"/>
          <w:szCs w:val="28"/>
        </w:rPr>
        <w:t xml:space="preserve">Изменятся ли тоны сердца? </w:t>
      </w:r>
    </w:p>
    <w:p w:rsidR="003D2AA5" w:rsidRPr="004E6453" w:rsidRDefault="003D2AA5" w:rsidP="004C18C0">
      <w:pPr>
        <w:numPr>
          <w:ilvl w:val="0"/>
          <w:numId w:val="397"/>
        </w:numPr>
        <w:jc w:val="both"/>
        <w:rPr>
          <w:color w:val="000000"/>
          <w:sz w:val="28"/>
          <w:szCs w:val="28"/>
        </w:rPr>
      </w:pPr>
      <w:r w:rsidRPr="004E6453">
        <w:rPr>
          <w:color w:val="000000"/>
          <w:sz w:val="28"/>
          <w:szCs w:val="28"/>
        </w:rPr>
        <w:t>Какой будет звучность первого тона?</w:t>
      </w:r>
    </w:p>
    <w:p w:rsidR="003D2AA5" w:rsidRPr="004E6453" w:rsidRDefault="003D2AA5" w:rsidP="004C18C0">
      <w:pPr>
        <w:numPr>
          <w:ilvl w:val="0"/>
          <w:numId w:val="397"/>
        </w:numPr>
        <w:jc w:val="both"/>
        <w:rPr>
          <w:color w:val="000000"/>
          <w:sz w:val="28"/>
          <w:szCs w:val="28"/>
        </w:rPr>
      </w:pPr>
      <w:r w:rsidRPr="004E6453">
        <w:rPr>
          <w:color w:val="000000"/>
          <w:sz w:val="28"/>
          <w:szCs w:val="28"/>
        </w:rPr>
        <w:t>Какой будет звучность второго тона?</w:t>
      </w:r>
    </w:p>
    <w:p w:rsidR="003D2AA5" w:rsidRPr="004E6453" w:rsidRDefault="003D2AA5" w:rsidP="004C18C0">
      <w:pPr>
        <w:numPr>
          <w:ilvl w:val="0"/>
          <w:numId w:val="397"/>
        </w:numPr>
        <w:jc w:val="both"/>
        <w:rPr>
          <w:color w:val="000000"/>
          <w:sz w:val="28"/>
          <w:szCs w:val="28"/>
        </w:rPr>
      </w:pPr>
      <w:r w:rsidRPr="004E6453">
        <w:rPr>
          <w:color w:val="000000"/>
          <w:sz w:val="28"/>
          <w:szCs w:val="28"/>
        </w:rPr>
        <w:t>Какой ожидается звучность 2 тона над легочной артерией?</w:t>
      </w:r>
    </w:p>
    <w:p w:rsidR="003D2AA5" w:rsidRPr="004E6453" w:rsidRDefault="003D2AA5" w:rsidP="003D2AA5">
      <w:pPr>
        <w:jc w:val="both"/>
        <w:rPr>
          <w:b/>
          <w:color w:val="000000"/>
          <w:sz w:val="28"/>
          <w:szCs w:val="28"/>
        </w:rPr>
      </w:pPr>
    </w:p>
    <w:p w:rsidR="003D2AA5" w:rsidRPr="004E6453" w:rsidRDefault="003D2AA5" w:rsidP="003D2AA5">
      <w:pPr>
        <w:jc w:val="both"/>
        <w:rPr>
          <w:rFonts w:eastAsia="Calibri"/>
          <w:b/>
          <w:color w:val="000000"/>
          <w:sz w:val="28"/>
          <w:szCs w:val="28"/>
        </w:rPr>
      </w:pPr>
      <w:r w:rsidRPr="004E6453">
        <w:rPr>
          <w:b/>
          <w:color w:val="000000"/>
          <w:sz w:val="28"/>
          <w:szCs w:val="28"/>
        </w:rPr>
        <w:t>Задача № 2.</w:t>
      </w:r>
    </w:p>
    <w:p w:rsidR="003D2AA5" w:rsidRPr="004E6453" w:rsidRDefault="003D2AA5" w:rsidP="003D2AA5">
      <w:pPr>
        <w:jc w:val="both"/>
        <w:rPr>
          <w:color w:val="000000"/>
          <w:sz w:val="28"/>
          <w:szCs w:val="28"/>
        </w:rPr>
      </w:pPr>
      <w:r w:rsidRPr="004E6453">
        <w:rPr>
          <w:color w:val="000000"/>
          <w:sz w:val="28"/>
          <w:szCs w:val="28"/>
        </w:rPr>
        <w:t xml:space="preserve">На верхушке сердца выслушивается систолический </w:t>
      </w:r>
      <w:r w:rsidRPr="004E6453">
        <w:rPr>
          <w:color w:val="262C06"/>
          <w:sz w:val="28"/>
          <w:szCs w:val="28"/>
        </w:rPr>
        <w:t xml:space="preserve">шум, </w:t>
      </w:r>
      <w:r w:rsidRPr="004E6453">
        <w:rPr>
          <w:color w:val="000000"/>
          <w:sz w:val="28"/>
          <w:szCs w:val="28"/>
        </w:rPr>
        <w:t xml:space="preserve">сила которого нарастает ко 2-му межреберью справа. Шум хорошо проводится на сонные артерии, не проводится в подмышечную впадину. </w:t>
      </w:r>
    </w:p>
    <w:p w:rsidR="003D2AA5" w:rsidRPr="004E6453" w:rsidRDefault="003D2AA5" w:rsidP="004C18C0">
      <w:pPr>
        <w:numPr>
          <w:ilvl w:val="0"/>
          <w:numId w:val="398"/>
        </w:numPr>
        <w:jc w:val="both"/>
        <w:rPr>
          <w:color w:val="000000"/>
          <w:sz w:val="28"/>
          <w:szCs w:val="28"/>
        </w:rPr>
      </w:pPr>
      <w:r w:rsidRPr="004E6453">
        <w:rPr>
          <w:color w:val="000000"/>
          <w:sz w:val="28"/>
          <w:szCs w:val="28"/>
        </w:rPr>
        <w:t>О какой причине шума следует думать?</w:t>
      </w:r>
    </w:p>
    <w:p w:rsidR="003D2AA5" w:rsidRPr="004E6453" w:rsidRDefault="003D2AA5" w:rsidP="004C18C0">
      <w:pPr>
        <w:numPr>
          <w:ilvl w:val="0"/>
          <w:numId w:val="398"/>
        </w:numPr>
        <w:jc w:val="both"/>
        <w:rPr>
          <w:color w:val="000000"/>
          <w:sz w:val="28"/>
          <w:szCs w:val="28"/>
        </w:rPr>
      </w:pPr>
      <w:r w:rsidRPr="004E6453">
        <w:rPr>
          <w:color w:val="000000"/>
          <w:sz w:val="28"/>
          <w:szCs w:val="28"/>
        </w:rPr>
        <w:t xml:space="preserve">Изменятся ли тоны сердца? </w:t>
      </w:r>
    </w:p>
    <w:p w:rsidR="003D2AA5" w:rsidRPr="004E6453" w:rsidRDefault="003D2AA5" w:rsidP="004C18C0">
      <w:pPr>
        <w:numPr>
          <w:ilvl w:val="0"/>
          <w:numId w:val="398"/>
        </w:numPr>
        <w:jc w:val="both"/>
        <w:rPr>
          <w:color w:val="000000"/>
          <w:sz w:val="28"/>
          <w:szCs w:val="28"/>
        </w:rPr>
      </w:pPr>
      <w:r w:rsidRPr="004E6453">
        <w:rPr>
          <w:color w:val="000000"/>
          <w:sz w:val="28"/>
          <w:szCs w:val="28"/>
        </w:rPr>
        <w:t>Какой будет звучность первого тона?</w:t>
      </w:r>
    </w:p>
    <w:p w:rsidR="003D2AA5" w:rsidRPr="004E6453" w:rsidRDefault="003D2AA5" w:rsidP="004C18C0">
      <w:pPr>
        <w:numPr>
          <w:ilvl w:val="0"/>
          <w:numId w:val="398"/>
        </w:numPr>
        <w:jc w:val="both"/>
        <w:rPr>
          <w:color w:val="000000"/>
          <w:sz w:val="28"/>
          <w:szCs w:val="28"/>
        </w:rPr>
      </w:pPr>
      <w:r w:rsidRPr="004E6453">
        <w:rPr>
          <w:color w:val="000000"/>
          <w:sz w:val="28"/>
          <w:szCs w:val="28"/>
        </w:rPr>
        <w:t>Какой будет звучность второго тона?</w:t>
      </w:r>
    </w:p>
    <w:p w:rsidR="003D2AA5" w:rsidRPr="004E6453" w:rsidRDefault="003D2AA5" w:rsidP="004C18C0">
      <w:pPr>
        <w:numPr>
          <w:ilvl w:val="0"/>
          <w:numId w:val="398"/>
        </w:numPr>
        <w:jc w:val="both"/>
        <w:rPr>
          <w:color w:val="000000"/>
          <w:sz w:val="28"/>
          <w:szCs w:val="28"/>
        </w:rPr>
      </w:pPr>
      <w:r w:rsidRPr="004E6453">
        <w:rPr>
          <w:color w:val="000000"/>
          <w:sz w:val="28"/>
          <w:szCs w:val="28"/>
        </w:rPr>
        <w:t>Какой ожидается звучность 2 тона над аортой?</w:t>
      </w:r>
    </w:p>
    <w:p w:rsidR="003D2AA5" w:rsidRPr="004E6453" w:rsidRDefault="003D2AA5" w:rsidP="003D2AA5">
      <w:pPr>
        <w:jc w:val="both"/>
        <w:rPr>
          <w:b/>
          <w:color w:val="000000"/>
          <w:sz w:val="28"/>
          <w:szCs w:val="28"/>
        </w:rPr>
      </w:pPr>
    </w:p>
    <w:p w:rsidR="003D2AA5" w:rsidRPr="004E6453" w:rsidRDefault="003D2AA5" w:rsidP="003D2AA5">
      <w:pPr>
        <w:jc w:val="both"/>
        <w:rPr>
          <w:rFonts w:eastAsia="Calibri"/>
          <w:b/>
          <w:color w:val="000000"/>
          <w:sz w:val="28"/>
          <w:szCs w:val="28"/>
        </w:rPr>
      </w:pPr>
      <w:r w:rsidRPr="004E6453">
        <w:rPr>
          <w:b/>
          <w:color w:val="000000"/>
          <w:sz w:val="28"/>
          <w:szCs w:val="28"/>
        </w:rPr>
        <w:t>Задача № 3.</w:t>
      </w:r>
    </w:p>
    <w:p w:rsidR="003D2AA5" w:rsidRPr="004E6453" w:rsidRDefault="003D2AA5" w:rsidP="003D2AA5">
      <w:pPr>
        <w:jc w:val="both"/>
        <w:rPr>
          <w:color w:val="000000"/>
          <w:sz w:val="28"/>
          <w:szCs w:val="28"/>
        </w:rPr>
      </w:pPr>
      <w:r w:rsidRPr="004E6453">
        <w:rPr>
          <w:color w:val="000000"/>
          <w:sz w:val="28"/>
          <w:szCs w:val="28"/>
        </w:rPr>
        <w:t xml:space="preserve">На верхушке сердца выслушивается усиленный 1 хлопающий тон и пресистолический шум. </w:t>
      </w:r>
    </w:p>
    <w:p w:rsidR="003D2AA5" w:rsidRPr="004E6453" w:rsidRDefault="003D2AA5" w:rsidP="003D2AA5">
      <w:pPr>
        <w:ind w:firstLine="708"/>
        <w:jc w:val="both"/>
        <w:rPr>
          <w:color w:val="000000"/>
          <w:sz w:val="28"/>
          <w:szCs w:val="28"/>
        </w:rPr>
      </w:pPr>
      <w:r w:rsidRPr="004E6453">
        <w:rPr>
          <w:color w:val="000000"/>
          <w:sz w:val="28"/>
          <w:szCs w:val="28"/>
        </w:rPr>
        <w:lastRenderedPageBreak/>
        <w:t>1. Когда может быть подобная аускультативная симптоматика?</w:t>
      </w:r>
    </w:p>
    <w:p w:rsidR="003D2AA5" w:rsidRPr="004E6453" w:rsidRDefault="003D2AA5" w:rsidP="003D2AA5">
      <w:pPr>
        <w:ind w:firstLine="708"/>
        <w:jc w:val="both"/>
        <w:rPr>
          <w:rFonts w:eastAsia="Calibri"/>
          <w:color w:val="000000"/>
          <w:sz w:val="28"/>
          <w:szCs w:val="28"/>
        </w:rPr>
      </w:pPr>
      <w:r w:rsidRPr="004E6453">
        <w:rPr>
          <w:color w:val="000000"/>
          <w:sz w:val="28"/>
          <w:szCs w:val="28"/>
        </w:rPr>
        <w:t>2. Каким может быть 2 тон?</w:t>
      </w:r>
    </w:p>
    <w:p w:rsidR="003D2AA5" w:rsidRPr="004E6453" w:rsidRDefault="003D2AA5" w:rsidP="003D2AA5">
      <w:pPr>
        <w:ind w:firstLine="708"/>
        <w:jc w:val="both"/>
        <w:rPr>
          <w:color w:val="000000"/>
          <w:sz w:val="28"/>
          <w:szCs w:val="28"/>
        </w:rPr>
      </w:pPr>
      <w:r w:rsidRPr="004E6453">
        <w:rPr>
          <w:color w:val="000000"/>
          <w:sz w:val="28"/>
          <w:szCs w:val="28"/>
        </w:rPr>
        <w:t>3. Может ли в данной ситуации выслушиваться тон открытия митрального клапана?</w:t>
      </w:r>
    </w:p>
    <w:p w:rsidR="003D2AA5" w:rsidRPr="004E6453" w:rsidRDefault="003D2AA5" w:rsidP="003D2AA5">
      <w:pPr>
        <w:ind w:firstLine="708"/>
        <w:jc w:val="both"/>
        <w:rPr>
          <w:color w:val="000000"/>
          <w:sz w:val="28"/>
          <w:szCs w:val="28"/>
        </w:rPr>
      </w:pPr>
      <w:r w:rsidRPr="004E6453">
        <w:rPr>
          <w:color w:val="000000"/>
          <w:sz w:val="28"/>
          <w:szCs w:val="28"/>
        </w:rPr>
        <w:t>4. Какой будет звучность 2 тона?</w:t>
      </w:r>
    </w:p>
    <w:p w:rsidR="003D2AA5" w:rsidRPr="004E6453" w:rsidRDefault="003D2AA5" w:rsidP="003D2AA5">
      <w:pPr>
        <w:ind w:firstLine="708"/>
        <w:jc w:val="both"/>
        <w:rPr>
          <w:color w:val="000000"/>
          <w:sz w:val="28"/>
          <w:szCs w:val="28"/>
        </w:rPr>
      </w:pPr>
      <w:r w:rsidRPr="004E6453">
        <w:rPr>
          <w:color w:val="000000"/>
          <w:sz w:val="28"/>
          <w:szCs w:val="28"/>
        </w:rPr>
        <w:t>5. Может ли быть раздвоение 2 тона?</w:t>
      </w:r>
    </w:p>
    <w:p w:rsidR="003D2AA5" w:rsidRPr="004E6453" w:rsidRDefault="003D2AA5" w:rsidP="003D2AA5">
      <w:pPr>
        <w:jc w:val="both"/>
        <w:rPr>
          <w:b/>
          <w:color w:val="000000"/>
          <w:sz w:val="28"/>
          <w:szCs w:val="28"/>
        </w:rPr>
      </w:pPr>
    </w:p>
    <w:p w:rsidR="003D2AA5" w:rsidRPr="004E6453" w:rsidRDefault="003D2AA5" w:rsidP="003D2AA5">
      <w:pPr>
        <w:jc w:val="both"/>
        <w:rPr>
          <w:b/>
          <w:color w:val="000000"/>
          <w:sz w:val="28"/>
          <w:szCs w:val="28"/>
        </w:rPr>
      </w:pPr>
      <w:r w:rsidRPr="004E6453">
        <w:rPr>
          <w:b/>
          <w:color w:val="000000"/>
          <w:sz w:val="28"/>
          <w:szCs w:val="28"/>
        </w:rPr>
        <w:t>Задача № 4.</w:t>
      </w:r>
    </w:p>
    <w:p w:rsidR="003D2AA5" w:rsidRPr="004E6453" w:rsidRDefault="003D2AA5" w:rsidP="003D2AA5">
      <w:pPr>
        <w:jc w:val="both"/>
        <w:rPr>
          <w:color w:val="000000"/>
          <w:sz w:val="28"/>
          <w:szCs w:val="28"/>
        </w:rPr>
      </w:pPr>
      <w:r w:rsidRPr="004E6453">
        <w:rPr>
          <w:color w:val="000000"/>
          <w:sz w:val="28"/>
          <w:szCs w:val="28"/>
        </w:rPr>
        <w:t xml:space="preserve">На верхушке сердца выслушивается ритм </w:t>
      </w:r>
      <w:r w:rsidRPr="004E6453">
        <w:rPr>
          <w:color w:val="262C06"/>
          <w:sz w:val="28"/>
          <w:szCs w:val="28"/>
        </w:rPr>
        <w:t xml:space="preserve">перепела и </w:t>
      </w:r>
      <w:r w:rsidRPr="004E6453">
        <w:rPr>
          <w:color w:val="000000"/>
          <w:sz w:val="28"/>
          <w:szCs w:val="28"/>
        </w:rPr>
        <w:t xml:space="preserve">диастолический шум, на легочной артерии - акцент и расщепление 2 тона. </w:t>
      </w:r>
    </w:p>
    <w:p w:rsidR="003D2AA5" w:rsidRPr="004E6453" w:rsidRDefault="003D2AA5" w:rsidP="004C18C0">
      <w:pPr>
        <w:numPr>
          <w:ilvl w:val="0"/>
          <w:numId w:val="399"/>
        </w:numPr>
        <w:jc w:val="both"/>
        <w:rPr>
          <w:color w:val="000000"/>
          <w:sz w:val="28"/>
          <w:szCs w:val="28"/>
        </w:rPr>
      </w:pPr>
      <w:r w:rsidRPr="004E6453">
        <w:rPr>
          <w:color w:val="000000"/>
          <w:sz w:val="28"/>
          <w:szCs w:val="28"/>
        </w:rPr>
        <w:t>При каком пороке выслушиваются подобные изменения?</w:t>
      </w:r>
    </w:p>
    <w:p w:rsidR="003D2AA5" w:rsidRPr="004E6453" w:rsidRDefault="003D2AA5" w:rsidP="004C18C0">
      <w:pPr>
        <w:numPr>
          <w:ilvl w:val="0"/>
          <w:numId w:val="399"/>
        </w:numPr>
        <w:jc w:val="both"/>
        <w:rPr>
          <w:rFonts w:eastAsia="Calibri"/>
          <w:sz w:val="28"/>
          <w:szCs w:val="28"/>
        </w:rPr>
      </w:pPr>
      <w:r w:rsidRPr="004E6453">
        <w:rPr>
          <w:sz w:val="28"/>
          <w:szCs w:val="28"/>
        </w:rPr>
        <w:t>Каким может быть изменение 1-ого тона?</w:t>
      </w:r>
    </w:p>
    <w:p w:rsidR="003D2AA5" w:rsidRPr="004E6453" w:rsidRDefault="003D2AA5" w:rsidP="004C18C0">
      <w:pPr>
        <w:numPr>
          <w:ilvl w:val="0"/>
          <w:numId w:val="399"/>
        </w:numPr>
        <w:jc w:val="both"/>
        <w:rPr>
          <w:sz w:val="28"/>
          <w:szCs w:val="28"/>
        </w:rPr>
      </w:pPr>
      <w:r w:rsidRPr="004E6453">
        <w:rPr>
          <w:sz w:val="28"/>
          <w:szCs w:val="28"/>
        </w:rPr>
        <w:t>Может ли в данной ситуации выслушиваться тон открытия митрального клапана?</w:t>
      </w:r>
    </w:p>
    <w:p w:rsidR="003D2AA5" w:rsidRPr="004E6453" w:rsidRDefault="003D2AA5" w:rsidP="004C18C0">
      <w:pPr>
        <w:numPr>
          <w:ilvl w:val="0"/>
          <w:numId w:val="399"/>
        </w:numPr>
        <w:jc w:val="both"/>
        <w:rPr>
          <w:sz w:val="28"/>
          <w:szCs w:val="28"/>
        </w:rPr>
      </w:pPr>
      <w:r w:rsidRPr="004E6453">
        <w:rPr>
          <w:sz w:val="28"/>
          <w:szCs w:val="28"/>
        </w:rPr>
        <w:t>Что является причиной расщепления 2 тона?</w:t>
      </w:r>
    </w:p>
    <w:p w:rsidR="003D2AA5" w:rsidRPr="004E6453" w:rsidRDefault="003D2AA5" w:rsidP="004C18C0">
      <w:pPr>
        <w:numPr>
          <w:ilvl w:val="0"/>
          <w:numId w:val="399"/>
        </w:numPr>
        <w:jc w:val="both"/>
        <w:rPr>
          <w:sz w:val="28"/>
          <w:szCs w:val="28"/>
        </w:rPr>
      </w:pPr>
      <w:r w:rsidRPr="004E6453">
        <w:rPr>
          <w:sz w:val="28"/>
          <w:szCs w:val="28"/>
        </w:rPr>
        <w:t>Причины изменения звучности 1 тона?</w:t>
      </w:r>
    </w:p>
    <w:p w:rsidR="003D2AA5" w:rsidRDefault="003D2AA5" w:rsidP="003D2AA5">
      <w:pPr>
        <w:jc w:val="both"/>
        <w:rPr>
          <w:b/>
          <w:color w:val="000000"/>
          <w:sz w:val="28"/>
          <w:szCs w:val="28"/>
        </w:rPr>
      </w:pPr>
    </w:p>
    <w:p w:rsidR="003D2AA5" w:rsidRPr="004E6453" w:rsidRDefault="003D2AA5" w:rsidP="003D2AA5">
      <w:pPr>
        <w:jc w:val="both"/>
        <w:rPr>
          <w:b/>
          <w:color w:val="000000"/>
          <w:sz w:val="28"/>
          <w:szCs w:val="28"/>
        </w:rPr>
      </w:pPr>
      <w:r w:rsidRPr="004E6453">
        <w:rPr>
          <w:b/>
          <w:color w:val="000000"/>
          <w:sz w:val="28"/>
          <w:szCs w:val="28"/>
        </w:rPr>
        <w:t>Задача №5.</w:t>
      </w:r>
    </w:p>
    <w:p w:rsidR="003D2AA5" w:rsidRPr="004E6453" w:rsidRDefault="003D2AA5" w:rsidP="003D2AA5">
      <w:pPr>
        <w:jc w:val="both"/>
        <w:rPr>
          <w:color w:val="000000"/>
          <w:sz w:val="28"/>
          <w:szCs w:val="28"/>
        </w:rPr>
      </w:pPr>
      <w:r w:rsidRPr="004E6453">
        <w:rPr>
          <w:color w:val="000000"/>
          <w:sz w:val="28"/>
          <w:szCs w:val="28"/>
        </w:rPr>
        <w:t xml:space="preserve">В точке Боткина, на основании мечевидного отростка и слева от грудины в области прикрепления 4-5 ребра выслушивается </w:t>
      </w:r>
      <w:r w:rsidRPr="004E6453">
        <w:rPr>
          <w:color w:val="262C06"/>
          <w:sz w:val="28"/>
          <w:szCs w:val="28"/>
        </w:rPr>
        <w:t xml:space="preserve">шум трения </w:t>
      </w:r>
      <w:r w:rsidRPr="004E6453">
        <w:rPr>
          <w:color w:val="000000"/>
          <w:sz w:val="28"/>
          <w:szCs w:val="28"/>
        </w:rPr>
        <w:t xml:space="preserve">перикарда. </w:t>
      </w:r>
    </w:p>
    <w:p w:rsidR="003D2AA5" w:rsidRPr="004E6453" w:rsidRDefault="003D2AA5" w:rsidP="004C18C0">
      <w:pPr>
        <w:numPr>
          <w:ilvl w:val="0"/>
          <w:numId w:val="400"/>
        </w:numPr>
        <w:jc w:val="both"/>
        <w:rPr>
          <w:color w:val="000000"/>
          <w:sz w:val="28"/>
          <w:szCs w:val="28"/>
        </w:rPr>
      </w:pPr>
      <w:r w:rsidRPr="004E6453">
        <w:rPr>
          <w:color w:val="000000"/>
          <w:sz w:val="28"/>
          <w:szCs w:val="28"/>
        </w:rPr>
        <w:t>Какими будут тоны сердца?</w:t>
      </w:r>
    </w:p>
    <w:p w:rsidR="003D2AA5" w:rsidRPr="004E6453" w:rsidRDefault="003D2AA5" w:rsidP="004C18C0">
      <w:pPr>
        <w:numPr>
          <w:ilvl w:val="0"/>
          <w:numId w:val="400"/>
        </w:numPr>
        <w:jc w:val="both"/>
        <w:rPr>
          <w:color w:val="000000"/>
          <w:sz w:val="28"/>
          <w:szCs w:val="28"/>
        </w:rPr>
      </w:pPr>
      <w:r w:rsidRPr="004E6453">
        <w:rPr>
          <w:color w:val="000000"/>
          <w:sz w:val="28"/>
          <w:szCs w:val="28"/>
        </w:rPr>
        <w:t>Каким образом можно усилить аускультативную картину?</w:t>
      </w:r>
    </w:p>
    <w:p w:rsidR="003D2AA5" w:rsidRPr="004E6453" w:rsidRDefault="003D2AA5" w:rsidP="004C18C0">
      <w:pPr>
        <w:numPr>
          <w:ilvl w:val="0"/>
          <w:numId w:val="400"/>
        </w:numPr>
        <w:jc w:val="both"/>
        <w:rPr>
          <w:color w:val="000000"/>
          <w:sz w:val="28"/>
          <w:szCs w:val="28"/>
        </w:rPr>
      </w:pPr>
      <w:r w:rsidRPr="004E6453">
        <w:rPr>
          <w:color w:val="000000"/>
          <w:sz w:val="28"/>
          <w:szCs w:val="28"/>
        </w:rPr>
        <w:t>Способствует ли данная патология расщеплению 1 тона?</w:t>
      </w:r>
    </w:p>
    <w:p w:rsidR="003D2AA5" w:rsidRPr="004E6453" w:rsidRDefault="003D2AA5" w:rsidP="004C18C0">
      <w:pPr>
        <w:numPr>
          <w:ilvl w:val="0"/>
          <w:numId w:val="400"/>
        </w:numPr>
        <w:jc w:val="both"/>
        <w:rPr>
          <w:color w:val="000000"/>
          <w:sz w:val="28"/>
          <w:szCs w:val="28"/>
        </w:rPr>
      </w:pPr>
      <w:r w:rsidRPr="004E6453">
        <w:rPr>
          <w:color w:val="000000"/>
          <w:sz w:val="28"/>
          <w:szCs w:val="28"/>
        </w:rPr>
        <w:t>А второго?</w:t>
      </w:r>
    </w:p>
    <w:p w:rsidR="003D2AA5" w:rsidRPr="004E6453" w:rsidRDefault="003D2AA5" w:rsidP="004C18C0">
      <w:pPr>
        <w:numPr>
          <w:ilvl w:val="0"/>
          <w:numId w:val="400"/>
        </w:numPr>
        <w:jc w:val="both"/>
        <w:rPr>
          <w:color w:val="000000"/>
          <w:sz w:val="28"/>
          <w:szCs w:val="28"/>
        </w:rPr>
      </w:pPr>
      <w:r w:rsidRPr="004E6453">
        <w:rPr>
          <w:color w:val="000000"/>
          <w:sz w:val="28"/>
          <w:szCs w:val="28"/>
        </w:rPr>
        <w:t>Чем объясняется изменение звучности тонов?</w:t>
      </w:r>
    </w:p>
    <w:p w:rsidR="003D2AA5" w:rsidRPr="004E6453" w:rsidRDefault="003D2AA5" w:rsidP="003D2AA5">
      <w:pPr>
        <w:jc w:val="both"/>
        <w:rPr>
          <w:b/>
          <w:color w:val="000000"/>
          <w:sz w:val="28"/>
          <w:szCs w:val="28"/>
        </w:rPr>
      </w:pPr>
    </w:p>
    <w:p w:rsidR="003D2AA5" w:rsidRPr="004E6453" w:rsidRDefault="003D2AA5" w:rsidP="003D2AA5">
      <w:pPr>
        <w:jc w:val="both"/>
        <w:rPr>
          <w:b/>
          <w:color w:val="000000"/>
          <w:sz w:val="28"/>
          <w:szCs w:val="28"/>
        </w:rPr>
      </w:pPr>
      <w:r w:rsidRPr="004E6453">
        <w:rPr>
          <w:b/>
          <w:color w:val="000000"/>
          <w:sz w:val="28"/>
          <w:szCs w:val="28"/>
        </w:rPr>
        <w:t>Задача №6.</w:t>
      </w:r>
    </w:p>
    <w:p w:rsidR="003D2AA5" w:rsidRPr="004E6453" w:rsidRDefault="003D2AA5" w:rsidP="003D2AA5">
      <w:pPr>
        <w:jc w:val="both"/>
        <w:rPr>
          <w:color w:val="000000"/>
          <w:sz w:val="28"/>
          <w:szCs w:val="28"/>
        </w:rPr>
      </w:pPr>
      <w:r w:rsidRPr="004E6453">
        <w:rPr>
          <w:color w:val="000000"/>
          <w:sz w:val="28"/>
          <w:szCs w:val="28"/>
        </w:rPr>
        <w:t xml:space="preserve">Врач выслушал у больного в точке Боткина-Эрба систолический шум, который одинаково хорошо выслушивается на верхушке и во 2 межреберье справа. Шум выслушивается на а. </w:t>
      </w:r>
      <w:r w:rsidRPr="004E6453">
        <w:rPr>
          <w:color w:val="000000"/>
          <w:sz w:val="28"/>
          <w:szCs w:val="28"/>
          <w:lang w:val="en-US"/>
        </w:rPr>
        <w:t>corotis</w:t>
      </w:r>
      <w:r w:rsidRPr="004E6453">
        <w:rPr>
          <w:color w:val="000000"/>
          <w:sz w:val="28"/>
          <w:szCs w:val="28"/>
        </w:rPr>
        <w:t xml:space="preserve"> и в левой подмышечной впадине. </w:t>
      </w:r>
    </w:p>
    <w:p w:rsidR="003D2AA5" w:rsidRPr="004E6453" w:rsidRDefault="003D2AA5" w:rsidP="004C18C0">
      <w:pPr>
        <w:numPr>
          <w:ilvl w:val="0"/>
          <w:numId w:val="401"/>
        </w:numPr>
        <w:jc w:val="both"/>
        <w:rPr>
          <w:color w:val="000000"/>
          <w:sz w:val="28"/>
          <w:szCs w:val="28"/>
        </w:rPr>
      </w:pPr>
      <w:r w:rsidRPr="004E6453">
        <w:rPr>
          <w:color w:val="000000"/>
          <w:sz w:val="28"/>
          <w:szCs w:val="28"/>
        </w:rPr>
        <w:t>О каком изменении сердца должен подумать врач?</w:t>
      </w:r>
    </w:p>
    <w:p w:rsidR="003D2AA5" w:rsidRPr="004E6453" w:rsidRDefault="003D2AA5" w:rsidP="004C18C0">
      <w:pPr>
        <w:numPr>
          <w:ilvl w:val="0"/>
          <w:numId w:val="401"/>
        </w:numPr>
        <w:jc w:val="both"/>
        <w:rPr>
          <w:color w:val="000000"/>
          <w:sz w:val="28"/>
          <w:szCs w:val="28"/>
        </w:rPr>
      </w:pPr>
      <w:r w:rsidRPr="004E6453">
        <w:rPr>
          <w:color w:val="000000"/>
          <w:sz w:val="28"/>
          <w:szCs w:val="28"/>
        </w:rPr>
        <w:t>Какой ожидается звучность 1 тона?</w:t>
      </w:r>
    </w:p>
    <w:p w:rsidR="003D2AA5" w:rsidRPr="004E6453" w:rsidRDefault="003D2AA5" w:rsidP="004C18C0">
      <w:pPr>
        <w:numPr>
          <w:ilvl w:val="0"/>
          <w:numId w:val="401"/>
        </w:numPr>
        <w:jc w:val="both"/>
        <w:rPr>
          <w:color w:val="000000"/>
          <w:sz w:val="28"/>
          <w:szCs w:val="28"/>
        </w:rPr>
      </w:pPr>
      <w:r w:rsidRPr="004E6453">
        <w:rPr>
          <w:color w:val="000000"/>
          <w:sz w:val="28"/>
          <w:szCs w:val="28"/>
        </w:rPr>
        <w:t>Какой ожидается звучность 2 тона?</w:t>
      </w:r>
    </w:p>
    <w:p w:rsidR="003D2AA5" w:rsidRPr="004E6453" w:rsidRDefault="003D2AA5" w:rsidP="004C18C0">
      <w:pPr>
        <w:numPr>
          <w:ilvl w:val="0"/>
          <w:numId w:val="401"/>
        </w:numPr>
        <w:jc w:val="both"/>
        <w:rPr>
          <w:color w:val="000000"/>
          <w:sz w:val="28"/>
          <w:szCs w:val="28"/>
        </w:rPr>
      </w:pPr>
      <w:r w:rsidRPr="004E6453">
        <w:rPr>
          <w:color w:val="000000"/>
          <w:sz w:val="28"/>
          <w:szCs w:val="28"/>
        </w:rPr>
        <w:t>Ожидается ли появление ритма перепела?</w:t>
      </w:r>
    </w:p>
    <w:p w:rsidR="003D2AA5" w:rsidRPr="004E6453" w:rsidRDefault="003D2AA5" w:rsidP="004C18C0">
      <w:pPr>
        <w:numPr>
          <w:ilvl w:val="0"/>
          <w:numId w:val="401"/>
        </w:numPr>
        <w:jc w:val="both"/>
        <w:rPr>
          <w:color w:val="000000"/>
          <w:sz w:val="28"/>
          <w:szCs w:val="28"/>
        </w:rPr>
      </w:pPr>
      <w:r w:rsidRPr="004E6453">
        <w:rPr>
          <w:color w:val="000000"/>
          <w:sz w:val="28"/>
          <w:szCs w:val="28"/>
        </w:rPr>
        <w:t>Возможно ли появление расщепления 2 тона?</w:t>
      </w:r>
    </w:p>
    <w:p w:rsidR="003D2AA5" w:rsidRPr="004E6453" w:rsidRDefault="003D2AA5" w:rsidP="003D2AA5">
      <w:pPr>
        <w:jc w:val="both"/>
        <w:rPr>
          <w:b/>
          <w:color w:val="262C06"/>
          <w:sz w:val="28"/>
          <w:szCs w:val="28"/>
        </w:rPr>
      </w:pPr>
    </w:p>
    <w:p w:rsidR="003D2AA5" w:rsidRPr="004E6453" w:rsidRDefault="003D2AA5" w:rsidP="003D2AA5">
      <w:pPr>
        <w:jc w:val="both"/>
        <w:rPr>
          <w:b/>
          <w:color w:val="262C06"/>
          <w:sz w:val="28"/>
          <w:szCs w:val="28"/>
        </w:rPr>
      </w:pPr>
      <w:r w:rsidRPr="004E6453">
        <w:rPr>
          <w:b/>
          <w:color w:val="262C06"/>
          <w:sz w:val="28"/>
          <w:szCs w:val="28"/>
        </w:rPr>
        <w:t>Задача №7.</w:t>
      </w:r>
    </w:p>
    <w:p w:rsidR="003D2AA5" w:rsidRPr="004E6453" w:rsidRDefault="003D2AA5" w:rsidP="003D2AA5">
      <w:pPr>
        <w:jc w:val="both"/>
        <w:rPr>
          <w:bCs/>
          <w:color w:val="000000"/>
          <w:sz w:val="28"/>
          <w:szCs w:val="28"/>
        </w:rPr>
      </w:pPr>
      <w:r w:rsidRPr="004E6453">
        <w:rPr>
          <w:color w:val="000000"/>
          <w:sz w:val="28"/>
          <w:szCs w:val="28"/>
        </w:rPr>
        <w:t xml:space="preserve">Во 2 межреберье справа выслушивается резко ослабленный 2 тон, диастолический шум, уменьшающийся по интенсивности к точке Боткина. На верхушке сердца выслушивается ослабленный 1 тон, непостоянный пресистолический шум. </w:t>
      </w:r>
    </w:p>
    <w:p w:rsidR="003D2AA5" w:rsidRPr="004E6453" w:rsidRDefault="003D2AA5" w:rsidP="004C18C0">
      <w:pPr>
        <w:numPr>
          <w:ilvl w:val="0"/>
          <w:numId w:val="402"/>
        </w:numPr>
        <w:jc w:val="both"/>
        <w:rPr>
          <w:bCs/>
          <w:color w:val="000000"/>
          <w:sz w:val="28"/>
          <w:szCs w:val="28"/>
        </w:rPr>
      </w:pPr>
      <w:r w:rsidRPr="004E6453">
        <w:rPr>
          <w:bCs/>
          <w:color w:val="000000"/>
          <w:sz w:val="28"/>
          <w:szCs w:val="28"/>
        </w:rPr>
        <w:t>Какова причина имеющейся аускультативной картины?</w:t>
      </w:r>
    </w:p>
    <w:p w:rsidR="003D2AA5" w:rsidRPr="004E6453" w:rsidRDefault="003D2AA5" w:rsidP="004C18C0">
      <w:pPr>
        <w:numPr>
          <w:ilvl w:val="0"/>
          <w:numId w:val="402"/>
        </w:numPr>
        <w:jc w:val="both"/>
        <w:rPr>
          <w:bCs/>
          <w:color w:val="000000"/>
          <w:sz w:val="28"/>
          <w:szCs w:val="28"/>
        </w:rPr>
      </w:pPr>
      <w:r w:rsidRPr="004E6453">
        <w:rPr>
          <w:bCs/>
          <w:color w:val="000000"/>
          <w:sz w:val="28"/>
          <w:szCs w:val="28"/>
        </w:rPr>
        <w:t>Как называется указанный пресистолический шум?</w:t>
      </w:r>
    </w:p>
    <w:p w:rsidR="003D2AA5" w:rsidRPr="004E6453" w:rsidRDefault="003D2AA5" w:rsidP="004C18C0">
      <w:pPr>
        <w:numPr>
          <w:ilvl w:val="0"/>
          <w:numId w:val="402"/>
        </w:numPr>
        <w:jc w:val="both"/>
        <w:rPr>
          <w:bCs/>
          <w:color w:val="000000"/>
          <w:sz w:val="28"/>
          <w:szCs w:val="28"/>
        </w:rPr>
      </w:pPr>
      <w:r w:rsidRPr="004E6453">
        <w:rPr>
          <w:bCs/>
          <w:color w:val="000000"/>
          <w:sz w:val="28"/>
          <w:szCs w:val="28"/>
        </w:rPr>
        <w:t>Можно ли ожидать в данной ситуации появление ритма перепела?</w:t>
      </w:r>
    </w:p>
    <w:p w:rsidR="003D2AA5" w:rsidRPr="004E6453" w:rsidRDefault="003D2AA5" w:rsidP="004C18C0">
      <w:pPr>
        <w:numPr>
          <w:ilvl w:val="0"/>
          <w:numId w:val="402"/>
        </w:numPr>
        <w:jc w:val="both"/>
        <w:rPr>
          <w:bCs/>
          <w:color w:val="000000"/>
          <w:sz w:val="28"/>
          <w:szCs w:val="28"/>
        </w:rPr>
      </w:pPr>
      <w:r w:rsidRPr="004E6453">
        <w:rPr>
          <w:bCs/>
          <w:color w:val="000000"/>
          <w:sz w:val="28"/>
          <w:szCs w:val="28"/>
        </w:rPr>
        <w:t>Возможно ли появление расщепления 1 тона?</w:t>
      </w:r>
    </w:p>
    <w:p w:rsidR="003D2AA5" w:rsidRPr="004E6453" w:rsidRDefault="003D2AA5" w:rsidP="004C18C0">
      <w:pPr>
        <w:numPr>
          <w:ilvl w:val="0"/>
          <w:numId w:val="402"/>
        </w:numPr>
        <w:jc w:val="both"/>
        <w:rPr>
          <w:bCs/>
          <w:color w:val="000000"/>
          <w:sz w:val="28"/>
          <w:szCs w:val="28"/>
        </w:rPr>
      </w:pPr>
      <w:r w:rsidRPr="004E6453">
        <w:rPr>
          <w:bCs/>
          <w:color w:val="000000"/>
          <w:sz w:val="28"/>
          <w:szCs w:val="28"/>
        </w:rPr>
        <w:lastRenderedPageBreak/>
        <w:t>Может ли указанный шум выслушиваться в подмышечной впадине?</w:t>
      </w:r>
    </w:p>
    <w:p w:rsidR="003D2AA5" w:rsidRPr="004E6453" w:rsidRDefault="003D2AA5" w:rsidP="003D2AA5">
      <w:pPr>
        <w:ind w:left="720"/>
        <w:jc w:val="both"/>
        <w:rPr>
          <w:b/>
          <w:sz w:val="28"/>
          <w:szCs w:val="28"/>
        </w:rPr>
      </w:pPr>
    </w:p>
    <w:p w:rsidR="003D2AA5" w:rsidRPr="004E6453" w:rsidRDefault="003D2AA5" w:rsidP="003D2AA5">
      <w:pPr>
        <w:jc w:val="both"/>
        <w:rPr>
          <w:b/>
          <w:sz w:val="28"/>
          <w:szCs w:val="28"/>
        </w:rPr>
      </w:pPr>
      <w:r w:rsidRPr="004E6453">
        <w:rPr>
          <w:b/>
          <w:bCs/>
          <w:color w:val="000000"/>
          <w:sz w:val="28"/>
          <w:szCs w:val="28"/>
        </w:rPr>
        <w:t>Задача №8.</w:t>
      </w:r>
    </w:p>
    <w:p w:rsidR="003D2AA5" w:rsidRPr="004E6453" w:rsidRDefault="003D2AA5" w:rsidP="003D2AA5">
      <w:pPr>
        <w:shd w:val="clear" w:color="auto" w:fill="FFFFFF"/>
        <w:autoSpaceDE w:val="0"/>
        <w:autoSpaceDN w:val="0"/>
        <w:adjustRightInd w:val="0"/>
        <w:rPr>
          <w:color w:val="000000"/>
          <w:sz w:val="28"/>
          <w:szCs w:val="28"/>
        </w:rPr>
      </w:pPr>
      <w:r w:rsidRPr="004E6453">
        <w:rPr>
          <w:color w:val="000000"/>
          <w:sz w:val="28"/>
          <w:szCs w:val="28"/>
        </w:rPr>
        <w:t>Во втором межреберье справа от грудины выслушивается диастолический шум убывающего характе</w:t>
      </w:r>
      <w:r w:rsidRPr="004E6453">
        <w:rPr>
          <w:color w:val="000000"/>
          <w:sz w:val="28"/>
          <w:szCs w:val="28"/>
        </w:rPr>
        <w:softHyphen/>
        <w:t xml:space="preserve">ра, начинающийся сразу после </w:t>
      </w:r>
      <w:r w:rsidRPr="004E6453">
        <w:rPr>
          <w:color w:val="000000"/>
          <w:sz w:val="28"/>
          <w:szCs w:val="28"/>
          <w:lang w:val="en-US"/>
        </w:rPr>
        <w:t>II</w:t>
      </w:r>
      <w:r w:rsidRPr="004E6453">
        <w:rPr>
          <w:color w:val="000000"/>
          <w:sz w:val="28"/>
          <w:szCs w:val="28"/>
        </w:rPr>
        <w:t xml:space="preserve"> тона и занимающий 2/3 диастолы. Шум проводится в точку Боткина и на вер</w:t>
      </w:r>
      <w:r w:rsidRPr="004E6453">
        <w:rPr>
          <w:color w:val="000000"/>
          <w:sz w:val="28"/>
          <w:szCs w:val="28"/>
        </w:rPr>
        <w:softHyphen/>
        <w:t>хушку.</w:t>
      </w:r>
    </w:p>
    <w:p w:rsidR="003D2AA5" w:rsidRPr="004E6453" w:rsidRDefault="003D2AA5" w:rsidP="004C18C0">
      <w:pPr>
        <w:numPr>
          <w:ilvl w:val="0"/>
          <w:numId w:val="403"/>
        </w:numPr>
        <w:shd w:val="clear" w:color="auto" w:fill="FFFFFF"/>
        <w:autoSpaceDE w:val="0"/>
        <w:autoSpaceDN w:val="0"/>
        <w:adjustRightInd w:val="0"/>
        <w:rPr>
          <w:rFonts w:eastAsia="Calibri"/>
          <w:sz w:val="28"/>
          <w:szCs w:val="28"/>
        </w:rPr>
      </w:pPr>
      <w:r w:rsidRPr="004E6453">
        <w:rPr>
          <w:sz w:val="28"/>
          <w:szCs w:val="28"/>
        </w:rPr>
        <w:t>При каком синдроме это может быть?</w:t>
      </w:r>
    </w:p>
    <w:p w:rsidR="003D2AA5" w:rsidRPr="004E6453" w:rsidRDefault="003D2AA5" w:rsidP="004C18C0">
      <w:pPr>
        <w:numPr>
          <w:ilvl w:val="0"/>
          <w:numId w:val="403"/>
        </w:numPr>
        <w:shd w:val="clear" w:color="auto" w:fill="FFFFFF"/>
        <w:autoSpaceDE w:val="0"/>
        <w:autoSpaceDN w:val="0"/>
        <w:adjustRightInd w:val="0"/>
        <w:rPr>
          <w:sz w:val="28"/>
          <w:szCs w:val="28"/>
        </w:rPr>
      </w:pPr>
      <w:r w:rsidRPr="004E6453">
        <w:rPr>
          <w:sz w:val="28"/>
          <w:szCs w:val="28"/>
        </w:rPr>
        <w:t>Ожидается ли изменение 1 тона?</w:t>
      </w:r>
    </w:p>
    <w:p w:rsidR="003D2AA5" w:rsidRPr="004E6453" w:rsidRDefault="003D2AA5" w:rsidP="004C18C0">
      <w:pPr>
        <w:numPr>
          <w:ilvl w:val="0"/>
          <w:numId w:val="403"/>
        </w:numPr>
        <w:shd w:val="clear" w:color="auto" w:fill="FFFFFF"/>
        <w:autoSpaceDE w:val="0"/>
        <w:autoSpaceDN w:val="0"/>
        <w:adjustRightInd w:val="0"/>
        <w:rPr>
          <w:sz w:val="28"/>
          <w:szCs w:val="28"/>
        </w:rPr>
      </w:pPr>
      <w:r w:rsidRPr="004E6453">
        <w:rPr>
          <w:sz w:val="28"/>
          <w:szCs w:val="28"/>
        </w:rPr>
        <w:t>Какое?</w:t>
      </w:r>
    </w:p>
    <w:p w:rsidR="003D2AA5" w:rsidRPr="004E6453" w:rsidRDefault="003D2AA5" w:rsidP="004C18C0">
      <w:pPr>
        <w:numPr>
          <w:ilvl w:val="0"/>
          <w:numId w:val="403"/>
        </w:numPr>
        <w:shd w:val="clear" w:color="auto" w:fill="FFFFFF"/>
        <w:autoSpaceDE w:val="0"/>
        <w:autoSpaceDN w:val="0"/>
        <w:adjustRightInd w:val="0"/>
        <w:rPr>
          <w:sz w:val="28"/>
          <w:szCs w:val="28"/>
        </w:rPr>
      </w:pPr>
      <w:r w:rsidRPr="004E6453">
        <w:rPr>
          <w:sz w:val="28"/>
          <w:szCs w:val="28"/>
        </w:rPr>
        <w:t>Звучность 2 тона?</w:t>
      </w:r>
    </w:p>
    <w:p w:rsidR="003D2AA5" w:rsidRPr="004E6453" w:rsidRDefault="003D2AA5" w:rsidP="004C18C0">
      <w:pPr>
        <w:numPr>
          <w:ilvl w:val="0"/>
          <w:numId w:val="403"/>
        </w:numPr>
        <w:shd w:val="clear" w:color="auto" w:fill="FFFFFF"/>
        <w:autoSpaceDE w:val="0"/>
        <w:autoSpaceDN w:val="0"/>
        <w:adjustRightInd w:val="0"/>
        <w:rPr>
          <w:sz w:val="28"/>
          <w:szCs w:val="28"/>
        </w:rPr>
      </w:pPr>
      <w:r w:rsidRPr="004E6453">
        <w:rPr>
          <w:sz w:val="28"/>
          <w:szCs w:val="28"/>
        </w:rPr>
        <w:t>Возможен ли в данной ситуации тон открытия митрального клапана?</w:t>
      </w:r>
    </w:p>
    <w:p w:rsidR="003D2AA5" w:rsidRPr="004E6453" w:rsidRDefault="003D2AA5" w:rsidP="003D2AA5">
      <w:pPr>
        <w:jc w:val="both"/>
        <w:rPr>
          <w:color w:val="000000"/>
          <w:sz w:val="28"/>
          <w:szCs w:val="28"/>
        </w:rPr>
      </w:pPr>
    </w:p>
    <w:p w:rsidR="003D2AA5" w:rsidRPr="004E6453" w:rsidRDefault="003D2AA5" w:rsidP="003D2AA5">
      <w:pPr>
        <w:jc w:val="both"/>
        <w:rPr>
          <w:b/>
          <w:bCs/>
          <w:color w:val="000000"/>
          <w:sz w:val="28"/>
          <w:szCs w:val="28"/>
          <w:lang w:eastAsia="en-US"/>
        </w:rPr>
      </w:pPr>
      <w:r w:rsidRPr="004E6453">
        <w:rPr>
          <w:b/>
          <w:bCs/>
          <w:color w:val="000000"/>
          <w:sz w:val="28"/>
          <w:szCs w:val="28"/>
        </w:rPr>
        <w:t>Задача №9.</w:t>
      </w:r>
      <w:r w:rsidRPr="004E6453">
        <w:rPr>
          <w:rFonts w:cs="Arial"/>
          <w:b/>
          <w:bCs/>
          <w:color w:val="000000"/>
          <w:sz w:val="28"/>
          <w:szCs w:val="28"/>
        </w:rPr>
        <w:t xml:space="preserve">                                    </w:t>
      </w:r>
    </w:p>
    <w:p w:rsidR="003D2AA5" w:rsidRPr="004E6453" w:rsidRDefault="003D2AA5" w:rsidP="003D2AA5">
      <w:pPr>
        <w:ind w:firstLine="360"/>
        <w:jc w:val="both"/>
        <w:rPr>
          <w:color w:val="000000"/>
          <w:sz w:val="28"/>
          <w:szCs w:val="28"/>
        </w:rPr>
      </w:pPr>
      <w:r w:rsidRPr="004E6453">
        <w:rPr>
          <w:color w:val="000000"/>
          <w:sz w:val="28"/>
          <w:szCs w:val="28"/>
        </w:rPr>
        <w:t>На верхушке выслушивается диастолический шум, начи</w:t>
      </w:r>
      <w:r w:rsidRPr="004E6453">
        <w:rPr>
          <w:color w:val="000000"/>
          <w:sz w:val="28"/>
          <w:szCs w:val="28"/>
        </w:rPr>
        <w:softHyphen/>
        <w:t xml:space="preserve">нающийся через небольшой интервал после </w:t>
      </w:r>
      <w:r w:rsidRPr="004E6453">
        <w:rPr>
          <w:color w:val="000000"/>
          <w:sz w:val="28"/>
          <w:szCs w:val="28"/>
          <w:lang w:val="en-US"/>
        </w:rPr>
        <w:t>II</w:t>
      </w:r>
      <w:r w:rsidRPr="004E6453">
        <w:rPr>
          <w:color w:val="000000"/>
          <w:sz w:val="28"/>
          <w:szCs w:val="28"/>
        </w:rPr>
        <w:t xml:space="preserve"> тона, убывающего ха</w:t>
      </w:r>
      <w:r w:rsidRPr="004E6453">
        <w:rPr>
          <w:color w:val="000000"/>
          <w:sz w:val="28"/>
          <w:szCs w:val="28"/>
        </w:rPr>
        <w:softHyphen/>
        <w:t>рактера, продолжающийся всю диастолу. Шум имеет пресистолическое усиление, никуда не проводится.</w:t>
      </w:r>
    </w:p>
    <w:p w:rsidR="003D2AA5" w:rsidRPr="004E6453" w:rsidRDefault="003D2AA5" w:rsidP="004C18C0">
      <w:pPr>
        <w:numPr>
          <w:ilvl w:val="0"/>
          <w:numId w:val="404"/>
        </w:numPr>
        <w:jc w:val="both"/>
        <w:rPr>
          <w:rFonts w:eastAsia="Calibri"/>
          <w:sz w:val="28"/>
          <w:szCs w:val="28"/>
          <w:lang w:eastAsia="en-US"/>
        </w:rPr>
      </w:pPr>
      <w:r w:rsidRPr="004E6453">
        <w:rPr>
          <w:sz w:val="28"/>
          <w:szCs w:val="28"/>
        </w:rPr>
        <w:t>При каком синдроме это может быть?</w:t>
      </w:r>
    </w:p>
    <w:p w:rsidR="003D2AA5" w:rsidRPr="004E6453" w:rsidRDefault="003D2AA5" w:rsidP="004C18C0">
      <w:pPr>
        <w:numPr>
          <w:ilvl w:val="0"/>
          <w:numId w:val="404"/>
        </w:numPr>
        <w:jc w:val="both"/>
        <w:rPr>
          <w:sz w:val="28"/>
          <w:szCs w:val="28"/>
        </w:rPr>
      </w:pPr>
      <w:r w:rsidRPr="004E6453">
        <w:rPr>
          <w:sz w:val="28"/>
          <w:szCs w:val="28"/>
        </w:rPr>
        <w:t>Укажите звучность 1 тона?</w:t>
      </w:r>
    </w:p>
    <w:p w:rsidR="003D2AA5" w:rsidRPr="004E6453" w:rsidRDefault="003D2AA5" w:rsidP="004C18C0">
      <w:pPr>
        <w:numPr>
          <w:ilvl w:val="0"/>
          <w:numId w:val="404"/>
        </w:numPr>
        <w:jc w:val="both"/>
        <w:rPr>
          <w:sz w:val="28"/>
          <w:szCs w:val="28"/>
        </w:rPr>
      </w:pPr>
      <w:r w:rsidRPr="004E6453">
        <w:rPr>
          <w:sz w:val="28"/>
          <w:szCs w:val="28"/>
        </w:rPr>
        <w:t>Какой будет звучность  2 тона?</w:t>
      </w:r>
    </w:p>
    <w:p w:rsidR="003D2AA5" w:rsidRPr="004E6453" w:rsidRDefault="003D2AA5" w:rsidP="004C18C0">
      <w:pPr>
        <w:numPr>
          <w:ilvl w:val="0"/>
          <w:numId w:val="404"/>
        </w:numPr>
        <w:jc w:val="both"/>
        <w:rPr>
          <w:sz w:val="28"/>
          <w:szCs w:val="28"/>
        </w:rPr>
      </w:pPr>
      <w:r w:rsidRPr="004E6453">
        <w:rPr>
          <w:sz w:val="28"/>
          <w:szCs w:val="28"/>
        </w:rPr>
        <w:t>Будет ли в данной ситуации 3 тон?</w:t>
      </w:r>
    </w:p>
    <w:p w:rsidR="003D2AA5" w:rsidRPr="004E6453" w:rsidRDefault="003D2AA5" w:rsidP="004C18C0">
      <w:pPr>
        <w:numPr>
          <w:ilvl w:val="0"/>
          <w:numId w:val="404"/>
        </w:numPr>
        <w:jc w:val="both"/>
        <w:rPr>
          <w:sz w:val="28"/>
          <w:szCs w:val="28"/>
        </w:rPr>
      </w:pPr>
      <w:r w:rsidRPr="004E6453">
        <w:rPr>
          <w:sz w:val="28"/>
          <w:szCs w:val="28"/>
        </w:rPr>
        <w:t>Будет ли ритм перепела?</w:t>
      </w:r>
    </w:p>
    <w:p w:rsidR="003D2AA5" w:rsidRPr="004E6453" w:rsidRDefault="003D2AA5" w:rsidP="003D2AA5">
      <w:pPr>
        <w:jc w:val="both"/>
        <w:rPr>
          <w:b/>
          <w:bCs/>
          <w:color w:val="000000"/>
          <w:sz w:val="28"/>
          <w:szCs w:val="28"/>
        </w:rPr>
      </w:pPr>
    </w:p>
    <w:p w:rsidR="003D2AA5" w:rsidRPr="004E6453" w:rsidRDefault="003D2AA5" w:rsidP="003D2AA5">
      <w:pPr>
        <w:jc w:val="both"/>
        <w:rPr>
          <w:rFonts w:eastAsia="Calibri"/>
          <w:b/>
          <w:sz w:val="28"/>
          <w:szCs w:val="28"/>
        </w:rPr>
      </w:pPr>
      <w:r w:rsidRPr="004E6453">
        <w:rPr>
          <w:b/>
          <w:bCs/>
          <w:color w:val="000000"/>
          <w:sz w:val="28"/>
          <w:szCs w:val="28"/>
        </w:rPr>
        <w:t>Задача №10.</w:t>
      </w:r>
    </w:p>
    <w:p w:rsidR="003D2AA5" w:rsidRPr="004E6453" w:rsidRDefault="003D2AA5" w:rsidP="003D2AA5">
      <w:pPr>
        <w:jc w:val="both"/>
        <w:rPr>
          <w:sz w:val="28"/>
          <w:szCs w:val="28"/>
          <w:lang w:eastAsia="en-US"/>
        </w:rPr>
      </w:pPr>
      <w:r w:rsidRPr="004E6453">
        <w:rPr>
          <w:color w:val="000000"/>
          <w:sz w:val="28"/>
          <w:szCs w:val="28"/>
        </w:rPr>
        <w:t>На уровне нижней трети грудины выслушивается систолический шум убывающего характера, проводящийся вправо и вверх. Шум усиливается на вдохе.</w:t>
      </w:r>
    </w:p>
    <w:p w:rsidR="003D2AA5" w:rsidRPr="004E6453" w:rsidRDefault="003D2AA5" w:rsidP="004C18C0">
      <w:pPr>
        <w:numPr>
          <w:ilvl w:val="0"/>
          <w:numId w:val="405"/>
        </w:numPr>
        <w:jc w:val="both"/>
        <w:rPr>
          <w:sz w:val="28"/>
          <w:szCs w:val="28"/>
        </w:rPr>
      </w:pPr>
      <w:r w:rsidRPr="004E6453">
        <w:rPr>
          <w:sz w:val="28"/>
          <w:szCs w:val="28"/>
        </w:rPr>
        <w:t>При каком синдроме это может быть?</w:t>
      </w:r>
    </w:p>
    <w:p w:rsidR="003D2AA5" w:rsidRPr="004E6453" w:rsidRDefault="003D2AA5" w:rsidP="004C18C0">
      <w:pPr>
        <w:numPr>
          <w:ilvl w:val="0"/>
          <w:numId w:val="405"/>
        </w:numPr>
        <w:jc w:val="both"/>
        <w:rPr>
          <w:sz w:val="28"/>
          <w:szCs w:val="28"/>
        </w:rPr>
      </w:pPr>
      <w:r w:rsidRPr="004E6453">
        <w:rPr>
          <w:sz w:val="28"/>
          <w:szCs w:val="28"/>
        </w:rPr>
        <w:t>Какой будет звучность 1 тона?</w:t>
      </w:r>
    </w:p>
    <w:p w:rsidR="003D2AA5" w:rsidRPr="004E6453" w:rsidRDefault="003D2AA5" w:rsidP="004C18C0">
      <w:pPr>
        <w:numPr>
          <w:ilvl w:val="0"/>
          <w:numId w:val="405"/>
        </w:numPr>
        <w:jc w:val="both"/>
        <w:rPr>
          <w:sz w:val="28"/>
          <w:szCs w:val="28"/>
        </w:rPr>
      </w:pPr>
      <w:r w:rsidRPr="004E6453">
        <w:rPr>
          <w:sz w:val="28"/>
          <w:szCs w:val="28"/>
        </w:rPr>
        <w:t>Какой будет звучность 2 тона?</w:t>
      </w:r>
    </w:p>
    <w:p w:rsidR="003D2AA5" w:rsidRPr="004E6453" w:rsidRDefault="003D2AA5" w:rsidP="004C18C0">
      <w:pPr>
        <w:numPr>
          <w:ilvl w:val="0"/>
          <w:numId w:val="405"/>
        </w:numPr>
        <w:jc w:val="both"/>
        <w:rPr>
          <w:sz w:val="28"/>
          <w:szCs w:val="28"/>
        </w:rPr>
      </w:pPr>
      <w:r w:rsidRPr="004E6453">
        <w:rPr>
          <w:sz w:val="28"/>
          <w:szCs w:val="28"/>
        </w:rPr>
        <w:t>Будет ли расщепление 1 тона?</w:t>
      </w:r>
    </w:p>
    <w:p w:rsidR="003D2AA5" w:rsidRPr="004E6453" w:rsidRDefault="003D2AA5" w:rsidP="004C18C0">
      <w:pPr>
        <w:numPr>
          <w:ilvl w:val="0"/>
          <w:numId w:val="405"/>
        </w:numPr>
        <w:jc w:val="both"/>
        <w:rPr>
          <w:sz w:val="28"/>
          <w:szCs w:val="28"/>
        </w:rPr>
      </w:pPr>
      <w:r w:rsidRPr="004E6453">
        <w:rPr>
          <w:sz w:val="28"/>
          <w:szCs w:val="28"/>
        </w:rPr>
        <w:t>Будет ли расщепление 2 тона?</w:t>
      </w:r>
    </w:p>
    <w:p w:rsidR="003D2AA5" w:rsidRPr="004E6453" w:rsidRDefault="003D2AA5" w:rsidP="003D2AA5">
      <w:pPr>
        <w:widowControl w:val="0"/>
        <w:autoSpaceDE w:val="0"/>
        <w:autoSpaceDN w:val="0"/>
        <w:adjustRightInd w:val="0"/>
        <w:jc w:val="both"/>
        <w:rPr>
          <w:rFonts w:cs="Times New Roman CYR"/>
          <w:sz w:val="28"/>
          <w:szCs w:val="28"/>
        </w:rPr>
      </w:pPr>
    </w:p>
    <w:p w:rsidR="003D2AA5" w:rsidRPr="004E6453" w:rsidRDefault="003D2AA5" w:rsidP="003D2AA5">
      <w:pPr>
        <w:pStyle w:val="ad"/>
        <w:rPr>
          <w:sz w:val="28"/>
          <w:szCs w:val="28"/>
        </w:rPr>
      </w:pPr>
      <w:r w:rsidRPr="004E6453">
        <w:rPr>
          <w:b/>
          <w:sz w:val="28"/>
          <w:szCs w:val="28"/>
        </w:rPr>
        <w:t>7.</w:t>
      </w:r>
      <w:r w:rsidRPr="004E6453">
        <w:rPr>
          <w:b/>
          <w:sz w:val="28"/>
          <w:szCs w:val="28"/>
        </w:rPr>
        <w:tab/>
        <w:t>Рекомендации по выполнению УИРС</w:t>
      </w:r>
      <w:r w:rsidRPr="004E6453">
        <w:rPr>
          <w:sz w:val="28"/>
          <w:szCs w:val="28"/>
        </w:rPr>
        <w:t xml:space="preserve"> - не предусмотрена</w:t>
      </w:r>
    </w:p>
    <w:p w:rsidR="003D2AA5" w:rsidRDefault="003D2AA5" w:rsidP="003D2AA5">
      <w:pPr>
        <w:pStyle w:val="ad"/>
        <w:rPr>
          <w:sz w:val="28"/>
          <w:szCs w:val="28"/>
        </w:rPr>
      </w:pPr>
      <w:r w:rsidRPr="004E6453">
        <w:rPr>
          <w:b/>
          <w:sz w:val="28"/>
          <w:szCs w:val="28"/>
        </w:rPr>
        <w:t>8.</w:t>
      </w:r>
      <w:r w:rsidRPr="004E6453">
        <w:rPr>
          <w:b/>
          <w:sz w:val="28"/>
          <w:szCs w:val="28"/>
        </w:rPr>
        <w:tab/>
        <w:t>Рекомендованная литература по теме занятия</w:t>
      </w:r>
      <w:r w:rsidRPr="004E6453">
        <w:rPr>
          <w:sz w:val="28"/>
          <w:szCs w:val="28"/>
        </w:rPr>
        <w:t>:</w:t>
      </w:r>
    </w:p>
    <w:tbl>
      <w:tblPr>
        <w:tblStyle w:val="a8"/>
        <w:tblW w:w="0" w:type="auto"/>
        <w:tblLayout w:type="fixed"/>
        <w:tblLook w:val="04A0"/>
      </w:tblPr>
      <w:tblGrid>
        <w:gridCol w:w="675"/>
        <w:gridCol w:w="5103"/>
        <w:gridCol w:w="2361"/>
        <w:gridCol w:w="1432"/>
      </w:tblGrid>
      <w:tr w:rsidR="00AF6D9E" w:rsidRP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sz w:val="28"/>
                <w:szCs w:val="28"/>
              </w:rPr>
              <w:t>№ п/п</w:t>
            </w:r>
          </w:p>
        </w:tc>
        <w:tc>
          <w:tcPr>
            <w:tcW w:w="5103"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jc w:val="center"/>
              <w:rPr>
                <w:sz w:val="28"/>
                <w:szCs w:val="28"/>
                <w:lang w:eastAsia="en-US"/>
              </w:rPr>
            </w:pPr>
            <w:r w:rsidRPr="00AF6D9E">
              <w:rPr>
                <w:bCs/>
                <w:sz w:val="28"/>
                <w:szCs w:val="28"/>
              </w:rPr>
              <w:t>Наименование, вид издания</w:t>
            </w:r>
          </w:p>
        </w:tc>
        <w:tc>
          <w:tcPr>
            <w:tcW w:w="2361"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bCs/>
                <w:sz w:val="28"/>
                <w:szCs w:val="28"/>
              </w:rPr>
              <w:t>Автор(-ы),</w:t>
            </w:r>
            <w:r w:rsidRPr="00AF6D9E">
              <w:rPr>
                <w:bCs/>
                <w:sz w:val="28"/>
                <w:szCs w:val="28"/>
              </w:rPr>
              <w:br/>
              <w:t>составитель(-и),</w:t>
            </w:r>
            <w:r w:rsidRPr="00AF6D9E">
              <w:rPr>
                <w:bCs/>
                <w:sz w:val="28"/>
                <w:szCs w:val="28"/>
              </w:rPr>
              <w:br/>
              <w:t>редактор(-ы)</w:t>
            </w:r>
          </w:p>
        </w:tc>
        <w:tc>
          <w:tcPr>
            <w:tcW w:w="1432"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2"/>
                <w:lang w:eastAsia="en-US"/>
              </w:rPr>
            </w:pPr>
            <w:r w:rsidRPr="00AF6D9E">
              <w:rPr>
                <w:bCs/>
                <w:sz w:val="28"/>
                <w:szCs w:val="18"/>
              </w:rPr>
              <w:t>Место издания, издательство, год</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bCs/>
                <w:sz w:val="28"/>
                <w:szCs w:val="28"/>
              </w:rPr>
            </w:pPr>
            <w:r>
              <w:rPr>
                <w:b/>
                <w:bCs/>
                <w:sz w:val="28"/>
                <w:szCs w:val="28"/>
              </w:rPr>
              <w:t>Основная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rPr>
            </w:pPr>
            <w:hyperlink r:id="rId77" w:tgtFrame="_blank" w:history="1">
              <w:r w:rsidR="00AF6D9E">
                <w:rPr>
                  <w:rStyle w:val="af5"/>
                  <w:color w:val="auto"/>
                  <w:sz w:val="28"/>
                  <w:szCs w:val="28"/>
                </w:rPr>
                <w:t>Пропедевтика внутренних болезней</w:t>
              </w:r>
            </w:hyperlink>
            <w:r w:rsidR="00AF6D9E">
              <w:rPr>
                <w:sz w:val="28"/>
                <w:szCs w:val="28"/>
              </w:rPr>
              <w:t xml:space="preserve"> : учеб.для мед. вузов</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rPr>
            </w:pPr>
            <w:r>
              <w:rPr>
                <w:sz w:val="28"/>
                <w:szCs w:val="28"/>
              </w:rPr>
              <w:t>Н. А. Мухин, В. С. Моисеев</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18"/>
              </w:rPr>
            </w:pPr>
            <w:r>
              <w:rPr>
                <w:sz w:val="28"/>
                <w:szCs w:val="18"/>
              </w:rPr>
              <w:t>М. : ГЭОТАР-Медиа, 2009.</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sz w:val="28"/>
                <w:szCs w:val="28"/>
              </w:rPr>
            </w:pPr>
            <w:r>
              <w:rPr>
                <w:b/>
                <w:sz w:val="28"/>
                <w:szCs w:val="28"/>
              </w:rPr>
              <w:lastRenderedPageBreak/>
              <w:t>Дополнительная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78"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2.</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79"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Ч.1.</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3.</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80" w:tgtFrame="_blank" w:history="1">
              <w:r w:rsidR="00AF6D9E">
                <w:rPr>
                  <w:rStyle w:val="af5"/>
                  <w:color w:val="auto"/>
                  <w:sz w:val="28"/>
                  <w:szCs w:val="28"/>
                </w:rPr>
                <w:t>Практикум по пропедевтике внутренних болезней</w:t>
              </w:r>
            </w:hyperlink>
            <w:r w:rsidR="00AF6D9E">
              <w:rPr>
                <w:sz w:val="28"/>
                <w:szCs w:val="28"/>
              </w:rPr>
              <w:t xml:space="preserve"> : учеб.пособие</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ред. Ж. Д. Кобалава, В. С. Моисеев</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М. : ГЭОТАР-Медиа, 2008.</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4.</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81"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внеаудиторной работе для студентов 3 курса по спец. 060101- Лечебное дело, 060103- Педиатрия</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5.</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82"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6.</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83"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bl>
    <w:p w:rsidR="00AF6D9E" w:rsidRDefault="00AF6D9E" w:rsidP="003D2AA5">
      <w:pPr>
        <w:pStyle w:val="ad"/>
        <w:rPr>
          <w:sz w:val="28"/>
          <w:szCs w:val="28"/>
        </w:rPr>
      </w:pPr>
    </w:p>
    <w:p w:rsidR="003D2AA5" w:rsidRPr="004E6453" w:rsidRDefault="003D2AA5" w:rsidP="003D2AA5">
      <w:pPr>
        <w:widowControl w:val="0"/>
        <w:autoSpaceDE w:val="0"/>
        <w:autoSpaceDN w:val="0"/>
        <w:adjustRightInd w:val="0"/>
        <w:rPr>
          <w:rFonts w:cs="Times New Roman CYR"/>
          <w:sz w:val="28"/>
          <w:szCs w:val="28"/>
        </w:rPr>
      </w:pPr>
    </w:p>
    <w:p w:rsidR="003D2AA5" w:rsidRDefault="003D2AA5" w:rsidP="007D5C6B">
      <w:pPr>
        <w:widowControl w:val="0"/>
        <w:autoSpaceDE w:val="0"/>
        <w:autoSpaceDN w:val="0"/>
        <w:adjustRightInd w:val="0"/>
        <w:jc w:val="both"/>
        <w:rPr>
          <w:rFonts w:cs="Times New Roman CYR"/>
          <w:b/>
          <w:bCs/>
          <w:sz w:val="28"/>
          <w:szCs w:val="28"/>
        </w:rPr>
      </w:pPr>
      <w:r w:rsidRPr="004E6453">
        <w:rPr>
          <w:rFonts w:cs="Times New Roman CYR"/>
          <w:b/>
          <w:bCs/>
          <w:sz w:val="28"/>
          <w:szCs w:val="28"/>
        </w:rPr>
        <w:t xml:space="preserve">1. </w:t>
      </w:r>
      <w:r>
        <w:rPr>
          <w:rFonts w:cs="Times New Roman CYR"/>
          <w:b/>
          <w:bCs/>
          <w:sz w:val="28"/>
          <w:szCs w:val="28"/>
        </w:rPr>
        <w:t>Занятие №11</w:t>
      </w:r>
    </w:p>
    <w:p w:rsidR="003D2AA5" w:rsidRPr="001B6FD8" w:rsidRDefault="003D2AA5" w:rsidP="007D5C6B">
      <w:pPr>
        <w:widowControl w:val="0"/>
        <w:autoSpaceDE w:val="0"/>
        <w:autoSpaceDN w:val="0"/>
        <w:adjustRightInd w:val="0"/>
        <w:jc w:val="both"/>
        <w:rPr>
          <w:rFonts w:cs="Times New Roman CYR"/>
          <w:b/>
          <w:bCs/>
          <w:sz w:val="28"/>
          <w:szCs w:val="28"/>
        </w:rPr>
      </w:pPr>
      <w:r>
        <w:rPr>
          <w:rFonts w:cs="Times New Roman CYR"/>
          <w:b/>
          <w:bCs/>
          <w:sz w:val="28"/>
          <w:szCs w:val="28"/>
        </w:rPr>
        <w:t>Тема</w:t>
      </w:r>
      <w:r w:rsidRPr="004E6453">
        <w:rPr>
          <w:rFonts w:cs="Times New Roman CYR"/>
          <w:b/>
          <w:bCs/>
          <w:sz w:val="28"/>
          <w:szCs w:val="28"/>
        </w:rPr>
        <w:t xml:space="preserve">: </w:t>
      </w:r>
      <w:r w:rsidRPr="001B6FD8">
        <w:rPr>
          <w:rFonts w:cs="Times New Roman CYR"/>
          <w:b/>
          <w:sz w:val="28"/>
          <w:szCs w:val="28"/>
        </w:rPr>
        <w:t>«Аускультация сердца.</w:t>
      </w:r>
      <w:r>
        <w:rPr>
          <w:b/>
          <w:sz w:val="28"/>
          <w:szCs w:val="28"/>
        </w:rPr>
        <w:t xml:space="preserve"> Тоны сердца, шумы сердца</w:t>
      </w:r>
      <w:r w:rsidRPr="001B6FD8">
        <w:rPr>
          <w:b/>
          <w:sz w:val="28"/>
          <w:szCs w:val="28"/>
        </w:rPr>
        <w:t>».</w:t>
      </w:r>
    </w:p>
    <w:p w:rsidR="003D2AA5" w:rsidRPr="004E6453" w:rsidRDefault="003D2AA5" w:rsidP="007D5C6B">
      <w:pPr>
        <w:jc w:val="both"/>
        <w:rPr>
          <w:sz w:val="28"/>
          <w:szCs w:val="28"/>
        </w:rPr>
      </w:pPr>
      <w:r w:rsidRPr="004E6453">
        <w:rPr>
          <w:b/>
          <w:sz w:val="28"/>
          <w:szCs w:val="28"/>
        </w:rPr>
        <w:t xml:space="preserve">2. Форма организации занятия: </w:t>
      </w:r>
      <w:r w:rsidRPr="004E6453">
        <w:rPr>
          <w:sz w:val="28"/>
          <w:szCs w:val="28"/>
        </w:rPr>
        <w:t>клиническое практическое занятие</w:t>
      </w:r>
    </w:p>
    <w:p w:rsidR="003D2AA5" w:rsidRPr="004E6453" w:rsidRDefault="003D2AA5" w:rsidP="007D5C6B">
      <w:pPr>
        <w:widowControl w:val="0"/>
        <w:autoSpaceDE w:val="0"/>
        <w:autoSpaceDN w:val="0"/>
        <w:adjustRightInd w:val="0"/>
        <w:jc w:val="both"/>
        <w:rPr>
          <w:rFonts w:cs="Times New Roman CYR"/>
          <w:sz w:val="28"/>
          <w:szCs w:val="28"/>
        </w:rPr>
      </w:pPr>
      <w:r w:rsidRPr="004E6453">
        <w:rPr>
          <w:b/>
          <w:bCs/>
          <w:sz w:val="28"/>
          <w:szCs w:val="28"/>
        </w:rPr>
        <w:t>3.</w:t>
      </w:r>
      <w:r w:rsidRPr="004E6453">
        <w:rPr>
          <w:sz w:val="28"/>
          <w:szCs w:val="28"/>
        </w:rPr>
        <w:t xml:space="preserve"> </w:t>
      </w:r>
      <w:r w:rsidRPr="004E6453">
        <w:rPr>
          <w:b/>
          <w:bCs/>
          <w:sz w:val="28"/>
          <w:szCs w:val="28"/>
        </w:rPr>
        <w:t>Значение изучения темы</w:t>
      </w:r>
      <w:r w:rsidRPr="004E6453">
        <w:rPr>
          <w:sz w:val="28"/>
          <w:szCs w:val="28"/>
        </w:rPr>
        <w:t>:</w:t>
      </w:r>
      <w:r w:rsidRPr="004E6453">
        <w:rPr>
          <w:rFonts w:cs="Times New Roman CYR"/>
          <w:sz w:val="28"/>
          <w:szCs w:val="28"/>
        </w:rPr>
        <w:t xml:space="preserve"> из всех основных физических методов исследования наибольшее значение для диагностики болезней сердца имеет аускультация. На основании полученных данных можно дать полную аускультативную оценку деятельности сердца, диагностировать пороки сердца, выявить аритмию и др.</w:t>
      </w:r>
    </w:p>
    <w:p w:rsidR="003D2AA5" w:rsidRPr="004E6453" w:rsidRDefault="003D2AA5" w:rsidP="003D2AA5">
      <w:pPr>
        <w:widowControl w:val="0"/>
        <w:autoSpaceDE w:val="0"/>
        <w:autoSpaceDN w:val="0"/>
        <w:adjustRightInd w:val="0"/>
        <w:jc w:val="both"/>
        <w:rPr>
          <w:rFonts w:cs="Times New Roman CYR"/>
          <w:b/>
          <w:bCs/>
          <w:sz w:val="28"/>
          <w:szCs w:val="28"/>
        </w:rPr>
      </w:pPr>
      <w:r w:rsidRPr="004E6453">
        <w:rPr>
          <w:rFonts w:cs="Times New Roman CYR"/>
          <w:b/>
          <w:bCs/>
          <w:sz w:val="28"/>
          <w:szCs w:val="28"/>
        </w:rPr>
        <w:t>4. Цели обучения:</w:t>
      </w:r>
    </w:p>
    <w:p w:rsidR="003D2AA5" w:rsidRDefault="003D2AA5" w:rsidP="003D2AA5">
      <w:pPr>
        <w:widowControl w:val="0"/>
        <w:autoSpaceDE w:val="0"/>
        <w:autoSpaceDN w:val="0"/>
        <w:adjustRightInd w:val="0"/>
        <w:jc w:val="both"/>
        <w:rPr>
          <w:sz w:val="28"/>
          <w:szCs w:val="28"/>
        </w:rPr>
      </w:pPr>
      <w:r w:rsidRPr="004E6453">
        <w:rPr>
          <w:rFonts w:cs="Times New Roman CYR"/>
          <w:sz w:val="28"/>
          <w:szCs w:val="28"/>
        </w:rPr>
        <w:t>- о</w:t>
      </w:r>
      <w:r w:rsidRPr="004E6453">
        <w:rPr>
          <w:rFonts w:cs="Times New Roman CYR"/>
          <w:b/>
          <w:bCs/>
          <w:color w:val="000000"/>
          <w:sz w:val="28"/>
          <w:szCs w:val="28"/>
        </w:rPr>
        <w:t>бщая цель:</w:t>
      </w:r>
      <w:r w:rsidRPr="004E6453">
        <w:rPr>
          <w:rFonts w:cs="Times New Roman CYR"/>
          <w:bCs/>
          <w:sz w:val="28"/>
          <w:szCs w:val="28"/>
        </w:rPr>
        <w:t xml:space="preserve"> (обучающийся должен обладать </w:t>
      </w:r>
      <w:r w:rsidRPr="004E6453">
        <w:rPr>
          <w:sz w:val="28"/>
          <w:szCs w:val="28"/>
        </w:rPr>
        <w:t xml:space="preserve"> </w:t>
      </w:r>
      <w:r w:rsidRPr="004E6453">
        <w:rPr>
          <w:b/>
          <w:sz w:val="28"/>
          <w:szCs w:val="28"/>
        </w:rPr>
        <w:t xml:space="preserve">общекультурными </w:t>
      </w:r>
      <w:r>
        <w:rPr>
          <w:b/>
          <w:sz w:val="28"/>
          <w:szCs w:val="28"/>
        </w:rPr>
        <w:t xml:space="preserve">и профессиональными </w:t>
      </w:r>
      <w:r w:rsidRPr="004E6453">
        <w:rPr>
          <w:b/>
          <w:sz w:val="28"/>
          <w:szCs w:val="28"/>
        </w:rPr>
        <w:t>компетенциями</w:t>
      </w:r>
      <w:r w:rsidRPr="004E6453">
        <w:rPr>
          <w:sz w:val="28"/>
          <w:szCs w:val="28"/>
        </w:rPr>
        <w:t>:</w:t>
      </w:r>
    </w:p>
    <w:p w:rsidR="00E132BD" w:rsidRPr="00E323E0" w:rsidRDefault="00E132BD" w:rsidP="004C18C0">
      <w:pPr>
        <w:pStyle w:val="a5"/>
        <w:numPr>
          <w:ilvl w:val="0"/>
          <w:numId w:val="524"/>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lastRenderedPageBreak/>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E132BD" w:rsidRPr="003A1F19" w:rsidRDefault="00E132BD" w:rsidP="004C18C0">
      <w:pPr>
        <w:pStyle w:val="a5"/>
        <w:numPr>
          <w:ilvl w:val="0"/>
          <w:numId w:val="192"/>
        </w:numPr>
        <w:jc w:val="both"/>
        <w:rPr>
          <w:rFonts w:ascii="Times New Roman" w:hAnsi="Times New Roman"/>
          <w:sz w:val="28"/>
          <w:szCs w:val="28"/>
        </w:rPr>
      </w:pPr>
      <w:r w:rsidRPr="003A1F19">
        <w:rPr>
          <w:rFonts w:ascii="Times New Roman" w:hAnsi="Times New Roman"/>
          <w:sz w:val="28"/>
          <w:szCs w:val="28"/>
        </w:rPr>
        <w:t>способностью и готовностью к логическому анализу, публичной речи, редактированию текстов</w:t>
      </w:r>
      <w:r>
        <w:rPr>
          <w:rFonts w:ascii="Times New Roman" w:hAnsi="Times New Roman"/>
          <w:sz w:val="28"/>
          <w:szCs w:val="28"/>
        </w:rPr>
        <w:t xml:space="preserve"> </w:t>
      </w:r>
      <w:r w:rsidRPr="003A1F19">
        <w:rPr>
          <w:rFonts w:ascii="Times New Roman" w:hAnsi="Times New Roman"/>
          <w:sz w:val="28"/>
          <w:szCs w:val="28"/>
        </w:rPr>
        <w:t>профессионального содержания, осуществлению общевоспитательной деятельности, к сотрудничеству и разрешению конфликтов, к толерантности (ОК-5);</w:t>
      </w:r>
    </w:p>
    <w:p w:rsidR="00E132BD" w:rsidRPr="003A1F19"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осуществлять свою деятельность с учетом принятых в обществе моральных и правовых норм, соблюдением правил врачебной этики, законов и нормативных правовых актов по работе с конфиденциальной информацией, сохранять врачебную тайну (ОК-8).</w:t>
      </w:r>
    </w:p>
    <w:p w:rsidR="00E132BD"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E132BD" w:rsidRPr="00E132BD"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132BD">
        <w:rPr>
          <w:rFonts w:ascii="Times New Roman" w:hAnsi="Times New Roman"/>
          <w:sz w:val="28"/>
          <w:szCs w:val="28"/>
        </w:rPr>
        <w:t>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 (ПК-3);</w:t>
      </w:r>
    </w:p>
    <w:p w:rsidR="00E132BD"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проводить и интерпретировать опрос, физикальный ос</w:t>
      </w:r>
      <w:r>
        <w:rPr>
          <w:rFonts w:ascii="Times New Roman" w:hAnsi="Times New Roman"/>
          <w:sz w:val="28"/>
          <w:szCs w:val="28"/>
        </w:rPr>
        <w:t>мотр, клиническое обследование</w:t>
      </w:r>
      <w:r w:rsidRPr="003A1F19">
        <w:rPr>
          <w:rFonts w:ascii="Times New Roman" w:hAnsi="Times New Roman"/>
          <w:sz w:val="28"/>
          <w:szCs w:val="28"/>
        </w:rPr>
        <w:t>, написать медицинскую карту амбулаторног</w:t>
      </w:r>
      <w:r>
        <w:rPr>
          <w:rFonts w:ascii="Times New Roman" w:hAnsi="Times New Roman"/>
          <w:sz w:val="28"/>
          <w:szCs w:val="28"/>
        </w:rPr>
        <w:t>о и стационарного больного (ПК-5</w:t>
      </w:r>
      <w:r w:rsidRPr="003A1F19">
        <w:rPr>
          <w:rFonts w:ascii="Times New Roman" w:hAnsi="Times New Roman"/>
          <w:sz w:val="28"/>
          <w:szCs w:val="28"/>
        </w:rPr>
        <w:t>);</w:t>
      </w:r>
    </w:p>
    <w:p w:rsidR="00E132BD" w:rsidRPr="00E323E0"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p>
    <w:p w:rsidR="00E132BD" w:rsidRPr="00E323E0"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p>
    <w:p w:rsidR="00E132BD" w:rsidRPr="003A1F19"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анализировать закономерности функц</w:t>
      </w:r>
      <w:r>
        <w:rPr>
          <w:rFonts w:ascii="Times New Roman" w:hAnsi="Times New Roman"/>
          <w:sz w:val="28"/>
          <w:szCs w:val="28"/>
        </w:rPr>
        <w:t xml:space="preserve">ионирования </w:t>
      </w:r>
      <w:r w:rsidRPr="003A1F19">
        <w:rPr>
          <w:rFonts w:ascii="Times New Roman" w:hAnsi="Times New Roman"/>
          <w:sz w:val="28"/>
          <w:szCs w:val="28"/>
        </w:rPr>
        <w:t>систем</w:t>
      </w:r>
      <w:r>
        <w:rPr>
          <w:rFonts w:ascii="Times New Roman" w:hAnsi="Times New Roman"/>
          <w:sz w:val="28"/>
          <w:szCs w:val="28"/>
        </w:rPr>
        <w:t>ы органов дыхания</w:t>
      </w:r>
      <w:r w:rsidRPr="003A1F19">
        <w:rPr>
          <w:rFonts w:ascii="Times New Roman" w:hAnsi="Times New Roman"/>
          <w:sz w:val="28"/>
          <w:szCs w:val="28"/>
        </w:rPr>
        <w:t xml:space="preserve">, использовать знания </w:t>
      </w:r>
      <w:r w:rsidRPr="003A1F19">
        <w:rPr>
          <w:rFonts w:ascii="Times New Roman" w:hAnsi="Times New Roman"/>
          <w:sz w:val="28"/>
          <w:szCs w:val="28"/>
        </w:rPr>
        <w:lastRenderedPageBreak/>
        <w:t xml:space="preserve">анатомо-физиологических основ, взрослого человека и подростка для своевременной диагностики заболеваний и патологических процессов </w:t>
      </w:r>
      <w:r>
        <w:rPr>
          <w:rFonts w:ascii="Times New Roman" w:hAnsi="Times New Roman"/>
          <w:sz w:val="28"/>
          <w:szCs w:val="28"/>
        </w:rPr>
        <w:t xml:space="preserve">дыхательной системы </w:t>
      </w:r>
      <w:r w:rsidRPr="003A1F19">
        <w:rPr>
          <w:rFonts w:ascii="Times New Roman" w:hAnsi="Times New Roman"/>
          <w:sz w:val="28"/>
          <w:szCs w:val="28"/>
        </w:rPr>
        <w:t>(ПК-16);</w:t>
      </w:r>
    </w:p>
    <w:p w:rsidR="00E132BD"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выявлять у пациентов основные патологические симптомы и синдромы заболеваний</w:t>
      </w:r>
      <w:r>
        <w:rPr>
          <w:rFonts w:ascii="Times New Roman" w:hAnsi="Times New Roman"/>
          <w:sz w:val="28"/>
          <w:szCs w:val="28"/>
        </w:rPr>
        <w:t xml:space="preserve"> органов дыхания</w:t>
      </w:r>
      <w:r w:rsidRPr="003A1F19">
        <w:rPr>
          <w:rFonts w:ascii="Times New Roman" w:hAnsi="Times New Roman"/>
          <w:sz w:val="28"/>
          <w:szCs w:val="28"/>
        </w:rPr>
        <w:t>,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выполнять основные диагностические мероприятия по выявлению неотложных и угрожающих жизни состояний (ПК-17).</w:t>
      </w:r>
    </w:p>
    <w:p w:rsidR="00E132BD" w:rsidRPr="00E323E0"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 (ПК-18);</w:t>
      </w:r>
    </w:p>
    <w:p w:rsidR="00E132BD" w:rsidRPr="00E323E0"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 (ПК-27);</w:t>
      </w:r>
    </w:p>
    <w:p w:rsidR="00E132BD" w:rsidRPr="00E132BD"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изучать научно-медицинскую информацию, отечественный и зарубежный опыт по тематике исследования (ПК-31);</w:t>
      </w:r>
    </w:p>
    <w:p w:rsidR="003D2AA5" w:rsidRPr="00654B09" w:rsidRDefault="003D2AA5" w:rsidP="003D2AA5">
      <w:pPr>
        <w:pStyle w:val="a3"/>
        <w:jc w:val="left"/>
        <w:rPr>
          <w:szCs w:val="28"/>
        </w:rPr>
      </w:pPr>
      <w:r w:rsidRPr="00654B09">
        <w:rPr>
          <w:szCs w:val="28"/>
        </w:rPr>
        <w:t xml:space="preserve">- учебная:  </w:t>
      </w:r>
    </w:p>
    <w:p w:rsidR="003D2AA5" w:rsidRPr="004E6453" w:rsidRDefault="003D2AA5" w:rsidP="003D2AA5">
      <w:pPr>
        <w:pStyle w:val="11"/>
        <w:adjustRightInd w:val="0"/>
        <w:spacing w:after="0" w:line="240" w:lineRule="auto"/>
        <w:ind w:left="0"/>
        <w:jc w:val="both"/>
        <w:rPr>
          <w:rFonts w:ascii="Times New Roman" w:hAnsi="Times New Roman"/>
          <w:b/>
          <w:bCs/>
          <w:sz w:val="28"/>
          <w:szCs w:val="28"/>
          <w:lang w:eastAsia="ru-RU"/>
        </w:rPr>
      </w:pPr>
      <w:r w:rsidRPr="004E6453">
        <w:rPr>
          <w:rFonts w:ascii="Times New Roman" w:hAnsi="Times New Roman"/>
          <w:b/>
          <w:bCs/>
          <w:sz w:val="28"/>
          <w:szCs w:val="28"/>
          <w:lang w:eastAsia="ru-RU"/>
        </w:rPr>
        <w:t>Студент должен знать:</w:t>
      </w:r>
    </w:p>
    <w:p w:rsidR="003D2AA5" w:rsidRPr="004E6453" w:rsidRDefault="003D2AA5" w:rsidP="004C18C0">
      <w:pPr>
        <w:numPr>
          <w:ilvl w:val="0"/>
          <w:numId w:val="406"/>
        </w:numPr>
        <w:adjustRightInd w:val="0"/>
        <w:jc w:val="both"/>
        <w:rPr>
          <w:bCs/>
          <w:sz w:val="28"/>
          <w:szCs w:val="28"/>
        </w:rPr>
      </w:pPr>
      <w:r w:rsidRPr="004E6453">
        <w:rPr>
          <w:bCs/>
          <w:sz w:val="28"/>
          <w:szCs w:val="28"/>
        </w:rPr>
        <w:t>ведение типовой учетно-отчетной медицинской документации в медицинских организациях;</w:t>
      </w:r>
    </w:p>
    <w:p w:rsidR="003D2AA5" w:rsidRPr="004E6453" w:rsidRDefault="003D2AA5" w:rsidP="004C18C0">
      <w:pPr>
        <w:numPr>
          <w:ilvl w:val="0"/>
          <w:numId w:val="406"/>
        </w:numPr>
        <w:adjustRightInd w:val="0"/>
        <w:jc w:val="both"/>
        <w:rPr>
          <w:bCs/>
          <w:sz w:val="28"/>
          <w:szCs w:val="28"/>
        </w:rPr>
      </w:pPr>
      <w:r w:rsidRPr="004E6453">
        <w:rPr>
          <w:bCs/>
          <w:sz w:val="28"/>
          <w:szCs w:val="28"/>
        </w:rPr>
        <w:t>заболевания, связанные с неблагоприятными воздействиями климатических и социальных факторов;</w:t>
      </w:r>
    </w:p>
    <w:p w:rsidR="003D2AA5" w:rsidRPr="004E6453" w:rsidRDefault="003D2AA5" w:rsidP="004C18C0">
      <w:pPr>
        <w:numPr>
          <w:ilvl w:val="0"/>
          <w:numId w:val="406"/>
        </w:numPr>
        <w:adjustRightInd w:val="0"/>
        <w:jc w:val="both"/>
        <w:rPr>
          <w:bCs/>
          <w:sz w:val="28"/>
          <w:szCs w:val="28"/>
        </w:rPr>
      </w:pPr>
      <w:r w:rsidRPr="004E6453">
        <w:rPr>
          <w:bCs/>
          <w:sz w:val="28"/>
          <w:szCs w:val="28"/>
        </w:rPr>
        <w:t>основы профилактической помощи, организацию профилактических мероприятий, направленных на укрепление здоровья населения;</w:t>
      </w:r>
    </w:p>
    <w:p w:rsidR="003D2AA5" w:rsidRPr="004E6453" w:rsidRDefault="003D2AA5" w:rsidP="004C18C0">
      <w:pPr>
        <w:numPr>
          <w:ilvl w:val="0"/>
          <w:numId w:val="406"/>
        </w:numPr>
        <w:adjustRightInd w:val="0"/>
        <w:jc w:val="both"/>
        <w:rPr>
          <w:bCs/>
          <w:sz w:val="28"/>
          <w:szCs w:val="28"/>
        </w:rPr>
      </w:pPr>
      <w:r w:rsidRPr="004E6453">
        <w:rPr>
          <w:bCs/>
          <w:sz w:val="28"/>
          <w:szCs w:val="28"/>
        </w:rPr>
        <w:t>этиологию, патогенез и меры профилактики наиболее часто встречающихся заболеваний;</w:t>
      </w:r>
    </w:p>
    <w:p w:rsidR="003D2AA5" w:rsidRPr="004E6453" w:rsidRDefault="003D2AA5" w:rsidP="004C18C0">
      <w:pPr>
        <w:numPr>
          <w:ilvl w:val="0"/>
          <w:numId w:val="406"/>
        </w:numPr>
        <w:adjustRightInd w:val="0"/>
        <w:jc w:val="both"/>
        <w:rPr>
          <w:bCs/>
          <w:sz w:val="28"/>
          <w:szCs w:val="28"/>
        </w:rPr>
      </w:pPr>
      <w:r w:rsidRPr="004E6453">
        <w:rPr>
          <w:bCs/>
          <w:sz w:val="28"/>
          <w:szCs w:val="28"/>
        </w:rPr>
        <w:lastRenderedPageBreak/>
        <w:t>клиническую картину, особенности течения и возможные осложнения наиболее распространенных заболеваний, протекающих в типичной форме;</w:t>
      </w:r>
    </w:p>
    <w:p w:rsidR="003D2AA5" w:rsidRPr="004E6453" w:rsidRDefault="003D2AA5" w:rsidP="004C18C0">
      <w:pPr>
        <w:numPr>
          <w:ilvl w:val="0"/>
          <w:numId w:val="406"/>
        </w:numPr>
        <w:adjustRightInd w:val="0"/>
        <w:jc w:val="both"/>
        <w:rPr>
          <w:bCs/>
          <w:sz w:val="28"/>
          <w:szCs w:val="28"/>
        </w:rPr>
      </w:pPr>
      <w:r w:rsidRPr="004E6453">
        <w:rPr>
          <w:bCs/>
          <w:sz w:val="28"/>
          <w:szCs w:val="28"/>
        </w:rPr>
        <w:t>методы диагностики, диагностические возможности методов непосредственного исследования больного терапевтического профиля, современные методы клинического, лабораторного, инструментального обследования больных.</w:t>
      </w:r>
    </w:p>
    <w:p w:rsidR="003D2AA5" w:rsidRPr="004E6453" w:rsidRDefault="003D2AA5" w:rsidP="003D2AA5">
      <w:pPr>
        <w:adjustRightInd w:val="0"/>
        <w:jc w:val="both"/>
        <w:rPr>
          <w:b/>
          <w:bCs/>
          <w:sz w:val="28"/>
          <w:szCs w:val="28"/>
        </w:rPr>
      </w:pPr>
      <w:r w:rsidRPr="004E6453">
        <w:rPr>
          <w:b/>
          <w:bCs/>
          <w:sz w:val="28"/>
          <w:szCs w:val="28"/>
        </w:rPr>
        <w:t xml:space="preserve"> Студент должен уметь:</w:t>
      </w:r>
    </w:p>
    <w:p w:rsidR="003D2AA5" w:rsidRPr="004E6453" w:rsidRDefault="003D2AA5" w:rsidP="004C18C0">
      <w:pPr>
        <w:numPr>
          <w:ilvl w:val="0"/>
          <w:numId w:val="407"/>
        </w:numPr>
        <w:adjustRightInd w:val="0"/>
        <w:jc w:val="both"/>
        <w:rPr>
          <w:bCs/>
          <w:sz w:val="28"/>
          <w:szCs w:val="28"/>
        </w:rPr>
      </w:pPr>
      <w:r w:rsidRPr="004E6453">
        <w:rPr>
          <w:bCs/>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(осмотр, пальпация, перкуссия, аускультация, измерение АД, определение артериального пульса);</w:t>
      </w:r>
    </w:p>
    <w:p w:rsidR="003D2AA5" w:rsidRPr="004E6453" w:rsidRDefault="003D2AA5" w:rsidP="004C18C0">
      <w:pPr>
        <w:numPr>
          <w:ilvl w:val="0"/>
          <w:numId w:val="407"/>
        </w:numPr>
        <w:adjustRightInd w:val="0"/>
        <w:jc w:val="both"/>
        <w:rPr>
          <w:bCs/>
          <w:sz w:val="28"/>
          <w:szCs w:val="28"/>
        </w:rPr>
      </w:pPr>
      <w:r w:rsidRPr="004E6453">
        <w:rPr>
          <w:bCs/>
          <w:sz w:val="28"/>
          <w:szCs w:val="28"/>
        </w:rPr>
        <w:t>оценить состояние пациента для принятия решения о необходимости оказания ему медицинской помощи;</w:t>
      </w:r>
    </w:p>
    <w:p w:rsidR="003D2AA5" w:rsidRPr="004E6453" w:rsidRDefault="003D2AA5" w:rsidP="004C18C0">
      <w:pPr>
        <w:numPr>
          <w:ilvl w:val="0"/>
          <w:numId w:val="407"/>
        </w:numPr>
        <w:adjustRightInd w:val="0"/>
        <w:jc w:val="both"/>
        <w:rPr>
          <w:bCs/>
          <w:sz w:val="28"/>
          <w:szCs w:val="28"/>
        </w:rPr>
      </w:pPr>
      <w:r w:rsidRPr="004E6453">
        <w:rPr>
          <w:bCs/>
          <w:sz w:val="28"/>
          <w:szCs w:val="28"/>
        </w:rPr>
        <w:t>провести первичное обследование сердечно-сосудистой системы ;</w:t>
      </w:r>
    </w:p>
    <w:p w:rsidR="003D2AA5" w:rsidRPr="004E6453" w:rsidRDefault="003D2AA5" w:rsidP="004C18C0">
      <w:pPr>
        <w:numPr>
          <w:ilvl w:val="0"/>
          <w:numId w:val="407"/>
        </w:numPr>
        <w:adjustRightInd w:val="0"/>
        <w:jc w:val="both"/>
        <w:rPr>
          <w:bCs/>
          <w:sz w:val="28"/>
          <w:szCs w:val="28"/>
        </w:rPr>
      </w:pPr>
      <w:r w:rsidRPr="004E6453">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3D2AA5" w:rsidRPr="004E6453" w:rsidRDefault="003D2AA5" w:rsidP="004C18C0">
      <w:pPr>
        <w:numPr>
          <w:ilvl w:val="0"/>
          <w:numId w:val="407"/>
        </w:numPr>
        <w:adjustRightInd w:val="0"/>
        <w:jc w:val="both"/>
        <w:rPr>
          <w:bCs/>
          <w:sz w:val="28"/>
          <w:szCs w:val="28"/>
        </w:rPr>
      </w:pPr>
      <w:r w:rsidRPr="004E6453">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3D2AA5" w:rsidRPr="004E6453" w:rsidRDefault="003D2AA5" w:rsidP="004C18C0">
      <w:pPr>
        <w:numPr>
          <w:ilvl w:val="0"/>
          <w:numId w:val="407"/>
        </w:numPr>
        <w:adjustRightInd w:val="0"/>
        <w:jc w:val="both"/>
        <w:rPr>
          <w:bCs/>
          <w:sz w:val="28"/>
          <w:szCs w:val="28"/>
        </w:rPr>
      </w:pPr>
      <w:r w:rsidRPr="004E6453">
        <w:rPr>
          <w:bCs/>
          <w:sz w:val="28"/>
          <w:szCs w:val="28"/>
        </w:rPr>
        <w:t>наметить объем дополнительных исследований в соотв</w:t>
      </w:r>
      <w:r>
        <w:rPr>
          <w:bCs/>
          <w:sz w:val="28"/>
          <w:szCs w:val="28"/>
        </w:rPr>
        <w:t xml:space="preserve">етствии с прогнозом болезни </w:t>
      </w:r>
    </w:p>
    <w:p w:rsidR="003D2AA5" w:rsidRPr="004E6453" w:rsidRDefault="003D2AA5" w:rsidP="004C18C0">
      <w:pPr>
        <w:numPr>
          <w:ilvl w:val="0"/>
          <w:numId w:val="407"/>
        </w:numPr>
        <w:adjustRightInd w:val="0"/>
        <w:jc w:val="both"/>
        <w:rPr>
          <w:bCs/>
          <w:sz w:val="28"/>
          <w:szCs w:val="28"/>
        </w:rPr>
      </w:pPr>
      <w:r w:rsidRPr="004E6453">
        <w:rPr>
          <w:bCs/>
          <w:sz w:val="28"/>
          <w:szCs w:val="28"/>
        </w:rPr>
        <w:t>разработать план терапевтических действий;</w:t>
      </w:r>
    </w:p>
    <w:p w:rsidR="003D2AA5" w:rsidRPr="004E6453" w:rsidRDefault="003D2AA5" w:rsidP="004C18C0">
      <w:pPr>
        <w:numPr>
          <w:ilvl w:val="0"/>
          <w:numId w:val="407"/>
        </w:numPr>
        <w:adjustRightInd w:val="0"/>
        <w:jc w:val="both"/>
        <w:rPr>
          <w:bCs/>
          <w:sz w:val="28"/>
          <w:szCs w:val="28"/>
        </w:rPr>
      </w:pPr>
      <w:r w:rsidRPr="004E6453">
        <w:rPr>
          <w:bCs/>
          <w:sz w:val="28"/>
          <w:szCs w:val="28"/>
        </w:rPr>
        <w:t>оказывать первую помощь при неотложных состояниях;</w:t>
      </w:r>
    </w:p>
    <w:p w:rsidR="003D2AA5" w:rsidRPr="004E6453" w:rsidRDefault="003D2AA5" w:rsidP="004C18C0">
      <w:pPr>
        <w:numPr>
          <w:ilvl w:val="0"/>
          <w:numId w:val="407"/>
        </w:numPr>
        <w:adjustRightInd w:val="0"/>
        <w:jc w:val="both"/>
        <w:rPr>
          <w:bCs/>
          <w:sz w:val="28"/>
          <w:szCs w:val="28"/>
        </w:rPr>
      </w:pPr>
      <w:r w:rsidRPr="004E6453">
        <w:rPr>
          <w:bCs/>
          <w:sz w:val="28"/>
          <w:szCs w:val="28"/>
        </w:rPr>
        <w:t>заполнять историю болезни.</w:t>
      </w:r>
    </w:p>
    <w:p w:rsidR="003D2AA5" w:rsidRPr="004E6453" w:rsidRDefault="003D2AA5" w:rsidP="003D2AA5">
      <w:pPr>
        <w:adjustRightInd w:val="0"/>
        <w:jc w:val="both"/>
        <w:rPr>
          <w:b/>
          <w:bCs/>
          <w:sz w:val="28"/>
          <w:szCs w:val="28"/>
        </w:rPr>
      </w:pPr>
      <w:r w:rsidRPr="004E6453">
        <w:rPr>
          <w:b/>
          <w:bCs/>
          <w:sz w:val="28"/>
          <w:szCs w:val="28"/>
        </w:rPr>
        <w:t>Студент должен владеть:</w:t>
      </w:r>
    </w:p>
    <w:p w:rsidR="003D2AA5" w:rsidRPr="004E6453" w:rsidRDefault="003D2AA5" w:rsidP="004C18C0">
      <w:pPr>
        <w:numPr>
          <w:ilvl w:val="0"/>
          <w:numId w:val="408"/>
        </w:numPr>
        <w:adjustRightInd w:val="0"/>
        <w:jc w:val="both"/>
        <w:rPr>
          <w:bCs/>
          <w:sz w:val="28"/>
          <w:szCs w:val="28"/>
        </w:rPr>
      </w:pPr>
      <w:r w:rsidRPr="004E6453">
        <w:rPr>
          <w:bCs/>
          <w:sz w:val="28"/>
          <w:szCs w:val="28"/>
        </w:rPr>
        <w:t>правильным ведением медицинской документации;</w:t>
      </w:r>
    </w:p>
    <w:p w:rsidR="003D2AA5" w:rsidRPr="004E6453" w:rsidRDefault="003D2AA5" w:rsidP="004C18C0">
      <w:pPr>
        <w:numPr>
          <w:ilvl w:val="0"/>
          <w:numId w:val="408"/>
        </w:numPr>
        <w:adjustRightInd w:val="0"/>
        <w:jc w:val="both"/>
        <w:rPr>
          <w:bCs/>
          <w:sz w:val="28"/>
          <w:szCs w:val="28"/>
        </w:rPr>
      </w:pPr>
      <w:r w:rsidRPr="004E6453">
        <w:rPr>
          <w:bCs/>
          <w:sz w:val="28"/>
          <w:szCs w:val="28"/>
        </w:rPr>
        <w:t>методами общеклинического обследования;</w:t>
      </w:r>
    </w:p>
    <w:p w:rsidR="003D2AA5" w:rsidRPr="004E6453" w:rsidRDefault="003D2AA5" w:rsidP="004C18C0">
      <w:pPr>
        <w:numPr>
          <w:ilvl w:val="0"/>
          <w:numId w:val="408"/>
        </w:numPr>
        <w:adjustRightInd w:val="0"/>
        <w:jc w:val="both"/>
        <w:rPr>
          <w:bCs/>
          <w:sz w:val="28"/>
          <w:szCs w:val="28"/>
        </w:rPr>
      </w:pPr>
      <w:r w:rsidRPr="004E6453">
        <w:rPr>
          <w:bCs/>
          <w:sz w:val="28"/>
          <w:szCs w:val="28"/>
        </w:rPr>
        <w:t>алгоритмом постановки пр</w:t>
      </w:r>
      <w:r>
        <w:rPr>
          <w:bCs/>
          <w:sz w:val="28"/>
          <w:szCs w:val="28"/>
        </w:rPr>
        <w:t>едварительного диагноза</w:t>
      </w:r>
      <w:r w:rsidRPr="004E6453">
        <w:rPr>
          <w:bCs/>
          <w:sz w:val="28"/>
          <w:szCs w:val="28"/>
        </w:rPr>
        <w:t>;</w:t>
      </w:r>
    </w:p>
    <w:p w:rsidR="003D2AA5" w:rsidRPr="004E6453" w:rsidRDefault="003D2AA5" w:rsidP="004C18C0">
      <w:pPr>
        <w:numPr>
          <w:ilvl w:val="0"/>
          <w:numId w:val="408"/>
        </w:numPr>
        <w:autoSpaceDE w:val="0"/>
        <w:autoSpaceDN w:val="0"/>
        <w:adjustRightInd w:val="0"/>
        <w:jc w:val="both"/>
        <w:outlineLvl w:val="1"/>
        <w:rPr>
          <w:sz w:val="28"/>
          <w:szCs w:val="28"/>
        </w:rPr>
      </w:pPr>
      <w:r w:rsidRPr="004E6453">
        <w:rPr>
          <w:bCs/>
          <w:sz w:val="28"/>
          <w:szCs w:val="28"/>
        </w:rPr>
        <w:t>основными врачебными диагностическими и лечебными мероприятиями по оказанию первой врачебной помощи при неотложных и угрожающих жизни состояниях</w:t>
      </w:r>
    </w:p>
    <w:p w:rsidR="003D2AA5" w:rsidRPr="004E6453" w:rsidRDefault="003D2AA5" w:rsidP="003D2AA5">
      <w:pPr>
        <w:pStyle w:val="ad"/>
        <w:rPr>
          <w:b/>
          <w:bCs/>
          <w:sz w:val="28"/>
          <w:szCs w:val="28"/>
        </w:rPr>
      </w:pPr>
      <w:r w:rsidRPr="004E6453">
        <w:rPr>
          <w:b/>
          <w:bCs/>
          <w:sz w:val="28"/>
          <w:szCs w:val="28"/>
        </w:rPr>
        <w:t>5.</w:t>
      </w:r>
      <w:r w:rsidRPr="004E6453">
        <w:rPr>
          <w:b/>
          <w:bCs/>
          <w:sz w:val="28"/>
          <w:szCs w:val="28"/>
        </w:rPr>
        <w:tab/>
        <w:t>План изучения темы:</w:t>
      </w:r>
    </w:p>
    <w:p w:rsidR="003D2AA5" w:rsidRPr="004E6453" w:rsidRDefault="003D2AA5" w:rsidP="003D2AA5">
      <w:pPr>
        <w:pStyle w:val="23"/>
        <w:ind w:left="0" w:firstLine="0"/>
        <w:rPr>
          <w:b/>
          <w:bCs/>
          <w:sz w:val="28"/>
          <w:szCs w:val="28"/>
        </w:rPr>
      </w:pPr>
      <w:r w:rsidRPr="004E6453">
        <w:rPr>
          <w:b/>
          <w:bCs/>
          <w:sz w:val="28"/>
          <w:szCs w:val="28"/>
        </w:rPr>
        <w:t>5.1. Контроль исходного уровня знаний.</w:t>
      </w:r>
    </w:p>
    <w:p w:rsidR="003D2AA5" w:rsidRPr="00654B09" w:rsidRDefault="003D2AA5" w:rsidP="003D2AA5">
      <w:pPr>
        <w:widowControl w:val="0"/>
        <w:autoSpaceDE w:val="0"/>
        <w:autoSpaceDN w:val="0"/>
        <w:adjustRightInd w:val="0"/>
        <w:jc w:val="both"/>
        <w:rPr>
          <w:rFonts w:cs="Times New Roman CYR"/>
          <w:sz w:val="28"/>
          <w:szCs w:val="28"/>
        </w:rPr>
      </w:pPr>
      <w:r w:rsidRPr="004E6453">
        <w:rPr>
          <w:b/>
          <w:sz w:val="28"/>
          <w:szCs w:val="28"/>
        </w:rPr>
        <w:t>5.2. Основные понятия и положения темы (наглядные формы, таблицы, схемы, алгоритмы</w:t>
      </w:r>
    </w:p>
    <w:p w:rsidR="003D2AA5" w:rsidRPr="004E6453" w:rsidRDefault="003D2AA5" w:rsidP="003D2AA5">
      <w:pPr>
        <w:widowControl w:val="0"/>
        <w:autoSpaceDE w:val="0"/>
        <w:autoSpaceDN w:val="0"/>
        <w:adjustRightInd w:val="0"/>
        <w:jc w:val="both"/>
        <w:rPr>
          <w:b/>
          <w:bCs/>
          <w:sz w:val="28"/>
          <w:szCs w:val="28"/>
        </w:rPr>
      </w:pPr>
      <w:r w:rsidRPr="00654B09">
        <w:rPr>
          <w:bCs/>
          <w:sz w:val="28"/>
          <w:szCs w:val="28"/>
        </w:rPr>
        <w:t>Таблица№1.</w:t>
      </w:r>
      <w:r>
        <w:rPr>
          <w:b/>
          <w:bCs/>
          <w:sz w:val="28"/>
          <w:szCs w:val="28"/>
        </w:rPr>
        <w:t xml:space="preserve"> </w:t>
      </w:r>
      <w:r w:rsidRPr="004E6453">
        <w:rPr>
          <w:b/>
          <w:bCs/>
          <w:sz w:val="28"/>
          <w:szCs w:val="28"/>
        </w:rPr>
        <w:t xml:space="preserve"> Изменения силы тонов сердца </w:t>
      </w:r>
    </w:p>
    <w:tbl>
      <w:tblPr>
        <w:tblW w:w="0" w:type="auto"/>
        <w:tblInd w:w="40" w:type="dxa"/>
        <w:tblLayout w:type="fixed"/>
        <w:tblCellMar>
          <w:left w:w="40" w:type="dxa"/>
          <w:right w:w="40" w:type="dxa"/>
        </w:tblCellMar>
        <w:tblLook w:val="0000"/>
      </w:tblPr>
      <w:tblGrid>
        <w:gridCol w:w="2127"/>
        <w:gridCol w:w="43"/>
        <w:gridCol w:w="2083"/>
        <w:gridCol w:w="58"/>
        <w:gridCol w:w="2045"/>
        <w:gridCol w:w="23"/>
        <w:gridCol w:w="82"/>
        <w:gridCol w:w="2170"/>
        <w:gridCol w:w="16"/>
      </w:tblGrid>
      <w:tr w:rsidR="003D2AA5" w:rsidRPr="004E6453" w:rsidTr="003D2AA5">
        <w:trPr>
          <w:trHeight w:val="346"/>
        </w:trPr>
        <w:tc>
          <w:tcPr>
            <w:tcW w:w="2127" w:type="dxa"/>
            <w:tcBorders>
              <w:top w:val="single" w:sz="6" w:space="0" w:color="auto"/>
              <w:left w:val="single" w:sz="6" w:space="0" w:color="auto"/>
              <w:bottom w:val="single" w:sz="6" w:space="0" w:color="auto"/>
              <w:right w:val="single" w:sz="6" w:space="0" w:color="auto"/>
            </w:tcBorders>
          </w:tcPr>
          <w:p w:rsidR="003D2AA5" w:rsidRPr="004E6453" w:rsidRDefault="00E16EA9" w:rsidP="003D2AA5">
            <w:pPr>
              <w:widowControl w:val="0"/>
              <w:autoSpaceDE w:val="0"/>
              <w:autoSpaceDN w:val="0"/>
              <w:adjustRightInd w:val="0"/>
              <w:jc w:val="both"/>
              <w:rPr>
                <w:sz w:val="28"/>
                <w:szCs w:val="28"/>
              </w:rPr>
            </w:pPr>
            <w:r w:rsidRPr="004E6453">
              <w:rPr>
                <w:sz w:val="28"/>
                <w:szCs w:val="28"/>
              </w:rPr>
              <w:t>Т</w:t>
            </w:r>
            <w:r w:rsidR="003D2AA5" w:rsidRPr="004E6453">
              <w:rPr>
                <w:sz w:val="28"/>
                <w:szCs w:val="28"/>
              </w:rPr>
              <w:t>он</w:t>
            </w:r>
          </w:p>
        </w:tc>
        <w:tc>
          <w:tcPr>
            <w:tcW w:w="2126" w:type="dxa"/>
            <w:gridSpan w:val="2"/>
            <w:tcBorders>
              <w:top w:val="single" w:sz="6" w:space="0" w:color="auto"/>
              <w:left w:val="single" w:sz="6" w:space="0" w:color="auto"/>
              <w:bottom w:val="single" w:sz="6" w:space="0" w:color="auto"/>
              <w:right w:val="single" w:sz="6" w:space="0" w:color="auto"/>
            </w:tcBorders>
          </w:tcPr>
          <w:p w:rsidR="003D2AA5" w:rsidRPr="004E6453" w:rsidRDefault="003D2AA5" w:rsidP="003D2AA5">
            <w:pPr>
              <w:widowControl w:val="0"/>
              <w:autoSpaceDE w:val="0"/>
              <w:autoSpaceDN w:val="0"/>
              <w:adjustRightInd w:val="0"/>
              <w:jc w:val="both"/>
              <w:rPr>
                <w:sz w:val="28"/>
                <w:szCs w:val="28"/>
              </w:rPr>
            </w:pPr>
            <w:r w:rsidRPr="004E6453">
              <w:rPr>
                <w:sz w:val="28"/>
                <w:szCs w:val="28"/>
              </w:rPr>
              <w:t>Усиление</w:t>
            </w:r>
          </w:p>
        </w:tc>
        <w:tc>
          <w:tcPr>
            <w:tcW w:w="2103" w:type="dxa"/>
            <w:gridSpan w:val="2"/>
            <w:tcBorders>
              <w:top w:val="single" w:sz="6" w:space="0" w:color="auto"/>
              <w:left w:val="single" w:sz="6" w:space="0" w:color="auto"/>
              <w:bottom w:val="single" w:sz="6" w:space="0" w:color="auto"/>
              <w:right w:val="single" w:sz="6" w:space="0" w:color="auto"/>
            </w:tcBorders>
          </w:tcPr>
          <w:p w:rsidR="003D2AA5" w:rsidRPr="004E6453" w:rsidRDefault="003D2AA5" w:rsidP="003D2AA5">
            <w:pPr>
              <w:widowControl w:val="0"/>
              <w:autoSpaceDE w:val="0"/>
              <w:autoSpaceDN w:val="0"/>
              <w:adjustRightInd w:val="0"/>
              <w:jc w:val="both"/>
              <w:rPr>
                <w:sz w:val="28"/>
                <w:szCs w:val="28"/>
              </w:rPr>
            </w:pPr>
            <w:r w:rsidRPr="004E6453">
              <w:rPr>
                <w:sz w:val="28"/>
                <w:szCs w:val="28"/>
              </w:rPr>
              <w:t>Ослабление</w:t>
            </w:r>
          </w:p>
        </w:tc>
        <w:tc>
          <w:tcPr>
            <w:tcW w:w="2291" w:type="dxa"/>
            <w:gridSpan w:val="4"/>
            <w:tcBorders>
              <w:top w:val="single" w:sz="6" w:space="0" w:color="auto"/>
              <w:left w:val="single" w:sz="6" w:space="0" w:color="auto"/>
              <w:bottom w:val="single" w:sz="6" w:space="0" w:color="auto"/>
              <w:right w:val="single" w:sz="6" w:space="0" w:color="auto"/>
            </w:tcBorders>
          </w:tcPr>
          <w:p w:rsidR="003D2AA5" w:rsidRPr="004E6453" w:rsidRDefault="003D2AA5" w:rsidP="003D2AA5">
            <w:pPr>
              <w:widowControl w:val="0"/>
              <w:autoSpaceDE w:val="0"/>
              <w:autoSpaceDN w:val="0"/>
              <w:adjustRightInd w:val="0"/>
              <w:jc w:val="both"/>
              <w:rPr>
                <w:sz w:val="28"/>
                <w:szCs w:val="28"/>
              </w:rPr>
            </w:pPr>
            <w:r w:rsidRPr="004E6453">
              <w:rPr>
                <w:sz w:val="28"/>
                <w:szCs w:val="28"/>
              </w:rPr>
              <w:t>Расщепление</w:t>
            </w:r>
          </w:p>
        </w:tc>
      </w:tr>
      <w:tr w:rsidR="003D2AA5" w:rsidRPr="004E6453" w:rsidTr="003D2AA5">
        <w:trPr>
          <w:trHeight w:val="1325"/>
        </w:trPr>
        <w:tc>
          <w:tcPr>
            <w:tcW w:w="2127" w:type="dxa"/>
            <w:tcBorders>
              <w:top w:val="single" w:sz="6" w:space="0" w:color="auto"/>
              <w:left w:val="single" w:sz="6" w:space="0" w:color="auto"/>
              <w:bottom w:val="single" w:sz="6" w:space="0" w:color="auto"/>
              <w:right w:val="single" w:sz="6" w:space="0" w:color="auto"/>
            </w:tcBorders>
          </w:tcPr>
          <w:p w:rsidR="003D2AA5" w:rsidRPr="004E6453" w:rsidRDefault="003D2AA5" w:rsidP="003D2AA5">
            <w:pPr>
              <w:widowControl w:val="0"/>
              <w:autoSpaceDE w:val="0"/>
              <w:autoSpaceDN w:val="0"/>
              <w:adjustRightInd w:val="0"/>
              <w:jc w:val="both"/>
              <w:rPr>
                <w:sz w:val="28"/>
                <w:szCs w:val="28"/>
              </w:rPr>
            </w:pPr>
            <w:r w:rsidRPr="004E6453">
              <w:rPr>
                <w:sz w:val="28"/>
                <w:szCs w:val="28"/>
              </w:rPr>
              <w:t>1 тон</w:t>
            </w:r>
          </w:p>
          <w:p w:rsidR="003D2AA5" w:rsidRPr="004E6453" w:rsidRDefault="003D2AA5" w:rsidP="003D2AA5">
            <w:pPr>
              <w:widowControl w:val="0"/>
              <w:autoSpaceDE w:val="0"/>
              <w:autoSpaceDN w:val="0"/>
              <w:adjustRightInd w:val="0"/>
              <w:jc w:val="both"/>
              <w:rPr>
                <w:sz w:val="28"/>
                <w:szCs w:val="28"/>
              </w:rPr>
            </w:pPr>
            <w:r w:rsidRPr="004E6453">
              <w:rPr>
                <w:sz w:val="28"/>
                <w:szCs w:val="28"/>
              </w:rPr>
              <w:t>Экстракардиал ьные причины</w:t>
            </w:r>
          </w:p>
        </w:tc>
        <w:tc>
          <w:tcPr>
            <w:tcW w:w="2126" w:type="dxa"/>
            <w:gridSpan w:val="2"/>
            <w:tcBorders>
              <w:top w:val="single" w:sz="6" w:space="0" w:color="auto"/>
              <w:left w:val="single" w:sz="6" w:space="0" w:color="auto"/>
              <w:bottom w:val="single" w:sz="6" w:space="0" w:color="auto"/>
              <w:right w:val="single" w:sz="6" w:space="0" w:color="auto"/>
            </w:tcBorders>
          </w:tcPr>
          <w:p w:rsidR="003D2AA5" w:rsidRPr="004E6453" w:rsidRDefault="003D2AA5" w:rsidP="003D2AA5">
            <w:pPr>
              <w:widowControl w:val="0"/>
              <w:autoSpaceDE w:val="0"/>
              <w:autoSpaceDN w:val="0"/>
              <w:adjustRightInd w:val="0"/>
              <w:jc w:val="both"/>
              <w:rPr>
                <w:sz w:val="28"/>
                <w:szCs w:val="28"/>
              </w:rPr>
            </w:pPr>
            <w:r w:rsidRPr="004E6453">
              <w:rPr>
                <w:sz w:val="28"/>
                <w:szCs w:val="28"/>
              </w:rPr>
              <w:t>Астенический тип телосложения пневмосклероз</w:t>
            </w:r>
          </w:p>
        </w:tc>
        <w:tc>
          <w:tcPr>
            <w:tcW w:w="2126" w:type="dxa"/>
            <w:gridSpan w:val="3"/>
            <w:tcBorders>
              <w:top w:val="single" w:sz="6" w:space="0" w:color="auto"/>
              <w:left w:val="single" w:sz="6" w:space="0" w:color="auto"/>
              <w:bottom w:val="single" w:sz="6" w:space="0" w:color="auto"/>
              <w:right w:val="single" w:sz="6" w:space="0" w:color="auto"/>
            </w:tcBorders>
          </w:tcPr>
          <w:p w:rsidR="003D2AA5" w:rsidRPr="004E6453" w:rsidRDefault="003D2AA5" w:rsidP="003D2AA5">
            <w:pPr>
              <w:widowControl w:val="0"/>
              <w:autoSpaceDE w:val="0"/>
              <w:autoSpaceDN w:val="0"/>
              <w:adjustRightInd w:val="0"/>
              <w:jc w:val="both"/>
              <w:rPr>
                <w:sz w:val="28"/>
                <w:szCs w:val="28"/>
              </w:rPr>
            </w:pPr>
            <w:r w:rsidRPr="004E6453">
              <w:rPr>
                <w:sz w:val="28"/>
                <w:szCs w:val="28"/>
              </w:rPr>
              <w:t>Гиперстенический тип телосложения Эмфизема</w:t>
            </w:r>
          </w:p>
        </w:tc>
        <w:tc>
          <w:tcPr>
            <w:tcW w:w="2268" w:type="dxa"/>
            <w:gridSpan w:val="3"/>
            <w:tcBorders>
              <w:top w:val="single" w:sz="6" w:space="0" w:color="auto"/>
              <w:left w:val="single" w:sz="6" w:space="0" w:color="auto"/>
              <w:bottom w:val="single" w:sz="6" w:space="0" w:color="auto"/>
              <w:right w:val="single" w:sz="6" w:space="0" w:color="auto"/>
            </w:tcBorders>
          </w:tcPr>
          <w:p w:rsidR="003D2AA5" w:rsidRPr="004E6453" w:rsidRDefault="003D2AA5" w:rsidP="003D2AA5">
            <w:pPr>
              <w:widowControl w:val="0"/>
              <w:autoSpaceDE w:val="0"/>
              <w:autoSpaceDN w:val="0"/>
              <w:adjustRightInd w:val="0"/>
              <w:jc w:val="both"/>
              <w:rPr>
                <w:sz w:val="28"/>
                <w:szCs w:val="28"/>
              </w:rPr>
            </w:pPr>
            <w:r w:rsidRPr="004E6453">
              <w:rPr>
                <w:sz w:val="28"/>
                <w:szCs w:val="28"/>
              </w:rPr>
              <w:t xml:space="preserve">- </w:t>
            </w:r>
          </w:p>
        </w:tc>
      </w:tr>
      <w:tr w:rsidR="003D2AA5" w:rsidRPr="004E6453" w:rsidTr="003D2AA5">
        <w:trPr>
          <w:gridAfter w:val="1"/>
          <w:wAfter w:w="16" w:type="dxa"/>
          <w:trHeight w:val="374"/>
        </w:trPr>
        <w:tc>
          <w:tcPr>
            <w:tcW w:w="2170" w:type="dxa"/>
            <w:gridSpan w:val="2"/>
            <w:tcBorders>
              <w:top w:val="single" w:sz="6" w:space="0" w:color="auto"/>
              <w:left w:val="single" w:sz="6" w:space="0" w:color="auto"/>
              <w:bottom w:val="nil"/>
              <w:right w:val="single" w:sz="6" w:space="0" w:color="auto"/>
            </w:tcBorders>
          </w:tcPr>
          <w:p w:rsidR="003D2AA5" w:rsidRPr="004E6453" w:rsidRDefault="003D2AA5" w:rsidP="003D2AA5">
            <w:pPr>
              <w:widowControl w:val="0"/>
              <w:autoSpaceDE w:val="0"/>
              <w:autoSpaceDN w:val="0"/>
              <w:adjustRightInd w:val="0"/>
              <w:jc w:val="both"/>
              <w:rPr>
                <w:sz w:val="28"/>
                <w:szCs w:val="28"/>
              </w:rPr>
            </w:pPr>
            <w:r w:rsidRPr="004E6453">
              <w:rPr>
                <w:sz w:val="28"/>
                <w:szCs w:val="28"/>
              </w:rPr>
              <w:t>Интракардиаль</w:t>
            </w:r>
          </w:p>
        </w:tc>
        <w:tc>
          <w:tcPr>
            <w:tcW w:w="2141" w:type="dxa"/>
            <w:gridSpan w:val="2"/>
            <w:tcBorders>
              <w:top w:val="single" w:sz="6" w:space="0" w:color="auto"/>
              <w:left w:val="single" w:sz="6" w:space="0" w:color="auto"/>
              <w:bottom w:val="nil"/>
              <w:right w:val="single" w:sz="6" w:space="0" w:color="auto"/>
            </w:tcBorders>
          </w:tcPr>
          <w:p w:rsidR="003D2AA5" w:rsidRPr="004E6453" w:rsidRDefault="003D2AA5" w:rsidP="003D2AA5">
            <w:pPr>
              <w:widowControl w:val="0"/>
              <w:autoSpaceDE w:val="0"/>
              <w:autoSpaceDN w:val="0"/>
              <w:adjustRightInd w:val="0"/>
              <w:jc w:val="both"/>
              <w:rPr>
                <w:sz w:val="28"/>
                <w:szCs w:val="28"/>
              </w:rPr>
            </w:pPr>
            <w:r w:rsidRPr="004E6453">
              <w:rPr>
                <w:sz w:val="28"/>
                <w:szCs w:val="28"/>
              </w:rPr>
              <w:t xml:space="preserve">Сужение левого </w:t>
            </w:r>
            <w:r w:rsidRPr="004E6453">
              <w:rPr>
                <w:sz w:val="28"/>
                <w:szCs w:val="28"/>
              </w:rPr>
              <w:lastRenderedPageBreak/>
              <w:t>а-в</w:t>
            </w:r>
          </w:p>
          <w:p w:rsidR="003D2AA5" w:rsidRPr="004E6453" w:rsidRDefault="003D2AA5" w:rsidP="003D2AA5">
            <w:pPr>
              <w:widowControl w:val="0"/>
              <w:autoSpaceDE w:val="0"/>
              <w:autoSpaceDN w:val="0"/>
              <w:adjustRightInd w:val="0"/>
              <w:jc w:val="both"/>
              <w:rPr>
                <w:sz w:val="28"/>
                <w:szCs w:val="28"/>
              </w:rPr>
            </w:pPr>
            <w:r w:rsidRPr="004E6453">
              <w:rPr>
                <w:sz w:val="28"/>
                <w:szCs w:val="28"/>
              </w:rPr>
              <w:t>Клапана (митральный стеноз)</w:t>
            </w:r>
          </w:p>
          <w:p w:rsidR="003D2AA5" w:rsidRPr="004E6453" w:rsidRDefault="003D2AA5" w:rsidP="003D2AA5">
            <w:pPr>
              <w:widowControl w:val="0"/>
              <w:autoSpaceDE w:val="0"/>
              <w:autoSpaceDN w:val="0"/>
              <w:adjustRightInd w:val="0"/>
              <w:jc w:val="both"/>
              <w:rPr>
                <w:sz w:val="28"/>
                <w:szCs w:val="28"/>
              </w:rPr>
            </w:pPr>
            <w:r w:rsidRPr="004E6453">
              <w:rPr>
                <w:sz w:val="28"/>
                <w:szCs w:val="28"/>
              </w:rPr>
              <w:t xml:space="preserve">Пушечный тон Строжеско (полная а-в блокада) </w:t>
            </w:r>
          </w:p>
        </w:tc>
        <w:tc>
          <w:tcPr>
            <w:tcW w:w="2150" w:type="dxa"/>
            <w:gridSpan w:val="3"/>
            <w:tcBorders>
              <w:top w:val="single" w:sz="6" w:space="0" w:color="auto"/>
              <w:left w:val="single" w:sz="6" w:space="0" w:color="auto"/>
              <w:bottom w:val="nil"/>
              <w:right w:val="single" w:sz="6" w:space="0" w:color="auto"/>
            </w:tcBorders>
          </w:tcPr>
          <w:p w:rsidR="003D2AA5" w:rsidRPr="004E6453" w:rsidRDefault="003D2AA5" w:rsidP="003D2AA5">
            <w:pPr>
              <w:widowControl w:val="0"/>
              <w:autoSpaceDE w:val="0"/>
              <w:autoSpaceDN w:val="0"/>
              <w:adjustRightInd w:val="0"/>
              <w:jc w:val="both"/>
              <w:rPr>
                <w:sz w:val="28"/>
                <w:szCs w:val="28"/>
              </w:rPr>
            </w:pPr>
            <w:r w:rsidRPr="004E6453">
              <w:rPr>
                <w:sz w:val="28"/>
                <w:szCs w:val="28"/>
              </w:rPr>
              <w:lastRenderedPageBreak/>
              <w:t xml:space="preserve">Недостаточность </w:t>
            </w:r>
            <w:r w:rsidRPr="004E6453">
              <w:rPr>
                <w:sz w:val="28"/>
                <w:szCs w:val="28"/>
              </w:rPr>
              <w:lastRenderedPageBreak/>
              <w:t xml:space="preserve">МК АоК Поражение сердечной мышцы (острый инфекционный миокардит, кардиосклероз, инфаркт миокарда и др.)    </w:t>
            </w:r>
          </w:p>
        </w:tc>
        <w:tc>
          <w:tcPr>
            <w:tcW w:w="2170" w:type="dxa"/>
            <w:tcBorders>
              <w:top w:val="single" w:sz="6" w:space="0" w:color="auto"/>
              <w:left w:val="single" w:sz="6" w:space="0" w:color="auto"/>
              <w:bottom w:val="nil"/>
              <w:right w:val="single" w:sz="6" w:space="0" w:color="auto"/>
            </w:tcBorders>
          </w:tcPr>
          <w:p w:rsidR="003D2AA5" w:rsidRPr="004E6453" w:rsidRDefault="003D2AA5" w:rsidP="003D2AA5">
            <w:pPr>
              <w:widowControl w:val="0"/>
              <w:autoSpaceDE w:val="0"/>
              <w:autoSpaceDN w:val="0"/>
              <w:adjustRightInd w:val="0"/>
              <w:jc w:val="both"/>
              <w:rPr>
                <w:sz w:val="28"/>
                <w:szCs w:val="28"/>
              </w:rPr>
            </w:pPr>
            <w:r w:rsidRPr="004E6453">
              <w:rPr>
                <w:sz w:val="28"/>
                <w:szCs w:val="28"/>
              </w:rPr>
              <w:lastRenderedPageBreak/>
              <w:t xml:space="preserve">Блокада ножек </w:t>
            </w:r>
            <w:r w:rsidRPr="004E6453">
              <w:rPr>
                <w:sz w:val="28"/>
                <w:szCs w:val="28"/>
              </w:rPr>
              <w:lastRenderedPageBreak/>
              <w:t>пучка ГИСА</w:t>
            </w:r>
          </w:p>
        </w:tc>
      </w:tr>
      <w:tr w:rsidR="003D2AA5" w:rsidRPr="004E6453" w:rsidTr="003D2AA5">
        <w:trPr>
          <w:gridAfter w:val="1"/>
          <w:wAfter w:w="16" w:type="dxa"/>
          <w:trHeight w:val="326"/>
        </w:trPr>
        <w:tc>
          <w:tcPr>
            <w:tcW w:w="2170" w:type="dxa"/>
            <w:gridSpan w:val="2"/>
            <w:tcBorders>
              <w:top w:val="single" w:sz="6" w:space="0" w:color="auto"/>
              <w:left w:val="single" w:sz="6" w:space="0" w:color="auto"/>
              <w:bottom w:val="single" w:sz="6" w:space="0" w:color="auto"/>
              <w:right w:val="single" w:sz="6" w:space="0" w:color="auto"/>
            </w:tcBorders>
          </w:tcPr>
          <w:p w:rsidR="003D2AA5" w:rsidRPr="004E6453" w:rsidRDefault="003D2AA5" w:rsidP="003D2AA5">
            <w:pPr>
              <w:widowControl w:val="0"/>
              <w:autoSpaceDE w:val="0"/>
              <w:autoSpaceDN w:val="0"/>
              <w:adjustRightInd w:val="0"/>
              <w:jc w:val="both"/>
              <w:rPr>
                <w:sz w:val="28"/>
                <w:szCs w:val="28"/>
              </w:rPr>
            </w:pPr>
            <w:r w:rsidRPr="004E6453">
              <w:rPr>
                <w:sz w:val="28"/>
                <w:szCs w:val="28"/>
              </w:rPr>
              <w:lastRenderedPageBreak/>
              <w:t>2 тон</w:t>
            </w:r>
          </w:p>
        </w:tc>
        <w:tc>
          <w:tcPr>
            <w:tcW w:w="2141" w:type="dxa"/>
            <w:gridSpan w:val="2"/>
            <w:tcBorders>
              <w:top w:val="single" w:sz="6" w:space="0" w:color="auto"/>
              <w:left w:val="single" w:sz="6" w:space="0" w:color="auto"/>
              <w:bottom w:val="single" w:sz="6" w:space="0" w:color="auto"/>
              <w:right w:val="single" w:sz="6" w:space="0" w:color="auto"/>
            </w:tcBorders>
          </w:tcPr>
          <w:p w:rsidR="003D2AA5" w:rsidRPr="004E6453" w:rsidRDefault="003D2AA5" w:rsidP="003D2AA5">
            <w:pPr>
              <w:widowControl w:val="0"/>
              <w:autoSpaceDE w:val="0"/>
              <w:autoSpaceDN w:val="0"/>
              <w:adjustRightInd w:val="0"/>
              <w:jc w:val="both"/>
              <w:rPr>
                <w:sz w:val="28"/>
                <w:szCs w:val="28"/>
              </w:rPr>
            </w:pPr>
          </w:p>
        </w:tc>
        <w:tc>
          <w:tcPr>
            <w:tcW w:w="2150" w:type="dxa"/>
            <w:gridSpan w:val="3"/>
            <w:tcBorders>
              <w:top w:val="single" w:sz="6" w:space="0" w:color="auto"/>
              <w:left w:val="single" w:sz="6" w:space="0" w:color="auto"/>
              <w:bottom w:val="single" w:sz="6" w:space="0" w:color="auto"/>
              <w:right w:val="single" w:sz="6" w:space="0" w:color="auto"/>
            </w:tcBorders>
          </w:tcPr>
          <w:p w:rsidR="003D2AA5" w:rsidRPr="004E6453" w:rsidRDefault="003D2AA5" w:rsidP="003D2AA5">
            <w:pPr>
              <w:widowControl w:val="0"/>
              <w:autoSpaceDE w:val="0"/>
              <w:autoSpaceDN w:val="0"/>
              <w:adjustRightInd w:val="0"/>
              <w:jc w:val="both"/>
              <w:rPr>
                <w:sz w:val="28"/>
                <w:szCs w:val="28"/>
              </w:rPr>
            </w:pPr>
          </w:p>
        </w:tc>
        <w:tc>
          <w:tcPr>
            <w:tcW w:w="2170" w:type="dxa"/>
            <w:tcBorders>
              <w:top w:val="single" w:sz="6" w:space="0" w:color="auto"/>
              <w:left w:val="single" w:sz="6" w:space="0" w:color="auto"/>
              <w:bottom w:val="single" w:sz="6" w:space="0" w:color="auto"/>
              <w:right w:val="single" w:sz="6" w:space="0" w:color="auto"/>
            </w:tcBorders>
          </w:tcPr>
          <w:p w:rsidR="003D2AA5" w:rsidRPr="004E6453" w:rsidRDefault="003D2AA5" w:rsidP="003D2AA5">
            <w:pPr>
              <w:widowControl w:val="0"/>
              <w:autoSpaceDE w:val="0"/>
              <w:autoSpaceDN w:val="0"/>
              <w:adjustRightInd w:val="0"/>
              <w:jc w:val="both"/>
              <w:rPr>
                <w:sz w:val="28"/>
                <w:szCs w:val="28"/>
              </w:rPr>
            </w:pPr>
          </w:p>
        </w:tc>
      </w:tr>
      <w:tr w:rsidR="003D2AA5" w:rsidRPr="004E6453" w:rsidTr="003D2AA5">
        <w:trPr>
          <w:gridAfter w:val="1"/>
          <w:wAfter w:w="16" w:type="dxa"/>
          <w:trHeight w:val="1037"/>
        </w:trPr>
        <w:tc>
          <w:tcPr>
            <w:tcW w:w="2170" w:type="dxa"/>
            <w:gridSpan w:val="2"/>
            <w:tcBorders>
              <w:top w:val="single" w:sz="6" w:space="0" w:color="auto"/>
              <w:left w:val="single" w:sz="6" w:space="0" w:color="auto"/>
              <w:bottom w:val="nil"/>
              <w:right w:val="single" w:sz="6" w:space="0" w:color="auto"/>
            </w:tcBorders>
          </w:tcPr>
          <w:p w:rsidR="003D2AA5" w:rsidRPr="004E6453" w:rsidRDefault="003D2AA5" w:rsidP="003D2AA5">
            <w:pPr>
              <w:widowControl w:val="0"/>
              <w:autoSpaceDE w:val="0"/>
              <w:autoSpaceDN w:val="0"/>
              <w:adjustRightInd w:val="0"/>
              <w:jc w:val="both"/>
              <w:rPr>
                <w:sz w:val="28"/>
                <w:szCs w:val="28"/>
              </w:rPr>
            </w:pPr>
            <w:r w:rsidRPr="004E6453">
              <w:rPr>
                <w:sz w:val="28"/>
                <w:szCs w:val="28"/>
              </w:rPr>
              <w:t>Экстракардиал шью:</w:t>
            </w:r>
          </w:p>
        </w:tc>
        <w:tc>
          <w:tcPr>
            <w:tcW w:w="2141" w:type="dxa"/>
            <w:gridSpan w:val="2"/>
            <w:tcBorders>
              <w:top w:val="single" w:sz="6" w:space="0" w:color="auto"/>
              <w:left w:val="single" w:sz="6" w:space="0" w:color="auto"/>
              <w:bottom w:val="nil"/>
              <w:right w:val="single" w:sz="6" w:space="0" w:color="auto"/>
            </w:tcBorders>
          </w:tcPr>
          <w:p w:rsidR="003D2AA5" w:rsidRPr="004E6453" w:rsidRDefault="003D2AA5" w:rsidP="003D2AA5">
            <w:pPr>
              <w:widowControl w:val="0"/>
              <w:autoSpaceDE w:val="0"/>
              <w:autoSpaceDN w:val="0"/>
              <w:adjustRightInd w:val="0"/>
              <w:jc w:val="both"/>
              <w:rPr>
                <w:sz w:val="28"/>
                <w:szCs w:val="28"/>
              </w:rPr>
            </w:pPr>
            <w:r w:rsidRPr="004E6453">
              <w:rPr>
                <w:sz w:val="28"/>
                <w:szCs w:val="28"/>
              </w:rPr>
              <w:t>На аорте:</w:t>
            </w:r>
          </w:p>
          <w:p w:rsidR="003D2AA5" w:rsidRPr="004E6453" w:rsidRDefault="003D2AA5" w:rsidP="003D2AA5">
            <w:pPr>
              <w:widowControl w:val="0"/>
              <w:autoSpaceDE w:val="0"/>
              <w:autoSpaceDN w:val="0"/>
              <w:adjustRightInd w:val="0"/>
              <w:jc w:val="both"/>
              <w:rPr>
                <w:sz w:val="28"/>
                <w:szCs w:val="28"/>
              </w:rPr>
            </w:pPr>
            <w:r w:rsidRPr="004E6453">
              <w:rPr>
                <w:sz w:val="28"/>
                <w:szCs w:val="28"/>
              </w:rPr>
              <w:t>Повышение АД различного генеза</w:t>
            </w:r>
          </w:p>
          <w:p w:rsidR="003D2AA5" w:rsidRPr="004E6453" w:rsidRDefault="003D2AA5" w:rsidP="003D2AA5">
            <w:pPr>
              <w:widowControl w:val="0"/>
              <w:autoSpaceDE w:val="0"/>
              <w:autoSpaceDN w:val="0"/>
              <w:adjustRightInd w:val="0"/>
              <w:jc w:val="both"/>
              <w:rPr>
                <w:sz w:val="28"/>
                <w:szCs w:val="28"/>
              </w:rPr>
            </w:pPr>
            <w:r w:rsidRPr="004E6453">
              <w:rPr>
                <w:sz w:val="28"/>
                <w:szCs w:val="28"/>
              </w:rPr>
              <w:t>На легочной артерии</w:t>
            </w:r>
          </w:p>
          <w:p w:rsidR="003D2AA5" w:rsidRPr="004E6453" w:rsidRDefault="003D2AA5" w:rsidP="003D2AA5">
            <w:pPr>
              <w:widowControl w:val="0"/>
              <w:autoSpaceDE w:val="0"/>
              <w:autoSpaceDN w:val="0"/>
              <w:adjustRightInd w:val="0"/>
              <w:jc w:val="both"/>
              <w:rPr>
                <w:sz w:val="28"/>
                <w:szCs w:val="28"/>
              </w:rPr>
            </w:pPr>
            <w:r w:rsidRPr="004E6453">
              <w:rPr>
                <w:sz w:val="28"/>
                <w:szCs w:val="28"/>
              </w:rPr>
              <w:t>Болезни легких (эмфизема легих, пневмосклероз, бронхоэктазы и др.)</w:t>
            </w:r>
          </w:p>
          <w:p w:rsidR="003D2AA5" w:rsidRPr="004E6453" w:rsidRDefault="003D2AA5" w:rsidP="003D2AA5">
            <w:pPr>
              <w:widowControl w:val="0"/>
              <w:autoSpaceDE w:val="0"/>
              <w:autoSpaceDN w:val="0"/>
              <w:adjustRightInd w:val="0"/>
              <w:jc w:val="both"/>
              <w:rPr>
                <w:sz w:val="28"/>
                <w:szCs w:val="28"/>
              </w:rPr>
            </w:pPr>
            <w:r w:rsidRPr="004E6453">
              <w:rPr>
                <w:sz w:val="28"/>
                <w:szCs w:val="28"/>
              </w:rPr>
              <w:t xml:space="preserve">Деформации грудной клетки (кифосколиоз и др.) </w:t>
            </w:r>
          </w:p>
        </w:tc>
        <w:tc>
          <w:tcPr>
            <w:tcW w:w="2150" w:type="dxa"/>
            <w:gridSpan w:val="3"/>
            <w:tcBorders>
              <w:top w:val="single" w:sz="6" w:space="0" w:color="auto"/>
              <w:left w:val="single" w:sz="6" w:space="0" w:color="auto"/>
              <w:bottom w:val="nil"/>
              <w:right w:val="single" w:sz="6" w:space="0" w:color="auto"/>
            </w:tcBorders>
          </w:tcPr>
          <w:p w:rsidR="003D2AA5" w:rsidRPr="004E6453" w:rsidRDefault="003D2AA5" w:rsidP="003D2AA5">
            <w:pPr>
              <w:widowControl w:val="0"/>
              <w:autoSpaceDE w:val="0"/>
              <w:autoSpaceDN w:val="0"/>
              <w:adjustRightInd w:val="0"/>
              <w:jc w:val="both"/>
              <w:rPr>
                <w:sz w:val="28"/>
                <w:szCs w:val="28"/>
              </w:rPr>
            </w:pPr>
            <w:r w:rsidRPr="004E6453">
              <w:rPr>
                <w:sz w:val="28"/>
                <w:szCs w:val="28"/>
              </w:rPr>
              <w:t>На аорте:</w:t>
            </w:r>
          </w:p>
          <w:p w:rsidR="003D2AA5" w:rsidRPr="004E6453" w:rsidRDefault="003D2AA5" w:rsidP="003D2AA5">
            <w:pPr>
              <w:widowControl w:val="0"/>
              <w:autoSpaceDE w:val="0"/>
              <w:autoSpaceDN w:val="0"/>
              <w:adjustRightInd w:val="0"/>
              <w:jc w:val="both"/>
              <w:rPr>
                <w:sz w:val="28"/>
                <w:szCs w:val="28"/>
              </w:rPr>
            </w:pPr>
            <w:r w:rsidRPr="004E6453">
              <w:rPr>
                <w:sz w:val="28"/>
                <w:szCs w:val="28"/>
              </w:rPr>
              <w:t>Клапанный стеноз устья аорты</w:t>
            </w:r>
          </w:p>
        </w:tc>
        <w:tc>
          <w:tcPr>
            <w:tcW w:w="2170" w:type="dxa"/>
            <w:tcBorders>
              <w:top w:val="single" w:sz="6" w:space="0" w:color="auto"/>
              <w:left w:val="single" w:sz="6" w:space="0" w:color="auto"/>
              <w:bottom w:val="nil"/>
              <w:right w:val="single" w:sz="6" w:space="0" w:color="auto"/>
            </w:tcBorders>
          </w:tcPr>
          <w:p w:rsidR="003D2AA5" w:rsidRPr="004E6453" w:rsidRDefault="003D2AA5" w:rsidP="003D2AA5">
            <w:pPr>
              <w:widowControl w:val="0"/>
              <w:autoSpaceDE w:val="0"/>
              <w:autoSpaceDN w:val="0"/>
              <w:adjustRightInd w:val="0"/>
              <w:jc w:val="both"/>
              <w:rPr>
                <w:sz w:val="28"/>
                <w:szCs w:val="28"/>
              </w:rPr>
            </w:pPr>
            <w:r w:rsidRPr="004E6453">
              <w:rPr>
                <w:sz w:val="28"/>
                <w:szCs w:val="28"/>
              </w:rPr>
              <w:t xml:space="preserve">На аорте: Увеличение продолжительности изгнания  крови из правого желудочка и/ или уменьшение времени изгнания крови левым желудочком (стеноз устья аорты, </w:t>
            </w:r>
          </w:p>
          <w:p w:rsidR="003D2AA5" w:rsidRPr="004E6453" w:rsidRDefault="003D2AA5" w:rsidP="003D2AA5">
            <w:pPr>
              <w:widowControl w:val="0"/>
              <w:autoSpaceDE w:val="0"/>
              <w:autoSpaceDN w:val="0"/>
              <w:adjustRightInd w:val="0"/>
              <w:jc w:val="both"/>
              <w:rPr>
                <w:sz w:val="28"/>
                <w:szCs w:val="28"/>
              </w:rPr>
            </w:pPr>
            <w:r w:rsidRPr="004E6453">
              <w:rPr>
                <w:sz w:val="28"/>
                <w:szCs w:val="28"/>
              </w:rPr>
              <w:t xml:space="preserve">гипертоническая болезнь и др., БНПГ)  </w:t>
            </w:r>
          </w:p>
        </w:tc>
      </w:tr>
      <w:tr w:rsidR="003D2AA5" w:rsidRPr="004E6453" w:rsidTr="003D2AA5">
        <w:trPr>
          <w:gridAfter w:val="1"/>
          <w:wAfter w:w="16" w:type="dxa"/>
          <w:trHeight w:val="346"/>
        </w:trPr>
        <w:tc>
          <w:tcPr>
            <w:tcW w:w="2170" w:type="dxa"/>
            <w:gridSpan w:val="2"/>
            <w:tcBorders>
              <w:top w:val="single" w:sz="6" w:space="0" w:color="auto"/>
              <w:left w:val="single" w:sz="6" w:space="0" w:color="auto"/>
              <w:bottom w:val="nil"/>
              <w:right w:val="single" w:sz="6" w:space="0" w:color="auto"/>
            </w:tcBorders>
          </w:tcPr>
          <w:p w:rsidR="003D2AA5" w:rsidRPr="004E6453" w:rsidRDefault="003D2AA5" w:rsidP="003D2AA5">
            <w:pPr>
              <w:widowControl w:val="0"/>
              <w:autoSpaceDE w:val="0"/>
              <w:autoSpaceDN w:val="0"/>
              <w:adjustRightInd w:val="0"/>
              <w:jc w:val="both"/>
              <w:rPr>
                <w:sz w:val="28"/>
                <w:szCs w:val="28"/>
              </w:rPr>
            </w:pPr>
            <w:r w:rsidRPr="004E6453">
              <w:rPr>
                <w:sz w:val="28"/>
                <w:szCs w:val="28"/>
              </w:rPr>
              <w:t>Интракардиальные</w:t>
            </w:r>
          </w:p>
        </w:tc>
        <w:tc>
          <w:tcPr>
            <w:tcW w:w="2141" w:type="dxa"/>
            <w:gridSpan w:val="2"/>
            <w:tcBorders>
              <w:top w:val="single" w:sz="6" w:space="0" w:color="auto"/>
              <w:left w:val="single" w:sz="6" w:space="0" w:color="auto"/>
              <w:bottom w:val="nil"/>
              <w:right w:val="single" w:sz="6" w:space="0" w:color="auto"/>
            </w:tcBorders>
          </w:tcPr>
          <w:p w:rsidR="003D2AA5" w:rsidRPr="004E6453" w:rsidRDefault="003D2AA5" w:rsidP="003D2AA5">
            <w:pPr>
              <w:widowControl w:val="0"/>
              <w:autoSpaceDE w:val="0"/>
              <w:autoSpaceDN w:val="0"/>
              <w:adjustRightInd w:val="0"/>
              <w:jc w:val="both"/>
              <w:rPr>
                <w:sz w:val="28"/>
                <w:szCs w:val="28"/>
              </w:rPr>
            </w:pPr>
            <w:r w:rsidRPr="004E6453">
              <w:rPr>
                <w:sz w:val="28"/>
                <w:szCs w:val="28"/>
              </w:rPr>
              <w:t xml:space="preserve">На аорте: </w:t>
            </w:r>
          </w:p>
          <w:p w:rsidR="003D2AA5" w:rsidRPr="004E6453" w:rsidRDefault="003D2AA5" w:rsidP="003D2AA5">
            <w:pPr>
              <w:widowControl w:val="0"/>
              <w:autoSpaceDE w:val="0"/>
              <w:autoSpaceDN w:val="0"/>
              <w:adjustRightInd w:val="0"/>
              <w:jc w:val="both"/>
              <w:rPr>
                <w:sz w:val="28"/>
                <w:szCs w:val="28"/>
              </w:rPr>
            </w:pPr>
            <w:r w:rsidRPr="004E6453">
              <w:rPr>
                <w:sz w:val="28"/>
                <w:szCs w:val="28"/>
              </w:rPr>
              <w:t>Атеросклероз</w:t>
            </w:r>
          </w:p>
          <w:p w:rsidR="003D2AA5" w:rsidRPr="004E6453" w:rsidRDefault="003D2AA5" w:rsidP="003D2AA5">
            <w:pPr>
              <w:widowControl w:val="0"/>
              <w:autoSpaceDE w:val="0"/>
              <w:autoSpaceDN w:val="0"/>
              <w:adjustRightInd w:val="0"/>
              <w:jc w:val="both"/>
              <w:rPr>
                <w:sz w:val="28"/>
                <w:szCs w:val="28"/>
              </w:rPr>
            </w:pPr>
            <w:r w:rsidRPr="004E6453">
              <w:rPr>
                <w:sz w:val="28"/>
                <w:szCs w:val="28"/>
              </w:rPr>
              <w:t>Сифилитический аортит</w:t>
            </w:r>
          </w:p>
        </w:tc>
        <w:tc>
          <w:tcPr>
            <w:tcW w:w="2150" w:type="dxa"/>
            <w:gridSpan w:val="3"/>
            <w:tcBorders>
              <w:top w:val="single" w:sz="6" w:space="0" w:color="auto"/>
              <w:left w:val="single" w:sz="6" w:space="0" w:color="auto"/>
              <w:bottom w:val="nil"/>
              <w:right w:val="single" w:sz="6" w:space="0" w:color="auto"/>
            </w:tcBorders>
          </w:tcPr>
          <w:p w:rsidR="003D2AA5" w:rsidRPr="004E6453" w:rsidRDefault="003D2AA5" w:rsidP="003D2AA5">
            <w:pPr>
              <w:widowControl w:val="0"/>
              <w:autoSpaceDE w:val="0"/>
              <w:autoSpaceDN w:val="0"/>
              <w:adjustRightInd w:val="0"/>
              <w:jc w:val="both"/>
              <w:rPr>
                <w:sz w:val="28"/>
                <w:szCs w:val="28"/>
              </w:rPr>
            </w:pPr>
            <w:r w:rsidRPr="004E6453">
              <w:rPr>
                <w:sz w:val="28"/>
                <w:szCs w:val="28"/>
              </w:rPr>
              <w:t>На аорте:</w:t>
            </w:r>
          </w:p>
          <w:p w:rsidR="003D2AA5" w:rsidRPr="004E6453" w:rsidRDefault="003D2AA5" w:rsidP="003D2AA5">
            <w:pPr>
              <w:widowControl w:val="0"/>
              <w:autoSpaceDE w:val="0"/>
              <w:autoSpaceDN w:val="0"/>
              <w:adjustRightInd w:val="0"/>
              <w:jc w:val="both"/>
              <w:rPr>
                <w:sz w:val="28"/>
                <w:szCs w:val="28"/>
              </w:rPr>
            </w:pPr>
            <w:r w:rsidRPr="004E6453">
              <w:rPr>
                <w:sz w:val="28"/>
                <w:szCs w:val="28"/>
              </w:rPr>
              <w:t>Аортальные пороки сердца</w:t>
            </w:r>
          </w:p>
          <w:p w:rsidR="003D2AA5" w:rsidRPr="004E6453" w:rsidRDefault="003D2AA5" w:rsidP="003D2AA5">
            <w:pPr>
              <w:widowControl w:val="0"/>
              <w:autoSpaceDE w:val="0"/>
              <w:autoSpaceDN w:val="0"/>
              <w:adjustRightInd w:val="0"/>
              <w:jc w:val="both"/>
              <w:rPr>
                <w:sz w:val="28"/>
                <w:szCs w:val="28"/>
              </w:rPr>
            </w:pPr>
            <w:r w:rsidRPr="004E6453">
              <w:rPr>
                <w:sz w:val="28"/>
                <w:szCs w:val="28"/>
              </w:rPr>
              <w:t>На легочной артерии</w:t>
            </w:r>
          </w:p>
          <w:p w:rsidR="003D2AA5" w:rsidRPr="004E6453" w:rsidRDefault="003D2AA5" w:rsidP="003D2AA5">
            <w:pPr>
              <w:widowControl w:val="0"/>
              <w:autoSpaceDE w:val="0"/>
              <w:autoSpaceDN w:val="0"/>
              <w:adjustRightInd w:val="0"/>
              <w:jc w:val="both"/>
              <w:rPr>
                <w:sz w:val="28"/>
                <w:szCs w:val="28"/>
              </w:rPr>
            </w:pPr>
            <w:r w:rsidRPr="004E6453">
              <w:rPr>
                <w:sz w:val="28"/>
                <w:szCs w:val="28"/>
              </w:rPr>
              <w:t>Пороки сердца</w:t>
            </w:r>
          </w:p>
          <w:p w:rsidR="003D2AA5" w:rsidRPr="004E6453" w:rsidRDefault="003D2AA5" w:rsidP="003D2AA5">
            <w:pPr>
              <w:widowControl w:val="0"/>
              <w:autoSpaceDE w:val="0"/>
              <w:autoSpaceDN w:val="0"/>
              <w:adjustRightInd w:val="0"/>
              <w:jc w:val="both"/>
              <w:rPr>
                <w:sz w:val="28"/>
                <w:szCs w:val="28"/>
              </w:rPr>
            </w:pPr>
          </w:p>
        </w:tc>
        <w:tc>
          <w:tcPr>
            <w:tcW w:w="2170" w:type="dxa"/>
            <w:tcBorders>
              <w:top w:val="single" w:sz="6" w:space="0" w:color="auto"/>
              <w:left w:val="single" w:sz="6" w:space="0" w:color="auto"/>
              <w:bottom w:val="nil"/>
              <w:right w:val="single" w:sz="6" w:space="0" w:color="auto"/>
            </w:tcBorders>
          </w:tcPr>
          <w:p w:rsidR="003D2AA5" w:rsidRPr="004E6453" w:rsidRDefault="003D2AA5" w:rsidP="003D2AA5">
            <w:pPr>
              <w:widowControl w:val="0"/>
              <w:autoSpaceDE w:val="0"/>
              <w:autoSpaceDN w:val="0"/>
              <w:adjustRightInd w:val="0"/>
              <w:jc w:val="both"/>
              <w:rPr>
                <w:sz w:val="28"/>
                <w:szCs w:val="28"/>
              </w:rPr>
            </w:pPr>
            <w:r w:rsidRPr="004E6453">
              <w:rPr>
                <w:sz w:val="28"/>
                <w:szCs w:val="28"/>
              </w:rPr>
              <w:t xml:space="preserve">На легочной  артерии </w:t>
            </w:r>
          </w:p>
          <w:p w:rsidR="003D2AA5" w:rsidRPr="004E6453" w:rsidRDefault="003D2AA5" w:rsidP="003D2AA5">
            <w:pPr>
              <w:widowControl w:val="0"/>
              <w:autoSpaceDE w:val="0"/>
              <w:autoSpaceDN w:val="0"/>
              <w:adjustRightInd w:val="0"/>
              <w:jc w:val="both"/>
              <w:rPr>
                <w:sz w:val="28"/>
                <w:szCs w:val="28"/>
              </w:rPr>
            </w:pPr>
            <w:r w:rsidRPr="004E6453">
              <w:rPr>
                <w:sz w:val="28"/>
                <w:szCs w:val="28"/>
              </w:rPr>
              <w:t xml:space="preserve">Неодновременное закрытие клапанов ЛА и аорты  </w:t>
            </w:r>
          </w:p>
        </w:tc>
      </w:tr>
    </w:tbl>
    <w:p w:rsidR="003D2AA5" w:rsidRPr="004E6453" w:rsidRDefault="003D2AA5" w:rsidP="003D2AA5">
      <w:pPr>
        <w:widowControl w:val="0"/>
        <w:autoSpaceDE w:val="0"/>
        <w:autoSpaceDN w:val="0"/>
        <w:adjustRightInd w:val="0"/>
        <w:jc w:val="both"/>
        <w:rPr>
          <w:rFonts w:cs="Times New Roman CYR"/>
          <w:sz w:val="28"/>
          <w:szCs w:val="28"/>
        </w:rPr>
      </w:pPr>
    </w:p>
    <w:p w:rsidR="003D2AA5" w:rsidRPr="004E6453" w:rsidRDefault="003D2AA5" w:rsidP="003D2AA5">
      <w:pPr>
        <w:widowControl w:val="0"/>
        <w:autoSpaceDE w:val="0"/>
        <w:autoSpaceDN w:val="0"/>
        <w:adjustRightInd w:val="0"/>
        <w:jc w:val="both"/>
        <w:rPr>
          <w:sz w:val="28"/>
          <w:szCs w:val="28"/>
        </w:rPr>
      </w:pPr>
    </w:p>
    <w:p w:rsidR="003D2AA5" w:rsidRDefault="003D2AA5" w:rsidP="003D2AA5">
      <w:pPr>
        <w:widowControl w:val="0"/>
        <w:autoSpaceDE w:val="0"/>
        <w:autoSpaceDN w:val="0"/>
        <w:adjustRightInd w:val="0"/>
        <w:jc w:val="both"/>
        <w:rPr>
          <w:sz w:val="28"/>
          <w:szCs w:val="28"/>
        </w:rPr>
      </w:pPr>
      <w:r w:rsidRPr="004E6453">
        <w:rPr>
          <w:sz w:val="28"/>
          <w:szCs w:val="28"/>
        </w:rPr>
        <w:object w:dxaOrig="7202"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02.25pt" o:ole="">
            <v:imagedata r:id="rId84" o:title=""/>
          </v:shape>
          <o:OLEObject Type="Embed" ProgID="PowerPoint.Slide.8" ShapeID="_x0000_i1025" DrawAspect="Content" ObjectID="_1448727843" r:id="rId85"/>
        </w:object>
      </w:r>
    </w:p>
    <w:p w:rsidR="003D2AA5" w:rsidRPr="00654B09" w:rsidRDefault="003D2AA5" w:rsidP="003D2AA5">
      <w:pPr>
        <w:pStyle w:val="6"/>
        <w:rPr>
          <w:rFonts w:ascii="Times New Roman" w:hAnsi="Times New Roman" w:cs="Times New Roman"/>
          <w:b/>
          <w:i w:val="0"/>
          <w:color w:val="auto"/>
          <w:sz w:val="28"/>
          <w:szCs w:val="28"/>
        </w:rPr>
      </w:pPr>
      <w:r w:rsidRPr="00654B09">
        <w:rPr>
          <w:rFonts w:ascii="Times New Roman" w:hAnsi="Times New Roman" w:cs="Times New Roman"/>
          <w:b/>
          <w:i w:val="0"/>
          <w:color w:val="auto"/>
          <w:sz w:val="28"/>
          <w:szCs w:val="28"/>
        </w:rPr>
        <w:t>5.3.</w:t>
      </w:r>
      <w:r w:rsidRPr="00654B09">
        <w:rPr>
          <w:rFonts w:ascii="Times New Roman" w:hAnsi="Times New Roman" w:cs="Times New Roman"/>
          <w:b/>
          <w:i w:val="0"/>
          <w:color w:val="auto"/>
          <w:sz w:val="28"/>
          <w:szCs w:val="28"/>
        </w:rPr>
        <w:tab/>
        <w:t xml:space="preserve">Самостоятельная работа: </w:t>
      </w:r>
    </w:p>
    <w:p w:rsidR="003D2AA5" w:rsidRPr="004E6453" w:rsidRDefault="003D2AA5" w:rsidP="003D2AA5">
      <w:pPr>
        <w:pStyle w:val="23"/>
        <w:rPr>
          <w:sz w:val="28"/>
          <w:szCs w:val="28"/>
        </w:rPr>
      </w:pPr>
      <w:r w:rsidRPr="004E6453">
        <w:rPr>
          <w:sz w:val="28"/>
          <w:szCs w:val="28"/>
        </w:rPr>
        <w:t>- курация больных кардиологического отделения;</w:t>
      </w:r>
    </w:p>
    <w:p w:rsidR="003D2AA5" w:rsidRPr="004E6453" w:rsidRDefault="003D2AA5" w:rsidP="003D2AA5">
      <w:pPr>
        <w:pStyle w:val="23"/>
        <w:rPr>
          <w:sz w:val="28"/>
          <w:szCs w:val="28"/>
        </w:rPr>
      </w:pPr>
      <w:r w:rsidRPr="004E6453">
        <w:rPr>
          <w:sz w:val="28"/>
          <w:szCs w:val="28"/>
        </w:rPr>
        <w:t>-  заполнение историй болезни;</w:t>
      </w:r>
    </w:p>
    <w:p w:rsidR="003D2AA5" w:rsidRPr="004E6453" w:rsidRDefault="003D2AA5" w:rsidP="003D2AA5">
      <w:pPr>
        <w:pStyle w:val="23"/>
        <w:rPr>
          <w:sz w:val="28"/>
          <w:szCs w:val="28"/>
        </w:rPr>
      </w:pPr>
      <w:r w:rsidRPr="004E6453">
        <w:rPr>
          <w:sz w:val="28"/>
          <w:szCs w:val="28"/>
        </w:rPr>
        <w:t xml:space="preserve">- разбор курируемых больных </w:t>
      </w:r>
    </w:p>
    <w:p w:rsidR="003D2AA5" w:rsidRPr="004E6453" w:rsidRDefault="003D2AA5" w:rsidP="003D2AA5">
      <w:pPr>
        <w:pStyle w:val="23"/>
        <w:rPr>
          <w:sz w:val="28"/>
          <w:szCs w:val="28"/>
        </w:rPr>
      </w:pPr>
    </w:p>
    <w:p w:rsidR="003D2AA5" w:rsidRPr="004E6453" w:rsidRDefault="003D2AA5" w:rsidP="003D2AA5">
      <w:pPr>
        <w:pStyle w:val="23"/>
        <w:ind w:left="0" w:firstLine="0"/>
        <w:rPr>
          <w:b/>
          <w:bCs/>
          <w:sz w:val="28"/>
          <w:szCs w:val="28"/>
        </w:rPr>
      </w:pPr>
      <w:r w:rsidRPr="004E6453">
        <w:rPr>
          <w:b/>
          <w:bCs/>
          <w:sz w:val="28"/>
          <w:szCs w:val="28"/>
        </w:rPr>
        <w:t>5.4.</w:t>
      </w:r>
      <w:r w:rsidRPr="004E6453">
        <w:rPr>
          <w:b/>
          <w:bCs/>
          <w:sz w:val="28"/>
          <w:szCs w:val="28"/>
        </w:rPr>
        <w:tab/>
        <w:t xml:space="preserve">Итоговый контроль знаний: </w:t>
      </w:r>
    </w:p>
    <w:p w:rsidR="003D2AA5" w:rsidRPr="004E6453" w:rsidRDefault="003D2AA5" w:rsidP="003D2AA5">
      <w:pPr>
        <w:pStyle w:val="21"/>
        <w:rPr>
          <w:sz w:val="28"/>
          <w:szCs w:val="28"/>
        </w:rPr>
      </w:pPr>
      <w:r w:rsidRPr="004E6453">
        <w:rPr>
          <w:sz w:val="28"/>
          <w:szCs w:val="28"/>
        </w:rPr>
        <w:t>- ответы на вопросы по теме занятия;</w:t>
      </w:r>
    </w:p>
    <w:p w:rsidR="003D2AA5" w:rsidRPr="004E6453" w:rsidRDefault="003D2AA5" w:rsidP="003D2AA5">
      <w:pPr>
        <w:pStyle w:val="21"/>
        <w:rPr>
          <w:sz w:val="28"/>
          <w:szCs w:val="28"/>
        </w:rPr>
      </w:pPr>
      <w:r w:rsidRPr="004E6453">
        <w:rPr>
          <w:sz w:val="28"/>
          <w:szCs w:val="28"/>
        </w:rPr>
        <w:t>- решение  ситуационных задач, тестовых заданий по теме.</w:t>
      </w:r>
    </w:p>
    <w:p w:rsidR="003D2AA5" w:rsidRPr="004E6453" w:rsidRDefault="003D2AA5" w:rsidP="003D2AA5">
      <w:pPr>
        <w:pStyle w:val="a9"/>
        <w:ind w:firstLine="0"/>
        <w:rPr>
          <w:b/>
          <w:bCs/>
          <w:sz w:val="28"/>
          <w:szCs w:val="28"/>
        </w:rPr>
      </w:pPr>
      <w:r w:rsidRPr="004E6453">
        <w:rPr>
          <w:b/>
          <w:bCs/>
          <w:sz w:val="28"/>
          <w:szCs w:val="28"/>
        </w:rPr>
        <w:t>6. Домашнее задание для усвоения темы занятия</w:t>
      </w:r>
    </w:p>
    <w:p w:rsidR="003D2AA5" w:rsidRPr="004E6453" w:rsidRDefault="003D2AA5" w:rsidP="003D2AA5">
      <w:pPr>
        <w:pStyle w:val="a9"/>
        <w:ind w:firstLine="0"/>
        <w:rPr>
          <w:b/>
          <w:bCs/>
          <w:sz w:val="28"/>
          <w:szCs w:val="28"/>
        </w:rPr>
      </w:pPr>
      <w:r>
        <w:rPr>
          <w:b/>
          <w:bCs/>
          <w:sz w:val="28"/>
          <w:szCs w:val="28"/>
        </w:rPr>
        <w:t>6.1.</w:t>
      </w:r>
      <w:r w:rsidRPr="004E6453">
        <w:rPr>
          <w:b/>
          <w:bCs/>
          <w:sz w:val="28"/>
          <w:szCs w:val="28"/>
        </w:rPr>
        <w:t>Контрольные вопросы для уяснения темы занятия</w:t>
      </w:r>
    </w:p>
    <w:p w:rsidR="003D2AA5" w:rsidRPr="004E6453" w:rsidRDefault="003D2AA5" w:rsidP="003D2AA5">
      <w:pPr>
        <w:widowControl w:val="0"/>
        <w:autoSpaceDE w:val="0"/>
        <w:autoSpaceDN w:val="0"/>
        <w:adjustRightInd w:val="0"/>
        <w:jc w:val="both"/>
        <w:rPr>
          <w:sz w:val="28"/>
          <w:szCs w:val="28"/>
        </w:rPr>
      </w:pPr>
      <w:r w:rsidRPr="004E6453">
        <w:rPr>
          <w:sz w:val="28"/>
          <w:szCs w:val="28"/>
        </w:rPr>
        <w:t>1. В чем отличие аускультации сердца от общих правил аускультации?</w:t>
      </w:r>
    </w:p>
    <w:p w:rsidR="003D2AA5" w:rsidRPr="004E6453" w:rsidRDefault="003D2AA5" w:rsidP="003D2AA5">
      <w:pPr>
        <w:widowControl w:val="0"/>
        <w:autoSpaceDE w:val="0"/>
        <w:autoSpaceDN w:val="0"/>
        <w:adjustRightInd w:val="0"/>
        <w:jc w:val="both"/>
        <w:rPr>
          <w:sz w:val="28"/>
          <w:szCs w:val="28"/>
        </w:rPr>
      </w:pPr>
      <w:r w:rsidRPr="004E6453">
        <w:rPr>
          <w:sz w:val="28"/>
          <w:szCs w:val="28"/>
        </w:rPr>
        <w:t>2. Где находятся места проекции клапанов сердца?</w:t>
      </w:r>
    </w:p>
    <w:p w:rsidR="003D2AA5" w:rsidRPr="004E6453" w:rsidRDefault="003D2AA5" w:rsidP="003D2AA5">
      <w:pPr>
        <w:widowControl w:val="0"/>
        <w:autoSpaceDE w:val="0"/>
        <w:autoSpaceDN w:val="0"/>
        <w:adjustRightInd w:val="0"/>
        <w:jc w:val="both"/>
        <w:rPr>
          <w:sz w:val="28"/>
          <w:szCs w:val="28"/>
        </w:rPr>
      </w:pPr>
      <w:r w:rsidRPr="004E6453">
        <w:rPr>
          <w:sz w:val="28"/>
          <w:szCs w:val="28"/>
        </w:rPr>
        <w:t>3. Где выслушиваются клапаны сердца?</w:t>
      </w:r>
    </w:p>
    <w:p w:rsidR="003D2AA5" w:rsidRPr="004E6453" w:rsidRDefault="003D2AA5" w:rsidP="003D2AA5">
      <w:pPr>
        <w:widowControl w:val="0"/>
        <w:autoSpaceDE w:val="0"/>
        <w:autoSpaceDN w:val="0"/>
        <w:adjustRightInd w:val="0"/>
        <w:jc w:val="both"/>
        <w:rPr>
          <w:sz w:val="28"/>
          <w:szCs w:val="28"/>
        </w:rPr>
      </w:pPr>
      <w:r w:rsidRPr="004E6453">
        <w:rPr>
          <w:sz w:val="28"/>
          <w:szCs w:val="28"/>
        </w:rPr>
        <w:t>4. Каков порядок аускультации клапанов сердца?</w:t>
      </w:r>
    </w:p>
    <w:p w:rsidR="003D2AA5" w:rsidRPr="004E6453" w:rsidRDefault="003D2AA5" w:rsidP="007D5C6B">
      <w:pPr>
        <w:widowControl w:val="0"/>
        <w:autoSpaceDE w:val="0"/>
        <w:autoSpaceDN w:val="0"/>
        <w:adjustRightInd w:val="0"/>
        <w:jc w:val="both"/>
        <w:rPr>
          <w:sz w:val="28"/>
          <w:szCs w:val="28"/>
        </w:rPr>
      </w:pPr>
      <w:r w:rsidRPr="004E6453">
        <w:rPr>
          <w:sz w:val="28"/>
          <w:szCs w:val="28"/>
        </w:rPr>
        <w:t>5. Сколько компонентов 1 тона?</w:t>
      </w:r>
    </w:p>
    <w:p w:rsidR="003D2AA5" w:rsidRPr="004E6453" w:rsidRDefault="003D2AA5" w:rsidP="007D5C6B">
      <w:pPr>
        <w:widowControl w:val="0"/>
        <w:autoSpaceDE w:val="0"/>
        <w:autoSpaceDN w:val="0"/>
        <w:adjustRightInd w:val="0"/>
        <w:jc w:val="both"/>
        <w:rPr>
          <w:sz w:val="28"/>
          <w:szCs w:val="28"/>
        </w:rPr>
      </w:pPr>
      <w:r w:rsidRPr="004E6453">
        <w:rPr>
          <w:sz w:val="28"/>
          <w:szCs w:val="28"/>
        </w:rPr>
        <w:t>6. Сколько компонентов 2 тона?</w:t>
      </w:r>
    </w:p>
    <w:p w:rsidR="003D2AA5" w:rsidRPr="004E6453" w:rsidRDefault="003D2AA5" w:rsidP="007D5C6B">
      <w:pPr>
        <w:widowControl w:val="0"/>
        <w:autoSpaceDE w:val="0"/>
        <w:autoSpaceDN w:val="0"/>
        <w:adjustRightInd w:val="0"/>
        <w:jc w:val="both"/>
        <w:rPr>
          <w:sz w:val="28"/>
          <w:szCs w:val="28"/>
        </w:rPr>
      </w:pPr>
      <w:r w:rsidRPr="004E6453">
        <w:rPr>
          <w:sz w:val="28"/>
          <w:szCs w:val="28"/>
        </w:rPr>
        <w:t>7. Что включает понятие «физическая и физиологическая характеристика 1 тона»?</w:t>
      </w:r>
    </w:p>
    <w:p w:rsidR="003D2AA5" w:rsidRPr="004E6453" w:rsidRDefault="003D2AA5" w:rsidP="007D5C6B">
      <w:pPr>
        <w:widowControl w:val="0"/>
        <w:autoSpaceDE w:val="0"/>
        <w:autoSpaceDN w:val="0"/>
        <w:adjustRightInd w:val="0"/>
        <w:jc w:val="both"/>
        <w:rPr>
          <w:sz w:val="28"/>
          <w:szCs w:val="28"/>
        </w:rPr>
      </w:pPr>
      <w:r w:rsidRPr="004E6453">
        <w:rPr>
          <w:sz w:val="28"/>
          <w:szCs w:val="28"/>
        </w:rPr>
        <w:t xml:space="preserve">8. Что включает понятие «физическая и физиологическая характеристика 2 тона»? </w:t>
      </w:r>
    </w:p>
    <w:p w:rsidR="003D2AA5" w:rsidRPr="004E6453" w:rsidRDefault="003D2AA5" w:rsidP="007D5C6B">
      <w:pPr>
        <w:widowControl w:val="0"/>
        <w:autoSpaceDE w:val="0"/>
        <w:autoSpaceDN w:val="0"/>
        <w:adjustRightInd w:val="0"/>
        <w:jc w:val="both"/>
        <w:rPr>
          <w:sz w:val="28"/>
          <w:szCs w:val="28"/>
        </w:rPr>
      </w:pPr>
      <w:r w:rsidRPr="004E6453">
        <w:rPr>
          <w:sz w:val="28"/>
          <w:szCs w:val="28"/>
        </w:rPr>
        <w:t>9. Какие существуют экстракардиальные и интракардиальные причины усиления тонов, ослабления их?</w:t>
      </w:r>
    </w:p>
    <w:p w:rsidR="003D2AA5" w:rsidRPr="004E6453" w:rsidRDefault="003D2AA5" w:rsidP="007D5C6B">
      <w:pPr>
        <w:widowControl w:val="0"/>
        <w:autoSpaceDE w:val="0"/>
        <w:autoSpaceDN w:val="0"/>
        <w:adjustRightInd w:val="0"/>
        <w:jc w:val="both"/>
        <w:rPr>
          <w:sz w:val="28"/>
          <w:szCs w:val="28"/>
        </w:rPr>
      </w:pPr>
      <w:r w:rsidRPr="004E6453">
        <w:rPr>
          <w:sz w:val="28"/>
          <w:szCs w:val="28"/>
        </w:rPr>
        <w:t>10. Какие существуют причины появления акцента 2 тона на аорте, легочной артерии?</w:t>
      </w:r>
    </w:p>
    <w:p w:rsidR="003D2AA5" w:rsidRPr="004E6453" w:rsidRDefault="003D2AA5" w:rsidP="007D5C6B">
      <w:pPr>
        <w:widowControl w:val="0"/>
        <w:autoSpaceDE w:val="0"/>
        <w:autoSpaceDN w:val="0"/>
        <w:adjustRightInd w:val="0"/>
        <w:jc w:val="both"/>
        <w:rPr>
          <w:sz w:val="28"/>
          <w:szCs w:val="28"/>
        </w:rPr>
      </w:pPr>
      <w:r w:rsidRPr="004E6453">
        <w:rPr>
          <w:sz w:val="28"/>
          <w:szCs w:val="28"/>
        </w:rPr>
        <w:lastRenderedPageBreak/>
        <w:t>11.Какова продолжительность тонов сердца?</w:t>
      </w:r>
    </w:p>
    <w:p w:rsidR="003D2AA5" w:rsidRPr="004E6453" w:rsidRDefault="003D2AA5" w:rsidP="007D5C6B">
      <w:pPr>
        <w:widowControl w:val="0"/>
        <w:autoSpaceDE w:val="0"/>
        <w:autoSpaceDN w:val="0"/>
        <w:adjustRightInd w:val="0"/>
        <w:jc w:val="both"/>
        <w:rPr>
          <w:sz w:val="28"/>
          <w:szCs w:val="28"/>
        </w:rPr>
      </w:pPr>
      <w:r w:rsidRPr="004E6453">
        <w:rPr>
          <w:sz w:val="28"/>
          <w:szCs w:val="28"/>
        </w:rPr>
        <w:t>12.Какие причины усиления только 1 тона, причины ослабления его?</w:t>
      </w:r>
    </w:p>
    <w:p w:rsidR="003D2AA5" w:rsidRPr="004E6453" w:rsidRDefault="003D2AA5" w:rsidP="007D5C6B">
      <w:pPr>
        <w:widowControl w:val="0"/>
        <w:autoSpaceDE w:val="0"/>
        <w:autoSpaceDN w:val="0"/>
        <w:adjustRightInd w:val="0"/>
        <w:jc w:val="both"/>
        <w:rPr>
          <w:sz w:val="28"/>
          <w:szCs w:val="28"/>
        </w:rPr>
      </w:pPr>
      <w:r w:rsidRPr="004E6453">
        <w:rPr>
          <w:sz w:val="28"/>
          <w:szCs w:val="28"/>
        </w:rPr>
        <w:t xml:space="preserve">13. Каковы механизмы и причины физиологического и патологического расщепления и раздвоения 1 тона, 2 тона? </w:t>
      </w:r>
    </w:p>
    <w:p w:rsidR="003D2AA5" w:rsidRPr="004E6453" w:rsidRDefault="003D2AA5" w:rsidP="007D5C6B">
      <w:pPr>
        <w:widowControl w:val="0"/>
        <w:autoSpaceDE w:val="0"/>
        <w:autoSpaceDN w:val="0"/>
        <w:adjustRightInd w:val="0"/>
        <w:jc w:val="both"/>
        <w:rPr>
          <w:sz w:val="28"/>
          <w:szCs w:val="28"/>
        </w:rPr>
      </w:pPr>
      <w:r w:rsidRPr="004E6453">
        <w:rPr>
          <w:sz w:val="28"/>
          <w:szCs w:val="28"/>
        </w:rPr>
        <w:t>14. Какой механизм возникновения и причины появления пресистолического, систолического, протодиастолического и суммационного галопа?</w:t>
      </w:r>
    </w:p>
    <w:p w:rsidR="003D2AA5" w:rsidRPr="004E6453" w:rsidRDefault="003D2AA5" w:rsidP="007D5C6B">
      <w:pPr>
        <w:widowControl w:val="0"/>
        <w:autoSpaceDE w:val="0"/>
        <w:autoSpaceDN w:val="0"/>
        <w:adjustRightInd w:val="0"/>
        <w:jc w:val="both"/>
        <w:rPr>
          <w:sz w:val="28"/>
          <w:szCs w:val="28"/>
        </w:rPr>
      </w:pPr>
      <w:r w:rsidRPr="004E6453">
        <w:rPr>
          <w:sz w:val="28"/>
          <w:szCs w:val="28"/>
        </w:rPr>
        <w:t>15. Когда бывает ритм перепела и механизм его возникновения?</w:t>
      </w:r>
    </w:p>
    <w:p w:rsidR="003D2AA5" w:rsidRPr="004E6453" w:rsidRDefault="003D2AA5" w:rsidP="007D5C6B">
      <w:pPr>
        <w:widowControl w:val="0"/>
        <w:autoSpaceDE w:val="0"/>
        <w:autoSpaceDN w:val="0"/>
        <w:adjustRightInd w:val="0"/>
        <w:jc w:val="both"/>
        <w:rPr>
          <w:sz w:val="28"/>
          <w:szCs w:val="28"/>
        </w:rPr>
      </w:pPr>
      <w:r w:rsidRPr="004E6453">
        <w:rPr>
          <w:sz w:val="28"/>
          <w:szCs w:val="28"/>
        </w:rPr>
        <w:t xml:space="preserve">16. Какие условия возникновения шумов сердца? </w:t>
      </w:r>
    </w:p>
    <w:p w:rsidR="003D2AA5" w:rsidRPr="004E6453" w:rsidRDefault="003D2AA5" w:rsidP="007D5C6B">
      <w:pPr>
        <w:widowControl w:val="0"/>
        <w:autoSpaceDE w:val="0"/>
        <w:autoSpaceDN w:val="0"/>
        <w:adjustRightInd w:val="0"/>
        <w:jc w:val="both"/>
        <w:rPr>
          <w:sz w:val="28"/>
          <w:szCs w:val="28"/>
        </w:rPr>
      </w:pPr>
      <w:r w:rsidRPr="004E6453">
        <w:rPr>
          <w:sz w:val="28"/>
          <w:szCs w:val="28"/>
        </w:rPr>
        <w:t xml:space="preserve">17. В чем отличия внутри - и внесердечных шумов? </w:t>
      </w:r>
    </w:p>
    <w:p w:rsidR="003D2AA5" w:rsidRPr="004E6453" w:rsidRDefault="003D2AA5" w:rsidP="007D5C6B">
      <w:pPr>
        <w:widowControl w:val="0"/>
        <w:autoSpaceDE w:val="0"/>
        <w:autoSpaceDN w:val="0"/>
        <w:adjustRightInd w:val="0"/>
        <w:jc w:val="both"/>
        <w:rPr>
          <w:sz w:val="28"/>
          <w:szCs w:val="28"/>
        </w:rPr>
      </w:pPr>
      <w:r w:rsidRPr="004E6453">
        <w:rPr>
          <w:sz w:val="28"/>
          <w:szCs w:val="28"/>
        </w:rPr>
        <w:t>19. В чем различия органические сердечные шумы от функциональных?</w:t>
      </w:r>
    </w:p>
    <w:p w:rsidR="003D2AA5" w:rsidRPr="004E6453" w:rsidRDefault="003D2AA5" w:rsidP="007D5C6B">
      <w:pPr>
        <w:widowControl w:val="0"/>
        <w:autoSpaceDE w:val="0"/>
        <w:autoSpaceDN w:val="0"/>
        <w:adjustRightInd w:val="0"/>
        <w:jc w:val="both"/>
        <w:rPr>
          <w:sz w:val="28"/>
          <w:szCs w:val="28"/>
        </w:rPr>
      </w:pPr>
      <w:r w:rsidRPr="004E6453">
        <w:rPr>
          <w:sz w:val="28"/>
          <w:szCs w:val="28"/>
        </w:rPr>
        <w:t xml:space="preserve">20. В чем различия систолических сердечных шумов от диастолических? </w:t>
      </w:r>
    </w:p>
    <w:p w:rsidR="003D2AA5" w:rsidRPr="004E6453" w:rsidRDefault="003D2AA5" w:rsidP="007D5C6B">
      <w:pPr>
        <w:widowControl w:val="0"/>
        <w:autoSpaceDE w:val="0"/>
        <w:autoSpaceDN w:val="0"/>
        <w:adjustRightInd w:val="0"/>
        <w:jc w:val="both"/>
        <w:rPr>
          <w:sz w:val="28"/>
          <w:szCs w:val="28"/>
        </w:rPr>
      </w:pPr>
      <w:r w:rsidRPr="004E6453">
        <w:rPr>
          <w:sz w:val="28"/>
          <w:szCs w:val="28"/>
        </w:rPr>
        <w:t>21. В чем отличия сердечных шумов от сосудистых?</w:t>
      </w:r>
    </w:p>
    <w:p w:rsidR="003D2AA5" w:rsidRPr="004E6453" w:rsidRDefault="003D2AA5" w:rsidP="007D5C6B">
      <w:pPr>
        <w:widowControl w:val="0"/>
        <w:autoSpaceDE w:val="0"/>
        <w:autoSpaceDN w:val="0"/>
        <w:adjustRightInd w:val="0"/>
        <w:jc w:val="both"/>
        <w:rPr>
          <w:sz w:val="28"/>
          <w:szCs w:val="28"/>
        </w:rPr>
      </w:pPr>
    </w:p>
    <w:p w:rsidR="003D2AA5" w:rsidRPr="00654B09" w:rsidRDefault="003D2AA5" w:rsidP="007D5C6B">
      <w:pPr>
        <w:widowControl w:val="0"/>
        <w:autoSpaceDE w:val="0"/>
        <w:autoSpaceDN w:val="0"/>
        <w:adjustRightInd w:val="0"/>
        <w:jc w:val="both"/>
        <w:rPr>
          <w:rFonts w:cs="Times New Roman CYR"/>
          <w:bCs/>
          <w:sz w:val="28"/>
          <w:szCs w:val="28"/>
        </w:rPr>
      </w:pPr>
      <w:r>
        <w:rPr>
          <w:rFonts w:cs="Times New Roman CYR"/>
          <w:b/>
          <w:bCs/>
          <w:sz w:val="28"/>
          <w:szCs w:val="28"/>
        </w:rPr>
        <w:t>6.2.</w:t>
      </w:r>
      <w:r w:rsidRPr="004E6453">
        <w:rPr>
          <w:rFonts w:cs="Times New Roman CYR"/>
          <w:b/>
          <w:bCs/>
          <w:sz w:val="28"/>
          <w:szCs w:val="28"/>
        </w:rPr>
        <w:t xml:space="preserve">Тестовые задания </w:t>
      </w:r>
      <w:r w:rsidRPr="004E6453">
        <w:rPr>
          <w:b/>
          <w:sz w:val="28"/>
          <w:szCs w:val="28"/>
        </w:rPr>
        <w:t xml:space="preserve"> </w:t>
      </w:r>
      <w:r w:rsidRPr="00654B09">
        <w:rPr>
          <w:rFonts w:cs="Times New Roman CYR"/>
          <w:bCs/>
          <w:sz w:val="28"/>
          <w:szCs w:val="28"/>
        </w:rPr>
        <w:t>(Один правильный ответ)</w:t>
      </w:r>
    </w:p>
    <w:p w:rsidR="003D2AA5" w:rsidRPr="004E6453" w:rsidRDefault="003D2AA5" w:rsidP="007D5C6B">
      <w:pPr>
        <w:jc w:val="both"/>
        <w:rPr>
          <w:rFonts w:cs="Times New Roman CYR"/>
          <w:b/>
          <w:bCs/>
          <w:sz w:val="28"/>
          <w:szCs w:val="28"/>
        </w:rPr>
      </w:pPr>
      <w:r w:rsidRPr="004E6453">
        <w:rPr>
          <w:rFonts w:cs="Times New Roman CYR"/>
          <w:b/>
          <w:bCs/>
          <w:sz w:val="28"/>
          <w:szCs w:val="28"/>
        </w:rPr>
        <w:t xml:space="preserve">Вариант 1 </w:t>
      </w:r>
    </w:p>
    <w:p w:rsidR="003D2AA5" w:rsidRPr="00654B09" w:rsidRDefault="009D217F" w:rsidP="003D2AA5">
      <w:pPr>
        <w:pStyle w:val="a3"/>
        <w:ind w:left="142"/>
        <w:jc w:val="left"/>
        <w:rPr>
          <w:b w:val="0"/>
          <w:szCs w:val="28"/>
        </w:rPr>
      </w:pPr>
      <w:r>
        <w:rPr>
          <w:b w:val="0"/>
          <w:szCs w:val="28"/>
        </w:rPr>
        <w:t xml:space="preserve">001. </w:t>
      </w:r>
      <w:r w:rsidR="003D2AA5" w:rsidRPr="00654B09">
        <w:rPr>
          <w:b w:val="0"/>
          <w:szCs w:val="28"/>
        </w:rPr>
        <w:t>КОМПОНЕНТЫ I ТОНА</w:t>
      </w:r>
    </w:p>
    <w:p w:rsidR="003D2AA5" w:rsidRPr="00654B09" w:rsidRDefault="003D2AA5" w:rsidP="003D2AA5">
      <w:pPr>
        <w:pStyle w:val="a3"/>
        <w:ind w:left="735"/>
        <w:jc w:val="left"/>
        <w:rPr>
          <w:b w:val="0"/>
          <w:szCs w:val="28"/>
        </w:rPr>
      </w:pPr>
      <w:r w:rsidRPr="00654B09">
        <w:rPr>
          <w:b w:val="0"/>
          <w:szCs w:val="28"/>
        </w:rPr>
        <w:t>1) мышечный, клапанный, сосудистый</w:t>
      </w:r>
    </w:p>
    <w:p w:rsidR="003D2AA5" w:rsidRPr="00654B09" w:rsidRDefault="003D2AA5" w:rsidP="003D2AA5">
      <w:pPr>
        <w:pStyle w:val="a3"/>
        <w:ind w:left="735"/>
        <w:jc w:val="left"/>
        <w:rPr>
          <w:b w:val="0"/>
          <w:szCs w:val="28"/>
        </w:rPr>
      </w:pPr>
      <w:r w:rsidRPr="00654B09">
        <w:rPr>
          <w:b w:val="0"/>
          <w:szCs w:val="28"/>
        </w:rPr>
        <w:t>2) мышечный, клапанный, сосудистый, предсердный</w:t>
      </w:r>
    </w:p>
    <w:p w:rsidR="003D2AA5" w:rsidRPr="00654B09" w:rsidRDefault="003D2AA5" w:rsidP="003D2AA5">
      <w:pPr>
        <w:pStyle w:val="a3"/>
        <w:ind w:left="735"/>
        <w:jc w:val="left"/>
        <w:rPr>
          <w:b w:val="0"/>
          <w:szCs w:val="28"/>
        </w:rPr>
      </w:pPr>
      <w:r w:rsidRPr="00654B09">
        <w:rPr>
          <w:b w:val="0"/>
          <w:szCs w:val="28"/>
        </w:rPr>
        <w:t>3) мышечный, клапанный, аортальный, предсердный</w:t>
      </w:r>
    </w:p>
    <w:p w:rsidR="003D2AA5" w:rsidRPr="00654B09" w:rsidRDefault="003D2AA5" w:rsidP="003D2AA5">
      <w:pPr>
        <w:pStyle w:val="a3"/>
        <w:ind w:left="735"/>
        <w:jc w:val="left"/>
        <w:rPr>
          <w:b w:val="0"/>
          <w:szCs w:val="28"/>
        </w:rPr>
      </w:pPr>
      <w:r w:rsidRPr="00654B09">
        <w:rPr>
          <w:b w:val="0"/>
          <w:szCs w:val="28"/>
        </w:rPr>
        <w:t>4) мышечный, клапанный</w:t>
      </w:r>
    </w:p>
    <w:p w:rsidR="003D2AA5" w:rsidRPr="00654B09" w:rsidRDefault="003D2AA5" w:rsidP="003D2AA5">
      <w:pPr>
        <w:pStyle w:val="a3"/>
        <w:ind w:left="735"/>
        <w:jc w:val="left"/>
        <w:rPr>
          <w:b w:val="0"/>
          <w:szCs w:val="28"/>
        </w:rPr>
      </w:pPr>
      <w:r w:rsidRPr="00654B09">
        <w:rPr>
          <w:b w:val="0"/>
          <w:szCs w:val="28"/>
        </w:rPr>
        <w:t>5) клапанный, сосудистый.</w:t>
      </w:r>
    </w:p>
    <w:p w:rsidR="003D2AA5" w:rsidRPr="00654B09" w:rsidRDefault="003D2AA5" w:rsidP="003D2AA5">
      <w:pPr>
        <w:pStyle w:val="a3"/>
        <w:ind w:left="142"/>
        <w:jc w:val="left"/>
        <w:rPr>
          <w:b w:val="0"/>
          <w:szCs w:val="28"/>
        </w:rPr>
      </w:pPr>
      <w:r w:rsidRPr="00654B09">
        <w:rPr>
          <w:b w:val="0"/>
          <w:szCs w:val="28"/>
        </w:rPr>
        <w:t>002. КЛАПАН ЛЕГОЧНОЙ АРТЕРИИ ПРОСЛУШИВАЕТСЯ</w:t>
      </w:r>
    </w:p>
    <w:p w:rsidR="003D2AA5" w:rsidRPr="00654B09" w:rsidRDefault="003D2AA5" w:rsidP="003D2AA5">
      <w:pPr>
        <w:pStyle w:val="a3"/>
        <w:ind w:left="735"/>
        <w:jc w:val="left"/>
        <w:rPr>
          <w:b w:val="0"/>
          <w:szCs w:val="28"/>
        </w:rPr>
      </w:pPr>
      <w:r w:rsidRPr="00654B09">
        <w:rPr>
          <w:b w:val="0"/>
          <w:szCs w:val="28"/>
        </w:rPr>
        <w:t>1) на мечевидном отростке</w:t>
      </w:r>
    </w:p>
    <w:p w:rsidR="003D2AA5" w:rsidRPr="00654B09" w:rsidRDefault="003D2AA5" w:rsidP="003D2AA5">
      <w:pPr>
        <w:pStyle w:val="a3"/>
        <w:ind w:left="735"/>
        <w:jc w:val="left"/>
        <w:rPr>
          <w:b w:val="0"/>
          <w:szCs w:val="28"/>
        </w:rPr>
      </w:pPr>
      <w:r w:rsidRPr="00654B09">
        <w:rPr>
          <w:b w:val="0"/>
          <w:szCs w:val="28"/>
        </w:rPr>
        <w:t xml:space="preserve">2) во </w:t>
      </w:r>
      <w:r w:rsidRPr="00654B09">
        <w:rPr>
          <w:b w:val="0"/>
          <w:szCs w:val="28"/>
        </w:rPr>
        <w:sym w:font="Symbol" w:char="F049"/>
      </w:r>
      <w:r w:rsidRPr="00654B09">
        <w:rPr>
          <w:b w:val="0"/>
          <w:szCs w:val="28"/>
        </w:rPr>
        <w:sym w:font="Symbol" w:char="F049"/>
      </w:r>
      <w:r w:rsidRPr="00654B09">
        <w:rPr>
          <w:b w:val="0"/>
          <w:szCs w:val="28"/>
        </w:rPr>
        <w:t xml:space="preserve"> межреберье справа от грудины</w:t>
      </w:r>
    </w:p>
    <w:p w:rsidR="003D2AA5" w:rsidRPr="00654B09" w:rsidRDefault="003D2AA5" w:rsidP="003D2AA5">
      <w:pPr>
        <w:pStyle w:val="a3"/>
        <w:ind w:left="735"/>
        <w:jc w:val="left"/>
        <w:rPr>
          <w:b w:val="0"/>
          <w:szCs w:val="28"/>
        </w:rPr>
      </w:pPr>
      <w:r w:rsidRPr="00654B09">
        <w:rPr>
          <w:b w:val="0"/>
          <w:szCs w:val="28"/>
        </w:rPr>
        <w:t xml:space="preserve">3) во </w:t>
      </w:r>
      <w:r w:rsidRPr="00654B09">
        <w:rPr>
          <w:b w:val="0"/>
          <w:szCs w:val="28"/>
        </w:rPr>
        <w:sym w:font="Symbol" w:char="F049"/>
      </w:r>
      <w:r w:rsidRPr="00654B09">
        <w:rPr>
          <w:b w:val="0"/>
          <w:szCs w:val="28"/>
        </w:rPr>
        <w:sym w:font="Symbol" w:char="F049"/>
      </w:r>
      <w:r w:rsidRPr="00654B09">
        <w:rPr>
          <w:b w:val="0"/>
          <w:szCs w:val="28"/>
        </w:rPr>
        <w:t xml:space="preserve"> межреберье слева от грудины</w:t>
      </w:r>
    </w:p>
    <w:p w:rsidR="003D2AA5" w:rsidRPr="00654B09" w:rsidRDefault="003D2AA5" w:rsidP="003D2AA5">
      <w:pPr>
        <w:pStyle w:val="a3"/>
        <w:ind w:left="735"/>
        <w:jc w:val="left"/>
        <w:rPr>
          <w:b w:val="0"/>
          <w:szCs w:val="28"/>
        </w:rPr>
      </w:pPr>
      <w:r w:rsidRPr="00654B09">
        <w:rPr>
          <w:b w:val="0"/>
          <w:szCs w:val="28"/>
        </w:rPr>
        <w:t>4) на верхушке сердца</w:t>
      </w:r>
    </w:p>
    <w:p w:rsidR="003D2AA5" w:rsidRPr="00654B09" w:rsidRDefault="003D2AA5" w:rsidP="003D2AA5">
      <w:pPr>
        <w:pStyle w:val="a3"/>
        <w:ind w:left="735"/>
        <w:jc w:val="left"/>
        <w:rPr>
          <w:b w:val="0"/>
          <w:szCs w:val="28"/>
        </w:rPr>
      </w:pPr>
      <w:r w:rsidRPr="00654B09">
        <w:rPr>
          <w:b w:val="0"/>
          <w:szCs w:val="28"/>
        </w:rPr>
        <w:t>5) в точке Боткина-Эрба.</w:t>
      </w:r>
    </w:p>
    <w:p w:rsidR="003D2AA5" w:rsidRPr="00654B09" w:rsidRDefault="003D2AA5" w:rsidP="003D2AA5">
      <w:pPr>
        <w:pStyle w:val="a3"/>
        <w:jc w:val="left"/>
        <w:rPr>
          <w:b w:val="0"/>
          <w:szCs w:val="28"/>
        </w:rPr>
      </w:pPr>
      <w:r w:rsidRPr="00654B09">
        <w:rPr>
          <w:b w:val="0"/>
          <w:szCs w:val="28"/>
        </w:rPr>
        <w:t xml:space="preserve">003. ПРИ АТРИОВЕНТРИКУЛЯРНОЙ БЛОКАДЕ </w:t>
      </w:r>
      <w:r w:rsidRPr="00654B09">
        <w:rPr>
          <w:b w:val="0"/>
          <w:szCs w:val="28"/>
        </w:rPr>
        <w:sym w:font="Symbol" w:char="F049"/>
      </w:r>
      <w:r w:rsidRPr="00654B09">
        <w:rPr>
          <w:b w:val="0"/>
          <w:szCs w:val="28"/>
        </w:rPr>
        <w:t xml:space="preserve"> СТ. ПРОИСХОДИТ</w:t>
      </w:r>
    </w:p>
    <w:p w:rsidR="003D2AA5" w:rsidRPr="00654B09" w:rsidRDefault="003D2AA5" w:rsidP="003D2AA5">
      <w:pPr>
        <w:pStyle w:val="a3"/>
        <w:ind w:left="735"/>
        <w:jc w:val="left"/>
        <w:rPr>
          <w:b w:val="0"/>
          <w:szCs w:val="28"/>
        </w:rPr>
      </w:pPr>
      <w:r w:rsidRPr="00654B09">
        <w:rPr>
          <w:b w:val="0"/>
          <w:szCs w:val="28"/>
        </w:rPr>
        <w:t xml:space="preserve">1) усиление </w:t>
      </w:r>
      <w:r w:rsidRPr="00654B09">
        <w:rPr>
          <w:b w:val="0"/>
          <w:szCs w:val="28"/>
        </w:rPr>
        <w:sym w:font="Symbol" w:char="F049"/>
      </w:r>
      <w:r w:rsidRPr="00654B09">
        <w:rPr>
          <w:b w:val="0"/>
          <w:szCs w:val="28"/>
        </w:rPr>
        <w:t xml:space="preserve"> тона</w:t>
      </w:r>
    </w:p>
    <w:p w:rsidR="003D2AA5" w:rsidRPr="00654B09" w:rsidRDefault="003D2AA5" w:rsidP="003D2AA5">
      <w:pPr>
        <w:pStyle w:val="a3"/>
        <w:ind w:left="735"/>
        <w:jc w:val="left"/>
        <w:rPr>
          <w:b w:val="0"/>
          <w:szCs w:val="28"/>
        </w:rPr>
      </w:pPr>
      <w:r w:rsidRPr="00654B09">
        <w:rPr>
          <w:b w:val="0"/>
          <w:szCs w:val="28"/>
        </w:rPr>
        <w:t xml:space="preserve">2) ослабление </w:t>
      </w:r>
      <w:r w:rsidRPr="00654B09">
        <w:rPr>
          <w:b w:val="0"/>
          <w:szCs w:val="28"/>
        </w:rPr>
        <w:sym w:font="Symbol" w:char="F049"/>
      </w:r>
      <w:r w:rsidRPr="00654B09">
        <w:rPr>
          <w:b w:val="0"/>
          <w:szCs w:val="28"/>
        </w:rPr>
        <w:t xml:space="preserve"> тона</w:t>
      </w:r>
    </w:p>
    <w:p w:rsidR="003D2AA5" w:rsidRPr="00654B09" w:rsidRDefault="003D2AA5" w:rsidP="003D2AA5">
      <w:pPr>
        <w:pStyle w:val="a3"/>
        <w:ind w:left="735"/>
        <w:jc w:val="left"/>
        <w:rPr>
          <w:b w:val="0"/>
          <w:szCs w:val="28"/>
        </w:rPr>
      </w:pPr>
      <w:r w:rsidRPr="00654B09">
        <w:rPr>
          <w:b w:val="0"/>
          <w:szCs w:val="28"/>
        </w:rPr>
        <w:t xml:space="preserve">3) раздвоение </w:t>
      </w:r>
      <w:r w:rsidRPr="00654B09">
        <w:rPr>
          <w:b w:val="0"/>
          <w:szCs w:val="28"/>
          <w:lang w:val="en-US"/>
        </w:rPr>
        <w:t>I</w:t>
      </w:r>
      <w:r w:rsidRPr="00654B09">
        <w:rPr>
          <w:b w:val="0"/>
          <w:szCs w:val="28"/>
        </w:rPr>
        <w:t xml:space="preserve"> тона</w:t>
      </w:r>
    </w:p>
    <w:p w:rsidR="003D2AA5" w:rsidRPr="00654B09" w:rsidRDefault="003D2AA5" w:rsidP="003D2AA5">
      <w:pPr>
        <w:pStyle w:val="a3"/>
        <w:ind w:left="735"/>
        <w:jc w:val="left"/>
        <w:rPr>
          <w:b w:val="0"/>
          <w:szCs w:val="28"/>
        </w:rPr>
      </w:pPr>
      <w:r w:rsidRPr="00654B09">
        <w:rPr>
          <w:b w:val="0"/>
          <w:szCs w:val="28"/>
        </w:rPr>
        <w:t xml:space="preserve">4) расшепление </w:t>
      </w:r>
      <w:r w:rsidRPr="00654B09">
        <w:rPr>
          <w:b w:val="0"/>
          <w:szCs w:val="28"/>
          <w:lang w:val="en-US"/>
        </w:rPr>
        <w:t>I</w:t>
      </w:r>
      <w:r w:rsidRPr="00654B09">
        <w:rPr>
          <w:b w:val="0"/>
          <w:szCs w:val="28"/>
        </w:rPr>
        <w:t xml:space="preserve"> тона</w:t>
      </w:r>
    </w:p>
    <w:p w:rsidR="003D2AA5" w:rsidRPr="00654B09" w:rsidRDefault="003D2AA5" w:rsidP="003D2AA5">
      <w:pPr>
        <w:pStyle w:val="a3"/>
        <w:ind w:left="735"/>
        <w:jc w:val="left"/>
        <w:rPr>
          <w:b w:val="0"/>
          <w:szCs w:val="28"/>
        </w:rPr>
      </w:pPr>
      <w:r w:rsidRPr="00654B09">
        <w:rPr>
          <w:b w:val="0"/>
          <w:szCs w:val="28"/>
        </w:rPr>
        <w:t xml:space="preserve">5) </w:t>
      </w:r>
      <w:r w:rsidRPr="00654B09">
        <w:rPr>
          <w:b w:val="0"/>
          <w:szCs w:val="28"/>
          <w:lang w:val="en-US"/>
        </w:rPr>
        <w:t>I</w:t>
      </w:r>
      <w:r w:rsidRPr="00654B09">
        <w:rPr>
          <w:b w:val="0"/>
          <w:szCs w:val="28"/>
        </w:rPr>
        <w:t xml:space="preserve"> тон не изменяется.</w:t>
      </w:r>
    </w:p>
    <w:p w:rsidR="003D2AA5" w:rsidRPr="00654B09" w:rsidRDefault="003D2AA5" w:rsidP="003D2AA5">
      <w:pPr>
        <w:pStyle w:val="a3"/>
        <w:ind w:left="142"/>
        <w:jc w:val="left"/>
        <w:rPr>
          <w:b w:val="0"/>
          <w:szCs w:val="28"/>
        </w:rPr>
      </w:pPr>
      <w:r w:rsidRPr="00654B09">
        <w:rPr>
          <w:b w:val="0"/>
          <w:szCs w:val="28"/>
        </w:rPr>
        <w:t>004. АОТРА ВЫСЛУШИВАЕТСЯ</w:t>
      </w:r>
    </w:p>
    <w:p w:rsidR="003D2AA5" w:rsidRPr="00654B09" w:rsidRDefault="003D2AA5" w:rsidP="003D2AA5">
      <w:pPr>
        <w:pStyle w:val="a3"/>
        <w:ind w:left="735"/>
        <w:jc w:val="left"/>
        <w:rPr>
          <w:b w:val="0"/>
          <w:szCs w:val="28"/>
        </w:rPr>
      </w:pPr>
      <w:r w:rsidRPr="00654B09">
        <w:rPr>
          <w:b w:val="0"/>
          <w:szCs w:val="28"/>
        </w:rPr>
        <w:t>1) мечевидный отросток, несколько левее</w:t>
      </w:r>
    </w:p>
    <w:p w:rsidR="003D2AA5" w:rsidRPr="00654B09" w:rsidRDefault="003D2AA5" w:rsidP="003D2AA5">
      <w:pPr>
        <w:pStyle w:val="a3"/>
        <w:ind w:left="735"/>
        <w:jc w:val="left"/>
        <w:rPr>
          <w:b w:val="0"/>
          <w:szCs w:val="28"/>
        </w:rPr>
      </w:pPr>
      <w:r w:rsidRPr="00654B09">
        <w:rPr>
          <w:b w:val="0"/>
          <w:szCs w:val="28"/>
        </w:rPr>
        <w:t>2) II м/р справа у грудины</w:t>
      </w:r>
    </w:p>
    <w:p w:rsidR="003D2AA5" w:rsidRPr="00654B09" w:rsidRDefault="003D2AA5" w:rsidP="003D2AA5">
      <w:pPr>
        <w:pStyle w:val="a3"/>
        <w:ind w:left="735"/>
        <w:jc w:val="left"/>
        <w:rPr>
          <w:b w:val="0"/>
          <w:szCs w:val="28"/>
        </w:rPr>
      </w:pPr>
      <w:r w:rsidRPr="00654B09">
        <w:rPr>
          <w:b w:val="0"/>
          <w:szCs w:val="28"/>
        </w:rPr>
        <w:t>3) II м/р слева у грудины</w:t>
      </w:r>
    </w:p>
    <w:p w:rsidR="003D2AA5" w:rsidRPr="00654B09" w:rsidRDefault="003D2AA5" w:rsidP="003D2AA5">
      <w:pPr>
        <w:pStyle w:val="a3"/>
        <w:ind w:left="735"/>
        <w:jc w:val="left"/>
        <w:rPr>
          <w:b w:val="0"/>
          <w:szCs w:val="28"/>
        </w:rPr>
      </w:pPr>
      <w:r w:rsidRPr="00654B09">
        <w:rPr>
          <w:b w:val="0"/>
          <w:szCs w:val="28"/>
        </w:rPr>
        <w:t>4) верхушка сердца</w:t>
      </w:r>
    </w:p>
    <w:p w:rsidR="003D2AA5" w:rsidRPr="00654B09" w:rsidRDefault="003D2AA5" w:rsidP="003D2AA5">
      <w:pPr>
        <w:pStyle w:val="a3"/>
        <w:ind w:left="735"/>
        <w:jc w:val="left"/>
        <w:rPr>
          <w:b w:val="0"/>
          <w:szCs w:val="28"/>
        </w:rPr>
      </w:pPr>
      <w:r w:rsidRPr="00654B09">
        <w:rPr>
          <w:b w:val="0"/>
          <w:szCs w:val="28"/>
        </w:rPr>
        <w:t>5) мечевидный отросток, несколько правее</w:t>
      </w:r>
    </w:p>
    <w:p w:rsidR="003D2AA5" w:rsidRPr="00654B09" w:rsidRDefault="003D2AA5" w:rsidP="003D2AA5">
      <w:pPr>
        <w:pStyle w:val="a3"/>
        <w:ind w:left="142"/>
        <w:jc w:val="left"/>
        <w:rPr>
          <w:b w:val="0"/>
          <w:szCs w:val="28"/>
        </w:rPr>
      </w:pPr>
      <w:r w:rsidRPr="00654B09">
        <w:rPr>
          <w:b w:val="0"/>
          <w:szCs w:val="28"/>
        </w:rPr>
        <w:t>005. АУСКУЛЬТАТИВНАЯ КАРТИНА I ТОНА СЕРДЦА ПРИ СТЕНОЗЕ УСТЬЯ АОРТЫ</w:t>
      </w:r>
    </w:p>
    <w:p w:rsidR="003D2AA5" w:rsidRPr="00654B09" w:rsidRDefault="003D2AA5" w:rsidP="003D2AA5">
      <w:pPr>
        <w:pStyle w:val="a3"/>
        <w:ind w:left="735"/>
        <w:jc w:val="left"/>
        <w:rPr>
          <w:b w:val="0"/>
          <w:szCs w:val="28"/>
        </w:rPr>
      </w:pPr>
      <w:r w:rsidRPr="00654B09">
        <w:rPr>
          <w:b w:val="0"/>
          <w:szCs w:val="28"/>
        </w:rPr>
        <w:t>1) I тон усилен на верхушке</w:t>
      </w:r>
    </w:p>
    <w:p w:rsidR="003D2AA5" w:rsidRPr="00654B09" w:rsidRDefault="003D2AA5" w:rsidP="003D2AA5">
      <w:pPr>
        <w:pStyle w:val="a3"/>
        <w:ind w:left="735"/>
        <w:jc w:val="left"/>
        <w:rPr>
          <w:b w:val="0"/>
          <w:szCs w:val="28"/>
        </w:rPr>
      </w:pPr>
      <w:r w:rsidRPr="00654B09">
        <w:rPr>
          <w:b w:val="0"/>
          <w:szCs w:val="28"/>
        </w:rPr>
        <w:t>2) I тон ослаблен на верхушке</w:t>
      </w:r>
    </w:p>
    <w:p w:rsidR="003D2AA5" w:rsidRPr="00654B09" w:rsidRDefault="003D2AA5" w:rsidP="003D2AA5">
      <w:pPr>
        <w:pStyle w:val="a3"/>
        <w:ind w:left="735"/>
        <w:jc w:val="left"/>
        <w:rPr>
          <w:b w:val="0"/>
          <w:szCs w:val="28"/>
        </w:rPr>
      </w:pPr>
      <w:r w:rsidRPr="00654B09">
        <w:rPr>
          <w:b w:val="0"/>
          <w:szCs w:val="28"/>
        </w:rPr>
        <w:t>3) I тон не изменен</w:t>
      </w:r>
    </w:p>
    <w:p w:rsidR="003D2AA5" w:rsidRPr="00654B09" w:rsidRDefault="003D2AA5" w:rsidP="003D2AA5">
      <w:pPr>
        <w:pStyle w:val="a3"/>
        <w:ind w:left="735"/>
        <w:jc w:val="left"/>
        <w:rPr>
          <w:b w:val="0"/>
          <w:szCs w:val="28"/>
        </w:rPr>
      </w:pPr>
      <w:r w:rsidRPr="00654B09">
        <w:rPr>
          <w:b w:val="0"/>
          <w:szCs w:val="28"/>
        </w:rPr>
        <w:lastRenderedPageBreak/>
        <w:t>4) раздвоен</w:t>
      </w:r>
    </w:p>
    <w:p w:rsidR="003D2AA5" w:rsidRPr="00654B09" w:rsidRDefault="003D2AA5" w:rsidP="003D2AA5">
      <w:pPr>
        <w:pStyle w:val="a3"/>
        <w:ind w:left="735"/>
        <w:jc w:val="left"/>
        <w:rPr>
          <w:b w:val="0"/>
          <w:szCs w:val="28"/>
        </w:rPr>
      </w:pPr>
      <w:r w:rsidRPr="00654B09">
        <w:rPr>
          <w:b w:val="0"/>
          <w:szCs w:val="28"/>
        </w:rPr>
        <w:t>5) расщеплен.</w:t>
      </w:r>
    </w:p>
    <w:p w:rsidR="003D2AA5" w:rsidRPr="00654B09" w:rsidRDefault="003D2AA5" w:rsidP="003D2AA5">
      <w:pPr>
        <w:pStyle w:val="a3"/>
        <w:ind w:left="142"/>
        <w:jc w:val="left"/>
        <w:rPr>
          <w:b w:val="0"/>
          <w:szCs w:val="28"/>
        </w:rPr>
      </w:pPr>
      <w:r w:rsidRPr="00654B09">
        <w:rPr>
          <w:b w:val="0"/>
          <w:szCs w:val="28"/>
        </w:rPr>
        <w:t>006. II ТОН ПРИ СТЕНОЗЕ УСТЬЯ АОРТЫ</w:t>
      </w:r>
    </w:p>
    <w:p w:rsidR="003D2AA5" w:rsidRPr="00654B09" w:rsidRDefault="003D2AA5" w:rsidP="003D2AA5">
      <w:pPr>
        <w:pStyle w:val="a3"/>
        <w:ind w:left="735"/>
        <w:jc w:val="left"/>
        <w:rPr>
          <w:b w:val="0"/>
          <w:szCs w:val="28"/>
        </w:rPr>
      </w:pPr>
      <w:r w:rsidRPr="00654B09">
        <w:rPr>
          <w:b w:val="0"/>
          <w:szCs w:val="28"/>
        </w:rPr>
        <w:t>1) ослаблен на аорте</w:t>
      </w:r>
    </w:p>
    <w:p w:rsidR="003D2AA5" w:rsidRPr="00654B09" w:rsidRDefault="003D2AA5" w:rsidP="003D2AA5">
      <w:pPr>
        <w:pStyle w:val="a3"/>
        <w:ind w:left="735"/>
        <w:jc w:val="left"/>
        <w:rPr>
          <w:b w:val="0"/>
          <w:szCs w:val="28"/>
        </w:rPr>
      </w:pPr>
      <w:r w:rsidRPr="00654B09">
        <w:rPr>
          <w:b w:val="0"/>
          <w:szCs w:val="28"/>
        </w:rPr>
        <w:t>2) усилен на аорте</w:t>
      </w:r>
    </w:p>
    <w:p w:rsidR="003D2AA5" w:rsidRPr="00654B09" w:rsidRDefault="003D2AA5" w:rsidP="003D2AA5">
      <w:pPr>
        <w:pStyle w:val="a3"/>
        <w:ind w:left="735"/>
        <w:jc w:val="left"/>
        <w:rPr>
          <w:b w:val="0"/>
          <w:szCs w:val="28"/>
        </w:rPr>
      </w:pPr>
      <w:r w:rsidRPr="00654B09">
        <w:rPr>
          <w:b w:val="0"/>
          <w:szCs w:val="28"/>
        </w:rPr>
        <w:t>3) расщеплен на аорте</w:t>
      </w:r>
    </w:p>
    <w:p w:rsidR="003D2AA5" w:rsidRPr="00654B09" w:rsidRDefault="003D2AA5" w:rsidP="003D2AA5">
      <w:pPr>
        <w:pStyle w:val="a3"/>
        <w:ind w:left="735"/>
        <w:jc w:val="left"/>
        <w:rPr>
          <w:b w:val="0"/>
          <w:szCs w:val="28"/>
        </w:rPr>
      </w:pPr>
      <w:r w:rsidRPr="00654B09">
        <w:rPr>
          <w:b w:val="0"/>
          <w:szCs w:val="28"/>
        </w:rPr>
        <w:t>4) усилен на верхушке</w:t>
      </w:r>
    </w:p>
    <w:p w:rsidR="003D2AA5" w:rsidRPr="00654B09" w:rsidRDefault="003D2AA5" w:rsidP="003D2AA5">
      <w:pPr>
        <w:pStyle w:val="a3"/>
        <w:ind w:left="735"/>
        <w:jc w:val="left"/>
        <w:rPr>
          <w:b w:val="0"/>
          <w:szCs w:val="28"/>
        </w:rPr>
      </w:pPr>
      <w:r w:rsidRPr="00654B09">
        <w:rPr>
          <w:b w:val="0"/>
          <w:szCs w:val="28"/>
        </w:rPr>
        <w:t>5) ослаблен на верхушке</w:t>
      </w:r>
    </w:p>
    <w:p w:rsidR="003D2AA5" w:rsidRPr="00654B09" w:rsidRDefault="003D2AA5" w:rsidP="003D2AA5">
      <w:pPr>
        <w:pStyle w:val="a3"/>
        <w:ind w:left="180"/>
        <w:jc w:val="left"/>
        <w:rPr>
          <w:b w:val="0"/>
          <w:szCs w:val="28"/>
        </w:rPr>
      </w:pPr>
      <w:r w:rsidRPr="00654B09">
        <w:rPr>
          <w:b w:val="0"/>
          <w:szCs w:val="28"/>
        </w:rPr>
        <w:t>007. ПРИ ПОВЫШЕНИИ ДАВЛЕНИЯ В ЛЕГОЧНОЙ АРТЕРИИ В СОЧЕТАНИИ С ГИПЕРТРОФИЕЙ ПРАВОГО ЖЕЛУДОЧКА ПРОИСХОДИТ</w:t>
      </w:r>
    </w:p>
    <w:p w:rsidR="003D2AA5" w:rsidRPr="00654B09" w:rsidRDefault="003D2AA5" w:rsidP="003D2AA5">
      <w:pPr>
        <w:pStyle w:val="a3"/>
        <w:ind w:left="735"/>
        <w:jc w:val="left"/>
        <w:rPr>
          <w:b w:val="0"/>
          <w:szCs w:val="28"/>
        </w:rPr>
      </w:pPr>
      <w:r w:rsidRPr="00654B09">
        <w:rPr>
          <w:b w:val="0"/>
          <w:szCs w:val="28"/>
        </w:rPr>
        <w:t xml:space="preserve">1) ослабление </w:t>
      </w:r>
      <w:r w:rsidRPr="00654B09">
        <w:rPr>
          <w:b w:val="0"/>
          <w:szCs w:val="28"/>
        </w:rPr>
        <w:sym w:font="Symbol" w:char="F049"/>
      </w:r>
      <w:r w:rsidRPr="00654B09">
        <w:rPr>
          <w:b w:val="0"/>
          <w:szCs w:val="28"/>
        </w:rPr>
        <w:sym w:font="Symbol" w:char="F049"/>
      </w:r>
      <w:r w:rsidRPr="00654B09">
        <w:rPr>
          <w:b w:val="0"/>
          <w:szCs w:val="28"/>
        </w:rPr>
        <w:t xml:space="preserve"> тона на легочной артерии</w:t>
      </w:r>
    </w:p>
    <w:p w:rsidR="003D2AA5" w:rsidRPr="00654B09" w:rsidRDefault="003D2AA5" w:rsidP="003D2AA5">
      <w:pPr>
        <w:pStyle w:val="a3"/>
        <w:ind w:left="735"/>
        <w:jc w:val="left"/>
        <w:rPr>
          <w:b w:val="0"/>
          <w:szCs w:val="28"/>
        </w:rPr>
      </w:pPr>
      <w:r w:rsidRPr="00654B09">
        <w:rPr>
          <w:b w:val="0"/>
          <w:szCs w:val="28"/>
        </w:rPr>
        <w:t xml:space="preserve">2) только акцент  </w:t>
      </w:r>
      <w:r w:rsidRPr="00654B09">
        <w:rPr>
          <w:b w:val="0"/>
          <w:szCs w:val="28"/>
        </w:rPr>
        <w:sym w:font="Symbol" w:char="F049"/>
      </w:r>
      <w:r w:rsidRPr="00654B09">
        <w:rPr>
          <w:b w:val="0"/>
          <w:szCs w:val="28"/>
        </w:rPr>
        <w:sym w:font="Symbol" w:char="F049"/>
      </w:r>
      <w:r w:rsidRPr="00654B09">
        <w:rPr>
          <w:b w:val="0"/>
          <w:szCs w:val="28"/>
        </w:rPr>
        <w:t xml:space="preserve"> тона на легочной артерии</w:t>
      </w:r>
    </w:p>
    <w:p w:rsidR="003D2AA5" w:rsidRPr="00654B09" w:rsidRDefault="003D2AA5" w:rsidP="003D2AA5">
      <w:pPr>
        <w:pStyle w:val="a3"/>
        <w:ind w:left="735"/>
        <w:jc w:val="left"/>
        <w:rPr>
          <w:b w:val="0"/>
          <w:szCs w:val="28"/>
        </w:rPr>
      </w:pPr>
      <w:r w:rsidRPr="00654B09">
        <w:rPr>
          <w:b w:val="0"/>
          <w:szCs w:val="28"/>
        </w:rPr>
        <w:t xml:space="preserve">3) только расщепление  </w:t>
      </w:r>
      <w:r w:rsidRPr="00654B09">
        <w:rPr>
          <w:b w:val="0"/>
          <w:szCs w:val="28"/>
        </w:rPr>
        <w:sym w:font="Symbol" w:char="F049"/>
      </w:r>
      <w:r w:rsidRPr="00654B09">
        <w:rPr>
          <w:b w:val="0"/>
          <w:szCs w:val="28"/>
        </w:rPr>
        <w:sym w:font="Symbol" w:char="F049"/>
      </w:r>
      <w:r w:rsidRPr="00654B09">
        <w:rPr>
          <w:b w:val="0"/>
          <w:szCs w:val="28"/>
        </w:rPr>
        <w:t xml:space="preserve"> тона на легочной артерии</w:t>
      </w:r>
    </w:p>
    <w:p w:rsidR="003D2AA5" w:rsidRPr="00654B09" w:rsidRDefault="003D2AA5" w:rsidP="003D2AA5">
      <w:pPr>
        <w:pStyle w:val="a3"/>
        <w:ind w:left="735"/>
        <w:jc w:val="left"/>
        <w:rPr>
          <w:b w:val="0"/>
          <w:szCs w:val="28"/>
        </w:rPr>
      </w:pPr>
      <w:r w:rsidRPr="00654B09">
        <w:rPr>
          <w:b w:val="0"/>
          <w:szCs w:val="28"/>
        </w:rPr>
        <w:t xml:space="preserve">4) акцент и расщепление  </w:t>
      </w:r>
      <w:r w:rsidRPr="00654B09">
        <w:rPr>
          <w:b w:val="0"/>
          <w:szCs w:val="28"/>
        </w:rPr>
        <w:sym w:font="Symbol" w:char="F049"/>
      </w:r>
      <w:r w:rsidRPr="00654B09">
        <w:rPr>
          <w:b w:val="0"/>
          <w:szCs w:val="28"/>
        </w:rPr>
        <w:sym w:font="Symbol" w:char="F049"/>
      </w:r>
      <w:r w:rsidRPr="00654B09">
        <w:rPr>
          <w:b w:val="0"/>
          <w:szCs w:val="28"/>
        </w:rPr>
        <w:t xml:space="preserve"> тона на легочной артерии</w:t>
      </w:r>
    </w:p>
    <w:p w:rsidR="003D2AA5" w:rsidRPr="00654B09" w:rsidRDefault="003D2AA5" w:rsidP="003D2AA5">
      <w:pPr>
        <w:pStyle w:val="a3"/>
        <w:ind w:firstLine="708"/>
        <w:jc w:val="left"/>
        <w:rPr>
          <w:b w:val="0"/>
          <w:szCs w:val="28"/>
        </w:rPr>
      </w:pPr>
      <w:r w:rsidRPr="00654B09">
        <w:rPr>
          <w:b w:val="0"/>
          <w:szCs w:val="28"/>
        </w:rPr>
        <w:t xml:space="preserve">5) усиление </w:t>
      </w:r>
      <w:r w:rsidRPr="00654B09">
        <w:rPr>
          <w:b w:val="0"/>
          <w:szCs w:val="28"/>
          <w:lang w:val="en-US"/>
        </w:rPr>
        <w:t>I</w:t>
      </w:r>
      <w:r w:rsidRPr="00654B09">
        <w:rPr>
          <w:b w:val="0"/>
          <w:szCs w:val="28"/>
        </w:rPr>
        <w:t xml:space="preserve"> тона.</w:t>
      </w:r>
    </w:p>
    <w:p w:rsidR="003D2AA5" w:rsidRPr="00654B09" w:rsidRDefault="003D2AA5" w:rsidP="003D2AA5">
      <w:pPr>
        <w:pStyle w:val="a3"/>
        <w:ind w:left="180" w:hanging="180"/>
        <w:jc w:val="left"/>
        <w:rPr>
          <w:b w:val="0"/>
          <w:szCs w:val="28"/>
        </w:rPr>
      </w:pPr>
      <w:r w:rsidRPr="00654B09">
        <w:rPr>
          <w:b w:val="0"/>
          <w:szCs w:val="28"/>
        </w:rPr>
        <w:t>008. I ТОН УСИЛЕН ПРИ</w:t>
      </w:r>
    </w:p>
    <w:p w:rsidR="003D2AA5" w:rsidRPr="00654B09" w:rsidRDefault="003D2AA5" w:rsidP="003D2AA5">
      <w:pPr>
        <w:pStyle w:val="a3"/>
        <w:ind w:left="735"/>
        <w:jc w:val="left"/>
        <w:rPr>
          <w:b w:val="0"/>
          <w:szCs w:val="28"/>
        </w:rPr>
      </w:pPr>
      <w:r w:rsidRPr="00654B09">
        <w:rPr>
          <w:b w:val="0"/>
          <w:szCs w:val="28"/>
        </w:rPr>
        <w:t>1) митральном стенозе</w:t>
      </w:r>
    </w:p>
    <w:p w:rsidR="003D2AA5" w:rsidRPr="00654B09" w:rsidRDefault="003D2AA5" w:rsidP="003D2AA5">
      <w:pPr>
        <w:pStyle w:val="a3"/>
        <w:ind w:left="735"/>
        <w:jc w:val="left"/>
        <w:rPr>
          <w:b w:val="0"/>
          <w:szCs w:val="28"/>
        </w:rPr>
      </w:pPr>
      <w:r w:rsidRPr="00654B09">
        <w:rPr>
          <w:b w:val="0"/>
          <w:szCs w:val="28"/>
        </w:rPr>
        <w:t>2) стенозе устья аорты</w:t>
      </w:r>
    </w:p>
    <w:p w:rsidR="003D2AA5" w:rsidRPr="00654B09" w:rsidRDefault="003D2AA5" w:rsidP="003D2AA5">
      <w:pPr>
        <w:pStyle w:val="a3"/>
        <w:ind w:left="735"/>
        <w:jc w:val="left"/>
        <w:rPr>
          <w:b w:val="0"/>
          <w:szCs w:val="28"/>
        </w:rPr>
      </w:pPr>
      <w:r w:rsidRPr="00654B09">
        <w:rPr>
          <w:b w:val="0"/>
          <w:szCs w:val="28"/>
        </w:rPr>
        <w:t>3) недостаточности клапанов аорты</w:t>
      </w:r>
    </w:p>
    <w:p w:rsidR="003D2AA5" w:rsidRPr="00654B09" w:rsidRDefault="003D2AA5" w:rsidP="003D2AA5">
      <w:pPr>
        <w:pStyle w:val="a3"/>
        <w:ind w:left="735"/>
        <w:jc w:val="left"/>
        <w:rPr>
          <w:b w:val="0"/>
          <w:szCs w:val="28"/>
        </w:rPr>
      </w:pPr>
      <w:r w:rsidRPr="00654B09">
        <w:rPr>
          <w:b w:val="0"/>
          <w:szCs w:val="28"/>
        </w:rPr>
        <w:t>4) недостаточности митрального клапана</w:t>
      </w:r>
    </w:p>
    <w:p w:rsidR="003D2AA5" w:rsidRPr="00654B09" w:rsidRDefault="003D2AA5" w:rsidP="003D2AA5">
      <w:pPr>
        <w:pStyle w:val="a3"/>
        <w:ind w:left="735"/>
        <w:jc w:val="left"/>
        <w:rPr>
          <w:b w:val="0"/>
          <w:szCs w:val="28"/>
        </w:rPr>
      </w:pPr>
      <w:r w:rsidRPr="00654B09">
        <w:rPr>
          <w:b w:val="0"/>
          <w:szCs w:val="28"/>
        </w:rPr>
        <w:t>5) миокардите.</w:t>
      </w:r>
    </w:p>
    <w:p w:rsidR="003D2AA5" w:rsidRPr="00654B09" w:rsidRDefault="003D2AA5" w:rsidP="003D2AA5">
      <w:pPr>
        <w:pStyle w:val="a3"/>
        <w:ind w:left="142"/>
        <w:jc w:val="left"/>
        <w:rPr>
          <w:b w:val="0"/>
          <w:szCs w:val="28"/>
        </w:rPr>
      </w:pPr>
      <w:r w:rsidRPr="00654B09">
        <w:rPr>
          <w:b w:val="0"/>
          <w:szCs w:val="28"/>
        </w:rPr>
        <w:t>009. ПОРЯДОК АУСКУЛЬТАЦИИ СЕРДЦА</w:t>
      </w:r>
    </w:p>
    <w:p w:rsidR="003D2AA5" w:rsidRPr="00654B09" w:rsidRDefault="003D2AA5" w:rsidP="003D2AA5">
      <w:pPr>
        <w:pStyle w:val="a3"/>
        <w:ind w:left="735"/>
        <w:jc w:val="left"/>
        <w:rPr>
          <w:b w:val="0"/>
          <w:szCs w:val="28"/>
        </w:rPr>
      </w:pPr>
      <w:r w:rsidRPr="00654B09">
        <w:rPr>
          <w:b w:val="0"/>
          <w:szCs w:val="28"/>
        </w:rPr>
        <w:t>1) верхушка сердца, 2 м/р справа у грудины, 2 м/р слева у грудины, мечевидный отросток, точка Боткина-Эрба</w:t>
      </w:r>
    </w:p>
    <w:p w:rsidR="003D2AA5" w:rsidRPr="00654B09" w:rsidRDefault="003D2AA5" w:rsidP="003D2AA5">
      <w:pPr>
        <w:pStyle w:val="a3"/>
        <w:ind w:left="735"/>
        <w:jc w:val="left"/>
        <w:rPr>
          <w:b w:val="0"/>
          <w:szCs w:val="28"/>
        </w:rPr>
      </w:pPr>
      <w:r w:rsidRPr="00654B09">
        <w:rPr>
          <w:b w:val="0"/>
          <w:szCs w:val="28"/>
        </w:rPr>
        <w:t>2) верхушка сердца, мечевидный отросток, 2 м/р слева у грудины, 2 м/р справа у грудины, точка Боткина-Эрба</w:t>
      </w:r>
    </w:p>
    <w:p w:rsidR="003D2AA5" w:rsidRPr="00654B09" w:rsidRDefault="003D2AA5" w:rsidP="003D2AA5">
      <w:pPr>
        <w:pStyle w:val="a3"/>
        <w:ind w:left="735"/>
        <w:jc w:val="left"/>
        <w:rPr>
          <w:b w:val="0"/>
          <w:szCs w:val="28"/>
        </w:rPr>
      </w:pPr>
      <w:r w:rsidRPr="00654B09">
        <w:rPr>
          <w:b w:val="0"/>
          <w:szCs w:val="28"/>
        </w:rPr>
        <w:t>3) мечевидный отросток, верхушка сердца, точка Боткина-Эрба, 2 м/р справа у грудины, 2 м/р слева у грудины</w:t>
      </w:r>
    </w:p>
    <w:p w:rsidR="003D2AA5" w:rsidRPr="00654B09" w:rsidRDefault="003D2AA5" w:rsidP="003D2AA5">
      <w:pPr>
        <w:pStyle w:val="a3"/>
        <w:ind w:left="735"/>
        <w:jc w:val="left"/>
        <w:rPr>
          <w:b w:val="0"/>
          <w:szCs w:val="28"/>
        </w:rPr>
      </w:pPr>
      <w:r w:rsidRPr="00654B09">
        <w:rPr>
          <w:b w:val="0"/>
          <w:szCs w:val="28"/>
        </w:rPr>
        <w:t>4) 2 м/р справа у грудины, 2 м/р слева у грудины, верхушка сердца, мечевидный отросток, точка Боткина-Эрба</w:t>
      </w:r>
    </w:p>
    <w:p w:rsidR="003D2AA5" w:rsidRPr="00654B09" w:rsidRDefault="003D2AA5" w:rsidP="003D2AA5">
      <w:pPr>
        <w:pStyle w:val="a3"/>
        <w:ind w:left="708"/>
        <w:jc w:val="left"/>
        <w:rPr>
          <w:b w:val="0"/>
          <w:szCs w:val="28"/>
        </w:rPr>
      </w:pPr>
      <w:r w:rsidRPr="00654B09">
        <w:rPr>
          <w:b w:val="0"/>
          <w:szCs w:val="28"/>
        </w:rPr>
        <w:t>5) верхушка сердца, 2 м/р слева у грудины, 2 м/р справа у грудины, мечевидный отросток, точка Боткина-Эрба</w:t>
      </w:r>
    </w:p>
    <w:p w:rsidR="003D2AA5" w:rsidRPr="00654B09" w:rsidRDefault="003D2AA5" w:rsidP="003D2AA5">
      <w:pPr>
        <w:pStyle w:val="a3"/>
        <w:ind w:left="142"/>
        <w:jc w:val="left"/>
        <w:rPr>
          <w:b w:val="0"/>
          <w:szCs w:val="28"/>
        </w:rPr>
      </w:pPr>
      <w:r w:rsidRPr="00654B09">
        <w:rPr>
          <w:b w:val="0"/>
          <w:szCs w:val="28"/>
        </w:rPr>
        <w:t>010. АКЦЕНТ II ТОНА НА ЛЕГОЧНОЙ АРТЕРИИ БЫВАЕТ ПРИ</w:t>
      </w:r>
    </w:p>
    <w:p w:rsidR="003D2AA5" w:rsidRPr="00654B09" w:rsidRDefault="003D2AA5" w:rsidP="003D2AA5">
      <w:pPr>
        <w:pStyle w:val="a3"/>
        <w:ind w:left="735"/>
        <w:jc w:val="left"/>
        <w:rPr>
          <w:b w:val="0"/>
          <w:szCs w:val="28"/>
        </w:rPr>
      </w:pPr>
      <w:r w:rsidRPr="00654B09">
        <w:rPr>
          <w:b w:val="0"/>
          <w:szCs w:val="28"/>
        </w:rPr>
        <w:t>1) повышении давления в большом круге кровообращения</w:t>
      </w:r>
    </w:p>
    <w:p w:rsidR="003D2AA5" w:rsidRPr="00654B09" w:rsidRDefault="003D2AA5" w:rsidP="003D2AA5">
      <w:pPr>
        <w:pStyle w:val="a3"/>
        <w:ind w:left="735"/>
        <w:jc w:val="left"/>
        <w:rPr>
          <w:b w:val="0"/>
          <w:szCs w:val="28"/>
        </w:rPr>
      </w:pPr>
      <w:r w:rsidRPr="00654B09">
        <w:rPr>
          <w:b w:val="0"/>
          <w:szCs w:val="28"/>
        </w:rPr>
        <w:t>2) гипертонии малого круга кровообращения</w:t>
      </w:r>
    </w:p>
    <w:p w:rsidR="003D2AA5" w:rsidRPr="00654B09" w:rsidRDefault="003D2AA5" w:rsidP="003D2AA5">
      <w:pPr>
        <w:pStyle w:val="a3"/>
        <w:ind w:left="735"/>
        <w:jc w:val="left"/>
        <w:rPr>
          <w:b w:val="0"/>
          <w:szCs w:val="28"/>
        </w:rPr>
      </w:pPr>
      <w:r w:rsidRPr="00654B09">
        <w:rPr>
          <w:b w:val="0"/>
          <w:szCs w:val="28"/>
        </w:rPr>
        <w:t>3) гипертрофии левого желудочка</w:t>
      </w:r>
    </w:p>
    <w:p w:rsidR="003D2AA5" w:rsidRPr="00654B09" w:rsidRDefault="003D2AA5" w:rsidP="003D2AA5">
      <w:pPr>
        <w:pStyle w:val="a3"/>
        <w:ind w:left="735"/>
        <w:jc w:val="left"/>
        <w:rPr>
          <w:b w:val="0"/>
          <w:szCs w:val="28"/>
        </w:rPr>
      </w:pPr>
      <w:r w:rsidRPr="00654B09">
        <w:rPr>
          <w:b w:val="0"/>
          <w:szCs w:val="28"/>
        </w:rPr>
        <w:t>4) дилатации левого желудочка</w:t>
      </w:r>
    </w:p>
    <w:p w:rsidR="003D2AA5" w:rsidRPr="00654B09" w:rsidRDefault="003D2AA5" w:rsidP="003D2AA5">
      <w:pPr>
        <w:pStyle w:val="a3"/>
        <w:ind w:firstLine="708"/>
        <w:jc w:val="left"/>
        <w:rPr>
          <w:b w:val="0"/>
          <w:szCs w:val="28"/>
        </w:rPr>
      </w:pPr>
      <w:r w:rsidRPr="00654B09">
        <w:rPr>
          <w:b w:val="0"/>
          <w:szCs w:val="28"/>
        </w:rPr>
        <w:t>5) гипотрофии левого желудочка</w:t>
      </w:r>
    </w:p>
    <w:p w:rsidR="003D2AA5" w:rsidRDefault="003D2AA5" w:rsidP="003D2AA5">
      <w:pPr>
        <w:rPr>
          <w:rFonts w:cs="Times New Roman CYR"/>
          <w:b/>
          <w:bCs/>
          <w:sz w:val="28"/>
          <w:szCs w:val="28"/>
        </w:rPr>
      </w:pPr>
    </w:p>
    <w:p w:rsidR="003D2AA5" w:rsidRPr="004E6453" w:rsidRDefault="003D2AA5" w:rsidP="003D2AA5">
      <w:pPr>
        <w:rPr>
          <w:rFonts w:cs="Times New Roman CYR"/>
          <w:b/>
          <w:bCs/>
          <w:sz w:val="28"/>
          <w:szCs w:val="28"/>
        </w:rPr>
      </w:pPr>
      <w:r w:rsidRPr="004E6453">
        <w:rPr>
          <w:rFonts w:cs="Times New Roman CYR"/>
          <w:b/>
          <w:bCs/>
          <w:sz w:val="28"/>
          <w:szCs w:val="28"/>
        </w:rPr>
        <w:t>Вариант 2</w:t>
      </w:r>
    </w:p>
    <w:p w:rsidR="003D2AA5" w:rsidRPr="00654B09" w:rsidRDefault="009D217F" w:rsidP="003D2AA5">
      <w:pPr>
        <w:pStyle w:val="a3"/>
        <w:ind w:left="142"/>
        <w:jc w:val="left"/>
        <w:rPr>
          <w:b w:val="0"/>
          <w:szCs w:val="28"/>
        </w:rPr>
      </w:pPr>
      <w:r>
        <w:rPr>
          <w:b w:val="0"/>
          <w:szCs w:val="28"/>
        </w:rPr>
        <w:t xml:space="preserve">001. </w:t>
      </w:r>
      <w:r w:rsidR="003D2AA5" w:rsidRPr="00654B09">
        <w:rPr>
          <w:b w:val="0"/>
          <w:szCs w:val="28"/>
        </w:rPr>
        <w:t>МЕСТО ПРОЕКЦИИ НА ПЕРЕДНЮЮ ГРУДНУЮ СТЕНКУ КЛАПАНА АОРТЫ</w:t>
      </w:r>
    </w:p>
    <w:p w:rsidR="003D2AA5" w:rsidRPr="00654B09" w:rsidRDefault="003D2AA5" w:rsidP="003D2AA5">
      <w:pPr>
        <w:pStyle w:val="a3"/>
        <w:ind w:left="735"/>
        <w:jc w:val="left"/>
        <w:rPr>
          <w:b w:val="0"/>
          <w:szCs w:val="28"/>
        </w:rPr>
      </w:pPr>
      <w:r w:rsidRPr="00654B09">
        <w:rPr>
          <w:b w:val="0"/>
          <w:szCs w:val="28"/>
        </w:rPr>
        <w:t>1) уровень левого II реберного хряща</w:t>
      </w:r>
    </w:p>
    <w:p w:rsidR="003D2AA5" w:rsidRPr="00654B09" w:rsidRDefault="003D2AA5" w:rsidP="003D2AA5">
      <w:pPr>
        <w:pStyle w:val="a3"/>
        <w:ind w:left="735"/>
        <w:jc w:val="left"/>
        <w:rPr>
          <w:b w:val="0"/>
          <w:szCs w:val="28"/>
        </w:rPr>
      </w:pPr>
      <w:r w:rsidRPr="00654B09">
        <w:rPr>
          <w:b w:val="0"/>
          <w:szCs w:val="28"/>
        </w:rPr>
        <w:lastRenderedPageBreak/>
        <w:t xml:space="preserve">2) на уровне </w:t>
      </w:r>
      <w:smartTag w:uri="urn:schemas-microsoft-com:office:smarttags" w:element="metricconverter">
        <w:smartTagPr>
          <w:attr w:name="ProductID" w:val="3 м"/>
        </w:smartTagPr>
        <w:r w:rsidRPr="00654B09">
          <w:rPr>
            <w:b w:val="0"/>
            <w:szCs w:val="28"/>
          </w:rPr>
          <w:t>3 м</w:t>
        </w:r>
      </w:smartTag>
      <w:r w:rsidRPr="00654B09">
        <w:rPr>
          <w:b w:val="0"/>
          <w:szCs w:val="28"/>
        </w:rPr>
        <w:t xml:space="preserve"> / р промежутка</w:t>
      </w:r>
    </w:p>
    <w:p w:rsidR="003D2AA5" w:rsidRPr="00654B09" w:rsidRDefault="003D2AA5" w:rsidP="003D2AA5">
      <w:pPr>
        <w:pStyle w:val="a3"/>
        <w:ind w:left="735"/>
        <w:jc w:val="left"/>
        <w:rPr>
          <w:b w:val="0"/>
          <w:szCs w:val="28"/>
        </w:rPr>
      </w:pPr>
      <w:r w:rsidRPr="00654B09">
        <w:rPr>
          <w:b w:val="0"/>
          <w:szCs w:val="28"/>
        </w:rPr>
        <w:t>3) уровень правого 2 реберного хряща</w:t>
      </w:r>
    </w:p>
    <w:p w:rsidR="003D2AA5" w:rsidRPr="00654B09" w:rsidRDefault="003D2AA5" w:rsidP="003D2AA5">
      <w:pPr>
        <w:pStyle w:val="a3"/>
        <w:ind w:left="735"/>
        <w:jc w:val="left"/>
        <w:rPr>
          <w:b w:val="0"/>
          <w:szCs w:val="28"/>
        </w:rPr>
      </w:pPr>
      <w:r w:rsidRPr="00654B09">
        <w:rPr>
          <w:b w:val="0"/>
          <w:szCs w:val="28"/>
        </w:rPr>
        <w:t>4) верхушка сердца</w:t>
      </w:r>
    </w:p>
    <w:p w:rsidR="003D2AA5" w:rsidRPr="00654B09" w:rsidRDefault="003D2AA5" w:rsidP="003D2AA5">
      <w:pPr>
        <w:widowControl w:val="0"/>
        <w:autoSpaceDE w:val="0"/>
        <w:autoSpaceDN w:val="0"/>
        <w:adjustRightInd w:val="0"/>
        <w:ind w:firstLine="708"/>
        <w:rPr>
          <w:sz w:val="28"/>
          <w:szCs w:val="28"/>
        </w:rPr>
      </w:pPr>
      <w:r w:rsidRPr="00654B09">
        <w:rPr>
          <w:sz w:val="28"/>
          <w:szCs w:val="28"/>
        </w:rPr>
        <w:t>5) мечевидный отросток</w:t>
      </w:r>
    </w:p>
    <w:p w:rsidR="003D2AA5" w:rsidRPr="00654B09" w:rsidRDefault="003D2AA5" w:rsidP="003D2AA5">
      <w:pPr>
        <w:pStyle w:val="a3"/>
        <w:ind w:left="142"/>
        <w:jc w:val="left"/>
        <w:rPr>
          <w:b w:val="0"/>
          <w:szCs w:val="28"/>
        </w:rPr>
      </w:pPr>
      <w:r w:rsidRPr="00654B09">
        <w:rPr>
          <w:b w:val="0"/>
          <w:szCs w:val="28"/>
        </w:rPr>
        <w:t>002. ДЛЯ МИТРАЛЬНОГО СТЕНОЗА ХАРАКТЕРНЫМ  ПРИЗНАКОМ ЯВЛЯЕТСЯ</w:t>
      </w:r>
    </w:p>
    <w:p w:rsidR="003D2AA5" w:rsidRPr="00654B09" w:rsidRDefault="003D2AA5" w:rsidP="003D2AA5">
      <w:pPr>
        <w:pStyle w:val="a3"/>
        <w:ind w:left="735"/>
        <w:jc w:val="left"/>
        <w:rPr>
          <w:b w:val="0"/>
          <w:szCs w:val="28"/>
        </w:rPr>
      </w:pPr>
      <w:r w:rsidRPr="00654B09">
        <w:rPr>
          <w:b w:val="0"/>
          <w:szCs w:val="28"/>
        </w:rPr>
        <w:t>1) систолический шум на верхушке сердца</w:t>
      </w:r>
    </w:p>
    <w:p w:rsidR="003D2AA5" w:rsidRPr="00654B09" w:rsidRDefault="003D2AA5" w:rsidP="003D2AA5">
      <w:pPr>
        <w:pStyle w:val="a3"/>
        <w:ind w:left="735"/>
        <w:jc w:val="left"/>
        <w:rPr>
          <w:b w:val="0"/>
          <w:szCs w:val="28"/>
        </w:rPr>
      </w:pPr>
      <w:r w:rsidRPr="00654B09">
        <w:rPr>
          <w:b w:val="0"/>
          <w:szCs w:val="28"/>
        </w:rPr>
        <w:t>2) ослабленный 1 тон на верхушке</w:t>
      </w:r>
    </w:p>
    <w:p w:rsidR="003D2AA5" w:rsidRPr="00654B09" w:rsidRDefault="003D2AA5" w:rsidP="003D2AA5">
      <w:pPr>
        <w:pStyle w:val="a3"/>
        <w:ind w:left="735"/>
        <w:jc w:val="left"/>
        <w:rPr>
          <w:b w:val="0"/>
          <w:szCs w:val="28"/>
        </w:rPr>
      </w:pPr>
      <w:r w:rsidRPr="00654B09">
        <w:rPr>
          <w:b w:val="0"/>
          <w:szCs w:val="28"/>
        </w:rPr>
        <w:t>3) протодиастолический шум во 2-м межреберье справа</w:t>
      </w:r>
    </w:p>
    <w:p w:rsidR="003D2AA5" w:rsidRPr="00654B09" w:rsidRDefault="003D2AA5" w:rsidP="003D2AA5">
      <w:pPr>
        <w:pStyle w:val="a3"/>
        <w:ind w:left="735"/>
        <w:jc w:val="left"/>
        <w:rPr>
          <w:b w:val="0"/>
          <w:szCs w:val="28"/>
        </w:rPr>
      </w:pPr>
      <w:r w:rsidRPr="00654B09">
        <w:rPr>
          <w:b w:val="0"/>
          <w:szCs w:val="28"/>
        </w:rPr>
        <w:t>4) пресистолический шум на верхушке</w:t>
      </w:r>
    </w:p>
    <w:p w:rsidR="003D2AA5" w:rsidRPr="00654B09" w:rsidRDefault="003D2AA5" w:rsidP="003D2AA5">
      <w:pPr>
        <w:pStyle w:val="a3"/>
        <w:ind w:left="735"/>
        <w:jc w:val="left"/>
        <w:rPr>
          <w:b w:val="0"/>
          <w:szCs w:val="28"/>
        </w:rPr>
      </w:pPr>
      <w:r w:rsidRPr="00654B09">
        <w:rPr>
          <w:b w:val="0"/>
          <w:szCs w:val="28"/>
        </w:rPr>
        <w:t>5) ослабленный 2-й тон во 2-м межреберье справа.</w:t>
      </w:r>
    </w:p>
    <w:p w:rsidR="003D2AA5" w:rsidRPr="00654B09" w:rsidRDefault="003D2AA5" w:rsidP="003D2AA5">
      <w:pPr>
        <w:pStyle w:val="a3"/>
        <w:ind w:left="142"/>
        <w:jc w:val="left"/>
        <w:rPr>
          <w:b w:val="0"/>
          <w:szCs w:val="28"/>
        </w:rPr>
      </w:pPr>
      <w:r w:rsidRPr="00654B09">
        <w:rPr>
          <w:b w:val="0"/>
          <w:szCs w:val="28"/>
        </w:rPr>
        <w:t>003. ШУМ ТРЕНИЯ ПЕРИКАРДА ВЫСЛУШИВАЕТСЯ ПРИ</w:t>
      </w:r>
    </w:p>
    <w:p w:rsidR="003D2AA5" w:rsidRPr="00654B09" w:rsidRDefault="003D2AA5" w:rsidP="003D2AA5">
      <w:pPr>
        <w:pStyle w:val="a3"/>
        <w:ind w:left="735"/>
        <w:jc w:val="left"/>
        <w:rPr>
          <w:b w:val="0"/>
          <w:szCs w:val="28"/>
        </w:rPr>
      </w:pPr>
      <w:r w:rsidRPr="00654B09">
        <w:rPr>
          <w:b w:val="0"/>
          <w:szCs w:val="28"/>
        </w:rPr>
        <w:t>1) стенокардии</w:t>
      </w:r>
    </w:p>
    <w:p w:rsidR="003D2AA5" w:rsidRPr="00654B09" w:rsidRDefault="003D2AA5" w:rsidP="003D2AA5">
      <w:pPr>
        <w:pStyle w:val="a3"/>
        <w:ind w:left="735"/>
        <w:jc w:val="left"/>
        <w:rPr>
          <w:b w:val="0"/>
          <w:szCs w:val="28"/>
        </w:rPr>
      </w:pPr>
      <w:r w:rsidRPr="00654B09">
        <w:rPr>
          <w:b w:val="0"/>
          <w:szCs w:val="28"/>
        </w:rPr>
        <w:t>2) сердечной недостаточности</w:t>
      </w:r>
    </w:p>
    <w:p w:rsidR="003D2AA5" w:rsidRPr="00654B09" w:rsidRDefault="003D2AA5" w:rsidP="003D2AA5">
      <w:pPr>
        <w:pStyle w:val="a3"/>
        <w:ind w:left="735"/>
        <w:jc w:val="left"/>
        <w:rPr>
          <w:b w:val="0"/>
          <w:szCs w:val="28"/>
        </w:rPr>
      </w:pPr>
      <w:r w:rsidRPr="00654B09">
        <w:rPr>
          <w:b w:val="0"/>
          <w:szCs w:val="28"/>
        </w:rPr>
        <w:t>3) миокардите</w:t>
      </w:r>
    </w:p>
    <w:p w:rsidR="003D2AA5" w:rsidRPr="00654B09" w:rsidRDefault="003D2AA5" w:rsidP="003D2AA5">
      <w:pPr>
        <w:pStyle w:val="a3"/>
        <w:ind w:left="735"/>
        <w:jc w:val="left"/>
        <w:rPr>
          <w:b w:val="0"/>
          <w:szCs w:val="28"/>
        </w:rPr>
      </w:pPr>
      <w:r w:rsidRPr="00654B09">
        <w:rPr>
          <w:b w:val="0"/>
          <w:szCs w:val="28"/>
        </w:rPr>
        <w:t>4) перикардите</w:t>
      </w:r>
    </w:p>
    <w:p w:rsidR="003D2AA5" w:rsidRPr="00654B09" w:rsidRDefault="003D2AA5" w:rsidP="003D2AA5">
      <w:pPr>
        <w:pStyle w:val="a3"/>
        <w:ind w:left="735"/>
        <w:jc w:val="left"/>
        <w:rPr>
          <w:b w:val="0"/>
          <w:szCs w:val="28"/>
        </w:rPr>
      </w:pPr>
      <w:r w:rsidRPr="00654B09">
        <w:rPr>
          <w:b w:val="0"/>
          <w:szCs w:val="28"/>
        </w:rPr>
        <w:t>5) гипертонической болезни.</w:t>
      </w:r>
    </w:p>
    <w:p w:rsidR="003D2AA5" w:rsidRPr="00654B09" w:rsidRDefault="003D2AA5" w:rsidP="003D2AA5">
      <w:pPr>
        <w:pStyle w:val="a3"/>
        <w:ind w:left="142"/>
        <w:jc w:val="left"/>
        <w:rPr>
          <w:b w:val="0"/>
          <w:szCs w:val="28"/>
        </w:rPr>
      </w:pPr>
      <w:r w:rsidRPr="00654B09">
        <w:rPr>
          <w:b w:val="0"/>
          <w:szCs w:val="28"/>
        </w:rPr>
        <w:t>004. АУСКУЛЬТАТИВНАЯ КАРТИНА МИТРАЛЬНОЙ НЕДОСТАТОЧНОСТИ</w:t>
      </w:r>
    </w:p>
    <w:p w:rsidR="003D2AA5" w:rsidRPr="00654B09" w:rsidRDefault="003D2AA5" w:rsidP="003D2AA5">
      <w:pPr>
        <w:pStyle w:val="a3"/>
        <w:ind w:left="735"/>
        <w:jc w:val="left"/>
        <w:rPr>
          <w:b w:val="0"/>
          <w:szCs w:val="28"/>
        </w:rPr>
      </w:pPr>
      <w:r w:rsidRPr="00654B09">
        <w:rPr>
          <w:b w:val="0"/>
          <w:szCs w:val="28"/>
        </w:rPr>
        <w:t>1) I тон усилен на верхушке сердца</w:t>
      </w:r>
    </w:p>
    <w:p w:rsidR="003D2AA5" w:rsidRPr="00654B09" w:rsidRDefault="003D2AA5" w:rsidP="003D2AA5">
      <w:pPr>
        <w:pStyle w:val="a3"/>
        <w:ind w:left="735"/>
        <w:jc w:val="left"/>
        <w:rPr>
          <w:b w:val="0"/>
          <w:szCs w:val="28"/>
        </w:rPr>
      </w:pPr>
      <w:r w:rsidRPr="00654B09">
        <w:rPr>
          <w:b w:val="0"/>
          <w:szCs w:val="28"/>
        </w:rPr>
        <w:t>2) I тон ослаблен на верхушке сердца</w:t>
      </w:r>
    </w:p>
    <w:p w:rsidR="003D2AA5" w:rsidRPr="00654B09" w:rsidRDefault="003D2AA5" w:rsidP="003D2AA5">
      <w:pPr>
        <w:pStyle w:val="a3"/>
        <w:ind w:left="735"/>
        <w:jc w:val="left"/>
        <w:rPr>
          <w:b w:val="0"/>
          <w:szCs w:val="28"/>
        </w:rPr>
      </w:pPr>
      <w:r w:rsidRPr="00654B09">
        <w:rPr>
          <w:b w:val="0"/>
          <w:szCs w:val="28"/>
        </w:rPr>
        <w:t>3) «щелчок открытия» митрального клапана</w:t>
      </w:r>
    </w:p>
    <w:p w:rsidR="003D2AA5" w:rsidRPr="00654B09" w:rsidRDefault="003D2AA5" w:rsidP="003D2AA5">
      <w:pPr>
        <w:pStyle w:val="a3"/>
        <w:ind w:left="735"/>
        <w:jc w:val="left"/>
        <w:rPr>
          <w:b w:val="0"/>
          <w:szCs w:val="28"/>
        </w:rPr>
      </w:pPr>
      <w:r w:rsidRPr="00654B09">
        <w:rPr>
          <w:b w:val="0"/>
          <w:szCs w:val="28"/>
        </w:rPr>
        <w:t>4) диастолический шум на верхушке</w:t>
      </w:r>
    </w:p>
    <w:p w:rsidR="003D2AA5" w:rsidRPr="00654B09" w:rsidRDefault="003D2AA5" w:rsidP="003D2AA5">
      <w:pPr>
        <w:pStyle w:val="a3"/>
        <w:ind w:left="735"/>
        <w:jc w:val="left"/>
        <w:rPr>
          <w:b w:val="0"/>
          <w:szCs w:val="28"/>
        </w:rPr>
      </w:pPr>
      <w:r w:rsidRPr="00654B09">
        <w:rPr>
          <w:b w:val="0"/>
          <w:szCs w:val="28"/>
        </w:rPr>
        <w:t>5) диастолический шум на аорте</w:t>
      </w:r>
    </w:p>
    <w:p w:rsidR="003D2AA5" w:rsidRPr="00654B09" w:rsidRDefault="003D2AA5" w:rsidP="003D2AA5">
      <w:pPr>
        <w:pStyle w:val="a3"/>
        <w:ind w:left="142"/>
        <w:jc w:val="left"/>
        <w:rPr>
          <w:b w:val="0"/>
          <w:szCs w:val="28"/>
        </w:rPr>
      </w:pPr>
      <w:r w:rsidRPr="00654B09">
        <w:rPr>
          <w:b w:val="0"/>
          <w:szCs w:val="28"/>
        </w:rPr>
        <w:t>005. СИСТОЛИЧЕСКИЙ ШУМ ПРИ СТЕНОЗЕ УСТЬЯ АОРТЫ ПРОВОДИТСЯ</w:t>
      </w:r>
    </w:p>
    <w:p w:rsidR="003D2AA5" w:rsidRPr="00654B09" w:rsidRDefault="003D2AA5" w:rsidP="003D2AA5">
      <w:pPr>
        <w:pStyle w:val="a3"/>
        <w:ind w:left="735"/>
        <w:jc w:val="left"/>
        <w:rPr>
          <w:b w:val="0"/>
          <w:szCs w:val="28"/>
        </w:rPr>
      </w:pPr>
      <w:r w:rsidRPr="00654B09">
        <w:rPr>
          <w:b w:val="0"/>
          <w:szCs w:val="28"/>
        </w:rPr>
        <w:t>1) на легочную артерию</w:t>
      </w:r>
    </w:p>
    <w:p w:rsidR="003D2AA5" w:rsidRPr="00654B09" w:rsidRDefault="003D2AA5" w:rsidP="003D2AA5">
      <w:pPr>
        <w:pStyle w:val="a3"/>
        <w:ind w:left="735"/>
        <w:jc w:val="left"/>
        <w:rPr>
          <w:b w:val="0"/>
          <w:szCs w:val="28"/>
        </w:rPr>
      </w:pPr>
      <w:r w:rsidRPr="00654B09">
        <w:rPr>
          <w:b w:val="0"/>
          <w:szCs w:val="28"/>
        </w:rPr>
        <w:t>2) в точку Боткина-Эрба</w:t>
      </w:r>
    </w:p>
    <w:p w:rsidR="003D2AA5" w:rsidRPr="00654B09" w:rsidRDefault="003D2AA5" w:rsidP="003D2AA5">
      <w:pPr>
        <w:pStyle w:val="a3"/>
        <w:ind w:left="735"/>
        <w:jc w:val="left"/>
        <w:rPr>
          <w:b w:val="0"/>
          <w:szCs w:val="28"/>
        </w:rPr>
      </w:pPr>
      <w:r w:rsidRPr="00654B09">
        <w:rPr>
          <w:b w:val="0"/>
          <w:szCs w:val="28"/>
        </w:rPr>
        <w:t>3) на мечевидный отросток</w:t>
      </w:r>
    </w:p>
    <w:p w:rsidR="003D2AA5" w:rsidRPr="00654B09" w:rsidRDefault="003D2AA5" w:rsidP="003D2AA5">
      <w:pPr>
        <w:pStyle w:val="a3"/>
        <w:ind w:left="735"/>
        <w:jc w:val="left"/>
        <w:rPr>
          <w:b w:val="0"/>
          <w:szCs w:val="28"/>
        </w:rPr>
      </w:pPr>
      <w:r w:rsidRPr="00654B09">
        <w:rPr>
          <w:b w:val="0"/>
          <w:szCs w:val="28"/>
        </w:rPr>
        <w:t>4) в подмышечную впадину</w:t>
      </w:r>
    </w:p>
    <w:p w:rsidR="003D2AA5" w:rsidRPr="00654B09" w:rsidRDefault="003D2AA5" w:rsidP="003D2AA5">
      <w:pPr>
        <w:pStyle w:val="a3"/>
        <w:ind w:left="735"/>
        <w:jc w:val="left"/>
        <w:rPr>
          <w:b w:val="0"/>
          <w:szCs w:val="28"/>
        </w:rPr>
      </w:pPr>
      <w:r w:rsidRPr="00654B09">
        <w:rPr>
          <w:b w:val="0"/>
          <w:szCs w:val="28"/>
        </w:rPr>
        <w:t>5) на сосуды шеи.</w:t>
      </w:r>
    </w:p>
    <w:p w:rsidR="003D2AA5" w:rsidRPr="00654B09" w:rsidRDefault="009D217F" w:rsidP="003D2AA5">
      <w:pPr>
        <w:pStyle w:val="a3"/>
        <w:ind w:left="142"/>
        <w:jc w:val="left"/>
        <w:rPr>
          <w:b w:val="0"/>
          <w:szCs w:val="28"/>
        </w:rPr>
      </w:pPr>
      <w:r>
        <w:rPr>
          <w:b w:val="0"/>
          <w:szCs w:val="28"/>
        </w:rPr>
        <w:t xml:space="preserve">006. </w:t>
      </w:r>
      <w:r w:rsidR="003D2AA5" w:rsidRPr="00654B09">
        <w:rPr>
          <w:b w:val="0"/>
          <w:szCs w:val="28"/>
        </w:rPr>
        <w:t>ОТЛИЧИЯ СИСТОЛИЧЕСКОГО ШУМА ИЗГНАНИЯ ОТ СИСТОЛИЧЕСКОГО ШУМА РЕГУРГИТАЦИИ</w:t>
      </w:r>
    </w:p>
    <w:p w:rsidR="003D2AA5" w:rsidRPr="00654B09" w:rsidRDefault="003D2AA5" w:rsidP="003D2AA5">
      <w:pPr>
        <w:pStyle w:val="a3"/>
        <w:ind w:left="735"/>
        <w:jc w:val="left"/>
        <w:rPr>
          <w:b w:val="0"/>
          <w:szCs w:val="28"/>
        </w:rPr>
      </w:pPr>
      <w:r w:rsidRPr="00654B09">
        <w:rPr>
          <w:b w:val="0"/>
          <w:szCs w:val="28"/>
        </w:rPr>
        <w:t>1) сливается с I тоном</w:t>
      </w:r>
    </w:p>
    <w:p w:rsidR="003D2AA5" w:rsidRPr="00654B09" w:rsidRDefault="003D2AA5" w:rsidP="003D2AA5">
      <w:pPr>
        <w:pStyle w:val="a3"/>
        <w:ind w:left="735"/>
        <w:jc w:val="left"/>
        <w:rPr>
          <w:b w:val="0"/>
          <w:szCs w:val="28"/>
        </w:rPr>
      </w:pPr>
      <w:r w:rsidRPr="00654B09">
        <w:rPr>
          <w:b w:val="0"/>
          <w:szCs w:val="28"/>
        </w:rPr>
        <w:t>2) возникает в последнюю треть систолы</w:t>
      </w:r>
    </w:p>
    <w:p w:rsidR="003D2AA5" w:rsidRPr="00654B09" w:rsidRDefault="003D2AA5" w:rsidP="003D2AA5">
      <w:pPr>
        <w:pStyle w:val="a3"/>
        <w:ind w:left="735"/>
        <w:jc w:val="left"/>
        <w:rPr>
          <w:b w:val="0"/>
          <w:szCs w:val="28"/>
        </w:rPr>
      </w:pPr>
      <w:r w:rsidRPr="00654B09">
        <w:rPr>
          <w:b w:val="0"/>
          <w:szCs w:val="28"/>
        </w:rPr>
        <w:t>3) сопровождается III тоном</w:t>
      </w:r>
    </w:p>
    <w:p w:rsidR="003D2AA5" w:rsidRPr="00654B09" w:rsidRDefault="003D2AA5" w:rsidP="003D2AA5">
      <w:pPr>
        <w:pStyle w:val="a3"/>
        <w:ind w:left="735"/>
        <w:jc w:val="left"/>
        <w:rPr>
          <w:b w:val="0"/>
          <w:szCs w:val="28"/>
        </w:rPr>
      </w:pPr>
      <w:r w:rsidRPr="00654B09">
        <w:rPr>
          <w:b w:val="0"/>
          <w:szCs w:val="28"/>
        </w:rPr>
        <w:t>4) возникает через небольшой интервал после I тона</w:t>
      </w:r>
    </w:p>
    <w:p w:rsidR="003D2AA5" w:rsidRPr="00654B09" w:rsidRDefault="003D2AA5" w:rsidP="003D2AA5">
      <w:pPr>
        <w:widowControl w:val="0"/>
        <w:autoSpaceDE w:val="0"/>
        <w:autoSpaceDN w:val="0"/>
        <w:adjustRightInd w:val="0"/>
        <w:ind w:firstLine="708"/>
        <w:rPr>
          <w:sz w:val="28"/>
          <w:szCs w:val="28"/>
        </w:rPr>
      </w:pPr>
      <w:r w:rsidRPr="00654B09">
        <w:rPr>
          <w:sz w:val="28"/>
          <w:szCs w:val="28"/>
        </w:rPr>
        <w:t>5) ничем не отличается</w:t>
      </w:r>
    </w:p>
    <w:p w:rsidR="003D2AA5" w:rsidRPr="00654B09" w:rsidRDefault="003D2AA5" w:rsidP="003D2AA5">
      <w:pPr>
        <w:pStyle w:val="a3"/>
        <w:ind w:left="142"/>
        <w:jc w:val="left"/>
        <w:rPr>
          <w:b w:val="0"/>
          <w:szCs w:val="28"/>
        </w:rPr>
      </w:pPr>
      <w:r w:rsidRPr="00654B09">
        <w:rPr>
          <w:b w:val="0"/>
          <w:szCs w:val="28"/>
        </w:rPr>
        <w:t>007. ПРИ СТЕНОЗЕ УСТЬЯ АОРТЫ ВЫСЛУШИВАЕТСЯ</w:t>
      </w:r>
    </w:p>
    <w:p w:rsidR="003D2AA5" w:rsidRPr="00654B09" w:rsidRDefault="003D2AA5" w:rsidP="003D2AA5">
      <w:pPr>
        <w:pStyle w:val="a3"/>
        <w:ind w:left="735"/>
        <w:jc w:val="left"/>
        <w:rPr>
          <w:b w:val="0"/>
          <w:szCs w:val="28"/>
        </w:rPr>
      </w:pPr>
      <w:r w:rsidRPr="00654B09">
        <w:rPr>
          <w:b w:val="0"/>
          <w:szCs w:val="28"/>
        </w:rPr>
        <w:t>1) систолический шум в подмышечной области</w:t>
      </w:r>
    </w:p>
    <w:p w:rsidR="003D2AA5" w:rsidRPr="00654B09" w:rsidRDefault="003D2AA5" w:rsidP="003D2AA5">
      <w:pPr>
        <w:pStyle w:val="a3"/>
        <w:ind w:left="735"/>
        <w:jc w:val="left"/>
        <w:rPr>
          <w:b w:val="0"/>
          <w:szCs w:val="28"/>
        </w:rPr>
      </w:pPr>
      <w:r w:rsidRPr="00654B09">
        <w:rPr>
          <w:b w:val="0"/>
          <w:szCs w:val="28"/>
        </w:rPr>
        <w:t>2) диастолический шум на верхушке</w:t>
      </w:r>
    </w:p>
    <w:p w:rsidR="003D2AA5" w:rsidRPr="00654B09" w:rsidRDefault="003D2AA5" w:rsidP="003D2AA5">
      <w:pPr>
        <w:pStyle w:val="a3"/>
        <w:ind w:left="735"/>
        <w:jc w:val="left"/>
        <w:rPr>
          <w:b w:val="0"/>
          <w:szCs w:val="28"/>
        </w:rPr>
      </w:pPr>
      <w:r w:rsidRPr="00654B09">
        <w:rPr>
          <w:b w:val="0"/>
          <w:szCs w:val="28"/>
        </w:rPr>
        <w:t>3) диастолический шум на аорте</w:t>
      </w:r>
    </w:p>
    <w:p w:rsidR="003D2AA5" w:rsidRPr="00654B09" w:rsidRDefault="003D2AA5" w:rsidP="003D2AA5">
      <w:pPr>
        <w:pStyle w:val="a3"/>
        <w:ind w:left="735"/>
        <w:jc w:val="left"/>
        <w:rPr>
          <w:b w:val="0"/>
          <w:szCs w:val="28"/>
        </w:rPr>
      </w:pPr>
      <w:r w:rsidRPr="00654B09">
        <w:rPr>
          <w:b w:val="0"/>
          <w:szCs w:val="28"/>
        </w:rPr>
        <w:t>4) систолический шум на аорте</w:t>
      </w:r>
    </w:p>
    <w:p w:rsidR="003D2AA5" w:rsidRPr="00654B09" w:rsidRDefault="003D2AA5" w:rsidP="003D2AA5">
      <w:pPr>
        <w:pStyle w:val="a3"/>
        <w:ind w:firstLine="708"/>
        <w:jc w:val="left"/>
        <w:rPr>
          <w:b w:val="0"/>
          <w:szCs w:val="28"/>
        </w:rPr>
      </w:pPr>
      <w:r w:rsidRPr="00654B09">
        <w:rPr>
          <w:b w:val="0"/>
          <w:szCs w:val="28"/>
        </w:rPr>
        <w:t>5) систолический шум на верхушке</w:t>
      </w:r>
    </w:p>
    <w:p w:rsidR="003D2AA5" w:rsidRPr="00654B09" w:rsidRDefault="003D2AA5" w:rsidP="003D2AA5">
      <w:pPr>
        <w:pStyle w:val="a3"/>
        <w:ind w:left="180" w:hanging="180"/>
        <w:jc w:val="left"/>
        <w:rPr>
          <w:b w:val="0"/>
          <w:szCs w:val="28"/>
        </w:rPr>
      </w:pPr>
      <w:r w:rsidRPr="00654B09">
        <w:rPr>
          <w:b w:val="0"/>
          <w:szCs w:val="28"/>
        </w:rPr>
        <w:lastRenderedPageBreak/>
        <w:t>008. ПРИ АУСКУЛЬТАЦИИ СЕРДЦА У БОЛЬНЫХ С ВЫРАЖЕННОЙ СЕРДЕЧНОЙ НЕДОСТАТОЧНОСТЬЮ ХАРАКТЕРЕН</w:t>
      </w:r>
    </w:p>
    <w:p w:rsidR="003D2AA5" w:rsidRPr="00654B09" w:rsidRDefault="003D2AA5" w:rsidP="003D2AA5">
      <w:pPr>
        <w:pStyle w:val="a3"/>
        <w:ind w:left="735"/>
        <w:jc w:val="left"/>
        <w:rPr>
          <w:b w:val="0"/>
          <w:szCs w:val="28"/>
        </w:rPr>
      </w:pPr>
      <w:r w:rsidRPr="00654B09">
        <w:rPr>
          <w:b w:val="0"/>
          <w:szCs w:val="28"/>
        </w:rPr>
        <w:t>1) ритм «перепела»</w:t>
      </w:r>
    </w:p>
    <w:p w:rsidR="003D2AA5" w:rsidRPr="00654B09" w:rsidRDefault="003D2AA5" w:rsidP="003D2AA5">
      <w:pPr>
        <w:pStyle w:val="a3"/>
        <w:ind w:left="735"/>
        <w:jc w:val="left"/>
        <w:rPr>
          <w:b w:val="0"/>
          <w:szCs w:val="28"/>
        </w:rPr>
      </w:pPr>
      <w:r w:rsidRPr="00654B09">
        <w:rPr>
          <w:b w:val="0"/>
          <w:szCs w:val="28"/>
        </w:rPr>
        <w:t>2) протодиастолический ритм галопа</w:t>
      </w:r>
    </w:p>
    <w:p w:rsidR="003D2AA5" w:rsidRPr="00654B09" w:rsidRDefault="003D2AA5" w:rsidP="003D2AA5">
      <w:pPr>
        <w:pStyle w:val="a3"/>
        <w:ind w:left="735"/>
        <w:jc w:val="left"/>
        <w:rPr>
          <w:b w:val="0"/>
          <w:szCs w:val="28"/>
        </w:rPr>
      </w:pPr>
      <w:r w:rsidRPr="00654B09">
        <w:rPr>
          <w:b w:val="0"/>
          <w:szCs w:val="28"/>
        </w:rPr>
        <w:t>3) пресистолический ритм галопа</w:t>
      </w:r>
    </w:p>
    <w:p w:rsidR="003D2AA5" w:rsidRPr="00654B09" w:rsidRDefault="003D2AA5" w:rsidP="003D2AA5">
      <w:pPr>
        <w:pStyle w:val="a3"/>
        <w:ind w:left="735"/>
        <w:jc w:val="left"/>
        <w:rPr>
          <w:b w:val="0"/>
          <w:szCs w:val="28"/>
        </w:rPr>
      </w:pPr>
      <w:r w:rsidRPr="00654B09">
        <w:rPr>
          <w:b w:val="0"/>
          <w:szCs w:val="28"/>
        </w:rPr>
        <w:t>4) систолический ритм галопа</w:t>
      </w:r>
    </w:p>
    <w:p w:rsidR="003D2AA5" w:rsidRPr="00654B09" w:rsidRDefault="003D2AA5" w:rsidP="003D2AA5">
      <w:pPr>
        <w:widowControl w:val="0"/>
        <w:autoSpaceDE w:val="0"/>
        <w:autoSpaceDN w:val="0"/>
        <w:adjustRightInd w:val="0"/>
        <w:ind w:firstLine="708"/>
        <w:rPr>
          <w:sz w:val="28"/>
          <w:szCs w:val="28"/>
        </w:rPr>
      </w:pPr>
      <w:r w:rsidRPr="00654B09">
        <w:rPr>
          <w:sz w:val="28"/>
          <w:szCs w:val="28"/>
        </w:rPr>
        <w:t>5) дополнительный перикард-тон</w:t>
      </w:r>
    </w:p>
    <w:p w:rsidR="003D2AA5" w:rsidRPr="00654B09" w:rsidRDefault="003D2AA5" w:rsidP="003D2AA5">
      <w:pPr>
        <w:pStyle w:val="a3"/>
        <w:ind w:left="142"/>
        <w:jc w:val="left"/>
        <w:rPr>
          <w:b w:val="0"/>
          <w:szCs w:val="28"/>
        </w:rPr>
      </w:pPr>
      <w:r w:rsidRPr="00654B09">
        <w:rPr>
          <w:b w:val="0"/>
          <w:szCs w:val="28"/>
        </w:rPr>
        <w:t>009. I ТОН СЕРДЦА ПРИ АОРТАЛЬНОЙ НЕДОСТАТОЧНОСТИ</w:t>
      </w:r>
    </w:p>
    <w:p w:rsidR="003D2AA5" w:rsidRPr="00654B09" w:rsidRDefault="003D2AA5" w:rsidP="003D2AA5">
      <w:pPr>
        <w:pStyle w:val="a3"/>
        <w:ind w:left="735"/>
        <w:jc w:val="left"/>
        <w:rPr>
          <w:b w:val="0"/>
          <w:szCs w:val="28"/>
        </w:rPr>
      </w:pPr>
      <w:r w:rsidRPr="00654B09">
        <w:rPr>
          <w:b w:val="0"/>
          <w:szCs w:val="28"/>
        </w:rPr>
        <w:t>1) усилен на верхушке сердца</w:t>
      </w:r>
    </w:p>
    <w:p w:rsidR="003D2AA5" w:rsidRPr="00654B09" w:rsidRDefault="003D2AA5" w:rsidP="003D2AA5">
      <w:pPr>
        <w:pStyle w:val="a3"/>
        <w:ind w:left="735"/>
        <w:jc w:val="left"/>
        <w:rPr>
          <w:b w:val="0"/>
          <w:szCs w:val="28"/>
        </w:rPr>
      </w:pPr>
      <w:r w:rsidRPr="00654B09">
        <w:rPr>
          <w:b w:val="0"/>
          <w:szCs w:val="28"/>
        </w:rPr>
        <w:t>2) ослаблен на верхушке сердца</w:t>
      </w:r>
    </w:p>
    <w:p w:rsidR="003D2AA5" w:rsidRPr="00654B09" w:rsidRDefault="003D2AA5" w:rsidP="003D2AA5">
      <w:pPr>
        <w:pStyle w:val="a3"/>
        <w:ind w:left="735"/>
        <w:jc w:val="left"/>
        <w:rPr>
          <w:b w:val="0"/>
          <w:szCs w:val="28"/>
        </w:rPr>
      </w:pPr>
      <w:r w:rsidRPr="00654B09">
        <w:rPr>
          <w:b w:val="0"/>
          <w:szCs w:val="28"/>
        </w:rPr>
        <w:t>3) не изменен</w:t>
      </w:r>
    </w:p>
    <w:p w:rsidR="003D2AA5" w:rsidRPr="00654B09" w:rsidRDefault="003D2AA5" w:rsidP="003D2AA5">
      <w:pPr>
        <w:pStyle w:val="a3"/>
        <w:ind w:left="735"/>
        <w:jc w:val="left"/>
        <w:rPr>
          <w:b w:val="0"/>
          <w:szCs w:val="28"/>
        </w:rPr>
      </w:pPr>
      <w:r w:rsidRPr="00654B09">
        <w:rPr>
          <w:b w:val="0"/>
          <w:szCs w:val="28"/>
        </w:rPr>
        <w:t>4) усилен на аорте</w:t>
      </w:r>
    </w:p>
    <w:p w:rsidR="003D2AA5" w:rsidRPr="00654B09" w:rsidRDefault="003D2AA5" w:rsidP="003D2AA5">
      <w:pPr>
        <w:pStyle w:val="a3"/>
        <w:ind w:left="735"/>
        <w:jc w:val="left"/>
        <w:rPr>
          <w:b w:val="0"/>
          <w:szCs w:val="28"/>
        </w:rPr>
      </w:pPr>
      <w:r w:rsidRPr="00654B09">
        <w:rPr>
          <w:b w:val="0"/>
          <w:szCs w:val="28"/>
        </w:rPr>
        <w:t>5) ослаблен на аорте.</w:t>
      </w:r>
    </w:p>
    <w:p w:rsidR="003D2AA5" w:rsidRPr="00654B09" w:rsidRDefault="003D2AA5" w:rsidP="003D2AA5">
      <w:pPr>
        <w:pStyle w:val="a3"/>
        <w:ind w:left="142"/>
        <w:jc w:val="left"/>
        <w:rPr>
          <w:b w:val="0"/>
          <w:szCs w:val="28"/>
        </w:rPr>
      </w:pPr>
      <w:r w:rsidRPr="00654B09">
        <w:rPr>
          <w:b w:val="0"/>
          <w:szCs w:val="28"/>
        </w:rPr>
        <w:t>010. ПРОТОДИАСТОЛИЧЕСКИЙ ШУМ ПРИ МИТРАЛЬНОМ СТЕНОЗЕ ВОЗНИКАЕТ ВСЛЕДСТВИЕ</w:t>
      </w:r>
    </w:p>
    <w:p w:rsidR="003D2AA5" w:rsidRPr="00654B09" w:rsidRDefault="003D2AA5" w:rsidP="003D2AA5">
      <w:pPr>
        <w:pStyle w:val="a3"/>
        <w:ind w:left="735"/>
        <w:jc w:val="left"/>
        <w:rPr>
          <w:b w:val="0"/>
          <w:szCs w:val="28"/>
        </w:rPr>
      </w:pPr>
      <w:r w:rsidRPr="00654B09">
        <w:rPr>
          <w:b w:val="0"/>
          <w:szCs w:val="28"/>
        </w:rPr>
        <w:t>1) активной систолы предсердий</w:t>
      </w:r>
    </w:p>
    <w:p w:rsidR="003D2AA5" w:rsidRPr="00654B09" w:rsidRDefault="003D2AA5" w:rsidP="003D2AA5">
      <w:pPr>
        <w:pStyle w:val="a3"/>
        <w:ind w:left="735"/>
        <w:jc w:val="left"/>
        <w:rPr>
          <w:b w:val="0"/>
          <w:szCs w:val="28"/>
        </w:rPr>
      </w:pPr>
      <w:r w:rsidRPr="00654B09">
        <w:rPr>
          <w:b w:val="0"/>
          <w:szCs w:val="28"/>
        </w:rPr>
        <w:t>2) появления мерцательной аритмии</w:t>
      </w:r>
    </w:p>
    <w:p w:rsidR="003D2AA5" w:rsidRPr="00654B09" w:rsidRDefault="003D2AA5" w:rsidP="003D2AA5">
      <w:pPr>
        <w:pStyle w:val="a3"/>
        <w:ind w:left="735"/>
        <w:jc w:val="left"/>
        <w:rPr>
          <w:b w:val="0"/>
          <w:szCs w:val="28"/>
        </w:rPr>
      </w:pPr>
      <w:r w:rsidRPr="00654B09">
        <w:rPr>
          <w:b w:val="0"/>
          <w:szCs w:val="28"/>
        </w:rPr>
        <w:t>3) увеличения градиента давления «левое предсердие-левый желудочек»</w:t>
      </w:r>
    </w:p>
    <w:p w:rsidR="003D2AA5" w:rsidRPr="00654B09" w:rsidRDefault="003D2AA5" w:rsidP="003D2AA5">
      <w:pPr>
        <w:pStyle w:val="a3"/>
        <w:ind w:left="735"/>
        <w:jc w:val="left"/>
        <w:rPr>
          <w:b w:val="0"/>
          <w:szCs w:val="28"/>
        </w:rPr>
      </w:pPr>
      <w:r w:rsidRPr="00654B09">
        <w:rPr>
          <w:b w:val="0"/>
          <w:szCs w:val="28"/>
        </w:rPr>
        <w:t>4) митральной регургитации</w:t>
      </w:r>
    </w:p>
    <w:p w:rsidR="003D2AA5" w:rsidRPr="00654B09" w:rsidRDefault="003D2AA5" w:rsidP="003D2AA5">
      <w:pPr>
        <w:pStyle w:val="a3"/>
        <w:ind w:left="735"/>
        <w:jc w:val="left"/>
        <w:rPr>
          <w:b w:val="0"/>
          <w:szCs w:val="28"/>
        </w:rPr>
      </w:pPr>
      <w:r w:rsidRPr="00654B09">
        <w:rPr>
          <w:b w:val="0"/>
          <w:szCs w:val="28"/>
        </w:rPr>
        <w:t>5) растяжения левого предсердия.</w:t>
      </w:r>
    </w:p>
    <w:p w:rsidR="003D2AA5" w:rsidRDefault="003D2AA5" w:rsidP="003D2AA5">
      <w:pPr>
        <w:rPr>
          <w:rFonts w:cs="Times New Roman CYR"/>
          <w:b/>
          <w:bCs/>
          <w:sz w:val="28"/>
          <w:szCs w:val="28"/>
        </w:rPr>
      </w:pPr>
    </w:p>
    <w:p w:rsidR="003D2AA5" w:rsidRPr="004E6453" w:rsidRDefault="003D2AA5" w:rsidP="003D2AA5">
      <w:pPr>
        <w:rPr>
          <w:rFonts w:cs="Times New Roman CYR"/>
          <w:b/>
          <w:bCs/>
          <w:sz w:val="28"/>
          <w:szCs w:val="28"/>
        </w:rPr>
      </w:pPr>
      <w:r w:rsidRPr="004E6453">
        <w:rPr>
          <w:rFonts w:cs="Times New Roman CYR"/>
          <w:b/>
          <w:bCs/>
          <w:sz w:val="28"/>
          <w:szCs w:val="28"/>
        </w:rPr>
        <w:t>Вариант 3</w:t>
      </w:r>
    </w:p>
    <w:p w:rsidR="003D2AA5" w:rsidRPr="00654B09" w:rsidRDefault="009D217F" w:rsidP="003D2AA5">
      <w:pPr>
        <w:pStyle w:val="a3"/>
        <w:ind w:left="142"/>
        <w:jc w:val="left"/>
        <w:rPr>
          <w:b w:val="0"/>
          <w:szCs w:val="28"/>
        </w:rPr>
      </w:pPr>
      <w:r>
        <w:rPr>
          <w:b w:val="0"/>
          <w:szCs w:val="28"/>
        </w:rPr>
        <w:t xml:space="preserve">001. </w:t>
      </w:r>
      <w:r w:rsidR="003D2AA5" w:rsidRPr="00654B09">
        <w:rPr>
          <w:b w:val="0"/>
          <w:szCs w:val="28"/>
        </w:rPr>
        <w:t xml:space="preserve">МЕСТО ПРОЕКЦИИ НА ПЕРЕДНЮЮ ГРУДНУЮ СТЕНКУ МИТРАЛЬНОГО КЛАПАНА </w:t>
      </w:r>
    </w:p>
    <w:p w:rsidR="003D2AA5" w:rsidRPr="00654B09" w:rsidRDefault="003D2AA5" w:rsidP="003D2AA5">
      <w:pPr>
        <w:pStyle w:val="a3"/>
        <w:ind w:left="735"/>
        <w:jc w:val="left"/>
        <w:rPr>
          <w:b w:val="0"/>
          <w:szCs w:val="28"/>
        </w:rPr>
      </w:pPr>
      <w:r w:rsidRPr="00654B09">
        <w:rPr>
          <w:b w:val="0"/>
          <w:szCs w:val="28"/>
        </w:rPr>
        <w:t>1) уровень левого II реберного хряща</w:t>
      </w:r>
    </w:p>
    <w:p w:rsidR="003D2AA5" w:rsidRPr="00654B09" w:rsidRDefault="003D2AA5" w:rsidP="003D2AA5">
      <w:pPr>
        <w:pStyle w:val="a3"/>
        <w:ind w:left="735"/>
        <w:jc w:val="left"/>
        <w:rPr>
          <w:b w:val="0"/>
          <w:szCs w:val="28"/>
        </w:rPr>
      </w:pPr>
      <w:r w:rsidRPr="00654B09">
        <w:rPr>
          <w:b w:val="0"/>
          <w:szCs w:val="28"/>
        </w:rPr>
        <w:t xml:space="preserve">2) на уровне </w:t>
      </w:r>
      <w:smartTag w:uri="urn:schemas-microsoft-com:office:smarttags" w:element="metricconverter">
        <w:smartTagPr>
          <w:attr w:name="ProductID" w:val="3 м"/>
        </w:smartTagPr>
        <w:r w:rsidRPr="00654B09">
          <w:rPr>
            <w:b w:val="0"/>
            <w:szCs w:val="28"/>
          </w:rPr>
          <w:t>3 м</w:t>
        </w:r>
      </w:smartTag>
      <w:r w:rsidRPr="00654B09">
        <w:rPr>
          <w:b w:val="0"/>
          <w:szCs w:val="28"/>
        </w:rPr>
        <w:t xml:space="preserve"> / р промежутка</w:t>
      </w:r>
    </w:p>
    <w:p w:rsidR="003D2AA5" w:rsidRPr="00654B09" w:rsidRDefault="003D2AA5" w:rsidP="003D2AA5">
      <w:pPr>
        <w:pStyle w:val="a3"/>
        <w:ind w:left="735"/>
        <w:jc w:val="left"/>
        <w:rPr>
          <w:b w:val="0"/>
          <w:szCs w:val="28"/>
        </w:rPr>
      </w:pPr>
      <w:r w:rsidRPr="00654B09">
        <w:rPr>
          <w:b w:val="0"/>
          <w:szCs w:val="28"/>
        </w:rPr>
        <w:t>3) уровень правого 2 реберного хряща</w:t>
      </w:r>
    </w:p>
    <w:p w:rsidR="003D2AA5" w:rsidRPr="00654B09" w:rsidRDefault="003D2AA5" w:rsidP="003D2AA5">
      <w:pPr>
        <w:pStyle w:val="a3"/>
        <w:ind w:left="735"/>
        <w:jc w:val="left"/>
        <w:rPr>
          <w:b w:val="0"/>
          <w:szCs w:val="28"/>
        </w:rPr>
      </w:pPr>
      <w:r w:rsidRPr="00654B09">
        <w:rPr>
          <w:b w:val="0"/>
          <w:szCs w:val="28"/>
        </w:rPr>
        <w:t>4) верхушка сердца</w:t>
      </w:r>
    </w:p>
    <w:p w:rsidR="003D2AA5" w:rsidRPr="00654B09" w:rsidRDefault="003D2AA5" w:rsidP="003D2AA5">
      <w:pPr>
        <w:widowControl w:val="0"/>
        <w:autoSpaceDE w:val="0"/>
        <w:autoSpaceDN w:val="0"/>
        <w:adjustRightInd w:val="0"/>
        <w:ind w:firstLine="708"/>
        <w:rPr>
          <w:sz w:val="28"/>
          <w:szCs w:val="28"/>
        </w:rPr>
      </w:pPr>
      <w:r w:rsidRPr="00654B09">
        <w:rPr>
          <w:sz w:val="28"/>
          <w:szCs w:val="28"/>
        </w:rPr>
        <w:t>5) мечевидный отросток</w:t>
      </w:r>
    </w:p>
    <w:p w:rsidR="003D2AA5" w:rsidRPr="00654B09" w:rsidRDefault="003D2AA5" w:rsidP="003D2AA5">
      <w:pPr>
        <w:widowControl w:val="0"/>
        <w:autoSpaceDE w:val="0"/>
        <w:autoSpaceDN w:val="0"/>
        <w:adjustRightInd w:val="0"/>
        <w:ind w:left="180"/>
        <w:rPr>
          <w:rFonts w:cs="Times New Roman CYR"/>
          <w:sz w:val="28"/>
          <w:szCs w:val="28"/>
        </w:rPr>
      </w:pPr>
      <w:r w:rsidRPr="00654B09">
        <w:rPr>
          <w:rFonts w:cs="Times New Roman CYR"/>
          <w:sz w:val="28"/>
          <w:szCs w:val="28"/>
        </w:rPr>
        <w:t xml:space="preserve">002. </w:t>
      </w:r>
      <w:r w:rsidRPr="00654B09">
        <w:rPr>
          <w:sz w:val="28"/>
          <w:szCs w:val="28"/>
        </w:rPr>
        <w:t xml:space="preserve">ПРИ СТЕНОЗЕ УСТЬЯ АОРТЫ ВЫСЛУШИВАЕТСЯ </w:t>
      </w:r>
    </w:p>
    <w:p w:rsidR="003D2AA5" w:rsidRPr="00654B09" w:rsidRDefault="003D2AA5" w:rsidP="003D2AA5">
      <w:pPr>
        <w:pStyle w:val="a3"/>
        <w:ind w:left="735"/>
        <w:jc w:val="left"/>
        <w:rPr>
          <w:b w:val="0"/>
          <w:szCs w:val="28"/>
        </w:rPr>
      </w:pPr>
      <w:r w:rsidRPr="00654B09">
        <w:rPr>
          <w:b w:val="0"/>
          <w:szCs w:val="28"/>
        </w:rPr>
        <w:t>1) систолический  шум в области верхушки сердца, иррадиирующий в подмышечную область</w:t>
      </w:r>
    </w:p>
    <w:p w:rsidR="003D2AA5" w:rsidRPr="00654B09" w:rsidRDefault="003D2AA5" w:rsidP="003D2AA5">
      <w:pPr>
        <w:pStyle w:val="a3"/>
        <w:ind w:left="735"/>
        <w:jc w:val="left"/>
        <w:rPr>
          <w:b w:val="0"/>
          <w:szCs w:val="28"/>
        </w:rPr>
      </w:pPr>
      <w:r w:rsidRPr="00654B09">
        <w:rPr>
          <w:b w:val="0"/>
          <w:szCs w:val="28"/>
        </w:rPr>
        <w:t>2) диастолический шум на верхушке сердца, иррадиирующий на основание мечевидного отростка</w:t>
      </w:r>
    </w:p>
    <w:p w:rsidR="003D2AA5" w:rsidRPr="00654B09" w:rsidRDefault="003D2AA5" w:rsidP="003D2AA5">
      <w:pPr>
        <w:pStyle w:val="a3"/>
        <w:ind w:left="735"/>
        <w:jc w:val="left"/>
        <w:rPr>
          <w:b w:val="0"/>
          <w:szCs w:val="28"/>
        </w:rPr>
      </w:pPr>
      <w:r w:rsidRPr="00654B09">
        <w:rPr>
          <w:b w:val="0"/>
          <w:szCs w:val="28"/>
        </w:rPr>
        <w:t>3) систолический шум во втором межреберье справа от грудины, иррадиирующий на сонные артерии</w:t>
      </w:r>
    </w:p>
    <w:p w:rsidR="003D2AA5" w:rsidRPr="00654B09" w:rsidRDefault="003D2AA5" w:rsidP="003D2AA5">
      <w:pPr>
        <w:pStyle w:val="a3"/>
        <w:ind w:left="735"/>
        <w:jc w:val="left"/>
        <w:rPr>
          <w:b w:val="0"/>
          <w:szCs w:val="28"/>
        </w:rPr>
      </w:pPr>
      <w:r w:rsidRPr="00654B09">
        <w:rPr>
          <w:b w:val="0"/>
          <w:szCs w:val="28"/>
        </w:rPr>
        <w:t>4)  диастолический шум во втором межреберье справа от грудины, иррадиирующий на сонные артерии</w:t>
      </w:r>
    </w:p>
    <w:p w:rsidR="003D2AA5" w:rsidRPr="00654B09" w:rsidRDefault="003D2AA5" w:rsidP="003D2AA5">
      <w:pPr>
        <w:pStyle w:val="a3"/>
        <w:ind w:left="735"/>
        <w:jc w:val="left"/>
        <w:rPr>
          <w:b w:val="0"/>
          <w:szCs w:val="28"/>
        </w:rPr>
      </w:pPr>
      <w:r w:rsidRPr="00654B09">
        <w:rPr>
          <w:b w:val="0"/>
          <w:szCs w:val="28"/>
        </w:rPr>
        <w:t>5) диастолический шум, иррадиирующий в т. Боткина-Эрба.</w:t>
      </w:r>
    </w:p>
    <w:p w:rsidR="003D2AA5" w:rsidRPr="00654B09" w:rsidRDefault="003D2AA5" w:rsidP="003D2AA5">
      <w:pPr>
        <w:widowControl w:val="0"/>
        <w:autoSpaceDE w:val="0"/>
        <w:autoSpaceDN w:val="0"/>
        <w:adjustRightInd w:val="0"/>
        <w:rPr>
          <w:rFonts w:cs="Times New Roman CYR"/>
          <w:sz w:val="28"/>
          <w:szCs w:val="28"/>
        </w:rPr>
      </w:pPr>
      <w:r w:rsidRPr="00654B09">
        <w:rPr>
          <w:rFonts w:cs="Times New Roman CYR"/>
          <w:sz w:val="28"/>
          <w:szCs w:val="28"/>
        </w:rPr>
        <w:t xml:space="preserve">003. </w:t>
      </w:r>
      <w:r w:rsidRPr="00654B09">
        <w:rPr>
          <w:sz w:val="28"/>
          <w:szCs w:val="28"/>
        </w:rPr>
        <w:t>ДЛЯ МИТРАЛЬНОГО СТЕНОЗА ХАРАКТЕРНЫМ ЯВЛЯЕТСЯ</w:t>
      </w:r>
    </w:p>
    <w:p w:rsidR="003D2AA5" w:rsidRPr="00654B09" w:rsidRDefault="003D2AA5" w:rsidP="003D2AA5">
      <w:pPr>
        <w:pStyle w:val="a3"/>
        <w:ind w:left="709"/>
        <w:jc w:val="left"/>
        <w:rPr>
          <w:b w:val="0"/>
          <w:szCs w:val="28"/>
        </w:rPr>
      </w:pPr>
      <w:r w:rsidRPr="00654B09">
        <w:rPr>
          <w:b w:val="0"/>
          <w:szCs w:val="28"/>
        </w:rPr>
        <w:t>1) систолический шум на верхушке сердца, усиливающийся на выдохе</w:t>
      </w:r>
    </w:p>
    <w:p w:rsidR="003D2AA5" w:rsidRPr="00654B09" w:rsidRDefault="003D2AA5" w:rsidP="003D2AA5">
      <w:pPr>
        <w:pStyle w:val="a3"/>
        <w:ind w:left="709"/>
        <w:jc w:val="left"/>
        <w:rPr>
          <w:b w:val="0"/>
          <w:szCs w:val="28"/>
        </w:rPr>
      </w:pPr>
      <w:r w:rsidRPr="00654B09">
        <w:rPr>
          <w:b w:val="0"/>
          <w:szCs w:val="28"/>
        </w:rPr>
        <w:t>2) акцент и раздвоение II тона над аортой</w:t>
      </w:r>
    </w:p>
    <w:p w:rsidR="003D2AA5" w:rsidRPr="00654B09" w:rsidRDefault="003D2AA5" w:rsidP="003D2AA5">
      <w:pPr>
        <w:pStyle w:val="a3"/>
        <w:ind w:left="709"/>
        <w:jc w:val="left"/>
        <w:rPr>
          <w:b w:val="0"/>
          <w:szCs w:val="28"/>
        </w:rPr>
      </w:pPr>
      <w:r w:rsidRPr="00654B09">
        <w:rPr>
          <w:b w:val="0"/>
          <w:szCs w:val="28"/>
        </w:rPr>
        <w:t>3) систолический шум на верхушке сердца, усиливающийся на вдохе</w:t>
      </w:r>
    </w:p>
    <w:p w:rsidR="003D2AA5" w:rsidRPr="00654B09" w:rsidRDefault="003D2AA5" w:rsidP="003D2AA5">
      <w:pPr>
        <w:pStyle w:val="a3"/>
        <w:ind w:left="709"/>
        <w:jc w:val="left"/>
        <w:rPr>
          <w:b w:val="0"/>
          <w:szCs w:val="28"/>
        </w:rPr>
      </w:pPr>
      <w:r w:rsidRPr="00654B09">
        <w:rPr>
          <w:b w:val="0"/>
          <w:szCs w:val="28"/>
        </w:rPr>
        <w:lastRenderedPageBreak/>
        <w:t>4) дополнительный высокочастотный тон в диастоле, отстоящий от II тона на 0,07-0,12 секунд</w:t>
      </w:r>
    </w:p>
    <w:p w:rsidR="003D2AA5" w:rsidRPr="00654B09" w:rsidRDefault="003D2AA5" w:rsidP="003D2AA5">
      <w:pPr>
        <w:widowControl w:val="0"/>
        <w:autoSpaceDE w:val="0"/>
        <w:autoSpaceDN w:val="0"/>
        <w:adjustRightInd w:val="0"/>
        <w:ind w:firstLine="708"/>
        <w:rPr>
          <w:rFonts w:cs="Times New Roman CYR"/>
          <w:sz w:val="28"/>
          <w:szCs w:val="28"/>
        </w:rPr>
      </w:pPr>
      <w:r w:rsidRPr="00654B09">
        <w:rPr>
          <w:sz w:val="28"/>
          <w:szCs w:val="28"/>
        </w:rPr>
        <w:t>5) систолический шум на аорте</w:t>
      </w:r>
    </w:p>
    <w:p w:rsidR="003D2AA5" w:rsidRPr="00654B09" w:rsidRDefault="003D2AA5" w:rsidP="003D2AA5">
      <w:pPr>
        <w:pStyle w:val="a3"/>
        <w:ind w:left="142"/>
        <w:jc w:val="left"/>
        <w:rPr>
          <w:b w:val="0"/>
          <w:szCs w:val="28"/>
        </w:rPr>
      </w:pPr>
      <w:r w:rsidRPr="00654B09">
        <w:rPr>
          <w:b w:val="0"/>
          <w:szCs w:val="28"/>
        </w:rPr>
        <w:t>004. ИЗМЕНЕНИЯ II ТОНА ПРИ АОРТАЛЬНОЙ НЕДОСТАТОЧНОСТИ</w:t>
      </w:r>
    </w:p>
    <w:p w:rsidR="003D2AA5" w:rsidRPr="00654B09" w:rsidRDefault="003D2AA5" w:rsidP="003D2AA5">
      <w:pPr>
        <w:pStyle w:val="a3"/>
        <w:ind w:left="735"/>
        <w:jc w:val="left"/>
        <w:rPr>
          <w:b w:val="0"/>
          <w:szCs w:val="28"/>
        </w:rPr>
      </w:pPr>
      <w:r w:rsidRPr="00654B09">
        <w:rPr>
          <w:b w:val="0"/>
          <w:szCs w:val="28"/>
        </w:rPr>
        <w:t>1) II тон ослаблен на аорте</w:t>
      </w:r>
    </w:p>
    <w:p w:rsidR="003D2AA5" w:rsidRPr="00654B09" w:rsidRDefault="003D2AA5" w:rsidP="003D2AA5">
      <w:pPr>
        <w:pStyle w:val="a3"/>
        <w:ind w:left="735"/>
        <w:jc w:val="left"/>
        <w:rPr>
          <w:b w:val="0"/>
          <w:szCs w:val="28"/>
        </w:rPr>
      </w:pPr>
      <w:r w:rsidRPr="00654B09">
        <w:rPr>
          <w:b w:val="0"/>
          <w:szCs w:val="28"/>
        </w:rPr>
        <w:t>2) II тон усилен на легочной артерии</w:t>
      </w:r>
    </w:p>
    <w:p w:rsidR="003D2AA5" w:rsidRPr="00654B09" w:rsidRDefault="003D2AA5" w:rsidP="003D2AA5">
      <w:pPr>
        <w:pStyle w:val="a3"/>
        <w:ind w:left="735"/>
        <w:jc w:val="left"/>
        <w:rPr>
          <w:b w:val="0"/>
          <w:szCs w:val="28"/>
        </w:rPr>
      </w:pPr>
      <w:r w:rsidRPr="00654B09">
        <w:rPr>
          <w:b w:val="0"/>
          <w:szCs w:val="28"/>
        </w:rPr>
        <w:t>3) акцент II тона на аорте</w:t>
      </w:r>
    </w:p>
    <w:p w:rsidR="003D2AA5" w:rsidRPr="00654B09" w:rsidRDefault="003D2AA5" w:rsidP="003D2AA5">
      <w:pPr>
        <w:pStyle w:val="a3"/>
        <w:ind w:left="735"/>
        <w:jc w:val="left"/>
        <w:rPr>
          <w:b w:val="0"/>
          <w:szCs w:val="28"/>
        </w:rPr>
      </w:pPr>
      <w:r w:rsidRPr="00654B09">
        <w:rPr>
          <w:b w:val="0"/>
          <w:szCs w:val="28"/>
        </w:rPr>
        <w:t xml:space="preserve">4) </w:t>
      </w:r>
      <w:r w:rsidRPr="00654B09">
        <w:rPr>
          <w:b w:val="0"/>
          <w:szCs w:val="28"/>
          <w:lang w:val="en-US"/>
        </w:rPr>
        <w:t>II</w:t>
      </w:r>
      <w:r w:rsidRPr="00654B09">
        <w:rPr>
          <w:b w:val="0"/>
          <w:szCs w:val="28"/>
        </w:rPr>
        <w:t xml:space="preserve"> тон усилен на верхушке</w:t>
      </w:r>
    </w:p>
    <w:p w:rsidR="003D2AA5" w:rsidRPr="00654B09" w:rsidRDefault="003D2AA5" w:rsidP="003D2AA5">
      <w:pPr>
        <w:pStyle w:val="a3"/>
        <w:ind w:left="735"/>
        <w:jc w:val="left"/>
        <w:rPr>
          <w:b w:val="0"/>
          <w:szCs w:val="28"/>
        </w:rPr>
      </w:pPr>
      <w:r w:rsidRPr="00654B09">
        <w:rPr>
          <w:b w:val="0"/>
          <w:szCs w:val="28"/>
        </w:rPr>
        <w:t xml:space="preserve">5) </w:t>
      </w:r>
      <w:r w:rsidRPr="00654B09">
        <w:rPr>
          <w:b w:val="0"/>
          <w:szCs w:val="28"/>
          <w:lang w:val="en-US"/>
        </w:rPr>
        <w:t>II</w:t>
      </w:r>
      <w:r w:rsidRPr="00654B09">
        <w:rPr>
          <w:b w:val="0"/>
          <w:szCs w:val="28"/>
        </w:rPr>
        <w:t xml:space="preserve"> тон ослаблен на верхушке.</w:t>
      </w:r>
    </w:p>
    <w:p w:rsidR="003D2AA5" w:rsidRPr="00654B09" w:rsidRDefault="003D2AA5" w:rsidP="003D2AA5">
      <w:pPr>
        <w:pStyle w:val="a3"/>
        <w:ind w:left="142"/>
        <w:jc w:val="left"/>
        <w:rPr>
          <w:b w:val="0"/>
          <w:szCs w:val="28"/>
        </w:rPr>
      </w:pPr>
      <w:r w:rsidRPr="00654B09">
        <w:rPr>
          <w:rFonts w:cs="Times New Roman CYR"/>
          <w:b w:val="0"/>
          <w:szCs w:val="28"/>
        </w:rPr>
        <w:t>005</w:t>
      </w:r>
      <w:r w:rsidRPr="00654B09">
        <w:rPr>
          <w:b w:val="0"/>
          <w:szCs w:val="28"/>
        </w:rPr>
        <w:t>. ПРИ СТЕНОЗЕ УСТЬЯ АОРТЫ ВЫСЛУШИВАЕТСЯ</w:t>
      </w:r>
    </w:p>
    <w:p w:rsidR="003D2AA5" w:rsidRPr="00654B09" w:rsidRDefault="003D2AA5" w:rsidP="003D2AA5">
      <w:pPr>
        <w:pStyle w:val="a3"/>
        <w:ind w:left="735"/>
        <w:jc w:val="left"/>
        <w:rPr>
          <w:b w:val="0"/>
          <w:szCs w:val="28"/>
        </w:rPr>
      </w:pPr>
      <w:r w:rsidRPr="00654B09">
        <w:rPr>
          <w:b w:val="0"/>
          <w:szCs w:val="28"/>
        </w:rPr>
        <w:t>1) систолический шум в подмышечной области</w:t>
      </w:r>
    </w:p>
    <w:p w:rsidR="003D2AA5" w:rsidRPr="00654B09" w:rsidRDefault="003D2AA5" w:rsidP="003D2AA5">
      <w:pPr>
        <w:pStyle w:val="a3"/>
        <w:ind w:left="735"/>
        <w:jc w:val="left"/>
        <w:rPr>
          <w:b w:val="0"/>
          <w:szCs w:val="28"/>
        </w:rPr>
      </w:pPr>
      <w:r w:rsidRPr="00654B09">
        <w:rPr>
          <w:b w:val="0"/>
          <w:szCs w:val="28"/>
        </w:rPr>
        <w:t>2) диастолический шум на верхушке</w:t>
      </w:r>
    </w:p>
    <w:p w:rsidR="003D2AA5" w:rsidRPr="00654B09" w:rsidRDefault="003D2AA5" w:rsidP="003D2AA5">
      <w:pPr>
        <w:pStyle w:val="a3"/>
        <w:ind w:left="735"/>
        <w:jc w:val="left"/>
        <w:rPr>
          <w:b w:val="0"/>
          <w:szCs w:val="28"/>
        </w:rPr>
      </w:pPr>
      <w:r w:rsidRPr="00654B09">
        <w:rPr>
          <w:b w:val="0"/>
          <w:szCs w:val="28"/>
        </w:rPr>
        <w:t>3) диастолический шум на аорте</w:t>
      </w:r>
    </w:p>
    <w:p w:rsidR="003D2AA5" w:rsidRPr="00654B09" w:rsidRDefault="003D2AA5" w:rsidP="003D2AA5">
      <w:pPr>
        <w:pStyle w:val="a3"/>
        <w:ind w:left="735"/>
        <w:jc w:val="left"/>
        <w:rPr>
          <w:b w:val="0"/>
          <w:szCs w:val="28"/>
        </w:rPr>
      </w:pPr>
      <w:r w:rsidRPr="00654B09">
        <w:rPr>
          <w:b w:val="0"/>
          <w:szCs w:val="28"/>
        </w:rPr>
        <w:t>4) систолический шум на аорте</w:t>
      </w:r>
    </w:p>
    <w:p w:rsidR="003D2AA5" w:rsidRPr="00654B09" w:rsidRDefault="003D2AA5" w:rsidP="003D2AA5">
      <w:pPr>
        <w:pStyle w:val="a3"/>
        <w:ind w:firstLine="708"/>
        <w:jc w:val="left"/>
        <w:rPr>
          <w:b w:val="0"/>
          <w:szCs w:val="28"/>
        </w:rPr>
      </w:pPr>
      <w:r w:rsidRPr="00654B09">
        <w:rPr>
          <w:b w:val="0"/>
          <w:szCs w:val="28"/>
        </w:rPr>
        <w:t>5) систолический шум на верхушке</w:t>
      </w:r>
    </w:p>
    <w:p w:rsidR="003D2AA5" w:rsidRPr="00654B09" w:rsidRDefault="003D2AA5" w:rsidP="003D2AA5">
      <w:pPr>
        <w:widowControl w:val="0"/>
        <w:autoSpaceDE w:val="0"/>
        <w:autoSpaceDN w:val="0"/>
        <w:adjustRightInd w:val="0"/>
        <w:rPr>
          <w:rFonts w:cs="Times New Roman CYR"/>
          <w:sz w:val="28"/>
          <w:szCs w:val="28"/>
        </w:rPr>
      </w:pPr>
      <w:r w:rsidRPr="00654B09">
        <w:rPr>
          <w:rFonts w:cs="Times New Roman CYR"/>
          <w:sz w:val="28"/>
          <w:szCs w:val="28"/>
        </w:rPr>
        <w:t xml:space="preserve">006. </w:t>
      </w:r>
      <w:r w:rsidRPr="00654B09">
        <w:rPr>
          <w:sz w:val="28"/>
          <w:szCs w:val="28"/>
        </w:rPr>
        <w:t>ФАКТОРЫ, КОТОРЫЕ ИМЕЮТ ЗНАЧЕНИЕ В  ОБРАЗОВАНИИ 3 ТОНА</w:t>
      </w:r>
    </w:p>
    <w:p w:rsidR="003D2AA5" w:rsidRPr="00654B09" w:rsidRDefault="003D2AA5" w:rsidP="003D2AA5">
      <w:pPr>
        <w:pStyle w:val="a3"/>
        <w:ind w:left="360" w:firstLine="348"/>
        <w:jc w:val="left"/>
        <w:rPr>
          <w:b w:val="0"/>
          <w:szCs w:val="28"/>
        </w:rPr>
      </w:pPr>
      <w:r w:rsidRPr="00654B09">
        <w:rPr>
          <w:b w:val="0"/>
          <w:szCs w:val="28"/>
        </w:rPr>
        <w:t>1) колебания стенок желудочков в момент их быстрого  наполнения;</w:t>
      </w:r>
    </w:p>
    <w:p w:rsidR="003D2AA5" w:rsidRPr="00654B09" w:rsidRDefault="003D2AA5" w:rsidP="003D2AA5">
      <w:pPr>
        <w:pStyle w:val="a3"/>
        <w:ind w:left="360" w:firstLine="348"/>
        <w:jc w:val="left"/>
        <w:rPr>
          <w:b w:val="0"/>
          <w:szCs w:val="28"/>
        </w:rPr>
      </w:pPr>
      <w:r w:rsidRPr="00654B09">
        <w:rPr>
          <w:b w:val="0"/>
          <w:szCs w:val="28"/>
        </w:rPr>
        <w:t>2) колебания стенок желудочков в момент их быстрого наполнения; положение  створок ав- клапанов перед началом  изометрического сокращения; колебания полулунных клапанов аорты и легочной артерии  при  их закрытии; быстрое изометрическое сокращение желудочков</w:t>
      </w:r>
    </w:p>
    <w:p w:rsidR="003D2AA5" w:rsidRPr="00654B09" w:rsidRDefault="003D2AA5" w:rsidP="003D2AA5">
      <w:pPr>
        <w:pStyle w:val="a3"/>
        <w:ind w:left="360" w:firstLine="348"/>
        <w:jc w:val="left"/>
        <w:rPr>
          <w:b w:val="0"/>
          <w:szCs w:val="28"/>
        </w:rPr>
      </w:pPr>
      <w:r w:rsidRPr="00654B09">
        <w:rPr>
          <w:b w:val="0"/>
          <w:szCs w:val="28"/>
        </w:rPr>
        <w:t>3) колебания стенок  желудочков  в момент систолы предсердий;</w:t>
      </w:r>
    </w:p>
    <w:p w:rsidR="003D2AA5" w:rsidRPr="00654B09" w:rsidRDefault="003D2AA5" w:rsidP="003D2AA5">
      <w:pPr>
        <w:pStyle w:val="a3"/>
        <w:ind w:firstLine="708"/>
        <w:jc w:val="left"/>
        <w:rPr>
          <w:b w:val="0"/>
          <w:szCs w:val="28"/>
        </w:rPr>
      </w:pPr>
      <w:r w:rsidRPr="00654B09">
        <w:rPr>
          <w:b w:val="0"/>
          <w:szCs w:val="28"/>
        </w:rPr>
        <w:t>4) колебания полулунных клапанов аорты  и легочной артерии  при  их закрытии</w:t>
      </w:r>
    </w:p>
    <w:p w:rsidR="003D2AA5" w:rsidRPr="00654B09" w:rsidRDefault="003D2AA5" w:rsidP="003D2AA5">
      <w:pPr>
        <w:pStyle w:val="a3"/>
        <w:ind w:left="360" w:firstLine="348"/>
        <w:jc w:val="left"/>
        <w:rPr>
          <w:b w:val="0"/>
          <w:szCs w:val="28"/>
        </w:rPr>
      </w:pPr>
      <w:r w:rsidRPr="00654B09">
        <w:rPr>
          <w:b w:val="0"/>
          <w:szCs w:val="28"/>
        </w:rPr>
        <w:t>5) колебания стенок желудочков  в момент систолы предсердий; колебания стенок  желудочков в момент их быстрого наполнения.</w:t>
      </w:r>
    </w:p>
    <w:p w:rsidR="003D2AA5" w:rsidRPr="00654B09" w:rsidRDefault="003D2AA5" w:rsidP="003D2AA5">
      <w:pPr>
        <w:pStyle w:val="a3"/>
        <w:ind w:left="142"/>
        <w:jc w:val="left"/>
        <w:rPr>
          <w:b w:val="0"/>
          <w:szCs w:val="28"/>
        </w:rPr>
      </w:pPr>
      <w:r w:rsidRPr="00654B09">
        <w:rPr>
          <w:b w:val="0"/>
          <w:szCs w:val="28"/>
        </w:rPr>
        <w:t>007. АКЦЕНТ II ТОНА НА ЛЕГОЧНОЙ АРТЕРИИ БЫВАЕТ ПРИ</w:t>
      </w:r>
    </w:p>
    <w:p w:rsidR="003D2AA5" w:rsidRPr="00654B09" w:rsidRDefault="003D2AA5" w:rsidP="003D2AA5">
      <w:pPr>
        <w:pStyle w:val="a3"/>
        <w:ind w:left="735"/>
        <w:jc w:val="left"/>
        <w:rPr>
          <w:b w:val="0"/>
          <w:szCs w:val="28"/>
        </w:rPr>
      </w:pPr>
      <w:r w:rsidRPr="00654B09">
        <w:rPr>
          <w:b w:val="0"/>
          <w:szCs w:val="28"/>
        </w:rPr>
        <w:t>1) повышении давления в большом круге кровообращения</w:t>
      </w:r>
    </w:p>
    <w:p w:rsidR="003D2AA5" w:rsidRPr="00654B09" w:rsidRDefault="003D2AA5" w:rsidP="003D2AA5">
      <w:pPr>
        <w:pStyle w:val="a3"/>
        <w:ind w:left="735"/>
        <w:jc w:val="left"/>
        <w:rPr>
          <w:b w:val="0"/>
          <w:szCs w:val="28"/>
        </w:rPr>
      </w:pPr>
      <w:r w:rsidRPr="00654B09">
        <w:rPr>
          <w:b w:val="0"/>
          <w:szCs w:val="28"/>
        </w:rPr>
        <w:t>2) гипертонии малого круга кровообращения</w:t>
      </w:r>
    </w:p>
    <w:p w:rsidR="003D2AA5" w:rsidRPr="00654B09" w:rsidRDefault="003D2AA5" w:rsidP="003D2AA5">
      <w:pPr>
        <w:pStyle w:val="a3"/>
        <w:ind w:left="735"/>
        <w:jc w:val="left"/>
        <w:rPr>
          <w:b w:val="0"/>
          <w:szCs w:val="28"/>
        </w:rPr>
      </w:pPr>
      <w:r w:rsidRPr="00654B09">
        <w:rPr>
          <w:b w:val="0"/>
          <w:szCs w:val="28"/>
        </w:rPr>
        <w:t>3) гипертрофии левого желудочка</w:t>
      </w:r>
    </w:p>
    <w:p w:rsidR="003D2AA5" w:rsidRPr="00654B09" w:rsidRDefault="003D2AA5" w:rsidP="003D2AA5">
      <w:pPr>
        <w:pStyle w:val="a3"/>
        <w:ind w:left="735"/>
        <w:jc w:val="left"/>
        <w:rPr>
          <w:b w:val="0"/>
          <w:szCs w:val="28"/>
        </w:rPr>
      </w:pPr>
      <w:r w:rsidRPr="00654B09">
        <w:rPr>
          <w:b w:val="0"/>
          <w:szCs w:val="28"/>
        </w:rPr>
        <w:t>4) дилатации левого желудочка</w:t>
      </w:r>
    </w:p>
    <w:p w:rsidR="003D2AA5" w:rsidRPr="00654B09" w:rsidRDefault="003D2AA5" w:rsidP="003D2AA5">
      <w:pPr>
        <w:pStyle w:val="a3"/>
        <w:ind w:firstLine="708"/>
        <w:jc w:val="left"/>
        <w:rPr>
          <w:b w:val="0"/>
          <w:szCs w:val="28"/>
        </w:rPr>
      </w:pPr>
      <w:r w:rsidRPr="00654B09">
        <w:rPr>
          <w:b w:val="0"/>
          <w:szCs w:val="28"/>
        </w:rPr>
        <w:t>5) гипотрофии левого желудочка</w:t>
      </w:r>
    </w:p>
    <w:p w:rsidR="003D2AA5" w:rsidRPr="00654B09" w:rsidRDefault="003D2AA5" w:rsidP="003D2AA5">
      <w:pPr>
        <w:pStyle w:val="a3"/>
        <w:ind w:left="360"/>
        <w:jc w:val="left"/>
        <w:rPr>
          <w:b w:val="0"/>
          <w:szCs w:val="28"/>
        </w:rPr>
      </w:pPr>
      <w:r w:rsidRPr="00654B09">
        <w:rPr>
          <w:b w:val="0"/>
          <w:szCs w:val="28"/>
        </w:rPr>
        <w:t>008. АОТРА ВЫСЛУШИВАЕТСЯ</w:t>
      </w:r>
    </w:p>
    <w:p w:rsidR="003D2AA5" w:rsidRPr="00654B09" w:rsidRDefault="003D2AA5" w:rsidP="003D2AA5">
      <w:pPr>
        <w:pStyle w:val="a3"/>
        <w:ind w:left="735"/>
        <w:jc w:val="left"/>
        <w:rPr>
          <w:b w:val="0"/>
          <w:szCs w:val="28"/>
        </w:rPr>
      </w:pPr>
      <w:r w:rsidRPr="00654B09">
        <w:rPr>
          <w:b w:val="0"/>
          <w:szCs w:val="28"/>
        </w:rPr>
        <w:t>1) мечевидный отросток, несколько левее</w:t>
      </w:r>
    </w:p>
    <w:p w:rsidR="003D2AA5" w:rsidRPr="00654B09" w:rsidRDefault="003D2AA5" w:rsidP="003D2AA5">
      <w:pPr>
        <w:pStyle w:val="a3"/>
        <w:ind w:left="735"/>
        <w:jc w:val="left"/>
        <w:rPr>
          <w:b w:val="0"/>
          <w:szCs w:val="28"/>
        </w:rPr>
      </w:pPr>
      <w:r w:rsidRPr="00654B09">
        <w:rPr>
          <w:b w:val="0"/>
          <w:szCs w:val="28"/>
        </w:rPr>
        <w:t>2) II м/р справа у грудины</w:t>
      </w:r>
    </w:p>
    <w:p w:rsidR="003D2AA5" w:rsidRPr="00654B09" w:rsidRDefault="003D2AA5" w:rsidP="003D2AA5">
      <w:pPr>
        <w:pStyle w:val="a3"/>
        <w:ind w:left="735"/>
        <w:jc w:val="left"/>
        <w:rPr>
          <w:b w:val="0"/>
          <w:szCs w:val="28"/>
        </w:rPr>
      </w:pPr>
      <w:r w:rsidRPr="00654B09">
        <w:rPr>
          <w:b w:val="0"/>
          <w:szCs w:val="28"/>
        </w:rPr>
        <w:t>3) II м/р слева у грудины</w:t>
      </w:r>
    </w:p>
    <w:p w:rsidR="003D2AA5" w:rsidRPr="00654B09" w:rsidRDefault="003D2AA5" w:rsidP="003D2AA5">
      <w:pPr>
        <w:pStyle w:val="a3"/>
        <w:ind w:left="735"/>
        <w:jc w:val="left"/>
        <w:rPr>
          <w:b w:val="0"/>
          <w:szCs w:val="28"/>
        </w:rPr>
      </w:pPr>
      <w:r w:rsidRPr="00654B09">
        <w:rPr>
          <w:b w:val="0"/>
          <w:szCs w:val="28"/>
        </w:rPr>
        <w:t>4) верхушка сердца</w:t>
      </w:r>
    </w:p>
    <w:p w:rsidR="003D2AA5" w:rsidRPr="00654B09" w:rsidRDefault="003D2AA5" w:rsidP="003D2AA5">
      <w:pPr>
        <w:pStyle w:val="a3"/>
        <w:ind w:left="735"/>
        <w:jc w:val="left"/>
        <w:rPr>
          <w:b w:val="0"/>
          <w:szCs w:val="28"/>
        </w:rPr>
      </w:pPr>
      <w:r w:rsidRPr="00654B09">
        <w:rPr>
          <w:b w:val="0"/>
          <w:szCs w:val="28"/>
        </w:rPr>
        <w:t>5) мечевидный отросток, несколько правее</w:t>
      </w:r>
    </w:p>
    <w:p w:rsidR="003D2AA5" w:rsidRPr="00654B09" w:rsidRDefault="003D2AA5" w:rsidP="003D2AA5">
      <w:pPr>
        <w:pStyle w:val="a3"/>
        <w:ind w:left="142"/>
        <w:jc w:val="left"/>
        <w:rPr>
          <w:b w:val="0"/>
          <w:szCs w:val="28"/>
        </w:rPr>
      </w:pPr>
      <w:r w:rsidRPr="00654B09">
        <w:rPr>
          <w:b w:val="0"/>
          <w:szCs w:val="28"/>
        </w:rPr>
        <w:t>009. АУСКУЛЬТАТИВНАЯ КАРТИНА МИТРАЛЬНОЙ НЕДОСТАТОЧНОСТИ</w:t>
      </w:r>
    </w:p>
    <w:p w:rsidR="003D2AA5" w:rsidRPr="00654B09" w:rsidRDefault="003D2AA5" w:rsidP="003D2AA5">
      <w:pPr>
        <w:pStyle w:val="a3"/>
        <w:ind w:left="735"/>
        <w:jc w:val="left"/>
        <w:rPr>
          <w:b w:val="0"/>
          <w:szCs w:val="28"/>
        </w:rPr>
      </w:pPr>
      <w:r w:rsidRPr="00654B09">
        <w:rPr>
          <w:b w:val="0"/>
          <w:szCs w:val="28"/>
        </w:rPr>
        <w:t>1) I тон усилен на верхушке сердца</w:t>
      </w:r>
    </w:p>
    <w:p w:rsidR="003D2AA5" w:rsidRPr="00654B09" w:rsidRDefault="003D2AA5" w:rsidP="003D2AA5">
      <w:pPr>
        <w:pStyle w:val="a3"/>
        <w:ind w:left="735"/>
        <w:jc w:val="left"/>
        <w:rPr>
          <w:b w:val="0"/>
          <w:szCs w:val="28"/>
        </w:rPr>
      </w:pPr>
      <w:r w:rsidRPr="00654B09">
        <w:rPr>
          <w:b w:val="0"/>
          <w:szCs w:val="28"/>
        </w:rPr>
        <w:t>2) I тон ослаблен на верхушке сердца</w:t>
      </w:r>
    </w:p>
    <w:p w:rsidR="003D2AA5" w:rsidRPr="00654B09" w:rsidRDefault="003D2AA5" w:rsidP="003D2AA5">
      <w:pPr>
        <w:pStyle w:val="a3"/>
        <w:ind w:left="735"/>
        <w:jc w:val="left"/>
        <w:rPr>
          <w:b w:val="0"/>
          <w:szCs w:val="28"/>
        </w:rPr>
      </w:pPr>
      <w:r w:rsidRPr="00654B09">
        <w:rPr>
          <w:b w:val="0"/>
          <w:szCs w:val="28"/>
        </w:rPr>
        <w:t>3) «щелчок открытия» митрального клапана</w:t>
      </w:r>
    </w:p>
    <w:p w:rsidR="003D2AA5" w:rsidRPr="00654B09" w:rsidRDefault="003D2AA5" w:rsidP="003D2AA5">
      <w:pPr>
        <w:pStyle w:val="a3"/>
        <w:ind w:left="735"/>
        <w:jc w:val="left"/>
        <w:rPr>
          <w:b w:val="0"/>
          <w:szCs w:val="28"/>
        </w:rPr>
      </w:pPr>
      <w:r w:rsidRPr="00654B09">
        <w:rPr>
          <w:b w:val="0"/>
          <w:szCs w:val="28"/>
        </w:rPr>
        <w:t>4) диастолический шум на верхушке</w:t>
      </w:r>
    </w:p>
    <w:p w:rsidR="003D2AA5" w:rsidRPr="00654B09" w:rsidRDefault="003D2AA5" w:rsidP="003D2AA5">
      <w:pPr>
        <w:pStyle w:val="a3"/>
        <w:ind w:left="284" w:firstLine="424"/>
        <w:jc w:val="left"/>
        <w:rPr>
          <w:b w:val="0"/>
          <w:szCs w:val="28"/>
        </w:rPr>
      </w:pPr>
      <w:r w:rsidRPr="00654B09">
        <w:rPr>
          <w:b w:val="0"/>
          <w:szCs w:val="28"/>
        </w:rPr>
        <w:lastRenderedPageBreak/>
        <w:t>5) диастолический шум на аорте</w:t>
      </w:r>
    </w:p>
    <w:p w:rsidR="003D2AA5" w:rsidRPr="00654B09" w:rsidRDefault="003D2AA5" w:rsidP="003D2AA5">
      <w:pPr>
        <w:pStyle w:val="a3"/>
        <w:ind w:left="142"/>
        <w:jc w:val="left"/>
        <w:rPr>
          <w:b w:val="0"/>
          <w:szCs w:val="28"/>
        </w:rPr>
      </w:pPr>
      <w:r w:rsidRPr="00654B09">
        <w:rPr>
          <w:rFonts w:cs="Times New Roman CYR"/>
          <w:b w:val="0"/>
          <w:szCs w:val="28"/>
        </w:rPr>
        <w:t xml:space="preserve">010. </w:t>
      </w:r>
      <w:r w:rsidRPr="00654B09">
        <w:rPr>
          <w:b w:val="0"/>
          <w:szCs w:val="28"/>
        </w:rPr>
        <w:t>ШУМ ТРЕНИЯ ПЕРИКАРДА ВЫСЛУШИВАЕТСЯ ПРИ</w:t>
      </w:r>
    </w:p>
    <w:p w:rsidR="003D2AA5" w:rsidRPr="00654B09" w:rsidRDefault="003D2AA5" w:rsidP="003D2AA5">
      <w:pPr>
        <w:pStyle w:val="a3"/>
        <w:ind w:left="735"/>
        <w:jc w:val="left"/>
        <w:rPr>
          <w:b w:val="0"/>
          <w:szCs w:val="28"/>
        </w:rPr>
      </w:pPr>
      <w:r w:rsidRPr="00654B09">
        <w:rPr>
          <w:b w:val="0"/>
          <w:szCs w:val="28"/>
        </w:rPr>
        <w:t>1) стенокардии</w:t>
      </w:r>
    </w:p>
    <w:p w:rsidR="003D2AA5" w:rsidRPr="00654B09" w:rsidRDefault="003D2AA5" w:rsidP="003D2AA5">
      <w:pPr>
        <w:pStyle w:val="a3"/>
        <w:ind w:left="735"/>
        <w:jc w:val="left"/>
        <w:rPr>
          <w:b w:val="0"/>
          <w:szCs w:val="28"/>
        </w:rPr>
      </w:pPr>
      <w:r w:rsidRPr="00654B09">
        <w:rPr>
          <w:b w:val="0"/>
          <w:szCs w:val="28"/>
        </w:rPr>
        <w:t>2) сердечной недостаточности</w:t>
      </w:r>
    </w:p>
    <w:p w:rsidR="003D2AA5" w:rsidRPr="00654B09" w:rsidRDefault="003D2AA5" w:rsidP="003D2AA5">
      <w:pPr>
        <w:pStyle w:val="a3"/>
        <w:ind w:left="735"/>
        <w:jc w:val="left"/>
        <w:rPr>
          <w:b w:val="0"/>
          <w:szCs w:val="28"/>
        </w:rPr>
      </w:pPr>
      <w:r w:rsidRPr="00654B09">
        <w:rPr>
          <w:b w:val="0"/>
          <w:szCs w:val="28"/>
        </w:rPr>
        <w:t>3) миокардите</w:t>
      </w:r>
    </w:p>
    <w:p w:rsidR="003D2AA5" w:rsidRPr="00654B09" w:rsidRDefault="003D2AA5" w:rsidP="003D2AA5">
      <w:pPr>
        <w:pStyle w:val="a3"/>
        <w:ind w:left="735"/>
        <w:jc w:val="left"/>
        <w:rPr>
          <w:b w:val="0"/>
          <w:szCs w:val="28"/>
        </w:rPr>
      </w:pPr>
      <w:r w:rsidRPr="00654B09">
        <w:rPr>
          <w:b w:val="0"/>
          <w:szCs w:val="28"/>
        </w:rPr>
        <w:t>4) перикардите</w:t>
      </w:r>
    </w:p>
    <w:p w:rsidR="003D2AA5" w:rsidRPr="00654B09" w:rsidRDefault="003D2AA5" w:rsidP="003D2AA5">
      <w:pPr>
        <w:pStyle w:val="a3"/>
        <w:ind w:left="735"/>
        <w:jc w:val="left"/>
        <w:rPr>
          <w:b w:val="0"/>
          <w:szCs w:val="28"/>
        </w:rPr>
      </w:pPr>
      <w:r w:rsidRPr="00654B09">
        <w:rPr>
          <w:b w:val="0"/>
          <w:szCs w:val="28"/>
        </w:rPr>
        <w:t>5) гипертонической болезни</w:t>
      </w:r>
    </w:p>
    <w:p w:rsidR="003D2AA5" w:rsidRDefault="003D2AA5" w:rsidP="003D2AA5">
      <w:pPr>
        <w:rPr>
          <w:rFonts w:cs="Times New Roman CYR"/>
          <w:b/>
          <w:bCs/>
          <w:sz w:val="28"/>
          <w:szCs w:val="28"/>
        </w:rPr>
      </w:pPr>
    </w:p>
    <w:p w:rsidR="003D2AA5" w:rsidRPr="004E6453" w:rsidRDefault="003D2AA5" w:rsidP="003D2AA5">
      <w:pPr>
        <w:rPr>
          <w:rFonts w:cs="Times New Roman CYR"/>
          <w:b/>
          <w:bCs/>
          <w:sz w:val="28"/>
          <w:szCs w:val="28"/>
        </w:rPr>
      </w:pPr>
      <w:r w:rsidRPr="004E6453">
        <w:rPr>
          <w:rFonts w:cs="Times New Roman CYR"/>
          <w:b/>
          <w:bCs/>
          <w:sz w:val="28"/>
          <w:szCs w:val="28"/>
        </w:rPr>
        <w:t xml:space="preserve">Вариант 4 </w:t>
      </w:r>
    </w:p>
    <w:p w:rsidR="003D2AA5" w:rsidRPr="00654B09" w:rsidRDefault="009D217F" w:rsidP="003D2AA5">
      <w:pPr>
        <w:pStyle w:val="a3"/>
        <w:ind w:left="142"/>
        <w:jc w:val="left"/>
        <w:rPr>
          <w:b w:val="0"/>
          <w:szCs w:val="28"/>
        </w:rPr>
      </w:pPr>
      <w:r>
        <w:rPr>
          <w:b w:val="0"/>
          <w:szCs w:val="28"/>
        </w:rPr>
        <w:t xml:space="preserve">001. </w:t>
      </w:r>
      <w:r w:rsidR="003D2AA5" w:rsidRPr="00654B09">
        <w:rPr>
          <w:b w:val="0"/>
          <w:szCs w:val="28"/>
        </w:rPr>
        <w:t>МЕСТО ПРОЕКЦИИ НА ПЕРЕДНЮЮ ГРУДНУЮ СТЕНКУ КЛАПАНА ЛЕГОЧНОЙ АРТЕРИИ:</w:t>
      </w:r>
    </w:p>
    <w:p w:rsidR="003D2AA5" w:rsidRPr="00654B09" w:rsidRDefault="003D2AA5" w:rsidP="003D2AA5">
      <w:pPr>
        <w:pStyle w:val="a3"/>
        <w:ind w:left="735"/>
        <w:jc w:val="left"/>
        <w:rPr>
          <w:b w:val="0"/>
          <w:szCs w:val="28"/>
        </w:rPr>
      </w:pPr>
      <w:r w:rsidRPr="00654B09">
        <w:rPr>
          <w:b w:val="0"/>
          <w:szCs w:val="28"/>
        </w:rPr>
        <w:t>1) уровень левого II реберного хряща</w:t>
      </w:r>
    </w:p>
    <w:p w:rsidR="003D2AA5" w:rsidRPr="00654B09" w:rsidRDefault="003D2AA5" w:rsidP="003D2AA5">
      <w:pPr>
        <w:pStyle w:val="a3"/>
        <w:ind w:left="735"/>
        <w:jc w:val="left"/>
        <w:rPr>
          <w:b w:val="0"/>
          <w:szCs w:val="28"/>
        </w:rPr>
      </w:pPr>
      <w:r w:rsidRPr="00654B09">
        <w:rPr>
          <w:b w:val="0"/>
          <w:szCs w:val="28"/>
        </w:rPr>
        <w:t xml:space="preserve">2) на уровне </w:t>
      </w:r>
      <w:smartTag w:uri="urn:schemas-microsoft-com:office:smarttags" w:element="metricconverter">
        <w:smartTagPr>
          <w:attr w:name="ProductID" w:val="3 м"/>
        </w:smartTagPr>
        <w:r w:rsidRPr="00654B09">
          <w:rPr>
            <w:b w:val="0"/>
            <w:szCs w:val="28"/>
          </w:rPr>
          <w:t>3 м</w:t>
        </w:r>
      </w:smartTag>
      <w:r w:rsidRPr="00654B09">
        <w:rPr>
          <w:b w:val="0"/>
          <w:szCs w:val="28"/>
        </w:rPr>
        <w:t xml:space="preserve"> / реберного промежутка</w:t>
      </w:r>
    </w:p>
    <w:p w:rsidR="003D2AA5" w:rsidRPr="00654B09" w:rsidRDefault="003D2AA5" w:rsidP="003D2AA5">
      <w:pPr>
        <w:pStyle w:val="a3"/>
        <w:ind w:left="735"/>
        <w:jc w:val="left"/>
        <w:rPr>
          <w:b w:val="0"/>
          <w:szCs w:val="28"/>
        </w:rPr>
      </w:pPr>
      <w:r w:rsidRPr="00654B09">
        <w:rPr>
          <w:b w:val="0"/>
          <w:szCs w:val="28"/>
        </w:rPr>
        <w:t>3) уровень правого 2 реберного хряща</w:t>
      </w:r>
    </w:p>
    <w:p w:rsidR="003D2AA5" w:rsidRPr="00654B09" w:rsidRDefault="003D2AA5" w:rsidP="003D2AA5">
      <w:pPr>
        <w:pStyle w:val="a3"/>
        <w:ind w:left="735"/>
        <w:jc w:val="left"/>
        <w:rPr>
          <w:b w:val="0"/>
          <w:szCs w:val="28"/>
        </w:rPr>
      </w:pPr>
      <w:r w:rsidRPr="00654B09">
        <w:rPr>
          <w:b w:val="0"/>
          <w:szCs w:val="28"/>
        </w:rPr>
        <w:t>4) верхушка сердца</w:t>
      </w:r>
    </w:p>
    <w:p w:rsidR="003D2AA5" w:rsidRPr="00654B09" w:rsidRDefault="003D2AA5" w:rsidP="003D2AA5">
      <w:pPr>
        <w:widowControl w:val="0"/>
        <w:autoSpaceDE w:val="0"/>
        <w:autoSpaceDN w:val="0"/>
        <w:adjustRightInd w:val="0"/>
        <w:ind w:firstLine="708"/>
        <w:rPr>
          <w:sz w:val="28"/>
          <w:szCs w:val="28"/>
        </w:rPr>
      </w:pPr>
      <w:r w:rsidRPr="00654B09">
        <w:rPr>
          <w:sz w:val="28"/>
          <w:szCs w:val="28"/>
        </w:rPr>
        <w:t>5) мечевидный отросток</w:t>
      </w:r>
    </w:p>
    <w:p w:rsidR="003D2AA5" w:rsidRPr="00654B09" w:rsidRDefault="003D2AA5" w:rsidP="003D2AA5">
      <w:pPr>
        <w:pStyle w:val="a3"/>
        <w:ind w:left="142"/>
        <w:jc w:val="left"/>
        <w:rPr>
          <w:b w:val="0"/>
          <w:szCs w:val="28"/>
        </w:rPr>
      </w:pPr>
      <w:r w:rsidRPr="00654B09">
        <w:rPr>
          <w:b w:val="0"/>
          <w:szCs w:val="28"/>
        </w:rPr>
        <w:t>002. ПОРЯДОК АУСКУЛЬТАЦИИ СЕРДЦА</w:t>
      </w:r>
    </w:p>
    <w:p w:rsidR="003D2AA5" w:rsidRPr="00654B09" w:rsidRDefault="003D2AA5" w:rsidP="003D2AA5">
      <w:pPr>
        <w:pStyle w:val="a3"/>
        <w:ind w:left="735"/>
        <w:jc w:val="left"/>
        <w:rPr>
          <w:b w:val="0"/>
          <w:szCs w:val="28"/>
        </w:rPr>
      </w:pPr>
      <w:r w:rsidRPr="00654B09">
        <w:rPr>
          <w:b w:val="0"/>
          <w:szCs w:val="28"/>
        </w:rPr>
        <w:t>1) верхушка сердца, 2 м/р справа у грудины, 2 м/р слева у грудины, мечевидный отросток, точка Боткина-Эрба</w:t>
      </w:r>
    </w:p>
    <w:p w:rsidR="003D2AA5" w:rsidRPr="00654B09" w:rsidRDefault="003D2AA5" w:rsidP="003D2AA5">
      <w:pPr>
        <w:pStyle w:val="a3"/>
        <w:ind w:left="735"/>
        <w:jc w:val="left"/>
        <w:rPr>
          <w:b w:val="0"/>
          <w:szCs w:val="28"/>
        </w:rPr>
      </w:pPr>
      <w:r w:rsidRPr="00654B09">
        <w:rPr>
          <w:b w:val="0"/>
          <w:szCs w:val="28"/>
        </w:rPr>
        <w:t>2) верхушка сердца, мечевидный отросток, 2 м/р слева у грудины, 2 м/р справа у грудины, точка Боткина-Эрба</w:t>
      </w:r>
    </w:p>
    <w:p w:rsidR="003D2AA5" w:rsidRPr="00654B09" w:rsidRDefault="003D2AA5" w:rsidP="003D2AA5">
      <w:pPr>
        <w:pStyle w:val="a3"/>
        <w:ind w:left="735"/>
        <w:jc w:val="left"/>
        <w:rPr>
          <w:b w:val="0"/>
          <w:szCs w:val="28"/>
        </w:rPr>
      </w:pPr>
      <w:r w:rsidRPr="00654B09">
        <w:rPr>
          <w:b w:val="0"/>
          <w:szCs w:val="28"/>
        </w:rPr>
        <w:t>3) мечевидный отросток, верхушка сердца, точка Боткина-Эрба, 2 м/р справа у грудины, 2 м/р слева у грудины</w:t>
      </w:r>
    </w:p>
    <w:p w:rsidR="003D2AA5" w:rsidRPr="00654B09" w:rsidRDefault="003D2AA5" w:rsidP="003D2AA5">
      <w:pPr>
        <w:pStyle w:val="a3"/>
        <w:ind w:left="735"/>
        <w:jc w:val="left"/>
        <w:rPr>
          <w:b w:val="0"/>
          <w:szCs w:val="28"/>
        </w:rPr>
      </w:pPr>
      <w:r w:rsidRPr="00654B09">
        <w:rPr>
          <w:b w:val="0"/>
          <w:szCs w:val="28"/>
        </w:rPr>
        <w:t>4) 2 м/р справа у грудины, 2 м/р слева у грудины, верхушка сердца, мечевидный отросток, точка Боткина-Эрба</w:t>
      </w:r>
    </w:p>
    <w:p w:rsidR="003D2AA5" w:rsidRPr="00654B09" w:rsidRDefault="003D2AA5" w:rsidP="003D2AA5">
      <w:pPr>
        <w:pStyle w:val="a3"/>
        <w:ind w:left="708"/>
        <w:jc w:val="left"/>
        <w:rPr>
          <w:b w:val="0"/>
          <w:szCs w:val="28"/>
        </w:rPr>
      </w:pPr>
      <w:r w:rsidRPr="00654B09">
        <w:rPr>
          <w:b w:val="0"/>
          <w:szCs w:val="28"/>
        </w:rPr>
        <w:t>5) верхушка сердца, 2 м/р слева у грудины, 2 м/р справа у грудины, мечевидный отросток, точка Боткина-Эрба</w:t>
      </w:r>
    </w:p>
    <w:p w:rsidR="003D2AA5" w:rsidRPr="00654B09" w:rsidRDefault="003D2AA5" w:rsidP="003D2AA5">
      <w:pPr>
        <w:pStyle w:val="a3"/>
        <w:ind w:left="142"/>
        <w:jc w:val="left"/>
        <w:rPr>
          <w:b w:val="0"/>
          <w:szCs w:val="28"/>
        </w:rPr>
      </w:pPr>
      <w:r w:rsidRPr="00654B09">
        <w:rPr>
          <w:b w:val="0"/>
          <w:szCs w:val="28"/>
        </w:rPr>
        <w:t>003. АКЦЕНТ II ТОНА НА ЛЕГОЧНОЙ АРТЕРИИ БЫВАЕТ ПРИ</w:t>
      </w:r>
    </w:p>
    <w:p w:rsidR="003D2AA5" w:rsidRPr="00654B09" w:rsidRDefault="003D2AA5" w:rsidP="003D2AA5">
      <w:pPr>
        <w:pStyle w:val="a3"/>
        <w:ind w:left="735"/>
        <w:jc w:val="left"/>
        <w:rPr>
          <w:b w:val="0"/>
          <w:szCs w:val="28"/>
        </w:rPr>
      </w:pPr>
      <w:r w:rsidRPr="00654B09">
        <w:rPr>
          <w:b w:val="0"/>
          <w:szCs w:val="28"/>
        </w:rPr>
        <w:t>1) повышении давления в большом круге кровообращения</w:t>
      </w:r>
    </w:p>
    <w:p w:rsidR="003D2AA5" w:rsidRPr="00654B09" w:rsidRDefault="003D2AA5" w:rsidP="003D2AA5">
      <w:pPr>
        <w:pStyle w:val="a3"/>
        <w:ind w:left="735"/>
        <w:jc w:val="left"/>
        <w:rPr>
          <w:b w:val="0"/>
          <w:szCs w:val="28"/>
        </w:rPr>
      </w:pPr>
      <w:r w:rsidRPr="00654B09">
        <w:rPr>
          <w:b w:val="0"/>
          <w:szCs w:val="28"/>
        </w:rPr>
        <w:t>2) гипертонии малого круга кровообращения</w:t>
      </w:r>
    </w:p>
    <w:p w:rsidR="003D2AA5" w:rsidRPr="00654B09" w:rsidRDefault="003D2AA5" w:rsidP="003D2AA5">
      <w:pPr>
        <w:pStyle w:val="a3"/>
        <w:ind w:left="735"/>
        <w:jc w:val="left"/>
        <w:rPr>
          <w:b w:val="0"/>
          <w:szCs w:val="28"/>
        </w:rPr>
      </w:pPr>
      <w:r w:rsidRPr="00654B09">
        <w:rPr>
          <w:b w:val="0"/>
          <w:szCs w:val="28"/>
        </w:rPr>
        <w:t>3) гипертрофии левого желудочка</w:t>
      </w:r>
    </w:p>
    <w:p w:rsidR="003D2AA5" w:rsidRPr="00654B09" w:rsidRDefault="003D2AA5" w:rsidP="003D2AA5">
      <w:pPr>
        <w:pStyle w:val="a3"/>
        <w:ind w:left="735"/>
        <w:jc w:val="left"/>
        <w:rPr>
          <w:b w:val="0"/>
          <w:szCs w:val="28"/>
        </w:rPr>
      </w:pPr>
      <w:r w:rsidRPr="00654B09">
        <w:rPr>
          <w:b w:val="0"/>
          <w:szCs w:val="28"/>
        </w:rPr>
        <w:t>4) дилатации левого желудочка</w:t>
      </w:r>
    </w:p>
    <w:p w:rsidR="003D2AA5" w:rsidRPr="00654B09" w:rsidRDefault="003D2AA5" w:rsidP="003D2AA5">
      <w:pPr>
        <w:widowControl w:val="0"/>
        <w:autoSpaceDE w:val="0"/>
        <w:autoSpaceDN w:val="0"/>
        <w:adjustRightInd w:val="0"/>
        <w:ind w:firstLine="708"/>
        <w:rPr>
          <w:sz w:val="28"/>
          <w:szCs w:val="28"/>
        </w:rPr>
      </w:pPr>
      <w:r w:rsidRPr="00654B09">
        <w:rPr>
          <w:sz w:val="28"/>
          <w:szCs w:val="28"/>
        </w:rPr>
        <w:t>5) гипотрофии левого желудочка</w:t>
      </w:r>
    </w:p>
    <w:p w:rsidR="003D2AA5" w:rsidRPr="00654B09" w:rsidRDefault="003D2AA5" w:rsidP="003D2AA5">
      <w:pPr>
        <w:pStyle w:val="a3"/>
        <w:ind w:left="142"/>
        <w:jc w:val="left"/>
        <w:rPr>
          <w:b w:val="0"/>
          <w:szCs w:val="28"/>
        </w:rPr>
      </w:pPr>
      <w:r w:rsidRPr="00654B09">
        <w:rPr>
          <w:b w:val="0"/>
          <w:szCs w:val="28"/>
        </w:rPr>
        <w:t>004. ПРИ СТЕНОЗЕ УСТЬЯ АОРТЫ ВЫСЛУШИВАЕТСЯ</w:t>
      </w:r>
    </w:p>
    <w:p w:rsidR="003D2AA5" w:rsidRPr="00654B09" w:rsidRDefault="003D2AA5" w:rsidP="003D2AA5">
      <w:pPr>
        <w:pStyle w:val="a3"/>
        <w:ind w:left="735"/>
        <w:jc w:val="left"/>
        <w:rPr>
          <w:b w:val="0"/>
          <w:szCs w:val="28"/>
        </w:rPr>
      </w:pPr>
      <w:r w:rsidRPr="00654B09">
        <w:rPr>
          <w:b w:val="0"/>
          <w:szCs w:val="28"/>
        </w:rPr>
        <w:t>1) систолический шум в подмышечной области</w:t>
      </w:r>
    </w:p>
    <w:p w:rsidR="003D2AA5" w:rsidRPr="00654B09" w:rsidRDefault="003D2AA5" w:rsidP="003D2AA5">
      <w:pPr>
        <w:pStyle w:val="a3"/>
        <w:ind w:left="735"/>
        <w:jc w:val="left"/>
        <w:rPr>
          <w:b w:val="0"/>
          <w:szCs w:val="28"/>
        </w:rPr>
      </w:pPr>
      <w:r w:rsidRPr="00654B09">
        <w:rPr>
          <w:b w:val="0"/>
          <w:szCs w:val="28"/>
        </w:rPr>
        <w:t>2) диастолический шум на верхушке</w:t>
      </w:r>
    </w:p>
    <w:p w:rsidR="003D2AA5" w:rsidRPr="00654B09" w:rsidRDefault="003D2AA5" w:rsidP="003D2AA5">
      <w:pPr>
        <w:pStyle w:val="a3"/>
        <w:ind w:left="735"/>
        <w:jc w:val="left"/>
        <w:rPr>
          <w:b w:val="0"/>
          <w:szCs w:val="28"/>
        </w:rPr>
      </w:pPr>
      <w:r w:rsidRPr="00654B09">
        <w:rPr>
          <w:b w:val="0"/>
          <w:szCs w:val="28"/>
        </w:rPr>
        <w:t>3) диастолический шум на аорте</w:t>
      </w:r>
    </w:p>
    <w:p w:rsidR="003D2AA5" w:rsidRPr="00654B09" w:rsidRDefault="003D2AA5" w:rsidP="003D2AA5">
      <w:pPr>
        <w:pStyle w:val="a3"/>
        <w:ind w:left="735"/>
        <w:jc w:val="left"/>
        <w:rPr>
          <w:b w:val="0"/>
          <w:szCs w:val="28"/>
        </w:rPr>
      </w:pPr>
      <w:r w:rsidRPr="00654B09">
        <w:rPr>
          <w:b w:val="0"/>
          <w:szCs w:val="28"/>
        </w:rPr>
        <w:t>4) систолический шум на аорте</w:t>
      </w:r>
    </w:p>
    <w:p w:rsidR="003D2AA5" w:rsidRPr="00654B09" w:rsidRDefault="003D2AA5" w:rsidP="003D2AA5">
      <w:pPr>
        <w:pStyle w:val="a3"/>
        <w:ind w:firstLine="708"/>
        <w:jc w:val="left"/>
        <w:rPr>
          <w:b w:val="0"/>
          <w:szCs w:val="28"/>
        </w:rPr>
      </w:pPr>
      <w:r w:rsidRPr="00654B09">
        <w:rPr>
          <w:b w:val="0"/>
          <w:szCs w:val="28"/>
        </w:rPr>
        <w:t>5) систолический шум на верхушке</w:t>
      </w:r>
    </w:p>
    <w:p w:rsidR="003D2AA5" w:rsidRPr="00654B09" w:rsidRDefault="003D2AA5" w:rsidP="003D2AA5">
      <w:pPr>
        <w:widowControl w:val="0"/>
        <w:autoSpaceDE w:val="0"/>
        <w:autoSpaceDN w:val="0"/>
        <w:adjustRightInd w:val="0"/>
        <w:rPr>
          <w:sz w:val="28"/>
          <w:szCs w:val="28"/>
        </w:rPr>
      </w:pPr>
      <w:r w:rsidRPr="00654B09">
        <w:rPr>
          <w:sz w:val="28"/>
          <w:szCs w:val="28"/>
        </w:rPr>
        <w:t>005. ПРИ АОРТАЛЬНОЙ НЕДОСТАТОЧНОСТИ ВЫСЛУШИВАЕТСЯ</w:t>
      </w:r>
    </w:p>
    <w:p w:rsidR="003D2AA5" w:rsidRPr="00654B09" w:rsidRDefault="003D2AA5" w:rsidP="003D2AA5">
      <w:pPr>
        <w:pStyle w:val="a3"/>
        <w:ind w:left="735"/>
        <w:jc w:val="left"/>
        <w:rPr>
          <w:b w:val="0"/>
          <w:szCs w:val="28"/>
        </w:rPr>
      </w:pPr>
      <w:r w:rsidRPr="00654B09">
        <w:rPr>
          <w:b w:val="0"/>
          <w:szCs w:val="28"/>
        </w:rPr>
        <w:t>1) систолический шум у основания мечевидного отростка</w:t>
      </w:r>
    </w:p>
    <w:p w:rsidR="003D2AA5" w:rsidRPr="00654B09" w:rsidRDefault="003D2AA5" w:rsidP="003D2AA5">
      <w:pPr>
        <w:pStyle w:val="a3"/>
        <w:ind w:left="735"/>
        <w:jc w:val="left"/>
        <w:rPr>
          <w:b w:val="0"/>
          <w:szCs w:val="28"/>
        </w:rPr>
      </w:pPr>
      <w:r w:rsidRPr="00654B09">
        <w:rPr>
          <w:b w:val="0"/>
          <w:szCs w:val="28"/>
        </w:rPr>
        <w:t>2) диастолический шум на аорте</w:t>
      </w:r>
    </w:p>
    <w:p w:rsidR="003D2AA5" w:rsidRPr="00654B09" w:rsidRDefault="003D2AA5" w:rsidP="003D2AA5">
      <w:pPr>
        <w:pStyle w:val="a3"/>
        <w:ind w:left="735"/>
        <w:jc w:val="left"/>
        <w:rPr>
          <w:b w:val="0"/>
          <w:szCs w:val="28"/>
        </w:rPr>
      </w:pPr>
      <w:r w:rsidRPr="00654B09">
        <w:rPr>
          <w:b w:val="0"/>
          <w:szCs w:val="28"/>
        </w:rPr>
        <w:t>3) диастолический шум в подмышечной области</w:t>
      </w:r>
    </w:p>
    <w:p w:rsidR="003D2AA5" w:rsidRPr="00654B09" w:rsidRDefault="003D2AA5" w:rsidP="007D5C6B">
      <w:pPr>
        <w:pStyle w:val="a3"/>
        <w:ind w:left="735"/>
        <w:jc w:val="both"/>
        <w:rPr>
          <w:b w:val="0"/>
          <w:szCs w:val="28"/>
        </w:rPr>
      </w:pPr>
      <w:r w:rsidRPr="00654B09">
        <w:rPr>
          <w:b w:val="0"/>
          <w:szCs w:val="28"/>
        </w:rPr>
        <w:t>4) систолический шум на аорте</w:t>
      </w:r>
    </w:p>
    <w:p w:rsidR="003D2AA5" w:rsidRPr="00654B09" w:rsidRDefault="003D2AA5" w:rsidP="007D5C6B">
      <w:pPr>
        <w:pStyle w:val="a3"/>
        <w:ind w:left="735"/>
        <w:jc w:val="both"/>
        <w:rPr>
          <w:b w:val="0"/>
          <w:szCs w:val="28"/>
        </w:rPr>
      </w:pPr>
      <w:r w:rsidRPr="00654B09">
        <w:rPr>
          <w:b w:val="0"/>
          <w:szCs w:val="28"/>
        </w:rPr>
        <w:t>5) диастолический шум у основания мечевидного отростка</w:t>
      </w:r>
    </w:p>
    <w:p w:rsidR="003D2AA5" w:rsidRPr="00654B09" w:rsidRDefault="009D217F" w:rsidP="007D5C6B">
      <w:pPr>
        <w:pStyle w:val="a3"/>
        <w:jc w:val="both"/>
        <w:rPr>
          <w:b w:val="0"/>
          <w:szCs w:val="28"/>
        </w:rPr>
      </w:pPr>
      <w:r>
        <w:rPr>
          <w:b w:val="0"/>
          <w:szCs w:val="28"/>
        </w:rPr>
        <w:lastRenderedPageBreak/>
        <w:t xml:space="preserve">006. </w:t>
      </w:r>
      <w:r w:rsidR="003D2AA5" w:rsidRPr="00654B09">
        <w:rPr>
          <w:b w:val="0"/>
          <w:szCs w:val="28"/>
        </w:rPr>
        <w:t>ФАКТОРЫ, КОТОРЫЕ ИМЕЮТ ЗНАЧЕНИЕ В ОБРАЗОВАНИИ 4 ТОНА</w:t>
      </w:r>
    </w:p>
    <w:p w:rsidR="003D2AA5" w:rsidRPr="00654B09" w:rsidRDefault="003D2AA5" w:rsidP="007D5C6B">
      <w:pPr>
        <w:pStyle w:val="a3"/>
        <w:ind w:left="360" w:firstLine="348"/>
        <w:jc w:val="both"/>
        <w:rPr>
          <w:b w:val="0"/>
          <w:szCs w:val="28"/>
        </w:rPr>
      </w:pPr>
      <w:r w:rsidRPr="00654B09">
        <w:rPr>
          <w:b w:val="0"/>
          <w:szCs w:val="28"/>
        </w:rPr>
        <w:t>1) колебания стенок  желудочков в  момент их быстрого наполнения</w:t>
      </w:r>
    </w:p>
    <w:p w:rsidR="003D2AA5" w:rsidRPr="00654B09" w:rsidRDefault="003D2AA5" w:rsidP="007D5C6B">
      <w:pPr>
        <w:pStyle w:val="a3"/>
        <w:ind w:left="360" w:firstLine="348"/>
        <w:jc w:val="both"/>
        <w:rPr>
          <w:b w:val="0"/>
          <w:szCs w:val="28"/>
        </w:rPr>
      </w:pPr>
      <w:r w:rsidRPr="00654B09">
        <w:rPr>
          <w:b w:val="0"/>
          <w:szCs w:val="28"/>
        </w:rPr>
        <w:t>2) колебания стенок желудочков в момент их быстрого  наполнения; положение створок ав- клапанов  перед началом  изометрического сокращения;  колебания  полулунных клапанов аорты и  легочной артерии  при  их закрытии; быстрое изометрическое сокращение желудочков</w:t>
      </w:r>
    </w:p>
    <w:p w:rsidR="003D2AA5" w:rsidRPr="00654B09" w:rsidRDefault="003D2AA5" w:rsidP="007D5C6B">
      <w:pPr>
        <w:pStyle w:val="a3"/>
        <w:ind w:left="360" w:firstLine="348"/>
        <w:jc w:val="both"/>
        <w:rPr>
          <w:b w:val="0"/>
          <w:szCs w:val="28"/>
        </w:rPr>
      </w:pPr>
      <w:r w:rsidRPr="00654B09">
        <w:rPr>
          <w:b w:val="0"/>
          <w:szCs w:val="28"/>
        </w:rPr>
        <w:t>3) колебания стенок желудочков в момент систолы предсердий</w:t>
      </w:r>
    </w:p>
    <w:p w:rsidR="003D2AA5" w:rsidRPr="00654B09" w:rsidRDefault="003D2AA5" w:rsidP="007D5C6B">
      <w:pPr>
        <w:pStyle w:val="a3"/>
        <w:ind w:left="360" w:firstLine="348"/>
        <w:jc w:val="both"/>
        <w:rPr>
          <w:b w:val="0"/>
          <w:szCs w:val="28"/>
        </w:rPr>
      </w:pPr>
      <w:r w:rsidRPr="00654B09">
        <w:rPr>
          <w:b w:val="0"/>
          <w:szCs w:val="28"/>
        </w:rPr>
        <w:t>4) колебания полулунных клапанов аорты и легочной артерии при их закрытии</w:t>
      </w:r>
    </w:p>
    <w:p w:rsidR="003D2AA5" w:rsidRPr="00654B09" w:rsidRDefault="003D2AA5" w:rsidP="007D5C6B">
      <w:pPr>
        <w:pStyle w:val="a3"/>
        <w:ind w:left="735"/>
        <w:jc w:val="both"/>
        <w:rPr>
          <w:b w:val="0"/>
          <w:szCs w:val="28"/>
        </w:rPr>
      </w:pPr>
      <w:r w:rsidRPr="00654B09">
        <w:rPr>
          <w:b w:val="0"/>
          <w:szCs w:val="28"/>
        </w:rPr>
        <w:t>5) колебания стенок желудочков  в момент систолы предсердий; колебания стенок желудочков в момент их быстрого наполнения.</w:t>
      </w:r>
    </w:p>
    <w:p w:rsidR="003D2AA5" w:rsidRPr="00654B09" w:rsidRDefault="003D2AA5" w:rsidP="007D5C6B">
      <w:pPr>
        <w:pStyle w:val="a3"/>
        <w:ind w:left="142"/>
        <w:jc w:val="both"/>
        <w:rPr>
          <w:b w:val="0"/>
          <w:szCs w:val="28"/>
        </w:rPr>
      </w:pPr>
      <w:r w:rsidRPr="00654B09">
        <w:rPr>
          <w:b w:val="0"/>
          <w:szCs w:val="28"/>
        </w:rPr>
        <w:t>007. ИЗМЕНЕНИЯ II ТОНА ПРИ МИТРАЛЬНОЙ НЕДОСТАТОЧНОСТИ</w:t>
      </w:r>
    </w:p>
    <w:p w:rsidR="003D2AA5" w:rsidRPr="00654B09" w:rsidRDefault="003D2AA5" w:rsidP="007D5C6B">
      <w:pPr>
        <w:pStyle w:val="a3"/>
        <w:ind w:left="735"/>
        <w:jc w:val="both"/>
        <w:rPr>
          <w:b w:val="0"/>
          <w:szCs w:val="28"/>
        </w:rPr>
      </w:pPr>
      <w:r w:rsidRPr="00654B09">
        <w:rPr>
          <w:b w:val="0"/>
          <w:szCs w:val="28"/>
        </w:rPr>
        <w:t>1) II тон усилен на аорте</w:t>
      </w:r>
    </w:p>
    <w:p w:rsidR="003D2AA5" w:rsidRPr="00654B09" w:rsidRDefault="003D2AA5" w:rsidP="007D5C6B">
      <w:pPr>
        <w:pStyle w:val="a3"/>
        <w:ind w:left="735"/>
        <w:jc w:val="both"/>
        <w:rPr>
          <w:b w:val="0"/>
          <w:szCs w:val="28"/>
        </w:rPr>
      </w:pPr>
      <w:r w:rsidRPr="00654B09">
        <w:rPr>
          <w:b w:val="0"/>
          <w:szCs w:val="28"/>
        </w:rPr>
        <w:t>2) II тон усилен на легочной артерии</w:t>
      </w:r>
    </w:p>
    <w:p w:rsidR="003D2AA5" w:rsidRPr="00654B09" w:rsidRDefault="003D2AA5" w:rsidP="007D5C6B">
      <w:pPr>
        <w:pStyle w:val="a3"/>
        <w:ind w:left="735"/>
        <w:jc w:val="both"/>
        <w:rPr>
          <w:b w:val="0"/>
          <w:szCs w:val="28"/>
        </w:rPr>
      </w:pPr>
      <w:r w:rsidRPr="00654B09">
        <w:rPr>
          <w:b w:val="0"/>
          <w:szCs w:val="28"/>
        </w:rPr>
        <w:t>3) II тон расщеплен на легочной артерии</w:t>
      </w:r>
    </w:p>
    <w:p w:rsidR="003D2AA5" w:rsidRPr="00654B09" w:rsidRDefault="003D2AA5" w:rsidP="007D5C6B">
      <w:pPr>
        <w:pStyle w:val="a3"/>
        <w:ind w:left="735"/>
        <w:jc w:val="both"/>
        <w:rPr>
          <w:b w:val="0"/>
          <w:szCs w:val="28"/>
        </w:rPr>
      </w:pPr>
      <w:r w:rsidRPr="00654B09">
        <w:rPr>
          <w:b w:val="0"/>
          <w:szCs w:val="28"/>
        </w:rPr>
        <w:t xml:space="preserve">4) </w:t>
      </w:r>
      <w:r w:rsidRPr="00654B09">
        <w:rPr>
          <w:b w:val="0"/>
          <w:szCs w:val="28"/>
          <w:lang w:val="en-US"/>
        </w:rPr>
        <w:t>II</w:t>
      </w:r>
      <w:r w:rsidRPr="00654B09">
        <w:rPr>
          <w:b w:val="0"/>
          <w:szCs w:val="28"/>
        </w:rPr>
        <w:t xml:space="preserve"> тон ослаблен на аорте</w:t>
      </w:r>
    </w:p>
    <w:p w:rsidR="003D2AA5" w:rsidRPr="00654B09" w:rsidRDefault="003D2AA5" w:rsidP="007D5C6B">
      <w:pPr>
        <w:pStyle w:val="a3"/>
        <w:ind w:left="735"/>
        <w:jc w:val="both"/>
        <w:rPr>
          <w:b w:val="0"/>
          <w:szCs w:val="28"/>
        </w:rPr>
      </w:pPr>
      <w:r w:rsidRPr="00654B09">
        <w:rPr>
          <w:b w:val="0"/>
          <w:szCs w:val="28"/>
        </w:rPr>
        <w:t xml:space="preserve">5) </w:t>
      </w:r>
      <w:r w:rsidRPr="00654B09">
        <w:rPr>
          <w:b w:val="0"/>
          <w:szCs w:val="28"/>
          <w:lang w:val="en-US"/>
        </w:rPr>
        <w:t>II</w:t>
      </w:r>
      <w:r w:rsidRPr="00654B09">
        <w:rPr>
          <w:b w:val="0"/>
          <w:szCs w:val="28"/>
        </w:rPr>
        <w:t xml:space="preserve"> тон усилен на мечевидном отростке</w:t>
      </w:r>
    </w:p>
    <w:p w:rsidR="003D2AA5" w:rsidRPr="00654B09" w:rsidRDefault="003D2AA5" w:rsidP="007D5C6B">
      <w:pPr>
        <w:widowControl w:val="0"/>
        <w:autoSpaceDE w:val="0"/>
        <w:autoSpaceDN w:val="0"/>
        <w:adjustRightInd w:val="0"/>
        <w:ind w:left="180"/>
        <w:jc w:val="both"/>
        <w:rPr>
          <w:rFonts w:cs="Times New Roman CYR"/>
          <w:sz w:val="28"/>
          <w:szCs w:val="28"/>
        </w:rPr>
      </w:pPr>
      <w:r w:rsidRPr="00654B09">
        <w:rPr>
          <w:rFonts w:cs="Times New Roman CYR"/>
          <w:sz w:val="28"/>
          <w:szCs w:val="28"/>
        </w:rPr>
        <w:t xml:space="preserve">008. </w:t>
      </w:r>
      <w:r w:rsidRPr="00654B09">
        <w:rPr>
          <w:sz w:val="28"/>
          <w:szCs w:val="28"/>
        </w:rPr>
        <w:t xml:space="preserve">ДЛЯ АУСКУЛЬТАТИВНОЙ КАРТИНЫ НЕДОСТАТОЧНОСТИ МИТРАЛЬНОГО КЛАПАНА ХАРАКТЕРНО </w:t>
      </w:r>
    </w:p>
    <w:p w:rsidR="003D2AA5" w:rsidRPr="00654B09" w:rsidRDefault="003D2AA5" w:rsidP="007D5C6B">
      <w:pPr>
        <w:pStyle w:val="a3"/>
        <w:ind w:left="709"/>
        <w:jc w:val="both"/>
        <w:rPr>
          <w:b w:val="0"/>
          <w:szCs w:val="28"/>
        </w:rPr>
      </w:pPr>
      <w:r w:rsidRPr="00654B09">
        <w:rPr>
          <w:b w:val="0"/>
          <w:szCs w:val="28"/>
        </w:rPr>
        <w:t>1) систолический шум у основания сердца</w:t>
      </w:r>
    </w:p>
    <w:p w:rsidR="003D2AA5" w:rsidRPr="00654B09" w:rsidRDefault="003D2AA5" w:rsidP="007D5C6B">
      <w:pPr>
        <w:pStyle w:val="a3"/>
        <w:ind w:left="709"/>
        <w:jc w:val="both"/>
        <w:rPr>
          <w:b w:val="0"/>
          <w:szCs w:val="28"/>
        </w:rPr>
      </w:pPr>
      <w:r w:rsidRPr="00654B09">
        <w:rPr>
          <w:b w:val="0"/>
          <w:szCs w:val="28"/>
        </w:rPr>
        <w:t>2) хлопающий I тон</w:t>
      </w:r>
    </w:p>
    <w:p w:rsidR="003D2AA5" w:rsidRPr="00654B09" w:rsidRDefault="003D2AA5" w:rsidP="007D5C6B">
      <w:pPr>
        <w:pStyle w:val="a3"/>
        <w:ind w:left="709"/>
        <w:jc w:val="both"/>
        <w:rPr>
          <w:b w:val="0"/>
          <w:szCs w:val="28"/>
        </w:rPr>
      </w:pPr>
      <w:r w:rsidRPr="00654B09">
        <w:rPr>
          <w:b w:val="0"/>
          <w:szCs w:val="28"/>
        </w:rPr>
        <w:t>3) мезодиастолический шум</w:t>
      </w:r>
    </w:p>
    <w:p w:rsidR="003D2AA5" w:rsidRPr="00654B09" w:rsidRDefault="003D2AA5" w:rsidP="007D5C6B">
      <w:pPr>
        <w:pStyle w:val="a3"/>
        <w:ind w:left="709"/>
        <w:jc w:val="both"/>
        <w:rPr>
          <w:b w:val="0"/>
          <w:szCs w:val="28"/>
        </w:rPr>
      </w:pPr>
      <w:r w:rsidRPr="00654B09">
        <w:rPr>
          <w:b w:val="0"/>
          <w:szCs w:val="28"/>
        </w:rPr>
        <w:t>4) систолический шум на верхушке</w:t>
      </w:r>
    </w:p>
    <w:p w:rsidR="003D2AA5" w:rsidRPr="00654B09" w:rsidRDefault="003D2AA5" w:rsidP="007D5C6B">
      <w:pPr>
        <w:pStyle w:val="a3"/>
        <w:ind w:left="709"/>
        <w:jc w:val="both"/>
        <w:rPr>
          <w:b w:val="0"/>
          <w:szCs w:val="28"/>
        </w:rPr>
      </w:pPr>
      <w:r w:rsidRPr="00654B09">
        <w:rPr>
          <w:b w:val="0"/>
          <w:szCs w:val="28"/>
        </w:rPr>
        <w:t>5) систолический шум на аорте</w:t>
      </w:r>
    </w:p>
    <w:p w:rsidR="003D2AA5" w:rsidRPr="00654B09" w:rsidRDefault="003D2AA5" w:rsidP="007D5C6B">
      <w:pPr>
        <w:pStyle w:val="a3"/>
        <w:ind w:left="142"/>
        <w:jc w:val="both"/>
        <w:rPr>
          <w:b w:val="0"/>
          <w:szCs w:val="28"/>
        </w:rPr>
      </w:pPr>
      <w:r w:rsidRPr="00654B09">
        <w:rPr>
          <w:rFonts w:cs="Times New Roman CYR"/>
          <w:b w:val="0"/>
          <w:szCs w:val="28"/>
        </w:rPr>
        <w:t xml:space="preserve">009. </w:t>
      </w:r>
      <w:r w:rsidRPr="00654B09">
        <w:rPr>
          <w:b w:val="0"/>
          <w:szCs w:val="28"/>
        </w:rPr>
        <w:t>II ТОН ПРИ СТЕНОЗЕ ЛЕГОЧНОЙ</w:t>
      </w:r>
      <w:r w:rsidRPr="00654B09">
        <w:rPr>
          <w:b w:val="0"/>
          <w:szCs w:val="28"/>
        </w:rPr>
        <w:tab/>
        <w:t xml:space="preserve"> АРТЕРИИ</w:t>
      </w:r>
    </w:p>
    <w:p w:rsidR="003D2AA5" w:rsidRPr="00654B09" w:rsidRDefault="003D2AA5" w:rsidP="007D5C6B">
      <w:pPr>
        <w:pStyle w:val="a3"/>
        <w:ind w:left="735"/>
        <w:jc w:val="both"/>
        <w:rPr>
          <w:b w:val="0"/>
          <w:szCs w:val="28"/>
        </w:rPr>
      </w:pPr>
      <w:r w:rsidRPr="00654B09">
        <w:rPr>
          <w:b w:val="0"/>
          <w:szCs w:val="28"/>
        </w:rPr>
        <w:t>1) ослаблен на аорте</w:t>
      </w:r>
    </w:p>
    <w:p w:rsidR="003D2AA5" w:rsidRPr="00654B09" w:rsidRDefault="003D2AA5" w:rsidP="007D5C6B">
      <w:pPr>
        <w:pStyle w:val="a3"/>
        <w:ind w:left="735"/>
        <w:jc w:val="both"/>
        <w:rPr>
          <w:b w:val="0"/>
          <w:szCs w:val="28"/>
        </w:rPr>
      </w:pPr>
      <w:r w:rsidRPr="00654B09">
        <w:rPr>
          <w:b w:val="0"/>
          <w:szCs w:val="28"/>
        </w:rPr>
        <w:t>2) усилен на аорте</w:t>
      </w:r>
    </w:p>
    <w:p w:rsidR="003D2AA5" w:rsidRPr="00654B09" w:rsidRDefault="003D2AA5" w:rsidP="007D5C6B">
      <w:pPr>
        <w:pStyle w:val="a3"/>
        <w:ind w:left="735"/>
        <w:jc w:val="both"/>
        <w:rPr>
          <w:b w:val="0"/>
          <w:szCs w:val="28"/>
        </w:rPr>
      </w:pPr>
      <w:r w:rsidRPr="00654B09">
        <w:rPr>
          <w:b w:val="0"/>
          <w:szCs w:val="28"/>
        </w:rPr>
        <w:t>3) расщеплен на аорте</w:t>
      </w:r>
    </w:p>
    <w:p w:rsidR="003D2AA5" w:rsidRPr="00654B09" w:rsidRDefault="003D2AA5" w:rsidP="003D2AA5">
      <w:pPr>
        <w:pStyle w:val="a3"/>
        <w:ind w:left="735"/>
        <w:jc w:val="left"/>
        <w:rPr>
          <w:b w:val="0"/>
          <w:szCs w:val="28"/>
        </w:rPr>
      </w:pPr>
      <w:r w:rsidRPr="00654B09">
        <w:rPr>
          <w:b w:val="0"/>
          <w:szCs w:val="28"/>
        </w:rPr>
        <w:t>4) усилен на верхушке</w:t>
      </w:r>
    </w:p>
    <w:p w:rsidR="003D2AA5" w:rsidRPr="00654B09" w:rsidRDefault="003D2AA5" w:rsidP="003D2AA5">
      <w:pPr>
        <w:pStyle w:val="a3"/>
        <w:ind w:left="735"/>
        <w:jc w:val="left"/>
        <w:rPr>
          <w:b w:val="0"/>
          <w:szCs w:val="28"/>
        </w:rPr>
      </w:pPr>
      <w:r w:rsidRPr="00654B09">
        <w:rPr>
          <w:b w:val="0"/>
          <w:szCs w:val="28"/>
        </w:rPr>
        <w:t>5) ослаблен на верхушке</w:t>
      </w:r>
    </w:p>
    <w:p w:rsidR="003D2AA5" w:rsidRPr="00654B09" w:rsidRDefault="003D2AA5" w:rsidP="003D2AA5">
      <w:pPr>
        <w:pStyle w:val="a3"/>
        <w:ind w:left="142"/>
        <w:jc w:val="left"/>
        <w:rPr>
          <w:b w:val="0"/>
          <w:szCs w:val="28"/>
        </w:rPr>
      </w:pPr>
      <w:r w:rsidRPr="00654B09">
        <w:rPr>
          <w:rFonts w:cs="Times New Roman CYR"/>
          <w:b w:val="0"/>
          <w:szCs w:val="28"/>
        </w:rPr>
        <w:t xml:space="preserve">010. </w:t>
      </w:r>
      <w:r w:rsidRPr="00654B09">
        <w:rPr>
          <w:b w:val="0"/>
          <w:szCs w:val="28"/>
        </w:rPr>
        <w:t>ОТЛИЧИЯ СИСТОЛИЧЕСКОГО ШУМА ИЗГНАНИЯ ОТ СИСТОЛИЧЕСКОГО ШУМА РЕГУРГИТАЦИИ</w:t>
      </w:r>
    </w:p>
    <w:p w:rsidR="003D2AA5" w:rsidRPr="00654B09" w:rsidRDefault="003D2AA5" w:rsidP="003D2AA5">
      <w:pPr>
        <w:pStyle w:val="a3"/>
        <w:ind w:left="735"/>
        <w:jc w:val="left"/>
        <w:rPr>
          <w:b w:val="0"/>
          <w:szCs w:val="28"/>
        </w:rPr>
      </w:pPr>
      <w:r w:rsidRPr="00654B09">
        <w:rPr>
          <w:b w:val="0"/>
          <w:szCs w:val="28"/>
        </w:rPr>
        <w:t>1) сливается с I тоном</w:t>
      </w:r>
    </w:p>
    <w:p w:rsidR="003D2AA5" w:rsidRPr="00654B09" w:rsidRDefault="003D2AA5" w:rsidP="003D2AA5">
      <w:pPr>
        <w:pStyle w:val="a3"/>
        <w:ind w:left="735"/>
        <w:jc w:val="left"/>
        <w:rPr>
          <w:b w:val="0"/>
          <w:szCs w:val="28"/>
        </w:rPr>
      </w:pPr>
      <w:r w:rsidRPr="00654B09">
        <w:rPr>
          <w:b w:val="0"/>
          <w:szCs w:val="28"/>
        </w:rPr>
        <w:t>2) возникает в последнюю треть систолы</w:t>
      </w:r>
    </w:p>
    <w:p w:rsidR="003D2AA5" w:rsidRPr="00654B09" w:rsidRDefault="003D2AA5" w:rsidP="003D2AA5">
      <w:pPr>
        <w:pStyle w:val="a3"/>
        <w:ind w:left="735"/>
        <w:jc w:val="left"/>
        <w:rPr>
          <w:b w:val="0"/>
          <w:szCs w:val="28"/>
        </w:rPr>
      </w:pPr>
      <w:r w:rsidRPr="00654B09">
        <w:rPr>
          <w:b w:val="0"/>
          <w:szCs w:val="28"/>
        </w:rPr>
        <w:t>3) сопровождается III тоном</w:t>
      </w:r>
    </w:p>
    <w:p w:rsidR="003D2AA5" w:rsidRPr="00654B09" w:rsidRDefault="003D2AA5" w:rsidP="003D2AA5">
      <w:pPr>
        <w:pStyle w:val="a3"/>
        <w:ind w:left="735"/>
        <w:jc w:val="left"/>
        <w:rPr>
          <w:b w:val="0"/>
          <w:szCs w:val="28"/>
        </w:rPr>
      </w:pPr>
      <w:r w:rsidRPr="00654B09">
        <w:rPr>
          <w:b w:val="0"/>
          <w:szCs w:val="28"/>
        </w:rPr>
        <w:t>4) возникает через небольшой интервал после I тона</w:t>
      </w:r>
    </w:p>
    <w:p w:rsidR="003D2AA5" w:rsidRPr="00654B09" w:rsidRDefault="003D2AA5" w:rsidP="003D2AA5">
      <w:pPr>
        <w:widowControl w:val="0"/>
        <w:autoSpaceDE w:val="0"/>
        <w:autoSpaceDN w:val="0"/>
        <w:adjustRightInd w:val="0"/>
        <w:ind w:firstLine="708"/>
        <w:rPr>
          <w:sz w:val="28"/>
          <w:szCs w:val="28"/>
        </w:rPr>
      </w:pPr>
      <w:r w:rsidRPr="00654B09">
        <w:rPr>
          <w:sz w:val="28"/>
          <w:szCs w:val="28"/>
        </w:rPr>
        <w:t>5) ничем не отличается</w:t>
      </w:r>
    </w:p>
    <w:p w:rsidR="003D2AA5" w:rsidRPr="00654B09" w:rsidRDefault="003D2AA5" w:rsidP="003D2AA5">
      <w:pPr>
        <w:pStyle w:val="5"/>
        <w:rPr>
          <w:rFonts w:ascii="Times New Roman" w:hAnsi="Times New Roman" w:cs="Times New Roman"/>
          <w:b/>
          <w:iCs/>
          <w:color w:val="auto"/>
          <w:sz w:val="28"/>
          <w:szCs w:val="28"/>
        </w:rPr>
      </w:pPr>
      <w:r w:rsidRPr="00654B09">
        <w:rPr>
          <w:rFonts w:ascii="Times New Roman" w:hAnsi="Times New Roman" w:cs="Times New Roman"/>
          <w:b/>
          <w:iCs/>
          <w:color w:val="auto"/>
          <w:sz w:val="28"/>
          <w:szCs w:val="28"/>
        </w:rPr>
        <w:t>6.3.Ситуационные задачи</w:t>
      </w:r>
    </w:p>
    <w:p w:rsidR="003D2AA5" w:rsidRPr="004E6453" w:rsidRDefault="003D2AA5" w:rsidP="003D2AA5">
      <w:pPr>
        <w:jc w:val="both"/>
        <w:rPr>
          <w:b/>
          <w:color w:val="262C06"/>
          <w:sz w:val="28"/>
          <w:szCs w:val="28"/>
        </w:rPr>
      </w:pPr>
      <w:r w:rsidRPr="004E6453">
        <w:rPr>
          <w:b/>
          <w:color w:val="262C06"/>
          <w:sz w:val="28"/>
          <w:szCs w:val="28"/>
        </w:rPr>
        <w:t>Задача №1.</w:t>
      </w:r>
    </w:p>
    <w:p w:rsidR="003D2AA5" w:rsidRPr="004E6453" w:rsidRDefault="003D2AA5" w:rsidP="003D2AA5">
      <w:pPr>
        <w:jc w:val="both"/>
        <w:rPr>
          <w:color w:val="000000"/>
          <w:sz w:val="28"/>
          <w:szCs w:val="28"/>
        </w:rPr>
      </w:pPr>
      <w:r w:rsidRPr="004E6453">
        <w:rPr>
          <w:color w:val="000000"/>
          <w:sz w:val="28"/>
          <w:szCs w:val="28"/>
        </w:rPr>
        <w:t xml:space="preserve">На </w:t>
      </w:r>
      <w:r w:rsidRPr="004E6453">
        <w:rPr>
          <w:color w:val="262C06"/>
          <w:sz w:val="28"/>
          <w:szCs w:val="28"/>
        </w:rPr>
        <w:t xml:space="preserve">верхушке сердца выслушивается систолический шум, который </w:t>
      </w:r>
      <w:r w:rsidRPr="004E6453">
        <w:rPr>
          <w:color w:val="000000"/>
          <w:sz w:val="28"/>
          <w:szCs w:val="28"/>
        </w:rPr>
        <w:t xml:space="preserve">проводится в подмышечную </w:t>
      </w:r>
      <w:r w:rsidRPr="004E6453">
        <w:rPr>
          <w:color w:val="262C06"/>
          <w:sz w:val="28"/>
          <w:szCs w:val="28"/>
        </w:rPr>
        <w:t xml:space="preserve">впадину, к основанию мечевидного отростка, </w:t>
      </w:r>
      <w:r w:rsidRPr="004E6453">
        <w:rPr>
          <w:color w:val="000000"/>
          <w:sz w:val="28"/>
          <w:szCs w:val="28"/>
        </w:rPr>
        <w:t xml:space="preserve">в точку Боткина, в область проекции митрального клапана. </w:t>
      </w:r>
      <w:r w:rsidRPr="004E6453">
        <w:rPr>
          <w:color w:val="262C06"/>
          <w:sz w:val="28"/>
          <w:szCs w:val="28"/>
        </w:rPr>
        <w:t xml:space="preserve">Максимум </w:t>
      </w:r>
      <w:r w:rsidRPr="004E6453">
        <w:rPr>
          <w:color w:val="000000"/>
          <w:sz w:val="28"/>
          <w:szCs w:val="28"/>
        </w:rPr>
        <w:t xml:space="preserve">его выслушивания - верхушка сердца. </w:t>
      </w:r>
    </w:p>
    <w:p w:rsidR="003D2AA5" w:rsidRPr="004E6453" w:rsidRDefault="003D2AA5" w:rsidP="003D2AA5">
      <w:pPr>
        <w:ind w:left="360"/>
        <w:jc w:val="both"/>
        <w:rPr>
          <w:color w:val="000000"/>
          <w:sz w:val="28"/>
          <w:szCs w:val="28"/>
        </w:rPr>
      </w:pPr>
      <w:r>
        <w:rPr>
          <w:color w:val="000000"/>
          <w:sz w:val="28"/>
          <w:szCs w:val="28"/>
        </w:rPr>
        <w:lastRenderedPageBreak/>
        <w:t>1.</w:t>
      </w:r>
      <w:r w:rsidRPr="004E6453">
        <w:rPr>
          <w:color w:val="000000"/>
          <w:sz w:val="28"/>
          <w:szCs w:val="28"/>
        </w:rPr>
        <w:t>О какой причине шума следует думать?</w:t>
      </w:r>
    </w:p>
    <w:p w:rsidR="003D2AA5" w:rsidRPr="004E6453" w:rsidRDefault="003D2AA5" w:rsidP="003D2AA5">
      <w:pPr>
        <w:ind w:left="360"/>
        <w:jc w:val="both"/>
        <w:rPr>
          <w:color w:val="000000"/>
          <w:sz w:val="28"/>
          <w:szCs w:val="28"/>
        </w:rPr>
      </w:pPr>
      <w:r>
        <w:rPr>
          <w:color w:val="000000"/>
          <w:sz w:val="28"/>
          <w:szCs w:val="28"/>
        </w:rPr>
        <w:t>2.</w:t>
      </w:r>
      <w:r w:rsidRPr="004E6453">
        <w:rPr>
          <w:color w:val="000000"/>
          <w:sz w:val="28"/>
          <w:szCs w:val="28"/>
        </w:rPr>
        <w:t xml:space="preserve">Изменятся ли тоны сердца? </w:t>
      </w:r>
    </w:p>
    <w:p w:rsidR="003D2AA5" w:rsidRPr="004E6453" w:rsidRDefault="003D2AA5" w:rsidP="003D2AA5">
      <w:pPr>
        <w:ind w:left="360"/>
        <w:jc w:val="both"/>
        <w:rPr>
          <w:color w:val="000000"/>
          <w:sz w:val="28"/>
          <w:szCs w:val="28"/>
        </w:rPr>
      </w:pPr>
      <w:r>
        <w:rPr>
          <w:color w:val="000000"/>
          <w:sz w:val="28"/>
          <w:szCs w:val="28"/>
        </w:rPr>
        <w:t>3.</w:t>
      </w:r>
      <w:r w:rsidRPr="004E6453">
        <w:rPr>
          <w:color w:val="000000"/>
          <w:sz w:val="28"/>
          <w:szCs w:val="28"/>
        </w:rPr>
        <w:t>Какой будет звучность первого тона?</w:t>
      </w:r>
    </w:p>
    <w:p w:rsidR="003D2AA5" w:rsidRPr="004E6453" w:rsidRDefault="003D2AA5" w:rsidP="003D2AA5">
      <w:pPr>
        <w:ind w:left="360"/>
        <w:jc w:val="both"/>
        <w:rPr>
          <w:color w:val="000000"/>
          <w:sz w:val="28"/>
          <w:szCs w:val="28"/>
        </w:rPr>
      </w:pPr>
      <w:r>
        <w:rPr>
          <w:color w:val="000000"/>
          <w:sz w:val="28"/>
          <w:szCs w:val="28"/>
        </w:rPr>
        <w:t>4.</w:t>
      </w:r>
      <w:r w:rsidRPr="004E6453">
        <w:rPr>
          <w:color w:val="000000"/>
          <w:sz w:val="28"/>
          <w:szCs w:val="28"/>
        </w:rPr>
        <w:t>Какой будет звучность второго тона?</w:t>
      </w:r>
    </w:p>
    <w:p w:rsidR="003D2AA5" w:rsidRPr="004E6453" w:rsidRDefault="003D2AA5" w:rsidP="003D2AA5">
      <w:pPr>
        <w:ind w:left="360"/>
        <w:jc w:val="both"/>
        <w:rPr>
          <w:color w:val="000000"/>
          <w:sz w:val="28"/>
          <w:szCs w:val="28"/>
        </w:rPr>
      </w:pPr>
      <w:r>
        <w:rPr>
          <w:color w:val="000000"/>
          <w:sz w:val="28"/>
          <w:szCs w:val="28"/>
        </w:rPr>
        <w:t>5.</w:t>
      </w:r>
      <w:r w:rsidRPr="004E6453">
        <w:rPr>
          <w:color w:val="000000"/>
          <w:sz w:val="28"/>
          <w:szCs w:val="28"/>
        </w:rPr>
        <w:t>Какой ожидается звучность 2 тона над легочной артерией?</w:t>
      </w:r>
    </w:p>
    <w:p w:rsidR="003D2AA5" w:rsidRPr="004E6453" w:rsidRDefault="003D2AA5" w:rsidP="003D2AA5">
      <w:pPr>
        <w:jc w:val="both"/>
        <w:rPr>
          <w:b/>
          <w:color w:val="000000"/>
          <w:sz w:val="28"/>
          <w:szCs w:val="28"/>
        </w:rPr>
      </w:pPr>
    </w:p>
    <w:p w:rsidR="003D2AA5" w:rsidRPr="004E6453" w:rsidRDefault="003D2AA5" w:rsidP="003D2AA5">
      <w:pPr>
        <w:jc w:val="both"/>
        <w:rPr>
          <w:rFonts w:eastAsia="Calibri"/>
          <w:b/>
          <w:color w:val="000000"/>
          <w:sz w:val="28"/>
          <w:szCs w:val="28"/>
        </w:rPr>
      </w:pPr>
      <w:r w:rsidRPr="004E6453">
        <w:rPr>
          <w:b/>
          <w:color w:val="000000"/>
          <w:sz w:val="28"/>
          <w:szCs w:val="28"/>
        </w:rPr>
        <w:t>Задача № 2.</w:t>
      </w:r>
    </w:p>
    <w:p w:rsidR="003D2AA5" w:rsidRPr="004E6453" w:rsidRDefault="003D2AA5" w:rsidP="003D2AA5">
      <w:pPr>
        <w:jc w:val="both"/>
        <w:rPr>
          <w:color w:val="000000"/>
          <w:sz w:val="28"/>
          <w:szCs w:val="28"/>
        </w:rPr>
      </w:pPr>
      <w:r w:rsidRPr="004E6453">
        <w:rPr>
          <w:color w:val="000000"/>
          <w:sz w:val="28"/>
          <w:szCs w:val="28"/>
        </w:rPr>
        <w:t xml:space="preserve">На верхушке сердца выслушивается систолический </w:t>
      </w:r>
      <w:r w:rsidRPr="004E6453">
        <w:rPr>
          <w:color w:val="262C06"/>
          <w:sz w:val="28"/>
          <w:szCs w:val="28"/>
        </w:rPr>
        <w:t xml:space="preserve">шум, </w:t>
      </w:r>
      <w:r w:rsidRPr="004E6453">
        <w:rPr>
          <w:color w:val="000000"/>
          <w:sz w:val="28"/>
          <w:szCs w:val="28"/>
        </w:rPr>
        <w:t xml:space="preserve">сила которого нарастает ко 2-му межреберью справа. Шум хорошо проводится на сонные артерии, не проводится в подмышечную впадину. </w:t>
      </w:r>
    </w:p>
    <w:p w:rsidR="003D2AA5" w:rsidRPr="004E6453" w:rsidRDefault="003D2AA5" w:rsidP="003D2AA5">
      <w:pPr>
        <w:ind w:left="360"/>
        <w:jc w:val="both"/>
        <w:rPr>
          <w:color w:val="000000"/>
          <w:sz w:val="28"/>
          <w:szCs w:val="28"/>
        </w:rPr>
      </w:pPr>
      <w:r>
        <w:rPr>
          <w:color w:val="000000"/>
          <w:sz w:val="28"/>
          <w:szCs w:val="28"/>
        </w:rPr>
        <w:t>1.</w:t>
      </w:r>
      <w:r w:rsidRPr="004E6453">
        <w:rPr>
          <w:color w:val="000000"/>
          <w:sz w:val="28"/>
          <w:szCs w:val="28"/>
        </w:rPr>
        <w:t>О какой причине шума следует думать?</w:t>
      </w:r>
    </w:p>
    <w:p w:rsidR="003D2AA5" w:rsidRPr="004E6453" w:rsidRDefault="003D2AA5" w:rsidP="003D2AA5">
      <w:pPr>
        <w:ind w:left="360"/>
        <w:jc w:val="both"/>
        <w:rPr>
          <w:color w:val="000000"/>
          <w:sz w:val="28"/>
          <w:szCs w:val="28"/>
        </w:rPr>
      </w:pPr>
      <w:r>
        <w:rPr>
          <w:color w:val="000000"/>
          <w:sz w:val="28"/>
          <w:szCs w:val="28"/>
        </w:rPr>
        <w:t>2.</w:t>
      </w:r>
      <w:r w:rsidRPr="004E6453">
        <w:rPr>
          <w:color w:val="000000"/>
          <w:sz w:val="28"/>
          <w:szCs w:val="28"/>
        </w:rPr>
        <w:t xml:space="preserve">Изменятся ли тоны сердца? </w:t>
      </w:r>
    </w:p>
    <w:p w:rsidR="003D2AA5" w:rsidRPr="004E6453" w:rsidRDefault="003D2AA5" w:rsidP="003D2AA5">
      <w:pPr>
        <w:ind w:left="360"/>
        <w:jc w:val="both"/>
        <w:rPr>
          <w:color w:val="000000"/>
          <w:sz w:val="28"/>
          <w:szCs w:val="28"/>
        </w:rPr>
      </w:pPr>
      <w:r>
        <w:rPr>
          <w:color w:val="000000"/>
          <w:sz w:val="28"/>
          <w:szCs w:val="28"/>
        </w:rPr>
        <w:t>3.</w:t>
      </w:r>
      <w:r w:rsidRPr="004E6453">
        <w:rPr>
          <w:color w:val="000000"/>
          <w:sz w:val="28"/>
          <w:szCs w:val="28"/>
        </w:rPr>
        <w:t>Какой будет звучность первого тона?</w:t>
      </w:r>
    </w:p>
    <w:p w:rsidR="003D2AA5" w:rsidRPr="004E6453" w:rsidRDefault="003D2AA5" w:rsidP="003D2AA5">
      <w:pPr>
        <w:ind w:left="360"/>
        <w:jc w:val="both"/>
        <w:rPr>
          <w:color w:val="000000"/>
          <w:sz w:val="28"/>
          <w:szCs w:val="28"/>
        </w:rPr>
      </w:pPr>
      <w:r>
        <w:rPr>
          <w:color w:val="000000"/>
          <w:sz w:val="28"/>
          <w:szCs w:val="28"/>
        </w:rPr>
        <w:t>4.</w:t>
      </w:r>
      <w:r w:rsidRPr="004E6453">
        <w:rPr>
          <w:color w:val="000000"/>
          <w:sz w:val="28"/>
          <w:szCs w:val="28"/>
        </w:rPr>
        <w:t>Какой будет звучность второго тона?</w:t>
      </w:r>
    </w:p>
    <w:p w:rsidR="003D2AA5" w:rsidRPr="004E6453" w:rsidRDefault="003D2AA5" w:rsidP="003D2AA5">
      <w:pPr>
        <w:ind w:left="360"/>
        <w:jc w:val="both"/>
        <w:rPr>
          <w:color w:val="000000"/>
          <w:sz w:val="28"/>
          <w:szCs w:val="28"/>
        </w:rPr>
      </w:pPr>
      <w:r>
        <w:rPr>
          <w:color w:val="000000"/>
          <w:sz w:val="28"/>
          <w:szCs w:val="28"/>
        </w:rPr>
        <w:t>5.</w:t>
      </w:r>
      <w:r w:rsidRPr="004E6453">
        <w:rPr>
          <w:color w:val="000000"/>
          <w:sz w:val="28"/>
          <w:szCs w:val="28"/>
        </w:rPr>
        <w:t>Какой ожидается звучность 2 тона над аортой?</w:t>
      </w:r>
    </w:p>
    <w:p w:rsidR="003D2AA5" w:rsidRPr="004E6453" w:rsidRDefault="003D2AA5" w:rsidP="003D2AA5">
      <w:pPr>
        <w:jc w:val="both"/>
        <w:rPr>
          <w:b/>
          <w:color w:val="000000"/>
          <w:sz w:val="28"/>
          <w:szCs w:val="28"/>
        </w:rPr>
      </w:pPr>
    </w:p>
    <w:p w:rsidR="003D2AA5" w:rsidRPr="004E6453" w:rsidRDefault="003D2AA5" w:rsidP="003D2AA5">
      <w:pPr>
        <w:jc w:val="both"/>
        <w:rPr>
          <w:rFonts w:eastAsia="Calibri"/>
          <w:b/>
          <w:color w:val="000000"/>
          <w:sz w:val="28"/>
          <w:szCs w:val="28"/>
        </w:rPr>
      </w:pPr>
      <w:r w:rsidRPr="004E6453">
        <w:rPr>
          <w:b/>
          <w:color w:val="000000"/>
          <w:sz w:val="28"/>
          <w:szCs w:val="28"/>
        </w:rPr>
        <w:t>Задача № 3.</w:t>
      </w:r>
    </w:p>
    <w:p w:rsidR="003D2AA5" w:rsidRPr="004E6453" w:rsidRDefault="003D2AA5" w:rsidP="003D2AA5">
      <w:pPr>
        <w:jc w:val="both"/>
        <w:rPr>
          <w:color w:val="000000"/>
          <w:sz w:val="28"/>
          <w:szCs w:val="28"/>
        </w:rPr>
      </w:pPr>
      <w:r w:rsidRPr="004E6453">
        <w:rPr>
          <w:color w:val="000000"/>
          <w:sz w:val="28"/>
          <w:szCs w:val="28"/>
        </w:rPr>
        <w:t xml:space="preserve">На верхушке сердца выслушивается усиленный 1 хлопающий тон и пресистолический шум. </w:t>
      </w:r>
    </w:p>
    <w:p w:rsidR="003D2AA5" w:rsidRPr="004E6453" w:rsidRDefault="003D2AA5" w:rsidP="003D2AA5">
      <w:pPr>
        <w:ind w:firstLine="708"/>
        <w:jc w:val="both"/>
        <w:rPr>
          <w:color w:val="000000"/>
          <w:sz w:val="28"/>
          <w:szCs w:val="28"/>
        </w:rPr>
      </w:pPr>
      <w:r w:rsidRPr="004E6453">
        <w:rPr>
          <w:color w:val="000000"/>
          <w:sz w:val="28"/>
          <w:szCs w:val="28"/>
        </w:rPr>
        <w:t>1. Когда может быть подобная аускультативная симптоматика?</w:t>
      </w:r>
    </w:p>
    <w:p w:rsidR="003D2AA5" w:rsidRPr="004E6453" w:rsidRDefault="003D2AA5" w:rsidP="003D2AA5">
      <w:pPr>
        <w:ind w:firstLine="708"/>
        <w:jc w:val="both"/>
        <w:rPr>
          <w:rFonts w:eastAsia="Calibri"/>
          <w:color w:val="000000"/>
          <w:sz w:val="28"/>
          <w:szCs w:val="28"/>
        </w:rPr>
      </w:pPr>
      <w:r w:rsidRPr="004E6453">
        <w:rPr>
          <w:color w:val="000000"/>
          <w:sz w:val="28"/>
          <w:szCs w:val="28"/>
        </w:rPr>
        <w:t>2. Каким может быть 2 тон?</w:t>
      </w:r>
    </w:p>
    <w:p w:rsidR="003D2AA5" w:rsidRPr="004E6453" w:rsidRDefault="003D2AA5" w:rsidP="003D2AA5">
      <w:pPr>
        <w:ind w:firstLine="708"/>
        <w:jc w:val="both"/>
        <w:rPr>
          <w:color w:val="000000"/>
          <w:sz w:val="28"/>
          <w:szCs w:val="28"/>
        </w:rPr>
      </w:pPr>
      <w:r w:rsidRPr="004E6453">
        <w:rPr>
          <w:color w:val="000000"/>
          <w:sz w:val="28"/>
          <w:szCs w:val="28"/>
        </w:rPr>
        <w:t>3. Может ли в данной ситуации выслушиваться тон открытия митрального клапана?</w:t>
      </w:r>
    </w:p>
    <w:p w:rsidR="003D2AA5" w:rsidRPr="004E6453" w:rsidRDefault="003D2AA5" w:rsidP="003D2AA5">
      <w:pPr>
        <w:ind w:firstLine="708"/>
        <w:jc w:val="both"/>
        <w:rPr>
          <w:color w:val="000000"/>
          <w:sz w:val="28"/>
          <w:szCs w:val="28"/>
        </w:rPr>
      </w:pPr>
      <w:r w:rsidRPr="004E6453">
        <w:rPr>
          <w:color w:val="000000"/>
          <w:sz w:val="28"/>
          <w:szCs w:val="28"/>
        </w:rPr>
        <w:t>4. Какой будет звучность 2 тона?</w:t>
      </w:r>
    </w:p>
    <w:p w:rsidR="003D2AA5" w:rsidRPr="004E6453" w:rsidRDefault="003D2AA5" w:rsidP="003D2AA5">
      <w:pPr>
        <w:ind w:firstLine="708"/>
        <w:jc w:val="both"/>
        <w:rPr>
          <w:color w:val="000000"/>
          <w:sz w:val="28"/>
          <w:szCs w:val="28"/>
        </w:rPr>
      </w:pPr>
      <w:r w:rsidRPr="004E6453">
        <w:rPr>
          <w:color w:val="000000"/>
          <w:sz w:val="28"/>
          <w:szCs w:val="28"/>
        </w:rPr>
        <w:t>5. Может ли быть раздвоение 2 тона?</w:t>
      </w:r>
    </w:p>
    <w:p w:rsidR="003D2AA5" w:rsidRPr="004E6453" w:rsidRDefault="003D2AA5" w:rsidP="003D2AA5">
      <w:pPr>
        <w:jc w:val="both"/>
        <w:rPr>
          <w:b/>
          <w:color w:val="000000"/>
          <w:sz w:val="28"/>
          <w:szCs w:val="28"/>
        </w:rPr>
      </w:pPr>
    </w:p>
    <w:p w:rsidR="003D2AA5" w:rsidRPr="004E6453" w:rsidRDefault="003D2AA5" w:rsidP="003D2AA5">
      <w:pPr>
        <w:jc w:val="both"/>
        <w:rPr>
          <w:b/>
          <w:color w:val="000000"/>
          <w:sz w:val="28"/>
          <w:szCs w:val="28"/>
        </w:rPr>
      </w:pPr>
      <w:r w:rsidRPr="004E6453">
        <w:rPr>
          <w:b/>
          <w:color w:val="000000"/>
          <w:sz w:val="28"/>
          <w:szCs w:val="28"/>
        </w:rPr>
        <w:t>Задача № 4.</w:t>
      </w:r>
    </w:p>
    <w:p w:rsidR="003D2AA5" w:rsidRPr="004E6453" w:rsidRDefault="003D2AA5" w:rsidP="003D2AA5">
      <w:pPr>
        <w:jc w:val="both"/>
        <w:rPr>
          <w:color w:val="000000"/>
          <w:sz w:val="28"/>
          <w:szCs w:val="28"/>
        </w:rPr>
      </w:pPr>
      <w:r w:rsidRPr="004E6453">
        <w:rPr>
          <w:color w:val="000000"/>
          <w:sz w:val="28"/>
          <w:szCs w:val="28"/>
        </w:rPr>
        <w:t xml:space="preserve">На верхушке сердца выслушивается ритм </w:t>
      </w:r>
      <w:r w:rsidRPr="004E6453">
        <w:rPr>
          <w:color w:val="262C06"/>
          <w:sz w:val="28"/>
          <w:szCs w:val="28"/>
        </w:rPr>
        <w:t xml:space="preserve">перепела и </w:t>
      </w:r>
      <w:r w:rsidRPr="004E6453">
        <w:rPr>
          <w:color w:val="000000"/>
          <w:sz w:val="28"/>
          <w:szCs w:val="28"/>
        </w:rPr>
        <w:t xml:space="preserve">диастолический шум, на легочной артерии - акцент и расщепление 2 тона. </w:t>
      </w:r>
    </w:p>
    <w:p w:rsidR="003D2AA5" w:rsidRPr="004E6453" w:rsidRDefault="003D2AA5" w:rsidP="003D2AA5">
      <w:pPr>
        <w:ind w:left="360"/>
        <w:jc w:val="both"/>
        <w:rPr>
          <w:color w:val="000000"/>
          <w:sz w:val="28"/>
          <w:szCs w:val="28"/>
        </w:rPr>
      </w:pPr>
      <w:r>
        <w:rPr>
          <w:color w:val="000000"/>
          <w:sz w:val="28"/>
          <w:szCs w:val="28"/>
        </w:rPr>
        <w:t>1.</w:t>
      </w:r>
      <w:r w:rsidRPr="004E6453">
        <w:rPr>
          <w:color w:val="000000"/>
          <w:sz w:val="28"/>
          <w:szCs w:val="28"/>
        </w:rPr>
        <w:t>При каком пороке выслушиваются подобные изменения?</w:t>
      </w:r>
    </w:p>
    <w:p w:rsidR="003D2AA5" w:rsidRPr="004E6453" w:rsidRDefault="003D2AA5" w:rsidP="003D2AA5">
      <w:pPr>
        <w:ind w:left="360"/>
        <w:jc w:val="both"/>
        <w:rPr>
          <w:rFonts w:eastAsia="Calibri"/>
          <w:sz w:val="28"/>
          <w:szCs w:val="28"/>
        </w:rPr>
      </w:pPr>
      <w:r>
        <w:rPr>
          <w:sz w:val="28"/>
          <w:szCs w:val="28"/>
        </w:rPr>
        <w:t>2.</w:t>
      </w:r>
      <w:r w:rsidRPr="004E6453">
        <w:rPr>
          <w:sz w:val="28"/>
          <w:szCs w:val="28"/>
        </w:rPr>
        <w:t>Каким может быть изменение 1-ого тона?</w:t>
      </w:r>
    </w:p>
    <w:p w:rsidR="003D2AA5" w:rsidRPr="004E6453" w:rsidRDefault="003D2AA5" w:rsidP="003D2AA5">
      <w:pPr>
        <w:ind w:left="360"/>
        <w:jc w:val="both"/>
        <w:rPr>
          <w:sz w:val="28"/>
          <w:szCs w:val="28"/>
        </w:rPr>
      </w:pPr>
      <w:r>
        <w:rPr>
          <w:sz w:val="28"/>
          <w:szCs w:val="28"/>
        </w:rPr>
        <w:t>3.</w:t>
      </w:r>
      <w:r w:rsidRPr="004E6453">
        <w:rPr>
          <w:sz w:val="28"/>
          <w:szCs w:val="28"/>
        </w:rPr>
        <w:t>Может ли в данной ситуации выслушиваться тон открытия митрального клапана?</w:t>
      </w:r>
    </w:p>
    <w:p w:rsidR="003D2AA5" w:rsidRPr="004E6453" w:rsidRDefault="003D2AA5" w:rsidP="003D2AA5">
      <w:pPr>
        <w:ind w:left="360"/>
        <w:jc w:val="both"/>
        <w:rPr>
          <w:sz w:val="28"/>
          <w:szCs w:val="28"/>
        </w:rPr>
      </w:pPr>
      <w:r>
        <w:rPr>
          <w:sz w:val="28"/>
          <w:szCs w:val="28"/>
        </w:rPr>
        <w:t>4.</w:t>
      </w:r>
      <w:r w:rsidRPr="004E6453">
        <w:rPr>
          <w:sz w:val="28"/>
          <w:szCs w:val="28"/>
        </w:rPr>
        <w:t>Что является причиной расщепления 2 тона?</w:t>
      </w:r>
    </w:p>
    <w:p w:rsidR="003D2AA5" w:rsidRPr="004E6453" w:rsidRDefault="003D2AA5" w:rsidP="003D2AA5">
      <w:pPr>
        <w:ind w:left="360"/>
        <w:jc w:val="both"/>
        <w:rPr>
          <w:sz w:val="28"/>
          <w:szCs w:val="28"/>
        </w:rPr>
      </w:pPr>
      <w:r>
        <w:rPr>
          <w:sz w:val="28"/>
          <w:szCs w:val="28"/>
        </w:rPr>
        <w:t>5.</w:t>
      </w:r>
      <w:r w:rsidRPr="004E6453">
        <w:rPr>
          <w:sz w:val="28"/>
          <w:szCs w:val="28"/>
        </w:rPr>
        <w:t>Причины изменения звучности 1 тона?</w:t>
      </w:r>
    </w:p>
    <w:p w:rsidR="003D2AA5" w:rsidRDefault="003D2AA5" w:rsidP="003D2AA5">
      <w:pPr>
        <w:jc w:val="both"/>
        <w:rPr>
          <w:b/>
          <w:color w:val="000000"/>
          <w:sz w:val="28"/>
          <w:szCs w:val="28"/>
        </w:rPr>
      </w:pPr>
    </w:p>
    <w:p w:rsidR="003D2AA5" w:rsidRPr="004E6453" w:rsidRDefault="003D2AA5" w:rsidP="003D2AA5">
      <w:pPr>
        <w:jc w:val="both"/>
        <w:rPr>
          <w:b/>
          <w:color w:val="000000"/>
          <w:sz w:val="28"/>
          <w:szCs w:val="28"/>
        </w:rPr>
      </w:pPr>
      <w:r w:rsidRPr="004E6453">
        <w:rPr>
          <w:b/>
          <w:color w:val="000000"/>
          <w:sz w:val="28"/>
          <w:szCs w:val="28"/>
        </w:rPr>
        <w:t>Задача №5.</w:t>
      </w:r>
    </w:p>
    <w:p w:rsidR="003D2AA5" w:rsidRPr="004E6453" w:rsidRDefault="003D2AA5" w:rsidP="003D2AA5">
      <w:pPr>
        <w:jc w:val="both"/>
        <w:rPr>
          <w:color w:val="000000"/>
          <w:sz w:val="28"/>
          <w:szCs w:val="28"/>
        </w:rPr>
      </w:pPr>
      <w:r w:rsidRPr="004E6453">
        <w:rPr>
          <w:color w:val="000000"/>
          <w:sz w:val="28"/>
          <w:szCs w:val="28"/>
        </w:rPr>
        <w:t xml:space="preserve">В точке Боткина, на основании мечевидного отростка и слева от грудины в области прикрепления 4-5 ребра выслушивается </w:t>
      </w:r>
      <w:r w:rsidRPr="004E6453">
        <w:rPr>
          <w:color w:val="262C06"/>
          <w:sz w:val="28"/>
          <w:szCs w:val="28"/>
        </w:rPr>
        <w:t xml:space="preserve">шум трения </w:t>
      </w:r>
      <w:r w:rsidRPr="004E6453">
        <w:rPr>
          <w:color w:val="000000"/>
          <w:sz w:val="28"/>
          <w:szCs w:val="28"/>
        </w:rPr>
        <w:t xml:space="preserve">перикарда. </w:t>
      </w:r>
    </w:p>
    <w:p w:rsidR="003D2AA5" w:rsidRPr="004E6453" w:rsidRDefault="003D2AA5" w:rsidP="003D2AA5">
      <w:pPr>
        <w:ind w:left="360"/>
        <w:jc w:val="both"/>
        <w:rPr>
          <w:color w:val="000000"/>
          <w:sz w:val="28"/>
          <w:szCs w:val="28"/>
        </w:rPr>
      </w:pPr>
      <w:r>
        <w:rPr>
          <w:color w:val="000000"/>
          <w:sz w:val="28"/>
          <w:szCs w:val="28"/>
        </w:rPr>
        <w:t>1.</w:t>
      </w:r>
      <w:r w:rsidRPr="004E6453">
        <w:rPr>
          <w:color w:val="000000"/>
          <w:sz w:val="28"/>
          <w:szCs w:val="28"/>
        </w:rPr>
        <w:t>Какими будут тоны сердца?</w:t>
      </w:r>
    </w:p>
    <w:p w:rsidR="003D2AA5" w:rsidRPr="004E6453" w:rsidRDefault="003D2AA5" w:rsidP="003D2AA5">
      <w:pPr>
        <w:ind w:left="360"/>
        <w:jc w:val="both"/>
        <w:rPr>
          <w:color w:val="000000"/>
          <w:sz w:val="28"/>
          <w:szCs w:val="28"/>
        </w:rPr>
      </w:pPr>
      <w:r>
        <w:rPr>
          <w:color w:val="000000"/>
          <w:sz w:val="28"/>
          <w:szCs w:val="28"/>
        </w:rPr>
        <w:t>2.</w:t>
      </w:r>
      <w:r w:rsidRPr="004E6453">
        <w:rPr>
          <w:color w:val="000000"/>
          <w:sz w:val="28"/>
          <w:szCs w:val="28"/>
        </w:rPr>
        <w:t>Каким образом можно усилить аускультативную картину?</w:t>
      </w:r>
    </w:p>
    <w:p w:rsidR="003D2AA5" w:rsidRPr="004E6453" w:rsidRDefault="003D2AA5" w:rsidP="003D2AA5">
      <w:pPr>
        <w:ind w:left="360"/>
        <w:jc w:val="both"/>
        <w:rPr>
          <w:color w:val="000000"/>
          <w:sz w:val="28"/>
          <w:szCs w:val="28"/>
        </w:rPr>
      </w:pPr>
      <w:r>
        <w:rPr>
          <w:color w:val="000000"/>
          <w:sz w:val="28"/>
          <w:szCs w:val="28"/>
        </w:rPr>
        <w:t>3.</w:t>
      </w:r>
      <w:r w:rsidRPr="004E6453">
        <w:rPr>
          <w:color w:val="000000"/>
          <w:sz w:val="28"/>
          <w:szCs w:val="28"/>
        </w:rPr>
        <w:t>Способствует ли данная патология расщеплению 1 тона?</w:t>
      </w:r>
    </w:p>
    <w:p w:rsidR="003D2AA5" w:rsidRPr="004E6453" w:rsidRDefault="003D2AA5" w:rsidP="003D2AA5">
      <w:pPr>
        <w:ind w:left="360"/>
        <w:jc w:val="both"/>
        <w:rPr>
          <w:color w:val="000000"/>
          <w:sz w:val="28"/>
          <w:szCs w:val="28"/>
        </w:rPr>
      </w:pPr>
      <w:r>
        <w:rPr>
          <w:color w:val="000000"/>
          <w:sz w:val="28"/>
          <w:szCs w:val="28"/>
        </w:rPr>
        <w:t>4.</w:t>
      </w:r>
      <w:r w:rsidRPr="004E6453">
        <w:rPr>
          <w:color w:val="000000"/>
          <w:sz w:val="28"/>
          <w:szCs w:val="28"/>
        </w:rPr>
        <w:t>А второго?</w:t>
      </w:r>
    </w:p>
    <w:p w:rsidR="003D2AA5" w:rsidRPr="004E6453" w:rsidRDefault="003D2AA5" w:rsidP="003D2AA5">
      <w:pPr>
        <w:ind w:left="360"/>
        <w:jc w:val="both"/>
        <w:rPr>
          <w:color w:val="000000"/>
          <w:sz w:val="28"/>
          <w:szCs w:val="28"/>
        </w:rPr>
      </w:pPr>
      <w:r>
        <w:rPr>
          <w:color w:val="000000"/>
          <w:sz w:val="28"/>
          <w:szCs w:val="28"/>
        </w:rPr>
        <w:t>5.</w:t>
      </w:r>
      <w:r w:rsidRPr="004E6453">
        <w:rPr>
          <w:color w:val="000000"/>
          <w:sz w:val="28"/>
          <w:szCs w:val="28"/>
        </w:rPr>
        <w:t>Чем объясняется изменение звучности тонов?</w:t>
      </w:r>
    </w:p>
    <w:p w:rsidR="003D2AA5" w:rsidRPr="004E6453" w:rsidRDefault="003D2AA5" w:rsidP="003D2AA5">
      <w:pPr>
        <w:jc w:val="both"/>
        <w:rPr>
          <w:b/>
          <w:color w:val="000000"/>
          <w:sz w:val="28"/>
          <w:szCs w:val="28"/>
        </w:rPr>
      </w:pPr>
    </w:p>
    <w:p w:rsidR="003D2AA5" w:rsidRPr="004E6453" w:rsidRDefault="003D2AA5" w:rsidP="003D2AA5">
      <w:pPr>
        <w:jc w:val="both"/>
        <w:rPr>
          <w:b/>
          <w:color w:val="000000"/>
          <w:sz w:val="28"/>
          <w:szCs w:val="28"/>
        </w:rPr>
      </w:pPr>
      <w:r w:rsidRPr="004E6453">
        <w:rPr>
          <w:b/>
          <w:color w:val="000000"/>
          <w:sz w:val="28"/>
          <w:szCs w:val="28"/>
        </w:rPr>
        <w:lastRenderedPageBreak/>
        <w:t>Задача №6.</w:t>
      </w:r>
    </w:p>
    <w:p w:rsidR="003D2AA5" w:rsidRPr="004E6453" w:rsidRDefault="003D2AA5" w:rsidP="003D2AA5">
      <w:pPr>
        <w:jc w:val="both"/>
        <w:rPr>
          <w:color w:val="000000"/>
          <w:sz w:val="28"/>
          <w:szCs w:val="28"/>
        </w:rPr>
      </w:pPr>
      <w:r w:rsidRPr="004E6453">
        <w:rPr>
          <w:color w:val="000000"/>
          <w:sz w:val="28"/>
          <w:szCs w:val="28"/>
        </w:rPr>
        <w:t xml:space="preserve">Врач выслушал у больного в точке Боткина-Эрба систолический шум, который одинаково хорошо выслушивается на верхушке и во 2 межреберье справа. Шум выслушивается на а. </w:t>
      </w:r>
      <w:r w:rsidRPr="004E6453">
        <w:rPr>
          <w:color w:val="000000"/>
          <w:sz w:val="28"/>
          <w:szCs w:val="28"/>
          <w:lang w:val="en-US"/>
        </w:rPr>
        <w:t>corotis</w:t>
      </w:r>
      <w:r w:rsidRPr="004E6453">
        <w:rPr>
          <w:color w:val="000000"/>
          <w:sz w:val="28"/>
          <w:szCs w:val="28"/>
        </w:rPr>
        <w:t xml:space="preserve"> и в левой подмышечной впадине. </w:t>
      </w:r>
    </w:p>
    <w:p w:rsidR="003D2AA5" w:rsidRPr="004E6453" w:rsidRDefault="003D2AA5" w:rsidP="003D2AA5">
      <w:pPr>
        <w:ind w:left="360"/>
        <w:jc w:val="both"/>
        <w:rPr>
          <w:color w:val="000000"/>
          <w:sz w:val="28"/>
          <w:szCs w:val="28"/>
        </w:rPr>
      </w:pPr>
      <w:r>
        <w:rPr>
          <w:color w:val="000000"/>
          <w:sz w:val="28"/>
          <w:szCs w:val="28"/>
        </w:rPr>
        <w:t>1.</w:t>
      </w:r>
      <w:r w:rsidRPr="004E6453">
        <w:rPr>
          <w:color w:val="000000"/>
          <w:sz w:val="28"/>
          <w:szCs w:val="28"/>
        </w:rPr>
        <w:t>О каком изменении сердца должен подумать врач?</w:t>
      </w:r>
    </w:p>
    <w:p w:rsidR="003D2AA5" w:rsidRPr="004E6453" w:rsidRDefault="003D2AA5" w:rsidP="003D2AA5">
      <w:pPr>
        <w:ind w:left="360"/>
        <w:jc w:val="both"/>
        <w:rPr>
          <w:color w:val="000000"/>
          <w:sz w:val="28"/>
          <w:szCs w:val="28"/>
        </w:rPr>
      </w:pPr>
      <w:r>
        <w:rPr>
          <w:color w:val="000000"/>
          <w:sz w:val="28"/>
          <w:szCs w:val="28"/>
        </w:rPr>
        <w:t>2.</w:t>
      </w:r>
      <w:r w:rsidRPr="004E6453">
        <w:rPr>
          <w:color w:val="000000"/>
          <w:sz w:val="28"/>
          <w:szCs w:val="28"/>
        </w:rPr>
        <w:t>Какой ожидается звучность 1 тона?</w:t>
      </w:r>
    </w:p>
    <w:p w:rsidR="003D2AA5" w:rsidRPr="004E6453" w:rsidRDefault="003D2AA5" w:rsidP="003D2AA5">
      <w:pPr>
        <w:ind w:left="360"/>
        <w:jc w:val="both"/>
        <w:rPr>
          <w:color w:val="000000"/>
          <w:sz w:val="28"/>
          <w:szCs w:val="28"/>
        </w:rPr>
      </w:pPr>
      <w:r>
        <w:rPr>
          <w:color w:val="000000"/>
          <w:sz w:val="28"/>
          <w:szCs w:val="28"/>
        </w:rPr>
        <w:t>3.</w:t>
      </w:r>
      <w:r w:rsidRPr="004E6453">
        <w:rPr>
          <w:color w:val="000000"/>
          <w:sz w:val="28"/>
          <w:szCs w:val="28"/>
        </w:rPr>
        <w:t>Какой ожидается звучность 2 тона?</w:t>
      </w:r>
    </w:p>
    <w:p w:rsidR="003D2AA5" w:rsidRPr="004E6453" w:rsidRDefault="003D2AA5" w:rsidP="003D2AA5">
      <w:pPr>
        <w:ind w:left="360"/>
        <w:jc w:val="both"/>
        <w:rPr>
          <w:color w:val="000000"/>
          <w:sz w:val="28"/>
          <w:szCs w:val="28"/>
        </w:rPr>
      </w:pPr>
      <w:r>
        <w:rPr>
          <w:color w:val="000000"/>
          <w:sz w:val="28"/>
          <w:szCs w:val="28"/>
        </w:rPr>
        <w:t>4.</w:t>
      </w:r>
      <w:r w:rsidRPr="004E6453">
        <w:rPr>
          <w:color w:val="000000"/>
          <w:sz w:val="28"/>
          <w:szCs w:val="28"/>
        </w:rPr>
        <w:t>Ожидается ли появление ритма перепела?</w:t>
      </w:r>
    </w:p>
    <w:p w:rsidR="003D2AA5" w:rsidRPr="004E6453" w:rsidRDefault="003D2AA5" w:rsidP="003D2AA5">
      <w:pPr>
        <w:ind w:left="360"/>
        <w:jc w:val="both"/>
        <w:rPr>
          <w:color w:val="000000"/>
          <w:sz w:val="28"/>
          <w:szCs w:val="28"/>
        </w:rPr>
      </w:pPr>
      <w:r>
        <w:rPr>
          <w:color w:val="000000"/>
          <w:sz w:val="28"/>
          <w:szCs w:val="28"/>
        </w:rPr>
        <w:t>5.</w:t>
      </w:r>
      <w:r w:rsidRPr="004E6453">
        <w:rPr>
          <w:color w:val="000000"/>
          <w:sz w:val="28"/>
          <w:szCs w:val="28"/>
        </w:rPr>
        <w:t>Возможно ли появление расщепления 2 тона?</w:t>
      </w:r>
    </w:p>
    <w:p w:rsidR="003D2AA5" w:rsidRPr="004E6453" w:rsidRDefault="003D2AA5" w:rsidP="003D2AA5">
      <w:pPr>
        <w:jc w:val="both"/>
        <w:rPr>
          <w:b/>
          <w:color w:val="262C06"/>
          <w:sz w:val="28"/>
          <w:szCs w:val="28"/>
        </w:rPr>
      </w:pPr>
    </w:p>
    <w:p w:rsidR="003D2AA5" w:rsidRPr="004E6453" w:rsidRDefault="003D2AA5" w:rsidP="003D2AA5">
      <w:pPr>
        <w:jc w:val="both"/>
        <w:rPr>
          <w:b/>
          <w:color w:val="262C06"/>
          <w:sz w:val="28"/>
          <w:szCs w:val="28"/>
        </w:rPr>
      </w:pPr>
      <w:r w:rsidRPr="004E6453">
        <w:rPr>
          <w:b/>
          <w:color w:val="262C06"/>
          <w:sz w:val="28"/>
          <w:szCs w:val="28"/>
        </w:rPr>
        <w:t>Задача №7.</w:t>
      </w:r>
    </w:p>
    <w:p w:rsidR="003D2AA5" w:rsidRPr="004E6453" w:rsidRDefault="003D2AA5" w:rsidP="003D2AA5">
      <w:pPr>
        <w:jc w:val="both"/>
        <w:rPr>
          <w:bCs/>
          <w:color w:val="000000"/>
          <w:sz w:val="28"/>
          <w:szCs w:val="28"/>
        </w:rPr>
      </w:pPr>
      <w:r w:rsidRPr="004E6453">
        <w:rPr>
          <w:color w:val="000000"/>
          <w:sz w:val="28"/>
          <w:szCs w:val="28"/>
        </w:rPr>
        <w:t xml:space="preserve">Во 2 межреберье справа выслушивается резко ослабленный 2 тон, диастолический шум, уменьшающийся по интенсивности к точке Боткина. На верхушке сердца выслушивается ослабленный 1 тон, непостоянный пресистолический шум. </w:t>
      </w:r>
    </w:p>
    <w:p w:rsidR="003D2AA5" w:rsidRPr="004E6453" w:rsidRDefault="003D2AA5" w:rsidP="003D2AA5">
      <w:pPr>
        <w:ind w:left="360"/>
        <w:jc w:val="both"/>
        <w:rPr>
          <w:bCs/>
          <w:color w:val="000000"/>
          <w:sz w:val="28"/>
          <w:szCs w:val="28"/>
        </w:rPr>
      </w:pPr>
      <w:r>
        <w:rPr>
          <w:bCs/>
          <w:color w:val="000000"/>
          <w:sz w:val="28"/>
          <w:szCs w:val="28"/>
        </w:rPr>
        <w:t>1.</w:t>
      </w:r>
      <w:r w:rsidRPr="004E6453">
        <w:rPr>
          <w:bCs/>
          <w:color w:val="000000"/>
          <w:sz w:val="28"/>
          <w:szCs w:val="28"/>
        </w:rPr>
        <w:t>Какова причина имеющейся аускультативной картины?</w:t>
      </w:r>
    </w:p>
    <w:p w:rsidR="003D2AA5" w:rsidRPr="004E6453" w:rsidRDefault="003D2AA5" w:rsidP="003D2AA5">
      <w:pPr>
        <w:ind w:left="360"/>
        <w:jc w:val="both"/>
        <w:rPr>
          <w:bCs/>
          <w:color w:val="000000"/>
          <w:sz w:val="28"/>
          <w:szCs w:val="28"/>
        </w:rPr>
      </w:pPr>
      <w:r>
        <w:rPr>
          <w:bCs/>
          <w:color w:val="000000"/>
          <w:sz w:val="28"/>
          <w:szCs w:val="28"/>
        </w:rPr>
        <w:t>2.</w:t>
      </w:r>
      <w:r w:rsidRPr="004E6453">
        <w:rPr>
          <w:bCs/>
          <w:color w:val="000000"/>
          <w:sz w:val="28"/>
          <w:szCs w:val="28"/>
        </w:rPr>
        <w:t>Как называется указанный пресистолический шум?</w:t>
      </w:r>
    </w:p>
    <w:p w:rsidR="003D2AA5" w:rsidRPr="004E6453" w:rsidRDefault="003D2AA5" w:rsidP="003D2AA5">
      <w:pPr>
        <w:ind w:left="360"/>
        <w:jc w:val="both"/>
        <w:rPr>
          <w:bCs/>
          <w:color w:val="000000"/>
          <w:sz w:val="28"/>
          <w:szCs w:val="28"/>
        </w:rPr>
      </w:pPr>
      <w:r>
        <w:rPr>
          <w:bCs/>
          <w:color w:val="000000"/>
          <w:sz w:val="28"/>
          <w:szCs w:val="28"/>
        </w:rPr>
        <w:t>3.</w:t>
      </w:r>
      <w:r w:rsidRPr="004E6453">
        <w:rPr>
          <w:bCs/>
          <w:color w:val="000000"/>
          <w:sz w:val="28"/>
          <w:szCs w:val="28"/>
        </w:rPr>
        <w:t>Можно ли ожидать в данной ситуации появление ритма перепела?</w:t>
      </w:r>
    </w:p>
    <w:p w:rsidR="003D2AA5" w:rsidRPr="004E6453" w:rsidRDefault="003D2AA5" w:rsidP="003D2AA5">
      <w:pPr>
        <w:ind w:left="360"/>
        <w:jc w:val="both"/>
        <w:rPr>
          <w:bCs/>
          <w:color w:val="000000"/>
          <w:sz w:val="28"/>
          <w:szCs w:val="28"/>
        </w:rPr>
      </w:pPr>
      <w:r>
        <w:rPr>
          <w:bCs/>
          <w:color w:val="000000"/>
          <w:sz w:val="28"/>
          <w:szCs w:val="28"/>
        </w:rPr>
        <w:t>4.</w:t>
      </w:r>
      <w:r w:rsidRPr="004E6453">
        <w:rPr>
          <w:bCs/>
          <w:color w:val="000000"/>
          <w:sz w:val="28"/>
          <w:szCs w:val="28"/>
        </w:rPr>
        <w:t>Возможно ли появление расщепления 1 тона?</w:t>
      </w:r>
    </w:p>
    <w:p w:rsidR="003D2AA5" w:rsidRPr="004E6453" w:rsidRDefault="003D2AA5" w:rsidP="003D2AA5">
      <w:pPr>
        <w:ind w:left="360"/>
        <w:jc w:val="both"/>
        <w:rPr>
          <w:bCs/>
          <w:color w:val="000000"/>
          <w:sz w:val="28"/>
          <w:szCs w:val="28"/>
        </w:rPr>
      </w:pPr>
      <w:r>
        <w:rPr>
          <w:bCs/>
          <w:color w:val="000000"/>
          <w:sz w:val="28"/>
          <w:szCs w:val="28"/>
        </w:rPr>
        <w:t>5.</w:t>
      </w:r>
      <w:r w:rsidRPr="004E6453">
        <w:rPr>
          <w:bCs/>
          <w:color w:val="000000"/>
          <w:sz w:val="28"/>
          <w:szCs w:val="28"/>
        </w:rPr>
        <w:t>Может ли указанный шум выслушиваться в подмышечной впадине?</w:t>
      </w:r>
    </w:p>
    <w:p w:rsidR="003D2AA5" w:rsidRPr="004E6453" w:rsidRDefault="003D2AA5" w:rsidP="003D2AA5">
      <w:pPr>
        <w:ind w:left="720"/>
        <w:jc w:val="both"/>
        <w:rPr>
          <w:b/>
          <w:sz w:val="28"/>
          <w:szCs w:val="28"/>
        </w:rPr>
      </w:pPr>
    </w:p>
    <w:p w:rsidR="003D2AA5" w:rsidRPr="004E6453" w:rsidRDefault="003D2AA5" w:rsidP="003D2AA5">
      <w:pPr>
        <w:jc w:val="both"/>
        <w:rPr>
          <w:b/>
          <w:sz w:val="28"/>
          <w:szCs w:val="28"/>
        </w:rPr>
      </w:pPr>
      <w:r w:rsidRPr="004E6453">
        <w:rPr>
          <w:b/>
          <w:bCs/>
          <w:color w:val="000000"/>
          <w:sz w:val="28"/>
          <w:szCs w:val="28"/>
        </w:rPr>
        <w:t>Задача №8.</w:t>
      </w:r>
    </w:p>
    <w:p w:rsidR="003D2AA5" w:rsidRPr="004E6453" w:rsidRDefault="003D2AA5" w:rsidP="003D2AA5">
      <w:pPr>
        <w:shd w:val="clear" w:color="auto" w:fill="FFFFFF"/>
        <w:autoSpaceDE w:val="0"/>
        <w:autoSpaceDN w:val="0"/>
        <w:adjustRightInd w:val="0"/>
        <w:rPr>
          <w:color w:val="000000"/>
          <w:sz w:val="28"/>
          <w:szCs w:val="28"/>
        </w:rPr>
      </w:pPr>
      <w:r w:rsidRPr="004E6453">
        <w:rPr>
          <w:color w:val="000000"/>
          <w:sz w:val="28"/>
          <w:szCs w:val="28"/>
        </w:rPr>
        <w:t>Во втором межреберье справа от грудины выслушивается диастолический шум убывающего характе</w:t>
      </w:r>
      <w:r w:rsidRPr="004E6453">
        <w:rPr>
          <w:color w:val="000000"/>
          <w:sz w:val="28"/>
          <w:szCs w:val="28"/>
        </w:rPr>
        <w:softHyphen/>
        <w:t xml:space="preserve">ра, начинающийся сразу после </w:t>
      </w:r>
      <w:r w:rsidRPr="004E6453">
        <w:rPr>
          <w:color w:val="000000"/>
          <w:sz w:val="28"/>
          <w:szCs w:val="28"/>
          <w:lang w:val="en-US"/>
        </w:rPr>
        <w:t>II</w:t>
      </w:r>
      <w:r w:rsidRPr="004E6453">
        <w:rPr>
          <w:color w:val="000000"/>
          <w:sz w:val="28"/>
          <w:szCs w:val="28"/>
        </w:rPr>
        <w:t xml:space="preserve"> тона и занимающий 2/3 диастолы. Шум проводится в точку Боткина и на вер</w:t>
      </w:r>
      <w:r w:rsidRPr="004E6453">
        <w:rPr>
          <w:color w:val="000000"/>
          <w:sz w:val="28"/>
          <w:szCs w:val="28"/>
        </w:rPr>
        <w:softHyphen/>
        <w:t>хушку.</w:t>
      </w:r>
    </w:p>
    <w:p w:rsidR="003D2AA5" w:rsidRPr="004E6453" w:rsidRDefault="003D2AA5" w:rsidP="003D2AA5">
      <w:pPr>
        <w:shd w:val="clear" w:color="auto" w:fill="FFFFFF"/>
        <w:autoSpaceDE w:val="0"/>
        <w:autoSpaceDN w:val="0"/>
        <w:adjustRightInd w:val="0"/>
        <w:ind w:left="360"/>
        <w:rPr>
          <w:rFonts w:eastAsia="Calibri"/>
          <w:sz w:val="28"/>
          <w:szCs w:val="28"/>
        </w:rPr>
      </w:pPr>
      <w:r>
        <w:rPr>
          <w:sz w:val="28"/>
          <w:szCs w:val="28"/>
        </w:rPr>
        <w:t>1.</w:t>
      </w:r>
      <w:r w:rsidRPr="004E6453">
        <w:rPr>
          <w:sz w:val="28"/>
          <w:szCs w:val="28"/>
        </w:rPr>
        <w:t>При каком синдроме это может быть?</w:t>
      </w:r>
    </w:p>
    <w:p w:rsidR="003D2AA5" w:rsidRPr="004E6453" w:rsidRDefault="003D2AA5" w:rsidP="003D2AA5">
      <w:pPr>
        <w:shd w:val="clear" w:color="auto" w:fill="FFFFFF"/>
        <w:autoSpaceDE w:val="0"/>
        <w:autoSpaceDN w:val="0"/>
        <w:adjustRightInd w:val="0"/>
        <w:ind w:left="360"/>
        <w:rPr>
          <w:sz w:val="28"/>
          <w:szCs w:val="28"/>
        </w:rPr>
      </w:pPr>
      <w:r>
        <w:rPr>
          <w:sz w:val="28"/>
          <w:szCs w:val="28"/>
        </w:rPr>
        <w:t>2.</w:t>
      </w:r>
      <w:r w:rsidRPr="004E6453">
        <w:rPr>
          <w:sz w:val="28"/>
          <w:szCs w:val="28"/>
        </w:rPr>
        <w:t>Ожидается ли изменение 1 тона?</w:t>
      </w:r>
    </w:p>
    <w:p w:rsidR="003D2AA5" w:rsidRPr="004E6453" w:rsidRDefault="003D2AA5" w:rsidP="003D2AA5">
      <w:pPr>
        <w:shd w:val="clear" w:color="auto" w:fill="FFFFFF"/>
        <w:autoSpaceDE w:val="0"/>
        <w:autoSpaceDN w:val="0"/>
        <w:adjustRightInd w:val="0"/>
        <w:ind w:left="360"/>
        <w:rPr>
          <w:sz w:val="28"/>
          <w:szCs w:val="28"/>
        </w:rPr>
      </w:pPr>
      <w:r>
        <w:rPr>
          <w:sz w:val="28"/>
          <w:szCs w:val="28"/>
        </w:rPr>
        <w:t>3.</w:t>
      </w:r>
      <w:r w:rsidRPr="004E6453">
        <w:rPr>
          <w:sz w:val="28"/>
          <w:szCs w:val="28"/>
        </w:rPr>
        <w:t>Какое?</w:t>
      </w:r>
    </w:p>
    <w:p w:rsidR="003D2AA5" w:rsidRPr="004E6453" w:rsidRDefault="003D2AA5" w:rsidP="003D2AA5">
      <w:pPr>
        <w:shd w:val="clear" w:color="auto" w:fill="FFFFFF"/>
        <w:autoSpaceDE w:val="0"/>
        <w:autoSpaceDN w:val="0"/>
        <w:adjustRightInd w:val="0"/>
        <w:ind w:left="360"/>
        <w:rPr>
          <w:sz w:val="28"/>
          <w:szCs w:val="28"/>
        </w:rPr>
      </w:pPr>
      <w:r>
        <w:rPr>
          <w:sz w:val="28"/>
          <w:szCs w:val="28"/>
        </w:rPr>
        <w:t>4.</w:t>
      </w:r>
      <w:r w:rsidRPr="004E6453">
        <w:rPr>
          <w:sz w:val="28"/>
          <w:szCs w:val="28"/>
        </w:rPr>
        <w:t>Звучность 2 тона?</w:t>
      </w:r>
    </w:p>
    <w:p w:rsidR="003D2AA5" w:rsidRPr="004E6453" w:rsidRDefault="003D2AA5" w:rsidP="003D2AA5">
      <w:pPr>
        <w:shd w:val="clear" w:color="auto" w:fill="FFFFFF"/>
        <w:autoSpaceDE w:val="0"/>
        <w:autoSpaceDN w:val="0"/>
        <w:adjustRightInd w:val="0"/>
        <w:ind w:left="360"/>
        <w:rPr>
          <w:sz w:val="28"/>
          <w:szCs w:val="28"/>
        </w:rPr>
      </w:pPr>
      <w:r>
        <w:rPr>
          <w:sz w:val="28"/>
          <w:szCs w:val="28"/>
        </w:rPr>
        <w:t>5.</w:t>
      </w:r>
      <w:r w:rsidRPr="004E6453">
        <w:rPr>
          <w:sz w:val="28"/>
          <w:szCs w:val="28"/>
        </w:rPr>
        <w:t>Возможен ли в данной ситуации тон открытия митрального клапана?</w:t>
      </w:r>
    </w:p>
    <w:p w:rsidR="003D2AA5" w:rsidRPr="004E6453" w:rsidRDefault="003D2AA5" w:rsidP="003D2AA5">
      <w:pPr>
        <w:jc w:val="both"/>
        <w:rPr>
          <w:color w:val="000000"/>
          <w:sz w:val="28"/>
          <w:szCs w:val="28"/>
        </w:rPr>
      </w:pPr>
    </w:p>
    <w:p w:rsidR="003D2AA5" w:rsidRPr="004E6453" w:rsidRDefault="003D2AA5" w:rsidP="003D2AA5">
      <w:pPr>
        <w:jc w:val="both"/>
        <w:rPr>
          <w:b/>
          <w:bCs/>
          <w:color w:val="000000"/>
          <w:sz w:val="28"/>
          <w:szCs w:val="28"/>
          <w:lang w:eastAsia="en-US"/>
        </w:rPr>
      </w:pPr>
      <w:r w:rsidRPr="004E6453">
        <w:rPr>
          <w:b/>
          <w:bCs/>
          <w:color w:val="000000"/>
          <w:sz w:val="28"/>
          <w:szCs w:val="28"/>
        </w:rPr>
        <w:t>Задача №9.</w:t>
      </w:r>
      <w:r w:rsidRPr="004E6453">
        <w:rPr>
          <w:rFonts w:cs="Arial"/>
          <w:b/>
          <w:bCs/>
          <w:color w:val="000000"/>
          <w:sz w:val="28"/>
          <w:szCs w:val="28"/>
        </w:rPr>
        <w:t xml:space="preserve">                                    </w:t>
      </w:r>
    </w:p>
    <w:p w:rsidR="003D2AA5" w:rsidRPr="004E6453" w:rsidRDefault="003D2AA5" w:rsidP="003D2AA5">
      <w:pPr>
        <w:ind w:firstLine="360"/>
        <w:jc w:val="both"/>
        <w:rPr>
          <w:color w:val="000000"/>
          <w:sz w:val="28"/>
          <w:szCs w:val="28"/>
        </w:rPr>
      </w:pPr>
      <w:r w:rsidRPr="004E6453">
        <w:rPr>
          <w:color w:val="000000"/>
          <w:sz w:val="28"/>
          <w:szCs w:val="28"/>
        </w:rPr>
        <w:t>На верхушке выслушивается диастолический шум, начи</w:t>
      </w:r>
      <w:r w:rsidRPr="004E6453">
        <w:rPr>
          <w:color w:val="000000"/>
          <w:sz w:val="28"/>
          <w:szCs w:val="28"/>
        </w:rPr>
        <w:softHyphen/>
        <w:t xml:space="preserve">нающийся через небольшой интервал после </w:t>
      </w:r>
      <w:r w:rsidRPr="004E6453">
        <w:rPr>
          <w:color w:val="000000"/>
          <w:sz w:val="28"/>
          <w:szCs w:val="28"/>
          <w:lang w:val="en-US"/>
        </w:rPr>
        <w:t>II</w:t>
      </w:r>
      <w:r w:rsidRPr="004E6453">
        <w:rPr>
          <w:color w:val="000000"/>
          <w:sz w:val="28"/>
          <w:szCs w:val="28"/>
        </w:rPr>
        <w:t xml:space="preserve"> тона, убывающего ха</w:t>
      </w:r>
      <w:r w:rsidRPr="004E6453">
        <w:rPr>
          <w:color w:val="000000"/>
          <w:sz w:val="28"/>
          <w:szCs w:val="28"/>
        </w:rPr>
        <w:softHyphen/>
        <w:t>рактера, продолжающийся всю диастолу. Шум имеет пресистолическое усиление, никуда не проводится.</w:t>
      </w:r>
    </w:p>
    <w:p w:rsidR="003D2AA5" w:rsidRPr="004E6453" w:rsidRDefault="003D2AA5" w:rsidP="003D2AA5">
      <w:pPr>
        <w:ind w:left="360"/>
        <w:jc w:val="both"/>
        <w:rPr>
          <w:rFonts w:eastAsia="Calibri"/>
          <w:sz w:val="28"/>
          <w:szCs w:val="28"/>
          <w:lang w:eastAsia="en-US"/>
        </w:rPr>
      </w:pPr>
      <w:r>
        <w:rPr>
          <w:sz w:val="28"/>
          <w:szCs w:val="28"/>
        </w:rPr>
        <w:t>1.</w:t>
      </w:r>
      <w:r w:rsidRPr="004E6453">
        <w:rPr>
          <w:sz w:val="28"/>
          <w:szCs w:val="28"/>
        </w:rPr>
        <w:t>При каком синдроме это может быть?</w:t>
      </w:r>
    </w:p>
    <w:p w:rsidR="003D2AA5" w:rsidRPr="004E6453" w:rsidRDefault="003D2AA5" w:rsidP="003D2AA5">
      <w:pPr>
        <w:ind w:left="360"/>
        <w:jc w:val="both"/>
        <w:rPr>
          <w:sz w:val="28"/>
          <w:szCs w:val="28"/>
        </w:rPr>
      </w:pPr>
      <w:r>
        <w:rPr>
          <w:sz w:val="28"/>
          <w:szCs w:val="28"/>
        </w:rPr>
        <w:t>2.</w:t>
      </w:r>
      <w:r w:rsidRPr="004E6453">
        <w:rPr>
          <w:sz w:val="28"/>
          <w:szCs w:val="28"/>
        </w:rPr>
        <w:t>Укажите звучность 1 тона?</w:t>
      </w:r>
    </w:p>
    <w:p w:rsidR="003D2AA5" w:rsidRPr="004E6453" w:rsidRDefault="003D2AA5" w:rsidP="003D2AA5">
      <w:pPr>
        <w:ind w:left="360"/>
        <w:jc w:val="both"/>
        <w:rPr>
          <w:sz w:val="28"/>
          <w:szCs w:val="28"/>
        </w:rPr>
      </w:pPr>
      <w:r>
        <w:rPr>
          <w:sz w:val="28"/>
          <w:szCs w:val="28"/>
        </w:rPr>
        <w:t>3.</w:t>
      </w:r>
      <w:r w:rsidRPr="004E6453">
        <w:rPr>
          <w:sz w:val="28"/>
          <w:szCs w:val="28"/>
        </w:rPr>
        <w:t>Какой будет звучность  2 тона?</w:t>
      </w:r>
    </w:p>
    <w:p w:rsidR="003D2AA5" w:rsidRPr="004E6453" w:rsidRDefault="003D2AA5" w:rsidP="003D2AA5">
      <w:pPr>
        <w:ind w:left="360"/>
        <w:jc w:val="both"/>
        <w:rPr>
          <w:sz w:val="28"/>
          <w:szCs w:val="28"/>
        </w:rPr>
      </w:pPr>
      <w:r>
        <w:rPr>
          <w:sz w:val="28"/>
          <w:szCs w:val="28"/>
        </w:rPr>
        <w:t>4.</w:t>
      </w:r>
      <w:r w:rsidRPr="004E6453">
        <w:rPr>
          <w:sz w:val="28"/>
          <w:szCs w:val="28"/>
        </w:rPr>
        <w:t>Будет ли в данной ситуации 3 тон?</w:t>
      </w:r>
    </w:p>
    <w:p w:rsidR="003D2AA5" w:rsidRPr="004E6453" w:rsidRDefault="003D2AA5" w:rsidP="003D2AA5">
      <w:pPr>
        <w:ind w:left="360"/>
        <w:jc w:val="both"/>
        <w:rPr>
          <w:sz w:val="28"/>
          <w:szCs w:val="28"/>
        </w:rPr>
      </w:pPr>
      <w:r>
        <w:rPr>
          <w:sz w:val="28"/>
          <w:szCs w:val="28"/>
        </w:rPr>
        <w:t>5.</w:t>
      </w:r>
      <w:r w:rsidRPr="004E6453">
        <w:rPr>
          <w:sz w:val="28"/>
          <w:szCs w:val="28"/>
        </w:rPr>
        <w:t>Будет ли ритм перепела?</w:t>
      </w:r>
    </w:p>
    <w:p w:rsidR="003D2AA5" w:rsidRPr="004E6453" w:rsidRDefault="003D2AA5" w:rsidP="003D2AA5">
      <w:pPr>
        <w:jc w:val="both"/>
        <w:rPr>
          <w:b/>
          <w:bCs/>
          <w:color w:val="000000"/>
          <w:sz w:val="28"/>
          <w:szCs w:val="28"/>
        </w:rPr>
      </w:pPr>
    </w:p>
    <w:p w:rsidR="003D2AA5" w:rsidRPr="004E6453" w:rsidRDefault="003D2AA5" w:rsidP="003D2AA5">
      <w:pPr>
        <w:jc w:val="both"/>
        <w:rPr>
          <w:rFonts w:eastAsia="Calibri"/>
          <w:b/>
          <w:sz w:val="28"/>
          <w:szCs w:val="28"/>
        </w:rPr>
      </w:pPr>
      <w:r w:rsidRPr="004E6453">
        <w:rPr>
          <w:b/>
          <w:bCs/>
          <w:color w:val="000000"/>
          <w:sz w:val="28"/>
          <w:szCs w:val="28"/>
        </w:rPr>
        <w:t>Задача №10.</w:t>
      </w:r>
    </w:p>
    <w:p w:rsidR="003D2AA5" w:rsidRPr="004E6453" w:rsidRDefault="003D2AA5" w:rsidP="003D2AA5">
      <w:pPr>
        <w:jc w:val="both"/>
        <w:rPr>
          <w:sz w:val="28"/>
          <w:szCs w:val="28"/>
          <w:lang w:eastAsia="en-US"/>
        </w:rPr>
      </w:pPr>
      <w:r w:rsidRPr="004E6453">
        <w:rPr>
          <w:color w:val="000000"/>
          <w:sz w:val="28"/>
          <w:szCs w:val="28"/>
        </w:rPr>
        <w:lastRenderedPageBreak/>
        <w:t>На уровне нижней трети грудины выслушивается систолический шум убывающего характера, проводящийся вправо и вверх. Шум усиливается на вдохе.</w:t>
      </w:r>
    </w:p>
    <w:p w:rsidR="003D2AA5" w:rsidRPr="004E6453" w:rsidRDefault="003D2AA5" w:rsidP="003D2AA5">
      <w:pPr>
        <w:ind w:left="360"/>
        <w:jc w:val="both"/>
        <w:rPr>
          <w:sz w:val="28"/>
          <w:szCs w:val="28"/>
        </w:rPr>
      </w:pPr>
      <w:r>
        <w:rPr>
          <w:sz w:val="28"/>
          <w:szCs w:val="28"/>
        </w:rPr>
        <w:t>1.</w:t>
      </w:r>
      <w:r w:rsidRPr="004E6453">
        <w:rPr>
          <w:sz w:val="28"/>
          <w:szCs w:val="28"/>
        </w:rPr>
        <w:t>При каком синдроме это может быть?</w:t>
      </w:r>
    </w:p>
    <w:p w:rsidR="003D2AA5" w:rsidRPr="004E6453" w:rsidRDefault="003D2AA5" w:rsidP="003D2AA5">
      <w:pPr>
        <w:ind w:left="360"/>
        <w:jc w:val="both"/>
        <w:rPr>
          <w:sz w:val="28"/>
          <w:szCs w:val="28"/>
        </w:rPr>
      </w:pPr>
      <w:r>
        <w:rPr>
          <w:sz w:val="28"/>
          <w:szCs w:val="28"/>
        </w:rPr>
        <w:t>2.</w:t>
      </w:r>
      <w:r w:rsidRPr="004E6453">
        <w:rPr>
          <w:sz w:val="28"/>
          <w:szCs w:val="28"/>
        </w:rPr>
        <w:t>Какой будет звучность 1 тона?</w:t>
      </w:r>
    </w:p>
    <w:p w:rsidR="003D2AA5" w:rsidRPr="004E6453" w:rsidRDefault="003D2AA5" w:rsidP="003D2AA5">
      <w:pPr>
        <w:ind w:left="360"/>
        <w:jc w:val="both"/>
        <w:rPr>
          <w:sz w:val="28"/>
          <w:szCs w:val="28"/>
        </w:rPr>
      </w:pPr>
      <w:r>
        <w:rPr>
          <w:sz w:val="28"/>
          <w:szCs w:val="28"/>
        </w:rPr>
        <w:t>3.</w:t>
      </w:r>
      <w:r w:rsidRPr="004E6453">
        <w:rPr>
          <w:sz w:val="28"/>
          <w:szCs w:val="28"/>
        </w:rPr>
        <w:t>Какой будет звучность 2 тона?</w:t>
      </w:r>
    </w:p>
    <w:p w:rsidR="003D2AA5" w:rsidRPr="004E6453" w:rsidRDefault="003D2AA5" w:rsidP="003D2AA5">
      <w:pPr>
        <w:ind w:left="360"/>
        <w:jc w:val="both"/>
        <w:rPr>
          <w:sz w:val="28"/>
          <w:szCs w:val="28"/>
        </w:rPr>
      </w:pPr>
      <w:r>
        <w:rPr>
          <w:sz w:val="28"/>
          <w:szCs w:val="28"/>
        </w:rPr>
        <w:t>4.</w:t>
      </w:r>
      <w:r w:rsidRPr="004E6453">
        <w:rPr>
          <w:sz w:val="28"/>
          <w:szCs w:val="28"/>
        </w:rPr>
        <w:t>Будет ли расщепление 1 тона?</w:t>
      </w:r>
    </w:p>
    <w:p w:rsidR="003D2AA5" w:rsidRPr="004E6453" w:rsidRDefault="003D2AA5" w:rsidP="003D2AA5">
      <w:pPr>
        <w:ind w:left="360"/>
        <w:jc w:val="both"/>
        <w:rPr>
          <w:sz w:val="28"/>
          <w:szCs w:val="28"/>
        </w:rPr>
      </w:pPr>
      <w:r>
        <w:rPr>
          <w:sz w:val="28"/>
          <w:szCs w:val="28"/>
        </w:rPr>
        <w:t>5.</w:t>
      </w:r>
      <w:r w:rsidRPr="004E6453">
        <w:rPr>
          <w:sz w:val="28"/>
          <w:szCs w:val="28"/>
        </w:rPr>
        <w:t>Будет ли расщепление 2 тона?</w:t>
      </w:r>
    </w:p>
    <w:p w:rsidR="003D2AA5" w:rsidRPr="004E6453" w:rsidRDefault="003D2AA5" w:rsidP="003D2AA5">
      <w:pPr>
        <w:widowControl w:val="0"/>
        <w:autoSpaceDE w:val="0"/>
        <w:autoSpaceDN w:val="0"/>
        <w:adjustRightInd w:val="0"/>
        <w:jc w:val="both"/>
        <w:rPr>
          <w:rFonts w:cs="Times New Roman CYR"/>
          <w:sz w:val="28"/>
          <w:szCs w:val="28"/>
        </w:rPr>
      </w:pPr>
    </w:p>
    <w:p w:rsidR="003D2AA5" w:rsidRPr="004E6453" w:rsidRDefault="003D2AA5" w:rsidP="003D2AA5">
      <w:pPr>
        <w:pStyle w:val="ad"/>
        <w:rPr>
          <w:sz w:val="28"/>
          <w:szCs w:val="28"/>
        </w:rPr>
      </w:pPr>
      <w:r w:rsidRPr="004E6453">
        <w:rPr>
          <w:b/>
          <w:sz w:val="28"/>
          <w:szCs w:val="28"/>
        </w:rPr>
        <w:t>7.</w:t>
      </w:r>
      <w:r w:rsidRPr="004E6453">
        <w:rPr>
          <w:b/>
          <w:sz w:val="28"/>
          <w:szCs w:val="28"/>
        </w:rPr>
        <w:tab/>
        <w:t>Рекомендации по выполнению УИРС</w:t>
      </w:r>
      <w:r w:rsidRPr="004E6453">
        <w:rPr>
          <w:sz w:val="28"/>
          <w:szCs w:val="28"/>
        </w:rPr>
        <w:t xml:space="preserve"> - не предусмотрена</w:t>
      </w:r>
    </w:p>
    <w:p w:rsidR="003D2AA5" w:rsidRDefault="003D2AA5" w:rsidP="003D2AA5">
      <w:pPr>
        <w:pStyle w:val="ad"/>
        <w:rPr>
          <w:sz w:val="28"/>
          <w:szCs w:val="28"/>
        </w:rPr>
      </w:pPr>
      <w:r w:rsidRPr="004E6453">
        <w:rPr>
          <w:b/>
          <w:sz w:val="28"/>
          <w:szCs w:val="28"/>
        </w:rPr>
        <w:t>8.</w:t>
      </w:r>
      <w:r w:rsidRPr="004E6453">
        <w:rPr>
          <w:b/>
          <w:sz w:val="28"/>
          <w:szCs w:val="28"/>
        </w:rPr>
        <w:tab/>
        <w:t>Рекомендованная литература по теме занятия</w:t>
      </w:r>
      <w:r w:rsidRPr="004E6453">
        <w:rPr>
          <w:sz w:val="28"/>
          <w:szCs w:val="28"/>
        </w:rPr>
        <w:t>:</w:t>
      </w:r>
    </w:p>
    <w:tbl>
      <w:tblPr>
        <w:tblStyle w:val="a8"/>
        <w:tblW w:w="0" w:type="auto"/>
        <w:tblLayout w:type="fixed"/>
        <w:tblLook w:val="04A0"/>
      </w:tblPr>
      <w:tblGrid>
        <w:gridCol w:w="675"/>
        <w:gridCol w:w="5103"/>
        <w:gridCol w:w="2361"/>
        <w:gridCol w:w="1432"/>
      </w:tblGrid>
      <w:tr w:rsidR="00AF6D9E" w:rsidRP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sz w:val="28"/>
                <w:szCs w:val="28"/>
              </w:rPr>
              <w:t>№ п/п</w:t>
            </w:r>
          </w:p>
        </w:tc>
        <w:tc>
          <w:tcPr>
            <w:tcW w:w="5103"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jc w:val="center"/>
              <w:rPr>
                <w:sz w:val="28"/>
                <w:szCs w:val="28"/>
                <w:lang w:eastAsia="en-US"/>
              </w:rPr>
            </w:pPr>
            <w:r w:rsidRPr="00AF6D9E">
              <w:rPr>
                <w:bCs/>
                <w:sz w:val="28"/>
                <w:szCs w:val="28"/>
              </w:rPr>
              <w:t>Наименование, вид издания</w:t>
            </w:r>
          </w:p>
        </w:tc>
        <w:tc>
          <w:tcPr>
            <w:tcW w:w="2361"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bCs/>
                <w:sz w:val="28"/>
                <w:szCs w:val="28"/>
              </w:rPr>
              <w:t>Автор(-ы),</w:t>
            </w:r>
            <w:r w:rsidRPr="00AF6D9E">
              <w:rPr>
                <w:bCs/>
                <w:sz w:val="28"/>
                <w:szCs w:val="28"/>
              </w:rPr>
              <w:br/>
              <w:t>составитель(-и),</w:t>
            </w:r>
            <w:r w:rsidRPr="00AF6D9E">
              <w:rPr>
                <w:bCs/>
                <w:sz w:val="28"/>
                <w:szCs w:val="28"/>
              </w:rPr>
              <w:br/>
              <w:t>редактор(-ы)</w:t>
            </w:r>
          </w:p>
        </w:tc>
        <w:tc>
          <w:tcPr>
            <w:tcW w:w="1432"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2"/>
                <w:lang w:eastAsia="en-US"/>
              </w:rPr>
            </w:pPr>
            <w:r w:rsidRPr="00AF6D9E">
              <w:rPr>
                <w:bCs/>
                <w:sz w:val="28"/>
                <w:szCs w:val="18"/>
              </w:rPr>
              <w:t>Место издания, издательство, год</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bCs/>
                <w:sz w:val="28"/>
                <w:szCs w:val="28"/>
              </w:rPr>
            </w:pPr>
            <w:r>
              <w:rPr>
                <w:b/>
                <w:bCs/>
                <w:sz w:val="28"/>
                <w:szCs w:val="28"/>
              </w:rPr>
              <w:t>Основная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rPr>
            </w:pPr>
            <w:hyperlink r:id="rId86" w:tgtFrame="_blank" w:history="1">
              <w:r w:rsidR="00AF6D9E">
                <w:rPr>
                  <w:rStyle w:val="af5"/>
                  <w:color w:val="auto"/>
                  <w:sz w:val="28"/>
                  <w:szCs w:val="28"/>
                </w:rPr>
                <w:t>Пропедевтика внутренних болезней</w:t>
              </w:r>
            </w:hyperlink>
            <w:r w:rsidR="00AF6D9E">
              <w:rPr>
                <w:sz w:val="28"/>
                <w:szCs w:val="28"/>
              </w:rPr>
              <w:t xml:space="preserve"> : учеб.для мед. вузов</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rPr>
            </w:pPr>
            <w:r>
              <w:rPr>
                <w:sz w:val="28"/>
                <w:szCs w:val="28"/>
              </w:rPr>
              <w:t>Н. А. Мухин, В. С. Моисеев</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18"/>
              </w:rPr>
            </w:pPr>
            <w:r>
              <w:rPr>
                <w:sz w:val="28"/>
                <w:szCs w:val="18"/>
              </w:rPr>
              <w:t>М. : ГЭОТАР-Медиа, 2009.</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sz w:val="28"/>
                <w:szCs w:val="28"/>
              </w:rPr>
            </w:pPr>
            <w:r>
              <w:rPr>
                <w:b/>
                <w:sz w:val="28"/>
                <w:szCs w:val="28"/>
              </w:rPr>
              <w:t>Дополнительная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87"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2.</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88"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Ч.1.</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3.</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89" w:tgtFrame="_blank" w:history="1">
              <w:r w:rsidR="00AF6D9E">
                <w:rPr>
                  <w:rStyle w:val="af5"/>
                  <w:color w:val="auto"/>
                  <w:sz w:val="28"/>
                  <w:szCs w:val="28"/>
                </w:rPr>
                <w:t>Практикум по пропедевтике внутренних болезней</w:t>
              </w:r>
            </w:hyperlink>
            <w:r w:rsidR="00AF6D9E">
              <w:rPr>
                <w:sz w:val="28"/>
                <w:szCs w:val="28"/>
              </w:rPr>
              <w:t xml:space="preserve"> : учеб.пособие</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ред. Ж. Д. Кобалава, В. С. Моисеев</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М. : ГЭОТАР-Медиа, 2008.</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4.</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90"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внеаудиторной работе для студентов 3 курса по спец. 060101- Лечебное дело, 060103- Педиатрия</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5.</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91"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Ч.1.. </w:t>
            </w:r>
            <w:r w:rsidR="00AF6D9E">
              <w:rPr>
                <w:sz w:val="28"/>
                <w:szCs w:val="28"/>
              </w:rPr>
              <w:lastRenderedPageBreak/>
              <w:t>- Режим доступа: polikarpov__propedevtika_stud_3_lech_ped_audit_1_1297665056.pdf</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lastRenderedPageBreak/>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lastRenderedPageBreak/>
              <w:t>6.</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92"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bl>
    <w:p w:rsidR="00AF6D9E" w:rsidRDefault="00AF6D9E" w:rsidP="003D2AA5">
      <w:pPr>
        <w:pStyle w:val="ad"/>
        <w:rPr>
          <w:sz w:val="28"/>
          <w:szCs w:val="28"/>
        </w:rPr>
      </w:pPr>
    </w:p>
    <w:p w:rsidR="003D2AA5" w:rsidRDefault="003D2AA5" w:rsidP="003D2AA5">
      <w:pPr>
        <w:jc w:val="both"/>
        <w:rPr>
          <w:b/>
          <w:sz w:val="28"/>
          <w:szCs w:val="28"/>
        </w:rPr>
      </w:pPr>
    </w:p>
    <w:p w:rsidR="003D2AA5" w:rsidRPr="00AD7680" w:rsidRDefault="003D2AA5" w:rsidP="003D2AA5">
      <w:pPr>
        <w:jc w:val="both"/>
        <w:rPr>
          <w:b/>
          <w:sz w:val="28"/>
          <w:szCs w:val="28"/>
        </w:rPr>
      </w:pPr>
      <w:r w:rsidRPr="00AD7680">
        <w:rPr>
          <w:b/>
          <w:sz w:val="28"/>
          <w:szCs w:val="28"/>
        </w:rPr>
        <w:t>1.</w:t>
      </w:r>
      <w:r>
        <w:rPr>
          <w:b/>
          <w:sz w:val="28"/>
          <w:szCs w:val="28"/>
        </w:rPr>
        <w:t>Занятие № 12</w:t>
      </w:r>
    </w:p>
    <w:p w:rsidR="003D2AA5" w:rsidRPr="00AD7680" w:rsidRDefault="003D2AA5" w:rsidP="007D5C6B">
      <w:pPr>
        <w:jc w:val="both"/>
        <w:rPr>
          <w:b/>
          <w:sz w:val="28"/>
          <w:szCs w:val="28"/>
        </w:rPr>
      </w:pPr>
      <w:r>
        <w:rPr>
          <w:b/>
          <w:sz w:val="28"/>
          <w:szCs w:val="28"/>
        </w:rPr>
        <w:t>Тема</w:t>
      </w:r>
      <w:r w:rsidRPr="00AD7680">
        <w:rPr>
          <w:b/>
          <w:sz w:val="28"/>
          <w:szCs w:val="28"/>
        </w:rPr>
        <w:t xml:space="preserve">: </w:t>
      </w:r>
      <w:r>
        <w:rPr>
          <w:b/>
          <w:sz w:val="28"/>
          <w:szCs w:val="28"/>
        </w:rPr>
        <w:t>«</w:t>
      </w:r>
      <w:r w:rsidRPr="00AD7680">
        <w:rPr>
          <w:b/>
          <w:sz w:val="28"/>
          <w:szCs w:val="28"/>
        </w:rPr>
        <w:t>Функциональные методы обследования больных с заболеван</w:t>
      </w:r>
      <w:r>
        <w:rPr>
          <w:b/>
          <w:sz w:val="28"/>
          <w:szCs w:val="28"/>
        </w:rPr>
        <w:t>ием органов кровообращения»</w:t>
      </w:r>
      <w:r w:rsidRPr="00AD7680">
        <w:rPr>
          <w:b/>
          <w:sz w:val="28"/>
          <w:szCs w:val="28"/>
        </w:rPr>
        <w:t xml:space="preserve"> </w:t>
      </w:r>
    </w:p>
    <w:p w:rsidR="003D2AA5" w:rsidRDefault="003D2AA5" w:rsidP="004C18C0">
      <w:pPr>
        <w:pStyle w:val="a5"/>
        <w:numPr>
          <w:ilvl w:val="0"/>
          <w:numId w:val="419"/>
        </w:numPr>
        <w:jc w:val="both"/>
        <w:rPr>
          <w:rFonts w:ascii="Times New Roman" w:hAnsi="Times New Roman"/>
          <w:sz w:val="28"/>
          <w:szCs w:val="28"/>
        </w:rPr>
      </w:pPr>
      <w:r w:rsidRPr="00A22E17">
        <w:rPr>
          <w:rFonts w:ascii="Times New Roman" w:hAnsi="Times New Roman"/>
          <w:b/>
          <w:sz w:val="28"/>
          <w:szCs w:val="28"/>
        </w:rPr>
        <w:t>Форма организации занятия:</w:t>
      </w:r>
      <w:r>
        <w:rPr>
          <w:rFonts w:ascii="Times New Roman" w:hAnsi="Times New Roman"/>
          <w:sz w:val="28"/>
          <w:szCs w:val="28"/>
        </w:rPr>
        <w:t xml:space="preserve">  к</w:t>
      </w:r>
      <w:r w:rsidRPr="00A22E17">
        <w:rPr>
          <w:rFonts w:ascii="Times New Roman" w:hAnsi="Times New Roman"/>
          <w:sz w:val="28"/>
          <w:szCs w:val="28"/>
        </w:rPr>
        <w:t>линическое  практическое</w:t>
      </w:r>
    </w:p>
    <w:p w:rsidR="003D2AA5" w:rsidRDefault="003D2AA5" w:rsidP="004C18C0">
      <w:pPr>
        <w:pStyle w:val="a5"/>
        <w:numPr>
          <w:ilvl w:val="0"/>
          <w:numId w:val="419"/>
        </w:numPr>
        <w:jc w:val="both"/>
        <w:rPr>
          <w:rFonts w:ascii="Times New Roman" w:hAnsi="Times New Roman"/>
          <w:sz w:val="28"/>
          <w:szCs w:val="28"/>
        </w:rPr>
      </w:pPr>
      <w:r w:rsidRPr="00AD7680">
        <w:rPr>
          <w:rFonts w:ascii="Times New Roman" w:hAnsi="Times New Roman"/>
          <w:b/>
          <w:sz w:val="28"/>
          <w:szCs w:val="28"/>
        </w:rPr>
        <w:t>Знание изучаемой темы:</w:t>
      </w:r>
      <w:r w:rsidRPr="00AD7680">
        <w:rPr>
          <w:rFonts w:ascii="Times New Roman" w:hAnsi="Times New Roman"/>
          <w:sz w:val="28"/>
          <w:szCs w:val="28"/>
        </w:rPr>
        <w:t xml:space="preserve"> ЭКГ позволяет существенно уточнить характер и степень поражения миокарда. Динамика ЭКГ позволяет оценить эффективность лечения сердечно-сосудистых заболеваний.</w:t>
      </w:r>
    </w:p>
    <w:p w:rsidR="003D2AA5" w:rsidRPr="00AD7680" w:rsidRDefault="003D2AA5" w:rsidP="004C18C0">
      <w:pPr>
        <w:pStyle w:val="a5"/>
        <w:numPr>
          <w:ilvl w:val="0"/>
          <w:numId w:val="419"/>
        </w:numPr>
        <w:jc w:val="both"/>
        <w:rPr>
          <w:rFonts w:ascii="Times New Roman" w:hAnsi="Times New Roman"/>
          <w:sz w:val="28"/>
          <w:szCs w:val="28"/>
        </w:rPr>
      </w:pPr>
      <w:r w:rsidRPr="00AD7680">
        <w:rPr>
          <w:rFonts w:ascii="Times New Roman" w:hAnsi="Times New Roman"/>
          <w:b/>
          <w:sz w:val="28"/>
          <w:szCs w:val="28"/>
        </w:rPr>
        <w:t xml:space="preserve">Цели обучения: </w:t>
      </w:r>
    </w:p>
    <w:p w:rsidR="003D2AA5" w:rsidRDefault="003D2AA5" w:rsidP="007D5C6B">
      <w:pPr>
        <w:pStyle w:val="a5"/>
        <w:ind w:left="-284" w:right="713"/>
        <w:jc w:val="both"/>
        <w:rPr>
          <w:rFonts w:ascii="Times New Roman" w:hAnsi="Times New Roman"/>
          <w:sz w:val="28"/>
          <w:szCs w:val="28"/>
        </w:rPr>
      </w:pPr>
      <w:r w:rsidRPr="00A22E17">
        <w:rPr>
          <w:rFonts w:ascii="Times New Roman" w:hAnsi="Times New Roman"/>
          <w:sz w:val="28"/>
          <w:szCs w:val="28"/>
        </w:rPr>
        <w:t xml:space="preserve">         Без освоения умения провести полноценный наружный осмотр, оценить особенности антропометрических данных (в том числе конституции, телосложения), измерить температуру тела, составить и оценить температурную кривую, пропальпировать внешние покровы тела – невозможно говорить о серьезной диагностике, а значит и о лечении пациента. Без освоения этого раздела деятельности невозможно говорить о профессионализме врача. </w:t>
      </w:r>
    </w:p>
    <w:p w:rsidR="003D2AA5" w:rsidRDefault="003D2AA5" w:rsidP="007D5C6B">
      <w:pPr>
        <w:pStyle w:val="a5"/>
        <w:ind w:left="-284" w:right="713"/>
        <w:jc w:val="both"/>
        <w:rPr>
          <w:rFonts w:ascii="Times New Roman" w:hAnsi="Times New Roman"/>
          <w:sz w:val="28"/>
          <w:szCs w:val="28"/>
        </w:rPr>
      </w:pPr>
      <w:r w:rsidRPr="00A22E17">
        <w:rPr>
          <w:rFonts w:ascii="Times New Roman" w:hAnsi="Times New Roman"/>
          <w:sz w:val="28"/>
          <w:szCs w:val="28"/>
        </w:rPr>
        <w:t>Обучающийся должен овладеть следующими общекультурными компетенциями</w:t>
      </w:r>
      <w:r>
        <w:rPr>
          <w:rFonts w:ascii="Times New Roman" w:hAnsi="Times New Roman"/>
          <w:sz w:val="28"/>
          <w:szCs w:val="28"/>
        </w:rPr>
        <w:t xml:space="preserve"> </w:t>
      </w:r>
      <w:r w:rsidRPr="00A22E17">
        <w:rPr>
          <w:rFonts w:ascii="Times New Roman" w:hAnsi="Times New Roman"/>
          <w:sz w:val="28"/>
          <w:szCs w:val="28"/>
        </w:rPr>
        <w:t xml:space="preserve">(ОК): </w:t>
      </w:r>
    </w:p>
    <w:p w:rsidR="00E132BD" w:rsidRPr="00E323E0" w:rsidRDefault="00E132BD" w:rsidP="004C18C0">
      <w:pPr>
        <w:pStyle w:val="a5"/>
        <w:numPr>
          <w:ilvl w:val="0"/>
          <w:numId w:val="524"/>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E132BD" w:rsidRPr="003A1F19" w:rsidRDefault="00E132BD" w:rsidP="004C18C0">
      <w:pPr>
        <w:pStyle w:val="a5"/>
        <w:numPr>
          <w:ilvl w:val="0"/>
          <w:numId w:val="192"/>
        </w:numPr>
        <w:jc w:val="both"/>
        <w:rPr>
          <w:rFonts w:ascii="Times New Roman" w:hAnsi="Times New Roman"/>
          <w:sz w:val="28"/>
          <w:szCs w:val="28"/>
        </w:rPr>
      </w:pPr>
      <w:r w:rsidRPr="003A1F19">
        <w:rPr>
          <w:rFonts w:ascii="Times New Roman" w:hAnsi="Times New Roman"/>
          <w:sz w:val="28"/>
          <w:szCs w:val="28"/>
        </w:rPr>
        <w:t>способностью и готовностью к логическому анализу, публичной речи, редактированию текстов</w:t>
      </w:r>
      <w:r>
        <w:rPr>
          <w:rFonts w:ascii="Times New Roman" w:hAnsi="Times New Roman"/>
          <w:sz w:val="28"/>
          <w:szCs w:val="28"/>
        </w:rPr>
        <w:t xml:space="preserve"> </w:t>
      </w:r>
      <w:r w:rsidRPr="003A1F19">
        <w:rPr>
          <w:rFonts w:ascii="Times New Roman" w:hAnsi="Times New Roman"/>
          <w:sz w:val="28"/>
          <w:szCs w:val="28"/>
        </w:rPr>
        <w:t>профессионального содержания, осуществлению общевоспитательной деятельности, к сотрудничеству и разрешению конфликтов, к толерантности (ОК-5);</w:t>
      </w:r>
    </w:p>
    <w:p w:rsidR="00E132BD" w:rsidRPr="003A1F19"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осуществлять свою деятельность с учетом принятых в обществе моральных и правовых норм, соблюдением правил врачебной этики, законов и нормативных правовых актов по работе с конфиденциальной информацией, сохранять врачебную тайну (ОК-8).</w:t>
      </w:r>
    </w:p>
    <w:p w:rsidR="00E132BD"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lastRenderedPageBreak/>
        <w:t>с</w:t>
      </w:r>
      <w:r w:rsidRPr="003A1F19">
        <w:rPr>
          <w:rFonts w:ascii="Times New Roman" w:hAnsi="Times New Roman"/>
          <w:sz w:val="28"/>
          <w:szCs w:val="28"/>
        </w:rPr>
        <w:t>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E132BD" w:rsidRPr="00E132BD"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132BD">
        <w:rPr>
          <w:rFonts w:ascii="Times New Roman" w:hAnsi="Times New Roman"/>
          <w:sz w:val="28"/>
          <w:szCs w:val="28"/>
        </w:rPr>
        <w:t>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 (ПК-3);</w:t>
      </w:r>
    </w:p>
    <w:p w:rsidR="00E132BD"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проводить и интерпретировать опрос, физикальный ос</w:t>
      </w:r>
      <w:r>
        <w:rPr>
          <w:rFonts w:ascii="Times New Roman" w:hAnsi="Times New Roman"/>
          <w:sz w:val="28"/>
          <w:szCs w:val="28"/>
        </w:rPr>
        <w:t>мотр, клиническое обследование</w:t>
      </w:r>
      <w:r w:rsidRPr="003A1F19">
        <w:rPr>
          <w:rFonts w:ascii="Times New Roman" w:hAnsi="Times New Roman"/>
          <w:sz w:val="28"/>
          <w:szCs w:val="28"/>
        </w:rPr>
        <w:t>, написать медицинскую карту амбулаторног</w:t>
      </w:r>
      <w:r>
        <w:rPr>
          <w:rFonts w:ascii="Times New Roman" w:hAnsi="Times New Roman"/>
          <w:sz w:val="28"/>
          <w:szCs w:val="28"/>
        </w:rPr>
        <w:t>о и стационарного больного (ПК-5</w:t>
      </w:r>
      <w:r w:rsidRPr="003A1F19">
        <w:rPr>
          <w:rFonts w:ascii="Times New Roman" w:hAnsi="Times New Roman"/>
          <w:sz w:val="28"/>
          <w:szCs w:val="28"/>
        </w:rPr>
        <w:t>);</w:t>
      </w:r>
    </w:p>
    <w:p w:rsidR="00E132BD" w:rsidRPr="00E323E0"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p>
    <w:p w:rsidR="00E132BD" w:rsidRPr="00E323E0"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p>
    <w:p w:rsidR="00E132BD" w:rsidRPr="003A1F19"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анализировать закономерности функц</w:t>
      </w:r>
      <w:r>
        <w:rPr>
          <w:rFonts w:ascii="Times New Roman" w:hAnsi="Times New Roman"/>
          <w:sz w:val="28"/>
          <w:szCs w:val="28"/>
        </w:rPr>
        <w:t xml:space="preserve">ионирования </w:t>
      </w:r>
      <w:r w:rsidRPr="003A1F19">
        <w:rPr>
          <w:rFonts w:ascii="Times New Roman" w:hAnsi="Times New Roman"/>
          <w:sz w:val="28"/>
          <w:szCs w:val="28"/>
        </w:rPr>
        <w:t>систем</w:t>
      </w:r>
      <w:r>
        <w:rPr>
          <w:rFonts w:ascii="Times New Roman" w:hAnsi="Times New Roman"/>
          <w:sz w:val="28"/>
          <w:szCs w:val="28"/>
        </w:rPr>
        <w:t>ы органов дыхания</w:t>
      </w:r>
      <w:r w:rsidRPr="003A1F19">
        <w:rPr>
          <w:rFonts w:ascii="Times New Roman" w:hAnsi="Times New Roman"/>
          <w:sz w:val="28"/>
          <w:szCs w:val="28"/>
        </w:rPr>
        <w:t xml:space="preserve">, использовать знания анатомо-физиологических основ, взрослого человека и подростка для своевременной диагностики заболеваний и патологических процессов </w:t>
      </w:r>
      <w:r>
        <w:rPr>
          <w:rFonts w:ascii="Times New Roman" w:hAnsi="Times New Roman"/>
          <w:sz w:val="28"/>
          <w:szCs w:val="28"/>
        </w:rPr>
        <w:t xml:space="preserve">дыхательной системы </w:t>
      </w:r>
      <w:r w:rsidRPr="003A1F19">
        <w:rPr>
          <w:rFonts w:ascii="Times New Roman" w:hAnsi="Times New Roman"/>
          <w:sz w:val="28"/>
          <w:szCs w:val="28"/>
        </w:rPr>
        <w:t>(ПК-16);</w:t>
      </w:r>
    </w:p>
    <w:p w:rsidR="00E132BD" w:rsidRDefault="00E132BD"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выявлять у пациентов основные патологические симптомы и синдромы заболеваний</w:t>
      </w:r>
      <w:r>
        <w:rPr>
          <w:rFonts w:ascii="Times New Roman" w:hAnsi="Times New Roman"/>
          <w:sz w:val="28"/>
          <w:szCs w:val="28"/>
        </w:rPr>
        <w:t xml:space="preserve"> органов дыхания</w:t>
      </w:r>
      <w:r w:rsidRPr="003A1F19">
        <w:rPr>
          <w:rFonts w:ascii="Times New Roman" w:hAnsi="Times New Roman"/>
          <w:sz w:val="28"/>
          <w:szCs w:val="28"/>
        </w:rPr>
        <w:t>,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выполнять основные диагностические мероприятия по выявлению неотложных и угрожающих жизни состояний (ПК-17).</w:t>
      </w:r>
    </w:p>
    <w:p w:rsidR="00E132BD" w:rsidRPr="00E323E0"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анализировать и интерпретировать результаты современных диагностических технологий по возрастно-</w:t>
      </w:r>
      <w:r w:rsidRPr="00E323E0">
        <w:rPr>
          <w:rFonts w:ascii="Times New Roman" w:hAnsi="Times New Roman"/>
          <w:sz w:val="28"/>
          <w:szCs w:val="28"/>
        </w:rPr>
        <w:lastRenderedPageBreak/>
        <w:t>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 (ПК-18);</w:t>
      </w:r>
    </w:p>
    <w:p w:rsidR="00E132BD" w:rsidRPr="00E323E0"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 (ПК-27);</w:t>
      </w:r>
    </w:p>
    <w:p w:rsidR="00E132BD" w:rsidRPr="00E132BD" w:rsidRDefault="00E132BD"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изучать научно-медицинскую информацию, отечественный и зарубежный опыт по тематике исследования (ПК-31);</w:t>
      </w:r>
    </w:p>
    <w:p w:rsidR="003D2AA5" w:rsidRPr="00E132BD" w:rsidRDefault="003D2AA5" w:rsidP="00E132BD">
      <w:pPr>
        <w:ind w:right="713"/>
        <w:jc w:val="both"/>
        <w:rPr>
          <w:b/>
          <w:sz w:val="28"/>
          <w:szCs w:val="28"/>
        </w:rPr>
      </w:pPr>
      <w:r w:rsidRPr="00E132BD">
        <w:rPr>
          <w:b/>
          <w:sz w:val="28"/>
          <w:szCs w:val="28"/>
        </w:rPr>
        <w:t xml:space="preserve">Студент должен знать: </w:t>
      </w:r>
    </w:p>
    <w:p w:rsidR="003D2AA5" w:rsidRPr="00A22E17" w:rsidRDefault="003D2AA5" w:rsidP="004C18C0">
      <w:pPr>
        <w:pStyle w:val="a5"/>
        <w:numPr>
          <w:ilvl w:val="0"/>
          <w:numId w:val="420"/>
        </w:numPr>
        <w:ind w:right="713"/>
        <w:jc w:val="both"/>
        <w:rPr>
          <w:rFonts w:ascii="Times New Roman" w:hAnsi="Times New Roman"/>
          <w:sz w:val="28"/>
          <w:szCs w:val="28"/>
        </w:rPr>
      </w:pPr>
      <w:r w:rsidRPr="00A22E17">
        <w:rPr>
          <w:rFonts w:ascii="Times New Roman" w:hAnsi="Times New Roman"/>
          <w:sz w:val="28"/>
          <w:szCs w:val="28"/>
        </w:rPr>
        <w:t>ведение типовой учетно-отчетной медицинской документации в медицинских организациях;</w:t>
      </w:r>
    </w:p>
    <w:p w:rsidR="003D2AA5" w:rsidRPr="00A22E17" w:rsidRDefault="003D2AA5" w:rsidP="004C18C0">
      <w:pPr>
        <w:pStyle w:val="a5"/>
        <w:numPr>
          <w:ilvl w:val="0"/>
          <w:numId w:val="420"/>
        </w:numPr>
        <w:ind w:right="713"/>
        <w:jc w:val="both"/>
        <w:rPr>
          <w:rFonts w:ascii="Times New Roman" w:hAnsi="Times New Roman"/>
          <w:sz w:val="28"/>
          <w:szCs w:val="28"/>
        </w:rPr>
      </w:pPr>
      <w:r w:rsidRPr="00A22E17">
        <w:rPr>
          <w:rFonts w:ascii="Times New Roman" w:hAnsi="Times New Roman"/>
          <w:sz w:val="28"/>
          <w:szCs w:val="28"/>
        </w:rPr>
        <w:t>заболевания</w:t>
      </w:r>
      <w:r>
        <w:rPr>
          <w:rFonts w:ascii="Times New Roman" w:hAnsi="Times New Roman"/>
          <w:sz w:val="28"/>
          <w:szCs w:val="28"/>
        </w:rPr>
        <w:t xml:space="preserve"> сердечно-сосудистой системы</w:t>
      </w:r>
      <w:r w:rsidRPr="00A22E17">
        <w:rPr>
          <w:rFonts w:ascii="Times New Roman" w:hAnsi="Times New Roman"/>
          <w:sz w:val="28"/>
          <w:szCs w:val="28"/>
        </w:rPr>
        <w:t>, связанные с неблагоприятными воздействиями климатических и социальных факторов;</w:t>
      </w:r>
    </w:p>
    <w:p w:rsidR="003D2AA5" w:rsidRPr="00A22E17" w:rsidRDefault="003D2AA5" w:rsidP="004C18C0">
      <w:pPr>
        <w:pStyle w:val="a5"/>
        <w:numPr>
          <w:ilvl w:val="0"/>
          <w:numId w:val="420"/>
        </w:numPr>
        <w:ind w:right="713"/>
        <w:jc w:val="both"/>
        <w:rPr>
          <w:rFonts w:ascii="Times New Roman" w:hAnsi="Times New Roman"/>
          <w:sz w:val="28"/>
          <w:szCs w:val="28"/>
        </w:rPr>
      </w:pPr>
      <w:r w:rsidRPr="00A22E17">
        <w:rPr>
          <w:rFonts w:ascii="Times New Roman" w:hAnsi="Times New Roman"/>
          <w:sz w:val="28"/>
          <w:szCs w:val="28"/>
        </w:rPr>
        <w:t>основы профилактической помощи, организацию профилактических мероприятия, направленных на укрепление здоровья населения;</w:t>
      </w:r>
    </w:p>
    <w:p w:rsidR="003D2AA5" w:rsidRDefault="003D2AA5" w:rsidP="004C18C0">
      <w:pPr>
        <w:pStyle w:val="a5"/>
        <w:numPr>
          <w:ilvl w:val="0"/>
          <w:numId w:val="420"/>
        </w:numPr>
        <w:ind w:right="713"/>
        <w:jc w:val="both"/>
        <w:rPr>
          <w:rFonts w:ascii="Times New Roman" w:hAnsi="Times New Roman"/>
          <w:sz w:val="28"/>
          <w:szCs w:val="28"/>
        </w:rPr>
      </w:pPr>
      <w:r w:rsidRPr="00A22E17">
        <w:rPr>
          <w:rFonts w:ascii="Times New Roman" w:hAnsi="Times New Roman"/>
          <w:sz w:val="28"/>
          <w:szCs w:val="28"/>
        </w:rPr>
        <w:t xml:space="preserve">методы диагностики, диагностические возможности методов непосредственного исследования больного </w:t>
      </w:r>
      <w:r>
        <w:rPr>
          <w:rFonts w:ascii="Times New Roman" w:hAnsi="Times New Roman"/>
          <w:sz w:val="28"/>
          <w:szCs w:val="28"/>
        </w:rPr>
        <w:t>с патологией сирдечно-сосудистой системы</w:t>
      </w:r>
      <w:r w:rsidRPr="00A22E17">
        <w:rPr>
          <w:rFonts w:ascii="Times New Roman" w:hAnsi="Times New Roman"/>
          <w:sz w:val="28"/>
          <w:szCs w:val="28"/>
        </w:rPr>
        <w:t>, современные методы клинического, лабораторного, инструментального обследования больных</w:t>
      </w:r>
      <w:r>
        <w:rPr>
          <w:rFonts w:ascii="Times New Roman" w:hAnsi="Times New Roman"/>
          <w:sz w:val="28"/>
          <w:szCs w:val="28"/>
        </w:rPr>
        <w:t>:</w:t>
      </w:r>
    </w:p>
    <w:p w:rsidR="003D2AA5" w:rsidRPr="00C84346" w:rsidRDefault="003D2AA5" w:rsidP="003D2AA5">
      <w:pPr>
        <w:ind w:left="76" w:right="713"/>
        <w:jc w:val="both"/>
        <w:rPr>
          <w:sz w:val="28"/>
          <w:szCs w:val="28"/>
        </w:rPr>
      </w:pPr>
      <w:r w:rsidRPr="00C84346">
        <w:rPr>
          <w:b/>
          <w:sz w:val="28"/>
          <w:szCs w:val="28"/>
        </w:rPr>
        <w:t>Студент должен уметь</w:t>
      </w:r>
      <w:r w:rsidRPr="00C84346">
        <w:rPr>
          <w:sz w:val="28"/>
          <w:szCs w:val="28"/>
        </w:rPr>
        <w:t>:</w:t>
      </w:r>
    </w:p>
    <w:p w:rsidR="003D2AA5" w:rsidRPr="00A22E17" w:rsidRDefault="003D2AA5" w:rsidP="004C18C0">
      <w:pPr>
        <w:pStyle w:val="a5"/>
        <w:numPr>
          <w:ilvl w:val="0"/>
          <w:numId w:val="421"/>
        </w:numPr>
        <w:ind w:right="713"/>
        <w:jc w:val="both"/>
        <w:rPr>
          <w:rFonts w:ascii="Times New Roman" w:hAnsi="Times New Roman"/>
          <w:sz w:val="28"/>
          <w:szCs w:val="28"/>
        </w:rPr>
      </w:pPr>
      <w:r w:rsidRPr="00A22E17">
        <w:rPr>
          <w:rFonts w:ascii="Times New Roman" w:hAnsi="Times New Roman"/>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(осмотр, пальпация, перкуссия, аускультация, измерение АД, определение артериального пульса);</w:t>
      </w:r>
    </w:p>
    <w:p w:rsidR="003D2AA5" w:rsidRPr="00A22E17" w:rsidRDefault="003D2AA5" w:rsidP="004C18C0">
      <w:pPr>
        <w:pStyle w:val="a5"/>
        <w:numPr>
          <w:ilvl w:val="0"/>
          <w:numId w:val="421"/>
        </w:numPr>
        <w:ind w:right="713"/>
        <w:jc w:val="both"/>
        <w:rPr>
          <w:rFonts w:ascii="Times New Roman" w:hAnsi="Times New Roman"/>
          <w:sz w:val="28"/>
          <w:szCs w:val="28"/>
        </w:rPr>
      </w:pPr>
      <w:r w:rsidRPr="00A22E17">
        <w:rPr>
          <w:rFonts w:ascii="Times New Roman" w:hAnsi="Times New Roman"/>
          <w:sz w:val="28"/>
          <w:szCs w:val="28"/>
        </w:rPr>
        <w:t>оценить состояние пациента для принятия решения о необходимости оказания ему медицинской помощи;</w:t>
      </w:r>
    </w:p>
    <w:p w:rsidR="003D2AA5" w:rsidRPr="00A22E17" w:rsidRDefault="003D2AA5" w:rsidP="004C18C0">
      <w:pPr>
        <w:pStyle w:val="a5"/>
        <w:numPr>
          <w:ilvl w:val="0"/>
          <w:numId w:val="421"/>
        </w:numPr>
        <w:ind w:right="713"/>
        <w:jc w:val="both"/>
        <w:rPr>
          <w:rFonts w:ascii="Times New Roman" w:hAnsi="Times New Roman"/>
          <w:sz w:val="28"/>
          <w:szCs w:val="28"/>
        </w:rPr>
      </w:pPr>
      <w:r w:rsidRPr="00A22E17">
        <w:rPr>
          <w:rFonts w:ascii="Times New Roman" w:hAnsi="Times New Roman"/>
          <w:sz w:val="28"/>
          <w:szCs w:val="28"/>
        </w:rPr>
        <w:t>оценить социальные факторы, влияющие на состояние физического и психического здоровья пациента; культурные, этические, религиозные, семейные факторы риска;</w:t>
      </w:r>
    </w:p>
    <w:p w:rsidR="003D2AA5" w:rsidRPr="00A22E17" w:rsidRDefault="003D2AA5" w:rsidP="004C18C0">
      <w:pPr>
        <w:pStyle w:val="a5"/>
        <w:numPr>
          <w:ilvl w:val="0"/>
          <w:numId w:val="421"/>
        </w:numPr>
        <w:ind w:right="713"/>
        <w:jc w:val="both"/>
        <w:rPr>
          <w:rFonts w:ascii="Times New Roman" w:hAnsi="Times New Roman"/>
          <w:sz w:val="28"/>
          <w:szCs w:val="28"/>
        </w:rPr>
      </w:pPr>
      <w:r w:rsidRPr="00A22E17">
        <w:rPr>
          <w:rFonts w:ascii="Times New Roman" w:hAnsi="Times New Roman"/>
          <w:sz w:val="28"/>
          <w:szCs w:val="28"/>
        </w:rPr>
        <w:lastRenderedPageBreak/>
        <w:t>заполнять истории болезни;</w:t>
      </w:r>
    </w:p>
    <w:p w:rsidR="003D2AA5" w:rsidRPr="00A22E17" w:rsidRDefault="003D2AA5" w:rsidP="003D2AA5">
      <w:pPr>
        <w:pStyle w:val="a5"/>
        <w:ind w:left="-284" w:right="713"/>
        <w:jc w:val="both"/>
        <w:rPr>
          <w:rFonts w:ascii="Times New Roman" w:hAnsi="Times New Roman"/>
          <w:b/>
          <w:sz w:val="28"/>
          <w:szCs w:val="28"/>
        </w:rPr>
      </w:pPr>
      <w:r w:rsidRPr="00A22E17">
        <w:rPr>
          <w:rFonts w:ascii="Times New Roman" w:hAnsi="Times New Roman"/>
          <w:b/>
          <w:sz w:val="28"/>
          <w:szCs w:val="28"/>
        </w:rPr>
        <w:t xml:space="preserve">    Студент должен владеть: </w:t>
      </w:r>
    </w:p>
    <w:p w:rsidR="003D2AA5" w:rsidRDefault="003D2AA5" w:rsidP="004C18C0">
      <w:pPr>
        <w:pStyle w:val="a5"/>
        <w:numPr>
          <w:ilvl w:val="0"/>
          <w:numId w:val="422"/>
        </w:numPr>
        <w:ind w:right="713"/>
        <w:jc w:val="both"/>
        <w:rPr>
          <w:rFonts w:ascii="Times New Roman" w:hAnsi="Times New Roman"/>
          <w:sz w:val="28"/>
          <w:szCs w:val="28"/>
        </w:rPr>
      </w:pPr>
      <w:r w:rsidRPr="00A22E17">
        <w:rPr>
          <w:rFonts w:ascii="Times New Roman" w:hAnsi="Times New Roman"/>
          <w:sz w:val="28"/>
          <w:szCs w:val="28"/>
        </w:rPr>
        <w:t>Правильным ведением медицинской документации;</w:t>
      </w:r>
    </w:p>
    <w:p w:rsidR="003D2AA5" w:rsidRPr="00C84346" w:rsidRDefault="003D2AA5" w:rsidP="004C18C0">
      <w:pPr>
        <w:pStyle w:val="a5"/>
        <w:numPr>
          <w:ilvl w:val="0"/>
          <w:numId w:val="422"/>
        </w:numPr>
        <w:ind w:right="713"/>
        <w:jc w:val="both"/>
        <w:rPr>
          <w:rFonts w:ascii="Times New Roman" w:hAnsi="Times New Roman"/>
          <w:sz w:val="28"/>
          <w:szCs w:val="28"/>
        </w:rPr>
      </w:pPr>
      <w:r w:rsidRPr="00C84346">
        <w:rPr>
          <w:rFonts w:ascii="Times New Roman" w:hAnsi="Times New Roman"/>
          <w:sz w:val="28"/>
          <w:szCs w:val="28"/>
        </w:rPr>
        <w:t xml:space="preserve">Методами общеклинического обследования. </w:t>
      </w:r>
    </w:p>
    <w:p w:rsidR="003D2AA5" w:rsidRPr="00C84346" w:rsidRDefault="003D2AA5" w:rsidP="003D2AA5">
      <w:pPr>
        <w:jc w:val="both"/>
        <w:rPr>
          <w:b/>
          <w:sz w:val="28"/>
          <w:szCs w:val="28"/>
        </w:rPr>
      </w:pPr>
      <w:r>
        <w:rPr>
          <w:b/>
          <w:sz w:val="28"/>
          <w:szCs w:val="28"/>
        </w:rPr>
        <w:t>5.</w:t>
      </w:r>
      <w:r w:rsidRPr="00C84346">
        <w:rPr>
          <w:b/>
          <w:sz w:val="28"/>
          <w:szCs w:val="28"/>
        </w:rPr>
        <w:t>План изучения темы:</w:t>
      </w:r>
    </w:p>
    <w:p w:rsidR="003D2AA5" w:rsidRPr="00C84346" w:rsidRDefault="003D2AA5" w:rsidP="003D2AA5">
      <w:pPr>
        <w:tabs>
          <w:tab w:val="left" w:pos="1276"/>
        </w:tabs>
        <w:jc w:val="both"/>
        <w:rPr>
          <w:sz w:val="28"/>
          <w:szCs w:val="28"/>
        </w:rPr>
      </w:pPr>
      <w:r w:rsidRPr="00C84346">
        <w:rPr>
          <w:b/>
          <w:sz w:val="28"/>
          <w:szCs w:val="28"/>
        </w:rPr>
        <w:t>5.1</w:t>
      </w:r>
      <w:r>
        <w:rPr>
          <w:b/>
          <w:sz w:val="28"/>
          <w:szCs w:val="28"/>
        </w:rPr>
        <w:t>.</w:t>
      </w:r>
      <w:r w:rsidRPr="00C84346">
        <w:rPr>
          <w:b/>
          <w:sz w:val="28"/>
          <w:szCs w:val="28"/>
        </w:rPr>
        <w:t>Контроль исходного уровня знаний</w:t>
      </w:r>
      <w:r w:rsidRPr="00C84346">
        <w:rPr>
          <w:sz w:val="28"/>
          <w:szCs w:val="28"/>
        </w:rPr>
        <w:t xml:space="preserve"> (тестовые задания)</w:t>
      </w:r>
    </w:p>
    <w:p w:rsidR="003D2AA5" w:rsidRPr="00C84346" w:rsidRDefault="003D2AA5" w:rsidP="003D2AA5">
      <w:pPr>
        <w:tabs>
          <w:tab w:val="left" w:pos="1276"/>
        </w:tabs>
        <w:jc w:val="both"/>
        <w:rPr>
          <w:b/>
          <w:sz w:val="28"/>
          <w:szCs w:val="28"/>
        </w:rPr>
      </w:pPr>
      <w:r w:rsidRPr="00C84346">
        <w:rPr>
          <w:b/>
          <w:sz w:val="28"/>
          <w:szCs w:val="28"/>
        </w:rPr>
        <w:t>5.2.Основные понятия и положения темы:</w:t>
      </w:r>
      <w:r>
        <w:rPr>
          <w:b/>
          <w:sz w:val="28"/>
          <w:szCs w:val="28"/>
        </w:rPr>
        <w:t xml:space="preserve"> </w:t>
      </w:r>
      <w:r w:rsidRPr="00A22E17">
        <w:rPr>
          <w:sz w:val="28"/>
          <w:szCs w:val="28"/>
        </w:rPr>
        <w:t>«ЭКГ - электрофизиология»; «Гипертрофия на ЭКГ»; «Аритмия на ЭКГ»; «Блокады и их ЭКГ-картика».</w:t>
      </w:r>
    </w:p>
    <w:p w:rsidR="003D2AA5" w:rsidRPr="00C84346" w:rsidRDefault="003D2AA5" w:rsidP="003D2AA5">
      <w:pPr>
        <w:widowControl w:val="0"/>
        <w:tabs>
          <w:tab w:val="left" w:pos="1276"/>
        </w:tabs>
        <w:autoSpaceDE w:val="0"/>
        <w:adjustRightInd w:val="0"/>
        <w:jc w:val="both"/>
        <w:rPr>
          <w:b/>
          <w:sz w:val="28"/>
          <w:szCs w:val="28"/>
        </w:rPr>
      </w:pPr>
      <w:r w:rsidRPr="00C84346">
        <w:rPr>
          <w:b/>
          <w:sz w:val="28"/>
          <w:szCs w:val="28"/>
        </w:rPr>
        <w:t>5.3 Самостоятельная работа по теме:</w:t>
      </w:r>
    </w:p>
    <w:p w:rsidR="003D2AA5" w:rsidRPr="00A22E17" w:rsidRDefault="003D2AA5" w:rsidP="003D2AA5">
      <w:pPr>
        <w:widowControl w:val="0"/>
        <w:tabs>
          <w:tab w:val="left" w:pos="1276"/>
        </w:tabs>
        <w:autoSpaceDE w:val="0"/>
        <w:adjustRightInd w:val="0"/>
        <w:jc w:val="both"/>
        <w:rPr>
          <w:sz w:val="28"/>
          <w:szCs w:val="28"/>
        </w:rPr>
      </w:pPr>
      <w:r w:rsidRPr="00A22E17">
        <w:rPr>
          <w:sz w:val="28"/>
          <w:szCs w:val="28"/>
        </w:rPr>
        <w:t>- работа с набором ЭКГ</w:t>
      </w:r>
    </w:p>
    <w:p w:rsidR="003D2AA5" w:rsidRPr="00A22E17" w:rsidRDefault="003D2AA5" w:rsidP="003D2AA5">
      <w:pPr>
        <w:widowControl w:val="0"/>
        <w:tabs>
          <w:tab w:val="left" w:pos="1276"/>
        </w:tabs>
        <w:autoSpaceDE w:val="0"/>
        <w:adjustRightInd w:val="0"/>
        <w:jc w:val="both"/>
        <w:rPr>
          <w:sz w:val="28"/>
          <w:szCs w:val="28"/>
        </w:rPr>
      </w:pPr>
      <w:r w:rsidRPr="00A22E17">
        <w:rPr>
          <w:sz w:val="28"/>
          <w:szCs w:val="28"/>
        </w:rPr>
        <w:t>- самостоятельная регистрация ЭКГ</w:t>
      </w:r>
    </w:p>
    <w:p w:rsidR="003D2AA5" w:rsidRPr="00A22E17" w:rsidRDefault="003D2AA5" w:rsidP="003D2AA5">
      <w:pPr>
        <w:widowControl w:val="0"/>
        <w:tabs>
          <w:tab w:val="left" w:pos="1276"/>
        </w:tabs>
        <w:autoSpaceDE w:val="0"/>
        <w:adjustRightInd w:val="0"/>
        <w:jc w:val="both"/>
        <w:rPr>
          <w:sz w:val="28"/>
          <w:szCs w:val="28"/>
        </w:rPr>
      </w:pPr>
      <w:r w:rsidRPr="00A22E17">
        <w:rPr>
          <w:sz w:val="28"/>
          <w:szCs w:val="28"/>
        </w:rPr>
        <w:t>- разбор ЭКГ</w:t>
      </w:r>
    </w:p>
    <w:p w:rsidR="003D2AA5" w:rsidRPr="00C84346" w:rsidRDefault="003D2AA5" w:rsidP="004C18C0">
      <w:pPr>
        <w:pStyle w:val="a5"/>
        <w:widowControl w:val="0"/>
        <w:numPr>
          <w:ilvl w:val="1"/>
          <w:numId w:val="423"/>
        </w:numPr>
        <w:tabs>
          <w:tab w:val="left" w:pos="1276"/>
        </w:tabs>
        <w:autoSpaceDE w:val="0"/>
        <w:adjustRightInd w:val="0"/>
        <w:jc w:val="both"/>
        <w:rPr>
          <w:rFonts w:ascii="Times New Roman" w:hAnsi="Times New Roman"/>
          <w:sz w:val="28"/>
          <w:szCs w:val="28"/>
        </w:rPr>
      </w:pPr>
      <w:r w:rsidRPr="00C84346">
        <w:rPr>
          <w:rFonts w:ascii="Times New Roman" w:hAnsi="Times New Roman"/>
          <w:b/>
          <w:sz w:val="28"/>
          <w:szCs w:val="28"/>
        </w:rPr>
        <w:t>Итоговый контроль знаний</w:t>
      </w:r>
      <w:r w:rsidRPr="00C84346">
        <w:rPr>
          <w:rFonts w:ascii="Times New Roman" w:hAnsi="Times New Roman"/>
          <w:sz w:val="28"/>
          <w:szCs w:val="28"/>
        </w:rPr>
        <w:t xml:space="preserve"> (тестовые задания; контрольные вопросы)</w:t>
      </w:r>
    </w:p>
    <w:p w:rsidR="003D2AA5" w:rsidRPr="006141F1" w:rsidRDefault="003D2AA5" w:rsidP="003D2AA5">
      <w:pPr>
        <w:widowControl w:val="0"/>
        <w:tabs>
          <w:tab w:val="left" w:pos="1276"/>
        </w:tabs>
        <w:autoSpaceDE w:val="0"/>
        <w:adjustRightInd w:val="0"/>
        <w:jc w:val="both"/>
        <w:rPr>
          <w:b/>
          <w:sz w:val="28"/>
          <w:szCs w:val="28"/>
        </w:rPr>
      </w:pPr>
      <w:r>
        <w:rPr>
          <w:b/>
          <w:sz w:val="28"/>
          <w:szCs w:val="28"/>
        </w:rPr>
        <w:t>6.</w:t>
      </w:r>
      <w:r w:rsidRPr="00C84346">
        <w:rPr>
          <w:b/>
          <w:sz w:val="28"/>
          <w:szCs w:val="28"/>
        </w:rPr>
        <w:t>Домашнее задание для уяснения темы занятия</w:t>
      </w:r>
    </w:p>
    <w:p w:rsidR="003D2AA5" w:rsidRPr="00A22E17" w:rsidRDefault="003D2AA5" w:rsidP="003D2AA5">
      <w:pPr>
        <w:widowControl w:val="0"/>
        <w:autoSpaceDE w:val="0"/>
        <w:adjustRightInd w:val="0"/>
        <w:jc w:val="both"/>
        <w:rPr>
          <w:sz w:val="28"/>
          <w:szCs w:val="28"/>
        </w:rPr>
      </w:pPr>
      <w:r>
        <w:rPr>
          <w:b/>
          <w:sz w:val="28"/>
          <w:szCs w:val="28"/>
        </w:rPr>
        <w:t xml:space="preserve">6.1. </w:t>
      </w:r>
      <w:r w:rsidRPr="0026199D">
        <w:rPr>
          <w:b/>
          <w:sz w:val="28"/>
          <w:szCs w:val="28"/>
        </w:rPr>
        <w:t>Исходный контроль знаний</w:t>
      </w:r>
      <w:r w:rsidRPr="00A22E17">
        <w:rPr>
          <w:sz w:val="28"/>
          <w:szCs w:val="28"/>
        </w:rPr>
        <w:t xml:space="preserve"> (тестовые задания)</w:t>
      </w:r>
    </w:p>
    <w:p w:rsidR="003D2AA5" w:rsidRPr="00A22E17" w:rsidRDefault="003D2AA5" w:rsidP="003D2AA5">
      <w:pPr>
        <w:widowControl w:val="0"/>
        <w:autoSpaceDE w:val="0"/>
        <w:adjustRightInd w:val="0"/>
        <w:jc w:val="both"/>
        <w:rPr>
          <w:sz w:val="28"/>
          <w:szCs w:val="28"/>
        </w:rPr>
      </w:pPr>
      <w:r w:rsidRPr="0026199D">
        <w:rPr>
          <w:b/>
          <w:sz w:val="28"/>
          <w:szCs w:val="28"/>
        </w:rPr>
        <w:t>Вариант 1</w:t>
      </w:r>
      <w:r w:rsidRPr="00A22E17">
        <w:rPr>
          <w:sz w:val="28"/>
          <w:szCs w:val="28"/>
        </w:rPr>
        <w:t>(один правильный ответ)</w:t>
      </w:r>
    </w:p>
    <w:p w:rsidR="003D2AA5" w:rsidRPr="00A22E17" w:rsidRDefault="003D2AA5" w:rsidP="003D2AA5">
      <w:pPr>
        <w:widowControl w:val="0"/>
        <w:autoSpaceDE w:val="0"/>
        <w:adjustRightInd w:val="0"/>
        <w:jc w:val="both"/>
        <w:rPr>
          <w:b/>
          <w:sz w:val="28"/>
          <w:szCs w:val="28"/>
        </w:rPr>
      </w:pPr>
      <w:r w:rsidRPr="00A22E17">
        <w:rPr>
          <w:sz w:val="28"/>
          <w:szCs w:val="28"/>
        </w:rPr>
        <w:t>001 КРАСНЫЙ ЭЛЕКТРОД ПРИ РЕГИСТРАЦИИ ЭКГ НАКЛАДЫВАЮТ НА</w:t>
      </w:r>
      <w:r w:rsidRPr="00A22E17">
        <w:rPr>
          <w:b/>
          <w:sz w:val="28"/>
          <w:szCs w:val="28"/>
        </w:rPr>
        <w:t xml:space="preserve"> </w:t>
      </w:r>
    </w:p>
    <w:p w:rsidR="003D2AA5" w:rsidRPr="00A22E17" w:rsidRDefault="003D2AA5" w:rsidP="003D2AA5">
      <w:pPr>
        <w:widowControl w:val="0"/>
        <w:autoSpaceDE w:val="0"/>
        <w:adjustRightInd w:val="0"/>
        <w:jc w:val="both"/>
        <w:rPr>
          <w:sz w:val="28"/>
          <w:szCs w:val="28"/>
        </w:rPr>
      </w:pPr>
      <w:r w:rsidRPr="00A22E17">
        <w:rPr>
          <w:sz w:val="28"/>
          <w:szCs w:val="28"/>
        </w:rPr>
        <w:t>1) грудную клетку</w:t>
      </w:r>
    </w:p>
    <w:p w:rsidR="003D2AA5" w:rsidRPr="00A22E17" w:rsidRDefault="003D2AA5" w:rsidP="003D2AA5">
      <w:pPr>
        <w:widowControl w:val="0"/>
        <w:autoSpaceDE w:val="0"/>
        <w:adjustRightInd w:val="0"/>
        <w:jc w:val="both"/>
        <w:rPr>
          <w:sz w:val="28"/>
          <w:szCs w:val="28"/>
        </w:rPr>
      </w:pPr>
      <w:r w:rsidRPr="00A22E17">
        <w:rPr>
          <w:sz w:val="28"/>
          <w:szCs w:val="28"/>
        </w:rPr>
        <w:t>2) правую руку</w:t>
      </w:r>
    </w:p>
    <w:p w:rsidR="003D2AA5" w:rsidRPr="00A22E17" w:rsidRDefault="003D2AA5" w:rsidP="003D2AA5">
      <w:pPr>
        <w:widowControl w:val="0"/>
        <w:autoSpaceDE w:val="0"/>
        <w:adjustRightInd w:val="0"/>
        <w:jc w:val="both"/>
        <w:rPr>
          <w:sz w:val="28"/>
          <w:szCs w:val="28"/>
        </w:rPr>
      </w:pPr>
      <w:r w:rsidRPr="00A22E17">
        <w:rPr>
          <w:sz w:val="28"/>
          <w:szCs w:val="28"/>
        </w:rPr>
        <w:t>3) левую руку</w:t>
      </w:r>
    </w:p>
    <w:p w:rsidR="003D2AA5" w:rsidRPr="00A22E17" w:rsidRDefault="003D2AA5" w:rsidP="003D2AA5">
      <w:pPr>
        <w:widowControl w:val="0"/>
        <w:autoSpaceDE w:val="0"/>
        <w:adjustRightInd w:val="0"/>
        <w:jc w:val="both"/>
        <w:rPr>
          <w:sz w:val="28"/>
          <w:szCs w:val="28"/>
        </w:rPr>
      </w:pPr>
      <w:r w:rsidRPr="00A22E17">
        <w:rPr>
          <w:sz w:val="28"/>
          <w:szCs w:val="28"/>
        </w:rPr>
        <w:t>4) правую ногу</w:t>
      </w:r>
    </w:p>
    <w:p w:rsidR="003D2AA5" w:rsidRPr="00A22E17" w:rsidRDefault="003D2AA5" w:rsidP="003D2AA5">
      <w:pPr>
        <w:widowControl w:val="0"/>
        <w:autoSpaceDE w:val="0"/>
        <w:adjustRightInd w:val="0"/>
        <w:jc w:val="both"/>
        <w:rPr>
          <w:sz w:val="28"/>
          <w:szCs w:val="28"/>
        </w:rPr>
      </w:pPr>
      <w:r w:rsidRPr="00A22E17">
        <w:rPr>
          <w:sz w:val="28"/>
          <w:szCs w:val="28"/>
        </w:rPr>
        <w:t>5) левую ногу</w:t>
      </w:r>
    </w:p>
    <w:p w:rsidR="003D2AA5" w:rsidRPr="00A22E17" w:rsidRDefault="003D2AA5" w:rsidP="003D2AA5">
      <w:pPr>
        <w:widowControl w:val="0"/>
        <w:autoSpaceDE w:val="0"/>
        <w:adjustRightInd w:val="0"/>
        <w:jc w:val="both"/>
        <w:rPr>
          <w:b/>
          <w:sz w:val="28"/>
          <w:szCs w:val="28"/>
        </w:rPr>
      </w:pPr>
      <w:r w:rsidRPr="00A22E17">
        <w:rPr>
          <w:sz w:val="28"/>
          <w:szCs w:val="28"/>
        </w:rPr>
        <w:t xml:space="preserve">002 ДЛЯ РЕГИСТРАЦИИ ГРУДНОГО ОТВЕДЕНИЯ ЭКГ – </w:t>
      </w:r>
      <w:r w:rsidRPr="00A22E17">
        <w:rPr>
          <w:sz w:val="28"/>
          <w:szCs w:val="28"/>
          <w:lang w:val="en-US"/>
        </w:rPr>
        <w:t>V</w:t>
      </w:r>
      <w:r w:rsidRPr="00A22E17">
        <w:rPr>
          <w:sz w:val="28"/>
          <w:szCs w:val="28"/>
        </w:rPr>
        <w:t xml:space="preserve"> ЭЛЕКТРОДЫ СТАВЯТ </w:t>
      </w:r>
    </w:p>
    <w:p w:rsidR="003D2AA5" w:rsidRPr="00A22E17" w:rsidRDefault="003D2AA5" w:rsidP="003D2AA5">
      <w:pPr>
        <w:widowControl w:val="0"/>
        <w:autoSpaceDE w:val="0"/>
        <w:adjustRightInd w:val="0"/>
        <w:jc w:val="both"/>
        <w:rPr>
          <w:sz w:val="28"/>
          <w:szCs w:val="28"/>
        </w:rPr>
      </w:pPr>
      <w:r w:rsidRPr="00A22E17">
        <w:rPr>
          <w:sz w:val="28"/>
          <w:szCs w:val="28"/>
        </w:rPr>
        <w:t xml:space="preserve">1) по левому краю грудины </w:t>
      </w:r>
      <w:r w:rsidRPr="00A22E17">
        <w:rPr>
          <w:sz w:val="28"/>
          <w:szCs w:val="28"/>
          <w:lang w:val="en-US"/>
        </w:rPr>
        <w:t>IV</w:t>
      </w:r>
      <w:r w:rsidRPr="00A22E17">
        <w:rPr>
          <w:sz w:val="28"/>
          <w:szCs w:val="28"/>
        </w:rPr>
        <w:t xml:space="preserve"> межреберье</w:t>
      </w:r>
    </w:p>
    <w:p w:rsidR="003D2AA5" w:rsidRPr="00A22E17" w:rsidRDefault="003D2AA5" w:rsidP="003D2AA5">
      <w:pPr>
        <w:widowControl w:val="0"/>
        <w:autoSpaceDE w:val="0"/>
        <w:adjustRightInd w:val="0"/>
        <w:jc w:val="both"/>
        <w:rPr>
          <w:sz w:val="28"/>
          <w:szCs w:val="28"/>
        </w:rPr>
      </w:pPr>
      <w:r w:rsidRPr="00A22E17">
        <w:rPr>
          <w:sz w:val="28"/>
          <w:szCs w:val="28"/>
        </w:rPr>
        <w:t xml:space="preserve">2) по левой среднеключичной линии в </w:t>
      </w:r>
      <w:r w:rsidRPr="00A22E17">
        <w:rPr>
          <w:sz w:val="28"/>
          <w:szCs w:val="28"/>
          <w:lang w:val="en-US"/>
        </w:rPr>
        <w:t>V</w:t>
      </w:r>
      <w:r w:rsidRPr="00A22E17">
        <w:rPr>
          <w:sz w:val="28"/>
          <w:szCs w:val="28"/>
        </w:rPr>
        <w:t xml:space="preserve"> межреберье</w:t>
      </w:r>
    </w:p>
    <w:p w:rsidR="003D2AA5" w:rsidRPr="00A22E17" w:rsidRDefault="003D2AA5" w:rsidP="003D2AA5">
      <w:pPr>
        <w:widowControl w:val="0"/>
        <w:autoSpaceDE w:val="0"/>
        <w:adjustRightInd w:val="0"/>
        <w:jc w:val="both"/>
        <w:rPr>
          <w:sz w:val="28"/>
          <w:szCs w:val="28"/>
        </w:rPr>
      </w:pPr>
      <w:r w:rsidRPr="00A22E17">
        <w:rPr>
          <w:sz w:val="28"/>
          <w:szCs w:val="28"/>
        </w:rPr>
        <w:t xml:space="preserve">3) по правому краю грудины в </w:t>
      </w:r>
      <w:r w:rsidRPr="00A22E17">
        <w:rPr>
          <w:sz w:val="28"/>
          <w:szCs w:val="28"/>
          <w:lang w:val="en-US"/>
        </w:rPr>
        <w:t>IV</w:t>
      </w:r>
      <w:r w:rsidRPr="00A22E17">
        <w:rPr>
          <w:sz w:val="28"/>
          <w:szCs w:val="28"/>
        </w:rPr>
        <w:t xml:space="preserve"> межреберье</w:t>
      </w:r>
    </w:p>
    <w:p w:rsidR="003D2AA5" w:rsidRPr="00A22E17" w:rsidRDefault="003D2AA5" w:rsidP="003D2AA5">
      <w:pPr>
        <w:widowControl w:val="0"/>
        <w:autoSpaceDE w:val="0"/>
        <w:adjustRightInd w:val="0"/>
        <w:jc w:val="both"/>
        <w:rPr>
          <w:sz w:val="28"/>
          <w:szCs w:val="28"/>
        </w:rPr>
      </w:pPr>
      <w:r w:rsidRPr="00A22E17">
        <w:rPr>
          <w:sz w:val="28"/>
          <w:szCs w:val="28"/>
        </w:rPr>
        <w:t xml:space="preserve">4) по левой заднеподмышечной линии в </w:t>
      </w:r>
      <w:r w:rsidRPr="00A22E17">
        <w:rPr>
          <w:sz w:val="28"/>
          <w:szCs w:val="28"/>
          <w:lang w:val="en-US"/>
        </w:rPr>
        <w:t>V</w:t>
      </w:r>
      <w:r w:rsidRPr="00A22E17">
        <w:rPr>
          <w:sz w:val="28"/>
          <w:szCs w:val="28"/>
        </w:rPr>
        <w:t xml:space="preserve"> межреберье</w:t>
      </w:r>
    </w:p>
    <w:p w:rsidR="003D2AA5" w:rsidRPr="00A22E17" w:rsidRDefault="003D2AA5" w:rsidP="003D2AA5">
      <w:pPr>
        <w:widowControl w:val="0"/>
        <w:autoSpaceDE w:val="0"/>
        <w:adjustRightInd w:val="0"/>
        <w:jc w:val="both"/>
        <w:rPr>
          <w:sz w:val="28"/>
          <w:szCs w:val="28"/>
        </w:rPr>
      </w:pPr>
      <w:r w:rsidRPr="00A22E17">
        <w:rPr>
          <w:sz w:val="28"/>
          <w:szCs w:val="28"/>
        </w:rPr>
        <w:t xml:space="preserve">5) по правой среднеключичной линии в </w:t>
      </w:r>
      <w:r w:rsidRPr="00A22E17">
        <w:rPr>
          <w:sz w:val="28"/>
          <w:szCs w:val="28"/>
          <w:lang w:val="en-US"/>
        </w:rPr>
        <w:t>V</w:t>
      </w:r>
      <w:r w:rsidRPr="00A22E17">
        <w:rPr>
          <w:sz w:val="28"/>
          <w:szCs w:val="28"/>
        </w:rPr>
        <w:t xml:space="preserve"> межреберье</w:t>
      </w:r>
    </w:p>
    <w:p w:rsidR="003D2AA5" w:rsidRPr="00A22E17" w:rsidRDefault="003D2AA5" w:rsidP="003D2AA5">
      <w:pPr>
        <w:widowControl w:val="0"/>
        <w:autoSpaceDE w:val="0"/>
        <w:adjustRightInd w:val="0"/>
        <w:jc w:val="both"/>
        <w:rPr>
          <w:b/>
          <w:sz w:val="28"/>
          <w:szCs w:val="28"/>
        </w:rPr>
      </w:pPr>
      <w:r w:rsidRPr="00A22E17">
        <w:rPr>
          <w:sz w:val="28"/>
          <w:szCs w:val="28"/>
        </w:rPr>
        <w:t xml:space="preserve">003 К СТАНДАРТНЫМ ОТВЕДЕНИЯМ ОТНОСЯТСЯ </w:t>
      </w:r>
    </w:p>
    <w:p w:rsidR="003D2AA5" w:rsidRPr="00A22E17" w:rsidRDefault="003D2AA5" w:rsidP="003D2AA5">
      <w:pPr>
        <w:widowControl w:val="0"/>
        <w:autoSpaceDE w:val="0"/>
        <w:adjustRightInd w:val="0"/>
        <w:jc w:val="both"/>
        <w:rPr>
          <w:sz w:val="28"/>
          <w:szCs w:val="28"/>
        </w:rPr>
      </w:pPr>
      <w:r w:rsidRPr="00A22E17">
        <w:rPr>
          <w:sz w:val="28"/>
          <w:szCs w:val="28"/>
        </w:rPr>
        <w:t xml:space="preserve">1) </w:t>
      </w:r>
      <w:r w:rsidRPr="00A22E17">
        <w:rPr>
          <w:sz w:val="28"/>
          <w:szCs w:val="28"/>
          <w:lang w:val="en-US"/>
        </w:rPr>
        <w:t>I</w:t>
      </w:r>
      <w:r w:rsidRPr="00A22E17">
        <w:rPr>
          <w:sz w:val="28"/>
          <w:szCs w:val="28"/>
        </w:rPr>
        <w:t xml:space="preserve">, </w:t>
      </w:r>
      <w:r w:rsidRPr="00A22E17">
        <w:rPr>
          <w:sz w:val="28"/>
          <w:szCs w:val="28"/>
          <w:lang w:val="en-US"/>
        </w:rPr>
        <w:t>II</w:t>
      </w:r>
      <w:r w:rsidRPr="00A22E17">
        <w:rPr>
          <w:sz w:val="28"/>
          <w:szCs w:val="28"/>
        </w:rPr>
        <w:t xml:space="preserve">, </w:t>
      </w:r>
      <w:r w:rsidRPr="00A22E17">
        <w:rPr>
          <w:sz w:val="28"/>
          <w:szCs w:val="28"/>
          <w:lang w:val="en-US"/>
        </w:rPr>
        <w:t>III</w:t>
      </w:r>
    </w:p>
    <w:p w:rsidR="003D2AA5" w:rsidRPr="00A22E17" w:rsidRDefault="003D2AA5" w:rsidP="003D2AA5">
      <w:pPr>
        <w:widowControl w:val="0"/>
        <w:autoSpaceDE w:val="0"/>
        <w:adjustRightInd w:val="0"/>
        <w:jc w:val="both"/>
        <w:rPr>
          <w:sz w:val="28"/>
          <w:szCs w:val="28"/>
          <w:lang w:val="en-US"/>
        </w:rPr>
      </w:pPr>
      <w:r w:rsidRPr="00A22E17">
        <w:rPr>
          <w:sz w:val="28"/>
          <w:szCs w:val="28"/>
          <w:lang w:val="en-US"/>
        </w:rPr>
        <w:t xml:space="preserve">2) I, II, III, </w:t>
      </w:r>
      <w:r w:rsidRPr="00A22E17">
        <w:rPr>
          <w:sz w:val="28"/>
          <w:szCs w:val="28"/>
        </w:rPr>
        <w:t>а</w:t>
      </w:r>
      <w:r w:rsidRPr="00A22E17">
        <w:rPr>
          <w:sz w:val="28"/>
          <w:szCs w:val="28"/>
          <w:lang w:val="en-US"/>
        </w:rPr>
        <w:t xml:space="preserve">VR, </w:t>
      </w:r>
      <w:r w:rsidRPr="00A22E17">
        <w:rPr>
          <w:sz w:val="28"/>
          <w:szCs w:val="28"/>
        </w:rPr>
        <w:t>а</w:t>
      </w:r>
      <w:r w:rsidRPr="00A22E17">
        <w:rPr>
          <w:sz w:val="28"/>
          <w:szCs w:val="28"/>
          <w:lang w:val="en-US"/>
        </w:rPr>
        <w:t xml:space="preserve">VL, </w:t>
      </w:r>
      <w:r w:rsidRPr="00A22E17">
        <w:rPr>
          <w:sz w:val="28"/>
          <w:szCs w:val="28"/>
        </w:rPr>
        <w:t>а</w:t>
      </w:r>
      <w:r w:rsidRPr="00A22E17">
        <w:rPr>
          <w:sz w:val="28"/>
          <w:szCs w:val="28"/>
          <w:lang w:val="en-US"/>
        </w:rPr>
        <w:t>VF</w:t>
      </w:r>
    </w:p>
    <w:p w:rsidR="003D2AA5" w:rsidRPr="00A22E17" w:rsidRDefault="003D2AA5" w:rsidP="003D2AA5">
      <w:pPr>
        <w:widowControl w:val="0"/>
        <w:autoSpaceDE w:val="0"/>
        <w:adjustRightInd w:val="0"/>
        <w:jc w:val="both"/>
        <w:rPr>
          <w:sz w:val="28"/>
          <w:szCs w:val="28"/>
          <w:lang w:val="en-US"/>
        </w:rPr>
      </w:pPr>
      <w:r w:rsidRPr="00A22E17">
        <w:rPr>
          <w:sz w:val="28"/>
          <w:szCs w:val="28"/>
          <w:lang w:val="en-US"/>
        </w:rPr>
        <w:t xml:space="preserve"> 3) </w:t>
      </w:r>
      <w:r w:rsidRPr="00A22E17">
        <w:rPr>
          <w:sz w:val="28"/>
          <w:szCs w:val="28"/>
        </w:rPr>
        <w:t>а</w:t>
      </w:r>
      <w:r w:rsidRPr="00A22E17">
        <w:rPr>
          <w:sz w:val="28"/>
          <w:szCs w:val="28"/>
          <w:lang w:val="en-US"/>
        </w:rPr>
        <w:t xml:space="preserve">VR, </w:t>
      </w:r>
      <w:r w:rsidRPr="00A22E17">
        <w:rPr>
          <w:sz w:val="28"/>
          <w:szCs w:val="28"/>
        </w:rPr>
        <w:t>а</w:t>
      </w:r>
      <w:r w:rsidRPr="00A22E17">
        <w:rPr>
          <w:sz w:val="28"/>
          <w:szCs w:val="28"/>
          <w:lang w:val="en-US"/>
        </w:rPr>
        <w:t xml:space="preserve">VL, </w:t>
      </w:r>
      <w:r w:rsidRPr="00A22E17">
        <w:rPr>
          <w:sz w:val="28"/>
          <w:szCs w:val="28"/>
        </w:rPr>
        <w:t>а</w:t>
      </w:r>
      <w:r w:rsidRPr="00A22E17">
        <w:rPr>
          <w:sz w:val="28"/>
          <w:szCs w:val="28"/>
          <w:lang w:val="en-US"/>
        </w:rPr>
        <w:t>VF</w:t>
      </w:r>
    </w:p>
    <w:p w:rsidR="003D2AA5" w:rsidRPr="00A22E17" w:rsidRDefault="003D2AA5" w:rsidP="003D2AA5">
      <w:pPr>
        <w:widowControl w:val="0"/>
        <w:autoSpaceDE w:val="0"/>
        <w:adjustRightInd w:val="0"/>
        <w:jc w:val="both"/>
        <w:rPr>
          <w:sz w:val="28"/>
          <w:szCs w:val="28"/>
          <w:lang w:val="en-US"/>
        </w:rPr>
      </w:pPr>
      <w:r w:rsidRPr="00A22E17">
        <w:rPr>
          <w:sz w:val="28"/>
          <w:szCs w:val="28"/>
          <w:lang w:val="en-US"/>
        </w:rPr>
        <w:t>4) VI, V2, V3, V4, V5, V6</w:t>
      </w:r>
    </w:p>
    <w:p w:rsidR="003D2AA5" w:rsidRPr="00A22E17" w:rsidRDefault="003D2AA5" w:rsidP="003D2AA5">
      <w:pPr>
        <w:widowControl w:val="0"/>
        <w:autoSpaceDE w:val="0"/>
        <w:adjustRightInd w:val="0"/>
        <w:jc w:val="both"/>
        <w:rPr>
          <w:sz w:val="28"/>
          <w:szCs w:val="28"/>
        </w:rPr>
      </w:pPr>
      <w:r w:rsidRPr="00A22E17">
        <w:rPr>
          <w:sz w:val="28"/>
          <w:szCs w:val="28"/>
        </w:rPr>
        <w:t xml:space="preserve">5) </w:t>
      </w:r>
      <w:r w:rsidRPr="00A22E17">
        <w:rPr>
          <w:sz w:val="28"/>
          <w:szCs w:val="28"/>
          <w:lang w:val="en-US"/>
        </w:rPr>
        <w:t>D</w:t>
      </w:r>
      <w:r w:rsidRPr="00A22E17">
        <w:rPr>
          <w:sz w:val="28"/>
          <w:szCs w:val="28"/>
        </w:rPr>
        <w:t xml:space="preserve">, </w:t>
      </w:r>
      <w:r w:rsidRPr="00A22E17">
        <w:rPr>
          <w:sz w:val="28"/>
          <w:szCs w:val="28"/>
          <w:lang w:val="en-US"/>
        </w:rPr>
        <w:t>A</w:t>
      </w:r>
      <w:r w:rsidRPr="00A22E17">
        <w:rPr>
          <w:sz w:val="28"/>
          <w:szCs w:val="28"/>
        </w:rPr>
        <w:t>,</w:t>
      </w:r>
      <w:r w:rsidRPr="00A22E17">
        <w:rPr>
          <w:sz w:val="28"/>
          <w:szCs w:val="28"/>
          <w:lang w:val="en-US"/>
        </w:rPr>
        <w:t>J</w:t>
      </w:r>
    </w:p>
    <w:p w:rsidR="003D2AA5" w:rsidRPr="00A22E17" w:rsidRDefault="003D2AA5" w:rsidP="003D2AA5">
      <w:pPr>
        <w:widowControl w:val="0"/>
        <w:autoSpaceDE w:val="0"/>
        <w:adjustRightInd w:val="0"/>
        <w:jc w:val="both"/>
        <w:rPr>
          <w:b/>
          <w:sz w:val="28"/>
          <w:szCs w:val="28"/>
        </w:rPr>
      </w:pPr>
      <w:r w:rsidRPr="00A22E17">
        <w:rPr>
          <w:sz w:val="28"/>
          <w:szCs w:val="28"/>
        </w:rPr>
        <w:t xml:space="preserve">004 НА НОРМАЛЬНОЙ ЭКГ ПРОДОЛЖИТЕЛЬНОСТЬ ЗУБЦА </w:t>
      </w:r>
      <w:r w:rsidRPr="00A22E17">
        <w:rPr>
          <w:sz w:val="28"/>
          <w:szCs w:val="28"/>
          <w:lang w:val="en-US"/>
        </w:rPr>
        <w:t>P</w:t>
      </w:r>
      <w:r w:rsidRPr="00A22E17">
        <w:rPr>
          <w:sz w:val="28"/>
          <w:szCs w:val="28"/>
        </w:rPr>
        <w:t xml:space="preserve"> ДОЛЖНА БЫТЬ НЕ БОЛЕЕ </w:t>
      </w:r>
    </w:p>
    <w:p w:rsidR="003D2AA5" w:rsidRPr="00A22E17" w:rsidRDefault="003D2AA5" w:rsidP="003D2AA5">
      <w:pPr>
        <w:widowControl w:val="0"/>
        <w:autoSpaceDE w:val="0"/>
        <w:adjustRightInd w:val="0"/>
        <w:jc w:val="both"/>
        <w:rPr>
          <w:sz w:val="28"/>
          <w:szCs w:val="28"/>
        </w:rPr>
      </w:pPr>
      <w:r w:rsidRPr="00A22E17">
        <w:rPr>
          <w:sz w:val="28"/>
          <w:szCs w:val="28"/>
        </w:rPr>
        <w:t>1) 0,08с</w:t>
      </w:r>
    </w:p>
    <w:p w:rsidR="003D2AA5" w:rsidRPr="00A22E17" w:rsidRDefault="003D2AA5" w:rsidP="003D2AA5">
      <w:pPr>
        <w:widowControl w:val="0"/>
        <w:autoSpaceDE w:val="0"/>
        <w:adjustRightInd w:val="0"/>
        <w:jc w:val="both"/>
        <w:rPr>
          <w:sz w:val="28"/>
          <w:szCs w:val="28"/>
        </w:rPr>
      </w:pPr>
      <w:r w:rsidRPr="00A22E17">
        <w:rPr>
          <w:sz w:val="28"/>
          <w:szCs w:val="28"/>
        </w:rPr>
        <w:t>2) 0, 1с</w:t>
      </w:r>
    </w:p>
    <w:p w:rsidR="003D2AA5" w:rsidRPr="00A22E17" w:rsidRDefault="003D2AA5" w:rsidP="003D2AA5">
      <w:pPr>
        <w:widowControl w:val="0"/>
        <w:autoSpaceDE w:val="0"/>
        <w:adjustRightInd w:val="0"/>
        <w:jc w:val="both"/>
        <w:rPr>
          <w:sz w:val="28"/>
          <w:szCs w:val="28"/>
        </w:rPr>
      </w:pPr>
      <w:r w:rsidRPr="00A22E17">
        <w:rPr>
          <w:sz w:val="28"/>
          <w:szCs w:val="28"/>
        </w:rPr>
        <w:t>3) 0,12с</w:t>
      </w:r>
    </w:p>
    <w:p w:rsidR="003D2AA5" w:rsidRPr="00A22E17" w:rsidRDefault="003D2AA5" w:rsidP="003D2AA5">
      <w:pPr>
        <w:widowControl w:val="0"/>
        <w:autoSpaceDE w:val="0"/>
        <w:adjustRightInd w:val="0"/>
        <w:jc w:val="both"/>
        <w:rPr>
          <w:sz w:val="28"/>
          <w:szCs w:val="28"/>
        </w:rPr>
      </w:pPr>
      <w:r w:rsidRPr="00A22E17">
        <w:rPr>
          <w:sz w:val="28"/>
          <w:szCs w:val="28"/>
        </w:rPr>
        <w:t>4) 0,14с</w:t>
      </w:r>
    </w:p>
    <w:p w:rsidR="003D2AA5" w:rsidRPr="00A22E17" w:rsidRDefault="003D2AA5" w:rsidP="003D2AA5">
      <w:pPr>
        <w:widowControl w:val="0"/>
        <w:autoSpaceDE w:val="0"/>
        <w:adjustRightInd w:val="0"/>
        <w:jc w:val="both"/>
        <w:rPr>
          <w:sz w:val="28"/>
          <w:szCs w:val="28"/>
        </w:rPr>
      </w:pPr>
      <w:r w:rsidRPr="00A22E17">
        <w:rPr>
          <w:sz w:val="28"/>
          <w:szCs w:val="28"/>
        </w:rPr>
        <w:lastRenderedPageBreak/>
        <w:t>5) 0, 15с</w:t>
      </w:r>
    </w:p>
    <w:p w:rsidR="003D2AA5" w:rsidRPr="00A22E17" w:rsidRDefault="003D2AA5" w:rsidP="003D2AA5">
      <w:pPr>
        <w:widowControl w:val="0"/>
        <w:autoSpaceDE w:val="0"/>
        <w:adjustRightInd w:val="0"/>
        <w:jc w:val="both"/>
        <w:rPr>
          <w:b/>
          <w:sz w:val="28"/>
          <w:szCs w:val="28"/>
        </w:rPr>
      </w:pPr>
      <w:r w:rsidRPr="00A22E17">
        <w:rPr>
          <w:sz w:val="28"/>
          <w:szCs w:val="28"/>
        </w:rPr>
        <w:t xml:space="preserve">005 НА НОРМАЛЬНОЙ ЭКГ ПРОДОЛЖИТЕЛЬНОСТЬ ЗУБЦА </w:t>
      </w:r>
      <w:r w:rsidRPr="00A22E17">
        <w:rPr>
          <w:sz w:val="28"/>
          <w:szCs w:val="28"/>
          <w:lang w:val="en-US"/>
        </w:rPr>
        <w:t>Q</w:t>
      </w:r>
      <w:r w:rsidRPr="00A22E17">
        <w:rPr>
          <w:sz w:val="28"/>
          <w:szCs w:val="28"/>
        </w:rPr>
        <w:t xml:space="preserve"> ДОЛЖНА БЫТЬ НЕ БОЛЕЕ </w:t>
      </w:r>
    </w:p>
    <w:p w:rsidR="003D2AA5" w:rsidRPr="00A22E17" w:rsidRDefault="003D2AA5" w:rsidP="003D2AA5">
      <w:pPr>
        <w:widowControl w:val="0"/>
        <w:autoSpaceDE w:val="0"/>
        <w:adjustRightInd w:val="0"/>
        <w:jc w:val="both"/>
        <w:rPr>
          <w:sz w:val="28"/>
          <w:szCs w:val="28"/>
        </w:rPr>
      </w:pPr>
      <w:r w:rsidRPr="00A22E17">
        <w:rPr>
          <w:sz w:val="28"/>
          <w:szCs w:val="28"/>
        </w:rPr>
        <w:t xml:space="preserve">1) 0,1с                               </w:t>
      </w:r>
    </w:p>
    <w:p w:rsidR="003D2AA5" w:rsidRPr="00A22E17" w:rsidRDefault="003D2AA5" w:rsidP="003D2AA5">
      <w:pPr>
        <w:widowControl w:val="0"/>
        <w:autoSpaceDE w:val="0"/>
        <w:adjustRightInd w:val="0"/>
        <w:jc w:val="both"/>
        <w:rPr>
          <w:sz w:val="28"/>
          <w:szCs w:val="28"/>
        </w:rPr>
      </w:pPr>
      <w:r w:rsidRPr="00A22E17">
        <w:rPr>
          <w:sz w:val="28"/>
          <w:szCs w:val="28"/>
        </w:rPr>
        <w:t xml:space="preserve"> 2) 0,01 с</w:t>
      </w:r>
    </w:p>
    <w:p w:rsidR="003D2AA5" w:rsidRPr="00A22E17" w:rsidRDefault="003D2AA5" w:rsidP="003D2AA5">
      <w:pPr>
        <w:widowControl w:val="0"/>
        <w:autoSpaceDE w:val="0"/>
        <w:adjustRightInd w:val="0"/>
        <w:jc w:val="both"/>
        <w:rPr>
          <w:sz w:val="28"/>
          <w:szCs w:val="28"/>
        </w:rPr>
      </w:pPr>
      <w:r w:rsidRPr="00A22E17">
        <w:rPr>
          <w:sz w:val="28"/>
          <w:szCs w:val="28"/>
        </w:rPr>
        <w:t xml:space="preserve">3) 0,02с  </w:t>
      </w:r>
    </w:p>
    <w:p w:rsidR="003D2AA5" w:rsidRPr="00A22E17" w:rsidRDefault="003D2AA5" w:rsidP="003D2AA5">
      <w:pPr>
        <w:widowControl w:val="0"/>
        <w:autoSpaceDE w:val="0"/>
        <w:adjustRightInd w:val="0"/>
        <w:jc w:val="both"/>
        <w:rPr>
          <w:sz w:val="28"/>
          <w:szCs w:val="28"/>
        </w:rPr>
      </w:pPr>
      <w:r w:rsidRPr="00A22E17">
        <w:rPr>
          <w:sz w:val="28"/>
          <w:szCs w:val="28"/>
        </w:rPr>
        <w:t>4) 0,2с</w:t>
      </w:r>
    </w:p>
    <w:p w:rsidR="003D2AA5" w:rsidRPr="00A22E17" w:rsidRDefault="003D2AA5" w:rsidP="003D2AA5">
      <w:pPr>
        <w:widowControl w:val="0"/>
        <w:autoSpaceDE w:val="0"/>
        <w:adjustRightInd w:val="0"/>
        <w:jc w:val="both"/>
        <w:rPr>
          <w:sz w:val="28"/>
          <w:szCs w:val="28"/>
        </w:rPr>
      </w:pPr>
      <w:r w:rsidRPr="00A22E17">
        <w:rPr>
          <w:sz w:val="28"/>
          <w:szCs w:val="28"/>
        </w:rPr>
        <w:t>5)0,3с</w:t>
      </w:r>
    </w:p>
    <w:p w:rsidR="003D2AA5" w:rsidRPr="00A22E17" w:rsidRDefault="003D2AA5" w:rsidP="003D2AA5">
      <w:pPr>
        <w:widowControl w:val="0"/>
        <w:autoSpaceDE w:val="0"/>
        <w:adjustRightInd w:val="0"/>
        <w:jc w:val="both"/>
        <w:rPr>
          <w:b/>
          <w:sz w:val="28"/>
          <w:szCs w:val="28"/>
        </w:rPr>
      </w:pPr>
      <w:r w:rsidRPr="00A22E17">
        <w:rPr>
          <w:sz w:val="28"/>
          <w:szCs w:val="28"/>
        </w:rPr>
        <w:t xml:space="preserve">006 НА НОРМАЛЬНОЙ ЭКГ ЗУБЕЦ </w:t>
      </w:r>
      <w:r w:rsidRPr="00A22E17">
        <w:rPr>
          <w:sz w:val="28"/>
          <w:szCs w:val="28"/>
          <w:lang w:val="en-US"/>
        </w:rPr>
        <w:t>Q</w:t>
      </w:r>
      <w:r w:rsidRPr="00A22E17">
        <w:rPr>
          <w:sz w:val="28"/>
          <w:szCs w:val="28"/>
        </w:rPr>
        <w:t xml:space="preserve"> </w:t>
      </w:r>
    </w:p>
    <w:p w:rsidR="003D2AA5" w:rsidRPr="00A22E17" w:rsidRDefault="003D2AA5" w:rsidP="003D2AA5">
      <w:pPr>
        <w:widowControl w:val="0"/>
        <w:autoSpaceDE w:val="0"/>
        <w:adjustRightInd w:val="0"/>
        <w:jc w:val="both"/>
        <w:rPr>
          <w:sz w:val="28"/>
          <w:szCs w:val="28"/>
        </w:rPr>
      </w:pPr>
      <w:r w:rsidRPr="00A22E17">
        <w:rPr>
          <w:sz w:val="28"/>
          <w:szCs w:val="28"/>
        </w:rPr>
        <w:t>1) должен быть во всех отведениях</w:t>
      </w:r>
    </w:p>
    <w:p w:rsidR="003D2AA5" w:rsidRPr="00A22E17" w:rsidRDefault="003D2AA5" w:rsidP="003D2AA5">
      <w:pPr>
        <w:widowControl w:val="0"/>
        <w:autoSpaceDE w:val="0"/>
        <w:adjustRightInd w:val="0"/>
        <w:jc w:val="both"/>
        <w:rPr>
          <w:sz w:val="28"/>
          <w:szCs w:val="28"/>
        </w:rPr>
      </w:pPr>
      <w:r w:rsidRPr="00A22E17">
        <w:rPr>
          <w:sz w:val="28"/>
          <w:szCs w:val="28"/>
        </w:rPr>
        <w:t>2) может отсутствовать в некоторых отведениях</w:t>
      </w:r>
    </w:p>
    <w:p w:rsidR="003D2AA5" w:rsidRPr="00A22E17" w:rsidRDefault="003D2AA5" w:rsidP="003D2AA5">
      <w:pPr>
        <w:widowControl w:val="0"/>
        <w:autoSpaceDE w:val="0"/>
        <w:adjustRightInd w:val="0"/>
        <w:jc w:val="both"/>
        <w:rPr>
          <w:sz w:val="28"/>
          <w:szCs w:val="28"/>
        </w:rPr>
      </w:pPr>
      <w:r w:rsidRPr="00A22E17">
        <w:rPr>
          <w:sz w:val="28"/>
          <w:szCs w:val="28"/>
        </w:rPr>
        <w:t xml:space="preserve">3) должен быть в </w:t>
      </w:r>
      <w:r w:rsidRPr="00A22E17">
        <w:rPr>
          <w:sz w:val="28"/>
          <w:szCs w:val="28"/>
          <w:lang w:val="en-US"/>
        </w:rPr>
        <w:t>V</w:t>
      </w:r>
      <w:r w:rsidRPr="00A22E17">
        <w:rPr>
          <w:sz w:val="28"/>
          <w:szCs w:val="28"/>
        </w:rPr>
        <w:t>1</w:t>
      </w:r>
    </w:p>
    <w:p w:rsidR="003D2AA5" w:rsidRPr="00A22E17" w:rsidRDefault="003D2AA5" w:rsidP="003D2AA5">
      <w:pPr>
        <w:widowControl w:val="0"/>
        <w:autoSpaceDE w:val="0"/>
        <w:adjustRightInd w:val="0"/>
        <w:jc w:val="both"/>
        <w:rPr>
          <w:sz w:val="28"/>
          <w:szCs w:val="28"/>
        </w:rPr>
      </w:pPr>
      <w:r w:rsidRPr="00A22E17">
        <w:rPr>
          <w:sz w:val="28"/>
          <w:szCs w:val="28"/>
        </w:rPr>
        <w:t xml:space="preserve">4) должен быть в </w:t>
      </w:r>
      <w:r w:rsidRPr="00A22E17">
        <w:rPr>
          <w:sz w:val="28"/>
          <w:szCs w:val="28"/>
          <w:lang w:val="en-US"/>
        </w:rPr>
        <w:t>V</w:t>
      </w:r>
      <w:r w:rsidRPr="00A22E17">
        <w:rPr>
          <w:sz w:val="28"/>
          <w:szCs w:val="28"/>
        </w:rPr>
        <w:t xml:space="preserve">5 </w:t>
      </w:r>
    </w:p>
    <w:p w:rsidR="003D2AA5" w:rsidRPr="00A22E17" w:rsidRDefault="003D2AA5" w:rsidP="003D2AA5">
      <w:pPr>
        <w:widowControl w:val="0"/>
        <w:autoSpaceDE w:val="0"/>
        <w:adjustRightInd w:val="0"/>
        <w:jc w:val="both"/>
        <w:rPr>
          <w:sz w:val="28"/>
          <w:szCs w:val="28"/>
        </w:rPr>
      </w:pPr>
      <w:r w:rsidRPr="00A22E17">
        <w:rPr>
          <w:sz w:val="28"/>
          <w:szCs w:val="28"/>
        </w:rPr>
        <w:t xml:space="preserve">5) должен быть в </w:t>
      </w:r>
      <w:r w:rsidRPr="00A22E17">
        <w:rPr>
          <w:sz w:val="28"/>
          <w:szCs w:val="28"/>
          <w:lang w:val="en-US"/>
        </w:rPr>
        <w:t>V</w:t>
      </w:r>
      <w:r w:rsidRPr="00A22E17">
        <w:rPr>
          <w:sz w:val="28"/>
          <w:szCs w:val="28"/>
        </w:rPr>
        <w:t>3</w:t>
      </w:r>
    </w:p>
    <w:p w:rsidR="003D2AA5" w:rsidRPr="00A22E17" w:rsidRDefault="003D2AA5" w:rsidP="003D2AA5">
      <w:pPr>
        <w:widowControl w:val="0"/>
        <w:autoSpaceDE w:val="0"/>
        <w:adjustRightInd w:val="0"/>
        <w:jc w:val="both"/>
        <w:rPr>
          <w:b/>
          <w:sz w:val="28"/>
          <w:szCs w:val="28"/>
        </w:rPr>
      </w:pPr>
      <w:r w:rsidRPr="00A22E17">
        <w:rPr>
          <w:sz w:val="28"/>
          <w:szCs w:val="28"/>
        </w:rPr>
        <w:t xml:space="preserve">007 РИТМ СЕРДЦА ЗДОРОВОГО ЧЕЛОВЕКА </w:t>
      </w:r>
    </w:p>
    <w:p w:rsidR="003D2AA5" w:rsidRPr="00A22E17" w:rsidRDefault="003D2AA5" w:rsidP="003D2AA5">
      <w:pPr>
        <w:widowControl w:val="0"/>
        <w:autoSpaceDE w:val="0"/>
        <w:adjustRightInd w:val="0"/>
        <w:jc w:val="both"/>
        <w:rPr>
          <w:sz w:val="28"/>
          <w:szCs w:val="28"/>
        </w:rPr>
      </w:pPr>
      <w:r w:rsidRPr="00A22E17">
        <w:rPr>
          <w:sz w:val="28"/>
          <w:szCs w:val="28"/>
        </w:rPr>
        <w:t>1) предсердный</w:t>
      </w:r>
    </w:p>
    <w:p w:rsidR="003D2AA5" w:rsidRPr="00A22E17" w:rsidRDefault="003D2AA5" w:rsidP="003D2AA5">
      <w:pPr>
        <w:widowControl w:val="0"/>
        <w:autoSpaceDE w:val="0"/>
        <w:adjustRightInd w:val="0"/>
        <w:jc w:val="both"/>
        <w:rPr>
          <w:sz w:val="28"/>
          <w:szCs w:val="28"/>
        </w:rPr>
      </w:pPr>
      <w:r w:rsidRPr="00A22E17">
        <w:rPr>
          <w:sz w:val="28"/>
          <w:szCs w:val="28"/>
        </w:rPr>
        <w:t>2) синусовый</w:t>
      </w:r>
    </w:p>
    <w:p w:rsidR="003D2AA5" w:rsidRPr="00A22E17" w:rsidRDefault="003D2AA5" w:rsidP="003D2AA5">
      <w:pPr>
        <w:widowControl w:val="0"/>
        <w:autoSpaceDE w:val="0"/>
        <w:adjustRightInd w:val="0"/>
        <w:jc w:val="both"/>
        <w:rPr>
          <w:sz w:val="28"/>
          <w:szCs w:val="28"/>
        </w:rPr>
      </w:pPr>
      <w:r w:rsidRPr="00A22E17">
        <w:rPr>
          <w:sz w:val="28"/>
          <w:szCs w:val="28"/>
        </w:rPr>
        <w:t>3) атриовентрикулярный</w:t>
      </w:r>
    </w:p>
    <w:p w:rsidR="003D2AA5" w:rsidRPr="00A22E17" w:rsidRDefault="003D2AA5" w:rsidP="003D2AA5">
      <w:pPr>
        <w:widowControl w:val="0"/>
        <w:autoSpaceDE w:val="0"/>
        <w:adjustRightInd w:val="0"/>
        <w:jc w:val="both"/>
        <w:rPr>
          <w:sz w:val="28"/>
          <w:szCs w:val="28"/>
        </w:rPr>
      </w:pPr>
      <w:r w:rsidRPr="00A22E17">
        <w:rPr>
          <w:sz w:val="28"/>
          <w:szCs w:val="28"/>
        </w:rPr>
        <w:t>4) идиовентрикулярный</w:t>
      </w:r>
    </w:p>
    <w:p w:rsidR="003D2AA5" w:rsidRPr="00A22E17" w:rsidRDefault="003D2AA5" w:rsidP="003D2AA5">
      <w:pPr>
        <w:widowControl w:val="0"/>
        <w:autoSpaceDE w:val="0"/>
        <w:adjustRightInd w:val="0"/>
        <w:jc w:val="both"/>
        <w:rPr>
          <w:sz w:val="28"/>
          <w:szCs w:val="28"/>
        </w:rPr>
      </w:pPr>
      <w:r w:rsidRPr="00A22E17">
        <w:rPr>
          <w:sz w:val="28"/>
          <w:szCs w:val="28"/>
        </w:rPr>
        <w:t>5) левожелудочковый</w:t>
      </w:r>
    </w:p>
    <w:p w:rsidR="003D2AA5" w:rsidRPr="00A22E17" w:rsidRDefault="003D2AA5" w:rsidP="003D2AA5">
      <w:pPr>
        <w:widowControl w:val="0"/>
        <w:autoSpaceDE w:val="0"/>
        <w:adjustRightInd w:val="0"/>
        <w:jc w:val="both"/>
        <w:rPr>
          <w:b/>
          <w:sz w:val="28"/>
          <w:szCs w:val="28"/>
        </w:rPr>
      </w:pPr>
      <w:r w:rsidRPr="00A22E17">
        <w:rPr>
          <w:sz w:val="28"/>
          <w:szCs w:val="28"/>
        </w:rPr>
        <w:t xml:space="preserve">008 ДЛЯ </w:t>
      </w:r>
      <w:r w:rsidRPr="00A22E17">
        <w:rPr>
          <w:sz w:val="28"/>
          <w:szCs w:val="28"/>
          <w:lang w:val="en-US"/>
        </w:rPr>
        <w:t>AV</w:t>
      </w:r>
      <w:r w:rsidRPr="00A22E17">
        <w:rPr>
          <w:sz w:val="28"/>
          <w:szCs w:val="28"/>
        </w:rPr>
        <w:t xml:space="preserve">- БЛОКАДЫ </w:t>
      </w:r>
      <w:r w:rsidRPr="00A22E17">
        <w:rPr>
          <w:sz w:val="28"/>
          <w:szCs w:val="28"/>
          <w:lang w:val="en-US"/>
        </w:rPr>
        <w:t>I</w:t>
      </w:r>
      <w:r w:rsidRPr="00A22E17">
        <w:rPr>
          <w:sz w:val="28"/>
          <w:szCs w:val="28"/>
        </w:rPr>
        <w:t xml:space="preserve"> СТЕПЕНИ ХАРАКТЕРНА </w:t>
      </w:r>
    </w:p>
    <w:p w:rsidR="003D2AA5" w:rsidRPr="00A22E17" w:rsidRDefault="003D2AA5" w:rsidP="003D2AA5">
      <w:pPr>
        <w:widowControl w:val="0"/>
        <w:autoSpaceDE w:val="0"/>
        <w:adjustRightInd w:val="0"/>
        <w:jc w:val="both"/>
        <w:rPr>
          <w:sz w:val="28"/>
          <w:szCs w:val="28"/>
        </w:rPr>
      </w:pPr>
      <w:r w:rsidRPr="00A22E17">
        <w:rPr>
          <w:sz w:val="28"/>
          <w:szCs w:val="28"/>
        </w:rPr>
        <w:t xml:space="preserve">1) выпадение комплекса </w:t>
      </w:r>
      <w:r w:rsidRPr="00A22E17">
        <w:rPr>
          <w:sz w:val="28"/>
          <w:szCs w:val="28"/>
          <w:lang w:val="en-US"/>
        </w:rPr>
        <w:t>QRST</w:t>
      </w:r>
    </w:p>
    <w:p w:rsidR="003D2AA5" w:rsidRPr="00A22E17" w:rsidRDefault="003D2AA5" w:rsidP="003D2AA5">
      <w:pPr>
        <w:widowControl w:val="0"/>
        <w:autoSpaceDE w:val="0"/>
        <w:adjustRightInd w:val="0"/>
        <w:jc w:val="both"/>
        <w:rPr>
          <w:sz w:val="28"/>
          <w:szCs w:val="28"/>
        </w:rPr>
      </w:pPr>
      <w:r w:rsidRPr="00A22E17">
        <w:rPr>
          <w:sz w:val="28"/>
          <w:szCs w:val="28"/>
        </w:rPr>
        <w:t>2) удлинение интервала Р</w:t>
      </w:r>
      <w:r w:rsidRPr="00A22E17">
        <w:rPr>
          <w:sz w:val="28"/>
          <w:szCs w:val="28"/>
          <w:lang w:val="en-US"/>
        </w:rPr>
        <w:t>Q</w:t>
      </w:r>
      <w:r w:rsidRPr="00A22E17">
        <w:rPr>
          <w:sz w:val="28"/>
          <w:szCs w:val="28"/>
        </w:rPr>
        <w:t xml:space="preserve"> больше 0,2с,</w:t>
      </w:r>
    </w:p>
    <w:p w:rsidR="003D2AA5" w:rsidRPr="00A22E17" w:rsidRDefault="003D2AA5" w:rsidP="003D2AA5">
      <w:pPr>
        <w:widowControl w:val="0"/>
        <w:autoSpaceDE w:val="0"/>
        <w:adjustRightInd w:val="0"/>
        <w:jc w:val="both"/>
        <w:rPr>
          <w:sz w:val="28"/>
          <w:szCs w:val="28"/>
        </w:rPr>
      </w:pPr>
      <w:r w:rsidRPr="00A22E17">
        <w:rPr>
          <w:sz w:val="28"/>
          <w:szCs w:val="28"/>
        </w:rPr>
        <w:t>3) увеличение продолжительности зубца Р больше 0,1с.</w:t>
      </w:r>
    </w:p>
    <w:p w:rsidR="003D2AA5" w:rsidRPr="00A22E17" w:rsidRDefault="003D2AA5" w:rsidP="003D2AA5">
      <w:pPr>
        <w:widowControl w:val="0"/>
        <w:autoSpaceDE w:val="0"/>
        <w:adjustRightInd w:val="0"/>
        <w:jc w:val="both"/>
        <w:rPr>
          <w:sz w:val="28"/>
          <w:szCs w:val="28"/>
        </w:rPr>
      </w:pPr>
      <w:r w:rsidRPr="00A22E17">
        <w:rPr>
          <w:sz w:val="28"/>
          <w:szCs w:val="28"/>
        </w:rPr>
        <w:t xml:space="preserve">4) увеличение продолжительности комплекса </w:t>
      </w:r>
      <w:r w:rsidRPr="00A22E17">
        <w:rPr>
          <w:sz w:val="28"/>
          <w:szCs w:val="28"/>
          <w:lang w:val="en-US"/>
        </w:rPr>
        <w:t>QRST</w:t>
      </w:r>
      <w:r w:rsidRPr="00A22E17">
        <w:rPr>
          <w:sz w:val="28"/>
          <w:szCs w:val="28"/>
        </w:rPr>
        <w:t xml:space="preserve"> больше 0,1с.</w:t>
      </w:r>
    </w:p>
    <w:p w:rsidR="003D2AA5" w:rsidRPr="00A22E17" w:rsidRDefault="003D2AA5" w:rsidP="003D2AA5">
      <w:pPr>
        <w:widowControl w:val="0"/>
        <w:autoSpaceDE w:val="0"/>
        <w:adjustRightInd w:val="0"/>
        <w:jc w:val="both"/>
        <w:rPr>
          <w:sz w:val="28"/>
          <w:szCs w:val="28"/>
        </w:rPr>
      </w:pPr>
      <w:r w:rsidRPr="00A22E17">
        <w:rPr>
          <w:sz w:val="28"/>
          <w:szCs w:val="28"/>
        </w:rPr>
        <w:t xml:space="preserve">5) все интервалы </w:t>
      </w:r>
      <w:r w:rsidRPr="00A22E17">
        <w:rPr>
          <w:sz w:val="28"/>
          <w:szCs w:val="28"/>
          <w:lang w:val="en-US"/>
        </w:rPr>
        <w:t>RR</w:t>
      </w:r>
      <w:r w:rsidRPr="00A22E17">
        <w:rPr>
          <w:sz w:val="28"/>
          <w:szCs w:val="28"/>
        </w:rPr>
        <w:t xml:space="preserve"> больше интервалов РР</w:t>
      </w:r>
    </w:p>
    <w:p w:rsidR="003D2AA5" w:rsidRPr="00A22E17" w:rsidRDefault="003D2AA5" w:rsidP="003D2AA5">
      <w:pPr>
        <w:widowControl w:val="0"/>
        <w:autoSpaceDE w:val="0"/>
        <w:adjustRightInd w:val="0"/>
        <w:jc w:val="both"/>
        <w:rPr>
          <w:b/>
          <w:sz w:val="28"/>
          <w:szCs w:val="28"/>
        </w:rPr>
      </w:pPr>
      <w:r w:rsidRPr="00A22E17">
        <w:rPr>
          <w:sz w:val="28"/>
          <w:szCs w:val="28"/>
        </w:rPr>
        <w:t xml:space="preserve">009  ДЛЯ ГИПЕРТРОФИИ ЛЕВОГО ЖЕЛУДОЧКА НА ЭКГ ХАРАКТЕРНО </w:t>
      </w:r>
    </w:p>
    <w:p w:rsidR="003D2AA5" w:rsidRPr="00A22E17" w:rsidRDefault="003D2AA5" w:rsidP="003D2AA5">
      <w:pPr>
        <w:widowControl w:val="0"/>
        <w:autoSpaceDE w:val="0"/>
        <w:adjustRightInd w:val="0"/>
        <w:jc w:val="both"/>
        <w:rPr>
          <w:sz w:val="28"/>
          <w:szCs w:val="28"/>
        </w:rPr>
      </w:pPr>
      <w:r w:rsidRPr="00A22E17">
        <w:rPr>
          <w:sz w:val="28"/>
          <w:szCs w:val="28"/>
        </w:rPr>
        <w:t>1) увеличение интервала Р</w:t>
      </w:r>
      <w:r w:rsidRPr="00A22E17">
        <w:rPr>
          <w:sz w:val="28"/>
          <w:szCs w:val="28"/>
          <w:lang w:val="en-US"/>
        </w:rPr>
        <w:t>Q</w:t>
      </w:r>
      <w:r w:rsidRPr="00A22E17">
        <w:rPr>
          <w:sz w:val="28"/>
          <w:szCs w:val="28"/>
        </w:rPr>
        <w:t xml:space="preserve">&gt; более 0,2с. в </w:t>
      </w:r>
      <w:r w:rsidRPr="00A22E17">
        <w:rPr>
          <w:sz w:val="28"/>
          <w:szCs w:val="28"/>
          <w:lang w:val="en-US"/>
        </w:rPr>
        <w:t>I</w:t>
      </w:r>
      <w:r w:rsidRPr="00A22E17">
        <w:rPr>
          <w:sz w:val="28"/>
          <w:szCs w:val="28"/>
        </w:rPr>
        <w:t xml:space="preserve">, </w:t>
      </w:r>
      <w:r w:rsidRPr="00A22E17">
        <w:rPr>
          <w:sz w:val="28"/>
          <w:szCs w:val="28"/>
          <w:lang w:val="en-US"/>
        </w:rPr>
        <w:t>II</w:t>
      </w:r>
      <w:r w:rsidRPr="00A22E17">
        <w:rPr>
          <w:sz w:val="28"/>
          <w:szCs w:val="28"/>
        </w:rPr>
        <w:t>, а</w:t>
      </w:r>
      <w:r w:rsidRPr="00A22E17">
        <w:rPr>
          <w:sz w:val="28"/>
          <w:szCs w:val="28"/>
          <w:lang w:val="en-US"/>
        </w:rPr>
        <w:t>VL</w:t>
      </w:r>
      <w:r w:rsidRPr="00A22E17">
        <w:rPr>
          <w:sz w:val="28"/>
          <w:szCs w:val="28"/>
        </w:rPr>
        <w:t xml:space="preserve">, </w:t>
      </w:r>
      <w:r w:rsidRPr="00A22E17">
        <w:rPr>
          <w:sz w:val="28"/>
          <w:szCs w:val="28"/>
          <w:lang w:val="en-US"/>
        </w:rPr>
        <w:t>V</w:t>
      </w:r>
      <w:r w:rsidRPr="00A22E17">
        <w:rPr>
          <w:sz w:val="28"/>
          <w:szCs w:val="28"/>
        </w:rPr>
        <w:t xml:space="preserve">з, </w:t>
      </w:r>
      <w:r w:rsidRPr="00A22E17">
        <w:rPr>
          <w:sz w:val="28"/>
          <w:szCs w:val="28"/>
          <w:lang w:val="en-US"/>
        </w:rPr>
        <w:t>V</w:t>
      </w:r>
      <w:r w:rsidRPr="00A22E17">
        <w:rPr>
          <w:sz w:val="28"/>
          <w:szCs w:val="28"/>
        </w:rPr>
        <w:t>б</w:t>
      </w:r>
    </w:p>
    <w:p w:rsidR="003D2AA5" w:rsidRPr="00A22E17" w:rsidRDefault="003D2AA5" w:rsidP="003D2AA5">
      <w:pPr>
        <w:widowControl w:val="0"/>
        <w:autoSpaceDE w:val="0"/>
        <w:adjustRightInd w:val="0"/>
        <w:jc w:val="both"/>
        <w:rPr>
          <w:sz w:val="28"/>
          <w:szCs w:val="28"/>
        </w:rPr>
      </w:pPr>
      <w:r w:rsidRPr="00A22E17">
        <w:rPr>
          <w:sz w:val="28"/>
          <w:szCs w:val="28"/>
        </w:rPr>
        <w:t xml:space="preserve">2) увеличение амплитуды зубца </w:t>
      </w:r>
      <w:r w:rsidRPr="00A22E17">
        <w:rPr>
          <w:sz w:val="28"/>
          <w:szCs w:val="28"/>
          <w:lang w:val="en-US"/>
        </w:rPr>
        <w:t>R</w:t>
      </w:r>
      <w:r w:rsidRPr="00A22E17">
        <w:rPr>
          <w:sz w:val="28"/>
          <w:szCs w:val="28"/>
        </w:rPr>
        <w:t xml:space="preserve"> в </w:t>
      </w:r>
      <w:r w:rsidRPr="00A22E17">
        <w:rPr>
          <w:sz w:val="28"/>
          <w:szCs w:val="28"/>
          <w:lang w:val="en-US"/>
        </w:rPr>
        <w:t>V</w:t>
      </w:r>
      <w:r w:rsidRPr="00A22E17">
        <w:rPr>
          <w:sz w:val="28"/>
          <w:szCs w:val="28"/>
        </w:rPr>
        <w:t xml:space="preserve">6 и зубца </w:t>
      </w:r>
      <w:r w:rsidRPr="00A22E17">
        <w:rPr>
          <w:sz w:val="28"/>
          <w:szCs w:val="28"/>
          <w:lang w:val="en-US"/>
        </w:rPr>
        <w:t>S</w:t>
      </w:r>
      <w:r w:rsidRPr="00A22E17">
        <w:rPr>
          <w:sz w:val="28"/>
          <w:szCs w:val="28"/>
        </w:rPr>
        <w:t xml:space="preserve"> в </w:t>
      </w:r>
      <w:r w:rsidRPr="00A22E17">
        <w:rPr>
          <w:sz w:val="28"/>
          <w:szCs w:val="28"/>
          <w:lang w:val="en-US"/>
        </w:rPr>
        <w:t>V</w:t>
      </w:r>
      <w:r w:rsidRPr="00A22E17">
        <w:rPr>
          <w:sz w:val="28"/>
          <w:szCs w:val="28"/>
        </w:rPr>
        <w:t>5,6</w:t>
      </w:r>
    </w:p>
    <w:p w:rsidR="003D2AA5" w:rsidRPr="00A22E17" w:rsidRDefault="003D2AA5" w:rsidP="003D2AA5">
      <w:pPr>
        <w:widowControl w:val="0"/>
        <w:autoSpaceDE w:val="0"/>
        <w:adjustRightInd w:val="0"/>
        <w:jc w:val="both"/>
        <w:rPr>
          <w:sz w:val="28"/>
          <w:szCs w:val="28"/>
        </w:rPr>
      </w:pPr>
      <w:r w:rsidRPr="00A22E17">
        <w:rPr>
          <w:sz w:val="28"/>
          <w:szCs w:val="28"/>
        </w:rPr>
        <w:t xml:space="preserve">3) увеличение амплитуды зубца Р более 2,5мм в </w:t>
      </w:r>
      <w:r w:rsidRPr="00A22E17">
        <w:rPr>
          <w:sz w:val="28"/>
          <w:szCs w:val="28"/>
          <w:lang w:val="en-US"/>
        </w:rPr>
        <w:t>V</w:t>
      </w:r>
      <w:r w:rsidRPr="00A22E17">
        <w:rPr>
          <w:sz w:val="28"/>
          <w:szCs w:val="28"/>
        </w:rPr>
        <w:t>3-б , а интервала Р</w:t>
      </w:r>
      <w:r w:rsidRPr="00A22E17">
        <w:rPr>
          <w:sz w:val="28"/>
          <w:szCs w:val="28"/>
          <w:lang w:val="en-US"/>
        </w:rPr>
        <w:t>Q</w:t>
      </w:r>
      <w:r w:rsidRPr="00A22E17">
        <w:rPr>
          <w:sz w:val="28"/>
          <w:szCs w:val="28"/>
        </w:rPr>
        <w:t xml:space="preserve"> более 0,2с. </w:t>
      </w:r>
    </w:p>
    <w:p w:rsidR="003D2AA5" w:rsidRPr="00A22E17" w:rsidRDefault="003D2AA5" w:rsidP="003D2AA5">
      <w:pPr>
        <w:widowControl w:val="0"/>
        <w:autoSpaceDE w:val="0"/>
        <w:adjustRightInd w:val="0"/>
        <w:jc w:val="both"/>
        <w:rPr>
          <w:sz w:val="28"/>
          <w:szCs w:val="28"/>
        </w:rPr>
      </w:pPr>
      <w:r w:rsidRPr="00A22E17">
        <w:rPr>
          <w:sz w:val="28"/>
          <w:szCs w:val="28"/>
        </w:rPr>
        <w:t xml:space="preserve">4) увеличение амплитуды зубца </w:t>
      </w:r>
      <w:r w:rsidRPr="00A22E17">
        <w:rPr>
          <w:sz w:val="28"/>
          <w:szCs w:val="28"/>
          <w:lang w:val="en-US"/>
        </w:rPr>
        <w:t>R</w:t>
      </w:r>
      <w:r w:rsidRPr="00A22E17">
        <w:rPr>
          <w:sz w:val="28"/>
          <w:szCs w:val="28"/>
        </w:rPr>
        <w:t xml:space="preserve"> в </w:t>
      </w:r>
      <w:r w:rsidRPr="00A22E17">
        <w:rPr>
          <w:sz w:val="28"/>
          <w:szCs w:val="28"/>
          <w:lang w:val="en-US"/>
        </w:rPr>
        <w:t>V</w:t>
      </w:r>
      <w:r w:rsidRPr="00A22E17">
        <w:rPr>
          <w:sz w:val="28"/>
          <w:szCs w:val="28"/>
        </w:rPr>
        <w:t xml:space="preserve">3-6 и зубца </w:t>
      </w:r>
      <w:r w:rsidRPr="00A22E17">
        <w:rPr>
          <w:sz w:val="28"/>
          <w:szCs w:val="28"/>
          <w:lang w:val="en-US"/>
        </w:rPr>
        <w:t>S</w:t>
      </w:r>
      <w:r w:rsidRPr="00A22E17">
        <w:rPr>
          <w:sz w:val="28"/>
          <w:szCs w:val="28"/>
        </w:rPr>
        <w:t xml:space="preserve"> в </w:t>
      </w:r>
      <w:r w:rsidRPr="00A22E17">
        <w:rPr>
          <w:sz w:val="28"/>
          <w:szCs w:val="28"/>
          <w:lang w:val="en-US"/>
        </w:rPr>
        <w:t>V</w:t>
      </w:r>
      <w:r w:rsidRPr="00A22E17">
        <w:rPr>
          <w:sz w:val="28"/>
          <w:szCs w:val="28"/>
        </w:rPr>
        <w:t>1</w:t>
      </w:r>
    </w:p>
    <w:p w:rsidR="003D2AA5" w:rsidRPr="00A22E17" w:rsidRDefault="003D2AA5" w:rsidP="003D2AA5">
      <w:pPr>
        <w:widowControl w:val="0"/>
        <w:autoSpaceDE w:val="0"/>
        <w:adjustRightInd w:val="0"/>
        <w:jc w:val="both"/>
        <w:rPr>
          <w:sz w:val="28"/>
          <w:szCs w:val="28"/>
        </w:rPr>
      </w:pPr>
      <w:r w:rsidRPr="00A22E17">
        <w:rPr>
          <w:sz w:val="28"/>
          <w:szCs w:val="28"/>
        </w:rPr>
        <w:t xml:space="preserve">5) увеличение интервала </w:t>
      </w:r>
      <w:r w:rsidRPr="00A22E17">
        <w:rPr>
          <w:sz w:val="28"/>
          <w:szCs w:val="28"/>
          <w:lang w:val="en-US"/>
        </w:rPr>
        <w:t>QT</w:t>
      </w:r>
      <w:r w:rsidRPr="00A22E17">
        <w:rPr>
          <w:sz w:val="28"/>
          <w:szCs w:val="28"/>
        </w:rPr>
        <w:t xml:space="preserve"> сверх нормы</w:t>
      </w:r>
    </w:p>
    <w:p w:rsidR="003D2AA5" w:rsidRPr="00A22E17" w:rsidRDefault="003D2AA5" w:rsidP="003D2AA5">
      <w:pPr>
        <w:widowControl w:val="0"/>
        <w:autoSpaceDE w:val="0"/>
        <w:adjustRightInd w:val="0"/>
        <w:jc w:val="both"/>
        <w:rPr>
          <w:b/>
          <w:sz w:val="28"/>
          <w:szCs w:val="28"/>
        </w:rPr>
      </w:pPr>
      <w:r w:rsidRPr="00A22E17">
        <w:rPr>
          <w:sz w:val="28"/>
          <w:szCs w:val="28"/>
        </w:rPr>
        <w:t xml:space="preserve">010 БЛОКАДА ЛЕВОЙ НОЖКИ ПУЧКА ГИСА ХАРАКТЕРИЗУЕТСЯ </w:t>
      </w:r>
    </w:p>
    <w:p w:rsidR="003D2AA5" w:rsidRPr="00A22E17" w:rsidRDefault="003D2AA5" w:rsidP="003D2AA5">
      <w:pPr>
        <w:widowControl w:val="0"/>
        <w:autoSpaceDE w:val="0"/>
        <w:adjustRightInd w:val="0"/>
        <w:jc w:val="both"/>
        <w:rPr>
          <w:sz w:val="28"/>
          <w:szCs w:val="28"/>
        </w:rPr>
      </w:pPr>
      <w:r w:rsidRPr="00A22E17">
        <w:rPr>
          <w:sz w:val="28"/>
          <w:szCs w:val="28"/>
        </w:rPr>
        <w:t xml:space="preserve">1) увеличением амплитуды зубца </w:t>
      </w:r>
      <w:r w:rsidRPr="00A22E17">
        <w:rPr>
          <w:sz w:val="28"/>
          <w:szCs w:val="28"/>
          <w:lang w:val="en-US"/>
        </w:rPr>
        <w:t>R</w:t>
      </w:r>
      <w:r w:rsidRPr="00A22E17">
        <w:rPr>
          <w:sz w:val="28"/>
          <w:szCs w:val="28"/>
        </w:rPr>
        <w:t>.</w:t>
      </w:r>
    </w:p>
    <w:p w:rsidR="003D2AA5" w:rsidRPr="00A22E17" w:rsidRDefault="003D2AA5" w:rsidP="003D2AA5">
      <w:pPr>
        <w:widowControl w:val="0"/>
        <w:autoSpaceDE w:val="0"/>
        <w:adjustRightInd w:val="0"/>
        <w:jc w:val="both"/>
        <w:rPr>
          <w:sz w:val="28"/>
          <w:szCs w:val="28"/>
        </w:rPr>
      </w:pPr>
      <w:r w:rsidRPr="00A22E17">
        <w:rPr>
          <w:sz w:val="28"/>
          <w:szCs w:val="28"/>
        </w:rPr>
        <w:t xml:space="preserve">2) увеличением амплитуды зубца </w:t>
      </w:r>
      <w:r w:rsidRPr="00A22E17">
        <w:rPr>
          <w:sz w:val="28"/>
          <w:szCs w:val="28"/>
          <w:lang w:val="en-US"/>
        </w:rPr>
        <w:t>S</w:t>
      </w:r>
    </w:p>
    <w:p w:rsidR="003D2AA5" w:rsidRPr="00A22E17" w:rsidRDefault="003D2AA5" w:rsidP="003D2AA5">
      <w:pPr>
        <w:widowControl w:val="0"/>
        <w:autoSpaceDE w:val="0"/>
        <w:adjustRightInd w:val="0"/>
        <w:jc w:val="both"/>
        <w:rPr>
          <w:sz w:val="28"/>
          <w:szCs w:val="28"/>
        </w:rPr>
      </w:pPr>
      <w:r w:rsidRPr="00A22E17">
        <w:rPr>
          <w:sz w:val="28"/>
          <w:szCs w:val="28"/>
        </w:rPr>
        <w:t>3) увеличением продолжительности зубца Р более 0,1с.</w:t>
      </w:r>
    </w:p>
    <w:p w:rsidR="003D2AA5" w:rsidRPr="00A22E17" w:rsidRDefault="003D2AA5" w:rsidP="003D2AA5">
      <w:pPr>
        <w:widowControl w:val="0"/>
        <w:autoSpaceDE w:val="0"/>
        <w:adjustRightInd w:val="0"/>
        <w:jc w:val="both"/>
        <w:rPr>
          <w:sz w:val="28"/>
          <w:szCs w:val="28"/>
        </w:rPr>
      </w:pPr>
      <w:r w:rsidRPr="00A22E17">
        <w:rPr>
          <w:sz w:val="28"/>
          <w:szCs w:val="28"/>
        </w:rPr>
        <w:t xml:space="preserve">4) увеличением продолжительности интервала </w:t>
      </w:r>
      <w:r w:rsidRPr="00A22E17">
        <w:rPr>
          <w:sz w:val="28"/>
          <w:szCs w:val="28"/>
          <w:lang w:val="en-US"/>
        </w:rPr>
        <w:t>PQ</w:t>
      </w:r>
      <w:r w:rsidRPr="00A22E17">
        <w:rPr>
          <w:sz w:val="28"/>
          <w:szCs w:val="28"/>
        </w:rPr>
        <w:t xml:space="preserve"> более 0,2с.</w:t>
      </w:r>
    </w:p>
    <w:p w:rsidR="003D2AA5" w:rsidRPr="00A22E17" w:rsidRDefault="003D2AA5" w:rsidP="003D2AA5">
      <w:pPr>
        <w:widowControl w:val="0"/>
        <w:autoSpaceDE w:val="0"/>
        <w:adjustRightInd w:val="0"/>
        <w:jc w:val="both"/>
        <w:rPr>
          <w:sz w:val="28"/>
          <w:szCs w:val="28"/>
        </w:rPr>
      </w:pPr>
      <w:r w:rsidRPr="00A22E17">
        <w:rPr>
          <w:sz w:val="28"/>
          <w:szCs w:val="28"/>
        </w:rPr>
        <w:t xml:space="preserve">5) Увеличением продолжительности комплекса </w:t>
      </w:r>
      <w:r w:rsidRPr="00A22E17">
        <w:rPr>
          <w:sz w:val="28"/>
          <w:szCs w:val="28"/>
          <w:lang w:val="en-US"/>
        </w:rPr>
        <w:t>QRS</w:t>
      </w:r>
      <w:r w:rsidRPr="00A22E17">
        <w:rPr>
          <w:sz w:val="28"/>
          <w:szCs w:val="28"/>
        </w:rPr>
        <w:t xml:space="preserve"> более 0,12с.</w:t>
      </w:r>
    </w:p>
    <w:p w:rsidR="003D2AA5" w:rsidRDefault="003D2AA5" w:rsidP="003D2AA5">
      <w:pPr>
        <w:widowControl w:val="0"/>
        <w:autoSpaceDE w:val="0"/>
        <w:adjustRightInd w:val="0"/>
        <w:jc w:val="both"/>
        <w:rPr>
          <w:b/>
          <w:sz w:val="28"/>
          <w:szCs w:val="28"/>
        </w:rPr>
      </w:pPr>
    </w:p>
    <w:p w:rsidR="003D2AA5" w:rsidRPr="00A22E17" w:rsidRDefault="003D2AA5" w:rsidP="003D2AA5">
      <w:pPr>
        <w:widowControl w:val="0"/>
        <w:autoSpaceDE w:val="0"/>
        <w:adjustRightInd w:val="0"/>
        <w:jc w:val="both"/>
        <w:rPr>
          <w:sz w:val="28"/>
          <w:szCs w:val="28"/>
        </w:rPr>
      </w:pPr>
      <w:r w:rsidRPr="0026199D">
        <w:rPr>
          <w:b/>
          <w:sz w:val="28"/>
          <w:szCs w:val="28"/>
        </w:rPr>
        <w:t xml:space="preserve"> Вариант 2</w:t>
      </w:r>
      <w:r w:rsidRPr="00A22E17">
        <w:rPr>
          <w:sz w:val="28"/>
          <w:szCs w:val="28"/>
        </w:rPr>
        <w:t xml:space="preserve"> (один правильный ответ)</w:t>
      </w:r>
    </w:p>
    <w:p w:rsidR="003D2AA5" w:rsidRPr="00A22E17" w:rsidRDefault="003D2AA5" w:rsidP="003D2AA5">
      <w:pPr>
        <w:widowControl w:val="0"/>
        <w:autoSpaceDE w:val="0"/>
        <w:adjustRightInd w:val="0"/>
        <w:jc w:val="both"/>
        <w:rPr>
          <w:b/>
          <w:sz w:val="28"/>
          <w:szCs w:val="28"/>
        </w:rPr>
      </w:pPr>
      <w:r w:rsidRPr="00A22E17">
        <w:rPr>
          <w:sz w:val="28"/>
          <w:szCs w:val="28"/>
        </w:rPr>
        <w:t xml:space="preserve"> 001 ЖЕЛТЫЙ ЭЛЕКТРОД ПРИ РЕГИСТРАЦИИ ЭКГ НАКЛАДЫВАЮТ </w:t>
      </w:r>
    </w:p>
    <w:p w:rsidR="003D2AA5" w:rsidRPr="00A22E17" w:rsidRDefault="003D2AA5" w:rsidP="003D2AA5">
      <w:pPr>
        <w:widowControl w:val="0"/>
        <w:autoSpaceDE w:val="0"/>
        <w:adjustRightInd w:val="0"/>
        <w:jc w:val="both"/>
        <w:rPr>
          <w:sz w:val="28"/>
          <w:szCs w:val="28"/>
        </w:rPr>
      </w:pPr>
      <w:r w:rsidRPr="00A22E17">
        <w:rPr>
          <w:sz w:val="28"/>
          <w:szCs w:val="28"/>
        </w:rPr>
        <w:t xml:space="preserve">1) правую руку                                       </w:t>
      </w:r>
    </w:p>
    <w:p w:rsidR="003D2AA5" w:rsidRPr="00A22E17" w:rsidRDefault="003D2AA5" w:rsidP="003D2AA5">
      <w:pPr>
        <w:widowControl w:val="0"/>
        <w:autoSpaceDE w:val="0"/>
        <w:adjustRightInd w:val="0"/>
        <w:jc w:val="both"/>
        <w:rPr>
          <w:sz w:val="28"/>
          <w:szCs w:val="28"/>
        </w:rPr>
      </w:pPr>
      <w:r w:rsidRPr="00A22E17">
        <w:rPr>
          <w:sz w:val="28"/>
          <w:szCs w:val="28"/>
        </w:rPr>
        <w:t>2) левую руку</w:t>
      </w:r>
    </w:p>
    <w:p w:rsidR="003D2AA5" w:rsidRPr="00A22E17" w:rsidRDefault="003D2AA5" w:rsidP="003D2AA5">
      <w:pPr>
        <w:widowControl w:val="0"/>
        <w:autoSpaceDE w:val="0"/>
        <w:adjustRightInd w:val="0"/>
        <w:jc w:val="both"/>
        <w:rPr>
          <w:sz w:val="28"/>
          <w:szCs w:val="28"/>
        </w:rPr>
      </w:pPr>
      <w:r w:rsidRPr="00A22E17">
        <w:rPr>
          <w:sz w:val="28"/>
          <w:szCs w:val="28"/>
        </w:rPr>
        <w:t xml:space="preserve">3) правую ногу                                       </w:t>
      </w:r>
    </w:p>
    <w:p w:rsidR="003D2AA5" w:rsidRPr="00A22E17" w:rsidRDefault="003D2AA5" w:rsidP="003D2AA5">
      <w:pPr>
        <w:widowControl w:val="0"/>
        <w:autoSpaceDE w:val="0"/>
        <w:adjustRightInd w:val="0"/>
        <w:jc w:val="both"/>
        <w:rPr>
          <w:sz w:val="28"/>
          <w:szCs w:val="28"/>
        </w:rPr>
      </w:pPr>
      <w:r w:rsidRPr="00A22E17">
        <w:rPr>
          <w:sz w:val="28"/>
          <w:szCs w:val="28"/>
        </w:rPr>
        <w:lastRenderedPageBreak/>
        <w:t>4) левую ногу</w:t>
      </w:r>
    </w:p>
    <w:p w:rsidR="003D2AA5" w:rsidRPr="00A22E17" w:rsidRDefault="003D2AA5" w:rsidP="003D2AA5">
      <w:pPr>
        <w:widowControl w:val="0"/>
        <w:autoSpaceDE w:val="0"/>
        <w:adjustRightInd w:val="0"/>
        <w:jc w:val="both"/>
        <w:rPr>
          <w:sz w:val="28"/>
          <w:szCs w:val="28"/>
        </w:rPr>
      </w:pPr>
      <w:r w:rsidRPr="00A22E17">
        <w:rPr>
          <w:sz w:val="28"/>
          <w:szCs w:val="28"/>
        </w:rPr>
        <w:t>5) на грудную клетку</w:t>
      </w:r>
    </w:p>
    <w:p w:rsidR="003D2AA5" w:rsidRPr="00A22E17" w:rsidRDefault="003D2AA5" w:rsidP="003D2AA5">
      <w:pPr>
        <w:widowControl w:val="0"/>
        <w:autoSpaceDE w:val="0"/>
        <w:adjustRightInd w:val="0"/>
        <w:jc w:val="both"/>
        <w:rPr>
          <w:b/>
          <w:sz w:val="28"/>
          <w:szCs w:val="28"/>
        </w:rPr>
      </w:pPr>
      <w:r w:rsidRPr="00A22E17">
        <w:rPr>
          <w:sz w:val="28"/>
          <w:szCs w:val="28"/>
        </w:rPr>
        <w:t>002 ДЛЯ РЕГИСТРАЦИИ ГРУДНОГО ОТДЕЛЕНИЯ ЭКГ-</w:t>
      </w:r>
      <w:r w:rsidRPr="00A22E17">
        <w:rPr>
          <w:sz w:val="28"/>
          <w:szCs w:val="28"/>
          <w:lang w:val="en-US"/>
        </w:rPr>
        <w:t>V</w:t>
      </w:r>
      <w:r w:rsidRPr="00A22E17">
        <w:rPr>
          <w:sz w:val="28"/>
          <w:szCs w:val="28"/>
        </w:rPr>
        <w:t>2 ЭЛЕКТРОД СТАВИТСЯ</w:t>
      </w:r>
    </w:p>
    <w:p w:rsidR="003D2AA5" w:rsidRPr="00A22E17" w:rsidRDefault="003D2AA5" w:rsidP="003D2AA5">
      <w:pPr>
        <w:widowControl w:val="0"/>
        <w:autoSpaceDE w:val="0"/>
        <w:adjustRightInd w:val="0"/>
        <w:jc w:val="both"/>
        <w:rPr>
          <w:sz w:val="28"/>
          <w:szCs w:val="28"/>
        </w:rPr>
      </w:pPr>
      <w:r w:rsidRPr="00A22E17">
        <w:rPr>
          <w:sz w:val="28"/>
          <w:szCs w:val="28"/>
        </w:rPr>
        <w:t xml:space="preserve">1) по левому краю грудины в </w:t>
      </w:r>
      <w:r w:rsidRPr="00A22E17">
        <w:rPr>
          <w:sz w:val="28"/>
          <w:szCs w:val="28"/>
          <w:lang w:val="en-US"/>
        </w:rPr>
        <w:t>IV</w:t>
      </w:r>
      <w:r w:rsidRPr="00A22E17">
        <w:rPr>
          <w:sz w:val="28"/>
          <w:szCs w:val="28"/>
        </w:rPr>
        <w:t xml:space="preserve"> межреберье</w:t>
      </w:r>
    </w:p>
    <w:p w:rsidR="003D2AA5" w:rsidRPr="00A22E17" w:rsidRDefault="003D2AA5" w:rsidP="003D2AA5">
      <w:pPr>
        <w:widowControl w:val="0"/>
        <w:autoSpaceDE w:val="0"/>
        <w:adjustRightInd w:val="0"/>
        <w:jc w:val="both"/>
        <w:rPr>
          <w:sz w:val="28"/>
          <w:szCs w:val="28"/>
        </w:rPr>
      </w:pPr>
      <w:r w:rsidRPr="00A22E17">
        <w:rPr>
          <w:sz w:val="28"/>
          <w:szCs w:val="28"/>
        </w:rPr>
        <w:t xml:space="preserve">2) по левой среднеключичной линии в </w:t>
      </w:r>
      <w:r w:rsidRPr="00A22E17">
        <w:rPr>
          <w:sz w:val="28"/>
          <w:szCs w:val="28"/>
          <w:lang w:val="en-US"/>
        </w:rPr>
        <w:t>V</w:t>
      </w:r>
      <w:r w:rsidRPr="00A22E17">
        <w:rPr>
          <w:sz w:val="28"/>
          <w:szCs w:val="28"/>
        </w:rPr>
        <w:t xml:space="preserve"> межреберье</w:t>
      </w:r>
    </w:p>
    <w:p w:rsidR="003D2AA5" w:rsidRPr="00A22E17" w:rsidRDefault="003D2AA5" w:rsidP="003D2AA5">
      <w:pPr>
        <w:widowControl w:val="0"/>
        <w:autoSpaceDE w:val="0"/>
        <w:adjustRightInd w:val="0"/>
        <w:jc w:val="both"/>
        <w:rPr>
          <w:sz w:val="28"/>
          <w:szCs w:val="28"/>
        </w:rPr>
      </w:pPr>
      <w:r w:rsidRPr="00A22E17">
        <w:rPr>
          <w:sz w:val="28"/>
          <w:szCs w:val="28"/>
        </w:rPr>
        <w:t xml:space="preserve">3) по правому краю грудины в </w:t>
      </w:r>
      <w:r w:rsidRPr="00A22E17">
        <w:rPr>
          <w:sz w:val="28"/>
          <w:szCs w:val="28"/>
          <w:lang w:val="en-US"/>
        </w:rPr>
        <w:t>IV</w:t>
      </w:r>
      <w:r w:rsidRPr="00A22E17">
        <w:rPr>
          <w:sz w:val="28"/>
          <w:szCs w:val="28"/>
        </w:rPr>
        <w:t xml:space="preserve"> межреберье</w:t>
      </w:r>
    </w:p>
    <w:p w:rsidR="003D2AA5" w:rsidRPr="00A22E17" w:rsidRDefault="003D2AA5" w:rsidP="003D2AA5">
      <w:pPr>
        <w:widowControl w:val="0"/>
        <w:autoSpaceDE w:val="0"/>
        <w:adjustRightInd w:val="0"/>
        <w:jc w:val="both"/>
        <w:rPr>
          <w:sz w:val="28"/>
          <w:szCs w:val="28"/>
        </w:rPr>
      </w:pPr>
      <w:r w:rsidRPr="00A22E17">
        <w:rPr>
          <w:sz w:val="28"/>
          <w:szCs w:val="28"/>
        </w:rPr>
        <w:t xml:space="preserve">4) по левой передней подмышечной линии в </w:t>
      </w:r>
      <w:r w:rsidRPr="00A22E17">
        <w:rPr>
          <w:sz w:val="28"/>
          <w:szCs w:val="28"/>
          <w:lang w:val="en-US"/>
        </w:rPr>
        <w:t>V</w:t>
      </w:r>
      <w:r w:rsidRPr="00A22E17">
        <w:rPr>
          <w:sz w:val="28"/>
          <w:szCs w:val="28"/>
        </w:rPr>
        <w:t xml:space="preserve"> межреберье</w:t>
      </w:r>
    </w:p>
    <w:p w:rsidR="003D2AA5" w:rsidRPr="00A22E17" w:rsidRDefault="003D2AA5" w:rsidP="003D2AA5">
      <w:pPr>
        <w:widowControl w:val="0"/>
        <w:autoSpaceDE w:val="0"/>
        <w:adjustRightInd w:val="0"/>
        <w:jc w:val="both"/>
        <w:rPr>
          <w:sz w:val="28"/>
          <w:szCs w:val="28"/>
        </w:rPr>
      </w:pPr>
      <w:r w:rsidRPr="00A22E17">
        <w:rPr>
          <w:sz w:val="28"/>
          <w:szCs w:val="28"/>
        </w:rPr>
        <w:t xml:space="preserve">5) по левой средней подмышечной линии в </w:t>
      </w:r>
      <w:r w:rsidRPr="00A22E17">
        <w:rPr>
          <w:sz w:val="28"/>
          <w:szCs w:val="28"/>
          <w:lang w:val="en-US"/>
        </w:rPr>
        <w:t>V</w:t>
      </w:r>
      <w:r w:rsidRPr="00A22E17">
        <w:rPr>
          <w:sz w:val="28"/>
          <w:szCs w:val="28"/>
        </w:rPr>
        <w:t xml:space="preserve"> межреберье</w:t>
      </w:r>
    </w:p>
    <w:p w:rsidR="003D2AA5" w:rsidRPr="00A22E17" w:rsidRDefault="003D2AA5" w:rsidP="003D2AA5">
      <w:pPr>
        <w:widowControl w:val="0"/>
        <w:autoSpaceDE w:val="0"/>
        <w:adjustRightInd w:val="0"/>
        <w:jc w:val="both"/>
        <w:rPr>
          <w:b/>
          <w:sz w:val="28"/>
          <w:szCs w:val="28"/>
        </w:rPr>
      </w:pPr>
      <w:r w:rsidRPr="00A22E17">
        <w:rPr>
          <w:sz w:val="28"/>
          <w:szCs w:val="28"/>
        </w:rPr>
        <w:t>003 ДЛЯ РЕГИСТРАЦИИ ГРУДНОГО ОТВЕДЕНИЯ ЭКГ-</w:t>
      </w:r>
      <w:r w:rsidRPr="00A22E17">
        <w:rPr>
          <w:sz w:val="28"/>
          <w:szCs w:val="28"/>
          <w:lang w:val="en-US"/>
        </w:rPr>
        <w:t>V</w:t>
      </w:r>
      <w:r w:rsidRPr="00A22E17">
        <w:rPr>
          <w:sz w:val="28"/>
          <w:szCs w:val="28"/>
        </w:rPr>
        <w:t>6ЭЛЕКТРОД СТАВЯТ</w:t>
      </w:r>
    </w:p>
    <w:p w:rsidR="003D2AA5" w:rsidRPr="00A22E17" w:rsidRDefault="003D2AA5" w:rsidP="003D2AA5">
      <w:pPr>
        <w:widowControl w:val="0"/>
        <w:autoSpaceDE w:val="0"/>
        <w:adjustRightInd w:val="0"/>
        <w:jc w:val="both"/>
        <w:rPr>
          <w:sz w:val="28"/>
          <w:szCs w:val="28"/>
        </w:rPr>
      </w:pPr>
      <w:r w:rsidRPr="00A22E17">
        <w:rPr>
          <w:sz w:val="28"/>
          <w:szCs w:val="28"/>
        </w:rPr>
        <w:t xml:space="preserve">1) по левому краю грудины в </w:t>
      </w:r>
      <w:r w:rsidRPr="00A22E17">
        <w:rPr>
          <w:sz w:val="28"/>
          <w:szCs w:val="28"/>
          <w:lang w:val="en-US"/>
        </w:rPr>
        <w:t>IV</w:t>
      </w:r>
      <w:r w:rsidRPr="00A22E17">
        <w:rPr>
          <w:sz w:val="28"/>
          <w:szCs w:val="28"/>
        </w:rPr>
        <w:t xml:space="preserve"> межреберье</w:t>
      </w:r>
    </w:p>
    <w:p w:rsidR="003D2AA5" w:rsidRPr="00A22E17" w:rsidRDefault="003D2AA5" w:rsidP="003D2AA5">
      <w:pPr>
        <w:widowControl w:val="0"/>
        <w:autoSpaceDE w:val="0"/>
        <w:adjustRightInd w:val="0"/>
        <w:jc w:val="both"/>
        <w:rPr>
          <w:sz w:val="28"/>
          <w:szCs w:val="28"/>
        </w:rPr>
      </w:pPr>
      <w:r w:rsidRPr="00A22E17">
        <w:rPr>
          <w:sz w:val="28"/>
          <w:szCs w:val="28"/>
        </w:rPr>
        <w:t xml:space="preserve">2) по левой среднеключичной линии в </w:t>
      </w:r>
      <w:r w:rsidRPr="00A22E17">
        <w:rPr>
          <w:sz w:val="28"/>
          <w:szCs w:val="28"/>
          <w:lang w:val="en-US"/>
        </w:rPr>
        <w:t>V</w:t>
      </w:r>
      <w:r w:rsidRPr="00A22E17">
        <w:rPr>
          <w:sz w:val="28"/>
          <w:szCs w:val="28"/>
        </w:rPr>
        <w:t xml:space="preserve"> межреберье</w:t>
      </w:r>
    </w:p>
    <w:p w:rsidR="003D2AA5" w:rsidRPr="00A22E17" w:rsidRDefault="003D2AA5" w:rsidP="003D2AA5">
      <w:pPr>
        <w:widowControl w:val="0"/>
        <w:autoSpaceDE w:val="0"/>
        <w:adjustRightInd w:val="0"/>
        <w:jc w:val="both"/>
        <w:rPr>
          <w:sz w:val="28"/>
          <w:szCs w:val="28"/>
        </w:rPr>
      </w:pPr>
      <w:r w:rsidRPr="00A22E17">
        <w:rPr>
          <w:sz w:val="28"/>
          <w:szCs w:val="28"/>
        </w:rPr>
        <w:t xml:space="preserve">3) по левой передней подмышечной линии в </w:t>
      </w:r>
      <w:r w:rsidRPr="00A22E17">
        <w:rPr>
          <w:sz w:val="28"/>
          <w:szCs w:val="28"/>
          <w:lang w:val="en-US"/>
        </w:rPr>
        <w:t>V</w:t>
      </w:r>
      <w:r w:rsidRPr="00A22E17">
        <w:rPr>
          <w:sz w:val="28"/>
          <w:szCs w:val="28"/>
        </w:rPr>
        <w:t xml:space="preserve"> межреберье</w:t>
      </w:r>
    </w:p>
    <w:p w:rsidR="003D2AA5" w:rsidRPr="00A22E17" w:rsidRDefault="003D2AA5" w:rsidP="003D2AA5">
      <w:pPr>
        <w:widowControl w:val="0"/>
        <w:autoSpaceDE w:val="0"/>
        <w:adjustRightInd w:val="0"/>
        <w:jc w:val="both"/>
        <w:rPr>
          <w:sz w:val="28"/>
          <w:szCs w:val="28"/>
        </w:rPr>
      </w:pPr>
      <w:r w:rsidRPr="00A22E17">
        <w:rPr>
          <w:sz w:val="28"/>
          <w:szCs w:val="28"/>
        </w:rPr>
        <w:t xml:space="preserve">4) по левой средней подмышечной линии в </w:t>
      </w:r>
      <w:r w:rsidRPr="00A22E17">
        <w:rPr>
          <w:sz w:val="28"/>
          <w:szCs w:val="28"/>
          <w:lang w:val="en-US"/>
        </w:rPr>
        <w:t>V</w:t>
      </w:r>
      <w:r w:rsidRPr="00A22E17">
        <w:rPr>
          <w:sz w:val="28"/>
          <w:szCs w:val="28"/>
        </w:rPr>
        <w:t xml:space="preserve"> межреберье </w:t>
      </w:r>
    </w:p>
    <w:p w:rsidR="003D2AA5" w:rsidRPr="00A22E17" w:rsidRDefault="003D2AA5" w:rsidP="003D2AA5">
      <w:pPr>
        <w:widowControl w:val="0"/>
        <w:autoSpaceDE w:val="0"/>
        <w:adjustRightInd w:val="0"/>
        <w:jc w:val="both"/>
        <w:rPr>
          <w:sz w:val="28"/>
          <w:szCs w:val="28"/>
        </w:rPr>
      </w:pPr>
      <w:r w:rsidRPr="00A22E17">
        <w:rPr>
          <w:sz w:val="28"/>
          <w:szCs w:val="28"/>
        </w:rPr>
        <w:t xml:space="preserve">5) по левой задней подмышечной линии в </w:t>
      </w:r>
      <w:r w:rsidRPr="00A22E17">
        <w:rPr>
          <w:sz w:val="28"/>
          <w:szCs w:val="28"/>
          <w:lang w:val="en-US"/>
        </w:rPr>
        <w:t>V</w:t>
      </w:r>
      <w:r w:rsidRPr="00A22E17">
        <w:rPr>
          <w:sz w:val="28"/>
          <w:szCs w:val="28"/>
        </w:rPr>
        <w:t xml:space="preserve"> межреберье</w:t>
      </w:r>
    </w:p>
    <w:p w:rsidR="003D2AA5" w:rsidRPr="00A22E17" w:rsidRDefault="003D2AA5" w:rsidP="003D2AA5">
      <w:pPr>
        <w:widowControl w:val="0"/>
        <w:autoSpaceDE w:val="0"/>
        <w:adjustRightInd w:val="0"/>
        <w:jc w:val="both"/>
        <w:rPr>
          <w:b/>
          <w:sz w:val="28"/>
          <w:szCs w:val="28"/>
        </w:rPr>
      </w:pPr>
      <w:r w:rsidRPr="00A22E17">
        <w:rPr>
          <w:sz w:val="28"/>
          <w:szCs w:val="28"/>
        </w:rPr>
        <w:t xml:space="preserve">004 НА НОРМАЛЬНОЙ ЭКГ ПРОДОЛЖИТЕЛЬНОСТЬ  ИНТЕРВАЛА </w:t>
      </w:r>
      <w:r w:rsidRPr="00A22E17">
        <w:rPr>
          <w:sz w:val="28"/>
          <w:szCs w:val="28"/>
          <w:lang w:val="en-US"/>
        </w:rPr>
        <w:t>PQ</w:t>
      </w:r>
      <w:r w:rsidRPr="00A22E17">
        <w:rPr>
          <w:sz w:val="28"/>
          <w:szCs w:val="28"/>
        </w:rPr>
        <w:t xml:space="preserve"> ДОЛЖА БЫТЬ НЕ БОЛЕЕ</w:t>
      </w:r>
    </w:p>
    <w:p w:rsidR="003D2AA5" w:rsidRPr="00A22E17" w:rsidRDefault="003D2AA5" w:rsidP="003D2AA5">
      <w:pPr>
        <w:widowControl w:val="0"/>
        <w:autoSpaceDE w:val="0"/>
        <w:adjustRightInd w:val="0"/>
        <w:jc w:val="both"/>
        <w:rPr>
          <w:sz w:val="28"/>
          <w:szCs w:val="28"/>
        </w:rPr>
      </w:pPr>
      <w:r w:rsidRPr="00A22E17">
        <w:rPr>
          <w:sz w:val="28"/>
          <w:szCs w:val="28"/>
        </w:rPr>
        <w:t>1) 0,12с.</w:t>
      </w:r>
    </w:p>
    <w:p w:rsidR="003D2AA5" w:rsidRPr="00A22E17" w:rsidRDefault="003D2AA5" w:rsidP="003D2AA5">
      <w:pPr>
        <w:widowControl w:val="0"/>
        <w:autoSpaceDE w:val="0"/>
        <w:adjustRightInd w:val="0"/>
        <w:jc w:val="both"/>
        <w:rPr>
          <w:sz w:val="28"/>
          <w:szCs w:val="28"/>
        </w:rPr>
      </w:pPr>
      <w:r w:rsidRPr="00A22E17">
        <w:rPr>
          <w:sz w:val="28"/>
          <w:szCs w:val="28"/>
        </w:rPr>
        <w:t>2) 0,16с.</w:t>
      </w:r>
    </w:p>
    <w:p w:rsidR="003D2AA5" w:rsidRPr="00A22E17" w:rsidRDefault="003D2AA5" w:rsidP="003D2AA5">
      <w:pPr>
        <w:widowControl w:val="0"/>
        <w:autoSpaceDE w:val="0"/>
        <w:adjustRightInd w:val="0"/>
        <w:jc w:val="both"/>
        <w:rPr>
          <w:sz w:val="28"/>
          <w:szCs w:val="28"/>
        </w:rPr>
      </w:pPr>
      <w:r w:rsidRPr="00A22E17">
        <w:rPr>
          <w:sz w:val="28"/>
          <w:szCs w:val="28"/>
        </w:rPr>
        <w:t>3) 0,2с.</w:t>
      </w:r>
    </w:p>
    <w:p w:rsidR="003D2AA5" w:rsidRPr="00A22E17" w:rsidRDefault="003D2AA5" w:rsidP="003D2AA5">
      <w:pPr>
        <w:widowControl w:val="0"/>
        <w:autoSpaceDE w:val="0"/>
        <w:adjustRightInd w:val="0"/>
        <w:jc w:val="both"/>
        <w:rPr>
          <w:sz w:val="28"/>
          <w:szCs w:val="28"/>
        </w:rPr>
      </w:pPr>
      <w:r w:rsidRPr="00A22E17">
        <w:rPr>
          <w:sz w:val="28"/>
          <w:szCs w:val="28"/>
        </w:rPr>
        <w:t>4) 0,24с.</w:t>
      </w:r>
    </w:p>
    <w:p w:rsidR="003D2AA5" w:rsidRPr="00A22E17" w:rsidRDefault="003D2AA5" w:rsidP="003D2AA5">
      <w:pPr>
        <w:widowControl w:val="0"/>
        <w:autoSpaceDE w:val="0"/>
        <w:adjustRightInd w:val="0"/>
        <w:jc w:val="both"/>
        <w:rPr>
          <w:sz w:val="28"/>
          <w:szCs w:val="28"/>
        </w:rPr>
      </w:pPr>
      <w:r w:rsidRPr="00A22E17">
        <w:rPr>
          <w:sz w:val="28"/>
          <w:szCs w:val="28"/>
        </w:rPr>
        <w:t>5) 0,26</w:t>
      </w:r>
    </w:p>
    <w:p w:rsidR="003D2AA5" w:rsidRPr="00A22E17" w:rsidRDefault="003D2AA5" w:rsidP="003D2AA5">
      <w:pPr>
        <w:widowControl w:val="0"/>
        <w:autoSpaceDE w:val="0"/>
        <w:adjustRightInd w:val="0"/>
        <w:jc w:val="both"/>
        <w:rPr>
          <w:b/>
          <w:sz w:val="28"/>
          <w:szCs w:val="28"/>
        </w:rPr>
      </w:pPr>
      <w:r w:rsidRPr="00A22E17">
        <w:rPr>
          <w:sz w:val="28"/>
          <w:szCs w:val="28"/>
        </w:rPr>
        <w:t xml:space="preserve">005 НА НОРМАЛЬНОЙ ЭКГ АМПЛИТУДА  ЗУБЦА </w:t>
      </w:r>
      <w:r w:rsidRPr="00A22E17">
        <w:rPr>
          <w:sz w:val="28"/>
          <w:szCs w:val="28"/>
          <w:lang w:val="en-US"/>
        </w:rPr>
        <w:t>Q</w:t>
      </w:r>
      <w:r w:rsidRPr="00A22E17">
        <w:rPr>
          <w:sz w:val="28"/>
          <w:szCs w:val="28"/>
        </w:rPr>
        <w:t xml:space="preserve"> НЕ ДОЛЖНА ПРЕВЫШАТЬ</w:t>
      </w:r>
    </w:p>
    <w:p w:rsidR="003D2AA5" w:rsidRPr="00A22E17" w:rsidRDefault="003D2AA5" w:rsidP="003D2AA5">
      <w:pPr>
        <w:widowControl w:val="0"/>
        <w:autoSpaceDE w:val="0"/>
        <w:adjustRightInd w:val="0"/>
        <w:jc w:val="both"/>
        <w:rPr>
          <w:sz w:val="28"/>
          <w:szCs w:val="28"/>
        </w:rPr>
      </w:pPr>
      <w:r w:rsidRPr="00A22E17">
        <w:rPr>
          <w:sz w:val="28"/>
          <w:szCs w:val="28"/>
        </w:rPr>
        <w:t xml:space="preserve">а) амплитуду зубца </w:t>
      </w:r>
      <w:r w:rsidRPr="00A22E17">
        <w:rPr>
          <w:sz w:val="28"/>
          <w:szCs w:val="28"/>
          <w:lang w:val="en-US"/>
        </w:rPr>
        <w:t>S</w:t>
      </w:r>
    </w:p>
    <w:p w:rsidR="003D2AA5" w:rsidRPr="00A22E17" w:rsidRDefault="003D2AA5" w:rsidP="003D2AA5">
      <w:pPr>
        <w:widowControl w:val="0"/>
        <w:autoSpaceDE w:val="0"/>
        <w:adjustRightInd w:val="0"/>
        <w:jc w:val="both"/>
        <w:rPr>
          <w:sz w:val="28"/>
          <w:szCs w:val="28"/>
        </w:rPr>
      </w:pPr>
      <w:r w:rsidRPr="00A22E17">
        <w:rPr>
          <w:sz w:val="28"/>
          <w:szCs w:val="28"/>
        </w:rPr>
        <w:t xml:space="preserve">б) амплитуду зубца </w:t>
      </w:r>
      <w:r w:rsidRPr="00A22E17">
        <w:rPr>
          <w:sz w:val="28"/>
          <w:szCs w:val="28"/>
          <w:lang w:val="en-US"/>
        </w:rPr>
        <w:t>R</w:t>
      </w:r>
    </w:p>
    <w:p w:rsidR="003D2AA5" w:rsidRPr="00A22E17" w:rsidRDefault="003D2AA5" w:rsidP="003D2AA5">
      <w:pPr>
        <w:widowControl w:val="0"/>
        <w:autoSpaceDE w:val="0"/>
        <w:adjustRightInd w:val="0"/>
        <w:jc w:val="both"/>
        <w:rPr>
          <w:sz w:val="28"/>
          <w:szCs w:val="28"/>
        </w:rPr>
      </w:pPr>
      <w:r w:rsidRPr="00A22E17">
        <w:rPr>
          <w:sz w:val="28"/>
          <w:szCs w:val="28"/>
        </w:rPr>
        <w:t xml:space="preserve">в) </w:t>
      </w:r>
      <w:r w:rsidRPr="00A22E17">
        <w:rPr>
          <w:sz w:val="28"/>
          <w:szCs w:val="28"/>
          <w:lang w:val="en-US"/>
        </w:rPr>
        <w:t>V</w:t>
      </w:r>
      <w:r w:rsidRPr="00A22E17">
        <w:rPr>
          <w:sz w:val="28"/>
          <w:szCs w:val="28"/>
        </w:rPr>
        <w:t xml:space="preserve"> амплитуды зубца </w:t>
      </w:r>
      <w:r w:rsidRPr="00A22E17">
        <w:rPr>
          <w:sz w:val="28"/>
          <w:szCs w:val="28"/>
          <w:lang w:val="en-US"/>
        </w:rPr>
        <w:t>R</w:t>
      </w:r>
    </w:p>
    <w:p w:rsidR="003D2AA5" w:rsidRPr="00A22E17" w:rsidRDefault="003D2AA5" w:rsidP="003D2AA5">
      <w:pPr>
        <w:widowControl w:val="0"/>
        <w:autoSpaceDE w:val="0"/>
        <w:adjustRightInd w:val="0"/>
        <w:jc w:val="both"/>
        <w:rPr>
          <w:sz w:val="28"/>
          <w:szCs w:val="28"/>
        </w:rPr>
      </w:pPr>
      <w:r w:rsidRPr="00A22E17">
        <w:rPr>
          <w:sz w:val="28"/>
          <w:szCs w:val="28"/>
        </w:rPr>
        <w:t xml:space="preserve">г) </w:t>
      </w:r>
      <w:r w:rsidRPr="00A22E17">
        <w:rPr>
          <w:sz w:val="28"/>
          <w:szCs w:val="28"/>
          <w:lang w:val="en-US"/>
        </w:rPr>
        <w:t>V</w:t>
      </w:r>
      <w:r w:rsidRPr="00A22E17">
        <w:rPr>
          <w:sz w:val="28"/>
          <w:szCs w:val="28"/>
        </w:rPr>
        <w:t xml:space="preserve">2 амплитуды зубца </w:t>
      </w:r>
      <w:r w:rsidRPr="00A22E17">
        <w:rPr>
          <w:sz w:val="28"/>
          <w:szCs w:val="28"/>
          <w:lang w:val="en-US"/>
        </w:rPr>
        <w:t>S</w:t>
      </w:r>
    </w:p>
    <w:p w:rsidR="003D2AA5" w:rsidRPr="00A22E17" w:rsidRDefault="003D2AA5" w:rsidP="003D2AA5">
      <w:pPr>
        <w:widowControl w:val="0"/>
        <w:autoSpaceDE w:val="0"/>
        <w:adjustRightInd w:val="0"/>
        <w:jc w:val="both"/>
        <w:rPr>
          <w:sz w:val="28"/>
          <w:szCs w:val="28"/>
        </w:rPr>
      </w:pPr>
      <w:r w:rsidRPr="00A22E17">
        <w:rPr>
          <w:sz w:val="28"/>
          <w:szCs w:val="28"/>
        </w:rPr>
        <w:t>д) 5мм</w:t>
      </w:r>
    </w:p>
    <w:p w:rsidR="003D2AA5" w:rsidRPr="00A22E17" w:rsidRDefault="003D2AA5" w:rsidP="003D2AA5">
      <w:pPr>
        <w:widowControl w:val="0"/>
        <w:autoSpaceDE w:val="0"/>
        <w:adjustRightInd w:val="0"/>
        <w:jc w:val="both"/>
        <w:rPr>
          <w:b/>
          <w:sz w:val="28"/>
          <w:szCs w:val="28"/>
        </w:rPr>
      </w:pPr>
      <w:r w:rsidRPr="00A22E17">
        <w:rPr>
          <w:sz w:val="28"/>
          <w:szCs w:val="28"/>
        </w:rPr>
        <w:t xml:space="preserve">006 НА НОРМАЛЬНОЙ ЭКГ ЗУБЕЦ </w:t>
      </w:r>
      <w:r w:rsidRPr="00A22E17">
        <w:rPr>
          <w:sz w:val="28"/>
          <w:szCs w:val="28"/>
          <w:lang w:val="en-US"/>
        </w:rPr>
        <w:t>U</w:t>
      </w:r>
    </w:p>
    <w:p w:rsidR="003D2AA5" w:rsidRPr="00A22E17" w:rsidRDefault="003D2AA5" w:rsidP="003D2AA5">
      <w:pPr>
        <w:widowControl w:val="0"/>
        <w:autoSpaceDE w:val="0"/>
        <w:adjustRightInd w:val="0"/>
        <w:jc w:val="both"/>
        <w:rPr>
          <w:sz w:val="28"/>
          <w:szCs w:val="28"/>
        </w:rPr>
      </w:pPr>
      <w:r w:rsidRPr="00A22E17">
        <w:rPr>
          <w:sz w:val="28"/>
          <w:szCs w:val="28"/>
        </w:rPr>
        <w:t>1) может быть</w:t>
      </w:r>
    </w:p>
    <w:p w:rsidR="003D2AA5" w:rsidRPr="00A22E17" w:rsidRDefault="003D2AA5" w:rsidP="003D2AA5">
      <w:pPr>
        <w:widowControl w:val="0"/>
        <w:autoSpaceDE w:val="0"/>
        <w:adjustRightInd w:val="0"/>
        <w:jc w:val="both"/>
        <w:rPr>
          <w:sz w:val="28"/>
          <w:szCs w:val="28"/>
        </w:rPr>
      </w:pPr>
      <w:r w:rsidRPr="00A22E17">
        <w:rPr>
          <w:sz w:val="28"/>
          <w:szCs w:val="28"/>
        </w:rPr>
        <w:t>2) отсутствует</w:t>
      </w:r>
    </w:p>
    <w:p w:rsidR="003D2AA5" w:rsidRPr="00A22E17" w:rsidRDefault="003D2AA5" w:rsidP="003D2AA5">
      <w:pPr>
        <w:widowControl w:val="0"/>
        <w:autoSpaceDE w:val="0"/>
        <w:adjustRightInd w:val="0"/>
        <w:jc w:val="both"/>
        <w:rPr>
          <w:sz w:val="28"/>
          <w:szCs w:val="28"/>
        </w:rPr>
      </w:pPr>
      <w:r w:rsidRPr="00A22E17">
        <w:rPr>
          <w:sz w:val="28"/>
          <w:szCs w:val="28"/>
        </w:rPr>
        <w:t xml:space="preserve">3) должен быть в </w:t>
      </w:r>
      <w:r w:rsidRPr="00A22E17">
        <w:rPr>
          <w:sz w:val="28"/>
          <w:szCs w:val="28"/>
          <w:lang w:val="en-US"/>
        </w:rPr>
        <w:t>avl</w:t>
      </w:r>
    </w:p>
    <w:p w:rsidR="003D2AA5" w:rsidRPr="00A22E17" w:rsidRDefault="003D2AA5" w:rsidP="003D2AA5">
      <w:pPr>
        <w:widowControl w:val="0"/>
        <w:autoSpaceDE w:val="0"/>
        <w:adjustRightInd w:val="0"/>
        <w:jc w:val="both"/>
        <w:rPr>
          <w:sz w:val="28"/>
          <w:szCs w:val="28"/>
        </w:rPr>
      </w:pPr>
      <w:r w:rsidRPr="00A22E17">
        <w:rPr>
          <w:sz w:val="28"/>
          <w:szCs w:val="28"/>
        </w:rPr>
        <w:t xml:space="preserve">4) должен быть в </w:t>
      </w:r>
      <w:r w:rsidRPr="00A22E17">
        <w:rPr>
          <w:sz w:val="28"/>
          <w:szCs w:val="28"/>
          <w:lang w:val="en-US"/>
        </w:rPr>
        <w:t>avf</w:t>
      </w:r>
    </w:p>
    <w:p w:rsidR="003D2AA5" w:rsidRPr="00A22E17" w:rsidRDefault="003D2AA5" w:rsidP="003D2AA5">
      <w:pPr>
        <w:widowControl w:val="0"/>
        <w:autoSpaceDE w:val="0"/>
        <w:adjustRightInd w:val="0"/>
        <w:jc w:val="both"/>
        <w:rPr>
          <w:sz w:val="28"/>
          <w:szCs w:val="28"/>
        </w:rPr>
      </w:pPr>
      <w:r w:rsidRPr="00A22E17">
        <w:rPr>
          <w:sz w:val="28"/>
          <w:szCs w:val="28"/>
        </w:rPr>
        <w:t xml:space="preserve">5) должен быть в </w:t>
      </w:r>
      <w:r w:rsidRPr="00A22E17">
        <w:rPr>
          <w:sz w:val="28"/>
          <w:szCs w:val="28"/>
          <w:lang w:val="en-US"/>
        </w:rPr>
        <w:t>avr</w:t>
      </w:r>
    </w:p>
    <w:p w:rsidR="003D2AA5" w:rsidRPr="00A22E17" w:rsidRDefault="003D2AA5" w:rsidP="003D2AA5">
      <w:pPr>
        <w:widowControl w:val="0"/>
        <w:autoSpaceDE w:val="0"/>
        <w:adjustRightInd w:val="0"/>
        <w:jc w:val="both"/>
        <w:rPr>
          <w:b/>
          <w:sz w:val="28"/>
          <w:szCs w:val="28"/>
        </w:rPr>
      </w:pPr>
      <w:r w:rsidRPr="00A22E17">
        <w:rPr>
          <w:sz w:val="28"/>
          <w:szCs w:val="28"/>
        </w:rPr>
        <w:t>007 КРИТЕРИЕМ ДИАГНОСТИКИ СИНУСОВОГО РИТМА ЯВЛЯЕТСЯ</w:t>
      </w:r>
    </w:p>
    <w:p w:rsidR="003D2AA5" w:rsidRPr="00A22E17" w:rsidRDefault="003D2AA5" w:rsidP="003D2AA5">
      <w:pPr>
        <w:widowControl w:val="0"/>
        <w:autoSpaceDE w:val="0"/>
        <w:adjustRightInd w:val="0"/>
        <w:jc w:val="both"/>
        <w:rPr>
          <w:sz w:val="28"/>
          <w:szCs w:val="28"/>
        </w:rPr>
      </w:pPr>
      <w:r w:rsidRPr="00A22E17">
        <w:rPr>
          <w:sz w:val="28"/>
          <w:szCs w:val="28"/>
        </w:rPr>
        <w:t xml:space="preserve">1) равные промежутки между зубцами </w:t>
      </w:r>
      <w:r w:rsidRPr="00A22E17">
        <w:rPr>
          <w:sz w:val="28"/>
          <w:szCs w:val="28"/>
          <w:lang w:val="en-US"/>
        </w:rPr>
        <w:t>R</w:t>
      </w:r>
    </w:p>
    <w:p w:rsidR="003D2AA5" w:rsidRPr="00A22E17" w:rsidRDefault="003D2AA5" w:rsidP="003D2AA5">
      <w:pPr>
        <w:widowControl w:val="0"/>
        <w:autoSpaceDE w:val="0"/>
        <w:adjustRightInd w:val="0"/>
        <w:jc w:val="both"/>
        <w:rPr>
          <w:sz w:val="28"/>
          <w:szCs w:val="28"/>
        </w:rPr>
      </w:pPr>
      <w:r w:rsidRPr="00A22E17">
        <w:rPr>
          <w:sz w:val="28"/>
          <w:szCs w:val="28"/>
        </w:rPr>
        <w:t xml:space="preserve">2) положительные зубцы Р предшествующие каждому комплексу </w:t>
      </w:r>
      <w:r w:rsidRPr="00A22E17">
        <w:rPr>
          <w:sz w:val="28"/>
          <w:szCs w:val="28"/>
          <w:lang w:val="en-US"/>
        </w:rPr>
        <w:t>QRS</w:t>
      </w:r>
      <w:r w:rsidRPr="00A22E17">
        <w:rPr>
          <w:sz w:val="28"/>
          <w:szCs w:val="28"/>
        </w:rPr>
        <w:t xml:space="preserve"> во </w:t>
      </w:r>
      <w:r w:rsidRPr="00A22E17">
        <w:rPr>
          <w:sz w:val="28"/>
          <w:szCs w:val="28"/>
          <w:lang w:val="en-US"/>
        </w:rPr>
        <w:t>II</w:t>
      </w:r>
      <w:r w:rsidRPr="00A22E17">
        <w:rPr>
          <w:sz w:val="28"/>
          <w:szCs w:val="28"/>
        </w:rPr>
        <w:t xml:space="preserve"> отведении</w:t>
      </w:r>
    </w:p>
    <w:p w:rsidR="003D2AA5" w:rsidRPr="00A22E17" w:rsidRDefault="003D2AA5" w:rsidP="003D2AA5">
      <w:pPr>
        <w:widowControl w:val="0"/>
        <w:autoSpaceDE w:val="0"/>
        <w:adjustRightInd w:val="0"/>
        <w:jc w:val="both"/>
        <w:rPr>
          <w:sz w:val="28"/>
          <w:szCs w:val="28"/>
        </w:rPr>
      </w:pPr>
      <w:r w:rsidRPr="00A22E17">
        <w:rPr>
          <w:sz w:val="28"/>
          <w:szCs w:val="28"/>
        </w:rPr>
        <w:t>3) отрицательные зубцы Р</w:t>
      </w:r>
    </w:p>
    <w:p w:rsidR="003D2AA5" w:rsidRPr="00A22E17" w:rsidRDefault="003D2AA5" w:rsidP="003D2AA5">
      <w:pPr>
        <w:widowControl w:val="0"/>
        <w:autoSpaceDE w:val="0"/>
        <w:adjustRightInd w:val="0"/>
        <w:jc w:val="both"/>
        <w:rPr>
          <w:sz w:val="28"/>
          <w:szCs w:val="28"/>
        </w:rPr>
      </w:pPr>
      <w:r w:rsidRPr="00A22E17">
        <w:rPr>
          <w:sz w:val="28"/>
          <w:szCs w:val="28"/>
        </w:rPr>
        <w:t>4) триугольные зубцы Р</w:t>
      </w:r>
    </w:p>
    <w:p w:rsidR="003D2AA5" w:rsidRPr="00A22E17" w:rsidRDefault="003D2AA5" w:rsidP="003D2AA5">
      <w:pPr>
        <w:widowControl w:val="0"/>
        <w:autoSpaceDE w:val="0"/>
        <w:adjustRightInd w:val="0"/>
        <w:jc w:val="both"/>
        <w:rPr>
          <w:sz w:val="28"/>
          <w:szCs w:val="28"/>
        </w:rPr>
      </w:pPr>
      <w:r w:rsidRPr="00A22E17">
        <w:rPr>
          <w:sz w:val="28"/>
          <w:szCs w:val="28"/>
        </w:rPr>
        <w:t xml:space="preserve">5) двугорбые зубцы Р  </w:t>
      </w:r>
    </w:p>
    <w:p w:rsidR="003D2AA5" w:rsidRPr="00A22E17" w:rsidRDefault="003D2AA5" w:rsidP="003D2AA5">
      <w:pPr>
        <w:widowControl w:val="0"/>
        <w:autoSpaceDE w:val="0"/>
        <w:adjustRightInd w:val="0"/>
        <w:jc w:val="both"/>
        <w:rPr>
          <w:b/>
          <w:sz w:val="28"/>
          <w:szCs w:val="28"/>
        </w:rPr>
      </w:pPr>
      <w:r w:rsidRPr="00A22E17">
        <w:rPr>
          <w:sz w:val="28"/>
          <w:szCs w:val="28"/>
        </w:rPr>
        <w:t>008  ДЛЯ МЕРЦАТЕЛЬНОЙ АРИТМИИ ХАРАКТЕРНО</w:t>
      </w:r>
    </w:p>
    <w:p w:rsidR="003D2AA5" w:rsidRPr="00A22E17" w:rsidRDefault="003D2AA5" w:rsidP="003D2AA5">
      <w:pPr>
        <w:widowControl w:val="0"/>
        <w:autoSpaceDE w:val="0"/>
        <w:adjustRightInd w:val="0"/>
        <w:jc w:val="both"/>
        <w:rPr>
          <w:sz w:val="28"/>
          <w:szCs w:val="28"/>
        </w:rPr>
      </w:pPr>
      <w:r w:rsidRPr="00A22E17">
        <w:rPr>
          <w:sz w:val="28"/>
          <w:szCs w:val="28"/>
        </w:rPr>
        <w:t xml:space="preserve">1) наличие зубца Р перед каждым комплексом </w:t>
      </w:r>
      <w:r w:rsidRPr="00A22E17">
        <w:rPr>
          <w:sz w:val="28"/>
          <w:szCs w:val="28"/>
          <w:lang w:val="en-US"/>
        </w:rPr>
        <w:t>QRS</w:t>
      </w:r>
      <w:r w:rsidRPr="00A22E17">
        <w:rPr>
          <w:sz w:val="28"/>
          <w:szCs w:val="28"/>
        </w:rPr>
        <w:t xml:space="preserve">, но интервалы </w:t>
      </w:r>
      <w:r w:rsidRPr="00A22E17">
        <w:rPr>
          <w:sz w:val="28"/>
          <w:szCs w:val="28"/>
          <w:lang w:val="en-US"/>
        </w:rPr>
        <w:t>RR</w:t>
      </w:r>
      <w:r w:rsidRPr="00A22E17">
        <w:rPr>
          <w:sz w:val="28"/>
          <w:szCs w:val="28"/>
        </w:rPr>
        <w:t xml:space="preserve"> разные</w:t>
      </w:r>
    </w:p>
    <w:p w:rsidR="003D2AA5" w:rsidRPr="00A22E17" w:rsidRDefault="003D2AA5" w:rsidP="003D2AA5">
      <w:pPr>
        <w:widowControl w:val="0"/>
        <w:autoSpaceDE w:val="0"/>
        <w:adjustRightInd w:val="0"/>
        <w:jc w:val="both"/>
        <w:rPr>
          <w:sz w:val="28"/>
          <w:szCs w:val="28"/>
        </w:rPr>
      </w:pPr>
      <w:r w:rsidRPr="00A22E17">
        <w:rPr>
          <w:sz w:val="28"/>
          <w:szCs w:val="28"/>
        </w:rPr>
        <w:lastRenderedPageBreak/>
        <w:t xml:space="preserve">2) разные интервалы </w:t>
      </w:r>
      <w:r w:rsidRPr="00A22E17">
        <w:rPr>
          <w:sz w:val="28"/>
          <w:szCs w:val="28"/>
          <w:lang w:val="en-US"/>
        </w:rPr>
        <w:t>PQ</w:t>
      </w:r>
      <w:r w:rsidRPr="00A22E17">
        <w:rPr>
          <w:sz w:val="28"/>
          <w:szCs w:val="28"/>
        </w:rPr>
        <w:t xml:space="preserve"> в грудных отведениях</w:t>
      </w:r>
    </w:p>
    <w:p w:rsidR="003D2AA5" w:rsidRPr="00A22E17" w:rsidRDefault="003D2AA5" w:rsidP="003D2AA5">
      <w:pPr>
        <w:widowControl w:val="0"/>
        <w:autoSpaceDE w:val="0"/>
        <w:adjustRightInd w:val="0"/>
        <w:jc w:val="both"/>
        <w:rPr>
          <w:sz w:val="28"/>
          <w:szCs w:val="28"/>
        </w:rPr>
      </w:pPr>
      <w:r w:rsidRPr="00A22E17">
        <w:rPr>
          <w:sz w:val="28"/>
          <w:szCs w:val="28"/>
        </w:rPr>
        <w:t xml:space="preserve">3) отсутствие зубца Р во всех отведениях, разные интервалы </w:t>
      </w:r>
      <w:r w:rsidRPr="00A22E17">
        <w:rPr>
          <w:sz w:val="28"/>
          <w:szCs w:val="28"/>
          <w:lang w:val="en-US"/>
        </w:rPr>
        <w:t>RR</w:t>
      </w:r>
      <w:r w:rsidRPr="00A22E17">
        <w:rPr>
          <w:sz w:val="28"/>
          <w:szCs w:val="28"/>
        </w:rPr>
        <w:t xml:space="preserve"> и неизменный комплекс </w:t>
      </w:r>
      <w:r w:rsidRPr="00A22E17">
        <w:rPr>
          <w:sz w:val="28"/>
          <w:szCs w:val="28"/>
          <w:lang w:val="en-US"/>
        </w:rPr>
        <w:t>QRS</w:t>
      </w:r>
    </w:p>
    <w:p w:rsidR="003D2AA5" w:rsidRPr="00A22E17" w:rsidRDefault="003D2AA5" w:rsidP="003D2AA5">
      <w:pPr>
        <w:widowControl w:val="0"/>
        <w:autoSpaceDE w:val="0"/>
        <w:adjustRightInd w:val="0"/>
        <w:jc w:val="both"/>
        <w:rPr>
          <w:sz w:val="28"/>
          <w:szCs w:val="28"/>
        </w:rPr>
      </w:pPr>
      <w:r w:rsidRPr="00A22E17">
        <w:rPr>
          <w:sz w:val="28"/>
          <w:szCs w:val="28"/>
        </w:rPr>
        <w:t>4) разные интервалы РР во всех отведениях</w:t>
      </w:r>
    </w:p>
    <w:p w:rsidR="003D2AA5" w:rsidRPr="00A22E17" w:rsidRDefault="003D2AA5" w:rsidP="003D2AA5">
      <w:pPr>
        <w:widowControl w:val="0"/>
        <w:autoSpaceDE w:val="0"/>
        <w:adjustRightInd w:val="0"/>
        <w:jc w:val="both"/>
        <w:rPr>
          <w:sz w:val="28"/>
          <w:szCs w:val="28"/>
        </w:rPr>
      </w:pPr>
      <w:r w:rsidRPr="00A22E17">
        <w:rPr>
          <w:sz w:val="28"/>
          <w:szCs w:val="28"/>
        </w:rPr>
        <w:t>5) разная форма зубца Р</w:t>
      </w:r>
    </w:p>
    <w:p w:rsidR="003D2AA5" w:rsidRPr="00A22E17" w:rsidRDefault="003D2AA5" w:rsidP="003D2AA5">
      <w:pPr>
        <w:widowControl w:val="0"/>
        <w:autoSpaceDE w:val="0"/>
        <w:adjustRightInd w:val="0"/>
        <w:jc w:val="both"/>
        <w:rPr>
          <w:b/>
          <w:sz w:val="28"/>
          <w:szCs w:val="28"/>
        </w:rPr>
      </w:pPr>
      <w:r w:rsidRPr="00A22E17">
        <w:rPr>
          <w:sz w:val="28"/>
          <w:szCs w:val="28"/>
        </w:rPr>
        <w:t>009 ДЛЯ ПОЛНОЙ АУ БЛОКАДЫ ХАРАКТЕРЕН</w:t>
      </w:r>
    </w:p>
    <w:p w:rsidR="003D2AA5" w:rsidRPr="00A22E17" w:rsidRDefault="003D2AA5" w:rsidP="003D2AA5">
      <w:pPr>
        <w:widowControl w:val="0"/>
        <w:autoSpaceDE w:val="0"/>
        <w:adjustRightInd w:val="0"/>
        <w:jc w:val="both"/>
        <w:rPr>
          <w:sz w:val="28"/>
          <w:szCs w:val="28"/>
        </w:rPr>
      </w:pPr>
      <w:r w:rsidRPr="00A22E17">
        <w:rPr>
          <w:sz w:val="28"/>
          <w:szCs w:val="28"/>
        </w:rPr>
        <w:t>1) период Самойлова-Венкебаха</w:t>
      </w:r>
    </w:p>
    <w:p w:rsidR="003D2AA5" w:rsidRPr="00A22E17" w:rsidRDefault="003D2AA5" w:rsidP="003D2AA5">
      <w:pPr>
        <w:widowControl w:val="0"/>
        <w:autoSpaceDE w:val="0"/>
        <w:adjustRightInd w:val="0"/>
        <w:jc w:val="both"/>
        <w:rPr>
          <w:sz w:val="28"/>
          <w:szCs w:val="28"/>
        </w:rPr>
      </w:pPr>
      <w:r w:rsidRPr="00A22E17">
        <w:rPr>
          <w:sz w:val="28"/>
          <w:szCs w:val="28"/>
        </w:rPr>
        <w:t>2) синдром Морганьи-Адамса-Стокса</w:t>
      </w:r>
    </w:p>
    <w:p w:rsidR="003D2AA5" w:rsidRPr="00A22E17" w:rsidRDefault="003D2AA5" w:rsidP="003D2AA5">
      <w:pPr>
        <w:widowControl w:val="0"/>
        <w:autoSpaceDE w:val="0"/>
        <w:adjustRightInd w:val="0"/>
        <w:jc w:val="both"/>
        <w:rPr>
          <w:sz w:val="28"/>
          <w:szCs w:val="28"/>
        </w:rPr>
      </w:pPr>
      <w:r w:rsidRPr="00A22E17">
        <w:rPr>
          <w:sz w:val="28"/>
          <w:szCs w:val="28"/>
        </w:rPr>
        <w:t xml:space="preserve">3) наличие </w:t>
      </w:r>
      <w:r w:rsidRPr="00A22E17">
        <w:rPr>
          <w:sz w:val="28"/>
          <w:szCs w:val="28"/>
          <w:lang w:val="en-US"/>
        </w:rPr>
        <w:t>f</w:t>
      </w:r>
      <w:r w:rsidRPr="00A22E17">
        <w:rPr>
          <w:sz w:val="28"/>
          <w:szCs w:val="28"/>
        </w:rPr>
        <w:t>-волны</w:t>
      </w:r>
    </w:p>
    <w:p w:rsidR="003D2AA5" w:rsidRPr="00A22E17" w:rsidRDefault="003D2AA5" w:rsidP="003D2AA5">
      <w:pPr>
        <w:widowControl w:val="0"/>
        <w:autoSpaceDE w:val="0"/>
        <w:adjustRightInd w:val="0"/>
        <w:jc w:val="both"/>
        <w:rPr>
          <w:sz w:val="28"/>
          <w:szCs w:val="28"/>
        </w:rPr>
      </w:pPr>
      <w:r w:rsidRPr="00A22E17">
        <w:rPr>
          <w:sz w:val="28"/>
          <w:szCs w:val="28"/>
        </w:rPr>
        <w:t>4) удлинение Р</w:t>
      </w:r>
      <w:r w:rsidRPr="00A22E17">
        <w:rPr>
          <w:sz w:val="28"/>
          <w:szCs w:val="28"/>
          <w:lang w:val="en-US"/>
        </w:rPr>
        <w:t>Q</w:t>
      </w:r>
    </w:p>
    <w:p w:rsidR="003D2AA5" w:rsidRPr="00A22E17" w:rsidRDefault="003D2AA5" w:rsidP="003D2AA5">
      <w:pPr>
        <w:widowControl w:val="0"/>
        <w:autoSpaceDE w:val="0"/>
        <w:adjustRightInd w:val="0"/>
        <w:jc w:val="both"/>
        <w:rPr>
          <w:sz w:val="28"/>
          <w:szCs w:val="28"/>
        </w:rPr>
      </w:pPr>
      <w:r w:rsidRPr="00A22E17">
        <w:rPr>
          <w:sz w:val="28"/>
          <w:szCs w:val="28"/>
        </w:rPr>
        <w:t>5)двугорбый Р</w:t>
      </w:r>
    </w:p>
    <w:p w:rsidR="003D2AA5" w:rsidRPr="00A22E17" w:rsidRDefault="003D2AA5" w:rsidP="003D2AA5">
      <w:pPr>
        <w:widowControl w:val="0"/>
        <w:autoSpaceDE w:val="0"/>
        <w:adjustRightInd w:val="0"/>
        <w:jc w:val="both"/>
        <w:rPr>
          <w:b/>
          <w:sz w:val="28"/>
          <w:szCs w:val="28"/>
        </w:rPr>
      </w:pPr>
      <w:r w:rsidRPr="00A22E17">
        <w:rPr>
          <w:sz w:val="28"/>
          <w:szCs w:val="28"/>
        </w:rPr>
        <w:t xml:space="preserve">010 ПРОДОЛЖИТЕЛЬНОСТЬ КОМПЛЕКСА </w:t>
      </w:r>
      <w:r w:rsidRPr="00A22E17">
        <w:rPr>
          <w:sz w:val="28"/>
          <w:szCs w:val="28"/>
          <w:lang w:val="en-US"/>
        </w:rPr>
        <w:t>QRS</w:t>
      </w:r>
      <w:r w:rsidRPr="00A22E17">
        <w:rPr>
          <w:sz w:val="28"/>
          <w:szCs w:val="28"/>
        </w:rPr>
        <w:t>=0,18</w:t>
      </w:r>
      <w:r w:rsidRPr="00A22E17">
        <w:rPr>
          <w:sz w:val="28"/>
          <w:szCs w:val="28"/>
          <w:lang w:val="en-US"/>
        </w:rPr>
        <w:t>C</w:t>
      </w:r>
      <w:r w:rsidRPr="00A22E17">
        <w:rPr>
          <w:sz w:val="28"/>
          <w:szCs w:val="28"/>
        </w:rPr>
        <w:t xml:space="preserve"> ЭТО</w:t>
      </w:r>
    </w:p>
    <w:p w:rsidR="003D2AA5" w:rsidRPr="00A22E17" w:rsidRDefault="003D2AA5" w:rsidP="003D2AA5">
      <w:pPr>
        <w:widowControl w:val="0"/>
        <w:autoSpaceDE w:val="0"/>
        <w:adjustRightInd w:val="0"/>
        <w:jc w:val="both"/>
        <w:rPr>
          <w:sz w:val="28"/>
          <w:szCs w:val="28"/>
        </w:rPr>
      </w:pPr>
      <w:r w:rsidRPr="00A22E17">
        <w:rPr>
          <w:sz w:val="28"/>
          <w:szCs w:val="28"/>
        </w:rPr>
        <w:t>1) норма</w:t>
      </w:r>
    </w:p>
    <w:p w:rsidR="003D2AA5" w:rsidRPr="00A22E17" w:rsidRDefault="003D2AA5" w:rsidP="003D2AA5">
      <w:pPr>
        <w:widowControl w:val="0"/>
        <w:autoSpaceDE w:val="0"/>
        <w:adjustRightInd w:val="0"/>
        <w:jc w:val="both"/>
        <w:rPr>
          <w:sz w:val="28"/>
          <w:szCs w:val="28"/>
        </w:rPr>
      </w:pPr>
      <w:r w:rsidRPr="00A22E17">
        <w:rPr>
          <w:sz w:val="28"/>
          <w:szCs w:val="28"/>
        </w:rPr>
        <w:t xml:space="preserve">2) </w:t>
      </w:r>
      <w:r w:rsidRPr="00A22E17">
        <w:rPr>
          <w:sz w:val="28"/>
          <w:szCs w:val="28"/>
          <w:lang w:val="en-US"/>
        </w:rPr>
        <w:t>AV</w:t>
      </w:r>
      <w:r w:rsidRPr="00A22E17">
        <w:rPr>
          <w:sz w:val="28"/>
          <w:szCs w:val="28"/>
        </w:rPr>
        <w:t xml:space="preserve">-блокада </w:t>
      </w:r>
      <w:r w:rsidRPr="00A22E17">
        <w:rPr>
          <w:sz w:val="28"/>
          <w:szCs w:val="28"/>
          <w:lang w:val="en-US"/>
        </w:rPr>
        <w:t>II</w:t>
      </w:r>
      <w:r w:rsidRPr="00A22E17">
        <w:rPr>
          <w:sz w:val="28"/>
          <w:szCs w:val="28"/>
        </w:rPr>
        <w:t xml:space="preserve"> степени</w:t>
      </w:r>
    </w:p>
    <w:p w:rsidR="003D2AA5" w:rsidRPr="00A22E17" w:rsidRDefault="003D2AA5" w:rsidP="003D2AA5">
      <w:pPr>
        <w:widowControl w:val="0"/>
        <w:autoSpaceDE w:val="0"/>
        <w:adjustRightInd w:val="0"/>
        <w:jc w:val="both"/>
        <w:rPr>
          <w:sz w:val="28"/>
          <w:szCs w:val="28"/>
        </w:rPr>
      </w:pPr>
      <w:r w:rsidRPr="00A22E17">
        <w:rPr>
          <w:sz w:val="28"/>
          <w:szCs w:val="28"/>
        </w:rPr>
        <w:t>3) блокада ножек пучка Гиса</w:t>
      </w:r>
    </w:p>
    <w:p w:rsidR="003D2AA5" w:rsidRPr="00A22E17" w:rsidRDefault="003D2AA5" w:rsidP="003D2AA5">
      <w:pPr>
        <w:widowControl w:val="0"/>
        <w:autoSpaceDE w:val="0"/>
        <w:adjustRightInd w:val="0"/>
        <w:jc w:val="both"/>
        <w:rPr>
          <w:sz w:val="28"/>
          <w:szCs w:val="28"/>
        </w:rPr>
      </w:pPr>
      <w:r w:rsidRPr="00A22E17">
        <w:rPr>
          <w:sz w:val="28"/>
          <w:szCs w:val="28"/>
        </w:rPr>
        <w:t>4) гипертрофия предсердия</w:t>
      </w:r>
    </w:p>
    <w:p w:rsidR="003D2AA5" w:rsidRPr="00A22E17" w:rsidRDefault="003D2AA5" w:rsidP="003D2AA5">
      <w:pPr>
        <w:widowControl w:val="0"/>
        <w:autoSpaceDE w:val="0"/>
        <w:adjustRightInd w:val="0"/>
        <w:jc w:val="both"/>
        <w:rPr>
          <w:sz w:val="28"/>
          <w:szCs w:val="28"/>
        </w:rPr>
      </w:pPr>
      <w:r w:rsidRPr="00A22E17">
        <w:rPr>
          <w:sz w:val="28"/>
          <w:szCs w:val="28"/>
        </w:rPr>
        <w:t>5) гипертрофия желудочка</w:t>
      </w:r>
    </w:p>
    <w:p w:rsidR="003D2AA5" w:rsidRDefault="003D2AA5" w:rsidP="003D2AA5">
      <w:pPr>
        <w:widowControl w:val="0"/>
        <w:autoSpaceDE w:val="0"/>
        <w:adjustRightInd w:val="0"/>
        <w:jc w:val="both"/>
        <w:rPr>
          <w:b/>
          <w:sz w:val="28"/>
          <w:szCs w:val="28"/>
        </w:rPr>
      </w:pPr>
    </w:p>
    <w:p w:rsidR="003D2AA5" w:rsidRPr="00A22E17" w:rsidRDefault="003D2AA5" w:rsidP="003D2AA5">
      <w:pPr>
        <w:widowControl w:val="0"/>
        <w:autoSpaceDE w:val="0"/>
        <w:adjustRightInd w:val="0"/>
        <w:jc w:val="both"/>
        <w:rPr>
          <w:sz w:val="28"/>
          <w:szCs w:val="28"/>
        </w:rPr>
      </w:pPr>
      <w:r w:rsidRPr="0026199D">
        <w:rPr>
          <w:b/>
          <w:sz w:val="28"/>
          <w:szCs w:val="28"/>
        </w:rPr>
        <w:t>Вариант 3</w:t>
      </w:r>
      <w:r w:rsidRPr="00A22E17">
        <w:rPr>
          <w:sz w:val="28"/>
          <w:szCs w:val="28"/>
        </w:rPr>
        <w:t>(один правильный ответ)</w:t>
      </w:r>
    </w:p>
    <w:p w:rsidR="003D2AA5" w:rsidRPr="00A22E17" w:rsidRDefault="003D2AA5" w:rsidP="003D2AA5">
      <w:pPr>
        <w:widowControl w:val="0"/>
        <w:autoSpaceDE w:val="0"/>
        <w:adjustRightInd w:val="0"/>
        <w:jc w:val="both"/>
        <w:rPr>
          <w:sz w:val="28"/>
          <w:szCs w:val="28"/>
        </w:rPr>
      </w:pPr>
      <w:r w:rsidRPr="00A22E17">
        <w:rPr>
          <w:sz w:val="28"/>
          <w:szCs w:val="28"/>
        </w:rPr>
        <w:t xml:space="preserve">001 ЗЕЛЕНЫЙ ЭЛЕКТРОД ПРИ РЕГИСТРАЦИИ ЭКГ НАКЛАДЫВАЮТ НА </w:t>
      </w:r>
    </w:p>
    <w:p w:rsidR="003D2AA5" w:rsidRPr="00A22E17" w:rsidRDefault="003D2AA5" w:rsidP="003D2AA5">
      <w:pPr>
        <w:widowControl w:val="0"/>
        <w:autoSpaceDE w:val="0"/>
        <w:adjustRightInd w:val="0"/>
        <w:jc w:val="both"/>
        <w:rPr>
          <w:sz w:val="28"/>
          <w:szCs w:val="28"/>
        </w:rPr>
      </w:pPr>
      <w:r w:rsidRPr="00A22E17">
        <w:rPr>
          <w:sz w:val="28"/>
          <w:szCs w:val="28"/>
        </w:rPr>
        <w:t xml:space="preserve">1) правую руку                                               </w:t>
      </w:r>
    </w:p>
    <w:p w:rsidR="003D2AA5" w:rsidRPr="00A22E17" w:rsidRDefault="003D2AA5" w:rsidP="003D2AA5">
      <w:pPr>
        <w:widowControl w:val="0"/>
        <w:autoSpaceDE w:val="0"/>
        <w:adjustRightInd w:val="0"/>
        <w:jc w:val="both"/>
        <w:rPr>
          <w:sz w:val="28"/>
          <w:szCs w:val="28"/>
        </w:rPr>
      </w:pPr>
      <w:r w:rsidRPr="00A22E17">
        <w:rPr>
          <w:sz w:val="28"/>
          <w:szCs w:val="28"/>
        </w:rPr>
        <w:t>2) правую ногу</w:t>
      </w:r>
    </w:p>
    <w:p w:rsidR="003D2AA5" w:rsidRPr="00A22E17" w:rsidRDefault="003D2AA5" w:rsidP="003D2AA5">
      <w:pPr>
        <w:widowControl w:val="0"/>
        <w:autoSpaceDE w:val="0"/>
        <w:adjustRightInd w:val="0"/>
        <w:jc w:val="both"/>
        <w:rPr>
          <w:sz w:val="28"/>
          <w:szCs w:val="28"/>
        </w:rPr>
      </w:pPr>
      <w:r w:rsidRPr="00A22E17">
        <w:rPr>
          <w:sz w:val="28"/>
          <w:szCs w:val="28"/>
        </w:rPr>
        <w:t xml:space="preserve">3) левую руку                                                </w:t>
      </w:r>
    </w:p>
    <w:p w:rsidR="003D2AA5" w:rsidRPr="00A22E17" w:rsidRDefault="003D2AA5" w:rsidP="003D2AA5">
      <w:pPr>
        <w:widowControl w:val="0"/>
        <w:autoSpaceDE w:val="0"/>
        <w:adjustRightInd w:val="0"/>
        <w:jc w:val="both"/>
        <w:rPr>
          <w:sz w:val="28"/>
          <w:szCs w:val="28"/>
        </w:rPr>
      </w:pPr>
      <w:r w:rsidRPr="00A22E17">
        <w:rPr>
          <w:sz w:val="28"/>
          <w:szCs w:val="28"/>
        </w:rPr>
        <w:t>4) левую ногу</w:t>
      </w:r>
    </w:p>
    <w:p w:rsidR="003D2AA5" w:rsidRPr="00A22E17" w:rsidRDefault="003D2AA5" w:rsidP="003D2AA5">
      <w:pPr>
        <w:widowControl w:val="0"/>
        <w:autoSpaceDE w:val="0"/>
        <w:adjustRightInd w:val="0"/>
        <w:jc w:val="both"/>
        <w:rPr>
          <w:sz w:val="28"/>
          <w:szCs w:val="28"/>
        </w:rPr>
      </w:pPr>
      <w:r w:rsidRPr="00A22E17">
        <w:rPr>
          <w:sz w:val="28"/>
          <w:szCs w:val="28"/>
        </w:rPr>
        <w:t>5) на грудную клетку</w:t>
      </w:r>
    </w:p>
    <w:p w:rsidR="003D2AA5" w:rsidRPr="00A22E17" w:rsidRDefault="003D2AA5" w:rsidP="003D2AA5">
      <w:pPr>
        <w:widowControl w:val="0"/>
        <w:autoSpaceDE w:val="0"/>
        <w:adjustRightInd w:val="0"/>
        <w:jc w:val="both"/>
        <w:rPr>
          <w:b/>
          <w:sz w:val="28"/>
          <w:szCs w:val="28"/>
        </w:rPr>
      </w:pPr>
      <w:r w:rsidRPr="00A22E17">
        <w:rPr>
          <w:sz w:val="28"/>
          <w:szCs w:val="28"/>
        </w:rPr>
        <w:t>002 ДЛЯ РЕГИСТРАЦИИ ГРУДНОГО ОТВЕДЕНИЯ ЭКГ-</w:t>
      </w:r>
      <w:r w:rsidRPr="00A22E17">
        <w:rPr>
          <w:sz w:val="28"/>
          <w:szCs w:val="28"/>
          <w:lang w:val="en-US"/>
        </w:rPr>
        <w:t>V</w:t>
      </w:r>
      <w:r w:rsidRPr="00A22E17">
        <w:rPr>
          <w:sz w:val="28"/>
          <w:szCs w:val="28"/>
        </w:rPr>
        <w:t>3 ЭЛЕКТРОД СТАВИТСЯ</w:t>
      </w:r>
    </w:p>
    <w:p w:rsidR="003D2AA5" w:rsidRPr="00A22E17" w:rsidRDefault="003D2AA5" w:rsidP="003D2AA5">
      <w:pPr>
        <w:widowControl w:val="0"/>
        <w:autoSpaceDE w:val="0"/>
        <w:adjustRightInd w:val="0"/>
        <w:jc w:val="both"/>
        <w:rPr>
          <w:sz w:val="28"/>
          <w:szCs w:val="28"/>
        </w:rPr>
      </w:pPr>
      <w:r w:rsidRPr="00A22E17">
        <w:rPr>
          <w:sz w:val="28"/>
          <w:szCs w:val="28"/>
        </w:rPr>
        <w:t xml:space="preserve">1) по правому краю грудины в </w:t>
      </w:r>
      <w:r w:rsidRPr="00A22E17">
        <w:rPr>
          <w:sz w:val="28"/>
          <w:szCs w:val="28"/>
          <w:lang w:val="en-US"/>
        </w:rPr>
        <w:t>IV</w:t>
      </w:r>
      <w:r w:rsidRPr="00A22E17">
        <w:rPr>
          <w:sz w:val="28"/>
          <w:szCs w:val="28"/>
        </w:rPr>
        <w:t xml:space="preserve"> межреберье</w:t>
      </w:r>
    </w:p>
    <w:p w:rsidR="003D2AA5" w:rsidRPr="00A22E17" w:rsidRDefault="003D2AA5" w:rsidP="003D2AA5">
      <w:pPr>
        <w:widowControl w:val="0"/>
        <w:autoSpaceDE w:val="0"/>
        <w:adjustRightInd w:val="0"/>
        <w:jc w:val="both"/>
        <w:rPr>
          <w:sz w:val="28"/>
          <w:szCs w:val="28"/>
        </w:rPr>
      </w:pPr>
      <w:r w:rsidRPr="00A22E17">
        <w:rPr>
          <w:sz w:val="28"/>
          <w:szCs w:val="28"/>
        </w:rPr>
        <w:t xml:space="preserve">2) по левому краю грудины в </w:t>
      </w:r>
      <w:r w:rsidRPr="00A22E17">
        <w:rPr>
          <w:sz w:val="28"/>
          <w:szCs w:val="28"/>
          <w:lang w:val="en-US"/>
        </w:rPr>
        <w:t>IV</w:t>
      </w:r>
      <w:r w:rsidRPr="00A22E17">
        <w:rPr>
          <w:sz w:val="28"/>
          <w:szCs w:val="28"/>
        </w:rPr>
        <w:t xml:space="preserve"> межреберье</w:t>
      </w:r>
    </w:p>
    <w:p w:rsidR="003D2AA5" w:rsidRPr="00A22E17" w:rsidRDefault="003D2AA5" w:rsidP="003D2AA5">
      <w:pPr>
        <w:widowControl w:val="0"/>
        <w:autoSpaceDE w:val="0"/>
        <w:adjustRightInd w:val="0"/>
        <w:jc w:val="both"/>
        <w:rPr>
          <w:sz w:val="28"/>
          <w:szCs w:val="28"/>
        </w:rPr>
      </w:pPr>
      <w:r w:rsidRPr="00A22E17">
        <w:rPr>
          <w:sz w:val="28"/>
          <w:szCs w:val="28"/>
        </w:rPr>
        <w:t xml:space="preserve">3) по левой передней подмышечной линии в </w:t>
      </w:r>
      <w:r w:rsidRPr="00A22E17">
        <w:rPr>
          <w:sz w:val="28"/>
          <w:szCs w:val="28"/>
          <w:lang w:val="en-US"/>
        </w:rPr>
        <w:t>V</w:t>
      </w:r>
      <w:r w:rsidRPr="00A22E17">
        <w:rPr>
          <w:sz w:val="28"/>
          <w:szCs w:val="28"/>
        </w:rPr>
        <w:t xml:space="preserve"> межреберье</w:t>
      </w:r>
    </w:p>
    <w:p w:rsidR="003D2AA5" w:rsidRPr="00A22E17" w:rsidRDefault="003D2AA5" w:rsidP="003D2AA5">
      <w:pPr>
        <w:widowControl w:val="0"/>
        <w:autoSpaceDE w:val="0"/>
        <w:adjustRightInd w:val="0"/>
        <w:jc w:val="both"/>
        <w:rPr>
          <w:sz w:val="28"/>
          <w:szCs w:val="28"/>
        </w:rPr>
      </w:pPr>
      <w:r w:rsidRPr="00A22E17">
        <w:rPr>
          <w:sz w:val="28"/>
          <w:szCs w:val="28"/>
        </w:rPr>
        <w:t xml:space="preserve">4) по левой окологрудинной линии между </w:t>
      </w:r>
      <w:r w:rsidRPr="00A22E17">
        <w:rPr>
          <w:sz w:val="28"/>
          <w:szCs w:val="28"/>
          <w:lang w:val="en-US"/>
        </w:rPr>
        <w:t>IV</w:t>
      </w:r>
      <w:r w:rsidRPr="00A22E17">
        <w:rPr>
          <w:sz w:val="28"/>
          <w:szCs w:val="28"/>
        </w:rPr>
        <w:t xml:space="preserve"> и </w:t>
      </w:r>
      <w:r w:rsidRPr="00A22E17">
        <w:rPr>
          <w:sz w:val="28"/>
          <w:szCs w:val="28"/>
          <w:lang w:val="en-US"/>
        </w:rPr>
        <w:t>V</w:t>
      </w:r>
      <w:r w:rsidRPr="00A22E17">
        <w:rPr>
          <w:sz w:val="28"/>
          <w:szCs w:val="28"/>
        </w:rPr>
        <w:t xml:space="preserve"> межреберьями</w:t>
      </w:r>
    </w:p>
    <w:p w:rsidR="003D2AA5" w:rsidRPr="00A22E17" w:rsidRDefault="003D2AA5" w:rsidP="003D2AA5">
      <w:pPr>
        <w:widowControl w:val="0"/>
        <w:autoSpaceDE w:val="0"/>
        <w:adjustRightInd w:val="0"/>
        <w:jc w:val="both"/>
        <w:rPr>
          <w:sz w:val="28"/>
          <w:szCs w:val="28"/>
        </w:rPr>
      </w:pPr>
      <w:r w:rsidRPr="00A22E17">
        <w:rPr>
          <w:sz w:val="28"/>
          <w:szCs w:val="28"/>
        </w:rPr>
        <w:t xml:space="preserve">5) по левой средней подмышечной линии в </w:t>
      </w:r>
      <w:r w:rsidRPr="00A22E17">
        <w:rPr>
          <w:sz w:val="28"/>
          <w:szCs w:val="28"/>
          <w:lang w:val="en-US"/>
        </w:rPr>
        <w:t>V</w:t>
      </w:r>
      <w:r w:rsidRPr="00A22E17">
        <w:rPr>
          <w:sz w:val="28"/>
          <w:szCs w:val="28"/>
        </w:rPr>
        <w:t xml:space="preserve"> межреберье</w:t>
      </w:r>
    </w:p>
    <w:p w:rsidR="003D2AA5" w:rsidRPr="00A22E17" w:rsidRDefault="003D2AA5" w:rsidP="003D2AA5">
      <w:pPr>
        <w:widowControl w:val="0"/>
        <w:autoSpaceDE w:val="0"/>
        <w:adjustRightInd w:val="0"/>
        <w:jc w:val="both"/>
        <w:rPr>
          <w:sz w:val="28"/>
          <w:szCs w:val="28"/>
        </w:rPr>
      </w:pPr>
      <w:r w:rsidRPr="00A22E17">
        <w:rPr>
          <w:sz w:val="28"/>
          <w:szCs w:val="28"/>
        </w:rPr>
        <w:t>003 К УСИЛЕННЫМ ОТВЕДЕНИЯМ КОНЕЧНОСТЕЙ ОТНОСИТСЯ</w:t>
      </w:r>
    </w:p>
    <w:p w:rsidR="003D2AA5" w:rsidRPr="00A22E17" w:rsidRDefault="003D2AA5" w:rsidP="003D2AA5">
      <w:pPr>
        <w:widowControl w:val="0"/>
        <w:autoSpaceDE w:val="0"/>
        <w:adjustRightInd w:val="0"/>
        <w:jc w:val="both"/>
        <w:rPr>
          <w:sz w:val="28"/>
          <w:szCs w:val="28"/>
        </w:rPr>
      </w:pPr>
      <w:r w:rsidRPr="00A22E17">
        <w:rPr>
          <w:sz w:val="28"/>
          <w:szCs w:val="28"/>
        </w:rPr>
        <w:t xml:space="preserve">1) </w:t>
      </w:r>
      <w:r w:rsidRPr="00A22E17">
        <w:rPr>
          <w:sz w:val="28"/>
          <w:szCs w:val="28"/>
          <w:lang w:val="en-US"/>
        </w:rPr>
        <w:t>I</w:t>
      </w:r>
      <w:r w:rsidRPr="00A22E17">
        <w:rPr>
          <w:sz w:val="28"/>
          <w:szCs w:val="28"/>
        </w:rPr>
        <w:t xml:space="preserve">, </w:t>
      </w:r>
      <w:r w:rsidRPr="00A22E17">
        <w:rPr>
          <w:sz w:val="28"/>
          <w:szCs w:val="28"/>
          <w:lang w:val="en-US"/>
        </w:rPr>
        <w:t>II</w:t>
      </w:r>
      <w:r w:rsidRPr="00A22E17">
        <w:rPr>
          <w:sz w:val="28"/>
          <w:szCs w:val="28"/>
        </w:rPr>
        <w:t xml:space="preserve">, </w:t>
      </w:r>
      <w:r w:rsidRPr="00A22E17">
        <w:rPr>
          <w:sz w:val="28"/>
          <w:szCs w:val="28"/>
          <w:lang w:val="en-US"/>
        </w:rPr>
        <w:t>III</w:t>
      </w:r>
    </w:p>
    <w:p w:rsidR="003D2AA5" w:rsidRPr="00A22E17" w:rsidRDefault="003D2AA5" w:rsidP="003D2AA5">
      <w:pPr>
        <w:widowControl w:val="0"/>
        <w:autoSpaceDE w:val="0"/>
        <w:adjustRightInd w:val="0"/>
        <w:jc w:val="both"/>
        <w:rPr>
          <w:sz w:val="28"/>
          <w:szCs w:val="28"/>
          <w:lang w:val="en-US"/>
        </w:rPr>
      </w:pPr>
      <w:r w:rsidRPr="00A22E17">
        <w:rPr>
          <w:sz w:val="28"/>
          <w:szCs w:val="28"/>
          <w:lang w:val="en-US"/>
        </w:rPr>
        <w:t xml:space="preserve">2) I, II, III, </w:t>
      </w:r>
      <w:r w:rsidRPr="00A22E17">
        <w:rPr>
          <w:sz w:val="28"/>
          <w:szCs w:val="28"/>
        </w:rPr>
        <w:t>а</w:t>
      </w:r>
      <w:r w:rsidRPr="00A22E17">
        <w:rPr>
          <w:sz w:val="28"/>
          <w:szCs w:val="28"/>
          <w:lang w:val="en-US"/>
        </w:rPr>
        <w:t xml:space="preserve">VR, </w:t>
      </w:r>
      <w:r w:rsidRPr="00A22E17">
        <w:rPr>
          <w:sz w:val="28"/>
          <w:szCs w:val="28"/>
        </w:rPr>
        <w:t>а</w:t>
      </w:r>
      <w:r w:rsidRPr="00A22E17">
        <w:rPr>
          <w:sz w:val="28"/>
          <w:szCs w:val="28"/>
          <w:lang w:val="en-US"/>
        </w:rPr>
        <w:t>VL,</w:t>
      </w:r>
    </w:p>
    <w:p w:rsidR="003D2AA5" w:rsidRPr="00A22E17" w:rsidRDefault="003D2AA5" w:rsidP="003D2AA5">
      <w:pPr>
        <w:widowControl w:val="0"/>
        <w:autoSpaceDE w:val="0"/>
        <w:adjustRightInd w:val="0"/>
        <w:jc w:val="both"/>
        <w:rPr>
          <w:sz w:val="28"/>
          <w:szCs w:val="28"/>
          <w:lang w:val="en-US"/>
        </w:rPr>
      </w:pPr>
      <w:r w:rsidRPr="00A22E17">
        <w:rPr>
          <w:sz w:val="28"/>
          <w:szCs w:val="28"/>
          <w:lang w:val="en-US"/>
        </w:rPr>
        <w:t xml:space="preserve">3) </w:t>
      </w:r>
      <w:r w:rsidRPr="00A22E17">
        <w:rPr>
          <w:sz w:val="28"/>
          <w:szCs w:val="28"/>
        </w:rPr>
        <w:t>а</w:t>
      </w:r>
      <w:r w:rsidRPr="00A22E17">
        <w:rPr>
          <w:sz w:val="28"/>
          <w:szCs w:val="28"/>
          <w:lang w:val="en-US"/>
        </w:rPr>
        <w:t>VR,</w:t>
      </w:r>
      <w:r w:rsidRPr="00A22E17">
        <w:rPr>
          <w:sz w:val="28"/>
          <w:szCs w:val="28"/>
        </w:rPr>
        <w:t>а</w:t>
      </w:r>
      <w:r w:rsidRPr="00A22E17">
        <w:rPr>
          <w:sz w:val="28"/>
          <w:szCs w:val="28"/>
          <w:lang w:val="en-US"/>
        </w:rPr>
        <w:t>VL,</w:t>
      </w:r>
      <w:r w:rsidRPr="00A22E17">
        <w:rPr>
          <w:sz w:val="28"/>
          <w:szCs w:val="28"/>
        </w:rPr>
        <w:t>а</w:t>
      </w:r>
      <w:r w:rsidRPr="00A22E17">
        <w:rPr>
          <w:sz w:val="28"/>
          <w:szCs w:val="28"/>
          <w:lang w:val="en-US"/>
        </w:rPr>
        <w:t xml:space="preserve">VF,                                              </w:t>
      </w:r>
    </w:p>
    <w:p w:rsidR="003D2AA5" w:rsidRPr="00A22E17" w:rsidRDefault="003D2AA5" w:rsidP="003D2AA5">
      <w:pPr>
        <w:widowControl w:val="0"/>
        <w:autoSpaceDE w:val="0"/>
        <w:adjustRightInd w:val="0"/>
        <w:jc w:val="both"/>
        <w:rPr>
          <w:sz w:val="28"/>
          <w:szCs w:val="28"/>
          <w:lang w:val="en-US"/>
        </w:rPr>
      </w:pPr>
      <w:r w:rsidRPr="00A22E17">
        <w:rPr>
          <w:sz w:val="28"/>
          <w:szCs w:val="28"/>
          <w:lang w:val="en-US"/>
        </w:rPr>
        <w:t>4) VI, V2, V3, V4, V5, V</w:t>
      </w:r>
      <w:r w:rsidRPr="00A22E17">
        <w:rPr>
          <w:sz w:val="28"/>
          <w:szCs w:val="28"/>
        </w:rPr>
        <w:t>б</w:t>
      </w:r>
    </w:p>
    <w:p w:rsidR="003D2AA5" w:rsidRPr="00A22E17" w:rsidRDefault="003D2AA5" w:rsidP="003D2AA5">
      <w:pPr>
        <w:widowControl w:val="0"/>
        <w:autoSpaceDE w:val="0"/>
        <w:adjustRightInd w:val="0"/>
        <w:jc w:val="both"/>
        <w:rPr>
          <w:sz w:val="28"/>
          <w:szCs w:val="28"/>
        </w:rPr>
      </w:pPr>
      <w:r w:rsidRPr="00A22E17">
        <w:rPr>
          <w:sz w:val="28"/>
          <w:szCs w:val="28"/>
        </w:rPr>
        <w:t xml:space="preserve">5) </w:t>
      </w:r>
      <w:r w:rsidRPr="00A22E17">
        <w:rPr>
          <w:sz w:val="28"/>
          <w:szCs w:val="28"/>
          <w:lang w:val="en-US"/>
        </w:rPr>
        <w:t>D</w:t>
      </w:r>
      <w:r w:rsidRPr="00A22E17">
        <w:rPr>
          <w:sz w:val="28"/>
          <w:szCs w:val="28"/>
        </w:rPr>
        <w:t xml:space="preserve"> </w:t>
      </w:r>
      <w:r w:rsidRPr="00A22E17">
        <w:rPr>
          <w:sz w:val="28"/>
          <w:szCs w:val="28"/>
          <w:lang w:val="en-US"/>
        </w:rPr>
        <w:t>A</w:t>
      </w:r>
      <w:r w:rsidRPr="00A22E17">
        <w:rPr>
          <w:sz w:val="28"/>
          <w:szCs w:val="28"/>
        </w:rPr>
        <w:t xml:space="preserve"> </w:t>
      </w:r>
      <w:r w:rsidRPr="00A22E17">
        <w:rPr>
          <w:sz w:val="28"/>
          <w:szCs w:val="28"/>
          <w:lang w:val="en-US"/>
        </w:rPr>
        <w:t>I</w:t>
      </w:r>
    </w:p>
    <w:p w:rsidR="003D2AA5" w:rsidRPr="00A22E17" w:rsidRDefault="003D2AA5" w:rsidP="003D2AA5">
      <w:pPr>
        <w:widowControl w:val="0"/>
        <w:autoSpaceDE w:val="0"/>
        <w:adjustRightInd w:val="0"/>
        <w:jc w:val="both"/>
        <w:rPr>
          <w:b/>
          <w:sz w:val="28"/>
          <w:szCs w:val="28"/>
        </w:rPr>
      </w:pPr>
      <w:r w:rsidRPr="00A22E17">
        <w:rPr>
          <w:sz w:val="28"/>
          <w:szCs w:val="28"/>
        </w:rPr>
        <w:t>004 НА НОРМАЛЬНОЙ ЭКГ АМПЛИТУДА ЗУБЦА Р ДОЛЖНА БЫТЬ НЕ БОЛЕЕ</w:t>
      </w:r>
    </w:p>
    <w:p w:rsidR="003D2AA5" w:rsidRPr="00A22E17" w:rsidRDefault="003D2AA5" w:rsidP="003D2AA5">
      <w:pPr>
        <w:widowControl w:val="0"/>
        <w:autoSpaceDE w:val="0"/>
        <w:adjustRightInd w:val="0"/>
        <w:jc w:val="both"/>
        <w:rPr>
          <w:sz w:val="28"/>
          <w:szCs w:val="28"/>
        </w:rPr>
      </w:pPr>
      <w:r w:rsidRPr="00A22E17">
        <w:rPr>
          <w:sz w:val="28"/>
          <w:szCs w:val="28"/>
        </w:rPr>
        <w:t>1) 1,5мм</w:t>
      </w:r>
    </w:p>
    <w:p w:rsidR="003D2AA5" w:rsidRPr="00A22E17" w:rsidRDefault="003D2AA5" w:rsidP="003D2AA5">
      <w:pPr>
        <w:widowControl w:val="0"/>
        <w:autoSpaceDE w:val="0"/>
        <w:adjustRightInd w:val="0"/>
        <w:jc w:val="both"/>
        <w:rPr>
          <w:sz w:val="28"/>
          <w:szCs w:val="28"/>
        </w:rPr>
      </w:pPr>
      <w:r w:rsidRPr="00A22E17">
        <w:rPr>
          <w:sz w:val="28"/>
          <w:szCs w:val="28"/>
        </w:rPr>
        <w:t>2) 2, 5мм</w:t>
      </w:r>
    </w:p>
    <w:p w:rsidR="003D2AA5" w:rsidRPr="00A22E17" w:rsidRDefault="003D2AA5" w:rsidP="003D2AA5">
      <w:pPr>
        <w:widowControl w:val="0"/>
        <w:autoSpaceDE w:val="0"/>
        <w:adjustRightInd w:val="0"/>
        <w:jc w:val="both"/>
        <w:rPr>
          <w:sz w:val="28"/>
          <w:szCs w:val="28"/>
        </w:rPr>
      </w:pPr>
      <w:r w:rsidRPr="00A22E17">
        <w:rPr>
          <w:sz w:val="28"/>
          <w:szCs w:val="28"/>
        </w:rPr>
        <w:t>3) 3,5мм</w:t>
      </w:r>
    </w:p>
    <w:p w:rsidR="003D2AA5" w:rsidRPr="00A22E17" w:rsidRDefault="003D2AA5" w:rsidP="003D2AA5">
      <w:pPr>
        <w:widowControl w:val="0"/>
        <w:autoSpaceDE w:val="0"/>
        <w:adjustRightInd w:val="0"/>
        <w:jc w:val="both"/>
        <w:rPr>
          <w:sz w:val="28"/>
          <w:szCs w:val="28"/>
        </w:rPr>
      </w:pPr>
      <w:r w:rsidRPr="00A22E17">
        <w:rPr>
          <w:sz w:val="28"/>
          <w:szCs w:val="28"/>
        </w:rPr>
        <w:t>4) 4,0 мм</w:t>
      </w:r>
    </w:p>
    <w:p w:rsidR="003D2AA5" w:rsidRPr="00A22E17" w:rsidRDefault="003D2AA5" w:rsidP="003D2AA5">
      <w:pPr>
        <w:widowControl w:val="0"/>
        <w:autoSpaceDE w:val="0"/>
        <w:adjustRightInd w:val="0"/>
        <w:jc w:val="both"/>
        <w:rPr>
          <w:sz w:val="28"/>
          <w:szCs w:val="28"/>
        </w:rPr>
      </w:pPr>
      <w:r w:rsidRPr="00A22E17">
        <w:rPr>
          <w:sz w:val="28"/>
          <w:szCs w:val="28"/>
        </w:rPr>
        <w:lastRenderedPageBreak/>
        <w:t>5) 4,5 мм</w:t>
      </w:r>
    </w:p>
    <w:p w:rsidR="003D2AA5" w:rsidRPr="00A22E17" w:rsidRDefault="003D2AA5" w:rsidP="003D2AA5">
      <w:pPr>
        <w:widowControl w:val="0"/>
        <w:autoSpaceDE w:val="0"/>
        <w:adjustRightInd w:val="0"/>
        <w:jc w:val="both"/>
        <w:rPr>
          <w:b/>
          <w:sz w:val="28"/>
          <w:szCs w:val="28"/>
        </w:rPr>
      </w:pPr>
      <w:r w:rsidRPr="00A22E17">
        <w:rPr>
          <w:sz w:val="28"/>
          <w:szCs w:val="28"/>
        </w:rPr>
        <w:t xml:space="preserve">005 НА НОРМАЛЬНОЙ ЭКГ ЗУБЕЦ </w:t>
      </w:r>
      <w:r w:rsidRPr="00A22E17">
        <w:rPr>
          <w:sz w:val="28"/>
          <w:szCs w:val="28"/>
          <w:lang w:val="en-US"/>
        </w:rPr>
        <w:t>R</w:t>
      </w:r>
      <w:r w:rsidRPr="00A22E17">
        <w:rPr>
          <w:sz w:val="28"/>
          <w:szCs w:val="28"/>
        </w:rPr>
        <w:t xml:space="preserve"> МОЖЕТ БЫТЬ</w:t>
      </w:r>
    </w:p>
    <w:p w:rsidR="003D2AA5" w:rsidRPr="00A22E17" w:rsidRDefault="003D2AA5" w:rsidP="003D2AA5">
      <w:pPr>
        <w:widowControl w:val="0"/>
        <w:autoSpaceDE w:val="0"/>
        <w:adjustRightInd w:val="0"/>
        <w:jc w:val="both"/>
        <w:rPr>
          <w:sz w:val="28"/>
          <w:szCs w:val="28"/>
        </w:rPr>
      </w:pPr>
      <w:r w:rsidRPr="00A22E17">
        <w:rPr>
          <w:sz w:val="28"/>
          <w:szCs w:val="28"/>
        </w:rPr>
        <w:t>1) только положительным</w:t>
      </w:r>
    </w:p>
    <w:p w:rsidR="003D2AA5" w:rsidRPr="00A22E17" w:rsidRDefault="003D2AA5" w:rsidP="003D2AA5">
      <w:pPr>
        <w:widowControl w:val="0"/>
        <w:autoSpaceDE w:val="0"/>
        <w:adjustRightInd w:val="0"/>
        <w:jc w:val="both"/>
        <w:rPr>
          <w:sz w:val="28"/>
          <w:szCs w:val="28"/>
        </w:rPr>
      </w:pPr>
      <w:r w:rsidRPr="00A22E17">
        <w:rPr>
          <w:sz w:val="28"/>
          <w:szCs w:val="28"/>
        </w:rPr>
        <w:t>2) только отрицательным</w:t>
      </w:r>
    </w:p>
    <w:p w:rsidR="003D2AA5" w:rsidRPr="00A22E17" w:rsidRDefault="003D2AA5" w:rsidP="003D2AA5">
      <w:pPr>
        <w:widowControl w:val="0"/>
        <w:autoSpaceDE w:val="0"/>
        <w:adjustRightInd w:val="0"/>
        <w:jc w:val="both"/>
        <w:rPr>
          <w:sz w:val="28"/>
          <w:szCs w:val="28"/>
        </w:rPr>
      </w:pPr>
      <w:r w:rsidRPr="00A22E17">
        <w:rPr>
          <w:sz w:val="28"/>
          <w:szCs w:val="28"/>
        </w:rPr>
        <w:t>3) положительным и отрицательным</w:t>
      </w:r>
    </w:p>
    <w:p w:rsidR="003D2AA5" w:rsidRPr="00A22E17" w:rsidRDefault="003D2AA5" w:rsidP="003D2AA5">
      <w:pPr>
        <w:widowControl w:val="0"/>
        <w:autoSpaceDE w:val="0"/>
        <w:adjustRightInd w:val="0"/>
        <w:jc w:val="both"/>
        <w:rPr>
          <w:sz w:val="28"/>
          <w:szCs w:val="28"/>
        </w:rPr>
      </w:pPr>
      <w:r w:rsidRPr="00A22E17">
        <w:rPr>
          <w:sz w:val="28"/>
          <w:szCs w:val="28"/>
        </w:rPr>
        <w:t>4) иметь две фазы: положительную и отрицательную</w:t>
      </w:r>
    </w:p>
    <w:p w:rsidR="003D2AA5" w:rsidRPr="00A22E17" w:rsidRDefault="003D2AA5" w:rsidP="003D2AA5">
      <w:pPr>
        <w:widowControl w:val="0"/>
        <w:autoSpaceDE w:val="0"/>
        <w:adjustRightInd w:val="0"/>
        <w:jc w:val="both"/>
        <w:rPr>
          <w:sz w:val="28"/>
          <w:szCs w:val="28"/>
        </w:rPr>
      </w:pPr>
      <w:r w:rsidRPr="00A22E17">
        <w:rPr>
          <w:sz w:val="28"/>
          <w:szCs w:val="28"/>
        </w:rPr>
        <w:t>5) в форме буквы «М»</w:t>
      </w:r>
    </w:p>
    <w:p w:rsidR="003D2AA5" w:rsidRPr="00A22E17" w:rsidRDefault="003D2AA5" w:rsidP="003D2AA5">
      <w:pPr>
        <w:widowControl w:val="0"/>
        <w:autoSpaceDE w:val="0"/>
        <w:adjustRightInd w:val="0"/>
        <w:jc w:val="both"/>
        <w:rPr>
          <w:b/>
          <w:sz w:val="28"/>
          <w:szCs w:val="28"/>
        </w:rPr>
      </w:pPr>
      <w:r w:rsidRPr="00A22E17">
        <w:rPr>
          <w:sz w:val="28"/>
          <w:szCs w:val="28"/>
        </w:rPr>
        <w:t>006 НА НОРМАЛЬНОЙ ЭКГ ПРОДОЛЖИТЕЛЬНОСТЬ ЗУБЦА Т КОЛЕБЛЕТСЯ ОТ</w:t>
      </w:r>
    </w:p>
    <w:p w:rsidR="003D2AA5" w:rsidRPr="00A22E17" w:rsidRDefault="003D2AA5" w:rsidP="003D2AA5">
      <w:pPr>
        <w:widowControl w:val="0"/>
        <w:autoSpaceDE w:val="0"/>
        <w:adjustRightInd w:val="0"/>
        <w:jc w:val="both"/>
        <w:rPr>
          <w:sz w:val="28"/>
          <w:szCs w:val="28"/>
        </w:rPr>
      </w:pPr>
      <w:r w:rsidRPr="00A22E17">
        <w:rPr>
          <w:sz w:val="28"/>
          <w:szCs w:val="28"/>
        </w:rPr>
        <w:t xml:space="preserve">1) 0,12-0,32с. </w:t>
      </w:r>
    </w:p>
    <w:p w:rsidR="003D2AA5" w:rsidRPr="00A22E17" w:rsidRDefault="003D2AA5" w:rsidP="003D2AA5">
      <w:pPr>
        <w:widowControl w:val="0"/>
        <w:autoSpaceDE w:val="0"/>
        <w:adjustRightInd w:val="0"/>
        <w:jc w:val="both"/>
        <w:rPr>
          <w:sz w:val="28"/>
          <w:szCs w:val="28"/>
        </w:rPr>
      </w:pPr>
      <w:r w:rsidRPr="00A22E17">
        <w:rPr>
          <w:sz w:val="28"/>
          <w:szCs w:val="28"/>
        </w:rPr>
        <w:t xml:space="preserve">2) 0,12-0,24с. </w:t>
      </w:r>
    </w:p>
    <w:p w:rsidR="003D2AA5" w:rsidRPr="00A22E17" w:rsidRDefault="003D2AA5" w:rsidP="003D2AA5">
      <w:pPr>
        <w:widowControl w:val="0"/>
        <w:autoSpaceDE w:val="0"/>
        <w:adjustRightInd w:val="0"/>
        <w:jc w:val="both"/>
        <w:rPr>
          <w:sz w:val="28"/>
          <w:szCs w:val="28"/>
        </w:rPr>
      </w:pPr>
      <w:r w:rsidRPr="00A22E17">
        <w:rPr>
          <w:sz w:val="28"/>
          <w:szCs w:val="28"/>
        </w:rPr>
        <w:t>3) 0,02-0,2с.</w:t>
      </w:r>
    </w:p>
    <w:p w:rsidR="003D2AA5" w:rsidRPr="00A22E17" w:rsidRDefault="003D2AA5" w:rsidP="003D2AA5">
      <w:pPr>
        <w:widowControl w:val="0"/>
        <w:autoSpaceDE w:val="0"/>
        <w:adjustRightInd w:val="0"/>
        <w:jc w:val="both"/>
        <w:rPr>
          <w:sz w:val="28"/>
          <w:szCs w:val="28"/>
        </w:rPr>
      </w:pPr>
      <w:r w:rsidRPr="00A22E17">
        <w:rPr>
          <w:sz w:val="28"/>
          <w:szCs w:val="28"/>
        </w:rPr>
        <w:t>4) менее 0,12 с.</w:t>
      </w:r>
    </w:p>
    <w:p w:rsidR="003D2AA5" w:rsidRPr="00A22E17" w:rsidRDefault="003D2AA5" w:rsidP="003D2AA5">
      <w:pPr>
        <w:widowControl w:val="0"/>
        <w:autoSpaceDE w:val="0"/>
        <w:adjustRightInd w:val="0"/>
        <w:jc w:val="both"/>
        <w:rPr>
          <w:sz w:val="28"/>
          <w:szCs w:val="28"/>
        </w:rPr>
      </w:pPr>
      <w:r w:rsidRPr="00A22E17">
        <w:rPr>
          <w:sz w:val="28"/>
          <w:szCs w:val="28"/>
        </w:rPr>
        <w:t>5) более 0,32 с.</w:t>
      </w:r>
    </w:p>
    <w:p w:rsidR="003D2AA5" w:rsidRPr="00A22E17" w:rsidRDefault="003D2AA5" w:rsidP="003D2AA5">
      <w:pPr>
        <w:widowControl w:val="0"/>
        <w:autoSpaceDE w:val="0"/>
        <w:adjustRightInd w:val="0"/>
        <w:jc w:val="both"/>
        <w:rPr>
          <w:b/>
          <w:sz w:val="28"/>
          <w:szCs w:val="28"/>
        </w:rPr>
      </w:pPr>
      <w:r w:rsidRPr="00A22E17">
        <w:rPr>
          <w:sz w:val="28"/>
          <w:szCs w:val="28"/>
        </w:rPr>
        <w:t xml:space="preserve">007 ПОДСЧЕТ ЧСС ПРОВОДИТСЯ ПО ФОРМУЛЕ, ГДЕ ИНТЕРВАЛЫ </w:t>
      </w:r>
      <w:r w:rsidRPr="00A22E17">
        <w:rPr>
          <w:sz w:val="28"/>
          <w:szCs w:val="28"/>
          <w:lang w:val="en-US"/>
        </w:rPr>
        <w:t>RR</w:t>
      </w:r>
      <w:r w:rsidRPr="00A22E17">
        <w:rPr>
          <w:sz w:val="28"/>
          <w:szCs w:val="28"/>
        </w:rPr>
        <w:t xml:space="preserve"> ИЗМЕРЯЮТСЯ В СЕКУНДАХ</w:t>
      </w:r>
    </w:p>
    <w:p w:rsidR="003D2AA5" w:rsidRPr="00A22E17" w:rsidRDefault="003D2AA5" w:rsidP="003D2AA5">
      <w:pPr>
        <w:widowControl w:val="0"/>
        <w:autoSpaceDE w:val="0"/>
        <w:adjustRightInd w:val="0"/>
        <w:jc w:val="both"/>
        <w:rPr>
          <w:sz w:val="28"/>
          <w:szCs w:val="28"/>
          <w:lang w:val="en-US"/>
        </w:rPr>
      </w:pPr>
      <w:r w:rsidRPr="00A22E17">
        <w:rPr>
          <w:sz w:val="28"/>
          <w:szCs w:val="28"/>
          <w:lang w:val="en-US"/>
        </w:rPr>
        <w:t>1) 60 / RR</w:t>
      </w:r>
    </w:p>
    <w:p w:rsidR="003D2AA5" w:rsidRPr="00A22E17" w:rsidRDefault="003D2AA5" w:rsidP="003D2AA5">
      <w:pPr>
        <w:widowControl w:val="0"/>
        <w:autoSpaceDE w:val="0"/>
        <w:adjustRightInd w:val="0"/>
        <w:jc w:val="both"/>
        <w:rPr>
          <w:sz w:val="28"/>
          <w:szCs w:val="28"/>
          <w:lang w:val="en-US"/>
        </w:rPr>
      </w:pPr>
      <w:r w:rsidRPr="00A22E17">
        <w:rPr>
          <w:sz w:val="28"/>
          <w:szCs w:val="28"/>
          <w:lang w:val="en-US"/>
        </w:rPr>
        <w:t>2) RR / 60</w:t>
      </w:r>
    </w:p>
    <w:p w:rsidR="003D2AA5" w:rsidRPr="00A22E17" w:rsidRDefault="003D2AA5" w:rsidP="003D2AA5">
      <w:pPr>
        <w:widowControl w:val="0"/>
        <w:autoSpaceDE w:val="0"/>
        <w:adjustRightInd w:val="0"/>
        <w:jc w:val="both"/>
        <w:rPr>
          <w:sz w:val="28"/>
          <w:szCs w:val="28"/>
          <w:lang w:val="en-US"/>
        </w:rPr>
      </w:pPr>
      <w:r w:rsidRPr="00A22E17">
        <w:rPr>
          <w:sz w:val="28"/>
          <w:szCs w:val="28"/>
          <w:lang w:val="en-US"/>
        </w:rPr>
        <w:t>3) RR x 60</w:t>
      </w:r>
    </w:p>
    <w:p w:rsidR="003D2AA5" w:rsidRPr="00A22E17" w:rsidRDefault="003D2AA5" w:rsidP="003D2AA5">
      <w:pPr>
        <w:widowControl w:val="0"/>
        <w:autoSpaceDE w:val="0"/>
        <w:adjustRightInd w:val="0"/>
        <w:jc w:val="both"/>
        <w:rPr>
          <w:sz w:val="28"/>
          <w:szCs w:val="28"/>
          <w:lang w:val="en-US"/>
        </w:rPr>
      </w:pPr>
      <w:r w:rsidRPr="00A22E17">
        <w:rPr>
          <w:sz w:val="28"/>
          <w:szCs w:val="28"/>
          <w:lang w:val="en-US"/>
        </w:rPr>
        <w:t>4) RR x 60 / RR</w:t>
      </w:r>
    </w:p>
    <w:p w:rsidR="003D2AA5" w:rsidRPr="003953ED" w:rsidRDefault="003D2AA5" w:rsidP="003D2AA5">
      <w:pPr>
        <w:widowControl w:val="0"/>
        <w:autoSpaceDE w:val="0"/>
        <w:adjustRightInd w:val="0"/>
        <w:jc w:val="both"/>
        <w:rPr>
          <w:sz w:val="28"/>
          <w:szCs w:val="28"/>
        </w:rPr>
      </w:pPr>
      <w:r w:rsidRPr="003953ED">
        <w:rPr>
          <w:sz w:val="28"/>
          <w:szCs w:val="28"/>
        </w:rPr>
        <w:t xml:space="preserve">5) </w:t>
      </w:r>
      <w:r w:rsidRPr="00A22E17">
        <w:rPr>
          <w:sz w:val="28"/>
          <w:szCs w:val="28"/>
          <w:lang w:val="en-US"/>
        </w:rPr>
        <w:t>RR</w:t>
      </w:r>
      <w:r w:rsidRPr="003953ED">
        <w:rPr>
          <w:sz w:val="28"/>
          <w:szCs w:val="28"/>
        </w:rPr>
        <w:t xml:space="preserve"> / 60 </w:t>
      </w:r>
      <w:r w:rsidRPr="00A22E17">
        <w:rPr>
          <w:sz w:val="28"/>
          <w:szCs w:val="28"/>
          <w:lang w:val="en-US"/>
        </w:rPr>
        <w:t>x</w:t>
      </w:r>
      <w:r w:rsidRPr="003953ED">
        <w:rPr>
          <w:sz w:val="28"/>
          <w:szCs w:val="28"/>
        </w:rPr>
        <w:t xml:space="preserve"> </w:t>
      </w:r>
      <w:r w:rsidRPr="00A22E17">
        <w:rPr>
          <w:sz w:val="28"/>
          <w:szCs w:val="28"/>
          <w:lang w:val="en-US"/>
        </w:rPr>
        <w:t>RR</w:t>
      </w:r>
    </w:p>
    <w:p w:rsidR="003D2AA5" w:rsidRPr="00A22E17" w:rsidRDefault="003D2AA5" w:rsidP="003D2AA5">
      <w:pPr>
        <w:widowControl w:val="0"/>
        <w:autoSpaceDE w:val="0"/>
        <w:adjustRightInd w:val="0"/>
        <w:jc w:val="both"/>
        <w:rPr>
          <w:b/>
          <w:sz w:val="28"/>
          <w:szCs w:val="28"/>
        </w:rPr>
      </w:pPr>
      <w:r w:rsidRPr="00A22E17">
        <w:rPr>
          <w:sz w:val="28"/>
          <w:szCs w:val="28"/>
        </w:rPr>
        <w:t>008 ПРИ ГИПЕРТРОФИИ ПРЕДСЕРДИЙ ИЗМЕНЯЕТСЯ</w:t>
      </w:r>
    </w:p>
    <w:p w:rsidR="003D2AA5" w:rsidRPr="00A22E17" w:rsidRDefault="003D2AA5" w:rsidP="003D2AA5">
      <w:pPr>
        <w:widowControl w:val="0"/>
        <w:autoSpaceDE w:val="0"/>
        <w:adjustRightInd w:val="0"/>
        <w:jc w:val="both"/>
        <w:rPr>
          <w:sz w:val="28"/>
          <w:szCs w:val="28"/>
        </w:rPr>
      </w:pPr>
      <w:r w:rsidRPr="00A22E17">
        <w:rPr>
          <w:sz w:val="28"/>
          <w:szCs w:val="28"/>
        </w:rPr>
        <w:t xml:space="preserve">1) зубец Т                                     </w:t>
      </w:r>
    </w:p>
    <w:p w:rsidR="003D2AA5" w:rsidRPr="00A22E17" w:rsidRDefault="003D2AA5" w:rsidP="003D2AA5">
      <w:pPr>
        <w:widowControl w:val="0"/>
        <w:autoSpaceDE w:val="0"/>
        <w:adjustRightInd w:val="0"/>
        <w:jc w:val="both"/>
        <w:rPr>
          <w:sz w:val="28"/>
          <w:szCs w:val="28"/>
        </w:rPr>
      </w:pPr>
      <w:r w:rsidRPr="00A22E17">
        <w:rPr>
          <w:sz w:val="28"/>
          <w:szCs w:val="28"/>
        </w:rPr>
        <w:t>2) зубец Р</w:t>
      </w:r>
    </w:p>
    <w:p w:rsidR="003D2AA5" w:rsidRPr="00A22E17" w:rsidRDefault="003D2AA5" w:rsidP="003D2AA5">
      <w:pPr>
        <w:widowControl w:val="0"/>
        <w:autoSpaceDE w:val="0"/>
        <w:adjustRightInd w:val="0"/>
        <w:jc w:val="both"/>
        <w:rPr>
          <w:sz w:val="28"/>
          <w:szCs w:val="28"/>
        </w:rPr>
      </w:pPr>
      <w:r w:rsidRPr="00A22E17">
        <w:rPr>
          <w:sz w:val="28"/>
          <w:szCs w:val="28"/>
        </w:rPr>
        <w:t xml:space="preserve">3) интервал </w:t>
      </w:r>
      <w:r w:rsidRPr="00A22E17">
        <w:rPr>
          <w:sz w:val="28"/>
          <w:szCs w:val="28"/>
          <w:lang w:val="en-US"/>
        </w:rPr>
        <w:t>S</w:t>
      </w:r>
      <w:r w:rsidRPr="00A22E17">
        <w:rPr>
          <w:sz w:val="28"/>
          <w:szCs w:val="28"/>
        </w:rPr>
        <w:t>Т</w:t>
      </w:r>
    </w:p>
    <w:p w:rsidR="003D2AA5" w:rsidRPr="00A22E17" w:rsidRDefault="003D2AA5" w:rsidP="003D2AA5">
      <w:pPr>
        <w:widowControl w:val="0"/>
        <w:autoSpaceDE w:val="0"/>
        <w:adjustRightInd w:val="0"/>
        <w:jc w:val="both"/>
        <w:rPr>
          <w:sz w:val="28"/>
          <w:szCs w:val="28"/>
        </w:rPr>
      </w:pPr>
      <w:r w:rsidRPr="00A22E17">
        <w:rPr>
          <w:sz w:val="28"/>
          <w:szCs w:val="28"/>
        </w:rPr>
        <w:t xml:space="preserve">4) зубец </w:t>
      </w:r>
      <w:r w:rsidRPr="00A22E17">
        <w:rPr>
          <w:sz w:val="28"/>
          <w:szCs w:val="28"/>
          <w:lang w:val="en-US"/>
        </w:rPr>
        <w:t>U</w:t>
      </w:r>
    </w:p>
    <w:p w:rsidR="003D2AA5" w:rsidRPr="00A22E17" w:rsidRDefault="003D2AA5" w:rsidP="003D2AA5">
      <w:pPr>
        <w:widowControl w:val="0"/>
        <w:autoSpaceDE w:val="0"/>
        <w:adjustRightInd w:val="0"/>
        <w:jc w:val="both"/>
        <w:rPr>
          <w:sz w:val="28"/>
          <w:szCs w:val="28"/>
        </w:rPr>
      </w:pPr>
      <w:r w:rsidRPr="00A22E17">
        <w:rPr>
          <w:sz w:val="28"/>
          <w:szCs w:val="28"/>
        </w:rPr>
        <w:t xml:space="preserve">5) интервал </w:t>
      </w:r>
      <w:r w:rsidRPr="00A22E17">
        <w:rPr>
          <w:sz w:val="28"/>
          <w:szCs w:val="28"/>
          <w:lang w:val="en-US"/>
        </w:rPr>
        <w:t>QT</w:t>
      </w:r>
      <w:r w:rsidRPr="00A22E17">
        <w:rPr>
          <w:sz w:val="28"/>
          <w:szCs w:val="28"/>
        </w:rPr>
        <w:t xml:space="preserve"> </w:t>
      </w:r>
    </w:p>
    <w:p w:rsidR="003D2AA5" w:rsidRPr="00A22E17" w:rsidRDefault="003D2AA5" w:rsidP="003D2AA5">
      <w:pPr>
        <w:widowControl w:val="0"/>
        <w:autoSpaceDE w:val="0"/>
        <w:adjustRightInd w:val="0"/>
        <w:jc w:val="both"/>
        <w:rPr>
          <w:b/>
          <w:sz w:val="28"/>
          <w:szCs w:val="28"/>
        </w:rPr>
      </w:pPr>
      <w:r w:rsidRPr="00A22E17">
        <w:rPr>
          <w:sz w:val="28"/>
          <w:szCs w:val="28"/>
        </w:rPr>
        <w:t xml:space="preserve">009 ДЛЯ </w:t>
      </w:r>
      <w:r w:rsidRPr="00A22E17">
        <w:rPr>
          <w:sz w:val="28"/>
          <w:szCs w:val="28"/>
          <w:lang w:val="en-US"/>
        </w:rPr>
        <w:t>AV</w:t>
      </w:r>
      <w:r w:rsidRPr="00A22E17">
        <w:rPr>
          <w:sz w:val="28"/>
          <w:szCs w:val="28"/>
        </w:rPr>
        <w:t xml:space="preserve">-БЛОКАДЫ </w:t>
      </w:r>
      <w:r w:rsidRPr="00A22E17">
        <w:rPr>
          <w:sz w:val="28"/>
          <w:szCs w:val="28"/>
          <w:lang w:val="en-US"/>
        </w:rPr>
        <w:t>II</w:t>
      </w:r>
      <w:r w:rsidRPr="00A22E17">
        <w:rPr>
          <w:sz w:val="28"/>
          <w:szCs w:val="28"/>
        </w:rPr>
        <w:t xml:space="preserve"> СТЕПЕНИ ХАРАКТЕРНО</w:t>
      </w:r>
    </w:p>
    <w:p w:rsidR="003D2AA5" w:rsidRPr="00A22E17" w:rsidRDefault="003D2AA5" w:rsidP="003D2AA5">
      <w:pPr>
        <w:widowControl w:val="0"/>
        <w:autoSpaceDE w:val="0"/>
        <w:adjustRightInd w:val="0"/>
        <w:jc w:val="both"/>
        <w:rPr>
          <w:sz w:val="28"/>
          <w:szCs w:val="28"/>
        </w:rPr>
      </w:pPr>
      <w:r w:rsidRPr="00A22E17">
        <w:rPr>
          <w:sz w:val="28"/>
          <w:szCs w:val="28"/>
        </w:rPr>
        <w:t>1) только удлиненный интервал Р</w:t>
      </w:r>
      <w:r w:rsidRPr="00A22E17">
        <w:rPr>
          <w:sz w:val="28"/>
          <w:szCs w:val="28"/>
          <w:lang w:val="en-US"/>
        </w:rPr>
        <w:t>Q</w:t>
      </w:r>
    </w:p>
    <w:p w:rsidR="003D2AA5" w:rsidRPr="00A22E17" w:rsidRDefault="003D2AA5" w:rsidP="003D2AA5">
      <w:pPr>
        <w:widowControl w:val="0"/>
        <w:autoSpaceDE w:val="0"/>
        <w:adjustRightInd w:val="0"/>
        <w:jc w:val="both"/>
        <w:rPr>
          <w:sz w:val="28"/>
          <w:szCs w:val="28"/>
        </w:rPr>
      </w:pPr>
      <w:r w:rsidRPr="00A22E17">
        <w:rPr>
          <w:sz w:val="28"/>
          <w:szCs w:val="28"/>
        </w:rPr>
        <w:t xml:space="preserve">2) выпадение комплекса </w:t>
      </w:r>
      <w:r w:rsidRPr="00A22E17">
        <w:rPr>
          <w:sz w:val="28"/>
          <w:szCs w:val="28"/>
          <w:lang w:val="en-US"/>
        </w:rPr>
        <w:t>PQRST</w:t>
      </w:r>
    </w:p>
    <w:p w:rsidR="003D2AA5" w:rsidRPr="00A22E17" w:rsidRDefault="003D2AA5" w:rsidP="003D2AA5">
      <w:pPr>
        <w:widowControl w:val="0"/>
        <w:autoSpaceDE w:val="0"/>
        <w:adjustRightInd w:val="0"/>
        <w:jc w:val="both"/>
        <w:rPr>
          <w:sz w:val="28"/>
          <w:szCs w:val="28"/>
        </w:rPr>
      </w:pPr>
      <w:r w:rsidRPr="00A22E17">
        <w:rPr>
          <w:sz w:val="28"/>
          <w:szCs w:val="28"/>
        </w:rPr>
        <w:t xml:space="preserve">3) все интервалы </w:t>
      </w:r>
      <w:r w:rsidRPr="00A22E17">
        <w:rPr>
          <w:sz w:val="28"/>
          <w:szCs w:val="28"/>
          <w:lang w:val="en-US"/>
        </w:rPr>
        <w:t>RR</w:t>
      </w:r>
      <w:r w:rsidRPr="00A22E17">
        <w:rPr>
          <w:sz w:val="28"/>
          <w:szCs w:val="28"/>
        </w:rPr>
        <w:t xml:space="preserve"> больше интервалов Р-Р</w:t>
      </w:r>
    </w:p>
    <w:p w:rsidR="003D2AA5" w:rsidRPr="00A22E17" w:rsidRDefault="003D2AA5" w:rsidP="003D2AA5">
      <w:pPr>
        <w:widowControl w:val="0"/>
        <w:autoSpaceDE w:val="0"/>
        <w:adjustRightInd w:val="0"/>
        <w:jc w:val="both"/>
        <w:rPr>
          <w:sz w:val="28"/>
          <w:szCs w:val="28"/>
        </w:rPr>
      </w:pPr>
      <w:r w:rsidRPr="00A22E17">
        <w:rPr>
          <w:sz w:val="28"/>
          <w:szCs w:val="28"/>
        </w:rPr>
        <w:t xml:space="preserve">4) выпадение </w:t>
      </w:r>
      <w:r w:rsidRPr="00A22E17">
        <w:rPr>
          <w:sz w:val="28"/>
          <w:szCs w:val="28"/>
          <w:lang w:val="en-US"/>
        </w:rPr>
        <w:t>QRST</w:t>
      </w:r>
    </w:p>
    <w:p w:rsidR="003D2AA5" w:rsidRPr="00A22E17" w:rsidRDefault="003D2AA5" w:rsidP="003D2AA5">
      <w:pPr>
        <w:widowControl w:val="0"/>
        <w:autoSpaceDE w:val="0"/>
        <w:adjustRightInd w:val="0"/>
        <w:jc w:val="both"/>
        <w:rPr>
          <w:sz w:val="28"/>
          <w:szCs w:val="28"/>
        </w:rPr>
      </w:pPr>
      <w:r w:rsidRPr="00A22E17">
        <w:rPr>
          <w:sz w:val="28"/>
          <w:szCs w:val="28"/>
        </w:rPr>
        <w:t>5) выпадение Р</w:t>
      </w:r>
    </w:p>
    <w:p w:rsidR="003D2AA5" w:rsidRPr="00A22E17" w:rsidRDefault="003D2AA5" w:rsidP="003D2AA5">
      <w:pPr>
        <w:widowControl w:val="0"/>
        <w:autoSpaceDE w:val="0"/>
        <w:adjustRightInd w:val="0"/>
        <w:jc w:val="both"/>
        <w:rPr>
          <w:b/>
          <w:sz w:val="28"/>
          <w:szCs w:val="28"/>
        </w:rPr>
      </w:pPr>
      <w:r w:rsidRPr="00A22E17">
        <w:rPr>
          <w:sz w:val="28"/>
          <w:szCs w:val="28"/>
        </w:rPr>
        <w:t>010 ДЛЯ ГИПЕРТРОФИИ ПРАВОГО ЖЕЛУДОЧКА НА ЭКГ ХАРАКТЕРНО</w:t>
      </w:r>
    </w:p>
    <w:p w:rsidR="003D2AA5" w:rsidRPr="00A22E17" w:rsidRDefault="003D2AA5" w:rsidP="003D2AA5">
      <w:pPr>
        <w:widowControl w:val="0"/>
        <w:autoSpaceDE w:val="0"/>
        <w:adjustRightInd w:val="0"/>
        <w:jc w:val="both"/>
        <w:rPr>
          <w:sz w:val="28"/>
          <w:szCs w:val="28"/>
        </w:rPr>
      </w:pPr>
      <w:r w:rsidRPr="00A22E17">
        <w:rPr>
          <w:sz w:val="28"/>
          <w:szCs w:val="28"/>
        </w:rPr>
        <w:t xml:space="preserve">1) увеличение амплитуды зубца </w:t>
      </w:r>
      <w:r w:rsidRPr="00A22E17">
        <w:rPr>
          <w:sz w:val="28"/>
          <w:szCs w:val="28"/>
          <w:lang w:val="en-US"/>
        </w:rPr>
        <w:t>R</w:t>
      </w:r>
      <w:r w:rsidRPr="00A22E17">
        <w:rPr>
          <w:sz w:val="28"/>
          <w:szCs w:val="28"/>
        </w:rPr>
        <w:t xml:space="preserve"> в У5-6, а зубца </w:t>
      </w:r>
      <w:r w:rsidRPr="00A22E17">
        <w:rPr>
          <w:sz w:val="28"/>
          <w:szCs w:val="28"/>
          <w:lang w:val="en-US"/>
        </w:rPr>
        <w:t>S</w:t>
      </w:r>
      <w:r w:rsidRPr="00A22E17">
        <w:rPr>
          <w:sz w:val="28"/>
          <w:szCs w:val="28"/>
        </w:rPr>
        <w:t xml:space="preserve"> в У1-2</w:t>
      </w:r>
    </w:p>
    <w:p w:rsidR="003D2AA5" w:rsidRPr="00A22E17" w:rsidRDefault="003D2AA5" w:rsidP="003D2AA5">
      <w:pPr>
        <w:widowControl w:val="0"/>
        <w:autoSpaceDE w:val="0"/>
        <w:adjustRightInd w:val="0"/>
        <w:jc w:val="both"/>
        <w:rPr>
          <w:sz w:val="28"/>
          <w:szCs w:val="28"/>
        </w:rPr>
      </w:pPr>
      <w:r w:rsidRPr="00A22E17">
        <w:rPr>
          <w:sz w:val="28"/>
          <w:szCs w:val="28"/>
        </w:rPr>
        <w:t xml:space="preserve">2) увеличение амплитуды зубца </w:t>
      </w:r>
      <w:r w:rsidRPr="00A22E17">
        <w:rPr>
          <w:sz w:val="28"/>
          <w:szCs w:val="28"/>
          <w:lang w:val="en-US"/>
        </w:rPr>
        <w:t>R</w:t>
      </w:r>
      <w:r w:rsidRPr="00A22E17">
        <w:rPr>
          <w:sz w:val="28"/>
          <w:szCs w:val="28"/>
        </w:rPr>
        <w:t xml:space="preserve"> в </w:t>
      </w:r>
      <w:r w:rsidRPr="00A22E17">
        <w:rPr>
          <w:sz w:val="28"/>
          <w:szCs w:val="28"/>
          <w:lang w:val="en-US"/>
        </w:rPr>
        <w:t>V</w:t>
      </w:r>
      <w:r w:rsidRPr="00A22E17">
        <w:rPr>
          <w:sz w:val="28"/>
          <w:szCs w:val="28"/>
        </w:rPr>
        <w:t xml:space="preserve">1-2, а зубца </w:t>
      </w:r>
      <w:r w:rsidRPr="00A22E17">
        <w:rPr>
          <w:sz w:val="28"/>
          <w:szCs w:val="28"/>
          <w:lang w:val="en-US"/>
        </w:rPr>
        <w:t>S</w:t>
      </w:r>
      <w:r w:rsidRPr="00A22E17">
        <w:rPr>
          <w:sz w:val="28"/>
          <w:szCs w:val="28"/>
        </w:rPr>
        <w:t xml:space="preserve"> в Уз-б</w:t>
      </w:r>
    </w:p>
    <w:p w:rsidR="003D2AA5" w:rsidRPr="00A22E17" w:rsidRDefault="003D2AA5" w:rsidP="003D2AA5">
      <w:pPr>
        <w:widowControl w:val="0"/>
        <w:autoSpaceDE w:val="0"/>
        <w:adjustRightInd w:val="0"/>
        <w:jc w:val="both"/>
        <w:rPr>
          <w:sz w:val="28"/>
          <w:szCs w:val="28"/>
        </w:rPr>
      </w:pPr>
      <w:r w:rsidRPr="00A22E17">
        <w:rPr>
          <w:sz w:val="28"/>
          <w:szCs w:val="28"/>
        </w:rPr>
        <w:t xml:space="preserve">3) увеличение амплитуды зубца Р в </w:t>
      </w:r>
      <w:r w:rsidRPr="00A22E17">
        <w:rPr>
          <w:sz w:val="28"/>
          <w:szCs w:val="28"/>
          <w:lang w:val="en-US"/>
        </w:rPr>
        <w:t>I</w:t>
      </w:r>
      <w:r w:rsidRPr="00A22E17">
        <w:rPr>
          <w:sz w:val="28"/>
          <w:szCs w:val="28"/>
        </w:rPr>
        <w:t xml:space="preserve">, </w:t>
      </w:r>
      <w:r w:rsidRPr="00A22E17">
        <w:rPr>
          <w:sz w:val="28"/>
          <w:szCs w:val="28"/>
          <w:lang w:val="en-US"/>
        </w:rPr>
        <w:t>II</w:t>
      </w:r>
      <w:r w:rsidRPr="00A22E17">
        <w:rPr>
          <w:sz w:val="28"/>
          <w:szCs w:val="28"/>
        </w:rPr>
        <w:t>, аУ</w:t>
      </w:r>
      <w:r w:rsidRPr="00A22E17">
        <w:rPr>
          <w:sz w:val="28"/>
          <w:szCs w:val="28"/>
          <w:lang w:val="en-US"/>
        </w:rPr>
        <w:t>L</w:t>
      </w:r>
      <w:r w:rsidRPr="00A22E17">
        <w:rPr>
          <w:sz w:val="28"/>
          <w:szCs w:val="28"/>
        </w:rPr>
        <w:t>, а интервала Р</w:t>
      </w:r>
      <w:r w:rsidRPr="00A22E17">
        <w:rPr>
          <w:sz w:val="28"/>
          <w:szCs w:val="28"/>
          <w:lang w:val="en-US"/>
        </w:rPr>
        <w:t>Q</w:t>
      </w:r>
      <w:r w:rsidRPr="00A22E17">
        <w:rPr>
          <w:sz w:val="28"/>
          <w:szCs w:val="28"/>
        </w:rPr>
        <w:t xml:space="preserve"> в </w:t>
      </w:r>
      <w:r w:rsidRPr="00A22E17">
        <w:rPr>
          <w:sz w:val="28"/>
          <w:szCs w:val="28"/>
          <w:lang w:val="en-US"/>
        </w:rPr>
        <w:t>III</w:t>
      </w:r>
      <w:r w:rsidRPr="00A22E17">
        <w:rPr>
          <w:sz w:val="28"/>
          <w:szCs w:val="28"/>
        </w:rPr>
        <w:t>, аУ</w:t>
      </w:r>
      <w:r w:rsidRPr="00A22E17">
        <w:rPr>
          <w:sz w:val="28"/>
          <w:szCs w:val="28"/>
          <w:lang w:val="en-US"/>
        </w:rPr>
        <w:t>F</w:t>
      </w:r>
    </w:p>
    <w:p w:rsidR="003D2AA5" w:rsidRPr="00A22E17" w:rsidRDefault="003D2AA5" w:rsidP="003D2AA5">
      <w:pPr>
        <w:widowControl w:val="0"/>
        <w:autoSpaceDE w:val="0"/>
        <w:adjustRightInd w:val="0"/>
        <w:jc w:val="both"/>
        <w:rPr>
          <w:sz w:val="28"/>
          <w:szCs w:val="28"/>
        </w:rPr>
      </w:pPr>
      <w:r w:rsidRPr="00A22E17">
        <w:rPr>
          <w:sz w:val="28"/>
          <w:szCs w:val="28"/>
        </w:rPr>
        <w:t xml:space="preserve">4) увеличение амплитуды зубца Р в </w:t>
      </w:r>
      <w:r w:rsidRPr="00A22E17">
        <w:rPr>
          <w:sz w:val="28"/>
          <w:szCs w:val="28"/>
          <w:lang w:val="en-US"/>
        </w:rPr>
        <w:t>III</w:t>
      </w:r>
      <w:r w:rsidRPr="00A22E17">
        <w:rPr>
          <w:sz w:val="28"/>
          <w:szCs w:val="28"/>
        </w:rPr>
        <w:t>, аУ</w:t>
      </w:r>
      <w:r w:rsidRPr="00A22E17">
        <w:rPr>
          <w:sz w:val="28"/>
          <w:szCs w:val="28"/>
          <w:lang w:val="en-US"/>
        </w:rPr>
        <w:t>F</w:t>
      </w:r>
      <w:r w:rsidRPr="00A22E17">
        <w:rPr>
          <w:sz w:val="28"/>
          <w:szCs w:val="28"/>
        </w:rPr>
        <w:t>, а интервала Р</w:t>
      </w:r>
      <w:r w:rsidRPr="00A22E17">
        <w:rPr>
          <w:sz w:val="28"/>
          <w:szCs w:val="28"/>
          <w:lang w:val="en-US"/>
        </w:rPr>
        <w:t>Q</w:t>
      </w:r>
      <w:r w:rsidRPr="00A22E17">
        <w:rPr>
          <w:sz w:val="28"/>
          <w:szCs w:val="28"/>
        </w:rPr>
        <w:t xml:space="preserve"> в </w:t>
      </w:r>
      <w:r w:rsidRPr="00A22E17">
        <w:rPr>
          <w:sz w:val="28"/>
          <w:szCs w:val="28"/>
          <w:lang w:val="en-US"/>
        </w:rPr>
        <w:t>I</w:t>
      </w:r>
      <w:r w:rsidRPr="00A22E17">
        <w:rPr>
          <w:sz w:val="28"/>
          <w:szCs w:val="28"/>
        </w:rPr>
        <w:t xml:space="preserve">, </w:t>
      </w:r>
      <w:r w:rsidRPr="00A22E17">
        <w:rPr>
          <w:sz w:val="28"/>
          <w:szCs w:val="28"/>
          <w:lang w:val="en-US"/>
        </w:rPr>
        <w:t>II</w:t>
      </w:r>
      <w:r w:rsidRPr="00A22E17">
        <w:rPr>
          <w:sz w:val="28"/>
          <w:szCs w:val="28"/>
        </w:rPr>
        <w:t>, Ау</w:t>
      </w:r>
      <w:r w:rsidRPr="00A22E17">
        <w:rPr>
          <w:sz w:val="28"/>
          <w:szCs w:val="28"/>
          <w:lang w:val="en-US"/>
        </w:rPr>
        <w:t>l</w:t>
      </w:r>
    </w:p>
    <w:p w:rsidR="003D2AA5" w:rsidRPr="00A22E17" w:rsidRDefault="003D2AA5" w:rsidP="003D2AA5">
      <w:pPr>
        <w:widowControl w:val="0"/>
        <w:autoSpaceDE w:val="0"/>
        <w:adjustRightInd w:val="0"/>
        <w:jc w:val="both"/>
        <w:rPr>
          <w:sz w:val="28"/>
          <w:szCs w:val="28"/>
        </w:rPr>
      </w:pPr>
      <w:r w:rsidRPr="00A22E17">
        <w:rPr>
          <w:sz w:val="28"/>
          <w:szCs w:val="28"/>
        </w:rPr>
        <w:t xml:space="preserve">5) удлинение </w:t>
      </w:r>
      <w:r w:rsidRPr="00A22E17">
        <w:rPr>
          <w:sz w:val="28"/>
          <w:szCs w:val="28"/>
          <w:lang w:val="en-US"/>
        </w:rPr>
        <w:t>QT</w:t>
      </w:r>
    </w:p>
    <w:p w:rsidR="003D2AA5" w:rsidRDefault="003D2AA5" w:rsidP="003D2AA5">
      <w:pPr>
        <w:widowControl w:val="0"/>
        <w:autoSpaceDE w:val="0"/>
        <w:adjustRightInd w:val="0"/>
        <w:jc w:val="both"/>
        <w:rPr>
          <w:b/>
          <w:sz w:val="28"/>
          <w:szCs w:val="28"/>
        </w:rPr>
      </w:pPr>
    </w:p>
    <w:p w:rsidR="003D2AA5" w:rsidRPr="0026199D" w:rsidRDefault="003D2AA5" w:rsidP="003D2AA5">
      <w:pPr>
        <w:widowControl w:val="0"/>
        <w:autoSpaceDE w:val="0"/>
        <w:adjustRightInd w:val="0"/>
        <w:jc w:val="both"/>
        <w:rPr>
          <w:b/>
          <w:sz w:val="28"/>
          <w:szCs w:val="28"/>
        </w:rPr>
      </w:pPr>
      <w:r w:rsidRPr="0026199D">
        <w:rPr>
          <w:b/>
          <w:sz w:val="28"/>
          <w:szCs w:val="28"/>
        </w:rPr>
        <w:t>Вариант 4</w:t>
      </w:r>
    </w:p>
    <w:p w:rsidR="003D2AA5" w:rsidRPr="00A22E17" w:rsidRDefault="003D2AA5" w:rsidP="003D2AA5">
      <w:pPr>
        <w:widowControl w:val="0"/>
        <w:autoSpaceDE w:val="0"/>
        <w:adjustRightInd w:val="0"/>
        <w:jc w:val="both"/>
        <w:rPr>
          <w:b/>
          <w:sz w:val="28"/>
          <w:szCs w:val="28"/>
        </w:rPr>
      </w:pPr>
      <w:r w:rsidRPr="00A22E17">
        <w:rPr>
          <w:sz w:val="28"/>
          <w:szCs w:val="28"/>
        </w:rPr>
        <w:t>001 ЧЕРНЫЙ ЭЛЕКТРОД ПРИ РЕГИСТРАЦИИ ЭКГ НАКЛАДЫВАЮТ НА</w:t>
      </w:r>
    </w:p>
    <w:p w:rsidR="003D2AA5" w:rsidRPr="00A22E17" w:rsidRDefault="003D2AA5" w:rsidP="003D2AA5">
      <w:pPr>
        <w:widowControl w:val="0"/>
        <w:autoSpaceDE w:val="0"/>
        <w:adjustRightInd w:val="0"/>
        <w:jc w:val="both"/>
        <w:rPr>
          <w:sz w:val="28"/>
          <w:szCs w:val="28"/>
        </w:rPr>
      </w:pPr>
      <w:r w:rsidRPr="00A22E17">
        <w:rPr>
          <w:sz w:val="28"/>
          <w:szCs w:val="28"/>
        </w:rPr>
        <w:t>1) правую руку</w:t>
      </w:r>
    </w:p>
    <w:p w:rsidR="003D2AA5" w:rsidRPr="00A22E17" w:rsidRDefault="003D2AA5" w:rsidP="003D2AA5">
      <w:pPr>
        <w:widowControl w:val="0"/>
        <w:autoSpaceDE w:val="0"/>
        <w:adjustRightInd w:val="0"/>
        <w:jc w:val="both"/>
        <w:rPr>
          <w:sz w:val="28"/>
          <w:szCs w:val="28"/>
        </w:rPr>
      </w:pPr>
      <w:r w:rsidRPr="00A22E17">
        <w:rPr>
          <w:sz w:val="28"/>
          <w:szCs w:val="28"/>
        </w:rPr>
        <w:t>2) правую ногу</w:t>
      </w:r>
    </w:p>
    <w:p w:rsidR="003D2AA5" w:rsidRPr="00A22E17" w:rsidRDefault="003D2AA5" w:rsidP="003D2AA5">
      <w:pPr>
        <w:widowControl w:val="0"/>
        <w:autoSpaceDE w:val="0"/>
        <w:adjustRightInd w:val="0"/>
        <w:jc w:val="both"/>
        <w:rPr>
          <w:sz w:val="28"/>
          <w:szCs w:val="28"/>
        </w:rPr>
      </w:pPr>
      <w:r w:rsidRPr="00A22E17">
        <w:rPr>
          <w:sz w:val="28"/>
          <w:szCs w:val="28"/>
        </w:rPr>
        <w:lastRenderedPageBreak/>
        <w:t>3) левую руку</w:t>
      </w:r>
    </w:p>
    <w:p w:rsidR="003D2AA5" w:rsidRPr="00A22E17" w:rsidRDefault="003D2AA5" w:rsidP="003D2AA5">
      <w:pPr>
        <w:widowControl w:val="0"/>
        <w:autoSpaceDE w:val="0"/>
        <w:adjustRightInd w:val="0"/>
        <w:jc w:val="both"/>
        <w:rPr>
          <w:sz w:val="28"/>
          <w:szCs w:val="28"/>
        </w:rPr>
      </w:pPr>
      <w:r w:rsidRPr="00A22E17">
        <w:rPr>
          <w:sz w:val="28"/>
          <w:szCs w:val="28"/>
        </w:rPr>
        <w:t>4) левую ногу</w:t>
      </w:r>
    </w:p>
    <w:p w:rsidR="003D2AA5" w:rsidRPr="00A22E17" w:rsidRDefault="003D2AA5" w:rsidP="003D2AA5">
      <w:pPr>
        <w:widowControl w:val="0"/>
        <w:autoSpaceDE w:val="0"/>
        <w:adjustRightInd w:val="0"/>
        <w:jc w:val="both"/>
        <w:rPr>
          <w:sz w:val="28"/>
          <w:szCs w:val="28"/>
        </w:rPr>
      </w:pPr>
      <w:r w:rsidRPr="00A22E17">
        <w:rPr>
          <w:sz w:val="28"/>
          <w:szCs w:val="28"/>
        </w:rPr>
        <w:t>5) на грудную клетку</w:t>
      </w:r>
    </w:p>
    <w:p w:rsidR="003D2AA5" w:rsidRPr="00A22E17" w:rsidRDefault="003D2AA5" w:rsidP="003D2AA5">
      <w:pPr>
        <w:widowControl w:val="0"/>
        <w:autoSpaceDE w:val="0"/>
        <w:adjustRightInd w:val="0"/>
        <w:jc w:val="both"/>
        <w:rPr>
          <w:b/>
          <w:sz w:val="28"/>
          <w:szCs w:val="28"/>
        </w:rPr>
      </w:pPr>
      <w:r w:rsidRPr="00A22E17">
        <w:rPr>
          <w:sz w:val="28"/>
          <w:szCs w:val="28"/>
        </w:rPr>
        <w:t xml:space="preserve">002 ДЛЯ РЕГИСТРАЦИИ ГРУДНОГО ОТВЕДЕНИЯ ЭКГ </w:t>
      </w:r>
      <w:r w:rsidRPr="00A22E17">
        <w:rPr>
          <w:sz w:val="28"/>
          <w:szCs w:val="28"/>
          <w:lang w:val="en-US"/>
        </w:rPr>
        <w:t>V</w:t>
      </w:r>
      <w:r w:rsidRPr="00A22E17">
        <w:rPr>
          <w:sz w:val="28"/>
          <w:szCs w:val="28"/>
        </w:rPr>
        <w:t>4 ЭЛЕКТРОД СТАВИТСЯ</w:t>
      </w:r>
    </w:p>
    <w:p w:rsidR="003D2AA5" w:rsidRPr="00A22E17" w:rsidRDefault="003D2AA5" w:rsidP="003D2AA5">
      <w:pPr>
        <w:widowControl w:val="0"/>
        <w:autoSpaceDE w:val="0"/>
        <w:adjustRightInd w:val="0"/>
        <w:jc w:val="both"/>
        <w:rPr>
          <w:sz w:val="28"/>
          <w:szCs w:val="28"/>
        </w:rPr>
      </w:pPr>
      <w:r w:rsidRPr="00A22E17">
        <w:rPr>
          <w:sz w:val="28"/>
          <w:szCs w:val="28"/>
        </w:rPr>
        <w:t xml:space="preserve">1) по левому краю грудины в </w:t>
      </w:r>
      <w:r w:rsidRPr="00A22E17">
        <w:rPr>
          <w:sz w:val="28"/>
          <w:szCs w:val="28"/>
          <w:lang w:val="en-US"/>
        </w:rPr>
        <w:t>IV</w:t>
      </w:r>
      <w:r w:rsidRPr="00A22E17">
        <w:rPr>
          <w:sz w:val="28"/>
          <w:szCs w:val="28"/>
        </w:rPr>
        <w:t xml:space="preserve"> межреберье</w:t>
      </w:r>
    </w:p>
    <w:p w:rsidR="003D2AA5" w:rsidRPr="00A22E17" w:rsidRDefault="003D2AA5" w:rsidP="003D2AA5">
      <w:pPr>
        <w:widowControl w:val="0"/>
        <w:autoSpaceDE w:val="0"/>
        <w:adjustRightInd w:val="0"/>
        <w:jc w:val="both"/>
        <w:rPr>
          <w:sz w:val="28"/>
          <w:szCs w:val="28"/>
        </w:rPr>
      </w:pPr>
      <w:r w:rsidRPr="00A22E17">
        <w:rPr>
          <w:sz w:val="28"/>
          <w:szCs w:val="28"/>
        </w:rPr>
        <w:t xml:space="preserve">2) по левой передней подмышечной линии в </w:t>
      </w:r>
      <w:r w:rsidRPr="00A22E17">
        <w:rPr>
          <w:sz w:val="28"/>
          <w:szCs w:val="28"/>
          <w:lang w:val="en-US"/>
        </w:rPr>
        <w:t>V</w:t>
      </w:r>
      <w:r w:rsidRPr="00A22E17">
        <w:rPr>
          <w:sz w:val="28"/>
          <w:szCs w:val="28"/>
        </w:rPr>
        <w:t xml:space="preserve"> межреберье</w:t>
      </w:r>
    </w:p>
    <w:p w:rsidR="003D2AA5" w:rsidRPr="00A22E17" w:rsidRDefault="003D2AA5" w:rsidP="003D2AA5">
      <w:pPr>
        <w:widowControl w:val="0"/>
        <w:autoSpaceDE w:val="0"/>
        <w:adjustRightInd w:val="0"/>
        <w:jc w:val="both"/>
        <w:rPr>
          <w:sz w:val="28"/>
          <w:szCs w:val="28"/>
        </w:rPr>
      </w:pPr>
      <w:r w:rsidRPr="00A22E17">
        <w:rPr>
          <w:sz w:val="28"/>
          <w:szCs w:val="28"/>
        </w:rPr>
        <w:t xml:space="preserve">3) по левой среднеключичной линии в </w:t>
      </w:r>
      <w:r w:rsidRPr="00A22E17">
        <w:rPr>
          <w:sz w:val="28"/>
          <w:szCs w:val="28"/>
          <w:lang w:val="en-US"/>
        </w:rPr>
        <w:t>V</w:t>
      </w:r>
      <w:r w:rsidRPr="00A22E17">
        <w:rPr>
          <w:sz w:val="28"/>
          <w:szCs w:val="28"/>
        </w:rPr>
        <w:t xml:space="preserve"> межреберье</w:t>
      </w:r>
    </w:p>
    <w:p w:rsidR="003D2AA5" w:rsidRPr="00A22E17" w:rsidRDefault="003D2AA5" w:rsidP="003D2AA5">
      <w:pPr>
        <w:widowControl w:val="0"/>
        <w:autoSpaceDE w:val="0"/>
        <w:adjustRightInd w:val="0"/>
        <w:jc w:val="both"/>
        <w:rPr>
          <w:sz w:val="28"/>
          <w:szCs w:val="28"/>
        </w:rPr>
      </w:pPr>
      <w:r w:rsidRPr="00A22E17">
        <w:rPr>
          <w:sz w:val="28"/>
          <w:szCs w:val="28"/>
        </w:rPr>
        <w:t xml:space="preserve">4) по левой задней подмышечной линии в </w:t>
      </w:r>
      <w:r w:rsidRPr="00A22E17">
        <w:rPr>
          <w:sz w:val="28"/>
          <w:szCs w:val="28"/>
          <w:lang w:val="en-US"/>
        </w:rPr>
        <w:t>V</w:t>
      </w:r>
      <w:r w:rsidRPr="00A22E17">
        <w:rPr>
          <w:sz w:val="28"/>
          <w:szCs w:val="28"/>
        </w:rPr>
        <w:t xml:space="preserve"> межреберье</w:t>
      </w:r>
    </w:p>
    <w:p w:rsidR="003D2AA5" w:rsidRPr="00A22E17" w:rsidRDefault="003D2AA5" w:rsidP="003D2AA5">
      <w:pPr>
        <w:widowControl w:val="0"/>
        <w:autoSpaceDE w:val="0"/>
        <w:adjustRightInd w:val="0"/>
        <w:jc w:val="both"/>
        <w:rPr>
          <w:sz w:val="28"/>
          <w:szCs w:val="28"/>
        </w:rPr>
      </w:pPr>
      <w:r w:rsidRPr="00A22E17">
        <w:rPr>
          <w:sz w:val="28"/>
          <w:szCs w:val="28"/>
        </w:rPr>
        <w:t xml:space="preserve">5) по правому краю грудины в </w:t>
      </w:r>
      <w:r w:rsidRPr="00A22E17">
        <w:rPr>
          <w:sz w:val="28"/>
          <w:szCs w:val="28"/>
          <w:lang w:val="en-US"/>
        </w:rPr>
        <w:t>IV</w:t>
      </w:r>
      <w:r w:rsidRPr="00A22E17">
        <w:rPr>
          <w:sz w:val="28"/>
          <w:szCs w:val="28"/>
        </w:rPr>
        <w:t xml:space="preserve"> межреберье</w:t>
      </w:r>
    </w:p>
    <w:p w:rsidR="003D2AA5" w:rsidRPr="00A22E17" w:rsidRDefault="003D2AA5" w:rsidP="003D2AA5">
      <w:pPr>
        <w:widowControl w:val="0"/>
        <w:autoSpaceDE w:val="0"/>
        <w:adjustRightInd w:val="0"/>
        <w:jc w:val="both"/>
        <w:rPr>
          <w:b/>
          <w:sz w:val="28"/>
          <w:szCs w:val="28"/>
        </w:rPr>
      </w:pPr>
      <w:r w:rsidRPr="00A22E17">
        <w:rPr>
          <w:sz w:val="28"/>
          <w:szCs w:val="28"/>
        </w:rPr>
        <w:t xml:space="preserve">003 ДЛЯ РЕГИСТРАЦИИ ГРУДНОГО ОТВЕДЕНИЯ ЭКГ </w:t>
      </w:r>
      <w:r w:rsidRPr="00A22E17">
        <w:rPr>
          <w:sz w:val="28"/>
          <w:szCs w:val="28"/>
          <w:lang w:val="en-US"/>
        </w:rPr>
        <w:t>V</w:t>
      </w:r>
      <w:r w:rsidRPr="00A22E17">
        <w:rPr>
          <w:sz w:val="28"/>
          <w:szCs w:val="28"/>
        </w:rPr>
        <w:t>1 ЭЛЕКТРОД СТАВЯТ</w:t>
      </w:r>
    </w:p>
    <w:p w:rsidR="003D2AA5" w:rsidRPr="00A22E17" w:rsidRDefault="003D2AA5" w:rsidP="003D2AA5">
      <w:pPr>
        <w:widowControl w:val="0"/>
        <w:autoSpaceDE w:val="0"/>
        <w:adjustRightInd w:val="0"/>
        <w:jc w:val="both"/>
        <w:rPr>
          <w:sz w:val="28"/>
          <w:szCs w:val="28"/>
        </w:rPr>
      </w:pPr>
      <w:r w:rsidRPr="00A22E17">
        <w:rPr>
          <w:sz w:val="28"/>
          <w:szCs w:val="28"/>
        </w:rPr>
        <w:t xml:space="preserve">1) по левой среднеключичной линии в </w:t>
      </w:r>
      <w:r w:rsidRPr="00A22E17">
        <w:rPr>
          <w:sz w:val="28"/>
          <w:szCs w:val="28"/>
          <w:lang w:val="en-US"/>
        </w:rPr>
        <w:t>V</w:t>
      </w:r>
      <w:r w:rsidRPr="00A22E17">
        <w:rPr>
          <w:sz w:val="28"/>
          <w:szCs w:val="28"/>
        </w:rPr>
        <w:t xml:space="preserve"> межреберье</w:t>
      </w:r>
    </w:p>
    <w:p w:rsidR="003D2AA5" w:rsidRPr="00A22E17" w:rsidRDefault="003D2AA5" w:rsidP="003D2AA5">
      <w:pPr>
        <w:widowControl w:val="0"/>
        <w:autoSpaceDE w:val="0"/>
        <w:adjustRightInd w:val="0"/>
        <w:jc w:val="both"/>
        <w:rPr>
          <w:sz w:val="28"/>
          <w:szCs w:val="28"/>
        </w:rPr>
      </w:pPr>
      <w:r w:rsidRPr="00A22E17">
        <w:rPr>
          <w:sz w:val="28"/>
          <w:szCs w:val="28"/>
        </w:rPr>
        <w:t xml:space="preserve">2) по левой задней подмышечной линии в </w:t>
      </w:r>
      <w:r w:rsidRPr="00A22E17">
        <w:rPr>
          <w:sz w:val="28"/>
          <w:szCs w:val="28"/>
          <w:lang w:val="en-US"/>
        </w:rPr>
        <w:t>V</w:t>
      </w:r>
      <w:r w:rsidRPr="00A22E17">
        <w:rPr>
          <w:sz w:val="28"/>
          <w:szCs w:val="28"/>
        </w:rPr>
        <w:t xml:space="preserve"> межреберье</w:t>
      </w:r>
    </w:p>
    <w:p w:rsidR="003D2AA5" w:rsidRPr="00A22E17" w:rsidRDefault="003D2AA5" w:rsidP="003D2AA5">
      <w:pPr>
        <w:widowControl w:val="0"/>
        <w:autoSpaceDE w:val="0"/>
        <w:adjustRightInd w:val="0"/>
        <w:jc w:val="both"/>
        <w:rPr>
          <w:sz w:val="28"/>
          <w:szCs w:val="28"/>
        </w:rPr>
      </w:pPr>
      <w:r w:rsidRPr="00A22E17">
        <w:rPr>
          <w:sz w:val="28"/>
          <w:szCs w:val="28"/>
        </w:rPr>
        <w:t xml:space="preserve">3) по правому краю грудины в </w:t>
      </w:r>
      <w:r w:rsidRPr="00A22E17">
        <w:rPr>
          <w:sz w:val="28"/>
          <w:szCs w:val="28"/>
          <w:lang w:val="en-US"/>
        </w:rPr>
        <w:t>IV</w:t>
      </w:r>
      <w:r w:rsidRPr="00A22E17">
        <w:rPr>
          <w:sz w:val="28"/>
          <w:szCs w:val="28"/>
        </w:rPr>
        <w:t xml:space="preserve"> межреберье</w:t>
      </w:r>
    </w:p>
    <w:p w:rsidR="003D2AA5" w:rsidRPr="00A22E17" w:rsidRDefault="003D2AA5" w:rsidP="003D2AA5">
      <w:pPr>
        <w:widowControl w:val="0"/>
        <w:autoSpaceDE w:val="0"/>
        <w:adjustRightInd w:val="0"/>
        <w:jc w:val="both"/>
        <w:rPr>
          <w:sz w:val="28"/>
          <w:szCs w:val="28"/>
        </w:rPr>
      </w:pPr>
      <w:r w:rsidRPr="00A22E17">
        <w:rPr>
          <w:sz w:val="28"/>
          <w:szCs w:val="28"/>
        </w:rPr>
        <w:t xml:space="preserve">4) по левой средней подмышечной линии в </w:t>
      </w:r>
      <w:r w:rsidRPr="00A22E17">
        <w:rPr>
          <w:sz w:val="28"/>
          <w:szCs w:val="28"/>
          <w:lang w:val="en-US"/>
        </w:rPr>
        <w:t>V</w:t>
      </w:r>
      <w:r w:rsidRPr="00A22E17">
        <w:rPr>
          <w:sz w:val="28"/>
          <w:szCs w:val="28"/>
        </w:rPr>
        <w:t xml:space="preserve"> межреберье</w:t>
      </w:r>
    </w:p>
    <w:p w:rsidR="003D2AA5" w:rsidRPr="00A22E17" w:rsidRDefault="003D2AA5" w:rsidP="003D2AA5">
      <w:pPr>
        <w:widowControl w:val="0"/>
        <w:autoSpaceDE w:val="0"/>
        <w:adjustRightInd w:val="0"/>
        <w:jc w:val="both"/>
        <w:rPr>
          <w:sz w:val="28"/>
          <w:szCs w:val="28"/>
        </w:rPr>
      </w:pPr>
      <w:r w:rsidRPr="00A22E17">
        <w:rPr>
          <w:sz w:val="28"/>
          <w:szCs w:val="28"/>
        </w:rPr>
        <w:t xml:space="preserve">5) по левому краю грудины в </w:t>
      </w:r>
      <w:r w:rsidRPr="00A22E17">
        <w:rPr>
          <w:sz w:val="28"/>
          <w:szCs w:val="28"/>
          <w:lang w:val="en-US"/>
        </w:rPr>
        <w:t>IV</w:t>
      </w:r>
      <w:r w:rsidRPr="00A22E17">
        <w:rPr>
          <w:sz w:val="28"/>
          <w:szCs w:val="28"/>
        </w:rPr>
        <w:t xml:space="preserve"> межреберье</w:t>
      </w:r>
    </w:p>
    <w:p w:rsidR="003D2AA5" w:rsidRPr="00A22E17" w:rsidRDefault="003D2AA5" w:rsidP="003D2AA5">
      <w:pPr>
        <w:widowControl w:val="0"/>
        <w:autoSpaceDE w:val="0"/>
        <w:adjustRightInd w:val="0"/>
        <w:jc w:val="both"/>
        <w:rPr>
          <w:b/>
          <w:sz w:val="28"/>
          <w:szCs w:val="28"/>
        </w:rPr>
      </w:pPr>
      <w:r w:rsidRPr="00A22E17">
        <w:rPr>
          <w:sz w:val="28"/>
          <w:szCs w:val="28"/>
        </w:rPr>
        <w:t xml:space="preserve">004 НА НОРМАЛЬНОЙ ЭКГ ПРОДОЛЖИТЕЛЬНОСТЬ КОМПЛЕКСА </w:t>
      </w:r>
      <w:r w:rsidRPr="00A22E17">
        <w:rPr>
          <w:sz w:val="28"/>
          <w:szCs w:val="28"/>
          <w:lang w:val="en-US"/>
        </w:rPr>
        <w:t>QRS</w:t>
      </w:r>
      <w:r w:rsidRPr="00A22E17">
        <w:rPr>
          <w:sz w:val="28"/>
          <w:szCs w:val="28"/>
        </w:rPr>
        <w:t xml:space="preserve"> ДОЛЖНА БЫТЬ НЕ БОЛЕЕ</w:t>
      </w:r>
    </w:p>
    <w:p w:rsidR="003D2AA5" w:rsidRPr="00A22E17" w:rsidRDefault="003D2AA5" w:rsidP="003D2AA5">
      <w:pPr>
        <w:widowControl w:val="0"/>
        <w:autoSpaceDE w:val="0"/>
        <w:adjustRightInd w:val="0"/>
        <w:jc w:val="both"/>
        <w:rPr>
          <w:sz w:val="28"/>
          <w:szCs w:val="28"/>
        </w:rPr>
      </w:pPr>
      <w:r w:rsidRPr="00A22E17">
        <w:rPr>
          <w:sz w:val="28"/>
          <w:szCs w:val="28"/>
        </w:rPr>
        <w:t>1) 0,08с.</w:t>
      </w:r>
    </w:p>
    <w:p w:rsidR="003D2AA5" w:rsidRPr="00A22E17" w:rsidRDefault="003D2AA5" w:rsidP="003D2AA5">
      <w:pPr>
        <w:widowControl w:val="0"/>
        <w:autoSpaceDE w:val="0"/>
        <w:adjustRightInd w:val="0"/>
        <w:jc w:val="both"/>
        <w:rPr>
          <w:sz w:val="28"/>
          <w:szCs w:val="28"/>
        </w:rPr>
      </w:pPr>
      <w:r w:rsidRPr="00A22E17">
        <w:rPr>
          <w:sz w:val="28"/>
          <w:szCs w:val="28"/>
        </w:rPr>
        <w:t>2) 0, 10с.</w:t>
      </w:r>
    </w:p>
    <w:p w:rsidR="003D2AA5" w:rsidRPr="00A22E17" w:rsidRDefault="003D2AA5" w:rsidP="003D2AA5">
      <w:pPr>
        <w:widowControl w:val="0"/>
        <w:autoSpaceDE w:val="0"/>
        <w:adjustRightInd w:val="0"/>
        <w:jc w:val="both"/>
        <w:rPr>
          <w:sz w:val="28"/>
          <w:szCs w:val="28"/>
        </w:rPr>
      </w:pPr>
      <w:r w:rsidRPr="00A22E17">
        <w:rPr>
          <w:sz w:val="28"/>
          <w:szCs w:val="28"/>
        </w:rPr>
        <w:t>3) 0,12с.</w:t>
      </w:r>
    </w:p>
    <w:p w:rsidR="003D2AA5" w:rsidRPr="00A22E17" w:rsidRDefault="003D2AA5" w:rsidP="003D2AA5">
      <w:pPr>
        <w:widowControl w:val="0"/>
        <w:autoSpaceDE w:val="0"/>
        <w:adjustRightInd w:val="0"/>
        <w:jc w:val="both"/>
        <w:rPr>
          <w:sz w:val="28"/>
          <w:szCs w:val="28"/>
        </w:rPr>
      </w:pPr>
      <w:r w:rsidRPr="00A22E17">
        <w:rPr>
          <w:sz w:val="28"/>
          <w:szCs w:val="28"/>
        </w:rPr>
        <w:t xml:space="preserve">4) 0,14с                       </w:t>
      </w:r>
    </w:p>
    <w:p w:rsidR="003D2AA5" w:rsidRPr="00A22E17" w:rsidRDefault="003D2AA5" w:rsidP="003D2AA5">
      <w:pPr>
        <w:widowControl w:val="0"/>
        <w:autoSpaceDE w:val="0"/>
        <w:adjustRightInd w:val="0"/>
        <w:jc w:val="both"/>
        <w:rPr>
          <w:sz w:val="28"/>
          <w:szCs w:val="28"/>
        </w:rPr>
      </w:pPr>
      <w:r w:rsidRPr="00A22E17">
        <w:rPr>
          <w:sz w:val="28"/>
          <w:szCs w:val="28"/>
        </w:rPr>
        <w:t>5)0,16с.</w:t>
      </w:r>
    </w:p>
    <w:p w:rsidR="003D2AA5" w:rsidRPr="00A22E17" w:rsidRDefault="003D2AA5" w:rsidP="003D2AA5">
      <w:pPr>
        <w:widowControl w:val="0"/>
        <w:autoSpaceDE w:val="0"/>
        <w:adjustRightInd w:val="0"/>
        <w:jc w:val="both"/>
        <w:rPr>
          <w:sz w:val="28"/>
          <w:szCs w:val="28"/>
        </w:rPr>
      </w:pPr>
      <w:r w:rsidRPr="00A22E17">
        <w:rPr>
          <w:sz w:val="28"/>
          <w:szCs w:val="28"/>
        </w:rPr>
        <w:t xml:space="preserve">005 ДОПУСТИМО НА НОРМАЛЬНОЙ ЭКГ СМЕЩЕНИЕ ИНТЕРВАЛА </w:t>
      </w:r>
      <w:r w:rsidRPr="00A22E17">
        <w:rPr>
          <w:sz w:val="28"/>
          <w:szCs w:val="28"/>
          <w:lang w:val="en-US"/>
        </w:rPr>
        <w:t>ST</w:t>
      </w:r>
      <w:r w:rsidRPr="00A22E17">
        <w:rPr>
          <w:sz w:val="28"/>
          <w:szCs w:val="28"/>
        </w:rPr>
        <w:t xml:space="preserve"> ОТ ИЗОЭЛЕКТРИЧЕСКОЙ ЛИНИИ НА</w:t>
      </w:r>
    </w:p>
    <w:p w:rsidR="003D2AA5" w:rsidRPr="00A22E17" w:rsidRDefault="003D2AA5" w:rsidP="003D2AA5">
      <w:pPr>
        <w:widowControl w:val="0"/>
        <w:autoSpaceDE w:val="0"/>
        <w:adjustRightInd w:val="0"/>
        <w:jc w:val="both"/>
        <w:rPr>
          <w:sz w:val="28"/>
          <w:szCs w:val="28"/>
        </w:rPr>
      </w:pPr>
      <w:r w:rsidRPr="00A22E17">
        <w:rPr>
          <w:sz w:val="28"/>
          <w:szCs w:val="28"/>
        </w:rPr>
        <w:t xml:space="preserve">1) </w:t>
      </w:r>
      <w:smartTag w:uri="urn:schemas-microsoft-com:office:smarttags" w:element="metricconverter">
        <w:smartTagPr>
          <w:attr w:name="ProductID" w:val="1 мм"/>
        </w:smartTagPr>
        <w:r w:rsidRPr="00A22E17">
          <w:rPr>
            <w:sz w:val="28"/>
            <w:szCs w:val="28"/>
          </w:rPr>
          <w:t>1 мм</w:t>
        </w:r>
      </w:smartTag>
    </w:p>
    <w:p w:rsidR="003D2AA5" w:rsidRPr="00A22E17" w:rsidRDefault="003D2AA5" w:rsidP="003D2AA5">
      <w:pPr>
        <w:widowControl w:val="0"/>
        <w:autoSpaceDE w:val="0"/>
        <w:adjustRightInd w:val="0"/>
        <w:jc w:val="both"/>
        <w:rPr>
          <w:sz w:val="28"/>
          <w:szCs w:val="28"/>
        </w:rPr>
      </w:pPr>
      <w:r w:rsidRPr="00A22E17">
        <w:rPr>
          <w:sz w:val="28"/>
          <w:szCs w:val="28"/>
        </w:rPr>
        <w:t xml:space="preserve">2) </w:t>
      </w:r>
      <w:smartTag w:uri="urn:schemas-microsoft-com:office:smarttags" w:element="metricconverter">
        <w:smartTagPr>
          <w:attr w:name="ProductID" w:val="2 мм"/>
        </w:smartTagPr>
        <w:r w:rsidRPr="00A22E17">
          <w:rPr>
            <w:sz w:val="28"/>
            <w:szCs w:val="28"/>
          </w:rPr>
          <w:t>2 мм</w:t>
        </w:r>
      </w:smartTag>
    </w:p>
    <w:p w:rsidR="003D2AA5" w:rsidRPr="00A22E17" w:rsidRDefault="003D2AA5" w:rsidP="003D2AA5">
      <w:pPr>
        <w:widowControl w:val="0"/>
        <w:autoSpaceDE w:val="0"/>
        <w:adjustRightInd w:val="0"/>
        <w:jc w:val="both"/>
        <w:rPr>
          <w:sz w:val="28"/>
          <w:szCs w:val="28"/>
        </w:rPr>
      </w:pPr>
      <w:r w:rsidRPr="00A22E17">
        <w:rPr>
          <w:sz w:val="28"/>
          <w:szCs w:val="28"/>
        </w:rPr>
        <w:t xml:space="preserve">3) </w:t>
      </w:r>
      <w:smartTag w:uri="urn:schemas-microsoft-com:office:smarttags" w:element="metricconverter">
        <w:smartTagPr>
          <w:attr w:name="ProductID" w:val="2,5 мм"/>
        </w:smartTagPr>
        <w:r w:rsidRPr="00A22E17">
          <w:rPr>
            <w:sz w:val="28"/>
            <w:szCs w:val="28"/>
          </w:rPr>
          <w:t>2,5 мм</w:t>
        </w:r>
      </w:smartTag>
    </w:p>
    <w:p w:rsidR="003D2AA5" w:rsidRPr="00A22E17" w:rsidRDefault="003D2AA5" w:rsidP="003D2AA5">
      <w:pPr>
        <w:widowControl w:val="0"/>
        <w:autoSpaceDE w:val="0"/>
        <w:adjustRightInd w:val="0"/>
        <w:jc w:val="both"/>
        <w:rPr>
          <w:sz w:val="28"/>
          <w:szCs w:val="28"/>
        </w:rPr>
      </w:pPr>
      <w:r w:rsidRPr="00A22E17">
        <w:rPr>
          <w:sz w:val="28"/>
          <w:szCs w:val="28"/>
        </w:rPr>
        <w:t>4) 3,0 мм</w:t>
      </w:r>
    </w:p>
    <w:p w:rsidR="003D2AA5" w:rsidRPr="00A22E17" w:rsidRDefault="003D2AA5" w:rsidP="003D2AA5">
      <w:pPr>
        <w:widowControl w:val="0"/>
        <w:autoSpaceDE w:val="0"/>
        <w:adjustRightInd w:val="0"/>
        <w:jc w:val="both"/>
        <w:rPr>
          <w:sz w:val="28"/>
          <w:szCs w:val="28"/>
        </w:rPr>
      </w:pPr>
      <w:r w:rsidRPr="00A22E17">
        <w:rPr>
          <w:sz w:val="28"/>
          <w:szCs w:val="28"/>
        </w:rPr>
        <w:t>5) 3,5 мм</w:t>
      </w:r>
    </w:p>
    <w:p w:rsidR="003D2AA5" w:rsidRPr="00A22E17" w:rsidRDefault="003D2AA5" w:rsidP="003D2AA5">
      <w:pPr>
        <w:widowControl w:val="0"/>
        <w:autoSpaceDE w:val="0"/>
        <w:adjustRightInd w:val="0"/>
        <w:jc w:val="both"/>
        <w:rPr>
          <w:b/>
          <w:sz w:val="28"/>
          <w:szCs w:val="28"/>
        </w:rPr>
      </w:pPr>
      <w:r w:rsidRPr="00A22E17">
        <w:rPr>
          <w:sz w:val="28"/>
          <w:szCs w:val="28"/>
        </w:rPr>
        <w:t xml:space="preserve">006 НА НОРМАЛЬНОЙ ЭКГ ЗУБЕЦ </w:t>
      </w:r>
      <w:r w:rsidRPr="00A22E17">
        <w:rPr>
          <w:sz w:val="28"/>
          <w:szCs w:val="28"/>
          <w:lang w:val="en-US"/>
        </w:rPr>
        <w:t>S</w:t>
      </w:r>
    </w:p>
    <w:p w:rsidR="003D2AA5" w:rsidRPr="00A22E17" w:rsidRDefault="003D2AA5" w:rsidP="003D2AA5">
      <w:pPr>
        <w:widowControl w:val="0"/>
        <w:autoSpaceDE w:val="0"/>
        <w:adjustRightInd w:val="0"/>
        <w:jc w:val="both"/>
        <w:rPr>
          <w:sz w:val="28"/>
          <w:szCs w:val="28"/>
        </w:rPr>
      </w:pPr>
      <w:r w:rsidRPr="00A22E17">
        <w:rPr>
          <w:sz w:val="28"/>
          <w:szCs w:val="28"/>
        </w:rPr>
        <w:t xml:space="preserve">1) должен быть всегда                                                     </w:t>
      </w:r>
    </w:p>
    <w:p w:rsidR="003D2AA5" w:rsidRPr="00A22E17" w:rsidRDefault="003D2AA5" w:rsidP="003D2AA5">
      <w:pPr>
        <w:widowControl w:val="0"/>
        <w:autoSpaceDE w:val="0"/>
        <w:adjustRightInd w:val="0"/>
        <w:jc w:val="both"/>
        <w:rPr>
          <w:sz w:val="28"/>
          <w:szCs w:val="28"/>
        </w:rPr>
      </w:pPr>
      <w:r w:rsidRPr="00A22E17">
        <w:rPr>
          <w:sz w:val="28"/>
          <w:szCs w:val="28"/>
        </w:rPr>
        <w:t>2) может отсутствовать</w:t>
      </w:r>
    </w:p>
    <w:p w:rsidR="003D2AA5" w:rsidRPr="00A22E17" w:rsidRDefault="003D2AA5" w:rsidP="003D2AA5">
      <w:pPr>
        <w:widowControl w:val="0"/>
        <w:autoSpaceDE w:val="0"/>
        <w:adjustRightInd w:val="0"/>
        <w:jc w:val="both"/>
        <w:rPr>
          <w:sz w:val="28"/>
          <w:szCs w:val="28"/>
        </w:rPr>
      </w:pPr>
      <w:r w:rsidRPr="00A22E17">
        <w:rPr>
          <w:sz w:val="28"/>
          <w:szCs w:val="28"/>
        </w:rPr>
        <w:t xml:space="preserve">3) должен быть в </w:t>
      </w:r>
      <w:r w:rsidRPr="00A22E17">
        <w:rPr>
          <w:sz w:val="28"/>
          <w:szCs w:val="28"/>
          <w:lang w:val="en-US"/>
        </w:rPr>
        <w:t>V</w:t>
      </w:r>
      <w:r w:rsidRPr="00A22E17">
        <w:rPr>
          <w:sz w:val="28"/>
          <w:szCs w:val="28"/>
        </w:rPr>
        <w:t>5</w:t>
      </w:r>
    </w:p>
    <w:p w:rsidR="003D2AA5" w:rsidRPr="00A22E17" w:rsidRDefault="003D2AA5" w:rsidP="003D2AA5">
      <w:pPr>
        <w:widowControl w:val="0"/>
        <w:autoSpaceDE w:val="0"/>
        <w:adjustRightInd w:val="0"/>
        <w:jc w:val="both"/>
        <w:rPr>
          <w:sz w:val="28"/>
          <w:szCs w:val="28"/>
        </w:rPr>
      </w:pPr>
      <w:r w:rsidRPr="00A22E17">
        <w:rPr>
          <w:sz w:val="28"/>
          <w:szCs w:val="28"/>
        </w:rPr>
        <w:t xml:space="preserve">4)  должен быть в </w:t>
      </w:r>
      <w:r w:rsidRPr="00A22E17">
        <w:rPr>
          <w:sz w:val="28"/>
          <w:szCs w:val="28"/>
          <w:lang w:val="en-US"/>
        </w:rPr>
        <w:t>V</w:t>
      </w:r>
      <w:r w:rsidRPr="00A22E17">
        <w:rPr>
          <w:sz w:val="28"/>
          <w:szCs w:val="28"/>
        </w:rPr>
        <w:t>6</w:t>
      </w:r>
    </w:p>
    <w:p w:rsidR="003D2AA5" w:rsidRPr="00A22E17" w:rsidRDefault="003D2AA5" w:rsidP="003D2AA5">
      <w:pPr>
        <w:widowControl w:val="0"/>
        <w:autoSpaceDE w:val="0"/>
        <w:adjustRightInd w:val="0"/>
        <w:jc w:val="both"/>
        <w:rPr>
          <w:sz w:val="28"/>
          <w:szCs w:val="28"/>
        </w:rPr>
      </w:pPr>
      <w:r w:rsidRPr="00A22E17">
        <w:rPr>
          <w:sz w:val="28"/>
          <w:szCs w:val="28"/>
        </w:rPr>
        <w:t xml:space="preserve">5) должен быть в </w:t>
      </w:r>
      <w:r w:rsidRPr="00A22E17">
        <w:rPr>
          <w:sz w:val="28"/>
          <w:szCs w:val="28"/>
          <w:lang w:val="en-US"/>
        </w:rPr>
        <w:t>III</w:t>
      </w:r>
      <w:r w:rsidRPr="00A22E17">
        <w:rPr>
          <w:sz w:val="28"/>
          <w:szCs w:val="28"/>
        </w:rPr>
        <w:t xml:space="preserve"> отведении</w:t>
      </w:r>
    </w:p>
    <w:p w:rsidR="003D2AA5" w:rsidRPr="00A22E17" w:rsidRDefault="003D2AA5" w:rsidP="003D2AA5">
      <w:pPr>
        <w:widowControl w:val="0"/>
        <w:autoSpaceDE w:val="0"/>
        <w:adjustRightInd w:val="0"/>
        <w:jc w:val="both"/>
        <w:rPr>
          <w:sz w:val="28"/>
          <w:szCs w:val="28"/>
        </w:rPr>
      </w:pPr>
      <w:r w:rsidRPr="00A22E17">
        <w:rPr>
          <w:sz w:val="28"/>
          <w:szCs w:val="28"/>
        </w:rPr>
        <w:t>007 У ЗДОРОВОГО ЧЕЛОВЕКА ВОДИТЕЛЕМ РИТМА ЯВЛЯЕТСЯ</w:t>
      </w:r>
    </w:p>
    <w:p w:rsidR="003D2AA5" w:rsidRPr="00A22E17" w:rsidRDefault="003D2AA5" w:rsidP="003D2AA5">
      <w:pPr>
        <w:widowControl w:val="0"/>
        <w:autoSpaceDE w:val="0"/>
        <w:adjustRightInd w:val="0"/>
        <w:jc w:val="both"/>
        <w:rPr>
          <w:sz w:val="28"/>
          <w:szCs w:val="28"/>
        </w:rPr>
      </w:pPr>
      <w:r w:rsidRPr="00A22E17">
        <w:rPr>
          <w:sz w:val="28"/>
          <w:szCs w:val="28"/>
        </w:rPr>
        <w:t>1) атриовентрикулярный узел</w:t>
      </w:r>
    </w:p>
    <w:p w:rsidR="003D2AA5" w:rsidRPr="00A22E17" w:rsidRDefault="003D2AA5" w:rsidP="003D2AA5">
      <w:pPr>
        <w:widowControl w:val="0"/>
        <w:autoSpaceDE w:val="0"/>
        <w:adjustRightInd w:val="0"/>
        <w:jc w:val="both"/>
        <w:rPr>
          <w:sz w:val="28"/>
          <w:szCs w:val="28"/>
        </w:rPr>
      </w:pPr>
      <w:r w:rsidRPr="00A22E17">
        <w:rPr>
          <w:sz w:val="28"/>
          <w:szCs w:val="28"/>
        </w:rPr>
        <w:t>2) синусовый узел</w:t>
      </w:r>
    </w:p>
    <w:p w:rsidR="003D2AA5" w:rsidRPr="00A22E17" w:rsidRDefault="003D2AA5" w:rsidP="003D2AA5">
      <w:pPr>
        <w:widowControl w:val="0"/>
        <w:autoSpaceDE w:val="0"/>
        <w:adjustRightInd w:val="0"/>
        <w:jc w:val="both"/>
        <w:rPr>
          <w:sz w:val="28"/>
          <w:szCs w:val="28"/>
        </w:rPr>
      </w:pPr>
      <w:r w:rsidRPr="00A22E17">
        <w:rPr>
          <w:sz w:val="28"/>
          <w:szCs w:val="28"/>
        </w:rPr>
        <w:t>3) пучок Гиса</w:t>
      </w:r>
    </w:p>
    <w:p w:rsidR="003D2AA5" w:rsidRPr="00A22E17" w:rsidRDefault="003D2AA5" w:rsidP="003D2AA5">
      <w:pPr>
        <w:widowControl w:val="0"/>
        <w:autoSpaceDE w:val="0"/>
        <w:adjustRightInd w:val="0"/>
        <w:jc w:val="both"/>
        <w:rPr>
          <w:sz w:val="28"/>
          <w:szCs w:val="28"/>
        </w:rPr>
      </w:pPr>
      <w:r w:rsidRPr="00A22E17">
        <w:rPr>
          <w:sz w:val="28"/>
          <w:szCs w:val="28"/>
        </w:rPr>
        <w:t>4) волокна Пуркенье</w:t>
      </w:r>
    </w:p>
    <w:p w:rsidR="003D2AA5" w:rsidRPr="00A22E17" w:rsidRDefault="003D2AA5" w:rsidP="003D2AA5">
      <w:pPr>
        <w:widowControl w:val="0"/>
        <w:autoSpaceDE w:val="0"/>
        <w:adjustRightInd w:val="0"/>
        <w:jc w:val="both"/>
        <w:rPr>
          <w:sz w:val="28"/>
          <w:szCs w:val="28"/>
        </w:rPr>
      </w:pPr>
      <w:r w:rsidRPr="00A22E17">
        <w:rPr>
          <w:sz w:val="28"/>
          <w:szCs w:val="28"/>
        </w:rPr>
        <w:t>5) левый желудочек</w:t>
      </w:r>
    </w:p>
    <w:p w:rsidR="003D2AA5" w:rsidRPr="00A22E17" w:rsidRDefault="003D2AA5" w:rsidP="003D2AA5">
      <w:pPr>
        <w:widowControl w:val="0"/>
        <w:autoSpaceDE w:val="0"/>
        <w:adjustRightInd w:val="0"/>
        <w:jc w:val="both"/>
        <w:rPr>
          <w:b/>
          <w:sz w:val="28"/>
          <w:szCs w:val="28"/>
        </w:rPr>
      </w:pPr>
      <w:r w:rsidRPr="00A22E17">
        <w:rPr>
          <w:sz w:val="28"/>
          <w:szCs w:val="28"/>
        </w:rPr>
        <w:t>008 ПЕРИОД САМОЙЛОВА –ВАНКЕБАХА ХАРАКТЕРЕН ДЛЯ</w:t>
      </w:r>
    </w:p>
    <w:p w:rsidR="003D2AA5" w:rsidRPr="00A22E17" w:rsidRDefault="003D2AA5" w:rsidP="003D2AA5">
      <w:pPr>
        <w:widowControl w:val="0"/>
        <w:autoSpaceDE w:val="0"/>
        <w:adjustRightInd w:val="0"/>
        <w:jc w:val="both"/>
        <w:rPr>
          <w:sz w:val="28"/>
          <w:szCs w:val="28"/>
        </w:rPr>
      </w:pPr>
      <w:r w:rsidRPr="00A22E17">
        <w:rPr>
          <w:sz w:val="28"/>
          <w:szCs w:val="28"/>
        </w:rPr>
        <w:t xml:space="preserve">1) </w:t>
      </w:r>
      <w:r w:rsidRPr="00A22E17">
        <w:rPr>
          <w:sz w:val="28"/>
          <w:szCs w:val="28"/>
          <w:lang w:val="en-US"/>
        </w:rPr>
        <w:t>AV</w:t>
      </w:r>
      <w:r w:rsidRPr="00A22E17">
        <w:rPr>
          <w:sz w:val="28"/>
          <w:szCs w:val="28"/>
        </w:rPr>
        <w:t xml:space="preserve">-блокада </w:t>
      </w:r>
      <w:r w:rsidRPr="00A22E17">
        <w:rPr>
          <w:sz w:val="28"/>
          <w:szCs w:val="28"/>
          <w:lang w:val="en-US"/>
        </w:rPr>
        <w:t>I</w:t>
      </w:r>
      <w:r w:rsidRPr="00A22E17">
        <w:rPr>
          <w:sz w:val="28"/>
          <w:szCs w:val="28"/>
        </w:rPr>
        <w:t xml:space="preserve"> степени</w:t>
      </w:r>
    </w:p>
    <w:p w:rsidR="003D2AA5" w:rsidRPr="00A22E17" w:rsidRDefault="003D2AA5" w:rsidP="003D2AA5">
      <w:pPr>
        <w:widowControl w:val="0"/>
        <w:autoSpaceDE w:val="0"/>
        <w:adjustRightInd w:val="0"/>
        <w:jc w:val="both"/>
        <w:rPr>
          <w:sz w:val="28"/>
          <w:szCs w:val="28"/>
        </w:rPr>
      </w:pPr>
      <w:r w:rsidRPr="00A22E17">
        <w:rPr>
          <w:sz w:val="28"/>
          <w:szCs w:val="28"/>
        </w:rPr>
        <w:lastRenderedPageBreak/>
        <w:t xml:space="preserve">2) </w:t>
      </w:r>
      <w:r w:rsidRPr="00A22E17">
        <w:rPr>
          <w:sz w:val="28"/>
          <w:szCs w:val="28"/>
          <w:lang w:val="en-US"/>
        </w:rPr>
        <w:t>AV</w:t>
      </w:r>
      <w:r w:rsidRPr="00A22E17">
        <w:rPr>
          <w:sz w:val="28"/>
          <w:szCs w:val="28"/>
        </w:rPr>
        <w:t xml:space="preserve">-блокада </w:t>
      </w:r>
      <w:r w:rsidRPr="00A22E17">
        <w:rPr>
          <w:sz w:val="28"/>
          <w:szCs w:val="28"/>
          <w:lang w:val="en-US"/>
        </w:rPr>
        <w:t>II</w:t>
      </w:r>
      <w:r w:rsidRPr="00A22E17">
        <w:rPr>
          <w:sz w:val="28"/>
          <w:szCs w:val="28"/>
        </w:rPr>
        <w:t xml:space="preserve"> степени</w:t>
      </w:r>
    </w:p>
    <w:p w:rsidR="003D2AA5" w:rsidRPr="00A22E17" w:rsidRDefault="003D2AA5" w:rsidP="003D2AA5">
      <w:pPr>
        <w:widowControl w:val="0"/>
        <w:autoSpaceDE w:val="0"/>
        <w:adjustRightInd w:val="0"/>
        <w:jc w:val="both"/>
        <w:rPr>
          <w:sz w:val="28"/>
          <w:szCs w:val="28"/>
        </w:rPr>
      </w:pPr>
      <w:r w:rsidRPr="00A22E17">
        <w:rPr>
          <w:sz w:val="28"/>
          <w:szCs w:val="28"/>
        </w:rPr>
        <w:t xml:space="preserve">3) </w:t>
      </w:r>
      <w:r w:rsidRPr="00A22E17">
        <w:rPr>
          <w:sz w:val="28"/>
          <w:szCs w:val="28"/>
          <w:lang w:val="en-US"/>
        </w:rPr>
        <w:t>AV</w:t>
      </w:r>
      <w:r w:rsidRPr="00A22E17">
        <w:rPr>
          <w:sz w:val="28"/>
          <w:szCs w:val="28"/>
        </w:rPr>
        <w:t xml:space="preserve">-блокада </w:t>
      </w:r>
      <w:r w:rsidRPr="00A22E17">
        <w:rPr>
          <w:sz w:val="28"/>
          <w:szCs w:val="28"/>
          <w:lang w:val="en-US"/>
        </w:rPr>
        <w:t>III</w:t>
      </w:r>
      <w:r w:rsidRPr="00A22E17">
        <w:rPr>
          <w:sz w:val="28"/>
          <w:szCs w:val="28"/>
        </w:rPr>
        <w:t xml:space="preserve"> степени</w:t>
      </w:r>
    </w:p>
    <w:p w:rsidR="003D2AA5" w:rsidRPr="00A22E17" w:rsidRDefault="003D2AA5" w:rsidP="003D2AA5">
      <w:pPr>
        <w:widowControl w:val="0"/>
        <w:autoSpaceDE w:val="0"/>
        <w:adjustRightInd w:val="0"/>
        <w:jc w:val="both"/>
        <w:rPr>
          <w:sz w:val="28"/>
          <w:szCs w:val="28"/>
        </w:rPr>
      </w:pPr>
      <w:r w:rsidRPr="00A22E17">
        <w:rPr>
          <w:sz w:val="28"/>
          <w:szCs w:val="28"/>
        </w:rPr>
        <w:t>4) блокада ножек пучка Гиса</w:t>
      </w:r>
    </w:p>
    <w:p w:rsidR="003D2AA5" w:rsidRPr="00A22E17" w:rsidRDefault="003D2AA5" w:rsidP="003D2AA5">
      <w:pPr>
        <w:widowControl w:val="0"/>
        <w:autoSpaceDE w:val="0"/>
        <w:adjustRightInd w:val="0"/>
        <w:jc w:val="both"/>
        <w:rPr>
          <w:sz w:val="28"/>
          <w:szCs w:val="28"/>
        </w:rPr>
      </w:pPr>
      <w:r w:rsidRPr="00A22E17">
        <w:rPr>
          <w:sz w:val="28"/>
          <w:szCs w:val="28"/>
        </w:rPr>
        <w:t>5) мерцательной аритмии</w:t>
      </w:r>
    </w:p>
    <w:p w:rsidR="003D2AA5" w:rsidRPr="00A22E17" w:rsidRDefault="003D2AA5" w:rsidP="003D2AA5">
      <w:pPr>
        <w:widowControl w:val="0"/>
        <w:autoSpaceDE w:val="0"/>
        <w:adjustRightInd w:val="0"/>
        <w:jc w:val="both"/>
        <w:rPr>
          <w:b/>
          <w:sz w:val="28"/>
          <w:szCs w:val="28"/>
        </w:rPr>
      </w:pPr>
      <w:r w:rsidRPr="00A22E17">
        <w:rPr>
          <w:sz w:val="28"/>
          <w:szCs w:val="28"/>
        </w:rPr>
        <w:t>009 ДЛЯ ГИПЕРТРОФИИ ЛЕВОГОПРЕДСЕРДИЯ ХАРАКТЕРЕН</w:t>
      </w:r>
    </w:p>
    <w:p w:rsidR="003D2AA5" w:rsidRPr="00A22E17" w:rsidRDefault="003D2AA5" w:rsidP="003D2AA5">
      <w:pPr>
        <w:widowControl w:val="0"/>
        <w:autoSpaceDE w:val="0"/>
        <w:adjustRightInd w:val="0"/>
        <w:jc w:val="both"/>
        <w:rPr>
          <w:sz w:val="28"/>
          <w:szCs w:val="28"/>
        </w:rPr>
      </w:pPr>
      <w:r w:rsidRPr="00A22E17">
        <w:rPr>
          <w:sz w:val="28"/>
          <w:szCs w:val="28"/>
        </w:rPr>
        <w:t xml:space="preserve">1) «двугорбый » зубец Р с амплитудой более 2,5мм в </w:t>
      </w:r>
      <w:r w:rsidRPr="00A22E17">
        <w:rPr>
          <w:sz w:val="28"/>
          <w:szCs w:val="28"/>
          <w:lang w:val="en-US"/>
        </w:rPr>
        <w:t>I</w:t>
      </w:r>
      <w:r w:rsidRPr="00A22E17">
        <w:rPr>
          <w:sz w:val="28"/>
          <w:szCs w:val="28"/>
        </w:rPr>
        <w:t xml:space="preserve">, </w:t>
      </w:r>
      <w:r w:rsidRPr="00A22E17">
        <w:rPr>
          <w:sz w:val="28"/>
          <w:szCs w:val="28"/>
          <w:lang w:val="en-US"/>
        </w:rPr>
        <w:t>II</w:t>
      </w:r>
      <w:r w:rsidRPr="00A22E17">
        <w:rPr>
          <w:sz w:val="28"/>
          <w:szCs w:val="28"/>
        </w:rPr>
        <w:t>, аУL отведениях</w:t>
      </w:r>
    </w:p>
    <w:p w:rsidR="003D2AA5" w:rsidRPr="00A22E17" w:rsidRDefault="003D2AA5" w:rsidP="003D2AA5">
      <w:pPr>
        <w:widowControl w:val="0"/>
        <w:autoSpaceDE w:val="0"/>
        <w:adjustRightInd w:val="0"/>
        <w:jc w:val="both"/>
        <w:rPr>
          <w:sz w:val="28"/>
          <w:szCs w:val="28"/>
        </w:rPr>
      </w:pPr>
      <w:r w:rsidRPr="00A22E17">
        <w:rPr>
          <w:sz w:val="28"/>
          <w:szCs w:val="28"/>
        </w:rPr>
        <w:t xml:space="preserve">2) остроконечный зубец Р с амплитудой более Змм во </w:t>
      </w:r>
      <w:r w:rsidRPr="00A22E17">
        <w:rPr>
          <w:sz w:val="28"/>
          <w:szCs w:val="28"/>
          <w:lang w:val="en-US"/>
        </w:rPr>
        <w:t>II</w:t>
      </w:r>
      <w:r w:rsidRPr="00A22E17">
        <w:rPr>
          <w:sz w:val="28"/>
          <w:szCs w:val="28"/>
        </w:rPr>
        <w:t xml:space="preserve">, </w:t>
      </w:r>
      <w:r w:rsidRPr="00A22E17">
        <w:rPr>
          <w:sz w:val="28"/>
          <w:szCs w:val="28"/>
          <w:lang w:val="en-US"/>
        </w:rPr>
        <w:t>III</w:t>
      </w:r>
      <w:r w:rsidRPr="00A22E17">
        <w:rPr>
          <w:sz w:val="28"/>
          <w:szCs w:val="28"/>
        </w:rPr>
        <w:t>, аУ</w:t>
      </w:r>
      <w:r w:rsidRPr="00A22E17">
        <w:rPr>
          <w:sz w:val="28"/>
          <w:szCs w:val="28"/>
          <w:lang w:val="en-US"/>
        </w:rPr>
        <w:t>F</w:t>
      </w:r>
      <w:r w:rsidRPr="00A22E17">
        <w:rPr>
          <w:sz w:val="28"/>
          <w:szCs w:val="28"/>
        </w:rPr>
        <w:t xml:space="preserve"> отведениях</w:t>
      </w:r>
    </w:p>
    <w:p w:rsidR="003D2AA5" w:rsidRPr="00A22E17" w:rsidRDefault="003D2AA5" w:rsidP="003D2AA5">
      <w:pPr>
        <w:widowControl w:val="0"/>
        <w:autoSpaceDE w:val="0"/>
        <w:adjustRightInd w:val="0"/>
        <w:jc w:val="both"/>
        <w:rPr>
          <w:sz w:val="28"/>
          <w:szCs w:val="28"/>
        </w:rPr>
      </w:pPr>
      <w:r w:rsidRPr="00A22E17">
        <w:rPr>
          <w:sz w:val="28"/>
          <w:szCs w:val="28"/>
        </w:rPr>
        <w:t xml:space="preserve">3) интервал </w:t>
      </w:r>
      <w:r w:rsidRPr="00A22E17">
        <w:rPr>
          <w:sz w:val="28"/>
          <w:szCs w:val="28"/>
          <w:lang w:val="en-US"/>
        </w:rPr>
        <w:t>S</w:t>
      </w:r>
      <w:r w:rsidRPr="00A22E17">
        <w:rPr>
          <w:sz w:val="28"/>
          <w:szCs w:val="28"/>
        </w:rPr>
        <w:t>Т больше 0,5с.</w:t>
      </w:r>
    </w:p>
    <w:p w:rsidR="003D2AA5" w:rsidRPr="00A22E17" w:rsidRDefault="003D2AA5" w:rsidP="003D2AA5">
      <w:pPr>
        <w:widowControl w:val="0"/>
        <w:autoSpaceDE w:val="0"/>
        <w:adjustRightInd w:val="0"/>
        <w:jc w:val="both"/>
        <w:rPr>
          <w:sz w:val="28"/>
          <w:szCs w:val="28"/>
        </w:rPr>
      </w:pPr>
      <w:r w:rsidRPr="00A22E17">
        <w:rPr>
          <w:sz w:val="28"/>
          <w:szCs w:val="28"/>
        </w:rPr>
        <w:t xml:space="preserve">4) зубец </w:t>
      </w:r>
      <w:r w:rsidRPr="00A22E17">
        <w:rPr>
          <w:sz w:val="28"/>
          <w:szCs w:val="28"/>
          <w:lang w:val="en-US"/>
        </w:rPr>
        <w:t>R</w:t>
      </w:r>
      <w:r w:rsidRPr="00A22E17">
        <w:rPr>
          <w:sz w:val="28"/>
          <w:szCs w:val="28"/>
        </w:rPr>
        <w:t xml:space="preserve"> с амплитудой более 25мм в Уз-б отведениях</w:t>
      </w:r>
    </w:p>
    <w:p w:rsidR="003D2AA5" w:rsidRPr="00A22E17" w:rsidRDefault="003D2AA5" w:rsidP="003D2AA5">
      <w:pPr>
        <w:widowControl w:val="0"/>
        <w:autoSpaceDE w:val="0"/>
        <w:adjustRightInd w:val="0"/>
        <w:jc w:val="both"/>
        <w:rPr>
          <w:sz w:val="28"/>
          <w:szCs w:val="28"/>
        </w:rPr>
      </w:pPr>
      <w:r w:rsidRPr="00A22E17">
        <w:rPr>
          <w:sz w:val="28"/>
          <w:szCs w:val="28"/>
        </w:rPr>
        <w:t>5) продолжительность комплекса ()К.8 более 0,12с.</w:t>
      </w:r>
    </w:p>
    <w:p w:rsidR="003D2AA5" w:rsidRPr="00A22E17" w:rsidRDefault="003D2AA5" w:rsidP="003D2AA5">
      <w:pPr>
        <w:widowControl w:val="0"/>
        <w:autoSpaceDE w:val="0"/>
        <w:adjustRightInd w:val="0"/>
        <w:jc w:val="both"/>
        <w:rPr>
          <w:b/>
          <w:sz w:val="28"/>
          <w:szCs w:val="28"/>
        </w:rPr>
      </w:pPr>
      <w:r w:rsidRPr="00A22E17">
        <w:rPr>
          <w:sz w:val="28"/>
          <w:szCs w:val="28"/>
        </w:rPr>
        <w:t xml:space="preserve">010 ИНТЕРВАЛ Р-О=0,24С. ПЕРЕД КАЖДЫМ КОМПЛЕКСОМ </w:t>
      </w:r>
      <w:r w:rsidRPr="00A22E17">
        <w:rPr>
          <w:sz w:val="28"/>
          <w:szCs w:val="28"/>
          <w:lang w:val="en-US"/>
        </w:rPr>
        <w:t>QRS</w:t>
      </w:r>
      <w:r w:rsidRPr="00A22E17">
        <w:rPr>
          <w:sz w:val="28"/>
          <w:szCs w:val="28"/>
        </w:rPr>
        <w:t xml:space="preserve"> ХАРАКТЕРЕН ДЛЯ</w:t>
      </w:r>
    </w:p>
    <w:p w:rsidR="003D2AA5" w:rsidRPr="00A22E17" w:rsidRDefault="003D2AA5" w:rsidP="003D2AA5">
      <w:pPr>
        <w:widowControl w:val="0"/>
        <w:autoSpaceDE w:val="0"/>
        <w:adjustRightInd w:val="0"/>
        <w:jc w:val="both"/>
        <w:rPr>
          <w:sz w:val="28"/>
          <w:szCs w:val="28"/>
        </w:rPr>
      </w:pPr>
      <w:r w:rsidRPr="00A22E17">
        <w:rPr>
          <w:sz w:val="28"/>
          <w:szCs w:val="28"/>
        </w:rPr>
        <w:t>1) гипертрофии желудочков</w:t>
      </w:r>
    </w:p>
    <w:p w:rsidR="003D2AA5" w:rsidRPr="00A22E17" w:rsidRDefault="003D2AA5" w:rsidP="003D2AA5">
      <w:pPr>
        <w:widowControl w:val="0"/>
        <w:autoSpaceDE w:val="0"/>
        <w:adjustRightInd w:val="0"/>
        <w:jc w:val="both"/>
        <w:rPr>
          <w:sz w:val="28"/>
          <w:szCs w:val="28"/>
        </w:rPr>
      </w:pPr>
      <w:r w:rsidRPr="00A22E17">
        <w:rPr>
          <w:sz w:val="28"/>
          <w:szCs w:val="28"/>
        </w:rPr>
        <w:t>2) гипертрофии предсердий</w:t>
      </w:r>
    </w:p>
    <w:p w:rsidR="003D2AA5" w:rsidRPr="00A22E17" w:rsidRDefault="003D2AA5" w:rsidP="003D2AA5">
      <w:pPr>
        <w:widowControl w:val="0"/>
        <w:autoSpaceDE w:val="0"/>
        <w:adjustRightInd w:val="0"/>
        <w:jc w:val="both"/>
        <w:rPr>
          <w:sz w:val="28"/>
          <w:szCs w:val="28"/>
        </w:rPr>
      </w:pPr>
      <w:r w:rsidRPr="00A22E17">
        <w:rPr>
          <w:sz w:val="28"/>
          <w:szCs w:val="28"/>
        </w:rPr>
        <w:t xml:space="preserve">3) </w:t>
      </w:r>
      <w:r w:rsidRPr="00A22E17">
        <w:rPr>
          <w:sz w:val="28"/>
          <w:szCs w:val="28"/>
          <w:lang w:val="en-US"/>
        </w:rPr>
        <w:t>AV</w:t>
      </w:r>
      <w:r w:rsidRPr="00A22E17">
        <w:rPr>
          <w:sz w:val="28"/>
          <w:szCs w:val="28"/>
        </w:rPr>
        <w:t xml:space="preserve">-блокады </w:t>
      </w:r>
      <w:r w:rsidRPr="00A22E17">
        <w:rPr>
          <w:sz w:val="28"/>
          <w:szCs w:val="28"/>
          <w:lang w:val="en-US"/>
        </w:rPr>
        <w:t>I</w:t>
      </w:r>
      <w:r w:rsidRPr="00A22E17">
        <w:rPr>
          <w:sz w:val="28"/>
          <w:szCs w:val="28"/>
        </w:rPr>
        <w:t xml:space="preserve"> степени</w:t>
      </w:r>
    </w:p>
    <w:p w:rsidR="003D2AA5" w:rsidRPr="00A22E17" w:rsidRDefault="003D2AA5" w:rsidP="003D2AA5">
      <w:pPr>
        <w:widowControl w:val="0"/>
        <w:autoSpaceDE w:val="0"/>
        <w:adjustRightInd w:val="0"/>
        <w:jc w:val="both"/>
        <w:rPr>
          <w:sz w:val="28"/>
          <w:szCs w:val="28"/>
        </w:rPr>
      </w:pPr>
      <w:r w:rsidRPr="00A22E17">
        <w:rPr>
          <w:sz w:val="28"/>
          <w:szCs w:val="28"/>
        </w:rPr>
        <w:t xml:space="preserve">4) </w:t>
      </w:r>
      <w:r w:rsidRPr="00A22E17">
        <w:rPr>
          <w:sz w:val="28"/>
          <w:szCs w:val="28"/>
          <w:lang w:val="en-US"/>
        </w:rPr>
        <w:t>AV</w:t>
      </w:r>
      <w:r w:rsidRPr="00A22E17">
        <w:rPr>
          <w:sz w:val="28"/>
          <w:szCs w:val="28"/>
        </w:rPr>
        <w:t xml:space="preserve">-блокады </w:t>
      </w:r>
      <w:r w:rsidRPr="00A22E17">
        <w:rPr>
          <w:sz w:val="28"/>
          <w:szCs w:val="28"/>
          <w:lang w:val="en-US"/>
        </w:rPr>
        <w:t>II</w:t>
      </w:r>
      <w:r w:rsidRPr="00A22E17">
        <w:rPr>
          <w:sz w:val="28"/>
          <w:szCs w:val="28"/>
        </w:rPr>
        <w:t xml:space="preserve"> степени</w:t>
      </w:r>
    </w:p>
    <w:p w:rsidR="003D2AA5" w:rsidRPr="00A22E17" w:rsidRDefault="003D2AA5" w:rsidP="003D2AA5">
      <w:pPr>
        <w:widowControl w:val="0"/>
        <w:autoSpaceDE w:val="0"/>
        <w:adjustRightInd w:val="0"/>
        <w:jc w:val="both"/>
        <w:rPr>
          <w:sz w:val="28"/>
          <w:szCs w:val="28"/>
        </w:rPr>
      </w:pPr>
      <w:r w:rsidRPr="00A22E17">
        <w:rPr>
          <w:sz w:val="28"/>
          <w:szCs w:val="28"/>
        </w:rPr>
        <w:t xml:space="preserve">5) </w:t>
      </w:r>
      <w:r w:rsidRPr="00A22E17">
        <w:rPr>
          <w:sz w:val="28"/>
          <w:szCs w:val="28"/>
          <w:lang w:val="en-US"/>
        </w:rPr>
        <w:t>AV</w:t>
      </w:r>
      <w:r w:rsidRPr="00A22E17">
        <w:rPr>
          <w:sz w:val="28"/>
          <w:szCs w:val="28"/>
        </w:rPr>
        <w:t xml:space="preserve">-блокады </w:t>
      </w:r>
      <w:r w:rsidRPr="00A22E17">
        <w:rPr>
          <w:sz w:val="28"/>
          <w:szCs w:val="28"/>
          <w:lang w:val="en-US"/>
        </w:rPr>
        <w:t>III</w:t>
      </w:r>
      <w:r w:rsidRPr="00A22E17">
        <w:rPr>
          <w:sz w:val="28"/>
          <w:szCs w:val="28"/>
        </w:rPr>
        <w:t xml:space="preserve"> степени</w:t>
      </w:r>
    </w:p>
    <w:p w:rsidR="003D2AA5" w:rsidRDefault="003D2AA5" w:rsidP="003D2AA5">
      <w:pPr>
        <w:widowControl w:val="0"/>
        <w:autoSpaceDE w:val="0"/>
        <w:adjustRightInd w:val="0"/>
        <w:rPr>
          <w:b/>
          <w:sz w:val="28"/>
          <w:szCs w:val="28"/>
        </w:rPr>
      </w:pPr>
    </w:p>
    <w:p w:rsidR="003D2AA5" w:rsidRPr="00A22E17" w:rsidRDefault="003D2AA5" w:rsidP="007D5C6B">
      <w:pPr>
        <w:widowControl w:val="0"/>
        <w:autoSpaceDE w:val="0"/>
        <w:adjustRightInd w:val="0"/>
        <w:jc w:val="both"/>
        <w:rPr>
          <w:b/>
          <w:sz w:val="28"/>
          <w:szCs w:val="28"/>
        </w:rPr>
      </w:pPr>
      <w:r>
        <w:rPr>
          <w:b/>
          <w:sz w:val="28"/>
          <w:szCs w:val="28"/>
        </w:rPr>
        <w:t xml:space="preserve">6.2. </w:t>
      </w:r>
      <w:r w:rsidRPr="00A22E17">
        <w:rPr>
          <w:b/>
          <w:sz w:val="28"/>
          <w:szCs w:val="28"/>
        </w:rPr>
        <w:t>Итоговый контроль знаний</w:t>
      </w:r>
    </w:p>
    <w:p w:rsidR="003D2AA5" w:rsidRPr="00A22E17" w:rsidRDefault="003D2AA5" w:rsidP="007D5C6B">
      <w:pPr>
        <w:jc w:val="both"/>
        <w:rPr>
          <w:sz w:val="28"/>
          <w:szCs w:val="28"/>
        </w:rPr>
      </w:pPr>
      <w:r w:rsidRPr="0026199D">
        <w:rPr>
          <w:b/>
          <w:sz w:val="28"/>
          <w:szCs w:val="28"/>
        </w:rPr>
        <w:t>Вариант 1</w:t>
      </w:r>
      <w:r>
        <w:rPr>
          <w:sz w:val="28"/>
          <w:szCs w:val="28"/>
        </w:rPr>
        <w:t xml:space="preserve"> (в скобках указано количество </w:t>
      </w:r>
      <w:r w:rsidRPr="00A22E17">
        <w:rPr>
          <w:sz w:val="28"/>
          <w:szCs w:val="28"/>
        </w:rPr>
        <w:t xml:space="preserve"> правильных ответов)</w:t>
      </w:r>
    </w:p>
    <w:p w:rsidR="003D2AA5" w:rsidRPr="00A22E17" w:rsidRDefault="003D2AA5" w:rsidP="007D5C6B">
      <w:pPr>
        <w:pStyle w:val="24"/>
        <w:spacing w:line="240" w:lineRule="auto"/>
        <w:jc w:val="both"/>
        <w:rPr>
          <w:sz w:val="28"/>
          <w:szCs w:val="28"/>
        </w:rPr>
      </w:pPr>
      <w:r w:rsidRPr="00A22E17">
        <w:rPr>
          <w:sz w:val="28"/>
          <w:szCs w:val="28"/>
        </w:rPr>
        <w:t xml:space="preserve">001 (2) СИНУСОВЫЙ РИТМ ХАРАКТЕРИЗУЕТСЯ </w:t>
      </w:r>
    </w:p>
    <w:p w:rsidR="003D2AA5" w:rsidRPr="00A22E17" w:rsidRDefault="003D2AA5" w:rsidP="007D5C6B">
      <w:pPr>
        <w:pStyle w:val="24"/>
        <w:spacing w:line="240" w:lineRule="auto"/>
        <w:jc w:val="both"/>
        <w:rPr>
          <w:b/>
          <w:sz w:val="28"/>
          <w:szCs w:val="28"/>
        </w:rPr>
      </w:pPr>
      <w:r w:rsidRPr="00A22E17">
        <w:rPr>
          <w:sz w:val="28"/>
          <w:szCs w:val="28"/>
        </w:rPr>
        <w:t xml:space="preserve">1) отрицательными зубцами Р во </w:t>
      </w:r>
      <w:r w:rsidRPr="00A22E17">
        <w:rPr>
          <w:sz w:val="28"/>
          <w:szCs w:val="28"/>
          <w:lang w:val="en-US"/>
        </w:rPr>
        <w:t>II</w:t>
      </w:r>
      <w:r w:rsidRPr="00A22E17">
        <w:rPr>
          <w:sz w:val="28"/>
          <w:szCs w:val="28"/>
        </w:rPr>
        <w:t xml:space="preserve">, </w:t>
      </w:r>
      <w:r w:rsidRPr="00A22E17">
        <w:rPr>
          <w:sz w:val="28"/>
          <w:szCs w:val="28"/>
          <w:lang w:val="en-US"/>
        </w:rPr>
        <w:t>III</w:t>
      </w:r>
      <w:r w:rsidRPr="00A22E17">
        <w:rPr>
          <w:sz w:val="28"/>
          <w:szCs w:val="28"/>
        </w:rPr>
        <w:t xml:space="preserve"> и следующими за ними  </w:t>
      </w:r>
    </w:p>
    <w:p w:rsidR="003D2AA5" w:rsidRPr="00A22E17" w:rsidRDefault="003D2AA5" w:rsidP="007D5C6B">
      <w:pPr>
        <w:jc w:val="both"/>
        <w:rPr>
          <w:sz w:val="28"/>
          <w:szCs w:val="28"/>
        </w:rPr>
      </w:pPr>
      <w:r w:rsidRPr="00A22E17">
        <w:rPr>
          <w:sz w:val="28"/>
          <w:szCs w:val="28"/>
        </w:rPr>
        <w:t xml:space="preserve">       неизмененными комплексами </w:t>
      </w:r>
      <w:r w:rsidRPr="00A22E17">
        <w:rPr>
          <w:sz w:val="28"/>
          <w:szCs w:val="28"/>
          <w:lang w:val="en-US"/>
        </w:rPr>
        <w:t>QRS</w:t>
      </w:r>
    </w:p>
    <w:p w:rsidR="003D2AA5" w:rsidRPr="00A22E17" w:rsidRDefault="003D2AA5" w:rsidP="007D5C6B">
      <w:pPr>
        <w:jc w:val="both"/>
        <w:rPr>
          <w:sz w:val="28"/>
          <w:szCs w:val="28"/>
        </w:rPr>
      </w:pPr>
      <w:r w:rsidRPr="00A22E17">
        <w:rPr>
          <w:sz w:val="28"/>
          <w:szCs w:val="28"/>
        </w:rPr>
        <w:t xml:space="preserve">2) положительными зубцами Р, предшествующих каждому комплексу </w:t>
      </w:r>
      <w:r w:rsidRPr="00A22E17">
        <w:rPr>
          <w:sz w:val="28"/>
          <w:szCs w:val="28"/>
          <w:lang w:val="en-US"/>
        </w:rPr>
        <w:t>QRS</w:t>
      </w:r>
      <w:r w:rsidRPr="00A22E17">
        <w:rPr>
          <w:sz w:val="28"/>
          <w:szCs w:val="28"/>
        </w:rPr>
        <w:t xml:space="preserve"> </w:t>
      </w:r>
    </w:p>
    <w:p w:rsidR="003D2AA5" w:rsidRPr="00A22E17" w:rsidRDefault="003D2AA5" w:rsidP="007D5C6B">
      <w:pPr>
        <w:jc w:val="both"/>
        <w:rPr>
          <w:sz w:val="28"/>
          <w:szCs w:val="28"/>
        </w:rPr>
      </w:pPr>
      <w:r w:rsidRPr="00A22E17">
        <w:rPr>
          <w:sz w:val="28"/>
          <w:szCs w:val="28"/>
        </w:rPr>
        <w:t xml:space="preserve">       во </w:t>
      </w:r>
      <w:r w:rsidRPr="00A22E17">
        <w:rPr>
          <w:sz w:val="28"/>
          <w:szCs w:val="28"/>
          <w:lang w:val="en-US"/>
        </w:rPr>
        <w:t>II</w:t>
      </w:r>
      <w:r w:rsidRPr="00A22E17">
        <w:rPr>
          <w:sz w:val="28"/>
          <w:szCs w:val="28"/>
        </w:rPr>
        <w:t xml:space="preserve"> стандартном отведении</w:t>
      </w:r>
    </w:p>
    <w:p w:rsidR="003D2AA5" w:rsidRPr="00A22E17" w:rsidRDefault="003D2AA5" w:rsidP="007D5C6B">
      <w:pPr>
        <w:jc w:val="both"/>
        <w:rPr>
          <w:sz w:val="28"/>
          <w:szCs w:val="28"/>
        </w:rPr>
      </w:pPr>
      <w:r w:rsidRPr="00A22E17">
        <w:rPr>
          <w:sz w:val="28"/>
          <w:szCs w:val="28"/>
        </w:rPr>
        <w:t xml:space="preserve"> 3) отсутствием закономерной связи комплексов </w:t>
      </w:r>
      <w:r w:rsidRPr="00A22E17">
        <w:rPr>
          <w:sz w:val="28"/>
          <w:szCs w:val="28"/>
          <w:lang w:val="en-US"/>
        </w:rPr>
        <w:t>QRS</w:t>
      </w:r>
      <w:r w:rsidRPr="00A22E17">
        <w:rPr>
          <w:sz w:val="28"/>
          <w:szCs w:val="28"/>
        </w:rPr>
        <w:t xml:space="preserve"> и зубцов Р</w:t>
      </w:r>
    </w:p>
    <w:p w:rsidR="003D2AA5" w:rsidRPr="00A22E17" w:rsidRDefault="003D2AA5" w:rsidP="007D5C6B">
      <w:pPr>
        <w:jc w:val="both"/>
        <w:rPr>
          <w:sz w:val="28"/>
          <w:szCs w:val="28"/>
        </w:rPr>
      </w:pPr>
      <w:r w:rsidRPr="00A22E17">
        <w:rPr>
          <w:sz w:val="28"/>
          <w:szCs w:val="28"/>
        </w:rPr>
        <w:t xml:space="preserve"> 4) отсутствием зубца Р, сливающимся с обычным неизменным комплексом </w:t>
      </w:r>
    </w:p>
    <w:p w:rsidR="003D2AA5" w:rsidRPr="00A22E17" w:rsidRDefault="003D2AA5" w:rsidP="007D5C6B">
      <w:pPr>
        <w:jc w:val="both"/>
        <w:rPr>
          <w:sz w:val="28"/>
          <w:szCs w:val="28"/>
        </w:rPr>
      </w:pPr>
      <w:r w:rsidRPr="00A22E17">
        <w:rPr>
          <w:sz w:val="28"/>
          <w:szCs w:val="28"/>
        </w:rPr>
        <w:t xml:space="preserve">      </w:t>
      </w:r>
      <w:r w:rsidRPr="00A22E17">
        <w:rPr>
          <w:sz w:val="28"/>
          <w:szCs w:val="28"/>
          <w:lang w:val="en-US"/>
        </w:rPr>
        <w:t>QRS</w:t>
      </w:r>
    </w:p>
    <w:p w:rsidR="003D2AA5" w:rsidRPr="00A22E17" w:rsidRDefault="003D2AA5" w:rsidP="007D5C6B">
      <w:pPr>
        <w:jc w:val="both"/>
        <w:rPr>
          <w:sz w:val="28"/>
          <w:szCs w:val="28"/>
        </w:rPr>
      </w:pPr>
      <w:r w:rsidRPr="00A22E17">
        <w:rPr>
          <w:sz w:val="28"/>
          <w:szCs w:val="28"/>
        </w:rPr>
        <w:t xml:space="preserve"> 5) постоянной одинаковой формой всех зубцов Р в одном и том же  </w:t>
      </w:r>
    </w:p>
    <w:p w:rsidR="003D2AA5" w:rsidRPr="00A22E17" w:rsidRDefault="003D2AA5" w:rsidP="007D5C6B">
      <w:pPr>
        <w:jc w:val="both"/>
        <w:rPr>
          <w:sz w:val="28"/>
          <w:szCs w:val="28"/>
        </w:rPr>
      </w:pPr>
      <w:r w:rsidRPr="00A22E17">
        <w:rPr>
          <w:sz w:val="28"/>
          <w:szCs w:val="28"/>
        </w:rPr>
        <w:t xml:space="preserve">       отведении</w:t>
      </w:r>
    </w:p>
    <w:p w:rsidR="003D2AA5" w:rsidRPr="00A22E17" w:rsidRDefault="003D2AA5" w:rsidP="007D5C6B">
      <w:pPr>
        <w:pStyle w:val="24"/>
        <w:spacing w:line="240" w:lineRule="auto"/>
        <w:jc w:val="both"/>
        <w:rPr>
          <w:b/>
          <w:sz w:val="28"/>
          <w:szCs w:val="28"/>
        </w:rPr>
      </w:pPr>
      <w:r w:rsidRPr="00A22E17">
        <w:rPr>
          <w:sz w:val="28"/>
          <w:szCs w:val="28"/>
        </w:rPr>
        <w:t>002(3) ДЛЯ ЖЕЛУДОЧКОВОЙ ЭКСТРАСИСТОЛЫ ХАРАКТЕРНО</w:t>
      </w:r>
    </w:p>
    <w:p w:rsidR="003D2AA5" w:rsidRPr="00A22E17" w:rsidRDefault="003D2AA5" w:rsidP="007D5C6B">
      <w:pPr>
        <w:jc w:val="both"/>
        <w:rPr>
          <w:sz w:val="28"/>
          <w:szCs w:val="28"/>
        </w:rPr>
      </w:pPr>
      <w:r w:rsidRPr="00A22E17">
        <w:rPr>
          <w:sz w:val="28"/>
          <w:szCs w:val="28"/>
        </w:rPr>
        <w:t xml:space="preserve">1) преждевременное, внеочередное появление зубца Р из следующего за </w:t>
      </w:r>
    </w:p>
    <w:p w:rsidR="003D2AA5" w:rsidRPr="00A22E17" w:rsidRDefault="003D2AA5" w:rsidP="007D5C6B">
      <w:pPr>
        <w:jc w:val="both"/>
        <w:rPr>
          <w:sz w:val="28"/>
          <w:szCs w:val="28"/>
        </w:rPr>
      </w:pPr>
      <w:r w:rsidRPr="00A22E17">
        <w:rPr>
          <w:sz w:val="28"/>
          <w:szCs w:val="28"/>
        </w:rPr>
        <w:t xml:space="preserve">        ним неизмененного комплекса </w:t>
      </w:r>
      <w:r w:rsidRPr="00A22E17">
        <w:rPr>
          <w:sz w:val="28"/>
          <w:szCs w:val="28"/>
          <w:lang w:val="en-US"/>
        </w:rPr>
        <w:t>QRS</w:t>
      </w:r>
    </w:p>
    <w:p w:rsidR="003D2AA5" w:rsidRPr="00A22E17" w:rsidRDefault="003D2AA5" w:rsidP="007D5C6B">
      <w:pPr>
        <w:jc w:val="both"/>
        <w:rPr>
          <w:sz w:val="28"/>
          <w:szCs w:val="28"/>
        </w:rPr>
      </w:pPr>
      <w:r w:rsidRPr="00A22E17">
        <w:rPr>
          <w:sz w:val="28"/>
          <w:szCs w:val="28"/>
        </w:rPr>
        <w:t>2) наличие после экстрасистолы  неполной компенсаторной паузы</w:t>
      </w:r>
    </w:p>
    <w:p w:rsidR="003D2AA5" w:rsidRPr="00A22E17" w:rsidRDefault="003D2AA5" w:rsidP="007D5C6B">
      <w:pPr>
        <w:jc w:val="both"/>
        <w:rPr>
          <w:sz w:val="28"/>
          <w:szCs w:val="28"/>
        </w:rPr>
      </w:pPr>
      <w:r w:rsidRPr="00A22E17">
        <w:rPr>
          <w:sz w:val="28"/>
          <w:szCs w:val="28"/>
        </w:rPr>
        <w:t xml:space="preserve">3) преждевременное, внеочередное появление на ЭКГ измененного, </w:t>
      </w:r>
    </w:p>
    <w:p w:rsidR="003D2AA5" w:rsidRPr="00A22E17" w:rsidRDefault="003D2AA5" w:rsidP="007D5C6B">
      <w:pPr>
        <w:jc w:val="both"/>
        <w:rPr>
          <w:sz w:val="28"/>
          <w:szCs w:val="28"/>
        </w:rPr>
      </w:pPr>
      <w:r w:rsidRPr="00A22E17">
        <w:rPr>
          <w:sz w:val="28"/>
          <w:szCs w:val="28"/>
        </w:rPr>
        <w:t xml:space="preserve">        деформированного желудочкового комплекса </w:t>
      </w:r>
      <w:r w:rsidRPr="00A22E17">
        <w:rPr>
          <w:sz w:val="28"/>
          <w:szCs w:val="28"/>
          <w:lang w:val="en-US"/>
        </w:rPr>
        <w:t>QRS</w:t>
      </w:r>
      <w:r w:rsidRPr="00A22E17">
        <w:rPr>
          <w:sz w:val="28"/>
          <w:szCs w:val="28"/>
        </w:rPr>
        <w:t xml:space="preserve">  продолжитель- </w:t>
      </w:r>
    </w:p>
    <w:p w:rsidR="003D2AA5" w:rsidRPr="00A22E17" w:rsidRDefault="003D2AA5" w:rsidP="007D5C6B">
      <w:pPr>
        <w:jc w:val="both"/>
        <w:rPr>
          <w:sz w:val="28"/>
          <w:szCs w:val="28"/>
        </w:rPr>
      </w:pPr>
      <w:r w:rsidRPr="00A22E17">
        <w:rPr>
          <w:sz w:val="28"/>
          <w:szCs w:val="28"/>
        </w:rPr>
        <w:t xml:space="preserve">        ностью более 0,12с.</w:t>
      </w:r>
    </w:p>
    <w:p w:rsidR="003D2AA5" w:rsidRPr="00A22E17" w:rsidRDefault="003D2AA5" w:rsidP="007D5C6B">
      <w:pPr>
        <w:jc w:val="both"/>
        <w:rPr>
          <w:sz w:val="28"/>
          <w:szCs w:val="28"/>
        </w:rPr>
      </w:pPr>
      <w:r w:rsidRPr="00A22E17">
        <w:rPr>
          <w:sz w:val="28"/>
          <w:szCs w:val="28"/>
        </w:rPr>
        <w:t xml:space="preserve"> 4) наличие в большинстве случаев после экстрасистолы полной компен-</w:t>
      </w:r>
    </w:p>
    <w:p w:rsidR="003D2AA5" w:rsidRPr="00A22E17" w:rsidRDefault="003D2AA5" w:rsidP="007D5C6B">
      <w:pPr>
        <w:jc w:val="both"/>
        <w:rPr>
          <w:sz w:val="28"/>
          <w:szCs w:val="28"/>
        </w:rPr>
      </w:pPr>
      <w:r w:rsidRPr="00A22E17">
        <w:rPr>
          <w:sz w:val="28"/>
          <w:szCs w:val="28"/>
        </w:rPr>
        <w:t xml:space="preserve">        саторной паузы</w:t>
      </w:r>
    </w:p>
    <w:p w:rsidR="003D2AA5" w:rsidRPr="00A22E17" w:rsidRDefault="003D2AA5" w:rsidP="007D5C6B">
      <w:pPr>
        <w:jc w:val="both"/>
        <w:rPr>
          <w:sz w:val="28"/>
          <w:szCs w:val="28"/>
        </w:rPr>
      </w:pPr>
      <w:r w:rsidRPr="00A22E17">
        <w:rPr>
          <w:sz w:val="28"/>
          <w:szCs w:val="28"/>
        </w:rPr>
        <w:t xml:space="preserve"> 5) отсутствие перед экстрасистолой зубца Р</w:t>
      </w:r>
    </w:p>
    <w:p w:rsidR="003D2AA5" w:rsidRPr="00A22E17" w:rsidRDefault="003D2AA5" w:rsidP="007D5C6B">
      <w:pPr>
        <w:jc w:val="both"/>
        <w:rPr>
          <w:b/>
          <w:sz w:val="28"/>
          <w:szCs w:val="28"/>
        </w:rPr>
      </w:pPr>
      <w:r w:rsidRPr="00A22E17">
        <w:rPr>
          <w:sz w:val="28"/>
          <w:szCs w:val="28"/>
        </w:rPr>
        <w:t xml:space="preserve">003 (3) ПРИЗНАКИ </w:t>
      </w:r>
      <w:r w:rsidRPr="00A22E17">
        <w:rPr>
          <w:sz w:val="28"/>
          <w:szCs w:val="28"/>
          <w:lang w:val="en-US"/>
        </w:rPr>
        <w:t>AV</w:t>
      </w:r>
      <w:r w:rsidRPr="00A22E17">
        <w:rPr>
          <w:sz w:val="28"/>
          <w:szCs w:val="28"/>
        </w:rPr>
        <w:t xml:space="preserve">-БЛОКАДЫ </w:t>
      </w:r>
      <w:r w:rsidRPr="00A22E17">
        <w:rPr>
          <w:sz w:val="28"/>
          <w:szCs w:val="28"/>
          <w:lang w:val="en-US"/>
        </w:rPr>
        <w:t>II</w:t>
      </w:r>
      <w:r w:rsidRPr="00A22E17">
        <w:rPr>
          <w:sz w:val="28"/>
          <w:szCs w:val="28"/>
        </w:rPr>
        <w:t xml:space="preserve"> СТЕПЕНИ </w:t>
      </w:r>
      <w:r w:rsidRPr="00A22E17">
        <w:rPr>
          <w:sz w:val="28"/>
          <w:szCs w:val="28"/>
          <w:lang w:val="en-US"/>
        </w:rPr>
        <w:t>II</w:t>
      </w:r>
      <w:r w:rsidRPr="00A22E17">
        <w:rPr>
          <w:sz w:val="28"/>
          <w:szCs w:val="28"/>
        </w:rPr>
        <w:t xml:space="preserve"> ТИП (ТИП </w:t>
      </w:r>
      <w:r w:rsidRPr="00A22E17">
        <w:rPr>
          <w:sz w:val="28"/>
          <w:szCs w:val="28"/>
          <w:lang w:val="en-US"/>
        </w:rPr>
        <w:t>II</w:t>
      </w:r>
      <w:r w:rsidRPr="00A22E17">
        <w:rPr>
          <w:sz w:val="28"/>
          <w:szCs w:val="28"/>
        </w:rPr>
        <w:t xml:space="preserve"> МОБИТЦА</w:t>
      </w:r>
    </w:p>
    <w:p w:rsidR="003D2AA5" w:rsidRPr="00A22E17" w:rsidRDefault="003D2AA5" w:rsidP="007D5C6B">
      <w:pPr>
        <w:jc w:val="both"/>
        <w:rPr>
          <w:sz w:val="28"/>
          <w:szCs w:val="28"/>
        </w:rPr>
      </w:pPr>
      <w:r w:rsidRPr="00A22E17">
        <w:rPr>
          <w:sz w:val="28"/>
          <w:szCs w:val="28"/>
        </w:rPr>
        <w:t xml:space="preserve">1) интервалы </w:t>
      </w:r>
      <w:r w:rsidRPr="00A22E17">
        <w:rPr>
          <w:sz w:val="28"/>
          <w:szCs w:val="28"/>
          <w:lang w:val="en-US"/>
        </w:rPr>
        <w:t>P</w:t>
      </w:r>
      <w:r w:rsidRPr="00A22E17">
        <w:rPr>
          <w:sz w:val="28"/>
          <w:szCs w:val="28"/>
        </w:rPr>
        <w:t>-</w:t>
      </w:r>
      <w:r w:rsidRPr="00A22E17">
        <w:rPr>
          <w:sz w:val="28"/>
          <w:szCs w:val="28"/>
          <w:lang w:val="en-US"/>
        </w:rPr>
        <w:t>Q</w:t>
      </w:r>
      <w:r w:rsidRPr="00A22E17">
        <w:rPr>
          <w:sz w:val="28"/>
          <w:szCs w:val="28"/>
        </w:rPr>
        <w:t xml:space="preserve"> имеют одинаковую продолжительность</w:t>
      </w:r>
    </w:p>
    <w:p w:rsidR="003D2AA5" w:rsidRPr="00A22E17" w:rsidRDefault="003D2AA5" w:rsidP="007D5C6B">
      <w:pPr>
        <w:jc w:val="both"/>
        <w:rPr>
          <w:sz w:val="28"/>
          <w:szCs w:val="28"/>
        </w:rPr>
      </w:pPr>
      <w:r w:rsidRPr="00A22E17">
        <w:rPr>
          <w:sz w:val="28"/>
          <w:szCs w:val="28"/>
        </w:rPr>
        <w:t xml:space="preserve">2) постепенно от одного желудочкового комплекса </w:t>
      </w:r>
      <w:r w:rsidRPr="00A22E17">
        <w:rPr>
          <w:sz w:val="28"/>
          <w:szCs w:val="28"/>
          <w:lang w:val="en-US"/>
        </w:rPr>
        <w:t>QRS</w:t>
      </w:r>
      <w:r w:rsidRPr="00A22E17">
        <w:rPr>
          <w:sz w:val="28"/>
          <w:szCs w:val="28"/>
        </w:rPr>
        <w:t xml:space="preserve"> к другому, </w:t>
      </w:r>
    </w:p>
    <w:p w:rsidR="003D2AA5" w:rsidRPr="00A22E17" w:rsidRDefault="003D2AA5" w:rsidP="007D5C6B">
      <w:pPr>
        <w:jc w:val="both"/>
        <w:rPr>
          <w:sz w:val="28"/>
          <w:szCs w:val="28"/>
        </w:rPr>
      </w:pPr>
      <w:r w:rsidRPr="00A22E17">
        <w:rPr>
          <w:sz w:val="28"/>
          <w:szCs w:val="28"/>
        </w:rPr>
        <w:t xml:space="preserve">        увеличение продолжительности </w:t>
      </w:r>
      <w:r w:rsidRPr="00A22E17">
        <w:rPr>
          <w:sz w:val="28"/>
          <w:szCs w:val="28"/>
          <w:lang w:val="en-US"/>
        </w:rPr>
        <w:t>P</w:t>
      </w:r>
      <w:r w:rsidRPr="00A22E17">
        <w:rPr>
          <w:sz w:val="28"/>
          <w:szCs w:val="28"/>
        </w:rPr>
        <w:t>-</w:t>
      </w:r>
      <w:r w:rsidRPr="00A22E17">
        <w:rPr>
          <w:sz w:val="28"/>
          <w:szCs w:val="28"/>
          <w:lang w:val="en-US"/>
        </w:rPr>
        <w:t>Q</w:t>
      </w:r>
      <w:r w:rsidRPr="00A22E17">
        <w:rPr>
          <w:sz w:val="28"/>
          <w:szCs w:val="28"/>
        </w:rPr>
        <w:t xml:space="preserve"> (</w:t>
      </w:r>
      <w:r w:rsidRPr="00A22E17">
        <w:rPr>
          <w:sz w:val="28"/>
          <w:szCs w:val="28"/>
          <w:lang w:val="en-US"/>
        </w:rPr>
        <w:t>R</w:t>
      </w:r>
      <w:r w:rsidRPr="00A22E17">
        <w:rPr>
          <w:sz w:val="28"/>
          <w:szCs w:val="28"/>
        </w:rPr>
        <w:t xml:space="preserve">) до полной задержки </w:t>
      </w:r>
    </w:p>
    <w:p w:rsidR="003D2AA5" w:rsidRPr="00A22E17" w:rsidRDefault="003D2AA5" w:rsidP="007D5C6B">
      <w:pPr>
        <w:jc w:val="both"/>
        <w:rPr>
          <w:sz w:val="28"/>
          <w:szCs w:val="28"/>
        </w:rPr>
      </w:pPr>
      <w:r w:rsidRPr="00A22E17">
        <w:rPr>
          <w:sz w:val="28"/>
          <w:szCs w:val="28"/>
        </w:rPr>
        <w:lastRenderedPageBreak/>
        <w:t xml:space="preserve">       электрического импульса</w:t>
      </w:r>
    </w:p>
    <w:p w:rsidR="003D2AA5" w:rsidRPr="00A22E17" w:rsidRDefault="003D2AA5" w:rsidP="007D5C6B">
      <w:pPr>
        <w:jc w:val="both"/>
        <w:rPr>
          <w:sz w:val="28"/>
          <w:szCs w:val="28"/>
        </w:rPr>
      </w:pPr>
      <w:r w:rsidRPr="00A22E17">
        <w:rPr>
          <w:sz w:val="28"/>
          <w:szCs w:val="28"/>
        </w:rPr>
        <w:t xml:space="preserve">3) выпадение отдельных желудочковых комплексов </w:t>
      </w:r>
      <w:r w:rsidRPr="00A22E17">
        <w:rPr>
          <w:sz w:val="28"/>
          <w:szCs w:val="28"/>
          <w:lang w:val="en-US"/>
        </w:rPr>
        <w:t>QRST</w:t>
      </w:r>
      <w:r w:rsidRPr="00A22E17">
        <w:rPr>
          <w:sz w:val="28"/>
          <w:szCs w:val="28"/>
        </w:rPr>
        <w:t xml:space="preserve"> </w:t>
      </w:r>
    </w:p>
    <w:p w:rsidR="003D2AA5" w:rsidRPr="00A22E17" w:rsidRDefault="003D2AA5" w:rsidP="007D5C6B">
      <w:pPr>
        <w:jc w:val="both"/>
        <w:rPr>
          <w:sz w:val="28"/>
          <w:szCs w:val="28"/>
        </w:rPr>
      </w:pPr>
      <w:r w:rsidRPr="00A22E17">
        <w:rPr>
          <w:sz w:val="28"/>
          <w:szCs w:val="28"/>
        </w:rPr>
        <w:t>4) синдром Марганьи-Адамс-Стокса</w:t>
      </w:r>
    </w:p>
    <w:p w:rsidR="003D2AA5" w:rsidRPr="00A22E17" w:rsidRDefault="003D2AA5" w:rsidP="007D5C6B">
      <w:pPr>
        <w:jc w:val="both"/>
        <w:rPr>
          <w:sz w:val="28"/>
          <w:szCs w:val="28"/>
        </w:rPr>
      </w:pPr>
      <w:r w:rsidRPr="00A22E17">
        <w:rPr>
          <w:sz w:val="28"/>
          <w:szCs w:val="28"/>
        </w:rPr>
        <w:t>5) период Самойлова-Венкебаха</w:t>
      </w:r>
    </w:p>
    <w:p w:rsidR="003D2AA5" w:rsidRPr="00A22E17" w:rsidRDefault="003D2AA5" w:rsidP="007D5C6B">
      <w:pPr>
        <w:pStyle w:val="24"/>
        <w:spacing w:line="240" w:lineRule="auto"/>
        <w:jc w:val="both"/>
        <w:rPr>
          <w:b/>
          <w:sz w:val="28"/>
          <w:szCs w:val="28"/>
        </w:rPr>
      </w:pPr>
      <w:r w:rsidRPr="00A22E17">
        <w:rPr>
          <w:sz w:val="28"/>
          <w:szCs w:val="28"/>
        </w:rPr>
        <w:t>004 (2) ЭЛЕКТРОКАРДИОГРАФИЧЕСКИМИ ПРИЗНАКАМИ ГИПЕРТРОФИИ ЛЕВОГО ПРЕДСЕРДИЯ ЯВЛЯЮТСЯ</w:t>
      </w:r>
    </w:p>
    <w:p w:rsidR="003D2AA5" w:rsidRPr="00A22E17" w:rsidRDefault="003D2AA5" w:rsidP="007D5C6B">
      <w:pPr>
        <w:jc w:val="both"/>
        <w:rPr>
          <w:sz w:val="28"/>
          <w:szCs w:val="28"/>
        </w:rPr>
      </w:pPr>
      <w:r w:rsidRPr="00A22E17">
        <w:rPr>
          <w:sz w:val="28"/>
          <w:szCs w:val="28"/>
        </w:rPr>
        <w:t>1) смещение электрической оси влево</w:t>
      </w:r>
    </w:p>
    <w:p w:rsidR="003D2AA5" w:rsidRPr="00A22E17" w:rsidRDefault="003D2AA5" w:rsidP="007D5C6B">
      <w:pPr>
        <w:jc w:val="both"/>
        <w:rPr>
          <w:sz w:val="28"/>
          <w:szCs w:val="28"/>
        </w:rPr>
      </w:pPr>
      <w:r w:rsidRPr="00A22E17">
        <w:rPr>
          <w:sz w:val="28"/>
          <w:szCs w:val="28"/>
        </w:rPr>
        <w:t>2) раздвоение и увеличение амплитуды зубцов Р</w:t>
      </w:r>
      <w:r w:rsidRPr="00A22E17">
        <w:rPr>
          <w:sz w:val="28"/>
          <w:szCs w:val="28"/>
          <w:lang w:val="en-US"/>
        </w:rPr>
        <w:t>I</w:t>
      </w:r>
      <w:r w:rsidRPr="00A22E17">
        <w:rPr>
          <w:sz w:val="28"/>
          <w:szCs w:val="28"/>
        </w:rPr>
        <w:t xml:space="preserve">, </w:t>
      </w:r>
      <w:r w:rsidRPr="00A22E17">
        <w:rPr>
          <w:sz w:val="28"/>
          <w:szCs w:val="28"/>
          <w:lang w:val="en-US"/>
        </w:rPr>
        <w:t>II</w:t>
      </w:r>
      <w:r w:rsidRPr="00A22E17">
        <w:rPr>
          <w:sz w:val="28"/>
          <w:szCs w:val="28"/>
        </w:rPr>
        <w:t xml:space="preserve">, </w:t>
      </w:r>
      <w:r w:rsidRPr="00A22E17">
        <w:rPr>
          <w:sz w:val="28"/>
          <w:szCs w:val="28"/>
          <w:lang w:val="en-US"/>
        </w:rPr>
        <w:t>aVL</w:t>
      </w:r>
      <w:r w:rsidRPr="00A22E17">
        <w:rPr>
          <w:sz w:val="28"/>
          <w:szCs w:val="28"/>
        </w:rPr>
        <w:t xml:space="preserve">, </w:t>
      </w:r>
      <w:r w:rsidRPr="00A22E17">
        <w:rPr>
          <w:sz w:val="28"/>
          <w:szCs w:val="28"/>
          <w:lang w:val="en-US"/>
        </w:rPr>
        <w:t>V</w:t>
      </w:r>
      <w:r w:rsidRPr="00A22E17">
        <w:rPr>
          <w:sz w:val="28"/>
          <w:szCs w:val="28"/>
        </w:rPr>
        <w:t>5-6 (</w:t>
      </w:r>
      <w:r w:rsidRPr="00A22E17">
        <w:rPr>
          <w:sz w:val="28"/>
          <w:szCs w:val="28"/>
          <w:lang w:val="en-US"/>
        </w:rPr>
        <w:t>P</w:t>
      </w:r>
      <w:r w:rsidRPr="00A22E17">
        <w:rPr>
          <w:sz w:val="28"/>
          <w:szCs w:val="28"/>
        </w:rPr>
        <w:t xml:space="preserve"> - </w:t>
      </w:r>
      <w:r w:rsidRPr="00A22E17">
        <w:rPr>
          <w:sz w:val="28"/>
          <w:szCs w:val="28"/>
          <w:lang w:val="en-US"/>
        </w:rPr>
        <w:t>mitrale</w:t>
      </w:r>
      <w:r w:rsidRPr="00A22E17">
        <w:rPr>
          <w:sz w:val="28"/>
          <w:szCs w:val="28"/>
        </w:rPr>
        <w:t>)</w:t>
      </w:r>
    </w:p>
    <w:p w:rsidR="003D2AA5" w:rsidRPr="00A22E17" w:rsidRDefault="003D2AA5" w:rsidP="007D5C6B">
      <w:pPr>
        <w:jc w:val="both"/>
        <w:rPr>
          <w:sz w:val="28"/>
          <w:szCs w:val="28"/>
        </w:rPr>
      </w:pPr>
      <w:r w:rsidRPr="00A22E17">
        <w:rPr>
          <w:sz w:val="28"/>
          <w:szCs w:val="28"/>
        </w:rPr>
        <w:t>3) увеличение продолжительности зубца Р более 0,1с.</w:t>
      </w:r>
    </w:p>
    <w:p w:rsidR="003D2AA5" w:rsidRPr="00A22E17" w:rsidRDefault="003D2AA5" w:rsidP="007D5C6B">
      <w:pPr>
        <w:jc w:val="both"/>
        <w:rPr>
          <w:sz w:val="28"/>
          <w:szCs w:val="28"/>
        </w:rPr>
      </w:pPr>
      <w:r w:rsidRPr="00A22E17">
        <w:rPr>
          <w:sz w:val="28"/>
          <w:szCs w:val="28"/>
        </w:rPr>
        <w:t>4) длительность зубцов Р не превышает 0,1с.</w:t>
      </w:r>
    </w:p>
    <w:p w:rsidR="003D2AA5" w:rsidRPr="00A22E17" w:rsidRDefault="003D2AA5" w:rsidP="007D5C6B">
      <w:pPr>
        <w:jc w:val="both"/>
        <w:rPr>
          <w:sz w:val="28"/>
          <w:szCs w:val="28"/>
        </w:rPr>
      </w:pPr>
      <w:r w:rsidRPr="00A22E17">
        <w:rPr>
          <w:sz w:val="28"/>
          <w:szCs w:val="28"/>
        </w:rPr>
        <w:t xml:space="preserve">5) в отведениях </w:t>
      </w:r>
      <w:r w:rsidRPr="00A22E17">
        <w:rPr>
          <w:sz w:val="28"/>
          <w:szCs w:val="28"/>
          <w:lang w:val="en-US"/>
        </w:rPr>
        <w:t>II</w:t>
      </w:r>
      <w:r w:rsidRPr="00A22E17">
        <w:rPr>
          <w:sz w:val="28"/>
          <w:szCs w:val="28"/>
        </w:rPr>
        <w:t xml:space="preserve">, </w:t>
      </w:r>
      <w:r w:rsidRPr="00A22E17">
        <w:rPr>
          <w:sz w:val="28"/>
          <w:szCs w:val="28"/>
          <w:lang w:val="en-US"/>
        </w:rPr>
        <w:t>III</w:t>
      </w:r>
      <w:r w:rsidRPr="00A22E17">
        <w:rPr>
          <w:sz w:val="28"/>
          <w:szCs w:val="28"/>
        </w:rPr>
        <w:t xml:space="preserve">, </w:t>
      </w:r>
      <w:r w:rsidRPr="00A22E17">
        <w:rPr>
          <w:sz w:val="28"/>
          <w:szCs w:val="28"/>
          <w:lang w:val="en-US"/>
        </w:rPr>
        <w:t>aVF</w:t>
      </w:r>
      <w:r w:rsidRPr="00A22E17">
        <w:rPr>
          <w:sz w:val="28"/>
          <w:szCs w:val="28"/>
        </w:rPr>
        <w:t xml:space="preserve"> зубцы Р высоко-амплитудные с заостренной </w:t>
      </w:r>
    </w:p>
    <w:p w:rsidR="003D2AA5" w:rsidRPr="00A22E17" w:rsidRDefault="003D2AA5" w:rsidP="007D5C6B">
      <w:pPr>
        <w:jc w:val="both"/>
        <w:rPr>
          <w:sz w:val="28"/>
          <w:szCs w:val="28"/>
        </w:rPr>
      </w:pPr>
      <w:r w:rsidRPr="00A22E17">
        <w:rPr>
          <w:sz w:val="28"/>
          <w:szCs w:val="28"/>
        </w:rPr>
        <w:t xml:space="preserve"> вершиной (</w:t>
      </w:r>
      <w:r w:rsidRPr="00A22E17">
        <w:rPr>
          <w:sz w:val="28"/>
          <w:szCs w:val="28"/>
          <w:lang w:val="en-US"/>
        </w:rPr>
        <w:t>P</w:t>
      </w:r>
      <w:r w:rsidRPr="00A22E17">
        <w:rPr>
          <w:sz w:val="28"/>
          <w:szCs w:val="28"/>
        </w:rPr>
        <w:t xml:space="preserve"> - </w:t>
      </w:r>
      <w:r w:rsidRPr="00A22E17">
        <w:rPr>
          <w:sz w:val="28"/>
          <w:szCs w:val="28"/>
          <w:lang w:val="en-US"/>
        </w:rPr>
        <w:t>pulmonale</w:t>
      </w:r>
      <w:r w:rsidRPr="00A22E17">
        <w:rPr>
          <w:sz w:val="28"/>
          <w:szCs w:val="28"/>
        </w:rPr>
        <w:t>)</w:t>
      </w:r>
    </w:p>
    <w:p w:rsidR="003D2AA5" w:rsidRPr="00A22E17" w:rsidRDefault="003D2AA5" w:rsidP="007D5C6B">
      <w:pPr>
        <w:jc w:val="both"/>
        <w:rPr>
          <w:b/>
          <w:sz w:val="28"/>
          <w:szCs w:val="28"/>
        </w:rPr>
      </w:pPr>
      <w:r w:rsidRPr="00A22E17">
        <w:rPr>
          <w:sz w:val="28"/>
          <w:szCs w:val="28"/>
        </w:rPr>
        <w:t>005 (2) ЭЛЕКТРОКАРДИОЛОГИЧЕСКИМИ ПРИЗНАКАМИ ПОЛНОЙ БЛОКАДЫ ПРАВОЙ НОЖКИ ПУЧКА ГИСА ЯВЛЯЕТСЯ</w:t>
      </w:r>
    </w:p>
    <w:p w:rsidR="003D2AA5" w:rsidRPr="00A22E17" w:rsidRDefault="003D2AA5" w:rsidP="007D5C6B">
      <w:pPr>
        <w:jc w:val="both"/>
        <w:rPr>
          <w:sz w:val="28"/>
          <w:szCs w:val="28"/>
        </w:rPr>
      </w:pPr>
      <w:r w:rsidRPr="00A22E17">
        <w:rPr>
          <w:sz w:val="28"/>
          <w:szCs w:val="28"/>
        </w:rPr>
        <w:t xml:space="preserve">1) продолжительность интервала </w:t>
      </w:r>
      <w:r w:rsidRPr="00A22E17">
        <w:rPr>
          <w:sz w:val="28"/>
          <w:szCs w:val="28"/>
          <w:lang w:val="en-US"/>
        </w:rPr>
        <w:t>P</w:t>
      </w:r>
      <w:r w:rsidRPr="00A22E17">
        <w:rPr>
          <w:sz w:val="28"/>
          <w:szCs w:val="28"/>
        </w:rPr>
        <w:t>-</w:t>
      </w:r>
      <w:r w:rsidRPr="00A22E17">
        <w:rPr>
          <w:sz w:val="28"/>
          <w:szCs w:val="28"/>
          <w:lang w:val="en-US"/>
        </w:rPr>
        <w:t>Q</w:t>
      </w:r>
      <w:r w:rsidRPr="00A22E17">
        <w:rPr>
          <w:sz w:val="28"/>
          <w:szCs w:val="28"/>
        </w:rPr>
        <w:t xml:space="preserve"> более 0,2с.</w:t>
      </w:r>
    </w:p>
    <w:p w:rsidR="003D2AA5" w:rsidRPr="00A22E17" w:rsidRDefault="003D2AA5" w:rsidP="007D5C6B">
      <w:pPr>
        <w:jc w:val="both"/>
        <w:rPr>
          <w:sz w:val="28"/>
          <w:szCs w:val="28"/>
        </w:rPr>
      </w:pPr>
      <w:r w:rsidRPr="00A22E17">
        <w:rPr>
          <w:sz w:val="28"/>
          <w:szCs w:val="28"/>
        </w:rPr>
        <w:t xml:space="preserve">2) продолжительность комплекса </w:t>
      </w:r>
      <w:r w:rsidRPr="00A22E17">
        <w:rPr>
          <w:sz w:val="28"/>
          <w:szCs w:val="28"/>
          <w:lang w:val="en-US"/>
        </w:rPr>
        <w:t>QRS</w:t>
      </w:r>
      <w:r w:rsidRPr="00A22E17">
        <w:rPr>
          <w:sz w:val="28"/>
          <w:szCs w:val="28"/>
        </w:rPr>
        <w:t xml:space="preserve">  более 0,12с.</w:t>
      </w:r>
    </w:p>
    <w:p w:rsidR="003D2AA5" w:rsidRPr="00A22E17" w:rsidRDefault="003D2AA5" w:rsidP="007D5C6B">
      <w:pPr>
        <w:jc w:val="both"/>
        <w:rPr>
          <w:sz w:val="28"/>
          <w:szCs w:val="28"/>
        </w:rPr>
      </w:pPr>
      <w:r w:rsidRPr="00A22E17">
        <w:rPr>
          <w:sz w:val="28"/>
          <w:szCs w:val="28"/>
        </w:rPr>
        <w:t xml:space="preserve">3) наличие в отведениях </w:t>
      </w:r>
      <w:r w:rsidRPr="00A22E17">
        <w:rPr>
          <w:sz w:val="28"/>
          <w:szCs w:val="28"/>
          <w:lang w:val="en-US"/>
        </w:rPr>
        <w:t>V</w:t>
      </w:r>
      <w:r w:rsidRPr="00A22E17">
        <w:rPr>
          <w:sz w:val="28"/>
          <w:szCs w:val="28"/>
        </w:rPr>
        <w:t xml:space="preserve">1-2 (реже в </w:t>
      </w:r>
      <w:r w:rsidRPr="00A22E17">
        <w:rPr>
          <w:sz w:val="28"/>
          <w:szCs w:val="28"/>
          <w:lang w:val="en-US"/>
        </w:rPr>
        <w:t>III</w:t>
      </w:r>
      <w:r w:rsidRPr="00A22E17">
        <w:rPr>
          <w:sz w:val="28"/>
          <w:szCs w:val="28"/>
        </w:rPr>
        <w:t xml:space="preserve"> и а</w:t>
      </w:r>
      <w:r w:rsidRPr="00A22E17">
        <w:rPr>
          <w:sz w:val="28"/>
          <w:szCs w:val="28"/>
          <w:lang w:val="en-US"/>
        </w:rPr>
        <w:t>VF</w:t>
      </w:r>
      <w:r w:rsidRPr="00A22E17">
        <w:rPr>
          <w:sz w:val="28"/>
          <w:szCs w:val="28"/>
        </w:rPr>
        <w:t xml:space="preserve">) комплексов </w:t>
      </w:r>
      <w:r w:rsidRPr="00A22E17">
        <w:rPr>
          <w:sz w:val="28"/>
          <w:szCs w:val="28"/>
          <w:lang w:val="en-US"/>
        </w:rPr>
        <w:t>QRS</w:t>
      </w:r>
      <w:r w:rsidRPr="00A22E17">
        <w:rPr>
          <w:sz w:val="28"/>
          <w:szCs w:val="28"/>
        </w:rPr>
        <w:t xml:space="preserve"> типа </w:t>
      </w:r>
      <w:r w:rsidRPr="00A22E17">
        <w:rPr>
          <w:sz w:val="28"/>
          <w:szCs w:val="28"/>
          <w:lang w:val="en-US"/>
        </w:rPr>
        <w:t>rSR</w:t>
      </w:r>
      <w:r w:rsidRPr="00A22E17">
        <w:rPr>
          <w:sz w:val="28"/>
          <w:szCs w:val="28"/>
          <w:lang w:val="en-US"/>
        </w:rPr>
        <w:sym w:font="Symbol" w:char="00A2"/>
      </w:r>
      <w:r w:rsidRPr="00A22E17">
        <w:rPr>
          <w:sz w:val="28"/>
          <w:szCs w:val="28"/>
        </w:rPr>
        <w:t xml:space="preserve"> </w:t>
      </w:r>
    </w:p>
    <w:p w:rsidR="003D2AA5" w:rsidRPr="00A22E17" w:rsidRDefault="003D2AA5" w:rsidP="007D5C6B">
      <w:pPr>
        <w:jc w:val="both"/>
        <w:rPr>
          <w:sz w:val="28"/>
          <w:szCs w:val="28"/>
        </w:rPr>
      </w:pPr>
      <w:r w:rsidRPr="00A22E17">
        <w:rPr>
          <w:sz w:val="28"/>
          <w:szCs w:val="28"/>
        </w:rPr>
        <w:t xml:space="preserve">        или </w:t>
      </w:r>
      <w:r w:rsidRPr="00A22E17">
        <w:rPr>
          <w:sz w:val="28"/>
          <w:szCs w:val="28"/>
          <w:lang w:val="en-US"/>
        </w:rPr>
        <w:t>rsR</w:t>
      </w:r>
      <w:r w:rsidRPr="00A22E17">
        <w:rPr>
          <w:sz w:val="28"/>
          <w:szCs w:val="28"/>
          <w:lang w:val="en-US"/>
        </w:rPr>
        <w:sym w:font="Symbol" w:char="00A2"/>
      </w:r>
      <w:r w:rsidRPr="00A22E17">
        <w:rPr>
          <w:sz w:val="28"/>
          <w:szCs w:val="28"/>
        </w:rPr>
        <w:t xml:space="preserve">, имеющих М-образный вид, причем </w:t>
      </w:r>
      <w:r w:rsidRPr="00A22E17">
        <w:rPr>
          <w:sz w:val="28"/>
          <w:szCs w:val="28"/>
          <w:lang w:val="en-US"/>
        </w:rPr>
        <w:t>R</w:t>
      </w:r>
      <w:r w:rsidRPr="00A22E17">
        <w:rPr>
          <w:sz w:val="28"/>
          <w:szCs w:val="28"/>
          <w:lang w:val="en-US"/>
        </w:rPr>
        <w:sym w:font="Symbol" w:char="00A2"/>
      </w:r>
      <w:r w:rsidRPr="00A22E17">
        <w:rPr>
          <w:sz w:val="28"/>
          <w:szCs w:val="28"/>
        </w:rPr>
        <w:t>&gt;</w:t>
      </w:r>
      <w:r w:rsidRPr="00A22E17">
        <w:rPr>
          <w:sz w:val="28"/>
          <w:szCs w:val="28"/>
          <w:lang w:val="en-US"/>
        </w:rPr>
        <w:t>r</w:t>
      </w:r>
    </w:p>
    <w:p w:rsidR="003D2AA5" w:rsidRPr="00A22E17" w:rsidRDefault="003D2AA5" w:rsidP="007D5C6B">
      <w:pPr>
        <w:jc w:val="both"/>
        <w:rPr>
          <w:sz w:val="28"/>
          <w:szCs w:val="28"/>
        </w:rPr>
      </w:pPr>
      <w:r w:rsidRPr="00A22E17">
        <w:rPr>
          <w:sz w:val="28"/>
          <w:szCs w:val="28"/>
        </w:rPr>
        <w:t xml:space="preserve">4) наличие в </w:t>
      </w:r>
      <w:r w:rsidRPr="00A22E17">
        <w:rPr>
          <w:sz w:val="28"/>
          <w:szCs w:val="28"/>
          <w:lang w:val="en-US"/>
        </w:rPr>
        <w:t>I</w:t>
      </w:r>
      <w:r w:rsidRPr="00A22E17">
        <w:rPr>
          <w:sz w:val="28"/>
          <w:szCs w:val="28"/>
        </w:rPr>
        <w:t xml:space="preserve">, </w:t>
      </w:r>
      <w:r w:rsidRPr="00A22E17">
        <w:rPr>
          <w:sz w:val="28"/>
          <w:szCs w:val="28"/>
          <w:lang w:val="en-US"/>
        </w:rPr>
        <w:t>aVL</w:t>
      </w:r>
      <w:r w:rsidRPr="00A22E17">
        <w:rPr>
          <w:sz w:val="28"/>
          <w:szCs w:val="28"/>
        </w:rPr>
        <w:t xml:space="preserve">, </w:t>
      </w:r>
      <w:r w:rsidRPr="00A22E17">
        <w:rPr>
          <w:sz w:val="28"/>
          <w:szCs w:val="28"/>
          <w:lang w:val="en-US"/>
        </w:rPr>
        <w:t>V</w:t>
      </w:r>
      <w:r w:rsidRPr="00A22E17">
        <w:rPr>
          <w:sz w:val="28"/>
          <w:szCs w:val="28"/>
        </w:rPr>
        <w:t xml:space="preserve">5-6  умеренных деформированных желудочковых </w:t>
      </w:r>
    </w:p>
    <w:p w:rsidR="003D2AA5" w:rsidRPr="00A22E17" w:rsidRDefault="003D2AA5" w:rsidP="007D5C6B">
      <w:pPr>
        <w:jc w:val="both"/>
        <w:rPr>
          <w:sz w:val="28"/>
          <w:szCs w:val="28"/>
        </w:rPr>
      </w:pPr>
      <w:r w:rsidRPr="00A22E17">
        <w:rPr>
          <w:sz w:val="28"/>
          <w:szCs w:val="28"/>
        </w:rPr>
        <w:t xml:space="preserve">        комплексов типа </w:t>
      </w:r>
      <w:r w:rsidRPr="00A22E17">
        <w:rPr>
          <w:sz w:val="28"/>
          <w:szCs w:val="28"/>
          <w:lang w:val="en-US"/>
        </w:rPr>
        <w:t>R</w:t>
      </w:r>
      <w:r w:rsidRPr="00A22E17">
        <w:rPr>
          <w:sz w:val="28"/>
          <w:szCs w:val="28"/>
        </w:rPr>
        <w:t xml:space="preserve"> с расщепленной или широкой вершиной</w:t>
      </w:r>
    </w:p>
    <w:p w:rsidR="003D2AA5" w:rsidRPr="00A22E17" w:rsidRDefault="003D2AA5" w:rsidP="007D5C6B">
      <w:pPr>
        <w:jc w:val="both"/>
        <w:rPr>
          <w:sz w:val="28"/>
          <w:szCs w:val="28"/>
        </w:rPr>
      </w:pPr>
      <w:r w:rsidRPr="00A22E17">
        <w:rPr>
          <w:sz w:val="28"/>
          <w:szCs w:val="28"/>
        </w:rPr>
        <w:t xml:space="preserve">5) продолжительность </w:t>
      </w:r>
      <w:r w:rsidRPr="00A22E17">
        <w:rPr>
          <w:sz w:val="28"/>
          <w:szCs w:val="28"/>
          <w:lang w:val="en-US"/>
        </w:rPr>
        <w:t>PQ</w:t>
      </w:r>
      <w:r w:rsidRPr="00A22E17">
        <w:rPr>
          <w:sz w:val="28"/>
          <w:szCs w:val="28"/>
        </w:rPr>
        <w:t xml:space="preserve"> менее 0,12 с.</w:t>
      </w:r>
    </w:p>
    <w:p w:rsidR="003D2AA5" w:rsidRPr="00A22E17" w:rsidRDefault="003D2AA5" w:rsidP="007D5C6B">
      <w:pPr>
        <w:pStyle w:val="24"/>
        <w:spacing w:line="240" w:lineRule="auto"/>
        <w:jc w:val="both"/>
        <w:rPr>
          <w:b/>
          <w:sz w:val="28"/>
          <w:szCs w:val="28"/>
        </w:rPr>
      </w:pPr>
      <w:r w:rsidRPr="00A22E17">
        <w:rPr>
          <w:sz w:val="28"/>
          <w:szCs w:val="28"/>
        </w:rPr>
        <w:t>006 (2) КЛИНИЧЕСКИМИ ПРОЯВЛЕНИЯМИ ЖЕЛУДОЧНОЙ ЭКСТРАСИСТОЛИИ МОГУТ БЫТЬ</w:t>
      </w:r>
    </w:p>
    <w:p w:rsidR="003D2AA5" w:rsidRPr="00A22E17" w:rsidRDefault="003D2AA5" w:rsidP="007D5C6B">
      <w:pPr>
        <w:pStyle w:val="24"/>
        <w:spacing w:line="240" w:lineRule="auto"/>
        <w:jc w:val="both"/>
        <w:rPr>
          <w:sz w:val="28"/>
          <w:szCs w:val="28"/>
        </w:rPr>
      </w:pPr>
      <w:r w:rsidRPr="00A22E17">
        <w:rPr>
          <w:sz w:val="28"/>
          <w:szCs w:val="28"/>
        </w:rPr>
        <w:t>1) ощущение «остановки» сердца</w:t>
      </w:r>
    </w:p>
    <w:p w:rsidR="003D2AA5" w:rsidRPr="00A22E17" w:rsidRDefault="003D2AA5" w:rsidP="007D5C6B">
      <w:pPr>
        <w:pStyle w:val="24"/>
        <w:spacing w:line="240" w:lineRule="auto"/>
        <w:jc w:val="both"/>
        <w:rPr>
          <w:sz w:val="28"/>
          <w:szCs w:val="28"/>
        </w:rPr>
      </w:pPr>
      <w:r w:rsidRPr="00A22E17">
        <w:rPr>
          <w:sz w:val="28"/>
          <w:szCs w:val="28"/>
        </w:rPr>
        <w:t>2) судороги</w:t>
      </w:r>
    </w:p>
    <w:p w:rsidR="003D2AA5" w:rsidRPr="00A22E17" w:rsidRDefault="003D2AA5" w:rsidP="007D5C6B">
      <w:pPr>
        <w:pStyle w:val="24"/>
        <w:spacing w:line="240" w:lineRule="auto"/>
        <w:jc w:val="both"/>
        <w:rPr>
          <w:sz w:val="28"/>
          <w:szCs w:val="28"/>
        </w:rPr>
      </w:pPr>
      <w:r w:rsidRPr="00A22E17">
        <w:rPr>
          <w:sz w:val="28"/>
          <w:szCs w:val="28"/>
        </w:rPr>
        <w:t>3) потеря сознания</w:t>
      </w:r>
    </w:p>
    <w:p w:rsidR="003D2AA5" w:rsidRPr="00A22E17" w:rsidRDefault="003D2AA5" w:rsidP="007D5C6B">
      <w:pPr>
        <w:pStyle w:val="24"/>
        <w:spacing w:line="240" w:lineRule="auto"/>
        <w:jc w:val="both"/>
        <w:rPr>
          <w:sz w:val="28"/>
          <w:szCs w:val="28"/>
        </w:rPr>
      </w:pPr>
      <w:r w:rsidRPr="00A22E17">
        <w:rPr>
          <w:sz w:val="28"/>
          <w:szCs w:val="28"/>
        </w:rPr>
        <w:t>4) ощущение «перебоев» в сердце</w:t>
      </w:r>
    </w:p>
    <w:p w:rsidR="003D2AA5" w:rsidRPr="00A22E17" w:rsidRDefault="003D2AA5" w:rsidP="007D5C6B">
      <w:pPr>
        <w:pStyle w:val="24"/>
        <w:spacing w:line="240" w:lineRule="auto"/>
        <w:jc w:val="both"/>
        <w:rPr>
          <w:sz w:val="28"/>
          <w:szCs w:val="28"/>
        </w:rPr>
      </w:pPr>
      <w:r w:rsidRPr="00A22E17">
        <w:rPr>
          <w:sz w:val="28"/>
          <w:szCs w:val="28"/>
        </w:rPr>
        <w:t>5) повышение температуры тела</w:t>
      </w:r>
    </w:p>
    <w:p w:rsidR="003D2AA5" w:rsidRPr="00A22E17" w:rsidRDefault="003D2AA5" w:rsidP="007D5C6B">
      <w:pPr>
        <w:pStyle w:val="24"/>
        <w:spacing w:line="240" w:lineRule="auto"/>
        <w:jc w:val="both"/>
        <w:rPr>
          <w:sz w:val="28"/>
          <w:szCs w:val="28"/>
        </w:rPr>
      </w:pPr>
      <w:r w:rsidRPr="00A22E17">
        <w:rPr>
          <w:sz w:val="28"/>
          <w:szCs w:val="28"/>
        </w:rPr>
        <w:t>007 (3) ЭЛЕКРОКАРДИОГРАФИЧЕСКИЕ КРИТЕРИИ ГИПЕРТРОФИИ ПРАВОГО ЖЕЛУДОЧКА</w:t>
      </w:r>
    </w:p>
    <w:p w:rsidR="003D2AA5" w:rsidRPr="00A22E17" w:rsidRDefault="003D2AA5" w:rsidP="007D5C6B">
      <w:pPr>
        <w:pStyle w:val="24"/>
        <w:spacing w:line="240" w:lineRule="auto"/>
        <w:jc w:val="both"/>
        <w:rPr>
          <w:sz w:val="28"/>
          <w:szCs w:val="28"/>
        </w:rPr>
      </w:pPr>
      <w:r w:rsidRPr="00A22E17">
        <w:rPr>
          <w:sz w:val="28"/>
          <w:szCs w:val="28"/>
        </w:rPr>
        <w:t xml:space="preserve">1) отклонение электрической оси сердца вправо </w:t>
      </w:r>
    </w:p>
    <w:p w:rsidR="003D2AA5" w:rsidRPr="00A22E17" w:rsidRDefault="003D2AA5" w:rsidP="007D5C6B">
      <w:pPr>
        <w:pStyle w:val="24"/>
        <w:spacing w:line="240" w:lineRule="auto"/>
        <w:jc w:val="both"/>
        <w:rPr>
          <w:sz w:val="28"/>
          <w:szCs w:val="28"/>
        </w:rPr>
      </w:pPr>
      <w:r w:rsidRPr="00A22E17">
        <w:rPr>
          <w:sz w:val="28"/>
          <w:szCs w:val="28"/>
        </w:rPr>
        <w:t>2) отклонение электрической оси сердца влево</w:t>
      </w:r>
    </w:p>
    <w:p w:rsidR="003D2AA5" w:rsidRPr="00A22E17" w:rsidRDefault="003D2AA5" w:rsidP="007D5C6B">
      <w:pPr>
        <w:pStyle w:val="24"/>
        <w:spacing w:line="240" w:lineRule="auto"/>
        <w:jc w:val="both"/>
        <w:rPr>
          <w:sz w:val="28"/>
          <w:szCs w:val="28"/>
        </w:rPr>
      </w:pPr>
      <w:r w:rsidRPr="00A22E17">
        <w:rPr>
          <w:sz w:val="28"/>
          <w:szCs w:val="28"/>
        </w:rPr>
        <w:t xml:space="preserve">3) </w:t>
      </w:r>
      <w:r w:rsidRPr="00A22E17">
        <w:rPr>
          <w:sz w:val="28"/>
          <w:szCs w:val="28"/>
          <w:lang w:val="en-US"/>
        </w:rPr>
        <w:t>RV</w:t>
      </w:r>
      <w:r w:rsidRPr="00A22E17">
        <w:rPr>
          <w:sz w:val="28"/>
          <w:szCs w:val="28"/>
        </w:rPr>
        <w:t>1+</w:t>
      </w:r>
      <w:r w:rsidRPr="00A22E17">
        <w:rPr>
          <w:sz w:val="28"/>
          <w:szCs w:val="28"/>
          <w:lang w:val="en-US"/>
        </w:rPr>
        <w:t>SV</w:t>
      </w:r>
      <w:r w:rsidRPr="00A22E17">
        <w:rPr>
          <w:sz w:val="28"/>
          <w:szCs w:val="28"/>
        </w:rPr>
        <w:t>5-6</w:t>
      </w:r>
      <w:r w:rsidRPr="00A22E17">
        <w:rPr>
          <w:sz w:val="28"/>
          <w:szCs w:val="28"/>
        </w:rPr>
        <w:sym w:font="Symbol" w:char="00B3"/>
      </w:r>
      <w:r w:rsidRPr="00A22E17">
        <w:rPr>
          <w:sz w:val="28"/>
          <w:szCs w:val="28"/>
        </w:rPr>
        <w:t>10,5мм</w:t>
      </w:r>
    </w:p>
    <w:p w:rsidR="003D2AA5" w:rsidRPr="00A22E17" w:rsidRDefault="003D2AA5" w:rsidP="007D5C6B">
      <w:pPr>
        <w:pStyle w:val="24"/>
        <w:spacing w:line="240" w:lineRule="auto"/>
        <w:jc w:val="both"/>
        <w:rPr>
          <w:sz w:val="28"/>
          <w:szCs w:val="28"/>
        </w:rPr>
      </w:pPr>
      <w:r w:rsidRPr="00A22E17">
        <w:rPr>
          <w:sz w:val="28"/>
          <w:szCs w:val="28"/>
        </w:rPr>
        <w:t xml:space="preserve">4) </w:t>
      </w:r>
      <w:r w:rsidRPr="00A22E17">
        <w:rPr>
          <w:sz w:val="28"/>
          <w:szCs w:val="28"/>
          <w:lang w:val="en-US"/>
        </w:rPr>
        <w:t>RV</w:t>
      </w:r>
      <w:r w:rsidRPr="00A22E17">
        <w:rPr>
          <w:sz w:val="28"/>
          <w:szCs w:val="28"/>
        </w:rPr>
        <w:t>1</w:t>
      </w:r>
      <w:r w:rsidRPr="00A22E17">
        <w:rPr>
          <w:sz w:val="28"/>
          <w:szCs w:val="28"/>
        </w:rPr>
        <w:sym w:font="Symbol" w:char="00B3"/>
      </w:r>
      <w:r w:rsidRPr="00A22E17">
        <w:rPr>
          <w:sz w:val="28"/>
          <w:szCs w:val="28"/>
        </w:rPr>
        <w:t>7мм</w:t>
      </w:r>
    </w:p>
    <w:p w:rsidR="003D2AA5" w:rsidRPr="00A22E17" w:rsidRDefault="003D2AA5" w:rsidP="007D5C6B">
      <w:pPr>
        <w:pStyle w:val="24"/>
        <w:spacing w:line="240" w:lineRule="auto"/>
        <w:jc w:val="both"/>
        <w:rPr>
          <w:sz w:val="28"/>
          <w:szCs w:val="28"/>
        </w:rPr>
      </w:pPr>
      <w:r w:rsidRPr="00A22E17">
        <w:rPr>
          <w:sz w:val="28"/>
          <w:szCs w:val="28"/>
        </w:rPr>
        <w:t xml:space="preserve">5) </w:t>
      </w:r>
      <w:r w:rsidRPr="00A22E17">
        <w:rPr>
          <w:sz w:val="28"/>
          <w:szCs w:val="28"/>
          <w:lang w:val="en-US"/>
        </w:rPr>
        <w:t>RV</w:t>
      </w:r>
      <w:r w:rsidRPr="00A22E17">
        <w:rPr>
          <w:sz w:val="28"/>
          <w:szCs w:val="28"/>
        </w:rPr>
        <w:t>5-6&gt;25мм</w:t>
      </w:r>
    </w:p>
    <w:p w:rsidR="003D2AA5" w:rsidRPr="00A22E17" w:rsidRDefault="003D2AA5" w:rsidP="007D5C6B">
      <w:pPr>
        <w:pStyle w:val="24"/>
        <w:spacing w:line="240" w:lineRule="auto"/>
        <w:jc w:val="both"/>
        <w:rPr>
          <w:b/>
          <w:sz w:val="28"/>
          <w:szCs w:val="28"/>
        </w:rPr>
      </w:pPr>
      <w:r w:rsidRPr="00A22E17">
        <w:rPr>
          <w:sz w:val="28"/>
          <w:szCs w:val="28"/>
        </w:rPr>
        <w:t>008 (2) ДЛЯ ФИБРИЛЛЯЦИИ ПРЕДСЕРДИЙ ХАРАКТЕРНО</w:t>
      </w:r>
    </w:p>
    <w:p w:rsidR="003D2AA5" w:rsidRPr="00A22E17" w:rsidRDefault="003D2AA5" w:rsidP="007D5C6B">
      <w:pPr>
        <w:pStyle w:val="24"/>
        <w:spacing w:line="240" w:lineRule="auto"/>
        <w:jc w:val="both"/>
        <w:rPr>
          <w:sz w:val="28"/>
          <w:szCs w:val="28"/>
        </w:rPr>
      </w:pPr>
      <w:r w:rsidRPr="00A22E17">
        <w:rPr>
          <w:sz w:val="28"/>
          <w:szCs w:val="28"/>
        </w:rPr>
        <w:t xml:space="preserve">1) разные расстояния между зубцами P и </w:t>
      </w:r>
      <w:r w:rsidRPr="00A22E17">
        <w:rPr>
          <w:sz w:val="28"/>
          <w:szCs w:val="28"/>
          <w:lang w:val="en-US"/>
        </w:rPr>
        <w:t>R</w:t>
      </w:r>
      <w:r w:rsidRPr="00A22E17">
        <w:rPr>
          <w:sz w:val="28"/>
          <w:szCs w:val="28"/>
        </w:rPr>
        <w:t xml:space="preserve"> (интервалы </w:t>
      </w:r>
      <w:r w:rsidRPr="00A22E17">
        <w:rPr>
          <w:sz w:val="28"/>
          <w:szCs w:val="28"/>
          <w:lang w:val="en-US"/>
        </w:rPr>
        <w:t>P</w:t>
      </w:r>
      <w:r w:rsidRPr="00A22E17">
        <w:rPr>
          <w:sz w:val="28"/>
          <w:szCs w:val="28"/>
        </w:rPr>
        <w:t>-</w:t>
      </w:r>
      <w:r w:rsidRPr="00A22E17">
        <w:rPr>
          <w:sz w:val="28"/>
          <w:szCs w:val="28"/>
          <w:lang w:val="en-US"/>
        </w:rPr>
        <w:t>P</w:t>
      </w:r>
      <w:r w:rsidRPr="00A22E17">
        <w:rPr>
          <w:sz w:val="28"/>
          <w:szCs w:val="28"/>
          <w:lang w:val="en-US"/>
        </w:rPr>
        <w:sym w:font="Symbol" w:char="00B9"/>
      </w:r>
      <w:r w:rsidRPr="00A22E17">
        <w:rPr>
          <w:sz w:val="28"/>
          <w:szCs w:val="28"/>
          <w:lang w:val="en-US"/>
        </w:rPr>
        <w:t>R</w:t>
      </w:r>
      <w:r w:rsidRPr="00A22E17">
        <w:rPr>
          <w:sz w:val="28"/>
          <w:szCs w:val="28"/>
        </w:rPr>
        <w:t>-</w:t>
      </w:r>
      <w:r w:rsidRPr="00A22E17">
        <w:rPr>
          <w:sz w:val="28"/>
          <w:szCs w:val="28"/>
          <w:lang w:val="en-US"/>
        </w:rPr>
        <w:t>R</w:t>
      </w:r>
      <w:r w:rsidRPr="00A22E17">
        <w:rPr>
          <w:sz w:val="28"/>
          <w:szCs w:val="28"/>
        </w:rPr>
        <w:t xml:space="preserve">) </w:t>
      </w:r>
    </w:p>
    <w:p w:rsidR="003D2AA5" w:rsidRPr="00A22E17" w:rsidRDefault="003D2AA5" w:rsidP="007D5C6B">
      <w:pPr>
        <w:pStyle w:val="24"/>
        <w:spacing w:line="240" w:lineRule="auto"/>
        <w:jc w:val="both"/>
        <w:rPr>
          <w:sz w:val="28"/>
          <w:szCs w:val="28"/>
        </w:rPr>
      </w:pPr>
      <w:r w:rsidRPr="00A22E17">
        <w:rPr>
          <w:sz w:val="28"/>
          <w:szCs w:val="28"/>
        </w:rPr>
        <w:t>2) нерегулярность желудочковых комплексов</w:t>
      </w:r>
    </w:p>
    <w:p w:rsidR="003D2AA5" w:rsidRPr="00A22E17" w:rsidRDefault="003D2AA5" w:rsidP="007D5C6B">
      <w:pPr>
        <w:pStyle w:val="24"/>
        <w:spacing w:line="240" w:lineRule="auto"/>
        <w:jc w:val="both"/>
        <w:rPr>
          <w:sz w:val="28"/>
          <w:szCs w:val="28"/>
        </w:rPr>
      </w:pPr>
      <w:r w:rsidRPr="00A22E17">
        <w:rPr>
          <w:sz w:val="28"/>
          <w:szCs w:val="28"/>
        </w:rPr>
        <w:lastRenderedPageBreak/>
        <w:t xml:space="preserve">3) в большинстве случаев правильное регулярное желудочковые </w:t>
      </w:r>
    </w:p>
    <w:p w:rsidR="003D2AA5" w:rsidRPr="00A22E17" w:rsidRDefault="003D2AA5" w:rsidP="007D5C6B">
      <w:pPr>
        <w:pStyle w:val="24"/>
        <w:spacing w:line="240" w:lineRule="auto"/>
        <w:jc w:val="both"/>
        <w:rPr>
          <w:sz w:val="28"/>
          <w:szCs w:val="28"/>
        </w:rPr>
      </w:pPr>
      <w:r w:rsidRPr="00A22E17">
        <w:rPr>
          <w:sz w:val="28"/>
          <w:szCs w:val="28"/>
        </w:rPr>
        <w:t xml:space="preserve">        комплексы, интервалы </w:t>
      </w:r>
      <w:r w:rsidRPr="00A22E17">
        <w:rPr>
          <w:sz w:val="28"/>
          <w:szCs w:val="28"/>
          <w:lang w:val="en-US"/>
        </w:rPr>
        <w:t>R</w:t>
      </w:r>
      <w:r w:rsidRPr="00A22E17">
        <w:rPr>
          <w:sz w:val="28"/>
          <w:szCs w:val="28"/>
        </w:rPr>
        <w:t>-</w:t>
      </w:r>
      <w:r w:rsidRPr="00A22E17">
        <w:rPr>
          <w:sz w:val="28"/>
          <w:szCs w:val="28"/>
          <w:lang w:val="en-US"/>
        </w:rPr>
        <w:t>R</w:t>
      </w:r>
      <w:r w:rsidRPr="00A22E17">
        <w:rPr>
          <w:sz w:val="28"/>
          <w:szCs w:val="28"/>
        </w:rPr>
        <w:t xml:space="preserve"> почти равны</w:t>
      </w:r>
    </w:p>
    <w:p w:rsidR="003D2AA5" w:rsidRPr="00A22E17" w:rsidRDefault="003D2AA5" w:rsidP="007D5C6B">
      <w:pPr>
        <w:pStyle w:val="24"/>
        <w:spacing w:line="240" w:lineRule="auto"/>
        <w:jc w:val="both"/>
        <w:rPr>
          <w:sz w:val="28"/>
          <w:szCs w:val="28"/>
        </w:rPr>
      </w:pPr>
      <w:r w:rsidRPr="00A22E17">
        <w:rPr>
          <w:sz w:val="28"/>
          <w:szCs w:val="28"/>
        </w:rPr>
        <w:t xml:space="preserve">4) разные интервалы </w:t>
      </w:r>
      <w:r w:rsidRPr="00A22E17">
        <w:rPr>
          <w:sz w:val="28"/>
          <w:szCs w:val="28"/>
          <w:lang w:val="en-US"/>
        </w:rPr>
        <w:t>P</w:t>
      </w:r>
      <w:r w:rsidRPr="00A22E17">
        <w:rPr>
          <w:sz w:val="28"/>
          <w:szCs w:val="28"/>
        </w:rPr>
        <w:t>-</w:t>
      </w:r>
      <w:r w:rsidRPr="00A22E17">
        <w:rPr>
          <w:sz w:val="28"/>
          <w:szCs w:val="28"/>
          <w:lang w:val="en-US"/>
        </w:rPr>
        <w:t>Q</w:t>
      </w:r>
    </w:p>
    <w:p w:rsidR="003D2AA5" w:rsidRPr="00A22E17" w:rsidRDefault="003D2AA5" w:rsidP="007D5C6B">
      <w:pPr>
        <w:pStyle w:val="24"/>
        <w:spacing w:line="240" w:lineRule="auto"/>
        <w:jc w:val="both"/>
        <w:rPr>
          <w:sz w:val="28"/>
          <w:szCs w:val="28"/>
        </w:rPr>
      </w:pPr>
      <w:r w:rsidRPr="00A22E17">
        <w:rPr>
          <w:sz w:val="28"/>
          <w:szCs w:val="28"/>
        </w:rPr>
        <w:t>5) отсутствие во всех электрокардиографических отведениях зубца Р</w:t>
      </w:r>
    </w:p>
    <w:p w:rsidR="003D2AA5" w:rsidRPr="00A22E17" w:rsidRDefault="003D2AA5" w:rsidP="007D5C6B">
      <w:pPr>
        <w:pStyle w:val="24"/>
        <w:spacing w:line="240" w:lineRule="auto"/>
        <w:jc w:val="both"/>
        <w:rPr>
          <w:sz w:val="28"/>
          <w:szCs w:val="28"/>
        </w:rPr>
      </w:pPr>
      <w:r w:rsidRPr="00A22E17">
        <w:rPr>
          <w:sz w:val="28"/>
          <w:szCs w:val="28"/>
        </w:rPr>
        <w:t>009 (2) ФОНОКАРДИОГРАФИЯ ПОЗВОЛЯЕТ ЗАРЕГЕСТРИРОВАТЬ</w:t>
      </w:r>
    </w:p>
    <w:p w:rsidR="003D2AA5" w:rsidRPr="00A22E17" w:rsidRDefault="003D2AA5" w:rsidP="007D5C6B">
      <w:pPr>
        <w:pStyle w:val="24"/>
        <w:spacing w:line="240" w:lineRule="auto"/>
        <w:jc w:val="both"/>
        <w:rPr>
          <w:sz w:val="28"/>
          <w:szCs w:val="28"/>
        </w:rPr>
      </w:pPr>
      <w:r w:rsidRPr="00A22E17">
        <w:rPr>
          <w:sz w:val="28"/>
          <w:szCs w:val="28"/>
        </w:rPr>
        <w:t>1) гипертрофию отделов сердца</w:t>
      </w:r>
    </w:p>
    <w:p w:rsidR="003D2AA5" w:rsidRPr="00A22E17" w:rsidRDefault="003D2AA5" w:rsidP="007D5C6B">
      <w:pPr>
        <w:pStyle w:val="24"/>
        <w:spacing w:line="240" w:lineRule="auto"/>
        <w:jc w:val="both"/>
        <w:rPr>
          <w:sz w:val="28"/>
          <w:szCs w:val="28"/>
        </w:rPr>
      </w:pPr>
      <w:r w:rsidRPr="00A22E17">
        <w:rPr>
          <w:sz w:val="28"/>
          <w:szCs w:val="28"/>
        </w:rPr>
        <w:t>2) диастолический шум на аорте</w:t>
      </w:r>
    </w:p>
    <w:p w:rsidR="003D2AA5" w:rsidRPr="00A22E17" w:rsidRDefault="003D2AA5" w:rsidP="007D5C6B">
      <w:pPr>
        <w:pStyle w:val="24"/>
        <w:spacing w:line="240" w:lineRule="auto"/>
        <w:jc w:val="both"/>
        <w:rPr>
          <w:sz w:val="28"/>
          <w:szCs w:val="28"/>
        </w:rPr>
      </w:pPr>
      <w:r w:rsidRPr="00A22E17">
        <w:rPr>
          <w:sz w:val="28"/>
          <w:szCs w:val="28"/>
        </w:rPr>
        <w:t>3) сократительную способность миокарда</w:t>
      </w:r>
    </w:p>
    <w:p w:rsidR="003D2AA5" w:rsidRPr="00A22E17" w:rsidRDefault="003D2AA5" w:rsidP="007D5C6B">
      <w:pPr>
        <w:pStyle w:val="24"/>
        <w:spacing w:line="240" w:lineRule="auto"/>
        <w:jc w:val="both"/>
        <w:rPr>
          <w:sz w:val="28"/>
          <w:szCs w:val="28"/>
        </w:rPr>
      </w:pPr>
      <w:r w:rsidRPr="00A22E17">
        <w:rPr>
          <w:sz w:val="28"/>
          <w:szCs w:val="28"/>
        </w:rPr>
        <w:t xml:space="preserve">4) «хлопающий» </w:t>
      </w:r>
      <w:r w:rsidRPr="00A22E17">
        <w:rPr>
          <w:sz w:val="28"/>
          <w:szCs w:val="28"/>
          <w:lang w:val="en-US"/>
        </w:rPr>
        <w:t>I</w:t>
      </w:r>
      <w:r w:rsidRPr="00A22E17">
        <w:rPr>
          <w:sz w:val="28"/>
          <w:szCs w:val="28"/>
        </w:rPr>
        <w:t xml:space="preserve"> тон</w:t>
      </w:r>
    </w:p>
    <w:p w:rsidR="003D2AA5" w:rsidRPr="00A22E17" w:rsidRDefault="003D2AA5" w:rsidP="007D5C6B">
      <w:pPr>
        <w:pStyle w:val="24"/>
        <w:spacing w:line="240" w:lineRule="auto"/>
        <w:jc w:val="both"/>
        <w:rPr>
          <w:sz w:val="28"/>
          <w:szCs w:val="28"/>
        </w:rPr>
      </w:pPr>
      <w:r w:rsidRPr="00A22E17">
        <w:rPr>
          <w:sz w:val="28"/>
          <w:szCs w:val="28"/>
        </w:rPr>
        <w:t>5) размеры полостей сердца</w:t>
      </w:r>
    </w:p>
    <w:p w:rsidR="003D2AA5" w:rsidRPr="00A22E17" w:rsidRDefault="003D2AA5" w:rsidP="007D5C6B">
      <w:pPr>
        <w:pStyle w:val="24"/>
        <w:spacing w:line="240" w:lineRule="auto"/>
        <w:jc w:val="both"/>
        <w:rPr>
          <w:b/>
          <w:sz w:val="28"/>
          <w:szCs w:val="28"/>
        </w:rPr>
      </w:pPr>
      <w:r w:rsidRPr="00A22E17">
        <w:rPr>
          <w:sz w:val="28"/>
          <w:szCs w:val="28"/>
        </w:rPr>
        <w:t>010 (2) ДЛЯ ИНСТРУМЕНТАЛЬНОГО ПОДТВЕРЖДЕНИЯ ФУНКЦИОНАЛЬНОГО КЛАССА СТЕНОКАРДИИ НАПРЯЖЕНИ РЕКОМЕНДУЕТСЯ</w:t>
      </w:r>
    </w:p>
    <w:p w:rsidR="003D2AA5" w:rsidRPr="00A22E17" w:rsidRDefault="003D2AA5" w:rsidP="007D5C6B">
      <w:pPr>
        <w:pStyle w:val="24"/>
        <w:spacing w:line="240" w:lineRule="auto"/>
        <w:jc w:val="both"/>
        <w:rPr>
          <w:sz w:val="28"/>
          <w:szCs w:val="28"/>
        </w:rPr>
      </w:pPr>
      <w:r w:rsidRPr="00A22E17">
        <w:rPr>
          <w:sz w:val="28"/>
          <w:szCs w:val="28"/>
        </w:rPr>
        <w:t>1) ЭКГ покоя</w:t>
      </w:r>
    </w:p>
    <w:p w:rsidR="003D2AA5" w:rsidRPr="00A22E17" w:rsidRDefault="003D2AA5" w:rsidP="007D5C6B">
      <w:pPr>
        <w:pStyle w:val="24"/>
        <w:spacing w:line="240" w:lineRule="auto"/>
        <w:jc w:val="both"/>
        <w:rPr>
          <w:sz w:val="28"/>
          <w:szCs w:val="28"/>
        </w:rPr>
      </w:pPr>
      <w:r w:rsidRPr="00A22E17">
        <w:rPr>
          <w:sz w:val="28"/>
          <w:szCs w:val="28"/>
        </w:rPr>
        <w:t>2) велоэргометрия</w:t>
      </w:r>
    </w:p>
    <w:p w:rsidR="003D2AA5" w:rsidRPr="00A22E17" w:rsidRDefault="003D2AA5" w:rsidP="007D5C6B">
      <w:pPr>
        <w:pStyle w:val="24"/>
        <w:spacing w:line="240" w:lineRule="auto"/>
        <w:jc w:val="both"/>
        <w:rPr>
          <w:sz w:val="28"/>
          <w:szCs w:val="28"/>
        </w:rPr>
      </w:pPr>
      <w:r w:rsidRPr="00A22E17">
        <w:rPr>
          <w:sz w:val="28"/>
          <w:szCs w:val="28"/>
        </w:rPr>
        <w:t xml:space="preserve">3) проба с физической нагрузкой на тренажере </w:t>
      </w:r>
    </w:p>
    <w:p w:rsidR="003D2AA5" w:rsidRPr="00A22E17" w:rsidRDefault="003D2AA5" w:rsidP="007D5C6B">
      <w:pPr>
        <w:pStyle w:val="24"/>
        <w:spacing w:line="240" w:lineRule="auto"/>
        <w:jc w:val="both"/>
        <w:rPr>
          <w:sz w:val="28"/>
          <w:szCs w:val="28"/>
        </w:rPr>
      </w:pPr>
      <w:r w:rsidRPr="00A22E17">
        <w:rPr>
          <w:sz w:val="28"/>
          <w:szCs w:val="28"/>
        </w:rPr>
        <w:t>4) ФКГ</w:t>
      </w:r>
    </w:p>
    <w:p w:rsidR="003D2AA5" w:rsidRPr="00A22E17" w:rsidRDefault="003D2AA5" w:rsidP="007D5C6B">
      <w:pPr>
        <w:pStyle w:val="24"/>
        <w:spacing w:line="240" w:lineRule="auto"/>
        <w:jc w:val="both"/>
        <w:rPr>
          <w:sz w:val="28"/>
          <w:szCs w:val="28"/>
        </w:rPr>
      </w:pPr>
      <w:r w:rsidRPr="00A22E17">
        <w:rPr>
          <w:sz w:val="28"/>
          <w:szCs w:val="28"/>
        </w:rPr>
        <w:t>5) ЭхоКГ в покое</w:t>
      </w:r>
    </w:p>
    <w:p w:rsidR="003D2AA5" w:rsidRDefault="003D2AA5" w:rsidP="007D5C6B">
      <w:pPr>
        <w:jc w:val="both"/>
        <w:rPr>
          <w:b/>
          <w:sz w:val="28"/>
          <w:szCs w:val="28"/>
        </w:rPr>
      </w:pPr>
    </w:p>
    <w:p w:rsidR="003D2AA5" w:rsidRPr="00A22E17" w:rsidRDefault="003D2AA5" w:rsidP="007D5C6B">
      <w:pPr>
        <w:jc w:val="both"/>
        <w:rPr>
          <w:sz w:val="28"/>
          <w:szCs w:val="28"/>
        </w:rPr>
      </w:pPr>
      <w:r w:rsidRPr="0026199D">
        <w:rPr>
          <w:b/>
          <w:sz w:val="28"/>
          <w:szCs w:val="28"/>
        </w:rPr>
        <w:t>Вариант 2</w:t>
      </w:r>
      <w:r>
        <w:rPr>
          <w:sz w:val="28"/>
          <w:szCs w:val="28"/>
        </w:rPr>
        <w:t xml:space="preserve"> </w:t>
      </w:r>
    </w:p>
    <w:p w:rsidR="003D2AA5" w:rsidRPr="00A22E17" w:rsidRDefault="003D2AA5" w:rsidP="007D5C6B">
      <w:pPr>
        <w:jc w:val="both"/>
        <w:rPr>
          <w:b/>
          <w:sz w:val="28"/>
          <w:szCs w:val="28"/>
        </w:rPr>
      </w:pPr>
      <w:r w:rsidRPr="00A22E17">
        <w:rPr>
          <w:sz w:val="28"/>
          <w:szCs w:val="28"/>
        </w:rPr>
        <w:t>001 (2) ОТКЛОНЕНИЕ ЭЛЕКТРИЧЕСКОЙ ОСИ СЕРДЦА ВЛЕВО ХАРАКТЕРИЗУЕТСЯ</w:t>
      </w:r>
    </w:p>
    <w:p w:rsidR="003D2AA5" w:rsidRPr="00A22E17" w:rsidRDefault="003D2AA5" w:rsidP="007D5C6B">
      <w:pPr>
        <w:jc w:val="both"/>
        <w:rPr>
          <w:sz w:val="28"/>
          <w:szCs w:val="28"/>
          <w:lang w:val="en-US"/>
        </w:rPr>
      </w:pPr>
      <w:r w:rsidRPr="00A22E17">
        <w:rPr>
          <w:sz w:val="28"/>
          <w:szCs w:val="28"/>
          <w:lang w:val="en-US"/>
        </w:rPr>
        <w:t>1) RIII&gt;RII&gt;RI</w:t>
      </w:r>
    </w:p>
    <w:p w:rsidR="003D2AA5" w:rsidRPr="00A22E17" w:rsidRDefault="003D2AA5" w:rsidP="007D5C6B">
      <w:pPr>
        <w:jc w:val="both"/>
        <w:rPr>
          <w:sz w:val="28"/>
          <w:szCs w:val="28"/>
          <w:lang w:val="en-US"/>
        </w:rPr>
      </w:pPr>
      <w:r w:rsidRPr="00A22E17">
        <w:rPr>
          <w:sz w:val="28"/>
          <w:szCs w:val="28"/>
          <w:lang w:val="en-US"/>
        </w:rPr>
        <w:t>2) RII&gt;RIII&gt;RI</w:t>
      </w:r>
    </w:p>
    <w:p w:rsidR="003D2AA5" w:rsidRPr="00A22E17" w:rsidRDefault="003D2AA5" w:rsidP="007D5C6B">
      <w:pPr>
        <w:jc w:val="both"/>
        <w:rPr>
          <w:sz w:val="28"/>
          <w:szCs w:val="28"/>
          <w:lang w:val="en-US"/>
        </w:rPr>
      </w:pPr>
      <w:r w:rsidRPr="00A22E17">
        <w:rPr>
          <w:sz w:val="28"/>
          <w:szCs w:val="28"/>
          <w:lang w:val="en-US"/>
        </w:rPr>
        <w:t>3) RI&gt;RV2&gt;R3</w:t>
      </w:r>
    </w:p>
    <w:p w:rsidR="003D2AA5" w:rsidRPr="00A22E17" w:rsidRDefault="003D2AA5" w:rsidP="007D5C6B">
      <w:pPr>
        <w:jc w:val="both"/>
        <w:rPr>
          <w:sz w:val="28"/>
          <w:szCs w:val="28"/>
          <w:lang w:val="en-US"/>
        </w:rPr>
      </w:pPr>
      <w:r w:rsidRPr="00A22E17">
        <w:rPr>
          <w:sz w:val="28"/>
          <w:szCs w:val="28"/>
          <w:lang w:val="en-US"/>
        </w:rPr>
        <w:t>4) SI&gt;SII&gt;SIII</w:t>
      </w:r>
    </w:p>
    <w:p w:rsidR="003D2AA5" w:rsidRPr="00A22E17" w:rsidRDefault="003D2AA5" w:rsidP="007D5C6B">
      <w:pPr>
        <w:jc w:val="both"/>
        <w:rPr>
          <w:sz w:val="28"/>
          <w:szCs w:val="28"/>
        </w:rPr>
      </w:pPr>
      <w:r w:rsidRPr="00A22E17">
        <w:rPr>
          <w:sz w:val="28"/>
          <w:szCs w:val="28"/>
        </w:rPr>
        <w:t xml:space="preserve">5) </w:t>
      </w:r>
      <w:r w:rsidRPr="00A22E17">
        <w:rPr>
          <w:sz w:val="28"/>
          <w:szCs w:val="28"/>
          <w:lang w:val="en-US"/>
        </w:rPr>
        <w:t>SIII</w:t>
      </w:r>
      <w:r w:rsidRPr="00A22E17">
        <w:rPr>
          <w:sz w:val="28"/>
          <w:szCs w:val="28"/>
        </w:rPr>
        <w:t>&gt;</w:t>
      </w:r>
      <w:r w:rsidRPr="00A22E17">
        <w:rPr>
          <w:sz w:val="28"/>
          <w:szCs w:val="28"/>
          <w:lang w:val="en-US"/>
        </w:rPr>
        <w:t>SII</w:t>
      </w:r>
      <w:r w:rsidRPr="00A22E17">
        <w:rPr>
          <w:sz w:val="28"/>
          <w:szCs w:val="28"/>
        </w:rPr>
        <w:t>&gt;</w:t>
      </w:r>
      <w:r w:rsidRPr="00A22E17">
        <w:rPr>
          <w:sz w:val="28"/>
          <w:szCs w:val="28"/>
          <w:lang w:val="en-US"/>
        </w:rPr>
        <w:t>SI</w:t>
      </w:r>
    </w:p>
    <w:p w:rsidR="003D2AA5" w:rsidRPr="00A22E17" w:rsidRDefault="003D2AA5" w:rsidP="007D5C6B">
      <w:pPr>
        <w:pStyle w:val="24"/>
        <w:spacing w:line="240" w:lineRule="auto"/>
        <w:jc w:val="both"/>
        <w:rPr>
          <w:sz w:val="28"/>
          <w:szCs w:val="28"/>
        </w:rPr>
      </w:pPr>
      <w:r w:rsidRPr="00A22E17">
        <w:rPr>
          <w:sz w:val="28"/>
          <w:szCs w:val="28"/>
        </w:rPr>
        <w:t>002 (3) ДЛЯ МЕРЦАТЕЛЬНОЙ АРИТМИИ ИМЕЮТСЯ СЛЕДУЮЩИЕ КРИТЕРИИ</w:t>
      </w:r>
    </w:p>
    <w:p w:rsidR="003D2AA5" w:rsidRPr="00A22E17" w:rsidRDefault="003D2AA5" w:rsidP="007D5C6B">
      <w:pPr>
        <w:jc w:val="both"/>
        <w:rPr>
          <w:sz w:val="28"/>
          <w:szCs w:val="28"/>
        </w:rPr>
      </w:pPr>
      <w:r w:rsidRPr="00A22E17">
        <w:rPr>
          <w:sz w:val="28"/>
          <w:szCs w:val="28"/>
        </w:rPr>
        <w:t xml:space="preserve">1) волнообразная кривая, в которой нельзя различить элементы  </w:t>
      </w:r>
    </w:p>
    <w:p w:rsidR="003D2AA5" w:rsidRPr="00A22E17" w:rsidRDefault="003D2AA5" w:rsidP="007D5C6B">
      <w:pPr>
        <w:jc w:val="both"/>
        <w:rPr>
          <w:sz w:val="28"/>
          <w:szCs w:val="28"/>
        </w:rPr>
      </w:pPr>
      <w:r w:rsidRPr="00A22E17">
        <w:rPr>
          <w:sz w:val="28"/>
          <w:szCs w:val="28"/>
        </w:rPr>
        <w:t xml:space="preserve">      желудочкового комплекса </w:t>
      </w:r>
      <w:r w:rsidRPr="00A22E17">
        <w:rPr>
          <w:sz w:val="28"/>
          <w:szCs w:val="28"/>
          <w:lang w:val="en-US"/>
        </w:rPr>
        <w:t>QRS</w:t>
      </w:r>
    </w:p>
    <w:p w:rsidR="003D2AA5" w:rsidRPr="00A22E17" w:rsidRDefault="003D2AA5" w:rsidP="007D5C6B">
      <w:pPr>
        <w:jc w:val="both"/>
        <w:rPr>
          <w:sz w:val="28"/>
          <w:szCs w:val="28"/>
        </w:rPr>
      </w:pPr>
      <w:r w:rsidRPr="00A22E17">
        <w:rPr>
          <w:sz w:val="28"/>
          <w:szCs w:val="28"/>
        </w:rPr>
        <w:t xml:space="preserve">2) в большинстве случаев правильные регулярные желудочковые </w:t>
      </w:r>
    </w:p>
    <w:p w:rsidR="003D2AA5" w:rsidRPr="00A22E17" w:rsidRDefault="003D2AA5" w:rsidP="007D5C6B">
      <w:pPr>
        <w:jc w:val="both"/>
        <w:rPr>
          <w:sz w:val="28"/>
          <w:szCs w:val="28"/>
        </w:rPr>
      </w:pPr>
      <w:r w:rsidRPr="00A22E17">
        <w:rPr>
          <w:sz w:val="28"/>
          <w:szCs w:val="28"/>
        </w:rPr>
        <w:t xml:space="preserve">       комплексы интервалы </w:t>
      </w:r>
      <w:r w:rsidRPr="00A22E17">
        <w:rPr>
          <w:sz w:val="28"/>
          <w:szCs w:val="28"/>
          <w:lang w:val="en-US"/>
        </w:rPr>
        <w:t>R</w:t>
      </w:r>
      <w:r w:rsidRPr="00A22E17">
        <w:rPr>
          <w:sz w:val="28"/>
          <w:szCs w:val="28"/>
        </w:rPr>
        <w:t>-</w:t>
      </w:r>
      <w:r w:rsidRPr="00A22E17">
        <w:rPr>
          <w:sz w:val="28"/>
          <w:szCs w:val="28"/>
          <w:lang w:val="en-US"/>
        </w:rPr>
        <w:t>R</w:t>
      </w:r>
      <w:r w:rsidRPr="00A22E17">
        <w:rPr>
          <w:sz w:val="28"/>
          <w:szCs w:val="28"/>
        </w:rPr>
        <w:t xml:space="preserve"> почти равны</w:t>
      </w:r>
    </w:p>
    <w:p w:rsidR="003D2AA5" w:rsidRPr="00A22E17" w:rsidRDefault="003D2AA5" w:rsidP="007D5C6B">
      <w:pPr>
        <w:jc w:val="both"/>
        <w:rPr>
          <w:sz w:val="28"/>
          <w:szCs w:val="28"/>
        </w:rPr>
      </w:pPr>
      <w:r w:rsidRPr="00A22E17">
        <w:rPr>
          <w:sz w:val="28"/>
          <w:szCs w:val="28"/>
        </w:rPr>
        <w:t>3) нерегулярность желудочковых комплексов</w:t>
      </w:r>
    </w:p>
    <w:p w:rsidR="003D2AA5" w:rsidRPr="00A22E17" w:rsidRDefault="003D2AA5" w:rsidP="007D5C6B">
      <w:pPr>
        <w:jc w:val="both"/>
        <w:rPr>
          <w:sz w:val="28"/>
          <w:szCs w:val="28"/>
        </w:rPr>
      </w:pPr>
      <w:r w:rsidRPr="00A22E17">
        <w:rPr>
          <w:sz w:val="28"/>
          <w:szCs w:val="28"/>
        </w:rPr>
        <w:t>4) отсутствие во всех электрокардиографических отведениях зубца Р</w:t>
      </w:r>
    </w:p>
    <w:p w:rsidR="003D2AA5" w:rsidRPr="00A22E17" w:rsidRDefault="003D2AA5" w:rsidP="007D5C6B">
      <w:pPr>
        <w:jc w:val="both"/>
        <w:rPr>
          <w:sz w:val="28"/>
          <w:szCs w:val="28"/>
        </w:rPr>
      </w:pPr>
      <w:r w:rsidRPr="00A22E17">
        <w:rPr>
          <w:sz w:val="28"/>
          <w:szCs w:val="28"/>
        </w:rPr>
        <w:t xml:space="preserve">5) наличие комплексов </w:t>
      </w:r>
      <w:r w:rsidRPr="00A22E17">
        <w:rPr>
          <w:sz w:val="28"/>
          <w:szCs w:val="28"/>
          <w:lang w:val="en-US"/>
        </w:rPr>
        <w:t>QRS</w:t>
      </w:r>
      <w:r w:rsidRPr="00A22E17">
        <w:rPr>
          <w:sz w:val="28"/>
          <w:szCs w:val="28"/>
        </w:rPr>
        <w:t xml:space="preserve">, имеющих в большинстве случаев нормальный </w:t>
      </w:r>
    </w:p>
    <w:p w:rsidR="003D2AA5" w:rsidRPr="00A22E17" w:rsidRDefault="003D2AA5" w:rsidP="007D5C6B">
      <w:pPr>
        <w:jc w:val="both"/>
        <w:rPr>
          <w:sz w:val="28"/>
          <w:szCs w:val="28"/>
        </w:rPr>
      </w:pPr>
      <w:r w:rsidRPr="00A22E17">
        <w:rPr>
          <w:sz w:val="28"/>
          <w:szCs w:val="28"/>
        </w:rPr>
        <w:t xml:space="preserve">       неизмененный вид</w:t>
      </w:r>
    </w:p>
    <w:p w:rsidR="003D2AA5" w:rsidRPr="00A22E17" w:rsidRDefault="003D2AA5" w:rsidP="007D5C6B">
      <w:pPr>
        <w:jc w:val="both"/>
        <w:rPr>
          <w:b/>
          <w:sz w:val="28"/>
          <w:szCs w:val="28"/>
        </w:rPr>
      </w:pPr>
      <w:r w:rsidRPr="00A22E17">
        <w:rPr>
          <w:sz w:val="28"/>
          <w:szCs w:val="28"/>
        </w:rPr>
        <w:lastRenderedPageBreak/>
        <w:t xml:space="preserve">003 (3) ПРИ </w:t>
      </w:r>
      <w:r w:rsidRPr="00A22E17">
        <w:rPr>
          <w:sz w:val="28"/>
          <w:szCs w:val="28"/>
          <w:lang w:val="en-US"/>
        </w:rPr>
        <w:t>AV</w:t>
      </w:r>
      <w:r w:rsidRPr="00A22E17">
        <w:rPr>
          <w:sz w:val="28"/>
          <w:szCs w:val="28"/>
        </w:rPr>
        <w:t xml:space="preserve">-БЛОКАДЕ </w:t>
      </w:r>
      <w:r w:rsidRPr="00A22E17">
        <w:rPr>
          <w:sz w:val="28"/>
          <w:szCs w:val="28"/>
          <w:lang w:val="en-US"/>
        </w:rPr>
        <w:t>II</w:t>
      </w:r>
      <w:r w:rsidRPr="00A22E17">
        <w:rPr>
          <w:sz w:val="28"/>
          <w:szCs w:val="28"/>
        </w:rPr>
        <w:t xml:space="preserve"> СТЕПЕНИ </w:t>
      </w:r>
      <w:r w:rsidRPr="00A22E17">
        <w:rPr>
          <w:sz w:val="28"/>
          <w:szCs w:val="28"/>
          <w:lang w:val="en-US"/>
        </w:rPr>
        <w:t>I</w:t>
      </w:r>
      <w:r w:rsidRPr="00A22E17">
        <w:rPr>
          <w:sz w:val="28"/>
          <w:szCs w:val="28"/>
        </w:rPr>
        <w:t xml:space="preserve"> ТИП (ТИП МОБИТЦ </w:t>
      </w:r>
      <w:r w:rsidRPr="00A22E17">
        <w:rPr>
          <w:sz w:val="28"/>
          <w:szCs w:val="28"/>
          <w:lang w:val="en-US"/>
        </w:rPr>
        <w:t>I</w:t>
      </w:r>
      <w:r w:rsidRPr="00A22E17">
        <w:rPr>
          <w:sz w:val="28"/>
          <w:szCs w:val="28"/>
        </w:rPr>
        <w:t>) РЕГИСТРИРУЮТ</w:t>
      </w:r>
    </w:p>
    <w:p w:rsidR="003D2AA5" w:rsidRPr="00A22E17" w:rsidRDefault="003D2AA5" w:rsidP="007D5C6B">
      <w:pPr>
        <w:jc w:val="both"/>
        <w:rPr>
          <w:sz w:val="28"/>
          <w:szCs w:val="28"/>
        </w:rPr>
      </w:pPr>
      <w:r w:rsidRPr="00A22E17">
        <w:rPr>
          <w:sz w:val="28"/>
          <w:szCs w:val="28"/>
        </w:rPr>
        <w:t xml:space="preserve">1) одинаковый интервал </w:t>
      </w:r>
      <w:r w:rsidRPr="00A22E17">
        <w:rPr>
          <w:sz w:val="28"/>
          <w:szCs w:val="28"/>
          <w:lang w:val="en-US"/>
        </w:rPr>
        <w:t>P</w:t>
      </w:r>
      <w:r w:rsidRPr="00A22E17">
        <w:rPr>
          <w:sz w:val="28"/>
          <w:szCs w:val="28"/>
        </w:rPr>
        <w:t>-</w:t>
      </w:r>
      <w:r w:rsidRPr="00A22E17">
        <w:rPr>
          <w:sz w:val="28"/>
          <w:szCs w:val="28"/>
          <w:lang w:val="en-US"/>
        </w:rPr>
        <w:t>Q</w:t>
      </w:r>
    </w:p>
    <w:p w:rsidR="003D2AA5" w:rsidRPr="00A22E17" w:rsidRDefault="003D2AA5" w:rsidP="007D5C6B">
      <w:pPr>
        <w:jc w:val="both"/>
        <w:rPr>
          <w:sz w:val="28"/>
          <w:szCs w:val="28"/>
        </w:rPr>
      </w:pPr>
      <w:r w:rsidRPr="00A22E17">
        <w:rPr>
          <w:sz w:val="28"/>
          <w:szCs w:val="28"/>
        </w:rPr>
        <w:t>2) синдром Моргани-Адамс-Стокса</w:t>
      </w:r>
    </w:p>
    <w:p w:rsidR="003D2AA5" w:rsidRPr="00A22E17" w:rsidRDefault="003D2AA5" w:rsidP="007D5C6B">
      <w:pPr>
        <w:jc w:val="both"/>
        <w:rPr>
          <w:sz w:val="28"/>
          <w:szCs w:val="28"/>
        </w:rPr>
      </w:pPr>
      <w:r w:rsidRPr="00A22E17">
        <w:rPr>
          <w:sz w:val="28"/>
          <w:szCs w:val="28"/>
        </w:rPr>
        <w:t>3) период Самойлова-Венкебаха</w:t>
      </w:r>
    </w:p>
    <w:p w:rsidR="003D2AA5" w:rsidRPr="00A22E17" w:rsidRDefault="003D2AA5" w:rsidP="007D5C6B">
      <w:pPr>
        <w:jc w:val="both"/>
        <w:rPr>
          <w:sz w:val="28"/>
          <w:szCs w:val="28"/>
        </w:rPr>
      </w:pPr>
      <w:r w:rsidRPr="00A22E17">
        <w:rPr>
          <w:sz w:val="28"/>
          <w:szCs w:val="28"/>
        </w:rPr>
        <w:t xml:space="preserve">4) постепенное увеличение одного желудочкового комплекса </w:t>
      </w:r>
      <w:r w:rsidRPr="00A22E17">
        <w:rPr>
          <w:sz w:val="28"/>
          <w:szCs w:val="28"/>
          <w:lang w:val="en-US"/>
        </w:rPr>
        <w:t>QRS</w:t>
      </w:r>
      <w:r w:rsidRPr="00A22E17">
        <w:rPr>
          <w:sz w:val="28"/>
          <w:szCs w:val="28"/>
        </w:rPr>
        <w:t xml:space="preserve"> к </w:t>
      </w:r>
    </w:p>
    <w:p w:rsidR="003D2AA5" w:rsidRPr="00A22E17" w:rsidRDefault="003D2AA5" w:rsidP="007D5C6B">
      <w:pPr>
        <w:jc w:val="both"/>
        <w:rPr>
          <w:sz w:val="28"/>
          <w:szCs w:val="28"/>
        </w:rPr>
      </w:pPr>
      <w:r>
        <w:rPr>
          <w:sz w:val="28"/>
          <w:szCs w:val="28"/>
        </w:rPr>
        <w:t xml:space="preserve">    </w:t>
      </w:r>
      <w:r w:rsidRPr="00A22E17">
        <w:rPr>
          <w:sz w:val="28"/>
          <w:szCs w:val="28"/>
        </w:rPr>
        <w:t xml:space="preserve">другому, продолжительности </w:t>
      </w:r>
      <w:r w:rsidRPr="00A22E17">
        <w:rPr>
          <w:sz w:val="28"/>
          <w:szCs w:val="28"/>
          <w:lang w:val="en-US"/>
        </w:rPr>
        <w:t>P</w:t>
      </w:r>
      <w:r w:rsidRPr="00A22E17">
        <w:rPr>
          <w:sz w:val="28"/>
          <w:szCs w:val="28"/>
        </w:rPr>
        <w:t>-</w:t>
      </w:r>
      <w:r w:rsidRPr="00A22E17">
        <w:rPr>
          <w:sz w:val="28"/>
          <w:szCs w:val="28"/>
          <w:lang w:val="en-US"/>
        </w:rPr>
        <w:t>Q</w:t>
      </w:r>
      <w:r w:rsidRPr="00A22E17">
        <w:rPr>
          <w:sz w:val="28"/>
          <w:szCs w:val="28"/>
        </w:rPr>
        <w:t xml:space="preserve"> (</w:t>
      </w:r>
      <w:r w:rsidRPr="00A22E17">
        <w:rPr>
          <w:sz w:val="28"/>
          <w:szCs w:val="28"/>
          <w:lang w:val="en-US"/>
        </w:rPr>
        <w:t>R</w:t>
      </w:r>
      <w:r w:rsidRPr="00A22E17">
        <w:rPr>
          <w:sz w:val="28"/>
          <w:szCs w:val="28"/>
        </w:rPr>
        <w:t xml:space="preserve">) до полной задержки электри- </w:t>
      </w:r>
    </w:p>
    <w:p w:rsidR="003D2AA5" w:rsidRPr="00A22E17" w:rsidRDefault="003D2AA5" w:rsidP="007D5C6B">
      <w:pPr>
        <w:jc w:val="both"/>
        <w:rPr>
          <w:sz w:val="28"/>
          <w:szCs w:val="28"/>
        </w:rPr>
      </w:pPr>
      <w:r>
        <w:rPr>
          <w:sz w:val="28"/>
          <w:szCs w:val="28"/>
        </w:rPr>
        <w:t xml:space="preserve">    </w:t>
      </w:r>
      <w:r w:rsidRPr="00A22E17">
        <w:rPr>
          <w:sz w:val="28"/>
          <w:szCs w:val="28"/>
        </w:rPr>
        <w:t>ческого импульса</w:t>
      </w:r>
    </w:p>
    <w:p w:rsidR="003D2AA5" w:rsidRPr="00A22E17" w:rsidRDefault="003D2AA5" w:rsidP="007D5C6B">
      <w:pPr>
        <w:jc w:val="both"/>
        <w:rPr>
          <w:sz w:val="28"/>
          <w:szCs w:val="28"/>
        </w:rPr>
      </w:pPr>
      <w:r w:rsidRPr="00A22E17">
        <w:rPr>
          <w:sz w:val="28"/>
          <w:szCs w:val="28"/>
        </w:rPr>
        <w:t xml:space="preserve">5) выпадение отдельных комплексов </w:t>
      </w:r>
      <w:r w:rsidRPr="00A22E17">
        <w:rPr>
          <w:sz w:val="28"/>
          <w:szCs w:val="28"/>
          <w:lang w:val="en-US"/>
        </w:rPr>
        <w:t>QRST</w:t>
      </w:r>
    </w:p>
    <w:p w:rsidR="003D2AA5" w:rsidRPr="00A22E17" w:rsidRDefault="003D2AA5" w:rsidP="007D5C6B">
      <w:pPr>
        <w:jc w:val="both"/>
        <w:rPr>
          <w:b/>
          <w:sz w:val="28"/>
          <w:szCs w:val="28"/>
        </w:rPr>
      </w:pPr>
      <w:r w:rsidRPr="00A22E17">
        <w:rPr>
          <w:sz w:val="28"/>
          <w:szCs w:val="28"/>
        </w:rPr>
        <w:t>004 (3) ЭЛЕКРОКАРДИОГРАФИЧЕСКИМИ ПРИЗНАКАМИ ГИПЕРТРОФИИ ЛЕВОГО ЖЕЛУДОЧКА ЯВЛЯЕТСЯ</w:t>
      </w:r>
    </w:p>
    <w:p w:rsidR="003D2AA5" w:rsidRPr="00A22E17" w:rsidRDefault="003D2AA5" w:rsidP="007D5C6B">
      <w:pPr>
        <w:jc w:val="both"/>
        <w:rPr>
          <w:sz w:val="28"/>
          <w:szCs w:val="28"/>
        </w:rPr>
      </w:pPr>
      <w:r w:rsidRPr="00A22E17">
        <w:rPr>
          <w:sz w:val="28"/>
          <w:szCs w:val="28"/>
        </w:rPr>
        <w:t xml:space="preserve">1) увеличение амплитуды зубца </w:t>
      </w:r>
      <w:r w:rsidRPr="00A22E17">
        <w:rPr>
          <w:sz w:val="28"/>
          <w:szCs w:val="28"/>
          <w:lang w:val="en-US"/>
        </w:rPr>
        <w:t>R</w:t>
      </w:r>
      <w:r w:rsidRPr="00A22E17">
        <w:rPr>
          <w:sz w:val="28"/>
          <w:szCs w:val="28"/>
        </w:rPr>
        <w:t xml:space="preserve">  в правых грудных отведениях </w:t>
      </w:r>
      <w:r w:rsidRPr="00A22E17">
        <w:rPr>
          <w:sz w:val="28"/>
          <w:szCs w:val="28"/>
          <w:lang w:val="en-US"/>
        </w:rPr>
        <w:t>V</w:t>
      </w:r>
      <w:r w:rsidRPr="00A22E17">
        <w:rPr>
          <w:sz w:val="28"/>
          <w:szCs w:val="28"/>
        </w:rPr>
        <w:t xml:space="preserve">1-2 (то </w:t>
      </w:r>
    </w:p>
    <w:p w:rsidR="003D2AA5" w:rsidRPr="00A22E17" w:rsidRDefault="003D2AA5" w:rsidP="007D5C6B">
      <w:pPr>
        <w:jc w:val="both"/>
        <w:rPr>
          <w:sz w:val="28"/>
          <w:szCs w:val="28"/>
        </w:rPr>
      </w:pPr>
      <w:r w:rsidRPr="00A22E17">
        <w:rPr>
          <w:sz w:val="28"/>
          <w:szCs w:val="28"/>
        </w:rPr>
        <w:t xml:space="preserve">       есть </w:t>
      </w:r>
      <w:r w:rsidRPr="00A22E17">
        <w:rPr>
          <w:sz w:val="28"/>
          <w:szCs w:val="28"/>
          <w:lang w:val="en-US"/>
        </w:rPr>
        <w:t>RV</w:t>
      </w:r>
      <w:r w:rsidRPr="00A22E17">
        <w:rPr>
          <w:sz w:val="28"/>
          <w:szCs w:val="28"/>
        </w:rPr>
        <w:t>1-2&gt;</w:t>
      </w:r>
      <w:r w:rsidRPr="00A22E17">
        <w:rPr>
          <w:sz w:val="28"/>
          <w:szCs w:val="28"/>
          <w:lang w:val="en-US"/>
        </w:rPr>
        <w:t>RV</w:t>
      </w:r>
      <w:r w:rsidRPr="00A22E17">
        <w:rPr>
          <w:sz w:val="28"/>
          <w:szCs w:val="28"/>
        </w:rPr>
        <w:t xml:space="preserve">3) и амплитуды зубца </w:t>
      </w:r>
      <w:r w:rsidRPr="00A22E17">
        <w:rPr>
          <w:sz w:val="28"/>
          <w:szCs w:val="28"/>
          <w:lang w:val="en-US"/>
        </w:rPr>
        <w:t>S</w:t>
      </w:r>
      <w:r w:rsidRPr="00A22E17">
        <w:rPr>
          <w:sz w:val="28"/>
          <w:szCs w:val="28"/>
        </w:rPr>
        <w:t xml:space="preserve"> в левых грудных отведениях </w:t>
      </w:r>
      <w:r w:rsidRPr="00A22E17">
        <w:rPr>
          <w:sz w:val="28"/>
          <w:szCs w:val="28"/>
          <w:lang w:val="en-US"/>
        </w:rPr>
        <w:t>V</w:t>
      </w:r>
      <w:r w:rsidRPr="00A22E17">
        <w:rPr>
          <w:sz w:val="28"/>
          <w:szCs w:val="28"/>
        </w:rPr>
        <w:t>5-6</w:t>
      </w:r>
    </w:p>
    <w:p w:rsidR="003D2AA5" w:rsidRPr="00A22E17" w:rsidRDefault="003D2AA5" w:rsidP="007D5C6B">
      <w:pPr>
        <w:jc w:val="both"/>
        <w:rPr>
          <w:sz w:val="28"/>
          <w:szCs w:val="28"/>
        </w:rPr>
      </w:pPr>
      <w:r w:rsidRPr="00A22E17">
        <w:rPr>
          <w:sz w:val="28"/>
          <w:szCs w:val="28"/>
        </w:rPr>
        <w:t xml:space="preserve">2) увеличение амплитуды зубца </w:t>
      </w:r>
      <w:r w:rsidRPr="00A22E17">
        <w:rPr>
          <w:sz w:val="28"/>
          <w:szCs w:val="28"/>
          <w:lang w:val="en-US"/>
        </w:rPr>
        <w:t>R</w:t>
      </w:r>
      <w:r w:rsidRPr="00A22E17">
        <w:rPr>
          <w:sz w:val="28"/>
          <w:szCs w:val="28"/>
        </w:rPr>
        <w:t xml:space="preserve">  в левых грудных отведениях </w:t>
      </w:r>
      <w:r w:rsidRPr="00A22E17">
        <w:rPr>
          <w:sz w:val="28"/>
          <w:szCs w:val="28"/>
          <w:lang w:val="en-US"/>
        </w:rPr>
        <w:t>V</w:t>
      </w:r>
      <w:r w:rsidRPr="00A22E17">
        <w:rPr>
          <w:sz w:val="28"/>
          <w:szCs w:val="28"/>
        </w:rPr>
        <w:t xml:space="preserve">5-6 (то </w:t>
      </w:r>
    </w:p>
    <w:p w:rsidR="003D2AA5" w:rsidRPr="00A22E17" w:rsidRDefault="003D2AA5" w:rsidP="007D5C6B">
      <w:pPr>
        <w:jc w:val="both"/>
        <w:rPr>
          <w:sz w:val="28"/>
          <w:szCs w:val="28"/>
        </w:rPr>
      </w:pPr>
      <w:r w:rsidRPr="00A22E17">
        <w:rPr>
          <w:sz w:val="28"/>
          <w:szCs w:val="28"/>
        </w:rPr>
        <w:t xml:space="preserve">       есть </w:t>
      </w:r>
      <w:r w:rsidRPr="00A22E17">
        <w:rPr>
          <w:sz w:val="28"/>
          <w:szCs w:val="28"/>
          <w:lang w:val="en-US"/>
        </w:rPr>
        <w:t>RV</w:t>
      </w:r>
      <w:r w:rsidRPr="00A22E17">
        <w:rPr>
          <w:sz w:val="28"/>
          <w:szCs w:val="28"/>
        </w:rPr>
        <w:t>5-6&gt;</w:t>
      </w:r>
      <w:r w:rsidRPr="00A22E17">
        <w:rPr>
          <w:sz w:val="28"/>
          <w:szCs w:val="28"/>
          <w:lang w:val="en-US"/>
        </w:rPr>
        <w:t>RV</w:t>
      </w:r>
      <w:r w:rsidRPr="00A22E17">
        <w:rPr>
          <w:sz w:val="28"/>
          <w:szCs w:val="28"/>
        </w:rPr>
        <w:t xml:space="preserve">4)  и амплитуды зубца </w:t>
      </w:r>
      <w:r w:rsidRPr="00A22E17">
        <w:rPr>
          <w:sz w:val="28"/>
          <w:szCs w:val="28"/>
          <w:lang w:val="en-US"/>
        </w:rPr>
        <w:t>S</w:t>
      </w:r>
      <w:r w:rsidRPr="00A22E17">
        <w:rPr>
          <w:sz w:val="28"/>
          <w:szCs w:val="28"/>
        </w:rPr>
        <w:t xml:space="preserve">  в правых грудных отведениях   </w:t>
      </w:r>
    </w:p>
    <w:p w:rsidR="003D2AA5" w:rsidRPr="00A22E17" w:rsidRDefault="003D2AA5" w:rsidP="007D5C6B">
      <w:pPr>
        <w:jc w:val="both"/>
        <w:rPr>
          <w:sz w:val="28"/>
          <w:szCs w:val="28"/>
        </w:rPr>
      </w:pPr>
      <w:r w:rsidRPr="00A22E17">
        <w:rPr>
          <w:sz w:val="28"/>
          <w:szCs w:val="28"/>
        </w:rPr>
        <w:t xml:space="preserve">       </w:t>
      </w:r>
      <w:r w:rsidRPr="00A22E17">
        <w:rPr>
          <w:sz w:val="28"/>
          <w:szCs w:val="28"/>
          <w:lang w:val="en-US"/>
        </w:rPr>
        <w:t>V</w:t>
      </w:r>
      <w:r w:rsidRPr="00A22E17">
        <w:rPr>
          <w:sz w:val="28"/>
          <w:szCs w:val="28"/>
        </w:rPr>
        <w:t>1-2</w:t>
      </w:r>
    </w:p>
    <w:p w:rsidR="003D2AA5" w:rsidRPr="00A22E17" w:rsidRDefault="003D2AA5" w:rsidP="007D5C6B">
      <w:pPr>
        <w:jc w:val="both"/>
        <w:rPr>
          <w:sz w:val="28"/>
          <w:szCs w:val="28"/>
        </w:rPr>
      </w:pPr>
      <w:r w:rsidRPr="00A22E17">
        <w:rPr>
          <w:sz w:val="28"/>
          <w:szCs w:val="28"/>
        </w:rPr>
        <w:t>3) отклонение электрической оси влево</w:t>
      </w:r>
    </w:p>
    <w:p w:rsidR="003D2AA5" w:rsidRPr="00A22E17" w:rsidRDefault="003D2AA5" w:rsidP="007D5C6B">
      <w:pPr>
        <w:jc w:val="both"/>
        <w:rPr>
          <w:sz w:val="28"/>
          <w:szCs w:val="28"/>
        </w:rPr>
      </w:pPr>
      <w:r w:rsidRPr="00A22E17">
        <w:rPr>
          <w:sz w:val="28"/>
          <w:szCs w:val="28"/>
        </w:rPr>
        <w:t xml:space="preserve">4) </w:t>
      </w:r>
      <w:r w:rsidRPr="00A22E17">
        <w:rPr>
          <w:sz w:val="28"/>
          <w:szCs w:val="28"/>
          <w:lang w:val="en-US"/>
        </w:rPr>
        <w:t>RV</w:t>
      </w:r>
      <w:r w:rsidRPr="00A22E17">
        <w:rPr>
          <w:sz w:val="28"/>
          <w:szCs w:val="28"/>
        </w:rPr>
        <w:t>5-6&gt;25мм</w:t>
      </w:r>
    </w:p>
    <w:p w:rsidR="003D2AA5" w:rsidRPr="00A22E17" w:rsidRDefault="003D2AA5" w:rsidP="007D5C6B">
      <w:pPr>
        <w:jc w:val="both"/>
        <w:rPr>
          <w:sz w:val="28"/>
          <w:szCs w:val="28"/>
        </w:rPr>
      </w:pPr>
      <w:r w:rsidRPr="00A22E17">
        <w:rPr>
          <w:sz w:val="28"/>
          <w:szCs w:val="28"/>
        </w:rPr>
        <w:t xml:space="preserve">5) В отведениях </w:t>
      </w:r>
      <w:r w:rsidRPr="00A22E17">
        <w:rPr>
          <w:sz w:val="28"/>
          <w:szCs w:val="28"/>
          <w:lang w:val="en-US"/>
        </w:rPr>
        <w:t>I</w:t>
      </w:r>
      <w:r w:rsidRPr="00A22E17">
        <w:rPr>
          <w:sz w:val="28"/>
          <w:szCs w:val="28"/>
        </w:rPr>
        <w:t xml:space="preserve">, </w:t>
      </w:r>
      <w:r w:rsidRPr="00A22E17">
        <w:rPr>
          <w:sz w:val="28"/>
          <w:szCs w:val="28"/>
          <w:lang w:val="en-US"/>
        </w:rPr>
        <w:t>II</w:t>
      </w:r>
      <w:r w:rsidRPr="00A22E17">
        <w:rPr>
          <w:sz w:val="28"/>
          <w:szCs w:val="28"/>
        </w:rPr>
        <w:t xml:space="preserve">, </w:t>
      </w:r>
      <w:r w:rsidRPr="00A22E17">
        <w:rPr>
          <w:sz w:val="28"/>
          <w:szCs w:val="28"/>
          <w:lang w:val="en-US"/>
        </w:rPr>
        <w:t>aVL</w:t>
      </w:r>
      <w:r w:rsidRPr="00A22E17">
        <w:rPr>
          <w:sz w:val="28"/>
          <w:szCs w:val="28"/>
        </w:rPr>
        <w:t xml:space="preserve">, </w:t>
      </w:r>
      <w:r w:rsidRPr="00A22E17">
        <w:rPr>
          <w:sz w:val="28"/>
          <w:szCs w:val="28"/>
          <w:lang w:val="en-US"/>
        </w:rPr>
        <w:t>V</w:t>
      </w:r>
      <w:r w:rsidRPr="00A22E17">
        <w:rPr>
          <w:sz w:val="28"/>
          <w:szCs w:val="28"/>
        </w:rPr>
        <w:t>5-6 зубцы Р высоко-амплитудные раздвоенные</w:t>
      </w:r>
    </w:p>
    <w:p w:rsidR="003D2AA5" w:rsidRPr="00A22E17" w:rsidRDefault="003D2AA5" w:rsidP="007D5C6B">
      <w:pPr>
        <w:pStyle w:val="24"/>
        <w:spacing w:line="240" w:lineRule="auto"/>
        <w:jc w:val="both"/>
        <w:rPr>
          <w:b/>
          <w:sz w:val="28"/>
          <w:szCs w:val="28"/>
        </w:rPr>
      </w:pPr>
      <w:r w:rsidRPr="00A22E17">
        <w:rPr>
          <w:sz w:val="28"/>
          <w:szCs w:val="28"/>
        </w:rPr>
        <w:t>005 (1) УДЛИНЕНИЕ ПРОДОЛЖИТЕЛЬНОСТИ  РАСЩЕПЛЕННОГО ЗУБЦА Р БОЛЕЕ 0,1С ХАРАКТЕРНО ДЛЯ</w:t>
      </w:r>
    </w:p>
    <w:p w:rsidR="003D2AA5" w:rsidRPr="00A22E17" w:rsidRDefault="003D2AA5" w:rsidP="007D5C6B">
      <w:pPr>
        <w:jc w:val="both"/>
        <w:rPr>
          <w:sz w:val="28"/>
          <w:szCs w:val="28"/>
        </w:rPr>
      </w:pPr>
      <w:r w:rsidRPr="00A22E17">
        <w:rPr>
          <w:sz w:val="28"/>
          <w:szCs w:val="28"/>
        </w:rPr>
        <w:t>1) полной блокады левой ножки пучка Гиса</w:t>
      </w:r>
    </w:p>
    <w:p w:rsidR="003D2AA5" w:rsidRPr="00A22E17" w:rsidRDefault="003D2AA5" w:rsidP="007D5C6B">
      <w:pPr>
        <w:jc w:val="both"/>
        <w:rPr>
          <w:sz w:val="28"/>
          <w:szCs w:val="28"/>
        </w:rPr>
      </w:pPr>
      <w:r w:rsidRPr="00A22E17">
        <w:rPr>
          <w:sz w:val="28"/>
          <w:szCs w:val="28"/>
        </w:rPr>
        <w:t xml:space="preserve">2) </w:t>
      </w:r>
      <w:r w:rsidRPr="00A22E17">
        <w:rPr>
          <w:sz w:val="28"/>
          <w:szCs w:val="28"/>
          <w:lang w:val="en-US"/>
        </w:rPr>
        <w:t>P</w:t>
      </w:r>
      <w:r w:rsidRPr="00A22E17">
        <w:rPr>
          <w:sz w:val="28"/>
          <w:szCs w:val="28"/>
        </w:rPr>
        <w:t xml:space="preserve"> – </w:t>
      </w:r>
      <w:r w:rsidRPr="00A22E17">
        <w:rPr>
          <w:sz w:val="28"/>
          <w:szCs w:val="28"/>
          <w:lang w:val="en-US"/>
        </w:rPr>
        <w:t>pulmonale</w:t>
      </w:r>
    </w:p>
    <w:p w:rsidR="003D2AA5" w:rsidRPr="00A22E17" w:rsidRDefault="003D2AA5" w:rsidP="007D5C6B">
      <w:pPr>
        <w:jc w:val="both"/>
        <w:rPr>
          <w:sz w:val="28"/>
          <w:szCs w:val="28"/>
        </w:rPr>
      </w:pPr>
      <w:r w:rsidRPr="00A22E17">
        <w:rPr>
          <w:sz w:val="28"/>
          <w:szCs w:val="28"/>
        </w:rPr>
        <w:t xml:space="preserve">3) </w:t>
      </w:r>
      <w:r w:rsidRPr="00A22E17">
        <w:rPr>
          <w:sz w:val="28"/>
          <w:szCs w:val="28"/>
          <w:lang w:val="en-US"/>
        </w:rPr>
        <w:t>P</w:t>
      </w:r>
      <w:r w:rsidRPr="00A22E17">
        <w:rPr>
          <w:sz w:val="28"/>
          <w:szCs w:val="28"/>
        </w:rPr>
        <w:t xml:space="preserve"> - </w:t>
      </w:r>
      <w:r w:rsidRPr="00A22E17">
        <w:rPr>
          <w:sz w:val="28"/>
          <w:szCs w:val="28"/>
          <w:lang w:val="en-US"/>
        </w:rPr>
        <w:t>mitrale</w:t>
      </w:r>
      <w:r w:rsidRPr="00A22E17">
        <w:rPr>
          <w:sz w:val="28"/>
          <w:szCs w:val="28"/>
        </w:rPr>
        <w:t xml:space="preserve"> </w:t>
      </w:r>
    </w:p>
    <w:p w:rsidR="003D2AA5" w:rsidRPr="00A22E17" w:rsidRDefault="003D2AA5" w:rsidP="007D5C6B">
      <w:pPr>
        <w:jc w:val="both"/>
        <w:rPr>
          <w:sz w:val="28"/>
          <w:szCs w:val="28"/>
        </w:rPr>
      </w:pPr>
      <w:r w:rsidRPr="00A22E17">
        <w:rPr>
          <w:sz w:val="28"/>
          <w:szCs w:val="28"/>
        </w:rPr>
        <w:t xml:space="preserve">4) </w:t>
      </w:r>
      <w:r w:rsidRPr="00A22E17">
        <w:rPr>
          <w:sz w:val="28"/>
          <w:szCs w:val="28"/>
          <w:lang w:val="en-US"/>
        </w:rPr>
        <w:t>AV</w:t>
      </w:r>
      <w:r w:rsidRPr="00A22E17">
        <w:rPr>
          <w:sz w:val="28"/>
          <w:szCs w:val="28"/>
        </w:rPr>
        <w:t xml:space="preserve">-блокада </w:t>
      </w:r>
      <w:r w:rsidRPr="00A22E17">
        <w:rPr>
          <w:sz w:val="28"/>
          <w:szCs w:val="28"/>
          <w:lang w:val="en-US"/>
        </w:rPr>
        <w:t>II</w:t>
      </w:r>
      <w:r w:rsidRPr="00A22E17">
        <w:rPr>
          <w:sz w:val="28"/>
          <w:szCs w:val="28"/>
        </w:rPr>
        <w:t xml:space="preserve"> степени </w:t>
      </w:r>
      <w:r w:rsidRPr="00A22E17">
        <w:rPr>
          <w:sz w:val="28"/>
          <w:szCs w:val="28"/>
          <w:lang w:val="en-US"/>
        </w:rPr>
        <w:t>I</w:t>
      </w:r>
      <w:r w:rsidRPr="00A22E17">
        <w:rPr>
          <w:sz w:val="28"/>
          <w:szCs w:val="28"/>
        </w:rPr>
        <w:t xml:space="preserve"> тип Мобитца</w:t>
      </w:r>
    </w:p>
    <w:p w:rsidR="003D2AA5" w:rsidRPr="00A22E17" w:rsidRDefault="003D2AA5" w:rsidP="007D5C6B">
      <w:pPr>
        <w:jc w:val="both"/>
        <w:rPr>
          <w:b/>
          <w:sz w:val="28"/>
          <w:szCs w:val="28"/>
        </w:rPr>
      </w:pPr>
      <w:r w:rsidRPr="00A22E17">
        <w:rPr>
          <w:sz w:val="28"/>
          <w:szCs w:val="28"/>
        </w:rPr>
        <w:t xml:space="preserve">5) </w:t>
      </w:r>
      <w:r w:rsidRPr="00A22E17">
        <w:rPr>
          <w:sz w:val="28"/>
          <w:szCs w:val="28"/>
          <w:lang w:val="en-US"/>
        </w:rPr>
        <w:t>AV</w:t>
      </w:r>
      <w:r w:rsidRPr="00A22E17">
        <w:rPr>
          <w:sz w:val="28"/>
          <w:szCs w:val="28"/>
        </w:rPr>
        <w:t xml:space="preserve">-блокада </w:t>
      </w:r>
    </w:p>
    <w:p w:rsidR="003D2AA5" w:rsidRPr="00A22E17" w:rsidRDefault="003D2AA5" w:rsidP="007D5C6B">
      <w:pPr>
        <w:jc w:val="both"/>
        <w:rPr>
          <w:b/>
          <w:sz w:val="28"/>
          <w:szCs w:val="28"/>
        </w:rPr>
      </w:pPr>
      <w:r w:rsidRPr="00A22E17">
        <w:rPr>
          <w:sz w:val="28"/>
          <w:szCs w:val="28"/>
        </w:rPr>
        <w:t xml:space="preserve">006 (2) НАСЛОЕНИЕ НА ЗУБЕЦ Т КАЖДОГО ЧЕТВЕРТОГО НОРМАЛЬНОГО СЕРДЕЧНОГО ЦИКЛА </w:t>
      </w:r>
      <w:r w:rsidRPr="00A22E17">
        <w:rPr>
          <w:sz w:val="28"/>
          <w:szCs w:val="28"/>
          <w:lang w:val="en-US"/>
        </w:rPr>
        <w:t>PQRST</w:t>
      </w:r>
      <w:r w:rsidRPr="00A22E17">
        <w:rPr>
          <w:sz w:val="28"/>
          <w:szCs w:val="28"/>
        </w:rPr>
        <w:t xml:space="preserve"> ДЕФОРМИРОВАННОГО УМЕРЕННОГО КОМПЛЕКСА </w:t>
      </w:r>
      <w:r w:rsidRPr="00A22E17">
        <w:rPr>
          <w:sz w:val="28"/>
          <w:szCs w:val="28"/>
          <w:lang w:val="en-US"/>
        </w:rPr>
        <w:t>QRS</w:t>
      </w:r>
      <w:r w:rsidRPr="00A22E17">
        <w:rPr>
          <w:sz w:val="28"/>
          <w:szCs w:val="28"/>
        </w:rPr>
        <w:t xml:space="preserve"> ХАРАКТЕРНО ДЛЯ</w:t>
      </w:r>
    </w:p>
    <w:p w:rsidR="003D2AA5" w:rsidRPr="00A22E17" w:rsidRDefault="003D2AA5" w:rsidP="007D5C6B">
      <w:pPr>
        <w:jc w:val="both"/>
        <w:rPr>
          <w:sz w:val="28"/>
          <w:szCs w:val="28"/>
        </w:rPr>
      </w:pPr>
      <w:r w:rsidRPr="00A22E17">
        <w:rPr>
          <w:sz w:val="28"/>
          <w:szCs w:val="28"/>
        </w:rPr>
        <w:t>1) предсердной экстрасистолии</w:t>
      </w:r>
    </w:p>
    <w:p w:rsidR="003D2AA5" w:rsidRPr="00A22E17" w:rsidRDefault="003D2AA5" w:rsidP="007D5C6B">
      <w:pPr>
        <w:jc w:val="both"/>
        <w:rPr>
          <w:sz w:val="28"/>
          <w:szCs w:val="28"/>
        </w:rPr>
      </w:pPr>
      <w:r w:rsidRPr="00A22E17">
        <w:rPr>
          <w:sz w:val="28"/>
          <w:szCs w:val="28"/>
        </w:rPr>
        <w:t>2) желудочковой экстрасистолии</w:t>
      </w:r>
    </w:p>
    <w:p w:rsidR="003D2AA5" w:rsidRPr="00A22E17" w:rsidRDefault="003D2AA5" w:rsidP="007D5C6B">
      <w:pPr>
        <w:jc w:val="both"/>
        <w:rPr>
          <w:sz w:val="28"/>
          <w:szCs w:val="28"/>
        </w:rPr>
      </w:pPr>
      <w:r w:rsidRPr="00A22E17">
        <w:rPr>
          <w:sz w:val="28"/>
          <w:szCs w:val="28"/>
        </w:rPr>
        <w:t>3) полной блокады ножек пучка Гиса</w:t>
      </w:r>
    </w:p>
    <w:p w:rsidR="003D2AA5" w:rsidRPr="00A22E17" w:rsidRDefault="003D2AA5" w:rsidP="007D5C6B">
      <w:pPr>
        <w:jc w:val="both"/>
        <w:rPr>
          <w:sz w:val="28"/>
          <w:szCs w:val="28"/>
        </w:rPr>
      </w:pPr>
      <w:r w:rsidRPr="00A22E17">
        <w:rPr>
          <w:sz w:val="28"/>
          <w:szCs w:val="28"/>
        </w:rPr>
        <w:t>4) квадригимении</w:t>
      </w:r>
    </w:p>
    <w:p w:rsidR="003D2AA5" w:rsidRPr="00A22E17" w:rsidRDefault="003D2AA5" w:rsidP="007D5C6B">
      <w:pPr>
        <w:jc w:val="both"/>
        <w:rPr>
          <w:sz w:val="28"/>
          <w:szCs w:val="28"/>
        </w:rPr>
      </w:pPr>
      <w:r w:rsidRPr="00A22E17">
        <w:rPr>
          <w:sz w:val="28"/>
          <w:szCs w:val="28"/>
        </w:rPr>
        <w:t>5) тригимении</w:t>
      </w:r>
    </w:p>
    <w:p w:rsidR="003D2AA5" w:rsidRPr="00A22E17" w:rsidRDefault="003D2AA5" w:rsidP="007D5C6B">
      <w:pPr>
        <w:pStyle w:val="24"/>
        <w:spacing w:line="240" w:lineRule="auto"/>
        <w:jc w:val="both"/>
        <w:rPr>
          <w:b/>
          <w:sz w:val="28"/>
          <w:szCs w:val="28"/>
        </w:rPr>
      </w:pPr>
      <w:r w:rsidRPr="00A22E17">
        <w:rPr>
          <w:sz w:val="28"/>
          <w:szCs w:val="28"/>
        </w:rPr>
        <w:t>007 (2) СИНУСОВЫЙ РИТМ ХАРАКТЕРИЗУЕТСЯ</w:t>
      </w:r>
    </w:p>
    <w:p w:rsidR="003D2AA5" w:rsidRPr="00A22E17" w:rsidRDefault="003D2AA5" w:rsidP="007D5C6B">
      <w:pPr>
        <w:jc w:val="both"/>
        <w:rPr>
          <w:sz w:val="28"/>
          <w:szCs w:val="28"/>
        </w:rPr>
      </w:pPr>
      <w:r w:rsidRPr="00A22E17">
        <w:rPr>
          <w:sz w:val="28"/>
          <w:szCs w:val="28"/>
        </w:rPr>
        <w:t xml:space="preserve">1) постоянной одинаковой формой всех зубцов Р в одном и том же  </w:t>
      </w:r>
    </w:p>
    <w:p w:rsidR="003D2AA5" w:rsidRPr="00A22E17" w:rsidRDefault="003D2AA5" w:rsidP="007D5C6B">
      <w:pPr>
        <w:jc w:val="both"/>
        <w:rPr>
          <w:sz w:val="28"/>
          <w:szCs w:val="28"/>
        </w:rPr>
      </w:pPr>
      <w:r w:rsidRPr="00A22E17">
        <w:rPr>
          <w:sz w:val="28"/>
          <w:szCs w:val="28"/>
        </w:rPr>
        <w:t xml:space="preserve">      отведении</w:t>
      </w:r>
    </w:p>
    <w:p w:rsidR="003D2AA5" w:rsidRPr="00A22E17" w:rsidRDefault="003D2AA5" w:rsidP="007D5C6B">
      <w:pPr>
        <w:jc w:val="both"/>
        <w:rPr>
          <w:sz w:val="28"/>
          <w:szCs w:val="28"/>
        </w:rPr>
      </w:pPr>
      <w:r w:rsidRPr="00A22E17">
        <w:rPr>
          <w:sz w:val="28"/>
          <w:szCs w:val="28"/>
        </w:rPr>
        <w:t xml:space="preserve">2) интервалы </w:t>
      </w:r>
      <w:r w:rsidRPr="00A22E17">
        <w:rPr>
          <w:sz w:val="28"/>
          <w:szCs w:val="28"/>
          <w:lang w:val="en-US"/>
        </w:rPr>
        <w:t>P</w:t>
      </w:r>
      <w:r w:rsidRPr="00A22E17">
        <w:rPr>
          <w:sz w:val="28"/>
          <w:szCs w:val="28"/>
        </w:rPr>
        <w:t>-</w:t>
      </w:r>
      <w:r w:rsidRPr="00A22E17">
        <w:rPr>
          <w:sz w:val="28"/>
          <w:szCs w:val="28"/>
          <w:lang w:val="en-US"/>
        </w:rPr>
        <w:t>Q</w:t>
      </w:r>
      <w:r w:rsidRPr="00A22E17">
        <w:rPr>
          <w:sz w:val="28"/>
          <w:szCs w:val="28"/>
        </w:rPr>
        <w:t xml:space="preserve"> различные</w:t>
      </w:r>
    </w:p>
    <w:p w:rsidR="003D2AA5" w:rsidRPr="00A22E17" w:rsidRDefault="003D2AA5" w:rsidP="007D5C6B">
      <w:pPr>
        <w:jc w:val="both"/>
        <w:rPr>
          <w:sz w:val="28"/>
          <w:szCs w:val="28"/>
        </w:rPr>
      </w:pPr>
      <w:r w:rsidRPr="00A22E17">
        <w:rPr>
          <w:sz w:val="28"/>
          <w:szCs w:val="28"/>
        </w:rPr>
        <w:t xml:space="preserve">3) положительными зубцами Р, предшествующими каждому комплексу </w:t>
      </w:r>
    </w:p>
    <w:p w:rsidR="003D2AA5" w:rsidRPr="00A22E17" w:rsidRDefault="003D2AA5" w:rsidP="007D5C6B">
      <w:pPr>
        <w:jc w:val="both"/>
        <w:rPr>
          <w:sz w:val="28"/>
          <w:szCs w:val="28"/>
        </w:rPr>
      </w:pPr>
      <w:r w:rsidRPr="00A22E17">
        <w:rPr>
          <w:sz w:val="28"/>
          <w:szCs w:val="28"/>
        </w:rPr>
        <w:t xml:space="preserve">      </w:t>
      </w:r>
      <w:r w:rsidRPr="00A22E17">
        <w:rPr>
          <w:sz w:val="28"/>
          <w:szCs w:val="28"/>
          <w:lang w:val="en-US"/>
        </w:rPr>
        <w:t>QRS</w:t>
      </w:r>
      <w:r w:rsidRPr="00A22E17">
        <w:rPr>
          <w:sz w:val="28"/>
          <w:szCs w:val="28"/>
        </w:rPr>
        <w:t xml:space="preserve"> во </w:t>
      </w:r>
      <w:r w:rsidRPr="00A22E17">
        <w:rPr>
          <w:sz w:val="28"/>
          <w:szCs w:val="28"/>
          <w:lang w:val="en-US"/>
        </w:rPr>
        <w:t>II</w:t>
      </w:r>
      <w:r w:rsidRPr="00A22E17">
        <w:rPr>
          <w:sz w:val="28"/>
          <w:szCs w:val="28"/>
        </w:rPr>
        <w:t xml:space="preserve">  стандартном отведении</w:t>
      </w:r>
    </w:p>
    <w:p w:rsidR="003D2AA5" w:rsidRPr="00A22E17" w:rsidRDefault="003D2AA5" w:rsidP="007D5C6B">
      <w:pPr>
        <w:jc w:val="both"/>
        <w:rPr>
          <w:sz w:val="28"/>
          <w:szCs w:val="28"/>
        </w:rPr>
      </w:pPr>
      <w:r w:rsidRPr="00A22E17">
        <w:rPr>
          <w:sz w:val="28"/>
          <w:szCs w:val="28"/>
        </w:rPr>
        <w:t xml:space="preserve">4) отсутствием зубца Р, сливающимся с обычным неизмененным </w:t>
      </w:r>
    </w:p>
    <w:p w:rsidR="003D2AA5" w:rsidRPr="00A22E17" w:rsidRDefault="003D2AA5" w:rsidP="007D5C6B">
      <w:pPr>
        <w:jc w:val="both"/>
        <w:rPr>
          <w:sz w:val="28"/>
          <w:szCs w:val="28"/>
        </w:rPr>
      </w:pPr>
      <w:r w:rsidRPr="00A22E17">
        <w:rPr>
          <w:sz w:val="28"/>
          <w:szCs w:val="28"/>
        </w:rPr>
        <w:t xml:space="preserve">      комплексом  </w:t>
      </w:r>
      <w:r w:rsidRPr="00A22E17">
        <w:rPr>
          <w:sz w:val="28"/>
          <w:szCs w:val="28"/>
          <w:lang w:val="en-US"/>
        </w:rPr>
        <w:t>QRS</w:t>
      </w:r>
    </w:p>
    <w:p w:rsidR="003D2AA5" w:rsidRPr="00A22E17" w:rsidRDefault="003D2AA5" w:rsidP="007D5C6B">
      <w:pPr>
        <w:jc w:val="both"/>
        <w:rPr>
          <w:sz w:val="28"/>
          <w:szCs w:val="28"/>
        </w:rPr>
      </w:pPr>
      <w:r w:rsidRPr="00A22E17">
        <w:rPr>
          <w:sz w:val="28"/>
          <w:szCs w:val="28"/>
        </w:rPr>
        <w:t xml:space="preserve">5) наличием </w:t>
      </w:r>
      <w:r w:rsidRPr="00A22E17">
        <w:rPr>
          <w:sz w:val="28"/>
          <w:szCs w:val="28"/>
          <w:lang w:val="en-US"/>
        </w:rPr>
        <w:t>f</w:t>
      </w:r>
      <w:r w:rsidRPr="00A22E17">
        <w:rPr>
          <w:sz w:val="28"/>
          <w:szCs w:val="28"/>
        </w:rPr>
        <w:t xml:space="preserve"> волны</w:t>
      </w:r>
    </w:p>
    <w:p w:rsidR="003D2AA5" w:rsidRPr="00A22E17" w:rsidRDefault="003D2AA5" w:rsidP="007D5C6B">
      <w:pPr>
        <w:jc w:val="both"/>
        <w:rPr>
          <w:b/>
          <w:sz w:val="28"/>
          <w:szCs w:val="28"/>
        </w:rPr>
      </w:pPr>
      <w:r w:rsidRPr="00A22E17">
        <w:rPr>
          <w:sz w:val="28"/>
          <w:szCs w:val="28"/>
        </w:rPr>
        <w:t>008 (2) ЭКГ ПОЗВОЛЯЕТ ДИАГНОСТИРОВАТЬ</w:t>
      </w:r>
    </w:p>
    <w:p w:rsidR="003D2AA5" w:rsidRPr="00A22E17" w:rsidRDefault="003D2AA5" w:rsidP="007D5C6B">
      <w:pPr>
        <w:jc w:val="both"/>
        <w:rPr>
          <w:sz w:val="28"/>
          <w:szCs w:val="28"/>
        </w:rPr>
      </w:pPr>
      <w:r w:rsidRPr="00A22E17">
        <w:rPr>
          <w:sz w:val="28"/>
          <w:szCs w:val="28"/>
        </w:rPr>
        <w:lastRenderedPageBreak/>
        <w:t xml:space="preserve">1) акцент </w:t>
      </w:r>
      <w:r w:rsidRPr="00A22E17">
        <w:rPr>
          <w:sz w:val="28"/>
          <w:szCs w:val="28"/>
          <w:lang w:val="en-US"/>
        </w:rPr>
        <w:t>II</w:t>
      </w:r>
      <w:r w:rsidRPr="00A22E17">
        <w:rPr>
          <w:sz w:val="28"/>
          <w:szCs w:val="28"/>
        </w:rPr>
        <w:t xml:space="preserve"> тона над аортой </w:t>
      </w:r>
    </w:p>
    <w:p w:rsidR="003D2AA5" w:rsidRPr="00A22E17" w:rsidRDefault="003D2AA5" w:rsidP="007D5C6B">
      <w:pPr>
        <w:jc w:val="both"/>
        <w:rPr>
          <w:sz w:val="28"/>
          <w:szCs w:val="28"/>
        </w:rPr>
      </w:pPr>
      <w:r w:rsidRPr="00A22E17">
        <w:rPr>
          <w:sz w:val="28"/>
          <w:szCs w:val="28"/>
        </w:rPr>
        <w:t xml:space="preserve">2) систолический шум на верхушке сердца </w:t>
      </w:r>
    </w:p>
    <w:p w:rsidR="003D2AA5" w:rsidRPr="00A22E17" w:rsidRDefault="003D2AA5" w:rsidP="007D5C6B">
      <w:pPr>
        <w:jc w:val="both"/>
        <w:rPr>
          <w:sz w:val="28"/>
          <w:szCs w:val="28"/>
        </w:rPr>
      </w:pPr>
      <w:r w:rsidRPr="00A22E17">
        <w:rPr>
          <w:sz w:val="28"/>
          <w:szCs w:val="28"/>
        </w:rPr>
        <w:t>3) аритмию сердца</w:t>
      </w:r>
    </w:p>
    <w:p w:rsidR="003D2AA5" w:rsidRPr="00A22E17" w:rsidRDefault="003D2AA5" w:rsidP="007D5C6B">
      <w:pPr>
        <w:jc w:val="both"/>
        <w:rPr>
          <w:sz w:val="28"/>
          <w:szCs w:val="28"/>
        </w:rPr>
      </w:pPr>
      <w:r w:rsidRPr="00A22E17">
        <w:rPr>
          <w:sz w:val="28"/>
          <w:szCs w:val="28"/>
        </w:rPr>
        <w:t>4) гипертрофии отделов сердца</w:t>
      </w:r>
    </w:p>
    <w:p w:rsidR="003D2AA5" w:rsidRPr="00A22E17" w:rsidRDefault="003D2AA5" w:rsidP="007D5C6B">
      <w:pPr>
        <w:jc w:val="both"/>
        <w:rPr>
          <w:sz w:val="28"/>
          <w:szCs w:val="28"/>
        </w:rPr>
      </w:pPr>
      <w:r w:rsidRPr="00A22E17">
        <w:rPr>
          <w:sz w:val="28"/>
          <w:szCs w:val="28"/>
        </w:rPr>
        <w:t>5) диастолический шум на аорте</w:t>
      </w:r>
    </w:p>
    <w:p w:rsidR="003D2AA5" w:rsidRPr="00A22E17" w:rsidRDefault="003D2AA5" w:rsidP="007D5C6B">
      <w:pPr>
        <w:pStyle w:val="24"/>
        <w:spacing w:line="240" w:lineRule="auto"/>
        <w:jc w:val="both"/>
        <w:rPr>
          <w:b/>
          <w:sz w:val="28"/>
          <w:szCs w:val="28"/>
        </w:rPr>
      </w:pPr>
      <w:r w:rsidRPr="00A22E17">
        <w:rPr>
          <w:sz w:val="28"/>
          <w:szCs w:val="28"/>
        </w:rPr>
        <w:t>009 (2) ЭКГ-ПРИЗНАКИ ПОЛНОЙ БЛОКАДЫ ПРАВОЙ НОЖКИ ПУЧКА ГИСА</w:t>
      </w:r>
    </w:p>
    <w:p w:rsidR="003D2AA5" w:rsidRPr="00A22E17" w:rsidRDefault="003D2AA5" w:rsidP="007D5C6B">
      <w:pPr>
        <w:jc w:val="both"/>
        <w:rPr>
          <w:sz w:val="28"/>
          <w:szCs w:val="28"/>
        </w:rPr>
      </w:pPr>
      <w:r w:rsidRPr="00A22E17">
        <w:rPr>
          <w:sz w:val="28"/>
          <w:szCs w:val="28"/>
        </w:rPr>
        <w:t xml:space="preserve">1) продолжительность интервала </w:t>
      </w:r>
      <w:r w:rsidRPr="00A22E17">
        <w:rPr>
          <w:sz w:val="28"/>
          <w:szCs w:val="28"/>
          <w:lang w:val="en-US"/>
        </w:rPr>
        <w:t>P</w:t>
      </w:r>
      <w:r w:rsidRPr="00A22E17">
        <w:rPr>
          <w:sz w:val="28"/>
          <w:szCs w:val="28"/>
        </w:rPr>
        <w:t>-</w:t>
      </w:r>
      <w:r w:rsidRPr="00A22E17">
        <w:rPr>
          <w:sz w:val="28"/>
          <w:szCs w:val="28"/>
          <w:lang w:val="en-US"/>
        </w:rPr>
        <w:t>Q</w:t>
      </w:r>
      <w:r w:rsidRPr="00A22E17">
        <w:rPr>
          <w:sz w:val="28"/>
          <w:szCs w:val="28"/>
        </w:rPr>
        <w:t xml:space="preserve">  более 0,2с.</w:t>
      </w:r>
    </w:p>
    <w:p w:rsidR="003D2AA5" w:rsidRPr="00A22E17" w:rsidRDefault="003D2AA5" w:rsidP="007D5C6B">
      <w:pPr>
        <w:jc w:val="both"/>
        <w:rPr>
          <w:sz w:val="28"/>
          <w:szCs w:val="28"/>
        </w:rPr>
      </w:pPr>
      <w:r w:rsidRPr="00A22E17">
        <w:rPr>
          <w:sz w:val="28"/>
          <w:szCs w:val="28"/>
        </w:rPr>
        <w:t>2) расширение зубца Р</w:t>
      </w:r>
    </w:p>
    <w:p w:rsidR="003D2AA5" w:rsidRPr="00A22E17" w:rsidRDefault="003D2AA5" w:rsidP="007D5C6B">
      <w:pPr>
        <w:jc w:val="both"/>
        <w:rPr>
          <w:sz w:val="28"/>
          <w:szCs w:val="28"/>
        </w:rPr>
      </w:pPr>
      <w:r w:rsidRPr="00A22E17">
        <w:rPr>
          <w:sz w:val="28"/>
          <w:szCs w:val="28"/>
        </w:rPr>
        <w:t>3) продолжительность зубца Р более 0,1с.</w:t>
      </w:r>
    </w:p>
    <w:p w:rsidR="003D2AA5" w:rsidRPr="00A22E17" w:rsidRDefault="003D2AA5" w:rsidP="007D5C6B">
      <w:pPr>
        <w:jc w:val="both"/>
        <w:rPr>
          <w:sz w:val="28"/>
          <w:szCs w:val="28"/>
        </w:rPr>
      </w:pPr>
      <w:r w:rsidRPr="00A22E17">
        <w:rPr>
          <w:sz w:val="28"/>
          <w:szCs w:val="28"/>
        </w:rPr>
        <w:t xml:space="preserve">4) продолжительность комплекса </w:t>
      </w:r>
      <w:r w:rsidRPr="00A22E17">
        <w:rPr>
          <w:sz w:val="28"/>
          <w:szCs w:val="28"/>
          <w:lang w:val="en-US"/>
        </w:rPr>
        <w:t>QRS</w:t>
      </w:r>
      <w:r w:rsidRPr="00A22E17">
        <w:rPr>
          <w:sz w:val="28"/>
          <w:szCs w:val="28"/>
        </w:rPr>
        <w:t xml:space="preserve"> более 0,12с.</w:t>
      </w:r>
    </w:p>
    <w:p w:rsidR="003D2AA5" w:rsidRPr="00A22E17" w:rsidRDefault="003D2AA5" w:rsidP="007D5C6B">
      <w:pPr>
        <w:jc w:val="both"/>
        <w:rPr>
          <w:sz w:val="28"/>
          <w:szCs w:val="28"/>
        </w:rPr>
      </w:pPr>
      <w:r w:rsidRPr="00A22E17">
        <w:rPr>
          <w:sz w:val="28"/>
          <w:szCs w:val="28"/>
        </w:rPr>
        <w:t xml:space="preserve">5) наличие в </w:t>
      </w:r>
      <w:r w:rsidRPr="00A22E17">
        <w:rPr>
          <w:sz w:val="28"/>
          <w:szCs w:val="28"/>
          <w:lang w:val="en-US"/>
        </w:rPr>
        <w:t>V</w:t>
      </w:r>
      <w:r w:rsidRPr="00A22E17">
        <w:rPr>
          <w:sz w:val="28"/>
          <w:szCs w:val="28"/>
        </w:rPr>
        <w:t xml:space="preserve">1-2 (реже в </w:t>
      </w:r>
      <w:r w:rsidRPr="00A22E17">
        <w:rPr>
          <w:sz w:val="28"/>
          <w:szCs w:val="28"/>
          <w:lang w:val="en-US"/>
        </w:rPr>
        <w:t>III</w:t>
      </w:r>
      <w:r w:rsidRPr="00A22E17">
        <w:rPr>
          <w:sz w:val="28"/>
          <w:szCs w:val="28"/>
        </w:rPr>
        <w:t xml:space="preserve">, </w:t>
      </w:r>
      <w:r w:rsidRPr="00A22E17">
        <w:rPr>
          <w:sz w:val="28"/>
          <w:szCs w:val="28"/>
          <w:lang w:val="en-US"/>
        </w:rPr>
        <w:t>aVF</w:t>
      </w:r>
      <w:r w:rsidRPr="00A22E17">
        <w:rPr>
          <w:sz w:val="28"/>
          <w:szCs w:val="28"/>
        </w:rPr>
        <w:t xml:space="preserve">) комплексов </w:t>
      </w:r>
      <w:r w:rsidRPr="00A22E17">
        <w:rPr>
          <w:sz w:val="28"/>
          <w:szCs w:val="28"/>
          <w:lang w:val="en-US"/>
        </w:rPr>
        <w:t>QRS</w:t>
      </w:r>
      <w:r w:rsidRPr="00A22E17">
        <w:rPr>
          <w:sz w:val="28"/>
          <w:szCs w:val="28"/>
        </w:rPr>
        <w:t xml:space="preserve"> типа </w:t>
      </w:r>
      <w:r w:rsidRPr="00A22E17">
        <w:rPr>
          <w:sz w:val="28"/>
          <w:szCs w:val="28"/>
          <w:lang w:val="en-US"/>
        </w:rPr>
        <w:t>rSR</w:t>
      </w:r>
      <w:r w:rsidRPr="00A22E17">
        <w:rPr>
          <w:sz w:val="28"/>
          <w:szCs w:val="28"/>
          <w:lang w:val="en-US"/>
        </w:rPr>
        <w:sym w:font="Symbol" w:char="00A2"/>
      </w:r>
      <w:r w:rsidRPr="00A22E17">
        <w:rPr>
          <w:sz w:val="28"/>
          <w:szCs w:val="28"/>
        </w:rPr>
        <w:t xml:space="preserve"> или </w:t>
      </w:r>
      <w:r w:rsidRPr="00A22E17">
        <w:rPr>
          <w:sz w:val="28"/>
          <w:szCs w:val="28"/>
          <w:lang w:val="en-US"/>
        </w:rPr>
        <w:t>rsR</w:t>
      </w:r>
      <w:r w:rsidRPr="00A22E17">
        <w:rPr>
          <w:sz w:val="28"/>
          <w:szCs w:val="28"/>
          <w:lang w:val="en-US"/>
        </w:rPr>
        <w:sym w:font="Symbol" w:char="00A2"/>
      </w:r>
      <w:r w:rsidRPr="00A22E17">
        <w:rPr>
          <w:sz w:val="28"/>
          <w:szCs w:val="28"/>
        </w:rPr>
        <w:t xml:space="preserve">, </w:t>
      </w:r>
    </w:p>
    <w:p w:rsidR="003D2AA5" w:rsidRPr="00A22E17" w:rsidRDefault="003D2AA5" w:rsidP="007D5C6B">
      <w:pPr>
        <w:jc w:val="both"/>
        <w:rPr>
          <w:sz w:val="28"/>
          <w:szCs w:val="28"/>
        </w:rPr>
      </w:pPr>
      <w:r w:rsidRPr="00A22E17">
        <w:rPr>
          <w:sz w:val="28"/>
          <w:szCs w:val="28"/>
        </w:rPr>
        <w:t xml:space="preserve">      имеющих М-образный вид, причем </w:t>
      </w:r>
      <w:r w:rsidRPr="00A22E17">
        <w:rPr>
          <w:sz w:val="28"/>
          <w:szCs w:val="28"/>
          <w:lang w:val="en-US"/>
        </w:rPr>
        <w:t>R</w:t>
      </w:r>
      <w:r w:rsidRPr="00A22E17">
        <w:rPr>
          <w:sz w:val="28"/>
          <w:szCs w:val="28"/>
          <w:lang w:val="en-US"/>
        </w:rPr>
        <w:sym w:font="Symbol" w:char="00A2"/>
      </w:r>
      <w:r w:rsidRPr="00A22E17">
        <w:rPr>
          <w:sz w:val="28"/>
          <w:szCs w:val="28"/>
        </w:rPr>
        <w:t>&gt;</w:t>
      </w:r>
      <w:r w:rsidRPr="00A22E17">
        <w:rPr>
          <w:sz w:val="28"/>
          <w:szCs w:val="28"/>
          <w:lang w:val="en-US"/>
        </w:rPr>
        <w:t>r</w:t>
      </w:r>
    </w:p>
    <w:p w:rsidR="003D2AA5" w:rsidRPr="00A22E17" w:rsidRDefault="003D2AA5" w:rsidP="007D5C6B">
      <w:pPr>
        <w:pStyle w:val="24"/>
        <w:spacing w:line="240" w:lineRule="auto"/>
        <w:jc w:val="both"/>
        <w:rPr>
          <w:b/>
          <w:sz w:val="28"/>
          <w:szCs w:val="28"/>
        </w:rPr>
      </w:pPr>
      <w:r w:rsidRPr="00A22E17">
        <w:rPr>
          <w:sz w:val="28"/>
          <w:szCs w:val="28"/>
        </w:rPr>
        <w:t>010 (3) К АРИТМИЯМ ОТНОСЯТ</w:t>
      </w:r>
    </w:p>
    <w:p w:rsidR="003D2AA5" w:rsidRPr="006141F1" w:rsidRDefault="003D2AA5" w:rsidP="007D5C6B">
      <w:pPr>
        <w:pStyle w:val="a3"/>
        <w:jc w:val="both"/>
        <w:rPr>
          <w:b w:val="0"/>
          <w:szCs w:val="28"/>
        </w:rPr>
      </w:pPr>
      <w:r w:rsidRPr="006141F1">
        <w:rPr>
          <w:b w:val="0"/>
          <w:szCs w:val="28"/>
        </w:rPr>
        <w:t>1) синусовый ритм с ЧСС 50 в мин.</w:t>
      </w:r>
    </w:p>
    <w:p w:rsidR="003D2AA5" w:rsidRPr="006141F1" w:rsidRDefault="003D2AA5" w:rsidP="007D5C6B">
      <w:pPr>
        <w:jc w:val="both"/>
        <w:rPr>
          <w:sz w:val="28"/>
          <w:szCs w:val="28"/>
        </w:rPr>
      </w:pPr>
      <w:r w:rsidRPr="006141F1">
        <w:rPr>
          <w:sz w:val="28"/>
          <w:szCs w:val="28"/>
        </w:rPr>
        <w:t>2) фибрилляцию желудочков</w:t>
      </w:r>
    </w:p>
    <w:p w:rsidR="003D2AA5" w:rsidRPr="00A22E17" w:rsidRDefault="003D2AA5" w:rsidP="007D5C6B">
      <w:pPr>
        <w:jc w:val="both"/>
        <w:rPr>
          <w:sz w:val="28"/>
          <w:szCs w:val="28"/>
        </w:rPr>
      </w:pPr>
      <w:r w:rsidRPr="00A22E17">
        <w:rPr>
          <w:sz w:val="28"/>
          <w:szCs w:val="28"/>
        </w:rPr>
        <w:t>3) желудочковую экстрасистолию</w:t>
      </w:r>
    </w:p>
    <w:p w:rsidR="003D2AA5" w:rsidRPr="00A22E17" w:rsidRDefault="003D2AA5" w:rsidP="007D5C6B">
      <w:pPr>
        <w:jc w:val="both"/>
        <w:rPr>
          <w:sz w:val="28"/>
          <w:szCs w:val="28"/>
        </w:rPr>
      </w:pPr>
      <w:r w:rsidRPr="00A22E17">
        <w:rPr>
          <w:sz w:val="28"/>
          <w:szCs w:val="28"/>
        </w:rPr>
        <w:t>4) синусовый ритм с ЧСС 120 в мин.</w:t>
      </w:r>
    </w:p>
    <w:p w:rsidR="003D2AA5" w:rsidRPr="00A22E17" w:rsidRDefault="003D2AA5" w:rsidP="007D5C6B">
      <w:pPr>
        <w:jc w:val="both"/>
        <w:rPr>
          <w:sz w:val="28"/>
          <w:szCs w:val="28"/>
        </w:rPr>
      </w:pPr>
      <w:r w:rsidRPr="00A22E17">
        <w:rPr>
          <w:sz w:val="28"/>
          <w:szCs w:val="28"/>
        </w:rPr>
        <w:t xml:space="preserve">5) синусовый ритм с ЧСС 80 в мин. </w:t>
      </w:r>
    </w:p>
    <w:p w:rsidR="003D2AA5" w:rsidRDefault="003D2AA5" w:rsidP="007D5C6B">
      <w:pPr>
        <w:jc w:val="both"/>
        <w:rPr>
          <w:b/>
          <w:sz w:val="28"/>
          <w:szCs w:val="28"/>
        </w:rPr>
      </w:pPr>
    </w:p>
    <w:p w:rsidR="003D2AA5" w:rsidRPr="00A22E17" w:rsidRDefault="003D2AA5" w:rsidP="007D5C6B">
      <w:pPr>
        <w:jc w:val="both"/>
        <w:rPr>
          <w:sz w:val="28"/>
          <w:szCs w:val="28"/>
        </w:rPr>
      </w:pPr>
      <w:r w:rsidRPr="0026199D">
        <w:rPr>
          <w:b/>
          <w:sz w:val="28"/>
          <w:szCs w:val="28"/>
        </w:rPr>
        <w:t>Вариант 3</w:t>
      </w:r>
      <w:r w:rsidRPr="00A22E17">
        <w:rPr>
          <w:sz w:val="28"/>
          <w:szCs w:val="28"/>
        </w:rPr>
        <w:t xml:space="preserve"> </w:t>
      </w:r>
    </w:p>
    <w:p w:rsidR="003D2AA5" w:rsidRPr="00A22E17" w:rsidRDefault="003D2AA5" w:rsidP="007D5C6B">
      <w:pPr>
        <w:jc w:val="both"/>
        <w:rPr>
          <w:b/>
          <w:sz w:val="28"/>
          <w:szCs w:val="28"/>
        </w:rPr>
      </w:pPr>
      <w:r w:rsidRPr="00A22E17">
        <w:rPr>
          <w:sz w:val="28"/>
          <w:szCs w:val="28"/>
        </w:rPr>
        <w:t>001 (2) ОТКЛОНЕНИЕ ЭЛЕКТРИЧЕСКОЙ ОСИ СЕРДЦА ВПРАВО ХАРАКТЕРИЗУЕТСЯ</w:t>
      </w:r>
    </w:p>
    <w:p w:rsidR="003D2AA5" w:rsidRPr="00A22E17" w:rsidRDefault="003D2AA5" w:rsidP="007D5C6B">
      <w:pPr>
        <w:jc w:val="both"/>
        <w:rPr>
          <w:sz w:val="28"/>
          <w:szCs w:val="28"/>
          <w:lang w:val="en-US"/>
        </w:rPr>
      </w:pPr>
      <w:r w:rsidRPr="00A22E17">
        <w:rPr>
          <w:sz w:val="28"/>
          <w:szCs w:val="28"/>
          <w:lang w:val="en-US"/>
        </w:rPr>
        <w:t>1) SIII&gt;SII&gt;SI</w:t>
      </w:r>
    </w:p>
    <w:p w:rsidR="003D2AA5" w:rsidRPr="00A22E17" w:rsidRDefault="003D2AA5" w:rsidP="007D5C6B">
      <w:pPr>
        <w:jc w:val="both"/>
        <w:rPr>
          <w:sz w:val="28"/>
          <w:szCs w:val="28"/>
          <w:lang w:val="en-US"/>
        </w:rPr>
      </w:pPr>
      <w:r w:rsidRPr="00A22E17">
        <w:rPr>
          <w:sz w:val="28"/>
          <w:szCs w:val="28"/>
          <w:lang w:val="en-US"/>
        </w:rPr>
        <w:t>2) RI&gt;RII&gt;RIII</w:t>
      </w:r>
    </w:p>
    <w:p w:rsidR="003D2AA5" w:rsidRPr="00A22E17" w:rsidRDefault="003D2AA5" w:rsidP="007D5C6B">
      <w:pPr>
        <w:jc w:val="both"/>
        <w:rPr>
          <w:sz w:val="28"/>
          <w:szCs w:val="28"/>
          <w:lang w:val="en-US"/>
        </w:rPr>
      </w:pPr>
      <w:r w:rsidRPr="00A22E17">
        <w:rPr>
          <w:sz w:val="28"/>
          <w:szCs w:val="28"/>
          <w:lang w:val="en-US"/>
        </w:rPr>
        <w:t>3) RII&gt;RI&gt;RIII</w:t>
      </w:r>
    </w:p>
    <w:p w:rsidR="003D2AA5" w:rsidRPr="00A22E17" w:rsidRDefault="003D2AA5" w:rsidP="007D5C6B">
      <w:pPr>
        <w:jc w:val="both"/>
        <w:rPr>
          <w:sz w:val="28"/>
          <w:szCs w:val="28"/>
          <w:lang w:val="en-US"/>
        </w:rPr>
      </w:pPr>
      <w:r w:rsidRPr="00A22E17">
        <w:rPr>
          <w:sz w:val="28"/>
          <w:szCs w:val="28"/>
          <w:lang w:val="en-US"/>
        </w:rPr>
        <w:t>4) RIII&gt;RII&gt;RI</w:t>
      </w:r>
    </w:p>
    <w:p w:rsidR="003D2AA5" w:rsidRPr="00A22E17" w:rsidRDefault="003D2AA5" w:rsidP="007D5C6B">
      <w:pPr>
        <w:jc w:val="both"/>
        <w:rPr>
          <w:sz w:val="28"/>
          <w:szCs w:val="28"/>
        </w:rPr>
      </w:pPr>
      <w:r w:rsidRPr="00A22E17">
        <w:rPr>
          <w:sz w:val="28"/>
          <w:szCs w:val="28"/>
        </w:rPr>
        <w:t xml:space="preserve">5) </w:t>
      </w:r>
      <w:r w:rsidRPr="00A22E17">
        <w:rPr>
          <w:sz w:val="28"/>
          <w:szCs w:val="28"/>
          <w:lang w:val="en-US"/>
        </w:rPr>
        <w:t>SI</w:t>
      </w:r>
      <w:r w:rsidRPr="00A22E17">
        <w:rPr>
          <w:sz w:val="28"/>
          <w:szCs w:val="28"/>
        </w:rPr>
        <w:t>&gt;</w:t>
      </w:r>
      <w:r w:rsidRPr="00A22E17">
        <w:rPr>
          <w:sz w:val="28"/>
          <w:szCs w:val="28"/>
          <w:lang w:val="en-US"/>
        </w:rPr>
        <w:t>SII</w:t>
      </w:r>
      <w:r w:rsidRPr="00A22E17">
        <w:rPr>
          <w:sz w:val="28"/>
          <w:szCs w:val="28"/>
        </w:rPr>
        <w:t>&gt;</w:t>
      </w:r>
      <w:r w:rsidRPr="00A22E17">
        <w:rPr>
          <w:sz w:val="28"/>
          <w:szCs w:val="28"/>
          <w:lang w:val="en-US"/>
        </w:rPr>
        <w:t>SIII</w:t>
      </w:r>
    </w:p>
    <w:p w:rsidR="003D2AA5" w:rsidRPr="00A22E17" w:rsidRDefault="003D2AA5" w:rsidP="007D5C6B">
      <w:pPr>
        <w:pStyle w:val="24"/>
        <w:spacing w:line="240" w:lineRule="auto"/>
        <w:jc w:val="both"/>
        <w:rPr>
          <w:sz w:val="28"/>
          <w:szCs w:val="28"/>
        </w:rPr>
      </w:pPr>
      <w:r w:rsidRPr="00A22E17">
        <w:rPr>
          <w:sz w:val="28"/>
          <w:szCs w:val="28"/>
        </w:rPr>
        <w:t>002 (2) ДЛЯ ПРЕДСЕРДНОЙ ЭКСТРАСИСТОЛИИ ХАРАКТЕРНО</w:t>
      </w:r>
    </w:p>
    <w:p w:rsidR="003D2AA5" w:rsidRPr="00A22E17" w:rsidRDefault="003D2AA5" w:rsidP="007D5C6B">
      <w:pPr>
        <w:pStyle w:val="24"/>
        <w:spacing w:line="240" w:lineRule="auto"/>
        <w:jc w:val="both"/>
        <w:rPr>
          <w:sz w:val="28"/>
          <w:szCs w:val="28"/>
        </w:rPr>
      </w:pPr>
      <w:r w:rsidRPr="00A22E17">
        <w:rPr>
          <w:sz w:val="28"/>
          <w:szCs w:val="28"/>
        </w:rPr>
        <w:t xml:space="preserve">1) преждевременное внеочередное появление на ЭКГ измененного, </w:t>
      </w:r>
    </w:p>
    <w:p w:rsidR="003D2AA5" w:rsidRPr="00A22E17" w:rsidRDefault="003D2AA5" w:rsidP="007D5C6B">
      <w:pPr>
        <w:jc w:val="both"/>
        <w:rPr>
          <w:sz w:val="28"/>
          <w:szCs w:val="28"/>
        </w:rPr>
      </w:pPr>
      <w:r w:rsidRPr="00A22E17">
        <w:rPr>
          <w:sz w:val="28"/>
          <w:szCs w:val="28"/>
        </w:rPr>
        <w:t xml:space="preserve">      деформированного комплекса </w:t>
      </w:r>
      <w:r w:rsidRPr="00A22E17">
        <w:rPr>
          <w:sz w:val="28"/>
          <w:szCs w:val="28"/>
          <w:lang w:val="en-US"/>
        </w:rPr>
        <w:t>QRS</w:t>
      </w:r>
      <w:r w:rsidRPr="00A22E17">
        <w:rPr>
          <w:sz w:val="28"/>
          <w:szCs w:val="28"/>
          <w:lang w:val="en-US"/>
        </w:rPr>
        <w:sym w:font="Symbol" w:char="00A2"/>
      </w:r>
      <w:r w:rsidRPr="00A22E17">
        <w:rPr>
          <w:sz w:val="28"/>
          <w:szCs w:val="28"/>
        </w:rPr>
        <w:t xml:space="preserve"> и отсутствие перед ним зубца Р</w:t>
      </w:r>
      <w:r w:rsidRPr="00A22E17">
        <w:rPr>
          <w:sz w:val="28"/>
          <w:szCs w:val="28"/>
        </w:rPr>
        <w:sym w:font="Symbol" w:char="00A2"/>
      </w:r>
    </w:p>
    <w:p w:rsidR="003D2AA5" w:rsidRPr="00A22E17" w:rsidRDefault="003D2AA5" w:rsidP="007D5C6B">
      <w:pPr>
        <w:jc w:val="both"/>
        <w:rPr>
          <w:sz w:val="28"/>
          <w:szCs w:val="28"/>
        </w:rPr>
      </w:pPr>
      <w:r w:rsidRPr="00A22E17">
        <w:rPr>
          <w:sz w:val="28"/>
          <w:szCs w:val="28"/>
        </w:rPr>
        <w:t>2) преждевременное внеочередное появление зубца Р</w:t>
      </w:r>
      <w:r w:rsidRPr="00A22E17">
        <w:rPr>
          <w:sz w:val="28"/>
          <w:szCs w:val="28"/>
        </w:rPr>
        <w:sym w:font="Symbol" w:char="00A2"/>
      </w:r>
      <w:r w:rsidRPr="00A22E17">
        <w:rPr>
          <w:sz w:val="28"/>
          <w:szCs w:val="28"/>
        </w:rPr>
        <w:t xml:space="preserve"> и следующего за ним </w:t>
      </w:r>
    </w:p>
    <w:p w:rsidR="003D2AA5" w:rsidRPr="00A22E17" w:rsidRDefault="003D2AA5" w:rsidP="007D5C6B">
      <w:pPr>
        <w:jc w:val="both"/>
        <w:rPr>
          <w:sz w:val="28"/>
          <w:szCs w:val="28"/>
        </w:rPr>
      </w:pPr>
      <w:r w:rsidRPr="00A22E17">
        <w:rPr>
          <w:sz w:val="28"/>
          <w:szCs w:val="28"/>
        </w:rPr>
        <w:t xml:space="preserve">       неизмененного комплекса </w:t>
      </w:r>
      <w:r w:rsidRPr="00A22E17">
        <w:rPr>
          <w:sz w:val="28"/>
          <w:szCs w:val="28"/>
          <w:lang w:val="en-US"/>
        </w:rPr>
        <w:t>QRS</w:t>
      </w:r>
      <w:r w:rsidRPr="00A22E17">
        <w:rPr>
          <w:sz w:val="28"/>
          <w:szCs w:val="28"/>
          <w:lang w:val="en-US"/>
        </w:rPr>
        <w:sym w:font="Symbol" w:char="00A2"/>
      </w:r>
    </w:p>
    <w:p w:rsidR="003D2AA5" w:rsidRPr="00A22E17" w:rsidRDefault="003D2AA5" w:rsidP="007D5C6B">
      <w:pPr>
        <w:jc w:val="both"/>
        <w:rPr>
          <w:sz w:val="28"/>
          <w:szCs w:val="28"/>
        </w:rPr>
      </w:pPr>
      <w:r w:rsidRPr="00A22E17">
        <w:rPr>
          <w:sz w:val="28"/>
          <w:szCs w:val="28"/>
        </w:rPr>
        <w:t xml:space="preserve">3) наличие в большинстве случаев после экстрасистолы полной  компен  </w:t>
      </w:r>
    </w:p>
    <w:p w:rsidR="003D2AA5" w:rsidRPr="00A22E17" w:rsidRDefault="003D2AA5" w:rsidP="007D5C6B">
      <w:pPr>
        <w:jc w:val="both"/>
        <w:rPr>
          <w:sz w:val="28"/>
          <w:szCs w:val="28"/>
        </w:rPr>
      </w:pPr>
      <w:r w:rsidRPr="00A22E17">
        <w:rPr>
          <w:sz w:val="28"/>
          <w:szCs w:val="28"/>
        </w:rPr>
        <w:t xml:space="preserve">      саторной паузы</w:t>
      </w:r>
    </w:p>
    <w:p w:rsidR="003D2AA5" w:rsidRPr="00A22E17" w:rsidRDefault="003D2AA5" w:rsidP="007D5C6B">
      <w:pPr>
        <w:jc w:val="both"/>
        <w:rPr>
          <w:sz w:val="28"/>
          <w:szCs w:val="28"/>
        </w:rPr>
      </w:pPr>
      <w:r w:rsidRPr="00A22E17">
        <w:rPr>
          <w:sz w:val="28"/>
          <w:szCs w:val="28"/>
        </w:rPr>
        <w:t>4) деформация зубца Р</w:t>
      </w:r>
      <w:r w:rsidRPr="00A22E17">
        <w:rPr>
          <w:sz w:val="28"/>
          <w:szCs w:val="28"/>
        </w:rPr>
        <w:sym w:font="Symbol" w:char="00A2"/>
      </w:r>
      <w:r w:rsidRPr="00A22E17">
        <w:rPr>
          <w:sz w:val="28"/>
          <w:szCs w:val="28"/>
        </w:rPr>
        <w:t xml:space="preserve"> экстрасистолы</w:t>
      </w:r>
    </w:p>
    <w:p w:rsidR="003D2AA5" w:rsidRPr="00A22E17" w:rsidRDefault="003D2AA5" w:rsidP="007D5C6B">
      <w:pPr>
        <w:jc w:val="both"/>
        <w:rPr>
          <w:sz w:val="28"/>
          <w:szCs w:val="28"/>
        </w:rPr>
      </w:pPr>
      <w:r w:rsidRPr="00A22E17">
        <w:rPr>
          <w:sz w:val="28"/>
          <w:szCs w:val="28"/>
        </w:rPr>
        <w:t>5) наличие после экстрасистолы неполной компенсаторной паузы</w:t>
      </w:r>
    </w:p>
    <w:p w:rsidR="003D2AA5" w:rsidRPr="00A22E17" w:rsidRDefault="003D2AA5" w:rsidP="007D5C6B">
      <w:pPr>
        <w:jc w:val="both"/>
        <w:rPr>
          <w:b/>
          <w:sz w:val="28"/>
          <w:szCs w:val="28"/>
        </w:rPr>
      </w:pPr>
      <w:r w:rsidRPr="00A22E17">
        <w:rPr>
          <w:sz w:val="28"/>
          <w:szCs w:val="28"/>
        </w:rPr>
        <w:t xml:space="preserve">003(2) ПРОЯВЛЕНИЕ </w:t>
      </w:r>
      <w:r w:rsidRPr="00A22E17">
        <w:rPr>
          <w:sz w:val="28"/>
          <w:szCs w:val="28"/>
          <w:lang w:val="en-US"/>
        </w:rPr>
        <w:t>AV</w:t>
      </w:r>
      <w:r w:rsidRPr="00A22E17">
        <w:rPr>
          <w:sz w:val="28"/>
          <w:szCs w:val="28"/>
        </w:rPr>
        <w:t xml:space="preserve">-БЛОКАДЫ </w:t>
      </w:r>
      <w:r w:rsidRPr="00A22E17">
        <w:rPr>
          <w:sz w:val="28"/>
          <w:szCs w:val="28"/>
          <w:lang w:val="en-US"/>
        </w:rPr>
        <w:t>III</w:t>
      </w:r>
      <w:r w:rsidRPr="00A22E17">
        <w:rPr>
          <w:sz w:val="28"/>
          <w:szCs w:val="28"/>
        </w:rPr>
        <w:t xml:space="preserve"> СТЕПЕНИ</w:t>
      </w:r>
    </w:p>
    <w:p w:rsidR="003D2AA5" w:rsidRPr="00A22E17" w:rsidRDefault="003D2AA5" w:rsidP="007D5C6B">
      <w:pPr>
        <w:jc w:val="both"/>
        <w:rPr>
          <w:sz w:val="28"/>
          <w:szCs w:val="28"/>
        </w:rPr>
      </w:pPr>
      <w:r w:rsidRPr="00A22E17">
        <w:rPr>
          <w:sz w:val="28"/>
          <w:szCs w:val="28"/>
        </w:rPr>
        <w:t>1) выпадение отдельных желудочковых комплексов</w:t>
      </w:r>
    </w:p>
    <w:p w:rsidR="003D2AA5" w:rsidRPr="00A22E17" w:rsidRDefault="003D2AA5" w:rsidP="007D5C6B">
      <w:pPr>
        <w:jc w:val="both"/>
        <w:rPr>
          <w:sz w:val="28"/>
          <w:szCs w:val="28"/>
        </w:rPr>
      </w:pPr>
      <w:r w:rsidRPr="00A22E17">
        <w:rPr>
          <w:sz w:val="28"/>
          <w:szCs w:val="28"/>
        </w:rPr>
        <w:t xml:space="preserve">2) увеличенный постоянный интервал </w:t>
      </w:r>
      <w:r w:rsidRPr="00A22E17">
        <w:rPr>
          <w:sz w:val="28"/>
          <w:szCs w:val="28"/>
          <w:lang w:val="en-US"/>
        </w:rPr>
        <w:t>PQ</w:t>
      </w:r>
      <w:r w:rsidRPr="00A22E17">
        <w:rPr>
          <w:sz w:val="28"/>
          <w:szCs w:val="28"/>
        </w:rPr>
        <w:t xml:space="preserve"> более 0,2с.</w:t>
      </w:r>
    </w:p>
    <w:p w:rsidR="003D2AA5" w:rsidRPr="00A22E17" w:rsidRDefault="003D2AA5" w:rsidP="007D5C6B">
      <w:pPr>
        <w:jc w:val="both"/>
        <w:rPr>
          <w:sz w:val="28"/>
          <w:szCs w:val="28"/>
        </w:rPr>
      </w:pPr>
      <w:r w:rsidRPr="00A22E17">
        <w:rPr>
          <w:sz w:val="28"/>
          <w:szCs w:val="28"/>
        </w:rPr>
        <w:t xml:space="preserve">3) предсердия (зубцы Р) и желудочки (комплексы </w:t>
      </w:r>
      <w:r w:rsidRPr="00A22E17">
        <w:rPr>
          <w:sz w:val="28"/>
          <w:szCs w:val="28"/>
          <w:lang w:val="en-US"/>
        </w:rPr>
        <w:t>QRS</w:t>
      </w:r>
      <w:r w:rsidRPr="00A22E17">
        <w:rPr>
          <w:sz w:val="28"/>
          <w:szCs w:val="28"/>
        </w:rPr>
        <w:t xml:space="preserve">) сокращаются  </w:t>
      </w:r>
    </w:p>
    <w:p w:rsidR="003D2AA5" w:rsidRPr="00A22E17" w:rsidRDefault="003D2AA5" w:rsidP="007D5C6B">
      <w:pPr>
        <w:jc w:val="both"/>
        <w:rPr>
          <w:sz w:val="28"/>
          <w:szCs w:val="28"/>
        </w:rPr>
      </w:pPr>
      <w:r w:rsidRPr="00A22E17">
        <w:rPr>
          <w:sz w:val="28"/>
          <w:szCs w:val="28"/>
        </w:rPr>
        <w:t xml:space="preserve">      каждый в своем ритме, при этом частота сокращений желудочков  </w:t>
      </w:r>
    </w:p>
    <w:p w:rsidR="003D2AA5" w:rsidRPr="00A22E17" w:rsidRDefault="003D2AA5" w:rsidP="007D5C6B">
      <w:pPr>
        <w:jc w:val="both"/>
        <w:rPr>
          <w:sz w:val="28"/>
          <w:szCs w:val="28"/>
        </w:rPr>
      </w:pPr>
      <w:r w:rsidRPr="00A22E17">
        <w:rPr>
          <w:sz w:val="28"/>
          <w:szCs w:val="28"/>
        </w:rPr>
        <w:t xml:space="preserve">       меньше 60 за минуту</w:t>
      </w:r>
    </w:p>
    <w:p w:rsidR="003D2AA5" w:rsidRPr="00A22E17" w:rsidRDefault="003D2AA5" w:rsidP="007D5C6B">
      <w:pPr>
        <w:jc w:val="both"/>
        <w:rPr>
          <w:sz w:val="28"/>
          <w:szCs w:val="28"/>
        </w:rPr>
      </w:pPr>
      <w:r w:rsidRPr="00A22E17">
        <w:rPr>
          <w:sz w:val="28"/>
          <w:szCs w:val="28"/>
        </w:rPr>
        <w:lastRenderedPageBreak/>
        <w:t>4) синдром Морганьи-Адомса-Стокса</w:t>
      </w:r>
    </w:p>
    <w:p w:rsidR="003D2AA5" w:rsidRPr="00A22E17" w:rsidRDefault="003D2AA5" w:rsidP="007D5C6B">
      <w:pPr>
        <w:jc w:val="both"/>
        <w:rPr>
          <w:sz w:val="28"/>
          <w:szCs w:val="28"/>
        </w:rPr>
      </w:pPr>
      <w:r w:rsidRPr="00A22E17">
        <w:rPr>
          <w:sz w:val="28"/>
          <w:szCs w:val="28"/>
        </w:rPr>
        <w:t>5) период Самойлова-Ванкебаха</w:t>
      </w:r>
    </w:p>
    <w:p w:rsidR="003D2AA5" w:rsidRPr="00A22E17" w:rsidRDefault="003D2AA5" w:rsidP="007D5C6B">
      <w:pPr>
        <w:pStyle w:val="24"/>
        <w:spacing w:line="240" w:lineRule="auto"/>
        <w:jc w:val="both"/>
        <w:rPr>
          <w:b/>
          <w:sz w:val="28"/>
          <w:szCs w:val="28"/>
        </w:rPr>
      </w:pPr>
      <w:r w:rsidRPr="00A22E17">
        <w:rPr>
          <w:sz w:val="28"/>
          <w:szCs w:val="28"/>
        </w:rPr>
        <w:t>004 (2) ЭЛЕКТРОКАРДИОГРАФИЧЕСКИМИ ПРИЗНАКАМИ ГИПЕРТРОФИИ ПРАВОГО ПРЕДСЕРДИЯ ЯВЛЯЮТСЯ</w:t>
      </w:r>
    </w:p>
    <w:p w:rsidR="003D2AA5" w:rsidRPr="00A22E17" w:rsidRDefault="003D2AA5" w:rsidP="007D5C6B">
      <w:pPr>
        <w:jc w:val="both"/>
        <w:rPr>
          <w:sz w:val="28"/>
          <w:szCs w:val="28"/>
        </w:rPr>
      </w:pPr>
      <w:r w:rsidRPr="00A22E17">
        <w:rPr>
          <w:sz w:val="28"/>
          <w:szCs w:val="28"/>
        </w:rPr>
        <w:t>1) длительность зубцов Р не превышает 0,1с.</w:t>
      </w:r>
    </w:p>
    <w:p w:rsidR="003D2AA5" w:rsidRPr="00A22E17" w:rsidRDefault="003D2AA5" w:rsidP="007D5C6B">
      <w:pPr>
        <w:jc w:val="both"/>
        <w:rPr>
          <w:sz w:val="28"/>
          <w:szCs w:val="28"/>
        </w:rPr>
      </w:pPr>
      <w:r w:rsidRPr="00A22E17">
        <w:rPr>
          <w:sz w:val="28"/>
          <w:szCs w:val="28"/>
        </w:rPr>
        <w:t xml:space="preserve">2) в отведениях </w:t>
      </w:r>
      <w:r w:rsidRPr="00A22E17">
        <w:rPr>
          <w:sz w:val="28"/>
          <w:szCs w:val="28"/>
          <w:lang w:val="en-US"/>
        </w:rPr>
        <w:t>I</w:t>
      </w:r>
      <w:r w:rsidRPr="00A22E17">
        <w:rPr>
          <w:sz w:val="28"/>
          <w:szCs w:val="28"/>
        </w:rPr>
        <w:t xml:space="preserve">, </w:t>
      </w:r>
      <w:r w:rsidRPr="00A22E17">
        <w:rPr>
          <w:sz w:val="28"/>
          <w:szCs w:val="28"/>
          <w:lang w:val="en-US"/>
        </w:rPr>
        <w:t>II</w:t>
      </w:r>
      <w:r w:rsidRPr="00A22E17">
        <w:rPr>
          <w:sz w:val="28"/>
          <w:szCs w:val="28"/>
        </w:rPr>
        <w:t xml:space="preserve">, </w:t>
      </w:r>
      <w:r w:rsidRPr="00A22E17">
        <w:rPr>
          <w:sz w:val="28"/>
          <w:szCs w:val="28"/>
          <w:lang w:val="en-US"/>
        </w:rPr>
        <w:t>aVF</w:t>
      </w:r>
      <w:r w:rsidRPr="00A22E17">
        <w:rPr>
          <w:sz w:val="28"/>
          <w:szCs w:val="28"/>
        </w:rPr>
        <w:t xml:space="preserve">, </w:t>
      </w:r>
      <w:r w:rsidRPr="00A22E17">
        <w:rPr>
          <w:sz w:val="28"/>
          <w:szCs w:val="28"/>
          <w:lang w:val="en-US"/>
        </w:rPr>
        <w:t>V</w:t>
      </w:r>
      <w:r w:rsidRPr="00A22E17">
        <w:rPr>
          <w:sz w:val="28"/>
          <w:szCs w:val="28"/>
        </w:rPr>
        <w:t xml:space="preserve">5-6 – раздвоение и увеличение амплитуды  </w:t>
      </w:r>
    </w:p>
    <w:p w:rsidR="003D2AA5" w:rsidRPr="00A22E17" w:rsidRDefault="003D2AA5" w:rsidP="007D5C6B">
      <w:pPr>
        <w:jc w:val="both"/>
        <w:rPr>
          <w:sz w:val="28"/>
          <w:szCs w:val="28"/>
        </w:rPr>
      </w:pPr>
      <w:r w:rsidRPr="00A22E17">
        <w:rPr>
          <w:sz w:val="28"/>
          <w:szCs w:val="28"/>
        </w:rPr>
        <w:t xml:space="preserve">       зубцов  Р ( Р-</w:t>
      </w:r>
      <w:r w:rsidRPr="00A22E17">
        <w:rPr>
          <w:sz w:val="28"/>
          <w:szCs w:val="28"/>
          <w:lang w:val="en-US"/>
        </w:rPr>
        <w:t>mitrale</w:t>
      </w:r>
      <w:r w:rsidRPr="00A22E17">
        <w:rPr>
          <w:sz w:val="28"/>
          <w:szCs w:val="28"/>
        </w:rPr>
        <w:t xml:space="preserve"> )</w:t>
      </w:r>
    </w:p>
    <w:p w:rsidR="003D2AA5" w:rsidRPr="00A22E17" w:rsidRDefault="003D2AA5" w:rsidP="007D5C6B">
      <w:pPr>
        <w:jc w:val="both"/>
        <w:rPr>
          <w:sz w:val="28"/>
          <w:szCs w:val="28"/>
        </w:rPr>
      </w:pPr>
      <w:r w:rsidRPr="00A22E17">
        <w:rPr>
          <w:sz w:val="28"/>
          <w:szCs w:val="28"/>
        </w:rPr>
        <w:t>3) длительность зубцов Р более 0,1с.</w:t>
      </w:r>
    </w:p>
    <w:p w:rsidR="003D2AA5" w:rsidRPr="00A22E17" w:rsidRDefault="003D2AA5" w:rsidP="007D5C6B">
      <w:pPr>
        <w:jc w:val="both"/>
        <w:rPr>
          <w:sz w:val="28"/>
          <w:szCs w:val="28"/>
        </w:rPr>
      </w:pPr>
      <w:r w:rsidRPr="00A22E17">
        <w:rPr>
          <w:sz w:val="28"/>
          <w:szCs w:val="28"/>
        </w:rPr>
        <w:t xml:space="preserve">4) в отведениях </w:t>
      </w:r>
      <w:r w:rsidRPr="00A22E17">
        <w:rPr>
          <w:sz w:val="28"/>
          <w:szCs w:val="28"/>
          <w:lang w:val="en-US"/>
        </w:rPr>
        <w:t>II</w:t>
      </w:r>
      <w:r w:rsidRPr="00A22E17">
        <w:rPr>
          <w:sz w:val="28"/>
          <w:szCs w:val="28"/>
        </w:rPr>
        <w:t xml:space="preserve">, </w:t>
      </w:r>
      <w:r w:rsidRPr="00A22E17">
        <w:rPr>
          <w:sz w:val="28"/>
          <w:szCs w:val="28"/>
          <w:lang w:val="en-US"/>
        </w:rPr>
        <w:t>III</w:t>
      </w:r>
      <w:r w:rsidRPr="00A22E17">
        <w:rPr>
          <w:sz w:val="28"/>
          <w:szCs w:val="28"/>
        </w:rPr>
        <w:t xml:space="preserve">, </w:t>
      </w:r>
      <w:r w:rsidRPr="00A22E17">
        <w:rPr>
          <w:sz w:val="28"/>
          <w:szCs w:val="28"/>
          <w:lang w:val="en-US"/>
        </w:rPr>
        <w:t>aVF</w:t>
      </w:r>
      <w:r w:rsidRPr="00A22E17">
        <w:rPr>
          <w:sz w:val="28"/>
          <w:szCs w:val="28"/>
        </w:rPr>
        <w:t xml:space="preserve"> зубцы Р высоко амплитудные, с заостренной </w:t>
      </w:r>
    </w:p>
    <w:p w:rsidR="003D2AA5" w:rsidRPr="00A22E17" w:rsidRDefault="003D2AA5" w:rsidP="007D5C6B">
      <w:pPr>
        <w:jc w:val="both"/>
        <w:rPr>
          <w:sz w:val="28"/>
          <w:szCs w:val="28"/>
        </w:rPr>
      </w:pPr>
      <w:r w:rsidRPr="00A22E17">
        <w:rPr>
          <w:sz w:val="28"/>
          <w:szCs w:val="28"/>
        </w:rPr>
        <w:t xml:space="preserve">      вершиной (Р-</w:t>
      </w:r>
      <w:r w:rsidRPr="00A22E17">
        <w:rPr>
          <w:sz w:val="28"/>
          <w:szCs w:val="28"/>
          <w:lang w:val="en-US"/>
        </w:rPr>
        <w:t>pulmonale</w:t>
      </w:r>
      <w:r w:rsidRPr="00A22E17">
        <w:rPr>
          <w:sz w:val="28"/>
          <w:szCs w:val="28"/>
        </w:rPr>
        <w:t>)</w:t>
      </w:r>
    </w:p>
    <w:p w:rsidR="003D2AA5" w:rsidRPr="00A22E17" w:rsidRDefault="003D2AA5" w:rsidP="007D5C6B">
      <w:pPr>
        <w:jc w:val="both"/>
        <w:rPr>
          <w:sz w:val="28"/>
          <w:szCs w:val="28"/>
        </w:rPr>
      </w:pPr>
      <w:r w:rsidRPr="00A22E17">
        <w:rPr>
          <w:sz w:val="28"/>
          <w:szCs w:val="28"/>
        </w:rPr>
        <w:t xml:space="preserve"> 5) смещение электрической оси сердца вправо</w:t>
      </w:r>
    </w:p>
    <w:p w:rsidR="003D2AA5" w:rsidRPr="00A22E17" w:rsidRDefault="003D2AA5" w:rsidP="007D5C6B">
      <w:pPr>
        <w:jc w:val="both"/>
        <w:rPr>
          <w:b/>
          <w:sz w:val="28"/>
          <w:szCs w:val="28"/>
        </w:rPr>
      </w:pPr>
      <w:r w:rsidRPr="00A22E17">
        <w:rPr>
          <w:sz w:val="28"/>
          <w:szCs w:val="28"/>
        </w:rPr>
        <w:t>005 (2) ДЛЯ ПОЛНОЙ БЛОКАДЫ ЛЕВОЙ НОЖКИ ПУЧКА ГИСА ХАРАКТЕРНО</w:t>
      </w:r>
    </w:p>
    <w:p w:rsidR="003D2AA5" w:rsidRPr="00A22E17" w:rsidRDefault="003D2AA5" w:rsidP="007D5C6B">
      <w:pPr>
        <w:jc w:val="both"/>
        <w:rPr>
          <w:sz w:val="28"/>
          <w:szCs w:val="28"/>
        </w:rPr>
      </w:pPr>
      <w:r w:rsidRPr="00A22E17">
        <w:rPr>
          <w:sz w:val="28"/>
          <w:szCs w:val="28"/>
        </w:rPr>
        <w:t xml:space="preserve">1) наличие в отведениях </w:t>
      </w:r>
      <w:r w:rsidRPr="00A22E17">
        <w:rPr>
          <w:sz w:val="28"/>
          <w:szCs w:val="28"/>
          <w:lang w:val="en-US"/>
        </w:rPr>
        <w:t>I</w:t>
      </w:r>
      <w:r w:rsidRPr="00A22E17">
        <w:rPr>
          <w:sz w:val="28"/>
          <w:szCs w:val="28"/>
        </w:rPr>
        <w:t xml:space="preserve">, aVL, V5-6 расширенных деформированных </w:t>
      </w:r>
    </w:p>
    <w:p w:rsidR="003D2AA5" w:rsidRPr="00A22E17" w:rsidRDefault="003D2AA5" w:rsidP="007D5C6B">
      <w:pPr>
        <w:jc w:val="both"/>
        <w:rPr>
          <w:sz w:val="28"/>
          <w:szCs w:val="28"/>
        </w:rPr>
      </w:pPr>
      <w:r w:rsidRPr="00A22E17">
        <w:rPr>
          <w:sz w:val="28"/>
          <w:szCs w:val="28"/>
        </w:rPr>
        <w:t xml:space="preserve">      желудочковых комплексов, типа </w:t>
      </w:r>
      <w:r w:rsidRPr="00A22E17">
        <w:rPr>
          <w:sz w:val="28"/>
          <w:szCs w:val="28"/>
          <w:lang w:val="en-US"/>
        </w:rPr>
        <w:t>R</w:t>
      </w:r>
      <w:r w:rsidRPr="00A22E17">
        <w:rPr>
          <w:sz w:val="28"/>
          <w:szCs w:val="28"/>
        </w:rPr>
        <w:t xml:space="preserve"> с расщепленной или широкой </w:t>
      </w:r>
    </w:p>
    <w:p w:rsidR="003D2AA5" w:rsidRPr="00A22E17" w:rsidRDefault="003D2AA5" w:rsidP="007D5C6B">
      <w:pPr>
        <w:jc w:val="both"/>
        <w:rPr>
          <w:sz w:val="28"/>
          <w:szCs w:val="28"/>
        </w:rPr>
      </w:pPr>
      <w:r w:rsidRPr="00A22E17">
        <w:rPr>
          <w:sz w:val="28"/>
          <w:szCs w:val="28"/>
        </w:rPr>
        <w:t xml:space="preserve">      вершиной</w:t>
      </w:r>
    </w:p>
    <w:p w:rsidR="003D2AA5" w:rsidRPr="00A22E17" w:rsidRDefault="003D2AA5" w:rsidP="007D5C6B">
      <w:pPr>
        <w:jc w:val="both"/>
        <w:rPr>
          <w:sz w:val="28"/>
          <w:szCs w:val="28"/>
        </w:rPr>
      </w:pPr>
      <w:r w:rsidRPr="00A22E17">
        <w:rPr>
          <w:sz w:val="28"/>
          <w:szCs w:val="28"/>
        </w:rPr>
        <w:t xml:space="preserve">2) продолжительность комплекса </w:t>
      </w:r>
      <w:r w:rsidRPr="00A22E17">
        <w:rPr>
          <w:sz w:val="28"/>
          <w:szCs w:val="28"/>
          <w:lang w:val="en-US"/>
        </w:rPr>
        <w:t>QRS</w:t>
      </w:r>
      <w:r w:rsidRPr="00A22E17">
        <w:rPr>
          <w:sz w:val="28"/>
          <w:szCs w:val="28"/>
        </w:rPr>
        <w:t xml:space="preserve"> более 0,12с.</w:t>
      </w:r>
    </w:p>
    <w:p w:rsidR="003D2AA5" w:rsidRPr="00A22E17" w:rsidRDefault="003D2AA5" w:rsidP="007D5C6B">
      <w:pPr>
        <w:jc w:val="both"/>
        <w:rPr>
          <w:sz w:val="28"/>
          <w:szCs w:val="28"/>
        </w:rPr>
      </w:pPr>
      <w:r w:rsidRPr="00A22E17">
        <w:rPr>
          <w:sz w:val="28"/>
          <w:szCs w:val="28"/>
        </w:rPr>
        <w:t xml:space="preserve">3) наличие в </w:t>
      </w:r>
      <w:r w:rsidRPr="00A22E17">
        <w:rPr>
          <w:sz w:val="28"/>
          <w:szCs w:val="28"/>
          <w:lang w:val="en-US"/>
        </w:rPr>
        <w:t>V</w:t>
      </w:r>
      <w:r w:rsidRPr="00A22E17">
        <w:rPr>
          <w:sz w:val="28"/>
          <w:szCs w:val="28"/>
        </w:rPr>
        <w:t xml:space="preserve">1-2 (реже в </w:t>
      </w:r>
      <w:r w:rsidRPr="00A22E17">
        <w:rPr>
          <w:sz w:val="28"/>
          <w:szCs w:val="28"/>
          <w:lang w:val="en-US"/>
        </w:rPr>
        <w:t>III</w:t>
      </w:r>
      <w:r w:rsidRPr="00A22E17">
        <w:rPr>
          <w:sz w:val="28"/>
          <w:szCs w:val="28"/>
        </w:rPr>
        <w:t xml:space="preserve">, </w:t>
      </w:r>
      <w:r w:rsidRPr="00A22E17">
        <w:rPr>
          <w:sz w:val="28"/>
          <w:szCs w:val="28"/>
          <w:lang w:val="en-US"/>
        </w:rPr>
        <w:t>aVF</w:t>
      </w:r>
      <w:r w:rsidRPr="00A22E17">
        <w:rPr>
          <w:sz w:val="28"/>
          <w:szCs w:val="28"/>
        </w:rPr>
        <w:t xml:space="preserve">) комплексов </w:t>
      </w:r>
      <w:r w:rsidRPr="00A22E17">
        <w:rPr>
          <w:sz w:val="28"/>
          <w:szCs w:val="28"/>
          <w:lang w:val="en-US"/>
        </w:rPr>
        <w:t>QRS</w:t>
      </w:r>
      <w:r w:rsidRPr="00A22E17">
        <w:rPr>
          <w:sz w:val="28"/>
          <w:szCs w:val="28"/>
        </w:rPr>
        <w:t xml:space="preserve"> типа </w:t>
      </w:r>
      <w:r w:rsidRPr="00A22E17">
        <w:rPr>
          <w:sz w:val="28"/>
          <w:szCs w:val="28"/>
          <w:lang w:val="en-US"/>
        </w:rPr>
        <w:t>rSR</w:t>
      </w:r>
      <w:r w:rsidRPr="00A22E17">
        <w:rPr>
          <w:sz w:val="28"/>
          <w:szCs w:val="28"/>
          <w:lang w:val="en-US"/>
        </w:rPr>
        <w:sym w:font="Symbol" w:char="00A2"/>
      </w:r>
      <w:r w:rsidRPr="00A22E17">
        <w:rPr>
          <w:sz w:val="28"/>
          <w:szCs w:val="28"/>
        </w:rPr>
        <w:t xml:space="preserve"> или </w:t>
      </w:r>
      <w:r w:rsidRPr="00A22E17">
        <w:rPr>
          <w:sz w:val="28"/>
          <w:szCs w:val="28"/>
          <w:lang w:val="en-US"/>
        </w:rPr>
        <w:t>rsR</w:t>
      </w:r>
      <w:r w:rsidRPr="00A22E17">
        <w:rPr>
          <w:sz w:val="28"/>
          <w:szCs w:val="28"/>
          <w:lang w:val="en-US"/>
        </w:rPr>
        <w:sym w:font="Symbol" w:char="00A2"/>
      </w:r>
      <w:r w:rsidRPr="00A22E17">
        <w:rPr>
          <w:sz w:val="28"/>
          <w:szCs w:val="28"/>
        </w:rPr>
        <w:t xml:space="preserve">,  </w:t>
      </w:r>
    </w:p>
    <w:p w:rsidR="003D2AA5" w:rsidRPr="00A22E17" w:rsidRDefault="003D2AA5" w:rsidP="007D5C6B">
      <w:pPr>
        <w:jc w:val="both"/>
        <w:rPr>
          <w:sz w:val="28"/>
          <w:szCs w:val="28"/>
        </w:rPr>
      </w:pPr>
      <w:r w:rsidRPr="00A22E17">
        <w:rPr>
          <w:sz w:val="28"/>
          <w:szCs w:val="28"/>
        </w:rPr>
        <w:t xml:space="preserve">     имеющих М-образный вид, причем </w:t>
      </w:r>
      <w:r w:rsidRPr="00A22E17">
        <w:rPr>
          <w:sz w:val="28"/>
          <w:szCs w:val="28"/>
          <w:lang w:val="en-US"/>
        </w:rPr>
        <w:t>R</w:t>
      </w:r>
      <w:r w:rsidRPr="00A22E17">
        <w:rPr>
          <w:sz w:val="28"/>
          <w:szCs w:val="28"/>
          <w:lang w:val="en-US"/>
        </w:rPr>
        <w:sym w:font="Symbol" w:char="00A2"/>
      </w:r>
      <w:r w:rsidRPr="00A22E17">
        <w:rPr>
          <w:sz w:val="28"/>
          <w:szCs w:val="28"/>
        </w:rPr>
        <w:t>&gt;</w:t>
      </w:r>
      <w:r w:rsidRPr="00A22E17">
        <w:rPr>
          <w:sz w:val="28"/>
          <w:szCs w:val="28"/>
          <w:lang w:val="en-US"/>
        </w:rPr>
        <w:t>r</w:t>
      </w:r>
    </w:p>
    <w:p w:rsidR="003D2AA5" w:rsidRPr="00A22E17" w:rsidRDefault="003D2AA5" w:rsidP="007D5C6B">
      <w:pPr>
        <w:jc w:val="both"/>
        <w:rPr>
          <w:sz w:val="28"/>
          <w:szCs w:val="28"/>
        </w:rPr>
      </w:pPr>
      <w:r w:rsidRPr="00A22E17">
        <w:rPr>
          <w:sz w:val="28"/>
          <w:szCs w:val="28"/>
        </w:rPr>
        <w:t xml:space="preserve">4) наличие в V5-6, </w:t>
      </w:r>
      <w:r w:rsidRPr="00A22E17">
        <w:rPr>
          <w:sz w:val="28"/>
          <w:szCs w:val="28"/>
          <w:lang w:val="en-US"/>
        </w:rPr>
        <w:t>I</w:t>
      </w:r>
      <w:r w:rsidRPr="00A22E17">
        <w:rPr>
          <w:sz w:val="28"/>
          <w:szCs w:val="28"/>
        </w:rPr>
        <w:t xml:space="preserve">, </w:t>
      </w:r>
      <w:r w:rsidRPr="00A22E17">
        <w:rPr>
          <w:sz w:val="28"/>
          <w:szCs w:val="28"/>
          <w:lang w:val="en-US"/>
        </w:rPr>
        <w:t>aVL</w:t>
      </w:r>
      <w:r w:rsidRPr="00A22E17">
        <w:rPr>
          <w:sz w:val="28"/>
          <w:szCs w:val="28"/>
        </w:rPr>
        <w:t xml:space="preserve">, расширенного, нередко зазубренного зубца </w:t>
      </w:r>
      <w:r w:rsidRPr="00A22E17">
        <w:rPr>
          <w:sz w:val="28"/>
          <w:szCs w:val="28"/>
          <w:lang w:val="en-US"/>
        </w:rPr>
        <w:t>S</w:t>
      </w:r>
    </w:p>
    <w:p w:rsidR="003D2AA5" w:rsidRPr="00A22E17" w:rsidRDefault="003D2AA5" w:rsidP="007D5C6B">
      <w:pPr>
        <w:jc w:val="both"/>
        <w:rPr>
          <w:sz w:val="28"/>
          <w:szCs w:val="28"/>
        </w:rPr>
      </w:pPr>
      <w:r w:rsidRPr="00A22E17">
        <w:rPr>
          <w:sz w:val="28"/>
          <w:szCs w:val="28"/>
        </w:rPr>
        <w:t xml:space="preserve">5) продолжительность </w:t>
      </w:r>
      <w:r w:rsidRPr="00A22E17">
        <w:rPr>
          <w:sz w:val="28"/>
          <w:szCs w:val="28"/>
          <w:lang w:val="en-US"/>
        </w:rPr>
        <w:t>QRS</w:t>
      </w:r>
      <w:r w:rsidRPr="00A22E17">
        <w:rPr>
          <w:sz w:val="28"/>
          <w:szCs w:val="28"/>
        </w:rPr>
        <w:t xml:space="preserve"> до 0,12с.</w:t>
      </w:r>
    </w:p>
    <w:p w:rsidR="003D2AA5" w:rsidRPr="00A22E17" w:rsidRDefault="003D2AA5" w:rsidP="007D5C6B">
      <w:pPr>
        <w:pStyle w:val="24"/>
        <w:spacing w:line="240" w:lineRule="auto"/>
        <w:jc w:val="both"/>
        <w:rPr>
          <w:sz w:val="28"/>
          <w:szCs w:val="28"/>
        </w:rPr>
      </w:pPr>
      <w:r w:rsidRPr="00A22E17">
        <w:rPr>
          <w:sz w:val="28"/>
          <w:szCs w:val="28"/>
        </w:rPr>
        <w:t xml:space="preserve">006(3) ЭХОКГ ПОЗВОЛЯЕТ ОПРЕДЕЛИТЬ </w:t>
      </w:r>
    </w:p>
    <w:p w:rsidR="003D2AA5" w:rsidRPr="00A22E17" w:rsidRDefault="003D2AA5" w:rsidP="007D5C6B">
      <w:pPr>
        <w:jc w:val="both"/>
        <w:rPr>
          <w:sz w:val="28"/>
          <w:szCs w:val="28"/>
        </w:rPr>
      </w:pPr>
      <w:r w:rsidRPr="00A22E17">
        <w:rPr>
          <w:sz w:val="28"/>
          <w:szCs w:val="28"/>
        </w:rPr>
        <w:t xml:space="preserve">1) сократительную способность миокарда (например фракцию выброса  </w:t>
      </w:r>
    </w:p>
    <w:p w:rsidR="003D2AA5" w:rsidRPr="00A22E17" w:rsidRDefault="003D2AA5" w:rsidP="007D5C6B">
      <w:pPr>
        <w:jc w:val="both"/>
        <w:rPr>
          <w:sz w:val="28"/>
          <w:szCs w:val="28"/>
        </w:rPr>
      </w:pPr>
      <w:r w:rsidRPr="00A22E17">
        <w:rPr>
          <w:sz w:val="28"/>
          <w:szCs w:val="28"/>
        </w:rPr>
        <w:t xml:space="preserve">       левого желудочка) </w:t>
      </w:r>
    </w:p>
    <w:p w:rsidR="003D2AA5" w:rsidRPr="00A22E17" w:rsidRDefault="003D2AA5" w:rsidP="007D5C6B">
      <w:pPr>
        <w:jc w:val="both"/>
        <w:rPr>
          <w:sz w:val="28"/>
          <w:szCs w:val="28"/>
        </w:rPr>
      </w:pPr>
      <w:r w:rsidRPr="00A22E17">
        <w:rPr>
          <w:sz w:val="28"/>
          <w:szCs w:val="28"/>
        </w:rPr>
        <w:t>2) гипертрофию отделов сердца</w:t>
      </w:r>
    </w:p>
    <w:p w:rsidR="003D2AA5" w:rsidRPr="00A22E17" w:rsidRDefault="003D2AA5" w:rsidP="007D5C6B">
      <w:pPr>
        <w:jc w:val="both"/>
        <w:rPr>
          <w:sz w:val="28"/>
          <w:szCs w:val="28"/>
        </w:rPr>
      </w:pPr>
      <w:r w:rsidRPr="00A22E17">
        <w:rPr>
          <w:sz w:val="28"/>
          <w:szCs w:val="28"/>
        </w:rPr>
        <w:t>3) размеры полостей сердца во время систолы и диастолы</w:t>
      </w:r>
    </w:p>
    <w:p w:rsidR="003D2AA5" w:rsidRPr="00A22E17" w:rsidRDefault="003D2AA5" w:rsidP="007D5C6B">
      <w:pPr>
        <w:jc w:val="both"/>
        <w:rPr>
          <w:sz w:val="28"/>
          <w:szCs w:val="28"/>
        </w:rPr>
      </w:pPr>
      <w:r w:rsidRPr="00A22E17">
        <w:rPr>
          <w:sz w:val="28"/>
          <w:szCs w:val="28"/>
        </w:rPr>
        <w:t>4)</w:t>
      </w:r>
      <w:r w:rsidRPr="00A22E17">
        <w:rPr>
          <w:b/>
          <w:sz w:val="28"/>
          <w:szCs w:val="28"/>
        </w:rPr>
        <w:t xml:space="preserve"> </w:t>
      </w:r>
      <w:r w:rsidRPr="00A22E17">
        <w:rPr>
          <w:sz w:val="28"/>
          <w:szCs w:val="28"/>
        </w:rPr>
        <w:t>блокаду ножек пучка Гиса</w:t>
      </w:r>
    </w:p>
    <w:p w:rsidR="003D2AA5" w:rsidRPr="00A22E17" w:rsidRDefault="003D2AA5" w:rsidP="007D5C6B">
      <w:pPr>
        <w:jc w:val="both"/>
        <w:rPr>
          <w:sz w:val="28"/>
          <w:szCs w:val="28"/>
        </w:rPr>
      </w:pPr>
      <w:r w:rsidRPr="00A22E17">
        <w:rPr>
          <w:sz w:val="28"/>
          <w:szCs w:val="28"/>
        </w:rPr>
        <w:t>5) предсердную экстрасистолию</w:t>
      </w:r>
    </w:p>
    <w:p w:rsidR="003D2AA5" w:rsidRPr="00A22E17" w:rsidRDefault="003D2AA5" w:rsidP="007D5C6B">
      <w:pPr>
        <w:pStyle w:val="24"/>
        <w:spacing w:line="240" w:lineRule="auto"/>
        <w:jc w:val="both"/>
        <w:rPr>
          <w:b/>
          <w:sz w:val="28"/>
          <w:szCs w:val="28"/>
        </w:rPr>
      </w:pPr>
      <w:r w:rsidRPr="00A22E17">
        <w:rPr>
          <w:sz w:val="28"/>
          <w:szCs w:val="28"/>
        </w:rPr>
        <w:t>007 ПРИ БЛОКАДЕ ЛЕВОЙ НОЖКИ ПУЧКА ГИСА КЛИНИЧЕСКИМИ ПРОЯВЛЕНИЯМИ ЯВЛЯЮТСЯ</w:t>
      </w:r>
    </w:p>
    <w:p w:rsidR="003D2AA5" w:rsidRPr="00A22E17" w:rsidRDefault="003D2AA5" w:rsidP="007D5C6B">
      <w:pPr>
        <w:pStyle w:val="24"/>
        <w:spacing w:line="240" w:lineRule="auto"/>
        <w:jc w:val="both"/>
        <w:rPr>
          <w:sz w:val="28"/>
          <w:szCs w:val="28"/>
        </w:rPr>
      </w:pPr>
      <w:r w:rsidRPr="00A22E17">
        <w:rPr>
          <w:sz w:val="28"/>
          <w:szCs w:val="28"/>
        </w:rPr>
        <w:t>1) ощущение «остановки сердца»</w:t>
      </w:r>
    </w:p>
    <w:p w:rsidR="003D2AA5" w:rsidRPr="00A22E17" w:rsidRDefault="003D2AA5" w:rsidP="007D5C6B">
      <w:pPr>
        <w:pStyle w:val="24"/>
        <w:spacing w:line="240" w:lineRule="auto"/>
        <w:jc w:val="both"/>
        <w:rPr>
          <w:sz w:val="28"/>
          <w:szCs w:val="28"/>
        </w:rPr>
      </w:pPr>
      <w:r w:rsidRPr="00A22E17">
        <w:rPr>
          <w:sz w:val="28"/>
          <w:szCs w:val="28"/>
        </w:rPr>
        <w:t xml:space="preserve">2) кратковременные периоды потери сознания </w:t>
      </w:r>
    </w:p>
    <w:p w:rsidR="003D2AA5" w:rsidRPr="00A22E17" w:rsidRDefault="003D2AA5" w:rsidP="007D5C6B">
      <w:pPr>
        <w:pStyle w:val="24"/>
        <w:spacing w:line="240" w:lineRule="auto"/>
        <w:jc w:val="both"/>
        <w:rPr>
          <w:sz w:val="28"/>
          <w:szCs w:val="28"/>
        </w:rPr>
      </w:pPr>
      <w:r w:rsidRPr="00A22E17">
        <w:rPr>
          <w:sz w:val="28"/>
          <w:szCs w:val="28"/>
        </w:rPr>
        <w:t>3) судороги</w:t>
      </w:r>
    </w:p>
    <w:p w:rsidR="003D2AA5" w:rsidRPr="00A22E17" w:rsidRDefault="003D2AA5" w:rsidP="007D5C6B">
      <w:pPr>
        <w:pStyle w:val="24"/>
        <w:spacing w:line="240" w:lineRule="auto"/>
        <w:jc w:val="both"/>
        <w:rPr>
          <w:sz w:val="28"/>
          <w:szCs w:val="28"/>
        </w:rPr>
      </w:pPr>
      <w:r w:rsidRPr="00A22E17">
        <w:rPr>
          <w:sz w:val="28"/>
          <w:szCs w:val="28"/>
        </w:rPr>
        <w:t>4) всё перечисленное  неверно</w:t>
      </w:r>
    </w:p>
    <w:p w:rsidR="003D2AA5" w:rsidRPr="00A22E17" w:rsidRDefault="003D2AA5" w:rsidP="007D5C6B">
      <w:pPr>
        <w:pStyle w:val="24"/>
        <w:spacing w:line="240" w:lineRule="auto"/>
        <w:jc w:val="both"/>
        <w:rPr>
          <w:sz w:val="28"/>
          <w:szCs w:val="28"/>
        </w:rPr>
      </w:pPr>
      <w:r w:rsidRPr="00A22E17">
        <w:rPr>
          <w:sz w:val="28"/>
          <w:szCs w:val="28"/>
        </w:rPr>
        <w:t>5) все перечисленное верно</w:t>
      </w:r>
    </w:p>
    <w:p w:rsidR="003D2AA5" w:rsidRPr="00A22E17" w:rsidRDefault="003D2AA5" w:rsidP="007D5C6B">
      <w:pPr>
        <w:pStyle w:val="24"/>
        <w:spacing w:line="240" w:lineRule="auto"/>
        <w:jc w:val="both"/>
        <w:rPr>
          <w:b/>
          <w:sz w:val="28"/>
          <w:szCs w:val="28"/>
        </w:rPr>
      </w:pPr>
      <w:r w:rsidRPr="00A22E17">
        <w:rPr>
          <w:sz w:val="28"/>
          <w:szCs w:val="28"/>
        </w:rPr>
        <w:t>008 (2) К ЭКГ-КРИТЕРИЯМ ГИПЕРТРОФИИ ЛЕВОГО ЖЕЛУДОЧКА ОТНОСЯТ</w:t>
      </w:r>
    </w:p>
    <w:p w:rsidR="003D2AA5" w:rsidRPr="00A22E17" w:rsidRDefault="003D2AA5" w:rsidP="007D5C6B">
      <w:pPr>
        <w:pStyle w:val="24"/>
        <w:spacing w:line="240" w:lineRule="auto"/>
        <w:jc w:val="both"/>
        <w:rPr>
          <w:sz w:val="28"/>
          <w:szCs w:val="28"/>
        </w:rPr>
      </w:pPr>
      <w:r w:rsidRPr="00A22E17">
        <w:rPr>
          <w:sz w:val="28"/>
          <w:szCs w:val="28"/>
        </w:rPr>
        <w:t>1) отклонение электрической оси вправо</w:t>
      </w:r>
    </w:p>
    <w:p w:rsidR="003D2AA5" w:rsidRPr="00A22E17" w:rsidRDefault="003D2AA5" w:rsidP="007D5C6B">
      <w:pPr>
        <w:pStyle w:val="24"/>
        <w:spacing w:line="240" w:lineRule="auto"/>
        <w:jc w:val="both"/>
        <w:rPr>
          <w:sz w:val="28"/>
          <w:szCs w:val="28"/>
        </w:rPr>
      </w:pPr>
      <w:r w:rsidRPr="00A22E17">
        <w:rPr>
          <w:sz w:val="28"/>
          <w:szCs w:val="28"/>
        </w:rPr>
        <w:t>2) отклонение электрической оси влево</w:t>
      </w:r>
    </w:p>
    <w:p w:rsidR="003D2AA5" w:rsidRPr="00A22E17" w:rsidRDefault="003D2AA5" w:rsidP="007D5C6B">
      <w:pPr>
        <w:pStyle w:val="24"/>
        <w:spacing w:line="240" w:lineRule="auto"/>
        <w:jc w:val="both"/>
        <w:rPr>
          <w:sz w:val="28"/>
          <w:szCs w:val="28"/>
          <w:lang w:val="en-US"/>
        </w:rPr>
      </w:pPr>
      <w:r w:rsidRPr="00A22E17">
        <w:rPr>
          <w:sz w:val="28"/>
          <w:szCs w:val="28"/>
          <w:lang w:val="en-US"/>
        </w:rPr>
        <w:t>3) RV4&gt;RV3</w:t>
      </w:r>
    </w:p>
    <w:p w:rsidR="003D2AA5" w:rsidRPr="00FA3674" w:rsidRDefault="003D2AA5" w:rsidP="007D5C6B">
      <w:pPr>
        <w:pStyle w:val="24"/>
        <w:spacing w:line="240" w:lineRule="auto"/>
        <w:jc w:val="both"/>
        <w:rPr>
          <w:sz w:val="28"/>
          <w:szCs w:val="28"/>
          <w:lang w:val="en-US"/>
        </w:rPr>
      </w:pPr>
      <w:r w:rsidRPr="00FA3674">
        <w:rPr>
          <w:sz w:val="28"/>
          <w:szCs w:val="28"/>
          <w:lang w:val="en-US"/>
        </w:rPr>
        <w:lastRenderedPageBreak/>
        <w:t xml:space="preserve">4) </w:t>
      </w:r>
      <w:r w:rsidRPr="00A22E17">
        <w:rPr>
          <w:sz w:val="28"/>
          <w:szCs w:val="28"/>
          <w:lang w:val="en-US"/>
        </w:rPr>
        <w:t>RV</w:t>
      </w:r>
      <w:r w:rsidRPr="00FA3674">
        <w:rPr>
          <w:sz w:val="28"/>
          <w:szCs w:val="28"/>
          <w:lang w:val="en-US"/>
        </w:rPr>
        <w:t>1+</w:t>
      </w:r>
      <w:r w:rsidRPr="00A22E17">
        <w:rPr>
          <w:sz w:val="28"/>
          <w:szCs w:val="28"/>
          <w:lang w:val="en-US"/>
        </w:rPr>
        <w:t>SV</w:t>
      </w:r>
      <w:r w:rsidRPr="00FA3674">
        <w:rPr>
          <w:sz w:val="28"/>
          <w:szCs w:val="28"/>
          <w:lang w:val="en-US"/>
        </w:rPr>
        <w:t>5,6</w:t>
      </w:r>
      <w:r w:rsidRPr="00A22E17">
        <w:rPr>
          <w:sz w:val="28"/>
          <w:szCs w:val="28"/>
        </w:rPr>
        <w:sym w:font="Symbol" w:char="00B3"/>
      </w:r>
      <w:r w:rsidRPr="00FA3674">
        <w:rPr>
          <w:sz w:val="28"/>
          <w:szCs w:val="28"/>
          <w:lang w:val="en-US"/>
        </w:rPr>
        <w:t>10,5</w:t>
      </w:r>
      <w:r w:rsidRPr="00A22E17">
        <w:rPr>
          <w:sz w:val="28"/>
          <w:szCs w:val="28"/>
        </w:rPr>
        <w:t>мм</w:t>
      </w:r>
    </w:p>
    <w:p w:rsidR="003D2AA5" w:rsidRPr="00FA3674" w:rsidRDefault="003D2AA5" w:rsidP="007D5C6B">
      <w:pPr>
        <w:pStyle w:val="24"/>
        <w:spacing w:line="240" w:lineRule="auto"/>
        <w:jc w:val="both"/>
        <w:rPr>
          <w:sz w:val="28"/>
          <w:szCs w:val="28"/>
          <w:lang w:val="en-US"/>
        </w:rPr>
      </w:pPr>
      <w:r w:rsidRPr="00FA3674">
        <w:rPr>
          <w:sz w:val="28"/>
          <w:szCs w:val="28"/>
          <w:lang w:val="en-US"/>
        </w:rPr>
        <w:t xml:space="preserve">5) </w:t>
      </w:r>
      <w:r w:rsidRPr="00A22E17">
        <w:rPr>
          <w:sz w:val="28"/>
          <w:szCs w:val="28"/>
          <w:lang w:val="en-US"/>
        </w:rPr>
        <w:t>RV</w:t>
      </w:r>
      <w:r w:rsidRPr="00FA3674">
        <w:rPr>
          <w:sz w:val="28"/>
          <w:szCs w:val="28"/>
          <w:lang w:val="en-US"/>
        </w:rPr>
        <w:t>5,6&gt;</w:t>
      </w:r>
      <w:r w:rsidRPr="00A22E17">
        <w:rPr>
          <w:sz w:val="28"/>
          <w:szCs w:val="28"/>
          <w:lang w:val="en-US"/>
        </w:rPr>
        <w:t>RV</w:t>
      </w:r>
      <w:r w:rsidRPr="00FA3674">
        <w:rPr>
          <w:sz w:val="28"/>
          <w:szCs w:val="28"/>
          <w:lang w:val="en-US"/>
        </w:rPr>
        <w:t>4</w:t>
      </w:r>
    </w:p>
    <w:p w:rsidR="003D2AA5" w:rsidRPr="00A22E17" w:rsidRDefault="003D2AA5" w:rsidP="007D5C6B">
      <w:pPr>
        <w:pStyle w:val="24"/>
        <w:spacing w:line="240" w:lineRule="auto"/>
        <w:jc w:val="both"/>
        <w:rPr>
          <w:sz w:val="28"/>
          <w:szCs w:val="28"/>
        </w:rPr>
      </w:pPr>
      <w:r w:rsidRPr="00A22E17">
        <w:rPr>
          <w:sz w:val="28"/>
          <w:szCs w:val="28"/>
        </w:rPr>
        <w:t xml:space="preserve">009 (2) ПРЕЖДЕВРЕМЕННОЕ ПОЯВЛЕНИЕ ПОСЛЕ КАЖДОГО НОРМАЛЬНОГО СИНУСОВОГО ЦИКЛА </w:t>
      </w:r>
      <w:r w:rsidRPr="00A22E17">
        <w:rPr>
          <w:sz w:val="28"/>
          <w:szCs w:val="28"/>
          <w:lang w:val="en-US"/>
        </w:rPr>
        <w:t>P</w:t>
      </w:r>
      <w:r w:rsidRPr="00A22E17">
        <w:rPr>
          <w:sz w:val="28"/>
          <w:szCs w:val="28"/>
        </w:rPr>
        <w:t>-</w:t>
      </w:r>
      <w:r w:rsidRPr="00A22E17">
        <w:rPr>
          <w:sz w:val="28"/>
          <w:szCs w:val="28"/>
          <w:lang w:val="en-US"/>
        </w:rPr>
        <w:t>QRST</w:t>
      </w:r>
      <w:r w:rsidRPr="00A22E17">
        <w:rPr>
          <w:sz w:val="28"/>
          <w:szCs w:val="28"/>
        </w:rPr>
        <w:t xml:space="preserve"> ДЕФОРМИРОВАННОГО КОМПЛЕКСА </w:t>
      </w:r>
      <w:r w:rsidRPr="00A22E17">
        <w:rPr>
          <w:sz w:val="28"/>
          <w:szCs w:val="28"/>
          <w:lang w:val="en-US"/>
        </w:rPr>
        <w:t>QRS</w:t>
      </w:r>
      <w:r w:rsidRPr="00A22E17">
        <w:rPr>
          <w:sz w:val="28"/>
          <w:szCs w:val="28"/>
        </w:rPr>
        <w:t xml:space="preserve"> ХАРАКТЕРНО</w:t>
      </w:r>
      <w:r w:rsidRPr="00A22E17">
        <w:rPr>
          <w:b/>
          <w:sz w:val="28"/>
          <w:szCs w:val="28"/>
        </w:rPr>
        <w:t xml:space="preserve"> </w:t>
      </w:r>
      <w:r w:rsidRPr="00A22E17">
        <w:rPr>
          <w:sz w:val="28"/>
          <w:szCs w:val="28"/>
        </w:rPr>
        <w:t>ДЛЯ</w:t>
      </w:r>
    </w:p>
    <w:p w:rsidR="003D2AA5" w:rsidRPr="00A22E17" w:rsidRDefault="003D2AA5" w:rsidP="007D5C6B">
      <w:pPr>
        <w:pStyle w:val="24"/>
        <w:spacing w:line="240" w:lineRule="auto"/>
        <w:jc w:val="both"/>
        <w:rPr>
          <w:sz w:val="28"/>
          <w:szCs w:val="28"/>
        </w:rPr>
      </w:pPr>
      <w:r w:rsidRPr="00A22E17">
        <w:rPr>
          <w:sz w:val="28"/>
          <w:szCs w:val="28"/>
        </w:rPr>
        <w:t>1) предсердной экстрасистолы</w:t>
      </w:r>
    </w:p>
    <w:p w:rsidR="003D2AA5" w:rsidRPr="00A22E17" w:rsidRDefault="003D2AA5" w:rsidP="007D5C6B">
      <w:pPr>
        <w:pStyle w:val="24"/>
        <w:spacing w:line="240" w:lineRule="auto"/>
        <w:jc w:val="both"/>
        <w:rPr>
          <w:sz w:val="28"/>
          <w:szCs w:val="28"/>
        </w:rPr>
      </w:pPr>
      <w:r w:rsidRPr="00A22E17">
        <w:rPr>
          <w:sz w:val="28"/>
          <w:szCs w:val="28"/>
        </w:rPr>
        <w:t xml:space="preserve">2) </w:t>
      </w:r>
      <w:r w:rsidRPr="00A22E17">
        <w:rPr>
          <w:sz w:val="28"/>
          <w:szCs w:val="28"/>
          <w:lang w:val="en-US"/>
        </w:rPr>
        <w:t>aV</w:t>
      </w:r>
      <w:r w:rsidRPr="00A22E17">
        <w:rPr>
          <w:sz w:val="28"/>
          <w:szCs w:val="28"/>
        </w:rPr>
        <w:t xml:space="preserve"> -блокады </w:t>
      </w:r>
      <w:r w:rsidRPr="00A22E17">
        <w:rPr>
          <w:sz w:val="28"/>
          <w:szCs w:val="28"/>
          <w:lang w:val="en-US"/>
        </w:rPr>
        <w:t>II</w:t>
      </w:r>
      <w:r w:rsidRPr="00A22E17">
        <w:rPr>
          <w:sz w:val="28"/>
          <w:szCs w:val="28"/>
        </w:rPr>
        <w:t xml:space="preserve"> степени</w:t>
      </w:r>
    </w:p>
    <w:p w:rsidR="003D2AA5" w:rsidRPr="00A22E17" w:rsidRDefault="003D2AA5" w:rsidP="007D5C6B">
      <w:pPr>
        <w:pStyle w:val="24"/>
        <w:spacing w:line="240" w:lineRule="auto"/>
        <w:jc w:val="both"/>
        <w:rPr>
          <w:sz w:val="28"/>
          <w:szCs w:val="28"/>
        </w:rPr>
      </w:pPr>
      <w:r w:rsidRPr="00A22E17">
        <w:rPr>
          <w:sz w:val="28"/>
          <w:szCs w:val="28"/>
        </w:rPr>
        <w:t>3) желудочковой экстрасистолии</w:t>
      </w:r>
    </w:p>
    <w:p w:rsidR="003D2AA5" w:rsidRPr="00A22E17" w:rsidRDefault="003D2AA5" w:rsidP="007D5C6B">
      <w:pPr>
        <w:pStyle w:val="24"/>
        <w:spacing w:line="240" w:lineRule="auto"/>
        <w:jc w:val="both"/>
        <w:rPr>
          <w:sz w:val="28"/>
          <w:szCs w:val="28"/>
        </w:rPr>
      </w:pPr>
      <w:r w:rsidRPr="00A22E17">
        <w:rPr>
          <w:sz w:val="28"/>
          <w:szCs w:val="28"/>
        </w:rPr>
        <w:t>4) бигеминии</w:t>
      </w:r>
    </w:p>
    <w:p w:rsidR="003D2AA5" w:rsidRPr="00A22E17" w:rsidRDefault="003D2AA5" w:rsidP="007D5C6B">
      <w:pPr>
        <w:pStyle w:val="24"/>
        <w:spacing w:line="240" w:lineRule="auto"/>
        <w:jc w:val="both"/>
        <w:rPr>
          <w:sz w:val="28"/>
          <w:szCs w:val="28"/>
        </w:rPr>
      </w:pPr>
      <w:r w:rsidRPr="00A22E17">
        <w:rPr>
          <w:sz w:val="28"/>
          <w:szCs w:val="28"/>
        </w:rPr>
        <w:t>5) тригемении</w:t>
      </w:r>
    </w:p>
    <w:p w:rsidR="003D2AA5" w:rsidRPr="00A22E17" w:rsidRDefault="003D2AA5" w:rsidP="007D5C6B">
      <w:pPr>
        <w:pStyle w:val="24"/>
        <w:spacing w:line="240" w:lineRule="auto"/>
        <w:jc w:val="both"/>
        <w:rPr>
          <w:b/>
          <w:sz w:val="28"/>
          <w:szCs w:val="28"/>
        </w:rPr>
      </w:pPr>
      <w:r w:rsidRPr="00A22E17">
        <w:rPr>
          <w:sz w:val="28"/>
          <w:szCs w:val="28"/>
        </w:rPr>
        <w:t xml:space="preserve">010(2) </w:t>
      </w:r>
      <w:r w:rsidRPr="00A22E17">
        <w:rPr>
          <w:sz w:val="28"/>
          <w:szCs w:val="28"/>
          <w:lang w:val="en-US"/>
        </w:rPr>
        <w:t>AV</w:t>
      </w:r>
      <w:r w:rsidRPr="00A22E17">
        <w:rPr>
          <w:sz w:val="28"/>
          <w:szCs w:val="28"/>
        </w:rPr>
        <w:t xml:space="preserve">-БЛОКАДА </w:t>
      </w:r>
      <w:r w:rsidRPr="00A22E17">
        <w:rPr>
          <w:sz w:val="28"/>
          <w:szCs w:val="28"/>
          <w:lang w:val="en-US"/>
        </w:rPr>
        <w:t>II</w:t>
      </w:r>
      <w:r w:rsidRPr="00A22E17">
        <w:rPr>
          <w:sz w:val="28"/>
          <w:szCs w:val="28"/>
        </w:rPr>
        <w:t xml:space="preserve"> СТЕПЕНИ ТИПА </w:t>
      </w:r>
      <w:r w:rsidRPr="00A22E17">
        <w:rPr>
          <w:sz w:val="28"/>
          <w:szCs w:val="28"/>
          <w:lang w:val="en-US"/>
        </w:rPr>
        <w:t>II</w:t>
      </w:r>
      <w:r w:rsidRPr="00A22E17">
        <w:rPr>
          <w:sz w:val="28"/>
          <w:szCs w:val="28"/>
        </w:rPr>
        <w:t xml:space="preserve"> МОБИТЦА ХАРАКТЕРИЗУЕТСЯ</w:t>
      </w:r>
    </w:p>
    <w:p w:rsidR="003D2AA5" w:rsidRPr="00A22E17" w:rsidRDefault="003D2AA5" w:rsidP="007D5C6B">
      <w:pPr>
        <w:pStyle w:val="24"/>
        <w:spacing w:line="240" w:lineRule="auto"/>
        <w:jc w:val="both"/>
        <w:rPr>
          <w:sz w:val="28"/>
          <w:szCs w:val="28"/>
        </w:rPr>
      </w:pPr>
      <w:r w:rsidRPr="00A22E17">
        <w:rPr>
          <w:sz w:val="28"/>
          <w:szCs w:val="28"/>
        </w:rPr>
        <w:t>1) функциональным характером</w:t>
      </w:r>
    </w:p>
    <w:p w:rsidR="003D2AA5" w:rsidRPr="00A22E17" w:rsidRDefault="003D2AA5" w:rsidP="007D5C6B">
      <w:pPr>
        <w:pStyle w:val="24"/>
        <w:spacing w:line="240" w:lineRule="auto"/>
        <w:jc w:val="both"/>
        <w:rPr>
          <w:sz w:val="28"/>
          <w:szCs w:val="28"/>
        </w:rPr>
      </w:pPr>
      <w:r w:rsidRPr="00A22E17">
        <w:rPr>
          <w:sz w:val="28"/>
          <w:szCs w:val="28"/>
        </w:rPr>
        <w:t xml:space="preserve">2) органическим происхождением </w:t>
      </w:r>
    </w:p>
    <w:p w:rsidR="003D2AA5" w:rsidRPr="00A22E17" w:rsidRDefault="003D2AA5" w:rsidP="007D5C6B">
      <w:pPr>
        <w:pStyle w:val="24"/>
        <w:spacing w:line="240" w:lineRule="auto"/>
        <w:jc w:val="both"/>
        <w:rPr>
          <w:sz w:val="28"/>
          <w:szCs w:val="28"/>
        </w:rPr>
      </w:pPr>
      <w:r w:rsidRPr="00A22E17">
        <w:rPr>
          <w:sz w:val="28"/>
          <w:szCs w:val="28"/>
        </w:rPr>
        <w:t>3) отсутствием периода Самойлова-Венкебаха</w:t>
      </w:r>
    </w:p>
    <w:p w:rsidR="003D2AA5" w:rsidRPr="00A22E17" w:rsidRDefault="003D2AA5" w:rsidP="007D5C6B">
      <w:pPr>
        <w:pStyle w:val="24"/>
        <w:spacing w:line="240" w:lineRule="auto"/>
        <w:jc w:val="both"/>
        <w:rPr>
          <w:sz w:val="28"/>
          <w:szCs w:val="28"/>
        </w:rPr>
      </w:pPr>
      <w:r w:rsidRPr="00A22E17">
        <w:rPr>
          <w:sz w:val="28"/>
          <w:szCs w:val="28"/>
        </w:rPr>
        <w:t>4) наличие периода Самойлова-Венкебаха</w:t>
      </w:r>
    </w:p>
    <w:p w:rsidR="003D2AA5" w:rsidRPr="00A22E17" w:rsidRDefault="003D2AA5" w:rsidP="007D5C6B">
      <w:pPr>
        <w:pStyle w:val="24"/>
        <w:spacing w:line="240" w:lineRule="auto"/>
        <w:jc w:val="both"/>
        <w:rPr>
          <w:sz w:val="28"/>
          <w:szCs w:val="28"/>
        </w:rPr>
      </w:pPr>
      <w:r w:rsidRPr="00A22E17">
        <w:rPr>
          <w:sz w:val="28"/>
          <w:szCs w:val="28"/>
        </w:rPr>
        <w:t>5) отсутствием синусового ритма</w:t>
      </w:r>
    </w:p>
    <w:p w:rsidR="003D2AA5" w:rsidRDefault="003D2AA5" w:rsidP="007D5C6B">
      <w:pPr>
        <w:jc w:val="both"/>
        <w:rPr>
          <w:b/>
          <w:sz w:val="28"/>
          <w:szCs w:val="28"/>
        </w:rPr>
      </w:pPr>
    </w:p>
    <w:p w:rsidR="003D2AA5" w:rsidRPr="00A22E17" w:rsidRDefault="003D2AA5" w:rsidP="007D5C6B">
      <w:pPr>
        <w:jc w:val="both"/>
        <w:rPr>
          <w:sz w:val="28"/>
          <w:szCs w:val="28"/>
        </w:rPr>
      </w:pPr>
      <w:r w:rsidRPr="0026199D">
        <w:rPr>
          <w:b/>
          <w:sz w:val="28"/>
          <w:szCs w:val="28"/>
        </w:rPr>
        <w:t xml:space="preserve">Вариант 4 </w:t>
      </w:r>
    </w:p>
    <w:p w:rsidR="003D2AA5" w:rsidRPr="00A22E17" w:rsidRDefault="003D2AA5" w:rsidP="007D5C6B">
      <w:pPr>
        <w:jc w:val="both"/>
        <w:rPr>
          <w:b/>
          <w:sz w:val="28"/>
          <w:szCs w:val="28"/>
        </w:rPr>
      </w:pPr>
      <w:r w:rsidRPr="00A22E17">
        <w:rPr>
          <w:sz w:val="28"/>
          <w:szCs w:val="28"/>
        </w:rPr>
        <w:t>001 (1) ЭЛЕКТРИЧЕСКАЯ ОСЬ СЕРДЦА НЕ ОТКЛОНЕНА ПРИ</w:t>
      </w:r>
    </w:p>
    <w:p w:rsidR="003D2AA5" w:rsidRPr="00A22E17" w:rsidRDefault="003D2AA5" w:rsidP="007D5C6B">
      <w:pPr>
        <w:jc w:val="both"/>
        <w:rPr>
          <w:sz w:val="28"/>
          <w:szCs w:val="28"/>
          <w:lang w:val="en-US"/>
        </w:rPr>
      </w:pPr>
      <w:r w:rsidRPr="00A22E17">
        <w:rPr>
          <w:sz w:val="28"/>
          <w:szCs w:val="28"/>
          <w:lang w:val="en-US"/>
        </w:rPr>
        <w:t>1) RI&gt;RII&gt;RIII</w:t>
      </w:r>
    </w:p>
    <w:p w:rsidR="003D2AA5" w:rsidRPr="00A22E17" w:rsidRDefault="003D2AA5" w:rsidP="007D5C6B">
      <w:pPr>
        <w:jc w:val="both"/>
        <w:rPr>
          <w:sz w:val="28"/>
          <w:szCs w:val="28"/>
          <w:lang w:val="en-US"/>
        </w:rPr>
      </w:pPr>
      <w:r w:rsidRPr="00A22E17">
        <w:rPr>
          <w:sz w:val="28"/>
          <w:szCs w:val="28"/>
          <w:lang w:val="en-US"/>
        </w:rPr>
        <w:t>2) SI&gt;SII&gt;SIII</w:t>
      </w:r>
    </w:p>
    <w:p w:rsidR="003D2AA5" w:rsidRPr="00A22E17" w:rsidRDefault="003D2AA5" w:rsidP="007D5C6B">
      <w:pPr>
        <w:jc w:val="both"/>
        <w:rPr>
          <w:sz w:val="28"/>
          <w:szCs w:val="28"/>
          <w:lang w:val="en-US"/>
        </w:rPr>
      </w:pPr>
      <w:r w:rsidRPr="00A22E17">
        <w:rPr>
          <w:sz w:val="28"/>
          <w:szCs w:val="28"/>
          <w:lang w:val="en-US"/>
        </w:rPr>
        <w:t>3) RII&gt;RI&gt;RIII</w:t>
      </w:r>
    </w:p>
    <w:p w:rsidR="003D2AA5" w:rsidRPr="00A22E17" w:rsidRDefault="003D2AA5" w:rsidP="007D5C6B">
      <w:pPr>
        <w:jc w:val="both"/>
        <w:rPr>
          <w:sz w:val="28"/>
          <w:szCs w:val="28"/>
          <w:lang w:val="en-US"/>
        </w:rPr>
      </w:pPr>
      <w:r w:rsidRPr="00A22E17">
        <w:rPr>
          <w:sz w:val="28"/>
          <w:szCs w:val="28"/>
          <w:lang w:val="en-US"/>
        </w:rPr>
        <w:t>4) RIII&gt;RII&gt;RI</w:t>
      </w:r>
    </w:p>
    <w:p w:rsidR="003D2AA5" w:rsidRPr="00A22E17" w:rsidRDefault="003D2AA5" w:rsidP="007D5C6B">
      <w:pPr>
        <w:jc w:val="both"/>
        <w:rPr>
          <w:b/>
          <w:sz w:val="28"/>
          <w:szCs w:val="28"/>
        </w:rPr>
      </w:pPr>
      <w:r w:rsidRPr="00A22E17">
        <w:rPr>
          <w:sz w:val="28"/>
          <w:szCs w:val="28"/>
        </w:rPr>
        <w:t xml:space="preserve">5) </w:t>
      </w:r>
      <w:r w:rsidRPr="00A22E17">
        <w:rPr>
          <w:sz w:val="28"/>
          <w:szCs w:val="28"/>
          <w:lang w:val="en-US"/>
        </w:rPr>
        <w:t>SIII</w:t>
      </w:r>
      <w:r w:rsidRPr="00A22E17">
        <w:rPr>
          <w:sz w:val="28"/>
          <w:szCs w:val="28"/>
        </w:rPr>
        <w:t>&gt;</w:t>
      </w:r>
      <w:r w:rsidRPr="00A22E17">
        <w:rPr>
          <w:sz w:val="28"/>
          <w:szCs w:val="28"/>
          <w:lang w:val="en-US"/>
        </w:rPr>
        <w:t>SII</w:t>
      </w:r>
      <w:r w:rsidRPr="00A22E17">
        <w:rPr>
          <w:sz w:val="28"/>
          <w:szCs w:val="28"/>
        </w:rPr>
        <w:t>&gt;</w:t>
      </w:r>
      <w:r w:rsidRPr="00A22E17">
        <w:rPr>
          <w:sz w:val="28"/>
          <w:szCs w:val="28"/>
          <w:lang w:val="en-US"/>
        </w:rPr>
        <w:t>SI</w:t>
      </w:r>
    </w:p>
    <w:p w:rsidR="003D2AA5" w:rsidRPr="00A22E17" w:rsidRDefault="003D2AA5" w:rsidP="007D5C6B">
      <w:pPr>
        <w:jc w:val="both"/>
        <w:rPr>
          <w:b/>
          <w:sz w:val="28"/>
          <w:szCs w:val="28"/>
        </w:rPr>
      </w:pPr>
      <w:r w:rsidRPr="00A22E17">
        <w:rPr>
          <w:sz w:val="28"/>
          <w:szCs w:val="28"/>
        </w:rPr>
        <w:t>002 (1) ПРИ ФИБРИЛЯЦИИ ЖЕЛУДОЧКОВ РЕГИСТРИРУЕТСЯ</w:t>
      </w:r>
    </w:p>
    <w:p w:rsidR="003D2AA5" w:rsidRPr="00A22E17" w:rsidRDefault="003D2AA5" w:rsidP="007D5C6B">
      <w:pPr>
        <w:jc w:val="both"/>
        <w:rPr>
          <w:sz w:val="28"/>
          <w:szCs w:val="28"/>
        </w:rPr>
      </w:pPr>
      <w:r w:rsidRPr="00A22E17">
        <w:rPr>
          <w:sz w:val="28"/>
          <w:szCs w:val="28"/>
        </w:rPr>
        <w:t>1) деформация зубца Р</w:t>
      </w:r>
    </w:p>
    <w:p w:rsidR="003D2AA5" w:rsidRPr="00A22E17" w:rsidRDefault="003D2AA5" w:rsidP="007D5C6B">
      <w:pPr>
        <w:jc w:val="both"/>
        <w:rPr>
          <w:sz w:val="28"/>
          <w:szCs w:val="28"/>
        </w:rPr>
      </w:pPr>
      <w:r w:rsidRPr="00A22E17">
        <w:rPr>
          <w:sz w:val="28"/>
          <w:szCs w:val="28"/>
        </w:rPr>
        <w:t xml:space="preserve">2) различные интервалы </w:t>
      </w:r>
      <w:r w:rsidRPr="00A22E17">
        <w:rPr>
          <w:sz w:val="28"/>
          <w:szCs w:val="28"/>
          <w:lang w:val="en-US"/>
        </w:rPr>
        <w:t>P</w:t>
      </w:r>
      <w:r w:rsidRPr="00A22E17">
        <w:rPr>
          <w:sz w:val="28"/>
          <w:szCs w:val="28"/>
        </w:rPr>
        <w:t>-</w:t>
      </w:r>
      <w:r w:rsidRPr="00A22E17">
        <w:rPr>
          <w:sz w:val="28"/>
          <w:szCs w:val="28"/>
          <w:lang w:val="en-US"/>
        </w:rPr>
        <w:t>Q</w:t>
      </w:r>
      <w:r w:rsidRPr="00A22E17">
        <w:rPr>
          <w:sz w:val="28"/>
          <w:szCs w:val="28"/>
        </w:rPr>
        <w:t xml:space="preserve"> в разных отведениях</w:t>
      </w:r>
    </w:p>
    <w:p w:rsidR="003D2AA5" w:rsidRPr="00A22E17" w:rsidRDefault="003D2AA5" w:rsidP="007D5C6B">
      <w:pPr>
        <w:jc w:val="both"/>
        <w:rPr>
          <w:sz w:val="28"/>
          <w:szCs w:val="28"/>
        </w:rPr>
      </w:pPr>
      <w:r w:rsidRPr="00A22E17">
        <w:rPr>
          <w:sz w:val="28"/>
          <w:szCs w:val="28"/>
        </w:rPr>
        <w:t xml:space="preserve">3) частые (от 200 до 500 в мин.), но нерегулярные волны, отличающиеся </w:t>
      </w:r>
    </w:p>
    <w:p w:rsidR="003D2AA5" w:rsidRPr="00A22E17" w:rsidRDefault="003D2AA5" w:rsidP="007D5C6B">
      <w:pPr>
        <w:jc w:val="both"/>
        <w:rPr>
          <w:sz w:val="28"/>
          <w:szCs w:val="28"/>
        </w:rPr>
      </w:pPr>
      <w:r w:rsidRPr="00A22E17">
        <w:rPr>
          <w:sz w:val="28"/>
          <w:szCs w:val="28"/>
        </w:rPr>
        <w:t xml:space="preserve">      друг от друга различной формой и амплитудой</w:t>
      </w:r>
    </w:p>
    <w:p w:rsidR="003D2AA5" w:rsidRPr="00A22E17" w:rsidRDefault="003D2AA5" w:rsidP="007D5C6B">
      <w:pPr>
        <w:jc w:val="both"/>
        <w:rPr>
          <w:sz w:val="28"/>
          <w:szCs w:val="28"/>
        </w:rPr>
      </w:pPr>
      <w:r w:rsidRPr="00A22E17">
        <w:rPr>
          <w:sz w:val="28"/>
          <w:szCs w:val="28"/>
        </w:rPr>
        <w:t xml:space="preserve">4) нерегулярность желудочковых комплексов </w:t>
      </w:r>
      <w:r w:rsidRPr="00A22E17">
        <w:rPr>
          <w:sz w:val="28"/>
          <w:szCs w:val="28"/>
          <w:lang w:val="en-US"/>
        </w:rPr>
        <w:t>QRS</w:t>
      </w:r>
    </w:p>
    <w:p w:rsidR="003D2AA5" w:rsidRPr="00A22E17" w:rsidRDefault="003D2AA5" w:rsidP="007D5C6B">
      <w:pPr>
        <w:jc w:val="both"/>
        <w:rPr>
          <w:sz w:val="28"/>
          <w:szCs w:val="28"/>
        </w:rPr>
      </w:pPr>
      <w:r w:rsidRPr="00A22E17">
        <w:rPr>
          <w:sz w:val="28"/>
          <w:szCs w:val="28"/>
        </w:rPr>
        <w:t xml:space="preserve">5) увеличение времени </w:t>
      </w:r>
      <w:r w:rsidRPr="00A22E17">
        <w:rPr>
          <w:sz w:val="28"/>
          <w:szCs w:val="28"/>
          <w:lang w:val="en-US"/>
        </w:rPr>
        <w:t>QRS</w:t>
      </w:r>
    </w:p>
    <w:p w:rsidR="003D2AA5" w:rsidRPr="00A22E17" w:rsidRDefault="003D2AA5" w:rsidP="007D5C6B">
      <w:pPr>
        <w:jc w:val="both"/>
        <w:rPr>
          <w:sz w:val="28"/>
          <w:szCs w:val="28"/>
        </w:rPr>
      </w:pPr>
      <w:r w:rsidRPr="00A22E17">
        <w:rPr>
          <w:sz w:val="28"/>
          <w:szCs w:val="28"/>
        </w:rPr>
        <w:t xml:space="preserve">003 (1) ДЛЯ </w:t>
      </w:r>
      <w:r w:rsidRPr="00A22E17">
        <w:rPr>
          <w:sz w:val="28"/>
          <w:szCs w:val="28"/>
          <w:lang w:val="en-US"/>
        </w:rPr>
        <w:t>AV</w:t>
      </w:r>
      <w:r w:rsidRPr="00A22E17">
        <w:rPr>
          <w:sz w:val="28"/>
          <w:szCs w:val="28"/>
        </w:rPr>
        <w:t xml:space="preserve">-БЛОКАДЫ </w:t>
      </w:r>
      <w:r w:rsidRPr="00A22E17">
        <w:rPr>
          <w:sz w:val="28"/>
          <w:szCs w:val="28"/>
          <w:lang w:val="en-US"/>
        </w:rPr>
        <w:t>I</w:t>
      </w:r>
      <w:r w:rsidRPr="00A22E17">
        <w:rPr>
          <w:sz w:val="28"/>
          <w:szCs w:val="28"/>
        </w:rPr>
        <w:t xml:space="preserve">СТЕПЕНИ ХАРАКТЕРНО </w:t>
      </w:r>
    </w:p>
    <w:p w:rsidR="003D2AA5" w:rsidRPr="00A22E17" w:rsidRDefault="003D2AA5" w:rsidP="007D5C6B">
      <w:pPr>
        <w:jc w:val="both"/>
        <w:rPr>
          <w:sz w:val="28"/>
          <w:szCs w:val="28"/>
        </w:rPr>
      </w:pPr>
      <w:r w:rsidRPr="00A22E17">
        <w:rPr>
          <w:sz w:val="28"/>
          <w:szCs w:val="28"/>
        </w:rPr>
        <w:t>1) период Самойлова-Венкебаха</w:t>
      </w:r>
    </w:p>
    <w:p w:rsidR="003D2AA5" w:rsidRPr="00A22E17" w:rsidRDefault="003D2AA5" w:rsidP="007D5C6B">
      <w:pPr>
        <w:jc w:val="both"/>
        <w:rPr>
          <w:sz w:val="28"/>
          <w:szCs w:val="28"/>
        </w:rPr>
      </w:pPr>
      <w:r w:rsidRPr="00A22E17">
        <w:rPr>
          <w:sz w:val="28"/>
          <w:szCs w:val="28"/>
        </w:rPr>
        <w:t xml:space="preserve">2) одинаковый удлиненный (более 0,2с.) интервал </w:t>
      </w:r>
      <w:r w:rsidRPr="00A22E17">
        <w:rPr>
          <w:sz w:val="28"/>
          <w:szCs w:val="28"/>
          <w:lang w:val="en-US"/>
        </w:rPr>
        <w:t>P</w:t>
      </w:r>
      <w:r w:rsidRPr="00A22E17">
        <w:rPr>
          <w:sz w:val="28"/>
          <w:szCs w:val="28"/>
        </w:rPr>
        <w:t>-</w:t>
      </w:r>
      <w:r w:rsidRPr="00A22E17">
        <w:rPr>
          <w:sz w:val="28"/>
          <w:szCs w:val="28"/>
          <w:lang w:val="en-US"/>
        </w:rPr>
        <w:t>Q</w:t>
      </w:r>
      <w:r w:rsidRPr="00A22E17">
        <w:rPr>
          <w:sz w:val="28"/>
          <w:szCs w:val="28"/>
        </w:rPr>
        <w:t xml:space="preserve"> во всех отведениях </w:t>
      </w:r>
    </w:p>
    <w:p w:rsidR="003D2AA5" w:rsidRPr="00A22E17" w:rsidRDefault="003D2AA5" w:rsidP="007D5C6B">
      <w:pPr>
        <w:jc w:val="both"/>
        <w:rPr>
          <w:sz w:val="28"/>
          <w:szCs w:val="28"/>
        </w:rPr>
      </w:pPr>
      <w:r w:rsidRPr="00A22E17">
        <w:rPr>
          <w:sz w:val="28"/>
          <w:szCs w:val="28"/>
        </w:rPr>
        <w:t xml:space="preserve">        и перед каждым желудочковым комплексом </w:t>
      </w:r>
    </w:p>
    <w:p w:rsidR="003D2AA5" w:rsidRPr="00A22E17" w:rsidRDefault="003D2AA5" w:rsidP="007D5C6B">
      <w:pPr>
        <w:jc w:val="both"/>
        <w:rPr>
          <w:sz w:val="28"/>
          <w:szCs w:val="28"/>
        </w:rPr>
      </w:pPr>
      <w:r w:rsidRPr="00A22E17">
        <w:rPr>
          <w:sz w:val="28"/>
          <w:szCs w:val="28"/>
        </w:rPr>
        <w:t>3) синдром Морганьи-Адамс-Стокса</w:t>
      </w:r>
    </w:p>
    <w:p w:rsidR="003D2AA5" w:rsidRPr="00A22E17" w:rsidRDefault="003D2AA5" w:rsidP="007D5C6B">
      <w:pPr>
        <w:jc w:val="both"/>
        <w:rPr>
          <w:sz w:val="28"/>
          <w:szCs w:val="28"/>
        </w:rPr>
      </w:pPr>
      <w:r w:rsidRPr="00A22E17">
        <w:rPr>
          <w:sz w:val="28"/>
          <w:szCs w:val="28"/>
        </w:rPr>
        <w:t xml:space="preserve">4) выпадение отдельных желудочковых комплексов </w:t>
      </w:r>
      <w:r w:rsidRPr="00A22E17">
        <w:rPr>
          <w:sz w:val="28"/>
          <w:szCs w:val="28"/>
          <w:lang w:val="en-US"/>
        </w:rPr>
        <w:t>QRST</w:t>
      </w:r>
    </w:p>
    <w:p w:rsidR="003D2AA5" w:rsidRPr="00A22E17" w:rsidRDefault="003D2AA5" w:rsidP="007D5C6B">
      <w:pPr>
        <w:jc w:val="both"/>
        <w:rPr>
          <w:sz w:val="28"/>
          <w:szCs w:val="28"/>
        </w:rPr>
      </w:pPr>
      <w:r w:rsidRPr="00A22E17">
        <w:rPr>
          <w:sz w:val="28"/>
          <w:szCs w:val="28"/>
        </w:rPr>
        <w:t xml:space="preserve">5) постепенное от одного желудочкового комплекса </w:t>
      </w:r>
      <w:r w:rsidRPr="00A22E17">
        <w:rPr>
          <w:sz w:val="28"/>
          <w:szCs w:val="28"/>
          <w:lang w:val="en-US"/>
        </w:rPr>
        <w:t>QRS</w:t>
      </w:r>
      <w:r w:rsidRPr="00A22E17">
        <w:rPr>
          <w:sz w:val="28"/>
          <w:szCs w:val="28"/>
        </w:rPr>
        <w:t xml:space="preserve"> к другому </w:t>
      </w:r>
    </w:p>
    <w:p w:rsidR="003D2AA5" w:rsidRPr="00A22E17" w:rsidRDefault="003D2AA5" w:rsidP="007D5C6B">
      <w:pPr>
        <w:jc w:val="both"/>
        <w:rPr>
          <w:sz w:val="28"/>
          <w:szCs w:val="28"/>
        </w:rPr>
      </w:pPr>
      <w:r w:rsidRPr="00A22E17">
        <w:rPr>
          <w:sz w:val="28"/>
          <w:szCs w:val="28"/>
        </w:rPr>
        <w:lastRenderedPageBreak/>
        <w:t xml:space="preserve">       увеличение продолжительности </w:t>
      </w:r>
      <w:r w:rsidRPr="00A22E17">
        <w:rPr>
          <w:sz w:val="28"/>
          <w:szCs w:val="28"/>
          <w:lang w:val="en-US"/>
        </w:rPr>
        <w:t>P</w:t>
      </w:r>
      <w:r w:rsidRPr="00A22E17">
        <w:rPr>
          <w:sz w:val="28"/>
          <w:szCs w:val="28"/>
        </w:rPr>
        <w:t>-</w:t>
      </w:r>
      <w:r w:rsidRPr="00A22E17">
        <w:rPr>
          <w:sz w:val="28"/>
          <w:szCs w:val="28"/>
          <w:lang w:val="en-US"/>
        </w:rPr>
        <w:t>Q</w:t>
      </w:r>
      <w:r w:rsidRPr="00A22E17">
        <w:rPr>
          <w:sz w:val="28"/>
          <w:szCs w:val="28"/>
        </w:rPr>
        <w:t xml:space="preserve"> до полной задержки электрического  </w:t>
      </w:r>
    </w:p>
    <w:p w:rsidR="003D2AA5" w:rsidRPr="00A22E17" w:rsidRDefault="003D2AA5" w:rsidP="007D5C6B">
      <w:pPr>
        <w:jc w:val="both"/>
        <w:rPr>
          <w:sz w:val="28"/>
          <w:szCs w:val="28"/>
        </w:rPr>
      </w:pPr>
      <w:r w:rsidRPr="00A22E17">
        <w:rPr>
          <w:sz w:val="28"/>
          <w:szCs w:val="28"/>
        </w:rPr>
        <w:t xml:space="preserve">      импульса</w:t>
      </w:r>
    </w:p>
    <w:p w:rsidR="003D2AA5" w:rsidRPr="00A22E17" w:rsidRDefault="003D2AA5" w:rsidP="007D5C6B">
      <w:pPr>
        <w:pStyle w:val="24"/>
        <w:spacing w:line="240" w:lineRule="auto"/>
        <w:jc w:val="both"/>
        <w:rPr>
          <w:b/>
          <w:sz w:val="28"/>
          <w:szCs w:val="28"/>
        </w:rPr>
      </w:pPr>
      <w:r w:rsidRPr="00A22E17">
        <w:rPr>
          <w:sz w:val="28"/>
          <w:szCs w:val="28"/>
        </w:rPr>
        <w:t>004 (3) ЭЛЕКТРОКАРДИОГРАФИЧЕСКИМИ ПРИЗНАКАМИ ГИПЕРТРОФИИ ПРАВОГО ЖЕЛУДОЧКА ЯВЛЯЮТСЯ</w:t>
      </w:r>
    </w:p>
    <w:p w:rsidR="003D2AA5" w:rsidRPr="00A22E17" w:rsidRDefault="003D2AA5" w:rsidP="007D5C6B">
      <w:pPr>
        <w:ind w:left="360" w:hanging="180"/>
        <w:jc w:val="both"/>
        <w:rPr>
          <w:sz w:val="28"/>
          <w:szCs w:val="28"/>
        </w:rPr>
      </w:pPr>
      <w:r w:rsidRPr="00A22E17">
        <w:rPr>
          <w:sz w:val="28"/>
          <w:szCs w:val="28"/>
        </w:rPr>
        <w:t>1) отклонение электрической оси сердца вправо</w:t>
      </w:r>
    </w:p>
    <w:p w:rsidR="003D2AA5" w:rsidRPr="00A22E17" w:rsidRDefault="003D2AA5" w:rsidP="007D5C6B">
      <w:pPr>
        <w:ind w:left="360" w:hanging="180"/>
        <w:jc w:val="both"/>
        <w:rPr>
          <w:sz w:val="28"/>
          <w:szCs w:val="28"/>
        </w:rPr>
      </w:pPr>
      <w:r w:rsidRPr="00A22E17">
        <w:rPr>
          <w:sz w:val="28"/>
          <w:szCs w:val="28"/>
        </w:rPr>
        <w:t xml:space="preserve">2) </w:t>
      </w:r>
      <w:r w:rsidRPr="00A22E17">
        <w:rPr>
          <w:sz w:val="28"/>
          <w:szCs w:val="28"/>
          <w:lang w:val="en-US"/>
        </w:rPr>
        <w:t>RV</w:t>
      </w:r>
      <w:r w:rsidRPr="00A22E17">
        <w:rPr>
          <w:sz w:val="28"/>
          <w:szCs w:val="28"/>
        </w:rPr>
        <w:t>1+</w:t>
      </w:r>
      <w:r w:rsidRPr="00A22E17">
        <w:rPr>
          <w:sz w:val="28"/>
          <w:szCs w:val="28"/>
          <w:lang w:val="en-US"/>
        </w:rPr>
        <w:t>SV</w:t>
      </w:r>
      <w:r w:rsidRPr="00A22E17">
        <w:rPr>
          <w:sz w:val="28"/>
          <w:szCs w:val="28"/>
        </w:rPr>
        <w:t>5,6</w:t>
      </w:r>
      <w:r w:rsidRPr="00A22E17">
        <w:rPr>
          <w:sz w:val="28"/>
          <w:szCs w:val="28"/>
          <w:lang w:val="en-US"/>
        </w:rPr>
        <w:sym w:font="Symbol" w:char="00B3"/>
      </w:r>
      <w:r w:rsidRPr="00A22E17">
        <w:rPr>
          <w:sz w:val="28"/>
          <w:szCs w:val="28"/>
        </w:rPr>
        <w:t>10,5мм</w:t>
      </w:r>
    </w:p>
    <w:p w:rsidR="003D2AA5" w:rsidRPr="00A22E17" w:rsidRDefault="003D2AA5" w:rsidP="007D5C6B">
      <w:pPr>
        <w:ind w:left="360" w:hanging="180"/>
        <w:jc w:val="both"/>
        <w:rPr>
          <w:sz w:val="28"/>
          <w:szCs w:val="28"/>
        </w:rPr>
      </w:pPr>
      <w:r w:rsidRPr="00A22E17">
        <w:rPr>
          <w:sz w:val="28"/>
          <w:szCs w:val="28"/>
        </w:rPr>
        <w:t xml:space="preserve">3) увеличение амплитуды зубца </w:t>
      </w:r>
      <w:r w:rsidRPr="00A22E17">
        <w:rPr>
          <w:sz w:val="28"/>
          <w:szCs w:val="28"/>
          <w:lang w:val="en-US"/>
        </w:rPr>
        <w:t>R</w:t>
      </w:r>
      <w:r w:rsidRPr="00A22E17">
        <w:rPr>
          <w:sz w:val="28"/>
          <w:szCs w:val="28"/>
        </w:rPr>
        <w:t xml:space="preserve">  в левых грудных отведениях (</w:t>
      </w:r>
      <w:r w:rsidRPr="00A22E17">
        <w:rPr>
          <w:sz w:val="28"/>
          <w:szCs w:val="28"/>
          <w:lang w:val="en-US"/>
        </w:rPr>
        <w:t>V</w:t>
      </w:r>
      <w:r w:rsidRPr="00A22E17">
        <w:rPr>
          <w:sz w:val="28"/>
          <w:szCs w:val="28"/>
        </w:rPr>
        <w:t xml:space="preserve">5,6) и </w:t>
      </w:r>
    </w:p>
    <w:p w:rsidR="003D2AA5" w:rsidRPr="00A22E17" w:rsidRDefault="003D2AA5" w:rsidP="007D5C6B">
      <w:pPr>
        <w:ind w:left="360" w:hanging="180"/>
        <w:jc w:val="both"/>
        <w:rPr>
          <w:sz w:val="28"/>
          <w:szCs w:val="28"/>
        </w:rPr>
      </w:pPr>
      <w:r w:rsidRPr="00A22E17">
        <w:rPr>
          <w:sz w:val="28"/>
          <w:szCs w:val="28"/>
        </w:rPr>
        <w:t xml:space="preserve">      амплитуды зубца </w:t>
      </w:r>
      <w:r w:rsidRPr="00A22E17">
        <w:rPr>
          <w:sz w:val="28"/>
          <w:szCs w:val="28"/>
          <w:lang w:val="en-US"/>
        </w:rPr>
        <w:t>S</w:t>
      </w:r>
      <w:r w:rsidRPr="00A22E17">
        <w:rPr>
          <w:sz w:val="28"/>
          <w:szCs w:val="28"/>
        </w:rPr>
        <w:t xml:space="preserve">  в правых грудных отведениях (</w:t>
      </w:r>
      <w:r w:rsidRPr="00A22E17">
        <w:rPr>
          <w:sz w:val="28"/>
          <w:szCs w:val="28"/>
          <w:lang w:val="en-US"/>
        </w:rPr>
        <w:t>V</w:t>
      </w:r>
      <w:r w:rsidRPr="00A22E17">
        <w:rPr>
          <w:sz w:val="28"/>
          <w:szCs w:val="28"/>
        </w:rPr>
        <w:t>1,2)</w:t>
      </w:r>
    </w:p>
    <w:p w:rsidR="003D2AA5" w:rsidRPr="00A22E17" w:rsidRDefault="003D2AA5" w:rsidP="007D5C6B">
      <w:pPr>
        <w:ind w:left="360" w:hanging="180"/>
        <w:jc w:val="both"/>
        <w:rPr>
          <w:sz w:val="28"/>
          <w:szCs w:val="28"/>
        </w:rPr>
      </w:pPr>
      <w:r w:rsidRPr="00A22E17">
        <w:rPr>
          <w:sz w:val="28"/>
          <w:szCs w:val="28"/>
        </w:rPr>
        <w:t xml:space="preserve">4) в отведениях </w:t>
      </w:r>
      <w:r w:rsidRPr="00A22E17">
        <w:rPr>
          <w:sz w:val="28"/>
          <w:szCs w:val="28"/>
          <w:lang w:val="en-US"/>
        </w:rPr>
        <w:t>II</w:t>
      </w:r>
      <w:r w:rsidRPr="00A22E17">
        <w:rPr>
          <w:sz w:val="28"/>
          <w:szCs w:val="28"/>
        </w:rPr>
        <w:t xml:space="preserve">, </w:t>
      </w:r>
      <w:r w:rsidRPr="00A22E17">
        <w:rPr>
          <w:sz w:val="28"/>
          <w:szCs w:val="28"/>
          <w:lang w:val="en-US"/>
        </w:rPr>
        <w:t>III</w:t>
      </w:r>
      <w:r w:rsidRPr="00A22E17">
        <w:rPr>
          <w:sz w:val="28"/>
          <w:szCs w:val="28"/>
        </w:rPr>
        <w:t xml:space="preserve">, </w:t>
      </w:r>
      <w:r w:rsidRPr="00A22E17">
        <w:rPr>
          <w:sz w:val="28"/>
          <w:szCs w:val="28"/>
          <w:lang w:val="en-US"/>
        </w:rPr>
        <w:t>aVF</w:t>
      </w:r>
      <w:r w:rsidRPr="00A22E17">
        <w:rPr>
          <w:sz w:val="28"/>
          <w:szCs w:val="28"/>
        </w:rPr>
        <w:t xml:space="preserve"> зубцы Р высоко-амплитудные с заостренной      </w:t>
      </w:r>
    </w:p>
    <w:p w:rsidR="003D2AA5" w:rsidRPr="00A22E17" w:rsidRDefault="003D2AA5" w:rsidP="007D5C6B">
      <w:pPr>
        <w:ind w:left="360" w:hanging="180"/>
        <w:jc w:val="both"/>
        <w:rPr>
          <w:sz w:val="28"/>
          <w:szCs w:val="28"/>
        </w:rPr>
      </w:pPr>
      <w:r w:rsidRPr="00A22E17">
        <w:rPr>
          <w:sz w:val="28"/>
          <w:szCs w:val="28"/>
        </w:rPr>
        <w:t xml:space="preserve">      вершиной (Р-</w:t>
      </w:r>
      <w:r w:rsidRPr="00A22E17">
        <w:rPr>
          <w:sz w:val="28"/>
          <w:szCs w:val="28"/>
          <w:lang w:val="en-US"/>
        </w:rPr>
        <w:t>pulmonale</w:t>
      </w:r>
      <w:r w:rsidRPr="00A22E17">
        <w:rPr>
          <w:sz w:val="28"/>
          <w:szCs w:val="28"/>
        </w:rPr>
        <w:t>)</w:t>
      </w:r>
    </w:p>
    <w:p w:rsidR="003D2AA5" w:rsidRPr="00A22E17" w:rsidRDefault="003D2AA5" w:rsidP="007D5C6B">
      <w:pPr>
        <w:ind w:left="360" w:hanging="180"/>
        <w:jc w:val="both"/>
        <w:rPr>
          <w:sz w:val="28"/>
          <w:szCs w:val="28"/>
        </w:rPr>
      </w:pPr>
      <w:r w:rsidRPr="00A22E17">
        <w:rPr>
          <w:sz w:val="28"/>
          <w:szCs w:val="28"/>
        </w:rPr>
        <w:t xml:space="preserve">5) </w:t>
      </w:r>
      <w:r w:rsidRPr="00A22E17">
        <w:rPr>
          <w:sz w:val="28"/>
          <w:szCs w:val="28"/>
          <w:lang w:val="en-US"/>
        </w:rPr>
        <w:t>RV</w:t>
      </w:r>
      <w:r w:rsidRPr="00A22E17">
        <w:rPr>
          <w:sz w:val="28"/>
          <w:szCs w:val="28"/>
        </w:rPr>
        <w:t>1</w:t>
      </w:r>
      <w:r w:rsidRPr="00A22E17">
        <w:rPr>
          <w:sz w:val="28"/>
          <w:szCs w:val="28"/>
          <w:lang w:val="en-US"/>
        </w:rPr>
        <w:sym w:font="Symbol" w:char="00B3"/>
      </w:r>
      <w:r w:rsidRPr="00A22E17">
        <w:rPr>
          <w:sz w:val="28"/>
          <w:szCs w:val="28"/>
        </w:rPr>
        <w:t>7мм</w:t>
      </w:r>
    </w:p>
    <w:p w:rsidR="003D2AA5" w:rsidRPr="00A22E17" w:rsidRDefault="003D2AA5" w:rsidP="007D5C6B">
      <w:pPr>
        <w:pStyle w:val="24"/>
        <w:spacing w:line="240" w:lineRule="auto"/>
        <w:jc w:val="both"/>
        <w:rPr>
          <w:b/>
          <w:sz w:val="28"/>
          <w:szCs w:val="28"/>
        </w:rPr>
      </w:pPr>
      <w:r w:rsidRPr="00A22E17">
        <w:rPr>
          <w:sz w:val="28"/>
          <w:szCs w:val="28"/>
        </w:rPr>
        <w:t>005 (2) ЭЛЕКТРОКАРДИОГРАФИЧЕСКИМИ ПРИЗНАКАМИ ПОЛНОЙ БЛОКАДЫ ЛЕВОЙ НОЖКИ ПУЧКА ГИСА ЯВЛЯЮТСЯ</w:t>
      </w:r>
    </w:p>
    <w:p w:rsidR="003D2AA5" w:rsidRPr="00A22E17" w:rsidRDefault="003D2AA5" w:rsidP="007D5C6B">
      <w:pPr>
        <w:jc w:val="both"/>
        <w:rPr>
          <w:sz w:val="28"/>
          <w:szCs w:val="28"/>
        </w:rPr>
      </w:pPr>
      <w:r w:rsidRPr="00A22E17">
        <w:rPr>
          <w:sz w:val="28"/>
          <w:szCs w:val="28"/>
        </w:rPr>
        <w:t xml:space="preserve">1) наличие в отведениях </w:t>
      </w:r>
      <w:r w:rsidRPr="00A22E17">
        <w:rPr>
          <w:sz w:val="28"/>
          <w:szCs w:val="28"/>
          <w:lang w:val="en-US"/>
        </w:rPr>
        <w:t>I</w:t>
      </w:r>
      <w:r w:rsidRPr="00A22E17">
        <w:rPr>
          <w:sz w:val="28"/>
          <w:szCs w:val="28"/>
        </w:rPr>
        <w:t xml:space="preserve">, aVL, V5-6 расширенных деформированных </w:t>
      </w:r>
    </w:p>
    <w:p w:rsidR="003D2AA5" w:rsidRPr="00A22E17" w:rsidRDefault="003D2AA5" w:rsidP="007D5C6B">
      <w:pPr>
        <w:jc w:val="both"/>
        <w:rPr>
          <w:sz w:val="28"/>
          <w:szCs w:val="28"/>
        </w:rPr>
      </w:pPr>
      <w:r w:rsidRPr="00A22E17">
        <w:rPr>
          <w:sz w:val="28"/>
          <w:szCs w:val="28"/>
        </w:rPr>
        <w:t xml:space="preserve">      желудочковых комплексов, типа </w:t>
      </w:r>
      <w:r w:rsidRPr="00A22E17">
        <w:rPr>
          <w:sz w:val="28"/>
          <w:szCs w:val="28"/>
          <w:lang w:val="en-US"/>
        </w:rPr>
        <w:t>R</w:t>
      </w:r>
      <w:r w:rsidRPr="00A22E17">
        <w:rPr>
          <w:sz w:val="28"/>
          <w:szCs w:val="28"/>
        </w:rPr>
        <w:t xml:space="preserve"> с расщепленной или широкой  </w:t>
      </w:r>
    </w:p>
    <w:p w:rsidR="003D2AA5" w:rsidRPr="00A22E17" w:rsidRDefault="003D2AA5" w:rsidP="007D5C6B">
      <w:pPr>
        <w:jc w:val="both"/>
        <w:rPr>
          <w:sz w:val="28"/>
          <w:szCs w:val="28"/>
        </w:rPr>
      </w:pPr>
      <w:r w:rsidRPr="00A22E17">
        <w:rPr>
          <w:sz w:val="28"/>
          <w:szCs w:val="28"/>
        </w:rPr>
        <w:t xml:space="preserve">      вершиной</w:t>
      </w:r>
    </w:p>
    <w:p w:rsidR="003D2AA5" w:rsidRPr="00A22E17" w:rsidRDefault="003D2AA5" w:rsidP="007D5C6B">
      <w:pPr>
        <w:jc w:val="both"/>
        <w:rPr>
          <w:sz w:val="28"/>
          <w:szCs w:val="28"/>
        </w:rPr>
      </w:pPr>
      <w:r w:rsidRPr="00A22E17">
        <w:rPr>
          <w:sz w:val="28"/>
          <w:szCs w:val="28"/>
        </w:rPr>
        <w:t xml:space="preserve">2) увеличение продолжительности комплекса </w:t>
      </w:r>
      <w:r w:rsidRPr="00A22E17">
        <w:rPr>
          <w:sz w:val="28"/>
          <w:szCs w:val="28"/>
          <w:lang w:val="en-US"/>
        </w:rPr>
        <w:t>QRS</w:t>
      </w:r>
      <w:r w:rsidRPr="00A22E17">
        <w:rPr>
          <w:sz w:val="28"/>
          <w:szCs w:val="28"/>
        </w:rPr>
        <w:t xml:space="preserve"> более 0,12с.</w:t>
      </w:r>
    </w:p>
    <w:p w:rsidR="003D2AA5" w:rsidRPr="00A22E17" w:rsidRDefault="003D2AA5" w:rsidP="007D5C6B">
      <w:pPr>
        <w:jc w:val="both"/>
        <w:rPr>
          <w:sz w:val="28"/>
          <w:szCs w:val="28"/>
        </w:rPr>
      </w:pPr>
      <w:r w:rsidRPr="00A22E17">
        <w:rPr>
          <w:sz w:val="28"/>
          <w:szCs w:val="28"/>
        </w:rPr>
        <w:t xml:space="preserve">3) наличие в </w:t>
      </w:r>
      <w:r w:rsidRPr="00A22E17">
        <w:rPr>
          <w:sz w:val="28"/>
          <w:szCs w:val="28"/>
          <w:lang w:val="en-US"/>
        </w:rPr>
        <w:t>V</w:t>
      </w:r>
      <w:r w:rsidRPr="00A22E17">
        <w:rPr>
          <w:sz w:val="28"/>
          <w:szCs w:val="28"/>
        </w:rPr>
        <w:t xml:space="preserve">1-2 (реже в </w:t>
      </w:r>
      <w:r w:rsidRPr="00A22E17">
        <w:rPr>
          <w:sz w:val="28"/>
          <w:szCs w:val="28"/>
          <w:lang w:val="en-US"/>
        </w:rPr>
        <w:t>III</w:t>
      </w:r>
      <w:r w:rsidRPr="00A22E17">
        <w:rPr>
          <w:sz w:val="28"/>
          <w:szCs w:val="28"/>
        </w:rPr>
        <w:t xml:space="preserve">, </w:t>
      </w:r>
      <w:r w:rsidRPr="00A22E17">
        <w:rPr>
          <w:sz w:val="28"/>
          <w:szCs w:val="28"/>
          <w:lang w:val="en-US"/>
        </w:rPr>
        <w:t>aVF</w:t>
      </w:r>
      <w:r w:rsidRPr="00A22E17">
        <w:rPr>
          <w:sz w:val="28"/>
          <w:szCs w:val="28"/>
        </w:rPr>
        <w:t xml:space="preserve">) комплексов </w:t>
      </w:r>
      <w:r w:rsidRPr="00A22E17">
        <w:rPr>
          <w:sz w:val="28"/>
          <w:szCs w:val="28"/>
          <w:lang w:val="en-US"/>
        </w:rPr>
        <w:t>QRS</w:t>
      </w:r>
      <w:r w:rsidRPr="00A22E17">
        <w:rPr>
          <w:sz w:val="28"/>
          <w:szCs w:val="28"/>
        </w:rPr>
        <w:t xml:space="preserve"> типа </w:t>
      </w:r>
      <w:r w:rsidRPr="00A22E17">
        <w:rPr>
          <w:sz w:val="28"/>
          <w:szCs w:val="28"/>
          <w:lang w:val="en-US"/>
        </w:rPr>
        <w:t>rSR</w:t>
      </w:r>
      <w:r w:rsidRPr="00A22E17">
        <w:rPr>
          <w:sz w:val="28"/>
          <w:szCs w:val="28"/>
          <w:lang w:val="en-US"/>
        </w:rPr>
        <w:sym w:font="Symbol" w:char="00A2"/>
      </w:r>
      <w:r w:rsidRPr="00A22E17">
        <w:rPr>
          <w:sz w:val="28"/>
          <w:szCs w:val="28"/>
        </w:rPr>
        <w:t xml:space="preserve"> или </w:t>
      </w:r>
      <w:r w:rsidRPr="00A22E17">
        <w:rPr>
          <w:sz w:val="28"/>
          <w:szCs w:val="28"/>
          <w:lang w:val="en-US"/>
        </w:rPr>
        <w:t>rsR</w:t>
      </w:r>
      <w:r w:rsidRPr="00A22E17">
        <w:rPr>
          <w:sz w:val="28"/>
          <w:szCs w:val="28"/>
          <w:lang w:val="en-US"/>
        </w:rPr>
        <w:sym w:font="Symbol" w:char="00A2"/>
      </w:r>
      <w:r w:rsidRPr="00A22E17">
        <w:rPr>
          <w:sz w:val="28"/>
          <w:szCs w:val="28"/>
        </w:rPr>
        <w:t xml:space="preserve">,  </w:t>
      </w:r>
    </w:p>
    <w:p w:rsidR="003D2AA5" w:rsidRPr="00A22E17" w:rsidRDefault="003D2AA5" w:rsidP="007D5C6B">
      <w:pPr>
        <w:jc w:val="both"/>
        <w:rPr>
          <w:sz w:val="28"/>
          <w:szCs w:val="28"/>
        </w:rPr>
      </w:pPr>
      <w:r w:rsidRPr="00A22E17">
        <w:rPr>
          <w:sz w:val="28"/>
          <w:szCs w:val="28"/>
        </w:rPr>
        <w:t xml:space="preserve">     имеющих М-образный вид, причем </w:t>
      </w:r>
      <w:r w:rsidRPr="00A22E17">
        <w:rPr>
          <w:sz w:val="28"/>
          <w:szCs w:val="28"/>
          <w:lang w:val="en-US"/>
        </w:rPr>
        <w:t>R</w:t>
      </w:r>
      <w:r w:rsidRPr="00A22E17">
        <w:rPr>
          <w:sz w:val="28"/>
          <w:szCs w:val="28"/>
          <w:lang w:val="en-US"/>
        </w:rPr>
        <w:sym w:font="Symbol" w:char="00A2"/>
      </w:r>
      <w:r w:rsidRPr="00A22E17">
        <w:rPr>
          <w:sz w:val="28"/>
          <w:szCs w:val="28"/>
        </w:rPr>
        <w:t>&gt;</w:t>
      </w:r>
      <w:r w:rsidRPr="00A22E17">
        <w:rPr>
          <w:sz w:val="28"/>
          <w:szCs w:val="28"/>
          <w:lang w:val="en-US"/>
        </w:rPr>
        <w:t>r</w:t>
      </w:r>
    </w:p>
    <w:p w:rsidR="003D2AA5" w:rsidRPr="00A22E17" w:rsidRDefault="003D2AA5" w:rsidP="007D5C6B">
      <w:pPr>
        <w:jc w:val="both"/>
        <w:rPr>
          <w:sz w:val="28"/>
          <w:szCs w:val="28"/>
        </w:rPr>
      </w:pPr>
      <w:r w:rsidRPr="00A22E17">
        <w:rPr>
          <w:sz w:val="28"/>
          <w:szCs w:val="28"/>
        </w:rPr>
        <w:t xml:space="preserve">4) наличие в V5-6, </w:t>
      </w:r>
      <w:r w:rsidRPr="00A22E17">
        <w:rPr>
          <w:sz w:val="28"/>
          <w:szCs w:val="28"/>
          <w:lang w:val="en-US"/>
        </w:rPr>
        <w:t>I</w:t>
      </w:r>
      <w:r w:rsidRPr="00A22E17">
        <w:rPr>
          <w:sz w:val="28"/>
          <w:szCs w:val="28"/>
        </w:rPr>
        <w:t xml:space="preserve">, </w:t>
      </w:r>
      <w:r w:rsidRPr="00A22E17">
        <w:rPr>
          <w:sz w:val="28"/>
          <w:szCs w:val="28"/>
          <w:lang w:val="en-US"/>
        </w:rPr>
        <w:t>aVL</w:t>
      </w:r>
      <w:r w:rsidRPr="00A22E17">
        <w:rPr>
          <w:sz w:val="28"/>
          <w:szCs w:val="28"/>
        </w:rPr>
        <w:t xml:space="preserve">, расширенного, нередко зазубренного зубца </w:t>
      </w:r>
      <w:r w:rsidRPr="00A22E17">
        <w:rPr>
          <w:sz w:val="28"/>
          <w:szCs w:val="28"/>
          <w:lang w:val="en-US"/>
        </w:rPr>
        <w:t>S</w:t>
      </w:r>
    </w:p>
    <w:p w:rsidR="003D2AA5" w:rsidRPr="00A22E17" w:rsidRDefault="003D2AA5" w:rsidP="007D5C6B">
      <w:pPr>
        <w:jc w:val="both"/>
        <w:rPr>
          <w:sz w:val="28"/>
          <w:szCs w:val="28"/>
        </w:rPr>
      </w:pPr>
      <w:r w:rsidRPr="00A22E17">
        <w:rPr>
          <w:sz w:val="28"/>
          <w:szCs w:val="28"/>
        </w:rPr>
        <w:t xml:space="preserve">5) увеличение </w:t>
      </w:r>
      <w:r w:rsidRPr="00A22E17">
        <w:rPr>
          <w:sz w:val="28"/>
          <w:szCs w:val="28"/>
          <w:lang w:val="en-US"/>
        </w:rPr>
        <w:t>pq</w:t>
      </w:r>
    </w:p>
    <w:p w:rsidR="003D2AA5" w:rsidRPr="00A22E17" w:rsidRDefault="003D2AA5" w:rsidP="007D5C6B">
      <w:pPr>
        <w:pStyle w:val="24"/>
        <w:spacing w:line="240" w:lineRule="auto"/>
        <w:jc w:val="both"/>
        <w:rPr>
          <w:b/>
          <w:sz w:val="28"/>
          <w:szCs w:val="28"/>
        </w:rPr>
      </w:pPr>
      <w:r w:rsidRPr="00A22E17">
        <w:rPr>
          <w:sz w:val="28"/>
          <w:szCs w:val="28"/>
        </w:rPr>
        <w:t>006 (3) ПРИЧИННОЙ ФИБРИЛЯЦИИ ПРЕДСЕРДИЙ (МЕРЦАТЕЛЬНОЙ АРИТМИИ) ЯВЛЯЮТСЯ</w:t>
      </w:r>
    </w:p>
    <w:p w:rsidR="003D2AA5" w:rsidRPr="00A22E17" w:rsidRDefault="003D2AA5" w:rsidP="007D5C6B">
      <w:pPr>
        <w:jc w:val="both"/>
        <w:rPr>
          <w:sz w:val="28"/>
          <w:szCs w:val="28"/>
        </w:rPr>
      </w:pPr>
      <w:r w:rsidRPr="00A22E17">
        <w:rPr>
          <w:sz w:val="28"/>
          <w:szCs w:val="28"/>
        </w:rPr>
        <w:t>1) аортальный стеноз</w:t>
      </w:r>
    </w:p>
    <w:p w:rsidR="003D2AA5" w:rsidRPr="00A22E17" w:rsidRDefault="003D2AA5" w:rsidP="007D5C6B">
      <w:pPr>
        <w:jc w:val="both"/>
        <w:rPr>
          <w:sz w:val="28"/>
          <w:szCs w:val="28"/>
        </w:rPr>
      </w:pPr>
      <w:r w:rsidRPr="00A22E17">
        <w:rPr>
          <w:sz w:val="28"/>
          <w:szCs w:val="28"/>
        </w:rPr>
        <w:t>2) никсидема</w:t>
      </w:r>
    </w:p>
    <w:p w:rsidR="003D2AA5" w:rsidRPr="00A22E17" w:rsidRDefault="003D2AA5" w:rsidP="007D5C6B">
      <w:pPr>
        <w:jc w:val="both"/>
        <w:rPr>
          <w:sz w:val="28"/>
          <w:szCs w:val="28"/>
        </w:rPr>
      </w:pPr>
      <w:r w:rsidRPr="00A22E17">
        <w:rPr>
          <w:sz w:val="28"/>
          <w:szCs w:val="28"/>
        </w:rPr>
        <w:t>3) тиреотоксикоз</w:t>
      </w:r>
    </w:p>
    <w:p w:rsidR="003D2AA5" w:rsidRPr="00A22E17" w:rsidRDefault="003D2AA5" w:rsidP="007D5C6B">
      <w:pPr>
        <w:jc w:val="both"/>
        <w:rPr>
          <w:sz w:val="28"/>
          <w:szCs w:val="28"/>
        </w:rPr>
      </w:pPr>
      <w:r w:rsidRPr="00A22E17">
        <w:rPr>
          <w:sz w:val="28"/>
          <w:szCs w:val="28"/>
        </w:rPr>
        <w:t>4) миокардит</w:t>
      </w:r>
    </w:p>
    <w:p w:rsidR="003D2AA5" w:rsidRPr="00A22E17" w:rsidRDefault="003D2AA5" w:rsidP="007D5C6B">
      <w:pPr>
        <w:jc w:val="both"/>
        <w:rPr>
          <w:sz w:val="28"/>
          <w:szCs w:val="28"/>
        </w:rPr>
      </w:pPr>
      <w:r w:rsidRPr="00A22E17">
        <w:rPr>
          <w:sz w:val="28"/>
          <w:szCs w:val="28"/>
        </w:rPr>
        <w:t>5) кардиосклероз</w:t>
      </w:r>
    </w:p>
    <w:p w:rsidR="003D2AA5" w:rsidRPr="00A22E17" w:rsidRDefault="003D2AA5" w:rsidP="007D5C6B">
      <w:pPr>
        <w:jc w:val="both"/>
        <w:rPr>
          <w:sz w:val="28"/>
          <w:szCs w:val="28"/>
        </w:rPr>
      </w:pPr>
      <w:r w:rsidRPr="00A22E17">
        <w:rPr>
          <w:sz w:val="28"/>
          <w:szCs w:val="28"/>
        </w:rPr>
        <w:t>6) митральный стеноз</w:t>
      </w:r>
    </w:p>
    <w:p w:rsidR="003D2AA5" w:rsidRPr="00A22E17" w:rsidRDefault="003D2AA5" w:rsidP="007D5C6B">
      <w:pPr>
        <w:jc w:val="both"/>
        <w:rPr>
          <w:b/>
          <w:sz w:val="28"/>
          <w:szCs w:val="28"/>
        </w:rPr>
      </w:pPr>
      <w:r w:rsidRPr="00A22E17">
        <w:rPr>
          <w:sz w:val="28"/>
          <w:szCs w:val="28"/>
        </w:rPr>
        <w:t>7) инфекционный эндокардит</w:t>
      </w:r>
      <w:r w:rsidRPr="00A22E17">
        <w:rPr>
          <w:b/>
          <w:sz w:val="28"/>
          <w:szCs w:val="28"/>
        </w:rPr>
        <w:t xml:space="preserve">  </w:t>
      </w:r>
    </w:p>
    <w:p w:rsidR="003D2AA5" w:rsidRPr="00A22E17" w:rsidRDefault="003D2AA5" w:rsidP="007D5C6B">
      <w:pPr>
        <w:jc w:val="both"/>
        <w:rPr>
          <w:b/>
          <w:sz w:val="28"/>
          <w:szCs w:val="28"/>
        </w:rPr>
      </w:pPr>
      <w:r w:rsidRPr="00A22E17">
        <w:rPr>
          <w:sz w:val="28"/>
          <w:szCs w:val="28"/>
        </w:rPr>
        <w:t xml:space="preserve">007 (2) ПРЕЖДЕВРЕМЕННОЕ ВНЕОЧЕРЕДНОЕ ПОЯВЛЕНИЕ ЗУБЦА Р И СЛЕДУЮЩЕГО ЗА НИМ НЕИЗМЕННОГО ЖЕЛУДОЧКОВОГО КОМПЛЕКСА ЗА КАЖДЫМИ ДВУМЯ НОРМАЛЬНЫМИ ЦИКЛАМИ </w:t>
      </w:r>
      <w:r w:rsidRPr="00A22E17">
        <w:rPr>
          <w:sz w:val="28"/>
          <w:szCs w:val="28"/>
          <w:lang w:val="en-US"/>
        </w:rPr>
        <w:t>P</w:t>
      </w:r>
      <w:r w:rsidRPr="00A22E17">
        <w:rPr>
          <w:sz w:val="28"/>
          <w:szCs w:val="28"/>
        </w:rPr>
        <w:t>-</w:t>
      </w:r>
      <w:r w:rsidRPr="00A22E17">
        <w:rPr>
          <w:sz w:val="28"/>
          <w:szCs w:val="28"/>
          <w:lang w:val="en-US"/>
        </w:rPr>
        <w:t>QRST</w:t>
      </w:r>
      <w:r w:rsidRPr="00A22E17">
        <w:rPr>
          <w:sz w:val="28"/>
          <w:szCs w:val="28"/>
        </w:rPr>
        <w:t xml:space="preserve"> ХАРАКТЕРНО ДЛЯ</w:t>
      </w:r>
    </w:p>
    <w:p w:rsidR="003D2AA5" w:rsidRPr="00A22E17" w:rsidRDefault="003D2AA5" w:rsidP="007D5C6B">
      <w:pPr>
        <w:jc w:val="both"/>
        <w:rPr>
          <w:sz w:val="28"/>
          <w:szCs w:val="28"/>
        </w:rPr>
      </w:pPr>
      <w:r w:rsidRPr="00A22E17">
        <w:rPr>
          <w:sz w:val="28"/>
          <w:szCs w:val="28"/>
        </w:rPr>
        <w:t>1) А</w:t>
      </w:r>
      <w:r w:rsidRPr="00A22E17">
        <w:rPr>
          <w:sz w:val="28"/>
          <w:szCs w:val="28"/>
          <w:lang w:val="en-US"/>
        </w:rPr>
        <w:t>V</w:t>
      </w:r>
      <w:r w:rsidRPr="00A22E17">
        <w:rPr>
          <w:sz w:val="28"/>
          <w:szCs w:val="28"/>
        </w:rPr>
        <w:t xml:space="preserve">-блокады </w:t>
      </w:r>
      <w:r w:rsidRPr="00A22E17">
        <w:rPr>
          <w:sz w:val="28"/>
          <w:szCs w:val="28"/>
          <w:lang w:val="en-US"/>
        </w:rPr>
        <w:t>II</w:t>
      </w:r>
      <w:r w:rsidRPr="00A22E17">
        <w:rPr>
          <w:sz w:val="28"/>
          <w:szCs w:val="28"/>
        </w:rPr>
        <w:t xml:space="preserve"> степени</w:t>
      </w:r>
    </w:p>
    <w:p w:rsidR="003D2AA5" w:rsidRPr="00A22E17" w:rsidRDefault="003D2AA5" w:rsidP="007D5C6B">
      <w:pPr>
        <w:jc w:val="both"/>
        <w:rPr>
          <w:sz w:val="28"/>
          <w:szCs w:val="28"/>
        </w:rPr>
      </w:pPr>
      <w:r w:rsidRPr="00A22E17">
        <w:rPr>
          <w:sz w:val="28"/>
          <w:szCs w:val="28"/>
        </w:rPr>
        <w:t>2) желудочковой экстрасистолии</w:t>
      </w:r>
    </w:p>
    <w:p w:rsidR="003D2AA5" w:rsidRPr="00A22E17" w:rsidRDefault="003D2AA5" w:rsidP="003D2AA5">
      <w:pPr>
        <w:rPr>
          <w:sz w:val="28"/>
          <w:szCs w:val="28"/>
        </w:rPr>
      </w:pPr>
      <w:r w:rsidRPr="00A22E17">
        <w:rPr>
          <w:sz w:val="28"/>
          <w:szCs w:val="28"/>
        </w:rPr>
        <w:t>3) предсердной экстрасистолии</w:t>
      </w:r>
    </w:p>
    <w:p w:rsidR="003D2AA5" w:rsidRPr="00A22E17" w:rsidRDefault="003D2AA5" w:rsidP="003D2AA5">
      <w:pPr>
        <w:rPr>
          <w:sz w:val="28"/>
          <w:szCs w:val="28"/>
        </w:rPr>
      </w:pPr>
      <w:r w:rsidRPr="00A22E17">
        <w:rPr>
          <w:sz w:val="28"/>
          <w:szCs w:val="28"/>
        </w:rPr>
        <w:t>4) бигеминии</w:t>
      </w:r>
    </w:p>
    <w:p w:rsidR="003D2AA5" w:rsidRPr="00A22E17" w:rsidRDefault="003D2AA5" w:rsidP="003D2AA5">
      <w:pPr>
        <w:rPr>
          <w:sz w:val="28"/>
          <w:szCs w:val="28"/>
        </w:rPr>
      </w:pPr>
      <w:r w:rsidRPr="00A22E17">
        <w:rPr>
          <w:sz w:val="28"/>
          <w:szCs w:val="28"/>
        </w:rPr>
        <w:t>5) тригимении</w:t>
      </w:r>
    </w:p>
    <w:p w:rsidR="003D2AA5" w:rsidRPr="00A22E17" w:rsidRDefault="003D2AA5" w:rsidP="003D2AA5">
      <w:pPr>
        <w:pStyle w:val="24"/>
        <w:spacing w:line="240" w:lineRule="auto"/>
        <w:rPr>
          <w:sz w:val="28"/>
          <w:szCs w:val="28"/>
        </w:rPr>
      </w:pPr>
      <w:r w:rsidRPr="00A22E17">
        <w:rPr>
          <w:sz w:val="28"/>
          <w:szCs w:val="28"/>
        </w:rPr>
        <w:t>008 (3) К АРИТМИЯМ ОТНОСЯТСЯ</w:t>
      </w:r>
    </w:p>
    <w:p w:rsidR="003D2AA5" w:rsidRPr="006141F1" w:rsidRDefault="003D2AA5" w:rsidP="003D2AA5">
      <w:pPr>
        <w:pStyle w:val="a3"/>
        <w:jc w:val="left"/>
        <w:rPr>
          <w:b w:val="0"/>
          <w:szCs w:val="28"/>
        </w:rPr>
      </w:pPr>
      <w:r w:rsidRPr="006141F1">
        <w:rPr>
          <w:b w:val="0"/>
          <w:szCs w:val="28"/>
        </w:rPr>
        <w:t>1) синусовый ритм с ЧСС – 132 в мин</w:t>
      </w:r>
    </w:p>
    <w:p w:rsidR="003D2AA5" w:rsidRPr="006141F1" w:rsidRDefault="003D2AA5" w:rsidP="003D2AA5">
      <w:pPr>
        <w:rPr>
          <w:sz w:val="28"/>
          <w:szCs w:val="28"/>
        </w:rPr>
      </w:pPr>
      <w:r w:rsidRPr="006141F1">
        <w:rPr>
          <w:sz w:val="28"/>
          <w:szCs w:val="28"/>
        </w:rPr>
        <w:t>2) синусовый ритм с ЧСС – 48 в мин</w:t>
      </w:r>
    </w:p>
    <w:p w:rsidR="003D2AA5" w:rsidRPr="006141F1" w:rsidRDefault="003D2AA5" w:rsidP="003D2AA5">
      <w:pPr>
        <w:rPr>
          <w:sz w:val="28"/>
          <w:szCs w:val="28"/>
        </w:rPr>
      </w:pPr>
      <w:r w:rsidRPr="006141F1">
        <w:rPr>
          <w:sz w:val="28"/>
          <w:szCs w:val="28"/>
        </w:rPr>
        <w:t>3) мерцательная аритмия</w:t>
      </w:r>
    </w:p>
    <w:p w:rsidR="003D2AA5" w:rsidRPr="006141F1" w:rsidRDefault="003D2AA5" w:rsidP="003D2AA5">
      <w:pPr>
        <w:pStyle w:val="a3"/>
        <w:jc w:val="left"/>
        <w:rPr>
          <w:b w:val="0"/>
          <w:szCs w:val="28"/>
        </w:rPr>
      </w:pPr>
      <w:r w:rsidRPr="006141F1">
        <w:rPr>
          <w:b w:val="0"/>
          <w:szCs w:val="28"/>
        </w:rPr>
        <w:lastRenderedPageBreak/>
        <w:t>4) синусовый ритм с ЧСС – 63 в мин</w:t>
      </w:r>
    </w:p>
    <w:p w:rsidR="003D2AA5" w:rsidRPr="006141F1" w:rsidRDefault="003D2AA5" w:rsidP="003D2AA5">
      <w:pPr>
        <w:pStyle w:val="a3"/>
        <w:jc w:val="left"/>
        <w:rPr>
          <w:b w:val="0"/>
          <w:szCs w:val="28"/>
        </w:rPr>
      </w:pPr>
      <w:r w:rsidRPr="006141F1">
        <w:rPr>
          <w:b w:val="0"/>
          <w:szCs w:val="28"/>
        </w:rPr>
        <w:t>5)синусовый ритм с ЧСС -78 в мин</w:t>
      </w:r>
    </w:p>
    <w:p w:rsidR="003D2AA5" w:rsidRPr="00A22E17" w:rsidRDefault="003D2AA5" w:rsidP="003D2AA5">
      <w:pPr>
        <w:pStyle w:val="24"/>
        <w:spacing w:line="240" w:lineRule="auto"/>
        <w:rPr>
          <w:b/>
          <w:sz w:val="28"/>
          <w:szCs w:val="28"/>
        </w:rPr>
      </w:pPr>
      <w:r w:rsidRPr="006141F1">
        <w:rPr>
          <w:sz w:val="28"/>
          <w:szCs w:val="28"/>
        </w:rPr>
        <w:t>009 (2) У БОЛЬНОЙ 68-МИ ЛЕТ СТАЛИ ПОЯВЛЯТСЯ</w:t>
      </w:r>
      <w:r w:rsidRPr="00A22E17">
        <w:rPr>
          <w:sz w:val="28"/>
          <w:szCs w:val="28"/>
        </w:rPr>
        <w:t xml:space="preserve"> КРАТКОВРЕМЕННЫЕ ПРИСТУПЫ ПОТЕРИ СОЗНАНИЯ БЕЗ ПРЕДВЕСТНИКОВ, ДО ОДНОГО РАЗА В ОДНИ ДВА ДНЯ ДЛЯ ИСКЛЮЧЕНИЯ АРИТМИИ СЕРДЦА НЕОБХОДИМО ПРОВЕСТИ</w:t>
      </w:r>
    </w:p>
    <w:p w:rsidR="003D2AA5" w:rsidRPr="00A22E17" w:rsidRDefault="003D2AA5" w:rsidP="003D2AA5">
      <w:pPr>
        <w:rPr>
          <w:sz w:val="28"/>
          <w:szCs w:val="28"/>
        </w:rPr>
      </w:pPr>
      <w:r w:rsidRPr="00A22E17">
        <w:rPr>
          <w:sz w:val="28"/>
          <w:szCs w:val="28"/>
        </w:rPr>
        <w:t>1) ЭКГ в покое</w:t>
      </w:r>
    </w:p>
    <w:p w:rsidR="003D2AA5" w:rsidRPr="00A22E17" w:rsidRDefault="003D2AA5" w:rsidP="003D2AA5">
      <w:pPr>
        <w:rPr>
          <w:sz w:val="28"/>
          <w:szCs w:val="28"/>
        </w:rPr>
      </w:pPr>
      <w:r w:rsidRPr="00A22E17">
        <w:rPr>
          <w:sz w:val="28"/>
          <w:szCs w:val="28"/>
        </w:rPr>
        <w:t xml:space="preserve">2) велоэргометрию </w:t>
      </w:r>
    </w:p>
    <w:p w:rsidR="003D2AA5" w:rsidRPr="00A22E17" w:rsidRDefault="003D2AA5" w:rsidP="003D2AA5">
      <w:pPr>
        <w:rPr>
          <w:sz w:val="28"/>
          <w:szCs w:val="28"/>
        </w:rPr>
      </w:pPr>
      <w:r w:rsidRPr="00A22E17">
        <w:rPr>
          <w:sz w:val="28"/>
          <w:szCs w:val="28"/>
        </w:rPr>
        <w:t>3) суточное мониторирование АД</w:t>
      </w:r>
    </w:p>
    <w:p w:rsidR="003D2AA5" w:rsidRPr="00A22E17" w:rsidRDefault="003D2AA5" w:rsidP="003D2AA5">
      <w:pPr>
        <w:rPr>
          <w:sz w:val="28"/>
          <w:szCs w:val="28"/>
        </w:rPr>
      </w:pPr>
      <w:r w:rsidRPr="00A22E17">
        <w:rPr>
          <w:sz w:val="28"/>
          <w:szCs w:val="28"/>
        </w:rPr>
        <w:t>4) суточное мониторирование ЭКГ по Холтеру</w:t>
      </w:r>
    </w:p>
    <w:p w:rsidR="003D2AA5" w:rsidRPr="00A22E17" w:rsidRDefault="003D2AA5" w:rsidP="003D2AA5">
      <w:pPr>
        <w:rPr>
          <w:sz w:val="28"/>
          <w:szCs w:val="28"/>
        </w:rPr>
      </w:pPr>
      <w:r w:rsidRPr="00A22E17">
        <w:rPr>
          <w:sz w:val="28"/>
          <w:szCs w:val="28"/>
        </w:rPr>
        <w:t>5) эхокардиоскопию</w:t>
      </w:r>
    </w:p>
    <w:p w:rsidR="003D2AA5" w:rsidRPr="00A22E17" w:rsidRDefault="003D2AA5" w:rsidP="003D2AA5">
      <w:pPr>
        <w:pStyle w:val="24"/>
        <w:spacing w:line="240" w:lineRule="auto"/>
        <w:rPr>
          <w:sz w:val="28"/>
          <w:szCs w:val="28"/>
        </w:rPr>
      </w:pPr>
      <w:r w:rsidRPr="00A22E17">
        <w:rPr>
          <w:sz w:val="28"/>
          <w:szCs w:val="28"/>
        </w:rPr>
        <w:t>010 (1) ПЕРЕЧИСЛЕННЫЕ В ПРЕДЫДУЩЕЙ ЗАДАЧЕ (ЗАДАНИЕ №9) УСЛОВИЯ ХАРАКТЕРНЫ</w:t>
      </w:r>
      <w:r w:rsidRPr="00A22E17">
        <w:rPr>
          <w:b/>
          <w:sz w:val="28"/>
          <w:szCs w:val="28"/>
        </w:rPr>
        <w:t xml:space="preserve"> </w:t>
      </w:r>
      <w:r w:rsidRPr="00A22E17">
        <w:rPr>
          <w:sz w:val="28"/>
          <w:szCs w:val="28"/>
        </w:rPr>
        <w:t>ДЛЯ</w:t>
      </w:r>
    </w:p>
    <w:p w:rsidR="003D2AA5" w:rsidRPr="00A22E17" w:rsidRDefault="003D2AA5" w:rsidP="003D2AA5">
      <w:pPr>
        <w:rPr>
          <w:sz w:val="28"/>
          <w:szCs w:val="28"/>
        </w:rPr>
      </w:pPr>
      <w:r w:rsidRPr="00A22E17">
        <w:rPr>
          <w:sz w:val="28"/>
          <w:szCs w:val="28"/>
        </w:rPr>
        <w:t>1) полной блокады левой ножки пучка Гиса</w:t>
      </w:r>
    </w:p>
    <w:p w:rsidR="003D2AA5" w:rsidRPr="00A22E17" w:rsidRDefault="003D2AA5" w:rsidP="003D2AA5">
      <w:pPr>
        <w:rPr>
          <w:sz w:val="28"/>
          <w:szCs w:val="28"/>
        </w:rPr>
      </w:pPr>
      <w:r w:rsidRPr="00A22E17">
        <w:rPr>
          <w:sz w:val="28"/>
          <w:szCs w:val="28"/>
        </w:rPr>
        <w:t xml:space="preserve">2) </w:t>
      </w:r>
      <w:r w:rsidRPr="00A22E17">
        <w:rPr>
          <w:sz w:val="28"/>
          <w:szCs w:val="28"/>
          <w:lang w:val="en-US"/>
        </w:rPr>
        <w:t>aV</w:t>
      </w:r>
      <w:r w:rsidRPr="00A22E17">
        <w:rPr>
          <w:sz w:val="28"/>
          <w:szCs w:val="28"/>
        </w:rPr>
        <w:t xml:space="preserve">-блокады </w:t>
      </w:r>
      <w:r w:rsidRPr="00A22E17">
        <w:rPr>
          <w:sz w:val="28"/>
          <w:szCs w:val="28"/>
          <w:lang w:val="en-US"/>
        </w:rPr>
        <w:t>I</w:t>
      </w:r>
      <w:r w:rsidRPr="00A22E17">
        <w:rPr>
          <w:sz w:val="28"/>
          <w:szCs w:val="28"/>
        </w:rPr>
        <w:t xml:space="preserve"> степени</w:t>
      </w:r>
    </w:p>
    <w:p w:rsidR="003D2AA5" w:rsidRPr="00A22E17" w:rsidRDefault="003D2AA5" w:rsidP="003D2AA5">
      <w:pPr>
        <w:rPr>
          <w:sz w:val="28"/>
          <w:szCs w:val="28"/>
        </w:rPr>
      </w:pPr>
      <w:r w:rsidRPr="00A22E17">
        <w:rPr>
          <w:sz w:val="28"/>
          <w:szCs w:val="28"/>
        </w:rPr>
        <w:t xml:space="preserve">3) </w:t>
      </w:r>
      <w:r w:rsidRPr="00A22E17">
        <w:rPr>
          <w:sz w:val="28"/>
          <w:szCs w:val="28"/>
          <w:lang w:val="en-US"/>
        </w:rPr>
        <w:t>av</w:t>
      </w:r>
      <w:r w:rsidRPr="00A22E17">
        <w:rPr>
          <w:sz w:val="28"/>
          <w:szCs w:val="28"/>
        </w:rPr>
        <w:t xml:space="preserve">-блокады </w:t>
      </w:r>
      <w:r w:rsidRPr="00A22E17">
        <w:rPr>
          <w:sz w:val="28"/>
          <w:szCs w:val="28"/>
          <w:lang w:val="en-US"/>
        </w:rPr>
        <w:t>III</w:t>
      </w:r>
      <w:r w:rsidRPr="00A22E17">
        <w:rPr>
          <w:sz w:val="28"/>
          <w:szCs w:val="28"/>
        </w:rPr>
        <w:t xml:space="preserve"> степени</w:t>
      </w:r>
    </w:p>
    <w:p w:rsidR="003D2AA5" w:rsidRPr="00A22E17" w:rsidRDefault="003D2AA5" w:rsidP="003D2AA5">
      <w:pPr>
        <w:rPr>
          <w:sz w:val="28"/>
          <w:szCs w:val="28"/>
        </w:rPr>
      </w:pPr>
      <w:r w:rsidRPr="00A22E17">
        <w:rPr>
          <w:sz w:val="28"/>
          <w:szCs w:val="28"/>
        </w:rPr>
        <w:t>4) желудочковой экстрасистолии.</w:t>
      </w:r>
    </w:p>
    <w:p w:rsidR="003D2AA5" w:rsidRPr="00A22E17" w:rsidRDefault="003D2AA5" w:rsidP="003D2AA5">
      <w:pPr>
        <w:rPr>
          <w:sz w:val="28"/>
          <w:szCs w:val="28"/>
        </w:rPr>
      </w:pPr>
      <w:r w:rsidRPr="00A22E17">
        <w:rPr>
          <w:sz w:val="28"/>
          <w:szCs w:val="28"/>
        </w:rPr>
        <w:t>5) синусовой тахикардии</w:t>
      </w:r>
    </w:p>
    <w:p w:rsidR="003D2AA5" w:rsidRDefault="003D2AA5" w:rsidP="003D2AA5">
      <w:pPr>
        <w:rPr>
          <w:b/>
          <w:sz w:val="28"/>
          <w:szCs w:val="28"/>
        </w:rPr>
      </w:pPr>
    </w:p>
    <w:p w:rsidR="003D2AA5" w:rsidRPr="00A22E17" w:rsidRDefault="003D2AA5" w:rsidP="003D2AA5">
      <w:pPr>
        <w:rPr>
          <w:b/>
          <w:sz w:val="28"/>
          <w:szCs w:val="28"/>
        </w:rPr>
      </w:pPr>
      <w:r>
        <w:rPr>
          <w:b/>
          <w:sz w:val="28"/>
          <w:szCs w:val="28"/>
        </w:rPr>
        <w:t xml:space="preserve">6.4. </w:t>
      </w:r>
      <w:r w:rsidRPr="00A22E17">
        <w:rPr>
          <w:b/>
          <w:sz w:val="28"/>
          <w:szCs w:val="28"/>
        </w:rPr>
        <w:t>Контрольные вопросы</w:t>
      </w:r>
    </w:p>
    <w:p w:rsidR="003D2AA5" w:rsidRPr="00A22E17" w:rsidRDefault="003D2AA5" w:rsidP="004C18C0">
      <w:pPr>
        <w:numPr>
          <w:ilvl w:val="0"/>
          <w:numId w:val="418"/>
        </w:numPr>
        <w:autoSpaceDN w:val="0"/>
        <w:ind w:firstLine="360"/>
        <w:jc w:val="both"/>
        <w:rPr>
          <w:sz w:val="28"/>
          <w:szCs w:val="28"/>
        </w:rPr>
      </w:pPr>
      <w:r w:rsidRPr="00A22E17">
        <w:rPr>
          <w:sz w:val="28"/>
          <w:szCs w:val="28"/>
        </w:rPr>
        <w:t>Что такое ЭКГ</w:t>
      </w:r>
      <w:r>
        <w:rPr>
          <w:sz w:val="28"/>
          <w:szCs w:val="28"/>
        </w:rPr>
        <w:t>?</w:t>
      </w:r>
    </w:p>
    <w:p w:rsidR="003D2AA5" w:rsidRPr="00A22E17" w:rsidRDefault="003D2AA5" w:rsidP="004C18C0">
      <w:pPr>
        <w:numPr>
          <w:ilvl w:val="0"/>
          <w:numId w:val="418"/>
        </w:numPr>
        <w:autoSpaceDN w:val="0"/>
        <w:ind w:firstLine="360"/>
        <w:jc w:val="both"/>
        <w:rPr>
          <w:sz w:val="28"/>
          <w:szCs w:val="28"/>
        </w:rPr>
      </w:pPr>
      <w:r w:rsidRPr="00A22E17">
        <w:rPr>
          <w:sz w:val="28"/>
          <w:szCs w:val="28"/>
        </w:rPr>
        <w:t>Куда накладываются электроды в 12 стандартных отведениях?</w:t>
      </w:r>
    </w:p>
    <w:p w:rsidR="003D2AA5" w:rsidRPr="00A22E17" w:rsidRDefault="003D2AA5" w:rsidP="004C18C0">
      <w:pPr>
        <w:numPr>
          <w:ilvl w:val="0"/>
          <w:numId w:val="418"/>
        </w:numPr>
        <w:autoSpaceDN w:val="0"/>
        <w:ind w:firstLine="360"/>
        <w:jc w:val="both"/>
        <w:rPr>
          <w:sz w:val="28"/>
          <w:szCs w:val="28"/>
        </w:rPr>
      </w:pPr>
      <w:r>
        <w:rPr>
          <w:sz w:val="28"/>
          <w:szCs w:val="28"/>
        </w:rPr>
        <w:t>Нормальная ЭКГ – высота зубцов?</w:t>
      </w:r>
    </w:p>
    <w:p w:rsidR="003D2AA5" w:rsidRPr="00A22E17" w:rsidRDefault="003D2AA5" w:rsidP="004C18C0">
      <w:pPr>
        <w:numPr>
          <w:ilvl w:val="0"/>
          <w:numId w:val="418"/>
        </w:numPr>
        <w:autoSpaceDN w:val="0"/>
        <w:ind w:firstLine="360"/>
        <w:jc w:val="both"/>
        <w:rPr>
          <w:sz w:val="28"/>
          <w:szCs w:val="28"/>
        </w:rPr>
      </w:pPr>
      <w:r w:rsidRPr="00A22E17">
        <w:rPr>
          <w:sz w:val="28"/>
          <w:szCs w:val="28"/>
        </w:rPr>
        <w:t>Нормальная ЭКГ</w:t>
      </w:r>
      <w:r>
        <w:rPr>
          <w:sz w:val="28"/>
          <w:szCs w:val="28"/>
        </w:rPr>
        <w:t xml:space="preserve"> – продолжительность интервалов?</w:t>
      </w:r>
    </w:p>
    <w:p w:rsidR="003D2AA5" w:rsidRPr="00A22E17" w:rsidRDefault="003D2AA5" w:rsidP="004C18C0">
      <w:pPr>
        <w:numPr>
          <w:ilvl w:val="0"/>
          <w:numId w:val="418"/>
        </w:numPr>
        <w:autoSpaceDN w:val="0"/>
        <w:ind w:firstLine="360"/>
        <w:jc w:val="both"/>
        <w:rPr>
          <w:sz w:val="28"/>
          <w:szCs w:val="28"/>
        </w:rPr>
      </w:pPr>
      <w:r>
        <w:rPr>
          <w:sz w:val="28"/>
          <w:szCs w:val="28"/>
        </w:rPr>
        <w:t>Нормальная ЭКГ – форма зубцов?</w:t>
      </w:r>
    </w:p>
    <w:p w:rsidR="003D2AA5" w:rsidRPr="00A22E17" w:rsidRDefault="003D2AA5" w:rsidP="004C18C0">
      <w:pPr>
        <w:numPr>
          <w:ilvl w:val="0"/>
          <w:numId w:val="418"/>
        </w:numPr>
        <w:autoSpaceDN w:val="0"/>
        <w:ind w:firstLine="360"/>
        <w:jc w:val="both"/>
        <w:rPr>
          <w:sz w:val="28"/>
          <w:szCs w:val="28"/>
        </w:rPr>
      </w:pPr>
      <w:r w:rsidRPr="00A22E17">
        <w:rPr>
          <w:sz w:val="28"/>
          <w:szCs w:val="28"/>
        </w:rPr>
        <w:t xml:space="preserve">Нормо – лево- правограмма – как выглядят ЭКГ в </w:t>
      </w:r>
      <w:r w:rsidRPr="00A22E17">
        <w:rPr>
          <w:sz w:val="28"/>
          <w:szCs w:val="28"/>
          <w:lang w:val="en-US"/>
        </w:rPr>
        <w:t>I</w:t>
      </w:r>
      <w:r w:rsidRPr="00A22E17">
        <w:rPr>
          <w:sz w:val="28"/>
          <w:szCs w:val="28"/>
        </w:rPr>
        <w:t xml:space="preserve">, </w:t>
      </w:r>
      <w:r w:rsidRPr="00A22E17">
        <w:rPr>
          <w:sz w:val="28"/>
          <w:szCs w:val="28"/>
          <w:lang w:val="en-US"/>
        </w:rPr>
        <w:t>II</w:t>
      </w:r>
      <w:r w:rsidRPr="00A22E17">
        <w:rPr>
          <w:sz w:val="28"/>
          <w:szCs w:val="28"/>
        </w:rPr>
        <w:t xml:space="preserve">, </w:t>
      </w:r>
      <w:r w:rsidRPr="00A22E17">
        <w:rPr>
          <w:sz w:val="28"/>
          <w:szCs w:val="28"/>
          <w:lang w:val="en-US"/>
        </w:rPr>
        <w:t>III</w:t>
      </w:r>
      <w:r w:rsidRPr="00A22E17">
        <w:rPr>
          <w:sz w:val="28"/>
          <w:szCs w:val="28"/>
        </w:rPr>
        <w:t xml:space="preserve"> </w:t>
      </w:r>
    </w:p>
    <w:p w:rsidR="003D2AA5" w:rsidRPr="00A22E17" w:rsidRDefault="003D2AA5" w:rsidP="007D5C6B">
      <w:pPr>
        <w:ind w:left="360"/>
        <w:jc w:val="both"/>
        <w:rPr>
          <w:sz w:val="28"/>
          <w:szCs w:val="28"/>
        </w:rPr>
      </w:pPr>
      <w:r>
        <w:rPr>
          <w:sz w:val="28"/>
          <w:szCs w:val="28"/>
        </w:rPr>
        <w:t xml:space="preserve">               отведениях?</w:t>
      </w:r>
    </w:p>
    <w:p w:rsidR="003D2AA5" w:rsidRPr="00A22E17" w:rsidRDefault="003D2AA5" w:rsidP="004C18C0">
      <w:pPr>
        <w:numPr>
          <w:ilvl w:val="0"/>
          <w:numId w:val="418"/>
        </w:numPr>
        <w:autoSpaceDN w:val="0"/>
        <w:ind w:firstLine="360"/>
        <w:jc w:val="both"/>
        <w:rPr>
          <w:sz w:val="28"/>
          <w:szCs w:val="28"/>
        </w:rPr>
      </w:pPr>
      <w:r>
        <w:rPr>
          <w:sz w:val="28"/>
          <w:szCs w:val="28"/>
        </w:rPr>
        <w:t>Клиническое значение ЭКГ?</w:t>
      </w:r>
    </w:p>
    <w:p w:rsidR="003D2AA5" w:rsidRPr="00A22E17" w:rsidRDefault="003D2AA5" w:rsidP="004C18C0">
      <w:pPr>
        <w:numPr>
          <w:ilvl w:val="0"/>
          <w:numId w:val="418"/>
        </w:numPr>
        <w:autoSpaceDN w:val="0"/>
        <w:ind w:firstLine="360"/>
        <w:jc w:val="both"/>
        <w:rPr>
          <w:sz w:val="28"/>
          <w:szCs w:val="28"/>
        </w:rPr>
      </w:pPr>
      <w:r>
        <w:rPr>
          <w:sz w:val="28"/>
          <w:szCs w:val="28"/>
        </w:rPr>
        <w:t>ЭКГ при гипертрофии предсердий?</w:t>
      </w:r>
    </w:p>
    <w:p w:rsidR="003D2AA5" w:rsidRPr="00A22E17" w:rsidRDefault="003D2AA5" w:rsidP="004C18C0">
      <w:pPr>
        <w:numPr>
          <w:ilvl w:val="0"/>
          <w:numId w:val="418"/>
        </w:numPr>
        <w:autoSpaceDN w:val="0"/>
        <w:ind w:firstLine="360"/>
        <w:jc w:val="both"/>
        <w:rPr>
          <w:sz w:val="28"/>
          <w:szCs w:val="28"/>
        </w:rPr>
      </w:pPr>
      <w:r>
        <w:rPr>
          <w:sz w:val="28"/>
          <w:szCs w:val="28"/>
        </w:rPr>
        <w:t>ЭКГ при гипертрофии желудочков?</w:t>
      </w:r>
    </w:p>
    <w:p w:rsidR="003D2AA5" w:rsidRPr="00A22E17" w:rsidRDefault="003D2AA5" w:rsidP="004C18C0">
      <w:pPr>
        <w:numPr>
          <w:ilvl w:val="0"/>
          <w:numId w:val="418"/>
        </w:numPr>
        <w:autoSpaceDN w:val="0"/>
        <w:ind w:firstLine="360"/>
        <w:jc w:val="both"/>
        <w:rPr>
          <w:sz w:val="28"/>
          <w:szCs w:val="28"/>
        </w:rPr>
      </w:pPr>
      <w:r w:rsidRPr="00A22E17">
        <w:rPr>
          <w:sz w:val="28"/>
          <w:szCs w:val="28"/>
        </w:rPr>
        <w:t>Экстрасистолия. Предсердная, желудочковая экстрасистолия.</w:t>
      </w:r>
    </w:p>
    <w:p w:rsidR="003D2AA5" w:rsidRPr="00A22E17" w:rsidRDefault="003D2AA5" w:rsidP="004C18C0">
      <w:pPr>
        <w:numPr>
          <w:ilvl w:val="0"/>
          <w:numId w:val="418"/>
        </w:numPr>
        <w:autoSpaceDN w:val="0"/>
        <w:ind w:firstLine="360"/>
        <w:jc w:val="both"/>
        <w:rPr>
          <w:sz w:val="28"/>
          <w:szCs w:val="28"/>
        </w:rPr>
      </w:pPr>
      <w:r w:rsidRPr="00A22E17">
        <w:rPr>
          <w:sz w:val="28"/>
          <w:szCs w:val="28"/>
        </w:rPr>
        <w:t>Лево- и правожелудочковая экстрасистолия.</w:t>
      </w:r>
    </w:p>
    <w:p w:rsidR="003D2AA5" w:rsidRPr="00A22E17" w:rsidRDefault="003D2AA5" w:rsidP="004C18C0">
      <w:pPr>
        <w:numPr>
          <w:ilvl w:val="0"/>
          <w:numId w:val="418"/>
        </w:numPr>
        <w:autoSpaceDN w:val="0"/>
        <w:ind w:firstLine="360"/>
        <w:jc w:val="both"/>
        <w:rPr>
          <w:sz w:val="28"/>
          <w:szCs w:val="28"/>
        </w:rPr>
      </w:pPr>
      <w:r w:rsidRPr="00A22E17">
        <w:rPr>
          <w:sz w:val="28"/>
          <w:szCs w:val="28"/>
        </w:rPr>
        <w:t>Экстрасистолия из атриовентрикулярного узла.</w:t>
      </w:r>
    </w:p>
    <w:p w:rsidR="003D2AA5" w:rsidRPr="00A22E17" w:rsidRDefault="003D2AA5" w:rsidP="004C18C0">
      <w:pPr>
        <w:numPr>
          <w:ilvl w:val="0"/>
          <w:numId w:val="418"/>
        </w:numPr>
        <w:autoSpaceDN w:val="0"/>
        <w:ind w:firstLine="360"/>
        <w:jc w:val="both"/>
        <w:rPr>
          <w:sz w:val="28"/>
          <w:szCs w:val="28"/>
        </w:rPr>
      </w:pPr>
      <w:r w:rsidRPr="00A22E17">
        <w:rPr>
          <w:sz w:val="28"/>
          <w:szCs w:val="28"/>
        </w:rPr>
        <w:t>Что такое аллоритмия?</w:t>
      </w:r>
    </w:p>
    <w:p w:rsidR="003D2AA5" w:rsidRPr="00A22E17" w:rsidRDefault="003D2AA5" w:rsidP="004C18C0">
      <w:pPr>
        <w:numPr>
          <w:ilvl w:val="0"/>
          <w:numId w:val="418"/>
        </w:numPr>
        <w:autoSpaceDN w:val="0"/>
        <w:ind w:firstLine="360"/>
        <w:jc w:val="both"/>
        <w:rPr>
          <w:sz w:val="28"/>
          <w:szCs w:val="28"/>
        </w:rPr>
      </w:pPr>
      <w:r w:rsidRPr="00A22E17">
        <w:rPr>
          <w:sz w:val="28"/>
          <w:szCs w:val="28"/>
        </w:rPr>
        <w:t>Что такое пароксизмальная тахикардия?</w:t>
      </w:r>
    </w:p>
    <w:p w:rsidR="003D2AA5" w:rsidRPr="00A22E17" w:rsidRDefault="003D2AA5" w:rsidP="004C18C0">
      <w:pPr>
        <w:numPr>
          <w:ilvl w:val="0"/>
          <w:numId w:val="418"/>
        </w:numPr>
        <w:autoSpaceDN w:val="0"/>
        <w:ind w:firstLine="360"/>
        <w:jc w:val="both"/>
        <w:rPr>
          <w:sz w:val="28"/>
          <w:szCs w:val="28"/>
        </w:rPr>
      </w:pPr>
      <w:r w:rsidRPr="00A22E17">
        <w:rPr>
          <w:sz w:val="28"/>
          <w:szCs w:val="28"/>
        </w:rPr>
        <w:t>Виды (типы) сердечных блокад.</w:t>
      </w:r>
    </w:p>
    <w:p w:rsidR="003D2AA5" w:rsidRPr="00A22E17" w:rsidRDefault="003D2AA5" w:rsidP="004C18C0">
      <w:pPr>
        <w:numPr>
          <w:ilvl w:val="0"/>
          <w:numId w:val="418"/>
        </w:numPr>
        <w:autoSpaceDN w:val="0"/>
        <w:ind w:firstLine="360"/>
        <w:jc w:val="both"/>
        <w:rPr>
          <w:sz w:val="28"/>
          <w:szCs w:val="28"/>
        </w:rPr>
      </w:pPr>
      <w:r w:rsidRPr="00A22E17">
        <w:rPr>
          <w:sz w:val="28"/>
          <w:szCs w:val="28"/>
        </w:rPr>
        <w:t xml:space="preserve">Что такое ранняя экстрасистолия, политопная экстрасистолия,  </w:t>
      </w:r>
    </w:p>
    <w:p w:rsidR="003D2AA5" w:rsidRPr="00A22E17" w:rsidRDefault="003D2AA5" w:rsidP="007D5C6B">
      <w:pPr>
        <w:ind w:left="360"/>
        <w:jc w:val="both"/>
        <w:rPr>
          <w:sz w:val="28"/>
          <w:szCs w:val="28"/>
        </w:rPr>
      </w:pPr>
      <w:r w:rsidRPr="00A22E17">
        <w:rPr>
          <w:sz w:val="28"/>
          <w:szCs w:val="28"/>
        </w:rPr>
        <w:t xml:space="preserve">               групповая экстрасистолия.</w:t>
      </w:r>
    </w:p>
    <w:p w:rsidR="003D2AA5" w:rsidRPr="00A22E17" w:rsidRDefault="003D2AA5" w:rsidP="004C18C0">
      <w:pPr>
        <w:numPr>
          <w:ilvl w:val="0"/>
          <w:numId w:val="418"/>
        </w:numPr>
        <w:autoSpaceDN w:val="0"/>
        <w:ind w:firstLine="360"/>
        <w:jc w:val="both"/>
        <w:rPr>
          <w:sz w:val="28"/>
          <w:szCs w:val="28"/>
        </w:rPr>
      </w:pPr>
      <w:r w:rsidRPr="00A22E17">
        <w:rPr>
          <w:sz w:val="28"/>
          <w:szCs w:val="28"/>
        </w:rPr>
        <w:t xml:space="preserve">Классификация степеней атриовентрикулярной блокады </w:t>
      </w:r>
    </w:p>
    <w:p w:rsidR="003D2AA5" w:rsidRPr="00A22E17" w:rsidRDefault="003D2AA5" w:rsidP="007D5C6B">
      <w:pPr>
        <w:ind w:left="360"/>
        <w:jc w:val="both"/>
        <w:rPr>
          <w:sz w:val="28"/>
          <w:szCs w:val="28"/>
        </w:rPr>
      </w:pPr>
      <w:r w:rsidRPr="00A22E17">
        <w:rPr>
          <w:sz w:val="28"/>
          <w:szCs w:val="28"/>
        </w:rPr>
        <w:t xml:space="preserve">              (пояснить).</w:t>
      </w:r>
    </w:p>
    <w:p w:rsidR="003D2AA5" w:rsidRPr="00A22E17" w:rsidRDefault="003D2AA5" w:rsidP="004C18C0">
      <w:pPr>
        <w:numPr>
          <w:ilvl w:val="0"/>
          <w:numId w:val="418"/>
        </w:numPr>
        <w:autoSpaceDN w:val="0"/>
        <w:ind w:firstLine="360"/>
        <w:jc w:val="both"/>
        <w:rPr>
          <w:sz w:val="28"/>
          <w:szCs w:val="28"/>
        </w:rPr>
      </w:pPr>
      <w:r w:rsidRPr="00A22E17">
        <w:rPr>
          <w:sz w:val="28"/>
          <w:szCs w:val="28"/>
        </w:rPr>
        <w:t>Блокада левой и правой ножек пучка Гиса.</w:t>
      </w:r>
    </w:p>
    <w:p w:rsidR="003D2AA5" w:rsidRPr="00A22E17" w:rsidRDefault="003D2AA5" w:rsidP="004C18C0">
      <w:pPr>
        <w:numPr>
          <w:ilvl w:val="0"/>
          <w:numId w:val="418"/>
        </w:numPr>
        <w:autoSpaceDN w:val="0"/>
        <w:ind w:firstLine="360"/>
        <w:jc w:val="both"/>
        <w:rPr>
          <w:sz w:val="28"/>
          <w:szCs w:val="28"/>
        </w:rPr>
      </w:pPr>
      <w:r w:rsidRPr="00A22E17">
        <w:rPr>
          <w:sz w:val="28"/>
          <w:szCs w:val="28"/>
        </w:rPr>
        <w:t xml:space="preserve">ЭКГ при мерцательной аритмии. Классификация по частоте </w:t>
      </w:r>
    </w:p>
    <w:p w:rsidR="003D2AA5" w:rsidRPr="00A22E17" w:rsidRDefault="003D2AA5" w:rsidP="007D5C6B">
      <w:pPr>
        <w:ind w:left="360"/>
        <w:jc w:val="both"/>
        <w:rPr>
          <w:sz w:val="28"/>
          <w:szCs w:val="28"/>
        </w:rPr>
      </w:pPr>
      <w:r w:rsidRPr="00A22E17">
        <w:rPr>
          <w:sz w:val="28"/>
          <w:szCs w:val="28"/>
        </w:rPr>
        <w:t xml:space="preserve">               желудочковых сокращений.</w:t>
      </w:r>
    </w:p>
    <w:p w:rsidR="003D2AA5" w:rsidRPr="00A22E17" w:rsidRDefault="003D2AA5" w:rsidP="004C18C0">
      <w:pPr>
        <w:numPr>
          <w:ilvl w:val="0"/>
          <w:numId w:val="418"/>
        </w:numPr>
        <w:autoSpaceDN w:val="0"/>
        <w:ind w:firstLine="360"/>
        <w:jc w:val="both"/>
        <w:rPr>
          <w:sz w:val="28"/>
          <w:szCs w:val="28"/>
        </w:rPr>
      </w:pPr>
      <w:r w:rsidRPr="00A22E17">
        <w:rPr>
          <w:sz w:val="28"/>
          <w:szCs w:val="28"/>
        </w:rPr>
        <w:t>Полная синоаурикулярная блокада.</w:t>
      </w:r>
    </w:p>
    <w:p w:rsidR="003D2AA5" w:rsidRPr="00A22E17" w:rsidRDefault="003D2AA5" w:rsidP="004C18C0">
      <w:pPr>
        <w:numPr>
          <w:ilvl w:val="0"/>
          <w:numId w:val="418"/>
        </w:numPr>
        <w:autoSpaceDN w:val="0"/>
        <w:ind w:firstLine="360"/>
        <w:jc w:val="both"/>
        <w:rPr>
          <w:sz w:val="28"/>
          <w:szCs w:val="28"/>
        </w:rPr>
      </w:pPr>
      <w:r w:rsidRPr="00A22E17">
        <w:rPr>
          <w:sz w:val="28"/>
          <w:szCs w:val="28"/>
        </w:rPr>
        <w:lastRenderedPageBreak/>
        <w:t>Трепетание предсердий.</w:t>
      </w:r>
    </w:p>
    <w:p w:rsidR="003D2AA5" w:rsidRPr="00A22E17" w:rsidRDefault="003D2AA5" w:rsidP="004C18C0">
      <w:pPr>
        <w:numPr>
          <w:ilvl w:val="0"/>
          <w:numId w:val="418"/>
        </w:numPr>
        <w:autoSpaceDN w:val="0"/>
        <w:ind w:firstLine="360"/>
        <w:jc w:val="both"/>
        <w:rPr>
          <w:sz w:val="28"/>
          <w:szCs w:val="28"/>
        </w:rPr>
      </w:pPr>
      <w:r w:rsidRPr="00A22E17">
        <w:rPr>
          <w:sz w:val="28"/>
          <w:szCs w:val="28"/>
        </w:rPr>
        <w:t>Основные стадии инфаркта миокарда на ЭКГ.</w:t>
      </w:r>
    </w:p>
    <w:p w:rsidR="003D2AA5" w:rsidRPr="00A22E17" w:rsidRDefault="003D2AA5" w:rsidP="007D5C6B">
      <w:pPr>
        <w:jc w:val="both"/>
        <w:rPr>
          <w:sz w:val="28"/>
          <w:szCs w:val="28"/>
        </w:rPr>
      </w:pPr>
    </w:p>
    <w:p w:rsidR="003D2AA5" w:rsidRPr="00A22E17" w:rsidRDefault="003D2AA5" w:rsidP="003D2AA5">
      <w:pPr>
        <w:rPr>
          <w:b/>
          <w:sz w:val="28"/>
          <w:szCs w:val="28"/>
        </w:rPr>
      </w:pPr>
      <w:r>
        <w:rPr>
          <w:b/>
          <w:sz w:val="28"/>
          <w:szCs w:val="28"/>
        </w:rPr>
        <w:t xml:space="preserve">6.5. </w:t>
      </w:r>
      <w:r w:rsidRPr="00A22E17">
        <w:rPr>
          <w:b/>
          <w:sz w:val="28"/>
          <w:szCs w:val="28"/>
        </w:rPr>
        <w:t>Ситуационные задачи</w:t>
      </w:r>
    </w:p>
    <w:p w:rsidR="003D2AA5" w:rsidRPr="00965650" w:rsidRDefault="003D2AA5" w:rsidP="003D2AA5">
      <w:pPr>
        <w:jc w:val="both"/>
        <w:rPr>
          <w:b/>
          <w:sz w:val="28"/>
          <w:szCs w:val="28"/>
        </w:rPr>
      </w:pPr>
      <w:r w:rsidRPr="00965650">
        <w:rPr>
          <w:b/>
          <w:sz w:val="28"/>
          <w:szCs w:val="28"/>
        </w:rPr>
        <w:t>Задача № 1</w:t>
      </w:r>
    </w:p>
    <w:p w:rsidR="003D2AA5" w:rsidRPr="00A22E17" w:rsidRDefault="003D2AA5" w:rsidP="003D2AA5">
      <w:pPr>
        <w:jc w:val="both"/>
        <w:rPr>
          <w:b/>
          <w:sz w:val="28"/>
          <w:szCs w:val="28"/>
        </w:rPr>
      </w:pPr>
      <w:r w:rsidRPr="00A22E17">
        <w:rPr>
          <w:b/>
          <w:noProof/>
          <w:sz w:val="28"/>
          <w:szCs w:val="28"/>
        </w:rPr>
        <w:drawing>
          <wp:inline distT="0" distB="0" distL="0" distR="0">
            <wp:extent cx="2609850" cy="1657350"/>
            <wp:effectExtent l="19050" t="0" r="0" b="0"/>
            <wp:docPr id="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3" cstate="print"/>
                    <a:srcRect/>
                    <a:stretch>
                      <a:fillRect/>
                    </a:stretch>
                  </pic:blipFill>
                  <pic:spPr bwMode="auto">
                    <a:xfrm>
                      <a:off x="0" y="0"/>
                      <a:ext cx="2609850" cy="1657350"/>
                    </a:xfrm>
                    <a:prstGeom prst="rect">
                      <a:avLst/>
                    </a:prstGeom>
                    <a:noFill/>
                    <a:ln w="9525">
                      <a:noFill/>
                      <a:miter lim="800000"/>
                      <a:headEnd/>
                      <a:tailEnd/>
                    </a:ln>
                  </pic:spPr>
                </pic:pic>
              </a:graphicData>
            </a:graphic>
          </wp:inline>
        </w:drawing>
      </w:r>
    </w:p>
    <w:p w:rsidR="003D2AA5" w:rsidRPr="00A22E17" w:rsidRDefault="003D2AA5" w:rsidP="004C18C0">
      <w:pPr>
        <w:numPr>
          <w:ilvl w:val="0"/>
          <w:numId w:val="409"/>
        </w:numPr>
        <w:spacing w:line="276" w:lineRule="auto"/>
        <w:jc w:val="both"/>
        <w:rPr>
          <w:sz w:val="28"/>
          <w:szCs w:val="28"/>
        </w:rPr>
      </w:pPr>
      <w:r w:rsidRPr="00A22E17">
        <w:rPr>
          <w:sz w:val="28"/>
          <w:szCs w:val="28"/>
        </w:rPr>
        <w:t>Определите положение электрической оси?</w:t>
      </w:r>
    </w:p>
    <w:p w:rsidR="003D2AA5" w:rsidRPr="00A22E17" w:rsidRDefault="003D2AA5" w:rsidP="004C18C0">
      <w:pPr>
        <w:numPr>
          <w:ilvl w:val="0"/>
          <w:numId w:val="409"/>
        </w:numPr>
        <w:spacing w:line="276" w:lineRule="auto"/>
        <w:jc w:val="both"/>
        <w:rPr>
          <w:sz w:val="28"/>
          <w:szCs w:val="28"/>
        </w:rPr>
      </w:pPr>
      <w:r w:rsidRPr="00A22E17">
        <w:rPr>
          <w:sz w:val="28"/>
          <w:szCs w:val="28"/>
        </w:rPr>
        <w:t>Признаком гипертрофии какого желудочка является это состояние?</w:t>
      </w:r>
    </w:p>
    <w:p w:rsidR="003D2AA5" w:rsidRPr="00A22E17" w:rsidRDefault="003D2AA5" w:rsidP="004C18C0">
      <w:pPr>
        <w:numPr>
          <w:ilvl w:val="0"/>
          <w:numId w:val="409"/>
        </w:numPr>
        <w:spacing w:line="276" w:lineRule="auto"/>
        <w:jc w:val="both"/>
        <w:rPr>
          <w:sz w:val="28"/>
          <w:szCs w:val="28"/>
        </w:rPr>
      </w:pPr>
      <w:r w:rsidRPr="00A22E17">
        <w:rPr>
          <w:sz w:val="28"/>
          <w:szCs w:val="28"/>
        </w:rPr>
        <w:t>Когда бывает смещение электрической оси влево?</w:t>
      </w:r>
    </w:p>
    <w:p w:rsidR="003D2AA5" w:rsidRPr="00A22E17" w:rsidRDefault="003D2AA5" w:rsidP="004C18C0">
      <w:pPr>
        <w:numPr>
          <w:ilvl w:val="0"/>
          <w:numId w:val="409"/>
        </w:numPr>
        <w:spacing w:line="276" w:lineRule="auto"/>
        <w:jc w:val="both"/>
        <w:rPr>
          <w:sz w:val="28"/>
          <w:szCs w:val="28"/>
        </w:rPr>
      </w:pPr>
      <w:r w:rsidRPr="00A22E17">
        <w:rPr>
          <w:sz w:val="28"/>
          <w:szCs w:val="28"/>
        </w:rPr>
        <w:t>Когда бывает смещение электрической оси вправо?</w:t>
      </w:r>
    </w:p>
    <w:p w:rsidR="003D2AA5" w:rsidRPr="00965650" w:rsidRDefault="003D2AA5" w:rsidP="004C18C0">
      <w:pPr>
        <w:numPr>
          <w:ilvl w:val="0"/>
          <w:numId w:val="409"/>
        </w:numPr>
        <w:spacing w:line="276" w:lineRule="auto"/>
        <w:jc w:val="both"/>
        <w:rPr>
          <w:sz w:val="28"/>
          <w:szCs w:val="28"/>
        </w:rPr>
      </w:pPr>
      <w:r w:rsidRPr="00A22E17">
        <w:rPr>
          <w:sz w:val="28"/>
          <w:szCs w:val="28"/>
        </w:rPr>
        <w:t>Что такое нормограмма?</w:t>
      </w:r>
    </w:p>
    <w:p w:rsidR="003D2AA5" w:rsidRPr="00965650" w:rsidRDefault="003D2AA5" w:rsidP="003D2AA5">
      <w:pPr>
        <w:jc w:val="both"/>
        <w:rPr>
          <w:b/>
          <w:sz w:val="28"/>
          <w:szCs w:val="28"/>
        </w:rPr>
      </w:pPr>
      <w:r w:rsidRPr="00965650">
        <w:rPr>
          <w:b/>
          <w:sz w:val="28"/>
          <w:szCs w:val="28"/>
        </w:rPr>
        <w:t>Задача №2</w:t>
      </w:r>
    </w:p>
    <w:p w:rsidR="003D2AA5" w:rsidRPr="00A22E17" w:rsidRDefault="003D2AA5" w:rsidP="003D2AA5">
      <w:pPr>
        <w:jc w:val="both"/>
        <w:rPr>
          <w:b/>
          <w:sz w:val="28"/>
          <w:szCs w:val="28"/>
        </w:rPr>
      </w:pPr>
      <w:r w:rsidRPr="00A22E17">
        <w:rPr>
          <w:b/>
          <w:noProof/>
          <w:sz w:val="28"/>
          <w:szCs w:val="28"/>
        </w:rPr>
        <w:drawing>
          <wp:inline distT="0" distB="0" distL="0" distR="0">
            <wp:extent cx="2543175" cy="1609725"/>
            <wp:effectExtent l="19050" t="0" r="9525" b="0"/>
            <wp:docPr id="2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94" cstate="print"/>
                    <a:srcRect/>
                    <a:stretch>
                      <a:fillRect/>
                    </a:stretch>
                  </pic:blipFill>
                  <pic:spPr bwMode="auto">
                    <a:xfrm>
                      <a:off x="0" y="0"/>
                      <a:ext cx="2543175" cy="1609725"/>
                    </a:xfrm>
                    <a:prstGeom prst="rect">
                      <a:avLst/>
                    </a:prstGeom>
                    <a:noFill/>
                    <a:ln w="9525">
                      <a:noFill/>
                      <a:miter lim="800000"/>
                      <a:headEnd/>
                      <a:tailEnd/>
                    </a:ln>
                  </pic:spPr>
                </pic:pic>
              </a:graphicData>
            </a:graphic>
          </wp:inline>
        </w:drawing>
      </w:r>
    </w:p>
    <w:p w:rsidR="003D2AA5" w:rsidRPr="00A22E17" w:rsidRDefault="003D2AA5" w:rsidP="003D2AA5">
      <w:pPr>
        <w:jc w:val="both"/>
        <w:rPr>
          <w:sz w:val="28"/>
          <w:szCs w:val="28"/>
        </w:rPr>
      </w:pPr>
      <w:r w:rsidRPr="00A22E17">
        <w:rPr>
          <w:sz w:val="28"/>
          <w:szCs w:val="28"/>
        </w:rPr>
        <w:t xml:space="preserve">     1.Определите патологию?</w:t>
      </w:r>
    </w:p>
    <w:p w:rsidR="003D2AA5" w:rsidRPr="00A22E17" w:rsidRDefault="003D2AA5" w:rsidP="003D2AA5">
      <w:pPr>
        <w:jc w:val="both"/>
        <w:rPr>
          <w:sz w:val="28"/>
          <w:szCs w:val="28"/>
        </w:rPr>
      </w:pPr>
      <w:r w:rsidRPr="00A22E17">
        <w:rPr>
          <w:sz w:val="28"/>
          <w:szCs w:val="28"/>
        </w:rPr>
        <w:t xml:space="preserve">     2.Определите какой ритм на данной ЭКГ?</w:t>
      </w:r>
    </w:p>
    <w:p w:rsidR="003D2AA5" w:rsidRPr="00A22E17" w:rsidRDefault="003D2AA5" w:rsidP="003D2AA5">
      <w:pPr>
        <w:jc w:val="both"/>
        <w:rPr>
          <w:sz w:val="28"/>
          <w:szCs w:val="28"/>
        </w:rPr>
      </w:pPr>
      <w:r w:rsidRPr="00A22E17">
        <w:rPr>
          <w:sz w:val="28"/>
          <w:szCs w:val="28"/>
        </w:rPr>
        <w:t xml:space="preserve">     3.Как расположена электрическая ось сердца?</w:t>
      </w:r>
    </w:p>
    <w:p w:rsidR="003D2AA5" w:rsidRPr="00A22E17" w:rsidRDefault="003D2AA5" w:rsidP="003D2AA5">
      <w:pPr>
        <w:jc w:val="both"/>
        <w:rPr>
          <w:sz w:val="28"/>
          <w:szCs w:val="28"/>
        </w:rPr>
      </w:pPr>
      <w:r w:rsidRPr="00A22E17">
        <w:rPr>
          <w:sz w:val="28"/>
          <w:szCs w:val="28"/>
        </w:rPr>
        <w:t xml:space="preserve">     4.Имеются ли признаки мерцательной аритмии?</w:t>
      </w:r>
    </w:p>
    <w:p w:rsidR="003D2AA5" w:rsidRPr="00965650" w:rsidRDefault="003D2AA5" w:rsidP="003D2AA5">
      <w:pPr>
        <w:jc w:val="both"/>
        <w:rPr>
          <w:sz w:val="28"/>
          <w:szCs w:val="28"/>
        </w:rPr>
      </w:pPr>
      <w:r w:rsidRPr="00A22E17">
        <w:rPr>
          <w:sz w:val="28"/>
          <w:szCs w:val="28"/>
        </w:rPr>
        <w:t xml:space="preserve">     5.Имеются ли признаки гипертрофии ПП?</w:t>
      </w:r>
    </w:p>
    <w:p w:rsidR="003D2AA5" w:rsidRPr="00965650" w:rsidRDefault="003D2AA5" w:rsidP="003D2AA5">
      <w:pPr>
        <w:jc w:val="both"/>
        <w:rPr>
          <w:b/>
          <w:sz w:val="28"/>
          <w:szCs w:val="28"/>
        </w:rPr>
      </w:pPr>
      <w:r w:rsidRPr="00965650">
        <w:rPr>
          <w:b/>
          <w:sz w:val="28"/>
          <w:szCs w:val="28"/>
        </w:rPr>
        <w:t>Задача № 3</w:t>
      </w:r>
    </w:p>
    <w:p w:rsidR="003D2AA5" w:rsidRPr="00A22E17" w:rsidRDefault="003D2AA5" w:rsidP="003D2AA5">
      <w:pPr>
        <w:jc w:val="both"/>
        <w:rPr>
          <w:b/>
          <w:sz w:val="28"/>
          <w:szCs w:val="28"/>
        </w:rPr>
      </w:pPr>
      <w:r w:rsidRPr="00A22E17">
        <w:rPr>
          <w:b/>
          <w:noProof/>
          <w:sz w:val="28"/>
          <w:szCs w:val="28"/>
        </w:rPr>
        <w:drawing>
          <wp:inline distT="0" distB="0" distL="0" distR="0">
            <wp:extent cx="2562225" cy="1571625"/>
            <wp:effectExtent l="19050" t="0" r="9525" b="0"/>
            <wp:docPr id="2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95" cstate="print"/>
                    <a:srcRect/>
                    <a:stretch>
                      <a:fillRect/>
                    </a:stretch>
                  </pic:blipFill>
                  <pic:spPr bwMode="auto">
                    <a:xfrm>
                      <a:off x="0" y="0"/>
                      <a:ext cx="2562225" cy="1571625"/>
                    </a:xfrm>
                    <a:prstGeom prst="rect">
                      <a:avLst/>
                    </a:prstGeom>
                    <a:noFill/>
                    <a:ln w="9525">
                      <a:noFill/>
                      <a:miter lim="800000"/>
                      <a:headEnd/>
                      <a:tailEnd/>
                    </a:ln>
                  </pic:spPr>
                </pic:pic>
              </a:graphicData>
            </a:graphic>
          </wp:inline>
        </w:drawing>
      </w:r>
    </w:p>
    <w:p w:rsidR="003D2AA5" w:rsidRPr="00A22E17" w:rsidRDefault="003D2AA5" w:rsidP="004C18C0">
      <w:pPr>
        <w:numPr>
          <w:ilvl w:val="0"/>
          <w:numId w:val="410"/>
        </w:numPr>
        <w:spacing w:line="276" w:lineRule="auto"/>
        <w:jc w:val="both"/>
        <w:rPr>
          <w:sz w:val="28"/>
          <w:szCs w:val="28"/>
        </w:rPr>
      </w:pPr>
      <w:r w:rsidRPr="00A22E17">
        <w:rPr>
          <w:sz w:val="28"/>
          <w:szCs w:val="28"/>
        </w:rPr>
        <w:t>Определите патологию?</w:t>
      </w:r>
    </w:p>
    <w:p w:rsidR="003D2AA5" w:rsidRPr="00A22E17" w:rsidRDefault="003D2AA5" w:rsidP="004C18C0">
      <w:pPr>
        <w:numPr>
          <w:ilvl w:val="0"/>
          <w:numId w:val="410"/>
        </w:numPr>
        <w:spacing w:line="276" w:lineRule="auto"/>
        <w:jc w:val="both"/>
        <w:rPr>
          <w:sz w:val="28"/>
          <w:szCs w:val="28"/>
        </w:rPr>
      </w:pPr>
      <w:r w:rsidRPr="00A22E17">
        <w:rPr>
          <w:sz w:val="28"/>
          <w:szCs w:val="28"/>
        </w:rPr>
        <w:t>Можно ли говорить о мерцательной аритмии на данной ЭКГ?</w:t>
      </w:r>
    </w:p>
    <w:p w:rsidR="003D2AA5" w:rsidRPr="00A22E17" w:rsidRDefault="003D2AA5" w:rsidP="004C18C0">
      <w:pPr>
        <w:numPr>
          <w:ilvl w:val="0"/>
          <w:numId w:val="410"/>
        </w:numPr>
        <w:spacing w:line="276" w:lineRule="auto"/>
        <w:jc w:val="both"/>
        <w:rPr>
          <w:sz w:val="28"/>
          <w:szCs w:val="28"/>
        </w:rPr>
      </w:pPr>
      <w:r w:rsidRPr="00A22E17">
        <w:rPr>
          <w:sz w:val="28"/>
          <w:szCs w:val="28"/>
        </w:rPr>
        <w:t>Какое положение электрической оси сердца?</w:t>
      </w:r>
    </w:p>
    <w:p w:rsidR="003D2AA5" w:rsidRPr="00A22E17" w:rsidRDefault="003D2AA5" w:rsidP="004C18C0">
      <w:pPr>
        <w:numPr>
          <w:ilvl w:val="0"/>
          <w:numId w:val="410"/>
        </w:numPr>
        <w:spacing w:line="276" w:lineRule="auto"/>
        <w:jc w:val="both"/>
        <w:rPr>
          <w:sz w:val="28"/>
          <w:szCs w:val="28"/>
        </w:rPr>
      </w:pPr>
      <w:r w:rsidRPr="00A22E17">
        <w:rPr>
          <w:sz w:val="28"/>
          <w:szCs w:val="28"/>
        </w:rPr>
        <w:lastRenderedPageBreak/>
        <w:t>Имеются ли признаки гипертрофии ЛП?</w:t>
      </w:r>
    </w:p>
    <w:p w:rsidR="003D2AA5" w:rsidRPr="00965650" w:rsidRDefault="003D2AA5" w:rsidP="004C18C0">
      <w:pPr>
        <w:numPr>
          <w:ilvl w:val="0"/>
          <w:numId w:val="410"/>
        </w:numPr>
        <w:spacing w:line="276" w:lineRule="auto"/>
        <w:jc w:val="both"/>
        <w:rPr>
          <w:sz w:val="28"/>
          <w:szCs w:val="28"/>
        </w:rPr>
      </w:pPr>
      <w:r w:rsidRPr="00A22E17">
        <w:rPr>
          <w:sz w:val="28"/>
          <w:szCs w:val="28"/>
        </w:rPr>
        <w:t>Имеются ли признаки гипертрофии ПП?</w:t>
      </w:r>
    </w:p>
    <w:p w:rsidR="003D2AA5" w:rsidRPr="00965650" w:rsidRDefault="003D2AA5" w:rsidP="003D2AA5">
      <w:pPr>
        <w:jc w:val="both"/>
        <w:rPr>
          <w:b/>
          <w:sz w:val="28"/>
          <w:szCs w:val="28"/>
        </w:rPr>
      </w:pPr>
      <w:r w:rsidRPr="00965650">
        <w:rPr>
          <w:b/>
          <w:sz w:val="28"/>
          <w:szCs w:val="28"/>
        </w:rPr>
        <w:t>Задача № 4</w:t>
      </w:r>
    </w:p>
    <w:p w:rsidR="003D2AA5" w:rsidRPr="00A22E17" w:rsidRDefault="003D2AA5" w:rsidP="003D2AA5">
      <w:pPr>
        <w:jc w:val="both"/>
        <w:rPr>
          <w:b/>
          <w:sz w:val="28"/>
          <w:szCs w:val="28"/>
        </w:rPr>
      </w:pPr>
      <w:r w:rsidRPr="00A22E17">
        <w:rPr>
          <w:b/>
          <w:noProof/>
          <w:sz w:val="28"/>
          <w:szCs w:val="28"/>
        </w:rPr>
        <w:drawing>
          <wp:inline distT="0" distB="0" distL="0" distR="0">
            <wp:extent cx="2686050" cy="1752600"/>
            <wp:effectExtent l="19050" t="0" r="0" b="0"/>
            <wp:docPr id="1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96" cstate="print"/>
                    <a:srcRect/>
                    <a:stretch>
                      <a:fillRect/>
                    </a:stretch>
                  </pic:blipFill>
                  <pic:spPr bwMode="auto">
                    <a:xfrm>
                      <a:off x="0" y="0"/>
                      <a:ext cx="2686050" cy="1752600"/>
                    </a:xfrm>
                    <a:prstGeom prst="rect">
                      <a:avLst/>
                    </a:prstGeom>
                    <a:noFill/>
                    <a:ln w="9525">
                      <a:noFill/>
                      <a:miter lim="800000"/>
                      <a:headEnd/>
                      <a:tailEnd/>
                    </a:ln>
                  </pic:spPr>
                </pic:pic>
              </a:graphicData>
            </a:graphic>
          </wp:inline>
        </w:drawing>
      </w:r>
    </w:p>
    <w:p w:rsidR="003D2AA5" w:rsidRPr="00A22E17" w:rsidRDefault="003D2AA5" w:rsidP="004C18C0">
      <w:pPr>
        <w:numPr>
          <w:ilvl w:val="0"/>
          <w:numId w:val="411"/>
        </w:numPr>
        <w:spacing w:line="276" w:lineRule="auto"/>
        <w:jc w:val="both"/>
        <w:rPr>
          <w:sz w:val="28"/>
          <w:szCs w:val="28"/>
        </w:rPr>
      </w:pPr>
      <w:r w:rsidRPr="00A22E17">
        <w:rPr>
          <w:sz w:val="28"/>
          <w:szCs w:val="28"/>
        </w:rPr>
        <w:t>Определите патологию?</w:t>
      </w:r>
    </w:p>
    <w:p w:rsidR="003D2AA5" w:rsidRPr="00A22E17" w:rsidRDefault="003D2AA5" w:rsidP="004C18C0">
      <w:pPr>
        <w:numPr>
          <w:ilvl w:val="0"/>
          <w:numId w:val="411"/>
        </w:numPr>
        <w:spacing w:line="276" w:lineRule="auto"/>
        <w:jc w:val="both"/>
        <w:rPr>
          <w:sz w:val="28"/>
          <w:szCs w:val="28"/>
        </w:rPr>
      </w:pPr>
      <w:r w:rsidRPr="00A22E17">
        <w:rPr>
          <w:sz w:val="28"/>
          <w:szCs w:val="28"/>
        </w:rPr>
        <w:t>Как расположена электрическая ось сердца?</w:t>
      </w:r>
    </w:p>
    <w:p w:rsidR="003D2AA5" w:rsidRPr="00A22E17" w:rsidRDefault="003D2AA5" w:rsidP="004C18C0">
      <w:pPr>
        <w:numPr>
          <w:ilvl w:val="0"/>
          <w:numId w:val="411"/>
        </w:numPr>
        <w:spacing w:line="276" w:lineRule="auto"/>
        <w:jc w:val="both"/>
        <w:rPr>
          <w:sz w:val="28"/>
          <w:szCs w:val="28"/>
        </w:rPr>
      </w:pPr>
      <w:r w:rsidRPr="00A22E17">
        <w:rPr>
          <w:sz w:val="28"/>
          <w:szCs w:val="28"/>
        </w:rPr>
        <w:t>Можно ли оценивать гипертрофию предсердий на данной ЭКГ? Почему?</w:t>
      </w:r>
    </w:p>
    <w:p w:rsidR="003D2AA5" w:rsidRPr="00A22E17" w:rsidRDefault="003D2AA5" w:rsidP="004C18C0">
      <w:pPr>
        <w:numPr>
          <w:ilvl w:val="0"/>
          <w:numId w:val="411"/>
        </w:numPr>
        <w:spacing w:line="276" w:lineRule="auto"/>
        <w:jc w:val="both"/>
        <w:rPr>
          <w:sz w:val="28"/>
          <w:szCs w:val="28"/>
        </w:rPr>
      </w:pPr>
      <w:r w:rsidRPr="00A22E17">
        <w:rPr>
          <w:sz w:val="28"/>
          <w:szCs w:val="28"/>
        </w:rPr>
        <w:t>Можно ли говорить о синусовом ритме на данной ЭКГ? Почему?</w:t>
      </w:r>
    </w:p>
    <w:p w:rsidR="003D2AA5" w:rsidRPr="00965650" w:rsidRDefault="003D2AA5" w:rsidP="004C18C0">
      <w:pPr>
        <w:numPr>
          <w:ilvl w:val="0"/>
          <w:numId w:val="411"/>
        </w:numPr>
        <w:spacing w:line="276" w:lineRule="auto"/>
        <w:jc w:val="both"/>
        <w:rPr>
          <w:sz w:val="28"/>
          <w:szCs w:val="28"/>
        </w:rPr>
      </w:pPr>
      <w:r w:rsidRPr="00A22E17">
        <w:rPr>
          <w:sz w:val="28"/>
          <w:szCs w:val="28"/>
        </w:rPr>
        <w:t>Возможен ли дефицит пульса у данного больного?</w:t>
      </w:r>
    </w:p>
    <w:p w:rsidR="003D2AA5" w:rsidRPr="00965650" w:rsidRDefault="003D2AA5" w:rsidP="003D2AA5">
      <w:pPr>
        <w:jc w:val="both"/>
        <w:rPr>
          <w:b/>
          <w:sz w:val="28"/>
          <w:szCs w:val="28"/>
        </w:rPr>
      </w:pPr>
      <w:r w:rsidRPr="00965650">
        <w:rPr>
          <w:b/>
          <w:sz w:val="28"/>
          <w:szCs w:val="28"/>
        </w:rPr>
        <w:t>Задача № 5</w:t>
      </w:r>
    </w:p>
    <w:p w:rsidR="003D2AA5" w:rsidRPr="00A22E17" w:rsidRDefault="003D2AA5" w:rsidP="003D2AA5">
      <w:pPr>
        <w:jc w:val="both"/>
        <w:rPr>
          <w:b/>
          <w:sz w:val="28"/>
          <w:szCs w:val="28"/>
        </w:rPr>
      </w:pPr>
      <w:r w:rsidRPr="00A22E17">
        <w:rPr>
          <w:b/>
          <w:noProof/>
          <w:sz w:val="28"/>
          <w:szCs w:val="28"/>
        </w:rPr>
        <w:drawing>
          <wp:inline distT="0" distB="0" distL="0" distR="0">
            <wp:extent cx="2743200" cy="2038350"/>
            <wp:effectExtent l="19050" t="0" r="0" b="0"/>
            <wp:docPr id="1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97" cstate="print"/>
                    <a:srcRect/>
                    <a:stretch>
                      <a:fillRect/>
                    </a:stretch>
                  </pic:blipFill>
                  <pic:spPr bwMode="auto">
                    <a:xfrm>
                      <a:off x="0" y="0"/>
                      <a:ext cx="2743200" cy="2038350"/>
                    </a:xfrm>
                    <a:prstGeom prst="rect">
                      <a:avLst/>
                    </a:prstGeom>
                    <a:noFill/>
                    <a:ln w="9525">
                      <a:noFill/>
                      <a:miter lim="800000"/>
                      <a:headEnd/>
                      <a:tailEnd/>
                    </a:ln>
                  </pic:spPr>
                </pic:pic>
              </a:graphicData>
            </a:graphic>
          </wp:inline>
        </w:drawing>
      </w:r>
    </w:p>
    <w:p w:rsidR="003D2AA5" w:rsidRPr="00A22E17" w:rsidRDefault="003D2AA5" w:rsidP="004C18C0">
      <w:pPr>
        <w:numPr>
          <w:ilvl w:val="0"/>
          <w:numId w:val="412"/>
        </w:numPr>
        <w:spacing w:line="276" w:lineRule="auto"/>
        <w:jc w:val="both"/>
        <w:rPr>
          <w:sz w:val="28"/>
          <w:szCs w:val="28"/>
        </w:rPr>
      </w:pPr>
      <w:r w:rsidRPr="00A22E17">
        <w:rPr>
          <w:sz w:val="28"/>
          <w:szCs w:val="28"/>
        </w:rPr>
        <w:t>Определите ритм?</w:t>
      </w:r>
    </w:p>
    <w:p w:rsidR="003D2AA5" w:rsidRPr="00A22E17" w:rsidRDefault="003D2AA5" w:rsidP="004C18C0">
      <w:pPr>
        <w:numPr>
          <w:ilvl w:val="0"/>
          <w:numId w:val="412"/>
        </w:numPr>
        <w:spacing w:line="276" w:lineRule="auto"/>
        <w:jc w:val="both"/>
        <w:rPr>
          <w:sz w:val="28"/>
          <w:szCs w:val="28"/>
        </w:rPr>
      </w:pPr>
      <w:r w:rsidRPr="00A22E17">
        <w:rPr>
          <w:sz w:val="28"/>
          <w:szCs w:val="28"/>
        </w:rPr>
        <w:t>Какое положение электрической оси сердца?</w:t>
      </w:r>
    </w:p>
    <w:p w:rsidR="003D2AA5" w:rsidRPr="00A22E17" w:rsidRDefault="003D2AA5" w:rsidP="004C18C0">
      <w:pPr>
        <w:numPr>
          <w:ilvl w:val="0"/>
          <w:numId w:val="412"/>
        </w:numPr>
        <w:spacing w:line="276" w:lineRule="auto"/>
        <w:jc w:val="both"/>
        <w:rPr>
          <w:sz w:val="28"/>
          <w:szCs w:val="28"/>
        </w:rPr>
      </w:pPr>
      <w:r w:rsidRPr="00A22E17">
        <w:rPr>
          <w:sz w:val="28"/>
          <w:szCs w:val="28"/>
        </w:rPr>
        <w:t>Назовите нормальную частоту сердечных сокращений?</w:t>
      </w:r>
    </w:p>
    <w:p w:rsidR="003D2AA5" w:rsidRPr="00A22E17" w:rsidRDefault="003D2AA5" w:rsidP="004C18C0">
      <w:pPr>
        <w:numPr>
          <w:ilvl w:val="0"/>
          <w:numId w:val="412"/>
        </w:numPr>
        <w:spacing w:line="276" w:lineRule="auto"/>
        <w:jc w:val="both"/>
        <w:rPr>
          <w:sz w:val="28"/>
          <w:szCs w:val="28"/>
        </w:rPr>
      </w:pPr>
      <w:r w:rsidRPr="00A22E17">
        <w:rPr>
          <w:sz w:val="28"/>
          <w:szCs w:val="28"/>
        </w:rPr>
        <w:t>Имеются ли признаки гипертрофии ЛП?</w:t>
      </w:r>
    </w:p>
    <w:p w:rsidR="003D2AA5" w:rsidRPr="00A22E17" w:rsidRDefault="003D2AA5" w:rsidP="004C18C0">
      <w:pPr>
        <w:numPr>
          <w:ilvl w:val="0"/>
          <w:numId w:val="412"/>
        </w:numPr>
        <w:spacing w:line="276" w:lineRule="auto"/>
        <w:jc w:val="both"/>
        <w:rPr>
          <w:sz w:val="28"/>
          <w:szCs w:val="28"/>
        </w:rPr>
      </w:pPr>
      <w:r w:rsidRPr="00A22E17">
        <w:rPr>
          <w:sz w:val="28"/>
          <w:szCs w:val="28"/>
        </w:rPr>
        <w:t>Имеются ли признаки гипертрофии ПП?</w:t>
      </w:r>
    </w:p>
    <w:p w:rsidR="003D2AA5" w:rsidRPr="00A22E17" w:rsidRDefault="003D2AA5" w:rsidP="003D2AA5">
      <w:pPr>
        <w:jc w:val="both"/>
        <w:rPr>
          <w:b/>
          <w:sz w:val="28"/>
          <w:szCs w:val="28"/>
        </w:rPr>
      </w:pPr>
    </w:p>
    <w:p w:rsidR="003D2AA5" w:rsidRPr="00965650" w:rsidRDefault="003D2AA5" w:rsidP="003D2AA5">
      <w:pPr>
        <w:jc w:val="both"/>
        <w:rPr>
          <w:b/>
          <w:sz w:val="28"/>
          <w:szCs w:val="28"/>
        </w:rPr>
      </w:pPr>
      <w:r w:rsidRPr="00965650">
        <w:rPr>
          <w:b/>
          <w:sz w:val="28"/>
          <w:szCs w:val="28"/>
        </w:rPr>
        <w:t>Задача № 6</w:t>
      </w:r>
    </w:p>
    <w:p w:rsidR="003D2AA5" w:rsidRPr="00A22E17" w:rsidRDefault="003D2AA5" w:rsidP="003D2AA5">
      <w:pPr>
        <w:jc w:val="both"/>
        <w:rPr>
          <w:sz w:val="28"/>
          <w:szCs w:val="28"/>
        </w:rPr>
      </w:pPr>
      <w:r w:rsidRPr="00A22E17">
        <w:rPr>
          <w:noProof/>
          <w:sz w:val="28"/>
          <w:szCs w:val="28"/>
        </w:rPr>
        <w:lastRenderedPageBreak/>
        <w:drawing>
          <wp:inline distT="0" distB="0" distL="0" distR="0">
            <wp:extent cx="2752725" cy="1571625"/>
            <wp:effectExtent l="19050" t="0" r="9525" b="0"/>
            <wp:docPr id="1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98" cstate="print"/>
                    <a:srcRect/>
                    <a:stretch>
                      <a:fillRect/>
                    </a:stretch>
                  </pic:blipFill>
                  <pic:spPr bwMode="auto">
                    <a:xfrm>
                      <a:off x="0" y="0"/>
                      <a:ext cx="2752725" cy="1571625"/>
                    </a:xfrm>
                    <a:prstGeom prst="rect">
                      <a:avLst/>
                    </a:prstGeom>
                    <a:noFill/>
                    <a:ln w="9525">
                      <a:noFill/>
                      <a:miter lim="800000"/>
                      <a:headEnd/>
                      <a:tailEnd/>
                    </a:ln>
                  </pic:spPr>
                </pic:pic>
              </a:graphicData>
            </a:graphic>
          </wp:inline>
        </w:drawing>
      </w:r>
    </w:p>
    <w:p w:rsidR="003D2AA5" w:rsidRPr="00A22E17" w:rsidRDefault="003D2AA5" w:rsidP="004C18C0">
      <w:pPr>
        <w:numPr>
          <w:ilvl w:val="0"/>
          <w:numId w:val="413"/>
        </w:numPr>
        <w:spacing w:line="276" w:lineRule="auto"/>
        <w:jc w:val="both"/>
        <w:rPr>
          <w:sz w:val="28"/>
          <w:szCs w:val="28"/>
        </w:rPr>
      </w:pPr>
      <w:r w:rsidRPr="00A22E17">
        <w:rPr>
          <w:sz w:val="28"/>
          <w:szCs w:val="28"/>
        </w:rPr>
        <w:t>Определите патологию?</w:t>
      </w:r>
    </w:p>
    <w:p w:rsidR="003D2AA5" w:rsidRPr="00A22E17" w:rsidRDefault="003D2AA5" w:rsidP="004C18C0">
      <w:pPr>
        <w:numPr>
          <w:ilvl w:val="0"/>
          <w:numId w:val="413"/>
        </w:numPr>
        <w:spacing w:line="276" w:lineRule="auto"/>
        <w:jc w:val="both"/>
        <w:rPr>
          <w:sz w:val="28"/>
          <w:szCs w:val="28"/>
        </w:rPr>
      </w:pPr>
      <w:r w:rsidRPr="00A22E17">
        <w:rPr>
          <w:sz w:val="28"/>
          <w:szCs w:val="28"/>
        </w:rPr>
        <w:t>Имеются ли признаки мерцательной аритмии?</w:t>
      </w:r>
    </w:p>
    <w:p w:rsidR="003D2AA5" w:rsidRPr="00A22E17" w:rsidRDefault="003D2AA5" w:rsidP="004C18C0">
      <w:pPr>
        <w:numPr>
          <w:ilvl w:val="0"/>
          <w:numId w:val="413"/>
        </w:numPr>
        <w:spacing w:line="276" w:lineRule="auto"/>
        <w:jc w:val="both"/>
        <w:rPr>
          <w:sz w:val="28"/>
          <w:szCs w:val="28"/>
        </w:rPr>
      </w:pPr>
      <w:r w:rsidRPr="00A22E17">
        <w:rPr>
          <w:sz w:val="28"/>
          <w:szCs w:val="28"/>
        </w:rPr>
        <w:t>Какое положение электрической оси сердца?</w:t>
      </w:r>
    </w:p>
    <w:p w:rsidR="003D2AA5" w:rsidRPr="00A22E17" w:rsidRDefault="003D2AA5" w:rsidP="004C18C0">
      <w:pPr>
        <w:numPr>
          <w:ilvl w:val="0"/>
          <w:numId w:val="413"/>
        </w:numPr>
        <w:spacing w:line="276" w:lineRule="auto"/>
        <w:jc w:val="both"/>
        <w:rPr>
          <w:sz w:val="28"/>
          <w:szCs w:val="28"/>
        </w:rPr>
      </w:pPr>
      <w:r w:rsidRPr="00A22E17">
        <w:rPr>
          <w:sz w:val="28"/>
          <w:szCs w:val="28"/>
        </w:rPr>
        <w:t>Имеются ли признаки гипертрофии ЛП?</w:t>
      </w:r>
    </w:p>
    <w:p w:rsidR="003D2AA5" w:rsidRPr="00965650" w:rsidRDefault="003D2AA5" w:rsidP="004C18C0">
      <w:pPr>
        <w:numPr>
          <w:ilvl w:val="0"/>
          <w:numId w:val="413"/>
        </w:numPr>
        <w:spacing w:line="276" w:lineRule="auto"/>
        <w:jc w:val="both"/>
        <w:rPr>
          <w:sz w:val="28"/>
          <w:szCs w:val="28"/>
        </w:rPr>
      </w:pPr>
      <w:r w:rsidRPr="00A22E17">
        <w:rPr>
          <w:sz w:val="28"/>
          <w:szCs w:val="28"/>
        </w:rPr>
        <w:t>Имеются ли признаки гипертрофии ПП?</w:t>
      </w:r>
    </w:p>
    <w:p w:rsidR="003D2AA5" w:rsidRPr="00965650" w:rsidRDefault="003D2AA5" w:rsidP="003D2AA5">
      <w:pPr>
        <w:jc w:val="both"/>
        <w:rPr>
          <w:b/>
          <w:color w:val="000000"/>
          <w:sz w:val="28"/>
          <w:szCs w:val="28"/>
        </w:rPr>
      </w:pPr>
      <w:r w:rsidRPr="00965650">
        <w:rPr>
          <w:b/>
          <w:color w:val="000000"/>
          <w:sz w:val="28"/>
          <w:szCs w:val="28"/>
        </w:rPr>
        <w:t>Задача № 7</w:t>
      </w:r>
    </w:p>
    <w:p w:rsidR="003D2AA5" w:rsidRPr="00A22E17" w:rsidRDefault="003D2AA5" w:rsidP="003D2AA5">
      <w:pPr>
        <w:jc w:val="both"/>
        <w:rPr>
          <w:rFonts w:eastAsia="Calibri"/>
          <w:sz w:val="28"/>
          <w:szCs w:val="28"/>
        </w:rPr>
      </w:pPr>
      <w:r w:rsidRPr="00A22E17">
        <w:rPr>
          <w:noProof/>
          <w:sz w:val="28"/>
          <w:szCs w:val="28"/>
        </w:rPr>
        <w:drawing>
          <wp:inline distT="0" distB="0" distL="0" distR="0">
            <wp:extent cx="2352675" cy="1781175"/>
            <wp:effectExtent l="19050" t="0" r="9525" b="0"/>
            <wp:docPr id="1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99" cstate="print"/>
                    <a:srcRect/>
                    <a:stretch>
                      <a:fillRect/>
                    </a:stretch>
                  </pic:blipFill>
                  <pic:spPr bwMode="auto">
                    <a:xfrm>
                      <a:off x="0" y="0"/>
                      <a:ext cx="2352675" cy="1781175"/>
                    </a:xfrm>
                    <a:prstGeom prst="rect">
                      <a:avLst/>
                    </a:prstGeom>
                    <a:noFill/>
                    <a:ln w="9525">
                      <a:noFill/>
                      <a:miter lim="800000"/>
                      <a:headEnd/>
                      <a:tailEnd/>
                    </a:ln>
                  </pic:spPr>
                </pic:pic>
              </a:graphicData>
            </a:graphic>
          </wp:inline>
        </w:drawing>
      </w:r>
    </w:p>
    <w:p w:rsidR="003D2AA5" w:rsidRPr="00A22E17" w:rsidRDefault="003D2AA5" w:rsidP="004C18C0">
      <w:pPr>
        <w:numPr>
          <w:ilvl w:val="0"/>
          <w:numId w:val="414"/>
        </w:numPr>
        <w:spacing w:line="276" w:lineRule="auto"/>
        <w:jc w:val="both"/>
        <w:rPr>
          <w:sz w:val="28"/>
          <w:szCs w:val="28"/>
        </w:rPr>
      </w:pPr>
      <w:r w:rsidRPr="00A22E17">
        <w:rPr>
          <w:sz w:val="28"/>
          <w:szCs w:val="28"/>
        </w:rPr>
        <w:t>Определите патологию?</w:t>
      </w:r>
    </w:p>
    <w:p w:rsidR="003D2AA5" w:rsidRPr="00A22E17" w:rsidRDefault="003D2AA5" w:rsidP="004C18C0">
      <w:pPr>
        <w:numPr>
          <w:ilvl w:val="0"/>
          <w:numId w:val="414"/>
        </w:numPr>
        <w:spacing w:line="276" w:lineRule="auto"/>
        <w:jc w:val="both"/>
        <w:rPr>
          <w:sz w:val="28"/>
          <w:szCs w:val="28"/>
        </w:rPr>
      </w:pPr>
      <w:r w:rsidRPr="00A22E17">
        <w:rPr>
          <w:sz w:val="28"/>
          <w:szCs w:val="28"/>
        </w:rPr>
        <w:t>Определите положение электрической оси сердца?</w:t>
      </w:r>
    </w:p>
    <w:p w:rsidR="003D2AA5" w:rsidRPr="00A22E17" w:rsidRDefault="003D2AA5" w:rsidP="004C18C0">
      <w:pPr>
        <w:numPr>
          <w:ilvl w:val="0"/>
          <w:numId w:val="414"/>
        </w:numPr>
        <w:spacing w:line="276" w:lineRule="auto"/>
        <w:jc w:val="both"/>
        <w:rPr>
          <w:sz w:val="28"/>
          <w:szCs w:val="28"/>
        </w:rPr>
      </w:pPr>
      <w:r w:rsidRPr="00A22E17">
        <w:rPr>
          <w:sz w:val="28"/>
          <w:szCs w:val="28"/>
        </w:rPr>
        <w:t>Можно ли говорить о синусовом ритме на данной ЭКГ?</w:t>
      </w:r>
    </w:p>
    <w:p w:rsidR="003D2AA5" w:rsidRPr="00A22E17" w:rsidRDefault="003D2AA5" w:rsidP="004C18C0">
      <w:pPr>
        <w:numPr>
          <w:ilvl w:val="0"/>
          <w:numId w:val="414"/>
        </w:numPr>
        <w:spacing w:line="276" w:lineRule="auto"/>
        <w:jc w:val="both"/>
        <w:rPr>
          <w:sz w:val="28"/>
          <w:szCs w:val="28"/>
        </w:rPr>
      </w:pPr>
      <w:r w:rsidRPr="00A22E17">
        <w:rPr>
          <w:sz w:val="28"/>
          <w:szCs w:val="28"/>
        </w:rPr>
        <w:t>Имеются ли признаки гипертрофии ЛП?</w:t>
      </w:r>
    </w:p>
    <w:p w:rsidR="003D2AA5" w:rsidRPr="00965650" w:rsidRDefault="003D2AA5" w:rsidP="004C18C0">
      <w:pPr>
        <w:numPr>
          <w:ilvl w:val="0"/>
          <w:numId w:val="414"/>
        </w:numPr>
        <w:spacing w:line="276" w:lineRule="auto"/>
        <w:jc w:val="both"/>
        <w:rPr>
          <w:sz w:val="28"/>
          <w:szCs w:val="28"/>
        </w:rPr>
      </w:pPr>
      <w:r w:rsidRPr="00A22E17">
        <w:rPr>
          <w:sz w:val="28"/>
          <w:szCs w:val="28"/>
        </w:rPr>
        <w:t>Имеются ли признаки гипертрофии ПП?</w:t>
      </w:r>
    </w:p>
    <w:p w:rsidR="003D2AA5" w:rsidRPr="00965650" w:rsidRDefault="003D2AA5" w:rsidP="003D2AA5">
      <w:pPr>
        <w:jc w:val="both"/>
        <w:rPr>
          <w:b/>
          <w:bCs/>
          <w:color w:val="000000"/>
          <w:sz w:val="28"/>
          <w:szCs w:val="28"/>
        </w:rPr>
      </w:pPr>
      <w:r w:rsidRPr="00965650">
        <w:rPr>
          <w:b/>
          <w:bCs/>
          <w:color w:val="000000"/>
          <w:sz w:val="28"/>
          <w:szCs w:val="28"/>
        </w:rPr>
        <w:t>Задача №8</w:t>
      </w:r>
    </w:p>
    <w:p w:rsidR="003D2AA5" w:rsidRPr="00A22E17" w:rsidRDefault="003D2AA5" w:rsidP="003D2AA5">
      <w:pPr>
        <w:jc w:val="both"/>
        <w:rPr>
          <w:bCs/>
          <w:color w:val="000000"/>
          <w:sz w:val="28"/>
          <w:szCs w:val="28"/>
        </w:rPr>
      </w:pPr>
      <w:r w:rsidRPr="00A22E17">
        <w:rPr>
          <w:noProof/>
          <w:color w:val="000000"/>
          <w:sz w:val="28"/>
          <w:szCs w:val="28"/>
        </w:rPr>
        <w:drawing>
          <wp:inline distT="0" distB="0" distL="0" distR="0">
            <wp:extent cx="2733675" cy="1666875"/>
            <wp:effectExtent l="19050" t="0" r="9525" b="0"/>
            <wp:docPr id="1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00" cstate="print"/>
                    <a:srcRect/>
                    <a:stretch>
                      <a:fillRect/>
                    </a:stretch>
                  </pic:blipFill>
                  <pic:spPr bwMode="auto">
                    <a:xfrm>
                      <a:off x="0" y="0"/>
                      <a:ext cx="2733675" cy="1666875"/>
                    </a:xfrm>
                    <a:prstGeom prst="rect">
                      <a:avLst/>
                    </a:prstGeom>
                    <a:noFill/>
                    <a:ln w="9525">
                      <a:noFill/>
                      <a:miter lim="800000"/>
                      <a:headEnd/>
                      <a:tailEnd/>
                    </a:ln>
                  </pic:spPr>
                </pic:pic>
              </a:graphicData>
            </a:graphic>
          </wp:inline>
        </w:drawing>
      </w:r>
    </w:p>
    <w:p w:rsidR="003D2AA5" w:rsidRPr="00A22E17" w:rsidRDefault="003D2AA5" w:rsidP="004C18C0">
      <w:pPr>
        <w:numPr>
          <w:ilvl w:val="0"/>
          <w:numId w:val="415"/>
        </w:numPr>
        <w:spacing w:line="276" w:lineRule="auto"/>
        <w:jc w:val="both"/>
        <w:rPr>
          <w:bCs/>
          <w:color w:val="000000"/>
          <w:sz w:val="28"/>
          <w:szCs w:val="28"/>
        </w:rPr>
      </w:pPr>
      <w:r w:rsidRPr="00A22E17">
        <w:rPr>
          <w:bCs/>
          <w:color w:val="000000"/>
          <w:sz w:val="28"/>
          <w:szCs w:val="28"/>
        </w:rPr>
        <w:t>Определите патологию?</w:t>
      </w:r>
    </w:p>
    <w:p w:rsidR="003D2AA5" w:rsidRPr="00A22E17" w:rsidRDefault="003D2AA5" w:rsidP="004C18C0">
      <w:pPr>
        <w:numPr>
          <w:ilvl w:val="0"/>
          <w:numId w:val="415"/>
        </w:numPr>
        <w:spacing w:line="276" w:lineRule="auto"/>
        <w:jc w:val="both"/>
        <w:rPr>
          <w:bCs/>
          <w:color w:val="000000"/>
          <w:sz w:val="28"/>
          <w:szCs w:val="28"/>
        </w:rPr>
      </w:pPr>
      <w:r w:rsidRPr="00A22E17">
        <w:rPr>
          <w:bCs/>
          <w:color w:val="000000"/>
          <w:sz w:val="28"/>
          <w:szCs w:val="28"/>
        </w:rPr>
        <w:t>Определите положение электрической оси сердца?</w:t>
      </w:r>
    </w:p>
    <w:p w:rsidR="003D2AA5" w:rsidRPr="00A22E17" w:rsidRDefault="003D2AA5" w:rsidP="004C18C0">
      <w:pPr>
        <w:numPr>
          <w:ilvl w:val="0"/>
          <w:numId w:val="415"/>
        </w:numPr>
        <w:spacing w:line="276" w:lineRule="auto"/>
        <w:jc w:val="both"/>
        <w:rPr>
          <w:bCs/>
          <w:color w:val="000000"/>
          <w:sz w:val="28"/>
          <w:szCs w:val="28"/>
        </w:rPr>
      </w:pPr>
      <w:r w:rsidRPr="00A22E17">
        <w:rPr>
          <w:bCs/>
          <w:color w:val="000000"/>
          <w:sz w:val="28"/>
          <w:szCs w:val="28"/>
        </w:rPr>
        <w:t>Можно ли в данном случае говорить о синусовом ритме? Почему?</w:t>
      </w:r>
    </w:p>
    <w:p w:rsidR="003D2AA5" w:rsidRPr="00A22E17" w:rsidRDefault="003D2AA5" w:rsidP="004C18C0">
      <w:pPr>
        <w:numPr>
          <w:ilvl w:val="0"/>
          <w:numId w:val="415"/>
        </w:numPr>
        <w:spacing w:line="276" w:lineRule="auto"/>
        <w:jc w:val="both"/>
        <w:rPr>
          <w:bCs/>
          <w:color w:val="000000"/>
          <w:sz w:val="28"/>
          <w:szCs w:val="28"/>
        </w:rPr>
      </w:pPr>
      <w:r w:rsidRPr="00A22E17">
        <w:rPr>
          <w:bCs/>
          <w:color w:val="000000"/>
          <w:sz w:val="28"/>
          <w:szCs w:val="28"/>
        </w:rPr>
        <w:t>Имеются ли признаки гипертрофии ЛП? Почему?</w:t>
      </w:r>
    </w:p>
    <w:p w:rsidR="003D2AA5" w:rsidRPr="00965650" w:rsidRDefault="003D2AA5" w:rsidP="004C18C0">
      <w:pPr>
        <w:numPr>
          <w:ilvl w:val="0"/>
          <w:numId w:val="415"/>
        </w:numPr>
        <w:spacing w:line="276" w:lineRule="auto"/>
        <w:jc w:val="both"/>
        <w:rPr>
          <w:bCs/>
          <w:color w:val="000000"/>
          <w:sz w:val="28"/>
          <w:szCs w:val="28"/>
        </w:rPr>
      </w:pPr>
      <w:r w:rsidRPr="00A22E17">
        <w:rPr>
          <w:bCs/>
          <w:color w:val="000000"/>
          <w:sz w:val="28"/>
          <w:szCs w:val="28"/>
        </w:rPr>
        <w:t>Имеются ли признаки гипертрофии ПП? Почему?</w:t>
      </w:r>
    </w:p>
    <w:p w:rsidR="003D2AA5" w:rsidRPr="00965650" w:rsidRDefault="003D2AA5" w:rsidP="003D2AA5">
      <w:pPr>
        <w:jc w:val="both"/>
        <w:rPr>
          <w:b/>
          <w:color w:val="000000"/>
          <w:sz w:val="28"/>
          <w:szCs w:val="28"/>
        </w:rPr>
      </w:pPr>
      <w:r w:rsidRPr="00965650">
        <w:rPr>
          <w:b/>
          <w:color w:val="000000"/>
          <w:sz w:val="28"/>
          <w:szCs w:val="28"/>
        </w:rPr>
        <w:t>Задача № 9</w:t>
      </w:r>
    </w:p>
    <w:p w:rsidR="003D2AA5" w:rsidRPr="00A22E17" w:rsidRDefault="003D2AA5" w:rsidP="003D2AA5">
      <w:pPr>
        <w:jc w:val="both"/>
        <w:rPr>
          <w:color w:val="000000"/>
          <w:sz w:val="28"/>
          <w:szCs w:val="28"/>
        </w:rPr>
      </w:pPr>
      <w:r w:rsidRPr="00A22E17">
        <w:rPr>
          <w:noProof/>
          <w:color w:val="000000"/>
          <w:sz w:val="28"/>
          <w:szCs w:val="28"/>
        </w:rPr>
        <w:lastRenderedPageBreak/>
        <w:drawing>
          <wp:inline distT="0" distB="0" distL="0" distR="0">
            <wp:extent cx="2533650" cy="2771775"/>
            <wp:effectExtent l="19050" t="0" r="0" b="0"/>
            <wp:docPr id="1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01" cstate="print"/>
                    <a:srcRect/>
                    <a:stretch>
                      <a:fillRect/>
                    </a:stretch>
                  </pic:blipFill>
                  <pic:spPr bwMode="auto">
                    <a:xfrm>
                      <a:off x="0" y="0"/>
                      <a:ext cx="2533650" cy="2771775"/>
                    </a:xfrm>
                    <a:prstGeom prst="rect">
                      <a:avLst/>
                    </a:prstGeom>
                    <a:noFill/>
                    <a:ln w="9525">
                      <a:noFill/>
                      <a:miter lim="800000"/>
                      <a:headEnd/>
                      <a:tailEnd/>
                    </a:ln>
                  </pic:spPr>
                </pic:pic>
              </a:graphicData>
            </a:graphic>
          </wp:inline>
        </w:drawing>
      </w:r>
    </w:p>
    <w:p w:rsidR="003D2AA5" w:rsidRPr="00A22E17" w:rsidRDefault="003D2AA5" w:rsidP="004C18C0">
      <w:pPr>
        <w:numPr>
          <w:ilvl w:val="0"/>
          <w:numId w:val="416"/>
        </w:numPr>
        <w:spacing w:line="276" w:lineRule="auto"/>
        <w:jc w:val="both"/>
        <w:rPr>
          <w:color w:val="000000"/>
          <w:sz w:val="28"/>
          <w:szCs w:val="28"/>
        </w:rPr>
      </w:pPr>
      <w:r w:rsidRPr="00A22E17">
        <w:rPr>
          <w:color w:val="000000"/>
          <w:sz w:val="28"/>
          <w:szCs w:val="28"/>
        </w:rPr>
        <w:t>Гипертрофия какого отдела сердца предсавлена на ЭКГ?</w:t>
      </w:r>
    </w:p>
    <w:p w:rsidR="003D2AA5" w:rsidRPr="00A22E17" w:rsidRDefault="003D2AA5" w:rsidP="004C18C0">
      <w:pPr>
        <w:numPr>
          <w:ilvl w:val="0"/>
          <w:numId w:val="416"/>
        </w:numPr>
        <w:spacing w:line="276" w:lineRule="auto"/>
        <w:jc w:val="both"/>
        <w:rPr>
          <w:color w:val="000000"/>
          <w:sz w:val="28"/>
          <w:szCs w:val="28"/>
        </w:rPr>
      </w:pPr>
      <w:r w:rsidRPr="00A22E17">
        <w:rPr>
          <w:color w:val="000000"/>
          <w:sz w:val="28"/>
          <w:szCs w:val="28"/>
        </w:rPr>
        <w:t>Определите какой ритм на ЭКГ?</w:t>
      </w:r>
    </w:p>
    <w:p w:rsidR="003D2AA5" w:rsidRPr="00A22E17" w:rsidRDefault="003D2AA5" w:rsidP="004C18C0">
      <w:pPr>
        <w:numPr>
          <w:ilvl w:val="0"/>
          <w:numId w:val="416"/>
        </w:numPr>
        <w:spacing w:line="276" w:lineRule="auto"/>
        <w:jc w:val="both"/>
        <w:rPr>
          <w:color w:val="000000"/>
          <w:sz w:val="28"/>
          <w:szCs w:val="28"/>
        </w:rPr>
      </w:pPr>
      <w:r w:rsidRPr="00A22E17">
        <w:rPr>
          <w:color w:val="000000"/>
          <w:sz w:val="28"/>
          <w:szCs w:val="28"/>
        </w:rPr>
        <w:t>Какое положение электрической оси сердца?</w:t>
      </w:r>
    </w:p>
    <w:p w:rsidR="003D2AA5" w:rsidRPr="00A22E17" w:rsidRDefault="003D2AA5" w:rsidP="004C18C0">
      <w:pPr>
        <w:numPr>
          <w:ilvl w:val="0"/>
          <w:numId w:val="416"/>
        </w:numPr>
        <w:spacing w:line="276" w:lineRule="auto"/>
        <w:jc w:val="both"/>
        <w:rPr>
          <w:color w:val="000000"/>
          <w:sz w:val="28"/>
          <w:szCs w:val="28"/>
        </w:rPr>
      </w:pPr>
      <w:r w:rsidRPr="00A22E17">
        <w:rPr>
          <w:color w:val="000000"/>
          <w:sz w:val="28"/>
          <w:szCs w:val="28"/>
        </w:rPr>
        <w:t>Имеются ли признаки мерцательной аритмии? Почему?</w:t>
      </w:r>
    </w:p>
    <w:p w:rsidR="003D2AA5" w:rsidRPr="00965650" w:rsidRDefault="003D2AA5" w:rsidP="004C18C0">
      <w:pPr>
        <w:numPr>
          <w:ilvl w:val="0"/>
          <w:numId w:val="416"/>
        </w:numPr>
        <w:spacing w:line="276" w:lineRule="auto"/>
        <w:jc w:val="both"/>
        <w:rPr>
          <w:color w:val="000000"/>
          <w:sz w:val="28"/>
          <w:szCs w:val="28"/>
        </w:rPr>
      </w:pPr>
      <w:r w:rsidRPr="00A22E17">
        <w:rPr>
          <w:color w:val="000000"/>
          <w:sz w:val="28"/>
          <w:szCs w:val="28"/>
        </w:rPr>
        <w:t xml:space="preserve">Имеются ли признаки </w:t>
      </w:r>
      <w:r w:rsidRPr="00A22E17">
        <w:rPr>
          <w:color w:val="000000"/>
          <w:sz w:val="28"/>
          <w:szCs w:val="28"/>
          <w:lang w:val="en-US"/>
        </w:rPr>
        <w:t>AV</w:t>
      </w:r>
      <w:r w:rsidRPr="00A22E17">
        <w:rPr>
          <w:color w:val="000000"/>
          <w:sz w:val="28"/>
          <w:szCs w:val="28"/>
        </w:rPr>
        <w:t xml:space="preserve"> блокады?</w:t>
      </w:r>
    </w:p>
    <w:p w:rsidR="003D2AA5" w:rsidRPr="00965650" w:rsidRDefault="003D2AA5" w:rsidP="003D2AA5">
      <w:pPr>
        <w:jc w:val="both"/>
        <w:rPr>
          <w:b/>
          <w:color w:val="000000"/>
          <w:sz w:val="28"/>
          <w:szCs w:val="28"/>
        </w:rPr>
      </w:pPr>
      <w:r w:rsidRPr="00965650">
        <w:rPr>
          <w:b/>
          <w:color w:val="000000"/>
          <w:sz w:val="28"/>
          <w:szCs w:val="28"/>
        </w:rPr>
        <w:t>Задача № 10</w:t>
      </w:r>
    </w:p>
    <w:p w:rsidR="003D2AA5" w:rsidRPr="00A22E17" w:rsidRDefault="003D2AA5" w:rsidP="003D2AA5">
      <w:pPr>
        <w:jc w:val="both"/>
        <w:rPr>
          <w:b/>
          <w:color w:val="000000"/>
          <w:sz w:val="28"/>
          <w:szCs w:val="28"/>
        </w:rPr>
      </w:pPr>
      <w:r w:rsidRPr="00A22E17">
        <w:rPr>
          <w:b/>
          <w:noProof/>
          <w:color w:val="000000"/>
          <w:sz w:val="28"/>
          <w:szCs w:val="28"/>
        </w:rPr>
        <w:drawing>
          <wp:inline distT="0" distB="0" distL="0" distR="0">
            <wp:extent cx="2409825" cy="2905125"/>
            <wp:effectExtent l="19050" t="0" r="9525" b="0"/>
            <wp:docPr id="1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02" cstate="print"/>
                    <a:srcRect/>
                    <a:stretch>
                      <a:fillRect/>
                    </a:stretch>
                  </pic:blipFill>
                  <pic:spPr bwMode="auto">
                    <a:xfrm>
                      <a:off x="0" y="0"/>
                      <a:ext cx="2409825" cy="2905125"/>
                    </a:xfrm>
                    <a:prstGeom prst="rect">
                      <a:avLst/>
                    </a:prstGeom>
                    <a:noFill/>
                    <a:ln w="9525">
                      <a:noFill/>
                      <a:miter lim="800000"/>
                      <a:headEnd/>
                      <a:tailEnd/>
                    </a:ln>
                  </pic:spPr>
                </pic:pic>
              </a:graphicData>
            </a:graphic>
          </wp:inline>
        </w:drawing>
      </w:r>
      <w:r w:rsidRPr="00A22E17">
        <w:rPr>
          <w:b/>
          <w:noProof/>
          <w:color w:val="000000"/>
          <w:sz w:val="28"/>
          <w:szCs w:val="28"/>
        </w:rPr>
        <w:drawing>
          <wp:inline distT="0" distB="0" distL="0" distR="0">
            <wp:extent cx="2314575" cy="2914650"/>
            <wp:effectExtent l="19050" t="0" r="9525" b="0"/>
            <wp:docPr id="1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03" cstate="print"/>
                    <a:srcRect/>
                    <a:stretch>
                      <a:fillRect/>
                    </a:stretch>
                  </pic:blipFill>
                  <pic:spPr bwMode="auto">
                    <a:xfrm>
                      <a:off x="0" y="0"/>
                      <a:ext cx="2314575" cy="2914650"/>
                    </a:xfrm>
                    <a:prstGeom prst="rect">
                      <a:avLst/>
                    </a:prstGeom>
                    <a:noFill/>
                    <a:ln w="9525">
                      <a:noFill/>
                      <a:miter lim="800000"/>
                      <a:headEnd/>
                      <a:tailEnd/>
                    </a:ln>
                  </pic:spPr>
                </pic:pic>
              </a:graphicData>
            </a:graphic>
          </wp:inline>
        </w:drawing>
      </w:r>
    </w:p>
    <w:p w:rsidR="003D2AA5" w:rsidRPr="00A22E17" w:rsidRDefault="003D2AA5" w:rsidP="004C18C0">
      <w:pPr>
        <w:numPr>
          <w:ilvl w:val="0"/>
          <w:numId w:val="417"/>
        </w:numPr>
        <w:spacing w:line="276" w:lineRule="auto"/>
        <w:jc w:val="both"/>
        <w:rPr>
          <w:color w:val="000000"/>
          <w:sz w:val="28"/>
          <w:szCs w:val="28"/>
        </w:rPr>
      </w:pPr>
      <w:r w:rsidRPr="00A22E17">
        <w:rPr>
          <w:color w:val="000000"/>
          <w:sz w:val="28"/>
          <w:szCs w:val="28"/>
        </w:rPr>
        <w:t>Гипертрофия какого отдела сердца представлена на ЭКГ?</w:t>
      </w:r>
    </w:p>
    <w:p w:rsidR="003D2AA5" w:rsidRPr="00A22E17" w:rsidRDefault="003D2AA5" w:rsidP="004C18C0">
      <w:pPr>
        <w:numPr>
          <w:ilvl w:val="0"/>
          <w:numId w:val="417"/>
        </w:numPr>
        <w:spacing w:line="276" w:lineRule="auto"/>
        <w:jc w:val="both"/>
        <w:rPr>
          <w:color w:val="000000"/>
          <w:sz w:val="28"/>
          <w:szCs w:val="28"/>
        </w:rPr>
      </w:pPr>
      <w:r w:rsidRPr="00A22E17">
        <w:rPr>
          <w:color w:val="000000"/>
          <w:sz w:val="28"/>
          <w:szCs w:val="28"/>
        </w:rPr>
        <w:t>Какое положение электрической оси?</w:t>
      </w:r>
    </w:p>
    <w:p w:rsidR="003D2AA5" w:rsidRPr="00A22E17" w:rsidRDefault="003D2AA5" w:rsidP="004C18C0">
      <w:pPr>
        <w:numPr>
          <w:ilvl w:val="0"/>
          <w:numId w:val="417"/>
        </w:numPr>
        <w:spacing w:line="276" w:lineRule="auto"/>
        <w:jc w:val="both"/>
        <w:rPr>
          <w:color w:val="000000"/>
          <w:sz w:val="28"/>
          <w:szCs w:val="28"/>
        </w:rPr>
      </w:pPr>
      <w:r w:rsidRPr="00A22E17">
        <w:rPr>
          <w:color w:val="000000"/>
          <w:sz w:val="28"/>
          <w:szCs w:val="28"/>
        </w:rPr>
        <w:t>В чем заключается патология конечной части желудочкового комплекса на ЭКГ?</w:t>
      </w:r>
    </w:p>
    <w:p w:rsidR="003D2AA5" w:rsidRPr="00A22E17" w:rsidRDefault="003D2AA5" w:rsidP="004C18C0">
      <w:pPr>
        <w:numPr>
          <w:ilvl w:val="0"/>
          <w:numId w:val="417"/>
        </w:numPr>
        <w:spacing w:line="276" w:lineRule="auto"/>
        <w:jc w:val="both"/>
        <w:rPr>
          <w:color w:val="000000"/>
          <w:sz w:val="28"/>
          <w:szCs w:val="28"/>
        </w:rPr>
      </w:pPr>
      <w:r w:rsidRPr="00A22E17">
        <w:rPr>
          <w:color w:val="000000"/>
          <w:sz w:val="28"/>
          <w:szCs w:val="28"/>
        </w:rPr>
        <w:t>Есть ли признаки гипертрофии ЛП?</w:t>
      </w:r>
    </w:p>
    <w:p w:rsidR="003D2AA5" w:rsidRPr="00A22E17" w:rsidRDefault="003D2AA5" w:rsidP="004C18C0">
      <w:pPr>
        <w:numPr>
          <w:ilvl w:val="0"/>
          <w:numId w:val="417"/>
        </w:numPr>
        <w:spacing w:line="276" w:lineRule="auto"/>
        <w:jc w:val="both"/>
        <w:rPr>
          <w:color w:val="000000"/>
          <w:sz w:val="28"/>
          <w:szCs w:val="28"/>
        </w:rPr>
      </w:pPr>
      <w:r w:rsidRPr="00A22E17">
        <w:rPr>
          <w:color w:val="000000"/>
          <w:sz w:val="28"/>
          <w:szCs w:val="28"/>
        </w:rPr>
        <w:t>Есть ли признаки гипертрофии ПП</w:t>
      </w:r>
    </w:p>
    <w:p w:rsidR="003D2AA5" w:rsidRDefault="003D2AA5" w:rsidP="003D2AA5">
      <w:pPr>
        <w:widowControl w:val="0"/>
        <w:tabs>
          <w:tab w:val="left" w:pos="1276"/>
        </w:tabs>
        <w:autoSpaceDE w:val="0"/>
        <w:adjustRightInd w:val="0"/>
        <w:ind w:left="360"/>
        <w:jc w:val="both"/>
        <w:rPr>
          <w:b/>
          <w:sz w:val="28"/>
          <w:szCs w:val="28"/>
        </w:rPr>
      </w:pPr>
    </w:p>
    <w:p w:rsidR="003D2AA5" w:rsidRPr="006141F1" w:rsidRDefault="003D2AA5" w:rsidP="003D2AA5">
      <w:pPr>
        <w:widowControl w:val="0"/>
        <w:tabs>
          <w:tab w:val="left" w:pos="1276"/>
        </w:tabs>
        <w:autoSpaceDE w:val="0"/>
        <w:adjustRightInd w:val="0"/>
        <w:ind w:left="360"/>
        <w:jc w:val="both"/>
        <w:rPr>
          <w:sz w:val="28"/>
          <w:szCs w:val="28"/>
        </w:rPr>
      </w:pPr>
      <w:r w:rsidRPr="006141F1">
        <w:rPr>
          <w:b/>
          <w:sz w:val="28"/>
          <w:szCs w:val="28"/>
        </w:rPr>
        <w:t>7.Рекомендации по УИРС</w:t>
      </w:r>
      <w:r w:rsidRPr="006141F1">
        <w:rPr>
          <w:sz w:val="28"/>
          <w:szCs w:val="28"/>
        </w:rPr>
        <w:t xml:space="preserve"> </w:t>
      </w:r>
    </w:p>
    <w:p w:rsidR="003D2AA5" w:rsidRPr="006141F1" w:rsidRDefault="003D2AA5" w:rsidP="003D2AA5">
      <w:pPr>
        <w:widowControl w:val="0"/>
        <w:tabs>
          <w:tab w:val="left" w:pos="1276"/>
        </w:tabs>
        <w:autoSpaceDE w:val="0"/>
        <w:adjustRightInd w:val="0"/>
        <w:jc w:val="both"/>
        <w:rPr>
          <w:sz w:val="28"/>
          <w:szCs w:val="28"/>
        </w:rPr>
      </w:pPr>
      <w:r w:rsidRPr="006141F1">
        <w:rPr>
          <w:sz w:val="28"/>
          <w:szCs w:val="28"/>
        </w:rPr>
        <w:t>«Нарушение внутрижелудочковой проводимости»</w:t>
      </w:r>
    </w:p>
    <w:p w:rsidR="003D2AA5" w:rsidRDefault="003D2AA5" w:rsidP="003D2AA5">
      <w:pPr>
        <w:pStyle w:val="a5"/>
        <w:widowControl w:val="0"/>
        <w:tabs>
          <w:tab w:val="left" w:pos="1276"/>
        </w:tabs>
        <w:autoSpaceDE w:val="0"/>
        <w:adjustRightInd w:val="0"/>
        <w:jc w:val="both"/>
        <w:rPr>
          <w:rFonts w:ascii="Times New Roman" w:hAnsi="Times New Roman"/>
          <w:b/>
          <w:sz w:val="28"/>
          <w:szCs w:val="28"/>
        </w:rPr>
      </w:pPr>
      <w:r w:rsidRPr="006141F1">
        <w:rPr>
          <w:rFonts w:ascii="Times New Roman" w:hAnsi="Times New Roman"/>
          <w:b/>
          <w:sz w:val="28"/>
          <w:szCs w:val="28"/>
        </w:rPr>
        <w:lastRenderedPageBreak/>
        <w:t xml:space="preserve">8.Рекомендованная литература </w:t>
      </w:r>
    </w:p>
    <w:tbl>
      <w:tblPr>
        <w:tblStyle w:val="a8"/>
        <w:tblW w:w="0" w:type="auto"/>
        <w:tblLayout w:type="fixed"/>
        <w:tblLook w:val="04A0"/>
      </w:tblPr>
      <w:tblGrid>
        <w:gridCol w:w="675"/>
        <w:gridCol w:w="5103"/>
        <w:gridCol w:w="2361"/>
        <w:gridCol w:w="1432"/>
      </w:tblGrid>
      <w:tr w:rsidR="00AF6D9E" w:rsidRP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sz w:val="28"/>
                <w:szCs w:val="28"/>
              </w:rPr>
              <w:t>№ п/п</w:t>
            </w:r>
          </w:p>
        </w:tc>
        <w:tc>
          <w:tcPr>
            <w:tcW w:w="5103"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jc w:val="center"/>
              <w:rPr>
                <w:sz w:val="28"/>
                <w:szCs w:val="28"/>
                <w:lang w:eastAsia="en-US"/>
              </w:rPr>
            </w:pPr>
            <w:r w:rsidRPr="00AF6D9E">
              <w:rPr>
                <w:bCs/>
                <w:sz w:val="28"/>
                <w:szCs w:val="28"/>
              </w:rPr>
              <w:t>Наименование, вид издания</w:t>
            </w:r>
          </w:p>
        </w:tc>
        <w:tc>
          <w:tcPr>
            <w:tcW w:w="2361"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bCs/>
                <w:sz w:val="28"/>
                <w:szCs w:val="28"/>
              </w:rPr>
              <w:t>Автор(-ы),</w:t>
            </w:r>
            <w:r w:rsidRPr="00AF6D9E">
              <w:rPr>
                <w:bCs/>
                <w:sz w:val="28"/>
                <w:szCs w:val="28"/>
              </w:rPr>
              <w:br/>
              <w:t>составитель(-и),</w:t>
            </w:r>
            <w:r w:rsidRPr="00AF6D9E">
              <w:rPr>
                <w:bCs/>
                <w:sz w:val="28"/>
                <w:szCs w:val="28"/>
              </w:rPr>
              <w:br/>
              <w:t>редактор(-ы)</w:t>
            </w:r>
          </w:p>
        </w:tc>
        <w:tc>
          <w:tcPr>
            <w:tcW w:w="1432"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2"/>
                <w:lang w:eastAsia="en-US"/>
              </w:rPr>
            </w:pPr>
            <w:r w:rsidRPr="00AF6D9E">
              <w:rPr>
                <w:bCs/>
                <w:sz w:val="28"/>
                <w:szCs w:val="18"/>
              </w:rPr>
              <w:t>Место издания, издательство, год</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bCs/>
                <w:sz w:val="28"/>
                <w:szCs w:val="28"/>
              </w:rPr>
            </w:pPr>
            <w:r>
              <w:rPr>
                <w:b/>
                <w:bCs/>
                <w:sz w:val="28"/>
                <w:szCs w:val="28"/>
              </w:rPr>
              <w:t>Основная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rPr>
            </w:pPr>
            <w:hyperlink r:id="rId104" w:tgtFrame="_blank" w:history="1">
              <w:r w:rsidR="00AF6D9E">
                <w:rPr>
                  <w:rStyle w:val="af5"/>
                  <w:color w:val="auto"/>
                  <w:sz w:val="28"/>
                  <w:szCs w:val="28"/>
                </w:rPr>
                <w:t>Пропедевтика внутренних болезней</w:t>
              </w:r>
            </w:hyperlink>
            <w:r w:rsidR="00AF6D9E">
              <w:rPr>
                <w:sz w:val="28"/>
                <w:szCs w:val="28"/>
              </w:rPr>
              <w:t xml:space="preserve"> : учеб.для мед. вузов</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rPr>
            </w:pPr>
            <w:r>
              <w:rPr>
                <w:sz w:val="28"/>
                <w:szCs w:val="28"/>
              </w:rPr>
              <w:t>Н. А. Мухин, В. С. Моисеев</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18"/>
              </w:rPr>
            </w:pPr>
            <w:r>
              <w:rPr>
                <w:sz w:val="28"/>
                <w:szCs w:val="18"/>
              </w:rPr>
              <w:t>М. : ГЭОТАР-Медиа, 2009.</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sz w:val="28"/>
                <w:szCs w:val="28"/>
              </w:rPr>
            </w:pPr>
            <w:r>
              <w:rPr>
                <w:b/>
                <w:sz w:val="28"/>
                <w:szCs w:val="28"/>
              </w:rPr>
              <w:t>Дополнительная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05"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2.</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06"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Ч.1.</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3.</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07" w:tgtFrame="_blank" w:history="1">
              <w:r w:rsidR="00AF6D9E">
                <w:rPr>
                  <w:rStyle w:val="af5"/>
                  <w:color w:val="auto"/>
                  <w:sz w:val="28"/>
                  <w:szCs w:val="28"/>
                </w:rPr>
                <w:t>Практикум по пропедевтике внутренних болезней</w:t>
              </w:r>
            </w:hyperlink>
            <w:r w:rsidR="00AF6D9E">
              <w:rPr>
                <w:sz w:val="28"/>
                <w:szCs w:val="28"/>
              </w:rPr>
              <w:t xml:space="preserve"> : учеб.пособие</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ред. Ж. Д. Кобалава, В. С. Моисеев</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М. : ГЭОТАР-Медиа, 2008.</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4.</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08"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внеаудиторной работе для студентов 3 курса по спец. 060101- Лечебное дело, 060103- Педиатрия</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5.</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09"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6.</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10"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bl>
    <w:p w:rsidR="00AF6D9E" w:rsidRDefault="00AF6D9E" w:rsidP="003D2AA5">
      <w:pPr>
        <w:pStyle w:val="a5"/>
        <w:widowControl w:val="0"/>
        <w:tabs>
          <w:tab w:val="left" w:pos="1276"/>
        </w:tabs>
        <w:autoSpaceDE w:val="0"/>
        <w:adjustRightInd w:val="0"/>
        <w:jc w:val="both"/>
        <w:rPr>
          <w:rFonts w:ascii="Times New Roman" w:hAnsi="Times New Roman"/>
          <w:b/>
          <w:sz w:val="28"/>
          <w:szCs w:val="28"/>
        </w:rPr>
      </w:pPr>
    </w:p>
    <w:p w:rsidR="003D2AA5" w:rsidRPr="00B02A77" w:rsidRDefault="003D2AA5" w:rsidP="00B02A77">
      <w:pPr>
        <w:widowControl w:val="0"/>
        <w:autoSpaceDE w:val="0"/>
        <w:adjustRightInd w:val="0"/>
        <w:jc w:val="both"/>
        <w:rPr>
          <w:b/>
          <w:sz w:val="28"/>
          <w:szCs w:val="28"/>
        </w:rPr>
      </w:pPr>
    </w:p>
    <w:p w:rsidR="003D2AA5" w:rsidRDefault="003D2AA5" w:rsidP="004C18C0">
      <w:pPr>
        <w:pStyle w:val="a3"/>
        <w:numPr>
          <w:ilvl w:val="0"/>
          <w:numId w:val="426"/>
        </w:numPr>
        <w:jc w:val="left"/>
        <w:rPr>
          <w:szCs w:val="28"/>
        </w:rPr>
      </w:pPr>
      <w:r>
        <w:rPr>
          <w:szCs w:val="28"/>
        </w:rPr>
        <w:lastRenderedPageBreak/>
        <w:t>Занятие №13.</w:t>
      </w:r>
    </w:p>
    <w:p w:rsidR="003D2AA5" w:rsidRDefault="00945B31" w:rsidP="007D5C6B">
      <w:pPr>
        <w:pStyle w:val="a3"/>
        <w:ind w:left="285"/>
        <w:jc w:val="both"/>
        <w:rPr>
          <w:b w:val="0"/>
          <w:szCs w:val="28"/>
        </w:rPr>
      </w:pPr>
      <w:r>
        <w:rPr>
          <w:szCs w:val="28"/>
        </w:rPr>
        <w:t>Тема: « Сердечно-сосудистая система. Итоговое занятие</w:t>
      </w:r>
      <w:r w:rsidR="003D2AA5">
        <w:rPr>
          <w:b w:val="0"/>
          <w:szCs w:val="28"/>
        </w:rPr>
        <w:t>»</w:t>
      </w:r>
    </w:p>
    <w:p w:rsidR="003D2AA5" w:rsidRDefault="003D2AA5" w:rsidP="007D5C6B">
      <w:pPr>
        <w:jc w:val="both"/>
        <w:rPr>
          <w:sz w:val="28"/>
          <w:szCs w:val="28"/>
        </w:rPr>
      </w:pPr>
      <w:r>
        <w:rPr>
          <w:b/>
          <w:sz w:val="28"/>
          <w:szCs w:val="28"/>
        </w:rPr>
        <w:t xml:space="preserve">     2.</w:t>
      </w:r>
      <w:r>
        <w:rPr>
          <w:sz w:val="28"/>
          <w:szCs w:val="28"/>
        </w:rPr>
        <w:t xml:space="preserve"> </w:t>
      </w:r>
      <w:r>
        <w:rPr>
          <w:b/>
          <w:sz w:val="28"/>
          <w:szCs w:val="28"/>
        </w:rPr>
        <w:t>Форма организации занятия</w:t>
      </w:r>
      <w:r>
        <w:rPr>
          <w:sz w:val="28"/>
          <w:szCs w:val="28"/>
        </w:rPr>
        <w:t>: семинарское занятие с использованием тестового контроля, решением ситуационных задач, демонстрацией практических навыков, защитой истории болезни.</w:t>
      </w:r>
    </w:p>
    <w:p w:rsidR="003D2AA5" w:rsidRPr="00EC5A14" w:rsidRDefault="003D2AA5" w:rsidP="007D5C6B">
      <w:pPr>
        <w:jc w:val="both"/>
        <w:rPr>
          <w:sz w:val="28"/>
          <w:szCs w:val="28"/>
        </w:rPr>
      </w:pPr>
      <w:r>
        <w:rPr>
          <w:b/>
          <w:sz w:val="28"/>
          <w:szCs w:val="28"/>
        </w:rPr>
        <w:t xml:space="preserve">     3. Значение изучения темы:</w:t>
      </w:r>
      <w:r>
        <w:rPr>
          <w:sz w:val="24"/>
          <w:szCs w:val="24"/>
        </w:rPr>
        <w:t xml:space="preserve"> </w:t>
      </w:r>
      <w:r w:rsidRPr="00EC5A14">
        <w:rPr>
          <w:sz w:val="28"/>
          <w:szCs w:val="28"/>
        </w:rPr>
        <w:t>Современная и правильная диагностика заболеваний органов кровообращения зависит от систематического и тщательного обследования больного. При этом врач использует субъективные и объективные методы исследования. Несмотря на значительный прогресс, достигнутый в развитии методов лабораторной и инструментальной диагностики, способность врача выявить признаки заболевания путем непосредственного обследования больного с помощью основных методов обследования продолжает оставаться фундаментом практической деятельности врача-клинициста. Умение проводить детальный расспрос и уверенное владение навыками исследования объективного статуса нередко позволяют врачу поставить правильный диагноз без применения каких-либо дополнительных методов исследования. В других случаях, обнаруженные при этом патологические симптомы, дают возможность определить направление дальнейшего диагностического поиска.</w:t>
      </w:r>
    </w:p>
    <w:p w:rsidR="003D2AA5" w:rsidRDefault="003D2AA5" w:rsidP="007D5C6B">
      <w:pPr>
        <w:jc w:val="both"/>
        <w:rPr>
          <w:b/>
          <w:sz w:val="28"/>
        </w:rPr>
      </w:pPr>
      <w:r>
        <w:rPr>
          <w:sz w:val="24"/>
          <w:szCs w:val="24"/>
        </w:rPr>
        <w:t xml:space="preserve">  </w:t>
      </w:r>
      <w:r>
        <w:rPr>
          <w:b/>
          <w:sz w:val="28"/>
        </w:rPr>
        <w:t>4.</w:t>
      </w:r>
      <w:r>
        <w:rPr>
          <w:sz w:val="28"/>
        </w:rPr>
        <w:t xml:space="preserve"> </w:t>
      </w:r>
      <w:r>
        <w:rPr>
          <w:b/>
          <w:sz w:val="28"/>
        </w:rPr>
        <w:t xml:space="preserve">Цели обучения: </w:t>
      </w:r>
    </w:p>
    <w:p w:rsidR="003D2AA5" w:rsidRDefault="003D2AA5" w:rsidP="007D5C6B">
      <w:pPr>
        <w:autoSpaceDE w:val="0"/>
        <w:autoSpaceDN w:val="0"/>
        <w:adjustRightInd w:val="0"/>
        <w:jc w:val="both"/>
        <w:outlineLvl w:val="1"/>
        <w:rPr>
          <w:sz w:val="28"/>
          <w:szCs w:val="28"/>
        </w:rPr>
      </w:pPr>
      <w:r>
        <w:rPr>
          <w:sz w:val="28"/>
          <w:szCs w:val="28"/>
        </w:rPr>
        <w:t xml:space="preserve">- общая: обучающийся должен обладать общекультурными и профессиональными  компетенциями </w:t>
      </w:r>
    </w:p>
    <w:p w:rsidR="00945B31" w:rsidRPr="00E323E0" w:rsidRDefault="00945B31" w:rsidP="004C18C0">
      <w:pPr>
        <w:pStyle w:val="a5"/>
        <w:numPr>
          <w:ilvl w:val="0"/>
          <w:numId w:val="524"/>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945B31" w:rsidRPr="003A1F19" w:rsidRDefault="00945B31" w:rsidP="004C18C0">
      <w:pPr>
        <w:pStyle w:val="a5"/>
        <w:numPr>
          <w:ilvl w:val="0"/>
          <w:numId w:val="192"/>
        </w:numPr>
        <w:jc w:val="both"/>
        <w:rPr>
          <w:rFonts w:ascii="Times New Roman" w:hAnsi="Times New Roman"/>
          <w:sz w:val="28"/>
          <w:szCs w:val="28"/>
        </w:rPr>
      </w:pPr>
      <w:r w:rsidRPr="003A1F19">
        <w:rPr>
          <w:rFonts w:ascii="Times New Roman" w:hAnsi="Times New Roman"/>
          <w:sz w:val="28"/>
          <w:szCs w:val="28"/>
        </w:rPr>
        <w:t>способностью и готовностью к логическому анализу, публичной речи, редактированию текстов</w:t>
      </w:r>
      <w:r>
        <w:rPr>
          <w:rFonts w:ascii="Times New Roman" w:hAnsi="Times New Roman"/>
          <w:sz w:val="28"/>
          <w:szCs w:val="28"/>
        </w:rPr>
        <w:t xml:space="preserve"> </w:t>
      </w:r>
      <w:r w:rsidRPr="003A1F19">
        <w:rPr>
          <w:rFonts w:ascii="Times New Roman" w:hAnsi="Times New Roman"/>
          <w:sz w:val="28"/>
          <w:szCs w:val="28"/>
        </w:rPr>
        <w:t>профессионального содержания, осуществлению общевоспитательной деятельности, к сотрудничеству и разрешению конфликтов, к толерантности (ОК-5);</w:t>
      </w:r>
    </w:p>
    <w:p w:rsidR="00945B31" w:rsidRPr="003A1F19" w:rsidRDefault="00945B31"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осуществлять свою деятельность с учетом принятых в обществе моральных и правовых норм, соблюдением правил врачебной этики, законов и нормативных правовых актов по работе с конфиденциальной информацией, сохранять врачебную тайну (ОК-8).</w:t>
      </w:r>
    </w:p>
    <w:p w:rsidR="00945B31" w:rsidRDefault="00945B31"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945B31" w:rsidRPr="00E132BD" w:rsidRDefault="00945B31" w:rsidP="004C18C0">
      <w:pPr>
        <w:pStyle w:val="a5"/>
        <w:numPr>
          <w:ilvl w:val="0"/>
          <w:numId w:val="192"/>
        </w:numPr>
        <w:autoSpaceDE w:val="0"/>
        <w:autoSpaceDN w:val="0"/>
        <w:adjustRightInd w:val="0"/>
        <w:jc w:val="both"/>
        <w:outlineLvl w:val="1"/>
        <w:rPr>
          <w:rFonts w:ascii="Times New Roman" w:hAnsi="Times New Roman"/>
          <w:sz w:val="28"/>
          <w:szCs w:val="28"/>
        </w:rPr>
      </w:pPr>
      <w:r w:rsidRPr="00E132BD">
        <w:rPr>
          <w:rFonts w:ascii="Times New Roman" w:hAnsi="Times New Roman"/>
          <w:sz w:val="28"/>
          <w:szCs w:val="28"/>
        </w:rPr>
        <w:lastRenderedPageBreak/>
        <w:t>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 (ПК-3);</w:t>
      </w:r>
    </w:p>
    <w:p w:rsidR="00945B31" w:rsidRDefault="00945B31"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проводить и интерпретировать опрос, физикальный ос</w:t>
      </w:r>
      <w:r>
        <w:rPr>
          <w:rFonts w:ascii="Times New Roman" w:hAnsi="Times New Roman"/>
          <w:sz w:val="28"/>
          <w:szCs w:val="28"/>
        </w:rPr>
        <w:t>мотр, клиническое обследование</w:t>
      </w:r>
      <w:r w:rsidRPr="003A1F19">
        <w:rPr>
          <w:rFonts w:ascii="Times New Roman" w:hAnsi="Times New Roman"/>
          <w:sz w:val="28"/>
          <w:szCs w:val="28"/>
        </w:rPr>
        <w:t>, написать медицинскую карту амбулаторног</w:t>
      </w:r>
      <w:r>
        <w:rPr>
          <w:rFonts w:ascii="Times New Roman" w:hAnsi="Times New Roman"/>
          <w:sz w:val="28"/>
          <w:szCs w:val="28"/>
        </w:rPr>
        <w:t>о и стационарного больного (ПК-5</w:t>
      </w:r>
      <w:r w:rsidRPr="003A1F19">
        <w:rPr>
          <w:rFonts w:ascii="Times New Roman" w:hAnsi="Times New Roman"/>
          <w:sz w:val="28"/>
          <w:szCs w:val="28"/>
        </w:rPr>
        <w:t>);</w:t>
      </w:r>
    </w:p>
    <w:p w:rsidR="00945B31" w:rsidRPr="00E323E0" w:rsidRDefault="00945B31"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p>
    <w:p w:rsidR="00945B31" w:rsidRPr="00E323E0" w:rsidRDefault="00945B31"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p>
    <w:p w:rsidR="00945B31" w:rsidRPr="003A1F19" w:rsidRDefault="00945B31"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анализировать закономерности функц</w:t>
      </w:r>
      <w:r>
        <w:rPr>
          <w:rFonts w:ascii="Times New Roman" w:hAnsi="Times New Roman"/>
          <w:sz w:val="28"/>
          <w:szCs w:val="28"/>
        </w:rPr>
        <w:t xml:space="preserve">ионирования </w:t>
      </w:r>
      <w:r w:rsidRPr="003A1F19">
        <w:rPr>
          <w:rFonts w:ascii="Times New Roman" w:hAnsi="Times New Roman"/>
          <w:sz w:val="28"/>
          <w:szCs w:val="28"/>
        </w:rPr>
        <w:t>систем</w:t>
      </w:r>
      <w:r>
        <w:rPr>
          <w:rFonts w:ascii="Times New Roman" w:hAnsi="Times New Roman"/>
          <w:sz w:val="28"/>
          <w:szCs w:val="28"/>
        </w:rPr>
        <w:t>ы органов дыхания</w:t>
      </w:r>
      <w:r w:rsidRPr="003A1F19">
        <w:rPr>
          <w:rFonts w:ascii="Times New Roman" w:hAnsi="Times New Roman"/>
          <w:sz w:val="28"/>
          <w:szCs w:val="28"/>
        </w:rPr>
        <w:t xml:space="preserve">, использовать знания анатомо-физиологических основ, взрослого человека и подростка для своевременной диагностики заболеваний и патологических процессов </w:t>
      </w:r>
      <w:r>
        <w:rPr>
          <w:rFonts w:ascii="Times New Roman" w:hAnsi="Times New Roman"/>
          <w:sz w:val="28"/>
          <w:szCs w:val="28"/>
        </w:rPr>
        <w:t xml:space="preserve">дыхательной системы </w:t>
      </w:r>
      <w:r w:rsidRPr="003A1F19">
        <w:rPr>
          <w:rFonts w:ascii="Times New Roman" w:hAnsi="Times New Roman"/>
          <w:sz w:val="28"/>
          <w:szCs w:val="28"/>
        </w:rPr>
        <w:t>(ПК-16);</w:t>
      </w:r>
    </w:p>
    <w:p w:rsidR="00945B31" w:rsidRDefault="00945B31"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выявлять у пациентов основные патологические симптомы и синдромы заболеваний</w:t>
      </w:r>
      <w:r>
        <w:rPr>
          <w:rFonts w:ascii="Times New Roman" w:hAnsi="Times New Roman"/>
          <w:sz w:val="28"/>
          <w:szCs w:val="28"/>
        </w:rPr>
        <w:t xml:space="preserve"> органов дыхания</w:t>
      </w:r>
      <w:r w:rsidRPr="003A1F19">
        <w:rPr>
          <w:rFonts w:ascii="Times New Roman" w:hAnsi="Times New Roman"/>
          <w:sz w:val="28"/>
          <w:szCs w:val="28"/>
        </w:rPr>
        <w:t>,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выполнять основные диагностические мероприятия по выявлению неотложных и угрожающих жизни состояний (ПК-17).</w:t>
      </w:r>
    </w:p>
    <w:p w:rsidR="00945B31" w:rsidRPr="00E323E0" w:rsidRDefault="00945B31"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 (ПК-18);</w:t>
      </w:r>
    </w:p>
    <w:p w:rsidR="00945B31" w:rsidRPr="00E323E0" w:rsidRDefault="00945B31"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lastRenderedPageBreak/>
        <w:t>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 (ПК-27);</w:t>
      </w:r>
    </w:p>
    <w:p w:rsidR="00945B31" w:rsidRPr="00E132BD" w:rsidRDefault="00945B31"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изучать научно-медицинскую информацию, отечественный и зарубежный опыт по тематике исследования (ПК-31);</w:t>
      </w:r>
    </w:p>
    <w:p w:rsidR="003D2AA5" w:rsidRDefault="003D2AA5" w:rsidP="003D2AA5">
      <w:pPr>
        <w:autoSpaceDE w:val="0"/>
        <w:autoSpaceDN w:val="0"/>
        <w:adjustRightInd w:val="0"/>
        <w:jc w:val="both"/>
        <w:outlineLvl w:val="1"/>
        <w:rPr>
          <w:sz w:val="28"/>
          <w:szCs w:val="28"/>
        </w:rPr>
      </w:pPr>
      <w:r>
        <w:rPr>
          <w:sz w:val="28"/>
          <w:szCs w:val="28"/>
        </w:rPr>
        <w:t>- учебная:</w:t>
      </w:r>
    </w:p>
    <w:p w:rsidR="003D2AA5" w:rsidRDefault="003D2AA5" w:rsidP="003D2AA5">
      <w:pPr>
        <w:adjustRightInd w:val="0"/>
        <w:jc w:val="both"/>
        <w:rPr>
          <w:bCs/>
          <w:sz w:val="28"/>
          <w:szCs w:val="28"/>
        </w:rPr>
      </w:pPr>
      <w:r>
        <w:rPr>
          <w:b/>
          <w:bCs/>
          <w:sz w:val="28"/>
          <w:szCs w:val="28"/>
        </w:rPr>
        <w:t>знать:</w:t>
      </w:r>
      <w:r>
        <w:rPr>
          <w:bCs/>
          <w:sz w:val="28"/>
          <w:szCs w:val="28"/>
        </w:rPr>
        <w:t xml:space="preserve"> </w:t>
      </w:r>
    </w:p>
    <w:p w:rsidR="003D2AA5" w:rsidRDefault="003D2AA5" w:rsidP="004C18C0">
      <w:pPr>
        <w:numPr>
          <w:ilvl w:val="0"/>
          <w:numId w:val="372"/>
        </w:numPr>
        <w:adjustRightInd w:val="0"/>
        <w:jc w:val="both"/>
        <w:rPr>
          <w:bCs/>
          <w:sz w:val="28"/>
          <w:szCs w:val="28"/>
        </w:rPr>
      </w:pPr>
      <w:r>
        <w:rPr>
          <w:bCs/>
          <w:sz w:val="28"/>
          <w:szCs w:val="28"/>
        </w:rPr>
        <w:t>современные методы клинического обследования больных с патологией органов кровообращения</w:t>
      </w:r>
    </w:p>
    <w:p w:rsidR="003D2AA5" w:rsidRDefault="003D2AA5" w:rsidP="004C18C0">
      <w:pPr>
        <w:pStyle w:val="a5"/>
        <w:numPr>
          <w:ilvl w:val="0"/>
          <w:numId w:val="372"/>
        </w:numPr>
        <w:adjustRightInd w:val="0"/>
        <w:spacing w:after="0" w:line="240" w:lineRule="auto"/>
        <w:jc w:val="both"/>
        <w:rPr>
          <w:rFonts w:ascii="Times New Roman" w:hAnsi="Times New Roman"/>
          <w:b/>
          <w:bCs/>
          <w:sz w:val="28"/>
          <w:szCs w:val="28"/>
        </w:rPr>
      </w:pPr>
      <w:r>
        <w:rPr>
          <w:rFonts w:ascii="Times New Roman" w:hAnsi="Times New Roman"/>
          <w:bCs/>
          <w:sz w:val="28"/>
          <w:szCs w:val="28"/>
        </w:rPr>
        <w:t>заболевания сердечно-сосудистой системы, связанные с неблагоприятными воздействиями климатических и социальных факторов</w:t>
      </w:r>
    </w:p>
    <w:p w:rsidR="003D2AA5" w:rsidRDefault="003D2AA5" w:rsidP="004C18C0">
      <w:pPr>
        <w:pStyle w:val="a5"/>
        <w:numPr>
          <w:ilvl w:val="0"/>
          <w:numId w:val="372"/>
        </w:numPr>
        <w:adjustRightInd w:val="0"/>
        <w:spacing w:after="0" w:line="240" w:lineRule="auto"/>
        <w:jc w:val="both"/>
        <w:rPr>
          <w:rFonts w:ascii="Times New Roman" w:hAnsi="Times New Roman"/>
          <w:b/>
          <w:bCs/>
          <w:sz w:val="28"/>
          <w:szCs w:val="28"/>
        </w:rPr>
      </w:pPr>
      <w:r>
        <w:rPr>
          <w:rFonts w:ascii="Times New Roman" w:hAnsi="Times New Roman"/>
          <w:bCs/>
          <w:sz w:val="28"/>
          <w:szCs w:val="28"/>
        </w:rPr>
        <w:t>основы профилактической помощи, направленных на укрепление здоровья населения</w:t>
      </w:r>
      <w:r>
        <w:rPr>
          <w:rFonts w:ascii="Times New Roman" w:hAnsi="Times New Roman"/>
          <w:b/>
          <w:bCs/>
          <w:sz w:val="28"/>
          <w:szCs w:val="28"/>
        </w:rPr>
        <w:t xml:space="preserve">   </w:t>
      </w:r>
    </w:p>
    <w:p w:rsidR="003D2AA5" w:rsidRDefault="003D2AA5" w:rsidP="003D2AA5">
      <w:pPr>
        <w:adjustRightInd w:val="0"/>
        <w:jc w:val="both"/>
        <w:rPr>
          <w:b/>
          <w:bCs/>
          <w:sz w:val="28"/>
          <w:szCs w:val="28"/>
        </w:rPr>
      </w:pPr>
      <w:r>
        <w:rPr>
          <w:b/>
          <w:bCs/>
          <w:sz w:val="28"/>
          <w:szCs w:val="28"/>
        </w:rPr>
        <w:t xml:space="preserve">  уметь:</w:t>
      </w:r>
    </w:p>
    <w:p w:rsidR="003D2AA5" w:rsidRDefault="003D2AA5" w:rsidP="004C18C0">
      <w:pPr>
        <w:numPr>
          <w:ilvl w:val="0"/>
          <w:numId w:val="373"/>
        </w:numPr>
        <w:adjustRightInd w:val="0"/>
        <w:jc w:val="both"/>
        <w:rPr>
          <w:bCs/>
          <w:sz w:val="28"/>
          <w:szCs w:val="28"/>
        </w:rPr>
      </w:pPr>
      <w:r>
        <w:rPr>
          <w:bCs/>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с патологией органов кровообращения (осмотр, пальпация перикардиальной области, перкуссия сердца, аускультация сердца, определение пульса и АД);</w:t>
      </w:r>
    </w:p>
    <w:p w:rsidR="003D2AA5" w:rsidRDefault="003D2AA5" w:rsidP="004C18C0">
      <w:pPr>
        <w:numPr>
          <w:ilvl w:val="0"/>
          <w:numId w:val="373"/>
        </w:numPr>
        <w:adjustRightInd w:val="0"/>
        <w:jc w:val="both"/>
        <w:rPr>
          <w:bCs/>
          <w:sz w:val="28"/>
          <w:szCs w:val="28"/>
        </w:rPr>
      </w:pPr>
      <w:r>
        <w:rPr>
          <w:bCs/>
          <w:sz w:val="28"/>
          <w:szCs w:val="28"/>
        </w:rPr>
        <w:t>оценить состояние пациента для принятия решения о необходимости оказания ему медицинской помощи;</w:t>
      </w:r>
    </w:p>
    <w:p w:rsidR="003D2AA5" w:rsidRDefault="003D2AA5" w:rsidP="004C18C0">
      <w:pPr>
        <w:numPr>
          <w:ilvl w:val="0"/>
          <w:numId w:val="373"/>
        </w:numPr>
        <w:adjustRightInd w:val="0"/>
        <w:jc w:val="both"/>
        <w:rPr>
          <w:bCs/>
          <w:sz w:val="28"/>
          <w:szCs w:val="28"/>
        </w:rPr>
      </w:pPr>
      <w:r>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3D2AA5" w:rsidRDefault="003D2AA5" w:rsidP="004C18C0">
      <w:pPr>
        <w:numPr>
          <w:ilvl w:val="0"/>
          <w:numId w:val="373"/>
        </w:numPr>
        <w:adjustRightInd w:val="0"/>
        <w:jc w:val="both"/>
        <w:rPr>
          <w:bCs/>
          <w:sz w:val="28"/>
          <w:szCs w:val="28"/>
        </w:rPr>
      </w:pPr>
      <w:r>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3D2AA5" w:rsidRPr="00551D4B" w:rsidRDefault="003D2AA5" w:rsidP="004C18C0">
      <w:pPr>
        <w:numPr>
          <w:ilvl w:val="0"/>
          <w:numId w:val="373"/>
        </w:numPr>
        <w:adjustRightInd w:val="0"/>
        <w:jc w:val="both"/>
        <w:rPr>
          <w:bCs/>
          <w:sz w:val="28"/>
          <w:szCs w:val="28"/>
        </w:rPr>
      </w:pPr>
      <w:r>
        <w:rPr>
          <w:bCs/>
          <w:sz w:val="28"/>
          <w:szCs w:val="28"/>
        </w:rPr>
        <w:t>заполнять фрагмент истории болезни.</w:t>
      </w:r>
    </w:p>
    <w:p w:rsidR="003D2AA5" w:rsidRDefault="003D2AA5" w:rsidP="003D2AA5">
      <w:pPr>
        <w:adjustRightInd w:val="0"/>
        <w:jc w:val="both"/>
        <w:rPr>
          <w:b/>
          <w:bCs/>
          <w:sz w:val="28"/>
          <w:szCs w:val="28"/>
        </w:rPr>
      </w:pPr>
      <w:r>
        <w:rPr>
          <w:b/>
          <w:bCs/>
          <w:sz w:val="28"/>
          <w:szCs w:val="28"/>
        </w:rPr>
        <w:t>владеть:</w:t>
      </w:r>
    </w:p>
    <w:p w:rsidR="003D2AA5" w:rsidRDefault="003D2AA5" w:rsidP="004C18C0">
      <w:pPr>
        <w:numPr>
          <w:ilvl w:val="0"/>
          <w:numId w:val="374"/>
        </w:numPr>
        <w:adjustRightInd w:val="0"/>
        <w:jc w:val="both"/>
        <w:rPr>
          <w:bCs/>
          <w:sz w:val="28"/>
          <w:szCs w:val="28"/>
        </w:rPr>
      </w:pPr>
      <w:r>
        <w:rPr>
          <w:bCs/>
          <w:sz w:val="28"/>
          <w:szCs w:val="28"/>
        </w:rPr>
        <w:t>правильным ведением медицинской документации;</w:t>
      </w:r>
    </w:p>
    <w:p w:rsidR="003D2AA5" w:rsidRDefault="003D2AA5" w:rsidP="004C18C0">
      <w:pPr>
        <w:numPr>
          <w:ilvl w:val="0"/>
          <w:numId w:val="374"/>
        </w:numPr>
        <w:adjustRightInd w:val="0"/>
        <w:jc w:val="both"/>
        <w:rPr>
          <w:bCs/>
          <w:sz w:val="28"/>
          <w:szCs w:val="28"/>
        </w:rPr>
      </w:pPr>
      <w:r>
        <w:rPr>
          <w:bCs/>
          <w:sz w:val="28"/>
          <w:szCs w:val="28"/>
        </w:rPr>
        <w:t>методами общеклинического обследования больных с патологией органов кровообращения (расспрос, осмотр, пальпация перикардиальной области, перкуссия сердца (определение границ относительной и абсолютной сердечной тупости, сосудистого пучка, поперечника, конфигурации сердца) аускультация сердца);</w:t>
      </w:r>
    </w:p>
    <w:p w:rsidR="003D2AA5" w:rsidRDefault="003D2AA5" w:rsidP="003D2AA5">
      <w:pPr>
        <w:rPr>
          <w:b/>
          <w:sz w:val="28"/>
        </w:rPr>
      </w:pPr>
    </w:p>
    <w:p w:rsidR="003D2AA5" w:rsidRDefault="003D2AA5" w:rsidP="003D2AA5">
      <w:pPr>
        <w:rPr>
          <w:b/>
          <w:sz w:val="28"/>
        </w:rPr>
      </w:pPr>
      <w:r>
        <w:rPr>
          <w:b/>
          <w:sz w:val="28"/>
        </w:rPr>
        <w:t>5. План проведения занятия:</w:t>
      </w:r>
    </w:p>
    <w:p w:rsidR="003D2AA5" w:rsidRDefault="003D2AA5" w:rsidP="003D2AA5">
      <w:pPr>
        <w:rPr>
          <w:sz w:val="28"/>
        </w:rPr>
      </w:pPr>
      <w:r>
        <w:rPr>
          <w:sz w:val="28"/>
        </w:rPr>
        <w:lastRenderedPageBreak/>
        <w:t>5.1. Письменный  контроль</w:t>
      </w:r>
    </w:p>
    <w:p w:rsidR="003D2AA5" w:rsidRDefault="003D2AA5" w:rsidP="003D2AA5">
      <w:pPr>
        <w:rPr>
          <w:sz w:val="28"/>
        </w:rPr>
      </w:pPr>
      <w:r>
        <w:rPr>
          <w:sz w:val="28"/>
        </w:rPr>
        <w:t>5.2. Решение ситуационных задач</w:t>
      </w:r>
    </w:p>
    <w:p w:rsidR="003D2AA5" w:rsidRDefault="003D2AA5" w:rsidP="003D2AA5">
      <w:pPr>
        <w:rPr>
          <w:sz w:val="28"/>
        </w:rPr>
      </w:pPr>
      <w:r>
        <w:rPr>
          <w:sz w:val="28"/>
        </w:rPr>
        <w:t>5.3. Сдача практических навыков</w:t>
      </w:r>
    </w:p>
    <w:p w:rsidR="003D2AA5" w:rsidRDefault="003D2AA5" w:rsidP="003D2AA5">
      <w:pPr>
        <w:rPr>
          <w:sz w:val="28"/>
        </w:rPr>
      </w:pPr>
      <w:r>
        <w:rPr>
          <w:sz w:val="28"/>
        </w:rPr>
        <w:t>5.4. Защита истории болезни.</w:t>
      </w:r>
    </w:p>
    <w:p w:rsidR="003D2AA5" w:rsidRDefault="003D2AA5" w:rsidP="003D2AA5">
      <w:pPr>
        <w:rPr>
          <w:sz w:val="24"/>
          <w:szCs w:val="24"/>
        </w:rPr>
      </w:pPr>
    </w:p>
    <w:p w:rsidR="003D2AA5" w:rsidRPr="00EC5A14" w:rsidRDefault="003D2AA5" w:rsidP="003D2AA5">
      <w:pPr>
        <w:rPr>
          <w:b/>
          <w:sz w:val="28"/>
          <w:szCs w:val="28"/>
        </w:rPr>
      </w:pPr>
      <w:r>
        <w:rPr>
          <w:b/>
          <w:sz w:val="28"/>
          <w:szCs w:val="28"/>
        </w:rPr>
        <w:t>В</w:t>
      </w:r>
      <w:r w:rsidRPr="00EC5A14">
        <w:rPr>
          <w:b/>
          <w:sz w:val="28"/>
          <w:szCs w:val="28"/>
        </w:rPr>
        <w:t xml:space="preserve">опросы </w:t>
      </w:r>
      <w:r>
        <w:rPr>
          <w:b/>
          <w:sz w:val="28"/>
          <w:szCs w:val="28"/>
        </w:rPr>
        <w:t xml:space="preserve">для письменного контроля </w:t>
      </w:r>
      <w:r w:rsidRPr="00EC5A14">
        <w:rPr>
          <w:b/>
          <w:sz w:val="28"/>
          <w:szCs w:val="28"/>
        </w:rPr>
        <w:t>по системе органов кровообращения.</w:t>
      </w:r>
    </w:p>
    <w:p w:rsidR="003D2AA5" w:rsidRPr="00EC5A14" w:rsidRDefault="003D2AA5" w:rsidP="003D2AA5">
      <w:pPr>
        <w:rPr>
          <w:sz w:val="28"/>
          <w:szCs w:val="28"/>
        </w:rPr>
      </w:pPr>
    </w:p>
    <w:p w:rsidR="003D2AA5" w:rsidRPr="00EC5A14" w:rsidRDefault="003D2AA5" w:rsidP="004C18C0">
      <w:pPr>
        <w:numPr>
          <w:ilvl w:val="0"/>
          <w:numId w:val="424"/>
        </w:numPr>
        <w:jc w:val="both"/>
        <w:rPr>
          <w:sz w:val="28"/>
          <w:szCs w:val="28"/>
        </w:rPr>
      </w:pPr>
      <w:r w:rsidRPr="00EC5A14">
        <w:rPr>
          <w:sz w:val="28"/>
          <w:szCs w:val="28"/>
        </w:rPr>
        <w:t>Где находится верхушечный толчок?</w:t>
      </w:r>
    </w:p>
    <w:p w:rsidR="003D2AA5" w:rsidRPr="00EC5A14" w:rsidRDefault="003D2AA5" w:rsidP="004C18C0">
      <w:pPr>
        <w:numPr>
          <w:ilvl w:val="0"/>
          <w:numId w:val="424"/>
        </w:numPr>
        <w:jc w:val="both"/>
        <w:rPr>
          <w:sz w:val="28"/>
          <w:szCs w:val="28"/>
        </w:rPr>
      </w:pPr>
      <w:r w:rsidRPr="00EC5A14">
        <w:rPr>
          <w:sz w:val="28"/>
          <w:szCs w:val="28"/>
        </w:rPr>
        <w:t>Чем образован верхушечный толчок?</w:t>
      </w:r>
    </w:p>
    <w:p w:rsidR="003D2AA5" w:rsidRPr="00EC5A14" w:rsidRDefault="003D2AA5" w:rsidP="004C18C0">
      <w:pPr>
        <w:numPr>
          <w:ilvl w:val="0"/>
          <w:numId w:val="424"/>
        </w:numPr>
        <w:jc w:val="both"/>
        <w:rPr>
          <w:sz w:val="28"/>
          <w:szCs w:val="28"/>
        </w:rPr>
      </w:pPr>
      <w:r w:rsidRPr="00EC5A14">
        <w:rPr>
          <w:sz w:val="28"/>
          <w:szCs w:val="28"/>
        </w:rPr>
        <w:t>Когда усилен верхушечный толчок?</w:t>
      </w:r>
    </w:p>
    <w:p w:rsidR="003D2AA5" w:rsidRPr="00EC5A14" w:rsidRDefault="003D2AA5" w:rsidP="004C18C0">
      <w:pPr>
        <w:numPr>
          <w:ilvl w:val="0"/>
          <w:numId w:val="424"/>
        </w:numPr>
        <w:jc w:val="both"/>
        <w:rPr>
          <w:sz w:val="28"/>
          <w:szCs w:val="28"/>
        </w:rPr>
      </w:pPr>
      <w:r w:rsidRPr="00EC5A14">
        <w:rPr>
          <w:sz w:val="28"/>
          <w:szCs w:val="28"/>
        </w:rPr>
        <w:t>Когда ослаблен верхушечный толчок?</w:t>
      </w:r>
    </w:p>
    <w:p w:rsidR="003D2AA5" w:rsidRPr="00EC5A14" w:rsidRDefault="003D2AA5" w:rsidP="004C18C0">
      <w:pPr>
        <w:numPr>
          <w:ilvl w:val="0"/>
          <w:numId w:val="424"/>
        </w:numPr>
        <w:jc w:val="both"/>
        <w:rPr>
          <w:sz w:val="28"/>
          <w:szCs w:val="28"/>
        </w:rPr>
      </w:pPr>
      <w:r w:rsidRPr="00EC5A14">
        <w:rPr>
          <w:sz w:val="28"/>
          <w:szCs w:val="28"/>
        </w:rPr>
        <w:t>Чем образован сердечный толчок?</w:t>
      </w:r>
    </w:p>
    <w:p w:rsidR="003D2AA5" w:rsidRPr="00EC5A14" w:rsidRDefault="003D2AA5" w:rsidP="004C18C0">
      <w:pPr>
        <w:numPr>
          <w:ilvl w:val="0"/>
          <w:numId w:val="424"/>
        </w:numPr>
        <w:jc w:val="both"/>
        <w:rPr>
          <w:sz w:val="28"/>
          <w:szCs w:val="28"/>
        </w:rPr>
      </w:pPr>
      <w:r w:rsidRPr="00EC5A14">
        <w:rPr>
          <w:sz w:val="28"/>
          <w:szCs w:val="28"/>
        </w:rPr>
        <w:t>Когда бывает сердечный горб?</w:t>
      </w:r>
    </w:p>
    <w:p w:rsidR="003D2AA5" w:rsidRPr="00EC5A14" w:rsidRDefault="003D2AA5" w:rsidP="004C18C0">
      <w:pPr>
        <w:numPr>
          <w:ilvl w:val="0"/>
          <w:numId w:val="424"/>
        </w:numPr>
        <w:jc w:val="both"/>
        <w:rPr>
          <w:sz w:val="28"/>
          <w:szCs w:val="28"/>
        </w:rPr>
      </w:pPr>
      <w:r w:rsidRPr="00EC5A14">
        <w:rPr>
          <w:sz w:val="28"/>
          <w:szCs w:val="28"/>
        </w:rPr>
        <w:t>Когда бывает положительный венный пульс?</w:t>
      </w:r>
    </w:p>
    <w:p w:rsidR="003D2AA5" w:rsidRPr="00EC5A14" w:rsidRDefault="003D2AA5" w:rsidP="004C18C0">
      <w:pPr>
        <w:numPr>
          <w:ilvl w:val="0"/>
          <w:numId w:val="424"/>
        </w:numPr>
        <w:jc w:val="both"/>
        <w:rPr>
          <w:sz w:val="28"/>
          <w:szCs w:val="28"/>
        </w:rPr>
      </w:pPr>
      <w:r w:rsidRPr="00EC5A14">
        <w:rPr>
          <w:sz w:val="28"/>
          <w:szCs w:val="28"/>
        </w:rPr>
        <w:t>Когда бывает «пляска каротид»?</w:t>
      </w:r>
    </w:p>
    <w:p w:rsidR="003D2AA5" w:rsidRPr="00EC5A14" w:rsidRDefault="003D2AA5" w:rsidP="004C18C0">
      <w:pPr>
        <w:numPr>
          <w:ilvl w:val="0"/>
          <w:numId w:val="424"/>
        </w:numPr>
        <w:jc w:val="both"/>
        <w:rPr>
          <w:sz w:val="28"/>
          <w:szCs w:val="28"/>
        </w:rPr>
      </w:pPr>
      <w:r w:rsidRPr="00EC5A14">
        <w:rPr>
          <w:sz w:val="28"/>
          <w:szCs w:val="28"/>
        </w:rPr>
        <w:t>Где находится левая граница относительной сердечной тупости?</w:t>
      </w:r>
    </w:p>
    <w:p w:rsidR="003D2AA5" w:rsidRPr="00EC5A14" w:rsidRDefault="003D2AA5" w:rsidP="004C18C0">
      <w:pPr>
        <w:numPr>
          <w:ilvl w:val="0"/>
          <w:numId w:val="424"/>
        </w:numPr>
        <w:jc w:val="both"/>
        <w:rPr>
          <w:sz w:val="28"/>
          <w:szCs w:val="28"/>
        </w:rPr>
      </w:pPr>
      <w:r w:rsidRPr="00EC5A14">
        <w:rPr>
          <w:sz w:val="28"/>
          <w:szCs w:val="28"/>
        </w:rPr>
        <w:t>Где находится правая граница относительной сердечной тупости?</w:t>
      </w:r>
    </w:p>
    <w:p w:rsidR="003D2AA5" w:rsidRPr="00EC5A14" w:rsidRDefault="003D2AA5" w:rsidP="004C18C0">
      <w:pPr>
        <w:numPr>
          <w:ilvl w:val="0"/>
          <w:numId w:val="424"/>
        </w:numPr>
        <w:jc w:val="both"/>
        <w:rPr>
          <w:sz w:val="28"/>
          <w:szCs w:val="28"/>
        </w:rPr>
      </w:pPr>
      <w:r w:rsidRPr="00EC5A14">
        <w:rPr>
          <w:sz w:val="28"/>
          <w:szCs w:val="28"/>
        </w:rPr>
        <w:t>Когда граница сердца увеличивается влево и вниз?</w:t>
      </w:r>
    </w:p>
    <w:p w:rsidR="003D2AA5" w:rsidRPr="00EC5A14" w:rsidRDefault="003D2AA5" w:rsidP="004C18C0">
      <w:pPr>
        <w:numPr>
          <w:ilvl w:val="0"/>
          <w:numId w:val="424"/>
        </w:numPr>
        <w:jc w:val="both"/>
        <w:rPr>
          <w:sz w:val="28"/>
          <w:szCs w:val="28"/>
        </w:rPr>
      </w:pPr>
      <w:r w:rsidRPr="00EC5A14">
        <w:rPr>
          <w:sz w:val="28"/>
          <w:szCs w:val="28"/>
        </w:rPr>
        <w:t>Когда граница сердца увеличивается вправо?</w:t>
      </w:r>
    </w:p>
    <w:p w:rsidR="003D2AA5" w:rsidRPr="00EC5A14" w:rsidRDefault="003D2AA5" w:rsidP="004C18C0">
      <w:pPr>
        <w:numPr>
          <w:ilvl w:val="0"/>
          <w:numId w:val="424"/>
        </w:numPr>
        <w:jc w:val="both"/>
        <w:rPr>
          <w:sz w:val="28"/>
          <w:szCs w:val="28"/>
        </w:rPr>
      </w:pPr>
      <w:r w:rsidRPr="00EC5A14">
        <w:rPr>
          <w:sz w:val="28"/>
          <w:szCs w:val="28"/>
        </w:rPr>
        <w:t>Какие бывают конфигурации сердца?</w:t>
      </w:r>
    </w:p>
    <w:p w:rsidR="003D2AA5" w:rsidRPr="00EC5A14" w:rsidRDefault="003D2AA5" w:rsidP="004C18C0">
      <w:pPr>
        <w:numPr>
          <w:ilvl w:val="0"/>
          <w:numId w:val="424"/>
        </w:numPr>
        <w:jc w:val="both"/>
        <w:rPr>
          <w:sz w:val="28"/>
          <w:szCs w:val="28"/>
        </w:rPr>
      </w:pPr>
      <w:r w:rsidRPr="00EC5A14">
        <w:rPr>
          <w:sz w:val="28"/>
          <w:szCs w:val="28"/>
        </w:rPr>
        <w:t>Как изменятся границы абсолютной сердечной тупости при эмфиземе легких?</w:t>
      </w:r>
    </w:p>
    <w:p w:rsidR="003D2AA5" w:rsidRPr="00EC5A14" w:rsidRDefault="003D2AA5" w:rsidP="004C18C0">
      <w:pPr>
        <w:numPr>
          <w:ilvl w:val="0"/>
          <w:numId w:val="424"/>
        </w:numPr>
        <w:jc w:val="both"/>
        <w:rPr>
          <w:sz w:val="28"/>
          <w:szCs w:val="28"/>
        </w:rPr>
      </w:pPr>
      <w:r w:rsidRPr="00EC5A14">
        <w:rPr>
          <w:sz w:val="28"/>
          <w:szCs w:val="28"/>
        </w:rPr>
        <w:t>Размеры поперечника сердца?</w:t>
      </w:r>
    </w:p>
    <w:p w:rsidR="003D2AA5" w:rsidRPr="00EC5A14" w:rsidRDefault="003D2AA5" w:rsidP="004C18C0">
      <w:pPr>
        <w:numPr>
          <w:ilvl w:val="0"/>
          <w:numId w:val="424"/>
        </w:numPr>
        <w:jc w:val="both"/>
        <w:rPr>
          <w:sz w:val="28"/>
          <w:szCs w:val="28"/>
        </w:rPr>
      </w:pPr>
      <w:r w:rsidRPr="00EC5A14">
        <w:rPr>
          <w:sz w:val="28"/>
          <w:szCs w:val="28"/>
        </w:rPr>
        <w:t>Поперечник сосудистого пучка, где определяется, размеры?</w:t>
      </w:r>
    </w:p>
    <w:p w:rsidR="003D2AA5" w:rsidRPr="00EC5A14" w:rsidRDefault="003D2AA5" w:rsidP="004C18C0">
      <w:pPr>
        <w:numPr>
          <w:ilvl w:val="0"/>
          <w:numId w:val="424"/>
        </w:numPr>
        <w:jc w:val="both"/>
        <w:rPr>
          <w:sz w:val="28"/>
          <w:szCs w:val="28"/>
        </w:rPr>
      </w:pPr>
      <w:r w:rsidRPr="00EC5A14">
        <w:rPr>
          <w:sz w:val="28"/>
          <w:szCs w:val="28"/>
        </w:rPr>
        <w:t>Границы относительной сердечной тупости?</w:t>
      </w:r>
    </w:p>
    <w:p w:rsidR="003D2AA5" w:rsidRPr="00EC5A14" w:rsidRDefault="003D2AA5" w:rsidP="004C18C0">
      <w:pPr>
        <w:numPr>
          <w:ilvl w:val="0"/>
          <w:numId w:val="424"/>
        </w:numPr>
        <w:jc w:val="both"/>
        <w:rPr>
          <w:sz w:val="28"/>
          <w:szCs w:val="28"/>
        </w:rPr>
      </w:pPr>
      <w:r w:rsidRPr="00EC5A14">
        <w:rPr>
          <w:sz w:val="28"/>
          <w:szCs w:val="28"/>
        </w:rPr>
        <w:t>Чем образована граница абсолютной сердечной тупости?</w:t>
      </w:r>
    </w:p>
    <w:p w:rsidR="003D2AA5" w:rsidRPr="00EC5A14" w:rsidRDefault="003D2AA5" w:rsidP="004C18C0">
      <w:pPr>
        <w:numPr>
          <w:ilvl w:val="0"/>
          <w:numId w:val="424"/>
        </w:numPr>
        <w:jc w:val="both"/>
        <w:rPr>
          <w:sz w:val="28"/>
          <w:szCs w:val="28"/>
        </w:rPr>
      </w:pPr>
      <w:r w:rsidRPr="00EC5A14">
        <w:rPr>
          <w:sz w:val="28"/>
          <w:szCs w:val="28"/>
        </w:rPr>
        <w:t>Когда увеличивается граница абсолютной сердечной тупости?</w:t>
      </w:r>
    </w:p>
    <w:p w:rsidR="003D2AA5" w:rsidRPr="00EC5A14" w:rsidRDefault="003D2AA5" w:rsidP="004C18C0">
      <w:pPr>
        <w:numPr>
          <w:ilvl w:val="0"/>
          <w:numId w:val="424"/>
        </w:numPr>
        <w:jc w:val="both"/>
        <w:rPr>
          <w:sz w:val="28"/>
          <w:szCs w:val="28"/>
        </w:rPr>
      </w:pPr>
      <w:r w:rsidRPr="00EC5A14">
        <w:rPr>
          <w:sz w:val="28"/>
          <w:szCs w:val="28"/>
        </w:rPr>
        <w:t>Где лучше выслушивается 1 тон?</w:t>
      </w:r>
    </w:p>
    <w:p w:rsidR="003D2AA5" w:rsidRPr="00EC5A14" w:rsidRDefault="003D2AA5" w:rsidP="004C18C0">
      <w:pPr>
        <w:numPr>
          <w:ilvl w:val="0"/>
          <w:numId w:val="424"/>
        </w:numPr>
        <w:jc w:val="both"/>
        <w:rPr>
          <w:sz w:val="28"/>
          <w:szCs w:val="28"/>
        </w:rPr>
      </w:pPr>
      <w:r w:rsidRPr="00EC5A14">
        <w:rPr>
          <w:sz w:val="28"/>
          <w:szCs w:val="28"/>
        </w:rPr>
        <w:t>Характеристика 1 тона?</w:t>
      </w:r>
    </w:p>
    <w:p w:rsidR="003D2AA5" w:rsidRPr="00EC5A14" w:rsidRDefault="003D2AA5" w:rsidP="004C18C0">
      <w:pPr>
        <w:numPr>
          <w:ilvl w:val="0"/>
          <w:numId w:val="424"/>
        </w:numPr>
        <w:jc w:val="both"/>
        <w:rPr>
          <w:sz w:val="28"/>
          <w:szCs w:val="28"/>
        </w:rPr>
      </w:pPr>
      <w:r w:rsidRPr="00EC5A14">
        <w:rPr>
          <w:sz w:val="28"/>
          <w:szCs w:val="28"/>
        </w:rPr>
        <w:t>Где лучше выслушивается 2 тон, его характеристика?</w:t>
      </w:r>
    </w:p>
    <w:p w:rsidR="003D2AA5" w:rsidRPr="00EC5A14" w:rsidRDefault="003D2AA5" w:rsidP="004C18C0">
      <w:pPr>
        <w:numPr>
          <w:ilvl w:val="0"/>
          <w:numId w:val="424"/>
        </w:numPr>
        <w:jc w:val="both"/>
        <w:rPr>
          <w:sz w:val="28"/>
          <w:szCs w:val="28"/>
        </w:rPr>
      </w:pPr>
      <w:r w:rsidRPr="00EC5A14">
        <w:rPr>
          <w:sz w:val="28"/>
          <w:szCs w:val="28"/>
        </w:rPr>
        <w:t>Где выслушивается митральный клапан?</w:t>
      </w:r>
    </w:p>
    <w:p w:rsidR="003D2AA5" w:rsidRPr="00EC5A14" w:rsidRDefault="003D2AA5" w:rsidP="004C18C0">
      <w:pPr>
        <w:numPr>
          <w:ilvl w:val="0"/>
          <w:numId w:val="424"/>
        </w:numPr>
        <w:jc w:val="both"/>
        <w:rPr>
          <w:sz w:val="28"/>
          <w:szCs w:val="28"/>
        </w:rPr>
      </w:pPr>
      <w:r w:rsidRPr="00EC5A14">
        <w:rPr>
          <w:sz w:val="28"/>
          <w:szCs w:val="28"/>
        </w:rPr>
        <w:t>Где выслушивается аорта?</w:t>
      </w:r>
    </w:p>
    <w:p w:rsidR="003D2AA5" w:rsidRPr="00EC5A14" w:rsidRDefault="003D2AA5" w:rsidP="004C18C0">
      <w:pPr>
        <w:numPr>
          <w:ilvl w:val="0"/>
          <w:numId w:val="424"/>
        </w:numPr>
        <w:jc w:val="both"/>
        <w:rPr>
          <w:sz w:val="28"/>
          <w:szCs w:val="28"/>
        </w:rPr>
      </w:pPr>
      <w:r w:rsidRPr="00EC5A14">
        <w:rPr>
          <w:sz w:val="28"/>
          <w:szCs w:val="28"/>
        </w:rPr>
        <w:t>Где выслушивается ствол легочной артерии?</w:t>
      </w:r>
    </w:p>
    <w:p w:rsidR="003D2AA5" w:rsidRPr="00EC5A14" w:rsidRDefault="003D2AA5" w:rsidP="004C18C0">
      <w:pPr>
        <w:numPr>
          <w:ilvl w:val="0"/>
          <w:numId w:val="424"/>
        </w:numPr>
        <w:jc w:val="both"/>
        <w:rPr>
          <w:sz w:val="28"/>
          <w:szCs w:val="28"/>
        </w:rPr>
      </w:pPr>
      <w:r w:rsidRPr="00EC5A14">
        <w:rPr>
          <w:sz w:val="28"/>
          <w:szCs w:val="28"/>
        </w:rPr>
        <w:t>Где выслушивается трехстворчатый клапан?</w:t>
      </w:r>
    </w:p>
    <w:p w:rsidR="003D2AA5" w:rsidRPr="00EC5A14" w:rsidRDefault="003D2AA5" w:rsidP="004C18C0">
      <w:pPr>
        <w:numPr>
          <w:ilvl w:val="0"/>
          <w:numId w:val="424"/>
        </w:numPr>
        <w:jc w:val="both"/>
        <w:rPr>
          <w:sz w:val="28"/>
          <w:szCs w:val="28"/>
        </w:rPr>
      </w:pPr>
      <w:r w:rsidRPr="00EC5A14">
        <w:rPr>
          <w:sz w:val="28"/>
          <w:szCs w:val="28"/>
        </w:rPr>
        <w:t>Это выслушивается в 5-й точке Боткина-Эрба?</w:t>
      </w:r>
    </w:p>
    <w:p w:rsidR="003D2AA5" w:rsidRPr="00EC5A14" w:rsidRDefault="003D2AA5" w:rsidP="004C18C0">
      <w:pPr>
        <w:numPr>
          <w:ilvl w:val="0"/>
          <w:numId w:val="424"/>
        </w:numPr>
        <w:jc w:val="both"/>
        <w:rPr>
          <w:sz w:val="28"/>
          <w:szCs w:val="28"/>
        </w:rPr>
      </w:pPr>
      <w:r w:rsidRPr="00EC5A14">
        <w:rPr>
          <w:sz w:val="28"/>
          <w:szCs w:val="28"/>
        </w:rPr>
        <w:t>Где определяется диастолическое дрожание грудной клетки при митральном стенозе?</w:t>
      </w:r>
    </w:p>
    <w:p w:rsidR="003D2AA5" w:rsidRPr="00EC5A14" w:rsidRDefault="003D2AA5" w:rsidP="004C18C0">
      <w:pPr>
        <w:numPr>
          <w:ilvl w:val="0"/>
          <w:numId w:val="424"/>
        </w:numPr>
        <w:jc w:val="both"/>
        <w:rPr>
          <w:sz w:val="28"/>
          <w:szCs w:val="28"/>
        </w:rPr>
      </w:pPr>
      <w:r w:rsidRPr="00EC5A14">
        <w:rPr>
          <w:sz w:val="28"/>
          <w:szCs w:val="28"/>
        </w:rPr>
        <w:t>Где определяется систолическое дрожание грудной клетки при стенозе устья аорты?</w:t>
      </w:r>
    </w:p>
    <w:p w:rsidR="003D2AA5" w:rsidRPr="00EC5A14" w:rsidRDefault="003D2AA5" w:rsidP="004C18C0">
      <w:pPr>
        <w:numPr>
          <w:ilvl w:val="0"/>
          <w:numId w:val="424"/>
        </w:numPr>
        <w:jc w:val="both"/>
        <w:rPr>
          <w:sz w:val="28"/>
          <w:szCs w:val="28"/>
        </w:rPr>
      </w:pPr>
      <w:r w:rsidRPr="00EC5A14">
        <w:rPr>
          <w:sz w:val="28"/>
          <w:szCs w:val="28"/>
        </w:rPr>
        <w:t>Компоненты 1 тона?</w:t>
      </w:r>
    </w:p>
    <w:p w:rsidR="003D2AA5" w:rsidRPr="00EC5A14" w:rsidRDefault="003D2AA5" w:rsidP="004C18C0">
      <w:pPr>
        <w:numPr>
          <w:ilvl w:val="0"/>
          <w:numId w:val="424"/>
        </w:numPr>
        <w:jc w:val="both"/>
        <w:rPr>
          <w:sz w:val="28"/>
          <w:szCs w:val="28"/>
        </w:rPr>
      </w:pPr>
      <w:r w:rsidRPr="00EC5A14">
        <w:rPr>
          <w:sz w:val="28"/>
          <w:szCs w:val="28"/>
        </w:rPr>
        <w:t>Компоненты 2 тона?</w:t>
      </w:r>
    </w:p>
    <w:p w:rsidR="003D2AA5" w:rsidRPr="00EC5A14" w:rsidRDefault="003D2AA5" w:rsidP="004C18C0">
      <w:pPr>
        <w:numPr>
          <w:ilvl w:val="0"/>
          <w:numId w:val="424"/>
        </w:numPr>
        <w:jc w:val="both"/>
        <w:rPr>
          <w:sz w:val="28"/>
          <w:szCs w:val="28"/>
        </w:rPr>
      </w:pPr>
      <w:r w:rsidRPr="00EC5A14">
        <w:rPr>
          <w:sz w:val="28"/>
          <w:szCs w:val="28"/>
        </w:rPr>
        <w:t>Когда бывает ослабление 1 тона?</w:t>
      </w:r>
    </w:p>
    <w:p w:rsidR="003D2AA5" w:rsidRPr="00EC5A14" w:rsidRDefault="003D2AA5" w:rsidP="004C18C0">
      <w:pPr>
        <w:numPr>
          <w:ilvl w:val="0"/>
          <w:numId w:val="424"/>
        </w:numPr>
        <w:jc w:val="both"/>
        <w:rPr>
          <w:sz w:val="28"/>
          <w:szCs w:val="28"/>
        </w:rPr>
      </w:pPr>
      <w:r w:rsidRPr="00EC5A14">
        <w:rPr>
          <w:sz w:val="28"/>
          <w:szCs w:val="28"/>
        </w:rPr>
        <w:t>Когда бывает ослабление 2 тона?</w:t>
      </w:r>
    </w:p>
    <w:p w:rsidR="003D2AA5" w:rsidRPr="00EC5A14" w:rsidRDefault="003D2AA5" w:rsidP="004C18C0">
      <w:pPr>
        <w:numPr>
          <w:ilvl w:val="0"/>
          <w:numId w:val="424"/>
        </w:numPr>
        <w:jc w:val="both"/>
        <w:rPr>
          <w:sz w:val="28"/>
          <w:szCs w:val="28"/>
        </w:rPr>
      </w:pPr>
      <w:r w:rsidRPr="00EC5A14">
        <w:rPr>
          <w:sz w:val="28"/>
          <w:szCs w:val="28"/>
        </w:rPr>
        <w:t>Когда бывает раздвоение 2 тона?</w:t>
      </w:r>
    </w:p>
    <w:p w:rsidR="003D2AA5" w:rsidRPr="00EC5A14" w:rsidRDefault="003D2AA5" w:rsidP="004C18C0">
      <w:pPr>
        <w:numPr>
          <w:ilvl w:val="0"/>
          <w:numId w:val="424"/>
        </w:numPr>
        <w:jc w:val="both"/>
        <w:rPr>
          <w:sz w:val="28"/>
          <w:szCs w:val="28"/>
        </w:rPr>
      </w:pPr>
      <w:r w:rsidRPr="00EC5A14">
        <w:rPr>
          <w:sz w:val="28"/>
          <w:szCs w:val="28"/>
        </w:rPr>
        <w:lastRenderedPageBreak/>
        <w:t>Когда бывает хлопающий 1 тон?</w:t>
      </w:r>
    </w:p>
    <w:p w:rsidR="003D2AA5" w:rsidRPr="00EC5A14" w:rsidRDefault="003D2AA5" w:rsidP="004C18C0">
      <w:pPr>
        <w:numPr>
          <w:ilvl w:val="0"/>
          <w:numId w:val="424"/>
        </w:numPr>
        <w:jc w:val="both"/>
        <w:rPr>
          <w:sz w:val="28"/>
          <w:szCs w:val="28"/>
        </w:rPr>
      </w:pPr>
      <w:r w:rsidRPr="00EC5A14">
        <w:rPr>
          <w:sz w:val="28"/>
          <w:szCs w:val="28"/>
        </w:rPr>
        <w:t>Куда проводится систолический шум при митральной недостаточности?</w:t>
      </w:r>
    </w:p>
    <w:p w:rsidR="003D2AA5" w:rsidRPr="00EC5A14" w:rsidRDefault="003D2AA5" w:rsidP="004C18C0">
      <w:pPr>
        <w:numPr>
          <w:ilvl w:val="0"/>
          <w:numId w:val="424"/>
        </w:numPr>
        <w:jc w:val="both"/>
        <w:rPr>
          <w:sz w:val="28"/>
          <w:szCs w:val="28"/>
        </w:rPr>
      </w:pPr>
      <w:r w:rsidRPr="00EC5A14">
        <w:rPr>
          <w:sz w:val="28"/>
          <w:szCs w:val="28"/>
        </w:rPr>
        <w:t>Куда проводится диастолический шум при недостаточности аортального клапана?</w:t>
      </w:r>
    </w:p>
    <w:p w:rsidR="003D2AA5" w:rsidRPr="00EC5A14" w:rsidRDefault="003D2AA5" w:rsidP="004C18C0">
      <w:pPr>
        <w:numPr>
          <w:ilvl w:val="0"/>
          <w:numId w:val="424"/>
        </w:numPr>
        <w:jc w:val="both"/>
        <w:rPr>
          <w:sz w:val="28"/>
          <w:szCs w:val="28"/>
        </w:rPr>
      </w:pPr>
      <w:r w:rsidRPr="00EC5A14">
        <w:rPr>
          <w:sz w:val="28"/>
          <w:szCs w:val="28"/>
        </w:rPr>
        <w:t>Куда проводится систолический шум при стенозе устья аорты?</w:t>
      </w:r>
    </w:p>
    <w:p w:rsidR="003D2AA5" w:rsidRPr="00EC5A14" w:rsidRDefault="003D2AA5" w:rsidP="004C18C0">
      <w:pPr>
        <w:numPr>
          <w:ilvl w:val="0"/>
          <w:numId w:val="424"/>
        </w:numPr>
        <w:jc w:val="both"/>
        <w:rPr>
          <w:sz w:val="28"/>
          <w:szCs w:val="28"/>
        </w:rPr>
      </w:pPr>
      <w:r w:rsidRPr="00EC5A14">
        <w:rPr>
          <w:sz w:val="28"/>
          <w:szCs w:val="28"/>
        </w:rPr>
        <w:t>Где выслушивается шум трения перикарда?</w:t>
      </w:r>
    </w:p>
    <w:p w:rsidR="003D2AA5" w:rsidRDefault="003D2AA5" w:rsidP="007D5C6B">
      <w:pPr>
        <w:jc w:val="both"/>
        <w:rPr>
          <w:sz w:val="24"/>
          <w:szCs w:val="24"/>
        </w:rPr>
      </w:pPr>
    </w:p>
    <w:p w:rsidR="003D2AA5" w:rsidRDefault="003D2AA5" w:rsidP="007D5C6B">
      <w:pPr>
        <w:jc w:val="both"/>
        <w:rPr>
          <w:b/>
          <w:sz w:val="28"/>
          <w:szCs w:val="28"/>
        </w:rPr>
      </w:pPr>
      <w:r w:rsidRPr="00A6270D">
        <w:rPr>
          <w:b/>
          <w:sz w:val="28"/>
          <w:szCs w:val="28"/>
        </w:rPr>
        <w:t>Ситуационные задачи.</w:t>
      </w:r>
    </w:p>
    <w:p w:rsidR="003D2AA5" w:rsidRDefault="003D2AA5" w:rsidP="007D5C6B">
      <w:pPr>
        <w:jc w:val="both"/>
        <w:rPr>
          <w:b/>
          <w:sz w:val="28"/>
          <w:szCs w:val="28"/>
        </w:rPr>
      </w:pPr>
      <w:r>
        <w:rPr>
          <w:b/>
          <w:sz w:val="28"/>
          <w:szCs w:val="28"/>
        </w:rPr>
        <w:t>Задача №1.</w:t>
      </w:r>
    </w:p>
    <w:p w:rsidR="003D2AA5" w:rsidRDefault="003D2AA5" w:rsidP="007D5C6B">
      <w:pPr>
        <w:jc w:val="both"/>
        <w:rPr>
          <w:sz w:val="28"/>
          <w:szCs w:val="28"/>
        </w:rPr>
      </w:pPr>
      <w:r>
        <w:rPr>
          <w:sz w:val="28"/>
          <w:szCs w:val="28"/>
        </w:rPr>
        <w:t xml:space="preserve">     В отделение поступил больной К., 42 года, главный инженер Электромеханического завода.</w:t>
      </w:r>
    </w:p>
    <w:p w:rsidR="003D2AA5" w:rsidRDefault="003D2AA5" w:rsidP="007D5C6B">
      <w:pPr>
        <w:jc w:val="both"/>
        <w:rPr>
          <w:sz w:val="28"/>
          <w:szCs w:val="28"/>
        </w:rPr>
      </w:pPr>
      <w:r>
        <w:rPr>
          <w:sz w:val="28"/>
          <w:szCs w:val="28"/>
        </w:rPr>
        <w:t>ЖАЛОБЫ: На сильные боли за грудиной, с иррадиацией в левое плечо и лопатку, возникающие при быстрой ходьбе и купирующиеся в покое, после приема нитроглицерина; на слабость, плохой сон.</w:t>
      </w:r>
    </w:p>
    <w:p w:rsidR="003D2AA5" w:rsidRDefault="003D2AA5" w:rsidP="007D5C6B">
      <w:pPr>
        <w:jc w:val="both"/>
        <w:rPr>
          <w:sz w:val="28"/>
          <w:szCs w:val="28"/>
        </w:rPr>
      </w:pPr>
      <w:r>
        <w:rPr>
          <w:sz w:val="28"/>
          <w:szCs w:val="28"/>
        </w:rPr>
        <w:t>Анамнез: Считает себя больным в течении двух лет, когда в первые появились загрудинные боли при быстрой ходьбе. Обратился к врачу, который рекомендовал принимать нитроглицерин. Около года назад был помещен в терапевтическое отделение больницы в связи с резким усилением и учащением болей в сердце. В течение недели находился на строгом постельном режиме, который потом был отменен. Выписан через две недели с улучшением. Настоящее ухудшение отмечает в течении 2,5 недель, когда вновь участились и усилились загрудинные боли, появилась слабость, раздражительность, плохой сон.</w:t>
      </w:r>
    </w:p>
    <w:p w:rsidR="003D2AA5" w:rsidRDefault="003D2AA5" w:rsidP="007D5C6B">
      <w:pPr>
        <w:jc w:val="both"/>
        <w:rPr>
          <w:sz w:val="28"/>
          <w:szCs w:val="28"/>
        </w:rPr>
      </w:pPr>
      <w:r>
        <w:rPr>
          <w:sz w:val="28"/>
          <w:szCs w:val="28"/>
        </w:rPr>
        <w:t>Курит в течении 22 лет по 20-30 сигарет в день, часто работает по ночам.</w:t>
      </w:r>
    </w:p>
    <w:p w:rsidR="003D2AA5" w:rsidRDefault="003D2AA5" w:rsidP="007D5C6B">
      <w:pPr>
        <w:jc w:val="both"/>
        <w:rPr>
          <w:sz w:val="28"/>
          <w:szCs w:val="28"/>
        </w:rPr>
      </w:pPr>
      <w:r>
        <w:rPr>
          <w:sz w:val="28"/>
          <w:szCs w:val="28"/>
        </w:rPr>
        <w:t xml:space="preserve">     1. Наиболее вероятный характер заболевания?</w:t>
      </w:r>
    </w:p>
    <w:p w:rsidR="003D2AA5" w:rsidRDefault="003D2AA5" w:rsidP="007D5C6B">
      <w:pPr>
        <w:jc w:val="both"/>
        <w:rPr>
          <w:sz w:val="28"/>
          <w:szCs w:val="28"/>
        </w:rPr>
      </w:pPr>
      <w:r>
        <w:rPr>
          <w:sz w:val="28"/>
          <w:szCs w:val="28"/>
        </w:rPr>
        <w:t xml:space="preserve">     2. Есть ли признаки левожелудочковой сердечной недостаточности?</w:t>
      </w:r>
    </w:p>
    <w:p w:rsidR="003D2AA5" w:rsidRDefault="003D2AA5" w:rsidP="007D5C6B">
      <w:pPr>
        <w:jc w:val="both"/>
        <w:rPr>
          <w:sz w:val="28"/>
          <w:szCs w:val="28"/>
        </w:rPr>
      </w:pPr>
      <w:r>
        <w:rPr>
          <w:sz w:val="28"/>
          <w:szCs w:val="28"/>
        </w:rPr>
        <w:t xml:space="preserve">     3. Есть ли признаки тотальной сердечной недостаточности?</w:t>
      </w:r>
    </w:p>
    <w:p w:rsidR="003D2AA5" w:rsidRDefault="003D2AA5" w:rsidP="007D5C6B">
      <w:pPr>
        <w:jc w:val="both"/>
        <w:rPr>
          <w:sz w:val="28"/>
          <w:szCs w:val="28"/>
        </w:rPr>
      </w:pPr>
      <w:r>
        <w:rPr>
          <w:sz w:val="28"/>
          <w:szCs w:val="28"/>
        </w:rPr>
        <w:t xml:space="preserve">     4. Есть ли признаки правожелудочковой сердечной недостаточности?</w:t>
      </w:r>
    </w:p>
    <w:p w:rsidR="003D2AA5" w:rsidRDefault="003D2AA5" w:rsidP="007D5C6B">
      <w:pPr>
        <w:jc w:val="both"/>
        <w:rPr>
          <w:sz w:val="28"/>
          <w:szCs w:val="28"/>
        </w:rPr>
      </w:pPr>
      <w:r>
        <w:rPr>
          <w:sz w:val="28"/>
          <w:szCs w:val="28"/>
        </w:rPr>
        <w:t xml:space="preserve">     5. Каковы факторы риска заболевания Сердечнососудистой системы?</w:t>
      </w:r>
    </w:p>
    <w:p w:rsidR="003D2AA5" w:rsidRDefault="003D2AA5" w:rsidP="007D5C6B">
      <w:pPr>
        <w:jc w:val="both"/>
        <w:rPr>
          <w:sz w:val="28"/>
          <w:szCs w:val="28"/>
        </w:rPr>
      </w:pPr>
    </w:p>
    <w:p w:rsidR="003D2AA5" w:rsidRDefault="003D2AA5" w:rsidP="007D5C6B">
      <w:pPr>
        <w:jc w:val="both"/>
        <w:rPr>
          <w:b/>
          <w:sz w:val="28"/>
          <w:szCs w:val="28"/>
        </w:rPr>
      </w:pPr>
      <w:r>
        <w:rPr>
          <w:b/>
          <w:sz w:val="28"/>
          <w:szCs w:val="28"/>
        </w:rPr>
        <w:t xml:space="preserve">     Задача №2.</w:t>
      </w:r>
    </w:p>
    <w:p w:rsidR="003D2AA5" w:rsidRDefault="003D2AA5" w:rsidP="007D5C6B">
      <w:pPr>
        <w:jc w:val="both"/>
        <w:rPr>
          <w:sz w:val="28"/>
          <w:szCs w:val="28"/>
        </w:rPr>
      </w:pPr>
      <w:r>
        <w:rPr>
          <w:sz w:val="28"/>
          <w:szCs w:val="28"/>
        </w:rPr>
        <w:t xml:space="preserve">     В отделение поступила больная А., секретарь- машинистка.</w:t>
      </w:r>
    </w:p>
    <w:p w:rsidR="003D2AA5" w:rsidRDefault="003D2AA5" w:rsidP="007D5C6B">
      <w:pPr>
        <w:jc w:val="both"/>
        <w:rPr>
          <w:sz w:val="28"/>
          <w:szCs w:val="28"/>
        </w:rPr>
      </w:pPr>
      <w:r>
        <w:rPr>
          <w:sz w:val="28"/>
          <w:szCs w:val="28"/>
        </w:rPr>
        <w:t>Жалобы: На боли колющего и сжимающего характера в области сердца, неинтенсивные, не купирующиеся нитроглицерином; на перебои в работе сердца; на боли в лучезапястных суставах, возникающие в покое и усиливающиеся при движениях; на повышение температуры тела до 37,7*С, больше по вечерам.</w:t>
      </w:r>
    </w:p>
    <w:p w:rsidR="003D2AA5" w:rsidRDefault="003D2AA5" w:rsidP="007D5C6B">
      <w:pPr>
        <w:jc w:val="both"/>
        <w:rPr>
          <w:sz w:val="28"/>
          <w:szCs w:val="28"/>
        </w:rPr>
      </w:pPr>
      <w:r>
        <w:rPr>
          <w:sz w:val="28"/>
          <w:szCs w:val="28"/>
        </w:rPr>
        <w:t>Анамнез: В детстве часто болела ангинами: 2,5 недели назад перенесла тяжелую ангину. После чего появилась припухлость и болезненность при движениях в лучезапястных суставах и правом коленном суставе, повышение температуры тела до 37,2-37,4 *С. К врачам не обращалась, ничем не лечилась. Через 3-4 дня болезненность в коленном суставе уменьшилась, но усилились боли в лучезапястных суставах, Два дня назад к этим жалобам присоединились боли в области сердца и перебои в работе сердца.</w:t>
      </w:r>
    </w:p>
    <w:p w:rsidR="003D2AA5" w:rsidRDefault="003D2AA5" w:rsidP="003D2AA5">
      <w:pPr>
        <w:rPr>
          <w:sz w:val="28"/>
          <w:szCs w:val="28"/>
        </w:rPr>
      </w:pPr>
      <w:r>
        <w:rPr>
          <w:sz w:val="28"/>
          <w:szCs w:val="28"/>
        </w:rPr>
        <w:lastRenderedPageBreak/>
        <w:t>Осмотр: Положение активное. Отмечается покраснение кожи, припухлость в области лучезапястных суставов и болезненность при  движении. Объем активных движений ограничен. Температура тела-37,2*С. Цианоза, отеков нет.</w:t>
      </w:r>
    </w:p>
    <w:p w:rsidR="003D2AA5" w:rsidRDefault="003D2AA5" w:rsidP="003D2AA5">
      <w:pPr>
        <w:rPr>
          <w:sz w:val="28"/>
          <w:szCs w:val="28"/>
        </w:rPr>
      </w:pPr>
      <w:r>
        <w:rPr>
          <w:sz w:val="28"/>
          <w:szCs w:val="28"/>
        </w:rPr>
        <w:t xml:space="preserve">     1. Каков наиболее вероятный характер заболевания?</w:t>
      </w:r>
    </w:p>
    <w:p w:rsidR="003D2AA5" w:rsidRDefault="003D2AA5" w:rsidP="003D2AA5">
      <w:pPr>
        <w:rPr>
          <w:sz w:val="28"/>
          <w:szCs w:val="28"/>
        </w:rPr>
      </w:pPr>
      <w:r>
        <w:rPr>
          <w:sz w:val="28"/>
          <w:szCs w:val="28"/>
        </w:rPr>
        <w:t xml:space="preserve">     2. Есть ли признаки левожелудочковой сердечной недостаточности?</w:t>
      </w:r>
    </w:p>
    <w:p w:rsidR="003D2AA5" w:rsidRDefault="003D2AA5" w:rsidP="003D2AA5">
      <w:pPr>
        <w:rPr>
          <w:sz w:val="28"/>
          <w:szCs w:val="28"/>
        </w:rPr>
      </w:pPr>
      <w:r>
        <w:rPr>
          <w:sz w:val="28"/>
          <w:szCs w:val="28"/>
        </w:rPr>
        <w:t xml:space="preserve">     3. Есть ли признаки тотальной сердечной недостаточности?</w:t>
      </w:r>
    </w:p>
    <w:p w:rsidR="003D2AA5" w:rsidRDefault="003D2AA5" w:rsidP="003D2AA5">
      <w:pPr>
        <w:rPr>
          <w:sz w:val="28"/>
          <w:szCs w:val="28"/>
        </w:rPr>
      </w:pPr>
      <w:r>
        <w:rPr>
          <w:sz w:val="28"/>
          <w:szCs w:val="28"/>
        </w:rPr>
        <w:t xml:space="preserve">     4. Есть ли признаки правожелудочковой сердечной недостаточности?</w:t>
      </w:r>
    </w:p>
    <w:p w:rsidR="003D2AA5" w:rsidRDefault="003D2AA5" w:rsidP="003D2AA5">
      <w:pPr>
        <w:rPr>
          <w:sz w:val="28"/>
          <w:szCs w:val="28"/>
        </w:rPr>
      </w:pPr>
      <w:r>
        <w:rPr>
          <w:sz w:val="28"/>
          <w:szCs w:val="28"/>
        </w:rPr>
        <w:t xml:space="preserve">     5. Каковы факторы риска данного заболевания?</w:t>
      </w:r>
    </w:p>
    <w:p w:rsidR="003D2AA5" w:rsidRDefault="003D2AA5" w:rsidP="003D2AA5">
      <w:pPr>
        <w:rPr>
          <w:b/>
          <w:sz w:val="28"/>
          <w:szCs w:val="28"/>
        </w:rPr>
      </w:pPr>
    </w:p>
    <w:p w:rsidR="003D2AA5" w:rsidRDefault="003D2AA5" w:rsidP="003D2AA5">
      <w:pPr>
        <w:rPr>
          <w:b/>
          <w:sz w:val="28"/>
          <w:szCs w:val="28"/>
        </w:rPr>
      </w:pPr>
      <w:r>
        <w:rPr>
          <w:b/>
          <w:sz w:val="28"/>
          <w:szCs w:val="28"/>
        </w:rPr>
        <w:t>Задача № 3.</w:t>
      </w:r>
    </w:p>
    <w:p w:rsidR="003D2AA5" w:rsidRDefault="003D2AA5" w:rsidP="007D5C6B">
      <w:pPr>
        <w:jc w:val="both"/>
        <w:rPr>
          <w:sz w:val="28"/>
          <w:szCs w:val="28"/>
        </w:rPr>
      </w:pPr>
      <w:r>
        <w:rPr>
          <w:sz w:val="28"/>
          <w:szCs w:val="28"/>
        </w:rPr>
        <w:t xml:space="preserve">     В отделение поступил больной П., 62 лет, пенсионер.</w:t>
      </w:r>
    </w:p>
    <w:p w:rsidR="003D2AA5" w:rsidRDefault="003D2AA5" w:rsidP="007D5C6B">
      <w:pPr>
        <w:jc w:val="both"/>
        <w:rPr>
          <w:sz w:val="28"/>
          <w:szCs w:val="28"/>
        </w:rPr>
      </w:pPr>
      <w:r>
        <w:rPr>
          <w:sz w:val="28"/>
          <w:szCs w:val="28"/>
        </w:rPr>
        <w:t>Жалобы: На частые загрудинные боли с иррадиацией в левую руку и лопатку, возникающие в покое, чаще по ночам, купирующиеся после приема нитроглицерина; на одышку в покое, усиливающуюся при небольшом  физическом напряжении, сопровождающуюся сухим кашлем; на приступы удушья по ночам.</w:t>
      </w:r>
    </w:p>
    <w:p w:rsidR="003D2AA5" w:rsidRDefault="003D2AA5" w:rsidP="007D5C6B">
      <w:pPr>
        <w:jc w:val="both"/>
        <w:rPr>
          <w:sz w:val="28"/>
          <w:szCs w:val="28"/>
        </w:rPr>
      </w:pPr>
      <w:r>
        <w:rPr>
          <w:sz w:val="28"/>
          <w:szCs w:val="28"/>
        </w:rPr>
        <w:t>Анамнез: Считает себя больным в течении 3 лет, когда впервые появились боли за грудиной с иррадиацией в левую руку и лопатку. Боли возникали при ходьбе и купировались после приема нитроглицерина. Через 1 год приступы загрудинных болей участились и стали возникать при меньшей нагрузке. Появилась одышка при ходьбе. Две недели назад впервые стали беспокоить приступы удушья по ночам, усилилась одышка при ходьбе и даже в покое, появился сухой кашель.</w:t>
      </w:r>
    </w:p>
    <w:p w:rsidR="003D2AA5" w:rsidRDefault="003D2AA5" w:rsidP="007D5C6B">
      <w:pPr>
        <w:jc w:val="both"/>
        <w:rPr>
          <w:sz w:val="28"/>
          <w:szCs w:val="28"/>
        </w:rPr>
      </w:pPr>
      <w:r>
        <w:rPr>
          <w:sz w:val="28"/>
          <w:szCs w:val="28"/>
        </w:rPr>
        <w:t xml:space="preserve">Осмотр: Отмечается полусидячее положение в постели, цианоз губ, кончиков пальце рук и ног. Отеков нет. Печень не увеличена.   </w:t>
      </w:r>
    </w:p>
    <w:p w:rsidR="003D2AA5" w:rsidRDefault="003D2AA5" w:rsidP="007D5C6B">
      <w:pPr>
        <w:jc w:val="both"/>
        <w:rPr>
          <w:sz w:val="28"/>
          <w:szCs w:val="28"/>
        </w:rPr>
      </w:pPr>
      <w:r>
        <w:rPr>
          <w:sz w:val="28"/>
          <w:szCs w:val="28"/>
        </w:rPr>
        <w:t xml:space="preserve">     1. Каков наиболее вероятный характер заболевания?</w:t>
      </w:r>
    </w:p>
    <w:p w:rsidR="003D2AA5" w:rsidRDefault="003D2AA5" w:rsidP="007D5C6B">
      <w:pPr>
        <w:jc w:val="both"/>
        <w:rPr>
          <w:sz w:val="28"/>
          <w:szCs w:val="28"/>
        </w:rPr>
      </w:pPr>
      <w:r>
        <w:rPr>
          <w:sz w:val="28"/>
          <w:szCs w:val="28"/>
        </w:rPr>
        <w:t xml:space="preserve">     2. Есть ли признаки левожелудочковой сердечной недостаточности?</w:t>
      </w:r>
    </w:p>
    <w:p w:rsidR="003D2AA5" w:rsidRDefault="003D2AA5" w:rsidP="007D5C6B">
      <w:pPr>
        <w:jc w:val="both"/>
        <w:rPr>
          <w:sz w:val="28"/>
          <w:szCs w:val="28"/>
        </w:rPr>
      </w:pPr>
      <w:r>
        <w:rPr>
          <w:sz w:val="28"/>
          <w:szCs w:val="28"/>
        </w:rPr>
        <w:t xml:space="preserve">     3. Есть ли признаки тотальной сердечной недостаточности?</w:t>
      </w:r>
    </w:p>
    <w:p w:rsidR="003D2AA5" w:rsidRDefault="003D2AA5" w:rsidP="007D5C6B">
      <w:pPr>
        <w:jc w:val="both"/>
        <w:rPr>
          <w:sz w:val="28"/>
          <w:szCs w:val="28"/>
        </w:rPr>
      </w:pPr>
      <w:r>
        <w:rPr>
          <w:sz w:val="28"/>
          <w:szCs w:val="28"/>
        </w:rPr>
        <w:t xml:space="preserve">     4. Есть ли признаки правожелудочковой сердечной недостаточности?</w:t>
      </w:r>
    </w:p>
    <w:p w:rsidR="003D2AA5" w:rsidRDefault="003D2AA5" w:rsidP="007D5C6B">
      <w:pPr>
        <w:jc w:val="both"/>
        <w:rPr>
          <w:sz w:val="28"/>
          <w:szCs w:val="28"/>
        </w:rPr>
      </w:pPr>
      <w:r>
        <w:rPr>
          <w:sz w:val="28"/>
          <w:szCs w:val="28"/>
        </w:rPr>
        <w:t xml:space="preserve">     5. Оцените положение больного?</w:t>
      </w:r>
    </w:p>
    <w:p w:rsidR="003D2AA5" w:rsidRDefault="003D2AA5" w:rsidP="007D5C6B">
      <w:pPr>
        <w:jc w:val="both"/>
        <w:rPr>
          <w:sz w:val="28"/>
          <w:szCs w:val="28"/>
        </w:rPr>
      </w:pPr>
    </w:p>
    <w:p w:rsidR="003D2AA5" w:rsidRDefault="003D2AA5" w:rsidP="007D5C6B">
      <w:pPr>
        <w:jc w:val="both"/>
        <w:rPr>
          <w:b/>
          <w:sz w:val="28"/>
          <w:szCs w:val="28"/>
        </w:rPr>
      </w:pPr>
      <w:r>
        <w:rPr>
          <w:b/>
          <w:sz w:val="28"/>
          <w:szCs w:val="28"/>
        </w:rPr>
        <w:t>Задача №4.</w:t>
      </w:r>
    </w:p>
    <w:p w:rsidR="003D2AA5" w:rsidRDefault="003D2AA5" w:rsidP="007D5C6B">
      <w:pPr>
        <w:jc w:val="both"/>
        <w:rPr>
          <w:sz w:val="28"/>
          <w:szCs w:val="28"/>
        </w:rPr>
      </w:pPr>
      <w:r>
        <w:rPr>
          <w:sz w:val="28"/>
          <w:szCs w:val="28"/>
        </w:rPr>
        <w:t xml:space="preserve">     В отделение поступила больная М. 49 лет, преподаватель средней школы.</w:t>
      </w:r>
    </w:p>
    <w:p w:rsidR="003D2AA5" w:rsidRDefault="003D2AA5" w:rsidP="007D5C6B">
      <w:pPr>
        <w:jc w:val="both"/>
        <w:rPr>
          <w:sz w:val="28"/>
          <w:szCs w:val="28"/>
        </w:rPr>
      </w:pPr>
      <w:r>
        <w:rPr>
          <w:sz w:val="28"/>
          <w:szCs w:val="28"/>
        </w:rPr>
        <w:t xml:space="preserve">Жалобы: на сильные головные боли, усиливающиеся вечером и сопровождающиеся тошнотой, на головокружение при ходьбе; мелькание мушек перед глазами; на колющие и сжимающие боли в области сердца и слева от грудины во </w:t>
      </w:r>
      <w:r>
        <w:rPr>
          <w:sz w:val="28"/>
          <w:szCs w:val="28"/>
          <w:lang w:val="en-US"/>
        </w:rPr>
        <w:t>II</w:t>
      </w:r>
      <w:r>
        <w:rPr>
          <w:sz w:val="28"/>
          <w:szCs w:val="28"/>
        </w:rPr>
        <w:t>-</w:t>
      </w:r>
      <w:r>
        <w:rPr>
          <w:sz w:val="28"/>
          <w:szCs w:val="28"/>
          <w:lang w:val="en-US"/>
        </w:rPr>
        <w:t>IV</w:t>
      </w:r>
      <w:r>
        <w:rPr>
          <w:sz w:val="28"/>
          <w:szCs w:val="28"/>
        </w:rPr>
        <w:t xml:space="preserve"> межреберье. Боли усиливаются к вечеру и не купируются после приема нитроглицерина.</w:t>
      </w:r>
    </w:p>
    <w:p w:rsidR="003D2AA5" w:rsidRDefault="003D2AA5" w:rsidP="007D5C6B">
      <w:pPr>
        <w:jc w:val="both"/>
        <w:rPr>
          <w:sz w:val="28"/>
          <w:szCs w:val="28"/>
        </w:rPr>
      </w:pPr>
      <w:r>
        <w:rPr>
          <w:sz w:val="28"/>
          <w:szCs w:val="28"/>
        </w:rPr>
        <w:t>Анамнез: Считает себя больной в течении 2 лет, когда впервые появились головные боли, головокружение, тошнота и рвота. Была госпитализирована в терапевтическое отделение больницы. После выписки стали снова беспокоить головные боли, чаще к концу рабочего дня. Лечилась амбулаторно. Настоящее ухудшение отмечает в течение недели. Когда появились вышеописанные жалобы.</w:t>
      </w:r>
    </w:p>
    <w:p w:rsidR="003D2AA5" w:rsidRDefault="003D2AA5" w:rsidP="007D5C6B">
      <w:pPr>
        <w:jc w:val="both"/>
        <w:rPr>
          <w:sz w:val="28"/>
          <w:szCs w:val="28"/>
        </w:rPr>
      </w:pPr>
      <w:r>
        <w:rPr>
          <w:sz w:val="28"/>
          <w:szCs w:val="28"/>
        </w:rPr>
        <w:lastRenderedPageBreak/>
        <w:t>Осмотр: Положение активное, отмечается гиперемия лица. Цианоза, периферических отеков нет.</w:t>
      </w:r>
    </w:p>
    <w:p w:rsidR="003D2AA5" w:rsidRDefault="003D2AA5" w:rsidP="007D5C6B">
      <w:pPr>
        <w:jc w:val="both"/>
        <w:rPr>
          <w:sz w:val="28"/>
          <w:szCs w:val="28"/>
        </w:rPr>
      </w:pPr>
      <w:r>
        <w:rPr>
          <w:sz w:val="28"/>
          <w:szCs w:val="28"/>
        </w:rPr>
        <w:t xml:space="preserve">     1. Каков наиболее вероятный характер заболевания?</w:t>
      </w:r>
    </w:p>
    <w:p w:rsidR="003D2AA5" w:rsidRDefault="003D2AA5" w:rsidP="007D5C6B">
      <w:pPr>
        <w:jc w:val="both"/>
        <w:rPr>
          <w:sz w:val="28"/>
          <w:szCs w:val="28"/>
        </w:rPr>
      </w:pPr>
      <w:r>
        <w:rPr>
          <w:sz w:val="28"/>
          <w:szCs w:val="28"/>
        </w:rPr>
        <w:t xml:space="preserve">     2. Есть ли признаки левожелудочковой сердечной недостаточности?</w:t>
      </w:r>
    </w:p>
    <w:p w:rsidR="003D2AA5" w:rsidRDefault="003D2AA5" w:rsidP="007D5C6B">
      <w:pPr>
        <w:jc w:val="both"/>
        <w:rPr>
          <w:sz w:val="28"/>
          <w:szCs w:val="28"/>
        </w:rPr>
      </w:pPr>
      <w:r>
        <w:rPr>
          <w:sz w:val="28"/>
          <w:szCs w:val="28"/>
        </w:rPr>
        <w:t xml:space="preserve">     3. Есть ли признаки тотальной сердечной недостаточности?</w:t>
      </w:r>
    </w:p>
    <w:p w:rsidR="003D2AA5" w:rsidRDefault="003D2AA5" w:rsidP="007D5C6B">
      <w:pPr>
        <w:jc w:val="both"/>
        <w:rPr>
          <w:sz w:val="28"/>
          <w:szCs w:val="28"/>
        </w:rPr>
      </w:pPr>
      <w:r>
        <w:rPr>
          <w:sz w:val="28"/>
          <w:szCs w:val="28"/>
        </w:rPr>
        <w:t xml:space="preserve">     4. Есть ли признаки правожелудочковой сердечной недостаточности?</w:t>
      </w:r>
    </w:p>
    <w:p w:rsidR="003D2AA5" w:rsidRDefault="003D2AA5" w:rsidP="007D5C6B">
      <w:pPr>
        <w:jc w:val="both"/>
        <w:rPr>
          <w:sz w:val="28"/>
          <w:szCs w:val="28"/>
        </w:rPr>
      </w:pPr>
      <w:r>
        <w:rPr>
          <w:sz w:val="28"/>
          <w:szCs w:val="28"/>
        </w:rPr>
        <w:t xml:space="preserve">     5. Являются ли боли в сердце типичными для стенокардии?</w:t>
      </w:r>
    </w:p>
    <w:p w:rsidR="003D2AA5" w:rsidRDefault="003D2AA5" w:rsidP="007D5C6B">
      <w:pPr>
        <w:jc w:val="both"/>
        <w:rPr>
          <w:sz w:val="28"/>
          <w:szCs w:val="28"/>
        </w:rPr>
      </w:pPr>
    </w:p>
    <w:p w:rsidR="003D2AA5" w:rsidRDefault="003D2AA5" w:rsidP="007D5C6B">
      <w:pPr>
        <w:jc w:val="both"/>
        <w:rPr>
          <w:b/>
          <w:sz w:val="28"/>
          <w:szCs w:val="28"/>
        </w:rPr>
      </w:pPr>
      <w:r>
        <w:rPr>
          <w:b/>
          <w:sz w:val="28"/>
          <w:szCs w:val="28"/>
        </w:rPr>
        <w:t>Задача №5.</w:t>
      </w:r>
    </w:p>
    <w:p w:rsidR="003D2AA5" w:rsidRDefault="003D2AA5" w:rsidP="007D5C6B">
      <w:pPr>
        <w:jc w:val="both"/>
        <w:rPr>
          <w:sz w:val="28"/>
          <w:szCs w:val="28"/>
        </w:rPr>
      </w:pPr>
      <w:r>
        <w:rPr>
          <w:sz w:val="28"/>
          <w:szCs w:val="28"/>
        </w:rPr>
        <w:t xml:space="preserve">     Границы относительной сердечной тупости:</w:t>
      </w:r>
    </w:p>
    <w:p w:rsidR="003D2AA5" w:rsidRDefault="003D2AA5" w:rsidP="007D5C6B">
      <w:pPr>
        <w:jc w:val="both"/>
        <w:rPr>
          <w:sz w:val="28"/>
          <w:szCs w:val="28"/>
        </w:rPr>
      </w:pPr>
      <w:r>
        <w:rPr>
          <w:sz w:val="28"/>
          <w:szCs w:val="28"/>
        </w:rPr>
        <w:t xml:space="preserve">Правая- </w:t>
      </w:r>
      <w:smartTag w:uri="urn:schemas-microsoft-com:office:smarttags" w:element="metricconverter">
        <w:smartTagPr>
          <w:attr w:name="ProductID" w:val="1 см"/>
        </w:smartTagPr>
        <w:r>
          <w:rPr>
            <w:sz w:val="28"/>
            <w:szCs w:val="28"/>
          </w:rPr>
          <w:t>1 см</w:t>
        </w:r>
      </w:smartTag>
      <w:r>
        <w:rPr>
          <w:sz w:val="28"/>
          <w:szCs w:val="28"/>
        </w:rPr>
        <w:t xml:space="preserve"> вправо от края грудины</w:t>
      </w:r>
    </w:p>
    <w:p w:rsidR="003D2AA5" w:rsidRDefault="003D2AA5" w:rsidP="007D5C6B">
      <w:pPr>
        <w:jc w:val="both"/>
        <w:rPr>
          <w:sz w:val="28"/>
          <w:szCs w:val="28"/>
        </w:rPr>
      </w:pPr>
      <w:r>
        <w:rPr>
          <w:sz w:val="28"/>
          <w:szCs w:val="28"/>
        </w:rPr>
        <w:t xml:space="preserve">Левая- на </w:t>
      </w:r>
      <w:smartTag w:uri="urn:schemas-microsoft-com:office:smarttags" w:element="metricconverter">
        <w:smartTagPr>
          <w:attr w:name="ProductID" w:val="3 см"/>
        </w:smartTagPr>
        <w:r>
          <w:rPr>
            <w:sz w:val="28"/>
            <w:szCs w:val="28"/>
          </w:rPr>
          <w:t>3 см</w:t>
        </w:r>
      </w:smartTag>
      <w:r>
        <w:rPr>
          <w:sz w:val="28"/>
          <w:szCs w:val="28"/>
        </w:rPr>
        <w:t xml:space="preserve"> кнаружи от левой среднеключичной линии</w:t>
      </w:r>
    </w:p>
    <w:p w:rsidR="003D2AA5" w:rsidRDefault="003D2AA5" w:rsidP="007D5C6B">
      <w:pPr>
        <w:jc w:val="both"/>
        <w:rPr>
          <w:sz w:val="28"/>
          <w:szCs w:val="28"/>
        </w:rPr>
      </w:pPr>
      <w:r>
        <w:rPr>
          <w:sz w:val="28"/>
          <w:szCs w:val="28"/>
        </w:rPr>
        <w:t xml:space="preserve">Верхняя- </w:t>
      </w:r>
      <w:r>
        <w:rPr>
          <w:sz w:val="28"/>
          <w:szCs w:val="28"/>
          <w:lang w:val="en-US"/>
        </w:rPr>
        <w:t>III</w:t>
      </w:r>
      <w:r>
        <w:rPr>
          <w:sz w:val="28"/>
          <w:szCs w:val="28"/>
        </w:rPr>
        <w:t xml:space="preserve"> ребро</w:t>
      </w:r>
    </w:p>
    <w:p w:rsidR="003D2AA5" w:rsidRDefault="003D2AA5" w:rsidP="007D5C6B">
      <w:pPr>
        <w:jc w:val="both"/>
        <w:rPr>
          <w:sz w:val="28"/>
          <w:szCs w:val="28"/>
        </w:rPr>
      </w:pPr>
      <w:r>
        <w:rPr>
          <w:sz w:val="28"/>
          <w:szCs w:val="28"/>
        </w:rPr>
        <w:t xml:space="preserve">     Границы абсолютной тупости сердца</w:t>
      </w:r>
    </w:p>
    <w:p w:rsidR="003D2AA5" w:rsidRDefault="003D2AA5" w:rsidP="007D5C6B">
      <w:pPr>
        <w:jc w:val="both"/>
        <w:rPr>
          <w:sz w:val="28"/>
          <w:szCs w:val="28"/>
        </w:rPr>
      </w:pPr>
      <w:r>
        <w:rPr>
          <w:sz w:val="28"/>
          <w:szCs w:val="28"/>
        </w:rPr>
        <w:t>Правая – Левый край грудины</w:t>
      </w:r>
    </w:p>
    <w:p w:rsidR="003D2AA5" w:rsidRDefault="003D2AA5" w:rsidP="007D5C6B">
      <w:pPr>
        <w:jc w:val="both"/>
        <w:rPr>
          <w:sz w:val="28"/>
          <w:szCs w:val="28"/>
        </w:rPr>
      </w:pPr>
      <w:r>
        <w:rPr>
          <w:sz w:val="28"/>
          <w:szCs w:val="28"/>
        </w:rPr>
        <w:t xml:space="preserve">Левая – на </w:t>
      </w:r>
      <w:smartTag w:uri="urn:schemas-microsoft-com:office:smarttags" w:element="metricconverter">
        <w:smartTagPr>
          <w:attr w:name="ProductID" w:val="1 см"/>
        </w:smartTagPr>
        <w:r>
          <w:rPr>
            <w:sz w:val="28"/>
            <w:szCs w:val="28"/>
          </w:rPr>
          <w:t>1 см</w:t>
        </w:r>
      </w:smartTag>
      <w:r>
        <w:rPr>
          <w:sz w:val="28"/>
          <w:szCs w:val="28"/>
        </w:rPr>
        <w:t xml:space="preserve"> кнутри от границы относительной тупости сердца</w:t>
      </w:r>
    </w:p>
    <w:p w:rsidR="003D2AA5" w:rsidRDefault="003D2AA5" w:rsidP="007D5C6B">
      <w:pPr>
        <w:jc w:val="both"/>
        <w:rPr>
          <w:sz w:val="28"/>
          <w:szCs w:val="28"/>
        </w:rPr>
      </w:pPr>
      <w:r>
        <w:rPr>
          <w:sz w:val="28"/>
          <w:szCs w:val="28"/>
        </w:rPr>
        <w:t xml:space="preserve">Верхняя -  </w:t>
      </w:r>
      <w:r>
        <w:rPr>
          <w:sz w:val="28"/>
          <w:szCs w:val="28"/>
          <w:lang w:val="en-US"/>
        </w:rPr>
        <w:t>III</w:t>
      </w:r>
      <w:r>
        <w:rPr>
          <w:sz w:val="28"/>
          <w:szCs w:val="28"/>
        </w:rPr>
        <w:t xml:space="preserve"> межреберье</w:t>
      </w:r>
    </w:p>
    <w:p w:rsidR="003D2AA5" w:rsidRDefault="003D2AA5" w:rsidP="007D5C6B">
      <w:pPr>
        <w:spacing w:line="276" w:lineRule="auto"/>
        <w:ind w:left="360"/>
        <w:jc w:val="both"/>
        <w:rPr>
          <w:sz w:val="28"/>
          <w:szCs w:val="28"/>
        </w:rPr>
      </w:pPr>
      <w:r>
        <w:rPr>
          <w:sz w:val="28"/>
          <w:szCs w:val="28"/>
        </w:rPr>
        <w:t>1.Признаки какого синдрома имеются у больного?</w:t>
      </w:r>
    </w:p>
    <w:p w:rsidR="003D2AA5" w:rsidRDefault="003D2AA5" w:rsidP="007D5C6B">
      <w:pPr>
        <w:spacing w:line="276" w:lineRule="auto"/>
        <w:ind w:left="360"/>
        <w:jc w:val="both"/>
        <w:rPr>
          <w:sz w:val="28"/>
          <w:szCs w:val="28"/>
        </w:rPr>
      </w:pPr>
      <w:r>
        <w:rPr>
          <w:sz w:val="28"/>
          <w:szCs w:val="28"/>
        </w:rPr>
        <w:t>2.Как называется данная конфигурация сердца?</w:t>
      </w:r>
    </w:p>
    <w:p w:rsidR="003D2AA5" w:rsidRDefault="003D2AA5" w:rsidP="007D5C6B">
      <w:pPr>
        <w:spacing w:line="276" w:lineRule="auto"/>
        <w:ind w:left="360"/>
        <w:jc w:val="both"/>
        <w:rPr>
          <w:sz w:val="28"/>
          <w:szCs w:val="28"/>
        </w:rPr>
      </w:pPr>
      <w:r>
        <w:rPr>
          <w:sz w:val="28"/>
          <w:szCs w:val="28"/>
        </w:rPr>
        <w:t>3.Каким будет поперечник сердца?</w:t>
      </w:r>
    </w:p>
    <w:p w:rsidR="003D2AA5" w:rsidRDefault="003D2AA5" w:rsidP="007D5C6B">
      <w:pPr>
        <w:spacing w:line="276" w:lineRule="auto"/>
        <w:ind w:left="360"/>
        <w:jc w:val="both"/>
        <w:rPr>
          <w:sz w:val="28"/>
          <w:szCs w:val="28"/>
        </w:rPr>
      </w:pPr>
      <w:r>
        <w:rPr>
          <w:sz w:val="28"/>
          <w:szCs w:val="28"/>
        </w:rPr>
        <w:t>4.Каким будет верхушечный толчок?</w:t>
      </w:r>
    </w:p>
    <w:p w:rsidR="003D2AA5" w:rsidRDefault="003D2AA5" w:rsidP="007D5C6B">
      <w:pPr>
        <w:spacing w:line="276" w:lineRule="auto"/>
        <w:ind w:left="360"/>
        <w:jc w:val="both"/>
        <w:rPr>
          <w:sz w:val="28"/>
          <w:szCs w:val="28"/>
        </w:rPr>
      </w:pPr>
      <w:r>
        <w:rPr>
          <w:sz w:val="28"/>
          <w:szCs w:val="28"/>
        </w:rPr>
        <w:t>5.Как оценить границы АТС?</w:t>
      </w:r>
    </w:p>
    <w:p w:rsidR="003D2AA5" w:rsidRDefault="003D2AA5" w:rsidP="007D5C6B">
      <w:pPr>
        <w:spacing w:line="276" w:lineRule="auto"/>
        <w:ind w:left="360"/>
        <w:jc w:val="both"/>
        <w:rPr>
          <w:sz w:val="28"/>
          <w:szCs w:val="28"/>
        </w:rPr>
      </w:pPr>
    </w:p>
    <w:p w:rsidR="003D2AA5" w:rsidRDefault="003D2AA5" w:rsidP="007D5C6B">
      <w:pPr>
        <w:jc w:val="both"/>
        <w:rPr>
          <w:b/>
          <w:sz w:val="28"/>
          <w:szCs w:val="28"/>
        </w:rPr>
      </w:pPr>
      <w:r>
        <w:rPr>
          <w:b/>
          <w:sz w:val="28"/>
          <w:szCs w:val="28"/>
        </w:rPr>
        <w:t>Задача № 6.</w:t>
      </w:r>
    </w:p>
    <w:p w:rsidR="003D2AA5" w:rsidRDefault="003D2AA5" w:rsidP="007D5C6B">
      <w:pPr>
        <w:jc w:val="both"/>
        <w:rPr>
          <w:sz w:val="28"/>
          <w:szCs w:val="28"/>
        </w:rPr>
      </w:pPr>
      <w:r>
        <w:rPr>
          <w:sz w:val="28"/>
          <w:szCs w:val="28"/>
        </w:rPr>
        <w:t xml:space="preserve">     Границы относительной тупости сердца: </w:t>
      </w:r>
    </w:p>
    <w:p w:rsidR="003D2AA5" w:rsidRDefault="003D2AA5" w:rsidP="007D5C6B">
      <w:pPr>
        <w:jc w:val="both"/>
        <w:rPr>
          <w:sz w:val="28"/>
          <w:szCs w:val="28"/>
        </w:rPr>
      </w:pPr>
      <w:r>
        <w:rPr>
          <w:sz w:val="28"/>
          <w:szCs w:val="28"/>
        </w:rPr>
        <w:t xml:space="preserve">Правая – </w:t>
      </w:r>
      <w:smartTag w:uri="urn:schemas-microsoft-com:office:smarttags" w:element="metricconverter">
        <w:smartTagPr>
          <w:attr w:name="ProductID" w:val="1 см"/>
        </w:smartTagPr>
        <w:r>
          <w:rPr>
            <w:sz w:val="28"/>
            <w:szCs w:val="28"/>
          </w:rPr>
          <w:t>1 см</w:t>
        </w:r>
      </w:smartTag>
      <w:r>
        <w:rPr>
          <w:sz w:val="28"/>
          <w:szCs w:val="28"/>
        </w:rPr>
        <w:t xml:space="preserve"> кнаружи от края грудины</w:t>
      </w:r>
    </w:p>
    <w:p w:rsidR="003D2AA5" w:rsidRDefault="003D2AA5" w:rsidP="007D5C6B">
      <w:pPr>
        <w:jc w:val="both"/>
        <w:rPr>
          <w:sz w:val="28"/>
          <w:szCs w:val="28"/>
        </w:rPr>
      </w:pPr>
      <w:r>
        <w:rPr>
          <w:sz w:val="28"/>
          <w:szCs w:val="28"/>
        </w:rPr>
        <w:t>Левая – по среднеключичной линии</w:t>
      </w:r>
    </w:p>
    <w:p w:rsidR="003D2AA5" w:rsidRDefault="003D2AA5" w:rsidP="007D5C6B">
      <w:pPr>
        <w:jc w:val="both"/>
        <w:rPr>
          <w:sz w:val="28"/>
          <w:szCs w:val="28"/>
        </w:rPr>
      </w:pPr>
      <w:r>
        <w:rPr>
          <w:sz w:val="28"/>
          <w:szCs w:val="28"/>
        </w:rPr>
        <w:t xml:space="preserve">Верхняя – </w:t>
      </w:r>
      <w:r>
        <w:rPr>
          <w:sz w:val="28"/>
          <w:szCs w:val="28"/>
          <w:lang w:val="en-US"/>
        </w:rPr>
        <w:t>III</w:t>
      </w:r>
      <w:r>
        <w:rPr>
          <w:sz w:val="28"/>
          <w:szCs w:val="28"/>
        </w:rPr>
        <w:t xml:space="preserve"> ребро</w:t>
      </w:r>
    </w:p>
    <w:p w:rsidR="003D2AA5" w:rsidRDefault="003D2AA5" w:rsidP="007D5C6B">
      <w:pPr>
        <w:jc w:val="both"/>
        <w:rPr>
          <w:sz w:val="28"/>
          <w:szCs w:val="28"/>
        </w:rPr>
      </w:pPr>
      <w:r>
        <w:rPr>
          <w:sz w:val="28"/>
          <w:szCs w:val="28"/>
        </w:rPr>
        <w:t xml:space="preserve">     Границы абсолютной тупости сердца</w:t>
      </w:r>
    </w:p>
    <w:p w:rsidR="003D2AA5" w:rsidRDefault="003D2AA5" w:rsidP="007D5C6B">
      <w:pPr>
        <w:jc w:val="both"/>
        <w:rPr>
          <w:sz w:val="28"/>
          <w:szCs w:val="28"/>
        </w:rPr>
      </w:pPr>
      <w:r>
        <w:rPr>
          <w:sz w:val="28"/>
          <w:szCs w:val="28"/>
        </w:rPr>
        <w:t>Правая – левый край грудины</w:t>
      </w:r>
    </w:p>
    <w:p w:rsidR="003D2AA5" w:rsidRDefault="003D2AA5" w:rsidP="007D5C6B">
      <w:pPr>
        <w:jc w:val="both"/>
        <w:rPr>
          <w:sz w:val="28"/>
          <w:szCs w:val="28"/>
        </w:rPr>
      </w:pPr>
      <w:r>
        <w:rPr>
          <w:sz w:val="28"/>
          <w:szCs w:val="28"/>
        </w:rPr>
        <w:t>Левый – совпадает с границей относительной тупости сердца</w:t>
      </w:r>
    </w:p>
    <w:p w:rsidR="003D2AA5" w:rsidRDefault="003D2AA5" w:rsidP="007D5C6B">
      <w:pPr>
        <w:jc w:val="both"/>
        <w:rPr>
          <w:sz w:val="28"/>
          <w:szCs w:val="28"/>
        </w:rPr>
      </w:pPr>
      <w:r>
        <w:rPr>
          <w:sz w:val="28"/>
          <w:szCs w:val="28"/>
        </w:rPr>
        <w:t xml:space="preserve">Верхняя – </w:t>
      </w:r>
      <w:r>
        <w:rPr>
          <w:sz w:val="28"/>
          <w:szCs w:val="28"/>
          <w:lang w:val="en-US"/>
        </w:rPr>
        <w:t>IV</w:t>
      </w:r>
      <w:r>
        <w:rPr>
          <w:sz w:val="28"/>
          <w:szCs w:val="28"/>
        </w:rPr>
        <w:t xml:space="preserve"> ребро</w:t>
      </w:r>
    </w:p>
    <w:p w:rsidR="003D2AA5" w:rsidRDefault="003D2AA5" w:rsidP="007D5C6B">
      <w:pPr>
        <w:spacing w:line="276" w:lineRule="auto"/>
        <w:ind w:left="360"/>
        <w:jc w:val="both"/>
        <w:rPr>
          <w:sz w:val="28"/>
          <w:szCs w:val="28"/>
        </w:rPr>
      </w:pPr>
      <w:r>
        <w:rPr>
          <w:sz w:val="28"/>
          <w:szCs w:val="28"/>
        </w:rPr>
        <w:t>1.Признаки какого синдрома имеются у больного?</w:t>
      </w:r>
    </w:p>
    <w:p w:rsidR="003D2AA5" w:rsidRDefault="003D2AA5" w:rsidP="007D5C6B">
      <w:pPr>
        <w:spacing w:line="276" w:lineRule="auto"/>
        <w:ind w:left="360"/>
        <w:jc w:val="both"/>
        <w:rPr>
          <w:sz w:val="28"/>
          <w:szCs w:val="28"/>
        </w:rPr>
      </w:pPr>
      <w:r>
        <w:rPr>
          <w:sz w:val="28"/>
          <w:szCs w:val="28"/>
        </w:rPr>
        <w:t>2.Как называется данная конфигурация сердца?</w:t>
      </w:r>
    </w:p>
    <w:p w:rsidR="003D2AA5" w:rsidRDefault="003D2AA5" w:rsidP="007D5C6B">
      <w:pPr>
        <w:spacing w:line="276" w:lineRule="auto"/>
        <w:ind w:left="360"/>
        <w:jc w:val="both"/>
        <w:rPr>
          <w:sz w:val="28"/>
          <w:szCs w:val="28"/>
        </w:rPr>
      </w:pPr>
      <w:r>
        <w:rPr>
          <w:sz w:val="28"/>
          <w:szCs w:val="28"/>
        </w:rPr>
        <w:t>3.Каким будет поперечник сердца?</w:t>
      </w:r>
    </w:p>
    <w:p w:rsidR="003D2AA5" w:rsidRDefault="003D2AA5" w:rsidP="007D5C6B">
      <w:pPr>
        <w:spacing w:line="276" w:lineRule="auto"/>
        <w:ind w:left="360"/>
        <w:jc w:val="both"/>
        <w:rPr>
          <w:sz w:val="28"/>
          <w:szCs w:val="28"/>
        </w:rPr>
      </w:pPr>
      <w:r>
        <w:rPr>
          <w:sz w:val="28"/>
          <w:szCs w:val="28"/>
        </w:rPr>
        <w:t>4.Каким будет верхушечный толчок?</w:t>
      </w:r>
    </w:p>
    <w:p w:rsidR="003D2AA5" w:rsidRDefault="003D2AA5" w:rsidP="007D5C6B">
      <w:pPr>
        <w:spacing w:line="276" w:lineRule="auto"/>
        <w:ind w:left="360"/>
        <w:jc w:val="both"/>
        <w:rPr>
          <w:sz w:val="28"/>
          <w:szCs w:val="28"/>
        </w:rPr>
      </w:pPr>
      <w:r>
        <w:rPr>
          <w:sz w:val="28"/>
          <w:szCs w:val="28"/>
        </w:rPr>
        <w:t>5.Будет ли сердечный толчок?</w:t>
      </w:r>
    </w:p>
    <w:p w:rsidR="003D2AA5" w:rsidRDefault="003D2AA5" w:rsidP="007D5C6B">
      <w:pPr>
        <w:ind w:left="360"/>
        <w:jc w:val="both"/>
        <w:rPr>
          <w:b/>
          <w:sz w:val="16"/>
          <w:szCs w:val="16"/>
        </w:rPr>
      </w:pPr>
    </w:p>
    <w:p w:rsidR="003D2AA5" w:rsidRDefault="003D2AA5" w:rsidP="003D2AA5">
      <w:pPr>
        <w:jc w:val="both"/>
        <w:rPr>
          <w:b/>
          <w:sz w:val="28"/>
          <w:szCs w:val="28"/>
        </w:rPr>
      </w:pPr>
      <w:r>
        <w:rPr>
          <w:b/>
          <w:sz w:val="28"/>
          <w:szCs w:val="28"/>
        </w:rPr>
        <w:t>Задача № 7.</w:t>
      </w:r>
      <w:r>
        <w:rPr>
          <w:sz w:val="28"/>
          <w:szCs w:val="28"/>
        </w:rPr>
        <w:t xml:space="preserve"> </w:t>
      </w:r>
    </w:p>
    <w:p w:rsidR="003D2AA5" w:rsidRDefault="003D2AA5" w:rsidP="003D2AA5">
      <w:pPr>
        <w:jc w:val="both"/>
        <w:rPr>
          <w:sz w:val="28"/>
          <w:szCs w:val="28"/>
        </w:rPr>
      </w:pPr>
      <w:r>
        <w:rPr>
          <w:sz w:val="28"/>
          <w:szCs w:val="28"/>
        </w:rPr>
        <w:t xml:space="preserve">     Границы относительной сердечной тупости:</w:t>
      </w:r>
    </w:p>
    <w:p w:rsidR="003D2AA5" w:rsidRDefault="003D2AA5" w:rsidP="003D2AA5">
      <w:pPr>
        <w:jc w:val="both"/>
        <w:rPr>
          <w:sz w:val="28"/>
          <w:szCs w:val="28"/>
        </w:rPr>
      </w:pPr>
      <w:r>
        <w:rPr>
          <w:sz w:val="28"/>
          <w:szCs w:val="28"/>
        </w:rPr>
        <w:t>Правая – у правого края грудины</w:t>
      </w:r>
    </w:p>
    <w:p w:rsidR="003D2AA5" w:rsidRDefault="003D2AA5" w:rsidP="003D2AA5">
      <w:pPr>
        <w:jc w:val="both"/>
        <w:rPr>
          <w:sz w:val="28"/>
          <w:szCs w:val="28"/>
        </w:rPr>
      </w:pPr>
      <w:r>
        <w:rPr>
          <w:sz w:val="28"/>
          <w:szCs w:val="28"/>
        </w:rPr>
        <w:t xml:space="preserve">Левая  - на </w:t>
      </w:r>
      <w:smartTag w:uri="urn:schemas-microsoft-com:office:smarttags" w:element="metricconverter">
        <w:smartTagPr>
          <w:attr w:name="ProductID" w:val="1,5 см"/>
        </w:smartTagPr>
        <w:r>
          <w:rPr>
            <w:sz w:val="28"/>
            <w:szCs w:val="28"/>
          </w:rPr>
          <w:t>1,5 см</w:t>
        </w:r>
      </w:smartTag>
      <w:r>
        <w:rPr>
          <w:sz w:val="28"/>
          <w:szCs w:val="28"/>
        </w:rPr>
        <w:t xml:space="preserve"> кнаружи от среднеключичной линии </w:t>
      </w:r>
    </w:p>
    <w:p w:rsidR="003D2AA5" w:rsidRDefault="003D2AA5" w:rsidP="003D2AA5">
      <w:pPr>
        <w:jc w:val="both"/>
        <w:rPr>
          <w:sz w:val="28"/>
          <w:szCs w:val="28"/>
        </w:rPr>
      </w:pPr>
      <w:r>
        <w:rPr>
          <w:sz w:val="28"/>
          <w:szCs w:val="28"/>
        </w:rPr>
        <w:t xml:space="preserve">Верхняя </w:t>
      </w:r>
      <w:r>
        <w:rPr>
          <w:sz w:val="28"/>
          <w:szCs w:val="28"/>
          <w:lang w:val="en-US"/>
        </w:rPr>
        <w:t>III</w:t>
      </w:r>
      <w:r>
        <w:rPr>
          <w:sz w:val="28"/>
          <w:szCs w:val="28"/>
        </w:rPr>
        <w:t xml:space="preserve"> ребро</w:t>
      </w:r>
    </w:p>
    <w:p w:rsidR="003D2AA5" w:rsidRDefault="003D2AA5" w:rsidP="003D2AA5">
      <w:pPr>
        <w:jc w:val="both"/>
        <w:rPr>
          <w:sz w:val="28"/>
          <w:szCs w:val="28"/>
        </w:rPr>
      </w:pPr>
      <w:r>
        <w:rPr>
          <w:sz w:val="28"/>
          <w:szCs w:val="28"/>
        </w:rPr>
        <w:lastRenderedPageBreak/>
        <w:t xml:space="preserve">     Ширина сосудистого пучка – </w:t>
      </w:r>
      <w:smartTag w:uri="urn:schemas-microsoft-com:office:smarttags" w:element="metricconverter">
        <w:smartTagPr>
          <w:attr w:name="ProductID" w:val="8 см"/>
        </w:smartTagPr>
        <w:r>
          <w:rPr>
            <w:sz w:val="28"/>
            <w:szCs w:val="28"/>
          </w:rPr>
          <w:t>8 см</w:t>
        </w:r>
      </w:smartTag>
    </w:p>
    <w:p w:rsidR="003D2AA5" w:rsidRDefault="003D2AA5" w:rsidP="003D2AA5">
      <w:pPr>
        <w:spacing w:line="276" w:lineRule="auto"/>
        <w:ind w:left="360"/>
        <w:jc w:val="both"/>
        <w:rPr>
          <w:sz w:val="28"/>
          <w:szCs w:val="28"/>
        </w:rPr>
      </w:pPr>
      <w:r>
        <w:rPr>
          <w:sz w:val="28"/>
          <w:szCs w:val="28"/>
        </w:rPr>
        <w:t>1.Какие отклонения от нормы у данного пациента?</w:t>
      </w:r>
    </w:p>
    <w:p w:rsidR="003D2AA5" w:rsidRDefault="003D2AA5" w:rsidP="003D2AA5">
      <w:pPr>
        <w:spacing w:line="276" w:lineRule="auto"/>
        <w:ind w:left="360"/>
        <w:jc w:val="both"/>
        <w:rPr>
          <w:sz w:val="28"/>
          <w:szCs w:val="28"/>
        </w:rPr>
      </w:pPr>
      <w:r>
        <w:rPr>
          <w:sz w:val="28"/>
          <w:szCs w:val="28"/>
        </w:rPr>
        <w:t>2.Ожидаемые изменения верхушечного толчка?</w:t>
      </w:r>
    </w:p>
    <w:p w:rsidR="003D2AA5" w:rsidRDefault="003D2AA5" w:rsidP="003D2AA5">
      <w:pPr>
        <w:spacing w:line="276" w:lineRule="auto"/>
        <w:ind w:left="360"/>
        <w:jc w:val="both"/>
        <w:rPr>
          <w:sz w:val="28"/>
          <w:szCs w:val="28"/>
        </w:rPr>
      </w:pPr>
      <w:r>
        <w:rPr>
          <w:sz w:val="28"/>
          <w:szCs w:val="28"/>
        </w:rPr>
        <w:t>3.Как оценить поперечник сердца?</w:t>
      </w:r>
    </w:p>
    <w:p w:rsidR="003D2AA5" w:rsidRDefault="003D2AA5" w:rsidP="003D2AA5">
      <w:pPr>
        <w:spacing w:line="276" w:lineRule="auto"/>
        <w:ind w:left="360"/>
        <w:jc w:val="both"/>
        <w:rPr>
          <w:sz w:val="28"/>
          <w:szCs w:val="28"/>
        </w:rPr>
      </w:pPr>
      <w:r>
        <w:rPr>
          <w:sz w:val="28"/>
          <w:szCs w:val="28"/>
        </w:rPr>
        <w:t>4.Как можно назвать данную конфигурацию?</w:t>
      </w:r>
    </w:p>
    <w:p w:rsidR="003D2AA5" w:rsidRDefault="003D2AA5" w:rsidP="003D2AA5">
      <w:pPr>
        <w:spacing w:line="276" w:lineRule="auto"/>
        <w:ind w:left="360"/>
        <w:jc w:val="both"/>
        <w:rPr>
          <w:sz w:val="28"/>
          <w:szCs w:val="28"/>
        </w:rPr>
      </w:pPr>
      <w:r>
        <w:rPr>
          <w:sz w:val="28"/>
          <w:szCs w:val="28"/>
        </w:rPr>
        <w:t>5.Будет ли сердечный толчок?</w:t>
      </w:r>
    </w:p>
    <w:p w:rsidR="003D2AA5" w:rsidRDefault="003D2AA5" w:rsidP="003D2AA5">
      <w:pPr>
        <w:spacing w:line="276" w:lineRule="auto"/>
        <w:ind w:left="360"/>
        <w:jc w:val="both"/>
        <w:rPr>
          <w:sz w:val="28"/>
          <w:szCs w:val="28"/>
        </w:rPr>
      </w:pPr>
    </w:p>
    <w:p w:rsidR="003D2AA5" w:rsidRDefault="003D2AA5" w:rsidP="003D2AA5">
      <w:pPr>
        <w:jc w:val="both"/>
        <w:rPr>
          <w:b/>
          <w:sz w:val="28"/>
          <w:szCs w:val="28"/>
        </w:rPr>
      </w:pPr>
      <w:r>
        <w:rPr>
          <w:b/>
          <w:sz w:val="28"/>
          <w:szCs w:val="28"/>
        </w:rPr>
        <w:t>Задача № 8.</w:t>
      </w:r>
    </w:p>
    <w:p w:rsidR="003D2AA5" w:rsidRDefault="003D2AA5" w:rsidP="003D2AA5">
      <w:pPr>
        <w:jc w:val="both"/>
        <w:rPr>
          <w:sz w:val="28"/>
          <w:szCs w:val="28"/>
        </w:rPr>
      </w:pPr>
      <w:r>
        <w:rPr>
          <w:sz w:val="28"/>
          <w:szCs w:val="28"/>
        </w:rPr>
        <w:t xml:space="preserve">     Границы относительной сердечной тупости:</w:t>
      </w:r>
    </w:p>
    <w:p w:rsidR="003D2AA5" w:rsidRDefault="003D2AA5" w:rsidP="003D2AA5">
      <w:pPr>
        <w:jc w:val="both"/>
        <w:rPr>
          <w:sz w:val="28"/>
          <w:szCs w:val="28"/>
        </w:rPr>
      </w:pPr>
      <w:r>
        <w:rPr>
          <w:sz w:val="28"/>
          <w:szCs w:val="28"/>
        </w:rPr>
        <w:t xml:space="preserve">Правая – на </w:t>
      </w:r>
      <w:smartTag w:uri="urn:schemas-microsoft-com:office:smarttags" w:element="metricconverter">
        <w:smartTagPr>
          <w:attr w:name="ProductID" w:val="1 см"/>
        </w:smartTagPr>
        <w:r>
          <w:rPr>
            <w:sz w:val="28"/>
            <w:szCs w:val="28"/>
          </w:rPr>
          <w:t>1 см</w:t>
        </w:r>
      </w:smartTag>
      <w:r>
        <w:rPr>
          <w:sz w:val="28"/>
          <w:szCs w:val="28"/>
        </w:rPr>
        <w:t xml:space="preserve"> кнаружи от правого края грудины</w:t>
      </w:r>
    </w:p>
    <w:p w:rsidR="003D2AA5" w:rsidRDefault="003D2AA5" w:rsidP="003D2AA5">
      <w:pPr>
        <w:jc w:val="both"/>
        <w:rPr>
          <w:sz w:val="28"/>
          <w:szCs w:val="28"/>
        </w:rPr>
      </w:pPr>
      <w:r>
        <w:rPr>
          <w:sz w:val="28"/>
          <w:szCs w:val="28"/>
        </w:rPr>
        <w:t xml:space="preserve">Левая  - на </w:t>
      </w:r>
      <w:smartTag w:uri="urn:schemas-microsoft-com:office:smarttags" w:element="metricconverter">
        <w:smartTagPr>
          <w:attr w:name="ProductID" w:val="3 см"/>
        </w:smartTagPr>
        <w:r>
          <w:rPr>
            <w:sz w:val="28"/>
            <w:szCs w:val="28"/>
          </w:rPr>
          <w:t>3 см</w:t>
        </w:r>
      </w:smartTag>
      <w:r>
        <w:rPr>
          <w:sz w:val="28"/>
          <w:szCs w:val="28"/>
        </w:rPr>
        <w:t xml:space="preserve"> кнутри от среднеключичной линии </w:t>
      </w:r>
    </w:p>
    <w:p w:rsidR="003D2AA5" w:rsidRDefault="003D2AA5" w:rsidP="003D2AA5">
      <w:pPr>
        <w:jc w:val="both"/>
        <w:rPr>
          <w:sz w:val="28"/>
          <w:szCs w:val="28"/>
        </w:rPr>
      </w:pPr>
      <w:r>
        <w:rPr>
          <w:sz w:val="28"/>
          <w:szCs w:val="28"/>
        </w:rPr>
        <w:t xml:space="preserve">Верхняя </w:t>
      </w:r>
      <w:r>
        <w:rPr>
          <w:sz w:val="28"/>
          <w:szCs w:val="28"/>
          <w:lang w:val="en-US"/>
        </w:rPr>
        <w:t>IV</w:t>
      </w:r>
      <w:r>
        <w:rPr>
          <w:sz w:val="28"/>
          <w:szCs w:val="28"/>
        </w:rPr>
        <w:t xml:space="preserve"> ребро</w:t>
      </w:r>
    </w:p>
    <w:p w:rsidR="003D2AA5" w:rsidRDefault="003D2AA5" w:rsidP="003D2AA5">
      <w:pPr>
        <w:jc w:val="both"/>
        <w:rPr>
          <w:sz w:val="28"/>
          <w:szCs w:val="28"/>
        </w:rPr>
      </w:pPr>
      <w:r>
        <w:rPr>
          <w:sz w:val="28"/>
          <w:szCs w:val="28"/>
        </w:rPr>
        <w:t xml:space="preserve">     Ширина сосудистого пучка – </w:t>
      </w:r>
      <w:smartTag w:uri="urn:schemas-microsoft-com:office:smarttags" w:element="metricconverter">
        <w:smartTagPr>
          <w:attr w:name="ProductID" w:val="3 см"/>
        </w:smartTagPr>
        <w:r>
          <w:rPr>
            <w:sz w:val="28"/>
            <w:szCs w:val="28"/>
          </w:rPr>
          <w:t>3 см</w:t>
        </w:r>
      </w:smartTag>
    </w:p>
    <w:p w:rsidR="003D2AA5" w:rsidRDefault="003D2AA5" w:rsidP="003D2AA5">
      <w:pPr>
        <w:spacing w:line="276" w:lineRule="auto"/>
        <w:ind w:left="360"/>
        <w:jc w:val="both"/>
        <w:rPr>
          <w:sz w:val="28"/>
          <w:szCs w:val="28"/>
        </w:rPr>
      </w:pPr>
      <w:r>
        <w:rPr>
          <w:sz w:val="28"/>
          <w:szCs w:val="28"/>
        </w:rPr>
        <w:t>1.Как оценить перкуторные параметры у данного больного?</w:t>
      </w:r>
    </w:p>
    <w:p w:rsidR="003D2AA5" w:rsidRDefault="003D2AA5" w:rsidP="003D2AA5">
      <w:pPr>
        <w:spacing w:line="276" w:lineRule="auto"/>
        <w:ind w:left="360"/>
        <w:jc w:val="both"/>
        <w:rPr>
          <w:sz w:val="28"/>
          <w:szCs w:val="28"/>
        </w:rPr>
      </w:pPr>
      <w:r>
        <w:rPr>
          <w:sz w:val="28"/>
          <w:szCs w:val="28"/>
        </w:rPr>
        <w:t>2.Как оценить размеры поперечника сердца?</w:t>
      </w:r>
    </w:p>
    <w:p w:rsidR="003D2AA5" w:rsidRDefault="003D2AA5" w:rsidP="003D2AA5">
      <w:pPr>
        <w:spacing w:line="276" w:lineRule="auto"/>
        <w:ind w:left="360"/>
        <w:jc w:val="both"/>
        <w:rPr>
          <w:sz w:val="28"/>
          <w:szCs w:val="28"/>
        </w:rPr>
      </w:pPr>
      <w:r>
        <w:rPr>
          <w:sz w:val="28"/>
          <w:szCs w:val="28"/>
        </w:rPr>
        <w:t>3.Какой будет конфигурация сердца?</w:t>
      </w:r>
    </w:p>
    <w:p w:rsidR="003D2AA5" w:rsidRDefault="003D2AA5" w:rsidP="003D2AA5">
      <w:pPr>
        <w:spacing w:line="276" w:lineRule="auto"/>
        <w:ind w:left="360"/>
        <w:jc w:val="both"/>
        <w:rPr>
          <w:sz w:val="28"/>
          <w:szCs w:val="28"/>
        </w:rPr>
      </w:pPr>
      <w:r>
        <w:rPr>
          <w:sz w:val="28"/>
          <w:szCs w:val="28"/>
        </w:rPr>
        <w:t>4.Будет ли сердечный толчок?</w:t>
      </w:r>
    </w:p>
    <w:p w:rsidR="003D2AA5" w:rsidRDefault="003D2AA5" w:rsidP="003D2AA5">
      <w:pPr>
        <w:spacing w:line="276" w:lineRule="auto"/>
        <w:ind w:left="360"/>
        <w:jc w:val="both"/>
        <w:rPr>
          <w:sz w:val="28"/>
          <w:szCs w:val="28"/>
        </w:rPr>
      </w:pPr>
      <w:r>
        <w:rPr>
          <w:sz w:val="28"/>
          <w:szCs w:val="28"/>
        </w:rPr>
        <w:t>5.Ожидать ли усиление верхушечного толчка?</w:t>
      </w:r>
    </w:p>
    <w:p w:rsidR="003D2AA5" w:rsidRDefault="003D2AA5" w:rsidP="003D2AA5">
      <w:pPr>
        <w:rPr>
          <w:b/>
          <w:color w:val="000000"/>
          <w:sz w:val="28"/>
          <w:szCs w:val="28"/>
        </w:rPr>
      </w:pPr>
    </w:p>
    <w:p w:rsidR="003D2AA5" w:rsidRDefault="003D2AA5" w:rsidP="003D2AA5">
      <w:pPr>
        <w:rPr>
          <w:b/>
          <w:color w:val="000000"/>
          <w:sz w:val="28"/>
          <w:szCs w:val="28"/>
        </w:rPr>
      </w:pPr>
      <w:r>
        <w:rPr>
          <w:b/>
          <w:color w:val="000000"/>
          <w:sz w:val="28"/>
          <w:szCs w:val="28"/>
        </w:rPr>
        <w:t>Задача № 9.</w:t>
      </w:r>
    </w:p>
    <w:p w:rsidR="003D2AA5" w:rsidRDefault="003D2AA5" w:rsidP="007D5C6B">
      <w:pPr>
        <w:jc w:val="both"/>
        <w:rPr>
          <w:rFonts w:eastAsia="Calibri"/>
          <w:sz w:val="28"/>
          <w:szCs w:val="28"/>
        </w:rPr>
      </w:pPr>
      <w:r>
        <w:rPr>
          <w:color w:val="000000"/>
          <w:sz w:val="28"/>
          <w:szCs w:val="28"/>
        </w:rPr>
        <w:t xml:space="preserve">     Больной А.. 30 лет анамнез - здоров до вызова скорой помощи и поступления в клинику. На фоне психоэмоциональной перегрузки у больного появились боли за грудиной жгучего характера. Больной принял нитроглицерин. Боли не купировались. Была вызвана скорая помощь, которая прибыла через 40 минут. По прибытию врача кардиолога больного оставались загрудинные боли. Больному оказана медицинская помощь, боли купировались. При поступлении в клинику у больного боли в области сердца не отмечались. На ЭКГ подъем сегмента </w:t>
      </w:r>
      <w:r>
        <w:rPr>
          <w:color w:val="000000"/>
          <w:sz w:val="28"/>
          <w:szCs w:val="28"/>
          <w:lang w:val="en-US"/>
        </w:rPr>
        <w:t>S</w:t>
      </w:r>
      <w:r>
        <w:rPr>
          <w:color w:val="000000"/>
          <w:sz w:val="28"/>
          <w:szCs w:val="28"/>
        </w:rPr>
        <w:t xml:space="preserve">Т в </w:t>
      </w:r>
      <w:r>
        <w:rPr>
          <w:bCs/>
          <w:color w:val="000000"/>
          <w:sz w:val="28"/>
          <w:szCs w:val="28"/>
          <w:lang w:val="en-US"/>
        </w:rPr>
        <w:t>II</w:t>
      </w:r>
      <w:r>
        <w:rPr>
          <w:bCs/>
          <w:color w:val="000000"/>
          <w:sz w:val="28"/>
          <w:szCs w:val="28"/>
        </w:rPr>
        <w:t xml:space="preserve">, </w:t>
      </w:r>
      <w:r>
        <w:rPr>
          <w:bCs/>
          <w:color w:val="000000"/>
          <w:sz w:val="28"/>
          <w:szCs w:val="28"/>
          <w:lang w:val="en-US"/>
        </w:rPr>
        <w:t>III</w:t>
      </w:r>
      <w:r>
        <w:rPr>
          <w:bCs/>
          <w:color w:val="000000"/>
          <w:sz w:val="28"/>
          <w:szCs w:val="28"/>
        </w:rPr>
        <w:t xml:space="preserve">, </w:t>
      </w:r>
      <w:r>
        <w:rPr>
          <w:color w:val="000000"/>
          <w:sz w:val="28"/>
          <w:szCs w:val="28"/>
        </w:rPr>
        <w:t>а</w:t>
      </w:r>
      <w:r>
        <w:rPr>
          <w:color w:val="000000"/>
          <w:sz w:val="28"/>
          <w:szCs w:val="28"/>
          <w:lang w:val="en-US"/>
        </w:rPr>
        <w:t>V</w:t>
      </w:r>
      <w:r>
        <w:rPr>
          <w:color w:val="000000"/>
          <w:sz w:val="28"/>
          <w:szCs w:val="28"/>
        </w:rPr>
        <w:t xml:space="preserve">Р; Депрессия сегмента </w:t>
      </w:r>
      <w:r>
        <w:rPr>
          <w:color w:val="000000"/>
          <w:sz w:val="28"/>
          <w:szCs w:val="28"/>
          <w:lang w:val="en-US"/>
        </w:rPr>
        <w:t>S</w:t>
      </w:r>
      <w:r>
        <w:rPr>
          <w:color w:val="000000"/>
          <w:sz w:val="28"/>
          <w:szCs w:val="28"/>
        </w:rPr>
        <w:t xml:space="preserve">Т в </w:t>
      </w:r>
      <w:r>
        <w:rPr>
          <w:color w:val="000000"/>
          <w:sz w:val="28"/>
          <w:szCs w:val="28"/>
          <w:lang w:val="en-US"/>
        </w:rPr>
        <w:t>I</w:t>
      </w:r>
      <w:r>
        <w:rPr>
          <w:color w:val="000000"/>
          <w:sz w:val="28"/>
          <w:szCs w:val="28"/>
        </w:rPr>
        <w:t xml:space="preserve"> и а</w:t>
      </w:r>
      <w:r>
        <w:rPr>
          <w:color w:val="000000"/>
          <w:sz w:val="28"/>
          <w:szCs w:val="28"/>
          <w:lang w:val="en-US"/>
        </w:rPr>
        <w:t>VR</w:t>
      </w:r>
    </w:p>
    <w:p w:rsidR="003D2AA5" w:rsidRDefault="003D2AA5" w:rsidP="007D5C6B">
      <w:pPr>
        <w:tabs>
          <w:tab w:val="left" w:pos="8250"/>
        </w:tabs>
        <w:spacing w:line="276" w:lineRule="auto"/>
        <w:jc w:val="both"/>
        <w:rPr>
          <w:color w:val="000000"/>
          <w:sz w:val="28"/>
          <w:szCs w:val="28"/>
        </w:rPr>
      </w:pPr>
      <w:r>
        <w:rPr>
          <w:color w:val="000000"/>
          <w:sz w:val="28"/>
          <w:szCs w:val="28"/>
        </w:rPr>
        <w:t xml:space="preserve">     1.Что у больного?</w:t>
      </w:r>
      <w:r w:rsidR="007D5C6B">
        <w:rPr>
          <w:color w:val="000000"/>
          <w:sz w:val="28"/>
          <w:szCs w:val="28"/>
        </w:rPr>
        <w:tab/>
      </w:r>
    </w:p>
    <w:p w:rsidR="003D2AA5" w:rsidRDefault="003D2AA5" w:rsidP="007D5C6B">
      <w:pPr>
        <w:spacing w:line="276" w:lineRule="auto"/>
        <w:ind w:left="360"/>
        <w:jc w:val="both"/>
        <w:rPr>
          <w:color w:val="000000"/>
          <w:sz w:val="28"/>
          <w:szCs w:val="28"/>
        </w:rPr>
      </w:pPr>
      <w:r>
        <w:rPr>
          <w:color w:val="000000"/>
          <w:sz w:val="28"/>
          <w:szCs w:val="28"/>
        </w:rPr>
        <w:t xml:space="preserve">2.Поможет ли определиться с диагнозом </w:t>
      </w:r>
      <w:r>
        <w:rPr>
          <w:color w:val="000000"/>
          <w:sz w:val="28"/>
          <w:szCs w:val="28"/>
          <w:lang w:val="en-US"/>
        </w:rPr>
        <w:t>R</w:t>
      </w:r>
      <w:r>
        <w:rPr>
          <w:color w:val="000000"/>
          <w:sz w:val="28"/>
          <w:szCs w:val="28"/>
        </w:rPr>
        <w:t>-графия грудной клетки?</w:t>
      </w:r>
    </w:p>
    <w:p w:rsidR="003D2AA5" w:rsidRDefault="003D2AA5" w:rsidP="007D5C6B">
      <w:pPr>
        <w:spacing w:line="276" w:lineRule="auto"/>
        <w:ind w:left="360"/>
        <w:jc w:val="both"/>
        <w:rPr>
          <w:color w:val="000000"/>
          <w:sz w:val="28"/>
          <w:szCs w:val="28"/>
        </w:rPr>
      </w:pPr>
      <w:r>
        <w:rPr>
          <w:color w:val="000000"/>
          <w:sz w:val="28"/>
          <w:szCs w:val="28"/>
        </w:rPr>
        <w:t>3.Поможет ли определиться с диагнозом Общий анализ крови?</w:t>
      </w:r>
    </w:p>
    <w:p w:rsidR="003D2AA5" w:rsidRDefault="003D2AA5" w:rsidP="007D5C6B">
      <w:pPr>
        <w:spacing w:line="276" w:lineRule="auto"/>
        <w:ind w:left="360"/>
        <w:jc w:val="both"/>
        <w:rPr>
          <w:color w:val="000000"/>
          <w:sz w:val="28"/>
          <w:szCs w:val="28"/>
        </w:rPr>
      </w:pPr>
      <w:r>
        <w:rPr>
          <w:color w:val="000000"/>
          <w:sz w:val="28"/>
          <w:szCs w:val="28"/>
        </w:rPr>
        <w:t>4. Чем отличается болевой синдром при стенокардии от такового при инфаркте миокарда?</w:t>
      </w:r>
    </w:p>
    <w:p w:rsidR="003D2AA5" w:rsidRDefault="003D2AA5" w:rsidP="007D5C6B">
      <w:pPr>
        <w:spacing w:line="276" w:lineRule="auto"/>
        <w:ind w:left="360"/>
        <w:jc w:val="both"/>
        <w:rPr>
          <w:color w:val="000000"/>
          <w:sz w:val="28"/>
          <w:szCs w:val="28"/>
        </w:rPr>
      </w:pPr>
      <w:r>
        <w:rPr>
          <w:color w:val="000000"/>
          <w:sz w:val="28"/>
          <w:szCs w:val="28"/>
        </w:rPr>
        <w:t>5. Поможет ли определиться с диагнозом эхокардиоскопия?</w:t>
      </w:r>
    </w:p>
    <w:p w:rsidR="003D2AA5" w:rsidRDefault="003D2AA5" w:rsidP="007D5C6B">
      <w:pPr>
        <w:jc w:val="both"/>
        <w:rPr>
          <w:color w:val="000000"/>
          <w:sz w:val="28"/>
          <w:szCs w:val="28"/>
        </w:rPr>
      </w:pPr>
    </w:p>
    <w:p w:rsidR="003D2AA5" w:rsidRDefault="003D2AA5" w:rsidP="003D2AA5">
      <w:pPr>
        <w:rPr>
          <w:rFonts w:eastAsia="Calibri"/>
          <w:b/>
          <w:color w:val="000000"/>
          <w:sz w:val="28"/>
          <w:szCs w:val="28"/>
        </w:rPr>
      </w:pPr>
      <w:r>
        <w:rPr>
          <w:b/>
          <w:color w:val="000000"/>
          <w:sz w:val="28"/>
          <w:szCs w:val="28"/>
        </w:rPr>
        <w:t>Задача № 10.</w:t>
      </w:r>
    </w:p>
    <w:p w:rsidR="003D2AA5" w:rsidRDefault="003D2AA5" w:rsidP="007D5C6B">
      <w:pPr>
        <w:jc w:val="both"/>
        <w:rPr>
          <w:color w:val="000000"/>
          <w:sz w:val="28"/>
          <w:szCs w:val="28"/>
        </w:rPr>
      </w:pPr>
      <w:r>
        <w:rPr>
          <w:color w:val="000000"/>
          <w:sz w:val="28"/>
          <w:szCs w:val="28"/>
        </w:rPr>
        <w:t xml:space="preserve">     Больной К., 45 лет страдает гипертонической болезнью 2 ст. в течение 3 лет. В течение последнего года он стал отмечать боли при физической нагрузке при подъёме выше второго этажа, которые купируются в покое. </w:t>
      </w:r>
    </w:p>
    <w:p w:rsidR="003D2AA5" w:rsidRDefault="003D2AA5" w:rsidP="004C18C0">
      <w:pPr>
        <w:numPr>
          <w:ilvl w:val="0"/>
          <w:numId w:val="427"/>
        </w:numPr>
        <w:spacing w:line="276" w:lineRule="auto"/>
        <w:jc w:val="both"/>
        <w:rPr>
          <w:color w:val="000000"/>
          <w:sz w:val="28"/>
          <w:szCs w:val="28"/>
        </w:rPr>
      </w:pPr>
      <w:r>
        <w:rPr>
          <w:color w:val="000000"/>
          <w:sz w:val="28"/>
          <w:szCs w:val="28"/>
        </w:rPr>
        <w:t>Что у больного?</w:t>
      </w:r>
    </w:p>
    <w:p w:rsidR="003D2AA5" w:rsidRDefault="003D2AA5" w:rsidP="004C18C0">
      <w:pPr>
        <w:numPr>
          <w:ilvl w:val="0"/>
          <w:numId w:val="427"/>
        </w:numPr>
        <w:spacing w:line="276" w:lineRule="auto"/>
        <w:jc w:val="both"/>
        <w:rPr>
          <w:color w:val="000000"/>
          <w:sz w:val="28"/>
          <w:szCs w:val="28"/>
        </w:rPr>
      </w:pPr>
      <w:r>
        <w:rPr>
          <w:color w:val="000000"/>
          <w:sz w:val="28"/>
          <w:szCs w:val="28"/>
        </w:rPr>
        <w:t>Что может наблюдаться на ЭКГ во время приступа загрудинных болей?</w:t>
      </w:r>
    </w:p>
    <w:p w:rsidR="003D2AA5" w:rsidRDefault="003D2AA5" w:rsidP="004C18C0">
      <w:pPr>
        <w:numPr>
          <w:ilvl w:val="0"/>
          <w:numId w:val="427"/>
        </w:numPr>
        <w:spacing w:line="276" w:lineRule="auto"/>
        <w:jc w:val="both"/>
        <w:rPr>
          <w:color w:val="000000"/>
          <w:sz w:val="28"/>
          <w:szCs w:val="28"/>
        </w:rPr>
      </w:pPr>
      <w:r>
        <w:rPr>
          <w:color w:val="000000"/>
          <w:sz w:val="28"/>
          <w:szCs w:val="28"/>
        </w:rPr>
        <w:lastRenderedPageBreak/>
        <w:t>Что можно найти при перкуссии сердца при гипертонической болезни?</w:t>
      </w:r>
    </w:p>
    <w:p w:rsidR="003D2AA5" w:rsidRPr="0025681E" w:rsidRDefault="003D2AA5" w:rsidP="004C18C0">
      <w:pPr>
        <w:numPr>
          <w:ilvl w:val="0"/>
          <w:numId w:val="427"/>
        </w:numPr>
        <w:spacing w:line="276" w:lineRule="auto"/>
        <w:jc w:val="both"/>
        <w:rPr>
          <w:color w:val="000000"/>
          <w:sz w:val="28"/>
          <w:szCs w:val="28"/>
        </w:rPr>
      </w:pPr>
      <w:r>
        <w:rPr>
          <w:color w:val="000000"/>
          <w:sz w:val="28"/>
          <w:szCs w:val="28"/>
        </w:rPr>
        <w:t>Назовите ЭКГ-признаки гипертрофии левого желудочка</w:t>
      </w:r>
      <w:r w:rsidRPr="0025681E">
        <w:rPr>
          <w:color w:val="000000"/>
          <w:sz w:val="28"/>
          <w:szCs w:val="28"/>
        </w:rPr>
        <w:t>?</w:t>
      </w:r>
    </w:p>
    <w:p w:rsidR="003D2AA5" w:rsidRDefault="003D2AA5" w:rsidP="004C18C0">
      <w:pPr>
        <w:numPr>
          <w:ilvl w:val="0"/>
          <w:numId w:val="427"/>
        </w:numPr>
        <w:spacing w:line="276" w:lineRule="auto"/>
        <w:jc w:val="both"/>
        <w:rPr>
          <w:color w:val="000000"/>
          <w:sz w:val="28"/>
          <w:szCs w:val="28"/>
        </w:rPr>
      </w:pPr>
      <w:r>
        <w:rPr>
          <w:color w:val="000000"/>
          <w:sz w:val="28"/>
          <w:szCs w:val="28"/>
        </w:rPr>
        <w:t xml:space="preserve">Оправдано ли ожидание патологического зубца </w:t>
      </w:r>
      <w:r>
        <w:rPr>
          <w:color w:val="000000"/>
          <w:sz w:val="28"/>
          <w:szCs w:val="28"/>
          <w:lang w:val="en-US"/>
        </w:rPr>
        <w:t>Q</w:t>
      </w:r>
      <w:r>
        <w:rPr>
          <w:color w:val="000000"/>
          <w:sz w:val="28"/>
          <w:szCs w:val="28"/>
        </w:rPr>
        <w:t xml:space="preserve"> на ЭКГ?</w:t>
      </w:r>
    </w:p>
    <w:p w:rsidR="003D2AA5" w:rsidRDefault="003D2AA5" w:rsidP="007D5C6B">
      <w:pPr>
        <w:spacing w:line="276" w:lineRule="auto"/>
        <w:ind w:left="360"/>
        <w:jc w:val="both"/>
        <w:rPr>
          <w:color w:val="000000"/>
          <w:sz w:val="28"/>
          <w:szCs w:val="28"/>
        </w:rPr>
      </w:pPr>
    </w:p>
    <w:p w:rsidR="003D2AA5" w:rsidRDefault="003D2AA5" w:rsidP="007D5C6B">
      <w:pPr>
        <w:jc w:val="both"/>
        <w:rPr>
          <w:b/>
          <w:color w:val="000000"/>
          <w:sz w:val="28"/>
          <w:szCs w:val="28"/>
        </w:rPr>
      </w:pPr>
      <w:r>
        <w:rPr>
          <w:b/>
          <w:color w:val="000000"/>
          <w:sz w:val="28"/>
          <w:szCs w:val="28"/>
        </w:rPr>
        <w:t>Задача № 11.</w:t>
      </w:r>
    </w:p>
    <w:p w:rsidR="003D2AA5" w:rsidRDefault="003D2AA5" w:rsidP="007D5C6B">
      <w:pPr>
        <w:jc w:val="both"/>
        <w:rPr>
          <w:color w:val="000000"/>
          <w:sz w:val="28"/>
          <w:szCs w:val="28"/>
        </w:rPr>
      </w:pPr>
      <w:r>
        <w:rPr>
          <w:color w:val="000000"/>
          <w:sz w:val="28"/>
          <w:szCs w:val="28"/>
        </w:rPr>
        <w:t xml:space="preserve">     57 - летний больной жалуется, что в течение года 1-2 раза в месяц под утро возникают загрудинные боли сжимающего характера, отдающие под левую лопатку, которые проходят в течение получаса после приема нитроглицерина. При холтеровском мониторировании, в момент приступа подъем </w:t>
      </w:r>
      <w:r>
        <w:rPr>
          <w:color w:val="000000"/>
          <w:sz w:val="28"/>
          <w:szCs w:val="28"/>
          <w:lang w:val="en-US"/>
        </w:rPr>
        <w:t>S</w:t>
      </w:r>
      <w:r>
        <w:rPr>
          <w:color w:val="000000"/>
          <w:sz w:val="28"/>
          <w:szCs w:val="28"/>
        </w:rPr>
        <w:t xml:space="preserve">Т в отведениях </w:t>
      </w:r>
      <w:r>
        <w:rPr>
          <w:color w:val="000000"/>
          <w:sz w:val="28"/>
          <w:szCs w:val="28"/>
          <w:lang w:val="en-US"/>
        </w:rPr>
        <w:t>V</w:t>
      </w:r>
      <w:r w:rsidRPr="0025681E">
        <w:rPr>
          <w:color w:val="000000"/>
          <w:sz w:val="28"/>
          <w:szCs w:val="28"/>
        </w:rPr>
        <w:t xml:space="preserve"> </w:t>
      </w:r>
      <w:r>
        <w:rPr>
          <w:color w:val="000000"/>
          <w:sz w:val="28"/>
          <w:szCs w:val="28"/>
        </w:rPr>
        <w:t xml:space="preserve">5-6 </w:t>
      </w:r>
      <w:smartTag w:uri="urn:schemas-microsoft-com:office:smarttags" w:element="metricconverter">
        <w:smartTagPr>
          <w:attr w:name="ProductID" w:val="8 мм"/>
        </w:smartTagPr>
        <w:r>
          <w:rPr>
            <w:color w:val="000000"/>
            <w:sz w:val="28"/>
            <w:szCs w:val="28"/>
          </w:rPr>
          <w:t>8 мм</w:t>
        </w:r>
      </w:smartTag>
      <w:r>
        <w:rPr>
          <w:color w:val="000000"/>
          <w:sz w:val="28"/>
          <w:szCs w:val="28"/>
        </w:rPr>
        <w:t xml:space="preserve"> на следующий день </w:t>
      </w:r>
      <w:r>
        <w:rPr>
          <w:color w:val="000000"/>
          <w:sz w:val="28"/>
          <w:szCs w:val="28"/>
          <w:lang w:val="en-US"/>
        </w:rPr>
        <w:t>S</w:t>
      </w:r>
      <w:r>
        <w:rPr>
          <w:color w:val="000000"/>
          <w:sz w:val="28"/>
          <w:szCs w:val="28"/>
        </w:rPr>
        <w:t xml:space="preserve">Т - на изолинии. </w:t>
      </w:r>
    </w:p>
    <w:p w:rsidR="003D2AA5" w:rsidRDefault="003D2AA5" w:rsidP="004C18C0">
      <w:pPr>
        <w:numPr>
          <w:ilvl w:val="0"/>
          <w:numId w:val="428"/>
        </w:numPr>
        <w:spacing w:line="276" w:lineRule="auto"/>
        <w:jc w:val="both"/>
        <w:rPr>
          <w:color w:val="000000"/>
          <w:sz w:val="28"/>
          <w:szCs w:val="28"/>
        </w:rPr>
      </w:pPr>
      <w:r>
        <w:rPr>
          <w:color w:val="000000"/>
          <w:sz w:val="28"/>
          <w:szCs w:val="28"/>
        </w:rPr>
        <w:t>Какая патология у больного?</w:t>
      </w:r>
    </w:p>
    <w:p w:rsidR="003D2AA5" w:rsidRDefault="003D2AA5" w:rsidP="004C18C0">
      <w:pPr>
        <w:numPr>
          <w:ilvl w:val="0"/>
          <w:numId w:val="428"/>
        </w:numPr>
        <w:spacing w:line="276" w:lineRule="auto"/>
        <w:jc w:val="both"/>
        <w:rPr>
          <w:color w:val="000000"/>
          <w:sz w:val="28"/>
          <w:szCs w:val="28"/>
        </w:rPr>
      </w:pPr>
      <w:r>
        <w:rPr>
          <w:color w:val="000000"/>
          <w:sz w:val="28"/>
          <w:szCs w:val="28"/>
        </w:rPr>
        <w:t xml:space="preserve">Оправдано ли ожидание патологического зубца </w:t>
      </w:r>
      <w:r>
        <w:rPr>
          <w:color w:val="000000"/>
          <w:sz w:val="28"/>
          <w:szCs w:val="28"/>
          <w:lang w:val="en-US"/>
        </w:rPr>
        <w:t>Q</w:t>
      </w:r>
      <w:r>
        <w:rPr>
          <w:color w:val="000000"/>
          <w:sz w:val="28"/>
          <w:szCs w:val="28"/>
        </w:rPr>
        <w:t xml:space="preserve"> на ЭКГ?</w:t>
      </w:r>
    </w:p>
    <w:p w:rsidR="003D2AA5" w:rsidRDefault="003D2AA5" w:rsidP="004C18C0">
      <w:pPr>
        <w:numPr>
          <w:ilvl w:val="0"/>
          <w:numId w:val="428"/>
        </w:numPr>
        <w:spacing w:line="276" w:lineRule="auto"/>
        <w:jc w:val="both"/>
        <w:rPr>
          <w:color w:val="000000"/>
          <w:sz w:val="28"/>
          <w:szCs w:val="28"/>
        </w:rPr>
      </w:pPr>
      <w:r>
        <w:rPr>
          <w:color w:val="000000"/>
          <w:sz w:val="28"/>
          <w:szCs w:val="28"/>
        </w:rPr>
        <w:t>Чем отличается болевой синдром при стенокардии от такового при инфаркте миокарда?</w:t>
      </w:r>
    </w:p>
    <w:p w:rsidR="003D2AA5" w:rsidRPr="0025681E" w:rsidRDefault="003D2AA5" w:rsidP="004C18C0">
      <w:pPr>
        <w:numPr>
          <w:ilvl w:val="0"/>
          <w:numId w:val="428"/>
        </w:numPr>
        <w:spacing w:line="276" w:lineRule="auto"/>
        <w:jc w:val="both"/>
        <w:rPr>
          <w:color w:val="000000"/>
          <w:sz w:val="28"/>
          <w:szCs w:val="28"/>
        </w:rPr>
      </w:pPr>
      <w:r>
        <w:rPr>
          <w:color w:val="000000"/>
          <w:sz w:val="28"/>
          <w:szCs w:val="28"/>
        </w:rPr>
        <w:t>Что такое Холтеровское мониторирование</w:t>
      </w:r>
      <w:r w:rsidRPr="0025681E">
        <w:rPr>
          <w:color w:val="000000"/>
          <w:sz w:val="28"/>
          <w:szCs w:val="28"/>
        </w:rPr>
        <w:t>?</w:t>
      </w:r>
    </w:p>
    <w:p w:rsidR="003D2AA5" w:rsidRDefault="003D2AA5" w:rsidP="004C18C0">
      <w:pPr>
        <w:numPr>
          <w:ilvl w:val="0"/>
          <w:numId w:val="428"/>
        </w:numPr>
        <w:spacing w:line="276" w:lineRule="auto"/>
        <w:jc w:val="both"/>
        <w:rPr>
          <w:color w:val="000000"/>
          <w:sz w:val="28"/>
          <w:szCs w:val="28"/>
        </w:rPr>
      </w:pPr>
      <w:r>
        <w:rPr>
          <w:color w:val="000000"/>
          <w:sz w:val="28"/>
          <w:szCs w:val="28"/>
        </w:rPr>
        <w:t>Чем можно объяснить иррадиацию болевого синдрома?</w:t>
      </w:r>
    </w:p>
    <w:p w:rsidR="003D2AA5" w:rsidRDefault="003D2AA5" w:rsidP="007D5C6B">
      <w:pPr>
        <w:jc w:val="both"/>
        <w:rPr>
          <w:b/>
          <w:sz w:val="28"/>
          <w:szCs w:val="28"/>
        </w:rPr>
      </w:pPr>
    </w:p>
    <w:p w:rsidR="003D2AA5" w:rsidRDefault="003D2AA5" w:rsidP="007D5C6B">
      <w:pPr>
        <w:jc w:val="both"/>
        <w:rPr>
          <w:b/>
          <w:sz w:val="28"/>
          <w:szCs w:val="28"/>
        </w:rPr>
      </w:pPr>
      <w:r>
        <w:rPr>
          <w:b/>
          <w:sz w:val="28"/>
          <w:szCs w:val="28"/>
        </w:rPr>
        <w:t>Задача № 12.</w:t>
      </w:r>
    </w:p>
    <w:p w:rsidR="003D2AA5" w:rsidRDefault="003D2AA5" w:rsidP="007D5C6B">
      <w:pPr>
        <w:jc w:val="both"/>
        <w:rPr>
          <w:sz w:val="28"/>
          <w:szCs w:val="28"/>
        </w:rPr>
      </w:pPr>
      <w:r>
        <w:rPr>
          <w:sz w:val="28"/>
          <w:szCs w:val="28"/>
        </w:rPr>
        <w:t xml:space="preserve">     В отделение поступает больной с направительным диагнозом ревматического порока сердца- митральным стенозом.</w:t>
      </w:r>
    </w:p>
    <w:p w:rsidR="003D2AA5" w:rsidRDefault="003D2AA5" w:rsidP="004C18C0">
      <w:pPr>
        <w:numPr>
          <w:ilvl w:val="0"/>
          <w:numId w:val="429"/>
        </w:numPr>
        <w:spacing w:line="276" w:lineRule="auto"/>
        <w:jc w:val="both"/>
        <w:rPr>
          <w:sz w:val="28"/>
          <w:szCs w:val="28"/>
        </w:rPr>
      </w:pPr>
      <w:r>
        <w:rPr>
          <w:sz w:val="28"/>
          <w:szCs w:val="28"/>
        </w:rPr>
        <w:t>Какую аускультативную картину со стороны сердечно-сосудистой системы должен отследить врач?</w:t>
      </w:r>
    </w:p>
    <w:p w:rsidR="003D2AA5" w:rsidRDefault="003D2AA5" w:rsidP="004C18C0">
      <w:pPr>
        <w:numPr>
          <w:ilvl w:val="0"/>
          <w:numId w:val="429"/>
        </w:numPr>
        <w:spacing w:line="276" w:lineRule="auto"/>
        <w:jc w:val="both"/>
        <w:rPr>
          <w:sz w:val="28"/>
          <w:szCs w:val="28"/>
        </w:rPr>
      </w:pPr>
      <w:r>
        <w:rPr>
          <w:sz w:val="28"/>
          <w:szCs w:val="28"/>
        </w:rPr>
        <w:t>Какой может быть конфигурация сердца?</w:t>
      </w:r>
    </w:p>
    <w:p w:rsidR="003D2AA5" w:rsidRDefault="003D2AA5" w:rsidP="004C18C0">
      <w:pPr>
        <w:numPr>
          <w:ilvl w:val="0"/>
          <w:numId w:val="429"/>
        </w:numPr>
        <w:spacing w:line="276" w:lineRule="auto"/>
        <w:jc w:val="both"/>
        <w:rPr>
          <w:sz w:val="28"/>
          <w:szCs w:val="28"/>
        </w:rPr>
      </w:pPr>
      <w:r>
        <w:rPr>
          <w:sz w:val="28"/>
          <w:szCs w:val="28"/>
        </w:rPr>
        <w:t>Какой может быть правая граница ОТС?</w:t>
      </w:r>
    </w:p>
    <w:p w:rsidR="003D2AA5" w:rsidRDefault="003D2AA5" w:rsidP="004C18C0">
      <w:pPr>
        <w:numPr>
          <w:ilvl w:val="0"/>
          <w:numId w:val="429"/>
        </w:numPr>
        <w:spacing w:line="276" w:lineRule="auto"/>
        <w:jc w:val="both"/>
        <w:rPr>
          <w:sz w:val="28"/>
          <w:szCs w:val="28"/>
        </w:rPr>
      </w:pPr>
      <w:r>
        <w:rPr>
          <w:sz w:val="28"/>
          <w:szCs w:val="28"/>
        </w:rPr>
        <w:t>Какое нарушение ритма может быть зарегистрировано?</w:t>
      </w:r>
    </w:p>
    <w:p w:rsidR="003D2AA5" w:rsidRDefault="003D2AA5" w:rsidP="004C18C0">
      <w:pPr>
        <w:numPr>
          <w:ilvl w:val="0"/>
          <w:numId w:val="429"/>
        </w:numPr>
        <w:spacing w:line="276" w:lineRule="auto"/>
        <w:jc w:val="both"/>
        <w:rPr>
          <w:sz w:val="28"/>
          <w:szCs w:val="28"/>
        </w:rPr>
      </w:pPr>
      <w:r>
        <w:rPr>
          <w:sz w:val="28"/>
          <w:szCs w:val="28"/>
        </w:rPr>
        <w:t>Что такое дефицит пульса?</w:t>
      </w:r>
    </w:p>
    <w:p w:rsidR="003D2AA5" w:rsidRDefault="003D2AA5" w:rsidP="007D5C6B">
      <w:pPr>
        <w:jc w:val="both"/>
        <w:rPr>
          <w:sz w:val="28"/>
          <w:szCs w:val="28"/>
        </w:rPr>
      </w:pPr>
    </w:p>
    <w:p w:rsidR="003D2AA5" w:rsidRDefault="003D2AA5" w:rsidP="007D5C6B">
      <w:pPr>
        <w:jc w:val="both"/>
        <w:rPr>
          <w:b/>
          <w:sz w:val="28"/>
          <w:szCs w:val="28"/>
        </w:rPr>
      </w:pPr>
      <w:r>
        <w:rPr>
          <w:b/>
          <w:sz w:val="28"/>
          <w:szCs w:val="28"/>
        </w:rPr>
        <w:t>Задача № 13.</w:t>
      </w:r>
    </w:p>
    <w:p w:rsidR="003D2AA5" w:rsidRDefault="003D2AA5" w:rsidP="007D5C6B">
      <w:pPr>
        <w:jc w:val="both"/>
        <w:rPr>
          <w:sz w:val="28"/>
          <w:szCs w:val="28"/>
        </w:rPr>
      </w:pPr>
      <w:r>
        <w:rPr>
          <w:sz w:val="28"/>
          <w:szCs w:val="28"/>
        </w:rPr>
        <w:t xml:space="preserve">     В отделение поступает больной с диагнозом митральной недостаточности.</w:t>
      </w:r>
    </w:p>
    <w:p w:rsidR="003D2AA5" w:rsidRDefault="003D2AA5" w:rsidP="004C18C0">
      <w:pPr>
        <w:numPr>
          <w:ilvl w:val="0"/>
          <w:numId w:val="430"/>
        </w:numPr>
        <w:spacing w:line="276" w:lineRule="auto"/>
        <w:jc w:val="both"/>
        <w:rPr>
          <w:sz w:val="28"/>
          <w:szCs w:val="28"/>
        </w:rPr>
      </w:pPr>
      <w:r>
        <w:rPr>
          <w:sz w:val="28"/>
          <w:szCs w:val="28"/>
        </w:rPr>
        <w:t>Какою аускультативную картину должен ожидать врач?</w:t>
      </w:r>
    </w:p>
    <w:p w:rsidR="003D2AA5" w:rsidRDefault="003D2AA5" w:rsidP="004C18C0">
      <w:pPr>
        <w:numPr>
          <w:ilvl w:val="0"/>
          <w:numId w:val="430"/>
        </w:numPr>
        <w:spacing w:line="276" w:lineRule="auto"/>
        <w:jc w:val="both"/>
        <w:rPr>
          <w:sz w:val="28"/>
          <w:szCs w:val="28"/>
        </w:rPr>
      </w:pPr>
      <w:r>
        <w:rPr>
          <w:sz w:val="28"/>
          <w:szCs w:val="28"/>
        </w:rPr>
        <w:t>Какой может быть конфигурация сердца?</w:t>
      </w:r>
    </w:p>
    <w:p w:rsidR="003D2AA5" w:rsidRDefault="003D2AA5" w:rsidP="004C18C0">
      <w:pPr>
        <w:numPr>
          <w:ilvl w:val="0"/>
          <w:numId w:val="430"/>
        </w:numPr>
        <w:spacing w:line="276" w:lineRule="auto"/>
        <w:jc w:val="both"/>
        <w:rPr>
          <w:sz w:val="28"/>
          <w:szCs w:val="28"/>
        </w:rPr>
      </w:pPr>
      <w:r>
        <w:rPr>
          <w:sz w:val="28"/>
          <w:szCs w:val="28"/>
        </w:rPr>
        <w:t>Какой может быть правая граница ОТС?</w:t>
      </w:r>
    </w:p>
    <w:p w:rsidR="003D2AA5" w:rsidRDefault="003D2AA5" w:rsidP="004C18C0">
      <w:pPr>
        <w:numPr>
          <w:ilvl w:val="0"/>
          <w:numId w:val="430"/>
        </w:numPr>
        <w:spacing w:line="276" w:lineRule="auto"/>
        <w:jc w:val="both"/>
        <w:rPr>
          <w:sz w:val="28"/>
          <w:szCs w:val="28"/>
        </w:rPr>
      </w:pPr>
      <w:r>
        <w:rPr>
          <w:sz w:val="28"/>
          <w:szCs w:val="28"/>
        </w:rPr>
        <w:t>Какое нарушение ритма может быть зарегестрировано?</w:t>
      </w:r>
    </w:p>
    <w:p w:rsidR="003D2AA5" w:rsidRDefault="003D2AA5" w:rsidP="004C18C0">
      <w:pPr>
        <w:numPr>
          <w:ilvl w:val="0"/>
          <w:numId w:val="430"/>
        </w:numPr>
        <w:spacing w:line="276" w:lineRule="auto"/>
        <w:jc w:val="both"/>
        <w:rPr>
          <w:sz w:val="28"/>
          <w:szCs w:val="28"/>
        </w:rPr>
      </w:pPr>
      <w:r>
        <w:rPr>
          <w:sz w:val="28"/>
          <w:szCs w:val="28"/>
        </w:rPr>
        <w:t>Что такое дефицит пульса?</w:t>
      </w:r>
    </w:p>
    <w:p w:rsidR="003D2AA5" w:rsidRDefault="003D2AA5" w:rsidP="007D5C6B">
      <w:pPr>
        <w:jc w:val="both"/>
        <w:rPr>
          <w:sz w:val="28"/>
          <w:szCs w:val="28"/>
        </w:rPr>
      </w:pPr>
    </w:p>
    <w:p w:rsidR="003D2AA5" w:rsidRDefault="003D2AA5" w:rsidP="003D2AA5">
      <w:pPr>
        <w:rPr>
          <w:b/>
          <w:sz w:val="28"/>
          <w:szCs w:val="28"/>
        </w:rPr>
      </w:pPr>
      <w:r>
        <w:rPr>
          <w:b/>
          <w:sz w:val="28"/>
          <w:szCs w:val="28"/>
        </w:rPr>
        <w:t>Задача № 14.</w:t>
      </w:r>
    </w:p>
    <w:p w:rsidR="003D2AA5" w:rsidRDefault="003D2AA5" w:rsidP="007D5C6B">
      <w:pPr>
        <w:jc w:val="both"/>
        <w:rPr>
          <w:sz w:val="28"/>
          <w:szCs w:val="28"/>
        </w:rPr>
      </w:pPr>
      <w:r>
        <w:rPr>
          <w:sz w:val="28"/>
          <w:szCs w:val="28"/>
        </w:rPr>
        <w:t xml:space="preserve">     В отделение поступил больной при,  расспросе которого выяснилось, что ранее часто болел ангинами, в течение нескольких лет беспокоит одышка при физической нагрузке. При обследовании кожные покровы не изменены, отеков нет. Левая граница ОТС увеличена, имеется систолический шум, проводящийся в подмышечную область.</w:t>
      </w:r>
    </w:p>
    <w:p w:rsidR="003D2AA5" w:rsidRDefault="003D2AA5" w:rsidP="004C18C0">
      <w:pPr>
        <w:numPr>
          <w:ilvl w:val="0"/>
          <w:numId w:val="431"/>
        </w:numPr>
        <w:spacing w:line="276" w:lineRule="auto"/>
        <w:jc w:val="both"/>
        <w:rPr>
          <w:sz w:val="28"/>
          <w:szCs w:val="28"/>
        </w:rPr>
      </w:pPr>
      <w:r>
        <w:rPr>
          <w:sz w:val="28"/>
          <w:szCs w:val="28"/>
        </w:rPr>
        <w:lastRenderedPageBreak/>
        <w:t>О каком заболевании можно думать?</w:t>
      </w:r>
    </w:p>
    <w:p w:rsidR="003D2AA5" w:rsidRDefault="003D2AA5" w:rsidP="004C18C0">
      <w:pPr>
        <w:numPr>
          <w:ilvl w:val="0"/>
          <w:numId w:val="431"/>
        </w:numPr>
        <w:spacing w:line="276" w:lineRule="auto"/>
        <w:jc w:val="both"/>
        <w:rPr>
          <w:sz w:val="28"/>
          <w:szCs w:val="28"/>
        </w:rPr>
      </w:pPr>
      <w:r>
        <w:rPr>
          <w:sz w:val="28"/>
          <w:szCs w:val="28"/>
        </w:rPr>
        <w:t>Как может звучать 1 тон</w:t>
      </w:r>
    </w:p>
    <w:p w:rsidR="003D2AA5" w:rsidRDefault="003D2AA5" w:rsidP="004C18C0">
      <w:pPr>
        <w:numPr>
          <w:ilvl w:val="0"/>
          <w:numId w:val="431"/>
        </w:numPr>
        <w:spacing w:line="276" w:lineRule="auto"/>
        <w:jc w:val="both"/>
        <w:rPr>
          <w:sz w:val="28"/>
          <w:szCs w:val="28"/>
        </w:rPr>
      </w:pPr>
      <w:r>
        <w:rPr>
          <w:sz w:val="28"/>
          <w:szCs w:val="28"/>
        </w:rPr>
        <w:t>Как может звучать 2 тон</w:t>
      </w:r>
    </w:p>
    <w:p w:rsidR="003D2AA5" w:rsidRDefault="003D2AA5" w:rsidP="004C18C0">
      <w:pPr>
        <w:numPr>
          <w:ilvl w:val="0"/>
          <w:numId w:val="431"/>
        </w:numPr>
        <w:spacing w:line="276" w:lineRule="auto"/>
        <w:jc w:val="both"/>
        <w:rPr>
          <w:sz w:val="28"/>
          <w:szCs w:val="28"/>
        </w:rPr>
      </w:pPr>
      <w:r>
        <w:rPr>
          <w:sz w:val="28"/>
          <w:szCs w:val="28"/>
        </w:rPr>
        <w:t>Какой может быть верхняя граница ОТС</w:t>
      </w:r>
    </w:p>
    <w:p w:rsidR="003D2AA5" w:rsidRDefault="003D2AA5" w:rsidP="004C18C0">
      <w:pPr>
        <w:numPr>
          <w:ilvl w:val="0"/>
          <w:numId w:val="431"/>
        </w:numPr>
        <w:spacing w:line="276" w:lineRule="auto"/>
        <w:jc w:val="both"/>
        <w:rPr>
          <w:sz w:val="28"/>
          <w:szCs w:val="28"/>
        </w:rPr>
      </w:pPr>
      <w:r>
        <w:rPr>
          <w:sz w:val="28"/>
          <w:szCs w:val="28"/>
        </w:rPr>
        <w:t>Какой может быть правая граница ОТС</w:t>
      </w:r>
    </w:p>
    <w:p w:rsidR="003D2AA5" w:rsidRDefault="003D2AA5" w:rsidP="003D2AA5">
      <w:pPr>
        <w:spacing w:line="276" w:lineRule="auto"/>
        <w:rPr>
          <w:sz w:val="28"/>
          <w:szCs w:val="28"/>
        </w:rPr>
      </w:pPr>
    </w:p>
    <w:p w:rsidR="003D2AA5" w:rsidRDefault="003D2AA5" w:rsidP="003D2AA5">
      <w:pPr>
        <w:spacing w:line="276" w:lineRule="auto"/>
        <w:rPr>
          <w:sz w:val="28"/>
          <w:szCs w:val="28"/>
        </w:rPr>
      </w:pPr>
      <w:r w:rsidRPr="00270FD5">
        <w:rPr>
          <w:b/>
          <w:sz w:val="28"/>
          <w:szCs w:val="28"/>
        </w:rPr>
        <w:t>Задача №15</w:t>
      </w:r>
      <w:r>
        <w:rPr>
          <w:sz w:val="28"/>
          <w:szCs w:val="28"/>
        </w:rPr>
        <w:t>.</w:t>
      </w:r>
    </w:p>
    <w:p w:rsidR="003D2AA5" w:rsidRDefault="003D2AA5" w:rsidP="003D2AA5">
      <w:pPr>
        <w:jc w:val="both"/>
        <w:rPr>
          <w:color w:val="000000"/>
          <w:sz w:val="28"/>
          <w:szCs w:val="28"/>
        </w:rPr>
      </w:pPr>
      <w:r>
        <w:rPr>
          <w:color w:val="000000"/>
          <w:sz w:val="28"/>
          <w:szCs w:val="28"/>
        </w:rPr>
        <w:t xml:space="preserve">     При обследовании у больного выявлено:</w:t>
      </w:r>
    </w:p>
    <w:p w:rsidR="003D2AA5" w:rsidRDefault="003D2AA5" w:rsidP="003D2AA5">
      <w:pPr>
        <w:jc w:val="both"/>
        <w:rPr>
          <w:color w:val="000000"/>
          <w:sz w:val="28"/>
          <w:szCs w:val="28"/>
        </w:rPr>
      </w:pPr>
      <w:r>
        <w:rPr>
          <w:color w:val="000000"/>
          <w:sz w:val="28"/>
          <w:szCs w:val="28"/>
        </w:rPr>
        <w:t>Во втором межреберье справа от грудины вы</w:t>
      </w:r>
      <w:r>
        <w:rPr>
          <w:color w:val="000000"/>
          <w:sz w:val="28"/>
          <w:szCs w:val="28"/>
        </w:rPr>
        <w:softHyphen/>
        <w:t>слушивается диастолический шум убывающего характе</w:t>
      </w:r>
      <w:r>
        <w:rPr>
          <w:color w:val="000000"/>
          <w:sz w:val="28"/>
          <w:szCs w:val="28"/>
        </w:rPr>
        <w:softHyphen/>
        <w:t xml:space="preserve">ра, начинающийся сразу после </w:t>
      </w:r>
      <w:r>
        <w:rPr>
          <w:color w:val="000000"/>
          <w:sz w:val="28"/>
          <w:szCs w:val="28"/>
          <w:lang w:val="en-US"/>
        </w:rPr>
        <w:t>II</w:t>
      </w:r>
      <w:r w:rsidRPr="00270FD5">
        <w:rPr>
          <w:color w:val="000000"/>
          <w:sz w:val="28"/>
          <w:szCs w:val="28"/>
        </w:rPr>
        <w:t xml:space="preserve"> </w:t>
      </w:r>
      <w:r>
        <w:rPr>
          <w:color w:val="000000"/>
          <w:sz w:val="28"/>
          <w:szCs w:val="28"/>
        </w:rPr>
        <w:t>тона и занимающий 2/3 диастолы. Шум проводящийся в точку Боткина и на верхушку сердца. На ЭКГ гипертрофия левого желудочка, на ФКГ- снижение амплитуды 1 и 2 тона, диастолический шум.</w:t>
      </w:r>
    </w:p>
    <w:p w:rsidR="003D2AA5" w:rsidRDefault="003D2AA5" w:rsidP="004C18C0">
      <w:pPr>
        <w:numPr>
          <w:ilvl w:val="0"/>
          <w:numId w:val="432"/>
        </w:numPr>
        <w:spacing w:line="276" w:lineRule="auto"/>
        <w:jc w:val="both"/>
        <w:rPr>
          <w:rFonts w:eastAsia="Calibri"/>
          <w:sz w:val="28"/>
          <w:szCs w:val="28"/>
        </w:rPr>
      </w:pPr>
      <w:r>
        <w:rPr>
          <w:bCs/>
          <w:color w:val="000000"/>
          <w:sz w:val="28"/>
          <w:szCs w:val="28"/>
        </w:rPr>
        <w:t xml:space="preserve">При каком синдроме </w:t>
      </w:r>
      <w:r>
        <w:rPr>
          <w:color w:val="000000"/>
          <w:sz w:val="28"/>
          <w:szCs w:val="28"/>
        </w:rPr>
        <w:t xml:space="preserve">это </w:t>
      </w:r>
      <w:r>
        <w:rPr>
          <w:bCs/>
          <w:color w:val="000000"/>
          <w:sz w:val="28"/>
          <w:szCs w:val="28"/>
        </w:rPr>
        <w:t>может быть?</w:t>
      </w:r>
    </w:p>
    <w:p w:rsidR="003D2AA5" w:rsidRDefault="003D2AA5" w:rsidP="004C18C0">
      <w:pPr>
        <w:numPr>
          <w:ilvl w:val="0"/>
          <w:numId w:val="432"/>
        </w:numPr>
        <w:spacing w:line="276" w:lineRule="auto"/>
        <w:jc w:val="both"/>
        <w:rPr>
          <w:sz w:val="28"/>
          <w:szCs w:val="28"/>
        </w:rPr>
      </w:pPr>
      <w:r>
        <w:rPr>
          <w:bCs/>
          <w:color w:val="000000"/>
          <w:sz w:val="28"/>
          <w:szCs w:val="28"/>
        </w:rPr>
        <w:t>Какой ожидается звучность 1 тона?</w:t>
      </w:r>
    </w:p>
    <w:p w:rsidR="003D2AA5" w:rsidRDefault="003D2AA5" w:rsidP="004C18C0">
      <w:pPr>
        <w:numPr>
          <w:ilvl w:val="0"/>
          <w:numId w:val="432"/>
        </w:numPr>
        <w:spacing w:line="276" w:lineRule="auto"/>
        <w:jc w:val="both"/>
        <w:rPr>
          <w:sz w:val="28"/>
          <w:szCs w:val="28"/>
        </w:rPr>
      </w:pPr>
      <w:r>
        <w:rPr>
          <w:bCs/>
          <w:color w:val="000000"/>
          <w:sz w:val="28"/>
          <w:szCs w:val="28"/>
        </w:rPr>
        <w:t>Звучность 2 тона?</w:t>
      </w:r>
    </w:p>
    <w:p w:rsidR="003D2AA5" w:rsidRDefault="003D2AA5" w:rsidP="004C18C0">
      <w:pPr>
        <w:numPr>
          <w:ilvl w:val="0"/>
          <w:numId w:val="432"/>
        </w:numPr>
        <w:spacing w:line="276" w:lineRule="auto"/>
        <w:jc w:val="both"/>
        <w:rPr>
          <w:sz w:val="28"/>
          <w:szCs w:val="28"/>
        </w:rPr>
      </w:pPr>
      <w:r>
        <w:rPr>
          <w:bCs/>
          <w:color w:val="000000"/>
          <w:sz w:val="28"/>
          <w:szCs w:val="28"/>
        </w:rPr>
        <w:t>Ожидается ли дефицит пульса?</w:t>
      </w:r>
    </w:p>
    <w:p w:rsidR="003D2AA5" w:rsidRDefault="003D2AA5" w:rsidP="004C18C0">
      <w:pPr>
        <w:numPr>
          <w:ilvl w:val="0"/>
          <w:numId w:val="432"/>
        </w:numPr>
        <w:spacing w:line="276" w:lineRule="auto"/>
        <w:jc w:val="both"/>
        <w:rPr>
          <w:sz w:val="28"/>
          <w:szCs w:val="28"/>
        </w:rPr>
      </w:pPr>
      <w:r>
        <w:rPr>
          <w:bCs/>
          <w:color w:val="000000"/>
          <w:sz w:val="28"/>
          <w:szCs w:val="28"/>
        </w:rPr>
        <w:t>Основные свойства пульса при данном пороке?</w:t>
      </w:r>
    </w:p>
    <w:p w:rsidR="003D2AA5" w:rsidRDefault="003D2AA5" w:rsidP="003D2AA5">
      <w:pPr>
        <w:jc w:val="both"/>
        <w:rPr>
          <w:b/>
          <w:color w:val="000000"/>
          <w:sz w:val="16"/>
          <w:szCs w:val="16"/>
        </w:rPr>
      </w:pPr>
    </w:p>
    <w:p w:rsidR="003D2AA5" w:rsidRDefault="003D2AA5" w:rsidP="003D2AA5">
      <w:pPr>
        <w:jc w:val="both"/>
        <w:rPr>
          <w:b/>
          <w:color w:val="000000"/>
          <w:sz w:val="28"/>
          <w:szCs w:val="28"/>
        </w:rPr>
      </w:pPr>
      <w:r>
        <w:rPr>
          <w:b/>
          <w:color w:val="000000"/>
          <w:sz w:val="28"/>
          <w:szCs w:val="28"/>
        </w:rPr>
        <w:t>Задача № 16.</w:t>
      </w:r>
    </w:p>
    <w:p w:rsidR="003D2AA5" w:rsidRDefault="003D2AA5" w:rsidP="003D2AA5">
      <w:pPr>
        <w:jc w:val="both"/>
        <w:rPr>
          <w:color w:val="000000"/>
          <w:sz w:val="28"/>
          <w:szCs w:val="28"/>
        </w:rPr>
      </w:pPr>
      <w:r>
        <w:rPr>
          <w:color w:val="000000"/>
          <w:sz w:val="28"/>
          <w:szCs w:val="28"/>
        </w:rPr>
        <w:t xml:space="preserve">     При обследовании у  больного было выявлено:</w:t>
      </w:r>
    </w:p>
    <w:p w:rsidR="003D2AA5" w:rsidRDefault="003D2AA5" w:rsidP="003D2AA5">
      <w:pPr>
        <w:jc w:val="both"/>
        <w:rPr>
          <w:color w:val="000000"/>
          <w:sz w:val="28"/>
          <w:szCs w:val="28"/>
        </w:rPr>
      </w:pPr>
      <w:r>
        <w:rPr>
          <w:color w:val="000000"/>
          <w:sz w:val="28"/>
          <w:szCs w:val="28"/>
        </w:rPr>
        <w:t>На верхушке выслушивается диастолический шум, начи</w:t>
      </w:r>
      <w:r>
        <w:rPr>
          <w:color w:val="000000"/>
          <w:sz w:val="28"/>
          <w:szCs w:val="28"/>
        </w:rPr>
        <w:softHyphen/>
        <w:t xml:space="preserve">нающийся через небольшой интервал после </w:t>
      </w:r>
      <w:r>
        <w:rPr>
          <w:color w:val="000000"/>
          <w:sz w:val="28"/>
          <w:szCs w:val="28"/>
          <w:lang w:val="en-US"/>
        </w:rPr>
        <w:t>II</w:t>
      </w:r>
      <w:r>
        <w:rPr>
          <w:color w:val="000000"/>
          <w:sz w:val="28"/>
          <w:szCs w:val="28"/>
        </w:rPr>
        <w:t xml:space="preserve"> тона, убывающего ха</w:t>
      </w:r>
      <w:r>
        <w:rPr>
          <w:color w:val="000000"/>
          <w:sz w:val="28"/>
          <w:szCs w:val="28"/>
        </w:rPr>
        <w:softHyphen/>
        <w:t>рактера, продолжающийся всю диастолу. Шум имеет пресисталическое усиление, никуда не проводится. ЭКГ- гипертрофия левого желудочка, ФКГ- снижение амплитуды 1 и 2 тона диастолический шум в течение всей диастолы.</w:t>
      </w:r>
    </w:p>
    <w:p w:rsidR="003D2AA5" w:rsidRDefault="003D2AA5" w:rsidP="004C18C0">
      <w:pPr>
        <w:numPr>
          <w:ilvl w:val="0"/>
          <w:numId w:val="433"/>
        </w:numPr>
        <w:spacing w:line="276" w:lineRule="auto"/>
        <w:jc w:val="both"/>
        <w:rPr>
          <w:rFonts w:eastAsia="Calibri"/>
          <w:sz w:val="28"/>
          <w:szCs w:val="28"/>
        </w:rPr>
      </w:pPr>
      <w:r>
        <w:rPr>
          <w:bCs/>
          <w:color w:val="000000"/>
          <w:sz w:val="28"/>
          <w:szCs w:val="28"/>
        </w:rPr>
        <w:t>При каком синдроме это может быть?</w:t>
      </w:r>
    </w:p>
    <w:p w:rsidR="003D2AA5" w:rsidRDefault="003D2AA5" w:rsidP="004C18C0">
      <w:pPr>
        <w:numPr>
          <w:ilvl w:val="0"/>
          <w:numId w:val="433"/>
        </w:numPr>
        <w:spacing w:line="276" w:lineRule="auto"/>
        <w:jc w:val="both"/>
        <w:rPr>
          <w:sz w:val="28"/>
          <w:szCs w:val="28"/>
        </w:rPr>
      </w:pPr>
      <w:r>
        <w:rPr>
          <w:bCs/>
          <w:color w:val="000000"/>
          <w:sz w:val="28"/>
          <w:szCs w:val="28"/>
        </w:rPr>
        <w:t>Как называется пресистолическое усиление шума?</w:t>
      </w:r>
    </w:p>
    <w:p w:rsidR="003D2AA5" w:rsidRDefault="003D2AA5" w:rsidP="004C18C0">
      <w:pPr>
        <w:numPr>
          <w:ilvl w:val="0"/>
          <w:numId w:val="433"/>
        </w:numPr>
        <w:spacing w:line="276" w:lineRule="auto"/>
        <w:jc w:val="both"/>
        <w:rPr>
          <w:sz w:val="28"/>
          <w:szCs w:val="28"/>
        </w:rPr>
      </w:pPr>
      <w:r>
        <w:rPr>
          <w:bCs/>
          <w:color w:val="000000"/>
          <w:sz w:val="28"/>
          <w:szCs w:val="28"/>
        </w:rPr>
        <w:t>Какой будет конфигурация сердца?</w:t>
      </w:r>
    </w:p>
    <w:p w:rsidR="003D2AA5" w:rsidRDefault="003D2AA5" w:rsidP="004C18C0">
      <w:pPr>
        <w:numPr>
          <w:ilvl w:val="0"/>
          <w:numId w:val="433"/>
        </w:numPr>
        <w:spacing w:line="276" w:lineRule="auto"/>
        <w:jc w:val="both"/>
        <w:rPr>
          <w:sz w:val="28"/>
          <w:szCs w:val="28"/>
        </w:rPr>
      </w:pPr>
      <w:r>
        <w:rPr>
          <w:sz w:val="28"/>
          <w:szCs w:val="28"/>
        </w:rPr>
        <w:t>Каким будет верхушечный толчок?</w:t>
      </w:r>
    </w:p>
    <w:p w:rsidR="003D2AA5" w:rsidRDefault="003D2AA5" w:rsidP="004C18C0">
      <w:pPr>
        <w:numPr>
          <w:ilvl w:val="0"/>
          <w:numId w:val="433"/>
        </w:numPr>
        <w:spacing w:line="276" w:lineRule="auto"/>
        <w:jc w:val="both"/>
        <w:rPr>
          <w:sz w:val="28"/>
          <w:szCs w:val="28"/>
        </w:rPr>
      </w:pPr>
      <w:r>
        <w:rPr>
          <w:sz w:val="28"/>
          <w:szCs w:val="28"/>
        </w:rPr>
        <w:t>Каким будет сердечный толчок?</w:t>
      </w:r>
    </w:p>
    <w:p w:rsidR="003D2AA5" w:rsidRDefault="003D2AA5" w:rsidP="003D2AA5">
      <w:pPr>
        <w:jc w:val="both"/>
        <w:rPr>
          <w:b/>
          <w:color w:val="000000"/>
          <w:sz w:val="16"/>
          <w:szCs w:val="16"/>
        </w:rPr>
      </w:pPr>
    </w:p>
    <w:p w:rsidR="003D2AA5" w:rsidRPr="00270FD5" w:rsidRDefault="003D2AA5" w:rsidP="003D2AA5">
      <w:pPr>
        <w:jc w:val="both"/>
        <w:rPr>
          <w:b/>
          <w:color w:val="000000"/>
          <w:sz w:val="28"/>
          <w:szCs w:val="28"/>
        </w:rPr>
      </w:pPr>
      <w:r>
        <w:rPr>
          <w:b/>
          <w:color w:val="000000"/>
          <w:sz w:val="28"/>
          <w:szCs w:val="28"/>
        </w:rPr>
        <w:t>Задача № 17.</w:t>
      </w:r>
    </w:p>
    <w:p w:rsidR="003D2AA5" w:rsidRDefault="003D2AA5" w:rsidP="003D2AA5">
      <w:pPr>
        <w:jc w:val="both"/>
        <w:rPr>
          <w:bCs/>
          <w:color w:val="000000"/>
          <w:sz w:val="28"/>
          <w:szCs w:val="28"/>
        </w:rPr>
      </w:pPr>
      <w:r>
        <w:rPr>
          <w:bCs/>
          <w:color w:val="000000"/>
          <w:sz w:val="28"/>
          <w:szCs w:val="28"/>
        </w:rPr>
        <w:t xml:space="preserve">     При обследовании у больного выявлено </w:t>
      </w:r>
    </w:p>
    <w:p w:rsidR="003D2AA5" w:rsidRDefault="003D2AA5" w:rsidP="003D2AA5">
      <w:pPr>
        <w:jc w:val="both"/>
        <w:rPr>
          <w:color w:val="000000"/>
          <w:sz w:val="28"/>
          <w:szCs w:val="28"/>
        </w:rPr>
      </w:pPr>
      <w:r>
        <w:rPr>
          <w:color w:val="000000"/>
          <w:sz w:val="28"/>
          <w:szCs w:val="28"/>
        </w:rPr>
        <w:t>Во втором межреберье справа от грудины вы</w:t>
      </w:r>
      <w:r>
        <w:rPr>
          <w:color w:val="000000"/>
          <w:sz w:val="28"/>
          <w:szCs w:val="28"/>
        </w:rPr>
        <w:softHyphen/>
        <w:t>слушивается грубый систолический шум нарастающе-убывающего характера, проводящийся на сосуды шеи и в точку Боткина.</w:t>
      </w:r>
    </w:p>
    <w:p w:rsidR="003D2AA5" w:rsidRDefault="003D2AA5" w:rsidP="003D2AA5">
      <w:pPr>
        <w:jc w:val="both"/>
        <w:rPr>
          <w:color w:val="000000"/>
          <w:sz w:val="28"/>
          <w:szCs w:val="28"/>
        </w:rPr>
      </w:pPr>
      <w:r>
        <w:rPr>
          <w:color w:val="000000"/>
          <w:sz w:val="28"/>
          <w:szCs w:val="28"/>
        </w:rPr>
        <w:t>ЭКГ- признаки гипертрофии левого желудочка</w:t>
      </w:r>
    </w:p>
    <w:p w:rsidR="003D2AA5" w:rsidRDefault="003D2AA5" w:rsidP="003D2AA5">
      <w:pPr>
        <w:jc w:val="both"/>
        <w:rPr>
          <w:color w:val="000000"/>
          <w:sz w:val="28"/>
          <w:szCs w:val="28"/>
        </w:rPr>
      </w:pPr>
      <w:r>
        <w:rPr>
          <w:color w:val="000000"/>
          <w:sz w:val="28"/>
          <w:szCs w:val="28"/>
        </w:rPr>
        <w:t>ФКГ- систолический шум ромбовидной формы</w:t>
      </w:r>
    </w:p>
    <w:p w:rsidR="003D2AA5" w:rsidRDefault="003D2AA5" w:rsidP="004C18C0">
      <w:pPr>
        <w:numPr>
          <w:ilvl w:val="0"/>
          <w:numId w:val="434"/>
        </w:numPr>
        <w:spacing w:line="276" w:lineRule="auto"/>
        <w:jc w:val="both"/>
        <w:rPr>
          <w:rFonts w:eastAsia="Calibri"/>
          <w:sz w:val="28"/>
          <w:szCs w:val="28"/>
        </w:rPr>
      </w:pPr>
      <w:r>
        <w:rPr>
          <w:color w:val="000000"/>
          <w:sz w:val="28"/>
          <w:szCs w:val="28"/>
        </w:rPr>
        <w:t>О каком пороке следует думать?</w:t>
      </w:r>
    </w:p>
    <w:p w:rsidR="003D2AA5" w:rsidRDefault="003D2AA5" w:rsidP="004C18C0">
      <w:pPr>
        <w:numPr>
          <w:ilvl w:val="0"/>
          <w:numId w:val="434"/>
        </w:numPr>
        <w:spacing w:line="276" w:lineRule="auto"/>
        <w:jc w:val="both"/>
        <w:rPr>
          <w:sz w:val="28"/>
          <w:szCs w:val="28"/>
        </w:rPr>
      </w:pPr>
      <w:r>
        <w:rPr>
          <w:color w:val="000000"/>
          <w:sz w:val="28"/>
          <w:szCs w:val="28"/>
        </w:rPr>
        <w:t>Какой ожидается звучность первого тона?</w:t>
      </w:r>
    </w:p>
    <w:p w:rsidR="003D2AA5" w:rsidRDefault="003D2AA5" w:rsidP="004C18C0">
      <w:pPr>
        <w:numPr>
          <w:ilvl w:val="0"/>
          <w:numId w:val="434"/>
        </w:numPr>
        <w:spacing w:line="276" w:lineRule="auto"/>
        <w:jc w:val="both"/>
        <w:rPr>
          <w:sz w:val="28"/>
          <w:szCs w:val="28"/>
        </w:rPr>
      </w:pPr>
      <w:r>
        <w:rPr>
          <w:color w:val="000000"/>
          <w:sz w:val="28"/>
          <w:szCs w:val="28"/>
        </w:rPr>
        <w:t>Какой ожидается звучность 2 тона?</w:t>
      </w:r>
    </w:p>
    <w:p w:rsidR="003D2AA5" w:rsidRDefault="003D2AA5" w:rsidP="004C18C0">
      <w:pPr>
        <w:numPr>
          <w:ilvl w:val="0"/>
          <w:numId w:val="434"/>
        </w:numPr>
        <w:spacing w:line="276" w:lineRule="auto"/>
        <w:jc w:val="both"/>
        <w:rPr>
          <w:sz w:val="28"/>
          <w:szCs w:val="28"/>
        </w:rPr>
      </w:pPr>
      <w:r>
        <w:rPr>
          <w:color w:val="000000"/>
          <w:sz w:val="28"/>
          <w:szCs w:val="28"/>
        </w:rPr>
        <w:t>Предположительная локализация верхушечного толчка?</w:t>
      </w:r>
    </w:p>
    <w:p w:rsidR="003D2AA5" w:rsidRDefault="003D2AA5" w:rsidP="004C18C0">
      <w:pPr>
        <w:numPr>
          <w:ilvl w:val="0"/>
          <w:numId w:val="434"/>
        </w:numPr>
        <w:spacing w:line="276" w:lineRule="auto"/>
        <w:jc w:val="both"/>
        <w:rPr>
          <w:sz w:val="28"/>
          <w:szCs w:val="28"/>
        </w:rPr>
      </w:pPr>
      <w:r>
        <w:rPr>
          <w:color w:val="000000"/>
          <w:sz w:val="28"/>
          <w:szCs w:val="28"/>
        </w:rPr>
        <w:lastRenderedPageBreak/>
        <w:t>Наиболее характерные параметры пульса?</w:t>
      </w:r>
    </w:p>
    <w:p w:rsidR="003D2AA5" w:rsidRDefault="003D2AA5" w:rsidP="003D2AA5">
      <w:pPr>
        <w:jc w:val="both"/>
        <w:rPr>
          <w:b/>
          <w:color w:val="000000"/>
          <w:sz w:val="16"/>
          <w:szCs w:val="16"/>
        </w:rPr>
      </w:pPr>
    </w:p>
    <w:p w:rsidR="003D2AA5" w:rsidRDefault="003D2AA5" w:rsidP="003D2AA5">
      <w:pPr>
        <w:jc w:val="both"/>
        <w:rPr>
          <w:rFonts w:eastAsia="Calibri"/>
          <w:b/>
          <w:bCs/>
          <w:color w:val="000000"/>
          <w:sz w:val="28"/>
          <w:szCs w:val="28"/>
        </w:rPr>
      </w:pPr>
      <w:r>
        <w:rPr>
          <w:b/>
          <w:bCs/>
          <w:color w:val="000000"/>
          <w:sz w:val="28"/>
          <w:szCs w:val="28"/>
        </w:rPr>
        <w:t>Задача № 18.</w:t>
      </w:r>
    </w:p>
    <w:p w:rsidR="003D2AA5" w:rsidRDefault="003D2AA5" w:rsidP="003D2AA5">
      <w:pPr>
        <w:jc w:val="both"/>
        <w:rPr>
          <w:bCs/>
          <w:color w:val="000000"/>
          <w:sz w:val="28"/>
          <w:szCs w:val="28"/>
        </w:rPr>
      </w:pPr>
      <w:r>
        <w:rPr>
          <w:bCs/>
          <w:color w:val="000000"/>
          <w:sz w:val="28"/>
          <w:szCs w:val="28"/>
        </w:rPr>
        <w:t xml:space="preserve">   При пальпации на основании сердца выявляется дрожание, совпадающее с пульсацией на а. саго</w:t>
      </w:r>
      <w:r>
        <w:rPr>
          <w:bCs/>
          <w:color w:val="000000"/>
          <w:sz w:val="28"/>
          <w:szCs w:val="28"/>
          <w:lang w:val="en-US"/>
        </w:rPr>
        <w:t>tis</w:t>
      </w:r>
      <w:r>
        <w:rPr>
          <w:bCs/>
          <w:color w:val="000000"/>
          <w:sz w:val="28"/>
          <w:szCs w:val="28"/>
        </w:rPr>
        <w:t xml:space="preserve">. </w:t>
      </w:r>
    </w:p>
    <w:p w:rsidR="003D2AA5" w:rsidRDefault="003D2AA5" w:rsidP="004C18C0">
      <w:pPr>
        <w:numPr>
          <w:ilvl w:val="0"/>
          <w:numId w:val="435"/>
        </w:numPr>
        <w:spacing w:line="276" w:lineRule="auto"/>
        <w:jc w:val="both"/>
        <w:rPr>
          <w:rFonts w:eastAsia="Calibri"/>
          <w:sz w:val="28"/>
          <w:szCs w:val="28"/>
        </w:rPr>
      </w:pPr>
      <w:r>
        <w:rPr>
          <w:bCs/>
          <w:color w:val="000000"/>
          <w:sz w:val="28"/>
          <w:szCs w:val="28"/>
        </w:rPr>
        <w:t>Для какого порока сердца это характерно?</w:t>
      </w:r>
    </w:p>
    <w:p w:rsidR="003D2AA5" w:rsidRDefault="003D2AA5" w:rsidP="004C18C0">
      <w:pPr>
        <w:numPr>
          <w:ilvl w:val="0"/>
          <w:numId w:val="435"/>
        </w:numPr>
        <w:spacing w:line="276" w:lineRule="auto"/>
        <w:jc w:val="both"/>
        <w:rPr>
          <w:sz w:val="28"/>
          <w:szCs w:val="28"/>
        </w:rPr>
      </w:pPr>
      <w:r>
        <w:rPr>
          <w:color w:val="000000"/>
          <w:sz w:val="28"/>
          <w:szCs w:val="28"/>
        </w:rPr>
        <w:t>Какой ожидается звучность первого тона?</w:t>
      </w:r>
    </w:p>
    <w:p w:rsidR="003D2AA5" w:rsidRDefault="003D2AA5" w:rsidP="004C18C0">
      <w:pPr>
        <w:numPr>
          <w:ilvl w:val="0"/>
          <w:numId w:val="435"/>
        </w:numPr>
        <w:spacing w:line="276" w:lineRule="auto"/>
        <w:jc w:val="both"/>
        <w:rPr>
          <w:sz w:val="28"/>
          <w:szCs w:val="28"/>
        </w:rPr>
      </w:pPr>
      <w:r>
        <w:rPr>
          <w:color w:val="000000"/>
          <w:sz w:val="28"/>
          <w:szCs w:val="28"/>
        </w:rPr>
        <w:t>Какой ожидается звучность 2 тона?</w:t>
      </w:r>
    </w:p>
    <w:p w:rsidR="003D2AA5" w:rsidRDefault="003D2AA5" w:rsidP="004C18C0">
      <w:pPr>
        <w:numPr>
          <w:ilvl w:val="0"/>
          <w:numId w:val="435"/>
        </w:numPr>
        <w:spacing w:line="276" w:lineRule="auto"/>
        <w:jc w:val="both"/>
        <w:rPr>
          <w:color w:val="000000"/>
          <w:sz w:val="28"/>
          <w:szCs w:val="28"/>
        </w:rPr>
      </w:pPr>
      <w:r>
        <w:rPr>
          <w:color w:val="000000"/>
          <w:sz w:val="28"/>
          <w:szCs w:val="28"/>
        </w:rPr>
        <w:t>Будет ли тон открытия митрального клапана?</w:t>
      </w:r>
    </w:p>
    <w:p w:rsidR="003D2AA5" w:rsidRDefault="003D2AA5" w:rsidP="004C18C0">
      <w:pPr>
        <w:numPr>
          <w:ilvl w:val="0"/>
          <w:numId w:val="435"/>
        </w:numPr>
        <w:spacing w:line="276" w:lineRule="auto"/>
        <w:jc w:val="both"/>
        <w:rPr>
          <w:color w:val="000000"/>
          <w:sz w:val="28"/>
          <w:szCs w:val="28"/>
        </w:rPr>
      </w:pPr>
      <w:r>
        <w:rPr>
          <w:color w:val="000000"/>
          <w:sz w:val="28"/>
          <w:szCs w:val="28"/>
        </w:rPr>
        <w:t xml:space="preserve">Будет ли дефицит пульса? </w:t>
      </w:r>
    </w:p>
    <w:p w:rsidR="003D2AA5" w:rsidRDefault="003D2AA5" w:rsidP="003D2AA5">
      <w:pPr>
        <w:jc w:val="both"/>
        <w:rPr>
          <w:b/>
          <w:sz w:val="16"/>
          <w:szCs w:val="16"/>
        </w:rPr>
      </w:pPr>
    </w:p>
    <w:p w:rsidR="003D2AA5" w:rsidRDefault="003D2AA5" w:rsidP="003D2AA5">
      <w:pPr>
        <w:jc w:val="both"/>
        <w:rPr>
          <w:b/>
          <w:bCs/>
          <w:color w:val="000000"/>
          <w:sz w:val="28"/>
          <w:szCs w:val="28"/>
        </w:rPr>
      </w:pPr>
      <w:r>
        <w:rPr>
          <w:b/>
          <w:bCs/>
          <w:color w:val="000000"/>
          <w:sz w:val="28"/>
          <w:szCs w:val="28"/>
        </w:rPr>
        <w:t>Задача №19.</w:t>
      </w:r>
    </w:p>
    <w:p w:rsidR="003D2AA5" w:rsidRDefault="003D2AA5" w:rsidP="003D2AA5">
      <w:pPr>
        <w:jc w:val="both"/>
        <w:rPr>
          <w:sz w:val="28"/>
          <w:szCs w:val="28"/>
        </w:rPr>
      </w:pPr>
      <w:r>
        <w:rPr>
          <w:bCs/>
          <w:color w:val="000000"/>
          <w:sz w:val="28"/>
          <w:szCs w:val="28"/>
        </w:rPr>
        <w:t xml:space="preserve">     У больного с пороком сердца выявлена «пляска каротид»?</w:t>
      </w:r>
    </w:p>
    <w:p w:rsidR="003D2AA5" w:rsidRDefault="003D2AA5" w:rsidP="004C18C0">
      <w:pPr>
        <w:numPr>
          <w:ilvl w:val="0"/>
          <w:numId w:val="436"/>
        </w:numPr>
        <w:spacing w:line="276" w:lineRule="auto"/>
        <w:jc w:val="both"/>
        <w:rPr>
          <w:sz w:val="28"/>
          <w:szCs w:val="28"/>
        </w:rPr>
      </w:pPr>
      <w:r>
        <w:rPr>
          <w:sz w:val="28"/>
          <w:szCs w:val="28"/>
        </w:rPr>
        <w:t>Для какого порока это характерно?</w:t>
      </w:r>
    </w:p>
    <w:p w:rsidR="003D2AA5" w:rsidRDefault="003D2AA5" w:rsidP="004C18C0">
      <w:pPr>
        <w:numPr>
          <w:ilvl w:val="0"/>
          <w:numId w:val="436"/>
        </w:numPr>
        <w:spacing w:line="276" w:lineRule="auto"/>
        <w:jc w:val="both"/>
        <w:rPr>
          <w:sz w:val="28"/>
          <w:szCs w:val="28"/>
        </w:rPr>
      </w:pPr>
      <w:r>
        <w:rPr>
          <w:sz w:val="28"/>
          <w:szCs w:val="28"/>
        </w:rPr>
        <w:t>Какие основные свойства пульса при этом пороке?</w:t>
      </w:r>
    </w:p>
    <w:p w:rsidR="003D2AA5" w:rsidRDefault="003D2AA5" w:rsidP="004C18C0">
      <w:pPr>
        <w:numPr>
          <w:ilvl w:val="0"/>
          <w:numId w:val="436"/>
        </w:numPr>
        <w:spacing w:line="276" w:lineRule="auto"/>
        <w:jc w:val="both"/>
        <w:rPr>
          <w:sz w:val="28"/>
          <w:szCs w:val="28"/>
        </w:rPr>
      </w:pPr>
      <w:r>
        <w:rPr>
          <w:sz w:val="28"/>
          <w:szCs w:val="28"/>
        </w:rPr>
        <w:t>Что такое симптом Мюссе?</w:t>
      </w:r>
    </w:p>
    <w:p w:rsidR="003D2AA5" w:rsidRDefault="003D2AA5" w:rsidP="004C18C0">
      <w:pPr>
        <w:numPr>
          <w:ilvl w:val="0"/>
          <w:numId w:val="436"/>
        </w:numPr>
        <w:spacing w:line="276" w:lineRule="auto"/>
        <w:jc w:val="both"/>
        <w:rPr>
          <w:sz w:val="28"/>
          <w:szCs w:val="28"/>
        </w:rPr>
      </w:pPr>
      <w:r>
        <w:rPr>
          <w:sz w:val="28"/>
          <w:szCs w:val="28"/>
        </w:rPr>
        <w:t>Каким будет поперечник сердца?</w:t>
      </w:r>
    </w:p>
    <w:p w:rsidR="003D2AA5" w:rsidRDefault="003D2AA5" w:rsidP="004C18C0">
      <w:pPr>
        <w:numPr>
          <w:ilvl w:val="0"/>
          <w:numId w:val="436"/>
        </w:numPr>
        <w:spacing w:line="276" w:lineRule="auto"/>
        <w:jc w:val="both"/>
        <w:rPr>
          <w:sz w:val="28"/>
          <w:szCs w:val="28"/>
        </w:rPr>
      </w:pPr>
      <w:r>
        <w:rPr>
          <w:sz w:val="28"/>
          <w:szCs w:val="28"/>
        </w:rPr>
        <w:t>Какой шум будет выслушиваться?</w:t>
      </w:r>
    </w:p>
    <w:p w:rsidR="003D2AA5" w:rsidRDefault="003D2AA5" w:rsidP="003D2AA5">
      <w:pPr>
        <w:jc w:val="both"/>
        <w:rPr>
          <w:b/>
          <w:bCs/>
          <w:color w:val="000000"/>
          <w:sz w:val="16"/>
          <w:szCs w:val="16"/>
        </w:rPr>
      </w:pPr>
    </w:p>
    <w:p w:rsidR="003D2AA5" w:rsidRDefault="003D2AA5" w:rsidP="003D2AA5">
      <w:pPr>
        <w:jc w:val="both"/>
        <w:rPr>
          <w:b/>
          <w:bCs/>
          <w:color w:val="000000"/>
          <w:sz w:val="28"/>
          <w:szCs w:val="28"/>
        </w:rPr>
      </w:pPr>
      <w:r>
        <w:rPr>
          <w:b/>
          <w:bCs/>
          <w:color w:val="000000"/>
          <w:sz w:val="28"/>
          <w:szCs w:val="28"/>
        </w:rPr>
        <w:t>Задача № 20.</w:t>
      </w:r>
    </w:p>
    <w:p w:rsidR="003D2AA5" w:rsidRDefault="003D2AA5" w:rsidP="003D2AA5">
      <w:pPr>
        <w:jc w:val="both"/>
        <w:rPr>
          <w:sz w:val="28"/>
          <w:szCs w:val="28"/>
        </w:rPr>
      </w:pPr>
      <w:r>
        <w:rPr>
          <w:bCs/>
          <w:color w:val="000000"/>
          <w:sz w:val="28"/>
          <w:szCs w:val="28"/>
        </w:rPr>
        <w:t xml:space="preserve">     У больного с пороком сердца обнаружен скачущий пульс:</w:t>
      </w:r>
    </w:p>
    <w:p w:rsidR="003D2AA5" w:rsidRDefault="003D2AA5" w:rsidP="004C18C0">
      <w:pPr>
        <w:numPr>
          <w:ilvl w:val="0"/>
          <w:numId w:val="437"/>
        </w:numPr>
        <w:spacing w:line="276" w:lineRule="auto"/>
        <w:jc w:val="both"/>
        <w:rPr>
          <w:color w:val="000000"/>
          <w:sz w:val="28"/>
          <w:szCs w:val="28"/>
        </w:rPr>
      </w:pPr>
      <w:r>
        <w:rPr>
          <w:color w:val="000000"/>
          <w:sz w:val="28"/>
          <w:szCs w:val="28"/>
        </w:rPr>
        <w:t>Для какого порока это характерно?</w:t>
      </w:r>
    </w:p>
    <w:p w:rsidR="003D2AA5" w:rsidRDefault="003D2AA5" w:rsidP="004C18C0">
      <w:pPr>
        <w:numPr>
          <w:ilvl w:val="0"/>
          <w:numId w:val="437"/>
        </w:numPr>
        <w:spacing w:line="276" w:lineRule="auto"/>
        <w:jc w:val="both"/>
        <w:rPr>
          <w:color w:val="000000"/>
          <w:sz w:val="28"/>
          <w:szCs w:val="28"/>
        </w:rPr>
      </w:pPr>
      <w:r>
        <w:rPr>
          <w:color w:val="000000"/>
          <w:sz w:val="28"/>
          <w:szCs w:val="28"/>
        </w:rPr>
        <w:t>Какой шум будет выслушиваться?</w:t>
      </w:r>
    </w:p>
    <w:p w:rsidR="003D2AA5" w:rsidRDefault="003D2AA5" w:rsidP="004C18C0">
      <w:pPr>
        <w:numPr>
          <w:ilvl w:val="0"/>
          <w:numId w:val="437"/>
        </w:numPr>
        <w:spacing w:line="276" w:lineRule="auto"/>
        <w:jc w:val="both"/>
        <w:rPr>
          <w:color w:val="000000"/>
          <w:sz w:val="28"/>
          <w:szCs w:val="28"/>
        </w:rPr>
      </w:pPr>
      <w:r>
        <w:rPr>
          <w:color w:val="000000"/>
          <w:sz w:val="28"/>
          <w:szCs w:val="28"/>
        </w:rPr>
        <w:t xml:space="preserve">Какой будет </w:t>
      </w:r>
      <w:r>
        <w:rPr>
          <w:color w:val="000000"/>
          <w:sz w:val="28"/>
          <w:szCs w:val="28"/>
          <w:lang w:val="en-US"/>
        </w:rPr>
        <w:t>“</w:t>
      </w:r>
      <w:r>
        <w:rPr>
          <w:color w:val="000000"/>
          <w:sz w:val="28"/>
          <w:szCs w:val="28"/>
        </w:rPr>
        <w:t>талия</w:t>
      </w:r>
      <w:r>
        <w:rPr>
          <w:color w:val="000000"/>
          <w:sz w:val="28"/>
          <w:szCs w:val="28"/>
          <w:lang w:val="en-US"/>
        </w:rPr>
        <w:t xml:space="preserve">” </w:t>
      </w:r>
      <w:r>
        <w:rPr>
          <w:color w:val="000000"/>
          <w:sz w:val="28"/>
          <w:szCs w:val="28"/>
        </w:rPr>
        <w:t>сердца?</w:t>
      </w:r>
    </w:p>
    <w:p w:rsidR="003D2AA5" w:rsidRDefault="003D2AA5" w:rsidP="004C18C0">
      <w:pPr>
        <w:numPr>
          <w:ilvl w:val="0"/>
          <w:numId w:val="437"/>
        </w:numPr>
        <w:spacing w:line="276" w:lineRule="auto"/>
        <w:jc w:val="both"/>
        <w:rPr>
          <w:color w:val="000000"/>
          <w:sz w:val="28"/>
          <w:szCs w:val="28"/>
        </w:rPr>
      </w:pPr>
      <w:r>
        <w:rPr>
          <w:color w:val="000000"/>
          <w:sz w:val="28"/>
          <w:szCs w:val="28"/>
        </w:rPr>
        <w:t>Какими будут свойства верхушечного толчка?</w:t>
      </w:r>
    </w:p>
    <w:p w:rsidR="003D2AA5" w:rsidRDefault="003D2AA5" w:rsidP="004C18C0">
      <w:pPr>
        <w:numPr>
          <w:ilvl w:val="0"/>
          <w:numId w:val="437"/>
        </w:numPr>
        <w:spacing w:line="276" w:lineRule="auto"/>
        <w:jc w:val="both"/>
        <w:rPr>
          <w:color w:val="000000"/>
          <w:sz w:val="28"/>
          <w:szCs w:val="28"/>
        </w:rPr>
      </w:pPr>
      <w:r>
        <w:rPr>
          <w:color w:val="000000"/>
          <w:sz w:val="28"/>
          <w:szCs w:val="28"/>
        </w:rPr>
        <w:t>Каким будет поперечник сердца?</w:t>
      </w:r>
    </w:p>
    <w:p w:rsidR="003D2AA5" w:rsidRDefault="003D2AA5" w:rsidP="003D2AA5">
      <w:pPr>
        <w:jc w:val="both"/>
        <w:rPr>
          <w:b/>
          <w:color w:val="000000"/>
          <w:sz w:val="16"/>
          <w:szCs w:val="16"/>
        </w:rPr>
      </w:pPr>
    </w:p>
    <w:p w:rsidR="003D2AA5" w:rsidRDefault="003D2AA5" w:rsidP="003D2AA5">
      <w:pPr>
        <w:rPr>
          <w:b/>
          <w:sz w:val="24"/>
          <w:szCs w:val="24"/>
        </w:rPr>
      </w:pPr>
    </w:p>
    <w:p w:rsidR="003D2AA5" w:rsidRPr="00270FD5" w:rsidRDefault="003D2AA5" w:rsidP="003D2AA5">
      <w:pPr>
        <w:rPr>
          <w:b/>
          <w:sz w:val="28"/>
          <w:szCs w:val="28"/>
        </w:rPr>
      </w:pPr>
      <w:r w:rsidRPr="00270FD5">
        <w:rPr>
          <w:b/>
          <w:sz w:val="28"/>
          <w:szCs w:val="28"/>
        </w:rPr>
        <w:t>Перечень практических навыков.</w:t>
      </w:r>
    </w:p>
    <w:p w:rsidR="003D2AA5" w:rsidRPr="00270FD5" w:rsidRDefault="003D2AA5" w:rsidP="004C18C0">
      <w:pPr>
        <w:numPr>
          <w:ilvl w:val="1"/>
          <w:numId w:val="425"/>
        </w:numPr>
        <w:rPr>
          <w:sz w:val="28"/>
          <w:szCs w:val="28"/>
        </w:rPr>
      </w:pPr>
      <w:r w:rsidRPr="00270FD5">
        <w:rPr>
          <w:sz w:val="28"/>
          <w:szCs w:val="28"/>
        </w:rPr>
        <w:t>Пальпация верхушечного волчка.</w:t>
      </w:r>
    </w:p>
    <w:p w:rsidR="003D2AA5" w:rsidRPr="00270FD5" w:rsidRDefault="003D2AA5" w:rsidP="004C18C0">
      <w:pPr>
        <w:numPr>
          <w:ilvl w:val="1"/>
          <w:numId w:val="425"/>
        </w:numPr>
        <w:rPr>
          <w:sz w:val="28"/>
          <w:szCs w:val="28"/>
        </w:rPr>
      </w:pPr>
      <w:r w:rsidRPr="00270FD5">
        <w:rPr>
          <w:sz w:val="28"/>
          <w:szCs w:val="28"/>
        </w:rPr>
        <w:t>Пальпация сердечного толчка.</w:t>
      </w:r>
    </w:p>
    <w:p w:rsidR="003D2AA5" w:rsidRPr="00270FD5" w:rsidRDefault="003D2AA5" w:rsidP="004C18C0">
      <w:pPr>
        <w:numPr>
          <w:ilvl w:val="1"/>
          <w:numId w:val="425"/>
        </w:numPr>
        <w:rPr>
          <w:sz w:val="28"/>
          <w:szCs w:val="28"/>
        </w:rPr>
      </w:pPr>
      <w:r w:rsidRPr="00270FD5">
        <w:rPr>
          <w:sz w:val="28"/>
          <w:szCs w:val="28"/>
        </w:rPr>
        <w:t>Пальпация диастолического дрожания грудной клетки.</w:t>
      </w:r>
    </w:p>
    <w:p w:rsidR="003D2AA5" w:rsidRPr="00270FD5" w:rsidRDefault="003D2AA5" w:rsidP="004C18C0">
      <w:pPr>
        <w:numPr>
          <w:ilvl w:val="1"/>
          <w:numId w:val="425"/>
        </w:numPr>
        <w:rPr>
          <w:sz w:val="28"/>
          <w:szCs w:val="28"/>
        </w:rPr>
      </w:pPr>
      <w:r w:rsidRPr="00270FD5">
        <w:rPr>
          <w:sz w:val="28"/>
          <w:szCs w:val="28"/>
        </w:rPr>
        <w:t>Пальпация систолического дрожания грудной клетки.</w:t>
      </w:r>
    </w:p>
    <w:p w:rsidR="003D2AA5" w:rsidRPr="00270FD5" w:rsidRDefault="003D2AA5" w:rsidP="004C18C0">
      <w:pPr>
        <w:numPr>
          <w:ilvl w:val="1"/>
          <w:numId w:val="425"/>
        </w:numPr>
        <w:rPr>
          <w:sz w:val="28"/>
          <w:szCs w:val="28"/>
        </w:rPr>
      </w:pPr>
      <w:r w:rsidRPr="00270FD5">
        <w:rPr>
          <w:sz w:val="28"/>
          <w:szCs w:val="28"/>
        </w:rPr>
        <w:t>Пальпация пульса.</w:t>
      </w:r>
    </w:p>
    <w:p w:rsidR="003D2AA5" w:rsidRPr="00270FD5" w:rsidRDefault="003D2AA5" w:rsidP="004C18C0">
      <w:pPr>
        <w:numPr>
          <w:ilvl w:val="1"/>
          <w:numId w:val="425"/>
        </w:numPr>
        <w:rPr>
          <w:sz w:val="28"/>
          <w:szCs w:val="28"/>
        </w:rPr>
      </w:pPr>
      <w:r w:rsidRPr="00270FD5">
        <w:rPr>
          <w:sz w:val="28"/>
          <w:szCs w:val="28"/>
        </w:rPr>
        <w:t>Определение границ относительной сердечной тупости.</w:t>
      </w:r>
    </w:p>
    <w:p w:rsidR="003D2AA5" w:rsidRPr="00270FD5" w:rsidRDefault="003D2AA5" w:rsidP="004C18C0">
      <w:pPr>
        <w:numPr>
          <w:ilvl w:val="1"/>
          <w:numId w:val="425"/>
        </w:numPr>
        <w:rPr>
          <w:sz w:val="28"/>
          <w:szCs w:val="28"/>
        </w:rPr>
      </w:pPr>
      <w:r w:rsidRPr="00270FD5">
        <w:rPr>
          <w:sz w:val="28"/>
          <w:szCs w:val="28"/>
        </w:rPr>
        <w:t>Определение границ абсолютной сердечной тупости.</w:t>
      </w:r>
    </w:p>
    <w:p w:rsidR="003D2AA5" w:rsidRPr="00270FD5" w:rsidRDefault="003D2AA5" w:rsidP="004C18C0">
      <w:pPr>
        <w:numPr>
          <w:ilvl w:val="1"/>
          <w:numId w:val="425"/>
        </w:numPr>
        <w:rPr>
          <w:sz w:val="28"/>
          <w:szCs w:val="28"/>
        </w:rPr>
      </w:pPr>
      <w:r w:rsidRPr="00270FD5">
        <w:rPr>
          <w:sz w:val="28"/>
          <w:szCs w:val="28"/>
        </w:rPr>
        <w:t>Перкуссия сосудистого пучка.</w:t>
      </w:r>
    </w:p>
    <w:p w:rsidR="003D2AA5" w:rsidRPr="00270FD5" w:rsidRDefault="003D2AA5" w:rsidP="004C18C0">
      <w:pPr>
        <w:numPr>
          <w:ilvl w:val="1"/>
          <w:numId w:val="425"/>
        </w:numPr>
        <w:rPr>
          <w:sz w:val="28"/>
          <w:szCs w:val="28"/>
        </w:rPr>
      </w:pPr>
      <w:r w:rsidRPr="00270FD5">
        <w:rPr>
          <w:sz w:val="28"/>
          <w:szCs w:val="28"/>
        </w:rPr>
        <w:t>Определение поперечника сердца.</w:t>
      </w:r>
    </w:p>
    <w:p w:rsidR="003D2AA5" w:rsidRPr="00270FD5" w:rsidRDefault="003D2AA5" w:rsidP="004C18C0">
      <w:pPr>
        <w:numPr>
          <w:ilvl w:val="1"/>
          <w:numId w:val="425"/>
        </w:numPr>
        <w:rPr>
          <w:sz w:val="28"/>
          <w:szCs w:val="28"/>
        </w:rPr>
      </w:pPr>
      <w:r w:rsidRPr="00270FD5">
        <w:rPr>
          <w:sz w:val="28"/>
          <w:szCs w:val="28"/>
        </w:rPr>
        <w:t>Определение правого контура сердца.</w:t>
      </w:r>
    </w:p>
    <w:p w:rsidR="003D2AA5" w:rsidRPr="00270FD5" w:rsidRDefault="003D2AA5" w:rsidP="004C18C0">
      <w:pPr>
        <w:numPr>
          <w:ilvl w:val="1"/>
          <w:numId w:val="425"/>
        </w:numPr>
        <w:rPr>
          <w:sz w:val="28"/>
          <w:szCs w:val="28"/>
        </w:rPr>
      </w:pPr>
      <w:r w:rsidRPr="00270FD5">
        <w:rPr>
          <w:sz w:val="28"/>
          <w:szCs w:val="28"/>
        </w:rPr>
        <w:t>Определение левого контура сердца.</w:t>
      </w:r>
    </w:p>
    <w:p w:rsidR="003D2AA5" w:rsidRPr="00270FD5" w:rsidRDefault="003D2AA5" w:rsidP="004C18C0">
      <w:pPr>
        <w:numPr>
          <w:ilvl w:val="1"/>
          <w:numId w:val="425"/>
        </w:numPr>
        <w:rPr>
          <w:sz w:val="28"/>
          <w:szCs w:val="28"/>
        </w:rPr>
      </w:pPr>
      <w:r w:rsidRPr="00270FD5">
        <w:rPr>
          <w:sz w:val="28"/>
          <w:szCs w:val="28"/>
        </w:rPr>
        <w:t>Аускультация сердца.</w:t>
      </w:r>
    </w:p>
    <w:p w:rsidR="003D2AA5" w:rsidRPr="00270FD5" w:rsidRDefault="003D2AA5" w:rsidP="003D2AA5">
      <w:pPr>
        <w:rPr>
          <w:sz w:val="28"/>
          <w:szCs w:val="28"/>
        </w:rPr>
      </w:pPr>
    </w:p>
    <w:p w:rsidR="003D2AA5" w:rsidRDefault="003D2AA5" w:rsidP="003D2AA5">
      <w:pPr>
        <w:rPr>
          <w:sz w:val="24"/>
          <w:szCs w:val="24"/>
        </w:rPr>
      </w:pPr>
    </w:p>
    <w:p w:rsidR="003D2AA5" w:rsidRDefault="003D2AA5" w:rsidP="004C18C0">
      <w:pPr>
        <w:pStyle w:val="a5"/>
        <w:numPr>
          <w:ilvl w:val="0"/>
          <w:numId w:val="437"/>
        </w:numPr>
        <w:rPr>
          <w:rFonts w:ascii="Times New Roman" w:hAnsi="Times New Roman"/>
          <w:sz w:val="28"/>
          <w:szCs w:val="28"/>
        </w:rPr>
      </w:pPr>
      <w:r w:rsidRPr="005940F9">
        <w:rPr>
          <w:rFonts w:ascii="Times New Roman" w:hAnsi="Times New Roman"/>
          <w:b/>
          <w:sz w:val="28"/>
          <w:szCs w:val="28"/>
        </w:rPr>
        <w:t>Рекомендованная литература по теме занятия</w:t>
      </w:r>
      <w:r w:rsidRPr="005940F9">
        <w:rPr>
          <w:rFonts w:ascii="Times New Roman" w:hAnsi="Times New Roman"/>
          <w:sz w:val="28"/>
          <w:szCs w:val="28"/>
        </w:rPr>
        <w:t>:</w:t>
      </w:r>
    </w:p>
    <w:tbl>
      <w:tblPr>
        <w:tblStyle w:val="a8"/>
        <w:tblW w:w="0" w:type="auto"/>
        <w:tblLayout w:type="fixed"/>
        <w:tblLook w:val="04A0"/>
      </w:tblPr>
      <w:tblGrid>
        <w:gridCol w:w="675"/>
        <w:gridCol w:w="5103"/>
        <w:gridCol w:w="2361"/>
        <w:gridCol w:w="1432"/>
      </w:tblGrid>
      <w:tr w:rsidR="00AF6D9E" w:rsidRP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sz w:val="28"/>
                <w:szCs w:val="28"/>
              </w:rPr>
              <w:lastRenderedPageBreak/>
              <w:t>№ п/п</w:t>
            </w:r>
          </w:p>
        </w:tc>
        <w:tc>
          <w:tcPr>
            <w:tcW w:w="5103"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jc w:val="center"/>
              <w:rPr>
                <w:sz w:val="28"/>
                <w:szCs w:val="28"/>
                <w:lang w:eastAsia="en-US"/>
              </w:rPr>
            </w:pPr>
            <w:r w:rsidRPr="00AF6D9E">
              <w:rPr>
                <w:bCs/>
                <w:sz w:val="28"/>
                <w:szCs w:val="28"/>
              </w:rPr>
              <w:t>Наименование, вид издания</w:t>
            </w:r>
          </w:p>
        </w:tc>
        <w:tc>
          <w:tcPr>
            <w:tcW w:w="2361"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bCs/>
                <w:sz w:val="28"/>
                <w:szCs w:val="28"/>
              </w:rPr>
              <w:t>Автор(-ы),</w:t>
            </w:r>
            <w:r w:rsidRPr="00AF6D9E">
              <w:rPr>
                <w:bCs/>
                <w:sz w:val="28"/>
                <w:szCs w:val="28"/>
              </w:rPr>
              <w:br/>
              <w:t>составитель(-и),</w:t>
            </w:r>
            <w:r w:rsidRPr="00AF6D9E">
              <w:rPr>
                <w:bCs/>
                <w:sz w:val="28"/>
                <w:szCs w:val="28"/>
              </w:rPr>
              <w:br/>
              <w:t>редактор(-ы)</w:t>
            </w:r>
          </w:p>
        </w:tc>
        <w:tc>
          <w:tcPr>
            <w:tcW w:w="1432"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2"/>
                <w:lang w:eastAsia="en-US"/>
              </w:rPr>
            </w:pPr>
            <w:r w:rsidRPr="00AF6D9E">
              <w:rPr>
                <w:bCs/>
                <w:sz w:val="28"/>
                <w:szCs w:val="18"/>
              </w:rPr>
              <w:t>Место издания, издательство, год</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bCs/>
                <w:sz w:val="28"/>
                <w:szCs w:val="28"/>
              </w:rPr>
            </w:pPr>
            <w:r>
              <w:rPr>
                <w:b/>
                <w:bCs/>
                <w:sz w:val="28"/>
                <w:szCs w:val="28"/>
              </w:rPr>
              <w:t>Основная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rPr>
            </w:pPr>
            <w:hyperlink r:id="rId111" w:tgtFrame="_blank" w:history="1">
              <w:r w:rsidR="00AF6D9E">
                <w:rPr>
                  <w:rStyle w:val="af5"/>
                  <w:color w:val="auto"/>
                  <w:sz w:val="28"/>
                  <w:szCs w:val="28"/>
                </w:rPr>
                <w:t>Пропедевтика внутренних болезней</w:t>
              </w:r>
            </w:hyperlink>
            <w:r w:rsidR="00AF6D9E">
              <w:rPr>
                <w:sz w:val="28"/>
                <w:szCs w:val="28"/>
              </w:rPr>
              <w:t xml:space="preserve"> : учеб.для мед. вузов</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rPr>
            </w:pPr>
            <w:r>
              <w:rPr>
                <w:sz w:val="28"/>
                <w:szCs w:val="28"/>
              </w:rPr>
              <w:t>Н. А. Мухин, В. С. Моисеев</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18"/>
              </w:rPr>
            </w:pPr>
            <w:r>
              <w:rPr>
                <w:sz w:val="28"/>
                <w:szCs w:val="18"/>
              </w:rPr>
              <w:t>М. : ГЭОТАР-Медиа, 2009.</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sz w:val="28"/>
                <w:szCs w:val="28"/>
              </w:rPr>
            </w:pPr>
            <w:r>
              <w:rPr>
                <w:b/>
                <w:sz w:val="28"/>
                <w:szCs w:val="28"/>
              </w:rPr>
              <w:t>Дополнительная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12"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2.</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13"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Ч.1.</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3.</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14" w:tgtFrame="_blank" w:history="1">
              <w:r w:rsidR="00AF6D9E">
                <w:rPr>
                  <w:rStyle w:val="af5"/>
                  <w:color w:val="auto"/>
                  <w:sz w:val="28"/>
                  <w:szCs w:val="28"/>
                </w:rPr>
                <w:t>Практикум по пропедевтике внутренних болезней</w:t>
              </w:r>
            </w:hyperlink>
            <w:r w:rsidR="00AF6D9E">
              <w:rPr>
                <w:sz w:val="28"/>
                <w:szCs w:val="28"/>
              </w:rPr>
              <w:t xml:space="preserve"> : учеб.пособие</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ред. Ж. Д. Кобалава, В. С. Моисеев</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М. : ГЭОТАР-Медиа, 2008.</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4.</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15"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внеаудиторной работе для студентов 3 курса по спец. 060101- Лечебное дело, 060103- Педиатрия</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5.</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16"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6.</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17"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bl>
    <w:p w:rsidR="00AF6D9E" w:rsidRDefault="00AF6D9E" w:rsidP="00AF6D9E">
      <w:pPr>
        <w:pStyle w:val="a5"/>
        <w:rPr>
          <w:rFonts w:ascii="Times New Roman" w:hAnsi="Times New Roman"/>
          <w:b/>
          <w:sz w:val="28"/>
          <w:szCs w:val="28"/>
        </w:rPr>
      </w:pPr>
    </w:p>
    <w:p w:rsidR="00AF6D9E" w:rsidRPr="005940F9" w:rsidRDefault="00AF6D9E" w:rsidP="00AF6D9E">
      <w:pPr>
        <w:pStyle w:val="a5"/>
        <w:rPr>
          <w:rFonts w:ascii="Times New Roman" w:hAnsi="Times New Roman"/>
          <w:sz w:val="28"/>
          <w:szCs w:val="28"/>
        </w:rPr>
      </w:pPr>
    </w:p>
    <w:p w:rsidR="00B02A77" w:rsidRDefault="00B02A77" w:rsidP="003D2AA5">
      <w:pPr>
        <w:pStyle w:val="a3"/>
        <w:jc w:val="left"/>
      </w:pPr>
    </w:p>
    <w:p w:rsidR="003D2AA5" w:rsidRDefault="003D2AA5" w:rsidP="003D2AA5">
      <w:pPr>
        <w:pStyle w:val="a3"/>
        <w:jc w:val="left"/>
      </w:pPr>
      <w:r>
        <w:lastRenderedPageBreak/>
        <w:t>1. Занятие № 14.</w:t>
      </w:r>
    </w:p>
    <w:p w:rsidR="003D2AA5" w:rsidRDefault="003D2AA5" w:rsidP="003D2AA5">
      <w:pPr>
        <w:pStyle w:val="a3"/>
        <w:jc w:val="both"/>
        <w:rPr>
          <w:b w:val="0"/>
        </w:rPr>
      </w:pPr>
      <w:r>
        <w:t xml:space="preserve">Тема:  </w:t>
      </w:r>
      <w:r>
        <w:rPr>
          <w:b w:val="0"/>
        </w:rPr>
        <w:t>«</w:t>
      </w:r>
      <w:r>
        <w:t>Методы обследования больных с заболеваниями желудочно-</w:t>
      </w:r>
      <w:r w:rsidR="00945B31">
        <w:t>кишечного тракта</w:t>
      </w:r>
      <w:r>
        <w:rPr>
          <w:b w:val="0"/>
        </w:rPr>
        <w:t>»</w:t>
      </w:r>
    </w:p>
    <w:p w:rsidR="003D2AA5" w:rsidRDefault="003D2AA5" w:rsidP="003D2AA5">
      <w:pPr>
        <w:pStyle w:val="a3"/>
        <w:jc w:val="both"/>
        <w:rPr>
          <w:b w:val="0"/>
        </w:rPr>
      </w:pPr>
      <w:r>
        <w:t>2. Форма организации занятия</w:t>
      </w:r>
      <w:r>
        <w:rPr>
          <w:b w:val="0"/>
        </w:rPr>
        <w:t>: клиническое практическое.</w:t>
      </w:r>
    </w:p>
    <w:p w:rsidR="003D2AA5" w:rsidRDefault="003D2AA5" w:rsidP="003D2AA5">
      <w:pPr>
        <w:jc w:val="both"/>
        <w:rPr>
          <w:sz w:val="28"/>
          <w:szCs w:val="28"/>
        </w:rPr>
      </w:pPr>
      <w:r>
        <w:rPr>
          <w:b/>
          <w:sz w:val="28"/>
        </w:rPr>
        <w:t>3. Значение изучения темы</w:t>
      </w:r>
      <w:r>
        <w:rPr>
          <w:sz w:val="28"/>
        </w:rPr>
        <w:t xml:space="preserve">: </w:t>
      </w:r>
      <w:r w:rsidRPr="00197F95">
        <w:rPr>
          <w:sz w:val="28"/>
          <w:szCs w:val="28"/>
          <w:shd w:val="clear" w:color="auto" w:fill="FFFFFF"/>
        </w:rPr>
        <w:t>Желудочно-кишечный тракт</w:t>
      </w:r>
      <w:r>
        <w:rPr>
          <w:sz w:val="28"/>
          <w:szCs w:val="28"/>
          <w:shd w:val="clear" w:color="auto" w:fill="FFFFFF"/>
        </w:rPr>
        <w:t xml:space="preserve"> (ЖКТ)</w:t>
      </w:r>
      <w:r w:rsidRPr="00197F95">
        <w:rPr>
          <w:sz w:val="28"/>
          <w:szCs w:val="28"/>
          <w:shd w:val="clear" w:color="auto" w:fill="FFFFFF"/>
        </w:rPr>
        <w:t xml:space="preserve"> функционально связан со всеми основными системами человеческого организма. ЖКТ выполняет очень важную метаболическую функцию, отвечая за переваривание и всасывание питательных веществ, обезвреживание токсинов, метаболизм гормонов, производство энергии и пр.</w:t>
      </w:r>
      <w:r>
        <w:rPr>
          <w:sz w:val="28"/>
          <w:szCs w:val="28"/>
          <w:shd w:val="clear" w:color="auto" w:fill="FFFFFF"/>
        </w:rPr>
        <w:t xml:space="preserve"> </w:t>
      </w:r>
      <w:r w:rsidRPr="00197F95">
        <w:rPr>
          <w:sz w:val="28"/>
        </w:rPr>
        <w:t>Гастроэнтерология изучает причины и механизмы развития заболеваний органов пищеварения, разрабатывает новые методы их диагностики, лечения и профилактики. Заболевания органов пищеварения на сегодняшний день являются наиболее распространенными из всех заболеваний внутренних органов. Это заболевания пищевода, желудка, поджелудочной железы, кишечника, желчного пузыря и печени</w:t>
      </w:r>
      <w:r w:rsidRPr="00197F95">
        <w:rPr>
          <w:sz w:val="28"/>
          <w:szCs w:val="28"/>
        </w:rPr>
        <w:t>.</w:t>
      </w:r>
    </w:p>
    <w:p w:rsidR="003D2AA5" w:rsidRDefault="003D2AA5" w:rsidP="003D2AA5">
      <w:pPr>
        <w:jc w:val="both"/>
        <w:rPr>
          <w:sz w:val="28"/>
          <w:szCs w:val="28"/>
        </w:rPr>
      </w:pPr>
      <w:r>
        <w:rPr>
          <w:sz w:val="28"/>
          <w:szCs w:val="28"/>
        </w:rPr>
        <w:t xml:space="preserve">Поэтому  </w:t>
      </w:r>
      <w:r>
        <w:rPr>
          <w:i/>
          <w:sz w:val="28"/>
          <w:szCs w:val="28"/>
        </w:rPr>
        <w:t>учебным  значением  данной</w:t>
      </w:r>
      <w:r>
        <w:rPr>
          <w:sz w:val="28"/>
          <w:szCs w:val="28"/>
        </w:rPr>
        <w:t xml:space="preserve"> </w:t>
      </w:r>
      <w:r>
        <w:rPr>
          <w:i/>
          <w:sz w:val="28"/>
          <w:szCs w:val="28"/>
        </w:rPr>
        <w:t>темы</w:t>
      </w:r>
      <w:r>
        <w:rPr>
          <w:sz w:val="28"/>
          <w:szCs w:val="28"/>
        </w:rPr>
        <w:t xml:space="preserve"> является знакомство с симптоматологией заболеваний ЖКТ, используя клинические методы обследования. </w:t>
      </w:r>
    </w:p>
    <w:p w:rsidR="003D2AA5" w:rsidRDefault="003D2AA5" w:rsidP="003D2AA5">
      <w:pPr>
        <w:jc w:val="both"/>
        <w:rPr>
          <w:sz w:val="28"/>
          <w:szCs w:val="28"/>
        </w:rPr>
      </w:pPr>
      <w:r>
        <w:rPr>
          <w:i/>
          <w:sz w:val="28"/>
          <w:szCs w:val="28"/>
        </w:rPr>
        <w:t>Профессиональное значение темы</w:t>
      </w:r>
      <w:r>
        <w:rPr>
          <w:sz w:val="28"/>
          <w:szCs w:val="28"/>
        </w:rPr>
        <w:t>: подготовка квалифицированного специалиста, хорошо ориентирующегося в методах обследования больных с заболеваниями ЖКТ.</w:t>
      </w:r>
    </w:p>
    <w:p w:rsidR="003D2AA5" w:rsidRDefault="003D2AA5" w:rsidP="003D2AA5">
      <w:pPr>
        <w:jc w:val="both"/>
        <w:rPr>
          <w:sz w:val="28"/>
          <w:szCs w:val="28"/>
        </w:rPr>
      </w:pPr>
      <w:r>
        <w:rPr>
          <w:i/>
          <w:sz w:val="28"/>
          <w:szCs w:val="28"/>
        </w:rPr>
        <w:t>Личностное значение темы</w:t>
      </w:r>
      <w:r>
        <w:rPr>
          <w:sz w:val="28"/>
          <w:szCs w:val="28"/>
        </w:rPr>
        <w:t>: развитие ответственности будущего врача за проведение первичной профилактики заболеваний ЖКТ.</w:t>
      </w:r>
    </w:p>
    <w:p w:rsidR="003D2AA5" w:rsidRDefault="003D2AA5" w:rsidP="003D2AA5">
      <w:pPr>
        <w:rPr>
          <w:b/>
          <w:sz w:val="28"/>
        </w:rPr>
      </w:pPr>
      <w:r>
        <w:rPr>
          <w:b/>
          <w:sz w:val="28"/>
        </w:rPr>
        <w:t>4.</w:t>
      </w:r>
      <w:r>
        <w:rPr>
          <w:sz w:val="28"/>
        </w:rPr>
        <w:t xml:space="preserve"> </w:t>
      </w:r>
      <w:r>
        <w:rPr>
          <w:b/>
          <w:sz w:val="28"/>
        </w:rPr>
        <w:t xml:space="preserve">Цели обучения: </w:t>
      </w:r>
    </w:p>
    <w:p w:rsidR="003D2AA5" w:rsidRDefault="003D2AA5" w:rsidP="003D2AA5">
      <w:pPr>
        <w:autoSpaceDE w:val="0"/>
        <w:autoSpaceDN w:val="0"/>
        <w:adjustRightInd w:val="0"/>
        <w:jc w:val="both"/>
        <w:outlineLvl w:val="1"/>
        <w:rPr>
          <w:sz w:val="28"/>
          <w:szCs w:val="28"/>
        </w:rPr>
      </w:pPr>
      <w:r>
        <w:rPr>
          <w:sz w:val="28"/>
          <w:szCs w:val="28"/>
        </w:rPr>
        <w:t xml:space="preserve">- общая: обучающийся должен обладать общекультурными и профессиональными  компетенциями </w:t>
      </w:r>
    </w:p>
    <w:p w:rsidR="00945B31" w:rsidRDefault="00945B31" w:rsidP="003D2AA5">
      <w:pPr>
        <w:autoSpaceDE w:val="0"/>
        <w:autoSpaceDN w:val="0"/>
        <w:adjustRightInd w:val="0"/>
        <w:jc w:val="both"/>
        <w:outlineLvl w:val="1"/>
        <w:rPr>
          <w:sz w:val="28"/>
          <w:szCs w:val="28"/>
        </w:rPr>
      </w:pPr>
    </w:p>
    <w:p w:rsidR="00945B31" w:rsidRPr="00E323E0" w:rsidRDefault="00945B31" w:rsidP="004C18C0">
      <w:pPr>
        <w:pStyle w:val="a5"/>
        <w:numPr>
          <w:ilvl w:val="0"/>
          <w:numId w:val="524"/>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945B31" w:rsidRPr="003A1F19" w:rsidRDefault="00945B31" w:rsidP="004C18C0">
      <w:pPr>
        <w:pStyle w:val="a5"/>
        <w:numPr>
          <w:ilvl w:val="0"/>
          <w:numId w:val="192"/>
        </w:numPr>
        <w:jc w:val="both"/>
        <w:rPr>
          <w:rFonts w:ascii="Times New Roman" w:hAnsi="Times New Roman"/>
          <w:sz w:val="28"/>
          <w:szCs w:val="28"/>
        </w:rPr>
      </w:pPr>
      <w:r w:rsidRPr="003A1F19">
        <w:rPr>
          <w:rFonts w:ascii="Times New Roman" w:hAnsi="Times New Roman"/>
          <w:sz w:val="28"/>
          <w:szCs w:val="28"/>
        </w:rPr>
        <w:t>способностью и готовностью к логическому анализу, публичной речи, редактированию текстов</w:t>
      </w:r>
      <w:r>
        <w:rPr>
          <w:rFonts w:ascii="Times New Roman" w:hAnsi="Times New Roman"/>
          <w:sz w:val="28"/>
          <w:szCs w:val="28"/>
        </w:rPr>
        <w:t xml:space="preserve"> </w:t>
      </w:r>
      <w:r w:rsidRPr="003A1F19">
        <w:rPr>
          <w:rFonts w:ascii="Times New Roman" w:hAnsi="Times New Roman"/>
          <w:sz w:val="28"/>
          <w:szCs w:val="28"/>
        </w:rPr>
        <w:t>профессионального содержания, осуществлению общевоспитательной деятельности, к сотрудничеству и разрешению конфликтов, к толерантности (ОК-5);</w:t>
      </w:r>
    </w:p>
    <w:p w:rsidR="00945B31" w:rsidRPr="003A1F19" w:rsidRDefault="00945B31"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осуществлять свою деятельность с учетом принятых в обществе моральных и правовых норм, соблюдением правил врачебной этики, законов и нормативных правовых актов по работе с конфиденциальной информацией, с</w:t>
      </w:r>
      <w:r>
        <w:rPr>
          <w:rFonts w:ascii="Times New Roman" w:hAnsi="Times New Roman"/>
          <w:sz w:val="28"/>
          <w:szCs w:val="28"/>
        </w:rPr>
        <w:t>охранять врачебную тайну (ОК-8);</w:t>
      </w:r>
    </w:p>
    <w:p w:rsidR="00945B31" w:rsidRDefault="00945B31" w:rsidP="004C18C0">
      <w:pPr>
        <w:pStyle w:val="a5"/>
        <w:numPr>
          <w:ilvl w:val="0"/>
          <w:numId w:val="192"/>
        </w:numPr>
        <w:jc w:val="both"/>
        <w:rPr>
          <w:rFonts w:ascii="Times New Roman" w:hAnsi="Times New Roman"/>
          <w:sz w:val="28"/>
          <w:szCs w:val="28"/>
        </w:rPr>
      </w:pPr>
      <w:r>
        <w:rPr>
          <w:rFonts w:ascii="Times New Roman" w:hAnsi="Times New Roman"/>
          <w:sz w:val="28"/>
          <w:szCs w:val="28"/>
        </w:rPr>
        <w:lastRenderedPageBreak/>
        <w:t>с</w:t>
      </w:r>
      <w:r w:rsidRPr="003A1F19">
        <w:rPr>
          <w:rFonts w:ascii="Times New Roman" w:hAnsi="Times New Roman"/>
          <w:sz w:val="28"/>
          <w:szCs w:val="28"/>
        </w:rPr>
        <w:t>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945B31" w:rsidRPr="00E132BD" w:rsidRDefault="00945B31" w:rsidP="004C18C0">
      <w:pPr>
        <w:pStyle w:val="a5"/>
        <w:numPr>
          <w:ilvl w:val="0"/>
          <w:numId w:val="192"/>
        </w:numPr>
        <w:autoSpaceDE w:val="0"/>
        <w:autoSpaceDN w:val="0"/>
        <w:adjustRightInd w:val="0"/>
        <w:jc w:val="both"/>
        <w:outlineLvl w:val="1"/>
        <w:rPr>
          <w:rFonts w:ascii="Times New Roman" w:hAnsi="Times New Roman"/>
          <w:sz w:val="28"/>
          <w:szCs w:val="28"/>
        </w:rPr>
      </w:pPr>
      <w:r w:rsidRPr="00E132BD">
        <w:rPr>
          <w:rFonts w:ascii="Times New Roman" w:hAnsi="Times New Roman"/>
          <w:sz w:val="28"/>
          <w:szCs w:val="28"/>
        </w:rPr>
        <w:t>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 (ПК-3);</w:t>
      </w:r>
    </w:p>
    <w:p w:rsidR="00945B31" w:rsidRDefault="00945B31"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проводить и интерпретировать опрос, физикальный ос</w:t>
      </w:r>
      <w:r>
        <w:rPr>
          <w:rFonts w:ascii="Times New Roman" w:hAnsi="Times New Roman"/>
          <w:sz w:val="28"/>
          <w:szCs w:val="28"/>
        </w:rPr>
        <w:t>мотр, клиническое обследование</w:t>
      </w:r>
      <w:r w:rsidRPr="003A1F19">
        <w:rPr>
          <w:rFonts w:ascii="Times New Roman" w:hAnsi="Times New Roman"/>
          <w:sz w:val="28"/>
          <w:szCs w:val="28"/>
        </w:rPr>
        <w:t>, написать медицинскую карту амбулаторног</w:t>
      </w:r>
      <w:r>
        <w:rPr>
          <w:rFonts w:ascii="Times New Roman" w:hAnsi="Times New Roman"/>
          <w:sz w:val="28"/>
          <w:szCs w:val="28"/>
        </w:rPr>
        <w:t>о и стационарного больного (ПК-5</w:t>
      </w:r>
      <w:r w:rsidRPr="003A1F19">
        <w:rPr>
          <w:rFonts w:ascii="Times New Roman" w:hAnsi="Times New Roman"/>
          <w:sz w:val="28"/>
          <w:szCs w:val="28"/>
        </w:rPr>
        <w:t>);</w:t>
      </w:r>
    </w:p>
    <w:p w:rsidR="00945B31" w:rsidRPr="00945B31" w:rsidRDefault="00945B31" w:rsidP="004C18C0">
      <w:pPr>
        <w:numPr>
          <w:ilvl w:val="0"/>
          <w:numId w:val="192"/>
        </w:numPr>
        <w:autoSpaceDE w:val="0"/>
        <w:autoSpaceDN w:val="0"/>
        <w:adjustRightInd w:val="0"/>
        <w:jc w:val="both"/>
        <w:outlineLvl w:val="1"/>
        <w:rPr>
          <w:sz w:val="28"/>
          <w:szCs w:val="28"/>
        </w:rPr>
      </w:pPr>
      <w:r>
        <w:rPr>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профилактики патологии ЖКТ среди взрослого населения  с учетом их возрастно-половых групп (ПК-6);</w:t>
      </w:r>
    </w:p>
    <w:p w:rsidR="00945B31" w:rsidRPr="00E323E0" w:rsidRDefault="00945B31"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p>
    <w:p w:rsidR="00945B31" w:rsidRPr="00E323E0" w:rsidRDefault="00945B31"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p>
    <w:p w:rsidR="00945B31" w:rsidRPr="003A1F19" w:rsidRDefault="00945B31"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анализировать закономерности функц</w:t>
      </w:r>
      <w:r>
        <w:rPr>
          <w:rFonts w:ascii="Times New Roman" w:hAnsi="Times New Roman"/>
          <w:sz w:val="28"/>
          <w:szCs w:val="28"/>
        </w:rPr>
        <w:t xml:space="preserve">ионирования </w:t>
      </w:r>
      <w:r w:rsidRPr="003A1F19">
        <w:rPr>
          <w:rFonts w:ascii="Times New Roman" w:hAnsi="Times New Roman"/>
          <w:sz w:val="28"/>
          <w:szCs w:val="28"/>
        </w:rPr>
        <w:t>систем</w:t>
      </w:r>
      <w:r>
        <w:rPr>
          <w:rFonts w:ascii="Times New Roman" w:hAnsi="Times New Roman"/>
          <w:sz w:val="28"/>
          <w:szCs w:val="28"/>
        </w:rPr>
        <w:t>ы органов дыхания</w:t>
      </w:r>
      <w:r w:rsidRPr="003A1F19">
        <w:rPr>
          <w:rFonts w:ascii="Times New Roman" w:hAnsi="Times New Roman"/>
          <w:sz w:val="28"/>
          <w:szCs w:val="28"/>
        </w:rPr>
        <w:t xml:space="preserve">, использовать знания анатомо-физиологических основ, взрослого человека и подростка для своевременной диагностики заболеваний и патологических процессов </w:t>
      </w:r>
      <w:r>
        <w:rPr>
          <w:rFonts w:ascii="Times New Roman" w:hAnsi="Times New Roman"/>
          <w:sz w:val="28"/>
          <w:szCs w:val="28"/>
        </w:rPr>
        <w:t xml:space="preserve">дыхательной системы </w:t>
      </w:r>
      <w:r w:rsidRPr="003A1F19">
        <w:rPr>
          <w:rFonts w:ascii="Times New Roman" w:hAnsi="Times New Roman"/>
          <w:sz w:val="28"/>
          <w:szCs w:val="28"/>
        </w:rPr>
        <w:t>(ПК-16);</w:t>
      </w:r>
    </w:p>
    <w:p w:rsidR="00945B31" w:rsidRDefault="00945B31"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выявлять у пациентов основные патологические симптомы и синдромы заболеваний</w:t>
      </w:r>
      <w:r>
        <w:rPr>
          <w:rFonts w:ascii="Times New Roman" w:hAnsi="Times New Roman"/>
          <w:sz w:val="28"/>
          <w:szCs w:val="28"/>
        </w:rPr>
        <w:t xml:space="preserve"> органов дыхания</w:t>
      </w:r>
      <w:r w:rsidRPr="003A1F19">
        <w:rPr>
          <w:rFonts w:ascii="Times New Roman" w:hAnsi="Times New Roman"/>
          <w:sz w:val="28"/>
          <w:szCs w:val="28"/>
        </w:rPr>
        <w:t xml:space="preserve">,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выполнять основные диагностические </w:t>
      </w:r>
      <w:r w:rsidRPr="003A1F19">
        <w:rPr>
          <w:rFonts w:ascii="Times New Roman" w:hAnsi="Times New Roman"/>
          <w:sz w:val="28"/>
          <w:szCs w:val="28"/>
        </w:rPr>
        <w:lastRenderedPageBreak/>
        <w:t>мероприятия по выявлению неотложных и угр</w:t>
      </w:r>
      <w:r>
        <w:rPr>
          <w:rFonts w:ascii="Times New Roman" w:hAnsi="Times New Roman"/>
          <w:sz w:val="28"/>
          <w:szCs w:val="28"/>
        </w:rPr>
        <w:t>ожающих жизни состояний (ПК-17);</w:t>
      </w:r>
    </w:p>
    <w:p w:rsidR="00945B31" w:rsidRPr="00E323E0" w:rsidRDefault="00945B31"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 (ПК-18);</w:t>
      </w:r>
    </w:p>
    <w:p w:rsidR="00945B31" w:rsidRPr="00E323E0" w:rsidRDefault="00945B31"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 (ПК-27);</w:t>
      </w:r>
    </w:p>
    <w:p w:rsidR="00945B31" w:rsidRPr="00E132BD" w:rsidRDefault="00945B31"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изучать научно-медицинскую информацию, отечественный и зарубежный опыт по тематике исследования (ПК-31);</w:t>
      </w:r>
    </w:p>
    <w:p w:rsidR="003D2AA5" w:rsidRDefault="003D2AA5" w:rsidP="003D2AA5">
      <w:pPr>
        <w:autoSpaceDE w:val="0"/>
        <w:autoSpaceDN w:val="0"/>
        <w:adjustRightInd w:val="0"/>
        <w:jc w:val="both"/>
        <w:outlineLvl w:val="1"/>
        <w:rPr>
          <w:sz w:val="28"/>
          <w:szCs w:val="28"/>
        </w:rPr>
      </w:pPr>
      <w:r>
        <w:rPr>
          <w:sz w:val="28"/>
          <w:szCs w:val="28"/>
        </w:rPr>
        <w:t>- учебная:</w:t>
      </w:r>
    </w:p>
    <w:p w:rsidR="003D2AA5" w:rsidRDefault="003D2AA5" w:rsidP="003D2AA5">
      <w:pPr>
        <w:adjustRightInd w:val="0"/>
        <w:jc w:val="both"/>
        <w:rPr>
          <w:bCs/>
          <w:sz w:val="28"/>
          <w:szCs w:val="28"/>
        </w:rPr>
      </w:pPr>
      <w:r>
        <w:rPr>
          <w:b/>
          <w:bCs/>
          <w:sz w:val="28"/>
          <w:szCs w:val="28"/>
        </w:rPr>
        <w:t>знать:</w:t>
      </w:r>
      <w:r>
        <w:rPr>
          <w:bCs/>
          <w:sz w:val="28"/>
          <w:szCs w:val="28"/>
        </w:rPr>
        <w:t xml:space="preserve"> </w:t>
      </w:r>
    </w:p>
    <w:p w:rsidR="003D2AA5" w:rsidRDefault="003D2AA5" w:rsidP="004C18C0">
      <w:pPr>
        <w:numPr>
          <w:ilvl w:val="0"/>
          <w:numId w:val="372"/>
        </w:numPr>
        <w:adjustRightInd w:val="0"/>
        <w:jc w:val="both"/>
        <w:rPr>
          <w:bCs/>
          <w:sz w:val="28"/>
          <w:szCs w:val="28"/>
        </w:rPr>
      </w:pPr>
      <w:r>
        <w:rPr>
          <w:bCs/>
          <w:sz w:val="28"/>
          <w:szCs w:val="28"/>
        </w:rPr>
        <w:t>современные методы клинического обследования больных с заболеваниями ЖКТ</w:t>
      </w:r>
    </w:p>
    <w:p w:rsidR="003D2AA5" w:rsidRPr="006B1020" w:rsidRDefault="003D2AA5" w:rsidP="004C18C0">
      <w:pPr>
        <w:pStyle w:val="a5"/>
        <w:widowControl w:val="0"/>
        <w:numPr>
          <w:ilvl w:val="0"/>
          <w:numId w:val="372"/>
        </w:numPr>
        <w:autoSpaceDE w:val="0"/>
        <w:autoSpaceDN w:val="0"/>
        <w:adjustRightInd w:val="0"/>
        <w:jc w:val="both"/>
        <w:rPr>
          <w:rFonts w:ascii="Times New Roman" w:hAnsi="Times New Roman"/>
          <w:sz w:val="28"/>
          <w:szCs w:val="28"/>
        </w:rPr>
      </w:pPr>
      <w:r w:rsidRPr="006B1020">
        <w:rPr>
          <w:rFonts w:ascii="Times New Roman" w:hAnsi="Times New Roman"/>
          <w:sz w:val="28"/>
          <w:szCs w:val="28"/>
        </w:rPr>
        <w:t>механизмы развития основных симптомов</w:t>
      </w:r>
      <w:r>
        <w:rPr>
          <w:rFonts w:ascii="Times New Roman" w:hAnsi="Times New Roman"/>
          <w:sz w:val="28"/>
          <w:szCs w:val="28"/>
        </w:rPr>
        <w:t xml:space="preserve"> при</w:t>
      </w:r>
      <w:r w:rsidRPr="006B1020">
        <w:rPr>
          <w:rFonts w:ascii="Times New Roman" w:hAnsi="Times New Roman"/>
          <w:sz w:val="28"/>
          <w:szCs w:val="28"/>
        </w:rPr>
        <w:t xml:space="preserve"> патологии органов пищеварения, оценить их диагностическое значение</w:t>
      </w:r>
    </w:p>
    <w:p w:rsidR="003D2AA5" w:rsidRDefault="003D2AA5" w:rsidP="004C18C0">
      <w:pPr>
        <w:pStyle w:val="a5"/>
        <w:numPr>
          <w:ilvl w:val="0"/>
          <w:numId w:val="372"/>
        </w:numPr>
        <w:adjustRightInd w:val="0"/>
        <w:spacing w:after="0" w:line="240" w:lineRule="auto"/>
        <w:jc w:val="both"/>
        <w:rPr>
          <w:rFonts w:ascii="Times New Roman" w:hAnsi="Times New Roman"/>
          <w:b/>
          <w:bCs/>
          <w:sz w:val="28"/>
          <w:szCs w:val="28"/>
        </w:rPr>
      </w:pPr>
      <w:r>
        <w:rPr>
          <w:rFonts w:ascii="Times New Roman" w:hAnsi="Times New Roman"/>
          <w:bCs/>
          <w:sz w:val="28"/>
          <w:szCs w:val="28"/>
        </w:rPr>
        <w:t>основы профилактической помощи, направленных на укрепление здоровья населения</w:t>
      </w:r>
      <w:r>
        <w:rPr>
          <w:rFonts w:ascii="Times New Roman" w:hAnsi="Times New Roman"/>
          <w:b/>
          <w:bCs/>
          <w:sz w:val="28"/>
          <w:szCs w:val="28"/>
        </w:rPr>
        <w:t xml:space="preserve">   </w:t>
      </w:r>
    </w:p>
    <w:p w:rsidR="003D2AA5" w:rsidRDefault="003D2AA5" w:rsidP="003D2AA5">
      <w:pPr>
        <w:adjustRightInd w:val="0"/>
        <w:jc w:val="both"/>
        <w:rPr>
          <w:b/>
          <w:bCs/>
          <w:sz w:val="28"/>
          <w:szCs w:val="28"/>
        </w:rPr>
      </w:pPr>
      <w:r>
        <w:rPr>
          <w:b/>
          <w:bCs/>
          <w:sz w:val="28"/>
          <w:szCs w:val="28"/>
        </w:rPr>
        <w:t xml:space="preserve">  уметь:</w:t>
      </w:r>
    </w:p>
    <w:p w:rsidR="003D2AA5" w:rsidRDefault="003D2AA5" w:rsidP="004C18C0">
      <w:pPr>
        <w:numPr>
          <w:ilvl w:val="0"/>
          <w:numId w:val="373"/>
        </w:numPr>
        <w:adjustRightInd w:val="0"/>
        <w:jc w:val="both"/>
        <w:rPr>
          <w:bCs/>
          <w:sz w:val="28"/>
          <w:szCs w:val="28"/>
        </w:rPr>
      </w:pPr>
      <w:r>
        <w:rPr>
          <w:bCs/>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с патологией ЖКТ (осмотр);</w:t>
      </w:r>
    </w:p>
    <w:p w:rsidR="003D2AA5" w:rsidRDefault="003D2AA5" w:rsidP="004C18C0">
      <w:pPr>
        <w:numPr>
          <w:ilvl w:val="0"/>
          <w:numId w:val="373"/>
        </w:numPr>
        <w:adjustRightInd w:val="0"/>
        <w:jc w:val="both"/>
        <w:rPr>
          <w:bCs/>
          <w:sz w:val="28"/>
          <w:szCs w:val="28"/>
        </w:rPr>
      </w:pPr>
      <w:r>
        <w:rPr>
          <w:bCs/>
          <w:sz w:val="28"/>
          <w:szCs w:val="28"/>
        </w:rPr>
        <w:t>оценить состояние пациента для принятия решения о необходимости оказания ему медицинской помощи;</w:t>
      </w:r>
    </w:p>
    <w:p w:rsidR="003D2AA5" w:rsidRDefault="003D2AA5" w:rsidP="004C18C0">
      <w:pPr>
        <w:numPr>
          <w:ilvl w:val="0"/>
          <w:numId w:val="373"/>
        </w:numPr>
        <w:adjustRightInd w:val="0"/>
        <w:jc w:val="both"/>
        <w:rPr>
          <w:bCs/>
          <w:sz w:val="28"/>
          <w:szCs w:val="28"/>
        </w:rPr>
      </w:pPr>
      <w:r>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3D2AA5" w:rsidRDefault="003D2AA5" w:rsidP="004C18C0">
      <w:pPr>
        <w:numPr>
          <w:ilvl w:val="0"/>
          <w:numId w:val="373"/>
        </w:numPr>
        <w:adjustRightInd w:val="0"/>
        <w:jc w:val="both"/>
        <w:rPr>
          <w:bCs/>
          <w:sz w:val="28"/>
          <w:szCs w:val="28"/>
        </w:rPr>
      </w:pPr>
      <w:r>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3D2AA5" w:rsidRPr="00C50816" w:rsidRDefault="003D2AA5" w:rsidP="004C18C0">
      <w:pPr>
        <w:numPr>
          <w:ilvl w:val="0"/>
          <w:numId w:val="373"/>
        </w:numPr>
        <w:adjustRightInd w:val="0"/>
        <w:jc w:val="both"/>
        <w:rPr>
          <w:bCs/>
          <w:sz w:val="28"/>
          <w:szCs w:val="28"/>
        </w:rPr>
      </w:pPr>
      <w:r>
        <w:rPr>
          <w:bCs/>
          <w:sz w:val="28"/>
          <w:szCs w:val="28"/>
        </w:rPr>
        <w:t>заполнять фрагмент истории болезни.</w:t>
      </w:r>
    </w:p>
    <w:p w:rsidR="003D2AA5" w:rsidRDefault="003D2AA5" w:rsidP="003D2AA5">
      <w:pPr>
        <w:adjustRightInd w:val="0"/>
        <w:jc w:val="both"/>
        <w:rPr>
          <w:b/>
          <w:bCs/>
          <w:sz w:val="28"/>
          <w:szCs w:val="28"/>
        </w:rPr>
      </w:pPr>
      <w:r>
        <w:rPr>
          <w:b/>
          <w:bCs/>
          <w:sz w:val="28"/>
          <w:szCs w:val="28"/>
        </w:rPr>
        <w:t>владеть:</w:t>
      </w:r>
    </w:p>
    <w:p w:rsidR="003D2AA5" w:rsidRDefault="003D2AA5" w:rsidP="004C18C0">
      <w:pPr>
        <w:numPr>
          <w:ilvl w:val="0"/>
          <w:numId w:val="374"/>
        </w:numPr>
        <w:adjustRightInd w:val="0"/>
        <w:jc w:val="both"/>
        <w:rPr>
          <w:bCs/>
          <w:sz w:val="28"/>
          <w:szCs w:val="28"/>
        </w:rPr>
      </w:pPr>
      <w:r>
        <w:rPr>
          <w:bCs/>
          <w:sz w:val="28"/>
          <w:szCs w:val="28"/>
        </w:rPr>
        <w:lastRenderedPageBreak/>
        <w:t>правильным ведением медицинской документации;</w:t>
      </w:r>
    </w:p>
    <w:p w:rsidR="003D2AA5" w:rsidRPr="00A041C6" w:rsidRDefault="003D2AA5" w:rsidP="004C18C0">
      <w:pPr>
        <w:numPr>
          <w:ilvl w:val="0"/>
          <w:numId w:val="374"/>
        </w:numPr>
        <w:adjustRightInd w:val="0"/>
        <w:jc w:val="both"/>
        <w:rPr>
          <w:bCs/>
          <w:sz w:val="28"/>
          <w:szCs w:val="28"/>
        </w:rPr>
      </w:pPr>
      <w:r>
        <w:rPr>
          <w:bCs/>
          <w:sz w:val="28"/>
          <w:szCs w:val="28"/>
        </w:rPr>
        <w:t>методами общеклинического обследования больных с патологией ЖКТ (расспрос, осмотр);</w:t>
      </w:r>
    </w:p>
    <w:p w:rsidR="003D2AA5" w:rsidRDefault="003D2AA5" w:rsidP="003D2AA5">
      <w:pPr>
        <w:rPr>
          <w:sz w:val="28"/>
          <w:szCs w:val="28"/>
        </w:rPr>
      </w:pPr>
      <w:r>
        <w:rPr>
          <w:b/>
          <w:sz w:val="28"/>
          <w:szCs w:val="28"/>
        </w:rPr>
        <w:t xml:space="preserve">  5. План изучения темы</w:t>
      </w:r>
      <w:r>
        <w:rPr>
          <w:sz w:val="28"/>
          <w:szCs w:val="28"/>
        </w:rPr>
        <w:t>:</w:t>
      </w:r>
    </w:p>
    <w:p w:rsidR="003D2AA5" w:rsidRDefault="003D2AA5" w:rsidP="004C18C0">
      <w:pPr>
        <w:numPr>
          <w:ilvl w:val="1"/>
          <w:numId w:val="438"/>
        </w:numPr>
        <w:rPr>
          <w:sz w:val="28"/>
          <w:szCs w:val="28"/>
        </w:rPr>
      </w:pPr>
      <w:r>
        <w:rPr>
          <w:b/>
          <w:sz w:val="28"/>
          <w:szCs w:val="28"/>
        </w:rPr>
        <w:t>Контроль  исходного уровня  знаний</w:t>
      </w:r>
      <w:r>
        <w:rPr>
          <w:sz w:val="28"/>
          <w:szCs w:val="28"/>
        </w:rPr>
        <w:t xml:space="preserve"> (тестовые вопросы)</w:t>
      </w:r>
    </w:p>
    <w:p w:rsidR="003D2AA5" w:rsidRDefault="003D2AA5" w:rsidP="003D2AA5">
      <w:pPr>
        <w:rPr>
          <w:b/>
          <w:sz w:val="28"/>
          <w:szCs w:val="28"/>
        </w:rPr>
      </w:pPr>
      <w:r>
        <w:rPr>
          <w:sz w:val="28"/>
          <w:szCs w:val="28"/>
        </w:rPr>
        <w:t xml:space="preserve">  </w:t>
      </w:r>
      <w:r>
        <w:rPr>
          <w:b/>
          <w:sz w:val="28"/>
          <w:szCs w:val="28"/>
        </w:rPr>
        <w:t>5.2</w:t>
      </w:r>
      <w:r>
        <w:rPr>
          <w:sz w:val="28"/>
          <w:szCs w:val="28"/>
        </w:rPr>
        <w:t xml:space="preserve"> </w:t>
      </w:r>
      <w:r>
        <w:rPr>
          <w:b/>
          <w:sz w:val="28"/>
          <w:szCs w:val="28"/>
        </w:rPr>
        <w:t>Основные понятия и положения темы (</w:t>
      </w:r>
      <w:r>
        <w:rPr>
          <w:sz w:val="28"/>
          <w:szCs w:val="28"/>
        </w:rPr>
        <w:t>граф логической структуры темы</w:t>
      </w:r>
      <w:r>
        <w:rPr>
          <w:b/>
          <w:sz w:val="28"/>
          <w:szCs w:val="28"/>
        </w:rPr>
        <w:t xml:space="preserve">, </w:t>
      </w:r>
      <w:r>
        <w:rPr>
          <w:sz w:val="28"/>
          <w:szCs w:val="28"/>
        </w:rPr>
        <w:t>плакаты «строение ЖКТ», «Язвенная болезнь желудка»).</w:t>
      </w:r>
    </w:p>
    <w:p w:rsidR="003D2AA5" w:rsidRDefault="003D2AA5" w:rsidP="003D2AA5">
      <w:pPr>
        <w:rPr>
          <w:b/>
          <w:sz w:val="28"/>
          <w:szCs w:val="28"/>
        </w:rPr>
      </w:pPr>
      <w:r>
        <w:rPr>
          <w:sz w:val="28"/>
          <w:szCs w:val="28"/>
        </w:rPr>
        <w:t xml:space="preserve">  </w:t>
      </w:r>
      <w:r>
        <w:rPr>
          <w:b/>
          <w:sz w:val="28"/>
          <w:szCs w:val="28"/>
        </w:rPr>
        <w:t>5.3 Самостоятельная работа по теме:</w:t>
      </w:r>
    </w:p>
    <w:p w:rsidR="003D2AA5" w:rsidRDefault="003D2AA5" w:rsidP="003D2AA5">
      <w:pPr>
        <w:ind w:left="720"/>
        <w:rPr>
          <w:sz w:val="28"/>
          <w:szCs w:val="28"/>
        </w:rPr>
      </w:pPr>
      <w:r>
        <w:rPr>
          <w:sz w:val="28"/>
          <w:szCs w:val="28"/>
        </w:rPr>
        <w:t xml:space="preserve">- курация больных </w:t>
      </w:r>
    </w:p>
    <w:p w:rsidR="003D2AA5" w:rsidRDefault="003D2AA5" w:rsidP="003D2AA5">
      <w:pPr>
        <w:ind w:left="720"/>
        <w:rPr>
          <w:sz w:val="28"/>
          <w:szCs w:val="28"/>
        </w:rPr>
      </w:pPr>
      <w:r>
        <w:rPr>
          <w:sz w:val="28"/>
          <w:szCs w:val="28"/>
        </w:rPr>
        <w:t xml:space="preserve">- формирование представления о больном </w:t>
      </w:r>
    </w:p>
    <w:p w:rsidR="003D2AA5" w:rsidRDefault="003D2AA5" w:rsidP="003D2AA5">
      <w:pPr>
        <w:ind w:left="720"/>
        <w:rPr>
          <w:sz w:val="28"/>
          <w:szCs w:val="28"/>
        </w:rPr>
      </w:pPr>
      <w:r>
        <w:rPr>
          <w:sz w:val="28"/>
          <w:szCs w:val="28"/>
        </w:rPr>
        <w:t>- разбор курируемых больных</w:t>
      </w:r>
    </w:p>
    <w:p w:rsidR="003D2AA5" w:rsidRDefault="003D2AA5" w:rsidP="003D2AA5">
      <w:pPr>
        <w:ind w:left="720"/>
        <w:rPr>
          <w:sz w:val="28"/>
          <w:szCs w:val="28"/>
        </w:rPr>
      </w:pPr>
      <w:r>
        <w:rPr>
          <w:sz w:val="28"/>
          <w:szCs w:val="28"/>
        </w:rPr>
        <w:t xml:space="preserve">- написание фрагмента истории болезни  </w:t>
      </w:r>
    </w:p>
    <w:p w:rsidR="003D2AA5" w:rsidRDefault="003D2AA5" w:rsidP="003D2AA5">
      <w:pPr>
        <w:rPr>
          <w:sz w:val="28"/>
          <w:szCs w:val="28"/>
        </w:rPr>
      </w:pPr>
      <w:r>
        <w:rPr>
          <w:sz w:val="28"/>
          <w:szCs w:val="28"/>
        </w:rPr>
        <w:t xml:space="preserve">  </w:t>
      </w:r>
      <w:r>
        <w:rPr>
          <w:b/>
          <w:sz w:val="28"/>
          <w:szCs w:val="28"/>
        </w:rPr>
        <w:t>5.4 Итоговый контроль знаний</w:t>
      </w:r>
    </w:p>
    <w:p w:rsidR="003D2AA5" w:rsidRDefault="003D2AA5" w:rsidP="003D2AA5">
      <w:pPr>
        <w:rPr>
          <w:sz w:val="28"/>
          <w:szCs w:val="28"/>
        </w:rPr>
      </w:pPr>
      <w:r>
        <w:rPr>
          <w:sz w:val="28"/>
          <w:szCs w:val="28"/>
        </w:rPr>
        <w:t xml:space="preserve">           - ответы на вопросы по теме занятия</w:t>
      </w:r>
    </w:p>
    <w:p w:rsidR="003D2AA5" w:rsidRDefault="003D2AA5" w:rsidP="003D2AA5">
      <w:pPr>
        <w:rPr>
          <w:sz w:val="28"/>
          <w:szCs w:val="28"/>
        </w:rPr>
      </w:pPr>
      <w:r>
        <w:rPr>
          <w:sz w:val="28"/>
          <w:szCs w:val="28"/>
        </w:rPr>
        <w:t xml:space="preserve">           - решение ситуационных задач.</w:t>
      </w:r>
    </w:p>
    <w:p w:rsidR="003D2AA5" w:rsidRDefault="003D2AA5" w:rsidP="003D2AA5">
      <w:pPr>
        <w:rPr>
          <w:b/>
          <w:sz w:val="28"/>
          <w:szCs w:val="28"/>
        </w:rPr>
      </w:pPr>
      <w:r>
        <w:rPr>
          <w:sz w:val="28"/>
          <w:szCs w:val="28"/>
        </w:rPr>
        <w:t xml:space="preserve">   </w:t>
      </w:r>
      <w:r>
        <w:rPr>
          <w:b/>
          <w:sz w:val="28"/>
          <w:szCs w:val="28"/>
        </w:rPr>
        <w:t>6. Домашнее задание для уяснения темы занятия</w:t>
      </w:r>
    </w:p>
    <w:p w:rsidR="003D2AA5" w:rsidRDefault="003D2AA5" w:rsidP="003D2AA5">
      <w:pPr>
        <w:rPr>
          <w:b/>
          <w:sz w:val="28"/>
          <w:szCs w:val="28"/>
        </w:rPr>
      </w:pPr>
      <w:r>
        <w:rPr>
          <w:b/>
          <w:sz w:val="28"/>
          <w:szCs w:val="28"/>
        </w:rPr>
        <w:t xml:space="preserve">   6.1.Контрольные вопросы по теме занятия</w:t>
      </w:r>
    </w:p>
    <w:p w:rsidR="003D2AA5" w:rsidRDefault="003D2AA5" w:rsidP="007D5C6B">
      <w:pPr>
        <w:shd w:val="clear" w:color="auto" w:fill="FFFFFF"/>
        <w:jc w:val="both"/>
        <w:rPr>
          <w:rFonts w:ascii="Courier New" w:hAnsi="Courier New" w:cs="Courier New"/>
          <w:sz w:val="24"/>
          <w:szCs w:val="24"/>
        </w:rPr>
      </w:pPr>
      <w:r>
        <w:rPr>
          <w:sz w:val="28"/>
          <w:szCs w:val="28"/>
        </w:rPr>
        <w:t>1.  Какие основные жалобы предъявляют больные с заболеваниями ЖКТ?</w:t>
      </w:r>
    </w:p>
    <w:p w:rsidR="003D2AA5" w:rsidRDefault="003D2AA5" w:rsidP="007D5C6B">
      <w:pPr>
        <w:shd w:val="clear" w:color="auto" w:fill="FFFFFF"/>
        <w:jc w:val="both"/>
        <w:rPr>
          <w:rFonts w:ascii="Courier New" w:hAnsi="Courier New" w:cs="Courier New"/>
          <w:sz w:val="24"/>
          <w:szCs w:val="24"/>
        </w:rPr>
      </w:pPr>
      <w:r>
        <w:rPr>
          <w:sz w:val="28"/>
          <w:szCs w:val="28"/>
        </w:rPr>
        <w:t>2. Как объяснить механизм боли при заболевании ЖКТ?</w:t>
      </w:r>
    </w:p>
    <w:p w:rsidR="003D2AA5" w:rsidRPr="00D32C2F" w:rsidRDefault="003D2AA5" w:rsidP="007D5C6B">
      <w:pPr>
        <w:shd w:val="clear" w:color="auto" w:fill="FFFFFF"/>
        <w:jc w:val="both"/>
        <w:rPr>
          <w:rFonts w:ascii="Courier New" w:hAnsi="Courier New" w:cs="Courier New"/>
          <w:sz w:val="24"/>
          <w:szCs w:val="24"/>
        </w:rPr>
      </w:pPr>
      <w:r>
        <w:rPr>
          <w:sz w:val="28"/>
          <w:szCs w:val="28"/>
        </w:rPr>
        <w:t>3.Какие виды отрыжки вам известны. О чём свидетельствует появление раз-</w:t>
      </w:r>
    </w:p>
    <w:p w:rsidR="003D2AA5" w:rsidRDefault="003D2AA5" w:rsidP="007D5C6B">
      <w:pPr>
        <w:shd w:val="clear" w:color="auto" w:fill="FFFFFF"/>
        <w:jc w:val="both"/>
        <w:rPr>
          <w:sz w:val="24"/>
          <w:szCs w:val="24"/>
        </w:rPr>
      </w:pPr>
      <w:r>
        <w:rPr>
          <w:sz w:val="28"/>
          <w:szCs w:val="28"/>
        </w:rPr>
        <w:t>личного      вкуса или запаха.</w:t>
      </w:r>
    </w:p>
    <w:p w:rsidR="003D2AA5" w:rsidRDefault="003D2AA5" w:rsidP="007D5C6B">
      <w:pPr>
        <w:shd w:val="clear" w:color="auto" w:fill="FFFFFF"/>
        <w:jc w:val="both"/>
        <w:rPr>
          <w:sz w:val="24"/>
          <w:szCs w:val="24"/>
        </w:rPr>
      </w:pPr>
      <w:r>
        <w:rPr>
          <w:sz w:val="28"/>
          <w:szCs w:val="28"/>
        </w:rPr>
        <w:t>4. О чём свидетельствует появление у больных изжоги.</w:t>
      </w:r>
    </w:p>
    <w:p w:rsidR="003D2AA5" w:rsidRDefault="003D2AA5" w:rsidP="007D5C6B">
      <w:pPr>
        <w:shd w:val="clear" w:color="auto" w:fill="FFFFFF"/>
        <w:jc w:val="both"/>
        <w:rPr>
          <w:sz w:val="24"/>
          <w:szCs w:val="24"/>
        </w:rPr>
      </w:pPr>
      <w:r>
        <w:rPr>
          <w:sz w:val="28"/>
          <w:szCs w:val="28"/>
        </w:rPr>
        <w:t>5.  Как отличить тошноту и рвоту центрального происхождения от перифери</w:t>
      </w:r>
      <w:r>
        <w:rPr>
          <w:sz w:val="28"/>
          <w:szCs w:val="28"/>
        </w:rPr>
        <w:softHyphen/>
        <w:t>ческой.</w:t>
      </w:r>
    </w:p>
    <w:p w:rsidR="003D2AA5" w:rsidRDefault="003D2AA5" w:rsidP="007D5C6B">
      <w:pPr>
        <w:shd w:val="clear" w:color="auto" w:fill="FFFFFF"/>
        <w:jc w:val="both"/>
        <w:rPr>
          <w:sz w:val="24"/>
          <w:szCs w:val="24"/>
        </w:rPr>
      </w:pPr>
      <w:r>
        <w:rPr>
          <w:sz w:val="28"/>
          <w:szCs w:val="28"/>
        </w:rPr>
        <w:t>6. Как отличить пищеводную рвоту от желудочной?</w:t>
      </w:r>
    </w:p>
    <w:p w:rsidR="003D2AA5" w:rsidRDefault="003D2AA5" w:rsidP="007D5C6B">
      <w:pPr>
        <w:shd w:val="clear" w:color="auto" w:fill="FFFFFF"/>
        <w:jc w:val="both"/>
        <w:rPr>
          <w:sz w:val="24"/>
          <w:szCs w:val="24"/>
        </w:rPr>
      </w:pPr>
      <w:r>
        <w:rPr>
          <w:sz w:val="28"/>
          <w:szCs w:val="28"/>
        </w:rPr>
        <w:t>7.  Какое диагностическое значение имеет выяснение характера рвотных масс и примесей в них.</w:t>
      </w:r>
    </w:p>
    <w:p w:rsidR="003D2AA5" w:rsidRDefault="003D2AA5" w:rsidP="007D5C6B">
      <w:pPr>
        <w:shd w:val="clear" w:color="auto" w:fill="FFFFFF"/>
        <w:jc w:val="both"/>
        <w:rPr>
          <w:sz w:val="24"/>
          <w:szCs w:val="24"/>
        </w:rPr>
      </w:pPr>
      <w:r>
        <w:rPr>
          <w:sz w:val="28"/>
          <w:szCs w:val="28"/>
        </w:rPr>
        <w:t>8. Как объяснить пищеводное кровотечение?</w:t>
      </w:r>
    </w:p>
    <w:p w:rsidR="003D2AA5" w:rsidRDefault="003D2AA5" w:rsidP="007D5C6B">
      <w:pPr>
        <w:shd w:val="clear" w:color="auto" w:fill="FFFFFF"/>
        <w:jc w:val="both"/>
        <w:rPr>
          <w:sz w:val="24"/>
          <w:szCs w:val="24"/>
        </w:rPr>
      </w:pPr>
      <w:r>
        <w:rPr>
          <w:sz w:val="28"/>
          <w:szCs w:val="28"/>
        </w:rPr>
        <w:t>9. Как отличить желудочную рвоту от рвоты другого происхождения?</w:t>
      </w:r>
    </w:p>
    <w:p w:rsidR="003D2AA5" w:rsidRDefault="003D2AA5" w:rsidP="007D5C6B">
      <w:pPr>
        <w:shd w:val="clear" w:color="auto" w:fill="FFFFFF"/>
        <w:jc w:val="both"/>
        <w:rPr>
          <w:sz w:val="24"/>
          <w:szCs w:val="24"/>
        </w:rPr>
      </w:pPr>
      <w:r>
        <w:rPr>
          <w:sz w:val="28"/>
          <w:szCs w:val="28"/>
        </w:rPr>
        <w:t>10. Какого характера боли возникают при заболеваниях кишечника?</w:t>
      </w:r>
    </w:p>
    <w:p w:rsidR="003D2AA5" w:rsidRDefault="003D2AA5" w:rsidP="007D5C6B">
      <w:pPr>
        <w:shd w:val="clear" w:color="auto" w:fill="FFFFFF"/>
        <w:jc w:val="both"/>
        <w:rPr>
          <w:sz w:val="24"/>
          <w:szCs w:val="24"/>
        </w:rPr>
      </w:pPr>
      <w:r>
        <w:rPr>
          <w:sz w:val="28"/>
          <w:szCs w:val="28"/>
        </w:rPr>
        <w:t>11. Объяснить механизм их происхождения?</w:t>
      </w:r>
    </w:p>
    <w:p w:rsidR="003D2AA5" w:rsidRDefault="003D2AA5" w:rsidP="007D5C6B">
      <w:pPr>
        <w:shd w:val="clear" w:color="auto" w:fill="FFFFFF"/>
        <w:jc w:val="both"/>
        <w:rPr>
          <w:sz w:val="24"/>
          <w:szCs w:val="24"/>
        </w:rPr>
      </w:pPr>
      <w:r>
        <w:rPr>
          <w:sz w:val="28"/>
          <w:szCs w:val="28"/>
        </w:rPr>
        <w:t>12.  Как выглядит стул при кишечном кровотечении?</w:t>
      </w:r>
    </w:p>
    <w:p w:rsidR="003D2AA5" w:rsidRDefault="003D2AA5" w:rsidP="007D5C6B">
      <w:pPr>
        <w:shd w:val="clear" w:color="auto" w:fill="FFFFFF"/>
        <w:jc w:val="both"/>
        <w:rPr>
          <w:sz w:val="24"/>
          <w:szCs w:val="24"/>
        </w:rPr>
      </w:pPr>
      <w:r>
        <w:rPr>
          <w:sz w:val="28"/>
          <w:szCs w:val="28"/>
        </w:rPr>
        <w:t>13. Какие бывают запоры, механизм их возникновения?</w:t>
      </w:r>
    </w:p>
    <w:p w:rsidR="003D2AA5" w:rsidRDefault="003D2AA5" w:rsidP="007D5C6B">
      <w:pPr>
        <w:shd w:val="clear" w:color="auto" w:fill="FFFFFF"/>
        <w:jc w:val="both"/>
        <w:rPr>
          <w:sz w:val="24"/>
          <w:szCs w:val="24"/>
        </w:rPr>
      </w:pPr>
      <w:r>
        <w:rPr>
          <w:sz w:val="28"/>
          <w:szCs w:val="28"/>
        </w:rPr>
        <w:t>14. Какие изменения можно обнаружить при наружном осмотре?</w:t>
      </w:r>
    </w:p>
    <w:p w:rsidR="003D2AA5" w:rsidRDefault="003D2AA5" w:rsidP="007D5C6B">
      <w:pPr>
        <w:shd w:val="clear" w:color="auto" w:fill="FFFFFF"/>
        <w:jc w:val="both"/>
        <w:rPr>
          <w:sz w:val="24"/>
          <w:szCs w:val="24"/>
        </w:rPr>
      </w:pPr>
      <w:r>
        <w:rPr>
          <w:sz w:val="28"/>
          <w:szCs w:val="28"/>
        </w:rPr>
        <w:t>15.  Какие изменения можно обнаружить при поверхностной пальпации живо</w:t>
      </w:r>
      <w:r>
        <w:rPr>
          <w:sz w:val="28"/>
          <w:szCs w:val="28"/>
        </w:rPr>
        <w:softHyphen/>
        <w:t>та?</w:t>
      </w:r>
    </w:p>
    <w:p w:rsidR="003D2AA5" w:rsidRDefault="003D2AA5" w:rsidP="007D5C6B">
      <w:pPr>
        <w:shd w:val="clear" w:color="auto" w:fill="FFFFFF"/>
        <w:jc w:val="both"/>
        <w:rPr>
          <w:sz w:val="24"/>
          <w:szCs w:val="24"/>
        </w:rPr>
      </w:pPr>
      <w:r>
        <w:rPr>
          <w:sz w:val="28"/>
          <w:szCs w:val="28"/>
        </w:rPr>
        <w:t>16. Каков порядок глубокой скользящей пальпации по Образцову-Стражеско?</w:t>
      </w:r>
    </w:p>
    <w:p w:rsidR="003D2AA5" w:rsidRDefault="003D2AA5" w:rsidP="007D5C6B">
      <w:pPr>
        <w:shd w:val="clear" w:color="auto" w:fill="FFFFFF"/>
        <w:jc w:val="both"/>
        <w:rPr>
          <w:sz w:val="24"/>
          <w:szCs w:val="24"/>
        </w:rPr>
      </w:pPr>
      <w:r>
        <w:rPr>
          <w:sz w:val="28"/>
          <w:szCs w:val="28"/>
        </w:rPr>
        <w:t>17. Как определить нижнюю границу желудка?</w:t>
      </w:r>
    </w:p>
    <w:p w:rsidR="003D2AA5" w:rsidRDefault="003D2AA5" w:rsidP="007D5C6B">
      <w:pPr>
        <w:shd w:val="clear" w:color="auto" w:fill="FFFFFF"/>
        <w:jc w:val="both"/>
        <w:rPr>
          <w:sz w:val="24"/>
          <w:szCs w:val="24"/>
        </w:rPr>
      </w:pPr>
      <w:r>
        <w:rPr>
          <w:sz w:val="28"/>
          <w:szCs w:val="28"/>
        </w:rPr>
        <w:t>18. Какие изменения могут быть выявлены при аускультации живота?</w:t>
      </w:r>
    </w:p>
    <w:p w:rsidR="003D2AA5" w:rsidRDefault="003D2AA5" w:rsidP="007D5C6B">
      <w:pPr>
        <w:shd w:val="clear" w:color="auto" w:fill="FFFFFF"/>
        <w:jc w:val="both"/>
        <w:rPr>
          <w:sz w:val="24"/>
          <w:szCs w:val="24"/>
        </w:rPr>
      </w:pPr>
      <w:r>
        <w:rPr>
          <w:sz w:val="28"/>
          <w:szCs w:val="28"/>
        </w:rPr>
        <w:t>19. Перечислите жалобы больных с заболеваниями кишечника.</w:t>
      </w:r>
    </w:p>
    <w:p w:rsidR="003D2AA5" w:rsidRDefault="003D2AA5" w:rsidP="007D5C6B">
      <w:pPr>
        <w:shd w:val="clear" w:color="auto" w:fill="FFFFFF"/>
        <w:jc w:val="both"/>
        <w:rPr>
          <w:sz w:val="28"/>
          <w:szCs w:val="28"/>
        </w:rPr>
      </w:pPr>
      <w:r>
        <w:rPr>
          <w:sz w:val="28"/>
          <w:szCs w:val="28"/>
        </w:rPr>
        <w:t xml:space="preserve">20. Как отличить поносы при заболеваниях тонкого и толстого кишечника? </w:t>
      </w:r>
    </w:p>
    <w:p w:rsidR="003D2AA5" w:rsidRDefault="003D2AA5" w:rsidP="007D5C6B">
      <w:pPr>
        <w:jc w:val="both"/>
        <w:rPr>
          <w:b/>
          <w:sz w:val="28"/>
          <w:szCs w:val="28"/>
        </w:rPr>
      </w:pPr>
    </w:p>
    <w:p w:rsidR="003D2AA5" w:rsidRDefault="003D2AA5" w:rsidP="007D5C6B">
      <w:pPr>
        <w:jc w:val="both"/>
        <w:rPr>
          <w:b/>
          <w:sz w:val="28"/>
          <w:szCs w:val="28"/>
        </w:rPr>
      </w:pPr>
      <w:r>
        <w:rPr>
          <w:b/>
          <w:sz w:val="28"/>
          <w:szCs w:val="28"/>
        </w:rPr>
        <w:t>6.2.Тесты.</w:t>
      </w:r>
    </w:p>
    <w:p w:rsidR="003D2AA5" w:rsidRDefault="003D2AA5" w:rsidP="007D5C6B">
      <w:pPr>
        <w:jc w:val="both"/>
        <w:rPr>
          <w:b/>
          <w:sz w:val="28"/>
          <w:szCs w:val="28"/>
        </w:rPr>
      </w:pPr>
      <w:r>
        <w:rPr>
          <w:b/>
          <w:sz w:val="28"/>
          <w:szCs w:val="28"/>
        </w:rPr>
        <w:t>Вариант 1.</w:t>
      </w:r>
    </w:p>
    <w:p w:rsidR="003D2AA5" w:rsidRDefault="003D2AA5" w:rsidP="007D5C6B">
      <w:pPr>
        <w:widowControl w:val="0"/>
        <w:autoSpaceDE w:val="0"/>
        <w:autoSpaceDN w:val="0"/>
        <w:adjustRightInd w:val="0"/>
        <w:jc w:val="both"/>
        <w:rPr>
          <w:caps/>
          <w:sz w:val="28"/>
          <w:szCs w:val="28"/>
        </w:rPr>
      </w:pPr>
      <w:r>
        <w:rPr>
          <w:sz w:val="28"/>
        </w:rPr>
        <w:lastRenderedPageBreak/>
        <w:t>001.</w:t>
      </w:r>
      <w:r w:rsidRPr="00A863F9">
        <w:t xml:space="preserve"> </w:t>
      </w:r>
      <w:r>
        <w:rPr>
          <w:caps/>
          <w:sz w:val="28"/>
          <w:szCs w:val="28"/>
        </w:rPr>
        <w:t>для</w:t>
      </w:r>
      <w:r w:rsidRPr="00A863F9">
        <w:rPr>
          <w:caps/>
          <w:sz w:val="28"/>
          <w:szCs w:val="28"/>
        </w:rPr>
        <w:t xml:space="preserve"> </w:t>
      </w:r>
      <w:r>
        <w:rPr>
          <w:caps/>
          <w:sz w:val="28"/>
          <w:szCs w:val="28"/>
        </w:rPr>
        <w:t>функциональной</w:t>
      </w:r>
      <w:r w:rsidRPr="00A863F9">
        <w:rPr>
          <w:caps/>
          <w:sz w:val="28"/>
          <w:szCs w:val="28"/>
        </w:rPr>
        <w:t xml:space="preserve"> </w:t>
      </w:r>
      <w:r>
        <w:rPr>
          <w:caps/>
          <w:sz w:val="28"/>
          <w:szCs w:val="28"/>
        </w:rPr>
        <w:t>дисфагии</w:t>
      </w:r>
      <w:r w:rsidRPr="00A863F9">
        <w:rPr>
          <w:caps/>
          <w:sz w:val="28"/>
          <w:szCs w:val="28"/>
        </w:rPr>
        <w:t xml:space="preserve"> </w:t>
      </w:r>
      <w:r>
        <w:rPr>
          <w:caps/>
          <w:sz w:val="28"/>
          <w:szCs w:val="28"/>
        </w:rPr>
        <w:t>характерно</w:t>
      </w:r>
    </w:p>
    <w:p w:rsidR="003D2AA5" w:rsidRPr="00A863F9" w:rsidRDefault="003D2AA5" w:rsidP="007D5C6B">
      <w:pPr>
        <w:widowControl w:val="0"/>
        <w:autoSpaceDE w:val="0"/>
        <w:autoSpaceDN w:val="0"/>
        <w:adjustRightInd w:val="0"/>
        <w:ind w:left="708"/>
        <w:jc w:val="both"/>
        <w:rPr>
          <w:caps/>
          <w:sz w:val="28"/>
          <w:szCs w:val="28"/>
        </w:rPr>
      </w:pPr>
      <w:r>
        <w:rPr>
          <w:sz w:val="28"/>
          <w:szCs w:val="28"/>
        </w:rPr>
        <w:t xml:space="preserve">1) </w:t>
      </w:r>
      <w:r w:rsidRPr="00A863F9">
        <w:rPr>
          <w:sz w:val="28"/>
          <w:szCs w:val="28"/>
        </w:rPr>
        <w:t>возникает приступообразно и бывает при прохождении жидкой пищи</w:t>
      </w:r>
    </w:p>
    <w:p w:rsidR="003D2AA5" w:rsidRDefault="003D2AA5" w:rsidP="007D5C6B">
      <w:pPr>
        <w:widowControl w:val="0"/>
        <w:autoSpaceDE w:val="0"/>
        <w:autoSpaceDN w:val="0"/>
        <w:adjustRightInd w:val="0"/>
        <w:ind w:firstLine="708"/>
        <w:jc w:val="both"/>
        <w:rPr>
          <w:sz w:val="28"/>
          <w:szCs w:val="28"/>
        </w:rPr>
      </w:pPr>
      <w:r>
        <w:rPr>
          <w:sz w:val="28"/>
          <w:szCs w:val="28"/>
        </w:rPr>
        <w:t>2) носит прогрессирующий характер</w:t>
      </w:r>
      <w:r w:rsidRPr="00A863F9">
        <w:rPr>
          <w:sz w:val="28"/>
          <w:szCs w:val="28"/>
        </w:rPr>
        <w:t xml:space="preserve"> </w:t>
      </w:r>
    </w:p>
    <w:p w:rsidR="003D2AA5" w:rsidRDefault="003D2AA5" w:rsidP="007D5C6B">
      <w:pPr>
        <w:widowControl w:val="0"/>
        <w:autoSpaceDE w:val="0"/>
        <w:autoSpaceDN w:val="0"/>
        <w:adjustRightInd w:val="0"/>
        <w:ind w:firstLine="708"/>
        <w:jc w:val="both"/>
        <w:rPr>
          <w:sz w:val="28"/>
          <w:szCs w:val="28"/>
        </w:rPr>
      </w:pPr>
      <w:r>
        <w:rPr>
          <w:sz w:val="28"/>
          <w:szCs w:val="28"/>
        </w:rPr>
        <w:t xml:space="preserve">3) </w:t>
      </w:r>
      <w:r w:rsidRPr="00A863F9">
        <w:rPr>
          <w:sz w:val="28"/>
          <w:szCs w:val="28"/>
        </w:rPr>
        <w:t>больно</w:t>
      </w:r>
      <w:r>
        <w:rPr>
          <w:sz w:val="28"/>
          <w:szCs w:val="28"/>
        </w:rPr>
        <w:t>й с трудом глотает твердую пищу</w:t>
      </w:r>
    </w:p>
    <w:p w:rsidR="003D2AA5" w:rsidRDefault="003D2AA5" w:rsidP="007D5C6B">
      <w:pPr>
        <w:widowControl w:val="0"/>
        <w:autoSpaceDE w:val="0"/>
        <w:autoSpaceDN w:val="0"/>
        <w:adjustRightInd w:val="0"/>
        <w:ind w:left="708"/>
        <w:jc w:val="both"/>
        <w:rPr>
          <w:sz w:val="28"/>
          <w:szCs w:val="28"/>
        </w:rPr>
      </w:pPr>
      <w:r>
        <w:rPr>
          <w:sz w:val="28"/>
          <w:szCs w:val="28"/>
        </w:rPr>
        <w:t xml:space="preserve">4) носит прогрессирующий характер </w:t>
      </w:r>
      <w:r w:rsidRPr="00A863F9">
        <w:rPr>
          <w:sz w:val="28"/>
          <w:szCs w:val="28"/>
        </w:rPr>
        <w:t>и бывает при прохождении жидкой пищи</w:t>
      </w:r>
    </w:p>
    <w:p w:rsidR="003D2AA5" w:rsidRPr="00A863F9" w:rsidRDefault="003D2AA5" w:rsidP="007D5C6B">
      <w:pPr>
        <w:widowControl w:val="0"/>
        <w:autoSpaceDE w:val="0"/>
        <w:autoSpaceDN w:val="0"/>
        <w:adjustRightInd w:val="0"/>
        <w:ind w:left="708"/>
        <w:jc w:val="both"/>
        <w:rPr>
          <w:caps/>
          <w:sz w:val="28"/>
          <w:szCs w:val="28"/>
        </w:rPr>
      </w:pPr>
      <w:r>
        <w:rPr>
          <w:sz w:val="28"/>
          <w:szCs w:val="28"/>
        </w:rPr>
        <w:t>5) верно 2,3</w:t>
      </w:r>
    </w:p>
    <w:p w:rsidR="003D2AA5" w:rsidRPr="001E4A3D" w:rsidRDefault="003D2AA5" w:rsidP="007D5C6B">
      <w:pPr>
        <w:jc w:val="both"/>
        <w:rPr>
          <w:caps/>
          <w:sz w:val="28"/>
        </w:rPr>
      </w:pPr>
      <w:r>
        <w:rPr>
          <w:sz w:val="28"/>
        </w:rPr>
        <w:t>002.</w:t>
      </w:r>
      <w:r w:rsidRPr="001E4A3D">
        <w:t xml:space="preserve"> </w:t>
      </w:r>
      <w:r w:rsidRPr="001E4A3D">
        <w:rPr>
          <w:caps/>
          <w:sz w:val="28"/>
        </w:rPr>
        <w:t>Боли оп</w:t>
      </w:r>
      <w:r>
        <w:rPr>
          <w:caps/>
          <w:sz w:val="28"/>
        </w:rPr>
        <w:t xml:space="preserve">оясывающего характера, тошнота, </w:t>
      </w:r>
      <w:r w:rsidRPr="001E4A3D">
        <w:rPr>
          <w:caps/>
          <w:sz w:val="28"/>
        </w:rPr>
        <w:t>многократная рвота - характер</w:t>
      </w:r>
      <w:r>
        <w:rPr>
          <w:caps/>
          <w:sz w:val="28"/>
        </w:rPr>
        <w:t>ные признаки</w:t>
      </w:r>
    </w:p>
    <w:p w:rsidR="003D2AA5" w:rsidRPr="001E4A3D" w:rsidRDefault="003D2AA5" w:rsidP="007D5C6B">
      <w:pPr>
        <w:ind w:firstLine="690"/>
        <w:jc w:val="both"/>
        <w:rPr>
          <w:sz w:val="28"/>
        </w:rPr>
      </w:pPr>
      <w:r>
        <w:rPr>
          <w:sz w:val="28"/>
        </w:rPr>
        <w:t>1</w:t>
      </w:r>
      <w:r w:rsidRPr="001E4A3D">
        <w:rPr>
          <w:sz w:val="28"/>
        </w:rPr>
        <w:t xml:space="preserve">) острого холецистита </w:t>
      </w:r>
    </w:p>
    <w:p w:rsidR="003D2AA5" w:rsidRPr="001E4A3D" w:rsidRDefault="003D2AA5" w:rsidP="007D5C6B">
      <w:pPr>
        <w:ind w:firstLine="690"/>
        <w:jc w:val="both"/>
        <w:rPr>
          <w:sz w:val="28"/>
        </w:rPr>
      </w:pPr>
      <w:r>
        <w:rPr>
          <w:sz w:val="28"/>
        </w:rPr>
        <w:t>2</w:t>
      </w:r>
      <w:r w:rsidRPr="001E4A3D">
        <w:rPr>
          <w:sz w:val="28"/>
        </w:rPr>
        <w:t>) острого панкреатита</w:t>
      </w:r>
    </w:p>
    <w:p w:rsidR="003D2AA5" w:rsidRPr="001E4A3D" w:rsidRDefault="003D2AA5" w:rsidP="007D5C6B">
      <w:pPr>
        <w:ind w:firstLine="690"/>
        <w:jc w:val="both"/>
        <w:rPr>
          <w:sz w:val="28"/>
        </w:rPr>
      </w:pPr>
      <w:r>
        <w:rPr>
          <w:sz w:val="28"/>
        </w:rPr>
        <w:t>3</w:t>
      </w:r>
      <w:r w:rsidRPr="001E4A3D">
        <w:rPr>
          <w:sz w:val="28"/>
        </w:rPr>
        <w:t>) острого гастрита</w:t>
      </w:r>
    </w:p>
    <w:p w:rsidR="003D2AA5" w:rsidRDefault="003D2AA5" w:rsidP="007D5C6B">
      <w:pPr>
        <w:ind w:firstLine="690"/>
        <w:jc w:val="both"/>
        <w:rPr>
          <w:sz w:val="28"/>
        </w:rPr>
      </w:pPr>
      <w:r>
        <w:rPr>
          <w:sz w:val="28"/>
        </w:rPr>
        <w:t>4</w:t>
      </w:r>
      <w:r w:rsidRPr="001E4A3D">
        <w:rPr>
          <w:sz w:val="28"/>
        </w:rPr>
        <w:t>) острого энтероколита</w:t>
      </w:r>
    </w:p>
    <w:p w:rsidR="003D2AA5" w:rsidRPr="001E4A3D" w:rsidRDefault="003D2AA5" w:rsidP="007D5C6B">
      <w:pPr>
        <w:ind w:firstLine="690"/>
        <w:jc w:val="both"/>
        <w:rPr>
          <w:sz w:val="28"/>
        </w:rPr>
      </w:pPr>
      <w:r>
        <w:rPr>
          <w:sz w:val="28"/>
        </w:rPr>
        <w:t>5) острого гепатита</w:t>
      </w:r>
      <w:r w:rsidRPr="001E4A3D">
        <w:rPr>
          <w:sz w:val="28"/>
        </w:rPr>
        <w:t xml:space="preserve">     </w:t>
      </w:r>
    </w:p>
    <w:p w:rsidR="003D2AA5" w:rsidRPr="00C422D1" w:rsidRDefault="003D2AA5" w:rsidP="007D5C6B">
      <w:pPr>
        <w:widowControl w:val="0"/>
        <w:autoSpaceDE w:val="0"/>
        <w:autoSpaceDN w:val="0"/>
        <w:adjustRightInd w:val="0"/>
        <w:jc w:val="both"/>
        <w:rPr>
          <w:caps/>
          <w:sz w:val="28"/>
          <w:szCs w:val="28"/>
        </w:rPr>
      </w:pPr>
      <w:r>
        <w:rPr>
          <w:sz w:val="28"/>
        </w:rPr>
        <w:t xml:space="preserve">003. </w:t>
      </w:r>
      <w:r w:rsidRPr="00C422D1">
        <w:rPr>
          <w:caps/>
          <w:sz w:val="28"/>
          <w:szCs w:val="28"/>
        </w:rPr>
        <w:t>рвота коричневым содержимым, типа «кофейной гущи»</w:t>
      </w:r>
      <w:r>
        <w:rPr>
          <w:caps/>
          <w:sz w:val="28"/>
          <w:szCs w:val="28"/>
        </w:rPr>
        <w:t xml:space="preserve"> Бывает при</w:t>
      </w:r>
    </w:p>
    <w:p w:rsidR="003D2AA5" w:rsidRPr="00C422D1" w:rsidRDefault="003D2AA5" w:rsidP="003D2AA5">
      <w:pPr>
        <w:widowControl w:val="0"/>
        <w:autoSpaceDE w:val="0"/>
        <w:autoSpaceDN w:val="0"/>
        <w:adjustRightInd w:val="0"/>
        <w:ind w:firstLine="690"/>
        <w:jc w:val="both"/>
        <w:rPr>
          <w:sz w:val="28"/>
          <w:szCs w:val="28"/>
        </w:rPr>
      </w:pPr>
      <w:r>
        <w:rPr>
          <w:sz w:val="28"/>
          <w:szCs w:val="28"/>
        </w:rPr>
        <w:t>1</w:t>
      </w:r>
      <w:r w:rsidRPr="00C422D1">
        <w:rPr>
          <w:sz w:val="28"/>
          <w:szCs w:val="28"/>
        </w:rPr>
        <w:t xml:space="preserve">) заглатывании </w:t>
      </w:r>
      <w:r>
        <w:rPr>
          <w:sz w:val="28"/>
          <w:szCs w:val="28"/>
        </w:rPr>
        <w:t>крови при носовых кровотечениях</w:t>
      </w:r>
    </w:p>
    <w:p w:rsidR="003D2AA5" w:rsidRPr="00C422D1" w:rsidRDefault="003D2AA5" w:rsidP="003D2AA5">
      <w:pPr>
        <w:widowControl w:val="0"/>
        <w:autoSpaceDE w:val="0"/>
        <w:autoSpaceDN w:val="0"/>
        <w:adjustRightInd w:val="0"/>
        <w:ind w:firstLine="690"/>
        <w:jc w:val="both"/>
        <w:rPr>
          <w:sz w:val="28"/>
          <w:szCs w:val="28"/>
        </w:rPr>
      </w:pPr>
      <w:r>
        <w:rPr>
          <w:sz w:val="28"/>
          <w:szCs w:val="28"/>
        </w:rPr>
        <w:t>2) желудочном кровотечении</w:t>
      </w:r>
    </w:p>
    <w:p w:rsidR="003D2AA5" w:rsidRDefault="003D2AA5" w:rsidP="003D2AA5">
      <w:pPr>
        <w:ind w:firstLine="690"/>
        <w:rPr>
          <w:sz w:val="28"/>
          <w:szCs w:val="28"/>
        </w:rPr>
      </w:pPr>
      <w:r>
        <w:rPr>
          <w:sz w:val="28"/>
          <w:szCs w:val="28"/>
        </w:rPr>
        <w:t>3) пищеводном кровотечении</w:t>
      </w:r>
    </w:p>
    <w:p w:rsidR="003D2AA5" w:rsidRDefault="003D2AA5" w:rsidP="003D2AA5">
      <w:pPr>
        <w:ind w:firstLine="690"/>
        <w:rPr>
          <w:sz w:val="28"/>
          <w:szCs w:val="28"/>
        </w:rPr>
      </w:pPr>
      <w:r>
        <w:rPr>
          <w:sz w:val="28"/>
          <w:szCs w:val="28"/>
        </w:rPr>
        <w:t>4) кровотечении из нижних отделов ЖКТ</w:t>
      </w:r>
    </w:p>
    <w:p w:rsidR="003D2AA5" w:rsidRPr="00C422D1" w:rsidRDefault="003D2AA5" w:rsidP="003D2AA5">
      <w:pPr>
        <w:ind w:firstLine="690"/>
        <w:rPr>
          <w:sz w:val="28"/>
          <w:szCs w:val="28"/>
        </w:rPr>
      </w:pPr>
      <w:r>
        <w:rPr>
          <w:sz w:val="28"/>
          <w:szCs w:val="28"/>
        </w:rPr>
        <w:t>5) кишечной непроходимости</w:t>
      </w:r>
    </w:p>
    <w:p w:rsidR="003D2AA5" w:rsidRPr="008811D9" w:rsidRDefault="003D2AA5" w:rsidP="003D2AA5">
      <w:pPr>
        <w:rPr>
          <w:caps/>
          <w:sz w:val="28"/>
        </w:rPr>
      </w:pPr>
      <w:r>
        <w:rPr>
          <w:sz w:val="28"/>
        </w:rPr>
        <w:t xml:space="preserve">004. </w:t>
      </w:r>
      <w:r w:rsidRPr="008811D9">
        <w:rPr>
          <w:caps/>
          <w:sz w:val="28"/>
        </w:rPr>
        <w:t>Волнообразное течение заболевания с рецидивами</w:t>
      </w:r>
      <w:r>
        <w:rPr>
          <w:caps/>
          <w:sz w:val="28"/>
        </w:rPr>
        <w:t xml:space="preserve"> весной и осенью характерно для</w:t>
      </w:r>
    </w:p>
    <w:p w:rsidR="003D2AA5" w:rsidRPr="008811D9" w:rsidRDefault="003D2AA5" w:rsidP="003D2AA5">
      <w:pPr>
        <w:ind w:firstLine="615"/>
        <w:rPr>
          <w:sz w:val="28"/>
        </w:rPr>
      </w:pPr>
      <w:r>
        <w:rPr>
          <w:sz w:val="28"/>
        </w:rPr>
        <w:t>1) опухолевого процесса</w:t>
      </w:r>
    </w:p>
    <w:p w:rsidR="003D2AA5" w:rsidRPr="008811D9" w:rsidRDefault="003D2AA5" w:rsidP="003D2AA5">
      <w:pPr>
        <w:ind w:firstLine="615"/>
        <w:rPr>
          <w:sz w:val="28"/>
        </w:rPr>
      </w:pPr>
      <w:r>
        <w:rPr>
          <w:sz w:val="28"/>
        </w:rPr>
        <w:t>2</w:t>
      </w:r>
      <w:r w:rsidRPr="008811D9">
        <w:rPr>
          <w:sz w:val="28"/>
        </w:rPr>
        <w:t>) язвенной</w:t>
      </w:r>
      <w:r>
        <w:rPr>
          <w:sz w:val="28"/>
        </w:rPr>
        <w:t xml:space="preserve"> болезни</w:t>
      </w:r>
    </w:p>
    <w:p w:rsidR="003D2AA5" w:rsidRDefault="003D2AA5" w:rsidP="003D2AA5">
      <w:pPr>
        <w:ind w:firstLine="615"/>
        <w:rPr>
          <w:sz w:val="28"/>
        </w:rPr>
      </w:pPr>
      <w:r>
        <w:rPr>
          <w:sz w:val="28"/>
        </w:rPr>
        <w:t>3) гастрита</w:t>
      </w:r>
    </w:p>
    <w:p w:rsidR="003D2AA5" w:rsidRDefault="003D2AA5" w:rsidP="003D2AA5">
      <w:pPr>
        <w:ind w:firstLine="615"/>
        <w:rPr>
          <w:sz w:val="28"/>
        </w:rPr>
      </w:pPr>
      <w:r>
        <w:rPr>
          <w:sz w:val="28"/>
        </w:rPr>
        <w:t>4) панкреатита</w:t>
      </w:r>
    </w:p>
    <w:p w:rsidR="003D2AA5" w:rsidRPr="008811D9" w:rsidRDefault="003D2AA5" w:rsidP="003D2AA5">
      <w:pPr>
        <w:ind w:firstLine="615"/>
        <w:rPr>
          <w:sz w:val="28"/>
        </w:rPr>
      </w:pPr>
      <w:r>
        <w:rPr>
          <w:sz w:val="28"/>
        </w:rPr>
        <w:t>5) цирроза печени</w:t>
      </w:r>
    </w:p>
    <w:p w:rsidR="003D2AA5" w:rsidRPr="003F1BEF" w:rsidRDefault="003D2AA5" w:rsidP="003D2AA5">
      <w:pPr>
        <w:rPr>
          <w:caps/>
          <w:sz w:val="28"/>
        </w:rPr>
      </w:pPr>
      <w:r>
        <w:rPr>
          <w:sz w:val="28"/>
        </w:rPr>
        <w:t xml:space="preserve">005. </w:t>
      </w:r>
      <w:r w:rsidRPr="003F1BEF">
        <w:rPr>
          <w:caps/>
          <w:sz w:val="28"/>
        </w:rPr>
        <w:t xml:space="preserve">Ложные </w:t>
      </w:r>
      <w:r>
        <w:rPr>
          <w:caps/>
          <w:sz w:val="28"/>
        </w:rPr>
        <w:t xml:space="preserve">болезненные позывы на дефекацию </w:t>
      </w:r>
      <w:r w:rsidRPr="003F1BEF">
        <w:rPr>
          <w:caps/>
          <w:sz w:val="28"/>
        </w:rPr>
        <w:t>(тенезмы), стул малыми порциями с примесью слизи и крови характерны для поражения?</w:t>
      </w:r>
    </w:p>
    <w:p w:rsidR="003D2AA5" w:rsidRPr="003F1BEF" w:rsidRDefault="003D2AA5" w:rsidP="003D2AA5">
      <w:pPr>
        <w:ind w:left="435"/>
        <w:rPr>
          <w:sz w:val="28"/>
        </w:rPr>
      </w:pPr>
      <w:r>
        <w:rPr>
          <w:sz w:val="28"/>
        </w:rPr>
        <w:t>1) тонкой кишки</w:t>
      </w:r>
    </w:p>
    <w:p w:rsidR="003D2AA5" w:rsidRDefault="003D2AA5" w:rsidP="003D2AA5">
      <w:pPr>
        <w:ind w:left="435"/>
        <w:rPr>
          <w:sz w:val="28"/>
        </w:rPr>
      </w:pPr>
      <w:r>
        <w:rPr>
          <w:sz w:val="28"/>
        </w:rPr>
        <w:t>2) толстой кишки</w:t>
      </w:r>
    </w:p>
    <w:p w:rsidR="003D2AA5" w:rsidRDefault="003D2AA5" w:rsidP="003D2AA5">
      <w:pPr>
        <w:ind w:left="435"/>
        <w:rPr>
          <w:sz w:val="28"/>
        </w:rPr>
      </w:pPr>
      <w:r>
        <w:rPr>
          <w:sz w:val="28"/>
        </w:rPr>
        <w:t>3) пищевода</w:t>
      </w:r>
    </w:p>
    <w:p w:rsidR="003D2AA5" w:rsidRDefault="003D2AA5" w:rsidP="003D2AA5">
      <w:pPr>
        <w:ind w:left="435"/>
        <w:rPr>
          <w:sz w:val="28"/>
        </w:rPr>
      </w:pPr>
      <w:r>
        <w:rPr>
          <w:sz w:val="28"/>
        </w:rPr>
        <w:t>4) поджелудочной железы</w:t>
      </w:r>
    </w:p>
    <w:p w:rsidR="003D2AA5" w:rsidRPr="003F1BEF" w:rsidRDefault="003D2AA5" w:rsidP="003D2AA5">
      <w:pPr>
        <w:ind w:left="435"/>
        <w:rPr>
          <w:sz w:val="28"/>
        </w:rPr>
      </w:pPr>
      <w:r>
        <w:rPr>
          <w:sz w:val="28"/>
        </w:rPr>
        <w:t>5) печени</w:t>
      </w:r>
    </w:p>
    <w:p w:rsidR="003D2AA5" w:rsidRPr="003F1BEF" w:rsidRDefault="003D2AA5" w:rsidP="003D2AA5">
      <w:pPr>
        <w:rPr>
          <w:caps/>
          <w:sz w:val="28"/>
        </w:rPr>
      </w:pPr>
      <w:r>
        <w:rPr>
          <w:sz w:val="28"/>
        </w:rPr>
        <w:t>006.</w:t>
      </w:r>
      <w:r w:rsidRPr="003F1BEF">
        <w:t xml:space="preserve"> </w:t>
      </w:r>
      <w:r w:rsidRPr="001B33E9">
        <w:rPr>
          <w:caps/>
          <w:sz w:val="28"/>
          <w:szCs w:val="28"/>
        </w:rPr>
        <w:t>У пациента при</w:t>
      </w:r>
      <w:r>
        <w:t xml:space="preserve"> </w:t>
      </w:r>
      <w:r w:rsidRPr="003F1BEF">
        <w:rPr>
          <w:caps/>
          <w:sz w:val="28"/>
        </w:rPr>
        <w:t xml:space="preserve"> аускультации живота отсутствуют шумы кишечно</w:t>
      </w:r>
      <w:r>
        <w:rPr>
          <w:caps/>
          <w:sz w:val="28"/>
        </w:rPr>
        <w:t>й перистальтики это наблюдается при</w:t>
      </w:r>
    </w:p>
    <w:p w:rsidR="003D2AA5" w:rsidRPr="005F1474" w:rsidRDefault="003D2AA5" w:rsidP="003D2AA5">
      <w:pPr>
        <w:ind w:left="435"/>
        <w:rPr>
          <w:sz w:val="28"/>
        </w:rPr>
      </w:pPr>
      <w:r>
        <w:rPr>
          <w:sz w:val="28"/>
        </w:rPr>
        <w:t>1</w:t>
      </w:r>
      <w:r w:rsidRPr="005F1474">
        <w:rPr>
          <w:sz w:val="28"/>
        </w:rPr>
        <w:t>) о</w:t>
      </w:r>
      <w:r>
        <w:rPr>
          <w:sz w:val="28"/>
        </w:rPr>
        <w:t>строй  кишечной непроходимости</w:t>
      </w:r>
    </w:p>
    <w:p w:rsidR="003D2AA5" w:rsidRPr="005F1474" w:rsidRDefault="003D2AA5" w:rsidP="003D2AA5">
      <w:pPr>
        <w:ind w:left="435"/>
        <w:rPr>
          <w:sz w:val="28"/>
        </w:rPr>
      </w:pPr>
      <w:r>
        <w:rPr>
          <w:sz w:val="28"/>
        </w:rPr>
        <w:t>2</w:t>
      </w:r>
      <w:r w:rsidRPr="005F1474">
        <w:rPr>
          <w:sz w:val="28"/>
        </w:rPr>
        <w:t>) о</w:t>
      </w:r>
      <w:r>
        <w:rPr>
          <w:sz w:val="28"/>
        </w:rPr>
        <w:t>стром перивисцерите</w:t>
      </w:r>
    </w:p>
    <w:p w:rsidR="003D2AA5" w:rsidRDefault="003D2AA5" w:rsidP="003D2AA5">
      <w:pPr>
        <w:ind w:left="435"/>
        <w:rPr>
          <w:sz w:val="28"/>
        </w:rPr>
      </w:pPr>
      <w:r>
        <w:rPr>
          <w:sz w:val="28"/>
        </w:rPr>
        <w:t>3</w:t>
      </w:r>
      <w:r w:rsidRPr="005F1474">
        <w:rPr>
          <w:sz w:val="28"/>
        </w:rPr>
        <w:t>) о</w:t>
      </w:r>
      <w:r>
        <w:rPr>
          <w:sz w:val="28"/>
        </w:rPr>
        <w:t>стром воспалении тонкой кишки</w:t>
      </w:r>
      <w:r w:rsidRPr="005F1474">
        <w:rPr>
          <w:sz w:val="28"/>
        </w:rPr>
        <w:t xml:space="preserve"> </w:t>
      </w:r>
    </w:p>
    <w:p w:rsidR="003D2AA5" w:rsidRDefault="003D2AA5" w:rsidP="003D2AA5">
      <w:pPr>
        <w:ind w:left="435"/>
        <w:rPr>
          <w:sz w:val="28"/>
        </w:rPr>
      </w:pPr>
      <w:r>
        <w:rPr>
          <w:sz w:val="28"/>
        </w:rPr>
        <w:t>4) язвенной болезни желудка</w:t>
      </w:r>
    </w:p>
    <w:p w:rsidR="003D2AA5" w:rsidRDefault="003D2AA5" w:rsidP="003D2AA5">
      <w:pPr>
        <w:ind w:left="435"/>
        <w:rPr>
          <w:sz w:val="28"/>
        </w:rPr>
      </w:pPr>
      <w:r>
        <w:rPr>
          <w:sz w:val="28"/>
        </w:rPr>
        <w:t xml:space="preserve">5) язвенной болезни ДПК  </w:t>
      </w:r>
    </w:p>
    <w:p w:rsidR="003D2AA5" w:rsidRPr="009D260D" w:rsidRDefault="003D2AA5" w:rsidP="003D2AA5">
      <w:pPr>
        <w:widowControl w:val="0"/>
        <w:autoSpaceDE w:val="0"/>
        <w:autoSpaceDN w:val="0"/>
        <w:adjustRightInd w:val="0"/>
        <w:jc w:val="both"/>
        <w:rPr>
          <w:caps/>
          <w:sz w:val="28"/>
          <w:szCs w:val="28"/>
        </w:rPr>
      </w:pPr>
      <w:r w:rsidRPr="009D260D">
        <w:rPr>
          <w:caps/>
          <w:sz w:val="28"/>
          <w:szCs w:val="28"/>
        </w:rPr>
        <w:t>007</w:t>
      </w:r>
      <w:r>
        <w:rPr>
          <w:caps/>
          <w:sz w:val="28"/>
          <w:szCs w:val="28"/>
        </w:rPr>
        <w:t xml:space="preserve">. </w:t>
      </w:r>
      <w:r w:rsidRPr="009D260D">
        <w:rPr>
          <w:caps/>
          <w:sz w:val="28"/>
          <w:szCs w:val="28"/>
        </w:rPr>
        <w:t xml:space="preserve">Прогрессирующие    запоры    с задержкой    </w:t>
      </w:r>
      <w:r w:rsidRPr="009D260D">
        <w:rPr>
          <w:caps/>
          <w:sz w:val="28"/>
          <w:szCs w:val="28"/>
        </w:rPr>
        <w:lastRenderedPageBreak/>
        <w:t>отх</w:t>
      </w:r>
      <w:r>
        <w:rPr>
          <w:caps/>
          <w:sz w:val="28"/>
          <w:szCs w:val="28"/>
        </w:rPr>
        <w:t>ождения    газов характерны для</w:t>
      </w:r>
    </w:p>
    <w:p w:rsidR="003D2AA5" w:rsidRPr="009D260D" w:rsidRDefault="003D2AA5" w:rsidP="003D2AA5">
      <w:pPr>
        <w:widowControl w:val="0"/>
        <w:autoSpaceDE w:val="0"/>
        <w:autoSpaceDN w:val="0"/>
        <w:adjustRightInd w:val="0"/>
        <w:ind w:firstLine="435"/>
        <w:jc w:val="both"/>
        <w:rPr>
          <w:sz w:val="28"/>
          <w:szCs w:val="28"/>
        </w:rPr>
      </w:pPr>
      <w:r>
        <w:rPr>
          <w:sz w:val="28"/>
          <w:szCs w:val="28"/>
        </w:rPr>
        <w:t>1) воспаления тонкой кишки</w:t>
      </w:r>
    </w:p>
    <w:p w:rsidR="003D2AA5" w:rsidRPr="009D260D" w:rsidRDefault="003D2AA5" w:rsidP="003D2AA5">
      <w:pPr>
        <w:widowControl w:val="0"/>
        <w:autoSpaceDE w:val="0"/>
        <w:autoSpaceDN w:val="0"/>
        <w:adjustRightInd w:val="0"/>
        <w:ind w:firstLine="435"/>
        <w:jc w:val="both"/>
        <w:rPr>
          <w:sz w:val="28"/>
          <w:szCs w:val="28"/>
        </w:rPr>
      </w:pPr>
      <w:r>
        <w:rPr>
          <w:sz w:val="28"/>
          <w:szCs w:val="28"/>
        </w:rPr>
        <w:t>2) дискинезии толстой кишки</w:t>
      </w:r>
    </w:p>
    <w:p w:rsidR="003D2AA5" w:rsidRDefault="003D2AA5" w:rsidP="003D2AA5">
      <w:pPr>
        <w:widowControl w:val="0"/>
        <w:autoSpaceDE w:val="0"/>
        <w:autoSpaceDN w:val="0"/>
        <w:adjustRightInd w:val="0"/>
        <w:ind w:firstLine="435"/>
        <w:jc w:val="both"/>
        <w:rPr>
          <w:sz w:val="28"/>
          <w:szCs w:val="28"/>
        </w:rPr>
      </w:pPr>
      <w:r>
        <w:rPr>
          <w:sz w:val="28"/>
          <w:szCs w:val="28"/>
        </w:rPr>
        <w:t>3) опухоли кишечника</w:t>
      </w:r>
    </w:p>
    <w:p w:rsidR="003D2AA5" w:rsidRDefault="003D2AA5" w:rsidP="003D2AA5">
      <w:pPr>
        <w:widowControl w:val="0"/>
        <w:autoSpaceDE w:val="0"/>
        <w:autoSpaceDN w:val="0"/>
        <w:adjustRightInd w:val="0"/>
        <w:ind w:firstLine="435"/>
        <w:jc w:val="both"/>
        <w:rPr>
          <w:sz w:val="28"/>
          <w:szCs w:val="28"/>
        </w:rPr>
      </w:pPr>
      <w:r>
        <w:rPr>
          <w:sz w:val="28"/>
          <w:szCs w:val="28"/>
        </w:rPr>
        <w:t>4) язвенной болезни желудка</w:t>
      </w:r>
    </w:p>
    <w:p w:rsidR="003D2AA5" w:rsidRPr="00D32C2F" w:rsidRDefault="003D2AA5" w:rsidP="003D2AA5">
      <w:pPr>
        <w:widowControl w:val="0"/>
        <w:autoSpaceDE w:val="0"/>
        <w:autoSpaceDN w:val="0"/>
        <w:adjustRightInd w:val="0"/>
        <w:ind w:firstLine="435"/>
        <w:jc w:val="both"/>
        <w:rPr>
          <w:sz w:val="28"/>
          <w:szCs w:val="28"/>
        </w:rPr>
      </w:pPr>
      <w:r>
        <w:rPr>
          <w:sz w:val="28"/>
          <w:szCs w:val="28"/>
        </w:rPr>
        <w:t xml:space="preserve">5) эзофагита </w:t>
      </w:r>
    </w:p>
    <w:p w:rsidR="003D2AA5" w:rsidRPr="0099572C" w:rsidRDefault="003D2AA5" w:rsidP="003D2AA5">
      <w:pPr>
        <w:rPr>
          <w:caps/>
          <w:sz w:val="28"/>
        </w:rPr>
      </w:pPr>
      <w:r>
        <w:rPr>
          <w:sz w:val="28"/>
        </w:rPr>
        <w:t xml:space="preserve">008. </w:t>
      </w:r>
      <w:r w:rsidRPr="0099572C">
        <w:rPr>
          <w:sz w:val="28"/>
        </w:rPr>
        <w:t xml:space="preserve"> </w:t>
      </w:r>
      <w:r w:rsidRPr="0099572C">
        <w:rPr>
          <w:caps/>
          <w:sz w:val="28"/>
        </w:rPr>
        <w:t xml:space="preserve">Болезненность в зоне Шоффара в типичных случаях свидетельствует </w:t>
      </w:r>
    </w:p>
    <w:p w:rsidR="003D2AA5" w:rsidRPr="0099572C" w:rsidRDefault="003D2AA5" w:rsidP="003D2AA5">
      <w:pPr>
        <w:ind w:firstLine="708"/>
        <w:rPr>
          <w:sz w:val="28"/>
        </w:rPr>
      </w:pPr>
      <w:r>
        <w:rPr>
          <w:sz w:val="28"/>
        </w:rPr>
        <w:t>1</w:t>
      </w:r>
      <w:r w:rsidRPr="0099572C">
        <w:rPr>
          <w:sz w:val="28"/>
        </w:rPr>
        <w:t>) о поражении тела желудка;</w:t>
      </w:r>
    </w:p>
    <w:p w:rsidR="003D2AA5" w:rsidRPr="0099572C" w:rsidRDefault="003D2AA5" w:rsidP="003D2AA5">
      <w:pPr>
        <w:ind w:firstLine="708"/>
        <w:rPr>
          <w:sz w:val="28"/>
        </w:rPr>
      </w:pPr>
      <w:r>
        <w:rPr>
          <w:sz w:val="28"/>
        </w:rPr>
        <w:t>2</w:t>
      </w:r>
      <w:r w:rsidRPr="0099572C">
        <w:rPr>
          <w:sz w:val="28"/>
        </w:rPr>
        <w:t>) о поражении пилорической части желудка;</w:t>
      </w:r>
    </w:p>
    <w:p w:rsidR="003D2AA5" w:rsidRPr="0099572C" w:rsidRDefault="003D2AA5" w:rsidP="003D2AA5">
      <w:pPr>
        <w:ind w:firstLine="708"/>
        <w:rPr>
          <w:sz w:val="28"/>
        </w:rPr>
      </w:pPr>
      <w:r>
        <w:rPr>
          <w:sz w:val="28"/>
        </w:rPr>
        <w:t>3</w:t>
      </w:r>
      <w:r w:rsidRPr="0099572C">
        <w:rPr>
          <w:sz w:val="28"/>
        </w:rPr>
        <w:t>) о поражении 12-перстной кишки;</w:t>
      </w:r>
    </w:p>
    <w:p w:rsidR="003D2AA5" w:rsidRPr="0099572C" w:rsidRDefault="003D2AA5" w:rsidP="003D2AA5">
      <w:pPr>
        <w:ind w:firstLine="708"/>
        <w:rPr>
          <w:sz w:val="28"/>
        </w:rPr>
      </w:pPr>
      <w:r>
        <w:rPr>
          <w:sz w:val="28"/>
        </w:rPr>
        <w:t>4</w:t>
      </w:r>
      <w:r w:rsidRPr="0099572C">
        <w:rPr>
          <w:sz w:val="28"/>
        </w:rPr>
        <w:t>) о поражении 12-перстной кишки и/или пилорической части желудка;</w:t>
      </w:r>
    </w:p>
    <w:p w:rsidR="003D2AA5" w:rsidRDefault="003D2AA5" w:rsidP="003D2AA5">
      <w:pPr>
        <w:ind w:left="708"/>
        <w:rPr>
          <w:sz w:val="28"/>
        </w:rPr>
      </w:pPr>
      <w:r>
        <w:rPr>
          <w:sz w:val="28"/>
        </w:rPr>
        <w:t>5</w:t>
      </w:r>
      <w:r w:rsidRPr="0099572C">
        <w:rPr>
          <w:sz w:val="28"/>
        </w:rPr>
        <w:t>) о поражении пилорической части желудка, 12-перстной кишки и/или головки pancreas.</w:t>
      </w:r>
      <w:r>
        <w:rPr>
          <w:sz w:val="28"/>
        </w:rPr>
        <w:t xml:space="preserve">        </w:t>
      </w:r>
    </w:p>
    <w:p w:rsidR="003D2AA5" w:rsidRPr="00533B69" w:rsidRDefault="003D2AA5" w:rsidP="003D2AA5">
      <w:pPr>
        <w:rPr>
          <w:sz w:val="28"/>
        </w:rPr>
      </w:pPr>
      <w:r>
        <w:rPr>
          <w:sz w:val="28"/>
        </w:rPr>
        <w:t xml:space="preserve">009. </w:t>
      </w:r>
      <w:r w:rsidRPr="00533B69">
        <w:rPr>
          <w:caps/>
          <w:sz w:val="28"/>
        </w:rPr>
        <w:t>Боли в эпигастральной области, возникающие через 1,5-2 часа после приема пищи, характерны для</w:t>
      </w:r>
    </w:p>
    <w:p w:rsidR="003D2AA5" w:rsidRPr="00533B69" w:rsidRDefault="003D2AA5" w:rsidP="003D2AA5">
      <w:pPr>
        <w:ind w:firstLine="708"/>
        <w:rPr>
          <w:sz w:val="28"/>
        </w:rPr>
      </w:pPr>
      <w:r>
        <w:rPr>
          <w:sz w:val="28"/>
        </w:rPr>
        <w:t>1) заболевания желудка</w:t>
      </w:r>
    </w:p>
    <w:p w:rsidR="003D2AA5" w:rsidRDefault="003D2AA5" w:rsidP="003D2AA5">
      <w:pPr>
        <w:ind w:firstLine="708"/>
        <w:rPr>
          <w:sz w:val="28"/>
        </w:rPr>
      </w:pPr>
      <w:r>
        <w:rPr>
          <w:sz w:val="28"/>
        </w:rPr>
        <w:t>2</w:t>
      </w:r>
      <w:r w:rsidRPr="00533B69">
        <w:rPr>
          <w:sz w:val="28"/>
        </w:rPr>
        <w:t>)</w:t>
      </w:r>
      <w:r>
        <w:rPr>
          <w:sz w:val="28"/>
        </w:rPr>
        <w:t xml:space="preserve"> заболевания 12- перстной кишки</w:t>
      </w:r>
    </w:p>
    <w:p w:rsidR="003D2AA5" w:rsidRDefault="003D2AA5" w:rsidP="003D2AA5">
      <w:pPr>
        <w:ind w:firstLine="708"/>
        <w:rPr>
          <w:sz w:val="28"/>
        </w:rPr>
      </w:pPr>
      <w:r>
        <w:rPr>
          <w:sz w:val="28"/>
        </w:rPr>
        <w:t>3) заболевания пищевода</w:t>
      </w:r>
    </w:p>
    <w:p w:rsidR="003D2AA5" w:rsidRDefault="003D2AA5" w:rsidP="003D2AA5">
      <w:pPr>
        <w:ind w:firstLine="708"/>
        <w:rPr>
          <w:sz w:val="28"/>
        </w:rPr>
      </w:pPr>
      <w:r>
        <w:rPr>
          <w:sz w:val="28"/>
        </w:rPr>
        <w:t>4) заболевания печени</w:t>
      </w:r>
    </w:p>
    <w:p w:rsidR="003D2AA5" w:rsidRPr="00533B69" w:rsidRDefault="003D2AA5" w:rsidP="003D2AA5">
      <w:pPr>
        <w:ind w:firstLine="708"/>
        <w:rPr>
          <w:sz w:val="28"/>
        </w:rPr>
      </w:pPr>
      <w:r>
        <w:rPr>
          <w:sz w:val="28"/>
        </w:rPr>
        <w:t>5) заболевания желчного пузыря</w:t>
      </w:r>
    </w:p>
    <w:p w:rsidR="003D2AA5" w:rsidRPr="0099572C" w:rsidRDefault="003D2AA5" w:rsidP="003D2AA5">
      <w:pPr>
        <w:rPr>
          <w:caps/>
          <w:sz w:val="28"/>
        </w:rPr>
      </w:pPr>
      <w:r w:rsidRPr="004F5536">
        <w:rPr>
          <w:sz w:val="28"/>
        </w:rPr>
        <w:t xml:space="preserve">010. </w:t>
      </w:r>
      <w:r>
        <w:rPr>
          <w:caps/>
          <w:sz w:val="28"/>
        </w:rPr>
        <w:t>ангулярный стоматит это</w:t>
      </w:r>
    </w:p>
    <w:p w:rsidR="003D2AA5" w:rsidRPr="0099572C" w:rsidRDefault="003D2AA5" w:rsidP="003D2AA5">
      <w:pPr>
        <w:ind w:firstLine="708"/>
        <w:rPr>
          <w:sz w:val="28"/>
        </w:rPr>
      </w:pPr>
      <w:r w:rsidRPr="0099572C">
        <w:rPr>
          <w:sz w:val="28"/>
        </w:rPr>
        <w:t>1) ярко-красный язык с атрофированными сосочками;</w:t>
      </w:r>
    </w:p>
    <w:p w:rsidR="003D2AA5" w:rsidRPr="0099572C" w:rsidRDefault="003D2AA5" w:rsidP="003D2AA5">
      <w:pPr>
        <w:ind w:firstLine="708"/>
        <w:rPr>
          <w:sz w:val="28"/>
        </w:rPr>
      </w:pPr>
      <w:r w:rsidRPr="0099572C">
        <w:rPr>
          <w:sz w:val="28"/>
        </w:rPr>
        <w:t>2) яркая гиперемия слизистой полости рта, десен;</w:t>
      </w:r>
    </w:p>
    <w:p w:rsidR="003D2AA5" w:rsidRPr="0099572C" w:rsidRDefault="003D2AA5" w:rsidP="003D2AA5">
      <w:pPr>
        <w:ind w:firstLine="708"/>
        <w:rPr>
          <w:sz w:val="28"/>
        </w:rPr>
      </w:pPr>
      <w:r w:rsidRPr="0099572C">
        <w:rPr>
          <w:sz w:val="28"/>
        </w:rPr>
        <w:t>3) резкая гиперемия зева;</w:t>
      </w:r>
    </w:p>
    <w:p w:rsidR="003D2AA5" w:rsidRPr="0099572C" w:rsidRDefault="003D2AA5" w:rsidP="003D2AA5">
      <w:pPr>
        <w:ind w:firstLine="708"/>
        <w:rPr>
          <w:sz w:val="28"/>
        </w:rPr>
      </w:pPr>
      <w:r w:rsidRPr="0099572C">
        <w:rPr>
          <w:sz w:val="28"/>
        </w:rPr>
        <w:t>4) гиперемия слизистой полости рта, десен;</w:t>
      </w:r>
    </w:p>
    <w:p w:rsidR="003D2AA5" w:rsidRDefault="003D2AA5" w:rsidP="003D2AA5">
      <w:pPr>
        <w:ind w:firstLine="708"/>
        <w:rPr>
          <w:sz w:val="28"/>
        </w:rPr>
      </w:pPr>
      <w:r w:rsidRPr="0099572C">
        <w:rPr>
          <w:sz w:val="28"/>
        </w:rPr>
        <w:t>5) трещины (заеды) в углах рта.</w:t>
      </w:r>
    </w:p>
    <w:p w:rsidR="003D2AA5" w:rsidRDefault="003D2AA5" w:rsidP="003D2AA5">
      <w:pPr>
        <w:rPr>
          <w:sz w:val="28"/>
        </w:rPr>
      </w:pPr>
    </w:p>
    <w:p w:rsidR="003D2AA5" w:rsidRPr="007174CA" w:rsidRDefault="003D2AA5" w:rsidP="003D2AA5">
      <w:pPr>
        <w:rPr>
          <w:b/>
          <w:sz w:val="28"/>
        </w:rPr>
      </w:pPr>
      <w:r>
        <w:rPr>
          <w:b/>
          <w:sz w:val="28"/>
        </w:rPr>
        <w:t xml:space="preserve">Вариант </w:t>
      </w:r>
      <w:r w:rsidRPr="007174CA">
        <w:rPr>
          <w:b/>
          <w:sz w:val="28"/>
        </w:rPr>
        <w:t>2.</w:t>
      </w:r>
    </w:p>
    <w:p w:rsidR="003D2AA5" w:rsidRPr="004F5536" w:rsidRDefault="003D2AA5" w:rsidP="003D2AA5">
      <w:pPr>
        <w:rPr>
          <w:caps/>
          <w:sz w:val="28"/>
        </w:rPr>
      </w:pPr>
      <w:r>
        <w:rPr>
          <w:sz w:val="28"/>
        </w:rPr>
        <w:t xml:space="preserve">001. </w:t>
      </w:r>
      <w:r w:rsidRPr="004F5536">
        <w:rPr>
          <w:caps/>
          <w:sz w:val="28"/>
        </w:rPr>
        <w:t>рвота пищей, съеденной накануне</w:t>
      </w:r>
      <w:r>
        <w:rPr>
          <w:caps/>
          <w:sz w:val="28"/>
        </w:rPr>
        <w:t xml:space="preserve"> характерна для</w:t>
      </w:r>
    </w:p>
    <w:p w:rsidR="003D2AA5" w:rsidRPr="004F5536" w:rsidRDefault="003D2AA5" w:rsidP="003D2AA5">
      <w:pPr>
        <w:ind w:firstLine="708"/>
        <w:rPr>
          <w:sz w:val="28"/>
        </w:rPr>
      </w:pPr>
      <w:r w:rsidRPr="004F5536">
        <w:rPr>
          <w:sz w:val="28"/>
        </w:rPr>
        <w:t>1) стеноза привратника</w:t>
      </w:r>
    </w:p>
    <w:p w:rsidR="003D2AA5" w:rsidRPr="004F5536" w:rsidRDefault="003D2AA5" w:rsidP="003D2AA5">
      <w:pPr>
        <w:ind w:firstLine="708"/>
        <w:rPr>
          <w:sz w:val="28"/>
        </w:rPr>
      </w:pPr>
      <w:r w:rsidRPr="004F5536">
        <w:rPr>
          <w:sz w:val="28"/>
        </w:rPr>
        <w:t>2) желудочного кровотечения</w:t>
      </w:r>
    </w:p>
    <w:p w:rsidR="003D2AA5" w:rsidRPr="004F5536" w:rsidRDefault="003D2AA5" w:rsidP="003D2AA5">
      <w:pPr>
        <w:ind w:firstLine="708"/>
        <w:rPr>
          <w:sz w:val="28"/>
        </w:rPr>
      </w:pPr>
      <w:r w:rsidRPr="004F5536">
        <w:rPr>
          <w:sz w:val="28"/>
        </w:rPr>
        <w:t xml:space="preserve">3) </w:t>
      </w:r>
      <w:r>
        <w:rPr>
          <w:sz w:val="28"/>
        </w:rPr>
        <w:t>я</w:t>
      </w:r>
      <w:r w:rsidRPr="004F5536">
        <w:rPr>
          <w:sz w:val="28"/>
        </w:rPr>
        <w:t>звенной болезни ДПК</w:t>
      </w:r>
    </w:p>
    <w:p w:rsidR="003D2AA5" w:rsidRPr="004F5536" w:rsidRDefault="003D2AA5" w:rsidP="003D2AA5">
      <w:pPr>
        <w:ind w:firstLine="708"/>
        <w:rPr>
          <w:sz w:val="28"/>
        </w:rPr>
      </w:pPr>
      <w:r w:rsidRPr="004F5536">
        <w:rPr>
          <w:sz w:val="28"/>
        </w:rPr>
        <w:t>4) холецистита</w:t>
      </w:r>
    </w:p>
    <w:p w:rsidR="003D2AA5" w:rsidRDefault="003D2AA5" w:rsidP="003D2AA5">
      <w:pPr>
        <w:ind w:firstLine="708"/>
        <w:rPr>
          <w:sz w:val="28"/>
        </w:rPr>
      </w:pPr>
      <w:r w:rsidRPr="004F5536">
        <w:rPr>
          <w:sz w:val="28"/>
        </w:rPr>
        <w:t>5) панкреатита</w:t>
      </w:r>
    </w:p>
    <w:p w:rsidR="003D2AA5" w:rsidRPr="0099572C" w:rsidRDefault="003D2AA5" w:rsidP="003D2AA5">
      <w:pPr>
        <w:rPr>
          <w:caps/>
          <w:sz w:val="28"/>
        </w:rPr>
      </w:pPr>
      <w:r>
        <w:rPr>
          <w:sz w:val="28"/>
        </w:rPr>
        <w:t>002.</w:t>
      </w:r>
      <w:r w:rsidRPr="003F7F5A">
        <w:rPr>
          <w:caps/>
          <w:sz w:val="28"/>
        </w:rPr>
        <w:t xml:space="preserve"> </w:t>
      </w:r>
      <w:r w:rsidRPr="0099572C">
        <w:rPr>
          <w:caps/>
          <w:sz w:val="28"/>
        </w:rPr>
        <w:t>Хантеровский (Гунтеровский) глоссит</w:t>
      </w:r>
      <w:r>
        <w:rPr>
          <w:caps/>
          <w:sz w:val="28"/>
        </w:rPr>
        <w:t xml:space="preserve"> это</w:t>
      </w:r>
    </w:p>
    <w:p w:rsidR="003D2AA5" w:rsidRPr="0099572C" w:rsidRDefault="003D2AA5" w:rsidP="003D2AA5">
      <w:pPr>
        <w:ind w:firstLine="708"/>
        <w:rPr>
          <w:sz w:val="28"/>
        </w:rPr>
      </w:pPr>
      <w:r>
        <w:rPr>
          <w:caps/>
          <w:sz w:val="28"/>
        </w:rPr>
        <w:t>1</w:t>
      </w:r>
      <w:r w:rsidRPr="0099572C">
        <w:rPr>
          <w:caps/>
          <w:sz w:val="28"/>
        </w:rPr>
        <w:t xml:space="preserve">) </w:t>
      </w:r>
      <w:r w:rsidRPr="0099572C">
        <w:rPr>
          <w:sz w:val="28"/>
        </w:rPr>
        <w:t>язык густо обложен белым налетом, сосочки гипертрофированы</w:t>
      </w:r>
    </w:p>
    <w:p w:rsidR="003D2AA5" w:rsidRPr="0099572C" w:rsidRDefault="003D2AA5" w:rsidP="003D2AA5">
      <w:pPr>
        <w:ind w:firstLine="708"/>
        <w:rPr>
          <w:sz w:val="28"/>
        </w:rPr>
      </w:pPr>
      <w:r w:rsidRPr="0099572C">
        <w:rPr>
          <w:sz w:val="28"/>
        </w:rPr>
        <w:t>2) язык обложен желтоватым налетом, сосочки гипертрофированы</w:t>
      </w:r>
    </w:p>
    <w:p w:rsidR="003D2AA5" w:rsidRPr="0099572C" w:rsidRDefault="003D2AA5" w:rsidP="003D2AA5">
      <w:pPr>
        <w:ind w:firstLine="708"/>
        <w:rPr>
          <w:sz w:val="28"/>
        </w:rPr>
      </w:pPr>
      <w:r w:rsidRPr="0099572C">
        <w:rPr>
          <w:sz w:val="28"/>
        </w:rPr>
        <w:t>3) ярко-красный язык, сосочки атрофированы</w:t>
      </w:r>
    </w:p>
    <w:p w:rsidR="003D2AA5" w:rsidRPr="0099572C" w:rsidRDefault="003D2AA5" w:rsidP="003D2AA5">
      <w:pPr>
        <w:ind w:firstLine="708"/>
        <w:rPr>
          <w:sz w:val="28"/>
        </w:rPr>
      </w:pPr>
      <w:r w:rsidRPr="0099572C">
        <w:rPr>
          <w:sz w:val="28"/>
        </w:rPr>
        <w:t>4) отечный, увеличенный в размерах язык</w:t>
      </w:r>
    </w:p>
    <w:p w:rsidR="003D2AA5" w:rsidRPr="0099572C" w:rsidRDefault="003D2AA5" w:rsidP="003D2AA5">
      <w:pPr>
        <w:ind w:left="708"/>
        <w:rPr>
          <w:sz w:val="28"/>
        </w:rPr>
      </w:pPr>
      <w:r w:rsidRPr="0099572C">
        <w:rPr>
          <w:sz w:val="28"/>
        </w:rPr>
        <w:t>5) отечный, увеличенный в размерах язык с отпечатками зубов по краям</w:t>
      </w:r>
    </w:p>
    <w:p w:rsidR="003D2AA5" w:rsidRPr="003F7F5A" w:rsidRDefault="003D2AA5" w:rsidP="003D2AA5">
      <w:pPr>
        <w:rPr>
          <w:caps/>
          <w:sz w:val="28"/>
        </w:rPr>
      </w:pPr>
      <w:r>
        <w:rPr>
          <w:sz w:val="28"/>
        </w:rPr>
        <w:t xml:space="preserve">003. </w:t>
      </w:r>
      <w:r w:rsidRPr="003F7F5A">
        <w:rPr>
          <w:caps/>
          <w:sz w:val="28"/>
        </w:rPr>
        <w:t>Стойкий «синдром малых признаков» (немотив</w:t>
      </w:r>
      <w:r>
        <w:rPr>
          <w:caps/>
          <w:sz w:val="28"/>
        </w:rPr>
        <w:t xml:space="preserve">ированная слабость, снижение </w:t>
      </w:r>
      <w:r w:rsidRPr="003F7F5A">
        <w:rPr>
          <w:caps/>
          <w:sz w:val="28"/>
        </w:rPr>
        <w:lastRenderedPageBreak/>
        <w:t xml:space="preserve">трудоспособности,    депрессия,    снижение    аппетита, желудочный </w:t>
      </w:r>
      <w:r>
        <w:rPr>
          <w:caps/>
          <w:sz w:val="28"/>
        </w:rPr>
        <w:t>дискомфорт) чаще характерен для</w:t>
      </w:r>
    </w:p>
    <w:p w:rsidR="003D2AA5" w:rsidRPr="003F7F5A" w:rsidRDefault="003D2AA5" w:rsidP="003D2AA5">
      <w:pPr>
        <w:ind w:firstLine="708"/>
        <w:rPr>
          <w:sz w:val="28"/>
        </w:rPr>
      </w:pPr>
      <w:r>
        <w:rPr>
          <w:caps/>
          <w:sz w:val="28"/>
        </w:rPr>
        <w:t xml:space="preserve">1) </w:t>
      </w:r>
      <w:r w:rsidRPr="003F7F5A">
        <w:rPr>
          <w:sz w:val="28"/>
        </w:rPr>
        <w:t>хронического колита</w:t>
      </w:r>
    </w:p>
    <w:p w:rsidR="003D2AA5" w:rsidRPr="003F7F5A" w:rsidRDefault="003D2AA5" w:rsidP="003D2AA5">
      <w:pPr>
        <w:ind w:firstLine="708"/>
        <w:rPr>
          <w:sz w:val="28"/>
        </w:rPr>
      </w:pPr>
      <w:r w:rsidRPr="003F7F5A">
        <w:rPr>
          <w:sz w:val="28"/>
        </w:rPr>
        <w:t>2) язвенной болезни желудка</w:t>
      </w:r>
    </w:p>
    <w:p w:rsidR="003D2AA5" w:rsidRPr="003F7F5A" w:rsidRDefault="003D2AA5" w:rsidP="003D2AA5">
      <w:pPr>
        <w:ind w:firstLine="708"/>
        <w:rPr>
          <w:sz w:val="28"/>
        </w:rPr>
      </w:pPr>
      <w:r w:rsidRPr="003F7F5A">
        <w:rPr>
          <w:sz w:val="28"/>
        </w:rPr>
        <w:t>3) рака желудка</w:t>
      </w:r>
    </w:p>
    <w:p w:rsidR="003D2AA5" w:rsidRPr="003F7F5A" w:rsidRDefault="003D2AA5" w:rsidP="003D2AA5">
      <w:pPr>
        <w:ind w:firstLine="708"/>
        <w:rPr>
          <w:sz w:val="28"/>
        </w:rPr>
      </w:pPr>
      <w:r w:rsidRPr="003F7F5A">
        <w:rPr>
          <w:sz w:val="28"/>
        </w:rPr>
        <w:t>4) язвенной болезни ДПК</w:t>
      </w:r>
    </w:p>
    <w:p w:rsidR="003D2AA5" w:rsidRDefault="003D2AA5" w:rsidP="003D2AA5">
      <w:pPr>
        <w:ind w:firstLine="708"/>
        <w:rPr>
          <w:sz w:val="28"/>
        </w:rPr>
      </w:pPr>
      <w:r w:rsidRPr="003F7F5A">
        <w:rPr>
          <w:sz w:val="28"/>
        </w:rPr>
        <w:t>5) хронического холецистита</w:t>
      </w:r>
      <w:r w:rsidRPr="003F7F5A">
        <w:rPr>
          <w:caps/>
          <w:sz w:val="28"/>
        </w:rPr>
        <w:t xml:space="preserve">                                     </w:t>
      </w:r>
    </w:p>
    <w:p w:rsidR="003D2AA5" w:rsidRPr="003F7F5A" w:rsidRDefault="003D2AA5" w:rsidP="003D2AA5">
      <w:pPr>
        <w:rPr>
          <w:caps/>
          <w:sz w:val="28"/>
        </w:rPr>
      </w:pPr>
      <w:r>
        <w:rPr>
          <w:sz w:val="28"/>
        </w:rPr>
        <w:t xml:space="preserve">004. </w:t>
      </w:r>
      <w:r w:rsidRPr="003F7F5A">
        <w:rPr>
          <w:caps/>
          <w:sz w:val="28"/>
        </w:rPr>
        <w:t>Упорная анорексия характерна для:</w:t>
      </w:r>
    </w:p>
    <w:p w:rsidR="003D2AA5" w:rsidRPr="003F7F5A" w:rsidRDefault="003D2AA5" w:rsidP="003D2AA5">
      <w:pPr>
        <w:ind w:firstLine="708"/>
        <w:rPr>
          <w:sz w:val="28"/>
        </w:rPr>
      </w:pPr>
      <w:r>
        <w:rPr>
          <w:caps/>
          <w:sz w:val="28"/>
        </w:rPr>
        <w:t xml:space="preserve">1) </w:t>
      </w:r>
      <w:r w:rsidRPr="003F7F5A">
        <w:rPr>
          <w:sz w:val="28"/>
        </w:rPr>
        <w:t>гастрита</w:t>
      </w:r>
    </w:p>
    <w:p w:rsidR="003D2AA5" w:rsidRPr="003F7F5A" w:rsidRDefault="003D2AA5" w:rsidP="003D2AA5">
      <w:pPr>
        <w:ind w:firstLine="708"/>
        <w:rPr>
          <w:sz w:val="28"/>
        </w:rPr>
      </w:pPr>
      <w:r w:rsidRPr="003F7F5A">
        <w:rPr>
          <w:sz w:val="28"/>
        </w:rPr>
        <w:t>2) язвенной болезни желудка</w:t>
      </w:r>
    </w:p>
    <w:p w:rsidR="003D2AA5" w:rsidRPr="003F7F5A" w:rsidRDefault="003D2AA5" w:rsidP="003D2AA5">
      <w:pPr>
        <w:ind w:firstLine="708"/>
        <w:rPr>
          <w:sz w:val="28"/>
        </w:rPr>
      </w:pPr>
      <w:r w:rsidRPr="003F7F5A">
        <w:rPr>
          <w:sz w:val="28"/>
        </w:rPr>
        <w:t>3) рака желудка</w:t>
      </w:r>
    </w:p>
    <w:p w:rsidR="003D2AA5" w:rsidRPr="003F7F5A" w:rsidRDefault="003D2AA5" w:rsidP="003D2AA5">
      <w:pPr>
        <w:ind w:firstLine="708"/>
        <w:rPr>
          <w:sz w:val="28"/>
        </w:rPr>
      </w:pPr>
      <w:r w:rsidRPr="003F7F5A">
        <w:rPr>
          <w:sz w:val="28"/>
        </w:rPr>
        <w:t>4) язвенной болезни ДПК</w:t>
      </w:r>
    </w:p>
    <w:p w:rsidR="003D2AA5" w:rsidRDefault="003D2AA5" w:rsidP="003D2AA5">
      <w:pPr>
        <w:ind w:firstLine="708"/>
        <w:rPr>
          <w:sz w:val="28"/>
        </w:rPr>
      </w:pPr>
      <w:r w:rsidRPr="003F7F5A">
        <w:rPr>
          <w:sz w:val="28"/>
        </w:rPr>
        <w:t>5) хронического холецистита</w:t>
      </w:r>
    </w:p>
    <w:p w:rsidR="003D2AA5" w:rsidRPr="006F0B68" w:rsidRDefault="003D2AA5" w:rsidP="003D2AA5">
      <w:pPr>
        <w:rPr>
          <w:caps/>
          <w:sz w:val="28"/>
        </w:rPr>
      </w:pPr>
      <w:r>
        <w:rPr>
          <w:sz w:val="28"/>
        </w:rPr>
        <w:t xml:space="preserve">005. </w:t>
      </w:r>
      <w:r w:rsidRPr="006F0B68">
        <w:rPr>
          <w:caps/>
          <w:sz w:val="28"/>
        </w:rPr>
        <w:t>Шум т</w:t>
      </w:r>
      <w:r>
        <w:rPr>
          <w:caps/>
          <w:sz w:val="28"/>
        </w:rPr>
        <w:t>рения брюшины выслушивается при</w:t>
      </w:r>
    </w:p>
    <w:p w:rsidR="003D2AA5" w:rsidRPr="006F0B68" w:rsidRDefault="003D2AA5" w:rsidP="003D2AA5">
      <w:pPr>
        <w:ind w:firstLine="708"/>
        <w:rPr>
          <w:sz w:val="28"/>
        </w:rPr>
      </w:pPr>
      <w:r w:rsidRPr="006F0B68">
        <w:rPr>
          <w:sz w:val="28"/>
        </w:rPr>
        <w:t>1) язвенной болезни желудка</w:t>
      </w:r>
    </w:p>
    <w:p w:rsidR="003D2AA5" w:rsidRPr="006F0B68" w:rsidRDefault="003D2AA5" w:rsidP="003D2AA5">
      <w:pPr>
        <w:ind w:firstLine="708"/>
        <w:rPr>
          <w:sz w:val="28"/>
        </w:rPr>
      </w:pPr>
      <w:r w:rsidRPr="006F0B68">
        <w:rPr>
          <w:sz w:val="28"/>
        </w:rPr>
        <w:t xml:space="preserve">2) гастрите                     </w:t>
      </w:r>
    </w:p>
    <w:p w:rsidR="003D2AA5" w:rsidRPr="006F0B68" w:rsidRDefault="003D2AA5" w:rsidP="003D2AA5">
      <w:pPr>
        <w:ind w:firstLine="708"/>
        <w:rPr>
          <w:sz w:val="28"/>
        </w:rPr>
      </w:pPr>
      <w:r w:rsidRPr="006F0B68">
        <w:rPr>
          <w:sz w:val="28"/>
        </w:rPr>
        <w:t>3) раке желудка</w:t>
      </w:r>
    </w:p>
    <w:p w:rsidR="003D2AA5" w:rsidRPr="006F0B68" w:rsidRDefault="003D2AA5" w:rsidP="003D2AA5">
      <w:pPr>
        <w:ind w:firstLine="708"/>
        <w:rPr>
          <w:sz w:val="28"/>
        </w:rPr>
      </w:pPr>
      <w:r w:rsidRPr="006F0B68">
        <w:rPr>
          <w:sz w:val="28"/>
        </w:rPr>
        <w:t>4) воспалении брюшины</w:t>
      </w:r>
    </w:p>
    <w:p w:rsidR="003D2AA5" w:rsidRDefault="003D2AA5" w:rsidP="003D2AA5">
      <w:pPr>
        <w:ind w:firstLine="708"/>
        <w:rPr>
          <w:sz w:val="28"/>
        </w:rPr>
      </w:pPr>
      <w:r w:rsidRPr="006F0B68">
        <w:rPr>
          <w:sz w:val="28"/>
        </w:rPr>
        <w:t>5) эзофагите</w:t>
      </w:r>
    </w:p>
    <w:p w:rsidR="003D2AA5" w:rsidRDefault="003D2AA5" w:rsidP="00F91387">
      <w:pPr>
        <w:jc w:val="both"/>
        <w:rPr>
          <w:caps/>
          <w:sz w:val="28"/>
        </w:rPr>
      </w:pPr>
      <w:r>
        <w:rPr>
          <w:sz w:val="28"/>
        </w:rPr>
        <w:t xml:space="preserve">006. </w:t>
      </w:r>
      <w:r w:rsidRPr="006F0B68">
        <w:rPr>
          <w:caps/>
          <w:sz w:val="28"/>
        </w:rPr>
        <w:t xml:space="preserve"> </w:t>
      </w:r>
      <w:r w:rsidRPr="000F44BA">
        <w:rPr>
          <w:caps/>
          <w:sz w:val="28"/>
        </w:rPr>
        <w:t>У больного, длительно страдающего язвенной болезнью  с локализацией язвы в луковице двенадцатиперстной кишки,  в последнее время изменилась клиническая картина:  появилась тяжесть после еды, тошнота, обильная рвота пищей  во второй половине дня, неприятный запах изо рта, потеря веса.  Можно думать о следующем осложнении</w:t>
      </w:r>
    </w:p>
    <w:p w:rsidR="003D2AA5" w:rsidRPr="000F44BA" w:rsidRDefault="003D2AA5" w:rsidP="003D2AA5">
      <w:pPr>
        <w:ind w:firstLine="708"/>
        <w:rPr>
          <w:sz w:val="28"/>
        </w:rPr>
      </w:pPr>
      <w:r>
        <w:rPr>
          <w:sz w:val="28"/>
        </w:rPr>
        <w:t>1</w:t>
      </w:r>
      <w:r w:rsidRPr="000F44BA">
        <w:rPr>
          <w:sz w:val="28"/>
        </w:rPr>
        <w:t>)</w:t>
      </w:r>
      <w:r>
        <w:rPr>
          <w:sz w:val="28"/>
        </w:rPr>
        <w:t xml:space="preserve"> </w:t>
      </w:r>
      <w:r w:rsidRPr="000F44BA">
        <w:rPr>
          <w:sz w:val="28"/>
        </w:rPr>
        <w:t xml:space="preserve">органическом стенозе пилородуоденальной зоны </w:t>
      </w:r>
    </w:p>
    <w:p w:rsidR="003D2AA5" w:rsidRPr="000F44BA" w:rsidRDefault="003D2AA5" w:rsidP="003D2AA5">
      <w:pPr>
        <w:ind w:firstLine="708"/>
        <w:rPr>
          <w:sz w:val="28"/>
        </w:rPr>
      </w:pPr>
      <w:r>
        <w:rPr>
          <w:sz w:val="28"/>
        </w:rPr>
        <w:t>2</w:t>
      </w:r>
      <w:r w:rsidRPr="000F44BA">
        <w:rPr>
          <w:sz w:val="28"/>
        </w:rPr>
        <w:t>)</w:t>
      </w:r>
      <w:r>
        <w:rPr>
          <w:sz w:val="28"/>
        </w:rPr>
        <w:t xml:space="preserve"> </w:t>
      </w:r>
      <w:r w:rsidRPr="000F44BA">
        <w:rPr>
          <w:sz w:val="28"/>
        </w:rPr>
        <w:t xml:space="preserve">функциональном стенозе </w:t>
      </w:r>
    </w:p>
    <w:p w:rsidR="003D2AA5" w:rsidRPr="000F44BA" w:rsidRDefault="003D2AA5" w:rsidP="003D2AA5">
      <w:pPr>
        <w:ind w:firstLine="708"/>
        <w:rPr>
          <w:sz w:val="28"/>
        </w:rPr>
      </w:pPr>
      <w:r>
        <w:rPr>
          <w:sz w:val="28"/>
        </w:rPr>
        <w:t>3</w:t>
      </w:r>
      <w:r w:rsidRPr="000F44BA">
        <w:rPr>
          <w:sz w:val="28"/>
        </w:rPr>
        <w:t>)</w:t>
      </w:r>
      <w:r>
        <w:rPr>
          <w:sz w:val="28"/>
        </w:rPr>
        <w:t xml:space="preserve"> </w:t>
      </w:r>
      <w:r w:rsidRPr="000F44BA">
        <w:rPr>
          <w:sz w:val="28"/>
        </w:rPr>
        <w:t xml:space="preserve">малигнизации язвы </w:t>
      </w:r>
    </w:p>
    <w:p w:rsidR="003D2AA5" w:rsidRPr="000F44BA" w:rsidRDefault="003D2AA5" w:rsidP="003D2AA5">
      <w:pPr>
        <w:ind w:firstLine="708"/>
        <w:rPr>
          <w:sz w:val="28"/>
        </w:rPr>
      </w:pPr>
      <w:r>
        <w:rPr>
          <w:sz w:val="28"/>
        </w:rPr>
        <w:t>4</w:t>
      </w:r>
      <w:r w:rsidRPr="000F44BA">
        <w:rPr>
          <w:sz w:val="28"/>
        </w:rPr>
        <w:t>)</w:t>
      </w:r>
      <w:r>
        <w:rPr>
          <w:sz w:val="28"/>
        </w:rPr>
        <w:t xml:space="preserve"> </w:t>
      </w:r>
      <w:r w:rsidRPr="000F44BA">
        <w:rPr>
          <w:sz w:val="28"/>
        </w:rPr>
        <w:t xml:space="preserve">пенетрации язвы </w:t>
      </w:r>
    </w:p>
    <w:p w:rsidR="003D2AA5" w:rsidRDefault="003D2AA5" w:rsidP="003D2AA5">
      <w:pPr>
        <w:ind w:firstLine="708"/>
        <w:rPr>
          <w:sz w:val="28"/>
        </w:rPr>
      </w:pPr>
      <w:r>
        <w:rPr>
          <w:sz w:val="28"/>
        </w:rPr>
        <w:t>5</w:t>
      </w:r>
      <w:r w:rsidRPr="000F44BA">
        <w:rPr>
          <w:sz w:val="28"/>
        </w:rPr>
        <w:t>)</w:t>
      </w:r>
      <w:r>
        <w:rPr>
          <w:sz w:val="28"/>
        </w:rPr>
        <w:t xml:space="preserve"> </w:t>
      </w:r>
      <w:r w:rsidRPr="000F44BA">
        <w:rPr>
          <w:sz w:val="28"/>
        </w:rPr>
        <w:t>перфорации язвы</w:t>
      </w:r>
    </w:p>
    <w:p w:rsidR="003D2AA5" w:rsidRPr="006F0B68" w:rsidRDefault="003D2AA5" w:rsidP="003D2AA5">
      <w:pPr>
        <w:rPr>
          <w:caps/>
          <w:sz w:val="28"/>
        </w:rPr>
      </w:pPr>
      <w:r>
        <w:rPr>
          <w:sz w:val="28"/>
        </w:rPr>
        <w:t xml:space="preserve">007. </w:t>
      </w:r>
      <w:r w:rsidRPr="006F0B68">
        <w:rPr>
          <w:caps/>
          <w:sz w:val="28"/>
        </w:rPr>
        <w:t>мелена</w:t>
      </w:r>
      <w:r>
        <w:rPr>
          <w:caps/>
          <w:sz w:val="28"/>
        </w:rPr>
        <w:t xml:space="preserve"> это</w:t>
      </w:r>
    </w:p>
    <w:p w:rsidR="003D2AA5" w:rsidRPr="003F2AF9" w:rsidRDefault="003D2AA5" w:rsidP="003D2AA5">
      <w:pPr>
        <w:ind w:firstLine="708"/>
        <w:rPr>
          <w:sz w:val="28"/>
        </w:rPr>
      </w:pPr>
      <w:r>
        <w:rPr>
          <w:caps/>
          <w:sz w:val="28"/>
        </w:rPr>
        <w:t xml:space="preserve">1) </w:t>
      </w:r>
      <w:r w:rsidRPr="003F2AF9">
        <w:rPr>
          <w:sz w:val="28"/>
        </w:rPr>
        <w:t>жидкий черный кал</w:t>
      </w:r>
    </w:p>
    <w:p w:rsidR="003D2AA5" w:rsidRPr="003F2AF9" w:rsidRDefault="003D2AA5" w:rsidP="003D2AA5">
      <w:pPr>
        <w:ind w:firstLine="708"/>
        <w:rPr>
          <w:sz w:val="28"/>
        </w:rPr>
      </w:pPr>
      <w:r w:rsidRPr="003F2AF9">
        <w:rPr>
          <w:sz w:val="28"/>
        </w:rPr>
        <w:t>2) обесцвеченный кал</w:t>
      </w:r>
    </w:p>
    <w:p w:rsidR="003D2AA5" w:rsidRPr="003F2AF9" w:rsidRDefault="003D2AA5" w:rsidP="003D2AA5">
      <w:pPr>
        <w:ind w:left="708"/>
        <w:rPr>
          <w:sz w:val="28"/>
        </w:rPr>
      </w:pPr>
      <w:r w:rsidRPr="003F2AF9">
        <w:rPr>
          <w:sz w:val="28"/>
        </w:rPr>
        <w:t>3) «жирный» блестящий кал</w:t>
      </w:r>
      <w:r w:rsidRPr="003F2AF9">
        <w:rPr>
          <w:sz w:val="28"/>
        </w:rPr>
        <w:br/>
        <w:t>4) «овечий» кал</w:t>
      </w:r>
    </w:p>
    <w:p w:rsidR="003D2AA5" w:rsidRDefault="003D2AA5" w:rsidP="003D2AA5">
      <w:pPr>
        <w:ind w:firstLine="708"/>
        <w:rPr>
          <w:sz w:val="28"/>
        </w:rPr>
      </w:pPr>
      <w:r w:rsidRPr="003F2AF9">
        <w:rPr>
          <w:sz w:val="28"/>
        </w:rPr>
        <w:t>5) лентовидный кал</w:t>
      </w:r>
    </w:p>
    <w:p w:rsidR="003D2AA5" w:rsidRDefault="003D2AA5" w:rsidP="00F91387">
      <w:pPr>
        <w:jc w:val="both"/>
        <w:rPr>
          <w:caps/>
          <w:sz w:val="28"/>
        </w:rPr>
      </w:pPr>
      <w:r>
        <w:rPr>
          <w:sz w:val="28"/>
        </w:rPr>
        <w:t xml:space="preserve">008. </w:t>
      </w:r>
      <w:r w:rsidRPr="000F44BA">
        <w:rPr>
          <w:caps/>
          <w:sz w:val="28"/>
        </w:rPr>
        <w:t>Больной, длительно страдающий язвенной болезнью с локализацией язвы  в желудке, обратился с жалобами на слабость, тошноту, потерю аппетита,  постоянные боли в эпигастральной области, похудание.  В данном случае можно думать о следующем осложнении язвенной болезни</w:t>
      </w:r>
    </w:p>
    <w:p w:rsidR="003D2AA5" w:rsidRPr="000F44BA" w:rsidRDefault="003D2AA5" w:rsidP="003D2AA5">
      <w:pPr>
        <w:ind w:right="-313" w:firstLine="708"/>
        <w:jc w:val="both"/>
        <w:rPr>
          <w:sz w:val="28"/>
          <w:szCs w:val="28"/>
        </w:rPr>
      </w:pPr>
      <w:r>
        <w:rPr>
          <w:sz w:val="28"/>
          <w:szCs w:val="28"/>
        </w:rPr>
        <w:t>1</w:t>
      </w:r>
      <w:r w:rsidRPr="000F44BA">
        <w:rPr>
          <w:sz w:val="28"/>
          <w:szCs w:val="28"/>
        </w:rPr>
        <w:t xml:space="preserve">)стенозе выходного отдела желудка </w:t>
      </w:r>
    </w:p>
    <w:p w:rsidR="003D2AA5" w:rsidRPr="000F44BA" w:rsidRDefault="003D2AA5" w:rsidP="003D2AA5">
      <w:pPr>
        <w:ind w:right="-313" w:firstLine="708"/>
        <w:jc w:val="both"/>
        <w:rPr>
          <w:sz w:val="28"/>
          <w:szCs w:val="28"/>
        </w:rPr>
      </w:pPr>
      <w:r>
        <w:rPr>
          <w:sz w:val="28"/>
          <w:szCs w:val="28"/>
        </w:rPr>
        <w:t>2</w:t>
      </w:r>
      <w:r w:rsidRPr="000F44BA">
        <w:rPr>
          <w:sz w:val="28"/>
          <w:szCs w:val="28"/>
        </w:rPr>
        <w:t xml:space="preserve">)малигнизации язвы </w:t>
      </w:r>
    </w:p>
    <w:p w:rsidR="003D2AA5" w:rsidRPr="000F44BA" w:rsidRDefault="003D2AA5" w:rsidP="003D2AA5">
      <w:pPr>
        <w:ind w:right="-313" w:firstLine="708"/>
        <w:jc w:val="both"/>
        <w:rPr>
          <w:sz w:val="28"/>
          <w:szCs w:val="28"/>
        </w:rPr>
      </w:pPr>
      <w:r>
        <w:rPr>
          <w:sz w:val="28"/>
          <w:szCs w:val="28"/>
        </w:rPr>
        <w:lastRenderedPageBreak/>
        <w:t>3</w:t>
      </w:r>
      <w:r w:rsidRPr="000F44BA">
        <w:rPr>
          <w:sz w:val="28"/>
          <w:szCs w:val="28"/>
        </w:rPr>
        <w:t xml:space="preserve">)пенетрации язвы </w:t>
      </w:r>
    </w:p>
    <w:p w:rsidR="003D2AA5" w:rsidRPr="000F44BA" w:rsidRDefault="003D2AA5" w:rsidP="003D2AA5">
      <w:pPr>
        <w:ind w:right="-313" w:firstLine="708"/>
        <w:jc w:val="both"/>
        <w:rPr>
          <w:sz w:val="28"/>
          <w:szCs w:val="28"/>
        </w:rPr>
      </w:pPr>
      <w:r>
        <w:rPr>
          <w:sz w:val="28"/>
          <w:szCs w:val="28"/>
        </w:rPr>
        <w:t>4</w:t>
      </w:r>
      <w:r w:rsidRPr="000F44BA">
        <w:rPr>
          <w:sz w:val="28"/>
          <w:szCs w:val="28"/>
        </w:rPr>
        <w:t xml:space="preserve">)микрокровотечении из язвы </w:t>
      </w:r>
    </w:p>
    <w:p w:rsidR="003D2AA5" w:rsidRPr="00D32C2F" w:rsidRDefault="003D2AA5" w:rsidP="003D2AA5">
      <w:pPr>
        <w:ind w:right="-313" w:firstLine="708"/>
        <w:jc w:val="both"/>
        <w:rPr>
          <w:sz w:val="28"/>
          <w:szCs w:val="28"/>
        </w:rPr>
      </w:pPr>
      <w:r>
        <w:rPr>
          <w:sz w:val="28"/>
          <w:szCs w:val="28"/>
        </w:rPr>
        <w:t>5</w:t>
      </w:r>
      <w:r w:rsidRPr="000F44BA">
        <w:rPr>
          <w:sz w:val="28"/>
          <w:szCs w:val="28"/>
        </w:rPr>
        <w:t xml:space="preserve">)перфорации язвы </w:t>
      </w:r>
    </w:p>
    <w:p w:rsidR="003D2AA5" w:rsidRPr="0017130A" w:rsidRDefault="003D2AA5" w:rsidP="003D2AA5">
      <w:pPr>
        <w:rPr>
          <w:sz w:val="28"/>
        </w:rPr>
      </w:pPr>
      <w:r>
        <w:rPr>
          <w:sz w:val="28"/>
        </w:rPr>
        <w:t xml:space="preserve">009. </w:t>
      </w:r>
      <w:r w:rsidRPr="0017130A">
        <w:rPr>
          <w:caps/>
          <w:sz w:val="28"/>
        </w:rPr>
        <w:t>Париетальные клетки слизистой оболочки желудка секретируют</w:t>
      </w:r>
      <w:r w:rsidRPr="0017130A">
        <w:rPr>
          <w:sz w:val="28"/>
        </w:rPr>
        <w:t xml:space="preserve"> </w:t>
      </w:r>
    </w:p>
    <w:p w:rsidR="003D2AA5" w:rsidRPr="0017130A" w:rsidRDefault="003D2AA5" w:rsidP="003D2AA5">
      <w:pPr>
        <w:ind w:firstLine="708"/>
        <w:rPr>
          <w:sz w:val="28"/>
        </w:rPr>
      </w:pPr>
      <w:r>
        <w:rPr>
          <w:sz w:val="28"/>
        </w:rPr>
        <w:t>1</w:t>
      </w:r>
      <w:r w:rsidRPr="0017130A">
        <w:rPr>
          <w:sz w:val="28"/>
        </w:rPr>
        <w:t>)</w:t>
      </w:r>
      <w:r>
        <w:rPr>
          <w:sz w:val="28"/>
        </w:rPr>
        <w:t xml:space="preserve"> </w:t>
      </w:r>
      <w:r w:rsidRPr="0017130A">
        <w:rPr>
          <w:sz w:val="28"/>
        </w:rPr>
        <w:t xml:space="preserve">соляную кислоту </w:t>
      </w:r>
    </w:p>
    <w:p w:rsidR="003D2AA5" w:rsidRPr="0017130A" w:rsidRDefault="003D2AA5" w:rsidP="003D2AA5">
      <w:pPr>
        <w:ind w:firstLine="708"/>
        <w:rPr>
          <w:sz w:val="28"/>
        </w:rPr>
      </w:pPr>
      <w:r>
        <w:rPr>
          <w:sz w:val="28"/>
        </w:rPr>
        <w:t>2</w:t>
      </w:r>
      <w:r w:rsidRPr="0017130A">
        <w:rPr>
          <w:sz w:val="28"/>
        </w:rPr>
        <w:t>)</w:t>
      </w:r>
      <w:r>
        <w:rPr>
          <w:sz w:val="28"/>
        </w:rPr>
        <w:t xml:space="preserve"> </w:t>
      </w:r>
      <w:r w:rsidRPr="0017130A">
        <w:rPr>
          <w:sz w:val="28"/>
        </w:rPr>
        <w:t xml:space="preserve">молочную кислоту </w:t>
      </w:r>
    </w:p>
    <w:p w:rsidR="003D2AA5" w:rsidRPr="0017130A" w:rsidRDefault="003D2AA5" w:rsidP="003D2AA5">
      <w:pPr>
        <w:ind w:firstLine="708"/>
        <w:rPr>
          <w:sz w:val="28"/>
        </w:rPr>
      </w:pPr>
      <w:r>
        <w:rPr>
          <w:sz w:val="28"/>
        </w:rPr>
        <w:t>3</w:t>
      </w:r>
      <w:r w:rsidRPr="0017130A">
        <w:rPr>
          <w:sz w:val="28"/>
        </w:rPr>
        <w:t>)</w:t>
      </w:r>
      <w:r>
        <w:rPr>
          <w:sz w:val="28"/>
        </w:rPr>
        <w:t xml:space="preserve"> </w:t>
      </w:r>
      <w:r w:rsidRPr="0017130A">
        <w:rPr>
          <w:sz w:val="28"/>
        </w:rPr>
        <w:t xml:space="preserve">гастромукопротеид </w:t>
      </w:r>
    </w:p>
    <w:p w:rsidR="003D2AA5" w:rsidRPr="0017130A" w:rsidRDefault="003D2AA5" w:rsidP="003D2AA5">
      <w:pPr>
        <w:ind w:firstLine="708"/>
        <w:rPr>
          <w:sz w:val="28"/>
        </w:rPr>
      </w:pPr>
      <w:r>
        <w:rPr>
          <w:sz w:val="28"/>
        </w:rPr>
        <w:t>4</w:t>
      </w:r>
      <w:r w:rsidRPr="0017130A">
        <w:rPr>
          <w:sz w:val="28"/>
        </w:rPr>
        <w:t>)</w:t>
      </w:r>
      <w:r>
        <w:rPr>
          <w:sz w:val="28"/>
        </w:rPr>
        <w:t xml:space="preserve"> </w:t>
      </w:r>
      <w:r w:rsidRPr="0017130A">
        <w:rPr>
          <w:sz w:val="28"/>
        </w:rPr>
        <w:t xml:space="preserve">муцин </w:t>
      </w:r>
    </w:p>
    <w:p w:rsidR="003D2AA5" w:rsidRDefault="003D2AA5" w:rsidP="003D2AA5">
      <w:pPr>
        <w:ind w:firstLine="708"/>
        <w:rPr>
          <w:sz w:val="28"/>
        </w:rPr>
      </w:pPr>
      <w:r>
        <w:rPr>
          <w:sz w:val="28"/>
        </w:rPr>
        <w:t>5</w:t>
      </w:r>
      <w:r w:rsidRPr="0017130A">
        <w:rPr>
          <w:sz w:val="28"/>
        </w:rPr>
        <w:t>)</w:t>
      </w:r>
      <w:r>
        <w:rPr>
          <w:sz w:val="28"/>
        </w:rPr>
        <w:t xml:space="preserve"> </w:t>
      </w:r>
      <w:r w:rsidRPr="0017130A">
        <w:rPr>
          <w:sz w:val="28"/>
        </w:rPr>
        <w:t>пепсиноген</w:t>
      </w:r>
    </w:p>
    <w:p w:rsidR="003D2AA5" w:rsidRPr="00750881" w:rsidRDefault="003D2AA5" w:rsidP="003D2AA5">
      <w:pPr>
        <w:rPr>
          <w:caps/>
          <w:sz w:val="28"/>
        </w:rPr>
      </w:pPr>
      <w:r>
        <w:rPr>
          <w:sz w:val="28"/>
        </w:rPr>
        <w:t xml:space="preserve">010. </w:t>
      </w:r>
      <w:r w:rsidRPr="00750881">
        <w:rPr>
          <w:caps/>
          <w:sz w:val="28"/>
        </w:rPr>
        <w:t xml:space="preserve">Добавочные клетки слизистой оболочки желудка секретируют </w:t>
      </w:r>
    </w:p>
    <w:p w:rsidR="003D2AA5" w:rsidRPr="00750881" w:rsidRDefault="003D2AA5" w:rsidP="003D2AA5">
      <w:pPr>
        <w:ind w:firstLine="708"/>
        <w:rPr>
          <w:sz w:val="28"/>
        </w:rPr>
      </w:pPr>
      <w:r>
        <w:rPr>
          <w:caps/>
          <w:sz w:val="28"/>
        </w:rPr>
        <w:t>1</w:t>
      </w:r>
      <w:r w:rsidRPr="00750881">
        <w:rPr>
          <w:sz w:val="28"/>
        </w:rPr>
        <w:t xml:space="preserve">) муцин </w:t>
      </w:r>
    </w:p>
    <w:p w:rsidR="003D2AA5" w:rsidRPr="00750881" w:rsidRDefault="003D2AA5" w:rsidP="003D2AA5">
      <w:pPr>
        <w:ind w:firstLine="708"/>
        <w:rPr>
          <w:sz w:val="28"/>
        </w:rPr>
      </w:pPr>
      <w:r w:rsidRPr="00750881">
        <w:rPr>
          <w:sz w:val="28"/>
        </w:rPr>
        <w:t xml:space="preserve">2) бикарбонаты </w:t>
      </w:r>
    </w:p>
    <w:p w:rsidR="003D2AA5" w:rsidRPr="00750881" w:rsidRDefault="003D2AA5" w:rsidP="003D2AA5">
      <w:pPr>
        <w:ind w:firstLine="708"/>
        <w:rPr>
          <w:sz w:val="28"/>
        </w:rPr>
      </w:pPr>
      <w:r w:rsidRPr="00750881">
        <w:rPr>
          <w:sz w:val="28"/>
        </w:rPr>
        <w:t xml:space="preserve">3) гастрин </w:t>
      </w:r>
    </w:p>
    <w:p w:rsidR="003D2AA5" w:rsidRPr="00750881" w:rsidRDefault="003D2AA5" w:rsidP="003D2AA5">
      <w:pPr>
        <w:ind w:firstLine="708"/>
        <w:rPr>
          <w:sz w:val="28"/>
        </w:rPr>
      </w:pPr>
      <w:r w:rsidRPr="00750881">
        <w:rPr>
          <w:sz w:val="28"/>
        </w:rPr>
        <w:t xml:space="preserve">4) секретин </w:t>
      </w:r>
    </w:p>
    <w:p w:rsidR="003D2AA5" w:rsidRDefault="003D2AA5" w:rsidP="003D2AA5">
      <w:pPr>
        <w:ind w:firstLine="708"/>
        <w:rPr>
          <w:sz w:val="28"/>
        </w:rPr>
      </w:pPr>
      <w:r w:rsidRPr="00750881">
        <w:rPr>
          <w:sz w:val="28"/>
        </w:rPr>
        <w:t xml:space="preserve">5) внутренний фактор Касла </w:t>
      </w:r>
    </w:p>
    <w:p w:rsidR="003D2AA5" w:rsidRDefault="003D2AA5" w:rsidP="003D2AA5">
      <w:pPr>
        <w:rPr>
          <w:sz w:val="28"/>
        </w:rPr>
      </w:pPr>
    </w:p>
    <w:p w:rsidR="003D2AA5" w:rsidRDefault="003D2AA5" w:rsidP="003D2AA5">
      <w:pPr>
        <w:rPr>
          <w:sz w:val="28"/>
        </w:rPr>
      </w:pPr>
      <w:r>
        <w:rPr>
          <w:b/>
          <w:sz w:val="28"/>
        </w:rPr>
        <w:t xml:space="preserve">Вариант </w:t>
      </w:r>
      <w:r w:rsidRPr="007174CA">
        <w:rPr>
          <w:b/>
          <w:sz w:val="28"/>
        </w:rPr>
        <w:t>3</w:t>
      </w:r>
      <w:r>
        <w:rPr>
          <w:sz w:val="28"/>
        </w:rPr>
        <w:t>.</w:t>
      </w:r>
    </w:p>
    <w:p w:rsidR="003D2AA5" w:rsidRPr="003F1BEF" w:rsidRDefault="003D2AA5" w:rsidP="003D2AA5">
      <w:pPr>
        <w:rPr>
          <w:caps/>
          <w:sz w:val="28"/>
        </w:rPr>
      </w:pPr>
      <w:r>
        <w:rPr>
          <w:sz w:val="28"/>
        </w:rPr>
        <w:t>001.</w:t>
      </w:r>
      <w:r w:rsidRPr="003F1BEF">
        <w:t xml:space="preserve"> </w:t>
      </w:r>
      <w:r w:rsidRPr="001B33E9">
        <w:rPr>
          <w:caps/>
          <w:sz w:val="28"/>
          <w:szCs w:val="28"/>
        </w:rPr>
        <w:t>У пациента при</w:t>
      </w:r>
      <w:r>
        <w:t xml:space="preserve"> </w:t>
      </w:r>
      <w:r w:rsidRPr="003F1BEF">
        <w:rPr>
          <w:caps/>
          <w:sz w:val="28"/>
        </w:rPr>
        <w:t xml:space="preserve"> аускультации живота отсутствуют шумы кишечно</w:t>
      </w:r>
      <w:r>
        <w:rPr>
          <w:caps/>
          <w:sz w:val="28"/>
        </w:rPr>
        <w:t>й перистальтики это наблюдается при</w:t>
      </w:r>
    </w:p>
    <w:p w:rsidR="003D2AA5" w:rsidRPr="005F1474" w:rsidRDefault="003D2AA5" w:rsidP="003D2AA5">
      <w:pPr>
        <w:ind w:left="435"/>
        <w:rPr>
          <w:sz w:val="28"/>
        </w:rPr>
      </w:pPr>
      <w:r>
        <w:rPr>
          <w:sz w:val="28"/>
        </w:rPr>
        <w:t>1</w:t>
      </w:r>
      <w:r w:rsidRPr="005F1474">
        <w:rPr>
          <w:sz w:val="28"/>
        </w:rPr>
        <w:t>) о</w:t>
      </w:r>
      <w:r>
        <w:rPr>
          <w:sz w:val="28"/>
        </w:rPr>
        <w:t>строй  кишечной непроходимости</w:t>
      </w:r>
    </w:p>
    <w:p w:rsidR="003D2AA5" w:rsidRPr="005F1474" w:rsidRDefault="003D2AA5" w:rsidP="003D2AA5">
      <w:pPr>
        <w:ind w:left="435"/>
        <w:rPr>
          <w:sz w:val="28"/>
        </w:rPr>
      </w:pPr>
      <w:r>
        <w:rPr>
          <w:sz w:val="28"/>
        </w:rPr>
        <w:t>2</w:t>
      </w:r>
      <w:r w:rsidRPr="005F1474">
        <w:rPr>
          <w:sz w:val="28"/>
        </w:rPr>
        <w:t>) о</w:t>
      </w:r>
      <w:r>
        <w:rPr>
          <w:sz w:val="28"/>
        </w:rPr>
        <w:t>стром перивисцерите</w:t>
      </w:r>
    </w:p>
    <w:p w:rsidR="003D2AA5" w:rsidRDefault="003D2AA5" w:rsidP="003D2AA5">
      <w:pPr>
        <w:ind w:left="435"/>
        <w:rPr>
          <w:sz w:val="28"/>
        </w:rPr>
      </w:pPr>
      <w:r>
        <w:rPr>
          <w:sz w:val="28"/>
        </w:rPr>
        <w:t>3</w:t>
      </w:r>
      <w:r w:rsidRPr="005F1474">
        <w:rPr>
          <w:sz w:val="28"/>
        </w:rPr>
        <w:t>) о</w:t>
      </w:r>
      <w:r>
        <w:rPr>
          <w:sz w:val="28"/>
        </w:rPr>
        <w:t>стром воспалении тонкой кишки</w:t>
      </w:r>
      <w:r w:rsidRPr="005F1474">
        <w:rPr>
          <w:sz w:val="28"/>
        </w:rPr>
        <w:t xml:space="preserve"> </w:t>
      </w:r>
    </w:p>
    <w:p w:rsidR="003D2AA5" w:rsidRDefault="003D2AA5" w:rsidP="003D2AA5">
      <w:pPr>
        <w:ind w:left="435"/>
        <w:rPr>
          <w:sz w:val="28"/>
        </w:rPr>
      </w:pPr>
      <w:r>
        <w:rPr>
          <w:sz w:val="28"/>
        </w:rPr>
        <w:t>4) язвенной болезни желудка</w:t>
      </w:r>
    </w:p>
    <w:p w:rsidR="003D2AA5" w:rsidRDefault="003D2AA5" w:rsidP="003D2AA5">
      <w:pPr>
        <w:ind w:left="435"/>
        <w:rPr>
          <w:sz w:val="28"/>
        </w:rPr>
      </w:pPr>
      <w:r>
        <w:rPr>
          <w:sz w:val="28"/>
        </w:rPr>
        <w:t xml:space="preserve">5) язвенной болезни ДПК  </w:t>
      </w:r>
    </w:p>
    <w:p w:rsidR="003D2AA5" w:rsidRPr="009D260D" w:rsidRDefault="003D2AA5" w:rsidP="003D2AA5">
      <w:pPr>
        <w:widowControl w:val="0"/>
        <w:autoSpaceDE w:val="0"/>
        <w:autoSpaceDN w:val="0"/>
        <w:adjustRightInd w:val="0"/>
        <w:jc w:val="both"/>
        <w:rPr>
          <w:caps/>
          <w:sz w:val="28"/>
          <w:szCs w:val="28"/>
        </w:rPr>
      </w:pPr>
      <w:r>
        <w:rPr>
          <w:caps/>
          <w:sz w:val="28"/>
          <w:szCs w:val="28"/>
        </w:rPr>
        <w:t xml:space="preserve">002. </w:t>
      </w:r>
      <w:r w:rsidRPr="009D260D">
        <w:rPr>
          <w:caps/>
          <w:sz w:val="28"/>
          <w:szCs w:val="28"/>
        </w:rPr>
        <w:t>Прогрессирующие    запоры    с задержкой    отх</w:t>
      </w:r>
      <w:r>
        <w:rPr>
          <w:caps/>
          <w:sz w:val="28"/>
          <w:szCs w:val="28"/>
        </w:rPr>
        <w:t>ождения    газов характерны для</w:t>
      </w:r>
    </w:p>
    <w:p w:rsidR="003D2AA5" w:rsidRPr="009D260D" w:rsidRDefault="003D2AA5" w:rsidP="003D2AA5">
      <w:pPr>
        <w:widowControl w:val="0"/>
        <w:autoSpaceDE w:val="0"/>
        <w:autoSpaceDN w:val="0"/>
        <w:adjustRightInd w:val="0"/>
        <w:ind w:firstLine="435"/>
        <w:jc w:val="both"/>
        <w:rPr>
          <w:sz w:val="28"/>
          <w:szCs w:val="28"/>
        </w:rPr>
      </w:pPr>
      <w:r>
        <w:rPr>
          <w:sz w:val="28"/>
          <w:szCs w:val="28"/>
        </w:rPr>
        <w:t>1) воспаления тонкой кишки</w:t>
      </w:r>
    </w:p>
    <w:p w:rsidR="003D2AA5" w:rsidRPr="009D260D" w:rsidRDefault="003D2AA5" w:rsidP="003D2AA5">
      <w:pPr>
        <w:widowControl w:val="0"/>
        <w:autoSpaceDE w:val="0"/>
        <w:autoSpaceDN w:val="0"/>
        <w:adjustRightInd w:val="0"/>
        <w:ind w:firstLine="435"/>
        <w:jc w:val="both"/>
        <w:rPr>
          <w:sz w:val="28"/>
          <w:szCs w:val="28"/>
        </w:rPr>
      </w:pPr>
      <w:r>
        <w:rPr>
          <w:sz w:val="28"/>
          <w:szCs w:val="28"/>
        </w:rPr>
        <w:t>2) дискинезии толстой кишки</w:t>
      </w:r>
    </w:p>
    <w:p w:rsidR="003D2AA5" w:rsidRDefault="003D2AA5" w:rsidP="003D2AA5">
      <w:pPr>
        <w:widowControl w:val="0"/>
        <w:autoSpaceDE w:val="0"/>
        <w:autoSpaceDN w:val="0"/>
        <w:adjustRightInd w:val="0"/>
        <w:ind w:firstLine="435"/>
        <w:jc w:val="both"/>
        <w:rPr>
          <w:sz w:val="28"/>
          <w:szCs w:val="28"/>
        </w:rPr>
      </w:pPr>
      <w:r>
        <w:rPr>
          <w:sz w:val="28"/>
          <w:szCs w:val="28"/>
        </w:rPr>
        <w:t>3) опухоли кишечника</w:t>
      </w:r>
    </w:p>
    <w:p w:rsidR="003D2AA5" w:rsidRDefault="003D2AA5" w:rsidP="003D2AA5">
      <w:pPr>
        <w:widowControl w:val="0"/>
        <w:autoSpaceDE w:val="0"/>
        <w:autoSpaceDN w:val="0"/>
        <w:adjustRightInd w:val="0"/>
        <w:ind w:firstLine="435"/>
        <w:jc w:val="both"/>
        <w:rPr>
          <w:sz w:val="28"/>
          <w:szCs w:val="28"/>
        </w:rPr>
      </w:pPr>
      <w:r>
        <w:rPr>
          <w:sz w:val="28"/>
          <w:szCs w:val="28"/>
        </w:rPr>
        <w:t>4) язвенной болезни желудка</w:t>
      </w:r>
    </w:p>
    <w:p w:rsidR="003D2AA5" w:rsidRPr="00D32C2F" w:rsidRDefault="003D2AA5" w:rsidP="003D2AA5">
      <w:pPr>
        <w:widowControl w:val="0"/>
        <w:autoSpaceDE w:val="0"/>
        <w:autoSpaceDN w:val="0"/>
        <w:adjustRightInd w:val="0"/>
        <w:ind w:firstLine="435"/>
        <w:jc w:val="both"/>
        <w:rPr>
          <w:sz w:val="28"/>
          <w:szCs w:val="28"/>
        </w:rPr>
      </w:pPr>
      <w:r>
        <w:rPr>
          <w:sz w:val="28"/>
          <w:szCs w:val="28"/>
        </w:rPr>
        <w:t xml:space="preserve">5) эзофагита </w:t>
      </w:r>
    </w:p>
    <w:p w:rsidR="003D2AA5" w:rsidRPr="0099572C" w:rsidRDefault="003D2AA5" w:rsidP="003D2AA5">
      <w:pPr>
        <w:rPr>
          <w:caps/>
          <w:sz w:val="28"/>
        </w:rPr>
      </w:pPr>
      <w:r>
        <w:rPr>
          <w:sz w:val="28"/>
        </w:rPr>
        <w:t xml:space="preserve">003. </w:t>
      </w:r>
      <w:r w:rsidRPr="0099572C">
        <w:rPr>
          <w:sz w:val="28"/>
        </w:rPr>
        <w:t xml:space="preserve"> </w:t>
      </w:r>
      <w:r w:rsidRPr="0099572C">
        <w:rPr>
          <w:caps/>
          <w:sz w:val="28"/>
        </w:rPr>
        <w:t xml:space="preserve">Болезненность в зоне Шоффара в типичных случаях свидетельствует </w:t>
      </w:r>
    </w:p>
    <w:p w:rsidR="003D2AA5" w:rsidRPr="0099572C" w:rsidRDefault="003D2AA5" w:rsidP="003D2AA5">
      <w:pPr>
        <w:ind w:firstLine="708"/>
        <w:rPr>
          <w:sz w:val="28"/>
        </w:rPr>
      </w:pPr>
      <w:r>
        <w:rPr>
          <w:sz w:val="28"/>
        </w:rPr>
        <w:t>1</w:t>
      </w:r>
      <w:r w:rsidRPr="0099572C">
        <w:rPr>
          <w:sz w:val="28"/>
        </w:rPr>
        <w:t>) о поражении тела желудка;</w:t>
      </w:r>
    </w:p>
    <w:p w:rsidR="003D2AA5" w:rsidRPr="0099572C" w:rsidRDefault="003D2AA5" w:rsidP="003D2AA5">
      <w:pPr>
        <w:ind w:firstLine="708"/>
        <w:rPr>
          <w:sz w:val="28"/>
        </w:rPr>
      </w:pPr>
      <w:r>
        <w:rPr>
          <w:sz w:val="28"/>
        </w:rPr>
        <w:t>2</w:t>
      </w:r>
      <w:r w:rsidRPr="0099572C">
        <w:rPr>
          <w:sz w:val="28"/>
        </w:rPr>
        <w:t>) о поражении пилорической части желудка;</w:t>
      </w:r>
    </w:p>
    <w:p w:rsidR="003D2AA5" w:rsidRPr="0099572C" w:rsidRDefault="003D2AA5" w:rsidP="003D2AA5">
      <w:pPr>
        <w:ind w:firstLine="708"/>
        <w:rPr>
          <w:sz w:val="28"/>
        </w:rPr>
      </w:pPr>
      <w:r>
        <w:rPr>
          <w:sz w:val="28"/>
        </w:rPr>
        <w:t>3</w:t>
      </w:r>
      <w:r w:rsidRPr="0099572C">
        <w:rPr>
          <w:sz w:val="28"/>
        </w:rPr>
        <w:t>) о поражении 12-перстной кишки;</w:t>
      </w:r>
    </w:p>
    <w:p w:rsidR="003D2AA5" w:rsidRPr="0099572C" w:rsidRDefault="003D2AA5" w:rsidP="003D2AA5">
      <w:pPr>
        <w:ind w:firstLine="708"/>
        <w:rPr>
          <w:sz w:val="28"/>
        </w:rPr>
      </w:pPr>
      <w:r>
        <w:rPr>
          <w:sz w:val="28"/>
        </w:rPr>
        <w:t>4</w:t>
      </w:r>
      <w:r w:rsidRPr="0099572C">
        <w:rPr>
          <w:sz w:val="28"/>
        </w:rPr>
        <w:t>) о поражении 12-перстной кишки и/или пилорической части желудка;</w:t>
      </w:r>
    </w:p>
    <w:p w:rsidR="003D2AA5" w:rsidRDefault="003D2AA5" w:rsidP="003D2AA5">
      <w:pPr>
        <w:ind w:left="708"/>
        <w:rPr>
          <w:sz w:val="28"/>
        </w:rPr>
      </w:pPr>
      <w:r>
        <w:rPr>
          <w:sz w:val="28"/>
        </w:rPr>
        <w:t>5</w:t>
      </w:r>
      <w:r w:rsidRPr="0099572C">
        <w:rPr>
          <w:sz w:val="28"/>
        </w:rPr>
        <w:t>) о поражении пилорической части желудка, 12-перстной кишки и/или головки pancreas.</w:t>
      </w:r>
      <w:r>
        <w:rPr>
          <w:sz w:val="28"/>
        </w:rPr>
        <w:t xml:space="preserve">        </w:t>
      </w:r>
    </w:p>
    <w:p w:rsidR="003D2AA5" w:rsidRPr="00533B69" w:rsidRDefault="003D2AA5" w:rsidP="003D2AA5">
      <w:pPr>
        <w:rPr>
          <w:sz w:val="28"/>
        </w:rPr>
      </w:pPr>
      <w:r>
        <w:rPr>
          <w:sz w:val="28"/>
        </w:rPr>
        <w:t xml:space="preserve">004. </w:t>
      </w:r>
      <w:r w:rsidRPr="00533B69">
        <w:rPr>
          <w:caps/>
          <w:sz w:val="28"/>
        </w:rPr>
        <w:t>Боли в эпигастральной области, возникающие через 1,5-2 часа после приема пищи, характерны для</w:t>
      </w:r>
    </w:p>
    <w:p w:rsidR="003D2AA5" w:rsidRPr="00533B69" w:rsidRDefault="003D2AA5" w:rsidP="003D2AA5">
      <w:pPr>
        <w:ind w:firstLine="708"/>
        <w:rPr>
          <w:sz w:val="28"/>
        </w:rPr>
      </w:pPr>
      <w:r>
        <w:rPr>
          <w:sz w:val="28"/>
        </w:rPr>
        <w:t>1) заболевания желудка</w:t>
      </w:r>
    </w:p>
    <w:p w:rsidR="003D2AA5" w:rsidRDefault="003D2AA5" w:rsidP="003D2AA5">
      <w:pPr>
        <w:ind w:firstLine="708"/>
        <w:rPr>
          <w:sz w:val="28"/>
        </w:rPr>
      </w:pPr>
      <w:r>
        <w:rPr>
          <w:sz w:val="28"/>
        </w:rPr>
        <w:t>2</w:t>
      </w:r>
      <w:r w:rsidRPr="00533B69">
        <w:rPr>
          <w:sz w:val="28"/>
        </w:rPr>
        <w:t>)</w:t>
      </w:r>
      <w:r>
        <w:rPr>
          <w:sz w:val="28"/>
        </w:rPr>
        <w:t xml:space="preserve"> заболевания 12- перстной кишки</w:t>
      </w:r>
    </w:p>
    <w:p w:rsidR="003D2AA5" w:rsidRDefault="003D2AA5" w:rsidP="003D2AA5">
      <w:pPr>
        <w:ind w:firstLine="708"/>
        <w:rPr>
          <w:sz w:val="28"/>
        </w:rPr>
      </w:pPr>
      <w:r>
        <w:rPr>
          <w:sz w:val="28"/>
        </w:rPr>
        <w:lastRenderedPageBreak/>
        <w:t>3) заболевания пищевода</w:t>
      </w:r>
    </w:p>
    <w:p w:rsidR="003D2AA5" w:rsidRDefault="003D2AA5" w:rsidP="003D2AA5">
      <w:pPr>
        <w:ind w:firstLine="708"/>
        <w:rPr>
          <w:sz w:val="28"/>
        </w:rPr>
      </w:pPr>
      <w:r>
        <w:rPr>
          <w:sz w:val="28"/>
        </w:rPr>
        <w:t>4) заболевания печени</w:t>
      </w:r>
    </w:p>
    <w:p w:rsidR="003D2AA5" w:rsidRPr="00533B69" w:rsidRDefault="003D2AA5" w:rsidP="003D2AA5">
      <w:pPr>
        <w:ind w:firstLine="708"/>
        <w:rPr>
          <w:sz w:val="28"/>
        </w:rPr>
      </w:pPr>
      <w:r>
        <w:rPr>
          <w:sz w:val="28"/>
        </w:rPr>
        <w:t>5) заболевания желчного пузыря</w:t>
      </w:r>
    </w:p>
    <w:p w:rsidR="003D2AA5" w:rsidRPr="0099572C" w:rsidRDefault="003D2AA5" w:rsidP="003D2AA5">
      <w:pPr>
        <w:rPr>
          <w:caps/>
          <w:sz w:val="28"/>
        </w:rPr>
      </w:pPr>
      <w:r>
        <w:rPr>
          <w:sz w:val="28"/>
        </w:rPr>
        <w:t>005</w:t>
      </w:r>
      <w:r w:rsidRPr="004F5536">
        <w:rPr>
          <w:sz w:val="28"/>
        </w:rPr>
        <w:t xml:space="preserve">. </w:t>
      </w:r>
      <w:r>
        <w:rPr>
          <w:caps/>
          <w:sz w:val="28"/>
        </w:rPr>
        <w:t>ангулярный стоматит это</w:t>
      </w:r>
    </w:p>
    <w:p w:rsidR="003D2AA5" w:rsidRPr="0099572C" w:rsidRDefault="003D2AA5" w:rsidP="003D2AA5">
      <w:pPr>
        <w:ind w:firstLine="708"/>
        <w:rPr>
          <w:sz w:val="28"/>
        </w:rPr>
      </w:pPr>
      <w:r w:rsidRPr="0099572C">
        <w:rPr>
          <w:sz w:val="28"/>
        </w:rPr>
        <w:t>1) ярко-красный язык с атрофированными сосочками;</w:t>
      </w:r>
    </w:p>
    <w:p w:rsidR="003D2AA5" w:rsidRPr="0099572C" w:rsidRDefault="003D2AA5" w:rsidP="003D2AA5">
      <w:pPr>
        <w:ind w:firstLine="708"/>
        <w:rPr>
          <w:sz w:val="28"/>
        </w:rPr>
      </w:pPr>
      <w:r w:rsidRPr="0099572C">
        <w:rPr>
          <w:sz w:val="28"/>
        </w:rPr>
        <w:t>2) яркая гиперемия слизистой полости рта, десен;</w:t>
      </w:r>
    </w:p>
    <w:p w:rsidR="003D2AA5" w:rsidRPr="0099572C" w:rsidRDefault="003D2AA5" w:rsidP="003D2AA5">
      <w:pPr>
        <w:ind w:firstLine="708"/>
        <w:rPr>
          <w:sz w:val="28"/>
        </w:rPr>
      </w:pPr>
      <w:r w:rsidRPr="0099572C">
        <w:rPr>
          <w:sz w:val="28"/>
        </w:rPr>
        <w:t>3) резкая гиперемия зева;</w:t>
      </w:r>
    </w:p>
    <w:p w:rsidR="003D2AA5" w:rsidRPr="0099572C" w:rsidRDefault="003D2AA5" w:rsidP="003D2AA5">
      <w:pPr>
        <w:ind w:firstLine="708"/>
        <w:rPr>
          <w:sz w:val="28"/>
        </w:rPr>
      </w:pPr>
      <w:r w:rsidRPr="0099572C">
        <w:rPr>
          <w:sz w:val="28"/>
        </w:rPr>
        <w:t>4) гиперемия слизистой полости рта, десен;</w:t>
      </w:r>
    </w:p>
    <w:p w:rsidR="003D2AA5" w:rsidRPr="007174CA" w:rsidRDefault="003D2AA5" w:rsidP="003D2AA5">
      <w:pPr>
        <w:ind w:firstLine="708"/>
        <w:rPr>
          <w:sz w:val="28"/>
        </w:rPr>
      </w:pPr>
      <w:r w:rsidRPr="0099572C">
        <w:rPr>
          <w:sz w:val="28"/>
        </w:rPr>
        <w:t>5) трещины (заеды) в углах рта.</w:t>
      </w:r>
    </w:p>
    <w:p w:rsidR="003D2AA5" w:rsidRPr="004F5536" w:rsidRDefault="003D2AA5" w:rsidP="003D2AA5">
      <w:pPr>
        <w:rPr>
          <w:caps/>
          <w:sz w:val="28"/>
        </w:rPr>
      </w:pPr>
      <w:r>
        <w:rPr>
          <w:sz w:val="28"/>
        </w:rPr>
        <w:t xml:space="preserve">006. </w:t>
      </w:r>
      <w:r w:rsidRPr="004F5536">
        <w:rPr>
          <w:caps/>
          <w:sz w:val="28"/>
        </w:rPr>
        <w:t>рвота пищей, съеденной накануне</w:t>
      </w:r>
      <w:r>
        <w:rPr>
          <w:caps/>
          <w:sz w:val="28"/>
        </w:rPr>
        <w:t xml:space="preserve"> характерна для</w:t>
      </w:r>
    </w:p>
    <w:p w:rsidR="003D2AA5" w:rsidRPr="004F5536" w:rsidRDefault="003D2AA5" w:rsidP="003D2AA5">
      <w:pPr>
        <w:ind w:firstLine="708"/>
        <w:rPr>
          <w:sz w:val="28"/>
        </w:rPr>
      </w:pPr>
      <w:r w:rsidRPr="004F5536">
        <w:rPr>
          <w:sz w:val="28"/>
        </w:rPr>
        <w:t>1) стеноза привратника</w:t>
      </w:r>
    </w:p>
    <w:p w:rsidR="003D2AA5" w:rsidRPr="004F5536" w:rsidRDefault="003D2AA5" w:rsidP="003D2AA5">
      <w:pPr>
        <w:ind w:firstLine="708"/>
        <w:rPr>
          <w:sz w:val="28"/>
        </w:rPr>
      </w:pPr>
      <w:r w:rsidRPr="004F5536">
        <w:rPr>
          <w:sz w:val="28"/>
        </w:rPr>
        <w:t>2) желудочного кровотечения</w:t>
      </w:r>
    </w:p>
    <w:p w:rsidR="003D2AA5" w:rsidRPr="004F5536" w:rsidRDefault="003D2AA5" w:rsidP="003D2AA5">
      <w:pPr>
        <w:ind w:firstLine="708"/>
        <w:rPr>
          <w:sz w:val="28"/>
        </w:rPr>
      </w:pPr>
      <w:r w:rsidRPr="004F5536">
        <w:rPr>
          <w:sz w:val="28"/>
        </w:rPr>
        <w:t xml:space="preserve">3) </w:t>
      </w:r>
      <w:r>
        <w:rPr>
          <w:sz w:val="28"/>
        </w:rPr>
        <w:t>я</w:t>
      </w:r>
      <w:r w:rsidRPr="004F5536">
        <w:rPr>
          <w:sz w:val="28"/>
        </w:rPr>
        <w:t>звенной болезни ДПК</w:t>
      </w:r>
    </w:p>
    <w:p w:rsidR="003D2AA5" w:rsidRPr="004F5536" w:rsidRDefault="003D2AA5" w:rsidP="003D2AA5">
      <w:pPr>
        <w:ind w:firstLine="708"/>
        <w:rPr>
          <w:sz w:val="28"/>
        </w:rPr>
      </w:pPr>
      <w:r w:rsidRPr="004F5536">
        <w:rPr>
          <w:sz w:val="28"/>
        </w:rPr>
        <w:t>4) холецистита</w:t>
      </w:r>
    </w:p>
    <w:p w:rsidR="003D2AA5" w:rsidRDefault="003D2AA5" w:rsidP="003D2AA5">
      <w:pPr>
        <w:ind w:firstLine="708"/>
        <w:rPr>
          <w:sz w:val="28"/>
        </w:rPr>
      </w:pPr>
      <w:r w:rsidRPr="004F5536">
        <w:rPr>
          <w:sz w:val="28"/>
        </w:rPr>
        <w:t>5) панкреатита</w:t>
      </w:r>
    </w:p>
    <w:p w:rsidR="003D2AA5" w:rsidRPr="0099572C" w:rsidRDefault="003D2AA5" w:rsidP="003D2AA5">
      <w:pPr>
        <w:rPr>
          <w:caps/>
          <w:sz w:val="28"/>
        </w:rPr>
      </w:pPr>
      <w:r>
        <w:rPr>
          <w:sz w:val="28"/>
        </w:rPr>
        <w:t>007.</w:t>
      </w:r>
      <w:r w:rsidRPr="003F7F5A">
        <w:rPr>
          <w:caps/>
          <w:sz w:val="28"/>
        </w:rPr>
        <w:t xml:space="preserve"> </w:t>
      </w:r>
      <w:r w:rsidRPr="0099572C">
        <w:rPr>
          <w:caps/>
          <w:sz w:val="28"/>
        </w:rPr>
        <w:t>Хантеровский (Гунтеровский) глоссит</w:t>
      </w:r>
      <w:r>
        <w:rPr>
          <w:caps/>
          <w:sz w:val="28"/>
        </w:rPr>
        <w:t xml:space="preserve"> это</w:t>
      </w:r>
    </w:p>
    <w:p w:rsidR="003D2AA5" w:rsidRPr="0099572C" w:rsidRDefault="003D2AA5" w:rsidP="003D2AA5">
      <w:pPr>
        <w:ind w:firstLine="708"/>
        <w:rPr>
          <w:sz w:val="28"/>
        </w:rPr>
      </w:pPr>
      <w:r>
        <w:rPr>
          <w:caps/>
          <w:sz w:val="28"/>
        </w:rPr>
        <w:t>1</w:t>
      </w:r>
      <w:r w:rsidRPr="0099572C">
        <w:rPr>
          <w:caps/>
          <w:sz w:val="28"/>
        </w:rPr>
        <w:t xml:space="preserve">) </w:t>
      </w:r>
      <w:r w:rsidRPr="0099572C">
        <w:rPr>
          <w:sz w:val="28"/>
        </w:rPr>
        <w:t>язык густо обложен белым налетом, сосочки гипертрофированы</w:t>
      </w:r>
    </w:p>
    <w:p w:rsidR="003D2AA5" w:rsidRPr="0099572C" w:rsidRDefault="003D2AA5" w:rsidP="003D2AA5">
      <w:pPr>
        <w:ind w:firstLine="708"/>
        <w:rPr>
          <w:sz w:val="28"/>
        </w:rPr>
      </w:pPr>
      <w:r w:rsidRPr="0099572C">
        <w:rPr>
          <w:sz w:val="28"/>
        </w:rPr>
        <w:t>2) язык обложен желтоватым налетом, сосочки гипертрофированы</w:t>
      </w:r>
    </w:p>
    <w:p w:rsidR="003D2AA5" w:rsidRPr="0099572C" w:rsidRDefault="003D2AA5" w:rsidP="003D2AA5">
      <w:pPr>
        <w:ind w:firstLine="708"/>
        <w:rPr>
          <w:sz w:val="28"/>
        </w:rPr>
      </w:pPr>
      <w:r w:rsidRPr="0099572C">
        <w:rPr>
          <w:sz w:val="28"/>
        </w:rPr>
        <w:t>3) ярко-красный язык, сосочки атрофированы</w:t>
      </w:r>
    </w:p>
    <w:p w:rsidR="003D2AA5" w:rsidRPr="0099572C" w:rsidRDefault="003D2AA5" w:rsidP="003D2AA5">
      <w:pPr>
        <w:ind w:firstLine="708"/>
        <w:rPr>
          <w:sz w:val="28"/>
        </w:rPr>
      </w:pPr>
      <w:r w:rsidRPr="0099572C">
        <w:rPr>
          <w:sz w:val="28"/>
        </w:rPr>
        <w:t>4) отечный, увеличенный в размерах язык</w:t>
      </w:r>
    </w:p>
    <w:p w:rsidR="003D2AA5" w:rsidRPr="0099572C" w:rsidRDefault="003D2AA5" w:rsidP="003D2AA5">
      <w:pPr>
        <w:ind w:left="708"/>
        <w:rPr>
          <w:sz w:val="28"/>
        </w:rPr>
      </w:pPr>
      <w:r w:rsidRPr="0099572C">
        <w:rPr>
          <w:sz w:val="28"/>
        </w:rPr>
        <w:t>5) отечный, увеличенный в размерах язык с отпечатками зубов по краям</w:t>
      </w:r>
    </w:p>
    <w:p w:rsidR="003D2AA5" w:rsidRPr="003F7F5A" w:rsidRDefault="003D2AA5" w:rsidP="003D2AA5">
      <w:pPr>
        <w:rPr>
          <w:caps/>
          <w:sz w:val="28"/>
        </w:rPr>
      </w:pPr>
      <w:r>
        <w:rPr>
          <w:sz w:val="28"/>
        </w:rPr>
        <w:t xml:space="preserve">008. </w:t>
      </w:r>
      <w:r w:rsidRPr="003F7F5A">
        <w:rPr>
          <w:caps/>
          <w:sz w:val="28"/>
        </w:rPr>
        <w:t>Стойкий «синдром малых признаков» (немотив</w:t>
      </w:r>
      <w:r>
        <w:rPr>
          <w:caps/>
          <w:sz w:val="28"/>
        </w:rPr>
        <w:t xml:space="preserve">ированная слабость, снижение </w:t>
      </w:r>
      <w:r w:rsidRPr="003F7F5A">
        <w:rPr>
          <w:caps/>
          <w:sz w:val="28"/>
        </w:rPr>
        <w:t xml:space="preserve">трудоспособности,    депрессия,    снижение    аппетита, желудочный </w:t>
      </w:r>
      <w:r>
        <w:rPr>
          <w:caps/>
          <w:sz w:val="28"/>
        </w:rPr>
        <w:t>дискомфорт) чаще характерен для</w:t>
      </w:r>
    </w:p>
    <w:p w:rsidR="003D2AA5" w:rsidRPr="003F7F5A" w:rsidRDefault="003D2AA5" w:rsidP="003D2AA5">
      <w:pPr>
        <w:ind w:firstLine="708"/>
        <w:rPr>
          <w:sz w:val="28"/>
        </w:rPr>
      </w:pPr>
      <w:r>
        <w:rPr>
          <w:caps/>
          <w:sz w:val="28"/>
        </w:rPr>
        <w:t xml:space="preserve">1) </w:t>
      </w:r>
      <w:r w:rsidRPr="003F7F5A">
        <w:rPr>
          <w:sz w:val="28"/>
        </w:rPr>
        <w:t>хронического колита</w:t>
      </w:r>
    </w:p>
    <w:p w:rsidR="003D2AA5" w:rsidRPr="003F7F5A" w:rsidRDefault="003D2AA5" w:rsidP="003D2AA5">
      <w:pPr>
        <w:ind w:firstLine="708"/>
        <w:rPr>
          <w:sz w:val="28"/>
        </w:rPr>
      </w:pPr>
      <w:r w:rsidRPr="003F7F5A">
        <w:rPr>
          <w:sz w:val="28"/>
        </w:rPr>
        <w:t>2) язвенной болезни желудка</w:t>
      </w:r>
    </w:p>
    <w:p w:rsidR="003D2AA5" w:rsidRPr="003F7F5A" w:rsidRDefault="003D2AA5" w:rsidP="003D2AA5">
      <w:pPr>
        <w:ind w:firstLine="708"/>
        <w:rPr>
          <w:sz w:val="28"/>
        </w:rPr>
      </w:pPr>
      <w:r w:rsidRPr="003F7F5A">
        <w:rPr>
          <w:sz w:val="28"/>
        </w:rPr>
        <w:t>3) рака желудка</w:t>
      </w:r>
    </w:p>
    <w:p w:rsidR="003D2AA5" w:rsidRPr="003F7F5A" w:rsidRDefault="003D2AA5" w:rsidP="003D2AA5">
      <w:pPr>
        <w:ind w:firstLine="708"/>
        <w:rPr>
          <w:sz w:val="28"/>
        </w:rPr>
      </w:pPr>
      <w:r w:rsidRPr="003F7F5A">
        <w:rPr>
          <w:sz w:val="28"/>
        </w:rPr>
        <w:t>4) язвенной болезни ДПК</w:t>
      </w:r>
    </w:p>
    <w:p w:rsidR="003D2AA5" w:rsidRDefault="003D2AA5" w:rsidP="003D2AA5">
      <w:pPr>
        <w:ind w:firstLine="708"/>
        <w:rPr>
          <w:sz w:val="28"/>
        </w:rPr>
      </w:pPr>
      <w:r w:rsidRPr="003F7F5A">
        <w:rPr>
          <w:sz w:val="28"/>
        </w:rPr>
        <w:t>5) хронического холецистита</w:t>
      </w:r>
      <w:r w:rsidRPr="003F7F5A">
        <w:rPr>
          <w:caps/>
          <w:sz w:val="28"/>
        </w:rPr>
        <w:t xml:space="preserve">                                     </w:t>
      </w:r>
    </w:p>
    <w:p w:rsidR="003D2AA5" w:rsidRPr="003F7F5A" w:rsidRDefault="003D2AA5" w:rsidP="003D2AA5">
      <w:pPr>
        <w:rPr>
          <w:caps/>
          <w:sz w:val="28"/>
        </w:rPr>
      </w:pPr>
      <w:r>
        <w:rPr>
          <w:sz w:val="28"/>
        </w:rPr>
        <w:t xml:space="preserve">009. </w:t>
      </w:r>
      <w:r w:rsidRPr="003F7F5A">
        <w:rPr>
          <w:caps/>
          <w:sz w:val="28"/>
        </w:rPr>
        <w:t>Упорная анорексия характерна для:</w:t>
      </w:r>
    </w:p>
    <w:p w:rsidR="003D2AA5" w:rsidRPr="003F7F5A" w:rsidRDefault="003D2AA5" w:rsidP="003D2AA5">
      <w:pPr>
        <w:ind w:firstLine="708"/>
        <w:rPr>
          <w:sz w:val="28"/>
        </w:rPr>
      </w:pPr>
      <w:r>
        <w:rPr>
          <w:caps/>
          <w:sz w:val="28"/>
        </w:rPr>
        <w:t xml:space="preserve">1) </w:t>
      </w:r>
      <w:r w:rsidRPr="003F7F5A">
        <w:rPr>
          <w:sz w:val="28"/>
        </w:rPr>
        <w:t>гастрита</w:t>
      </w:r>
    </w:p>
    <w:p w:rsidR="003D2AA5" w:rsidRPr="003F7F5A" w:rsidRDefault="003D2AA5" w:rsidP="003D2AA5">
      <w:pPr>
        <w:ind w:firstLine="708"/>
        <w:rPr>
          <w:sz w:val="28"/>
        </w:rPr>
      </w:pPr>
      <w:r w:rsidRPr="003F7F5A">
        <w:rPr>
          <w:sz w:val="28"/>
        </w:rPr>
        <w:t>2) язвенной болезни желудка</w:t>
      </w:r>
    </w:p>
    <w:p w:rsidR="003D2AA5" w:rsidRPr="003F7F5A" w:rsidRDefault="003D2AA5" w:rsidP="003D2AA5">
      <w:pPr>
        <w:ind w:firstLine="708"/>
        <w:rPr>
          <w:sz w:val="28"/>
        </w:rPr>
      </w:pPr>
      <w:r w:rsidRPr="003F7F5A">
        <w:rPr>
          <w:sz w:val="28"/>
        </w:rPr>
        <w:t>3) рака желудка</w:t>
      </w:r>
    </w:p>
    <w:p w:rsidR="003D2AA5" w:rsidRPr="003F7F5A" w:rsidRDefault="003D2AA5" w:rsidP="003D2AA5">
      <w:pPr>
        <w:ind w:firstLine="708"/>
        <w:rPr>
          <w:sz w:val="28"/>
        </w:rPr>
      </w:pPr>
      <w:r w:rsidRPr="003F7F5A">
        <w:rPr>
          <w:sz w:val="28"/>
        </w:rPr>
        <w:t>4) язвенной болезни ДПК</w:t>
      </w:r>
    </w:p>
    <w:p w:rsidR="003D2AA5" w:rsidRDefault="003D2AA5" w:rsidP="003D2AA5">
      <w:pPr>
        <w:ind w:firstLine="708"/>
        <w:rPr>
          <w:sz w:val="28"/>
        </w:rPr>
      </w:pPr>
      <w:r w:rsidRPr="003F7F5A">
        <w:rPr>
          <w:sz w:val="28"/>
        </w:rPr>
        <w:t>5) хронического холецистита</w:t>
      </w:r>
    </w:p>
    <w:p w:rsidR="003D2AA5" w:rsidRPr="006F0B68" w:rsidRDefault="003D2AA5" w:rsidP="003D2AA5">
      <w:pPr>
        <w:rPr>
          <w:caps/>
          <w:sz w:val="28"/>
        </w:rPr>
      </w:pPr>
      <w:r>
        <w:rPr>
          <w:sz w:val="28"/>
        </w:rPr>
        <w:t xml:space="preserve">010. </w:t>
      </w:r>
      <w:r w:rsidRPr="006F0B68">
        <w:rPr>
          <w:caps/>
          <w:sz w:val="28"/>
        </w:rPr>
        <w:t>Шум т</w:t>
      </w:r>
      <w:r>
        <w:rPr>
          <w:caps/>
          <w:sz w:val="28"/>
        </w:rPr>
        <w:t>рения брюшины выслушивается при</w:t>
      </w:r>
    </w:p>
    <w:p w:rsidR="003D2AA5" w:rsidRPr="006F0B68" w:rsidRDefault="003D2AA5" w:rsidP="003D2AA5">
      <w:pPr>
        <w:ind w:firstLine="708"/>
        <w:rPr>
          <w:sz w:val="28"/>
        </w:rPr>
      </w:pPr>
      <w:r w:rsidRPr="006F0B68">
        <w:rPr>
          <w:sz w:val="28"/>
        </w:rPr>
        <w:t>1) язвенной болезни желудка</w:t>
      </w:r>
    </w:p>
    <w:p w:rsidR="003D2AA5" w:rsidRPr="006F0B68" w:rsidRDefault="003D2AA5" w:rsidP="003D2AA5">
      <w:pPr>
        <w:ind w:firstLine="708"/>
        <w:rPr>
          <w:sz w:val="28"/>
        </w:rPr>
      </w:pPr>
      <w:r w:rsidRPr="006F0B68">
        <w:rPr>
          <w:sz w:val="28"/>
        </w:rPr>
        <w:t xml:space="preserve">2) гастрите                     </w:t>
      </w:r>
    </w:p>
    <w:p w:rsidR="003D2AA5" w:rsidRPr="006F0B68" w:rsidRDefault="003D2AA5" w:rsidP="003D2AA5">
      <w:pPr>
        <w:ind w:firstLine="708"/>
        <w:rPr>
          <w:sz w:val="28"/>
        </w:rPr>
      </w:pPr>
      <w:r w:rsidRPr="006F0B68">
        <w:rPr>
          <w:sz w:val="28"/>
        </w:rPr>
        <w:t>3) раке желудка</w:t>
      </w:r>
    </w:p>
    <w:p w:rsidR="003D2AA5" w:rsidRPr="006F0B68" w:rsidRDefault="003D2AA5" w:rsidP="003D2AA5">
      <w:pPr>
        <w:ind w:firstLine="708"/>
        <w:rPr>
          <w:sz w:val="28"/>
        </w:rPr>
      </w:pPr>
      <w:r w:rsidRPr="006F0B68">
        <w:rPr>
          <w:sz w:val="28"/>
        </w:rPr>
        <w:t>4) воспалении брюшины</w:t>
      </w:r>
    </w:p>
    <w:p w:rsidR="003D2AA5" w:rsidRDefault="003D2AA5" w:rsidP="003D2AA5">
      <w:pPr>
        <w:ind w:firstLine="708"/>
        <w:rPr>
          <w:sz w:val="28"/>
        </w:rPr>
      </w:pPr>
      <w:r w:rsidRPr="006F0B68">
        <w:rPr>
          <w:sz w:val="28"/>
        </w:rPr>
        <w:t>5) эзофагите</w:t>
      </w:r>
    </w:p>
    <w:p w:rsidR="003D2AA5" w:rsidRDefault="003D2AA5" w:rsidP="003D2AA5">
      <w:pPr>
        <w:rPr>
          <w:sz w:val="28"/>
        </w:rPr>
      </w:pPr>
      <w:r>
        <w:rPr>
          <w:sz w:val="28"/>
        </w:rPr>
        <w:t xml:space="preserve"> </w:t>
      </w:r>
    </w:p>
    <w:p w:rsidR="003D2AA5" w:rsidRPr="001D55FD" w:rsidRDefault="003D2AA5" w:rsidP="003D2AA5">
      <w:pPr>
        <w:rPr>
          <w:b/>
          <w:sz w:val="28"/>
        </w:rPr>
      </w:pPr>
      <w:r>
        <w:rPr>
          <w:b/>
          <w:sz w:val="28"/>
        </w:rPr>
        <w:t xml:space="preserve">Вариант </w:t>
      </w:r>
      <w:r w:rsidRPr="001D55FD">
        <w:rPr>
          <w:b/>
          <w:sz w:val="28"/>
        </w:rPr>
        <w:t>4.</w:t>
      </w:r>
    </w:p>
    <w:p w:rsidR="003D2AA5" w:rsidRDefault="003D2AA5" w:rsidP="003D2AA5">
      <w:pPr>
        <w:widowControl w:val="0"/>
        <w:autoSpaceDE w:val="0"/>
        <w:autoSpaceDN w:val="0"/>
        <w:adjustRightInd w:val="0"/>
        <w:jc w:val="both"/>
        <w:rPr>
          <w:caps/>
          <w:sz w:val="28"/>
          <w:szCs w:val="28"/>
        </w:rPr>
      </w:pPr>
      <w:r>
        <w:rPr>
          <w:sz w:val="28"/>
        </w:rPr>
        <w:lastRenderedPageBreak/>
        <w:t>001.</w:t>
      </w:r>
      <w:r w:rsidRPr="00A863F9">
        <w:t xml:space="preserve"> </w:t>
      </w:r>
      <w:r>
        <w:rPr>
          <w:caps/>
          <w:sz w:val="28"/>
          <w:szCs w:val="28"/>
        </w:rPr>
        <w:t>для</w:t>
      </w:r>
      <w:r w:rsidRPr="00A863F9">
        <w:rPr>
          <w:caps/>
          <w:sz w:val="28"/>
          <w:szCs w:val="28"/>
        </w:rPr>
        <w:t xml:space="preserve"> </w:t>
      </w:r>
      <w:r>
        <w:rPr>
          <w:caps/>
          <w:sz w:val="28"/>
          <w:szCs w:val="28"/>
        </w:rPr>
        <w:t>функциональной</w:t>
      </w:r>
      <w:r w:rsidRPr="00A863F9">
        <w:rPr>
          <w:caps/>
          <w:sz w:val="28"/>
          <w:szCs w:val="28"/>
        </w:rPr>
        <w:t xml:space="preserve"> </w:t>
      </w:r>
      <w:r>
        <w:rPr>
          <w:caps/>
          <w:sz w:val="28"/>
          <w:szCs w:val="28"/>
        </w:rPr>
        <w:t>дисфагии</w:t>
      </w:r>
      <w:r w:rsidRPr="00A863F9">
        <w:rPr>
          <w:caps/>
          <w:sz w:val="28"/>
          <w:szCs w:val="28"/>
        </w:rPr>
        <w:t xml:space="preserve"> </w:t>
      </w:r>
      <w:r>
        <w:rPr>
          <w:caps/>
          <w:sz w:val="28"/>
          <w:szCs w:val="28"/>
        </w:rPr>
        <w:t>характерно</w:t>
      </w:r>
    </w:p>
    <w:p w:rsidR="003D2AA5" w:rsidRPr="00A863F9" w:rsidRDefault="003D2AA5" w:rsidP="003D2AA5">
      <w:pPr>
        <w:widowControl w:val="0"/>
        <w:autoSpaceDE w:val="0"/>
        <w:autoSpaceDN w:val="0"/>
        <w:adjustRightInd w:val="0"/>
        <w:ind w:left="708"/>
        <w:jc w:val="both"/>
        <w:rPr>
          <w:caps/>
          <w:sz w:val="28"/>
          <w:szCs w:val="28"/>
        </w:rPr>
      </w:pPr>
      <w:r>
        <w:rPr>
          <w:sz w:val="28"/>
          <w:szCs w:val="28"/>
        </w:rPr>
        <w:t xml:space="preserve">1) </w:t>
      </w:r>
      <w:r w:rsidRPr="00A863F9">
        <w:rPr>
          <w:sz w:val="28"/>
          <w:szCs w:val="28"/>
        </w:rPr>
        <w:t>возникает приступообразно и бывает при прохождении жидкой пищи</w:t>
      </w:r>
    </w:p>
    <w:p w:rsidR="003D2AA5" w:rsidRDefault="003D2AA5" w:rsidP="003D2AA5">
      <w:pPr>
        <w:widowControl w:val="0"/>
        <w:autoSpaceDE w:val="0"/>
        <w:autoSpaceDN w:val="0"/>
        <w:adjustRightInd w:val="0"/>
        <w:ind w:firstLine="708"/>
        <w:jc w:val="both"/>
        <w:rPr>
          <w:sz w:val="28"/>
          <w:szCs w:val="28"/>
        </w:rPr>
      </w:pPr>
      <w:r>
        <w:rPr>
          <w:sz w:val="28"/>
          <w:szCs w:val="28"/>
        </w:rPr>
        <w:t>2) носит прогрессирующий характер</w:t>
      </w:r>
      <w:r w:rsidRPr="00A863F9">
        <w:rPr>
          <w:sz w:val="28"/>
          <w:szCs w:val="28"/>
        </w:rPr>
        <w:t xml:space="preserve"> </w:t>
      </w:r>
    </w:p>
    <w:p w:rsidR="003D2AA5" w:rsidRDefault="003D2AA5" w:rsidP="003D2AA5">
      <w:pPr>
        <w:widowControl w:val="0"/>
        <w:autoSpaceDE w:val="0"/>
        <w:autoSpaceDN w:val="0"/>
        <w:adjustRightInd w:val="0"/>
        <w:ind w:firstLine="708"/>
        <w:jc w:val="both"/>
        <w:rPr>
          <w:sz w:val="28"/>
          <w:szCs w:val="28"/>
        </w:rPr>
      </w:pPr>
      <w:r>
        <w:rPr>
          <w:sz w:val="28"/>
          <w:szCs w:val="28"/>
        </w:rPr>
        <w:t xml:space="preserve">3) </w:t>
      </w:r>
      <w:r w:rsidRPr="00A863F9">
        <w:rPr>
          <w:sz w:val="28"/>
          <w:szCs w:val="28"/>
        </w:rPr>
        <w:t>больно</w:t>
      </w:r>
      <w:r>
        <w:rPr>
          <w:sz w:val="28"/>
          <w:szCs w:val="28"/>
        </w:rPr>
        <w:t>й с трудом глотает твердую пищу</w:t>
      </w:r>
    </w:p>
    <w:p w:rsidR="003D2AA5" w:rsidRDefault="003D2AA5" w:rsidP="003D2AA5">
      <w:pPr>
        <w:widowControl w:val="0"/>
        <w:autoSpaceDE w:val="0"/>
        <w:autoSpaceDN w:val="0"/>
        <w:adjustRightInd w:val="0"/>
        <w:ind w:left="708"/>
        <w:jc w:val="both"/>
        <w:rPr>
          <w:sz w:val="28"/>
          <w:szCs w:val="28"/>
        </w:rPr>
      </w:pPr>
      <w:r>
        <w:rPr>
          <w:sz w:val="28"/>
          <w:szCs w:val="28"/>
        </w:rPr>
        <w:t xml:space="preserve">4) носит прогрессирующий характер </w:t>
      </w:r>
      <w:r w:rsidRPr="00A863F9">
        <w:rPr>
          <w:sz w:val="28"/>
          <w:szCs w:val="28"/>
        </w:rPr>
        <w:t>и бывает при прохождении жидкой пищи</w:t>
      </w:r>
    </w:p>
    <w:p w:rsidR="003D2AA5" w:rsidRPr="00A863F9" w:rsidRDefault="003D2AA5" w:rsidP="003D2AA5">
      <w:pPr>
        <w:widowControl w:val="0"/>
        <w:autoSpaceDE w:val="0"/>
        <w:autoSpaceDN w:val="0"/>
        <w:adjustRightInd w:val="0"/>
        <w:ind w:left="708"/>
        <w:jc w:val="both"/>
        <w:rPr>
          <w:caps/>
          <w:sz w:val="28"/>
          <w:szCs w:val="28"/>
        </w:rPr>
      </w:pPr>
      <w:r>
        <w:rPr>
          <w:sz w:val="28"/>
          <w:szCs w:val="28"/>
        </w:rPr>
        <w:t>5) верно 2,3</w:t>
      </w:r>
    </w:p>
    <w:p w:rsidR="003D2AA5" w:rsidRPr="001E4A3D" w:rsidRDefault="003D2AA5" w:rsidP="003D2AA5">
      <w:pPr>
        <w:rPr>
          <w:caps/>
          <w:sz w:val="28"/>
        </w:rPr>
      </w:pPr>
      <w:r>
        <w:rPr>
          <w:sz w:val="28"/>
        </w:rPr>
        <w:t>002.</w:t>
      </w:r>
      <w:r w:rsidRPr="001E4A3D">
        <w:t xml:space="preserve"> </w:t>
      </w:r>
      <w:r w:rsidRPr="001E4A3D">
        <w:rPr>
          <w:caps/>
          <w:sz w:val="28"/>
        </w:rPr>
        <w:t>Боли оп</w:t>
      </w:r>
      <w:r>
        <w:rPr>
          <w:caps/>
          <w:sz w:val="28"/>
        </w:rPr>
        <w:t xml:space="preserve">оясывающего характера, тошнота, </w:t>
      </w:r>
      <w:r w:rsidRPr="001E4A3D">
        <w:rPr>
          <w:caps/>
          <w:sz w:val="28"/>
        </w:rPr>
        <w:t>многократная рвота - характер</w:t>
      </w:r>
      <w:r>
        <w:rPr>
          <w:caps/>
          <w:sz w:val="28"/>
        </w:rPr>
        <w:t>ные признаки</w:t>
      </w:r>
    </w:p>
    <w:p w:rsidR="003D2AA5" w:rsidRPr="001E4A3D" w:rsidRDefault="003D2AA5" w:rsidP="003D2AA5">
      <w:pPr>
        <w:ind w:firstLine="690"/>
        <w:rPr>
          <w:sz w:val="28"/>
        </w:rPr>
      </w:pPr>
      <w:r>
        <w:rPr>
          <w:sz w:val="28"/>
        </w:rPr>
        <w:t>1</w:t>
      </w:r>
      <w:r w:rsidRPr="001E4A3D">
        <w:rPr>
          <w:sz w:val="28"/>
        </w:rPr>
        <w:t xml:space="preserve">) острого холецистита </w:t>
      </w:r>
    </w:p>
    <w:p w:rsidR="003D2AA5" w:rsidRPr="001E4A3D" w:rsidRDefault="003D2AA5" w:rsidP="003D2AA5">
      <w:pPr>
        <w:ind w:firstLine="690"/>
        <w:rPr>
          <w:sz w:val="28"/>
        </w:rPr>
      </w:pPr>
      <w:r>
        <w:rPr>
          <w:sz w:val="28"/>
        </w:rPr>
        <w:t>2</w:t>
      </w:r>
      <w:r w:rsidRPr="001E4A3D">
        <w:rPr>
          <w:sz w:val="28"/>
        </w:rPr>
        <w:t>) острого панкреатита</w:t>
      </w:r>
    </w:p>
    <w:p w:rsidR="003D2AA5" w:rsidRPr="001E4A3D" w:rsidRDefault="003D2AA5" w:rsidP="003D2AA5">
      <w:pPr>
        <w:ind w:firstLine="690"/>
        <w:rPr>
          <w:sz w:val="28"/>
        </w:rPr>
      </w:pPr>
      <w:r>
        <w:rPr>
          <w:sz w:val="28"/>
        </w:rPr>
        <w:t>3</w:t>
      </w:r>
      <w:r w:rsidRPr="001E4A3D">
        <w:rPr>
          <w:sz w:val="28"/>
        </w:rPr>
        <w:t>) острого гастрита</w:t>
      </w:r>
    </w:p>
    <w:p w:rsidR="003D2AA5" w:rsidRDefault="003D2AA5" w:rsidP="003D2AA5">
      <w:pPr>
        <w:ind w:firstLine="690"/>
        <w:rPr>
          <w:sz w:val="28"/>
        </w:rPr>
      </w:pPr>
      <w:r>
        <w:rPr>
          <w:sz w:val="28"/>
        </w:rPr>
        <w:t>4</w:t>
      </w:r>
      <w:r w:rsidRPr="001E4A3D">
        <w:rPr>
          <w:sz w:val="28"/>
        </w:rPr>
        <w:t>) острого энтероколита</w:t>
      </w:r>
    </w:p>
    <w:p w:rsidR="003D2AA5" w:rsidRPr="001E4A3D" w:rsidRDefault="003D2AA5" w:rsidP="003D2AA5">
      <w:pPr>
        <w:ind w:firstLine="690"/>
        <w:rPr>
          <w:sz w:val="28"/>
        </w:rPr>
      </w:pPr>
      <w:r>
        <w:rPr>
          <w:sz w:val="28"/>
        </w:rPr>
        <w:t>5) острого гепатита</w:t>
      </w:r>
      <w:r w:rsidRPr="001E4A3D">
        <w:rPr>
          <w:sz w:val="28"/>
        </w:rPr>
        <w:t xml:space="preserve">     </w:t>
      </w:r>
    </w:p>
    <w:p w:rsidR="003D2AA5" w:rsidRPr="00C422D1" w:rsidRDefault="003D2AA5" w:rsidP="003D2AA5">
      <w:pPr>
        <w:widowControl w:val="0"/>
        <w:autoSpaceDE w:val="0"/>
        <w:autoSpaceDN w:val="0"/>
        <w:adjustRightInd w:val="0"/>
        <w:jc w:val="both"/>
        <w:rPr>
          <w:caps/>
          <w:sz w:val="28"/>
          <w:szCs w:val="28"/>
        </w:rPr>
      </w:pPr>
      <w:r>
        <w:rPr>
          <w:sz w:val="28"/>
        </w:rPr>
        <w:t xml:space="preserve">003. </w:t>
      </w:r>
      <w:r w:rsidRPr="00C422D1">
        <w:rPr>
          <w:caps/>
          <w:sz w:val="28"/>
          <w:szCs w:val="28"/>
        </w:rPr>
        <w:t>рвота коричневым содержимым, типа «кофейной гущи»</w:t>
      </w:r>
      <w:r>
        <w:rPr>
          <w:caps/>
          <w:sz w:val="28"/>
          <w:szCs w:val="28"/>
        </w:rPr>
        <w:t xml:space="preserve"> Бывает при</w:t>
      </w:r>
    </w:p>
    <w:p w:rsidR="003D2AA5" w:rsidRPr="00C422D1" w:rsidRDefault="003D2AA5" w:rsidP="003D2AA5">
      <w:pPr>
        <w:widowControl w:val="0"/>
        <w:autoSpaceDE w:val="0"/>
        <w:autoSpaceDN w:val="0"/>
        <w:adjustRightInd w:val="0"/>
        <w:ind w:firstLine="690"/>
        <w:jc w:val="both"/>
        <w:rPr>
          <w:sz w:val="28"/>
          <w:szCs w:val="28"/>
        </w:rPr>
      </w:pPr>
      <w:r>
        <w:rPr>
          <w:sz w:val="28"/>
          <w:szCs w:val="28"/>
        </w:rPr>
        <w:t>1</w:t>
      </w:r>
      <w:r w:rsidRPr="00C422D1">
        <w:rPr>
          <w:sz w:val="28"/>
          <w:szCs w:val="28"/>
        </w:rPr>
        <w:t xml:space="preserve">) заглатывании </w:t>
      </w:r>
      <w:r>
        <w:rPr>
          <w:sz w:val="28"/>
          <w:szCs w:val="28"/>
        </w:rPr>
        <w:t>крови при носовых кровотечениях</w:t>
      </w:r>
    </w:p>
    <w:p w:rsidR="003D2AA5" w:rsidRPr="00C422D1" w:rsidRDefault="003D2AA5" w:rsidP="003D2AA5">
      <w:pPr>
        <w:widowControl w:val="0"/>
        <w:autoSpaceDE w:val="0"/>
        <w:autoSpaceDN w:val="0"/>
        <w:adjustRightInd w:val="0"/>
        <w:ind w:firstLine="690"/>
        <w:jc w:val="both"/>
        <w:rPr>
          <w:sz w:val="28"/>
          <w:szCs w:val="28"/>
        </w:rPr>
      </w:pPr>
      <w:r>
        <w:rPr>
          <w:sz w:val="28"/>
          <w:szCs w:val="28"/>
        </w:rPr>
        <w:t>2) желудочном кровотечении</w:t>
      </w:r>
    </w:p>
    <w:p w:rsidR="003D2AA5" w:rsidRDefault="003D2AA5" w:rsidP="003D2AA5">
      <w:pPr>
        <w:ind w:firstLine="690"/>
        <w:rPr>
          <w:sz w:val="28"/>
          <w:szCs w:val="28"/>
        </w:rPr>
      </w:pPr>
      <w:r>
        <w:rPr>
          <w:sz w:val="28"/>
          <w:szCs w:val="28"/>
        </w:rPr>
        <w:t>3) пищеводном кровотечении</w:t>
      </w:r>
    </w:p>
    <w:p w:rsidR="003D2AA5" w:rsidRDefault="003D2AA5" w:rsidP="003D2AA5">
      <w:pPr>
        <w:ind w:firstLine="690"/>
        <w:rPr>
          <w:sz w:val="28"/>
          <w:szCs w:val="28"/>
        </w:rPr>
      </w:pPr>
      <w:r>
        <w:rPr>
          <w:sz w:val="28"/>
          <w:szCs w:val="28"/>
        </w:rPr>
        <w:t>4) кровотечении из нижних отделов ЖКТ</w:t>
      </w:r>
    </w:p>
    <w:p w:rsidR="003D2AA5" w:rsidRPr="00C422D1" w:rsidRDefault="003D2AA5" w:rsidP="003D2AA5">
      <w:pPr>
        <w:ind w:firstLine="690"/>
        <w:rPr>
          <w:sz w:val="28"/>
          <w:szCs w:val="28"/>
        </w:rPr>
      </w:pPr>
      <w:r>
        <w:rPr>
          <w:sz w:val="28"/>
          <w:szCs w:val="28"/>
        </w:rPr>
        <w:t>5) кишечной непроходимости</w:t>
      </w:r>
    </w:p>
    <w:p w:rsidR="003D2AA5" w:rsidRPr="008811D9" w:rsidRDefault="003D2AA5" w:rsidP="003D2AA5">
      <w:pPr>
        <w:rPr>
          <w:caps/>
          <w:sz w:val="28"/>
        </w:rPr>
      </w:pPr>
      <w:r>
        <w:rPr>
          <w:sz w:val="28"/>
        </w:rPr>
        <w:t xml:space="preserve">004. </w:t>
      </w:r>
      <w:r w:rsidRPr="008811D9">
        <w:rPr>
          <w:caps/>
          <w:sz w:val="28"/>
        </w:rPr>
        <w:t>Волнообразное течение заболевания с рецидивами</w:t>
      </w:r>
      <w:r>
        <w:rPr>
          <w:caps/>
          <w:sz w:val="28"/>
        </w:rPr>
        <w:t xml:space="preserve"> весной и осенью характерно для</w:t>
      </w:r>
    </w:p>
    <w:p w:rsidR="003D2AA5" w:rsidRPr="008811D9" w:rsidRDefault="003D2AA5" w:rsidP="003D2AA5">
      <w:pPr>
        <w:ind w:firstLine="615"/>
        <w:rPr>
          <w:sz w:val="28"/>
        </w:rPr>
      </w:pPr>
      <w:r>
        <w:rPr>
          <w:sz w:val="28"/>
        </w:rPr>
        <w:t>1) опухолевого процесса</w:t>
      </w:r>
    </w:p>
    <w:p w:rsidR="003D2AA5" w:rsidRPr="008811D9" w:rsidRDefault="003D2AA5" w:rsidP="003D2AA5">
      <w:pPr>
        <w:ind w:firstLine="615"/>
        <w:rPr>
          <w:sz w:val="28"/>
        </w:rPr>
      </w:pPr>
      <w:r>
        <w:rPr>
          <w:sz w:val="28"/>
        </w:rPr>
        <w:t>2</w:t>
      </w:r>
      <w:r w:rsidRPr="008811D9">
        <w:rPr>
          <w:sz w:val="28"/>
        </w:rPr>
        <w:t>) язвенной</w:t>
      </w:r>
      <w:r>
        <w:rPr>
          <w:sz w:val="28"/>
        </w:rPr>
        <w:t xml:space="preserve"> болезни</w:t>
      </w:r>
    </w:p>
    <w:p w:rsidR="003D2AA5" w:rsidRDefault="003D2AA5" w:rsidP="003D2AA5">
      <w:pPr>
        <w:ind w:firstLine="615"/>
        <w:rPr>
          <w:sz w:val="28"/>
        </w:rPr>
      </w:pPr>
      <w:r>
        <w:rPr>
          <w:sz w:val="28"/>
        </w:rPr>
        <w:t>3) гастрита</w:t>
      </w:r>
    </w:p>
    <w:p w:rsidR="003D2AA5" w:rsidRDefault="003D2AA5" w:rsidP="003D2AA5">
      <w:pPr>
        <w:ind w:firstLine="615"/>
        <w:rPr>
          <w:sz w:val="28"/>
        </w:rPr>
      </w:pPr>
      <w:r>
        <w:rPr>
          <w:sz w:val="28"/>
        </w:rPr>
        <w:t>4) панкреатита</w:t>
      </w:r>
    </w:p>
    <w:p w:rsidR="003D2AA5" w:rsidRPr="008811D9" w:rsidRDefault="003D2AA5" w:rsidP="003D2AA5">
      <w:pPr>
        <w:ind w:firstLine="615"/>
        <w:rPr>
          <w:sz w:val="28"/>
        </w:rPr>
      </w:pPr>
      <w:r>
        <w:rPr>
          <w:sz w:val="28"/>
        </w:rPr>
        <w:t>5) цирроза печени</w:t>
      </w:r>
    </w:p>
    <w:p w:rsidR="003D2AA5" w:rsidRPr="003F1BEF" w:rsidRDefault="003D2AA5" w:rsidP="003D2AA5">
      <w:pPr>
        <w:rPr>
          <w:caps/>
          <w:sz w:val="28"/>
        </w:rPr>
      </w:pPr>
      <w:r>
        <w:rPr>
          <w:sz w:val="28"/>
        </w:rPr>
        <w:t xml:space="preserve">005. </w:t>
      </w:r>
      <w:r w:rsidRPr="003F1BEF">
        <w:rPr>
          <w:caps/>
          <w:sz w:val="28"/>
        </w:rPr>
        <w:t xml:space="preserve">Ложные </w:t>
      </w:r>
      <w:r>
        <w:rPr>
          <w:caps/>
          <w:sz w:val="28"/>
        </w:rPr>
        <w:t xml:space="preserve">болезненные позывы на дефекацию </w:t>
      </w:r>
      <w:r w:rsidRPr="003F1BEF">
        <w:rPr>
          <w:caps/>
          <w:sz w:val="28"/>
        </w:rPr>
        <w:t>(тенезмы), стул малыми порциями с примесью слизи и крови характерны для поражения?</w:t>
      </w:r>
    </w:p>
    <w:p w:rsidR="003D2AA5" w:rsidRPr="003F1BEF" w:rsidRDefault="003D2AA5" w:rsidP="003D2AA5">
      <w:pPr>
        <w:ind w:left="435"/>
        <w:rPr>
          <w:sz w:val="28"/>
        </w:rPr>
      </w:pPr>
      <w:r>
        <w:rPr>
          <w:sz w:val="28"/>
        </w:rPr>
        <w:t>1) тонкой кишки</w:t>
      </w:r>
    </w:p>
    <w:p w:rsidR="003D2AA5" w:rsidRDefault="003D2AA5" w:rsidP="003D2AA5">
      <w:pPr>
        <w:ind w:left="435"/>
        <w:rPr>
          <w:sz w:val="28"/>
        </w:rPr>
      </w:pPr>
      <w:r>
        <w:rPr>
          <w:sz w:val="28"/>
        </w:rPr>
        <w:t>2) толстой кишки</w:t>
      </w:r>
    </w:p>
    <w:p w:rsidR="003D2AA5" w:rsidRDefault="003D2AA5" w:rsidP="003D2AA5">
      <w:pPr>
        <w:ind w:left="435"/>
        <w:rPr>
          <w:sz w:val="28"/>
        </w:rPr>
      </w:pPr>
      <w:r>
        <w:rPr>
          <w:sz w:val="28"/>
        </w:rPr>
        <w:t>3) пищевода</w:t>
      </w:r>
    </w:p>
    <w:p w:rsidR="003D2AA5" w:rsidRDefault="003D2AA5" w:rsidP="003D2AA5">
      <w:pPr>
        <w:ind w:left="435"/>
        <w:rPr>
          <w:sz w:val="28"/>
        </w:rPr>
      </w:pPr>
      <w:r>
        <w:rPr>
          <w:sz w:val="28"/>
        </w:rPr>
        <w:t>4) поджелудочной железы</w:t>
      </w:r>
    </w:p>
    <w:p w:rsidR="003D2AA5" w:rsidRPr="003F1BEF" w:rsidRDefault="003D2AA5" w:rsidP="003D2AA5">
      <w:pPr>
        <w:ind w:left="435"/>
        <w:rPr>
          <w:sz w:val="28"/>
        </w:rPr>
      </w:pPr>
      <w:r>
        <w:rPr>
          <w:sz w:val="28"/>
        </w:rPr>
        <w:t>5) печени</w:t>
      </w:r>
    </w:p>
    <w:p w:rsidR="003D2AA5" w:rsidRDefault="003D2AA5" w:rsidP="00F91387">
      <w:pPr>
        <w:jc w:val="both"/>
        <w:rPr>
          <w:caps/>
          <w:sz w:val="28"/>
        </w:rPr>
      </w:pPr>
      <w:r>
        <w:rPr>
          <w:sz w:val="28"/>
        </w:rPr>
        <w:t xml:space="preserve">006. </w:t>
      </w:r>
      <w:r w:rsidRPr="006F0B68">
        <w:rPr>
          <w:caps/>
          <w:sz w:val="28"/>
        </w:rPr>
        <w:t xml:space="preserve"> </w:t>
      </w:r>
      <w:r w:rsidRPr="000F44BA">
        <w:rPr>
          <w:caps/>
          <w:sz w:val="28"/>
        </w:rPr>
        <w:t>У больного, длительно страдающего язвенной болезнью  с локализацией язвы в луковице двенадцатиперстной кишки,  в последнее время изменилась клиническая картина:  появилась тяжесть после еды, тошнота, обильная рвота пищей  во второй половине дня, неприятный запах изо рта, потеря веса.  Можно думать о следующем осложнении</w:t>
      </w:r>
    </w:p>
    <w:p w:rsidR="003D2AA5" w:rsidRPr="000F44BA" w:rsidRDefault="003D2AA5" w:rsidP="00F91387">
      <w:pPr>
        <w:ind w:firstLine="708"/>
        <w:jc w:val="both"/>
        <w:rPr>
          <w:sz w:val="28"/>
        </w:rPr>
      </w:pPr>
      <w:r>
        <w:rPr>
          <w:sz w:val="28"/>
        </w:rPr>
        <w:t>1</w:t>
      </w:r>
      <w:r w:rsidRPr="000F44BA">
        <w:rPr>
          <w:sz w:val="28"/>
        </w:rPr>
        <w:t>)</w:t>
      </w:r>
      <w:r>
        <w:rPr>
          <w:sz w:val="28"/>
        </w:rPr>
        <w:t xml:space="preserve"> </w:t>
      </w:r>
      <w:r w:rsidRPr="000F44BA">
        <w:rPr>
          <w:sz w:val="28"/>
        </w:rPr>
        <w:t xml:space="preserve">органическом стенозе пилородуоденальной зоны </w:t>
      </w:r>
    </w:p>
    <w:p w:rsidR="003D2AA5" w:rsidRPr="000F44BA" w:rsidRDefault="003D2AA5" w:rsidP="00F91387">
      <w:pPr>
        <w:ind w:firstLine="708"/>
        <w:jc w:val="both"/>
        <w:rPr>
          <w:sz w:val="28"/>
        </w:rPr>
      </w:pPr>
      <w:r>
        <w:rPr>
          <w:sz w:val="28"/>
        </w:rPr>
        <w:lastRenderedPageBreak/>
        <w:t>2</w:t>
      </w:r>
      <w:r w:rsidRPr="000F44BA">
        <w:rPr>
          <w:sz w:val="28"/>
        </w:rPr>
        <w:t>)</w:t>
      </w:r>
      <w:r>
        <w:rPr>
          <w:sz w:val="28"/>
        </w:rPr>
        <w:t xml:space="preserve"> </w:t>
      </w:r>
      <w:r w:rsidRPr="000F44BA">
        <w:rPr>
          <w:sz w:val="28"/>
        </w:rPr>
        <w:t xml:space="preserve">функциональном стенозе </w:t>
      </w:r>
    </w:p>
    <w:p w:rsidR="003D2AA5" w:rsidRPr="000F44BA" w:rsidRDefault="003D2AA5" w:rsidP="00F91387">
      <w:pPr>
        <w:ind w:firstLine="708"/>
        <w:jc w:val="both"/>
        <w:rPr>
          <w:sz w:val="28"/>
        </w:rPr>
      </w:pPr>
      <w:r>
        <w:rPr>
          <w:sz w:val="28"/>
        </w:rPr>
        <w:t>3</w:t>
      </w:r>
      <w:r w:rsidRPr="000F44BA">
        <w:rPr>
          <w:sz w:val="28"/>
        </w:rPr>
        <w:t>)</w:t>
      </w:r>
      <w:r>
        <w:rPr>
          <w:sz w:val="28"/>
        </w:rPr>
        <w:t xml:space="preserve"> </w:t>
      </w:r>
      <w:r w:rsidRPr="000F44BA">
        <w:rPr>
          <w:sz w:val="28"/>
        </w:rPr>
        <w:t xml:space="preserve">малигнизации язвы </w:t>
      </w:r>
    </w:p>
    <w:p w:rsidR="003D2AA5" w:rsidRPr="000F44BA" w:rsidRDefault="003D2AA5" w:rsidP="00F91387">
      <w:pPr>
        <w:ind w:firstLine="708"/>
        <w:jc w:val="both"/>
        <w:rPr>
          <w:sz w:val="28"/>
        </w:rPr>
      </w:pPr>
      <w:r>
        <w:rPr>
          <w:sz w:val="28"/>
        </w:rPr>
        <w:t>4</w:t>
      </w:r>
      <w:r w:rsidRPr="000F44BA">
        <w:rPr>
          <w:sz w:val="28"/>
        </w:rPr>
        <w:t>)</w:t>
      </w:r>
      <w:r>
        <w:rPr>
          <w:sz w:val="28"/>
        </w:rPr>
        <w:t xml:space="preserve"> </w:t>
      </w:r>
      <w:r w:rsidRPr="000F44BA">
        <w:rPr>
          <w:sz w:val="28"/>
        </w:rPr>
        <w:t xml:space="preserve">пенетрации язвы </w:t>
      </w:r>
    </w:p>
    <w:p w:rsidR="003D2AA5" w:rsidRDefault="003D2AA5" w:rsidP="00F91387">
      <w:pPr>
        <w:ind w:firstLine="708"/>
        <w:jc w:val="both"/>
        <w:rPr>
          <w:sz w:val="28"/>
        </w:rPr>
      </w:pPr>
      <w:r>
        <w:rPr>
          <w:sz w:val="28"/>
        </w:rPr>
        <w:t>5</w:t>
      </w:r>
      <w:r w:rsidRPr="000F44BA">
        <w:rPr>
          <w:sz w:val="28"/>
        </w:rPr>
        <w:t>)</w:t>
      </w:r>
      <w:r>
        <w:rPr>
          <w:sz w:val="28"/>
        </w:rPr>
        <w:t xml:space="preserve"> </w:t>
      </w:r>
      <w:r w:rsidRPr="000F44BA">
        <w:rPr>
          <w:sz w:val="28"/>
        </w:rPr>
        <w:t>перфорации язвы</w:t>
      </w:r>
    </w:p>
    <w:p w:rsidR="003D2AA5" w:rsidRPr="006F0B68" w:rsidRDefault="003D2AA5" w:rsidP="00F91387">
      <w:pPr>
        <w:jc w:val="both"/>
        <w:rPr>
          <w:caps/>
          <w:sz w:val="28"/>
        </w:rPr>
      </w:pPr>
      <w:r>
        <w:rPr>
          <w:sz w:val="28"/>
        </w:rPr>
        <w:t xml:space="preserve">007. </w:t>
      </w:r>
      <w:r w:rsidRPr="006F0B68">
        <w:rPr>
          <w:caps/>
          <w:sz w:val="28"/>
        </w:rPr>
        <w:t>мелена</w:t>
      </w:r>
      <w:r>
        <w:rPr>
          <w:caps/>
          <w:sz w:val="28"/>
        </w:rPr>
        <w:t xml:space="preserve"> это</w:t>
      </w:r>
    </w:p>
    <w:p w:rsidR="003D2AA5" w:rsidRPr="003F2AF9" w:rsidRDefault="003D2AA5" w:rsidP="00F91387">
      <w:pPr>
        <w:ind w:firstLine="708"/>
        <w:jc w:val="both"/>
        <w:rPr>
          <w:sz w:val="28"/>
        </w:rPr>
      </w:pPr>
      <w:r>
        <w:rPr>
          <w:caps/>
          <w:sz w:val="28"/>
        </w:rPr>
        <w:t xml:space="preserve">1) </w:t>
      </w:r>
      <w:r w:rsidRPr="003F2AF9">
        <w:rPr>
          <w:sz w:val="28"/>
        </w:rPr>
        <w:t>жидкий черный кал</w:t>
      </w:r>
    </w:p>
    <w:p w:rsidR="003D2AA5" w:rsidRPr="003F2AF9" w:rsidRDefault="003D2AA5" w:rsidP="00F91387">
      <w:pPr>
        <w:ind w:firstLine="708"/>
        <w:jc w:val="both"/>
        <w:rPr>
          <w:sz w:val="28"/>
        </w:rPr>
      </w:pPr>
      <w:r w:rsidRPr="003F2AF9">
        <w:rPr>
          <w:sz w:val="28"/>
        </w:rPr>
        <w:t>2) обесцвеченный кал</w:t>
      </w:r>
    </w:p>
    <w:p w:rsidR="003D2AA5" w:rsidRPr="003F2AF9" w:rsidRDefault="003D2AA5" w:rsidP="00F91387">
      <w:pPr>
        <w:ind w:left="708"/>
        <w:jc w:val="both"/>
        <w:rPr>
          <w:sz w:val="28"/>
        </w:rPr>
      </w:pPr>
      <w:r w:rsidRPr="003F2AF9">
        <w:rPr>
          <w:sz w:val="28"/>
        </w:rPr>
        <w:t>3) «жирный» блестящий кал</w:t>
      </w:r>
      <w:r w:rsidRPr="003F2AF9">
        <w:rPr>
          <w:sz w:val="28"/>
        </w:rPr>
        <w:br/>
        <w:t>4) «овечий» кал</w:t>
      </w:r>
    </w:p>
    <w:p w:rsidR="003D2AA5" w:rsidRDefault="003D2AA5" w:rsidP="00F91387">
      <w:pPr>
        <w:ind w:firstLine="708"/>
        <w:jc w:val="both"/>
        <w:rPr>
          <w:sz w:val="28"/>
        </w:rPr>
      </w:pPr>
      <w:r w:rsidRPr="003F2AF9">
        <w:rPr>
          <w:sz w:val="28"/>
        </w:rPr>
        <w:t>5) лентовидный кал</w:t>
      </w:r>
    </w:p>
    <w:p w:rsidR="003D2AA5" w:rsidRDefault="003D2AA5" w:rsidP="00F91387">
      <w:pPr>
        <w:jc w:val="both"/>
        <w:rPr>
          <w:caps/>
          <w:sz w:val="28"/>
        </w:rPr>
      </w:pPr>
      <w:r>
        <w:rPr>
          <w:sz w:val="28"/>
        </w:rPr>
        <w:t xml:space="preserve">008. </w:t>
      </w:r>
      <w:r w:rsidRPr="000F44BA">
        <w:rPr>
          <w:caps/>
          <w:sz w:val="28"/>
        </w:rPr>
        <w:t>Больной, длительно страдающий язвенной болезнью с локализацией язвы  в желудке, обратился с жалобами на слабость, тошноту, потерю аппетита,  постоянные боли в эпигастральной области, похудание.  В данном случае можно думать о следующем осложнении язвенной болезни</w:t>
      </w:r>
    </w:p>
    <w:p w:rsidR="003D2AA5" w:rsidRPr="000F44BA" w:rsidRDefault="003D2AA5" w:rsidP="00F91387">
      <w:pPr>
        <w:ind w:right="-313" w:firstLine="708"/>
        <w:jc w:val="both"/>
        <w:rPr>
          <w:sz w:val="28"/>
          <w:szCs w:val="28"/>
        </w:rPr>
      </w:pPr>
      <w:r>
        <w:rPr>
          <w:sz w:val="28"/>
          <w:szCs w:val="28"/>
        </w:rPr>
        <w:t>1</w:t>
      </w:r>
      <w:r w:rsidRPr="000F44BA">
        <w:rPr>
          <w:sz w:val="28"/>
          <w:szCs w:val="28"/>
        </w:rPr>
        <w:t xml:space="preserve">)стенозе выходного отдела желудка </w:t>
      </w:r>
    </w:p>
    <w:p w:rsidR="003D2AA5" w:rsidRPr="000F44BA" w:rsidRDefault="003D2AA5" w:rsidP="003D2AA5">
      <w:pPr>
        <w:ind w:right="-313" w:firstLine="708"/>
        <w:jc w:val="both"/>
        <w:rPr>
          <w:sz w:val="28"/>
          <w:szCs w:val="28"/>
        </w:rPr>
      </w:pPr>
      <w:r>
        <w:rPr>
          <w:sz w:val="28"/>
          <w:szCs w:val="28"/>
        </w:rPr>
        <w:t>2</w:t>
      </w:r>
      <w:r w:rsidRPr="000F44BA">
        <w:rPr>
          <w:sz w:val="28"/>
          <w:szCs w:val="28"/>
        </w:rPr>
        <w:t xml:space="preserve">)малигнизации язвы </w:t>
      </w:r>
    </w:p>
    <w:p w:rsidR="003D2AA5" w:rsidRPr="000F44BA" w:rsidRDefault="003D2AA5" w:rsidP="003D2AA5">
      <w:pPr>
        <w:ind w:right="-313" w:firstLine="708"/>
        <w:jc w:val="both"/>
        <w:rPr>
          <w:sz w:val="28"/>
          <w:szCs w:val="28"/>
        </w:rPr>
      </w:pPr>
      <w:r>
        <w:rPr>
          <w:sz w:val="28"/>
          <w:szCs w:val="28"/>
        </w:rPr>
        <w:t>3</w:t>
      </w:r>
      <w:r w:rsidRPr="000F44BA">
        <w:rPr>
          <w:sz w:val="28"/>
          <w:szCs w:val="28"/>
        </w:rPr>
        <w:t xml:space="preserve">)пенетрации язвы </w:t>
      </w:r>
    </w:p>
    <w:p w:rsidR="003D2AA5" w:rsidRPr="000F44BA" w:rsidRDefault="003D2AA5" w:rsidP="003D2AA5">
      <w:pPr>
        <w:ind w:right="-313" w:firstLine="708"/>
        <w:jc w:val="both"/>
        <w:rPr>
          <w:sz w:val="28"/>
          <w:szCs w:val="28"/>
        </w:rPr>
      </w:pPr>
      <w:r>
        <w:rPr>
          <w:sz w:val="28"/>
          <w:szCs w:val="28"/>
        </w:rPr>
        <w:t>4</w:t>
      </w:r>
      <w:r w:rsidRPr="000F44BA">
        <w:rPr>
          <w:sz w:val="28"/>
          <w:szCs w:val="28"/>
        </w:rPr>
        <w:t xml:space="preserve">)микрокровотечении из язвы </w:t>
      </w:r>
    </w:p>
    <w:p w:rsidR="003D2AA5" w:rsidRPr="00D32C2F" w:rsidRDefault="003D2AA5" w:rsidP="003D2AA5">
      <w:pPr>
        <w:ind w:right="-313" w:firstLine="708"/>
        <w:jc w:val="both"/>
        <w:rPr>
          <w:sz w:val="28"/>
          <w:szCs w:val="28"/>
        </w:rPr>
      </w:pPr>
      <w:r>
        <w:rPr>
          <w:sz w:val="28"/>
          <w:szCs w:val="28"/>
        </w:rPr>
        <w:t>5</w:t>
      </w:r>
      <w:r w:rsidRPr="000F44BA">
        <w:rPr>
          <w:sz w:val="28"/>
          <w:szCs w:val="28"/>
        </w:rPr>
        <w:t xml:space="preserve">)перфорации язвы </w:t>
      </w:r>
    </w:p>
    <w:p w:rsidR="003D2AA5" w:rsidRPr="0017130A" w:rsidRDefault="003D2AA5" w:rsidP="003D2AA5">
      <w:pPr>
        <w:rPr>
          <w:sz w:val="28"/>
        </w:rPr>
      </w:pPr>
      <w:r>
        <w:rPr>
          <w:sz w:val="28"/>
        </w:rPr>
        <w:t xml:space="preserve">009. </w:t>
      </w:r>
      <w:r w:rsidRPr="0017130A">
        <w:rPr>
          <w:caps/>
          <w:sz w:val="28"/>
        </w:rPr>
        <w:t>Париетальные клетки слизистой оболочки желудка секретируют</w:t>
      </w:r>
      <w:r w:rsidRPr="0017130A">
        <w:rPr>
          <w:sz w:val="28"/>
        </w:rPr>
        <w:t xml:space="preserve"> </w:t>
      </w:r>
    </w:p>
    <w:p w:rsidR="003D2AA5" w:rsidRPr="0017130A" w:rsidRDefault="003D2AA5" w:rsidP="003D2AA5">
      <w:pPr>
        <w:ind w:firstLine="708"/>
        <w:rPr>
          <w:sz w:val="28"/>
        </w:rPr>
      </w:pPr>
      <w:r>
        <w:rPr>
          <w:sz w:val="28"/>
        </w:rPr>
        <w:t>1</w:t>
      </w:r>
      <w:r w:rsidRPr="0017130A">
        <w:rPr>
          <w:sz w:val="28"/>
        </w:rPr>
        <w:t>)</w:t>
      </w:r>
      <w:r>
        <w:rPr>
          <w:sz w:val="28"/>
        </w:rPr>
        <w:t xml:space="preserve"> </w:t>
      </w:r>
      <w:r w:rsidRPr="0017130A">
        <w:rPr>
          <w:sz w:val="28"/>
        </w:rPr>
        <w:t xml:space="preserve">соляную кислоту </w:t>
      </w:r>
    </w:p>
    <w:p w:rsidR="003D2AA5" w:rsidRPr="0017130A" w:rsidRDefault="003D2AA5" w:rsidP="003D2AA5">
      <w:pPr>
        <w:ind w:firstLine="708"/>
        <w:rPr>
          <w:sz w:val="28"/>
        </w:rPr>
      </w:pPr>
      <w:r>
        <w:rPr>
          <w:sz w:val="28"/>
        </w:rPr>
        <w:t>2</w:t>
      </w:r>
      <w:r w:rsidRPr="0017130A">
        <w:rPr>
          <w:sz w:val="28"/>
        </w:rPr>
        <w:t>)</w:t>
      </w:r>
      <w:r>
        <w:rPr>
          <w:sz w:val="28"/>
        </w:rPr>
        <w:t xml:space="preserve"> </w:t>
      </w:r>
      <w:r w:rsidRPr="0017130A">
        <w:rPr>
          <w:sz w:val="28"/>
        </w:rPr>
        <w:t xml:space="preserve">молочную кислоту </w:t>
      </w:r>
    </w:p>
    <w:p w:rsidR="003D2AA5" w:rsidRPr="0017130A" w:rsidRDefault="003D2AA5" w:rsidP="003D2AA5">
      <w:pPr>
        <w:ind w:firstLine="708"/>
        <w:rPr>
          <w:sz w:val="28"/>
        </w:rPr>
      </w:pPr>
      <w:r>
        <w:rPr>
          <w:sz w:val="28"/>
        </w:rPr>
        <w:t>3</w:t>
      </w:r>
      <w:r w:rsidRPr="0017130A">
        <w:rPr>
          <w:sz w:val="28"/>
        </w:rPr>
        <w:t>)</w:t>
      </w:r>
      <w:r>
        <w:rPr>
          <w:sz w:val="28"/>
        </w:rPr>
        <w:t xml:space="preserve"> </w:t>
      </w:r>
      <w:r w:rsidRPr="0017130A">
        <w:rPr>
          <w:sz w:val="28"/>
        </w:rPr>
        <w:t xml:space="preserve">гастромукопротеид </w:t>
      </w:r>
    </w:p>
    <w:p w:rsidR="003D2AA5" w:rsidRPr="0017130A" w:rsidRDefault="003D2AA5" w:rsidP="003D2AA5">
      <w:pPr>
        <w:ind w:firstLine="708"/>
        <w:rPr>
          <w:sz w:val="28"/>
        </w:rPr>
      </w:pPr>
      <w:r>
        <w:rPr>
          <w:sz w:val="28"/>
        </w:rPr>
        <w:t>4</w:t>
      </w:r>
      <w:r w:rsidRPr="0017130A">
        <w:rPr>
          <w:sz w:val="28"/>
        </w:rPr>
        <w:t>)</w:t>
      </w:r>
      <w:r>
        <w:rPr>
          <w:sz w:val="28"/>
        </w:rPr>
        <w:t xml:space="preserve"> </w:t>
      </w:r>
      <w:r w:rsidRPr="0017130A">
        <w:rPr>
          <w:sz w:val="28"/>
        </w:rPr>
        <w:t xml:space="preserve">муцин </w:t>
      </w:r>
    </w:p>
    <w:p w:rsidR="003D2AA5" w:rsidRDefault="003D2AA5" w:rsidP="003D2AA5">
      <w:pPr>
        <w:ind w:firstLine="708"/>
        <w:rPr>
          <w:sz w:val="28"/>
        </w:rPr>
      </w:pPr>
      <w:r>
        <w:rPr>
          <w:sz w:val="28"/>
        </w:rPr>
        <w:t>5</w:t>
      </w:r>
      <w:r w:rsidRPr="0017130A">
        <w:rPr>
          <w:sz w:val="28"/>
        </w:rPr>
        <w:t>)</w:t>
      </w:r>
      <w:r>
        <w:rPr>
          <w:sz w:val="28"/>
        </w:rPr>
        <w:t xml:space="preserve"> </w:t>
      </w:r>
      <w:r w:rsidRPr="0017130A">
        <w:rPr>
          <w:sz w:val="28"/>
        </w:rPr>
        <w:t>пепсиноген</w:t>
      </w:r>
    </w:p>
    <w:p w:rsidR="003D2AA5" w:rsidRPr="00750881" w:rsidRDefault="003D2AA5" w:rsidP="003D2AA5">
      <w:pPr>
        <w:rPr>
          <w:caps/>
          <w:sz w:val="28"/>
        </w:rPr>
      </w:pPr>
      <w:r>
        <w:rPr>
          <w:sz w:val="28"/>
        </w:rPr>
        <w:t xml:space="preserve">010. </w:t>
      </w:r>
      <w:r w:rsidRPr="00750881">
        <w:rPr>
          <w:caps/>
          <w:sz w:val="28"/>
        </w:rPr>
        <w:t xml:space="preserve">Добавочные клетки слизистой оболочки желудка секретируют </w:t>
      </w:r>
    </w:p>
    <w:p w:rsidR="003D2AA5" w:rsidRPr="00750881" w:rsidRDefault="003D2AA5" w:rsidP="003D2AA5">
      <w:pPr>
        <w:ind w:firstLine="708"/>
        <w:rPr>
          <w:sz w:val="28"/>
        </w:rPr>
      </w:pPr>
      <w:r>
        <w:rPr>
          <w:caps/>
          <w:sz w:val="28"/>
        </w:rPr>
        <w:t>1</w:t>
      </w:r>
      <w:r w:rsidRPr="00750881">
        <w:rPr>
          <w:sz w:val="28"/>
        </w:rPr>
        <w:t xml:space="preserve">) муцин </w:t>
      </w:r>
    </w:p>
    <w:p w:rsidR="003D2AA5" w:rsidRPr="00750881" w:rsidRDefault="003D2AA5" w:rsidP="003D2AA5">
      <w:pPr>
        <w:ind w:firstLine="708"/>
        <w:rPr>
          <w:sz w:val="28"/>
        </w:rPr>
      </w:pPr>
      <w:r w:rsidRPr="00750881">
        <w:rPr>
          <w:sz w:val="28"/>
        </w:rPr>
        <w:t xml:space="preserve">2) бикарбонаты </w:t>
      </w:r>
    </w:p>
    <w:p w:rsidR="003D2AA5" w:rsidRPr="00750881" w:rsidRDefault="003D2AA5" w:rsidP="003D2AA5">
      <w:pPr>
        <w:ind w:firstLine="708"/>
        <w:rPr>
          <w:sz w:val="28"/>
        </w:rPr>
      </w:pPr>
      <w:r w:rsidRPr="00750881">
        <w:rPr>
          <w:sz w:val="28"/>
        </w:rPr>
        <w:t xml:space="preserve">3) гастрин </w:t>
      </w:r>
    </w:p>
    <w:p w:rsidR="003D2AA5" w:rsidRPr="00750881" w:rsidRDefault="003D2AA5" w:rsidP="003D2AA5">
      <w:pPr>
        <w:ind w:firstLine="708"/>
        <w:rPr>
          <w:sz w:val="28"/>
        </w:rPr>
      </w:pPr>
      <w:r w:rsidRPr="00750881">
        <w:rPr>
          <w:sz w:val="28"/>
        </w:rPr>
        <w:t xml:space="preserve">4) секретин </w:t>
      </w:r>
    </w:p>
    <w:p w:rsidR="003D2AA5" w:rsidRDefault="003D2AA5" w:rsidP="003D2AA5">
      <w:pPr>
        <w:ind w:firstLine="708"/>
        <w:rPr>
          <w:sz w:val="28"/>
        </w:rPr>
      </w:pPr>
      <w:r w:rsidRPr="00750881">
        <w:rPr>
          <w:sz w:val="28"/>
        </w:rPr>
        <w:t xml:space="preserve">5) внутренний фактор Касла </w:t>
      </w:r>
    </w:p>
    <w:p w:rsidR="003D2AA5" w:rsidRDefault="003D2AA5" w:rsidP="003D2AA5">
      <w:pPr>
        <w:rPr>
          <w:b/>
          <w:sz w:val="28"/>
        </w:rPr>
      </w:pPr>
    </w:p>
    <w:p w:rsidR="003D2AA5" w:rsidRDefault="003D2AA5" w:rsidP="003D2AA5">
      <w:pPr>
        <w:rPr>
          <w:b/>
          <w:sz w:val="28"/>
        </w:rPr>
      </w:pPr>
      <w:r>
        <w:rPr>
          <w:b/>
          <w:sz w:val="28"/>
        </w:rPr>
        <w:t>6.3.Ситуационные задачи.</w:t>
      </w:r>
    </w:p>
    <w:p w:rsidR="003D2AA5" w:rsidRDefault="003D2AA5" w:rsidP="003D2AA5">
      <w:pPr>
        <w:pStyle w:val="26"/>
        <w:rPr>
          <w:spacing w:val="0"/>
        </w:rPr>
      </w:pPr>
      <w:r>
        <w:rPr>
          <w:spacing w:val="0"/>
        </w:rPr>
        <w:t>Задача № 1.</w:t>
      </w:r>
    </w:p>
    <w:p w:rsidR="003D2AA5" w:rsidRDefault="003D2AA5" w:rsidP="003D2AA5">
      <w:pPr>
        <w:widowControl w:val="0"/>
        <w:autoSpaceDE w:val="0"/>
        <w:autoSpaceDN w:val="0"/>
        <w:adjustRightInd w:val="0"/>
        <w:jc w:val="both"/>
        <w:rPr>
          <w:sz w:val="28"/>
          <w:szCs w:val="28"/>
        </w:rPr>
      </w:pPr>
      <w:r>
        <w:rPr>
          <w:sz w:val="28"/>
          <w:szCs w:val="28"/>
        </w:rPr>
        <w:t xml:space="preserve"> Больной С., 36 лет, шофер. Жалуется на кислую отрыжку, изжогу, чувство давления в подложечной области через 20-30 минут после еды, боли чаще возникают при приеме острой, грубой пищи. Объективно язык влажный, у корня обложен серовато-белым налетом. При пальпации живота незначительная болезненность в эпигастральной области. </w:t>
      </w:r>
    </w:p>
    <w:p w:rsidR="003D2AA5" w:rsidRDefault="003D2AA5" w:rsidP="003D2AA5">
      <w:pPr>
        <w:widowControl w:val="0"/>
        <w:autoSpaceDE w:val="0"/>
        <w:autoSpaceDN w:val="0"/>
        <w:adjustRightInd w:val="0"/>
        <w:jc w:val="both"/>
        <w:rPr>
          <w:sz w:val="28"/>
          <w:szCs w:val="28"/>
        </w:rPr>
      </w:pPr>
      <w:r>
        <w:rPr>
          <w:sz w:val="28"/>
          <w:szCs w:val="28"/>
        </w:rPr>
        <w:t xml:space="preserve"> 1. О каком заболевании следует думать?</w:t>
      </w:r>
    </w:p>
    <w:p w:rsidR="003D2AA5" w:rsidRDefault="003D2AA5" w:rsidP="003D2AA5">
      <w:pPr>
        <w:widowControl w:val="0"/>
        <w:autoSpaceDE w:val="0"/>
        <w:autoSpaceDN w:val="0"/>
        <w:adjustRightInd w:val="0"/>
        <w:jc w:val="both"/>
        <w:rPr>
          <w:sz w:val="28"/>
          <w:szCs w:val="28"/>
        </w:rPr>
      </w:pPr>
      <w:r>
        <w:rPr>
          <w:sz w:val="28"/>
          <w:szCs w:val="28"/>
        </w:rPr>
        <w:lastRenderedPageBreak/>
        <w:t xml:space="preserve"> 2. Как называются боли через 20-30 минут после еды?</w:t>
      </w:r>
    </w:p>
    <w:p w:rsidR="003D2AA5" w:rsidRDefault="003D2AA5" w:rsidP="003D2AA5">
      <w:pPr>
        <w:widowControl w:val="0"/>
        <w:autoSpaceDE w:val="0"/>
        <w:autoSpaceDN w:val="0"/>
        <w:adjustRightInd w:val="0"/>
        <w:jc w:val="both"/>
        <w:rPr>
          <w:sz w:val="28"/>
          <w:szCs w:val="28"/>
        </w:rPr>
      </w:pPr>
      <w:r>
        <w:rPr>
          <w:sz w:val="28"/>
          <w:szCs w:val="28"/>
        </w:rPr>
        <w:t xml:space="preserve"> 3. Что такое отрыжка?</w:t>
      </w:r>
    </w:p>
    <w:p w:rsidR="003D2AA5" w:rsidRDefault="003D2AA5" w:rsidP="003D2AA5">
      <w:pPr>
        <w:widowControl w:val="0"/>
        <w:autoSpaceDE w:val="0"/>
        <w:autoSpaceDN w:val="0"/>
        <w:adjustRightInd w:val="0"/>
        <w:jc w:val="both"/>
        <w:rPr>
          <w:sz w:val="28"/>
          <w:szCs w:val="28"/>
        </w:rPr>
      </w:pPr>
      <w:r>
        <w:rPr>
          <w:sz w:val="28"/>
          <w:szCs w:val="28"/>
        </w:rPr>
        <w:t xml:space="preserve"> 4. Причины возникновения изжоги?</w:t>
      </w:r>
    </w:p>
    <w:p w:rsidR="003D2AA5" w:rsidRDefault="003D2AA5" w:rsidP="003D2AA5">
      <w:pPr>
        <w:widowControl w:val="0"/>
        <w:autoSpaceDE w:val="0"/>
        <w:autoSpaceDN w:val="0"/>
        <w:adjustRightInd w:val="0"/>
        <w:jc w:val="both"/>
        <w:rPr>
          <w:sz w:val="28"/>
          <w:szCs w:val="28"/>
        </w:rPr>
      </w:pPr>
      <w:r>
        <w:rPr>
          <w:sz w:val="28"/>
          <w:szCs w:val="28"/>
        </w:rPr>
        <w:t xml:space="preserve"> 5. С какой целью проводят поверхностную пальпацию?</w:t>
      </w:r>
    </w:p>
    <w:p w:rsidR="003D2AA5" w:rsidRDefault="003D2AA5" w:rsidP="003D2AA5">
      <w:pPr>
        <w:pStyle w:val="26"/>
        <w:rPr>
          <w:spacing w:val="0"/>
        </w:rPr>
      </w:pPr>
      <w:r>
        <w:rPr>
          <w:spacing w:val="0"/>
        </w:rPr>
        <w:t>3адача № 2.</w:t>
      </w:r>
    </w:p>
    <w:p w:rsidR="003D2AA5" w:rsidRDefault="003D2AA5" w:rsidP="003D2AA5">
      <w:pPr>
        <w:widowControl w:val="0"/>
        <w:autoSpaceDE w:val="0"/>
        <w:autoSpaceDN w:val="0"/>
        <w:adjustRightInd w:val="0"/>
        <w:jc w:val="both"/>
        <w:rPr>
          <w:sz w:val="28"/>
          <w:szCs w:val="28"/>
        </w:rPr>
      </w:pPr>
      <w:r>
        <w:rPr>
          <w:sz w:val="28"/>
          <w:szCs w:val="28"/>
        </w:rPr>
        <w:t xml:space="preserve"> Больной Р, 43 года, фармацевт. Жалуется на голодные, поздние и ночные боли в пилородуоденальной зоне, изжогу, отрыжку, аппетит сохранен и даже повышен. Боли с юношеских лет, обострения наступают в осеннее время года, много курит, питается нерегулярно. При осмотре, больной пониженного питания, при поверхностной и глубокой пальпации болезненность в эпигастрии, положителен симптом Менделя.</w:t>
      </w:r>
    </w:p>
    <w:p w:rsidR="003D2AA5" w:rsidRDefault="003D2AA5" w:rsidP="003D2AA5">
      <w:pPr>
        <w:widowControl w:val="0"/>
        <w:autoSpaceDE w:val="0"/>
        <w:autoSpaceDN w:val="0"/>
        <w:adjustRightInd w:val="0"/>
        <w:jc w:val="both"/>
        <w:rPr>
          <w:sz w:val="28"/>
          <w:szCs w:val="28"/>
        </w:rPr>
      </w:pPr>
      <w:r>
        <w:rPr>
          <w:sz w:val="28"/>
          <w:szCs w:val="28"/>
        </w:rPr>
        <w:t xml:space="preserve"> 1. О каком заболевании следует думать?</w:t>
      </w:r>
    </w:p>
    <w:p w:rsidR="003D2AA5" w:rsidRDefault="003D2AA5" w:rsidP="003D2AA5">
      <w:pPr>
        <w:widowControl w:val="0"/>
        <w:autoSpaceDE w:val="0"/>
        <w:autoSpaceDN w:val="0"/>
        <w:adjustRightInd w:val="0"/>
        <w:jc w:val="both"/>
        <w:rPr>
          <w:sz w:val="28"/>
          <w:szCs w:val="28"/>
        </w:rPr>
      </w:pPr>
      <w:r>
        <w:rPr>
          <w:sz w:val="28"/>
          <w:szCs w:val="28"/>
        </w:rPr>
        <w:t xml:space="preserve"> 2. Какие боли относят к поздним?</w:t>
      </w:r>
    </w:p>
    <w:p w:rsidR="003D2AA5" w:rsidRDefault="003D2AA5" w:rsidP="003D2AA5">
      <w:pPr>
        <w:widowControl w:val="0"/>
        <w:autoSpaceDE w:val="0"/>
        <w:autoSpaceDN w:val="0"/>
        <w:adjustRightInd w:val="0"/>
        <w:jc w:val="both"/>
        <w:rPr>
          <w:sz w:val="28"/>
          <w:szCs w:val="28"/>
        </w:rPr>
      </w:pPr>
      <w:r>
        <w:rPr>
          <w:sz w:val="28"/>
          <w:szCs w:val="28"/>
        </w:rPr>
        <w:t xml:space="preserve"> 3. Последовательность глубокой пальпации живота?</w:t>
      </w:r>
    </w:p>
    <w:p w:rsidR="003D2AA5" w:rsidRDefault="003D2AA5" w:rsidP="003D2AA5">
      <w:pPr>
        <w:widowControl w:val="0"/>
        <w:autoSpaceDE w:val="0"/>
        <w:autoSpaceDN w:val="0"/>
        <w:adjustRightInd w:val="0"/>
        <w:jc w:val="both"/>
        <w:rPr>
          <w:sz w:val="28"/>
          <w:szCs w:val="28"/>
        </w:rPr>
      </w:pPr>
      <w:r>
        <w:rPr>
          <w:sz w:val="28"/>
          <w:szCs w:val="28"/>
        </w:rPr>
        <w:t xml:space="preserve"> 4. Как определяется симптом Менделя?</w:t>
      </w:r>
    </w:p>
    <w:p w:rsidR="003D2AA5" w:rsidRDefault="003D2AA5" w:rsidP="003D2AA5">
      <w:pPr>
        <w:widowControl w:val="0"/>
        <w:autoSpaceDE w:val="0"/>
        <w:autoSpaceDN w:val="0"/>
        <w:adjustRightInd w:val="0"/>
        <w:jc w:val="both"/>
        <w:rPr>
          <w:sz w:val="28"/>
          <w:szCs w:val="28"/>
        </w:rPr>
      </w:pPr>
      <w:r>
        <w:rPr>
          <w:sz w:val="28"/>
          <w:szCs w:val="28"/>
        </w:rPr>
        <w:t xml:space="preserve"> 5. Что такое изжога?</w:t>
      </w:r>
    </w:p>
    <w:p w:rsidR="003D2AA5" w:rsidRDefault="003D2AA5" w:rsidP="003D2AA5">
      <w:pPr>
        <w:pStyle w:val="26"/>
        <w:rPr>
          <w:spacing w:val="0"/>
        </w:rPr>
      </w:pPr>
      <w:r>
        <w:rPr>
          <w:spacing w:val="0"/>
        </w:rPr>
        <w:t>Задача № 3.</w:t>
      </w:r>
    </w:p>
    <w:p w:rsidR="003D2AA5" w:rsidRDefault="003D2AA5" w:rsidP="003D2AA5">
      <w:pPr>
        <w:widowControl w:val="0"/>
        <w:autoSpaceDE w:val="0"/>
        <w:autoSpaceDN w:val="0"/>
        <w:adjustRightInd w:val="0"/>
        <w:jc w:val="both"/>
        <w:rPr>
          <w:sz w:val="28"/>
          <w:szCs w:val="28"/>
        </w:rPr>
      </w:pPr>
      <w:r>
        <w:rPr>
          <w:sz w:val="28"/>
          <w:szCs w:val="28"/>
        </w:rPr>
        <w:t xml:space="preserve"> Больной Н, 18 лет студент. Жалуется на коликообразные боли в животе, усиливающиеся перед дефекацией. Стул жидкий, часто со слизью и кровью. Заболел остро. При пальпации болезненна и спастически сокращенная толстая кишка. </w:t>
      </w:r>
    </w:p>
    <w:p w:rsidR="003D2AA5" w:rsidRDefault="003D2AA5" w:rsidP="003D2AA5">
      <w:pPr>
        <w:widowControl w:val="0"/>
        <w:autoSpaceDE w:val="0"/>
        <w:autoSpaceDN w:val="0"/>
        <w:adjustRightInd w:val="0"/>
        <w:jc w:val="both"/>
        <w:rPr>
          <w:sz w:val="28"/>
          <w:szCs w:val="28"/>
        </w:rPr>
      </w:pPr>
      <w:r>
        <w:rPr>
          <w:sz w:val="28"/>
          <w:szCs w:val="28"/>
        </w:rPr>
        <w:t xml:space="preserve"> 1. О каком заболевании можно думать?</w:t>
      </w:r>
    </w:p>
    <w:p w:rsidR="003D2AA5" w:rsidRDefault="003D2AA5" w:rsidP="003D2AA5">
      <w:pPr>
        <w:widowControl w:val="0"/>
        <w:autoSpaceDE w:val="0"/>
        <w:autoSpaceDN w:val="0"/>
        <w:adjustRightInd w:val="0"/>
        <w:jc w:val="both"/>
        <w:rPr>
          <w:sz w:val="28"/>
          <w:szCs w:val="28"/>
        </w:rPr>
      </w:pPr>
      <w:r>
        <w:rPr>
          <w:sz w:val="28"/>
          <w:szCs w:val="28"/>
        </w:rPr>
        <w:t xml:space="preserve"> 2. Что такое тенезмы?</w:t>
      </w:r>
    </w:p>
    <w:p w:rsidR="003D2AA5" w:rsidRDefault="003D2AA5" w:rsidP="003D2AA5">
      <w:pPr>
        <w:widowControl w:val="0"/>
        <w:autoSpaceDE w:val="0"/>
        <w:autoSpaceDN w:val="0"/>
        <w:adjustRightInd w:val="0"/>
        <w:jc w:val="both"/>
        <w:rPr>
          <w:sz w:val="28"/>
          <w:szCs w:val="28"/>
        </w:rPr>
      </w:pPr>
      <w:r>
        <w:rPr>
          <w:sz w:val="28"/>
          <w:szCs w:val="28"/>
        </w:rPr>
        <w:t xml:space="preserve"> 3. Причины появления болей при данной патологии?</w:t>
      </w:r>
    </w:p>
    <w:p w:rsidR="003D2AA5" w:rsidRDefault="003D2AA5" w:rsidP="003D2AA5">
      <w:pPr>
        <w:widowControl w:val="0"/>
        <w:autoSpaceDE w:val="0"/>
        <w:autoSpaceDN w:val="0"/>
        <w:adjustRightInd w:val="0"/>
        <w:jc w:val="both"/>
        <w:rPr>
          <w:sz w:val="28"/>
          <w:szCs w:val="28"/>
        </w:rPr>
      </w:pPr>
      <w:r>
        <w:rPr>
          <w:sz w:val="28"/>
          <w:szCs w:val="28"/>
        </w:rPr>
        <w:t xml:space="preserve"> 4. Где пальпируется сигмовидная кишка?</w:t>
      </w:r>
    </w:p>
    <w:p w:rsidR="003D2AA5" w:rsidRDefault="003D2AA5" w:rsidP="003D2AA5">
      <w:pPr>
        <w:widowControl w:val="0"/>
        <w:autoSpaceDE w:val="0"/>
        <w:autoSpaceDN w:val="0"/>
        <w:adjustRightInd w:val="0"/>
        <w:jc w:val="both"/>
        <w:rPr>
          <w:sz w:val="28"/>
          <w:szCs w:val="28"/>
        </w:rPr>
      </w:pPr>
      <w:r>
        <w:rPr>
          <w:sz w:val="28"/>
          <w:szCs w:val="28"/>
        </w:rPr>
        <w:t xml:space="preserve"> 5. Какой симптом при пальпации живота сигнализирует о перитоните?</w:t>
      </w:r>
    </w:p>
    <w:p w:rsidR="003D2AA5" w:rsidRDefault="003D2AA5" w:rsidP="003D2AA5">
      <w:pPr>
        <w:pStyle w:val="26"/>
        <w:rPr>
          <w:spacing w:val="0"/>
        </w:rPr>
      </w:pPr>
      <w:r>
        <w:rPr>
          <w:spacing w:val="0"/>
        </w:rPr>
        <w:t>Задача № 4.</w:t>
      </w:r>
    </w:p>
    <w:p w:rsidR="003D2AA5" w:rsidRDefault="003D2AA5" w:rsidP="003D2AA5">
      <w:pPr>
        <w:widowControl w:val="0"/>
        <w:autoSpaceDE w:val="0"/>
        <w:autoSpaceDN w:val="0"/>
        <w:adjustRightInd w:val="0"/>
        <w:jc w:val="both"/>
        <w:rPr>
          <w:sz w:val="28"/>
          <w:szCs w:val="28"/>
        </w:rPr>
      </w:pPr>
      <w:r>
        <w:rPr>
          <w:sz w:val="28"/>
          <w:szCs w:val="28"/>
        </w:rPr>
        <w:t xml:space="preserve"> Больной П., инженер-электрик, обратился к врачу с жалобами на боль в эпигастральной области через 40-50 минут после приема пищи, тошноту, иногда рвоту на высоте боли, после которой больному становилось легче. Возникновению боли предшествует чувство жжения в эпигастрии и за грудиной.</w:t>
      </w:r>
    </w:p>
    <w:p w:rsidR="003D2AA5" w:rsidRDefault="003D2AA5" w:rsidP="003D2AA5">
      <w:pPr>
        <w:widowControl w:val="0"/>
        <w:autoSpaceDE w:val="0"/>
        <w:autoSpaceDN w:val="0"/>
        <w:adjustRightInd w:val="0"/>
        <w:jc w:val="both"/>
        <w:rPr>
          <w:sz w:val="28"/>
          <w:szCs w:val="28"/>
        </w:rPr>
      </w:pPr>
      <w:r>
        <w:rPr>
          <w:sz w:val="28"/>
          <w:szCs w:val="28"/>
        </w:rPr>
        <w:t>Считает себя больным в течение 6 месяцев, когда впервые во время длительной командировки появилась боль в эпигастрии. За медицинской помощью не обращался. В последующем аналогичная боль повторялась после употребления грубой пищи. Отмечает улучшение после приема молока. Последнее обострение наступило 4 дня назад, связывает с психической нагрузкой и нерегулярностью питания.</w:t>
      </w:r>
    </w:p>
    <w:p w:rsidR="003D2AA5" w:rsidRDefault="003D2AA5" w:rsidP="003D2AA5">
      <w:pPr>
        <w:widowControl w:val="0"/>
        <w:autoSpaceDE w:val="0"/>
        <w:autoSpaceDN w:val="0"/>
        <w:adjustRightInd w:val="0"/>
        <w:jc w:val="both"/>
        <w:rPr>
          <w:sz w:val="28"/>
          <w:szCs w:val="28"/>
        </w:rPr>
      </w:pPr>
      <w:r>
        <w:rPr>
          <w:sz w:val="28"/>
          <w:szCs w:val="28"/>
        </w:rPr>
        <w:t xml:space="preserve">Объективно: состояние удовлетворительное. Язык влажный, слегка обложен белым налетом, имеются кариозные зубы. Живот при пальпации мягкий, болезненный в эпигастрии слева от срединной линии, умеренная локальная напряженность мышц передней брюшной стенки, положительный симптом </w:t>
      </w:r>
      <w:r>
        <w:rPr>
          <w:sz w:val="28"/>
          <w:szCs w:val="28"/>
        </w:rPr>
        <w:lastRenderedPageBreak/>
        <w:t>Менделя. Печень не увеличена. Со стороны других органов и систем патологии не выявлено.</w:t>
      </w:r>
    </w:p>
    <w:p w:rsidR="003D2AA5" w:rsidRDefault="003D2AA5" w:rsidP="003D2AA5">
      <w:pPr>
        <w:widowControl w:val="0"/>
        <w:autoSpaceDE w:val="0"/>
        <w:autoSpaceDN w:val="0"/>
        <w:adjustRightInd w:val="0"/>
        <w:jc w:val="both"/>
        <w:rPr>
          <w:sz w:val="28"/>
          <w:szCs w:val="28"/>
        </w:rPr>
      </w:pPr>
      <w:r>
        <w:rPr>
          <w:sz w:val="28"/>
          <w:szCs w:val="28"/>
        </w:rPr>
        <w:t xml:space="preserve"> 1. О каком заболевании можно думать? </w:t>
      </w:r>
    </w:p>
    <w:p w:rsidR="003D2AA5" w:rsidRDefault="003D2AA5" w:rsidP="003D2AA5">
      <w:pPr>
        <w:widowControl w:val="0"/>
        <w:autoSpaceDE w:val="0"/>
        <w:autoSpaceDN w:val="0"/>
        <w:adjustRightInd w:val="0"/>
        <w:jc w:val="both"/>
        <w:rPr>
          <w:sz w:val="28"/>
          <w:szCs w:val="28"/>
        </w:rPr>
      </w:pPr>
      <w:r>
        <w:rPr>
          <w:sz w:val="28"/>
          <w:szCs w:val="28"/>
        </w:rPr>
        <w:t xml:space="preserve"> 2. Какая отрыжка характерна при повышенной кислотности желудочного сока?</w:t>
      </w:r>
    </w:p>
    <w:p w:rsidR="003D2AA5" w:rsidRDefault="003D2AA5" w:rsidP="003D2AA5">
      <w:pPr>
        <w:widowControl w:val="0"/>
        <w:autoSpaceDE w:val="0"/>
        <w:autoSpaceDN w:val="0"/>
        <w:adjustRightInd w:val="0"/>
        <w:jc w:val="both"/>
        <w:rPr>
          <w:sz w:val="28"/>
          <w:szCs w:val="28"/>
        </w:rPr>
      </w:pPr>
      <w:r>
        <w:rPr>
          <w:sz w:val="28"/>
          <w:szCs w:val="28"/>
        </w:rPr>
        <w:t xml:space="preserve"> 3. Укажите особенность периферической рвоты</w:t>
      </w:r>
    </w:p>
    <w:p w:rsidR="003D2AA5" w:rsidRDefault="003D2AA5" w:rsidP="003D2AA5">
      <w:pPr>
        <w:widowControl w:val="0"/>
        <w:autoSpaceDE w:val="0"/>
        <w:autoSpaceDN w:val="0"/>
        <w:adjustRightInd w:val="0"/>
        <w:jc w:val="both"/>
        <w:rPr>
          <w:sz w:val="28"/>
          <w:szCs w:val="28"/>
        </w:rPr>
      </w:pPr>
      <w:r>
        <w:rPr>
          <w:sz w:val="28"/>
          <w:szCs w:val="28"/>
        </w:rPr>
        <w:t xml:space="preserve"> 4. Что такое симптом Мендаля?</w:t>
      </w:r>
    </w:p>
    <w:p w:rsidR="003D2AA5" w:rsidRDefault="003D2AA5" w:rsidP="003D2AA5">
      <w:pPr>
        <w:widowControl w:val="0"/>
        <w:autoSpaceDE w:val="0"/>
        <w:autoSpaceDN w:val="0"/>
        <w:adjustRightInd w:val="0"/>
        <w:jc w:val="both"/>
        <w:rPr>
          <w:sz w:val="28"/>
          <w:szCs w:val="28"/>
        </w:rPr>
      </w:pPr>
      <w:r>
        <w:rPr>
          <w:sz w:val="28"/>
          <w:szCs w:val="28"/>
        </w:rPr>
        <w:t xml:space="preserve"> 5. Назовите возможные осложнения данного заболевания?</w:t>
      </w:r>
    </w:p>
    <w:p w:rsidR="003D2AA5" w:rsidRDefault="003D2AA5" w:rsidP="003D2AA5">
      <w:pPr>
        <w:pStyle w:val="26"/>
        <w:rPr>
          <w:spacing w:val="0"/>
        </w:rPr>
      </w:pPr>
      <w:r>
        <w:rPr>
          <w:spacing w:val="0"/>
        </w:rPr>
        <w:t>Задача № 5.</w:t>
      </w:r>
    </w:p>
    <w:p w:rsidR="003D2AA5" w:rsidRDefault="003D2AA5" w:rsidP="003D2AA5">
      <w:pPr>
        <w:widowControl w:val="0"/>
        <w:autoSpaceDE w:val="0"/>
        <w:autoSpaceDN w:val="0"/>
        <w:adjustRightInd w:val="0"/>
        <w:jc w:val="both"/>
        <w:rPr>
          <w:sz w:val="28"/>
          <w:szCs w:val="28"/>
        </w:rPr>
      </w:pPr>
      <w:r>
        <w:rPr>
          <w:sz w:val="28"/>
          <w:szCs w:val="28"/>
        </w:rPr>
        <w:t xml:space="preserve"> Больной Д, 75 лет, пенсионер. Предъявляет жалобы на прогрессирующее похудение, полное отсутствие аппетита, отвращение к мясным и рыбным блюдам. Болен 6 месяцев. Объективно: больной истощен, выраженная болезненность при пальпации живота в эпигастрии.</w:t>
      </w:r>
    </w:p>
    <w:p w:rsidR="003D2AA5" w:rsidRDefault="003D2AA5" w:rsidP="003D2AA5">
      <w:pPr>
        <w:widowControl w:val="0"/>
        <w:autoSpaceDE w:val="0"/>
        <w:autoSpaceDN w:val="0"/>
        <w:adjustRightInd w:val="0"/>
        <w:jc w:val="both"/>
        <w:rPr>
          <w:sz w:val="28"/>
          <w:szCs w:val="28"/>
        </w:rPr>
      </w:pPr>
      <w:r>
        <w:rPr>
          <w:sz w:val="28"/>
          <w:szCs w:val="28"/>
        </w:rPr>
        <w:t xml:space="preserve"> 1. О каком заболевании можно думать?</w:t>
      </w:r>
    </w:p>
    <w:p w:rsidR="003D2AA5" w:rsidRDefault="003D2AA5" w:rsidP="003D2AA5">
      <w:pPr>
        <w:widowControl w:val="0"/>
        <w:autoSpaceDE w:val="0"/>
        <w:autoSpaceDN w:val="0"/>
        <w:adjustRightInd w:val="0"/>
        <w:jc w:val="both"/>
        <w:rPr>
          <w:sz w:val="28"/>
          <w:szCs w:val="28"/>
        </w:rPr>
      </w:pPr>
      <w:r>
        <w:rPr>
          <w:sz w:val="28"/>
          <w:szCs w:val="28"/>
        </w:rPr>
        <w:t xml:space="preserve"> 2. Что такое синдром «малых признаков»?</w:t>
      </w:r>
    </w:p>
    <w:p w:rsidR="003D2AA5" w:rsidRDefault="003D2AA5" w:rsidP="003D2AA5">
      <w:pPr>
        <w:widowControl w:val="0"/>
        <w:autoSpaceDE w:val="0"/>
        <w:autoSpaceDN w:val="0"/>
        <w:adjustRightInd w:val="0"/>
        <w:jc w:val="both"/>
        <w:rPr>
          <w:sz w:val="28"/>
          <w:szCs w:val="28"/>
        </w:rPr>
      </w:pPr>
      <w:r>
        <w:rPr>
          <w:sz w:val="28"/>
          <w:szCs w:val="28"/>
        </w:rPr>
        <w:t xml:space="preserve"> 3. Для какого заболевания характерен данный синдром?</w:t>
      </w:r>
    </w:p>
    <w:p w:rsidR="003D2AA5" w:rsidRDefault="003D2AA5" w:rsidP="003D2AA5">
      <w:pPr>
        <w:widowControl w:val="0"/>
        <w:autoSpaceDE w:val="0"/>
        <w:autoSpaceDN w:val="0"/>
        <w:adjustRightInd w:val="0"/>
        <w:jc w:val="both"/>
        <w:rPr>
          <w:sz w:val="28"/>
          <w:szCs w:val="28"/>
        </w:rPr>
      </w:pPr>
      <w:r>
        <w:rPr>
          <w:sz w:val="28"/>
          <w:szCs w:val="28"/>
        </w:rPr>
        <w:t xml:space="preserve"> 4. Что такое «железа Вирхова»?</w:t>
      </w:r>
    </w:p>
    <w:p w:rsidR="003D2AA5" w:rsidRDefault="003D2AA5" w:rsidP="003D2AA5">
      <w:pPr>
        <w:widowControl w:val="0"/>
        <w:autoSpaceDE w:val="0"/>
        <w:autoSpaceDN w:val="0"/>
        <w:adjustRightInd w:val="0"/>
        <w:jc w:val="both"/>
        <w:rPr>
          <w:sz w:val="28"/>
          <w:szCs w:val="28"/>
        </w:rPr>
      </w:pPr>
      <w:r>
        <w:rPr>
          <w:sz w:val="28"/>
          <w:szCs w:val="28"/>
        </w:rPr>
        <w:t xml:space="preserve"> 5. Когда можно выслушать шум трения брюшины?</w:t>
      </w:r>
    </w:p>
    <w:p w:rsidR="003D2AA5" w:rsidRDefault="003D2AA5" w:rsidP="003D2AA5">
      <w:pPr>
        <w:pStyle w:val="26"/>
        <w:rPr>
          <w:spacing w:val="0"/>
        </w:rPr>
      </w:pPr>
      <w:r>
        <w:rPr>
          <w:spacing w:val="0"/>
        </w:rPr>
        <w:t>3адача № 6.</w:t>
      </w:r>
    </w:p>
    <w:p w:rsidR="003D2AA5" w:rsidRDefault="003D2AA5" w:rsidP="003D2AA5">
      <w:pPr>
        <w:widowControl w:val="0"/>
        <w:autoSpaceDE w:val="0"/>
        <w:autoSpaceDN w:val="0"/>
        <w:adjustRightInd w:val="0"/>
        <w:jc w:val="both"/>
        <w:rPr>
          <w:sz w:val="28"/>
          <w:szCs w:val="28"/>
        </w:rPr>
      </w:pPr>
      <w:r>
        <w:rPr>
          <w:sz w:val="28"/>
          <w:szCs w:val="28"/>
        </w:rPr>
        <w:t xml:space="preserve"> Больной К, 26 лет, слесарь. Поступил в стационар с жалобами на боли в эпигастрии через 2-3 часа после еды, ночные боли, успокаивающиеся после приема соды, мучительную изжогу, отрыжку, запор. В анамнезе злоупотребление алкоголем, много курит, не соблюдает режим питания. При обследовании отмечена болезненность в эпигастрии, больше справа с незначительным мышечным напряжением в этой зоне. </w:t>
      </w:r>
    </w:p>
    <w:p w:rsidR="003D2AA5" w:rsidRDefault="003D2AA5" w:rsidP="003D2AA5">
      <w:pPr>
        <w:widowControl w:val="0"/>
        <w:autoSpaceDE w:val="0"/>
        <w:autoSpaceDN w:val="0"/>
        <w:adjustRightInd w:val="0"/>
        <w:jc w:val="both"/>
        <w:rPr>
          <w:sz w:val="28"/>
          <w:szCs w:val="28"/>
        </w:rPr>
      </w:pPr>
      <w:r>
        <w:rPr>
          <w:sz w:val="28"/>
          <w:szCs w:val="28"/>
        </w:rPr>
        <w:t xml:space="preserve"> 1. О каком заболевании можно думать?</w:t>
      </w:r>
    </w:p>
    <w:p w:rsidR="003D2AA5" w:rsidRDefault="003D2AA5" w:rsidP="003D2AA5">
      <w:pPr>
        <w:widowControl w:val="0"/>
        <w:autoSpaceDE w:val="0"/>
        <w:autoSpaceDN w:val="0"/>
        <w:adjustRightInd w:val="0"/>
        <w:jc w:val="both"/>
        <w:rPr>
          <w:sz w:val="28"/>
          <w:szCs w:val="28"/>
        </w:rPr>
      </w:pPr>
      <w:r>
        <w:rPr>
          <w:sz w:val="28"/>
          <w:szCs w:val="28"/>
        </w:rPr>
        <w:t xml:space="preserve"> 2. Как называются боли через 2-3 часа после еды?</w:t>
      </w:r>
    </w:p>
    <w:p w:rsidR="003D2AA5" w:rsidRDefault="003D2AA5" w:rsidP="003D2AA5">
      <w:pPr>
        <w:widowControl w:val="0"/>
        <w:autoSpaceDE w:val="0"/>
        <w:autoSpaceDN w:val="0"/>
        <w:adjustRightInd w:val="0"/>
        <w:jc w:val="both"/>
        <w:rPr>
          <w:sz w:val="28"/>
          <w:szCs w:val="28"/>
        </w:rPr>
      </w:pPr>
      <w:r>
        <w:rPr>
          <w:sz w:val="28"/>
          <w:szCs w:val="28"/>
        </w:rPr>
        <w:t xml:space="preserve"> 3. Назовите факторы риска данного заболевания?</w:t>
      </w:r>
    </w:p>
    <w:p w:rsidR="003D2AA5" w:rsidRDefault="003D2AA5" w:rsidP="003D2AA5">
      <w:pPr>
        <w:widowControl w:val="0"/>
        <w:autoSpaceDE w:val="0"/>
        <w:autoSpaceDN w:val="0"/>
        <w:adjustRightInd w:val="0"/>
        <w:jc w:val="both"/>
        <w:rPr>
          <w:sz w:val="28"/>
          <w:szCs w:val="28"/>
        </w:rPr>
      </w:pPr>
      <w:r>
        <w:rPr>
          <w:sz w:val="28"/>
          <w:szCs w:val="28"/>
        </w:rPr>
        <w:t xml:space="preserve"> 4. Что такое изжога?</w:t>
      </w:r>
    </w:p>
    <w:p w:rsidR="003D2AA5" w:rsidRDefault="003D2AA5" w:rsidP="003D2AA5">
      <w:pPr>
        <w:widowControl w:val="0"/>
        <w:autoSpaceDE w:val="0"/>
        <w:autoSpaceDN w:val="0"/>
        <w:adjustRightInd w:val="0"/>
        <w:jc w:val="both"/>
        <w:rPr>
          <w:sz w:val="28"/>
          <w:szCs w:val="28"/>
        </w:rPr>
      </w:pPr>
      <w:r>
        <w:rPr>
          <w:sz w:val="28"/>
          <w:szCs w:val="28"/>
        </w:rPr>
        <w:t xml:space="preserve"> 5. Объясните механизм боли при данном заболевании?</w:t>
      </w:r>
    </w:p>
    <w:p w:rsidR="003D2AA5" w:rsidRDefault="003D2AA5" w:rsidP="003D2AA5">
      <w:pPr>
        <w:pStyle w:val="26"/>
        <w:rPr>
          <w:spacing w:val="0"/>
        </w:rPr>
      </w:pPr>
      <w:r>
        <w:rPr>
          <w:spacing w:val="0"/>
        </w:rPr>
        <w:t>3адача №7.</w:t>
      </w:r>
    </w:p>
    <w:p w:rsidR="003D2AA5" w:rsidRDefault="003D2AA5" w:rsidP="003D2AA5">
      <w:pPr>
        <w:widowControl w:val="0"/>
        <w:autoSpaceDE w:val="0"/>
        <w:autoSpaceDN w:val="0"/>
        <w:adjustRightInd w:val="0"/>
        <w:jc w:val="both"/>
        <w:rPr>
          <w:sz w:val="28"/>
          <w:szCs w:val="28"/>
        </w:rPr>
      </w:pPr>
      <w:r>
        <w:rPr>
          <w:sz w:val="28"/>
          <w:szCs w:val="28"/>
        </w:rPr>
        <w:t xml:space="preserve"> Больной М, 53 года, инженер, поступил в клинику с жалобами на отсутствие аппетита, чувство тяжести в подложечной области, общую слабость. В течение многих лет наблюдался по поводу хронического гастрита. Последние 6 месяцев боли приняли постоянный характер, потерял в весе </w:t>
      </w:r>
      <w:smartTag w:uri="urn:schemas-microsoft-com:office:smarttags" w:element="metricconverter">
        <w:smartTagPr>
          <w:attr w:name="ProductID" w:val="6 кг"/>
        </w:smartTagPr>
        <w:r>
          <w:rPr>
            <w:sz w:val="28"/>
            <w:szCs w:val="28"/>
          </w:rPr>
          <w:t>6 кг</w:t>
        </w:r>
      </w:smartTag>
      <w:r>
        <w:rPr>
          <w:sz w:val="28"/>
          <w:szCs w:val="28"/>
        </w:rPr>
        <w:t>. Больной бледен, пониженного питания, болезненность и напряжение брюшной стенки в эпигастральной области.</w:t>
      </w:r>
    </w:p>
    <w:p w:rsidR="003D2AA5" w:rsidRDefault="003D2AA5" w:rsidP="003D2AA5">
      <w:pPr>
        <w:widowControl w:val="0"/>
        <w:autoSpaceDE w:val="0"/>
        <w:autoSpaceDN w:val="0"/>
        <w:adjustRightInd w:val="0"/>
        <w:jc w:val="both"/>
        <w:rPr>
          <w:sz w:val="28"/>
          <w:szCs w:val="28"/>
        </w:rPr>
      </w:pPr>
      <w:r>
        <w:rPr>
          <w:sz w:val="28"/>
          <w:szCs w:val="28"/>
        </w:rPr>
        <w:t xml:space="preserve"> 1. О какой патологии следует думать?</w:t>
      </w:r>
    </w:p>
    <w:p w:rsidR="003D2AA5" w:rsidRDefault="003D2AA5" w:rsidP="003D2AA5">
      <w:pPr>
        <w:widowControl w:val="0"/>
        <w:autoSpaceDE w:val="0"/>
        <w:autoSpaceDN w:val="0"/>
        <w:adjustRightInd w:val="0"/>
        <w:jc w:val="both"/>
        <w:rPr>
          <w:sz w:val="28"/>
          <w:szCs w:val="28"/>
        </w:rPr>
      </w:pPr>
      <w:r>
        <w:rPr>
          <w:sz w:val="28"/>
          <w:szCs w:val="28"/>
        </w:rPr>
        <w:t xml:space="preserve"> 2. Что такое синдром «малых признаков»?</w:t>
      </w:r>
    </w:p>
    <w:p w:rsidR="003D2AA5" w:rsidRDefault="003D2AA5" w:rsidP="003D2AA5">
      <w:pPr>
        <w:widowControl w:val="0"/>
        <w:autoSpaceDE w:val="0"/>
        <w:autoSpaceDN w:val="0"/>
        <w:adjustRightInd w:val="0"/>
        <w:jc w:val="both"/>
        <w:rPr>
          <w:sz w:val="28"/>
          <w:szCs w:val="28"/>
        </w:rPr>
      </w:pPr>
      <w:r>
        <w:rPr>
          <w:sz w:val="28"/>
          <w:szCs w:val="28"/>
        </w:rPr>
        <w:t xml:space="preserve"> 3. О чем свидетельствует бледность кожных покровов?</w:t>
      </w:r>
    </w:p>
    <w:p w:rsidR="003D2AA5" w:rsidRDefault="003D2AA5" w:rsidP="003D2AA5">
      <w:pPr>
        <w:widowControl w:val="0"/>
        <w:autoSpaceDE w:val="0"/>
        <w:autoSpaceDN w:val="0"/>
        <w:adjustRightInd w:val="0"/>
        <w:jc w:val="both"/>
        <w:rPr>
          <w:sz w:val="28"/>
          <w:szCs w:val="28"/>
        </w:rPr>
      </w:pPr>
      <w:r>
        <w:rPr>
          <w:sz w:val="28"/>
          <w:szCs w:val="28"/>
        </w:rPr>
        <w:t xml:space="preserve"> 4. Где пальпируется привратник желудка?</w:t>
      </w:r>
    </w:p>
    <w:p w:rsidR="003D2AA5" w:rsidRDefault="003D2AA5" w:rsidP="003D2AA5">
      <w:pPr>
        <w:widowControl w:val="0"/>
        <w:autoSpaceDE w:val="0"/>
        <w:autoSpaceDN w:val="0"/>
        <w:adjustRightInd w:val="0"/>
        <w:jc w:val="both"/>
        <w:rPr>
          <w:sz w:val="28"/>
          <w:szCs w:val="28"/>
        </w:rPr>
      </w:pPr>
      <w:r>
        <w:rPr>
          <w:sz w:val="28"/>
          <w:szCs w:val="28"/>
        </w:rPr>
        <w:t xml:space="preserve"> 5. Что можно получить при пальпации привратника в данном случае?</w:t>
      </w:r>
    </w:p>
    <w:p w:rsidR="003D2AA5" w:rsidRDefault="003D2AA5" w:rsidP="003D2AA5">
      <w:pPr>
        <w:pStyle w:val="26"/>
        <w:rPr>
          <w:spacing w:val="0"/>
        </w:rPr>
      </w:pPr>
      <w:r>
        <w:rPr>
          <w:spacing w:val="0"/>
        </w:rPr>
        <w:lastRenderedPageBreak/>
        <w:t>3адача № 8.</w:t>
      </w:r>
    </w:p>
    <w:p w:rsidR="003D2AA5" w:rsidRDefault="003D2AA5" w:rsidP="003D2AA5">
      <w:pPr>
        <w:widowControl w:val="0"/>
        <w:autoSpaceDE w:val="0"/>
        <w:autoSpaceDN w:val="0"/>
        <w:adjustRightInd w:val="0"/>
        <w:jc w:val="both"/>
        <w:rPr>
          <w:sz w:val="28"/>
          <w:szCs w:val="28"/>
        </w:rPr>
      </w:pPr>
      <w:r>
        <w:rPr>
          <w:sz w:val="28"/>
          <w:szCs w:val="28"/>
        </w:rPr>
        <w:t xml:space="preserve"> Больной Б., 40 лет, токарь. Обратился к врачу с жалобами на постоянные ноющие боли, иррадиирующие в спину, на опоясывающие боли, особенно по ночам. </w:t>
      </w:r>
    </w:p>
    <w:p w:rsidR="003D2AA5" w:rsidRDefault="003D2AA5" w:rsidP="003D2AA5">
      <w:pPr>
        <w:widowControl w:val="0"/>
        <w:autoSpaceDE w:val="0"/>
        <w:autoSpaceDN w:val="0"/>
        <w:adjustRightInd w:val="0"/>
        <w:jc w:val="both"/>
        <w:rPr>
          <w:sz w:val="28"/>
          <w:szCs w:val="28"/>
        </w:rPr>
      </w:pPr>
      <w:r>
        <w:rPr>
          <w:sz w:val="28"/>
          <w:szCs w:val="28"/>
        </w:rPr>
        <w:t xml:space="preserve">Объективно: болезненность при пальпации эпигастральной области. </w:t>
      </w:r>
    </w:p>
    <w:p w:rsidR="003D2AA5" w:rsidRDefault="003D2AA5" w:rsidP="003D2AA5">
      <w:pPr>
        <w:widowControl w:val="0"/>
        <w:autoSpaceDE w:val="0"/>
        <w:autoSpaceDN w:val="0"/>
        <w:adjustRightInd w:val="0"/>
        <w:jc w:val="both"/>
        <w:rPr>
          <w:sz w:val="28"/>
          <w:szCs w:val="28"/>
        </w:rPr>
      </w:pPr>
      <w:r>
        <w:rPr>
          <w:sz w:val="28"/>
          <w:szCs w:val="28"/>
        </w:rPr>
        <w:t xml:space="preserve"> 1. О каком заболевании можно думать? </w:t>
      </w:r>
    </w:p>
    <w:p w:rsidR="003D2AA5" w:rsidRDefault="003D2AA5" w:rsidP="003D2AA5">
      <w:pPr>
        <w:widowControl w:val="0"/>
        <w:autoSpaceDE w:val="0"/>
        <w:autoSpaceDN w:val="0"/>
        <w:adjustRightInd w:val="0"/>
        <w:jc w:val="both"/>
        <w:rPr>
          <w:sz w:val="28"/>
          <w:szCs w:val="28"/>
        </w:rPr>
      </w:pPr>
      <w:r>
        <w:rPr>
          <w:sz w:val="28"/>
          <w:szCs w:val="28"/>
        </w:rPr>
        <w:t xml:space="preserve"> 2. Назовите диспепсические расстройства, наиболее характерные для данной патологии?</w:t>
      </w:r>
    </w:p>
    <w:p w:rsidR="003D2AA5" w:rsidRDefault="003D2AA5" w:rsidP="003D2AA5">
      <w:pPr>
        <w:widowControl w:val="0"/>
        <w:autoSpaceDE w:val="0"/>
        <w:autoSpaceDN w:val="0"/>
        <w:adjustRightInd w:val="0"/>
        <w:jc w:val="both"/>
        <w:rPr>
          <w:sz w:val="28"/>
          <w:szCs w:val="28"/>
        </w:rPr>
      </w:pPr>
      <w:r>
        <w:rPr>
          <w:sz w:val="28"/>
          <w:szCs w:val="28"/>
        </w:rPr>
        <w:t xml:space="preserve"> 3. Какие внешние изменения стула могут наблюдаться при данной патологии?</w:t>
      </w:r>
    </w:p>
    <w:p w:rsidR="003D2AA5" w:rsidRDefault="003D2AA5" w:rsidP="003D2AA5">
      <w:pPr>
        <w:widowControl w:val="0"/>
        <w:autoSpaceDE w:val="0"/>
        <w:autoSpaceDN w:val="0"/>
        <w:adjustRightInd w:val="0"/>
        <w:jc w:val="both"/>
        <w:rPr>
          <w:sz w:val="28"/>
          <w:szCs w:val="28"/>
        </w:rPr>
      </w:pPr>
      <w:r>
        <w:rPr>
          <w:sz w:val="28"/>
          <w:szCs w:val="28"/>
        </w:rPr>
        <w:t xml:space="preserve"> 4. Каковы наиболее частые причины развития данной патологии?</w:t>
      </w:r>
    </w:p>
    <w:p w:rsidR="003D2AA5" w:rsidRDefault="003D2AA5" w:rsidP="003D2AA5">
      <w:pPr>
        <w:widowControl w:val="0"/>
        <w:autoSpaceDE w:val="0"/>
        <w:autoSpaceDN w:val="0"/>
        <w:adjustRightInd w:val="0"/>
        <w:jc w:val="both"/>
        <w:rPr>
          <w:sz w:val="28"/>
          <w:szCs w:val="28"/>
        </w:rPr>
      </w:pPr>
      <w:r>
        <w:rPr>
          <w:sz w:val="28"/>
          <w:szCs w:val="28"/>
        </w:rPr>
        <w:t xml:space="preserve"> 5. Назовите возможные осложнения данного заболевания?</w:t>
      </w:r>
    </w:p>
    <w:p w:rsidR="003D2AA5" w:rsidRDefault="003D2AA5" w:rsidP="003D2AA5">
      <w:pPr>
        <w:pStyle w:val="26"/>
        <w:rPr>
          <w:spacing w:val="0"/>
        </w:rPr>
      </w:pPr>
      <w:r>
        <w:rPr>
          <w:spacing w:val="0"/>
        </w:rPr>
        <w:t>Задача № 9.</w:t>
      </w:r>
    </w:p>
    <w:p w:rsidR="003D2AA5" w:rsidRDefault="003D2AA5" w:rsidP="003D2AA5">
      <w:pPr>
        <w:widowControl w:val="0"/>
        <w:autoSpaceDE w:val="0"/>
        <w:autoSpaceDN w:val="0"/>
        <w:adjustRightInd w:val="0"/>
        <w:jc w:val="both"/>
        <w:rPr>
          <w:sz w:val="28"/>
          <w:szCs w:val="28"/>
        </w:rPr>
      </w:pPr>
      <w:r>
        <w:rPr>
          <w:sz w:val="28"/>
          <w:szCs w:val="28"/>
        </w:rPr>
        <w:t xml:space="preserve"> Больной 47 лет, с двадцатилетнего возраста страдает гастритом, 12 лет назад впервые выявлена язва желудка. Обострения были почти ежегодными, обычно в осенне-зимнее время, длительностью не более 3-4 недель. </w:t>
      </w:r>
    </w:p>
    <w:p w:rsidR="003D2AA5" w:rsidRDefault="003D2AA5" w:rsidP="003D2AA5">
      <w:pPr>
        <w:widowControl w:val="0"/>
        <w:autoSpaceDE w:val="0"/>
        <w:autoSpaceDN w:val="0"/>
        <w:adjustRightInd w:val="0"/>
        <w:jc w:val="both"/>
        <w:rPr>
          <w:sz w:val="28"/>
          <w:szCs w:val="28"/>
        </w:rPr>
      </w:pPr>
      <w:r>
        <w:rPr>
          <w:sz w:val="28"/>
          <w:szCs w:val="28"/>
        </w:rPr>
        <w:t xml:space="preserve">Настоящее обострение началось более 4 месяцев назад, причем больной отмечает постоянный характер болей, прием любой пищи боли усиливает, появляется иррадиация их в спину. Резко ухудшился аппетит, хотя ранее даже во время обострений аппетит был хорошим, в весе не терял, а сейчас из-за боязни усиления болей и плохого аппетита ест мало, испытывает отвращение к мясной пище, похудел за последние месяцы на </w:t>
      </w:r>
      <w:smartTag w:uri="urn:schemas-microsoft-com:office:smarttags" w:element="metricconverter">
        <w:smartTagPr>
          <w:attr w:name="ProductID" w:val="12 кг"/>
        </w:smartTagPr>
        <w:r>
          <w:rPr>
            <w:sz w:val="28"/>
            <w:szCs w:val="28"/>
          </w:rPr>
          <w:t>12 кг</w:t>
        </w:r>
      </w:smartTag>
      <w:r>
        <w:rPr>
          <w:sz w:val="28"/>
          <w:szCs w:val="28"/>
        </w:rPr>
        <w:t xml:space="preserve">. В течение 3-4 недель стала беспокоить отрыжка "тухлым яйцом", икота. </w:t>
      </w:r>
    </w:p>
    <w:p w:rsidR="003D2AA5" w:rsidRDefault="003D2AA5" w:rsidP="003D2AA5">
      <w:pPr>
        <w:widowControl w:val="0"/>
        <w:autoSpaceDE w:val="0"/>
        <w:autoSpaceDN w:val="0"/>
        <w:adjustRightInd w:val="0"/>
        <w:jc w:val="both"/>
        <w:rPr>
          <w:sz w:val="28"/>
          <w:szCs w:val="28"/>
        </w:rPr>
      </w:pPr>
      <w:r>
        <w:rPr>
          <w:sz w:val="28"/>
          <w:szCs w:val="28"/>
        </w:rPr>
        <w:t xml:space="preserve">При осмотре: резко пониженного питания. Кожные покровы землисто-бледные. Язык обложен белым налетом. В углах рта заеды. Живот мягкий, болезнен в эпигастрии. </w:t>
      </w:r>
    </w:p>
    <w:p w:rsidR="003D2AA5" w:rsidRDefault="003D2AA5" w:rsidP="003D2AA5">
      <w:pPr>
        <w:widowControl w:val="0"/>
        <w:autoSpaceDE w:val="0"/>
        <w:autoSpaceDN w:val="0"/>
        <w:adjustRightInd w:val="0"/>
        <w:jc w:val="both"/>
        <w:rPr>
          <w:sz w:val="28"/>
          <w:szCs w:val="28"/>
        </w:rPr>
      </w:pPr>
      <w:r>
        <w:rPr>
          <w:sz w:val="28"/>
          <w:szCs w:val="28"/>
        </w:rPr>
        <w:t xml:space="preserve"> 1. О каком заболевании можно думать? </w:t>
      </w:r>
    </w:p>
    <w:p w:rsidR="003D2AA5" w:rsidRDefault="003D2AA5" w:rsidP="003D2AA5">
      <w:pPr>
        <w:widowControl w:val="0"/>
        <w:autoSpaceDE w:val="0"/>
        <w:autoSpaceDN w:val="0"/>
        <w:adjustRightInd w:val="0"/>
        <w:jc w:val="both"/>
        <w:rPr>
          <w:sz w:val="28"/>
          <w:szCs w:val="28"/>
        </w:rPr>
      </w:pPr>
      <w:r>
        <w:rPr>
          <w:sz w:val="28"/>
          <w:szCs w:val="28"/>
        </w:rPr>
        <w:t xml:space="preserve"> 2. Что можно найти при обследовании лимфатических узлов при данной патологии?</w:t>
      </w:r>
    </w:p>
    <w:p w:rsidR="003D2AA5" w:rsidRDefault="003D2AA5" w:rsidP="003D2AA5">
      <w:pPr>
        <w:widowControl w:val="0"/>
        <w:autoSpaceDE w:val="0"/>
        <w:autoSpaceDN w:val="0"/>
        <w:adjustRightInd w:val="0"/>
        <w:jc w:val="both"/>
        <w:rPr>
          <w:sz w:val="28"/>
          <w:szCs w:val="28"/>
        </w:rPr>
      </w:pPr>
      <w:r>
        <w:rPr>
          <w:sz w:val="28"/>
          <w:szCs w:val="28"/>
        </w:rPr>
        <w:t xml:space="preserve"> 3. О чем свидетельствует отрыжка «тухлым»?</w:t>
      </w:r>
    </w:p>
    <w:p w:rsidR="003D2AA5" w:rsidRDefault="003D2AA5" w:rsidP="003D2AA5">
      <w:pPr>
        <w:widowControl w:val="0"/>
        <w:autoSpaceDE w:val="0"/>
        <w:autoSpaceDN w:val="0"/>
        <w:adjustRightInd w:val="0"/>
        <w:jc w:val="both"/>
        <w:rPr>
          <w:sz w:val="28"/>
          <w:szCs w:val="28"/>
        </w:rPr>
      </w:pPr>
      <w:r>
        <w:rPr>
          <w:sz w:val="28"/>
          <w:szCs w:val="28"/>
        </w:rPr>
        <w:t xml:space="preserve"> 4. Почему при данном заболевании бывают заеды?</w:t>
      </w:r>
    </w:p>
    <w:p w:rsidR="003D2AA5" w:rsidRDefault="003D2AA5" w:rsidP="003D2AA5">
      <w:pPr>
        <w:widowControl w:val="0"/>
        <w:autoSpaceDE w:val="0"/>
        <w:autoSpaceDN w:val="0"/>
        <w:adjustRightInd w:val="0"/>
        <w:jc w:val="both"/>
        <w:rPr>
          <w:sz w:val="28"/>
          <w:szCs w:val="28"/>
        </w:rPr>
      </w:pPr>
      <w:r>
        <w:rPr>
          <w:sz w:val="28"/>
          <w:szCs w:val="28"/>
        </w:rPr>
        <w:t xml:space="preserve"> 5. Что такое симптом Менделя?</w:t>
      </w:r>
    </w:p>
    <w:p w:rsidR="003D2AA5" w:rsidRDefault="003D2AA5" w:rsidP="003D2AA5">
      <w:pPr>
        <w:pStyle w:val="26"/>
        <w:rPr>
          <w:spacing w:val="0"/>
        </w:rPr>
      </w:pPr>
      <w:r>
        <w:rPr>
          <w:spacing w:val="0"/>
        </w:rPr>
        <w:t>Задача № 10.</w:t>
      </w:r>
    </w:p>
    <w:p w:rsidR="003D2AA5" w:rsidRDefault="003D2AA5" w:rsidP="003D2AA5">
      <w:pPr>
        <w:widowControl w:val="0"/>
        <w:autoSpaceDE w:val="0"/>
        <w:autoSpaceDN w:val="0"/>
        <w:adjustRightInd w:val="0"/>
        <w:jc w:val="both"/>
        <w:rPr>
          <w:sz w:val="28"/>
          <w:szCs w:val="28"/>
        </w:rPr>
      </w:pPr>
      <w:r>
        <w:rPr>
          <w:sz w:val="28"/>
          <w:szCs w:val="28"/>
        </w:rPr>
        <w:t xml:space="preserve"> Больной А., 32 лет, обратился к врачу с жалобами на боль жгучего характера в эпигастральной области с иррадиацией под правую лопатку, появляющуюся через 2 часа после приема нищи, а также в ночное время, стихающую после приема соды, на изжогу, тошноту, общую слабость, головокружение, сердцебиение, черный (дегтеобразный) стул.</w:t>
      </w:r>
    </w:p>
    <w:p w:rsidR="003D2AA5" w:rsidRDefault="003D2AA5" w:rsidP="003D2AA5">
      <w:pPr>
        <w:widowControl w:val="0"/>
        <w:autoSpaceDE w:val="0"/>
        <w:autoSpaceDN w:val="0"/>
        <w:adjustRightInd w:val="0"/>
        <w:jc w:val="both"/>
        <w:rPr>
          <w:sz w:val="28"/>
          <w:szCs w:val="28"/>
        </w:rPr>
      </w:pPr>
      <w:r>
        <w:rPr>
          <w:sz w:val="28"/>
          <w:szCs w:val="28"/>
        </w:rPr>
        <w:t xml:space="preserve">Объективно: Состояние средней тяжести, больной пониженного питания, кожные покровы бледные. Со стороны легких патологии не выявлено. Пульс 112 ударов в минуту, слабого наполнения, АД 100/65 мм рт.ст. Живот обычной конфигурации, при пальпации отмечается болезненность в </w:t>
      </w:r>
      <w:r>
        <w:rPr>
          <w:sz w:val="28"/>
          <w:szCs w:val="28"/>
        </w:rPr>
        <w:lastRenderedPageBreak/>
        <w:t xml:space="preserve">эпигастральной области справа от срединной линии. </w:t>
      </w:r>
    </w:p>
    <w:p w:rsidR="003D2AA5" w:rsidRDefault="003D2AA5" w:rsidP="003D2AA5">
      <w:pPr>
        <w:widowControl w:val="0"/>
        <w:autoSpaceDE w:val="0"/>
        <w:autoSpaceDN w:val="0"/>
        <w:adjustRightInd w:val="0"/>
        <w:jc w:val="both"/>
        <w:rPr>
          <w:sz w:val="28"/>
          <w:szCs w:val="28"/>
        </w:rPr>
      </w:pPr>
      <w:r>
        <w:rPr>
          <w:sz w:val="28"/>
          <w:szCs w:val="28"/>
        </w:rPr>
        <w:t xml:space="preserve"> 1. О каком заболевании можно думать? </w:t>
      </w:r>
    </w:p>
    <w:p w:rsidR="003D2AA5" w:rsidRDefault="003D2AA5" w:rsidP="003D2AA5">
      <w:pPr>
        <w:widowControl w:val="0"/>
        <w:autoSpaceDE w:val="0"/>
        <w:autoSpaceDN w:val="0"/>
        <w:adjustRightInd w:val="0"/>
        <w:jc w:val="both"/>
        <w:rPr>
          <w:sz w:val="28"/>
          <w:szCs w:val="28"/>
        </w:rPr>
      </w:pPr>
      <w:r>
        <w:rPr>
          <w:sz w:val="28"/>
          <w:szCs w:val="28"/>
        </w:rPr>
        <w:t xml:space="preserve"> 2. Как называются боли, возникающие через 2 часа после еды, в ночное время?</w:t>
      </w:r>
    </w:p>
    <w:p w:rsidR="003D2AA5" w:rsidRDefault="003D2AA5" w:rsidP="003D2AA5">
      <w:pPr>
        <w:widowControl w:val="0"/>
        <w:autoSpaceDE w:val="0"/>
        <w:autoSpaceDN w:val="0"/>
        <w:adjustRightInd w:val="0"/>
        <w:jc w:val="both"/>
        <w:rPr>
          <w:sz w:val="28"/>
          <w:szCs w:val="28"/>
        </w:rPr>
      </w:pPr>
      <w:r>
        <w:rPr>
          <w:sz w:val="28"/>
          <w:szCs w:val="28"/>
        </w:rPr>
        <w:t xml:space="preserve"> 3. Назовите факторы риска данного заболевания?</w:t>
      </w:r>
    </w:p>
    <w:p w:rsidR="003D2AA5" w:rsidRDefault="003D2AA5" w:rsidP="003D2AA5">
      <w:pPr>
        <w:widowControl w:val="0"/>
        <w:autoSpaceDE w:val="0"/>
        <w:autoSpaceDN w:val="0"/>
        <w:adjustRightInd w:val="0"/>
        <w:jc w:val="both"/>
        <w:rPr>
          <w:sz w:val="28"/>
          <w:szCs w:val="28"/>
        </w:rPr>
      </w:pPr>
      <w:r>
        <w:rPr>
          <w:sz w:val="28"/>
          <w:szCs w:val="28"/>
        </w:rPr>
        <w:t xml:space="preserve"> 4. Как называется черный дегтеобразный стул?</w:t>
      </w:r>
    </w:p>
    <w:p w:rsidR="003D2AA5" w:rsidRDefault="003D2AA5" w:rsidP="003D2AA5">
      <w:pPr>
        <w:widowControl w:val="0"/>
        <w:autoSpaceDE w:val="0"/>
        <w:autoSpaceDN w:val="0"/>
        <w:adjustRightInd w:val="0"/>
        <w:jc w:val="both"/>
        <w:rPr>
          <w:sz w:val="28"/>
          <w:szCs w:val="28"/>
        </w:rPr>
      </w:pPr>
      <w:r>
        <w:rPr>
          <w:sz w:val="28"/>
          <w:szCs w:val="28"/>
        </w:rPr>
        <w:t xml:space="preserve"> 5. Чем можно объяснить наличие сердцебиения, головокружения?</w:t>
      </w:r>
    </w:p>
    <w:p w:rsidR="003D2AA5" w:rsidRDefault="003D2AA5" w:rsidP="003D2AA5">
      <w:pPr>
        <w:widowControl w:val="0"/>
        <w:autoSpaceDE w:val="0"/>
        <w:autoSpaceDN w:val="0"/>
        <w:adjustRightInd w:val="0"/>
        <w:jc w:val="both"/>
        <w:rPr>
          <w:b/>
          <w:sz w:val="28"/>
          <w:szCs w:val="28"/>
        </w:rPr>
      </w:pPr>
    </w:p>
    <w:p w:rsidR="003D2AA5" w:rsidRDefault="003D2AA5" w:rsidP="003D2AA5">
      <w:pPr>
        <w:rPr>
          <w:b/>
          <w:sz w:val="28"/>
          <w:szCs w:val="28"/>
        </w:rPr>
      </w:pPr>
      <w:r>
        <w:rPr>
          <w:b/>
          <w:sz w:val="28"/>
          <w:szCs w:val="28"/>
        </w:rPr>
        <w:t xml:space="preserve">   7. Список тем по УИРС:</w:t>
      </w:r>
    </w:p>
    <w:p w:rsidR="003D2AA5" w:rsidRDefault="003D2AA5" w:rsidP="004C18C0">
      <w:pPr>
        <w:widowControl w:val="0"/>
        <w:numPr>
          <w:ilvl w:val="0"/>
          <w:numId w:val="439"/>
        </w:numPr>
        <w:autoSpaceDE w:val="0"/>
        <w:autoSpaceDN w:val="0"/>
        <w:adjustRightInd w:val="0"/>
        <w:jc w:val="both"/>
        <w:rPr>
          <w:sz w:val="28"/>
          <w:szCs w:val="28"/>
        </w:rPr>
      </w:pPr>
      <w:r>
        <w:rPr>
          <w:sz w:val="28"/>
          <w:szCs w:val="28"/>
        </w:rPr>
        <w:t>Язвенная болезнь желудка и ДПК</w:t>
      </w:r>
    </w:p>
    <w:p w:rsidR="003D2AA5" w:rsidRDefault="003D2AA5" w:rsidP="004C18C0">
      <w:pPr>
        <w:widowControl w:val="0"/>
        <w:numPr>
          <w:ilvl w:val="0"/>
          <w:numId w:val="439"/>
        </w:numPr>
        <w:autoSpaceDE w:val="0"/>
        <w:autoSpaceDN w:val="0"/>
        <w:adjustRightInd w:val="0"/>
        <w:jc w:val="both"/>
        <w:rPr>
          <w:sz w:val="28"/>
          <w:szCs w:val="28"/>
        </w:rPr>
      </w:pPr>
      <w:r>
        <w:rPr>
          <w:sz w:val="28"/>
          <w:szCs w:val="28"/>
        </w:rPr>
        <w:t xml:space="preserve"> Хронические гастриты</w:t>
      </w:r>
    </w:p>
    <w:p w:rsidR="003D2AA5" w:rsidRDefault="003D2AA5" w:rsidP="004C18C0">
      <w:pPr>
        <w:widowControl w:val="0"/>
        <w:numPr>
          <w:ilvl w:val="0"/>
          <w:numId w:val="439"/>
        </w:numPr>
        <w:autoSpaceDE w:val="0"/>
        <w:autoSpaceDN w:val="0"/>
        <w:adjustRightInd w:val="0"/>
        <w:jc w:val="both"/>
        <w:rPr>
          <w:sz w:val="28"/>
          <w:szCs w:val="28"/>
        </w:rPr>
      </w:pPr>
      <w:r>
        <w:rPr>
          <w:sz w:val="28"/>
          <w:szCs w:val="28"/>
        </w:rPr>
        <w:t xml:space="preserve"> Рак желудка</w:t>
      </w:r>
    </w:p>
    <w:p w:rsidR="003D2AA5" w:rsidRPr="00D94EC0" w:rsidRDefault="003D2AA5" w:rsidP="004C18C0">
      <w:pPr>
        <w:widowControl w:val="0"/>
        <w:numPr>
          <w:ilvl w:val="0"/>
          <w:numId w:val="439"/>
        </w:numPr>
        <w:autoSpaceDE w:val="0"/>
        <w:autoSpaceDN w:val="0"/>
        <w:adjustRightInd w:val="0"/>
        <w:jc w:val="both"/>
        <w:rPr>
          <w:sz w:val="28"/>
          <w:szCs w:val="28"/>
        </w:rPr>
      </w:pPr>
      <w:r>
        <w:rPr>
          <w:sz w:val="28"/>
          <w:szCs w:val="28"/>
        </w:rPr>
        <w:t>Дополнительные методы обследования ЖКТ.</w:t>
      </w:r>
    </w:p>
    <w:p w:rsidR="003D2AA5" w:rsidRDefault="003D2AA5" w:rsidP="003D2AA5">
      <w:pPr>
        <w:rPr>
          <w:sz w:val="28"/>
          <w:szCs w:val="28"/>
        </w:rPr>
      </w:pPr>
    </w:p>
    <w:p w:rsidR="003D2AA5" w:rsidRPr="00AF6D9E" w:rsidRDefault="00AF6D9E" w:rsidP="00AF6D9E">
      <w:pPr>
        <w:ind w:left="360"/>
        <w:rPr>
          <w:b/>
          <w:sz w:val="28"/>
          <w:szCs w:val="28"/>
        </w:rPr>
      </w:pPr>
      <w:r>
        <w:rPr>
          <w:b/>
          <w:sz w:val="28"/>
          <w:szCs w:val="28"/>
        </w:rPr>
        <w:t>8.</w:t>
      </w:r>
      <w:r w:rsidR="003D2AA5" w:rsidRPr="00AF6D9E">
        <w:rPr>
          <w:b/>
          <w:sz w:val="28"/>
          <w:szCs w:val="28"/>
        </w:rPr>
        <w:t>Рекомендованная литература по теме занятия:</w:t>
      </w:r>
    </w:p>
    <w:tbl>
      <w:tblPr>
        <w:tblStyle w:val="a8"/>
        <w:tblW w:w="0" w:type="auto"/>
        <w:tblLayout w:type="fixed"/>
        <w:tblLook w:val="04A0"/>
      </w:tblPr>
      <w:tblGrid>
        <w:gridCol w:w="675"/>
        <w:gridCol w:w="5103"/>
        <w:gridCol w:w="2361"/>
        <w:gridCol w:w="1432"/>
      </w:tblGrid>
      <w:tr w:rsidR="00AF6D9E" w:rsidRP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sz w:val="28"/>
                <w:szCs w:val="28"/>
              </w:rPr>
              <w:t>№ п/п</w:t>
            </w:r>
          </w:p>
        </w:tc>
        <w:tc>
          <w:tcPr>
            <w:tcW w:w="5103"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jc w:val="center"/>
              <w:rPr>
                <w:sz w:val="28"/>
                <w:szCs w:val="28"/>
                <w:lang w:eastAsia="en-US"/>
              </w:rPr>
            </w:pPr>
            <w:r w:rsidRPr="00AF6D9E">
              <w:rPr>
                <w:bCs/>
                <w:sz w:val="28"/>
                <w:szCs w:val="28"/>
              </w:rPr>
              <w:t>Наименование, вид издания</w:t>
            </w:r>
          </w:p>
        </w:tc>
        <w:tc>
          <w:tcPr>
            <w:tcW w:w="2361"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bCs/>
                <w:sz w:val="28"/>
                <w:szCs w:val="28"/>
              </w:rPr>
              <w:t>Автор(-ы),</w:t>
            </w:r>
            <w:r w:rsidRPr="00AF6D9E">
              <w:rPr>
                <w:bCs/>
                <w:sz w:val="28"/>
                <w:szCs w:val="28"/>
              </w:rPr>
              <w:br/>
              <w:t>составитель(-и),</w:t>
            </w:r>
            <w:r w:rsidRPr="00AF6D9E">
              <w:rPr>
                <w:bCs/>
                <w:sz w:val="28"/>
                <w:szCs w:val="28"/>
              </w:rPr>
              <w:br/>
              <w:t>редактор(-ы)</w:t>
            </w:r>
          </w:p>
        </w:tc>
        <w:tc>
          <w:tcPr>
            <w:tcW w:w="1432"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2"/>
                <w:lang w:eastAsia="en-US"/>
              </w:rPr>
            </w:pPr>
            <w:r w:rsidRPr="00AF6D9E">
              <w:rPr>
                <w:bCs/>
                <w:sz w:val="28"/>
                <w:szCs w:val="18"/>
              </w:rPr>
              <w:t>Место издания, издательство, год</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bCs/>
                <w:sz w:val="28"/>
                <w:szCs w:val="28"/>
              </w:rPr>
            </w:pPr>
            <w:r>
              <w:rPr>
                <w:b/>
                <w:bCs/>
                <w:sz w:val="28"/>
                <w:szCs w:val="28"/>
              </w:rPr>
              <w:t>Основная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rPr>
            </w:pPr>
            <w:hyperlink r:id="rId118" w:tgtFrame="_blank" w:history="1">
              <w:r w:rsidR="00AF6D9E">
                <w:rPr>
                  <w:rStyle w:val="af5"/>
                  <w:color w:val="auto"/>
                  <w:sz w:val="28"/>
                  <w:szCs w:val="28"/>
                </w:rPr>
                <w:t>Пропедевтика внутренних болезней</w:t>
              </w:r>
            </w:hyperlink>
            <w:r w:rsidR="00AF6D9E">
              <w:rPr>
                <w:sz w:val="28"/>
                <w:szCs w:val="28"/>
              </w:rPr>
              <w:t xml:space="preserve"> : учеб.для мед. вузов</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rPr>
            </w:pPr>
            <w:r>
              <w:rPr>
                <w:sz w:val="28"/>
                <w:szCs w:val="28"/>
              </w:rPr>
              <w:t>Н. А. Мухин, В. С. Моисеев</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18"/>
              </w:rPr>
            </w:pPr>
            <w:r>
              <w:rPr>
                <w:sz w:val="28"/>
                <w:szCs w:val="18"/>
              </w:rPr>
              <w:t>М. : ГЭОТАР-Медиа, 2009.</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sz w:val="28"/>
                <w:szCs w:val="28"/>
              </w:rPr>
            </w:pPr>
            <w:r>
              <w:rPr>
                <w:b/>
                <w:sz w:val="28"/>
                <w:szCs w:val="28"/>
              </w:rPr>
              <w:t>Дополнительная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19"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2.</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20"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Ч.1.</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3.</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21" w:tgtFrame="_blank" w:history="1">
              <w:r w:rsidR="00AF6D9E">
                <w:rPr>
                  <w:rStyle w:val="af5"/>
                  <w:color w:val="auto"/>
                  <w:sz w:val="28"/>
                  <w:szCs w:val="28"/>
                </w:rPr>
                <w:t>Практикум по пропедевтике внутренних болезней</w:t>
              </w:r>
            </w:hyperlink>
            <w:r w:rsidR="00AF6D9E">
              <w:rPr>
                <w:sz w:val="28"/>
                <w:szCs w:val="28"/>
              </w:rPr>
              <w:t xml:space="preserve"> : учеб.пособие</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ред. Ж. Д. Кобалава, В. С. Моисеев</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М. : ГЭОТАР-Медиа, 2008.</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4.</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22"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внеаудиторной работе для студентов 3 курса по спец. 060101- Лечебное дело, 060103- Педиатрия</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lastRenderedPageBreak/>
              <w:t>5.</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23"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6.</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24"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bl>
    <w:p w:rsidR="00AF6D9E" w:rsidRDefault="00AF6D9E" w:rsidP="00AF6D9E">
      <w:pPr>
        <w:rPr>
          <w:b/>
          <w:sz w:val="28"/>
          <w:szCs w:val="28"/>
        </w:rPr>
      </w:pPr>
    </w:p>
    <w:p w:rsidR="00AF6D9E" w:rsidRPr="00AF6D9E" w:rsidRDefault="00AF6D9E" w:rsidP="00AF6D9E">
      <w:pPr>
        <w:rPr>
          <w:b/>
          <w:sz w:val="28"/>
          <w:szCs w:val="28"/>
        </w:rPr>
      </w:pPr>
    </w:p>
    <w:p w:rsidR="003D2AA5" w:rsidRDefault="003D2AA5" w:rsidP="003D2AA5">
      <w:pPr>
        <w:widowControl w:val="0"/>
        <w:autoSpaceDE w:val="0"/>
        <w:autoSpaceDN w:val="0"/>
        <w:adjustRightInd w:val="0"/>
        <w:jc w:val="both"/>
        <w:rPr>
          <w:rFonts w:cs="Times New Roman CYR"/>
          <w:b/>
          <w:bCs/>
          <w:sz w:val="28"/>
          <w:szCs w:val="28"/>
        </w:rPr>
      </w:pPr>
      <w:r>
        <w:rPr>
          <w:rFonts w:cs="Times New Roman CYR"/>
          <w:b/>
          <w:bCs/>
          <w:sz w:val="28"/>
          <w:szCs w:val="28"/>
        </w:rPr>
        <w:t>1.З</w:t>
      </w:r>
      <w:r w:rsidRPr="00424DD8">
        <w:rPr>
          <w:rFonts w:cs="Times New Roman CYR"/>
          <w:b/>
          <w:bCs/>
          <w:sz w:val="28"/>
          <w:szCs w:val="28"/>
        </w:rPr>
        <w:t>анятия</w:t>
      </w:r>
      <w:r>
        <w:rPr>
          <w:rFonts w:cs="Times New Roman CYR"/>
          <w:b/>
          <w:bCs/>
          <w:sz w:val="28"/>
          <w:szCs w:val="28"/>
        </w:rPr>
        <w:t xml:space="preserve"> № 15</w:t>
      </w:r>
    </w:p>
    <w:p w:rsidR="003D2AA5" w:rsidRPr="00424DD8" w:rsidRDefault="003D2AA5" w:rsidP="003D2AA5">
      <w:pPr>
        <w:widowControl w:val="0"/>
        <w:autoSpaceDE w:val="0"/>
        <w:autoSpaceDN w:val="0"/>
        <w:adjustRightInd w:val="0"/>
        <w:jc w:val="both"/>
        <w:rPr>
          <w:rFonts w:cs="Times New Roman CYR"/>
          <w:b/>
          <w:bCs/>
          <w:sz w:val="28"/>
          <w:szCs w:val="28"/>
        </w:rPr>
      </w:pPr>
      <w:r>
        <w:rPr>
          <w:rFonts w:cs="Times New Roman CYR"/>
          <w:b/>
          <w:bCs/>
          <w:sz w:val="28"/>
          <w:szCs w:val="28"/>
        </w:rPr>
        <w:t xml:space="preserve">Тема: </w:t>
      </w:r>
      <w:r w:rsidRPr="00F6288B">
        <w:rPr>
          <w:rFonts w:cs="Times New Roman CYR"/>
          <w:b/>
          <w:sz w:val="28"/>
          <w:szCs w:val="28"/>
        </w:rPr>
        <w:t>«</w:t>
      </w:r>
      <w:r w:rsidRPr="00F6288B">
        <w:rPr>
          <w:b/>
          <w:sz w:val="28"/>
          <w:szCs w:val="28"/>
        </w:rPr>
        <w:t>Методы обследования больных с заболеваниями органов желчевыделения. Пальпация печени и желчного пузыря.  Перкуссия печени. Пальпация и перкуссия селезенки».</w:t>
      </w:r>
    </w:p>
    <w:p w:rsidR="003D2AA5" w:rsidRPr="00424DD8" w:rsidRDefault="003D2AA5" w:rsidP="003D2AA5">
      <w:pPr>
        <w:rPr>
          <w:sz w:val="28"/>
          <w:szCs w:val="28"/>
        </w:rPr>
      </w:pPr>
      <w:r w:rsidRPr="00424DD8">
        <w:rPr>
          <w:b/>
          <w:sz w:val="28"/>
          <w:szCs w:val="28"/>
        </w:rPr>
        <w:t xml:space="preserve">2. Форма организации занятия: </w:t>
      </w:r>
      <w:r w:rsidRPr="00424DD8">
        <w:rPr>
          <w:sz w:val="28"/>
          <w:szCs w:val="28"/>
        </w:rPr>
        <w:t>клиническое практическое занятие</w:t>
      </w:r>
    </w:p>
    <w:p w:rsidR="003D2AA5" w:rsidRPr="0034783D" w:rsidRDefault="003D2AA5" w:rsidP="003D2AA5">
      <w:pPr>
        <w:jc w:val="both"/>
        <w:rPr>
          <w:sz w:val="28"/>
          <w:szCs w:val="28"/>
        </w:rPr>
      </w:pPr>
      <w:r w:rsidRPr="00424DD8">
        <w:rPr>
          <w:b/>
          <w:bCs/>
          <w:sz w:val="28"/>
          <w:szCs w:val="28"/>
        </w:rPr>
        <w:t>3.</w:t>
      </w:r>
      <w:r w:rsidRPr="00424DD8">
        <w:rPr>
          <w:sz w:val="28"/>
          <w:szCs w:val="28"/>
        </w:rPr>
        <w:t xml:space="preserve"> </w:t>
      </w:r>
      <w:r w:rsidRPr="00424DD8">
        <w:rPr>
          <w:b/>
          <w:bCs/>
          <w:sz w:val="28"/>
          <w:szCs w:val="28"/>
        </w:rPr>
        <w:t>Значение изучения темы</w:t>
      </w:r>
      <w:r w:rsidRPr="00424DD8">
        <w:rPr>
          <w:sz w:val="28"/>
          <w:szCs w:val="28"/>
        </w:rPr>
        <w:t>:</w:t>
      </w:r>
      <w:r w:rsidRPr="00424DD8">
        <w:rPr>
          <w:rFonts w:cs="Times New Roman CYR"/>
          <w:sz w:val="28"/>
          <w:szCs w:val="28"/>
        </w:rPr>
        <w:t xml:space="preserve"> </w:t>
      </w:r>
      <w:r w:rsidRPr="0034783D">
        <w:rPr>
          <w:sz w:val="28"/>
          <w:szCs w:val="28"/>
        </w:rPr>
        <w:t>Недостаточно полное обследование больного может привести к диагностическим ошибкам. Умение правильно собрать жалобы с их подробным уточнением, подробный анамнез, выявит патологические симптомы при осмотре больного, провести пальпацию и перкуссию печени, пальпацию желчного пузыря и селезенки являются неотъемлемой частью диагностического процесса.</w:t>
      </w:r>
    </w:p>
    <w:p w:rsidR="003D2AA5" w:rsidRPr="00424DD8" w:rsidRDefault="003D2AA5" w:rsidP="003D2AA5">
      <w:pPr>
        <w:widowControl w:val="0"/>
        <w:autoSpaceDE w:val="0"/>
        <w:autoSpaceDN w:val="0"/>
        <w:adjustRightInd w:val="0"/>
        <w:jc w:val="both"/>
        <w:rPr>
          <w:rFonts w:cs="Times New Roman CYR"/>
          <w:b/>
          <w:bCs/>
          <w:sz w:val="28"/>
          <w:szCs w:val="28"/>
        </w:rPr>
      </w:pPr>
      <w:r w:rsidRPr="00424DD8">
        <w:rPr>
          <w:rFonts w:cs="Times New Roman CYR"/>
          <w:b/>
          <w:bCs/>
          <w:sz w:val="28"/>
          <w:szCs w:val="28"/>
        </w:rPr>
        <w:t>4. Цели обучения:</w:t>
      </w:r>
    </w:p>
    <w:p w:rsidR="003D2AA5" w:rsidRDefault="003D2AA5" w:rsidP="003D2AA5">
      <w:pPr>
        <w:widowControl w:val="0"/>
        <w:autoSpaceDE w:val="0"/>
        <w:autoSpaceDN w:val="0"/>
        <w:adjustRightInd w:val="0"/>
        <w:jc w:val="both"/>
        <w:rPr>
          <w:rFonts w:cs="Times New Roman CYR"/>
          <w:sz w:val="28"/>
          <w:szCs w:val="28"/>
        </w:rPr>
      </w:pPr>
      <w:r>
        <w:rPr>
          <w:rFonts w:cs="Times New Roman CYR"/>
          <w:sz w:val="28"/>
          <w:szCs w:val="28"/>
        </w:rPr>
        <w:t xml:space="preserve">- </w:t>
      </w:r>
      <w:r w:rsidRPr="00424DD8">
        <w:rPr>
          <w:rFonts w:cs="Times New Roman CYR"/>
          <w:sz w:val="28"/>
          <w:szCs w:val="28"/>
        </w:rPr>
        <w:t>о</w:t>
      </w:r>
      <w:r w:rsidRPr="00424DD8">
        <w:rPr>
          <w:rFonts w:cs="Times New Roman CYR"/>
          <w:b/>
          <w:bCs/>
          <w:color w:val="000000"/>
          <w:sz w:val="28"/>
          <w:szCs w:val="28"/>
        </w:rPr>
        <w:t>бщая цель:</w:t>
      </w:r>
      <w:r w:rsidRPr="00424DD8">
        <w:rPr>
          <w:rFonts w:cs="Times New Roman CYR"/>
          <w:bCs/>
          <w:sz w:val="28"/>
          <w:szCs w:val="28"/>
        </w:rPr>
        <w:t xml:space="preserve"> (обучающийся должен обладать </w:t>
      </w:r>
      <w:r w:rsidRPr="00424DD8">
        <w:rPr>
          <w:sz w:val="28"/>
          <w:szCs w:val="28"/>
        </w:rPr>
        <w:t xml:space="preserve"> </w:t>
      </w:r>
      <w:r w:rsidRPr="00424DD8">
        <w:rPr>
          <w:b/>
          <w:sz w:val="28"/>
          <w:szCs w:val="28"/>
        </w:rPr>
        <w:t xml:space="preserve">общекультурными </w:t>
      </w:r>
      <w:r w:rsidRPr="00424DD8">
        <w:rPr>
          <w:sz w:val="28"/>
          <w:szCs w:val="28"/>
        </w:rPr>
        <w:t xml:space="preserve"> (ОК)</w:t>
      </w:r>
      <w:r w:rsidR="00945B31">
        <w:rPr>
          <w:sz w:val="28"/>
          <w:szCs w:val="28"/>
        </w:rPr>
        <w:t xml:space="preserve"> и </w:t>
      </w:r>
      <w:r w:rsidR="00945B31" w:rsidRPr="00945B31">
        <w:rPr>
          <w:b/>
          <w:sz w:val="28"/>
          <w:szCs w:val="28"/>
        </w:rPr>
        <w:t xml:space="preserve">общепрофессиональными </w:t>
      </w:r>
      <w:r w:rsidR="00945B31">
        <w:rPr>
          <w:b/>
          <w:sz w:val="28"/>
          <w:szCs w:val="28"/>
        </w:rPr>
        <w:t xml:space="preserve"> (ОП) </w:t>
      </w:r>
      <w:r w:rsidR="00945B31" w:rsidRPr="00424DD8">
        <w:rPr>
          <w:b/>
          <w:sz w:val="28"/>
          <w:szCs w:val="28"/>
        </w:rPr>
        <w:t>компетенциями</w:t>
      </w:r>
      <w:r w:rsidRPr="00424DD8">
        <w:rPr>
          <w:sz w:val="28"/>
          <w:szCs w:val="28"/>
        </w:rPr>
        <w:t>:</w:t>
      </w:r>
      <w:r>
        <w:rPr>
          <w:rFonts w:cs="Times New Roman CYR"/>
          <w:sz w:val="28"/>
          <w:szCs w:val="28"/>
        </w:rPr>
        <w:t xml:space="preserve"> </w:t>
      </w:r>
    </w:p>
    <w:p w:rsidR="00945B31" w:rsidRPr="00E323E0" w:rsidRDefault="00945B31" w:rsidP="004C18C0">
      <w:pPr>
        <w:pStyle w:val="a5"/>
        <w:numPr>
          <w:ilvl w:val="0"/>
          <w:numId w:val="524"/>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945B31" w:rsidRPr="003A1F19" w:rsidRDefault="00945B31" w:rsidP="004C18C0">
      <w:pPr>
        <w:pStyle w:val="a5"/>
        <w:numPr>
          <w:ilvl w:val="0"/>
          <w:numId w:val="192"/>
        </w:numPr>
        <w:jc w:val="both"/>
        <w:rPr>
          <w:rFonts w:ascii="Times New Roman" w:hAnsi="Times New Roman"/>
          <w:sz w:val="28"/>
          <w:szCs w:val="28"/>
        </w:rPr>
      </w:pPr>
      <w:r w:rsidRPr="003A1F19">
        <w:rPr>
          <w:rFonts w:ascii="Times New Roman" w:hAnsi="Times New Roman"/>
          <w:sz w:val="28"/>
          <w:szCs w:val="28"/>
        </w:rPr>
        <w:t>способностью и готовностью к логическому анализу, публичной речи, редактированию текстов</w:t>
      </w:r>
      <w:r>
        <w:rPr>
          <w:rFonts w:ascii="Times New Roman" w:hAnsi="Times New Roman"/>
          <w:sz w:val="28"/>
          <w:szCs w:val="28"/>
        </w:rPr>
        <w:t xml:space="preserve"> </w:t>
      </w:r>
      <w:r w:rsidRPr="003A1F19">
        <w:rPr>
          <w:rFonts w:ascii="Times New Roman" w:hAnsi="Times New Roman"/>
          <w:sz w:val="28"/>
          <w:szCs w:val="28"/>
        </w:rPr>
        <w:t>профессионального содержания, осуществлению общевоспитательной деятельности, к сотрудничеству и разрешению конфликтов, к толерантности (ОК-5);</w:t>
      </w:r>
    </w:p>
    <w:p w:rsidR="00945B31" w:rsidRPr="003A1F19" w:rsidRDefault="00945B31"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осуществлять свою деятельность с учетом принятых в обществе моральных и правовых норм, соблюдением правил врачебной этики, законов и нормативных правовых актов по работе с конфиденциальной информацией, с</w:t>
      </w:r>
      <w:r>
        <w:rPr>
          <w:rFonts w:ascii="Times New Roman" w:hAnsi="Times New Roman"/>
          <w:sz w:val="28"/>
          <w:szCs w:val="28"/>
        </w:rPr>
        <w:t>охранять врачебную тайну (ОК-8);</w:t>
      </w:r>
    </w:p>
    <w:p w:rsidR="00945B31" w:rsidRDefault="00945B31" w:rsidP="004C18C0">
      <w:pPr>
        <w:pStyle w:val="a5"/>
        <w:numPr>
          <w:ilvl w:val="0"/>
          <w:numId w:val="192"/>
        </w:numPr>
        <w:jc w:val="both"/>
        <w:rPr>
          <w:rFonts w:ascii="Times New Roman" w:hAnsi="Times New Roman"/>
          <w:sz w:val="28"/>
          <w:szCs w:val="28"/>
        </w:rPr>
      </w:pPr>
      <w:r>
        <w:rPr>
          <w:rFonts w:ascii="Times New Roman" w:hAnsi="Times New Roman"/>
          <w:sz w:val="28"/>
          <w:szCs w:val="28"/>
        </w:rPr>
        <w:lastRenderedPageBreak/>
        <w:t>с</w:t>
      </w:r>
      <w:r w:rsidRPr="003A1F19">
        <w:rPr>
          <w:rFonts w:ascii="Times New Roman" w:hAnsi="Times New Roman"/>
          <w:sz w:val="28"/>
          <w:szCs w:val="28"/>
        </w:rPr>
        <w:t>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945B31" w:rsidRPr="00E132BD" w:rsidRDefault="00945B31" w:rsidP="004C18C0">
      <w:pPr>
        <w:pStyle w:val="a5"/>
        <w:numPr>
          <w:ilvl w:val="0"/>
          <w:numId w:val="192"/>
        </w:numPr>
        <w:autoSpaceDE w:val="0"/>
        <w:autoSpaceDN w:val="0"/>
        <w:adjustRightInd w:val="0"/>
        <w:jc w:val="both"/>
        <w:outlineLvl w:val="1"/>
        <w:rPr>
          <w:rFonts w:ascii="Times New Roman" w:hAnsi="Times New Roman"/>
          <w:sz w:val="28"/>
          <w:szCs w:val="28"/>
        </w:rPr>
      </w:pPr>
      <w:r w:rsidRPr="00E132BD">
        <w:rPr>
          <w:rFonts w:ascii="Times New Roman" w:hAnsi="Times New Roman"/>
          <w:sz w:val="28"/>
          <w:szCs w:val="28"/>
        </w:rPr>
        <w:t>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 (ПК-3);</w:t>
      </w:r>
    </w:p>
    <w:p w:rsidR="00945B31" w:rsidRDefault="00945B31"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проводить и интерпретировать опрос, физикальный ос</w:t>
      </w:r>
      <w:r>
        <w:rPr>
          <w:rFonts w:ascii="Times New Roman" w:hAnsi="Times New Roman"/>
          <w:sz w:val="28"/>
          <w:szCs w:val="28"/>
        </w:rPr>
        <w:t>мотр, клиническое обследование</w:t>
      </w:r>
      <w:r w:rsidRPr="003A1F19">
        <w:rPr>
          <w:rFonts w:ascii="Times New Roman" w:hAnsi="Times New Roman"/>
          <w:sz w:val="28"/>
          <w:szCs w:val="28"/>
        </w:rPr>
        <w:t>, написать медицинскую карту амбулаторног</w:t>
      </w:r>
      <w:r>
        <w:rPr>
          <w:rFonts w:ascii="Times New Roman" w:hAnsi="Times New Roman"/>
          <w:sz w:val="28"/>
          <w:szCs w:val="28"/>
        </w:rPr>
        <w:t>о и стационарного больного (ПК-5</w:t>
      </w:r>
      <w:r w:rsidRPr="003A1F19">
        <w:rPr>
          <w:rFonts w:ascii="Times New Roman" w:hAnsi="Times New Roman"/>
          <w:sz w:val="28"/>
          <w:szCs w:val="28"/>
        </w:rPr>
        <w:t>);</w:t>
      </w:r>
    </w:p>
    <w:p w:rsidR="00945B31" w:rsidRPr="00945B31" w:rsidRDefault="00945B31" w:rsidP="004C18C0">
      <w:pPr>
        <w:numPr>
          <w:ilvl w:val="0"/>
          <w:numId w:val="192"/>
        </w:numPr>
        <w:autoSpaceDE w:val="0"/>
        <w:autoSpaceDN w:val="0"/>
        <w:adjustRightInd w:val="0"/>
        <w:jc w:val="both"/>
        <w:outlineLvl w:val="1"/>
        <w:rPr>
          <w:sz w:val="28"/>
          <w:szCs w:val="28"/>
        </w:rPr>
      </w:pPr>
      <w:r>
        <w:rPr>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профилактики патологии ЖКТ среди взрослого населения  с учетом их возрастно-половых групп (ПК-6);</w:t>
      </w:r>
    </w:p>
    <w:p w:rsidR="00945B31" w:rsidRPr="00E323E0" w:rsidRDefault="00945B31"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p>
    <w:p w:rsidR="00945B31" w:rsidRPr="00E323E0" w:rsidRDefault="00945B31"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p>
    <w:p w:rsidR="00945B31" w:rsidRPr="003A1F19" w:rsidRDefault="00945B31"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анализировать закономерности функц</w:t>
      </w:r>
      <w:r>
        <w:rPr>
          <w:rFonts w:ascii="Times New Roman" w:hAnsi="Times New Roman"/>
          <w:sz w:val="28"/>
          <w:szCs w:val="28"/>
        </w:rPr>
        <w:t xml:space="preserve">ионирования </w:t>
      </w:r>
      <w:r w:rsidRPr="003A1F19">
        <w:rPr>
          <w:rFonts w:ascii="Times New Roman" w:hAnsi="Times New Roman"/>
          <w:sz w:val="28"/>
          <w:szCs w:val="28"/>
        </w:rPr>
        <w:t>систем</w:t>
      </w:r>
      <w:r>
        <w:rPr>
          <w:rFonts w:ascii="Times New Roman" w:hAnsi="Times New Roman"/>
          <w:sz w:val="28"/>
          <w:szCs w:val="28"/>
        </w:rPr>
        <w:t>ы органов дыхания</w:t>
      </w:r>
      <w:r w:rsidRPr="003A1F19">
        <w:rPr>
          <w:rFonts w:ascii="Times New Roman" w:hAnsi="Times New Roman"/>
          <w:sz w:val="28"/>
          <w:szCs w:val="28"/>
        </w:rPr>
        <w:t xml:space="preserve">, использовать знания анатомо-физиологических основ, взрослого человека и подростка для своевременной диагностики заболеваний и патологических процессов </w:t>
      </w:r>
      <w:r>
        <w:rPr>
          <w:rFonts w:ascii="Times New Roman" w:hAnsi="Times New Roman"/>
          <w:sz w:val="28"/>
          <w:szCs w:val="28"/>
        </w:rPr>
        <w:t xml:space="preserve">дыхательной системы </w:t>
      </w:r>
      <w:r w:rsidRPr="003A1F19">
        <w:rPr>
          <w:rFonts w:ascii="Times New Roman" w:hAnsi="Times New Roman"/>
          <w:sz w:val="28"/>
          <w:szCs w:val="28"/>
        </w:rPr>
        <w:t>(ПК-16);</w:t>
      </w:r>
    </w:p>
    <w:p w:rsidR="00945B31" w:rsidRDefault="00945B31"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выявлять у пациентов основные патологические симптомы и синдромы заболеваний</w:t>
      </w:r>
      <w:r>
        <w:rPr>
          <w:rFonts w:ascii="Times New Roman" w:hAnsi="Times New Roman"/>
          <w:sz w:val="28"/>
          <w:szCs w:val="28"/>
        </w:rPr>
        <w:t xml:space="preserve"> органов дыхания</w:t>
      </w:r>
      <w:r w:rsidRPr="003A1F19">
        <w:rPr>
          <w:rFonts w:ascii="Times New Roman" w:hAnsi="Times New Roman"/>
          <w:sz w:val="28"/>
          <w:szCs w:val="28"/>
        </w:rPr>
        <w:t xml:space="preserve">,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выполнять основные диагностические </w:t>
      </w:r>
      <w:r w:rsidRPr="003A1F19">
        <w:rPr>
          <w:rFonts w:ascii="Times New Roman" w:hAnsi="Times New Roman"/>
          <w:sz w:val="28"/>
          <w:szCs w:val="28"/>
        </w:rPr>
        <w:lastRenderedPageBreak/>
        <w:t>мероприятия по выявлению неотложных и угр</w:t>
      </w:r>
      <w:r>
        <w:rPr>
          <w:rFonts w:ascii="Times New Roman" w:hAnsi="Times New Roman"/>
          <w:sz w:val="28"/>
          <w:szCs w:val="28"/>
        </w:rPr>
        <w:t>ожающих жизни состояний (ПК-17);</w:t>
      </w:r>
    </w:p>
    <w:p w:rsidR="00945B31" w:rsidRPr="00E323E0" w:rsidRDefault="00945B31"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 (ПК-18);</w:t>
      </w:r>
    </w:p>
    <w:p w:rsidR="00945B31" w:rsidRPr="00E323E0" w:rsidRDefault="00945B31"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 (ПК-27);</w:t>
      </w:r>
    </w:p>
    <w:p w:rsidR="00945B31" w:rsidRPr="00E132BD" w:rsidRDefault="00945B31"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изучать научно-медицинскую информацию, отечественный и зарубежный опыт по тематике исследования (ПК-31);</w:t>
      </w:r>
    </w:p>
    <w:p w:rsidR="00945B31" w:rsidRDefault="00945B31" w:rsidP="003D2AA5">
      <w:pPr>
        <w:widowControl w:val="0"/>
        <w:autoSpaceDE w:val="0"/>
        <w:autoSpaceDN w:val="0"/>
        <w:adjustRightInd w:val="0"/>
        <w:jc w:val="both"/>
        <w:rPr>
          <w:rFonts w:cs="Times New Roman CYR"/>
          <w:sz w:val="28"/>
          <w:szCs w:val="28"/>
        </w:rPr>
      </w:pPr>
    </w:p>
    <w:p w:rsidR="003D2AA5" w:rsidRPr="00424DD8" w:rsidRDefault="003D2AA5" w:rsidP="003D2AA5">
      <w:pPr>
        <w:pStyle w:val="a3"/>
        <w:rPr>
          <w:b w:val="0"/>
          <w:szCs w:val="28"/>
        </w:rPr>
      </w:pPr>
      <w:r w:rsidRPr="00424DD8">
        <w:rPr>
          <w:b w:val="0"/>
          <w:szCs w:val="28"/>
        </w:rPr>
        <w:t xml:space="preserve">- учебная:  </w:t>
      </w:r>
    </w:p>
    <w:p w:rsidR="003D2AA5" w:rsidRPr="00424DD8" w:rsidRDefault="003D2AA5" w:rsidP="003D2AA5">
      <w:pPr>
        <w:pStyle w:val="11"/>
        <w:adjustRightInd w:val="0"/>
        <w:spacing w:after="0" w:line="240" w:lineRule="auto"/>
        <w:ind w:left="0"/>
        <w:jc w:val="both"/>
        <w:rPr>
          <w:rFonts w:ascii="Times New Roman" w:hAnsi="Times New Roman"/>
          <w:b/>
          <w:bCs/>
          <w:sz w:val="28"/>
          <w:szCs w:val="28"/>
          <w:lang w:eastAsia="ru-RU"/>
        </w:rPr>
      </w:pPr>
      <w:r w:rsidRPr="00424DD8">
        <w:rPr>
          <w:rFonts w:ascii="Times New Roman" w:hAnsi="Times New Roman"/>
          <w:b/>
          <w:bCs/>
          <w:sz w:val="28"/>
          <w:szCs w:val="28"/>
          <w:lang w:eastAsia="ru-RU"/>
        </w:rPr>
        <w:t>Студент должен знать:</w:t>
      </w:r>
    </w:p>
    <w:p w:rsidR="003D2AA5" w:rsidRPr="00424DD8" w:rsidRDefault="003D2AA5" w:rsidP="004C18C0">
      <w:pPr>
        <w:numPr>
          <w:ilvl w:val="0"/>
          <w:numId w:val="447"/>
        </w:numPr>
        <w:adjustRightInd w:val="0"/>
        <w:jc w:val="both"/>
        <w:rPr>
          <w:bCs/>
          <w:sz w:val="28"/>
          <w:szCs w:val="28"/>
        </w:rPr>
      </w:pPr>
      <w:r w:rsidRPr="00424DD8">
        <w:rPr>
          <w:bCs/>
          <w:sz w:val="28"/>
          <w:szCs w:val="28"/>
        </w:rPr>
        <w:t>ведение типовой учетно-отчетной медицинской документации в медицинских организациях;</w:t>
      </w:r>
    </w:p>
    <w:p w:rsidR="003D2AA5" w:rsidRPr="00424DD8" w:rsidRDefault="003D2AA5" w:rsidP="004C18C0">
      <w:pPr>
        <w:numPr>
          <w:ilvl w:val="0"/>
          <w:numId w:val="447"/>
        </w:numPr>
        <w:adjustRightInd w:val="0"/>
        <w:jc w:val="both"/>
        <w:rPr>
          <w:bCs/>
          <w:sz w:val="28"/>
          <w:szCs w:val="28"/>
        </w:rPr>
      </w:pPr>
      <w:r w:rsidRPr="00424DD8">
        <w:rPr>
          <w:bCs/>
          <w:sz w:val="28"/>
          <w:szCs w:val="28"/>
        </w:rPr>
        <w:t>заболевания, связанные с неблагоприятными воздействиями климатических и социальных факторов;</w:t>
      </w:r>
    </w:p>
    <w:p w:rsidR="003D2AA5" w:rsidRPr="00424DD8" w:rsidRDefault="003D2AA5" w:rsidP="004C18C0">
      <w:pPr>
        <w:numPr>
          <w:ilvl w:val="0"/>
          <w:numId w:val="447"/>
        </w:numPr>
        <w:adjustRightInd w:val="0"/>
        <w:jc w:val="both"/>
        <w:rPr>
          <w:bCs/>
          <w:sz w:val="28"/>
          <w:szCs w:val="28"/>
        </w:rPr>
      </w:pPr>
      <w:r w:rsidRPr="00424DD8">
        <w:rPr>
          <w:bCs/>
          <w:sz w:val="28"/>
          <w:szCs w:val="28"/>
        </w:rPr>
        <w:t>основы профилактической помощи, организацию профилактических мероприятий, направленных на укрепление здоровья населения;</w:t>
      </w:r>
    </w:p>
    <w:p w:rsidR="003D2AA5" w:rsidRPr="00424DD8" w:rsidRDefault="003D2AA5" w:rsidP="004C18C0">
      <w:pPr>
        <w:numPr>
          <w:ilvl w:val="0"/>
          <w:numId w:val="447"/>
        </w:numPr>
        <w:adjustRightInd w:val="0"/>
        <w:jc w:val="both"/>
        <w:rPr>
          <w:bCs/>
          <w:sz w:val="28"/>
          <w:szCs w:val="28"/>
        </w:rPr>
      </w:pPr>
      <w:r w:rsidRPr="00424DD8">
        <w:rPr>
          <w:bCs/>
          <w:sz w:val="28"/>
          <w:szCs w:val="28"/>
        </w:rPr>
        <w:t>этиологию, патогенез и меры профилактики наиболее часто встречающихся заболеваний</w:t>
      </w:r>
      <w:r>
        <w:rPr>
          <w:bCs/>
          <w:sz w:val="28"/>
          <w:szCs w:val="28"/>
        </w:rPr>
        <w:t xml:space="preserve"> печени и желчевыводящей системы</w:t>
      </w:r>
      <w:r w:rsidRPr="00424DD8">
        <w:rPr>
          <w:bCs/>
          <w:sz w:val="28"/>
          <w:szCs w:val="28"/>
        </w:rPr>
        <w:t>;</w:t>
      </w:r>
    </w:p>
    <w:p w:rsidR="003D2AA5" w:rsidRPr="00424DD8" w:rsidRDefault="003D2AA5" w:rsidP="004C18C0">
      <w:pPr>
        <w:numPr>
          <w:ilvl w:val="0"/>
          <w:numId w:val="447"/>
        </w:numPr>
        <w:adjustRightInd w:val="0"/>
        <w:jc w:val="both"/>
        <w:rPr>
          <w:bCs/>
          <w:sz w:val="28"/>
          <w:szCs w:val="28"/>
        </w:rPr>
      </w:pPr>
      <w:r w:rsidRPr="00424DD8">
        <w:rPr>
          <w:bCs/>
          <w:sz w:val="28"/>
          <w:szCs w:val="28"/>
        </w:rPr>
        <w:t>клиническую картину, особенности течения и возможные осложнения наиболее распространенных заболеваний</w:t>
      </w:r>
      <w:r>
        <w:rPr>
          <w:bCs/>
          <w:sz w:val="28"/>
          <w:szCs w:val="28"/>
        </w:rPr>
        <w:t xml:space="preserve"> печени</w:t>
      </w:r>
      <w:r w:rsidRPr="00424DD8">
        <w:rPr>
          <w:bCs/>
          <w:sz w:val="28"/>
          <w:szCs w:val="28"/>
        </w:rPr>
        <w:t>, протекающих в типичной форме;</w:t>
      </w:r>
    </w:p>
    <w:p w:rsidR="003D2AA5" w:rsidRPr="00424DD8" w:rsidRDefault="003D2AA5" w:rsidP="004C18C0">
      <w:pPr>
        <w:numPr>
          <w:ilvl w:val="0"/>
          <w:numId w:val="447"/>
        </w:numPr>
        <w:adjustRightInd w:val="0"/>
        <w:jc w:val="both"/>
        <w:rPr>
          <w:bCs/>
          <w:sz w:val="28"/>
          <w:szCs w:val="28"/>
        </w:rPr>
      </w:pPr>
      <w:r w:rsidRPr="00424DD8">
        <w:rPr>
          <w:bCs/>
          <w:sz w:val="28"/>
          <w:szCs w:val="28"/>
        </w:rPr>
        <w:t>методы диагностики, диагностические возможности методов непосредственного исследования больного терапевтического профиля, современные методы клинического, лабораторного, инструментального обследования больных.</w:t>
      </w:r>
    </w:p>
    <w:p w:rsidR="003D2AA5" w:rsidRPr="00424DD8" w:rsidRDefault="003D2AA5" w:rsidP="003D2AA5">
      <w:pPr>
        <w:adjustRightInd w:val="0"/>
        <w:jc w:val="both"/>
        <w:rPr>
          <w:b/>
          <w:bCs/>
          <w:sz w:val="28"/>
          <w:szCs w:val="28"/>
        </w:rPr>
      </w:pPr>
      <w:r w:rsidRPr="00424DD8">
        <w:rPr>
          <w:b/>
          <w:bCs/>
          <w:sz w:val="28"/>
          <w:szCs w:val="28"/>
        </w:rPr>
        <w:t xml:space="preserve"> Студент должен уметь:</w:t>
      </w:r>
    </w:p>
    <w:p w:rsidR="003D2AA5" w:rsidRPr="00424DD8" w:rsidRDefault="003D2AA5" w:rsidP="004C18C0">
      <w:pPr>
        <w:numPr>
          <w:ilvl w:val="0"/>
          <w:numId w:val="448"/>
        </w:numPr>
        <w:adjustRightInd w:val="0"/>
        <w:jc w:val="both"/>
        <w:rPr>
          <w:bCs/>
          <w:sz w:val="28"/>
          <w:szCs w:val="28"/>
        </w:rPr>
      </w:pPr>
      <w:r w:rsidRPr="00424DD8">
        <w:rPr>
          <w:bCs/>
          <w:sz w:val="28"/>
          <w:szCs w:val="28"/>
        </w:rPr>
        <w:t xml:space="preserve">определить статус пациента: собрать анамнез, провести опрос пациента и/или его родственников, провести физикальное обследование пациента (включая пальпацию </w:t>
      </w:r>
      <w:r>
        <w:rPr>
          <w:bCs/>
          <w:sz w:val="28"/>
          <w:szCs w:val="28"/>
        </w:rPr>
        <w:t>и перкуссию печени и селезенки)</w:t>
      </w:r>
      <w:r w:rsidRPr="00424DD8">
        <w:rPr>
          <w:bCs/>
          <w:sz w:val="28"/>
          <w:szCs w:val="28"/>
        </w:rPr>
        <w:t>;</w:t>
      </w:r>
    </w:p>
    <w:p w:rsidR="003D2AA5" w:rsidRPr="00424DD8" w:rsidRDefault="003D2AA5" w:rsidP="004C18C0">
      <w:pPr>
        <w:numPr>
          <w:ilvl w:val="0"/>
          <w:numId w:val="448"/>
        </w:numPr>
        <w:adjustRightInd w:val="0"/>
        <w:jc w:val="both"/>
        <w:rPr>
          <w:bCs/>
          <w:sz w:val="28"/>
          <w:szCs w:val="28"/>
        </w:rPr>
      </w:pPr>
      <w:r w:rsidRPr="00424DD8">
        <w:rPr>
          <w:bCs/>
          <w:sz w:val="28"/>
          <w:szCs w:val="28"/>
        </w:rPr>
        <w:lastRenderedPageBreak/>
        <w:t>оценить состояние пациента для принятия решения о необходимости оказания ему медицинской помощи;</w:t>
      </w:r>
    </w:p>
    <w:p w:rsidR="003D2AA5" w:rsidRPr="00424DD8" w:rsidRDefault="003D2AA5" w:rsidP="004C18C0">
      <w:pPr>
        <w:numPr>
          <w:ilvl w:val="0"/>
          <w:numId w:val="448"/>
        </w:numPr>
        <w:adjustRightInd w:val="0"/>
        <w:jc w:val="both"/>
        <w:rPr>
          <w:bCs/>
          <w:sz w:val="28"/>
          <w:szCs w:val="28"/>
        </w:rPr>
      </w:pPr>
      <w:r w:rsidRPr="00424DD8">
        <w:rPr>
          <w:bCs/>
          <w:sz w:val="28"/>
          <w:szCs w:val="28"/>
        </w:rPr>
        <w:t>провести первичное обследов</w:t>
      </w:r>
      <w:r>
        <w:rPr>
          <w:bCs/>
          <w:sz w:val="28"/>
          <w:szCs w:val="28"/>
        </w:rPr>
        <w:t>ание печени и желчевыделительной системы</w:t>
      </w:r>
      <w:r w:rsidRPr="00424DD8">
        <w:rPr>
          <w:bCs/>
          <w:sz w:val="28"/>
          <w:szCs w:val="28"/>
        </w:rPr>
        <w:t>;</w:t>
      </w:r>
    </w:p>
    <w:p w:rsidR="003D2AA5" w:rsidRPr="00424DD8" w:rsidRDefault="003D2AA5" w:rsidP="004C18C0">
      <w:pPr>
        <w:numPr>
          <w:ilvl w:val="0"/>
          <w:numId w:val="448"/>
        </w:numPr>
        <w:adjustRightInd w:val="0"/>
        <w:jc w:val="both"/>
        <w:rPr>
          <w:bCs/>
          <w:sz w:val="28"/>
          <w:szCs w:val="28"/>
        </w:rPr>
      </w:pPr>
      <w:r w:rsidRPr="00424DD8">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3D2AA5" w:rsidRPr="00424DD8" w:rsidRDefault="003D2AA5" w:rsidP="004C18C0">
      <w:pPr>
        <w:numPr>
          <w:ilvl w:val="0"/>
          <w:numId w:val="448"/>
        </w:numPr>
        <w:adjustRightInd w:val="0"/>
        <w:jc w:val="both"/>
        <w:rPr>
          <w:bCs/>
          <w:sz w:val="28"/>
          <w:szCs w:val="28"/>
        </w:rPr>
      </w:pPr>
      <w:r w:rsidRPr="00424DD8">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3D2AA5" w:rsidRPr="00424DD8" w:rsidRDefault="003D2AA5" w:rsidP="004C18C0">
      <w:pPr>
        <w:numPr>
          <w:ilvl w:val="0"/>
          <w:numId w:val="448"/>
        </w:numPr>
        <w:adjustRightInd w:val="0"/>
        <w:jc w:val="both"/>
        <w:rPr>
          <w:bCs/>
          <w:sz w:val="28"/>
          <w:szCs w:val="28"/>
        </w:rPr>
      </w:pPr>
      <w:r w:rsidRPr="00424DD8">
        <w:rPr>
          <w:bCs/>
          <w:sz w:val="28"/>
          <w:szCs w:val="28"/>
        </w:rPr>
        <w:t>наметить объем дополнительных исследований в соответствии с прогнозом болезни для пациента</w:t>
      </w:r>
      <w:r>
        <w:rPr>
          <w:bCs/>
          <w:sz w:val="28"/>
          <w:szCs w:val="28"/>
        </w:rPr>
        <w:t>;</w:t>
      </w:r>
    </w:p>
    <w:p w:rsidR="003D2AA5" w:rsidRPr="00424DD8" w:rsidRDefault="003D2AA5" w:rsidP="004C18C0">
      <w:pPr>
        <w:numPr>
          <w:ilvl w:val="0"/>
          <w:numId w:val="448"/>
        </w:numPr>
        <w:adjustRightInd w:val="0"/>
        <w:jc w:val="both"/>
        <w:rPr>
          <w:bCs/>
          <w:sz w:val="28"/>
          <w:szCs w:val="28"/>
        </w:rPr>
      </w:pPr>
      <w:r w:rsidRPr="00424DD8">
        <w:rPr>
          <w:bCs/>
          <w:sz w:val="28"/>
          <w:szCs w:val="28"/>
        </w:rPr>
        <w:t>разработать план терапевтических действий;</w:t>
      </w:r>
    </w:p>
    <w:p w:rsidR="003D2AA5" w:rsidRPr="00424DD8" w:rsidRDefault="003D2AA5" w:rsidP="004C18C0">
      <w:pPr>
        <w:numPr>
          <w:ilvl w:val="0"/>
          <w:numId w:val="448"/>
        </w:numPr>
        <w:adjustRightInd w:val="0"/>
        <w:jc w:val="both"/>
        <w:rPr>
          <w:bCs/>
          <w:sz w:val="28"/>
          <w:szCs w:val="28"/>
        </w:rPr>
      </w:pPr>
      <w:r w:rsidRPr="00424DD8">
        <w:rPr>
          <w:bCs/>
          <w:sz w:val="28"/>
          <w:szCs w:val="28"/>
        </w:rPr>
        <w:t>оказывать первую помощь при неотложных состояниях;</w:t>
      </w:r>
    </w:p>
    <w:p w:rsidR="003D2AA5" w:rsidRPr="00424DD8" w:rsidRDefault="003D2AA5" w:rsidP="004C18C0">
      <w:pPr>
        <w:numPr>
          <w:ilvl w:val="0"/>
          <w:numId w:val="448"/>
        </w:numPr>
        <w:adjustRightInd w:val="0"/>
        <w:jc w:val="both"/>
        <w:rPr>
          <w:bCs/>
          <w:sz w:val="28"/>
          <w:szCs w:val="28"/>
        </w:rPr>
      </w:pPr>
      <w:r w:rsidRPr="00424DD8">
        <w:rPr>
          <w:bCs/>
          <w:sz w:val="28"/>
          <w:szCs w:val="28"/>
        </w:rPr>
        <w:t>заполнять историю болезни.</w:t>
      </w:r>
    </w:p>
    <w:p w:rsidR="003D2AA5" w:rsidRPr="00424DD8" w:rsidRDefault="003D2AA5" w:rsidP="003D2AA5">
      <w:pPr>
        <w:adjustRightInd w:val="0"/>
        <w:jc w:val="both"/>
        <w:rPr>
          <w:b/>
          <w:bCs/>
          <w:sz w:val="28"/>
          <w:szCs w:val="28"/>
        </w:rPr>
      </w:pPr>
      <w:r w:rsidRPr="00424DD8">
        <w:rPr>
          <w:b/>
          <w:bCs/>
          <w:sz w:val="28"/>
          <w:szCs w:val="28"/>
        </w:rPr>
        <w:t>Студент должен владеть:</w:t>
      </w:r>
    </w:p>
    <w:p w:rsidR="003D2AA5" w:rsidRPr="00424DD8" w:rsidRDefault="003D2AA5" w:rsidP="004C18C0">
      <w:pPr>
        <w:numPr>
          <w:ilvl w:val="0"/>
          <w:numId w:val="449"/>
        </w:numPr>
        <w:adjustRightInd w:val="0"/>
        <w:jc w:val="both"/>
        <w:rPr>
          <w:bCs/>
          <w:sz w:val="28"/>
          <w:szCs w:val="28"/>
        </w:rPr>
      </w:pPr>
      <w:r w:rsidRPr="00424DD8">
        <w:rPr>
          <w:bCs/>
          <w:sz w:val="28"/>
          <w:szCs w:val="28"/>
        </w:rPr>
        <w:t>правильным ведением медицинской документации;</w:t>
      </w:r>
    </w:p>
    <w:p w:rsidR="003D2AA5" w:rsidRPr="00424DD8" w:rsidRDefault="003D2AA5" w:rsidP="004C18C0">
      <w:pPr>
        <w:numPr>
          <w:ilvl w:val="0"/>
          <w:numId w:val="449"/>
        </w:numPr>
        <w:adjustRightInd w:val="0"/>
        <w:jc w:val="both"/>
        <w:rPr>
          <w:bCs/>
          <w:sz w:val="28"/>
          <w:szCs w:val="28"/>
        </w:rPr>
      </w:pPr>
      <w:r w:rsidRPr="00424DD8">
        <w:rPr>
          <w:bCs/>
          <w:sz w:val="28"/>
          <w:szCs w:val="28"/>
        </w:rPr>
        <w:t>методами общеклинического обследования;</w:t>
      </w:r>
    </w:p>
    <w:p w:rsidR="003D2AA5" w:rsidRPr="00424DD8" w:rsidRDefault="003D2AA5" w:rsidP="004C18C0">
      <w:pPr>
        <w:numPr>
          <w:ilvl w:val="0"/>
          <w:numId w:val="449"/>
        </w:numPr>
        <w:adjustRightInd w:val="0"/>
        <w:jc w:val="both"/>
        <w:rPr>
          <w:bCs/>
          <w:sz w:val="28"/>
          <w:szCs w:val="28"/>
        </w:rPr>
      </w:pPr>
      <w:r w:rsidRPr="00424DD8">
        <w:rPr>
          <w:bCs/>
          <w:sz w:val="28"/>
          <w:szCs w:val="28"/>
        </w:rPr>
        <w:t>алгоритмом постановки предварительного диагноза с последующим направлением пациента</w:t>
      </w:r>
      <w:r>
        <w:rPr>
          <w:bCs/>
          <w:sz w:val="28"/>
          <w:szCs w:val="28"/>
        </w:rPr>
        <w:t xml:space="preserve"> на даполнительные методы исследования</w:t>
      </w:r>
      <w:r w:rsidRPr="00424DD8">
        <w:rPr>
          <w:bCs/>
          <w:sz w:val="28"/>
          <w:szCs w:val="28"/>
        </w:rPr>
        <w:t>;</w:t>
      </w:r>
    </w:p>
    <w:p w:rsidR="003D2AA5" w:rsidRPr="00424DD8" w:rsidRDefault="003D2AA5" w:rsidP="004C18C0">
      <w:pPr>
        <w:numPr>
          <w:ilvl w:val="0"/>
          <w:numId w:val="449"/>
        </w:numPr>
        <w:autoSpaceDE w:val="0"/>
        <w:autoSpaceDN w:val="0"/>
        <w:adjustRightInd w:val="0"/>
        <w:jc w:val="both"/>
        <w:outlineLvl w:val="1"/>
        <w:rPr>
          <w:sz w:val="28"/>
          <w:szCs w:val="28"/>
        </w:rPr>
      </w:pPr>
      <w:r w:rsidRPr="00424DD8">
        <w:rPr>
          <w:bCs/>
          <w:sz w:val="28"/>
          <w:szCs w:val="28"/>
        </w:rPr>
        <w:t>основными врачебными диагностическими и лечебными мероприятиями по оказанию первой врачебной помощи при неотложных и угрожающих жизни состояниях</w:t>
      </w:r>
    </w:p>
    <w:p w:rsidR="003D2AA5" w:rsidRPr="00424DD8" w:rsidRDefault="003D2AA5" w:rsidP="003D2AA5">
      <w:pPr>
        <w:pStyle w:val="ad"/>
        <w:rPr>
          <w:b/>
          <w:bCs/>
          <w:sz w:val="28"/>
          <w:szCs w:val="28"/>
        </w:rPr>
      </w:pPr>
      <w:r w:rsidRPr="00424DD8">
        <w:rPr>
          <w:b/>
          <w:bCs/>
          <w:sz w:val="28"/>
          <w:szCs w:val="28"/>
        </w:rPr>
        <w:t>5.</w:t>
      </w:r>
      <w:r w:rsidRPr="00424DD8">
        <w:rPr>
          <w:b/>
          <w:bCs/>
          <w:sz w:val="28"/>
          <w:szCs w:val="28"/>
        </w:rPr>
        <w:tab/>
        <w:t>План изучения темы:</w:t>
      </w:r>
    </w:p>
    <w:p w:rsidR="003D2AA5" w:rsidRPr="00424DD8" w:rsidRDefault="003D2AA5" w:rsidP="003D2AA5">
      <w:pPr>
        <w:pStyle w:val="23"/>
        <w:ind w:left="0" w:firstLine="0"/>
        <w:rPr>
          <w:b/>
          <w:bCs/>
          <w:sz w:val="28"/>
          <w:szCs w:val="28"/>
        </w:rPr>
      </w:pPr>
      <w:r w:rsidRPr="00424DD8">
        <w:rPr>
          <w:b/>
          <w:bCs/>
          <w:sz w:val="28"/>
          <w:szCs w:val="28"/>
        </w:rPr>
        <w:t>5.1. Контроль исходного уровня знаний.</w:t>
      </w:r>
    </w:p>
    <w:p w:rsidR="003D2AA5" w:rsidRDefault="003D2AA5" w:rsidP="003D2AA5">
      <w:pPr>
        <w:widowControl w:val="0"/>
        <w:autoSpaceDE w:val="0"/>
        <w:autoSpaceDN w:val="0"/>
        <w:adjustRightInd w:val="0"/>
        <w:jc w:val="both"/>
        <w:rPr>
          <w:rFonts w:cs="Times New Roman CYR"/>
          <w:sz w:val="28"/>
          <w:szCs w:val="28"/>
        </w:rPr>
      </w:pPr>
      <w:r w:rsidRPr="00424DD8">
        <w:rPr>
          <w:b/>
          <w:sz w:val="28"/>
          <w:szCs w:val="28"/>
        </w:rPr>
        <w:t>5.2. Основные понятия и положения темы (наглядные формы, таблицы, схемы, алгоритмы)</w:t>
      </w:r>
    </w:p>
    <w:p w:rsidR="003D2AA5" w:rsidRPr="00424DD8" w:rsidRDefault="003D2AA5" w:rsidP="003D2AA5">
      <w:pPr>
        <w:widowControl w:val="0"/>
        <w:autoSpaceDE w:val="0"/>
        <w:autoSpaceDN w:val="0"/>
        <w:adjustRightInd w:val="0"/>
        <w:jc w:val="both"/>
        <w:rPr>
          <w:rFonts w:cs="Times New Roman CYR"/>
          <w:sz w:val="28"/>
          <w:szCs w:val="28"/>
        </w:rPr>
      </w:pPr>
    </w:p>
    <w:p w:rsidR="003D2AA5" w:rsidRPr="00E43C3E" w:rsidRDefault="009A1C8B" w:rsidP="003D2AA5">
      <w:pPr>
        <w:jc w:val="center"/>
      </w:pPr>
      <w:r>
        <w:rPr>
          <w:noProof/>
        </w:rPr>
        <w:pict>
          <v:line id="_x0000_s1030" style="position:absolute;left:0;text-align:left;z-index:251634176" from="585pt,9pt" to="675pt,36pt">
            <v:stroke endarrow="block"/>
          </v:line>
        </w:pict>
      </w:r>
      <w:r w:rsidR="003D2AA5" w:rsidRPr="00E43C3E">
        <w:t>ГРАФ ЛОГИЧЕСКОЙ СТРУКТУРЫ ТЕМЫ: МЕТОДЫ ИССЛЕДОВАНИЯ БОЛЬНЫХ С ЗАБОЛЕВАНИЯМИ ПЕЧЕНИ И ЖЕЛЧНЫХ ПУТЕЙ</w:t>
      </w:r>
    </w:p>
    <w:p w:rsidR="003D2AA5" w:rsidRPr="00E43C3E" w:rsidRDefault="009A1C8B" w:rsidP="003D2AA5">
      <w:pPr>
        <w:jc w:val="center"/>
      </w:pPr>
      <w:r>
        <w:rPr>
          <w:noProof/>
        </w:rPr>
        <w:pict>
          <v:line id="_x0000_s1029" style="position:absolute;left:0;text-align:left;z-index:251635200" from="5in,3.8pt" to="423pt,30.8pt">
            <v:stroke endarrow="block"/>
          </v:line>
        </w:pict>
      </w:r>
      <w:r>
        <w:rPr>
          <w:noProof/>
        </w:rPr>
        <w:pict>
          <v:line id="_x0000_s1028" style="position:absolute;left:0;text-align:left;z-index:251636224" from="252pt,3.8pt" to="261pt,30.8pt">
            <v:stroke endarrow="block"/>
          </v:line>
        </w:pict>
      </w:r>
      <w:r>
        <w:rPr>
          <w:noProof/>
        </w:rPr>
        <w:pict>
          <v:line id="_x0000_s1027" style="position:absolute;left:0;text-align:left;flip:x;z-index:251637248" from="171pt,3.8pt" to="225pt,30.8pt">
            <v:stroke endarrow="block"/>
          </v:line>
        </w:pict>
      </w:r>
      <w:r>
        <w:rPr>
          <w:noProof/>
        </w:rPr>
        <w:pict>
          <v:line id="_x0000_s1026" style="position:absolute;left:0;text-align:left;flip:x;z-index:251638272" from="0,3.8pt" to="198pt,30.8pt">
            <v:stroke endarrow="block"/>
          </v:line>
        </w:pict>
      </w:r>
    </w:p>
    <w:p w:rsidR="003D2AA5" w:rsidRPr="00E43C3E" w:rsidRDefault="003D2AA5" w:rsidP="003D2AA5">
      <w:pPr>
        <w:ind w:right="410"/>
        <w:jc w:val="center"/>
      </w:pPr>
    </w:p>
    <w:p w:rsidR="003D2AA5" w:rsidRPr="00E43C3E" w:rsidRDefault="009A1C8B" w:rsidP="003D2AA5">
      <w:r>
        <w:rPr>
          <w:noProof/>
        </w:rPr>
        <w:pict>
          <v:line id="_x0000_s1049" style="position:absolute;z-index:251639296" from="405pt,7.6pt" to="459pt,7.6pt"/>
        </w:pict>
      </w:r>
      <w:r>
        <w:rPr>
          <w:noProof/>
        </w:rPr>
        <w:pict>
          <v:line id="_x0000_s1031" style="position:absolute;z-index:251640320" from="54pt,7.6pt" to="63pt,25.6pt">
            <v:stroke endarrow="block"/>
          </v:line>
        </w:pict>
      </w:r>
      <w:r>
        <w:rPr>
          <w:noProof/>
        </w:rPr>
        <w:pict>
          <v:line id="_x0000_s1072" style="position:absolute;flip:x;z-index:251641344" from="558pt,10.5pt" to="630pt,10.5pt"/>
        </w:pict>
      </w:r>
      <w:r>
        <w:rPr>
          <w:noProof/>
        </w:rPr>
        <w:pict>
          <v:line id="_x0000_s1058" style="position:absolute;z-index:251642368" from="630pt,10.5pt" to="675pt,280.5pt"/>
        </w:pict>
      </w:r>
      <w:r>
        <w:rPr>
          <w:noProof/>
        </w:rPr>
        <w:pict>
          <v:line id="_x0000_s1066" style="position:absolute;z-index:251643392" from="693pt,10.5pt" to="693pt,379.5pt"/>
        </w:pict>
      </w:r>
      <w:r>
        <w:rPr>
          <w:noProof/>
        </w:rPr>
        <w:pict>
          <v:line id="_x0000_s1050" style="position:absolute;z-index:251644416" from="522pt,10.5pt" to="630pt,217.5pt"/>
        </w:pict>
      </w:r>
      <w:r>
        <w:rPr>
          <w:noProof/>
        </w:rPr>
        <w:pict>
          <v:line id="_x0000_s1048" style="position:absolute;z-index:251645440" from="387pt,10.5pt" to="387pt,10.5pt"/>
        </w:pict>
      </w:r>
      <w:r>
        <w:rPr>
          <w:noProof/>
        </w:rPr>
        <w:pict>
          <v:line id="_x0000_s1037" style="position:absolute;z-index:251646464" from="270pt,10.5pt" to="270pt,19.5pt"/>
        </w:pict>
      </w:r>
      <w:r w:rsidR="003D2AA5" w:rsidRPr="00E43C3E">
        <w:t xml:space="preserve">Методы                     расспрос                                                   осмотр                                        </w:t>
      </w:r>
    </w:p>
    <w:p w:rsidR="003D2AA5" w:rsidRPr="00E43C3E" w:rsidRDefault="009A1C8B" w:rsidP="003D2AA5">
      <w:r>
        <w:rPr>
          <w:noProof/>
        </w:rPr>
        <w:pict>
          <v:line id="_x0000_s1033" style="position:absolute;z-index:251647488" from="153pt,.5pt" to="378pt,54.5pt">
            <v:stroke endarrow="block"/>
          </v:line>
        </w:pict>
      </w:r>
      <w:r>
        <w:rPr>
          <w:noProof/>
        </w:rPr>
        <w:pict>
          <v:line id="_x0000_s1032" style="position:absolute;z-index:251648512" from="126pt,.5pt" to="198pt,45.5pt">
            <v:stroke endarrow="block"/>
          </v:line>
        </w:pict>
      </w:r>
      <w:r w:rsidR="003D2AA5" w:rsidRPr="00E43C3E">
        <w:t xml:space="preserve">перкуссия                                         пальпация                           аускультация </w:t>
      </w:r>
    </w:p>
    <w:p w:rsidR="003D2AA5" w:rsidRPr="00E43C3E" w:rsidRDefault="009A1C8B" w:rsidP="003D2AA5">
      <w:r>
        <w:rPr>
          <w:noProof/>
        </w:rPr>
        <w:pict>
          <v:line id="_x0000_s1038" style="position:absolute;flip:y;z-index:251649536" from="270pt,2.4pt" to="477pt,8pt"/>
        </w:pict>
      </w:r>
      <w:r>
        <w:rPr>
          <w:noProof/>
        </w:rPr>
        <w:pict>
          <v:line id="_x0000_s1039" style="position:absolute;z-index:251650560" from="477pt,2.4pt" to="477pt,101.4pt"/>
        </w:pict>
      </w:r>
    </w:p>
    <w:p w:rsidR="003D2AA5" w:rsidRPr="00E43C3E" w:rsidRDefault="003D2AA5" w:rsidP="003D2AA5"/>
    <w:p w:rsidR="003D2AA5" w:rsidRPr="00E43C3E" w:rsidRDefault="009A1C8B" w:rsidP="003D2AA5">
      <w:r>
        <w:rPr>
          <w:noProof/>
        </w:rPr>
        <w:pict>
          <v:line id="_x0000_s1036" style="position:absolute;z-index:251651584" from="387pt,24.2pt" to="387pt,42.2pt">
            <v:stroke endarrow="block"/>
          </v:line>
        </w:pict>
      </w:r>
      <w:r w:rsidR="003D2AA5" w:rsidRPr="00E43C3E">
        <w:t xml:space="preserve">Расспрос                               Жалобы                                    История заболевания                   История жизни           </w:t>
      </w:r>
    </w:p>
    <w:p w:rsidR="003D2AA5" w:rsidRPr="00E43C3E" w:rsidRDefault="009A1C8B" w:rsidP="003D2AA5">
      <w:r>
        <w:rPr>
          <w:noProof/>
        </w:rPr>
        <w:pict>
          <v:line id="_x0000_s1035" style="position:absolute;z-index:251652608" from="189pt,1pt" to="189pt,10pt">
            <v:stroke endarrow="block"/>
          </v:line>
        </w:pict>
      </w:r>
      <w:r>
        <w:rPr>
          <w:noProof/>
        </w:rPr>
        <w:pict>
          <v:line id="_x0000_s1034" style="position:absolute;z-index:251653632" from="90pt,1pt" to="90pt,10pt">
            <v:stroke endarrow="block"/>
          </v:line>
        </w:pict>
      </w:r>
      <w:r w:rsidR="003D2AA5" w:rsidRPr="00E43C3E">
        <w:t xml:space="preserve">    </w:t>
      </w:r>
    </w:p>
    <w:p w:rsidR="003D2AA5" w:rsidRPr="00E43C3E" w:rsidRDefault="003D2AA5" w:rsidP="003D2AA5">
      <w:r w:rsidRPr="00E43C3E">
        <w:t>Данные расспроса            Боль в животе                             Причины болезни                        Условия и характер питания</w:t>
      </w:r>
    </w:p>
    <w:p w:rsidR="003D2AA5" w:rsidRPr="00E43C3E" w:rsidRDefault="003D2AA5" w:rsidP="003D2AA5">
      <w:r w:rsidRPr="00E43C3E">
        <w:t xml:space="preserve">                                           Желтуха                                       начало болезни                            Перенесенные заболевания </w:t>
      </w:r>
    </w:p>
    <w:p w:rsidR="003D2AA5" w:rsidRPr="00E43C3E" w:rsidRDefault="003D2AA5" w:rsidP="003D2AA5">
      <w:r w:rsidRPr="00E43C3E">
        <w:t xml:space="preserve">                                           Кожный зуд                                 Течение заболевания                </w:t>
      </w:r>
    </w:p>
    <w:p w:rsidR="003D2AA5" w:rsidRPr="00E43C3E" w:rsidRDefault="003D2AA5" w:rsidP="003D2AA5">
      <w:r w:rsidRPr="00E43C3E">
        <w:t xml:space="preserve">                                          Диспепсические расстройства    Лечение </w:t>
      </w:r>
    </w:p>
    <w:p w:rsidR="003D2AA5" w:rsidRPr="00E43C3E" w:rsidRDefault="003D2AA5" w:rsidP="003D2AA5">
      <w:r w:rsidRPr="00E43C3E">
        <w:t xml:space="preserve">                                          Кровавая рвота</w:t>
      </w:r>
    </w:p>
    <w:p w:rsidR="003D2AA5" w:rsidRPr="00E43C3E" w:rsidRDefault="009A1C8B" w:rsidP="003D2AA5">
      <w:r>
        <w:rPr>
          <w:noProof/>
        </w:rPr>
        <w:pict>
          <v:line id="_x0000_s1043" style="position:absolute;z-index:251654656" from="351pt,7.2pt" to="486pt,25.2pt">
            <v:stroke endarrow="block"/>
          </v:line>
        </w:pict>
      </w:r>
      <w:r>
        <w:rPr>
          <w:noProof/>
        </w:rPr>
        <w:pict>
          <v:line id="_x0000_s1040" style="position:absolute;flip:x;z-index:251655680" from="342pt,7.2pt" to="486pt,12.5pt"/>
        </w:pict>
      </w:r>
      <w:r>
        <w:rPr>
          <w:noProof/>
        </w:rPr>
        <w:pict>
          <v:line id="_x0000_s1042" style="position:absolute;z-index:251656704" from="342pt,3.5pt" to="342pt,30.5pt">
            <v:stroke endarrow="block"/>
          </v:line>
        </w:pict>
      </w:r>
      <w:r>
        <w:rPr>
          <w:noProof/>
        </w:rPr>
        <w:pict>
          <v:line id="_x0000_s1041" style="position:absolute;flip:x;z-index:251657728" from="3in,3.5pt" to="342pt,30.5pt">
            <v:stroke endarrow="block"/>
          </v:line>
        </w:pict>
      </w:r>
      <w:r w:rsidR="003D2AA5" w:rsidRPr="00E43C3E">
        <w:t xml:space="preserve">                                          Увеличение живота</w:t>
      </w:r>
    </w:p>
    <w:p w:rsidR="003D2AA5" w:rsidRPr="00E43C3E" w:rsidRDefault="003D2AA5" w:rsidP="003D2AA5"/>
    <w:p w:rsidR="003D2AA5" w:rsidRPr="00E43C3E" w:rsidRDefault="003D2AA5" w:rsidP="003D2AA5"/>
    <w:p w:rsidR="003D2AA5" w:rsidRPr="00E43C3E" w:rsidRDefault="003D2AA5" w:rsidP="003D2AA5">
      <w:r w:rsidRPr="00E43C3E">
        <w:t xml:space="preserve">Осмотр  живота                                                    Общий осмотр                             осмотр полости рта                              </w:t>
      </w:r>
    </w:p>
    <w:p w:rsidR="003D2AA5" w:rsidRPr="00E43C3E" w:rsidRDefault="009A1C8B" w:rsidP="003D2AA5">
      <w:r>
        <w:rPr>
          <w:noProof/>
        </w:rPr>
        <w:pict>
          <v:line id="_x0000_s1047" style="position:absolute;z-index:251658752" from="486pt,2.5pt" to="486pt,11.5pt">
            <v:stroke endarrow="block"/>
          </v:line>
        </w:pict>
      </w:r>
      <w:r>
        <w:rPr>
          <w:noProof/>
        </w:rPr>
        <w:pict>
          <v:line id="_x0000_s1046" style="position:absolute;z-index:251659776" from="351pt,2.5pt" to="351pt,11.5pt">
            <v:stroke endarrow="block"/>
          </v:line>
        </w:pict>
      </w:r>
      <w:r>
        <w:rPr>
          <w:noProof/>
        </w:rPr>
        <w:pict>
          <v:line id="_x0000_s1045" style="position:absolute;z-index:251660800" from="3in,2.5pt" to="252pt,11.5pt">
            <v:stroke endarrow="block"/>
          </v:line>
        </w:pict>
      </w:r>
      <w:r>
        <w:rPr>
          <w:noProof/>
        </w:rPr>
        <w:pict>
          <v:line id="_x0000_s1044" style="position:absolute;flip:x;z-index:251661824" from="162pt,2.5pt" to="189pt,11.5pt">
            <v:stroke endarrow="block"/>
          </v:line>
        </w:pict>
      </w:r>
    </w:p>
    <w:p w:rsidR="003D2AA5" w:rsidRPr="00E43C3E" w:rsidRDefault="003D2AA5" w:rsidP="003D2AA5">
      <w:r w:rsidRPr="00E43C3E">
        <w:t>Данные осмотра                Нарушения сознания             Нарушения питания   Ангулярный стоматит                     Асцит</w:t>
      </w:r>
    </w:p>
    <w:p w:rsidR="003D2AA5" w:rsidRPr="00E43C3E" w:rsidRDefault="003D2AA5" w:rsidP="003D2AA5">
      <w:r w:rsidRPr="00E43C3E">
        <w:lastRenderedPageBreak/>
        <w:t xml:space="preserve">                                            Желтуха. Расчесы.                  Геморрагии.                Кардиалный язык                            выбухание в правом подреберье</w:t>
      </w:r>
    </w:p>
    <w:p w:rsidR="003D2AA5" w:rsidRPr="00E43C3E" w:rsidRDefault="003D2AA5" w:rsidP="003D2AA5">
      <w:r w:rsidRPr="00E43C3E">
        <w:t xml:space="preserve">                                            Гемангиомы. Ксантомы.        Печеночные ладони                                                              Расширение вен (голова медузы)</w:t>
      </w:r>
    </w:p>
    <w:p w:rsidR="003D2AA5" w:rsidRPr="00E43C3E" w:rsidRDefault="009A1C8B" w:rsidP="003D2AA5">
      <w:r>
        <w:rPr>
          <w:noProof/>
        </w:rPr>
        <w:pict>
          <v:line id="_x0000_s1051" style="position:absolute;flip:x;z-index:251662848" from="315pt,12.05pt" to="459pt,12.05pt"/>
        </w:pict>
      </w:r>
      <w:r>
        <w:rPr>
          <w:noProof/>
        </w:rPr>
        <w:pict>
          <v:line id="_x0000_s1054" style="position:absolute;z-index:251663872" from="306pt,10.5pt" to="477pt,28.5pt">
            <v:stroke endarrow="block"/>
          </v:line>
        </w:pict>
      </w:r>
      <w:r>
        <w:rPr>
          <w:noProof/>
        </w:rPr>
        <w:pict>
          <v:line id="_x0000_s1053" style="position:absolute;z-index:251664896" from="306pt,10.5pt" to="306pt,28.5pt">
            <v:stroke endarrow="block"/>
          </v:line>
        </w:pict>
      </w:r>
      <w:r>
        <w:rPr>
          <w:noProof/>
        </w:rPr>
        <w:pict>
          <v:line id="_x0000_s1052" style="position:absolute;flip:x;z-index:251665920" from="3in,10.5pt" to="306pt,28.5pt">
            <v:stroke endarrow="block"/>
          </v:line>
        </w:pict>
      </w:r>
      <w:r w:rsidR="003D2AA5" w:rsidRPr="00E43C3E">
        <w:t xml:space="preserve"> </w:t>
      </w:r>
    </w:p>
    <w:p w:rsidR="003D2AA5" w:rsidRPr="00E43C3E" w:rsidRDefault="003D2AA5" w:rsidP="003D2AA5"/>
    <w:p w:rsidR="003D2AA5" w:rsidRPr="00E43C3E" w:rsidRDefault="003D2AA5" w:rsidP="003D2AA5">
      <w:r w:rsidRPr="00E43C3E">
        <w:t xml:space="preserve">Перкуссия                                  Перкуссия живота                                перкуссия печени                                                перкуссия селезенки </w:t>
      </w:r>
    </w:p>
    <w:p w:rsidR="003D2AA5" w:rsidRPr="00E43C3E" w:rsidRDefault="009A1C8B" w:rsidP="003D2AA5">
      <w:r>
        <w:rPr>
          <w:noProof/>
        </w:rPr>
        <w:pict>
          <v:line id="_x0000_s1057" style="position:absolute;z-index:251666944" from="7in,3pt" to="7in,12pt">
            <v:stroke endarrow="block"/>
          </v:line>
        </w:pict>
      </w:r>
      <w:r>
        <w:rPr>
          <w:noProof/>
        </w:rPr>
        <w:pict>
          <v:line id="_x0000_s1056" style="position:absolute;z-index:251667968" from="315pt,3pt" to="315pt,12pt">
            <v:stroke endarrow="block"/>
          </v:line>
        </w:pict>
      </w:r>
      <w:r>
        <w:rPr>
          <w:noProof/>
        </w:rPr>
        <w:pict>
          <v:line id="_x0000_s1055" style="position:absolute;z-index:251668992" from="171pt,3pt" to="171pt,12pt">
            <v:stroke endarrow="block"/>
          </v:line>
        </w:pict>
      </w:r>
      <w:r w:rsidR="003D2AA5" w:rsidRPr="00E43C3E">
        <w:t xml:space="preserve">             </w:t>
      </w:r>
    </w:p>
    <w:p w:rsidR="003D2AA5" w:rsidRPr="00E43C3E" w:rsidRDefault="003D2AA5" w:rsidP="003D2AA5">
      <w:r w:rsidRPr="00E43C3E">
        <w:t>Данные перкуссии              Выявление свободной жидкости             Границы абсолютной тупости                          Границы и размеры органа</w:t>
      </w:r>
    </w:p>
    <w:p w:rsidR="003D2AA5" w:rsidRPr="00E43C3E" w:rsidRDefault="003D2AA5" w:rsidP="003D2AA5">
      <w:r w:rsidRPr="00E43C3E">
        <w:t xml:space="preserve">                                                                                                                   Размеры печени                                                 Длинник и поперечник</w:t>
      </w:r>
    </w:p>
    <w:p w:rsidR="003D2AA5" w:rsidRPr="00E43C3E" w:rsidRDefault="009A1C8B" w:rsidP="003D2AA5">
      <w:r>
        <w:rPr>
          <w:noProof/>
        </w:rPr>
        <w:pict>
          <v:line id="_x0000_s1061" style="position:absolute;z-index:251670016" from="306pt,2.15pt" to="306pt,22.55pt">
            <v:stroke endarrow="block"/>
          </v:line>
        </w:pict>
      </w:r>
      <w:r>
        <w:rPr>
          <w:noProof/>
        </w:rPr>
        <w:pict>
          <v:line id="_x0000_s1062" style="position:absolute;z-index:251671040" from="315pt,4.55pt" to="477pt,22.55pt">
            <v:stroke endarrow="block"/>
          </v:line>
        </w:pict>
      </w:r>
      <w:r>
        <w:rPr>
          <w:noProof/>
        </w:rPr>
        <w:pict>
          <v:line id="_x0000_s1060" style="position:absolute;flip:x;z-index:251672064" from="180pt,4.55pt" to="315pt,22.55pt">
            <v:stroke endarrow="block"/>
          </v:line>
        </w:pict>
      </w:r>
      <w:r>
        <w:rPr>
          <w:noProof/>
        </w:rPr>
        <w:pict>
          <v:line id="_x0000_s1059" style="position:absolute;flip:x;z-index:251673088" from="315pt,4.55pt" to="675pt,4.55pt"/>
        </w:pict>
      </w:r>
    </w:p>
    <w:p w:rsidR="003D2AA5" w:rsidRPr="00E43C3E" w:rsidRDefault="003D2AA5" w:rsidP="003D2AA5"/>
    <w:p w:rsidR="003D2AA5" w:rsidRPr="00E43C3E" w:rsidRDefault="009A1C8B" w:rsidP="003D2AA5">
      <w:r>
        <w:rPr>
          <w:noProof/>
        </w:rPr>
        <w:pict>
          <v:line id="_x0000_s1065" style="position:absolute;z-index:251674112" from="7in,8.55pt" to="7in,35.55pt">
            <v:stroke endarrow="block"/>
          </v:line>
        </w:pict>
      </w:r>
      <w:r w:rsidR="003D2AA5" w:rsidRPr="00E43C3E">
        <w:t xml:space="preserve">Пальпация                        Определение точек                                            пальпация печени                                          пальпация селезенки </w:t>
      </w:r>
    </w:p>
    <w:p w:rsidR="003D2AA5" w:rsidRPr="00E43C3E" w:rsidRDefault="009A1C8B" w:rsidP="003D2AA5">
      <w:r>
        <w:rPr>
          <w:noProof/>
        </w:rPr>
        <w:pict>
          <v:line id="_x0000_s1064" style="position:absolute;z-index:251675136" from="333pt,6.05pt" to="333pt,24.05pt">
            <v:stroke endarrow="block"/>
          </v:line>
        </w:pict>
      </w:r>
      <w:r w:rsidR="003D2AA5" w:rsidRPr="00E43C3E">
        <w:t xml:space="preserve">                                          Максимальной болезненности                         </w:t>
      </w:r>
    </w:p>
    <w:p w:rsidR="003D2AA5" w:rsidRPr="00E43C3E" w:rsidRDefault="009A1C8B" w:rsidP="003D2AA5">
      <w:r>
        <w:rPr>
          <w:noProof/>
        </w:rPr>
        <w:pict>
          <v:line id="_x0000_s1063" style="position:absolute;z-index:251676160" from="162pt,3.55pt" to="162pt,12.55pt">
            <v:stroke endarrow="block"/>
          </v:line>
        </w:pict>
      </w:r>
    </w:p>
    <w:p w:rsidR="003D2AA5" w:rsidRPr="00E43C3E" w:rsidRDefault="003D2AA5" w:rsidP="003D2AA5">
      <w:r w:rsidRPr="00E43C3E">
        <w:t>Данные пальпации          Точка желчного пузыря                                Измерение размеров                                     Край, поверхность, болезненность</w:t>
      </w:r>
    </w:p>
    <w:p w:rsidR="003D2AA5" w:rsidRPr="00E43C3E" w:rsidRDefault="003D2AA5" w:rsidP="003D2AA5">
      <w:r w:rsidRPr="00E43C3E">
        <w:t xml:space="preserve">                                          Точка диафграмнального нерва                    Болезненность. Консистенция                    </w:t>
      </w:r>
    </w:p>
    <w:p w:rsidR="003D2AA5" w:rsidRPr="00E43C3E" w:rsidRDefault="003D2AA5" w:rsidP="003D2AA5">
      <w:r w:rsidRPr="00E43C3E">
        <w:t xml:space="preserve">                                                                                                                    Край печени </w:t>
      </w:r>
    </w:p>
    <w:p w:rsidR="003D2AA5" w:rsidRPr="00E43C3E" w:rsidRDefault="009A1C8B" w:rsidP="003D2AA5">
      <w:r>
        <w:rPr>
          <w:noProof/>
        </w:rPr>
        <w:pict>
          <v:line id="_x0000_s1069" style="position:absolute;z-index:251677184" from="387pt,28pt" to="486pt,41.25pt">
            <v:stroke endarrow="block"/>
          </v:line>
        </w:pict>
      </w:r>
      <w:r w:rsidR="003D2AA5" w:rsidRPr="00E43C3E">
        <w:t xml:space="preserve">                                                                                                                    Поверхность</w:t>
      </w:r>
    </w:p>
    <w:p w:rsidR="003D2AA5" w:rsidRPr="00E43C3E" w:rsidRDefault="009A1C8B" w:rsidP="003D2AA5">
      <w:r>
        <w:rPr>
          <w:noProof/>
        </w:rPr>
        <w:pict>
          <v:line id="_x0000_s1068" style="position:absolute;flip:x;z-index:251678208" from="342pt,.05pt" to="387pt,9.05pt">
            <v:stroke endarrow="block"/>
          </v:line>
        </w:pict>
      </w:r>
      <w:r>
        <w:rPr>
          <w:noProof/>
        </w:rPr>
        <w:pict>
          <v:line id="_x0000_s1067" style="position:absolute;flip:x;z-index:251679232" from="387pt,.05pt" to="693pt,.05pt"/>
        </w:pict>
      </w:r>
    </w:p>
    <w:p w:rsidR="003D2AA5" w:rsidRPr="00E43C3E" w:rsidRDefault="009A1C8B" w:rsidP="003D2AA5">
      <w:r>
        <w:rPr>
          <w:noProof/>
        </w:rPr>
        <w:pict>
          <v:line id="_x0000_s1071" style="position:absolute;z-index:251680256" from="7in,6.55pt" to="7in,24.55pt">
            <v:stroke endarrow="block"/>
          </v:line>
        </w:pict>
      </w:r>
      <w:r>
        <w:rPr>
          <w:noProof/>
        </w:rPr>
        <w:pict>
          <v:line id="_x0000_s1070" style="position:absolute;z-index:251681280" from="243pt,6.55pt" to="243pt,24.55pt">
            <v:stroke endarrow="block"/>
          </v:line>
        </w:pict>
      </w:r>
      <w:r w:rsidR="003D2AA5" w:rsidRPr="00E43C3E">
        <w:t xml:space="preserve">Аускультация                                       Аускультация обсласти печени и селезенки                                                    Аускультация живота   </w:t>
      </w:r>
    </w:p>
    <w:p w:rsidR="003D2AA5" w:rsidRPr="00E43C3E" w:rsidRDefault="003D2AA5" w:rsidP="003D2AA5"/>
    <w:p w:rsidR="003D2AA5" w:rsidRPr="00E43C3E" w:rsidRDefault="003D2AA5" w:rsidP="003D2AA5">
      <w:r w:rsidRPr="00E43C3E">
        <w:t>Данные аускультации                     Шум трения брюшины             Перистальтика, шум плеска, сосудистые шумы</w:t>
      </w:r>
    </w:p>
    <w:p w:rsidR="003D2AA5" w:rsidRPr="00E43C3E" w:rsidRDefault="003D2AA5" w:rsidP="003D2AA5">
      <w:pPr>
        <w:widowControl w:val="0"/>
        <w:autoSpaceDE w:val="0"/>
        <w:autoSpaceDN w:val="0"/>
        <w:adjustRightInd w:val="0"/>
        <w:jc w:val="both"/>
        <w:rPr>
          <w:rFonts w:cs="Times New Roman CYR"/>
        </w:rPr>
      </w:pPr>
    </w:p>
    <w:p w:rsidR="003D2AA5" w:rsidRPr="00424DD8" w:rsidRDefault="003D2AA5" w:rsidP="003D2AA5">
      <w:pPr>
        <w:rPr>
          <w:b/>
          <w:bCs/>
          <w:sz w:val="28"/>
          <w:szCs w:val="28"/>
        </w:rPr>
      </w:pPr>
    </w:p>
    <w:p w:rsidR="003D2AA5" w:rsidRPr="00CF2DD4" w:rsidRDefault="003D2AA5" w:rsidP="003D2AA5">
      <w:pPr>
        <w:widowControl w:val="0"/>
        <w:autoSpaceDE w:val="0"/>
        <w:autoSpaceDN w:val="0"/>
        <w:adjustRightInd w:val="0"/>
        <w:jc w:val="both"/>
        <w:rPr>
          <w:rFonts w:cs="Times New Roman CYR"/>
          <w:sz w:val="22"/>
          <w:szCs w:val="22"/>
        </w:rPr>
      </w:pPr>
    </w:p>
    <w:p w:rsidR="003D2AA5" w:rsidRPr="00424DD8" w:rsidRDefault="003D2AA5" w:rsidP="003D2AA5">
      <w:pPr>
        <w:widowControl w:val="0"/>
        <w:autoSpaceDE w:val="0"/>
        <w:autoSpaceDN w:val="0"/>
        <w:adjustRightInd w:val="0"/>
        <w:jc w:val="both"/>
        <w:rPr>
          <w:sz w:val="28"/>
          <w:szCs w:val="28"/>
        </w:rPr>
      </w:pPr>
      <w:r w:rsidRPr="00424DD8">
        <w:rPr>
          <w:sz w:val="28"/>
          <w:szCs w:val="28"/>
        </w:rPr>
        <w:t>Таблица</w:t>
      </w:r>
      <w:r>
        <w:rPr>
          <w:sz w:val="28"/>
          <w:szCs w:val="28"/>
        </w:rPr>
        <w:t xml:space="preserve"> 1</w:t>
      </w:r>
      <w:r w:rsidRPr="00424DD8">
        <w:rPr>
          <w:sz w:val="28"/>
          <w:szCs w:val="28"/>
        </w:rPr>
        <w:t xml:space="preserve">. </w:t>
      </w:r>
      <w:r w:rsidRPr="00AF6D9E">
        <w:rPr>
          <w:bCs/>
          <w:sz w:val="28"/>
          <w:szCs w:val="28"/>
        </w:rPr>
        <w:t>Интерпретация результатов пальпации печени</w:t>
      </w:r>
    </w:p>
    <w:p w:rsidR="003D2AA5" w:rsidRPr="00424DD8" w:rsidRDefault="003D2AA5" w:rsidP="003D2AA5">
      <w:pPr>
        <w:widowControl w:val="0"/>
        <w:autoSpaceDE w:val="0"/>
        <w:autoSpaceDN w:val="0"/>
        <w:adjustRightInd w:val="0"/>
        <w:jc w:val="both"/>
        <w:rPr>
          <w:sz w:val="28"/>
          <w:szCs w:val="28"/>
        </w:rPr>
      </w:pPr>
    </w:p>
    <w:tbl>
      <w:tblPr>
        <w:tblW w:w="8835" w:type="dxa"/>
        <w:tblCellSpacing w:w="0" w:type="dxa"/>
        <w:tblCellMar>
          <w:left w:w="0" w:type="dxa"/>
          <w:right w:w="0" w:type="dxa"/>
        </w:tblCellMar>
        <w:tblLook w:val="0000"/>
      </w:tblPr>
      <w:tblGrid>
        <w:gridCol w:w="3190"/>
        <w:gridCol w:w="5645"/>
      </w:tblGrid>
      <w:tr w:rsidR="003D2AA5" w:rsidRPr="00424DD8" w:rsidTr="003D2AA5">
        <w:trPr>
          <w:trHeight w:val="600"/>
          <w:tblCellSpacing w:w="0" w:type="dxa"/>
        </w:trPr>
        <w:tc>
          <w:tcPr>
            <w:tcW w:w="3190" w:type="dxa"/>
            <w:tcBorders>
              <w:top w:val="single" w:sz="6" w:space="0" w:color="000000"/>
              <w:left w:val="single" w:sz="6" w:space="0" w:color="000000"/>
              <w:bottom w:val="single" w:sz="6" w:space="0" w:color="000000"/>
              <w:right w:val="single" w:sz="6" w:space="0" w:color="000000"/>
            </w:tcBorders>
            <w:shd w:val="clear" w:color="auto" w:fill="FFFFFF"/>
          </w:tcPr>
          <w:p w:rsidR="003D2AA5" w:rsidRPr="00424DD8" w:rsidRDefault="003D2AA5" w:rsidP="003D2AA5">
            <w:pPr>
              <w:widowControl w:val="0"/>
              <w:autoSpaceDE w:val="0"/>
              <w:autoSpaceDN w:val="0"/>
              <w:adjustRightInd w:val="0"/>
              <w:jc w:val="center"/>
              <w:rPr>
                <w:sz w:val="28"/>
                <w:szCs w:val="28"/>
              </w:rPr>
            </w:pPr>
            <w:r w:rsidRPr="00424DD8">
              <w:rPr>
                <w:sz w:val="28"/>
                <w:szCs w:val="28"/>
              </w:rPr>
              <w:t>Изменения, выявляемые при пальпации печени</w:t>
            </w:r>
          </w:p>
        </w:tc>
        <w:tc>
          <w:tcPr>
            <w:tcW w:w="5645" w:type="dxa"/>
            <w:tcBorders>
              <w:top w:val="single" w:sz="6" w:space="0" w:color="000000"/>
              <w:left w:val="single" w:sz="6" w:space="0" w:color="000000"/>
              <w:bottom w:val="single" w:sz="6" w:space="0" w:color="000000"/>
              <w:right w:val="single" w:sz="6" w:space="0" w:color="000000"/>
            </w:tcBorders>
            <w:shd w:val="clear" w:color="auto" w:fill="FFFFFF"/>
          </w:tcPr>
          <w:p w:rsidR="003D2AA5" w:rsidRPr="00424DD8" w:rsidRDefault="003D2AA5" w:rsidP="003D2AA5">
            <w:pPr>
              <w:widowControl w:val="0"/>
              <w:autoSpaceDE w:val="0"/>
              <w:autoSpaceDN w:val="0"/>
              <w:adjustRightInd w:val="0"/>
              <w:jc w:val="center"/>
              <w:rPr>
                <w:sz w:val="28"/>
                <w:szCs w:val="28"/>
              </w:rPr>
            </w:pPr>
            <w:r w:rsidRPr="00424DD8">
              <w:rPr>
                <w:sz w:val="28"/>
                <w:szCs w:val="28"/>
              </w:rPr>
              <w:t>Причины</w:t>
            </w:r>
          </w:p>
        </w:tc>
      </w:tr>
      <w:tr w:rsidR="003D2AA5" w:rsidRPr="00424DD8" w:rsidTr="003D2AA5">
        <w:trPr>
          <w:trHeight w:val="1590"/>
          <w:tblCellSpacing w:w="0" w:type="dxa"/>
        </w:trPr>
        <w:tc>
          <w:tcPr>
            <w:tcW w:w="3190" w:type="dxa"/>
            <w:tcBorders>
              <w:top w:val="single" w:sz="6" w:space="0" w:color="000000"/>
              <w:left w:val="single" w:sz="6" w:space="0" w:color="000000"/>
              <w:bottom w:val="single" w:sz="6" w:space="0" w:color="000000"/>
              <w:right w:val="single" w:sz="6" w:space="0" w:color="000000"/>
            </w:tcBorders>
            <w:shd w:val="clear" w:color="auto" w:fill="FFFFFF"/>
          </w:tcPr>
          <w:p w:rsidR="003D2AA5" w:rsidRPr="00424DD8" w:rsidRDefault="003D2AA5" w:rsidP="003D2AA5">
            <w:pPr>
              <w:widowControl w:val="0"/>
              <w:autoSpaceDE w:val="0"/>
              <w:autoSpaceDN w:val="0"/>
              <w:adjustRightInd w:val="0"/>
              <w:jc w:val="both"/>
              <w:rPr>
                <w:sz w:val="28"/>
                <w:szCs w:val="28"/>
              </w:rPr>
            </w:pPr>
            <w:r w:rsidRPr="00424DD8">
              <w:rPr>
                <w:sz w:val="28"/>
                <w:szCs w:val="28"/>
              </w:rPr>
              <w:t>Увеличение печени.</w:t>
            </w:r>
          </w:p>
        </w:tc>
        <w:tc>
          <w:tcPr>
            <w:tcW w:w="5645" w:type="dxa"/>
            <w:tcBorders>
              <w:top w:val="single" w:sz="6" w:space="0" w:color="000000"/>
              <w:left w:val="single" w:sz="6" w:space="0" w:color="000000"/>
              <w:bottom w:val="single" w:sz="6" w:space="0" w:color="000000"/>
              <w:right w:val="single" w:sz="6" w:space="0" w:color="000000"/>
            </w:tcBorders>
            <w:shd w:val="clear" w:color="auto" w:fill="FFFFFF"/>
          </w:tcPr>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1. Гепатиты, циррозы, рак печени </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2. "Застойная печень" при правожелудочковой сердечной недостаточности </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3. Заболевания системы крови (лейкозы, анемии, лимфогранулематоз) </w:t>
            </w:r>
          </w:p>
          <w:p w:rsidR="003D2AA5" w:rsidRPr="00424DD8" w:rsidRDefault="003D2AA5" w:rsidP="003D2AA5">
            <w:pPr>
              <w:widowControl w:val="0"/>
              <w:autoSpaceDE w:val="0"/>
              <w:autoSpaceDN w:val="0"/>
              <w:adjustRightInd w:val="0"/>
              <w:jc w:val="both"/>
              <w:rPr>
                <w:sz w:val="28"/>
                <w:szCs w:val="28"/>
              </w:rPr>
            </w:pPr>
            <w:r w:rsidRPr="00424DD8">
              <w:rPr>
                <w:sz w:val="28"/>
                <w:szCs w:val="28"/>
              </w:rPr>
              <w:t>4. Некоторые острые и хронические инфекционные заболевания</w:t>
            </w:r>
          </w:p>
        </w:tc>
      </w:tr>
      <w:tr w:rsidR="003D2AA5" w:rsidRPr="00424DD8" w:rsidTr="003D2AA5">
        <w:trPr>
          <w:trHeight w:val="600"/>
          <w:tblCellSpacing w:w="0" w:type="dxa"/>
        </w:trPr>
        <w:tc>
          <w:tcPr>
            <w:tcW w:w="3190" w:type="dxa"/>
            <w:tcBorders>
              <w:top w:val="single" w:sz="6" w:space="0" w:color="000000"/>
              <w:left w:val="single" w:sz="6" w:space="0" w:color="000000"/>
              <w:bottom w:val="single" w:sz="6" w:space="0" w:color="000000"/>
              <w:right w:val="single" w:sz="6" w:space="0" w:color="000000"/>
            </w:tcBorders>
            <w:shd w:val="clear" w:color="auto" w:fill="FFFFFF"/>
          </w:tcPr>
          <w:p w:rsidR="003D2AA5" w:rsidRPr="00424DD8" w:rsidRDefault="003D2AA5" w:rsidP="003D2AA5">
            <w:pPr>
              <w:widowControl w:val="0"/>
              <w:autoSpaceDE w:val="0"/>
              <w:autoSpaceDN w:val="0"/>
              <w:adjustRightInd w:val="0"/>
              <w:jc w:val="both"/>
              <w:rPr>
                <w:sz w:val="28"/>
                <w:szCs w:val="28"/>
              </w:rPr>
            </w:pPr>
            <w:r>
              <w:rPr>
                <w:sz w:val="28"/>
                <w:szCs w:val="28"/>
              </w:rPr>
              <w:t>Выраженное уплотнение печени</w:t>
            </w:r>
          </w:p>
        </w:tc>
        <w:tc>
          <w:tcPr>
            <w:tcW w:w="5645" w:type="dxa"/>
            <w:tcBorders>
              <w:top w:val="single" w:sz="6" w:space="0" w:color="000000"/>
              <w:left w:val="single" w:sz="6" w:space="0" w:color="000000"/>
              <w:bottom w:val="single" w:sz="6" w:space="0" w:color="000000"/>
              <w:right w:val="single" w:sz="6" w:space="0" w:color="000000"/>
            </w:tcBorders>
            <w:shd w:val="clear" w:color="auto" w:fill="FFFFFF"/>
          </w:tcPr>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1. Рак печени </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2. Цирроз печени. </w:t>
            </w:r>
          </w:p>
          <w:p w:rsidR="003D2AA5" w:rsidRPr="00424DD8" w:rsidRDefault="003D2AA5" w:rsidP="003D2AA5">
            <w:pPr>
              <w:widowControl w:val="0"/>
              <w:autoSpaceDE w:val="0"/>
              <w:autoSpaceDN w:val="0"/>
              <w:adjustRightInd w:val="0"/>
              <w:jc w:val="both"/>
              <w:rPr>
                <w:sz w:val="28"/>
                <w:szCs w:val="28"/>
              </w:rPr>
            </w:pPr>
            <w:r w:rsidRPr="00424DD8">
              <w:rPr>
                <w:sz w:val="28"/>
                <w:szCs w:val="28"/>
              </w:rPr>
              <w:t>3. Хронические гепатиты</w:t>
            </w:r>
          </w:p>
        </w:tc>
      </w:tr>
      <w:tr w:rsidR="003D2AA5" w:rsidRPr="00424DD8" w:rsidTr="003D2AA5">
        <w:trPr>
          <w:trHeight w:val="600"/>
          <w:tblCellSpacing w:w="0" w:type="dxa"/>
        </w:trPr>
        <w:tc>
          <w:tcPr>
            <w:tcW w:w="3190" w:type="dxa"/>
            <w:tcBorders>
              <w:top w:val="single" w:sz="6" w:space="0" w:color="000000"/>
              <w:left w:val="single" w:sz="6" w:space="0" w:color="000000"/>
              <w:bottom w:val="single" w:sz="6" w:space="0" w:color="000000"/>
              <w:right w:val="single" w:sz="6" w:space="0" w:color="000000"/>
            </w:tcBorders>
            <w:shd w:val="clear" w:color="auto" w:fill="FFFFFF"/>
          </w:tcPr>
          <w:p w:rsidR="003D2AA5" w:rsidRPr="00424DD8" w:rsidRDefault="003D2AA5" w:rsidP="003D2AA5">
            <w:pPr>
              <w:widowControl w:val="0"/>
              <w:autoSpaceDE w:val="0"/>
              <w:autoSpaceDN w:val="0"/>
              <w:adjustRightInd w:val="0"/>
              <w:jc w:val="both"/>
              <w:rPr>
                <w:sz w:val="28"/>
                <w:szCs w:val="28"/>
              </w:rPr>
            </w:pPr>
            <w:r w:rsidRPr="00424DD8">
              <w:rPr>
                <w:sz w:val="28"/>
                <w:szCs w:val="28"/>
              </w:rPr>
              <w:t>Крупная бугристость поверхности и  края печени.</w:t>
            </w:r>
          </w:p>
        </w:tc>
        <w:tc>
          <w:tcPr>
            <w:tcW w:w="5645" w:type="dxa"/>
            <w:tcBorders>
              <w:top w:val="single" w:sz="6" w:space="0" w:color="000000"/>
              <w:left w:val="single" w:sz="6" w:space="0" w:color="000000"/>
              <w:bottom w:val="single" w:sz="6" w:space="0" w:color="000000"/>
              <w:right w:val="single" w:sz="6" w:space="0" w:color="000000"/>
            </w:tcBorders>
            <w:shd w:val="clear" w:color="auto" w:fill="FFFFFF"/>
          </w:tcPr>
          <w:p w:rsidR="003D2AA5" w:rsidRPr="00424DD8" w:rsidRDefault="003D2AA5" w:rsidP="004C18C0">
            <w:pPr>
              <w:widowControl w:val="0"/>
              <w:numPr>
                <w:ilvl w:val="0"/>
                <w:numId w:val="446"/>
              </w:numPr>
              <w:autoSpaceDE w:val="0"/>
              <w:autoSpaceDN w:val="0"/>
              <w:adjustRightInd w:val="0"/>
              <w:jc w:val="both"/>
              <w:rPr>
                <w:sz w:val="28"/>
                <w:szCs w:val="28"/>
              </w:rPr>
            </w:pPr>
            <w:r w:rsidRPr="00424DD8">
              <w:rPr>
                <w:sz w:val="28"/>
                <w:szCs w:val="28"/>
              </w:rPr>
              <w:t xml:space="preserve">Рак печени. </w:t>
            </w:r>
          </w:p>
          <w:p w:rsidR="003D2AA5" w:rsidRPr="00424DD8" w:rsidRDefault="003D2AA5" w:rsidP="004C18C0">
            <w:pPr>
              <w:widowControl w:val="0"/>
              <w:numPr>
                <w:ilvl w:val="0"/>
                <w:numId w:val="446"/>
              </w:numPr>
              <w:autoSpaceDE w:val="0"/>
              <w:autoSpaceDN w:val="0"/>
              <w:adjustRightInd w:val="0"/>
              <w:jc w:val="both"/>
              <w:rPr>
                <w:sz w:val="28"/>
                <w:szCs w:val="28"/>
              </w:rPr>
            </w:pPr>
            <w:r w:rsidRPr="00424DD8">
              <w:rPr>
                <w:sz w:val="28"/>
                <w:szCs w:val="28"/>
              </w:rPr>
              <w:t xml:space="preserve">Эхинококк печени. </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3. Сифилитическое поражение печени.</w:t>
            </w:r>
          </w:p>
        </w:tc>
      </w:tr>
      <w:tr w:rsidR="003D2AA5" w:rsidRPr="00424DD8" w:rsidTr="003D2AA5">
        <w:trPr>
          <w:trHeight w:val="1845"/>
          <w:tblCellSpacing w:w="0" w:type="dxa"/>
        </w:trPr>
        <w:tc>
          <w:tcPr>
            <w:tcW w:w="3190" w:type="dxa"/>
            <w:tcBorders>
              <w:top w:val="single" w:sz="6" w:space="0" w:color="000000"/>
              <w:left w:val="single" w:sz="6" w:space="0" w:color="000000"/>
              <w:bottom w:val="single" w:sz="6" w:space="0" w:color="000000"/>
              <w:right w:val="single" w:sz="6" w:space="0" w:color="000000"/>
            </w:tcBorders>
            <w:shd w:val="clear" w:color="auto" w:fill="FFFFFF"/>
          </w:tcPr>
          <w:p w:rsidR="003D2AA5" w:rsidRPr="00424DD8" w:rsidRDefault="003D2AA5" w:rsidP="003D2AA5">
            <w:pPr>
              <w:widowControl w:val="0"/>
              <w:autoSpaceDE w:val="0"/>
              <w:autoSpaceDN w:val="0"/>
              <w:adjustRightInd w:val="0"/>
              <w:jc w:val="both"/>
              <w:rPr>
                <w:sz w:val="28"/>
                <w:szCs w:val="28"/>
              </w:rPr>
            </w:pPr>
            <w:r w:rsidRPr="00424DD8">
              <w:rPr>
                <w:sz w:val="28"/>
                <w:szCs w:val="28"/>
              </w:rPr>
              <w:lastRenderedPageBreak/>
              <w:t>Резкая болезненность печени при пальпации</w:t>
            </w:r>
          </w:p>
        </w:tc>
        <w:tc>
          <w:tcPr>
            <w:tcW w:w="5645" w:type="dxa"/>
            <w:tcBorders>
              <w:top w:val="single" w:sz="6" w:space="0" w:color="000000"/>
              <w:left w:val="single" w:sz="6" w:space="0" w:color="000000"/>
              <w:bottom w:val="single" w:sz="6" w:space="0" w:color="000000"/>
              <w:right w:val="single" w:sz="6" w:space="0" w:color="000000"/>
            </w:tcBorders>
            <w:shd w:val="clear" w:color="auto" w:fill="FFFFFF"/>
          </w:tcPr>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1. Значительное и быстрое растяжение капсулы печени (сердечная недостаточность, заболевания внутрипеченочных желчных путей с затруднением оттока желчи из печени). </w:t>
            </w:r>
          </w:p>
          <w:p w:rsidR="003D2AA5" w:rsidRPr="00424DD8" w:rsidRDefault="003D2AA5" w:rsidP="003D2AA5">
            <w:pPr>
              <w:widowControl w:val="0"/>
              <w:autoSpaceDE w:val="0"/>
              <w:autoSpaceDN w:val="0"/>
              <w:adjustRightInd w:val="0"/>
              <w:jc w:val="both"/>
              <w:rPr>
                <w:sz w:val="28"/>
                <w:szCs w:val="28"/>
              </w:rPr>
            </w:pPr>
            <w:r w:rsidRPr="00424DD8">
              <w:rPr>
                <w:sz w:val="28"/>
                <w:szCs w:val="28"/>
              </w:rPr>
              <w:t>2. Переход активного воспалительного процесса в печени на серозный покров органа (острые или обострения хронических гепатитов с явлениями перигепатита).</w:t>
            </w:r>
          </w:p>
        </w:tc>
      </w:tr>
    </w:tbl>
    <w:p w:rsidR="003D2AA5" w:rsidRDefault="003D2AA5" w:rsidP="003D2AA5">
      <w:pPr>
        <w:widowControl w:val="0"/>
        <w:autoSpaceDE w:val="0"/>
        <w:autoSpaceDN w:val="0"/>
        <w:adjustRightInd w:val="0"/>
        <w:jc w:val="both"/>
        <w:rPr>
          <w:sz w:val="28"/>
          <w:szCs w:val="28"/>
        </w:rPr>
      </w:pPr>
    </w:p>
    <w:p w:rsidR="003D2AA5" w:rsidRPr="00AF6D9E" w:rsidRDefault="003D2AA5" w:rsidP="003D2AA5">
      <w:pPr>
        <w:widowControl w:val="0"/>
        <w:autoSpaceDE w:val="0"/>
        <w:autoSpaceDN w:val="0"/>
        <w:adjustRightInd w:val="0"/>
        <w:jc w:val="both"/>
        <w:rPr>
          <w:sz w:val="28"/>
          <w:szCs w:val="28"/>
        </w:rPr>
      </w:pPr>
      <w:r w:rsidRPr="00424DD8">
        <w:rPr>
          <w:sz w:val="28"/>
          <w:szCs w:val="28"/>
        </w:rPr>
        <w:t>Таблица</w:t>
      </w:r>
      <w:r>
        <w:rPr>
          <w:sz w:val="28"/>
          <w:szCs w:val="28"/>
        </w:rPr>
        <w:t xml:space="preserve"> 2</w:t>
      </w:r>
      <w:r w:rsidRPr="00424DD8">
        <w:rPr>
          <w:sz w:val="28"/>
          <w:szCs w:val="28"/>
        </w:rPr>
        <w:t xml:space="preserve">. </w:t>
      </w:r>
      <w:r w:rsidRPr="00AF6D9E">
        <w:rPr>
          <w:bCs/>
          <w:sz w:val="28"/>
          <w:szCs w:val="28"/>
        </w:rPr>
        <w:t>Интерпретация результатов перкуссии печени</w:t>
      </w:r>
    </w:p>
    <w:p w:rsidR="003D2AA5" w:rsidRPr="00424DD8" w:rsidRDefault="003D2AA5" w:rsidP="003D2AA5">
      <w:pPr>
        <w:widowControl w:val="0"/>
        <w:autoSpaceDE w:val="0"/>
        <w:autoSpaceDN w:val="0"/>
        <w:adjustRightInd w:val="0"/>
        <w:jc w:val="both"/>
        <w:rPr>
          <w:sz w:val="28"/>
          <w:szCs w:val="28"/>
        </w:rPr>
      </w:pPr>
    </w:p>
    <w:tbl>
      <w:tblPr>
        <w:tblW w:w="9555" w:type="dxa"/>
        <w:tblCellSpacing w:w="0" w:type="dxa"/>
        <w:tblCellMar>
          <w:left w:w="0" w:type="dxa"/>
          <w:right w:w="0" w:type="dxa"/>
        </w:tblCellMar>
        <w:tblLook w:val="0000"/>
      </w:tblPr>
      <w:tblGrid>
        <w:gridCol w:w="2619"/>
        <w:gridCol w:w="6936"/>
      </w:tblGrid>
      <w:tr w:rsidR="003D2AA5" w:rsidRPr="00424DD8" w:rsidTr="003D2AA5">
        <w:trPr>
          <w:trHeight w:val="600"/>
          <w:tblCellSpacing w:w="0" w:type="dxa"/>
        </w:trPr>
        <w:tc>
          <w:tcPr>
            <w:tcW w:w="2619" w:type="dxa"/>
            <w:tcBorders>
              <w:top w:val="single" w:sz="6" w:space="0" w:color="000000"/>
              <w:left w:val="single" w:sz="6" w:space="0" w:color="000000"/>
              <w:bottom w:val="single" w:sz="6" w:space="0" w:color="000000"/>
              <w:right w:val="single" w:sz="6" w:space="0" w:color="000000"/>
            </w:tcBorders>
            <w:shd w:val="clear" w:color="auto" w:fill="FFFFFF"/>
          </w:tcPr>
          <w:p w:rsidR="003D2AA5" w:rsidRPr="000E6EC7" w:rsidRDefault="003D2AA5" w:rsidP="003D2AA5">
            <w:pPr>
              <w:widowControl w:val="0"/>
              <w:autoSpaceDE w:val="0"/>
              <w:autoSpaceDN w:val="0"/>
              <w:adjustRightInd w:val="0"/>
              <w:jc w:val="both"/>
              <w:rPr>
                <w:sz w:val="28"/>
                <w:szCs w:val="28"/>
              </w:rPr>
            </w:pPr>
            <w:r w:rsidRPr="000E6EC7">
              <w:rPr>
                <w:b/>
                <w:bCs/>
                <w:sz w:val="28"/>
                <w:szCs w:val="28"/>
              </w:rPr>
              <w:t>Изменения границ печени</w:t>
            </w:r>
          </w:p>
        </w:tc>
        <w:tc>
          <w:tcPr>
            <w:tcW w:w="6936" w:type="dxa"/>
            <w:tcBorders>
              <w:top w:val="single" w:sz="6" w:space="0" w:color="000000"/>
              <w:left w:val="single" w:sz="6" w:space="0" w:color="000000"/>
              <w:bottom w:val="single" w:sz="6" w:space="0" w:color="000000"/>
              <w:right w:val="single" w:sz="6" w:space="0" w:color="000000"/>
            </w:tcBorders>
            <w:shd w:val="clear" w:color="auto" w:fill="FFFFFF"/>
          </w:tcPr>
          <w:p w:rsidR="003D2AA5" w:rsidRPr="000E6EC7" w:rsidRDefault="003D2AA5" w:rsidP="003D2AA5">
            <w:pPr>
              <w:widowControl w:val="0"/>
              <w:autoSpaceDE w:val="0"/>
              <w:autoSpaceDN w:val="0"/>
              <w:adjustRightInd w:val="0"/>
              <w:jc w:val="both"/>
              <w:rPr>
                <w:sz w:val="28"/>
                <w:szCs w:val="28"/>
              </w:rPr>
            </w:pPr>
            <w:r w:rsidRPr="000E6EC7">
              <w:rPr>
                <w:b/>
                <w:bCs/>
                <w:sz w:val="28"/>
                <w:szCs w:val="28"/>
              </w:rPr>
              <w:t>Причины.</w:t>
            </w:r>
          </w:p>
        </w:tc>
      </w:tr>
      <w:tr w:rsidR="003D2AA5" w:rsidRPr="00424DD8" w:rsidTr="003D2AA5">
        <w:trPr>
          <w:trHeight w:val="1335"/>
          <w:tblCellSpacing w:w="0" w:type="dxa"/>
        </w:trPr>
        <w:tc>
          <w:tcPr>
            <w:tcW w:w="2619" w:type="dxa"/>
            <w:tcBorders>
              <w:top w:val="single" w:sz="6" w:space="0" w:color="000000"/>
              <w:left w:val="single" w:sz="6" w:space="0" w:color="000000"/>
              <w:bottom w:val="single" w:sz="6" w:space="0" w:color="000000"/>
              <w:right w:val="single" w:sz="6" w:space="0" w:color="000000"/>
            </w:tcBorders>
            <w:shd w:val="clear" w:color="auto" w:fill="FFFFFF"/>
          </w:tcPr>
          <w:p w:rsidR="003D2AA5" w:rsidRPr="000E6EC7" w:rsidRDefault="003D2AA5" w:rsidP="003D2AA5">
            <w:pPr>
              <w:widowControl w:val="0"/>
              <w:autoSpaceDE w:val="0"/>
              <w:autoSpaceDN w:val="0"/>
              <w:adjustRightInd w:val="0"/>
              <w:jc w:val="both"/>
              <w:rPr>
                <w:sz w:val="28"/>
                <w:szCs w:val="28"/>
              </w:rPr>
            </w:pPr>
            <w:r w:rsidRPr="000E6EC7">
              <w:rPr>
                <w:sz w:val="28"/>
                <w:szCs w:val="28"/>
              </w:rPr>
              <w:t>Нижние границы смещены вниз.</w:t>
            </w:r>
          </w:p>
        </w:tc>
        <w:tc>
          <w:tcPr>
            <w:tcW w:w="6936" w:type="dxa"/>
            <w:tcBorders>
              <w:top w:val="single" w:sz="6" w:space="0" w:color="000000"/>
              <w:left w:val="single" w:sz="6" w:space="0" w:color="000000"/>
              <w:bottom w:val="single" w:sz="6" w:space="0" w:color="000000"/>
              <w:right w:val="single" w:sz="6" w:space="0" w:color="000000"/>
            </w:tcBorders>
            <w:shd w:val="clear" w:color="auto" w:fill="FFFFFF"/>
          </w:tcPr>
          <w:p w:rsidR="003D2AA5" w:rsidRPr="000E6EC7" w:rsidRDefault="003D2AA5" w:rsidP="004C18C0">
            <w:pPr>
              <w:widowControl w:val="0"/>
              <w:numPr>
                <w:ilvl w:val="0"/>
                <w:numId w:val="441"/>
              </w:numPr>
              <w:autoSpaceDE w:val="0"/>
              <w:autoSpaceDN w:val="0"/>
              <w:adjustRightInd w:val="0"/>
              <w:jc w:val="both"/>
              <w:rPr>
                <w:sz w:val="28"/>
                <w:szCs w:val="28"/>
              </w:rPr>
            </w:pPr>
            <w:r w:rsidRPr="000E6EC7">
              <w:rPr>
                <w:sz w:val="28"/>
                <w:szCs w:val="28"/>
              </w:rPr>
              <w:t xml:space="preserve">Увеличение печени (гепатит, цирроз, рак печени, застойная печень) </w:t>
            </w:r>
          </w:p>
          <w:p w:rsidR="003D2AA5" w:rsidRPr="000E6EC7" w:rsidRDefault="003D2AA5" w:rsidP="004C18C0">
            <w:pPr>
              <w:widowControl w:val="0"/>
              <w:numPr>
                <w:ilvl w:val="0"/>
                <w:numId w:val="442"/>
              </w:numPr>
              <w:autoSpaceDE w:val="0"/>
              <w:autoSpaceDN w:val="0"/>
              <w:adjustRightInd w:val="0"/>
              <w:jc w:val="both"/>
              <w:rPr>
                <w:sz w:val="28"/>
                <w:szCs w:val="28"/>
              </w:rPr>
            </w:pPr>
            <w:r w:rsidRPr="000E6EC7">
              <w:rPr>
                <w:sz w:val="28"/>
                <w:szCs w:val="28"/>
              </w:rPr>
              <w:t xml:space="preserve">Опущение печени при: </w:t>
            </w:r>
          </w:p>
          <w:p w:rsidR="003D2AA5" w:rsidRPr="000E6EC7" w:rsidRDefault="003D2AA5" w:rsidP="003D2AA5">
            <w:pPr>
              <w:widowControl w:val="0"/>
              <w:autoSpaceDE w:val="0"/>
              <w:autoSpaceDN w:val="0"/>
              <w:adjustRightInd w:val="0"/>
              <w:jc w:val="both"/>
              <w:rPr>
                <w:sz w:val="28"/>
                <w:szCs w:val="28"/>
              </w:rPr>
            </w:pPr>
            <w:r w:rsidRPr="000E6EC7">
              <w:rPr>
                <w:sz w:val="28"/>
                <w:szCs w:val="28"/>
              </w:rPr>
              <w:t xml:space="preserve">           а) низком стоянии диафрагмы </w:t>
            </w:r>
          </w:p>
          <w:p w:rsidR="003D2AA5" w:rsidRPr="000E6EC7" w:rsidRDefault="003D2AA5" w:rsidP="003D2AA5">
            <w:pPr>
              <w:widowControl w:val="0"/>
              <w:autoSpaceDE w:val="0"/>
              <w:autoSpaceDN w:val="0"/>
              <w:adjustRightInd w:val="0"/>
              <w:jc w:val="both"/>
              <w:rPr>
                <w:sz w:val="28"/>
                <w:szCs w:val="28"/>
              </w:rPr>
            </w:pPr>
            <w:r w:rsidRPr="000E6EC7">
              <w:rPr>
                <w:sz w:val="28"/>
                <w:szCs w:val="28"/>
              </w:rPr>
              <w:t xml:space="preserve">          6) эмфиземе легких</w:t>
            </w:r>
          </w:p>
        </w:tc>
      </w:tr>
      <w:tr w:rsidR="003D2AA5" w:rsidRPr="00424DD8" w:rsidTr="003D2AA5">
        <w:trPr>
          <w:trHeight w:val="1095"/>
          <w:tblCellSpacing w:w="0" w:type="dxa"/>
        </w:trPr>
        <w:tc>
          <w:tcPr>
            <w:tcW w:w="2619" w:type="dxa"/>
            <w:tcBorders>
              <w:top w:val="single" w:sz="6" w:space="0" w:color="000000"/>
              <w:left w:val="single" w:sz="6" w:space="0" w:color="000000"/>
              <w:bottom w:val="single" w:sz="6" w:space="0" w:color="000000"/>
              <w:right w:val="single" w:sz="6" w:space="0" w:color="000000"/>
            </w:tcBorders>
            <w:shd w:val="clear" w:color="auto" w:fill="FFFFFF"/>
          </w:tcPr>
          <w:p w:rsidR="003D2AA5" w:rsidRPr="000E6EC7" w:rsidRDefault="003D2AA5" w:rsidP="003D2AA5">
            <w:pPr>
              <w:widowControl w:val="0"/>
              <w:autoSpaceDE w:val="0"/>
              <w:autoSpaceDN w:val="0"/>
              <w:adjustRightInd w:val="0"/>
              <w:jc w:val="both"/>
              <w:rPr>
                <w:sz w:val="28"/>
                <w:szCs w:val="28"/>
              </w:rPr>
            </w:pPr>
            <w:r w:rsidRPr="000E6EC7">
              <w:rPr>
                <w:sz w:val="28"/>
                <w:szCs w:val="28"/>
              </w:rPr>
              <w:t>Нижние границы</w:t>
            </w:r>
          </w:p>
          <w:p w:rsidR="003D2AA5" w:rsidRPr="000E6EC7" w:rsidRDefault="003D2AA5" w:rsidP="003D2AA5">
            <w:pPr>
              <w:widowControl w:val="0"/>
              <w:autoSpaceDE w:val="0"/>
              <w:autoSpaceDN w:val="0"/>
              <w:adjustRightInd w:val="0"/>
              <w:jc w:val="both"/>
              <w:rPr>
                <w:sz w:val="28"/>
                <w:szCs w:val="28"/>
              </w:rPr>
            </w:pPr>
            <w:r w:rsidRPr="000E6EC7">
              <w:rPr>
                <w:sz w:val="28"/>
                <w:szCs w:val="28"/>
              </w:rPr>
              <w:t>смещены вверх</w:t>
            </w:r>
          </w:p>
        </w:tc>
        <w:tc>
          <w:tcPr>
            <w:tcW w:w="6936" w:type="dxa"/>
            <w:tcBorders>
              <w:top w:val="single" w:sz="6" w:space="0" w:color="000000"/>
              <w:left w:val="single" w:sz="6" w:space="0" w:color="000000"/>
              <w:bottom w:val="single" w:sz="6" w:space="0" w:color="000000"/>
              <w:right w:val="single" w:sz="6" w:space="0" w:color="000000"/>
            </w:tcBorders>
            <w:shd w:val="clear" w:color="auto" w:fill="FFFFFF"/>
          </w:tcPr>
          <w:p w:rsidR="003D2AA5" w:rsidRPr="000E6EC7" w:rsidRDefault="003D2AA5" w:rsidP="004C18C0">
            <w:pPr>
              <w:widowControl w:val="0"/>
              <w:numPr>
                <w:ilvl w:val="0"/>
                <w:numId w:val="443"/>
              </w:numPr>
              <w:autoSpaceDE w:val="0"/>
              <w:autoSpaceDN w:val="0"/>
              <w:adjustRightInd w:val="0"/>
              <w:jc w:val="both"/>
              <w:rPr>
                <w:sz w:val="28"/>
                <w:szCs w:val="28"/>
              </w:rPr>
            </w:pPr>
            <w:r w:rsidRPr="000E6EC7">
              <w:rPr>
                <w:sz w:val="28"/>
                <w:szCs w:val="28"/>
              </w:rPr>
              <w:t>Уменьшение размеров печени (острая дистрофия печени, конечные стадии цирроза);</w:t>
            </w:r>
          </w:p>
          <w:p w:rsidR="003D2AA5" w:rsidRPr="000E6EC7" w:rsidRDefault="003D2AA5" w:rsidP="004C18C0">
            <w:pPr>
              <w:widowControl w:val="0"/>
              <w:numPr>
                <w:ilvl w:val="0"/>
                <w:numId w:val="443"/>
              </w:numPr>
              <w:autoSpaceDE w:val="0"/>
              <w:autoSpaceDN w:val="0"/>
              <w:adjustRightInd w:val="0"/>
              <w:jc w:val="both"/>
              <w:rPr>
                <w:sz w:val="28"/>
                <w:szCs w:val="28"/>
              </w:rPr>
            </w:pPr>
            <w:r w:rsidRPr="000E6EC7">
              <w:rPr>
                <w:sz w:val="28"/>
                <w:szCs w:val="28"/>
              </w:rPr>
              <w:t xml:space="preserve"> Высокое стояние диафрагмы (асцит, метеоризм, беременность)</w:t>
            </w:r>
          </w:p>
        </w:tc>
      </w:tr>
      <w:tr w:rsidR="003D2AA5" w:rsidRPr="00424DD8" w:rsidTr="003D2AA5">
        <w:trPr>
          <w:trHeight w:val="1095"/>
          <w:tblCellSpacing w:w="0" w:type="dxa"/>
        </w:trPr>
        <w:tc>
          <w:tcPr>
            <w:tcW w:w="2619" w:type="dxa"/>
            <w:tcBorders>
              <w:top w:val="single" w:sz="6" w:space="0" w:color="000000"/>
              <w:left w:val="single" w:sz="6" w:space="0" w:color="000000"/>
              <w:bottom w:val="single" w:sz="6" w:space="0" w:color="000000"/>
              <w:right w:val="single" w:sz="6" w:space="0" w:color="000000"/>
            </w:tcBorders>
            <w:shd w:val="clear" w:color="auto" w:fill="FFFFFF"/>
          </w:tcPr>
          <w:p w:rsidR="003D2AA5" w:rsidRPr="000E6EC7" w:rsidRDefault="003D2AA5" w:rsidP="003D2AA5">
            <w:pPr>
              <w:widowControl w:val="0"/>
              <w:autoSpaceDE w:val="0"/>
              <w:autoSpaceDN w:val="0"/>
              <w:adjustRightInd w:val="0"/>
              <w:jc w:val="both"/>
              <w:rPr>
                <w:sz w:val="28"/>
                <w:szCs w:val="28"/>
              </w:rPr>
            </w:pPr>
            <w:r w:rsidRPr="000E6EC7">
              <w:rPr>
                <w:sz w:val="28"/>
                <w:szCs w:val="28"/>
              </w:rPr>
              <w:t>Верхние границы, смещены вниз</w:t>
            </w:r>
          </w:p>
        </w:tc>
        <w:tc>
          <w:tcPr>
            <w:tcW w:w="6936" w:type="dxa"/>
            <w:tcBorders>
              <w:top w:val="single" w:sz="6" w:space="0" w:color="000000"/>
              <w:left w:val="single" w:sz="6" w:space="0" w:color="000000"/>
              <w:bottom w:val="single" w:sz="6" w:space="0" w:color="000000"/>
              <w:right w:val="single" w:sz="6" w:space="0" w:color="000000"/>
            </w:tcBorders>
            <w:shd w:val="clear" w:color="auto" w:fill="FFFFFF"/>
          </w:tcPr>
          <w:p w:rsidR="003D2AA5" w:rsidRPr="000E6EC7" w:rsidRDefault="003D2AA5" w:rsidP="004C18C0">
            <w:pPr>
              <w:widowControl w:val="0"/>
              <w:numPr>
                <w:ilvl w:val="0"/>
                <w:numId w:val="444"/>
              </w:numPr>
              <w:autoSpaceDE w:val="0"/>
              <w:autoSpaceDN w:val="0"/>
              <w:adjustRightInd w:val="0"/>
              <w:jc w:val="both"/>
              <w:rPr>
                <w:sz w:val="28"/>
                <w:szCs w:val="28"/>
              </w:rPr>
            </w:pPr>
            <w:r w:rsidRPr="000E6EC7">
              <w:rPr>
                <w:sz w:val="28"/>
                <w:szCs w:val="28"/>
              </w:rPr>
              <w:t xml:space="preserve">Низкое стояние диафрагмы </w:t>
            </w:r>
          </w:p>
          <w:p w:rsidR="003D2AA5" w:rsidRPr="000E6EC7" w:rsidRDefault="003D2AA5" w:rsidP="004C18C0">
            <w:pPr>
              <w:widowControl w:val="0"/>
              <w:numPr>
                <w:ilvl w:val="0"/>
                <w:numId w:val="444"/>
              </w:numPr>
              <w:autoSpaceDE w:val="0"/>
              <w:autoSpaceDN w:val="0"/>
              <w:adjustRightInd w:val="0"/>
              <w:jc w:val="both"/>
              <w:rPr>
                <w:sz w:val="28"/>
                <w:szCs w:val="28"/>
              </w:rPr>
            </w:pPr>
            <w:r w:rsidRPr="000E6EC7">
              <w:rPr>
                <w:sz w:val="28"/>
                <w:szCs w:val="28"/>
              </w:rPr>
              <w:t xml:space="preserve">Поддиафрагмальный абсцесс </w:t>
            </w:r>
          </w:p>
          <w:p w:rsidR="003D2AA5" w:rsidRPr="000E6EC7" w:rsidRDefault="003D2AA5" w:rsidP="004C18C0">
            <w:pPr>
              <w:widowControl w:val="0"/>
              <w:numPr>
                <w:ilvl w:val="0"/>
                <w:numId w:val="444"/>
              </w:numPr>
              <w:autoSpaceDE w:val="0"/>
              <w:autoSpaceDN w:val="0"/>
              <w:adjustRightInd w:val="0"/>
              <w:jc w:val="both"/>
              <w:rPr>
                <w:sz w:val="28"/>
                <w:szCs w:val="28"/>
              </w:rPr>
            </w:pPr>
            <w:r w:rsidRPr="000E6EC7">
              <w:rPr>
                <w:sz w:val="28"/>
                <w:szCs w:val="28"/>
              </w:rPr>
              <w:t xml:space="preserve">Правосторонний пневмоторакс </w:t>
            </w:r>
          </w:p>
          <w:p w:rsidR="003D2AA5" w:rsidRPr="000E6EC7" w:rsidRDefault="003D2AA5" w:rsidP="004C18C0">
            <w:pPr>
              <w:widowControl w:val="0"/>
              <w:numPr>
                <w:ilvl w:val="0"/>
                <w:numId w:val="444"/>
              </w:numPr>
              <w:autoSpaceDE w:val="0"/>
              <w:autoSpaceDN w:val="0"/>
              <w:adjustRightInd w:val="0"/>
              <w:jc w:val="both"/>
              <w:rPr>
                <w:sz w:val="28"/>
                <w:szCs w:val="28"/>
              </w:rPr>
            </w:pPr>
            <w:r w:rsidRPr="000E6EC7">
              <w:rPr>
                <w:sz w:val="28"/>
                <w:szCs w:val="28"/>
              </w:rPr>
              <w:t>Правосторонний гидроторакс</w:t>
            </w:r>
          </w:p>
        </w:tc>
      </w:tr>
      <w:tr w:rsidR="003D2AA5" w:rsidRPr="00424DD8" w:rsidTr="003D2AA5">
        <w:trPr>
          <w:trHeight w:val="1095"/>
          <w:tblCellSpacing w:w="0" w:type="dxa"/>
        </w:trPr>
        <w:tc>
          <w:tcPr>
            <w:tcW w:w="2619" w:type="dxa"/>
            <w:tcBorders>
              <w:top w:val="single" w:sz="6" w:space="0" w:color="000000"/>
              <w:left w:val="single" w:sz="6" w:space="0" w:color="000000"/>
              <w:bottom w:val="single" w:sz="6" w:space="0" w:color="000000"/>
              <w:right w:val="single" w:sz="6" w:space="0" w:color="000000"/>
            </w:tcBorders>
            <w:shd w:val="clear" w:color="auto" w:fill="FFFFFF"/>
          </w:tcPr>
          <w:p w:rsidR="003D2AA5" w:rsidRPr="000E6EC7" w:rsidRDefault="003D2AA5" w:rsidP="003D2AA5">
            <w:pPr>
              <w:widowControl w:val="0"/>
              <w:autoSpaceDE w:val="0"/>
              <w:autoSpaceDN w:val="0"/>
              <w:adjustRightInd w:val="0"/>
              <w:jc w:val="both"/>
              <w:rPr>
                <w:sz w:val="28"/>
                <w:szCs w:val="28"/>
              </w:rPr>
            </w:pPr>
            <w:r w:rsidRPr="000E6EC7">
              <w:rPr>
                <w:sz w:val="28"/>
                <w:szCs w:val="28"/>
              </w:rPr>
              <w:t>Верхние границы смещены вверх</w:t>
            </w:r>
          </w:p>
        </w:tc>
        <w:tc>
          <w:tcPr>
            <w:tcW w:w="6936" w:type="dxa"/>
            <w:tcBorders>
              <w:top w:val="single" w:sz="6" w:space="0" w:color="000000"/>
              <w:left w:val="single" w:sz="6" w:space="0" w:color="000000"/>
              <w:bottom w:val="single" w:sz="6" w:space="0" w:color="000000"/>
              <w:right w:val="single" w:sz="6" w:space="0" w:color="000000"/>
            </w:tcBorders>
            <w:shd w:val="clear" w:color="auto" w:fill="FFFFFF"/>
          </w:tcPr>
          <w:p w:rsidR="003D2AA5" w:rsidRPr="000E6EC7" w:rsidRDefault="003D2AA5" w:rsidP="004C18C0">
            <w:pPr>
              <w:widowControl w:val="0"/>
              <w:numPr>
                <w:ilvl w:val="0"/>
                <w:numId w:val="445"/>
              </w:numPr>
              <w:autoSpaceDE w:val="0"/>
              <w:autoSpaceDN w:val="0"/>
              <w:adjustRightInd w:val="0"/>
              <w:jc w:val="both"/>
              <w:rPr>
                <w:sz w:val="28"/>
                <w:szCs w:val="28"/>
              </w:rPr>
            </w:pPr>
            <w:r w:rsidRPr="000E6EC7">
              <w:rPr>
                <w:sz w:val="28"/>
                <w:szCs w:val="28"/>
              </w:rPr>
              <w:t xml:space="preserve">Рак печени </w:t>
            </w:r>
          </w:p>
          <w:p w:rsidR="003D2AA5" w:rsidRPr="000E6EC7" w:rsidRDefault="003D2AA5" w:rsidP="004C18C0">
            <w:pPr>
              <w:widowControl w:val="0"/>
              <w:numPr>
                <w:ilvl w:val="0"/>
                <w:numId w:val="445"/>
              </w:numPr>
              <w:autoSpaceDE w:val="0"/>
              <w:autoSpaceDN w:val="0"/>
              <w:adjustRightInd w:val="0"/>
              <w:jc w:val="both"/>
              <w:rPr>
                <w:sz w:val="28"/>
                <w:szCs w:val="28"/>
              </w:rPr>
            </w:pPr>
            <w:r w:rsidRPr="000E6EC7">
              <w:rPr>
                <w:sz w:val="28"/>
                <w:szCs w:val="28"/>
              </w:rPr>
              <w:t xml:space="preserve">Эхинококк печени </w:t>
            </w:r>
          </w:p>
          <w:p w:rsidR="003D2AA5" w:rsidRPr="000E6EC7" w:rsidRDefault="003D2AA5" w:rsidP="004C18C0">
            <w:pPr>
              <w:widowControl w:val="0"/>
              <w:numPr>
                <w:ilvl w:val="0"/>
                <w:numId w:val="445"/>
              </w:numPr>
              <w:autoSpaceDE w:val="0"/>
              <w:autoSpaceDN w:val="0"/>
              <w:adjustRightInd w:val="0"/>
              <w:jc w:val="both"/>
              <w:rPr>
                <w:sz w:val="28"/>
                <w:szCs w:val="28"/>
              </w:rPr>
            </w:pPr>
            <w:r w:rsidRPr="000E6EC7">
              <w:rPr>
                <w:sz w:val="28"/>
                <w:szCs w:val="28"/>
              </w:rPr>
              <w:t>Высокое стояние диафрагмы (асцит, метеоризм, беременность)</w:t>
            </w:r>
          </w:p>
        </w:tc>
      </w:tr>
    </w:tbl>
    <w:p w:rsidR="003D2AA5" w:rsidRPr="00424DD8" w:rsidRDefault="003D2AA5" w:rsidP="003D2AA5">
      <w:pPr>
        <w:widowControl w:val="0"/>
        <w:autoSpaceDE w:val="0"/>
        <w:autoSpaceDN w:val="0"/>
        <w:adjustRightInd w:val="0"/>
        <w:jc w:val="both"/>
      </w:pPr>
    </w:p>
    <w:p w:rsidR="003D2AA5" w:rsidRPr="000E6EC7" w:rsidRDefault="003D2AA5" w:rsidP="003D2AA5">
      <w:pPr>
        <w:widowControl w:val="0"/>
        <w:autoSpaceDE w:val="0"/>
        <w:autoSpaceDN w:val="0"/>
        <w:adjustRightInd w:val="0"/>
        <w:jc w:val="both"/>
        <w:rPr>
          <w:sz w:val="28"/>
          <w:szCs w:val="28"/>
        </w:rPr>
      </w:pPr>
      <w:r w:rsidRPr="000E6EC7">
        <w:rPr>
          <w:sz w:val="28"/>
          <w:szCs w:val="28"/>
        </w:rPr>
        <w:t>Таблица</w:t>
      </w:r>
      <w:r>
        <w:rPr>
          <w:sz w:val="28"/>
          <w:szCs w:val="28"/>
        </w:rPr>
        <w:t>3.</w:t>
      </w:r>
      <w:r w:rsidRPr="000E6EC7">
        <w:rPr>
          <w:sz w:val="28"/>
          <w:szCs w:val="28"/>
        </w:rPr>
        <w:t xml:space="preserve"> </w:t>
      </w:r>
      <w:r w:rsidRPr="00AF6D9E">
        <w:rPr>
          <w:bCs/>
          <w:sz w:val="28"/>
          <w:szCs w:val="28"/>
        </w:rPr>
        <w:t>Характеристика желчного пузыря при некоторых патологических состояниях</w:t>
      </w:r>
    </w:p>
    <w:p w:rsidR="003D2AA5" w:rsidRPr="000E6EC7" w:rsidRDefault="003D2AA5" w:rsidP="003D2AA5">
      <w:pPr>
        <w:widowControl w:val="0"/>
        <w:autoSpaceDE w:val="0"/>
        <w:autoSpaceDN w:val="0"/>
        <w:adjustRightInd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0"/>
        <w:gridCol w:w="3678"/>
        <w:gridCol w:w="3473"/>
      </w:tblGrid>
      <w:tr w:rsidR="003D2AA5" w:rsidRPr="00424DD8" w:rsidTr="003D2AA5">
        <w:tc>
          <w:tcPr>
            <w:tcW w:w="2448" w:type="dxa"/>
          </w:tcPr>
          <w:p w:rsidR="003D2AA5" w:rsidRPr="00C80B46" w:rsidRDefault="003D2AA5" w:rsidP="003D2AA5">
            <w:pPr>
              <w:widowControl w:val="0"/>
              <w:autoSpaceDE w:val="0"/>
              <w:autoSpaceDN w:val="0"/>
              <w:adjustRightInd w:val="0"/>
              <w:jc w:val="both"/>
              <w:rPr>
                <w:sz w:val="28"/>
                <w:szCs w:val="28"/>
              </w:rPr>
            </w:pPr>
            <w:r w:rsidRPr="00C80B46">
              <w:rPr>
                <w:b/>
                <w:bCs/>
                <w:sz w:val="28"/>
                <w:szCs w:val="28"/>
              </w:rPr>
              <w:t>Заболевания</w:t>
            </w:r>
          </w:p>
        </w:tc>
        <w:tc>
          <w:tcPr>
            <w:tcW w:w="3780" w:type="dxa"/>
          </w:tcPr>
          <w:p w:rsidR="003D2AA5" w:rsidRPr="00C80B46" w:rsidRDefault="003D2AA5" w:rsidP="003D2AA5">
            <w:pPr>
              <w:widowControl w:val="0"/>
              <w:autoSpaceDE w:val="0"/>
              <w:autoSpaceDN w:val="0"/>
              <w:adjustRightInd w:val="0"/>
              <w:jc w:val="both"/>
              <w:rPr>
                <w:sz w:val="28"/>
                <w:szCs w:val="28"/>
              </w:rPr>
            </w:pPr>
            <w:r w:rsidRPr="00C80B46">
              <w:rPr>
                <w:b/>
                <w:bCs/>
                <w:sz w:val="28"/>
                <w:szCs w:val="28"/>
              </w:rPr>
              <w:t>Морфологические</w:t>
            </w:r>
          </w:p>
          <w:p w:rsidR="003D2AA5" w:rsidRPr="00C80B46" w:rsidRDefault="00945B31" w:rsidP="003D2AA5">
            <w:pPr>
              <w:widowControl w:val="0"/>
              <w:autoSpaceDE w:val="0"/>
              <w:autoSpaceDN w:val="0"/>
              <w:adjustRightInd w:val="0"/>
              <w:jc w:val="both"/>
              <w:rPr>
                <w:sz w:val="28"/>
                <w:szCs w:val="28"/>
              </w:rPr>
            </w:pPr>
            <w:r w:rsidRPr="00C80B46">
              <w:rPr>
                <w:b/>
                <w:bCs/>
                <w:sz w:val="28"/>
                <w:szCs w:val="28"/>
              </w:rPr>
              <w:t>И</w:t>
            </w:r>
            <w:r w:rsidR="003D2AA5" w:rsidRPr="00C80B46">
              <w:rPr>
                <w:b/>
                <w:bCs/>
                <w:sz w:val="28"/>
                <w:szCs w:val="28"/>
              </w:rPr>
              <w:t>зменения</w:t>
            </w:r>
          </w:p>
        </w:tc>
        <w:tc>
          <w:tcPr>
            <w:tcW w:w="3578" w:type="dxa"/>
          </w:tcPr>
          <w:p w:rsidR="003D2AA5" w:rsidRPr="00C80B46" w:rsidRDefault="003D2AA5" w:rsidP="003D2AA5">
            <w:pPr>
              <w:widowControl w:val="0"/>
              <w:autoSpaceDE w:val="0"/>
              <w:autoSpaceDN w:val="0"/>
              <w:adjustRightInd w:val="0"/>
              <w:jc w:val="both"/>
              <w:rPr>
                <w:sz w:val="28"/>
                <w:szCs w:val="28"/>
              </w:rPr>
            </w:pPr>
            <w:r w:rsidRPr="00C80B46">
              <w:rPr>
                <w:b/>
                <w:bCs/>
                <w:sz w:val="28"/>
                <w:szCs w:val="28"/>
              </w:rPr>
              <w:t>Характеристика</w:t>
            </w:r>
          </w:p>
          <w:p w:rsidR="003D2AA5" w:rsidRPr="00C80B46" w:rsidRDefault="003D2AA5" w:rsidP="003D2AA5">
            <w:pPr>
              <w:widowControl w:val="0"/>
              <w:autoSpaceDE w:val="0"/>
              <w:autoSpaceDN w:val="0"/>
              <w:adjustRightInd w:val="0"/>
              <w:jc w:val="both"/>
              <w:rPr>
                <w:sz w:val="28"/>
                <w:szCs w:val="28"/>
              </w:rPr>
            </w:pPr>
            <w:r w:rsidRPr="00C80B46">
              <w:rPr>
                <w:b/>
                <w:bCs/>
                <w:sz w:val="28"/>
                <w:szCs w:val="28"/>
              </w:rPr>
              <w:t>желчного пузыря</w:t>
            </w:r>
          </w:p>
        </w:tc>
      </w:tr>
      <w:tr w:rsidR="003D2AA5" w:rsidRPr="00424DD8" w:rsidTr="003D2AA5">
        <w:tc>
          <w:tcPr>
            <w:tcW w:w="2448" w:type="dxa"/>
          </w:tcPr>
          <w:p w:rsidR="003D2AA5" w:rsidRPr="00C80B46" w:rsidRDefault="003D2AA5" w:rsidP="003D2AA5">
            <w:pPr>
              <w:widowControl w:val="0"/>
              <w:autoSpaceDE w:val="0"/>
              <w:autoSpaceDN w:val="0"/>
              <w:adjustRightInd w:val="0"/>
              <w:jc w:val="both"/>
              <w:rPr>
                <w:sz w:val="28"/>
                <w:szCs w:val="28"/>
              </w:rPr>
            </w:pPr>
            <w:r w:rsidRPr="00C80B46">
              <w:rPr>
                <w:sz w:val="28"/>
                <w:szCs w:val="28"/>
              </w:rPr>
              <w:t>Холецистит</w:t>
            </w:r>
          </w:p>
        </w:tc>
        <w:tc>
          <w:tcPr>
            <w:tcW w:w="3780" w:type="dxa"/>
          </w:tcPr>
          <w:p w:rsidR="003D2AA5" w:rsidRPr="00C80B46" w:rsidRDefault="003D2AA5" w:rsidP="003D2AA5">
            <w:pPr>
              <w:widowControl w:val="0"/>
              <w:autoSpaceDE w:val="0"/>
              <w:autoSpaceDN w:val="0"/>
              <w:adjustRightInd w:val="0"/>
              <w:jc w:val="both"/>
              <w:rPr>
                <w:sz w:val="28"/>
                <w:szCs w:val="28"/>
              </w:rPr>
            </w:pPr>
            <w:r w:rsidRPr="00C80B46">
              <w:rPr>
                <w:sz w:val="28"/>
                <w:szCs w:val="28"/>
              </w:rPr>
              <w:t xml:space="preserve">Воспалительная инфильтрация </w:t>
            </w:r>
          </w:p>
          <w:p w:rsidR="003D2AA5" w:rsidRPr="00C80B46" w:rsidRDefault="003D2AA5" w:rsidP="003D2AA5">
            <w:pPr>
              <w:widowControl w:val="0"/>
              <w:autoSpaceDE w:val="0"/>
              <w:autoSpaceDN w:val="0"/>
              <w:adjustRightInd w:val="0"/>
              <w:jc w:val="both"/>
              <w:rPr>
                <w:sz w:val="28"/>
                <w:szCs w:val="28"/>
              </w:rPr>
            </w:pPr>
            <w:r w:rsidRPr="00C80B46">
              <w:rPr>
                <w:sz w:val="28"/>
                <w:szCs w:val="28"/>
              </w:rPr>
              <w:t xml:space="preserve">стенки, наличие камней в полости (необязательный признак), возможен перихолецистит (переход воспаления на серозную </w:t>
            </w:r>
            <w:r w:rsidRPr="00C80B46">
              <w:rPr>
                <w:sz w:val="28"/>
                <w:szCs w:val="28"/>
              </w:rPr>
              <w:lastRenderedPageBreak/>
              <w:t>оболочку пузыря —</w:t>
            </w:r>
          </w:p>
          <w:p w:rsidR="003D2AA5" w:rsidRPr="00C80B46" w:rsidRDefault="003D2AA5" w:rsidP="003D2AA5">
            <w:pPr>
              <w:widowControl w:val="0"/>
              <w:autoSpaceDE w:val="0"/>
              <w:autoSpaceDN w:val="0"/>
              <w:adjustRightInd w:val="0"/>
              <w:jc w:val="both"/>
              <w:rPr>
                <w:sz w:val="28"/>
                <w:szCs w:val="28"/>
              </w:rPr>
            </w:pPr>
            <w:r w:rsidRPr="00C80B46">
              <w:rPr>
                <w:sz w:val="28"/>
                <w:szCs w:val="28"/>
              </w:rPr>
              <w:t>висцеральную брюшину</w:t>
            </w:r>
          </w:p>
        </w:tc>
        <w:tc>
          <w:tcPr>
            <w:tcW w:w="3578" w:type="dxa"/>
          </w:tcPr>
          <w:p w:rsidR="003D2AA5" w:rsidRPr="00C80B46" w:rsidRDefault="003D2AA5" w:rsidP="003D2AA5">
            <w:pPr>
              <w:widowControl w:val="0"/>
              <w:autoSpaceDE w:val="0"/>
              <w:autoSpaceDN w:val="0"/>
              <w:adjustRightInd w:val="0"/>
              <w:jc w:val="both"/>
              <w:rPr>
                <w:sz w:val="28"/>
                <w:szCs w:val="28"/>
              </w:rPr>
            </w:pPr>
            <w:r w:rsidRPr="00C80B46">
              <w:rPr>
                <w:sz w:val="28"/>
                <w:szCs w:val="28"/>
              </w:rPr>
              <w:lastRenderedPageBreak/>
              <w:t>— Резко болезненный,</w:t>
            </w:r>
          </w:p>
          <w:p w:rsidR="003D2AA5" w:rsidRPr="00C80B46" w:rsidRDefault="003D2AA5" w:rsidP="003D2AA5">
            <w:pPr>
              <w:widowControl w:val="0"/>
              <w:autoSpaceDE w:val="0"/>
              <w:autoSpaceDN w:val="0"/>
              <w:adjustRightInd w:val="0"/>
              <w:jc w:val="both"/>
              <w:rPr>
                <w:sz w:val="28"/>
                <w:szCs w:val="28"/>
              </w:rPr>
            </w:pPr>
            <w:r w:rsidRPr="00C80B46">
              <w:rPr>
                <w:sz w:val="28"/>
                <w:szCs w:val="28"/>
              </w:rPr>
              <w:t>-- несколько уплотнен,</w:t>
            </w:r>
          </w:p>
          <w:p w:rsidR="003D2AA5" w:rsidRPr="00C80B46" w:rsidRDefault="003D2AA5" w:rsidP="003D2AA5">
            <w:pPr>
              <w:widowControl w:val="0"/>
              <w:autoSpaceDE w:val="0"/>
              <w:autoSpaceDN w:val="0"/>
              <w:adjustRightInd w:val="0"/>
              <w:jc w:val="both"/>
              <w:rPr>
                <w:sz w:val="28"/>
                <w:szCs w:val="28"/>
              </w:rPr>
            </w:pPr>
            <w:r w:rsidRPr="00C80B46">
              <w:rPr>
                <w:sz w:val="28"/>
                <w:szCs w:val="28"/>
              </w:rPr>
              <w:t>— увеличен,</w:t>
            </w:r>
          </w:p>
          <w:p w:rsidR="003D2AA5" w:rsidRPr="00C80B46" w:rsidRDefault="003D2AA5" w:rsidP="003D2AA5">
            <w:pPr>
              <w:widowControl w:val="0"/>
              <w:autoSpaceDE w:val="0"/>
              <w:autoSpaceDN w:val="0"/>
              <w:adjustRightInd w:val="0"/>
              <w:jc w:val="both"/>
              <w:rPr>
                <w:sz w:val="28"/>
                <w:szCs w:val="28"/>
              </w:rPr>
            </w:pPr>
            <w:r w:rsidRPr="00C80B46">
              <w:rPr>
                <w:sz w:val="28"/>
                <w:szCs w:val="28"/>
              </w:rPr>
              <w:t>— плохо смещается</w:t>
            </w:r>
          </w:p>
          <w:p w:rsidR="003D2AA5" w:rsidRPr="00C80B46" w:rsidRDefault="003D2AA5" w:rsidP="003D2AA5">
            <w:pPr>
              <w:widowControl w:val="0"/>
              <w:autoSpaceDE w:val="0"/>
              <w:autoSpaceDN w:val="0"/>
              <w:adjustRightInd w:val="0"/>
              <w:jc w:val="both"/>
              <w:rPr>
                <w:sz w:val="28"/>
                <w:szCs w:val="28"/>
              </w:rPr>
            </w:pPr>
            <w:r w:rsidRPr="00C80B46">
              <w:rPr>
                <w:sz w:val="28"/>
                <w:szCs w:val="28"/>
              </w:rPr>
              <w:t>(при наличии пери-холецистита)</w:t>
            </w:r>
          </w:p>
        </w:tc>
      </w:tr>
      <w:tr w:rsidR="003D2AA5" w:rsidRPr="00424DD8" w:rsidTr="003D2AA5">
        <w:tc>
          <w:tcPr>
            <w:tcW w:w="2448" w:type="dxa"/>
          </w:tcPr>
          <w:p w:rsidR="003D2AA5" w:rsidRPr="00C80B46" w:rsidRDefault="003D2AA5" w:rsidP="003D2AA5">
            <w:pPr>
              <w:widowControl w:val="0"/>
              <w:autoSpaceDE w:val="0"/>
              <w:autoSpaceDN w:val="0"/>
              <w:adjustRightInd w:val="0"/>
              <w:jc w:val="both"/>
              <w:rPr>
                <w:sz w:val="28"/>
                <w:szCs w:val="28"/>
              </w:rPr>
            </w:pPr>
            <w:r w:rsidRPr="00C80B46">
              <w:rPr>
                <w:sz w:val="28"/>
                <w:szCs w:val="28"/>
              </w:rPr>
              <w:lastRenderedPageBreak/>
              <w:t>Водянка</w:t>
            </w:r>
          </w:p>
          <w:p w:rsidR="003D2AA5" w:rsidRPr="00C80B46" w:rsidRDefault="003D2AA5" w:rsidP="003D2AA5">
            <w:pPr>
              <w:widowControl w:val="0"/>
              <w:autoSpaceDE w:val="0"/>
              <w:autoSpaceDN w:val="0"/>
              <w:adjustRightInd w:val="0"/>
              <w:jc w:val="both"/>
              <w:rPr>
                <w:sz w:val="28"/>
                <w:szCs w:val="28"/>
              </w:rPr>
            </w:pPr>
            <w:r w:rsidRPr="00C80B46">
              <w:rPr>
                <w:sz w:val="28"/>
                <w:szCs w:val="28"/>
              </w:rPr>
              <w:t>желчного пузыря</w:t>
            </w:r>
          </w:p>
          <w:p w:rsidR="003D2AA5" w:rsidRPr="00C80B46" w:rsidRDefault="003D2AA5" w:rsidP="003D2AA5">
            <w:pPr>
              <w:widowControl w:val="0"/>
              <w:autoSpaceDE w:val="0"/>
              <w:autoSpaceDN w:val="0"/>
              <w:adjustRightInd w:val="0"/>
              <w:jc w:val="both"/>
              <w:rPr>
                <w:sz w:val="28"/>
                <w:szCs w:val="28"/>
              </w:rPr>
            </w:pPr>
          </w:p>
        </w:tc>
        <w:tc>
          <w:tcPr>
            <w:tcW w:w="3780" w:type="dxa"/>
          </w:tcPr>
          <w:p w:rsidR="003D2AA5" w:rsidRPr="00C80B46" w:rsidRDefault="003D2AA5" w:rsidP="003D2AA5">
            <w:pPr>
              <w:widowControl w:val="0"/>
              <w:autoSpaceDE w:val="0"/>
              <w:autoSpaceDN w:val="0"/>
              <w:adjustRightInd w:val="0"/>
              <w:jc w:val="both"/>
              <w:rPr>
                <w:sz w:val="28"/>
                <w:szCs w:val="28"/>
              </w:rPr>
            </w:pPr>
            <w:r w:rsidRPr="00C80B46">
              <w:rPr>
                <w:sz w:val="28"/>
                <w:szCs w:val="28"/>
              </w:rPr>
              <w:t>Обтурация пузырного</w:t>
            </w:r>
          </w:p>
          <w:p w:rsidR="003D2AA5" w:rsidRPr="00C80B46" w:rsidRDefault="003D2AA5" w:rsidP="003D2AA5">
            <w:pPr>
              <w:widowControl w:val="0"/>
              <w:autoSpaceDE w:val="0"/>
              <w:autoSpaceDN w:val="0"/>
              <w:adjustRightInd w:val="0"/>
              <w:jc w:val="both"/>
              <w:rPr>
                <w:sz w:val="28"/>
                <w:szCs w:val="28"/>
              </w:rPr>
            </w:pPr>
            <w:r w:rsidRPr="00C80B46">
              <w:rPr>
                <w:sz w:val="28"/>
                <w:szCs w:val="28"/>
              </w:rPr>
              <w:t>протока, переполнение пузыря желчью и слизью ("белая желчь")</w:t>
            </w:r>
          </w:p>
        </w:tc>
        <w:tc>
          <w:tcPr>
            <w:tcW w:w="3578" w:type="dxa"/>
          </w:tcPr>
          <w:p w:rsidR="003D2AA5" w:rsidRPr="00C80B46" w:rsidRDefault="003D2AA5" w:rsidP="003D2AA5">
            <w:pPr>
              <w:widowControl w:val="0"/>
              <w:autoSpaceDE w:val="0"/>
              <w:autoSpaceDN w:val="0"/>
              <w:adjustRightInd w:val="0"/>
              <w:jc w:val="both"/>
              <w:rPr>
                <w:sz w:val="28"/>
                <w:szCs w:val="28"/>
              </w:rPr>
            </w:pPr>
            <w:r w:rsidRPr="00C80B46">
              <w:rPr>
                <w:sz w:val="28"/>
                <w:szCs w:val="28"/>
              </w:rPr>
              <w:t>— Значительно увеличен,</w:t>
            </w:r>
          </w:p>
          <w:p w:rsidR="003D2AA5" w:rsidRPr="00C80B46" w:rsidRDefault="003D2AA5" w:rsidP="003D2AA5">
            <w:pPr>
              <w:widowControl w:val="0"/>
              <w:autoSpaceDE w:val="0"/>
              <w:autoSpaceDN w:val="0"/>
              <w:adjustRightInd w:val="0"/>
              <w:jc w:val="both"/>
              <w:rPr>
                <w:sz w:val="28"/>
                <w:szCs w:val="28"/>
              </w:rPr>
            </w:pPr>
            <w:r w:rsidRPr="00C80B46">
              <w:rPr>
                <w:sz w:val="28"/>
                <w:szCs w:val="28"/>
              </w:rPr>
              <w:t>— умеренно болезненный.</w:t>
            </w:r>
          </w:p>
          <w:p w:rsidR="003D2AA5" w:rsidRPr="00C80B46" w:rsidRDefault="003D2AA5" w:rsidP="003D2AA5">
            <w:pPr>
              <w:widowControl w:val="0"/>
              <w:autoSpaceDE w:val="0"/>
              <w:autoSpaceDN w:val="0"/>
              <w:adjustRightInd w:val="0"/>
              <w:jc w:val="both"/>
              <w:rPr>
                <w:sz w:val="28"/>
                <w:szCs w:val="28"/>
              </w:rPr>
            </w:pPr>
            <w:r w:rsidRPr="00C80B46">
              <w:rPr>
                <w:sz w:val="28"/>
                <w:szCs w:val="28"/>
              </w:rPr>
              <w:t>— слегка уплотнен или</w:t>
            </w:r>
          </w:p>
          <w:p w:rsidR="003D2AA5" w:rsidRPr="00C80B46" w:rsidRDefault="003D2AA5" w:rsidP="003D2AA5">
            <w:pPr>
              <w:widowControl w:val="0"/>
              <w:autoSpaceDE w:val="0"/>
              <w:autoSpaceDN w:val="0"/>
              <w:adjustRightInd w:val="0"/>
              <w:jc w:val="both"/>
              <w:rPr>
                <w:sz w:val="28"/>
                <w:szCs w:val="28"/>
              </w:rPr>
            </w:pPr>
            <w:r w:rsidRPr="00C80B46">
              <w:rPr>
                <w:sz w:val="28"/>
                <w:szCs w:val="28"/>
              </w:rPr>
              <w:t>эластической консистенции,</w:t>
            </w:r>
          </w:p>
          <w:p w:rsidR="003D2AA5" w:rsidRPr="00C80B46" w:rsidRDefault="003D2AA5" w:rsidP="003D2AA5">
            <w:pPr>
              <w:widowControl w:val="0"/>
              <w:autoSpaceDE w:val="0"/>
              <w:autoSpaceDN w:val="0"/>
              <w:adjustRightInd w:val="0"/>
              <w:jc w:val="both"/>
              <w:rPr>
                <w:sz w:val="28"/>
                <w:szCs w:val="28"/>
              </w:rPr>
            </w:pPr>
            <w:r w:rsidRPr="00C80B46">
              <w:rPr>
                <w:sz w:val="28"/>
                <w:szCs w:val="28"/>
              </w:rPr>
              <w:t>— стенка напряжена</w:t>
            </w:r>
          </w:p>
        </w:tc>
      </w:tr>
      <w:tr w:rsidR="003D2AA5" w:rsidRPr="00424DD8" w:rsidTr="003D2AA5">
        <w:tc>
          <w:tcPr>
            <w:tcW w:w="2448" w:type="dxa"/>
          </w:tcPr>
          <w:p w:rsidR="003D2AA5" w:rsidRPr="00C80B46" w:rsidRDefault="003D2AA5" w:rsidP="003D2AA5">
            <w:pPr>
              <w:widowControl w:val="0"/>
              <w:autoSpaceDE w:val="0"/>
              <w:autoSpaceDN w:val="0"/>
              <w:adjustRightInd w:val="0"/>
              <w:jc w:val="both"/>
              <w:rPr>
                <w:sz w:val="28"/>
                <w:szCs w:val="28"/>
              </w:rPr>
            </w:pPr>
            <w:r w:rsidRPr="00C80B46">
              <w:rPr>
                <w:sz w:val="28"/>
                <w:szCs w:val="28"/>
              </w:rPr>
              <w:t>Опухоль</w:t>
            </w:r>
          </w:p>
          <w:p w:rsidR="003D2AA5" w:rsidRPr="00C80B46" w:rsidRDefault="003D2AA5" w:rsidP="003D2AA5">
            <w:pPr>
              <w:widowControl w:val="0"/>
              <w:autoSpaceDE w:val="0"/>
              <w:autoSpaceDN w:val="0"/>
              <w:adjustRightInd w:val="0"/>
              <w:jc w:val="both"/>
              <w:rPr>
                <w:sz w:val="28"/>
                <w:szCs w:val="28"/>
              </w:rPr>
            </w:pPr>
            <w:r w:rsidRPr="00C80B46">
              <w:rPr>
                <w:sz w:val="28"/>
                <w:szCs w:val="28"/>
              </w:rPr>
              <w:t>желчного пузыря</w:t>
            </w:r>
          </w:p>
          <w:p w:rsidR="003D2AA5" w:rsidRPr="00C80B46" w:rsidRDefault="003D2AA5" w:rsidP="003D2AA5">
            <w:pPr>
              <w:widowControl w:val="0"/>
              <w:autoSpaceDE w:val="0"/>
              <w:autoSpaceDN w:val="0"/>
              <w:adjustRightInd w:val="0"/>
              <w:jc w:val="both"/>
              <w:rPr>
                <w:sz w:val="28"/>
                <w:szCs w:val="28"/>
              </w:rPr>
            </w:pPr>
          </w:p>
        </w:tc>
        <w:tc>
          <w:tcPr>
            <w:tcW w:w="3780" w:type="dxa"/>
          </w:tcPr>
          <w:p w:rsidR="003D2AA5" w:rsidRPr="00C80B46" w:rsidRDefault="003D2AA5" w:rsidP="003D2AA5">
            <w:pPr>
              <w:widowControl w:val="0"/>
              <w:autoSpaceDE w:val="0"/>
              <w:autoSpaceDN w:val="0"/>
              <w:adjustRightInd w:val="0"/>
              <w:jc w:val="both"/>
              <w:rPr>
                <w:sz w:val="28"/>
                <w:szCs w:val="28"/>
              </w:rPr>
            </w:pPr>
            <w:r w:rsidRPr="00C80B46">
              <w:rPr>
                <w:sz w:val="28"/>
                <w:szCs w:val="28"/>
              </w:rPr>
              <w:t>Прорастание опухолью стенки желчного пузыря, спайки вокруг пузыря, имеются</w:t>
            </w:r>
          </w:p>
          <w:p w:rsidR="003D2AA5" w:rsidRPr="00C80B46" w:rsidRDefault="003D2AA5" w:rsidP="003D2AA5">
            <w:pPr>
              <w:widowControl w:val="0"/>
              <w:autoSpaceDE w:val="0"/>
              <w:autoSpaceDN w:val="0"/>
              <w:adjustRightInd w:val="0"/>
              <w:jc w:val="both"/>
              <w:rPr>
                <w:sz w:val="28"/>
                <w:szCs w:val="28"/>
              </w:rPr>
            </w:pPr>
            <w:r w:rsidRPr="00C80B46">
              <w:rPr>
                <w:sz w:val="28"/>
                <w:szCs w:val="28"/>
              </w:rPr>
              <w:t>признаки воспаления</w:t>
            </w:r>
          </w:p>
          <w:p w:rsidR="003D2AA5" w:rsidRPr="00C80B46" w:rsidRDefault="003D2AA5" w:rsidP="003D2AA5">
            <w:pPr>
              <w:widowControl w:val="0"/>
              <w:autoSpaceDE w:val="0"/>
              <w:autoSpaceDN w:val="0"/>
              <w:adjustRightInd w:val="0"/>
              <w:jc w:val="both"/>
              <w:rPr>
                <w:sz w:val="28"/>
                <w:szCs w:val="28"/>
              </w:rPr>
            </w:pPr>
          </w:p>
        </w:tc>
        <w:tc>
          <w:tcPr>
            <w:tcW w:w="3578" w:type="dxa"/>
          </w:tcPr>
          <w:p w:rsidR="003D2AA5" w:rsidRPr="00C80B46" w:rsidRDefault="003D2AA5" w:rsidP="003D2AA5">
            <w:pPr>
              <w:widowControl w:val="0"/>
              <w:autoSpaceDE w:val="0"/>
              <w:autoSpaceDN w:val="0"/>
              <w:adjustRightInd w:val="0"/>
              <w:jc w:val="both"/>
              <w:rPr>
                <w:sz w:val="28"/>
                <w:szCs w:val="28"/>
              </w:rPr>
            </w:pPr>
            <w:r w:rsidRPr="00C80B46">
              <w:rPr>
                <w:sz w:val="28"/>
                <w:szCs w:val="28"/>
              </w:rPr>
              <w:t>— Увеличен</w:t>
            </w:r>
          </w:p>
          <w:p w:rsidR="003D2AA5" w:rsidRPr="00C80B46" w:rsidRDefault="003D2AA5" w:rsidP="003D2AA5">
            <w:pPr>
              <w:widowControl w:val="0"/>
              <w:autoSpaceDE w:val="0"/>
              <w:autoSpaceDN w:val="0"/>
              <w:adjustRightInd w:val="0"/>
              <w:jc w:val="both"/>
              <w:rPr>
                <w:sz w:val="28"/>
                <w:szCs w:val="28"/>
              </w:rPr>
            </w:pPr>
            <w:r w:rsidRPr="00C80B46">
              <w:rPr>
                <w:sz w:val="28"/>
                <w:szCs w:val="28"/>
              </w:rPr>
              <w:t>— болезненный,</w:t>
            </w:r>
          </w:p>
          <w:p w:rsidR="003D2AA5" w:rsidRPr="00C80B46" w:rsidRDefault="003D2AA5" w:rsidP="003D2AA5">
            <w:pPr>
              <w:widowControl w:val="0"/>
              <w:autoSpaceDE w:val="0"/>
              <w:autoSpaceDN w:val="0"/>
              <w:adjustRightInd w:val="0"/>
              <w:jc w:val="both"/>
              <w:rPr>
                <w:sz w:val="28"/>
                <w:szCs w:val="28"/>
              </w:rPr>
            </w:pPr>
            <w:r w:rsidRPr="00C80B46">
              <w:rPr>
                <w:sz w:val="28"/>
                <w:szCs w:val="28"/>
              </w:rPr>
              <w:t>— плотной консистенции,</w:t>
            </w:r>
          </w:p>
          <w:p w:rsidR="003D2AA5" w:rsidRPr="00C80B46" w:rsidRDefault="003D2AA5" w:rsidP="003D2AA5">
            <w:pPr>
              <w:widowControl w:val="0"/>
              <w:autoSpaceDE w:val="0"/>
              <w:autoSpaceDN w:val="0"/>
              <w:adjustRightInd w:val="0"/>
              <w:jc w:val="both"/>
              <w:rPr>
                <w:sz w:val="28"/>
                <w:szCs w:val="28"/>
              </w:rPr>
            </w:pPr>
            <w:r w:rsidRPr="00C80B46">
              <w:rPr>
                <w:sz w:val="28"/>
                <w:szCs w:val="28"/>
              </w:rPr>
              <w:t>— плохо смещается,</w:t>
            </w:r>
          </w:p>
          <w:p w:rsidR="003D2AA5" w:rsidRPr="00C80B46" w:rsidRDefault="003D2AA5" w:rsidP="003D2AA5">
            <w:pPr>
              <w:widowControl w:val="0"/>
              <w:autoSpaceDE w:val="0"/>
              <w:autoSpaceDN w:val="0"/>
              <w:adjustRightInd w:val="0"/>
              <w:jc w:val="both"/>
              <w:rPr>
                <w:sz w:val="28"/>
                <w:szCs w:val="28"/>
              </w:rPr>
            </w:pPr>
            <w:r w:rsidRPr="00C80B46">
              <w:rPr>
                <w:sz w:val="28"/>
                <w:szCs w:val="28"/>
              </w:rPr>
              <w:t>— может быть бугристым</w:t>
            </w:r>
          </w:p>
        </w:tc>
      </w:tr>
      <w:tr w:rsidR="003D2AA5" w:rsidRPr="00424DD8" w:rsidTr="003D2AA5">
        <w:tc>
          <w:tcPr>
            <w:tcW w:w="2448" w:type="dxa"/>
          </w:tcPr>
          <w:p w:rsidR="003D2AA5" w:rsidRPr="00C80B46" w:rsidRDefault="003D2AA5" w:rsidP="003D2AA5">
            <w:pPr>
              <w:widowControl w:val="0"/>
              <w:autoSpaceDE w:val="0"/>
              <w:autoSpaceDN w:val="0"/>
              <w:adjustRightInd w:val="0"/>
              <w:jc w:val="both"/>
              <w:rPr>
                <w:sz w:val="28"/>
                <w:szCs w:val="28"/>
              </w:rPr>
            </w:pPr>
            <w:r w:rsidRPr="00C80B46">
              <w:rPr>
                <w:sz w:val="28"/>
                <w:szCs w:val="28"/>
              </w:rPr>
              <w:t>Рак головки</w:t>
            </w:r>
          </w:p>
          <w:p w:rsidR="003D2AA5" w:rsidRPr="00C80B46" w:rsidRDefault="003D2AA5" w:rsidP="003D2AA5">
            <w:pPr>
              <w:widowControl w:val="0"/>
              <w:autoSpaceDE w:val="0"/>
              <w:autoSpaceDN w:val="0"/>
              <w:adjustRightInd w:val="0"/>
              <w:jc w:val="both"/>
              <w:rPr>
                <w:sz w:val="28"/>
                <w:szCs w:val="28"/>
              </w:rPr>
            </w:pPr>
            <w:r w:rsidRPr="00C80B46">
              <w:rPr>
                <w:sz w:val="28"/>
                <w:szCs w:val="28"/>
              </w:rPr>
              <w:t>поджелудочной</w:t>
            </w:r>
          </w:p>
          <w:p w:rsidR="003D2AA5" w:rsidRPr="00C80B46" w:rsidRDefault="003D2AA5" w:rsidP="003D2AA5">
            <w:pPr>
              <w:widowControl w:val="0"/>
              <w:autoSpaceDE w:val="0"/>
              <w:autoSpaceDN w:val="0"/>
              <w:adjustRightInd w:val="0"/>
              <w:jc w:val="both"/>
              <w:rPr>
                <w:sz w:val="28"/>
                <w:szCs w:val="28"/>
              </w:rPr>
            </w:pPr>
            <w:r w:rsidRPr="00C80B46">
              <w:rPr>
                <w:sz w:val="28"/>
                <w:szCs w:val="28"/>
              </w:rPr>
              <w:t>железы</w:t>
            </w:r>
          </w:p>
          <w:p w:rsidR="003D2AA5" w:rsidRPr="00C80B46" w:rsidRDefault="003D2AA5" w:rsidP="003D2AA5">
            <w:pPr>
              <w:widowControl w:val="0"/>
              <w:autoSpaceDE w:val="0"/>
              <w:autoSpaceDN w:val="0"/>
              <w:adjustRightInd w:val="0"/>
              <w:jc w:val="both"/>
              <w:rPr>
                <w:sz w:val="28"/>
                <w:szCs w:val="28"/>
              </w:rPr>
            </w:pPr>
          </w:p>
        </w:tc>
        <w:tc>
          <w:tcPr>
            <w:tcW w:w="3780" w:type="dxa"/>
          </w:tcPr>
          <w:p w:rsidR="003D2AA5" w:rsidRPr="00C80B46" w:rsidRDefault="003D2AA5" w:rsidP="003D2AA5">
            <w:pPr>
              <w:widowControl w:val="0"/>
              <w:autoSpaceDE w:val="0"/>
              <w:autoSpaceDN w:val="0"/>
              <w:adjustRightInd w:val="0"/>
              <w:jc w:val="both"/>
              <w:rPr>
                <w:sz w:val="28"/>
                <w:szCs w:val="28"/>
              </w:rPr>
            </w:pPr>
            <w:r w:rsidRPr="00C80B46">
              <w:rPr>
                <w:sz w:val="28"/>
                <w:szCs w:val="28"/>
              </w:rPr>
              <w:t>Сдавление опухолью общего желчного протока; растянутый,</w:t>
            </w:r>
          </w:p>
          <w:p w:rsidR="003D2AA5" w:rsidRPr="00C80B46" w:rsidRDefault="003D2AA5" w:rsidP="003D2AA5">
            <w:pPr>
              <w:widowControl w:val="0"/>
              <w:autoSpaceDE w:val="0"/>
              <w:autoSpaceDN w:val="0"/>
              <w:adjustRightInd w:val="0"/>
              <w:jc w:val="both"/>
              <w:rPr>
                <w:sz w:val="28"/>
                <w:szCs w:val="28"/>
              </w:rPr>
            </w:pPr>
            <w:r w:rsidRPr="00C80B46">
              <w:rPr>
                <w:sz w:val="28"/>
                <w:szCs w:val="28"/>
              </w:rPr>
              <w:t>переполненный желчью пузырь, механическая желтуха</w:t>
            </w:r>
          </w:p>
          <w:p w:rsidR="003D2AA5" w:rsidRPr="00C80B46" w:rsidRDefault="003D2AA5" w:rsidP="003D2AA5">
            <w:pPr>
              <w:widowControl w:val="0"/>
              <w:autoSpaceDE w:val="0"/>
              <w:autoSpaceDN w:val="0"/>
              <w:adjustRightInd w:val="0"/>
              <w:jc w:val="both"/>
              <w:rPr>
                <w:sz w:val="28"/>
                <w:szCs w:val="28"/>
              </w:rPr>
            </w:pPr>
          </w:p>
        </w:tc>
        <w:tc>
          <w:tcPr>
            <w:tcW w:w="3578" w:type="dxa"/>
          </w:tcPr>
          <w:p w:rsidR="003D2AA5" w:rsidRPr="00C80B46" w:rsidRDefault="003D2AA5" w:rsidP="003D2AA5">
            <w:pPr>
              <w:widowControl w:val="0"/>
              <w:autoSpaceDE w:val="0"/>
              <w:autoSpaceDN w:val="0"/>
              <w:adjustRightInd w:val="0"/>
              <w:jc w:val="both"/>
              <w:rPr>
                <w:sz w:val="28"/>
                <w:szCs w:val="28"/>
              </w:rPr>
            </w:pPr>
            <w:r w:rsidRPr="00C80B46">
              <w:rPr>
                <w:sz w:val="28"/>
                <w:szCs w:val="28"/>
              </w:rPr>
              <w:t>Положительный симптом</w:t>
            </w:r>
          </w:p>
          <w:p w:rsidR="003D2AA5" w:rsidRPr="00C80B46" w:rsidRDefault="003D2AA5" w:rsidP="003D2AA5">
            <w:pPr>
              <w:widowControl w:val="0"/>
              <w:autoSpaceDE w:val="0"/>
              <w:autoSpaceDN w:val="0"/>
              <w:adjustRightInd w:val="0"/>
              <w:jc w:val="both"/>
              <w:rPr>
                <w:sz w:val="28"/>
                <w:szCs w:val="28"/>
              </w:rPr>
            </w:pPr>
            <w:r w:rsidRPr="00C80B46">
              <w:rPr>
                <w:sz w:val="28"/>
                <w:szCs w:val="28"/>
              </w:rPr>
              <w:t>Курвуазье-Терье:</w:t>
            </w:r>
          </w:p>
          <w:p w:rsidR="003D2AA5" w:rsidRPr="00C80B46" w:rsidRDefault="003D2AA5" w:rsidP="003D2AA5">
            <w:pPr>
              <w:widowControl w:val="0"/>
              <w:autoSpaceDE w:val="0"/>
              <w:autoSpaceDN w:val="0"/>
              <w:adjustRightInd w:val="0"/>
              <w:jc w:val="both"/>
              <w:rPr>
                <w:sz w:val="28"/>
                <w:szCs w:val="28"/>
              </w:rPr>
            </w:pPr>
            <w:r w:rsidRPr="00C80B46">
              <w:rPr>
                <w:sz w:val="28"/>
                <w:szCs w:val="28"/>
              </w:rPr>
              <w:t>— пузырь значительно</w:t>
            </w:r>
          </w:p>
          <w:p w:rsidR="003D2AA5" w:rsidRPr="00C80B46" w:rsidRDefault="003D2AA5" w:rsidP="003D2AA5">
            <w:pPr>
              <w:widowControl w:val="0"/>
              <w:autoSpaceDE w:val="0"/>
              <w:autoSpaceDN w:val="0"/>
              <w:adjustRightInd w:val="0"/>
              <w:jc w:val="both"/>
              <w:rPr>
                <w:sz w:val="28"/>
                <w:szCs w:val="28"/>
              </w:rPr>
            </w:pPr>
            <w:r w:rsidRPr="00C80B46">
              <w:rPr>
                <w:sz w:val="28"/>
                <w:szCs w:val="28"/>
              </w:rPr>
              <w:t>увеличен,</w:t>
            </w:r>
          </w:p>
          <w:p w:rsidR="003D2AA5" w:rsidRPr="00C80B46" w:rsidRDefault="003D2AA5" w:rsidP="003D2AA5">
            <w:pPr>
              <w:widowControl w:val="0"/>
              <w:autoSpaceDE w:val="0"/>
              <w:autoSpaceDN w:val="0"/>
              <w:adjustRightInd w:val="0"/>
              <w:jc w:val="both"/>
              <w:rPr>
                <w:sz w:val="28"/>
                <w:szCs w:val="28"/>
              </w:rPr>
            </w:pPr>
            <w:r w:rsidRPr="00C80B46">
              <w:rPr>
                <w:sz w:val="28"/>
                <w:szCs w:val="28"/>
              </w:rPr>
              <w:t>— безболезненный,</w:t>
            </w:r>
          </w:p>
          <w:p w:rsidR="003D2AA5" w:rsidRPr="00C80B46" w:rsidRDefault="003D2AA5" w:rsidP="003D2AA5">
            <w:pPr>
              <w:widowControl w:val="0"/>
              <w:autoSpaceDE w:val="0"/>
              <w:autoSpaceDN w:val="0"/>
              <w:adjustRightInd w:val="0"/>
              <w:jc w:val="both"/>
              <w:rPr>
                <w:sz w:val="28"/>
                <w:szCs w:val="28"/>
              </w:rPr>
            </w:pPr>
            <w:r w:rsidRPr="00C80B46">
              <w:rPr>
                <w:sz w:val="28"/>
                <w:szCs w:val="28"/>
              </w:rPr>
              <w:t>— эластической консистенции</w:t>
            </w:r>
          </w:p>
          <w:p w:rsidR="003D2AA5" w:rsidRPr="00C80B46" w:rsidRDefault="003D2AA5" w:rsidP="003D2AA5">
            <w:pPr>
              <w:widowControl w:val="0"/>
              <w:autoSpaceDE w:val="0"/>
              <w:autoSpaceDN w:val="0"/>
              <w:adjustRightInd w:val="0"/>
              <w:jc w:val="both"/>
              <w:rPr>
                <w:sz w:val="28"/>
                <w:szCs w:val="28"/>
              </w:rPr>
            </w:pPr>
            <w:r w:rsidRPr="00C80B46">
              <w:rPr>
                <w:sz w:val="28"/>
                <w:szCs w:val="28"/>
              </w:rPr>
              <w:t>— стенка напряжена,</w:t>
            </w:r>
          </w:p>
          <w:p w:rsidR="003D2AA5" w:rsidRPr="00C80B46" w:rsidRDefault="003D2AA5" w:rsidP="003D2AA5">
            <w:pPr>
              <w:widowControl w:val="0"/>
              <w:autoSpaceDE w:val="0"/>
              <w:autoSpaceDN w:val="0"/>
              <w:adjustRightInd w:val="0"/>
              <w:jc w:val="both"/>
              <w:rPr>
                <w:sz w:val="28"/>
                <w:szCs w:val="28"/>
              </w:rPr>
            </w:pPr>
            <w:r w:rsidRPr="00C80B46">
              <w:rPr>
                <w:sz w:val="28"/>
                <w:szCs w:val="28"/>
              </w:rPr>
              <w:t>— имеются клинические</w:t>
            </w:r>
          </w:p>
          <w:p w:rsidR="003D2AA5" w:rsidRPr="00C80B46" w:rsidRDefault="003D2AA5" w:rsidP="003D2AA5">
            <w:pPr>
              <w:widowControl w:val="0"/>
              <w:autoSpaceDE w:val="0"/>
              <w:autoSpaceDN w:val="0"/>
              <w:adjustRightInd w:val="0"/>
              <w:jc w:val="both"/>
              <w:rPr>
                <w:sz w:val="28"/>
                <w:szCs w:val="28"/>
              </w:rPr>
            </w:pPr>
            <w:r w:rsidRPr="00C80B46">
              <w:rPr>
                <w:sz w:val="28"/>
                <w:szCs w:val="28"/>
              </w:rPr>
              <w:t>признаки механической</w:t>
            </w:r>
          </w:p>
          <w:p w:rsidR="003D2AA5" w:rsidRPr="00C80B46" w:rsidRDefault="003D2AA5" w:rsidP="003D2AA5">
            <w:pPr>
              <w:widowControl w:val="0"/>
              <w:autoSpaceDE w:val="0"/>
              <w:autoSpaceDN w:val="0"/>
              <w:adjustRightInd w:val="0"/>
              <w:jc w:val="both"/>
              <w:rPr>
                <w:sz w:val="28"/>
                <w:szCs w:val="28"/>
              </w:rPr>
            </w:pPr>
            <w:r w:rsidRPr="00C80B46">
              <w:rPr>
                <w:sz w:val="28"/>
                <w:szCs w:val="28"/>
              </w:rPr>
              <w:t>желтухи</w:t>
            </w:r>
          </w:p>
        </w:tc>
      </w:tr>
    </w:tbl>
    <w:p w:rsidR="003D2AA5" w:rsidRDefault="003D2AA5" w:rsidP="003D2AA5">
      <w:pPr>
        <w:widowControl w:val="0"/>
        <w:autoSpaceDE w:val="0"/>
        <w:autoSpaceDN w:val="0"/>
        <w:adjustRightInd w:val="0"/>
        <w:jc w:val="both"/>
        <w:rPr>
          <w:sz w:val="28"/>
          <w:szCs w:val="28"/>
        </w:rPr>
      </w:pPr>
    </w:p>
    <w:p w:rsidR="003D2AA5" w:rsidRDefault="003D2AA5" w:rsidP="003D2AA5">
      <w:pPr>
        <w:widowControl w:val="0"/>
        <w:autoSpaceDE w:val="0"/>
        <w:autoSpaceDN w:val="0"/>
        <w:adjustRightInd w:val="0"/>
        <w:jc w:val="both"/>
        <w:rPr>
          <w:b/>
        </w:rPr>
      </w:pPr>
    </w:p>
    <w:p w:rsidR="003D2AA5" w:rsidRDefault="003D2AA5" w:rsidP="003D2AA5">
      <w:pPr>
        <w:widowControl w:val="0"/>
        <w:autoSpaceDE w:val="0"/>
        <w:autoSpaceDN w:val="0"/>
        <w:adjustRightInd w:val="0"/>
        <w:jc w:val="both"/>
        <w:rPr>
          <w:rFonts w:ascii="Times New Roman CYR" w:hAnsi="Times New Roman CYR" w:cs="Times New Roman CYR"/>
        </w:rPr>
      </w:pPr>
    </w:p>
    <w:p w:rsidR="003D2AA5" w:rsidRDefault="003D2AA5" w:rsidP="003D2AA5">
      <w:pPr>
        <w:widowControl w:val="0"/>
        <w:tabs>
          <w:tab w:val="left" w:pos="720"/>
        </w:tabs>
        <w:autoSpaceDE w:val="0"/>
        <w:autoSpaceDN w:val="0"/>
        <w:adjustRightInd w:val="0"/>
        <w:jc w:val="both"/>
        <w:rPr>
          <w:rFonts w:hAnsi="Arial"/>
          <w:b/>
          <w:bCs/>
          <w:color w:val="FFFFFF"/>
          <w:sz w:val="56"/>
          <w:szCs w:val="56"/>
        </w:rPr>
      </w:pPr>
      <w:r>
        <w:rPr>
          <w:rFonts w:ascii="Times New Roman CYR" w:hAnsi="Times New Roman CYR" w:cs="Times New Roman CYR"/>
          <w:noProof/>
        </w:rPr>
        <w:drawing>
          <wp:inline distT="0" distB="0" distL="0" distR="0">
            <wp:extent cx="1854200" cy="260350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srcRect l="12061" t="5084" r="9392" b="4016"/>
                    <a:stretch>
                      <a:fillRect/>
                    </a:stretch>
                  </pic:blipFill>
                  <pic:spPr bwMode="auto">
                    <a:xfrm>
                      <a:off x="0" y="0"/>
                      <a:ext cx="1854200" cy="2603500"/>
                    </a:xfrm>
                    <a:prstGeom prst="rect">
                      <a:avLst/>
                    </a:prstGeom>
                    <a:noFill/>
                    <a:ln w="9525">
                      <a:noFill/>
                      <a:miter lim="800000"/>
                      <a:headEnd/>
                      <a:tailEnd/>
                    </a:ln>
                  </pic:spPr>
                </pic:pic>
              </a:graphicData>
            </a:graphic>
          </wp:inline>
        </w:drawing>
      </w:r>
      <w:r w:rsidRPr="0068144A">
        <w:rPr>
          <w:rFonts w:hAnsi="Arial"/>
          <w:b/>
          <w:bCs/>
          <w:color w:val="FFFFFF"/>
          <w:sz w:val="56"/>
          <w:szCs w:val="56"/>
        </w:rPr>
        <w:t xml:space="preserve"> </w:t>
      </w:r>
    </w:p>
    <w:p w:rsidR="003D2AA5" w:rsidRPr="00B02A77" w:rsidRDefault="003D2AA5" w:rsidP="003D2AA5">
      <w:pPr>
        <w:widowControl w:val="0"/>
        <w:autoSpaceDE w:val="0"/>
        <w:autoSpaceDN w:val="0"/>
        <w:adjustRightInd w:val="0"/>
        <w:jc w:val="both"/>
        <w:rPr>
          <w:sz w:val="28"/>
          <w:szCs w:val="28"/>
        </w:rPr>
      </w:pPr>
      <w:r w:rsidRPr="00B02A77">
        <w:rPr>
          <w:sz w:val="28"/>
          <w:szCs w:val="28"/>
        </w:rPr>
        <w:t xml:space="preserve">Рисунок 1. Определение </w:t>
      </w:r>
      <w:r w:rsidRPr="00B02A77">
        <w:rPr>
          <w:bCs/>
          <w:sz w:val="28"/>
          <w:szCs w:val="28"/>
        </w:rPr>
        <w:t>размеров печени по Курлову.</w:t>
      </w:r>
      <w:r w:rsidRPr="00B02A77">
        <w:rPr>
          <w:sz w:val="28"/>
          <w:szCs w:val="28"/>
        </w:rPr>
        <w:t xml:space="preserve"> </w:t>
      </w:r>
    </w:p>
    <w:p w:rsidR="003D2AA5" w:rsidRPr="00B02A77" w:rsidRDefault="003D2AA5" w:rsidP="003D2AA5">
      <w:pPr>
        <w:widowControl w:val="0"/>
        <w:tabs>
          <w:tab w:val="left" w:pos="720"/>
        </w:tabs>
        <w:autoSpaceDE w:val="0"/>
        <w:autoSpaceDN w:val="0"/>
        <w:adjustRightInd w:val="0"/>
        <w:jc w:val="both"/>
        <w:rPr>
          <w:bCs/>
          <w:sz w:val="28"/>
          <w:szCs w:val="28"/>
        </w:rPr>
      </w:pPr>
    </w:p>
    <w:p w:rsidR="003D2AA5" w:rsidRPr="00B02A77" w:rsidRDefault="003D2AA5" w:rsidP="003D2AA5">
      <w:pPr>
        <w:widowControl w:val="0"/>
        <w:tabs>
          <w:tab w:val="left" w:pos="720"/>
        </w:tabs>
        <w:autoSpaceDE w:val="0"/>
        <w:autoSpaceDN w:val="0"/>
        <w:adjustRightInd w:val="0"/>
        <w:jc w:val="both"/>
        <w:rPr>
          <w:bCs/>
          <w:sz w:val="28"/>
          <w:szCs w:val="28"/>
        </w:rPr>
      </w:pPr>
      <w:r w:rsidRPr="00B02A77">
        <w:rPr>
          <w:bCs/>
          <w:sz w:val="28"/>
          <w:szCs w:val="28"/>
        </w:rPr>
        <w:t>В норме размеры печени по Курлову:</w:t>
      </w:r>
    </w:p>
    <w:p w:rsidR="003D2AA5" w:rsidRPr="00B02A77" w:rsidRDefault="003D2AA5" w:rsidP="003D2AA5">
      <w:pPr>
        <w:widowControl w:val="0"/>
        <w:tabs>
          <w:tab w:val="left" w:pos="720"/>
        </w:tabs>
        <w:autoSpaceDE w:val="0"/>
        <w:autoSpaceDN w:val="0"/>
        <w:adjustRightInd w:val="0"/>
        <w:jc w:val="both"/>
        <w:rPr>
          <w:sz w:val="28"/>
          <w:szCs w:val="28"/>
        </w:rPr>
      </w:pPr>
      <w:r w:rsidRPr="00B02A77">
        <w:rPr>
          <w:i/>
          <w:iCs/>
          <w:sz w:val="28"/>
          <w:szCs w:val="28"/>
        </w:rPr>
        <w:t>правая срединно-ключичная линия</w:t>
      </w:r>
      <w:r w:rsidRPr="00B02A77">
        <w:rPr>
          <w:sz w:val="28"/>
          <w:szCs w:val="28"/>
        </w:rPr>
        <w:t xml:space="preserve"> </w:t>
      </w:r>
      <w:smartTag w:uri="urn:schemas-microsoft-com:office:smarttags" w:element="metricconverter">
        <w:smartTagPr>
          <w:attr w:name="ProductID" w:val="-9 см"/>
        </w:smartTagPr>
        <w:r w:rsidRPr="00B02A77">
          <w:rPr>
            <w:sz w:val="28"/>
            <w:szCs w:val="28"/>
          </w:rPr>
          <w:t>-9 см</w:t>
        </w:r>
      </w:smartTag>
      <w:r w:rsidRPr="00B02A77">
        <w:rPr>
          <w:sz w:val="28"/>
          <w:szCs w:val="28"/>
        </w:rPr>
        <w:t xml:space="preserve"> </w:t>
      </w:r>
      <w:r w:rsidRPr="00B02A77">
        <w:rPr>
          <w:sz w:val="28"/>
          <w:szCs w:val="28"/>
          <w:u w:val="single"/>
        </w:rPr>
        <w:t>+</w:t>
      </w:r>
      <w:r w:rsidRPr="00B02A77">
        <w:rPr>
          <w:sz w:val="28"/>
          <w:szCs w:val="28"/>
        </w:rPr>
        <w:t xml:space="preserve"> 1-</w:t>
      </w:r>
      <w:smartTag w:uri="urn:schemas-microsoft-com:office:smarttags" w:element="metricconverter">
        <w:smartTagPr>
          <w:attr w:name="ProductID" w:val="2 см"/>
        </w:smartTagPr>
        <w:r w:rsidRPr="00B02A77">
          <w:rPr>
            <w:sz w:val="28"/>
            <w:szCs w:val="28"/>
          </w:rPr>
          <w:t>2 см</w:t>
        </w:r>
      </w:smartTag>
      <w:r w:rsidRPr="00B02A77">
        <w:rPr>
          <w:sz w:val="28"/>
          <w:szCs w:val="28"/>
        </w:rPr>
        <w:t xml:space="preserve"> </w:t>
      </w:r>
    </w:p>
    <w:p w:rsidR="003D2AA5" w:rsidRPr="00B02A77" w:rsidRDefault="003D2AA5" w:rsidP="003D2AA5">
      <w:pPr>
        <w:widowControl w:val="0"/>
        <w:tabs>
          <w:tab w:val="left" w:pos="720"/>
        </w:tabs>
        <w:autoSpaceDE w:val="0"/>
        <w:autoSpaceDN w:val="0"/>
        <w:adjustRightInd w:val="0"/>
        <w:jc w:val="both"/>
        <w:rPr>
          <w:sz w:val="28"/>
          <w:szCs w:val="28"/>
        </w:rPr>
      </w:pPr>
      <w:r w:rsidRPr="00B02A77">
        <w:rPr>
          <w:i/>
          <w:iCs/>
          <w:sz w:val="28"/>
          <w:szCs w:val="28"/>
        </w:rPr>
        <w:lastRenderedPageBreak/>
        <w:t>передняя срединная</w:t>
      </w:r>
      <w:r w:rsidRPr="00B02A77">
        <w:rPr>
          <w:sz w:val="28"/>
          <w:szCs w:val="28"/>
        </w:rPr>
        <w:t xml:space="preserve"> -8см.</w:t>
      </w:r>
    </w:p>
    <w:p w:rsidR="003D2AA5" w:rsidRPr="00B02A77" w:rsidRDefault="003D2AA5" w:rsidP="003D2AA5">
      <w:pPr>
        <w:widowControl w:val="0"/>
        <w:tabs>
          <w:tab w:val="left" w:pos="720"/>
        </w:tabs>
        <w:autoSpaceDE w:val="0"/>
        <w:autoSpaceDN w:val="0"/>
        <w:adjustRightInd w:val="0"/>
        <w:jc w:val="both"/>
        <w:rPr>
          <w:rFonts w:ascii="Times New Roman CYR" w:hAnsi="Times New Roman CYR" w:cs="Times New Roman CYR"/>
          <w:sz w:val="28"/>
          <w:szCs w:val="28"/>
        </w:rPr>
      </w:pPr>
      <w:r w:rsidRPr="00B02A77">
        <w:rPr>
          <w:rFonts w:ascii="Times New Roman CYR" w:hAnsi="Times New Roman CYR" w:cs="Times New Roman CYR"/>
          <w:i/>
          <w:iCs/>
          <w:sz w:val="28"/>
          <w:szCs w:val="28"/>
        </w:rPr>
        <w:t>левая реберная дуга</w:t>
      </w:r>
      <w:r w:rsidRPr="00B02A77">
        <w:rPr>
          <w:rFonts w:ascii="Times New Roman CYR" w:hAnsi="Times New Roman CYR" w:cs="Times New Roman CYR"/>
          <w:sz w:val="28"/>
          <w:szCs w:val="28"/>
        </w:rPr>
        <w:t xml:space="preserve"> -7см.</w:t>
      </w:r>
    </w:p>
    <w:p w:rsidR="003D2AA5" w:rsidRPr="00B02A77" w:rsidRDefault="003D2AA5" w:rsidP="003D2AA5">
      <w:pPr>
        <w:widowControl w:val="0"/>
        <w:autoSpaceDE w:val="0"/>
        <w:autoSpaceDN w:val="0"/>
        <w:adjustRightInd w:val="0"/>
        <w:jc w:val="both"/>
        <w:rPr>
          <w:sz w:val="28"/>
          <w:szCs w:val="28"/>
        </w:rPr>
      </w:pPr>
    </w:p>
    <w:p w:rsidR="003D2AA5" w:rsidRPr="00B02A77" w:rsidRDefault="003D2AA5" w:rsidP="003D2AA5">
      <w:pPr>
        <w:pStyle w:val="6"/>
        <w:rPr>
          <w:rFonts w:ascii="Times New Roman" w:hAnsi="Times New Roman" w:cs="Times New Roman"/>
          <w:b/>
          <w:i w:val="0"/>
          <w:color w:val="auto"/>
          <w:sz w:val="28"/>
          <w:szCs w:val="28"/>
        </w:rPr>
      </w:pPr>
      <w:r w:rsidRPr="00B02A77">
        <w:rPr>
          <w:rFonts w:ascii="Times New Roman" w:hAnsi="Times New Roman" w:cs="Times New Roman"/>
          <w:b/>
          <w:i w:val="0"/>
          <w:color w:val="auto"/>
          <w:sz w:val="28"/>
          <w:szCs w:val="28"/>
        </w:rPr>
        <w:t>5.3.</w:t>
      </w:r>
      <w:r w:rsidRPr="00B02A77">
        <w:rPr>
          <w:rFonts w:ascii="Times New Roman" w:hAnsi="Times New Roman" w:cs="Times New Roman"/>
          <w:b/>
          <w:i w:val="0"/>
          <w:color w:val="auto"/>
          <w:sz w:val="28"/>
          <w:szCs w:val="28"/>
        </w:rPr>
        <w:tab/>
        <w:t xml:space="preserve">Самостоятельная работа: </w:t>
      </w:r>
    </w:p>
    <w:p w:rsidR="003D2AA5" w:rsidRPr="00B02A77" w:rsidRDefault="003D2AA5" w:rsidP="003D2AA5">
      <w:pPr>
        <w:pStyle w:val="23"/>
        <w:rPr>
          <w:sz w:val="28"/>
          <w:szCs w:val="28"/>
        </w:rPr>
      </w:pPr>
      <w:r w:rsidRPr="00B02A77">
        <w:rPr>
          <w:sz w:val="28"/>
          <w:szCs w:val="28"/>
        </w:rPr>
        <w:t>- курация больных;</w:t>
      </w:r>
    </w:p>
    <w:p w:rsidR="003D2AA5" w:rsidRPr="00424DD8" w:rsidRDefault="003D2AA5" w:rsidP="003D2AA5">
      <w:pPr>
        <w:pStyle w:val="23"/>
        <w:rPr>
          <w:sz w:val="28"/>
          <w:szCs w:val="28"/>
        </w:rPr>
      </w:pPr>
      <w:r w:rsidRPr="00424DD8">
        <w:rPr>
          <w:sz w:val="28"/>
          <w:szCs w:val="28"/>
        </w:rPr>
        <w:t>-  заполнение историй болезни;</w:t>
      </w:r>
    </w:p>
    <w:p w:rsidR="003D2AA5" w:rsidRPr="00424DD8" w:rsidRDefault="003D2AA5" w:rsidP="003D2AA5">
      <w:pPr>
        <w:pStyle w:val="23"/>
        <w:rPr>
          <w:sz w:val="28"/>
          <w:szCs w:val="28"/>
        </w:rPr>
      </w:pPr>
      <w:r w:rsidRPr="00424DD8">
        <w:rPr>
          <w:sz w:val="28"/>
          <w:szCs w:val="28"/>
        </w:rPr>
        <w:t xml:space="preserve">- разбор курируемых больных </w:t>
      </w:r>
    </w:p>
    <w:p w:rsidR="003D2AA5" w:rsidRPr="00424DD8" w:rsidRDefault="003D2AA5" w:rsidP="003D2AA5">
      <w:pPr>
        <w:pStyle w:val="23"/>
        <w:rPr>
          <w:sz w:val="28"/>
          <w:szCs w:val="28"/>
        </w:rPr>
      </w:pPr>
    </w:p>
    <w:p w:rsidR="003D2AA5" w:rsidRPr="00424DD8" w:rsidRDefault="003D2AA5" w:rsidP="007D5C6B">
      <w:pPr>
        <w:pStyle w:val="23"/>
        <w:ind w:left="0" w:firstLine="0"/>
        <w:jc w:val="both"/>
        <w:rPr>
          <w:b/>
          <w:bCs/>
          <w:sz w:val="28"/>
          <w:szCs w:val="28"/>
        </w:rPr>
      </w:pPr>
      <w:r w:rsidRPr="00424DD8">
        <w:rPr>
          <w:b/>
          <w:bCs/>
          <w:sz w:val="28"/>
          <w:szCs w:val="28"/>
        </w:rPr>
        <w:t>5.4.</w:t>
      </w:r>
      <w:r w:rsidRPr="00424DD8">
        <w:rPr>
          <w:b/>
          <w:bCs/>
          <w:sz w:val="28"/>
          <w:szCs w:val="28"/>
        </w:rPr>
        <w:tab/>
        <w:t xml:space="preserve">Итоговый контроль знаний: </w:t>
      </w:r>
    </w:p>
    <w:p w:rsidR="003D2AA5" w:rsidRPr="00424DD8" w:rsidRDefault="003D2AA5" w:rsidP="007D5C6B">
      <w:pPr>
        <w:pStyle w:val="21"/>
        <w:jc w:val="both"/>
        <w:rPr>
          <w:sz w:val="28"/>
          <w:szCs w:val="28"/>
        </w:rPr>
      </w:pPr>
      <w:r w:rsidRPr="00424DD8">
        <w:rPr>
          <w:sz w:val="28"/>
          <w:szCs w:val="28"/>
        </w:rPr>
        <w:t>- ответы на вопросы по теме занятия;</w:t>
      </w:r>
    </w:p>
    <w:p w:rsidR="003D2AA5" w:rsidRPr="00424DD8" w:rsidRDefault="003D2AA5" w:rsidP="007D5C6B">
      <w:pPr>
        <w:pStyle w:val="21"/>
        <w:jc w:val="both"/>
        <w:rPr>
          <w:sz w:val="28"/>
          <w:szCs w:val="28"/>
        </w:rPr>
      </w:pPr>
      <w:r w:rsidRPr="00424DD8">
        <w:rPr>
          <w:sz w:val="28"/>
          <w:szCs w:val="28"/>
        </w:rPr>
        <w:t>- решение  ситуационных задач, тестовых заданий по теме.</w:t>
      </w:r>
    </w:p>
    <w:p w:rsidR="003D2AA5" w:rsidRPr="00424DD8" w:rsidRDefault="003D2AA5" w:rsidP="007D5C6B">
      <w:pPr>
        <w:pStyle w:val="a9"/>
        <w:ind w:firstLine="0"/>
        <w:jc w:val="both"/>
        <w:rPr>
          <w:b/>
          <w:bCs/>
          <w:sz w:val="28"/>
          <w:szCs w:val="28"/>
        </w:rPr>
      </w:pPr>
      <w:r w:rsidRPr="00424DD8">
        <w:rPr>
          <w:b/>
          <w:bCs/>
          <w:sz w:val="28"/>
          <w:szCs w:val="28"/>
        </w:rPr>
        <w:t>6. Домашнее задание для усвоения темы занятия</w:t>
      </w:r>
    </w:p>
    <w:p w:rsidR="003D2AA5" w:rsidRPr="00424DD8" w:rsidRDefault="003D2AA5" w:rsidP="007D5C6B">
      <w:pPr>
        <w:pStyle w:val="a9"/>
        <w:ind w:firstLine="0"/>
        <w:jc w:val="both"/>
        <w:rPr>
          <w:b/>
          <w:bCs/>
          <w:sz w:val="28"/>
          <w:szCs w:val="28"/>
        </w:rPr>
      </w:pPr>
      <w:r>
        <w:rPr>
          <w:b/>
          <w:bCs/>
          <w:sz w:val="28"/>
          <w:szCs w:val="28"/>
        </w:rPr>
        <w:t xml:space="preserve">6.1. </w:t>
      </w:r>
      <w:r w:rsidRPr="00424DD8">
        <w:rPr>
          <w:b/>
          <w:bCs/>
          <w:sz w:val="28"/>
          <w:szCs w:val="28"/>
        </w:rPr>
        <w:t>Контрольные вопросы для уяснения темы занятия</w:t>
      </w:r>
    </w:p>
    <w:p w:rsidR="003D2AA5" w:rsidRPr="00424DD8" w:rsidRDefault="003D2AA5" w:rsidP="004C18C0">
      <w:pPr>
        <w:numPr>
          <w:ilvl w:val="0"/>
          <w:numId w:val="440"/>
        </w:numPr>
        <w:jc w:val="both"/>
        <w:rPr>
          <w:sz w:val="28"/>
          <w:szCs w:val="28"/>
        </w:rPr>
      </w:pPr>
      <w:r w:rsidRPr="00424DD8">
        <w:rPr>
          <w:sz w:val="28"/>
          <w:szCs w:val="28"/>
        </w:rPr>
        <w:t>Какие жалобы больных встречаются при заболеваниях печени и желчевыводящих путей?</w:t>
      </w:r>
    </w:p>
    <w:p w:rsidR="003D2AA5" w:rsidRPr="00424DD8" w:rsidRDefault="003D2AA5" w:rsidP="004C18C0">
      <w:pPr>
        <w:numPr>
          <w:ilvl w:val="0"/>
          <w:numId w:val="440"/>
        </w:numPr>
        <w:jc w:val="both"/>
        <w:rPr>
          <w:sz w:val="28"/>
          <w:szCs w:val="28"/>
        </w:rPr>
      </w:pPr>
      <w:r w:rsidRPr="00424DD8">
        <w:rPr>
          <w:sz w:val="28"/>
          <w:szCs w:val="28"/>
        </w:rPr>
        <w:t>Каковы особенности анамнеза больных с патологией печени и желчевыводящих путей?</w:t>
      </w:r>
    </w:p>
    <w:p w:rsidR="003D2AA5" w:rsidRPr="00424DD8" w:rsidRDefault="003D2AA5" w:rsidP="004C18C0">
      <w:pPr>
        <w:numPr>
          <w:ilvl w:val="0"/>
          <w:numId w:val="440"/>
        </w:numPr>
        <w:jc w:val="both"/>
        <w:rPr>
          <w:sz w:val="28"/>
          <w:szCs w:val="28"/>
        </w:rPr>
      </w:pPr>
      <w:r w:rsidRPr="00424DD8">
        <w:rPr>
          <w:sz w:val="28"/>
          <w:szCs w:val="28"/>
        </w:rPr>
        <w:t>Что можно выявить при осмотре больных?</w:t>
      </w:r>
    </w:p>
    <w:p w:rsidR="003D2AA5" w:rsidRPr="00424DD8" w:rsidRDefault="003D2AA5" w:rsidP="004C18C0">
      <w:pPr>
        <w:numPr>
          <w:ilvl w:val="0"/>
          <w:numId w:val="440"/>
        </w:numPr>
        <w:jc w:val="both"/>
        <w:rPr>
          <w:sz w:val="28"/>
          <w:szCs w:val="28"/>
        </w:rPr>
      </w:pPr>
      <w:r w:rsidRPr="00424DD8">
        <w:rPr>
          <w:sz w:val="28"/>
          <w:szCs w:val="28"/>
        </w:rPr>
        <w:t>Какие виды желтух выделяют?</w:t>
      </w:r>
    </w:p>
    <w:p w:rsidR="003D2AA5" w:rsidRPr="00424DD8" w:rsidRDefault="003D2AA5" w:rsidP="004C18C0">
      <w:pPr>
        <w:numPr>
          <w:ilvl w:val="0"/>
          <w:numId w:val="440"/>
        </w:numPr>
        <w:jc w:val="both"/>
        <w:rPr>
          <w:sz w:val="28"/>
          <w:szCs w:val="28"/>
        </w:rPr>
      </w:pPr>
      <w:r w:rsidRPr="00424DD8">
        <w:rPr>
          <w:sz w:val="28"/>
          <w:szCs w:val="28"/>
        </w:rPr>
        <w:t>Чем объясняется кожный зуд при желтухах?</w:t>
      </w:r>
    </w:p>
    <w:p w:rsidR="003D2AA5" w:rsidRPr="00424DD8" w:rsidRDefault="003D2AA5" w:rsidP="004C18C0">
      <w:pPr>
        <w:numPr>
          <w:ilvl w:val="0"/>
          <w:numId w:val="440"/>
        </w:numPr>
        <w:jc w:val="both"/>
        <w:rPr>
          <w:sz w:val="28"/>
          <w:szCs w:val="28"/>
        </w:rPr>
      </w:pPr>
      <w:r w:rsidRPr="00424DD8">
        <w:rPr>
          <w:sz w:val="28"/>
          <w:szCs w:val="28"/>
        </w:rPr>
        <w:t>Где раньше всего становится заметной иктеричность?</w:t>
      </w:r>
    </w:p>
    <w:p w:rsidR="003D2AA5" w:rsidRPr="00424DD8" w:rsidRDefault="003D2AA5" w:rsidP="004C18C0">
      <w:pPr>
        <w:numPr>
          <w:ilvl w:val="0"/>
          <w:numId w:val="440"/>
        </w:numPr>
        <w:jc w:val="both"/>
        <w:rPr>
          <w:sz w:val="28"/>
          <w:szCs w:val="28"/>
        </w:rPr>
      </w:pPr>
      <w:r w:rsidRPr="00424DD8">
        <w:rPr>
          <w:sz w:val="28"/>
          <w:szCs w:val="28"/>
        </w:rPr>
        <w:t>Чем объясняются боли при поражениях печени и желчевыводящих путей?</w:t>
      </w:r>
    </w:p>
    <w:p w:rsidR="003D2AA5" w:rsidRPr="00424DD8" w:rsidRDefault="003D2AA5" w:rsidP="004C18C0">
      <w:pPr>
        <w:numPr>
          <w:ilvl w:val="0"/>
          <w:numId w:val="440"/>
        </w:numPr>
        <w:jc w:val="both"/>
        <w:rPr>
          <w:sz w:val="28"/>
          <w:szCs w:val="28"/>
        </w:rPr>
      </w:pPr>
      <w:r w:rsidRPr="00424DD8">
        <w:rPr>
          <w:sz w:val="28"/>
          <w:szCs w:val="28"/>
        </w:rPr>
        <w:t>Что такое «болезненность в точке желчного пузыря»?</w:t>
      </w:r>
    </w:p>
    <w:p w:rsidR="003D2AA5" w:rsidRPr="00424DD8" w:rsidRDefault="003D2AA5" w:rsidP="004C18C0">
      <w:pPr>
        <w:numPr>
          <w:ilvl w:val="0"/>
          <w:numId w:val="440"/>
        </w:numPr>
        <w:jc w:val="both"/>
        <w:rPr>
          <w:sz w:val="28"/>
          <w:szCs w:val="28"/>
        </w:rPr>
      </w:pPr>
      <w:r w:rsidRPr="00424DD8">
        <w:rPr>
          <w:sz w:val="28"/>
          <w:szCs w:val="28"/>
        </w:rPr>
        <w:t>Какие существуют методы выявления наличия жидкости в брюшной полости?</w:t>
      </w:r>
    </w:p>
    <w:p w:rsidR="003D2AA5" w:rsidRPr="00424DD8" w:rsidRDefault="003D2AA5" w:rsidP="004C18C0">
      <w:pPr>
        <w:numPr>
          <w:ilvl w:val="0"/>
          <w:numId w:val="440"/>
        </w:numPr>
        <w:jc w:val="both"/>
        <w:rPr>
          <w:sz w:val="28"/>
          <w:szCs w:val="28"/>
        </w:rPr>
      </w:pPr>
      <w:r w:rsidRPr="00424DD8">
        <w:rPr>
          <w:sz w:val="28"/>
          <w:szCs w:val="28"/>
        </w:rPr>
        <w:t>Каковы правила пальпации печени, желчного пузыря и селезенки, определение характера края и поверхности печени?</w:t>
      </w:r>
    </w:p>
    <w:p w:rsidR="003D2AA5" w:rsidRPr="00424DD8" w:rsidRDefault="003D2AA5" w:rsidP="004C18C0">
      <w:pPr>
        <w:numPr>
          <w:ilvl w:val="0"/>
          <w:numId w:val="440"/>
        </w:numPr>
        <w:jc w:val="both"/>
        <w:rPr>
          <w:sz w:val="28"/>
          <w:szCs w:val="28"/>
        </w:rPr>
      </w:pPr>
      <w:r w:rsidRPr="00424DD8">
        <w:rPr>
          <w:sz w:val="28"/>
          <w:szCs w:val="28"/>
        </w:rPr>
        <w:t>Размеры печени по Курлову? Техника определения.</w:t>
      </w:r>
    </w:p>
    <w:p w:rsidR="003D2AA5" w:rsidRPr="00424DD8" w:rsidRDefault="003D2AA5" w:rsidP="004C18C0">
      <w:pPr>
        <w:numPr>
          <w:ilvl w:val="0"/>
          <w:numId w:val="440"/>
        </w:numPr>
        <w:jc w:val="both"/>
        <w:rPr>
          <w:sz w:val="28"/>
          <w:szCs w:val="28"/>
        </w:rPr>
      </w:pPr>
      <w:r w:rsidRPr="00424DD8">
        <w:rPr>
          <w:sz w:val="28"/>
          <w:szCs w:val="28"/>
        </w:rPr>
        <w:t>Где проецируется желчный пузырь? Каковы правила его пальпации?</w:t>
      </w:r>
    </w:p>
    <w:p w:rsidR="003D2AA5" w:rsidRPr="00424DD8" w:rsidRDefault="003D2AA5" w:rsidP="004C18C0">
      <w:pPr>
        <w:numPr>
          <w:ilvl w:val="0"/>
          <w:numId w:val="440"/>
        </w:numPr>
        <w:jc w:val="both"/>
        <w:rPr>
          <w:sz w:val="28"/>
          <w:szCs w:val="28"/>
        </w:rPr>
      </w:pPr>
      <w:r w:rsidRPr="00424DD8">
        <w:rPr>
          <w:sz w:val="28"/>
          <w:szCs w:val="28"/>
        </w:rPr>
        <w:t>Что такое синдром Ортнера?</w:t>
      </w:r>
    </w:p>
    <w:p w:rsidR="003D2AA5" w:rsidRPr="00424DD8" w:rsidRDefault="003D2AA5" w:rsidP="004C18C0">
      <w:pPr>
        <w:numPr>
          <w:ilvl w:val="0"/>
          <w:numId w:val="440"/>
        </w:numPr>
        <w:jc w:val="both"/>
        <w:rPr>
          <w:sz w:val="28"/>
          <w:szCs w:val="28"/>
        </w:rPr>
      </w:pPr>
      <w:r>
        <w:rPr>
          <w:sz w:val="28"/>
          <w:szCs w:val="28"/>
        </w:rPr>
        <w:t xml:space="preserve"> </w:t>
      </w:r>
      <w:r w:rsidRPr="00424DD8">
        <w:rPr>
          <w:sz w:val="28"/>
          <w:szCs w:val="28"/>
        </w:rPr>
        <w:t>Что такое синдром «френикус»?</w:t>
      </w:r>
    </w:p>
    <w:p w:rsidR="003D2AA5" w:rsidRDefault="003D2AA5" w:rsidP="004C18C0">
      <w:pPr>
        <w:numPr>
          <w:ilvl w:val="0"/>
          <w:numId w:val="440"/>
        </w:numPr>
        <w:jc w:val="both"/>
        <w:rPr>
          <w:sz w:val="28"/>
          <w:szCs w:val="28"/>
        </w:rPr>
      </w:pPr>
      <w:r>
        <w:rPr>
          <w:sz w:val="28"/>
          <w:szCs w:val="28"/>
        </w:rPr>
        <w:t xml:space="preserve"> </w:t>
      </w:r>
      <w:r w:rsidRPr="00424DD8">
        <w:rPr>
          <w:sz w:val="28"/>
          <w:szCs w:val="28"/>
        </w:rPr>
        <w:t xml:space="preserve">Что такое синдром Курвуазье? </w:t>
      </w:r>
    </w:p>
    <w:p w:rsidR="003D2AA5" w:rsidRPr="00424DD8" w:rsidRDefault="003D2AA5" w:rsidP="007D5C6B">
      <w:pPr>
        <w:widowControl w:val="0"/>
        <w:autoSpaceDE w:val="0"/>
        <w:autoSpaceDN w:val="0"/>
        <w:adjustRightInd w:val="0"/>
        <w:jc w:val="both"/>
        <w:rPr>
          <w:sz w:val="28"/>
          <w:szCs w:val="28"/>
        </w:rPr>
      </w:pPr>
    </w:p>
    <w:p w:rsidR="003D2AA5" w:rsidRPr="00A041C6" w:rsidRDefault="003D2AA5" w:rsidP="007D5C6B">
      <w:pPr>
        <w:widowControl w:val="0"/>
        <w:autoSpaceDE w:val="0"/>
        <w:autoSpaceDN w:val="0"/>
        <w:adjustRightInd w:val="0"/>
        <w:jc w:val="both"/>
        <w:rPr>
          <w:rFonts w:cs="Times New Roman CYR"/>
          <w:bCs/>
          <w:sz w:val="28"/>
          <w:szCs w:val="28"/>
        </w:rPr>
      </w:pPr>
      <w:r>
        <w:rPr>
          <w:rFonts w:cs="Times New Roman CYR"/>
          <w:b/>
          <w:bCs/>
          <w:sz w:val="28"/>
          <w:szCs w:val="28"/>
        </w:rPr>
        <w:t>6.2.</w:t>
      </w:r>
      <w:r w:rsidRPr="00424DD8">
        <w:rPr>
          <w:rFonts w:cs="Times New Roman CYR"/>
          <w:b/>
          <w:bCs/>
          <w:sz w:val="28"/>
          <w:szCs w:val="28"/>
        </w:rPr>
        <w:t xml:space="preserve">Тестовые задания </w:t>
      </w:r>
      <w:r w:rsidRPr="00424DD8">
        <w:rPr>
          <w:b/>
          <w:sz w:val="28"/>
          <w:szCs w:val="28"/>
        </w:rPr>
        <w:t xml:space="preserve"> </w:t>
      </w:r>
      <w:r w:rsidRPr="00A041C6">
        <w:rPr>
          <w:rFonts w:cs="Times New Roman CYR"/>
          <w:bCs/>
          <w:sz w:val="28"/>
          <w:szCs w:val="28"/>
        </w:rPr>
        <w:t>(Один правильный ответ)</w:t>
      </w:r>
    </w:p>
    <w:p w:rsidR="003D2AA5" w:rsidRPr="00424DD8" w:rsidRDefault="003D2AA5" w:rsidP="007D5C6B">
      <w:pPr>
        <w:jc w:val="both"/>
        <w:rPr>
          <w:rFonts w:cs="Times New Roman CYR"/>
          <w:b/>
          <w:bCs/>
          <w:sz w:val="28"/>
          <w:szCs w:val="28"/>
        </w:rPr>
      </w:pPr>
      <w:r w:rsidRPr="00424DD8">
        <w:rPr>
          <w:rFonts w:cs="Times New Roman CYR"/>
          <w:b/>
          <w:bCs/>
          <w:sz w:val="28"/>
          <w:szCs w:val="28"/>
        </w:rPr>
        <w:t xml:space="preserve">Вариант 1 </w:t>
      </w:r>
    </w:p>
    <w:p w:rsidR="003D2AA5" w:rsidRPr="00A041C6" w:rsidRDefault="003D2AA5" w:rsidP="007D5C6B">
      <w:pPr>
        <w:pStyle w:val="a3"/>
        <w:jc w:val="both"/>
        <w:rPr>
          <w:b w:val="0"/>
          <w:szCs w:val="28"/>
        </w:rPr>
      </w:pPr>
      <w:r w:rsidRPr="00A041C6">
        <w:rPr>
          <w:b w:val="0"/>
          <w:szCs w:val="28"/>
        </w:rPr>
        <w:t>001. ВОЗНИКНОВЕНИЕ ТОШНОТЫ И РВОТЫ НА ВЫСОТЕ  ПРИСТУПА ЖЕЛЧКОЙ КОЛИКИ У БОЛЬНОГО ЖЕЛЧНО-КАМЕННОЙ БОЛЕЗНЬЮ МОЖНО ОБЪЯСНИТЬ</w:t>
      </w:r>
    </w:p>
    <w:p w:rsidR="003D2AA5" w:rsidRPr="00A041C6" w:rsidRDefault="003D2AA5" w:rsidP="007D5C6B">
      <w:pPr>
        <w:pStyle w:val="a3"/>
        <w:ind w:left="360"/>
        <w:jc w:val="both"/>
        <w:rPr>
          <w:b w:val="0"/>
          <w:szCs w:val="28"/>
        </w:rPr>
      </w:pPr>
      <w:r w:rsidRPr="00A041C6">
        <w:rPr>
          <w:b w:val="0"/>
          <w:szCs w:val="28"/>
        </w:rPr>
        <w:t>1) частым сопутствующим поражением желудка (обострение атрофичекого гастрита)</w:t>
      </w:r>
    </w:p>
    <w:p w:rsidR="003D2AA5" w:rsidRPr="00A041C6" w:rsidRDefault="003D2AA5" w:rsidP="007D5C6B">
      <w:pPr>
        <w:pStyle w:val="a3"/>
        <w:ind w:left="360"/>
        <w:jc w:val="both"/>
        <w:rPr>
          <w:b w:val="0"/>
          <w:szCs w:val="28"/>
        </w:rPr>
      </w:pPr>
      <w:r w:rsidRPr="00A041C6">
        <w:rPr>
          <w:b w:val="0"/>
          <w:szCs w:val="28"/>
        </w:rPr>
        <w:t>2) висцеро-висцеральным рефлюксом в результате перехода воспаления на висцеральную и париетальную брюшину</w:t>
      </w:r>
    </w:p>
    <w:p w:rsidR="003D2AA5" w:rsidRPr="00A041C6" w:rsidRDefault="003D2AA5" w:rsidP="007D5C6B">
      <w:pPr>
        <w:pStyle w:val="a3"/>
        <w:ind w:left="360"/>
        <w:jc w:val="both"/>
        <w:rPr>
          <w:b w:val="0"/>
          <w:szCs w:val="28"/>
        </w:rPr>
      </w:pPr>
      <w:r w:rsidRPr="00A041C6">
        <w:rPr>
          <w:b w:val="0"/>
          <w:szCs w:val="28"/>
        </w:rPr>
        <w:lastRenderedPageBreak/>
        <w:t xml:space="preserve">3)  висцеро-висцеральным рефлюксом, обусловленным резким повышением давления в желчных протоках и желчевыводящих путях и раздражением </w:t>
      </w:r>
      <w:r w:rsidRPr="00A041C6">
        <w:rPr>
          <w:b w:val="0"/>
          <w:szCs w:val="28"/>
          <w:lang w:val="en-US"/>
        </w:rPr>
        <w:t>n</w:t>
      </w:r>
      <w:r w:rsidRPr="00A041C6">
        <w:rPr>
          <w:b w:val="0"/>
          <w:szCs w:val="28"/>
        </w:rPr>
        <w:t xml:space="preserve">. </w:t>
      </w:r>
      <w:r w:rsidRPr="00A041C6">
        <w:rPr>
          <w:b w:val="0"/>
          <w:szCs w:val="28"/>
          <w:lang w:val="en-US"/>
        </w:rPr>
        <w:t>vagus</w:t>
      </w:r>
    </w:p>
    <w:p w:rsidR="003D2AA5" w:rsidRPr="00A041C6" w:rsidRDefault="003D2AA5" w:rsidP="007D5C6B">
      <w:pPr>
        <w:pStyle w:val="a3"/>
        <w:ind w:left="360"/>
        <w:jc w:val="both"/>
        <w:rPr>
          <w:b w:val="0"/>
          <w:szCs w:val="28"/>
        </w:rPr>
      </w:pPr>
      <w:r w:rsidRPr="00A041C6">
        <w:rPr>
          <w:b w:val="0"/>
          <w:szCs w:val="28"/>
        </w:rPr>
        <w:t>4) выраженной интоксикацией и прямым возбуждением рвотного центра</w:t>
      </w:r>
    </w:p>
    <w:p w:rsidR="003D2AA5" w:rsidRPr="00A041C6" w:rsidRDefault="003D2AA5" w:rsidP="007D5C6B">
      <w:pPr>
        <w:pStyle w:val="a3"/>
        <w:jc w:val="both"/>
        <w:rPr>
          <w:b w:val="0"/>
          <w:szCs w:val="28"/>
        </w:rPr>
      </w:pPr>
      <w:r w:rsidRPr="00A041C6">
        <w:rPr>
          <w:b w:val="0"/>
          <w:szCs w:val="28"/>
        </w:rPr>
        <w:t xml:space="preserve">     5) резким повышение артериального давления в момент колики</w:t>
      </w:r>
    </w:p>
    <w:p w:rsidR="003D2AA5" w:rsidRPr="00A041C6" w:rsidRDefault="003D2AA5" w:rsidP="007D5C6B">
      <w:pPr>
        <w:pStyle w:val="a3"/>
        <w:jc w:val="both"/>
        <w:rPr>
          <w:b w:val="0"/>
          <w:szCs w:val="28"/>
        </w:rPr>
      </w:pPr>
      <w:r w:rsidRPr="00A041C6">
        <w:rPr>
          <w:b w:val="0"/>
          <w:szCs w:val="28"/>
        </w:rPr>
        <w:t>002. ДЛЯ СИМПТОМА КУРВУАЗЬЕ ХАРАКТЕРНО</w:t>
      </w:r>
    </w:p>
    <w:p w:rsidR="003D2AA5" w:rsidRPr="00A041C6" w:rsidRDefault="003D2AA5" w:rsidP="007D5C6B">
      <w:pPr>
        <w:pStyle w:val="a3"/>
        <w:jc w:val="both"/>
        <w:rPr>
          <w:b w:val="0"/>
          <w:szCs w:val="28"/>
        </w:rPr>
      </w:pPr>
      <w:r w:rsidRPr="00A041C6">
        <w:rPr>
          <w:b w:val="0"/>
          <w:szCs w:val="28"/>
        </w:rPr>
        <w:t xml:space="preserve">     1) увеличенный, безболезненный, эластичный и подвижный желчный пузырь у больного с механической желтухой</w:t>
      </w:r>
    </w:p>
    <w:p w:rsidR="003D2AA5" w:rsidRPr="00A041C6" w:rsidRDefault="003D2AA5" w:rsidP="007D5C6B">
      <w:pPr>
        <w:pStyle w:val="a3"/>
        <w:jc w:val="both"/>
        <w:rPr>
          <w:b w:val="0"/>
          <w:szCs w:val="28"/>
        </w:rPr>
      </w:pPr>
      <w:r w:rsidRPr="00A041C6">
        <w:rPr>
          <w:b w:val="0"/>
          <w:szCs w:val="28"/>
        </w:rPr>
        <w:t xml:space="preserve">     2) увеличенный, безболезненный, эластичный желчный пузырь, желтухи нет</w:t>
      </w:r>
    </w:p>
    <w:p w:rsidR="003D2AA5" w:rsidRPr="00A041C6" w:rsidRDefault="003D2AA5" w:rsidP="007D5C6B">
      <w:pPr>
        <w:pStyle w:val="a3"/>
        <w:jc w:val="both"/>
        <w:rPr>
          <w:b w:val="0"/>
          <w:szCs w:val="28"/>
        </w:rPr>
      </w:pPr>
      <w:r w:rsidRPr="00A041C6">
        <w:rPr>
          <w:b w:val="0"/>
          <w:szCs w:val="28"/>
        </w:rPr>
        <w:t xml:space="preserve">     3) механическая желтуха, желчный пузырь не увеличен, пальпация его болезненна</w:t>
      </w:r>
    </w:p>
    <w:p w:rsidR="003D2AA5" w:rsidRPr="00A041C6" w:rsidRDefault="003D2AA5" w:rsidP="007D5C6B">
      <w:pPr>
        <w:pStyle w:val="a3"/>
        <w:jc w:val="both"/>
        <w:rPr>
          <w:b w:val="0"/>
          <w:szCs w:val="28"/>
        </w:rPr>
      </w:pPr>
      <w:r w:rsidRPr="00A041C6">
        <w:rPr>
          <w:b w:val="0"/>
          <w:szCs w:val="28"/>
        </w:rPr>
        <w:t xml:space="preserve">     4) паренхиматозная желтуха, желчный пузырь не увеличен, пальпация его болезненна</w:t>
      </w:r>
    </w:p>
    <w:p w:rsidR="003D2AA5" w:rsidRPr="00A041C6" w:rsidRDefault="003D2AA5" w:rsidP="007D5C6B">
      <w:pPr>
        <w:pStyle w:val="a3"/>
        <w:jc w:val="both"/>
        <w:rPr>
          <w:b w:val="0"/>
          <w:szCs w:val="28"/>
        </w:rPr>
      </w:pPr>
      <w:r w:rsidRPr="00A041C6">
        <w:rPr>
          <w:b w:val="0"/>
          <w:szCs w:val="28"/>
        </w:rPr>
        <w:t xml:space="preserve">     5) желчный пузырь не пальпируется</w:t>
      </w:r>
    </w:p>
    <w:p w:rsidR="003D2AA5" w:rsidRPr="00A041C6" w:rsidRDefault="003D2AA5" w:rsidP="007D5C6B">
      <w:pPr>
        <w:pStyle w:val="a3"/>
        <w:jc w:val="both"/>
        <w:rPr>
          <w:b w:val="0"/>
          <w:szCs w:val="28"/>
        </w:rPr>
      </w:pPr>
      <w:r w:rsidRPr="00A041C6">
        <w:rPr>
          <w:b w:val="0"/>
          <w:szCs w:val="28"/>
        </w:rPr>
        <w:t>003. В ПЕЧЕНИ СИНТЕЗИРУЮТСЯ</w:t>
      </w:r>
    </w:p>
    <w:p w:rsidR="003D2AA5" w:rsidRPr="00A041C6" w:rsidRDefault="003D2AA5" w:rsidP="007D5C6B">
      <w:pPr>
        <w:pStyle w:val="a3"/>
        <w:jc w:val="both"/>
        <w:rPr>
          <w:b w:val="0"/>
          <w:szCs w:val="28"/>
        </w:rPr>
      </w:pPr>
      <w:r w:rsidRPr="00A041C6">
        <w:rPr>
          <w:b w:val="0"/>
          <w:szCs w:val="28"/>
        </w:rPr>
        <w:t xml:space="preserve">     1) липаза, альбумины, протромбин</w:t>
      </w:r>
    </w:p>
    <w:p w:rsidR="003D2AA5" w:rsidRPr="00A041C6" w:rsidRDefault="003D2AA5" w:rsidP="007D5C6B">
      <w:pPr>
        <w:pStyle w:val="a3"/>
        <w:jc w:val="both"/>
        <w:rPr>
          <w:b w:val="0"/>
          <w:szCs w:val="28"/>
        </w:rPr>
      </w:pPr>
      <w:r w:rsidRPr="00A041C6">
        <w:rPr>
          <w:b w:val="0"/>
          <w:szCs w:val="28"/>
        </w:rPr>
        <w:t xml:space="preserve">     2) альбумины, трипсин, фибриноген</w:t>
      </w:r>
    </w:p>
    <w:p w:rsidR="003D2AA5" w:rsidRPr="00A041C6" w:rsidRDefault="003D2AA5" w:rsidP="007D5C6B">
      <w:pPr>
        <w:pStyle w:val="a3"/>
        <w:jc w:val="both"/>
        <w:rPr>
          <w:b w:val="0"/>
          <w:szCs w:val="28"/>
        </w:rPr>
      </w:pPr>
      <w:r w:rsidRPr="00A041C6">
        <w:rPr>
          <w:b w:val="0"/>
          <w:szCs w:val="28"/>
        </w:rPr>
        <w:t xml:space="preserve">     3) альбумины, фибриноген, протромбин</w:t>
      </w:r>
    </w:p>
    <w:p w:rsidR="003D2AA5" w:rsidRPr="00A041C6" w:rsidRDefault="003D2AA5" w:rsidP="007D5C6B">
      <w:pPr>
        <w:pStyle w:val="a3"/>
        <w:jc w:val="both"/>
        <w:rPr>
          <w:b w:val="0"/>
          <w:szCs w:val="28"/>
        </w:rPr>
      </w:pPr>
      <w:r w:rsidRPr="00A041C6">
        <w:rPr>
          <w:b w:val="0"/>
          <w:szCs w:val="28"/>
        </w:rPr>
        <w:t xml:space="preserve">     4) альбумины, трипсин, фибриноген, инсулин</w:t>
      </w:r>
    </w:p>
    <w:p w:rsidR="003D2AA5" w:rsidRPr="00A041C6" w:rsidRDefault="003D2AA5" w:rsidP="007D5C6B">
      <w:pPr>
        <w:pStyle w:val="a3"/>
        <w:jc w:val="both"/>
        <w:rPr>
          <w:b w:val="0"/>
          <w:szCs w:val="28"/>
        </w:rPr>
      </w:pPr>
      <w:r w:rsidRPr="00A041C6">
        <w:rPr>
          <w:b w:val="0"/>
          <w:szCs w:val="28"/>
        </w:rPr>
        <w:t xml:space="preserve">     5) инсулин, липаза, протромбин</w:t>
      </w:r>
    </w:p>
    <w:p w:rsidR="003D2AA5" w:rsidRPr="00A041C6" w:rsidRDefault="003D2AA5" w:rsidP="007D5C6B">
      <w:pPr>
        <w:pStyle w:val="a3"/>
        <w:jc w:val="both"/>
        <w:rPr>
          <w:b w:val="0"/>
          <w:szCs w:val="28"/>
        </w:rPr>
      </w:pPr>
      <w:r w:rsidRPr="00A041C6">
        <w:rPr>
          <w:b w:val="0"/>
          <w:szCs w:val="28"/>
        </w:rPr>
        <w:t xml:space="preserve">004. ПРИ  ВИРУСНОМ ГЕПАТИТЕ </w:t>
      </w:r>
      <w:r w:rsidRPr="00A041C6">
        <w:rPr>
          <w:b w:val="0"/>
          <w:caps/>
          <w:szCs w:val="28"/>
        </w:rPr>
        <w:t xml:space="preserve">развивается </w:t>
      </w:r>
      <w:r w:rsidRPr="00A041C6">
        <w:rPr>
          <w:b w:val="0"/>
          <w:szCs w:val="28"/>
        </w:rPr>
        <w:t>ЖЕЛТУХА</w:t>
      </w:r>
    </w:p>
    <w:p w:rsidR="003D2AA5" w:rsidRPr="00A041C6" w:rsidRDefault="003D2AA5" w:rsidP="007D5C6B">
      <w:pPr>
        <w:pStyle w:val="a3"/>
        <w:jc w:val="both"/>
        <w:rPr>
          <w:b w:val="0"/>
          <w:szCs w:val="28"/>
        </w:rPr>
      </w:pPr>
      <w:r w:rsidRPr="00A041C6">
        <w:rPr>
          <w:b w:val="0"/>
          <w:szCs w:val="28"/>
        </w:rPr>
        <w:t xml:space="preserve">     1) подпеченочная</w:t>
      </w:r>
    </w:p>
    <w:p w:rsidR="003D2AA5" w:rsidRPr="00A041C6" w:rsidRDefault="003D2AA5" w:rsidP="007D5C6B">
      <w:pPr>
        <w:pStyle w:val="a3"/>
        <w:jc w:val="both"/>
        <w:rPr>
          <w:b w:val="0"/>
          <w:szCs w:val="28"/>
        </w:rPr>
      </w:pPr>
      <w:r w:rsidRPr="00A041C6">
        <w:rPr>
          <w:b w:val="0"/>
          <w:szCs w:val="28"/>
        </w:rPr>
        <w:t xml:space="preserve">     2) надпеченочная</w:t>
      </w:r>
    </w:p>
    <w:p w:rsidR="003D2AA5" w:rsidRPr="00A041C6" w:rsidRDefault="003D2AA5" w:rsidP="007D5C6B">
      <w:pPr>
        <w:pStyle w:val="a3"/>
        <w:jc w:val="both"/>
        <w:rPr>
          <w:b w:val="0"/>
          <w:szCs w:val="28"/>
        </w:rPr>
      </w:pPr>
      <w:r w:rsidRPr="00A041C6">
        <w:rPr>
          <w:b w:val="0"/>
          <w:szCs w:val="28"/>
        </w:rPr>
        <w:t xml:space="preserve">     3) печеночная</w:t>
      </w:r>
    </w:p>
    <w:p w:rsidR="003D2AA5" w:rsidRPr="00A041C6" w:rsidRDefault="003D2AA5" w:rsidP="007D5C6B">
      <w:pPr>
        <w:pStyle w:val="a3"/>
        <w:jc w:val="both"/>
        <w:rPr>
          <w:b w:val="0"/>
          <w:szCs w:val="28"/>
        </w:rPr>
      </w:pPr>
      <w:r w:rsidRPr="00A041C6">
        <w:rPr>
          <w:b w:val="0"/>
          <w:szCs w:val="28"/>
        </w:rPr>
        <w:t xml:space="preserve">     4) гемолитическая</w:t>
      </w:r>
    </w:p>
    <w:p w:rsidR="003D2AA5" w:rsidRPr="00A041C6" w:rsidRDefault="003D2AA5" w:rsidP="003D2AA5">
      <w:pPr>
        <w:pStyle w:val="a3"/>
        <w:jc w:val="left"/>
        <w:rPr>
          <w:b w:val="0"/>
          <w:szCs w:val="28"/>
        </w:rPr>
      </w:pPr>
      <w:r w:rsidRPr="00A041C6">
        <w:rPr>
          <w:b w:val="0"/>
          <w:szCs w:val="28"/>
        </w:rPr>
        <w:t xml:space="preserve">     5) механическая</w:t>
      </w:r>
    </w:p>
    <w:p w:rsidR="003D2AA5" w:rsidRPr="00424DD8" w:rsidRDefault="009D217F" w:rsidP="003D2AA5">
      <w:pPr>
        <w:autoSpaceDE w:val="0"/>
        <w:autoSpaceDN w:val="0"/>
        <w:adjustRightInd w:val="0"/>
        <w:rPr>
          <w:sz w:val="28"/>
          <w:szCs w:val="28"/>
        </w:rPr>
      </w:pPr>
      <w:r>
        <w:rPr>
          <w:sz w:val="28"/>
          <w:szCs w:val="28"/>
        </w:rPr>
        <w:t>005. ЖЕЛТУХА</w:t>
      </w:r>
      <w:r w:rsidR="003D2AA5" w:rsidRPr="00424DD8">
        <w:rPr>
          <w:sz w:val="28"/>
          <w:szCs w:val="28"/>
        </w:rPr>
        <w:t xml:space="preserve">, ПРИ КОТОРОЙ ОДНОВРЕМЕННО </w:t>
      </w:r>
      <w:r w:rsidR="003D2AA5">
        <w:rPr>
          <w:sz w:val="28"/>
          <w:szCs w:val="28"/>
        </w:rPr>
        <w:t xml:space="preserve"> </w:t>
      </w:r>
      <w:r w:rsidR="003D2AA5" w:rsidRPr="00424DD8">
        <w:rPr>
          <w:sz w:val="28"/>
          <w:szCs w:val="28"/>
        </w:rPr>
        <w:t>ПОВЫШАЕТСЯ СВОБОДНЫЙ И СВЯЗАННЫЙ БИЛИРУБИН В КРОВИ</w:t>
      </w:r>
    </w:p>
    <w:p w:rsidR="003D2AA5" w:rsidRPr="00424DD8" w:rsidRDefault="003D2AA5" w:rsidP="003D2AA5">
      <w:pPr>
        <w:jc w:val="both"/>
        <w:rPr>
          <w:sz w:val="28"/>
          <w:szCs w:val="28"/>
        </w:rPr>
      </w:pPr>
      <w:r>
        <w:rPr>
          <w:sz w:val="28"/>
          <w:szCs w:val="28"/>
        </w:rPr>
        <w:t xml:space="preserve">     </w:t>
      </w:r>
      <w:r w:rsidRPr="00424DD8">
        <w:rPr>
          <w:sz w:val="28"/>
          <w:szCs w:val="28"/>
        </w:rPr>
        <w:t>1) надпеченочная</w:t>
      </w:r>
    </w:p>
    <w:p w:rsidR="003D2AA5" w:rsidRPr="00424DD8" w:rsidRDefault="003D2AA5" w:rsidP="003D2AA5">
      <w:pPr>
        <w:jc w:val="both"/>
        <w:rPr>
          <w:sz w:val="28"/>
          <w:szCs w:val="28"/>
        </w:rPr>
      </w:pPr>
      <w:r>
        <w:rPr>
          <w:sz w:val="28"/>
          <w:szCs w:val="28"/>
        </w:rPr>
        <w:t xml:space="preserve">     </w:t>
      </w:r>
      <w:r w:rsidRPr="00424DD8">
        <w:rPr>
          <w:sz w:val="28"/>
          <w:szCs w:val="28"/>
        </w:rPr>
        <w:t>2) печеночная</w:t>
      </w:r>
    </w:p>
    <w:p w:rsidR="003D2AA5" w:rsidRPr="00424DD8" w:rsidRDefault="003D2AA5" w:rsidP="003D2AA5">
      <w:pPr>
        <w:jc w:val="both"/>
        <w:rPr>
          <w:sz w:val="28"/>
          <w:szCs w:val="28"/>
        </w:rPr>
      </w:pPr>
      <w:r>
        <w:rPr>
          <w:sz w:val="28"/>
          <w:szCs w:val="28"/>
        </w:rPr>
        <w:t xml:space="preserve">     </w:t>
      </w:r>
      <w:r w:rsidRPr="00424DD8">
        <w:rPr>
          <w:sz w:val="28"/>
          <w:szCs w:val="28"/>
        </w:rPr>
        <w:t>3) подпеченочная</w:t>
      </w:r>
    </w:p>
    <w:p w:rsidR="003D2AA5" w:rsidRPr="00424DD8" w:rsidRDefault="003D2AA5" w:rsidP="003D2AA5">
      <w:pPr>
        <w:jc w:val="both"/>
        <w:rPr>
          <w:sz w:val="28"/>
          <w:szCs w:val="28"/>
        </w:rPr>
      </w:pPr>
      <w:r>
        <w:rPr>
          <w:sz w:val="28"/>
          <w:szCs w:val="28"/>
        </w:rPr>
        <w:t xml:space="preserve">     </w:t>
      </w:r>
      <w:r w:rsidRPr="00424DD8">
        <w:rPr>
          <w:sz w:val="28"/>
          <w:szCs w:val="28"/>
        </w:rPr>
        <w:t>4) гемолитическая</w:t>
      </w:r>
    </w:p>
    <w:p w:rsidR="003D2AA5" w:rsidRPr="00424DD8" w:rsidRDefault="003D2AA5" w:rsidP="003D2AA5">
      <w:pPr>
        <w:jc w:val="both"/>
        <w:rPr>
          <w:sz w:val="28"/>
          <w:szCs w:val="28"/>
        </w:rPr>
      </w:pPr>
      <w:r>
        <w:rPr>
          <w:sz w:val="28"/>
          <w:szCs w:val="28"/>
        </w:rPr>
        <w:t xml:space="preserve">     </w:t>
      </w:r>
      <w:r w:rsidRPr="00424DD8">
        <w:rPr>
          <w:sz w:val="28"/>
          <w:szCs w:val="28"/>
        </w:rPr>
        <w:t>5) механическая</w:t>
      </w:r>
    </w:p>
    <w:p w:rsidR="003D2AA5" w:rsidRPr="00A041C6" w:rsidRDefault="003D2AA5" w:rsidP="003D2AA5">
      <w:pPr>
        <w:pStyle w:val="a3"/>
        <w:jc w:val="left"/>
        <w:rPr>
          <w:b w:val="0"/>
          <w:szCs w:val="28"/>
        </w:rPr>
      </w:pPr>
      <w:r w:rsidRPr="00A041C6">
        <w:rPr>
          <w:b w:val="0"/>
          <w:szCs w:val="28"/>
        </w:rPr>
        <w:t xml:space="preserve">006. ГИНЕКОМАСТИЯ ПРИ ЗАБОЛЕВАНИЯХ ПЕЧЕНИ ЯВЛЯЕТСЯ   </w:t>
      </w:r>
    </w:p>
    <w:p w:rsidR="003D2AA5" w:rsidRPr="00A041C6" w:rsidRDefault="003D2AA5" w:rsidP="003D2AA5">
      <w:pPr>
        <w:pStyle w:val="a3"/>
        <w:jc w:val="left"/>
        <w:rPr>
          <w:b w:val="0"/>
          <w:szCs w:val="28"/>
        </w:rPr>
      </w:pPr>
      <w:r w:rsidRPr="00A041C6">
        <w:rPr>
          <w:b w:val="0"/>
          <w:szCs w:val="28"/>
        </w:rPr>
        <w:t xml:space="preserve">        ПРОЯВЛЕНИЕМ</w:t>
      </w:r>
    </w:p>
    <w:p w:rsidR="003D2AA5" w:rsidRPr="00A041C6" w:rsidRDefault="003D2AA5" w:rsidP="003D2AA5">
      <w:pPr>
        <w:pStyle w:val="a3"/>
        <w:jc w:val="left"/>
        <w:rPr>
          <w:b w:val="0"/>
          <w:szCs w:val="28"/>
        </w:rPr>
      </w:pPr>
      <w:r w:rsidRPr="00A041C6">
        <w:rPr>
          <w:b w:val="0"/>
          <w:szCs w:val="28"/>
        </w:rPr>
        <w:t xml:space="preserve">     1) печеночно-клеточной недостаточности</w:t>
      </w:r>
    </w:p>
    <w:p w:rsidR="003D2AA5" w:rsidRPr="00A041C6" w:rsidRDefault="003D2AA5" w:rsidP="003D2AA5">
      <w:pPr>
        <w:pStyle w:val="a3"/>
        <w:jc w:val="left"/>
        <w:rPr>
          <w:b w:val="0"/>
          <w:szCs w:val="28"/>
        </w:rPr>
      </w:pPr>
      <w:r w:rsidRPr="00A041C6">
        <w:rPr>
          <w:b w:val="0"/>
          <w:szCs w:val="28"/>
        </w:rPr>
        <w:t xml:space="preserve">     2) портальной гипертензии</w:t>
      </w:r>
    </w:p>
    <w:p w:rsidR="003D2AA5" w:rsidRPr="00A041C6" w:rsidRDefault="003D2AA5" w:rsidP="003D2AA5">
      <w:pPr>
        <w:pStyle w:val="a3"/>
        <w:jc w:val="left"/>
        <w:rPr>
          <w:b w:val="0"/>
          <w:szCs w:val="28"/>
        </w:rPr>
      </w:pPr>
      <w:r w:rsidRPr="00A041C6">
        <w:rPr>
          <w:b w:val="0"/>
          <w:szCs w:val="28"/>
        </w:rPr>
        <w:t xml:space="preserve">     3) дискинезии желчевыводящих путей</w:t>
      </w:r>
    </w:p>
    <w:p w:rsidR="003D2AA5" w:rsidRPr="00A041C6" w:rsidRDefault="003D2AA5" w:rsidP="003D2AA5">
      <w:pPr>
        <w:pStyle w:val="a3"/>
        <w:jc w:val="left"/>
        <w:rPr>
          <w:b w:val="0"/>
          <w:szCs w:val="28"/>
        </w:rPr>
      </w:pPr>
      <w:r w:rsidRPr="00A041C6">
        <w:rPr>
          <w:b w:val="0"/>
          <w:szCs w:val="28"/>
        </w:rPr>
        <w:t xml:space="preserve">     4) холангита</w:t>
      </w:r>
    </w:p>
    <w:p w:rsidR="003D2AA5" w:rsidRPr="00A041C6" w:rsidRDefault="003D2AA5" w:rsidP="003D2AA5">
      <w:pPr>
        <w:pStyle w:val="a3"/>
        <w:jc w:val="left"/>
        <w:rPr>
          <w:b w:val="0"/>
          <w:szCs w:val="28"/>
        </w:rPr>
      </w:pPr>
      <w:r w:rsidRPr="00A041C6">
        <w:rPr>
          <w:b w:val="0"/>
          <w:szCs w:val="28"/>
        </w:rPr>
        <w:t xml:space="preserve">     5) желтухи</w:t>
      </w:r>
    </w:p>
    <w:p w:rsidR="003D2AA5" w:rsidRPr="00A041C6" w:rsidRDefault="003D2AA5" w:rsidP="003D2AA5">
      <w:pPr>
        <w:pStyle w:val="a3"/>
        <w:jc w:val="left"/>
        <w:rPr>
          <w:b w:val="0"/>
          <w:caps/>
          <w:szCs w:val="28"/>
        </w:rPr>
      </w:pPr>
      <w:r w:rsidRPr="00A041C6">
        <w:rPr>
          <w:b w:val="0"/>
          <w:szCs w:val="28"/>
        </w:rPr>
        <w:t xml:space="preserve">007. </w:t>
      </w:r>
      <w:r w:rsidRPr="00A041C6">
        <w:rPr>
          <w:b w:val="0"/>
          <w:caps/>
          <w:szCs w:val="28"/>
        </w:rPr>
        <w:t xml:space="preserve">Локализация болей при заболеваниях органов  </w:t>
      </w:r>
    </w:p>
    <w:p w:rsidR="003D2AA5" w:rsidRPr="00A041C6" w:rsidRDefault="003D2AA5" w:rsidP="003D2AA5">
      <w:pPr>
        <w:pStyle w:val="a3"/>
        <w:jc w:val="left"/>
        <w:rPr>
          <w:b w:val="0"/>
          <w:caps/>
          <w:szCs w:val="28"/>
        </w:rPr>
      </w:pPr>
      <w:r w:rsidRPr="00A041C6">
        <w:rPr>
          <w:b w:val="0"/>
          <w:caps/>
          <w:szCs w:val="28"/>
        </w:rPr>
        <w:t xml:space="preserve">        желчевыделения:</w:t>
      </w:r>
    </w:p>
    <w:p w:rsidR="003D2AA5" w:rsidRPr="00A041C6" w:rsidRDefault="003D2AA5" w:rsidP="003D2AA5">
      <w:pPr>
        <w:widowControl w:val="0"/>
        <w:autoSpaceDE w:val="0"/>
        <w:autoSpaceDN w:val="0"/>
        <w:adjustRightInd w:val="0"/>
        <w:rPr>
          <w:sz w:val="28"/>
          <w:szCs w:val="28"/>
        </w:rPr>
      </w:pPr>
      <w:r w:rsidRPr="00A041C6">
        <w:rPr>
          <w:sz w:val="28"/>
          <w:szCs w:val="28"/>
        </w:rPr>
        <w:t xml:space="preserve">     1) боли в пупочной области</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2) левая подвздошная область</w:t>
      </w:r>
    </w:p>
    <w:p w:rsidR="003D2AA5" w:rsidRPr="00424DD8" w:rsidRDefault="003D2AA5" w:rsidP="003D2AA5">
      <w:pPr>
        <w:widowControl w:val="0"/>
        <w:autoSpaceDE w:val="0"/>
        <w:autoSpaceDN w:val="0"/>
        <w:adjustRightInd w:val="0"/>
        <w:jc w:val="both"/>
        <w:rPr>
          <w:sz w:val="28"/>
          <w:szCs w:val="28"/>
        </w:rPr>
      </w:pPr>
      <w:r>
        <w:rPr>
          <w:sz w:val="28"/>
          <w:szCs w:val="28"/>
        </w:rPr>
        <w:lastRenderedPageBreak/>
        <w:t xml:space="preserve">     </w:t>
      </w:r>
      <w:r w:rsidRPr="00424DD8">
        <w:rPr>
          <w:sz w:val="28"/>
          <w:szCs w:val="28"/>
        </w:rPr>
        <w:t>3) правая подвздошная область</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4) область правого подреберья</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5) область мечевидного отростка</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008. </w:t>
      </w:r>
      <w:r w:rsidRPr="00424DD8">
        <w:rPr>
          <w:bCs/>
          <w:caps/>
          <w:sz w:val="28"/>
          <w:szCs w:val="28"/>
        </w:rPr>
        <w:t>Лимонно-желтый цвет кожи характерен для желтухи:</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1) паренхиматозной</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2) гемолитической</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3) механической</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4) обтурационной</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5) подпеченочной</w:t>
      </w:r>
    </w:p>
    <w:p w:rsidR="003D2AA5" w:rsidRDefault="003D2AA5" w:rsidP="003D2AA5">
      <w:pPr>
        <w:widowControl w:val="0"/>
        <w:autoSpaceDE w:val="0"/>
        <w:autoSpaceDN w:val="0"/>
        <w:adjustRightInd w:val="0"/>
        <w:jc w:val="both"/>
        <w:rPr>
          <w:caps/>
          <w:sz w:val="28"/>
          <w:szCs w:val="28"/>
        </w:rPr>
      </w:pPr>
      <w:r w:rsidRPr="00424DD8">
        <w:rPr>
          <w:sz w:val="28"/>
          <w:szCs w:val="28"/>
        </w:rPr>
        <w:t xml:space="preserve">009. </w:t>
      </w:r>
      <w:r w:rsidRPr="00424DD8">
        <w:rPr>
          <w:caps/>
          <w:sz w:val="28"/>
          <w:szCs w:val="28"/>
        </w:rPr>
        <w:t xml:space="preserve">Появление сосудистых звездочек свидетельствует о </w:t>
      </w:r>
      <w:r>
        <w:rPr>
          <w:caps/>
          <w:sz w:val="28"/>
          <w:szCs w:val="28"/>
        </w:rPr>
        <w:t xml:space="preserve"> </w:t>
      </w:r>
    </w:p>
    <w:p w:rsidR="003D2AA5" w:rsidRPr="00424DD8" w:rsidRDefault="003D2AA5" w:rsidP="003D2AA5">
      <w:pPr>
        <w:widowControl w:val="0"/>
        <w:autoSpaceDE w:val="0"/>
        <w:autoSpaceDN w:val="0"/>
        <w:adjustRightInd w:val="0"/>
        <w:jc w:val="both"/>
        <w:rPr>
          <w:caps/>
          <w:sz w:val="28"/>
          <w:szCs w:val="28"/>
        </w:rPr>
      </w:pPr>
      <w:r>
        <w:rPr>
          <w:caps/>
          <w:sz w:val="28"/>
          <w:szCs w:val="28"/>
        </w:rPr>
        <w:t xml:space="preserve">        </w:t>
      </w:r>
      <w:r w:rsidRPr="00424DD8">
        <w:rPr>
          <w:caps/>
          <w:sz w:val="28"/>
          <w:szCs w:val="28"/>
        </w:rPr>
        <w:t>поражении:</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1) сердца</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2)</w:t>
      </w:r>
      <w:r>
        <w:rPr>
          <w:sz w:val="28"/>
          <w:szCs w:val="28"/>
        </w:rPr>
        <w:t xml:space="preserve"> </w:t>
      </w:r>
      <w:r w:rsidRPr="00424DD8">
        <w:rPr>
          <w:sz w:val="28"/>
          <w:szCs w:val="28"/>
        </w:rPr>
        <w:t>легких</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3) кишечника</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4) печени</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5) желудка</w:t>
      </w:r>
    </w:p>
    <w:p w:rsidR="003D2AA5" w:rsidRPr="00424DD8" w:rsidRDefault="003D2AA5" w:rsidP="003D2AA5">
      <w:pPr>
        <w:widowControl w:val="0"/>
        <w:autoSpaceDE w:val="0"/>
        <w:autoSpaceDN w:val="0"/>
        <w:adjustRightInd w:val="0"/>
        <w:jc w:val="both"/>
        <w:rPr>
          <w:sz w:val="28"/>
          <w:szCs w:val="28"/>
        </w:rPr>
      </w:pPr>
      <w:r w:rsidRPr="00424DD8">
        <w:rPr>
          <w:sz w:val="28"/>
          <w:szCs w:val="28"/>
        </w:rPr>
        <w:t>010.</w:t>
      </w:r>
      <w:r w:rsidRPr="00424DD8">
        <w:rPr>
          <w:b/>
          <w:bCs/>
          <w:sz w:val="28"/>
          <w:szCs w:val="28"/>
        </w:rPr>
        <w:t xml:space="preserve"> </w:t>
      </w:r>
      <w:r w:rsidRPr="00424DD8">
        <w:rPr>
          <w:caps/>
          <w:sz w:val="28"/>
          <w:szCs w:val="28"/>
        </w:rPr>
        <w:t>Смещение верхней границы печени вниз возможно при:</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1) поддиафрагмальном абсцессе</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2) воспалительном процессе в желчевыводящих путях</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3) циррозе печени</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4) низком стоянии диафрагмы</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5) эмфиземе легких</w:t>
      </w:r>
    </w:p>
    <w:p w:rsidR="003D2AA5" w:rsidRPr="00424DD8" w:rsidRDefault="003D2AA5" w:rsidP="003D2AA5">
      <w:pPr>
        <w:widowControl w:val="0"/>
        <w:autoSpaceDE w:val="0"/>
        <w:autoSpaceDN w:val="0"/>
        <w:adjustRightInd w:val="0"/>
        <w:jc w:val="both"/>
        <w:rPr>
          <w:sz w:val="28"/>
          <w:szCs w:val="28"/>
        </w:rPr>
      </w:pPr>
    </w:p>
    <w:p w:rsidR="003D2AA5" w:rsidRDefault="003D2AA5" w:rsidP="003D2AA5">
      <w:pPr>
        <w:widowControl w:val="0"/>
        <w:autoSpaceDE w:val="0"/>
        <w:autoSpaceDN w:val="0"/>
        <w:adjustRightInd w:val="0"/>
        <w:jc w:val="both"/>
        <w:rPr>
          <w:b/>
          <w:bCs/>
          <w:sz w:val="28"/>
          <w:szCs w:val="28"/>
        </w:rPr>
      </w:pPr>
      <w:r>
        <w:rPr>
          <w:b/>
          <w:bCs/>
          <w:sz w:val="28"/>
          <w:szCs w:val="28"/>
        </w:rPr>
        <w:t xml:space="preserve">Вариант </w:t>
      </w:r>
      <w:r w:rsidRPr="00424DD8">
        <w:rPr>
          <w:b/>
          <w:bCs/>
          <w:sz w:val="28"/>
          <w:szCs w:val="28"/>
        </w:rPr>
        <w:t xml:space="preserve">2  </w:t>
      </w:r>
    </w:p>
    <w:p w:rsidR="003D2AA5" w:rsidRDefault="003D2AA5" w:rsidP="003D2AA5">
      <w:pPr>
        <w:jc w:val="both"/>
        <w:rPr>
          <w:sz w:val="28"/>
          <w:szCs w:val="28"/>
        </w:rPr>
      </w:pPr>
      <w:r>
        <w:rPr>
          <w:sz w:val="28"/>
          <w:szCs w:val="28"/>
        </w:rPr>
        <w:t>001.</w:t>
      </w:r>
      <w:r w:rsidR="009D217F">
        <w:rPr>
          <w:sz w:val="28"/>
          <w:szCs w:val="28"/>
        </w:rPr>
        <w:t>ЖЕЛТУХА</w:t>
      </w:r>
      <w:r w:rsidRPr="00424DD8">
        <w:rPr>
          <w:sz w:val="28"/>
          <w:szCs w:val="28"/>
        </w:rPr>
        <w:t xml:space="preserve">, ПРИ КОТОРОЙ ВЫЯВЛЯЕТСЯ </w:t>
      </w:r>
      <w:r>
        <w:rPr>
          <w:sz w:val="28"/>
          <w:szCs w:val="28"/>
        </w:rPr>
        <w:t xml:space="preserve"> </w:t>
      </w:r>
    </w:p>
    <w:p w:rsidR="003D2AA5" w:rsidRPr="00424DD8" w:rsidRDefault="003D2AA5" w:rsidP="003D2AA5">
      <w:pPr>
        <w:jc w:val="both"/>
        <w:rPr>
          <w:sz w:val="28"/>
          <w:szCs w:val="28"/>
        </w:rPr>
      </w:pPr>
      <w:r>
        <w:rPr>
          <w:sz w:val="28"/>
          <w:szCs w:val="28"/>
        </w:rPr>
        <w:t xml:space="preserve">       </w:t>
      </w:r>
      <w:r w:rsidRPr="00424DD8">
        <w:rPr>
          <w:sz w:val="28"/>
          <w:szCs w:val="28"/>
        </w:rPr>
        <w:t>ОДНОВРЕМЕННО БИЛИРУБИН И УРОБИЛИНОИДЫ В МОЧЕ</w:t>
      </w:r>
    </w:p>
    <w:p w:rsidR="003D2AA5" w:rsidRPr="00424DD8" w:rsidRDefault="003D2AA5" w:rsidP="003D2AA5">
      <w:pPr>
        <w:jc w:val="both"/>
        <w:rPr>
          <w:sz w:val="28"/>
          <w:szCs w:val="28"/>
        </w:rPr>
      </w:pPr>
      <w:r>
        <w:rPr>
          <w:sz w:val="28"/>
          <w:szCs w:val="28"/>
        </w:rPr>
        <w:t xml:space="preserve">     </w:t>
      </w:r>
      <w:r w:rsidRPr="00424DD8">
        <w:rPr>
          <w:sz w:val="28"/>
          <w:szCs w:val="28"/>
        </w:rPr>
        <w:t>1) печеночная</w:t>
      </w:r>
    </w:p>
    <w:p w:rsidR="003D2AA5" w:rsidRPr="00424DD8" w:rsidRDefault="003D2AA5" w:rsidP="003D2AA5">
      <w:pPr>
        <w:jc w:val="both"/>
        <w:rPr>
          <w:sz w:val="28"/>
          <w:szCs w:val="28"/>
        </w:rPr>
      </w:pPr>
      <w:r>
        <w:rPr>
          <w:sz w:val="28"/>
          <w:szCs w:val="28"/>
        </w:rPr>
        <w:t xml:space="preserve">     </w:t>
      </w:r>
      <w:r w:rsidRPr="00424DD8">
        <w:rPr>
          <w:sz w:val="28"/>
          <w:szCs w:val="28"/>
        </w:rPr>
        <w:t>2) подпеченочная</w:t>
      </w:r>
    </w:p>
    <w:p w:rsidR="003D2AA5" w:rsidRPr="00424DD8" w:rsidRDefault="003D2AA5" w:rsidP="003D2AA5">
      <w:pPr>
        <w:jc w:val="both"/>
        <w:rPr>
          <w:sz w:val="28"/>
          <w:szCs w:val="28"/>
        </w:rPr>
      </w:pPr>
      <w:r>
        <w:rPr>
          <w:sz w:val="28"/>
          <w:szCs w:val="28"/>
        </w:rPr>
        <w:t xml:space="preserve">     </w:t>
      </w:r>
      <w:r w:rsidRPr="00424DD8">
        <w:rPr>
          <w:sz w:val="28"/>
          <w:szCs w:val="28"/>
        </w:rPr>
        <w:t>3) надпеченочная</w:t>
      </w:r>
    </w:p>
    <w:p w:rsidR="003D2AA5" w:rsidRPr="00424DD8" w:rsidRDefault="003D2AA5" w:rsidP="003D2AA5">
      <w:pPr>
        <w:jc w:val="both"/>
        <w:rPr>
          <w:sz w:val="28"/>
          <w:szCs w:val="28"/>
        </w:rPr>
      </w:pPr>
      <w:r>
        <w:rPr>
          <w:sz w:val="28"/>
          <w:szCs w:val="28"/>
        </w:rPr>
        <w:t xml:space="preserve">     </w:t>
      </w:r>
      <w:r w:rsidRPr="00424DD8">
        <w:rPr>
          <w:sz w:val="28"/>
          <w:szCs w:val="28"/>
        </w:rPr>
        <w:t>4) гемолитическая</w:t>
      </w:r>
    </w:p>
    <w:p w:rsidR="003D2AA5" w:rsidRPr="00424DD8" w:rsidRDefault="003D2AA5" w:rsidP="003D2AA5">
      <w:pPr>
        <w:jc w:val="both"/>
        <w:rPr>
          <w:sz w:val="28"/>
          <w:szCs w:val="28"/>
        </w:rPr>
      </w:pPr>
      <w:r>
        <w:rPr>
          <w:sz w:val="28"/>
          <w:szCs w:val="28"/>
        </w:rPr>
        <w:t xml:space="preserve">     </w:t>
      </w:r>
      <w:r w:rsidRPr="00424DD8">
        <w:rPr>
          <w:sz w:val="28"/>
          <w:szCs w:val="28"/>
        </w:rPr>
        <w:t>5) механическая.</w:t>
      </w:r>
    </w:p>
    <w:p w:rsidR="003D2AA5" w:rsidRDefault="003D2AA5" w:rsidP="003D2AA5">
      <w:pPr>
        <w:widowControl w:val="0"/>
        <w:autoSpaceDE w:val="0"/>
        <w:autoSpaceDN w:val="0"/>
        <w:adjustRightInd w:val="0"/>
        <w:jc w:val="both"/>
        <w:rPr>
          <w:caps/>
          <w:sz w:val="28"/>
          <w:szCs w:val="28"/>
        </w:rPr>
      </w:pPr>
      <w:r w:rsidRPr="00424DD8">
        <w:rPr>
          <w:sz w:val="28"/>
          <w:szCs w:val="28"/>
        </w:rPr>
        <w:t xml:space="preserve">002. </w:t>
      </w:r>
      <w:r w:rsidRPr="00424DD8">
        <w:rPr>
          <w:caps/>
          <w:sz w:val="28"/>
          <w:szCs w:val="28"/>
        </w:rPr>
        <w:t xml:space="preserve">К второстепенным жалобам при заболеваниях печени </w:t>
      </w:r>
      <w:r>
        <w:rPr>
          <w:caps/>
          <w:sz w:val="28"/>
          <w:szCs w:val="28"/>
        </w:rPr>
        <w:t xml:space="preserve"> </w:t>
      </w:r>
    </w:p>
    <w:p w:rsidR="003D2AA5" w:rsidRPr="00A041C6" w:rsidRDefault="003D2AA5" w:rsidP="003D2AA5">
      <w:pPr>
        <w:widowControl w:val="0"/>
        <w:autoSpaceDE w:val="0"/>
        <w:autoSpaceDN w:val="0"/>
        <w:adjustRightInd w:val="0"/>
        <w:jc w:val="both"/>
        <w:rPr>
          <w:caps/>
          <w:sz w:val="28"/>
          <w:szCs w:val="28"/>
        </w:rPr>
      </w:pPr>
      <w:r>
        <w:rPr>
          <w:caps/>
          <w:sz w:val="28"/>
          <w:szCs w:val="28"/>
        </w:rPr>
        <w:t xml:space="preserve">        </w:t>
      </w:r>
      <w:r w:rsidRPr="00424DD8">
        <w:rPr>
          <w:caps/>
          <w:sz w:val="28"/>
          <w:szCs w:val="28"/>
        </w:rPr>
        <w:t xml:space="preserve">и </w:t>
      </w:r>
      <w:r>
        <w:rPr>
          <w:caps/>
          <w:sz w:val="28"/>
          <w:szCs w:val="28"/>
        </w:rPr>
        <w:t xml:space="preserve"> </w:t>
      </w:r>
      <w:r w:rsidRPr="00424DD8">
        <w:rPr>
          <w:caps/>
          <w:sz w:val="28"/>
          <w:szCs w:val="28"/>
        </w:rPr>
        <w:t>желчных путей относятся</w:t>
      </w:r>
    </w:p>
    <w:p w:rsidR="003D2AA5" w:rsidRPr="00424DD8" w:rsidRDefault="003D2AA5" w:rsidP="003D2AA5">
      <w:pPr>
        <w:widowControl w:val="0"/>
        <w:autoSpaceDE w:val="0"/>
        <w:autoSpaceDN w:val="0"/>
        <w:adjustRightInd w:val="0"/>
        <w:jc w:val="both"/>
        <w:rPr>
          <w:sz w:val="28"/>
          <w:szCs w:val="28"/>
        </w:rPr>
      </w:pPr>
      <w:r>
        <w:rPr>
          <w:sz w:val="28"/>
          <w:szCs w:val="28"/>
        </w:rPr>
        <w:t xml:space="preserve">     1</w:t>
      </w:r>
      <w:r w:rsidRPr="00424DD8">
        <w:rPr>
          <w:sz w:val="28"/>
          <w:szCs w:val="28"/>
        </w:rPr>
        <w:t>) боли в правом подреберье</w:t>
      </w:r>
    </w:p>
    <w:p w:rsidR="003D2AA5" w:rsidRPr="00424DD8" w:rsidRDefault="003D2AA5" w:rsidP="003D2AA5">
      <w:pPr>
        <w:widowControl w:val="0"/>
        <w:autoSpaceDE w:val="0"/>
        <w:autoSpaceDN w:val="0"/>
        <w:adjustRightInd w:val="0"/>
        <w:jc w:val="both"/>
        <w:rPr>
          <w:sz w:val="28"/>
          <w:szCs w:val="28"/>
        </w:rPr>
      </w:pPr>
      <w:r>
        <w:rPr>
          <w:sz w:val="28"/>
          <w:szCs w:val="28"/>
        </w:rPr>
        <w:t xml:space="preserve">     2</w:t>
      </w:r>
      <w:r w:rsidRPr="00424DD8">
        <w:rPr>
          <w:sz w:val="28"/>
          <w:szCs w:val="28"/>
        </w:rPr>
        <w:t>) кожный зуд</w:t>
      </w:r>
    </w:p>
    <w:p w:rsidR="003D2AA5" w:rsidRPr="00424DD8" w:rsidRDefault="003D2AA5" w:rsidP="003D2AA5">
      <w:pPr>
        <w:widowControl w:val="0"/>
        <w:autoSpaceDE w:val="0"/>
        <w:autoSpaceDN w:val="0"/>
        <w:adjustRightInd w:val="0"/>
        <w:jc w:val="both"/>
        <w:rPr>
          <w:sz w:val="28"/>
          <w:szCs w:val="28"/>
        </w:rPr>
      </w:pPr>
      <w:r>
        <w:rPr>
          <w:sz w:val="28"/>
          <w:szCs w:val="28"/>
        </w:rPr>
        <w:t xml:space="preserve">     3</w:t>
      </w:r>
      <w:r w:rsidRPr="00424DD8">
        <w:rPr>
          <w:sz w:val="28"/>
          <w:szCs w:val="28"/>
        </w:rPr>
        <w:t xml:space="preserve">) снижение работоспособности </w:t>
      </w:r>
    </w:p>
    <w:p w:rsidR="003D2AA5" w:rsidRDefault="003D2AA5" w:rsidP="003D2AA5">
      <w:pPr>
        <w:widowControl w:val="0"/>
        <w:autoSpaceDE w:val="0"/>
        <w:autoSpaceDN w:val="0"/>
        <w:adjustRightInd w:val="0"/>
        <w:jc w:val="both"/>
        <w:rPr>
          <w:sz w:val="28"/>
          <w:szCs w:val="28"/>
        </w:rPr>
      </w:pPr>
      <w:r>
        <w:rPr>
          <w:sz w:val="28"/>
          <w:szCs w:val="28"/>
        </w:rPr>
        <w:t xml:space="preserve">     4</w:t>
      </w:r>
      <w:r w:rsidRPr="00424DD8">
        <w:rPr>
          <w:sz w:val="28"/>
          <w:szCs w:val="28"/>
        </w:rPr>
        <w:t>) увеличение размеров живота</w:t>
      </w:r>
    </w:p>
    <w:p w:rsidR="003D2AA5" w:rsidRDefault="003D2AA5" w:rsidP="003D2AA5">
      <w:pPr>
        <w:widowControl w:val="0"/>
        <w:autoSpaceDE w:val="0"/>
        <w:autoSpaceDN w:val="0"/>
        <w:adjustRightInd w:val="0"/>
        <w:jc w:val="both"/>
        <w:rPr>
          <w:sz w:val="28"/>
          <w:szCs w:val="28"/>
        </w:rPr>
      </w:pPr>
      <w:r>
        <w:rPr>
          <w:sz w:val="28"/>
          <w:szCs w:val="28"/>
        </w:rPr>
        <w:t xml:space="preserve">     5) желтуха</w:t>
      </w:r>
    </w:p>
    <w:p w:rsidR="003D2AA5" w:rsidRDefault="003D2AA5" w:rsidP="003D2AA5">
      <w:pPr>
        <w:widowControl w:val="0"/>
        <w:autoSpaceDE w:val="0"/>
        <w:autoSpaceDN w:val="0"/>
        <w:adjustRightInd w:val="0"/>
        <w:jc w:val="both"/>
        <w:rPr>
          <w:caps/>
          <w:sz w:val="28"/>
          <w:szCs w:val="28"/>
        </w:rPr>
      </w:pPr>
      <w:r w:rsidRPr="00A60C1B">
        <w:rPr>
          <w:sz w:val="28"/>
          <w:szCs w:val="28"/>
        </w:rPr>
        <w:t xml:space="preserve">003. </w:t>
      </w:r>
      <w:r w:rsidRPr="00A60C1B">
        <w:rPr>
          <w:caps/>
          <w:sz w:val="28"/>
          <w:szCs w:val="28"/>
        </w:rPr>
        <w:t xml:space="preserve">Нижние границы печени при перкуссии смещены вниз </w:t>
      </w:r>
      <w:r>
        <w:rPr>
          <w:caps/>
          <w:sz w:val="28"/>
          <w:szCs w:val="28"/>
        </w:rPr>
        <w:t xml:space="preserve"> </w:t>
      </w:r>
    </w:p>
    <w:p w:rsidR="003D2AA5" w:rsidRPr="00A60C1B" w:rsidRDefault="003D2AA5" w:rsidP="003D2AA5">
      <w:pPr>
        <w:widowControl w:val="0"/>
        <w:autoSpaceDE w:val="0"/>
        <w:autoSpaceDN w:val="0"/>
        <w:adjustRightInd w:val="0"/>
        <w:jc w:val="both"/>
        <w:rPr>
          <w:sz w:val="28"/>
          <w:szCs w:val="28"/>
        </w:rPr>
      </w:pPr>
      <w:r>
        <w:rPr>
          <w:caps/>
          <w:sz w:val="28"/>
          <w:szCs w:val="28"/>
        </w:rPr>
        <w:t xml:space="preserve">        </w:t>
      </w:r>
      <w:r w:rsidRPr="00A60C1B">
        <w:rPr>
          <w:caps/>
          <w:sz w:val="28"/>
          <w:szCs w:val="28"/>
        </w:rPr>
        <w:t>при</w:t>
      </w:r>
    </w:p>
    <w:p w:rsidR="003D2AA5" w:rsidRDefault="003D2AA5" w:rsidP="003D2AA5">
      <w:pPr>
        <w:widowControl w:val="0"/>
        <w:autoSpaceDE w:val="0"/>
        <w:autoSpaceDN w:val="0"/>
        <w:adjustRightInd w:val="0"/>
        <w:jc w:val="both"/>
        <w:rPr>
          <w:sz w:val="28"/>
          <w:szCs w:val="28"/>
        </w:rPr>
      </w:pPr>
      <w:r>
        <w:rPr>
          <w:sz w:val="28"/>
          <w:szCs w:val="28"/>
        </w:rPr>
        <w:t xml:space="preserve">     1) высоком стоянии диафрагмы</w:t>
      </w:r>
    </w:p>
    <w:p w:rsidR="003D2AA5" w:rsidRDefault="003D2AA5" w:rsidP="003D2AA5">
      <w:pPr>
        <w:widowControl w:val="0"/>
        <w:autoSpaceDE w:val="0"/>
        <w:autoSpaceDN w:val="0"/>
        <w:adjustRightInd w:val="0"/>
        <w:jc w:val="both"/>
        <w:rPr>
          <w:sz w:val="28"/>
          <w:szCs w:val="28"/>
        </w:rPr>
      </w:pPr>
      <w:r>
        <w:rPr>
          <w:sz w:val="28"/>
          <w:szCs w:val="28"/>
        </w:rPr>
        <w:t xml:space="preserve">     2) вирусном гепатите</w:t>
      </w:r>
    </w:p>
    <w:p w:rsidR="003D2AA5" w:rsidRPr="00A819D6" w:rsidRDefault="003D2AA5" w:rsidP="003D2AA5">
      <w:pPr>
        <w:widowControl w:val="0"/>
        <w:autoSpaceDE w:val="0"/>
        <w:autoSpaceDN w:val="0"/>
        <w:adjustRightInd w:val="0"/>
        <w:jc w:val="both"/>
        <w:rPr>
          <w:sz w:val="28"/>
          <w:szCs w:val="28"/>
        </w:rPr>
      </w:pPr>
      <w:r>
        <w:rPr>
          <w:sz w:val="28"/>
          <w:szCs w:val="28"/>
        </w:rPr>
        <w:t xml:space="preserve">     3)</w:t>
      </w:r>
      <w:r w:rsidRPr="009768A2">
        <w:t xml:space="preserve"> </w:t>
      </w:r>
      <w:r w:rsidRPr="00A819D6">
        <w:rPr>
          <w:sz w:val="28"/>
          <w:szCs w:val="28"/>
        </w:rPr>
        <w:t>уменьшении размеров печени (конечная стадия цирроза)</w:t>
      </w:r>
    </w:p>
    <w:p w:rsidR="003D2AA5" w:rsidRDefault="003D2AA5" w:rsidP="003D2AA5">
      <w:pPr>
        <w:widowControl w:val="0"/>
        <w:autoSpaceDE w:val="0"/>
        <w:autoSpaceDN w:val="0"/>
        <w:adjustRightInd w:val="0"/>
        <w:jc w:val="both"/>
        <w:rPr>
          <w:sz w:val="28"/>
          <w:szCs w:val="28"/>
        </w:rPr>
      </w:pPr>
      <w:r>
        <w:rPr>
          <w:sz w:val="28"/>
          <w:szCs w:val="28"/>
        </w:rPr>
        <w:t xml:space="preserve">     4) метеоризме</w:t>
      </w:r>
    </w:p>
    <w:p w:rsidR="003D2AA5" w:rsidRDefault="003D2AA5" w:rsidP="003D2AA5">
      <w:pPr>
        <w:widowControl w:val="0"/>
        <w:autoSpaceDE w:val="0"/>
        <w:autoSpaceDN w:val="0"/>
        <w:adjustRightInd w:val="0"/>
        <w:jc w:val="both"/>
        <w:rPr>
          <w:sz w:val="28"/>
          <w:szCs w:val="28"/>
        </w:rPr>
      </w:pPr>
      <w:r>
        <w:rPr>
          <w:sz w:val="28"/>
          <w:szCs w:val="28"/>
        </w:rPr>
        <w:lastRenderedPageBreak/>
        <w:t xml:space="preserve">     5) беременности</w:t>
      </w:r>
    </w:p>
    <w:p w:rsidR="003D2AA5" w:rsidRDefault="003D2AA5" w:rsidP="003D2AA5">
      <w:pPr>
        <w:widowControl w:val="0"/>
        <w:autoSpaceDE w:val="0"/>
        <w:autoSpaceDN w:val="0"/>
        <w:adjustRightInd w:val="0"/>
        <w:jc w:val="both"/>
        <w:rPr>
          <w:caps/>
          <w:sz w:val="28"/>
          <w:szCs w:val="28"/>
        </w:rPr>
      </w:pPr>
      <w:r>
        <w:rPr>
          <w:sz w:val="28"/>
          <w:szCs w:val="28"/>
        </w:rPr>
        <w:t xml:space="preserve">004. </w:t>
      </w:r>
      <w:r w:rsidRPr="009768A2">
        <w:rPr>
          <w:caps/>
          <w:sz w:val="28"/>
          <w:szCs w:val="28"/>
        </w:rPr>
        <w:t xml:space="preserve">Причиной кожного зуда у больных с заболеваниями </w:t>
      </w:r>
      <w:r>
        <w:rPr>
          <w:caps/>
          <w:sz w:val="28"/>
          <w:szCs w:val="28"/>
        </w:rPr>
        <w:t xml:space="preserve"> </w:t>
      </w:r>
    </w:p>
    <w:p w:rsidR="003D2AA5" w:rsidRPr="009768A2" w:rsidRDefault="003D2AA5" w:rsidP="003D2AA5">
      <w:pPr>
        <w:widowControl w:val="0"/>
        <w:autoSpaceDE w:val="0"/>
        <w:autoSpaceDN w:val="0"/>
        <w:adjustRightInd w:val="0"/>
        <w:jc w:val="both"/>
        <w:rPr>
          <w:sz w:val="28"/>
          <w:szCs w:val="28"/>
        </w:rPr>
      </w:pPr>
      <w:r>
        <w:rPr>
          <w:caps/>
          <w:sz w:val="28"/>
          <w:szCs w:val="28"/>
        </w:rPr>
        <w:t xml:space="preserve">        </w:t>
      </w:r>
      <w:r w:rsidRPr="009768A2">
        <w:rPr>
          <w:caps/>
          <w:sz w:val="28"/>
          <w:szCs w:val="28"/>
        </w:rPr>
        <w:t>печени и желчевыводящих путей являются:</w:t>
      </w:r>
    </w:p>
    <w:p w:rsidR="003D2AA5" w:rsidRPr="00424DD8" w:rsidRDefault="003D2AA5" w:rsidP="003D2AA5">
      <w:pPr>
        <w:widowControl w:val="0"/>
        <w:autoSpaceDE w:val="0"/>
        <w:autoSpaceDN w:val="0"/>
        <w:adjustRightInd w:val="0"/>
        <w:jc w:val="both"/>
        <w:rPr>
          <w:sz w:val="28"/>
          <w:szCs w:val="28"/>
        </w:rPr>
      </w:pPr>
      <w:r>
        <w:rPr>
          <w:sz w:val="28"/>
          <w:szCs w:val="28"/>
        </w:rPr>
        <w:t xml:space="preserve">     1</w:t>
      </w:r>
      <w:r w:rsidRPr="00424DD8">
        <w:rPr>
          <w:sz w:val="28"/>
          <w:szCs w:val="28"/>
        </w:rPr>
        <w:t>) накопление в крови сахара</w:t>
      </w:r>
    </w:p>
    <w:p w:rsidR="003D2AA5" w:rsidRPr="00424DD8" w:rsidRDefault="003D2AA5" w:rsidP="003D2AA5">
      <w:pPr>
        <w:widowControl w:val="0"/>
        <w:autoSpaceDE w:val="0"/>
        <w:autoSpaceDN w:val="0"/>
        <w:adjustRightInd w:val="0"/>
        <w:jc w:val="both"/>
        <w:rPr>
          <w:sz w:val="28"/>
          <w:szCs w:val="28"/>
        </w:rPr>
      </w:pPr>
      <w:r>
        <w:rPr>
          <w:sz w:val="28"/>
          <w:szCs w:val="28"/>
        </w:rPr>
        <w:t xml:space="preserve">     2</w:t>
      </w:r>
      <w:r w:rsidRPr="00424DD8">
        <w:rPr>
          <w:sz w:val="28"/>
          <w:szCs w:val="28"/>
        </w:rPr>
        <w:t>) накопление в крови азотистых шлаков</w:t>
      </w:r>
    </w:p>
    <w:p w:rsidR="003D2AA5" w:rsidRDefault="003D2AA5" w:rsidP="003D2AA5">
      <w:pPr>
        <w:widowControl w:val="0"/>
        <w:autoSpaceDE w:val="0"/>
        <w:autoSpaceDN w:val="0"/>
        <w:adjustRightInd w:val="0"/>
        <w:jc w:val="both"/>
        <w:rPr>
          <w:sz w:val="28"/>
          <w:szCs w:val="28"/>
        </w:rPr>
      </w:pPr>
      <w:r>
        <w:rPr>
          <w:sz w:val="28"/>
          <w:szCs w:val="28"/>
        </w:rPr>
        <w:t xml:space="preserve">     3</w:t>
      </w:r>
      <w:r w:rsidRPr="00424DD8">
        <w:rPr>
          <w:sz w:val="28"/>
          <w:szCs w:val="28"/>
        </w:rPr>
        <w:t>) накопление в крови желчных кислот</w:t>
      </w:r>
    </w:p>
    <w:p w:rsidR="003D2AA5" w:rsidRDefault="003D2AA5" w:rsidP="003D2AA5">
      <w:pPr>
        <w:widowControl w:val="0"/>
        <w:autoSpaceDE w:val="0"/>
        <w:autoSpaceDN w:val="0"/>
        <w:adjustRightInd w:val="0"/>
        <w:jc w:val="both"/>
        <w:rPr>
          <w:sz w:val="28"/>
          <w:szCs w:val="28"/>
        </w:rPr>
      </w:pPr>
      <w:r>
        <w:rPr>
          <w:sz w:val="28"/>
          <w:szCs w:val="28"/>
        </w:rPr>
        <w:t xml:space="preserve">     4) накопление меланина</w:t>
      </w:r>
    </w:p>
    <w:p w:rsidR="003D2AA5" w:rsidRDefault="003D2AA5" w:rsidP="003D2AA5">
      <w:pPr>
        <w:widowControl w:val="0"/>
        <w:autoSpaceDE w:val="0"/>
        <w:autoSpaceDN w:val="0"/>
        <w:adjustRightInd w:val="0"/>
        <w:jc w:val="both"/>
        <w:rPr>
          <w:sz w:val="28"/>
          <w:szCs w:val="28"/>
        </w:rPr>
      </w:pPr>
      <w:r>
        <w:rPr>
          <w:sz w:val="28"/>
          <w:szCs w:val="28"/>
        </w:rPr>
        <w:t xml:space="preserve">     5) накопление холестерина</w:t>
      </w:r>
    </w:p>
    <w:p w:rsidR="003D2AA5" w:rsidRPr="009768A2" w:rsidRDefault="003D2AA5" w:rsidP="003D2AA5">
      <w:pPr>
        <w:widowControl w:val="0"/>
        <w:autoSpaceDE w:val="0"/>
        <w:autoSpaceDN w:val="0"/>
        <w:adjustRightInd w:val="0"/>
        <w:jc w:val="both"/>
        <w:rPr>
          <w:caps/>
          <w:sz w:val="28"/>
          <w:szCs w:val="28"/>
        </w:rPr>
      </w:pPr>
      <w:r>
        <w:rPr>
          <w:sz w:val="28"/>
          <w:szCs w:val="28"/>
        </w:rPr>
        <w:t xml:space="preserve">005. </w:t>
      </w:r>
      <w:r w:rsidRPr="009768A2">
        <w:rPr>
          <w:caps/>
          <w:sz w:val="28"/>
          <w:szCs w:val="28"/>
        </w:rPr>
        <w:t>Сосудистые звездочки - это</w:t>
      </w:r>
    </w:p>
    <w:p w:rsidR="003D2AA5" w:rsidRPr="00424DD8" w:rsidRDefault="003D2AA5" w:rsidP="003D2AA5">
      <w:pPr>
        <w:widowControl w:val="0"/>
        <w:autoSpaceDE w:val="0"/>
        <w:autoSpaceDN w:val="0"/>
        <w:adjustRightInd w:val="0"/>
        <w:jc w:val="both"/>
        <w:rPr>
          <w:sz w:val="28"/>
          <w:szCs w:val="28"/>
        </w:rPr>
      </w:pPr>
      <w:r>
        <w:rPr>
          <w:sz w:val="28"/>
          <w:szCs w:val="28"/>
        </w:rPr>
        <w:t xml:space="preserve">     1</w:t>
      </w:r>
      <w:r w:rsidRPr="00424DD8">
        <w:rPr>
          <w:sz w:val="28"/>
          <w:szCs w:val="28"/>
        </w:rPr>
        <w:t>) слегка возвышающийся гиперемированный участок</w:t>
      </w:r>
    </w:p>
    <w:p w:rsidR="003D2AA5" w:rsidRPr="00424DD8" w:rsidRDefault="003D2AA5" w:rsidP="003D2AA5">
      <w:pPr>
        <w:widowControl w:val="0"/>
        <w:autoSpaceDE w:val="0"/>
        <w:autoSpaceDN w:val="0"/>
        <w:adjustRightInd w:val="0"/>
        <w:jc w:val="both"/>
        <w:rPr>
          <w:sz w:val="28"/>
          <w:szCs w:val="28"/>
        </w:rPr>
      </w:pPr>
      <w:r>
        <w:rPr>
          <w:sz w:val="28"/>
          <w:szCs w:val="28"/>
        </w:rPr>
        <w:t xml:space="preserve">     2</w:t>
      </w:r>
      <w:r w:rsidRPr="00424DD8">
        <w:rPr>
          <w:sz w:val="28"/>
          <w:szCs w:val="28"/>
        </w:rPr>
        <w:t>) пятнистая сыпь диаметром 2-</w:t>
      </w:r>
      <w:smartTag w:uri="urn:schemas-microsoft-com:office:smarttags" w:element="metricconverter">
        <w:smartTagPr>
          <w:attr w:name="ProductID" w:val="3 мм"/>
        </w:smartTagPr>
        <w:r w:rsidRPr="00424DD8">
          <w:rPr>
            <w:sz w:val="28"/>
            <w:szCs w:val="28"/>
          </w:rPr>
          <w:t>3 мм</w:t>
        </w:r>
      </w:smartTag>
    </w:p>
    <w:p w:rsidR="003D2AA5" w:rsidRPr="00424DD8" w:rsidRDefault="003D2AA5" w:rsidP="003D2AA5">
      <w:pPr>
        <w:widowControl w:val="0"/>
        <w:autoSpaceDE w:val="0"/>
        <w:autoSpaceDN w:val="0"/>
        <w:adjustRightInd w:val="0"/>
        <w:jc w:val="both"/>
        <w:rPr>
          <w:sz w:val="28"/>
          <w:szCs w:val="28"/>
        </w:rPr>
      </w:pPr>
      <w:r>
        <w:rPr>
          <w:sz w:val="28"/>
          <w:szCs w:val="28"/>
        </w:rPr>
        <w:t xml:space="preserve">     3</w:t>
      </w:r>
      <w:r w:rsidRPr="00424DD8">
        <w:rPr>
          <w:sz w:val="28"/>
          <w:szCs w:val="28"/>
        </w:rPr>
        <w:t>) круглые или овальные сильно зудящиеся волдыри</w:t>
      </w:r>
    </w:p>
    <w:p w:rsidR="003D2AA5" w:rsidRDefault="003D2AA5" w:rsidP="003D2AA5">
      <w:pPr>
        <w:widowControl w:val="0"/>
        <w:autoSpaceDE w:val="0"/>
        <w:autoSpaceDN w:val="0"/>
        <w:adjustRightInd w:val="0"/>
        <w:jc w:val="both"/>
        <w:rPr>
          <w:sz w:val="28"/>
          <w:szCs w:val="28"/>
        </w:rPr>
      </w:pPr>
      <w:r>
        <w:rPr>
          <w:sz w:val="28"/>
          <w:szCs w:val="28"/>
        </w:rPr>
        <w:t xml:space="preserve">     4</w:t>
      </w:r>
      <w:r w:rsidRPr="00424DD8">
        <w:rPr>
          <w:sz w:val="28"/>
          <w:szCs w:val="28"/>
        </w:rPr>
        <w:t>) возвышающиеся над поверхностью кожи пульсирующие ангиомы</w:t>
      </w:r>
    </w:p>
    <w:p w:rsidR="003D2AA5" w:rsidRDefault="003D2AA5" w:rsidP="003D2AA5">
      <w:pPr>
        <w:widowControl w:val="0"/>
        <w:autoSpaceDE w:val="0"/>
        <w:autoSpaceDN w:val="0"/>
        <w:adjustRightInd w:val="0"/>
        <w:jc w:val="both"/>
        <w:rPr>
          <w:sz w:val="28"/>
          <w:szCs w:val="28"/>
        </w:rPr>
      </w:pPr>
      <w:r>
        <w:rPr>
          <w:sz w:val="28"/>
          <w:szCs w:val="28"/>
        </w:rPr>
        <w:t xml:space="preserve">     5) мелкоточечная сыпь по типу «крапивницы».</w:t>
      </w:r>
    </w:p>
    <w:p w:rsidR="003D2AA5" w:rsidRPr="00680449" w:rsidRDefault="003D2AA5" w:rsidP="003D2AA5">
      <w:pPr>
        <w:widowControl w:val="0"/>
        <w:autoSpaceDE w:val="0"/>
        <w:autoSpaceDN w:val="0"/>
        <w:adjustRightInd w:val="0"/>
        <w:jc w:val="both"/>
        <w:rPr>
          <w:caps/>
          <w:sz w:val="28"/>
          <w:szCs w:val="28"/>
        </w:rPr>
      </w:pPr>
      <w:r w:rsidRPr="00680449">
        <w:rPr>
          <w:caps/>
          <w:sz w:val="28"/>
          <w:szCs w:val="28"/>
        </w:rPr>
        <w:t>006.</w:t>
      </w:r>
      <w:r>
        <w:rPr>
          <w:caps/>
          <w:sz w:val="28"/>
          <w:szCs w:val="28"/>
        </w:rPr>
        <w:t xml:space="preserve"> Малиновый язык встречается при</w:t>
      </w:r>
    </w:p>
    <w:p w:rsidR="003D2AA5" w:rsidRPr="00424DD8" w:rsidRDefault="003D2AA5" w:rsidP="003D2AA5">
      <w:pPr>
        <w:widowControl w:val="0"/>
        <w:autoSpaceDE w:val="0"/>
        <w:autoSpaceDN w:val="0"/>
        <w:adjustRightInd w:val="0"/>
        <w:jc w:val="both"/>
        <w:rPr>
          <w:sz w:val="28"/>
          <w:szCs w:val="28"/>
        </w:rPr>
      </w:pPr>
      <w:r>
        <w:rPr>
          <w:sz w:val="28"/>
          <w:szCs w:val="28"/>
        </w:rPr>
        <w:t xml:space="preserve">     1</w:t>
      </w:r>
      <w:r w:rsidRPr="00424DD8">
        <w:rPr>
          <w:sz w:val="28"/>
          <w:szCs w:val="28"/>
        </w:rPr>
        <w:t>) при заболеваниях</w:t>
      </w:r>
      <w:r>
        <w:rPr>
          <w:sz w:val="28"/>
          <w:szCs w:val="28"/>
        </w:rPr>
        <w:t xml:space="preserve"> кишечника</w:t>
      </w:r>
    </w:p>
    <w:p w:rsidR="003D2AA5" w:rsidRPr="00424DD8" w:rsidRDefault="003D2AA5" w:rsidP="003D2AA5">
      <w:pPr>
        <w:widowControl w:val="0"/>
        <w:autoSpaceDE w:val="0"/>
        <w:autoSpaceDN w:val="0"/>
        <w:adjustRightInd w:val="0"/>
        <w:jc w:val="both"/>
        <w:rPr>
          <w:sz w:val="28"/>
          <w:szCs w:val="28"/>
        </w:rPr>
      </w:pPr>
      <w:r>
        <w:rPr>
          <w:sz w:val="28"/>
          <w:szCs w:val="28"/>
        </w:rPr>
        <w:t xml:space="preserve">     2</w:t>
      </w:r>
      <w:r w:rsidRPr="00424DD8">
        <w:rPr>
          <w:sz w:val="28"/>
          <w:szCs w:val="28"/>
        </w:rPr>
        <w:t>) при заболеваниях желудка</w:t>
      </w:r>
    </w:p>
    <w:p w:rsidR="003D2AA5" w:rsidRPr="00424DD8" w:rsidRDefault="003D2AA5" w:rsidP="003D2AA5">
      <w:pPr>
        <w:widowControl w:val="0"/>
        <w:autoSpaceDE w:val="0"/>
        <w:autoSpaceDN w:val="0"/>
        <w:adjustRightInd w:val="0"/>
        <w:jc w:val="both"/>
        <w:rPr>
          <w:sz w:val="28"/>
          <w:szCs w:val="28"/>
        </w:rPr>
      </w:pPr>
      <w:r>
        <w:rPr>
          <w:sz w:val="28"/>
          <w:szCs w:val="28"/>
        </w:rPr>
        <w:t xml:space="preserve">     3) при</w:t>
      </w:r>
      <w:r w:rsidRPr="00424DD8">
        <w:rPr>
          <w:sz w:val="28"/>
          <w:szCs w:val="28"/>
        </w:rPr>
        <w:t xml:space="preserve"> заболеваниях печени</w:t>
      </w:r>
    </w:p>
    <w:p w:rsidR="003D2AA5" w:rsidRDefault="003D2AA5" w:rsidP="003D2AA5">
      <w:pPr>
        <w:widowControl w:val="0"/>
        <w:autoSpaceDE w:val="0"/>
        <w:autoSpaceDN w:val="0"/>
        <w:adjustRightInd w:val="0"/>
        <w:jc w:val="both"/>
        <w:rPr>
          <w:sz w:val="28"/>
          <w:szCs w:val="28"/>
        </w:rPr>
      </w:pPr>
      <w:r>
        <w:rPr>
          <w:sz w:val="28"/>
          <w:szCs w:val="28"/>
        </w:rPr>
        <w:t xml:space="preserve">     4</w:t>
      </w:r>
      <w:r w:rsidRPr="00424DD8">
        <w:rPr>
          <w:sz w:val="28"/>
          <w:szCs w:val="28"/>
        </w:rPr>
        <w:t>) при заболеваниях поджелудочной железы</w:t>
      </w:r>
    </w:p>
    <w:p w:rsidR="003D2AA5" w:rsidRPr="00424DD8" w:rsidRDefault="003D2AA5" w:rsidP="003D2AA5">
      <w:pPr>
        <w:widowControl w:val="0"/>
        <w:autoSpaceDE w:val="0"/>
        <w:autoSpaceDN w:val="0"/>
        <w:adjustRightInd w:val="0"/>
        <w:jc w:val="both"/>
        <w:rPr>
          <w:sz w:val="28"/>
          <w:szCs w:val="28"/>
        </w:rPr>
      </w:pPr>
      <w:r>
        <w:rPr>
          <w:sz w:val="28"/>
          <w:szCs w:val="28"/>
        </w:rPr>
        <w:t xml:space="preserve">     5) при</w:t>
      </w:r>
      <w:r w:rsidRPr="00424DD8">
        <w:rPr>
          <w:sz w:val="28"/>
          <w:szCs w:val="28"/>
        </w:rPr>
        <w:t xml:space="preserve"> заболеваниях</w:t>
      </w:r>
      <w:r>
        <w:rPr>
          <w:sz w:val="28"/>
          <w:szCs w:val="28"/>
        </w:rPr>
        <w:t xml:space="preserve"> желчного пузыря.</w:t>
      </w:r>
    </w:p>
    <w:p w:rsidR="003D2AA5" w:rsidRDefault="003D2AA5" w:rsidP="003D2AA5">
      <w:pPr>
        <w:widowControl w:val="0"/>
        <w:autoSpaceDE w:val="0"/>
        <w:autoSpaceDN w:val="0"/>
        <w:adjustRightInd w:val="0"/>
        <w:jc w:val="both"/>
        <w:rPr>
          <w:sz w:val="28"/>
          <w:szCs w:val="28"/>
        </w:rPr>
      </w:pPr>
      <w:r w:rsidRPr="00680449">
        <w:rPr>
          <w:sz w:val="28"/>
          <w:szCs w:val="28"/>
        </w:rPr>
        <w:t xml:space="preserve">007. СИМПТОМ ОРТНЕРА </w:t>
      </w:r>
      <w:r>
        <w:rPr>
          <w:sz w:val="28"/>
          <w:szCs w:val="28"/>
        </w:rPr>
        <w:t>ОПРЕДЕЛЯЕТСЯ</w:t>
      </w:r>
    </w:p>
    <w:p w:rsidR="003D2AA5" w:rsidRPr="00424DD8" w:rsidRDefault="003D2AA5" w:rsidP="003D2AA5">
      <w:pPr>
        <w:widowControl w:val="0"/>
        <w:autoSpaceDE w:val="0"/>
        <w:autoSpaceDN w:val="0"/>
        <w:adjustRightInd w:val="0"/>
        <w:jc w:val="both"/>
        <w:rPr>
          <w:sz w:val="28"/>
          <w:szCs w:val="28"/>
        </w:rPr>
      </w:pPr>
      <w:r>
        <w:rPr>
          <w:sz w:val="28"/>
          <w:szCs w:val="28"/>
        </w:rPr>
        <w:t xml:space="preserve">     1</w:t>
      </w:r>
      <w:r w:rsidRPr="00424DD8">
        <w:rPr>
          <w:sz w:val="28"/>
          <w:szCs w:val="28"/>
        </w:rPr>
        <w:t xml:space="preserve">) </w:t>
      </w:r>
      <w:r>
        <w:rPr>
          <w:sz w:val="28"/>
          <w:szCs w:val="28"/>
        </w:rPr>
        <w:t xml:space="preserve">пальпацией в </w:t>
      </w:r>
      <w:r w:rsidRPr="00247F65">
        <w:rPr>
          <w:sz w:val="28"/>
          <w:szCs w:val="28"/>
        </w:rPr>
        <w:t>точке диафрагмального нерва справа</w:t>
      </w:r>
    </w:p>
    <w:p w:rsidR="003D2AA5" w:rsidRPr="00424DD8" w:rsidRDefault="003D2AA5" w:rsidP="003D2AA5">
      <w:pPr>
        <w:widowControl w:val="0"/>
        <w:autoSpaceDE w:val="0"/>
        <w:autoSpaceDN w:val="0"/>
        <w:adjustRightInd w:val="0"/>
        <w:jc w:val="both"/>
        <w:rPr>
          <w:sz w:val="28"/>
          <w:szCs w:val="28"/>
        </w:rPr>
      </w:pPr>
      <w:r>
        <w:rPr>
          <w:sz w:val="28"/>
          <w:szCs w:val="28"/>
        </w:rPr>
        <w:t xml:space="preserve">     2</w:t>
      </w:r>
      <w:r w:rsidRPr="00424DD8">
        <w:rPr>
          <w:sz w:val="28"/>
          <w:szCs w:val="28"/>
        </w:rPr>
        <w:t xml:space="preserve">) </w:t>
      </w:r>
      <w:r>
        <w:rPr>
          <w:sz w:val="28"/>
          <w:szCs w:val="28"/>
        </w:rPr>
        <w:t>пальпацией в холедохо - панкреа</w:t>
      </w:r>
      <w:r w:rsidRPr="00247F65">
        <w:rPr>
          <w:sz w:val="28"/>
          <w:szCs w:val="28"/>
        </w:rPr>
        <w:t>тической точке</w:t>
      </w:r>
    </w:p>
    <w:p w:rsidR="003D2AA5" w:rsidRPr="00424DD8" w:rsidRDefault="003D2AA5" w:rsidP="003D2AA5">
      <w:pPr>
        <w:widowControl w:val="0"/>
        <w:autoSpaceDE w:val="0"/>
        <w:autoSpaceDN w:val="0"/>
        <w:adjustRightInd w:val="0"/>
        <w:jc w:val="both"/>
        <w:rPr>
          <w:sz w:val="28"/>
          <w:szCs w:val="28"/>
        </w:rPr>
      </w:pPr>
      <w:r>
        <w:rPr>
          <w:sz w:val="28"/>
          <w:szCs w:val="28"/>
        </w:rPr>
        <w:t xml:space="preserve">     3) поколачиванием</w:t>
      </w:r>
      <w:r w:rsidRPr="00247F65">
        <w:rPr>
          <w:sz w:val="28"/>
          <w:szCs w:val="28"/>
        </w:rPr>
        <w:t xml:space="preserve"> ребром</w:t>
      </w:r>
      <w:r>
        <w:rPr>
          <w:sz w:val="28"/>
          <w:szCs w:val="28"/>
        </w:rPr>
        <w:t xml:space="preserve"> ладони по реберным дугам</w:t>
      </w:r>
    </w:p>
    <w:p w:rsidR="003D2AA5" w:rsidRDefault="003D2AA5" w:rsidP="003D2AA5">
      <w:pPr>
        <w:widowControl w:val="0"/>
        <w:autoSpaceDE w:val="0"/>
        <w:autoSpaceDN w:val="0"/>
        <w:adjustRightInd w:val="0"/>
        <w:jc w:val="both"/>
        <w:rPr>
          <w:sz w:val="28"/>
          <w:szCs w:val="28"/>
        </w:rPr>
      </w:pPr>
      <w:r>
        <w:rPr>
          <w:sz w:val="28"/>
          <w:szCs w:val="28"/>
        </w:rPr>
        <w:t xml:space="preserve">     4) пальпацией </w:t>
      </w:r>
      <w:r w:rsidRPr="00247F65">
        <w:rPr>
          <w:sz w:val="28"/>
          <w:szCs w:val="28"/>
        </w:rPr>
        <w:t>в области проекции желчного пузыря</w:t>
      </w:r>
    </w:p>
    <w:p w:rsidR="003D2AA5" w:rsidRPr="00424DD8" w:rsidRDefault="003D2AA5" w:rsidP="003D2AA5">
      <w:pPr>
        <w:widowControl w:val="0"/>
        <w:autoSpaceDE w:val="0"/>
        <w:autoSpaceDN w:val="0"/>
        <w:adjustRightInd w:val="0"/>
        <w:jc w:val="both"/>
        <w:rPr>
          <w:sz w:val="28"/>
          <w:szCs w:val="28"/>
        </w:rPr>
      </w:pPr>
      <w:r>
        <w:rPr>
          <w:sz w:val="28"/>
          <w:szCs w:val="28"/>
        </w:rPr>
        <w:t xml:space="preserve">     5) пальпацией вокруг пупка.</w:t>
      </w:r>
    </w:p>
    <w:p w:rsidR="003D2AA5" w:rsidRDefault="003D2AA5" w:rsidP="003D2AA5">
      <w:pPr>
        <w:widowControl w:val="0"/>
        <w:autoSpaceDE w:val="0"/>
        <w:autoSpaceDN w:val="0"/>
        <w:adjustRightInd w:val="0"/>
        <w:jc w:val="both"/>
        <w:rPr>
          <w:sz w:val="28"/>
          <w:szCs w:val="28"/>
        </w:rPr>
      </w:pPr>
      <w:r>
        <w:rPr>
          <w:sz w:val="28"/>
          <w:szCs w:val="28"/>
        </w:rPr>
        <w:t xml:space="preserve">008. </w:t>
      </w:r>
      <w:r w:rsidRPr="00801CD9">
        <w:rPr>
          <w:bCs/>
          <w:caps/>
          <w:sz w:val="28"/>
          <w:szCs w:val="28"/>
        </w:rPr>
        <w:t>Пальпация печени</w:t>
      </w:r>
      <w:r w:rsidRPr="00801CD9">
        <w:rPr>
          <w:caps/>
          <w:sz w:val="28"/>
          <w:szCs w:val="28"/>
        </w:rPr>
        <w:t xml:space="preserve"> позволяет определить</w:t>
      </w:r>
      <w:r w:rsidRPr="00247F65">
        <w:rPr>
          <w:sz w:val="28"/>
          <w:szCs w:val="28"/>
        </w:rPr>
        <w:t xml:space="preserve"> </w:t>
      </w:r>
    </w:p>
    <w:p w:rsidR="003D2AA5" w:rsidRPr="00424DD8" w:rsidRDefault="003D2AA5" w:rsidP="003D2AA5">
      <w:pPr>
        <w:widowControl w:val="0"/>
        <w:autoSpaceDE w:val="0"/>
        <w:autoSpaceDN w:val="0"/>
        <w:adjustRightInd w:val="0"/>
        <w:jc w:val="both"/>
        <w:rPr>
          <w:sz w:val="28"/>
          <w:szCs w:val="28"/>
        </w:rPr>
      </w:pPr>
      <w:r>
        <w:rPr>
          <w:sz w:val="28"/>
          <w:szCs w:val="28"/>
        </w:rPr>
        <w:t xml:space="preserve">     1</w:t>
      </w:r>
      <w:r w:rsidRPr="00424DD8">
        <w:rPr>
          <w:sz w:val="28"/>
          <w:szCs w:val="28"/>
        </w:rPr>
        <w:t xml:space="preserve">) </w:t>
      </w:r>
      <w:r w:rsidRPr="00247F65">
        <w:rPr>
          <w:sz w:val="28"/>
          <w:szCs w:val="28"/>
        </w:rPr>
        <w:t xml:space="preserve">положение, </w:t>
      </w:r>
      <w:r>
        <w:rPr>
          <w:sz w:val="28"/>
          <w:szCs w:val="28"/>
        </w:rPr>
        <w:t xml:space="preserve">величину, форму, болезненность, </w:t>
      </w:r>
      <w:r w:rsidRPr="00247F65">
        <w:rPr>
          <w:sz w:val="28"/>
          <w:szCs w:val="28"/>
        </w:rPr>
        <w:t xml:space="preserve"> консистенцию</w:t>
      </w:r>
    </w:p>
    <w:p w:rsidR="003D2AA5" w:rsidRPr="00424DD8" w:rsidRDefault="003D2AA5" w:rsidP="003D2AA5">
      <w:pPr>
        <w:widowControl w:val="0"/>
        <w:autoSpaceDE w:val="0"/>
        <w:autoSpaceDN w:val="0"/>
        <w:adjustRightInd w:val="0"/>
        <w:jc w:val="both"/>
        <w:rPr>
          <w:sz w:val="28"/>
          <w:szCs w:val="28"/>
        </w:rPr>
      </w:pPr>
      <w:r>
        <w:rPr>
          <w:sz w:val="28"/>
          <w:szCs w:val="28"/>
        </w:rPr>
        <w:t xml:space="preserve">     2</w:t>
      </w:r>
      <w:r w:rsidRPr="00424DD8">
        <w:rPr>
          <w:sz w:val="28"/>
          <w:szCs w:val="28"/>
        </w:rPr>
        <w:t xml:space="preserve">) </w:t>
      </w:r>
      <w:r w:rsidRPr="00247F65">
        <w:rPr>
          <w:sz w:val="28"/>
          <w:szCs w:val="28"/>
        </w:rPr>
        <w:t xml:space="preserve">положение, </w:t>
      </w:r>
      <w:r>
        <w:rPr>
          <w:sz w:val="28"/>
          <w:szCs w:val="28"/>
        </w:rPr>
        <w:t xml:space="preserve">величину, форму, размеры </w:t>
      </w:r>
    </w:p>
    <w:p w:rsidR="003D2AA5" w:rsidRPr="00424DD8" w:rsidRDefault="003D2AA5" w:rsidP="003D2AA5">
      <w:pPr>
        <w:widowControl w:val="0"/>
        <w:autoSpaceDE w:val="0"/>
        <w:autoSpaceDN w:val="0"/>
        <w:adjustRightInd w:val="0"/>
        <w:jc w:val="both"/>
        <w:rPr>
          <w:sz w:val="28"/>
          <w:szCs w:val="28"/>
        </w:rPr>
      </w:pPr>
      <w:r>
        <w:rPr>
          <w:sz w:val="28"/>
          <w:szCs w:val="28"/>
        </w:rPr>
        <w:t xml:space="preserve">     3) размеры, болезненность, </w:t>
      </w:r>
      <w:r w:rsidRPr="00247F65">
        <w:rPr>
          <w:sz w:val="28"/>
          <w:szCs w:val="28"/>
        </w:rPr>
        <w:t xml:space="preserve"> консистенцию</w:t>
      </w:r>
    </w:p>
    <w:p w:rsidR="003D2AA5" w:rsidRDefault="003D2AA5" w:rsidP="003D2AA5">
      <w:pPr>
        <w:widowControl w:val="0"/>
        <w:autoSpaceDE w:val="0"/>
        <w:autoSpaceDN w:val="0"/>
        <w:adjustRightInd w:val="0"/>
        <w:jc w:val="both"/>
        <w:rPr>
          <w:sz w:val="28"/>
          <w:szCs w:val="28"/>
        </w:rPr>
      </w:pPr>
      <w:r>
        <w:rPr>
          <w:sz w:val="28"/>
          <w:szCs w:val="28"/>
        </w:rPr>
        <w:t xml:space="preserve">     4</w:t>
      </w:r>
      <w:r w:rsidRPr="00424DD8">
        <w:rPr>
          <w:sz w:val="28"/>
          <w:szCs w:val="28"/>
        </w:rPr>
        <w:t xml:space="preserve">) </w:t>
      </w:r>
      <w:r>
        <w:rPr>
          <w:sz w:val="28"/>
          <w:szCs w:val="28"/>
        </w:rPr>
        <w:t>величину, форму, размеры, болезненность, положение</w:t>
      </w:r>
    </w:p>
    <w:p w:rsidR="003D2AA5" w:rsidRDefault="003D2AA5" w:rsidP="003D2AA5">
      <w:pPr>
        <w:widowControl w:val="0"/>
        <w:autoSpaceDE w:val="0"/>
        <w:autoSpaceDN w:val="0"/>
        <w:adjustRightInd w:val="0"/>
        <w:jc w:val="both"/>
        <w:rPr>
          <w:sz w:val="28"/>
          <w:szCs w:val="28"/>
        </w:rPr>
      </w:pPr>
      <w:r>
        <w:rPr>
          <w:sz w:val="28"/>
          <w:szCs w:val="28"/>
        </w:rPr>
        <w:t xml:space="preserve">     5) форму, болезненность, </w:t>
      </w:r>
      <w:r w:rsidRPr="00247F65">
        <w:rPr>
          <w:sz w:val="28"/>
          <w:szCs w:val="28"/>
        </w:rPr>
        <w:t xml:space="preserve"> консистенцию</w:t>
      </w:r>
      <w:r>
        <w:rPr>
          <w:sz w:val="28"/>
          <w:szCs w:val="28"/>
        </w:rPr>
        <w:t>, размеры.</w:t>
      </w:r>
    </w:p>
    <w:p w:rsidR="003D2AA5" w:rsidRDefault="003D2AA5" w:rsidP="003D2AA5">
      <w:pPr>
        <w:widowControl w:val="0"/>
        <w:autoSpaceDE w:val="0"/>
        <w:autoSpaceDN w:val="0"/>
        <w:adjustRightInd w:val="0"/>
        <w:jc w:val="both"/>
        <w:rPr>
          <w:caps/>
          <w:sz w:val="28"/>
          <w:szCs w:val="28"/>
        </w:rPr>
      </w:pPr>
      <w:r>
        <w:rPr>
          <w:sz w:val="28"/>
          <w:szCs w:val="28"/>
        </w:rPr>
        <w:t xml:space="preserve">009. </w:t>
      </w:r>
      <w:r w:rsidRPr="00234B92">
        <w:rPr>
          <w:caps/>
          <w:sz w:val="28"/>
          <w:szCs w:val="28"/>
        </w:rPr>
        <w:t xml:space="preserve">отложение под эпидермисом холестерина на веках </w:t>
      </w:r>
      <w:r>
        <w:rPr>
          <w:caps/>
          <w:sz w:val="28"/>
          <w:szCs w:val="28"/>
        </w:rPr>
        <w:t xml:space="preserve"> </w:t>
      </w:r>
    </w:p>
    <w:p w:rsidR="003D2AA5" w:rsidRDefault="003D2AA5" w:rsidP="003D2AA5">
      <w:pPr>
        <w:widowControl w:val="0"/>
        <w:autoSpaceDE w:val="0"/>
        <w:autoSpaceDN w:val="0"/>
        <w:adjustRightInd w:val="0"/>
        <w:jc w:val="both"/>
        <w:rPr>
          <w:sz w:val="28"/>
          <w:szCs w:val="28"/>
        </w:rPr>
      </w:pPr>
      <w:r>
        <w:rPr>
          <w:caps/>
          <w:sz w:val="28"/>
          <w:szCs w:val="28"/>
        </w:rPr>
        <w:t xml:space="preserve">       </w:t>
      </w:r>
      <w:r w:rsidRPr="00234B92">
        <w:rPr>
          <w:caps/>
          <w:sz w:val="28"/>
          <w:szCs w:val="28"/>
        </w:rPr>
        <w:t>(ксантелазмы) свидетельствуют о Нарушении</w:t>
      </w:r>
    </w:p>
    <w:p w:rsidR="003D2AA5" w:rsidRDefault="003D2AA5" w:rsidP="003D2AA5">
      <w:pPr>
        <w:widowControl w:val="0"/>
        <w:autoSpaceDE w:val="0"/>
        <w:autoSpaceDN w:val="0"/>
        <w:adjustRightInd w:val="0"/>
        <w:jc w:val="both"/>
        <w:rPr>
          <w:sz w:val="28"/>
          <w:szCs w:val="28"/>
        </w:rPr>
      </w:pPr>
      <w:r>
        <w:rPr>
          <w:sz w:val="28"/>
          <w:szCs w:val="28"/>
        </w:rPr>
        <w:t xml:space="preserve">     1</w:t>
      </w:r>
      <w:r w:rsidRPr="00424DD8">
        <w:rPr>
          <w:sz w:val="28"/>
          <w:szCs w:val="28"/>
        </w:rPr>
        <w:t xml:space="preserve">) </w:t>
      </w:r>
      <w:r>
        <w:rPr>
          <w:sz w:val="28"/>
          <w:szCs w:val="28"/>
        </w:rPr>
        <w:t>углеводного обмена</w:t>
      </w:r>
    </w:p>
    <w:p w:rsidR="003D2AA5" w:rsidRPr="00424DD8" w:rsidRDefault="003D2AA5" w:rsidP="003D2AA5">
      <w:pPr>
        <w:widowControl w:val="0"/>
        <w:autoSpaceDE w:val="0"/>
        <w:autoSpaceDN w:val="0"/>
        <w:adjustRightInd w:val="0"/>
        <w:jc w:val="both"/>
        <w:rPr>
          <w:sz w:val="28"/>
          <w:szCs w:val="28"/>
        </w:rPr>
      </w:pPr>
      <w:r>
        <w:rPr>
          <w:sz w:val="28"/>
          <w:szCs w:val="28"/>
        </w:rPr>
        <w:t xml:space="preserve">     2</w:t>
      </w:r>
      <w:r w:rsidRPr="00424DD8">
        <w:rPr>
          <w:sz w:val="28"/>
          <w:szCs w:val="28"/>
        </w:rPr>
        <w:t xml:space="preserve">) </w:t>
      </w:r>
      <w:r>
        <w:rPr>
          <w:sz w:val="28"/>
          <w:szCs w:val="28"/>
        </w:rPr>
        <w:t>обмена билирубина</w:t>
      </w:r>
    </w:p>
    <w:p w:rsidR="003D2AA5" w:rsidRPr="00424DD8" w:rsidRDefault="003D2AA5" w:rsidP="003D2AA5">
      <w:pPr>
        <w:widowControl w:val="0"/>
        <w:autoSpaceDE w:val="0"/>
        <w:autoSpaceDN w:val="0"/>
        <w:adjustRightInd w:val="0"/>
        <w:jc w:val="both"/>
        <w:rPr>
          <w:sz w:val="28"/>
          <w:szCs w:val="28"/>
        </w:rPr>
      </w:pPr>
      <w:r>
        <w:rPr>
          <w:sz w:val="28"/>
          <w:szCs w:val="28"/>
        </w:rPr>
        <w:t xml:space="preserve">     3) минерального обмена</w:t>
      </w:r>
    </w:p>
    <w:p w:rsidR="003D2AA5" w:rsidRDefault="003D2AA5" w:rsidP="003D2AA5">
      <w:pPr>
        <w:widowControl w:val="0"/>
        <w:autoSpaceDE w:val="0"/>
        <w:autoSpaceDN w:val="0"/>
        <w:adjustRightInd w:val="0"/>
        <w:jc w:val="both"/>
        <w:rPr>
          <w:sz w:val="28"/>
          <w:szCs w:val="28"/>
        </w:rPr>
      </w:pPr>
      <w:r>
        <w:rPr>
          <w:sz w:val="28"/>
          <w:szCs w:val="28"/>
        </w:rPr>
        <w:t xml:space="preserve">     4</w:t>
      </w:r>
      <w:r w:rsidRPr="00424DD8">
        <w:rPr>
          <w:sz w:val="28"/>
          <w:szCs w:val="28"/>
        </w:rPr>
        <w:t xml:space="preserve">) </w:t>
      </w:r>
      <w:r w:rsidRPr="00247F65">
        <w:rPr>
          <w:sz w:val="28"/>
          <w:szCs w:val="28"/>
        </w:rPr>
        <w:t xml:space="preserve">холестеринового обмена </w:t>
      </w:r>
    </w:p>
    <w:p w:rsidR="003D2AA5" w:rsidRPr="00680449" w:rsidRDefault="003D2AA5" w:rsidP="003D2AA5">
      <w:pPr>
        <w:widowControl w:val="0"/>
        <w:autoSpaceDE w:val="0"/>
        <w:autoSpaceDN w:val="0"/>
        <w:adjustRightInd w:val="0"/>
        <w:jc w:val="both"/>
        <w:rPr>
          <w:sz w:val="28"/>
          <w:szCs w:val="28"/>
        </w:rPr>
      </w:pPr>
      <w:r>
        <w:rPr>
          <w:sz w:val="28"/>
          <w:szCs w:val="28"/>
        </w:rPr>
        <w:t xml:space="preserve">     5) пуринового обмена.</w:t>
      </w:r>
    </w:p>
    <w:p w:rsidR="003D2AA5" w:rsidRDefault="003D2AA5" w:rsidP="003D2AA5">
      <w:pPr>
        <w:widowControl w:val="0"/>
        <w:autoSpaceDE w:val="0"/>
        <w:autoSpaceDN w:val="0"/>
        <w:adjustRightInd w:val="0"/>
        <w:jc w:val="both"/>
        <w:rPr>
          <w:sz w:val="28"/>
          <w:szCs w:val="28"/>
        </w:rPr>
      </w:pPr>
      <w:r>
        <w:rPr>
          <w:sz w:val="28"/>
          <w:szCs w:val="28"/>
        </w:rPr>
        <w:t>010. ПОПЕРЕЧНЫЙ РАЗМЕР СЕЛЕЗЕНКИ В НОРМЕ</w:t>
      </w:r>
    </w:p>
    <w:p w:rsidR="003D2AA5" w:rsidRDefault="003D2AA5" w:rsidP="003D2AA5">
      <w:pPr>
        <w:widowControl w:val="0"/>
        <w:autoSpaceDE w:val="0"/>
        <w:autoSpaceDN w:val="0"/>
        <w:adjustRightInd w:val="0"/>
        <w:jc w:val="both"/>
        <w:rPr>
          <w:sz w:val="28"/>
          <w:szCs w:val="28"/>
        </w:rPr>
      </w:pPr>
      <w:r>
        <w:rPr>
          <w:sz w:val="28"/>
          <w:szCs w:val="28"/>
        </w:rPr>
        <w:t xml:space="preserve">     1</w:t>
      </w:r>
      <w:r w:rsidRPr="00424DD8">
        <w:rPr>
          <w:sz w:val="28"/>
          <w:szCs w:val="28"/>
        </w:rPr>
        <w:t xml:space="preserve">) </w:t>
      </w:r>
      <w:r>
        <w:rPr>
          <w:sz w:val="28"/>
          <w:szCs w:val="28"/>
        </w:rPr>
        <w:t xml:space="preserve">2- </w:t>
      </w:r>
      <w:smartTag w:uri="urn:schemas-microsoft-com:office:smarttags" w:element="metricconverter">
        <w:smartTagPr>
          <w:attr w:name="ProductID" w:val="3 см"/>
        </w:smartTagPr>
        <w:r>
          <w:rPr>
            <w:sz w:val="28"/>
            <w:szCs w:val="28"/>
          </w:rPr>
          <w:t>3 см</w:t>
        </w:r>
      </w:smartTag>
    </w:p>
    <w:p w:rsidR="003D2AA5" w:rsidRPr="00424DD8" w:rsidRDefault="003D2AA5" w:rsidP="003D2AA5">
      <w:pPr>
        <w:widowControl w:val="0"/>
        <w:autoSpaceDE w:val="0"/>
        <w:autoSpaceDN w:val="0"/>
        <w:adjustRightInd w:val="0"/>
        <w:jc w:val="both"/>
        <w:rPr>
          <w:sz w:val="28"/>
          <w:szCs w:val="28"/>
        </w:rPr>
      </w:pPr>
      <w:r>
        <w:rPr>
          <w:sz w:val="28"/>
          <w:szCs w:val="28"/>
        </w:rPr>
        <w:t xml:space="preserve">     2</w:t>
      </w:r>
      <w:r w:rsidRPr="00424DD8">
        <w:rPr>
          <w:sz w:val="28"/>
          <w:szCs w:val="28"/>
        </w:rPr>
        <w:t xml:space="preserve">) </w:t>
      </w:r>
      <w:r>
        <w:rPr>
          <w:sz w:val="28"/>
          <w:szCs w:val="28"/>
        </w:rPr>
        <w:t xml:space="preserve">4 – </w:t>
      </w:r>
      <w:smartTag w:uri="urn:schemas-microsoft-com:office:smarttags" w:element="metricconverter">
        <w:smartTagPr>
          <w:attr w:name="ProductID" w:val="7 см"/>
        </w:smartTagPr>
        <w:r>
          <w:rPr>
            <w:sz w:val="28"/>
            <w:szCs w:val="28"/>
          </w:rPr>
          <w:t>7 см</w:t>
        </w:r>
      </w:smartTag>
    </w:p>
    <w:p w:rsidR="003D2AA5" w:rsidRPr="00424DD8" w:rsidRDefault="003D2AA5" w:rsidP="003D2AA5">
      <w:pPr>
        <w:widowControl w:val="0"/>
        <w:autoSpaceDE w:val="0"/>
        <w:autoSpaceDN w:val="0"/>
        <w:adjustRightInd w:val="0"/>
        <w:jc w:val="both"/>
        <w:rPr>
          <w:sz w:val="28"/>
          <w:szCs w:val="28"/>
        </w:rPr>
      </w:pPr>
      <w:r>
        <w:rPr>
          <w:sz w:val="28"/>
          <w:szCs w:val="28"/>
        </w:rPr>
        <w:t xml:space="preserve">     3) 10 – </w:t>
      </w:r>
      <w:smartTag w:uri="urn:schemas-microsoft-com:office:smarttags" w:element="metricconverter">
        <w:smartTagPr>
          <w:attr w:name="ProductID" w:val="12 см"/>
        </w:smartTagPr>
        <w:r>
          <w:rPr>
            <w:sz w:val="28"/>
            <w:szCs w:val="28"/>
          </w:rPr>
          <w:t>12 см</w:t>
        </w:r>
      </w:smartTag>
    </w:p>
    <w:p w:rsidR="003D2AA5" w:rsidRDefault="003D2AA5" w:rsidP="003D2AA5">
      <w:pPr>
        <w:widowControl w:val="0"/>
        <w:autoSpaceDE w:val="0"/>
        <w:autoSpaceDN w:val="0"/>
        <w:adjustRightInd w:val="0"/>
        <w:jc w:val="both"/>
        <w:rPr>
          <w:sz w:val="28"/>
          <w:szCs w:val="28"/>
        </w:rPr>
      </w:pPr>
      <w:r>
        <w:rPr>
          <w:sz w:val="28"/>
          <w:szCs w:val="28"/>
        </w:rPr>
        <w:t xml:space="preserve">     4</w:t>
      </w:r>
      <w:r w:rsidRPr="00424DD8">
        <w:rPr>
          <w:sz w:val="28"/>
          <w:szCs w:val="28"/>
        </w:rPr>
        <w:t xml:space="preserve">) </w:t>
      </w:r>
      <w:r>
        <w:rPr>
          <w:sz w:val="28"/>
          <w:szCs w:val="28"/>
        </w:rPr>
        <w:t xml:space="preserve">12 – </w:t>
      </w:r>
      <w:smartTag w:uri="urn:schemas-microsoft-com:office:smarttags" w:element="metricconverter">
        <w:smartTagPr>
          <w:attr w:name="ProductID" w:val="14 см"/>
        </w:smartTagPr>
        <w:r>
          <w:rPr>
            <w:sz w:val="28"/>
            <w:szCs w:val="28"/>
          </w:rPr>
          <w:t>14 см</w:t>
        </w:r>
      </w:smartTag>
    </w:p>
    <w:p w:rsidR="003D2AA5" w:rsidRPr="00680449" w:rsidRDefault="003D2AA5" w:rsidP="003D2AA5">
      <w:pPr>
        <w:widowControl w:val="0"/>
        <w:autoSpaceDE w:val="0"/>
        <w:autoSpaceDN w:val="0"/>
        <w:adjustRightInd w:val="0"/>
        <w:jc w:val="both"/>
        <w:rPr>
          <w:sz w:val="28"/>
          <w:szCs w:val="28"/>
        </w:rPr>
      </w:pPr>
      <w:r>
        <w:rPr>
          <w:sz w:val="28"/>
          <w:szCs w:val="28"/>
        </w:rPr>
        <w:t xml:space="preserve">     5) 15- </w:t>
      </w:r>
      <w:smartTag w:uri="urn:schemas-microsoft-com:office:smarttags" w:element="metricconverter">
        <w:smartTagPr>
          <w:attr w:name="ProductID" w:val="20 см"/>
        </w:smartTagPr>
        <w:r>
          <w:rPr>
            <w:sz w:val="28"/>
            <w:szCs w:val="28"/>
          </w:rPr>
          <w:t>20 см</w:t>
        </w:r>
      </w:smartTag>
    </w:p>
    <w:p w:rsidR="003D2AA5" w:rsidRPr="00424DD8" w:rsidRDefault="003D2AA5" w:rsidP="003D2AA5">
      <w:pPr>
        <w:widowControl w:val="0"/>
        <w:autoSpaceDE w:val="0"/>
        <w:autoSpaceDN w:val="0"/>
        <w:adjustRightInd w:val="0"/>
        <w:jc w:val="both"/>
        <w:rPr>
          <w:sz w:val="28"/>
          <w:szCs w:val="28"/>
        </w:rPr>
      </w:pPr>
    </w:p>
    <w:p w:rsidR="003D2AA5" w:rsidRDefault="003D2AA5" w:rsidP="003D2AA5">
      <w:pPr>
        <w:widowControl w:val="0"/>
        <w:autoSpaceDE w:val="0"/>
        <w:autoSpaceDN w:val="0"/>
        <w:adjustRightInd w:val="0"/>
        <w:jc w:val="both"/>
        <w:rPr>
          <w:b/>
          <w:bCs/>
          <w:sz w:val="28"/>
          <w:szCs w:val="28"/>
        </w:rPr>
      </w:pPr>
      <w:r>
        <w:rPr>
          <w:b/>
          <w:bCs/>
          <w:sz w:val="28"/>
          <w:szCs w:val="28"/>
        </w:rPr>
        <w:t>Вариант 3</w:t>
      </w:r>
      <w:r w:rsidRPr="00424DD8">
        <w:rPr>
          <w:b/>
          <w:bCs/>
          <w:sz w:val="28"/>
          <w:szCs w:val="28"/>
        </w:rPr>
        <w:t xml:space="preserve">  </w:t>
      </w:r>
    </w:p>
    <w:p w:rsidR="003D2AA5" w:rsidRPr="00A60C1B" w:rsidRDefault="003D2AA5" w:rsidP="003D2AA5">
      <w:pPr>
        <w:widowControl w:val="0"/>
        <w:autoSpaceDE w:val="0"/>
        <w:autoSpaceDN w:val="0"/>
        <w:adjustRightInd w:val="0"/>
        <w:jc w:val="both"/>
        <w:rPr>
          <w:caps/>
          <w:sz w:val="28"/>
          <w:szCs w:val="28"/>
        </w:rPr>
      </w:pPr>
      <w:r w:rsidRPr="00A60C1B">
        <w:rPr>
          <w:caps/>
          <w:sz w:val="28"/>
          <w:szCs w:val="28"/>
        </w:rPr>
        <w:t>001. Ра</w:t>
      </w:r>
      <w:r>
        <w:rPr>
          <w:caps/>
          <w:sz w:val="28"/>
          <w:szCs w:val="28"/>
        </w:rPr>
        <w:t>змеры печени по Курлову в норме</w:t>
      </w:r>
    </w:p>
    <w:p w:rsidR="003D2AA5" w:rsidRPr="00424DD8" w:rsidRDefault="003D2AA5" w:rsidP="003D2AA5">
      <w:pPr>
        <w:widowControl w:val="0"/>
        <w:autoSpaceDE w:val="0"/>
        <w:autoSpaceDN w:val="0"/>
        <w:adjustRightInd w:val="0"/>
        <w:jc w:val="both"/>
        <w:rPr>
          <w:sz w:val="28"/>
          <w:szCs w:val="28"/>
        </w:rPr>
      </w:pPr>
      <w:r>
        <w:rPr>
          <w:sz w:val="28"/>
          <w:szCs w:val="28"/>
        </w:rPr>
        <w:t xml:space="preserve">     1) 8х7х</w:t>
      </w:r>
      <w:r w:rsidRPr="00424DD8">
        <w:rPr>
          <w:sz w:val="28"/>
          <w:szCs w:val="28"/>
        </w:rPr>
        <w:t>6</w:t>
      </w:r>
      <w:r>
        <w:rPr>
          <w:sz w:val="28"/>
          <w:szCs w:val="28"/>
        </w:rPr>
        <w:t xml:space="preserve"> </w:t>
      </w:r>
      <w:r w:rsidRPr="00424DD8">
        <w:rPr>
          <w:sz w:val="28"/>
          <w:szCs w:val="28"/>
        </w:rPr>
        <w:t xml:space="preserve">см </w:t>
      </w:r>
    </w:p>
    <w:p w:rsidR="003D2AA5" w:rsidRPr="00424DD8" w:rsidRDefault="003D2AA5" w:rsidP="003D2AA5">
      <w:pPr>
        <w:widowControl w:val="0"/>
        <w:autoSpaceDE w:val="0"/>
        <w:autoSpaceDN w:val="0"/>
        <w:adjustRightInd w:val="0"/>
        <w:jc w:val="both"/>
        <w:rPr>
          <w:sz w:val="28"/>
          <w:szCs w:val="28"/>
        </w:rPr>
      </w:pPr>
      <w:r>
        <w:rPr>
          <w:sz w:val="28"/>
          <w:szCs w:val="28"/>
        </w:rPr>
        <w:t xml:space="preserve">     2) 12х8х</w:t>
      </w:r>
      <w:r w:rsidRPr="00424DD8">
        <w:rPr>
          <w:sz w:val="28"/>
          <w:szCs w:val="28"/>
        </w:rPr>
        <w:t>7</w:t>
      </w:r>
      <w:r>
        <w:rPr>
          <w:sz w:val="28"/>
          <w:szCs w:val="28"/>
        </w:rPr>
        <w:t xml:space="preserve"> </w:t>
      </w:r>
      <w:r w:rsidRPr="00424DD8">
        <w:rPr>
          <w:sz w:val="28"/>
          <w:szCs w:val="28"/>
        </w:rPr>
        <w:t xml:space="preserve">см </w:t>
      </w:r>
    </w:p>
    <w:p w:rsidR="003D2AA5" w:rsidRPr="00424DD8" w:rsidRDefault="003D2AA5" w:rsidP="003D2AA5">
      <w:pPr>
        <w:widowControl w:val="0"/>
        <w:autoSpaceDE w:val="0"/>
        <w:autoSpaceDN w:val="0"/>
        <w:adjustRightInd w:val="0"/>
        <w:jc w:val="both"/>
        <w:rPr>
          <w:sz w:val="28"/>
          <w:szCs w:val="28"/>
        </w:rPr>
      </w:pPr>
      <w:r>
        <w:rPr>
          <w:sz w:val="28"/>
          <w:szCs w:val="28"/>
        </w:rPr>
        <w:t xml:space="preserve">     3) 9х8х</w:t>
      </w:r>
      <w:r w:rsidRPr="00424DD8">
        <w:rPr>
          <w:sz w:val="28"/>
          <w:szCs w:val="28"/>
        </w:rPr>
        <w:t>7</w:t>
      </w:r>
      <w:r>
        <w:rPr>
          <w:sz w:val="28"/>
          <w:szCs w:val="28"/>
        </w:rPr>
        <w:t xml:space="preserve"> </w:t>
      </w:r>
      <w:r w:rsidRPr="00424DD8">
        <w:rPr>
          <w:sz w:val="28"/>
          <w:szCs w:val="28"/>
        </w:rPr>
        <w:t xml:space="preserve">см </w:t>
      </w:r>
    </w:p>
    <w:p w:rsidR="003D2AA5" w:rsidRDefault="003D2AA5" w:rsidP="003D2AA5">
      <w:pPr>
        <w:widowControl w:val="0"/>
        <w:autoSpaceDE w:val="0"/>
        <w:autoSpaceDN w:val="0"/>
        <w:adjustRightInd w:val="0"/>
        <w:jc w:val="both"/>
      </w:pPr>
      <w:r>
        <w:rPr>
          <w:sz w:val="28"/>
          <w:szCs w:val="28"/>
        </w:rPr>
        <w:t xml:space="preserve">     4</w:t>
      </w:r>
      <w:r w:rsidRPr="00424DD8">
        <w:rPr>
          <w:sz w:val="28"/>
          <w:szCs w:val="28"/>
        </w:rPr>
        <w:t>)</w:t>
      </w:r>
      <w:r>
        <w:rPr>
          <w:sz w:val="28"/>
          <w:szCs w:val="28"/>
        </w:rPr>
        <w:t xml:space="preserve"> 11х10х</w:t>
      </w:r>
      <w:r w:rsidRPr="00424DD8">
        <w:rPr>
          <w:sz w:val="28"/>
          <w:szCs w:val="28"/>
        </w:rPr>
        <w:t>9</w:t>
      </w:r>
      <w:r>
        <w:rPr>
          <w:sz w:val="28"/>
          <w:szCs w:val="28"/>
        </w:rPr>
        <w:t xml:space="preserve"> </w:t>
      </w:r>
      <w:r w:rsidRPr="00424DD8">
        <w:rPr>
          <w:sz w:val="28"/>
          <w:szCs w:val="28"/>
        </w:rPr>
        <w:t>см</w:t>
      </w:r>
    </w:p>
    <w:p w:rsidR="003D2AA5" w:rsidRDefault="003D2AA5" w:rsidP="003D2AA5">
      <w:pPr>
        <w:widowControl w:val="0"/>
        <w:autoSpaceDE w:val="0"/>
        <w:autoSpaceDN w:val="0"/>
        <w:adjustRightInd w:val="0"/>
        <w:jc w:val="both"/>
        <w:rPr>
          <w:sz w:val="28"/>
          <w:szCs w:val="28"/>
        </w:rPr>
      </w:pPr>
      <w:r>
        <w:rPr>
          <w:sz w:val="28"/>
          <w:szCs w:val="28"/>
        </w:rPr>
        <w:t xml:space="preserve">     5) 12х 11х 8 см.</w:t>
      </w:r>
    </w:p>
    <w:p w:rsidR="003D2AA5" w:rsidRDefault="003D2AA5" w:rsidP="003D2AA5">
      <w:pPr>
        <w:widowControl w:val="0"/>
        <w:autoSpaceDE w:val="0"/>
        <w:autoSpaceDN w:val="0"/>
        <w:adjustRightInd w:val="0"/>
        <w:jc w:val="both"/>
        <w:rPr>
          <w:sz w:val="28"/>
          <w:szCs w:val="28"/>
        </w:rPr>
      </w:pPr>
      <w:r>
        <w:rPr>
          <w:sz w:val="28"/>
          <w:szCs w:val="28"/>
        </w:rPr>
        <w:t>002. ВОСПАЛЕНИЕ ЖЕЛЧНОГО ПУЗЫРЯ ПОДТВЕРЖДАЕТСЯ</w:t>
      </w:r>
    </w:p>
    <w:p w:rsidR="003D2AA5" w:rsidRDefault="003D2AA5" w:rsidP="003D2AA5">
      <w:pPr>
        <w:widowControl w:val="0"/>
        <w:autoSpaceDE w:val="0"/>
        <w:autoSpaceDN w:val="0"/>
        <w:adjustRightInd w:val="0"/>
        <w:jc w:val="both"/>
        <w:rPr>
          <w:sz w:val="28"/>
          <w:szCs w:val="28"/>
        </w:rPr>
      </w:pPr>
      <w:r>
        <w:rPr>
          <w:sz w:val="28"/>
          <w:szCs w:val="28"/>
        </w:rPr>
        <w:t xml:space="preserve">     1) симптомом Менделя</w:t>
      </w:r>
    </w:p>
    <w:p w:rsidR="003D2AA5" w:rsidRDefault="003D2AA5" w:rsidP="003D2AA5">
      <w:pPr>
        <w:widowControl w:val="0"/>
        <w:autoSpaceDE w:val="0"/>
        <w:autoSpaceDN w:val="0"/>
        <w:adjustRightInd w:val="0"/>
        <w:jc w:val="both"/>
        <w:rPr>
          <w:sz w:val="28"/>
          <w:szCs w:val="28"/>
        </w:rPr>
      </w:pPr>
      <w:r>
        <w:rPr>
          <w:sz w:val="28"/>
          <w:szCs w:val="28"/>
        </w:rPr>
        <w:t xml:space="preserve">     2) симптомом Воскресенского</w:t>
      </w:r>
    </w:p>
    <w:p w:rsidR="003D2AA5" w:rsidRDefault="003D2AA5" w:rsidP="003D2AA5">
      <w:pPr>
        <w:widowControl w:val="0"/>
        <w:autoSpaceDE w:val="0"/>
        <w:autoSpaceDN w:val="0"/>
        <w:adjustRightInd w:val="0"/>
        <w:jc w:val="both"/>
        <w:rPr>
          <w:sz w:val="28"/>
          <w:szCs w:val="28"/>
        </w:rPr>
      </w:pPr>
      <w:r>
        <w:rPr>
          <w:sz w:val="28"/>
          <w:szCs w:val="28"/>
        </w:rPr>
        <w:t xml:space="preserve">     3) симптомом Щеткина</w:t>
      </w:r>
    </w:p>
    <w:p w:rsidR="003D2AA5" w:rsidRDefault="003D2AA5" w:rsidP="003D2AA5">
      <w:pPr>
        <w:widowControl w:val="0"/>
        <w:autoSpaceDE w:val="0"/>
        <w:autoSpaceDN w:val="0"/>
        <w:adjustRightInd w:val="0"/>
        <w:jc w:val="both"/>
        <w:rPr>
          <w:sz w:val="28"/>
          <w:szCs w:val="28"/>
        </w:rPr>
      </w:pPr>
      <w:r>
        <w:rPr>
          <w:sz w:val="28"/>
          <w:szCs w:val="28"/>
        </w:rPr>
        <w:t xml:space="preserve">     4) симптомом</w:t>
      </w:r>
      <w:r w:rsidRPr="00247F65">
        <w:rPr>
          <w:sz w:val="28"/>
          <w:szCs w:val="28"/>
        </w:rPr>
        <w:t xml:space="preserve"> Мюсси-Георгиевского</w:t>
      </w:r>
    </w:p>
    <w:p w:rsidR="003D2AA5" w:rsidRDefault="003D2AA5" w:rsidP="003D2AA5">
      <w:pPr>
        <w:widowControl w:val="0"/>
        <w:autoSpaceDE w:val="0"/>
        <w:autoSpaceDN w:val="0"/>
        <w:adjustRightInd w:val="0"/>
        <w:jc w:val="both"/>
        <w:rPr>
          <w:sz w:val="28"/>
          <w:szCs w:val="28"/>
        </w:rPr>
      </w:pPr>
      <w:r>
        <w:rPr>
          <w:sz w:val="28"/>
          <w:szCs w:val="28"/>
        </w:rPr>
        <w:t xml:space="preserve">     5) симптомом Боткина.</w:t>
      </w:r>
    </w:p>
    <w:p w:rsidR="003D2AA5" w:rsidRPr="00424DD8" w:rsidRDefault="003D2AA5" w:rsidP="003D2AA5">
      <w:pPr>
        <w:widowControl w:val="0"/>
        <w:autoSpaceDE w:val="0"/>
        <w:autoSpaceDN w:val="0"/>
        <w:adjustRightInd w:val="0"/>
        <w:jc w:val="both"/>
        <w:rPr>
          <w:sz w:val="28"/>
          <w:szCs w:val="28"/>
        </w:rPr>
      </w:pPr>
      <w:r>
        <w:rPr>
          <w:sz w:val="28"/>
          <w:szCs w:val="28"/>
        </w:rPr>
        <w:t xml:space="preserve">003. </w:t>
      </w:r>
      <w:r w:rsidRPr="009A0BE7">
        <w:rPr>
          <w:caps/>
          <w:sz w:val="28"/>
          <w:szCs w:val="28"/>
        </w:rPr>
        <w:t>Приступ печеночной колики может сопровождаться</w:t>
      </w:r>
    </w:p>
    <w:p w:rsidR="003D2AA5" w:rsidRPr="00424DD8" w:rsidRDefault="003D2AA5" w:rsidP="003D2AA5">
      <w:pPr>
        <w:widowControl w:val="0"/>
        <w:autoSpaceDE w:val="0"/>
        <w:autoSpaceDN w:val="0"/>
        <w:adjustRightInd w:val="0"/>
        <w:jc w:val="both"/>
        <w:rPr>
          <w:sz w:val="28"/>
          <w:szCs w:val="28"/>
        </w:rPr>
      </w:pPr>
      <w:r>
        <w:rPr>
          <w:sz w:val="28"/>
          <w:szCs w:val="28"/>
        </w:rPr>
        <w:t xml:space="preserve">     1</w:t>
      </w:r>
      <w:r w:rsidRPr="00424DD8">
        <w:rPr>
          <w:sz w:val="28"/>
          <w:szCs w:val="28"/>
        </w:rPr>
        <w:t>) рвотой съеденной накануне пищей</w:t>
      </w:r>
    </w:p>
    <w:p w:rsidR="003D2AA5" w:rsidRPr="00424DD8" w:rsidRDefault="003D2AA5" w:rsidP="003D2AA5">
      <w:pPr>
        <w:widowControl w:val="0"/>
        <w:autoSpaceDE w:val="0"/>
        <w:autoSpaceDN w:val="0"/>
        <w:adjustRightInd w:val="0"/>
        <w:jc w:val="both"/>
        <w:rPr>
          <w:sz w:val="28"/>
          <w:szCs w:val="28"/>
        </w:rPr>
      </w:pPr>
      <w:r>
        <w:rPr>
          <w:sz w:val="28"/>
          <w:szCs w:val="28"/>
        </w:rPr>
        <w:t xml:space="preserve">     2</w:t>
      </w:r>
      <w:r w:rsidRPr="00424DD8">
        <w:rPr>
          <w:sz w:val="28"/>
          <w:szCs w:val="28"/>
        </w:rPr>
        <w:t>) субфебрильной температурой</w:t>
      </w:r>
    </w:p>
    <w:p w:rsidR="003D2AA5" w:rsidRDefault="003D2AA5" w:rsidP="003D2AA5">
      <w:pPr>
        <w:widowControl w:val="0"/>
        <w:autoSpaceDE w:val="0"/>
        <w:autoSpaceDN w:val="0"/>
        <w:adjustRightInd w:val="0"/>
        <w:jc w:val="both"/>
        <w:rPr>
          <w:sz w:val="28"/>
          <w:szCs w:val="28"/>
        </w:rPr>
      </w:pPr>
      <w:r>
        <w:rPr>
          <w:sz w:val="28"/>
          <w:szCs w:val="28"/>
        </w:rPr>
        <w:t xml:space="preserve">     3</w:t>
      </w:r>
      <w:r w:rsidRPr="00424DD8">
        <w:rPr>
          <w:sz w:val="28"/>
          <w:szCs w:val="28"/>
        </w:rPr>
        <w:t>) жидким стулом</w:t>
      </w:r>
    </w:p>
    <w:p w:rsidR="003D2AA5" w:rsidRDefault="003D2AA5" w:rsidP="003D2AA5">
      <w:pPr>
        <w:widowControl w:val="0"/>
        <w:autoSpaceDE w:val="0"/>
        <w:autoSpaceDN w:val="0"/>
        <w:adjustRightInd w:val="0"/>
        <w:jc w:val="both"/>
        <w:rPr>
          <w:sz w:val="28"/>
          <w:szCs w:val="28"/>
        </w:rPr>
      </w:pPr>
      <w:r>
        <w:rPr>
          <w:sz w:val="28"/>
          <w:szCs w:val="28"/>
        </w:rPr>
        <w:t xml:space="preserve">     4) повышением аппетита</w:t>
      </w:r>
    </w:p>
    <w:p w:rsidR="003D2AA5" w:rsidRPr="00424DD8" w:rsidRDefault="003D2AA5" w:rsidP="003D2AA5">
      <w:pPr>
        <w:widowControl w:val="0"/>
        <w:autoSpaceDE w:val="0"/>
        <w:autoSpaceDN w:val="0"/>
        <w:adjustRightInd w:val="0"/>
        <w:jc w:val="both"/>
        <w:rPr>
          <w:sz w:val="28"/>
          <w:szCs w:val="28"/>
        </w:rPr>
      </w:pPr>
      <w:r>
        <w:rPr>
          <w:sz w:val="28"/>
          <w:szCs w:val="28"/>
        </w:rPr>
        <w:t xml:space="preserve">     5) снижением массы тела.</w:t>
      </w:r>
    </w:p>
    <w:p w:rsidR="003D2AA5" w:rsidRDefault="003D2AA5" w:rsidP="003D2AA5">
      <w:pPr>
        <w:widowControl w:val="0"/>
        <w:autoSpaceDE w:val="0"/>
        <w:autoSpaceDN w:val="0"/>
        <w:adjustRightInd w:val="0"/>
        <w:jc w:val="both"/>
        <w:rPr>
          <w:sz w:val="28"/>
          <w:szCs w:val="28"/>
        </w:rPr>
      </w:pPr>
      <w:r>
        <w:rPr>
          <w:sz w:val="28"/>
          <w:szCs w:val="28"/>
        </w:rPr>
        <w:t xml:space="preserve">004. </w:t>
      </w:r>
      <w:r w:rsidRPr="00801CD9">
        <w:rPr>
          <w:bCs/>
          <w:caps/>
          <w:sz w:val="28"/>
          <w:szCs w:val="28"/>
        </w:rPr>
        <w:t>Пальпация печени</w:t>
      </w:r>
      <w:r w:rsidRPr="00801CD9">
        <w:rPr>
          <w:caps/>
          <w:sz w:val="28"/>
          <w:szCs w:val="28"/>
        </w:rPr>
        <w:t xml:space="preserve"> позволяет определить</w:t>
      </w:r>
      <w:r w:rsidRPr="00247F65">
        <w:rPr>
          <w:sz w:val="28"/>
          <w:szCs w:val="28"/>
        </w:rPr>
        <w:t xml:space="preserve"> </w:t>
      </w:r>
    </w:p>
    <w:p w:rsidR="003D2AA5" w:rsidRPr="00424DD8" w:rsidRDefault="003D2AA5" w:rsidP="003D2AA5">
      <w:pPr>
        <w:widowControl w:val="0"/>
        <w:autoSpaceDE w:val="0"/>
        <w:autoSpaceDN w:val="0"/>
        <w:adjustRightInd w:val="0"/>
        <w:jc w:val="both"/>
        <w:rPr>
          <w:sz w:val="28"/>
          <w:szCs w:val="28"/>
        </w:rPr>
      </w:pPr>
      <w:r>
        <w:rPr>
          <w:sz w:val="28"/>
          <w:szCs w:val="28"/>
        </w:rPr>
        <w:t xml:space="preserve">     1</w:t>
      </w:r>
      <w:r w:rsidRPr="00424DD8">
        <w:rPr>
          <w:sz w:val="28"/>
          <w:szCs w:val="28"/>
        </w:rPr>
        <w:t xml:space="preserve">) </w:t>
      </w:r>
      <w:r w:rsidRPr="00247F65">
        <w:rPr>
          <w:sz w:val="28"/>
          <w:szCs w:val="28"/>
        </w:rPr>
        <w:t xml:space="preserve">положение, </w:t>
      </w:r>
      <w:r>
        <w:rPr>
          <w:sz w:val="28"/>
          <w:szCs w:val="28"/>
        </w:rPr>
        <w:t xml:space="preserve">величину, форму, болезненность, </w:t>
      </w:r>
      <w:r w:rsidRPr="00247F65">
        <w:rPr>
          <w:sz w:val="28"/>
          <w:szCs w:val="28"/>
        </w:rPr>
        <w:t xml:space="preserve"> консистенцию</w:t>
      </w:r>
    </w:p>
    <w:p w:rsidR="003D2AA5" w:rsidRPr="00424DD8" w:rsidRDefault="003D2AA5" w:rsidP="003D2AA5">
      <w:pPr>
        <w:widowControl w:val="0"/>
        <w:autoSpaceDE w:val="0"/>
        <w:autoSpaceDN w:val="0"/>
        <w:adjustRightInd w:val="0"/>
        <w:jc w:val="both"/>
        <w:rPr>
          <w:sz w:val="28"/>
          <w:szCs w:val="28"/>
        </w:rPr>
      </w:pPr>
      <w:r>
        <w:rPr>
          <w:sz w:val="28"/>
          <w:szCs w:val="28"/>
        </w:rPr>
        <w:t xml:space="preserve">     2</w:t>
      </w:r>
      <w:r w:rsidRPr="00424DD8">
        <w:rPr>
          <w:sz w:val="28"/>
          <w:szCs w:val="28"/>
        </w:rPr>
        <w:t xml:space="preserve">) </w:t>
      </w:r>
      <w:r w:rsidRPr="00247F65">
        <w:rPr>
          <w:sz w:val="28"/>
          <w:szCs w:val="28"/>
        </w:rPr>
        <w:t xml:space="preserve">положение, </w:t>
      </w:r>
      <w:r>
        <w:rPr>
          <w:sz w:val="28"/>
          <w:szCs w:val="28"/>
        </w:rPr>
        <w:t xml:space="preserve">величину, форму, размеры </w:t>
      </w:r>
    </w:p>
    <w:p w:rsidR="003D2AA5" w:rsidRPr="00424DD8" w:rsidRDefault="003D2AA5" w:rsidP="003D2AA5">
      <w:pPr>
        <w:widowControl w:val="0"/>
        <w:autoSpaceDE w:val="0"/>
        <w:autoSpaceDN w:val="0"/>
        <w:adjustRightInd w:val="0"/>
        <w:jc w:val="both"/>
        <w:rPr>
          <w:sz w:val="28"/>
          <w:szCs w:val="28"/>
        </w:rPr>
      </w:pPr>
      <w:r>
        <w:rPr>
          <w:sz w:val="28"/>
          <w:szCs w:val="28"/>
        </w:rPr>
        <w:t xml:space="preserve">     3) размеры, болезненность, </w:t>
      </w:r>
      <w:r w:rsidRPr="00247F65">
        <w:rPr>
          <w:sz w:val="28"/>
          <w:szCs w:val="28"/>
        </w:rPr>
        <w:t xml:space="preserve"> консистенцию</w:t>
      </w:r>
    </w:p>
    <w:p w:rsidR="003D2AA5" w:rsidRDefault="003D2AA5" w:rsidP="003D2AA5">
      <w:pPr>
        <w:widowControl w:val="0"/>
        <w:autoSpaceDE w:val="0"/>
        <w:autoSpaceDN w:val="0"/>
        <w:adjustRightInd w:val="0"/>
        <w:jc w:val="both"/>
        <w:rPr>
          <w:sz w:val="28"/>
          <w:szCs w:val="28"/>
        </w:rPr>
      </w:pPr>
      <w:r>
        <w:rPr>
          <w:sz w:val="28"/>
          <w:szCs w:val="28"/>
        </w:rPr>
        <w:t xml:space="preserve">     4</w:t>
      </w:r>
      <w:r w:rsidRPr="00424DD8">
        <w:rPr>
          <w:sz w:val="28"/>
          <w:szCs w:val="28"/>
        </w:rPr>
        <w:t xml:space="preserve">) </w:t>
      </w:r>
      <w:r>
        <w:rPr>
          <w:sz w:val="28"/>
          <w:szCs w:val="28"/>
        </w:rPr>
        <w:t>величину, форму, размеры, болезненность, положение</w:t>
      </w:r>
    </w:p>
    <w:p w:rsidR="003D2AA5" w:rsidRDefault="003D2AA5" w:rsidP="003D2AA5">
      <w:pPr>
        <w:widowControl w:val="0"/>
        <w:autoSpaceDE w:val="0"/>
        <w:autoSpaceDN w:val="0"/>
        <w:adjustRightInd w:val="0"/>
        <w:jc w:val="both"/>
        <w:rPr>
          <w:sz w:val="28"/>
          <w:szCs w:val="28"/>
        </w:rPr>
      </w:pPr>
      <w:r>
        <w:rPr>
          <w:sz w:val="28"/>
          <w:szCs w:val="28"/>
        </w:rPr>
        <w:t xml:space="preserve">     5) форму, болезненность, </w:t>
      </w:r>
      <w:r w:rsidRPr="00247F65">
        <w:rPr>
          <w:sz w:val="28"/>
          <w:szCs w:val="28"/>
        </w:rPr>
        <w:t xml:space="preserve"> консистенцию</w:t>
      </w:r>
      <w:r>
        <w:rPr>
          <w:sz w:val="28"/>
          <w:szCs w:val="28"/>
        </w:rPr>
        <w:t>, размеры.</w:t>
      </w:r>
    </w:p>
    <w:p w:rsidR="003D2AA5" w:rsidRDefault="003D2AA5" w:rsidP="003D2AA5">
      <w:pPr>
        <w:jc w:val="both"/>
        <w:rPr>
          <w:caps/>
          <w:sz w:val="28"/>
          <w:szCs w:val="28"/>
        </w:rPr>
      </w:pPr>
      <w:r w:rsidRPr="00A363BF">
        <w:rPr>
          <w:caps/>
          <w:sz w:val="28"/>
          <w:szCs w:val="28"/>
        </w:rPr>
        <w:t xml:space="preserve">005. Локализация болей при заболеваниях органов </w:t>
      </w:r>
      <w:r>
        <w:rPr>
          <w:caps/>
          <w:sz w:val="28"/>
          <w:szCs w:val="28"/>
        </w:rPr>
        <w:t xml:space="preserve"> </w:t>
      </w:r>
    </w:p>
    <w:p w:rsidR="003D2AA5" w:rsidRPr="00A363BF" w:rsidRDefault="003D2AA5" w:rsidP="003D2AA5">
      <w:pPr>
        <w:jc w:val="both"/>
        <w:rPr>
          <w:sz w:val="28"/>
          <w:szCs w:val="28"/>
        </w:rPr>
      </w:pPr>
      <w:r>
        <w:rPr>
          <w:caps/>
          <w:sz w:val="28"/>
          <w:szCs w:val="28"/>
        </w:rPr>
        <w:t xml:space="preserve">        </w:t>
      </w:r>
      <w:r w:rsidRPr="00A363BF">
        <w:rPr>
          <w:caps/>
          <w:sz w:val="28"/>
          <w:szCs w:val="28"/>
        </w:rPr>
        <w:t>желчевыделения</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1) боли в пупочной области</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2) левая подвздошная область</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3) правая подвздошная область</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4) область правого подреберья</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5) область мечевидного отростка</w:t>
      </w:r>
    </w:p>
    <w:p w:rsidR="003D2AA5" w:rsidRPr="00424DD8" w:rsidRDefault="003D2AA5" w:rsidP="003D2AA5">
      <w:pPr>
        <w:jc w:val="both"/>
        <w:rPr>
          <w:sz w:val="28"/>
          <w:szCs w:val="28"/>
        </w:rPr>
      </w:pPr>
      <w:r>
        <w:rPr>
          <w:sz w:val="28"/>
          <w:szCs w:val="28"/>
        </w:rPr>
        <w:t xml:space="preserve">006. </w:t>
      </w:r>
      <w:r w:rsidRPr="00424DD8">
        <w:rPr>
          <w:sz w:val="28"/>
          <w:szCs w:val="28"/>
        </w:rPr>
        <w:t>СТЕРКОБИЛИНОГЕН В КАЛЕ ПОВЫШАЕТСЯ ПРИ ЖЕЛТУХЕ</w:t>
      </w:r>
    </w:p>
    <w:p w:rsidR="003D2AA5" w:rsidRPr="00424DD8" w:rsidRDefault="003D2AA5" w:rsidP="003D2AA5">
      <w:pPr>
        <w:jc w:val="both"/>
        <w:rPr>
          <w:sz w:val="28"/>
          <w:szCs w:val="28"/>
        </w:rPr>
      </w:pPr>
      <w:r>
        <w:rPr>
          <w:sz w:val="28"/>
          <w:szCs w:val="28"/>
        </w:rPr>
        <w:t xml:space="preserve">     </w:t>
      </w:r>
      <w:r w:rsidRPr="00424DD8">
        <w:rPr>
          <w:sz w:val="28"/>
          <w:szCs w:val="28"/>
        </w:rPr>
        <w:t>1) печеночной</w:t>
      </w:r>
    </w:p>
    <w:p w:rsidR="003D2AA5" w:rsidRPr="00424DD8" w:rsidRDefault="003D2AA5" w:rsidP="003D2AA5">
      <w:pPr>
        <w:jc w:val="both"/>
        <w:rPr>
          <w:sz w:val="28"/>
          <w:szCs w:val="28"/>
        </w:rPr>
      </w:pPr>
      <w:r>
        <w:rPr>
          <w:sz w:val="28"/>
          <w:szCs w:val="28"/>
        </w:rPr>
        <w:t xml:space="preserve">     </w:t>
      </w:r>
      <w:r w:rsidRPr="00424DD8">
        <w:rPr>
          <w:sz w:val="28"/>
          <w:szCs w:val="28"/>
        </w:rPr>
        <w:t>2) подпеченочной</w:t>
      </w:r>
    </w:p>
    <w:p w:rsidR="003D2AA5" w:rsidRPr="00424DD8" w:rsidRDefault="003D2AA5" w:rsidP="003D2AA5">
      <w:pPr>
        <w:jc w:val="both"/>
        <w:rPr>
          <w:sz w:val="28"/>
          <w:szCs w:val="28"/>
        </w:rPr>
      </w:pPr>
      <w:r>
        <w:rPr>
          <w:sz w:val="28"/>
          <w:szCs w:val="28"/>
        </w:rPr>
        <w:t xml:space="preserve">     </w:t>
      </w:r>
      <w:r w:rsidRPr="00424DD8">
        <w:rPr>
          <w:sz w:val="28"/>
          <w:szCs w:val="28"/>
        </w:rPr>
        <w:t>3) надпеченочной</w:t>
      </w:r>
    </w:p>
    <w:p w:rsidR="003D2AA5" w:rsidRPr="00424DD8" w:rsidRDefault="003D2AA5" w:rsidP="003D2AA5">
      <w:pPr>
        <w:jc w:val="both"/>
        <w:rPr>
          <w:sz w:val="28"/>
          <w:szCs w:val="28"/>
        </w:rPr>
      </w:pPr>
      <w:r>
        <w:rPr>
          <w:sz w:val="28"/>
          <w:szCs w:val="28"/>
        </w:rPr>
        <w:t xml:space="preserve">     </w:t>
      </w:r>
      <w:r w:rsidRPr="00424DD8">
        <w:rPr>
          <w:sz w:val="28"/>
          <w:szCs w:val="28"/>
        </w:rPr>
        <w:t>4) механической</w:t>
      </w:r>
    </w:p>
    <w:p w:rsidR="003D2AA5"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5) паренхиматозной.</w:t>
      </w:r>
    </w:p>
    <w:p w:rsidR="003D2AA5" w:rsidRPr="00424DD8" w:rsidRDefault="003D2AA5" w:rsidP="003D2AA5">
      <w:pPr>
        <w:widowControl w:val="0"/>
        <w:autoSpaceDE w:val="0"/>
        <w:autoSpaceDN w:val="0"/>
        <w:adjustRightInd w:val="0"/>
        <w:jc w:val="both"/>
        <w:rPr>
          <w:sz w:val="28"/>
          <w:szCs w:val="28"/>
        </w:rPr>
      </w:pPr>
      <w:r>
        <w:rPr>
          <w:sz w:val="28"/>
          <w:szCs w:val="28"/>
        </w:rPr>
        <w:t xml:space="preserve">007. </w:t>
      </w:r>
      <w:r w:rsidRPr="00424DD8">
        <w:rPr>
          <w:caps/>
          <w:sz w:val="28"/>
          <w:szCs w:val="28"/>
        </w:rPr>
        <w:t>Смещение верхней границы печени вниз возможно при</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1) поддиафрагмальном абсцессе</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2) воспалительном процессе в желчевыводящих путях</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3) циррозе печени</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4) низком стоянии диафрагмы</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5) эмфиземе легких</w:t>
      </w:r>
    </w:p>
    <w:p w:rsidR="003D2AA5" w:rsidRPr="00A041C6" w:rsidRDefault="003D2AA5" w:rsidP="003D2AA5">
      <w:pPr>
        <w:pStyle w:val="a3"/>
        <w:jc w:val="left"/>
        <w:rPr>
          <w:b w:val="0"/>
          <w:szCs w:val="28"/>
        </w:rPr>
      </w:pPr>
      <w:r w:rsidRPr="00A041C6">
        <w:rPr>
          <w:b w:val="0"/>
          <w:szCs w:val="28"/>
        </w:rPr>
        <w:lastRenderedPageBreak/>
        <w:t>008. В ПЕЧЕНИ СИНТЕЗИРУЮТСЯ</w:t>
      </w:r>
    </w:p>
    <w:p w:rsidR="003D2AA5" w:rsidRPr="00A041C6" w:rsidRDefault="003D2AA5" w:rsidP="003D2AA5">
      <w:pPr>
        <w:pStyle w:val="a3"/>
        <w:jc w:val="left"/>
        <w:rPr>
          <w:b w:val="0"/>
          <w:szCs w:val="28"/>
        </w:rPr>
      </w:pPr>
      <w:r w:rsidRPr="00A041C6">
        <w:rPr>
          <w:b w:val="0"/>
          <w:szCs w:val="28"/>
        </w:rPr>
        <w:t xml:space="preserve">     1) липаза, альбумины, протромбин</w:t>
      </w:r>
    </w:p>
    <w:p w:rsidR="003D2AA5" w:rsidRPr="00A041C6" w:rsidRDefault="003D2AA5" w:rsidP="003D2AA5">
      <w:pPr>
        <w:pStyle w:val="a3"/>
        <w:jc w:val="left"/>
        <w:rPr>
          <w:b w:val="0"/>
          <w:szCs w:val="28"/>
        </w:rPr>
      </w:pPr>
      <w:r w:rsidRPr="00A041C6">
        <w:rPr>
          <w:b w:val="0"/>
          <w:szCs w:val="28"/>
        </w:rPr>
        <w:t xml:space="preserve">     2) альбумины, трипсин, фибриноген</w:t>
      </w:r>
    </w:p>
    <w:p w:rsidR="003D2AA5" w:rsidRPr="00A041C6" w:rsidRDefault="003D2AA5" w:rsidP="003D2AA5">
      <w:pPr>
        <w:pStyle w:val="a3"/>
        <w:jc w:val="left"/>
        <w:rPr>
          <w:b w:val="0"/>
          <w:szCs w:val="28"/>
        </w:rPr>
      </w:pPr>
      <w:r w:rsidRPr="00A041C6">
        <w:rPr>
          <w:b w:val="0"/>
          <w:szCs w:val="28"/>
        </w:rPr>
        <w:t xml:space="preserve">     3) альбумины, фибриноген, протромбин</w:t>
      </w:r>
    </w:p>
    <w:p w:rsidR="003D2AA5" w:rsidRPr="00A041C6" w:rsidRDefault="003D2AA5" w:rsidP="003D2AA5">
      <w:pPr>
        <w:pStyle w:val="a3"/>
        <w:jc w:val="left"/>
        <w:rPr>
          <w:b w:val="0"/>
          <w:szCs w:val="28"/>
        </w:rPr>
      </w:pPr>
      <w:r w:rsidRPr="00A041C6">
        <w:rPr>
          <w:b w:val="0"/>
          <w:szCs w:val="28"/>
        </w:rPr>
        <w:t xml:space="preserve">     4) альбумины, трипсин, фибриноген, инсулин</w:t>
      </w:r>
    </w:p>
    <w:p w:rsidR="003D2AA5"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5) инсулин, липаза, протромбин</w:t>
      </w:r>
    </w:p>
    <w:p w:rsidR="003D2AA5" w:rsidRPr="00424DD8" w:rsidRDefault="003D2AA5" w:rsidP="003D2AA5">
      <w:pPr>
        <w:widowControl w:val="0"/>
        <w:autoSpaceDE w:val="0"/>
        <w:autoSpaceDN w:val="0"/>
        <w:adjustRightInd w:val="0"/>
        <w:jc w:val="both"/>
        <w:rPr>
          <w:sz w:val="28"/>
          <w:szCs w:val="28"/>
        </w:rPr>
      </w:pPr>
      <w:r>
        <w:rPr>
          <w:sz w:val="28"/>
          <w:szCs w:val="28"/>
        </w:rPr>
        <w:t xml:space="preserve">009. </w:t>
      </w:r>
      <w:r>
        <w:rPr>
          <w:bCs/>
          <w:caps/>
          <w:sz w:val="28"/>
          <w:szCs w:val="28"/>
        </w:rPr>
        <w:t xml:space="preserve">ШАФРАНОВЫЙ </w:t>
      </w:r>
      <w:r w:rsidRPr="00424DD8">
        <w:rPr>
          <w:bCs/>
          <w:caps/>
          <w:sz w:val="28"/>
          <w:szCs w:val="28"/>
        </w:rPr>
        <w:t>цвет кожи характерен для желтухи</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1) паренхиматозной</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2) гемолитической</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3) механической</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4) обтурационной</w:t>
      </w:r>
    </w:p>
    <w:p w:rsidR="003D2AA5" w:rsidRPr="00424DD8" w:rsidRDefault="003D2AA5" w:rsidP="003D2AA5">
      <w:pPr>
        <w:widowControl w:val="0"/>
        <w:autoSpaceDE w:val="0"/>
        <w:autoSpaceDN w:val="0"/>
        <w:adjustRightInd w:val="0"/>
        <w:jc w:val="both"/>
        <w:rPr>
          <w:sz w:val="28"/>
          <w:szCs w:val="28"/>
        </w:rPr>
      </w:pPr>
      <w:r>
        <w:rPr>
          <w:sz w:val="28"/>
          <w:szCs w:val="28"/>
        </w:rPr>
        <w:t xml:space="preserve">     5) на</w:t>
      </w:r>
      <w:r w:rsidRPr="00424DD8">
        <w:rPr>
          <w:sz w:val="28"/>
          <w:szCs w:val="28"/>
        </w:rPr>
        <w:t>дпеченочной</w:t>
      </w:r>
    </w:p>
    <w:p w:rsidR="003D2AA5" w:rsidRPr="000A436C" w:rsidRDefault="003D2AA5" w:rsidP="003D2AA5">
      <w:pPr>
        <w:widowControl w:val="0"/>
        <w:autoSpaceDE w:val="0"/>
        <w:autoSpaceDN w:val="0"/>
        <w:adjustRightInd w:val="0"/>
        <w:jc w:val="both"/>
        <w:rPr>
          <w:caps/>
          <w:sz w:val="28"/>
          <w:szCs w:val="28"/>
        </w:rPr>
      </w:pPr>
      <w:r>
        <w:rPr>
          <w:sz w:val="28"/>
          <w:szCs w:val="28"/>
        </w:rPr>
        <w:t xml:space="preserve">010. </w:t>
      </w:r>
      <w:r w:rsidRPr="000A436C">
        <w:rPr>
          <w:caps/>
          <w:sz w:val="28"/>
          <w:szCs w:val="28"/>
        </w:rPr>
        <w:t>«Ложная» желтуха обусловлена:</w:t>
      </w:r>
    </w:p>
    <w:p w:rsidR="003D2AA5" w:rsidRPr="00424DD8" w:rsidRDefault="003D2AA5" w:rsidP="003D2AA5">
      <w:pPr>
        <w:widowControl w:val="0"/>
        <w:autoSpaceDE w:val="0"/>
        <w:autoSpaceDN w:val="0"/>
        <w:adjustRightInd w:val="0"/>
        <w:jc w:val="both"/>
        <w:rPr>
          <w:sz w:val="28"/>
          <w:szCs w:val="28"/>
        </w:rPr>
      </w:pPr>
      <w:r>
        <w:rPr>
          <w:sz w:val="28"/>
          <w:szCs w:val="28"/>
        </w:rPr>
        <w:t xml:space="preserve">     1</w:t>
      </w:r>
      <w:r w:rsidRPr="00424DD8">
        <w:rPr>
          <w:sz w:val="28"/>
          <w:szCs w:val="28"/>
        </w:rPr>
        <w:t>) накоплением биливердина</w:t>
      </w:r>
    </w:p>
    <w:p w:rsidR="003D2AA5" w:rsidRPr="00424DD8" w:rsidRDefault="003D2AA5" w:rsidP="003D2AA5">
      <w:pPr>
        <w:widowControl w:val="0"/>
        <w:autoSpaceDE w:val="0"/>
        <w:autoSpaceDN w:val="0"/>
        <w:adjustRightInd w:val="0"/>
        <w:jc w:val="both"/>
        <w:rPr>
          <w:sz w:val="28"/>
          <w:szCs w:val="28"/>
        </w:rPr>
      </w:pPr>
      <w:r>
        <w:rPr>
          <w:sz w:val="28"/>
          <w:szCs w:val="28"/>
        </w:rPr>
        <w:t xml:space="preserve">     2</w:t>
      </w:r>
      <w:r w:rsidRPr="00424DD8">
        <w:rPr>
          <w:sz w:val="28"/>
          <w:szCs w:val="28"/>
        </w:rPr>
        <w:t>) употреблением в пищу большого количества цитрусовых и моркови</w:t>
      </w:r>
    </w:p>
    <w:p w:rsidR="003D2AA5" w:rsidRDefault="003D2AA5" w:rsidP="003D2AA5">
      <w:pPr>
        <w:widowControl w:val="0"/>
        <w:autoSpaceDE w:val="0"/>
        <w:autoSpaceDN w:val="0"/>
        <w:adjustRightInd w:val="0"/>
        <w:jc w:val="both"/>
        <w:rPr>
          <w:sz w:val="28"/>
          <w:szCs w:val="28"/>
        </w:rPr>
      </w:pPr>
      <w:r>
        <w:rPr>
          <w:sz w:val="28"/>
          <w:szCs w:val="28"/>
        </w:rPr>
        <w:t xml:space="preserve">     3</w:t>
      </w:r>
      <w:r w:rsidRPr="00424DD8">
        <w:rPr>
          <w:sz w:val="28"/>
          <w:szCs w:val="28"/>
        </w:rPr>
        <w:t>) накоплением билирубина</w:t>
      </w:r>
    </w:p>
    <w:p w:rsidR="003D2AA5" w:rsidRDefault="003D2AA5" w:rsidP="003D2AA5">
      <w:pPr>
        <w:widowControl w:val="0"/>
        <w:autoSpaceDE w:val="0"/>
        <w:autoSpaceDN w:val="0"/>
        <w:adjustRightInd w:val="0"/>
        <w:jc w:val="both"/>
        <w:rPr>
          <w:sz w:val="28"/>
          <w:szCs w:val="28"/>
        </w:rPr>
      </w:pPr>
      <w:r>
        <w:rPr>
          <w:sz w:val="28"/>
          <w:szCs w:val="28"/>
        </w:rPr>
        <w:t xml:space="preserve">     4) </w:t>
      </w:r>
      <w:r w:rsidRPr="00424DD8">
        <w:rPr>
          <w:sz w:val="28"/>
          <w:szCs w:val="28"/>
        </w:rPr>
        <w:t>употреблением в пищу большого количества</w:t>
      </w:r>
      <w:r>
        <w:rPr>
          <w:sz w:val="28"/>
          <w:szCs w:val="28"/>
        </w:rPr>
        <w:t xml:space="preserve"> жирной пищи</w:t>
      </w:r>
    </w:p>
    <w:p w:rsidR="003D2AA5" w:rsidRDefault="003D2AA5" w:rsidP="003D2AA5">
      <w:pPr>
        <w:widowControl w:val="0"/>
        <w:autoSpaceDE w:val="0"/>
        <w:autoSpaceDN w:val="0"/>
        <w:adjustRightInd w:val="0"/>
        <w:jc w:val="both"/>
        <w:rPr>
          <w:sz w:val="28"/>
          <w:szCs w:val="28"/>
        </w:rPr>
      </w:pPr>
      <w:r>
        <w:rPr>
          <w:sz w:val="28"/>
          <w:szCs w:val="28"/>
        </w:rPr>
        <w:t xml:space="preserve">     5) </w:t>
      </w:r>
      <w:r w:rsidRPr="00424DD8">
        <w:rPr>
          <w:sz w:val="28"/>
          <w:szCs w:val="28"/>
        </w:rPr>
        <w:t>накоплением</w:t>
      </w:r>
      <w:r>
        <w:rPr>
          <w:sz w:val="28"/>
          <w:szCs w:val="28"/>
        </w:rPr>
        <w:t xml:space="preserve"> холестерина</w:t>
      </w:r>
    </w:p>
    <w:p w:rsidR="003D2AA5" w:rsidRPr="00424DD8" w:rsidRDefault="003D2AA5" w:rsidP="003D2AA5">
      <w:pPr>
        <w:widowControl w:val="0"/>
        <w:autoSpaceDE w:val="0"/>
        <w:autoSpaceDN w:val="0"/>
        <w:adjustRightInd w:val="0"/>
        <w:jc w:val="both"/>
        <w:rPr>
          <w:sz w:val="28"/>
          <w:szCs w:val="28"/>
        </w:rPr>
      </w:pPr>
    </w:p>
    <w:p w:rsidR="003D2AA5" w:rsidRDefault="003D2AA5" w:rsidP="003D2AA5">
      <w:pPr>
        <w:widowControl w:val="0"/>
        <w:autoSpaceDE w:val="0"/>
        <w:autoSpaceDN w:val="0"/>
        <w:adjustRightInd w:val="0"/>
        <w:jc w:val="both"/>
        <w:rPr>
          <w:b/>
          <w:bCs/>
          <w:sz w:val="28"/>
          <w:szCs w:val="28"/>
        </w:rPr>
      </w:pPr>
      <w:r>
        <w:rPr>
          <w:b/>
          <w:bCs/>
          <w:sz w:val="28"/>
          <w:szCs w:val="28"/>
        </w:rPr>
        <w:t>Вариант 4</w:t>
      </w:r>
      <w:r w:rsidRPr="00424DD8">
        <w:rPr>
          <w:b/>
          <w:bCs/>
          <w:sz w:val="28"/>
          <w:szCs w:val="28"/>
        </w:rPr>
        <w:t xml:space="preserve">  </w:t>
      </w:r>
    </w:p>
    <w:p w:rsidR="003D2AA5" w:rsidRDefault="003D2AA5" w:rsidP="003D2AA5">
      <w:pPr>
        <w:widowControl w:val="0"/>
        <w:autoSpaceDE w:val="0"/>
        <w:autoSpaceDN w:val="0"/>
        <w:adjustRightInd w:val="0"/>
        <w:jc w:val="both"/>
        <w:rPr>
          <w:caps/>
          <w:sz w:val="28"/>
          <w:szCs w:val="28"/>
        </w:rPr>
      </w:pPr>
      <w:r>
        <w:rPr>
          <w:sz w:val="28"/>
          <w:szCs w:val="28"/>
        </w:rPr>
        <w:t xml:space="preserve">001. </w:t>
      </w:r>
      <w:r w:rsidRPr="008A5256">
        <w:rPr>
          <w:caps/>
          <w:sz w:val="28"/>
          <w:szCs w:val="28"/>
        </w:rPr>
        <w:t xml:space="preserve">Приступообразные боли при желчекаменной болезни </w:t>
      </w:r>
      <w:r>
        <w:rPr>
          <w:caps/>
          <w:sz w:val="28"/>
          <w:szCs w:val="28"/>
        </w:rPr>
        <w:t xml:space="preserve"> </w:t>
      </w:r>
    </w:p>
    <w:p w:rsidR="003D2AA5" w:rsidRPr="008A5256" w:rsidRDefault="003D2AA5" w:rsidP="003D2AA5">
      <w:pPr>
        <w:widowControl w:val="0"/>
        <w:autoSpaceDE w:val="0"/>
        <w:autoSpaceDN w:val="0"/>
        <w:adjustRightInd w:val="0"/>
        <w:jc w:val="both"/>
        <w:rPr>
          <w:caps/>
          <w:sz w:val="28"/>
          <w:szCs w:val="28"/>
        </w:rPr>
      </w:pPr>
      <w:r>
        <w:rPr>
          <w:caps/>
          <w:sz w:val="28"/>
          <w:szCs w:val="28"/>
        </w:rPr>
        <w:t xml:space="preserve">        провоцируются</w:t>
      </w:r>
    </w:p>
    <w:p w:rsidR="003D2AA5" w:rsidRPr="00424DD8" w:rsidRDefault="003D2AA5" w:rsidP="003D2AA5">
      <w:pPr>
        <w:widowControl w:val="0"/>
        <w:autoSpaceDE w:val="0"/>
        <w:autoSpaceDN w:val="0"/>
        <w:adjustRightInd w:val="0"/>
        <w:jc w:val="both"/>
        <w:rPr>
          <w:sz w:val="28"/>
          <w:szCs w:val="28"/>
        </w:rPr>
      </w:pPr>
      <w:r>
        <w:rPr>
          <w:sz w:val="28"/>
          <w:szCs w:val="28"/>
        </w:rPr>
        <w:t xml:space="preserve">     1</w:t>
      </w:r>
      <w:r w:rsidRPr="00424DD8">
        <w:rPr>
          <w:sz w:val="28"/>
          <w:szCs w:val="28"/>
        </w:rPr>
        <w:t xml:space="preserve">) приемом </w:t>
      </w:r>
      <w:r>
        <w:rPr>
          <w:sz w:val="28"/>
          <w:szCs w:val="28"/>
        </w:rPr>
        <w:t xml:space="preserve">мочегонных </w:t>
      </w:r>
      <w:r w:rsidRPr="00424DD8">
        <w:rPr>
          <w:sz w:val="28"/>
          <w:szCs w:val="28"/>
        </w:rPr>
        <w:t>препаратов</w:t>
      </w:r>
    </w:p>
    <w:p w:rsidR="003D2AA5" w:rsidRPr="00424DD8" w:rsidRDefault="003D2AA5" w:rsidP="003D2AA5">
      <w:pPr>
        <w:widowControl w:val="0"/>
        <w:autoSpaceDE w:val="0"/>
        <w:autoSpaceDN w:val="0"/>
        <w:adjustRightInd w:val="0"/>
        <w:jc w:val="both"/>
        <w:rPr>
          <w:sz w:val="28"/>
          <w:szCs w:val="28"/>
        </w:rPr>
      </w:pPr>
      <w:r>
        <w:rPr>
          <w:sz w:val="28"/>
          <w:szCs w:val="28"/>
        </w:rPr>
        <w:t xml:space="preserve">     2</w:t>
      </w:r>
      <w:r w:rsidRPr="00424DD8">
        <w:rPr>
          <w:sz w:val="28"/>
          <w:szCs w:val="28"/>
        </w:rPr>
        <w:t>) употреблением в пищу большего количества углеводов</w:t>
      </w:r>
    </w:p>
    <w:p w:rsidR="003D2AA5" w:rsidRDefault="003D2AA5" w:rsidP="003D2AA5">
      <w:pPr>
        <w:widowControl w:val="0"/>
        <w:autoSpaceDE w:val="0"/>
        <w:autoSpaceDN w:val="0"/>
        <w:adjustRightInd w:val="0"/>
        <w:jc w:val="both"/>
        <w:rPr>
          <w:sz w:val="28"/>
          <w:szCs w:val="28"/>
        </w:rPr>
      </w:pPr>
      <w:r>
        <w:rPr>
          <w:sz w:val="28"/>
          <w:szCs w:val="28"/>
        </w:rPr>
        <w:t xml:space="preserve">     3</w:t>
      </w:r>
      <w:r w:rsidRPr="00424DD8">
        <w:rPr>
          <w:sz w:val="28"/>
          <w:szCs w:val="28"/>
        </w:rPr>
        <w:t>) тяжелой физической нагрузкой</w:t>
      </w:r>
    </w:p>
    <w:p w:rsidR="003D2AA5" w:rsidRDefault="003D2AA5" w:rsidP="003D2AA5">
      <w:pPr>
        <w:widowControl w:val="0"/>
        <w:autoSpaceDE w:val="0"/>
        <w:autoSpaceDN w:val="0"/>
        <w:adjustRightInd w:val="0"/>
        <w:jc w:val="both"/>
        <w:rPr>
          <w:sz w:val="28"/>
          <w:szCs w:val="28"/>
        </w:rPr>
      </w:pPr>
      <w:r>
        <w:rPr>
          <w:sz w:val="28"/>
          <w:szCs w:val="28"/>
        </w:rPr>
        <w:t xml:space="preserve">     4) </w:t>
      </w:r>
      <w:r w:rsidRPr="00424DD8">
        <w:rPr>
          <w:sz w:val="28"/>
          <w:szCs w:val="28"/>
        </w:rPr>
        <w:t xml:space="preserve">употреблением в пищу </w:t>
      </w:r>
      <w:r>
        <w:rPr>
          <w:sz w:val="28"/>
          <w:szCs w:val="28"/>
        </w:rPr>
        <w:t>белковой пищи</w:t>
      </w:r>
    </w:p>
    <w:p w:rsidR="003D2AA5" w:rsidRDefault="003D2AA5" w:rsidP="003D2AA5">
      <w:pPr>
        <w:widowControl w:val="0"/>
        <w:autoSpaceDE w:val="0"/>
        <w:autoSpaceDN w:val="0"/>
        <w:adjustRightInd w:val="0"/>
        <w:jc w:val="both"/>
        <w:rPr>
          <w:sz w:val="28"/>
          <w:szCs w:val="28"/>
        </w:rPr>
      </w:pPr>
      <w:r>
        <w:rPr>
          <w:sz w:val="28"/>
          <w:szCs w:val="28"/>
        </w:rPr>
        <w:t xml:space="preserve">     5) </w:t>
      </w:r>
      <w:r w:rsidRPr="00424DD8">
        <w:rPr>
          <w:sz w:val="28"/>
          <w:szCs w:val="28"/>
        </w:rPr>
        <w:t xml:space="preserve">употреблением в пищу </w:t>
      </w:r>
      <w:r>
        <w:rPr>
          <w:sz w:val="28"/>
          <w:szCs w:val="28"/>
        </w:rPr>
        <w:t>растительной клетчатки</w:t>
      </w:r>
    </w:p>
    <w:p w:rsidR="003D2AA5" w:rsidRPr="008A5256" w:rsidRDefault="003D2AA5" w:rsidP="003D2AA5">
      <w:pPr>
        <w:widowControl w:val="0"/>
        <w:autoSpaceDE w:val="0"/>
        <w:autoSpaceDN w:val="0"/>
        <w:adjustRightInd w:val="0"/>
        <w:jc w:val="both"/>
        <w:rPr>
          <w:caps/>
          <w:sz w:val="28"/>
          <w:szCs w:val="28"/>
        </w:rPr>
      </w:pPr>
      <w:r>
        <w:rPr>
          <w:sz w:val="28"/>
          <w:szCs w:val="28"/>
        </w:rPr>
        <w:t xml:space="preserve">002. </w:t>
      </w:r>
      <w:r w:rsidRPr="008A5256">
        <w:rPr>
          <w:caps/>
          <w:sz w:val="28"/>
          <w:szCs w:val="28"/>
        </w:rPr>
        <w:t>Осм</w:t>
      </w:r>
      <w:r>
        <w:rPr>
          <w:caps/>
          <w:sz w:val="28"/>
          <w:szCs w:val="28"/>
        </w:rPr>
        <w:t>отр живота позволяет обнаружить</w:t>
      </w:r>
    </w:p>
    <w:p w:rsidR="003D2AA5" w:rsidRPr="00424DD8" w:rsidRDefault="003D2AA5" w:rsidP="003D2AA5">
      <w:pPr>
        <w:widowControl w:val="0"/>
        <w:autoSpaceDE w:val="0"/>
        <w:autoSpaceDN w:val="0"/>
        <w:adjustRightInd w:val="0"/>
        <w:jc w:val="both"/>
        <w:rPr>
          <w:sz w:val="28"/>
          <w:szCs w:val="28"/>
        </w:rPr>
      </w:pPr>
      <w:r>
        <w:rPr>
          <w:sz w:val="28"/>
          <w:szCs w:val="28"/>
        </w:rPr>
        <w:t xml:space="preserve">     1</w:t>
      </w:r>
      <w:r w:rsidRPr="00424DD8">
        <w:rPr>
          <w:sz w:val="28"/>
          <w:szCs w:val="28"/>
        </w:rPr>
        <w:t>) расширение венозной сети вокруг пупка</w:t>
      </w:r>
    </w:p>
    <w:p w:rsidR="003D2AA5" w:rsidRPr="00424DD8" w:rsidRDefault="003D2AA5" w:rsidP="003D2AA5">
      <w:pPr>
        <w:widowControl w:val="0"/>
        <w:autoSpaceDE w:val="0"/>
        <w:autoSpaceDN w:val="0"/>
        <w:adjustRightInd w:val="0"/>
        <w:jc w:val="both"/>
        <w:rPr>
          <w:sz w:val="28"/>
          <w:szCs w:val="28"/>
        </w:rPr>
      </w:pPr>
      <w:r>
        <w:rPr>
          <w:sz w:val="28"/>
          <w:szCs w:val="28"/>
        </w:rPr>
        <w:t xml:space="preserve">     2</w:t>
      </w:r>
      <w:r w:rsidRPr="00424DD8">
        <w:rPr>
          <w:sz w:val="28"/>
          <w:szCs w:val="28"/>
        </w:rPr>
        <w:t>) форм</w:t>
      </w:r>
      <w:r>
        <w:rPr>
          <w:sz w:val="28"/>
          <w:szCs w:val="28"/>
        </w:rPr>
        <w:t>у</w:t>
      </w:r>
      <w:r w:rsidRPr="00424DD8">
        <w:rPr>
          <w:sz w:val="28"/>
          <w:szCs w:val="28"/>
        </w:rPr>
        <w:t xml:space="preserve"> и консистенцию печени</w:t>
      </w:r>
    </w:p>
    <w:p w:rsidR="003D2AA5" w:rsidRDefault="003D2AA5" w:rsidP="003D2AA5">
      <w:pPr>
        <w:widowControl w:val="0"/>
        <w:autoSpaceDE w:val="0"/>
        <w:autoSpaceDN w:val="0"/>
        <w:adjustRightInd w:val="0"/>
        <w:jc w:val="both"/>
        <w:rPr>
          <w:sz w:val="28"/>
          <w:szCs w:val="28"/>
        </w:rPr>
      </w:pPr>
      <w:r>
        <w:rPr>
          <w:sz w:val="28"/>
          <w:szCs w:val="28"/>
        </w:rPr>
        <w:t xml:space="preserve">     3</w:t>
      </w:r>
      <w:r w:rsidRPr="00424DD8">
        <w:rPr>
          <w:sz w:val="28"/>
          <w:szCs w:val="28"/>
        </w:rPr>
        <w:t xml:space="preserve">) </w:t>
      </w:r>
      <w:r>
        <w:rPr>
          <w:sz w:val="28"/>
          <w:szCs w:val="28"/>
        </w:rPr>
        <w:t>аневризму брюшного отдела аорты</w:t>
      </w:r>
    </w:p>
    <w:p w:rsidR="003D2AA5" w:rsidRDefault="003D2AA5" w:rsidP="003D2AA5">
      <w:pPr>
        <w:widowControl w:val="0"/>
        <w:autoSpaceDE w:val="0"/>
        <w:autoSpaceDN w:val="0"/>
        <w:adjustRightInd w:val="0"/>
        <w:jc w:val="both"/>
        <w:rPr>
          <w:sz w:val="28"/>
          <w:szCs w:val="28"/>
        </w:rPr>
      </w:pPr>
      <w:r>
        <w:rPr>
          <w:sz w:val="28"/>
          <w:szCs w:val="28"/>
        </w:rPr>
        <w:t xml:space="preserve">     4) высоту стояния диафрагмы</w:t>
      </w:r>
    </w:p>
    <w:p w:rsidR="003D2AA5" w:rsidRPr="00424DD8" w:rsidRDefault="003D2AA5" w:rsidP="003D2AA5">
      <w:pPr>
        <w:widowControl w:val="0"/>
        <w:autoSpaceDE w:val="0"/>
        <w:autoSpaceDN w:val="0"/>
        <w:adjustRightInd w:val="0"/>
        <w:jc w:val="both"/>
        <w:rPr>
          <w:sz w:val="28"/>
          <w:szCs w:val="28"/>
        </w:rPr>
      </w:pPr>
      <w:r>
        <w:rPr>
          <w:sz w:val="28"/>
          <w:szCs w:val="28"/>
        </w:rPr>
        <w:t xml:space="preserve">     5) отсутствие перистальтики кишечника</w:t>
      </w:r>
    </w:p>
    <w:p w:rsidR="003D2AA5" w:rsidRPr="00424DD8" w:rsidRDefault="003D2AA5" w:rsidP="003D2AA5">
      <w:pPr>
        <w:widowControl w:val="0"/>
        <w:autoSpaceDE w:val="0"/>
        <w:autoSpaceDN w:val="0"/>
        <w:adjustRightInd w:val="0"/>
        <w:jc w:val="both"/>
        <w:rPr>
          <w:b/>
          <w:bCs/>
          <w:sz w:val="28"/>
          <w:szCs w:val="28"/>
        </w:rPr>
      </w:pPr>
      <w:r w:rsidRPr="00704FBA">
        <w:rPr>
          <w:sz w:val="28"/>
          <w:szCs w:val="28"/>
        </w:rPr>
        <w:t>003</w:t>
      </w:r>
      <w:r>
        <w:rPr>
          <w:b/>
          <w:bCs/>
          <w:sz w:val="28"/>
          <w:szCs w:val="28"/>
        </w:rPr>
        <w:t xml:space="preserve">. </w:t>
      </w:r>
      <w:r w:rsidRPr="00704FBA">
        <w:rPr>
          <w:caps/>
          <w:sz w:val="28"/>
          <w:szCs w:val="28"/>
        </w:rPr>
        <w:t>Симптом Ортнера бывает положительный при</w:t>
      </w:r>
    </w:p>
    <w:p w:rsidR="003D2AA5" w:rsidRPr="00424DD8" w:rsidRDefault="003D2AA5" w:rsidP="003D2AA5">
      <w:pPr>
        <w:widowControl w:val="0"/>
        <w:autoSpaceDE w:val="0"/>
        <w:autoSpaceDN w:val="0"/>
        <w:adjustRightInd w:val="0"/>
        <w:jc w:val="both"/>
        <w:rPr>
          <w:sz w:val="28"/>
          <w:szCs w:val="28"/>
        </w:rPr>
      </w:pPr>
      <w:r>
        <w:rPr>
          <w:sz w:val="28"/>
          <w:szCs w:val="28"/>
        </w:rPr>
        <w:t xml:space="preserve">     1</w:t>
      </w:r>
      <w:r w:rsidRPr="00424DD8">
        <w:rPr>
          <w:sz w:val="28"/>
          <w:szCs w:val="28"/>
        </w:rPr>
        <w:t>) портальной гипертензии</w:t>
      </w:r>
    </w:p>
    <w:p w:rsidR="003D2AA5" w:rsidRPr="00424DD8" w:rsidRDefault="003D2AA5" w:rsidP="003D2AA5">
      <w:pPr>
        <w:widowControl w:val="0"/>
        <w:autoSpaceDE w:val="0"/>
        <w:autoSpaceDN w:val="0"/>
        <w:adjustRightInd w:val="0"/>
        <w:jc w:val="both"/>
        <w:rPr>
          <w:sz w:val="28"/>
          <w:szCs w:val="28"/>
        </w:rPr>
      </w:pPr>
      <w:r>
        <w:rPr>
          <w:sz w:val="28"/>
          <w:szCs w:val="28"/>
        </w:rPr>
        <w:t xml:space="preserve">     2</w:t>
      </w:r>
      <w:r w:rsidRPr="00424DD8">
        <w:rPr>
          <w:sz w:val="28"/>
          <w:szCs w:val="28"/>
        </w:rPr>
        <w:t>) воспалении желчного пузыря</w:t>
      </w:r>
    </w:p>
    <w:p w:rsidR="003D2AA5" w:rsidRDefault="003D2AA5" w:rsidP="003D2AA5">
      <w:pPr>
        <w:widowControl w:val="0"/>
        <w:autoSpaceDE w:val="0"/>
        <w:autoSpaceDN w:val="0"/>
        <w:adjustRightInd w:val="0"/>
        <w:jc w:val="both"/>
        <w:rPr>
          <w:sz w:val="28"/>
          <w:szCs w:val="28"/>
        </w:rPr>
      </w:pPr>
      <w:r>
        <w:rPr>
          <w:sz w:val="28"/>
          <w:szCs w:val="28"/>
        </w:rPr>
        <w:t xml:space="preserve">     3</w:t>
      </w:r>
      <w:r w:rsidRPr="00424DD8">
        <w:rPr>
          <w:sz w:val="28"/>
          <w:szCs w:val="28"/>
        </w:rPr>
        <w:t>) жировой дистрофии печени</w:t>
      </w:r>
    </w:p>
    <w:p w:rsidR="003D2AA5" w:rsidRDefault="003D2AA5" w:rsidP="003D2AA5">
      <w:pPr>
        <w:widowControl w:val="0"/>
        <w:autoSpaceDE w:val="0"/>
        <w:autoSpaceDN w:val="0"/>
        <w:adjustRightInd w:val="0"/>
        <w:jc w:val="both"/>
        <w:rPr>
          <w:sz w:val="28"/>
          <w:szCs w:val="28"/>
        </w:rPr>
      </w:pPr>
      <w:r>
        <w:rPr>
          <w:sz w:val="28"/>
          <w:szCs w:val="28"/>
        </w:rPr>
        <w:t xml:space="preserve">     4) циррозе печени</w:t>
      </w:r>
    </w:p>
    <w:p w:rsidR="003D2AA5" w:rsidRDefault="003D2AA5" w:rsidP="003D2AA5">
      <w:pPr>
        <w:widowControl w:val="0"/>
        <w:autoSpaceDE w:val="0"/>
        <w:autoSpaceDN w:val="0"/>
        <w:adjustRightInd w:val="0"/>
        <w:jc w:val="both"/>
        <w:rPr>
          <w:sz w:val="28"/>
          <w:szCs w:val="28"/>
        </w:rPr>
      </w:pPr>
      <w:r>
        <w:rPr>
          <w:sz w:val="28"/>
          <w:szCs w:val="28"/>
        </w:rPr>
        <w:t xml:space="preserve">     </w:t>
      </w:r>
      <w:r w:rsidRPr="00704FBA">
        <w:rPr>
          <w:sz w:val="28"/>
          <w:szCs w:val="28"/>
        </w:rPr>
        <w:t>5) гастрите</w:t>
      </w:r>
    </w:p>
    <w:p w:rsidR="003D2AA5" w:rsidRDefault="003D2AA5" w:rsidP="003D2AA5">
      <w:pPr>
        <w:widowControl w:val="0"/>
        <w:autoSpaceDE w:val="0"/>
        <w:autoSpaceDN w:val="0"/>
        <w:adjustRightInd w:val="0"/>
        <w:jc w:val="both"/>
        <w:rPr>
          <w:caps/>
          <w:sz w:val="28"/>
          <w:szCs w:val="28"/>
        </w:rPr>
      </w:pPr>
      <w:r>
        <w:rPr>
          <w:sz w:val="28"/>
          <w:szCs w:val="28"/>
        </w:rPr>
        <w:t xml:space="preserve">004. </w:t>
      </w:r>
      <w:r w:rsidRPr="00704FBA">
        <w:rPr>
          <w:caps/>
          <w:sz w:val="28"/>
          <w:szCs w:val="28"/>
        </w:rPr>
        <w:t xml:space="preserve">К диспептическим жалобам при заболеваниях печени </w:t>
      </w:r>
      <w:r>
        <w:rPr>
          <w:caps/>
          <w:sz w:val="28"/>
          <w:szCs w:val="28"/>
        </w:rPr>
        <w:t xml:space="preserve"> </w:t>
      </w:r>
    </w:p>
    <w:p w:rsidR="003D2AA5" w:rsidRPr="00704FBA" w:rsidRDefault="003D2AA5" w:rsidP="003D2AA5">
      <w:pPr>
        <w:widowControl w:val="0"/>
        <w:autoSpaceDE w:val="0"/>
        <w:autoSpaceDN w:val="0"/>
        <w:adjustRightInd w:val="0"/>
        <w:jc w:val="both"/>
        <w:rPr>
          <w:caps/>
          <w:sz w:val="28"/>
          <w:szCs w:val="28"/>
        </w:rPr>
      </w:pPr>
      <w:r>
        <w:rPr>
          <w:caps/>
          <w:sz w:val="28"/>
          <w:szCs w:val="28"/>
        </w:rPr>
        <w:t xml:space="preserve">        </w:t>
      </w:r>
      <w:r w:rsidRPr="00704FBA">
        <w:rPr>
          <w:caps/>
          <w:sz w:val="28"/>
          <w:szCs w:val="28"/>
        </w:rPr>
        <w:t xml:space="preserve">и </w:t>
      </w:r>
      <w:r>
        <w:rPr>
          <w:caps/>
          <w:sz w:val="28"/>
          <w:szCs w:val="28"/>
        </w:rPr>
        <w:t xml:space="preserve"> </w:t>
      </w:r>
      <w:r w:rsidRPr="00704FBA">
        <w:rPr>
          <w:caps/>
          <w:sz w:val="28"/>
          <w:szCs w:val="28"/>
        </w:rPr>
        <w:t>же</w:t>
      </w:r>
      <w:r>
        <w:rPr>
          <w:caps/>
          <w:sz w:val="28"/>
          <w:szCs w:val="28"/>
        </w:rPr>
        <w:t>лчных путей относятся все кроме</w:t>
      </w:r>
    </w:p>
    <w:p w:rsidR="003D2AA5" w:rsidRPr="00424DD8" w:rsidRDefault="003D2AA5" w:rsidP="003D2AA5">
      <w:pPr>
        <w:widowControl w:val="0"/>
        <w:autoSpaceDE w:val="0"/>
        <w:autoSpaceDN w:val="0"/>
        <w:adjustRightInd w:val="0"/>
        <w:jc w:val="both"/>
        <w:rPr>
          <w:sz w:val="28"/>
          <w:szCs w:val="28"/>
        </w:rPr>
      </w:pPr>
      <w:r>
        <w:rPr>
          <w:sz w:val="28"/>
          <w:szCs w:val="28"/>
        </w:rPr>
        <w:t xml:space="preserve">     1</w:t>
      </w:r>
      <w:r w:rsidRPr="00424DD8">
        <w:rPr>
          <w:sz w:val="28"/>
          <w:szCs w:val="28"/>
        </w:rPr>
        <w:t>) отрыжка</w:t>
      </w:r>
    </w:p>
    <w:p w:rsidR="003D2AA5" w:rsidRPr="00424DD8" w:rsidRDefault="003D2AA5" w:rsidP="003D2AA5">
      <w:pPr>
        <w:widowControl w:val="0"/>
        <w:autoSpaceDE w:val="0"/>
        <w:autoSpaceDN w:val="0"/>
        <w:adjustRightInd w:val="0"/>
        <w:jc w:val="both"/>
        <w:rPr>
          <w:sz w:val="28"/>
          <w:szCs w:val="28"/>
        </w:rPr>
      </w:pPr>
      <w:r>
        <w:rPr>
          <w:sz w:val="28"/>
          <w:szCs w:val="28"/>
        </w:rPr>
        <w:t xml:space="preserve">     2</w:t>
      </w:r>
      <w:r w:rsidRPr="00424DD8">
        <w:rPr>
          <w:sz w:val="28"/>
          <w:szCs w:val="28"/>
        </w:rPr>
        <w:t>) извращение вкуса</w:t>
      </w:r>
    </w:p>
    <w:p w:rsidR="003D2AA5" w:rsidRPr="00424DD8" w:rsidRDefault="003D2AA5" w:rsidP="003D2AA5">
      <w:pPr>
        <w:widowControl w:val="0"/>
        <w:autoSpaceDE w:val="0"/>
        <w:autoSpaceDN w:val="0"/>
        <w:adjustRightInd w:val="0"/>
        <w:jc w:val="both"/>
        <w:rPr>
          <w:sz w:val="28"/>
          <w:szCs w:val="28"/>
        </w:rPr>
      </w:pPr>
      <w:r>
        <w:rPr>
          <w:sz w:val="28"/>
          <w:szCs w:val="28"/>
        </w:rPr>
        <w:t xml:space="preserve">     3</w:t>
      </w:r>
      <w:r w:rsidRPr="00424DD8">
        <w:rPr>
          <w:sz w:val="28"/>
          <w:szCs w:val="28"/>
        </w:rPr>
        <w:t>) рвота</w:t>
      </w:r>
    </w:p>
    <w:p w:rsidR="003D2AA5" w:rsidRPr="00424DD8" w:rsidRDefault="003D2AA5" w:rsidP="003D2AA5">
      <w:pPr>
        <w:widowControl w:val="0"/>
        <w:autoSpaceDE w:val="0"/>
        <w:autoSpaceDN w:val="0"/>
        <w:adjustRightInd w:val="0"/>
        <w:jc w:val="both"/>
        <w:rPr>
          <w:sz w:val="28"/>
          <w:szCs w:val="28"/>
        </w:rPr>
      </w:pPr>
      <w:r>
        <w:rPr>
          <w:sz w:val="28"/>
          <w:szCs w:val="28"/>
        </w:rPr>
        <w:t xml:space="preserve">     4</w:t>
      </w:r>
      <w:r w:rsidRPr="00424DD8">
        <w:rPr>
          <w:sz w:val="28"/>
          <w:szCs w:val="28"/>
        </w:rPr>
        <w:t>) вздутие и урчание живота</w:t>
      </w:r>
    </w:p>
    <w:p w:rsidR="003D2AA5" w:rsidRDefault="003D2AA5" w:rsidP="003D2AA5">
      <w:pPr>
        <w:widowControl w:val="0"/>
        <w:autoSpaceDE w:val="0"/>
        <w:autoSpaceDN w:val="0"/>
        <w:adjustRightInd w:val="0"/>
        <w:jc w:val="both"/>
        <w:rPr>
          <w:sz w:val="28"/>
          <w:szCs w:val="28"/>
        </w:rPr>
      </w:pPr>
      <w:r>
        <w:rPr>
          <w:sz w:val="28"/>
          <w:szCs w:val="28"/>
        </w:rPr>
        <w:lastRenderedPageBreak/>
        <w:t xml:space="preserve">     5</w:t>
      </w:r>
      <w:r w:rsidRPr="00424DD8">
        <w:rPr>
          <w:sz w:val="28"/>
          <w:szCs w:val="28"/>
        </w:rPr>
        <w:t>) горький вкус во рту</w:t>
      </w:r>
    </w:p>
    <w:p w:rsidR="003D2AA5" w:rsidRDefault="003D2AA5" w:rsidP="003D2AA5">
      <w:pPr>
        <w:ind w:left="-57"/>
        <w:jc w:val="both"/>
        <w:rPr>
          <w:sz w:val="28"/>
          <w:szCs w:val="28"/>
        </w:rPr>
      </w:pPr>
      <w:r w:rsidRPr="00424DD8">
        <w:rPr>
          <w:sz w:val="28"/>
          <w:szCs w:val="28"/>
        </w:rPr>
        <w:t xml:space="preserve">005. УКАЖИТЕ ЖЕЛТУХУ, ПРИ КОТОРОЙ НАБЛЮДАЕТСЯ </w:t>
      </w:r>
      <w:r>
        <w:rPr>
          <w:sz w:val="28"/>
          <w:szCs w:val="28"/>
        </w:rPr>
        <w:t xml:space="preserve"> </w:t>
      </w:r>
    </w:p>
    <w:p w:rsidR="003D2AA5" w:rsidRDefault="003D2AA5" w:rsidP="003D2AA5">
      <w:pPr>
        <w:ind w:left="-57"/>
        <w:jc w:val="both"/>
        <w:rPr>
          <w:sz w:val="28"/>
          <w:szCs w:val="28"/>
        </w:rPr>
      </w:pPr>
      <w:r>
        <w:rPr>
          <w:sz w:val="28"/>
          <w:szCs w:val="28"/>
        </w:rPr>
        <w:t xml:space="preserve">        </w:t>
      </w:r>
      <w:r w:rsidRPr="00424DD8">
        <w:rPr>
          <w:sz w:val="28"/>
          <w:szCs w:val="28"/>
        </w:rPr>
        <w:t>ПОВЫШЕНИЕ</w:t>
      </w:r>
      <w:r>
        <w:rPr>
          <w:sz w:val="28"/>
          <w:szCs w:val="28"/>
        </w:rPr>
        <w:t xml:space="preserve"> </w:t>
      </w:r>
      <w:r w:rsidRPr="00424DD8">
        <w:rPr>
          <w:sz w:val="28"/>
          <w:szCs w:val="28"/>
        </w:rPr>
        <w:t xml:space="preserve">СВОБОДНОГО БИЛИРУБИНА В КРОВИ, </w:t>
      </w:r>
      <w:r>
        <w:rPr>
          <w:sz w:val="28"/>
          <w:szCs w:val="28"/>
        </w:rPr>
        <w:t xml:space="preserve"> </w:t>
      </w:r>
    </w:p>
    <w:p w:rsidR="003D2AA5" w:rsidRPr="00424DD8" w:rsidRDefault="003D2AA5" w:rsidP="003D2AA5">
      <w:pPr>
        <w:ind w:left="-57"/>
        <w:jc w:val="both"/>
        <w:rPr>
          <w:sz w:val="28"/>
          <w:szCs w:val="28"/>
        </w:rPr>
      </w:pPr>
      <w:r>
        <w:rPr>
          <w:sz w:val="28"/>
          <w:szCs w:val="28"/>
        </w:rPr>
        <w:t xml:space="preserve">        </w:t>
      </w:r>
      <w:r w:rsidRPr="00424DD8">
        <w:rPr>
          <w:sz w:val="28"/>
          <w:szCs w:val="28"/>
        </w:rPr>
        <w:t xml:space="preserve">УРОБИЛИНОИДЫ В МОЧЕ И </w:t>
      </w:r>
      <w:r>
        <w:rPr>
          <w:sz w:val="28"/>
          <w:szCs w:val="28"/>
        </w:rPr>
        <w:t xml:space="preserve"> </w:t>
      </w:r>
      <w:r w:rsidRPr="00424DD8">
        <w:rPr>
          <w:sz w:val="28"/>
          <w:szCs w:val="28"/>
        </w:rPr>
        <w:t>СТЕРКОБИЛИНОГЕН В КАЛЕ</w:t>
      </w:r>
    </w:p>
    <w:p w:rsidR="003D2AA5" w:rsidRPr="00424DD8" w:rsidRDefault="003D2AA5" w:rsidP="003D2AA5">
      <w:pPr>
        <w:jc w:val="both"/>
        <w:rPr>
          <w:sz w:val="28"/>
          <w:szCs w:val="28"/>
        </w:rPr>
      </w:pPr>
      <w:r>
        <w:rPr>
          <w:sz w:val="28"/>
          <w:szCs w:val="28"/>
        </w:rPr>
        <w:t xml:space="preserve">     </w:t>
      </w:r>
      <w:r w:rsidRPr="00424DD8">
        <w:rPr>
          <w:sz w:val="28"/>
          <w:szCs w:val="28"/>
        </w:rPr>
        <w:t>1) печеночная</w:t>
      </w:r>
    </w:p>
    <w:p w:rsidR="003D2AA5" w:rsidRPr="00424DD8" w:rsidRDefault="003D2AA5" w:rsidP="003D2AA5">
      <w:pPr>
        <w:jc w:val="both"/>
        <w:rPr>
          <w:sz w:val="28"/>
          <w:szCs w:val="28"/>
        </w:rPr>
      </w:pPr>
      <w:r>
        <w:rPr>
          <w:sz w:val="28"/>
          <w:szCs w:val="28"/>
        </w:rPr>
        <w:t xml:space="preserve">     </w:t>
      </w:r>
      <w:r w:rsidRPr="00424DD8">
        <w:rPr>
          <w:sz w:val="28"/>
          <w:szCs w:val="28"/>
        </w:rPr>
        <w:t>2) подпеченочная</w:t>
      </w:r>
    </w:p>
    <w:p w:rsidR="003D2AA5" w:rsidRPr="00424DD8" w:rsidRDefault="003D2AA5" w:rsidP="003D2AA5">
      <w:pPr>
        <w:jc w:val="both"/>
        <w:rPr>
          <w:sz w:val="28"/>
          <w:szCs w:val="28"/>
        </w:rPr>
      </w:pPr>
      <w:r>
        <w:rPr>
          <w:sz w:val="28"/>
          <w:szCs w:val="28"/>
        </w:rPr>
        <w:t xml:space="preserve">     </w:t>
      </w:r>
      <w:r w:rsidRPr="00424DD8">
        <w:rPr>
          <w:sz w:val="28"/>
          <w:szCs w:val="28"/>
        </w:rPr>
        <w:t>3) надпеченочная</w:t>
      </w:r>
    </w:p>
    <w:p w:rsidR="003D2AA5" w:rsidRPr="00424DD8" w:rsidRDefault="003D2AA5" w:rsidP="003D2AA5">
      <w:pPr>
        <w:jc w:val="both"/>
        <w:rPr>
          <w:sz w:val="28"/>
          <w:szCs w:val="28"/>
        </w:rPr>
      </w:pPr>
      <w:r>
        <w:rPr>
          <w:sz w:val="28"/>
          <w:szCs w:val="28"/>
        </w:rPr>
        <w:t xml:space="preserve">     </w:t>
      </w:r>
      <w:r w:rsidRPr="00424DD8">
        <w:rPr>
          <w:sz w:val="28"/>
          <w:szCs w:val="28"/>
        </w:rPr>
        <w:t>4) механическая</w:t>
      </w:r>
    </w:p>
    <w:p w:rsidR="003D2AA5"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5) паренхиматозная</w:t>
      </w:r>
    </w:p>
    <w:p w:rsidR="003D2AA5" w:rsidRDefault="003D2AA5" w:rsidP="003D2AA5">
      <w:pPr>
        <w:jc w:val="both"/>
        <w:rPr>
          <w:caps/>
          <w:sz w:val="28"/>
          <w:szCs w:val="28"/>
        </w:rPr>
      </w:pPr>
      <w:r>
        <w:rPr>
          <w:sz w:val="28"/>
          <w:szCs w:val="28"/>
        </w:rPr>
        <w:t xml:space="preserve">006. </w:t>
      </w:r>
      <w:r w:rsidRPr="00A363BF">
        <w:rPr>
          <w:caps/>
          <w:sz w:val="28"/>
          <w:szCs w:val="28"/>
        </w:rPr>
        <w:t xml:space="preserve">Локализация болей при заболеваниях органов </w:t>
      </w:r>
      <w:r>
        <w:rPr>
          <w:caps/>
          <w:sz w:val="28"/>
          <w:szCs w:val="28"/>
        </w:rPr>
        <w:t xml:space="preserve"> </w:t>
      </w:r>
    </w:p>
    <w:p w:rsidR="003D2AA5" w:rsidRPr="00A363BF" w:rsidRDefault="003D2AA5" w:rsidP="003D2AA5">
      <w:pPr>
        <w:jc w:val="both"/>
        <w:rPr>
          <w:sz w:val="28"/>
          <w:szCs w:val="28"/>
        </w:rPr>
      </w:pPr>
      <w:r>
        <w:rPr>
          <w:caps/>
          <w:sz w:val="28"/>
          <w:szCs w:val="28"/>
        </w:rPr>
        <w:t xml:space="preserve">        </w:t>
      </w:r>
      <w:r w:rsidRPr="00A363BF">
        <w:rPr>
          <w:caps/>
          <w:sz w:val="28"/>
          <w:szCs w:val="28"/>
        </w:rPr>
        <w:t>желчевыделения</w:t>
      </w:r>
      <w:r w:rsidRPr="00424DD8">
        <w:t>:</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1) боли в пупочной области</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2) левая подвздошная область</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3) правая подвздошная область</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4) область правого подреберья</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5) область мечевидного отростка</w:t>
      </w:r>
    </w:p>
    <w:p w:rsidR="003D2AA5" w:rsidRDefault="003D2AA5" w:rsidP="003D2AA5">
      <w:pPr>
        <w:widowControl w:val="0"/>
        <w:autoSpaceDE w:val="0"/>
        <w:autoSpaceDN w:val="0"/>
        <w:adjustRightInd w:val="0"/>
        <w:jc w:val="both"/>
        <w:rPr>
          <w:sz w:val="28"/>
          <w:szCs w:val="28"/>
        </w:rPr>
      </w:pPr>
      <w:r>
        <w:rPr>
          <w:sz w:val="28"/>
          <w:szCs w:val="28"/>
        </w:rPr>
        <w:t>007. ВОСПАЛЕНИЕ ЖЕЛЧНОГО ПУЗЫРЯ ПОДТВЕРЖДАЕТСЯ</w:t>
      </w:r>
    </w:p>
    <w:p w:rsidR="003D2AA5" w:rsidRDefault="003D2AA5" w:rsidP="003D2AA5">
      <w:pPr>
        <w:widowControl w:val="0"/>
        <w:autoSpaceDE w:val="0"/>
        <w:autoSpaceDN w:val="0"/>
        <w:adjustRightInd w:val="0"/>
        <w:jc w:val="both"/>
        <w:rPr>
          <w:sz w:val="28"/>
          <w:szCs w:val="28"/>
        </w:rPr>
      </w:pPr>
      <w:r>
        <w:rPr>
          <w:sz w:val="28"/>
          <w:szCs w:val="28"/>
        </w:rPr>
        <w:t xml:space="preserve">     1) симптомом Менделя</w:t>
      </w:r>
    </w:p>
    <w:p w:rsidR="003D2AA5" w:rsidRDefault="003D2AA5" w:rsidP="003D2AA5">
      <w:pPr>
        <w:widowControl w:val="0"/>
        <w:autoSpaceDE w:val="0"/>
        <w:autoSpaceDN w:val="0"/>
        <w:adjustRightInd w:val="0"/>
        <w:jc w:val="both"/>
        <w:rPr>
          <w:sz w:val="28"/>
          <w:szCs w:val="28"/>
        </w:rPr>
      </w:pPr>
      <w:r>
        <w:rPr>
          <w:sz w:val="28"/>
          <w:szCs w:val="28"/>
        </w:rPr>
        <w:t xml:space="preserve">     2) симптомом Воскресенского</w:t>
      </w:r>
    </w:p>
    <w:p w:rsidR="003D2AA5" w:rsidRDefault="003D2AA5" w:rsidP="003D2AA5">
      <w:pPr>
        <w:widowControl w:val="0"/>
        <w:autoSpaceDE w:val="0"/>
        <w:autoSpaceDN w:val="0"/>
        <w:adjustRightInd w:val="0"/>
        <w:jc w:val="both"/>
        <w:rPr>
          <w:sz w:val="28"/>
          <w:szCs w:val="28"/>
        </w:rPr>
      </w:pPr>
      <w:r>
        <w:rPr>
          <w:sz w:val="28"/>
          <w:szCs w:val="28"/>
        </w:rPr>
        <w:t xml:space="preserve">     3) симптомом Щеткина</w:t>
      </w:r>
    </w:p>
    <w:p w:rsidR="003D2AA5" w:rsidRDefault="003D2AA5" w:rsidP="003D2AA5">
      <w:pPr>
        <w:widowControl w:val="0"/>
        <w:autoSpaceDE w:val="0"/>
        <w:autoSpaceDN w:val="0"/>
        <w:adjustRightInd w:val="0"/>
        <w:jc w:val="both"/>
        <w:rPr>
          <w:sz w:val="28"/>
          <w:szCs w:val="28"/>
        </w:rPr>
      </w:pPr>
      <w:r>
        <w:rPr>
          <w:sz w:val="28"/>
          <w:szCs w:val="28"/>
        </w:rPr>
        <w:t xml:space="preserve">     4) симптомом</w:t>
      </w:r>
      <w:r w:rsidRPr="00247F65">
        <w:rPr>
          <w:sz w:val="28"/>
          <w:szCs w:val="28"/>
        </w:rPr>
        <w:t xml:space="preserve"> Мюсси-Георгиевского</w:t>
      </w:r>
    </w:p>
    <w:p w:rsidR="003D2AA5" w:rsidRDefault="003D2AA5" w:rsidP="003D2AA5">
      <w:pPr>
        <w:widowControl w:val="0"/>
        <w:autoSpaceDE w:val="0"/>
        <w:autoSpaceDN w:val="0"/>
        <w:adjustRightInd w:val="0"/>
        <w:jc w:val="both"/>
        <w:rPr>
          <w:sz w:val="28"/>
          <w:szCs w:val="28"/>
        </w:rPr>
      </w:pPr>
      <w:r>
        <w:rPr>
          <w:sz w:val="28"/>
          <w:szCs w:val="28"/>
        </w:rPr>
        <w:t xml:space="preserve">     5) симптомом Боткина.</w:t>
      </w:r>
    </w:p>
    <w:p w:rsidR="003D2AA5" w:rsidRDefault="003D2AA5" w:rsidP="003D2AA5">
      <w:pPr>
        <w:widowControl w:val="0"/>
        <w:autoSpaceDE w:val="0"/>
        <w:autoSpaceDN w:val="0"/>
        <w:adjustRightInd w:val="0"/>
        <w:jc w:val="both"/>
        <w:rPr>
          <w:caps/>
          <w:sz w:val="28"/>
          <w:szCs w:val="28"/>
        </w:rPr>
      </w:pPr>
      <w:r>
        <w:rPr>
          <w:sz w:val="28"/>
          <w:szCs w:val="28"/>
        </w:rPr>
        <w:t xml:space="preserve">008. </w:t>
      </w:r>
      <w:r w:rsidRPr="00704FBA">
        <w:rPr>
          <w:caps/>
          <w:sz w:val="28"/>
          <w:szCs w:val="28"/>
        </w:rPr>
        <w:t xml:space="preserve">В норме при пальпации край печени имеет следующие </w:t>
      </w:r>
      <w:r>
        <w:rPr>
          <w:caps/>
          <w:sz w:val="28"/>
          <w:szCs w:val="28"/>
        </w:rPr>
        <w:t xml:space="preserve"> </w:t>
      </w:r>
    </w:p>
    <w:p w:rsidR="003D2AA5" w:rsidRPr="00704FBA" w:rsidRDefault="003D2AA5" w:rsidP="003D2AA5">
      <w:pPr>
        <w:widowControl w:val="0"/>
        <w:autoSpaceDE w:val="0"/>
        <w:autoSpaceDN w:val="0"/>
        <w:adjustRightInd w:val="0"/>
        <w:jc w:val="both"/>
        <w:rPr>
          <w:caps/>
          <w:sz w:val="28"/>
          <w:szCs w:val="28"/>
        </w:rPr>
      </w:pPr>
      <w:r>
        <w:rPr>
          <w:caps/>
          <w:sz w:val="28"/>
          <w:szCs w:val="28"/>
        </w:rPr>
        <w:t xml:space="preserve">       свойства, кроме</w:t>
      </w:r>
    </w:p>
    <w:p w:rsidR="003D2AA5" w:rsidRPr="00424DD8" w:rsidRDefault="003D2AA5" w:rsidP="003D2AA5">
      <w:pPr>
        <w:widowControl w:val="0"/>
        <w:autoSpaceDE w:val="0"/>
        <w:autoSpaceDN w:val="0"/>
        <w:adjustRightInd w:val="0"/>
        <w:jc w:val="both"/>
        <w:rPr>
          <w:sz w:val="28"/>
          <w:szCs w:val="28"/>
        </w:rPr>
      </w:pPr>
      <w:r>
        <w:rPr>
          <w:sz w:val="28"/>
          <w:szCs w:val="28"/>
        </w:rPr>
        <w:t xml:space="preserve">     1</w:t>
      </w:r>
      <w:r w:rsidRPr="00424DD8">
        <w:rPr>
          <w:sz w:val="28"/>
          <w:szCs w:val="28"/>
        </w:rPr>
        <w:t>) мягкий</w:t>
      </w:r>
    </w:p>
    <w:p w:rsidR="003D2AA5" w:rsidRPr="00424DD8" w:rsidRDefault="003D2AA5" w:rsidP="003D2AA5">
      <w:pPr>
        <w:widowControl w:val="0"/>
        <w:autoSpaceDE w:val="0"/>
        <w:autoSpaceDN w:val="0"/>
        <w:adjustRightInd w:val="0"/>
        <w:jc w:val="both"/>
        <w:rPr>
          <w:sz w:val="28"/>
          <w:szCs w:val="28"/>
        </w:rPr>
      </w:pPr>
      <w:r>
        <w:rPr>
          <w:sz w:val="28"/>
          <w:szCs w:val="28"/>
        </w:rPr>
        <w:t xml:space="preserve">     2</w:t>
      </w:r>
      <w:r w:rsidRPr="00424DD8">
        <w:rPr>
          <w:sz w:val="28"/>
          <w:szCs w:val="28"/>
        </w:rPr>
        <w:t>) острый</w:t>
      </w:r>
    </w:p>
    <w:p w:rsidR="003D2AA5" w:rsidRPr="00424DD8" w:rsidRDefault="003D2AA5" w:rsidP="003D2AA5">
      <w:pPr>
        <w:widowControl w:val="0"/>
        <w:autoSpaceDE w:val="0"/>
        <w:autoSpaceDN w:val="0"/>
        <w:adjustRightInd w:val="0"/>
        <w:jc w:val="both"/>
        <w:rPr>
          <w:sz w:val="28"/>
          <w:szCs w:val="28"/>
        </w:rPr>
      </w:pPr>
      <w:r>
        <w:rPr>
          <w:sz w:val="28"/>
          <w:szCs w:val="28"/>
        </w:rPr>
        <w:t xml:space="preserve">     3</w:t>
      </w:r>
      <w:r w:rsidRPr="00424DD8">
        <w:rPr>
          <w:sz w:val="28"/>
          <w:szCs w:val="28"/>
        </w:rPr>
        <w:t>) закругленный</w:t>
      </w:r>
    </w:p>
    <w:p w:rsidR="003D2AA5" w:rsidRDefault="003D2AA5" w:rsidP="003D2AA5">
      <w:pPr>
        <w:widowControl w:val="0"/>
        <w:autoSpaceDE w:val="0"/>
        <w:autoSpaceDN w:val="0"/>
        <w:adjustRightInd w:val="0"/>
        <w:jc w:val="both"/>
        <w:rPr>
          <w:sz w:val="28"/>
          <w:szCs w:val="28"/>
        </w:rPr>
      </w:pPr>
      <w:r>
        <w:rPr>
          <w:sz w:val="28"/>
          <w:szCs w:val="28"/>
        </w:rPr>
        <w:t xml:space="preserve">     4</w:t>
      </w:r>
      <w:r w:rsidRPr="00424DD8">
        <w:rPr>
          <w:sz w:val="28"/>
          <w:szCs w:val="28"/>
        </w:rPr>
        <w:t>) легко подворачивающийся</w:t>
      </w:r>
    </w:p>
    <w:p w:rsidR="003D2AA5" w:rsidRDefault="003D2AA5" w:rsidP="003D2AA5">
      <w:pPr>
        <w:widowControl w:val="0"/>
        <w:autoSpaceDE w:val="0"/>
        <w:autoSpaceDN w:val="0"/>
        <w:adjustRightInd w:val="0"/>
        <w:jc w:val="both"/>
        <w:rPr>
          <w:sz w:val="28"/>
          <w:szCs w:val="28"/>
        </w:rPr>
      </w:pPr>
      <w:r>
        <w:rPr>
          <w:sz w:val="28"/>
          <w:szCs w:val="28"/>
        </w:rPr>
        <w:t xml:space="preserve">     5) болезненный.</w:t>
      </w:r>
    </w:p>
    <w:p w:rsidR="003D2AA5" w:rsidRPr="00A60C1B" w:rsidRDefault="003D2AA5" w:rsidP="003D2AA5">
      <w:pPr>
        <w:widowControl w:val="0"/>
        <w:autoSpaceDE w:val="0"/>
        <w:autoSpaceDN w:val="0"/>
        <w:adjustRightInd w:val="0"/>
        <w:jc w:val="both"/>
        <w:rPr>
          <w:caps/>
          <w:sz w:val="28"/>
          <w:szCs w:val="28"/>
        </w:rPr>
      </w:pPr>
      <w:r>
        <w:rPr>
          <w:sz w:val="28"/>
          <w:szCs w:val="28"/>
        </w:rPr>
        <w:t xml:space="preserve">009. </w:t>
      </w:r>
      <w:r w:rsidRPr="00A60C1B">
        <w:rPr>
          <w:caps/>
          <w:sz w:val="28"/>
          <w:szCs w:val="28"/>
        </w:rPr>
        <w:t xml:space="preserve">Размеры </w:t>
      </w:r>
      <w:r>
        <w:rPr>
          <w:caps/>
          <w:sz w:val="28"/>
          <w:szCs w:val="28"/>
        </w:rPr>
        <w:t>печени по Курлову в норме</w:t>
      </w:r>
    </w:p>
    <w:p w:rsidR="003D2AA5" w:rsidRPr="00424DD8" w:rsidRDefault="003D2AA5" w:rsidP="003D2AA5">
      <w:pPr>
        <w:widowControl w:val="0"/>
        <w:autoSpaceDE w:val="0"/>
        <w:autoSpaceDN w:val="0"/>
        <w:adjustRightInd w:val="0"/>
        <w:jc w:val="both"/>
        <w:rPr>
          <w:sz w:val="28"/>
          <w:szCs w:val="28"/>
        </w:rPr>
      </w:pPr>
      <w:r>
        <w:rPr>
          <w:sz w:val="28"/>
          <w:szCs w:val="28"/>
        </w:rPr>
        <w:t xml:space="preserve">     1) 8х7х</w:t>
      </w:r>
      <w:r w:rsidRPr="00424DD8">
        <w:rPr>
          <w:sz w:val="28"/>
          <w:szCs w:val="28"/>
        </w:rPr>
        <w:t>6</w:t>
      </w:r>
      <w:r>
        <w:rPr>
          <w:sz w:val="28"/>
          <w:szCs w:val="28"/>
        </w:rPr>
        <w:t xml:space="preserve"> </w:t>
      </w:r>
      <w:r w:rsidRPr="00424DD8">
        <w:rPr>
          <w:sz w:val="28"/>
          <w:szCs w:val="28"/>
        </w:rPr>
        <w:t xml:space="preserve">см </w:t>
      </w:r>
    </w:p>
    <w:p w:rsidR="003D2AA5" w:rsidRPr="00424DD8" w:rsidRDefault="003D2AA5" w:rsidP="003D2AA5">
      <w:pPr>
        <w:widowControl w:val="0"/>
        <w:autoSpaceDE w:val="0"/>
        <w:autoSpaceDN w:val="0"/>
        <w:adjustRightInd w:val="0"/>
        <w:jc w:val="both"/>
        <w:rPr>
          <w:sz w:val="28"/>
          <w:szCs w:val="28"/>
        </w:rPr>
      </w:pPr>
      <w:r>
        <w:rPr>
          <w:sz w:val="28"/>
          <w:szCs w:val="28"/>
        </w:rPr>
        <w:t xml:space="preserve">     2) 12х8х</w:t>
      </w:r>
      <w:r w:rsidRPr="00424DD8">
        <w:rPr>
          <w:sz w:val="28"/>
          <w:szCs w:val="28"/>
        </w:rPr>
        <w:t>7</w:t>
      </w:r>
      <w:r>
        <w:rPr>
          <w:sz w:val="28"/>
          <w:szCs w:val="28"/>
        </w:rPr>
        <w:t xml:space="preserve"> </w:t>
      </w:r>
      <w:r w:rsidRPr="00424DD8">
        <w:rPr>
          <w:sz w:val="28"/>
          <w:szCs w:val="28"/>
        </w:rPr>
        <w:t xml:space="preserve">см </w:t>
      </w:r>
    </w:p>
    <w:p w:rsidR="003D2AA5" w:rsidRPr="00424DD8" w:rsidRDefault="003D2AA5" w:rsidP="003D2AA5">
      <w:pPr>
        <w:widowControl w:val="0"/>
        <w:autoSpaceDE w:val="0"/>
        <w:autoSpaceDN w:val="0"/>
        <w:adjustRightInd w:val="0"/>
        <w:jc w:val="both"/>
        <w:rPr>
          <w:sz w:val="28"/>
          <w:szCs w:val="28"/>
        </w:rPr>
      </w:pPr>
      <w:r>
        <w:rPr>
          <w:sz w:val="28"/>
          <w:szCs w:val="28"/>
        </w:rPr>
        <w:t xml:space="preserve">     3) 9х8х</w:t>
      </w:r>
      <w:r w:rsidRPr="00424DD8">
        <w:rPr>
          <w:sz w:val="28"/>
          <w:szCs w:val="28"/>
        </w:rPr>
        <w:t>7</w:t>
      </w:r>
      <w:r>
        <w:rPr>
          <w:sz w:val="28"/>
          <w:szCs w:val="28"/>
        </w:rPr>
        <w:t xml:space="preserve"> </w:t>
      </w:r>
      <w:r w:rsidRPr="00424DD8">
        <w:rPr>
          <w:sz w:val="28"/>
          <w:szCs w:val="28"/>
        </w:rPr>
        <w:t xml:space="preserve">см </w:t>
      </w:r>
    </w:p>
    <w:p w:rsidR="003D2AA5" w:rsidRDefault="003D2AA5" w:rsidP="003D2AA5">
      <w:pPr>
        <w:widowControl w:val="0"/>
        <w:autoSpaceDE w:val="0"/>
        <w:autoSpaceDN w:val="0"/>
        <w:adjustRightInd w:val="0"/>
        <w:jc w:val="both"/>
      </w:pPr>
      <w:r>
        <w:rPr>
          <w:sz w:val="28"/>
          <w:szCs w:val="28"/>
        </w:rPr>
        <w:t xml:space="preserve">     4</w:t>
      </w:r>
      <w:r w:rsidRPr="00424DD8">
        <w:rPr>
          <w:sz w:val="28"/>
          <w:szCs w:val="28"/>
        </w:rPr>
        <w:t>)</w:t>
      </w:r>
      <w:r>
        <w:rPr>
          <w:sz w:val="28"/>
          <w:szCs w:val="28"/>
        </w:rPr>
        <w:t xml:space="preserve"> 11х10х</w:t>
      </w:r>
      <w:r w:rsidRPr="00424DD8">
        <w:rPr>
          <w:sz w:val="28"/>
          <w:szCs w:val="28"/>
        </w:rPr>
        <w:t>9</w:t>
      </w:r>
      <w:r>
        <w:rPr>
          <w:sz w:val="28"/>
          <w:szCs w:val="28"/>
        </w:rPr>
        <w:t xml:space="preserve"> </w:t>
      </w:r>
      <w:r w:rsidRPr="00424DD8">
        <w:rPr>
          <w:sz w:val="28"/>
          <w:szCs w:val="28"/>
        </w:rPr>
        <w:t>см</w:t>
      </w:r>
    </w:p>
    <w:p w:rsidR="003D2AA5" w:rsidRDefault="003D2AA5" w:rsidP="003D2AA5">
      <w:pPr>
        <w:widowControl w:val="0"/>
        <w:autoSpaceDE w:val="0"/>
        <w:autoSpaceDN w:val="0"/>
        <w:adjustRightInd w:val="0"/>
        <w:jc w:val="both"/>
        <w:rPr>
          <w:sz w:val="28"/>
          <w:szCs w:val="28"/>
        </w:rPr>
      </w:pPr>
      <w:r>
        <w:rPr>
          <w:sz w:val="28"/>
          <w:szCs w:val="28"/>
        </w:rPr>
        <w:t xml:space="preserve">     5) 12х 11х 8 см.</w:t>
      </w:r>
    </w:p>
    <w:p w:rsidR="003D2AA5" w:rsidRPr="009768A2" w:rsidRDefault="003D2AA5" w:rsidP="003D2AA5">
      <w:pPr>
        <w:widowControl w:val="0"/>
        <w:autoSpaceDE w:val="0"/>
        <w:autoSpaceDN w:val="0"/>
        <w:adjustRightInd w:val="0"/>
        <w:jc w:val="both"/>
        <w:rPr>
          <w:caps/>
          <w:sz w:val="28"/>
          <w:szCs w:val="28"/>
        </w:rPr>
      </w:pPr>
      <w:r>
        <w:rPr>
          <w:sz w:val="28"/>
          <w:szCs w:val="28"/>
        </w:rPr>
        <w:t xml:space="preserve">010. </w:t>
      </w:r>
      <w:r w:rsidRPr="009768A2">
        <w:rPr>
          <w:caps/>
          <w:sz w:val="28"/>
          <w:szCs w:val="28"/>
        </w:rPr>
        <w:t>Сосудистые звездочки - это</w:t>
      </w:r>
    </w:p>
    <w:p w:rsidR="003D2AA5" w:rsidRPr="00C30B78" w:rsidRDefault="003D2AA5" w:rsidP="003D2AA5">
      <w:pPr>
        <w:widowControl w:val="0"/>
        <w:autoSpaceDE w:val="0"/>
        <w:autoSpaceDN w:val="0"/>
        <w:adjustRightInd w:val="0"/>
        <w:jc w:val="both"/>
        <w:rPr>
          <w:sz w:val="28"/>
          <w:szCs w:val="28"/>
        </w:rPr>
      </w:pPr>
      <w:r>
        <w:rPr>
          <w:sz w:val="28"/>
          <w:szCs w:val="28"/>
        </w:rPr>
        <w:t xml:space="preserve">     1</w:t>
      </w:r>
      <w:r w:rsidRPr="00C30B78">
        <w:rPr>
          <w:sz w:val="28"/>
          <w:szCs w:val="28"/>
        </w:rPr>
        <w:t>) слегка возвышающийся гиперемированный участок</w:t>
      </w:r>
    </w:p>
    <w:p w:rsidR="003D2AA5" w:rsidRPr="00C30B78" w:rsidRDefault="003D2AA5" w:rsidP="003D2AA5">
      <w:pPr>
        <w:widowControl w:val="0"/>
        <w:autoSpaceDE w:val="0"/>
        <w:autoSpaceDN w:val="0"/>
        <w:adjustRightInd w:val="0"/>
        <w:jc w:val="both"/>
        <w:rPr>
          <w:sz w:val="28"/>
          <w:szCs w:val="28"/>
        </w:rPr>
      </w:pPr>
      <w:r>
        <w:rPr>
          <w:sz w:val="28"/>
          <w:szCs w:val="28"/>
        </w:rPr>
        <w:t xml:space="preserve">     </w:t>
      </w:r>
      <w:r w:rsidRPr="00C30B78">
        <w:rPr>
          <w:sz w:val="28"/>
          <w:szCs w:val="28"/>
        </w:rPr>
        <w:t>2) пятнистая сыпь диаметром 2-</w:t>
      </w:r>
      <w:smartTag w:uri="urn:schemas-microsoft-com:office:smarttags" w:element="metricconverter">
        <w:smartTagPr>
          <w:attr w:name="ProductID" w:val="3 мм"/>
        </w:smartTagPr>
        <w:r w:rsidRPr="00C30B78">
          <w:rPr>
            <w:sz w:val="28"/>
            <w:szCs w:val="28"/>
          </w:rPr>
          <w:t>3 мм</w:t>
        </w:r>
      </w:smartTag>
    </w:p>
    <w:p w:rsidR="003D2AA5" w:rsidRPr="00C30B78" w:rsidRDefault="003D2AA5" w:rsidP="003D2AA5">
      <w:pPr>
        <w:widowControl w:val="0"/>
        <w:autoSpaceDE w:val="0"/>
        <w:autoSpaceDN w:val="0"/>
        <w:adjustRightInd w:val="0"/>
        <w:jc w:val="both"/>
        <w:rPr>
          <w:sz w:val="28"/>
          <w:szCs w:val="28"/>
        </w:rPr>
      </w:pPr>
      <w:r>
        <w:rPr>
          <w:sz w:val="28"/>
          <w:szCs w:val="28"/>
        </w:rPr>
        <w:t xml:space="preserve">     </w:t>
      </w:r>
      <w:r w:rsidRPr="00C30B78">
        <w:rPr>
          <w:sz w:val="28"/>
          <w:szCs w:val="28"/>
        </w:rPr>
        <w:t>3) круглые или овальные сильно зудящиеся волдыри</w:t>
      </w:r>
    </w:p>
    <w:p w:rsidR="003D2AA5" w:rsidRPr="00C30B78" w:rsidRDefault="003D2AA5" w:rsidP="003D2AA5">
      <w:pPr>
        <w:widowControl w:val="0"/>
        <w:autoSpaceDE w:val="0"/>
        <w:autoSpaceDN w:val="0"/>
        <w:adjustRightInd w:val="0"/>
        <w:jc w:val="both"/>
        <w:rPr>
          <w:sz w:val="28"/>
          <w:szCs w:val="28"/>
        </w:rPr>
      </w:pPr>
      <w:r>
        <w:rPr>
          <w:sz w:val="28"/>
          <w:szCs w:val="28"/>
        </w:rPr>
        <w:t xml:space="preserve">     </w:t>
      </w:r>
      <w:r w:rsidRPr="00C30B78">
        <w:rPr>
          <w:sz w:val="28"/>
          <w:szCs w:val="28"/>
        </w:rPr>
        <w:t>4) возвышающиеся над поверхностью кожи пульсирующие ангиомы</w:t>
      </w:r>
    </w:p>
    <w:p w:rsidR="003D2AA5" w:rsidRPr="00C30B78" w:rsidRDefault="003D2AA5" w:rsidP="003D2AA5">
      <w:pPr>
        <w:widowControl w:val="0"/>
        <w:autoSpaceDE w:val="0"/>
        <w:autoSpaceDN w:val="0"/>
        <w:adjustRightInd w:val="0"/>
        <w:jc w:val="both"/>
        <w:rPr>
          <w:sz w:val="28"/>
          <w:szCs w:val="28"/>
        </w:rPr>
      </w:pPr>
      <w:r>
        <w:rPr>
          <w:sz w:val="28"/>
          <w:szCs w:val="28"/>
        </w:rPr>
        <w:t xml:space="preserve">     </w:t>
      </w:r>
      <w:r w:rsidRPr="00C30B78">
        <w:rPr>
          <w:sz w:val="28"/>
          <w:szCs w:val="28"/>
        </w:rPr>
        <w:t>5) мелкоточечная сыпь по типу «крапивницы</w:t>
      </w:r>
      <w:r>
        <w:t>».</w:t>
      </w:r>
    </w:p>
    <w:p w:rsidR="003D2AA5" w:rsidRPr="00A041C6" w:rsidRDefault="003D2AA5" w:rsidP="003D2AA5">
      <w:pPr>
        <w:pStyle w:val="5"/>
        <w:rPr>
          <w:rFonts w:ascii="Times New Roman" w:hAnsi="Times New Roman" w:cs="Times New Roman"/>
          <w:b/>
          <w:iCs/>
          <w:color w:val="auto"/>
          <w:sz w:val="28"/>
          <w:szCs w:val="28"/>
        </w:rPr>
      </w:pPr>
      <w:r w:rsidRPr="00A041C6">
        <w:rPr>
          <w:rFonts w:ascii="Times New Roman" w:hAnsi="Times New Roman" w:cs="Times New Roman"/>
          <w:b/>
          <w:iCs/>
          <w:color w:val="auto"/>
          <w:sz w:val="28"/>
          <w:szCs w:val="28"/>
        </w:rPr>
        <w:t>6.3. Ситуационные задачи</w:t>
      </w:r>
    </w:p>
    <w:p w:rsidR="003D2AA5" w:rsidRPr="00424DD8" w:rsidRDefault="003D2AA5" w:rsidP="003D2AA5">
      <w:pPr>
        <w:widowControl w:val="0"/>
        <w:autoSpaceDE w:val="0"/>
        <w:autoSpaceDN w:val="0"/>
        <w:adjustRightInd w:val="0"/>
        <w:jc w:val="both"/>
        <w:rPr>
          <w:b/>
          <w:sz w:val="28"/>
          <w:szCs w:val="28"/>
        </w:rPr>
      </w:pPr>
      <w:r w:rsidRPr="00424DD8">
        <w:rPr>
          <w:b/>
          <w:sz w:val="28"/>
          <w:szCs w:val="28"/>
        </w:rPr>
        <w:t>Задача №1.</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Больная Н., 56 лет, 5 лет назад стала отмечать кожный зуд, постепенно </w:t>
      </w:r>
      <w:r w:rsidRPr="00424DD8">
        <w:rPr>
          <w:sz w:val="28"/>
          <w:szCs w:val="28"/>
        </w:rPr>
        <w:lastRenderedPageBreak/>
        <w:t>усиливающийся. 2 года назад появилась желтуха, постепенно нарастающая, тяжесть в правом подреберье. В анамнезе перенесенный гепатит В.</w:t>
      </w:r>
    </w:p>
    <w:p w:rsidR="003D2AA5" w:rsidRPr="00424DD8" w:rsidRDefault="003D2AA5" w:rsidP="003D2AA5">
      <w:pPr>
        <w:widowControl w:val="0"/>
        <w:autoSpaceDE w:val="0"/>
        <w:autoSpaceDN w:val="0"/>
        <w:adjustRightInd w:val="0"/>
        <w:jc w:val="both"/>
        <w:rPr>
          <w:sz w:val="28"/>
          <w:szCs w:val="28"/>
        </w:rPr>
      </w:pPr>
      <w:r w:rsidRPr="00424DD8">
        <w:rPr>
          <w:sz w:val="28"/>
          <w:szCs w:val="28"/>
        </w:rPr>
        <w:t>Объективно: резко выраженная желтуха, расчесы на коже, ксантелазмы, сосудистые "звездочки" на груди, печень выступает</w:t>
      </w:r>
      <w:r>
        <w:rPr>
          <w:sz w:val="28"/>
          <w:szCs w:val="28"/>
        </w:rPr>
        <w:t xml:space="preserve"> из-под края реберной дуги на 3</w:t>
      </w:r>
      <w:r w:rsidRPr="00424DD8">
        <w:rPr>
          <w:sz w:val="28"/>
          <w:szCs w:val="28"/>
        </w:rPr>
        <w:t xml:space="preserve">см, очень плотная, поверхность мелкобугристая, безболезненная при пальпации. Пальпируется увеличенная селезенка. </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1. О каком заболевании можно думать? </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2. Выделите основные синдромы данного заболевания?</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3. Что такое сосудистые звездочки?</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4. Какие факторы предрасполагают к этому заболеванию?</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5. Что такое ксантелазмы?</w:t>
      </w:r>
    </w:p>
    <w:p w:rsidR="003D2AA5" w:rsidRPr="00424DD8" w:rsidRDefault="003D2AA5" w:rsidP="003D2AA5">
      <w:pPr>
        <w:widowControl w:val="0"/>
        <w:autoSpaceDE w:val="0"/>
        <w:autoSpaceDN w:val="0"/>
        <w:adjustRightInd w:val="0"/>
        <w:jc w:val="both"/>
        <w:rPr>
          <w:sz w:val="28"/>
          <w:szCs w:val="28"/>
        </w:rPr>
      </w:pPr>
    </w:p>
    <w:p w:rsidR="003D2AA5" w:rsidRPr="00424DD8" w:rsidRDefault="003D2AA5" w:rsidP="003D2AA5">
      <w:pPr>
        <w:widowControl w:val="0"/>
        <w:autoSpaceDE w:val="0"/>
        <w:autoSpaceDN w:val="0"/>
        <w:adjustRightInd w:val="0"/>
        <w:jc w:val="both"/>
        <w:rPr>
          <w:b/>
          <w:sz w:val="28"/>
          <w:szCs w:val="28"/>
        </w:rPr>
      </w:pPr>
      <w:r w:rsidRPr="00424DD8">
        <w:rPr>
          <w:b/>
          <w:sz w:val="28"/>
          <w:szCs w:val="28"/>
        </w:rPr>
        <w:t>Задача №2.</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Больная Л., 50 лет, жалуется на интенсивные постоянные боли в правом подреберье с иррадиацией в правое плечо, сухость и горечь во рту, субфебрильную температуру по вечерам. Больна около 5 лет, ухудшение наступило после приема жирной пищи.</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Объективно: язык сухой, обложен густым белым налетом. При пальпации живота - положительные симптомы Ортнера и Кера. Температура тела - 37,4°С. </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1. О каком заболевание можно думать?</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2. Что такое симптом Ортнера?</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3. Почему боли при данном заболевании имеют подобную иррадиацию?</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4. Какие факторы предрасполагают к этому заболеванию?</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5. В каких случаях определяется положительный симптом Курвуазье?</w:t>
      </w:r>
    </w:p>
    <w:p w:rsidR="003D2AA5" w:rsidRPr="00424DD8" w:rsidRDefault="003D2AA5" w:rsidP="003D2AA5">
      <w:pPr>
        <w:widowControl w:val="0"/>
        <w:autoSpaceDE w:val="0"/>
        <w:autoSpaceDN w:val="0"/>
        <w:adjustRightInd w:val="0"/>
        <w:jc w:val="both"/>
        <w:rPr>
          <w:sz w:val="28"/>
          <w:szCs w:val="28"/>
        </w:rPr>
      </w:pPr>
    </w:p>
    <w:p w:rsidR="003D2AA5" w:rsidRPr="00424DD8" w:rsidRDefault="003D2AA5" w:rsidP="003D2AA5">
      <w:pPr>
        <w:widowControl w:val="0"/>
        <w:autoSpaceDE w:val="0"/>
        <w:autoSpaceDN w:val="0"/>
        <w:adjustRightInd w:val="0"/>
        <w:jc w:val="both"/>
        <w:rPr>
          <w:b/>
          <w:sz w:val="28"/>
          <w:szCs w:val="28"/>
        </w:rPr>
      </w:pPr>
      <w:r w:rsidRPr="00424DD8">
        <w:rPr>
          <w:b/>
          <w:sz w:val="28"/>
          <w:szCs w:val="28"/>
        </w:rPr>
        <w:t>Задача №3.</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Больная В. 45 лет, вызвала врача "скорой помощи" по поводу интенсивной боли вначале по всему животу, а затем локализовавшейся в правом подреберье. Боль иррадиирует в правое плечо и область правой лопатки. Кроме того, больную беспокоит тошнота, наблюдались двукратная рвота, вздутие живота. Раньше подобных явлений не было. Боль возникла 2 часа назад после езды на машине по неровной дороге. По рекомендации соседки приняла 2 таблетки но-шпы. Интенсивность боли несколько уменьшилась, но спустя некоторое время вновь усилилась, появилась моча темного цвета.</w:t>
      </w:r>
    </w:p>
    <w:p w:rsidR="003D2AA5" w:rsidRPr="00424DD8" w:rsidRDefault="003D2AA5" w:rsidP="003D2AA5">
      <w:pPr>
        <w:widowControl w:val="0"/>
        <w:autoSpaceDE w:val="0"/>
        <w:autoSpaceDN w:val="0"/>
        <w:adjustRightInd w:val="0"/>
        <w:jc w:val="both"/>
        <w:rPr>
          <w:sz w:val="28"/>
          <w:szCs w:val="28"/>
        </w:rPr>
      </w:pPr>
      <w:r w:rsidRPr="00424DD8">
        <w:rPr>
          <w:sz w:val="28"/>
          <w:szCs w:val="28"/>
        </w:rPr>
        <w:t>Объективно: состояние средней тяжести. Температура тела 36,8° С. Подкожно-жировой слой развит чрезмерно, кожа бледная. Язык суховатый, обложен белым налетом. При пальпации живота отмечается болезненность в области правого подреберья и эпигастральной области. Со стороны других органов и систем патологии не выявлено</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1. О каком заболевании можно думать?</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2. Каковы основные факторы риска развития данной патологии?</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3. Чем объяснить характерную иррадиацию?</w:t>
      </w:r>
    </w:p>
    <w:p w:rsidR="003D2AA5" w:rsidRPr="00424DD8" w:rsidRDefault="003D2AA5" w:rsidP="003D2AA5">
      <w:pPr>
        <w:widowControl w:val="0"/>
        <w:autoSpaceDE w:val="0"/>
        <w:autoSpaceDN w:val="0"/>
        <w:adjustRightInd w:val="0"/>
        <w:jc w:val="both"/>
        <w:rPr>
          <w:sz w:val="28"/>
          <w:szCs w:val="28"/>
        </w:rPr>
      </w:pPr>
      <w:r>
        <w:rPr>
          <w:sz w:val="28"/>
          <w:szCs w:val="28"/>
        </w:rPr>
        <w:t xml:space="preserve">     4. </w:t>
      </w:r>
      <w:r w:rsidRPr="00424DD8">
        <w:rPr>
          <w:sz w:val="28"/>
          <w:szCs w:val="28"/>
        </w:rPr>
        <w:t xml:space="preserve">Какие изменения со стороны кала будут иметь место при данной патологии?  </w:t>
      </w:r>
    </w:p>
    <w:p w:rsidR="003D2AA5" w:rsidRPr="00424DD8" w:rsidRDefault="003D2AA5" w:rsidP="003D2AA5">
      <w:pPr>
        <w:widowControl w:val="0"/>
        <w:autoSpaceDE w:val="0"/>
        <w:autoSpaceDN w:val="0"/>
        <w:adjustRightInd w:val="0"/>
        <w:jc w:val="both"/>
        <w:rPr>
          <w:sz w:val="28"/>
          <w:szCs w:val="28"/>
        </w:rPr>
      </w:pPr>
      <w:r w:rsidRPr="00424DD8">
        <w:rPr>
          <w:sz w:val="28"/>
          <w:szCs w:val="28"/>
        </w:rPr>
        <w:lastRenderedPageBreak/>
        <w:t xml:space="preserve">     5. Назовите возможные осложнения данного заболевания?</w:t>
      </w:r>
    </w:p>
    <w:p w:rsidR="003D2AA5" w:rsidRPr="00424DD8" w:rsidRDefault="003D2AA5" w:rsidP="003D2AA5">
      <w:pPr>
        <w:widowControl w:val="0"/>
        <w:autoSpaceDE w:val="0"/>
        <w:autoSpaceDN w:val="0"/>
        <w:adjustRightInd w:val="0"/>
        <w:jc w:val="both"/>
        <w:rPr>
          <w:sz w:val="28"/>
          <w:szCs w:val="28"/>
        </w:rPr>
      </w:pPr>
    </w:p>
    <w:p w:rsidR="003D2AA5" w:rsidRPr="00424DD8" w:rsidRDefault="003D2AA5" w:rsidP="003D2AA5">
      <w:pPr>
        <w:widowControl w:val="0"/>
        <w:autoSpaceDE w:val="0"/>
        <w:autoSpaceDN w:val="0"/>
        <w:adjustRightInd w:val="0"/>
        <w:jc w:val="both"/>
        <w:rPr>
          <w:b/>
          <w:sz w:val="28"/>
          <w:szCs w:val="28"/>
        </w:rPr>
      </w:pPr>
      <w:r w:rsidRPr="00424DD8">
        <w:rPr>
          <w:b/>
          <w:sz w:val="28"/>
          <w:szCs w:val="28"/>
        </w:rPr>
        <w:t>Задача №4.</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Больной 3., 68 лет поступил с жалобами на отсутствие аппетита, вздутие живота, резкое похудание, постоянные боли в области правого подреберья. При осмотре – больной истощен, печень при пальпации бугристая, каменистой консистенции. Размеры печени по Курлову- 14-12-</w:t>
      </w:r>
      <w:smartTag w:uri="urn:schemas-microsoft-com:office:smarttags" w:element="metricconverter">
        <w:smartTagPr>
          <w:attr w:name="ProductID" w:val="10 см"/>
        </w:smartTagPr>
        <w:r w:rsidRPr="00424DD8">
          <w:rPr>
            <w:sz w:val="28"/>
            <w:szCs w:val="28"/>
          </w:rPr>
          <w:t>10 см</w:t>
        </w:r>
      </w:smartTag>
      <w:r w:rsidRPr="00424DD8">
        <w:rPr>
          <w:sz w:val="28"/>
          <w:szCs w:val="28"/>
        </w:rPr>
        <w:t>. В крови анемия, лейкоцитоз.</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1. О чем следует думать?</w:t>
      </w:r>
    </w:p>
    <w:p w:rsidR="003D2AA5" w:rsidRPr="00424DD8" w:rsidRDefault="003D2AA5" w:rsidP="003D2AA5">
      <w:pPr>
        <w:widowControl w:val="0"/>
        <w:autoSpaceDE w:val="0"/>
        <w:autoSpaceDN w:val="0"/>
        <w:adjustRightInd w:val="0"/>
        <w:jc w:val="both"/>
        <w:rPr>
          <w:sz w:val="28"/>
          <w:szCs w:val="28"/>
        </w:rPr>
      </w:pPr>
      <w:r>
        <w:rPr>
          <w:sz w:val="28"/>
          <w:szCs w:val="28"/>
        </w:rPr>
        <w:t xml:space="preserve">     2. </w:t>
      </w:r>
      <w:r w:rsidRPr="00424DD8">
        <w:rPr>
          <w:sz w:val="28"/>
          <w:szCs w:val="28"/>
        </w:rPr>
        <w:t>Что такое гипе</w:t>
      </w:r>
      <w:r>
        <w:rPr>
          <w:sz w:val="28"/>
          <w:szCs w:val="28"/>
        </w:rPr>
        <w:t>рспленизм</w:t>
      </w:r>
      <w:r w:rsidRPr="00424DD8">
        <w:rPr>
          <w:sz w:val="28"/>
          <w:szCs w:val="28"/>
        </w:rPr>
        <w:t xml:space="preserve">?   </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3. Какие осложнения данного заболевания Вы знаете? </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4. Назовите нормальные размеры печени по Курлову?</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5. По каким линиям определяют размеры печени по Курлову?</w:t>
      </w:r>
    </w:p>
    <w:p w:rsidR="003D2AA5" w:rsidRPr="00424DD8" w:rsidRDefault="003D2AA5" w:rsidP="003D2AA5">
      <w:pPr>
        <w:widowControl w:val="0"/>
        <w:autoSpaceDE w:val="0"/>
        <w:autoSpaceDN w:val="0"/>
        <w:adjustRightInd w:val="0"/>
        <w:jc w:val="both"/>
        <w:rPr>
          <w:sz w:val="28"/>
          <w:szCs w:val="28"/>
        </w:rPr>
      </w:pPr>
    </w:p>
    <w:p w:rsidR="003D2AA5" w:rsidRPr="00424DD8" w:rsidRDefault="003D2AA5" w:rsidP="003D2AA5">
      <w:pPr>
        <w:widowControl w:val="0"/>
        <w:autoSpaceDE w:val="0"/>
        <w:autoSpaceDN w:val="0"/>
        <w:adjustRightInd w:val="0"/>
        <w:jc w:val="both"/>
        <w:rPr>
          <w:b/>
          <w:sz w:val="28"/>
          <w:szCs w:val="28"/>
        </w:rPr>
      </w:pPr>
      <w:r w:rsidRPr="00424DD8">
        <w:rPr>
          <w:b/>
          <w:sz w:val="28"/>
          <w:szCs w:val="28"/>
        </w:rPr>
        <w:t>Задача №5.</w:t>
      </w:r>
    </w:p>
    <w:p w:rsidR="003D2AA5" w:rsidRPr="00424DD8" w:rsidRDefault="003D2AA5" w:rsidP="003D2AA5">
      <w:pPr>
        <w:widowControl w:val="0"/>
        <w:autoSpaceDE w:val="0"/>
        <w:autoSpaceDN w:val="0"/>
        <w:adjustRightInd w:val="0"/>
        <w:jc w:val="both"/>
        <w:rPr>
          <w:sz w:val="28"/>
          <w:szCs w:val="28"/>
        </w:rPr>
      </w:pPr>
      <w:r w:rsidRPr="00424DD8">
        <w:rPr>
          <w:b/>
          <w:sz w:val="28"/>
          <w:szCs w:val="28"/>
        </w:rPr>
        <w:t xml:space="preserve">     </w:t>
      </w:r>
      <w:r w:rsidRPr="00424DD8">
        <w:rPr>
          <w:sz w:val="28"/>
          <w:szCs w:val="28"/>
        </w:rPr>
        <w:t xml:space="preserve">Больной Г., 34 лет с лечебной целью проведено переливание крови. После чего появилась желтуха. При осмотре кожные покровы с лимонным оттенком. Кожного зуда, геморрагических высыпаний нет. Печень при пальпации безболезненна, не увеличена. Селезенка пальпируется при под края левой реберной дуги. </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1.Ваш предположительный диагноз?</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2. Какие виды желтух вам известны?</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3. Какой цвет кожных покровов характерен для других видов желтух?</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4. Как отличить истинную желтуху от ложной?</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5. Как изменится цвет кала и мочи при данной желтухе?</w:t>
      </w:r>
    </w:p>
    <w:p w:rsidR="003D2AA5" w:rsidRPr="00424DD8" w:rsidRDefault="003D2AA5" w:rsidP="003D2AA5">
      <w:pPr>
        <w:widowControl w:val="0"/>
        <w:autoSpaceDE w:val="0"/>
        <w:autoSpaceDN w:val="0"/>
        <w:adjustRightInd w:val="0"/>
        <w:jc w:val="both"/>
        <w:rPr>
          <w:sz w:val="28"/>
          <w:szCs w:val="28"/>
        </w:rPr>
      </w:pPr>
    </w:p>
    <w:p w:rsidR="003D2AA5" w:rsidRPr="00424DD8" w:rsidRDefault="003D2AA5" w:rsidP="003D2AA5">
      <w:pPr>
        <w:widowControl w:val="0"/>
        <w:autoSpaceDE w:val="0"/>
        <w:autoSpaceDN w:val="0"/>
        <w:adjustRightInd w:val="0"/>
        <w:jc w:val="both"/>
        <w:rPr>
          <w:b/>
          <w:sz w:val="28"/>
          <w:szCs w:val="28"/>
        </w:rPr>
      </w:pPr>
      <w:r w:rsidRPr="00424DD8">
        <w:rPr>
          <w:b/>
          <w:sz w:val="28"/>
          <w:szCs w:val="28"/>
        </w:rPr>
        <w:t>Задача №6.</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Больной М., 27 лет, слесарь, доставлен в клинику с жалобами на сильные боли в правом подреберье, иррадиирующие под правую лопатку, в правое плечо. Заболел остро. Заболевание связано с погрешностью в диете (накануне ел много жирной пищи, злоупотреблял алкоголем). Беспокоит тошнота, рвота желчью, температура тела 38,5</w:t>
      </w:r>
      <w:r w:rsidRPr="00424DD8">
        <w:rPr>
          <w:rFonts w:cs="Arial"/>
          <w:sz w:val="28"/>
          <w:szCs w:val="28"/>
        </w:rPr>
        <w:t>°</w:t>
      </w:r>
      <w:r w:rsidRPr="00424DD8">
        <w:rPr>
          <w:sz w:val="28"/>
          <w:szCs w:val="28"/>
        </w:rPr>
        <w:t>С. При пальпации напряжение мышц в эпигастральной области, справа, в точке желчного пузыря. Положительный френикус-симптом.</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1.О каком заболевании вы думаете?</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2. Где находится точка желчного пузыря?</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3. Что такое френикус-симптом?</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4. Почему при данном заболевании боль иррадиирует вверх и вправо?</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5. Когда пальпируется желчный пузырь?</w:t>
      </w:r>
    </w:p>
    <w:p w:rsidR="003D2AA5" w:rsidRPr="00424DD8" w:rsidRDefault="003D2AA5" w:rsidP="003D2AA5">
      <w:pPr>
        <w:widowControl w:val="0"/>
        <w:autoSpaceDE w:val="0"/>
        <w:autoSpaceDN w:val="0"/>
        <w:adjustRightInd w:val="0"/>
        <w:jc w:val="both"/>
        <w:rPr>
          <w:sz w:val="28"/>
          <w:szCs w:val="28"/>
        </w:rPr>
      </w:pPr>
    </w:p>
    <w:p w:rsidR="003D2AA5" w:rsidRPr="00424DD8" w:rsidRDefault="003D2AA5" w:rsidP="003D2AA5">
      <w:pPr>
        <w:widowControl w:val="0"/>
        <w:autoSpaceDE w:val="0"/>
        <w:autoSpaceDN w:val="0"/>
        <w:adjustRightInd w:val="0"/>
        <w:jc w:val="both"/>
        <w:rPr>
          <w:b/>
          <w:sz w:val="28"/>
          <w:szCs w:val="28"/>
        </w:rPr>
      </w:pPr>
      <w:r w:rsidRPr="00424DD8">
        <w:rPr>
          <w:b/>
          <w:sz w:val="28"/>
          <w:szCs w:val="28"/>
        </w:rPr>
        <w:t>Задача №7.</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Больной Ц., 42 лет, поступил с жалобами на увеличение живота, одышку, отеки на нижних конечностях и в области поясницы. В 20-летнем возрасте перенес болезнь Боткина. Неоднократно лечился в стационаре.</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При осмотре больной истощен, кожные покровы слегка желтушны, отеки </w:t>
      </w:r>
      <w:r w:rsidRPr="00424DD8">
        <w:rPr>
          <w:sz w:val="28"/>
          <w:szCs w:val="28"/>
        </w:rPr>
        <w:lastRenderedPageBreak/>
        <w:t xml:space="preserve">на нижних конечностях, в области поясницы, живот резко увеличен в размерах, на боковых поверхностях видна расширенная венозная сеть. При пальпации определяется наличие свободной жидкости в брюшной полости. Печень выступает из-под края реберной дуги на </w:t>
      </w:r>
      <w:smartTag w:uri="urn:schemas-microsoft-com:office:smarttags" w:element="metricconverter">
        <w:smartTagPr>
          <w:attr w:name="ProductID" w:val="3 см"/>
        </w:smartTagPr>
        <w:r w:rsidRPr="00424DD8">
          <w:rPr>
            <w:sz w:val="28"/>
            <w:szCs w:val="28"/>
          </w:rPr>
          <w:t>3 см</w:t>
        </w:r>
      </w:smartTag>
      <w:r w:rsidRPr="00424DD8">
        <w:rPr>
          <w:sz w:val="28"/>
          <w:szCs w:val="28"/>
        </w:rPr>
        <w:t>, плотная, поверхность ее бугристая. Перкуторно в вертикальном положении больного – тупой звук ниже пупка.</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1.О каком заболевании вы думаете?</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2. Выделите основные синдромы?</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3. Каким способом можно выявить наличие жидкости в брюшной полости?</w:t>
      </w:r>
    </w:p>
    <w:p w:rsidR="003D2AA5" w:rsidRPr="00424DD8" w:rsidRDefault="003D2AA5" w:rsidP="003D2AA5">
      <w:pPr>
        <w:widowControl w:val="0"/>
        <w:autoSpaceDE w:val="0"/>
        <w:autoSpaceDN w:val="0"/>
        <w:adjustRightInd w:val="0"/>
        <w:jc w:val="both"/>
        <w:rPr>
          <w:sz w:val="28"/>
          <w:szCs w:val="28"/>
        </w:rPr>
      </w:pPr>
      <w:r>
        <w:rPr>
          <w:sz w:val="28"/>
          <w:szCs w:val="28"/>
        </w:rPr>
        <w:t xml:space="preserve">    </w:t>
      </w:r>
      <w:r w:rsidRPr="00424DD8">
        <w:rPr>
          <w:sz w:val="28"/>
          <w:szCs w:val="28"/>
        </w:rPr>
        <w:t>4. Назовите нормальные размеры печени по Курлову?</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5. Чем можно объяснить выраженное истощение больного, наличие отеков на ногах, в области поясницы?</w:t>
      </w:r>
    </w:p>
    <w:p w:rsidR="003D2AA5" w:rsidRPr="00424DD8" w:rsidRDefault="003D2AA5" w:rsidP="003D2AA5">
      <w:pPr>
        <w:widowControl w:val="0"/>
        <w:autoSpaceDE w:val="0"/>
        <w:autoSpaceDN w:val="0"/>
        <w:adjustRightInd w:val="0"/>
        <w:jc w:val="both"/>
        <w:rPr>
          <w:b/>
          <w:sz w:val="28"/>
          <w:szCs w:val="28"/>
        </w:rPr>
      </w:pPr>
    </w:p>
    <w:p w:rsidR="003D2AA5" w:rsidRPr="00424DD8" w:rsidRDefault="003D2AA5" w:rsidP="003D2AA5">
      <w:pPr>
        <w:widowControl w:val="0"/>
        <w:autoSpaceDE w:val="0"/>
        <w:autoSpaceDN w:val="0"/>
        <w:adjustRightInd w:val="0"/>
        <w:jc w:val="both"/>
        <w:rPr>
          <w:b/>
          <w:sz w:val="28"/>
          <w:szCs w:val="28"/>
        </w:rPr>
      </w:pPr>
      <w:r w:rsidRPr="00424DD8">
        <w:rPr>
          <w:b/>
          <w:sz w:val="28"/>
          <w:szCs w:val="28"/>
        </w:rPr>
        <w:t>Задача №8.</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Больной К., жалуется на плохой аппетит, тошноту, расстройство стула, желтую окраску кожи и склер. Желтуха развивалась медленно. Больной одновременно заметил, что моча стала темной, кал обесцвеченный. При осмотре кожные покровы желтушные. При пальпации печень умеренно увеличена, несколько болезненна, плотновата.</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1.Ваш предположительный диагноз?</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2. Что является наиболее вероятной причиной развития данной патологии?</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3.Выделите основные синдромы?</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4. Назовите нормальные размеры печени по Курлову?</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5. Чем можно объяснить наличие диспепсии?</w:t>
      </w:r>
    </w:p>
    <w:p w:rsidR="003D2AA5" w:rsidRPr="00424DD8" w:rsidRDefault="003D2AA5" w:rsidP="003D2AA5">
      <w:pPr>
        <w:widowControl w:val="0"/>
        <w:autoSpaceDE w:val="0"/>
        <w:autoSpaceDN w:val="0"/>
        <w:adjustRightInd w:val="0"/>
        <w:jc w:val="both"/>
        <w:rPr>
          <w:sz w:val="28"/>
          <w:szCs w:val="28"/>
        </w:rPr>
      </w:pPr>
    </w:p>
    <w:p w:rsidR="003D2AA5" w:rsidRPr="00424DD8" w:rsidRDefault="003D2AA5" w:rsidP="003D2AA5">
      <w:pPr>
        <w:widowControl w:val="0"/>
        <w:autoSpaceDE w:val="0"/>
        <w:autoSpaceDN w:val="0"/>
        <w:adjustRightInd w:val="0"/>
        <w:jc w:val="both"/>
        <w:rPr>
          <w:b/>
          <w:sz w:val="28"/>
          <w:szCs w:val="28"/>
        </w:rPr>
      </w:pPr>
      <w:r w:rsidRPr="00424DD8">
        <w:rPr>
          <w:b/>
          <w:sz w:val="28"/>
          <w:szCs w:val="28"/>
        </w:rPr>
        <w:t>Задача №9.</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Больной Т., 50 лет, грузчик, обратился с жалобами на постоянную боль в правом подреберье, чувство распирания, тошноту, рвоту алой кровью, общую слабость, быструю утомляемость. При осмотре кожные покровы желтушного цвета, эритема ладоней, сосудистые звездочки, вены вокруг пупка расширены. При пальпации печень увеличена, плотная, селезенка увеличена.</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1. Ваш предположительный диагноз?</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2. Чем можно объяснить наличие рвоты алой кровью?</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3. Как называются сосудистые звездочки?</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4. О чем свидетельствуют расширенные вены вокруг пупка?</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5. Как называется эритема ладоней?</w:t>
      </w:r>
    </w:p>
    <w:p w:rsidR="003D2AA5" w:rsidRPr="00424DD8" w:rsidRDefault="003D2AA5" w:rsidP="003D2AA5">
      <w:pPr>
        <w:widowControl w:val="0"/>
        <w:autoSpaceDE w:val="0"/>
        <w:autoSpaceDN w:val="0"/>
        <w:adjustRightInd w:val="0"/>
        <w:jc w:val="both"/>
        <w:rPr>
          <w:sz w:val="28"/>
          <w:szCs w:val="28"/>
        </w:rPr>
      </w:pPr>
    </w:p>
    <w:p w:rsidR="003D2AA5" w:rsidRPr="00424DD8" w:rsidRDefault="003D2AA5" w:rsidP="003D2AA5">
      <w:pPr>
        <w:widowControl w:val="0"/>
        <w:autoSpaceDE w:val="0"/>
        <w:autoSpaceDN w:val="0"/>
        <w:adjustRightInd w:val="0"/>
        <w:jc w:val="both"/>
        <w:rPr>
          <w:b/>
          <w:sz w:val="28"/>
          <w:szCs w:val="28"/>
        </w:rPr>
      </w:pPr>
      <w:r w:rsidRPr="00424DD8">
        <w:rPr>
          <w:b/>
          <w:sz w:val="28"/>
          <w:szCs w:val="28"/>
        </w:rPr>
        <w:t>Задача №10.</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Больной Ю., жалуется на тупые боли в правом подреберье, нарастающую слабость, тошноту, рвоту, повышение температуры тела до 37.6</w:t>
      </w:r>
      <w:r w:rsidRPr="00424DD8">
        <w:rPr>
          <w:rFonts w:cs="Arial"/>
          <w:sz w:val="28"/>
          <w:szCs w:val="28"/>
        </w:rPr>
        <w:t>°</w:t>
      </w:r>
      <w:r w:rsidRPr="00424DD8">
        <w:rPr>
          <w:sz w:val="28"/>
          <w:szCs w:val="28"/>
        </w:rPr>
        <w:t>С. Из расспроса выяснено, что больной часто употребляет алкоголь, три дня назад принял большую дозу спирта. При осмотре кожные покровы желтушного цвета, пальпируется увеличенная, плотная печень.</w:t>
      </w:r>
    </w:p>
    <w:p w:rsidR="003D2AA5" w:rsidRPr="00424DD8" w:rsidRDefault="003D2AA5" w:rsidP="003D2AA5">
      <w:pPr>
        <w:widowControl w:val="0"/>
        <w:autoSpaceDE w:val="0"/>
        <w:autoSpaceDN w:val="0"/>
        <w:adjustRightInd w:val="0"/>
        <w:jc w:val="both"/>
        <w:rPr>
          <w:sz w:val="28"/>
          <w:szCs w:val="28"/>
        </w:rPr>
      </w:pPr>
      <w:r w:rsidRPr="00424DD8">
        <w:rPr>
          <w:sz w:val="28"/>
          <w:szCs w:val="28"/>
        </w:rPr>
        <w:lastRenderedPageBreak/>
        <w:t xml:space="preserve">     1.О каком заболевании вы думаете?</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2. Что послужило причиной развития данной патологии?</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3. Назовите нормальные размеры печени по Курлову?</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4. Опишите нормальное состояние печени при пальпации.</w:t>
      </w:r>
    </w:p>
    <w:p w:rsidR="003D2AA5" w:rsidRPr="00424DD8" w:rsidRDefault="003D2AA5" w:rsidP="003D2AA5">
      <w:pPr>
        <w:widowControl w:val="0"/>
        <w:autoSpaceDE w:val="0"/>
        <w:autoSpaceDN w:val="0"/>
        <w:adjustRightInd w:val="0"/>
        <w:jc w:val="both"/>
        <w:rPr>
          <w:sz w:val="28"/>
          <w:szCs w:val="28"/>
        </w:rPr>
      </w:pPr>
      <w:r w:rsidRPr="00424DD8">
        <w:rPr>
          <w:sz w:val="28"/>
          <w:szCs w:val="28"/>
        </w:rPr>
        <w:t xml:space="preserve">     5. К чему может привести данное заболевание?</w:t>
      </w:r>
    </w:p>
    <w:p w:rsidR="003D2AA5" w:rsidRPr="00424DD8" w:rsidRDefault="003D2AA5" w:rsidP="003D2AA5">
      <w:pPr>
        <w:widowControl w:val="0"/>
        <w:autoSpaceDE w:val="0"/>
        <w:autoSpaceDN w:val="0"/>
        <w:adjustRightInd w:val="0"/>
        <w:jc w:val="both"/>
        <w:rPr>
          <w:rFonts w:cs="Times New Roman CYR"/>
          <w:sz w:val="28"/>
          <w:szCs w:val="28"/>
        </w:rPr>
      </w:pPr>
    </w:p>
    <w:p w:rsidR="003D2AA5" w:rsidRDefault="003D2AA5" w:rsidP="003D2AA5">
      <w:pPr>
        <w:pStyle w:val="ad"/>
        <w:rPr>
          <w:sz w:val="28"/>
          <w:szCs w:val="28"/>
        </w:rPr>
      </w:pPr>
      <w:r>
        <w:rPr>
          <w:b/>
          <w:sz w:val="28"/>
          <w:szCs w:val="28"/>
        </w:rPr>
        <w:t>7.</w:t>
      </w:r>
      <w:r>
        <w:rPr>
          <w:b/>
          <w:sz w:val="28"/>
          <w:szCs w:val="28"/>
        </w:rPr>
        <w:tab/>
        <w:t>Темы</w:t>
      </w:r>
      <w:r w:rsidRPr="00424DD8">
        <w:rPr>
          <w:b/>
          <w:sz w:val="28"/>
          <w:szCs w:val="28"/>
        </w:rPr>
        <w:t xml:space="preserve"> УИРС</w:t>
      </w:r>
      <w:r>
        <w:rPr>
          <w:sz w:val="28"/>
          <w:szCs w:val="28"/>
        </w:rPr>
        <w:t>.</w:t>
      </w:r>
    </w:p>
    <w:p w:rsidR="003D2AA5" w:rsidRPr="00A041C6" w:rsidRDefault="003D2AA5" w:rsidP="003D2AA5">
      <w:pPr>
        <w:pStyle w:val="ad"/>
        <w:rPr>
          <w:sz w:val="28"/>
          <w:szCs w:val="28"/>
        </w:rPr>
      </w:pPr>
      <w:r w:rsidRPr="00A041C6">
        <w:rPr>
          <w:sz w:val="28"/>
          <w:szCs w:val="28"/>
        </w:rPr>
        <w:t>«Дифференциальная диагностика желтух».</w:t>
      </w:r>
    </w:p>
    <w:p w:rsidR="003D2AA5" w:rsidRPr="00A041C6" w:rsidRDefault="003D2AA5" w:rsidP="003D2AA5">
      <w:pPr>
        <w:pStyle w:val="ad"/>
        <w:rPr>
          <w:sz w:val="28"/>
          <w:szCs w:val="28"/>
        </w:rPr>
      </w:pPr>
      <w:r w:rsidRPr="00A041C6">
        <w:rPr>
          <w:sz w:val="28"/>
          <w:szCs w:val="28"/>
        </w:rPr>
        <w:t>«Гиперспленизм»</w:t>
      </w:r>
    </w:p>
    <w:p w:rsidR="003D2AA5" w:rsidRPr="00A041C6" w:rsidRDefault="003D2AA5" w:rsidP="003D2AA5">
      <w:pPr>
        <w:pStyle w:val="ad"/>
        <w:rPr>
          <w:sz w:val="28"/>
          <w:szCs w:val="28"/>
        </w:rPr>
      </w:pPr>
      <w:r w:rsidRPr="00A041C6">
        <w:rPr>
          <w:sz w:val="28"/>
          <w:szCs w:val="28"/>
        </w:rPr>
        <w:t>«Печеночная кома»</w:t>
      </w:r>
    </w:p>
    <w:p w:rsidR="003D2AA5" w:rsidRPr="00424DD8" w:rsidRDefault="003D2AA5" w:rsidP="003D2AA5">
      <w:pPr>
        <w:pStyle w:val="ad"/>
        <w:rPr>
          <w:sz w:val="28"/>
          <w:szCs w:val="28"/>
        </w:rPr>
      </w:pPr>
    </w:p>
    <w:p w:rsidR="003D2AA5" w:rsidRPr="00424DD8" w:rsidRDefault="003D2AA5" w:rsidP="003D2AA5">
      <w:pPr>
        <w:pStyle w:val="ad"/>
        <w:rPr>
          <w:sz w:val="28"/>
          <w:szCs w:val="28"/>
        </w:rPr>
      </w:pPr>
      <w:r w:rsidRPr="00424DD8">
        <w:rPr>
          <w:b/>
          <w:sz w:val="28"/>
          <w:szCs w:val="28"/>
        </w:rPr>
        <w:t>8.</w:t>
      </w:r>
      <w:r w:rsidRPr="00424DD8">
        <w:rPr>
          <w:b/>
          <w:sz w:val="28"/>
          <w:szCs w:val="28"/>
        </w:rPr>
        <w:tab/>
        <w:t>Рекомендованная литература по теме занятия</w:t>
      </w:r>
      <w:r w:rsidRPr="00424DD8">
        <w:rPr>
          <w:sz w:val="28"/>
          <w:szCs w:val="28"/>
        </w:rPr>
        <w:t>:</w:t>
      </w:r>
    </w:p>
    <w:tbl>
      <w:tblPr>
        <w:tblStyle w:val="a8"/>
        <w:tblW w:w="0" w:type="auto"/>
        <w:tblLayout w:type="fixed"/>
        <w:tblLook w:val="04A0"/>
      </w:tblPr>
      <w:tblGrid>
        <w:gridCol w:w="675"/>
        <w:gridCol w:w="5103"/>
        <w:gridCol w:w="2361"/>
        <w:gridCol w:w="1432"/>
      </w:tblGrid>
      <w:tr w:rsidR="00AF6D9E" w:rsidRP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sz w:val="28"/>
                <w:szCs w:val="28"/>
              </w:rPr>
              <w:t>№ п/п</w:t>
            </w:r>
          </w:p>
        </w:tc>
        <w:tc>
          <w:tcPr>
            <w:tcW w:w="5103"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jc w:val="center"/>
              <w:rPr>
                <w:sz w:val="28"/>
                <w:szCs w:val="28"/>
                <w:lang w:eastAsia="en-US"/>
              </w:rPr>
            </w:pPr>
            <w:r w:rsidRPr="00AF6D9E">
              <w:rPr>
                <w:bCs/>
                <w:sz w:val="28"/>
                <w:szCs w:val="28"/>
              </w:rPr>
              <w:t>Наименование, вид издания</w:t>
            </w:r>
          </w:p>
        </w:tc>
        <w:tc>
          <w:tcPr>
            <w:tcW w:w="2361"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bCs/>
                <w:sz w:val="28"/>
                <w:szCs w:val="28"/>
              </w:rPr>
              <w:t>Автор(-ы),</w:t>
            </w:r>
            <w:r w:rsidRPr="00AF6D9E">
              <w:rPr>
                <w:bCs/>
                <w:sz w:val="28"/>
                <w:szCs w:val="28"/>
              </w:rPr>
              <w:br/>
              <w:t>составитель(-и),</w:t>
            </w:r>
            <w:r w:rsidRPr="00AF6D9E">
              <w:rPr>
                <w:bCs/>
                <w:sz w:val="28"/>
                <w:szCs w:val="28"/>
              </w:rPr>
              <w:br/>
              <w:t>редактор(-ы)</w:t>
            </w:r>
          </w:p>
        </w:tc>
        <w:tc>
          <w:tcPr>
            <w:tcW w:w="1432"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2"/>
                <w:lang w:eastAsia="en-US"/>
              </w:rPr>
            </w:pPr>
            <w:r w:rsidRPr="00AF6D9E">
              <w:rPr>
                <w:bCs/>
                <w:sz w:val="28"/>
                <w:szCs w:val="18"/>
              </w:rPr>
              <w:t>Место издания, издательство, год</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bCs/>
                <w:sz w:val="28"/>
                <w:szCs w:val="28"/>
              </w:rPr>
            </w:pPr>
            <w:r>
              <w:rPr>
                <w:b/>
                <w:bCs/>
                <w:sz w:val="28"/>
                <w:szCs w:val="28"/>
              </w:rPr>
              <w:t>Основная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rPr>
            </w:pPr>
            <w:hyperlink r:id="rId126" w:tgtFrame="_blank" w:history="1">
              <w:r w:rsidR="00AF6D9E">
                <w:rPr>
                  <w:rStyle w:val="af5"/>
                  <w:color w:val="auto"/>
                  <w:sz w:val="28"/>
                  <w:szCs w:val="28"/>
                </w:rPr>
                <w:t>Пропедевтика внутренних болезней</w:t>
              </w:r>
            </w:hyperlink>
            <w:r w:rsidR="00AF6D9E">
              <w:rPr>
                <w:sz w:val="28"/>
                <w:szCs w:val="28"/>
              </w:rPr>
              <w:t xml:space="preserve"> : учеб.для мед. вузов</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rPr>
            </w:pPr>
            <w:r>
              <w:rPr>
                <w:sz w:val="28"/>
                <w:szCs w:val="28"/>
              </w:rPr>
              <w:t>Н. А. Мухин, В. С. Моисеев</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18"/>
              </w:rPr>
            </w:pPr>
            <w:r>
              <w:rPr>
                <w:sz w:val="28"/>
                <w:szCs w:val="18"/>
              </w:rPr>
              <w:t>М. : ГЭОТАР-Медиа, 2009.</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sz w:val="28"/>
                <w:szCs w:val="28"/>
              </w:rPr>
            </w:pPr>
            <w:r>
              <w:rPr>
                <w:b/>
                <w:sz w:val="28"/>
                <w:szCs w:val="28"/>
              </w:rPr>
              <w:t>Дополнительная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27"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2.</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28"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Ч.1.</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3.</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29" w:tgtFrame="_blank" w:history="1">
              <w:r w:rsidR="00AF6D9E">
                <w:rPr>
                  <w:rStyle w:val="af5"/>
                  <w:color w:val="auto"/>
                  <w:sz w:val="28"/>
                  <w:szCs w:val="28"/>
                </w:rPr>
                <w:t>Практикум по пропедевтике внутренних болезней</w:t>
              </w:r>
            </w:hyperlink>
            <w:r w:rsidR="00AF6D9E">
              <w:rPr>
                <w:sz w:val="28"/>
                <w:szCs w:val="28"/>
              </w:rPr>
              <w:t xml:space="preserve"> : учеб.пособие</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ред. Ж. Д. Кобалава, В. С. Моисеев</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М. : ГЭОТАР-Медиа, 2008.</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4.</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30"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внеаудиторной работе для студентов 3 курса по спец. 060101- Лечебное дело, 060103- Педиатрия</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5.</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31"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w:t>
            </w:r>
            <w:r w:rsidR="00AF6D9E">
              <w:rPr>
                <w:sz w:val="28"/>
                <w:szCs w:val="28"/>
              </w:rPr>
              <w:lastRenderedPageBreak/>
              <w:t>Лечебное дело, 060103- Педиатрия. Ч.1.. - Режим доступа: polikarpov__propedevtika_stud_3_lech_ped_audit_1_1297665056.pdf</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lastRenderedPageBreak/>
              <w:t xml:space="preserve">сост. Л. С. Поликарпов, Н. А. Балашова, А. </w:t>
            </w:r>
            <w:r>
              <w:rPr>
                <w:sz w:val="28"/>
                <w:szCs w:val="28"/>
              </w:rPr>
              <w:lastRenderedPageBreak/>
              <w:t>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lastRenderedPageBreak/>
              <w:t>Красноярск :КрасГМ</w:t>
            </w:r>
            <w:r>
              <w:rPr>
                <w:sz w:val="28"/>
                <w:szCs w:val="18"/>
              </w:rPr>
              <w:lastRenderedPageBreak/>
              <w:t>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lastRenderedPageBreak/>
              <w:t>6.</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32"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bl>
    <w:p w:rsidR="003D2AA5" w:rsidRDefault="003D2AA5" w:rsidP="003D2AA5">
      <w:pPr>
        <w:widowControl w:val="0"/>
        <w:autoSpaceDE w:val="0"/>
        <w:autoSpaceDN w:val="0"/>
        <w:adjustRightInd w:val="0"/>
        <w:jc w:val="both"/>
        <w:rPr>
          <w:rFonts w:cs="Times New Roman CYR"/>
          <w:sz w:val="28"/>
          <w:szCs w:val="28"/>
        </w:rPr>
      </w:pPr>
    </w:p>
    <w:p w:rsidR="00AF6D9E" w:rsidRDefault="00AF6D9E" w:rsidP="003D2AA5">
      <w:pPr>
        <w:widowControl w:val="0"/>
        <w:autoSpaceDE w:val="0"/>
        <w:autoSpaceDN w:val="0"/>
        <w:adjustRightInd w:val="0"/>
        <w:jc w:val="both"/>
        <w:rPr>
          <w:rFonts w:cs="Times New Roman CYR"/>
          <w:sz w:val="28"/>
          <w:szCs w:val="28"/>
        </w:rPr>
      </w:pPr>
    </w:p>
    <w:p w:rsidR="00AF6D9E" w:rsidRPr="00424DD8" w:rsidRDefault="00AF6D9E" w:rsidP="003D2AA5">
      <w:pPr>
        <w:widowControl w:val="0"/>
        <w:autoSpaceDE w:val="0"/>
        <w:autoSpaceDN w:val="0"/>
        <w:adjustRightInd w:val="0"/>
        <w:jc w:val="both"/>
        <w:rPr>
          <w:rFonts w:cs="Times New Roman CYR"/>
          <w:sz w:val="28"/>
          <w:szCs w:val="28"/>
        </w:rPr>
      </w:pPr>
    </w:p>
    <w:p w:rsidR="003D2AA5" w:rsidRDefault="00B02A77" w:rsidP="00B02A77">
      <w:pPr>
        <w:pStyle w:val="a3"/>
        <w:ind w:left="285"/>
        <w:jc w:val="left"/>
        <w:rPr>
          <w:szCs w:val="28"/>
        </w:rPr>
      </w:pPr>
      <w:r>
        <w:rPr>
          <w:szCs w:val="28"/>
        </w:rPr>
        <w:t>1.</w:t>
      </w:r>
      <w:r w:rsidR="003D2AA5">
        <w:rPr>
          <w:szCs w:val="28"/>
        </w:rPr>
        <w:t>Занятие №16.</w:t>
      </w:r>
    </w:p>
    <w:p w:rsidR="003D2AA5" w:rsidRDefault="00945B31" w:rsidP="003D2AA5">
      <w:pPr>
        <w:pStyle w:val="a3"/>
        <w:ind w:left="285"/>
        <w:jc w:val="left"/>
        <w:rPr>
          <w:b w:val="0"/>
          <w:szCs w:val="28"/>
        </w:rPr>
      </w:pPr>
      <w:r>
        <w:rPr>
          <w:szCs w:val="28"/>
        </w:rPr>
        <w:t>Тема: « Система</w:t>
      </w:r>
      <w:r w:rsidR="003D2AA5">
        <w:rPr>
          <w:szCs w:val="28"/>
        </w:rPr>
        <w:t xml:space="preserve"> органов пищеварения</w:t>
      </w:r>
      <w:r>
        <w:rPr>
          <w:szCs w:val="28"/>
        </w:rPr>
        <w:t>. Итоговое занятие</w:t>
      </w:r>
      <w:r w:rsidR="003D2AA5">
        <w:rPr>
          <w:b w:val="0"/>
          <w:szCs w:val="28"/>
        </w:rPr>
        <w:t>»</w:t>
      </w:r>
    </w:p>
    <w:p w:rsidR="003D2AA5" w:rsidRDefault="003D2AA5" w:rsidP="003D2AA5">
      <w:pPr>
        <w:rPr>
          <w:sz w:val="28"/>
          <w:szCs w:val="28"/>
        </w:rPr>
      </w:pPr>
      <w:r>
        <w:rPr>
          <w:b/>
          <w:sz w:val="28"/>
          <w:szCs w:val="28"/>
        </w:rPr>
        <w:t xml:space="preserve">     2.</w:t>
      </w:r>
      <w:r>
        <w:rPr>
          <w:sz w:val="28"/>
          <w:szCs w:val="28"/>
        </w:rPr>
        <w:t xml:space="preserve"> </w:t>
      </w:r>
      <w:r>
        <w:rPr>
          <w:b/>
          <w:sz w:val="28"/>
          <w:szCs w:val="28"/>
        </w:rPr>
        <w:t>Форма организации занятия</w:t>
      </w:r>
      <w:r>
        <w:rPr>
          <w:sz w:val="28"/>
          <w:szCs w:val="28"/>
        </w:rPr>
        <w:t>: семинарское занятие с использованием тестового контроля, решением ситуационных задач, защитой истории болезни.</w:t>
      </w:r>
    </w:p>
    <w:p w:rsidR="003D2AA5" w:rsidRPr="005129D6" w:rsidRDefault="003D2AA5" w:rsidP="003D2AA5">
      <w:pPr>
        <w:jc w:val="both"/>
        <w:rPr>
          <w:sz w:val="28"/>
          <w:szCs w:val="28"/>
        </w:rPr>
      </w:pPr>
      <w:r>
        <w:rPr>
          <w:b/>
          <w:sz w:val="28"/>
          <w:szCs w:val="28"/>
        </w:rPr>
        <w:t xml:space="preserve">     3. Значение изучения темы:</w:t>
      </w:r>
      <w:r>
        <w:rPr>
          <w:sz w:val="24"/>
          <w:szCs w:val="24"/>
        </w:rPr>
        <w:t xml:space="preserve">  </w:t>
      </w:r>
      <w:r w:rsidRPr="005129D6">
        <w:rPr>
          <w:sz w:val="28"/>
          <w:szCs w:val="28"/>
        </w:rPr>
        <w:t>Будущий врач должен уметь провести полное обследование больных. Диагностика заболеваний органов пищеварения требует такого обследования. Для этого необходимо владеть основными клиническими методами диагностики (сбор жалоб, анамнеза, проведение наружного осмотра, пальпации, перкуссии, аускультации), а также интерпретацией дополнительных методов исследования (анализ желудочного и дуоденального зондирования, исследования кала, б/х анализа крови, рентгенологических и эндоскопических методов, а также УЗИ-диагностики).</w:t>
      </w:r>
    </w:p>
    <w:p w:rsidR="003D2AA5" w:rsidRDefault="003D2AA5" w:rsidP="003D2AA5">
      <w:pPr>
        <w:rPr>
          <w:b/>
          <w:sz w:val="28"/>
        </w:rPr>
      </w:pPr>
      <w:r>
        <w:rPr>
          <w:sz w:val="24"/>
          <w:szCs w:val="24"/>
        </w:rPr>
        <w:t xml:space="preserve"> </w:t>
      </w:r>
      <w:r>
        <w:rPr>
          <w:b/>
          <w:sz w:val="28"/>
        </w:rPr>
        <w:t>4.</w:t>
      </w:r>
      <w:r>
        <w:rPr>
          <w:sz w:val="28"/>
        </w:rPr>
        <w:t xml:space="preserve"> </w:t>
      </w:r>
      <w:r>
        <w:rPr>
          <w:b/>
          <w:sz w:val="28"/>
        </w:rPr>
        <w:t xml:space="preserve">Цели обучения: </w:t>
      </w:r>
    </w:p>
    <w:p w:rsidR="003D2AA5" w:rsidRDefault="003D2AA5" w:rsidP="003D2AA5">
      <w:pPr>
        <w:autoSpaceDE w:val="0"/>
        <w:autoSpaceDN w:val="0"/>
        <w:adjustRightInd w:val="0"/>
        <w:jc w:val="both"/>
        <w:outlineLvl w:val="1"/>
        <w:rPr>
          <w:sz w:val="28"/>
          <w:szCs w:val="28"/>
        </w:rPr>
      </w:pPr>
      <w:r>
        <w:rPr>
          <w:sz w:val="28"/>
          <w:szCs w:val="28"/>
        </w:rPr>
        <w:t xml:space="preserve">- общая: обучающийся должен обладать общекультурными и профессиональными  компетенциями </w:t>
      </w:r>
    </w:p>
    <w:p w:rsidR="00945B31" w:rsidRDefault="00945B31" w:rsidP="003D2AA5">
      <w:pPr>
        <w:autoSpaceDE w:val="0"/>
        <w:autoSpaceDN w:val="0"/>
        <w:adjustRightInd w:val="0"/>
        <w:jc w:val="both"/>
        <w:outlineLvl w:val="1"/>
        <w:rPr>
          <w:sz w:val="28"/>
          <w:szCs w:val="28"/>
        </w:rPr>
      </w:pPr>
    </w:p>
    <w:p w:rsidR="00945B31" w:rsidRPr="00E323E0" w:rsidRDefault="00945B31" w:rsidP="004C18C0">
      <w:pPr>
        <w:pStyle w:val="a5"/>
        <w:numPr>
          <w:ilvl w:val="0"/>
          <w:numId w:val="524"/>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945B31" w:rsidRPr="003A1F19" w:rsidRDefault="00945B31" w:rsidP="004C18C0">
      <w:pPr>
        <w:pStyle w:val="a5"/>
        <w:numPr>
          <w:ilvl w:val="0"/>
          <w:numId w:val="192"/>
        </w:numPr>
        <w:jc w:val="both"/>
        <w:rPr>
          <w:rFonts w:ascii="Times New Roman" w:hAnsi="Times New Roman"/>
          <w:sz w:val="28"/>
          <w:szCs w:val="28"/>
        </w:rPr>
      </w:pPr>
      <w:r w:rsidRPr="003A1F19">
        <w:rPr>
          <w:rFonts w:ascii="Times New Roman" w:hAnsi="Times New Roman"/>
          <w:sz w:val="28"/>
          <w:szCs w:val="28"/>
        </w:rPr>
        <w:t>способностью и готовностью к логическому анализу, публичной речи, редактированию текстов</w:t>
      </w:r>
      <w:r>
        <w:rPr>
          <w:rFonts w:ascii="Times New Roman" w:hAnsi="Times New Roman"/>
          <w:sz w:val="28"/>
          <w:szCs w:val="28"/>
        </w:rPr>
        <w:t xml:space="preserve"> </w:t>
      </w:r>
      <w:r w:rsidRPr="003A1F19">
        <w:rPr>
          <w:rFonts w:ascii="Times New Roman" w:hAnsi="Times New Roman"/>
          <w:sz w:val="28"/>
          <w:szCs w:val="28"/>
        </w:rPr>
        <w:t>профессионального содержания, осуществлению общевоспитательной деятельности, к сотрудничеству и разрешению конфликтов, к толерантности (ОК-5);</w:t>
      </w:r>
    </w:p>
    <w:p w:rsidR="00945B31" w:rsidRPr="003A1F19" w:rsidRDefault="00945B31"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 xml:space="preserve">пособностью и готовностью осуществлять свою деятельность с учетом принятых в обществе моральных и правовых норм, соблюдением правил врачебной этики, законов и нормативных </w:t>
      </w:r>
      <w:r w:rsidRPr="003A1F19">
        <w:rPr>
          <w:rFonts w:ascii="Times New Roman" w:hAnsi="Times New Roman"/>
          <w:sz w:val="28"/>
          <w:szCs w:val="28"/>
        </w:rPr>
        <w:lastRenderedPageBreak/>
        <w:t>правовых актов по работе с конфиденциальной информацией, с</w:t>
      </w:r>
      <w:r>
        <w:rPr>
          <w:rFonts w:ascii="Times New Roman" w:hAnsi="Times New Roman"/>
          <w:sz w:val="28"/>
          <w:szCs w:val="28"/>
        </w:rPr>
        <w:t>охранять врачебную тайну (ОК-8);</w:t>
      </w:r>
    </w:p>
    <w:p w:rsidR="00945B31" w:rsidRDefault="00945B31"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945B31" w:rsidRPr="00E132BD" w:rsidRDefault="00945B31" w:rsidP="004C18C0">
      <w:pPr>
        <w:pStyle w:val="a5"/>
        <w:numPr>
          <w:ilvl w:val="0"/>
          <w:numId w:val="192"/>
        </w:numPr>
        <w:autoSpaceDE w:val="0"/>
        <w:autoSpaceDN w:val="0"/>
        <w:adjustRightInd w:val="0"/>
        <w:jc w:val="both"/>
        <w:outlineLvl w:val="1"/>
        <w:rPr>
          <w:rFonts w:ascii="Times New Roman" w:hAnsi="Times New Roman"/>
          <w:sz w:val="28"/>
          <w:szCs w:val="28"/>
        </w:rPr>
      </w:pPr>
      <w:r w:rsidRPr="00E132BD">
        <w:rPr>
          <w:rFonts w:ascii="Times New Roman" w:hAnsi="Times New Roman"/>
          <w:sz w:val="28"/>
          <w:szCs w:val="28"/>
        </w:rPr>
        <w:t>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 (ПК-3);</w:t>
      </w:r>
    </w:p>
    <w:p w:rsidR="00945B31" w:rsidRDefault="00945B31"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проводить и интерпретировать опрос, физикальный ос</w:t>
      </w:r>
      <w:r>
        <w:rPr>
          <w:rFonts w:ascii="Times New Roman" w:hAnsi="Times New Roman"/>
          <w:sz w:val="28"/>
          <w:szCs w:val="28"/>
        </w:rPr>
        <w:t>мотр, клиническое обследование</w:t>
      </w:r>
      <w:r w:rsidRPr="003A1F19">
        <w:rPr>
          <w:rFonts w:ascii="Times New Roman" w:hAnsi="Times New Roman"/>
          <w:sz w:val="28"/>
          <w:szCs w:val="28"/>
        </w:rPr>
        <w:t>, написать медицинскую карту амбулаторног</w:t>
      </w:r>
      <w:r>
        <w:rPr>
          <w:rFonts w:ascii="Times New Roman" w:hAnsi="Times New Roman"/>
          <w:sz w:val="28"/>
          <w:szCs w:val="28"/>
        </w:rPr>
        <w:t>о и стационарного больного (ПК-5</w:t>
      </w:r>
      <w:r w:rsidRPr="003A1F19">
        <w:rPr>
          <w:rFonts w:ascii="Times New Roman" w:hAnsi="Times New Roman"/>
          <w:sz w:val="28"/>
          <w:szCs w:val="28"/>
        </w:rPr>
        <w:t>);</w:t>
      </w:r>
    </w:p>
    <w:p w:rsidR="00945B31" w:rsidRPr="00945B31" w:rsidRDefault="00945B31" w:rsidP="004C18C0">
      <w:pPr>
        <w:numPr>
          <w:ilvl w:val="0"/>
          <w:numId w:val="192"/>
        </w:numPr>
        <w:autoSpaceDE w:val="0"/>
        <w:autoSpaceDN w:val="0"/>
        <w:adjustRightInd w:val="0"/>
        <w:jc w:val="both"/>
        <w:outlineLvl w:val="1"/>
        <w:rPr>
          <w:sz w:val="28"/>
          <w:szCs w:val="28"/>
        </w:rPr>
      </w:pPr>
      <w:r>
        <w:rPr>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профилактики патологии ЖКТ среди взрослого населения  с учетом их возрастно-половых групп (ПК-6);</w:t>
      </w:r>
    </w:p>
    <w:p w:rsidR="00945B31" w:rsidRPr="00E323E0" w:rsidRDefault="00945B31"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p>
    <w:p w:rsidR="00945B31" w:rsidRPr="00E323E0" w:rsidRDefault="00945B31"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p>
    <w:p w:rsidR="00945B31" w:rsidRPr="003A1F19" w:rsidRDefault="00945B31"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анализировать закономерности функц</w:t>
      </w:r>
      <w:r>
        <w:rPr>
          <w:rFonts w:ascii="Times New Roman" w:hAnsi="Times New Roman"/>
          <w:sz w:val="28"/>
          <w:szCs w:val="28"/>
        </w:rPr>
        <w:t xml:space="preserve">ионирования </w:t>
      </w:r>
      <w:r w:rsidRPr="003A1F19">
        <w:rPr>
          <w:rFonts w:ascii="Times New Roman" w:hAnsi="Times New Roman"/>
          <w:sz w:val="28"/>
          <w:szCs w:val="28"/>
        </w:rPr>
        <w:t>систем</w:t>
      </w:r>
      <w:r>
        <w:rPr>
          <w:rFonts w:ascii="Times New Roman" w:hAnsi="Times New Roman"/>
          <w:sz w:val="28"/>
          <w:szCs w:val="28"/>
        </w:rPr>
        <w:t>ы органов дыхания</w:t>
      </w:r>
      <w:r w:rsidRPr="003A1F19">
        <w:rPr>
          <w:rFonts w:ascii="Times New Roman" w:hAnsi="Times New Roman"/>
          <w:sz w:val="28"/>
          <w:szCs w:val="28"/>
        </w:rPr>
        <w:t xml:space="preserve">, использовать знания анатомо-физиологических основ, взрослого человека и подростка для своевременной диагностики заболеваний и патологических процессов </w:t>
      </w:r>
      <w:r>
        <w:rPr>
          <w:rFonts w:ascii="Times New Roman" w:hAnsi="Times New Roman"/>
          <w:sz w:val="28"/>
          <w:szCs w:val="28"/>
        </w:rPr>
        <w:t xml:space="preserve">дыхательной системы </w:t>
      </w:r>
      <w:r w:rsidRPr="003A1F19">
        <w:rPr>
          <w:rFonts w:ascii="Times New Roman" w:hAnsi="Times New Roman"/>
          <w:sz w:val="28"/>
          <w:szCs w:val="28"/>
        </w:rPr>
        <w:t>(ПК-16);</w:t>
      </w:r>
    </w:p>
    <w:p w:rsidR="00945B31" w:rsidRDefault="00945B31"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выявлять у пациентов основные патологические симптомы и синдромы заболеваний</w:t>
      </w:r>
      <w:r>
        <w:rPr>
          <w:rFonts w:ascii="Times New Roman" w:hAnsi="Times New Roman"/>
          <w:sz w:val="28"/>
          <w:szCs w:val="28"/>
        </w:rPr>
        <w:t xml:space="preserve"> органов дыхания</w:t>
      </w:r>
      <w:r w:rsidRPr="003A1F19">
        <w:rPr>
          <w:rFonts w:ascii="Times New Roman" w:hAnsi="Times New Roman"/>
          <w:sz w:val="28"/>
          <w:szCs w:val="28"/>
        </w:rPr>
        <w:t xml:space="preserve">,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w:t>
      </w:r>
      <w:r w:rsidRPr="003A1F19">
        <w:rPr>
          <w:rFonts w:ascii="Times New Roman" w:hAnsi="Times New Roman"/>
          <w:sz w:val="28"/>
          <w:szCs w:val="28"/>
        </w:rPr>
        <w:lastRenderedPageBreak/>
        <w:t>различных органов и систем при различных заболеваниях и патологических процессах, выполнять основные диагностические мероприятия по выявлению неотложных и угр</w:t>
      </w:r>
      <w:r>
        <w:rPr>
          <w:rFonts w:ascii="Times New Roman" w:hAnsi="Times New Roman"/>
          <w:sz w:val="28"/>
          <w:szCs w:val="28"/>
        </w:rPr>
        <w:t>ожающих жизни состояний (ПК-17);</w:t>
      </w:r>
    </w:p>
    <w:p w:rsidR="00945B31" w:rsidRPr="00E323E0" w:rsidRDefault="00945B31"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 (ПК-18);</w:t>
      </w:r>
    </w:p>
    <w:p w:rsidR="00945B31" w:rsidRPr="00E323E0" w:rsidRDefault="00945B31"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 (ПК-27);</w:t>
      </w:r>
    </w:p>
    <w:p w:rsidR="00945B31" w:rsidRPr="007D5C6B" w:rsidRDefault="00945B31"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изучать научно-медицинскую информацию, отечественный и зарубежный опыт по тематике исследования (ПК-31)</w:t>
      </w:r>
      <w:r w:rsidR="007D5C6B">
        <w:rPr>
          <w:rFonts w:ascii="Times New Roman" w:hAnsi="Times New Roman"/>
          <w:sz w:val="28"/>
          <w:szCs w:val="28"/>
        </w:rPr>
        <w:t>.</w:t>
      </w:r>
    </w:p>
    <w:p w:rsidR="003D2AA5" w:rsidRDefault="003D2AA5" w:rsidP="003D2AA5">
      <w:pPr>
        <w:autoSpaceDE w:val="0"/>
        <w:autoSpaceDN w:val="0"/>
        <w:adjustRightInd w:val="0"/>
        <w:jc w:val="both"/>
        <w:outlineLvl w:val="1"/>
        <w:rPr>
          <w:sz w:val="28"/>
          <w:szCs w:val="28"/>
        </w:rPr>
      </w:pPr>
      <w:r>
        <w:rPr>
          <w:sz w:val="28"/>
          <w:szCs w:val="28"/>
        </w:rPr>
        <w:t>- учебная:</w:t>
      </w:r>
    </w:p>
    <w:p w:rsidR="003D2AA5" w:rsidRDefault="003D2AA5" w:rsidP="003D2AA5">
      <w:pPr>
        <w:adjustRightInd w:val="0"/>
        <w:jc w:val="both"/>
        <w:rPr>
          <w:bCs/>
          <w:sz w:val="28"/>
          <w:szCs w:val="28"/>
        </w:rPr>
      </w:pPr>
      <w:r>
        <w:rPr>
          <w:b/>
          <w:bCs/>
          <w:sz w:val="28"/>
          <w:szCs w:val="28"/>
        </w:rPr>
        <w:t>знать:</w:t>
      </w:r>
      <w:r>
        <w:rPr>
          <w:bCs/>
          <w:sz w:val="28"/>
          <w:szCs w:val="28"/>
        </w:rPr>
        <w:t xml:space="preserve"> </w:t>
      </w:r>
    </w:p>
    <w:p w:rsidR="003D2AA5" w:rsidRDefault="003D2AA5" w:rsidP="004C18C0">
      <w:pPr>
        <w:numPr>
          <w:ilvl w:val="0"/>
          <w:numId w:val="372"/>
        </w:numPr>
        <w:adjustRightInd w:val="0"/>
        <w:jc w:val="both"/>
        <w:rPr>
          <w:bCs/>
          <w:sz w:val="28"/>
          <w:szCs w:val="28"/>
        </w:rPr>
      </w:pPr>
      <w:r>
        <w:rPr>
          <w:bCs/>
          <w:sz w:val="28"/>
          <w:szCs w:val="28"/>
        </w:rPr>
        <w:t>современные методы клинического обследования больных с патологией желудочно-кишечного тракта</w:t>
      </w:r>
    </w:p>
    <w:p w:rsidR="003D2AA5" w:rsidRDefault="003D2AA5" w:rsidP="004C18C0">
      <w:pPr>
        <w:pStyle w:val="a5"/>
        <w:numPr>
          <w:ilvl w:val="0"/>
          <w:numId w:val="372"/>
        </w:numPr>
        <w:adjustRightInd w:val="0"/>
        <w:spacing w:after="0" w:line="240" w:lineRule="auto"/>
        <w:jc w:val="both"/>
        <w:rPr>
          <w:rFonts w:ascii="Times New Roman" w:hAnsi="Times New Roman"/>
          <w:b/>
          <w:bCs/>
          <w:sz w:val="28"/>
          <w:szCs w:val="28"/>
        </w:rPr>
      </w:pPr>
      <w:r>
        <w:rPr>
          <w:rFonts w:ascii="Times New Roman" w:hAnsi="Times New Roman"/>
          <w:bCs/>
          <w:sz w:val="28"/>
          <w:szCs w:val="28"/>
        </w:rPr>
        <w:t>заболевания органов пищеварения, связанные с неблагоприятными воздействиями климатических и социальных факторов</w:t>
      </w:r>
    </w:p>
    <w:p w:rsidR="003D2AA5" w:rsidRDefault="003D2AA5" w:rsidP="004C18C0">
      <w:pPr>
        <w:pStyle w:val="a5"/>
        <w:numPr>
          <w:ilvl w:val="0"/>
          <w:numId w:val="372"/>
        </w:numPr>
        <w:adjustRightInd w:val="0"/>
        <w:spacing w:after="0" w:line="240" w:lineRule="auto"/>
        <w:jc w:val="both"/>
        <w:rPr>
          <w:rFonts w:ascii="Times New Roman" w:hAnsi="Times New Roman"/>
          <w:b/>
          <w:bCs/>
          <w:sz w:val="28"/>
          <w:szCs w:val="28"/>
        </w:rPr>
      </w:pPr>
      <w:r>
        <w:rPr>
          <w:rFonts w:ascii="Times New Roman" w:hAnsi="Times New Roman"/>
          <w:bCs/>
          <w:sz w:val="28"/>
          <w:szCs w:val="28"/>
        </w:rPr>
        <w:t>основы профилактической помощи, направленных на укрепление здоровья населения</w:t>
      </w:r>
      <w:r>
        <w:rPr>
          <w:rFonts w:ascii="Times New Roman" w:hAnsi="Times New Roman"/>
          <w:b/>
          <w:bCs/>
          <w:sz w:val="28"/>
          <w:szCs w:val="28"/>
        </w:rPr>
        <w:t xml:space="preserve">   </w:t>
      </w:r>
    </w:p>
    <w:p w:rsidR="003D2AA5" w:rsidRDefault="003D2AA5" w:rsidP="003D2AA5">
      <w:pPr>
        <w:adjustRightInd w:val="0"/>
        <w:jc w:val="both"/>
        <w:rPr>
          <w:b/>
          <w:bCs/>
          <w:sz w:val="28"/>
          <w:szCs w:val="28"/>
        </w:rPr>
      </w:pPr>
      <w:r>
        <w:rPr>
          <w:b/>
          <w:bCs/>
          <w:sz w:val="28"/>
          <w:szCs w:val="28"/>
        </w:rPr>
        <w:t xml:space="preserve">  уметь:</w:t>
      </w:r>
    </w:p>
    <w:p w:rsidR="003D2AA5" w:rsidRDefault="003D2AA5" w:rsidP="004C18C0">
      <w:pPr>
        <w:numPr>
          <w:ilvl w:val="0"/>
          <w:numId w:val="373"/>
        </w:numPr>
        <w:adjustRightInd w:val="0"/>
        <w:jc w:val="both"/>
        <w:rPr>
          <w:bCs/>
          <w:sz w:val="28"/>
          <w:szCs w:val="28"/>
        </w:rPr>
      </w:pPr>
      <w:r>
        <w:rPr>
          <w:bCs/>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с патологией органов пищеварения (осмотр, поверхностная и глубокая пальпация живота, перкуссия печени, селезенки,, аускультация живота);</w:t>
      </w:r>
    </w:p>
    <w:p w:rsidR="003D2AA5" w:rsidRDefault="003D2AA5" w:rsidP="004C18C0">
      <w:pPr>
        <w:numPr>
          <w:ilvl w:val="0"/>
          <w:numId w:val="373"/>
        </w:numPr>
        <w:adjustRightInd w:val="0"/>
        <w:jc w:val="both"/>
        <w:rPr>
          <w:bCs/>
          <w:sz w:val="28"/>
          <w:szCs w:val="28"/>
        </w:rPr>
      </w:pPr>
      <w:r>
        <w:rPr>
          <w:bCs/>
          <w:sz w:val="28"/>
          <w:szCs w:val="28"/>
        </w:rPr>
        <w:t>оценить состояние пациента для принятия решения о необходимости оказания ему медицинской помощи;</w:t>
      </w:r>
    </w:p>
    <w:p w:rsidR="003D2AA5" w:rsidRDefault="003D2AA5" w:rsidP="004C18C0">
      <w:pPr>
        <w:numPr>
          <w:ilvl w:val="0"/>
          <w:numId w:val="373"/>
        </w:numPr>
        <w:adjustRightInd w:val="0"/>
        <w:jc w:val="both"/>
        <w:rPr>
          <w:bCs/>
          <w:sz w:val="28"/>
          <w:szCs w:val="28"/>
        </w:rPr>
      </w:pPr>
      <w:r>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3D2AA5" w:rsidRDefault="003D2AA5" w:rsidP="004C18C0">
      <w:pPr>
        <w:numPr>
          <w:ilvl w:val="0"/>
          <w:numId w:val="373"/>
        </w:numPr>
        <w:adjustRightInd w:val="0"/>
        <w:jc w:val="both"/>
        <w:rPr>
          <w:bCs/>
          <w:sz w:val="28"/>
          <w:szCs w:val="28"/>
        </w:rPr>
      </w:pPr>
      <w:r>
        <w:rPr>
          <w:bCs/>
          <w:sz w:val="28"/>
          <w:szCs w:val="28"/>
        </w:rPr>
        <w:lastRenderedPageBreak/>
        <w:t>поставить предварительный диагноз – синтезировать информацию о пациенте с целью определения патологии и причин, ее вызывающих;</w:t>
      </w:r>
    </w:p>
    <w:p w:rsidR="003D2AA5" w:rsidRPr="00CC5D7F" w:rsidRDefault="003D2AA5" w:rsidP="004C18C0">
      <w:pPr>
        <w:numPr>
          <w:ilvl w:val="0"/>
          <w:numId w:val="373"/>
        </w:numPr>
        <w:adjustRightInd w:val="0"/>
        <w:jc w:val="both"/>
        <w:rPr>
          <w:bCs/>
          <w:sz w:val="28"/>
          <w:szCs w:val="28"/>
        </w:rPr>
      </w:pPr>
      <w:r>
        <w:rPr>
          <w:bCs/>
          <w:sz w:val="28"/>
          <w:szCs w:val="28"/>
        </w:rPr>
        <w:t>заполнять фрагмент истории болезни.</w:t>
      </w:r>
    </w:p>
    <w:p w:rsidR="003D2AA5" w:rsidRDefault="003D2AA5" w:rsidP="003D2AA5">
      <w:pPr>
        <w:adjustRightInd w:val="0"/>
        <w:jc w:val="both"/>
        <w:rPr>
          <w:b/>
          <w:bCs/>
          <w:sz w:val="28"/>
          <w:szCs w:val="28"/>
        </w:rPr>
      </w:pPr>
      <w:r>
        <w:rPr>
          <w:b/>
          <w:bCs/>
          <w:sz w:val="28"/>
          <w:szCs w:val="28"/>
        </w:rPr>
        <w:t>владеть:</w:t>
      </w:r>
    </w:p>
    <w:p w:rsidR="003D2AA5" w:rsidRDefault="003D2AA5" w:rsidP="004C18C0">
      <w:pPr>
        <w:numPr>
          <w:ilvl w:val="0"/>
          <w:numId w:val="374"/>
        </w:numPr>
        <w:adjustRightInd w:val="0"/>
        <w:jc w:val="both"/>
        <w:rPr>
          <w:bCs/>
          <w:sz w:val="28"/>
          <w:szCs w:val="28"/>
        </w:rPr>
      </w:pPr>
      <w:r>
        <w:rPr>
          <w:bCs/>
          <w:sz w:val="28"/>
          <w:szCs w:val="28"/>
        </w:rPr>
        <w:t>правильным ведением медицинской документации;</w:t>
      </w:r>
    </w:p>
    <w:p w:rsidR="003D2AA5" w:rsidRDefault="003D2AA5" w:rsidP="004C18C0">
      <w:pPr>
        <w:numPr>
          <w:ilvl w:val="0"/>
          <w:numId w:val="374"/>
        </w:numPr>
        <w:adjustRightInd w:val="0"/>
        <w:jc w:val="both"/>
        <w:rPr>
          <w:bCs/>
          <w:sz w:val="28"/>
          <w:szCs w:val="28"/>
        </w:rPr>
      </w:pPr>
      <w:r>
        <w:rPr>
          <w:bCs/>
          <w:sz w:val="28"/>
          <w:szCs w:val="28"/>
        </w:rPr>
        <w:t>методами общеклинического обследования больных с патологией органов пищеварения (расспрос, осмотр, поверхностная и глюбокая пальпация живота, перкуссия печени, селезенки, аускультация живота);</w:t>
      </w:r>
    </w:p>
    <w:p w:rsidR="003D2AA5" w:rsidRDefault="003D2AA5" w:rsidP="003D2AA5">
      <w:pPr>
        <w:rPr>
          <w:b/>
          <w:sz w:val="28"/>
        </w:rPr>
      </w:pPr>
      <w:r>
        <w:rPr>
          <w:b/>
          <w:sz w:val="28"/>
        </w:rPr>
        <w:t>5. План проведения занятия:</w:t>
      </w:r>
    </w:p>
    <w:p w:rsidR="003D2AA5" w:rsidRDefault="003D2AA5" w:rsidP="003D2AA5">
      <w:pPr>
        <w:rPr>
          <w:sz w:val="28"/>
        </w:rPr>
      </w:pPr>
      <w:r>
        <w:rPr>
          <w:sz w:val="28"/>
        </w:rPr>
        <w:t>5.1. Письменный  контроль</w:t>
      </w:r>
    </w:p>
    <w:p w:rsidR="003D2AA5" w:rsidRDefault="003D2AA5" w:rsidP="003D2AA5">
      <w:pPr>
        <w:rPr>
          <w:sz w:val="28"/>
        </w:rPr>
      </w:pPr>
      <w:r>
        <w:rPr>
          <w:sz w:val="28"/>
        </w:rPr>
        <w:t>5.2. Решение ситуационных задач</w:t>
      </w:r>
    </w:p>
    <w:p w:rsidR="003D2AA5" w:rsidRDefault="003D2AA5" w:rsidP="003D2AA5">
      <w:pPr>
        <w:rPr>
          <w:sz w:val="28"/>
        </w:rPr>
      </w:pPr>
      <w:r>
        <w:rPr>
          <w:sz w:val="28"/>
        </w:rPr>
        <w:t>5.3. Защита истории болезни.</w:t>
      </w:r>
    </w:p>
    <w:p w:rsidR="003D2AA5" w:rsidRPr="007D5C6B" w:rsidRDefault="003D2AA5" w:rsidP="003D2AA5">
      <w:pPr>
        <w:rPr>
          <w:sz w:val="24"/>
          <w:szCs w:val="24"/>
        </w:rPr>
      </w:pPr>
      <w:r>
        <w:rPr>
          <w:sz w:val="24"/>
          <w:szCs w:val="24"/>
        </w:rPr>
        <w:t xml:space="preserve">  </w:t>
      </w:r>
    </w:p>
    <w:p w:rsidR="003D2AA5" w:rsidRDefault="003D2AA5" w:rsidP="003D2AA5">
      <w:pPr>
        <w:rPr>
          <w:b/>
          <w:sz w:val="28"/>
          <w:szCs w:val="28"/>
        </w:rPr>
      </w:pPr>
      <w:r>
        <w:rPr>
          <w:b/>
          <w:sz w:val="28"/>
          <w:szCs w:val="28"/>
        </w:rPr>
        <w:t>Вопросы письменного контроля по системе органов пищеварения.</w:t>
      </w:r>
    </w:p>
    <w:p w:rsidR="003D2AA5" w:rsidRPr="00B46281" w:rsidRDefault="003D2AA5" w:rsidP="004C18C0">
      <w:pPr>
        <w:numPr>
          <w:ilvl w:val="0"/>
          <w:numId w:val="450"/>
        </w:numPr>
        <w:jc w:val="both"/>
        <w:rPr>
          <w:sz w:val="28"/>
          <w:szCs w:val="28"/>
        </w:rPr>
      </w:pPr>
      <w:r w:rsidRPr="00B46281">
        <w:rPr>
          <w:sz w:val="28"/>
          <w:szCs w:val="28"/>
        </w:rPr>
        <w:t>Жалобы больных с язвенной болезнью желудка.</w:t>
      </w:r>
    </w:p>
    <w:p w:rsidR="003D2AA5" w:rsidRPr="00B46281" w:rsidRDefault="003D2AA5" w:rsidP="004C18C0">
      <w:pPr>
        <w:numPr>
          <w:ilvl w:val="0"/>
          <w:numId w:val="450"/>
        </w:numPr>
        <w:jc w:val="both"/>
        <w:rPr>
          <w:sz w:val="28"/>
          <w:szCs w:val="28"/>
        </w:rPr>
      </w:pPr>
      <w:r w:rsidRPr="00B46281">
        <w:rPr>
          <w:sz w:val="28"/>
          <w:szCs w:val="28"/>
        </w:rPr>
        <w:t>Жалобы больных с язвенной болезнью  ДПК.</w:t>
      </w:r>
    </w:p>
    <w:p w:rsidR="003D2AA5" w:rsidRPr="00B46281" w:rsidRDefault="003D2AA5" w:rsidP="004C18C0">
      <w:pPr>
        <w:numPr>
          <w:ilvl w:val="0"/>
          <w:numId w:val="450"/>
        </w:numPr>
        <w:jc w:val="both"/>
        <w:rPr>
          <w:sz w:val="28"/>
          <w:szCs w:val="28"/>
        </w:rPr>
      </w:pPr>
      <w:r w:rsidRPr="00B46281">
        <w:rPr>
          <w:sz w:val="28"/>
          <w:szCs w:val="28"/>
        </w:rPr>
        <w:t>Каковы данные осмотра и пальпации при язвенной болезни.</w:t>
      </w:r>
    </w:p>
    <w:p w:rsidR="003D2AA5" w:rsidRPr="00B46281" w:rsidRDefault="003D2AA5" w:rsidP="004C18C0">
      <w:pPr>
        <w:numPr>
          <w:ilvl w:val="0"/>
          <w:numId w:val="450"/>
        </w:numPr>
        <w:jc w:val="both"/>
        <w:rPr>
          <w:sz w:val="28"/>
          <w:szCs w:val="28"/>
        </w:rPr>
      </w:pPr>
      <w:r w:rsidRPr="00B46281">
        <w:rPr>
          <w:sz w:val="28"/>
          <w:szCs w:val="28"/>
        </w:rPr>
        <w:t>Как меняется секреторная функция желудка в зависимости от локализации язвы в ДПК и желудка.</w:t>
      </w:r>
    </w:p>
    <w:p w:rsidR="003D2AA5" w:rsidRPr="00B46281" w:rsidRDefault="003D2AA5" w:rsidP="004C18C0">
      <w:pPr>
        <w:numPr>
          <w:ilvl w:val="0"/>
          <w:numId w:val="450"/>
        </w:numPr>
        <w:jc w:val="both"/>
        <w:rPr>
          <w:sz w:val="28"/>
          <w:szCs w:val="28"/>
        </w:rPr>
      </w:pPr>
      <w:r w:rsidRPr="00B46281">
        <w:rPr>
          <w:sz w:val="28"/>
          <w:szCs w:val="28"/>
        </w:rPr>
        <w:t>Что такое ахилия.</w:t>
      </w:r>
    </w:p>
    <w:p w:rsidR="003D2AA5" w:rsidRPr="00B46281" w:rsidRDefault="003D2AA5" w:rsidP="004C18C0">
      <w:pPr>
        <w:numPr>
          <w:ilvl w:val="0"/>
          <w:numId w:val="450"/>
        </w:numPr>
        <w:jc w:val="both"/>
        <w:rPr>
          <w:sz w:val="28"/>
          <w:szCs w:val="28"/>
        </w:rPr>
      </w:pPr>
      <w:r w:rsidRPr="00B46281">
        <w:rPr>
          <w:sz w:val="28"/>
          <w:szCs w:val="28"/>
        </w:rPr>
        <w:t>Каковы предрасполагающие факторы в возникновении язвенной болезни.</w:t>
      </w:r>
    </w:p>
    <w:p w:rsidR="003D2AA5" w:rsidRPr="00B46281" w:rsidRDefault="003D2AA5" w:rsidP="004C18C0">
      <w:pPr>
        <w:numPr>
          <w:ilvl w:val="0"/>
          <w:numId w:val="450"/>
        </w:numPr>
        <w:jc w:val="both"/>
        <w:rPr>
          <w:sz w:val="28"/>
          <w:szCs w:val="28"/>
        </w:rPr>
      </w:pPr>
      <w:r w:rsidRPr="00B46281">
        <w:rPr>
          <w:sz w:val="28"/>
          <w:szCs w:val="28"/>
        </w:rPr>
        <w:t>Какие дополнительные методы исследования можно применять для подтверждения диагноза язвенной болезни.</w:t>
      </w:r>
    </w:p>
    <w:p w:rsidR="003D2AA5" w:rsidRPr="00B46281" w:rsidRDefault="003D2AA5" w:rsidP="004C18C0">
      <w:pPr>
        <w:numPr>
          <w:ilvl w:val="0"/>
          <w:numId w:val="450"/>
        </w:numPr>
        <w:jc w:val="both"/>
        <w:rPr>
          <w:sz w:val="28"/>
          <w:szCs w:val="28"/>
        </w:rPr>
      </w:pPr>
      <w:r w:rsidRPr="00B46281">
        <w:rPr>
          <w:sz w:val="28"/>
          <w:szCs w:val="28"/>
        </w:rPr>
        <w:t>Каковы факторы риска в возникновении рака желудка.</w:t>
      </w:r>
    </w:p>
    <w:p w:rsidR="003D2AA5" w:rsidRPr="00B46281" w:rsidRDefault="003D2AA5" w:rsidP="004C18C0">
      <w:pPr>
        <w:numPr>
          <w:ilvl w:val="0"/>
          <w:numId w:val="450"/>
        </w:numPr>
        <w:jc w:val="both"/>
        <w:rPr>
          <w:sz w:val="28"/>
          <w:szCs w:val="28"/>
        </w:rPr>
      </w:pPr>
      <w:r w:rsidRPr="00B46281">
        <w:rPr>
          <w:sz w:val="28"/>
          <w:szCs w:val="28"/>
        </w:rPr>
        <w:t>Каковы данные осмотра и пальпации при раке желудка.</w:t>
      </w:r>
    </w:p>
    <w:p w:rsidR="003D2AA5" w:rsidRPr="00B46281" w:rsidRDefault="003D2AA5" w:rsidP="004C18C0">
      <w:pPr>
        <w:numPr>
          <w:ilvl w:val="0"/>
          <w:numId w:val="450"/>
        </w:numPr>
        <w:jc w:val="both"/>
        <w:rPr>
          <w:sz w:val="28"/>
          <w:szCs w:val="28"/>
        </w:rPr>
      </w:pPr>
      <w:r w:rsidRPr="00B46281">
        <w:rPr>
          <w:sz w:val="28"/>
          <w:szCs w:val="28"/>
        </w:rPr>
        <w:t>Каковы показатели секреции при раке желудка.</w:t>
      </w:r>
    </w:p>
    <w:p w:rsidR="003D2AA5" w:rsidRPr="00B46281" w:rsidRDefault="003D2AA5" w:rsidP="004C18C0">
      <w:pPr>
        <w:numPr>
          <w:ilvl w:val="0"/>
          <w:numId w:val="450"/>
        </w:numPr>
        <w:jc w:val="both"/>
        <w:rPr>
          <w:sz w:val="28"/>
          <w:szCs w:val="28"/>
        </w:rPr>
      </w:pPr>
      <w:r w:rsidRPr="00B46281">
        <w:rPr>
          <w:sz w:val="28"/>
          <w:szCs w:val="28"/>
        </w:rPr>
        <w:t>Данные рентгенологического исследования при раке желудка.</w:t>
      </w:r>
    </w:p>
    <w:p w:rsidR="003D2AA5" w:rsidRPr="00B46281" w:rsidRDefault="003D2AA5" w:rsidP="004C18C0">
      <w:pPr>
        <w:numPr>
          <w:ilvl w:val="0"/>
          <w:numId w:val="450"/>
        </w:numPr>
        <w:jc w:val="both"/>
        <w:rPr>
          <w:sz w:val="28"/>
          <w:szCs w:val="28"/>
        </w:rPr>
      </w:pPr>
      <w:r w:rsidRPr="00B46281">
        <w:rPr>
          <w:sz w:val="28"/>
          <w:szCs w:val="28"/>
        </w:rPr>
        <w:t>О чем следует думать, если пальпируется печень с бугристой поверхностью, плотной деревянистой консистенции.</w:t>
      </w:r>
    </w:p>
    <w:p w:rsidR="003D2AA5" w:rsidRPr="00B46281" w:rsidRDefault="003D2AA5" w:rsidP="004C18C0">
      <w:pPr>
        <w:numPr>
          <w:ilvl w:val="0"/>
          <w:numId w:val="450"/>
        </w:numPr>
        <w:jc w:val="both"/>
        <w:rPr>
          <w:sz w:val="28"/>
          <w:szCs w:val="28"/>
        </w:rPr>
      </w:pPr>
      <w:r w:rsidRPr="00B46281">
        <w:rPr>
          <w:sz w:val="28"/>
          <w:szCs w:val="28"/>
        </w:rPr>
        <w:t>Какой край печени пальпируется при циррозе.</w:t>
      </w:r>
    </w:p>
    <w:p w:rsidR="003D2AA5" w:rsidRPr="00B46281" w:rsidRDefault="003D2AA5" w:rsidP="004C18C0">
      <w:pPr>
        <w:numPr>
          <w:ilvl w:val="0"/>
          <w:numId w:val="450"/>
        </w:numPr>
        <w:jc w:val="both"/>
        <w:rPr>
          <w:sz w:val="28"/>
          <w:szCs w:val="28"/>
        </w:rPr>
      </w:pPr>
      <w:r w:rsidRPr="00B46281">
        <w:rPr>
          <w:sz w:val="28"/>
          <w:szCs w:val="28"/>
        </w:rPr>
        <w:t>Где определяется проекция желчного пузыря.</w:t>
      </w:r>
    </w:p>
    <w:p w:rsidR="003D2AA5" w:rsidRPr="00B46281" w:rsidRDefault="003D2AA5" w:rsidP="004C18C0">
      <w:pPr>
        <w:numPr>
          <w:ilvl w:val="0"/>
          <w:numId w:val="450"/>
        </w:numPr>
        <w:rPr>
          <w:sz w:val="28"/>
          <w:szCs w:val="28"/>
        </w:rPr>
      </w:pPr>
      <w:r w:rsidRPr="00B46281">
        <w:rPr>
          <w:sz w:val="28"/>
          <w:szCs w:val="28"/>
        </w:rPr>
        <w:t>Назовите нормальные размеры печени по Курлову.</w:t>
      </w:r>
    </w:p>
    <w:p w:rsidR="003D2AA5" w:rsidRPr="00B46281" w:rsidRDefault="003D2AA5" w:rsidP="004C18C0">
      <w:pPr>
        <w:numPr>
          <w:ilvl w:val="0"/>
          <w:numId w:val="450"/>
        </w:numPr>
        <w:rPr>
          <w:sz w:val="28"/>
          <w:szCs w:val="28"/>
        </w:rPr>
      </w:pPr>
      <w:r w:rsidRPr="00B46281">
        <w:rPr>
          <w:sz w:val="28"/>
          <w:szCs w:val="28"/>
        </w:rPr>
        <w:t>Какие биохимические пробы помогут выявить степень повреждения печени.</w:t>
      </w:r>
    </w:p>
    <w:p w:rsidR="003D2AA5" w:rsidRPr="00B46281" w:rsidRDefault="003D2AA5" w:rsidP="004C18C0">
      <w:pPr>
        <w:numPr>
          <w:ilvl w:val="0"/>
          <w:numId w:val="450"/>
        </w:numPr>
        <w:rPr>
          <w:sz w:val="28"/>
          <w:szCs w:val="28"/>
        </w:rPr>
      </w:pPr>
      <w:r w:rsidRPr="00B46281">
        <w:rPr>
          <w:sz w:val="28"/>
          <w:szCs w:val="28"/>
        </w:rPr>
        <w:t>Какие бывают виды желтух.</w:t>
      </w:r>
    </w:p>
    <w:p w:rsidR="003D2AA5" w:rsidRPr="00B46281" w:rsidRDefault="003D2AA5" w:rsidP="004C18C0">
      <w:pPr>
        <w:numPr>
          <w:ilvl w:val="0"/>
          <w:numId w:val="450"/>
        </w:numPr>
        <w:rPr>
          <w:sz w:val="28"/>
          <w:szCs w:val="28"/>
        </w:rPr>
      </w:pPr>
      <w:r w:rsidRPr="00B46281">
        <w:rPr>
          <w:sz w:val="28"/>
          <w:szCs w:val="28"/>
        </w:rPr>
        <w:t>Признаки портальной гипертензии.</w:t>
      </w:r>
    </w:p>
    <w:p w:rsidR="003D2AA5" w:rsidRPr="00B46281" w:rsidRDefault="003D2AA5" w:rsidP="004C18C0">
      <w:pPr>
        <w:numPr>
          <w:ilvl w:val="0"/>
          <w:numId w:val="450"/>
        </w:numPr>
        <w:rPr>
          <w:sz w:val="28"/>
          <w:szCs w:val="28"/>
        </w:rPr>
      </w:pPr>
      <w:r w:rsidRPr="00B46281">
        <w:rPr>
          <w:sz w:val="28"/>
          <w:szCs w:val="28"/>
        </w:rPr>
        <w:t>Назовите порции дуоденального зондирования.</w:t>
      </w:r>
    </w:p>
    <w:p w:rsidR="003D2AA5" w:rsidRPr="00B46281" w:rsidRDefault="003D2AA5" w:rsidP="004C18C0">
      <w:pPr>
        <w:numPr>
          <w:ilvl w:val="0"/>
          <w:numId w:val="450"/>
        </w:numPr>
        <w:rPr>
          <w:sz w:val="28"/>
          <w:szCs w:val="28"/>
        </w:rPr>
      </w:pPr>
      <w:r w:rsidRPr="00B46281">
        <w:rPr>
          <w:sz w:val="28"/>
          <w:szCs w:val="28"/>
        </w:rPr>
        <w:t>Как можно получить пузырную порцию.</w:t>
      </w:r>
    </w:p>
    <w:p w:rsidR="003D2AA5" w:rsidRDefault="003D2AA5" w:rsidP="003D2AA5">
      <w:pPr>
        <w:rPr>
          <w:b/>
          <w:sz w:val="28"/>
          <w:szCs w:val="28"/>
        </w:rPr>
      </w:pPr>
    </w:p>
    <w:p w:rsidR="003D2AA5" w:rsidRPr="003D1E38" w:rsidRDefault="003D2AA5" w:rsidP="003D2AA5">
      <w:pPr>
        <w:rPr>
          <w:b/>
          <w:sz w:val="28"/>
          <w:szCs w:val="28"/>
        </w:rPr>
      </w:pPr>
      <w:r>
        <w:rPr>
          <w:b/>
          <w:sz w:val="28"/>
          <w:szCs w:val="28"/>
        </w:rPr>
        <w:t>Ситуационные задачи.</w:t>
      </w:r>
    </w:p>
    <w:p w:rsidR="003D2AA5" w:rsidRDefault="003D2AA5" w:rsidP="003D2AA5">
      <w:pPr>
        <w:widowControl w:val="0"/>
        <w:autoSpaceDE w:val="0"/>
        <w:autoSpaceDN w:val="0"/>
        <w:adjustRightInd w:val="0"/>
        <w:jc w:val="both"/>
        <w:rPr>
          <w:b/>
          <w:sz w:val="28"/>
          <w:szCs w:val="28"/>
        </w:rPr>
      </w:pPr>
      <w:r>
        <w:rPr>
          <w:b/>
          <w:sz w:val="28"/>
          <w:szCs w:val="28"/>
        </w:rPr>
        <w:t>Задача №1.</w:t>
      </w:r>
    </w:p>
    <w:p w:rsidR="003D2AA5" w:rsidRDefault="003D2AA5" w:rsidP="003D2AA5">
      <w:pPr>
        <w:widowControl w:val="0"/>
        <w:autoSpaceDE w:val="0"/>
        <w:autoSpaceDN w:val="0"/>
        <w:adjustRightInd w:val="0"/>
        <w:jc w:val="both"/>
        <w:rPr>
          <w:sz w:val="28"/>
          <w:szCs w:val="28"/>
        </w:rPr>
      </w:pPr>
      <w:r>
        <w:rPr>
          <w:sz w:val="28"/>
          <w:szCs w:val="28"/>
        </w:rPr>
        <w:t xml:space="preserve">     Больной С., 36 лет, шофер. Жалуется на кислую отрыжку, изжогу, чувство давления в подложечной области через 20-30 минут после еды, боли чаще возникают при приеме острой, грубой пищи. Объективно язык влажный, у корня обложен серовато-белым налетом. При пальпации живота </w:t>
      </w:r>
      <w:r>
        <w:rPr>
          <w:sz w:val="28"/>
          <w:szCs w:val="28"/>
        </w:rPr>
        <w:lastRenderedPageBreak/>
        <w:t xml:space="preserve">незначительная болезненность в эпигастральной области. </w:t>
      </w:r>
    </w:p>
    <w:p w:rsidR="003D2AA5" w:rsidRDefault="003D2AA5" w:rsidP="003D2AA5">
      <w:pPr>
        <w:widowControl w:val="0"/>
        <w:autoSpaceDE w:val="0"/>
        <w:autoSpaceDN w:val="0"/>
        <w:adjustRightInd w:val="0"/>
        <w:jc w:val="both"/>
        <w:rPr>
          <w:sz w:val="28"/>
          <w:szCs w:val="28"/>
        </w:rPr>
      </w:pPr>
      <w:r>
        <w:rPr>
          <w:sz w:val="28"/>
          <w:szCs w:val="28"/>
        </w:rPr>
        <w:t xml:space="preserve">     1. О каком заболевании следует думать?</w:t>
      </w:r>
    </w:p>
    <w:p w:rsidR="003D2AA5" w:rsidRDefault="003D2AA5" w:rsidP="003D2AA5">
      <w:pPr>
        <w:widowControl w:val="0"/>
        <w:autoSpaceDE w:val="0"/>
        <w:autoSpaceDN w:val="0"/>
        <w:adjustRightInd w:val="0"/>
        <w:jc w:val="both"/>
        <w:rPr>
          <w:sz w:val="28"/>
          <w:szCs w:val="28"/>
        </w:rPr>
      </w:pPr>
      <w:r>
        <w:rPr>
          <w:sz w:val="28"/>
          <w:szCs w:val="28"/>
        </w:rPr>
        <w:t xml:space="preserve">     2. Как называются боли через 20-30 минут после еды?</w:t>
      </w:r>
    </w:p>
    <w:p w:rsidR="003D2AA5" w:rsidRDefault="003D2AA5" w:rsidP="003D2AA5">
      <w:pPr>
        <w:widowControl w:val="0"/>
        <w:autoSpaceDE w:val="0"/>
        <w:autoSpaceDN w:val="0"/>
        <w:adjustRightInd w:val="0"/>
        <w:jc w:val="both"/>
        <w:rPr>
          <w:sz w:val="28"/>
          <w:szCs w:val="28"/>
        </w:rPr>
      </w:pPr>
      <w:r>
        <w:rPr>
          <w:sz w:val="28"/>
          <w:szCs w:val="28"/>
        </w:rPr>
        <w:t xml:space="preserve">     3. Что такое отрыжка?</w:t>
      </w:r>
    </w:p>
    <w:p w:rsidR="003D2AA5" w:rsidRDefault="003D2AA5" w:rsidP="003D2AA5">
      <w:pPr>
        <w:widowControl w:val="0"/>
        <w:autoSpaceDE w:val="0"/>
        <w:autoSpaceDN w:val="0"/>
        <w:adjustRightInd w:val="0"/>
        <w:jc w:val="both"/>
        <w:rPr>
          <w:sz w:val="28"/>
          <w:szCs w:val="28"/>
        </w:rPr>
      </w:pPr>
      <w:r>
        <w:rPr>
          <w:sz w:val="28"/>
          <w:szCs w:val="28"/>
        </w:rPr>
        <w:t xml:space="preserve">     4. Причины возникновения изжоги?</w:t>
      </w:r>
    </w:p>
    <w:p w:rsidR="003D2AA5" w:rsidRDefault="003D2AA5" w:rsidP="003D2AA5">
      <w:pPr>
        <w:widowControl w:val="0"/>
        <w:autoSpaceDE w:val="0"/>
        <w:autoSpaceDN w:val="0"/>
        <w:adjustRightInd w:val="0"/>
        <w:jc w:val="both"/>
        <w:rPr>
          <w:sz w:val="28"/>
          <w:szCs w:val="28"/>
        </w:rPr>
      </w:pPr>
      <w:r>
        <w:rPr>
          <w:sz w:val="28"/>
          <w:szCs w:val="28"/>
        </w:rPr>
        <w:t xml:space="preserve">     5. С какой целью проводят поверхностную пальпацию?</w:t>
      </w:r>
    </w:p>
    <w:p w:rsidR="003D2AA5" w:rsidRDefault="003D2AA5" w:rsidP="003D2AA5">
      <w:pPr>
        <w:widowControl w:val="0"/>
        <w:autoSpaceDE w:val="0"/>
        <w:autoSpaceDN w:val="0"/>
        <w:adjustRightInd w:val="0"/>
        <w:jc w:val="both"/>
        <w:rPr>
          <w:sz w:val="28"/>
          <w:szCs w:val="28"/>
        </w:rPr>
      </w:pPr>
    </w:p>
    <w:p w:rsidR="003D2AA5" w:rsidRDefault="003D2AA5" w:rsidP="003D2AA5">
      <w:pPr>
        <w:widowControl w:val="0"/>
        <w:autoSpaceDE w:val="0"/>
        <w:autoSpaceDN w:val="0"/>
        <w:adjustRightInd w:val="0"/>
        <w:jc w:val="both"/>
        <w:rPr>
          <w:b/>
          <w:sz w:val="28"/>
          <w:szCs w:val="28"/>
        </w:rPr>
      </w:pPr>
      <w:r>
        <w:rPr>
          <w:b/>
          <w:sz w:val="28"/>
          <w:szCs w:val="28"/>
        </w:rPr>
        <w:t>3адача №2.</w:t>
      </w:r>
    </w:p>
    <w:p w:rsidR="003D2AA5" w:rsidRDefault="003D2AA5" w:rsidP="003D2AA5">
      <w:pPr>
        <w:widowControl w:val="0"/>
        <w:autoSpaceDE w:val="0"/>
        <w:autoSpaceDN w:val="0"/>
        <w:adjustRightInd w:val="0"/>
        <w:jc w:val="both"/>
        <w:rPr>
          <w:sz w:val="28"/>
          <w:szCs w:val="28"/>
        </w:rPr>
      </w:pPr>
      <w:r>
        <w:rPr>
          <w:sz w:val="28"/>
          <w:szCs w:val="28"/>
        </w:rPr>
        <w:t xml:space="preserve">     Больной Р, 43 года, фармацевт. Жалуется на голодные, поздние и ночные боли в пилородуоденальной зоне, изжогу, отрыжку, аппетит сохранен и даже повышен. Боли с юношеских лет, обострения наступают в осеннее время года, много курит, питается нерегулярно. При осмотре, больной пониженного питания, при поверхностной и глубокой пальпации болезненность в эпигастрии, положителен симптом Менделя.</w:t>
      </w:r>
    </w:p>
    <w:p w:rsidR="003D2AA5" w:rsidRDefault="003D2AA5" w:rsidP="003D2AA5">
      <w:pPr>
        <w:widowControl w:val="0"/>
        <w:autoSpaceDE w:val="0"/>
        <w:autoSpaceDN w:val="0"/>
        <w:adjustRightInd w:val="0"/>
        <w:jc w:val="both"/>
        <w:rPr>
          <w:sz w:val="28"/>
          <w:szCs w:val="28"/>
        </w:rPr>
      </w:pPr>
      <w:r>
        <w:rPr>
          <w:sz w:val="28"/>
          <w:szCs w:val="28"/>
        </w:rPr>
        <w:t xml:space="preserve">     1. О каком заболевании следует думать?</w:t>
      </w:r>
    </w:p>
    <w:p w:rsidR="003D2AA5" w:rsidRDefault="003D2AA5" w:rsidP="003D2AA5">
      <w:pPr>
        <w:widowControl w:val="0"/>
        <w:autoSpaceDE w:val="0"/>
        <w:autoSpaceDN w:val="0"/>
        <w:adjustRightInd w:val="0"/>
        <w:jc w:val="both"/>
        <w:rPr>
          <w:sz w:val="28"/>
          <w:szCs w:val="28"/>
        </w:rPr>
      </w:pPr>
      <w:r>
        <w:rPr>
          <w:sz w:val="28"/>
          <w:szCs w:val="28"/>
        </w:rPr>
        <w:t xml:space="preserve">     2. Какие боли относят к поздним?</w:t>
      </w:r>
    </w:p>
    <w:p w:rsidR="003D2AA5" w:rsidRDefault="003D2AA5" w:rsidP="003D2AA5">
      <w:pPr>
        <w:widowControl w:val="0"/>
        <w:autoSpaceDE w:val="0"/>
        <w:autoSpaceDN w:val="0"/>
        <w:adjustRightInd w:val="0"/>
        <w:jc w:val="both"/>
        <w:rPr>
          <w:sz w:val="28"/>
          <w:szCs w:val="28"/>
        </w:rPr>
      </w:pPr>
      <w:r>
        <w:rPr>
          <w:sz w:val="28"/>
          <w:szCs w:val="28"/>
        </w:rPr>
        <w:t xml:space="preserve">     3. Последовательность глубокой пальпации живота?</w:t>
      </w:r>
    </w:p>
    <w:p w:rsidR="003D2AA5" w:rsidRDefault="003D2AA5" w:rsidP="003D2AA5">
      <w:pPr>
        <w:widowControl w:val="0"/>
        <w:autoSpaceDE w:val="0"/>
        <w:autoSpaceDN w:val="0"/>
        <w:adjustRightInd w:val="0"/>
        <w:jc w:val="both"/>
        <w:rPr>
          <w:sz w:val="28"/>
          <w:szCs w:val="28"/>
        </w:rPr>
      </w:pPr>
      <w:r>
        <w:rPr>
          <w:sz w:val="28"/>
          <w:szCs w:val="28"/>
        </w:rPr>
        <w:t xml:space="preserve">     4. Как определяется симптом Менделя?</w:t>
      </w:r>
    </w:p>
    <w:p w:rsidR="003D2AA5" w:rsidRDefault="003D2AA5" w:rsidP="003D2AA5">
      <w:pPr>
        <w:widowControl w:val="0"/>
        <w:autoSpaceDE w:val="0"/>
        <w:autoSpaceDN w:val="0"/>
        <w:adjustRightInd w:val="0"/>
        <w:jc w:val="both"/>
        <w:rPr>
          <w:sz w:val="28"/>
          <w:szCs w:val="28"/>
        </w:rPr>
      </w:pPr>
      <w:r>
        <w:rPr>
          <w:sz w:val="28"/>
          <w:szCs w:val="28"/>
        </w:rPr>
        <w:t xml:space="preserve">     5. Что такое изжога?</w:t>
      </w:r>
    </w:p>
    <w:p w:rsidR="003D2AA5" w:rsidRDefault="003D2AA5" w:rsidP="003D2AA5">
      <w:pPr>
        <w:widowControl w:val="0"/>
        <w:autoSpaceDE w:val="0"/>
        <w:autoSpaceDN w:val="0"/>
        <w:adjustRightInd w:val="0"/>
        <w:jc w:val="both"/>
        <w:rPr>
          <w:sz w:val="28"/>
          <w:szCs w:val="28"/>
        </w:rPr>
      </w:pPr>
    </w:p>
    <w:p w:rsidR="003D2AA5" w:rsidRDefault="003D2AA5" w:rsidP="003D2AA5">
      <w:pPr>
        <w:widowControl w:val="0"/>
        <w:autoSpaceDE w:val="0"/>
        <w:autoSpaceDN w:val="0"/>
        <w:adjustRightInd w:val="0"/>
        <w:jc w:val="both"/>
        <w:rPr>
          <w:b/>
          <w:sz w:val="28"/>
          <w:szCs w:val="28"/>
        </w:rPr>
      </w:pPr>
      <w:r>
        <w:rPr>
          <w:b/>
          <w:sz w:val="28"/>
          <w:szCs w:val="28"/>
        </w:rPr>
        <w:t>Задача № З.</w:t>
      </w:r>
    </w:p>
    <w:p w:rsidR="003D2AA5" w:rsidRDefault="003D2AA5" w:rsidP="003D2AA5">
      <w:pPr>
        <w:widowControl w:val="0"/>
        <w:autoSpaceDE w:val="0"/>
        <w:autoSpaceDN w:val="0"/>
        <w:adjustRightInd w:val="0"/>
        <w:jc w:val="both"/>
        <w:rPr>
          <w:sz w:val="28"/>
          <w:szCs w:val="28"/>
        </w:rPr>
      </w:pPr>
      <w:r>
        <w:rPr>
          <w:sz w:val="28"/>
          <w:szCs w:val="28"/>
        </w:rPr>
        <w:t xml:space="preserve">     Больной Н, 18 лет студент. Жалуется на коликообразные боли в животе, усиливающиеся перед дефекацией. Стул жидкий, часто со слизью и кровью. Заболел остро. При пальпации болезненна и спастически сокращенная толстая кишка. </w:t>
      </w:r>
    </w:p>
    <w:p w:rsidR="003D2AA5" w:rsidRDefault="003D2AA5" w:rsidP="003D2AA5">
      <w:pPr>
        <w:widowControl w:val="0"/>
        <w:autoSpaceDE w:val="0"/>
        <w:autoSpaceDN w:val="0"/>
        <w:adjustRightInd w:val="0"/>
        <w:jc w:val="both"/>
        <w:rPr>
          <w:sz w:val="28"/>
          <w:szCs w:val="28"/>
        </w:rPr>
      </w:pPr>
      <w:r>
        <w:rPr>
          <w:sz w:val="28"/>
          <w:szCs w:val="28"/>
        </w:rPr>
        <w:t xml:space="preserve">     1. О каком заболевании можно думать?</w:t>
      </w:r>
    </w:p>
    <w:p w:rsidR="003D2AA5" w:rsidRDefault="003D2AA5" w:rsidP="003D2AA5">
      <w:pPr>
        <w:widowControl w:val="0"/>
        <w:autoSpaceDE w:val="0"/>
        <w:autoSpaceDN w:val="0"/>
        <w:adjustRightInd w:val="0"/>
        <w:jc w:val="both"/>
        <w:rPr>
          <w:sz w:val="28"/>
          <w:szCs w:val="28"/>
        </w:rPr>
      </w:pPr>
      <w:r>
        <w:rPr>
          <w:sz w:val="28"/>
          <w:szCs w:val="28"/>
        </w:rPr>
        <w:t xml:space="preserve">     2. Что такое тенезмы?</w:t>
      </w:r>
    </w:p>
    <w:p w:rsidR="003D2AA5" w:rsidRDefault="003D2AA5" w:rsidP="003D2AA5">
      <w:pPr>
        <w:widowControl w:val="0"/>
        <w:autoSpaceDE w:val="0"/>
        <w:autoSpaceDN w:val="0"/>
        <w:adjustRightInd w:val="0"/>
        <w:jc w:val="both"/>
        <w:rPr>
          <w:sz w:val="28"/>
          <w:szCs w:val="28"/>
        </w:rPr>
      </w:pPr>
      <w:r>
        <w:rPr>
          <w:sz w:val="28"/>
          <w:szCs w:val="28"/>
        </w:rPr>
        <w:t xml:space="preserve">     3. Причины появления болей при данной патологии?</w:t>
      </w:r>
    </w:p>
    <w:p w:rsidR="003D2AA5" w:rsidRDefault="003D2AA5" w:rsidP="003D2AA5">
      <w:pPr>
        <w:widowControl w:val="0"/>
        <w:autoSpaceDE w:val="0"/>
        <w:autoSpaceDN w:val="0"/>
        <w:adjustRightInd w:val="0"/>
        <w:jc w:val="both"/>
        <w:rPr>
          <w:sz w:val="28"/>
          <w:szCs w:val="28"/>
        </w:rPr>
      </w:pPr>
      <w:r>
        <w:rPr>
          <w:sz w:val="28"/>
          <w:szCs w:val="28"/>
        </w:rPr>
        <w:t xml:space="preserve">     4. Где пальпируется сигмовидная кишка?</w:t>
      </w:r>
    </w:p>
    <w:p w:rsidR="003D2AA5" w:rsidRDefault="003D2AA5" w:rsidP="003D2AA5">
      <w:pPr>
        <w:widowControl w:val="0"/>
        <w:autoSpaceDE w:val="0"/>
        <w:autoSpaceDN w:val="0"/>
        <w:adjustRightInd w:val="0"/>
        <w:jc w:val="both"/>
        <w:rPr>
          <w:sz w:val="28"/>
          <w:szCs w:val="28"/>
        </w:rPr>
      </w:pPr>
      <w:r>
        <w:rPr>
          <w:sz w:val="28"/>
          <w:szCs w:val="28"/>
        </w:rPr>
        <w:t xml:space="preserve">     5. Какой симптом при пальпации живота сигнализирует о перитоните?</w:t>
      </w:r>
    </w:p>
    <w:p w:rsidR="003D2AA5" w:rsidRDefault="003D2AA5" w:rsidP="003D2AA5">
      <w:pPr>
        <w:widowControl w:val="0"/>
        <w:autoSpaceDE w:val="0"/>
        <w:autoSpaceDN w:val="0"/>
        <w:adjustRightInd w:val="0"/>
        <w:jc w:val="both"/>
        <w:rPr>
          <w:b/>
          <w:sz w:val="28"/>
          <w:szCs w:val="28"/>
        </w:rPr>
      </w:pPr>
    </w:p>
    <w:p w:rsidR="003D2AA5" w:rsidRDefault="003D2AA5" w:rsidP="003D2AA5">
      <w:pPr>
        <w:widowControl w:val="0"/>
        <w:autoSpaceDE w:val="0"/>
        <w:autoSpaceDN w:val="0"/>
        <w:adjustRightInd w:val="0"/>
        <w:jc w:val="both"/>
        <w:rPr>
          <w:b/>
          <w:sz w:val="28"/>
          <w:szCs w:val="28"/>
        </w:rPr>
      </w:pPr>
      <w:r>
        <w:rPr>
          <w:b/>
          <w:sz w:val="28"/>
          <w:szCs w:val="28"/>
        </w:rPr>
        <w:t>Задача №4.</w:t>
      </w:r>
    </w:p>
    <w:p w:rsidR="003D2AA5" w:rsidRDefault="003D2AA5" w:rsidP="003D2AA5">
      <w:pPr>
        <w:widowControl w:val="0"/>
        <w:autoSpaceDE w:val="0"/>
        <w:autoSpaceDN w:val="0"/>
        <w:adjustRightInd w:val="0"/>
        <w:jc w:val="both"/>
        <w:rPr>
          <w:sz w:val="28"/>
          <w:szCs w:val="28"/>
        </w:rPr>
      </w:pPr>
      <w:r>
        <w:rPr>
          <w:sz w:val="28"/>
          <w:szCs w:val="28"/>
        </w:rPr>
        <w:t xml:space="preserve">     Больной П., инженер-электрик, обратился к врачу с жалобами на боль в эпигастральной области через 40-50 минут после приема пищи, тошноту, иногда рвоту на высоте боли, после которой больному становилось легче. Возникновению боли предшествует чувство жжения в эпигастрии и за грудиной.</w:t>
      </w:r>
    </w:p>
    <w:p w:rsidR="003D2AA5" w:rsidRDefault="003D2AA5" w:rsidP="003D2AA5">
      <w:pPr>
        <w:widowControl w:val="0"/>
        <w:autoSpaceDE w:val="0"/>
        <w:autoSpaceDN w:val="0"/>
        <w:adjustRightInd w:val="0"/>
        <w:jc w:val="both"/>
        <w:rPr>
          <w:sz w:val="28"/>
          <w:szCs w:val="28"/>
        </w:rPr>
      </w:pPr>
      <w:r>
        <w:rPr>
          <w:sz w:val="28"/>
          <w:szCs w:val="28"/>
        </w:rPr>
        <w:t>Считает себя больным в течение 6 месяцев, когда впервые во время длительной командировки появилась боль в эпигастрии. За медицинской помощью не обращался. В последующем аналогичная боль повторялась после употребления грубой пищи. Отмечает улучшение после приема молока. Последнее обострение наступило 4 дня назад, связывает с психической нагрузкой и нерегулярностью питания.</w:t>
      </w:r>
    </w:p>
    <w:p w:rsidR="003D2AA5" w:rsidRDefault="003D2AA5" w:rsidP="003D2AA5">
      <w:pPr>
        <w:widowControl w:val="0"/>
        <w:autoSpaceDE w:val="0"/>
        <w:autoSpaceDN w:val="0"/>
        <w:adjustRightInd w:val="0"/>
        <w:jc w:val="both"/>
        <w:rPr>
          <w:sz w:val="28"/>
          <w:szCs w:val="28"/>
        </w:rPr>
      </w:pPr>
      <w:r>
        <w:rPr>
          <w:sz w:val="28"/>
          <w:szCs w:val="28"/>
        </w:rPr>
        <w:t xml:space="preserve">Объективно: состояние удовлетворительное. Язык влажный, слегка обложен белым налетом, имеются кариозные зубы. Живот при пальпации мягкий, </w:t>
      </w:r>
      <w:r>
        <w:rPr>
          <w:sz w:val="28"/>
          <w:szCs w:val="28"/>
        </w:rPr>
        <w:lastRenderedPageBreak/>
        <w:t>болезненный в эпигастрии слева от срединной линии, умеренная локальная напряженность мышц передней брюшной стенки, положительный симптом Менделя. Печень не увеличена. Со стороны других органов и систем патологии не выявлено.</w:t>
      </w:r>
    </w:p>
    <w:p w:rsidR="003D2AA5" w:rsidRDefault="003D2AA5" w:rsidP="003D2AA5">
      <w:pPr>
        <w:widowControl w:val="0"/>
        <w:autoSpaceDE w:val="0"/>
        <w:autoSpaceDN w:val="0"/>
        <w:adjustRightInd w:val="0"/>
        <w:jc w:val="both"/>
        <w:rPr>
          <w:sz w:val="28"/>
          <w:szCs w:val="28"/>
        </w:rPr>
      </w:pPr>
      <w:r>
        <w:rPr>
          <w:sz w:val="28"/>
          <w:szCs w:val="28"/>
        </w:rPr>
        <w:t xml:space="preserve">     1. О каком заболевании можно думать? </w:t>
      </w:r>
    </w:p>
    <w:p w:rsidR="003D2AA5" w:rsidRDefault="003D2AA5" w:rsidP="003D2AA5">
      <w:pPr>
        <w:widowControl w:val="0"/>
        <w:autoSpaceDE w:val="0"/>
        <w:autoSpaceDN w:val="0"/>
        <w:adjustRightInd w:val="0"/>
        <w:jc w:val="both"/>
        <w:rPr>
          <w:sz w:val="28"/>
          <w:szCs w:val="28"/>
        </w:rPr>
      </w:pPr>
      <w:r>
        <w:rPr>
          <w:sz w:val="28"/>
          <w:szCs w:val="28"/>
        </w:rPr>
        <w:t xml:space="preserve">     2. Какая отрыжка характерна при повышенной кислотности желудочного сока?</w:t>
      </w:r>
    </w:p>
    <w:p w:rsidR="003D2AA5" w:rsidRDefault="003D2AA5" w:rsidP="003D2AA5">
      <w:pPr>
        <w:widowControl w:val="0"/>
        <w:autoSpaceDE w:val="0"/>
        <w:autoSpaceDN w:val="0"/>
        <w:adjustRightInd w:val="0"/>
        <w:jc w:val="both"/>
        <w:rPr>
          <w:sz w:val="28"/>
          <w:szCs w:val="28"/>
        </w:rPr>
      </w:pPr>
      <w:r>
        <w:rPr>
          <w:sz w:val="28"/>
          <w:szCs w:val="28"/>
        </w:rPr>
        <w:t xml:space="preserve">     3. Укажите особенность  периферической рвоты</w:t>
      </w:r>
    </w:p>
    <w:p w:rsidR="003D2AA5" w:rsidRDefault="003D2AA5" w:rsidP="003D2AA5">
      <w:pPr>
        <w:widowControl w:val="0"/>
        <w:autoSpaceDE w:val="0"/>
        <w:autoSpaceDN w:val="0"/>
        <w:adjustRightInd w:val="0"/>
        <w:jc w:val="both"/>
        <w:rPr>
          <w:sz w:val="28"/>
          <w:szCs w:val="28"/>
        </w:rPr>
      </w:pPr>
      <w:r>
        <w:rPr>
          <w:sz w:val="28"/>
          <w:szCs w:val="28"/>
        </w:rPr>
        <w:t xml:space="preserve">     4. Что такое симптом Менделя?</w:t>
      </w:r>
    </w:p>
    <w:p w:rsidR="003D2AA5" w:rsidRDefault="003D2AA5" w:rsidP="003D2AA5">
      <w:pPr>
        <w:widowControl w:val="0"/>
        <w:autoSpaceDE w:val="0"/>
        <w:autoSpaceDN w:val="0"/>
        <w:adjustRightInd w:val="0"/>
        <w:jc w:val="both"/>
        <w:rPr>
          <w:sz w:val="28"/>
          <w:szCs w:val="28"/>
        </w:rPr>
      </w:pPr>
      <w:r>
        <w:rPr>
          <w:sz w:val="28"/>
          <w:szCs w:val="28"/>
        </w:rPr>
        <w:t xml:space="preserve">     5. Назовите возможные осложнения данного заболевания?</w:t>
      </w:r>
    </w:p>
    <w:p w:rsidR="003D2AA5" w:rsidRDefault="003D2AA5" w:rsidP="003D2AA5">
      <w:pPr>
        <w:widowControl w:val="0"/>
        <w:autoSpaceDE w:val="0"/>
        <w:autoSpaceDN w:val="0"/>
        <w:adjustRightInd w:val="0"/>
        <w:jc w:val="both"/>
        <w:rPr>
          <w:b/>
          <w:sz w:val="28"/>
          <w:szCs w:val="28"/>
        </w:rPr>
      </w:pPr>
    </w:p>
    <w:p w:rsidR="003D2AA5" w:rsidRDefault="003D2AA5" w:rsidP="003D2AA5">
      <w:pPr>
        <w:widowControl w:val="0"/>
        <w:autoSpaceDE w:val="0"/>
        <w:autoSpaceDN w:val="0"/>
        <w:adjustRightInd w:val="0"/>
        <w:jc w:val="both"/>
        <w:rPr>
          <w:b/>
          <w:sz w:val="28"/>
          <w:szCs w:val="28"/>
        </w:rPr>
      </w:pPr>
      <w:r>
        <w:rPr>
          <w:b/>
          <w:sz w:val="28"/>
          <w:szCs w:val="28"/>
        </w:rPr>
        <w:t>Задача №5.</w:t>
      </w:r>
    </w:p>
    <w:p w:rsidR="003D2AA5" w:rsidRDefault="003D2AA5" w:rsidP="003D2AA5">
      <w:pPr>
        <w:widowControl w:val="0"/>
        <w:autoSpaceDE w:val="0"/>
        <w:autoSpaceDN w:val="0"/>
        <w:adjustRightInd w:val="0"/>
        <w:jc w:val="both"/>
        <w:rPr>
          <w:sz w:val="28"/>
          <w:szCs w:val="28"/>
        </w:rPr>
      </w:pPr>
      <w:r>
        <w:rPr>
          <w:sz w:val="28"/>
          <w:szCs w:val="28"/>
        </w:rPr>
        <w:t xml:space="preserve">     Больной Д, 75 лет, пенсионер. Предъявляет жалобы на прогрессирующее похудение, полное отсутствие аппетита, отвращение к мясным и рыбным блюдам. Болен 6 месяца. Объективно: больной истощен, выраженная болезненность при пальпации живота в эпигастрии.</w:t>
      </w:r>
    </w:p>
    <w:p w:rsidR="003D2AA5" w:rsidRDefault="003D2AA5" w:rsidP="003D2AA5">
      <w:pPr>
        <w:widowControl w:val="0"/>
        <w:autoSpaceDE w:val="0"/>
        <w:autoSpaceDN w:val="0"/>
        <w:adjustRightInd w:val="0"/>
        <w:jc w:val="both"/>
        <w:rPr>
          <w:sz w:val="28"/>
          <w:szCs w:val="28"/>
        </w:rPr>
      </w:pPr>
      <w:r>
        <w:rPr>
          <w:sz w:val="28"/>
          <w:szCs w:val="28"/>
        </w:rPr>
        <w:t xml:space="preserve">     1. О каком заболевании можно думать?</w:t>
      </w:r>
    </w:p>
    <w:p w:rsidR="003D2AA5" w:rsidRDefault="003D2AA5" w:rsidP="003D2AA5">
      <w:pPr>
        <w:widowControl w:val="0"/>
        <w:autoSpaceDE w:val="0"/>
        <w:autoSpaceDN w:val="0"/>
        <w:adjustRightInd w:val="0"/>
        <w:jc w:val="both"/>
        <w:rPr>
          <w:sz w:val="28"/>
          <w:szCs w:val="28"/>
        </w:rPr>
      </w:pPr>
      <w:r>
        <w:rPr>
          <w:sz w:val="28"/>
          <w:szCs w:val="28"/>
        </w:rPr>
        <w:t xml:space="preserve">     2. Что такое синдром «малых признаков»?</w:t>
      </w:r>
    </w:p>
    <w:p w:rsidR="003D2AA5" w:rsidRDefault="003D2AA5" w:rsidP="003D2AA5">
      <w:pPr>
        <w:widowControl w:val="0"/>
        <w:autoSpaceDE w:val="0"/>
        <w:autoSpaceDN w:val="0"/>
        <w:adjustRightInd w:val="0"/>
        <w:jc w:val="both"/>
        <w:rPr>
          <w:sz w:val="28"/>
          <w:szCs w:val="28"/>
        </w:rPr>
      </w:pPr>
      <w:r>
        <w:rPr>
          <w:sz w:val="28"/>
          <w:szCs w:val="28"/>
        </w:rPr>
        <w:t xml:space="preserve">     3. Для какого заболевания характерен данный синдром?</w:t>
      </w:r>
    </w:p>
    <w:p w:rsidR="003D2AA5" w:rsidRDefault="003D2AA5" w:rsidP="003D2AA5">
      <w:pPr>
        <w:widowControl w:val="0"/>
        <w:autoSpaceDE w:val="0"/>
        <w:autoSpaceDN w:val="0"/>
        <w:adjustRightInd w:val="0"/>
        <w:jc w:val="both"/>
        <w:rPr>
          <w:sz w:val="28"/>
          <w:szCs w:val="28"/>
        </w:rPr>
      </w:pPr>
      <w:r>
        <w:rPr>
          <w:sz w:val="28"/>
          <w:szCs w:val="28"/>
        </w:rPr>
        <w:t xml:space="preserve">     4. Что такое «железа Вирхова»?</w:t>
      </w:r>
    </w:p>
    <w:p w:rsidR="003D2AA5" w:rsidRDefault="003D2AA5" w:rsidP="003D2AA5">
      <w:pPr>
        <w:widowControl w:val="0"/>
        <w:autoSpaceDE w:val="0"/>
        <w:autoSpaceDN w:val="0"/>
        <w:adjustRightInd w:val="0"/>
        <w:jc w:val="both"/>
        <w:rPr>
          <w:sz w:val="28"/>
          <w:szCs w:val="28"/>
        </w:rPr>
      </w:pPr>
      <w:r>
        <w:rPr>
          <w:sz w:val="28"/>
          <w:szCs w:val="28"/>
        </w:rPr>
        <w:t xml:space="preserve">     5. Когда можно выслушать шум трения брюшины?</w:t>
      </w:r>
    </w:p>
    <w:p w:rsidR="003D2AA5" w:rsidRDefault="003D2AA5" w:rsidP="003D2AA5">
      <w:pPr>
        <w:widowControl w:val="0"/>
        <w:autoSpaceDE w:val="0"/>
        <w:autoSpaceDN w:val="0"/>
        <w:adjustRightInd w:val="0"/>
        <w:jc w:val="both"/>
        <w:rPr>
          <w:sz w:val="24"/>
          <w:szCs w:val="24"/>
        </w:rPr>
      </w:pPr>
    </w:p>
    <w:p w:rsidR="003D2AA5" w:rsidRDefault="003D2AA5" w:rsidP="003D2AA5">
      <w:pPr>
        <w:widowControl w:val="0"/>
        <w:autoSpaceDE w:val="0"/>
        <w:autoSpaceDN w:val="0"/>
        <w:adjustRightInd w:val="0"/>
        <w:jc w:val="both"/>
        <w:rPr>
          <w:b/>
          <w:sz w:val="28"/>
          <w:szCs w:val="28"/>
        </w:rPr>
      </w:pPr>
      <w:r>
        <w:rPr>
          <w:b/>
          <w:sz w:val="28"/>
          <w:szCs w:val="28"/>
        </w:rPr>
        <w:t>3адача №6.</w:t>
      </w:r>
    </w:p>
    <w:p w:rsidR="003D2AA5" w:rsidRDefault="003D2AA5" w:rsidP="003D2AA5">
      <w:pPr>
        <w:widowControl w:val="0"/>
        <w:autoSpaceDE w:val="0"/>
        <w:autoSpaceDN w:val="0"/>
        <w:adjustRightInd w:val="0"/>
        <w:jc w:val="both"/>
        <w:rPr>
          <w:sz w:val="28"/>
          <w:szCs w:val="28"/>
        </w:rPr>
      </w:pPr>
      <w:r>
        <w:rPr>
          <w:sz w:val="28"/>
          <w:szCs w:val="28"/>
        </w:rPr>
        <w:t xml:space="preserve">     Больной К, 26 лет, слесарь. Поступил в стационар с жалобами на боли в эпигастрии через 2-3 часа после еды, ночные боли, успокаивающиеся после приема соды, мучительную изжогу, отрыжку, запор. В анамнезе злоупотребление алкоголем, много курит, не соблюдает режим питания. При обследовании отмечена болезненность в эпигастрии, больше справа с незначительным мышечным напряжением в этой зоне. </w:t>
      </w:r>
    </w:p>
    <w:p w:rsidR="003D2AA5" w:rsidRDefault="003D2AA5" w:rsidP="003D2AA5">
      <w:pPr>
        <w:widowControl w:val="0"/>
        <w:autoSpaceDE w:val="0"/>
        <w:autoSpaceDN w:val="0"/>
        <w:adjustRightInd w:val="0"/>
        <w:jc w:val="both"/>
        <w:rPr>
          <w:sz w:val="28"/>
          <w:szCs w:val="28"/>
        </w:rPr>
      </w:pPr>
      <w:r>
        <w:rPr>
          <w:sz w:val="28"/>
          <w:szCs w:val="28"/>
        </w:rPr>
        <w:t xml:space="preserve">     1. О каком заболевании можно думать?</w:t>
      </w:r>
    </w:p>
    <w:p w:rsidR="003D2AA5" w:rsidRDefault="003D2AA5" w:rsidP="003D2AA5">
      <w:pPr>
        <w:widowControl w:val="0"/>
        <w:autoSpaceDE w:val="0"/>
        <w:autoSpaceDN w:val="0"/>
        <w:adjustRightInd w:val="0"/>
        <w:jc w:val="both"/>
        <w:rPr>
          <w:sz w:val="28"/>
          <w:szCs w:val="28"/>
        </w:rPr>
      </w:pPr>
      <w:r>
        <w:rPr>
          <w:sz w:val="28"/>
          <w:szCs w:val="28"/>
        </w:rPr>
        <w:t xml:space="preserve">     2. Как называются боли через 2-3 часа после еды?</w:t>
      </w:r>
    </w:p>
    <w:p w:rsidR="003D2AA5" w:rsidRDefault="003D2AA5" w:rsidP="003D2AA5">
      <w:pPr>
        <w:widowControl w:val="0"/>
        <w:autoSpaceDE w:val="0"/>
        <w:autoSpaceDN w:val="0"/>
        <w:adjustRightInd w:val="0"/>
        <w:jc w:val="both"/>
        <w:rPr>
          <w:sz w:val="28"/>
          <w:szCs w:val="28"/>
        </w:rPr>
      </w:pPr>
      <w:r>
        <w:rPr>
          <w:sz w:val="28"/>
          <w:szCs w:val="28"/>
        </w:rPr>
        <w:t xml:space="preserve">     3. Назовите факторы риска данного заболевания?</w:t>
      </w:r>
    </w:p>
    <w:p w:rsidR="003D2AA5" w:rsidRDefault="003D2AA5" w:rsidP="003D2AA5">
      <w:pPr>
        <w:widowControl w:val="0"/>
        <w:autoSpaceDE w:val="0"/>
        <w:autoSpaceDN w:val="0"/>
        <w:adjustRightInd w:val="0"/>
        <w:jc w:val="both"/>
        <w:rPr>
          <w:sz w:val="28"/>
          <w:szCs w:val="28"/>
        </w:rPr>
      </w:pPr>
      <w:r>
        <w:rPr>
          <w:sz w:val="28"/>
          <w:szCs w:val="28"/>
        </w:rPr>
        <w:t xml:space="preserve">     4. Что такое изжога?</w:t>
      </w:r>
    </w:p>
    <w:p w:rsidR="003D2AA5" w:rsidRDefault="003D2AA5" w:rsidP="003D2AA5">
      <w:pPr>
        <w:widowControl w:val="0"/>
        <w:autoSpaceDE w:val="0"/>
        <w:autoSpaceDN w:val="0"/>
        <w:adjustRightInd w:val="0"/>
        <w:jc w:val="both"/>
        <w:rPr>
          <w:sz w:val="28"/>
          <w:szCs w:val="28"/>
        </w:rPr>
      </w:pPr>
      <w:r>
        <w:rPr>
          <w:sz w:val="28"/>
          <w:szCs w:val="28"/>
        </w:rPr>
        <w:t xml:space="preserve">     5. Объясните механизм боли при данном заболевании?</w:t>
      </w:r>
    </w:p>
    <w:p w:rsidR="003D2AA5" w:rsidRDefault="003D2AA5" w:rsidP="003D2AA5">
      <w:pPr>
        <w:widowControl w:val="0"/>
        <w:autoSpaceDE w:val="0"/>
        <w:autoSpaceDN w:val="0"/>
        <w:adjustRightInd w:val="0"/>
        <w:jc w:val="both"/>
        <w:rPr>
          <w:sz w:val="24"/>
          <w:szCs w:val="24"/>
        </w:rPr>
      </w:pPr>
    </w:p>
    <w:p w:rsidR="003D2AA5" w:rsidRDefault="003D2AA5" w:rsidP="003D2AA5">
      <w:pPr>
        <w:widowControl w:val="0"/>
        <w:autoSpaceDE w:val="0"/>
        <w:autoSpaceDN w:val="0"/>
        <w:adjustRightInd w:val="0"/>
        <w:jc w:val="both"/>
        <w:rPr>
          <w:b/>
          <w:sz w:val="28"/>
          <w:szCs w:val="28"/>
        </w:rPr>
      </w:pPr>
      <w:r>
        <w:rPr>
          <w:b/>
          <w:sz w:val="28"/>
          <w:szCs w:val="28"/>
        </w:rPr>
        <w:t>3адача №7.</w:t>
      </w:r>
    </w:p>
    <w:p w:rsidR="003D2AA5" w:rsidRDefault="003D2AA5" w:rsidP="003D2AA5">
      <w:pPr>
        <w:widowControl w:val="0"/>
        <w:autoSpaceDE w:val="0"/>
        <w:autoSpaceDN w:val="0"/>
        <w:adjustRightInd w:val="0"/>
        <w:jc w:val="both"/>
        <w:rPr>
          <w:sz w:val="28"/>
          <w:szCs w:val="28"/>
        </w:rPr>
      </w:pPr>
      <w:r>
        <w:rPr>
          <w:sz w:val="28"/>
          <w:szCs w:val="28"/>
        </w:rPr>
        <w:t xml:space="preserve">     Больной М, 53 года, инженер, поступил в клинику с жалобами на отсутствие аппетита, чувство тяжести в подложечной области, общую слабость. В течение многих лет наблюдался по поводу хронического гастрита. Последние 6 месяцев боли приняли постоянный характер, потерял в весе </w:t>
      </w:r>
      <w:smartTag w:uri="urn:schemas-microsoft-com:office:smarttags" w:element="metricconverter">
        <w:smartTagPr>
          <w:attr w:name="ProductID" w:val="6 кг"/>
        </w:smartTagPr>
        <w:r>
          <w:rPr>
            <w:sz w:val="28"/>
            <w:szCs w:val="28"/>
          </w:rPr>
          <w:t>6 кг</w:t>
        </w:r>
      </w:smartTag>
      <w:r>
        <w:rPr>
          <w:sz w:val="28"/>
          <w:szCs w:val="28"/>
        </w:rPr>
        <w:t>. Больной бледен, пониженное питание, болезненность и напряжение брюшной стенки в эпигастральной области.</w:t>
      </w:r>
    </w:p>
    <w:p w:rsidR="003D2AA5" w:rsidRDefault="003D2AA5" w:rsidP="003D2AA5">
      <w:pPr>
        <w:widowControl w:val="0"/>
        <w:autoSpaceDE w:val="0"/>
        <w:autoSpaceDN w:val="0"/>
        <w:adjustRightInd w:val="0"/>
        <w:jc w:val="both"/>
        <w:rPr>
          <w:sz w:val="28"/>
          <w:szCs w:val="28"/>
        </w:rPr>
      </w:pPr>
      <w:r>
        <w:rPr>
          <w:sz w:val="28"/>
          <w:szCs w:val="28"/>
        </w:rPr>
        <w:t xml:space="preserve">     1. О какой патологии следует думать?</w:t>
      </w:r>
    </w:p>
    <w:p w:rsidR="003D2AA5" w:rsidRDefault="003D2AA5" w:rsidP="003D2AA5">
      <w:pPr>
        <w:widowControl w:val="0"/>
        <w:autoSpaceDE w:val="0"/>
        <w:autoSpaceDN w:val="0"/>
        <w:adjustRightInd w:val="0"/>
        <w:jc w:val="both"/>
        <w:rPr>
          <w:sz w:val="28"/>
          <w:szCs w:val="28"/>
        </w:rPr>
      </w:pPr>
      <w:r>
        <w:rPr>
          <w:sz w:val="28"/>
          <w:szCs w:val="28"/>
        </w:rPr>
        <w:t xml:space="preserve">     2. Что такое синдром «малых признаков»?</w:t>
      </w:r>
    </w:p>
    <w:p w:rsidR="003D2AA5" w:rsidRDefault="003D2AA5" w:rsidP="003D2AA5">
      <w:pPr>
        <w:widowControl w:val="0"/>
        <w:autoSpaceDE w:val="0"/>
        <w:autoSpaceDN w:val="0"/>
        <w:adjustRightInd w:val="0"/>
        <w:jc w:val="both"/>
        <w:rPr>
          <w:sz w:val="28"/>
          <w:szCs w:val="28"/>
        </w:rPr>
      </w:pPr>
      <w:r>
        <w:rPr>
          <w:sz w:val="28"/>
          <w:szCs w:val="28"/>
        </w:rPr>
        <w:t xml:space="preserve">     3. О чем свидетельствует бледность кожных покровов?</w:t>
      </w:r>
    </w:p>
    <w:p w:rsidR="003D2AA5" w:rsidRDefault="003D2AA5" w:rsidP="003D2AA5">
      <w:pPr>
        <w:widowControl w:val="0"/>
        <w:autoSpaceDE w:val="0"/>
        <w:autoSpaceDN w:val="0"/>
        <w:adjustRightInd w:val="0"/>
        <w:jc w:val="both"/>
        <w:rPr>
          <w:sz w:val="28"/>
          <w:szCs w:val="28"/>
        </w:rPr>
      </w:pPr>
      <w:r>
        <w:rPr>
          <w:sz w:val="28"/>
          <w:szCs w:val="28"/>
        </w:rPr>
        <w:lastRenderedPageBreak/>
        <w:t xml:space="preserve">     4. Где пальпируется привратник желудка?</w:t>
      </w:r>
    </w:p>
    <w:p w:rsidR="003D2AA5" w:rsidRDefault="003D2AA5" w:rsidP="003D2AA5">
      <w:pPr>
        <w:widowControl w:val="0"/>
        <w:autoSpaceDE w:val="0"/>
        <w:autoSpaceDN w:val="0"/>
        <w:adjustRightInd w:val="0"/>
        <w:jc w:val="both"/>
        <w:rPr>
          <w:sz w:val="28"/>
          <w:szCs w:val="28"/>
        </w:rPr>
      </w:pPr>
      <w:r>
        <w:rPr>
          <w:sz w:val="28"/>
          <w:szCs w:val="28"/>
        </w:rPr>
        <w:t xml:space="preserve">     5. Что можно получить при пальпации привратника в данном случае?</w:t>
      </w:r>
    </w:p>
    <w:p w:rsidR="003D2AA5" w:rsidRDefault="003D2AA5" w:rsidP="003D2AA5">
      <w:pPr>
        <w:widowControl w:val="0"/>
        <w:autoSpaceDE w:val="0"/>
        <w:autoSpaceDN w:val="0"/>
        <w:adjustRightInd w:val="0"/>
        <w:jc w:val="both"/>
        <w:rPr>
          <w:sz w:val="24"/>
          <w:szCs w:val="24"/>
        </w:rPr>
      </w:pPr>
    </w:p>
    <w:p w:rsidR="003D2AA5" w:rsidRDefault="003D2AA5" w:rsidP="003D2AA5">
      <w:pPr>
        <w:widowControl w:val="0"/>
        <w:autoSpaceDE w:val="0"/>
        <w:autoSpaceDN w:val="0"/>
        <w:adjustRightInd w:val="0"/>
        <w:jc w:val="both"/>
        <w:rPr>
          <w:b/>
          <w:sz w:val="28"/>
          <w:szCs w:val="28"/>
        </w:rPr>
      </w:pPr>
      <w:r>
        <w:rPr>
          <w:b/>
          <w:sz w:val="28"/>
          <w:szCs w:val="28"/>
        </w:rPr>
        <w:t>3адача №8.</w:t>
      </w:r>
    </w:p>
    <w:p w:rsidR="003D2AA5" w:rsidRDefault="003D2AA5" w:rsidP="003D2AA5">
      <w:pPr>
        <w:widowControl w:val="0"/>
        <w:autoSpaceDE w:val="0"/>
        <w:autoSpaceDN w:val="0"/>
        <w:adjustRightInd w:val="0"/>
        <w:jc w:val="both"/>
        <w:rPr>
          <w:sz w:val="28"/>
          <w:szCs w:val="28"/>
        </w:rPr>
      </w:pPr>
      <w:r>
        <w:rPr>
          <w:sz w:val="28"/>
          <w:szCs w:val="28"/>
        </w:rPr>
        <w:t xml:space="preserve">     Больной Б., 40 лет, токарь. Обратился к врачу с жалобами на постоянные ноющие боли, иррадиирующие в спину, на опоясывающие боли, особенно по ночам. </w:t>
      </w:r>
    </w:p>
    <w:p w:rsidR="003D2AA5" w:rsidRDefault="003D2AA5" w:rsidP="003D2AA5">
      <w:pPr>
        <w:widowControl w:val="0"/>
        <w:autoSpaceDE w:val="0"/>
        <w:autoSpaceDN w:val="0"/>
        <w:adjustRightInd w:val="0"/>
        <w:jc w:val="both"/>
        <w:rPr>
          <w:sz w:val="28"/>
          <w:szCs w:val="28"/>
        </w:rPr>
      </w:pPr>
      <w:r>
        <w:rPr>
          <w:sz w:val="28"/>
          <w:szCs w:val="28"/>
        </w:rPr>
        <w:t xml:space="preserve">Объективно: болезненность при пальпации эпигастральной области. </w:t>
      </w:r>
    </w:p>
    <w:p w:rsidR="003D2AA5" w:rsidRDefault="003D2AA5" w:rsidP="003D2AA5">
      <w:pPr>
        <w:widowControl w:val="0"/>
        <w:autoSpaceDE w:val="0"/>
        <w:autoSpaceDN w:val="0"/>
        <w:adjustRightInd w:val="0"/>
        <w:jc w:val="both"/>
        <w:rPr>
          <w:sz w:val="28"/>
          <w:szCs w:val="28"/>
        </w:rPr>
      </w:pPr>
      <w:r>
        <w:rPr>
          <w:sz w:val="28"/>
          <w:szCs w:val="28"/>
        </w:rPr>
        <w:t xml:space="preserve">     1. О каком заболевании можно думать? </w:t>
      </w:r>
    </w:p>
    <w:p w:rsidR="003D2AA5" w:rsidRDefault="003D2AA5" w:rsidP="003D2AA5">
      <w:pPr>
        <w:widowControl w:val="0"/>
        <w:autoSpaceDE w:val="0"/>
        <w:autoSpaceDN w:val="0"/>
        <w:adjustRightInd w:val="0"/>
        <w:jc w:val="both"/>
        <w:rPr>
          <w:sz w:val="28"/>
          <w:szCs w:val="28"/>
        </w:rPr>
      </w:pPr>
      <w:r>
        <w:rPr>
          <w:sz w:val="28"/>
          <w:szCs w:val="28"/>
        </w:rPr>
        <w:t xml:space="preserve">     2. Назовите диспепсические расстройства, наиболее характерные для данной патологии?</w:t>
      </w:r>
    </w:p>
    <w:p w:rsidR="003D2AA5" w:rsidRDefault="003D2AA5" w:rsidP="003D2AA5">
      <w:pPr>
        <w:widowControl w:val="0"/>
        <w:autoSpaceDE w:val="0"/>
        <w:autoSpaceDN w:val="0"/>
        <w:adjustRightInd w:val="0"/>
        <w:jc w:val="both"/>
        <w:rPr>
          <w:sz w:val="28"/>
          <w:szCs w:val="28"/>
        </w:rPr>
      </w:pPr>
      <w:r>
        <w:rPr>
          <w:sz w:val="28"/>
          <w:szCs w:val="28"/>
        </w:rPr>
        <w:t xml:space="preserve">     3. Какие внешние изменения стула могут наблюдаться при данной патологии?</w:t>
      </w:r>
    </w:p>
    <w:p w:rsidR="003D2AA5" w:rsidRDefault="003D2AA5" w:rsidP="003D2AA5">
      <w:pPr>
        <w:widowControl w:val="0"/>
        <w:autoSpaceDE w:val="0"/>
        <w:autoSpaceDN w:val="0"/>
        <w:adjustRightInd w:val="0"/>
        <w:jc w:val="both"/>
        <w:rPr>
          <w:sz w:val="28"/>
          <w:szCs w:val="28"/>
        </w:rPr>
      </w:pPr>
      <w:r>
        <w:rPr>
          <w:sz w:val="28"/>
          <w:szCs w:val="28"/>
        </w:rPr>
        <w:t xml:space="preserve">     4. Каковы наиболее частые причины развития данной патологии?</w:t>
      </w:r>
    </w:p>
    <w:p w:rsidR="003D2AA5" w:rsidRDefault="003D2AA5" w:rsidP="003D2AA5">
      <w:pPr>
        <w:widowControl w:val="0"/>
        <w:autoSpaceDE w:val="0"/>
        <w:autoSpaceDN w:val="0"/>
        <w:adjustRightInd w:val="0"/>
        <w:jc w:val="both"/>
        <w:rPr>
          <w:sz w:val="28"/>
          <w:szCs w:val="28"/>
        </w:rPr>
      </w:pPr>
      <w:r>
        <w:rPr>
          <w:sz w:val="28"/>
          <w:szCs w:val="28"/>
        </w:rPr>
        <w:t xml:space="preserve">     5. Назовите возможные осложнения данного заболевания?</w:t>
      </w:r>
    </w:p>
    <w:p w:rsidR="003D2AA5" w:rsidRDefault="003D2AA5" w:rsidP="003D2AA5">
      <w:pPr>
        <w:widowControl w:val="0"/>
        <w:autoSpaceDE w:val="0"/>
        <w:autoSpaceDN w:val="0"/>
        <w:adjustRightInd w:val="0"/>
        <w:jc w:val="both"/>
        <w:rPr>
          <w:sz w:val="28"/>
          <w:szCs w:val="28"/>
        </w:rPr>
      </w:pPr>
    </w:p>
    <w:p w:rsidR="003D2AA5" w:rsidRDefault="003D2AA5" w:rsidP="003D2AA5">
      <w:pPr>
        <w:widowControl w:val="0"/>
        <w:autoSpaceDE w:val="0"/>
        <w:autoSpaceDN w:val="0"/>
        <w:adjustRightInd w:val="0"/>
        <w:jc w:val="both"/>
        <w:rPr>
          <w:b/>
          <w:sz w:val="28"/>
          <w:szCs w:val="28"/>
        </w:rPr>
      </w:pPr>
      <w:r>
        <w:rPr>
          <w:b/>
          <w:sz w:val="28"/>
          <w:szCs w:val="28"/>
        </w:rPr>
        <w:t>Задача №9.</w:t>
      </w:r>
    </w:p>
    <w:p w:rsidR="003D2AA5" w:rsidRDefault="003D2AA5" w:rsidP="003D2AA5">
      <w:pPr>
        <w:widowControl w:val="0"/>
        <w:autoSpaceDE w:val="0"/>
        <w:autoSpaceDN w:val="0"/>
        <w:adjustRightInd w:val="0"/>
        <w:jc w:val="both"/>
        <w:rPr>
          <w:sz w:val="28"/>
          <w:szCs w:val="28"/>
        </w:rPr>
      </w:pPr>
      <w:r>
        <w:rPr>
          <w:sz w:val="28"/>
          <w:szCs w:val="28"/>
        </w:rPr>
        <w:t xml:space="preserve">     Больной 47 лет, с двадцатилетнего возраста страдает гастритом, 12 лет назад впервые выявлена язва желудка. Обострения были почти ежегодными, обычно в осенне-зимнее время, длительностью не более 3-4 недель. </w:t>
      </w:r>
    </w:p>
    <w:p w:rsidR="003D2AA5" w:rsidRDefault="003D2AA5" w:rsidP="003D2AA5">
      <w:pPr>
        <w:widowControl w:val="0"/>
        <w:autoSpaceDE w:val="0"/>
        <w:autoSpaceDN w:val="0"/>
        <w:adjustRightInd w:val="0"/>
        <w:jc w:val="both"/>
        <w:rPr>
          <w:sz w:val="28"/>
          <w:szCs w:val="28"/>
        </w:rPr>
      </w:pPr>
      <w:r>
        <w:rPr>
          <w:sz w:val="28"/>
          <w:szCs w:val="28"/>
        </w:rPr>
        <w:t xml:space="preserve">Настоящее обострение началось более 4 месяцев назад, причем больной отмечает постоянный характер болей, прием любой пищи боли усиливает, появляется иррадиация их в спину. Резко ухудшился аппетит, хотя ранее даже во время обострений аппетит был хорошим, в весе не терял, а сейчас из-за боязни усиления болей и плохого аппетита ест мало, испытывает отвращение к мясной пище, похудел за последние месяцы на </w:t>
      </w:r>
      <w:smartTag w:uri="urn:schemas-microsoft-com:office:smarttags" w:element="metricconverter">
        <w:smartTagPr>
          <w:attr w:name="ProductID" w:val="12 кг"/>
        </w:smartTagPr>
        <w:r>
          <w:rPr>
            <w:sz w:val="28"/>
            <w:szCs w:val="28"/>
          </w:rPr>
          <w:t>12 кг</w:t>
        </w:r>
      </w:smartTag>
      <w:r>
        <w:rPr>
          <w:sz w:val="28"/>
          <w:szCs w:val="28"/>
        </w:rPr>
        <w:t xml:space="preserve">. В течение 3-4 недель стала беспокоить отрыжка "тухлым яйцом", икота. </w:t>
      </w:r>
    </w:p>
    <w:p w:rsidR="003D2AA5" w:rsidRDefault="003D2AA5" w:rsidP="003D2AA5">
      <w:pPr>
        <w:widowControl w:val="0"/>
        <w:autoSpaceDE w:val="0"/>
        <w:autoSpaceDN w:val="0"/>
        <w:adjustRightInd w:val="0"/>
        <w:jc w:val="both"/>
        <w:rPr>
          <w:sz w:val="28"/>
          <w:szCs w:val="28"/>
        </w:rPr>
      </w:pPr>
      <w:r>
        <w:rPr>
          <w:sz w:val="28"/>
          <w:szCs w:val="28"/>
        </w:rPr>
        <w:t xml:space="preserve">При осмотре: резко пониженного питания. Кожные покровы землисто-бледные. Язык обложен белым налетом. В углах рта заеды. Живот мягкий, болезнен в эпигастрии. </w:t>
      </w:r>
    </w:p>
    <w:p w:rsidR="003D2AA5" w:rsidRDefault="003D2AA5" w:rsidP="003D2AA5">
      <w:pPr>
        <w:widowControl w:val="0"/>
        <w:autoSpaceDE w:val="0"/>
        <w:autoSpaceDN w:val="0"/>
        <w:adjustRightInd w:val="0"/>
        <w:jc w:val="both"/>
        <w:rPr>
          <w:sz w:val="28"/>
          <w:szCs w:val="28"/>
        </w:rPr>
      </w:pPr>
      <w:r>
        <w:rPr>
          <w:sz w:val="28"/>
          <w:szCs w:val="28"/>
        </w:rPr>
        <w:t xml:space="preserve">     1. О каком заболевании можно думать? </w:t>
      </w:r>
    </w:p>
    <w:p w:rsidR="003D2AA5" w:rsidRDefault="003D2AA5" w:rsidP="003D2AA5">
      <w:pPr>
        <w:widowControl w:val="0"/>
        <w:autoSpaceDE w:val="0"/>
        <w:autoSpaceDN w:val="0"/>
        <w:adjustRightInd w:val="0"/>
        <w:jc w:val="both"/>
        <w:rPr>
          <w:sz w:val="28"/>
          <w:szCs w:val="28"/>
        </w:rPr>
      </w:pPr>
      <w:r>
        <w:rPr>
          <w:sz w:val="28"/>
          <w:szCs w:val="28"/>
        </w:rPr>
        <w:t xml:space="preserve">     2. Что можно найти при обследовании лимфатических узлов при данной патологии?</w:t>
      </w:r>
    </w:p>
    <w:p w:rsidR="003D2AA5" w:rsidRDefault="003D2AA5" w:rsidP="003D2AA5">
      <w:pPr>
        <w:widowControl w:val="0"/>
        <w:autoSpaceDE w:val="0"/>
        <w:autoSpaceDN w:val="0"/>
        <w:adjustRightInd w:val="0"/>
        <w:jc w:val="both"/>
        <w:rPr>
          <w:sz w:val="28"/>
          <w:szCs w:val="28"/>
        </w:rPr>
      </w:pPr>
      <w:r>
        <w:rPr>
          <w:sz w:val="28"/>
          <w:szCs w:val="28"/>
        </w:rPr>
        <w:t xml:space="preserve">     3. О чем свидетельствует отрыжка «тухлым»?</w:t>
      </w:r>
    </w:p>
    <w:p w:rsidR="003D2AA5" w:rsidRDefault="003D2AA5" w:rsidP="003D2AA5">
      <w:pPr>
        <w:widowControl w:val="0"/>
        <w:autoSpaceDE w:val="0"/>
        <w:autoSpaceDN w:val="0"/>
        <w:adjustRightInd w:val="0"/>
        <w:jc w:val="both"/>
        <w:rPr>
          <w:sz w:val="28"/>
          <w:szCs w:val="28"/>
        </w:rPr>
      </w:pPr>
      <w:r>
        <w:rPr>
          <w:sz w:val="28"/>
          <w:szCs w:val="28"/>
        </w:rPr>
        <w:t xml:space="preserve">     4.  Почему при данном заболевании бывают заеды?</w:t>
      </w:r>
    </w:p>
    <w:p w:rsidR="003D2AA5" w:rsidRDefault="003D2AA5" w:rsidP="003D2AA5">
      <w:pPr>
        <w:widowControl w:val="0"/>
        <w:autoSpaceDE w:val="0"/>
        <w:autoSpaceDN w:val="0"/>
        <w:adjustRightInd w:val="0"/>
        <w:jc w:val="both"/>
        <w:rPr>
          <w:sz w:val="28"/>
          <w:szCs w:val="28"/>
        </w:rPr>
      </w:pPr>
      <w:r>
        <w:rPr>
          <w:sz w:val="28"/>
          <w:szCs w:val="28"/>
        </w:rPr>
        <w:t xml:space="preserve">     5. Что такое симптом Менделя?</w:t>
      </w:r>
    </w:p>
    <w:p w:rsidR="003D2AA5" w:rsidRDefault="003D2AA5" w:rsidP="003D2AA5">
      <w:pPr>
        <w:widowControl w:val="0"/>
        <w:autoSpaceDE w:val="0"/>
        <w:autoSpaceDN w:val="0"/>
        <w:adjustRightInd w:val="0"/>
        <w:jc w:val="both"/>
        <w:rPr>
          <w:sz w:val="28"/>
          <w:szCs w:val="28"/>
        </w:rPr>
      </w:pPr>
    </w:p>
    <w:p w:rsidR="003D2AA5" w:rsidRDefault="003D2AA5" w:rsidP="003D2AA5">
      <w:pPr>
        <w:widowControl w:val="0"/>
        <w:autoSpaceDE w:val="0"/>
        <w:autoSpaceDN w:val="0"/>
        <w:adjustRightInd w:val="0"/>
        <w:jc w:val="both"/>
        <w:rPr>
          <w:b/>
          <w:sz w:val="28"/>
          <w:szCs w:val="28"/>
        </w:rPr>
      </w:pPr>
      <w:r>
        <w:rPr>
          <w:b/>
          <w:sz w:val="28"/>
          <w:szCs w:val="28"/>
        </w:rPr>
        <w:t>Задача №10.</w:t>
      </w:r>
    </w:p>
    <w:p w:rsidR="003D2AA5" w:rsidRDefault="003D2AA5" w:rsidP="003D2AA5">
      <w:pPr>
        <w:widowControl w:val="0"/>
        <w:autoSpaceDE w:val="0"/>
        <w:autoSpaceDN w:val="0"/>
        <w:adjustRightInd w:val="0"/>
        <w:jc w:val="both"/>
        <w:rPr>
          <w:sz w:val="28"/>
          <w:szCs w:val="28"/>
        </w:rPr>
      </w:pPr>
      <w:r>
        <w:rPr>
          <w:sz w:val="28"/>
          <w:szCs w:val="28"/>
        </w:rPr>
        <w:t xml:space="preserve">     Больной А., 32 лет, обратился к врачу с жалобами на боль жгучего характера в эпигастральной области с иррадиацией под правую лопатку, появляющуюся через 2 часа после приема нищи, а также в ночное время, стихающую после приема соды, на изжогу, тошноту, общую слабость, головокружение, сердцебиение, черный (дегтеобразный) стул.</w:t>
      </w:r>
    </w:p>
    <w:p w:rsidR="003D2AA5" w:rsidRDefault="003D2AA5" w:rsidP="003D2AA5">
      <w:pPr>
        <w:widowControl w:val="0"/>
        <w:autoSpaceDE w:val="0"/>
        <w:autoSpaceDN w:val="0"/>
        <w:adjustRightInd w:val="0"/>
        <w:jc w:val="both"/>
        <w:rPr>
          <w:sz w:val="28"/>
          <w:szCs w:val="28"/>
        </w:rPr>
      </w:pPr>
      <w:r>
        <w:rPr>
          <w:sz w:val="28"/>
          <w:szCs w:val="28"/>
        </w:rPr>
        <w:t xml:space="preserve">Объективно: Состояние средней тяжести, больной пониженного питания, кожные покровы бледные. Со стороны легких патологии не выявлено. Пульс </w:t>
      </w:r>
      <w:r>
        <w:rPr>
          <w:sz w:val="28"/>
          <w:szCs w:val="28"/>
        </w:rPr>
        <w:lastRenderedPageBreak/>
        <w:t xml:space="preserve">112 ударов в минуту, слабого наполнения, АД 100/65 мм рт. ст. Живот обычной конфигурации, при пальпации отмечается болезненность в эпигастральной области справа от срединной линии. </w:t>
      </w:r>
    </w:p>
    <w:p w:rsidR="003D2AA5" w:rsidRDefault="003D2AA5" w:rsidP="003D2AA5">
      <w:pPr>
        <w:widowControl w:val="0"/>
        <w:autoSpaceDE w:val="0"/>
        <w:autoSpaceDN w:val="0"/>
        <w:adjustRightInd w:val="0"/>
        <w:jc w:val="both"/>
        <w:rPr>
          <w:sz w:val="28"/>
          <w:szCs w:val="28"/>
        </w:rPr>
      </w:pPr>
      <w:r>
        <w:rPr>
          <w:sz w:val="28"/>
          <w:szCs w:val="28"/>
        </w:rPr>
        <w:t xml:space="preserve">     1. О каком заболевании можно думать? </w:t>
      </w:r>
    </w:p>
    <w:p w:rsidR="003D2AA5" w:rsidRDefault="003D2AA5" w:rsidP="003D2AA5">
      <w:pPr>
        <w:widowControl w:val="0"/>
        <w:autoSpaceDE w:val="0"/>
        <w:autoSpaceDN w:val="0"/>
        <w:adjustRightInd w:val="0"/>
        <w:jc w:val="both"/>
        <w:rPr>
          <w:sz w:val="28"/>
          <w:szCs w:val="28"/>
        </w:rPr>
      </w:pPr>
      <w:r>
        <w:rPr>
          <w:sz w:val="28"/>
          <w:szCs w:val="28"/>
        </w:rPr>
        <w:t xml:space="preserve">     2. Как называются боли, возникающие через 2 часа после еды, в ночное время?</w:t>
      </w:r>
    </w:p>
    <w:p w:rsidR="003D2AA5" w:rsidRDefault="003D2AA5" w:rsidP="003D2AA5">
      <w:pPr>
        <w:widowControl w:val="0"/>
        <w:autoSpaceDE w:val="0"/>
        <w:autoSpaceDN w:val="0"/>
        <w:adjustRightInd w:val="0"/>
        <w:jc w:val="both"/>
        <w:rPr>
          <w:sz w:val="28"/>
          <w:szCs w:val="28"/>
        </w:rPr>
      </w:pPr>
      <w:r>
        <w:rPr>
          <w:sz w:val="28"/>
          <w:szCs w:val="28"/>
        </w:rPr>
        <w:t xml:space="preserve">     3. Назовите факторы риска данного заболевания?</w:t>
      </w:r>
    </w:p>
    <w:p w:rsidR="003D2AA5" w:rsidRDefault="003D2AA5" w:rsidP="003D2AA5">
      <w:pPr>
        <w:widowControl w:val="0"/>
        <w:autoSpaceDE w:val="0"/>
        <w:autoSpaceDN w:val="0"/>
        <w:adjustRightInd w:val="0"/>
        <w:jc w:val="both"/>
        <w:rPr>
          <w:sz w:val="28"/>
          <w:szCs w:val="28"/>
        </w:rPr>
      </w:pPr>
      <w:r>
        <w:rPr>
          <w:sz w:val="28"/>
          <w:szCs w:val="28"/>
        </w:rPr>
        <w:t xml:space="preserve">     4. Как называется черный дегтеобразный стул?</w:t>
      </w:r>
    </w:p>
    <w:p w:rsidR="003D2AA5" w:rsidRDefault="003D2AA5" w:rsidP="003D2AA5">
      <w:pPr>
        <w:widowControl w:val="0"/>
        <w:autoSpaceDE w:val="0"/>
        <w:autoSpaceDN w:val="0"/>
        <w:adjustRightInd w:val="0"/>
        <w:jc w:val="both"/>
        <w:rPr>
          <w:sz w:val="28"/>
          <w:szCs w:val="28"/>
        </w:rPr>
      </w:pPr>
      <w:r>
        <w:rPr>
          <w:sz w:val="28"/>
          <w:szCs w:val="28"/>
        </w:rPr>
        <w:t xml:space="preserve">     5. Чем можно объяснить наличие сердцебиения, головокружения?</w:t>
      </w:r>
    </w:p>
    <w:p w:rsidR="003D2AA5" w:rsidRDefault="003D2AA5" w:rsidP="003D2AA5">
      <w:pPr>
        <w:widowControl w:val="0"/>
        <w:autoSpaceDE w:val="0"/>
        <w:autoSpaceDN w:val="0"/>
        <w:adjustRightInd w:val="0"/>
        <w:jc w:val="both"/>
        <w:rPr>
          <w:sz w:val="24"/>
          <w:szCs w:val="24"/>
        </w:rPr>
      </w:pPr>
    </w:p>
    <w:p w:rsidR="003D2AA5" w:rsidRDefault="003D2AA5" w:rsidP="003D2AA5">
      <w:pPr>
        <w:widowControl w:val="0"/>
        <w:autoSpaceDE w:val="0"/>
        <w:autoSpaceDN w:val="0"/>
        <w:adjustRightInd w:val="0"/>
        <w:jc w:val="both"/>
        <w:rPr>
          <w:b/>
          <w:sz w:val="28"/>
          <w:szCs w:val="28"/>
        </w:rPr>
      </w:pPr>
      <w:r>
        <w:rPr>
          <w:b/>
          <w:sz w:val="28"/>
          <w:szCs w:val="28"/>
        </w:rPr>
        <w:t>Задача №11.</w:t>
      </w:r>
    </w:p>
    <w:p w:rsidR="003D2AA5" w:rsidRDefault="003D2AA5" w:rsidP="003D2AA5">
      <w:pPr>
        <w:widowControl w:val="0"/>
        <w:autoSpaceDE w:val="0"/>
        <w:autoSpaceDN w:val="0"/>
        <w:adjustRightInd w:val="0"/>
        <w:jc w:val="both"/>
        <w:rPr>
          <w:sz w:val="28"/>
          <w:szCs w:val="28"/>
        </w:rPr>
      </w:pPr>
      <w:r>
        <w:rPr>
          <w:sz w:val="28"/>
          <w:szCs w:val="28"/>
        </w:rPr>
        <w:t xml:space="preserve">     Больная Н., 56 лет, 5 лет назад стала отмечать кожный зуд, постепенно усиливающийся. 2 года назад появилась желтуха, постепенно нарастающая, тяжесть в правом подреберье. В анамнезе перенесенный гепатит В.</w:t>
      </w:r>
    </w:p>
    <w:p w:rsidR="003D2AA5" w:rsidRDefault="003D2AA5" w:rsidP="003D2AA5">
      <w:pPr>
        <w:widowControl w:val="0"/>
        <w:autoSpaceDE w:val="0"/>
        <w:autoSpaceDN w:val="0"/>
        <w:adjustRightInd w:val="0"/>
        <w:jc w:val="both"/>
        <w:rPr>
          <w:sz w:val="28"/>
          <w:szCs w:val="28"/>
        </w:rPr>
      </w:pPr>
      <w:r>
        <w:rPr>
          <w:sz w:val="28"/>
          <w:szCs w:val="28"/>
        </w:rPr>
        <w:t xml:space="preserve">Объективно: резко выраженная желтуха, расчесы на коже, ксантелазмы, сосудистые "звездочки" на груди, печень выступает из-под края реберной дуги на </w:t>
      </w:r>
      <w:smartTag w:uri="urn:schemas-microsoft-com:office:smarttags" w:element="metricconverter">
        <w:smartTagPr>
          <w:attr w:name="ProductID" w:val="3 см"/>
        </w:smartTagPr>
        <w:r>
          <w:rPr>
            <w:sz w:val="28"/>
            <w:szCs w:val="28"/>
          </w:rPr>
          <w:t>3 см</w:t>
        </w:r>
      </w:smartTag>
      <w:r>
        <w:rPr>
          <w:sz w:val="28"/>
          <w:szCs w:val="28"/>
        </w:rPr>
        <w:t xml:space="preserve">, очень плотная, поверхность мелкобугристая, безболезненная при пальпации. Пальпируется увеличенная селезенка. </w:t>
      </w:r>
    </w:p>
    <w:p w:rsidR="003D2AA5" w:rsidRDefault="003D2AA5" w:rsidP="003D2AA5">
      <w:pPr>
        <w:widowControl w:val="0"/>
        <w:autoSpaceDE w:val="0"/>
        <w:autoSpaceDN w:val="0"/>
        <w:adjustRightInd w:val="0"/>
        <w:jc w:val="both"/>
        <w:rPr>
          <w:sz w:val="28"/>
          <w:szCs w:val="28"/>
        </w:rPr>
      </w:pPr>
      <w:r>
        <w:rPr>
          <w:sz w:val="28"/>
          <w:szCs w:val="28"/>
        </w:rPr>
        <w:t xml:space="preserve">     1. О каком заболевании можно думать? </w:t>
      </w:r>
    </w:p>
    <w:p w:rsidR="003D2AA5" w:rsidRDefault="003D2AA5" w:rsidP="003D2AA5">
      <w:pPr>
        <w:widowControl w:val="0"/>
        <w:autoSpaceDE w:val="0"/>
        <w:autoSpaceDN w:val="0"/>
        <w:adjustRightInd w:val="0"/>
        <w:jc w:val="both"/>
        <w:rPr>
          <w:sz w:val="28"/>
          <w:szCs w:val="28"/>
        </w:rPr>
      </w:pPr>
      <w:r>
        <w:rPr>
          <w:sz w:val="28"/>
          <w:szCs w:val="28"/>
        </w:rPr>
        <w:t xml:space="preserve">     2. Выделите основные синдромы данного заболевания?</w:t>
      </w:r>
    </w:p>
    <w:p w:rsidR="003D2AA5" w:rsidRDefault="003D2AA5" w:rsidP="003D2AA5">
      <w:pPr>
        <w:widowControl w:val="0"/>
        <w:autoSpaceDE w:val="0"/>
        <w:autoSpaceDN w:val="0"/>
        <w:adjustRightInd w:val="0"/>
        <w:jc w:val="both"/>
        <w:rPr>
          <w:sz w:val="28"/>
          <w:szCs w:val="28"/>
        </w:rPr>
      </w:pPr>
      <w:r>
        <w:rPr>
          <w:sz w:val="28"/>
          <w:szCs w:val="28"/>
        </w:rPr>
        <w:t xml:space="preserve">     3. Что такое сосудистые звездочки?</w:t>
      </w:r>
    </w:p>
    <w:p w:rsidR="003D2AA5" w:rsidRDefault="003D2AA5" w:rsidP="003D2AA5">
      <w:pPr>
        <w:widowControl w:val="0"/>
        <w:autoSpaceDE w:val="0"/>
        <w:autoSpaceDN w:val="0"/>
        <w:adjustRightInd w:val="0"/>
        <w:jc w:val="both"/>
        <w:rPr>
          <w:sz w:val="28"/>
          <w:szCs w:val="28"/>
        </w:rPr>
      </w:pPr>
      <w:r>
        <w:rPr>
          <w:sz w:val="28"/>
          <w:szCs w:val="28"/>
        </w:rPr>
        <w:t xml:space="preserve">     4. Какие факторы предрасполагают к этому заболеванию?</w:t>
      </w:r>
    </w:p>
    <w:p w:rsidR="003D2AA5" w:rsidRDefault="003D2AA5" w:rsidP="003D2AA5">
      <w:pPr>
        <w:widowControl w:val="0"/>
        <w:autoSpaceDE w:val="0"/>
        <w:autoSpaceDN w:val="0"/>
        <w:adjustRightInd w:val="0"/>
        <w:jc w:val="both"/>
        <w:rPr>
          <w:sz w:val="28"/>
          <w:szCs w:val="28"/>
        </w:rPr>
      </w:pPr>
      <w:r>
        <w:rPr>
          <w:sz w:val="28"/>
          <w:szCs w:val="28"/>
        </w:rPr>
        <w:t xml:space="preserve">     5. Что такое ксантелазмы?</w:t>
      </w:r>
    </w:p>
    <w:p w:rsidR="003D2AA5" w:rsidRDefault="003D2AA5" w:rsidP="003D2AA5">
      <w:pPr>
        <w:widowControl w:val="0"/>
        <w:autoSpaceDE w:val="0"/>
        <w:autoSpaceDN w:val="0"/>
        <w:adjustRightInd w:val="0"/>
        <w:jc w:val="both"/>
        <w:rPr>
          <w:sz w:val="24"/>
          <w:szCs w:val="24"/>
        </w:rPr>
      </w:pPr>
    </w:p>
    <w:p w:rsidR="003D2AA5" w:rsidRDefault="003D2AA5" w:rsidP="003D2AA5">
      <w:pPr>
        <w:widowControl w:val="0"/>
        <w:autoSpaceDE w:val="0"/>
        <w:autoSpaceDN w:val="0"/>
        <w:adjustRightInd w:val="0"/>
        <w:jc w:val="both"/>
        <w:rPr>
          <w:b/>
          <w:sz w:val="28"/>
          <w:szCs w:val="28"/>
        </w:rPr>
      </w:pPr>
      <w:r>
        <w:rPr>
          <w:b/>
          <w:sz w:val="28"/>
          <w:szCs w:val="28"/>
        </w:rPr>
        <w:t>Задача №12.</w:t>
      </w:r>
    </w:p>
    <w:p w:rsidR="003D2AA5" w:rsidRDefault="003D2AA5" w:rsidP="003D2AA5">
      <w:pPr>
        <w:widowControl w:val="0"/>
        <w:autoSpaceDE w:val="0"/>
        <w:autoSpaceDN w:val="0"/>
        <w:adjustRightInd w:val="0"/>
        <w:jc w:val="both"/>
        <w:rPr>
          <w:sz w:val="28"/>
          <w:szCs w:val="28"/>
        </w:rPr>
      </w:pPr>
      <w:r>
        <w:rPr>
          <w:sz w:val="28"/>
          <w:szCs w:val="28"/>
        </w:rPr>
        <w:t xml:space="preserve">     Больная Л., 50 лет, жалуется на интенсивные постоянные боли в правом подреберье с иррадиацией в правое плечо, сухость и горечь во рту, субфебрильную температуру по вечерам. Больна около 5 лет, ухудшение наступило после приема жирной пищи.</w:t>
      </w:r>
    </w:p>
    <w:p w:rsidR="003D2AA5" w:rsidRDefault="003D2AA5" w:rsidP="003D2AA5">
      <w:pPr>
        <w:widowControl w:val="0"/>
        <w:autoSpaceDE w:val="0"/>
        <w:autoSpaceDN w:val="0"/>
        <w:adjustRightInd w:val="0"/>
        <w:jc w:val="both"/>
        <w:rPr>
          <w:sz w:val="28"/>
          <w:szCs w:val="28"/>
        </w:rPr>
      </w:pPr>
      <w:r>
        <w:rPr>
          <w:sz w:val="28"/>
          <w:szCs w:val="28"/>
        </w:rPr>
        <w:t xml:space="preserve">Объективно: язык сухой, обложен густым белым налетом. При пальпации живота - положительные симптомы Ортнера и Кера. Температура тела - 37,4°С. </w:t>
      </w:r>
    </w:p>
    <w:p w:rsidR="003D2AA5" w:rsidRDefault="003D2AA5" w:rsidP="003D2AA5">
      <w:pPr>
        <w:widowControl w:val="0"/>
        <w:autoSpaceDE w:val="0"/>
        <w:autoSpaceDN w:val="0"/>
        <w:adjustRightInd w:val="0"/>
        <w:jc w:val="both"/>
        <w:rPr>
          <w:sz w:val="28"/>
          <w:szCs w:val="28"/>
        </w:rPr>
      </w:pPr>
      <w:r>
        <w:rPr>
          <w:sz w:val="28"/>
          <w:szCs w:val="28"/>
        </w:rPr>
        <w:t xml:space="preserve">     1. О каком заболевание можно думать?</w:t>
      </w:r>
    </w:p>
    <w:p w:rsidR="003D2AA5" w:rsidRDefault="003D2AA5" w:rsidP="003D2AA5">
      <w:pPr>
        <w:widowControl w:val="0"/>
        <w:autoSpaceDE w:val="0"/>
        <w:autoSpaceDN w:val="0"/>
        <w:adjustRightInd w:val="0"/>
        <w:jc w:val="both"/>
        <w:rPr>
          <w:sz w:val="28"/>
          <w:szCs w:val="28"/>
        </w:rPr>
      </w:pPr>
      <w:r>
        <w:rPr>
          <w:sz w:val="28"/>
          <w:szCs w:val="28"/>
        </w:rPr>
        <w:t xml:space="preserve">     2. Что такое симптом Ортнера?</w:t>
      </w:r>
    </w:p>
    <w:p w:rsidR="003D2AA5" w:rsidRDefault="003D2AA5" w:rsidP="003D2AA5">
      <w:pPr>
        <w:widowControl w:val="0"/>
        <w:autoSpaceDE w:val="0"/>
        <w:autoSpaceDN w:val="0"/>
        <w:adjustRightInd w:val="0"/>
        <w:jc w:val="both"/>
        <w:rPr>
          <w:sz w:val="28"/>
          <w:szCs w:val="28"/>
        </w:rPr>
      </w:pPr>
      <w:r>
        <w:rPr>
          <w:sz w:val="28"/>
          <w:szCs w:val="28"/>
        </w:rPr>
        <w:t xml:space="preserve">     3. Почему боли при данном заболевании имеют подобную иррадиацию?</w:t>
      </w:r>
    </w:p>
    <w:p w:rsidR="003D2AA5" w:rsidRDefault="003D2AA5" w:rsidP="003D2AA5">
      <w:pPr>
        <w:widowControl w:val="0"/>
        <w:autoSpaceDE w:val="0"/>
        <w:autoSpaceDN w:val="0"/>
        <w:adjustRightInd w:val="0"/>
        <w:jc w:val="both"/>
        <w:rPr>
          <w:sz w:val="28"/>
          <w:szCs w:val="28"/>
        </w:rPr>
      </w:pPr>
      <w:r>
        <w:rPr>
          <w:sz w:val="28"/>
          <w:szCs w:val="28"/>
        </w:rPr>
        <w:t xml:space="preserve">     4. Какие факторы предрасполагают к этому заболеванию?</w:t>
      </w:r>
    </w:p>
    <w:p w:rsidR="003D2AA5" w:rsidRDefault="003D2AA5" w:rsidP="003D2AA5">
      <w:pPr>
        <w:widowControl w:val="0"/>
        <w:autoSpaceDE w:val="0"/>
        <w:autoSpaceDN w:val="0"/>
        <w:adjustRightInd w:val="0"/>
        <w:jc w:val="both"/>
        <w:rPr>
          <w:sz w:val="28"/>
          <w:szCs w:val="28"/>
        </w:rPr>
      </w:pPr>
      <w:r>
        <w:rPr>
          <w:sz w:val="28"/>
          <w:szCs w:val="28"/>
        </w:rPr>
        <w:t xml:space="preserve">     5. В каких случаях определяется положительный симптом Курвуазье?</w:t>
      </w:r>
    </w:p>
    <w:p w:rsidR="003D2AA5" w:rsidRDefault="003D2AA5" w:rsidP="003D2AA5">
      <w:pPr>
        <w:widowControl w:val="0"/>
        <w:autoSpaceDE w:val="0"/>
        <w:autoSpaceDN w:val="0"/>
        <w:adjustRightInd w:val="0"/>
        <w:jc w:val="both"/>
        <w:rPr>
          <w:sz w:val="28"/>
          <w:szCs w:val="28"/>
        </w:rPr>
      </w:pPr>
    </w:p>
    <w:p w:rsidR="003D2AA5" w:rsidRDefault="003D2AA5" w:rsidP="003D2AA5">
      <w:pPr>
        <w:widowControl w:val="0"/>
        <w:autoSpaceDE w:val="0"/>
        <w:autoSpaceDN w:val="0"/>
        <w:adjustRightInd w:val="0"/>
        <w:jc w:val="both"/>
        <w:rPr>
          <w:b/>
          <w:sz w:val="28"/>
          <w:szCs w:val="28"/>
        </w:rPr>
      </w:pPr>
      <w:r>
        <w:rPr>
          <w:b/>
          <w:sz w:val="28"/>
          <w:szCs w:val="28"/>
        </w:rPr>
        <w:t>Задача №13.</w:t>
      </w:r>
    </w:p>
    <w:p w:rsidR="003D2AA5" w:rsidRDefault="003D2AA5" w:rsidP="003D2AA5">
      <w:pPr>
        <w:widowControl w:val="0"/>
        <w:autoSpaceDE w:val="0"/>
        <w:autoSpaceDN w:val="0"/>
        <w:adjustRightInd w:val="0"/>
        <w:jc w:val="both"/>
        <w:rPr>
          <w:sz w:val="28"/>
          <w:szCs w:val="28"/>
        </w:rPr>
      </w:pPr>
      <w:r>
        <w:rPr>
          <w:sz w:val="28"/>
          <w:szCs w:val="28"/>
        </w:rPr>
        <w:t xml:space="preserve">     Больная В. 45 лет, вызвала врача "скорой помощи" по поводу интенсивной боли вначале по всему животу, а затем локализовавшейся в правом подреберье. Боль иррадиирует в правое плечо и область правой лопатки. Кроме того, больную беспокоит тошнота, наблюдались двукратная рвота, вздутие живота. Раньше подобных явлений не было. Боль возникла 2 часа назад после езды на машине по неровной дороге. По рекомендации соседки </w:t>
      </w:r>
      <w:r>
        <w:rPr>
          <w:sz w:val="28"/>
          <w:szCs w:val="28"/>
        </w:rPr>
        <w:lastRenderedPageBreak/>
        <w:t>приняла 2 таблетки но-шпы. Интенсивность боли несколько уменьшилась, но спустя некоторое время вновь усилилась, появилась моча темного цвета.</w:t>
      </w:r>
    </w:p>
    <w:p w:rsidR="003D2AA5" w:rsidRDefault="003D2AA5" w:rsidP="003D2AA5">
      <w:pPr>
        <w:widowControl w:val="0"/>
        <w:autoSpaceDE w:val="0"/>
        <w:autoSpaceDN w:val="0"/>
        <w:adjustRightInd w:val="0"/>
        <w:jc w:val="both"/>
        <w:rPr>
          <w:sz w:val="28"/>
          <w:szCs w:val="28"/>
        </w:rPr>
      </w:pPr>
      <w:r>
        <w:rPr>
          <w:sz w:val="28"/>
          <w:szCs w:val="28"/>
        </w:rPr>
        <w:t>Объективно: состояние средней тяжести. Температура тела 36,8° С. Подкожно-жировой слой развит чрезмерно, кожа бледная. Язык суховатый, обложен белым налетом. При пальпации живота отмечается болезненность в области правого подреберья и эпигастральной области. Со стороны других органов и систем патологии не выявлено</w:t>
      </w:r>
    </w:p>
    <w:p w:rsidR="003D2AA5" w:rsidRDefault="003D2AA5" w:rsidP="003D2AA5">
      <w:pPr>
        <w:widowControl w:val="0"/>
        <w:autoSpaceDE w:val="0"/>
        <w:autoSpaceDN w:val="0"/>
        <w:adjustRightInd w:val="0"/>
        <w:jc w:val="both"/>
        <w:rPr>
          <w:sz w:val="28"/>
          <w:szCs w:val="28"/>
        </w:rPr>
      </w:pPr>
      <w:r>
        <w:rPr>
          <w:sz w:val="28"/>
          <w:szCs w:val="28"/>
        </w:rPr>
        <w:t xml:space="preserve">     1. О каком заболевании можно думать?</w:t>
      </w:r>
    </w:p>
    <w:p w:rsidR="003D2AA5" w:rsidRDefault="003D2AA5" w:rsidP="003D2AA5">
      <w:pPr>
        <w:widowControl w:val="0"/>
        <w:autoSpaceDE w:val="0"/>
        <w:autoSpaceDN w:val="0"/>
        <w:adjustRightInd w:val="0"/>
        <w:jc w:val="both"/>
        <w:rPr>
          <w:sz w:val="28"/>
          <w:szCs w:val="28"/>
        </w:rPr>
      </w:pPr>
      <w:r>
        <w:rPr>
          <w:sz w:val="28"/>
          <w:szCs w:val="28"/>
        </w:rPr>
        <w:t xml:space="preserve">     2. Каковы основные факторы риска развития данной патологии?</w:t>
      </w:r>
    </w:p>
    <w:p w:rsidR="003D2AA5" w:rsidRDefault="003D2AA5" w:rsidP="003D2AA5">
      <w:pPr>
        <w:widowControl w:val="0"/>
        <w:autoSpaceDE w:val="0"/>
        <w:autoSpaceDN w:val="0"/>
        <w:adjustRightInd w:val="0"/>
        <w:jc w:val="both"/>
        <w:rPr>
          <w:sz w:val="28"/>
          <w:szCs w:val="28"/>
        </w:rPr>
      </w:pPr>
      <w:r>
        <w:rPr>
          <w:sz w:val="28"/>
          <w:szCs w:val="28"/>
        </w:rPr>
        <w:t xml:space="preserve">     3. Чем объяснить характерную иррадиацию?</w:t>
      </w:r>
    </w:p>
    <w:p w:rsidR="003D2AA5" w:rsidRDefault="003D2AA5" w:rsidP="003D2AA5">
      <w:pPr>
        <w:widowControl w:val="0"/>
        <w:autoSpaceDE w:val="0"/>
        <w:autoSpaceDN w:val="0"/>
        <w:adjustRightInd w:val="0"/>
        <w:jc w:val="both"/>
        <w:rPr>
          <w:sz w:val="28"/>
          <w:szCs w:val="28"/>
        </w:rPr>
      </w:pPr>
      <w:r>
        <w:rPr>
          <w:sz w:val="28"/>
          <w:szCs w:val="28"/>
        </w:rPr>
        <w:t xml:space="preserve">     4.  Какие изменения со стороны кала будут иметь место при данной патологии?  </w:t>
      </w:r>
    </w:p>
    <w:p w:rsidR="003D2AA5" w:rsidRDefault="003D2AA5" w:rsidP="003D2AA5">
      <w:pPr>
        <w:widowControl w:val="0"/>
        <w:autoSpaceDE w:val="0"/>
        <w:autoSpaceDN w:val="0"/>
        <w:adjustRightInd w:val="0"/>
        <w:jc w:val="both"/>
        <w:rPr>
          <w:sz w:val="28"/>
          <w:szCs w:val="28"/>
        </w:rPr>
      </w:pPr>
      <w:r>
        <w:rPr>
          <w:sz w:val="28"/>
          <w:szCs w:val="28"/>
        </w:rPr>
        <w:t xml:space="preserve">     5. Назовите возможные осложнения данного заболевания?</w:t>
      </w:r>
    </w:p>
    <w:p w:rsidR="003D2AA5" w:rsidRDefault="003D2AA5" w:rsidP="003D2AA5">
      <w:pPr>
        <w:widowControl w:val="0"/>
        <w:autoSpaceDE w:val="0"/>
        <w:autoSpaceDN w:val="0"/>
        <w:adjustRightInd w:val="0"/>
        <w:jc w:val="both"/>
        <w:rPr>
          <w:sz w:val="28"/>
          <w:szCs w:val="28"/>
        </w:rPr>
      </w:pPr>
    </w:p>
    <w:p w:rsidR="003D2AA5" w:rsidRDefault="003D2AA5" w:rsidP="003D2AA5">
      <w:pPr>
        <w:widowControl w:val="0"/>
        <w:autoSpaceDE w:val="0"/>
        <w:autoSpaceDN w:val="0"/>
        <w:adjustRightInd w:val="0"/>
        <w:jc w:val="both"/>
        <w:rPr>
          <w:b/>
          <w:sz w:val="28"/>
          <w:szCs w:val="28"/>
        </w:rPr>
      </w:pPr>
      <w:r>
        <w:rPr>
          <w:b/>
          <w:sz w:val="28"/>
          <w:szCs w:val="28"/>
        </w:rPr>
        <w:t>Задача №14.</w:t>
      </w:r>
    </w:p>
    <w:p w:rsidR="003D2AA5" w:rsidRDefault="003D2AA5" w:rsidP="003D2AA5">
      <w:pPr>
        <w:widowControl w:val="0"/>
        <w:autoSpaceDE w:val="0"/>
        <w:autoSpaceDN w:val="0"/>
        <w:adjustRightInd w:val="0"/>
        <w:jc w:val="both"/>
        <w:rPr>
          <w:sz w:val="28"/>
          <w:szCs w:val="28"/>
        </w:rPr>
      </w:pPr>
      <w:r>
        <w:rPr>
          <w:sz w:val="28"/>
          <w:szCs w:val="28"/>
        </w:rPr>
        <w:t xml:space="preserve">     Больной 3., 68 лет поступил с жалобами на отсутствие аппетита, вздутие живота, резкое похудание, постоянные боли в области правого подреберья. При осмотре – больной истощен, печень при пальпации бугристая, каменистой консистенции. Размеры печени по Курлову- 14-12-</w:t>
      </w:r>
      <w:smartTag w:uri="urn:schemas-microsoft-com:office:smarttags" w:element="metricconverter">
        <w:smartTagPr>
          <w:attr w:name="ProductID" w:val="10 см"/>
        </w:smartTagPr>
        <w:r>
          <w:rPr>
            <w:sz w:val="28"/>
            <w:szCs w:val="28"/>
          </w:rPr>
          <w:t>10 см</w:t>
        </w:r>
      </w:smartTag>
      <w:r>
        <w:rPr>
          <w:sz w:val="28"/>
          <w:szCs w:val="28"/>
        </w:rPr>
        <w:t>. В крови анемия, лейкоцитоз.</w:t>
      </w:r>
    </w:p>
    <w:p w:rsidR="003D2AA5" w:rsidRDefault="003D2AA5" w:rsidP="003D2AA5">
      <w:pPr>
        <w:widowControl w:val="0"/>
        <w:autoSpaceDE w:val="0"/>
        <w:autoSpaceDN w:val="0"/>
        <w:adjustRightInd w:val="0"/>
        <w:jc w:val="both"/>
        <w:rPr>
          <w:sz w:val="28"/>
          <w:szCs w:val="28"/>
        </w:rPr>
      </w:pPr>
      <w:r>
        <w:rPr>
          <w:sz w:val="28"/>
          <w:szCs w:val="28"/>
        </w:rPr>
        <w:t xml:space="preserve">     1. О чем следует думать?</w:t>
      </w:r>
    </w:p>
    <w:p w:rsidR="003D2AA5" w:rsidRDefault="003D2AA5" w:rsidP="003D2AA5">
      <w:pPr>
        <w:widowControl w:val="0"/>
        <w:autoSpaceDE w:val="0"/>
        <w:autoSpaceDN w:val="0"/>
        <w:adjustRightInd w:val="0"/>
        <w:jc w:val="both"/>
        <w:rPr>
          <w:sz w:val="28"/>
          <w:szCs w:val="28"/>
        </w:rPr>
      </w:pPr>
      <w:r>
        <w:rPr>
          <w:sz w:val="28"/>
          <w:szCs w:val="28"/>
        </w:rPr>
        <w:t xml:space="preserve">     2.  Что такое гиперспленизм?   </w:t>
      </w:r>
    </w:p>
    <w:p w:rsidR="003D2AA5" w:rsidRDefault="003D2AA5" w:rsidP="003D2AA5">
      <w:pPr>
        <w:widowControl w:val="0"/>
        <w:autoSpaceDE w:val="0"/>
        <w:autoSpaceDN w:val="0"/>
        <w:adjustRightInd w:val="0"/>
        <w:jc w:val="both"/>
        <w:rPr>
          <w:sz w:val="28"/>
          <w:szCs w:val="28"/>
        </w:rPr>
      </w:pPr>
      <w:r>
        <w:rPr>
          <w:sz w:val="28"/>
          <w:szCs w:val="28"/>
        </w:rPr>
        <w:t xml:space="preserve">     3. Какие осложнения данного заболевания Вы знаете? </w:t>
      </w:r>
    </w:p>
    <w:p w:rsidR="003D2AA5" w:rsidRDefault="003D2AA5" w:rsidP="003D2AA5">
      <w:pPr>
        <w:widowControl w:val="0"/>
        <w:autoSpaceDE w:val="0"/>
        <w:autoSpaceDN w:val="0"/>
        <w:adjustRightInd w:val="0"/>
        <w:jc w:val="both"/>
        <w:rPr>
          <w:sz w:val="28"/>
          <w:szCs w:val="28"/>
        </w:rPr>
      </w:pPr>
      <w:r>
        <w:rPr>
          <w:sz w:val="28"/>
          <w:szCs w:val="28"/>
        </w:rPr>
        <w:t xml:space="preserve">     4. Назовите нормальные размеры печени по Курлову?</w:t>
      </w:r>
    </w:p>
    <w:p w:rsidR="003D2AA5" w:rsidRDefault="003D2AA5" w:rsidP="003D2AA5">
      <w:pPr>
        <w:widowControl w:val="0"/>
        <w:autoSpaceDE w:val="0"/>
        <w:autoSpaceDN w:val="0"/>
        <w:adjustRightInd w:val="0"/>
        <w:jc w:val="both"/>
        <w:rPr>
          <w:sz w:val="28"/>
          <w:szCs w:val="28"/>
        </w:rPr>
      </w:pPr>
      <w:r>
        <w:rPr>
          <w:sz w:val="28"/>
          <w:szCs w:val="28"/>
        </w:rPr>
        <w:t xml:space="preserve">     5. По каким линиям определяют размеры печени по Курлову?</w:t>
      </w:r>
    </w:p>
    <w:p w:rsidR="003D2AA5" w:rsidRDefault="003D2AA5" w:rsidP="003D2AA5">
      <w:pPr>
        <w:widowControl w:val="0"/>
        <w:autoSpaceDE w:val="0"/>
        <w:autoSpaceDN w:val="0"/>
        <w:adjustRightInd w:val="0"/>
        <w:jc w:val="both"/>
        <w:rPr>
          <w:sz w:val="28"/>
          <w:szCs w:val="28"/>
        </w:rPr>
      </w:pPr>
    </w:p>
    <w:p w:rsidR="003D2AA5" w:rsidRDefault="003D2AA5" w:rsidP="003D2AA5">
      <w:pPr>
        <w:widowControl w:val="0"/>
        <w:autoSpaceDE w:val="0"/>
        <w:autoSpaceDN w:val="0"/>
        <w:adjustRightInd w:val="0"/>
        <w:jc w:val="both"/>
        <w:rPr>
          <w:b/>
          <w:sz w:val="28"/>
          <w:szCs w:val="28"/>
        </w:rPr>
      </w:pPr>
      <w:r>
        <w:rPr>
          <w:b/>
          <w:sz w:val="28"/>
          <w:szCs w:val="28"/>
        </w:rPr>
        <w:t>Задача №15.</w:t>
      </w:r>
    </w:p>
    <w:p w:rsidR="003D2AA5" w:rsidRDefault="003D2AA5" w:rsidP="003D2AA5">
      <w:pPr>
        <w:widowControl w:val="0"/>
        <w:autoSpaceDE w:val="0"/>
        <w:autoSpaceDN w:val="0"/>
        <w:adjustRightInd w:val="0"/>
        <w:jc w:val="both"/>
        <w:rPr>
          <w:sz w:val="28"/>
          <w:szCs w:val="28"/>
        </w:rPr>
      </w:pPr>
      <w:r>
        <w:rPr>
          <w:b/>
          <w:sz w:val="28"/>
          <w:szCs w:val="28"/>
        </w:rPr>
        <w:t xml:space="preserve">     </w:t>
      </w:r>
      <w:r>
        <w:rPr>
          <w:sz w:val="28"/>
          <w:szCs w:val="28"/>
        </w:rPr>
        <w:t xml:space="preserve">Больной Г., 34 лет с лечебной целью проведено переливание крови. После чего появилась желтуха. При осмотре кожные покровы с лимонным оттенком. Кожного зуда, геморрагических высыпаний нет. Печень при пальпации безболезненна, не увеличена. Селезенка пальпируется при под края левой реберной дуги. </w:t>
      </w:r>
    </w:p>
    <w:p w:rsidR="003D2AA5" w:rsidRDefault="003D2AA5" w:rsidP="003D2AA5">
      <w:pPr>
        <w:widowControl w:val="0"/>
        <w:autoSpaceDE w:val="0"/>
        <w:autoSpaceDN w:val="0"/>
        <w:adjustRightInd w:val="0"/>
        <w:jc w:val="both"/>
        <w:rPr>
          <w:sz w:val="28"/>
          <w:szCs w:val="28"/>
        </w:rPr>
      </w:pPr>
      <w:r>
        <w:rPr>
          <w:sz w:val="28"/>
          <w:szCs w:val="28"/>
        </w:rPr>
        <w:t xml:space="preserve">     1.Ваш предположительный диагноз?</w:t>
      </w:r>
    </w:p>
    <w:p w:rsidR="003D2AA5" w:rsidRDefault="003D2AA5" w:rsidP="003D2AA5">
      <w:pPr>
        <w:widowControl w:val="0"/>
        <w:autoSpaceDE w:val="0"/>
        <w:autoSpaceDN w:val="0"/>
        <w:adjustRightInd w:val="0"/>
        <w:jc w:val="both"/>
        <w:rPr>
          <w:sz w:val="28"/>
          <w:szCs w:val="28"/>
        </w:rPr>
      </w:pPr>
      <w:r>
        <w:rPr>
          <w:sz w:val="28"/>
          <w:szCs w:val="28"/>
        </w:rPr>
        <w:t xml:space="preserve">     2. Какие виды желтух вам известны?</w:t>
      </w:r>
    </w:p>
    <w:p w:rsidR="003D2AA5" w:rsidRDefault="003D2AA5" w:rsidP="003D2AA5">
      <w:pPr>
        <w:widowControl w:val="0"/>
        <w:autoSpaceDE w:val="0"/>
        <w:autoSpaceDN w:val="0"/>
        <w:adjustRightInd w:val="0"/>
        <w:jc w:val="both"/>
        <w:rPr>
          <w:sz w:val="28"/>
          <w:szCs w:val="28"/>
        </w:rPr>
      </w:pPr>
      <w:r>
        <w:rPr>
          <w:sz w:val="28"/>
          <w:szCs w:val="28"/>
        </w:rPr>
        <w:t xml:space="preserve">     3. Какой цвет кожных покровов характерен для других видов желтух?</w:t>
      </w:r>
    </w:p>
    <w:p w:rsidR="003D2AA5" w:rsidRDefault="003D2AA5" w:rsidP="003D2AA5">
      <w:pPr>
        <w:widowControl w:val="0"/>
        <w:autoSpaceDE w:val="0"/>
        <w:autoSpaceDN w:val="0"/>
        <w:adjustRightInd w:val="0"/>
        <w:jc w:val="both"/>
        <w:rPr>
          <w:sz w:val="28"/>
          <w:szCs w:val="28"/>
        </w:rPr>
      </w:pPr>
      <w:r>
        <w:rPr>
          <w:sz w:val="28"/>
          <w:szCs w:val="28"/>
        </w:rPr>
        <w:t xml:space="preserve">     4. Как отличить истинную желтуху от ложной?</w:t>
      </w:r>
    </w:p>
    <w:p w:rsidR="003D2AA5" w:rsidRDefault="003D2AA5" w:rsidP="003D2AA5">
      <w:pPr>
        <w:widowControl w:val="0"/>
        <w:autoSpaceDE w:val="0"/>
        <w:autoSpaceDN w:val="0"/>
        <w:adjustRightInd w:val="0"/>
        <w:jc w:val="both"/>
        <w:rPr>
          <w:sz w:val="28"/>
          <w:szCs w:val="28"/>
        </w:rPr>
      </w:pPr>
      <w:r>
        <w:rPr>
          <w:sz w:val="28"/>
          <w:szCs w:val="28"/>
        </w:rPr>
        <w:t xml:space="preserve">     5. Как изменится цвет кала и мочи при данной желтухе?</w:t>
      </w:r>
    </w:p>
    <w:p w:rsidR="003D2AA5" w:rsidRDefault="003D2AA5" w:rsidP="003D2AA5">
      <w:pPr>
        <w:widowControl w:val="0"/>
        <w:autoSpaceDE w:val="0"/>
        <w:autoSpaceDN w:val="0"/>
        <w:adjustRightInd w:val="0"/>
        <w:jc w:val="both"/>
        <w:rPr>
          <w:sz w:val="28"/>
          <w:szCs w:val="28"/>
        </w:rPr>
      </w:pPr>
    </w:p>
    <w:p w:rsidR="003D2AA5" w:rsidRDefault="003D2AA5" w:rsidP="003D2AA5">
      <w:pPr>
        <w:widowControl w:val="0"/>
        <w:autoSpaceDE w:val="0"/>
        <w:autoSpaceDN w:val="0"/>
        <w:adjustRightInd w:val="0"/>
        <w:jc w:val="both"/>
        <w:rPr>
          <w:b/>
          <w:sz w:val="28"/>
          <w:szCs w:val="28"/>
        </w:rPr>
      </w:pPr>
      <w:r>
        <w:rPr>
          <w:b/>
          <w:sz w:val="28"/>
          <w:szCs w:val="28"/>
        </w:rPr>
        <w:t>Задача №16.</w:t>
      </w:r>
    </w:p>
    <w:p w:rsidR="003D2AA5" w:rsidRDefault="003D2AA5" w:rsidP="003D2AA5">
      <w:pPr>
        <w:widowControl w:val="0"/>
        <w:autoSpaceDE w:val="0"/>
        <w:autoSpaceDN w:val="0"/>
        <w:adjustRightInd w:val="0"/>
        <w:jc w:val="both"/>
        <w:rPr>
          <w:sz w:val="28"/>
          <w:szCs w:val="28"/>
        </w:rPr>
      </w:pPr>
      <w:r>
        <w:rPr>
          <w:sz w:val="28"/>
          <w:szCs w:val="28"/>
        </w:rPr>
        <w:t xml:space="preserve">     Больной М., 27 лет, слесарь, доставлен в клинику с жалобами на сильные боли в правом подреберье, иррадиирующие под правую лопатку, в правое плечо. Заболел остро. Заболевание связано с погрешностью в диете (накануне ел много жирной пищи, злоупотреблял алкоголем). Беспокоит тошнота, рвота желчью, температура тела 38,5</w:t>
      </w:r>
      <w:r>
        <w:rPr>
          <w:rFonts w:ascii="Arial" w:hAnsi="Arial" w:cs="Arial"/>
          <w:sz w:val="28"/>
          <w:szCs w:val="28"/>
        </w:rPr>
        <w:t>°</w:t>
      </w:r>
      <w:r>
        <w:rPr>
          <w:sz w:val="28"/>
          <w:szCs w:val="28"/>
        </w:rPr>
        <w:t xml:space="preserve">С. При пальпации напряжение мышц в эпигастральной области, справа, в точке желчного пузыря. Положительный </w:t>
      </w:r>
      <w:r>
        <w:rPr>
          <w:sz w:val="28"/>
          <w:szCs w:val="28"/>
        </w:rPr>
        <w:lastRenderedPageBreak/>
        <w:t>френикус-симптом.</w:t>
      </w:r>
    </w:p>
    <w:p w:rsidR="003D2AA5" w:rsidRDefault="003D2AA5" w:rsidP="003D2AA5">
      <w:pPr>
        <w:widowControl w:val="0"/>
        <w:autoSpaceDE w:val="0"/>
        <w:autoSpaceDN w:val="0"/>
        <w:adjustRightInd w:val="0"/>
        <w:jc w:val="both"/>
        <w:rPr>
          <w:sz w:val="28"/>
          <w:szCs w:val="28"/>
        </w:rPr>
      </w:pPr>
      <w:r>
        <w:rPr>
          <w:sz w:val="28"/>
          <w:szCs w:val="28"/>
        </w:rPr>
        <w:t xml:space="preserve">     1.О каком заболевании вы думаете?</w:t>
      </w:r>
    </w:p>
    <w:p w:rsidR="003D2AA5" w:rsidRDefault="003D2AA5" w:rsidP="003D2AA5">
      <w:pPr>
        <w:widowControl w:val="0"/>
        <w:autoSpaceDE w:val="0"/>
        <w:autoSpaceDN w:val="0"/>
        <w:adjustRightInd w:val="0"/>
        <w:jc w:val="both"/>
        <w:rPr>
          <w:sz w:val="28"/>
          <w:szCs w:val="28"/>
        </w:rPr>
      </w:pPr>
      <w:r>
        <w:rPr>
          <w:sz w:val="28"/>
          <w:szCs w:val="28"/>
        </w:rPr>
        <w:t xml:space="preserve">     2. Где находится точка желчного пузыря?</w:t>
      </w:r>
    </w:p>
    <w:p w:rsidR="003D2AA5" w:rsidRDefault="003D2AA5" w:rsidP="003D2AA5">
      <w:pPr>
        <w:widowControl w:val="0"/>
        <w:autoSpaceDE w:val="0"/>
        <w:autoSpaceDN w:val="0"/>
        <w:adjustRightInd w:val="0"/>
        <w:jc w:val="both"/>
        <w:rPr>
          <w:sz w:val="28"/>
          <w:szCs w:val="28"/>
        </w:rPr>
      </w:pPr>
      <w:r>
        <w:rPr>
          <w:sz w:val="28"/>
          <w:szCs w:val="28"/>
        </w:rPr>
        <w:t xml:space="preserve">     3. Что такое френикус-симптом?</w:t>
      </w:r>
    </w:p>
    <w:p w:rsidR="003D2AA5" w:rsidRDefault="003D2AA5" w:rsidP="003D2AA5">
      <w:pPr>
        <w:widowControl w:val="0"/>
        <w:autoSpaceDE w:val="0"/>
        <w:autoSpaceDN w:val="0"/>
        <w:adjustRightInd w:val="0"/>
        <w:jc w:val="both"/>
        <w:rPr>
          <w:sz w:val="28"/>
          <w:szCs w:val="28"/>
        </w:rPr>
      </w:pPr>
      <w:r>
        <w:rPr>
          <w:sz w:val="28"/>
          <w:szCs w:val="28"/>
        </w:rPr>
        <w:t xml:space="preserve">     4. Почему при данном заболевании боль иррадиирует вверх и вправо?</w:t>
      </w:r>
    </w:p>
    <w:p w:rsidR="003D2AA5" w:rsidRDefault="003D2AA5" w:rsidP="003D2AA5">
      <w:pPr>
        <w:widowControl w:val="0"/>
        <w:autoSpaceDE w:val="0"/>
        <w:autoSpaceDN w:val="0"/>
        <w:adjustRightInd w:val="0"/>
        <w:jc w:val="both"/>
        <w:rPr>
          <w:sz w:val="28"/>
          <w:szCs w:val="28"/>
        </w:rPr>
      </w:pPr>
      <w:r>
        <w:rPr>
          <w:sz w:val="28"/>
          <w:szCs w:val="28"/>
        </w:rPr>
        <w:t xml:space="preserve">     5. Когда пальпируется желчный пузырь?</w:t>
      </w:r>
    </w:p>
    <w:p w:rsidR="003D2AA5" w:rsidRDefault="003D2AA5" w:rsidP="003D2AA5">
      <w:pPr>
        <w:widowControl w:val="0"/>
        <w:autoSpaceDE w:val="0"/>
        <w:autoSpaceDN w:val="0"/>
        <w:adjustRightInd w:val="0"/>
        <w:jc w:val="both"/>
        <w:rPr>
          <w:sz w:val="28"/>
          <w:szCs w:val="28"/>
        </w:rPr>
      </w:pPr>
    </w:p>
    <w:p w:rsidR="003D2AA5" w:rsidRDefault="003D2AA5" w:rsidP="003D2AA5">
      <w:pPr>
        <w:widowControl w:val="0"/>
        <w:autoSpaceDE w:val="0"/>
        <w:autoSpaceDN w:val="0"/>
        <w:adjustRightInd w:val="0"/>
        <w:jc w:val="both"/>
        <w:rPr>
          <w:b/>
          <w:sz w:val="28"/>
          <w:szCs w:val="28"/>
        </w:rPr>
      </w:pPr>
      <w:r>
        <w:rPr>
          <w:b/>
          <w:sz w:val="28"/>
          <w:szCs w:val="28"/>
        </w:rPr>
        <w:t>Задача №17.</w:t>
      </w:r>
    </w:p>
    <w:p w:rsidR="003D2AA5" w:rsidRDefault="003D2AA5" w:rsidP="003D2AA5">
      <w:pPr>
        <w:widowControl w:val="0"/>
        <w:autoSpaceDE w:val="0"/>
        <w:autoSpaceDN w:val="0"/>
        <w:adjustRightInd w:val="0"/>
        <w:jc w:val="both"/>
        <w:rPr>
          <w:sz w:val="28"/>
          <w:szCs w:val="28"/>
        </w:rPr>
      </w:pPr>
      <w:r>
        <w:rPr>
          <w:sz w:val="28"/>
          <w:szCs w:val="28"/>
        </w:rPr>
        <w:t xml:space="preserve">     Больной Ц., 42 лет, поступил с жалобами на увеличение живота, одышку, отеки на нижних конечностях и в области поясницы. В 20-летнем возрасте перенес болезнь Боткина. Неоднократно лечился в стационаре.</w:t>
      </w:r>
    </w:p>
    <w:p w:rsidR="003D2AA5" w:rsidRDefault="003D2AA5" w:rsidP="003D2AA5">
      <w:pPr>
        <w:widowControl w:val="0"/>
        <w:autoSpaceDE w:val="0"/>
        <w:autoSpaceDN w:val="0"/>
        <w:adjustRightInd w:val="0"/>
        <w:jc w:val="both"/>
        <w:rPr>
          <w:sz w:val="28"/>
          <w:szCs w:val="28"/>
        </w:rPr>
      </w:pPr>
      <w:r>
        <w:rPr>
          <w:sz w:val="28"/>
          <w:szCs w:val="28"/>
        </w:rPr>
        <w:t xml:space="preserve">     При осмотре больной истощен, кожные покровы слегка желтушны, отеки на нижних конечностях, в области поясницы, живот резко увеличен в размерах, на боковых поверхностях видна расширенная венозная сеть. При пальпации определяется наличие свободной жидкости в брюшной полости. Печень выступает из-под края реберной дуги на </w:t>
      </w:r>
      <w:smartTag w:uri="urn:schemas-microsoft-com:office:smarttags" w:element="metricconverter">
        <w:smartTagPr>
          <w:attr w:name="ProductID" w:val="3 см"/>
        </w:smartTagPr>
        <w:r>
          <w:rPr>
            <w:sz w:val="28"/>
            <w:szCs w:val="28"/>
          </w:rPr>
          <w:t>3 см</w:t>
        </w:r>
      </w:smartTag>
      <w:r>
        <w:rPr>
          <w:sz w:val="28"/>
          <w:szCs w:val="28"/>
        </w:rPr>
        <w:t>, плотная, поверхность ее бугристая. Перкуторно в вертикальном положении больного – тупой звук ниже пупка.</w:t>
      </w:r>
    </w:p>
    <w:p w:rsidR="003D2AA5" w:rsidRDefault="003D2AA5" w:rsidP="003D2AA5">
      <w:pPr>
        <w:widowControl w:val="0"/>
        <w:autoSpaceDE w:val="0"/>
        <w:autoSpaceDN w:val="0"/>
        <w:adjustRightInd w:val="0"/>
        <w:jc w:val="both"/>
        <w:rPr>
          <w:sz w:val="28"/>
          <w:szCs w:val="28"/>
        </w:rPr>
      </w:pPr>
      <w:r>
        <w:rPr>
          <w:sz w:val="28"/>
          <w:szCs w:val="28"/>
        </w:rPr>
        <w:t xml:space="preserve">     1.О каком заболевании вы думаете?</w:t>
      </w:r>
    </w:p>
    <w:p w:rsidR="003D2AA5" w:rsidRDefault="003D2AA5" w:rsidP="003D2AA5">
      <w:pPr>
        <w:widowControl w:val="0"/>
        <w:autoSpaceDE w:val="0"/>
        <w:autoSpaceDN w:val="0"/>
        <w:adjustRightInd w:val="0"/>
        <w:jc w:val="both"/>
        <w:rPr>
          <w:sz w:val="28"/>
          <w:szCs w:val="28"/>
        </w:rPr>
      </w:pPr>
      <w:r>
        <w:rPr>
          <w:sz w:val="28"/>
          <w:szCs w:val="28"/>
        </w:rPr>
        <w:t xml:space="preserve">     2. Выделите основные синдромы?</w:t>
      </w:r>
    </w:p>
    <w:p w:rsidR="003D2AA5" w:rsidRDefault="003D2AA5" w:rsidP="003D2AA5">
      <w:pPr>
        <w:widowControl w:val="0"/>
        <w:autoSpaceDE w:val="0"/>
        <w:autoSpaceDN w:val="0"/>
        <w:adjustRightInd w:val="0"/>
        <w:jc w:val="both"/>
        <w:rPr>
          <w:sz w:val="28"/>
          <w:szCs w:val="28"/>
        </w:rPr>
      </w:pPr>
      <w:r>
        <w:rPr>
          <w:sz w:val="28"/>
          <w:szCs w:val="28"/>
        </w:rPr>
        <w:t xml:space="preserve">     3. Каким способом можно выявить наличие жидкости в брюшной полости?</w:t>
      </w:r>
    </w:p>
    <w:p w:rsidR="003D2AA5" w:rsidRDefault="003D2AA5" w:rsidP="003D2AA5">
      <w:pPr>
        <w:widowControl w:val="0"/>
        <w:autoSpaceDE w:val="0"/>
        <w:autoSpaceDN w:val="0"/>
        <w:adjustRightInd w:val="0"/>
        <w:jc w:val="both"/>
        <w:rPr>
          <w:sz w:val="28"/>
          <w:szCs w:val="28"/>
        </w:rPr>
      </w:pPr>
      <w:r>
        <w:rPr>
          <w:sz w:val="28"/>
          <w:szCs w:val="28"/>
        </w:rPr>
        <w:t xml:space="preserve">     4. Назовите нормальные размеры печени по Курлову?</w:t>
      </w:r>
    </w:p>
    <w:p w:rsidR="003D2AA5" w:rsidRDefault="003D2AA5" w:rsidP="003D2AA5">
      <w:pPr>
        <w:widowControl w:val="0"/>
        <w:autoSpaceDE w:val="0"/>
        <w:autoSpaceDN w:val="0"/>
        <w:adjustRightInd w:val="0"/>
        <w:jc w:val="both"/>
        <w:rPr>
          <w:sz w:val="28"/>
          <w:szCs w:val="28"/>
        </w:rPr>
      </w:pPr>
      <w:r>
        <w:rPr>
          <w:sz w:val="28"/>
          <w:szCs w:val="28"/>
        </w:rPr>
        <w:t xml:space="preserve">     5. Чем можно объяснить выраженное истощение больного, наличие отеков на ногах, в области поясницы?</w:t>
      </w:r>
    </w:p>
    <w:p w:rsidR="003D2AA5" w:rsidRDefault="003D2AA5" w:rsidP="003D2AA5">
      <w:pPr>
        <w:widowControl w:val="0"/>
        <w:autoSpaceDE w:val="0"/>
        <w:autoSpaceDN w:val="0"/>
        <w:adjustRightInd w:val="0"/>
        <w:jc w:val="both"/>
        <w:rPr>
          <w:b/>
          <w:sz w:val="28"/>
          <w:szCs w:val="28"/>
        </w:rPr>
      </w:pPr>
    </w:p>
    <w:p w:rsidR="003D2AA5" w:rsidRDefault="003D2AA5" w:rsidP="003D2AA5">
      <w:pPr>
        <w:widowControl w:val="0"/>
        <w:autoSpaceDE w:val="0"/>
        <w:autoSpaceDN w:val="0"/>
        <w:adjustRightInd w:val="0"/>
        <w:jc w:val="both"/>
        <w:rPr>
          <w:b/>
          <w:sz w:val="28"/>
          <w:szCs w:val="28"/>
        </w:rPr>
      </w:pPr>
      <w:r>
        <w:rPr>
          <w:b/>
          <w:sz w:val="28"/>
          <w:szCs w:val="28"/>
        </w:rPr>
        <w:t>Задача №18.</w:t>
      </w:r>
    </w:p>
    <w:p w:rsidR="003D2AA5" w:rsidRDefault="003D2AA5" w:rsidP="003D2AA5">
      <w:pPr>
        <w:widowControl w:val="0"/>
        <w:autoSpaceDE w:val="0"/>
        <w:autoSpaceDN w:val="0"/>
        <w:adjustRightInd w:val="0"/>
        <w:jc w:val="both"/>
        <w:rPr>
          <w:sz w:val="28"/>
          <w:szCs w:val="28"/>
        </w:rPr>
      </w:pPr>
      <w:r>
        <w:rPr>
          <w:sz w:val="28"/>
          <w:szCs w:val="28"/>
        </w:rPr>
        <w:t xml:space="preserve">     Больной К., жалуется на плохой аппетит, тошноту, расстройство стула, желтую окраску кожи и склер. Желтуха развивалась медленно. Больной одновременно заметил, что моча стала темной, кал обесцвеченный. При осмотре кожные покровы желтушные. При пальпации печень умеренно увеличена, несколько болезненна, плотновата.</w:t>
      </w:r>
    </w:p>
    <w:p w:rsidR="003D2AA5" w:rsidRDefault="003D2AA5" w:rsidP="003D2AA5">
      <w:pPr>
        <w:widowControl w:val="0"/>
        <w:autoSpaceDE w:val="0"/>
        <w:autoSpaceDN w:val="0"/>
        <w:adjustRightInd w:val="0"/>
        <w:jc w:val="both"/>
        <w:rPr>
          <w:sz w:val="28"/>
          <w:szCs w:val="28"/>
        </w:rPr>
      </w:pPr>
      <w:r>
        <w:rPr>
          <w:sz w:val="28"/>
          <w:szCs w:val="28"/>
        </w:rPr>
        <w:t xml:space="preserve">     1.Ваш предположительный диагноз?</w:t>
      </w:r>
    </w:p>
    <w:p w:rsidR="003D2AA5" w:rsidRDefault="003D2AA5" w:rsidP="003D2AA5">
      <w:pPr>
        <w:widowControl w:val="0"/>
        <w:autoSpaceDE w:val="0"/>
        <w:autoSpaceDN w:val="0"/>
        <w:adjustRightInd w:val="0"/>
        <w:jc w:val="both"/>
        <w:rPr>
          <w:sz w:val="28"/>
          <w:szCs w:val="28"/>
        </w:rPr>
      </w:pPr>
      <w:r>
        <w:rPr>
          <w:sz w:val="28"/>
          <w:szCs w:val="28"/>
        </w:rPr>
        <w:t xml:space="preserve">     2. Что является наиболее вероятной причиной развития данной патологии?</w:t>
      </w:r>
    </w:p>
    <w:p w:rsidR="003D2AA5" w:rsidRDefault="003D2AA5" w:rsidP="003D2AA5">
      <w:pPr>
        <w:widowControl w:val="0"/>
        <w:autoSpaceDE w:val="0"/>
        <w:autoSpaceDN w:val="0"/>
        <w:adjustRightInd w:val="0"/>
        <w:jc w:val="both"/>
        <w:rPr>
          <w:sz w:val="28"/>
          <w:szCs w:val="28"/>
        </w:rPr>
      </w:pPr>
      <w:r>
        <w:rPr>
          <w:sz w:val="28"/>
          <w:szCs w:val="28"/>
        </w:rPr>
        <w:t xml:space="preserve">     3.Выделите основные синдромы?</w:t>
      </w:r>
    </w:p>
    <w:p w:rsidR="003D2AA5" w:rsidRDefault="003D2AA5" w:rsidP="003D2AA5">
      <w:pPr>
        <w:widowControl w:val="0"/>
        <w:autoSpaceDE w:val="0"/>
        <w:autoSpaceDN w:val="0"/>
        <w:adjustRightInd w:val="0"/>
        <w:jc w:val="both"/>
        <w:rPr>
          <w:sz w:val="28"/>
          <w:szCs w:val="28"/>
        </w:rPr>
      </w:pPr>
      <w:r>
        <w:rPr>
          <w:sz w:val="28"/>
          <w:szCs w:val="28"/>
        </w:rPr>
        <w:t xml:space="preserve">     4. Назовите нормальные размеры печени по Курлову?</w:t>
      </w:r>
    </w:p>
    <w:p w:rsidR="003D2AA5" w:rsidRDefault="003D2AA5" w:rsidP="003D2AA5">
      <w:pPr>
        <w:widowControl w:val="0"/>
        <w:autoSpaceDE w:val="0"/>
        <w:autoSpaceDN w:val="0"/>
        <w:adjustRightInd w:val="0"/>
        <w:jc w:val="both"/>
        <w:rPr>
          <w:sz w:val="28"/>
          <w:szCs w:val="28"/>
        </w:rPr>
      </w:pPr>
      <w:r>
        <w:rPr>
          <w:sz w:val="28"/>
          <w:szCs w:val="28"/>
        </w:rPr>
        <w:t xml:space="preserve">     5. Чем можно объяснить наличие диспепсии?</w:t>
      </w:r>
    </w:p>
    <w:p w:rsidR="003D2AA5" w:rsidRDefault="003D2AA5" w:rsidP="003D2AA5">
      <w:pPr>
        <w:widowControl w:val="0"/>
        <w:autoSpaceDE w:val="0"/>
        <w:autoSpaceDN w:val="0"/>
        <w:adjustRightInd w:val="0"/>
        <w:jc w:val="both"/>
        <w:rPr>
          <w:sz w:val="28"/>
          <w:szCs w:val="28"/>
        </w:rPr>
      </w:pPr>
    </w:p>
    <w:p w:rsidR="003D2AA5" w:rsidRDefault="003D2AA5" w:rsidP="003D2AA5">
      <w:pPr>
        <w:widowControl w:val="0"/>
        <w:autoSpaceDE w:val="0"/>
        <w:autoSpaceDN w:val="0"/>
        <w:adjustRightInd w:val="0"/>
        <w:jc w:val="both"/>
        <w:rPr>
          <w:b/>
          <w:sz w:val="28"/>
          <w:szCs w:val="28"/>
        </w:rPr>
      </w:pPr>
      <w:r>
        <w:rPr>
          <w:b/>
          <w:sz w:val="28"/>
          <w:szCs w:val="28"/>
        </w:rPr>
        <w:t>Задача №19.</w:t>
      </w:r>
    </w:p>
    <w:p w:rsidR="003D2AA5" w:rsidRDefault="003D2AA5" w:rsidP="003D2AA5">
      <w:pPr>
        <w:widowControl w:val="0"/>
        <w:autoSpaceDE w:val="0"/>
        <w:autoSpaceDN w:val="0"/>
        <w:adjustRightInd w:val="0"/>
        <w:jc w:val="both"/>
        <w:rPr>
          <w:sz w:val="28"/>
          <w:szCs w:val="28"/>
        </w:rPr>
      </w:pPr>
      <w:r>
        <w:rPr>
          <w:sz w:val="28"/>
          <w:szCs w:val="28"/>
        </w:rPr>
        <w:t xml:space="preserve">     Больной Т., 50 лет, грузчик, обратился с жалобами на постоянную боль в правом подреберье, чувство распирания, тошноту, рвоту алой кровью, общую слабость, быструю утомляемость. </w:t>
      </w:r>
    </w:p>
    <w:p w:rsidR="003D2AA5" w:rsidRDefault="003D2AA5" w:rsidP="003D2AA5">
      <w:pPr>
        <w:widowControl w:val="0"/>
        <w:autoSpaceDE w:val="0"/>
        <w:autoSpaceDN w:val="0"/>
        <w:adjustRightInd w:val="0"/>
        <w:jc w:val="both"/>
        <w:rPr>
          <w:sz w:val="28"/>
          <w:szCs w:val="28"/>
        </w:rPr>
      </w:pPr>
      <w:r>
        <w:rPr>
          <w:sz w:val="28"/>
          <w:szCs w:val="28"/>
        </w:rPr>
        <w:t xml:space="preserve">     При осмотре кожные покровы желтушного цвета, эритема ладоней, сосудистые звездочки, вены вокруг пупка расширены. При пальпации печень увеличена, плотная, селезенка увеличена.</w:t>
      </w:r>
    </w:p>
    <w:p w:rsidR="003D2AA5" w:rsidRDefault="003D2AA5" w:rsidP="003D2AA5">
      <w:pPr>
        <w:widowControl w:val="0"/>
        <w:autoSpaceDE w:val="0"/>
        <w:autoSpaceDN w:val="0"/>
        <w:adjustRightInd w:val="0"/>
        <w:jc w:val="both"/>
        <w:rPr>
          <w:sz w:val="28"/>
          <w:szCs w:val="28"/>
        </w:rPr>
      </w:pPr>
      <w:r>
        <w:rPr>
          <w:sz w:val="28"/>
          <w:szCs w:val="28"/>
        </w:rPr>
        <w:lastRenderedPageBreak/>
        <w:t xml:space="preserve">     1. Ваш предположительный диагноз?</w:t>
      </w:r>
    </w:p>
    <w:p w:rsidR="003D2AA5" w:rsidRDefault="003D2AA5" w:rsidP="003D2AA5">
      <w:pPr>
        <w:widowControl w:val="0"/>
        <w:autoSpaceDE w:val="0"/>
        <w:autoSpaceDN w:val="0"/>
        <w:adjustRightInd w:val="0"/>
        <w:jc w:val="both"/>
        <w:rPr>
          <w:sz w:val="28"/>
          <w:szCs w:val="28"/>
        </w:rPr>
      </w:pPr>
      <w:r>
        <w:rPr>
          <w:sz w:val="28"/>
          <w:szCs w:val="28"/>
        </w:rPr>
        <w:t xml:space="preserve">     2. Чем можно объяснить наличие рвоты алой кровью?</w:t>
      </w:r>
    </w:p>
    <w:p w:rsidR="003D2AA5" w:rsidRDefault="003D2AA5" w:rsidP="003D2AA5">
      <w:pPr>
        <w:widowControl w:val="0"/>
        <w:autoSpaceDE w:val="0"/>
        <w:autoSpaceDN w:val="0"/>
        <w:adjustRightInd w:val="0"/>
        <w:jc w:val="both"/>
        <w:rPr>
          <w:sz w:val="28"/>
          <w:szCs w:val="28"/>
        </w:rPr>
      </w:pPr>
      <w:r>
        <w:rPr>
          <w:sz w:val="28"/>
          <w:szCs w:val="28"/>
        </w:rPr>
        <w:t xml:space="preserve">     3. Как называются сосудистые звездочки?</w:t>
      </w:r>
    </w:p>
    <w:p w:rsidR="003D2AA5" w:rsidRDefault="003D2AA5" w:rsidP="003D2AA5">
      <w:pPr>
        <w:widowControl w:val="0"/>
        <w:autoSpaceDE w:val="0"/>
        <w:autoSpaceDN w:val="0"/>
        <w:adjustRightInd w:val="0"/>
        <w:jc w:val="both"/>
        <w:rPr>
          <w:sz w:val="28"/>
          <w:szCs w:val="28"/>
        </w:rPr>
      </w:pPr>
      <w:r>
        <w:rPr>
          <w:sz w:val="28"/>
          <w:szCs w:val="28"/>
        </w:rPr>
        <w:t xml:space="preserve">     4. О чем свидетельствуют расширенные вены вокруг пупка?</w:t>
      </w:r>
    </w:p>
    <w:p w:rsidR="003D2AA5" w:rsidRDefault="003D2AA5" w:rsidP="003D2AA5">
      <w:pPr>
        <w:widowControl w:val="0"/>
        <w:autoSpaceDE w:val="0"/>
        <w:autoSpaceDN w:val="0"/>
        <w:adjustRightInd w:val="0"/>
        <w:jc w:val="both"/>
        <w:rPr>
          <w:sz w:val="28"/>
          <w:szCs w:val="28"/>
        </w:rPr>
      </w:pPr>
      <w:r>
        <w:rPr>
          <w:sz w:val="28"/>
          <w:szCs w:val="28"/>
        </w:rPr>
        <w:t xml:space="preserve">     5. Как называется эритема ладоней?</w:t>
      </w:r>
    </w:p>
    <w:p w:rsidR="003D2AA5" w:rsidRDefault="003D2AA5" w:rsidP="003D2AA5">
      <w:pPr>
        <w:widowControl w:val="0"/>
        <w:autoSpaceDE w:val="0"/>
        <w:autoSpaceDN w:val="0"/>
        <w:adjustRightInd w:val="0"/>
        <w:jc w:val="both"/>
        <w:rPr>
          <w:sz w:val="28"/>
          <w:szCs w:val="28"/>
        </w:rPr>
      </w:pPr>
    </w:p>
    <w:p w:rsidR="003D2AA5" w:rsidRDefault="003D2AA5" w:rsidP="003D2AA5">
      <w:pPr>
        <w:widowControl w:val="0"/>
        <w:autoSpaceDE w:val="0"/>
        <w:autoSpaceDN w:val="0"/>
        <w:adjustRightInd w:val="0"/>
        <w:jc w:val="both"/>
        <w:rPr>
          <w:b/>
          <w:sz w:val="28"/>
          <w:szCs w:val="28"/>
        </w:rPr>
      </w:pPr>
      <w:r>
        <w:rPr>
          <w:b/>
          <w:sz w:val="28"/>
          <w:szCs w:val="28"/>
        </w:rPr>
        <w:t>Задача №20.</w:t>
      </w:r>
    </w:p>
    <w:p w:rsidR="003D2AA5" w:rsidRDefault="003D2AA5" w:rsidP="003D2AA5">
      <w:pPr>
        <w:widowControl w:val="0"/>
        <w:autoSpaceDE w:val="0"/>
        <w:autoSpaceDN w:val="0"/>
        <w:adjustRightInd w:val="0"/>
        <w:jc w:val="both"/>
        <w:rPr>
          <w:sz w:val="28"/>
          <w:szCs w:val="28"/>
        </w:rPr>
      </w:pPr>
      <w:r>
        <w:rPr>
          <w:sz w:val="28"/>
          <w:szCs w:val="28"/>
        </w:rPr>
        <w:t xml:space="preserve">     Больной Ю., жалуется на тупые боли в правом подреберье, нарастающую слабость, тошноту, рвоту, повышение температуры тела до 37.6</w:t>
      </w:r>
      <w:r>
        <w:rPr>
          <w:rFonts w:ascii="Arial" w:hAnsi="Arial" w:cs="Arial"/>
          <w:sz w:val="28"/>
          <w:szCs w:val="28"/>
        </w:rPr>
        <w:t>°</w:t>
      </w:r>
      <w:r>
        <w:rPr>
          <w:sz w:val="28"/>
          <w:szCs w:val="28"/>
        </w:rPr>
        <w:t xml:space="preserve">С. Из расспроса выяснено, что больной часто употребляет алкоголь, три дня назад принял большую дозу спирта. </w:t>
      </w:r>
    </w:p>
    <w:p w:rsidR="003D2AA5" w:rsidRDefault="003D2AA5" w:rsidP="003D2AA5">
      <w:pPr>
        <w:widowControl w:val="0"/>
        <w:autoSpaceDE w:val="0"/>
        <w:autoSpaceDN w:val="0"/>
        <w:adjustRightInd w:val="0"/>
        <w:jc w:val="both"/>
        <w:rPr>
          <w:sz w:val="28"/>
          <w:szCs w:val="28"/>
        </w:rPr>
      </w:pPr>
      <w:r>
        <w:rPr>
          <w:sz w:val="28"/>
          <w:szCs w:val="28"/>
        </w:rPr>
        <w:t xml:space="preserve">     При осмотре кожные покровы желтушного цвета, пальпируется увеличенная, плотная печень.</w:t>
      </w:r>
    </w:p>
    <w:p w:rsidR="003D2AA5" w:rsidRDefault="003D2AA5" w:rsidP="003D2AA5">
      <w:pPr>
        <w:widowControl w:val="0"/>
        <w:autoSpaceDE w:val="0"/>
        <w:autoSpaceDN w:val="0"/>
        <w:adjustRightInd w:val="0"/>
        <w:jc w:val="both"/>
        <w:rPr>
          <w:sz w:val="28"/>
          <w:szCs w:val="28"/>
        </w:rPr>
      </w:pPr>
      <w:r>
        <w:rPr>
          <w:sz w:val="28"/>
          <w:szCs w:val="28"/>
        </w:rPr>
        <w:t xml:space="preserve">     1.О каком заболевании вы думаете?</w:t>
      </w:r>
    </w:p>
    <w:p w:rsidR="003D2AA5" w:rsidRDefault="003D2AA5" w:rsidP="003D2AA5">
      <w:pPr>
        <w:widowControl w:val="0"/>
        <w:autoSpaceDE w:val="0"/>
        <w:autoSpaceDN w:val="0"/>
        <w:adjustRightInd w:val="0"/>
        <w:jc w:val="both"/>
        <w:rPr>
          <w:sz w:val="28"/>
          <w:szCs w:val="28"/>
        </w:rPr>
      </w:pPr>
      <w:r>
        <w:rPr>
          <w:sz w:val="28"/>
          <w:szCs w:val="28"/>
        </w:rPr>
        <w:t xml:space="preserve">     2. Что послужило причиной развития данной патологии?</w:t>
      </w:r>
    </w:p>
    <w:p w:rsidR="003D2AA5" w:rsidRDefault="003D2AA5" w:rsidP="003D2AA5">
      <w:pPr>
        <w:widowControl w:val="0"/>
        <w:autoSpaceDE w:val="0"/>
        <w:autoSpaceDN w:val="0"/>
        <w:adjustRightInd w:val="0"/>
        <w:jc w:val="both"/>
        <w:rPr>
          <w:sz w:val="28"/>
          <w:szCs w:val="28"/>
        </w:rPr>
      </w:pPr>
      <w:r>
        <w:rPr>
          <w:sz w:val="28"/>
          <w:szCs w:val="28"/>
        </w:rPr>
        <w:t xml:space="preserve">     3. Назовите нормальные размеры печени по Курлову?</w:t>
      </w:r>
    </w:p>
    <w:p w:rsidR="003D2AA5" w:rsidRDefault="003D2AA5" w:rsidP="003D2AA5">
      <w:pPr>
        <w:widowControl w:val="0"/>
        <w:autoSpaceDE w:val="0"/>
        <w:autoSpaceDN w:val="0"/>
        <w:adjustRightInd w:val="0"/>
        <w:jc w:val="both"/>
        <w:rPr>
          <w:sz w:val="28"/>
          <w:szCs w:val="28"/>
        </w:rPr>
      </w:pPr>
      <w:r>
        <w:rPr>
          <w:sz w:val="28"/>
          <w:szCs w:val="28"/>
        </w:rPr>
        <w:t xml:space="preserve">     4. Опишите нормальное состояние печени при пальпации.</w:t>
      </w:r>
    </w:p>
    <w:p w:rsidR="003D2AA5" w:rsidRDefault="003D2AA5" w:rsidP="003D2AA5">
      <w:pPr>
        <w:widowControl w:val="0"/>
        <w:autoSpaceDE w:val="0"/>
        <w:autoSpaceDN w:val="0"/>
        <w:adjustRightInd w:val="0"/>
        <w:jc w:val="both"/>
        <w:rPr>
          <w:sz w:val="28"/>
          <w:szCs w:val="28"/>
        </w:rPr>
      </w:pPr>
      <w:r>
        <w:rPr>
          <w:sz w:val="28"/>
          <w:szCs w:val="28"/>
        </w:rPr>
        <w:t xml:space="preserve">     5. К чему может привести данное заболевание?</w:t>
      </w:r>
    </w:p>
    <w:p w:rsidR="003D2AA5" w:rsidRDefault="003D2AA5" w:rsidP="003D2AA5">
      <w:pPr>
        <w:widowControl w:val="0"/>
        <w:autoSpaceDE w:val="0"/>
        <w:autoSpaceDN w:val="0"/>
        <w:adjustRightInd w:val="0"/>
        <w:jc w:val="both"/>
        <w:rPr>
          <w:sz w:val="28"/>
          <w:szCs w:val="28"/>
        </w:rPr>
      </w:pPr>
    </w:p>
    <w:p w:rsidR="003D2AA5" w:rsidRDefault="003D2AA5" w:rsidP="003D2AA5">
      <w:pPr>
        <w:widowControl w:val="0"/>
        <w:autoSpaceDE w:val="0"/>
        <w:autoSpaceDN w:val="0"/>
        <w:adjustRightInd w:val="0"/>
        <w:jc w:val="both"/>
        <w:rPr>
          <w:b/>
          <w:sz w:val="28"/>
          <w:szCs w:val="28"/>
        </w:rPr>
      </w:pPr>
      <w:r>
        <w:rPr>
          <w:b/>
          <w:sz w:val="28"/>
          <w:szCs w:val="28"/>
        </w:rPr>
        <w:t>3адача №21.</w:t>
      </w:r>
    </w:p>
    <w:p w:rsidR="003D2AA5" w:rsidRDefault="003D2AA5" w:rsidP="003D2AA5">
      <w:pPr>
        <w:widowControl w:val="0"/>
        <w:autoSpaceDE w:val="0"/>
        <w:autoSpaceDN w:val="0"/>
        <w:adjustRightInd w:val="0"/>
        <w:jc w:val="both"/>
        <w:rPr>
          <w:sz w:val="28"/>
          <w:szCs w:val="28"/>
        </w:rPr>
      </w:pPr>
      <w:r>
        <w:rPr>
          <w:sz w:val="28"/>
          <w:szCs w:val="28"/>
        </w:rPr>
        <w:t xml:space="preserve">     Больная К, 42 лет, считает себя больной в течение 2-х лет. Жалобы на ноющие боли, чувство переполнения в эпигастрии, отрыжку съеденной пищей, тошноту, рвоту, плохой аппетит, понос, вздутие живота. Объективно: пониженного питания, тургор кожи снижен, язык влажный, обложен серо-белым налетом, при пальпации умеренная болезненность в эпигастрии. При фракционном исследовании желудочного сока выявлено: общая кислотность -10 - 20 т.е., свободная соляная кислота -0. После введения 0,6 мг гистамина свободная соляная кислота - 0. Реакция на молочную кислоту отрицательная. При гастроскопии - бледность и истончённость слизистой оболочки желудка. </w:t>
      </w:r>
    </w:p>
    <w:p w:rsidR="003D2AA5" w:rsidRDefault="003D2AA5" w:rsidP="004C18C0">
      <w:pPr>
        <w:widowControl w:val="0"/>
        <w:numPr>
          <w:ilvl w:val="0"/>
          <w:numId w:val="451"/>
        </w:numPr>
        <w:autoSpaceDE w:val="0"/>
        <w:autoSpaceDN w:val="0"/>
        <w:adjustRightInd w:val="0"/>
        <w:jc w:val="both"/>
        <w:rPr>
          <w:sz w:val="28"/>
          <w:szCs w:val="28"/>
        </w:rPr>
      </w:pPr>
      <w:r>
        <w:rPr>
          <w:sz w:val="28"/>
          <w:szCs w:val="28"/>
        </w:rPr>
        <w:t>О каком заболевании следует думать?</w:t>
      </w:r>
    </w:p>
    <w:p w:rsidR="003D2AA5" w:rsidRDefault="003D2AA5" w:rsidP="004C18C0">
      <w:pPr>
        <w:widowControl w:val="0"/>
        <w:numPr>
          <w:ilvl w:val="0"/>
          <w:numId w:val="451"/>
        </w:numPr>
        <w:autoSpaceDE w:val="0"/>
        <w:autoSpaceDN w:val="0"/>
        <w:adjustRightInd w:val="0"/>
        <w:jc w:val="both"/>
        <w:rPr>
          <w:sz w:val="28"/>
          <w:szCs w:val="28"/>
        </w:rPr>
      </w:pPr>
      <w:r>
        <w:rPr>
          <w:sz w:val="28"/>
          <w:szCs w:val="28"/>
        </w:rPr>
        <w:t>Перечислите нормальные показатели общей соляной кислоты и</w:t>
      </w:r>
    </w:p>
    <w:p w:rsidR="003D2AA5" w:rsidRDefault="003D2AA5" w:rsidP="003D2AA5">
      <w:pPr>
        <w:widowControl w:val="0"/>
        <w:autoSpaceDE w:val="0"/>
        <w:autoSpaceDN w:val="0"/>
        <w:adjustRightInd w:val="0"/>
        <w:jc w:val="both"/>
        <w:rPr>
          <w:sz w:val="28"/>
          <w:szCs w:val="28"/>
        </w:rPr>
      </w:pPr>
      <w:r>
        <w:rPr>
          <w:sz w:val="28"/>
          <w:szCs w:val="28"/>
        </w:rPr>
        <w:t>свободной соляной кислоты при использовании максимальной стимуляции желудочной секреции гистамином?</w:t>
      </w:r>
    </w:p>
    <w:p w:rsidR="003D2AA5" w:rsidRDefault="003D2AA5" w:rsidP="004C18C0">
      <w:pPr>
        <w:widowControl w:val="0"/>
        <w:numPr>
          <w:ilvl w:val="0"/>
          <w:numId w:val="451"/>
        </w:numPr>
        <w:autoSpaceDE w:val="0"/>
        <w:autoSpaceDN w:val="0"/>
        <w:adjustRightInd w:val="0"/>
        <w:jc w:val="both"/>
        <w:rPr>
          <w:sz w:val="28"/>
          <w:szCs w:val="28"/>
        </w:rPr>
      </w:pPr>
      <w:r>
        <w:rPr>
          <w:sz w:val="28"/>
          <w:szCs w:val="28"/>
        </w:rPr>
        <w:t xml:space="preserve">Какой тест проведен обследуемой, если ее масса тела была </w:t>
      </w:r>
      <w:smartTag w:uri="urn:schemas-microsoft-com:office:smarttags" w:element="metricconverter">
        <w:smartTagPr>
          <w:attr w:name="ProductID" w:val="60 кг"/>
        </w:smartTagPr>
        <w:r>
          <w:rPr>
            <w:sz w:val="28"/>
            <w:szCs w:val="28"/>
          </w:rPr>
          <w:t>60 кг</w:t>
        </w:r>
      </w:smartTag>
      <w:r>
        <w:rPr>
          <w:sz w:val="28"/>
          <w:szCs w:val="28"/>
        </w:rPr>
        <w:t>?</w:t>
      </w:r>
    </w:p>
    <w:p w:rsidR="003D2AA5" w:rsidRDefault="003D2AA5" w:rsidP="004C18C0">
      <w:pPr>
        <w:widowControl w:val="0"/>
        <w:numPr>
          <w:ilvl w:val="0"/>
          <w:numId w:val="451"/>
        </w:numPr>
        <w:autoSpaceDE w:val="0"/>
        <w:autoSpaceDN w:val="0"/>
        <w:adjustRightInd w:val="0"/>
        <w:jc w:val="both"/>
        <w:rPr>
          <w:sz w:val="28"/>
          <w:szCs w:val="28"/>
        </w:rPr>
      </w:pPr>
      <w:r>
        <w:rPr>
          <w:sz w:val="28"/>
          <w:szCs w:val="28"/>
        </w:rPr>
        <w:t>Назовите противопоказания для проведения стимуляции гистамином?</w:t>
      </w:r>
    </w:p>
    <w:p w:rsidR="003D2AA5" w:rsidRDefault="003D2AA5" w:rsidP="004C18C0">
      <w:pPr>
        <w:widowControl w:val="0"/>
        <w:numPr>
          <w:ilvl w:val="0"/>
          <w:numId w:val="451"/>
        </w:numPr>
        <w:autoSpaceDE w:val="0"/>
        <w:autoSpaceDN w:val="0"/>
        <w:adjustRightInd w:val="0"/>
        <w:jc w:val="both"/>
        <w:rPr>
          <w:sz w:val="28"/>
          <w:szCs w:val="28"/>
        </w:rPr>
      </w:pPr>
      <w:r>
        <w:rPr>
          <w:sz w:val="28"/>
          <w:szCs w:val="28"/>
        </w:rPr>
        <w:t>Какая существует подготовка для проведения ФГС?</w:t>
      </w:r>
    </w:p>
    <w:p w:rsidR="003D2AA5" w:rsidRDefault="003D2AA5" w:rsidP="003D2AA5">
      <w:pPr>
        <w:widowControl w:val="0"/>
        <w:autoSpaceDE w:val="0"/>
        <w:autoSpaceDN w:val="0"/>
        <w:adjustRightInd w:val="0"/>
        <w:jc w:val="both"/>
        <w:rPr>
          <w:sz w:val="28"/>
          <w:szCs w:val="28"/>
        </w:rPr>
      </w:pPr>
    </w:p>
    <w:p w:rsidR="003D2AA5" w:rsidRDefault="003D2AA5" w:rsidP="003D2AA5">
      <w:pPr>
        <w:shd w:val="clear" w:color="auto" w:fill="FFFFFF"/>
        <w:ind w:right="5299"/>
        <w:jc w:val="both"/>
        <w:rPr>
          <w:b/>
          <w:caps/>
          <w:sz w:val="28"/>
          <w:szCs w:val="28"/>
        </w:rPr>
      </w:pPr>
      <w:r>
        <w:rPr>
          <w:b/>
          <w:sz w:val="28"/>
          <w:szCs w:val="28"/>
        </w:rPr>
        <w:t>Задача №22.</w:t>
      </w:r>
    </w:p>
    <w:p w:rsidR="003D2AA5" w:rsidRDefault="003D2AA5" w:rsidP="003D2AA5">
      <w:pPr>
        <w:widowControl w:val="0"/>
        <w:autoSpaceDE w:val="0"/>
        <w:autoSpaceDN w:val="0"/>
        <w:adjustRightInd w:val="0"/>
        <w:jc w:val="both"/>
        <w:rPr>
          <w:color w:val="000000"/>
          <w:sz w:val="28"/>
          <w:szCs w:val="28"/>
        </w:rPr>
      </w:pPr>
      <w:r>
        <w:rPr>
          <w:color w:val="000000"/>
          <w:sz w:val="28"/>
          <w:szCs w:val="28"/>
        </w:rPr>
        <w:t xml:space="preserve">     Больной Б., 55 лет, поступил в терапевтическое отделение с жалобами на прогрессирующее похудание в течение последних 5 лет на </w:t>
      </w:r>
      <w:smartTag w:uri="urn:schemas-microsoft-com:office:smarttags" w:element="metricconverter">
        <w:smartTagPr>
          <w:attr w:name="ProductID" w:val="15 кг"/>
        </w:smartTagPr>
        <w:r>
          <w:rPr>
            <w:color w:val="000000"/>
            <w:sz w:val="28"/>
            <w:szCs w:val="28"/>
          </w:rPr>
          <w:t>15 кг</w:t>
        </w:r>
      </w:smartTag>
      <w:r>
        <w:rPr>
          <w:color w:val="000000"/>
          <w:sz w:val="28"/>
          <w:szCs w:val="28"/>
        </w:rPr>
        <w:t>, неоформленный обильный стул с остатками непереваренной пищи и капельками жира 3-4 раза в день, вздутие живота.</w:t>
      </w:r>
    </w:p>
    <w:p w:rsidR="003D2AA5" w:rsidRDefault="003D2AA5" w:rsidP="003D2AA5">
      <w:pPr>
        <w:widowControl w:val="0"/>
        <w:autoSpaceDE w:val="0"/>
        <w:autoSpaceDN w:val="0"/>
        <w:adjustRightInd w:val="0"/>
        <w:jc w:val="both"/>
        <w:rPr>
          <w:color w:val="000000"/>
          <w:sz w:val="28"/>
          <w:szCs w:val="28"/>
        </w:rPr>
      </w:pPr>
      <w:r>
        <w:rPr>
          <w:color w:val="000000"/>
          <w:sz w:val="28"/>
          <w:szCs w:val="28"/>
        </w:rPr>
        <w:t xml:space="preserve">     С 40 лет на протяжении пяти лет у пациента возникали приступы интенсивных болей в животе, сопровождающиеся рвотой, со временем интенсивность болей стала угасать. С 20 летнего возраста регулярно </w:t>
      </w:r>
      <w:r>
        <w:rPr>
          <w:color w:val="000000"/>
          <w:sz w:val="28"/>
          <w:szCs w:val="28"/>
        </w:rPr>
        <w:lastRenderedPageBreak/>
        <w:t>принимает спиртные напитки в большом количестве.</w:t>
      </w:r>
    </w:p>
    <w:p w:rsidR="003D2AA5" w:rsidRDefault="003D2AA5" w:rsidP="003D2AA5">
      <w:pPr>
        <w:widowControl w:val="0"/>
        <w:autoSpaceDE w:val="0"/>
        <w:autoSpaceDN w:val="0"/>
        <w:adjustRightInd w:val="0"/>
        <w:jc w:val="both"/>
        <w:rPr>
          <w:color w:val="000000"/>
          <w:sz w:val="28"/>
          <w:szCs w:val="28"/>
        </w:rPr>
      </w:pPr>
      <w:r>
        <w:rPr>
          <w:color w:val="000000"/>
          <w:sz w:val="28"/>
          <w:szCs w:val="28"/>
        </w:rPr>
        <w:t>При осмотре: пониженного питания. Кожные покровы сухие, тургор снижен.</w:t>
      </w:r>
    </w:p>
    <w:p w:rsidR="003D2AA5" w:rsidRDefault="003D2AA5" w:rsidP="003D2AA5">
      <w:pPr>
        <w:widowControl w:val="0"/>
        <w:autoSpaceDE w:val="0"/>
        <w:autoSpaceDN w:val="0"/>
        <w:adjustRightInd w:val="0"/>
        <w:jc w:val="both"/>
        <w:rPr>
          <w:color w:val="000000"/>
          <w:sz w:val="28"/>
          <w:szCs w:val="28"/>
        </w:rPr>
      </w:pPr>
      <w:r>
        <w:rPr>
          <w:color w:val="000000"/>
          <w:sz w:val="28"/>
          <w:szCs w:val="28"/>
        </w:rPr>
        <w:t>Копрологическое исследование: каловые массы серовато-желтого цвета, неоформленные, мягкой неоднородной консистенции, реакция на стеркобилин – положительная, мышечные волокна, сохранившие исчерченность,  нейтральный жир, жирные кислоты, мыла, крахмал.</w:t>
      </w:r>
    </w:p>
    <w:p w:rsidR="003D2AA5" w:rsidRDefault="003D2AA5" w:rsidP="004C18C0">
      <w:pPr>
        <w:numPr>
          <w:ilvl w:val="0"/>
          <w:numId w:val="452"/>
        </w:numPr>
        <w:shd w:val="clear" w:color="auto" w:fill="FFFFFF"/>
        <w:jc w:val="both"/>
        <w:rPr>
          <w:color w:val="000000"/>
          <w:sz w:val="28"/>
          <w:szCs w:val="28"/>
        </w:rPr>
      </w:pPr>
      <w:r>
        <w:rPr>
          <w:color w:val="000000"/>
          <w:sz w:val="28"/>
          <w:szCs w:val="28"/>
        </w:rPr>
        <w:t>О каком заболевании можно думать?</w:t>
      </w:r>
    </w:p>
    <w:p w:rsidR="003D2AA5" w:rsidRDefault="003D2AA5" w:rsidP="004C18C0">
      <w:pPr>
        <w:numPr>
          <w:ilvl w:val="0"/>
          <w:numId w:val="452"/>
        </w:numPr>
        <w:shd w:val="clear" w:color="auto" w:fill="FFFFFF"/>
        <w:jc w:val="both"/>
        <w:rPr>
          <w:color w:val="000000"/>
          <w:sz w:val="28"/>
          <w:szCs w:val="28"/>
        </w:rPr>
      </w:pPr>
      <w:r>
        <w:rPr>
          <w:color w:val="000000"/>
          <w:sz w:val="28"/>
          <w:szCs w:val="28"/>
        </w:rPr>
        <w:t>Укажите основные методы исследования, которые необходимы для подтверждения диагноза.</w:t>
      </w:r>
    </w:p>
    <w:p w:rsidR="003D2AA5" w:rsidRDefault="003D2AA5" w:rsidP="004C18C0">
      <w:pPr>
        <w:numPr>
          <w:ilvl w:val="0"/>
          <w:numId w:val="452"/>
        </w:numPr>
        <w:shd w:val="clear" w:color="auto" w:fill="FFFFFF"/>
        <w:jc w:val="both"/>
        <w:rPr>
          <w:color w:val="000000"/>
          <w:sz w:val="28"/>
          <w:szCs w:val="28"/>
        </w:rPr>
      </w:pPr>
      <w:r>
        <w:rPr>
          <w:color w:val="000000"/>
          <w:sz w:val="28"/>
          <w:szCs w:val="28"/>
        </w:rPr>
        <w:t>Как называется наличие крахмала в кале?</w:t>
      </w:r>
    </w:p>
    <w:p w:rsidR="003D2AA5" w:rsidRDefault="003D2AA5" w:rsidP="004C18C0">
      <w:pPr>
        <w:numPr>
          <w:ilvl w:val="0"/>
          <w:numId w:val="452"/>
        </w:numPr>
        <w:shd w:val="clear" w:color="auto" w:fill="FFFFFF"/>
        <w:jc w:val="both"/>
        <w:rPr>
          <w:color w:val="000000"/>
          <w:sz w:val="28"/>
          <w:szCs w:val="28"/>
        </w:rPr>
      </w:pPr>
      <w:r>
        <w:rPr>
          <w:color w:val="000000"/>
          <w:sz w:val="28"/>
          <w:szCs w:val="28"/>
        </w:rPr>
        <w:t>Как называется наличие жира в кале?</w:t>
      </w:r>
    </w:p>
    <w:p w:rsidR="003D2AA5" w:rsidRDefault="003D2AA5" w:rsidP="004C18C0">
      <w:pPr>
        <w:numPr>
          <w:ilvl w:val="0"/>
          <w:numId w:val="452"/>
        </w:numPr>
        <w:shd w:val="clear" w:color="auto" w:fill="FFFFFF"/>
        <w:jc w:val="both"/>
        <w:rPr>
          <w:color w:val="000000"/>
          <w:sz w:val="28"/>
          <w:szCs w:val="28"/>
        </w:rPr>
      </w:pPr>
      <w:r>
        <w:rPr>
          <w:color w:val="000000"/>
          <w:sz w:val="28"/>
          <w:szCs w:val="28"/>
        </w:rPr>
        <w:t>Как называется наличие непереваренных мышечных волокон?</w:t>
      </w:r>
    </w:p>
    <w:p w:rsidR="003D2AA5" w:rsidRDefault="003D2AA5" w:rsidP="003D2AA5">
      <w:pPr>
        <w:shd w:val="clear" w:color="auto" w:fill="FFFFFF"/>
        <w:ind w:right="5299"/>
        <w:jc w:val="both"/>
        <w:rPr>
          <w:caps/>
          <w:sz w:val="28"/>
          <w:szCs w:val="28"/>
        </w:rPr>
      </w:pPr>
    </w:p>
    <w:p w:rsidR="003D2AA5" w:rsidRDefault="003D2AA5" w:rsidP="003D2AA5">
      <w:pPr>
        <w:shd w:val="clear" w:color="auto" w:fill="FFFFFF"/>
        <w:ind w:right="5299"/>
        <w:jc w:val="both"/>
        <w:rPr>
          <w:b/>
          <w:caps/>
          <w:sz w:val="28"/>
          <w:szCs w:val="28"/>
        </w:rPr>
      </w:pPr>
      <w:r>
        <w:rPr>
          <w:b/>
          <w:sz w:val="28"/>
          <w:szCs w:val="28"/>
        </w:rPr>
        <w:t>Задача №23.</w:t>
      </w:r>
    </w:p>
    <w:p w:rsidR="003D2AA5" w:rsidRDefault="003D2AA5" w:rsidP="003D2AA5">
      <w:pPr>
        <w:widowControl w:val="0"/>
        <w:autoSpaceDE w:val="0"/>
        <w:autoSpaceDN w:val="0"/>
        <w:adjustRightInd w:val="0"/>
        <w:jc w:val="both"/>
        <w:rPr>
          <w:color w:val="000000"/>
          <w:sz w:val="28"/>
          <w:szCs w:val="28"/>
        </w:rPr>
      </w:pPr>
      <w:r>
        <w:rPr>
          <w:color w:val="000000"/>
          <w:sz w:val="28"/>
          <w:szCs w:val="28"/>
        </w:rPr>
        <w:t xml:space="preserve">      Мужчина 35 лет, в течение 10 лет страдает язвенной болезнью 12-перстной кишки с сезонными (весной и осенью) обострениями раз в 2-3 года. Во время последнего обострения характер жалоб изменился: появились интенсивные упорные боли в эпигастрии, часто опоясывающего характера, с иррадиацией в поясницу. Боли не зависит от приема пищи. Больной ощущает тошноту, резкое снижение аппетита. В течение последних 5 дней у больного отмечается частая рвота, температура повысилась до субфебрильной. При осмотре отмечаются болезненность и напряжение в эпигастрии. Стул обычного цвета, кашицеобразный. </w:t>
      </w:r>
    </w:p>
    <w:p w:rsidR="003D2AA5" w:rsidRDefault="003D2AA5" w:rsidP="003D2AA5">
      <w:pPr>
        <w:shd w:val="clear" w:color="auto" w:fill="FFFFFF"/>
        <w:jc w:val="both"/>
        <w:rPr>
          <w:color w:val="000000"/>
          <w:sz w:val="28"/>
          <w:szCs w:val="28"/>
        </w:rPr>
      </w:pPr>
      <w:r>
        <w:rPr>
          <w:color w:val="000000"/>
          <w:sz w:val="28"/>
          <w:szCs w:val="28"/>
        </w:rPr>
        <w:t xml:space="preserve">     1. О каком осложнении язвенной болезни можно думать?</w:t>
      </w:r>
    </w:p>
    <w:p w:rsidR="003D2AA5" w:rsidRDefault="003D2AA5" w:rsidP="003D2AA5">
      <w:pPr>
        <w:shd w:val="clear" w:color="auto" w:fill="FFFFFF"/>
        <w:ind w:left="360"/>
        <w:jc w:val="both"/>
        <w:rPr>
          <w:color w:val="000000"/>
          <w:sz w:val="28"/>
          <w:szCs w:val="28"/>
        </w:rPr>
      </w:pPr>
      <w:r>
        <w:rPr>
          <w:color w:val="000000"/>
          <w:sz w:val="28"/>
          <w:szCs w:val="28"/>
        </w:rPr>
        <w:t>2. На основании каких данных вы выставили диагноз?</w:t>
      </w:r>
    </w:p>
    <w:p w:rsidR="003D2AA5" w:rsidRDefault="003D2AA5" w:rsidP="003D2AA5">
      <w:pPr>
        <w:shd w:val="clear" w:color="auto" w:fill="FFFFFF"/>
        <w:ind w:left="360"/>
        <w:jc w:val="both"/>
        <w:rPr>
          <w:color w:val="000000"/>
          <w:sz w:val="28"/>
          <w:szCs w:val="28"/>
        </w:rPr>
      </w:pPr>
      <w:r>
        <w:rPr>
          <w:color w:val="000000"/>
          <w:sz w:val="28"/>
          <w:szCs w:val="28"/>
        </w:rPr>
        <w:t>3. Какие данные вы получите при рентгеноскопии желудка и 12-перстной</w:t>
      </w:r>
    </w:p>
    <w:p w:rsidR="003D2AA5" w:rsidRDefault="003D2AA5" w:rsidP="003D2AA5">
      <w:pPr>
        <w:shd w:val="clear" w:color="auto" w:fill="FFFFFF"/>
        <w:jc w:val="both"/>
        <w:rPr>
          <w:color w:val="000000"/>
          <w:sz w:val="28"/>
          <w:szCs w:val="28"/>
        </w:rPr>
      </w:pPr>
      <w:r>
        <w:rPr>
          <w:color w:val="000000"/>
          <w:sz w:val="28"/>
          <w:szCs w:val="28"/>
        </w:rPr>
        <w:t>кишки?</w:t>
      </w:r>
    </w:p>
    <w:p w:rsidR="003D2AA5" w:rsidRDefault="003D2AA5" w:rsidP="003D2AA5">
      <w:pPr>
        <w:shd w:val="clear" w:color="auto" w:fill="FFFFFF"/>
        <w:ind w:left="360"/>
        <w:jc w:val="both"/>
        <w:rPr>
          <w:color w:val="000000"/>
          <w:sz w:val="28"/>
          <w:szCs w:val="28"/>
        </w:rPr>
      </w:pPr>
      <w:r>
        <w:rPr>
          <w:color w:val="000000"/>
          <w:sz w:val="28"/>
          <w:szCs w:val="28"/>
        </w:rPr>
        <w:t xml:space="preserve">4. Назовите другие дополнительные методы обследования больного? </w:t>
      </w:r>
    </w:p>
    <w:p w:rsidR="003D2AA5" w:rsidRDefault="003D2AA5" w:rsidP="003D2AA5">
      <w:pPr>
        <w:shd w:val="clear" w:color="auto" w:fill="FFFFFF"/>
        <w:ind w:left="360"/>
        <w:jc w:val="both"/>
        <w:rPr>
          <w:color w:val="000000"/>
          <w:sz w:val="28"/>
          <w:szCs w:val="28"/>
        </w:rPr>
      </w:pPr>
      <w:r>
        <w:rPr>
          <w:color w:val="000000"/>
          <w:sz w:val="28"/>
          <w:szCs w:val="28"/>
        </w:rPr>
        <w:t>5. Что можно обнаружить при копрологическом исследовании кала?</w:t>
      </w:r>
    </w:p>
    <w:p w:rsidR="003D2AA5" w:rsidRDefault="003D2AA5" w:rsidP="003D2AA5">
      <w:pPr>
        <w:widowControl w:val="0"/>
        <w:autoSpaceDE w:val="0"/>
        <w:autoSpaceDN w:val="0"/>
        <w:adjustRightInd w:val="0"/>
        <w:jc w:val="both"/>
        <w:rPr>
          <w:color w:val="000000"/>
          <w:sz w:val="28"/>
          <w:szCs w:val="28"/>
        </w:rPr>
      </w:pPr>
      <w:r>
        <w:rPr>
          <w:b/>
          <w:color w:val="000000"/>
          <w:sz w:val="28"/>
          <w:szCs w:val="28"/>
        </w:rPr>
        <w:t xml:space="preserve">  </w:t>
      </w:r>
    </w:p>
    <w:p w:rsidR="003D2AA5" w:rsidRDefault="003D2AA5" w:rsidP="003D2AA5">
      <w:pPr>
        <w:shd w:val="clear" w:color="auto" w:fill="FFFFFF"/>
        <w:ind w:right="5299"/>
        <w:jc w:val="both"/>
        <w:rPr>
          <w:b/>
          <w:caps/>
          <w:color w:val="000000"/>
          <w:sz w:val="28"/>
          <w:szCs w:val="28"/>
        </w:rPr>
      </w:pPr>
      <w:r>
        <w:rPr>
          <w:b/>
          <w:color w:val="000000"/>
          <w:sz w:val="28"/>
          <w:szCs w:val="28"/>
        </w:rPr>
        <w:t>Задача №24.</w:t>
      </w:r>
    </w:p>
    <w:p w:rsidR="003D2AA5" w:rsidRDefault="003D2AA5" w:rsidP="003D2AA5">
      <w:pPr>
        <w:widowControl w:val="0"/>
        <w:autoSpaceDE w:val="0"/>
        <w:autoSpaceDN w:val="0"/>
        <w:adjustRightInd w:val="0"/>
        <w:jc w:val="both"/>
        <w:rPr>
          <w:color w:val="000000"/>
          <w:sz w:val="28"/>
          <w:szCs w:val="28"/>
        </w:rPr>
      </w:pPr>
      <w:r>
        <w:rPr>
          <w:color w:val="000000"/>
          <w:sz w:val="28"/>
          <w:szCs w:val="28"/>
        </w:rPr>
        <w:t xml:space="preserve">      Больная 56 лет, бухгалтер. Страдает частыми приступами болей в подложечной области в течение 15-16 лет, которые появляются после еды, спустя 20-30 минут, особенно после приема грубой, обильной пищи, иррадиируют под мечевидный отросток, за грудину, длятся до 30-40 минут. Неоднократно обследовалась в поликлинике и стационаре, ставился диагноз хронического гастрита с пониженной секреторной функцией. В последние 5-6 месяцев боли стали более интенсивными и длительными, возникают во время приема пищи, из-за этого стала ограничивать себя в еде. За месяц похудела более чем на </w:t>
      </w:r>
      <w:smartTag w:uri="urn:schemas-microsoft-com:office:smarttags" w:element="metricconverter">
        <w:smartTagPr>
          <w:attr w:name="ProductID" w:val="5 кг"/>
        </w:smartTagPr>
        <w:r>
          <w:rPr>
            <w:color w:val="000000"/>
            <w:sz w:val="28"/>
            <w:szCs w:val="28"/>
          </w:rPr>
          <w:t>5 кг</w:t>
        </w:r>
      </w:smartTag>
      <w:r>
        <w:rPr>
          <w:color w:val="000000"/>
          <w:sz w:val="28"/>
          <w:szCs w:val="28"/>
        </w:rPr>
        <w:t xml:space="preserve">. </w:t>
      </w:r>
    </w:p>
    <w:p w:rsidR="003D2AA5" w:rsidRDefault="003D2AA5" w:rsidP="003D2AA5">
      <w:pPr>
        <w:widowControl w:val="0"/>
        <w:autoSpaceDE w:val="0"/>
        <w:autoSpaceDN w:val="0"/>
        <w:adjustRightInd w:val="0"/>
        <w:jc w:val="both"/>
        <w:rPr>
          <w:color w:val="000000"/>
          <w:sz w:val="28"/>
          <w:szCs w:val="28"/>
        </w:rPr>
      </w:pPr>
      <w:r>
        <w:rPr>
          <w:color w:val="000000"/>
          <w:sz w:val="28"/>
          <w:szCs w:val="28"/>
        </w:rPr>
        <w:t xml:space="preserve">   При обследовании в поликлинике выявлена ахлоргидрия, свободной соляной кислоты нет. Дебит час НСL – 0,8 ммоль/л, после стимуляции - 2,2 ммоль/л. В желудочном содержимом обнаружены примеси желчи, крови. При рентгеновском исследовании язвенного дефекта не выявлено.</w:t>
      </w:r>
    </w:p>
    <w:p w:rsidR="003D2AA5" w:rsidRDefault="003D2AA5" w:rsidP="004C18C0">
      <w:pPr>
        <w:widowControl w:val="0"/>
        <w:numPr>
          <w:ilvl w:val="0"/>
          <w:numId w:val="453"/>
        </w:numPr>
        <w:autoSpaceDE w:val="0"/>
        <w:autoSpaceDN w:val="0"/>
        <w:adjustRightInd w:val="0"/>
        <w:jc w:val="both"/>
        <w:rPr>
          <w:color w:val="000000"/>
          <w:sz w:val="28"/>
          <w:szCs w:val="28"/>
        </w:rPr>
      </w:pPr>
      <w:r>
        <w:rPr>
          <w:color w:val="000000"/>
          <w:sz w:val="28"/>
          <w:szCs w:val="28"/>
        </w:rPr>
        <w:t>О каком заболевании вы думаете?</w:t>
      </w:r>
    </w:p>
    <w:p w:rsidR="003D2AA5" w:rsidRDefault="003D2AA5" w:rsidP="004C18C0">
      <w:pPr>
        <w:widowControl w:val="0"/>
        <w:numPr>
          <w:ilvl w:val="0"/>
          <w:numId w:val="453"/>
        </w:numPr>
        <w:autoSpaceDE w:val="0"/>
        <w:autoSpaceDN w:val="0"/>
        <w:adjustRightInd w:val="0"/>
        <w:jc w:val="both"/>
        <w:rPr>
          <w:color w:val="000000"/>
          <w:sz w:val="28"/>
          <w:szCs w:val="28"/>
        </w:rPr>
      </w:pPr>
      <w:r>
        <w:rPr>
          <w:color w:val="000000"/>
          <w:sz w:val="28"/>
          <w:szCs w:val="28"/>
        </w:rPr>
        <w:lastRenderedPageBreak/>
        <w:t>В каком обследовании нуждается больная?</w:t>
      </w:r>
    </w:p>
    <w:p w:rsidR="003D2AA5" w:rsidRDefault="003D2AA5" w:rsidP="004C18C0">
      <w:pPr>
        <w:widowControl w:val="0"/>
        <w:numPr>
          <w:ilvl w:val="0"/>
          <w:numId w:val="453"/>
        </w:numPr>
        <w:autoSpaceDE w:val="0"/>
        <w:autoSpaceDN w:val="0"/>
        <w:adjustRightInd w:val="0"/>
        <w:jc w:val="both"/>
        <w:rPr>
          <w:color w:val="000000"/>
          <w:sz w:val="28"/>
          <w:szCs w:val="28"/>
        </w:rPr>
      </w:pPr>
      <w:r>
        <w:rPr>
          <w:color w:val="000000"/>
          <w:sz w:val="28"/>
          <w:szCs w:val="28"/>
        </w:rPr>
        <w:t>Назовите нормальные показатели дебит час общей соляной кислоты в</w:t>
      </w:r>
    </w:p>
    <w:p w:rsidR="003D2AA5" w:rsidRDefault="003D2AA5" w:rsidP="003D2AA5">
      <w:pPr>
        <w:widowControl w:val="0"/>
        <w:autoSpaceDE w:val="0"/>
        <w:autoSpaceDN w:val="0"/>
        <w:adjustRightInd w:val="0"/>
        <w:jc w:val="both"/>
        <w:rPr>
          <w:color w:val="000000"/>
          <w:sz w:val="28"/>
          <w:szCs w:val="28"/>
        </w:rPr>
      </w:pPr>
      <w:r>
        <w:rPr>
          <w:color w:val="000000"/>
          <w:sz w:val="28"/>
          <w:szCs w:val="28"/>
        </w:rPr>
        <w:t>базальной и стимулированной секреции?</w:t>
      </w:r>
    </w:p>
    <w:p w:rsidR="003D2AA5" w:rsidRDefault="003D2AA5" w:rsidP="004C18C0">
      <w:pPr>
        <w:widowControl w:val="0"/>
        <w:numPr>
          <w:ilvl w:val="0"/>
          <w:numId w:val="453"/>
        </w:numPr>
        <w:autoSpaceDE w:val="0"/>
        <w:autoSpaceDN w:val="0"/>
        <w:adjustRightInd w:val="0"/>
        <w:jc w:val="both"/>
        <w:rPr>
          <w:color w:val="000000"/>
          <w:sz w:val="28"/>
          <w:szCs w:val="28"/>
        </w:rPr>
      </w:pPr>
      <w:r>
        <w:rPr>
          <w:color w:val="000000"/>
          <w:sz w:val="28"/>
          <w:szCs w:val="28"/>
        </w:rPr>
        <w:t>Что такое ахилия?</w:t>
      </w:r>
    </w:p>
    <w:p w:rsidR="003D2AA5" w:rsidRDefault="003D2AA5" w:rsidP="004C18C0">
      <w:pPr>
        <w:widowControl w:val="0"/>
        <w:numPr>
          <w:ilvl w:val="0"/>
          <w:numId w:val="453"/>
        </w:numPr>
        <w:autoSpaceDE w:val="0"/>
        <w:autoSpaceDN w:val="0"/>
        <w:adjustRightInd w:val="0"/>
        <w:jc w:val="both"/>
        <w:rPr>
          <w:color w:val="000000"/>
          <w:sz w:val="28"/>
          <w:szCs w:val="28"/>
        </w:rPr>
      </w:pPr>
      <w:r>
        <w:rPr>
          <w:color w:val="000000"/>
          <w:sz w:val="28"/>
          <w:szCs w:val="28"/>
        </w:rPr>
        <w:t>Какой симптом выявляется при рентгеноскопии с барием у больного с</w:t>
      </w:r>
    </w:p>
    <w:p w:rsidR="003D2AA5" w:rsidRDefault="003D2AA5" w:rsidP="003D2AA5">
      <w:pPr>
        <w:widowControl w:val="0"/>
        <w:autoSpaceDE w:val="0"/>
        <w:autoSpaceDN w:val="0"/>
        <w:adjustRightInd w:val="0"/>
        <w:jc w:val="both"/>
        <w:rPr>
          <w:color w:val="000000"/>
          <w:sz w:val="28"/>
          <w:szCs w:val="28"/>
        </w:rPr>
      </w:pPr>
      <w:r>
        <w:rPr>
          <w:color w:val="000000"/>
          <w:sz w:val="28"/>
          <w:szCs w:val="28"/>
        </w:rPr>
        <w:t>язвенной болезнью?</w:t>
      </w:r>
    </w:p>
    <w:p w:rsidR="003D2AA5" w:rsidRDefault="003D2AA5" w:rsidP="003D2AA5">
      <w:pPr>
        <w:widowControl w:val="0"/>
        <w:autoSpaceDE w:val="0"/>
        <w:autoSpaceDN w:val="0"/>
        <w:adjustRightInd w:val="0"/>
        <w:jc w:val="both"/>
        <w:rPr>
          <w:sz w:val="28"/>
          <w:szCs w:val="28"/>
        </w:rPr>
      </w:pPr>
    </w:p>
    <w:p w:rsidR="003D2AA5" w:rsidRDefault="003D2AA5" w:rsidP="003D2AA5">
      <w:pPr>
        <w:widowControl w:val="0"/>
        <w:autoSpaceDE w:val="0"/>
        <w:autoSpaceDN w:val="0"/>
        <w:adjustRightInd w:val="0"/>
        <w:jc w:val="both"/>
        <w:rPr>
          <w:b/>
          <w:sz w:val="28"/>
          <w:szCs w:val="28"/>
        </w:rPr>
      </w:pPr>
      <w:r>
        <w:rPr>
          <w:b/>
          <w:sz w:val="28"/>
          <w:szCs w:val="28"/>
        </w:rPr>
        <w:t>Задача №25.</w:t>
      </w:r>
    </w:p>
    <w:p w:rsidR="003D2AA5" w:rsidRDefault="003D2AA5" w:rsidP="003D2AA5">
      <w:pPr>
        <w:shd w:val="clear" w:color="auto" w:fill="FFFFFF"/>
        <w:tabs>
          <w:tab w:val="left" w:pos="2755"/>
          <w:tab w:val="left" w:pos="4963"/>
          <w:tab w:val="left" w:pos="7070"/>
        </w:tabs>
        <w:spacing w:line="322" w:lineRule="exact"/>
        <w:ind w:right="24"/>
        <w:jc w:val="both"/>
        <w:rPr>
          <w:color w:val="000000"/>
          <w:sz w:val="28"/>
          <w:szCs w:val="28"/>
        </w:rPr>
      </w:pPr>
      <w:r>
        <w:rPr>
          <w:color w:val="000000"/>
          <w:sz w:val="28"/>
          <w:szCs w:val="28"/>
        </w:rPr>
        <w:t xml:space="preserve">    Больной 35 лет, обратился в поликлинику с жалобами на почти ежедневную рвоту пищей, обычно к вечеру, рвотные массы обильные, с неприятным гнилостным запахом; почти постоянно беспокоят тошнота, сухость во рту, жажда, слабость, головокружение, судороги в икроножных мышцах. </w:t>
      </w:r>
    </w:p>
    <w:p w:rsidR="003D2AA5" w:rsidRDefault="003D2AA5" w:rsidP="003D2AA5">
      <w:pPr>
        <w:shd w:val="clear" w:color="auto" w:fill="FFFFFF"/>
        <w:tabs>
          <w:tab w:val="left" w:pos="2755"/>
          <w:tab w:val="left" w:pos="4963"/>
          <w:tab w:val="left" w:pos="7070"/>
        </w:tabs>
        <w:spacing w:line="322" w:lineRule="exact"/>
        <w:ind w:right="24"/>
        <w:jc w:val="both"/>
        <w:rPr>
          <w:color w:val="000000"/>
          <w:sz w:val="28"/>
          <w:szCs w:val="28"/>
        </w:rPr>
      </w:pPr>
      <w:r>
        <w:rPr>
          <w:color w:val="000000"/>
          <w:sz w:val="28"/>
          <w:szCs w:val="28"/>
        </w:rPr>
        <w:t xml:space="preserve">     Указанные жалобы появились 3-4 недели назад, похудел за это время на </w:t>
      </w:r>
      <w:smartTag w:uri="urn:schemas-microsoft-com:office:smarttags" w:element="metricconverter">
        <w:smartTagPr>
          <w:attr w:name="ProductID" w:val="8 кг"/>
        </w:smartTagPr>
        <w:r>
          <w:rPr>
            <w:color w:val="000000"/>
            <w:sz w:val="28"/>
            <w:szCs w:val="28"/>
          </w:rPr>
          <w:t>8 кг</w:t>
        </w:r>
      </w:smartTag>
      <w:r>
        <w:rPr>
          <w:color w:val="000000"/>
          <w:sz w:val="28"/>
          <w:szCs w:val="28"/>
        </w:rPr>
        <w:t xml:space="preserve">. Из анамнеза удалось выяснить, что больной в течение нескольких лет страдает изжогой, часто принимал по этому поводу соду. Пользовался теплой грелкой, которая облегчала боли. При осмотре в приемном покое: больной адинамичен, несколько заторможен. Резко снижен тургор кожи. Пульс 120 в мин., ритмичен. АД 60/20 мм рт.ст. Живот вздут, участвует в дыхании, при пальпации безболезнен. Выявляется шум плеска в верхней половине живота. Стула не было 2 суток. </w:t>
      </w:r>
    </w:p>
    <w:p w:rsidR="003D2AA5" w:rsidRDefault="003D2AA5" w:rsidP="003D2AA5">
      <w:pPr>
        <w:shd w:val="clear" w:color="auto" w:fill="FFFFFF"/>
        <w:tabs>
          <w:tab w:val="left" w:pos="2755"/>
          <w:tab w:val="left" w:pos="4963"/>
          <w:tab w:val="left" w:pos="7070"/>
        </w:tabs>
        <w:spacing w:line="322" w:lineRule="exact"/>
        <w:ind w:right="24"/>
        <w:jc w:val="both"/>
        <w:rPr>
          <w:color w:val="000000"/>
          <w:sz w:val="28"/>
          <w:szCs w:val="28"/>
        </w:rPr>
      </w:pPr>
      <w:r>
        <w:rPr>
          <w:color w:val="000000"/>
          <w:sz w:val="28"/>
          <w:szCs w:val="28"/>
        </w:rPr>
        <w:t>Анализ крови: Нв-178 г/л, Эр. - 6,7х10</w:t>
      </w:r>
      <w:r>
        <w:rPr>
          <w:color w:val="000000"/>
          <w:sz w:val="28"/>
          <w:szCs w:val="28"/>
          <w:vertAlign w:val="superscript"/>
        </w:rPr>
        <w:t>12</w:t>
      </w:r>
      <w:r>
        <w:rPr>
          <w:color w:val="000000"/>
          <w:sz w:val="28"/>
          <w:szCs w:val="28"/>
        </w:rPr>
        <w:t>; Л. - 16,4Х10</w:t>
      </w:r>
      <w:r>
        <w:rPr>
          <w:color w:val="000000"/>
          <w:sz w:val="28"/>
          <w:szCs w:val="28"/>
          <w:vertAlign w:val="superscript"/>
        </w:rPr>
        <w:t>9</w:t>
      </w:r>
      <w:r>
        <w:rPr>
          <w:color w:val="000000"/>
          <w:sz w:val="28"/>
          <w:szCs w:val="28"/>
        </w:rPr>
        <w:t xml:space="preserve">; э. - 0, ю. - 4,п. - 16, с. - </w:t>
      </w:r>
      <w:smartTag w:uri="urn:schemas-microsoft-com:office:smarttags" w:element="metricconverter">
        <w:smartTagPr>
          <w:attr w:name="ProductID" w:val="68, л"/>
        </w:smartTagPr>
        <w:r>
          <w:rPr>
            <w:color w:val="000000"/>
            <w:sz w:val="28"/>
            <w:szCs w:val="28"/>
          </w:rPr>
          <w:t>68, л</w:t>
        </w:r>
      </w:smartTag>
      <w:r>
        <w:rPr>
          <w:color w:val="000000"/>
          <w:sz w:val="28"/>
          <w:szCs w:val="28"/>
        </w:rPr>
        <w:t xml:space="preserve">. - </w:t>
      </w:r>
      <w:smartTag w:uri="urn:schemas-microsoft-com:office:smarttags" w:element="metricconverter">
        <w:smartTagPr>
          <w:attr w:name="ProductID" w:val="10, м"/>
        </w:smartTagPr>
        <w:r>
          <w:rPr>
            <w:color w:val="000000"/>
            <w:sz w:val="28"/>
            <w:szCs w:val="28"/>
          </w:rPr>
          <w:t>10, м</w:t>
        </w:r>
      </w:smartTag>
      <w:r>
        <w:rPr>
          <w:color w:val="000000"/>
          <w:sz w:val="28"/>
          <w:szCs w:val="28"/>
        </w:rPr>
        <w:t xml:space="preserve">. - 2, СОЭ - 2 мм/час.  После клизмы был стул обычного цвета. Реакция Грегерсена положительная. </w:t>
      </w:r>
    </w:p>
    <w:p w:rsidR="003D2AA5" w:rsidRDefault="003D2AA5" w:rsidP="004C18C0">
      <w:pPr>
        <w:numPr>
          <w:ilvl w:val="0"/>
          <w:numId w:val="454"/>
        </w:numPr>
        <w:shd w:val="clear" w:color="auto" w:fill="FFFFFF"/>
        <w:tabs>
          <w:tab w:val="left" w:pos="2755"/>
          <w:tab w:val="left" w:pos="4963"/>
          <w:tab w:val="left" w:pos="7070"/>
        </w:tabs>
        <w:spacing w:line="322" w:lineRule="exact"/>
        <w:ind w:right="24"/>
        <w:jc w:val="both"/>
        <w:rPr>
          <w:color w:val="000000"/>
          <w:sz w:val="28"/>
          <w:szCs w:val="28"/>
        </w:rPr>
      </w:pPr>
      <w:r>
        <w:rPr>
          <w:color w:val="000000"/>
          <w:sz w:val="28"/>
          <w:szCs w:val="28"/>
        </w:rPr>
        <w:t>Какой предположительный диагноз можно поставить?</w:t>
      </w:r>
    </w:p>
    <w:p w:rsidR="003D2AA5" w:rsidRDefault="003D2AA5" w:rsidP="004C18C0">
      <w:pPr>
        <w:numPr>
          <w:ilvl w:val="0"/>
          <w:numId w:val="454"/>
        </w:numPr>
        <w:shd w:val="clear" w:color="auto" w:fill="FFFFFF"/>
        <w:tabs>
          <w:tab w:val="left" w:pos="2755"/>
          <w:tab w:val="left" w:pos="4963"/>
          <w:tab w:val="left" w:pos="7070"/>
        </w:tabs>
        <w:spacing w:line="322" w:lineRule="exact"/>
        <w:ind w:right="24"/>
        <w:jc w:val="both"/>
        <w:rPr>
          <w:color w:val="000000"/>
          <w:sz w:val="28"/>
          <w:szCs w:val="28"/>
        </w:rPr>
      </w:pPr>
      <w:r>
        <w:rPr>
          <w:color w:val="000000"/>
          <w:sz w:val="28"/>
          <w:szCs w:val="28"/>
        </w:rPr>
        <w:t xml:space="preserve"> Какие дополнительные методы исследования необходимы?</w:t>
      </w:r>
    </w:p>
    <w:p w:rsidR="003D2AA5" w:rsidRDefault="003D2AA5" w:rsidP="004C18C0">
      <w:pPr>
        <w:numPr>
          <w:ilvl w:val="0"/>
          <w:numId w:val="454"/>
        </w:numPr>
        <w:shd w:val="clear" w:color="auto" w:fill="FFFFFF"/>
        <w:tabs>
          <w:tab w:val="left" w:pos="2755"/>
          <w:tab w:val="left" w:pos="4963"/>
          <w:tab w:val="left" w:pos="7070"/>
        </w:tabs>
        <w:spacing w:line="322" w:lineRule="exact"/>
        <w:ind w:right="24"/>
        <w:jc w:val="both"/>
        <w:rPr>
          <w:color w:val="000000"/>
          <w:sz w:val="28"/>
          <w:szCs w:val="28"/>
        </w:rPr>
      </w:pPr>
      <w:r>
        <w:rPr>
          <w:color w:val="000000"/>
          <w:sz w:val="28"/>
          <w:szCs w:val="28"/>
        </w:rPr>
        <w:t xml:space="preserve"> Как оценить изменения в анализе крови?</w:t>
      </w:r>
    </w:p>
    <w:p w:rsidR="003D2AA5" w:rsidRDefault="003D2AA5" w:rsidP="004C18C0">
      <w:pPr>
        <w:numPr>
          <w:ilvl w:val="0"/>
          <w:numId w:val="454"/>
        </w:numPr>
        <w:shd w:val="clear" w:color="auto" w:fill="FFFFFF"/>
        <w:tabs>
          <w:tab w:val="left" w:pos="2755"/>
          <w:tab w:val="left" w:pos="4963"/>
          <w:tab w:val="left" w:pos="7070"/>
        </w:tabs>
        <w:spacing w:line="322" w:lineRule="exact"/>
        <w:ind w:right="24"/>
        <w:jc w:val="both"/>
        <w:rPr>
          <w:color w:val="000000"/>
          <w:sz w:val="28"/>
          <w:szCs w:val="28"/>
        </w:rPr>
      </w:pPr>
      <w:r>
        <w:rPr>
          <w:color w:val="000000"/>
          <w:sz w:val="28"/>
          <w:szCs w:val="28"/>
        </w:rPr>
        <w:t>Что такое реакция Грегерсена?</w:t>
      </w:r>
    </w:p>
    <w:p w:rsidR="003D2AA5" w:rsidRDefault="003D2AA5" w:rsidP="004C18C0">
      <w:pPr>
        <w:numPr>
          <w:ilvl w:val="0"/>
          <w:numId w:val="454"/>
        </w:numPr>
        <w:shd w:val="clear" w:color="auto" w:fill="FFFFFF"/>
        <w:tabs>
          <w:tab w:val="left" w:pos="2755"/>
          <w:tab w:val="left" w:pos="4963"/>
          <w:tab w:val="left" w:pos="7070"/>
        </w:tabs>
        <w:spacing w:line="322" w:lineRule="exact"/>
        <w:ind w:right="24"/>
        <w:jc w:val="both"/>
        <w:rPr>
          <w:color w:val="000000"/>
          <w:sz w:val="28"/>
          <w:szCs w:val="28"/>
        </w:rPr>
      </w:pPr>
      <w:r>
        <w:rPr>
          <w:color w:val="000000"/>
          <w:sz w:val="28"/>
          <w:szCs w:val="28"/>
        </w:rPr>
        <w:t>Как подготовить больного для исследования реакции Грегерсена?</w:t>
      </w:r>
    </w:p>
    <w:p w:rsidR="003D2AA5" w:rsidRDefault="003D2AA5" w:rsidP="003D2AA5">
      <w:pPr>
        <w:rPr>
          <w:sz w:val="28"/>
          <w:szCs w:val="28"/>
        </w:rPr>
      </w:pPr>
    </w:p>
    <w:p w:rsidR="003D2AA5" w:rsidRDefault="003D2AA5" w:rsidP="003D2AA5">
      <w:pPr>
        <w:rPr>
          <w:sz w:val="28"/>
          <w:szCs w:val="28"/>
        </w:rPr>
      </w:pPr>
      <w:r>
        <w:rPr>
          <w:b/>
          <w:sz w:val="28"/>
          <w:szCs w:val="28"/>
        </w:rPr>
        <w:t>6.Рекоменованная  литература по теме занятия</w:t>
      </w:r>
    </w:p>
    <w:tbl>
      <w:tblPr>
        <w:tblStyle w:val="a8"/>
        <w:tblW w:w="0" w:type="auto"/>
        <w:tblLayout w:type="fixed"/>
        <w:tblLook w:val="04A0"/>
      </w:tblPr>
      <w:tblGrid>
        <w:gridCol w:w="675"/>
        <w:gridCol w:w="5103"/>
        <w:gridCol w:w="2361"/>
        <w:gridCol w:w="1432"/>
      </w:tblGrid>
      <w:tr w:rsidR="00AF6D9E" w:rsidRP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sz w:val="28"/>
                <w:szCs w:val="28"/>
              </w:rPr>
              <w:t>№ п/п</w:t>
            </w:r>
          </w:p>
        </w:tc>
        <w:tc>
          <w:tcPr>
            <w:tcW w:w="5103"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jc w:val="center"/>
              <w:rPr>
                <w:sz w:val="28"/>
                <w:szCs w:val="28"/>
                <w:lang w:eastAsia="en-US"/>
              </w:rPr>
            </w:pPr>
            <w:r w:rsidRPr="00AF6D9E">
              <w:rPr>
                <w:bCs/>
                <w:sz w:val="28"/>
                <w:szCs w:val="28"/>
              </w:rPr>
              <w:t>Наименование, вид издания</w:t>
            </w:r>
          </w:p>
        </w:tc>
        <w:tc>
          <w:tcPr>
            <w:tcW w:w="2361"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bCs/>
                <w:sz w:val="28"/>
                <w:szCs w:val="28"/>
              </w:rPr>
              <w:t>Автор(-ы),</w:t>
            </w:r>
            <w:r w:rsidRPr="00AF6D9E">
              <w:rPr>
                <w:bCs/>
                <w:sz w:val="28"/>
                <w:szCs w:val="28"/>
              </w:rPr>
              <w:br/>
              <w:t>составитель(-и),</w:t>
            </w:r>
            <w:r w:rsidRPr="00AF6D9E">
              <w:rPr>
                <w:bCs/>
                <w:sz w:val="28"/>
                <w:szCs w:val="28"/>
              </w:rPr>
              <w:br/>
              <w:t>редактор(-ы)</w:t>
            </w:r>
          </w:p>
        </w:tc>
        <w:tc>
          <w:tcPr>
            <w:tcW w:w="1432"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2"/>
                <w:lang w:eastAsia="en-US"/>
              </w:rPr>
            </w:pPr>
            <w:r w:rsidRPr="00AF6D9E">
              <w:rPr>
                <w:bCs/>
                <w:sz w:val="28"/>
                <w:szCs w:val="18"/>
              </w:rPr>
              <w:t>Место издания, издательство, год</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bCs/>
                <w:sz w:val="28"/>
                <w:szCs w:val="28"/>
              </w:rPr>
            </w:pPr>
            <w:r>
              <w:rPr>
                <w:b/>
                <w:bCs/>
                <w:sz w:val="28"/>
                <w:szCs w:val="28"/>
              </w:rPr>
              <w:t>Основная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rPr>
            </w:pPr>
            <w:hyperlink r:id="rId133" w:tgtFrame="_blank" w:history="1">
              <w:r w:rsidR="00AF6D9E">
                <w:rPr>
                  <w:rStyle w:val="af5"/>
                  <w:color w:val="auto"/>
                  <w:sz w:val="28"/>
                  <w:szCs w:val="28"/>
                </w:rPr>
                <w:t>Пропедевтика внутренних болезней</w:t>
              </w:r>
            </w:hyperlink>
            <w:r w:rsidR="00AF6D9E">
              <w:rPr>
                <w:sz w:val="28"/>
                <w:szCs w:val="28"/>
              </w:rPr>
              <w:t xml:space="preserve"> : учеб.для мед. вузов</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rPr>
            </w:pPr>
            <w:r>
              <w:rPr>
                <w:sz w:val="28"/>
                <w:szCs w:val="28"/>
              </w:rPr>
              <w:t>Н. А. Мухин, В. С. Моисеев</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18"/>
              </w:rPr>
            </w:pPr>
            <w:r>
              <w:rPr>
                <w:sz w:val="28"/>
                <w:szCs w:val="18"/>
              </w:rPr>
              <w:t>М. : ГЭОТАР-Медиа, 2009.</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sz w:val="28"/>
                <w:szCs w:val="28"/>
              </w:rPr>
            </w:pPr>
            <w:r>
              <w:rPr>
                <w:b/>
                <w:sz w:val="28"/>
                <w:szCs w:val="28"/>
              </w:rPr>
              <w:t>Дополнительная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34"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w:t>
            </w:r>
            <w:r w:rsidR="00AF6D9E">
              <w:rPr>
                <w:sz w:val="28"/>
                <w:szCs w:val="28"/>
              </w:rPr>
              <w:lastRenderedPageBreak/>
              <w:t>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lastRenderedPageBreak/>
              <w:t xml:space="preserve">Л. С. Поликарпов, Н. А. Балашова, Е. </w:t>
            </w:r>
            <w:r>
              <w:rPr>
                <w:sz w:val="28"/>
                <w:szCs w:val="28"/>
              </w:rPr>
              <w:lastRenderedPageBreak/>
              <w:t>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lastRenderedPageBreak/>
              <w:t>Красноярск :КрасГМ</w:t>
            </w:r>
            <w:r>
              <w:rPr>
                <w:sz w:val="28"/>
                <w:szCs w:val="18"/>
              </w:rPr>
              <w:lastRenderedPageBreak/>
              <w:t>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lastRenderedPageBreak/>
              <w:t>2.</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35"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Ч.1.</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3.</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36" w:tgtFrame="_blank" w:history="1">
              <w:r w:rsidR="00AF6D9E">
                <w:rPr>
                  <w:rStyle w:val="af5"/>
                  <w:color w:val="auto"/>
                  <w:sz w:val="28"/>
                  <w:szCs w:val="28"/>
                </w:rPr>
                <w:t>Практикум по пропедевтике внутренних болезней</w:t>
              </w:r>
            </w:hyperlink>
            <w:r w:rsidR="00AF6D9E">
              <w:rPr>
                <w:sz w:val="28"/>
                <w:szCs w:val="28"/>
              </w:rPr>
              <w:t xml:space="preserve"> : учеб.пособие</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ред. Ж. Д. Кобалава, В. С. Моисеев</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М. : ГЭОТАР-Медиа, 2008.</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4.</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37"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внеаудиторной работе для студентов 3 курса по спец. 060101- Лечебное дело, 060103- Педиатрия</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5.</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38"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6.</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39"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bl>
    <w:p w:rsidR="003D2AA5" w:rsidRDefault="003D2AA5" w:rsidP="003D2AA5">
      <w:pPr>
        <w:ind w:left="360"/>
        <w:rPr>
          <w:sz w:val="24"/>
          <w:szCs w:val="24"/>
        </w:rPr>
      </w:pPr>
    </w:p>
    <w:p w:rsidR="00F91387" w:rsidRDefault="00F91387" w:rsidP="003D2AA5">
      <w:pPr>
        <w:tabs>
          <w:tab w:val="left" w:pos="3423"/>
        </w:tabs>
        <w:rPr>
          <w:b/>
          <w:sz w:val="28"/>
          <w:szCs w:val="28"/>
        </w:rPr>
      </w:pPr>
    </w:p>
    <w:p w:rsidR="003D2AA5" w:rsidRPr="00FD41BB" w:rsidRDefault="003D2AA5" w:rsidP="003D2AA5">
      <w:pPr>
        <w:tabs>
          <w:tab w:val="left" w:pos="3423"/>
        </w:tabs>
        <w:rPr>
          <w:b/>
          <w:sz w:val="28"/>
          <w:szCs w:val="28"/>
        </w:rPr>
      </w:pPr>
      <w:r>
        <w:rPr>
          <w:b/>
          <w:sz w:val="28"/>
          <w:szCs w:val="28"/>
        </w:rPr>
        <w:t>1. Занятие № 17</w:t>
      </w:r>
    </w:p>
    <w:p w:rsidR="003D2AA5" w:rsidRPr="0096452E" w:rsidRDefault="003D2AA5" w:rsidP="003D2AA5">
      <w:pPr>
        <w:tabs>
          <w:tab w:val="left" w:pos="3423"/>
        </w:tabs>
        <w:rPr>
          <w:b/>
          <w:sz w:val="28"/>
          <w:szCs w:val="28"/>
        </w:rPr>
      </w:pPr>
      <w:r w:rsidRPr="00FD41BB">
        <w:rPr>
          <w:b/>
          <w:sz w:val="28"/>
          <w:szCs w:val="28"/>
        </w:rPr>
        <w:t>Тема: «Особенности обследования больных с заб</w:t>
      </w:r>
      <w:r>
        <w:rPr>
          <w:b/>
          <w:sz w:val="28"/>
          <w:szCs w:val="28"/>
        </w:rPr>
        <w:t>олеваниями почек: жалобы, анамне</w:t>
      </w:r>
      <w:r w:rsidRPr="00FD41BB">
        <w:rPr>
          <w:b/>
          <w:sz w:val="28"/>
          <w:szCs w:val="28"/>
        </w:rPr>
        <w:t>з наружный осмотр. Пальпация почек</w:t>
      </w:r>
      <w:r w:rsidR="00B853FE">
        <w:rPr>
          <w:b/>
          <w:sz w:val="28"/>
          <w:szCs w:val="28"/>
        </w:rPr>
        <w:t xml:space="preserve">. </w:t>
      </w:r>
      <w:r>
        <w:rPr>
          <w:b/>
          <w:sz w:val="28"/>
          <w:szCs w:val="28"/>
        </w:rPr>
        <w:t xml:space="preserve"> Симптоматол</w:t>
      </w:r>
      <w:r w:rsidR="00B853FE">
        <w:rPr>
          <w:b/>
          <w:sz w:val="28"/>
          <w:szCs w:val="28"/>
        </w:rPr>
        <w:t>огия заболеваний почек</w:t>
      </w:r>
      <w:r>
        <w:rPr>
          <w:b/>
          <w:sz w:val="28"/>
          <w:szCs w:val="28"/>
        </w:rPr>
        <w:t xml:space="preserve"> </w:t>
      </w:r>
      <w:r w:rsidRPr="00FD41BB">
        <w:rPr>
          <w:b/>
          <w:sz w:val="28"/>
          <w:szCs w:val="28"/>
        </w:rPr>
        <w:t>».</w:t>
      </w:r>
    </w:p>
    <w:p w:rsidR="003D2AA5" w:rsidRPr="003953ED" w:rsidRDefault="003D2AA5" w:rsidP="003D2AA5">
      <w:pPr>
        <w:jc w:val="both"/>
        <w:rPr>
          <w:color w:val="000000"/>
          <w:sz w:val="28"/>
          <w:szCs w:val="28"/>
        </w:rPr>
      </w:pPr>
      <w:r w:rsidRPr="00FD41BB">
        <w:rPr>
          <w:b/>
          <w:sz w:val="28"/>
          <w:szCs w:val="28"/>
        </w:rPr>
        <w:t>2.</w:t>
      </w:r>
      <w:r w:rsidRPr="00FD41BB">
        <w:rPr>
          <w:sz w:val="28"/>
          <w:szCs w:val="28"/>
        </w:rPr>
        <w:t xml:space="preserve"> </w:t>
      </w:r>
      <w:r w:rsidRPr="00FD41BB">
        <w:rPr>
          <w:b/>
          <w:color w:val="000000"/>
          <w:sz w:val="28"/>
          <w:szCs w:val="28"/>
        </w:rPr>
        <w:t>Форма организации</w:t>
      </w:r>
      <w:r>
        <w:rPr>
          <w:b/>
          <w:color w:val="000000"/>
          <w:sz w:val="28"/>
          <w:szCs w:val="28"/>
        </w:rPr>
        <w:t xml:space="preserve"> учебного процесса: </w:t>
      </w:r>
      <w:r w:rsidRPr="003953ED">
        <w:rPr>
          <w:color w:val="000000"/>
          <w:sz w:val="28"/>
          <w:szCs w:val="28"/>
        </w:rPr>
        <w:t>клиническое практическое занятие.</w:t>
      </w:r>
    </w:p>
    <w:p w:rsidR="003D2AA5" w:rsidRPr="0096452E" w:rsidRDefault="003D2AA5" w:rsidP="003D2AA5">
      <w:pPr>
        <w:jc w:val="both"/>
        <w:rPr>
          <w:color w:val="000000"/>
          <w:spacing w:val="-5"/>
          <w:sz w:val="28"/>
          <w:szCs w:val="28"/>
        </w:rPr>
      </w:pPr>
      <w:r w:rsidRPr="00FD41BB">
        <w:rPr>
          <w:b/>
          <w:sz w:val="28"/>
          <w:szCs w:val="28"/>
        </w:rPr>
        <w:t>3.</w:t>
      </w:r>
      <w:r w:rsidRPr="00FD41BB">
        <w:rPr>
          <w:sz w:val="28"/>
          <w:szCs w:val="28"/>
        </w:rPr>
        <w:t xml:space="preserve"> </w:t>
      </w:r>
      <w:r w:rsidRPr="00FD41BB">
        <w:rPr>
          <w:b/>
          <w:sz w:val="28"/>
          <w:szCs w:val="28"/>
        </w:rPr>
        <w:t>Значение темы.</w:t>
      </w:r>
      <w:r w:rsidRPr="00FD41BB">
        <w:rPr>
          <w:color w:val="000000"/>
          <w:spacing w:val="-6"/>
          <w:sz w:val="28"/>
          <w:szCs w:val="28"/>
        </w:rPr>
        <w:t xml:space="preserve"> Знание основных симптомов заболеваний почек и </w:t>
      </w:r>
      <w:r w:rsidRPr="00FD41BB">
        <w:rPr>
          <w:color w:val="000000"/>
          <w:spacing w:val="4"/>
          <w:sz w:val="28"/>
          <w:szCs w:val="28"/>
        </w:rPr>
        <w:t xml:space="preserve">осложнений, возникающих на их фоне, владея методами объективного </w:t>
      </w:r>
      <w:r w:rsidRPr="00FD41BB">
        <w:rPr>
          <w:color w:val="000000"/>
          <w:spacing w:val="-5"/>
          <w:sz w:val="28"/>
          <w:szCs w:val="28"/>
        </w:rPr>
        <w:t xml:space="preserve">обследования и зная дополнительную диагностику поможет избежать грубых диагностических ошибок в процессе постановки диагноза. Для этого необходимо </w:t>
      </w:r>
      <w:r w:rsidRPr="00FD41BB">
        <w:rPr>
          <w:color w:val="000000"/>
          <w:spacing w:val="-4"/>
          <w:sz w:val="28"/>
          <w:szCs w:val="28"/>
        </w:rPr>
        <w:t xml:space="preserve">правильно расспросить больного (подробно уточнить основные жалобы, собрать </w:t>
      </w:r>
      <w:r w:rsidRPr="00FD41BB">
        <w:rPr>
          <w:color w:val="000000"/>
          <w:spacing w:val="5"/>
          <w:sz w:val="28"/>
          <w:szCs w:val="28"/>
        </w:rPr>
        <w:t xml:space="preserve">анамнез, выявить факторы риска, обнаружить объективные симптомы, </w:t>
      </w:r>
      <w:r w:rsidRPr="00FD41BB">
        <w:rPr>
          <w:color w:val="000000"/>
          <w:spacing w:val="-1"/>
          <w:sz w:val="28"/>
          <w:szCs w:val="28"/>
        </w:rPr>
        <w:t xml:space="preserve">характерные для заболевания почек и их осложнений, уметь правильно </w:t>
      </w:r>
      <w:r w:rsidRPr="00FD41BB">
        <w:rPr>
          <w:color w:val="000000"/>
          <w:spacing w:val="-4"/>
          <w:sz w:val="28"/>
          <w:szCs w:val="28"/>
        </w:rPr>
        <w:t xml:space="preserve">интерпретировать данные, полученные при лабораторном, функциональном и </w:t>
      </w:r>
      <w:r w:rsidRPr="00FD41BB">
        <w:rPr>
          <w:color w:val="000000"/>
          <w:spacing w:val="-5"/>
          <w:sz w:val="28"/>
          <w:szCs w:val="28"/>
        </w:rPr>
        <w:t>инструментальном исследовании).</w:t>
      </w:r>
    </w:p>
    <w:p w:rsidR="003D2AA5" w:rsidRPr="00FD41BB" w:rsidRDefault="003D2AA5" w:rsidP="003D2AA5">
      <w:pPr>
        <w:pStyle w:val="FR4"/>
        <w:spacing w:line="240" w:lineRule="auto"/>
        <w:ind w:firstLine="0"/>
        <w:rPr>
          <w:b/>
          <w:sz w:val="28"/>
          <w:szCs w:val="28"/>
        </w:rPr>
      </w:pPr>
      <w:r w:rsidRPr="00FD41BB">
        <w:rPr>
          <w:b/>
          <w:sz w:val="28"/>
          <w:szCs w:val="28"/>
        </w:rPr>
        <w:t>4. Цели обучения:</w:t>
      </w:r>
    </w:p>
    <w:p w:rsidR="003D2AA5" w:rsidRDefault="003D2AA5" w:rsidP="003D2AA5">
      <w:pPr>
        <w:jc w:val="both"/>
        <w:rPr>
          <w:sz w:val="28"/>
          <w:szCs w:val="28"/>
        </w:rPr>
      </w:pPr>
      <w:r w:rsidRPr="00FD41BB">
        <w:rPr>
          <w:color w:val="000000"/>
          <w:sz w:val="28"/>
          <w:szCs w:val="28"/>
        </w:rPr>
        <w:lastRenderedPageBreak/>
        <w:t xml:space="preserve">- общая цель: </w:t>
      </w:r>
      <w:r>
        <w:rPr>
          <w:sz w:val="28"/>
          <w:szCs w:val="28"/>
        </w:rPr>
        <w:t>обучающийся должен обладать общекультурными (ОК) и профессиональными (ПК)  компетенциями</w:t>
      </w:r>
    </w:p>
    <w:p w:rsidR="00B853FE" w:rsidRPr="00E323E0" w:rsidRDefault="00B853FE" w:rsidP="004C18C0">
      <w:pPr>
        <w:pStyle w:val="a5"/>
        <w:numPr>
          <w:ilvl w:val="0"/>
          <w:numId w:val="524"/>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B853FE" w:rsidRPr="003A1F19" w:rsidRDefault="00B853FE" w:rsidP="004C18C0">
      <w:pPr>
        <w:pStyle w:val="a5"/>
        <w:numPr>
          <w:ilvl w:val="0"/>
          <w:numId w:val="192"/>
        </w:numPr>
        <w:jc w:val="both"/>
        <w:rPr>
          <w:rFonts w:ascii="Times New Roman" w:hAnsi="Times New Roman"/>
          <w:sz w:val="28"/>
          <w:szCs w:val="28"/>
        </w:rPr>
      </w:pPr>
      <w:r w:rsidRPr="003A1F19">
        <w:rPr>
          <w:rFonts w:ascii="Times New Roman" w:hAnsi="Times New Roman"/>
          <w:sz w:val="28"/>
          <w:szCs w:val="28"/>
        </w:rPr>
        <w:t>способностью и готовностью к логическому анализу, публичной речи, редактированию текстов</w:t>
      </w:r>
      <w:r>
        <w:rPr>
          <w:rFonts w:ascii="Times New Roman" w:hAnsi="Times New Roman"/>
          <w:sz w:val="28"/>
          <w:szCs w:val="28"/>
        </w:rPr>
        <w:t xml:space="preserve"> </w:t>
      </w:r>
      <w:r w:rsidRPr="003A1F19">
        <w:rPr>
          <w:rFonts w:ascii="Times New Roman" w:hAnsi="Times New Roman"/>
          <w:sz w:val="28"/>
          <w:szCs w:val="28"/>
        </w:rPr>
        <w:t>профессионального содержания, осуществлению общевоспитательной деятельности, к сотрудничеству и разрешению конфликтов, к толерантности (ОК-5);</w:t>
      </w:r>
    </w:p>
    <w:p w:rsidR="00B853FE" w:rsidRPr="003A1F19" w:rsidRDefault="00B853FE"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осуществлять свою деятельность с учетом принятых в обществе моральных и правовых норм, соблюдением правил врачебной этики, законов и нормативных правовых актов по работе с конфиденциальной информацией, с</w:t>
      </w:r>
      <w:r>
        <w:rPr>
          <w:rFonts w:ascii="Times New Roman" w:hAnsi="Times New Roman"/>
          <w:sz w:val="28"/>
          <w:szCs w:val="28"/>
        </w:rPr>
        <w:t>охранять врачебную тайну (ОК-8);</w:t>
      </w:r>
    </w:p>
    <w:p w:rsidR="00B853FE" w:rsidRDefault="00B853FE"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B853FE" w:rsidRPr="00E132BD" w:rsidRDefault="00B853FE" w:rsidP="004C18C0">
      <w:pPr>
        <w:pStyle w:val="a5"/>
        <w:numPr>
          <w:ilvl w:val="0"/>
          <w:numId w:val="192"/>
        </w:numPr>
        <w:autoSpaceDE w:val="0"/>
        <w:autoSpaceDN w:val="0"/>
        <w:adjustRightInd w:val="0"/>
        <w:jc w:val="both"/>
        <w:outlineLvl w:val="1"/>
        <w:rPr>
          <w:rFonts w:ascii="Times New Roman" w:hAnsi="Times New Roman"/>
          <w:sz w:val="28"/>
          <w:szCs w:val="28"/>
        </w:rPr>
      </w:pPr>
      <w:r w:rsidRPr="00E132BD">
        <w:rPr>
          <w:rFonts w:ascii="Times New Roman" w:hAnsi="Times New Roman"/>
          <w:sz w:val="28"/>
          <w:szCs w:val="28"/>
        </w:rPr>
        <w:t>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 (ПК-3);</w:t>
      </w:r>
    </w:p>
    <w:p w:rsidR="00B853FE" w:rsidRDefault="00B853FE"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проводить и интерпретировать опрос, физикальный ос</w:t>
      </w:r>
      <w:r>
        <w:rPr>
          <w:rFonts w:ascii="Times New Roman" w:hAnsi="Times New Roman"/>
          <w:sz w:val="28"/>
          <w:szCs w:val="28"/>
        </w:rPr>
        <w:t>мотр, клиническое обследование</w:t>
      </w:r>
      <w:r w:rsidRPr="003A1F19">
        <w:rPr>
          <w:rFonts w:ascii="Times New Roman" w:hAnsi="Times New Roman"/>
          <w:sz w:val="28"/>
          <w:szCs w:val="28"/>
        </w:rPr>
        <w:t>, написать медицинскую карту амбулаторног</w:t>
      </w:r>
      <w:r>
        <w:rPr>
          <w:rFonts w:ascii="Times New Roman" w:hAnsi="Times New Roman"/>
          <w:sz w:val="28"/>
          <w:szCs w:val="28"/>
        </w:rPr>
        <w:t>о и стационарного больного (ПК-5</w:t>
      </w:r>
      <w:r w:rsidRPr="003A1F19">
        <w:rPr>
          <w:rFonts w:ascii="Times New Roman" w:hAnsi="Times New Roman"/>
          <w:sz w:val="28"/>
          <w:szCs w:val="28"/>
        </w:rPr>
        <w:t>);</w:t>
      </w:r>
    </w:p>
    <w:p w:rsidR="00B853FE" w:rsidRPr="00945B31" w:rsidRDefault="00B853FE" w:rsidP="004C18C0">
      <w:pPr>
        <w:numPr>
          <w:ilvl w:val="0"/>
          <w:numId w:val="192"/>
        </w:numPr>
        <w:autoSpaceDE w:val="0"/>
        <w:autoSpaceDN w:val="0"/>
        <w:adjustRightInd w:val="0"/>
        <w:jc w:val="both"/>
        <w:outlineLvl w:val="1"/>
        <w:rPr>
          <w:sz w:val="28"/>
          <w:szCs w:val="28"/>
        </w:rPr>
      </w:pPr>
      <w:r>
        <w:rPr>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профилактики патологии ЖКТ среди взрослого населения  с учетом их возрастно-половых групп (ПК-6);</w:t>
      </w:r>
    </w:p>
    <w:p w:rsidR="00B853FE" w:rsidRPr="00E323E0" w:rsidRDefault="00B853FE"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p>
    <w:p w:rsidR="00B853FE" w:rsidRPr="00E323E0" w:rsidRDefault="00B853FE"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lastRenderedPageBreak/>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p>
    <w:p w:rsidR="00B853FE" w:rsidRPr="003A1F19" w:rsidRDefault="00B853FE"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анализировать закономерности функц</w:t>
      </w:r>
      <w:r>
        <w:rPr>
          <w:rFonts w:ascii="Times New Roman" w:hAnsi="Times New Roman"/>
          <w:sz w:val="28"/>
          <w:szCs w:val="28"/>
        </w:rPr>
        <w:t xml:space="preserve">ионирования </w:t>
      </w:r>
      <w:r w:rsidRPr="003A1F19">
        <w:rPr>
          <w:rFonts w:ascii="Times New Roman" w:hAnsi="Times New Roman"/>
          <w:sz w:val="28"/>
          <w:szCs w:val="28"/>
        </w:rPr>
        <w:t>систем</w:t>
      </w:r>
      <w:r>
        <w:rPr>
          <w:rFonts w:ascii="Times New Roman" w:hAnsi="Times New Roman"/>
          <w:sz w:val="28"/>
          <w:szCs w:val="28"/>
        </w:rPr>
        <w:t>ы органов дыхания</w:t>
      </w:r>
      <w:r w:rsidRPr="003A1F19">
        <w:rPr>
          <w:rFonts w:ascii="Times New Roman" w:hAnsi="Times New Roman"/>
          <w:sz w:val="28"/>
          <w:szCs w:val="28"/>
        </w:rPr>
        <w:t xml:space="preserve">, использовать знания анатомо-физиологических основ, взрослого человека и подростка для своевременной диагностики заболеваний и патологических процессов </w:t>
      </w:r>
      <w:r>
        <w:rPr>
          <w:rFonts w:ascii="Times New Roman" w:hAnsi="Times New Roman"/>
          <w:sz w:val="28"/>
          <w:szCs w:val="28"/>
        </w:rPr>
        <w:t xml:space="preserve">дыхательной системы </w:t>
      </w:r>
      <w:r w:rsidRPr="003A1F19">
        <w:rPr>
          <w:rFonts w:ascii="Times New Roman" w:hAnsi="Times New Roman"/>
          <w:sz w:val="28"/>
          <w:szCs w:val="28"/>
        </w:rPr>
        <w:t>(ПК-16);</w:t>
      </w:r>
    </w:p>
    <w:p w:rsidR="00B853FE" w:rsidRDefault="00B853FE"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выявлять у пациентов основные патологические симптомы и синдромы заболеваний</w:t>
      </w:r>
      <w:r>
        <w:rPr>
          <w:rFonts w:ascii="Times New Roman" w:hAnsi="Times New Roman"/>
          <w:sz w:val="28"/>
          <w:szCs w:val="28"/>
        </w:rPr>
        <w:t xml:space="preserve"> органов дыхания</w:t>
      </w:r>
      <w:r w:rsidRPr="003A1F19">
        <w:rPr>
          <w:rFonts w:ascii="Times New Roman" w:hAnsi="Times New Roman"/>
          <w:sz w:val="28"/>
          <w:szCs w:val="28"/>
        </w:rPr>
        <w:t>,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выполнять основные диагностические мероприятия по выявлению неотложных и угр</w:t>
      </w:r>
      <w:r>
        <w:rPr>
          <w:rFonts w:ascii="Times New Roman" w:hAnsi="Times New Roman"/>
          <w:sz w:val="28"/>
          <w:szCs w:val="28"/>
        </w:rPr>
        <w:t>ожающих жизни состояний (ПК-17);</w:t>
      </w:r>
    </w:p>
    <w:p w:rsidR="00B853FE" w:rsidRPr="00E323E0" w:rsidRDefault="00B853FE"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 (ПК-18);</w:t>
      </w:r>
    </w:p>
    <w:p w:rsidR="00B853FE" w:rsidRPr="00E323E0" w:rsidRDefault="00B853FE"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 (ПК-27);</w:t>
      </w:r>
    </w:p>
    <w:p w:rsidR="00B853FE" w:rsidRPr="00E132BD" w:rsidRDefault="00B853FE"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изучать научно-медицинскую информацию, отечественный и зарубежный опыт по тематике исследования (ПК-31);</w:t>
      </w:r>
    </w:p>
    <w:p w:rsidR="003D2AA5" w:rsidRPr="00FD41BB" w:rsidRDefault="003D2AA5" w:rsidP="003D2AA5">
      <w:pPr>
        <w:shd w:val="clear" w:color="auto" w:fill="FFFFFF"/>
        <w:tabs>
          <w:tab w:val="num" w:pos="284"/>
        </w:tabs>
        <w:jc w:val="both"/>
        <w:rPr>
          <w:color w:val="000000"/>
          <w:spacing w:val="5"/>
          <w:sz w:val="28"/>
          <w:szCs w:val="28"/>
        </w:rPr>
      </w:pPr>
      <w:r w:rsidRPr="00FD41BB">
        <w:rPr>
          <w:sz w:val="28"/>
          <w:szCs w:val="28"/>
        </w:rPr>
        <w:t>- учебная:</w:t>
      </w:r>
      <w:r w:rsidRPr="00FD41BB">
        <w:rPr>
          <w:color w:val="000000"/>
          <w:spacing w:val="5"/>
          <w:sz w:val="28"/>
          <w:szCs w:val="28"/>
        </w:rPr>
        <w:t xml:space="preserve"> </w:t>
      </w:r>
    </w:p>
    <w:p w:rsidR="003D2AA5" w:rsidRDefault="003D2AA5" w:rsidP="003D2AA5">
      <w:pPr>
        <w:pStyle w:val="ConsPlusNonformat"/>
        <w:widowControl/>
        <w:rPr>
          <w:rFonts w:ascii="Times New Roman" w:hAnsi="Times New Roman" w:cs="Times New Roman"/>
          <w:color w:val="000000"/>
          <w:spacing w:val="5"/>
          <w:sz w:val="28"/>
          <w:szCs w:val="28"/>
        </w:rPr>
      </w:pPr>
      <w:r w:rsidRPr="00FD41BB">
        <w:rPr>
          <w:rFonts w:ascii="Times New Roman" w:hAnsi="Times New Roman" w:cs="Times New Roman"/>
          <w:b/>
          <w:color w:val="000000"/>
          <w:spacing w:val="5"/>
          <w:sz w:val="28"/>
          <w:szCs w:val="28"/>
        </w:rPr>
        <w:t>Знать:</w:t>
      </w:r>
      <w:r w:rsidRPr="00FD41BB">
        <w:rPr>
          <w:rFonts w:ascii="Times New Roman" w:hAnsi="Times New Roman" w:cs="Times New Roman"/>
          <w:color w:val="000000"/>
          <w:spacing w:val="5"/>
          <w:sz w:val="28"/>
          <w:szCs w:val="28"/>
        </w:rPr>
        <w:t xml:space="preserve"> </w:t>
      </w:r>
    </w:p>
    <w:p w:rsidR="003D2AA5" w:rsidRDefault="003D2AA5" w:rsidP="004C18C0">
      <w:pPr>
        <w:pStyle w:val="ConsPlusNonformat"/>
        <w:widowControl/>
        <w:numPr>
          <w:ilvl w:val="0"/>
          <w:numId w:val="467"/>
        </w:numPr>
        <w:jc w:val="both"/>
        <w:rPr>
          <w:rFonts w:ascii="Times New Roman" w:hAnsi="Times New Roman" w:cs="Times New Roman"/>
          <w:sz w:val="28"/>
          <w:szCs w:val="28"/>
        </w:rPr>
      </w:pPr>
      <w:r w:rsidRPr="00FD41BB">
        <w:rPr>
          <w:rFonts w:ascii="Times New Roman" w:hAnsi="Times New Roman" w:cs="Times New Roman"/>
          <w:sz w:val="28"/>
          <w:szCs w:val="28"/>
        </w:rPr>
        <w:lastRenderedPageBreak/>
        <w:t xml:space="preserve">этиологию, патогенез и меры  профилактики  наиболее часто </w:t>
      </w:r>
      <w:r>
        <w:rPr>
          <w:rFonts w:ascii="Times New Roman" w:hAnsi="Times New Roman" w:cs="Times New Roman"/>
          <w:sz w:val="28"/>
          <w:szCs w:val="28"/>
        </w:rPr>
        <w:t>встречающихся заболеваний</w:t>
      </w:r>
      <w:r w:rsidRPr="00FD41BB">
        <w:rPr>
          <w:rFonts w:ascii="Times New Roman" w:hAnsi="Times New Roman" w:cs="Times New Roman"/>
          <w:sz w:val="28"/>
          <w:szCs w:val="28"/>
        </w:rPr>
        <w:t xml:space="preserve">; </w:t>
      </w:r>
    </w:p>
    <w:p w:rsidR="003D2AA5" w:rsidRPr="00FD41BB" w:rsidRDefault="003D2AA5" w:rsidP="004C18C0">
      <w:pPr>
        <w:pStyle w:val="ConsPlusNonformat"/>
        <w:widowControl/>
        <w:numPr>
          <w:ilvl w:val="0"/>
          <w:numId w:val="467"/>
        </w:numPr>
        <w:jc w:val="both"/>
        <w:rPr>
          <w:rFonts w:ascii="Times New Roman" w:hAnsi="Times New Roman" w:cs="Times New Roman"/>
          <w:sz w:val="28"/>
          <w:szCs w:val="28"/>
        </w:rPr>
      </w:pPr>
      <w:r w:rsidRPr="00FD41BB">
        <w:rPr>
          <w:rFonts w:ascii="Times New Roman" w:hAnsi="Times New Roman" w:cs="Times New Roman"/>
          <w:sz w:val="28"/>
          <w:szCs w:val="28"/>
        </w:rPr>
        <w:t>клиническую картину, особенности течения и возможные осложнения наиболее распространенных заболеваний</w:t>
      </w:r>
      <w:r>
        <w:rPr>
          <w:rFonts w:ascii="Times New Roman" w:hAnsi="Times New Roman" w:cs="Times New Roman"/>
          <w:sz w:val="28"/>
          <w:szCs w:val="28"/>
        </w:rPr>
        <w:t xml:space="preserve"> почек</w:t>
      </w:r>
      <w:r w:rsidRPr="00FD41BB">
        <w:rPr>
          <w:rFonts w:ascii="Times New Roman" w:hAnsi="Times New Roman" w:cs="Times New Roman"/>
          <w:sz w:val="28"/>
          <w:szCs w:val="28"/>
        </w:rPr>
        <w:t>, протекающих в типичной форме у различных возрастных групп.</w:t>
      </w:r>
    </w:p>
    <w:p w:rsidR="003D2AA5" w:rsidRDefault="003D2AA5" w:rsidP="007D5C6B">
      <w:pPr>
        <w:pStyle w:val="ConsPlusNonformat"/>
        <w:widowControl/>
        <w:jc w:val="both"/>
        <w:rPr>
          <w:rFonts w:ascii="Times New Roman" w:hAnsi="Times New Roman" w:cs="Times New Roman"/>
          <w:sz w:val="28"/>
          <w:szCs w:val="28"/>
        </w:rPr>
      </w:pPr>
      <w:r w:rsidRPr="00FD41BB">
        <w:rPr>
          <w:rFonts w:ascii="Times New Roman" w:hAnsi="Times New Roman" w:cs="Times New Roman"/>
          <w:b/>
          <w:sz w:val="28"/>
          <w:szCs w:val="28"/>
        </w:rPr>
        <w:t>Уметь:</w:t>
      </w:r>
      <w:r w:rsidRPr="00FD41BB">
        <w:rPr>
          <w:rFonts w:ascii="Times New Roman" w:hAnsi="Times New Roman" w:cs="Times New Roman"/>
          <w:sz w:val="28"/>
          <w:szCs w:val="28"/>
        </w:rPr>
        <w:t xml:space="preserve"> </w:t>
      </w:r>
    </w:p>
    <w:p w:rsidR="003D2AA5" w:rsidRDefault="003D2AA5" w:rsidP="004C18C0">
      <w:pPr>
        <w:pStyle w:val="ConsPlusNonformat"/>
        <w:widowControl/>
        <w:numPr>
          <w:ilvl w:val="0"/>
          <w:numId w:val="468"/>
        </w:numPr>
        <w:jc w:val="both"/>
        <w:rPr>
          <w:rFonts w:ascii="Times New Roman" w:hAnsi="Times New Roman" w:cs="Times New Roman"/>
          <w:sz w:val="28"/>
          <w:szCs w:val="28"/>
        </w:rPr>
      </w:pPr>
      <w:r w:rsidRPr="00FD41BB">
        <w:rPr>
          <w:rFonts w:ascii="Times New Roman" w:hAnsi="Times New Roman" w:cs="Times New Roman"/>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(осмотр, пальпация, аускультация, измерение артериального давления, определение свойств артериального пульса и т.п.)</w:t>
      </w:r>
      <w:r>
        <w:rPr>
          <w:rFonts w:ascii="Times New Roman" w:hAnsi="Times New Roman" w:cs="Times New Roman"/>
          <w:sz w:val="28"/>
          <w:szCs w:val="28"/>
        </w:rPr>
        <w:t xml:space="preserve"> с патологией почек</w:t>
      </w:r>
      <w:r w:rsidRPr="00FD41BB">
        <w:rPr>
          <w:rFonts w:ascii="Times New Roman" w:hAnsi="Times New Roman" w:cs="Times New Roman"/>
          <w:sz w:val="28"/>
          <w:szCs w:val="28"/>
        </w:rPr>
        <w:t xml:space="preserve">; </w:t>
      </w:r>
    </w:p>
    <w:p w:rsidR="003D2AA5" w:rsidRDefault="003D2AA5" w:rsidP="004C18C0">
      <w:pPr>
        <w:pStyle w:val="ConsPlusNonformat"/>
        <w:widowControl/>
        <w:numPr>
          <w:ilvl w:val="0"/>
          <w:numId w:val="468"/>
        </w:numPr>
        <w:jc w:val="both"/>
        <w:rPr>
          <w:rFonts w:ascii="Times New Roman" w:hAnsi="Times New Roman" w:cs="Times New Roman"/>
          <w:sz w:val="28"/>
          <w:szCs w:val="28"/>
        </w:rPr>
      </w:pPr>
      <w:r w:rsidRPr="00FD41BB">
        <w:rPr>
          <w:rFonts w:ascii="Times New Roman" w:hAnsi="Times New Roman" w:cs="Times New Roman"/>
          <w:sz w:val="28"/>
          <w:szCs w:val="28"/>
        </w:rPr>
        <w:t xml:space="preserve">оценить состояние пациента для принятия решения о необходимости оказания ему медицинской помощи; </w:t>
      </w:r>
    </w:p>
    <w:p w:rsidR="003D2AA5" w:rsidRDefault="003D2AA5" w:rsidP="004C18C0">
      <w:pPr>
        <w:pStyle w:val="ConsPlusNonformat"/>
        <w:widowControl/>
        <w:numPr>
          <w:ilvl w:val="0"/>
          <w:numId w:val="468"/>
        </w:numPr>
        <w:jc w:val="both"/>
        <w:rPr>
          <w:rFonts w:ascii="Times New Roman" w:hAnsi="Times New Roman" w:cs="Times New Roman"/>
          <w:sz w:val="28"/>
          <w:szCs w:val="28"/>
        </w:rPr>
      </w:pPr>
      <w:r w:rsidRPr="00FD41BB">
        <w:rPr>
          <w:rFonts w:ascii="Times New Roman" w:hAnsi="Times New Roman" w:cs="Times New Roman"/>
          <w:sz w:val="28"/>
          <w:szCs w:val="28"/>
        </w:rPr>
        <w:t xml:space="preserve">провести первичное обследование мочевыделительной системы; </w:t>
      </w:r>
    </w:p>
    <w:p w:rsidR="003D2AA5" w:rsidRPr="00FD41BB" w:rsidRDefault="003D2AA5" w:rsidP="004C18C0">
      <w:pPr>
        <w:pStyle w:val="ConsPlusNonformat"/>
        <w:widowControl/>
        <w:numPr>
          <w:ilvl w:val="0"/>
          <w:numId w:val="468"/>
        </w:numPr>
        <w:jc w:val="both"/>
        <w:rPr>
          <w:rFonts w:ascii="Times New Roman" w:hAnsi="Times New Roman" w:cs="Times New Roman"/>
          <w:sz w:val="28"/>
          <w:szCs w:val="28"/>
        </w:rPr>
      </w:pPr>
      <w:r w:rsidRPr="00FD41BB">
        <w:rPr>
          <w:rFonts w:ascii="Times New Roman" w:hAnsi="Times New Roman" w:cs="Times New Roman"/>
          <w:sz w:val="28"/>
          <w:szCs w:val="28"/>
        </w:rPr>
        <w:t>установить приоритеты для решения проблем здоровья пациента: критическое (терминальное) состояние, состояние с болевым синдромом, состояние с хроническим заболеванием, состоя</w:t>
      </w:r>
      <w:r>
        <w:rPr>
          <w:rFonts w:ascii="Times New Roman" w:hAnsi="Times New Roman" w:cs="Times New Roman"/>
          <w:sz w:val="28"/>
          <w:szCs w:val="28"/>
        </w:rPr>
        <w:t>ние с инфекционным заболеванием</w:t>
      </w:r>
      <w:r w:rsidRPr="00FD41BB">
        <w:rPr>
          <w:rFonts w:ascii="Times New Roman" w:hAnsi="Times New Roman" w:cs="Times New Roman"/>
          <w:sz w:val="28"/>
          <w:szCs w:val="28"/>
        </w:rPr>
        <w:t xml:space="preserve">;            </w:t>
      </w:r>
    </w:p>
    <w:p w:rsidR="003D2AA5" w:rsidRDefault="003D2AA5" w:rsidP="003D2AA5">
      <w:pPr>
        <w:pStyle w:val="ConsPlusNonformat"/>
        <w:widowControl/>
        <w:jc w:val="both"/>
        <w:rPr>
          <w:rFonts w:ascii="Times New Roman" w:hAnsi="Times New Roman" w:cs="Times New Roman"/>
          <w:sz w:val="28"/>
          <w:szCs w:val="28"/>
        </w:rPr>
      </w:pPr>
      <w:r w:rsidRPr="00FD41BB">
        <w:rPr>
          <w:rFonts w:ascii="Times New Roman" w:hAnsi="Times New Roman" w:cs="Times New Roman"/>
          <w:b/>
          <w:sz w:val="28"/>
          <w:szCs w:val="28"/>
        </w:rPr>
        <w:t xml:space="preserve">Владеть: </w:t>
      </w:r>
      <w:r w:rsidRPr="00FD41BB">
        <w:rPr>
          <w:rFonts w:ascii="Times New Roman" w:hAnsi="Times New Roman" w:cs="Times New Roman"/>
          <w:sz w:val="28"/>
          <w:szCs w:val="28"/>
        </w:rPr>
        <w:t xml:space="preserve"> </w:t>
      </w:r>
    </w:p>
    <w:p w:rsidR="003D2AA5" w:rsidRPr="003953ED" w:rsidRDefault="003D2AA5" w:rsidP="004C18C0">
      <w:pPr>
        <w:pStyle w:val="ConsPlusNonformat"/>
        <w:widowControl/>
        <w:numPr>
          <w:ilvl w:val="0"/>
          <w:numId w:val="469"/>
        </w:numPr>
        <w:jc w:val="both"/>
        <w:rPr>
          <w:rFonts w:ascii="Times New Roman" w:hAnsi="Times New Roman" w:cs="Times New Roman"/>
          <w:b/>
          <w:sz w:val="28"/>
          <w:szCs w:val="28"/>
        </w:rPr>
      </w:pPr>
      <w:r w:rsidRPr="00FD41BB">
        <w:rPr>
          <w:rFonts w:ascii="Times New Roman" w:hAnsi="Times New Roman" w:cs="Times New Roman"/>
          <w:sz w:val="28"/>
          <w:szCs w:val="28"/>
        </w:rPr>
        <w:t>методами общеклинического обследования</w:t>
      </w:r>
      <w:r>
        <w:rPr>
          <w:rFonts w:ascii="Times New Roman" w:hAnsi="Times New Roman" w:cs="Times New Roman"/>
          <w:sz w:val="28"/>
          <w:szCs w:val="28"/>
        </w:rPr>
        <w:t xml:space="preserve"> больных с патологией почек</w:t>
      </w:r>
      <w:r w:rsidRPr="00763BAD">
        <w:rPr>
          <w:rFonts w:ascii="Times New Roman" w:hAnsi="Times New Roman" w:cs="Times New Roman"/>
          <w:sz w:val="28"/>
          <w:szCs w:val="28"/>
        </w:rPr>
        <w:t xml:space="preserve"> (расспрос, осмотр,  пальпация, перкуссия, аускультация, определение пульса, АД)</w:t>
      </w:r>
      <w:r w:rsidRPr="00FD41BB">
        <w:rPr>
          <w:sz w:val="28"/>
          <w:szCs w:val="28"/>
        </w:rPr>
        <w:t xml:space="preserve"> </w:t>
      </w:r>
      <w:r w:rsidRPr="00FD41BB">
        <w:rPr>
          <w:rFonts w:ascii="Times New Roman" w:hAnsi="Times New Roman" w:cs="Times New Roman"/>
          <w:b/>
          <w:sz w:val="28"/>
          <w:szCs w:val="28"/>
        </w:rPr>
        <w:t xml:space="preserve">              </w:t>
      </w:r>
    </w:p>
    <w:p w:rsidR="003D2AA5" w:rsidRPr="00FD41BB" w:rsidRDefault="003D2AA5" w:rsidP="007D5C6B">
      <w:pPr>
        <w:shd w:val="clear" w:color="auto" w:fill="FFFFFF"/>
        <w:jc w:val="both"/>
        <w:rPr>
          <w:b/>
          <w:bCs/>
          <w:color w:val="000000"/>
          <w:sz w:val="28"/>
          <w:szCs w:val="28"/>
        </w:rPr>
      </w:pPr>
      <w:r w:rsidRPr="00FD41BB">
        <w:rPr>
          <w:b/>
          <w:bCs/>
          <w:color w:val="000000"/>
          <w:sz w:val="28"/>
          <w:szCs w:val="28"/>
        </w:rPr>
        <w:t>5. План изучения темы</w:t>
      </w:r>
    </w:p>
    <w:p w:rsidR="003D2AA5" w:rsidRPr="00FD41BB" w:rsidRDefault="003D2AA5" w:rsidP="007D5C6B">
      <w:pPr>
        <w:pStyle w:val="FR4"/>
        <w:spacing w:line="240" w:lineRule="auto"/>
        <w:ind w:left="360" w:firstLine="0"/>
        <w:rPr>
          <w:b/>
          <w:sz w:val="28"/>
          <w:szCs w:val="28"/>
        </w:rPr>
      </w:pPr>
      <w:r w:rsidRPr="00FD41BB">
        <w:rPr>
          <w:b/>
          <w:sz w:val="28"/>
          <w:szCs w:val="28"/>
        </w:rPr>
        <w:t>5.1.Контроль исходного уровня знаний</w:t>
      </w:r>
      <w:r>
        <w:rPr>
          <w:b/>
          <w:sz w:val="28"/>
          <w:szCs w:val="28"/>
        </w:rPr>
        <w:t xml:space="preserve"> </w:t>
      </w:r>
      <w:r>
        <w:rPr>
          <w:sz w:val="28"/>
          <w:szCs w:val="28"/>
        </w:rPr>
        <w:t>(тестовые вопросы)</w:t>
      </w:r>
      <w:r w:rsidRPr="00FD41BB">
        <w:rPr>
          <w:b/>
          <w:sz w:val="28"/>
          <w:szCs w:val="28"/>
        </w:rPr>
        <w:t>.</w:t>
      </w:r>
    </w:p>
    <w:p w:rsidR="003D2AA5" w:rsidRPr="00FD41BB" w:rsidRDefault="003D2AA5" w:rsidP="007D5C6B">
      <w:pPr>
        <w:widowControl w:val="0"/>
        <w:autoSpaceDE w:val="0"/>
        <w:autoSpaceDN w:val="0"/>
        <w:adjustRightInd w:val="0"/>
        <w:jc w:val="both"/>
        <w:rPr>
          <w:sz w:val="28"/>
          <w:szCs w:val="28"/>
        </w:rPr>
      </w:pPr>
      <w:r>
        <w:rPr>
          <w:sz w:val="28"/>
          <w:szCs w:val="28"/>
        </w:rPr>
        <w:t xml:space="preserve">     </w:t>
      </w:r>
      <w:r>
        <w:rPr>
          <w:b/>
          <w:sz w:val="28"/>
          <w:szCs w:val="28"/>
        </w:rPr>
        <w:t>5.2</w:t>
      </w:r>
      <w:r>
        <w:rPr>
          <w:sz w:val="28"/>
          <w:szCs w:val="28"/>
        </w:rPr>
        <w:t xml:space="preserve"> </w:t>
      </w:r>
      <w:r>
        <w:rPr>
          <w:b/>
          <w:sz w:val="28"/>
          <w:szCs w:val="28"/>
        </w:rPr>
        <w:t>Основные понятия и положения темы (</w:t>
      </w:r>
      <w:r>
        <w:rPr>
          <w:sz w:val="28"/>
          <w:szCs w:val="28"/>
        </w:rPr>
        <w:t>граф логической структуры темы</w:t>
      </w:r>
      <w:r>
        <w:rPr>
          <w:b/>
          <w:sz w:val="28"/>
          <w:szCs w:val="28"/>
        </w:rPr>
        <w:t xml:space="preserve">, </w:t>
      </w:r>
      <w:r>
        <w:rPr>
          <w:sz w:val="28"/>
          <w:szCs w:val="28"/>
        </w:rPr>
        <w:t>плакаты «Мочевыделительная система», «</w:t>
      </w:r>
      <w:r w:rsidRPr="00C92D12">
        <w:rPr>
          <w:sz w:val="28"/>
          <w:szCs w:val="28"/>
        </w:rPr>
        <w:t xml:space="preserve">острый и хронический гломерулонефрит </w:t>
      </w:r>
      <w:r>
        <w:rPr>
          <w:sz w:val="28"/>
          <w:szCs w:val="28"/>
        </w:rPr>
        <w:t>–</w:t>
      </w:r>
      <w:r w:rsidRPr="00C92D12">
        <w:rPr>
          <w:sz w:val="28"/>
          <w:szCs w:val="28"/>
        </w:rPr>
        <w:t xml:space="preserve"> симптоматология</w:t>
      </w:r>
      <w:r>
        <w:rPr>
          <w:sz w:val="28"/>
          <w:szCs w:val="28"/>
        </w:rPr>
        <w:t>»,</w:t>
      </w:r>
      <w:r w:rsidRPr="00C92D12">
        <w:rPr>
          <w:sz w:val="28"/>
          <w:szCs w:val="28"/>
        </w:rPr>
        <w:t xml:space="preserve"> </w:t>
      </w:r>
      <w:r>
        <w:rPr>
          <w:sz w:val="28"/>
          <w:szCs w:val="28"/>
        </w:rPr>
        <w:t>наглядное представление компьютерных презентаций «Больные с различной патологией мочевыделительной системы»).</w:t>
      </w:r>
    </w:p>
    <w:p w:rsidR="003D2AA5" w:rsidRPr="00FD41BB" w:rsidRDefault="003D2AA5" w:rsidP="007D5C6B">
      <w:pPr>
        <w:pStyle w:val="FR4"/>
        <w:spacing w:line="240" w:lineRule="auto"/>
        <w:ind w:left="284" w:firstLine="0"/>
        <w:rPr>
          <w:b/>
          <w:sz w:val="28"/>
          <w:szCs w:val="28"/>
        </w:rPr>
      </w:pPr>
      <w:r w:rsidRPr="00FD41BB">
        <w:rPr>
          <w:b/>
          <w:sz w:val="28"/>
          <w:szCs w:val="28"/>
        </w:rPr>
        <w:t xml:space="preserve">5.3.Самостоятельная работа студентов. </w:t>
      </w:r>
    </w:p>
    <w:p w:rsidR="003D2AA5" w:rsidRPr="00FD41BB" w:rsidRDefault="003D2AA5" w:rsidP="004C18C0">
      <w:pPr>
        <w:pStyle w:val="FR4"/>
        <w:numPr>
          <w:ilvl w:val="0"/>
          <w:numId w:val="455"/>
        </w:numPr>
        <w:snapToGrid/>
        <w:spacing w:line="240" w:lineRule="auto"/>
        <w:ind w:left="284" w:firstLine="0"/>
        <w:rPr>
          <w:color w:val="000000"/>
          <w:sz w:val="28"/>
          <w:szCs w:val="28"/>
        </w:rPr>
      </w:pPr>
      <w:r w:rsidRPr="00FD41BB">
        <w:rPr>
          <w:color w:val="000000"/>
          <w:sz w:val="28"/>
          <w:szCs w:val="28"/>
        </w:rPr>
        <w:t xml:space="preserve">Курация больных с заболеваниями почек (пиелонефрит, гломерулонефрит, больные с хронической почечной недостаточностью) </w:t>
      </w:r>
    </w:p>
    <w:p w:rsidR="003D2AA5" w:rsidRPr="00FD41BB" w:rsidRDefault="003D2AA5" w:rsidP="004C18C0">
      <w:pPr>
        <w:pStyle w:val="FR4"/>
        <w:numPr>
          <w:ilvl w:val="0"/>
          <w:numId w:val="455"/>
        </w:numPr>
        <w:snapToGrid/>
        <w:spacing w:line="240" w:lineRule="auto"/>
        <w:ind w:left="284" w:firstLine="0"/>
        <w:rPr>
          <w:color w:val="000000"/>
          <w:sz w:val="28"/>
          <w:szCs w:val="28"/>
        </w:rPr>
      </w:pPr>
      <w:r w:rsidRPr="00FD41BB">
        <w:rPr>
          <w:color w:val="000000"/>
          <w:sz w:val="28"/>
          <w:szCs w:val="28"/>
        </w:rPr>
        <w:t xml:space="preserve">Оформлением фрагмента истории болезни. </w:t>
      </w:r>
    </w:p>
    <w:p w:rsidR="003D2AA5" w:rsidRPr="00FD41BB" w:rsidRDefault="003D2AA5" w:rsidP="004C18C0">
      <w:pPr>
        <w:pStyle w:val="FR4"/>
        <w:numPr>
          <w:ilvl w:val="0"/>
          <w:numId w:val="455"/>
        </w:numPr>
        <w:snapToGrid/>
        <w:spacing w:line="240" w:lineRule="auto"/>
        <w:ind w:left="284" w:firstLine="0"/>
        <w:rPr>
          <w:color w:val="000000"/>
          <w:sz w:val="28"/>
          <w:szCs w:val="28"/>
        </w:rPr>
      </w:pPr>
      <w:r w:rsidRPr="00FD41BB">
        <w:rPr>
          <w:color w:val="000000"/>
          <w:sz w:val="28"/>
          <w:szCs w:val="28"/>
        </w:rPr>
        <w:t>Разбор курируемых больных. Разбор ошибок.</w:t>
      </w:r>
    </w:p>
    <w:p w:rsidR="003D2AA5" w:rsidRPr="00FD41BB" w:rsidRDefault="003D2AA5" w:rsidP="007D5C6B">
      <w:pPr>
        <w:pStyle w:val="FR4"/>
        <w:spacing w:line="240" w:lineRule="auto"/>
        <w:ind w:left="284" w:firstLine="0"/>
        <w:rPr>
          <w:b/>
          <w:color w:val="000000"/>
          <w:sz w:val="28"/>
          <w:szCs w:val="28"/>
        </w:rPr>
      </w:pPr>
      <w:r w:rsidRPr="00FD41BB">
        <w:rPr>
          <w:b/>
          <w:color w:val="000000"/>
          <w:sz w:val="28"/>
          <w:szCs w:val="28"/>
        </w:rPr>
        <w:t>5.4 итоговый контроль знаний</w:t>
      </w:r>
    </w:p>
    <w:p w:rsidR="003D2AA5" w:rsidRDefault="003D2AA5" w:rsidP="007D5C6B">
      <w:pPr>
        <w:ind w:left="284"/>
        <w:jc w:val="both"/>
        <w:rPr>
          <w:sz w:val="28"/>
          <w:szCs w:val="28"/>
        </w:rPr>
      </w:pPr>
      <w:r>
        <w:rPr>
          <w:sz w:val="28"/>
          <w:szCs w:val="28"/>
        </w:rPr>
        <w:t xml:space="preserve">           - ответы на вопросы по теме занятия</w:t>
      </w:r>
    </w:p>
    <w:p w:rsidR="003D2AA5" w:rsidRPr="003953ED" w:rsidRDefault="003D2AA5" w:rsidP="007D5C6B">
      <w:pPr>
        <w:ind w:left="284"/>
        <w:jc w:val="both"/>
        <w:rPr>
          <w:sz w:val="28"/>
          <w:szCs w:val="28"/>
        </w:rPr>
      </w:pPr>
      <w:r>
        <w:rPr>
          <w:sz w:val="28"/>
          <w:szCs w:val="28"/>
        </w:rPr>
        <w:t xml:space="preserve">           - решение ситуационных задач.</w:t>
      </w:r>
    </w:p>
    <w:p w:rsidR="003D2AA5" w:rsidRDefault="003D2AA5" w:rsidP="007D5C6B">
      <w:pPr>
        <w:pStyle w:val="FR4"/>
        <w:spacing w:line="240" w:lineRule="auto"/>
        <w:rPr>
          <w:b/>
          <w:color w:val="000000"/>
          <w:sz w:val="28"/>
          <w:szCs w:val="28"/>
        </w:rPr>
      </w:pPr>
      <w:r>
        <w:rPr>
          <w:b/>
          <w:color w:val="000000"/>
          <w:sz w:val="28"/>
          <w:szCs w:val="28"/>
        </w:rPr>
        <w:t xml:space="preserve">  </w:t>
      </w:r>
      <w:r w:rsidRPr="00FD41BB">
        <w:rPr>
          <w:b/>
          <w:color w:val="000000"/>
          <w:sz w:val="28"/>
          <w:szCs w:val="28"/>
        </w:rPr>
        <w:t>6. Домашнее задание для уяснения темы</w:t>
      </w:r>
    </w:p>
    <w:p w:rsidR="003D2AA5" w:rsidRPr="0096452E" w:rsidRDefault="003D2AA5" w:rsidP="007D5C6B">
      <w:pPr>
        <w:pStyle w:val="FR4"/>
        <w:spacing w:line="240" w:lineRule="auto"/>
        <w:rPr>
          <w:b/>
          <w:color w:val="000000"/>
          <w:sz w:val="28"/>
          <w:szCs w:val="28"/>
        </w:rPr>
      </w:pPr>
      <w:r>
        <w:rPr>
          <w:b/>
          <w:color w:val="000000"/>
          <w:sz w:val="28"/>
          <w:szCs w:val="28"/>
        </w:rPr>
        <w:t xml:space="preserve">  6.1.Тесты.</w:t>
      </w:r>
    </w:p>
    <w:p w:rsidR="003D2AA5" w:rsidRPr="00F7759F" w:rsidRDefault="003D2AA5" w:rsidP="007D5C6B">
      <w:pPr>
        <w:pStyle w:val="FR4"/>
        <w:spacing w:line="240" w:lineRule="auto"/>
        <w:rPr>
          <w:b/>
          <w:color w:val="000000"/>
          <w:sz w:val="28"/>
          <w:szCs w:val="28"/>
        </w:rPr>
      </w:pPr>
      <w:r>
        <w:rPr>
          <w:b/>
          <w:color w:val="000000"/>
          <w:sz w:val="28"/>
          <w:szCs w:val="28"/>
        </w:rPr>
        <w:t>Вариант</w:t>
      </w:r>
      <w:r w:rsidRPr="0096452E">
        <w:rPr>
          <w:b/>
          <w:color w:val="000000"/>
          <w:sz w:val="28"/>
          <w:szCs w:val="28"/>
        </w:rPr>
        <w:t xml:space="preserve"> </w:t>
      </w:r>
      <w:r>
        <w:rPr>
          <w:b/>
          <w:color w:val="000000"/>
          <w:sz w:val="28"/>
          <w:szCs w:val="28"/>
        </w:rPr>
        <w:t>1</w:t>
      </w:r>
    </w:p>
    <w:p w:rsidR="003D2AA5" w:rsidRPr="0096452E" w:rsidRDefault="003D2AA5" w:rsidP="007D5C6B">
      <w:pPr>
        <w:pStyle w:val="a3"/>
        <w:jc w:val="both"/>
        <w:rPr>
          <w:b w:val="0"/>
          <w:szCs w:val="28"/>
        </w:rPr>
      </w:pPr>
      <w:r w:rsidRPr="0096452E">
        <w:rPr>
          <w:b w:val="0"/>
          <w:szCs w:val="28"/>
        </w:rPr>
        <w:t>001 ДЛЯ БОЛЬНЫХ ПИЕЛОНЕФРИТОМ К ОСНОВНЫМ ЖАЛОБАМ НЕ ОТНОСЯТСЯ</w:t>
      </w:r>
    </w:p>
    <w:p w:rsidR="003D2AA5" w:rsidRPr="0096452E" w:rsidRDefault="003D2AA5" w:rsidP="007D5C6B">
      <w:pPr>
        <w:pStyle w:val="a3"/>
        <w:ind w:left="660"/>
        <w:jc w:val="both"/>
        <w:rPr>
          <w:b w:val="0"/>
          <w:szCs w:val="28"/>
        </w:rPr>
      </w:pPr>
      <w:r w:rsidRPr="0096452E">
        <w:rPr>
          <w:b w:val="0"/>
          <w:szCs w:val="28"/>
        </w:rPr>
        <w:t>1) отеки</w:t>
      </w:r>
    </w:p>
    <w:p w:rsidR="003D2AA5" w:rsidRPr="0096452E" w:rsidRDefault="003D2AA5" w:rsidP="007D5C6B">
      <w:pPr>
        <w:pStyle w:val="a3"/>
        <w:ind w:left="660"/>
        <w:jc w:val="both"/>
        <w:rPr>
          <w:b w:val="0"/>
          <w:szCs w:val="28"/>
        </w:rPr>
      </w:pPr>
      <w:r w:rsidRPr="0096452E">
        <w:rPr>
          <w:b w:val="0"/>
          <w:szCs w:val="28"/>
        </w:rPr>
        <w:t>2) учащенное мочеиспускание</w:t>
      </w:r>
    </w:p>
    <w:p w:rsidR="003D2AA5" w:rsidRPr="0096452E" w:rsidRDefault="003D2AA5" w:rsidP="007D5C6B">
      <w:pPr>
        <w:pStyle w:val="a3"/>
        <w:ind w:left="660"/>
        <w:jc w:val="both"/>
        <w:rPr>
          <w:b w:val="0"/>
          <w:szCs w:val="28"/>
        </w:rPr>
      </w:pPr>
      <w:r w:rsidRPr="0096452E">
        <w:rPr>
          <w:b w:val="0"/>
          <w:szCs w:val="28"/>
        </w:rPr>
        <w:lastRenderedPageBreak/>
        <w:t>3) повышение температуры</w:t>
      </w:r>
    </w:p>
    <w:p w:rsidR="003D2AA5" w:rsidRPr="0096452E" w:rsidRDefault="003D2AA5" w:rsidP="007D5C6B">
      <w:pPr>
        <w:pStyle w:val="a3"/>
        <w:ind w:left="660"/>
        <w:jc w:val="both"/>
        <w:rPr>
          <w:b w:val="0"/>
          <w:szCs w:val="28"/>
        </w:rPr>
      </w:pPr>
      <w:r w:rsidRPr="0096452E">
        <w:rPr>
          <w:b w:val="0"/>
          <w:szCs w:val="28"/>
        </w:rPr>
        <w:t>4) боли в поясничной области</w:t>
      </w:r>
    </w:p>
    <w:p w:rsidR="003D2AA5" w:rsidRPr="0096452E" w:rsidRDefault="003D2AA5" w:rsidP="007D5C6B">
      <w:pPr>
        <w:pStyle w:val="a3"/>
        <w:ind w:left="660"/>
        <w:jc w:val="both"/>
        <w:rPr>
          <w:b w:val="0"/>
          <w:szCs w:val="28"/>
        </w:rPr>
      </w:pPr>
      <w:r w:rsidRPr="0096452E">
        <w:rPr>
          <w:b w:val="0"/>
          <w:szCs w:val="28"/>
        </w:rPr>
        <w:t>5) болезненное мочеиспускание.</w:t>
      </w:r>
    </w:p>
    <w:p w:rsidR="003D2AA5" w:rsidRPr="0096452E" w:rsidRDefault="003D2AA5" w:rsidP="007D5C6B">
      <w:pPr>
        <w:pStyle w:val="a3"/>
        <w:jc w:val="both"/>
        <w:rPr>
          <w:b w:val="0"/>
          <w:szCs w:val="28"/>
        </w:rPr>
      </w:pPr>
      <w:r w:rsidRPr="0096452E">
        <w:rPr>
          <w:b w:val="0"/>
          <w:szCs w:val="28"/>
        </w:rPr>
        <w:t>002. К ПРИЗНАКАМ ИНФЕКЦИИ МОЧЕВЫХ ПУТЕЙ НЕ ОТНОСИТСЯ</w:t>
      </w:r>
    </w:p>
    <w:p w:rsidR="003D2AA5" w:rsidRPr="0096452E" w:rsidRDefault="003D2AA5" w:rsidP="007D5C6B">
      <w:pPr>
        <w:pStyle w:val="a3"/>
        <w:ind w:left="660"/>
        <w:jc w:val="both"/>
        <w:rPr>
          <w:b w:val="0"/>
          <w:szCs w:val="28"/>
        </w:rPr>
      </w:pPr>
      <w:r w:rsidRPr="0096452E">
        <w:rPr>
          <w:b w:val="0"/>
          <w:szCs w:val="28"/>
        </w:rPr>
        <w:t>1) дизурия</w:t>
      </w:r>
    </w:p>
    <w:p w:rsidR="003D2AA5" w:rsidRPr="0096452E" w:rsidRDefault="003D2AA5" w:rsidP="007D5C6B">
      <w:pPr>
        <w:pStyle w:val="a3"/>
        <w:ind w:left="660"/>
        <w:jc w:val="both"/>
        <w:rPr>
          <w:b w:val="0"/>
          <w:szCs w:val="28"/>
        </w:rPr>
      </w:pPr>
      <w:r w:rsidRPr="0096452E">
        <w:rPr>
          <w:b w:val="0"/>
          <w:szCs w:val="28"/>
        </w:rPr>
        <w:t>2) гематурия</w:t>
      </w:r>
    </w:p>
    <w:p w:rsidR="003D2AA5" w:rsidRPr="0096452E" w:rsidRDefault="003D2AA5" w:rsidP="007D5C6B">
      <w:pPr>
        <w:pStyle w:val="a3"/>
        <w:ind w:left="660"/>
        <w:jc w:val="both"/>
        <w:rPr>
          <w:b w:val="0"/>
          <w:szCs w:val="28"/>
        </w:rPr>
      </w:pPr>
      <w:r w:rsidRPr="0096452E">
        <w:rPr>
          <w:b w:val="0"/>
          <w:szCs w:val="28"/>
        </w:rPr>
        <w:t>3) поллакиурия</w:t>
      </w:r>
    </w:p>
    <w:p w:rsidR="003D2AA5" w:rsidRPr="0096452E" w:rsidRDefault="003D2AA5" w:rsidP="003D2AA5">
      <w:pPr>
        <w:pStyle w:val="a3"/>
        <w:ind w:left="660"/>
        <w:jc w:val="left"/>
        <w:rPr>
          <w:b w:val="0"/>
          <w:szCs w:val="28"/>
        </w:rPr>
      </w:pPr>
      <w:r w:rsidRPr="0096452E">
        <w:rPr>
          <w:b w:val="0"/>
          <w:szCs w:val="28"/>
        </w:rPr>
        <w:t>4) лихорадка с ознобом</w:t>
      </w:r>
    </w:p>
    <w:p w:rsidR="003D2AA5" w:rsidRPr="0096452E" w:rsidRDefault="003D2AA5" w:rsidP="003D2AA5">
      <w:pPr>
        <w:pStyle w:val="a3"/>
        <w:ind w:left="660"/>
        <w:jc w:val="left"/>
        <w:rPr>
          <w:b w:val="0"/>
          <w:szCs w:val="28"/>
        </w:rPr>
      </w:pPr>
      <w:r w:rsidRPr="0096452E">
        <w:rPr>
          <w:b w:val="0"/>
          <w:szCs w:val="28"/>
        </w:rPr>
        <w:t>5) лейкоцитоз со сдвигом формулы влево.</w:t>
      </w:r>
    </w:p>
    <w:p w:rsidR="003D2AA5" w:rsidRPr="0096452E" w:rsidRDefault="009D217F" w:rsidP="003D2AA5">
      <w:pPr>
        <w:pStyle w:val="a3"/>
        <w:jc w:val="left"/>
        <w:rPr>
          <w:b w:val="0"/>
          <w:szCs w:val="28"/>
        </w:rPr>
      </w:pPr>
      <w:r>
        <w:rPr>
          <w:b w:val="0"/>
          <w:szCs w:val="28"/>
        </w:rPr>
        <w:t xml:space="preserve">003. </w:t>
      </w:r>
      <w:r w:rsidR="003D2AA5" w:rsidRPr="0096452E">
        <w:rPr>
          <w:b w:val="0"/>
          <w:szCs w:val="28"/>
        </w:rPr>
        <w:t>ОСОБЕННОСТИ ПОЧЕЧНЫХ ОТЕКОВ</w:t>
      </w:r>
    </w:p>
    <w:p w:rsidR="003D2AA5" w:rsidRPr="0096452E" w:rsidRDefault="003D2AA5" w:rsidP="003D2AA5">
      <w:pPr>
        <w:pStyle w:val="a3"/>
        <w:ind w:left="660"/>
        <w:jc w:val="left"/>
        <w:rPr>
          <w:b w:val="0"/>
          <w:szCs w:val="28"/>
        </w:rPr>
      </w:pPr>
      <w:r w:rsidRPr="0096452E">
        <w:rPr>
          <w:b w:val="0"/>
          <w:szCs w:val="28"/>
        </w:rPr>
        <w:t>1) начинаются с нижних конечностей</w:t>
      </w:r>
    </w:p>
    <w:p w:rsidR="003D2AA5" w:rsidRPr="0096452E" w:rsidRDefault="003D2AA5" w:rsidP="003D2AA5">
      <w:pPr>
        <w:pStyle w:val="a3"/>
        <w:ind w:left="660"/>
        <w:jc w:val="left"/>
        <w:rPr>
          <w:b w:val="0"/>
          <w:szCs w:val="28"/>
        </w:rPr>
      </w:pPr>
      <w:r w:rsidRPr="0096452E">
        <w:rPr>
          <w:b w:val="0"/>
          <w:szCs w:val="28"/>
        </w:rPr>
        <w:t>2) появляются к вечеру</w:t>
      </w:r>
    </w:p>
    <w:p w:rsidR="003D2AA5" w:rsidRPr="0096452E" w:rsidRDefault="003D2AA5" w:rsidP="003D2AA5">
      <w:pPr>
        <w:pStyle w:val="a3"/>
        <w:ind w:left="660"/>
        <w:jc w:val="left"/>
        <w:rPr>
          <w:b w:val="0"/>
          <w:szCs w:val="28"/>
        </w:rPr>
      </w:pPr>
      <w:r w:rsidRPr="0096452E">
        <w:rPr>
          <w:b w:val="0"/>
          <w:szCs w:val="28"/>
        </w:rPr>
        <w:t>3) начинаются с лица</w:t>
      </w:r>
    </w:p>
    <w:p w:rsidR="003D2AA5" w:rsidRPr="0096452E" w:rsidRDefault="003D2AA5" w:rsidP="003D2AA5">
      <w:pPr>
        <w:pStyle w:val="a3"/>
        <w:ind w:left="660"/>
        <w:jc w:val="left"/>
        <w:rPr>
          <w:b w:val="0"/>
          <w:szCs w:val="28"/>
        </w:rPr>
      </w:pPr>
      <w:r w:rsidRPr="0096452E">
        <w:rPr>
          <w:b w:val="0"/>
          <w:szCs w:val="28"/>
        </w:rPr>
        <w:t>4) плотные</w:t>
      </w:r>
    </w:p>
    <w:p w:rsidR="003D2AA5" w:rsidRPr="0096452E" w:rsidRDefault="003D2AA5" w:rsidP="003D2AA5">
      <w:pPr>
        <w:pStyle w:val="a3"/>
        <w:ind w:left="660"/>
        <w:jc w:val="left"/>
        <w:rPr>
          <w:b w:val="0"/>
          <w:szCs w:val="28"/>
        </w:rPr>
      </w:pPr>
      <w:r w:rsidRPr="0096452E">
        <w:rPr>
          <w:b w:val="0"/>
          <w:szCs w:val="28"/>
        </w:rPr>
        <w:t>5) цианотичные.</w:t>
      </w:r>
    </w:p>
    <w:p w:rsidR="003D2AA5" w:rsidRPr="0096452E" w:rsidRDefault="003D2AA5" w:rsidP="003D2AA5">
      <w:pPr>
        <w:pStyle w:val="a3"/>
        <w:jc w:val="left"/>
        <w:rPr>
          <w:b w:val="0"/>
          <w:szCs w:val="28"/>
        </w:rPr>
      </w:pPr>
      <w:r w:rsidRPr="0096452E">
        <w:rPr>
          <w:b w:val="0"/>
          <w:szCs w:val="28"/>
        </w:rPr>
        <w:t>004. НИКТУРИЯ - ЭТО</w:t>
      </w:r>
    </w:p>
    <w:p w:rsidR="003D2AA5" w:rsidRPr="0096452E" w:rsidRDefault="003D2AA5" w:rsidP="003D2AA5">
      <w:pPr>
        <w:pStyle w:val="a3"/>
        <w:ind w:left="660"/>
        <w:jc w:val="left"/>
        <w:rPr>
          <w:b w:val="0"/>
          <w:szCs w:val="28"/>
        </w:rPr>
      </w:pPr>
      <w:r w:rsidRPr="0096452E">
        <w:rPr>
          <w:b w:val="0"/>
          <w:szCs w:val="28"/>
        </w:rPr>
        <w:t>1) задержка выделения мочи</w:t>
      </w:r>
    </w:p>
    <w:p w:rsidR="003D2AA5" w:rsidRPr="0096452E" w:rsidRDefault="003D2AA5" w:rsidP="003D2AA5">
      <w:pPr>
        <w:pStyle w:val="a3"/>
        <w:ind w:left="660"/>
        <w:jc w:val="left"/>
        <w:rPr>
          <w:b w:val="0"/>
          <w:szCs w:val="28"/>
        </w:rPr>
      </w:pPr>
      <w:r w:rsidRPr="0096452E">
        <w:rPr>
          <w:b w:val="0"/>
          <w:szCs w:val="28"/>
        </w:rPr>
        <w:t>2) преобладание ночного диуреза над дневным</w:t>
      </w:r>
    </w:p>
    <w:p w:rsidR="003D2AA5" w:rsidRPr="0096452E" w:rsidRDefault="003D2AA5" w:rsidP="003D2AA5">
      <w:pPr>
        <w:pStyle w:val="a3"/>
        <w:ind w:left="660"/>
        <w:jc w:val="left"/>
        <w:rPr>
          <w:b w:val="0"/>
          <w:szCs w:val="28"/>
        </w:rPr>
      </w:pPr>
      <w:r w:rsidRPr="0096452E">
        <w:rPr>
          <w:b w:val="0"/>
          <w:szCs w:val="28"/>
        </w:rPr>
        <w:t>3) снижение удельного веса мочи</w:t>
      </w:r>
    </w:p>
    <w:p w:rsidR="003D2AA5" w:rsidRPr="0096452E" w:rsidRDefault="003D2AA5" w:rsidP="003D2AA5">
      <w:pPr>
        <w:pStyle w:val="a3"/>
        <w:ind w:left="660"/>
        <w:jc w:val="left"/>
        <w:rPr>
          <w:b w:val="0"/>
          <w:szCs w:val="28"/>
        </w:rPr>
      </w:pPr>
      <w:r w:rsidRPr="0096452E">
        <w:rPr>
          <w:b w:val="0"/>
          <w:szCs w:val="28"/>
        </w:rPr>
        <w:t>4) выделение мочи малыми порциями</w:t>
      </w:r>
    </w:p>
    <w:p w:rsidR="003D2AA5" w:rsidRPr="0096452E" w:rsidRDefault="003D2AA5" w:rsidP="003D2AA5">
      <w:pPr>
        <w:pStyle w:val="a3"/>
        <w:ind w:left="660"/>
        <w:jc w:val="left"/>
        <w:rPr>
          <w:b w:val="0"/>
          <w:szCs w:val="28"/>
        </w:rPr>
      </w:pPr>
      <w:r w:rsidRPr="0096452E">
        <w:rPr>
          <w:b w:val="0"/>
          <w:szCs w:val="28"/>
        </w:rPr>
        <w:t>5) недержание мочи.</w:t>
      </w:r>
    </w:p>
    <w:p w:rsidR="003D2AA5" w:rsidRPr="0096452E" w:rsidRDefault="003D2AA5" w:rsidP="003D2AA5">
      <w:pPr>
        <w:pStyle w:val="a3"/>
        <w:jc w:val="left"/>
        <w:rPr>
          <w:b w:val="0"/>
          <w:szCs w:val="28"/>
        </w:rPr>
      </w:pPr>
      <w:r w:rsidRPr="0096452E">
        <w:rPr>
          <w:b w:val="0"/>
          <w:szCs w:val="28"/>
        </w:rPr>
        <w:t>005. ИЗОСТЕНУРИЯ - ЭТО</w:t>
      </w:r>
    </w:p>
    <w:p w:rsidR="003D2AA5" w:rsidRPr="0096452E" w:rsidRDefault="003D2AA5" w:rsidP="003D2AA5">
      <w:pPr>
        <w:pStyle w:val="a3"/>
        <w:ind w:left="660"/>
        <w:jc w:val="left"/>
        <w:rPr>
          <w:b w:val="0"/>
          <w:szCs w:val="28"/>
        </w:rPr>
      </w:pPr>
      <w:r w:rsidRPr="0096452E">
        <w:rPr>
          <w:b w:val="0"/>
          <w:szCs w:val="28"/>
        </w:rPr>
        <w:t>1) одинаковый объем разных порций мочи</w:t>
      </w:r>
    </w:p>
    <w:p w:rsidR="003D2AA5" w:rsidRPr="0096452E" w:rsidRDefault="003D2AA5" w:rsidP="003D2AA5">
      <w:pPr>
        <w:pStyle w:val="a3"/>
        <w:ind w:left="660"/>
        <w:jc w:val="left"/>
        <w:rPr>
          <w:b w:val="0"/>
          <w:szCs w:val="28"/>
        </w:rPr>
      </w:pPr>
      <w:r w:rsidRPr="0096452E">
        <w:rPr>
          <w:b w:val="0"/>
          <w:szCs w:val="28"/>
        </w:rPr>
        <w:t>2) снижение удельного веса мочи</w:t>
      </w:r>
    </w:p>
    <w:p w:rsidR="003D2AA5" w:rsidRPr="0096452E" w:rsidRDefault="003D2AA5" w:rsidP="003D2AA5">
      <w:pPr>
        <w:pStyle w:val="a3"/>
        <w:ind w:left="660"/>
        <w:jc w:val="left"/>
        <w:rPr>
          <w:b w:val="0"/>
          <w:szCs w:val="28"/>
        </w:rPr>
      </w:pPr>
      <w:r w:rsidRPr="0096452E">
        <w:rPr>
          <w:b w:val="0"/>
          <w:szCs w:val="28"/>
        </w:rPr>
        <w:t>3) монотонно сниженный удельный вес мочи</w:t>
      </w:r>
    </w:p>
    <w:p w:rsidR="003D2AA5" w:rsidRPr="0096452E" w:rsidRDefault="003D2AA5" w:rsidP="003D2AA5">
      <w:pPr>
        <w:pStyle w:val="a3"/>
        <w:ind w:left="660"/>
        <w:jc w:val="left"/>
        <w:rPr>
          <w:b w:val="0"/>
          <w:szCs w:val="28"/>
        </w:rPr>
      </w:pPr>
      <w:r w:rsidRPr="0096452E">
        <w:rPr>
          <w:b w:val="0"/>
          <w:szCs w:val="28"/>
        </w:rPr>
        <w:t>4) повышение удельного веса мочи</w:t>
      </w:r>
    </w:p>
    <w:p w:rsidR="003D2AA5" w:rsidRPr="0096452E" w:rsidRDefault="003D2AA5" w:rsidP="003D2AA5">
      <w:pPr>
        <w:pStyle w:val="a3"/>
        <w:ind w:left="660"/>
        <w:jc w:val="left"/>
        <w:rPr>
          <w:b w:val="0"/>
          <w:szCs w:val="28"/>
        </w:rPr>
      </w:pPr>
      <w:r w:rsidRPr="0096452E">
        <w:rPr>
          <w:b w:val="0"/>
          <w:szCs w:val="28"/>
        </w:rPr>
        <w:t>5) недержание мочи.</w:t>
      </w:r>
    </w:p>
    <w:p w:rsidR="003D2AA5" w:rsidRPr="0096452E" w:rsidRDefault="003D2AA5" w:rsidP="003D2AA5">
      <w:pPr>
        <w:pStyle w:val="a3"/>
        <w:jc w:val="left"/>
        <w:rPr>
          <w:b w:val="0"/>
          <w:szCs w:val="28"/>
        </w:rPr>
      </w:pPr>
      <w:r w:rsidRPr="0096452E">
        <w:rPr>
          <w:b w:val="0"/>
          <w:szCs w:val="28"/>
        </w:rPr>
        <w:t xml:space="preserve">006. ДЛЯ НЕФРОТИЧЕСКОГО СИНДРОМА НЕ  ХАРАКТЕРНО </w:t>
      </w:r>
    </w:p>
    <w:p w:rsidR="003D2AA5" w:rsidRPr="0096452E" w:rsidRDefault="003D2AA5" w:rsidP="003D2AA5">
      <w:pPr>
        <w:pStyle w:val="a3"/>
        <w:ind w:left="660"/>
        <w:jc w:val="left"/>
        <w:rPr>
          <w:b w:val="0"/>
          <w:szCs w:val="28"/>
        </w:rPr>
      </w:pPr>
      <w:r w:rsidRPr="0096452E">
        <w:rPr>
          <w:b w:val="0"/>
          <w:szCs w:val="28"/>
        </w:rPr>
        <w:t>1) анемия</w:t>
      </w:r>
    </w:p>
    <w:p w:rsidR="003D2AA5" w:rsidRPr="0096452E" w:rsidRDefault="003D2AA5" w:rsidP="003D2AA5">
      <w:pPr>
        <w:pStyle w:val="a3"/>
        <w:ind w:left="660"/>
        <w:jc w:val="left"/>
        <w:rPr>
          <w:b w:val="0"/>
          <w:szCs w:val="28"/>
        </w:rPr>
      </w:pPr>
      <w:r w:rsidRPr="0096452E">
        <w:rPr>
          <w:b w:val="0"/>
          <w:szCs w:val="28"/>
        </w:rPr>
        <w:t>2) значительная протеинурия</w:t>
      </w:r>
    </w:p>
    <w:p w:rsidR="003D2AA5" w:rsidRPr="0096452E" w:rsidRDefault="003D2AA5" w:rsidP="003D2AA5">
      <w:pPr>
        <w:pStyle w:val="a3"/>
        <w:ind w:left="660"/>
        <w:jc w:val="left"/>
        <w:rPr>
          <w:b w:val="0"/>
          <w:szCs w:val="28"/>
        </w:rPr>
      </w:pPr>
      <w:r w:rsidRPr="0096452E">
        <w:rPr>
          <w:b w:val="0"/>
          <w:szCs w:val="28"/>
        </w:rPr>
        <w:t>3) гиперхолестеринемия</w:t>
      </w:r>
    </w:p>
    <w:p w:rsidR="003D2AA5" w:rsidRPr="0096452E" w:rsidRDefault="003D2AA5" w:rsidP="003D2AA5">
      <w:pPr>
        <w:pStyle w:val="a3"/>
        <w:ind w:left="660"/>
        <w:jc w:val="left"/>
        <w:rPr>
          <w:b w:val="0"/>
          <w:szCs w:val="28"/>
        </w:rPr>
      </w:pPr>
      <w:r w:rsidRPr="0096452E">
        <w:rPr>
          <w:b w:val="0"/>
          <w:szCs w:val="28"/>
        </w:rPr>
        <w:t>4) гипопротеинемия</w:t>
      </w:r>
    </w:p>
    <w:p w:rsidR="003D2AA5" w:rsidRPr="0096452E" w:rsidRDefault="003D2AA5" w:rsidP="003D2AA5">
      <w:pPr>
        <w:pStyle w:val="a3"/>
        <w:ind w:left="660"/>
        <w:jc w:val="left"/>
        <w:rPr>
          <w:b w:val="0"/>
          <w:szCs w:val="28"/>
        </w:rPr>
      </w:pPr>
      <w:r w:rsidRPr="0096452E">
        <w:rPr>
          <w:b w:val="0"/>
          <w:szCs w:val="28"/>
        </w:rPr>
        <w:t>5) отеки.</w:t>
      </w:r>
    </w:p>
    <w:p w:rsidR="003D2AA5" w:rsidRPr="0096452E" w:rsidRDefault="003D2AA5" w:rsidP="003D2AA5">
      <w:pPr>
        <w:pStyle w:val="a3"/>
        <w:jc w:val="left"/>
        <w:rPr>
          <w:b w:val="0"/>
          <w:szCs w:val="28"/>
        </w:rPr>
      </w:pPr>
      <w:r w:rsidRPr="0096452E">
        <w:rPr>
          <w:b w:val="0"/>
          <w:szCs w:val="28"/>
        </w:rPr>
        <w:t>007. ПОЛОЖИТЕЛЬНЫЙ СИМПТОМ ПАСТЕРНАЦКОГО БЫВАЕТ ПРИ</w:t>
      </w:r>
    </w:p>
    <w:p w:rsidR="003D2AA5" w:rsidRPr="0096452E" w:rsidRDefault="003D2AA5" w:rsidP="003D2AA5">
      <w:pPr>
        <w:pStyle w:val="a3"/>
        <w:ind w:left="660"/>
        <w:jc w:val="left"/>
        <w:rPr>
          <w:b w:val="0"/>
          <w:szCs w:val="28"/>
        </w:rPr>
      </w:pPr>
      <w:r w:rsidRPr="0096452E">
        <w:rPr>
          <w:b w:val="0"/>
          <w:szCs w:val="28"/>
        </w:rPr>
        <w:t>1) гломерулонефрите</w:t>
      </w:r>
    </w:p>
    <w:p w:rsidR="003D2AA5" w:rsidRPr="0096452E" w:rsidRDefault="003D2AA5" w:rsidP="003D2AA5">
      <w:pPr>
        <w:pStyle w:val="a3"/>
        <w:ind w:left="660"/>
        <w:jc w:val="left"/>
        <w:rPr>
          <w:b w:val="0"/>
          <w:szCs w:val="28"/>
        </w:rPr>
      </w:pPr>
      <w:r w:rsidRPr="0096452E">
        <w:rPr>
          <w:b w:val="0"/>
          <w:szCs w:val="28"/>
        </w:rPr>
        <w:t>2) пиелонефрите</w:t>
      </w:r>
    </w:p>
    <w:p w:rsidR="003D2AA5" w:rsidRPr="0096452E" w:rsidRDefault="003D2AA5" w:rsidP="003D2AA5">
      <w:pPr>
        <w:pStyle w:val="a3"/>
        <w:ind w:left="660"/>
        <w:jc w:val="left"/>
        <w:rPr>
          <w:b w:val="0"/>
          <w:szCs w:val="28"/>
        </w:rPr>
      </w:pPr>
      <w:r w:rsidRPr="0096452E">
        <w:rPr>
          <w:b w:val="0"/>
          <w:szCs w:val="28"/>
        </w:rPr>
        <w:t>3) цистите</w:t>
      </w:r>
    </w:p>
    <w:p w:rsidR="003D2AA5" w:rsidRPr="0096452E" w:rsidRDefault="003D2AA5" w:rsidP="003D2AA5">
      <w:pPr>
        <w:pStyle w:val="a3"/>
        <w:ind w:left="660"/>
        <w:jc w:val="left"/>
        <w:rPr>
          <w:b w:val="0"/>
          <w:szCs w:val="28"/>
        </w:rPr>
      </w:pPr>
      <w:r w:rsidRPr="0096452E">
        <w:rPr>
          <w:b w:val="0"/>
          <w:szCs w:val="28"/>
        </w:rPr>
        <w:t>4) гипертонической болезни</w:t>
      </w:r>
    </w:p>
    <w:p w:rsidR="003D2AA5" w:rsidRPr="0096452E" w:rsidRDefault="003D2AA5" w:rsidP="003D2AA5">
      <w:pPr>
        <w:pStyle w:val="a3"/>
        <w:ind w:left="660"/>
        <w:jc w:val="left"/>
        <w:rPr>
          <w:b w:val="0"/>
          <w:szCs w:val="28"/>
        </w:rPr>
      </w:pPr>
      <w:r w:rsidRPr="0096452E">
        <w:rPr>
          <w:b w:val="0"/>
          <w:szCs w:val="28"/>
        </w:rPr>
        <w:t>5) уретрите.</w:t>
      </w:r>
    </w:p>
    <w:p w:rsidR="003D2AA5" w:rsidRPr="0096452E" w:rsidRDefault="003D2AA5" w:rsidP="003D2AA5">
      <w:pPr>
        <w:pStyle w:val="a3"/>
        <w:jc w:val="left"/>
        <w:rPr>
          <w:b w:val="0"/>
          <w:szCs w:val="28"/>
        </w:rPr>
      </w:pPr>
      <w:r w:rsidRPr="0096452E">
        <w:rPr>
          <w:b w:val="0"/>
          <w:szCs w:val="28"/>
        </w:rPr>
        <w:t>008. К ПРИЗНАКАМ УРЕМИЧЕСКОЙ КОМЫ НЕ ОТНОСИТСЯ</w:t>
      </w:r>
    </w:p>
    <w:p w:rsidR="003D2AA5" w:rsidRPr="0096452E" w:rsidRDefault="003D2AA5" w:rsidP="003D2AA5">
      <w:pPr>
        <w:pStyle w:val="a3"/>
        <w:jc w:val="left"/>
        <w:rPr>
          <w:b w:val="0"/>
          <w:szCs w:val="28"/>
        </w:rPr>
      </w:pPr>
      <w:r w:rsidRPr="0096452E">
        <w:rPr>
          <w:b w:val="0"/>
          <w:szCs w:val="28"/>
        </w:rPr>
        <w:t xml:space="preserve">           1) полиурия</w:t>
      </w:r>
    </w:p>
    <w:p w:rsidR="003D2AA5" w:rsidRPr="0096452E" w:rsidRDefault="003D2AA5" w:rsidP="003D2AA5">
      <w:pPr>
        <w:pStyle w:val="a3"/>
        <w:jc w:val="left"/>
        <w:rPr>
          <w:b w:val="0"/>
          <w:szCs w:val="28"/>
        </w:rPr>
      </w:pPr>
      <w:r w:rsidRPr="0096452E">
        <w:rPr>
          <w:b w:val="0"/>
          <w:szCs w:val="28"/>
        </w:rPr>
        <w:t xml:space="preserve">           2) шум трения перикарда</w:t>
      </w:r>
    </w:p>
    <w:p w:rsidR="003D2AA5" w:rsidRPr="0096452E" w:rsidRDefault="003D2AA5" w:rsidP="003D2AA5">
      <w:pPr>
        <w:pStyle w:val="a3"/>
        <w:jc w:val="left"/>
        <w:rPr>
          <w:b w:val="0"/>
          <w:szCs w:val="28"/>
        </w:rPr>
      </w:pPr>
      <w:r w:rsidRPr="0096452E">
        <w:rPr>
          <w:b w:val="0"/>
          <w:szCs w:val="28"/>
        </w:rPr>
        <w:t xml:space="preserve">           3) бледность, сухость кожных покровов</w:t>
      </w:r>
    </w:p>
    <w:p w:rsidR="003D2AA5" w:rsidRPr="0096452E" w:rsidRDefault="003D2AA5" w:rsidP="003D2AA5">
      <w:pPr>
        <w:pStyle w:val="a3"/>
        <w:jc w:val="left"/>
        <w:rPr>
          <w:b w:val="0"/>
          <w:szCs w:val="28"/>
        </w:rPr>
      </w:pPr>
      <w:r w:rsidRPr="0096452E">
        <w:rPr>
          <w:b w:val="0"/>
          <w:szCs w:val="28"/>
        </w:rPr>
        <w:t xml:space="preserve">           4) анурия</w:t>
      </w:r>
    </w:p>
    <w:p w:rsidR="003D2AA5" w:rsidRPr="0096452E" w:rsidRDefault="003D2AA5" w:rsidP="003D2AA5">
      <w:pPr>
        <w:pStyle w:val="a3"/>
        <w:jc w:val="left"/>
        <w:rPr>
          <w:b w:val="0"/>
          <w:szCs w:val="28"/>
        </w:rPr>
      </w:pPr>
      <w:r w:rsidRPr="0096452E">
        <w:rPr>
          <w:b w:val="0"/>
          <w:szCs w:val="28"/>
        </w:rPr>
        <w:t xml:space="preserve">           5) дыхание Куссмауля.</w:t>
      </w:r>
    </w:p>
    <w:p w:rsidR="003D2AA5" w:rsidRPr="0096452E" w:rsidRDefault="003D2AA5" w:rsidP="003D2AA5">
      <w:pPr>
        <w:pStyle w:val="a3"/>
        <w:jc w:val="left"/>
        <w:rPr>
          <w:b w:val="0"/>
          <w:szCs w:val="28"/>
        </w:rPr>
      </w:pPr>
      <w:r w:rsidRPr="0096452E">
        <w:rPr>
          <w:b w:val="0"/>
          <w:szCs w:val="28"/>
        </w:rPr>
        <w:lastRenderedPageBreak/>
        <w:t>009. АНУРИЯ - ЭТО</w:t>
      </w:r>
    </w:p>
    <w:p w:rsidR="003D2AA5" w:rsidRPr="0096452E" w:rsidRDefault="003D2AA5" w:rsidP="003D2AA5">
      <w:pPr>
        <w:pStyle w:val="a3"/>
        <w:ind w:left="660"/>
        <w:jc w:val="left"/>
        <w:rPr>
          <w:b w:val="0"/>
          <w:szCs w:val="28"/>
        </w:rPr>
      </w:pPr>
      <w:r w:rsidRPr="0096452E">
        <w:rPr>
          <w:b w:val="0"/>
          <w:szCs w:val="28"/>
        </w:rPr>
        <w:t>1) выделение за сутки менее 50 мл мочи</w:t>
      </w:r>
    </w:p>
    <w:p w:rsidR="003D2AA5" w:rsidRPr="0096452E" w:rsidRDefault="003D2AA5" w:rsidP="003D2AA5">
      <w:pPr>
        <w:pStyle w:val="a3"/>
        <w:ind w:left="660"/>
        <w:jc w:val="left"/>
        <w:rPr>
          <w:b w:val="0"/>
          <w:szCs w:val="28"/>
        </w:rPr>
      </w:pPr>
      <w:r w:rsidRPr="0096452E">
        <w:rPr>
          <w:b w:val="0"/>
          <w:szCs w:val="28"/>
        </w:rPr>
        <w:t>2) выделение за сутки менее 500 мл мочи</w:t>
      </w:r>
    </w:p>
    <w:p w:rsidR="003D2AA5" w:rsidRPr="0096452E" w:rsidRDefault="003D2AA5" w:rsidP="003D2AA5">
      <w:pPr>
        <w:pStyle w:val="a3"/>
        <w:ind w:left="660"/>
        <w:jc w:val="left"/>
        <w:rPr>
          <w:b w:val="0"/>
          <w:szCs w:val="28"/>
        </w:rPr>
      </w:pPr>
      <w:r w:rsidRPr="0096452E">
        <w:rPr>
          <w:b w:val="0"/>
          <w:szCs w:val="28"/>
        </w:rPr>
        <w:t>3) выделение за сутки менее 200 мл мочи</w:t>
      </w:r>
    </w:p>
    <w:p w:rsidR="003D2AA5" w:rsidRPr="0096452E" w:rsidRDefault="003D2AA5" w:rsidP="003D2AA5">
      <w:pPr>
        <w:pStyle w:val="a3"/>
        <w:ind w:left="660"/>
        <w:jc w:val="left"/>
        <w:rPr>
          <w:b w:val="0"/>
          <w:szCs w:val="28"/>
        </w:rPr>
      </w:pPr>
      <w:r w:rsidRPr="0096452E">
        <w:rPr>
          <w:b w:val="0"/>
          <w:szCs w:val="28"/>
        </w:rPr>
        <w:t>4) выделение за сутки менее 300 мл мочи</w:t>
      </w:r>
    </w:p>
    <w:p w:rsidR="003D2AA5" w:rsidRPr="0096452E" w:rsidRDefault="003D2AA5" w:rsidP="003D2AA5">
      <w:pPr>
        <w:pStyle w:val="a3"/>
        <w:jc w:val="left"/>
        <w:rPr>
          <w:b w:val="0"/>
          <w:szCs w:val="28"/>
        </w:rPr>
      </w:pPr>
      <w:r w:rsidRPr="0096452E">
        <w:rPr>
          <w:b w:val="0"/>
          <w:szCs w:val="28"/>
        </w:rPr>
        <w:t xml:space="preserve">           5) выделение за сутки менее 250 мл мочи</w:t>
      </w:r>
    </w:p>
    <w:p w:rsidR="003D2AA5" w:rsidRPr="0096452E" w:rsidRDefault="009D217F" w:rsidP="003D2AA5">
      <w:pPr>
        <w:pStyle w:val="a3"/>
        <w:jc w:val="left"/>
        <w:rPr>
          <w:b w:val="0"/>
          <w:szCs w:val="28"/>
        </w:rPr>
      </w:pPr>
      <w:r>
        <w:rPr>
          <w:b w:val="0"/>
          <w:szCs w:val="28"/>
        </w:rPr>
        <w:t xml:space="preserve">010. </w:t>
      </w:r>
      <w:r w:rsidR="003D2AA5" w:rsidRPr="0096452E">
        <w:rPr>
          <w:b w:val="0"/>
          <w:szCs w:val="28"/>
        </w:rPr>
        <w:t>ПРИЗНАК, КОТОРЫЙ НЕ ЯВЛЯЕТСЯ ПРОЯВЛЕНИЕМ ХРОНИЧЕСКОЙ ПОЧЕЧНОЙ НЕДОСТАТОЧНОСТИ</w:t>
      </w:r>
    </w:p>
    <w:p w:rsidR="003D2AA5" w:rsidRPr="0096452E" w:rsidRDefault="003D2AA5" w:rsidP="003D2AA5">
      <w:pPr>
        <w:pStyle w:val="a3"/>
        <w:ind w:left="660"/>
        <w:jc w:val="left"/>
        <w:rPr>
          <w:b w:val="0"/>
          <w:szCs w:val="28"/>
        </w:rPr>
      </w:pPr>
      <w:r w:rsidRPr="0096452E">
        <w:rPr>
          <w:b w:val="0"/>
          <w:szCs w:val="28"/>
        </w:rPr>
        <w:t>1) запор</w:t>
      </w:r>
    </w:p>
    <w:p w:rsidR="003D2AA5" w:rsidRPr="0096452E" w:rsidRDefault="003D2AA5" w:rsidP="003D2AA5">
      <w:pPr>
        <w:pStyle w:val="a3"/>
        <w:ind w:left="660"/>
        <w:jc w:val="left"/>
        <w:rPr>
          <w:b w:val="0"/>
          <w:szCs w:val="28"/>
        </w:rPr>
      </w:pPr>
      <w:r w:rsidRPr="0096452E">
        <w:rPr>
          <w:b w:val="0"/>
          <w:szCs w:val="28"/>
        </w:rPr>
        <w:t>2) кожный зуд</w:t>
      </w:r>
    </w:p>
    <w:p w:rsidR="003D2AA5" w:rsidRPr="0096452E" w:rsidRDefault="003D2AA5" w:rsidP="003D2AA5">
      <w:pPr>
        <w:pStyle w:val="a3"/>
        <w:ind w:left="660"/>
        <w:jc w:val="left"/>
        <w:rPr>
          <w:b w:val="0"/>
          <w:szCs w:val="28"/>
        </w:rPr>
      </w:pPr>
      <w:r w:rsidRPr="0096452E">
        <w:rPr>
          <w:b w:val="0"/>
          <w:szCs w:val="28"/>
        </w:rPr>
        <w:t>3) тошнота, рвота</w:t>
      </w:r>
    </w:p>
    <w:p w:rsidR="003D2AA5" w:rsidRPr="0096452E" w:rsidRDefault="003D2AA5" w:rsidP="003D2AA5">
      <w:pPr>
        <w:pStyle w:val="a3"/>
        <w:ind w:left="660"/>
        <w:jc w:val="left"/>
        <w:rPr>
          <w:b w:val="0"/>
          <w:szCs w:val="28"/>
        </w:rPr>
      </w:pPr>
      <w:r w:rsidRPr="0096452E">
        <w:rPr>
          <w:b w:val="0"/>
          <w:szCs w:val="28"/>
        </w:rPr>
        <w:t>4) олигурия</w:t>
      </w:r>
    </w:p>
    <w:p w:rsidR="003D2AA5" w:rsidRPr="0096452E" w:rsidRDefault="003D2AA5" w:rsidP="003D2AA5">
      <w:pPr>
        <w:pStyle w:val="a3"/>
        <w:ind w:left="660"/>
        <w:jc w:val="left"/>
        <w:rPr>
          <w:b w:val="0"/>
          <w:szCs w:val="28"/>
        </w:rPr>
      </w:pPr>
      <w:r w:rsidRPr="0096452E">
        <w:rPr>
          <w:b w:val="0"/>
          <w:szCs w:val="28"/>
        </w:rPr>
        <w:t>5) увеличение уровня креатинина крови.</w:t>
      </w:r>
    </w:p>
    <w:p w:rsidR="003D2AA5" w:rsidRPr="0096452E" w:rsidRDefault="003D2AA5" w:rsidP="003D2AA5">
      <w:pPr>
        <w:pStyle w:val="a3"/>
        <w:jc w:val="left"/>
        <w:rPr>
          <w:b w:val="0"/>
          <w:szCs w:val="28"/>
        </w:rPr>
      </w:pPr>
      <w:r w:rsidRPr="0096452E">
        <w:rPr>
          <w:b w:val="0"/>
          <w:szCs w:val="28"/>
        </w:rPr>
        <w:t>011. КОЖНЫЙ ЗУД ПРИ ЗАБОЛЕВАНИЯХ ПОЧЕК ОБУСЛОВЛЕН ИЗБЫТОЧНЫМ СОДЕРЖАНИЕМ В КРОВИ</w:t>
      </w:r>
    </w:p>
    <w:p w:rsidR="003D2AA5" w:rsidRPr="0096452E" w:rsidRDefault="003D2AA5" w:rsidP="003D2AA5">
      <w:pPr>
        <w:pStyle w:val="a3"/>
        <w:ind w:left="660"/>
        <w:jc w:val="left"/>
        <w:rPr>
          <w:b w:val="0"/>
          <w:szCs w:val="28"/>
        </w:rPr>
      </w:pPr>
      <w:r w:rsidRPr="0096452E">
        <w:rPr>
          <w:b w:val="0"/>
          <w:szCs w:val="28"/>
        </w:rPr>
        <w:t>1) билирубина</w:t>
      </w:r>
    </w:p>
    <w:p w:rsidR="003D2AA5" w:rsidRPr="0096452E" w:rsidRDefault="003D2AA5" w:rsidP="003D2AA5">
      <w:pPr>
        <w:pStyle w:val="a3"/>
        <w:ind w:left="660"/>
        <w:jc w:val="left"/>
        <w:rPr>
          <w:b w:val="0"/>
          <w:szCs w:val="28"/>
        </w:rPr>
      </w:pPr>
      <w:r w:rsidRPr="0096452E">
        <w:rPr>
          <w:b w:val="0"/>
          <w:szCs w:val="28"/>
        </w:rPr>
        <w:t>2) мочевины</w:t>
      </w:r>
    </w:p>
    <w:p w:rsidR="003D2AA5" w:rsidRPr="0096452E" w:rsidRDefault="003D2AA5" w:rsidP="003D2AA5">
      <w:pPr>
        <w:pStyle w:val="a3"/>
        <w:ind w:left="660"/>
        <w:jc w:val="left"/>
        <w:rPr>
          <w:b w:val="0"/>
          <w:szCs w:val="28"/>
        </w:rPr>
      </w:pPr>
      <w:r w:rsidRPr="0096452E">
        <w:rPr>
          <w:b w:val="0"/>
          <w:szCs w:val="28"/>
        </w:rPr>
        <w:t>3) сахара</w:t>
      </w:r>
    </w:p>
    <w:p w:rsidR="003D2AA5" w:rsidRPr="0096452E" w:rsidRDefault="003D2AA5" w:rsidP="003D2AA5">
      <w:pPr>
        <w:pStyle w:val="a3"/>
        <w:ind w:left="660"/>
        <w:jc w:val="left"/>
        <w:rPr>
          <w:b w:val="0"/>
          <w:szCs w:val="28"/>
        </w:rPr>
      </w:pPr>
      <w:r w:rsidRPr="0096452E">
        <w:rPr>
          <w:b w:val="0"/>
          <w:szCs w:val="28"/>
        </w:rPr>
        <w:t>4) мочевой кислоты</w:t>
      </w:r>
    </w:p>
    <w:p w:rsidR="003D2AA5" w:rsidRPr="0096452E" w:rsidRDefault="003D2AA5" w:rsidP="003D2AA5">
      <w:pPr>
        <w:pStyle w:val="FR4"/>
        <w:spacing w:line="240" w:lineRule="auto"/>
        <w:ind w:left="786" w:firstLine="0"/>
        <w:jc w:val="left"/>
        <w:rPr>
          <w:sz w:val="28"/>
          <w:szCs w:val="28"/>
        </w:rPr>
      </w:pPr>
      <w:r w:rsidRPr="0096452E">
        <w:rPr>
          <w:sz w:val="28"/>
          <w:szCs w:val="28"/>
        </w:rPr>
        <w:t>5) желчных кислот.</w:t>
      </w:r>
    </w:p>
    <w:p w:rsidR="003D2AA5" w:rsidRPr="0096452E" w:rsidRDefault="003D2AA5" w:rsidP="003D2AA5">
      <w:pPr>
        <w:pStyle w:val="a3"/>
        <w:jc w:val="left"/>
        <w:rPr>
          <w:b w:val="0"/>
          <w:szCs w:val="28"/>
        </w:rPr>
      </w:pPr>
      <w:r w:rsidRPr="0096452E">
        <w:rPr>
          <w:b w:val="0"/>
          <w:szCs w:val="28"/>
        </w:rPr>
        <w:t xml:space="preserve">  012.  НАИБОЛЕЕ РАСПРОСТРАНЕННЫМ ЗАБОЛЕВАНИЕМ ПОЧЕК ЯВЛЯЕТСЯ </w:t>
      </w:r>
    </w:p>
    <w:p w:rsidR="003D2AA5" w:rsidRPr="0096452E" w:rsidRDefault="003D2AA5" w:rsidP="003D2AA5">
      <w:pPr>
        <w:pStyle w:val="a3"/>
        <w:jc w:val="left"/>
        <w:rPr>
          <w:b w:val="0"/>
          <w:szCs w:val="28"/>
        </w:rPr>
      </w:pPr>
      <w:r w:rsidRPr="0096452E">
        <w:rPr>
          <w:b w:val="0"/>
          <w:szCs w:val="28"/>
        </w:rPr>
        <w:t xml:space="preserve">           1) инфаркт почки</w:t>
      </w:r>
    </w:p>
    <w:p w:rsidR="003D2AA5" w:rsidRPr="0096452E" w:rsidRDefault="003D2AA5" w:rsidP="003D2AA5">
      <w:pPr>
        <w:pStyle w:val="a3"/>
        <w:jc w:val="left"/>
        <w:rPr>
          <w:b w:val="0"/>
          <w:szCs w:val="28"/>
        </w:rPr>
      </w:pPr>
      <w:r w:rsidRPr="0096452E">
        <w:rPr>
          <w:b w:val="0"/>
          <w:szCs w:val="28"/>
        </w:rPr>
        <w:t xml:space="preserve">           2) гломерулонефрит</w:t>
      </w:r>
    </w:p>
    <w:p w:rsidR="003D2AA5" w:rsidRPr="0096452E" w:rsidRDefault="003D2AA5" w:rsidP="003D2AA5">
      <w:pPr>
        <w:pStyle w:val="a3"/>
        <w:jc w:val="left"/>
        <w:rPr>
          <w:b w:val="0"/>
          <w:szCs w:val="28"/>
        </w:rPr>
      </w:pPr>
      <w:r w:rsidRPr="0096452E">
        <w:rPr>
          <w:b w:val="0"/>
          <w:szCs w:val="28"/>
        </w:rPr>
        <w:t xml:space="preserve">           3) пиелонефрит</w:t>
      </w:r>
    </w:p>
    <w:p w:rsidR="003D2AA5" w:rsidRPr="0096452E" w:rsidRDefault="003D2AA5" w:rsidP="003D2AA5">
      <w:pPr>
        <w:pStyle w:val="a3"/>
        <w:jc w:val="left"/>
        <w:rPr>
          <w:b w:val="0"/>
          <w:szCs w:val="28"/>
        </w:rPr>
      </w:pPr>
      <w:r w:rsidRPr="0096452E">
        <w:rPr>
          <w:b w:val="0"/>
          <w:szCs w:val="28"/>
        </w:rPr>
        <w:t xml:space="preserve">           4) рак почки</w:t>
      </w:r>
    </w:p>
    <w:p w:rsidR="003D2AA5" w:rsidRPr="0096452E" w:rsidRDefault="003D2AA5" w:rsidP="003D2AA5">
      <w:pPr>
        <w:pStyle w:val="a3"/>
        <w:jc w:val="left"/>
        <w:rPr>
          <w:b w:val="0"/>
          <w:szCs w:val="28"/>
        </w:rPr>
      </w:pPr>
      <w:r w:rsidRPr="0096452E">
        <w:rPr>
          <w:b w:val="0"/>
          <w:szCs w:val="28"/>
        </w:rPr>
        <w:t xml:space="preserve">           5) туберкулез почек.</w:t>
      </w:r>
    </w:p>
    <w:p w:rsidR="003D2AA5" w:rsidRPr="0096452E" w:rsidRDefault="003D2AA5" w:rsidP="003D2AA5">
      <w:pPr>
        <w:pStyle w:val="a3"/>
        <w:jc w:val="left"/>
        <w:rPr>
          <w:b w:val="0"/>
          <w:szCs w:val="28"/>
        </w:rPr>
      </w:pPr>
      <w:r w:rsidRPr="0096452E">
        <w:rPr>
          <w:b w:val="0"/>
          <w:szCs w:val="28"/>
        </w:rPr>
        <w:t>013. ПРИ ЗАБОЛЕВАНИЯХ ПОЧЕК БОЛЬНЫМ РЕКОМЕНДУЕТСЯ   ДИЕТА</w:t>
      </w:r>
    </w:p>
    <w:p w:rsidR="003D2AA5" w:rsidRPr="0096452E" w:rsidRDefault="003D2AA5" w:rsidP="003D2AA5">
      <w:pPr>
        <w:pStyle w:val="a3"/>
        <w:jc w:val="left"/>
        <w:rPr>
          <w:b w:val="0"/>
          <w:szCs w:val="28"/>
        </w:rPr>
      </w:pPr>
      <w:r w:rsidRPr="0096452E">
        <w:rPr>
          <w:b w:val="0"/>
          <w:szCs w:val="28"/>
        </w:rPr>
        <w:t xml:space="preserve">           1) диета № 1</w:t>
      </w:r>
    </w:p>
    <w:p w:rsidR="003D2AA5" w:rsidRPr="0096452E" w:rsidRDefault="003D2AA5" w:rsidP="003D2AA5">
      <w:pPr>
        <w:pStyle w:val="a3"/>
        <w:jc w:val="left"/>
        <w:rPr>
          <w:b w:val="0"/>
          <w:szCs w:val="28"/>
        </w:rPr>
      </w:pPr>
      <w:r w:rsidRPr="0096452E">
        <w:rPr>
          <w:b w:val="0"/>
          <w:szCs w:val="28"/>
        </w:rPr>
        <w:t xml:space="preserve">           2) диета № 5</w:t>
      </w:r>
    </w:p>
    <w:p w:rsidR="003D2AA5" w:rsidRPr="0096452E" w:rsidRDefault="003D2AA5" w:rsidP="003D2AA5">
      <w:pPr>
        <w:pStyle w:val="a3"/>
        <w:jc w:val="left"/>
        <w:rPr>
          <w:b w:val="0"/>
          <w:szCs w:val="28"/>
        </w:rPr>
      </w:pPr>
      <w:r w:rsidRPr="0096452E">
        <w:rPr>
          <w:b w:val="0"/>
          <w:szCs w:val="28"/>
        </w:rPr>
        <w:t xml:space="preserve">           3) диета № 7</w:t>
      </w:r>
    </w:p>
    <w:p w:rsidR="003D2AA5" w:rsidRPr="0096452E" w:rsidRDefault="003D2AA5" w:rsidP="003D2AA5">
      <w:pPr>
        <w:pStyle w:val="a3"/>
        <w:jc w:val="left"/>
        <w:rPr>
          <w:b w:val="0"/>
          <w:szCs w:val="28"/>
        </w:rPr>
      </w:pPr>
      <w:r w:rsidRPr="0096452E">
        <w:rPr>
          <w:b w:val="0"/>
          <w:szCs w:val="28"/>
        </w:rPr>
        <w:t xml:space="preserve">           4) диета № 9</w:t>
      </w:r>
    </w:p>
    <w:p w:rsidR="003D2AA5" w:rsidRPr="0096452E" w:rsidRDefault="003D2AA5" w:rsidP="003D2AA5">
      <w:pPr>
        <w:pStyle w:val="a3"/>
        <w:jc w:val="left"/>
        <w:rPr>
          <w:b w:val="0"/>
          <w:szCs w:val="28"/>
        </w:rPr>
      </w:pPr>
      <w:r w:rsidRPr="0096452E">
        <w:rPr>
          <w:b w:val="0"/>
          <w:szCs w:val="28"/>
        </w:rPr>
        <w:t xml:space="preserve">           5) диета № 10.</w:t>
      </w:r>
    </w:p>
    <w:p w:rsidR="003D2AA5" w:rsidRPr="0096452E" w:rsidRDefault="003D2AA5" w:rsidP="003D2AA5">
      <w:pPr>
        <w:pStyle w:val="a3"/>
        <w:jc w:val="left"/>
        <w:rPr>
          <w:b w:val="0"/>
          <w:szCs w:val="28"/>
        </w:rPr>
      </w:pPr>
      <w:r w:rsidRPr="0096452E">
        <w:rPr>
          <w:b w:val="0"/>
          <w:szCs w:val="28"/>
        </w:rPr>
        <w:t>014. ПРИ ПОЛИУРИИ СУТОЧНОЕ КОЛИЧЕСТВО МОЧИ ПРЕВЫШАЕТ</w:t>
      </w:r>
    </w:p>
    <w:p w:rsidR="003D2AA5" w:rsidRPr="0096452E" w:rsidRDefault="003D2AA5" w:rsidP="003D2AA5">
      <w:pPr>
        <w:pStyle w:val="a3"/>
        <w:jc w:val="left"/>
        <w:rPr>
          <w:b w:val="0"/>
          <w:szCs w:val="28"/>
        </w:rPr>
      </w:pPr>
      <w:r w:rsidRPr="0096452E">
        <w:rPr>
          <w:b w:val="0"/>
          <w:szCs w:val="28"/>
        </w:rPr>
        <w:t xml:space="preserve">           1) 800 мл</w:t>
      </w:r>
    </w:p>
    <w:p w:rsidR="003D2AA5" w:rsidRPr="0096452E" w:rsidRDefault="003D2AA5" w:rsidP="003D2AA5">
      <w:pPr>
        <w:pStyle w:val="a3"/>
        <w:jc w:val="left"/>
        <w:rPr>
          <w:b w:val="0"/>
          <w:szCs w:val="28"/>
        </w:rPr>
      </w:pPr>
      <w:r w:rsidRPr="0096452E">
        <w:rPr>
          <w:b w:val="0"/>
          <w:szCs w:val="28"/>
        </w:rPr>
        <w:t xml:space="preserve">           2) 1500 мл</w:t>
      </w:r>
    </w:p>
    <w:p w:rsidR="003D2AA5" w:rsidRPr="0096452E" w:rsidRDefault="003D2AA5" w:rsidP="003D2AA5">
      <w:pPr>
        <w:pStyle w:val="a3"/>
        <w:jc w:val="left"/>
        <w:rPr>
          <w:b w:val="0"/>
          <w:szCs w:val="28"/>
        </w:rPr>
      </w:pPr>
      <w:r w:rsidRPr="0096452E">
        <w:rPr>
          <w:b w:val="0"/>
          <w:szCs w:val="28"/>
        </w:rPr>
        <w:t xml:space="preserve">           3) 2500 мл</w:t>
      </w:r>
    </w:p>
    <w:p w:rsidR="003D2AA5" w:rsidRPr="0096452E" w:rsidRDefault="003D2AA5" w:rsidP="003D2AA5">
      <w:pPr>
        <w:pStyle w:val="a3"/>
        <w:jc w:val="left"/>
        <w:rPr>
          <w:b w:val="0"/>
          <w:szCs w:val="28"/>
        </w:rPr>
      </w:pPr>
      <w:r w:rsidRPr="0096452E">
        <w:rPr>
          <w:b w:val="0"/>
          <w:szCs w:val="28"/>
        </w:rPr>
        <w:t xml:space="preserve">           4) 1000 мл</w:t>
      </w:r>
    </w:p>
    <w:p w:rsidR="003D2AA5" w:rsidRPr="0096452E" w:rsidRDefault="003D2AA5" w:rsidP="003D2AA5">
      <w:pPr>
        <w:pStyle w:val="a3"/>
        <w:jc w:val="left"/>
        <w:rPr>
          <w:b w:val="0"/>
          <w:szCs w:val="28"/>
        </w:rPr>
      </w:pPr>
      <w:r w:rsidRPr="0096452E">
        <w:rPr>
          <w:b w:val="0"/>
          <w:szCs w:val="28"/>
        </w:rPr>
        <w:t xml:space="preserve">           5)  500 мл.</w:t>
      </w:r>
    </w:p>
    <w:p w:rsidR="003D2AA5" w:rsidRPr="0096452E" w:rsidRDefault="003D2AA5" w:rsidP="003D2AA5">
      <w:pPr>
        <w:pStyle w:val="a3"/>
        <w:jc w:val="left"/>
        <w:rPr>
          <w:b w:val="0"/>
          <w:szCs w:val="28"/>
        </w:rPr>
      </w:pPr>
      <w:r w:rsidRPr="0096452E">
        <w:rPr>
          <w:b w:val="0"/>
          <w:szCs w:val="28"/>
        </w:rPr>
        <w:t>015. ВЫДЕЛЕНИЕ ЗА СУТКИ МЕНЕЕ 50 МЛ МОЧИ СВИДЕТЕЛЬСТВУЕТ ОБ</w:t>
      </w:r>
    </w:p>
    <w:p w:rsidR="003D2AA5" w:rsidRPr="0096452E" w:rsidRDefault="003D2AA5" w:rsidP="003D2AA5">
      <w:pPr>
        <w:pStyle w:val="a3"/>
        <w:jc w:val="left"/>
        <w:rPr>
          <w:b w:val="0"/>
          <w:szCs w:val="28"/>
        </w:rPr>
      </w:pPr>
      <w:r w:rsidRPr="0096452E">
        <w:rPr>
          <w:b w:val="0"/>
          <w:szCs w:val="28"/>
        </w:rPr>
        <w:t xml:space="preserve">         1) олигоурии</w:t>
      </w:r>
    </w:p>
    <w:p w:rsidR="003D2AA5" w:rsidRPr="0096452E" w:rsidRDefault="003D2AA5" w:rsidP="003D2AA5">
      <w:pPr>
        <w:pStyle w:val="a3"/>
        <w:jc w:val="left"/>
        <w:rPr>
          <w:b w:val="0"/>
          <w:szCs w:val="28"/>
        </w:rPr>
      </w:pPr>
      <w:r w:rsidRPr="0096452E">
        <w:rPr>
          <w:b w:val="0"/>
          <w:szCs w:val="28"/>
        </w:rPr>
        <w:t xml:space="preserve">         2) анурии</w:t>
      </w:r>
    </w:p>
    <w:p w:rsidR="003D2AA5" w:rsidRPr="0096452E" w:rsidRDefault="003D2AA5" w:rsidP="003D2AA5">
      <w:pPr>
        <w:pStyle w:val="a3"/>
        <w:jc w:val="left"/>
        <w:rPr>
          <w:b w:val="0"/>
          <w:szCs w:val="28"/>
        </w:rPr>
      </w:pPr>
      <w:r w:rsidRPr="0096452E">
        <w:rPr>
          <w:b w:val="0"/>
          <w:szCs w:val="28"/>
        </w:rPr>
        <w:t xml:space="preserve">         3) полиурии</w:t>
      </w:r>
    </w:p>
    <w:p w:rsidR="003D2AA5" w:rsidRPr="0096452E" w:rsidRDefault="003D2AA5" w:rsidP="003D2AA5">
      <w:pPr>
        <w:pStyle w:val="a3"/>
        <w:jc w:val="left"/>
        <w:rPr>
          <w:b w:val="0"/>
          <w:szCs w:val="28"/>
        </w:rPr>
      </w:pPr>
      <w:r w:rsidRPr="0096452E">
        <w:rPr>
          <w:b w:val="0"/>
          <w:szCs w:val="28"/>
        </w:rPr>
        <w:lastRenderedPageBreak/>
        <w:t xml:space="preserve">         4) поллакиурии</w:t>
      </w:r>
    </w:p>
    <w:p w:rsidR="003D2AA5" w:rsidRPr="0096452E" w:rsidRDefault="003D2AA5" w:rsidP="003D2AA5">
      <w:pPr>
        <w:pStyle w:val="a3"/>
        <w:jc w:val="left"/>
        <w:rPr>
          <w:b w:val="0"/>
          <w:szCs w:val="28"/>
        </w:rPr>
      </w:pPr>
      <w:r w:rsidRPr="0096452E">
        <w:rPr>
          <w:b w:val="0"/>
          <w:szCs w:val="28"/>
        </w:rPr>
        <w:t xml:space="preserve">         5) странгурии.</w:t>
      </w:r>
    </w:p>
    <w:p w:rsidR="003D2AA5" w:rsidRPr="0096452E" w:rsidRDefault="003D2AA5" w:rsidP="003D2AA5">
      <w:pPr>
        <w:pStyle w:val="a3"/>
        <w:jc w:val="left"/>
        <w:rPr>
          <w:b w:val="0"/>
          <w:szCs w:val="28"/>
        </w:rPr>
      </w:pPr>
      <w:r w:rsidRPr="0096452E">
        <w:rPr>
          <w:b w:val="0"/>
          <w:szCs w:val="28"/>
        </w:rPr>
        <w:t xml:space="preserve">016. КЛИНИЧЕСКИМИ ПРОЯВЛЕНИЯМИ </w:t>
      </w:r>
      <w:r w:rsidRPr="0096452E">
        <w:rPr>
          <w:b w:val="0"/>
          <w:szCs w:val="28"/>
          <w:lang w:val="en-US"/>
        </w:rPr>
        <w:t>FACIES</w:t>
      </w:r>
      <w:r w:rsidRPr="0096452E">
        <w:rPr>
          <w:b w:val="0"/>
          <w:szCs w:val="28"/>
        </w:rPr>
        <w:t xml:space="preserve"> </w:t>
      </w:r>
      <w:r w:rsidRPr="0096452E">
        <w:rPr>
          <w:b w:val="0"/>
          <w:szCs w:val="28"/>
          <w:lang w:val="en-US"/>
        </w:rPr>
        <w:t>NEFRITICA</w:t>
      </w:r>
      <w:r w:rsidRPr="0096452E">
        <w:rPr>
          <w:b w:val="0"/>
          <w:szCs w:val="28"/>
        </w:rPr>
        <w:t xml:space="preserve"> ЯВЛЯЮТСЯ</w:t>
      </w:r>
    </w:p>
    <w:p w:rsidR="003D2AA5" w:rsidRPr="0096452E" w:rsidRDefault="003D2AA5" w:rsidP="003D2AA5">
      <w:pPr>
        <w:pStyle w:val="a3"/>
        <w:jc w:val="left"/>
        <w:rPr>
          <w:b w:val="0"/>
          <w:szCs w:val="28"/>
        </w:rPr>
      </w:pPr>
      <w:r w:rsidRPr="0096452E">
        <w:rPr>
          <w:b w:val="0"/>
          <w:szCs w:val="28"/>
        </w:rPr>
        <w:t xml:space="preserve">          1) отеки лица, бледность кожи</w:t>
      </w:r>
    </w:p>
    <w:p w:rsidR="003D2AA5" w:rsidRPr="0096452E" w:rsidRDefault="003D2AA5" w:rsidP="003D2AA5">
      <w:pPr>
        <w:pStyle w:val="a3"/>
        <w:jc w:val="left"/>
        <w:rPr>
          <w:b w:val="0"/>
          <w:szCs w:val="28"/>
        </w:rPr>
      </w:pPr>
      <w:r w:rsidRPr="0096452E">
        <w:rPr>
          <w:b w:val="0"/>
          <w:szCs w:val="28"/>
        </w:rPr>
        <w:t xml:space="preserve">          2) отеки лица, акроцианоз</w:t>
      </w:r>
    </w:p>
    <w:p w:rsidR="003D2AA5" w:rsidRPr="0096452E" w:rsidRDefault="003D2AA5" w:rsidP="003D2AA5">
      <w:pPr>
        <w:pStyle w:val="a3"/>
        <w:jc w:val="left"/>
        <w:rPr>
          <w:b w:val="0"/>
          <w:szCs w:val="28"/>
        </w:rPr>
      </w:pPr>
      <w:r w:rsidRPr="0096452E">
        <w:rPr>
          <w:b w:val="0"/>
          <w:szCs w:val="28"/>
        </w:rPr>
        <w:t xml:space="preserve">          3) отеки лица, геморрагическая сыпь на лице</w:t>
      </w:r>
    </w:p>
    <w:p w:rsidR="003D2AA5" w:rsidRPr="0096452E" w:rsidRDefault="003D2AA5" w:rsidP="003D2AA5">
      <w:pPr>
        <w:pStyle w:val="a3"/>
        <w:jc w:val="left"/>
        <w:rPr>
          <w:b w:val="0"/>
          <w:szCs w:val="28"/>
        </w:rPr>
      </w:pPr>
      <w:r w:rsidRPr="0096452E">
        <w:rPr>
          <w:b w:val="0"/>
          <w:szCs w:val="28"/>
        </w:rPr>
        <w:t xml:space="preserve">          4) отеки лица, гиперемия кожи</w:t>
      </w:r>
    </w:p>
    <w:p w:rsidR="003D2AA5" w:rsidRPr="0096452E" w:rsidRDefault="003D2AA5" w:rsidP="003D2AA5">
      <w:pPr>
        <w:pStyle w:val="a3"/>
        <w:jc w:val="left"/>
        <w:rPr>
          <w:b w:val="0"/>
          <w:szCs w:val="28"/>
        </w:rPr>
      </w:pPr>
      <w:r w:rsidRPr="0096452E">
        <w:rPr>
          <w:b w:val="0"/>
          <w:szCs w:val="28"/>
        </w:rPr>
        <w:t xml:space="preserve">          5) отеки лица, бронзовая окраска кожи.</w:t>
      </w:r>
    </w:p>
    <w:p w:rsidR="003D2AA5" w:rsidRPr="0096452E" w:rsidRDefault="003D2AA5" w:rsidP="003D2AA5">
      <w:pPr>
        <w:pStyle w:val="a3"/>
        <w:jc w:val="left"/>
        <w:rPr>
          <w:b w:val="0"/>
          <w:szCs w:val="28"/>
        </w:rPr>
      </w:pPr>
      <w:r w:rsidRPr="0096452E">
        <w:rPr>
          <w:b w:val="0"/>
          <w:szCs w:val="28"/>
        </w:rPr>
        <w:t>017. ТЕМНАЯ И ЖЕЛТОВАТАЯ ОКРАСКА КОЖИ ПРИ ХПН ЗАВИСИТ ОТ</w:t>
      </w:r>
    </w:p>
    <w:p w:rsidR="003D2AA5" w:rsidRPr="0096452E" w:rsidRDefault="003D2AA5" w:rsidP="003D2AA5">
      <w:pPr>
        <w:pStyle w:val="a3"/>
        <w:jc w:val="left"/>
        <w:rPr>
          <w:b w:val="0"/>
          <w:szCs w:val="28"/>
        </w:rPr>
      </w:pPr>
      <w:r w:rsidRPr="0096452E">
        <w:rPr>
          <w:b w:val="0"/>
          <w:szCs w:val="28"/>
        </w:rPr>
        <w:t xml:space="preserve">         1) повышение прямого билирубина</w:t>
      </w:r>
    </w:p>
    <w:p w:rsidR="003D2AA5" w:rsidRPr="0096452E" w:rsidRDefault="003D2AA5" w:rsidP="003D2AA5">
      <w:pPr>
        <w:pStyle w:val="a3"/>
        <w:jc w:val="left"/>
        <w:rPr>
          <w:b w:val="0"/>
          <w:szCs w:val="28"/>
        </w:rPr>
      </w:pPr>
      <w:r w:rsidRPr="0096452E">
        <w:rPr>
          <w:b w:val="0"/>
          <w:szCs w:val="28"/>
        </w:rPr>
        <w:t xml:space="preserve">         2) повышение непрямого билирубина</w:t>
      </w:r>
    </w:p>
    <w:p w:rsidR="003D2AA5" w:rsidRPr="0096452E" w:rsidRDefault="003D2AA5" w:rsidP="003D2AA5">
      <w:pPr>
        <w:pStyle w:val="a3"/>
        <w:jc w:val="left"/>
        <w:rPr>
          <w:b w:val="0"/>
          <w:szCs w:val="28"/>
        </w:rPr>
      </w:pPr>
      <w:r w:rsidRPr="0096452E">
        <w:rPr>
          <w:b w:val="0"/>
          <w:szCs w:val="28"/>
        </w:rPr>
        <w:t xml:space="preserve">         3) нарушение выделения урохромов</w:t>
      </w:r>
    </w:p>
    <w:p w:rsidR="003D2AA5" w:rsidRPr="0096452E" w:rsidRDefault="003D2AA5" w:rsidP="003D2AA5">
      <w:pPr>
        <w:pStyle w:val="a3"/>
        <w:jc w:val="left"/>
        <w:rPr>
          <w:b w:val="0"/>
          <w:szCs w:val="28"/>
        </w:rPr>
      </w:pPr>
      <w:r w:rsidRPr="0096452E">
        <w:rPr>
          <w:b w:val="0"/>
          <w:szCs w:val="28"/>
        </w:rPr>
        <w:t xml:space="preserve">         4) нарушение секреции билирубина</w:t>
      </w:r>
    </w:p>
    <w:p w:rsidR="003D2AA5" w:rsidRPr="0096452E" w:rsidRDefault="003D2AA5" w:rsidP="003D2AA5">
      <w:pPr>
        <w:pStyle w:val="a3"/>
        <w:jc w:val="left"/>
        <w:rPr>
          <w:b w:val="0"/>
          <w:szCs w:val="28"/>
        </w:rPr>
      </w:pPr>
      <w:r w:rsidRPr="0096452E">
        <w:rPr>
          <w:b w:val="0"/>
          <w:szCs w:val="28"/>
        </w:rPr>
        <w:t xml:space="preserve">         5) развития аддисоновой болезни.</w:t>
      </w:r>
    </w:p>
    <w:p w:rsidR="003D2AA5" w:rsidRPr="00561ED0" w:rsidRDefault="003D2AA5" w:rsidP="003D2AA5">
      <w:pPr>
        <w:widowControl w:val="0"/>
        <w:autoSpaceDE w:val="0"/>
        <w:autoSpaceDN w:val="0"/>
        <w:adjustRightInd w:val="0"/>
        <w:rPr>
          <w:sz w:val="28"/>
          <w:szCs w:val="28"/>
        </w:rPr>
      </w:pPr>
      <w:r>
        <w:rPr>
          <w:sz w:val="28"/>
          <w:szCs w:val="28"/>
        </w:rPr>
        <w:t xml:space="preserve">018. </w:t>
      </w:r>
      <w:r w:rsidRPr="00561ED0">
        <w:rPr>
          <w:sz w:val="28"/>
          <w:szCs w:val="28"/>
        </w:rPr>
        <w:t xml:space="preserve">ПОЛОЖИТЕЛЬНЫЙ   СИМПТОМ ПАСТЕРНАЦКОГО </w:t>
      </w:r>
      <w:r>
        <w:rPr>
          <w:sz w:val="28"/>
          <w:szCs w:val="28"/>
        </w:rPr>
        <w:t xml:space="preserve"> </w:t>
      </w:r>
      <w:r w:rsidRPr="00561ED0">
        <w:rPr>
          <w:sz w:val="28"/>
          <w:szCs w:val="28"/>
        </w:rPr>
        <w:t>БЫВАЕТ ПРИ</w:t>
      </w:r>
    </w:p>
    <w:p w:rsidR="003D2AA5" w:rsidRPr="00561ED0" w:rsidRDefault="003D2AA5" w:rsidP="003D2AA5">
      <w:pPr>
        <w:widowControl w:val="0"/>
        <w:autoSpaceDE w:val="0"/>
        <w:autoSpaceDN w:val="0"/>
        <w:adjustRightInd w:val="0"/>
        <w:rPr>
          <w:sz w:val="28"/>
          <w:szCs w:val="28"/>
        </w:rPr>
      </w:pPr>
      <w:r w:rsidRPr="00561ED0">
        <w:rPr>
          <w:sz w:val="28"/>
          <w:szCs w:val="28"/>
        </w:rPr>
        <w:t xml:space="preserve">        1) остром гломерулонефрите</w:t>
      </w:r>
    </w:p>
    <w:p w:rsidR="003D2AA5" w:rsidRPr="00561ED0" w:rsidRDefault="003D2AA5" w:rsidP="003D2AA5">
      <w:pPr>
        <w:widowControl w:val="0"/>
        <w:autoSpaceDE w:val="0"/>
        <w:autoSpaceDN w:val="0"/>
        <w:adjustRightInd w:val="0"/>
        <w:rPr>
          <w:sz w:val="28"/>
          <w:szCs w:val="28"/>
        </w:rPr>
      </w:pPr>
      <w:r w:rsidRPr="00561ED0">
        <w:rPr>
          <w:sz w:val="28"/>
          <w:szCs w:val="28"/>
        </w:rPr>
        <w:t xml:space="preserve">        2) мочекаменной болезни</w:t>
      </w:r>
    </w:p>
    <w:p w:rsidR="003D2AA5" w:rsidRPr="00561ED0" w:rsidRDefault="003D2AA5" w:rsidP="003D2AA5">
      <w:pPr>
        <w:widowControl w:val="0"/>
        <w:autoSpaceDE w:val="0"/>
        <w:autoSpaceDN w:val="0"/>
        <w:adjustRightInd w:val="0"/>
        <w:rPr>
          <w:sz w:val="28"/>
          <w:szCs w:val="28"/>
        </w:rPr>
      </w:pPr>
      <w:r w:rsidRPr="00561ED0">
        <w:rPr>
          <w:sz w:val="28"/>
          <w:szCs w:val="28"/>
        </w:rPr>
        <w:t xml:space="preserve">        3) диабетической нефропатии</w:t>
      </w:r>
    </w:p>
    <w:p w:rsidR="003D2AA5" w:rsidRPr="00561ED0" w:rsidRDefault="003D2AA5" w:rsidP="003D2AA5">
      <w:pPr>
        <w:widowControl w:val="0"/>
        <w:autoSpaceDE w:val="0"/>
        <w:autoSpaceDN w:val="0"/>
        <w:adjustRightInd w:val="0"/>
        <w:rPr>
          <w:sz w:val="28"/>
          <w:szCs w:val="28"/>
        </w:rPr>
      </w:pPr>
      <w:r w:rsidRPr="00561ED0">
        <w:rPr>
          <w:sz w:val="28"/>
          <w:szCs w:val="28"/>
        </w:rPr>
        <w:t xml:space="preserve">        4) цистите</w:t>
      </w:r>
    </w:p>
    <w:p w:rsidR="003D2AA5" w:rsidRPr="00561ED0" w:rsidRDefault="003D2AA5" w:rsidP="003D2AA5">
      <w:pPr>
        <w:widowControl w:val="0"/>
        <w:autoSpaceDE w:val="0"/>
        <w:autoSpaceDN w:val="0"/>
        <w:adjustRightInd w:val="0"/>
        <w:rPr>
          <w:sz w:val="28"/>
          <w:szCs w:val="28"/>
        </w:rPr>
      </w:pPr>
      <w:r w:rsidRPr="00561ED0">
        <w:rPr>
          <w:sz w:val="28"/>
          <w:szCs w:val="28"/>
        </w:rPr>
        <w:t xml:space="preserve">        5) хроническом гломерулонефрите.</w:t>
      </w:r>
    </w:p>
    <w:p w:rsidR="003D2AA5" w:rsidRPr="0096452E" w:rsidRDefault="009D217F" w:rsidP="003D2AA5">
      <w:pPr>
        <w:pStyle w:val="a3"/>
        <w:jc w:val="left"/>
        <w:rPr>
          <w:b w:val="0"/>
          <w:szCs w:val="28"/>
        </w:rPr>
      </w:pPr>
      <w:r>
        <w:rPr>
          <w:b w:val="0"/>
          <w:szCs w:val="28"/>
        </w:rPr>
        <w:t xml:space="preserve">019. </w:t>
      </w:r>
      <w:r w:rsidR="003D2AA5" w:rsidRPr="0096452E">
        <w:rPr>
          <w:b w:val="0"/>
          <w:szCs w:val="28"/>
        </w:rPr>
        <w:t>ПРИЗНАК, ХАРАКТЕРНЫЙ ДЛЯ УРЕМИЧЕСКОГО ПЕРИКАРДИТА</w:t>
      </w:r>
    </w:p>
    <w:p w:rsidR="003D2AA5" w:rsidRPr="0096452E" w:rsidRDefault="003D2AA5" w:rsidP="003D2AA5">
      <w:pPr>
        <w:pStyle w:val="a3"/>
        <w:jc w:val="left"/>
        <w:rPr>
          <w:b w:val="0"/>
          <w:szCs w:val="28"/>
        </w:rPr>
      </w:pPr>
      <w:r w:rsidRPr="0096452E">
        <w:rPr>
          <w:b w:val="0"/>
          <w:szCs w:val="28"/>
        </w:rPr>
        <w:t xml:space="preserve">         1) повышение температуры тела</w:t>
      </w:r>
    </w:p>
    <w:p w:rsidR="003D2AA5" w:rsidRPr="0096452E" w:rsidRDefault="003D2AA5" w:rsidP="003D2AA5">
      <w:pPr>
        <w:pStyle w:val="a3"/>
        <w:jc w:val="left"/>
        <w:rPr>
          <w:b w:val="0"/>
          <w:szCs w:val="28"/>
        </w:rPr>
      </w:pPr>
      <w:r w:rsidRPr="0096452E">
        <w:rPr>
          <w:b w:val="0"/>
          <w:szCs w:val="28"/>
        </w:rPr>
        <w:t xml:space="preserve">         2) боли в области сердца</w:t>
      </w:r>
    </w:p>
    <w:p w:rsidR="003D2AA5" w:rsidRPr="0096452E" w:rsidRDefault="003D2AA5" w:rsidP="003D2AA5">
      <w:pPr>
        <w:pStyle w:val="a3"/>
        <w:jc w:val="left"/>
        <w:rPr>
          <w:b w:val="0"/>
          <w:szCs w:val="28"/>
        </w:rPr>
      </w:pPr>
      <w:r w:rsidRPr="0096452E">
        <w:rPr>
          <w:b w:val="0"/>
          <w:szCs w:val="28"/>
        </w:rPr>
        <w:t xml:space="preserve">         3) шум трения перикарда</w:t>
      </w:r>
    </w:p>
    <w:p w:rsidR="003D2AA5" w:rsidRPr="0096452E" w:rsidRDefault="003D2AA5" w:rsidP="003D2AA5">
      <w:pPr>
        <w:pStyle w:val="a3"/>
        <w:jc w:val="left"/>
        <w:rPr>
          <w:b w:val="0"/>
          <w:szCs w:val="28"/>
        </w:rPr>
      </w:pPr>
      <w:r w:rsidRPr="0096452E">
        <w:rPr>
          <w:b w:val="0"/>
          <w:szCs w:val="28"/>
        </w:rPr>
        <w:t xml:space="preserve">         4) накопление геморрагической жидкости в полости  </w:t>
      </w:r>
    </w:p>
    <w:p w:rsidR="003D2AA5" w:rsidRPr="0096452E" w:rsidRDefault="003D2AA5" w:rsidP="003D2AA5">
      <w:pPr>
        <w:pStyle w:val="a3"/>
        <w:jc w:val="left"/>
        <w:rPr>
          <w:b w:val="0"/>
          <w:szCs w:val="28"/>
        </w:rPr>
      </w:pPr>
      <w:r w:rsidRPr="0096452E">
        <w:rPr>
          <w:b w:val="0"/>
          <w:szCs w:val="28"/>
        </w:rPr>
        <w:t xml:space="preserve">         перикарда</w:t>
      </w:r>
    </w:p>
    <w:p w:rsidR="003D2AA5" w:rsidRPr="0096452E" w:rsidRDefault="003D2AA5" w:rsidP="003D2AA5">
      <w:pPr>
        <w:pStyle w:val="a3"/>
        <w:jc w:val="left"/>
        <w:rPr>
          <w:b w:val="0"/>
          <w:szCs w:val="28"/>
        </w:rPr>
      </w:pPr>
      <w:r w:rsidRPr="0096452E">
        <w:rPr>
          <w:b w:val="0"/>
          <w:szCs w:val="28"/>
        </w:rPr>
        <w:t xml:space="preserve">         5) отсутствие азотемии.</w:t>
      </w:r>
    </w:p>
    <w:p w:rsidR="003D2AA5" w:rsidRPr="0096452E" w:rsidRDefault="003D2AA5" w:rsidP="003D2AA5">
      <w:pPr>
        <w:pStyle w:val="a3"/>
        <w:jc w:val="left"/>
        <w:rPr>
          <w:b w:val="0"/>
          <w:szCs w:val="28"/>
        </w:rPr>
      </w:pPr>
      <w:r w:rsidRPr="0096452E">
        <w:rPr>
          <w:b w:val="0"/>
          <w:szCs w:val="28"/>
        </w:rPr>
        <w:t>020. ГЕМАТУРИЯ - ЭТО</w:t>
      </w:r>
    </w:p>
    <w:p w:rsidR="003D2AA5" w:rsidRPr="0096452E" w:rsidRDefault="003D2AA5" w:rsidP="003D2AA5">
      <w:pPr>
        <w:pStyle w:val="a3"/>
        <w:ind w:left="660"/>
        <w:jc w:val="left"/>
        <w:rPr>
          <w:b w:val="0"/>
          <w:szCs w:val="28"/>
        </w:rPr>
      </w:pPr>
      <w:r w:rsidRPr="0096452E">
        <w:rPr>
          <w:b w:val="0"/>
          <w:szCs w:val="28"/>
        </w:rPr>
        <w:t>1) появление в моче белка</w:t>
      </w:r>
    </w:p>
    <w:p w:rsidR="003D2AA5" w:rsidRPr="0096452E" w:rsidRDefault="003D2AA5" w:rsidP="003D2AA5">
      <w:pPr>
        <w:pStyle w:val="a3"/>
        <w:ind w:left="660"/>
        <w:jc w:val="left"/>
        <w:rPr>
          <w:b w:val="0"/>
          <w:szCs w:val="28"/>
        </w:rPr>
      </w:pPr>
      <w:r w:rsidRPr="0096452E">
        <w:rPr>
          <w:b w:val="0"/>
          <w:szCs w:val="28"/>
        </w:rPr>
        <w:t>2) появление в моче эритроцитов</w:t>
      </w:r>
    </w:p>
    <w:p w:rsidR="003D2AA5" w:rsidRPr="0096452E" w:rsidRDefault="003D2AA5" w:rsidP="003D2AA5">
      <w:pPr>
        <w:pStyle w:val="a3"/>
        <w:ind w:left="660"/>
        <w:jc w:val="left"/>
        <w:rPr>
          <w:b w:val="0"/>
          <w:szCs w:val="28"/>
        </w:rPr>
      </w:pPr>
      <w:r w:rsidRPr="0096452E">
        <w:rPr>
          <w:b w:val="0"/>
          <w:szCs w:val="28"/>
        </w:rPr>
        <w:t>3) появление в моче лейкоцитов</w:t>
      </w:r>
    </w:p>
    <w:p w:rsidR="003D2AA5" w:rsidRPr="0096452E" w:rsidRDefault="003D2AA5" w:rsidP="003D2AA5">
      <w:pPr>
        <w:pStyle w:val="a3"/>
        <w:ind w:left="660"/>
        <w:jc w:val="left"/>
        <w:rPr>
          <w:b w:val="0"/>
          <w:szCs w:val="28"/>
        </w:rPr>
      </w:pPr>
      <w:r w:rsidRPr="0096452E">
        <w:rPr>
          <w:b w:val="0"/>
          <w:szCs w:val="28"/>
        </w:rPr>
        <w:t>4) появление в моче цилиндров</w:t>
      </w:r>
    </w:p>
    <w:p w:rsidR="003D2AA5" w:rsidRPr="0096452E" w:rsidRDefault="003D2AA5" w:rsidP="003D2AA5">
      <w:pPr>
        <w:pStyle w:val="a3"/>
        <w:ind w:left="660"/>
        <w:jc w:val="left"/>
        <w:rPr>
          <w:b w:val="0"/>
          <w:szCs w:val="28"/>
        </w:rPr>
      </w:pPr>
      <w:r w:rsidRPr="0096452E">
        <w:rPr>
          <w:b w:val="0"/>
          <w:szCs w:val="28"/>
        </w:rPr>
        <w:t>5) появление в моче сахара.</w:t>
      </w:r>
    </w:p>
    <w:p w:rsidR="003D2AA5" w:rsidRPr="0096452E" w:rsidRDefault="003D2AA5" w:rsidP="003D2AA5">
      <w:pPr>
        <w:pStyle w:val="FR4"/>
        <w:spacing w:line="240" w:lineRule="auto"/>
        <w:ind w:left="786" w:firstLine="0"/>
        <w:jc w:val="left"/>
        <w:rPr>
          <w:color w:val="000000"/>
          <w:sz w:val="28"/>
          <w:szCs w:val="28"/>
        </w:rPr>
      </w:pPr>
    </w:p>
    <w:p w:rsidR="003D2AA5" w:rsidRDefault="003D2AA5" w:rsidP="003D2AA5">
      <w:pPr>
        <w:pStyle w:val="FR4"/>
        <w:spacing w:line="240" w:lineRule="auto"/>
        <w:rPr>
          <w:b/>
          <w:color w:val="000000"/>
          <w:sz w:val="28"/>
          <w:szCs w:val="28"/>
        </w:rPr>
      </w:pPr>
      <w:r>
        <w:rPr>
          <w:b/>
          <w:color w:val="000000"/>
          <w:sz w:val="28"/>
          <w:szCs w:val="28"/>
        </w:rPr>
        <w:t>Вариант 2</w:t>
      </w:r>
    </w:p>
    <w:p w:rsidR="003D2AA5" w:rsidRPr="0096452E" w:rsidRDefault="003D2AA5" w:rsidP="003D2AA5">
      <w:pPr>
        <w:pStyle w:val="a3"/>
        <w:jc w:val="left"/>
        <w:rPr>
          <w:b w:val="0"/>
          <w:szCs w:val="28"/>
        </w:rPr>
      </w:pPr>
      <w:r w:rsidRPr="0096452E">
        <w:rPr>
          <w:b w:val="0"/>
          <w:szCs w:val="28"/>
        </w:rPr>
        <w:t>001. ГЕМАТУРИЯ - ЭТО</w:t>
      </w:r>
    </w:p>
    <w:p w:rsidR="003D2AA5" w:rsidRPr="0096452E" w:rsidRDefault="003D2AA5" w:rsidP="003D2AA5">
      <w:pPr>
        <w:pStyle w:val="a3"/>
        <w:ind w:left="660"/>
        <w:jc w:val="left"/>
        <w:rPr>
          <w:b w:val="0"/>
          <w:szCs w:val="28"/>
        </w:rPr>
      </w:pPr>
      <w:r w:rsidRPr="0096452E">
        <w:rPr>
          <w:b w:val="0"/>
          <w:szCs w:val="28"/>
        </w:rPr>
        <w:t>1) появление в моче белка</w:t>
      </w:r>
    </w:p>
    <w:p w:rsidR="003D2AA5" w:rsidRPr="0096452E" w:rsidRDefault="003D2AA5" w:rsidP="003D2AA5">
      <w:pPr>
        <w:pStyle w:val="a3"/>
        <w:ind w:left="660"/>
        <w:jc w:val="left"/>
        <w:rPr>
          <w:b w:val="0"/>
          <w:szCs w:val="28"/>
        </w:rPr>
      </w:pPr>
      <w:r w:rsidRPr="0096452E">
        <w:rPr>
          <w:b w:val="0"/>
          <w:szCs w:val="28"/>
        </w:rPr>
        <w:t>2) появление в моче эритроцитов</w:t>
      </w:r>
    </w:p>
    <w:p w:rsidR="003D2AA5" w:rsidRPr="0096452E" w:rsidRDefault="003D2AA5" w:rsidP="003D2AA5">
      <w:pPr>
        <w:pStyle w:val="a3"/>
        <w:ind w:left="660"/>
        <w:jc w:val="left"/>
        <w:rPr>
          <w:b w:val="0"/>
          <w:szCs w:val="28"/>
        </w:rPr>
      </w:pPr>
      <w:r w:rsidRPr="0096452E">
        <w:rPr>
          <w:b w:val="0"/>
          <w:szCs w:val="28"/>
        </w:rPr>
        <w:t>3) появление в моче лейкоцитов</w:t>
      </w:r>
    </w:p>
    <w:p w:rsidR="003D2AA5" w:rsidRPr="0096452E" w:rsidRDefault="003D2AA5" w:rsidP="003D2AA5">
      <w:pPr>
        <w:pStyle w:val="a3"/>
        <w:ind w:left="660"/>
        <w:jc w:val="left"/>
        <w:rPr>
          <w:b w:val="0"/>
          <w:szCs w:val="28"/>
        </w:rPr>
      </w:pPr>
      <w:r w:rsidRPr="0096452E">
        <w:rPr>
          <w:b w:val="0"/>
          <w:szCs w:val="28"/>
        </w:rPr>
        <w:t>4) появление в моче цилиндров</w:t>
      </w:r>
    </w:p>
    <w:p w:rsidR="003D2AA5" w:rsidRPr="0096452E" w:rsidRDefault="003D2AA5" w:rsidP="003D2AA5">
      <w:pPr>
        <w:pStyle w:val="a3"/>
        <w:ind w:left="660"/>
        <w:jc w:val="left"/>
        <w:rPr>
          <w:b w:val="0"/>
          <w:szCs w:val="28"/>
        </w:rPr>
      </w:pPr>
      <w:r w:rsidRPr="0096452E">
        <w:rPr>
          <w:b w:val="0"/>
          <w:szCs w:val="28"/>
        </w:rPr>
        <w:t>5) появление в моче сахара.</w:t>
      </w:r>
    </w:p>
    <w:p w:rsidR="003D2AA5" w:rsidRPr="00561ED0" w:rsidRDefault="003D2AA5" w:rsidP="003D2AA5">
      <w:pPr>
        <w:widowControl w:val="0"/>
        <w:autoSpaceDE w:val="0"/>
        <w:autoSpaceDN w:val="0"/>
        <w:adjustRightInd w:val="0"/>
        <w:rPr>
          <w:sz w:val="28"/>
          <w:szCs w:val="28"/>
        </w:rPr>
      </w:pPr>
      <w:r w:rsidRPr="0096452E">
        <w:rPr>
          <w:sz w:val="28"/>
          <w:szCs w:val="28"/>
        </w:rPr>
        <w:t>002. ПОЛОЖИТЕЛЬНЫЙ   СИМПТОМ ПАСТЕРНАЦКОГО  БЫВАЕТ</w:t>
      </w:r>
      <w:r w:rsidRPr="00561ED0">
        <w:rPr>
          <w:sz w:val="28"/>
          <w:szCs w:val="28"/>
        </w:rPr>
        <w:t xml:space="preserve"> ПРИ</w:t>
      </w:r>
    </w:p>
    <w:p w:rsidR="003D2AA5" w:rsidRPr="00561ED0" w:rsidRDefault="003D2AA5" w:rsidP="003D2AA5">
      <w:pPr>
        <w:widowControl w:val="0"/>
        <w:autoSpaceDE w:val="0"/>
        <w:autoSpaceDN w:val="0"/>
        <w:adjustRightInd w:val="0"/>
        <w:rPr>
          <w:sz w:val="28"/>
          <w:szCs w:val="28"/>
        </w:rPr>
      </w:pPr>
      <w:r w:rsidRPr="00561ED0">
        <w:rPr>
          <w:sz w:val="28"/>
          <w:szCs w:val="28"/>
        </w:rPr>
        <w:t xml:space="preserve">        1) остром гломерулонефрите</w:t>
      </w:r>
    </w:p>
    <w:p w:rsidR="003D2AA5" w:rsidRPr="00561ED0" w:rsidRDefault="003D2AA5" w:rsidP="003D2AA5">
      <w:pPr>
        <w:widowControl w:val="0"/>
        <w:autoSpaceDE w:val="0"/>
        <w:autoSpaceDN w:val="0"/>
        <w:adjustRightInd w:val="0"/>
        <w:rPr>
          <w:sz w:val="28"/>
          <w:szCs w:val="28"/>
        </w:rPr>
      </w:pPr>
      <w:r w:rsidRPr="00561ED0">
        <w:rPr>
          <w:sz w:val="28"/>
          <w:szCs w:val="28"/>
        </w:rPr>
        <w:lastRenderedPageBreak/>
        <w:t xml:space="preserve">        2) мочекаменной болезни</w:t>
      </w:r>
    </w:p>
    <w:p w:rsidR="003D2AA5" w:rsidRPr="00561ED0" w:rsidRDefault="003D2AA5" w:rsidP="003D2AA5">
      <w:pPr>
        <w:widowControl w:val="0"/>
        <w:autoSpaceDE w:val="0"/>
        <w:autoSpaceDN w:val="0"/>
        <w:adjustRightInd w:val="0"/>
        <w:rPr>
          <w:sz w:val="28"/>
          <w:szCs w:val="28"/>
        </w:rPr>
      </w:pPr>
      <w:r w:rsidRPr="00561ED0">
        <w:rPr>
          <w:sz w:val="28"/>
          <w:szCs w:val="28"/>
        </w:rPr>
        <w:t xml:space="preserve">        3) диабетической нефропатии</w:t>
      </w:r>
    </w:p>
    <w:p w:rsidR="003D2AA5" w:rsidRPr="00561ED0" w:rsidRDefault="003D2AA5" w:rsidP="003D2AA5">
      <w:pPr>
        <w:widowControl w:val="0"/>
        <w:autoSpaceDE w:val="0"/>
        <w:autoSpaceDN w:val="0"/>
        <w:adjustRightInd w:val="0"/>
        <w:rPr>
          <w:sz w:val="28"/>
          <w:szCs w:val="28"/>
        </w:rPr>
      </w:pPr>
      <w:r w:rsidRPr="00561ED0">
        <w:rPr>
          <w:sz w:val="28"/>
          <w:szCs w:val="28"/>
        </w:rPr>
        <w:t xml:space="preserve">        4) цистите</w:t>
      </w:r>
    </w:p>
    <w:p w:rsidR="003D2AA5" w:rsidRPr="00561ED0" w:rsidRDefault="003D2AA5" w:rsidP="003D2AA5">
      <w:pPr>
        <w:widowControl w:val="0"/>
        <w:autoSpaceDE w:val="0"/>
        <w:autoSpaceDN w:val="0"/>
        <w:adjustRightInd w:val="0"/>
        <w:rPr>
          <w:sz w:val="28"/>
          <w:szCs w:val="28"/>
        </w:rPr>
      </w:pPr>
      <w:r w:rsidRPr="00561ED0">
        <w:rPr>
          <w:sz w:val="28"/>
          <w:szCs w:val="28"/>
        </w:rPr>
        <w:t xml:space="preserve">        5) хроническом гломерулонефрите.</w:t>
      </w:r>
    </w:p>
    <w:p w:rsidR="003D2AA5" w:rsidRPr="0096452E" w:rsidRDefault="003D2AA5" w:rsidP="003D2AA5">
      <w:pPr>
        <w:pStyle w:val="a3"/>
        <w:jc w:val="left"/>
        <w:rPr>
          <w:b w:val="0"/>
          <w:szCs w:val="28"/>
        </w:rPr>
      </w:pPr>
      <w:r w:rsidRPr="0096452E">
        <w:rPr>
          <w:b w:val="0"/>
          <w:szCs w:val="28"/>
        </w:rPr>
        <w:t xml:space="preserve">003. КЛИНИЧЕСКИМИ ПРОЯВЛЕНИЯМИ </w:t>
      </w:r>
      <w:r w:rsidRPr="0096452E">
        <w:rPr>
          <w:b w:val="0"/>
          <w:szCs w:val="28"/>
          <w:lang w:val="en-US"/>
        </w:rPr>
        <w:t>FACIES</w:t>
      </w:r>
      <w:r w:rsidRPr="0096452E">
        <w:rPr>
          <w:b w:val="0"/>
          <w:szCs w:val="28"/>
        </w:rPr>
        <w:t xml:space="preserve"> </w:t>
      </w:r>
      <w:r w:rsidRPr="0096452E">
        <w:rPr>
          <w:b w:val="0"/>
          <w:szCs w:val="28"/>
          <w:lang w:val="en-US"/>
        </w:rPr>
        <w:t>NEFRITICA</w:t>
      </w:r>
      <w:r w:rsidRPr="0096452E">
        <w:rPr>
          <w:b w:val="0"/>
          <w:szCs w:val="28"/>
        </w:rPr>
        <w:t xml:space="preserve"> ЯВЛЯЮТСЯ</w:t>
      </w:r>
    </w:p>
    <w:p w:rsidR="003D2AA5" w:rsidRPr="0096452E" w:rsidRDefault="003D2AA5" w:rsidP="003D2AA5">
      <w:pPr>
        <w:pStyle w:val="a3"/>
        <w:jc w:val="left"/>
        <w:rPr>
          <w:b w:val="0"/>
          <w:szCs w:val="28"/>
        </w:rPr>
      </w:pPr>
      <w:r w:rsidRPr="0096452E">
        <w:rPr>
          <w:b w:val="0"/>
          <w:szCs w:val="28"/>
        </w:rPr>
        <w:t xml:space="preserve">          1) отеки лица, бледность кожи</w:t>
      </w:r>
    </w:p>
    <w:p w:rsidR="003D2AA5" w:rsidRPr="0096452E" w:rsidRDefault="003D2AA5" w:rsidP="003D2AA5">
      <w:pPr>
        <w:pStyle w:val="a3"/>
        <w:jc w:val="left"/>
        <w:rPr>
          <w:b w:val="0"/>
          <w:szCs w:val="28"/>
        </w:rPr>
      </w:pPr>
      <w:r w:rsidRPr="0096452E">
        <w:rPr>
          <w:b w:val="0"/>
          <w:szCs w:val="28"/>
        </w:rPr>
        <w:t xml:space="preserve">          2) отеки лица, акроцианоз</w:t>
      </w:r>
    </w:p>
    <w:p w:rsidR="003D2AA5" w:rsidRPr="0096452E" w:rsidRDefault="003D2AA5" w:rsidP="003D2AA5">
      <w:pPr>
        <w:pStyle w:val="a3"/>
        <w:jc w:val="left"/>
        <w:rPr>
          <w:b w:val="0"/>
          <w:szCs w:val="28"/>
        </w:rPr>
      </w:pPr>
      <w:r w:rsidRPr="0096452E">
        <w:rPr>
          <w:b w:val="0"/>
          <w:szCs w:val="28"/>
        </w:rPr>
        <w:t xml:space="preserve">          3) отеки лица, геморрагическая сыпь на лице</w:t>
      </w:r>
    </w:p>
    <w:p w:rsidR="003D2AA5" w:rsidRPr="0096452E" w:rsidRDefault="003D2AA5" w:rsidP="003D2AA5">
      <w:pPr>
        <w:pStyle w:val="a3"/>
        <w:jc w:val="left"/>
        <w:rPr>
          <w:b w:val="0"/>
          <w:szCs w:val="28"/>
        </w:rPr>
      </w:pPr>
      <w:r w:rsidRPr="0096452E">
        <w:rPr>
          <w:b w:val="0"/>
          <w:szCs w:val="28"/>
        </w:rPr>
        <w:t xml:space="preserve">          4) отеки лица, гиперемия кожи</w:t>
      </w:r>
    </w:p>
    <w:p w:rsidR="003D2AA5" w:rsidRPr="0096452E" w:rsidRDefault="003D2AA5" w:rsidP="003D2AA5">
      <w:pPr>
        <w:pStyle w:val="a3"/>
        <w:jc w:val="left"/>
        <w:rPr>
          <w:b w:val="0"/>
          <w:szCs w:val="28"/>
        </w:rPr>
      </w:pPr>
      <w:r w:rsidRPr="0096452E">
        <w:rPr>
          <w:b w:val="0"/>
          <w:szCs w:val="28"/>
        </w:rPr>
        <w:t xml:space="preserve">          5) отеки лица, бронзовая окраска кожи.</w:t>
      </w:r>
    </w:p>
    <w:p w:rsidR="003D2AA5" w:rsidRPr="0096452E" w:rsidRDefault="003D2AA5" w:rsidP="003D2AA5">
      <w:pPr>
        <w:pStyle w:val="a3"/>
        <w:jc w:val="left"/>
        <w:rPr>
          <w:b w:val="0"/>
          <w:szCs w:val="28"/>
        </w:rPr>
      </w:pPr>
      <w:r w:rsidRPr="0096452E">
        <w:rPr>
          <w:b w:val="0"/>
          <w:szCs w:val="28"/>
        </w:rPr>
        <w:t>004. ПРИ ПОЛИУРИИ СУТОЧНОЕ КОЛИЧЕСТВО МОЧИ ПРЕВЫШАЕТ</w:t>
      </w:r>
    </w:p>
    <w:p w:rsidR="003D2AA5" w:rsidRPr="0096452E" w:rsidRDefault="003D2AA5" w:rsidP="003D2AA5">
      <w:pPr>
        <w:pStyle w:val="a3"/>
        <w:jc w:val="left"/>
        <w:rPr>
          <w:b w:val="0"/>
          <w:szCs w:val="28"/>
        </w:rPr>
      </w:pPr>
      <w:r w:rsidRPr="0096452E">
        <w:rPr>
          <w:b w:val="0"/>
          <w:szCs w:val="28"/>
        </w:rPr>
        <w:t xml:space="preserve">           1) 800 мл</w:t>
      </w:r>
    </w:p>
    <w:p w:rsidR="003D2AA5" w:rsidRPr="0096452E" w:rsidRDefault="003D2AA5" w:rsidP="003D2AA5">
      <w:pPr>
        <w:pStyle w:val="a3"/>
        <w:jc w:val="left"/>
        <w:rPr>
          <w:b w:val="0"/>
          <w:szCs w:val="28"/>
        </w:rPr>
      </w:pPr>
      <w:r w:rsidRPr="0096452E">
        <w:rPr>
          <w:b w:val="0"/>
          <w:szCs w:val="28"/>
        </w:rPr>
        <w:t xml:space="preserve">           2) 1500 мл</w:t>
      </w:r>
    </w:p>
    <w:p w:rsidR="003D2AA5" w:rsidRPr="0096452E" w:rsidRDefault="003D2AA5" w:rsidP="003D2AA5">
      <w:pPr>
        <w:pStyle w:val="a3"/>
        <w:jc w:val="left"/>
        <w:rPr>
          <w:b w:val="0"/>
          <w:szCs w:val="28"/>
        </w:rPr>
      </w:pPr>
      <w:r w:rsidRPr="0096452E">
        <w:rPr>
          <w:b w:val="0"/>
          <w:szCs w:val="28"/>
        </w:rPr>
        <w:t xml:space="preserve">           3) 2500 мл</w:t>
      </w:r>
    </w:p>
    <w:p w:rsidR="003D2AA5" w:rsidRPr="0096452E" w:rsidRDefault="003D2AA5" w:rsidP="003D2AA5">
      <w:pPr>
        <w:pStyle w:val="a3"/>
        <w:jc w:val="left"/>
        <w:rPr>
          <w:b w:val="0"/>
          <w:szCs w:val="28"/>
        </w:rPr>
      </w:pPr>
      <w:r w:rsidRPr="0096452E">
        <w:rPr>
          <w:b w:val="0"/>
          <w:szCs w:val="28"/>
        </w:rPr>
        <w:t xml:space="preserve">           4) 1000 мл</w:t>
      </w:r>
    </w:p>
    <w:p w:rsidR="003D2AA5" w:rsidRPr="0096452E" w:rsidRDefault="003D2AA5" w:rsidP="003D2AA5">
      <w:pPr>
        <w:pStyle w:val="a3"/>
        <w:jc w:val="left"/>
        <w:rPr>
          <w:b w:val="0"/>
          <w:szCs w:val="28"/>
        </w:rPr>
      </w:pPr>
      <w:r w:rsidRPr="0096452E">
        <w:rPr>
          <w:b w:val="0"/>
          <w:szCs w:val="28"/>
        </w:rPr>
        <w:t xml:space="preserve">           5)  500 мл.</w:t>
      </w:r>
    </w:p>
    <w:p w:rsidR="003D2AA5" w:rsidRPr="0096452E" w:rsidRDefault="003D2AA5" w:rsidP="003D2AA5">
      <w:pPr>
        <w:pStyle w:val="a3"/>
        <w:jc w:val="left"/>
        <w:rPr>
          <w:b w:val="0"/>
          <w:szCs w:val="28"/>
        </w:rPr>
      </w:pPr>
      <w:r w:rsidRPr="0096452E">
        <w:rPr>
          <w:b w:val="0"/>
          <w:szCs w:val="28"/>
        </w:rPr>
        <w:t xml:space="preserve">  005.  НАИБОЛЕЕ РАСПРОСТРАНЕННЫМ ЗАБОЛЕВАНИЕМ ПОЧЕК ЯВЛЯЕТСЯ </w:t>
      </w:r>
    </w:p>
    <w:p w:rsidR="003D2AA5" w:rsidRPr="0096452E" w:rsidRDefault="003D2AA5" w:rsidP="003D2AA5">
      <w:pPr>
        <w:pStyle w:val="a3"/>
        <w:jc w:val="left"/>
        <w:rPr>
          <w:b w:val="0"/>
          <w:szCs w:val="28"/>
        </w:rPr>
      </w:pPr>
      <w:r w:rsidRPr="0096452E">
        <w:rPr>
          <w:b w:val="0"/>
          <w:szCs w:val="28"/>
        </w:rPr>
        <w:t xml:space="preserve">           1) инфаркт почки</w:t>
      </w:r>
    </w:p>
    <w:p w:rsidR="003D2AA5" w:rsidRPr="0096452E" w:rsidRDefault="003D2AA5" w:rsidP="003D2AA5">
      <w:pPr>
        <w:pStyle w:val="a3"/>
        <w:jc w:val="left"/>
        <w:rPr>
          <w:b w:val="0"/>
          <w:szCs w:val="28"/>
        </w:rPr>
      </w:pPr>
      <w:r w:rsidRPr="0096452E">
        <w:rPr>
          <w:b w:val="0"/>
          <w:szCs w:val="28"/>
        </w:rPr>
        <w:t xml:space="preserve">           2) гломерулонефрит</w:t>
      </w:r>
    </w:p>
    <w:p w:rsidR="003D2AA5" w:rsidRPr="0096452E" w:rsidRDefault="003D2AA5" w:rsidP="003D2AA5">
      <w:pPr>
        <w:pStyle w:val="a3"/>
        <w:jc w:val="left"/>
        <w:rPr>
          <w:b w:val="0"/>
          <w:szCs w:val="28"/>
        </w:rPr>
      </w:pPr>
      <w:r w:rsidRPr="0096452E">
        <w:rPr>
          <w:b w:val="0"/>
          <w:szCs w:val="28"/>
        </w:rPr>
        <w:t xml:space="preserve">           3) пиелонефрит</w:t>
      </w:r>
    </w:p>
    <w:p w:rsidR="003D2AA5" w:rsidRPr="0096452E" w:rsidRDefault="003D2AA5" w:rsidP="003D2AA5">
      <w:pPr>
        <w:pStyle w:val="a3"/>
        <w:jc w:val="left"/>
        <w:rPr>
          <w:b w:val="0"/>
          <w:szCs w:val="28"/>
        </w:rPr>
      </w:pPr>
      <w:r w:rsidRPr="0096452E">
        <w:rPr>
          <w:b w:val="0"/>
          <w:szCs w:val="28"/>
        </w:rPr>
        <w:t xml:space="preserve">           4) рак почки</w:t>
      </w:r>
    </w:p>
    <w:p w:rsidR="003D2AA5" w:rsidRPr="0096452E" w:rsidRDefault="003D2AA5" w:rsidP="003D2AA5">
      <w:pPr>
        <w:pStyle w:val="a3"/>
        <w:jc w:val="left"/>
        <w:rPr>
          <w:b w:val="0"/>
          <w:szCs w:val="28"/>
        </w:rPr>
      </w:pPr>
      <w:r w:rsidRPr="0096452E">
        <w:rPr>
          <w:b w:val="0"/>
          <w:szCs w:val="28"/>
        </w:rPr>
        <w:t xml:space="preserve">           5) туберкулез почек.</w:t>
      </w:r>
    </w:p>
    <w:p w:rsidR="003D2AA5" w:rsidRPr="0096452E" w:rsidRDefault="009D217F" w:rsidP="003D2AA5">
      <w:pPr>
        <w:pStyle w:val="a3"/>
        <w:jc w:val="left"/>
        <w:rPr>
          <w:b w:val="0"/>
          <w:szCs w:val="28"/>
        </w:rPr>
      </w:pPr>
      <w:r>
        <w:rPr>
          <w:b w:val="0"/>
          <w:szCs w:val="28"/>
        </w:rPr>
        <w:t xml:space="preserve">006. </w:t>
      </w:r>
      <w:r w:rsidR="003D2AA5" w:rsidRPr="0096452E">
        <w:rPr>
          <w:b w:val="0"/>
          <w:szCs w:val="28"/>
        </w:rPr>
        <w:t>ПРИЗНАК, КОТОРЫЙ НЕ ЯВЛЯЕТСЯ ПРОЯВЛЕНИЕМ ХРОНИЧЕСКОЙ ПОЧЕЧНОЙ НЕДОСТАТОЧНОСТИ</w:t>
      </w:r>
    </w:p>
    <w:p w:rsidR="003D2AA5" w:rsidRPr="0096452E" w:rsidRDefault="003D2AA5" w:rsidP="003D2AA5">
      <w:pPr>
        <w:pStyle w:val="a3"/>
        <w:ind w:left="660"/>
        <w:jc w:val="left"/>
        <w:rPr>
          <w:b w:val="0"/>
          <w:szCs w:val="28"/>
        </w:rPr>
      </w:pPr>
      <w:r w:rsidRPr="0096452E">
        <w:rPr>
          <w:b w:val="0"/>
          <w:szCs w:val="28"/>
        </w:rPr>
        <w:t>1) запор</w:t>
      </w:r>
    </w:p>
    <w:p w:rsidR="003D2AA5" w:rsidRPr="0096452E" w:rsidRDefault="003D2AA5" w:rsidP="003D2AA5">
      <w:pPr>
        <w:pStyle w:val="a3"/>
        <w:ind w:left="660"/>
        <w:jc w:val="left"/>
        <w:rPr>
          <w:b w:val="0"/>
          <w:szCs w:val="28"/>
        </w:rPr>
      </w:pPr>
      <w:r w:rsidRPr="0096452E">
        <w:rPr>
          <w:b w:val="0"/>
          <w:szCs w:val="28"/>
        </w:rPr>
        <w:t>2) кожный зуд</w:t>
      </w:r>
    </w:p>
    <w:p w:rsidR="003D2AA5" w:rsidRPr="0096452E" w:rsidRDefault="003D2AA5" w:rsidP="003D2AA5">
      <w:pPr>
        <w:pStyle w:val="a3"/>
        <w:ind w:left="660"/>
        <w:jc w:val="left"/>
        <w:rPr>
          <w:b w:val="0"/>
          <w:szCs w:val="28"/>
        </w:rPr>
      </w:pPr>
      <w:r w:rsidRPr="0096452E">
        <w:rPr>
          <w:b w:val="0"/>
          <w:szCs w:val="28"/>
        </w:rPr>
        <w:t>3) тошнота, рвота</w:t>
      </w:r>
    </w:p>
    <w:p w:rsidR="003D2AA5" w:rsidRPr="0096452E" w:rsidRDefault="003D2AA5" w:rsidP="003D2AA5">
      <w:pPr>
        <w:pStyle w:val="a3"/>
        <w:ind w:left="660"/>
        <w:jc w:val="left"/>
        <w:rPr>
          <w:b w:val="0"/>
          <w:szCs w:val="28"/>
        </w:rPr>
      </w:pPr>
      <w:r w:rsidRPr="0096452E">
        <w:rPr>
          <w:b w:val="0"/>
          <w:szCs w:val="28"/>
        </w:rPr>
        <w:t>4) олигурия</w:t>
      </w:r>
    </w:p>
    <w:p w:rsidR="003D2AA5" w:rsidRPr="0096452E" w:rsidRDefault="003D2AA5" w:rsidP="003D2AA5">
      <w:pPr>
        <w:pStyle w:val="a3"/>
        <w:ind w:left="660"/>
        <w:jc w:val="left"/>
        <w:rPr>
          <w:b w:val="0"/>
          <w:szCs w:val="28"/>
        </w:rPr>
      </w:pPr>
      <w:r w:rsidRPr="0096452E">
        <w:rPr>
          <w:b w:val="0"/>
          <w:szCs w:val="28"/>
        </w:rPr>
        <w:t>5) увеличение уровня креатинина крови.</w:t>
      </w:r>
    </w:p>
    <w:p w:rsidR="003D2AA5" w:rsidRPr="0096452E" w:rsidRDefault="003D2AA5" w:rsidP="003D2AA5">
      <w:pPr>
        <w:pStyle w:val="a3"/>
        <w:jc w:val="left"/>
        <w:rPr>
          <w:b w:val="0"/>
          <w:szCs w:val="28"/>
        </w:rPr>
      </w:pPr>
      <w:r w:rsidRPr="0096452E">
        <w:rPr>
          <w:b w:val="0"/>
          <w:szCs w:val="28"/>
        </w:rPr>
        <w:t>007. К ПРИЗНАКАМ УРЕМИЧЕСКОЙ КОМЫ НЕ ОТНОСИТСЯ</w:t>
      </w:r>
    </w:p>
    <w:p w:rsidR="003D2AA5" w:rsidRPr="0096452E" w:rsidRDefault="003D2AA5" w:rsidP="003D2AA5">
      <w:pPr>
        <w:pStyle w:val="a3"/>
        <w:jc w:val="left"/>
        <w:rPr>
          <w:b w:val="0"/>
          <w:szCs w:val="28"/>
        </w:rPr>
      </w:pPr>
      <w:r w:rsidRPr="0096452E">
        <w:rPr>
          <w:b w:val="0"/>
          <w:szCs w:val="28"/>
        </w:rPr>
        <w:t xml:space="preserve">           1) полиурия</w:t>
      </w:r>
    </w:p>
    <w:p w:rsidR="003D2AA5" w:rsidRPr="0096452E" w:rsidRDefault="003D2AA5" w:rsidP="003D2AA5">
      <w:pPr>
        <w:pStyle w:val="a3"/>
        <w:jc w:val="left"/>
        <w:rPr>
          <w:b w:val="0"/>
          <w:szCs w:val="28"/>
        </w:rPr>
      </w:pPr>
      <w:r w:rsidRPr="0096452E">
        <w:rPr>
          <w:b w:val="0"/>
          <w:szCs w:val="28"/>
        </w:rPr>
        <w:t xml:space="preserve">           2) шум трения перикарда</w:t>
      </w:r>
    </w:p>
    <w:p w:rsidR="003D2AA5" w:rsidRPr="0096452E" w:rsidRDefault="003D2AA5" w:rsidP="003D2AA5">
      <w:pPr>
        <w:pStyle w:val="a3"/>
        <w:jc w:val="left"/>
        <w:rPr>
          <w:b w:val="0"/>
          <w:szCs w:val="28"/>
        </w:rPr>
      </w:pPr>
      <w:r w:rsidRPr="0096452E">
        <w:rPr>
          <w:b w:val="0"/>
          <w:szCs w:val="28"/>
        </w:rPr>
        <w:t xml:space="preserve">           3) бледность, сухость кожных покровов</w:t>
      </w:r>
    </w:p>
    <w:p w:rsidR="003D2AA5" w:rsidRPr="0096452E" w:rsidRDefault="003D2AA5" w:rsidP="003D2AA5">
      <w:pPr>
        <w:pStyle w:val="a3"/>
        <w:jc w:val="left"/>
        <w:rPr>
          <w:b w:val="0"/>
          <w:szCs w:val="28"/>
        </w:rPr>
      </w:pPr>
      <w:r w:rsidRPr="0096452E">
        <w:rPr>
          <w:b w:val="0"/>
          <w:szCs w:val="28"/>
        </w:rPr>
        <w:t xml:space="preserve">           4) анурия</w:t>
      </w:r>
    </w:p>
    <w:p w:rsidR="003D2AA5" w:rsidRPr="0096452E" w:rsidRDefault="003D2AA5" w:rsidP="003D2AA5">
      <w:pPr>
        <w:pStyle w:val="a3"/>
        <w:jc w:val="left"/>
        <w:rPr>
          <w:b w:val="0"/>
          <w:szCs w:val="28"/>
        </w:rPr>
      </w:pPr>
      <w:r w:rsidRPr="0096452E">
        <w:rPr>
          <w:b w:val="0"/>
          <w:szCs w:val="28"/>
        </w:rPr>
        <w:t xml:space="preserve">           5) дыхание Куссмауля.</w:t>
      </w:r>
    </w:p>
    <w:p w:rsidR="003D2AA5" w:rsidRPr="0096452E" w:rsidRDefault="003D2AA5" w:rsidP="003D2AA5">
      <w:pPr>
        <w:pStyle w:val="a3"/>
        <w:jc w:val="left"/>
        <w:rPr>
          <w:b w:val="0"/>
          <w:szCs w:val="28"/>
        </w:rPr>
      </w:pPr>
      <w:r w:rsidRPr="0096452E">
        <w:rPr>
          <w:b w:val="0"/>
          <w:szCs w:val="28"/>
        </w:rPr>
        <w:t xml:space="preserve">008. ДЛЯ НЕФРОТИЧЕСКОГО СИНДРОМА НЕ  ХАРАКТЕРНО </w:t>
      </w:r>
    </w:p>
    <w:p w:rsidR="003D2AA5" w:rsidRPr="0096452E" w:rsidRDefault="003D2AA5" w:rsidP="003D2AA5">
      <w:pPr>
        <w:pStyle w:val="a3"/>
        <w:ind w:left="660"/>
        <w:jc w:val="left"/>
        <w:rPr>
          <w:b w:val="0"/>
          <w:szCs w:val="28"/>
        </w:rPr>
      </w:pPr>
      <w:r w:rsidRPr="0096452E">
        <w:rPr>
          <w:b w:val="0"/>
          <w:szCs w:val="28"/>
        </w:rPr>
        <w:t>1) анемия</w:t>
      </w:r>
    </w:p>
    <w:p w:rsidR="003D2AA5" w:rsidRPr="0096452E" w:rsidRDefault="003D2AA5" w:rsidP="003D2AA5">
      <w:pPr>
        <w:pStyle w:val="a3"/>
        <w:ind w:left="660"/>
        <w:jc w:val="left"/>
        <w:rPr>
          <w:b w:val="0"/>
          <w:szCs w:val="28"/>
        </w:rPr>
      </w:pPr>
      <w:r w:rsidRPr="0096452E">
        <w:rPr>
          <w:b w:val="0"/>
          <w:szCs w:val="28"/>
        </w:rPr>
        <w:t>2) значительная протеинурия</w:t>
      </w:r>
    </w:p>
    <w:p w:rsidR="003D2AA5" w:rsidRPr="0096452E" w:rsidRDefault="003D2AA5" w:rsidP="003D2AA5">
      <w:pPr>
        <w:pStyle w:val="a3"/>
        <w:ind w:left="660"/>
        <w:jc w:val="left"/>
        <w:rPr>
          <w:b w:val="0"/>
          <w:szCs w:val="28"/>
        </w:rPr>
      </w:pPr>
      <w:r w:rsidRPr="0096452E">
        <w:rPr>
          <w:b w:val="0"/>
          <w:szCs w:val="28"/>
        </w:rPr>
        <w:t>3) гиперхолестеринемия</w:t>
      </w:r>
    </w:p>
    <w:p w:rsidR="003D2AA5" w:rsidRPr="0096452E" w:rsidRDefault="003D2AA5" w:rsidP="003D2AA5">
      <w:pPr>
        <w:pStyle w:val="a3"/>
        <w:ind w:left="660"/>
        <w:jc w:val="left"/>
        <w:rPr>
          <w:b w:val="0"/>
          <w:szCs w:val="28"/>
        </w:rPr>
      </w:pPr>
      <w:r w:rsidRPr="0096452E">
        <w:rPr>
          <w:b w:val="0"/>
          <w:szCs w:val="28"/>
        </w:rPr>
        <w:t>4) гипопротеинемия</w:t>
      </w:r>
    </w:p>
    <w:p w:rsidR="003D2AA5" w:rsidRPr="0096452E" w:rsidRDefault="003D2AA5" w:rsidP="003D2AA5">
      <w:pPr>
        <w:pStyle w:val="a3"/>
        <w:ind w:left="660"/>
        <w:jc w:val="left"/>
        <w:rPr>
          <w:b w:val="0"/>
          <w:szCs w:val="28"/>
        </w:rPr>
      </w:pPr>
      <w:r w:rsidRPr="0096452E">
        <w:rPr>
          <w:b w:val="0"/>
          <w:szCs w:val="28"/>
        </w:rPr>
        <w:t>5) отеки.</w:t>
      </w:r>
    </w:p>
    <w:p w:rsidR="003D2AA5" w:rsidRPr="0096452E" w:rsidRDefault="003D2AA5" w:rsidP="003D2AA5">
      <w:pPr>
        <w:pStyle w:val="a3"/>
        <w:jc w:val="left"/>
        <w:rPr>
          <w:b w:val="0"/>
          <w:szCs w:val="28"/>
        </w:rPr>
      </w:pPr>
      <w:r w:rsidRPr="0096452E">
        <w:rPr>
          <w:b w:val="0"/>
          <w:szCs w:val="28"/>
        </w:rPr>
        <w:t>009. НИКТУРИЯ - ЭТО</w:t>
      </w:r>
    </w:p>
    <w:p w:rsidR="003D2AA5" w:rsidRPr="0096452E" w:rsidRDefault="003D2AA5" w:rsidP="003D2AA5">
      <w:pPr>
        <w:pStyle w:val="a3"/>
        <w:ind w:left="660"/>
        <w:jc w:val="left"/>
        <w:rPr>
          <w:b w:val="0"/>
          <w:szCs w:val="28"/>
        </w:rPr>
      </w:pPr>
      <w:r w:rsidRPr="0096452E">
        <w:rPr>
          <w:b w:val="0"/>
          <w:szCs w:val="28"/>
        </w:rPr>
        <w:t>1) задержка выделения мочи</w:t>
      </w:r>
    </w:p>
    <w:p w:rsidR="003D2AA5" w:rsidRPr="0096452E" w:rsidRDefault="003D2AA5" w:rsidP="003D2AA5">
      <w:pPr>
        <w:pStyle w:val="a3"/>
        <w:ind w:left="660"/>
        <w:jc w:val="left"/>
        <w:rPr>
          <w:b w:val="0"/>
          <w:szCs w:val="28"/>
        </w:rPr>
      </w:pPr>
      <w:r w:rsidRPr="0096452E">
        <w:rPr>
          <w:b w:val="0"/>
          <w:szCs w:val="28"/>
        </w:rPr>
        <w:lastRenderedPageBreak/>
        <w:t>2) преобладание ночного диуреза над дневным</w:t>
      </w:r>
    </w:p>
    <w:p w:rsidR="003D2AA5" w:rsidRPr="0096452E" w:rsidRDefault="003D2AA5" w:rsidP="003D2AA5">
      <w:pPr>
        <w:pStyle w:val="a3"/>
        <w:ind w:left="660"/>
        <w:jc w:val="left"/>
        <w:rPr>
          <w:b w:val="0"/>
          <w:szCs w:val="28"/>
        </w:rPr>
      </w:pPr>
      <w:r w:rsidRPr="0096452E">
        <w:rPr>
          <w:b w:val="0"/>
          <w:szCs w:val="28"/>
        </w:rPr>
        <w:t>3) снижение удельного веса мочи</w:t>
      </w:r>
    </w:p>
    <w:p w:rsidR="003D2AA5" w:rsidRPr="0096452E" w:rsidRDefault="003D2AA5" w:rsidP="003D2AA5">
      <w:pPr>
        <w:pStyle w:val="a3"/>
        <w:ind w:left="660"/>
        <w:jc w:val="left"/>
        <w:rPr>
          <w:b w:val="0"/>
          <w:szCs w:val="28"/>
        </w:rPr>
      </w:pPr>
      <w:r w:rsidRPr="0096452E">
        <w:rPr>
          <w:b w:val="0"/>
          <w:szCs w:val="28"/>
        </w:rPr>
        <w:t>4) выделение мочи малыми порциями</w:t>
      </w:r>
    </w:p>
    <w:p w:rsidR="003D2AA5" w:rsidRPr="0096452E" w:rsidRDefault="003D2AA5" w:rsidP="003D2AA5">
      <w:pPr>
        <w:pStyle w:val="a3"/>
        <w:ind w:left="660"/>
        <w:jc w:val="left"/>
        <w:rPr>
          <w:b w:val="0"/>
          <w:szCs w:val="28"/>
        </w:rPr>
      </w:pPr>
      <w:r w:rsidRPr="0096452E">
        <w:rPr>
          <w:b w:val="0"/>
          <w:szCs w:val="28"/>
        </w:rPr>
        <w:t>5) недержание мочи.</w:t>
      </w:r>
    </w:p>
    <w:p w:rsidR="003D2AA5" w:rsidRPr="0096452E" w:rsidRDefault="003D2AA5" w:rsidP="003D2AA5">
      <w:pPr>
        <w:pStyle w:val="a3"/>
        <w:jc w:val="left"/>
        <w:rPr>
          <w:b w:val="0"/>
          <w:szCs w:val="28"/>
        </w:rPr>
      </w:pPr>
      <w:r w:rsidRPr="0096452E">
        <w:rPr>
          <w:b w:val="0"/>
          <w:szCs w:val="28"/>
        </w:rPr>
        <w:t>010. К ПРИЗНАКАМ ИНФЕКЦИИ МОЧЕВЫХ ПУТЕЙ НЕ ОТНОСИТСЯ</w:t>
      </w:r>
    </w:p>
    <w:p w:rsidR="003D2AA5" w:rsidRPr="0096452E" w:rsidRDefault="003D2AA5" w:rsidP="003D2AA5">
      <w:pPr>
        <w:pStyle w:val="a3"/>
        <w:ind w:left="660"/>
        <w:jc w:val="left"/>
        <w:rPr>
          <w:b w:val="0"/>
          <w:szCs w:val="28"/>
        </w:rPr>
      </w:pPr>
      <w:r w:rsidRPr="0096452E">
        <w:rPr>
          <w:b w:val="0"/>
          <w:szCs w:val="28"/>
        </w:rPr>
        <w:t>1) дизурия</w:t>
      </w:r>
    </w:p>
    <w:p w:rsidR="003D2AA5" w:rsidRPr="0096452E" w:rsidRDefault="003D2AA5" w:rsidP="003D2AA5">
      <w:pPr>
        <w:pStyle w:val="a3"/>
        <w:ind w:left="660"/>
        <w:jc w:val="left"/>
        <w:rPr>
          <w:b w:val="0"/>
          <w:szCs w:val="28"/>
        </w:rPr>
      </w:pPr>
      <w:r w:rsidRPr="0096452E">
        <w:rPr>
          <w:b w:val="0"/>
          <w:szCs w:val="28"/>
        </w:rPr>
        <w:t>2) гематурия</w:t>
      </w:r>
    </w:p>
    <w:p w:rsidR="003D2AA5" w:rsidRPr="0096452E" w:rsidRDefault="003D2AA5" w:rsidP="003D2AA5">
      <w:pPr>
        <w:pStyle w:val="a3"/>
        <w:ind w:left="660"/>
        <w:jc w:val="left"/>
        <w:rPr>
          <w:b w:val="0"/>
          <w:szCs w:val="28"/>
        </w:rPr>
      </w:pPr>
      <w:r w:rsidRPr="0096452E">
        <w:rPr>
          <w:b w:val="0"/>
          <w:szCs w:val="28"/>
        </w:rPr>
        <w:t>3) поллакиурия</w:t>
      </w:r>
    </w:p>
    <w:p w:rsidR="003D2AA5" w:rsidRPr="0096452E" w:rsidRDefault="003D2AA5" w:rsidP="003D2AA5">
      <w:pPr>
        <w:pStyle w:val="a3"/>
        <w:ind w:left="660"/>
        <w:jc w:val="left"/>
        <w:rPr>
          <w:b w:val="0"/>
          <w:szCs w:val="28"/>
        </w:rPr>
      </w:pPr>
      <w:r w:rsidRPr="0096452E">
        <w:rPr>
          <w:b w:val="0"/>
          <w:szCs w:val="28"/>
        </w:rPr>
        <w:t>4) лихорадка с ознобом</w:t>
      </w:r>
    </w:p>
    <w:p w:rsidR="003D2AA5" w:rsidRPr="0096452E" w:rsidRDefault="003D2AA5" w:rsidP="003D2AA5">
      <w:pPr>
        <w:pStyle w:val="a3"/>
        <w:ind w:left="660"/>
        <w:jc w:val="left"/>
        <w:rPr>
          <w:b w:val="0"/>
          <w:szCs w:val="28"/>
        </w:rPr>
      </w:pPr>
      <w:r w:rsidRPr="0096452E">
        <w:rPr>
          <w:b w:val="0"/>
          <w:szCs w:val="28"/>
        </w:rPr>
        <w:t>5) лейкоцитоз со сдвигом формулы влево.</w:t>
      </w:r>
    </w:p>
    <w:p w:rsidR="003D2AA5" w:rsidRPr="0096452E" w:rsidRDefault="003D2AA5" w:rsidP="003D2AA5">
      <w:pPr>
        <w:pStyle w:val="a3"/>
        <w:jc w:val="left"/>
        <w:rPr>
          <w:b w:val="0"/>
          <w:szCs w:val="28"/>
        </w:rPr>
      </w:pPr>
      <w:r w:rsidRPr="0096452E">
        <w:rPr>
          <w:b w:val="0"/>
          <w:szCs w:val="28"/>
        </w:rPr>
        <w:t>011 ДЛЯ БОЛЬНЫХ ПИЕЛОНЕФРИТОМ К ОСНОВНЫМ ЖАЛОБАМ НЕ ОТНОСЯТСЯ</w:t>
      </w:r>
    </w:p>
    <w:p w:rsidR="003D2AA5" w:rsidRPr="0096452E" w:rsidRDefault="003D2AA5" w:rsidP="003D2AA5">
      <w:pPr>
        <w:pStyle w:val="a3"/>
        <w:ind w:left="660"/>
        <w:jc w:val="left"/>
        <w:rPr>
          <w:b w:val="0"/>
          <w:szCs w:val="28"/>
        </w:rPr>
      </w:pPr>
      <w:r w:rsidRPr="0096452E">
        <w:rPr>
          <w:b w:val="0"/>
          <w:szCs w:val="28"/>
        </w:rPr>
        <w:t>1) отеки</w:t>
      </w:r>
    </w:p>
    <w:p w:rsidR="003D2AA5" w:rsidRPr="0096452E" w:rsidRDefault="003D2AA5" w:rsidP="003D2AA5">
      <w:pPr>
        <w:pStyle w:val="a3"/>
        <w:ind w:left="660"/>
        <w:jc w:val="left"/>
        <w:rPr>
          <w:b w:val="0"/>
          <w:szCs w:val="28"/>
        </w:rPr>
      </w:pPr>
      <w:r w:rsidRPr="0096452E">
        <w:rPr>
          <w:b w:val="0"/>
          <w:szCs w:val="28"/>
        </w:rPr>
        <w:t>2) учащенное мочеиспускание</w:t>
      </w:r>
    </w:p>
    <w:p w:rsidR="003D2AA5" w:rsidRPr="0096452E" w:rsidRDefault="003D2AA5" w:rsidP="003D2AA5">
      <w:pPr>
        <w:pStyle w:val="a3"/>
        <w:ind w:left="660"/>
        <w:jc w:val="left"/>
        <w:rPr>
          <w:b w:val="0"/>
          <w:szCs w:val="28"/>
        </w:rPr>
      </w:pPr>
      <w:r w:rsidRPr="0096452E">
        <w:rPr>
          <w:b w:val="0"/>
          <w:szCs w:val="28"/>
        </w:rPr>
        <w:t>3) повышение температуры</w:t>
      </w:r>
    </w:p>
    <w:p w:rsidR="003D2AA5" w:rsidRPr="0096452E" w:rsidRDefault="003D2AA5" w:rsidP="003D2AA5">
      <w:pPr>
        <w:pStyle w:val="a3"/>
        <w:ind w:left="660"/>
        <w:jc w:val="left"/>
        <w:rPr>
          <w:b w:val="0"/>
          <w:szCs w:val="28"/>
        </w:rPr>
      </w:pPr>
      <w:r w:rsidRPr="0096452E">
        <w:rPr>
          <w:b w:val="0"/>
          <w:szCs w:val="28"/>
        </w:rPr>
        <w:t>4) боли в поясничной области</w:t>
      </w:r>
    </w:p>
    <w:p w:rsidR="003D2AA5" w:rsidRPr="0096452E" w:rsidRDefault="003D2AA5" w:rsidP="003D2AA5">
      <w:pPr>
        <w:pStyle w:val="a3"/>
        <w:ind w:left="660"/>
        <w:jc w:val="left"/>
        <w:rPr>
          <w:b w:val="0"/>
          <w:szCs w:val="28"/>
        </w:rPr>
      </w:pPr>
      <w:r w:rsidRPr="0096452E">
        <w:rPr>
          <w:b w:val="0"/>
          <w:szCs w:val="28"/>
        </w:rPr>
        <w:t>5) болезненное мочеиспускание.</w:t>
      </w:r>
    </w:p>
    <w:p w:rsidR="003D2AA5" w:rsidRPr="0096452E" w:rsidRDefault="009D217F" w:rsidP="003D2AA5">
      <w:pPr>
        <w:pStyle w:val="a3"/>
        <w:jc w:val="left"/>
        <w:rPr>
          <w:b w:val="0"/>
          <w:szCs w:val="28"/>
        </w:rPr>
      </w:pPr>
      <w:r>
        <w:rPr>
          <w:b w:val="0"/>
          <w:szCs w:val="28"/>
        </w:rPr>
        <w:t xml:space="preserve">012. </w:t>
      </w:r>
      <w:r w:rsidR="003D2AA5" w:rsidRPr="0096452E">
        <w:rPr>
          <w:b w:val="0"/>
          <w:szCs w:val="28"/>
        </w:rPr>
        <w:t>ОСОБЕННОСТИ ПОЧЕЧНЫХ ОТЕКОВ</w:t>
      </w:r>
    </w:p>
    <w:p w:rsidR="003D2AA5" w:rsidRPr="0096452E" w:rsidRDefault="003D2AA5" w:rsidP="003D2AA5">
      <w:pPr>
        <w:pStyle w:val="a3"/>
        <w:ind w:left="660"/>
        <w:jc w:val="left"/>
        <w:rPr>
          <w:b w:val="0"/>
          <w:szCs w:val="28"/>
        </w:rPr>
      </w:pPr>
      <w:r w:rsidRPr="0096452E">
        <w:rPr>
          <w:b w:val="0"/>
          <w:szCs w:val="28"/>
        </w:rPr>
        <w:t>1) начинаются с нижних конечностей</w:t>
      </w:r>
    </w:p>
    <w:p w:rsidR="003D2AA5" w:rsidRPr="0096452E" w:rsidRDefault="003D2AA5" w:rsidP="003D2AA5">
      <w:pPr>
        <w:pStyle w:val="a3"/>
        <w:ind w:left="660"/>
        <w:jc w:val="left"/>
        <w:rPr>
          <w:b w:val="0"/>
          <w:szCs w:val="28"/>
        </w:rPr>
      </w:pPr>
      <w:r w:rsidRPr="0096452E">
        <w:rPr>
          <w:b w:val="0"/>
          <w:szCs w:val="28"/>
        </w:rPr>
        <w:t>2) появляются к вечеру</w:t>
      </w:r>
    </w:p>
    <w:p w:rsidR="003D2AA5" w:rsidRPr="0096452E" w:rsidRDefault="003D2AA5" w:rsidP="003D2AA5">
      <w:pPr>
        <w:pStyle w:val="a3"/>
        <w:ind w:left="660"/>
        <w:jc w:val="left"/>
        <w:rPr>
          <w:b w:val="0"/>
          <w:szCs w:val="28"/>
        </w:rPr>
      </w:pPr>
      <w:r w:rsidRPr="0096452E">
        <w:rPr>
          <w:b w:val="0"/>
          <w:szCs w:val="28"/>
        </w:rPr>
        <w:t>3) начинаются с лица</w:t>
      </w:r>
    </w:p>
    <w:p w:rsidR="003D2AA5" w:rsidRPr="0096452E" w:rsidRDefault="003D2AA5" w:rsidP="003D2AA5">
      <w:pPr>
        <w:pStyle w:val="a3"/>
        <w:ind w:left="660"/>
        <w:jc w:val="left"/>
        <w:rPr>
          <w:b w:val="0"/>
          <w:szCs w:val="28"/>
        </w:rPr>
      </w:pPr>
      <w:r w:rsidRPr="0096452E">
        <w:rPr>
          <w:b w:val="0"/>
          <w:szCs w:val="28"/>
        </w:rPr>
        <w:t>4) плотные</w:t>
      </w:r>
    </w:p>
    <w:p w:rsidR="003D2AA5" w:rsidRPr="0096452E" w:rsidRDefault="003D2AA5" w:rsidP="003D2AA5">
      <w:pPr>
        <w:pStyle w:val="a3"/>
        <w:ind w:left="660"/>
        <w:jc w:val="left"/>
        <w:rPr>
          <w:b w:val="0"/>
          <w:szCs w:val="28"/>
        </w:rPr>
      </w:pPr>
      <w:r w:rsidRPr="0096452E">
        <w:rPr>
          <w:b w:val="0"/>
          <w:szCs w:val="28"/>
        </w:rPr>
        <w:t>5) цианотичные.</w:t>
      </w:r>
    </w:p>
    <w:p w:rsidR="003D2AA5" w:rsidRPr="0096452E" w:rsidRDefault="003D2AA5" w:rsidP="003D2AA5">
      <w:pPr>
        <w:pStyle w:val="a3"/>
        <w:jc w:val="left"/>
        <w:rPr>
          <w:b w:val="0"/>
          <w:szCs w:val="28"/>
        </w:rPr>
      </w:pPr>
      <w:r w:rsidRPr="0096452E">
        <w:rPr>
          <w:b w:val="0"/>
          <w:szCs w:val="28"/>
        </w:rPr>
        <w:t>013. ИЗОСТЕНУРИЯ - ЭТО</w:t>
      </w:r>
    </w:p>
    <w:p w:rsidR="003D2AA5" w:rsidRPr="0096452E" w:rsidRDefault="003D2AA5" w:rsidP="003D2AA5">
      <w:pPr>
        <w:pStyle w:val="a3"/>
        <w:ind w:left="660"/>
        <w:jc w:val="left"/>
        <w:rPr>
          <w:b w:val="0"/>
          <w:szCs w:val="28"/>
        </w:rPr>
      </w:pPr>
      <w:r w:rsidRPr="0096452E">
        <w:rPr>
          <w:b w:val="0"/>
          <w:szCs w:val="28"/>
        </w:rPr>
        <w:t>1) одинаковый объем разных порций мочи</w:t>
      </w:r>
    </w:p>
    <w:p w:rsidR="003D2AA5" w:rsidRPr="0096452E" w:rsidRDefault="003D2AA5" w:rsidP="003D2AA5">
      <w:pPr>
        <w:pStyle w:val="a3"/>
        <w:ind w:left="660"/>
        <w:jc w:val="left"/>
        <w:rPr>
          <w:b w:val="0"/>
          <w:szCs w:val="28"/>
        </w:rPr>
      </w:pPr>
      <w:r w:rsidRPr="0096452E">
        <w:rPr>
          <w:b w:val="0"/>
          <w:szCs w:val="28"/>
        </w:rPr>
        <w:t>2) снижение удельного веса мочи</w:t>
      </w:r>
    </w:p>
    <w:p w:rsidR="003D2AA5" w:rsidRPr="0096452E" w:rsidRDefault="003D2AA5" w:rsidP="003D2AA5">
      <w:pPr>
        <w:pStyle w:val="a3"/>
        <w:ind w:left="660"/>
        <w:jc w:val="left"/>
        <w:rPr>
          <w:b w:val="0"/>
          <w:szCs w:val="28"/>
        </w:rPr>
      </w:pPr>
      <w:r w:rsidRPr="0096452E">
        <w:rPr>
          <w:b w:val="0"/>
          <w:szCs w:val="28"/>
        </w:rPr>
        <w:t>3) монотонно сниженный удельный вес мочи</w:t>
      </w:r>
    </w:p>
    <w:p w:rsidR="003D2AA5" w:rsidRPr="0096452E" w:rsidRDefault="003D2AA5" w:rsidP="003D2AA5">
      <w:pPr>
        <w:pStyle w:val="a3"/>
        <w:ind w:left="660"/>
        <w:jc w:val="left"/>
        <w:rPr>
          <w:b w:val="0"/>
          <w:szCs w:val="28"/>
        </w:rPr>
      </w:pPr>
      <w:r w:rsidRPr="0096452E">
        <w:rPr>
          <w:b w:val="0"/>
          <w:szCs w:val="28"/>
        </w:rPr>
        <w:t>4) повышение удельного веса мочи</w:t>
      </w:r>
    </w:p>
    <w:p w:rsidR="003D2AA5" w:rsidRPr="0096452E" w:rsidRDefault="003D2AA5" w:rsidP="003D2AA5">
      <w:pPr>
        <w:pStyle w:val="a3"/>
        <w:ind w:left="660"/>
        <w:jc w:val="left"/>
        <w:rPr>
          <w:b w:val="0"/>
          <w:szCs w:val="28"/>
        </w:rPr>
      </w:pPr>
      <w:r w:rsidRPr="0096452E">
        <w:rPr>
          <w:b w:val="0"/>
          <w:szCs w:val="28"/>
        </w:rPr>
        <w:t>5) недержание мочи.</w:t>
      </w:r>
    </w:p>
    <w:p w:rsidR="003D2AA5" w:rsidRPr="0096452E" w:rsidRDefault="003D2AA5" w:rsidP="003D2AA5">
      <w:pPr>
        <w:pStyle w:val="a3"/>
        <w:jc w:val="left"/>
        <w:rPr>
          <w:b w:val="0"/>
          <w:szCs w:val="28"/>
        </w:rPr>
      </w:pPr>
      <w:r w:rsidRPr="0096452E">
        <w:rPr>
          <w:b w:val="0"/>
          <w:szCs w:val="28"/>
        </w:rPr>
        <w:t>014. ПОЛОЖИТЕЛЬНЫЙ СИМПТОМ ПАСТЕРНАЦКОГО БЫВАЕТ ПРИ</w:t>
      </w:r>
    </w:p>
    <w:p w:rsidR="003D2AA5" w:rsidRPr="0096452E" w:rsidRDefault="003D2AA5" w:rsidP="003D2AA5">
      <w:pPr>
        <w:pStyle w:val="a3"/>
        <w:ind w:left="660"/>
        <w:jc w:val="left"/>
        <w:rPr>
          <w:b w:val="0"/>
          <w:szCs w:val="28"/>
        </w:rPr>
      </w:pPr>
      <w:r w:rsidRPr="0096452E">
        <w:rPr>
          <w:b w:val="0"/>
          <w:szCs w:val="28"/>
        </w:rPr>
        <w:t>1) гломерулонефрите</w:t>
      </w:r>
    </w:p>
    <w:p w:rsidR="003D2AA5" w:rsidRPr="0096452E" w:rsidRDefault="003D2AA5" w:rsidP="003D2AA5">
      <w:pPr>
        <w:pStyle w:val="a3"/>
        <w:ind w:left="660"/>
        <w:jc w:val="left"/>
        <w:rPr>
          <w:b w:val="0"/>
          <w:szCs w:val="28"/>
        </w:rPr>
      </w:pPr>
      <w:r w:rsidRPr="0096452E">
        <w:rPr>
          <w:b w:val="0"/>
          <w:szCs w:val="28"/>
        </w:rPr>
        <w:t>2) пиелонефрите</w:t>
      </w:r>
    </w:p>
    <w:p w:rsidR="003D2AA5" w:rsidRPr="0096452E" w:rsidRDefault="003D2AA5" w:rsidP="003D2AA5">
      <w:pPr>
        <w:pStyle w:val="a3"/>
        <w:ind w:left="660"/>
        <w:jc w:val="left"/>
        <w:rPr>
          <w:b w:val="0"/>
          <w:szCs w:val="28"/>
        </w:rPr>
      </w:pPr>
      <w:r w:rsidRPr="0096452E">
        <w:rPr>
          <w:b w:val="0"/>
          <w:szCs w:val="28"/>
        </w:rPr>
        <w:t>3) цистите</w:t>
      </w:r>
    </w:p>
    <w:p w:rsidR="003D2AA5" w:rsidRPr="0096452E" w:rsidRDefault="003D2AA5" w:rsidP="003D2AA5">
      <w:pPr>
        <w:pStyle w:val="a3"/>
        <w:ind w:left="660"/>
        <w:jc w:val="left"/>
        <w:rPr>
          <w:b w:val="0"/>
          <w:szCs w:val="28"/>
        </w:rPr>
      </w:pPr>
      <w:r w:rsidRPr="0096452E">
        <w:rPr>
          <w:b w:val="0"/>
          <w:szCs w:val="28"/>
        </w:rPr>
        <w:t>4) гипертонической болезни</w:t>
      </w:r>
    </w:p>
    <w:p w:rsidR="003D2AA5" w:rsidRPr="0096452E" w:rsidRDefault="003D2AA5" w:rsidP="003D2AA5">
      <w:pPr>
        <w:pStyle w:val="a3"/>
        <w:ind w:left="660"/>
        <w:jc w:val="left"/>
        <w:rPr>
          <w:b w:val="0"/>
          <w:szCs w:val="28"/>
        </w:rPr>
      </w:pPr>
      <w:r w:rsidRPr="0096452E">
        <w:rPr>
          <w:b w:val="0"/>
          <w:szCs w:val="28"/>
        </w:rPr>
        <w:t>5) уретрите.</w:t>
      </w:r>
    </w:p>
    <w:p w:rsidR="003D2AA5" w:rsidRPr="0096452E" w:rsidRDefault="003D2AA5" w:rsidP="003D2AA5">
      <w:pPr>
        <w:pStyle w:val="a3"/>
        <w:jc w:val="left"/>
        <w:rPr>
          <w:b w:val="0"/>
          <w:szCs w:val="28"/>
        </w:rPr>
      </w:pPr>
      <w:r w:rsidRPr="0096452E">
        <w:rPr>
          <w:b w:val="0"/>
          <w:szCs w:val="28"/>
        </w:rPr>
        <w:t>015. АНУРИЯ - ЭТО</w:t>
      </w:r>
    </w:p>
    <w:p w:rsidR="003D2AA5" w:rsidRPr="0096452E" w:rsidRDefault="003D2AA5" w:rsidP="003D2AA5">
      <w:pPr>
        <w:pStyle w:val="a3"/>
        <w:ind w:left="660"/>
        <w:jc w:val="left"/>
        <w:rPr>
          <w:b w:val="0"/>
          <w:szCs w:val="28"/>
        </w:rPr>
      </w:pPr>
      <w:r w:rsidRPr="0096452E">
        <w:rPr>
          <w:b w:val="0"/>
          <w:szCs w:val="28"/>
        </w:rPr>
        <w:t>1) выделение за сутки менее 50 мл мочи</w:t>
      </w:r>
    </w:p>
    <w:p w:rsidR="003D2AA5" w:rsidRPr="0096452E" w:rsidRDefault="003D2AA5" w:rsidP="003D2AA5">
      <w:pPr>
        <w:pStyle w:val="a3"/>
        <w:ind w:left="660"/>
        <w:jc w:val="left"/>
        <w:rPr>
          <w:b w:val="0"/>
          <w:szCs w:val="28"/>
        </w:rPr>
      </w:pPr>
      <w:r w:rsidRPr="0096452E">
        <w:rPr>
          <w:b w:val="0"/>
          <w:szCs w:val="28"/>
        </w:rPr>
        <w:t>2) выделение за сутки менее 500 мл мочи</w:t>
      </w:r>
    </w:p>
    <w:p w:rsidR="003D2AA5" w:rsidRPr="0096452E" w:rsidRDefault="003D2AA5" w:rsidP="003D2AA5">
      <w:pPr>
        <w:pStyle w:val="a3"/>
        <w:ind w:left="660"/>
        <w:jc w:val="left"/>
        <w:rPr>
          <w:b w:val="0"/>
          <w:szCs w:val="28"/>
        </w:rPr>
      </w:pPr>
      <w:r w:rsidRPr="0096452E">
        <w:rPr>
          <w:b w:val="0"/>
          <w:szCs w:val="28"/>
        </w:rPr>
        <w:t>3) выделение за сутки менее 200 мл мочи</w:t>
      </w:r>
    </w:p>
    <w:p w:rsidR="003D2AA5" w:rsidRPr="0096452E" w:rsidRDefault="003D2AA5" w:rsidP="003D2AA5">
      <w:pPr>
        <w:pStyle w:val="a3"/>
        <w:ind w:left="660"/>
        <w:jc w:val="left"/>
        <w:rPr>
          <w:b w:val="0"/>
          <w:szCs w:val="28"/>
        </w:rPr>
      </w:pPr>
      <w:r w:rsidRPr="0096452E">
        <w:rPr>
          <w:b w:val="0"/>
          <w:szCs w:val="28"/>
        </w:rPr>
        <w:t>4) выделение за сутки менее 300 мл мочи</w:t>
      </w:r>
    </w:p>
    <w:p w:rsidR="003D2AA5" w:rsidRPr="0096452E" w:rsidRDefault="003D2AA5" w:rsidP="003D2AA5">
      <w:pPr>
        <w:pStyle w:val="a3"/>
        <w:jc w:val="left"/>
        <w:rPr>
          <w:b w:val="0"/>
          <w:szCs w:val="28"/>
        </w:rPr>
      </w:pPr>
      <w:r w:rsidRPr="0096452E">
        <w:rPr>
          <w:b w:val="0"/>
          <w:szCs w:val="28"/>
        </w:rPr>
        <w:t xml:space="preserve">           5) выделение за сутки менее 250 мл мочи</w:t>
      </w:r>
    </w:p>
    <w:p w:rsidR="003D2AA5" w:rsidRPr="0096452E" w:rsidRDefault="003D2AA5" w:rsidP="003D2AA5">
      <w:pPr>
        <w:pStyle w:val="a3"/>
        <w:jc w:val="left"/>
        <w:rPr>
          <w:b w:val="0"/>
          <w:szCs w:val="28"/>
        </w:rPr>
      </w:pPr>
      <w:r w:rsidRPr="0096452E">
        <w:rPr>
          <w:b w:val="0"/>
          <w:szCs w:val="28"/>
        </w:rPr>
        <w:t>016. КОЖНЫЙ ЗУД ПРИ ЗАБОЛЕВАНИЯХ ПОЧЕК ОБУСЛОВЛЕН ИЗБЫТОЧНЫМ СОДЕРЖАНИЕМ В КРОВИ</w:t>
      </w:r>
    </w:p>
    <w:p w:rsidR="003D2AA5" w:rsidRPr="0096452E" w:rsidRDefault="003D2AA5" w:rsidP="003D2AA5">
      <w:pPr>
        <w:pStyle w:val="a3"/>
        <w:ind w:left="660"/>
        <w:jc w:val="left"/>
        <w:rPr>
          <w:b w:val="0"/>
          <w:szCs w:val="28"/>
        </w:rPr>
      </w:pPr>
      <w:r w:rsidRPr="0096452E">
        <w:rPr>
          <w:b w:val="0"/>
          <w:szCs w:val="28"/>
        </w:rPr>
        <w:t>1) билирубина</w:t>
      </w:r>
    </w:p>
    <w:p w:rsidR="003D2AA5" w:rsidRPr="0096452E" w:rsidRDefault="003D2AA5" w:rsidP="003D2AA5">
      <w:pPr>
        <w:pStyle w:val="a3"/>
        <w:ind w:left="660"/>
        <w:jc w:val="left"/>
        <w:rPr>
          <w:b w:val="0"/>
          <w:szCs w:val="28"/>
        </w:rPr>
      </w:pPr>
      <w:r w:rsidRPr="0096452E">
        <w:rPr>
          <w:b w:val="0"/>
          <w:szCs w:val="28"/>
        </w:rPr>
        <w:t>2) мочевины</w:t>
      </w:r>
    </w:p>
    <w:p w:rsidR="003D2AA5" w:rsidRPr="0096452E" w:rsidRDefault="003D2AA5" w:rsidP="003D2AA5">
      <w:pPr>
        <w:pStyle w:val="a3"/>
        <w:ind w:left="660"/>
        <w:jc w:val="left"/>
        <w:rPr>
          <w:b w:val="0"/>
          <w:szCs w:val="28"/>
        </w:rPr>
      </w:pPr>
      <w:r w:rsidRPr="0096452E">
        <w:rPr>
          <w:b w:val="0"/>
          <w:szCs w:val="28"/>
        </w:rPr>
        <w:lastRenderedPageBreak/>
        <w:t>3) сахара</w:t>
      </w:r>
    </w:p>
    <w:p w:rsidR="003D2AA5" w:rsidRPr="0096452E" w:rsidRDefault="003D2AA5" w:rsidP="003D2AA5">
      <w:pPr>
        <w:pStyle w:val="a3"/>
        <w:ind w:left="660"/>
        <w:jc w:val="left"/>
        <w:rPr>
          <w:b w:val="0"/>
          <w:szCs w:val="28"/>
        </w:rPr>
      </w:pPr>
      <w:r w:rsidRPr="0096452E">
        <w:rPr>
          <w:b w:val="0"/>
          <w:szCs w:val="28"/>
        </w:rPr>
        <w:t>4) мочевой кислоты</w:t>
      </w:r>
    </w:p>
    <w:p w:rsidR="003D2AA5" w:rsidRPr="00F7759F" w:rsidRDefault="003D2AA5" w:rsidP="003D2AA5">
      <w:pPr>
        <w:pStyle w:val="FR4"/>
        <w:spacing w:line="240" w:lineRule="auto"/>
        <w:rPr>
          <w:sz w:val="28"/>
          <w:szCs w:val="28"/>
        </w:rPr>
      </w:pPr>
      <w:r>
        <w:rPr>
          <w:sz w:val="28"/>
          <w:szCs w:val="28"/>
        </w:rPr>
        <w:t xml:space="preserve">       </w:t>
      </w:r>
      <w:r w:rsidRPr="00561ED0">
        <w:rPr>
          <w:sz w:val="28"/>
          <w:szCs w:val="28"/>
        </w:rPr>
        <w:t>5) желчных кислот.</w:t>
      </w:r>
    </w:p>
    <w:p w:rsidR="003D2AA5" w:rsidRPr="0096452E" w:rsidRDefault="003D2AA5" w:rsidP="003D2AA5">
      <w:pPr>
        <w:pStyle w:val="a3"/>
        <w:jc w:val="left"/>
        <w:rPr>
          <w:b w:val="0"/>
          <w:szCs w:val="28"/>
        </w:rPr>
      </w:pPr>
      <w:r w:rsidRPr="0096452E">
        <w:rPr>
          <w:b w:val="0"/>
          <w:szCs w:val="28"/>
        </w:rPr>
        <w:t>017. ПРИ ЗАБОЛЕВАНИЯХ ПОЧЕК БОЛЬНЫМ РЕКОМЕНДУЕТСЯ   ДИЕТА</w:t>
      </w:r>
    </w:p>
    <w:p w:rsidR="003D2AA5" w:rsidRPr="0096452E" w:rsidRDefault="003D2AA5" w:rsidP="003D2AA5">
      <w:pPr>
        <w:pStyle w:val="a3"/>
        <w:jc w:val="left"/>
        <w:rPr>
          <w:b w:val="0"/>
          <w:szCs w:val="28"/>
        </w:rPr>
      </w:pPr>
      <w:r w:rsidRPr="0096452E">
        <w:rPr>
          <w:b w:val="0"/>
          <w:szCs w:val="28"/>
        </w:rPr>
        <w:t xml:space="preserve">           1) диета № 1</w:t>
      </w:r>
    </w:p>
    <w:p w:rsidR="003D2AA5" w:rsidRPr="0096452E" w:rsidRDefault="003D2AA5" w:rsidP="003D2AA5">
      <w:pPr>
        <w:pStyle w:val="a3"/>
        <w:jc w:val="left"/>
        <w:rPr>
          <w:b w:val="0"/>
          <w:szCs w:val="28"/>
        </w:rPr>
      </w:pPr>
      <w:r w:rsidRPr="0096452E">
        <w:rPr>
          <w:b w:val="0"/>
          <w:szCs w:val="28"/>
        </w:rPr>
        <w:t xml:space="preserve">           2) диета № 5</w:t>
      </w:r>
    </w:p>
    <w:p w:rsidR="003D2AA5" w:rsidRPr="0096452E" w:rsidRDefault="003D2AA5" w:rsidP="003D2AA5">
      <w:pPr>
        <w:pStyle w:val="a3"/>
        <w:jc w:val="left"/>
        <w:rPr>
          <w:b w:val="0"/>
          <w:szCs w:val="28"/>
        </w:rPr>
      </w:pPr>
      <w:r w:rsidRPr="0096452E">
        <w:rPr>
          <w:b w:val="0"/>
          <w:szCs w:val="28"/>
        </w:rPr>
        <w:t xml:space="preserve">           3) диета № 7</w:t>
      </w:r>
    </w:p>
    <w:p w:rsidR="003D2AA5" w:rsidRPr="0096452E" w:rsidRDefault="003D2AA5" w:rsidP="003D2AA5">
      <w:pPr>
        <w:pStyle w:val="a3"/>
        <w:jc w:val="left"/>
        <w:rPr>
          <w:b w:val="0"/>
          <w:szCs w:val="28"/>
        </w:rPr>
      </w:pPr>
      <w:r w:rsidRPr="0096452E">
        <w:rPr>
          <w:b w:val="0"/>
          <w:szCs w:val="28"/>
        </w:rPr>
        <w:t xml:space="preserve">           4) диета № 9</w:t>
      </w:r>
    </w:p>
    <w:p w:rsidR="003D2AA5" w:rsidRPr="0096452E" w:rsidRDefault="003D2AA5" w:rsidP="003D2AA5">
      <w:pPr>
        <w:pStyle w:val="a3"/>
        <w:jc w:val="left"/>
        <w:rPr>
          <w:b w:val="0"/>
          <w:szCs w:val="28"/>
        </w:rPr>
      </w:pPr>
      <w:r w:rsidRPr="0096452E">
        <w:rPr>
          <w:b w:val="0"/>
          <w:szCs w:val="28"/>
        </w:rPr>
        <w:t xml:space="preserve">           5) диета № 10.</w:t>
      </w:r>
    </w:p>
    <w:p w:rsidR="003D2AA5" w:rsidRPr="0096452E" w:rsidRDefault="003D2AA5" w:rsidP="003D2AA5">
      <w:pPr>
        <w:pStyle w:val="a3"/>
        <w:jc w:val="left"/>
        <w:rPr>
          <w:b w:val="0"/>
          <w:szCs w:val="28"/>
        </w:rPr>
      </w:pPr>
      <w:r w:rsidRPr="0096452E">
        <w:rPr>
          <w:b w:val="0"/>
          <w:szCs w:val="28"/>
        </w:rPr>
        <w:t>018. ВЫДЕЛЕНИЕ ЗА СУТКИ МЕНЕЕ 50 МЛ МОЧИ СВИДЕТЕЛЬСТВУЕТ ОБ</w:t>
      </w:r>
    </w:p>
    <w:p w:rsidR="003D2AA5" w:rsidRPr="0096452E" w:rsidRDefault="003D2AA5" w:rsidP="003D2AA5">
      <w:pPr>
        <w:pStyle w:val="a3"/>
        <w:jc w:val="left"/>
        <w:rPr>
          <w:b w:val="0"/>
          <w:szCs w:val="28"/>
        </w:rPr>
      </w:pPr>
      <w:r w:rsidRPr="0096452E">
        <w:rPr>
          <w:b w:val="0"/>
          <w:szCs w:val="28"/>
        </w:rPr>
        <w:t xml:space="preserve">         1) олигоурии</w:t>
      </w:r>
    </w:p>
    <w:p w:rsidR="003D2AA5" w:rsidRPr="0096452E" w:rsidRDefault="003D2AA5" w:rsidP="003D2AA5">
      <w:pPr>
        <w:pStyle w:val="a3"/>
        <w:jc w:val="left"/>
        <w:rPr>
          <w:b w:val="0"/>
          <w:szCs w:val="28"/>
        </w:rPr>
      </w:pPr>
      <w:r w:rsidRPr="0096452E">
        <w:rPr>
          <w:b w:val="0"/>
          <w:szCs w:val="28"/>
        </w:rPr>
        <w:t xml:space="preserve">         2) анурии</w:t>
      </w:r>
    </w:p>
    <w:p w:rsidR="003D2AA5" w:rsidRPr="0096452E" w:rsidRDefault="003D2AA5" w:rsidP="003D2AA5">
      <w:pPr>
        <w:pStyle w:val="a3"/>
        <w:jc w:val="left"/>
        <w:rPr>
          <w:b w:val="0"/>
          <w:szCs w:val="28"/>
        </w:rPr>
      </w:pPr>
      <w:r w:rsidRPr="0096452E">
        <w:rPr>
          <w:b w:val="0"/>
          <w:szCs w:val="28"/>
        </w:rPr>
        <w:t xml:space="preserve">         3) полиурии</w:t>
      </w:r>
    </w:p>
    <w:p w:rsidR="003D2AA5" w:rsidRPr="0096452E" w:rsidRDefault="003D2AA5" w:rsidP="003D2AA5">
      <w:pPr>
        <w:pStyle w:val="a3"/>
        <w:jc w:val="left"/>
        <w:rPr>
          <w:b w:val="0"/>
          <w:szCs w:val="28"/>
        </w:rPr>
      </w:pPr>
      <w:r w:rsidRPr="0096452E">
        <w:rPr>
          <w:b w:val="0"/>
          <w:szCs w:val="28"/>
        </w:rPr>
        <w:t xml:space="preserve">         4) поллакиурии</w:t>
      </w:r>
    </w:p>
    <w:p w:rsidR="003D2AA5" w:rsidRPr="0096452E" w:rsidRDefault="003D2AA5" w:rsidP="003D2AA5">
      <w:pPr>
        <w:pStyle w:val="a3"/>
        <w:jc w:val="left"/>
        <w:rPr>
          <w:b w:val="0"/>
          <w:szCs w:val="28"/>
        </w:rPr>
      </w:pPr>
      <w:r w:rsidRPr="0096452E">
        <w:rPr>
          <w:b w:val="0"/>
          <w:szCs w:val="28"/>
        </w:rPr>
        <w:t xml:space="preserve">         5) странгурии.</w:t>
      </w:r>
    </w:p>
    <w:p w:rsidR="003D2AA5" w:rsidRPr="0096452E" w:rsidRDefault="003D2AA5" w:rsidP="003D2AA5">
      <w:pPr>
        <w:pStyle w:val="a3"/>
        <w:jc w:val="left"/>
        <w:rPr>
          <w:b w:val="0"/>
          <w:szCs w:val="28"/>
        </w:rPr>
      </w:pPr>
      <w:r w:rsidRPr="0096452E">
        <w:rPr>
          <w:b w:val="0"/>
          <w:szCs w:val="28"/>
        </w:rPr>
        <w:t>019. ТЕМНАЯ И ЖЕЛТОВАТАЯ ОКРАСКА КОЖИ ПРИ ХПН ЗАВИСИТ ОТ</w:t>
      </w:r>
    </w:p>
    <w:p w:rsidR="003D2AA5" w:rsidRPr="0096452E" w:rsidRDefault="003D2AA5" w:rsidP="003D2AA5">
      <w:pPr>
        <w:pStyle w:val="a3"/>
        <w:jc w:val="left"/>
        <w:rPr>
          <w:b w:val="0"/>
          <w:szCs w:val="28"/>
        </w:rPr>
      </w:pPr>
      <w:r w:rsidRPr="0096452E">
        <w:rPr>
          <w:b w:val="0"/>
          <w:szCs w:val="28"/>
        </w:rPr>
        <w:t xml:space="preserve">         1) повышение прямого билирубина</w:t>
      </w:r>
    </w:p>
    <w:p w:rsidR="003D2AA5" w:rsidRPr="0096452E" w:rsidRDefault="003D2AA5" w:rsidP="003D2AA5">
      <w:pPr>
        <w:pStyle w:val="a3"/>
        <w:jc w:val="left"/>
        <w:rPr>
          <w:b w:val="0"/>
          <w:szCs w:val="28"/>
        </w:rPr>
      </w:pPr>
      <w:r w:rsidRPr="0096452E">
        <w:rPr>
          <w:b w:val="0"/>
          <w:szCs w:val="28"/>
        </w:rPr>
        <w:t xml:space="preserve">         2) повышение непрямого билирубина</w:t>
      </w:r>
    </w:p>
    <w:p w:rsidR="003D2AA5" w:rsidRPr="0096452E" w:rsidRDefault="003D2AA5" w:rsidP="003D2AA5">
      <w:pPr>
        <w:pStyle w:val="a3"/>
        <w:jc w:val="left"/>
        <w:rPr>
          <w:b w:val="0"/>
          <w:szCs w:val="28"/>
        </w:rPr>
      </w:pPr>
      <w:r w:rsidRPr="0096452E">
        <w:rPr>
          <w:b w:val="0"/>
          <w:szCs w:val="28"/>
        </w:rPr>
        <w:t xml:space="preserve">         3) нарушение выделения урохромов</w:t>
      </w:r>
    </w:p>
    <w:p w:rsidR="003D2AA5" w:rsidRPr="0096452E" w:rsidRDefault="003D2AA5" w:rsidP="003D2AA5">
      <w:pPr>
        <w:pStyle w:val="a3"/>
        <w:jc w:val="left"/>
        <w:rPr>
          <w:b w:val="0"/>
          <w:szCs w:val="28"/>
        </w:rPr>
      </w:pPr>
      <w:r w:rsidRPr="0096452E">
        <w:rPr>
          <w:b w:val="0"/>
          <w:szCs w:val="28"/>
        </w:rPr>
        <w:t xml:space="preserve">         4) нарушение секреции билирубина</w:t>
      </w:r>
    </w:p>
    <w:p w:rsidR="003D2AA5" w:rsidRPr="0096452E" w:rsidRDefault="003D2AA5" w:rsidP="003D2AA5">
      <w:pPr>
        <w:pStyle w:val="a3"/>
        <w:jc w:val="left"/>
        <w:rPr>
          <w:b w:val="0"/>
          <w:szCs w:val="28"/>
        </w:rPr>
      </w:pPr>
      <w:r w:rsidRPr="0096452E">
        <w:rPr>
          <w:b w:val="0"/>
          <w:szCs w:val="28"/>
        </w:rPr>
        <w:t xml:space="preserve">         5) развития аддисоновой болезни.</w:t>
      </w:r>
    </w:p>
    <w:p w:rsidR="003D2AA5" w:rsidRPr="0096452E" w:rsidRDefault="003D2AA5" w:rsidP="003D2AA5">
      <w:pPr>
        <w:pStyle w:val="a3"/>
        <w:jc w:val="left"/>
        <w:rPr>
          <w:b w:val="0"/>
          <w:szCs w:val="28"/>
        </w:rPr>
      </w:pPr>
      <w:r w:rsidRPr="0096452E">
        <w:rPr>
          <w:b w:val="0"/>
          <w:szCs w:val="28"/>
        </w:rPr>
        <w:t>020. НАЗОВИТЕ ПРИЗНАК, ХАРАКТЕРНЫЙ ДЛЯ УРЕМИЧЕСКОГО ПЕРИКАРДИТА</w:t>
      </w:r>
    </w:p>
    <w:p w:rsidR="003D2AA5" w:rsidRPr="0096452E" w:rsidRDefault="003D2AA5" w:rsidP="003D2AA5">
      <w:pPr>
        <w:pStyle w:val="a3"/>
        <w:jc w:val="left"/>
        <w:rPr>
          <w:b w:val="0"/>
          <w:szCs w:val="28"/>
        </w:rPr>
      </w:pPr>
      <w:r w:rsidRPr="0096452E">
        <w:rPr>
          <w:b w:val="0"/>
          <w:szCs w:val="28"/>
        </w:rPr>
        <w:t xml:space="preserve">         1) повышение температуры тела</w:t>
      </w:r>
    </w:p>
    <w:p w:rsidR="003D2AA5" w:rsidRPr="0096452E" w:rsidRDefault="003D2AA5" w:rsidP="003D2AA5">
      <w:pPr>
        <w:pStyle w:val="a3"/>
        <w:jc w:val="left"/>
        <w:rPr>
          <w:b w:val="0"/>
          <w:szCs w:val="28"/>
        </w:rPr>
      </w:pPr>
      <w:r w:rsidRPr="0096452E">
        <w:rPr>
          <w:b w:val="0"/>
          <w:szCs w:val="28"/>
        </w:rPr>
        <w:t xml:space="preserve">         2) боли в области сердца</w:t>
      </w:r>
    </w:p>
    <w:p w:rsidR="003D2AA5" w:rsidRPr="0096452E" w:rsidRDefault="003D2AA5" w:rsidP="003D2AA5">
      <w:pPr>
        <w:pStyle w:val="a3"/>
        <w:jc w:val="left"/>
        <w:rPr>
          <w:b w:val="0"/>
          <w:szCs w:val="28"/>
        </w:rPr>
      </w:pPr>
      <w:r w:rsidRPr="0096452E">
        <w:rPr>
          <w:b w:val="0"/>
          <w:szCs w:val="28"/>
        </w:rPr>
        <w:t xml:space="preserve">         3) шум трения перикарда</w:t>
      </w:r>
    </w:p>
    <w:p w:rsidR="003D2AA5" w:rsidRPr="0096452E" w:rsidRDefault="003D2AA5" w:rsidP="003D2AA5">
      <w:pPr>
        <w:pStyle w:val="a3"/>
        <w:jc w:val="left"/>
        <w:rPr>
          <w:b w:val="0"/>
          <w:szCs w:val="28"/>
        </w:rPr>
      </w:pPr>
      <w:r w:rsidRPr="0096452E">
        <w:rPr>
          <w:b w:val="0"/>
          <w:szCs w:val="28"/>
        </w:rPr>
        <w:t xml:space="preserve">         4) накопление геморрагической жидкости в полости  </w:t>
      </w:r>
    </w:p>
    <w:p w:rsidR="003D2AA5" w:rsidRPr="0096452E" w:rsidRDefault="003D2AA5" w:rsidP="003D2AA5">
      <w:pPr>
        <w:pStyle w:val="a3"/>
        <w:jc w:val="left"/>
        <w:rPr>
          <w:b w:val="0"/>
          <w:szCs w:val="28"/>
        </w:rPr>
      </w:pPr>
      <w:r w:rsidRPr="0096452E">
        <w:rPr>
          <w:b w:val="0"/>
          <w:szCs w:val="28"/>
        </w:rPr>
        <w:t xml:space="preserve">         перикарда</w:t>
      </w:r>
    </w:p>
    <w:p w:rsidR="003D2AA5" w:rsidRPr="0096452E" w:rsidRDefault="003D2AA5" w:rsidP="003D2AA5">
      <w:pPr>
        <w:pStyle w:val="a3"/>
        <w:jc w:val="left"/>
        <w:rPr>
          <w:b w:val="0"/>
          <w:szCs w:val="28"/>
        </w:rPr>
      </w:pPr>
      <w:r w:rsidRPr="0096452E">
        <w:rPr>
          <w:b w:val="0"/>
          <w:szCs w:val="28"/>
        </w:rPr>
        <w:t xml:space="preserve">         5) отсутствие азотемии.</w:t>
      </w:r>
    </w:p>
    <w:p w:rsidR="003D2AA5" w:rsidRDefault="003D2AA5" w:rsidP="003D2AA5">
      <w:pPr>
        <w:pStyle w:val="FR4"/>
        <w:spacing w:line="240" w:lineRule="auto"/>
        <w:ind w:left="786" w:firstLine="0"/>
        <w:rPr>
          <w:b/>
          <w:color w:val="000000"/>
          <w:sz w:val="28"/>
          <w:szCs w:val="28"/>
        </w:rPr>
      </w:pPr>
    </w:p>
    <w:p w:rsidR="003D2AA5" w:rsidRDefault="003D2AA5" w:rsidP="003D2AA5">
      <w:pPr>
        <w:pStyle w:val="FR4"/>
        <w:spacing w:line="240" w:lineRule="auto"/>
        <w:rPr>
          <w:b/>
          <w:color w:val="000000"/>
          <w:sz w:val="28"/>
          <w:szCs w:val="28"/>
        </w:rPr>
      </w:pPr>
      <w:r>
        <w:rPr>
          <w:b/>
          <w:color w:val="000000"/>
          <w:sz w:val="28"/>
          <w:szCs w:val="28"/>
        </w:rPr>
        <w:t>Вариант 3</w:t>
      </w:r>
    </w:p>
    <w:p w:rsidR="003D2AA5" w:rsidRPr="0096452E" w:rsidRDefault="003D2AA5" w:rsidP="003D2AA5">
      <w:pPr>
        <w:pStyle w:val="a3"/>
        <w:jc w:val="left"/>
        <w:rPr>
          <w:b w:val="0"/>
          <w:szCs w:val="28"/>
        </w:rPr>
      </w:pPr>
      <w:r w:rsidRPr="0096452E">
        <w:rPr>
          <w:b w:val="0"/>
          <w:szCs w:val="28"/>
        </w:rPr>
        <w:t>001. ГЕМАТУРИЯ - ЭТО</w:t>
      </w:r>
    </w:p>
    <w:p w:rsidR="003D2AA5" w:rsidRPr="0096452E" w:rsidRDefault="003D2AA5" w:rsidP="003D2AA5">
      <w:pPr>
        <w:pStyle w:val="a3"/>
        <w:ind w:left="660"/>
        <w:jc w:val="left"/>
        <w:rPr>
          <w:b w:val="0"/>
          <w:szCs w:val="28"/>
        </w:rPr>
      </w:pPr>
      <w:r w:rsidRPr="0096452E">
        <w:rPr>
          <w:b w:val="0"/>
          <w:szCs w:val="28"/>
        </w:rPr>
        <w:t>1) появление в моче белка</w:t>
      </w:r>
    </w:p>
    <w:p w:rsidR="003D2AA5" w:rsidRPr="0096452E" w:rsidRDefault="003D2AA5" w:rsidP="003D2AA5">
      <w:pPr>
        <w:pStyle w:val="a3"/>
        <w:ind w:left="660"/>
        <w:jc w:val="left"/>
        <w:rPr>
          <w:b w:val="0"/>
          <w:szCs w:val="28"/>
        </w:rPr>
      </w:pPr>
      <w:r w:rsidRPr="0096452E">
        <w:rPr>
          <w:b w:val="0"/>
          <w:szCs w:val="28"/>
        </w:rPr>
        <w:t>2) появление в моче эритроцитов</w:t>
      </w:r>
    </w:p>
    <w:p w:rsidR="003D2AA5" w:rsidRPr="0096452E" w:rsidRDefault="003D2AA5" w:rsidP="003D2AA5">
      <w:pPr>
        <w:pStyle w:val="a3"/>
        <w:ind w:left="660"/>
        <w:jc w:val="left"/>
        <w:rPr>
          <w:b w:val="0"/>
          <w:szCs w:val="28"/>
        </w:rPr>
      </w:pPr>
      <w:r w:rsidRPr="0096452E">
        <w:rPr>
          <w:b w:val="0"/>
          <w:szCs w:val="28"/>
        </w:rPr>
        <w:t>3) появление в моче лейкоцитов</w:t>
      </w:r>
    </w:p>
    <w:p w:rsidR="003D2AA5" w:rsidRPr="0096452E" w:rsidRDefault="003D2AA5" w:rsidP="003D2AA5">
      <w:pPr>
        <w:pStyle w:val="a3"/>
        <w:ind w:left="660"/>
        <w:jc w:val="left"/>
        <w:rPr>
          <w:b w:val="0"/>
          <w:szCs w:val="28"/>
        </w:rPr>
      </w:pPr>
      <w:r w:rsidRPr="0096452E">
        <w:rPr>
          <w:b w:val="0"/>
          <w:szCs w:val="28"/>
        </w:rPr>
        <w:t>4) появление в моче цилиндров</w:t>
      </w:r>
    </w:p>
    <w:p w:rsidR="003D2AA5" w:rsidRPr="0096452E" w:rsidRDefault="003D2AA5" w:rsidP="003D2AA5">
      <w:pPr>
        <w:pStyle w:val="a3"/>
        <w:ind w:left="660"/>
        <w:jc w:val="left"/>
        <w:rPr>
          <w:b w:val="0"/>
          <w:szCs w:val="28"/>
        </w:rPr>
      </w:pPr>
      <w:r w:rsidRPr="0096452E">
        <w:rPr>
          <w:b w:val="0"/>
          <w:szCs w:val="28"/>
        </w:rPr>
        <w:t>5) появление в моче сахара.</w:t>
      </w:r>
    </w:p>
    <w:p w:rsidR="003D2AA5" w:rsidRPr="0096452E" w:rsidRDefault="003D2AA5" w:rsidP="003D2AA5">
      <w:pPr>
        <w:widowControl w:val="0"/>
        <w:autoSpaceDE w:val="0"/>
        <w:autoSpaceDN w:val="0"/>
        <w:adjustRightInd w:val="0"/>
        <w:rPr>
          <w:sz w:val="28"/>
          <w:szCs w:val="28"/>
        </w:rPr>
      </w:pPr>
      <w:r w:rsidRPr="0096452E">
        <w:rPr>
          <w:sz w:val="28"/>
          <w:szCs w:val="28"/>
        </w:rPr>
        <w:t>002. ПОЛОЖИТЕЛЬНЫЙ   СИМПТОМ ПАСТЕРНАЦКОГО  БЫВАЕТ ПРИ</w:t>
      </w:r>
    </w:p>
    <w:p w:rsidR="003D2AA5" w:rsidRPr="0096452E" w:rsidRDefault="003D2AA5" w:rsidP="003D2AA5">
      <w:pPr>
        <w:widowControl w:val="0"/>
        <w:autoSpaceDE w:val="0"/>
        <w:autoSpaceDN w:val="0"/>
        <w:adjustRightInd w:val="0"/>
        <w:rPr>
          <w:sz w:val="28"/>
          <w:szCs w:val="28"/>
        </w:rPr>
      </w:pPr>
      <w:r w:rsidRPr="0096452E">
        <w:rPr>
          <w:sz w:val="28"/>
          <w:szCs w:val="28"/>
        </w:rPr>
        <w:t xml:space="preserve">        1) остром гломерулонефрите</w:t>
      </w:r>
    </w:p>
    <w:p w:rsidR="003D2AA5" w:rsidRPr="0096452E" w:rsidRDefault="003D2AA5" w:rsidP="003D2AA5">
      <w:pPr>
        <w:widowControl w:val="0"/>
        <w:autoSpaceDE w:val="0"/>
        <w:autoSpaceDN w:val="0"/>
        <w:adjustRightInd w:val="0"/>
        <w:rPr>
          <w:sz w:val="28"/>
          <w:szCs w:val="28"/>
        </w:rPr>
      </w:pPr>
      <w:r w:rsidRPr="0096452E">
        <w:rPr>
          <w:sz w:val="28"/>
          <w:szCs w:val="28"/>
        </w:rPr>
        <w:t xml:space="preserve">        2) мочекаменной болезни</w:t>
      </w:r>
    </w:p>
    <w:p w:rsidR="003D2AA5" w:rsidRPr="0096452E" w:rsidRDefault="003D2AA5" w:rsidP="003D2AA5">
      <w:pPr>
        <w:widowControl w:val="0"/>
        <w:autoSpaceDE w:val="0"/>
        <w:autoSpaceDN w:val="0"/>
        <w:adjustRightInd w:val="0"/>
        <w:rPr>
          <w:sz w:val="28"/>
          <w:szCs w:val="28"/>
        </w:rPr>
      </w:pPr>
      <w:r w:rsidRPr="0096452E">
        <w:rPr>
          <w:sz w:val="28"/>
          <w:szCs w:val="28"/>
        </w:rPr>
        <w:t xml:space="preserve">        3) диабетической нефропатии</w:t>
      </w:r>
    </w:p>
    <w:p w:rsidR="003D2AA5" w:rsidRPr="0096452E" w:rsidRDefault="003D2AA5" w:rsidP="003D2AA5">
      <w:pPr>
        <w:widowControl w:val="0"/>
        <w:autoSpaceDE w:val="0"/>
        <w:autoSpaceDN w:val="0"/>
        <w:adjustRightInd w:val="0"/>
        <w:rPr>
          <w:sz w:val="28"/>
          <w:szCs w:val="28"/>
        </w:rPr>
      </w:pPr>
      <w:r w:rsidRPr="0096452E">
        <w:rPr>
          <w:sz w:val="28"/>
          <w:szCs w:val="28"/>
        </w:rPr>
        <w:t xml:space="preserve">        4) цистите</w:t>
      </w:r>
    </w:p>
    <w:p w:rsidR="003D2AA5" w:rsidRPr="0096452E" w:rsidRDefault="003D2AA5" w:rsidP="003D2AA5">
      <w:pPr>
        <w:widowControl w:val="0"/>
        <w:autoSpaceDE w:val="0"/>
        <w:autoSpaceDN w:val="0"/>
        <w:adjustRightInd w:val="0"/>
        <w:rPr>
          <w:sz w:val="28"/>
          <w:szCs w:val="28"/>
        </w:rPr>
      </w:pPr>
      <w:r w:rsidRPr="0096452E">
        <w:rPr>
          <w:sz w:val="28"/>
          <w:szCs w:val="28"/>
        </w:rPr>
        <w:lastRenderedPageBreak/>
        <w:t xml:space="preserve">        5) хроническом гломерулонефрите.</w:t>
      </w:r>
    </w:p>
    <w:p w:rsidR="003D2AA5" w:rsidRPr="0096452E" w:rsidRDefault="003D2AA5" w:rsidP="003D2AA5">
      <w:pPr>
        <w:pStyle w:val="a3"/>
        <w:jc w:val="left"/>
        <w:rPr>
          <w:b w:val="0"/>
          <w:szCs w:val="28"/>
        </w:rPr>
      </w:pPr>
      <w:r w:rsidRPr="0096452E">
        <w:rPr>
          <w:b w:val="0"/>
          <w:szCs w:val="28"/>
        </w:rPr>
        <w:t>003. ПРИ ПОЛИУРИИ СУТОЧНОЕ КОЛИЧЕСТВО МОЧИ ПРЕВЫШАЕТ</w:t>
      </w:r>
    </w:p>
    <w:p w:rsidR="003D2AA5" w:rsidRPr="0096452E" w:rsidRDefault="003D2AA5" w:rsidP="003D2AA5">
      <w:pPr>
        <w:pStyle w:val="a3"/>
        <w:jc w:val="left"/>
        <w:rPr>
          <w:b w:val="0"/>
          <w:szCs w:val="28"/>
        </w:rPr>
      </w:pPr>
      <w:r w:rsidRPr="0096452E">
        <w:rPr>
          <w:b w:val="0"/>
          <w:szCs w:val="28"/>
        </w:rPr>
        <w:t xml:space="preserve">           1) 800 мл</w:t>
      </w:r>
    </w:p>
    <w:p w:rsidR="003D2AA5" w:rsidRPr="0096452E" w:rsidRDefault="003D2AA5" w:rsidP="003D2AA5">
      <w:pPr>
        <w:pStyle w:val="a3"/>
        <w:jc w:val="left"/>
        <w:rPr>
          <w:b w:val="0"/>
          <w:szCs w:val="28"/>
        </w:rPr>
      </w:pPr>
      <w:r w:rsidRPr="0096452E">
        <w:rPr>
          <w:b w:val="0"/>
          <w:szCs w:val="28"/>
        </w:rPr>
        <w:t xml:space="preserve">           2) 1500 мл</w:t>
      </w:r>
    </w:p>
    <w:p w:rsidR="003D2AA5" w:rsidRPr="0096452E" w:rsidRDefault="003D2AA5" w:rsidP="003D2AA5">
      <w:pPr>
        <w:pStyle w:val="a3"/>
        <w:jc w:val="left"/>
        <w:rPr>
          <w:b w:val="0"/>
          <w:szCs w:val="28"/>
        </w:rPr>
      </w:pPr>
      <w:r w:rsidRPr="0096452E">
        <w:rPr>
          <w:b w:val="0"/>
          <w:szCs w:val="28"/>
        </w:rPr>
        <w:t xml:space="preserve">           3) 2500 мл</w:t>
      </w:r>
    </w:p>
    <w:p w:rsidR="003D2AA5" w:rsidRPr="0096452E" w:rsidRDefault="003D2AA5" w:rsidP="003D2AA5">
      <w:pPr>
        <w:pStyle w:val="a3"/>
        <w:jc w:val="left"/>
        <w:rPr>
          <w:b w:val="0"/>
          <w:szCs w:val="28"/>
        </w:rPr>
      </w:pPr>
      <w:r w:rsidRPr="0096452E">
        <w:rPr>
          <w:b w:val="0"/>
          <w:szCs w:val="28"/>
        </w:rPr>
        <w:t xml:space="preserve">           4) 1000 мл</w:t>
      </w:r>
    </w:p>
    <w:p w:rsidR="003D2AA5" w:rsidRPr="0096452E" w:rsidRDefault="003D2AA5" w:rsidP="003D2AA5">
      <w:pPr>
        <w:pStyle w:val="a3"/>
        <w:jc w:val="left"/>
        <w:rPr>
          <w:b w:val="0"/>
          <w:szCs w:val="28"/>
        </w:rPr>
      </w:pPr>
      <w:r w:rsidRPr="0096452E">
        <w:rPr>
          <w:b w:val="0"/>
          <w:szCs w:val="28"/>
        </w:rPr>
        <w:t xml:space="preserve">           5)  500 мл.</w:t>
      </w:r>
    </w:p>
    <w:p w:rsidR="003D2AA5" w:rsidRPr="0096452E" w:rsidRDefault="003D2AA5" w:rsidP="003D2AA5">
      <w:pPr>
        <w:pStyle w:val="a3"/>
        <w:jc w:val="left"/>
        <w:rPr>
          <w:b w:val="0"/>
          <w:szCs w:val="28"/>
        </w:rPr>
      </w:pPr>
      <w:r w:rsidRPr="0096452E">
        <w:rPr>
          <w:b w:val="0"/>
          <w:szCs w:val="28"/>
        </w:rPr>
        <w:t xml:space="preserve">  004.  НАИБОЛЕЕ РАСПРОСТРАНЕННЫМ ЗАБОЛЕВАНИЕМ ПОЧЕК ЯВЛЯЕТСЯ </w:t>
      </w:r>
    </w:p>
    <w:p w:rsidR="003D2AA5" w:rsidRPr="0096452E" w:rsidRDefault="003D2AA5" w:rsidP="003D2AA5">
      <w:pPr>
        <w:pStyle w:val="a3"/>
        <w:jc w:val="left"/>
        <w:rPr>
          <w:b w:val="0"/>
          <w:szCs w:val="28"/>
        </w:rPr>
      </w:pPr>
      <w:r w:rsidRPr="0096452E">
        <w:rPr>
          <w:b w:val="0"/>
          <w:szCs w:val="28"/>
        </w:rPr>
        <w:t xml:space="preserve">           1) инфаркт почки</w:t>
      </w:r>
    </w:p>
    <w:p w:rsidR="003D2AA5" w:rsidRPr="0096452E" w:rsidRDefault="003D2AA5" w:rsidP="003D2AA5">
      <w:pPr>
        <w:pStyle w:val="a3"/>
        <w:jc w:val="left"/>
        <w:rPr>
          <w:b w:val="0"/>
          <w:szCs w:val="28"/>
        </w:rPr>
      </w:pPr>
      <w:r w:rsidRPr="0096452E">
        <w:rPr>
          <w:b w:val="0"/>
          <w:szCs w:val="28"/>
        </w:rPr>
        <w:t xml:space="preserve">           2) гломерулонефрит</w:t>
      </w:r>
    </w:p>
    <w:p w:rsidR="003D2AA5" w:rsidRPr="0096452E" w:rsidRDefault="003D2AA5" w:rsidP="003D2AA5">
      <w:pPr>
        <w:pStyle w:val="a3"/>
        <w:jc w:val="left"/>
        <w:rPr>
          <w:b w:val="0"/>
          <w:szCs w:val="28"/>
        </w:rPr>
      </w:pPr>
      <w:r w:rsidRPr="0096452E">
        <w:rPr>
          <w:b w:val="0"/>
          <w:szCs w:val="28"/>
        </w:rPr>
        <w:t xml:space="preserve">           3) пиелонефрит</w:t>
      </w:r>
    </w:p>
    <w:p w:rsidR="003D2AA5" w:rsidRPr="0096452E" w:rsidRDefault="003D2AA5" w:rsidP="003D2AA5">
      <w:pPr>
        <w:pStyle w:val="a3"/>
        <w:jc w:val="left"/>
        <w:rPr>
          <w:b w:val="0"/>
          <w:szCs w:val="28"/>
        </w:rPr>
      </w:pPr>
      <w:r w:rsidRPr="0096452E">
        <w:rPr>
          <w:b w:val="0"/>
          <w:szCs w:val="28"/>
        </w:rPr>
        <w:t xml:space="preserve">           4) рак почки</w:t>
      </w:r>
    </w:p>
    <w:p w:rsidR="003D2AA5" w:rsidRPr="0096452E" w:rsidRDefault="003D2AA5" w:rsidP="003D2AA5">
      <w:pPr>
        <w:pStyle w:val="a3"/>
        <w:jc w:val="left"/>
        <w:rPr>
          <w:b w:val="0"/>
          <w:szCs w:val="28"/>
        </w:rPr>
      </w:pPr>
      <w:r w:rsidRPr="0096452E">
        <w:rPr>
          <w:b w:val="0"/>
          <w:szCs w:val="28"/>
        </w:rPr>
        <w:t xml:space="preserve">           5) туберкулез почек.</w:t>
      </w:r>
    </w:p>
    <w:p w:rsidR="003D2AA5" w:rsidRPr="0096452E" w:rsidRDefault="003D2AA5" w:rsidP="003D2AA5">
      <w:pPr>
        <w:pStyle w:val="a3"/>
        <w:jc w:val="left"/>
        <w:rPr>
          <w:b w:val="0"/>
          <w:szCs w:val="28"/>
        </w:rPr>
      </w:pPr>
      <w:r w:rsidRPr="0096452E">
        <w:rPr>
          <w:b w:val="0"/>
          <w:szCs w:val="28"/>
        </w:rPr>
        <w:t xml:space="preserve">005. ДЛЯ НЕФРОТИЧЕСКОГО СИНДРОМА НЕ  ХАРАКТЕРНО </w:t>
      </w:r>
    </w:p>
    <w:p w:rsidR="003D2AA5" w:rsidRPr="0096452E" w:rsidRDefault="003D2AA5" w:rsidP="003D2AA5">
      <w:pPr>
        <w:pStyle w:val="a3"/>
        <w:ind w:left="660"/>
        <w:jc w:val="left"/>
        <w:rPr>
          <w:b w:val="0"/>
          <w:szCs w:val="28"/>
        </w:rPr>
      </w:pPr>
      <w:r w:rsidRPr="0096452E">
        <w:rPr>
          <w:b w:val="0"/>
          <w:szCs w:val="28"/>
        </w:rPr>
        <w:t>1) анемия</w:t>
      </w:r>
    </w:p>
    <w:p w:rsidR="003D2AA5" w:rsidRPr="0096452E" w:rsidRDefault="003D2AA5" w:rsidP="003D2AA5">
      <w:pPr>
        <w:pStyle w:val="a3"/>
        <w:ind w:left="660"/>
        <w:jc w:val="left"/>
        <w:rPr>
          <w:b w:val="0"/>
          <w:szCs w:val="28"/>
        </w:rPr>
      </w:pPr>
      <w:r w:rsidRPr="0096452E">
        <w:rPr>
          <w:b w:val="0"/>
          <w:szCs w:val="28"/>
        </w:rPr>
        <w:t>2) значительная протеинурия</w:t>
      </w:r>
    </w:p>
    <w:p w:rsidR="003D2AA5" w:rsidRPr="0096452E" w:rsidRDefault="003D2AA5" w:rsidP="003D2AA5">
      <w:pPr>
        <w:pStyle w:val="a3"/>
        <w:ind w:left="660"/>
        <w:jc w:val="left"/>
        <w:rPr>
          <w:b w:val="0"/>
          <w:szCs w:val="28"/>
        </w:rPr>
      </w:pPr>
      <w:r w:rsidRPr="0096452E">
        <w:rPr>
          <w:b w:val="0"/>
          <w:szCs w:val="28"/>
        </w:rPr>
        <w:t>3) гиперхолестеринемия</w:t>
      </w:r>
    </w:p>
    <w:p w:rsidR="003D2AA5" w:rsidRPr="0096452E" w:rsidRDefault="003D2AA5" w:rsidP="003D2AA5">
      <w:pPr>
        <w:pStyle w:val="a3"/>
        <w:ind w:left="660"/>
        <w:jc w:val="left"/>
        <w:rPr>
          <w:b w:val="0"/>
          <w:szCs w:val="28"/>
        </w:rPr>
      </w:pPr>
      <w:r w:rsidRPr="0096452E">
        <w:rPr>
          <w:b w:val="0"/>
          <w:szCs w:val="28"/>
        </w:rPr>
        <w:t>4) гипопротеинемия</w:t>
      </w:r>
    </w:p>
    <w:p w:rsidR="003D2AA5" w:rsidRPr="0096452E" w:rsidRDefault="003D2AA5" w:rsidP="003D2AA5">
      <w:pPr>
        <w:pStyle w:val="a3"/>
        <w:ind w:left="660"/>
        <w:jc w:val="left"/>
        <w:rPr>
          <w:b w:val="0"/>
          <w:szCs w:val="28"/>
        </w:rPr>
      </w:pPr>
      <w:r w:rsidRPr="0096452E">
        <w:rPr>
          <w:b w:val="0"/>
          <w:szCs w:val="28"/>
        </w:rPr>
        <w:t>5) отеки.</w:t>
      </w:r>
    </w:p>
    <w:p w:rsidR="003D2AA5" w:rsidRPr="0096452E" w:rsidRDefault="003D2AA5" w:rsidP="003D2AA5">
      <w:pPr>
        <w:pStyle w:val="a3"/>
        <w:jc w:val="left"/>
        <w:rPr>
          <w:b w:val="0"/>
          <w:szCs w:val="28"/>
        </w:rPr>
      </w:pPr>
      <w:r w:rsidRPr="0096452E">
        <w:rPr>
          <w:b w:val="0"/>
          <w:szCs w:val="28"/>
        </w:rPr>
        <w:t>006. НИКТУРИЯ - ЭТО</w:t>
      </w:r>
    </w:p>
    <w:p w:rsidR="003D2AA5" w:rsidRPr="0096452E" w:rsidRDefault="003D2AA5" w:rsidP="003D2AA5">
      <w:pPr>
        <w:pStyle w:val="a3"/>
        <w:ind w:left="660"/>
        <w:jc w:val="left"/>
        <w:rPr>
          <w:b w:val="0"/>
          <w:szCs w:val="28"/>
        </w:rPr>
      </w:pPr>
      <w:r w:rsidRPr="0096452E">
        <w:rPr>
          <w:b w:val="0"/>
          <w:szCs w:val="28"/>
        </w:rPr>
        <w:t>1) задержка выделения мочи</w:t>
      </w:r>
    </w:p>
    <w:p w:rsidR="003D2AA5" w:rsidRPr="0096452E" w:rsidRDefault="003D2AA5" w:rsidP="003D2AA5">
      <w:pPr>
        <w:pStyle w:val="a3"/>
        <w:ind w:left="660"/>
        <w:jc w:val="left"/>
        <w:rPr>
          <w:b w:val="0"/>
          <w:szCs w:val="28"/>
        </w:rPr>
      </w:pPr>
      <w:r w:rsidRPr="0096452E">
        <w:rPr>
          <w:b w:val="0"/>
          <w:szCs w:val="28"/>
        </w:rPr>
        <w:t>2) преобладание ночного диуреза над дневным</w:t>
      </w:r>
    </w:p>
    <w:p w:rsidR="003D2AA5" w:rsidRPr="0096452E" w:rsidRDefault="003D2AA5" w:rsidP="003D2AA5">
      <w:pPr>
        <w:pStyle w:val="a3"/>
        <w:ind w:left="660"/>
        <w:jc w:val="left"/>
        <w:rPr>
          <w:b w:val="0"/>
          <w:szCs w:val="28"/>
        </w:rPr>
      </w:pPr>
      <w:r w:rsidRPr="0096452E">
        <w:rPr>
          <w:b w:val="0"/>
          <w:szCs w:val="28"/>
        </w:rPr>
        <w:t>3) снижение удельного веса мочи</w:t>
      </w:r>
    </w:p>
    <w:p w:rsidR="003D2AA5" w:rsidRPr="0096452E" w:rsidRDefault="003D2AA5" w:rsidP="003D2AA5">
      <w:pPr>
        <w:pStyle w:val="a3"/>
        <w:ind w:left="660"/>
        <w:jc w:val="left"/>
        <w:rPr>
          <w:b w:val="0"/>
          <w:szCs w:val="28"/>
        </w:rPr>
      </w:pPr>
      <w:r w:rsidRPr="0096452E">
        <w:rPr>
          <w:b w:val="0"/>
          <w:szCs w:val="28"/>
        </w:rPr>
        <w:t>4) выделение мочи малыми порциями</w:t>
      </w:r>
    </w:p>
    <w:p w:rsidR="003D2AA5" w:rsidRPr="0096452E" w:rsidRDefault="003D2AA5" w:rsidP="003D2AA5">
      <w:pPr>
        <w:pStyle w:val="a3"/>
        <w:ind w:left="660"/>
        <w:jc w:val="left"/>
        <w:rPr>
          <w:b w:val="0"/>
          <w:szCs w:val="28"/>
        </w:rPr>
      </w:pPr>
      <w:r w:rsidRPr="0096452E">
        <w:rPr>
          <w:b w:val="0"/>
          <w:szCs w:val="28"/>
        </w:rPr>
        <w:t>5) недержание мочи.</w:t>
      </w:r>
    </w:p>
    <w:p w:rsidR="003D2AA5" w:rsidRPr="0096452E" w:rsidRDefault="009D217F" w:rsidP="003D2AA5">
      <w:pPr>
        <w:pStyle w:val="a3"/>
        <w:jc w:val="left"/>
        <w:rPr>
          <w:b w:val="0"/>
          <w:szCs w:val="28"/>
        </w:rPr>
      </w:pPr>
      <w:r>
        <w:rPr>
          <w:b w:val="0"/>
          <w:szCs w:val="28"/>
        </w:rPr>
        <w:t xml:space="preserve">007. </w:t>
      </w:r>
      <w:r w:rsidR="003D2AA5" w:rsidRPr="0096452E">
        <w:rPr>
          <w:b w:val="0"/>
          <w:szCs w:val="28"/>
        </w:rPr>
        <w:t>ОСОБЕННОСТИ ПОЧЕЧНЫХ ОТЕКОВ</w:t>
      </w:r>
    </w:p>
    <w:p w:rsidR="003D2AA5" w:rsidRPr="0096452E" w:rsidRDefault="003D2AA5" w:rsidP="003D2AA5">
      <w:pPr>
        <w:pStyle w:val="a3"/>
        <w:ind w:left="660"/>
        <w:jc w:val="left"/>
        <w:rPr>
          <w:b w:val="0"/>
          <w:szCs w:val="28"/>
        </w:rPr>
      </w:pPr>
      <w:r w:rsidRPr="0096452E">
        <w:rPr>
          <w:b w:val="0"/>
          <w:szCs w:val="28"/>
        </w:rPr>
        <w:t>1) начинаются с нижних конечностей</w:t>
      </w:r>
    </w:p>
    <w:p w:rsidR="003D2AA5" w:rsidRPr="0096452E" w:rsidRDefault="003D2AA5" w:rsidP="003D2AA5">
      <w:pPr>
        <w:pStyle w:val="a3"/>
        <w:ind w:left="660"/>
        <w:jc w:val="left"/>
        <w:rPr>
          <w:b w:val="0"/>
          <w:szCs w:val="28"/>
        </w:rPr>
      </w:pPr>
      <w:r w:rsidRPr="0096452E">
        <w:rPr>
          <w:b w:val="0"/>
          <w:szCs w:val="28"/>
        </w:rPr>
        <w:t>2) появляются к вечеру</w:t>
      </w:r>
    </w:p>
    <w:p w:rsidR="003D2AA5" w:rsidRPr="0096452E" w:rsidRDefault="003D2AA5" w:rsidP="003D2AA5">
      <w:pPr>
        <w:pStyle w:val="a3"/>
        <w:ind w:left="660"/>
        <w:jc w:val="left"/>
        <w:rPr>
          <w:b w:val="0"/>
          <w:szCs w:val="28"/>
        </w:rPr>
      </w:pPr>
      <w:r w:rsidRPr="0096452E">
        <w:rPr>
          <w:b w:val="0"/>
          <w:szCs w:val="28"/>
        </w:rPr>
        <w:t>3) начинаются с лица</w:t>
      </w:r>
    </w:p>
    <w:p w:rsidR="003D2AA5" w:rsidRPr="0096452E" w:rsidRDefault="003D2AA5" w:rsidP="003D2AA5">
      <w:pPr>
        <w:pStyle w:val="a3"/>
        <w:ind w:left="660"/>
        <w:jc w:val="left"/>
        <w:rPr>
          <w:b w:val="0"/>
          <w:szCs w:val="28"/>
        </w:rPr>
      </w:pPr>
      <w:r w:rsidRPr="0096452E">
        <w:rPr>
          <w:b w:val="0"/>
          <w:szCs w:val="28"/>
        </w:rPr>
        <w:t>4) плотные</w:t>
      </w:r>
    </w:p>
    <w:p w:rsidR="003D2AA5" w:rsidRPr="0096452E" w:rsidRDefault="003D2AA5" w:rsidP="003D2AA5">
      <w:pPr>
        <w:pStyle w:val="a3"/>
        <w:ind w:left="660"/>
        <w:jc w:val="left"/>
        <w:rPr>
          <w:b w:val="0"/>
          <w:szCs w:val="28"/>
        </w:rPr>
      </w:pPr>
      <w:r w:rsidRPr="0096452E">
        <w:rPr>
          <w:b w:val="0"/>
          <w:szCs w:val="28"/>
        </w:rPr>
        <w:t>5) цианотичные.</w:t>
      </w:r>
    </w:p>
    <w:p w:rsidR="003D2AA5" w:rsidRPr="0096452E" w:rsidRDefault="003D2AA5" w:rsidP="003D2AA5">
      <w:pPr>
        <w:pStyle w:val="a3"/>
        <w:jc w:val="left"/>
        <w:rPr>
          <w:b w:val="0"/>
          <w:szCs w:val="28"/>
        </w:rPr>
      </w:pPr>
      <w:r w:rsidRPr="0096452E">
        <w:rPr>
          <w:b w:val="0"/>
          <w:szCs w:val="28"/>
        </w:rPr>
        <w:t>008. ИЗОСТЕНУРИЯ - ЭТО</w:t>
      </w:r>
    </w:p>
    <w:p w:rsidR="003D2AA5" w:rsidRPr="0096452E" w:rsidRDefault="003D2AA5" w:rsidP="003D2AA5">
      <w:pPr>
        <w:pStyle w:val="a3"/>
        <w:ind w:left="660"/>
        <w:jc w:val="left"/>
        <w:rPr>
          <w:b w:val="0"/>
          <w:szCs w:val="28"/>
        </w:rPr>
      </w:pPr>
      <w:r w:rsidRPr="0096452E">
        <w:rPr>
          <w:b w:val="0"/>
          <w:szCs w:val="28"/>
        </w:rPr>
        <w:t>1) одинаковый объем разных порций мочи</w:t>
      </w:r>
    </w:p>
    <w:p w:rsidR="003D2AA5" w:rsidRPr="0096452E" w:rsidRDefault="003D2AA5" w:rsidP="003D2AA5">
      <w:pPr>
        <w:pStyle w:val="a3"/>
        <w:ind w:left="660"/>
        <w:jc w:val="left"/>
        <w:rPr>
          <w:b w:val="0"/>
          <w:szCs w:val="28"/>
        </w:rPr>
      </w:pPr>
      <w:r w:rsidRPr="0096452E">
        <w:rPr>
          <w:b w:val="0"/>
          <w:szCs w:val="28"/>
        </w:rPr>
        <w:t>2) снижение удельного веса мочи</w:t>
      </w:r>
    </w:p>
    <w:p w:rsidR="003D2AA5" w:rsidRPr="0096452E" w:rsidRDefault="003D2AA5" w:rsidP="003D2AA5">
      <w:pPr>
        <w:pStyle w:val="a3"/>
        <w:ind w:left="660"/>
        <w:jc w:val="left"/>
        <w:rPr>
          <w:b w:val="0"/>
          <w:szCs w:val="28"/>
        </w:rPr>
      </w:pPr>
      <w:r w:rsidRPr="0096452E">
        <w:rPr>
          <w:b w:val="0"/>
          <w:szCs w:val="28"/>
        </w:rPr>
        <w:t>3) монотонно сниженный удельный вес мочи</w:t>
      </w:r>
    </w:p>
    <w:p w:rsidR="003D2AA5" w:rsidRPr="0096452E" w:rsidRDefault="003D2AA5" w:rsidP="003D2AA5">
      <w:pPr>
        <w:pStyle w:val="a3"/>
        <w:ind w:left="660"/>
        <w:jc w:val="left"/>
        <w:rPr>
          <w:b w:val="0"/>
          <w:szCs w:val="28"/>
        </w:rPr>
      </w:pPr>
      <w:r w:rsidRPr="0096452E">
        <w:rPr>
          <w:b w:val="0"/>
          <w:szCs w:val="28"/>
        </w:rPr>
        <w:t>4) повышение удельного веса мочи</w:t>
      </w:r>
    </w:p>
    <w:p w:rsidR="003D2AA5" w:rsidRPr="0096452E" w:rsidRDefault="003D2AA5" w:rsidP="003D2AA5">
      <w:pPr>
        <w:pStyle w:val="a3"/>
        <w:ind w:left="660"/>
        <w:jc w:val="left"/>
        <w:rPr>
          <w:b w:val="0"/>
          <w:szCs w:val="28"/>
        </w:rPr>
      </w:pPr>
      <w:r w:rsidRPr="0096452E">
        <w:rPr>
          <w:b w:val="0"/>
          <w:szCs w:val="28"/>
        </w:rPr>
        <w:t>5) недержание мочи.</w:t>
      </w:r>
    </w:p>
    <w:p w:rsidR="003D2AA5" w:rsidRPr="0096452E" w:rsidRDefault="003D2AA5" w:rsidP="003D2AA5">
      <w:pPr>
        <w:pStyle w:val="a3"/>
        <w:jc w:val="left"/>
        <w:rPr>
          <w:b w:val="0"/>
          <w:szCs w:val="28"/>
        </w:rPr>
      </w:pPr>
      <w:r w:rsidRPr="0096452E">
        <w:rPr>
          <w:b w:val="0"/>
          <w:szCs w:val="28"/>
        </w:rPr>
        <w:t>009. КОЖНЫЙ ЗУД ПРИ ЗАБОЛЕВАНИЯХ ПОЧЕК ОБУСЛОВЛЕН ИЗБЫТОЧНЫМ СОДЕРЖАНИЕМ В КРОВИ</w:t>
      </w:r>
    </w:p>
    <w:p w:rsidR="003D2AA5" w:rsidRPr="0096452E" w:rsidRDefault="003D2AA5" w:rsidP="003D2AA5">
      <w:pPr>
        <w:pStyle w:val="a3"/>
        <w:ind w:left="660"/>
        <w:jc w:val="left"/>
        <w:rPr>
          <w:b w:val="0"/>
          <w:szCs w:val="28"/>
        </w:rPr>
      </w:pPr>
      <w:r w:rsidRPr="0096452E">
        <w:rPr>
          <w:b w:val="0"/>
          <w:szCs w:val="28"/>
        </w:rPr>
        <w:t>1) билирубина</w:t>
      </w:r>
    </w:p>
    <w:p w:rsidR="003D2AA5" w:rsidRPr="0096452E" w:rsidRDefault="003D2AA5" w:rsidP="003D2AA5">
      <w:pPr>
        <w:pStyle w:val="a3"/>
        <w:ind w:left="660"/>
        <w:jc w:val="left"/>
        <w:rPr>
          <w:b w:val="0"/>
          <w:szCs w:val="28"/>
        </w:rPr>
      </w:pPr>
      <w:r w:rsidRPr="0096452E">
        <w:rPr>
          <w:b w:val="0"/>
          <w:szCs w:val="28"/>
        </w:rPr>
        <w:t>2) мочевины</w:t>
      </w:r>
    </w:p>
    <w:p w:rsidR="003D2AA5" w:rsidRPr="0096452E" w:rsidRDefault="003D2AA5" w:rsidP="003D2AA5">
      <w:pPr>
        <w:pStyle w:val="a3"/>
        <w:ind w:left="660"/>
        <w:jc w:val="left"/>
        <w:rPr>
          <w:b w:val="0"/>
          <w:szCs w:val="28"/>
        </w:rPr>
      </w:pPr>
      <w:r w:rsidRPr="0096452E">
        <w:rPr>
          <w:b w:val="0"/>
          <w:szCs w:val="28"/>
        </w:rPr>
        <w:t>3) сахара</w:t>
      </w:r>
    </w:p>
    <w:p w:rsidR="003D2AA5" w:rsidRPr="0096452E" w:rsidRDefault="003D2AA5" w:rsidP="003D2AA5">
      <w:pPr>
        <w:pStyle w:val="a3"/>
        <w:ind w:left="660"/>
        <w:jc w:val="left"/>
        <w:rPr>
          <w:b w:val="0"/>
          <w:szCs w:val="28"/>
        </w:rPr>
      </w:pPr>
      <w:r w:rsidRPr="0096452E">
        <w:rPr>
          <w:b w:val="0"/>
          <w:szCs w:val="28"/>
        </w:rPr>
        <w:t>4) мочевой кислоты</w:t>
      </w:r>
    </w:p>
    <w:p w:rsidR="003D2AA5" w:rsidRPr="0096452E" w:rsidRDefault="003D2AA5" w:rsidP="003D2AA5">
      <w:pPr>
        <w:pStyle w:val="FR4"/>
        <w:spacing w:line="240" w:lineRule="auto"/>
        <w:ind w:left="786" w:firstLine="0"/>
        <w:jc w:val="left"/>
        <w:rPr>
          <w:sz w:val="28"/>
          <w:szCs w:val="28"/>
        </w:rPr>
      </w:pPr>
      <w:r w:rsidRPr="0096452E">
        <w:rPr>
          <w:sz w:val="28"/>
          <w:szCs w:val="28"/>
        </w:rPr>
        <w:t>5) желчных кислот.</w:t>
      </w:r>
    </w:p>
    <w:p w:rsidR="003D2AA5" w:rsidRPr="0096452E" w:rsidRDefault="003D2AA5" w:rsidP="003D2AA5">
      <w:pPr>
        <w:pStyle w:val="a3"/>
        <w:jc w:val="left"/>
        <w:rPr>
          <w:b w:val="0"/>
          <w:szCs w:val="28"/>
        </w:rPr>
      </w:pPr>
      <w:r w:rsidRPr="0096452E">
        <w:rPr>
          <w:b w:val="0"/>
          <w:szCs w:val="28"/>
        </w:rPr>
        <w:lastRenderedPageBreak/>
        <w:t>010. ПРИ ЗАБОЛЕВАНИЯХ ПОЧЕК БОЛЬНЫМ РЕКОМЕНДУЕТСЯ   ДИЕТА</w:t>
      </w:r>
    </w:p>
    <w:p w:rsidR="003D2AA5" w:rsidRPr="0096452E" w:rsidRDefault="003D2AA5" w:rsidP="003D2AA5">
      <w:pPr>
        <w:pStyle w:val="a3"/>
        <w:jc w:val="left"/>
        <w:rPr>
          <w:b w:val="0"/>
          <w:szCs w:val="28"/>
        </w:rPr>
      </w:pPr>
      <w:r w:rsidRPr="0096452E">
        <w:rPr>
          <w:b w:val="0"/>
          <w:szCs w:val="28"/>
        </w:rPr>
        <w:t xml:space="preserve">           1) диета № 1</w:t>
      </w:r>
    </w:p>
    <w:p w:rsidR="003D2AA5" w:rsidRPr="0096452E" w:rsidRDefault="003D2AA5" w:rsidP="003D2AA5">
      <w:pPr>
        <w:pStyle w:val="a3"/>
        <w:jc w:val="left"/>
        <w:rPr>
          <w:b w:val="0"/>
          <w:szCs w:val="28"/>
        </w:rPr>
      </w:pPr>
      <w:r w:rsidRPr="0096452E">
        <w:rPr>
          <w:b w:val="0"/>
          <w:szCs w:val="28"/>
        </w:rPr>
        <w:t xml:space="preserve">           2) диета № 5</w:t>
      </w:r>
    </w:p>
    <w:p w:rsidR="003D2AA5" w:rsidRPr="0096452E" w:rsidRDefault="003D2AA5" w:rsidP="003D2AA5">
      <w:pPr>
        <w:pStyle w:val="a3"/>
        <w:jc w:val="left"/>
        <w:rPr>
          <w:b w:val="0"/>
          <w:szCs w:val="28"/>
        </w:rPr>
      </w:pPr>
      <w:r w:rsidRPr="0096452E">
        <w:rPr>
          <w:b w:val="0"/>
          <w:szCs w:val="28"/>
        </w:rPr>
        <w:t xml:space="preserve">           3) диета № 7</w:t>
      </w:r>
    </w:p>
    <w:p w:rsidR="003D2AA5" w:rsidRPr="0096452E" w:rsidRDefault="003D2AA5" w:rsidP="003D2AA5">
      <w:pPr>
        <w:pStyle w:val="a3"/>
        <w:jc w:val="left"/>
        <w:rPr>
          <w:b w:val="0"/>
          <w:szCs w:val="28"/>
        </w:rPr>
      </w:pPr>
      <w:r w:rsidRPr="0096452E">
        <w:rPr>
          <w:b w:val="0"/>
          <w:szCs w:val="28"/>
        </w:rPr>
        <w:t xml:space="preserve">           4) диета № 9</w:t>
      </w:r>
    </w:p>
    <w:p w:rsidR="003D2AA5" w:rsidRPr="0096452E" w:rsidRDefault="003D2AA5" w:rsidP="003D2AA5">
      <w:pPr>
        <w:pStyle w:val="a3"/>
        <w:jc w:val="left"/>
        <w:rPr>
          <w:b w:val="0"/>
          <w:szCs w:val="28"/>
        </w:rPr>
      </w:pPr>
      <w:r w:rsidRPr="0096452E">
        <w:rPr>
          <w:b w:val="0"/>
          <w:szCs w:val="28"/>
        </w:rPr>
        <w:t xml:space="preserve">           5) диета № 10.</w:t>
      </w:r>
    </w:p>
    <w:p w:rsidR="003D2AA5" w:rsidRPr="0096452E" w:rsidRDefault="003D2AA5" w:rsidP="003D2AA5">
      <w:pPr>
        <w:pStyle w:val="a3"/>
        <w:jc w:val="left"/>
        <w:rPr>
          <w:b w:val="0"/>
          <w:szCs w:val="28"/>
        </w:rPr>
      </w:pPr>
      <w:r w:rsidRPr="0096452E">
        <w:rPr>
          <w:b w:val="0"/>
          <w:szCs w:val="28"/>
        </w:rPr>
        <w:t xml:space="preserve">011. КЛИНИЧЕСКИМИ ПРОЯВЛЕНИЯМИ </w:t>
      </w:r>
      <w:r w:rsidRPr="0096452E">
        <w:rPr>
          <w:b w:val="0"/>
          <w:szCs w:val="28"/>
          <w:lang w:val="en-US"/>
        </w:rPr>
        <w:t>FACIES</w:t>
      </w:r>
      <w:r w:rsidRPr="0096452E">
        <w:rPr>
          <w:b w:val="0"/>
          <w:szCs w:val="28"/>
        </w:rPr>
        <w:t xml:space="preserve"> </w:t>
      </w:r>
      <w:r w:rsidRPr="0096452E">
        <w:rPr>
          <w:b w:val="0"/>
          <w:szCs w:val="28"/>
          <w:lang w:val="en-US"/>
        </w:rPr>
        <w:t>NEFRITICA</w:t>
      </w:r>
      <w:r w:rsidRPr="0096452E">
        <w:rPr>
          <w:b w:val="0"/>
          <w:szCs w:val="28"/>
        </w:rPr>
        <w:t xml:space="preserve"> ЯВЛЯЮТСЯ</w:t>
      </w:r>
    </w:p>
    <w:p w:rsidR="003D2AA5" w:rsidRPr="0096452E" w:rsidRDefault="003D2AA5" w:rsidP="003D2AA5">
      <w:pPr>
        <w:pStyle w:val="a3"/>
        <w:jc w:val="left"/>
        <w:rPr>
          <w:b w:val="0"/>
          <w:szCs w:val="28"/>
        </w:rPr>
      </w:pPr>
      <w:r w:rsidRPr="0096452E">
        <w:rPr>
          <w:b w:val="0"/>
          <w:szCs w:val="28"/>
        </w:rPr>
        <w:t xml:space="preserve">          1) отеки лица, бледность кожи</w:t>
      </w:r>
    </w:p>
    <w:p w:rsidR="003D2AA5" w:rsidRPr="0096452E" w:rsidRDefault="003D2AA5" w:rsidP="003D2AA5">
      <w:pPr>
        <w:pStyle w:val="a3"/>
        <w:jc w:val="left"/>
        <w:rPr>
          <w:b w:val="0"/>
          <w:szCs w:val="28"/>
        </w:rPr>
      </w:pPr>
      <w:r w:rsidRPr="0096452E">
        <w:rPr>
          <w:b w:val="0"/>
          <w:szCs w:val="28"/>
        </w:rPr>
        <w:t xml:space="preserve">          2) отеки лица, акроцианоз</w:t>
      </w:r>
    </w:p>
    <w:p w:rsidR="003D2AA5" w:rsidRPr="0096452E" w:rsidRDefault="003D2AA5" w:rsidP="003D2AA5">
      <w:pPr>
        <w:pStyle w:val="a3"/>
        <w:jc w:val="left"/>
        <w:rPr>
          <w:b w:val="0"/>
          <w:szCs w:val="28"/>
        </w:rPr>
      </w:pPr>
      <w:r w:rsidRPr="0096452E">
        <w:rPr>
          <w:b w:val="0"/>
          <w:szCs w:val="28"/>
        </w:rPr>
        <w:t xml:space="preserve">          3) отеки лица, геморрагическая сыпь на лице</w:t>
      </w:r>
    </w:p>
    <w:p w:rsidR="003D2AA5" w:rsidRPr="0096452E" w:rsidRDefault="003D2AA5" w:rsidP="003D2AA5">
      <w:pPr>
        <w:pStyle w:val="a3"/>
        <w:jc w:val="left"/>
        <w:rPr>
          <w:b w:val="0"/>
          <w:szCs w:val="28"/>
        </w:rPr>
      </w:pPr>
      <w:r w:rsidRPr="0096452E">
        <w:rPr>
          <w:b w:val="0"/>
          <w:szCs w:val="28"/>
        </w:rPr>
        <w:t xml:space="preserve">          4) отеки лица, гиперемия кожи</w:t>
      </w:r>
    </w:p>
    <w:p w:rsidR="003D2AA5" w:rsidRPr="0096452E" w:rsidRDefault="003D2AA5" w:rsidP="003D2AA5">
      <w:pPr>
        <w:pStyle w:val="a3"/>
        <w:jc w:val="left"/>
        <w:rPr>
          <w:b w:val="0"/>
          <w:szCs w:val="28"/>
        </w:rPr>
      </w:pPr>
      <w:r w:rsidRPr="0096452E">
        <w:rPr>
          <w:b w:val="0"/>
          <w:szCs w:val="28"/>
        </w:rPr>
        <w:t xml:space="preserve">          5) отеки лица, бронзовая окраска кожи.</w:t>
      </w:r>
    </w:p>
    <w:p w:rsidR="003D2AA5" w:rsidRPr="0096452E" w:rsidRDefault="009D217F" w:rsidP="003D2AA5">
      <w:pPr>
        <w:pStyle w:val="a3"/>
        <w:jc w:val="left"/>
        <w:rPr>
          <w:b w:val="0"/>
          <w:szCs w:val="28"/>
        </w:rPr>
      </w:pPr>
      <w:r>
        <w:rPr>
          <w:b w:val="0"/>
          <w:szCs w:val="28"/>
        </w:rPr>
        <w:t xml:space="preserve">012. </w:t>
      </w:r>
      <w:r w:rsidR="003D2AA5" w:rsidRPr="0096452E">
        <w:rPr>
          <w:b w:val="0"/>
          <w:szCs w:val="28"/>
        </w:rPr>
        <w:t>ПРИЗНАК, КОТОРЫЙ НЕ ЯВЛЯЕТСЯ ПРОЯВЛЕНИЕМ ХРОНИЧЕСКОЙ ПОЧЕЧНОЙ НЕДОСТАТОЧНОСТИ</w:t>
      </w:r>
    </w:p>
    <w:p w:rsidR="003D2AA5" w:rsidRPr="0096452E" w:rsidRDefault="003D2AA5" w:rsidP="003D2AA5">
      <w:pPr>
        <w:pStyle w:val="a3"/>
        <w:ind w:left="660"/>
        <w:jc w:val="left"/>
        <w:rPr>
          <w:b w:val="0"/>
          <w:szCs w:val="28"/>
        </w:rPr>
      </w:pPr>
      <w:r w:rsidRPr="0096452E">
        <w:rPr>
          <w:b w:val="0"/>
          <w:szCs w:val="28"/>
        </w:rPr>
        <w:t>1) запор</w:t>
      </w:r>
    </w:p>
    <w:p w:rsidR="003D2AA5" w:rsidRPr="0096452E" w:rsidRDefault="003D2AA5" w:rsidP="003D2AA5">
      <w:pPr>
        <w:pStyle w:val="a3"/>
        <w:ind w:left="660"/>
        <w:jc w:val="left"/>
        <w:rPr>
          <w:b w:val="0"/>
          <w:szCs w:val="28"/>
        </w:rPr>
      </w:pPr>
      <w:r w:rsidRPr="0096452E">
        <w:rPr>
          <w:b w:val="0"/>
          <w:szCs w:val="28"/>
        </w:rPr>
        <w:t>2) кожный зуд</w:t>
      </w:r>
    </w:p>
    <w:p w:rsidR="003D2AA5" w:rsidRPr="0096452E" w:rsidRDefault="003D2AA5" w:rsidP="003D2AA5">
      <w:pPr>
        <w:pStyle w:val="a3"/>
        <w:ind w:left="660"/>
        <w:jc w:val="left"/>
        <w:rPr>
          <w:b w:val="0"/>
          <w:szCs w:val="28"/>
        </w:rPr>
      </w:pPr>
      <w:r w:rsidRPr="0096452E">
        <w:rPr>
          <w:b w:val="0"/>
          <w:szCs w:val="28"/>
        </w:rPr>
        <w:t>3) тошнота, рвота</w:t>
      </w:r>
    </w:p>
    <w:p w:rsidR="003D2AA5" w:rsidRPr="0096452E" w:rsidRDefault="003D2AA5" w:rsidP="003D2AA5">
      <w:pPr>
        <w:pStyle w:val="a3"/>
        <w:ind w:left="660"/>
        <w:jc w:val="left"/>
        <w:rPr>
          <w:b w:val="0"/>
          <w:szCs w:val="28"/>
        </w:rPr>
      </w:pPr>
      <w:r w:rsidRPr="0096452E">
        <w:rPr>
          <w:b w:val="0"/>
          <w:szCs w:val="28"/>
        </w:rPr>
        <w:t>4) олигурия</w:t>
      </w:r>
    </w:p>
    <w:p w:rsidR="003D2AA5" w:rsidRPr="0096452E" w:rsidRDefault="003D2AA5" w:rsidP="003D2AA5">
      <w:pPr>
        <w:pStyle w:val="a3"/>
        <w:ind w:left="660"/>
        <w:jc w:val="left"/>
        <w:rPr>
          <w:b w:val="0"/>
          <w:szCs w:val="28"/>
        </w:rPr>
      </w:pPr>
      <w:r w:rsidRPr="0096452E">
        <w:rPr>
          <w:b w:val="0"/>
          <w:szCs w:val="28"/>
        </w:rPr>
        <w:t>5) увеличение уровня креатинина крови.</w:t>
      </w:r>
    </w:p>
    <w:p w:rsidR="003D2AA5" w:rsidRPr="0096452E" w:rsidRDefault="003D2AA5" w:rsidP="003D2AA5">
      <w:pPr>
        <w:pStyle w:val="a3"/>
        <w:jc w:val="left"/>
        <w:rPr>
          <w:b w:val="0"/>
          <w:szCs w:val="28"/>
        </w:rPr>
      </w:pPr>
      <w:r w:rsidRPr="0096452E">
        <w:rPr>
          <w:b w:val="0"/>
          <w:szCs w:val="28"/>
        </w:rPr>
        <w:t>013. ВЫДЕЛЕНИЕ ЗА СУТКИ МЕНЕЕ 50 МЛ МОЧИ СВИДЕТЕЛЬСТВУЕТ ОБ</w:t>
      </w:r>
    </w:p>
    <w:p w:rsidR="003D2AA5" w:rsidRPr="0096452E" w:rsidRDefault="003D2AA5" w:rsidP="003D2AA5">
      <w:pPr>
        <w:pStyle w:val="a3"/>
        <w:jc w:val="left"/>
        <w:rPr>
          <w:b w:val="0"/>
          <w:szCs w:val="28"/>
        </w:rPr>
      </w:pPr>
      <w:r w:rsidRPr="0096452E">
        <w:rPr>
          <w:b w:val="0"/>
          <w:szCs w:val="28"/>
        </w:rPr>
        <w:t xml:space="preserve">         1) олигоурии</w:t>
      </w:r>
    </w:p>
    <w:p w:rsidR="003D2AA5" w:rsidRPr="0096452E" w:rsidRDefault="003D2AA5" w:rsidP="003D2AA5">
      <w:pPr>
        <w:pStyle w:val="a3"/>
        <w:jc w:val="left"/>
        <w:rPr>
          <w:b w:val="0"/>
          <w:szCs w:val="28"/>
        </w:rPr>
      </w:pPr>
      <w:r w:rsidRPr="0096452E">
        <w:rPr>
          <w:b w:val="0"/>
          <w:szCs w:val="28"/>
        </w:rPr>
        <w:t xml:space="preserve">         2) анурии</w:t>
      </w:r>
    </w:p>
    <w:p w:rsidR="003D2AA5" w:rsidRPr="0096452E" w:rsidRDefault="003D2AA5" w:rsidP="003D2AA5">
      <w:pPr>
        <w:pStyle w:val="a3"/>
        <w:jc w:val="left"/>
        <w:rPr>
          <w:b w:val="0"/>
          <w:szCs w:val="28"/>
        </w:rPr>
      </w:pPr>
      <w:r w:rsidRPr="0096452E">
        <w:rPr>
          <w:b w:val="0"/>
          <w:szCs w:val="28"/>
        </w:rPr>
        <w:t xml:space="preserve">         3) полиурии</w:t>
      </w:r>
    </w:p>
    <w:p w:rsidR="003D2AA5" w:rsidRPr="0096452E" w:rsidRDefault="003D2AA5" w:rsidP="003D2AA5">
      <w:pPr>
        <w:pStyle w:val="a3"/>
        <w:jc w:val="left"/>
        <w:rPr>
          <w:b w:val="0"/>
          <w:szCs w:val="28"/>
        </w:rPr>
      </w:pPr>
      <w:r w:rsidRPr="0096452E">
        <w:rPr>
          <w:b w:val="0"/>
          <w:szCs w:val="28"/>
        </w:rPr>
        <w:t xml:space="preserve">         4) поллакиурии</w:t>
      </w:r>
    </w:p>
    <w:p w:rsidR="003D2AA5" w:rsidRPr="0096452E" w:rsidRDefault="003D2AA5" w:rsidP="003D2AA5">
      <w:pPr>
        <w:pStyle w:val="a3"/>
        <w:jc w:val="left"/>
        <w:rPr>
          <w:b w:val="0"/>
          <w:szCs w:val="28"/>
        </w:rPr>
      </w:pPr>
      <w:r w:rsidRPr="0096452E">
        <w:rPr>
          <w:b w:val="0"/>
          <w:szCs w:val="28"/>
        </w:rPr>
        <w:t xml:space="preserve">         5) странгурии.</w:t>
      </w:r>
    </w:p>
    <w:p w:rsidR="003D2AA5" w:rsidRPr="0096452E" w:rsidRDefault="003D2AA5" w:rsidP="003D2AA5">
      <w:pPr>
        <w:pStyle w:val="a3"/>
        <w:jc w:val="left"/>
        <w:rPr>
          <w:b w:val="0"/>
          <w:szCs w:val="28"/>
        </w:rPr>
      </w:pPr>
      <w:r w:rsidRPr="0096452E">
        <w:rPr>
          <w:b w:val="0"/>
          <w:szCs w:val="28"/>
        </w:rPr>
        <w:t>014. ТЕМНАЯ И ЖЕЛТОВАТАЯ ОКРАСКА КОЖИ ПРИ ХПН ЗАВИСИТ ОТ</w:t>
      </w:r>
    </w:p>
    <w:p w:rsidR="003D2AA5" w:rsidRPr="0096452E" w:rsidRDefault="003D2AA5" w:rsidP="003D2AA5">
      <w:pPr>
        <w:pStyle w:val="a3"/>
        <w:jc w:val="left"/>
        <w:rPr>
          <w:b w:val="0"/>
          <w:szCs w:val="28"/>
        </w:rPr>
      </w:pPr>
      <w:r w:rsidRPr="0096452E">
        <w:rPr>
          <w:b w:val="0"/>
          <w:szCs w:val="28"/>
        </w:rPr>
        <w:t xml:space="preserve">         1) повышение прямого билирубина</w:t>
      </w:r>
    </w:p>
    <w:p w:rsidR="003D2AA5" w:rsidRPr="0096452E" w:rsidRDefault="003D2AA5" w:rsidP="003D2AA5">
      <w:pPr>
        <w:pStyle w:val="a3"/>
        <w:jc w:val="left"/>
        <w:rPr>
          <w:b w:val="0"/>
          <w:szCs w:val="28"/>
        </w:rPr>
      </w:pPr>
      <w:r w:rsidRPr="0096452E">
        <w:rPr>
          <w:b w:val="0"/>
          <w:szCs w:val="28"/>
        </w:rPr>
        <w:t xml:space="preserve">         2) повышение непрямого билирубина</w:t>
      </w:r>
    </w:p>
    <w:p w:rsidR="003D2AA5" w:rsidRPr="0096452E" w:rsidRDefault="003D2AA5" w:rsidP="003D2AA5">
      <w:pPr>
        <w:pStyle w:val="a3"/>
        <w:jc w:val="left"/>
        <w:rPr>
          <w:b w:val="0"/>
          <w:szCs w:val="28"/>
        </w:rPr>
      </w:pPr>
      <w:r w:rsidRPr="0096452E">
        <w:rPr>
          <w:b w:val="0"/>
          <w:szCs w:val="28"/>
        </w:rPr>
        <w:t xml:space="preserve">         3) нарушение выделения урохромов</w:t>
      </w:r>
    </w:p>
    <w:p w:rsidR="003D2AA5" w:rsidRPr="0096452E" w:rsidRDefault="003D2AA5" w:rsidP="003D2AA5">
      <w:pPr>
        <w:pStyle w:val="a3"/>
        <w:jc w:val="left"/>
        <w:rPr>
          <w:b w:val="0"/>
          <w:szCs w:val="28"/>
        </w:rPr>
      </w:pPr>
      <w:r w:rsidRPr="0096452E">
        <w:rPr>
          <w:b w:val="0"/>
          <w:szCs w:val="28"/>
        </w:rPr>
        <w:t xml:space="preserve">         4) нарушение секреции билирубина</w:t>
      </w:r>
    </w:p>
    <w:p w:rsidR="003D2AA5" w:rsidRPr="0096452E" w:rsidRDefault="003D2AA5" w:rsidP="003D2AA5">
      <w:pPr>
        <w:pStyle w:val="a3"/>
        <w:jc w:val="left"/>
        <w:rPr>
          <w:b w:val="0"/>
          <w:szCs w:val="28"/>
        </w:rPr>
      </w:pPr>
      <w:r w:rsidRPr="0096452E">
        <w:rPr>
          <w:b w:val="0"/>
          <w:szCs w:val="28"/>
        </w:rPr>
        <w:t xml:space="preserve">         5) развития аддисоновой болезни.</w:t>
      </w:r>
    </w:p>
    <w:p w:rsidR="003D2AA5" w:rsidRPr="0096452E" w:rsidRDefault="009D217F" w:rsidP="003D2AA5">
      <w:pPr>
        <w:pStyle w:val="a3"/>
        <w:jc w:val="left"/>
        <w:rPr>
          <w:b w:val="0"/>
          <w:szCs w:val="28"/>
        </w:rPr>
      </w:pPr>
      <w:r>
        <w:rPr>
          <w:b w:val="0"/>
          <w:szCs w:val="28"/>
        </w:rPr>
        <w:t xml:space="preserve">015. </w:t>
      </w:r>
      <w:r w:rsidR="003D2AA5" w:rsidRPr="0096452E">
        <w:rPr>
          <w:b w:val="0"/>
          <w:szCs w:val="28"/>
        </w:rPr>
        <w:t>ПРИЗНАК, ХАРАКТЕРНЫЙ ДЛЯ УРЕМИЧЕСКОГО ПЕРИКАРДИТА</w:t>
      </w:r>
    </w:p>
    <w:p w:rsidR="003D2AA5" w:rsidRPr="0096452E" w:rsidRDefault="003D2AA5" w:rsidP="003D2AA5">
      <w:pPr>
        <w:pStyle w:val="a3"/>
        <w:jc w:val="left"/>
        <w:rPr>
          <w:b w:val="0"/>
          <w:szCs w:val="28"/>
        </w:rPr>
      </w:pPr>
      <w:r w:rsidRPr="0096452E">
        <w:rPr>
          <w:b w:val="0"/>
          <w:szCs w:val="28"/>
        </w:rPr>
        <w:t xml:space="preserve">         1) повышение температуры тела</w:t>
      </w:r>
    </w:p>
    <w:p w:rsidR="003D2AA5" w:rsidRPr="0096452E" w:rsidRDefault="003D2AA5" w:rsidP="003D2AA5">
      <w:pPr>
        <w:pStyle w:val="a3"/>
        <w:jc w:val="left"/>
        <w:rPr>
          <w:b w:val="0"/>
          <w:szCs w:val="28"/>
        </w:rPr>
      </w:pPr>
      <w:r w:rsidRPr="0096452E">
        <w:rPr>
          <w:b w:val="0"/>
          <w:szCs w:val="28"/>
        </w:rPr>
        <w:t xml:space="preserve">         2) боли в области сердца</w:t>
      </w:r>
    </w:p>
    <w:p w:rsidR="003D2AA5" w:rsidRPr="0096452E" w:rsidRDefault="003D2AA5" w:rsidP="003D2AA5">
      <w:pPr>
        <w:pStyle w:val="a3"/>
        <w:jc w:val="left"/>
        <w:rPr>
          <w:b w:val="0"/>
          <w:szCs w:val="28"/>
        </w:rPr>
      </w:pPr>
      <w:r w:rsidRPr="0096452E">
        <w:rPr>
          <w:b w:val="0"/>
          <w:szCs w:val="28"/>
        </w:rPr>
        <w:t xml:space="preserve">         3) шум трения перикарда</w:t>
      </w:r>
    </w:p>
    <w:p w:rsidR="003D2AA5" w:rsidRPr="0096452E" w:rsidRDefault="003D2AA5" w:rsidP="003D2AA5">
      <w:pPr>
        <w:pStyle w:val="a3"/>
        <w:jc w:val="left"/>
        <w:rPr>
          <w:b w:val="0"/>
          <w:szCs w:val="28"/>
        </w:rPr>
      </w:pPr>
      <w:r w:rsidRPr="0096452E">
        <w:rPr>
          <w:b w:val="0"/>
          <w:szCs w:val="28"/>
        </w:rPr>
        <w:t xml:space="preserve">         4) накопление геморрагической жидкости в полости  </w:t>
      </w:r>
    </w:p>
    <w:p w:rsidR="003D2AA5" w:rsidRPr="0096452E" w:rsidRDefault="003D2AA5" w:rsidP="003D2AA5">
      <w:pPr>
        <w:pStyle w:val="a3"/>
        <w:jc w:val="left"/>
        <w:rPr>
          <w:b w:val="0"/>
          <w:szCs w:val="28"/>
        </w:rPr>
      </w:pPr>
      <w:r w:rsidRPr="0096452E">
        <w:rPr>
          <w:b w:val="0"/>
          <w:szCs w:val="28"/>
        </w:rPr>
        <w:t xml:space="preserve">         перикарда</w:t>
      </w:r>
    </w:p>
    <w:p w:rsidR="003D2AA5" w:rsidRPr="0096452E" w:rsidRDefault="003D2AA5" w:rsidP="003D2AA5">
      <w:pPr>
        <w:pStyle w:val="a3"/>
        <w:jc w:val="left"/>
        <w:rPr>
          <w:b w:val="0"/>
          <w:szCs w:val="28"/>
        </w:rPr>
      </w:pPr>
      <w:r w:rsidRPr="0096452E">
        <w:rPr>
          <w:b w:val="0"/>
          <w:szCs w:val="28"/>
        </w:rPr>
        <w:t xml:space="preserve">         5) отсутствие азотемии.</w:t>
      </w:r>
    </w:p>
    <w:p w:rsidR="003D2AA5" w:rsidRPr="0096452E" w:rsidRDefault="003D2AA5" w:rsidP="003D2AA5">
      <w:pPr>
        <w:pStyle w:val="a3"/>
        <w:jc w:val="left"/>
        <w:rPr>
          <w:b w:val="0"/>
          <w:szCs w:val="28"/>
        </w:rPr>
      </w:pPr>
      <w:r w:rsidRPr="0096452E">
        <w:rPr>
          <w:b w:val="0"/>
          <w:szCs w:val="28"/>
        </w:rPr>
        <w:t>016. К ПРИЗНАКАМ УРЕМИЧЕСКОЙ КОМЫ НЕ ОТНОСИТСЯ</w:t>
      </w:r>
    </w:p>
    <w:p w:rsidR="003D2AA5" w:rsidRPr="0096452E" w:rsidRDefault="003D2AA5" w:rsidP="003D2AA5">
      <w:pPr>
        <w:pStyle w:val="a3"/>
        <w:jc w:val="left"/>
        <w:rPr>
          <w:b w:val="0"/>
          <w:szCs w:val="28"/>
        </w:rPr>
      </w:pPr>
      <w:r w:rsidRPr="0096452E">
        <w:rPr>
          <w:b w:val="0"/>
          <w:szCs w:val="28"/>
        </w:rPr>
        <w:t xml:space="preserve">           1) полиурия</w:t>
      </w:r>
    </w:p>
    <w:p w:rsidR="003D2AA5" w:rsidRPr="0096452E" w:rsidRDefault="003D2AA5" w:rsidP="003D2AA5">
      <w:pPr>
        <w:pStyle w:val="a3"/>
        <w:jc w:val="left"/>
        <w:rPr>
          <w:b w:val="0"/>
          <w:szCs w:val="28"/>
        </w:rPr>
      </w:pPr>
      <w:r w:rsidRPr="0096452E">
        <w:rPr>
          <w:b w:val="0"/>
          <w:szCs w:val="28"/>
        </w:rPr>
        <w:t xml:space="preserve">           2) шум трения перикарда</w:t>
      </w:r>
    </w:p>
    <w:p w:rsidR="003D2AA5" w:rsidRPr="0096452E" w:rsidRDefault="003D2AA5" w:rsidP="003D2AA5">
      <w:pPr>
        <w:pStyle w:val="a3"/>
        <w:jc w:val="left"/>
        <w:rPr>
          <w:b w:val="0"/>
          <w:szCs w:val="28"/>
        </w:rPr>
      </w:pPr>
      <w:r w:rsidRPr="0096452E">
        <w:rPr>
          <w:b w:val="0"/>
          <w:szCs w:val="28"/>
        </w:rPr>
        <w:lastRenderedPageBreak/>
        <w:t xml:space="preserve">           3) бледность, сухость кожных покровов</w:t>
      </w:r>
    </w:p>
    <w:p w:rsidR="003D2AA5" w:rsidRPr="0096452E" w:rsidRDefault="003D2AA5" w:rsidP="003D2AA5">
      <w:pPr>
        <w:pStyle w:val="a3"/>
        <w:jc w:val="left"/>
        <w:rPr>
          <w:b w:val="0"/>
          <w:szCs w:val="28"/>
        </w:rPr>
      </w:pPr>
      <w:r w:rsidRPr="0096452E">
        <w:rPr>
          <w:b w:val="0"/>
          <w:szCs w:val="28"/>
        </w:rPr>
        <w:t xml:space="preserve">           4) анурия</w:t>
      </w:r>
    </w:p>
    <w:p w:rsidR="003D2AA5" w:rsidRPr="0096452E" w:rsidRDefault="003D2AA5" w:rsidP="003D2AA5">
      <w:pPr>
        <w:pStyle w:val="a3"/>
        <w:jc w:val="left"/>
        <w:rPr>
          <w:b w:val="0"/>
          <w:szCs w:val="28"/>
        </w:rPr>
      </w:pPr>
      <w:r w:rsidRPr="0096452E">
        <w:rPr>
          <w:b w:val="0"/>
          <w:szCs w:val="28"/>
        </w:rPr>
        <w:t xml:space="preserve">           5) дыхание Куссмауля.</w:t>
      </w:r>
    </w:p>
    <w:p w:rsidR="003D2AA5" w:rsidRPr="0096452E" w:rsidRDefault="003D2AA5" w:rsidP="003D2AA5">
      <w:pPr>
        <w:pStyle w:val="a3"/>
        <w:jc w:val="left"/>
        <w:rPr>
          <w:b w:val="0"/>
          <w:szCs w:val="28"/>
        </w:rPr>
      </w:pPr>
      <w:r w:rsidRPr="0096452E">
        <w:rPr>
          <w:b w:val="0"/>
          <w:szCs w:val="28"/>
        </w:rPr>
        <w:t>017. К ПРИЗНАКАМ ИНФЕКЦИИ МОЧЕВЫХ ПУТЕЙ НЕ ОТНОСИТСЯ</w:t>
      </w:r>
    </w:p>
    <w:p w:rsidR="003D2AA5" w:rsidRPr="0096452E" w:rsidRDefault="003D2AA5" w:rsidP="003D2AA5">
      <w:pPr>
        <w:pStyle w:val="a3"/>
        <w:ind w:left="660"/>
        <w:jc w:val="left"/>
        <w:rPr>
          <w:b w:val="0"/>
          <w:szCs w:val="28"/>
        </w:rPr>
      </w:pPr>
      <w:r w:rsidRPr="0096452E">
        <w:rPr>
          <w:b w:val="0"/>
          <w:szCs w:val="28"/>
        </w:rPr>
        <w:t>1) дизурия</w:t>
      </w:r>
    </w:p>
    <w:p w:rsidR="003D2AA5" w:rsidRPr="0096452E" w:rsidRDefault="003D2AA5" w:rsidP="003D2AA5">
      <w:pPr>
        <w:pStyle w:val="a3"/>
        <w:ind w:left="660"/>
        <w:jc w:val="left"/>
        <w:rPr>
          <w:b w:val="0"/>
          <w:szCs w:val="28"/>
        </w:rPr>
      </w:pPr>
      <w:r w:rsidRPr="0096452E">
        <w:rPr>
          <w:b w:val="0"/>
          <w:szCs w:val="28"/>
        </w:rPr>
        <w:t>2) гематурия</w:t>
      </w:r>
    </w:p>
    <w:p w:rsidR="003D2AA5" w:rsidRPr="0096452E" w:rsidRDefault="003D2AA5" w:rsidP="003D2AA5">
      <w:pPr>
        <w:pStyle w:val="a3"/>
        <w:ind w:left="660"/>
        <w:jc w:val="left"/>
        <w:rPr>
          <w:b w:val="0"/>
          <w:szCs w:val="28"/>
        </w:rPr>
      </w:pPr>
      <w:r w:rsidRPr="0096452E">
        <w:rPr>
          <w:b w:val="0"/>
          <w:szCs w:val="28"/>
        </w:rPr>
        <w:t>3) поллакиурия</w:t>
      </w:r>
    </w:p>
    <w:p w:rsidR="003D2AA5" w:rsidRPr="0096452E" w:rsidRDefault="003D2AA5" w:rsidP="003D2AA5">
      <w:pPr>
        <w:pStyle w:val="a3"/>
        <w:ind w:left="660"/>
        <w:jc w:val="left"/>
        <w:rPr>
          <w:b w:val="0"/>
          <w:szCs w:val="28"/>
        </w:rPr>
      </w:pPr>
      <w:r w:rsidRPr="0096452E">
        <w:rPr>
          <w:b w:val="0"/>
          <w:szCs w:val="28"/>
        </w:rPr>
        <w:t>4) лихорадка с ознобом</w:t>
      </w:r>
    </w:p>
    <w:p w:rsidR="003D2AA5" w:rsidRPr="0096452E" w:rsidRDefault="003D2AA5" w:rsidP="003D2AA5">
      <w:pPr>
        <w:pStyle w:val="a3"/>
        <w:ind w:left="660"/>
        <w:jc w:val="left"/>
        <w:rPr>
          <w:b w:val="0"/>
          <w:szCs w:val="28"/>
        </w:rPr>
      </w:pPr>
      <w:r w:rsidRPr="0096452E">
        <w:rPr>
          <w:b w:val="0"/>
          <w:szCs w:val="28"/>
        </w:rPr>
        <w:t>5) лейкоцитоз со сдвигом формулы влево.</w:t>
      </w:r>
    </w:p>
    <w:p w:rsidR="003D2AA5" w:rsidRPr="0096452E" w:rsidRDefault="003D2AA5" w:rsidP="003D2AA5">
      <w:pPr>
        <w:pStyle w:val="a3"/>
        <w:jc w:val="left"/>
        <w:rPr>
          <w:b w:val="0"/>
          <w:szCs w:val="28"/>
        </w:rPr>
      </w:pPr>
      <w:r w:rsidRPr="0096452E">
        <w:rPr>
          <w:b w:val="0"/>
          <w:szCs w:val="28"/>
        </w:rPr>
        <w:t>018 ДЛЯ БОЛЬНЫХ ПИЕЛОНЕФРИТОМ К ОСНОВНЫМ ЖАЛОБАМ НЕ ОТНОСЯТСЯ</w:t>
      </w:r>
    </w:p>
    <w:p w:rsidR="003D2AA5" w:rsidRPr="0096452E" w:rsidRDefault="003D2AA5" w:rsidP="003D2AA5">
      <w:pPr>
        <w:pStyle w:val="a3"/>
        <w:ind w:left="660"/>
        <w:jc w:val="left"/>
        <w:rPr>
          <w:b w:val="0"/>
          <w:szCs w:val="28"/>
        </w:rPr>
      </w:pPr>
      <w:r w:rsidRPr="0096452E">
        <w:rPr>
          <w:b w:val="0"/>
          <w:szCs w:val="28"/>
        </w:rPr>
        <w:t>1) отеки</w:t>
      </w:r>
    </w:p>
    <w:p w:rsidR="003D2AA5" w:rsidRPr="0096452E" w:rsidRDefault="003D2AA5" w:rsidP="003D2AA5">
      <w:pPr>
        <w:pStyle w:val="a3"/>
        <w:ind w:left="660"/>
        <w:jc w:val="left"/>
        <w:rPr>
          <w:b w:val="0"/>
          <w:szCs w:val="28"/>
        </w:rPr>
      </w:pPr>
      <w:r w:rsidRPr="0096452E">
        <w:rPr>
          <w:b w:val="0"/>
          <w:szCs w:val="28"/>
        </w:rPr>
        <w:t>2) учащенное мочеиспускание</w:t>
      </w:r>
    </w:p>
    <w:p w:rsidR="003D2AA5" w:rsidRPr="0096452E" w:rsidRDefault="003D2AA5" w:rsidP="003D2AA5">
      <w:pPr>
        <w:pStyle w:val="a3"/>
        <w:ind w:left="660"/>
        <w:jc w:val="left"/>
        <w:rPr>
          <w:b w:val="0"/>
          <w:szCs w:val="28"/>
        </w:rPr>
      </w:pPr>
      <w:r w:rsidRPr="0096452E">
        <w:rPr>
          <w:b w:val="0"/>
          <w:szCs w:val="28"/>
        </w:rPr>
        <w:t>3) повышение температуры</w:t>
      </w:r>
    </w:p>
    <w:p w:rsidR="003D2AA5" w:rsidRPr="0096452E" w:rsidRDefault="003D2AA5" w:rsidP="003D2AA5">
      <w:pPr>
        <w:pStyle w:val="a3"/>
        <w:ind w:left="660"/>
        <w:jc w:val="left"/>
        <w:rPr>
          <w:b w:val="0"/>
          <w:szCs w:val="28"/>
        </w:rPr>
      </w:pPr>
      <w:r w:rsidRPr="0096452E">
        <w:rPr>
          <w:b w:val="0"/>
          <w:szCs w:val="28"/>
        </w:rPr>
        <w:t>4) боли в поясничной области</w:t>
      </w:r>
    </w:p>
    <w:p w:rsidR="003D2AA5" w:rsidRPr="0096452E" w:rsidRDefault="003D2AA5" w:rsidP="003D2AA5">
      <w:pPr>
        <w:pStyle w:val="a3"/>
        <w:ind w:left="660"/>
        <w:jc w:val="left"/>
        <w:rPr>
          <w:b w:val="0"/>
          <w:szCs w:val="28"/>
        </w:rPr>
      </w:pPr>
      <w:r w:rsidRPr="0096452E">
        <w:rPr>
          <w:b w:val="0"/>
          <w:szCs w:val="28"/>
        </w:rPr>
        <w:t>5) болезненное мочеиспускание.</w:t>
      </w:r>
    </w:p>
    <w:p w:rsidR="003D2AA5" w:rsidRPr="0096452E" w:rsidRDefault="003D2AA5" w:rsidP="003D2AA5">
      <w:pPr>
        <w:pStyle w:val="a3"/>
        <w:jc w:val="left"/>
        <w:rPr>
          <w:b w:val="0"/>
          <w:szCs w:val="28"/>
        </w:rPr>
      </w:pPr>
      <w:r w:rsidRPr="0096452E">
        <w:rPr>
          <w:b w:val="0"/>
          <w:szCs w:val="28"/>
        </w:rPr>
        <w:t>019. ПОЛОЖИТЕЛЬНЫЙ СИМПТОМ ПАСТЕРНАЦКОГО БЫВАЕТ ПРИ</w:t>
      </w:r>
    </w:p>
    <w:p w:rsidR="003D2AA5" w:rsidRPr="0096452E" w:rsidRDefault="003D2AA5" w:rsidP="003D2AA5">
      <w:pPr>
        <w:pStyle w:val="a3"/>
        <w:ind w:left="660"/>
        <w:jc w:val="left"/>
        <w:rPr>
          <w:b w:val="0"/>
          <w:szCs w:val="28"/>
        </w:rPr>
      </w:pPr>
      <w:r w:rsidRPr="0096452E">
        <w:rPr>
          <w:b w:val="0"/>
          <w:szCs w:val="28"/>
        </w:rPr>
        <w:t>1) гломерулонефрите</w:t>
      </w:r>
    </w:p>
    <w:p w:rsidR="003D2AA5" w:rsidRPr="0096452E" w:rsidRDefault="003D2AA5" w:rsidP="003D2AA5">
      <w:pPr>
        <w:pStyle w:val="a3"/>
        <w:ind w:left="660"/>
        <w:jc w:val="left"/>
        <w:rPr>
          <w:b w:val="0"/>
          <w:szCs w:val="28"/>
        </w:rPr>
      </w:pPr>
      <w:r w:rsidRPr="0096452E">
        <w:rPr>
          <w:b w:val="0"/>
          <w:szCs w:val="28"/>
        </w:rPr>
        <w:t>2) пиелонефрите</w:t>
      </w:r>
    </w:p>
    <w:p w:rsidR="003D2AA5" w:rsidRPr="0096452E" w:rsidRDefault="003D2AA5" w:rsidP="003D2AA5">
      <w:pPr>
        <w:pStyle w:val="a3"/>
        <w:ind w:left="660"/>
        <w:jc w:val="left"/>
        <w:rPr>
          <w:b w:val="0"/>
          <w:szCs w:val="28"/>
        </w:rPr>
      </w:pPr>
      <w:r w:rsidRPr="0096452E">
        <w:rPr>
          <w:b w:val="0"/>
          <w:szCs w:val="28"/>
        </w:rPr>
        <w:t>3) цистите</w:t>
      </w:r>
    </w:p>
    <w:p w:rsidR="003D2AA5" w:rsidRPr="0096452E" w:rsidRDefault="003D2AA5" w:rsidP="003D2AA5">
      <w:pPr>
        <w:pStyle w:val="a3"/>
        <w:ind w:left="660"/>
        <w:jc w:val="left"/>
        <w:rPr>
          <w:b w:val="0"/>
          <w:szCs w:val="28"/>
        </w:rPr>
      </w:pPr>
      <w:r w:rsidRPr="0096452E">
        <w:rPr>
          <w:b w:val="0"/>
          <w:szCs w:val="28"/>
        </w:rPr>
        <w:t>4) гипертонической болезни</w:t>
      </w:r>
    </w:p>
    <w:p w:rsidR="003D2AA5" w:rsidRPr="0096452E" w:rsidRDefault="003D2AA5" w:rsidP="003D2AA5">
      <w:pPr>
        <w:pStyle w:val="a3"/>
        <w:ind w:left="660"/>
        <w:jc w:val="left"/>
        <w:rPr>
          <w:b w:val="0"/>
          <w:szCs w:val="28"/>
        </w:rPr>
      </w:pPr>
      <w:r w:rsidRPr="0096452E">
        <w:rPr>
          <w:b w:val="0"/>
          <w:szCs w:val="28"/>
        </w:rPr>
        <w:t>5) уретрите.</w:t>
      </w:r>
    </w:p>
    <w:p w:rsidR="003D2AA5" w:rsidRPr="0096452E" w:rsidRDefault="003D2AA5" w:rsidP="003D2AA5">
      <w:pPr>
        <w:pStyle w:val="a3"/>
        <w:jc w:val="left"/>
        <w:rPr>
          <w:b w:val="0"/>
          <w:szCs w:val="28"/>
        </w:rPr>
      </w:pPr>
      <w:r w:rsidRPr="0096452E">
        <w:rPr>
          <w:b w:val="0"/>
          <w:szCs w:val="28"/>
        </w:rPr>
        <w:t>020. АНУРИЯ - ЭТО</w:t>
      </w:r>
    </w:p>
    <w:p w:rsidR="003D2AA5" w:rsidRPr="0096452E" w:rsidRDefault="003D2AA5" w:rsidP="003D2AA5">
      <w:pPr>
        <w:pStyle w:val="a3"/>
        <w:ind w:left="660"/>
        <w:jc w:val="left"/>
        <w:rPr>
          <w:b w:val="0"/>
          <w:szCs w:val="28"/>
        </w:rPr>
      </w:pPr>
      <w:r w:rsidRPr="0096452E">
        <w:rPr>
          <w:b w:val="0"/>
          <w:szCs w:val="28"/>
        </w:rPr>
        <w:t>1) выделение за сутки менее 50 мл мочи</w:t>
      </w:r>
    </w:p>
    <w:p w:rsidR="003D2AA5" w:rsidRPr="0096452E" w:rsidRDefault="003D2AA5" w:rsidP="003D2AA5">
      <w:pPr>
        <w:pStyle w:val="a3"/>
        <w:ind w:left="660"/>
        <w:jc w:val="left"/>
        <w:rPr>
          <w:b w:val="0"/>
          <w:szCs w:val="28"/>
        </w:rPr>
      </w:pPr>
      <w:r w:rsidRPr="0096452E">
        <w:rPr>
          <w:b w:val="0"/>
          <w:szCs w:val="28"/>
        </w:rPr>
        <w:t>2) выделение за сутки менее 500 мл мочи</w:t>
      </w:r>
    </w:p>
    <w:p w:rsidR="003D2AA5" w:rsidRPr="0096452E" w:rsidRDefault="003D2AA5" w:rsidP="003D2AA5">
      <w:pPr>
        <w:pStyle w:val="a3"/>
        <w:ind w:left="660"/>
        <w:jc w:val="left"/>
        <w:rPr>
          <w:b w:val="0"/>
          <w:szCs w:val="28"/>
        </w:rPr>
      </w:pPr>
      <w:r w:rsidRPr="0096452E">
        <w:rPr>
          <w:b w:val="0"/>
          <w:szCs w:val="28"/>
        </w:rPr>
        <w:t>3) выделение за сутки менее 200 мл мочи</w:t>
      </w:r>
    </w:p>
    <w:p w:rsidR="003D2AA5" w:rsidRPr="0096452E" w:rsidRDefault="003D2AA5" w:rsidP="003D2AA5">
      <w:pPr>
        <w:pStyle w:val="a3"/>
        <w:ind w:left="660"/>
        <w:jc w:val="left"/>
        <w:rPr>
          <w:b w:val="0"/>
          <w:szCs w:val="28"/>
        </w:rPr>
      </w:pPr>
      <w:r w:rsidRPr="0096452E">
        <w:rPr>
          <w:b w:val="0"/>
          <w:szCs w:val="28"/>
        </w:rPr>
        <w:t>4) выделение за сутки менее 300 мл мочи</w:t>
      </w:r>
    </w:p>
    <w:p w:rsidR="003D2AA5" w:rsidRPr="0096452E" w:rsidRDefault="003D2AA5" w:rsidP="003D2AA5">
      <w:pPr>
        <w:pStyle w:val="a3"/>
        <w:jc w:val="left"/>
        <w:rPr>
          <w:b w:val="0"/>
          <w:szCs w:val="28"/>
        </w:rPr>
      </w:pPr>
      <w:r w:rsidRPr="0096452E">
        <w:rPr>
          <w:b w:val="0"/>
          <w:szCs w:val="28"/>
        </w:rPr>
        <w:t xml:space="preserve">           5) выделение за сутки менее 250 мл мочи</w:t>
      </w:r>
    </w:p>
    <w:p w:rsidR="003D2AA5" w:rsidRPr="0096452E" w:rsidRDefault="003D2AA5" w:rsidP="003D2AA5">
      <w:pPr>
        <w:pStyle w:val="a3"/>
        <w:jc w:val="left"/>
        <w:rPr>
          <w:b w:val="0"/>
          <w:szCs w:val="28"/>
        </w:rPr>
      </w:pPr>
    </w:p>
    <w:p w:rsidR="003D2AA5" w:rsidRPr="0096452E" w:rsidRDefault="003D2AA5" w:rsidP="003D2AA5">
      <w:pPr>
        <w:pStyle w:val="a3"/>
        <w:jc w:val="left"/>
        <w:rPr>
          <w:szCs w:val="28"/>
        </w:rPr>
      </w:pPr>
      <w:r w:rsidRPr="0096452E">
        <w:rPr>
          <w:szCs w:val="28"/>
        </w:rPr>
        <w:t>Вариант 4</w:t>
      </w:r>
    </w:p>
    <w:p w:rsidR="003D2AA5" w:rsidRPr="0096452E" w:rsidRDefault="009D217F" w:rsidP="003D2AA5">
      <w:pPr>
        <w:pStyle w:val="a3"/>
        <w:jc w:val="left"/>
        <w:rPr>
          <w:b w:val="0"/>
          <w:szCs w:val="28"/>
        </w:rPr>
      </w:pPr>
      <w:r>
        <w:rPr>
          <w:b w:val="0"/>
          <w:szCs w:val="28"/>
        </w:rPr>
        <w:t xml:space="preserve">001. </w:t>
      </w:r>
      <w:r w:rsidR="003D2AA5" w:rsidRPr="0096452E">
        <w:rPr>
          <w:b w:val="0"/>
          <w:szCs w:val="28"/>
        </w:rPr>
        <w:t>ПРИЗНАК, ХАРАКТЕРНЫЙ ДЛЯ УРЕМИЧЕСКОГО ПЕРИКАРДИТА</w:t>
      </w:r>
    </w:p>
    <w:p w:rsidR="003D2AA5" w:rsidRPr="0096452E" w:rsidRDefault="003D2AA5" w:rsidP="003D2AA5">
      <w:pPr>
        <w:pStyle w:val="a3"/>
        <w:jc w:val="left"/>
        <w:rPr>
          <w:b w:val="0"/>
          <w:szCs w:val="28"/>
        </w:rPr>
      </w:pPr>
      <w:r w:rsidRPr="0096452E">
        <w:rPr>
          <w:b w:val="0"/>
          <w:szCs w:val="28"/>
        </w:rPr>
        <w:t xml:space="preserve">         1) повышение температуры тела</w:t>
      </w:r>
    </w:p>
    <w:p w:rsidR="003D2AA5" w:rsidRPr="0096452E" w:rsidRDefault="003D2AA5" w:rsidP="003D2AA5">
      <w:pPr>
        <w:pStyle w:val="a3"/>
        <w:jc w:val="left"/>
        <w:rPr>
          <w:b w:val="0"/>
          <w:szCs w:val="28"/>
        </w:rPr>
      </w:pPr>
      <w:r w:rsidRPr="0096452E">
        <w:rPr>
          <w:b w:val="0"/>
          <w:szCs w:val="28"/>
        </w:rPr>
        <w:t xml:space="preserve">         2) боли в области сердца</w:t>
      </w:r>
    </w:p>
    <w:p w:rsidR="003D2AA5" w:rsidRPr="0096452E" w:rsidRDefault="003D2AA5" w:rsidP="003D2AA5">
      <w:pPr>
        <w:pStyle w:val="a3"/>
        <w:jc w:val="left"/>
        <w:rPr>
          <w:b w:val="0"/>
          <w:szCs w:val="28"/>
        </w:rPr>
      </w:pPr>
      <w:r w:rsidRPr="0096452E">
        <w:rPr>
          <w:b w:val="0"/>
          <w:szCs w:val="28"/>
        </w:rPr>
        <w:t xml:space="preserve">         3) шум трения перикарда</w:t>
      </w:r>
    </w:p>
    <w:p w:rsidR="003D2AA5" w:rsidRPr="0096452E" w:rsidRDefault="003D2AA5" w:rsidP="003D2AA5">
      <w:pPr>
        <w:pStyle w:val="a3"/>
        <w:jc w:val="left"/>
        <w:rPr>
          <w:b w:val="0"/>
          <w:szCs w:val="28"/>
        </w:rPr>
      </w:pPr>
      <w:r w:rsidRPr="0096452E">
        <w:rPr>
          <w:b w:val="0"/>
          <w:szCs w:val="28"/>
        </w:rPr>
        <w:t xml:space="preserve">         4) накопление геморрагической жидкости в полости  </w:t>
      </w:r>
    </w:p>
    <w:p w:rsidR="003D2AA5" w:rsidRPr="0096452E" w:rsidRDefault="003D2AA5" w:rsidP="003D2AA5">
      <w:pPr>
        <w:pStyle w:val="a3"/>
        <w:jc w:val="left"/>
        <w:rPr>
          <w:b w:val="0"/>
          <w:szCs w:val="28"/>
        </w:rPr>
      </w:pPr>
      <w:r w:rsidRPr="0096452E">
        <w:rPr>
          <w:b w:val="0"/>
          <w:szCs w:val="28"/>
        </w:rPr>
        <w:t xml:space="preserve">         перикарда</w:t>
      </w:r>
    </w:p>
    <w:p w:rsidR="003D2AA5" w:rsidRPr="0096452E" w:rsidRDefault="003D2AA5" w:rsidP="003D2AA5">
      <w:pPr>
        <w:pStyle w:val="a3"/>
        <w:jc w:val="left"/>
        <w:rPr>
          <w:b w:val="0"/>
          <w:szCs w:val="28"/>
        </w:rPr>
      </w:pPr>
      <w:r w:rsidRPr="0096452E">
        <w:rPr>
          <w:b w:val="0"/>
          <w:szCs w:val="28"/>
        </w:rPr>
        <w:t xml:space="preserve">         5) отсутствие азотемии.</w:t>
      </w:r>
    </w:p>
    <w:p w:rsidR="003D2AA5" w:rsidRPr="0096452E" w:rsidRDefault="003D2AA5" w:rsidP="003D2AA5">
      <w:pPr>
        <w:pStyle w:val="a3"/>
        <w:jc w:val="left"/>
        <w:rPr>
          <w:b w:val="0"/>
          <w:szCs w:val="28"/>
        </w:rPr>
      </w:pPr>
      <w:r w:rsidRPr="0096452E">
        <w:rPr>
          <w:b w:val="0"/>
          <w:szCs w:val="28"/>
        </w:rPr>
        <w:t>002. К ПРИЗНАКАМ УРЕМИЧЕСКОЙ КОМЫ НЕ ОТНОСИТСЯ</w:t>
      </w:r>
    </w:p>
    <w:p w:rsidR="003D2AA5" w:rsidRPr="0096452E" w:rsidRDefault="003D2AA5" w:rsidP="003D2AA5">
      <w:pPr>
        <w:pStyle w:val="a3"/>
        <w:jc w:val="left"/>
        <w:rPr>
          <w:b w:val="0"/>
          <w:szCs w:val="28"/>
        </w:rPr>
      </w:pPr>
      <w:r w:rsidRPr="0096452E">
        <w:rPr>
          <w:b w:val="0"/>
          <w:szCs w:val="28"/>
        </w:rPr>
        <w:t xml:space="preserve">           1) полиурия</w:t>
      </w:r>
    </w:p>
    <w:p w:rsidR="003D2AA5" w:rsidRPr="0096452E" w:rsidRDefault="003D2AA5" w:rsidP="003D2AA5">
      <w:pPr>
        <w:pStyle w:val="a3"/>
        <w:jc w:val="left"/>
        <w:rPr>
          <w:b w:val="0"/>
          <w:szCs w:val="28"/>
        </w:rPr>
      </w:pPr>
      <w:r w:rsidRPr="0096452E">
        <w:rPr>
          <w:b w:val="0"/>
          <w:szCs w:val="28"/>
        </w:rPr>
        <w:t xml:space="preserve">           2) шум трения перикарда</w:t>
      </w:r>
    </w:p>
    <w:p w:rsidR="003D2AA5" w:rsidRPr="0096452E" w:rsidRDefault="003D2AA5" w:rsidP="003D2AA5">
      <w:pPr>
        <w:pStyle w:val="a3"/>
        <w:jc w:val="left"/>
        <w:rPr>
          <w:b w:val="0"/>
          <w:szCs w:val="28"/>
        </w:rPr>
      </w:pPr>
      <w:r w:rsidRPr="0096452E">
        <w:rPr>
          <w:b w:val="0"/>
          <w:szCs w:val="28"/>
        </w:rPr>
        <w:t xml:space="preserve">           3) бледность, сухость кожных покровов</w:t>
      </w:r>
    </w:p>
    <w:p w:rsidR="003D2AA5" w:rsidRPr="0096452E" w:rsidRDefault="003D2AA5" w:rsidP="003D2AA5">
      <w:pPr>
        <w:pStyle w:val="a3"/>
        <w:jc w:val="left"/>
        <w:rPr>
          <w:b w:val="0"/>
          <w:szCs w:val="28"/>
        </w:rPr>
      </w:pPr>
      <w:r w:rsidRPr="0096452E">
        <w:rPr>
          <w:b w:val="0"/>
          <w:szCs w:val="28"/>
        </w:rPr>
        <w:t xml:space="preserve">           4) анурия</w:t>
      </w:r>
    </w:p>
    <w:p w:rsidR="003D2AA5" w:rsidRPr="0096452E" w:rsidRDefault="003D2AA5" w:rsidP="003D2AA5">
      <w:pPr>
        <w:pStyle w:val="a3"/>
        <w:jc w:val="left"/>
        <w:rPr>
          <w:b w:val="0"/>
          <w:szCs w:val="28"/>
        </w:rPr>
      </w:pPr>
      <w:r w:rsidRPr="0096452E">
        <w:rPr>
          <w:b w:val="0"/>
          <w:szCs w:val="28"/>
        </w:rPr>
        <w:t xml:space="preserve">           5) дыхание Куссмауля.</w:t>
      </w:r>
    </w:p>
    <w:p w:rsidR="003D2AA5" w:rsidRPr="0096452E" w:rsidRDefault="003D2AA5" w:rsidP="003D2AA5">
      <w:pPr>
        <w:pStyle w:val="a3"/>
        <w:jc w:val="left"/>
        <w:rPr>
          <w:b w:val="0"/>
          <w:szCs w:val="28"/>
        </w:rPr>
      </w:pPr>
      <w:r w:rsidRPr="0096452E">
        <w:rPr>
          <w:b w:val="0"/>
          <w:szCs w:val="28"/>
        </w:rPr>
        <w:t>003. НИКТУРИЯ - ЭТО</w:t>
      </w:r>
    </w:p>
    <w:p w:rsidR="003D2AA5" w:rsidRPr="0096452E" w:rsidRDefault="003D2AA5" w:rsidP="003D2AA5">
      <w:pPr>
        <w:pStyle w:val="a3"/>
        <w:ind w:left="660"/>
        <w:jc w:val="left"/>
        <w:rPr>
          <w:b w:val="0"/>
          <w:szCs w:val="28"/>
        </w:rPr>
      </w:pPr>
      <w:r w:rsidRPr="0096452E">
        <w:rPr>
          <w:b w:val="0"/>
          <w:szCs w:val="28"/>
        </w:rPr>
        <w:t>1) задержка выделения мочи</w:t>
      </w:r>
    </w:p>
    <w:p w:rsidR="003D2AA5" w:rsidRPr="0096452E" w:rsidRDefault="003D2AA5" w:rsidP="003D2AA5">
      <w:pPr>
        <w:pStyle w:val="a3"/>
        <w:ind w:left="660"/>
        <w:jc w:val="left"/>
        <w:rPr>
          <w:b w:val="0"/>
          <w:szCs w:val="28"/>
        </w:rPr>
      </w:pPr>
      <w:r w:rsidRPr="0096452E">
        <w:rPr>
          <w:b w:val="0"/>
          <w:szCs w:val="28"/>
        </w:rPr>
        <w:lastRenderedPageBreak/>
        <w:t>2) преобладание ночного диуреза над дневным</w:t>
      </w:r>
    </w:p>
    <w:p w:rsidR="003D2AA5" w:rsidRPr="0096452E" w:rsidRDefault="003D2AA5" w:rsidP="003D2AA5">
      <w:pPr>
        <w:pStyle w:val="a3"/>
        <w:ind w:left="660"/>
        <w:jc w:val="left"/>
        <w:rPr>
          <w:b w:val="0"/>
          <w:szCs w:val="28"/>
        </w:rPr>
      </w:pPr>
      <w:r w:rsidRPr="0096452E">
        <w:rPr>
          <w:b w:val="0"/>
          <w:szCs w:val="28"/>
        </w:rPr>
        <w:t>3) снижение удельного веса мочи</w:t>
      </w:r>
    </w:p>
    <w:p w:rsidR="003D2AA5" w:rsidRPr="0096452E" w:rsidRDefault="003D2AA5" w:rsidP="003D2AA5">
      <w:pPr>
        <w:pStyle w:val="a3"/>
        <w:ind w:left="660"/>
        <w:jc w:val="left"/>
        <w:rPr>
          <w:b w:val="0"/>
          <w:szCs w:val="28"/>
        </w:rPr>
      </w:pPr>
      <w:r w:rsidRPr="0096452E">
        <w:rPr>
          <w:b w:val="0"/>
          <w:szCs w:val="28"/>
        </w:rPr>
        <w:t>4) выделение мочи малыми порциями</w:t>
      </w:r>
    </w:p>
    <w:p w:rsidR="003D2AA5" w:rsidRPr="0096452E" w:rsidRDefault="003D2AA5" w:rsidP="003D2AA5">
      <w:pPr>
        <w:pStyle w:val="a3"/>
        <w:ind w:left="660"/>
        <w:jc w:val="left"/>
        <w:rPr>
          <w:b w:val="0"/>
          <w:szCs w:val="28"/>
        </w:rPr>
      </w:pPr>
      <w:r w:rsidRPr="0096452E">
        <w:rPr>
          <w:b w:val="0"/>
          <w:szCs w:val="28"/>
        </w:rPr>
        <w:t>5) недержание мочи.</w:t>
      </w:r>
    </w:p>
    <w:p w:rsidR="003D2AA5" w:rsidRPr="0096452E" w:rsidRDefault="009D217F" w:rsidP="003D2AA5">
      <w:pPr>
        <w:pStyle w:val="a3"/>
        <w:jc w:val="left"/>
        <w:rPr>
          <w:b w:val="0"/>
          <w:szCs w:val="28"/>
        </w:rPr>
      </w:pPr>
      <w:r>
        <w:rPr>
          <w:b w:val="0"/>
          <w:szCs w:val="28"/>
        </w:rPr>
        <w:t xml:space="preserve">004. </w:t>
      </w:r>
      <w:r w:rsidR="003D2AA5" w:rsidRPr="0096452E">
        <w:rPr>
          <w:b w:val="0"/>
          <w:szCs w:val="28"/>
        </w:rPr>
        <w:t>ОСОБЕННОСТИ ПОЧЕЧНЫХ ОТЕКОВ</w:t>
      </w:r>
    </w:p>
    <w:p w:rsidR="003D2AA5" w:rsidRPr="0096452E" w:rsidRDefault="003D2AA5" w:rsidP="003D2AA5">
      <w:pPr>
        <w:pStyle w:val="a3"/>
        <w:ind w:left="660"/>
        <w:jc w:val="left"/>
        <w:rPr>
          <w:b w:val="0"/>
          <w:szCs w:val="28"/>
        </w:rPr>
      </w:pPr>
      <w:r w:rsidRPr="0096452E">
        <w:rPr>
          <w:b w:val="0"/>
          <w:szCs w:val="28"/>
        </w:rPr>
        <w:t>1) начинаются с нижних конечностей</w:t>
      </w:r>
    </w:p>
    <w:p w:rsidR="003D2AA5" w:rsidRPr="0096452E" w:rsidRDefault="003D2AA5" w:rsidP="003D2AA5">
      <w:pPr>
        <w:pStyle w:val="a3"/>
        <w:ind w:left="660"/>
        <w:jc w:val="left"/>
        <w:rPr>
          <w:b w:val="0"/>
          <w:szCs w:val="28"/>
        </w:rPr>
      </w:pPr>
      <w:r w:rsidRPr="0096452E">
        <w:rPr>
          <w:b w:val="0"/>
          <w:szCs w:val="28"/>
        </w:rPr>
        <w:t>2) появляются к вечеру</w:t>
      </w:r>
    </w:p>
    <w:p w:rsidR="003D2AA5" w:rsidRPr="0096452E" w:rsidRDefault="003D2AA5" w:rsidP="003D2AA5">
      <w:pPr>
        <w:pStyle w:val="a3"/>
        <w:ind w:left="660"/>
        <w:jc w:val="left"/>
        <w:rPr>
          <w:b w:val="0"/>
          <w:szCs w:val="28"/>
        </w:rPr>
      </w:pPr>
      <w:r w:rsidRPr="0096452E">
        <w:rPr>
          <w:b w:val="0"/>
          <w:szCs w:val="28"/>
        </w:rPr>
        <w:t>3) начинаются с лица</w:t>
      </w:r>
    </w:p>
    <w:p w:rsidR="003D2AA5" w:rsidRPr="0096452E" w:rsidRDefault="003D2AA5" w:rsidP="003D2AA5">
      <w:pPr>
        <w:pStyle w:val="a3"/>
        <w:ind w:left="660"/>
        <w:jc w:val="left"/>
        <w:rPr>
          <w:b w:val="0"/>
          <w:szCs w:val="28"/>
        </w:rPr>
      </w:pPr>
      <w:r w:rsidRPr="0096452E">
        <w:rPr>
          <w:b w:val="0"/>
          <w:szCs w:val="28"/>
        </w:rPr>
        <w:t>4) плотные</w:t>
      </w:r>
    </w:p>
    <w:p w:rsidR="003D2AA5" w:rsidRPr="0096452E" w:rsidRDefault="003D2AA5" w:rsidP="003D2AA5">
      <w:pPr>
        <w:pStyle w:val="a3"/>
        <w:ind w:left="660"/>
        <w:jc w:val="left"/>
        <w:rPr>
          <w:b w:val="0"/>
          <w:szCs w:val="28"/>
        </w:rPr>
      </w:pPr>
      <w:r w:rsidRPr="0096452E">
        <w:rPr>
          <w:b w:val="0"/>
          <w:szCs w:val="28"/>
        </w:rPr>
        <w:t>5) цианотичные.</w:t>
      </w:r>
    </w:p>
    <w:p w:rsidR="003D2AA5" w:rsidRPr="0096452E" w:rsidRDefault="003D2AA5" w:rsidP="003D2AA5">
      <w:pPr>
        <w:pStyle w:val="a3"/>
        <w:jc w:val="left"/>
        <w:rPr>
          <w:b w:val="0"/>
          <w:szCs w:val="28"/>
        </w:rPr>
      </w:pPr>
      <w:r w:rsidRPr="0096452E">
        <w:rPr>
          <w:b w:val="0"/>
          <w:szCs w:val="28"/>
        </w:rPr>
        <w:t>005 ДЛЯ БОЛЬНЫХ ПИЕЛОНЕФРИТОМ К ОСНОВНЫМ ЖАЛОБАМ НЕ ОТНОСЯТСЯ</w:t>
      </w:r>
    </w:p>
    <w:p w:rsidR="003D2AA5" w:rsidRPr="0096452E" w:rsidRDefault="003D2AA5" w:rsidP="003D2AA5">
      <w:pPr>
        <w:pStyle w:val="a3"/>
        <w:ind w:left="660"/>
        <w:jc w:val="left"/>
        <w:rPr>
          <w:b w:val="0"/>
          <w:szCs w:val="28"/>
        </w:rPr>
      </w:pPr>
      <w:r w:rsidRPr="0096452E">
        <w:rPr>
          <w:b w:val="0"/>
          <w:szCs w:val="28"/>
        </w:rPr>
        <w:t>1) отеки</w:t>
      </w:r>
    </w:p>
    <w:p w:rsidR="003D2AA5" w:rsidRPr="0096452E" w:rsidRDefault="003D2AA5" w:rsidP="003D2AA5">
      <w:pPr>
        <w:pStyle w:val="a3"/>
        <w:ind w:left="660"/>
        <w:jc w:val="left"/>
        <w:rPr>
          <w:b w:val="0"/>
          <w:szCs w:val="28"/>
        </w:rPr>
      </w:pPr>
      <w:r w:rsidRPr="0096452E">
        <w:rPr>
          <w:b w:val="0"/>
          <w:szCs w:val="28"/>
        </w:rPr>
        <w:t>2) учащенное мочеиспускание</w:t>
      </w:r>
    </w:p>
    <w:p w:rsidR="003D2AA5" w:rsidRPr="0096452E" w:rsidRDefault="003D2AA5" w:rsidP="003D2AA5">
      <w:pPr>
        <w:pStyle w:val="a3"/>
        <w:ind w:left="660"/>
        <w:jc w:val="left"/>
        <w:rPr>
          <w:b w:val="0"/>
          <w:szCs w:val="28"/>
        </w:rPr>
      </w:pPr>
      <w:r w:rsidRPr="0096452E">
        <w:rPr>
          <w:b w:val="0"/>
          <w:szCs w:val="28"/>
        </w:rPr>
        <w:t>3) повышение температуры</w:t>
      </w:r>
    </w:p>
    <w:p w:rsidR="003D2AA5" w:rsidRPr="0096452E" w:rsidRDefault="003D2AA5" w:rsidP="003D2AA5">
      <w:pPr>
        <w:pStyle w:val="a3"/>
        <w:ind w:left="660"/>
        <w:jc w:val="left"/>
        <w:rPr>
          <w:b w:val="0"/>
          <w:szCs w:val="28"/>
        </w:rPr>
      </w:pPr>
      <w:r w:rsidRPr="0096452E">
        <w:rPr>
          <w:b w:val="0"/>
          <w:szCs w:val="28"/>
        </w:rPr>
        <w:t>4) боли в поясничной области</w:t>
      </w:r>
    </w:p>
    <w:p w:rsidR="003D2AA5" w:rsidRPr="0096452E" w:rsidRDefault="003D2AA5" w:rsidP="003D2AA5">
      <w:pPr>
        <w:pStyle w:val="a3"/>
        <w:ind w:left="660"/>
        <w:jc w:val="left"/>
        <w:rPr>
          <w:b w:val="0"/>
          <w:szCs w:val="28"/>
        </w:rPr>
      </w:pPr>
      <w:r w:rsidRPr="0096452E">
        <w:rPr>
          <w:b w:val="0"/>
          <w:szCs w:val="28"/>
        </w:rPr>
        <w:t>5) болезненное мочеиспускание.</w:t>
      </w:r>
    </w:p>
    <w:p w:rsidR="003D2AA5" w:rsidRPr="0096452E" w:rsidRDefault="003D2AA5" w:rsidP="003D2AA5">
      <w:pPr>
        <w:pStyle w:val="a3"/>
        <w:jc w:val="left"/>
        <w:rPr>
          <w:b w:val="0"/>
          <w:szCs w:val="28"/>
        </w:rPr>
      </w:pPr>
      <w:r w:rsidRPr="0096452E">
        <w:rPr>
          <w:b w:val="0"/>
          <w:szCs w:val="28"/>
        </w:rPr>
        <w:t>006. ПОЛОЖИТЕЛЬНЫЙ СИМПТОМ ПАСТЕРНАЦКОГО БЫВАЕТ ПРИ</w:t>
      </w:r>
    </w:p>
    <w:p w:rsidR="003D2AA5" w:rsidRPr="0096452E" w:rsidRDefault="003D2AA5" w:rsidP="003D2AA5">
      <w:pPr>
        <w:pStyle w:val="a3"/>
        <w:ind w:left="660"/>
        <w:jc w:val="left"/>
        <w:rPr>
          <w:b w:val="0"/>
          <w:szCs w:val="28"/>
        </w:rPr>
      </w:pPr>
      <w:r w:rsidRPr="0096452E">
        <w:rPr>
          <w:b w:val="0"/>
          <w:szCs w:val="28"/>
        </w:rPr>
        <w:t>1) гломерулонефрите</w:t>
      </w:r>
    </w:p>
    <w:p w:rsidR="003D2AA5" w:rsidRPr="0096452E" w:rsidRDefault="003D2AA5" w:rsidP="003D2AA5">
      <w:pPr>
        <w:pStyle w:val="a3"/>
        <w:ind w:left="660"/>
        <w:jc w:val="left"/>
        <w:rPr>
          <w:b w:val="0"/>
          <w:szCs w:val="28"/>
        </w:rPr>
      </w:pPr>
      <w:r w:rsidRPr="0096452E">
        <w:rPr>
          <w:b w:val="0"/>
          <w:szCs w:val="28"/>
        </w:rPr>
        <w:t>2) пиелонефрите</w:t>
      </w:r>
    </w:p>
    <w:p w:rsidR="003D2AA5" w:rsidRPr="0096452E" w:rsidRDefault="003D2AA5" w:rsidP="003D2AA5">
      <w:pPr>
        <w:pStyle w:val="a3"/>
        <w:ind w:left="660"/>
        <w:jc w:val="left"/>
        <w:rPr>
          <w:b w:val="0"/>
          <w:szCs w:val="28"/>
        </w:rPr>
      </w:pPr>
      <w:r w:rsidRPr="0096452E">
        <w:rPr>
          <w:b w:val="0"/>
          <w:szCs w:val="28"/>
        </w:rPr>
        <w:t>3) цистите</w:t>
      </w:r>
    </w:p>
    <w:p w:rsidR="003D2AA5" w:rsidRPr="0096452E" w:rsidRDefault="003D2AA5" w:rsidP="003D2AA5">
      <w:pPr>
        <w:pStyle w:val="a3"/>
        <w:ind w:left="660"/>
        <w:jc w:val="left"/>
        <w:rPr>
          <w:b w:val="0"/>
          <w:szCs w:val="28"/>
        </w:rPr>
      </w:pPr>
      <w:r w:rsidRPr="0096452E">
        <w:rPr>
          <w:b w:val="0"/>
          <w:szCs w:val="28"/>
        </w:rPr>
        <w:t>4) гипертонической болезни</w:t>
      </w:r>
    </w:p>
    <w:p w:rsidR="003D2AA5" w:rsidRPr="0096452E" w:rsidRDefault="003D2AA5" w:rsidP="003D2AA5">
      <w:pPr>
        <w:pStyle w:val="a3"/>
        <w:ind w:left="660"/>
        <w:jc w:val="left"/>
        <w:rPr>
          <w:b w:val="0"/>
          <w:szCs w:val="28"/>
        </w:rPr>
      </w:pPr>
      <w:r w:rsidRPr="0096452E">
        <w:rPr>
          <w:b w:val="0"/>
          <w:szCs w:val="28"/>
        </w:rPr>
        <w:t>5) уретрите.</w:t>
      </w:r>
    </w:p>
    <w:p w:rsidR="003D2AA5" w:rsidRPr="0096452E" w:rsidRDefault="003D2AA5" w:rsidP="003D2AA5">
      <w:pPr>
        <w:pStyle w:val="a3"/>
        <w:jc w:val="left"/>
        <w:rPr>
          <w:b w:val="0"/>
          <w:szCs w:val="28"/>
        </w:rPr>
      </w:pPr>
      <w:r w:rsidRPr="0096452E">
        <w:rPr>
          <w:b w:val="0"/>
          <w:szCs w:val="28"/>
        </w:rPr>
        <w:t>007. К ПРИЗНАКАМ ИНФЕКЦИИ МОЧЕВЫХ ПУТЕЙ НЕ ОТНОСИТСЯ</w:t>
      </w:r>
    </w:p>
    <w:p w:rsidR="003D2AA5" w:rsidRPr="0096452E" w:rsidRDefault="003D2AA5" w:rsidP="003D2AA5">
      <w:pPr>
        <w:pStyle w:val="a3"/>
        <w:ind w:left="660"/>
        <w:jc w:val="left"/>
        <w:rPr>
          <w:b w:val="0"/>
          <w:szCs w:val="28"/>
        </w:rPr>
      </w:pPr>
      <w:r w:rsidRPr="0096452E">
        <w:rPr>
          <w:b w:val="0"/>
          <w:szCs w:val="28"/>
        </w:rPr>
        <w:t>1) дизурия</w:t>
      </w:r>
    </w:p>
    <w:p w:rsidR="003D2AA5" w:rsidRPr="0096452E" w:rsidRDefault="003D2AA5" w:rsidP="003D2AA5">
      <w:pPr>
        <w:pStyle w:val="a3"/>
        <w:ind w:left="660"/>
        <w:jc w:val="left"/>
        <w:rPr>
          <w:b w:val="0"/>
          <w:szCs w:val="28"/>
        </w:rPr>
      </w:pPr>
      <w:r w:rsidRPr="0096452E">
        <w:rPr>
          <w:b w:val="0"/>
          <w:szCs w:val="28"/>
        </w:rPr>
        <w:t>2) гематурия</w:t>
      </w:r>
    </w:p>
    <w:p w:rsidR="003D2AA5" w:rsidRPr="0096452E" w:rsidRDefault="003D2AA5" w:rsidP="003D2AA5">
      <w:pPr>
        <w:pStyle w:val="a3"/>
        <w:ind w:left="660"/>
        <w:jc w:val="left"/>
        <w:rPr>
          <w:b w:val="0"/>
          <w:szCs w:val="28"/>
        </w:rPr>
      </w:pPr>
      <w:r w:rsidRPr="0096452E">
        <w:rPr>
          <w:b w:val="0"/>
          <w:szCs w:val="28"/>
        </w:rPr>
        <w:t>3) поллакиурия</w:t>
      </w:r>
    </w:p>
    <w:p w:rsidR="003D2AA5" w:rsidRPr="0096452E" w:rsidRDefault="003D2AA5" w:rsidP="003D2AA5">
      <w:pPr>
        <w:pStyle w:val="a3"/>
        <w:ind w:left="660"/>
        <w:jc w:val="left"/>
        <w:rPr>
          <w:b w:val="0"/>
          <w:szCs w:val="28"/>
        </w:rPr>
      </w:pPr>
      <w:r w:rsidRPr="0096452E">
        <w:rPr>
          <w:b w:val="0"/>
          <w:szCs w:val="28"/>
        </w:rPr>
        <w:t>4) лихорадка с ознобом</w:t>
      </w:r>
    </w:p>
    <w:p w:rsidR="003D2AA5" w:rsidRPr="0096452E" w:rsidRDefault="003D2AA5" w:rsidP="003D2AA5">
      <w:pPr>
        <w:pStyle w:val="a3"/>
        <w:ind w:left="660"/>
        <w:jc w:val="left"/>
        <w:rPr>
          <w:b w:val="0"/>
          <w:szCs w:val="28"/>
        </w:rPr>
      </w:pPr>
      <w:r w:rsidRPr="0096452E">
        <w:rPr>
          <w:b w:val="0"/>
          <w:szCs w:val="28"/>
        </w:rPr>
        <w:t>5) лейкоцитоз со сдвигом формулы влево.</w:t>
      </w:r>
    </w:p>
    <w:p w:rsidR="003D2AA5" w:rsidRPr="0096452E" w:rsidRDefault="003D2AA5" w:rsidP="003D2AA5">
      <w:pPr>
        <w:pStyle w:val="a3"/>
        <w:jc w:val="left"/>
        <w:rPr>
          <w:b w:val="0"/>
          <w:szCs w:val="28"/>
        </w:rPr>
      </w:pPr>
      <w:r w:rsidRPr="0096452E">
        <w:rPr>
          <w:b w:val="0"/>
          <w:szCs w:val="28"/>
        </w:rPr>
        <w:t>008. АНУРИЯ - ЭТО</w:t>
      </w:r>
    </w:p>
    <w:p w:rsidR="003D2AA5" w:rsidRPr="0096452E" w:rsidRDefault="003D2AA5" w:rsidP="003D2AA5">
      <w:pPr>
        <w:pStyle w:val="a3"/>
        <w:ind w:left="660"/>
        <w:jc w:val="left"/>
        <w:rPr>
          <w:b w:val="0"/>
          <w:szCs w:val="28"/>
        </w:rPr>
      </w:pPr>
      <w:r w:rsidRPr="0096452E">
        <w:rPr>
          <w:b w:val="0"/>
          <w:szCs w:val="28"/>
        </w:rPr>
        <w:t>1) выделение за сутки менее 50 мл мочи</w:t>
      </w:r>
    </w:p>
    <w:p w:rsidR="003D2AA5" w:rsidRPr="0096452E" w:rsidRDefault="003D2AA5" w:rsidP="003D2AA5">
      <w:pPr>
        <w:pStyle w:val="a3"/>
        <w:ind w:left="660"/>
        <w:jc w:val="left"/>
        <w:rPr>
          <w:b w:val="0"/>
          <w:szCs w:val="28"/>
        </w:rPr>
      </w:pPr>
      <w:r w:rsidRPr="0096452E">
        <w:rPr>
          <w:b w:val="0"/>
          <w:szCs w:val="28"/>
        </w:rPr>
        <w:t>2) выделение за сутки менее 500 мл мочи</w:t>
      </w:r>
    </w:p>
    <w:p w:rsidR="003D2AA5" w:rsidRPr="0096452E" w:rsidRDefault="003D2AA5" w:rsidP="003D2AA5">
      <w:pPr>
        <w:pStyle w:val="a3"/>
        <w:ind w:left="660"/>
        <w:jc w:val="left"/>
        <w:rPr>
          <w:b w:val="0"/>
          <w:szCs w:val="28"/>
        </w:rPr>
      </w:pPr>
      <w:r w:rsidRPr="0096452E">
        <w:rPr>
          <w:b w:val="0"/>
          <w:szCs w:val="28"/>
        </w:rPr>
        <w:t>3) выделение за сутки менее 200 мл мочи</w:t>
      </w:r>
    </w:p>
    <w:p w:rsidR="003D2AA5" w:rsidRPr="0096452E" w:rsidRDefault="003D2AA5" w:rsidP="003D2AA5">
      <w:pPr>
        <w:pStyle w:val="a3"/>
        <w:ind w:left="660"/>
        <w:jc w:val="left"/>
        <w:rPr>
          <w:b w:val="0"/>
          <w:szCs w:val="28"/>
        </w:rPr>
      </w:pPr>
      <w:r w:rsidRPr="0096452E">
        <w:rPr>
          <w:b w:val="0"/>
          <w:szCs w:val="28"/>
        </w:rPr>
        <w:t>4) выделение за сутки менее 300 мл мочи</w:t>
      </w:r>
    </w:p>
    <w:p w:rsidR="003D2AA5" w:rsidRPr="0096452E" w:rsidRDefault="003D2AA5" w:rsidP="003D2AA5">
      <w:pPr>
        <w:pStyle w:val="a3"/>
        <w:jc w:val="left"/>
        <w:rPr>
          <w:b w:val="0"/>
          <w:szCs w:val="28"/>
        </w:rPr>
      </w:pPr>
      <w:r w:rsidRPr="0096452E">
        <w:rPr>
          <w:b w:val="0"/>
          <w:szCs w:val="28"/>
        </w:rPr>
        <w:t xml:space="preserve">           5) выделение за сутки менее 250 мл мочи</w:t>
      </w:r>
    </w:p>
    <w:p w:rsidR="003D2AA5" w:rsidRPr="0096452E" w:rsidRDefault="003D2AA5" w:rsidP="003D2AA5">
      <w:pPr>
        <w:pStyle w:val="a3"/>
        <w:jc w:val="left"/>
        <w:rPr>
          <w:b w:val="0"/>
          <w:szCs w:val="28"/>
        </w:rPr>
      </w:pPr>
      <w:r w:rsidRPr="0096452E">
        <w:rPr>
          <w:b w:val="0"/>
          <w:szCs w:val="28"/>
        </w:rPr>
        <w:t>009. ГЕМАТУРИЯ - ЭТО</w:t>
      </w:r>
    </w:p>
    <w:p w:rsidR="003D2AA5" w:rsidRPr="0096452E" w:rsidRDefault="003D2AA5" w:rsidP="003D2AA5">
      <w:pPr>
        <w:pStyle w:val="a3"/>
        <w:ind w:left="660"/>
        <w:jc w:val="left"/>
        <w:rPr>
          <w:b w:val="0"/>
          <w:szCs w:val="28"/>
        </w:rPr>
      </w:pPr>
      <w:r w:rsidRPr="0096452E">
        <w:rPr>
          <w:b w:val="0"/>
          <w:szCs w:val="28"/>
        </w:rPr>
        <w:t>1) появление в моче белка</w:t>
      </w:r>
    </w:p>
    <w:p w:rsidR="003D2AA5" w:rsidRPr="0096452E" w:rsidRDefault="003D2AA5" w:rsidP="003D2AA5">
      <w:pPr>
        <w:pStyle w:val="a3"/>
        <w:ind w:left="660"/>
        <w:jc w:val="left"/>
        <w:rPr>
          <w:b w:val="0"/>
          <w:szCs w:val="28"/>
        </w:rPr>
      </w:pPr>
      <w:r w:rsidRPr="0096452E">
        <w:rPr>
          <w:b w:val="0"/>
          <w:szCs w:val="28"/>
        </w:rPr>
        <w:t>2) появление в моче эритроцитов</w:t>
      </w:r>
    </w:p>
    <w:p w:rsidR="003D2AA5" w:rsidRPr="0096452E" w:rsidRDefault="003D2AA5" w:rsidP="003D2AA5">
      <w:pPr>
        <w:pStyle w:val="a3"/>
        <w:ind w:left="660"/>
        <w:jc w:val="left"/>
        <w:rPr>
          <w:b w:val="0"/>
          <w:szCs w:val="28"/>
        </w:rPr>
      </w:pPr>
      <w:r w:rsidRPr="0096452E">
        <w:rPr>
          <w:b w:val="0"/>
          <w:szCs w:val="28"/>
        </w:rPr>
        <w:t>3) появление в моче лейкоцитов</w:t>
      </w:r>
    </w:p>
    <w:p w:rsidR="003D2AA5" w:rsidRPr="0096452E" w:rsidRDefault="003D2AA5" w:rsidP="003D2AA5">
      <w:pPr>
        <w:pStyle w:val="a3"/>
        <w:ind w:left="660"/>
        <w:jc w:val="left"/>
        <w:rPr>
          <w:b w:val="0"/>
          <w:szCs w:val="28"/>
        </w:rPr>
      </w:pPr>
      <w:r w:rsidRPr="0096452E">
        <w:rPr>
          <w:b w:val="0"/>
          <w:szCs w:val="28"/>
        </w:rPr>
        <w:t>4) появление в моче цилиндров</w:t>
      </w:r>
    </w:p>
    <w:p w:rsidR="003D2AA5" w:rsidRPr="0096452E" w:rsidRDefault="003D2AA5" w:rsidP="003D2AA5">
      <w:pPr>
        <w:pStyle w:val="a3"/>
        <w:ind w:left="660"/>
        <w:jc w:val="left"/>
        <w:rPr>
          <w:b w:val="0"/>
          <w:szCs w:val="28"/>
        </w:rPr>
      </w:pPr>
      <w:r w:rsidRPr="0096452E">
        <w:rPr>
          <w:b w:val="0"/>
          <w:szCs w:val="28"/>
        </w:rPr>
        <w:t>5) появление в моче сахара.</w:t>
      </w:r>
    </w:p>
    <w:p w:rsidR="003D2AA5" w:rsidRPr="0096452E" w:rsidRDefault="003D2AA5" w:rsidP="003D2AA5">
      <w:pPr>
        <w:pStyle w:val="a3"/>
        <w:jc w:val="left"/>
        <w:rPr>
          <w:b w:val="0"/>
          <w:szCs w:val="28"/>
        </w:rPr>
      </w:pPr>
      <w:r w:rsidRPr="0096452E">
        <w:rPr>
          <w:b w:val="0"/>
          <w:szCs w:val="28"/>
        </w:rPr>
        <w:t xml:space="preserve">  010.  НАИБОЛЕЕ РАСПРОСТРАНЕННЫМ ЗАБОЛЕВАНИЕМ ПОЧЕК ЯВЛЯЕТСЯ </w:t>
      </w:r>
    </w:p>
    <w:p w:rsidR="003D2AA5" w:rsidRPr="0096452E" w:rsidRDefault="003D2AA5" w:rsidP="003D2AA5">
      <w:pPr>
        <w:pStyle w:val="a3"/>
        <w:jc w:val="left"/>
        <w:rPr>
          <w:b w:val="0"/>
          <w:szCs w:val="28"/>
        </w:rPr>
      </w:pPr>
      <w:r w:rsidRPr="0096452E">
        <w:rPr>
          <w:b w:val="0"/>
          <w:szCs w:val="28"/>
        </w:rPr>
        <w:t xml:space="preserve">           1) инфаркт почки</w:t>
      </w:r>
    </w:p>
    <w:p w:rsidR="003D2AA5" w:rsidRPr="0096452E" w:rsidRDefault="003D2AA5" w:rsidP="003D2AA5">
      <w:pPr>
        <w:pStyle w:val="a3"/>
        <w:jc w:val="left"/>
        <w:rPr>
          <w:b w:val="0"/>
          <w:szCs w:val="28"/>
        </w:rPr>
      </w:pPr>
      <w:r w:rsidRPr="0096452E">
        <w:rPr>
          <w:b w:val="0"/>
          <w:szCs w:val="28"/>
        </w:rPr>
        <w:t xml:space="preserve">           2) гломерулонефрит</w:t>
      </w:r>
    </w:p>
    <w:p w:rsidR="003D2AA5" w:rsidRPr="0096452E" w:rsidRDefault="003D2AA5" w:rsidP="003D2AA5">
      <w:pPr>
        <w:pStyle w:val="a3"/>
        <w:jc w:val="left"/>
        <w:rPr>
          <w:b w:val="0"/>
          <w:szCs w:val="28"/>
        </w:rPr>
      </w:pPr>
      <w:r w:rsidRPr="0096452E">
        <w:rPr>
          <w:b w:val="0"/>
          <w:szCs w:val="28"/>
        </w:rPr>
        <w:lastRenderedPageBreak/>
        <w:t xml:space="preserve">           3) пиелонефрит</w:t>
      </w:r>
    </w:p>
    <w:p w:rsidR="003D2AA5" w:rsidRPr="0096452E" w:rsidRDefault="003D2AA5" w:rsidP="003D2AA5">
      <w:pPr>
        <w:pStyle w:val="a3"/>
        <w:jc w:val="left"/>
        <w:rPr>
          <w:b w:val="0"/>
          <w:szCs w:val="28"/>
        </w:rPr>
      </w:pPr>
      <w:r w:rsidRPr="0096452E">
        <w:rPr>
          <w:b w:val="0"/>
          <w:szCs w:val="28"/>
        </w:rPr>
        <w:t xml:space="preserve">           4) рак почки</w:t>
      </w:r>
    </w:p>
    <w:p w:rsidR="003D2AA5" w:rsidRPr="0096452E" w:rsidRDefault="003D2AA5" w:rsidP="003D2AA5">
      <w:pPr>
        <w:pStyle w:val="a3"/>
        <w:jc w:val="left"/>
        <w:rPr>
          <w:b w:val="0"/>
          <w:szCs w:val="28"/>
        </w:rPr>
      </w:pPr>
      <w:r w:rsidRPr="0096452E">
        <w:rPr>
          <w:b w:val="0"/>
          <w:szCs w:val="28"/>
        </w:rPr>
        <w:t xml:space="preserve">           5) туберкулез почек.</w:t>
      </w:r>
    </w:p>
    <w:p w:rsidR="003D2AA5" w:rsidRPr="00561ED0" w:rsidRDefault="003D2AA5" w:rsidP="003D2AA5">
      <w:pPr>
        <w:widowControl w:val="0"/>
        <w:autoSpaceDE w:val="0"/>
        <w:autoSpaceDN w:val="0"/>
        <w:adjustRightInd w:val="0"/>
        <w:rPr>
          <w:sz w:val="28"/>
          <w:szCs w:val="28"/>
        </w:rPr>
      </w:pPr>
      <w:r>
        <w:rPr>
          <w:sz w:val="28"/>
          <w:szCs w:val="28"/>
        </w:rPr>
        <w:t xml:space="preserve">011. </w:t>
      </w:r>
      <w:r w:rsidRPr="00561ED0">
        <w:rPr>
          <w:sz w:val="28"/>
          <w:szCs w:val="28"/>
        </w:rPr>
        <w:t xml:space="preserve">ПОЛОЖИТЕЛЬНЫЙ   СИМПТОМ ПАСТЕРНАЦКОГО </w:t>
      </w:r>
      <w:r>
        <w:rPr>
          <w:sz w:val="28"/>
          <w:szCs w:val="28"/>
        </w:rPr>
        <w:t xml:space="preserve"> </w:t>
      </w:r>
      <w:r w:rsidRPr="00561ED0">
        <w:rPr>
          <w:sz w:val="28"/>
          <w:szCs w:val="28"/>
        </w:rPr>
        <w:t>БЫВАЕТ ПРИ</w:t>
      </w:r>
    </w:p>
    <w:p w:rsidR="003D2AA5" w:rsidRPr="00561ED0" w:rsidRDefault="003D2AA5" w:rsidP="003D2AA5">
      <w:pPr>
        <w:widowControl w:val="0"/>
        <w:autoSpaceDE w:val="0"/>
        <w:autoSpaceDN w:val="0"/>
        <w:adjustRightInd w:val="0"/>
        <w:rPr>
          <w:sz w:val="28"/>
          <w:szCs w:val="28"/>
        </w:rPr>
      </w:pPr>
      <w:r w:rsidRPr="00561ED0">
        <w:rPr>
          <w:sz w:val="28"/>
          <w:szCs w:val="28"/>
        </w:rPr>
        <w:t xml:space="preserve">        1) остром гломерулонефрите</w:t>
      </w:r>
    </w:p>
    <w:p w:rsidR="003D2AA5" w:rsidRPr="00561ED0" w:rsidRDefault="003D2AA5" w:rsidP="003D2AA5">
      <w:pPr>
        <w:widowControl w:val="0"/>
        <w:autoSpaceDE w:val="0"/>
        <w:autoSpaceDN w:val="0"/>
        <w:adjustRightInd w:val="0"/>
        <w:rPr>
          <w:sz w:val="28"/>
          <w:szCs w:val="28"/>
        </w:rPr>
      </w:pPr>
      <w:r w:rsidRPr="00561ED0">
        <w:rPr>
          <w:sz w:val="28"/>
          <w:szCs w:val="28"/>
        </w:rPr>
        <w:t xml:space="preserve">        2) мочекаменной болезни</w:t>
      </w:r>
    </w:p>
    <w:p w:rsidR="003D2AA5" w:rsidRPr="00561ED0" w:rsidRDefault="003D2AA5" w:rsidP="003D2AA5">
      <w:pPr>
        <w:widowControl w:val="0"/>
        <w:autoSpaceDE w:val="0"/>
        <w:autoSpaceDN w:val="0"/>
        <w:adjustRightInd w:val="0"/>
        <w:rPr>
          <w:sz w:val="28"/>
          <w:szCs w:val="28"/>
        </w:rPr>
      </w:pPr>
      <w:r w:rsidRPr="00561ED0">
        <w:rPr>
          <w:sz w:val="28"/>
          <w:szCs w:val="28"/>
        </w:rPr>
        <w:t xml:space="preserve">        3) диабетической нефропатии</w:t>
      </w:r>
    </w:p>
    <w:p w:rsidR="003D2AA5" w:rsidRPr="00561ED0" w:rsidRDefault="003D2AA5" w:rsidP="003D2AA5">
      <w:pPr>
        <w:widowControl w:val="0"/>
        <w:autoSpaceDE w:val="0"/>
        <w:autoSpaceDN w:val="0"/>
        <w:adjustRightInd w:val="0"/>
        <w:rPr>
          <w:sz w:val="28"/>
          <w:szCs w:val="28"/>
        </w:rPr>
      </w:pPr>
      <w:r w:rsidRPr="00561ED0">
        <w:rPr>
          <w:sz w:val="28"/>
          <w:szCs w:val="28"/>
        </w:rPr>
        <w:t xml:space="preserve">        4) цистите</w:t>
      </w:r>
    </w:p>
    <w:p w:rsidR="003D2AA5" w:rsidRPr="00561ED0" w:rsidRDefault="003D2AA5" w:rsidP="003D2AA5">
      <w:pPr>
        <w:widowControl w:val="0"/>
        <w:autoSpaceDE w:val="0"/>
        <w:autoSpaceDN w:val="0"/>
        <w:adjustRightInd w:val="0"/>
        <w:rPr>
          <w:sz w:val="28"/>
          <w:szCs w:val="28"/>
        </w:rPr>
      </w:pPr>
      <w:r w:rsidRPr="00561ED0">
        <w:rPr>
          <w:sz w:val="28"/>
          <w:szCs w:val="28"/>
        </w:rPr>
        <w:t xml:space="preserve">        5) хроническом гломерулонефрите.</w:t>
      </w:r>
    </w:p>
    <w:p w:rsidR="003D2AA5" w:rsidRPr="0096452E" w:rsidRDefault="003D2AA5" w:rsidP="003D2AA5">
      <w:pPr>
        <w:pStyle w:val="a3"/>
        <w:jc w:val="left"/>
        <w:rPr>
          <w:b w:val="0"/>
          <w:szCs w:val="28"/>
        </w:rPr>
      </w:pPr>
      <w:r w:rsidRPr="0096452E">
        <w:rPr>
          <w:b w:val="0"/>
          <w:szCs w:val="28"/>
        </w:rPr>
        <w:t xml:space="preserve">012. ДЛЯ НЕФРОТИЧЕСКОГО СИНДРОМА НЕ  ХАРАКТЕРНО </w:t>
      </w:r>
    </w:p>
    <w:p w:rsidR="003D2AA5" w:rsidRPr="0096452E" w:rsidRDefault="003D2AA5" w:rsidP="003D2AA5">
      <w:pPr>
        <w:pStyle w:val="a3"/>
        <w:ind w:left="660"/>
        <w:jc w:val="left"/>
        <w:rPr>
          <w:b w:val="0"/>
          <w:szCs w:val="28"/>
        </w:rPr>
      </w:pPr>
      <w:r w:rsidRPr="0096452E">
        <w:rPr>
          <w:b w:val="0"/>
          <w:szCs w:val="28"/>
        </w:rPr>
        <w:t>1) анемия</w:t>
      </w:r>
    </w:p>
    <w:p w:rsidR="003D2AA5" w:rsidRPr="0096452E" w:rsidRDefault="003D2AA5" w:rsidP="003D2AA5">
      <w:pPr>
        <w:pStyle w:val="a3"/>
        <w:ind w:left="660"/>
        <w:jc w:val="left"/>
        <w:rPr>
          <w:b w:val="0"/>
          <w:szCs w:val="28"/>
        </w:rPr>
      </w:pPr>
      <w:r w:rsidRPr="0096452E">
        <w:rPr>
          <w:b w:val="0"/>
          <w:szCs w:val="28"/>
        </w:rPr>
        <w:t>2) значительная протеинурия</w:t>
      </w:r>
    </w:p>
    <w:p w:rsidR="003D2AA5" w:rsidRPr="0096452E" w:rsidRDefault="003D2AA5" w:rsidP="003D2AA5">
      <w:pPr>
        <w:pStyle w:val="a3"/>
        <w:ind w:left="660"/>
        <w:jc w:val="left"/>
        <w:rPr>
          <w:b w:val="0"/>
          <w:szCs w:val="28"/>
        </w:rPr>
      </w:pPr>
      <w:r w:rsidRPr="0096452E">
        <w:rPr>
          <w:b w:val="0"/>
          <w:szCs w:val="28"/>
        </w:rPr>
        <w:t>3) гиперхолестеринемия</w:t>
      </w:r>
    </w:p>
    <w:p w:rsidR="003D2AA5" w:rsidRPr="0096452E" w:rsidRDefault="003D2AA5" w:rsidP="003D2AA5">
      <w:pPr>
        <w:pStyle w:val="a3"/>
        <w:ind w:left="660"/>
        <w:jc w:val="left"/>
        <w:rPr>
          <w:b w:val="0"/>
          <w:szCs w:val="28"/>
        </w:rPr>
      </w:pPr>
      <w:r w:rsidRPr="0096452E">
        <w:rPr>
          <w:b w:val="0"/>
          <w:szCs w:val="28"/>
        </w:rPr>
        <w:t>4) гипопротеинемия</w:t>
      </w:r>
    </w:p>
    <w:p w:rsidR="003D2AA5" w:rsidRPr="0096452E" w:rsidRDefault="003D2AA5" w:rsidP="003D2AA5">
      <w:pPr>
        <w:pStyle w:val="a3"/>
        <w:ind w:left="660"/>
        <w:jc w:val="left"/>
        <w:rPr>
          <w:b w:val="0"/>
          <w:szCs w:val="28"/>
        </w:rPr>
      </w:pPr>
      <w:r w:rsidRPr="0096452E">
        <w:rPr>
          <w:b w:val="0"/>
          <w:szCs w:val="28"/>
        </w:rPr>
        <w:t>5) отеки.</w:t>
      </w:r>
    </w:p>
    <w:p w:rsidR="003D2AA5" w:rsidRPr="0096452E" w:rsidRDefault="003D2AA5" w:rsidP="003D2AA5">
      <w:pPr>
        <w:pStyle w:val="a3"/>
        <w:jc w:val="left"/>
        <w:rPr>
          <w:b w:val="0"/>
          <w:szCs w:val="28"/>
        </w:rPr>
      </w:pPr>
      <w:r w:rsidRPr="0096452E">
        <w:rPr>
          <w:b w:val="0"/>
          <w:szCs w:val="28"/>
        </w:rPr>
        <w:t>013. ПРИ ПОЛИУРИИ СУТОЧНОЕ КОЛИЧЕСТВО МОЧИ ПРЕВЫШАЕТ</w:t>
      </w:r>
    </w:p>
    <w:p w:rsidR="003D2AA5" w:rsidRPr="0096452E" w:rsidRDefault="003D2AA5" w:rsidP="003D2AA5">
      <w:pPr>
        <w:pStyle w:val="a3"/>
        <w:jc w:val="left"/>
        <w:rPr>
          <w:b w:val="0"/>
          <w:szCs w:val="28"/>
        </w:rPr>
      </w:pPr>
      <w:r w:rsidRPr="0096452E">
        <w:rPr>
          <w:b w:val="0"/>
          <w:szCs w:val="28"/>
        </w:rPr>
        <w:t xml:space="preserve">           1) 800 мл</w:t>
      </w:r>
    </w:p>
    <w:p w:rsidR="003D2AA5" w:rsidRPr="0096452E" w:rsidRDefault="003D2AA5" w:rsidP="003D2AA5">
      <w:pPr>
        <w:pStyle w:val="a3"/>
        <w:jc w:val="left"/>
        <w:rPr>
          <w:b w:val="0"/>
          <w:szCs w:val="28"/>
        </w:rPr>
      </w:pPr>
      <w:r w:rsidRPr="0096452E">
        <w:rPr>
          <w:b w:val="0"/>
          <w:szCs w:val="28"/>
        </w:rPr>
        <w:t xml:space="preserve">           2) 1500 мл</w:t>
      </w:r>
    </w:p>
    <w:p w:rsidR="003D2AA5" w:rsidRPr="0096452E" w:rsidRDefault="003D2AA5" w:rsidP="003D2AA5">
      <w:pPr>
        <w:pStyle w:val="a3"/>
        <w:jc w:val="left"/>
        <w:rPr>
          <w:b w:val="0"/>
          <w:szCs w:val="28"/>
        </w:rPr>
      </w:pPr>
      <w:r w:rsidRPr="0096452E">
        <w:rPr>
          <w:b w:val="0"/>
          <w:szCs w:val="28"/>
        </w:rPr>
        <w:t xml:space="preserve">           3) 2500 мл</w:t>
      </w:r>
    </w:p>
    <w:p w:rsidR="003D2AA5" w:rsidRPr="0096452E" w:rsidRDefault="003D2AA5" w:rsidP="003D2AA5">
      <w:pPr>
        <w:pStyle w:val="a3"/>
        <w:jc w:val="left"/>
        <w:rPr>
          <w:b w:val="0"/>
          <w:szCs w:val="28"/>
        </w:rPr>
      </w:pPr>
      <w:r w:rsidRPr="0096452E">
        <w:rPr>
          <w:b w:val="0"/>
          <w:szCs w:val="28"/>
        </w:rPr>
        <w:t xml:space="preserve">           4) 1000 мл</w:t>
      </w:r>
    </w:p>
    <w:p w:rsidR="003D2AA5" w:rsidRPr="0096452E" w:rsidRDefault="003D2AA5" w:rsidP="003D2AA5">
      <w:pPr>
        <w:pStyle w:val="a3"/>
        <w:jc w:val="left"/>
        <w:rPr>
          <w:b w:val="0"/>
          <w:szCs w:val="28"/>
        </w:rPr>
      </w:pPr>
      <w:r w:rsidRPr="0096452E">
        <w:rPr>
          <w:b w:val="0"/>
          <w:szCs w:val="28"/>
        </w:rPr>
        <w:t xml:space="preserve">           5)  500 мл.</w:t>
      </w:r>
    </w:p>
    <w:p w:rsidR="003D2AA5" w:rsidRPr="0096452E" w:rsidRDefault="003D2AA5" w:rsidP="003D2AA5">
      <w:pPr>
        <w:pStyle w:val="a3"/>
        <w:jc w:val="left"/>
        <w:rPr>
          <w:b w:val="0"/>
          <w:szCs w:val="28"/>
        </w:rPr>
      </w:pPr>
      <w:r w:rsidRPr="0096452E">
        <w:rPr>
          <w:b w:val="0"/>
          <w:szCs w:val="28"/>
        </w:rPr>
        <w:t>014. ПРИ ЗАБОЛЕВАНИЯХ ПОЧЕК БОЛЬНЫМ РЕКОМЕНДУЕТСЯ   ДИЕТА</w:t>
      </w:r>
    </w:p>
    <w:p w:rsidR="003D2AA5" w:rsidRPr="0096452E" w:rsidRDefault="003D2AA5" w:rsidP="003D2AA5">
      <w:pPr>
        <w:pStyle w:val="a3"/>
        <w:jc w:val="left"/>
        <w:rPr>
          <w:b w:val="0"/>
          <w:szCs w:val="28"/>
        </w:rPr>
      </w:pPr>
      <w:r w:rsidRPr="0096452E">
        <w:rPr>
          <w:b w:val="0"/>
          <w:szCs w:val="28"/>
        </w:rPr>
        <w:t xml:space="preserve">           1) диета № 1</w:t>
      </w:r>
    </w:p>
    <w:p w:rsidR="003D2AA5" w:rsidRPr="0096452E" w:rsidRDefault="003D2AA5" w:rsidP="003D2AA5">
      <w:pPr>
        <w:pStyle w:val="a3"/>
        <w:jc w:val="left"/>
        <w:rPr>
          <w:b w:val="0"/>
          <w:szCs w:val="28"/>
        </w:rPr>
      </w:pPr>
      <w:r w:rsidRPr="0096452E">
        <w:rPr>
          <w:b w:val="0"/>
          <w:szCs w:val="28"/>
        </w:rPr>
        <w:t xml:space="preserve">           2) диета № 5</w:t>
      </w:r>
    </w:p>
    <w:p w:rsidR="003D2AA5" w:rsidRPr="0096452E" w:rsidRDefault="003D2AA5" w:rsidP="003D2AA5">
      <w:pPr>
        <w:pStyle w:val="a3"/>
        <w:jc w:val="left"/>
        <w:rPr>
          <w:b w:val="0"/>
          <w:szCs w:val="28"/>
        </w:rPr>
      </w:pPr>
      <w:r w:rsidRPr="0096452E">
        <w:rPr>
          <w:b w:val="0"/>
          <w:szCs w:val="28"/>
        </w:rPr>
        <w:t xml:space="preserve">           3) диета № 7</w:t>
      </w:r>
    </w:p>
    <w:p w:rsidR="003D2AA5" w:rsidRPr="0096452E" w:rsidRDefault="003D2AA5" w:rsidP="003D2AA5">
      <w:pPr>
        <w:pStyle w:val="a3"/>
        <w:jc w:val="left"/>
        <w:rPr>
          <w:b w:val="0"/>
          <w:szCs w:val="28"/>
        </w:rPr>
      </w:pPr>
      <w:r w:rsidRPr="0096452E">
        <w:rPr>
          <w:b w:val="0"/>
          <w:szCs w:val="28"/>
        </w:rPr>
        <w:t xml:space="preserve">           4) диета № 9</w:t>
      </w:r>
    </w:p>
    <w:p w:rsidR="003D2AA5" w:rsidRPr="0096452E" w:rsidRDefault="003D2AA5" w:rsidP="003D2AA5">
      <w:pPr>
        <w:pStyle w:val="a3"/>
        <w:jc w:val="left"/>
        <w:rPr>
          <w:b w:val="0"/>
          <w:szCs w:val="28"/>
        </w:rPr>
      </w:pPr>
      <w:r w:rsidRPr="0096452E">
        <w:rPr>
          <w:b w:val="0"/>
          <w:szCs w:val="28"/>
        </w:rPr>
        <w:t xml:space="preserve">           5) диета № 10.</w:t>
      </w:r>
    </w:p>
    <w:p w:rsidR="003D2AA5" w:rsidRPr="0096452E" w:rsidRDefault="003D2AA5" w:rsidP="003D2AA5">
      <w:pPr>
        <w:pStyle w:val="a3"/>
        <w:jc w:val="left"/>
        <w:rPr>
          <w:b w:val="0"/>
          <w:szCs w:val="28"/>
        </w:rPr>
      </w:pPr>
      <w:r w:rsidRPr="0096452E">
        <w:rPr>
          <w:b w:val="0"/>
          <w:szCs w:val="28"/>
        </w:rPr>
        <w:t>015. ИЗОСТЕНУРИЯ - ЭТО</w:t>
      </w:r>
    </w:p>
    <w:p w:rsidR="003D2AA5" w:rsidRPr="0096452E" w:rsidRDefault="003D2AA5" w:rsidP="003D2AA5">
      <w:pPr>
        <w:pStyle w:val="a3"/>
        <w:ind w:left="660"/>
        <w:jc w:val="left"/>
        <w:rPr>
          <w:b w:val="0"/>
          <w:szCs w:val="28"/>
        </w:rPr>
      </w:pPr>
      <w:r w:rsidRPr="0096452E">
        <w:rPr>
          <w:b w:val="0"/>
          <w:szCs w:val="28"/>
        </w:rPr>
        <w:t>1) одинаковый объем разных порций мочи</w:t>
      </w:r>
    </w:p>
    <w:p w:rsidR="003D2AA5" w:rsidRPr="0096452E" w:rsidRDefault="003D2AA5" w:rsidP="003D2AA5">
      <w:pPr>
        <w:pStyle w:val="a3"/>
        <w:ind w:left="660"/>
        <w:jc w:val="left"/>
        <w:rPr>
          <w:b w:val="0"/>
          <w:szCs w:val="28"/>
        </w:rPr>
      </w:pPr>
      <w:r w:rsidRPr="0096452E">
        <w:rPr>
          <w:b w:val="0"/>
          <w:szCs w:val="28"/>
        </w:rPr>
        <w:t>2) снижение удельного веса мочи</w:t>
      </w:r>
    </w:p>
    <w:p w:rsidR="003D2AA5" w:rsidRPr="0096452E" w:rsidRDefault="003D2AA5" w:rsidP="003D2AA5">
      <w:pPr>
        <w:pStyle w:val="a3"/>
        <w:ind w:left="660"/>
        <w:jc w:val="left"/>
        <w:rPr>
          <w:b w:val="0"/>
          <w:szCs w:val="28"/>
        </w:rPr>
      </w:pPr>
      <w:r w:rsidRPr="0096452E">
        <w:rPr>
          <w:b w:val="0"/>
          <w:szCs w:val="28"/>
        </w:rPr>
        <w:t>3) монотонно сниженный удельный вес мочи</w:t>
      </w:r>
    </w:p>
    <w:p w:rsidR="003D2AA5" w:rsidRPr="0096452E" w:rsidRDefault="003D2AA5" w:rsidP="003D2AA5">
      <w:pPr>
        <w:pStyle w:val="a3"/>
        <w:ind w:left="660"/>
        <w:jc w:val="left"/>
        <w:rPr>
          <w:b w:val="0"/>
          <w:szCs w:val="28"/>
        </w:rPr>
      </w:pPr>
      <w:r w:rsidRPr="0096452E">
        <w:rPr>
          <w:b w:val="0"/>
          <w:szCs w:val="28"/>
        </w:rPr>
        <w:t>4) повышение удельного веса мочи</w:t>
      </w:r>
    </w:p>
    <w:p w:rsidR="003D2AA5" w:rsidRPr="0096452E" w:rsidRDefault="003D2AA5" w:rsidP="003D2AA5">
      <w:pPr>
        <w:pStyle w:val="a3"/>
        <w:ind w:left="660"/>
        <w:jc w:val="left"/>
        <w:rPr>
          <w:b w:val="0"/>
          <w:szCs w:val="28"/>
        </w:rPr>
      </w:pPr>
      <w:r w:rsidRPr="0096452E">
        <w:rPr>
          <w:b w:val="0"/>
          <w:szCs w:val="28"/>
        </w:rPr>
        <w:t>5) недержание мочи.</w:t>
      </w:r>
    </w:p>
    <w:p w:rsidR="003D2AA5" w:rsidRPr="0096452E" w:rsidRDefault="00B02A77" w:rsidP="003D2AA5">
      <w:pPr>
        <w:pStyle w:val="a3"/>
        <w:jc w:val="left"/>
        <w:rPr>
          <w:b w:val="0"/>
          <w:szCs w:val="28"/>
        </w:rPr>
      </w:pPr>
      <w:r>
        <w:rPr>
          <w:b w:val="0"/>
          <w:szCs w:val="28"/>
        </w:rPr>
        <w:t xml:space="preserve">016. </w:t>
      </w:r>
      <w:r w:rsidR="003D2AA5" w:rsidRPr="0096452E">
        <w:rPr>
          <w:b w:val="0"/>
          <w:szCs w:val="28"/>
        </w:rPr>
        <w:t>ПРОЯВЛЕНИЕМ ХРОНИЧЕСКОЙ ПОЧЕЧНОЙ НЕДОСТАТОЧНОСТИ</w:t>
      </w:r>
      <w:r w:rsidRPr="00B02A77">
        <w:rPr>
          <w:b w:val="0"/>
          <w:szCs w:val="28"/>
        </w:rPr>
        <w:t xml:space="preserve"> </w:t>
      </w:r>
      <w:r>
        <w:rPr>
          <w:b w:val="0"/>
          <w:szCs w:val="28"/>
        </w:rPr>
        <w:t xml:space="preserve">  </w:t>
      </w:r>
      <w:r w:rsidRPr="0096452E">
        <w:rPr>
          <w:b w:val="0"/>
          <w:szCs w:val="28"/>
        </w:rPr>
        <w:t>НЕ</w:t>
      </w:r>
      <w:r>
        <w:rPr>
          <w:b w:val="0"/>
          <w:szCs w:val="28"/>
        </w:rPr>
        <w:t xml:space="preserve">  </w:t>
      </w:r>
      <w:r w:rsidRPr="0096452E">
        <w:rPr>
          <w:b w:val="0"/>
          <w:szCs w:val="28"/>
        </w:rPr>
        <w:t xml:space="preserve"> ЯВЛЯЕТСЯ</w:t>
      </w:r>
    </w:p>
    <w:p w:rsidR="003D2AA5" w:rsidRPr="0096452E" w:rsidRDefault="003D2AA5" w:rsidP="003D2AA5">
      <w:pPr>
        <w:pStyle w:val="a3"/>
        <w:ind w:left="660"/>
        <w:jc w:val="left"/>
        <w:rPr>
          <w:b w:val="0"/>
          <w:szCs w:val="28"/>
        </w:rPr>
      </w:pPr>
      <w:r w:rsidRPr="0096452E">
        <w:rPr>
          <w:b w:val="0"/>
          <w:szCs w:val="28"/>
        </w:rPr>
        <w:t>1) запор</w:t>
      </w:r>
    </w:p>
    <w:p w:rsidR="003D2AA5" w:rsidRPr="0096452E" w:rsidRDefault="003D2AA5" w:rsidP="003D2AA5">
      <w:pPr>
        <w:pStyle w:val="a3"/>
        <w:ind w:left="660"/>
        <w:jc w:val="left"/>
        <w:rPr>
          <w:b w:val="0"/>
          <w:szCs w:val="28"/>
        </w:rPr>
      </w:pPr>
      <w:r w:rsidRPr="0096452E">
        <w:rPr>
          <w:b w:val="0"/>
          <w:szCs w:val="28"/>
        </w:rPr>
        <w:t>2) кожный зуд</w:t>
      </w:r>
    </w:p>
    <w:p w:rsidR="003D2AA5" w:rsidRPr="0096452E" w:rsidRDefault="003D2AA5" w:rsidP="003D2AA5">
      <w:pPr>
        <w:pStyle w:val="a3"/>
        <w:ind w:left="660"/>
        <w:jc w:val="left"/>
        <w:rPr>
          <w:b w:val="0"/>
          <w:szCs w:val="28"/>
        </w:rPr>
      </w:pPr>
      <w:r w:rsidRPr="0096452E">
        <w:rPr>
          <w:b w:val="0"/>
          <w:szCs w:val="28"/>
        </w:rPr>
        <w:t>3) тошнота, рвота</w:t>
      </w:r>
    </w:p>
    <w:p w:rsidR="003D2AA5" w:rsidRPr="0096452E" w:rsidRDefault="003D2AA5" w:rsidP="003D2AA5">
      <w:pPr>
        <w:pStyle w:val="a3"/>
        <w:ind w:left="660"/>
        <w:jc w:val="left"/>
        <w:rPr>
          <w:b w:val="0"/>
          <w:szCs w:val="28"/>
        </w:rPr>
      </w:pPr>
      <w:r w:rsidRPr="0096452E">
        <w:rPr>
          <w:b w:val="0"/>
          <w:szCs w:val="28"/>
        </w:rPr>
        <w:t>4) олигурия</w:t>
      </w:r>
    </w:p>
    <w:p w:rsidR="003D2AA5" w:rsidRPr="0096452E" w:rsidRDefault="003D2AA5" w:rsidP="003D2AA5">
      <w:pPr>
        <w:pStyle w:val="a3"/>
        <w:ind w:left="660"/>
        <w:jc w:val="left"/>
        <w:rPr>
          <w:b w:val="0"/>
          <w:szCs w:val="28"/>
        </w:rPr>
      </w:pPr>
      <w:r w:rsidRPr="0096452E">
        <w:rPr>
          <w:b w:val="0"/>
          <w:szCs w:val="28"/>
        </w:rPr>
        <w:t>5) увеличение уровня креатинина крови.</w:t>
      </w:r>
    </w:p>
    <w:p w:rsidR="003D2AA5" w:rsidRPr="0096452E" w:rsidRDefault="003D2AA5" w:rsidP="003D2AA5">
      <w:pPr>
        <w:pStyle w:val="a3"/>
        <w:jc w:val="left"/>
        <w:rPr>
          <w:b w:val="0"/>
          <w:szCs w:val="28"/>
        </w:rPr>
      </w:pPr>
      <w:r w:rsidRPr="0096452E">
        <w:rPr>
          <w:b w:val="0"/>
          <w:szCs w:val="28"/>
        </w:rPr>
        <w:t>017. КОЖНЫЙ ЗУД ПРИ ЗАБОЛЕВАНИЯХ ПОЧЕК ОБУСЛОВЛЕН ИЗБЫТОЧНЫМ СОДЕРЖАНИЕМ В КРОВИ</w:t>
      </w:r>
    </w:p>
    <w:p w:rsidR="003D2AA5" w:rsidRPr="0096452E" w:rsidRDefault="003D2AA5" w:rsidP="003D2AA5">
      <w:pPr>
        <w:pStyle w:val="a3"/>
        <w:ind w:left="660"/>
        <w:jc w:val="left"/>
        <w:rPr>
          <w:b w:val="0"/>
          <w:szCs w:val="28"/>
        </w:rPr>
      </w:pPr>
      <w:r w:rsidRPr="0096452E">
        <w:rPr>
          <w:b w:val="0"/>
          <w:szCs w:val="28"/>
        </w:rPr>
        <w:t>1) билирубина</w:t>
      </w:r>
    </w:p>
    <w:p w:rsidR="003D2AA5" w:rsidRPr="0096452E" w:rsidRDefault="003D2AA5" w:rsidP="003D2AA5">
      <w:pPr>
        <w:pStyle w:val="a3"/>
        <w:ind w:left="660"/>
        <w:jc w:val="left"/>
        <w:rPr>
          <w:b w:val="0"/>
          <w:szCs w:val="28"/>
        </w:rPr>
      </w:pPr>
      <w:r w:rsidRPr="0096452E">
        <w:rPr>
          <w:b w:val="0"/>
          <w:szCs w:val="28"/>
        </w:rPr>
        <w:t>2) мочевины</w:t>
      </w:r>
    </w:p>
    <w:p w:rsidR="003D2AA5" w:rsidRPr="0096452E" w:rsidRDefault="003D2AA5" w:rsidP="003D2AA5">
      <w:pPr>
        <w:pStyle w:val="a3"/>
        <w:ind w:left="660"/>
        <w:jc w:val="left"/>
        <w:rPr>
          <w:b w:val="0"/>
          <w:szCs w:val="28"/>
        </w:rPr>
      </w:pPr>
      <w:r w:rsidRPr="0096452E">
        <w:rPr>
          <w:b w:val="0"/>
          <w:szCs w:val="28"/>
        </w:rPr>
        <w:lastRenderedPageBreak/>
        <w:t>3) сахара</w:t>
      </w:r>
    </w:p>
    <w:p w:rsidR="003D2AA5" w:rsidRPr="0096452E" w:rsidRDefault="003D2AA5" w:rsidP="003D2AA5">
      <w:pPr>
        <w:pStyle w:val="a3"/>
        <w:ind w:left="660"/>
        <w:jc w:val="left"/>
        <w:rPr>
          <w:b w:val="0"/>
          <w:szCs w:val="28"/>
        </w:rPr>
      </w:pPr>
      <w:r w:rsidRPr="0096452E">
        <w:rPr>
          <w:b w:val="0"/>
          <w:szCs w:val="28"/>
        </w:rPr>
        <w:t>4) мочевой кислоты</w:t>
      </w:r>
    </w:p>
    <w:p w:rsidR="003D2AA5" w:rsidRPr="0096452E" w:rsidRDefault="003D2AA5" w:rsidP="003D2AA5">
      <w:pPr>
        <w:pStyle w:val="FR4"/>
        <w:spacing w:line="240" w:lineRule="auto"/>
        <w:ind w:left="786" w:firstLine="0"/>
        <w:jc w:val="left"/>
        <w:rPr>
          <w:sz w:val="28"/>
          <w:szCs w:val="28"/>
        </w:rPr>
      </w:pPr>
      <w:r w:rsidRPr="0096452E">
        <w:rPr>
          <w:sz w:val="28"/>
          <w:szCs w:val="28"/>
        </w:rPr>
        <w:t>5) желчных кислот.</w:t>
      </w:r>
    </w:p>
    <w:p w:rsidR="003D2AA5" w:rsidRPr="0096452E" w:rsidRDefault="003D2AA5" w:rsidP="003D2AA5">
      <w:pPr>
        <w:pStyle w:val="a3"/>
        <w:jc w:val="left"/>
        <w:rPr>
          <w:b w:val="0"/>
          <w:szCs w:val="28"/>
        </w:rPr>
      </w:pPr>
      <w:r w:rsidRPr="0096452E">
        <w:rPr>
          <w:b w:val="0"/>
          <w:szCs w:val="28"/>
        </w:rPr>
        <w:t xml:space="preserve">018. КЛИНИЧЕСКИМИ ПРОЯВЛЕНИЯМИ </w:t>
      </w:r>
      <w:r w:rsidRPr="0096452E">
        <w:rPr>
          <w:b w:val="0"/>
          <w:szCs w:val="28"/>
          <w:lang w:val="en-US"/>
        </w:rPr>
        <w:t>FACIES</w:t>
      </w:r>
      <w:r w:rsidRPr="0096452E">
        <w:rPr>
          <w:b w:val="0"/>
          <w:szCs w:val="28"/>
        </w:rPr>
        <w:t xml:space="preserve"> </w:t>
      </w:r>
      <w:r w:rsidRPr="0096452E">
        <w:rPr>
          <w:b w:val="0"/>
          <w:szCs w:val="28"/>
          <w:lang w:val="en-US"/>
        </w:rPr>
        <w:t>NEFRITICA</w:t>
      </w:r>
      <w:r w:rsidRPr="0096452E">
        <w:rPr>
          <w:b w:val="0"/>
          <w:szCs w:val="28"/>
        </w:rPr>
        <w:t xml:space="preserve"> ЯВЛЯЮТСЯ</w:t>
      </w:r>
    </w:p>
    <w:p w:rsidR="003D2AA5" w:rsidRPr="0096452E" w:rsidRDefault="003D2AA5" w:rsidP="003D2AA5">
      <w:pPr>
        <w:pStyle w:val="a3"/>
        <w:jc w:val="left"/>
        <w:rPr>
          <w:b w:val="0"/>
          <w:szCs w:val="28"/>
        </w:rPr>
      </w:pPr>
      <w:r w:rsidRPr="0096452E">
        <w:rPr>
          <w:b w:val="0"/>
          <w:szCs w:val="28"/>
        </w:rPr>
        <w:t xml:space="preserve">          1) отеки лица, бледность кожи</w:t>
      </w:r>
    </w:p>
    <w:p w:rsidR="003D2AA5" w:rsidRPr="0096452E" w:rsidRDefault="003D2AA5" w:rsidP="003D2AA5">
      <w:pPr>
        <w:pStyle w:val="a3"/>
        <w:jc w:val="left"/>
        <w:rPr>
          <w:b w:val="0"/>
          <w:szCs w:val="28"/>
        </w:rPr>
      </w:pPr>
      <w:r w:rsidRPr="0096452E">
        <w:rPr>
          <w:b w:val="0"/>
          <w:szCs w:val="28"/>
        </w:rPr>
        <w:t xml:space="preserve">          2) отеки лица, акроцианоз</w:t>
      </w:r>
    </w:p>
    <w:p w:rsidR="003D2AA5" w:rsidRPr="0096452E" w:rsidRDefault="003D2AA5" w:rsidP="003D2AA5">
      <w:pPr>
        <w:pStyle w:val="a3"/>
        <w:jc w:val="left"/>
        <w:rPr>
          <w:b w:val="0"/>
          <w:szCs w:val="28"/>
        </w:rPr>
      </w:pPr>
      <w:r w:rsidRPr="0096452E">
        <w:rPr>
          <w:b w:val="0"/>
          <w:szCs w:val="28"/>
        </w:rPr>
        <w:t xml:space="preserve">          3) отеки лица, геморрагическая сыпь на лице</w:t>
      </w:r>
    </w:p>
    <w:p w:rsidR="003D2AA5" w:rsidRPr="0096452E" w:rsidRDefault="003D2AA5" w:rsidP="003D2AA5">
      <w:pPr>
        <w:pStyle w:val="a3"/>
        <w:jc w:val="left"/>
        <w:rPr>
          <w:b w:val="0"/>
          <w:szCs w:val="28"/>
        </w:rPr>
      </w:pPr>
      <w:r w:rsidRPr="0096452E">
        <w:rPr>
          <w:b w:val="0"/>
          <w:szCs w:val="28"/>
        </w:rPr>
        <w:t xml:space="preserve">          4) отеки лица, гиперемия кожи</w:t>
      </w:r>
    </w:p>
    <w:p w:rsidR="003D2AA5" w:rsidRPr="0096452E" w:rsidRDefault="003D2AA5" w:rsidP="003D2AA5">
      <w:pPr>
        <w:pStyle w:val="a3"/>
        <w:jc w:val="left"/>
        <w:rPr>
          <w:b w:val="0"/>
          <w:szCs w:val="28"/>
        </w:rPr>
      </w:pPr>
      <w:r w:rsidRPr="0096452E">
        <w:rPr>
          <w:b w:val="0"/>
          <w:szCs w:val="28"/>
        </w:rPr>
        <w:t xml:space="preserve">          5) отеки лица, бронзовая окраска кожи.</w:t>
      </w:r>
    </w:p>
    <w:p w:rsidR="003D2AA5" w:rsidRPr="0096452E" w:rsidRDefault="003D2AA5" w:rsidP="003D2AA5">
      <w:pPr>
        <w:pStyle w:val="a3"/>
        <w:jc w:val="left"/>
        <w:rPr>
          <w:b w:val="0"/>
          <w:szCs w:val="28"/>
        </w:rPr>
      </w:pPr>
      <w:r w:rsidRPr="0096452E">
        <w:rPr>
          <w:b w:val="0"/>
          <w:szCs w:val="28"/>
        </w:rPr>
        <w:t>019. ВЫДЕЛЕНИЕ ЗА СУТКИ МЕНЕЕ 50 МЛ МОЧИ СВИДЕТЕЛЬСТВУЕТ ОБ</w:t>
      </w:r>
    </w:p>
    <w:p w:rsidR="003D2AA5" w:rsidRPr="0096452E" w:rsidRDefault="003D2AA5" w:rsidP="003D2AA5">
      <w:pPr>
        <w:pStyle w:val="a3"/>
        <w:jc w:val="left"/>
        <w:rPr>
          <w:b w:val="0"/>
          <w:szCs w:val="28"/>
        </w:rPr>
      </w:pPr>
      <w:r w:rsidRPr="0096452E">
        <w:rPr>
          <w:b w:val="0"/>
          <w:szCs w:val="28"/>
        </w:rPr>
        <w:t xml:space="preserve">         1) олигоурии</w:t>
      </w:r>
    </w:p>
    <w:p w:rsidR="003D2AA5" w:rsidRPr="0096452E" w:rsidRDefault="003D2AA5" w:rsidP="003D2AA5">
      <w:pPr>
        <w:pStyle w:val="a3"/>
        <w:jc w:val="left"/>
        <w:rPr>
          <w:b w:val="0"/>
          <w:szCs w:val="28"/>
        </w:rPr>
      </w:pPr>
      <w:r w:rsidRPr="0096452E">
        <w:rPr>
          <w:b w:val="0"/>
          <w:szCs w:val="28"/>
        </w:rPr>
        <w:t xml:space="preserve">         2) анурии</w:t>
      </w:r>
    </w:p>
    <w:p w:rsidR="003D2AA5" w:rsidRPr="0096452E" w:rsidRDefault="003D2AA5" w:rsidP="003D2AA5">
      <w:pPr>
        <w:pStyle w:val="a3"/>
        <w:jc w:val="left"/>
        <w:rPr>
          <w:b w:val="0"/>
          <w:szCs w:val="28"/>
        </w:rPr>
      </w:pPr>
      <w:r w:rsidRPr="0096452E">
        <w:rPr>
          <w:b w:val="0"/>
          <w:szCs w:val="28"/>
        </w:rPr>
        <w:t xml:space="preserve">         3) полиурии</w:t>
      </w:r>
    </w:p>
    <w:p w:rsidR="003D2AA5" w:rsidRPr="0096452E" w:rsidRDefault="003D2AA5" w:rsidP="003D2AA5">
      <w:pPr>
        <w:pStyle w:val="a3"/>
        <w:jc w:val="left"/>
        <w:rPr>
          <w:b w:val="0"/>
          <w:szCs w:val="28"/>
        </w:rPr>
      </w:pPr>
      <w:r w:rsidRPr="0096452E">
        <w:rPr>
          <w:b w:val="0"/>
          <w:szCs w:val="28"/>
        </w:rPr>
        <w:t xml:space="preserve">         4) поллакиурии</w:t>
      </w:r>
    </w:p>
    <w:p w:rsidR="003D2AA5" w:rsidRPr="0096452E" w:rsidRDefault="003D2AA5" w:rsidP="003D2AA5">
      <w:pPr>
        <w:pStyle w:val="a3"/>
        <w:jc w:val="left"/>
        <w:rPr>
          <w:b w:val="0"/>
          <w:szCs w:val="28"/>
        </w:rPr>
      </w:pPr>
      <w:r w:rsidRPr="0096452E">
        <w:rPr>
          <w:b w:val="0"/>
          <w:szCs w:val="28"/>
        </w:rPr>
        <w:t xml:space="preserve">         5) странгурии.</w:t>
      </w:r>
    </w:p>
    <w:p w:rsidR="003D2AA5" w:rsidRPr="0096452E" w:rsidRDefault="003D2AA5" w:rsidP="003D2AA5">
      <w:pPr>
        <w:pStyle w:val="a3"/>
        <w:jc w:val="left"/>
        <w:rPr>
          <w:b w:val="0"/>
          <w:szCs w:val="28"/>
        </w:rPr>
      </w:pPr>
      <w:r w:rsidRPr="0096452E">
        <w:rPr>
          <w:b w:val="0"/>
          <w:szCs w:val="28"/>
        </w:rPr>
        <w:t>020. ТЕМНАЯ И ЖЕЛТОВАТАЯ ОКРАСКА КОЖИ ПРИ ХПН ЗАВИСИТ ОТ</w:t>
      </w:r>
    </w:p>
    <w:p w:rsidR="003D2AA5" w:rsidRPr="0096452E" w:rsidRDefault="003D2AA5" w:rsidP="003D2AA5">
      <w:pPr>
        <w:pStyle w:val="a3"/>
        <w:jc w:val="left"/>
        <w:rPr>
          <w:b w:val="0"/>
          <w:szCs w:val="28"/>
        </w:rPr>
      </w:pPr>
      <w:r w:rsidRPr="0096452E">
        <w:rPr>
          <w:b w:val="0"/>
          <w:szCs w:val="28"/>
        </w:rPr>
        <w:t xml:space="preserve">         1) повышение прямого билирубина</w:t>
      </w:r>
    </w:p>
    <w:p w:rsidR="003D2AA5" w:rsidRPr="0096452E" w:rsidRDefault="003D2AA5" w:rsidP="003D2AA5">
      <w:pPr>
        <w:pStyle w:val="a3"/>
        <w:jc w:val="left"/>
        <w:rPr>
          <w:b w:val="0"/>
          <w:szCs w:val="28"/>
        </w:rPr>
      </w:pPr>
      <w:r w:rsidRPr="0096452E">
        <w:rPr>
          <w:b w:val="0"/>
          <w:szCs w:val="28"/>
        </w:rPr>
        <w:t xml:space="preserve">         2) повышение непрямого билирубина</w:t>
      </w:r>
    </w:p>
    <w:p w:rsidR="003D2AA5" w:rsidRPr="0096452E" w:rsidRDefault="003D2AA5" w:rsidP="003D2AA5">
      <w:pPr>
        <w:pStyle w:val="a3"/>
        <w:jc w:val="left"/>
        <w:rPr>
          <w:b w:val="0"/>
          <w:szCs w:val="28"/>
        </w:rPr>
      </w:pPr>
      <w:r w:rsidRPr="0096452E">
        <w:rPr>
          <w:b w:val="0"/>
          <w:szCs w:val="28"/>
        </w:rPr>
        <w:t xml:space="preserve">         3) нарушение выделения урохромов</w:t>
      </w:r>
    </w:p>
    <w:p w:rsidR="003D2AA5" w:rsidRPr="0096452E" w:rsidRDefault="003D2AA5" w:rsidP="003D2AA5">
      <w:pPr>
        <w:pStyle w:val="a3"/>
        <w:jc w:val="left"/>
        <w:rPr>
          <w:b w:val="0"/>
          <w:szCs w:val="28"/>
        </w:rPr>
      </w:pPr>
      <w:r w:rsidRPr="0096452E">
        <w:rPr>
          <w:b w:val="0"/>
          <w:szCs w:val="28"/>
        </w:rPr>
        <w:t xml:space="preserve">         4) нарушение секреции билирубина</w:t>
      </w:r>
    </w:p>
    <w:p w:rsidR="003D2AA5" w:rsidRPr="0096452E" w:rsidRDefault="003D2AA5" w:rsidP="003D2AA5">
      <w:pPr>
        <w:pStyle w:val="a3"/>
        <w:jc w:val="left"/>
        <w:rPr>
          <w:b w:val="0"/>
          <w:szCs w:val="28"/>
        </w:rPr>
      </w:pPr>
      <w:r w:rsidRPr="0096452E">
        <w:rPr>
          <w:b w:val="0"/>
          <w:szCs w:val="28"/>
        </w:rPr>
        <w:t xml:space="preserve">         5) развития аддисоновой болезни.</w:t>
      </w:r>
    </w:p>
    <w:p w:rsidR="003D2AA5" w:rsidRPr="0096452E" w:rsidRDefault="003D2AA5" w:rsidP="003D2AA5">
      <w:pPr>
        <w:pStyle w:val="a3"/>
        <w:jc w:val="left"/>
        <w:rPr>
          <w:b w:val="0"/>
          <w:szCs w:val="28"/>
        </w:rPr>
      </w:pPr>
    </w:p>
    <w:p w:rsidR="003D2AA5" w:rsidRDefault="003D2AA5" w:rsidP="003D2AA5">
      <w:pPr>
        <w:rPr>
          <w:b/>
          <w:sz w:val="28"/>
        </w:rPr>
      </w:pPr>
      <w:r>
        <w:rPr>
          <w:b/>
          <w:sz w:val="28"/>
        </w:rPr>
        <w:t>6.2. Ситуационные задачи.</w:t>
      </w:r>
    </w:p>
    <w:p w:rsidR="003D2AA5" w:rsidRDefault="003D2AA5" w:rsidP="003D2AA5">
      <w:pPr>
        <w:widowControl w:val="0"/>
        <w:autoSpaceDE w:val="0"/>
        <w:autoSpaceDN w:val="0"/>
        <w:adjustRightInd w:val="0"/>
        <w:jc w:val="both"/>
        <w:rPr>
          <w:b/>
          <w:sz w:val="28"/>
          <w:szCs w:val="28"/>
        </w:rPr>
      </w:pPr>
      <w:r>
        <w:rPr>
          <w:b/>
          <w:sz w:val="28"/>
          <w:szCs w:val="28"/>
        </w:rPr>
        <w:t>Задача №1.</w:t>
      </w:r>
    </w:p>
    <w:p w:rsidR="003D2AA5" w:rsidRDefault="003D2AA5" w:rsidP="003D2AA5">
      <w:pPr>
        <w:widowControl w:val="0"/>
        <w:autoSpaceDE w:val="0"/>
        <w:autoSpaceDN w:val="0"/>
        <w:adjustRightInd w:val="0"/>
        <w:jc w:val="both"/>
        <w:rPr>
          <w:sz w:val="28"/>
          <w:szCs w:val="28"/>
        </w:rPr>
      </w:pPr>
      <w:r>
        <w:rPr>
          <w:sz w:val="28"/>
          <w:szCs w:val="28"/>
        </w:rPr>
        <w:t xml:space="preserve">     Больного И., 50 лет, машина скорой помощи доставила в пропускник терапевтического отделения с жалобами на резкую и острую боль в поясничной области, иррадиирующую вниз живота и мошонку. Боли усиливаются при малейшем движении и длятся 2-3 часа. Мочеиспускание во время приступа учащено, затруднено, болезненно. Подобные приступы за последний год были дважды. В конце приступа появляется красная моча. Объективно: бледность кожных покровов. Резко положительный симптом Пастернацкого справа. </w:t>
      </w:r>
    </w:p>
    <w:p w:rsidR="003D2AA5" w:rsidRPr="0096452E" w:rsidRDefault="003D2AA5" w:rsidP="004C18C0">
      <w:pPr>
        <w:pStyle w:val="a5"/>
        <w:widowControl w:val="0"/>
        <w:numPr>
          <w:ilvl w:val="0"/>
          <w:numId w:val="457"/>
        </w:numPr>
        <w:autoSpaceDE w:val="0"/>
        <w:autoSpaceDN w:val="0"/>
        <w:adjustRightInd w:val="0"/>
        <w:spacing w:after="0" w:line="240" w:lineRule="auto"/>
        <w:jc w:val="both"/>
        <w:rPr>
          <w:rFonts w:ascii="Times New Roman" w:hAnsi="Times New Roman"/>
          <w:sz w:val="28"/>
          <w:szCs w:val="28"/>
        </w:rPr>
      </w:pPr>
      <w:r w:rsidRPr="0096452E">
        <w:rPr>
          <w:rFonts w:ascii="Times New Roman" w:hAnsi="Times New Roman"/>
          <w:sz w:val="28"/>
          <w:szCs w:val="28"/>
        </w:rPr>
        <w:t>О каком заболевании следует подумать врачу в первую очередь?</w:t>
      </w:r>
    </w:p>
    <w:p w:rsidR="003D2AA5" w:rsidRDefault="003D2AA5" w:rsidP="004C18C0">
      <w:pPr>
        <w:widowControl w:val="0"/>
        <w:numPr>
          <w:ilvl w:val="0"/>
          <w:numId w:val="457"/>
        </w:numPr>
        <w:autoSpaceDE w:val="0"/>
        <w:autoSpaceDN w:val="0"/>
        <w:adjustRightInd w:val="0"/>
        <w:spacing w:before="100" w:beforeAutospacing="1" w:after="100" w:afterAutospacing="1"/>
        <w:jc w:val="both"/>
        <w:rPr>
          <w:sz w:val="28"/>
          <w:szCs w:val="28"/>
        </w:rPr>
      </w:pPr>
      <w:r>
        <w:rPr>
          <w:sz w:val="28"/>
          <w:szCs w:val="28"/>
        </w:rPr>
        <w:t xml:space="preserve">Какое название носит болевой синдром при данной патологии? </w:t>
      </w:r>
    </w:p>
    <w:p w:rsidR="003D2AA5" w:rsidRDefault="003D2AA5" w:rsidP="004C18C0">
      <w:pPr>
        <w:widowControl w:val="0"/>
        <w:numPr>
          <w:ilvl w:val="0"/>
          <w:numId w:val="457"/>
        </w:numPr>
        <w:autoSpaceDE w:val="0"/>
        <w:autoSpaceDN w:val="0"/>
        <w:adjustRightInd w:val="0"/>
        <w:spacing w:before="100" w:beforeAutospacing="1" w:after="100" w:afterAutospacing="1"/>
        <w:jc w:val="both"/>
        <w:rPr>
          <w:sz w:val="28"/>
          <w:szCs w:val="28"/>
        </w:rPr>
      </w:pPr>
      <w:r>
        <w:rPr>
          <w:sz w:val="28"/>
          <w:szCs w:val="28"/>
        </w:rPr>
        <w:t xml:space="preserve">Как называется болезненное мочеиспускание? </w:t>
      </w:r>
    </w:p>
    <w:p w:rsidR="003D2AA5" w:rsidRDefault="003D2AA5" w:rsidP="004C18C0">
      <w:pPr>
        <w:widowControl w:val="0"/>
        <w:numPr>
          <w:ilvl w:val="0"/>
          <w:numId w:val="457"/>
        </w:numPr>
        <w:autoSpaceDE w:val="0"/>
        <w:autoSpaceDN w:val="0"/>
        <w:adjustRightInd w:val="0"/>
        <w:spacing w:before="100" w:beforeAutospacing="1" w:after="100" w:afterAutospacing="1"/>
        <w:jc w:val="both"/>
        <w:rPr>
          <w:sz w:val="28"/>
          <w:szCs w:val="28"/>
        </w:rPr>
      </w:pPr>
      <w:r>
        <w:rPr>
          <w:sz w:val="28"/>
          <w:szCs w:val="28"/>
        </w:rPr>
        <w:t>Как определить симптом Пастернацкого?</w:t>
      </w:r>
    </w:p>
    <w:p w:rsidR="003D2AA5" w:rsidRDefault="003D2AA5" w:rsidP="004C18C0">
      <w:pPr>
        <w:widowControl w:val="0"/>
        <w:numPr>
          <w:ilvl w:val="0"/>
          <w:numId w:val="457"/>
        </w:numPr>
        <w:autoSpaceDE w:val="0"/>
        <w:autoSpaceDN w:val="0"/>
        <w:adjustRightInd w:val="0"/>
        <w:spacing w:before="100" w:beforeAutospacing="1" w:after="100" w:afterAutospacing="1"/>
        <w:jc w:val="both"/>
        <w:rPr>
          <w:sz w:val="28"/>
          <w:szCs w:val="28"/>
        </w:rPr>
      </w:pPr>
      <w:r>
        <w:rPr>
          <w:sz w:val="28"/>
          <w:szCs w:val="28"/>
        </w:rPr>
        <w:t>Что может провоцировать подобные приступы?</w:t>
      </w:r>
    </w:p>
    <w:p w:rsidR="003D2AA5" w:rsidRDefault="003D2AA5" w:rsidP="003D2AA5">
      <w:pPr>
        <w:widowControl w:val="0"/>
        <w:autoSpaceDE w:val="0"/>
        <w:autoSpaceDN w:val="0"/>
        <w:adjustRightInd w:val="0"/>
        <w:jc w:val="both"/>
        <w:rPr>
          <w:b/>
          <w:sz w:val="28"/>
          <w:szCs w:val="28"/>
        </w:rPr>
      </w:pPr>
      <w:r>
        <w:rPr>
          <w:b/>
          <w:sz w:val="28"/>
          <w:szCs w:val="28"/>
        </w:rPr>
        <w:t>Задача №2.</w:t>
      </w:r>
    </w:p>
    <w:p w:rsidR="003D2AA5" w:rsidRDefault="003D2AA5" w:rsidP="003D2AA5">
      <w:pPr>
        <w:widowControl w:val="0"/>
        <w:autoSpaceDE w:val="0"/>
        <w:autoSpaceDN w:val="0"/>
        <w:adjustRightInd w:val="0"/>
        <w:jc w:val="both"/>
        <w:rPr>
          <w:sz w:val="28"/>
          <w:szCs w:val="28"/>
        </w:rPr>
      </w:pPr>
      <w:r>
        <w:rPr>
          <w:sz w:val="28"/>
          <w:szCs w:val="28"/>
        </w:rPr>
        <w:t xml:space="preserve">     Больная, 43 года, жалуется на тошноту, рвоту, жидкий стул, сухой кашель, сухость носа, зуд кожных покровов, головную боль в затылочной области. Из анамнеза: 23 года назад во время вынашивания беременности отмечались </w:t>
      </w:r>
      <w:r>
        <w:rPr>
          <w:sz w:val="28"/>
          <w:szCs w:val="28"/>
        </w:rPr>
        <w:lastRenderedPageBreak/>
        <w:t xml:space="preserve">отеки на лице, ногах, высокое АД, со слов врачей был белок в моче. После родов данная симптоматика исчезла, к врачам не обращалась, анализы мочи не сдавала.  </w:t>
      </w:r>
    </w:p>
    <w:p w:rsidR="003D2AA5" w:rsidRPr="0096452E" w:rsidRDefault="003D2AA5" w:rsidP="004C18C0">
      <w:pPr>
        <w:pStyle w:val="a5"/>
        <w:widowControl w:val="0"/>
        <w:numPr>
          <w:ilvl w:val="0"/>
          <w:numId w:val="461"/>
        </w:numPr>
        <w:autoSpaceDE w:val="0"/>
        <w:autoSpaceDN w:val="0"/>
        <w:adjustRightInd w:val="0"/>
        <w:spacing w:after="0" w:line="240" w:lineRule="auto"/>
        <w:jc w:val="both"/>
        <w:rPr>
          <w:rFonts w:ascii="Times New Roman" w:hAnsi="Times New Roman"/>
          <w:sz w:val="28"/>
          <w:szCs w:val="28"/>
        </w:rPr>
      </w:pPr>
      <w:r w:rsidRPr="0096452E">
        <w:rPr>
          <w:rFonts w:ascii="Times New Roman" w:hAnsi="Times New Roman"/>
          <w:sz w:val="28"/>
          <w:szCs w:val="28"/>
        </w:rPr>
        <w:t>О какой патологии вы подумаете?</w:t>
      </w:r>
    </w:p>
    <w:p w:rsidR="003D2AA5" w:rsidRDefault="003D2AA5" w:rsidP="004C18C0">
      <w:pPr>
        <w:widowControl w:val="0"/>
        <w:numPr>
          <w:ilvl w:val="0"/>
          <w:numId w:val="461"/>
        </w:numPr>
        <w:autoSpaceDE w:val="0"/>
        <w:autoSpaceDN w:val="0"/>
        <w:adjustRightInd w:val="0"/>
        <w:spacing w:before="100" w:beforeAutospacing="1" w:after="100" w:afterAutospacing="1"/>
        <w:jc w:val="both"/>
        <w:rPr>
          <w:sz w:val="28"/>
          <w:szCs w:val="28"/>
        </w:rPr>
      </w:pPr>
      <w:r>
        <w:rPr>
          <w:sz w:val="28"/>
          <w:szCs w:val="28"/>
        </w:rPr>
        <w:t>Чем осложнилось данное заболевание?</w:t>
      </w:r>
    </w:p>
    <w:p w:rsidR="003D2AA5" w:rsidRDefault="003D2AA5" w:rsidP="004C18C0">
      <w:pPr>
        <w:widowControl w:val="0"/>
        <w:numPr>
          <w:ilvl w:val="0"/>
          <w:numId w:val="461"/>
        </w:numPr>
        <w:autoSpaceDE w:val="0"/>
        <w:autoSpaceDN w:val="0"/>
        <w:adjustRightInd w:val="0"/>
        <w:spacing w:before="100" w:beforeAutospacing="1" w:after="100" w:afterAutospacing="1"/>
        <w:jc w:val="both"/>
        <w:rPr>
          <w:sz w:val="28"/>
          <w:szCs w:val="28"/>
        </w:rPr>
      </w:pPr>
      <w:r>
        <w:rPr>
          <w:sz w:val="28"/>
          <w:szCs w:val="28"/>
        </w:rPr>
        <w:t>Выделите основные синдромы?</w:t>
      </w:r>
    </w:p>
    <w:p w:rsidR="003D2AA5" w:rsidRDefault="003D2AA5" w:rsidP="004C18C0">
      <w:pPr>
        <w:widowControl w:val="0"/>
        <w:numPr>
          <w:ilvl w:val="0"/>
          <w:numId w:val="461"/>
        </w:numPr>
        <w:autoSpaceDE w:val="0"/>
        <w:autoSpaceDN w:val="0"/>
        <w:adjustRightInd w:val="0"/>
        <w:spacing w:before="100" w:beforeAutospacing="1" w:after="100" w:afterAutospacing="1"/>
        <w:jc w:val="both"/>
        <w:rPr>
          <w:sz w:val="28"/>
          <w:szCs w:val="28"/>
        </w:rPr>
      </w:pPr>
      <w:r>
        <w:rPr>
          <w:sz w:val="28"/>
          <w:szCs w:val="28"/>
        </w:rPr>
        <w:t>Что является причиной головной боли?</w:t>
      </w:r>
    </w:p>
    <w:p w:rsidR="003D2AA5" w:rsidRDefault="003D2AA5" w:rsidP="004C18C0">
      <w:pPr>
        <w:widowControl w:val="0"/>
        <w:numPr>
          <w:ilvl w:val="0"/>
          <w:numId w:val="461"/>
        </w:numPr>
        <w:autoSpaceDE w:val="0"/>
        <w:autoSpaceDN w:val="0"/>
        <w:adjustRightInd w:val="0"/>
        <w:spacing w:before="100" w:beforeAutospacing="1" w:after="100" w:afterAutospacing="1"/>
        <w:jc w:val="both"/>
        <w:rPr>
          <w:sz w:val="28"/>
          <w:szCs w:val="28"/>
        </w:rPr>
      </w:pPr>
      <w:r>
        <w:rPr>
          <w:sz w:val="28"/>
          <w:szCs w:val="28"/>
        </w:rPr>
        <w:t>Что вызывает диспепсический синдром?</w:t>
      </w:r>
    </w:p>
    <w:p w:rsidR="003D2AA5" w:rsidRDefault="003D2AA5" w:rsidP="003D2AA5">
      <w:pPr>
        <w:widowControl w:val="0"/>
        <w:autoSpaceDE w:val="0"/>
        <w:autoSpaceDN w:val="0"/>
        <w:adjustRightInd w:val="0"/>
        <w:jc w:val="both"/>
        <w:rPr>
          <w:b/>
          <w:sz w:val="28"/>
          <w:szCs w:val="28"/>
        </w:rPr>
      </w:pPr>
      <w:r>
        <w:rPr>
          <w:b/>
          <w:sz w:val="28"/>
          <w:szCs w:val="28"/>
        </w:rPr>
        <w:t>Задача №3.</w:t>
      </w:r>
    </w:p>
    <w:p w:rsidR="003D2AA5" w:rsidRDefault="003D2AA5" w:rsidP="003D2AA5">
      <w:pPr>
        <w:widowControl w:val="0"/>
        <w:autoSpaceDE w:val="0"/>
        <w:autoSpaceDN w:val="0"/>
        <w:adjustRightInd w:val="0"/>
        <w:jc w:val="both"/>
        <w:rPr>
          <w:sz w:val="28"/>
          <w:szCs w:val="28"/>
        </w:rPr>
      </w:pPr>
      <w:r>
        <w:rPr>
          <w:sz w:val="28"/>
          <w:szCs w:val="28"/>
        </w:rPr>
        <w:t xml:space="preserve">     У больной, 21 год, срочные роды. При поступлении в родильный дом предъявлена жалоба на выраженную головную боль, тошноту, массивные отеки ног, промежности, лица. При осмотре больная заторможена. Через 1 час (осмотр) больная заторможена, на вопросы не отвечает, появились тонические судорожные подергивание мышц голеней, рвота.</w:t>
      </w:r>
    </w:p>
    <w:p w:rsidR="003D2AA5" w:rsidRPr="0096452E" w:rsidRDefault="003D2AA5" w:rsidP="004C18C0">
      <w:pPr>
        <w:pStyle w:val="a5"/>
        <w:widowControl w:val="0"/>
        <w:numPr>
          <w:ilvl w:val="0"/>
          <w:numId w:val="458"/>
        </w:numPr>
        <w:autoSpaceDE w:val="0"/>
        <w:autoSpaceDN w:val="0"/>
        <w:adjustRightInd w:val="0"/>
        <w:spacing w:after="0" w:line="240" w:lineRule="auto"/>
        <w:ind w:left="709" w:hanging="348"/>
        <w:jc w:val="both"/>
        <w:rPr>
          <w:rFonts w:ascii="Times New Roman" w:hAnsi="Times New Roman"/>
          <w:sz w:val="28"/>
          <w:szCs w:val="28"/>
        </w:rPr>
      </w:pPr>
      <w:r w:rsidRPr="0096452E">
        <w:rPr>
          <w:rFonts w:ascii="Times New Roman" w:hAnsi="Times New Roman"/>
          <w:sz w:val="28"/>
          <w:szCs w:val="28"/>
        </w:rPr>
        <w:t>О какой патологии Вы подумаете?</w:t>
      </w:r>
    </w:p>
    <w:p w:rsidR="003D2AA5" w:rsidRDefault="003D2AA5" w:rsidP="004C18C0">
      <w:pPr>
        <w:widowControl w:val="0"/>
        <w:numPr>
          <w:ilvl w:val="0"/>
          <w:numId w:val="458"/>
        </w:numPr>
        <w:autoSpaceDE w:val="0"/>
        <w:autoSpaceDN w:val="0"/>
        <w:adjustRightInd w:val="0"/>
        <w:spacing w:before="100" w:beforeAutospacing="1" w:after="100" w:afterAutospacing="1"/>
        <w:ind w:left="709" w:hanging="348"/>
        <w:contextualSpacing/>
        <w:jc w:val="both"/>
        <w:rPr>
          <w:sz w:val="28"/>
          <w:szCs w:val="28"/>
        </w:rPr>
      </w:pPr>
      <w:r>
        <w:rPr>
          <w:sz w:val="28"/>
          <w:szCs w:val="28"/>
        </w:rPr>
        <w:t>Какое осложнение развилось у больной?</w:t>
      </w:r>
    </w:p>
    <w:p w:rsidR="003D2AA5" w:rsidRDefault="003D2AA5" w:rsidP="004C18C0">
      <w:pPr>
        <w:widowControl w:val="0"/>
        <w:numPr>
          <w:ilvl w:val="0"/>
          <w:numId w:val="458"/>
        </w:numPr>
        <w:autoSpaceDE w:val="0"/>
        <w:autoSpaceDN w:val="0"/>
        <w:adjustRightInd w:val="0"/>
        <w:spacing w:before="100" w:beforeAutospacing="1" w:after="100" w:afterAutospacing="1"/>
        <w:ind w:left="709" w:hanging="348"/>
        <w:contextualSpacing/>
        <w:jc w:val="both"/>
        <w:rPr>
          <w:sz w:val="28"/>
          <w:szCs w:val="28"/>
        </w:rPr>
      </w:pPr>
      <w:r>
        <w:rPr>
          <w:sz w:val="28"/>
          <w:szCs w:val="28"/>
        </w:rPr>
        <w:t>При наличии каких синдромов развивается данная патология?</w:t>
      </w:r>
    </w:p>
    <w:p w:rsidR="003D2AA5" w:rsidRDefault="003D2AA5" w:rsidP="004C18C0">
      <w:pPr>
        <w:widowControl w:val="0"/>
        <w:numPr>
          <w:ilvl w:val="0"/>
          <w:numId w:val="458"/>
        </w:numPr>
        <w:autoSpaceDE w:val="0"/>
        <w:autoSpaceDN w:val="0"/>
        <w:adjustRightInd w:val="0"/>
        <w:spacing w:before="100" w:beforeAutospacing="1" w:after="100" w:afterAutospacing="1"/>
        <w:ind w:left="709" w:hanging="348"/>
        <w:contextualSpacing/>
        <w:jc w:val="both"/>
        <w:rPr>
          <w:sz w:val="28"/>
          <w:szCs w:val="28"/>
        </w:rPr>
      </w:pPr>
      <w:r>
        <w:rPr>
          <w:sz w:val="28"/>
          <w:szCs w:val="28"/>
        </w:rPr>
        <w:t>Как изменится артериальное давление?</w:t>
      </w:r>
    </w:p>
    <w:p w:rsidR="003D2AA5" w:rsidRDefault="003D2AA5" w:rsidP="004C18C0">
      <w:pPr>
        <w:widowControl w:val="0"/>
        <w:numPr>
          <w:ilvl w:val="0"/>
          <w:numId w:val="458"/>
        </w:numPr>
        <w:autoSpaceDE w:val="0"/>
        <w:autoSpaceDN w:val="0"/>
        <w:adjustRightInd w:val="0"/>
        <w:spacing w:before="100" w:beforeAutospacing="1" w:after="100" w:afterAutospacing="1"/>
        <w:ind w:left="709" w:hanging="348"/>
        <w:contextualSpacing/>
        <w:jc w:val="both"/>
        <w:rPr>
          <w:sz w:val="28"/>
          <w:szCs w:val="28"/>
        </w:rPr>
      </w:pPr>
      <w:r>
        <w:rPr>
          <w:sz w:val="28"/>
          <w:szCs w:val="28"/>
        </w:rPr>
        <w:t>Что вызывает судорожный синдром?</w:t>
      </w:r>
    </w:p>
    <w:p w:rsidR="003D2AA5" w:rsidRDefault="003D2AA5" w:rsidP="003D2AA5">
      <w:pPr>
        <w:widowControl w:val="0"/>
        <w:autoSpaceDE w:val="0"/>
        <w:autoSpaceDN w:val="0"/>
        <w:adjustRightInd w:val="0"/>
        <w:jc w:val="both"/>
        <w:rPr>
          <w:sz w:val="28"/>
          <w:szCs w:val="28"/>
        </w:rPr>
      </w:pPr>
    </w:p>
    <w:p w:rsidR="003D2AA5" w:rsidRDefault="003D2AA5" w:rsidP="003D2AA5">
      <w:pPr>
        <w:widowControl w:val="0"/>
        <w:autoSpaceDE w:val="0"/>
        <w:autoSpaceDN w:val="0"/>
        <w:adjustRightInd w:val="0"/>
        <w:jc w:val="both"/>
        <w:rPr>
          <w:b/>
          <w:sz w:val="28"/>
          <w:szCs w:val="28"/>
        </w:rPr>
      </w:pPr>
      <w:r>
        <w:rPr>
          <w:b/>
          <w:sz w:val="28"/>
          <w:szCs w:val="28"/>
        </w:rPr>
        <w:t>Задача №4.</w:t>
      </w:r>
    </w:p>
    <w:p w:rsidR="003D2AA5" w:rsidRDefault="003D2AA5" w:rsidP="003D2AA5">
      <w:pPr>
        <w:widowControl w:val="0"/>
        <w:autoSpaceDE w:val="0"/>
        <w:autoSpaceDN w:val="0"/>
        <w:adjustRightInd w:val="0"/>
        <w:jc w:val="both"/>
        <w:rPr>
          <w:sz w:val="28"/>
          <w:szCs w:val="28"/>
        </w:rPr>
      </w:pPr>
      <w:r>
        <w:rPr>
          <w:sz w:val="28"/>
          <w:szCs w:val="28"/>
        </w:rPr>
        <w:t xml:space="preserve">     Больной, 39 лет, находится на стационарном лечении по поводу рожи на левой голени. В течение недели стал отмечать лихорадку (температура 37,8°), увеличение массы тела ежедневно на 1,5-</w:t>
      </w:r>
      <w:smartTag w:uri="urn:schemas-microsoft-com:office:smarttags" w:element="metricconverter">
        <w:smartTagPr>
          <w:attr w:name="ProductID" w:val="2 кг"/>
        </w:smartTagPr>
        <w:r>
          <w:rPr>
            <w:sz w:val="28"/>
            <w:szCs w:val="28"/>
          </w:rPr>
          <w:t>2 кг</w:t>
        </w:r>
      </w:smartTag>
      <w:r>
        <w:rPr>
          <w:sz w:val="28"/>
          <w:szCs w:val="28"/>
        </w:rPr>
        <w:t>, отеки ног, увеличение живота в объеме, головную боль в затылочной области, сопровождающуюся тошнотой, рвотой, мочу цвета «мясных помоев».</w:t>
      </w:r>
    </w:p>
    <w:p w:rsidR="003D2AA5" w:rsidRPr="0096452E" w:rsidRDefault="003D2AA5" w:rsidP="004C18C0">
      <w:pPr>
        <w:pStyle w:val="a5"/>
        <w:widowControl w:val="0"/>
        <w:numPr>
          <w:ilvl w:val="0"/>
          <w:numId w:val="459"/>
        </w:numPr>
        <w:autoSpaceDE w:val="0"/>
        <w:autoSpaceDN w:val="0"/>
        <w:adjustRightInd w:val="0"/>
        <w:spacing w:after="0" w:line="240" w:lineRule="auto"/>
        <w:ind w:left="709"/>
        <w:jc w:val="both"/>
        <w:rPr>
          <w:rFonts w:ascii="Times New Roman" w:hAnsi="Times New Roman"/>
          <w:sz w:val="28"/>
          <w:szCs w:val="28"/>
        </w:rPr>
      </w:pPr>
      <w:r w:rsidRPr="0096452E">
        <w:rPr>
          <w:rFonts w:ascii="Times New Roman" w:hAnsi="Times New Roman"/>
          <w:sz w:val="28"/>
          <w:szCs w:val="28"/>
        </w:rPr>
        <w:t>О какой патологии вы подумаете?</w:t>
      </w:r>
    </w:p>
    <w:p w:rsidR="003D2AA5" w:rsidRDefault="003D2AA5" w:rsidP="004C18C0">
      <w:pPr>
        <w:widowControl w:val="0"/>
        <w:numPr>
          <w:ilvl w:val="0"/>
          <w:numId w:val="459"/>
        </w:numPr>
        <w:autoSpaceDE w:val="0"/>
        <w:autoSpaceDN w:val="0"/>
        <w:adjustRightInd w:val="0"/>
        <w:spacing w:before="100" w:beforeAutospacing="1" w:after="100" w:afterAutospacing="1"/>
        <w:ind w:left="709"/>
        <w:contextualSpacing/>
        <w:jc w:val="both"/>
        <w:rPr>
          <w:sz w:val="28"/>
          <w:szCs w:val="28"/>
        </w:rPr>
      </w:pPr>
      <w:r>
        <w:rPr>
          <w:sz w:val="28"/>
          <w:szCs w:val="28"/>
        </w:rPr>
        <w:t>Что вызывает изменение цвета мочи?</w:t>
      </w:r>
    </w:p>
    <w:p w:rsidR="003D2AA5" w:rsidRDefault="003D2AA5" w:rsidP="004C18C0">
      <w:pPr>
        <w:widowControl w:val="0"/>
        <w:numPr>
          <w:ilvl w:val="0"/>
          <w:numId w:val="459"/>
        </w:numPr>
        <w:autoSpaceDE w:val="0"/>
        <w:autoSpaceDN w:val="0"/>
        <w:adjustRightInd w:val="0"/>
        <w:spacing w:before="100" w:beforeAutospacing="1" w:after="100" w:afterAutospacing="1"/>
        <w:ind w:left="709"/>
        <w:contextualSpacing/>
        <w:jc w:val="both"/>
        <w:rPr>
          <w:sz w:val="28"/>
          <w:szCs w:val="28"/>
        </w:rPr>
      </w:pPr>
      <w:r>
        <w:rPr>
          <w:sz w:val="28"/>
          <w:szCs w:val="28"/>
        </w:rPr>
        <w:t>Что является этиологическим фактором развития данного заболевания?</w:t>
      </w:r>
    </w:p>
    <w:p w:rsidR="003D2AA5" w:rsidRDefault="003D2AA5" w:rsidP="004C18C0">
      <w:pPr>
        <w:widowControl w:val="0"/>
        <w:numPr>
          <w:ilvl w:val="0"/>
          <w:numId w:val="459"/>
        </w:numPr>
        <w:autoSpaceDE w:val="0"/>
        <w:autoSpaceDN w:val="0"/>
        <w:adjustRightInd w:val="0"/>
        <w:spacing w:before="100" w:beforeAutospacing="1" w:after="100" w:afterAutospacing="1"/>
        <w:ind w:left="709"/>
        <w:contextualSpacing/>
        <w:jc w:val="both"/>
        <w:rPr>
          <w:sz w:val="28"/>
          <w:szCs w:val="28"/>
        </w:rPr>
      </w:pPr>
      <w:r>
        <w:rPr>
          <w:sz w:val="28"/>
          <w:szCs w:val="28"/>
        </w:rPr>
        <w:t>Могут ли при гломерулонефрите почки поражаться ассиметрично?</w:t>
      </w:r>
    </w:p>
    <w:p w:rsidR="003D2AA5" w:rsidRDefault="003D2AA5" w:rsidP="004C18C0">
      <w:pPr>
        <w:widowControl w:val="0"/>
        <w:numPr>
          <w:ilvl w:val="0"/>
          <w:numId w:val="459"/>
        </w:numPr>
        <w:autoSpaceDE w:val="0"/>
        <w:autoSpaceDN w:val="0"/>
        <w:adjustRightInd w:val="0"/>
        <w:spacing w:before="100" w:beforeAutospacing="1" w:after="100" w:afterAutospacing="1"/>
        <w:ind w:left="709"/>
        <w:contextualSpacing/>
        <w:jc w:val="both"/>
        <w:rPr>
          <w:sz w:val="28"/>
          <w:szCs w:val="28"/>
        </w:rPr>
      </w:pPr>
      <w:r>
        <w:rPr>
          <w:sz w:val="28"/>
          <w:szCs w:val="28"/>
        </w:rPr>
        <w:t>Какие изменения диуреза могут наблюдаться?</w:t>
      </w:r>
    </w:p>
    <w:p w:rsidR="003D2AA5" w:rsidRDefault="003D2AA5" w:rsidP="003D2AA5">
      <w:pPr>
        <w:widowControl w:val="0"/>
        <w:autoSpaceDE w:val="0"/>
        <w:autoSpaceDN w:val="0"/>
        <w:adjustRightInd w:val="0"/>
        <w:jc w:val="both"/>
        <w:rPr>
          <w:sz w:val="28"/>
          <w:szCs w:val="28"/>
        </w:rPr>
      </w:pPr>
    </w:p>
    <w:p w:rsidR="003D2AA5" w:rsidRDefault="003D2AA5" w:rsidP="003D2AA5">
      <w:pPr>
        <w:widowControl w:val="0"/>
        <w:autoSpaceDE w:val="0"/>
        <w:autoSpaceDN w:val="0"/>
        <w:adjustRightInd w:val="0"/>
        <w:jc w:val="both"/>
        <w:rPr>
          <w:b/>
          <w:sz w:val="28"/>
          <w:szCs w:val="28"/>
        </w:rPr>
      </w:pPr>
      <w:r>
        <w:rPr>
          <w:b/>
          <w:sz w:val="28"/>
          <w:szCs w:val="28"/>
        </w:rPr>
        <w:t>3адача № 5.</w:t>
      </w:r>
    </w:p>
    <w:p w:rsidR="003D2AA5" w:rsidRDefault="003D2AA5" w:rsidP="003D2AA5">
      <w:pPr>
        <w:widowControl w:val="0"/>
        <w:autoSpaceDE w:val="0"/>
        <w:autoSpaceDN w:val="0"/>
        <w:adjustRightInd w:val="0"/>
        <w:jc w:val="both"/>
        <w:rPr>
          <w:sz w:val="28"/>
          <w:szCs w:val="28"/>
        </w:rPr>
      </w:pPr>
      <w:r>
        <w:rPr>
          <w:sz w:val="28"/>
          <w:szCs w:val="28"/>
        </w:rPr>
        <w:t xml:space="preserve">     Больная, 36 лет, поступила в отделение с жалобами на выраженную головную боль, отеки на лице, ногах, на мочу цвета «мясных помоев», боли в поясничной области с обеих сторон, тупые постоянные, лихорадка (37,8°), которые появились после ангины, через неделю. Вечером при осмотре врачом отмечено: нарушение артикуляции речи, слабость в левых конечностях, расширение правого зрачка, отклонение языка вправо.</w:t>
      </w:r>
    </w:p>
    <w:p w:rsidR="003D2AA5" w:rsidRPr="0096452E" w:rsidRDefault="003D2AA5" w:rsidP="004C18C0">
      <w:pPr>
        <w:pStyle w:val="a5"/>
        <w:widowControl w:val="0"/>
        <w:numPr>
          <w:ilvl w:val="0"/>
          <w:numId w:val="462"/>
        </w:numPr>
        <w:autoSpaceDE w:val="0"/>
        <w:autoSpaceDN w:val="0"/>
        <w:adjustRightInd w:val="0"/>
        <w:spacing w:after="0" w:line="240" w:lineRule="auto"/>
        <w:ind w:left="709"/>
        <w:jc w:val="both"/>
        <w:rPr>
          <w:rFonts w:ascii="Times New Roman" w:hAnsi="Times New Roman"/>
          <w:sz w:val="28"/>
          <w:szCs w:val="28"/>
        </w:rPr>
      </w:pPr>
      <w:r w:rsidRPr="0096452E">
        <w:rPr>
          <w:rFonts w:ascii="Times New Roman" w:hAnsi="Times New Roman"/>
          <w:sz w:val="28"/>
          <w:szCs w:val="28"/>
        </w:rPr>
        <w:t>О какой патологии Вы подумаете?</w:t>
      </w:r>
    </w:p>
    <w:p w:rsidR="003D2AA5" w:rsidRDefault="003D2AA5" w:rsidP="004C18C0">
      <w:pPr>
        <w:widowControl w:val="0"/>
        <w:numPr>
          <w:ilvl w:val="0"/>
          <w:numId w:val="462"/>
        </w:numPr>
        <w:autoSpaceDE w:val="0"/>
        <w:autoSpaceDN w:val="0"/>
        <w:adjustRightInd w:val="0"/>
        <w:spacing w:before="100" w:beforeAutospacing="1" w:after="100" w:afterAutospacing="1"/>
        <w:ind w:left="709"/>
        <w:contextualSpacing/>
        <w:jc w:val="both"/>
        <w:rPr>
          <w:sz w:val="28"/>
          <w:szCs w:val="28"/>
        </w:rPr>
      </w:pPr>
      <w:r>
        <w:rPr>
          <w:sz w:val="28"/>
          <w:szCs w:val="28"/>
        </w:rPr>
        <w:t>Какое осложнение развилось?</w:t>
      </w:r>
    </w:p>
    <w:p w:rsidR="003D2AA5" w:rsidRDefault="003D2AA5" w:rsidP="004C18C0">
      <w:pPr>
        <w:widowControl w:val="0"/>
        <w:numPr>
          <w:ilvl w:val="0"/>
          <w:numId w:val="462"/>
        </w:numPr>
        <w:autoSpaceDE w:val="0"/>
        <w:autoSpaceDN w:val="0"/>
        <w:adjustRightInd w:val="0"/>
        <w:spacing w:before="100" w:beforeAutospacing="1" w:after="100" w:afterAutospacing="1"/>
        <w:ind w:left="709"/>
        <w:contextualSpacing/>
        <w:jc w:val="both"/>
        <w:rPr>
          <w:sz w:val="28"/>
          <w:szCs w:val="28"/>
        </w:rPr>
      </w:pPr>
      <w:r>
        <w:rPr>
          <w:sz w:val="28"/>
          <w:szCs w:val="28"/>
        </w:rPr>
        <w:t>Как называется моча цвета «мясных помоев»?</w:t>
      </w:r>
    </w:p>
    <w:p w:rsidR="003D2AA5" w:rsidRDefault="003D2AA5" w:rsidP="004C18C0">
      <w:pPr>
        <w:widowControl w:val="0"/>
        <w:numPr>
          <w:ilvl w:val="0"/>
          <w:numId w:val="462"/>
        </w:numPr>
        <w:autoSpaceDE w:val="0"/>
        <w:autoSpaceDN w:val="0"/>
        <w:adjustRightInd w:val="0"/>
        <w:spacing w:before="100" w:beforeAutospacing="1" w:after="100" w:afterAutospacing="1"/>
        <w:ind w:left="709"/>
        <w:contextualSpacing/>
        <w:jc w:val="both"/>
        <w:rPr>
          <w:sz w:val="28"/>
          <w:szCs w:val="28"/>
        </w:rPr>
      </w:pPr>
      <w:r>
        <w:rPr>
          <w:sz w:val="28"/>
          <w:szCs w:val="28"/>
        </w:rPr>
        <w:t>Что лежит в основе патогенеза данной патологии?</w:t>
      </w:r>
    </w:p>
    <w:p w:rsidR="003D2AA5" w:rsidRDefault="003D2AA5" w:rsidP="004C18C0">
      <w:pPr>
        <w:widowControl w:val="0"/>
        <w:numPr>
          <w:ilvl w:val="0"/>
          <w:numId w:val="462"/>
        </w:numPr>
        <w:autoSpaceDE w:val="0"/>
        <w:autoSpaceDN w:val="0"/>
        <w:adjustRightInd w:val="0"/>
        <w:spacing w:before="100" w:beforeAutospacing="1" w:after="100" w:afterAutospacing="1"/>
        <w:ind w:left="709"/>
        <w:contextualSpacing/>
        <w:jc w:val="both"/>
        <w:rPr>
          <w:sz w:val="28"/>
          <w:szCs w:val="28"/>
        </w:rPr>
      </w:pPr>
      <w:r>
        <w:rPr>
          <w:sz w:val="28"/>
          <w:szCs w:val="28"/>
        </w:rPr>
        <w:t>Что провоцирует головные боли?</w:t>
      </w:r>
    </w:p>
    <w:p w:rsidR="003D2AA5" w:rsidRDefault="003D2AA5" w:rsidP="003D2AA5">
      <w:pPr>
        <w:widowControl w:val="0"/>
        <w:autoSpaceDE w:val="0"/>
        <w:autoSpaceDN w:val="0"/>
        <w:adjustRightInd w:val="0"/>
        <w:jc w:val="both"/>
        <w:rPr>
          <w:sz w:val="28"/>
          <w:szCs w:val="28"/>
        </w:rPr>
      </w:pPr>
    </w:p>
    <w:p w:rsidR="003D2AA5" w:rsidRDefault="003D2AA5" w:rsidP="003D2AA5">
      <w:pPr>
        <w:widowControl w:val="0"/>
        <w:autoSpaceDE w:val="0"/>
        <w:autoSpaceDN w:val="0"/>
        <w:adjustRightInd w:val="0"/>
        <w:jc w:val="both"/>
        <w:rPr>
          <w:b/>
          <w:sz w:val="28"/>
          <w:szCs w:val="28"/>
        </w:rPr>
      </w:pPr>
      <w:r>
        <w:rPr>
          <w:b/>
          <w:sz w:val="28"/>
          <w:szCs w:val="28"/>
        </w:rPr>
        <w:t>Задача №6.</w:t>
      </w:r>
    </w:p>
    <w:p w:rsidR="003D2AA5" w:rsidRDefault="003D2AA5" w:rsidP="003D2AA5">
      <w:pPr>
        <w:widowControl w:val="0"/>
        <w:autoSpaceDE w:val="0"/>
        <w:autoSpaceDN w:val="0"/>
        <w:adjustRightInd w:val="0"/>
        <w:jc w:val="both"/>
        <w:rPr>
          <w:sz w:val="28"/>
          <w:szCs w:val="28"/>
        </w:rPr>
      </w:pPr>
      <w:r>
        <w:rPr>
          <w:sz w:val="28"/>
          <w:szCs w:val="28"/>
        </w:rPr>
        <w:t xml:space="preserve">     Больной, 43 года, неделю назад употреблял спиртосодержащую жидкость. Через сутки после этого стал отмечать уменьшение количества мочи до 200 мл. Через три дня прекратил мочиться. Два дня назад появились отеки на лице, ногах, увеличился живот в объеме, появилась одышка, головная боль в затылочной области.</w:t>
      </w:r>
    </w:p>
    <w:p w:rsidR="003D2AA5" w:rsidRPr="0096452E" w:rsidRDefault="003D2AA5" w:rsidP="004C18C0">
      <w:pPr>
        <w:pStyle w:val="a5"/>
        <w:widowControl w:val="0"/>
        <w:numPr>
          <w:ilvl w:val="0"/>
          <w:numId w:val="460"/>
        </w:numPr>
        <w:autoSpaceDE w:val="0"/>
        <w:autoSpaceDN w:val="0"/>
        <w:adjustRightInd w:val="0"/>
        <w:spacing w:after="0" w:line="240" w:lineRule="auto"/>
        <w:jc w:val="both"/>
        <w:rPr>
          <w:rFonts w:ascii="Times New Roman" w:hAnsi="Times New Roman"/>
          <w:sz w:val="28"/>
          <w:szCs w:val="28"/>
        </w:rPr>
      </w:pPr>
      <w:r w:rsidRPr="0096452E">
        <w:rPr>
          <w:rFonts w:ascii="Times New Roman" w:hAnsi="Times New Roman"/>
          <w:sz w:val="28"/>
          <w:szCs w:val="28"/>
        </w:rPr>
        <w:t>О какой патологии Вы думаете?</w:t>
      </w:r>
    </w:p>
    <w:p w:rsidR="003D2AA5" w:rsidRDefault="003D2AA5" w:rsidP="004C18C0">
      <w:pPr>
        <w:widowControl w:val="0"/>
        <w:numPr>
          <w:ilvl w:val="0"/>
          <w:numId w:val="460"/>
        </w:numPr>
        <w:autoSpaceDE w:val="0"/>
        <w:autoSpaceDN w:val="0"/>
        <w:adjustRightInd w:val="0"/>
        <w:spacing w:before="100" w:beforeAutospacing="1" w:after="100" w:afterAutospacing="1"/>
        <w:jc w:val="both"/>
        <w:rPr>
          <w:sz w:val="28"/>
          <w:szCs w:val="28"/>
        </w:rPr>
      </w:pPr>
      <w:r>
        <w:rPr>
          <w:sz w:val="28"/>
          <w:szCs w:val="28"/>
        </w:rPr>
        <w:t>Какое осложнение развилось?</w:t>
      </w:r>
    </w:p>
    <w:p w:rsidR="003D2AA5" w:rsidRDefault="003D2AA5" w:rsidP="004C18C0">
      <w:pPr>
        <w:widowControl w:val="0"/>
        <w:numPr>
          <w:ilvl w:val="0"/>
          <w:numId w:val="460"/>
        </w:numPr>
        <w:autoSpaceDE w:val="0"/>
        <w:autoSpaceDN w:val="0"/>
        <w:adjustRightInd w:val="0"/>
        <w:spacing w:before="100" w:beforeAutospacing="1" w:after="100" w:afterAutospacing="1"/>
        <w:jc w:val="both"/>
        <w:rPr>
          <w:sz w:val="28"/>
          <w:szCs w:val="28"/>
        </w:rPr>
      </w:pPr>
      <w:r>
        <w:rPr>
          <w:sz w:val="28"/>
          <w:szCs w:val="28"/>
        </w:rPr>
        <w:t>Оцените диурез?</w:t>
      </w:r>
    </w:p>
    <w:p w:rsidR="003D2AA5" w:rsidRDefault="003D2AA5" w:rsidP="004C18C0">
      <w:pPr>
        <w:widowControl w:val="0"/>
        <w:numPr>
          <w:ilvl w:val="0"/>
          <w:numId w:val="460"/>
        </w:numPr>
        <w:autoSpaceDE w:val="0"/>
        <w:autoSpaceDN w:val="0"/>
        <w:adjustRightInd w:val="0"/>
        <w:spacing w:before="100" w:beforeAutospacing="1" w:after="100" w:afterAutospacing="1"/>
        <w:jc w:val="both"/>
        <w:rPr>
          <w:sz w:val="28"/>
          <w:szCs w:val="28"/>
        </w:rPr>
      </w:pPr>
      <w:r>
        <w:rPr>
          <w:sz w:val="28"/>
          <w:szCs w:val="28"/>
        </w:rPr>
        <w:t>Как называются такие отеки?</w:t>
      </w:r>
    </w:p>
    <w:p w:rsidR="003D2AA5" w:rsidRDefault="003D2AA5" w:rsidP="004C18C0">
      <w:pPr>
        <w:widowControl w:val="0"/>
        <w:numPr>
          <w:ilvl w:val="0"/>
          <w:numId w:val="460"/>
        </w:numPr>
        <w:autoSpaceDE w:val="0"/>
        <w:autoSpaceDN w:val="0"/>
        <w:adjustRightInd w:val="0"/>
        <w:spacing w:before="100" w:beforeAutospacing="1" w:after="100" w:afterAutospacing="1"/>
        <w:jc w:val="both"/>
        <w:rPr>
          <w:sz w:val="28"/>
          <w:szCs w:val="28"/>
        </w:rPr>
      </w:pPr>
      <w:r>
        <w:rPr>
          <w:sz w:val="28"/>
          <w:szCs w:val="28"/>
        </w:rPr>
        <w:t>Чем объяснить наличие одышки?</w:t>
      </w:r>
    </w:p>
    <w:p w:rsidR="003D2AA5" w:rsidRDefault="003D2AA5" w:rsidP="003D2AA5">
      <w:pPr>
        <w:widowControl w:val="0"/>
        <w:autoSpaceDE w:val="0"/>
        <w:autoSpaceDN w:val="0"/>
        <w:adjustRightInd w:val="0"/>
        <w:jc w:val="both"/>
        <w:rPr>
          <w:b/>
          <w:sz w:val="28"/>
          <w:szCs w:val="28"/>
        </w:rPr>
      </w:pPr>
      <w:r>
        <w:rPr>
          <w:b/>
          <w:sz w:val="28"/>
          <w:szCs w:val="28"/>
        </w:rPr>
        <w:t xml:space="preserve">Задача №7.                                           </w:t>
      </w:r>
    </w:p>
    <w:p w:rsidR="003D2AA5" w:rsidRDefault="003D2AA5" w:rsidP="003D2AA5">
      <w:pPr>
        <w:widowControl w:val="0"/>
        <w:autoSpaceDE w:val="0"/>
        <w:autoSpaceDN w:val="0"/>
        <w:adjustRightInd w:val="0"/>
        <w:jc w:val="both"/>
        <w:rPr>
          <w:sz w:val="28"/>
          <w:szCs w:val="28"/>
        </w:rPr>
      </w:pPr>
      <w:r>
        <w:rPr>
          <w:sz w:val="28"/>
          <w:szCs w:val="28"/>
        </w:rPr>
        <w:t xml:space="preserve">     У больного, 43 года, находящегося на стационарном лечении по  поводу обострения хронического гломерулонефрита, появились выраженные сжимающие боли за грудиной, с иррадиацией в левое плечо, не купирующиеся приемом нитроглицерина. В анализе крови лейкоцитоз. По ЭКГ в </w:t>
      </w:r>
      <w:r>
        <w:rPr>
          <w:sz w:val="28"/>
          <w:szCs w:val="28"/>
          <w:lang w:val="en-US"/>
        </w:rPr>
        <w:t>III</w:t>
      </w:r>
      <w:r>
        <w:rPr>
          <w:sz w:val="28"/>
          <w:szCs w:val="28"/>
        </w:rPr>
        <w:t xml:space="preserve">, </w:t>
      </w:r>
      <w:r>
        <w:rPr>
          <w:sz w:val="28"/>
          <w:szCs w:val="28"/>
          <w:lang w:val="en-US"/>
        </w:rPr>
        <w:t>II</w:t>
      </w:r>
      <w:r>
        <w:rPr>
          <w:sz w:val="28"/>
          <w:szCs w:val="28"/>
        </w:rPr>
        <w:t xml:space="preserve">, </w:t>
      </w:r>
      <w:r>
        <w:rPr>
          <w:sz w:val="28"/>
          <w:szCs w:val="28"/>
          <w:lang w:val="en-US"/>
        </w:rPr>
        <w:t>avF</w:t>
      </w:r>
      <w:r>
        <w:rPr>
          <w:sz w:val="28"/>
          <w:szCs w:val="28"/>
        </w:rPr>
        <w:t xml:space="preserve"> глубокий </w:t>
      </w:r>
      <w:r>
        <w:rPr>
          <w:sz w:val="28"/>
          <w:szCs w:val="28"/>
          <w:lang w:val="en-US"/>
        </w:rPr>
        <w:t>Q</w:t>
      </w:r>
      <w:r>
        <w:rPr>
          <w:sz w:val="28"/>
          <w:szCs w:val="28"/>
        </w:rPr>
        <w:t xml:space="preserve">,  </w:t>
      </w:r>
      <w:r>
        <w:rPr>
          <w:sz w:val="28"/>
          <w:szCs w:val="28"/>
          <w:lang w:val="en-US"/>
        </w:rPr>
        <w:t>ST</w:t>
      </w:r>
      <w:r w:rsidRPr="00E4419B">
        <w:rPr>
          <w:sz w:val="28"/>
          <w:szCs w:val="28"/>
        </w:rPr>
        <w:t xml:space="preserve"> </w:t>
      </w:r>
      <w:r>
        <w:rPr>
          <w:sz w:val="28"/>
          <w:szCs w:val="28"/>
        </w:rPr>
        <w:t xml:space="preserve">выше изоэлектрической линии. </w:t>
      </w:r>
    </w:p>
    <w:p w:rsidR="003D2AA5" w:rsidRPr="0096452E" w:rsidRDefault="003D2AA5" w:rsidP="004C18C0">
      <w:pPr>
        <w:pStyle w:val="a5"/>
        <w:widowControl w:val="0"/>
        <w:numPr>
          <w:ilvl w:val="0"/>
          <w:numId w:val="463"/>
        </w:numPr>
        <w:autoSpaceDE w:val="0"/>
        <w:autoSpaceDN w:val="0"/>
        <w:adjustRightInd w:val="0"/>
        <w:spacing w:after="0" w:line="240" w:lineRule="auto"/>
        <w:jc w:val="both"/>
        <w:rPr>
          <w:rFonts w:ascii="Times New Roman" w:hAnsi="Times New Roman"/>
          <w:sz w:val="28"/>
          <w:szCs w:val="28"/>
        </w:rPr>
      </w:pPr>
      <w:r>
        <w:rPr>
          <w:sz w:val="28"/>
          <w:szCs w:val="28"/>
        </w:rPr>
        <w:t xml:space="preserve">О </w:t>
      </w:r>
      <w:r w:rsidRPr="0096452E">
        <w:rPr>
          <w:rFonts w:ascii="Times New Roman" w:hAnsi="Times New Roman"/>
          <w:sz w:val="28"/>
          <w:szCs w:val="28"/>
        </w:rPr>
        <w:t>какой патологии вы подумаете?</w:t>
      </w:r>
    </w:p>
    <w:p w:rsidR="003D2AA5" w:rsidRDefault="003D2AA5" w:rsidP="004C18C0">
      <w:pPr>
        <w:widowControl w:val="0"/>
        <w:numPr>
          <w:ilvl w:val="0"/>
          <w:numId w:val="463"/>
        </w:numPr>
        <w:autoSpaceDE w:val="0"/>
        <w:autoSpaceDN w:val="0"/>
        <w:adjustRightInd w:val="0"/>
        <w:spacing w:before="100" w:beforeAutospacing="1" w:after="100" w:afterAutospacing="1"/>
        <w:jc w:val="both"/>
        <w:rPr>
          <w:sz w:val="28"/>
          <w:szCs w:val="28"/>
        </w:rPr>
      </w:pPr>
      <w:r>
        <w:rPr>
          <w:sz w:val="28"/>
          <w:szCs w:val="28"/>
        </w:rPr>
        <w:t>Что стало причиной данной патологии.</w:t>
      </w:r>
    </w:p>
    <w:p w:rsidR="003D2AA5" w:rsidRDefault="003D2AA5" w:rsidP="004C18C0">
      <w:pPr>
        <w:widowControl w:val="0"/>
        <w:numPr>
          <w:ilvl w:val="0"/>
          <w:numId w:val="463"/>
        </w:numPr>
        <w:autoSpaceDE w:val="0"/>
        <w:autoSpaceDN w:val="0"/>
        <w:adjustRightInd w:val="0"/>
        <w:spacing w:before="100" w:beforeAutospacing="1" w:after="100" w:afterAutospacing="1"/>
        <w:jc w:val="both"/>
        <w:rPr>
          <w:sz w:val="28"/>
          <w:szCs w:val="28"/>
        </w:rPr>
      </w:pPr>
      <w:r>
        <w:rPr>
          <w:sz w:val="28"/>
          <w:szCs w:val="28"/>
        </w:rPr>
        <w:t>Могут ли почки при гломерулонефрите поражаться не симметрично?.</w:t>
      </w:r>
    </w:p>
    <w:p w:rsidR="003D2AA5" w:rsidRDefault="003D2AA5" w:rsidP="004C18C0">
      <w:pPr>
        <w:widowControl w:val="0"/>
        <w:numPr>
          <w:ilvl w:val="0"/>
          <w:numId w:val="463"/>
        </w:numPr>
        <w:autoSpaceDE w:val="0"/>
        <w:autoSpaceDN w:val="0"/>
        <w:adjustRightInd w:val="0"/>
        <w:spacing w:before="100" w:beforeAutospacing="1" w:after="100" w:afterAutospacing="1"/>
        <w:jc w:val="both"/>
        <w:rPr>
          <w:sz w:val="28"/>
          <w:szCs w:val="28"/>
        </w:rPr>
      </w:pPr>
      <w:r>
        <w:rPr>
          <w:sz w:val="28"/>
          <w:szCs w:val="28"/>
        </w:rPr>
        <w:t>Локализация острого инфаркта миокарда.</w:t>
      </w:r>
    </w:p>
    <w:p w:rsidR="003D2AA5" w:rsidRDefault="003D2AA5" w:rsidP="004C18C0">
      <w:pPr>
        <w:widowControl w:val="0"/>
        <w:numPr>
          <w:ilvl w:val="0"/>
          <w:numId w:val="463"/>
        </w:numPr>
        <w:autoSpaceDE w:val="0"/>
        <w:autoSpaceDN w:val="0"/>
        <w:adjustRightInd w:val="0"/>
        <w:spacing w:before="100" w:beforeAutospacing="1" w:after="100" w:afterAutospacing="1"/>
        <w:jc w:val="both"/>
        <w:rPr>
          <w:sz w:val="28"/>
          <w:szCs w:val="28"/>
        </w:rPr>
      </w:pPr>
      <w:r>
        <w:rPr>
          <w:sz w:val="28"/>
          <w:szCs w:val="28"/>
        </w:rPr>
        <w:t>Укажите стадию острого инфаркта миокарда.</w:t>
      </w:r>
    </w:p>
    <w:p w:rsidR="003D2AA5" w:rsidRDefault="003D2AA5" w:rsidP="003D2AA5">
      <w:pPr>
        <w:widowControl w:val="0"/>
        <w:autoSpaceDE w:val="0"/>
        <w:autoSpaceDN w:val="0"/>
        <w:adjustRightInd w:val="0"/>
        <w:jc w:val="both"/>
        <w:rPr>
          <w:b/>
          <w:sz w:val="28"/>
          <w:szCs w:val="28"/>
        </w:rPr>
      </w:pPr>
      <w:r>
        <w:rPr>
          <w:b/>
          <w:sz w:val="28"/>
          <w:szCs w:val="28"/>
        </w:rPr>
        <w:t>Задача №8.</w:t>
      </w:r>
    </w:p>
    <w:p w:rsidR="003D2AA5" w:rsidRDefault="003D2AA5" w:rsidP="003D2AA5">
      <w:pPr>
        <w:widowControl w:val="0"/>
        <w:autoSpaceDE w:val="0"/>
        <w:autoSpaceDN w:val="0"/>
        <w:adjustRightInd w:val="0"/>
        <w:jc w:val="both"/>
        <w:rPr>
          <w:sz w:val="28"/>
          <w:szCs w:val="28"/>
        </w:rPr>
      </w:pPr>
      <w:r>
        <w:rPr>
          <w:sz w:val="28"/>
          <w:szCs w:val="28"/>
        </w:rPr>
        <w:t xml:space="preserve">     Больной М, 30 лет. В анамнезе частые ангины. Три недели назад после перенесенной ангины появились отеки на лице, изменился цвет мочи («мясные помои»), уменьшилось количество мочи. </w:t>
      </w:r>
    </w:p>
    <w:p w:rsidR="003D2AA5" w:rsidRPr="0096452E" w:rsidRDefault="003D2AA5" w:rsidP="004C18C0">
      <w:pPr>
        <w:pStyle w:val="a5"/>
        <w:widowControl w:val="0"/>
        <w:numPr>
          <w:ilvl w:val="0"/>
          <w:numId w:val="464"/>
        </w:numPr>
        <w:autoSpaceDE w:val="0"/>
        <w:autoSpaceDN w:val="0"/>
        <w:adjustRightInd w:val="0"/>
        <w:spacing w:after="0" w:line="240" w:lineRule="auto"/>
        <w:jc w:val="both"/>
        <w:rPr>
          <w:rFonts w:ascii="Times New Roman" w:hAnsi="Times New Roman"/>
          <w:sz w:val="28"/>
          <w:szCs w:val="28"/>
        </w:rPr>
      </w:pPr>
      <w:r w:rsidRPr="0096452E">
        <w:rPr>
          <w:rFonts w:ascii="Times New Roman" w:hAnsi="Times New Roman"/>
          <w:sz w:val="28"/>
          <w:szCs w:val="28"/>
        </w:rPr>
        <w:t>О какой патологии Вы думаете?</w:t>
      </w:r>
    </w:p>
    <w:p w:rsidR="003D2AA5" w:rsidRDefault="003D2AA5" w:rsidP="004C18C0">
      <w:pPr>
        <w:widowControl w:val="0"/>
        <w:numPr>
          <w:ilvl w:val="0"/>
          <w:numId w:val="464"/>
        </w:numPr>
        <w:autoSpaceDE w:val="0"/>
        <w:autoSpaceDN w:val="0"/>
        <w:adjustRightInd w:val="0"/>
        <w:spacing w:before="100" w:beforeAutospacing="1" w:after="100" w:afterAutospacing="1"/>
        <w:jc w:val="both"/>
        <w:rPr>
          <w:sz w:val="28"/>
          <w:szCs w:val="28"/>
        </w:rPr>
      </w:pPr>
      <w:r>
        <w:rPr>
          <w:sz w:val="28"/>
          <w:szCs w:val="28"/>
        </w:rPr>
        <w:t>Что стало причиной данной патологии?</w:t>
      </w:r>
    </w:p>
    <w:p w:rsidR="003D2AA5" w:rsidRDefault="003D2AA5" w:rsidP="004C18C0">
      <w:pPr>
        <w:widowControl w:val="0"/>
        <w:numPr>
          <w:ilvl w:val="0"/>
          <w:numId w:val="464"/>
        </w:numPr>
        <w:autoSpaceDE w:val="0"/>
        <w:autoSpaceDN w:val="0"/>
        <w:adjustRightInd w:val="0"/>
        <w:spacing w:before="100" w:beforeAutospacing="1" w:after="100" w:afterAutospacing="1"/>
        <w:jc w:val="both"/>
        <w:rPr>
          <w:sz w:val="28"/>
          <w:szCs w:val="28"/>
        </w:rPr>
      </w:pPr>
      <w:r>
        <w:rPr>
          <w:sz w:val="28"/>
          <w:szCs w:val="28"/>
        </w:rPr>
        <w:t>Что такое гематурия?</w:t>
      </w:r>
    </w:p>
    <w:p w:rsidR="003D2AA5" w:rsidRDefault="003D2AA5" w:rsidP="004C18C0">
      <w:pPr>
        <w:widowControl w:val="0"/>
        <w:numPr>
          <w:ilvl w:val="0"/>
          <w:numId w:val="464"/>
        </w:numPr>
        <w:autoSpaceDE w:val="0"/>
        <w:autoSpaceDN w:val="0"/>
        <w:adjustRightInd w:val="0"/>
        <w:spacing w:before="100" w:beforeAutospacing="1" w:after="100" w:afterAutospacing="1"/>
        <w:jc w:val="both"/>
        <w:rPr>
          <w:sz w:val="28"/>
          <w:szCs w:val="28"/>
        </w:rPr>
      </w:pPr>
      <w:r>
        <w:rPr>
          <w:sz w:val="28"/>
          <w:szCs w:val="28"/>
        </w:rPr>
        <w:t>Назовите причину отеков?</w:t>
      </w:r>
    </w:p>
    <w:p w:rsidR="003D2AA5" w:rsidRDefault="003D2AA5" w:rsidP="004C18C0">
      <w:pPr>
        <w:widowControl w:val="0"/>
        <w:numPr>
          <w:ilvl w:val="0"/>
          <w:numId w:val="464"/>
        </w:numPr>
        <w:autoSpaceDE w:val="0"/>
        <w:autoSpaceDN w:val="0"/>
        <w:adjustRightInd w:val="0"/>
        <w:spacing w:before="100" w:beforeAutospacing="1" w:after="100" w:afterAutospacing="1"/>
        <w:jc w:val="both"/>
        <w:rPr>
          <w:sz w:val="28"/>
          <w:szCs w:val="28"/>
        </w:rPr>
      </w:pPr>
      <w:r>
        <w:rPr>
          <w:sz w:val="28"/>
          <w:szCs w:val="28"/>
        </w:rPr>
        <w:t>Как изменится фильтрационная способность почек.</w:t>
      </w:r>
    </w:p>
    <w:p w:rsidR="003D2AA5" w:rsidRDefault="003D2AA5" w:rsidP="003D2AA5">
      <w:pPr>
        <w:widowControl w:val="0"/>
        <w:autoSpaceDE w:val="0"/>
        <w:autoSpaceDN w:val="0"/>
        <w:adjustRightInd w:val="0"/>
        <w:jc w:val="both"/>
        <w:rPr>
          <w:b/>
          <w:sz w:val="28"/>
          <w:szCs w:val="28"/>
        </w:rPr>
      </w:pPr>
      <w:r>
        <w:rPr>
          <w:b/>
          <w:sz w:val="28"/>
          <w:szCs w:val="28"/>
        </w:rPr>
        <w:t>Задача №9.</w:t>
      </w:r>
    </w:p>
    <w:p w:rsidR="003D2AA5" w:rsidRDefault="003D2AA5" w:rsidP="003D2AA5">
      <w:pPr>
        <w:widowControl w:val="0"/>
        <w:autoSpaceDE w:val="0"/>
        <w:autoSpaceDN w:val="0"/>
        <w:adjustRightInd w:val="0"/>
        <w:jc w:val="both"/>
        <w:rPr>
          <w:sz w:val="28"/>
          <w:szCs w:val="28"/>
        </w:rPr>
      </w:pPr>
      <w:r>
        <w:rPr>
          <w:sz w:val="28"/>
          <w:szCs w:val="28"/>
        </w:rPr>
        <w:t xml:space="preserve">     Больной Д, 50 лет. В анамнезе частые ангины, отеки на лице. За ночь мочится 2-3 раза. За медицинской помощью не обращался. Последние 3-4 года больной стал отмечаться кожный зуд, сухость во рту, жажду. </w:t>
      </w:r>
    </w:p>
    <w:p w:rsidR="003D2AA5" w:rsidRDefault="003D2AA5" w:rsidP="004C18C0">
      <w:pPr>
        <w:widowControl w:val="0"/>
        <w:numPr>
          <w:ilvl w:val="0"/>
          <w:numId w:val="465"/>
        </w:numPr>
        <w:autoSpaceDE w:val="0"/>
        <w:autoSpaceDN w:val="0"/>
        <w:adjustRightInd w:val="0"/>
        <w:jc w:val="both"/>
        <w:rPr>
          <w:sz w:val="28"/>
          <w:szCs w:val="28"/>
        </w:rPr>
      </w:pPr>
      <w:r>
        <w:rPr>
          <w:sz w:val="28"/>
          <w:szCs w:val="28"/>
        </w:rPr>
        <w:t>О какой патологии вы думаете?</w:t>
      </w:r>
    </w:p>
    <w:p w:rsidR="003D2AA5" w:rsidRPr="0096452E" w:rsidRDefault="003D2AA5" w:rsidP="004C18C0">
      <w:pPr>
        <w:pStyle w:val="a5"/>
        <w:widowControl w:val="0"/>
        <w:numPr>
          <w:ilvl w:val="0"/>
          <w:numId w:val="465"/>
        </w:numPr>
        <w:autoSpaceDE w:val="0"/>
        <w:autoSpaceDN w:val="0"/>
        <w:adjustRightInd w:val="0"/>
        <w:spacing w:after="0" w:line="240" w:lineRule="auto"/>
        <w:jc w:val="both"/>
        <w:rPr>
          <w:rFonts w:ascii="Times New Roman" w:hAnsi="Times New Roman"/>
          <w:sz w:val="28"/>
          <w:szCs w:val="28"/>
        </w:rPr>
      </w:pPr>
      <w:r w:rsidRPr="0096452E">
        <w:rPr>
          <w:rFonts w:ascii="Times New Roman" w:hAnsi="Times New Roman"/>
          <w:sz w:val="28"/>
          <w:szCs w:val="28"/>
        </w:rPr>
        <w:t>Как называется увеличение ночного диуреза?</w:t>
      </w:r>
    </w:p>
    <w:p w:rsidR="003D2AA5" w:rsidRDefault="003D2AA5" w:rsidP="004C18C0">
      <w:pPr>
        <w:widowControl w:val="0"/>
        <w:numPr>
          <w:ilvl w:val="0"/>
          <w:numId w:val="465"/>
        </w:numPr>
        <w:autoSpaceDE w:val="0"/>
        <w:autoSpaceDN w:val="0"/>
        <w:adjustRightInd w:val="0"/>
        <w:spacing w:before="100" w:beforeAutospacing="1" w:after="100" w:afterAutospacing="1"/>
        <w:jc w:val="both"/>
        <w:rPr>
          <w:sz w:val="28"/>
          <w:szCs w:val="28"/>
        </w:rPr>
      </w:pPr>
      <w:r>
        <w:rPr>
          <w:sz w:val="28"/>
          <w:szCs w:val="28"/>
        </w:rPr>
        <w:t>Какое осложнение развилось у пациента?</w:t>
      </w:r>
    </w:p>
    <w:p w:rsidR="003D2AA5" w:rsidRDefault="003D2AA5" w:rsidP="004C18C0">
      <w:pPr>
        <w:widowControl w:val="0"/>
        <w:numPr>
          <w:ilvl w:val="0"/>
          <w:numId w:val="465"/>
        </w:numPr>
        <w:autoSpaceDE w:val="0"/>
        <w:autoSpaceDN w:val="0"/>
        <w:adjustRightInd w:val="0"/>
        <w:spacing w:before="100" w:beforeAutospacing="1" w:after="100" w:afterAutospacing="1"/>
        <w:jc w:val="both"/>
        <w:rPr>
          <w:sz w:val="28"/>
          <w:szCs w:val="28"/>
        </w:rPr>
      </w:pPr>
      <w:r>
        <w:rPr>
          <w:sz w:val="28"/>
          <w:szCs w:val="28"/>
        </w:rPr>
        <w:t>Назовите нормальное соотношение дневного и ночного диуреза?</w:t>
      </w:r>
    </w:p>
    <w:p w:rsidR="003D2AA5" w:rsidRDefault="003D2AA5" w:rsidP="004C18C0">
      <w:pPr>
        <w:widowControl w:val="0"/>
        <w:numPr>
          <w:ilvl w:val="0"/>
          <w:numId w:val="465"/>
        </w:numPr>
        <w:autoSpaceDE w:val="0"/>
        <w:autoSpaceDN w:val="0"/>
        <w:adjustRightInd w:val="0"/>
        <w:spacing w:before="100" w:beforeAutospacing="1" w:after="100" w:afterAutospacing="1"/>
        <w:jc w:val="both"/>
        <w:rPr>
          <w:sz w:val="28"/>
          <w:szCs w:val="28"/>
        </w:rPr>
      </w:pPr>
      <w:r>
        <w:rPr>
          <w:sz w:val="28"/>
          <w:szCs w:val="28"/>
        </w:rPr>
        <w:t>Наиболее вероятное изменение гемодинамики.</w:t>
      </w:r>
    </w:p>
    <w:p w:rsidR="003D2AA5" w:rsidRDefault="003D2AA5" w:rsidP="003D2AA5">
      <w:pPr>
        <w:widowControl w:val="0"/>
        <w:tabs>
          <w:tab w:val="left" w:pos="2160"/>
        </w:tabs>
        <w:autoSpaceDE w:val="0"/>
        <w:autoSpaceDN w:val="0"/>
        <w:adjustRightInd w:val="0"/>
        <w:jc w:val="both"/>
        <w:rPr>
          <w:b/>
          <w:sz w:val="28"/>
          <w:szCs w:val="28"/>
        </w:rPr>
      </w:pPr>
      <w:r>
        <w:rPr>
          <w:b/>
          <w:sz w:val="28"/>
          <w:szCs w:val="28"/>
        </w:rPr>
        <w:lastRenderedPageBreak/>
        <w:t>Задача №10.</w:t>
      </w:r>
      <w:r>
        <w:rPr>
          <w:b/>
          <w:sz w:val="28"/>
          <w:szCs w:val="28"/>
        </w:rPr>
        <w:tab/>
      </w:r>
    </w:p>
    <w:p w:rsidR="003D2AA5" w:rsidRDefault="003D2AA5" w:rsidP="003D2AA5">
      <w:pPr>
        <w:widowControl w:val="0"/>
        <w:autoSpaceDE w:val="0"/>
        <w:autoSpaceDN w:val="0"/>
        <w:adjustRightInd w:val="0"/>
        <w:jc w:val="both"/>
        <w:rPr>
          <w:sz w:val="28"/>
          <w:szCs w:val="28"/>
        </w:rPr>
      </w:pPr>
      <w:r>
        <w:rPr>
          <w:sz w:val="28"/>
          <w:szCs w:val="28"/>
        </w:rPr>
        <w:t xml:space="preserve">     Больная Т., 25 лет, неоднократно лечилась по поводу цистита. После перенесенного ОРЗ почувствовала боли в поясничной области справа, учащение болезненное мочеиспускание, озноб, повышение температуры до высоких цифр, обратила внимание на то, что моча стала мутная.            </w:t>
      </w:r>
    </w:p>
    <w:p w:rsidR="003D2AA5" w:rsidRDefault="003D2AA5" w:rsidP="004C18C0">
      <w:pPr>
        <w:widowControl w:val="0"/>
        <w:numPr>
          <w:ilvl w:val="0"/>
          <w:numId w:val="466"/>
        </w:numPr>
        <w:autoSpaceDE w:val="0"/>
        <w:autoSpaceDN w:val="0"/>
        <w:adjustRightInd w:val="0"/>
        <w:jc w:val="both"/>
        <w:rPr>
          <w:sz w:val="28"/>
          <w:szCs w:val="28"/>
        </w:rPr>
      </w:pPr>
      <w:r>
        <w:rPr>
          <w:sz w:val="28"/>
          <w:szCs w:val="28"/>
        </w:rPr>
        <w:t>О какой патологии вы думаете?</w:t>
      </w:r>
    </w:p>
    <w:p w:rsidR="003D2AA5" w:rsidRPr="0096452E" w:rsidRDefault="003D2AA5" w:rsidP="004C18C0">
      <w:pPr>
        <w:pStyle w:val="a5"/>
        <w:widowControl w:val="0"/>
        <w:numPr>
          <w:ilvl w:val="0"/>
          <w:numId w:val="466"/>
        </w:numPr>
        <w:autoSpaceDE w:val="0"/>
        <w:autoSpaceDN w:val="0"/>
        <w:adjustRightInd w:val="0"/>
        <w:spacing w:after="0" w:line="240" w:lineRule="auto"/>
        <w:jc w:val="both"/>
        <w:rPr>
          <w:rFonts w:ascii="Times New Roman" w:hAnsi="Times New Roman"/>
          <w:sz w:val="28"/>
          <w:szCs w:val="28"/>
        </w:rPr>
      </w:pPr>
      <w:r w:rsidRPr="0096452E">
        <w:rPr>
          <w:rFonts w:ascii="Times New Roman" w:hAnsi="Times New Roman"/>
          <w:sz w:val="28"/>
          <w:szCs w:val="28"/>
        </w:rPr>
        <w:t>Как называется болезненное мочеиспускание?</w:t>
      </w:r>
    </w:p>
    <w:p w:rsidR="003D2AA5" w:rsidRDefault="003D2AA5" w:rsidP="004C18C0">
      <w:pPr>
        <w:widowControl w:val="0"/>
        <w:numPr>
          <w:ilvl w:val="0"/>
          <w:numId w:val="466"/>
        </w:numPr>
        <w:autoSpaceDE w:val="0"/>
        <w:autoSpaceDN w:val="0"/>
        <w:adjustRightInd w:val="0"/>
        <w:spacing w:before="100" w:beforeAutospacing="1" w:after="100" w:afterAutospacing="1"/>
        <w:jc w:val="both"/>
        <w:rPr>
          <w:sz w:val="28"/>
          <w:szCs w:val="28"/>
        </w:rPr>
      </w:pPr>
      <w:r>
        <w:rPr>
          <w:sz w:val="28"/>
          <w:szCs w:val="28"/>
        </w:rPr>
        <w:t>Как называется учащенное мочеиспускание?</w:t>
      </w:r>
    </w:p>
    <w:p w:rsidR="003D2AA5" w:rsidRDefault="003D2AA5" w:rsidP="004C18C0">
      <w:pPr>
        <w:widowControl w:val="0"/>
        <w:numPr>
          <w:ilvl w:val="0"/>
          <w:numId w:val="466"/>
        </w:numPr>
        <w:autoSpaceDE w:val="0"/>
        <w:autoSpaceDN w:val="0"/>
        <w:adjustRightInd w:val="0"/>
        <w:spacing w:before="100" w:beforeAutospacing="1" w:after="100" w:afterAutospacing="1"/>
        <w:jc w:val="both"/>
        <w:rPr>
          <w:sz w:val="28"/>
          <w:szCs w:val="28"/>
        </w:rPr>
      </w:pPr>
      <w:r>
        <w:rPr>
          <w:sz w:val="28"/>
          <w:szCs w:val="28"/>
        </w:rPr>
        <w:t>Наиболее вероятный путь инфицирования.</w:t>
      </w:r>
    </w:p>
    <w:p w:rsidR="003D2AA5" w:rsidRDefault="003D2AA5" w:rsidP="004C18C0">
      <w:pPr>
        <w:widowControl w:val="0"/>
        <w:numPr>
          <w:ilvl w:val="0"/>
          <w:numId w:val="466"/>
        </w:numPr>
        <w:autoSpaceDE w:val="0"/>
        <w:autoSpaceDN w:val="0"/>
        <w:adjustRightInd w:val="0"/>
        <w:spacing w:before="100" w:beforeAutospacing="1" w:after="100" w:afterAutospacing="1"/>
        <w:jc w:val="both"/>
        <w:rPr>
          <w:sz w:val="28"/>
          <w:szCs w:val="28"/>
        </w:rPr>
      </w:pPr>
      <w:r>
        <w:rPr>
          <w:sz w:val="28"/>
          <w:szCs w:val="28"/>
        </w:rPr>
        <w:t>Основной возбудитель мочевой инфекции.</w:t>
      </w:r>
    </w:p>
    <w:p w:rsidR="003D2AA5" w:rsidRPr="00FD41BB" w:rsidRDefault="003D2AA5" w:rsidP="003D2AA5">
      <w:pPr>
        <w:pStyle w:val="FR4"/>
        <w:spacing w:line="240" w:lineRule="auto"/>
        <w:ind w:firstLine="0"/>
        <w:rPr>
          <w:b/>
          <w:color w:val="000000"/>
          <w:sz w:val="28"/>
          <w:szCs w:val="28"/>
        </w:rPr>
      </w:pPr>
      <w:r w:rsidRPr="00FD41BB">
        <w:rPr>
          <w:b/>
          <w:color w:val="000000"/>
          <w:sz w:val="28"/>
          <w:szCs w:val="28"/>
        </w:rPr>
        <w:t>7. Рекомендации по выполнению НИРС.</w:t>
      </w:r>
    </w:p>
    <w:p w:rsidR="003D2AA5" w:rsidRPr="00FD41BB" w:rsidRDefault="003D2AA5" w:rsidP="004C18C0">
      <w:pPr>
        <w:widowControl w:val="0"/>
        <w:numPr>
          <w:ilvl w:val="0"/>
          <w:numId w:val="456"/>
        </w:numPr>
        <w:shd w:val="clear" w:color="auto" w:fill="FFFFFF"/>
        <w:autoSpaceDE w:val="0"/>
        <w:autoSpaceDN w:val="0"/>
        <w:adjustRightInd w:val="0"/>
        <w:spacing w:line="322" w:lineRule="exact"/>
        <w:ind w:left="0" w:firstLine="0"/>
        <w:jc w:val="both"/>
        <w:rPr>
          <w:color w:val="000000"/>
          <w:spacing w:val="1"/>
          <w:sz w:val="28"/>
          <w:szCs w:val="28"/>
        </w:rPr>
      </w:pPr>
      <w:r w:rsidRPr="00FD41BB">
        <w:rPr>
          <w:color w:val="000000"/>
          <w:spacing w:val="1"/>
          <w:sz w:val="28"/>
          <w:szCs w:val="28"/>
        </w:rPr>
        <w:t>Нефротический синдром.</w:t>
      </w:r>
    </w:p>
    <w:p w:rsidR="003D2AA5" w:rsidRPr="00C1271E" w:rsidRDefault="003D2AA5" w:rsidP="003D2AA5">
      <w:pPr>
        <w:shd w:val="clear" w:color="auto" w:fill="FFFFFF"/>
        <w:spacing w:line="322" w:lineRule="exact"/>
        <w:jc w:val="both"/>
        <w:rPr>
          <w:color w:val="000000"/>
          <w:spacing w:val="1"/>
          <w:sz w:val="28"/>
          <w:szCs w:val="28"/>
        </w:rPr>
      </w:pPr>
      <w:r w:rsidRPr="00FD41BB">
        <w:rPr>
          <w:color w:val="000000"/>
          <w:spacing w:val="1"/>
          <w:sz w:val="28"/>
          <w:szCs w:val="28"/>
        </w:rPr>
        <w:t>Рекомендации по подготовке учебно-исследовательской работы изложены в учебно-методическом пособии «Избранные темы пропедевтики внутренних болезней (учебное пособие для внеаудиторной самостоятельной работы студентов 3 курса), под ред. Поликарпова Л.С., КрасГМА,2003».</w:t>
      </w:r>
    </w:p>
    <w:p w:rsidR="003D2AA5" w:rsidRDefault="003D2AA5" w:rsidP="003D2AA5">
      <w:pPr>
        <w:shd w:val="clear" w:color="auto" w:fill="FFFFFF"/>
        <w:spacing w:line="322" w:lineRule="exact"/>
        <w:ind w:left="360"/>
        <w:jc w:val="both"/>
        <w:rPr>
          <w:b/>
          <w:sz w:val="28"/>
          <w:szCs w:val="28"/>
        </w:rPr>
      </w:pPr>
    </w:p>
    <w:p w:rsidR="003D2AA5" w:rsidRPr="00AF6D9E" w:rsidRDefault="00AF6D9E" w:rsidP="00AF6D9E">
      <w:pPr>
        <w:shd w:val="clear" w:color="auto" w:fill="FFFFFF"/>
        <w:spacing w:line="322" w:lineRule="exact"/>
        <w:ind w:left="360"/>
        <w:jc w:val="both"/>
        <w:rPr>
          <w:b/>
          <w:sz w:val="28"/>
          <w:szCs w:val="28"/>
        </w:rPr>
      </w:pPr>
      <w:r>
        <w:rPr>
          <w:b/>
          <w:sz w:val="28"/>
          <w:szCs w:val="28"/>
        </w:rPr>
        <w:t>8.</w:t>
      </w:r>
      <w:r w:rsidR="003D2AA5" w:rsidRPr="00AF6D9E">
        <w:rPr>
          <w:b/>
          <w:sz w:val="28"/>
          <w:szCs w:val="28"/>
        </w:rPr>
        <w:t>Список литературы по теме занятия:</w:t>
      </w:r>
    </w:p>
    <w:tbl>
      <w:tblPr>
        <w:tblStyle w:val="a8"/>
        <w:tblW w:w="0" w:type="auto"/>
        <w:tblLayout w:type="fixed"/>
        <w:tblLook w:val="04A0"/>
      </w:tblPr>
      <w:tblGrid>
        <w:gridCol w:w="675"/>
        <w:gridCol w:w="5103"/>
        <w:gridCol w:w="2361"/>
        <w:gridCol w:w="1432"/>
      </w:tblGrid>
      <w:tr w:rsidR="00AF6D9E" w:rsidRP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sz w:val="28"/>
                <w:szCs w:val="28"/>
              </w:rPr>
              <w:t>№ п/п</w:t>
            </w:r>
          </w:p>
        </w:tc>
        <w:tc>
          <w:tcPr>
            <w:tcW w:w="5103"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jc w:val="center"/>
              <w:rPr>
                <w:sz w:val="28"/>
                <w:szCs w:val="28"/>
                <w:lang w:eastAsia="en-US"/>
              </w:rPr>
            </w:pPr>
            <w:r w:rsidRPr="00AF6D9E">
              <w:rPr>
                <w:bCs/>
                <w:sz w:val="28"/>
                <w:szCs w:val="28"/>
              </w:rPr>
              <w:t>Наименование, вид издания</w:t>
            </w:r>
          </w:p>
        </w:tc>
        <w:tc>
          <w:tcPr>
            <w:tcW w:w="2361"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bCs/>
                <w:sz w:val="28"/>
                <w:szCs w:val="28"/>
              </w:rPr>
              <w:t>Автор(-ы),</w:t>
            </w:r>
            <w:r w:rsidRPr="00AF6D9E">
              <w:rPr>
                <w:bCs/>
                <w:sz w:val="28"/>
                <w:szCs w:val="28"/>
              </w:rPr>
              <w:br/>
              <w:t>составитель(-и),</w:t>
            </w:r>
            <w:r w:rsidRPr="00AF6D9E">
              <w:rPr>
                <w:bCs/>
                <w:sz w:val="28"/>
                <w:szCs w:val="28"/>
              </w:rPr>
              <w:br/>
              <w:t>редактор(-ы)</w:t>
            </w:r>
          </w:p>
        </w:tc>
        <w:tc>
          <w:tcPr>
            <w:tcW w:w="1432"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2"/>
                <w:lang w:eastAsia="en-US"/>
              </w:rPr>
            </w:pPr>
            <w:r w:rsidRPr="00AF6D9E">
              <w:rPr>
                <w:bCs/>
                <w:sz w:val="28"/>
                <w:szCs w:val="18"/>
              </w:rPr>
              <w:t>Место издания, издательство, год</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bCs/>
                <w:sz w:val="28"/>
                <w:szCs w:val="28"/>
              </w:rPr>
            </w:pPr>
            <w:r>
              <w:rPr>
                <w:b/>
                <w:bCs/>
                <w:sz w:val="28"/>
                <w:szCs w:val="28"/>
              </w:rPr>
              <w:t>Основная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rPr>
            </w:pPr>
            <w:hyperlink r:id="rId140" w:tgtFrame="_blank" w:history="1">
              <w:r w:rsidR="00AF6D9E">
                <w:rPr>
                  <w:rStyle w:val="af5"/>
                  <w:color w:val="auto"/>
                  <w:sz w:val="28"/>
                  <w:szCs w:val="28"/>
                </w:rPr>
                <w:t>Пропедевтика внутренних болезней</w:t>
              </w:r>
            </w:hyperlink>
            <w:r w:rsidR="00AF6D9E">
              <w:rPr>
                <w:sz w:val="28"/>
                <w:szCs w:val="28"/>
              </w:rPr>
              <w:t xml:space="preserve"> : учеб.для мед. вузов</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rPr>
            </w:pPr>
            <w:r>
              <w:rPr>
                <w:sz w:val="28"/>
                <w:szCs w:val="28"/>
              </w:rPr>
              <w:t>Н. А. Мухин, В. С. Моисеев</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18"/>
              </w:rPr>
            </w:pPr>
            <w:r>
              <w:rPr>
                <w:sz w:val="28"/>
                <w:szCs w:val="18"/>
              </w:rPr>
              <w:t>М. : ГЭОТАР-Медиа, 2009.</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sz w:val="28"/>
                <w:szCs w:val="28"/>
              </w:rPr>
            </w:pPr>
            <w:r>
              <w:rPr>
                <w:b/>
                <w:sz w:val="28"/>
                <w:szCs w:val="28"/>
              </w:rPr>
              <w:t>Дополнительная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41"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2.</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42"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Ч.1.</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3.</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43" w:tgtFrame="_blank" w:history="1">
              <w:r w:rsidR="00AF6D9E">
                <w:rPr>
                  <w:rStyle w:val="af5"/>
                  <w:color w:val="auto"/>
                  <w:sz w:val="28"/>
                  <w:szCs w:val="28"/>
                </w:rPr>
                <w:t>Практикум по пропедевтике внутренних болезней</w:t>
              </w:r>
            </w:hyperlink>
            <w:r w:rsidR="00AF6D9E">
              <w:rPr>
                <w:sz w:val="28"/>
                <w:szCs w:val="28"/>
              </w:rPr>
              <w:t xml:space="preserve"> : учеб.пособие</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ред. Ж. Д. Кобалава, В. С. Моисеев</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М. : ГЭОТАР-Медиа, 2008.</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lastRenderedPageBreak/>
              <w:t>4.</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44"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внеаудиторной работе для студентов 3 курса по спец. 060101- Лечебное дело, 060103- Педиатрия</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5.</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45"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6.</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46"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bl>
    <w:p w:rsidR="003D2AA5" w:rsidRPr="006956A5" w:rsidRDefault="003D2AA5" w:rsidP="003D2AA5">
      <w:pPr>
        <w:tabs>
          <w:tab w:val="left" w:pos="3423"/>
        </w:tabs>
      </w:pPr>
    </w:p>
    <w:p w:rsidR="00B853FE" w:rsidRDefault="00B853FE" w:rsidP="00B853FE">
      <w:pPr>
        <w:tabs>
          <w:tab w:val="left" w:pos="3423"/>
        </w:tabs>
        <w:rPr>
          <w:b/>
          <w:sz w:val="28"/>
          <w:szCs w:val="28"/>
        </w:rPr>
      </w:pPr>
    </w:p>
    <w:p w:rsidR="00B853FE" w:rsidRPr="00FD41BB" w:rsidRDefault="00B853FE" w:rsidP="00B853FE">
      <w:pPr>
        <w:tabs>
          <w:tab w:val="left" w:pos="3423"/>
        </w:tabs>
        <w:rPr>
          <w:b/>
          <w:sz w:val="28"/>
          <w:szCs w:val="28"/>
        </w:rPr>
      </w:pPr>
      <w:r>
        <w:rPr>
          <w:b/>
          <w:sz w:val="28"/>
          <w:szCs w:val="28"/>
        </w:rPr>
        <w:t>1. Занятие № 18</w:t>
      </w:r>
    </w:p>
    <w:p w:rsidR="00B853FE" w:rsidRPr="0096452E" w:rsidRDefault="00B853FE" w:rsidP="00B853FE">
      <w:pPr>
        <w:tabs>
          <w:tab w:val="left" w:pos="3423"/>
        </w:tabs>
        <w:rPr>
          <w:b/>
          <w:sz w:val="28"/>
          <w:szCs w:val="28"/>
        </w:rPr>
      </w:pPr>
      <w:r w:rsidRPr="00FD41BB">
        <w:rPr>
          <w:b/>
          <w:sz w:val="28"/>
          <w:szCs w:val="28"/>
        </w:rPr>
        <w:t>Тема: «</w:t>
      </w:r>
      <w:r>
        <w:rPr>
          <w:b/>
          <w:sz w:val="28"/>
          <w:szCs w:val="28"/>
        </w:rPr>
        <w:t xml:space="preserve">Дополнительные методы исследования </w:t>
      </w:r>
      <w:r w:rsidRPr="00FD41BB">
        <w:rPr>
          <w:b/>
          <w:sz w:val="28"/>
          <w:szCs w:val="28"/>
        </w:rPr>
        <w:t xml:space="preserve"> больных с </w:t>
      </w:r>
      <w:r>
        <w:rPr>
          <w:b/>
          <w:sz w:val="28"/>
          <w:szCs w:val="28"/>
        </w:rPr>
        <w:t xml:space="preserve"> патологией мочевыделительной системы. Гломерулонефрит, пиелонефрит. ХПН</w:t>
      </w:r>
      <w:r w:rsidRPr="00FD41BB">
        <w:rPr>
          <w:b/>
          <w:sz w:val="28"/>
          <w:szCs w:val="28"/>
        </w:rPr>
        <w:t>».</w:t>
      </w:r>
    </w:p>
    <w:p w:rsidR="00B853FE" w:rsidRPr="003953ED" w:rsidRDefault="00B853FE" w:rsidP="00B853FE">
      <w:pPr>
        <w:jc w:val="both"/>
        <w:rPr>
          <w:color w:val="000000"/>
          <w:sz w:val="28"/>
          <w:szCs w:val="28"/>
        </w:rPr>
      </w:pPr>
      <w:r w:rsidRPr="00FD41BB">
        <w:rPr>
          <w:b/>
          <w:sz w:val="28"/>
          <w:szCs w:val="28"/>
        </w:rPr>
        <w:t>2.</w:t>
      </w:r>
      <w:r w:rsidRPr="00FD41BB">
        <w:rPr>
          <w:sz w:val="28"/>
          <w:szCs w:val="28"/>
        </w:rPr>
        <w:t xml:space="preserve"> </w:t>
      </w:r>
      <w:r w:rsidRPr="00FD41BB">
        <w:rPr>
          <w:b/>
          <w:color w:val="000000"/>
          <w:sz w:val="28"/>
          <w:szCs w:val="28"/>
        </w:rPr>
        <w:t>Форма организации</w:t>
      </w:r>
      <w:r>
        <w:rPr>
          <w:b/>
          <w:color w:val="000000"/>
          <w:sz w:val="28"/>
          <w:szCs w:val="28"/>
        </w:rPr>
        <w:t xml:space="preserve"> учебного процесса: </w:t>
      </w:r>
      <w:r w:rsidRPr="003953ED">
        <w:rPr>
          <w:color w:val="000000"/>
          <w:sz w:val="28"/>
          <w:szCs w:val="28"/>
        </w:rPr>
        <w:t>клиническое практическое занятие.</w:t>
      </w:r>
    </w:p>
    <w:p w:rsidR="00B853FE" w:rsidRPr="0096452E" w:rsidRDefault="00B853FE" w:rsidP="00B853FE">
      <w:pPr>
        <w:jc w:val="both"/>
        <w:rPr>
          <w:color w:val="000000"/>
          <w:spacing w:val="-5"/>
          <w:sz w:val="28"/>
          <w:szCs w:val="28"/>
        </w:rPr>
      </w:pPr>
      <w:r w:rsidRPr="00FD41BB">
        <w:rPr>
          <w:b/>
          <w:sz w:val="28"/>
          <w:szCs w:val="28"/>
        </w:rPr>
        <w:t>3.</w:t>
      </w:r>
      <w:r w:rsidRPr="00FD41BB">
        <w:rPr>
          <w:sz w:val="28"/>
          <w:szCs w:val="28"/>
        </w:rPr>
        <w:t xml:space="preserve"> </w:t>
      </w:r>
      <w:r w:rsidRPr="00FD41BB">
        <w:rPr>
          <w:b/>
          <w:sz w:val="28"/>
          <w:szCs w:val="28"/>
        </w:rPr>
        <w:t>Значение темы.</w:t>
      </w:r>
      <w:r w:rsidRPr="00FD41BB">
        <w:rPr>
          <w:color w:val="000000"/>
          <w:spacing w:val="-6"/>
          <w:sz w:val="28"/>
          <w:szCs w:val="28"/>
        </w:rPr>
        <w:t xml:space="preserve"> Знание основных симптомов заболеваний почек и </w:t>
      </w:r>
      <w:r w:rsidRPr="00FD41BB">
        <w:rPr>
          <w:color w:val="000000"/>
          <w:spacing w:val="4"/>
          <w:sz w:val="28"/>
          <w:szCs w:val="28"/>
        </w:rPr>
        <w:t xml:space="preserve">осложнений, возникающих на их фоне, владея методами объективного </w:t>
      </w:r>
      <w:r w:rsidRPr="00FD41BB">
        <w:rPr>
          <w:color w:val="000000"/>
          <w:spacing w:val="-5"/>
          <w:sz w:val="28"/>
          <w:szCs w:val="28"/>
        </w:rPr>
        <w:t xml:space="preserve">обследования и зная дополнительную диагностику поможет избежать грубых диагностических ошибок в процессе постановки диагноза. Для этого необходимо </w:t>
      </w:r>
      <w:r w:rsidRPr="00FD41BB">
        <w:rPr>
          <w:color w:val="000000"/>
          <w:spacing w:val="-4"/>
          <w:sz w:val="28"/>
          <w:szCs w:val="28"/>
        </w:rPr>
        <w:t xml:space="preserve">правильно расспросить больного (подробно уточнить основные жалобы, собрать </w:t>
      </w:r>
      <w:r w:rsidRPr="00FD41BB">
        <w:rPr>
          <w:color w:val="000000"/>
          <w:spacing w:val="5"/>
          <w:sz w:val="28"/>
          <w:szCs w:val="28"/>
        </w:rPr>
        <w:t xml:space="preserve">анамнез, выявить факторы риска, обнаружить объективные симптомы, </w:t>
      </w:r>
      <w:r w:rsidRPr="00FD41BB">
        <w:rPr>
          <w:color w:val="000000"/>
          <w:spacing w:val="-1"/>
          <w:sz w:val="28"/>
          <w:szCs w:val="28"/>
        </w:rPr>
        <w:t xml:space="preserve">характерные для заболевания почек и их осложнений, уметь правильно </w:t>
      </w:r>
      <w:r w:rsidRPr="00FD41BB">
        <w:rPr>
          <w:color w:val="000000"/>
          <w:spacing w:val="-4"/>
          <w:sz w:val="28"/>
          <w:szCs w:val="28"/>
        </w:rPr>
        <w:t xml:space="preserve">интерпретировать данные, полученные при лабораторном, функциональном и </w:t>
      </w:r>
      <w:r w:rsidRPr="00FD41BB">
        <w:rPr>
          <w:color w:val="000000"/>
          <w:spacing w:val="-5"/>
          <w:sz w:val="28"/>
          <w:szCs w:val="28"/>
        </w:rPr>
        <w:t>инструментальном исследовании).</w:t>
      </w:r>
    </w:p>
    <w:p w:rsidR="00B853FE" w:rsidRPr="00FD41BB" w:rsidRDefault="00B853FE" w:rsidP="00B853FE">
      <w:pPr>
        <w:pStyle w:val="FR4"/>
        <w:spacing w:line="240" w:lineRule="auto"/>
        <w:ind w:firstLine="0"/>
        <w:rPr>
          <w:b/>
          <w:sz w:val="28"/>
          <w:szCs w:val="28"/>
        </w:rPr>
      </w:pPr>
      <w:r w:rsidRPr="00FD41BB">
        <w:rPr>
          <w:b/>
          <w:sz w:val="28"/>
          <w:szCs w:val="28"/>
        </w:rPr>
        <w:t>4. Цели обучения:</w:t>
      </w:r>
    </w:p>
    <w:p w:rsidR="00B853FE" w:rsidRDefault="00B853FE" w:rsidP="00B853FE">
      <w:pPr>
        <w:jc w:val="both"/>
        <w:rPr>
          <w:sz w:val="28"/>
          <w:szCs w:val="28"/>
        </w:rPr>
      </w:pPr>
      <w:r w:rsidRPr="00FD41BB">
        <w:rPr>
          <w:color w:val="000000"/>
          <w:sz w:val="28"/>
          <w:szCs w:val="28"/>
        </w:rPr>
        <w:t xml:space="preserve">- общая цель: </w:t>
      </w:r>
      <w:r>
        <w:rPr>
          <w:sz w:val="28"/>
          <w:szCs w:val="28"/>
        </w:rPr>
        <w:t>обучающийся должен обладать общекультурными (ОК) и профессиональными (ПК)  компетенциями</w:t>
      </w:r>
    </w:p>
    <w:p w:rsidR="00B853FE" w:rsidRPr="00E323E0" w:rsidRDefault="00B853FE" w:rsidP="004C18C0">
      <w:pPr>
        <w:pStyle w:val="a5"/>
        <w:numPr>
          <w:ilvl w:val="0"/>
          <w:numId w:val="524"/>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B853FE" w:rsidRPr="003A1F19" w:rsidRDefault="00B853FE" w:rsidP="004C18C0">
      <w:pPr>
        <w:pStyle w:val="a5"/>
        <w:numPr>
          <w:ilvl w:val="0"/>
          <w:numId w:val="192"/>
        </w:numPr>
        <w:jc w:val="both"/>
        <w:rPr>
          <w:rFonts w:ascii="Times New Roman" w:hAnsi="Times New Roman"/>
          <w:sz w:val="28"/>
          <w:szCs w:val="28"/>
        </w:rPr>
      </w:pPr>
      <w:r w:rsidRPr="003A1F19">
        <w:rPr>
          <w:rFonts w:ascii="Times New Roman" w:hAnsi="Times New Roman"/>
          <w:sz w:val="28"/>
          <w:szCs w:val="28"/>
        </w:rPr>
        <w:t>способностью и готовностью к логическому анализу, публичной речи, редактированию текстов</w:t>
      </w:r>
      <w:r>
        <w:rPr>
          <w:rFonts w:ascii="Times New Roman" w:hAnsi="Times New Roman"/>
          <w:sz w:val="28"/>
          <w:szCs w:val="28"/>
        </w:rPr>
        <w:t xml:space="preserve"> </w:t>
      </w:r>
      <w:r w:rsidRPr="003A1F19">
        <w:rPr>
          <w:rFonts w:ascii="Times New Roman" w:hAnsi="Times New Roman"/>
          <w:sz w:val="28"/>
          <w:szCs w:val="28"/>
        </w:rPr>
        <w:t>профессионального содержания, осуществлению общевоспитательной деятельности, к сотрудничеству и разрешению конфликтов, к толерантности (ОК-5);</w:t>
      </w:r>
    </w:p>
    <w:p w:rsidR="00B853FE" w:rsidRPr="003A1F19" w:rsidRDefault="00B853FE" w:rsidP="004C18C0">
      <w:pPr>
        <w:pStyle w:val="a5"/>
        <w:numPr>
          <w:ilvl w:val="0"/>
          <w:numId w:val="192"/>
        </w:numPr>
        <w:jc w:val="both"/>
        <w:rPr>
          <w:rFonts w:ascii="Times New Roman" w:hAnsi="Times New Roman"/>
          <w:sz w:val="28"/>
          <w:szCs w:val="28"/>
        </w:rPr>
      </w:pPr>
      <w:r>
        <w:rPr>
          <w:rFonts w:ascii="Times New Roman" w:hAnsi="Times New Roman"/>
          <w:sz w:val="28"/>
          <w:szCs w:val="28"/>
        </w:rPr>
        <w:lastRenderedPageBreak/>
        <w:t>с</w:t>
      </w:r>
      <w:r w:rsidRPr="003A1F19">
        <w:rPr>
          <w:rFonts w:ascii="Times New Roman" w:hAnsi="Times New Roman"/>
          <w:sz w:val="28"/>
          <w:szCs w:val="28"/>
        </w:rPr>
        <w:t>пособностью и готовностью осуществлять свою деятельность с учетом принятых в обществе моральных и правовых норм, соблюдением правил врачебной этики, законов и нормативных правовых актов по работе с конфиденциальной информацией, с</w:t>
      </w:r>
      <w:r>
        <w:rPr>
          <w:rFonts w:ascii="Times New Roman" w:hAnsi="Times New Roman"/>
          <w:sz w:val="28"/>
          <w:szCs w:val="28"/>
        </w:rPr>
        <w:t>охранять врачебную тайну (ОК-8);</w:t>
      </w:r>
    </w:p>
    <w:p w:rsidR="00B853FE" w:rsidRDefault="00B853FE"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B853FE" w:rsidRPr="00E132BD" w:rsidRDefault="00B853FE" w:rsidP="004C18C0">
      <w:pPr>
        <w:pStyle w:val="a5"/>
        <w:numPr>
          <w:ilvl w:val="0"/>
          <w:numId w:val="192"/>
        </w:numPr>
        <w:autoSpaceDE w:val="0"/>
        <w:autoSpaceDN w:val="0"/>
        <w:adjustRightInd w:val="0"/>
        <w:jc w:val="both"/>
        <w:outlineLvl w:val="1"/>
        <w:rPr>
          <w:rFonts w:ascii="Times New Roman" w:hAnsi="Times New Roman"/>
          <w:sz w:val="28"/>
          <w:szCs w:val="28"/>
        </w:rPr>
      </w:pPr>
      <w:r w:rsidRPr="00E132BD">
        <w:rPr>
          <w:rFonts w:ascii="Times New Roman" w:hAnsi="Times New Roman"/>
          <w:sz w:val="28"/>
          <w:szCs w:val="28"/>
        </w:rPr>
        <w:t>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 (ПК-3);</w:t>
      </w:r>
    </w:p>
    <w:p w:rsidR="00B853FE" w:rsidRDefault="00B853FE"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проводить и интерпретировать опрос, физикальный ос</w:t>
      </w:r>
      <w:r>
        <w:rPr>
          <w:rFonts w:ascii="Times New Roman" w:hAnsi="Times New Roman"/>
          <w:sz w:val="28"/>
          <w:szCs w:val="28"/>
        </w:rPr>
        <w:t>мотр, клиническое обследование</w:t>
      </w:r>
      <w:r w:rsidRPr="003A1F19">
        <w:rPr>
          <w:rFonts w:ascii="Times New Roman" w:hAnsi="Times New Roman"/>
          <w:sz w:val="28"/>
          <w:szCs w:val="28"/>
        </w:rPr>
        <w:t>, написать медицинскую карту амбулаторног</w:t>
      </w:r>
      <w:r>
        <w:rPr>
          <w:rFonts w:ascii="Times New Roman" w:hAnsi="Times New Roman"/>
          <w:sz w:val="28"/>
          <w:szCs w:val="28"/>
        </w:rPr>
        <w:t>о и стационарного больного (ПК-5</w:t>
      </w:r>
      <w:r w:rsidRPr="003A1F19">
        <w:rPr>
          <w:rFonts w:ascii="Times New Roman" w:hAnsi="Times New Roman"/>
          <w:sz w:val="28"/>
          <w:szCs w:val="28"/>
        </w:rPr>
        <w:t>);</w:t>
      </w:r>
    </w:p>
    <w:p w:rsidR="00B853FE" w:rsidRPr="00945B31" w:rsidRDefault="00B853FE" w:rsidP="004C18C0">
      <w:pPr>
        <w:numPr>
          <w:ilvl w:val="0"/>
          <w:numId w:val="192"/>
        </w:numPr>
        <w:autoSpaceDE w:val="0"/>
        <w:autoSpaceDN w:val="0"/>
        <w:adjustRightInd w:val="0"/>
        <w:jc w:val="both"/>
        <w:outlineLvl w:val="1"/>
        <w:rPr>
          <w:sz w:val="28"/>
          <w:szCs w:val="28"/>
        </w:rPr>
      </w:pPr>
      <w:r>
        <w:rPr>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профилактики патологии ЖКТ среди взрослого населения  с учетом их возрастно-половых групп (ПК-6);</w:t>
      </w:r>
    </w:p>
    <w:p w:rsidR="00B853FE" w:rsidRPr="00E323E0" w:rsidRDefault="00B853FE"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p>
    <w:p w:rsidR="00B853FE" w:rsidRPr="00E323E0" w:rsidRDefault="00B853FE"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p>
    <w:p w:rsidR="00B853FE" w:rsidRPr="003A1F19" w:rsidRDefault="00B853FE"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анализировать закономерности функц</w:t>
      </w:r>
      <w:r>
        <w:rPr>
          <w:rFonts w:ascii="Times New Roman" w:hAnsi="Times New Roman"/>
          <w:sz w:val="28"/>
          <w:szCs w:val="28"/>
        </w:rPr>
        <w:t xml:space="preserve">ионирования </w:t>
      </w:r>
      <w:r w:rsidRPr="003A1F19">
        <w:rPr>
          <w:rFonts w:ascii="Times New Roman" w:hAnsi="Times New Roman"/>
          <w:sz w:val="28"/>
          <w:szCs w:val="28"/>
        </w:rPr>
        <w:t>систем</w:t>
      </w:r>
      <w:r>
        <w:rPr>
          <w:rFonts w:ascii="Times New Roman" w:hAnsi="Times New Roman"/>
          <w:sz w:val="28"/>
          <w:szCs w:val="28"/>
        </w:rPr>
        <w:t>ы органов дыхания</w:t>
      </w:r>
      <w:r w:rsidRPr="003A1F19">
        <w:rPr>
          <w:rFonts w:ascii="Times New Roman" w:hAnsi="Times New Roman"/>
          <w:sz w:val="28"/>
          <w:szCs w:val="28"/>
        </w:rPr>
        <w:t xml:space="preserve">, использовать знания анатомо-физиологических основ, взрослого человека и подростка для своевременной диагностики заболеваний и патологических процессов </w:t>
      </w:r>
      <w:r>
        <w:rPr>
          <w:rFonts w:ascii="Times New Roman" w:hAnsi="Times New Roman"/>
          <w:sz w:val="28"/>
          <w:szCs w:val="28"/>
        </w:rPr>
        <w:t xml:space="preserve">дыхательной системы </w:t>
      </w:r>
      <w:r w:rsidRPr="003A1F19">
        <w:rPr>
          <w:rFonts w:ascii="Times New Roman" w:hAnsi="Times New Roman"/>
          <w:sz w:val="28"/>
          <w:szCs w:val="28"/>
        </w:rPr>
        <w:t>(ПК-16);</w:t>
      </w:r>
    </w:p>
    <w:p w:rsidR="00B853FE" w:rsidRDefault="00B853FE" w:rsidP="004C18C0">
      <w:pPr>
        <w:pStyle w:val="a5"/>
        <w:numPr>
          <w:ilvl w:val="0"/>
          <w:numId w:val="192"/>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выявлять у пациентов основные патологические симптомы и синдромы заболеваний</w:t>
      </w:r>
      <w:r>
        <w:rPr>
          <w:rFonts w:ascii="Times New Roman" w:hAnsi="Times New Roman"/>
          <w:sz w:val="28"/>
          <w:szCs w:val="28"/>
        </w:rPr>
        <w:t xml:space="preserve"> органов дыхания</w:t>
      </w:r>
      <w:r w:rsidRPr="003A1F19">
        <w:rPr>
          <w:rFonts w:ascii="Times New Roman" w:hAnsi="Times New Roman"/>
          <w:sz w:val="28"/>
          <w:szCs w:val="28"/>
        </w:rPr>
        <w:t xml:space="preserve">, </w:t>
      </w:r>
      <w:r w:rsidRPr="003A1F19">
        <w:rPr>
          <w:rFonts w:ascii="Times New Roman" w:hAnsi="Times New Roman"/>
          <w:sz w:val="28"/>
          <w:szCs w:val="28"/>
        </w:rPr>
        <w:lastRenderedPageBreak/>
        <w:t>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выполнять основные диагностические мероприятия по выявлению неотложных и угр</w:t>
      </w:r>
      <w:r>
        <w:rPr>
          <w:rFonts w:ascii="Times New Roman" w:hAnsi="Times New Roman"/>
          <w:sz w:val="28"/>
          <w:szCs w:val="28"/>
        </w:rPr>
        <w:t>ожающих жизни состояний (ПК-17);</w:t>
      </w:r>
    </w:p>
    <w:p w:rsidR="00B853FE" w:rsidRPr="00E323E0" w:rsidRDefault="00B853FE"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 (ПК-18);</w:t>
      </w:r>
    </w:p>
    <w:p w:rsidR="00B853FE" w:rsidRPr="00E323E0" w:rsidRDefault="00B853FE"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 (ПК-27);</w:t>
      </w:r>
    </w:p>
    <w:p w:rsidR="00B853FE" w:rsidRPr="00E132BD" w:rsidRDefault="00B853FE" w:rsidP="004C18C0">
      <w:pPr>
        <w:pStyle w:val="a5"/>
        <w:numPr>
          <w:ilvl w:val="0"/>
          <w:numId w:val="192"/>
        </w:numPr>
        <w:autoSpaceDE w:val="0"/>
        <w:autoSpaceDN w:val="0"/>
        <w:adjustRightInd w:val="0"/>
        <w:jc w:val="both"/>
        <w:outlineLvl w:val="1"/>
        <w:rPr>
          <w:rFonts w:ascii="Times New Roman" w:hAnsi="Times New Roman"/>
          <w:sz w:val="28"/>
          <w:szCs w:val="28"/>
        </w:rPr>
      </w:pPr>
      <w:r w:rsidRPr="00E323E0">
        <w:rPr>
          <w:rFonts w:ascii="Times New Roman" w:hAnsi="Times New Roman"/>
          <w:sz w:val="28"/>
          <w:szCs w:val="28"/>
        </w:rPr>
        <w:t>способностью и готовностью изучать научно-медицинскую информацию, отечественный и зарубежный опыт по тематике исследования (ПК-31);</w:t>
      </w:r>
    </w:p>
    <w:p w:rsidR="00B853FE" w:rsidRPr="00FD41BB" w:rsidRDefault="00B853FE" w:rsidP="00B853FE">
      <w:pPr>
        <w:shd w:val="clear" w:color="auto" w:fill="FFFFFF"/>
        <w:tabs>
          <w:tab w:val="num" w:pos="284"/>
        </w:tabs>
        <w:jc w:val="both"/>
        <w:rPr>
          <w:color w:val="000000"/>
          <w:spacing w:val="5"/>
          <w:sz w:val="28"/>
          <w:szCs w:val="28"/>
        </w:rPr>
      </w:pPr>
      <w:r w:rsidRPr="00FD41BB">
        <w:rPr>
          <w:sz w:val="28"/>
          <w:szCs w:val="28"/>
        </w:rPr>
        <w:t>- учебная:</w:t>
      </w:r>
      <w:r w:rsidRPr="00FD41BB">
        <w:rPr>
          <w:color w:val="000000"/>
          <w:spacing w:val="5"/>
          <w:sz w:val="28"/>
          <w:szCs w:val="28"/>
        </w:rPr>
        <w:t xml:space="preserve"> </w:t>
      </w:r>
    </w:p>
    <w:p w:rsidR="00B853FE" w:rsidRDefault="00B853FE" w:rsidP="00B853FE">
      <w:pPr>
        <w:pStyle w:val="ConsPlusNonformat"/>
        <w:widowControl/>
        <w:rPr>
          <w:rFonts w:ascii="Times New Roman" w:hAnsi="Times New Roman" w:cs="Times New Roman"/>
          <w:color w:val="000000"/>
          <w:spacing w:val="5"/>
          <w:sz w:val="28"/>
          <w:szCs w:val="28"/>
        </w:rPr>
      </w:pPr>
      <w:r w:rsidRPr="00FD41BB">
        <w:rPr>
          <w:rFonts w:ascii="Times New Roman" w:hAnsi="Times New Roman" w:cs="Times New Roman"/>
          <w:b/>
          <w:color w:val="000000"/>
          <w:spacing w:val="5"/>
          <w:sz w:val="28"/>
          <w:szCs w:val="28"/>
        </w:rPr>
        <w:t>Знать:</w:t>
      </w:r>
      <w:r w:rsidRPr="00FD41BB">
        <w:rPr>
          <w:rFonts w:ascii="Times New Roman" w:hAnsi="Times New Roman" w:cs="Times New Roman"/>
          <w:color w:val="000000"/>
          <w:spacing w:val="5"/>
          <w:sz w:val="28"/>
          <w:szCs w:val="28"/>
        </w:rPr>
        <w:t xml:space="preserve"> </w:t>
      </w:r>
    </w:p>
    <w:p w:rsidR="00B853FE" w:rsidRDefault="00B853FE" w:rsidP="004C18C0">
      <w:pPr>
        <w:pStyle w:val="ConsPlusNonformat"/>
        <w:widowControl/>
        <w:numPr>
          <w:ilvl w:val="0"/>
          <w:numId w:val="467"/>
        </w:numPr>
        <w:rPr>
          <w:rFonts w:ascii="Times New Roman" w:hAnsi="Times New Roman" w:cs="Times New Roman"/>
          <w:sz w:val="28"/>
          <w:szCs w:val="28"/>
        </w:rPr>
      </w:pPr>
      <w:r w:rsidRPr="00FD41BB">
        <w:rPr>
          <w:rFonts w:ascii="Times New Roman" w:hAnsi="Times New Roman" w:cs="Times New Roman"/>
          <w:sz w:val="28"/>
          <w:szCs w:val="28"/>
        </w:rPr>
        <w:t xml:space="preserve">этиологию, патогенез и меры  профилактики  наиболее часто </w:t>
      </w:r>
      <w:r>
        <w:rPr>
          <w:rFonts w:ascii="Times New Roman" w:hAnsi="Times New Roman" w:cs="Times New Roman"/>
          <w:sz w:val="28"/>
          <w:szCs w:val="28"/>
        </w:rPr>
        <w:t>встречающихся заболеваний</w:t>
      </w:r>
      <w:r w:rsidRPr="00FD41BB">
        <w:rPr>
          <w:rFonts w:ascii="Times New Roman" w:hAnsi="Times New Roman" w:cs="Times New Roman"/>
          <w:sz w:val="28"/>
          <w:szCs w:val="28"/>
        </w:rPr>
        <w:t xml:space="preserve">; </w:t>
      </w:r>
    </w:p>
    <w:p w:rsidR="00B853FE" w:rsidRPr="00FD41BB" w:rsidRDefault="00B853FE" w:rsidP="004C18C0">
      <w:pPr>
        <w:pStyle w:val="ConsPlusNonformat"/>
        <w:widowControl/>
        <w:numPr>
          <w:ilvl w:val="0"/>
          <w:numId w:val="467"/>
        </w:numPr>
        <w:rPr>
          <w:rFonts w:ascii="Times New Roman" w:hAnsi="Times New Roman" w:cs="Times New Roman"/>
          <w:sz w:val="28"/>
          <w:szCs w:val="28"/>
        </w:rPr>
      </w:pPr>
      <w:r w:rsidRPr="00FD41BB">
        <w:rPr>
          <w:rFonts w:ascii="Times New Roman" w:hAnsi="Times New Roman" w:cs="Times New Roman"/>
          <w:sz w:val="28"/>
          <w:szCs w:val="28"/>
        </w:rPr>
        <w:t>клиническую картину, особенности течения и возможные осложнения наиболее распространенных заболеваний</w:t>
      </w:r>
      <w:r>
        <w:rPr>
          <w:rFonts w:ascii="Times New Roman" w:hAnsi="Times New Roman" w:cs="Times New Roman"/>
          <w:sz w:val="28"/>
          <w:szCs w:val="28"/>
        </w:rPr>
        <w:t xml:space="preserve"> почек</w:t>
      </w:r>
      <w:r w:rsidRPr="00FD41BB">
        <w:rPr>
          <w:rFonts w:ascii="Times New Roman" w:hAnsi="Times New Roman" w:cs="Times New Roman"/>
          <w:sz w:val="28"/>
          <w:szCs w:val="28"/>
        </w:rPr>
        <w:t>, протекающих в типичной форме у различных возрастных групп.</w:t>
      </w:r>
    </w:p>
    <w:p w:rsidR="00B853FE" w:rsidRDefault="00B853FE" w:rsidP="00B853FE">
      <w:pPr>
        <w:pStyle w:val="ConsPlusNonformat"/>
        <w:widowControl/>
        <w:jc w:val="both"/>
        <w:rPr>
          <w:rFonts w:ascii="Times New Roman" w:hAnsi="Times New Roman" w:cs="Times New Roman"/>
          <w:sz w:val="28"/>
          <w:szCs w:val="28"/>
        </w:rPr>
      </w:pPr>
      <w:r w:rsidRPr="00FD41BB">
        <w:rPr>
          <w:rFonts w:ascii="Times New Roman" w:hAnsi="Times New Roman" w:cs="Times New Roman"/>
          <w:b/>
          <w:sz w:val="28"/>
          <w:szCs w:val="28"/>
        </w:rPr>
        <w:t>Уметь:</w:t>
      </w:r>
      <w:r w:rsidRPr="00FD41BB">
        <w:rPr>
          <w:rFonts w:ascii="Times New Roman" w:hAnsi="Times New Roman" w:cs="Times New Roman"/>
          <w:sz w:val="28"/>
          <w:szCs w:val="28"/>
        </w:rPr>
        <w:t xml:space="preserve"> </w:t>
      </w:r>
    </w:p>
    <w:p w:rsidR="00B853FE" w:rsidRDefault="00B853FE" w:rsidP="004C18C0">
      <w:pPr>
        <w:pStyle w:val="ConsPlusNonformat"/>
        <w:widowControl/>
        <w:numPr>
          <w:ilvl w:val="0"/>
          <w:numId w:val="468"/>
        </w:numPr>
        <w:jc w:val="both"/>
        <w:rPr>
          <w:rFonts w:ascii="Times New Roman" w:hAnsi="Times New Roman" w:cs="Times New Roman"/>
          <w:sz w:val="28"/>
          <w:szCs w:val="28"/>
        </w:rPr>
      </w:pPr>
      <w:r w:rsidRPr="00FD41BB">
        <w:rPr>
          <w:rFonts w:ascii="Times New Roman" w:hAnsi="Times New Roman" w:cs="Times New Roman"/>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(осмотр, пальпация, аускультация, измерение артериального давления, определение свойств артериального пульса и т.п.)</w:t>
      </w:r>
      <w:r>
        <w:rPr>
          <w:rFonts w:ascii="Times New Roman" w:hAnsi="Times New Roman" w:cs="Times New Roman"/>
          <w:sz w:val="28"/>
          <w:szCs w:val="28"/>
        </w:rPr>
        <w:t xml:space="preserve"> с патологией почек</w:t>
      </w:r>
      <w:r w:rsidRPr="00FD41BB">
        <w:rPr>
          <w:rFonts w:ascii="Times New Roman" w:hAnsi="Times New Roman" w:cs="Times New Roman"/>
          <w:sz w:val="28"/>
          <w:szCs w:val="28"/>
        </w:rPr>
        <w:t xml:space="preserve">; </w:t>
      </w:r>
    </w:p>
    <w:p w:rsidR="00B853FE" w:rsidRDefault="00B853FE" w:rsidP="004C18C0">
      <w:pPr>
        <w:pStyle w:val="ConsPlusNonformat"/>
        <w:widowControl/>
        <w:numPr>
          <w:ilvl w:val="0"/>
          <w:numId w:val="468"/>
        </w:numPr>
        <w:jc w:val="both"/>
        <w:rPr>
          <w:rFonts w:ascii="Times New Roman" w:hAnsi="Times New Roman" w:cs="Times New Roman"/>
          <w:sz w:val="28"/>
          <w:szCs w:val="28"/>
        </w:rPr>
      </w:pPr>
      <w:r w:rsidRPr="00FD41BB">
        <w:rPr>
          <w:rFonts w:ascii="Times New Roman" w:hAnsi="Times New Roman" w:cs="Times New Roman"/>
          <w:sz w:val="28"/>
          <w:szCs w:val="28"/>
        </w:rPr>
        <w:t xml:space="preserve">оценить состояние пациента для принятия решения о необходимости оказания ему медицинской помощи; </w:t>
      </w:r>
    </w:p>
    <w:p w:rsidR="00B853FE" w:rsidRDefault="00B853FE" w:rsidP="004C18C0">
      <w:pPr>
        <w:pStyle w:val="ConsPlusNonformat"/>
        <w:widowControl/>
        <w:numPr>
          <w:ilvl w:val="0"/>
          <w:numId w:val="468"/>
        </w:numPr>
        <w:jc w:val="both"/>
        <w:rPr>
          <w:rFonts w:ascii="Times New Roman" w:hAnsi="Times New Roman" w:cs="Times New Roman"/>
          <w:sz w:val="28"/>
          <w:szCs w:val="28"/>
        </w:rPr>
      </w:pPr>
      <w:r w:rsidRPr="00FD41BB">
        <w:rPr>
          <w:rFonts w:ascii="Times New Roman" w:hAnsi="Times New Roman" w:cs="Times New Roman"/>
          <w:sz w:val="28"/>
          <w:szCs w:val="28"/>
        </w:rPr>
        <w:t xml:space="preserve">провести первичное обследование мочевыделительной системы; </w:t>
      </w:r>
    </w:p>
    <w:p w:rsidR="00B853FE" w:rsidRPr="00FD41BB" w:rsidRDefault="00B853FE" w:rsidP="004C18C0">
      <w:pPr>
        <w:pStyle w:val="ConsPlusNonformat"/>
        <w:widowControl/>
        <w:numPr>
          <w:ilvl w:val="0"/>
          <w:numId w:val="468"/>
        </w:numPr>
        <w:jc w:val="both"/>
        <w:rPr>
          <w:rFonts w:ascii="Times New Roman" w:hAnsi="Times New Roman" w:cs="Times New Roman"/>
          <w:sz w:val="28"/>
          <w:szCs w:val="28"/>
        </w:rPr>
      </w:pPr>
      <w:r w:rsidRPr="00FD41BB">
        <w:rPr>
          <w:rFonts w:ascii="Times New Roman" w:hAnsi="Times New Roman" w:cs="Times New Roman"/>
          <w:sz w:val="28"/>
          <w:szCs w:val="28"/>
        </w:rPr>
        <w:lastRenderedPageBreak/>
        <w:t>установить приоритеты для решения проблем здоровья пациента: критическое (терминальное) состояние, состояние с болевым синдромом, состояние с хроническим заболеванием, состоя</w:t>
      </w:r>
      <w:r>
        <w:rPr>
          <w:rFonts w:ascii="Times New Roman" w:hAnsi="Times New Roman" w:cs="Times New Roman"/>
          <w:sz w:val="28"/>
          <w:szCs w:val="28"/>
        </w:rPr>
        <w:t>ние с инфекционным заболеванием</w:t>
      </w:r>
      <w:r w:rsidRPr="00FD41BB">
        <w:rPr>
          <w:rFonts w:ascii="Times New Roman" w:hAnsi="Times New Roman" w:cs="Times New Roman"/>
          <w:sz w:val="28"/>
          <w:szCs w:val="28"/>
        </w:rPr>
        <w:t xml:space="preserve">;            </w:t>
      </w:r>
    </w:p>
    <w:p w:rsidR="00B853FE" w:rsidRDefault="00B853FE" w:rsidP="00B853FE">
      <w:pPr>
        <w:pStyle w:val="ConsPlusNonformat"/>
        <w:widowControl/>
        <w:jc w:val="both"/>
        <w:rPr>
          <w:rFonts w:ascii="Times New Roman" w:hAnsi="Times New Roman" w:cs="Times New Roman"/>
          <w:sz w:val="28"/>
          <w:szCs w:val="28"/>
        </w:rPr>
      </w:pPr>
      <w:r w:rsidRPr="00FD41BB">
        <w:rPr>
          <w:rFonts w:ascii="Times New Roman" w:hAnsi="Times New Roman" w:cs="Times New Roman"/>
          <w:b/>
          <w:sz w:val="28"/>
          <w:szCs w:val="28"/>
        </w:rPr>
        <w:t xml:space="preserve">Владеть: </w:t>
      </w:r>
      <w:r w:rsidRPr="00FD41BB">
        <w:rPr>
          <w:rFonts w:ascii="Times New Roman" w:hAnsi="Times New Roman" w:cs="Times New Roman"/>
          <w:sz w:val="28"/>
          <w:szCs w:val="28"/>
        </w:rPr>
        <w:t xml:space="preserve"> </w:t>
      </w:r>
    </w:p>
    <w:p w:rsidR="00B853FE" w:rsidRPr="003953ED" w:rsidRDefault="00B853FE" w:rsidP="004C18C0">
      <w:pPr>
        <w:pStyle w:val="ConsPlusNonformat"/>
        <w:widowControl/>
        <w:numPr>
          <w:ilvl w:val="0"/>
          <w:numId w:val="469"/>
        </w:numPr>
        <w:jc w:val="both"/>
        <w:rPr>
          <w:rFonts w:ascii="Times New Roman" w:hAnsi="Times New Roman" w:cs="Times New Roman"/>
          <w:b/>
          <w:sz w:val="28"/>
          <w:szCs w:val="28"/>
        </w:rPr>
      </w:pPr>
      <w:r w:rsidRPr="00FD41BB">
        <w:rPr>
          <w:rFonts w:ascii="Times New Roman" w:hAnsi="Times New Roman" w:cs="Times New Roman"/>
          <w:sz w:val="28"/>
          <w:szCs w:val="28"/>
        </w:rPr>
        <w:t>методами общеклинического обследования</w:t>
      </w:r>
      <w:r>
        <w:rPr>
          <w:rFonts w:ascii="Times New Roman" w:hAnsi="Times New Roman" w:cs="Times New Roman"/>
          <w:sz w:val="28"/>
          <w:szCs w:val="28"/>
        </w:rPr>
        <w:t xml:space="preserve"> больных с патологией почек</w:t>
      </w:r>
      <w:r w:rsidRPr="00763BAD">
        <w:rPr>
          <w:rFonts w:ascii="Times New Roman" w:hAnsi="Times New Roman" w:cs="Times New Roman"/>
          <w:sz w:val="28"/>
          <w:szCs w:val="28"/>
        </w:rPr>
        <w:t xml:space="preserve"> (расспрос, осмотр,  пальпация, перкуссия, аускультация, определение пульса, АД)</w:t>
      </w:r>
      <w:r w:rsidRPr="00FD41BB">
        <w:rPr>
          <w:sz w:val="28"/>
          <w:szCs w:val="28"/>
        </w:rPr>
        <w:t xml:space="preserve"> </w:t>
      </w:r>
      <w:r w:rsidRPr="00FD41BB">
        <w:rPr>
          <w:rFonts w:ascii="Times New Roman" w:hAnsi="Times New Roman" w:cs="Times New Roman"/>
          <w:b/>
          <w:sz w:val="28"/>
          <w:szCs w:val="28"/>
        </w:rPr>
        <w:t xml:space="preserve">              </w:t>
      </w:r>
    </w:p>
    <w:p w:rsidR="00B853FE" w:rsidRPr="00FD41BB" w:rsidRDefault="00B853FE" w:rsidP="00B853FE">
      <w:pPr>
        <w:shd w:val="clear" w:color="auto" w:fill="FFFFFF"/>
        <w:jc w:val="both"/>
        <w:rPr>
          <w:b/>
          <w:bCs/>
          <w:color w:val="000000"/>
          <w:sz w:val="28"/>
          <w:szCs w:val="28"/>
        </w:rPr>
      </w:pPr>
      <w:r w:rsidRPr="00FD41BB">
        <w:rPr>
          <w:b/>
          <w:bCs/>
          <w:color w:val="000000"/>
          <w:sz w:val="28"/>
          <w:szCs w:val="28"/>
        </w:rPr>
        <w:t>5. План изучения темы</w:t>
      </w:r>
    </w:p>
    <w:p w:rsidR="00B853FE" w:rsidRPr="00FD41BB" w:rsidRDefault="00B853FE" w:rsidP="00B853FE">
      <w:pPr>
        <w:pStyle w:val="FR4"/>
        <w:spacing w:line="240" w:lineRule="auto"/>
        <w:ind w:left="360" w:firstLine="0"/>
        <w:rPr>
          <w:b/>
          <w:sz w:val="28"/>
          <w:szCs w:val="28"/>
        </w:rPr>
      </w:pPr>
      <w:r w:rsidRPr="00FD41BB">
        <w:rPr>
          <w:b/>
          <w:sz w:val="28"/>
          <w:szCs w:val="28"/>
        </w:rPr>
        <w:t>5.1.Контроль исходного уровня знаний</w:t>
      </w:r>
      <w:r>
        <w:rPr>
          <w:b/>
          <w:sz w:val="28"/>
          <w:szCs w:val="28"/>
        </w:rPr>
        <w:t xml:space="preserve"> </w:t>
      </w:r>
      <w:r>
        <w:rPr>
          <w:sz w:val="28"/>
          <w:szCs w:val="28"/>
        </w:rPr>
        <w:t>(тестовые вопросы)</w:t>
      </w:r>
      <w:r w:rsidRPr="00FD41BB">
        <w:rPr>
          <w:b/>
          <w:sz w:val="28"/>
          <w:szCs w:val="28"/>
        </w:rPr>
        <w:t>.</w:t>
      </w:r>
    </w:p>
    <w:p w:rsidR="00B853FE" w:rsidRPr="00FD41BB" w:rsidRDefault="00B853FE" w:rsidP="00B853FE">
      <w:pPr>
        <w:widowControl w:val="0"/>
        <w:autoSpaceDE w:val="0"/>
        <w:autoSpaceDN w:val="0"/>
        <w:adjustRightInd w:val="0"/>
        <w:rPr>
          <w:sz w:val="28"/>
          <w:szCs w:val="28"/>
        </w:rPr>
      </w:pPr>
      <w:r>
        <w:rPr>
          <w:sz w:val="28"/>
          <w:szCs w:val="28"/>
        </w:rPr>
        <w:t xml:space="preserve">     </w:t>
      </w:r>
      <w:r>
        <w:rPr>
          <w:b/>
          <w:sz w:val="28"/>
          <w:szCs w:val="28"/>
        </w:rPr>
        <w:t>5.2</w:t>
      </w:r>
      <w:r>
        <w:rPr>
          <w:sz w:val="28"/>
          <w:szCs w:val="28"/>
        </w:rPr>
        <w:t xml:space="preserve"> </w:t>
      </w:r>
      <w:r>
        <w:rPr>
          <w:b/>
          <w:sz w:val="28"/>
          <w:szCs w:val="28"/>
        </w:rPr>
        <w:t>Основные понятия и положения темы (</w:t>
      </w:r>
      <w:r>
        <w:rPr>
          <w:sz w:val="28"/>
          <w:szCs w:val="28"/>
        </w:rPr>
        <w:t>граф логической структуры темы</w:t>
      </w:r>
      <w:r>
        <w:rPr>
          <w:b/>
          <w:sz w:val="28"/>
          <w:szCs w:val="28"/>
        </w:rPr>
        <w:t xml:space="preserve">, </w:t>
      </w:r>
      <w:r>
        <w:rPr>
          <w:sz w:val="28"/>
          <w:szCs w:val="28"/>
        </w:rPr>
        <w:t>плакаты «Мочевыделительная система», «</w:t>
      </w:r>
      <w:r w:rsidRPr="00C92D12">
        <w:rPr>
          <w:sz w:val="28"/>
          <w:szCs w:val="28"/>
        </w:rPr>
        <w:t xml:space="preserve">острый и хронический гломерулонефрит </w:t>
      </w:r>
      <w:r>
        <w:rPr>
          <w:sz w:val="28"/>
          <w:szCs w:val="28"/>
        </w:rPr>
        <w:t>–</w:t>
      </w:r>
      <w:r w:rsidRPr="00C92D12">
        <w:rPr>
          <w:sz w:val="28"/>
          <w:szCs w:val="28"/>
        </w:rPr>
        <w:t xml:space="preserve"> симптоматология</w:t>
      </w:r>
      <w:r>
        <w:rPr>
          <w:sz w:val="28"/>
          <w:szCs w:val="28"/>
        </w:rPr>
        <w:t>»,</w:t>
      </w:r>
      <w:r w:rsidRPr="00C92D12">
        <w:rPr>
          <w:sz w:val="28"/>
          <w:szCs w:val="28"/>
        </w:rPr>
        <w:t xml:space="preserve"> </w:t>
      </w:r>
      <w:r>
        <w:rPr>
          <w:sz w:val="28"/>
          <w:szCs w:val="28"/>
        </w:rPr>
        <w:t>наглядное представление компьютерных презентаций «Больные с различной патологией мочевыделительной системы»).</w:t>
      </w:r>
    </w:p>
    <w:p w:rsidR="00B853FE" w:rsidRPr="00FD41BB" w:rsidRDefault="00B853FE" w:rsidP="00B853FE">
      <w:pPr>
        <w:pStyle w:val="FR4"/>
        <w:spacing w:line="240" w:lineRule="auto"/>
        <w:ind w:left="284" w:firstLine="0"/>
        <w:rPr>
          <w:b/>
          <w:sz w:val="28"/>
          <w:szCs w:val="28"/>
        </w:rPr>
      </w:pPr>
      <w:r w:rsidRPr="00FD41BB">
        <w:rPr>
          <w:b/>
          <w:sz w:val="28"/>
          <w:szCs w:val="28"/>
        </w:rPr>
        <w:t xml:space="preserve">5.3.Самостоятельная работа студентов. </w:t>
      </w:r>
    </w:p>
    <w:p w:rsidR="00B853FE" w:rsidRPr="00FD41BB" w:rsidRDefault="00B853FE" w:rsidP="004C18C0">
      <w:pPr>
        <w:pStyle w:val="FR4"/>
        <w:numPr>
          <w:ilvl w:val="0"/>
          <w:numId w:val="455"/>
        </w:numPr>
        <w:snapToGrid/>
        <w:spacing w:line="240" w:lineRule="auto"/>
        <w:ind w:left="284" w:firstLine="0"/>
        <w:rPr>
          <w:color w:val="000000"/>
          <w:sz w:val="28"/>
          <w:szCs w:val="28"/>
        </w:rPr>
      </w:pPr>
      <w:r w:rsidRPr="00FD41BB">
        <w:rPr>
          <w:color w:val="000000"/>
          <w:sz w:val="28"/>
          <w:szCs w:val="28"/>
        </w:rPr>
        <w:t xml:space="preserve">Курация больных с заболеваниями почек (пиелонефрит, гломерулонефрит, больные с хронической почечной недостаточностью) </w:t>
      </w:r>
    </w:p>
    <w:p w:rsidR="00B853FE" w:rsidRPr="00FD41BB" w:rsidRDefault="00B853FE" w:rsidP="004C18C0">
      <w:pPr>
        <w:pStyle w:val="FR4"/>
        <w:numPr>
          <w:ilvl w:val="0"/>
          <w:numId w:val="455"/>
        </w:numPr>
        <w:snapToGrid/>
        <w:spacing w:line="240" w:lineRule="auto"/>
        <w:ind w:left="284" w:firstLine="0"/>
        <w:rPr>
          <w:color w:val="000000"/>
          <w:sz w:val="28"/>
          <w:szCs w:val="28"/>
        </w:rPr>
      </w:pPr>
      <w:r w:rsidRPr="00FD41BB">
        <w:rPr>
          <w:color w:val="000000"/>
          <w:sz w:val="28"/>
          <w:szCs w:val="28"/>
        </w:rPr>
        <w:t xml:space="preserve">Оформлением фрагмента истории болезни. </w:t>
      </w:r>
    </w:p>
    <w:p w:rsidR="00B853FE" w:rsidRPr="00FD41BB" w:rsidRDefault="00B853FE" w:rsidP="004C18C0">
      <w:pPr>
        <w:pStyle w:val="FR4"/>
        <w:numPr>
          <w:ilvl w:val="0"/>
          <w:numId w:val="455"/>
        </w:numPr>
        <w:snapToGrid/>
        <w:spacing w:line="240" w:lineRule="auto"/>
        <w:ind w:left="284" w:firstLine="0"/>
        <w:rPr>
          <w:color w:val="000000"/>
          <w:sz w:val="28"/>
          <w:szCs w:val="28"/>
        </w:rPr>
      </w:pPr>
      <w:r w:rsidRPr="00FD41BB">
        <w:rPr>
          <w:color w:val="000000"/>
          <w:sz w:val="28"/>
          <w:szCs w:val="28"/>
        </w:rPr>
        <w:t>Разбор курируемых больных. Разбор ошибок.</w:t>
      </w:r>
    </w:p>
    <w:p w:rsidR="00B853FE" w:rsidRPr="00FD41BB" w:rsidRDefault="00B02A77" w:rsidP="00B853FE">
      <w:pPr>
        <w:pStyle w:val="FR4"/>
        <w:spacing w:line="240" w:lineRule="auto"/>
        <w:ind w:left="284" w:firstLine="0"/>
        <w:rPr>
          <w:b/>
          <w:color w:val="000000"/>
          <w:sz w:val="28"/>
          <w:szCs w:val="28"/>
        </w:rPr>
      </w:pPr>
      <w:r>
        <w:rPr>
          <w:b/>
          <w:color w:val="000000"/>
          <w:sz w:val="28"/>
          <w:szCs w:val="28"/>
        </w:rPr>
        <w:t>5.4 И</w:t>
      </w:r>
      <w:r w:rsidR="00B853FE" w:rsidRPr="00FD41BB">
        <w:rPr>
          <w:b/>
          <w:color w:val="000000"/>
          <w:sz w:val="28"/>
          <w:szCs w:val="28"/>
        </w:rPr>
        <w:t>тоговый контроль знаний</w:t>
      </w:r>
    </w:p>
    <w:p w:rsidR="00B853FE" w:rsidRDefault="00B853FE" w:rsidP="00B853FE">
      <w:pPr>
        <w:ind w:left="284"/>
        <w:rPr>
          <w:sz w:val="28"/>
          <w:szCs w:val="28"/>
        </w:rPr>
      </w:pPr>
      <w:r>
        <w:rPr>
          <w:sz w:val="28"/>
          <w:szCs w:val="28"/>
        </w:rPr>
        <w:t xml:space="preserve">           - ответы на вопросы по теме занятия</w:t>
      </w:r>
    </w:p>
    <w:p w:rsidR="00B853FE" w:rsidRPr="003953ED" w:rsidRDefault="00B853FE" w:rsidP="00B853FE">
      <w:pPr>
        <w:ind w:left="284"/>
        <w:rPr>
          <w:sz w:val="28"/>
          <w:szCs w:val="28"/>
        </w:rPr>
      </w:pPr>
      <w:r>
        <w:rPr>
          <w:sz w:val="28"/>
          <w:szCs w:val="28"/>
        </w:rPr>
        <w:t xml:space="preserve">           - решение ситуационных задач.</w:t>
      </w:r>
    </w:p>
    <w:p w:rsidR="00B853FE" w:rsidRDefault="00B853FE" w:rsidP="00B853FE">
      <w:pPr>
        <w:pStyle w:val="FR4"/>
        <w:spacing w:line="240" w:lineRule="auto"/>
        <w:rPr>
          <w:b/>
          <w:color w:val="000000"/>
          <w:sz w:val="28"/>
          <w:szCs w:val="28"/>
        </w:rPr>
      </w:pPr>
      <w:r>
        <w:rPr>
          <w:b/>
          <w:color w:val="000000"/>
          <w:sz w:val="28"/>
          <w:szCs w:val="28"/>
        </w:rPr>
        <w:t xml:space="preserve">  </w:t>
      </w:r>
      <w:r w:rsidRPr="00FD41BB">
        <w:rPr>
          <w:b/>
          <w:color w:val="000000"/>
          <w:sz w:val="28"/>
          <w:szCs w:val="28"/>
        </w:rPr>
        <w:t>6. Домашнее задание для уяснения темы</w:t>
      </w:r>
    </w:p>
    <w:p w:rsidR="00B853FE" w:rsidRPr="0096452E" w:rsidRDefault="00B853FE" w:rsidP="00B853FE">
      <w:pPr>
        <w:pStyle w:val="FR4"/>
        <w:spacing w:line="240" w:lineRule="auto"/>
        <w:rPr>
          <w:b/>
          <w:color w:val="000000"/>
          <w:sz w:val="28"/>
          <w:szCs w:val="28"/>
        </w:rPr>
      </w:pPr>
      <w:r>
        <w:rPr>
          <w:b/>
          <w:color w:val="000000"/>
          <w:sz w:val="28"/>
          <w:szCs w:val="28"/>
        </w:rPr>
        <w:t xml:space="preserve">  6.1.Тесты.</w:t>
      </w:r>
    </w:p>
    <w:p w:rsidR="00B853FE" w:rsidRPr="00F7759F" w:rsidRDefault="00B853FE" w:rsidP="00B853FE">
      <w:pPr>
        <w:pStyle w:val="FR4"/>
        <w:spacing w:line="240" w:lineRule="auto"/>
        <w:rPr>
          <w:b/>
          <w:color w:val="000000"/>
          <w:sz w:val="28"/>
          <w:szCs w:val="28"/>
        </w:rPr>
      </w:pPr>
      <w:r>
        <w:rPr>
          <w:b/>
          <w:color w:val="000000"/>
          <w:sz w:val="28"/>
          <w:szCs w:val="28"/>
        </w:rPr>
        <w:t>Вариант</w:t>
      </w:r>
      <w:r w:rsidRPr="0096452E">
        <w:rPr>
          <w:b/>
          <w:color w:val="000000"/>
          <w:sz w:val="28"/>
          <w:szCs w:val="28"/>
        </w:rPr>
        <w:t xml:space="preserve"> </w:t>
      </w:r>
      <w:r>
        <w:rPr>
          <w:b/>
          <w:color w:val="000000"/>
          <w:sz w:val="28"/>
          <w:szCs w:val="28"/>
        </w:rPr>
        <w:t>1</w:t>
      </w:r>
    </w:p>
    <w:p w:rsidR="00B853FE" w:rsidRPr="0096452E" w:rsidRDefault="00B853FE" w:rsidP="00B853FE">
      <w:pPr>
        <w:pStyle w:val="a3"/>
        <w:jc w:val="left"/>
        <w:rPr>
          <w:b w:val="0"/>
          <w:szCs w:val="28"/>
        </w:rPr>
      </w:pPr>
      <w:r w:rsidRPr="0096452E">
        <w:rPr>
          <w:b w:val="0"/>
          <w:szCs w:val="28"/>
        </w:rPr>
        <w:t>001 ДЛЯ БОЛЬНЫХ ПИЕЛОНЕФРИТОМ К ОСНОВНЫМ ЖАЛОБАМ НЕ ОТНОСЯТСЯ</w:t>
      </w:r>
    </w:p>
    <w:p w:rsidR="00B853FE" w:rsidRPr="0096452E" w:rsidRDefault="00B853FE" w:rsidP="00B853FE">
      <w:pPr>
        <w:pStyle w:val="a3"/>
        <w:ind w:left="660"/>
        <w:jc w:val="left"/>
        <w:rPr>
          <w:b w:val="0"/>
          <w:szCs w:val="28"/>
        </w:rPr>
      </w:pPr>
      <w:r w:rsidRPr="0096452E">
        <w:rPr>
          <w:b w:val="0"/>
          <w:szCs w:val="28"/>
        </w:rPr>
        <w:t>1) отеки</w:t>
      </w:r>
    </w:p>
    <w:p w:rsidR="00B853FE" w:rsidRPr="0096452E" w:rsidRDefault="00B853FE" w:rsidP="00B853FE">
      <w:pPr>
        <w:pStyle w:val="a3"/>
        <w:ind w:left="660"/>
        <w:jc w:val="left"/>
        <w:rPr>
          <w:b w:val="0"/>
          <w:szCs w:val="28"/>
        </w:rPr>
      </w:pPr>
      <w:r w:rsidRPr="0096452E">
        <w:rPr>
          <w:b w:val="0"/>
          <w:szCs w:val="28"/>
        </w:rPr>
        <w:t>2) учащенное мочеиспускание</w:t>
      </w:r>
    </w:p>
    <w:p w:rsidR="00B853FE" w:rsidRPr="0096452E" w:rsidRDefault="00B853FE" w:rsidP="00B853FE">
      <w:pPr>
        <w:pStyle w:val="a3"/>
        <w:ind w:left="660"/>
        <w:jc w:val="left"/>
        <w:rPr>
          <w:b w:val="0"/>
          <w:szCs w:val="28"/>
        </w:rPr>
      </w:pPr>
      <w:r w:rsidRPr="0096452E">
        <w:rPr>
          <w:b w:val="0"/>
          <w:szCs w:val="28"/>
        </w:rPr>
        <w:t>3) повышение температуры</w:t>
      </w:r>
    </w:p>
    <w:p w:rsidR="00B853FE" w:rsidRPr="0096452E" w:rsidRDefault="00B853FE" w:rsidP="00B853FE">
      <w:pPr>
        <w:pStyle w:val="a3"/>
        <w:ind w:left="660"/>
        <w:jc w:val="left"/>
        <w:rPr>
          <w:b w:val="0"/>
          <w:szCs w:val="28"/>
        </w:rPr>
      </w:pPr>
      <w:r w:rsidRPr="0096452E">
        <w:rPr>
          <w:b w:val="0"/>
          <w:szCs w:val="28"/>
        </w:rPr>
        <w:t>4) боли в поясничной области</w:t>
      </w:r>
    </w:p>
    <w:p w:rsidR="00B853FE" w:rsidRPr="0096452E" w:rsidRDefault="00B853FE" w:rsidP="00B853FE">
      <w:pPr>
        <w:pStyle w:val="a3"/>
        <w:ind w:left="660"/>
        <w:jc w:val="left"/>
        <w:rPr>
          <w:b w:val="0"/>
          <w:szCs w:val="28"/>
        </w:rPr>
      </w:pPr>
      <w:r w:rsidRPr="0096452E">
        <w:rPr>
          <w:b w:val="0"/>
          <w:szCs w:val="28"/>
        </w:rPr>
        <w:t>5) болезненное мочеиспускание.</w:t>
      </w:r>
    </w:p>
    <w:p w:rsidR="00B853FE" w:rsidRPr="0096452E" w:rsidRDefault="00B853FE" w:rsidP="00B853FE">
      <w:pPr>
        <w:pStyle w:val="a3"/>
        <w:jc w:val="left"/>
        <w:rPr>
          <w:b w:val="0"/>
          <w:szCs w:val="28"/>
        </w:rPr>
      </w:pPr>
      <w:r w:rsidRPr="0096452E">
        <w:rPr>
          <w:b w:val="0"/>
          <w:szCs w:val="28"/>
        </w:rPr>
        <w:t>002. К ПРИЗНАКАМ ИНФЕКЦИИ МОЧЕВЫХ ПУТЕЙ НЕ ОТНОСИТСЯ</w:t>
      </w:r>
    </w:p>
    <w:p w:rsidR="00B853FE" w:rsidRPr="0096452E" w:rsidRDefault="00B853FE" w:rsidP="00B853FE">
      <w:pPr>
        <w:pStyle w:val="a3"/>
        <w:ind w:left="660"/>
        <w:jc w:val="left"/>
        <w:rPr>
          <w:b w:val="0"/>
          <w:szCs w:val="28"/>
        </w:rPr>
      </w:pPr>
      <w:r w:rsidRPr="0096452E">
        <w:rPr>
          <w:b w:val="0"/>
          <w:szCs w:val="28"/>
        </w:rPr>
        <w:t>1) дизурия</w:t>
      </w:r>
    </w:p>
    <w:p w:rsidR="00B853FE" w:rsidRPr="0096452E" w:rsidRDefault="00B853FE" w:rsidP="00B853FE">
      <w:pPr>
        <w:pStyle w:val="a3"/>
        <w:ind w:left="660"/>
        <w:jc w:val="left"/>
        <w:rPr>
          <w:b w:val="0"/>
          <w:szCs w:val="28"/>
        </w:rPr>
      </w:pPr>
      <w:r w:rsidRPr="0096452E">
        <w:rPr>
          <w:b w:val="0"/>
          <w:szCs w:val="28"/>
        </w:rPr>
        <w:t>2) гематурия</w:t>
      </w:r>
    </w:p>
    <w:p w:rsidR="00B853FE" w:rsidRPr="0096452E" w:rsidRDefault="00B853FE" w:rsidP="00B853FE">
      <w:pPr>
        <w:pStyle w:val="a3"/>
        <w:ind w:left="660"/>
        <w:jc w:val="left"/>
        <w:rPr>
          <w:b w:val="0"/>
          <w:szCs w:val="28"/>
        </w:rPr>
      </w:pPr>
      <w:r w:rsidRPr="0096452E">
        <w:rPr>
          <w:b w:val="0"/>
          <w:szCs w:val="28"/>
        </w:rPr>
        <w:t>3) поллакиурия</w:t>
      </w:r>
    </w:p>
    <w:p w:rsidR="00B853FE" w:rsidRPr="0096452E" w:rsidRDefault="00B853FE" w:rsidP="00B853FE">
      <w:pPr>
        <w:pStyle w:val="a3"/>
        <w:ind w:left="660"/>
        <w:jc w:val="left"/>
        <w:rPr>
          <w:b w:val="0"/>
          <w:szCs w:val="28"/>
        </w:rPr>
      </w:pPr>
      <w:r w:rsidRPr="0096452E">
        <w:rPr>
          <w:b w:val="0"/>
          <w:szCs w:val="28"/>
        </w:rPr>
        <w:t>4) лихорадка с ознобом</w:t>
      </w:r>
    </w:p>
    <w:p w:rsidR="00B853FE" w:rsidRPr="0096452E" w:rsidRDefault="00B853FE" w:rsidP="00B853FE">
      <w:pPr>
        <w:pStyle w:val="a3"/>
        <w:ind w:left="660"/>
        <w:jc w:val="left"/>
        <w:rPr>
          <w:b w:val="0"/>
          <w:szCs w:val="28"/>
        </w:rPr>
      </w:pPr>
      <w:r w:rsidRPr="0096452E">
        <w:rPr>
          <w:b w:val="0"/>
          <w:szCs w:val="28"/>
        </w:rPr>
        <w:t>5) лейкоцитоз со сдвигом формулы влево.</w:t>
      </w:r>
    </w:p>
    <w:p w:rsidR="00B853FE" w:rsidRPr="0096452E" w:rsidRDefault="009D217F" w:rsidP="00B853FE">
      <w:pPr>
        <w:pStyle w:val="a3"/>
        <w:jc w:val="left"/>
        <w:rPr>
          <w:b w:val="0"/>
          <w:szCs w:val="28"/>
        </w:rPr>
      </w:pPr>
      <w:r>
        <w:rPr>
          <w:b w:val="0"/>
          <w:szCs w:val="28"/>
        </w:rPr>
        <w:t xml:space="preserve">003. </w:t>
      </w:r>
      <w:r w:rsidR="00B853FE" w:rsidRPr="0096452E">
        <w:rPr>
          <w:b w:val="0"/>
          <w:szCs w:val="28"/>
        </w:rPr>
        <w:t>ОСОБЕННОСТИ ПОЧЕЧНЫХ ОТЕКОВ</w:t>
      </w:r>
    </w:p>
    <w:p w:rsidR="00B853FE" w:rsidRPr="0096452E" w:rsidRDefault="00B853FE" w:rsidP="00B853FE">
      <w:pPr>
        <w:pStyle w:val="a3"/>
        <w:ind w:left="660"/>
        <w:jc w:val="left"/>
        <w:rPr>
          <w:b w:val="0"/>
          <w:szCs w:val="28"/>
        </w:rPr>
      </w:pPr>
      <w:r w:rsidRPr="0096452E">
        <w:rPr>
          <w:b w:val="0"/>
          <w:szCs w:val="28"/>
        </w:rPr>
        <w:t>1) начинаются с нижних конечностей</w:t>
      </w:r>
    </w:p>
    <w:p w:rsidR="00B853FE" w:rsidRPr="0096452E" w:rsidRDefault="00B853FE" w:rsidP="00B853FE">
      <w:pPr>
        <w:pStyle w:val="a3"/>
        <w:ind w:left="660"/>
        <w:jc w:val="left"/>
        <w:rPr>
          <w:b w:val="0"/>
          <w:szCs w:val="28"/>
        </w:rPr>
      </w:pPr>
      <w:r w:rsidRPr="0096452E">
        <w:rPr>
          <w:b w:val="0"/>
          <w:szCs w:val="28"/>
        </w:rPr>
        <w:t>2) появляются к вечеру</w:t>
      </w:r>
    </w:p>
    <w:p w:rsidR="00B853FE" w:rsidRPr="0096452E" w:rsidRDefault="00B853FE" w:rsidP="00B853FE">
      <w:pPr>
        <w:pStyle w:val="a3"/>
        <w:ind w:left="660"/>
        <w:jc w:val="left"/>
        <w:rPr>
          <w:b w:val="0"/>
          <w:szCs w:val="28"/>
        </w:rPr>
      </w:pPr>
      <w:r w:rsidRPr="0096452E">
        <w:rPr>
          <w:b w:val="0"/>
          <w:szCs w:val="28"/>
        </w:rPr>
        <w:t>3) начинаются с лица</w:t>
      </w:r>
    </w:p>
    <w:p w:rsidR="00B853FE" w:rsidRPr="0096452E" w:rsidRDefault="00B853FE" w:rsidP="00B853FE">
      <w:pPr>
        <w:pStyle w:val="a3"/>
        <w:ind w:left="660"/>
        <w:jc w:val="left"/>
        <w:rPr>
          <w:b w:val="0"/>
          <w:szCs w:val="28"/>
        </w:rPr>
      </w:pPr>
      <w:r w:rsidRPr="0096452E">
        <w:rPr>
          <w:b w:val="0"/>
          <w:szCs w:val="28"/>
        </w:rPr>
        <w:t>4) плотные</w:t>
      </w:r>
    </w:p>
    <w:p w:rsidR="00B853FE" w:rsidRPr="0096452E" w:rsidRDefault="00B853FE" w:rsidP="00B853FE">
      <w:pPr>
        <w:pStyle w:val="a3"/>
        <w:ind w:left="660"/>
        <w:jc w:val="left"/>
        <w:rPr>
          <w:b w:val="0"/>
          <w:szCs w:val="28"/>
        </w:rPr>
      </w:pPr>
      <w:r w:rsidRPr="0096452E">
        <w:rPr>
          <w:b w:val="0"/>
          <w:szCs w:val="28"/>
        </w:rPr>
        <w:lastRenderedPageBreak/>
        <w:t>5) цианотичные.</w:t>
      </w:r>
    </w:p>
    <w:p w:rsidR="00B853FE" w:rsidRPr="0096452E" w:rsidRDefault="00B853FE" w:rsidP="00B853FE">
      <w:pPr>
        <w:pStyle w:val="a3"/>
        <w:jc w:val="left"/>
        <w:rPr>
          <w:b w:val="0"/>
          <w:szCs w:val="28"/>
        </w:rPr>
      </w:pPr>
      <w:r w:rsidRPr="0096452E">
        <w:rPr>
          <w:b w:val="0"/>
          <w:szCs w:val="28"/>
        </w:rPr>
        <w:t>004. НИКТУРИЯ - ЭТО</w:t>
      </w:r>
    </w:p>
    <w:p w:rsidR="00B853FE" w:rsidRPr="0096452E" w:rsidRDefault="00B853FE" w:rsidP="00B853FE">
      <w:pPr>
        <w:pStyle w:val="a3"/>
        <w:ind w:left="660"/>
        <w:jc w:val="left"/>
        <w:rPr>
          <w:b w:val="0"/>
          <w:szCs w:val="28"/>
        </w:rPr>
      </w:pPr>
      <w:r w:rsidRPr="0096452E">
        <w:rPr>
          <w:b w:val="0"/>
          <w:szCs w:val="28"/>
        </w:rPr>
        <w:t>1) задержка выделения мочи</w:t>
      </w:r>
    </w:p>
    <w:p w:rsidR="00B853FE" w:rsidRPr="0096452E" w:rsidRDefault="00B853FE" w:rsidP="00B853FE">
      <w:pPr>
        <w:pStyle w:val="a3"/>
        <w:ind w:left="660"/>
        <w:jc w:val="left"/>
        <w:rPr>
          <w:b w:val="0"/>
          <w:szCs w:val="28"/>
        </w:rPr>
      </w:pPr>
      <w:r w:rsidRPr="0096452E">
        <w:rPr>
          <w:b w:val="0"/>
          <w:szCs w:val="28"/>
        </w:rPr>
        <w:t>2) преобладание ночного диуреза над дневным</w:t>
      </w:r>
    </w:p>
    <w:p w:rsidR="00B853FE" w:rsidRPr="0096452E" w:rsidRDefault="00B853FE" w:rsidP="00B853FE">
      <w:pPr>
        <w:pStyle w:val="a3"/>
        <w:ind w:left="660"/>
        <w:jc w:val="left"/>
        <w:rPr>
          <w:b w:val="0"/>
          <w:szCs w:val="28"/>
        </w:rPr>
      </w:pPr>
      <w:r w:rsidRPr="0096452E">
        <w:rPr>
          <w:b w:val="0"/>
          <w:szCs w:val="28"/>
        </w:rPr>
        <w:t>3) снижение удельного веса мочи</w:t>
      </w:r>
    </w:p>
    <w:p w:rsidR="00B853FE" w:rsidRPr="0096452E" w:rsidRDefault="00B853FE" w:rsidP="00B853FE">
      <w:pPr>
        <w:pStyle w:val="a3"/>
        <w:ind w:left="660"/>
        <w:jc w:val="left"/>
        <w:rPr>
          <w:b w:val="0"/>
          <w:szCs w:val="28"/>
        </w:rPr>
      </w:pPr>
      <w:r w:rsidRPr="0096452E">
        <w:rPr>
          <w:b w:val="0"/>
          <w:szCs w:val="28"/>
        </w:rPr>
        <w:t>4) выделение мочи малыми порциями</w:t>
      </w:r>
    </w:p>
    <w:p w:rsidR="00B853FE" w:rsidRPr="0096452E" w:rsidRDefault="00B853FE" w:rsidP="00B853FE">
      <w:pPr>
        <w:pStyle w:val="a3"/>
        <w:ind w:left="660"/>
        <w:jc w:val="left"/>
        <w:rPr>
          <w:b w:val="0"/>
          <w:szCs w:val="28"/>
        </w:rPr>
      </w:pPr>
      <w:r w:rsidRPr="0096452E">
        <w:rPr>
          <w:b w:val="0"/>
          <w:szCs w:val="28"/>
        </w:rPr>
        <w:t>5) недержание мочи.</w:t>
      </w:r>
    </w:p>
    <w:p w:rsidR="00B853FE" w:rsidRPr="0096452E" w:rsidRDefault="00B853FE" w:rsidP="00B853FE">
      <w:pPr>
        <w:pStyle w:val="a3"/>
        <w:jc w:val="left"/>
        <w:rPr>
          <w:b w:val="0"/>
          <w:szCs w:val="28"/>
        </w:rPr>
      </w:pPr>
      <w:r w:rsidRPr="0096452E">
        <w:rPr>
          <w:b w:val="0"/>
          <w:szCs w:val="28"/>
        </w:rPr>
        <w:t>005. ИЗОСТЕНУРИЯ - ЭТО</w:t>
      </w:r>
    </w:p>
    <w:p w:rsidR="00B853FE" w:rsidRPr="0096452E" w:rsidRDefault="00B853FE" w:rsidP="00B853FE">
      <w:pPr>
        <w:pStyle w:val="a3"/>
        <w:ind w:left="660"/>
        <w:jc w:val="left"/>
        <w:rPr>
          <w:b w:val="0"/>
          <w:szCs w:val="28"/>
        </w:rPr>
      </w:pPr>
      <w:r w:rsidRPr="0096452E">
        <w:rPr>
          <w:b w:val="0"/>
          <w:szCs w:val="28"/>
        </w:rPr>
        <w:t>1) одинаковый объем разных порций мочи</w:t>
      </w:r>
    </w:p>
    <w:p w:rsidR="00B853FE" w:rsidRPr="0096452E" w:rsidRDefault="00B853FE" w:rsidP="00B853FE">
      <w:pPr>
        <w:pStyle w:val="a3"/>
        <w:ind w:left="660"/>
        <w:jc w:val="left"/>
        <w:rPr>
          <w:b w:val="0"/>
          <w:szCs w:val="28"/>
        </w:rPr>
      </w:pPr>
      <w:r w:rsidRPr="0096452E">
        <w:rPr>
          <w:b w:val="0"/>
          <w:szCs w:val="28"/>
        </w:rPr>
        <w:t>2) снижение удельного веса мочи</w:t>
      </w:r>
    </w:p>
    <w:p w:rsidR="00B853FE" w:rsidRPr="0096452E" w:rsidRDefault="00B853FE" w:rsidP="00B853FE">
      <w:pPr>
        <w:pStyle w:val="a3"/>
        <w:ind w:left="660"/>
        <w:jc w:val="left"/>
        <w:rPr>
          <w:b w:val="0"/>
          <w:szCs w:val="28"/>
        </w:rPr>
      </w:pPr>
      <w:r w:rsidRPr="0096452E">
        <w:rPr>
          <w:b w:val="0"/>
          <w:szCs w:val="28"/>
        </w:rPr>
        <w:t>3) монотонно сниженный удельный вес мочи</w:t>
      </w:r>
    </w:p>
    <w:p w:rsidR="00B853FE" w:rsidRPr="0096452E" w:rsidRDefault="00B853FE" w:rsidP="00B853FE">
      <w:pPr>
        <w:pStyle w:val="a3"/>
        <w:ind w:left="660"/>
        <w:jc w:val="left"/>
        <w:rPr>
          <w:b w:val="0"/>
          <w:szCs w:val="28"/>
        </w:rPr>
      </w:pPr>
      <w:r w:rsidRPr="0096452E">
        <w:rPr>
          <w:b w:val="0"/>
          <w:szCs w:val="28"/>
        </w:rPr>
        <w:t>4) повышение удельного веса мочи</w:t>
      </w:r>
    </w:p>
    <w:p w:rsidR="00B853FE" w:rsidRPr="0096452E" w:rsidRDefault="00B853FE" w:rsidP="00B853FE">
      <w:pPr>
        <w:pStyle w:val="a3"/>
        <w:ind w:left="660"/>
        <w:jc w:val="left"/>
        <w:rPr>
          <w:b w:val="0"/>
          <w:szCs w:val="28"/>
        </w:rPr>
      </w:pPr>
      <w:r w:rsidRPr="0096452E">
        <w:rPr>
          <w:b w:val="0"/>
          <w:szCs w:val="28"/>
        </w:rPr>
        <w:t>5) недержание мочи.</w:t>
      </w:r>
    </w:p>
    <w:p w:rsidR="00B853FE" w:rsidRPr="0096452E" w:rsidRDefault="00B853FE" w:rsidP="00B853FE">
      <w:pPr>
        <w:pStyle w:val="a3"/>
        <w:jc w:val="left"/>
        <w:rPr>
          <w:b w:val="0"/>
          <w:szCs w:val="28"/>
        </w:rPr>
      </w:pPr>
      <w:r w:rsidRPr="0096452E">
        <w:rPr>
          <w:b w:val="0"/>
          <w:szCs w:val="28"/>
        </w:rPr>
        <w:t xml:space="preserve">006. ДЛЯ НЕФРОТИЧЕСКОГО СИНДРОМА НЕ  ХАРАКТЕРНО </w:t>
      </w:r>
    </w:p>
    <w:p w:rsidR="00B853FE" w:rsidRPr="0096452E" w:rsidRDefault="00B853FE" w:rsidP="00B853FE">
      <w:pPr>
        <w:pStyle w:val="a3"/>
        <w:ind w:left="660"/>
        <w:jc w:val="left"/>
        <w:rPr>
          <w:b w:val="0"/>
          <w:szCs w:val="28"/>
        </w:rPr>
      </w:pPr>
      <w:r w:rsidRPr="0096452E">
        <w:rPr>
          <w:b w:val="0"/>
          <w:szCs w:val="28"/>
        </w:rPr>
        <w:t>1) анемия</w:t>
      </w:r>
    </w:p>
    <w:p w:rsidR="00B853FE" w:rsidRPr="0096452E" w:rsidRDefault="00B853FE" w:rsidP="00B853FE">
      <w:pPr>
        <w:pStyle w:val="a3"/>
        <w:ind w:left="660"/>
        <w:jc w:val="left"/>
        <w:rPr>
          <w:b w:val="0"/>
          <w:szCs w:val="28"/>
        </w:rPr>
      </w:pPr>
      <w:r w:rsidRPr="0096452E">
        <w:rPr>
          <w:b w:val="0"/>
          <w:szCs w:val="28"/>
        </w:rPr>
        <w:t>2) значительная протеинурия</w:t>
      </w:r>
    </w:p>
    <w:p w:rsidR="00B853FE" w:rsidRPr="0096452E" w:rsidRDefault="00B853FE" w:rsidP="00B853FE">
      <w:pPr>
        <w:pStyle w:val="a3"/>
        <w:ind w:left="660"/>
        <w:jc w:val="left"/>
        <w:rPr>
          <w:b w:val="0"/>
          <w:szCs w:val="28"/>
        </w:rPr>
      </w:pPr>
      <w:r w:rsidRPr="0096452E">
        <w:rPr>
          <w:b w:val="0"/>
          <w:szCs w:val="28"/>
        </w:rPr>
        <w:t>3) гиперхолестеринемия</w:t>
      </w:r>
    </w:p>
    <w:p w:rsidR="00B853FE" w:rsidRPr="0096452E" w:rsidRDefault="00B853FE" w:rsidP="00B853FE">
      <w:pPr>
        <w:pStyle w:val="a3"/>
        <w:ind w:left="660"/>
        <w:jc w:val="left"/>
        <w:rPr>
          <w:b w:val="0"/>
          <w:szCs w:val="28"/>
        </w:rPr>
      </w:pPr>
      <w:r w:rsidRPr="0096452E">
        <w:rPr>
          <w:b w:val="0"/>
          <w:szCs w:val="28"/>
        </w:rPr>
        <w:t>4) гипопротеинемия</w:t>
      </w:r>
    </w:p>
    <w:p w:rsidR="00B853FE" w:rsidRPr="0096452E" w:rsidRDefault="00B853FE" w:rsidP="00B853FE">
      <w:pPr>
        <w:pStyle w:val="a3"/>
        <w:ind w:left="660"/>
        <w:jc w:val="left"/>
        <w:rPr>
          <w:b w:val="0"/>
          <w:szCs w:val="28"/>
        </w:rPr>
      </w:pPr>
      <w:r w:rsidRPr="0096452E">
        <w:rPr>
          <w:b w:val="0"/>
          <w:szCs w:val="28"/>
        </w:rPr>
        <w:t>5) отеки.</w:t>
      </w:r>
    </w:p>
    <w:p w:rsidR="00B853FE" w:rsidRPr="0096452E" w:rsidRDefault="00B853FE" w:rsidP="00B853FE">
      <w:pPr>
        <w:pStyle w:val="a3"/>
        <w:jc w:val="left"/>
        <w:rPr>
          <w:b w:val="0"/>
          <w:szCs w:val="28"/>
        </w:rPr>
      </w:pPr>
      <w:r w:rsidRPr="0096452E">
        <w:rPr>
          <w:b w:val="0"/>
          <w:szCs w:val="28"/>
        </w:rPr>
        <w:t>007. ПОЛОЖИТЕЛЬНЫЙ СИМПТОМ ПАСТЕРНАЦКОГО БЫВАЕТ ПРИ</w:t>
      </w:r>
    </w:p>
    <w:p w:rsidR="00B853FE" w:rsidRPr="0096452E" w:rsidRDefault="00B853FE" w:rsidP="00B853FE">
      <w:pPr>
        <w:pStyle w:val="a3"/>
        <w:ind w:left="660"/>
        <w:jc w:val="left"/>
        <w:rPr>
          <w:b w:val="0"/>
          <w:szCs w:val="28"/>
        </w:rPr>
      </w:pPr>
      <w:r w:rsidRPr="0096452E">
        <w:rPr>
          <w:b w:val="0"/>
          <w:szCs w:val="28"/>
        </w:rPr>
        <w:t>1) гломерулонефрите</w:t>
      </w:r>
    </w:p>
    <w:p w:rsidR="00B853FE" w:rsidRPr="0096452E" w:rsidRDefault="00B853FE" w:rsidP="00B853FE">
      <w:pPr>
        <w:pStyle w:val="a3"/>
        <w:ind w:left="660"/>
        <w:jc w:val="left"/>
        <w:rPr>
          <w:b w:val="0"/>
          <w:szCs w:val="28"/>
        </w:rPr>
      </w:pPr>
      <w:r w:rsidRPr="0096452E">
        <w:rPr>
          <w:b w:val="0"/>
          <w:szCs w:val="28"/>
        </w:rPr>
        <w:t>2) пиелонефрите</w:t>
      </w:r>
    </w:p>
    <w:p w:rsidR="00B853FE" w:rsidRPr="0096452E" w:rsidRDefault="00B853FE" w:rsidP="00B853FE">
      <w:pPr>
        <w:pStyle w:val="a3"/>
        <w:ind w:left="660"/>
        <w:jc w:val="left"/>
        <w:rPr>
          <w:b w:val="0"/>
          <w:szCs w:val="28"/>
        </w:rPr>
      </w:pPr>
      <w:r w:rsidRPr="0096452E">
        <w:rPr>
          <w:b w:val="0"/>
          <w:szCs w:val="28"/>
        </w:rPr>
        <w:t>3) цистите</w:t>
      </w:r>
    </w:p>
    <w:p w:rsidR="00B853FE" w:rsidRPr="0096452E" w:rsidRDefault="00B853FE" w:rsidP="00B853FE">
      <w:pPr>
        <w:pStyle w:val="a3"/>
        <w:ind w:left="660"/>
        <w:jc w:val="left"/>
        <w:rPr>
          <w:b w:val="0"/>
          <w:szCs w:val="28"/>
        </w:rPr>
      </w:pPr>
      <w:r w:rsidRPr="0096452E">
        <w:rPr>
          <w:b w:val="0"/>
          <w:szCs w:val="28"/>
        </w:rPr>
        <w:t>4) гипертонической болезни</w:t>
      </w:r>
    </w:p>
    <w:p w:rsidR="00B853FE" w:rsidRPr="0096452E" w:rsidRDefault="00B853FE" w:rsidP="00B853FE">
      <w:pPr>
        <w:pStyle w:val="a3"/>
        <w:ind w:left="660"/>
        <w:jc w:val="left"/>
        <w:rPr>
          <w:b w:val="0"/>
          <w:szCs w:val="28"/>
        </w:rPr>
      </w:pPr>
      <w:r w:rsidRPr="0096452E">
        <w:rPr>
          <w:b w:val="0"/>
          <w:szCs w:val="28"/>
        </w:rPr>
        <w:t>5) уретрите.</w:t>
      </w:r>
    </w:p>
    <w:p w:rsidR="00B853FE" w:rsidRPr="0096452E" w:rsidRDefault="00B853FE" w:rsidP="00B853FE">
      <w:pPr>
        <w:pStyle w:val="a3"/>
        <w:jc w:val="left"/>
        <w:rPr>
          <w:b w:val="0"/>
          <w:szCs w:val="28"/>
        </w:rPr>
      </w:pPr>
      <w:r w:rsidRPr="0096452E">
        <w:rPr>
          <w:b w:val="0"/>
          <w:szCs w:val="28"/>
        </w:rPr>
        <w:t>008. К ПРИЗНАКАМ УРЕМИЧЕСКОЙ КОМЫ НЕ ОТНОСИТСЯ</w:t>
      </w:r>
    </w:p>
    <w:p w:rsidR="00B853FE" w:rsidRPr="0096452E" w:rsidRDefault="00B853FE" w:rsidP="00B853FE">
      <w:pPr>
        <w:pStyle w:val="a3"/>
        <w:jc w:val="left"/>
        <w:rPr>
          <w:b w:val="0"/>
          <w:szCs w:val="28"/>
        </w:rPr>
      </w:pPr>
      <w:r w:rsidRPr="0096452E">
        <w:rPr>
          <w:b w:val="0"/>
          <w:szCs w:val="28"/>
        </w:rPr>
        <w:t xml:space="preserve">           1) полиурия</w:t>
      </w:r>
    </w:p>
    <w:p w:rsidR="00B853FE" w:rsidRPr="0096452E" w:rsidRDefault="00B853FE" w:rsidP="00B853FE">
      <w:pPr>
        <w:pStyle w:val="a3"/>
        <w:jc w:val="left"/>
        <w:rPr>
          <w:b w:val="0"/>
          <w:szCs w:val="28"/>
        </w:rPr>
      </w:pPr>
      <w:r w:rsidRPr="0096452E">
        <w:rPr>
          <w:b w:val="0"/>
          <w:szCs w:val="28"/>
        </w:rPr>
        <w:t xml:space="preserve">           2) шум трения перикарда</w:t>
      </w:r>
    </w:p>
    <w:p w:rsidR="00B853FE" w:rsidRPr="0096452E" w:rsidRDefault="00B853FE" w:rsidP="00B853FE">
      <w:pPr>
        <w:pStyle w:val="a3"/>
        <w:jc w:val="left"/>
        <w:rPr>
          <w:b w:val="0"/>
          <w:szCs w:val="28"/>
        </w:rPr>
      </w:pPr>
      <w:r w:rsidRPr="0096452E">
        <w:rPr>
          <w:b w:val="0"/>
          <w:szCs w:val="28"/>
        </w:rPr>
        <w:t xml:space="preserve">           3) бледность, сухость кожных покровов</w:t>
      </w:r>
    </w:p>
    <w:p w:rsidR="00B853FE" w:rsidRPr="0096452E" w:rsidRDefault="00B853FE" w:rsidP="00B853FE">
      <w:pPr>
        <w:pStyle w:val="a3"/>
        <w:jc w:val="left"/>
        <w:rPr>
          <w:b w:val="0"/>
          <w:szCs w:val="28"/>
        </w:rPr>
      </w:pPr>
      <w:r w:rsidRPr="0096452E">
        <w:rPr>
          <w:b w:val="0"/>
          <w:szCs w:val="28"/>
        </w:rPr>
        <w:t xml:space="preserve">           4) анурия</w:t>
      </w:r>
    </w:p>
    <w:p w:rsidR="00B853FE" w:rsidRPr="0096452E" w:rsidRDefault="00B853FE" w:rsidP="00B853FE">
      <w:pPr>
        <w:pStyle w:val="a3"/>
        <w:jc w:val="left"/>
        <w:rPr>
          <w:b w:val="0"/>
          <w:szCs w:val="28"/>
        </w:rPr>
      </w:pPr>
      <w:r w:rsidRPr="0096452E">
        <w:rPr>
          <w:b w:val="0"/>
          <w:szCs w:val="28"/>
        </w:rPr>
        <w:t xml:space="preserve">           5) дыхание Куссмауля.</w:t>
      </w:r>
    </w:p>
    <w:p w:rsidR="00B853FE" w:rsidRPr="0096452E" w:rsidRDefault="00B853FE" w:rsidP="00B853FE">
      <w:pPr>
        <w:pStyle w:val="a3"/>
        <w:jc w:val="left"/>
        <w:rPr>
          <w:b w:val="0"/>
          <w:szCs w:val="28"/>
        </w:rPr>
      </w:pPr>
      <w:r w:rsidRPr="0096452E">
        <w:rPr>
          <w:b w:val="0"/>
          <w:szCs w:val="28"/>
        </w:rPr>
        <w:t>009. АНУРИЯ - ЭТО</w:t>
      </w:r>
    </w:p>
    <w:p w:rsidR="00B853FE" w:rsidRPr="0096452E" w:rsidRDefault="00B853FE" w:rsidP="00B853FE">
      <w:pPr>
        <w:pStyle w:val="a3"/>
        <w:ind w:left="660"/>
        <w:jc w:val="left"/>
        <w:rPr>
          <w:b w:val="0"/>
          <w:szCs w:val="28"/>
        </w:rPr>
      </w:pPr>
      <w:r w:rsidRPr="0096452E">
        <w:rPr>
          <w:b w:val="0"/>
          <w:szCs w:val="28"/>
        </w:rPr>
        <w:t>1) выделение за сутки менее 50 мл мочи</w:t>
      </w:r>
    </w:p>
    <w:p w:rsidR="00B853FE" w:rsidRPr="0096452E" w:rsidRDefault="00B853FE" w:rsidP="00B853FE">
      <w:pPr>
        <w:pStyle w:val="a3"/>
        <w:ind w:left="660"/>
        <w:jc w:val="left"/>
        <w:rPr>
          <w:b w:val="0"/>
          <w:szCs w:val="28"/>
        </w:rPr>
      </w:pPr>
      <w:r w:rsidRPr="0096452E">
        <w:rPr>
          <w:b w:val="0"/>
          <w:szCs w:val="28"/>
        </w:rPr>
        <w:t>2) выделение за сутки менее 500 мл мочи</w:t>
      </w:r>
    </w:p>
    <w:p w:rsidR="00B853FE" w:rsidRPr="0096452E" w:rsidRDefault="00B853FE" w:rsidP="00B853FE">
      <w:pPr>
        <w:pStyle w:val="a3"/>
        <w:ind w:left="660"/>
        <w:jc w:val="left"/>
        <w:rPr>
          <w:b w:val="0"/>
          <w:szCs w:val="28"/>
        </w:rPr>
      </w:pPr>
      <w:r w:rsidRPr="0096452E">
        <w:rPr>
          <w:b w:val="0"/>
          <w:szCs w:val="28"/>
        </w:rPr>
        <w:t>3) выделение за сутки менее 200 мл мочи</w:t>
      </w:r>
    </w:p>
    <w:p w:rsidR="00B853FE" w:rsidRPr="0096452E" w:rsidRDefault="00B853FE" w:rsidP="00B853FE">
      <w:pPr>
        <w:pStyle w:val="a3"/>
        <w:ind w:left="660"/>
        <w:jc w:val="left"/>
        <w:rPr>
          <w:b w:val="0"/>
          <w:szCs w:val="28"/>
        </w:rPr>
      </w:pPr>
      <w:r w:rsidRPr="0096452E">
        <w:rPr>
          <w:b w:val="0"/>
          <w:szCs w:val="28"/>
        </w:rPr>
        <w:t>4) выделение за сутки менее 300 мл мочи</w:t>
      </w:r>
    </w:p>
    <w:p w:rsidR="00B853FE" w:rsidRPr="0096452E" w:rsidRDefault="00B853FE" w:rsidP="00B853FE">
      <w:pPr>
        <w:pStyle w:val="a3"/>
        <w:jc w:val="left"/>
        <w:rPr>
          <w:b w:val="0"/>
          <w:szCs w:val="28"/>
        </w:rPr>
      </w:pPr>
      <w:r w:rsidRPr="0096452E">
        <w:rPr>
          <w:b w:val="0"/>
          <w:szCs w:val="28"/>
        </w:rPr>
        <w:t xml:space="preserve">           5) выделение за сутки менее 250 мл мочи</w:t>
      </w:r>
    </w:p>
    <w:p w:rsidR="00B853FE" w:rsidRPr="0096452E" w:rsidRDefault="009D217F" w:rsidP="00B853FE">
      <w:pPr>
        <w:pStyle w:val="a3"/>
        <w:jc w:val="left"/>
        <w:rPr>
          <w:b w:val="0"/>
          <w:szCs w:val="28"/>
        </w:rPr>
      </w:pPr>
      <w:r>
        <w:rPr>
          <w:b w:val="0"/>
          <w:szCs w:val="28"/>
        </w:rPr>
        <w:t xml:space="preserve">010. </w:t>
      </w:r>
      <w:r w:rsidR="00B853FE" w:rsidRPr="0096452E">
        <w:rPr>
          <w:b w:val="0"/>
          <w:szCs w:val="28"/>
        </w:rPr>
        <w:t>ПРИЗНАК, КОТОРЫЙ НЕ ЯВЛЯЕТСЯ ПРОЯВЛЕНИЕМ ХРОНИЧЕСКОЙ ПОЧЕЧНОЙ НЕДОСТАТОЧНОСТИ</w:t>
      </w:r>
    </w:p>
    <w:p w:rsidR="00B853FE" w:rsidRPr="0096452E" w:rsidRDefault="00B853FE" w:rsidP="00B853FE">
      <w:pPr>
        <w:pStyle w:val="a3"/>
        <w:ind w:left="660"/>
        <w:jc w:val="left"/>
        <w:rPr>
          <w:b w:val="0"/>
          <w:szCs w:val="28"/>
        </w:rPr>
      </w:pPr>
      <w:r w:rsidRPr="0096452E">
        <w:rPr>
          <w:b w:val="0"/>
          <w:szCs w:val="28"/>
        </w:rPr>
        <w:t>1) запор</w:t>
      </w:r>
    </w:p>
    <w:p w:rsidR="00B853FE" w:rsidRPr="0096452E" w:rsidRDefault="00B853FE" w:rsidP="00B853FE">
      <w:pPr>
        <w:pStyle w:val="a3"/>
        <w:ind w:left="660"/>
        <w:jc w:val="left"/>
        <w:rPr>
          <w:b w:val="0"/>
          <w:szCs w:val="28"/>
        </w:rPr>
      </w:pPr>
      <w:r w:rsidRPr="0096452E">
        <w:rPr>
          <w:b w:val="0"/>
          <w:szCs w:val="28"/>
        </w:rPr>
        <w:t>2) кожный зуд</w:t>
      </w:r>
    </w:p>
    <w:p w:rsidR="00B853FE" w:rsidRPr="0096452E" w:rsidRDefault="00B853FE" w:rsidP="00B853FE">
      <w:pPr>
        <w:pStyle w:val="a3"/>
        <w:ind w:left="660"/>
        <w:jc w:val="left"/>
        <w:rPr>
          <w:b w:val="0"/>
          <w:szCs w:val="28"/>
        </w:rPr>
      </w:pPr>
      <w:r w:rsidRPr="0096452E">
        <w:rPr>
          <w:b w:val="0"/>
          <w:szCs w:val="28"/>
        </w:rPr>
        <w:t>3) тошнота, рвота</w:t>
      </w:r>
    </w:p>
    <w:p w:rsidR="00B853FE" w:rsidRPr="0096452E" w:rsidRDefault="00B853FE" w:rsidP="00B853FE">
      <w:pPr>
        <w:pStyle w:val="a3"/>
        <w:ind w:left="660"/>
        <w:jc w:val="left"/>
        <w:rPr>
          <w:b w:val="0"/>
          <w:szCs w:val="28"/>
        </w:rPr>
      </w:pPr>
      <w:r w:rsidRPr="0096452E">
        <w:rPr>
          <w:b w:val="0"/>
          <w:szCs w:val="28"/>
        </w:rPr>
        <w:t>4) олигурия</w:t>
      </w:r>
    </w:p>
    <w:p w:rsidR="00B853FE" w:rsidRPr="0096452E" w:rsidRDefault="00B853FE" w:rsidP="00B853FE">
      <w:pPr>
        <w:pStyle w:val="a3"/>
        <w:ind w:left="660"/>
        <w:jc w:val="left"/>
        <w:rPr>
          <w:b w:val="0"/>
          <w:szCs w:val="28"/>
        </w:rPr>
      </w:pPr>
      <w:r w:rsidRPr="0096452E">
        <w:rPr>
          <w:b w:val="0"/>
          <w:szCs w:val="28"/>
        </w:rPr>
        <w:t>5) увеличение уровня креатинина крови.</w:t>
      </w:r>
    </w:p>
    <w:p w:rsidR="00B853FE" w:rsidRPr="0096452E" w:rsidRDefault="00B853FE" w:rsidP="00B853FE">
      <w:pPr>
        <w:pStyle w:val="a3"/>
        <w:jc w:val="left"/>
        <w:rPr>
          <w:b w:val="0"/>
          <w:szCs w:val="28"/>
        </w:rPr>
      </w:pPr>
      <w:r w:rsidRPr="0096452E">
        <w:rPr>
          <w:b w:val="0"/>
          <w:szCs w:val="28"/>
        </w:rPr>
        <w:lastRenderedPageBreak/>
        <w:t>011. КОЖНЫЙ ЗУД ПРИ ЗАБОЛЕВАНИЯХ ПОЧЕК ОБУСЛОВЛЕН ИЗБЫТОЧНЫМ СОДЕРЖАНИЕМ В КРОВИ</w:t>
      </w:r>
    </w:p>
    <w:p w:rsidR="00B853FE" w:rsidRPr="0096452E" w:rsidRDefault="00B853FE" w:rsidP="00B853FE">
      <w:pPr>
        <w:pStyle w:val="a3"/>
        <w:ind w:left="660"/>
        <w:jc w:val="left"/>
        <w:rPr>
          <w:b w:val="0"/>
          <w:szCs w:val="28"/>
        </w:rPr>
      </w:pPr>
      <w:r w:rsidRPr="0096452E">
        <w:rPr>
          <w:b w:val="0"/>
          <w:szCs w:val="28"/>
        </w:rPr>
        <w:t>1) билирубина</w:t>
      </w:r>
    </w:p>
    <w:p w:rsidR="00B853FE" w:rsidRPr="0096452E" w:rsidRDefault="00B853FE" w:rsidP="00B853FE">
      <w:pPr>
        <w:pStyle w:val="a3"/>
        <w:ind w:left="660"/>
        <w:jc w:val="left"/>
        <w:rPr>
          <w:b w:val="0"/>
          <w:szCs w:val="28"/>
        </w:rPr>
      </w:pPr>
      <w:r w:rsidRPr="0096452E">
        <w:rPr>
          <w:b w:val="0"/>
          <w:szCs w:val="28"/>
        </w:rPr>
        <w:t>2) мочевины</w:t>
      </w:r>
    </w:p>
    <w:p w:rsidR="00B853FE" w:rsidRPr="0096452E" w:rsidRDefault="00B853FE" w:rsidP="00B853FE">
      <w:pPr>
        <w:pStyle w:val="a3"/>
        <w:ind w:left="660"/>
        <w:jc w:val="left"/>
        <w:rPr>
          <w:b w:val="0"/>
          <w:szCs w:val="28"/>
        </w:rPr>
      </w:pPr>
      <w:r w:rsidRPr="0096452E">
        <w:rPr>
          <w:b w:val="0"/>
          <w:szCs w:val="28"/>
        </w:rPr>
        <w:t>3) сахара</w:t>
      </w:r>
    </w:p>
    <w:p w:rsidR="00B853FE" w:rsidRPr="0096452E" w:rsidRDefault="00B853FE" w:rsidP="00B853FE">
      <w:pPr>
        <w:pStyle w:val="a3"/>
        <w:ind w:left="660"/>
        <w:jc w:val="left"/>
        <w:rPr>
          <w:b w:val="0"/>
          <w:szCs w:val="28"/>
        </w:rPr>
      </w:pPr>
      <w:r w:rsidRPr="0096452E">
        <w:rPr>
          <w:b w:val="0"/>
          <w:szCs w:val="28"/>
        </w:rPr>
        <w:t>4) мочевой кислоты</w:t>
      </w:r>
    </w:p>
    <w:p w:rsidR="00B853FE" w:rsidRPr="0096452E" w:rsidRDefault="00B853FE" w:rsidP="00B853FE">
      <w:pPr>
        <w:pStyle w:val="FR4"/>
        <w:spacing w:line="240" w:lineRule="auto"/>
        <w:ind w:left="786" w:firstLine="0"/>
        <w:jc w:val="left"/>
        <w:rPr>
          <w:sz w:val="28"/>
          <w:szCs w:val="28"/>
        </w:rPr>
      </w:pPr>
      <w:r w:rsidRPr="0096452E">
        <w:rPr>
          <w:sz w:val="28"/>
          <w:szCs w:val="28"/>
        </w:rPr>
        <w:t>5) желчных кислот.</w:t>
      </w:r>
    </w:p>
    <w:p w:rsidR="00B853FE" w:rsidRPr="0096452E" w:rsidRDefault="00B853FE" w:rsidP="00B853FE">
      <w:pPr>
        <w:pStyle w:val="a3"/>
        <w:jc w:val="left"/>
        <w:rPr>
          <w:b w:val="0"/>
          <w:szCs w:val="28"/>
        </w:rPr>
      </w:pPr>
      <w:r w:rsidRPr="0096452E">
        <w:rPr>
          <w:b w:val="0"/>
          <w:szCs w:val="28"/>
        </w:rPr>
        <w:t xml:space="preserve">  012.  НАИБОЛЕЕ РАСПРОСТРАНЕННЫМ ЗАБОЛЕВАНИЕМ ПОЧЕК ЯВЛЯЕТСЯ </w:t>
      </w:r>
    </w:p>
    <w:p w:rsidR="00B853FE" w:rsidRPr="0096452E" w:rsidRDefault="00B853FE" w:rsidP="00B853FE">
      <w:pPr>
        <w:pStyle w:val="a3"/>
        <w:jc w:val="left"/>
        <w:rPr>
          <w:b w:val="0"/>
          <w:szCs w:val="28"/>
        </w:rPr>
      </w:pPr>
      <w:r w:rsidRPr="0096452E">
        <w:rPr>
          <w:b w:val="0"/>
          <w:szCs w:val="28"/>
        </w:rPr>
        <w:t xml:space="preserve">           1) инфаркт почки</w:t>
      </w:r>
    </w:p>
    <w:p w:rsidR="00B853FE" w:rsidRPr="0096452E" w:rsidRDefault="00B853FE" w:rsidP="00B853FE">
      <w:pPr>
        <w:pStyle w:val="a3"/>
        <w:jc w:val="left"/>
        <w:rPr>
          <w:b w:val="0"/>
          <w:szCs w:val="28"/>
        </w:rPr>
      </w:pPr>
      <w:r w:rsidRPr="0096452E">
        <w:rPr>
          <w:b w:val="0"/>
          <w:szCs w:val="28"/>
        </w:rPr>
        <w:t xml:space="preserve">           2) гломерулонефрит</w:t>
      </w:r>
    </w:p>
    <w:p w:rsidR="00B853FE" w:rsidRPr="0096452E" w:rsidRDefault="00B853FE" w:rsidP="00B853FE">
      <w:pPr>
        <w:pStyle w:val="a3"/>
        <w:jc w:val="left"/>
        <w:rPr>
          <w:b w:val="0"/>
          <w:szCs w:val="28"/>
        </w:rPr>
      </w:pPr>
      <w:r w:rsidRPr="0096452E">
        <w:rPr>
          <w:b w:val="0"/>
          <w:szCs w:val="28"/>
        </w:rPr>
        <w:t xml:space="preserve">           3) пиелонефрит</w:t>
      </w:r>
    </w:p>
    <w:p w:rsidR="00B853FE" w:rsidRPr="0096452E" w:rsidRDefault="00B853FE" w:rsidP="00B853FE">
      <w:pPr>
        <w:pStyle w:val="a3"/>
        <w:jc w:val="left"/>
        <w:rPr>
          <w:b w:val="0"/>
          <w:szCs w:val="28"/>
        </w:rPr>
      </w:pPr>
      <w:r w:rsidRPr="0096452E">
        <w:rPr>
          <w:b w:val="0"/>
          <w:szCs w:val="28"/>
        </w:rPr>
        <w:t xml:space="preserve">           4) рак почки</w:t>
      </w:r>
    </w:p>
    <w:p w:rsidR="00B853FE" w:rsidRPr="0096452E" w:rsidRDefault="00B853FE" w:rsidP="00B853FE">
      <w:pPr>
        <w:pStyle w:val="a3"/>
        <w:jc w:val="left"/>
        <w:rPr>
          <w:b w:val="0"/>
          <w:szCs w:val="28"/>
        </w:rPr>
      </w:pPr>
      <w:r w:rsidRPr="0096452E">
        <w:rPr>
          <w:b w:val="0"/>
          <w:szCs w:val="28"/>
        </w:rPr>
        <w:t xml:space="preserve">           5) туберкулез почек.</w:t>
      </w:r>
    </w:p>
    <w:p w:rsidR="00B853FE" w:rsidRPr="0096452E" w:rsidRDefault="00B853FE" w:rsidP="00B853FE">
      <w:pPr>
        <w:pStyle w:val="a3"/>
        <w:jc w:val="left"/>
        <w:rPr>
          <w:b w:val="0"/>
          <w:szCs w:val="28"/>
        </w:rPr>
      </w:pPr>
      <w:r w:rsidRPr="0096452E">
        <w:rPr>
          <w:b w:val="0"/>
          <w:szCs w:val="28"/>
        </w:rPr>
        <w:t>013. ПРИ ЗАБОЛЕВАНИЯХ ПОЧЕК БОЛЬНЫМ РЕКОМЕНДУЕТСЯ   ДИЕТА</w:t>
      </w:r>
    </w:p>
    <w:p w:rsidR="00B853FE" w:rsidRPr="0096452E" w:rsidRDefault="00B853FE" w:rsidP="00B853FE">
      <w:pPr>
        <w:pStyle w:val="a3"/>
        <w:jc w:val="left"/>
        <w:rPr>
          <w:b w:val="0"/>
          <w:szCs w:val="28"/>
        </w:rPr>
      </w:pPr>
      <w:r w:rsidRPr="0096452E">
        <w:rPr>
          <w:b w:val="0"/>
          <w:szCs w:val="28"/>
        </w:rPr>
        <w:t xml:space="preserve">           1) диета № 1</w:t>
      </w:r>
    </w:p>
    <w:p w:rsidR="00B853FE" w:rsidRPr="0096452E" w:rsidRDefault="00B853FE" w:rsidP="00B853FE">
      <w:pPr>
        <w:pStyle w:val="a3"/>
        <w:jc w:val="left"/>
        <w:rPr>
          <w:b w:val="0"/>
          <w:szCs w:val="28"/>
        </w:rPr>
      </w:pPr>
      <w:r w:rsidRPr="0096452E">
        <w:rPr>
          <w:b w:val="0"/>
          <w:szCs w:val="28"/>
        </w:rPr>
        <w:t xml:space="preserve">           2) диета № 5</w:t>
      </w:r>
    </w:p>
    <w:p w:rsidR="00B853FE" w:rsidRPr="0096452E" w:rsidRDefault="00B853FE" w:rsidP="00B853FE">
      <w:pPr>
        <w:pStyle w:val="a3"/>
        <w:jc w:val="left"/>
        <w:rPr>
          <w:b w:val="0"/>
          <w:szCs w:val="28"/>
        </w:rPr>
      </w:pPr>
      <w:r w:rsidRPr="0096452E">
        <w:rPr>
          <w:b w:val="0"/>
          <w:szCs w:val="28"/>
        </w:rPr>
        <w:t xml:space="preserve">           3) диета № 7</w:t>
      </w:r>
    </w:p>
    <w:p w:rsidR="00B853FE" w:rsidRPr="0096452E" w:rsidRDefault="00B853FE" w:rsidP="00B853FE">
      <w:pPr>
        <w:pStyle w:val="a3"/>
        <w:jc w:val="left"/>
        <w:rPr>
          <w:b w:val="0"/>
          <w:szCs w:val="28"/>
        </w:rPr>
      </w:pPr>
      <w:r w:rsidRPr="0096452E">
        <w:rPr>
          <w:b w:val="0"/>
          <w:szCs w:val="28"/>
        </w:rPr>
        <w:t xml:space="preserve">           4) диета № 9</w:t>
      </w:r>
    </w:p>
    <w:p w:rsidR="00B853FE" w:rsidRPr="0096452E" w:rsidRDefault="00B853FE" w:rsidP="00B853FE">
      <w:pPr>
        <w:pStyle w:val="a3"/>
        <w:jc w:val="left"/>
        <w:rPr>
          <w:b w:val="0"/>
          <w:szCs w:val="28"/>
        </w:rPr>
      </w:pPr>
      <w:r w:rsidRPr="0096452E">
        <w:rPr>
          <w:b w:val="0"/>
          <w:szCs w:val="28"/>
        </w:rPr>
        <w:t xml:space="preserve">           5) диета № 10.</w:t>
      </w:r>
    </w:p>
    <w:p w:rsidR="00B853FE" w:rsidRPr="0096452E" w:rsidRDefault="00B853FE" w:rsidP="00B853FE">
      <w:pPr>
        <w:pStyle w:val="a3"/>
        <w:jc w:val="left"/>
        <w:rPr>
          <w:b w:val="0"/>
          <w:szCs w:val="28"/>
        </w:rPr>
      </w:pPr>
      <w:r w:rsidRPr="0096452E">
        <w:rPr>
          <w:b w:val="0"/>
          <w:szCs w:val="28"/>
        </w:rPr>
        <w:t>014. ПРИ ПОЛИУРИИ СУТОЧНОЕ КОЛИЧЕСТВО МОЧИ ПРЕВЫШАЕТ</w:t>
      </w:r>
    </w:p>
    <w:p w:rsidR="00B853FE" w:rsidRPr="0096452E" w:rsidRDefault="00B853FE" w:rsidP="00B853FE">
      <w:pPr>
        <w:pStyle w:val="a3"/>
        <w:jc w:val="left"/>
        <w:rPr>
          <w:b w:val="0"/>
          <w:szCs w:val="28"/>
        </w:rPr>
      </w:pPr>
      <w:r w:rsidRPr="0096452E">
        <w:rPr>
          <w:b w:val="0"/>
          <w:szCs w:val="28"/>
        </w:rPr>
        <w:t xml:space="preserve">           1) 800 мл</w:t>
      </w:r>
    </w:p>
    <w:p w:rsidR="00B853FE" w:rsidRPr="0096452E" w:rsidRDefault="00B853FE" w:rsidP="00B853FE">
      <w:pPr>
        <w:pStyle w:val="a3"/>
        <w:jc w:val="left"/>
        <w:rPr>
          <w:b w:val="0"/>
          <w:szCs w:val="28"/>
        </w:rPr>
      </w:pPr>
      <w:r w:rsidRPr="0096452E">
        <w:rPr>
          <w:b w:val="0"/>
          <w:szCs w:val="28"/>
        </w:rPr>
        <w:t xml:space="preserve">           2) 1500 мл</w:t>
      </w:r>
    </w:p>
    <w:p w:rsidR="00B853FE" w:rsidRPr="0096452E" w:rsidRDefault="00B853FE" w:rsidP="00B853FE">
      <w:pPr>
        <w:pStyle w:val="a3"/>
        <w:jc w:val="left"/>
        <w:rPr>
          <w:b w:val="0"/>
          <w:szCs w:val="28"/>
        </w:rPr>
      </w:pPr>
      <w:r w:rsidRPr="0096452E">
        <w:rPr>
          <w:b w:val="0"/>
          <w:szCs w:val="28"/>
        </w:rPr>
        <w:t xml:space="preserve">           3) 2500 мл</w:t>
      </w:r>
    </w:p>
    <w:p w:rsidR="00B853FE" w:rsidRPr="0096452E" w:rsidRDefault="00B853FE" w:rsidP="00B853FE">
      <w:pPr>
        <w:pStyle w:val="a3"/>
        <w:jc w:val="left"/>
        <w:rPr>
          <w:b w:val="0"/>
          <w:szCs w:val="28"/>
        </w:rPr>
      </w:pPr>
      <w:r w:rsidRPr="0096452E">
        <w:rPr>
          <w:b w:val="0"/>
          <w:szCs w:val="28"/>
        </w:rPr>
        <w:t xml:space="preserve">           4) 1000 мл</w:t>
      </w:r>
    </w:p>
    <w:p w:rsidR="00B853FE" w:rsidRPr="0096452E" w:rsidRDefault="00B853FE" w:rsidP="00B853FE">
      <w:pPr>
        <w:pStyle w:val="a3"/>
        <w:jc w:val="left"/>
        <w:rPr>
          <w:b w:val="0"/>
          <w:szCs w:val="28"/>
        </w:rPr>
      </w:pPr>
      <w:r w:rsidRPr="0096452E">
        <w:rPr>
          <w:b w:val="0"/>
          <w:szCs w:val="28"/>
        </w:rPr>
        <w:t xml:space="preserve">           5)  500 мл.</w:t>
      </w:r>
    </w:p>
    <w:p w:rsidR="00B853FE" w:rsidRPr="0096452E" w:rsidRDefault="00B853FE" w:rsidP="00B853FE">
      <w:pPr>
        <w:pStyle w:val="a3"/>
        <w:jc w:val="left"/>
        <w:rPr>
          <w:b w:val="0"/>
          <w:szCs w:val="28"/>
        </w:rPr>
      </w:pPr>
      <w:r w:rsidRPr="0096452E">
        <w:rPr>
          <w:b w:val="0"/>
          <w:szCs w:val="28"/>
        </w:rPr>
        <w:t>015. ВЫДЕЛЕНИЕ ЗА СУТКИ МЕНЕЕ 50 МЛ МОЧИ СВИДЕТЕЛЬСТВУЕТ ОБ</w:t>
      </w:r>
    </w:p>
    <w:p w:rsidR="00B853FE" w:rsidRPr="0096452E" w:rsidRDefault="00B853FE" w:rsidP="00B853FE">
      <w:pPr>
        <w:pStyle w:val="a3"/>
        <w:jc w:val="left"/>
        <w:rPr>
          <w:b w:val="0"/>
          <w:szCs w:val="28"/>
        </w:rPr>
      </w:pPr>
      <w:r w:rsidRPr="0096452E">
        <w:rPr>
          <w:b w:val="0"/>
          <w:szCs w:val="28"/>
        </w:rPr>
        <w:t xml:space="preserve">         1) олигоурии</w:t>
      </w:r>
    </w:p>
    <w:p w:rsidR="00B853FE" w:rsidRPr="0096452E" w:rsidRDefault="00B853FE" w:rsidP="00B853FE">
      <w:pPr>
        <w:pStyle w:val="a3"/>
        <w:jc w:val="left"/>
        <w:rPr>
          <w:b w:val="0"/>
          <w:szCs w:val="28"/>
        </w:rPr>
      </w:pPr>
      <w:r w:rsidRPr="0096452E">
        <w:rPr>
          <w:b w:val="0"/>
          <w:szCs w:val="28"/>
        </w:rPr>
        <w:t xml:space="preserve">         2) анурии</w:t>
      </w:r>
    </w:p>
    <w:p w:rsidR="00B853FE" w:rsidRPr="0096452E" w:rsidRDefault="00B853FE" w:rsidP="00B853FE">
      <w:pPr>
        <w:pStyle w:val="a3"/>
        <w:jc w:val="left"/>
        <w:rPr>
          <w:b w:val="0"/>
          <w:szCs w:val="28"/>
        </w:rPr>
      </w:pPr>
      <w:r w:rsidRPr="0096452E">
        <w:rPr>
          <w:b w:val="0"/>
          <w:szCs w:val="28"/>
        </w:rPr>
        <w:t xml:space="preserve">         3) полиурии</w:t>
      </w:r>
    </w:p>
    <w:p w:rsidR="00B853FE" w:rsidRPr="0096452E" w:rsidRDefault="00B853FE" w:rsidP="00B853FE">
      <w:pPr>
        <w:pStyle w:val="a3"/>
        <w:jc w:val="left"/>
        <w:rPr>
          <w:b w:val="0"/>
          <w:szCs w:val="28"/>
        </w:rPr>
      </w:pPr>
      <w:r w:rsidRPr="0096452E">
        <w:rPr>
          <w:b w:val="0"/>
          <w:szCs w:val="28"/>
        </w:rPr>
        <w:t xml:space="preserve">         4) поллакиурии</w:t>
      </w:r>
    </w:p>
    <w:p w:rsidR="00B853FE" w:rsidRPr="0096452E" w:rsidRDefault="00B853FE" w:rsidP="00B853FE">
      <w:pPr>
        <w:pStyle w:val="a3"/>
        <w:jc w:val="left"/>
        <w:rPr>
          <w:b w:val="0"/>
          <w:szCs w:val="28"/>
        </w:rPr>
      </w:pPr>
      <w:r w:rsidRPr="0096452E">
        <w:rPr>
          <w:b w:val="0"/>
          <w:szCs w:val="28"/>
        </w:rPr>
        <w:t xml:space="preserve">         5) странгурии.</w:t>
      </w:r>
    </w:p>
    <w:p w:rsidR="00B853FE" w:rsidRPr="0096452E" w:rsidRDefault="00B853FE" w:rsidP="00B853FE">
      <w:pPr>
        <w:pStyle w:val="a3"/>
        <w:jc w:val="left"/>
        <w:rPr>
          <w:b w:val="0"/>
          <w:szCs w:val="28"/>
        </w:rPr>
      </w:pPr>
      <w:r w:rsidRPr="0096452E">
        <w:rPr>
          <w:b w:val="0"/>
          <w:szCs w:val="28"/>
        </w:rPr>
        <w:t xml:space="preserve">016. КЛИНИЧЕСКИМИ ПРОЯВЛЕНИЯМИ </w:t>
      </w:r>
      <w:r w:rsidRPr="0096452E">
        <w:rPr>
          <w:b w:val="0"/>
          <w:szCs w:val="28"/>
          <w:lang w:val="en-US"/>
        </w:rPr>
        <w:t>FACIES</w:t>
      </w:r>
      <w:r w:rsidRPr="0096452E">
        <w:rPr>
          <w:b w:val="0"/>
          <w:szCs w:val="28"/>
        </w:rPr>
        <w:t xml:space="preserve"> </w:t>
      </w:r>
      <w:r w:rsidRPr="0096452E">
        <w:rPr>
          <w:b w:val="0"/>
          <w:szCs w:val="28"/>
          <w:lang w:val="en-US"/>
        </w:rPr>
        <w:t>NEFRITICA</w:t>
      </w:r>
      <w:r w:rsidRPr="0096452E">
        <w:rPr>
          <w:b w:val="0"/>
          <w:szCs w:val="28"/>
        </w:rPr>
        <w:t xml:space="preserve"> ЯВЛЯЮТСЯ</w:t>
      </w:r>
    </w:p>
    <w:p w:rsidR="00B853FE" w:rsidRPr="0096452E" w:rsidRDefault="00B853FE" w:rsidP="00B853FE">
      <w:pPr>
        <w:pStyle w:val="a3"/>
        <w:jc w:val="left"/>
        <w:rPr>
          <w:b w:val="0"/>
          <w:szCs w:val="28"/>
        </w:rPr>
      </w:pPr>
      <w:r w:rsidRPr="0096452E">
        <w:rPr>
          <w:b w:val="0"/>
          <w:szCs w:val="28"/>
        </w:rPr>
        <w:t xml:space="preserve">          1) отеки лица, бледность кожи</w:t>
      </w:r>
    </w:p>
    <w:p w:rsidR="00B853FE" w:rsidRPr="0096452E" w:rsidRDefault="00B853FE" w:rsidP="00B853FE">
      <w:pPr>
        <w:pStyle w:val="a3"/>
        <w:jc w:val="left"/>
        <w:rPr>
          <w:b w:val="0"/>
          <w:szCs w:val="28"/>
        </w:rPr>
      </w:pPr>
      <w:r w:rsidRPr="0096452E">
        <w:rPr>
          <w:b w:val="0"/>
          <w:szCs w:val="28"/>
        </w:rPr>
        <w:t xml:space="preserve">          2) отеки лица, акроцианоз</w:t>
      </w:r>
    </w:p>
    <w:p w:rsidR="00B853FE" w:rsidRPr="0096452E" w:rsidRDefault="00B853FE" w:rsidP="00B853FE">
      <w:pPr>
        <w:pStyle w:val="a3"/>
        <w:jc w:val="left"/>
        <w:rPr>
          <w:b w:val="0"/>
          <w:szCs w:val="28"/>
        </w:rPr>
      </w:pPr>
      <w:r w:rsidRPr="0096452E">
        <w:rPr>
          <w:b w:val="0"/>
          <w:szCs w:val="28"/>
        </w:rPr>
        <w:t xml:space="preserve">          3) отеки лица, геморрагическая сыпь на лице</w:t>
      </w:r>
    </w:p>
    <w:p w:rsidR="00B853FE" w:rsidRPr="0096452E" w:rsidRDefault="00B853FE" w:rsidP="00B853FE">
      <w:pPr>
        <w:pStyle w:val="a3"/>
        <w:jc w:val="left"/>
        <w:rPr>
          <w:b w:val="0"/>
          <w:szCs w:val="28"/>
        </w:rPr>
      </w:pPr>
      <w:r w:rsidRPr="0096452E">
        <w:rPr>
          <w:b w:val="0"/>
          <w:szCs w:val="28"/>
        </w:rPr>
        <w:t xml:space="preserve">          4) отеки лица, гиперемия кожи</w:t>
      </w:r>
    </w:p>
    <w:p w:rsidR="00B853FE" w:rsidRPr="0096452E" w:rsidRDefault="00B853FE" w:rsidP="00B853FE">
      <w:pPr>
        <w:pStyle w:val="a3"/>
        <w:jc w:val="left"/>
        <w:rPr>
          <w:b w:val="0"/>
          <w:szCs w:val="28"/>
        </w:rPr>
      </w:pPr>
      <w:r w:rsidRPr="0096452E">
        <w:rPr>
          <w:b w:val="0"/>
          <w:szCs w:val="28"/>
        </w:rPr>
        <w:t xml:space="preserve">          5) отеки лица, бронзовая окраска кожи.</w:t>
      </w:r>
    </w:p>
    <w:p w:rsidR="00B853FE" w:rsidRPr="0096452E" w:rsidRDefault="00B853FE" w:rsidP="00B853FE">
      <w:pPr>
        <w:pStyle w:val="a3"/>
        <w:jc w:val="left"/>
        <w:rPr>
          <w:b w:val="0"/>
          <w:szCs w:val="28"/>
        </w:rPr>
      </w:pPr>
      <w:r w:rsidRPr="0096452E">
        <w:rPr>
          <w:b w:val="0"/>
          <w:szCs w:val="28"/>
        </w:rPr>
        <w:t>017. ТЕМНАЯ И ЖЕЛТОВАТАЯ ОКРАСКА КОЖИ ПРИ ХПН ЗАВИСИТ ОТ</w:t>
      </w:r>
    </w:p>
    <w:p w:rsidR="00B853FE" w:rsidRPr="0096452E" w:rsidRDefault="00B853FE" w:rsidP="00B853FE">
      <w:pPr>
        <w:pStyle w:val="a3"/>
        <w:jc w:val="left"/>
        <w:rPr>
          <w:b w:val="0"/>
          <w:szCs w:val="28"/>
        </w:rPr>
      </w:pPr>
      <w:r w:rsidRPr="0096452E">
        <w:rPr>
          <w:b w:val="0"/>
          <w:szCs w:val="28"/>
        </w:rPr>
        <w:t xml:space="preserve">         1) повышение прямого билирубина</w:t>
      </w:r>
    </w:p>
    <w:p w:rsidR="00B853FE" w:rsidRPr="0096452E" w:rsidRDefault="00B853FE" w:rsidP="00B853FE">
      <w:pPr>
        <w:pStyle w:val="a3"/>
        <w:jc w:val="left"/>
        <w:rPr>
          <w:b w:val="0"/>
          <w:szCs w:val="28"/>
        </w:rPr>
      </w:pPr>
      <w:r w:rsidRPr="0096452E">
        <w:rPr>
          <w:b w:val="0"/>
          <w:szCs w:val="28"/>
        </w:rPr>
        <w:t xml:space="preserve">         2) повышение непрямого билирубина</w:t>
      </w:r>
    </w:p>
    <w:p w:rsidR="00B853FE" w:rsidRPr="0096452E" w:rsidRDefault="00B853FE" w:rsidP="00B853FE">
      <w:pPr>
        <w:pStyle w:val="a3"/>
        <w:jc w:val="left"/>
        <w:rPr>
          <w:b w:val="0"/>
          <w:szCs w:val="28"/>
        </w:rPr>
      </w:pPr>
      <w:r w:rsidRPr="0096452E">
        <w:rPr>
          <w:b w:val="0"/>
          <w:szCs w:val="28"/>
        </w:rPr>
        <w:lastRenderedPageBreak/>
        <w:t xml:space="preserve">         3) нарушение выделения урохромов</w:t>
      </w:r>
    </w:p>
    <w:p w:rsidR="00B853FE" w:rsidRPr="0096452E" w:rsidRDefault="00B853FE" w:rsidP="00B853FE">
      <w:pPr>
        <w:pStyle w:val="a3"/>
        <w:jc w:val="left"/>
        <w:rPr>
          <w:b w:val="0"/>
          <w:szCs w:val="28"/>
        </w:rPr>
      </w:pPr>
      <w:r w:rsidRPr="0096452E">
        <w:rPr>
          <w:b w:val="0"/>
          <w:szCs w:val="28"/>
        </w:rPr>
        <w:t xml:space="preserve">         4) нарушение секреции билирубина</w:t>
      </w:r>
    </w:p>
    <w:p w:rsidR="00B853FE" w:rsidRPr="0096452E" w:rsidRDefault="00B853FE" w:rsidP="00B853FE">
      <w:pPr>
        <w:pStyle w:val="a3"/>
        <w:jc w:val="left"/>
        <w:rPr>
          <w:b w:val="0"/>
          <w:szCs w:val="28"/>
        </w:rPr>
      </w:pPr>
      <w:r w:rsidRPr="0096452E">
        <w:rPr>
          <w:b w:val="0"/>
          <w:szCs w:val="28"/>
        </w:rPr>
        <w:t xml:space="preserve">         5) развития аддисоновой болезни.</w:t>
      </w:r>
    </w:p>
    <w:p w:rsidR="00B853FE" w:rsidRPr="00561ED0" w:rsidRDefault="00B853FE" w:rsidP="00B853FE">
      <w:pPr>
        <w:widowControl w:val="0"/>
        <w:autoSpaceDE w:val="0"/>
        <w:autoSpaceDN w:val="0"/>
        <w:adjustRightInd w:val="0"/>
        <w:rPr>
          <w:sz w:val="28"/>
          <w:szCs w:val="28"/>
        </w:rPr>
      </w:pPr>
      <w:r>
        <w:rPr>
          <w:sz w:val="28"/>
          <w:szCs w:val="28"/>
        </w:rPr>
        <w:t xml:space="preserve">018. </w:t>
      </w:r>
      <w:r w:rsidRPr="00561ED0">
        <w:rPr>
          <w:sz w:val="28"/>
          <w:szCs w:val="28"/>
        </w:rPr>
        <w:t xml:space="preserve">ПОЛОЖИТЕЛЬНЫЙ   СИМПТОМ ПАСТЕРНАЦКОГО </w:t>
      </w:r>
      <w:r>
        <w:rPr>
          <w:sz w:val="28"/>
          <w:szCs w:val="28"/>
        </w:rPr>
        <w:t xml:space="preserve"> </w:t>
      </w:r>
      <w:r w:rsidRPr="00561ED0">
        <w:rPr>
          <w:sz w:val="28"/>
          <w:szCs w:val="28"/>
        </w:rPr>
        <w:t>БЫВАЕТ ПРИ</w:t>
      </w:r>
    </w:p>
    <w:p w:rsidR="00B853FE" w:rsidRPr="00561ED0" w:rsidRDefault="00B853FE" w:rsidP="00B853FE">
      <w:pPr>
        <w:widowControl w:val="0"/>
        <w:autoSpaceDE w:val="0"/>
        <w:autoSpaceDN w:val="0"/>
        <w:adjustRightInd w:val="0"/>
        <w:rPr>
          <w:sz w:val="28"/>
          <w:szCs w:val="28"/>
        </w:rPr>
      </w:pPr>
      <w:r w:rsidRPr="00561ED0">
        <w:rPr>
          <w:sz w:val="28"/>
          <w:szCs w:val="28"/>
        </w:rPr>
        <w:t xml:space="preserve">        1) остром гломерулонефрите</w:t>
      </w:r>
    </w:p>
    <w:p w:rsidR="00B853FE" w:rsidRPr="00561ED0" w:rsidRDefault="00B853FE" w:rsidP="00B853FE">
      <w:pPr>
        <w:widowControl w:val="0"/>
        <w:autoSpaceDE w:val="0"/>
        <w:autoSpaceDN w:val="0"/>
        <w:adjustRightInd w:val="0"/>
        <w:rPr>
          <w:sz w:val="28"/>
          <w:szCs w:val="28"/>
        </w:rPr>
      </w:pPr>
      <w:r w:rsidRPr="00561ED0">
        <w:rPr>
          <w:sz w:val="28"/>
          <w:szCs w:val="28"/>
        </w:rPr>
        <w:t xml:space="preserve">        2) мочекаменной болезни</w:t>
      </w:r>
    </w:p>
    <w:p w:rsidR="00B853FE" w:rsidRPr="00561ED0" w:rsidRDefault="00B853FE" w:rsidP="00B853FE">
      <w:pPr>
        <w:widowControl w:val="0"/>
        <w:autoSpaceDE w:val="0"/>
        <w:autoSpaceDN w:val="0"/>
        <w:adjustRightInd w:val="0"/>
        <w:rPr>
          <w:sz w:val="28"/>
          <w:szCs w:val="28"/>
        </w:rPr>
      </w:pPr>
      <w:r w:rsidRPr="00561ED0">
        <w:rPr>
          <w:sz w:val="28"/>
          <w:szCs w:val="28"/>
        </w:rPr>
        <w:t xml:space="preserve">        3) диабетической нефропатии</w:t>
      </w:r>
    </w:p>
    <w:p w:rsidR="00B853FE" w:rsidRPr="00561ED0" w:rsidRDefault="00B853FE" w:rsidP="00B853FE">
      <w:pPr>
        <w:widowControl w:val="0"/>
        <w:autoSpaceDE w:val="0"/>
        <w:autoSpaceDN w:val="0"/>
        <w:adjustRightInd w:val="0"/>
        <w:rPr>
          <w:sz w:val="28"/>
          <w:szCs w:val="28"/>
        </w:rPr>
      </w:pPr>
      <w:r w:rsidRPr="00561ED0">
        <w:rPr>
          <w:sz w:val="28"/>
          <w:szCs w:val="28"/>
        </w:rPr>
        <w:t xml:space="preserve">        4) цистите</w:t>
      </w:r>
    </w:p>
    <w:p w:rsidR="00B853FE" w:rsidRPr="00561ED0" w:rsidRDefault="00B853FE" w:rsidP="00B853FE">
      <w:pPr>
        <w:widowControl w:val="0"/>
        <w:autoSpaceDE w:val="0"/>
        <w:autoSpaceDN w:val="0"/>
        <w:adjustRightInd w:val="0"/>
        <w:rPr>
          <w:sz w:val="28"/>
          <w:szCs w:val="28"/>
        </w:rPr>
      </w:pPr>
      <w:r w:rsidRPr="00561ED0">
        <w:rPr>
          <w:sz w:val="28"/>
          <w:szCs w:val="28"/>
        </w:rPr>
        <w:t xml:space="preserve">        5) хроническом гломерулонефрите.</w:t>
      </w:r>
    </w:p>
    <w:p w:rsidR="00B853FE" w:rsidRPr="0096452E" w:rsidRDefault="009D217F" w:rsidP="00B853FE">
      <w:pPr>
        <w:pStyle w:val="a3"/>
        <w:jc w:val="left"/>
        <w:rPr>
          <w:b w:val="0"/>
          <w:szCs w:val="28"/>
        </w:rPr>
      </w:pPr>
      <w:r>
        <w:rPr>
          <w:b w:val="0"/>
          <w:szCs w:val="28"/>
        </w:rPr>
        <w:t xml:space="preserve">019. </w:t>
      </w:r>
      <w:r w:rsidR="00B853FE" w:rsidRPr="0096452E">
        <w:rPr>
          <w:b w:val="0"/>
          <w:szCs w:val="28"/>
        </w:rPr>
        <w:t xml:space="preserve"> ПРИЗНАК, ХАРАКТЕРНЫЙ ДЛЯ УРЕМИЧЕСКОГО ПЕРИКАРДИТА</w:t>
      </w:r>
    </w:p>
    <w:p w:rsidR="00B853FE" w:rsidRPr="0096452E" w:rsidRDefault="00B853FE" w:rsidP="00B853FE">
      <w:pPr>
        <w:pStyle w:val="a3"/>
        <w:jc w:val="left"/>
        <w:rPr>
          <w:b w:val="0"/>
          <w:szCs w:val="28"/>
        </w:rPr>
      </w:pPr>
      <w:r w:rsidRPr="0096452E">
        <w:rPr>
          <w:b w:val="0"/>
          <w:szCs w:val="28"/>
        </w:rPr>
        <w:t xml:space="preserve">         1) повышение температуры тела</w:t>
      </w:r>
    </w:p>
    <w:p w:rsidR="00B853FE" w:rsidRPr="0096452E" w:rsidRDefault="00B853FE" w:rsidP="00B853FE">
      <w:pPr>
        <w:pStyle w:val="a3"/>
        <w:jc w:val="left"/>
        <w:rPr>
          <w:b w:val="0"/>
          <w:szCs w:val="28"/>
        </w:rPr>
      </w:pPr>
      <w:r w:rsidRPr="0096452E">
        <w:rPr>
          <w:b w:val="0"/>
          <w:szCs w:val="28"/>
        </w:rPr>
        <w:t xml:space="preserve">         2) боли в области сердца</w:t>
      </w:r>
    </w:p>
    <w:p w:rsidR="00B853FE" w:rsidRPr="0096452E" w:rsidRDefault="00B853FE" w:rsidP="00B853FE">
      <w:pPr>
        <w:pStyle w:val="a3"/>
        <w:jc w:val="left"/>
        <w:rPr>
          <w:b w:val="0"/>
          <w:szCs w:val="28"/>
        </w:rPr>
      </w:pPr>
      <w:r w:rsidRPr="0096452E">
        <w:rPr>
          <w:b w:val="0"/>
          <w:szCs w:val="28"/>
        </w:rPr>
        <w:t xml:space="preserve">         3) шум трения перикарда</w:t>
      </w:r>
    </w:p>
    <w:p w:rsidR="00B853FE" w:rsidRPr="0096452E" w:rsidRDefault="00B853FE" w:rsidP="00B853FE">
      <w:pPr>
        <w:pStyle w:val="a3"/>
        <w:jc w:val="left"/>
        <w:rPr>
          <w:b w:val="0"/>
          <w:szCs w:val="28"/>
        </w:rPr>
      </w:pPr>
      <w:r w:rsidRPr="0096452E">
        <w:rPr>
          <w:b w:val="0"/>
          <w:szCs w:val="28"/>
        </w:rPr>
        <w:t xml:space="preserve">         4) накопление геморрагической жидкости в полости  </w:t>
      </w:r>
    </w:p>
    <w:p w:rsidR="00B853FE" w:rsidRPr="0096452E" w:rsidRDefault="00B853FE" w:rsidP="00B853FE">
      <w:pPr>
        <w:pStyle w:val="a3"/>
        <w:jc w:val="left"/>
        <w:rPr>
          <w:b w:val="0"/>
          <w:szCs w:val="28"/>
        </w:rPr>
      </w:pPr>
      <w:r w:rsidRPr="0096452E">
        <w:rPr>
          <w:b w:val="0"/>
          <w:szCs w:val="28"/>
        </w:rPr>
        <w:t xml:space="preserve">         перикарда</w:t>
      </w:r>
    </w:p>
    <w:p w:rsidR="00B853FE" w:rsidRPr="0096452E" w:rsidRDefault="00B853FE" w:rsidP="00B853FE">
      <w:pPr>
        <w:pStyle w:val="a3"/>
        <w:jc w:val="left"/>
        <w:rPr>
          <w:b w:val="0"/>
          <w:szCs w:val="28"/>
        </w:rPr>
      </w:pPr>
      <w:r w:rsidRPr="0096452E">
        <w:rPr>
          <w:b w:val="0"/>
          <w:szCs w:val="28"/>
        </w:rPr>
        <w:t xml:space="preserve">         5) отсутствие азотемии.</w:t>
      </w:r>
    </w:p>
    <w:p w:rsidR="00B853FE" w:rsidRPr="0096452E" w:rsidRDefault="00B853FE" w:rsidP="00B853FE">
      <w:pPr>
        <w:pStyle w:val="a3"/>
        <w:jc w:val="left"/>
        <w:rPr>
          <w:b w:val="0"/>
          <w:szCs w:val="28"/>
        </w:rPr>
      </w:pPr>
      <w:r w:rsidRPr="0096452E">
        <w:rPr>
          <w:b w:val="0"/>
          <w:szCs w:val="28"/>
        </w:rPr>
        <w:t>020. ГЕМАТУРИЯ - ЭТО</w:t>
      </w:r>
    </w:p>
    <w:p w:rsidR="00B853FE" w:rsidRPr="0096452E" w:rsidRDefault="00B853FE" w:rsidP="00B853FE">
      <w:pPr>
        <w:pStyle w:val="a3"/>
        <w:ind w:left="660"/>
        <w:jc w:val="left"/>
        <w:rPr>
          <w:b w:val="0"/>
          <w:szCs w:val="28"/>
        </w:rPr>
      </w:pPr>
      <w:r w:rsidRPr="0096452E">
        <w:rPr>
          <w:b w:val="0"/>
          <w:szCs w:val="28"/>
        </w:rPr>
        <w:t>1) появление в моче белка</w:t>
      </w:r>
    </w:p>
    <w:p w:rsidR="00B853FE" w:rsidRPr="0096452E" w:rsidRDefault="00B853FE" w:rsidP="00B853FE">
      <w:pPr>
        <w:pStyle w:val="a3"/>
        <w:ind w:left="660"/>
        <w:jc w:val="left"/>
        <w:rPr>
          <w:b w:val="0"/>
          <w:szCs w:val="28"/>
        </w:rPr>
      </w:pPr>
      <w:r w:rsidRPr="0096452E">
        <w:rPr>
          <w:b w:val="0"/>
          <w:szCs w:val="28"/>
        </w:rPr>
        <w:t>2) появление в моче эритроцитов</w:t>
      </w:r>
    </w:p>
    <w:p w:rsidR="00B853FE" w:rsidRPr="0096452E" w:rsidRDefault="00B853FE" w:rsidP="00B853FE">
      <w:pPr>
        <w:pStyle w:val="a3"/>
        <w:ind w:left="660"/>
        <w:jc w:val="left"/>
        <w:rPr>
          <w:b w:val="0"/>
          <w:szCs w:val="28"/>
        </w:rPr>
      </w:pPr>
      <w:r w:rsidRPr="0096452E">
        <w:rPr>
          <w:b w:val="0"/>
          <w:szCs w:val="28"/>
        </w:rPr>
        <w:t>3) появление в моче лейкоцитов</w:t>
      </w:r>
    </w:p>
    <w:p w:rsidR="00B853FE" w:rsidRPr="0096452E" w:rsidRDefault="00B853FE" w:rsidP="00B853FE">
      <w:pPr>
        <w:pStyle w:val="a3"/>
        <w:ind w:left="660"/>
        <w:jc w:val="left"/>
        <w:rPr>
          <w:b w:val="0"/>
          <w:szCs w:val="28"/>
        </w:rPr>
      </w:pPr>
      <w:r w:rsidRPr="0096452E">
        <w:rPr>
          <w:b w:val="0"/>
          <w:szCs w:val="28"/>
        </w:rPr>
        <w:t>4) появление в моче цилиндров</w:t>
      </w:r>
    </w:p>
    <w:p w:rsidR="00B853FE" w:rsidRPr="0096452E" w:rsidRDefault="00B853FE" w:rsidP="00B853FE">
      <w:pPr>
        <w:pStyle w:val="a3"/>
        <w:ind w:left="660"/>
        <w:jc w:val="left"/>
        <w:rPr>
          <w:b w:val="0"/>
          <w:szCs w:val="28"/>
        </w:rPr>
      </w:pPr>
      <w:r w:rsidRPr="0096452E">
        <w:rPr>
          <w:b w:val="0"/>
          <w:szCs w:val="28"/>
        </w:rPr>
        <w:t>5) появление в моче сахара.</w:t>
      </w:r>
    </w:p>
    <w:p w:rsidR="00B853FE" w:rsidRPr="0096452E" w:rsidRDefault="00B853FE" w:rsidP="00B853FE">
      <w:pPr>
        <w:pStyle w:val="FR4"/>
        <w:spacing w:line="240" w:lineRule="auto"/>
        <w:ind w:left="786" w:firstLine="0"/>
        <w:jc w:val="left"/>
        <w:rPr>
          <w:color w:val="000000"/>
          <w:sz w:val="28"/>
          <w:szCs w:val="28"/>
        </w:rPr>
      </w:pPr>
    </w:p>
    <w:p w:rsidR="00B853FE" w:rsidRDefault="00B853FE" w:rsidP="00B853FE">
      <w:pPr>
        <w:pStyle w:val="FR4"/>
        <w:spacing w:line="240" w:lineRule="auto"/>
        <w:rPr>
          <w:b/>
          <w:color w:val="000000"/>
          <w:sz w:val="28"/>
          <w:szCs w:val="28"/>
        </w:rPr>
      </w:pPr>
      <w:r>
        <w:rPr>
          <w:b/>
          <w:color w:val="000000"/>
          <w:sz w:val="28"/>
          <w:szCs w:val="28"/>
        </w:rPr>
        <w:t>Вариант 2</w:t>
      </w:r>
    </w:p>
    <w:p w:rsidR="00B853FE" w:rsidRPr="0096452E" w:rsidRDefault="00B853FE" w:rsidP="00B853FE">
      <w:pPr>
        <w:pStyle w:val="a3"/>
        <w:jc w:val="left"/>
        <w:rPr>
          <w:b w:val="0"/>
          <w:szCs w:val="28"/>
        </w:rPr>
      </w:pPr>
      <w:r w:rsidRPr="0096452E">
        <w:rPr>
          <w:b w:val="0"/>
          <w:szCs w:val="28"/>
        </w:rPr>
        <w:t>001. ГЕМАТУРИЯ - ЭТО</w:t>
      </w:r>
    </w:p>
    <w:p w:rsidR="00B853FE" w:rsidRPr="0096452E" w:rsidRDefault="00B853FE" w:rsidP="00B853FE">
      <w:pPr>
        <w:pStyle w:val="a3"/>
        <w:ind w:left="660"/>
        <w:jc w:val="left"/>
        <w:rPr>
          <w:b w:val="0"/>
          <w:szCs w:val="28"/>
        </w:rPr>
      </w:pPr>
      <w:r w:rsidRPr="0096452E">
        <w:rPr>
          <w:b w:val="0"/>
          <w:szCs w:val="28"/>
        </w:rPr>
        <w:t>1) появление в моче белка</w:t>
      </w:r>
    </w:p>
    <w:p w:rsidR="00B853FE" w:rsidRPr="0096452E" w:rsidRDefault="00B853FE" w:rsidP="00B853FE">
      <w:pPr>
        <w:pStyle w:val="a3"/>
        <w:ind w:left="660"/>
        <w:jc w:val="left"/>
        <w:rPr>
          <w:b w:val="0"/>
          <w:szCs w:val="28"/>
        </w:rPr>
      </w:pPr>
      <w:r w:rsidRPr="0096452E">
        <w:rPr>
          <w:b w:val="0"/>
          <w:szCs w:val="28"/>
        </w:rPr>
        <w:t>2) появление в моче эритроцитов</w:t>
      </w:r>
    </w:p>
    <w:p w:rsidR="00B853FE" w:rsidRPr="0096452E" w:rsidRDefault="00B853FE" w:rsidP="00B853FE">
      <w:pPr>
        <w:pStyle w:val="a3"/>
        <w:ind w:left="660"/>
        <w:jc w:val="left"/>
        <w:rPr>
          <w:b w:val="0"/>
          <w:szCs w:val="28"/>
        </w:rPr>
      </w:pPr>
      <w:r w:rsidRPr="0096452E">
        <w:rPr>
          <w:b w:val="0"/>
          <w:szCs w:val="28"/>
        </w:rPr>
        <w:t>3) появление в моче лейкоцитов</w:t>
      </w:r>
    </w:p>
    <w:p w:rsidR="00B853FE" w:rsidRPr="0096452E" w:rsidRDefault="00B853FE" w:rsidP="00B853FE">
      <w:pPr>
        <w:pStyle w:val="a3"/>
        <w:ind w:left="660"/>
        <w:jc w:val="left"/>
        <w:rPr>
          <w:b w:val="0"/>
          <w:szCs w:val="28"/>
        </w:rPr>
      </w:pPr>
      <w:r w:rsidRPr="0096452E">
        <w:rPr>
          <w:b w:val="0"/>
          <w:szCs w:val="28"/>
        </w:rPr>
        <w:t>4) появление в моче цилиндров</w:t>
      </w:r>
    </w:p>
    <w:p w:rsidR="00B853FE" w:rsidRPr="0096452E" w:rsidRDefault="00B853FE" w:rsidP="00B853FE">
      <w:pPr>
        <w:pStyle w:val="a3"/>
        <w:ind w:left="660"/>
        <w:jc w:val="left"/>
        <w:rPr>
          <w:b w:val="0"/>
          <w:szCs w:val="28"/>
        </w:rPr>
      </w:pPr>
      <w:r w:rsidRPr="0096452E">
        <w:rPr>
          <w:b w:val="0"/>
          <w:szCs w:val="28"/>
        </w:rPr>
        <w:t>5) появление в моче сахара.</w:t>
      </w:r>
    </w:p>
    <w:p w:rsidR="00B853FE" w:rsidRPr="00561ED0" w:rsidRDefault="00B853FE" w:rsidP="00B853FE">
      <w:pPr>
        <w:widowControl w:val="0"/>
        <w:autoSpaceDE w:val="0"/>
        <w:autoSpaceDN w:val="0"/>
        <w:adjustRightInd w:val="0"/>
        <w:rPr>
          <w:sz w:val="28"/>
          <w:szCs w:val="28"/>
        </w:rPr>
      </w:pPr>
      <w:r w:rsidRPr="0096452E">
        <w:rPr>
          <w:sz w:val="28"/>
          <w:szCs w:val="28"/>
        </w:rPr>
        <w:t>002. ПОЛОЖИТЕЛЬНЫЙ   СИМПТОМ ПАСТЕРНАЦКОГО  БЫВАЕТ</w:t>
      </w:r>
      <w:r w:rsidRPr="00561ED0">
        <w:rPr>
          <w:sz w:val="28"/>
          <w:szCs w:val="28"/>
        </w:rPr>
        <w:t xml:space="preserve"> ПРИ</w:t>
      </w:r>
    </w:p>
    <w:p w:rsidR="00B853FE" w:rsidRPr="00561ED0" w:rsidRDefault="00B853FE" w:rsidP="00B853FE">
      <w:pPr>
        <w:widowControl w:val="0"/>
        <w:autoSpaceDE w:val="0"/>
        <w:autoSpaceDN w:val="0"/>
        <w:adjustRightInd w:val="0"/>
        <w:rPr>
          <w:sz w:val="28"/>
          <w:szCs w:val="28"/>
        </w:rPr>
      </w:pPr>
      <w:r w:rsidRPr="00561ED0">
        <w:rPr>
          <w:sz w:val="28"/>
          <w:szCs w:val="28"/>
        </w:rPr>
        <w:t xml:space="preserve">        1) остром гломерулонефрите</w:t>
      </w:r>
    </w:p>
    <w:p w:rsidR="00B853FE" w:rsidRPr="00561ED0" w:rsidRDefault="00B853FE" w:rsidP="00B853FE">
      <w:pPr>
        <w:widowControl w:val="0"/>
        <w:autoSpaceDE w:val="0"/>
        <w:autoSpaceDN w:val="0"/>
        <w:adjustRightInd w:val="0"/>
        <w:rPr>
          <w:sz w:val="28"/>
          <w:szCs w:val="28"/>
        </w:rPr>
      </w:pPr>
      <w:r w:rsidRPr="00561ED0">
        <w:rPr>
          <w:sz w:val="28"/>
          <w:szCs w:val="28"/>
        </w:rPr>
        <w:t xml:space="preserve">        2) мочекаменной болезни</w:t>
      </w:r>
    </w:p>
    <w:p w:rsidR="00B853FE" w:rsidRPr="00561ED0" w:rsidRDefault="00B853FE" w:rsidP="00B853FE">
      <w:pPr>
        <w:widowControl w:val="0"/>
        <w:autoSpaceDE w:val="0"/>
        <w:autoSpaceDN w:val="0"/>
        <w:adjustRightInd w:val="0"/>
        <w:rPr>
          <w:sz w:val="28"/>
          <w:szCs w:val="28"/>
        </w:rPr>
      </w:pPr>
      <w:r w:rsidRPr="00561ED0">
        <w:rPr>
          <w:sz w:val="28"/>
          <w:szCs w:val="28"/>
        </w:rPr>
        <w:t xml:space="preserve">        3) диабетической нефропатии</w:t>
      </w:r>
    </w:p>
    <w:p w:rsidR="00B853FE" w:rsidRPr="00561ED0" w:rsidRDefault="00B853FE" w:rsidP="00B853FE">
      <w:pPr>
        <w:widowControl w:val="0"/>
        <w:autoSpaceDE w:val="0"/>
        <w:autoSpaceDN w:val="0"/>
        <w:adjustRightInd w:val="0"/>
        <w:rPr>
          <w:sz w:val="28"/>
          <w:szCs w:val="28"/>
        </w:rPr>
      </w:pPr>
      <w:r w:rsidRPr="00561ED0">
        <w:rPr>
          <w:sz w:val="28"/>
          <w:szCs w:val="28"/>
        </w:rPr>
        <w:t xml:space="preserve">        4) цистите</w:t>
      </w:r>
    </w:p>
    <w:p w:rsidR="00B853FE" w:rsidRPr="00561ED0" w:rsidRDefault="00B853FE" w:rsidP="00B853FE">
      <w:pPr>
        <w:widowControl w:val="0"/>
        <w:autoSpaceDE w:val="0"/>
        <w:autoSpaceDN w:val="0"/>
        <w:adjustRightInd w:val="0"/>
        <w:rPr>
          <w:sz w:val="28"/>
          <w:szCs w:val="28"/>
        </w:rPr>
      </w:pPr>
      <w:r w:rsidRPr="00561ED0">
        <w:rPr>
          <w:sz w:val="28"/>
          <w:szCs w:val="28"/>
        </w:rPr>
        <w:t xml:space="preserve">        5) хроническом гломерулонефрите.</w:t>
      </w:r>
    </w:p>
    <w:p w:rsidR="00B853FE" w:rsidRPr="0096452E" w:rsidRDefault="00B853FE" w:rsidP="00B853FE">
      <w:pPr>
        <w:pStyle w:val="a3"/>
        <w:jc w:val="left"/>
        <w:rPr>
          <w:b w:val="0"/>
          <w:szCs w:val="28"/>
        </w:rPr>
      </w:pPr>
      <w:r w:rsidRPr="0096452E">
        <w:rPr>
          <w:b w:val="0"/>
          <w:szCs w:val="28"/>
        </w:rPr>
        <w:t xml:space="preserve">003. КЛИНИЧЕСКИМИ ПРОЯВЛЕНИЯМИ </w:t>
      </w:r>
      <w:r w:rsidRPr="0096452E">
        <w:rPr>
          <w:b w:val="0"/>
          <w:szCs w:val="28"/>
          <w:lang w:val="en-US"/>
        </w:rPr>
        <w:t>FACIES</w:t>
      </w:r>
      <w:r w:rsidRPr="0096452E">
        <w:rPr>
          <w:b w:val="0"/>
          <w:szCs w:val="28"/>
        </w:rPr>
        <w:t xml:space="preserve"> </w:t>
      </w:r>
      <w:r w:rsidRPr="0096452E">
        <w:rPr>
          <w:b w:val="0"/>
          <w:szCs w:val="28"/>
          <w:lang w:val="en-US"/>
        </w:rPr>
        <w:t>NEFRITICA</w:t>
      </w:r>
      <w:r w:rsidRPr="0096452E">
        <w:rPr>
          <w:b w:val="0"/>
          <w:szCs w:val="28"/>
        </w:rPr>
        <w:t xml:space="preserve"> ЯВЛЯЮТСЯ</w:t>
      </w:r>
    </w:p>
    <w:p w:rsidR="00B853FE" w:rsidRPr="0096452E" w:rsidRDefault="00B853FE" w:rsidP="00B853FE">
      <w:pPr>
        <w:pStyle w:val="a3"/>
        <w:jc w:val="left"/>
        <w:rPr>
          <w:b w:val="0"/>
          <w:szCs w:val="28"/>
        </w:rPr>
      </w:pPr>
      <w:r w:rsidRPr="0096452E">
        <w:rPr>
          <w:b w:val="0"/>
          <w:szCs w:val="28"/>
        </w:rPr>
        <w:t xml:space="preserve">          1) отеки лица, бледность кожи</w:t>
      </w:r>
    </w:p>
    <w:p w:rsidR="00B853FE" w:rsidRPr="0096452E" w:rsidRDefault="00B853FE" w:rsidP="00B853FE">
      <w:pPr>
        <w:pStyle w:val="a3"/>
        <w:jc w:val="left"/>
        <w:rPr>
          <w:b w:val="0"/>
          <w:szCs w:val="28"/>
        </w:rPr>
      </w:pPr>
      <w:r w:rsidRPr="0096452E">
        <w:rPr>
          <w:b w:val="0"/>
          <w:szCs w:val="28"/>
        </w:rPr>
        <w:t xml:space="preserve">          2) отеки лица, акроцианоз</w:t>
      </w:r>
    </w:p>
    <w:p w:rsidR="00B853FE" w:rsidRPr="0096452E" w:rsidRDefault="00B853FE" w:rsidP="00B853FE">
      <w:pPr>
        <w:pStyle w:val="a3"/>
        <w:jc w:val="left"/>
        <w:rPr>
          <w:b w:val="0"/>
          <w:szCs w:val="28"/>
        </w:rPr>
      </w:pPr>
      <w:r w:rsidRPr="0096452E">
        <w:rPr>
          <w:b w:val="0"/>
          <w:szCs w:val="28"/>
        </w:rPr>
        <w:t xml:space="preserve">          3) отеки лица, геморрагическая сыпь на лице</w:t>
      </w:r>
    </w:p>
    <w:p w:rsidR="00B853FE" w:rsidRPr="0096452E" w:rsidRDefault="00B853FE" w:rsidP="00B853FE">
      <w:pPr>
        <w:pStyle w:val="a3"/>
        <w:jc w:val="left"/>
        <w:rPr>
          <w:b w:val="0"/>
          <w:szCs w:val="28"/>
        </w:rPr>
      </w:pPr>
      <w:r w:rsidRPr="0096452E">
        <w:rPr>
          <w:b w:val="0"/>
          <w:szCs w:val="28"/>
        </w:rPr>
        <w:t xml:space="preserve">          4) отеки лица, гиперемия кожи</w:t>
      </w:r>
    </w:p>
    <w:p w:rsidR="00B853FE" w:rsidRPr="0096452E" w:rsidRDefault="00B853FE" w:rsidP="00B853FE">
      <w:pPr>
        <w:pStyle w:val="a3"/>
        <w:jc w:val="left"/>
        <w:rPr>
          <w:b w:val="0"/>
          <w:szCs w:val="28"/>
        </w:rPr>
      </w:pPr>
      <w:r w:rsidRPr="0096452E">
        <w:rPr>
          <w:b w:val="0"/>
          <w:szCs w:val="28"/>
        </w:rPr>
        <w:t xml:space="preserve">          5) отеки лица, бронзовая окраска кожи.</w:t>
      </w:r>
    </w:p>
    <w:p w:rsidR="00B853FE" w:rsidRPr="0096452E" w:rsidRDefault="00B853FE" w:rsidP="00B853FE">
      <w:pPr>
        <w:pStyle w:val="a3"/>
        <w:jc w:val="left"/>
        <w:rPr>
          <w:b w:val="0"/>
          <w:szCs w:val="28"/>
        </w:rPr>
      </w:pPr>
      <w:r w:rsidRPr="0096452E">
        <w:rPr>
          <w:b w:val="0"/>
          <w:szCs w:val="28"/>
        </w:rPr>
        <w:t>004. ПРИ ПОЛИУРИИ СУТОЧНОЕ КОЛИЧЕСТВО МОЧИ ПРЕВЫШАЕТ</w:t>
      </w:r>
    </w:p>
    <w:p w:rsidR="00B853FE" w:rsidRPr="0096452E" w:rsidRDefault="00B853FE" w:rsidP="00B853FE">
      <w:pPr>
        <w:pStyle w:val="a3"/>
        <w:jc w:val="left"/>
        <w:rPr>
          <w:b w:val="0"/>
          <w:szCs w:val="28"/>
        </w:rPr>
      </w:pPr>
      <w:r w:rsidRPr="0096452E">
        <w:rPr>
          <w:b w:val="0"/>
          <w:szCs w:val="28"/>
        </w:rPr>
        <w:t xml:space="preserve">           1) 800 мл</w:t>
      </w:r>
    </w:p>
    <w:p w:rsidR="00B853FE" w:rsidRPr="0096452E" w:rsidRDefault="00B853FE" w:rsidP="00B853FE">
      <w:pPr>
        <w:pStyle w:val="a3"/>
        <w:jc w:val="left"/>
        <w:rPr>
          <w:b w:val="0"/>
          <w:szCs w:val="28"/>
        </w:rPr>
      </w:pPr>
      <w:r w:rsidRPr="0096452E">
        <w:rPr>
          <w:b w:val="0"/>
          <w:szCs w:val="28"/>
        </w:rPr>
        <w:lastRenderedPageBreak/>
        <w:t xml:space="preserve">           2) 1500 мл</w:t>
      </w:r>
    </w:p>
    <w:p w:rsidR="00B853FE" w:rsidRPr="0096452E" w:rsidRDefault="00B853FE" w:rsidP="00B853FE">
      <w:pPr>
        <w:pStyle w:val="a3"/>
        <w:jc w:val="left"/>
        <w:rPr>
          <w:b w:val="0"/>
          <w:szCs w:val="28"/>
        </w:rPr>
      </w:pPr>
      <w:r w:rsidRPr="0096452E">
        <w:rPr>
          <w:b w:val="0"/>
          <w:szCs w:val="28"/>
        </w:rPr>
        <w:t xml:space="preserve">           3) 2500 мл</w:t>
      </w:r>
    </w:p>
    <w:p w:rsidR="00B853FE" w:rsidRPr="0096452E" w:rsidRDefault="00B853FE" w:rsidP="00B853FE">
      <w:pPr>
        <w:pStyle w:val="a3"/>
        <w:jc w:val="left"/>
        <w:rPr>
          <w:b w:val="0"/>
          <w:szCs w:val="28"/>
        </w:rPr>
      </w:pPr>
      <w:r w:rsidRPr="0096452E">
        <w:rPr>
          <w:b w:val="0"/>
          <w:szCs w:val="28"/>
        </w:rPr>
        <w:t xml:space="preserve">           4) 1000 мл</w:t>
      </w:r>
    </w:p>
    <w:p w:rsidR="00B853FE" w:rsidRPr="0096452E" w:rsidRDefault="00B853FE" w:rsidP="00B853FE">
      <w:pPr>
        <w:pStyle w:val="a3"/>
        <w:jc w:val="left"/>
        <w:rPr>
          <w:b w:val="0"/>
          <w:szCs w:val="28"/>
        </w:rPr>
      </w:pPr>
      <w:r w:rsidRPr="0096452E">
        <w:rPr>
          <w:b w:val="0"/>
          <w:szCs w:val="28"/>
        </w:rPr>
        <w:t xml:space="preserve">           5)  500 мл.</w:t>
      </w:r>
    </w:p>
    <w:p w:rsidR="00B853FE" w:rsidRPr="0096452E" w:rsidRDefault="00B853FE" w:rsidP="00B853FE">
      <w:pPr>
        <w:pStyle w:val="a3"/>
        <w:jc w:val="left"/>
        <w:rPr>
          <w:b w:val="0"/>
          <w:szCs w:val="28"/>
        </w:rPr>
      </w:pPr>
      <w:r w:rsidRPr="0096452E">
        <w:rPr>
          <w:b w:val="0"/>
          <w:szCs w:val="28"/>
        </w:rPr>
        <w:t xml:space="preserve">  005.  НАИБОЛЕЕ РАСПРОСТРАНЕННЫМ ЗАБОЛЕВАНИЕМ ПОЧЕК ЯВЛЯЕТСЯ </w:t>
      </w:r>
    </w:p>
    <w:p w:rsidR="00B853FE" w:rsidRPr="0096452E" w:rsidRDefault="00B853FE" w:rsidP="00B853FE">
      <w:pPr>
        <w:pStyle w:val="a3"/>
        <w:jc w:val="left"/>
        <w:rPr>
          <w:b w:val="0"/>
          <w:szCs w:val="28"/>
        </w:rPr>
      </w:pPr>
      <w:r w:rsidRPr="0096452E">
        <w:rPr>
          <w:b w:val="0"/>
          <w:szCs w:val="28"/>
        </w:rPr>
        <w:t xml:space="preserve">           1) инфаркт почки</w:t>
      </w:r>
    </w:p>
    <w:p w:rsidR="00B853FE" w:rsidRPr="0096452E" w:rsidRDefault="00B853FE" w:rsidP="00B853FE">
      <w:pPr>
        <w:pStyle w:val="a3"/>
        <w:jc w:val="left"/>
        <w:rPr>
          <w:b w:val="0"/>
          <w:szCs w:val="28"/>
        </w:rPr>
      </w:pPr>
      <w:r w:rsidRPr="0096452E">
        <w:rPr>
          <w:b w:val="0"/>
          <w:szCs w:val="28"/>
        </w:rPr>
        <w:t xml:space="preserve">           2) гломерулонефрит</w:t>
      </w:r>
    </w:p>
    <w:p w:rsidR="00B853FE" w:rsidRPr="0096452E" w:rsidRDefault="00B853FE" w:rsidP="00B853FE">
      <w:pPr>
        <w:pStyle w:val="a3"/>
        <w:jc w:val="left"/>
        <w:rPr>
          <w:b w:val="0"/>
          <w:szCs w:val="28"/>
        </w:rPr>
      </w:pPr>
      <w:r w:rsidRPr="0096452E">
        <w:rPr>
          <w:b w:val="0"/>
          <w:szCs w:val="28"/>
        </w:rPr>
        <w:t xml:space="preserve">           3) пиелонефрит</w:t>
      </w:r>
    </w:p>
    <w:p w:rsidR="00B853FE" w:rsidRPr="0096452E" w:rsidRDefault="00B853FE" w:rsidP="00B853FE">
      <w:pPr>
        <w:pStyle w:val="a3"/>
        <w:jc w:val="left"/>
        <w:rPr>
          <w:b w:val="0"/>
          <w:szCs w:val="28"/>
        </w:rPr>
      </w:pPr>
      <w:r w:rsidRPr="0096452E">
        <w:rPr>
          <w:b w:val="0"/>
          <w:szCs w:val="28"/>
        </w:rPr>
        <w:t xml:space="preserve">           4) рак почки</w:t>
      </w:r>
    </w:p>
    <w:p w:rsidR="00B853FE" w:rsidRPr="0096452E" w:rsidRDefault="00B853FE" w:rsidP="00B853FE">
      <w:pPr>
        <w:pStyle w:val="a3"/>
        <w:jc w:val="left"/>
        <w:rPr>
          <w:b w:val="0"/>
          <w:szCs w:val="28"/>
        </w:rPr>
      </w:pPr>
      <w:r w:rsidRPr="0096452E">
        <w:rPr>
          <w:b w:val="0"/>
          <w:szCs w:val="28"/>
        </w:rPr>
        <w:t xml:space="preserve">           5) туберкулез почек.</w:t>
      </w:r>
    </w:p>
    <w:p w:rsidR="00B853FE" w:rsidRPr="0096452E" w:rsidRDefault="009D217F" w:rsidP="00B853FE">
      <w:pPr>
        <w:pStyle w:val="a3"/>
        <w:jc w:val="left"/>
        <w:rPr>
          <w:b w:val="0"/>
          <w:szCs w:val="28"/>
        </w:rPr>
      </w:pPr>
      <w:r>
        <w:rPr>
          <w:b w:val="0"/>
          <w:szCs w:val="28"/>
        </w:rPr>
        <w:t xml:space="preserve">006. </w:t>
      </w:r>
      <w:r w:rsidR="00B853FE" w:rsidRPr="0096452E">
        <w:rPr>
          <w:b w:val="0"/>
          <w:szCs w:val="28"/>
        </w:rPr>
        <w:t>ПРИЗНАК, КОТОРЫЙ НЕ ЯВЛЯЕТСЯ ПРОЯВЛЕНИЕМ ХРОНИЧЕСКОЙ ПОЧЕЧНОЙ НЕДОСТАТОЧНОСТИ</w:t>
      </w:r>
    </w:p>
    <w:p w:rsidR="00B853FE" w:rsidRPr="0096452E" w:rsidRDefault="00B853FE" w:rsidP="00B853FE">
      <w:pPr>
        <w:pStyle w:val="a3"/>
        <w:ind w:left="660"/>
        <w:jc w:val="left"/>
        <w:rPr>
          <w:b w:val="0"/>
          <w:szCs w:val="28"/>
        </w:rPr>
      </w:pPr>
      <w:r w:rsidRPr="0096452E">
        <w:rPr>
          <w:b w:val="0"/>
          <w:szCs w:val="28"/>
        </w:rPr>
        <w:t>1) запор</w:t>
      </w:r>
    </w:p>
    <w:p w:rsidR="00B853FE" w:rsidRPr="0096452E" w:rsidRDefault="00B853FE" w:rsidP="00B853FE">
      <w:pPr>
        <w:pStyle w:val="a3"/>
        <w:ind w:left="660"/>
        <w:jc w:val="left"/>
        <w:rPr>
          <w:b w:val="0"/>
          <w:szCs w:val="28"/>
        </w:rPr>
      </w:pPr>
      <w:r w:rsidRPr="0096452E">
        <w:rPr>
          <w:b w:val="0"/>
          <w:szCs w:val="28"/>
        </w:rPr>
        <w:t>2) кожный зуд</w:t>
      </w:r>
    </w:p>
    <w:p w:rsidR="00B853FE" w:rsidRPr="0096452E" w:rsidRDefault="00B853FE" w:rsidP="00B853FE">
      <w:pPr>
        <w:pStyle w:val="a3"/>
        <w:ind w:left="660"/>
        <w:jc w:val="left"/>
        <w:rPr>
          <w:b w:val="0"/>
          <w:szCs w:val="28"/>
        </w:rPr>
      </w:pPr>
      <w:r w:rsidRPr="0096452E">
        <w:rPr>
          <w:b w:val="0"/>
          <w:szCs w:val="28"/>
        </w:rPr>
        <w:t>3) тошнота, рвота</w:t>
      </w:r>
    </w:p>
    <w:p w:rsidR="00B853FE" w:rsidRPr="0096452E" w:rsidRDefault="00B853FE" w:rsidP="00B853FE">
      <w:pPr>
        <w:pStyle w:val="a3"/>
        <w:ind w:left="660"/>
        <w:jc w:val="left"/>
        <w:rPr>
          <w:b w:val="0"/>
          <w:szCs w:val="28"/>
        </w:rPr>
      </w:pPr>
      <w:r w:rsidRPr="0096452E">
        <w:rPr>
          <w:b w:val="0"/>
          <w:szCs w:val="28"/>
        </w:rPr>
        <w:t>4) олигурия</w:t>
      </w:r>
    </w:p>
    <w:p w:rsidR="00B853FE" w:rsidRPr="0096452E" w:rsidRDefault="00B853FE" w:rsidP="00B853FE">
      <w:pPr>
        <w:pStyle w:val="a3"/>
        <w:ind w:left="660"/>
        <w:jc w:val="left"/>
        <w:rPr>
          <w:b w:val="0"/>
          <w:szCs w:val="28"/>
        </w:rPr>
      </w:pPr>
      <w:r w:rsidRPr="0096452E">
        <w:rPr>
          <w:b w:val="0"/>
          <w:szCs w:val="28"/>
        </w:rPr>
        <w:t>5) увеличение уровня креатинина крови.</w:t>
      </w:r>
    </w:p>
    <w:p w:rsidR="00B853FE" w:rsidRPr="0096452E" w:rsidRDefault="00B853FE" w:rsidP="00B853FE">
      <w:pPr>
        <w:pStyle w:val="a3"/>
        <w:jc w:val="left"/>
        <w:rPr>
          <w:b w:val="0"/>
          <w:szCs w:val="28"/>
        </w:rPr>
      </w:pPr>
      <w:r w:rsidRPr="0096452E">
        <w:rPr>
          <w:b w:val="0"/>
          <w:szCs w:val="28"/>
        </w:rPr>
        <w:t>007. К ПРИЗНАКАМ УРЕМИЧЕСКОЙ КОМЫ НЕ ОТНОСИТСЯ</w:t>
      </w:r>
    </w:p>
    <w:p w:rsidR="00B853FE" w:rsidRPr="0096452E" w:rsidRDefault="00B853FE" w:rsidP="00B853FE">
      <w:pPr>
        <w:pStyle w:val="a3"/>
        <w:jc w:val="left"/>
        <w:rPr>
          <w:b w:val="0"/>
          <w:szCs w:val="28"/>
        </w:rPr>
      </w:pPr>
      <w:r w:rsidRPr="0096452E">
        <w:rPr>
          <w:b w:val="0"/>
          <w:szCs w:val="28"/>
        </w:rPr>
        <w:t xml:space="preserve">           1) полиурия</w:t>
      </w:r>
    </w:p>
    <w:p w:rsidR="00B853FE" w:rsidRPr="0096452E" w:rsidRDefault="00B853FE" w:rsidP="00B853FE">
      <w:pPr>
        <w:pStyle w:val="a3"/>
        <w:jc w:val="left"/>
        <w:rPr>
          <w:b w:val="0"/>
          <w:szCs w:val="28"/>
        </w:rPr>
      </w:pPr>
      <w:r w:rsidRPr="0096452E">
        <w:rPr>
          <w:b w:val="0"/>
          <w:szCs w:val="28"/>
        </w:rPr>
        <w:t xml:space="preserve">           2) шум трения перикарда</w:t>
      </w:r>
    </w:p>
    <w:p w:rsidR="00B853FE" w:rsidRPr="0096452E" w:rsidRDefault="00B853FE" w:rsidP="00B853FE">
      <w:pPr>
        <w:pStyle w:val="a3"/>
        <w:jc w:val="left"/>
        <w:rPr>
          <w:b w:val="0"/>
          <w:szCs w:val="28"/>
        </w:rPr>
      </w:pPr>
      <w:r w:rsidRPr="0096452E">
        <w:rPr>
          <w:b w:val="0"/>
          <w:szCs w:val="28"/>
        </w:rPr>
        <w:t xml:space="preserve">           3) бледность, сухость кожных покровов</w:t>
      </w:r>
    </w:p>
    <w:p w:rsidR="00B853FE" w:rsidRPr="0096452E" w:rsidRDefault="00B853FE" w:rsidP="00B853FE">
      <w:pPr>
        <w:pStyle w:val="a3"/>
        <w:jc w:val="left"/>
        <w:rPr>
          <w:b w:val="0"/>
          <w:szCs w:val="28"/>
        </w:rPr>
      </w:pPr>
      <w:r w:rsidRPr="0096452E">
        <w:rPr>
          <w:b w:val="0"/>
          <w:szCs w:val="28"/>
        </w:rPr>
        <w:t xml:space="preserve">           4) анурия</w:t>
      </w:r>
    </w:p>
    <w:p w:rsidR="00B853FE" w:rsidRPr="0096452E" w:rsidRDefault="00B853FE" w:rsidP="00B853FE">
      <w:pPr>
        <w:pStyle w:val="a3"/>
        <w:jc w:val="left"/>
        <w:rPr>
          <w:b w:val="0"/>
          <w:szCs w:val="28"/>
        </w:rPr>
      </w:pPr>
      <w:r w:rsidRPr="0096452E">
        <w:rPr>
          <w:b w:val="0"/>
          <w:szCs w:val="28"/>
        </w:rPr>
        <w:t xml:space="preserve">           5) дыхание Куссмауля.</w:t>
      </w:r>
    </w:p>
    <w:p w:rsidR="00B853FE" w:rsidRPr="0096452E" w:rsidRDefault="00B853FE" w:rsidP="00B853FE">
      <w:pPr>
        <w:pStyle w:val="a3"/>
        <w:jc w:val="left"/>
        <w:rPr>
          <w:b w:val="0"/>
          <w:szCs w:val="28"/>
        </w:rPr>
      </w:pPr>
      <w:r w:rsidRPr="0096452E">
        <w:rPr>
          <w:b w:val="0"/>
          <w:szCs w:val="28"/>
        </w:rPr>
        <w:t xml:space="preserve">008. ДЛЯ НЕФРОТИЧЕСКОГО СИНДРОМА НЕ  ХАРАКТЕРНО </w:t>
      </w:r>
    </w:p>
    <w:p w:rsidR="00B853FE" w:rsidRPr="0096452E" w:rsidRDefault="00B853FE" w:rsidP="00B853FE">
      <w:pPr>
        <w:pStyle w:val="a3"/>
        <w:ind w:left="660"/>
        <w:jc w:val="left"/>
        <w:rPr>
          <w:b w:val="0"/>
          <w:szCs w:val="28"/>
        </w:rPr>
      </w:pPr>
      <w:r w:rsidRPr="0096452E">
        <w:rPr>
          <w:b w:val="0"/>
          <w:szCs w:val="28"/>
        </w:rPr>
        <w:t>1) анемия</w:t>
      </w:r>
    </w:p>
    <w:p w:rsidR="00B853FE" w:rsidRPr="0096452E" w:rsidRDefault="00B853FE" w:rsidP="00B853FE">
      <w:pPr>
        <w:pStyle w:val="a3"/>
        <w:ind w:left="660"/>
        <w:jc w:val="left"/>
        <w:rPr>
          <w:b w:val="0"/>
          <w:szCs w:val="28"/>
        </w:rPr>
      </w:pPr>
      <w:r w:rsidRPr="0096452E">
        <w:rPr>
          <w:b w:val="0"/>
          <w:szCs w:val="28"/>
        </w:rPr>
        <w:t>2) значительная протеинурия</w:t>
      </w:r>
    </w:p>
    <w:p w:rsidR="00B853FE" w:rsidRPr="0096452E" w:rsidRDefault="00B853FE" w:rsidP="00B853FE">
      <w:pPr>
        <w:pStyle w:val="a3"/>
        <w:ind w:left="660"/>
        <w:jc w:val="left"/>
        <w:rPr>
          <w:b w:val="0"/>
          <w:szCs w:val="28"/>
        </w:rPr>
      </w:pPr>
      <w:r w:rsidRPr="0096452E">
        <w:rPr>
          <w:b w:val="0"/>
          <w:szCs w:val="28"/>
        </w:rPr>
        <w:t>3) гиперхолестеринемия</w:t>
      </w:r>
    </w:p>
    <w:p w:rsidR="00B853FE" w:rsidRPr="0096452E" w:rsidRDefault="00B853FE" w:rsidP="00B853FE">
      <w:pPr>
        <w:pStyle w:val="a3"/>
        <w:ind w:left="660"/>
        <w:jc w:val="left"/>
        <w:rPr>
          <w:b w:val="0"/>
          <w:szCs w:val="28"/>
        </w:rPr>
      </w:pPr>
      <w:r w:rsidRPr="0096452E">
        <w:rPr>
          <w:b w:val="0"/>
          <w:szCs w:val="28"/>
        </w:rPr>
        <w:t>4) гипопротеинемия</w:t>
      </w:r>
    </w:p>
    <w:p w:rsidR="00B853FE" w:rsidRPr="0096452E" w:rsidRDefault="00B853FE" w:rsidP="00B853FE">
      <w:pPr>
        <w:pStyle w:val="a3"/>
        <w:ind w:left="660"/>
        <w:jc w:val="left"/>
        <w:rPr>
          <w:b w:val="0"/>
          <w:szCs w:val="28"/>
        </w:rPr>
      </w:pPr>
      <w:r w:rsidRPr="0096452E">
        <w:rPr>
          <w:b w:val="0"/>
          <w:szCs w:val="28"/>
        </w:rPr>
        <w:t>5) отеки.</w:t>
      </w:r>
    </w:p>
    <w:p w:rsidR="00B853FE" w:rsidRPr="0096452E" w:rsidRDefault="00B853FE" w:rsidP="00B853FE">
      <w:pPr>
        <w:pStyle w:val="a3"/>
        <w:jc w:val="left"/>
        <w:rPr>
          <w:b w:val="0"/>
          <w:szCs w:val="28"/>
        </w:rPr>
      </w:pPr>
      <w:r w:rsidRPr="0096452E">
        <w:rPr>
          <w:b w:val="0"/>
          <w:szCs w:val="28"/>
        </w:rPr>
        <w:t>009. НИКТУРИЯ - ЭТО</w:t>
      </w:r>
    </w:p>
    <w:p w:rsidR="00B853FE" w:rsidRPr="0096452E" w:rsidRDefault="00B853FE" w:rsidP="00B853FE">
      <w:pPr>
        <w:pStyle w:val="a3"/>
        <w:ind w:left="660"/>
        <w:jc w:val="left"/>
        <w:rPr>
          <w:b w:val="0"/>
          <w:szCs w:val="28"/>
        </w:rPr>
      </w:pPr>
      <w:r w:rsidRPr="0096452E">
        <w:rPr>
          <w:b w:val="0"/>
          <w:szCs w:val="28"/>
        </w:rPr>
        <w:t>1) задержка выделения мочи</w:t>
      </w:r>
    </w:p>
    <w:p w:rsidR="00B853FE" w:rsidRPr="0096452E" w:rsidRDefault="00B853FE" w:rsidP="00B853FE">
      <w:pPr>
        <w:pStyle w:val="a3"/>
        <w:ind w:left="660"/>
        <w:jc w:val="left"/>
        <w:rPr>
          <w:b w:val="0"/>
          <w:szCs w:val="28"/>
        </w:rPr>
      </w:pPr>
      <w:r w:rsidRPr="0096452E">
        <w:rPr>
          <w:b w:val="0"/>
          <w:szCs w:val="28"/>
        </w:rPr>
        <w:t>2) преобладание ночного диуреза над дневным</w:t>
      </w:r>
    </w:p>
    <w:p w:rsidR="00B853FE" w:rsidRPr="0096452E" w:rsidRDefault="00B853FE" w:rsidP="00B853FE">
      <w:pPr>
        <w:pStyle w:val="a3"/>
        <w:ind w:left="660"/>
        <w:jc w:val="left"/>
        <w:rPr>
          <w:b w:val="0"/>
          <w:szCs w:val="28"/>
        </w:rPr>
      </w:pPr>
      <w:r w:rsidRPr="0096452E">
        <w:rPr>
          <w:b w:val="0"/>
          <w:szCs w:val="28"/>
        </w:rPr>
        <w:t>3) снижение удельного веса мочи</w:t>
      </w:r>
    </w:p>
    <w:p w:rsidR="00B853FE" w:rsidRPr="0096452E" w:rsidRDefault="00B853FE" w:rsidP="00B853FE">
      <w:pPr>
        <w:pStyle w:val="a3"/>
        <w:ind w:left="660"/>
        <w:jc w:val="left"/>
        <w:rPr>
          <w:b w:val="0"/>
          <w:szCs w:val="28"/>
        </w:rPr>
      </w:pPr>
      <w:r w:rsidRPr="0096452E">
        <w:rPr>
          <w:b w:val="0"/>
          <w:szCs w:val="28"/>
        </w:rPr>
        <w:t>4) выделение мочи малыми порциями</w:t>
      </w:r>
    </w:p>
    <w:p w:rsidR="00B853FE" w:rsidRPr="0096452E" w:rsidRDefault="00B853FE" w:rsidP="00B853FE">
      <w:pPr>
        <w:pStyle w:val="a3"/>
        <w:ind w:left="660"/>
        <w:jc w:val="left"/>
        <w:rPr>
          <w:b w:val="0"/>
          <w:szCs w:val="28"/>
        </w:rPr>
      </w:pPr>
      <w:r w:rsidRPr="0096452E">
        <w:rPr>
          <w:b w:val="0"/>
          <w:szCs w:val="28"/>
        </w:rPr>
        <w:t>5) недержание мочи.</w:t>
      </w:r>
    </w:p>
    <w:p w:rsidR="00B853FE" w:rsidRPr="0096452E" w:rsidRDefault="00B853FE" w:rsidP="00B853FE">
      <w:pPr>
        <w:pStyle w:val="a3"/>
        <w:jc w:val="left"/>
        <w:rPr>
          <w:b w:val="0"/>
          <w:szCs w:val="28"/>
        </w:rPr>
      </w:pPr>
      <w:r w:rsidRPr="0096452E">
        <w:rPr>
          <w:b w:val="0"/>
          <w:szCs w:val="28"/>
        </w:rPr>
        <w:t>010. К ПРИЗНАКАМ ИНФЕКЦИИ МОЧЕВЫХ ПУТЕЙ НЕ ОТНОСИТСЯ</w:t>
      </w:r>
    </w:p>
    <w:p w:rsidR="00B853FE" w:rsidRPr="0096452E" w:rsidRDefault="00B853FE" w:rsidP="00B853FE">
      <w:pPr>
        <w:pStyle w:val="a3"/>
        <w:ind w:left="660"/>
        <w:jc w:val="left"/>
        <w:rPr>
          <w:b w:val="0"/>
          <w:szCs w:val="28"/>
        </w:rPr>
      </w:pPr>
      <w:r w:rsidRPr="0096452E">
        <w:rPr>
          <w:b w:val="0"/>
          <w:szCs w:val="28"/>
        </w:rPr>
        <w:t>1) дизурия</w:t>
      </w:r>
    </w:p>
    <w:p w:rsidR="00B853FE" w:rsidRPr="0096452E" w:rsidRDefault="00B853FE" w:rsidP="00B853FE">
      <w:pPr>
        <w:pStyle w:val="a3"/>
        <w:ind w:left="660"/>
        <w:jc w:val="left"/>
        <w:rPr>
          <w:b w:val="0"/>
          <w:szCs w:val="28"/>
        </w:rPr>
      </w:pPr>
      <w:r w:rsidRPr="0096452E">
        <w:rPr>
          <w:b w:val="0"/>
          <w:szCs w:val="28"/>
        </w:rPr>
        <w:t>2) гематурия</w:t>
      </w:r>
    </w:p>
    <w:p w:rsidR="00B853FE" w:rsidRPr="0096452E" w:rsidRDefault="00B853FE" w:rsidP="00B853FE">
      <w:pPr>
        <w:pStyle w:val="a3"/>
        <w:ind w:left="660"/>
        <w:jc w:val="left"/>
        <w:rPr>
          <w:b w:val="0"/>
          <w:szCs w:val="28"/>
        </w:rPr>
      </w:pPr>
      <w:r w:rsidRPr="0096452E">
        <w:rPr>
          <w:b w:val="0"/>
          <w:szCs w:val="28"/>
        </w:rPr>
        <w:t>3) поллакиурия</w:t>
      </w:r>
    </w:p>
    <w:p w:rsidR="00B853FE" w:rsidRPr="0096452E" w:rsidRDefault="00B853FE" w:rsidP="00B853FE">
      <w:pPr>
        <w:pStyle w:val="a3"/>
        <w:ind w:left="660"/>
        <w:jc w:val="left"/>
        <w:rPr>
          <w:b w:val="0"/>
          <w:szCs w:val="28"/>
        </w:rPr>
      </w:pPr>
      <w:r w:rsidRPr="0096452E">
        <w:rPr>
          <w:b w:val="0"/>
          <w:szCs w:val="28"/>
        </w:rPr>
        <w:t>4) лихорадка с ознобом</w:t>
      </w:r>
    </w:p>
    <w:p w:rsidR="00B853FE" w:rsidRPr="0096452E" w:rsidRDefault="00B853FE" w:rsidP="00B853FE">
      <w:pPr>
        <w:pStyle w:val="a3"/>
        <w:ind w:left="660"/>
        <w:jc w:val="left"/>
        <w:rPr>
          <w:b w:val="0"/>
          <w:szCs w:val="28"/>
        </w:rPr>
      </w:pPr>
      <w:r w:rsidRPr="0096452E">
        <w:rPr>
          <w:b w:val="0"/>
          <w:szCs w:val="28"/>
        </w:rPr>
        <w:t>5) лейкоцитоз со сдвигом формулы влево.</w:t>
      </w:r>
    </w:p>
    <w:p w:rsidR="00B853FE" w:rsidRPr="0096452E" w:rsidRDefault="00B853FE" w:rsidP="00B853FE">
      <w:pPr>
        <w:pStyle w:val="a3"/>
        <w:jc w:val="left"/>
        <w:rPr>
          <w:b w:val="0"/>
          <w:szCs w:val="28"/>
        </w:rPr>
      </w:pPr>
      <w:r w:rsidRPr="0096452E">
        <w:rPr>
          <w:b w:val="0"/>
          <w:szCs w:val="28"/>
        </w:rPr>
        <w:t>011 ДЛЯ БОЛЬНЫХ ПИЕЛОНЕФРИТОМ К ОСНОВНЫМ ЖАЛОБАМ НЕ ОТНОСЯТСЯ</w:t>
      </w:r>
    </w:p>
    <w:p w:rsidR="00B853FE" w:rsidRPr="0096452E" w:rsidRDefault="00B853FE" w:rsidP="00B853FE">
      <w:pPr>
        <w:pStyle w:val="a3"/>
        <w:ind w:left="660"/>
        <w:jc w:val="left"/>
        <w:rPr>
          <w:b w:val="0"/>
          <w:szCs w:val="28"/>
        </w:rPr>
      </w:pPr>
      <w:r w:rsidRPr="0096452E">
        <w:rPr>
          <w:b w:val="0"/>
          <w:szCs w:val="28"/>
        </w:rPr>
        <w:t>1) отеки</w:t>
      </w:r>
    </w:p>
    <w:p w:rsidR="00B853FE" w:rsidRPr="0096452E" w:rsidRDefault="00B853FE" w:rsidP="00B853FE">
      <w:pPr>
        <w:pStyle w:val="a3"/>
        <w:ind w:left="660"/>
        <w:jc w:val="left"/>
        <w:rPr>
          <w:b w:val="0"/>
          <w:szCs w:val="28"/>
        </w:rPr>
      </w:pPr>
      <w:r w:rsidRPr="0096452E">
        <w:rPr>
          <w:b w:val="0"/>
          <w:szCs w:val="28"/>
        </w:rPr>
        <w:lastRenderedPageBreak/>
        <w:t>2) учащенное мочеиспускание</w:t>
      </w:r>
    </w:p>
    <w:p w:rsidR="00B853FE" w:rsidRPr="0096452E" w:rsidRDefault="00B853FE" w:rsidP="00B853FE">
      <w:pPr>
        <w:pStyle w:val="a3"/>
        <w:ind w:left="660"/>
        <w:jc w:val="left"/>
        <w:rPr>
          <w:b w:val="0"/>
          <w:szCs w:val="28"/>
        </w:rPr>
      </w:pPr>
      <w:r w:rsidRPr="0096452E">
        <w:rPr>
          <w:b w:val="0"/>
          <w:szCs w:val="28"/>
        </w:rPr>
        <w:t>3) повышение температуры</w:t>
      </w:r>
    </w:p>
    <w:p w:rsidR="00B853FE" w:rsidRPr="0096452E" w:rsidRDefault="00B853FE" w:rsidP="00B853FE">
      <w:pPr>
        <w:pStyle w:val="a3"/>
        <w:ind w:left="660"/>
        <w:jc w:val="left"/>
        <w:rPr>
          <w:b w:val="0"/>
          <w:szCs w:val="28"/>
        </w:rPr>
      </w:pPr>
      <w:r w:rsidRPr="0096452E">
        <w:rPr>
          <w:b w:val="0"/>
          <w:szCs w:val="28"/>
        </w:rPr>
        <w:t>4) боли в поясничной области</w:t>
      </w:r>
    </w:p>
    <w:p w:rsidR="00B853FE" w:rsidRPr="0096452E" w:rsidRDefault="00B853FE" w:rsidP="00B853FE">
      <w:pPr>
        <w:pStyle w:val="a3"/>
        <w:ind w:left="660"/>
        <w:jc w:val="left"/>
        <w:rPr>
          <w:b w:val="0"/>
          <w:szCs w:val="28"/>
        </w:rPr>
      </w:pPr>
      <w:r w:rsidRPr="0096452E">
        <w:rPr>
          <w:b w:val="0"/>
          <w:szCs w:val="28"/>
        </w:rPr>
        <w:t>5) болезненное мочеиспускание.</w:t>
      </w:r>
    </w:p>
    <w:p w:rsidR="00B853FE" w:rsidRPr="0096452E" w:rsidRDefault="009D217F" w:rsidP="00B853FE">
      <w:pPr>
        <w:pStyle w:val="a3"/>
        <w:jc w:val="left"/>
        <w:rPr>
          <w:b w:val="0"/>
          <w:szCs w:val="28"/>
        </w:rPr>
      </w:pPr>
      <w:r>
        <w:rPr>
          <w:b w:val="0"/>
          <w:szCs w:val="28"/>
        </w:rPr>
        <w:t xml:space="preserve">012. </w:t>
      </w:r>
      <w:r w:rsidR="00B853FE" w:rsidRPr="0096452E">
        <w:rPr>
          <w:b w:val="0"/>
          <w:szCs w:val="28"/>
        </w:rPr>
        <w:t>ОСОБЕННОСТИ ПОЧЕЧНЫХ ОТЕКОВ</w:t>
      </w:r>
    </w:p>
    <w:p w:rsidR="00B853FE" w:rsidRPr="0096452E" w:rsidRDefault="00B853FE" w:rsidP="00B853FE">
      <w:pPr>
        <w:pStyle w:val="a3"/>
        <w:ind w:left="660"/>
        <w:jc w:val="left"/>
        <w:rPr>
          <w:b w:val="0"/>
          <w:szCs w:val="28"/>
        </w:rPr>
      </w:pPr>
      <w:r w:rsidRPr="0096452E">
        <w:rPr>
          <w:b w:val="0"/>
          <w:szCs w:val="28"/>
        </w:rPr>
        <w:t>1) начинаются с нижних конечностей</w:t>
      </w:r>
    </w:p>
    <w:p w:rsidR="00B853FE" w:rsidRPr="0096452E" w:rsidRDefault="00B853FE" w:rsidP="00B853FE">
      <w:pPr>
        <w:pStyle w:val="a3"/>
        <w:ind w:left="660"/>
        <w:jc w:val="left"/>
        <w:rPr>
          <w:b w:val="0"/>
          <w:szCs w:val="28"/>
        </w:rPr>
      </w:pPr>
      <w:r w:rsidRPr="0096452E">
        <w:rPr>
          <w:b w:val="0"/>
          <w:szCs w:val="28"/>
        </w:rPr>
        <w:t>2) появляются к вечеру</w:t>
      </w:r>
    </w:p>
    <w:p w:rsidR="00B853FE" w:rsidRPr="0096452E" w:rsidRDefault="00B853FE" w:rsidP="00B853FE">
      <w:pPr>
        <w:pStyle w:val="a3"/>
        <w:ind w:left="660"/>
        <w:jc w:val="left"/>
        <w:rPr>
          <w:b w:val="0"/>
          <w:szCs w:val="28"/>
        </w:rPr>
      </w:pPr>
      <w:r w:rsidRPr="0096452E">
        <w:rPr>
          <w:b w:val="0"/>
          <w:szCs w:val="28"/>
        </w:rPr>
        <w:t>3) начинаются с лица</w:t>
      </w:r>
    </w:p>
    <w:p w:rsidR="00B853FE" w:rsidRPr="0096452E" w:rsidRDefault="00B853FE" w:rsidP="00B853FE">
      <w:pPr>
        <w:pStyle w:val="a3"/>
        <w:ind w:left="660"/>
        <w:jc w:val="left"/>
        <w:rPr>
          <w:b w:val="0"/>
          <w:szCs w:val="28"/>
        </w:rPr>
      </w:pPr>
      <w:r w:rsidRPr="0096452E">
        <w:rPr>
          <w:b w:val="0"/>
          <w:szCs w:val="28"/>
        </w:rPr>
        <w:t>4) плотные</w:t>
      </w:r>
    </w:p>
    <w:p w:rsidR="00B853FE" w:rsidRPr="0096452E" w:rsidRDefault="00B853FE" w:rsidP="00B853FE">
      <w:pPr>
        <w:pStyle w:val="a3"/>
        <w:ind w:left="660"/>
        <w:jc w:val="left"/>
        <w:rPr>
          <w:b w:val="0"/>
          <w:szCs w:val="28"/>
        </w:rPr>
      </w:pPr>
      <w:r w:rsidRPr="0096452E">
        <w:rPr>
          <w:b w:val="0"/>
          <w:szCs w:val="28"/>
        </w:rPr>
        <w:t>5) цианотичные.</w:t>
      </w:r>
    </w:p>
    <w:p w:rsidR="00B853FE" w:rsidRPr="0096452E" w:rsidRDefault="00B853FE" w:rsidP="00B853FE">
      <w:pPr>
        <w:pStyle w:val="a3"/>
        <w:jc w:val="left"/>
        <w:rPr>
          <w:b w:val="0"/>
          <w:szCs w:val="28"/>
        </w:rPr>
      </w:pPr>
      <w:r w:rsidRPr="0096452E">
        <w:rPr>
          <w:b w:val="0"/>
          <w:szCs w:val="28"/>
        </w:rPr>
        <w:t>013. ИЗОСТЕНУРИЯ - ЭТО</w:t>
      </w:r>
    </w:p>
    <w:p w:rsidR="00B853FE" w:rsidRPr="0096452E" w:rsidRDefault="00B853FE" w:rsidP="00B853FE">
      <w:pPr>
        <w:pStyle w:val="a3"/>
        <w:ind w:left="660"/>
        <w:jc w:val="left"/>
        <w:rPr>
          <w:b w:val="0"/>
          <w:szCs w:val="28"/>
        </w:rPr>
      </w:pPr>
      <w:r w:rsidRPr="0096452E">
        <w:rPr>
          <w:b w:val="0"/>
          <w:szCs w:val="28"/>
        </w:rPr>
        <w:t>1) одинаковый объем разных порций мочи</w:t>
      </w:r>
    </w:p>
    <w:p w:rsidR="00B853FE" w:rsidRPr="0096452E" w:rsidRDefault="00B853FE" w:rsidP="00B853FE">
      <w:pPr>
        <w:pStyle w:val="a3"/>
        <w:ind w:left="660"/>
        <w:jc w:val="left"/>
        <w:rPr>
          <w:b w:val="0"/>
          <w:szCs w:val="28"/>
        </w:rPr>
      </w:pPr>
      <w:r w:rsidRPr="0096452E">
        <w:rPr>
          <w:b w:val="0"/>
          <w:szCs w:val="28"/>
        </w:rPr>
        <w:t>2) снижение удельного веса мочи</w:t>
      </w:r>
    </w:p>
    <w:p w:rsidR="00B853FE" w:rsidRPr="0096452E" w:rsidRDefault="00B853FE" w:rsidP="00B853FE">
      <w:pPr>
        <w:pStyle w:val="a3"/>
        <w:ind w:left="660"/>
        <w:jc w:val="left"/>
        <w:rPr>
          <w:b w:val="0"/>
          <w:szCs w:val="28"/>
        </w:rPr>
      </w:pPr>
      <w:r w:rsidRPr="0096452E">
        <w:rPr>
          <w:b w:val="0"/>
          <w:szCs w:val="28"/>
        </w:rPr>
        <w:t>3) монотонно сниженный удельный вес мочи</w:t>
      </w:r>
    </w:p>
    <w:p w:rsidR="00B853FE" w:rsidRPr="0096452E" w:rsidRDefault="00B853FE" w:rsidP="00B853FE">
      <w:pPr>
        <w:pStyle w:val="a3"/>
        <w:ind w:left="660"/>
        <w:jc w:val="left"/>
        <w:rPr>
          <w:b w:val="0"/>
          <w:szCs w:val="28"/>
        </w:rPr>
      </w:pPr>
      <w:r w:rsidRPr="0096452E">
        <w:rPr>
          <w:b w:val="0"/>
          <w:szCs w:val="28"/>
        </w:rPr>
        <w:t>4) повышение удельного веса мочи</w:t>
      </w:r>
    </w:p>
    <w:p w:rsidR="00B853FE" w:rsidRPr="0096452E" w:rsidRDefault="00B853FE" w:rsidP="00B853FE">
      <w:pPr>
        <w:pStyle w:val="a3"/>
        <w:ind w:left="660"/>
        <w:jc w:val="left"/>
        <w:rPr>
          <w:b w:val="0"/>
          <w:szCs w:val="28"/>
        </w:rPr>
      </w:pPr>
      <w:r w:rsidRPr="0096452E">
        <w:rPr>
          <w:b w:val="0"/>
          <w:szCs w:val="28"/>
        </w:rPr>
        <w:t>5) недержание мочи.</w:t>
      </w:r>
    </w:p>
    <w:p w:rsidR="00B853FE" w:rsidRPr="0096452E" w:rsidRDefault="00B853FE" w:rsidP="00B853FE">
      <w:pPr>
        <w:pStyle w:val="a3"/>
        <w:jc w:val="left"/>
        <w:rPr>
          <w:b w:val="0"/>
          <w:szCs w:val="28"/>
        </w:rPr>
      </w:pPr>
      <w:r w:rsidRPr="0096452E">
        <w:rPr>
          <w:b w:val="0"/>
          <w:szCs w:val="28"/>
        </w:rPr>
        <w:t>014. ПОЛОЖИТЕЛЬНЫЙ СИМПТОМ ПАСТЕРНАЦКОГО БЫВАЕТ ПРИ</w:t>
      </w:r>
    </w:p>
    <w:p w:rsidR="00B853FE" w:rsidRPr="0096452E" w:rsidRDefault="00B853FE" w:rsidP="00B853FE">
      <w:pPr>
        <w:pStyle w:val="a3"/>
        <w:ind w:left="660"/>
        <w:jc w:val="left"/>
        <w:rPr>
          <w:b w:val="0"/>
          <w:szCs w:val="28"/>
        </w:rPr>
      </w:pPr>
      <w:r w:rsidRPr="0096452E">
        <w:rPr>
          <w:b w:val="0"/>
          <w:szCs w:val="28"/>
        </w:rPr>
        <w:t>1) гломерулонефрите</w:t>
      </w:r>
    </w:p>
    <w:p w:rsidR="00B853FE" w:rsidRPr="0096452E" w:rsidRDefault="00B853FE" w:rsidP="00B853FE">
      <w:pPr>
        <w:pStyle w:val="a3"/>
        <w:ind w:left="660"/>
        <w:jc w:val="left"/>
        <w:rPr>
          <w:b w:val="0"/>
          <w:szCs w:val="28"/>
        </w:rPr>
      </w:pPr>
      <w:r w:rsidRPr="0096452E">
        <w:rPr>
          <w:b w:val="0"/>
          <w:szCs w:val="28"/>
        </w:rPr>
        <w:t>2) пиелонефрите</w:t>
      </w:r>
    </w:p>
    <w:p w:rsidR="00B853FE" w:rsidRPr="0096452E" w:rsidRDefault="00B853FE" w:rsidP="00B853FE">
      <w:pPr>
        <w:pStyle w:val="a3"/>
        <w:ind w:left="660"/>
        <w:jc w:val="left"/>
        <w:rPr>
          <w:b w:val="0"/>
          <w:szCs w:val="28"/>
        </w:rPr>
      </w:pPr>
      <w:r w:rsidRPr="0096452E">
        <w:rPr>
          <w:b w:val="0"/>
          <w:szCs w:val="28"/>
        </w:rPr>
        <w:t>3) цистите</w:t>
      </w:r>
    </w:p>
    <w:p w:rsidR="00B853FE" w:rsidRPr="0096452E" w:rsidRDefault="00B853FE" w:rsidP="00B853FE">
      <w:pPr>
        <w:pStyle w:val="a3"/>
        <w:ind w:left="660"/>
        <w:jc w:val="left"/>
        <w:rPr>
          <w:b w:val="0"/>
          <w:szCs w:val="28"/>
        </w:rPr>
      </w:pPr>
      <w:r w:rsidRPr="0096452E">
        <w:rPr>
          <w:b w:val="0"/>
          <w:szCs w:val="28"/>
        </w:rPr>
        <w:t>4) гипертонической болезни</w:t>
      </w:r>
    </w:p>
    <w:p w:rsidR="00B853FE" w:rsidRPr="0096452E" w:rsidRDefault="00B853FE" w:rsidP="00B853FE">
      <w:pPr>
        <w:pStyle w:val="a3"/>
        <w:ind w:left="660"/>
        <w:jc w:val="left"/>
        <w:rPr>
          <w:b w:val="0"/>
          <w:szCs w:val="28"/>
        </w:rPr>
      </w:pPr>
      <w:r w:rsidRPr="0096452E">
        <w:rPr>
          <w:b w:val="0"/>
          <w:szCs w:val="28"/>
        </w:rPr>
        <w:t>5) уретрите.</w:t>
      </w:r>
    </w:p>
    <w:p w:rsidR="00B853FE" w:rsidRPr="0096452E" w:rsidRDefault="00B853FE" w:rsidP="00B853FE">
      <w:pPr>
        <w:pStyle w:val="a3"/>
        <w:jc w:val="left"/>
        <w:rPr>
          <w:b w:val="0"/>
          <w:szCs w:val="28"/>
        </w:rPr>
      </w:pPr>
      <w:r w:rsidRPr="0096452E">
        <w:rPr>
          <w:b w:val="0"/>
          <w:szCs w:val="28"/>
        </w:rPr>
        <w:t>015. АНУРИЯ - ЭТО</w:t>
      </w:r>
    </w:p>
    <w:p w:rsidR="00B853FE" w:rsidRPr="0096452E" w:rsidRDefault="00B853FE" w:rsidP="00B853FE">
      <w:pPr>
        <w:pStyle w:val="a3"/>
        <w:ind w:left="660"/>
        <w:jc w:val="left"/>
        <w:rPr>
          <w:b w:val="0"/>
          <w:szCs w:val="28"/>
        </w:rPr>
      </w:pPr>
      <w:r w:rsidRPr="0096452E">
        <w:rPr>
          <w:b w:val="0"/>
          <w:szCs w:val="28"/>
        </w:rPr>
        <w:t>1) выделение за сутки менее 50 мл мочи</w:t>
      </w:r>
    </w:p>
    <w:p w:rsidR="00B853FE" w:rsidRPr="0096452E" w:rsidRDefault="00B853FE" w:rsidP="00B853FE">
      <w:pPr>
        <w:pStyle w:val="a3"/>
        <w:ind w:left="660"/>
        <w:jc w:val="left"/>
        <w:rPr>
          <w:b w:val="0"/>
          <w:szCs w:val="28"/>
        </w:rPr>
      </w:pPr>
      <w:r w:rsidRPr="0096452E">
        <w:rPr>
          <w:b w:val="0"/>
          <w:szCs w:val="28"/>
        </w:rPr>
        <w:t>2) выделение за сутки менее 500 мл мочи</w:t>
      </w:r>
    </w:p>
    <w:p w:rsidR="00B853FE" w:rsidRPr="0096452E" w:rsidRDefault="00B853FE" w:rsidP="00B853FE">
      <w:pPr>
        <w:pStyle w:val="a3"/>
        <w:ind w:left="660"/>
        <w:jc w:val="left"/>
        <w:rPr>
          <w:b w:val="0"/>
          <w:szCs w:val="28"/>
        </w:rPr>
      </w:pPr>
      <w:r w:rsidRPr="0096452E">
        <w:rPr>
          <w:b w:val="0"/>
          <w:szCs w:val="28"/>
        </w:rPr>
        <w:t>3) выделение за сутки менее 200 мл мочи</w:t>
      </w:r>
    </w:p>
    <w:p w:rsidR="00B853FE" w:rsidRPr="0096452E" w:rsidRDefault="00B853FE" w:rsidP="00B853FE">
      <w:pPr>
        <w:pStyle w:val="a3"/>
        <w:ind w:left="660"/>
        <w:jc w:val="left"/>
        <w:rPr>
          <w:b w:val="0"/>
          <w:szCs w:val="28"/>
        </w:rPr>
      </w:pPr>
      <w:r w:rsidRPr="0096452E">
        <w:rPr>
          <w:b w:val="0"/>
          <w:szCs w:val="28"/>
        </w:rPr>
        <w:t>4) выделение за сутки менее 300 мл мочи</w:t>
      </w:r>
    </w:p>
    <w:p w:rsidR="00B853FE" w:rsidRPr="0096452E" w:rsidRDefault="00B853FE" w:rsidP="00B853FE">
      <w:pPr>
        <w:pStyle w:val="a3"/>
        <w:jc w:val="left"/>
        <w:rPr>
          <w:b w:val="0"/>
          <w:szCs w:val="28"/>
        </w:rPr>
      </w:pPr>
      <w:r w:rsidRPr="0096452E">
        <w:rPr>
          <w:b w:val="0"/>
          <w:szCs w:val="28"/>
        </w:rPr>
        <w:t xml:space="preserve">           5) выделение за сутки менее 250 мл мочи</w:t>
      </w:r>
    </w:p>
    <w:p w:rsidR="00B853FE" w:rsidRPr="0096452E" w:rsidRDefault="00B853FE" w:rsidP="00B853FE">
      <w:pPr>
        <w:pStyle w:val="a3"/>
        <w:jc w:val="left"/>
        <w:rPr>
          <w:b w:val="0"/>
          <w:szCs w:val="28"/>
        </w:rPr>
      </w:pPr>
      <w:r w:rsidRPr="0096452E">
        <w:rPr>
          <w:b w:val="0"/>
          <w:szCs w:val="28"/>
        </w:rPr>
        <w:t>016. КОЖНЫЙ ЗУД ПРИ ЗАБОЛЕВАНИЯХ ПОЧЕК ОБУСЛОВЛЕН ИЗБЫТОЧНЫМ СОДЕРЖАНИЕМ В КРОВИ</w:t>
      </w:r>
    </w:p>
    <w:p w:rsidR="00B853FE" w:rsidRPr="0096452E" w:rsidRDefault="00B853FE" w:rsidP="00B853FE">
      <w:pPr>
        <w:pStyle w:val="a3"/>
        <w:ind w:left="660"/>
        <w:jc w:val="left"/>
        <w:rPr>
          <w:b w:val="0"/>
          <w:szCs w:val="28"/>
        </w:rPr>
      </w:pPr>
      <w:r w:rsidRPr="0096452E">
        <w:rPr>
          <w:b w:val="0"/>
          <w:szCs w:val="28"/>
        </w:rPr>
        <w:t>1) билирубина</w:t>
      </w:r>
    </w:p>
    <w:p w:rsidR="00B853FE" w:rsidRPr="0096452E" w:rsidRDefault="00B853FE" w:rsidP="00B853FE">
      <w:pPr>
        <w:pStyle w:val="a3"/>
        <w:ind w:left="660"/>
        <w:jc w:val="left"/>
        <w:rPr>
          <w:b w:val="0"/>
          <w:szCs w:val="28"/>
        </w:rPr>
      </w:pPr>
      <w:r w:rsidRPr="0096452E">
        <w:rPr>
          <w:b w:val="0"/>
          <w:szCs w:val="28"/>
        </w:rPr>
        <w:t>2) мочевины</w:t>
      </w:r>
    </w:p>
    <w:p w:rsidR="00B853FE" w:rsidRPr="0096452E" w:rsidRDefault="00B853FE" w:rsidP="00B853FE">
      <w:pPr>
        <w:pStyle w:val="a3"/>
        <w:ind w:left="660"/>
        <w:jc w:val="left"/>
        <w:rPr>
          <w:b w:val="0"/>
          <w:szCs w:val="28"/>
        </w:rPr>
      </w:pPr>
      <w:r w:rsidRPr="0096452E">
        <w:rPr>
          <w:b w:val="0"/>
          <w:szCs w:val="28"/>
        </w:rPr>
        <w:t>3) сахара</w:t>
      </w:r>
    </w:p>
    <w:p w:rsidR="00B853FE" w:rsidRPr="0096452E" w:rsidRDefault="00B853FE" w:rsidP="00B853FE">
      <w:pPr>
        <w:pStyle w:val="a3"/>
        <w:ind w:left="660"/>
        <w:jc w:val="left"/>
        <w:rPr>
          <w:b w:val="0"/>
          <w:szCs w:val="28"/>
        </w:rPr>
      </w:pPr>
      <w:r w:rsidRPr="0096452E">
        <w:rPr>
          <w:b w:val="0"/>
          <w:szCs w:val="28"/>
        </w:rPr>
        <w:t>4) мочевой кислоты</w:t>
      </w:r>
    </w:p>
    <w:p w:rsidR="00B853FE" w:rsidRPr="00F7759F" w:rsidRDefault="00B853FE" w:rsidP="00B853FE">
      <w:pPr>
        <w:pStyle w:val="FR4"/>
        <w:spacing w:line="240" w:lineRule="auto"/>
        <w:rPr>
          <w:sz w:val="28"/>
          <w:szCs w:val="28"/>
        </w:rPr>
      </w:pPr>
      <w:r>
        <w:rPr>
          <w:sz w:val="28"/>
          <w:szCs w:val="28"/>
        </w:rPr>
        <w:t xml:space="preserve">       </w:t>
      </w:r>
      <w:r w:rsidRPr="00561ED0">
        <w:rPr>
          <w:sz w:val="28"/>
          <w:szCs w:val="28"/>
        </w:rPr>
        <w:t>5) желчных кислот.</w:t>
      </w:r>
    </w:p>
    <w:p w:rsidR="00B853FE" w:rsidRPr="0096452E" w:rsidRDefault="00B853FE" w:rsidP="00B853FE">
      <w:pPr>
        <w:pStyle w:val="a3"/>
        <w:jc w:val="left"/>
        <w:rPr>
          <w:b w:val="0"/>
          <w:szCs w:val="28"/>
        </w:rPr>
      </w:pPr>
      <w:r w:rsidRPr="0096452E">
        <w:rPr>
          <w:b w:val="0"/>
          <w:szCs w:val="28"/>
        </w:rPr>
        <w:t>017. ПРИ ЗАБОЛЕВАНИЯХ ПОЧЕК БОЛЬНЫМ РЕКОМЕНДУЕТСЯ   ДИЕТА</w:t>
      </w:r>
    </w:p>
    <w:p w:rsidR="00B853FE" w:rsidRPr="0096452E" w:rsidRDefault="00B853FE" w:rsidP="00B853FE">
      <w:pPr>
        <w:pStyle w:val="a3"/>
        <w:jc w:val="left"/>
        <w:rPr>
          <w:b w:val="0"/>
          <w:szCs w:val="28"/>
        </w:rPr>
      </w:pPr>
      <w:r w:rsidRPr="0096452E">
        <w:rPr>
          <w:b w:val="0"/>
          <w:szCs w:val="28"/>
        </w:rPr>
        <w:t xml:space="preserve">           1) диета № 1</w:t>
      </w:r>
    </w:p>
    <w:p w:rsidR="00B853FE" w:rsidRPr="0096452E" w:rsidRDefault="00B853FE" w:rsidP="00B853FE">
      <w:pPr>
        <w:pStyle w:val="a3"/>
        <w:jc w:val="left"/>
        <w:rPr>
          <w:b w:val="0"/>
          <w:szCs w:val="28"/>
        </w:rPr>
      </w:pPr>
      <w:r w:rsidRPr="0096452E">
        <w:rPr>
          <w:b w:val="0"/>
          <w:szCs w:val="28"/>
        </w:rPr>
        <w:t xml:space="preserve">           2) диета № 5</w:t>
      </w:r>
    </w:p>
    <w:p w:rsidR="00B853FE" w:rsidRPr="0096452E" w:rsidRDefault="00B853FE" w:rsidP="00B853FE">
      <w:pPr>
        <w:pStyle w:val="a3"/>
        <w:jc w:val="left"/>
        <w:rPr>
          <w:b w:val="0"/>
          <w:szCs w:val="28"/>
        </w:rPr>
      </w:pPr>
      <w:r w:rsidRPr="0096452E">
        <w:rPr>
          <w:b w:val="0"/>
          <w:szCs w:val="28"/>
        </w:rPr>
        <w:t xml:space="preserve">           3) диета № 7</w:t>
      </w:r>
    </w:p>
    <w:p w:rsidR="00B853FE" w:rsidRPr="0096452E" w:rsidRDefault="00B853FE" w:rsidP="00B853FE">
      <w:pPr>
        <w:pStyle w:val="a3"/>
        <w:jc w:val="left"/>
        <w:rPr>
          <w:b w:val="0"/>
          <w:szCs w:val="28"/>
        </w:rPr>
      </w:pPr>
      <w:r w:rsidRPr="0096452E">
        <w:rPr>
          <w:b w:val="0"/>
          <w:szCs w:val="28"/>
        </w:rPr>
        <w:t xml:space="preserve">           4) диета № 9</w:t>
      </w:r>
    </w:p>
    <w:p w:rsidR="00B853FE" w:rsidRPr="0096452E" w:rsidRDefault="00B853FE" w:rsidP="00B853FE">
      <w:pPr>
        <w:pStyle w:val="a3"/>
        <w:jc w:val="left"/>
        <w:rPr>
          <w:b w:val="0"/>
          <w:szCs w:val="28"/>
        </w:rPr>
      </w:pPr>
      <w:r w:rsidRPr="0096452E">
        <w:rPr>
          <w:b w:val="0"/>
          <w:szCs w:val="28"/>
        </w:rPr>
        <w:t xml:space="preserve">           5) диета № 10.</w:t>
      </w:r>
    </w:p>
    <w:p w:rsidR="00B853FE" w:rsidRPr="0096452E" w:rsidRDefault="00B853FE" w:rsidP="00B853FE">
      <w:pPr>
        <w:pStyle w:val="a3"/>
        <w:jc w:val="left"/>
        <w:rPr>
          <w:b w:val="0"/>
          <w:szCs w:val="28"/>
        </w:rPr>
      </w:pPr>
      <w:r w:rsidRPr="0096452E">
        <w:rPr>
          <w:b w:val="0"/>
          <w:szCs w:val="28"/>
        </w:rPr>
        <w:t>018. ВЫДЕЛЕНИЕ ЗА СУТКИ МЕНЕЕ 50 МЛ МОЧИ СВИДЕТЕЛЬСТВУЕТ ОБ</w:t>
      </w:r>
    </w:p>
    <w:p w:rsidR="00B853FE" w:rsidRPr="0096452E" w:rsidRDefault="00B853FE" w:rsidP="00B853FE">
      <w:pPr>
        <w:pStyle w:val="a3"/>
        <w:jc w:val="left"/>
        <w:rPr>
          <w:b w:val="0"/>
          <w:szCs w:val="28"/>
        </w:rPr>
      </w:pPr>
      <w:r w:rsidRPr="0096452E">
        <w:rPr>
          <w:b w:val="0"/>
          <w:szCs w:val="28"/>
        </w:rPr>
        <w:t xml:space="preserve">         1) олигоурии</w:t>
      </w:r>
    </w:p>
    <w:p w:rsidR="00B853FE" w:rsidRPr="0096452E" w:rsidRDefault="00B853FE" w:rsidP="00B853FE">
      <w:pPr>
        <w:pStyle w:val="a3"/>
        <w:jc w:val="left"/>
        <w:rPr>
          <w:b w:val="0"/>
          <w:szCs w:val="28"/>
        </w:rPr>
      </w:pPr>
      <w:r w:rsidRPr="0096452E">
        <w:rPr>
          <w:b w:val="0"/>
          <w:szCs w:val="28"/>
        </w:rPr>
        <w:lastRenderedPageBreak/>
        <w:t xml:space="preserve">         2) анурии</w:t>
      </w:r>
    </w:p>
    <w:p w:rsidR="00B853FE" w:rsidRPr="0096452E" w:rsidRDefault="00B853FE" w:rsidP="00B853FE">
      <w:pPr>
        <w:pStyle w:val="a3"/>
        <w:jc w:val="left"/>
        <w:rPr>
          <w:b w:val="0"/>
          <w:szCs w:val="28"/>
        </w:rPr>
      </w:pPr>
      <w:r w:rsidRPr="0096452E">
        <w:rPr>
          <w:b w:val="0"/>
          <w:szCs w:val="28"/>
        </w:rPr>
        <w:t xml:space="preserve">         3) полиурии</w:t>
      </w:r>
    </w:p>
    <w:p w:rsidR="00B853FE" w:rsidRPr="0096452E" w:rsidRDefault="00B853FE" w:rsidP="00B853FE">
      <w:pPr>
        <w:pStyle w:val="a3"/>
        <w:jc w:val="left"/>
        <w:rPr>
          <w:b w:val="0"/>
          <w:szCs w:val="28"/>
        </w:rPr>
      </w:pPr>
      <w:r w:rsidRPr="0096452E">
        <w:rPr>
          <w:b w:val="0"/>
          <w:szCs w:val="28"/>
        </w:rPr>
        <w:t xml:space="preserve">         4) поллакиурии</w:t>
      </w:r>
    </w:p>
    <w:p w:rsidR="00B853FE" w:rsidRPr="0096452E" w:rsidRDefault="00B853FE" w:rsidP="00B853FE">
      <w:pPr>
        <w:pStyle w:val="a3"/>
        <w:jc w:val="left"/>
        <w:rPr>
          <w:b w:val="0"/>
          <w:szCs w:val="28"/>
        </w:rPr>
      </w:pPr>
      <w:r w:rsidRPr="0096452E">
        <w:rPr>
          <w:b w:val="0"/>
          <w:szCs w:val="28"/>
        </w:rPr>
        <w:t xml:space="preserve">         5) странгурии.</w:t>
      </w:r>
    </w:p>
    <w:p w:rsidR="00B853FE" w:rsidRPr="0096452E" w:rsidRDefault="00B853FE" w:rsidP="00B853FE">
      <w:pPr>
        <w:pStyle w:val="a3"/>
        <w:jc w:val="left"/>
        <w:rPr>
          <w:b w:val="0"/>
          <w:szCs w:val="28"/>
        </w:rPr>
      </w:pPr>
      <w:r w:rsidRPr="0096452E">
        <w:rPr>
          <w:b w:val="0"/>
          <w:szCs w:val="28"/>
        </w:rPr>
        <w:t>019. ТЕМНАЯ И ЖЕЛТОВАТАЯ ОКРАСКА КОЖИ ПРИ ХПН ЗАВИСИТ ОТ</w:t>
      </w:r>
    </w:p>
    <w:p w:rsidR="00B853FE" w:rsidRPr="0096452E" w:rsidRDefault="00B853FE" w:rsidP="00B853FE">
      <w:pPr>
        <w:pStyle w:val="a3"/>
        <w:jc w:val="left"/>
        <w:rPr>
          <w:b w:val="0"/>
          <w:szCs w:val="28"/>
        </w:rPr>
      </w:pPr>
      <w:r w:rsidRPr="0096452E">
        <w:rPr>
          <w:b w:val="0"/>
          <w:szCs w:val="28"/>
        </w:rPr>
        <w:t xml:space="preserve">         1) повышение прямого билирубина</w:t>
      </w:r>
    </w:p>
    <w:p w:rsidR="00B853FE" w:rsidRPr="0096452E" w:rsidRDefault="00B853FE" w:rsidP="00B853FE">
      <w:pPr>
        <w:pStyle w:val="a3"/>
        <w:jc w:val="left"/>
        <w:rPr>
          <w:b w:val="0"/>
          <w:szCs w:val="28"/>
        </w:rPr>
      </w:pPr>
      <w:r w:rsidRPr="0096452E">
        <w:rPr>
          <w:b w:val="0"/>
          <w:szCs w:val="28"/>
        </w:rPr>
        <w:t xml:space="preserve">         2) повышение непрямого билирубина</w:t>
      </w:r>
    </w:p>
    <w:p w:rsidR="00B853FE" w:rsidRPr="0096452E" w:rsidRDefault="00B853FE" w:rsidP="00B853FE">
      <w:pPr>
        <w:pStyle w:val="a3"/>
        <w:jc w:val="left"/>
        <w:rPr>
          <w:b w:val="0"/>
          <w:szCs w:val="28"/>
        </w:rPr>
      </w:pPr>
      <w:r w:rsidRPr="0096452E">
        <w:rPr>
          <w:b w:val="0"/>
          <w:szCs w:val="28"/>
        </w:rPr>
        <w:t xml:space="preserve">         3) нарушение выделения урохромов</w:t>
      </w:r>
    </w:p>
    <w:p w:rsidR="00B853FE" w:rsidRPr="0096452E" w:rsidRDefault="00B853FE" w:rsidP="00B853FE">
      <w:pPr>
        <w:pStyle w:val="a3"/>
        <w:jc w:val="left"/>
        <w:rPr>
          <w:b w:val="0"/>
          <w:szCs w:val="28"/>
        </w:rPr>
      </w:pPr>
      <w:r w:rsidRPr="0096452E">
        <w:rPr>
          <w:b w:val="0"/>
          <w:szCs w:val="28"/>
        </w:rPr>
        <w:t xml:space="preserve">         4) нарушение секреции билирубина</w:t>
      </w:r>
    </w:p>
    <w:p w:rsidR="00B853FE" w:rsidRPr="0096452E" w:rsidRDefault="00B853FE" w:rsidP="00B853FE">
      <w:pPr>
        <w:pStyle w:val="a3"/>
        <w:jc w:val="left"/>
        <w:rPr>
          <w:b w:val="0"/>
          <w:szCs w:val="28"/>
        </w:rPr>
      </w:pPr>
      <w:r w:rsidRPr="0096452E">
        <w:rPr>
          <w:b w:val="0"/>
          <w:szCs w:val="28"/>
        </w:rPr>
        <w:t xml:space="preserve">         5) развития аддисоновой болезни.</w:t>
      </w:r>
    </w:p>
    <w:p w:rsidR="00B853FE" w:rsidRPr="0096452E" w:rsidRDefault="00B853FE" w:rsidP="00B853FE">
      <w:pPr>
        <w:pStyle w:val="a3"/>
        <w:jc w:val="left"/>
        <w:rPr>
          <w:b w:val="0"/>
          <w:szCs w:val="28"/>
        </w:rPr>
      </w:pPr>
      <w:r w:rsidRPr="0096452E">
        <w:rPr>
          <w:b w:val="0"/>
          <w:szCs w:val="28"/>
        </w:rPr>
        <w:t>020. ПРИЗНАК, ХАРАКТЕРНЫЙ ДЛЯ УРЕМИЧЕСКОГО ПЕРИКАРДИТА</w:t>
      </w:r>
    </w:p>
    <w:p w:rsidR="00B853FE" w:rsidRPr="0096452E" w:rsidRDefault="00B853FE" w:rsidP="00B853FE">
      <w:pPr>
        <w:pStyle w:val="a3"/>
        <w:jc w:val="left"/>
        <w:rPr>
          <w:b w:val="0"/>
          <w:szCs w:val="28"/>
        </w:rPr>
      </w:pPr>
      <w:r w:rsidRPr="0096452E">
        <w:rPr>
          <w:b w:val="0"/>
          <w:szCs w:val="28"/>
        </w:rPr>
        <w:t xml:space="preserve">         1) повышение температуры тела</w:t>
      </w:r>
    </w:p>
    <w:p w:rsidR="00B853FE" w:rsidRPr="0096452E" w:rsidRDefault="00B853FE" w:rsidP="00B853FE">
      <w:pPr>
        <w:pStyle w:val="a3"/>
        <w:jc w:val="left"/>
        <w:rPr>
          <w:b w:val="0"/>
          <w:szCs w:val="28"/>
        </w:rPr>
      </w:pPr>
      <w:r w:rsidRPr="0096452E">
        <w:rPr>
          <w:b w:val="0"/>
          <w:szCs w:val="28"/>
        </w:rPr>
        <w:t xml:space="preserve">         2) боли в области сердца</w:t>
      </w:r>
    </w:p>
    <w:p w:rsidR="00B853FE" w:rsidRPr="0096452E" w:rsidRDefault="00B853FE" w:rsidP="00B853FE">
      <w:pPr>
        <w:pStyle w:val="a3"/>
        <w:jc w:val="left"/>
        <w:rPr>
          <w:b w:val="0"/>
          <w:szCs w:val="28"/>
        </w:rPr>
      </w:pPr>
      <w:r w:rsidRPr="0096452E">
        <w:rPr>
          <w:b w:val="0"/>
          <w:szCs w:val="28"/>
        </w:rPr>
        <w:t xml:space="preserve">         3) шум трения перикарда</w:t>
      </w:r>
    </w:p>
    <w:p w:rsidR="00B853FE" w:rsidRPr="0096452E" w:rsidRDefault="00B853FE" w:rsidP="00B853FE">
      <w:pPr>
        <w:pStyle w:val="a3"/>
        <w:jc w:val="left"/>
        <w:rPr>
          <w:b w:val="0"/>
          <w:szCs w:val="28"/>
        </w:rPr>
      </w:pPr>
      <w:r w:rsidRPr="0096452E">
        <w:rPr>
          <w:b w:val="0"/>
          <w:szCs w:val="28"/>
        </w:rPr>
        <w:t xml:space="preserve">         4) накопление геморрагической жидкости в полости  </w:t>
      </w:r>
    </w:p>
    <w:p w:rsidR="00B853FE" w:rsidRPr="0096452E" w:rsidRDefault="00B853FE" w:rsidP="00B853FE">
      <w:pPr>
        <w:pStyle w:val="a3"/>
        <w:jc w:val="left"/>
        <w:rPr>
          <w:b w:val="0"/>
          <w:szCs w:val="28"/>
        </w:rPr>
      </w:pPr>
      <w:r w:rsidRPr="0096452E">
        <w:rPr>
          <w:b w:val="0"/>
          <w:szCs w:val="28"/>
        </w:rPr>
        <w:t xml:space="preserve">         перикарда</w:t>
      </w:r>
    </w:p>
    <w:p w:rsidR="00B853FE" w:rsidRPr="0096452E" w:rsidRDefault="00B853FE" w:rsidP="00B853FE">
      <w:pPr>
        <w:pStyle w:val="a3"/>
        <w:jc w:val="left"/>
        <w:rPr>
          <w:b w:val="0"/>
          <w:szCs w:val="28"/>
        </w:rPr>
      </w:pPr>
      <w:r w:rsidRPr="0096452E">
        <w:rPr>
          <w:b w:val="0"/>
          <w:szCs w:val="28"/>
        </w:rPr>
        <w:t xml:space="preserve">         5) отсутствие азотемии.</w:t>
      </w:r>
    </w:p>
    <w:p w:rsidR="00B853FE" w:rsidRDefault="00B853FE" w:rsidP="00B853FE">
      <w:pPr>
        <w:pStyle w:val="FR4"/>
        <w:spacing w:line="240" w:lineRule="auto"/>
        <w:ind w:left="786" w:firstLine="0"/>
        <w:rPr>
          <w:b/>
          <w:color w:val="000000"/>
          <w:sz w:val="28"/>
          <w:szCs w:val="28"/>
        </w:rPr>
      </w:pPr>
    </w:p>
    <w:p w:rsidR="00B853FE" w:rsidRDefault="00B853FE" w:rsidP="00B853FE">
      <w:pPr>
        <w:pStyle w:val="FR4"/>
        <w:spacing w:line="240" w:lineRule="auto"/>
        <w:rPr>
          <w:b/>
          <w:color w:val="000000"/>
          <w:sz w:val="28"/>
          <w:szCs w:val="28"/>
        </w:rPr>
      </w:pPr>
      <w:r>
        <w:rPr>
          <w:b/>
          <w:color w:val="000000"/>
          <w:sz w:val="28"/>
          <w:szCs w:val="28"/>
        </w:rPr>
        <w:t>Вариант 3</w:t>
      </w:r>
    </w:p>
    <w:p w:rsidR="00B853FE" w:rsidRPr="0096452E" w:rsidRDefault="00B853FE" w:rsidP="00B853FE">
      <w:pPr>
        <w:pStyle w:val="a3"/>
        <w:jc w:val="left"/>
        <w:rPr>
          <w:b w:val="0"/>
          <w:szCs w:val="28"/>
        </w:rPr>
      </w:pPr>
      <w:r w:rsidRPr="0096452E">
        <w:rPr>
          <w:b w:val="0"/>
          <w:szCs w:val="28"/>
        </w:rPr>
        <w:t>001. ГЕМАТУРИЯ - ЭТО</w:t>
      </w:r>
    </w:p>
    <w:p w:rsidR="00B853FE" w:rsidRPr="0096452E" w:rsidRDefault="00B853FE" w:rsidP="00B853FE">
      <w:pPr>
        <w:pStyle w:val="a3"/>
        <w:ind w:left="660"/>
        <w:jc w:val="left"/>
        <w:rPr>
          <w:b w:val="0"/>
          <w:szCs w:val="28"/>
        </w:rPr>
      </w:pPr>
      <w:r w:rsidRPr="0096452E">
        <w:rPr>
          <w:b w:val="0"/>
          <w:szCs w:val="28"/>
        </w:rPr>
        <w:t>1) появление в моче белка</w:t>
      </w:r>
    </w:p>
    <w:p w:rsidR="00B853FE" w:rsidRPr="0096452E" w:rsidRDefault="00B853FE" w:rsidP="00B853FE">
      <w:pPr>
        <w:pStyle w:val="a3"/>
        <w:ind w:left="660"/>
        <w:jc w:val="left"/>
        <w:rPr>
          <w:b w:val="0"/>
          <w:szCs w:val="28"/>
        </w:rPr>
      </w:pPr>
      <w:r w:rsidRPr="0096452E">
        <w:rPr>
          <w:b w:val="0"/>
          <w:szCs w:val="28"/>
        </w:rPr>
        <w:t>2) появление в моче эритроцитов</w:t>
      </w:r>
    </w:p>
    <w:p w:rsidR="00B853FE" w:rsidRPr="0096452E" w:rsidRDefault="00B853FE" w:rsidP="00B853FE">
      <w:pPr>
        <w:pStyle w:val="a3"/>
        <w:ind w:left="660"/>
        <w:jc w:val="left"/>
        <w:rPr>
          <w:b w:val="0"/>
          <w:szCs w:val="28"/>
        </w:rPr>
      </w:pPr>
      <w:r w:rsidRPr="0096452E">
        <w:rPr>
          <w:b w:val="0"/>
          <w:szCs w:val="28"/>
        </w:rPr>
        <w:t>3) появление в моче лейкоцитов</w:t>
      </w:r>
    </w:p>
    <w:p w:rsidR="00B853FE" w:rsidRPr="0096452E" w:rsidRDefault="00B853FE" w:rsidP="00B853FE">
      <w:pPr>
        <w:pStyle w:val="a3"/>
        <w:ind w:left="660"/>
        <w:jc w:val="left"/>
        <w:rPr>
          <w:b w:val="0"/>
          <w:szCs w:val="28"/>
        </w:rPr>
      </w:pPr>
      <w:r w:rsidRPr="0096452E">
        <w:rPr>
          <w:b w:val="0"/>
          <w:szCs w:val="28"/>
        </w:rPr>
        <w:t>4) появление в моче цилиндров</w:t>
      </w:r>
    </w:p>
    <w:p w:rsidR="00B853FE" w:rsidRPr="0096452E" w:rsidRDefault="00B853FE" w:rsidP="00B853FE">
      <w:pPr>
        <w:pStyle w:val="a3"/>
        <w:ind w:left="660"/>
        <w:jc w:val="left"/>
        <w:rPr>
          <w:b w:val="0"/>
          <w:szCs w:val="28"/>
        </w:rPr>
      </w:pPr>
      <w:r w:rsidRPr="0096452E">
        <w:rPr>
          <w:b w:val="0"/>
          <w:szCs w:val="28"/>
        </w:rPr>
        <w:t>5) появление в моче сахара.</w:t>
      </w:r>
    </w:p>
    <w:p w:rsidR="00B853FE" w:rsidRPr="0096452E" w:rsidRDefault="00B853FE" w:rsidP="00B853FE">
      <w:pPr>
        <w:widowControl w:val="0"/>
        <w:autoSpaceDE w:val="0"/>
        <w:autoSpaceDN w:val="0"/>
        <w:adjustRightInd w:val="0"/>
        <w:rPr>
          <w:sz w:val="28"/>
          <w:szCs w:val="28"/>
        </w:rPr>
      </w:pPr>
      <w:r w:rsidRPr="0096452E">
        <w:rPr>
          <w:sz w:val="28"/>
          <w:szCs w:val="28"/>
        </w:rPr>
        <w:t>002. ПОЛОЖИТЕЛЬНЫЙ   СИМПТОМ ПАСТЕРНАЦКОГО  БЫВАЕТ ПРИ</w:t>
      </w:r>
    </w:p>
    <w:p w:rsidR="00B853FE" w:rsidRPr="0096452E" w:rsidRDefault="00B853FE" w:rsidP="00B853FE">
      <w:pPr>
        <w:widowControl w:val="0"/>
        <w:autoSpaceDE w:val="0"/>
        <w:autoSpaceDN w:val="0"/>
        <w:adjustRightInd w:val="0"/>
        <w:rPr>
          <w:sz w:val="28"/>
          <w:szCs w:val="28"/>
        </w:rPr>
      </w:pPr>
      <w:r w:rsidRPr="0096452E">
        <w:rPr>
          <w:sz w:val="28"/>
          <w:szCs w:val="28"/>
        </w:rPr>
        <w:t xml:space="preserve">        1) остром гломерулонефрите</w:t>
      </w:r>
    </w:p>
    <w:p w:rsidR="00B853FE" w:rsidRPr="0096452E" w:rsidRDefault="00B853FE" w:rsidP="00B853FE">
      <w:pPr>
        <w:widowControl w:val="0"/>
        <w:autoSpaceDE w:val="0"/>
        <w:autoSpaceDN w:val="0"/>
        <w:adjustRightInd w:val="0"/>
        <w:rPr>
          <w:sz w:val="28"/>
          <w:szCs w:val="28"/>
        </w:rPr>
      </w:pPr>
      <w:r w:rsidRPr="0096452E">
        <w:rPr>
          <w:sz w:val="28"/>
          <w:szCs w:val="28"/>
        </w:rPr>
        <w:t xml:space="preserve">        2) мочекаменной болезни</w:t>
      </w:r>
    </w:p>
    <w:p w:rsidR="00B853FE" w:rsidRPr="0096452E" w:rsidRDefault="00B853FE" w:rsidP="00B853FE">
      <w:pPr>
        <w:widowControl w:val="0"/>
        <w:autoSpaceDE w:val="0"/>
        <w:autoSpaceDN w:val="0"/>
        <w:adjustRightInd w:val="0"/>
        <w:rPr>
          <w:sz w:val="28"/>
          <w:szCs w:val="28"/>
        </w:rPr>
      </w:pPr>
      <w:r w:rsidRPr="0096452E">
        <w:rPr>
          <w:sz w:val="28"/>
          <w:szCs w:val="28"/>
        </w:rPr>
        <w:t xml:space="preserve">        3) диабетической нефропатии</w:t>
      </w:r>
    </w:p>
    <w:p w:rsidR="00B853FE" w:rsidRPr="0096452E" w:rsidRDefault="00B853FE" w:rsidP="00B853FE">
      <w:pPr>
        <w:widowControl w:val="0"/>
        <w:autoSpaceDE w:val="0"/>
        <w:autoSpaceDN w:val="0"/>
        <w:adjustRightInd w:val="0"/>
        <w:rPr>
          <w:sz w:val="28"/>
          <w:szCs w:val="28"/>
        </w:rPr>
      </w:pPr>
      <w:r w:rsidRPr="0096452E">
        <w:rPr>
          <w:sz w:val="28"/>
          <w:szCs w:val="28"/>
        </w:rPr>
        <w:t xml:space="preserve">        4) цистите</w:t>
      </w:r>
    </w:p>
    <w:p w:rsidR="00B853FE" w:rsidRPr="0096452E" w:rsidRDefault="00B853FE" w:rsidP="00B853FE">
      <w:pPr>
        <w:widowControl w:val="0"/>
        <w:autoSpaceDE w:val="0"/>
        <w:autoSpaceDN w:val="0"/>
        <w:adjustRightInd w:val="0"/>
        <w:rPr>
          <w:sz w:val="28"/>
          <w:szCs w:val="28"/>
        </w:rPr>
      </w:pPr>
      <w:r w:rsidRPr="0096452E">
        <w:rPr>
          <w:sz w:val="28"/>
          <w:szCs w:val="28"/>
        </w:rPr>
        <w:t xml:space="preserve">        5) хроническом гломерулонефрите.</w:t>
      </w:r>
    </w:p>
    <w:p w:rsidR="00B853FE" w:rsidRPr="0096452E" w:rsidRDefault="00B853FE" w:rsidP="00B853FE">
      <w:pPr>
        <w:pStyle w:val="a3"/>
        <w:jc w:val="left"/>
        <w:rPr>
          <w:b w:val="0"/>
          <w:szCs w:val="28"/>
        </w:rPr>
      </w:pPr>
      <w:r w:rsidRPr="0096452E">
        <w:rPr>
          <w:b w:val="0"/>
          <w:szCs w:val="28"/>
        </w:rPr>
        <w:t>003. ПРИ ПОЛИУРИИ СУТОЧНОЕ КОЛИЧЕСТВО МОЧИ ПРЕВЫШАЕТ</w:t>
      </w:r>
    </w:p>
    <w:p w:rsidR="00B853FE" w:rsidRPr="0096452E" w:rsidRDefault="00B853FE" w:rsidP="00B853FE">
      <w:pPr>
        <w:pStyle w:val="a3"/>
        <w:jc w:val="left"/>
        <w:rPr>
          <w:b w:val="0"/>
          <w:szCs w:val="28"/>
        </w:rPr>
      </w:pPr>
      <w:r w:rsidRPr="0096452E">
        <w:rPr>
          <w:b w:val="0"/>
          <w:szCs w:val="28"/>
        </w:rPr>
        <w:t xml:space="preserve">           1) 800 мл</w:t>
      </w:r>
    </w:p>
    <w:p w:rsidR="00B853FE" w:rsidRPr="0096452E" w:rsidRDefault="00B853FE" w:rsidP="00B853FE">
      <w:pPr>
        <w:pStyle w:val="a3"/>
        <w:jc w:val="left"/>
        <w:rPr>
          <w:b w:val="0"/>
          <w:szCs w:val="28"/>
        </w:rPr>
      </w:pPr>
      <w:r w:rsidRPr="0096452E">
        <w:rPr>
          <w:b w:val="0"/>
          <w:szCs w:val="28"/>
        </w:rPr>
        <w:t xml:space="preserve">           2) 1500 мл</w:t>
      </w:r>
    </w:p>
    <w:p w:rsidR="00B853FE" w:rsidRPr="0096452E" w:rsidRDefault="00B853FE" w:rsidP="00B853FE">
      <w:pPr>
        <w:pStyle w:val="a3"/>
        <w:jc w:val="left"/>
        <w:rPr>
          <w:b w:val="0"/>
          <w:szCs w:val="28"/>
        </w:rPr>
      </w:pPr>
      <w:r w:rsidRPr="0096452E">
        <w:rPr>
          <w:b w:val="0"/>
          <w:szCs w:val="28"/>
        </w:rPr>
        <w:t xml:space="preserve">           3) 2500 мл</w:t>
      </w:r>
    </w:p>
    <w:p w:rsidR="00B853FE" w:rsidRPr="0096452E" w:rsidRDefault="00B853FE" w:rsidP="00B853FE">
      <w:pPr>
        <w:pStyle w:val="a3"/>
        <w:jc w:val="left"/>
        <w:rPr>
          <w:b w:val="0"/>
          <w:szCs w:val="28"/>
        </w:rPr>
      </w:pPr>
      <w:r w:rsidRPr="0096452E">
        <w:rPr>
          <w:b w:val="0"/>
          <w:szCs w:val="28"/>
        </w:rPr>
        <w:t xml:space="preserve">           4) 1000 мл</w:t>
      </w:r>
    </w:p>
    <w:p w:rsidR="00B853FE" w:rsidRPr="0096452E" w:rsidRDefault="00B853FE" w:rsidP="00B853FE">
      <w:pPr>
        <w:pStyle w:val="a3"/>
        <w:jc w:val="left"/>
        <w:rPr>
          <w:b w:val="0"/>
          <w:szCs w:val="28"/>
        </w:rPr>
      </w:pPr>
      <w:r w:rsidRPr="0096452E">
        <w:rPr>
          <w:b w:val="0"/>
          <w:szCs w:val="28"/>
        </w:rPr>
        <w:t xml:space="preserve">           5)  500 мл.</w:t>
      </w:r>
    </w:p>
    <w:p w:rsidR="00B853FE" w:rsidRPr="0096452E" w:rsidRDefault="00B853FE" w:rsidP="00B853FE">
      <w:pPr>
        <w:pStyle w:val="a3"/>
        <w:jc w:val="left"/>
        <w:rPr>
          <w:b w:val="0"/>
          <w:szCs w:val="28"/>
        </w:rPr>
      </w:pPr>
      <w:r w:rsidRPr="0096452E">
        <w:rPr>
          <w:b w:val="0"/>
          <w:szCs w:val="28"/>
        </w:rPr>
        <w:t xml:space="preserve">  004.  НАИБОЛЕЕ РАСПРОСТРАНЕННЫМ ЗАБОЛЕВАНИЕМ ПОЧЕК ЯВЛЯЕТСЯ </w:t>
      </w:r>
    </w:p>
    <w:p w:rsidR="00B853FE" w:rsidRPr="0096452E" w:rsidRDefault="00B853FE" w:rsidP="00B853FE">
      <w:pPr>
        <w:pStyle w:val="a3"/>
        <w:jc w:val="left"/>
        <w:rPr>
          <w:b w:val="0"/>
          <w:szCs w:val="28"/>
        </w:rPr>
      </w:pPr>
      <w:r w:rsidRPr="0096452E">
        <w:rPr>
          <w:b w:val="0"/>
          <w:szCs w:val="28"/>
        </w:rPr>
        <w:t xml:space="preserve">           1) инфаркт почки</w:t>
      </w:r>
    </w:p>
    <w:p w:rsidR="00B853FE" w:rsidRPr="0096452E" w:rsidRDefault="00B853FE" w:rsidP="00B853FE">
      <w:pPr>
        <w:pStyle w:val="a3"/>
        <w:jc w:val="left"/>
        <w:rPr>
          <w:b w:val="0"/>
          <w:szCs w:val="28"/>
        </w:rPr>
      </w:pPr>
      <w:r w:rsidRPr="0096452E">
        <w:rPr>
          <w:b w:val="0"/>
          <w:szCs w:val="28"/>
        </w:rPr>
        <w:t xml:space="preserve">           2) гломерулонефрит</w:t>
      </w:r>
    </w:p>
    <w:p w:rsidR="00B853FE" w:rsidRPr="0096452E" w:rsidRDefault="00B853FE" w:rsidP="00B853FE">
      <w:pPr>
        <w:pStyle w:val="a3"/>
        <w:jc w:val="left"/>
        <w:rPr>
          <w:b w:val="0"/>
          <w:szCs w:val="28"/>
        </w:rPr>
      </w:pPr>
      <w:r w:rsidRPr="0096452E">
        <w:rPr>
          <w:b w:val="0"/>
          <w:szCs w:val="28"/>
        </w:rPr>
        <w:t xml:space="preserve">           3) пиелонефрит</w:t>
      </w:r>
    </w:p>
    <w:p w:rsidR="00B853FE" w:rsidRPr="0096452E" w:rsidRDefault="00B853FE" w:rsidP="00B853FE">
      <w:pPr>
        <w:pStyle w:val="a3"/>
        <w:jc w:val="left"/>
        <w:rPr>
          <w:b w:val="0"/>
          <w:szCs w:val="28"/>
        </w:rPr>
      </w:pPr>
      <w:r w:rsidRPr="0096452E">
        <w:rPr>
          <w:b w:val="0"/>
          <w:szCs w:val="28"/>
        </w:rPr>
        <w:t xml:space="preserve">           4) рак почки</w:t>
      </w:r>
    </w:p>
    <w:p w:rsidR="00B853FE" w:rsidRPr="0096452E" w:rsidRDefault="00B853FE" w:rsidP="00B853FE">
      <w:pPr>
        <w:pStyle w:val="a3"/>
        <w:jc w:val="left"/>
        <w:rPr>
          <w:b w:val="0"/>
          <w:szCs w:val="28"/>
        </w:rPr>
      </w:pPr>
      <w:r w:rsidRPr="0096452E">
        <w:rPr>
          <w:b w:val="0"/>
          <w:szCs w:val="28"/>
        </w:rPr>
        <w:t xml:space="preserve">           5) туберкулез почек.</w:t>
      </w:r>
    </w:p>
    <w:p w:rsidR="00B853FE" w:rsidRPr="0096452E" w:rsidRDefault="00B853FE" w:rsidP="00B853FE">
      <w:pPr>
        <w:pStyle w:val="a3"/>
        <w:jc w:val="left"/>
        <w:rPr>
          <w:b w:val="0"/>
          <w:szCs w:val="28"/>
        </w:rPr>
      </w:pPr>
      <w:r w:rsidRPr="0096452E">
        <w:rPr>
          <w:b w:val="0"/>
          <w:szCs w:val="28"/>
        </w:rPr>
        <w:lastRenderedPageBreak/>
        <w:t xml:space="preserve">005. ДЛЯ НЕФРОТИЧЕСКОГО СИНДРОМА НЕ  ХАРАКТЕРНО </w:t>
      </w:r>
    </w:p>
    <w:p w:rsidR="00B853FE" w:rsidRPr="0096452E" w:rsidRDefault="00B853FE" w:rsidP="00B853FE">
      <w:pPr>
        <w:pStyle w:val="a3"/>
        <w:ind w:left="660"/>
        <w:jc w:val="left"/>
        <w:rPr>
          <w:b w:val="0"/>
          <w:szCs w:val="28"/>
        </w:rPr>
      </w:pPr>
      <w:r w:rsidRPr="0096452E">
        <w:rPr>
          <w:b w:val="0"/>
          <w:szCs w:val="28"/>
        </w:rPr>
        <w:t>1) анемия</w:t>
      </w:r>
    </w:p>
    <w:p w:rsidR="00B853FE" w:rsidRPr="0096452E" w:rsidRDefault="00B853FE" w:rsidP="00B853FE">
      <w:pPr>
        <w:pStyle w:val="a3"/>
        <w:ind w:left="660"/>
        <w:jc w:val="left"/>
        <w:rPr>
          <w:b w:val="0"/>
          <w:szCs w:val="28"/>
        </w:rPr>
      </w:pPr>
      <w:r w:rsidRPr="0096452E">
        <w:rPr>
          <w:b w:val="0"/>
          <w:szCs w:val="28"/>
        </w:rPr>
        <w:t>2) значительная протеинурия</w:t>
      </w:r>
    </w:p>
    <w:p w:rsidR="00B853FE" w:rsidRPr="0096452E" w:rsidRDefault="00B853FE" w:rsidP="00B853FE">
      <w:pPr>
        <w:pStyle w:val="a3"/>
        <w:ind w:left="660"/>
        <w:jc w:val="left"/>
        <w:rPr>
          <w:b w:val="0"/>
          <w:szCs w:val="28"/>
        </w:rPr>
      </w:pPr>
      <w:r w:rsidRPr="0096452E">
        <w:rPr>
          <w:b w:val="0"/>
          <w:szCs w:val="28"/>
        </w:rPr>
        <w:t>3) гиперхолестеринемия</w:t>
      </w:r>
    </w:p>
    <w:p w:rsidR="00B853FE" w:rsidRPr="0096452E" w:rsidRDefault="00B853FE" w:rsidP="00B853FE">
      <w:pPr>
        <w:pStyle w:val="a3"/>
        <w:ind w:left="660"/>
        <w:jc w:val="left"/>
        <w:rPr>
          <w:b w:val="0"/>
          <w:szCs w:val="28"/>
        </w:rPr>
      </w:pPr>
      <w:r w:rsidRPr="0096452E">
        <w:rPr>
          <w:b w:val="0"/>
          <w:szCs w:val="28"/>
        </w:rPr>
        <w:t>4) гипопротеинемия</w:t>
      </w:r>
    </w:p>
    <w:p w:rsidR="00B853FE" w:rsidRPr="0096452E" w:rsidRDefault="00B853FE" w:rsidP="00B853FE">
      <w:pPr>
        <w:pStyle w:val="a3"/>
        <w:ind w:left="660"/>
        <w:jc w:val="left"/>
        <w:rPr>
          <w:b w:val="0"/>
          <w:szCs w:val="28"/>
        </w:rPr>
      </w:pPr>
      <w:r w:rsidRPr="0096452E">
        <w:rPr>
          <w:b w:val="0"/>
          <w:szCs w:val="28"/>
        </w:rPr>
        <w:t>5) отеки.</w:t>
      </w:r>
    </w:p>
    <w:p w:rsidR="00B853FE" w:rsidRPr="0096452E" w:rsidRDefault="00B853FE" w:rsidP="00B853FE">
      <w:pPr>
        <w:pStyle w:val="a3"/>
        <w:jc w:val="left"/>
        <w:rPr>
          <w:b w:val="0"/>
          <w:szCs w:val="28"/>
        </w:rPr>
      </w:pPr>
      <w:r w:rsidRPr="0096452E">
        <w:rPr>
          <w:b w:val="0"/>
          <w:szCs w:val="28"/>
        </w:rPr>
        <w:t>006. НИКТУРИЯ - ЭТО</w:t>
      </w:r>
    </w:p>
    <w:p w:rsidR="00B853FE" w:rsidRPr="0096452E" w:rsidRDefault="00B853FE" w:rsidP="00B853FE">
      <w:pPr>
        <w:pStyle w:val="a3"/>
        <w:ind w:left="660"/>
        <w:jc w:val="left"/>
        <w:rPr>
          <w:b w:val="0"/>
          <w:szCs w:val="28"/>
        </w:rPr>
      </w:pPr>
      <w:r w:rsidRPr="0096452E">
        <w:rPr>
          <w:b w:val="0"/>
          <w:szCs w:val="28"/>
        </w:rPr>
        <w:t>1) задержка выделения мочи</w:t>
      </w:r>
    </w:p>
    <w:p w:rsidR="00B853FE" w:rsidRPr="0096452E" w:rsidRDefault="00B853FE" w:rsidP="00B853FE">
      <w:pPr>
        <w:pStyle w:val="a3"/>
        <w:ind w:left="660"/>
        <w:jc w:val="left"/>
        <w:rPr>
          <w:b w:val="0"/>
          <w:szCs w:val="28"/>
        </w:rPr>
      </w:pPr>
      <w:r w:rsidRPr="0096452E">
        <w:rPr>
          <w:b w:val="0"/>
          <w:szCs w:val="28"/>
        </w:rPr>
        <w:t>2) преобладание ночного диуреза над дневным</w:t>
      </w:r>
    </w:p>
    <w:p w:rsidR="00B853FE" w:rsidRPr="0096452E" w:rsidRDefault="00B853FE" w:rsidP="00B853FE">
      <w:pPr>
        <w:pStyle w:val="a3"/>
        <w:ind w:left="660"/>
        <w:jc w:val="left"/>
        <w:rPr>
          <w:b w:val="0"/>
          <w:szCs w:val="28"/>
        </w:rPr>
      </w:pPr>
      <w:r w:rsidRPr="0096452E">
        <w:rPr>
          <w:b w:val="0"/>
          <w:szCs w:val="28"/>
        </w:rPr>
        <w:t>3) снижение удельного веса мочи</w:t>
      </w:r>
    </w:p>
    <w:p w:rsidR="00B853FE" w:rsidRPr="0096452E" w:rsidRDefault="00B853FE" w:rsidP="00B853FE">
      <w:pPr>
        <w:pStyle w:val="a3"/>
        <w:ind w:left="660"/>
        <w:jc w:val="left"/>
        <w:rPr>
          <w:b w:val="0"/>
          <w:szCs w:val="28"/>
        </w:rPr>
      </w:pPr>
      <w:r w:rsidRPr="0096452E">
        <w:rPr>
          <w:b w:val="0"/>
          <w:szCs w:val="28"/>
        </w:rPr>
        <w:t>4) выделение мочи малыми порциями</w:t>
      </w:r>
    </w:p>
    <w:p w:rsidR="00B853FE" w:rsidRPr="0096452E" w:rsidRDefault="00B853FE" w:rsidP="00B853FE">
      <w:pPr>
        <w:pStyle w:val="a3"/>
        <w:ind w:left="660"/>
        <w:jc w:val="left"/>
        <w:rPr>
          <w:b w:val="0"/>
          <w:szCs w:val="28"/>
        </w:rPr>
      </w:pPr>
      <w:r w:rsidRPr="0096452E">
        <w:rPr>
          <w:b w:val="0"/>
          <w:szCs w:val="28"/>
        </w:rPr>
        <w:t>5) недержание мочи.</w:t>
      </w:r>
    </w:p>
    <w:p w:rsidR="00B853FE" w:rsidRPr="0096452E" w:rsidRDefault="009D217F" w:rsidP="00B853FE">
      <w:pPr>
        <w:pStyle w:val="a3"/>
        <w:jc w:val="left"/>
        <w:rPr>
          <w:b w:val="0"/>
          <w:szCs w:val="28"/>
        </w:rPr>
      </w:pPr>
      <w:r>
        <w:rPr>
          <w:b w:val="0"/>
          <w:szCs w:val="28"/>
        </w:rPr>
        <w:t xml:space="preserve">007. </w:t>
      </w:r>
      <w:r w:rsidR="00B853FE" w:rsidRPr="0096452E">
        <w:rPr>
          <w:b w:val="0"/>
          <w:szCs w:val="28"/>
        </w:rPr>
        <w:t>ОСОБЕННОСТИ ПОЧЕЧНЫХ ОТЕКОВ</w:t>
      </w:r>
    </w:p>
    <w:p w:rsidR="00B853FE" w:rsidRPr="0096452E" w:rsidRDefault="00B853FE" w:rsidP="00B853FE">
      <w:pPr>
        <w:pStyle w:val="a3"/>
        <w:ind w:left="660"/>
        <w:jc w:val="left"/>
        <w:rPr>
          <w:b w:val="0"/>
          <w:szCs w:val="28"/>
        </w:rPr>
      </w:pPr>
      <w:r w:rsidRPr="0096452E">
        <w:rPr>
          <w:b w:val="0"/>
          <w:szCs w:val="28"/>
        </w:rPr>
        <w:t>1) начинаются с нижних конечностей</w:t>
      </w:r>
    </w:p>
    <w:p w:rsidR="00B853FE" w:rsidRPr="0096452E" w:rsidRDefault="00B853FE" w:rsidP="00B853FE">
      <w:pPr>
        <w:pStyle w:val="a3"/>
        <w:ind w:left="660"/>
        <w:jc w:val="left"/>
        <w:rPr>
          <w:b w:val="0"/>
          <w:szCs w:val="28"/>
        </w:rPr>
      </w:pPr>
      <w:r w:rsidRPr="0096452E">
        <w:rPr>
          <w:b w:val="0"/>
          <w:szCs w:val="28"/>
        </w:rPr>
        <w:t>2) появляются к вечеру</w:t>
      </w:r>
    </w:p>
    <w:p w:rsidR="00B853FE" w:rsidRPr="0096452E" w:rsidRDefault="00B853FE" w:rsidP="00B853FE">
      <w:pPr>
        <w:pStyle w:val="a3"/>
        <w:ind w:left="660"/>
        <w:jc w:val="left"/>
        <w:rPr>
          <w:b w:val="0"/>
          <w:szCs w:val="28"/>
        </w:rPr>
      </w:pPr>
      <w:r w:rsidRPr="0096452E">
        <w:rPr>
          <w:b w:val="0"/>
          <w:szCs w:val="28"/>
        </w:rPr>
        <w:t>3) начинаются с лица</w:t>
      </w:r>
    </w:p>
    <w:p w:rsidR="00B853FE" w:rsidRPr="0096452E" w:rsidRDefault="00B853FE" w:rsidP="00B853FE">
      <w:pPr>
        <w:pStyle w:val="a3"/>
        <w:ind w:left="660"/>
        <w:jc w:val="left"/>
        <w:rPr>
          <w:b w:val="0"/>
          <w:szCs w:val="28"/>
        </w:rPr>
      </w:pPr>
      <w:r w:rsidRPr="0096452E">
        <w:rPr>
          <w:b w:val="0"/>
          <w:szCs w:val="28"/>
        </w:rPr>
        <w:t>4) плотные</w:t>
      </w:r>
    </w:p>
    <w:p w:rsidR="00B853FE" w:rsidRPr="0096452E" w:rsidRDefault="00B853FE" w:rsidP="00B853FE">
      <w:pPr>
        <w:pStyle w:val="a3"/>
        <w:ind w:left="660"/>
        <w:jc w:val="left"/>
        <w:rPr>
          <w:b w:val="0"/>
          <w:szCs w:val="28"/>
        </w:rPr>
      </w:pPr>
      <w:r w:rsidRPr="0096452E">
        <w:rPr>
          <w:b w:val="0"/>
          <w:szCs w:val="28"/>
        </w:rPr>
        <w:t>5) цианотичные.</w:t>
      </w:r>
    </w:p>
    <w:p w:rsidR="00B853FE" w:rsidRPr="0096452E" w:rsidRDefault="00B853FE" w:rsidP="00B853FE">
      <w:pPr>
        <w:pStyle w:val="a3"/>
        <w:jc w:val="left"/>
        <w:rPr>
          <w:b w:val="0"/>
          <w:szCs w:val="28"/>
        </w:rPr>
      </w:pPr>
      <w:r w:rsidRPr="0096452E">
        <w:rPr>
          <w:b w:val="0"/>
          <w:szCs w:val="28"/>
        </w:rPr>
        <w:t>008. ИЗОСТЕНУРИЯ - ЭТО</w:t>
      </w:r>
    </w:p>
    <w:p w:rsidR="00B853FE" w:rsidRPr="0096452E" w:rsidRDefault="00B853FE" w:rsidP="00B853FE">
      <w:pPr>
        <w:pStyle w:val="a3"/>
        <w:ind w:left="660"/>
        <w:jc w:val="left"/>
        <w:rPr>
          <w:b w:val="0"/>
          <w:szCs w:val="28"/>
        </w:rPr>
      </w:pPr>
      <w:r w:rsidRPr="0096452E">
        <w:rPr>
          <w:b w:val="0"/>
          <w:szCs w:val="28"/>
        </w:rPr>
        <w:t>1) одинаковый объем разных порций мочи</w:t>
      </w:r>
    </w:p>
    <w:p w:rsidR="00B853FE" w:rsidRPr="0096452E" w:rsidRDefault="00B853FE" w:rsidP="00B853FE">
      <w:pPr>
        <w:pStyle w:val="a3"/>
        <w:ind w:left="660"/>
        <w:jc w:val="left"/>
        <w:rPr>
          <w:b w:val="0"/>
          <w:szCs w:val="28"/>
        </w:rPr>
      </w:pPr>
      <w:r w:rsidRPr="0096452E">
        <w:rPr>
          <w:b w:val="0"/>
          <w:szCs w:val="28"/>
        </w:rPr>
        <w:t>2) снижение удельного веса мочи</w:t>
      </w:r>
    </w:p>
    <w:p w:rsidR="00B853FE" w:rsidRPr="0096452E" w:rsidRDefault="00B853FE" w:rsidP="00B853FE">
      <w:pPr>
        <w:pStyle w:val="a3"/>
        <w:ind w:left="660"/>
        <w:jc w:val="left"/>
        <w:rPr>
          <w:b w:val="0"/>
          <w:szCs w:val="28"/>
        </w:rPr>
      </w:pPr>
      <w:r w:rsidRPr="0096452E">
        <w:rPr>
          <w:b w:val="0"/>
          <w:szCs w:val="28"/>
        </w:rPr>
        <w:t>3) монотонно сниженный удельный вес мочи</w:t>
      </w:r>
    </w:p>
    <w:p w:rsidR="00B853FE" w:rsidRPr="0096452E" w:rsidRDefault="00B853FE" w:rsidP="00B853FE">
      <w:pPr>
        <w:pStyle w:val="a3"/>
        <w:ind w:left="660"/>
        <w:jc w:val="left"/>
        <w:rPr>
          <w:b w:val="0"/>
          <w:szCs w:val="28"/>
        </w:rPr>
      </w:pPr>
      <w:r w:rsidRPr="0096452E">
        <w:rPr>
          <w:b w:val="0"/>
          <w:szCs w:val="28"/>
        </w:rPr>
        <w:t>4) повышение удельного веса мочи</w:t>
      </w:r>
    </w:p>
    <w:p w:rsidR="00B853FE" w:rsidRPr="0096452E" w:rsidRDefault="00B853FE" w:rsidP="00B853FE">
      <w:pPr>
        <w:pStyle w:val="a3"/>
        <w:ind w:left="660"/>
        <w:jc w:val="left"/>
        <w:rPr>
          <w:b w:val="0"/>
          <w:szCs w:val="28"/>
        </w:rPr>
      </w:pPr>
      <w:r w:rsidRPr="0096452E">
        <w:rPr>
          <w:b w:val="0"/>
          <w:szCs w:val="28"/>
        </w:rPr>
        <w:t>5) недержание мочи.</w:t>
      </w:r>
    </w:p>
    <w:p w:rsidR="00B853FE" w:rsidRPr="0096452E" w:rsidRDefault="00B853FE" w:rsidP="00B853FE">
      <w:pPr>
        <w:pStyle w:val="a3"/>
        <w:jc w:val="left"/>
        <w:rPr>
          <w:b w:val="0"/>
          <w:szCs w:val="28"/>
        </w:rPr>
      </w:pPr>
      <w:r w:rsidRPr="0096452E">
        <w:rPr>
          <w:b w:val="0"/>
          <w:szCs w:val="28"/>
        </w:rPr>
        <w:t>009. КОЖНЫЙ ЗУД ПРИ ЗАБОЛЕВАНИЯХ ПОЧЕК ОБУСЛОВЛЕН ИЗБЫТОЧНЫМ СОДЕРЖАНИЕМ В КРОВИ</w:t>
      </w:r>
    </w:p>
    <w:p w:rsidR="00B853FE" w:rsidRPr="0096452E" w:rsidRDefault="00B853FE" w:rsidP="00B853FE">
      <w:pPr>
        <w:pStyle w:val="a3"/>
        <w:ind w:left="660"/>
        <w:jc w:val="left"/>
        <w:rPr>
          <w:b w:val="0"/>
          <w:szCs w:val="28"/>
        </w:rPr>
      </w:pPr>
      <w:r w:rsidRPr="0096452E">
        <w:rPr>
          <w:b w:val="0"/>
          <w:szCs w:val="28"/>
        </w:rPr>
        <w:t>1) билирубина</w:t>
      </w:r>
    </w:p>
    <w:p w:rsidR="00B853FE" w:rsidRPr="0096452E" w:rsidRDefault="00B853FE" w:rsidP="00B853FE">
      <w:pPr>
        <w:pStyle w:val="a3"/>
        <w:ind w:left="660"/>
        <w:jc w:val="left"/>
        <w:rPr>
          <w:b w:val="0"/>
          <w:szCs w:val="28"/>
        </w:rPr>
      </w:pPr>
      <w:r w:rsidRPr="0096452E">
        <w:rPr>
          <w:b w:val="0"/>
          <w:szCs w:val="28"/>
        </w:rPr>
        <w:t>2) мочевины</w:t>
      </w:r>
    </w:p>
    <w:p w:rsidR="00B853FE" w:rsidRPr="0096452E" w:rsidRDefault="00B853FE" w:rsidP="00B853FE">
      <w:pPr>
        <w:pStyle w:val="a3"/>
        <w:ind w:left="660"/>
        <w:jc w:val="left"/>
        <w:rPr>
          <w:b w:val="0"/>
          <w:szCs w:val="28"/>
        </w:rPr>
      </w:pPr>
      <w:r w:rsidRPr="0096452E">
        <w:rPr>
          <w:b w:val="0"/>
          <w:szCs w:val="28"/>
        </w:rPr>
        <w:t>3) сахара</w:t>
      </w:r>
    </w:p>
    <w:p w:rsidR="00B853FE" w:rsidRPr="0096452E" w:rsidRDefault="00B853FE" w:rsidP="00B853FE">
      <w:pPr>
        <w:pStyle w:val="a3"/>
        <w:ind w:left="660"/>
        <w:jc w:val="left"/>
        <w:rPr>
          <w:b w:val="0"/>
          <w:szCs w:val="28"/>
        </w:rPr>
      </w:pPr>
      <w:r w:rsidRPr="0096452E">
        <w:rPr>
          <w:b w:val="0"/>
          <w:szCs w:val="28"/>
        </w:rPr>
        <w:t>4) мочевой кислоты</w:t>
      </w:r>
    </w:p>
    <w:p w:rsidR="00B853FE" w:rsidRPr="0096452E" w:rsidRDefault="00B853FE" w:rsidP="00B853FE">
      <w:pPr>
        <w:pStyle w:val="FR4"/>
        <w:spacing w:line="240" w:lineRule="auto"/>
        <w:ind w:left="786" w:firstLine="0"/>
        <w:jc w:val="left"/>
        <w:rPr>
          <w:sz w:val="28"/>
          <w:szCs w:val="28"/>
        </w:rPr>
      </w:pPr>
      <w:r w:rsidRPr="0096452E">
        <w:rPr>
          <w:sz w:val="28"/>
          <w:szCs w:val="28"/>
        </w:rPr>
        <w:t>5) желчных кислот.</w:t>
      </w:r>
    </w:p>
    <w:p w:rsidR="00B853FE" w:rsidRPr="0096452E" w:rsidRDefault="00B853FE" w:rsidP="00B853FE">
      <w:pPr>
        <w:pStyle w:val="a3"/>
        <w:jc w:val="left"/>
        <w:rPr>
          <w:b w:val="0"/>
          <w:szCs w:val="28"/>
        </w:rPr>
      </w:pPr>
      <w:r w:rsidRPr="0096452E">
        <w:rPr>
          <w:b w:val="0"/>
          <w:szCs w:val="28"/>
        </w:rPr>
        <w:t>010. ПРИ ЗАБОЛЕВАНИЯХ ПОЧЕК БОЛЬНЫМ РЕКОМЕНДУЕТСЯ   ДИЕТА</w:t>
      </w:r>
    </w:p>
    <w:p w:rsidR="00B853FE" w:rsidRPr="0096452E" w:rsidRDefault="00B853FE" w:rsidP="00B853FE">
      <w:pPr>
        <w:pStyle w:val="a3"/>
        <w:jc w:val="left"/>
        <w:rPr>
          <w:b w:val="0"/>
          <w:szCs w:val="28"/>
        </w:rPr>
      </w:pPr>
      <w:r w:rsidRPr="0096452E">
        <w:rPr>
          <w:b w:val="0"/>
          <w:szCs w:val="28"/>
        </w:rPr>
        <w:t xml:space="preserve">           1) диета № 1</w:t>
      </w:r>
    </w:p>
    <w:p w:rsidR="00B853FE" w:rsidRPr="0096452E" w:rsidRDefault="00B853FE" w:rsidP="00B853FE">
      <w:pPr>
        <w:pStyle w:val="a3"/>
        <w:jc w:val="left"/>
        <w:rPr>
          <w:b w:val="0"/>
          <w:szCs w:val="28"/>
        </w:rPr>
      </w:pPr>
      <w:r w:rsidRPr="0096452E">
        <w:rPr>
          <w:b w:val="0"/>
          <w:szCs w:val="28"/>
        </w:rPr>
        <w:t xml:space="preserve">           2) диета № 5</w:t>
      </w:r>
    </w:p>
    <w:p w:rsidR="00B853FE" w:rsidRPr="0096452E" w:rsidRDefault="00B853FE" w:rsidP="00B853FE">
      <w:pPr>
        <w:pStyle w:val="a3"/>
        <w:jc w:val="left"/>
        <w:rPr>
          <w:b w:val="0"/>
          <w:szCs w:val="28"/>
        </w:rPr>
      </w:pPr>
      <w:r w:rsidRPr="0096452E">
        <w:rPr>
          <w:b w:val="0"/>
          <w:szCs w:val="28"/>
        </w:rPr>
        <w:t xml:space="preserve">           3) диета № 7</w:t>
      </w:r>
    </w:p>
    <w:p w:rsidR="00B853FE" w:rsidRPr="0096452E" w:rsidRDefault="00B853FE" w:rsidP="00B853FE">
      <w:pPr>
        <w:pStyle w:val="a3"/>
        <w:jc w:val="left"/>
        <w:rPr>
          <w:b w:val="0"/>
          <w:szCs w:val="28"/>
        </w:rPr>
      </w:pPr>
      <w:r w:rsidRPr="0096452E">
        <w:rPr>
          <w:b w:val="0"/>
          <w:szCs w:val="28"/>
        </w:rPr>
        <w:t xml:space="preserve">           4) диета № 9</w:t>
      </w:r>
    </w:p>
    <w:p w:rsidR="00B853FE" w:rsidRPr="0096452E" w:rsidRDefault="00B853FE" w:rsidP="00B853FE">
      <w:pPr>
        <w:pStyle w:val="a3"/>
        <w:jc w:val="left"/>
        <w:rPr>
          <w:b w:val="0"/>
          <w:szCs w:val="28"/>
        </w:rPr>
      </w:pPr>
      <w:r w:rsidRPr="0096452E">
        <w:rPr>
          <w:b w:val="0"/>
          <w:szCs w:val="28"/>
        </w:rPr>
        <w:t xml:space="preserve">           5) диета № 10.</w:t>
      </w:r>
    </w:p>
    <w:p w:rsidR="00B853FE" w:rsidRPr="0096452E" w:rsidRDefault="00B853FE" w:rsidP="00B853FE">
      <w:pPr>
        <w:pStyle w:val="a3"/>
        <w:jc w:val="left"/>
        <w:rPr>
          <w:b w:val="0"/>
          <w:szCs w:val="28"/>
        </w:rPr>
      </w:pPr>
      <w:r w:rsidRPr="0096452E">
        <w:rPr>
          <w:b w:val="0"/>
          <w:szCs w:val="28"/>
        </w:rPr>
        <w:t xml:space="preserve">011. КЛИНИЧЕСКИМИ ПРОЯВЛЕНИЯМИ </w:t>
      </w:r>
      <w:r w:rsidRPr="0096452E">
        <w:rPr>
          <w:b w:val="0"/>
          <w:szCs w:val="28"/>
          <w:lang w:val="en-US"/>
        </w:rPr>
        <w:t>FACIES</w:t>
      </w:r>
      <w:r w:rsidRPr="0096452E">
        <w:rPr>
          <w:b w:val="0"/>
          <w:szCs w:val="28"/>
        </w:rPr>
        <w:t xml:space="preserve"> </w:t>
      </w:r>
      <w:r w:rsidRPr="0096452E">
        <w:rPr>
          <w:b w:val="0"/>
          <w:szCs w:val="28"/>
          <w:lang w:val="en-US"/>
        </w:rPr>
        <w:t>NEFRITICA</w:t>
      </w:r>
      <w:r w:rsidRPr="0096452E">
        <w:rPr>
          <w:b w:val="0"/>
          <w:szCs w:val="28"/>
        </w:rPr>
        <w:t xml:space="preserve"> ЯВЛЯЮТСЯ</w:t>
      </w:r>
    </w:p>
    <w:p w:rsidR="00B853FE" w:rsidRPr="0096452E" w:rsidRDefault="00B853FE" w:rsidP="00B853FE">
      <w:pPr>
        <w:pStyle w:val="a3"/>
        <w:jc w:val="left"/>
        <w:rPr>
          <w:b w:val="0"/>
          <w:szCs w:val="28"/>
        </w:rPr>
      </w:pPr>
      <w:r w:rsidRPr="0096452E">
        <w:rPr>
          <w:b w:val="0"/>
          <w:szCs w:val="28"/>
        </w:rPr>
        <w:t xml:space="preserve">          1) отеки лица, бледность кожи</w:t>
      </w:r>
    </w:p>
    <w:p w:rsidR="00B853FE" w:rsidRPr="0096452E" w:rsidRDefault="00B853FE" w:rsidP="00B853FE">
      <w:pPr>
        <w:pStyle w:val="a3"/>
        <w:jc w:val="left"/>
        <w:rPr>
          <w:b w:val="0"/>
          <w:szCs w:val="28"/>
        </w:rPr>
      </w:pPr>
      <w:r w:rsidRPr="0096452E">
        <w:rPr>
          <w:b w:val="0"/>
          <w:szCs w:val="28"/>
        </w:rPr>
        <w:t xml:space="preserve">          2) отеки лица, акроцианоз</w:t>
      </w:r>
    </w:p>
    <w:p w:rsidR="00B853FE" w:rsidRPr="0096452E" w:rsidRDefault="00B853FE" w:rsidP="00B853FE">
      <w:pPr>
        <w:pStyle w:val="a3"/>
        <w:jc w:val="left"/>
        <w:rPr>
          <w:b w:val="0"/>
          <w:szCs w:val="28"/>
        </w:rPr>
      </w:pPr>
      <w:r w:rsidRPr="0096452E">
        <w:rPr>
          <w:b w:val="0"/>
          <w:szCs w:val="28"/>
        </w:rPr>
        <w:t xml:space="preserve">          3) отеки лица, геморрагическая сыпь на лице</w:t>
      </w:r>
    </w:p>
    <w:p w:rsidR="00B853FE" w:rsidRPr="0096452E" w:rsidRDefault="00B853FE" w:rsidP="00B853FE">
      <w:pPr>
        <w:pStyle w:val="a3"/>
        <w:jc w:val="left"/>
        <w:rPr>
          <w:b w:val="0"/>
          <w:szCs w:val="28"/>
        </w:rPr>
      </w:pPr>
      <w:r w:rsidRPr="0096452E">
        <w:rPr>
          <w:b w:val="0"/>
          <w:szCs w:val="28"/>
        </w:rPr>
        <w:t xml:space="preserve">          4) отеки лица, гиперемия кожи</w:t>
      </w:r>
    </w:p>
    <w:p w:rsidR="00B853FE" w:rsidRPr="0096452E" w:rsidRDefault="00B853FE" w:rsidP="00B853FE">
      <w:pPr>
        <w:pStyle w:val="a3"/>
        <w:jc w:val="left"/>
        <w:rPr>
          <w:b w:val="0"/>
          <w:szCs w:val="28"/>
        </w:rPr>
      </w:pPr>
      <w:r w:rsidRPr="0096452E">
        <w:rPr>
          <w:b w:val="0"/>
          <w:szCs w:val="28"/>
        </w:rPr>
        <w:t xml:space="preserve">          5) отеки лица, бронзовая окраска кожи.</w:t>
      </w:r>
    </w:p>
    <w:p w:rsidR="00B853FE" w:rsidRPr="0096452E" w:rsidRDefault="00B853FE" w:rsidP="00B853FE">
      <w:pPr>
        <w:pStyle w:val="a3"/>
        <w:jc w:val="left"/>
        <w:rPr>
          <w:b w:val="0"/>
          <w:szCs w:val="28"/>
        </w:rPr>
      </w:pPr>
      <w:r w:rsidRPr="0096452E">
        <w:rPr>
          <w:b w:val="0"/>
          <w:szCs w:val="28"/>
        </w:rPr>
        <w:lastRenderedPageBreak/>
        <w:t>01</w:t>
      </w:r>
      <w:r w:rsidR="009D217F">
        <w:rPr>
          <w:b w:val="0"/>
          <w:szCs w:val="28"/>
        </w:rPr>
        <w:t xml:space="preserve">2. </w:t>
      </w:r>
      <w:r w:rsidRPr="0096452E">
        <w:rPr>
          <w:b w:val="0"/>
          <w:szCs w:val="28"/>
        </w:rPr>
        <w:t>ПРИЗНАК, КОТОРЫЙ НЕ ЯВЛЯЕТСЯ ПРОЯВЛЕНИЕМ ХРОНИЧЕСКОЙ ПОЧЕЧНОЙ НЕДОСТАТОЧНОСТИ</w:t>
      </w:r>
    </w:p>
    <w:p w:rsidR="00B853FE" w:rsidRPr="0096452E" w:rsidRDefault="00B853FE" w:rsidP="00B853FE">
      <w:pPr>
        <w:pStyle w:val="a3"/>
        <w:ind w:left="660"/>
        <w:jc w:val="left"/>
        <w:rPr>
          <w:b w:val="0"/>
          <w:szCs w:val="28"/>
        </w:rPr>
      </w:pPr>
      <w:r w:rsidRPr="0096452E">
        <w:rPr>
          <w:b w:val="0"/>
          <w:szCs w:val="28"/>
        </w:rPr>
        <w:t>1) запор</w:t>
      </w:r>
    </w:p>
    <w:p w:rsidR="00B853FE" w:rsidRPr="0096452E" w:rsidRDefault="00B853FE" w:rsidP="00B853FE">
      <w:pPr>
        <w:pStyle w:val="a3"/>
        <w:ind w:left="660"/>
        <w:jc w:val="left"/>
        <w:rPr>
          <w:b w:val="0"/>
          <w:szCs w:val="28"/>
        </w:rPr>
      </w:pPr>
      <w:r w:rsidRPr="0096452E">
        <w:rPr>
          <w:b w:val="0"/>
          <w:szCs w:val="28"/>
        </w:rPr>
        <w:t>2) кожный зуд</w:t>
      </w:r>
    </w:p>
    <w:p w:rsidR="00B853FE" w:rsidRPr="0096452E" w:rsidRDefault="00B853FE" w:rsidP="00B853FE">
      <w:pPr>
        <w:pStyle w:val="a3"/>
        <w:ind w:left="660"/>
        <w:jc w:val="left"/>
        <w:rPr>
          <w:b w:val="0"/>
          <w:szCs w:val="28"/>
        </w:rPr>
      </w:pPr>
      <w:r w:rsidRPr="0096452E">
        <w:rPr>
          <w:b w:val="0"/>
          <w:szCs w:val="28"/>
        </w:rPr>
        <w:t>3) тошнота, рвота</w:t>
      </w:r>
    </w:p>
    <w:p w:rsidR="00B853FE" w:rsidRPr="0096452E" w:rsidRDefault="00B853FE" w:rsidP="00B853FE">
      <w:pPr>
        <w:pStyle w:val="a3"/>
        <w:ind w:left="660"/>
        <w:jc w:val="left"/>
        <w:rPr>
          <w:b w:val="0"/>
          <w:szCs w:val="28"/>
        </w:rPr>
      </w:pPr>
      <w:r w:rsidRPr="0096452E">
        <w:rPr>
          <w:b w:val="0"/>
          <w:szCs w:val="28"/>
        </w:rPr>
        <w:t>4) олигурия</w:t>
      </w:r>
    </w:p>
    <w:p w:rsidR="00B853FE" w:rsidRPr="0096452E" w:rsidRDefault="00B853FE" w:rsidP="00B853FE">
      <w:pPr>
        <w:pStyle w:val="a3"/>
        <w:ind w:left="660"/>
        <w:jc w:val="left"/>
        <w:rPr>
          <w:b w:val="0"/>
          <w:szCs w:val="28"/>
        </w:rPr>
      </w:pPr>
      <w:r w:rsidRPr="0096452E">
        <w:rPr>
          <w:b w:val="0"/>
          <w:szCs w:val="28"/>
        </w:rPr>
        <w:t>5) увеличение уровня креатинина крови.</w:t>
      </w:r>
    </w:p>
    <w:p w:rsidR="00B853FE" w:rsidRPr="0096452E" w:rsidRDefault="00B853FE" w:rsidP="00B853FE">
      <w:pPr>
        <w:pStyle w:val="a3"/>
        <w:jc w:val="left"/>
        <w:rPr>
          <w:b w:val="0"/>
          <w:szCs w:val="28"/>
        </w:rPr>
      </w:pPr>
      <w:r w:rsidRPr="0096452E">
        <w:rPr>
          <w:b w:val="0"/>
          <w:szCs w:val="28"/>
        </w:rPr>
        <w:t>013. ВЫДЕЛЕНИЕ ЗА СУТКИ МЕНЕЕ 50 МЛ МОЧИ СВИДЕТЕЛЬСТВУЕТ ОБ</w:t>
      </w:r>
    </w:p>
    <w:p w:rsidR="00B853FE" w:rsidRPr="0096452E" w:rsidRDefault="00B853FE" w:rsidP="00B853FE">
      <w:pPr>
        <w:pStyle w:val="a3"/>
        <w:jc w:val="left"/>
        <w:rPr>
          <w:b w:val="0"/>
          <w:szCs w:val="28"/>
        </w:rPr>
      </w:pPr>
      <w:r w:rsidRPr="0096452E">
        <w:rPr>
          <w:b w:val="0"/>
          <w:szCs w:val="28"/>
        </w:rPr>
        <w:t xml:space="preserve">         1) олигоурии</w:t>
      </w:r>
    </w:p>
    <w:p w:rsidR="00B853FE" w:rsidRPr="0096452E" w:rsidRDefault="00B853FE" w:rsidP="00B853FE">
      <w:pPr>
        <w:pStyle w:val="a3"/>
        <w:jc w:val="left"/>
        <w:rPr>
          <w:b w:val="0"/>
          <w:szCs w:val="28"/>
        </w:rPr>
      </w:pPr>
      <w:r w:rsidRPr="0096452E">
        <w:rPr>
          <w:b w:val="0"/>
          <w:szCs w:val="28"/>
        </w:rPr>
        <w:t xml:space="preserve">         2) анурии</w:t>
      </w:r>
    </w:p>
    <w:p w:rsidR="00B853FE" w:rsidRPr="0096452E" w:rsidRDefault="00B853FE" w:rsidP="00B853FE">
      <w:pPr>
        <w:pStyle w:val="a3"/>
        <w:jc w:val="left"/>
        <w:rPr>
          <w:b w:val="0"/>
          <w:szCs w:val="28"/>
        </w:rPr>
      </w:pPr>
      <w:r w:rsidRPr="0096452E">
        <w:rPr>
          <w:b w:val="0"/>
          <w:szCs w:val="28"/>
        </w:rPr>
        <w:t xml:space="preserve">         3) полиурии</w:t>
      </w:r>
    </w:p>
    <w:p w:rsidR="00B853FE" w:rsidRPr="0096452E" w:rsidRDefault="00B853FE" w:rsidP="00B853FE">
      <w:pPr>
        <w:pStyle w:val="a3"/>
        <w:jc w:val="left"/>
        <w:rPr>
          <w:b w:val="0"/>
          <w:szCs w:val="28"/>
        </w:rPr>
      </w:pPr>
      <w:r w:rsidRPr="0096452E">
        <w:rPr>
          <w:b w:val="0"/>
          <w:szCs w:val="28"/>
        </w:rPr>
        <w:t xml:space="preserve">         4) поллакиурии</w:t>
      </w:r>
    </w:p>
    <w:p w:rsidR="00B853FE" w:rsidRPr="0096452E" w:rsidRDefault="00B853FE" w:rsidP="00B853FE">
      <w:pPr>
        <w:pStyle w:val="a3"/>
        <w:jc w:val="left"/>
        <w:rPr>
          <w:b w:val="0"/>
          <w:szCs w:val="28"/>
        </w:rPr>
      </w:pPr>
      <w:r w:rsidRPr="0096452E">
        <w:rPr>
          <w:b w:val="0"/>
          <w:szCs w:val="28"/>
        </w:rPr>
        <w:t xml:space="preserve">         5) странгурии.</w:t>
      </w:r>
    </w:p>
    <w:p w:rsidR="00B853FE" w:rsidRPr="0096452E" w:rsidRDefault="00B853FE" w:rsidP="00B853FE">
      <w:pPr>
        <w:pStyle w:val="a3"/>
        <w:jc w:val="left"/>
        <w:rPr>
          <w:b w:val="0"/>
          <w:szCs w:val="28"/>
        </w:rPr>
      </w:pPr>
      <w:r w:rsidRPr="0096452E">
        <w:rPr>
          <w:b w:val="0"/>
          <w:szCs w:val="28"/>
        </w:rPr>
        <w:t>014. ТЕМНАЯ И ЖЕЛТОВАТАЯ ОКРАСКА КОЖИ ПРИ ХПН ЗАВИСИТ ОТ</w:t>
      </w:r>
    </w:p>
    <w:p w:rsidR="00B853FE" w:rsidRPr="0096452E" w:rsidRDefault="00B853FE" w:rsidP="00B853FE">
      <w:pPr>
        <w:pStyle w:val="a3"/>
        <w:jc w:val="left"/>
        <w:rPr>
          <w:b w:val="0"/>
          <w:szCs w:val="28"/>
        </w:rPr>
      </w:pPr>
      <w:r w:rsidRPr="0096452E">
        <w:rPr>
          <w:b w:val="0"/>
          <w:szCs w:val="28"/>
        </w:rPr>
        <w:t xml:space="preserve">         1) повышение прямого билирубина</w:t>
      </w:r>
    </w:p>
    <w:p w:rsidR="00B853FE" w:rsidRPr="0096452E" w:rsidRDefault="00B853FE" w:rsidP="00B853FE">
      <w:pPr>
        <w:pStyle w:val="a3"/>
        <w:jc w:val="left"/>
        <w:rPr>
          <w:b w:val="0"/>
          <w:szCs w:val="28"/>
        </w:rPr>
      </w:pPr>
      <w:r w:rsidRPr="0096452E">
        <w:rPr>
          <w:b w:val="0"/>
          <w:szCs w:val="28"/>
        </w:rPr>
        <w:t xml:space="preserve">         2) повышение непрямого билирубина</w:t>
      </w:r>
    </w:p>
    <w:p w:rsidR="00B853FE" w:rsidRPr="0096452E" w:rsidRDefault="00B853FE" w:rsidP="00B853FE">
      <w:pPr>
        <w:pStyle w:val="a3"/>
        <w:jc w:val="left"/>
        <w:rPr>
          <w:b w:val="0"/>
          <w:szCs w:val="28"/>
        </w:rPr>
      </w:pPr>
      <w:r w:rsidRPr="0096452E">
        <w:rPr>
          <w:b w:val="0"/>
          <w:szCs w:val="28"/>
        </w:rPr>
        <w:t xml:space="preserve">         3) нарушение выделения урохромов</w:t>
      </w:r>
    </w:p>
    <w:p w:rsidR="00B853FE" w:rsidRPr="0096452E" w:rsidRDefault="00B853FE" w:rsidP="00B853FE">
      <w:pPr>
        <w:pStyle w:val="a3"/>
        <w:jc w:val="left"/>
        <w:rPr>
          <w:b w:val="0"/>
          <w:szCs w:val="28"/>
        </w:rPr>
      </w:pPr>
      <w:r w:rsidRPr="0096452E">
        <w:rPr>
          <w:b w:val="0"/>
          <w:szCs w:val="28"/>
        </w:rPr>
        <w:t xml:space="preserve">         4) нарушение секреции билирубина</w:t>
      </w:r>
    </w:p>
    <w:p w:rsidR="00B853FE" w:rsidRPr="0096452E" w:rsidRDefault="00B853FE" w:rsidP="00B853FE">
      <w:pPr>
        <w:pStyle w:val="a3"/>
        <w:jc w:val="left"/>
        <w:rPr>
          <w:b w:val="0"/>
          <w:szCs w:val="28"/>
        </w:rPr>
      </w:pPr>
      <w:r w:rsidRPr="0096452E">
        <w:rPr>
          <w:b w:val="0"/>
          <w:szCs w:val="28"/>
        </w:rPr>
        <w:t xml:space="preserve">         5) развития аддисоновой болезни.</w:t>
      </w:r>
    </w:p>
    <w:p w:rsidR="00B853FE" w:rsidRPr="0096452E" w:rsidRDefault="009D217F" w:rsidP="00B853FE">
      <w:pPr>
        <w:pStyle w:val="a3"/>
        <w:jc w:val="left"/>
        <w:rPr>
          <w:b w:val="0"/>
          <w:szCs w:val="28"/>
        </w:rPr>
      </w:pPr>
      <w:r>
        <w:rPr>
          <w:b w:val="0"/>
          <w:szCs w:val="28"/>
        </w:rPr>
        <w:t xml:space="preserve">015. </w:t>
      </w:r>
      <w:r w:rsidR="00B853FE" w:rsidRPr="0096452E">
        <w:rPr>
          <w:b w:val="0"/>
          <w:szCs w:val="28"/>
        </w:rPr>
        <w:t>ПРИЗНАК, ХАРАКТЕРНЫЙ ДЛЯ УРЕМИЧЕСКОГО ПЕРИКАРДИТА</w:t>
      </w:r>
    </w:p>
    <w:p w:rsidR="00B853FE" w:rsidRPr="0096452E" w:rsidRDefault="00B853FE" w:rsidP="00B853FE">
      <w:pPr>
        <w:pStyle w:val="a3"/>
        <w:jc w:val="left"/>
        <w:rPr>
          <w:b w:val="0"/>
          <w:szCs w:val="28"/>
        </w:rPr>
      </w:pPr>
      <w:r w:rsidRPr="0096452E">
        <w:rPr>
          <w:b w:val="0"/>
          <w:szCs w:val="28"/>
        </w:rPr>
        <w:t xml:space="preserve">         1) повышение температуры тела</w:t>
      </w:r>
    </w:p>
    <w:p w:rsidR="00B853FE" w:rsidRPr="0096452E" w:rsidRDefault="00B853FE" w:rsidP="00B853FE">
      <w:pPr>
        <w:pStyle w:val="a3"/>
        <w:jc w:val="left"/>
        <w:rPr>
          <w:b w:val="0"/>
          <w:szCs w:val="28"/>
        </w:rPr>
      </w:pPr>
      <w:r w:rsidRPr="0096452E">
        <w:rPr>
          <w:b w:val="0"/>
          <w:szCs w:val="28"/>
        </w:rPr>
        <w:t xml:space="preserve">         2) боли в области сердца</w:t>
      </w:r>
    </w:p>
    <w:p w:rsidR="00B853FE" w:rsidRPr="0096452E" w:rsidRDefault="00B853FE" w:rsidP="00B853FE">
      <w:pPr>
        <w:pStyle w:val="a3"/>
        <w:jc w:val="left"/>
        <w:rPr>
          <w:b w:val="0"/>
          <w:szCs w:val="28"/>
        </w:rPr>
      </w:pPr>
      <w:r w:rsidRPr="0096452E">
        <w:rPr>
          <w:b w:val="0"/>
          <w:szCs w:val="28"/>
        </w:rPr>
        <w:t xml:space="preserve">         3) шум трения перикарда</w:t>
      </w:r>
    </w:p>
    <w:p w:rsidR="00B853FE" w:rsidRPr="0096452E" w:rsidRDefault="00B853FE" w:rsidP="00B853FE">
      <w:pPr>
        <w:pStyle w:val="a3"/>
        <w:jc w:val="left"/>
        <w:rPr>
          <w:b w:val="0"/>
          <w:szCs w:val="28"/>
        </w:rPr>
      </w:pPr>
      <w:r w:rsidRPr="0096452E">
        <w:rPr>
          <w:b w:val="0"/>
          <w:szCs w:val="28"/>
        </w:rPr>
        <w:t xml:space="preserve">         4) накопление геморрагической жидкости в полости  </w:t>
      </w:r>
    </w:p>
    <w:p w:rsidR="00B853FE" w:rsidRPr="0096452E" w:rsidRDefault="00B853FE" w:rsidP="00B853FE">
      <w:pPr>
        <w:pStyle w:val="a3"/>
        <w:jc w:val="left"/>
        <w:rPr>
          <w:b w:val="0"/>
          <w:szCs w:val="28"/>
        </w:rPr>
      </w:pPr>
      <w:r w:rsidRPr="0096452E">
        <w:rPr>
          <w:b w:val="0"/>
          <w:szCs w:val="28"/>
        </w:rPr>
        <w:t xml:space="preserve">         перикарда</w:t>
      </w:r>
    </w:p>
    <w:p w:rsidR="00B853FE" w:rsidRPr="0096452E" w:rsidRDefault="00B853FE" w:rsidP="00B853FE">
      <w:pPr>
        <w:pStyle w:val="a3"/>
        <w:jc w:val="left"/>
        <w:rPr>
          <w:b w:val="0"/>
          <w:szCs w:val="28"/>
        </w:rPr>
      </w:pPr>
      <w:r w:rsidRPr="0096452E">
        <w:rPr>
          <w:b w:val="0"/>
          <w:szCs w:val="28"/>
        </w:rPr>
        <w:t xml:space="preserve">         5) отсутствие азотемии.</w:t>
      </w:r>
    </w:p>
    <w:p w:rsidR="00B853FE" w:rsidRPr="0096452E" w:rsidRDefault="00B853FE" w:rsidP="00B853FE">
      <w:pPr>
        <w:pStyle w:val="a3"/>
        <w:jc w:val="left"/>
        <w:rPr>
          <w:b w:val="0"/>
          <w:szCs w:val="28"/>
        </w:rPr>
      </w:pPr>
      <w:r w:rsidRPr="0096452E">
        <w:rPr>
          <w:b w:val="0"/>
          <w:szCs w:val="28"/>
        </w:rPr>
        <w:t>016. К ПРИЗНАКАМ УРЕМИЧЕСКОЙ КОМЫ НЕ ОТНОСИТСЯ</w:t>
      </w:r>
    </w:p>
    <w:p w:rsidR="00B853FE" w:rsidRPr="0096452E" w:rsidRDefault="00B853FE" w:rsidP="00B853FE">
      <w:pPr>
        <w:pStyle w:val="a3"/>
        <w:jc w:val="left"/>
        <w:rPr>
          <w:b w:val="0"/>
          <w:szCs w:val="28"/>
        </w:rPr>
      </w:pPr>
      <w:r w:rsidRPr="0096452E">
        <w:rPr>
          <w:b w:val="0"/>
          <w:szCs w:val="28"/>
        </w:rPr>
        <w:t xml:space="preserve">           1) полиурия</w:t>
      </w:r>
    </w:p>
    <w:p w:rsidR="00B853FE" w:rsidRPr="0096452E" w:rsidRDefault="00B853FE" w:rsidP="00B853FE">
      <w:pPr>
        <w:pStyle w:val="a3"/>
        <w:jc w:val="left"/>
        <w:rPr>
          <w:b w:val="0"/>
          <w:szCs w:val="28"/>
        </w:rPr>
      </w:pPr>
      <w:r w:rsidRPr="0096452E">
        <w:rPr>
          <w:b w:val="0"/>
          <w:szCs w:val="28"/>
        </w:rPr>
        <w:t xml:space="preserve">           2) шум трения перикарда</w:t>
      </w:r>
    </w:p>
    <w:p w:rsidR="00B853FE" w:rsidRPr="0096452E" w:rsidRDefault="00B853FE" w:rsidP="00B853FE">
      <w:pPr>
        <w:pStyle w:val="a3"/>
        <w:jc w:val="left"/>
        <w:rPr>
          <w:b w:val="0"/>
          <w:szCs w:val="28"/>
        </w:rPr>
      </w:pPr>
      <w:r w:rsidRPr="0096452E">
        <w:rPr>
          <w:b w:val="0"/>
          <w:szCs w:val="28"/>
        </w:rPr>
        <w:t xml:space="preserve">           3) бледность, сухость кожных покровов</w:t>
      </w:r>
    </w:p>
    <w:p w:rsidR="00B853FE" w:rsidRPr="0096452E" w:rsidRDefault="00B853FE" w:rsidP="00B853FE">
      <w:pPr>
        <w:pStyle w:val="a3"/>
        <w:jc w:val="left"/>
        <w:rPr>
          <w:b w:val="0"/>
          <w:szCs w:val="28"/>
        </w:rPr>
      </w:pPr>
      <w:r w:rsidRPr="0096452E">
        <w:rPr>
          <w:b w:val="0"/>
          <w:szCs w:val="28"/>
        </w:rPr>
        <w:t xml:space="preserve">           4) анурия</w:t>
      </w:r>
    </w:p>
    <w:p w:rsidR="00B853FE" w:rsidRPr="0096452E" w:rsidRDefault="00B853FE" w:rsidP="00B853FE">
      <w:pPr>
        <w:pStyle w:val="a3"/>
        <w:jc w:val="left"/>
        <w:rPr>
          <w:b w:val="0"/>
          <w:szCs w:val="28"/>
        </w:rPr>
      </w:pPr>
      <w:r w:rsidRPr="0096452E">
        <w:rPr>
          <w:b w:val="0"/>
          <w:szCs w:val="28"/>
        </w:rPr>
        <w:t xml:space="preserve">           5) дыхание Куссмауля.</w:t>
      </w:r>
    </w:p>
    <w:p w:rsidR="00B853FE" w:rsidRPr="0096452E" w:rsidRDefault="00B853FE" w:rsidP="00B853FE">
      <w:pPr>
        <w:pStyle w:val="a3"/>
        <w:jc w:val="left"/>
        <w:rPr>
          <w:b w:val="0"/>
          <w:szCs w:val="28"/>
        </w:rPr>
      </w:pPr>
      <w:r w:rsidRPr="0096452E">
        <w:rPr>
          <w:b w:val="0"/>
          <w:szCs w:val="28"/>
        </w:rPr>
        <w:t>017. К ПРИЗНАКАМ ИНФЕКЦИИ МОЧЕВЫХ ПУТЕЙ НЕ ОТНОСИТСЯ</w:t>
      </w:r>
    </w:p>
    <w:p w:rsidR="00B853FE" w:rsidRPr="0096452E" w:rsidRDefault="00B853FE" w:rsidP="00B853FE">
      <w:pPr>
        <w:pStyle w:val="a3"/>
        <w:ind w:left="660"/>
        <w:jc w:val="left"/>
        <w:rPr>
          <w:b w:val="0"/>
          <w:szCs w:val="28"/>
        </w:rPr>
      </w:pPr>
      <w:r w:rsidRPr="0096452E">
        <w:rPr>
          <w:b w:val="0"/>
          <w:szCs w:val="28"/>
        </w:rPr>
        <w:t>1) дизурия</w:t>
      </w:r>
    </w:p>
    <w:p w:rsidR="00B853FE" w:rsidRPr="0096452E" w:rsidRDefault="00B853FE" w:rsidP="00B853FE">
      <w:pPr>
        <w:pStyle w:val="a3"/>
        <w:ind w:left="660"/>
        <w:jc w:val="left"/>
        <w:rPr>
          <w:b w:val="0"/>
          <w:szCs w:val="28"/>
        </w:rPr>
      </w:pPr>
      <w:r w:rsidRPr="0096452E">
        <w:rPr>
          <w:b w:val="0"/>
          <w:szCs w:val="28"/>
        </w:rPr>
        <w:t>2) гематурия</w:t>
      </w:r>
    </w:p>
    <w:p w:rsidR="00B853FE" w:rsidRPr="0096452E" w:rsidRDefault="00B853FE" w:rsidP="00B853FE">
      <w:pPr>
        <w:pStyle w:val="a3"/>
        <w:ind w:left="660"/>
        <w:jc w:val="left"/>
        <w:rPr>
          <w:b w:val="0"/>
          <w:szCs w:val="28"/>
        </w:rPr>
      </w:pPr>
      <w:r w:rsidRPr="0096452E">
        <w:rPr>
          <w:b w:val="0"/>
          <w:szCs w:val="28"/>
        </w:rPr>
        <w:t>3) поллакиурия</w:t>
      </w:r>
    </w:p>
    <w:p w:rsidR="00B853FE" w:rsidRPr="0096452E" w:rsidRDefault="00B853FE" w:rsidP="00B853FE">
      <w:pPr>
        <w:pStyle w:val="a3"/>
        <w:ind w:left="660"/>
        <w:jc w:val="left"/>
        <w:rPr>
          <w:b w:val="0"/>
          <w:szCs w:val="28"/>
        </w:rPr>
      </w:pPr>
      <w:r w:rsidRPr="0096452E">
        <w:rPr>
          <w:b w:val="0"/>
          <w:szCs w:val="28"/>
        </w:rPr>
        <w:t>4) лихорадка с ознобом</w:t>
      </w:r>
    </w:p>
    <w:p w:rsidR="00B853FE" w:rsidRPr="0096452E" w:rsidRDefault="00B853FE" w:rsidP="00B853FE">
      <w:pPr>
        <w:pStyle w:val="a3"/>
        <w:ind w:left="660"/>
        <w:jc w:val="left"/>
        <w:rPr>
          <w:b w:val="0"/>
          <w:szCs w:val="28"/>
        </w:rPr>
      </w:pPr>
      <w:r w:rsidRPr="0096452E">
        <w:rPr>
          <w:b w:val="0"/>
          <w:szCs w:val="28"/>
        </w:rPr>
        <w:t>5) лейкоцитоз со сдвигом формулы влево.</w:t>
      </w:r>
    </w:p>
    <w:p w:rsidR="00B853FE" w:rsidRPr="0096452E" w:rsidRDefault="00B853FE" w:rsidP="00B853FE">
      <w:pPr>
        <w:pStyle w:val="a3"/>
        <w:jc w:val="left"/>
        <w:rPr>
          <w:b w:val="0"/>
          <w:szCs w:val="28"/>
        </w:rPr>
      </w:pPr>
      <w:r w:rsidRPr="0096452E">
        <w:rPr>
          <w:b w:val="0"/>
          <w:szCs w:val="28"/>
        </w:rPr>
        <w:t>018 ДЛЯ БОЛЬНЫХ ПИЕЛОНЕФРИТОМ К ОСНОВНЫМ ЖАЛОБАМ НЕ ОТНОСЯТСЯ</w:t>
      </w:r>
    </w:p>
    <w:p w:rsidR="00B853FE" w:rsidRPr="0096452E" w:rsidRDefault="00B853FE" w:rsidP="00B853FE">
      <w:pPr>
        <w:pStyle w:val="a3"/>
        <w:ind w:left="660"/>
        <w:jc w:val="left"/>
        <w:rPr>
          <w:b w:val="0"/>
          <w:szCs w:val="28"/>
        </w:rPr>
      </w:pPr>
      <w:r w:rsidRPr="0096452E">
        <w:rPr>
          <w:b w:val="0"/>
          <w:szCs w:val="28"/>
        </w:rPr>
        <w:t>1) отеки</w:t>
      </w:r>
    </w:p>
    <w:p w:rsidR="00B853FE" w:rsidRPr="0096452E" w:rsidRDefault="00B853FE" w:rsidP="00B853FE">
      <w:pPr>
        <w:pStyle w:val="a3"/>
        <w:ind w:left="660"/>
        <w:jc w:val="left"/>
        <w:rPr>
          <w:b w:val="0"/>
          <w:szCs w:val="28"/>
        </w:rPr>
      </w:pPr>
      <w:r w:rsidRPr="0096452E">
        <w:rPr>
          <w:b w:val="0"/>
          <w:szCs w:val="28"/>
        </w:rPr>
        <w:t>2) учащенное мочеиспускание</w:t>
      </w:r>
    </w:p>
    <w:p w:rsidR="00B853FE" w:rsidRPr="0096452E" w:rsidRDefault="00B853FE" w:rsidP="00B853FE">
      <w:pPr>
        <w:pStyle w:val="a3"/>
        <w:ind w:left="660"/>
        <w:jc w:val="left"/>
        <w:rPr>
          <w:b w:val="0"/>
          <w:szCs w:val="28"/>
        </w:rPr>
      </w:pPr>
      <w:r w:rsidRPr="0096452E">
        <w:rPr>
          <w:b w:val="0"/>
          <w:szCs w:val="28"/>
        </w:rPr>
        <w:t>3) повышение температуры</w:t>
      </w:r>
    </w:p>
    <w:p w:rsidR="00B853FE" w:rsidRPr="0096452E" w:rsidRDefault="00B853FE" w:rsidP="00B853FE">
      <w:pPr>
        <w:pStyle w:val="a3"/>
        <w:ind w:left="660"/>
        <w:jc w:val="left"/>
        <w:rPr>
          <w:b w:val="0"/>
          <w:szCs w:val="28"/>
        </w:rPr>
      </w:pPr>
      <w:r w:rsidRPr="0096452E">
        <w:rPr>
          <w:b w:val="0"/>
          <w:szCs w:val="28"/>
        </w:rPr>
        <w:lastRenderedPageBreak/>
        <w:t>4) боли в поясничной области</w:t>
      </w:r>
    </w:p>
    <w:p w:rsidR="00B853FE" w:rsidRPr="0096452E" w:rsidRDefault="00B853FE" w:rsidP="00B853FE">
      <w:pPr>
        <w:pStyle w:val="a3"/>
        <w:ind w:left="660"/>
        <w:jc w:val="left"/>
        <w:rPr>
          <w:b w:val="0"/>
          <w:szCs w:val="28"/>
        </w:rPr>
      </w:pPr>
      <w:r w:rsidRPr="0096452E">
        <w:rPr>
          <w:b w:val="0"/>
          <w:szCs w:val="28"/>
        </w:rPr>
        <w:t>5) болезненное мочеиспускание.</w:t>
      </w:r>
    </w:p>
    <w:p w:rsidR="00B853FE" w:rsidRPr="0096452E" w:rsidRDefault="00B853FE" w:rsidP="00B853FE">
      <w:pPr>
        <w:pStyle w:val="a3"/>
        <w:jc w:val="left"/>
        <w:rPr>
          <w:b w:val="0"/>
          <w:szCs w:val="28"/>
        </w:rPr>
      </w:pPr>
      <w:r w:rsidRPr="0096452E">
        <w:rPr>
          <w:b w:val="0"/>
          <w:szCs w:val="28"/>
        </w:rPr>
        <w:t>019. ПОЛОЖИТЕЛЬНЫЙ СИМПТОМ ПАСТЕРНАЦКОГО БЫВАЕТ ПРИ</w:t>
      </w:r>
    </w:p>
    <w:p w:rsidR="00B853FE" w:rsidRPr="0096452E" w:rsidRDefault="00B853FE" w:rsidP="00B853FE">
      <w:pPr>
        <w:pStyle w:val="a3"/>
        <w:ind w:left="660"/>
        <w:jc w:val="left"/>
        <w:rPr>
          <w:b w:val="0"/>
          <w:szCs w:val="28"/>
        </w:rPr>
      </w:pPr>
      <w:r w:rsidRPr="0096452E">
        <w:rPr>
          <w:b w:val="0"/>
          <w:szCs w:val="28"/>
        </w:rPr>
        <w:t>1) гломерулонефрите</w:t>
      </w:r>
    </w:p>
    <w:p w:rsidR="00B853FE" w:rsidRPr="0096452E" w:rsidRDefault="00B853FE" w:rsidP="00B853FE">
      <w:pPr>
        <w:pStyle w:val="a3"/>
        <w:ind w:left="660"/>
        <w:jc w:val="left"/>
        <w:rPr>
          <w:b w:val="0"/>
          <w:szCs w:val="28"/>
        </w:rPr>
      </w:pPr>
      <w:r w:rsidRPr="0096452E">
        <w:rPr>
          <w:b w:val="0"/>
          <w:szCs w:val="28"/>
        </w:rPr>
        <w:t>2) пиелонефрите</w:t>
      </w:r>
    </w:p>
    <w:p w:rsidR="00B853FE" w:rsidRPr="0096452E" w:rsidRDefault="00B853FE" w:rsidP="00B853FE">
      <w:pPr>
        <w:pStyle w:val="a3"/>
        <w:ind w:left="660"/>
        <w:jc w:val="left"/>
        <w:rPr>
          <w:b w:val="0"/>
          <w:szCs w:val="28"/>
        </w:rPr>
      </w:pPr>
      <w:r w:rsidRPr="0096452E">
        <w:rPr>
          <w:b w:val="0"/>
          <w:szCs w:val="28"/>
        </w:rPr>
        <w:t>3) цистите</w:t>
      </w:r>
    </w:p>
    <w:p w:rsidR="00B853FE" w:rsidRPr="0096452E" w:rsidRDefault="00B853FE" w:rsidP="00B853FE">
      <w:pPr>
        <w:pStyle w:val="a3"/>
        <w:ind w:left="660"/>
        <w:jc w:val="left"/>
        <w:rPr>
          <w:b w:val="0"/>
          <w:szCs w:val="28"/>
        </w:rPr>
      </w:pPr>
      <w:r w:rsidRPr="0096452E">
        <w:rPr>
          <w:b w:val="0"/>
          <w:szCs w:val="28"/>
        </w:rPr>
        <w:t>4) гипертонической болезни</w:t>
      </w:r>
    </w:p>
    <w:p w:rsidR="00B853FE" w:rsidRPr="0096452E" w:rsidRDefault="00B853FE" w:rsidP="00B853FE">
      <w:pPr>
        <w:pStyle w:val="a3"/>
        <w:ind w:left="660"/>
        <w:jc w:val="left"/>
        <w:rPr>
          <w:b w:val="0"/>
          <w:szCs w:val="28"/>
        </w:rPr>
      </w:pPr>
      <w:r w:rsidRPr="0096452E">
        <w:rPr>
          <w:b w:val="0"/>
          <w:szCs w:val="28"/>
        </w:rPr>
        <w:t>5) уретрите.</w:t>
      </w:r>
    </w:p>
    <w:p w:rsidR="00B853FE" w:rsidRPr="0096452E" w:rsidRDefault="00B853FE" w:rsidP="00B853FE">
      <w:pPr>
        <w:pStyle w:val="a3"/>
        <w:jc w:val="left"/>
        <w:rPr>
          <w:b w:val="0"/>
          <w:szCs w:val="28"/>
        </w:rPr>
      </w:pPr>
      <w:r w:rsidRPr="0096452E">
        <w:rPr>
          <w:b w:val="0"/>
          <w:szCs w:val="28"/>
        </w:rPr>
        <w:t>020. АНУРИЯ - ЭТО</w:t>
      </w:r>
    </w:p>
    <w:p w:rsidR="00B853FE" w:rsidRPr="0096452E" w:rsidRDefault="00B853FE" w:rsidP="00B853FE">
      <w:pPr>
        <w:pStyle w:val="a3"/>
        <w:ind w:left="660"/>
        <w:jc w:val="left"/>
        <w:rPr>
          <w:b w:val="0"/>
          <w:szCs w:val="28"/>
        </w:rPr>
      </w:pPr>
      <w:r w:rsidRPr="0096452E">
        <w:rPr>
          <w:b w:val="0"/>
          <w:szCs w:val="28"/>
        </w:rPr>
        <w:t>1) выделение за сутки менее 50 мл мочи</w:t>
      </w:r>
    </w:p>
    <w:p w:rsidR="00B853FE" w:rsidRPr="0096452E" w:rsidRDefault="00B853FE" w:rsidP="00B853FE">
      <w:pPr>
        <w:pStyle w:val="a3"/>
        <w:ind w:left="660"/>
        <w:jc w:val="left"/>
        <w:rPr>
          <w:b w:val="0"/>
          <w:szCs w:val="28"/>
        </w:rPr>
      </w:pPr>
      <w:r w:rsidRPr="0096452E">
        <w:rPr>
          <w:b w:val="0"/>
          <w:szCs w:val="28"/>
        </w:rPr>
        <w:t>2) выделение за сутки менее 500 мл мочи</w:t>
      </w:r>
    </w:p>
    <w:p w:rsidR="00B853FE" w:rsidRPr="0096452E" w:rsidRDefault="00B853FE" w:rsidP="00B853FE">
      <w:pPr>
        <w:pStyle w:val="a3"/>
        <w:ind w:left="660"/>
        <w:jc w:val="left"/>
        <w:rPr>
          <w:b w:val="0"/>
          <w:szCs w:val="28"/>
        </w:rPr>
      </w:pPr>
      <w:r w:rsidRPr="0096452E">
        <w:rPr>
          <w:b w:val="0"/>
          <w:szCs w:val="28"/>
        </w:rPr>
        <w:t>3) выделение за сутки менее 200 мл мочи</w:t>
      </w:r>
    </w:p>
    <w:p w:rsidR="00B853FE" w:rsidRPr="0096452E" w:rsidRDefault="00B853FE" w:rsidP="00B853FE">
      <w:pPr>
        <w:pStyle w:val="a3"/>
        <w:ind w:left="660"/>
        <w:jc w:val="left"/>
        <w:rPr>
          <w:b w:val="0"/>
          <w:szCs w:val="28"/>
        </w:rPr>
      </w:pPr>
      <w:r w:rsidRPr="0096452E">
        <w:rPr>
          <w:b w:val="0"/>
          <w:szCs w:val="28"/>
        </w:rPr>
        <w:t>4) выделение за сутки менее 300 мл мочи</w:t>
      </w:r>
    </w:p>
    <w:p w:rsidR="00B853FE" w:rsidRPr="0096452E" w:rsidRDefault="00B853FE" w:rsidP="00B853FE">
      <w:pPr>
        <w:pStyle w:val="a3"/>
        <w:jc w:val="left"/>
        <w:rPr>
          <w:b w:val="0"/>
          <w:szCs w:val="28"/>
        </w:rPr>
      </w:pPr>
      <w:r w:rsidRPr="0096452E">
        <w:rPr>
          <w:b w:val="0"/>
          <w:szCs w:val="28"/>
        </w:rPr>
        <w:t xml:space="preserve">           5) выделение за сутки менее 250 мл мочи</w:t>
      </w:r>
    </w:p>
    <w:p w:rsidR="00B853FE" w:rsidRPr="0096452E" w:rsidRDefault="00B853FE" w:rsidP="00B853FE">
      <w:pPr>
        <w:pStyle w:val="a3"/>
        <w:jc w:val="left"/>
        <w:rPr>
          <w:b w:val="0"/>
          <w:szCs w:val="28"/>
        </w:rPr>
      </w:pPr>
    </w:p>
    <w:p w:rsidR="00B853FE" w:rsidRPr="0096452E" w:rsidRDefault="00B853FE" w:rsidP="00B853FE">
      <w:pPr>
        <w:pStyle w:val="a3"/>
        <w:jc w:val="left"/>
        <w:rPr>
          <w:szCs w:val="28"/>
        </w:rPr>
      </w:pPr>
      <w:r w:rsidRPr="0096452E">
        <w:rPr>
          <w:szCs w:val="28"/>
        </w:rPr>
        <w:t>Вариант 4</w:t>
      </w:r>
    </w:p>
    <w:p w:rsidR="00B853FE" w:rsidRPr="0096452E" w:rsidRDefault="009D217F" w:rsidP="00B853FE">
      <w:pPr>
        <w:pStyle w:val="a3"/>
        <w:jc w:val="left"/>
        <w:rPr>
          <w:b w:val="0"/>
          <w:szCs w:val="28"/>
        </w:rPr>
      </w:pPr>
      <w:r>
        <w:rPr>
          <w:b w:val="0"/>
          <w:szCs w:val="28"/>
        </w:rPr>
        <w:t xml:space="preserve">001. </w:t>
      </w:r>
      <w:r w:rsidR="00B853FE" w:rsidRPr="0096452E">
        <w:rPr>
          <w:b w:val="0"/>
          <w:szCs w:val="28"/>
        </w:rPr>
        <w:t>ПРИЗНАК, ХАРАКТЕРНЫЙ ДЛЯ УРЕМИЧЕСКОГО ПЕРИКАРДИТА</w:t>
      </w:r>
    </w:p>
    <w:p w:rsidR="00B853FE" w:rsidRPr="0096452E" w:rsidRDefault="00B853FE" w:rsidP="00B853FE">
      <w:pPr>
        <w:pStyle w:val="a3"/>
        <w:jc w:val="left"/>
        <w:rPr>
          <w:b w:val="0"/>
          <w:szCs w:val="28"/>
        </w:rPr>
      </w:pPr>
      <w:r w:rsidRPr="0096452E">
        <w:rPr>
          <w:b w:val="0"/>
          <w:szCs w:val="28"/>
        </w:rPr>
        <w:t xml:space="preserve">         1) повышение температуры тела</w:t>
      </w:r>
    </w:p>
    <w:p w:rsidR="00B853FE" w:rsidRPr="0096452E" w:rsidRDefault="00B853FE" w:rsidP="00B853FE">
      <w:pPr>
        <w:pStyle w:val="a3"/>
        <w:jc w:val="left"/>
        <w:rPr>
          <w:b w:val="0"/>
          <w:szCs w:val="28"/>
        </w:rPr>
      </w:pPr>
      <w:r w:rsidRPr="0096452E">
        <w:rPr>
          <w:b w:val="0"/>
          <w:szCs w:val="28"/>
        </w:rPr>
        <w:t xml:space="preserve">         2) боли в области сердца</w:t>
      </w:r>
    </w:p>
    <w:p w:rsidR="00B853FE" w:rsidRPr="0096452E" w:rsidRDefault="00B853FE" w:rsidP="00B853FE">
      <w:pPr>
        <w:pStyle w:val="a3"/>
        <w:jc w:val="left"/>
        <w:rPr>
          <w:b w:val="0"/>
          <w:szCs w:val="28"/>
        </w:rPr>
      </w:pPr>
      <w:r w:rsidRPr="0096452E">
        <w:rPr>
          <w:b w:val="0"/>
          <w:szCs w:val="28"/>
        </w:rPr>
        <w:t xml:space="preserve">         3) шум трения перикарда</w:t>
      </w:r>
    </w:p>
    <w:p w:rsidR="00B853FE" w:rsidRPr="0096452E" w:rsidRDefault="00B853FE" w:rsidP="00B853FE">
      <w:pPr>
        <w:pStyle w:val="a3"/>
        <w:jc w:val="left"/>
        <w:rPr>
          <w:b w:val="0"/>
          <w:szCs w:val="28"/>
        </w:rPr>
      </w:pPr>
      <w:r w:rsidRPr="0096452E">
        <w:rPr>
          <w:b w:val="0"/>
          <w:szCs w:val="28"/>
        </w:rPr>
        <w:t xml:space="preserve">         4) накопление геморрагической жидкости в полости  </w:t>
      </w:r>
    </w:p>
    <w:p w:rsidR="00B853FE" w:rsidRPr="0096452E" w:rsidRDefault="00B853FE" w:rsidP="00B853FE">
      <w:pPr>
        <w:pStyle w:val="a3"/>
        <w:jc w:val="left"/>
        <w:rPr>
          <w:b w:val="0"/>
          <w:szCs w:val="28"/>
        </w:rPr>
      </w:pPr>
      <w:r w:rsidRPr="0096452E">
        <w:rPr>
          <w:b w:val="0"/>
          <w:szCs w:val="28"/>
        </w:rPr>
        <w:t xml:space="preserve">         перикарда</w:t>
      </w:r>
    </w:p>
    <w:p w:rsidR="00B853FE" w:rsidRPr="0096452E" w:rsidRDefault="00B853FE" w:rsidP="00B853FE">
      <w:pPr>
        <w:pStyle w:val="a3"/>
        <w:jc w:val="left"/>
        <w:rPr>
          <w:b w:val="0"/>
          <w:szCs w:val="28"/>
        </w:rPr>
      </w:pPr>
      <w:r w:rsidRPr="0096452E">
        <w:rPr>
          <w:b w:val="0"/>
          <w:szCs w:val="28"/>
        </w:rPr>
        <w:t xml:space="preserve">         5) отсутствие азотемии.</w:t>
      </w:r>
    </w:p>
    <w:p w:rsidR="00B853FE" w:rsidRPr="0096452E" w:rsidRDefault="00B853FE" w:rsidP="00B853FE">
      <w:pPr>
        <w:pStyle w:val="a3"/>
        <w:jc w:val="left"/>
        <w:rPr>
          <w:b w:val="0"/>
          <w:szCs w:val="28"/>
        </w:rPr>
      </w:pPr>
      <w:r w:rsidRPr="0096452E">
        <w:rPr>
          <w:b w:val="0"/>
          <w:szCs w:val="28"/>
        </w:rPr>
        <w:t>002. К ПРИЗНАКАМ УРЕМИЧЕСКОЙ КОМЫ НЕ ОТНОСИТСЯ</w:t>
      </w:r>
    </w:p>
    <w:p w:rsidR="00B853FE" w:rsidRPr="0096452E" w:rsidRDefault="00B853FE" w:rsidP="00B853FE">
      <w:pPr>
        <w:pStyle w:val="a3"/>
        <w:jc w:val="left"/>
        <w:rPr>
          <w:b w:val="0"/>
          <w:szCs w:val="28"/>
        </w:rPr>
      </w:pPr>
      <w:r w:rsidRPr="0096452E">
        <w:rPr>
          <w:b w:val="0"/>
          <w:szCs w:val="28"/>
        </w:rPr>
        <w:t xml:space="preserve">           1) полиурия</w:t>
      </w:r>
    </w:p>
    <w:p w:rsidR="00B853FE" w:rsidRPr="0096452E" w:rsidRDefault="00B853FE" w:rsidP="00B853FE">
      <w:pPr>
        <w:pStyle w:val="a3"/>
        <w:jc w:val="left"/>
        <w:rPr>
          <w:b w:val="0"/>
          <w:szCs w:val="28"/>
        </w:rPr>
      </w:pPr>
      <w:r w:rsidRPr="0096452E">
        <w:rPr>
          <w:b w:val="0"/>
          <w:szCs w:val="28"/>
        </w:rPr>
        <w:t xml:space="preserve">           2) шум трения перикарда</w:t>
      </w:r>
    </w:p>
    <w:p w:rsidR="00B853FE" w:rsidRPr="0096452E" w:rsidRDefault="00B853FE" w:rsidP="00B853FE">
      <w:pPr>
        <w:pStyle w:val="a3"/>
        <w:jc w:val="left"/>
        <w:rPr>
          <w:b w:val="0"/>
          <w:szCs w:val="28"/>
        </w:rPr>
      </w:pPr>
      <w:r w:rsidRPr="0096452E">
        <w:rPr>
          <w:b w:val="0"/>
          <w:szCs w:val="28"/>
        </w:rPr>
        <w:t xml:space="preserve">           3) бледность, сухость кожных покровов</w:t>
      </w:r>
    </w:p>
    <w:p w:rsidR="00B853FE" w:rsidRPr="0096452E" w:rsidRDefault="00B853FE" w:rsidP="00B853FE">
      <w:pPr>
        <w:pStyle w:val="a3"/>
        <w:jc w:val="left"/>
        <w:rPr>
          <w:b w:val="0"/>
          <w:szCs w:val="28"/>
        </w:rPr>
      </w:pPr>
      <w:r w:rsidRPr="0096452E">
        <w:rPr>
          <w:b w:val="0"/>
          <w:szCs w:val="28"/>
        </w:rPr>
        <w:t xml:space="preserve">           4) анурия</w:t>
      </w:r>
    </w:p>
    <w:p w:rsidR="00B853FE" w:rsidRPr="0096452E" w:rsidRDefault="00B853FE" w:rsidP="00B853FE">
      <w:pPr>
        <w:pStyle w:val="a3"/>
        <w:jc w:val="left"/>
        <w:rPr>
          <w:b w:val="0"/>
          <w:szCs w:val="28"/>
        </w:rPr>
      </w:pPr>
      <w:r w:rsidRPr="0096452E">
        <w:rPr>
          <w:b w:val="0"/>
          <w:szCs w:val="28"/>
        </w:rPr>
        <w:t xml:space="preserve">           5) дыхание Куссмауля.</w:t>
      </w:r>
    </w:p>
    <w:p w:rsidR="00B853FE" w:rsidRPr="0096452E" w:rsidRDefault="00B853FE" w:rsidP="00B853FE">
      <w:pPr>
        <w:pStyle w:val="a3"/>
        <w:jc w:val="left"/>
        <w:rPr>
          <w:b w:val="0"/>
          <w:szCs w:val="28"/>
        </w:rPr>
      </w:pPr>
      <w:r w:rsidRPr="0096452E">
        <w:rPr>
          <w:b w:val="0"/>
          <w:szCs w:val="28"/>
        </w:rPr>
        <w:t>003. НИКТУРИЯ - ЭТО</w:t>
      </w:r>
    </w:p>
    <w:p w:rsidR="00B853FE" w:rsidRPr="0096452E" w:rsidRDefault="00B853FE" w:rsidP="00B853FE">
      <w:pPr>
        <w:pStyle w:val="a3"/>
        <w:ind w:left="660"/>
        <w:jc w:val="left"/>
        <w:rPr>
          <w:b w:val="0"/>
          <w:szCs w:val="28"/>
        </w:rPr>
      </w:pPr>
      <w:r w:rsidRPr="0096452E">
        <w:rPr>
          <w:b w:val="0"/>
          <w:szCs w:val="28"/>
        </w:rPr>
        <w:t>1) задержка выделения мочи</w:t>
      </w:r>
    </w:p>
    <w:p w:rsidR="00B853FE" w:rsidRPr="0096452E" w:rsidRDefault="00B853FE" w:rsidP="00B853FE">
      <w:pPr>
        <w:pStyle w:val="a3"/>
        <w:ind w:left="660"/>
        <w:jc w:val="left"/>
        <w:rPr>
          <w:b w:val="0"/>
          <w:szCs w:val="28"/>
        </w:rPr>
      </w:pPr>
      <w:r w:rsidRPr="0096452E">
        <w:rPr>
          <w:b w:val="0"/>
          <w:szCs w:val="28"/>
        </w:rPr>
        <w:t>2) преобладание ночного диуреза над дневным</w:t>
      </w:r>
    </w:p>
    <w:p w:rsidR="00B853FE" w:rsidRPr="0096452E" w:rsidRDefault="00B853FE" w:rsidP="00B853FE">
      <w:pPr>
        <w:pStyle w:val="a3"/>
        <w:ind w:left="660"/>
        <w:jc w:val="left"/>
        <w:rPr>
          <w:b w:val="0"/>
          <w:szCs w:val="28"/>
        </w:rPr>
      </w:pPr>
      <w:r w:rsidRPr="0096452E">
        <w:rPr>
          <w:b w:val="0"/>
          <w:szCs w:val="28"/>
        </w:rPr>
        <w:t>3) снижение удельного веса мочи</w:t>
      </w:r>
    </w:p>
    <w:p w:rsidR="00B853FE" w:rsidRPr="0096452E" w:rsidRDefault="00B853FE" w:rsidP="00B853FE">
      <w:pPr>
        <w:pStyle w:val="a3"/>
        <w:ind w:left="660"/>
        <w:jc w:val="left"/>
        <w:rPr>
          <w:b w:val="0"/>
          <w:szCs w:val="28"/>
        </w:rPr>
      </w:pPr>
      <w:r w:rsidRPr="0096452E">
        <w:rPr>
          <w:b w:val="0"/>
          <w:szCs w:val="28"/>
        </w:rPr>
        <w:t>4) выделение мочи малыми порциями</w:t>
      </w:r>
    </w:p>
    <w:p w:rsidR="00B853FE" w:rsidRPr="0096452E" w:rsidRDefault="00B853FE" w:rsidP="00B853FE">
      <w:pPr>
        <w:pStyle w:val="a3"/>
        <w:ind w:left="660"/>
        <w:jc w:val="left"/>
        <w:rPr>
          <w:b w:val="0"/>
          <w:szCs w:val="28"/>
        </w:rPr>
      </w:pPr>
      <w:r w:rsidRPr="0096452E">
        <w:rPr>
          <w:b w:val="0"/>
          <w:szCs w:val="28"/>
        </w:rPr>
        <w:t>5) недержание мочи.</w:t>
      </w:r>
    </w:p>
    <w:p w:rsidR="00B853FE" w:rsidRPr="0096452E" w:rsidRDefault="009D217F" w:rsidP="00B853FE">
      <w:pPr>
        <w:pStyle w:val="a3"/>
        <w:jc w:val="left"/>
        <w:rPr>
          <w:b w:val="0"/>
          <w:szCs w:val="28"/>
        </w:rPr>
      </w:pPr>
      <w:r>
        <w:rPr>
          <w:b w:val="0"/>
          <w:szCs w:val="28"/>
        </w:rPr>
        <w:t xml:space="preserve">004. </w:t>
      </w:r>
      <w:r w:rsidR="00B853FE" w:rsidRPr="0096452E">
        <w:rPr>
          <w:b w:val="0"/>
          <w:szCs w:val="28"/>
        </w:rPr>
        <w:t>ОСОБЕННОСТИ ПОЧЕЧНЫХ ОТЕКОВ</w:t>
      </w:r>
    </w:p>
    <w:p w:rsidR="00B853FE" w:rsidRPr="0096452E" w:rsidRDefault="00B853FE" w:rsidP="00B853FE">
      <w:pPr>
        <w:pStyle w:val="a3"/>
        <w:ind w:left="660"/>
        <w:jc w:val="left"/>
        <w:rPr>
          <w:b w:val="0"/>
          <w:szCs w:val="28"/>
        </w:rPr>
      </w:pPr>
      <w:r w:rsidRPr="0096452E">
        <w:rPr>
          <w:b w:val="0"/>
          <w:szCs w:val="28"/>
        </w:rPr>
        <w:t>1) начинаются с нижних конечностей</w:t>
      </w:r>
    </w:p>
    <w:p w:rsidR="00B853FE" w:rsidRPr="0096452E" w:rsidRDefault="00B853FE" w:rsidP="00B853FE">
      <w:pPr>
        <w:pStyle w:val="a3"/>
        <w:ind w:left="660"/>
        <w:jc w:val="left"/>
        <w:rPr>
          <w:b w:val="0"/>
          <w:szCs w:val="28"/>
        </w:rPr>
      </w:pPr>
      <w:r w:rsidRPr="0096452E">
        <w:rPr>
          <w:b w:val="0"/>
          <w:szCs w:val="28"/>
        </w:rPr>
        <w:t>2) появляются к вечеру</w:t>
      </w:r>
    </w:p>
    <w:p w:rsidR="00B853FE" w:rsidRPr="0096452E" w:rsidRDefault="00B853FE" w:rsidP="00B853FE">
      <w:pPr>
        <w:pStyle w:val="a3"/>
        <w:ind w:left="660"/>
        <w:jc w:val="left"/>
        <w:rPr>
          <w:b w:val="0"/>
          <w:szCs w:val="28"/>
        </w:rPr>
      </w:pPr>
      <w:r w:rsidRPr="0096452E">
        <w:rPr>
          <w:b w:val="0"/>
          <w:szCs w:val="28"/>
        </w:rPr>
        <w:t>3) начинаются с лица</w:t>
      </w:r>
    </w:p>
    <w:p w:rsidR="00B853FE" w:rsidRPr="0096452E" w:rsidRDefault="00B853FE" w:rsidP="00B853FE">
      <w:pPr>
        <w:pStyle w:val="a3"/>
        <w:ind w:left="660"/>
        <w:jc w:val="left"/>
        <w:rPr>
          <w:b w:val="0"/>
          <w:szCs w:val="28"/>
        </w:rPr>
      </w:pPr>
      <w:r w:rsidRPr="0096452E">
        <w:rPr>
          <w:b w:val="0"/>
          <w:szCs w:val="28"/>
        </w:rPr>
        <w:t>4) плотные</w:t>
      </w:r>
    </w:p>
    <w:p w:rsidR="00B853FE" w:rsidRPr="0096452E" w:rsidRDefault="00B853FE" w:rsidP="00B853FE">
      <w:pPr>
        <w:pStyle w:val="a3"/>
        <w:ind w:left="660"/>
        <w:jc w:val="left"/>
        <w:rPr>
          <w:b w:val="0"/>
          <w:szCs w:val="28"/>
        </w:rPr>
      </w:pPr>
      <w:r w:rsidRPr="0096452E">
        <w:rPr>
          <w:b w:val="0"/>
          <w:szCs w:val="28"/>
        </w:rPr>
        <w:t>5) цианотичные.</w:t>
      </w:r>
    </w:p>
    <w:p w:rsidR="00B853FE" w:rsidRPr="0096452E" w:rsidRDefault="00B853FE" w:rsidP="00B853FE">
      <w:pPr>
        <w:pStyle w:val="a3"/>
        <w:jc w:val="left"/>
        <w:rPr>
          <w:b w:val="0"/>
          <w:szCs w:val="28"/>
        </w:rPr>
      </w:pPr>
      <w:r w:rsidRPr="0096452E">
        <w:rPr>
          <w:b w:val="0"/>
          <w:szCs w:val="28"/>
        </w:rPr>
        <w:t>005 ДЛЯ БОЛЬНЫХ ПИЕЛОНЕФРИТОМ К ОСНОВНЫМ ЖАЛОБАМ НЕ ОТНОСЯТСЯ</w:t>
      </w:r>
    </w:p>
    <w:p w:rsidR="00B853FE" w:rsidRPr="0096452E" w:rsidRDefault="00B853FE" w:rsidP="00B853FE">
      <w:pPr>
        <w:pStyle w:val="a3"/>
        <w:ind w:left="660"/>
        <w:jc w:val="left"/>
        <w:rPr>
          <w:b w:val="0"/>
          <w:szCs w:val="28"/>
        </w:rPr>
      </w:pPr>
      <w:r w:rsidRPr="0096452E">
        <w:rPr>
          <w:b w:val="0"/>
          <w:szCs w:val="28"/>
        </w:rPr>
        <w:t>1) отеки</w:t>
      </w:r>
    </w:p>
    <w:p w:rsidR="00B853FE" w:rsidRPr="0096452E" w:rsidRDefault="00B853FE" w:rsidP="00B853FE">
      <w:pPr>
        <w:pStyle w:val="a3"/>
        <w:ind w:left="660"/>
        <w:jc w:val="left"/>
        <w:rPr>
          <w:b w:val="0"/>
          <w:szCs w:val="28"/>
        </w:rPr>
      </w:pPr>
      <w:r w:rsidRPr="0096452E">
        <w:rPr>
          <w:b w:val="0"/>
          <w:szCs w:val="28"/>
        </w:rPr>
        <w:t>2) учащенное мочеиспускание</w:t>
      </w:r>
    </w:p>
    <w:p w:rsidR="00B853FE" w:rsidRPr="0096452E" w:rsidRDefault="00B853FE" w:rsidP="00B853FE">
      <w:pPr>
        <w:pStyle w:val="a3"/>
        <w:ind w:left="660"/>
        <w:jc w:val="left"/>
        <w:rPr>
          <w:b w:val="0"/>
          <w:szCs w:val="28"/>
        </w:rPr>
      </w:pPr>
      <w:r w:rsidRPr="0096452E">
        <w:rPr>
          <w:b w:val="0"/>
          <w:szCs w:val="28"/>
        </w:rPr>
        <w:lastRenderedPageBreak/>
        <w:t>3) повышение температуры</w:t>
      </w:r>
    </w:p>
    <w:p w:rsidR="00B853FE" w:rsidRPr="0096452E" w:rsidRDefault="00B853FE" w:rsidP="00B853FE">
      <w:pPr>
        <w:pStyle w:val="a3"/>
        <w:ind w:left="660"/>
        <w:jc w:val="left"/>
        <w:rPr>
          <w:b w:val="0"/>
          <w:szCs w:val="28"/>
        </w:rPr>
      </w:pPr>
      <w:r w:rsidRPr="0096452E">
        <w:rPr>
          <w:b w:val="0"/>
          <w:szCs w:val="28"/>
        </w:rPr>
        <w:t>4) боли в поясничной области</w:t>
      </w:r>
    </w:p>
    <w:p w:rsidR="00B853FE" w:rsidRPr="0096452E" w:rsidRDefault="00B853FE" w:rsidP="00B853FE">
      <w:pPr>
        <w:pStyle w:val="a3"/>
        <w:ind w:left="660"/>
        <w:jc w:val="left"/>
        <w:rPr>
          <w:b w:val="0"/>
          <w:szCs w:val="28"/>
        </w:rPr>
      </w:pPr>
      <w:r w:rsidRPr="0096452E">
        <w:rPr>
          <w:b w:val="0"/>
          <w:szCs w:val="28"/>
        </w:rPr>
        <w:t>5) болезненное мочеиспускание.</w:t>
      </w:r>
    </w:p>
    <w:p w:rsidR="00B853FE" w:rsidRPr="0096452E" w:rsidRDefault="00B853FE" w:rsidP="00B853FE">
      <w:pPr>
        <w:pStyle w:val="a3"/>
        <w:jc w:val="left"/>
        <w:rPr>
          <w:b w:val="0"/>
          <w:szCs w:val="28"/>
        </w:rPr>
      </w:pPr>
      <w:r w:rsidRPr="0096452E">
        <w:rPr>
          <w:b w:val="0"/>
          <w:szCs w:val="28"/>
        </w:rPr>
        <w:t>006. ПОЛОЖИТЕЛЬНЫЙ СИМПТОМ ПАСТЕРНАЦКОГО БЫВАЕТ ПРИ</w:t>
      </w:r>
    </w:p>
    <w:p w:rsidR="00B853FE" w:rsidRPr="0096452E" w:rsidRDefault="00B853FE" w:rsidP="00B853FE">
      <w:pPr>
        <w:pStyle w:val="a3"/>
        <w:ind w:left="660"/>
        <w:jc w:val="left"/>
        <w:rPr>
          <w:b w:val="0"/>
          <w:szCs w:val="28"/>
        </w:rPr>
      </w:pPr>
      <w:r w:rsidRPr="0096452E">
        <w:rPr>
          <w:b w:val="0"/>
          <w:szCs w:val="28"/>
        </w:rPr>
        <w:t>1) гломерулонефрите</w:t>
      </w:r>
    </w:p>
    <w:p w:rsidR="00B853FE" w:rsidRPr="0096452E" w:rsidRDefault="00B853FE" w:rsidP="00B853FE">
      <w:pPr>
        <w:pStyle w:val="a3"/>
        <w:ind w:left="660"/>
        <w:jc w:val="left"/>
        <w:rPr>
          <w:b w:val="0"/>
          <w:szCs w:val="28"/>
        </w:rPr>
      </w:pPr>
      <w:r w:rsidRPr="0096452E">
        <w:rPr>
          <w:b w:val="0"/>
          <w:szCs w:val="28"/>
        </w:rPr>
        <w:t>2) пиелонефрите</w:t>
      </w:r>
    </w:p>
    <w:p w:rsidR="00B853FE" w:rsidRPr="0096452E" w:rsidRDefault="00B853FE" w:rsidP="00B853FE">
      <w:pPr>
        <w:pStyle w:val="a3"/>
        <w:ind w:left="660"/>
        <w:jc w:val="left"/>
        <w:rPr>
          <w:b w:val="0"/>
          <w:szCs w:val="28"/>
        </w:rPr>
      </w:pPr>
      <w:r w:rsidRPr="0096452E">
        <w:rPr>
          <w:b w:val="0"/>
          <w:szCs w:val="28"/>
        </w:rPr>
        <w:t>3) цистите</w:t>
      </w:r>
    </w:p>
    <w:p w:rsidR="00B853FE" w:rsidRPr="0096452E" w:rsidRDefault="00B853FE" w:rsidP="00B853FE">
      <w:pPr>
        <w:pStyle w:val="a3"/>
        <w:ind w:left="660"/>
        <w:jc w:val="left"/>
        <w:rPr>
          <w:b w:val="0"/>
          <w:szCs w:val="28"/>
        </w:rPr>
      </w:pPr>
      <w:r w:rsidRPr="0096452E">
        <w:rPr>
          <w:b w:val="0"/>
          <w:szCs w:val="28"/>
        </w:rPr>
        <w:t>4) гипертонической болезни</w:t>
      </w:r>
    </w:p>
    <w:p w:rsidR="00B853FE" w:rsidRPr="0096452E" w:rsidRDefault="00B853FE" w:rsidP="00B853FE">
      <w:pPr>
        <w:pStyle w:val="a3"/>
        <w:ind w:left="660"/>
        <w:jc w:val="left"/>
        <w:rPr>
          <w:b w:val="0"/>
          <w:szCs w:val="28"/>
        </w:rPr>
      </w:pPr>
      <w:r w:rsidRPr="0096452E">
        <w:rPr>
          <w:b w:val="0"/>
          <w:szCs w:val="28"/>
        </w:rPr>
        <w:t>5) уретрите.</w:t>
      </w:r>
    </w:p>
    <w:p w:rsidR="00B853FE" w:rsidRPr="0096452E" w:rsidRDefault="00B853FE" w:rsidP="00B853FE">
      <w:pPr>
        <w:pStyle w:val="a3"/>
        <w:jc w:val="left"/>
        <w:rPr>
          <w:b w:val="0"/>
          <w:szCs w:val="28"/>
        </w:rPr>
      </w:pPr>
      <w:r w:rsidRPr="0096452E">
        <w:rPr>
          <w:b w:val="0"/>
          <w:szCs w:val="28"/>
        </w:rPr>
        <w:t>007. К ПРИЗНАКАМ ИНФЕКЦИИ МОЧЕВЫХ ПУТЕЙ НЕ ОТНОСИТСЯ</w:t>
      </w:r>
    </w:p>
    <w:p w:rsidR="00B853FE" w:rsidRPr="0096452E" w:rsidRDefault="00B853FE" w:rsidP="00B853FE">
      <w:pPr>
        <w:pStyle w:val="a3"/>
        <w:ind w:left="660"/>
        <w:jc w:val="left"/>
        <w:rPr>
          <w:b w:val="0"/>
          <w:szCs w:val="28"/>
        </w:rPr>
      </w:pPr>
      <w:r w:rsidRPr="0096452E">
        <w:rPr>
          <w:b w:val="0"/>
          <w:szCs w:val="28"/>
        </w:rPr>
        <w:t>1) дизурия</w:t>
      </w:r>
    </w:p>
    <w:p w:rsidR="00B853FE" w:rsidRPr="0096452E" w:rsidRDefault="00B853FE" w:rsidP="00B853FE">
      <w:pPr>
        <w:pStyle w:val="a3"/>
        <w:ind w:left="660"/>
        <w:jc w:val="left"/>
        <w:rPr>
          <w:b w:val="0"/>
          <w:szCs w:val="28"/>
        </w:rPr>
      </w:pPr>
      <w:r w:rsidRPr="0096452E">
        <w:rPr>
          <w:b w:val="0"/>
          <w:szCs w:val="28"/>
        </w:rPr>
        <w:t>2) гематурия</w:t>
      </w:r>
    </w:p>
    <w:p w:rsidR="00B853FE" w:rsidRPr="0096452E" w:rsidRDefault="00B853FE" w:rsidP="00B853FE">
      <w:pPr>
        <w:pStyle w:val="a3"/>
        <w:ind w:left="660"/>
        <w:jc w:val="left"/>
        <w:rPr>
          <w:b w:val="0"/>
          <w:szCs w:val="28"/>
        </w:rPr>
      </w:pPr>
      <w:r w:rsidRPr="0096452E">
        <w:rPr>
          <w:b w:val="0"/>
          <w:szCs w:val="28"/>
        </w:rPr>
        <w:t>3) поллакиурия</w:t>
      </w:r>
    </w:p>
    <w:p w:rsidR="00B853FE" w:rsidRPr="0096452E" w:rsidRDefault="00B853FE" w:rsidP="00B853FE">
      <w:pPr>
        <w:pStyle w:val="a3"/>
        <w:ind w:left="660"/>
        <w:jc w:val="left"/>
        <w:rPr>
          <w:b w:val="0"/>
          <w:szCs w:val="28"/>
        </w:rPr>
      </w:pPr>
      <w:r w:rsidRPr="0096452E">
        <w:rPr>
          <w:b w:val="0"/>
          <w:szCs w:val="28"/>
        </w:rPr>
        <w:t>4) лихорадка с ознобом</w:t>
      </w:r>
    </w:p>
    <w:p w:rsidR="00B853FE" w:rsidRPr="0096452E" w:rsidRDefault="00B853FE" w:rsidP="00B853FE">
      <w:pPr>
        <w:pStyle w:val="a3"/>
        <w:ind w:left="660"/>
        <w:jc w:val="left"/>
        <w:rPr>
          <w:b w:val="0"/>
          <w:szCs w:val="28"/>
        </w:rPr>
      </w:pPr>
      <w:r w:rsidRPr="0096452E">
        <w:rPr>
          <w:b w:val="0"/>
          <w:szCs w:val="28"/>
        </w:rPr>
        <w:t>5) лейкоцитоз со сдвигом формулы влево.</w:t>
      </w:r>
    </w:p>
    <w:p w:rsidR="00B853FE" w:rsidRPr="0096452E" w:rsidRDefault="00B853FE" w:rsidP="00B853FE">
      <w:pPr>
        <w:pStyle w:val="a3"/>
        <w:jc w:val="left"/>
        <w:rPr>
          <w:b w:val="0"/>
          <w:szCs w:val="28"/>
        </w:rPr>
      </w:pPr>
      <w:r w:rsidRPr="0096452E">
        <w:rPr>
          <w:b w:val="0"/>
          <w:szCs w:val="28"/>
        </w:rPr>
        <w:t>008. АНУРИЯ - ЭТО</w:t>
      </w:r>
    </w:p>
    <w:p w:rsidR="00B853FE" w:rsidRPr="0096452E" w:rsidRDefault="00B853FE" w:rsidP="00B853FE">
      <w:pPr>
        <w:pStyle w:val="a3"/>
        <w:ind w:left="660"/>
        <w:jc w:val="left"/>
        <w:rPr>
          <w:b w:val="0"/>
          <w:szCs w:val="28"/>
        </w:rPr>
      </w:pPr>
      <w:r w:rsidRPr="0096452E">
        <w:rPr>
          <w:b w:val="0"/>
          <w:szCs w:val="28"/>
        </w:rPr>
        <w:t>1) выделение за сутки менее 50 мл мочи</w:t>
      </w:r>
    </w:p>
    <w:p w:rsidR="00B853FE" w:rsidRPr="0096452E" w:rsidRDefault="00B853FE" w:rsidP="00B853FE">
      <w:pPr>
        <w:pStyle w:val="a3"/>
        <w:ind w:left="660"/>
        <w:jc w:val="left"/>
        <w:rPr>
          <w:b w:val="0"/>
          <w:szCs w:val="28"/>
        </w:rPr>
      </w:pPr>
      <w:r w:rsidRPr="0096452E">
        <w:rPr>
          <w:b w:val="0"/>
          <w:szCs w:val="28"/>
        </w:rPr>
        <w:t>2) выделение за сутки менее 500 мл мочи</w:t>
      </w:r>
    </w:p>
    <w:p w:rsidR="00B853FE" w:rsidRPr="0096452E" w:rsidRDefault="00B853FE" w:rsidP="00B853FE">
      <w:pPr>
        <w:pStyle w:val="a3"/>
        <w:ind w:left="660"/>
        <w:jc w:val="left"/>
        <w:rPr>
          <w:b w:val="0"/>
          <w:szCs w:val="28"/>
        </w:rPr>
      </w:pPr>
      <w:r w:rsidRPr="0096452E">
        <w:rPr>
          <w:b w:val="0"/>
          <w:szCs w:val="28"/>
        </w:rPr>
        <w:t>3) выделение за сутки менее 200 мл мочи</w:t>
      </w:r>
    </w:p>
    <w:p w:rsidR="00B853FE" w:rsidRPr="0096452E" w:rsidRDefault="00B853FE" w:rsidP="00B853FE">
      <w:pPr>
        <w:pStyle w:val="a3"/>
        <w:ind w:left="660"/>
        <w:jc w:val="left"/>
        <w:rPr>
          <w:b w:val="0"/>
          <w:szCs w:val="28"/>
        </w:rPr>
      </w:pPr>
      <w:r w:rsidRPr="0096452E">
        <w:rPr>
          <w:b w:val="0"/>
          <w:szCs w:val="28"/>
        </w:rPr>
        <w:t>4) выделение за сутки менее 300 мл мочи</w:t>
      </w:r>
    </w:p>
    <w:p w:rsidR="00B853FE" w:rsidRPr="0096452E" w:rsidRDefault="00B853FE" w:rsidP="00B853FE">
      <w:pPr>
        <w:pStyle w:val="a3"/>
        <w:jc w:val="left"/>
        <w:rPr>
          <w:b w:val="0"/>
          <w:szCs w:val="28"/>
        </w:rPr>
      </w:pPr>
      <w:r w:rsidRPr="0096452E">
        <w:rPr>
          <w:b w:val="0"/>
          <w:szCs w:val="28"/>
        </w:rPr>
        <w:t xml:space="preserve">           5) выделение за сутки менее 250 мл мочи</w:t>
      </w:r>
    </w:p>
    <w:p w:rsidR="00B853FE" w:rsidRPr="0096452E" w:rsidRDefault="00B853FE" w:rsidP="00B853FE">
      <w:pPr>
        <w:pStyle w:val="a3"/>
        <w:jc w:val="left"/>
        <w:rPr>
          <w:b w:val="0"/>
          <w:szCs w:val="28"/>
        </w:rPr>
      </w:pPr>
      <w:r w:rsidRPr="0096452E">
        <w:rPr>
          <w:b w:val="0"/>
          <w:szCs w:val="28"/>
        </w:rPr>
        <w:t>009. ГЕМАТУРИЯ - ЭТО</w:t>
      </w:r>
    </w:p>
    <w:p w:rsidR="00B853FE" w:rsidRPr="0096452E" w:rsidRDefault="00B853FE" w:rsidP="00B853FE">
      <w:pPr>
        <w:pStyle w:val="a3"/>
        <w:ind w:left="660"/>
        <w:jc w:val="left"/>
        <w:rPr>
          <w:b w:val="0"/>
          <w:szCs w:val="28"/>
        </w:rPr>
      </w:pPr>
      <w:r w:rsidRPr="0096452E">
        <w:rPr>
          <w:b w:val="0"/>
          <w:szCs w:val="28"/>
        </w:rPr>
        <w:t>1) появление в моче белка</w:t>
      </w:r>
    </w:p>
    <w:p w:rsidR="00B853FE" w:rsidRPr="0096452E" w:rsidRDefault="00B853FE" w:rsidP="00B853FE">
      <w:pPr>
        <w:pStyle w:val="a3"/>
        <w:ind w:left="660"/>
        <w:jc w:val="left"/>
        <w:rPr>
          <w:b w:val="0"/>
          <w:szCs w:val="28"/>
        </w:rPr>
      </w:pPr>
      <w:r w:rsidRPr="0096452E">
        <w:rPr>
          <w:b w:val="0"/>
          <w:szCs w:val="28"/>
        </w:rPr>
        <w:t>2) появление в моче эритроцитов</w:t>
      </w:r>
    </w:p>
    <w:p w:rsidR="00B853FE" w:rsidRPr="0096452E" w:rsidRDefault="00B853FE" w:rsidP="00B853FE">
      <w:pPr>
        <w:pStyle w:val="a3"/>
        <w:ind w:left="660"/>
        <w:jc w:val="left"/>
        <w:rPr>
          <w:b w:val="0"/>
          <w:szCs w:val="28"/>
        </w:rPr>
      </w:pPr>
      <w:r w:rsidRPr="0096452E">
        <w:rPr>
          <w:b w:val="0"/>
          <w:szCs w:val="28"/>
        </w:rPr>
        <w:t>3) появление в моче лейкоцитов</w:t>
      </w:r>
    </w:p>
    <w:p w:rsidR="00B853FE" w:rsidRPr="0096452E" w:rsidRDefault="00B853FE" w:rsidP="00B853FE">
      <w:pPr>
        <w:pStyle w:val="a3"/>
        <w:ind w:left="660"/>
        <w:jc w:val="left"/>
        <w:rPr>
          <w:b w:val="0"/>
          <w:szCs w:val="28"/>
        </w:rPr>
      </w:pPr>
      <w:r w:rsidRPr="0096452E">
        <w:rPr>
          <w:b w:val="0"/>
          <w:szCs w:val="28"/>
        </w:rPr>
        <w:t>4) появление в моче цилиндров</w:t>
      </w:r>
    </w:p>
    <w:p w:rsidR="00B853FE" w:rsidRPr="0096452E" w:rsidRDefault="00B853FE" w:rsidP="00B853FE">
      <w:pPr>
        <w:pStyle w:val="a3"/>
        <w:ind w:left="660"/>
        <w:jc w:val="left"/>
        <w:rPr>
          <w:b w:val="0"/>
          <w:szCs w:val="28"/>
        </w:rPr>
      </w:pPr>
      <w:r w:rsidRPr="0096452E">
        <w:rPr>
          <w:b w:val="0"/>
          <w:szCs w:val="28"/>
        </w:rPr>
        <w:t>5) появление в моче сахара.</w:t>
      </w:r>
    </w:p>
    <w:p w:rsidR="00B853FE" w:rsidRPr="0096452E" w:rsidRDefault="00B853FE" w:rsidP="00B853FE">
      <w:pPr>
        <w:pStyle w:val="a3"/>
        <w:jc w:val="left"/>
        <w:rPr>
          <w:b w:val="0"/>
          <w:szCs w:val="28"/>
        </w:rPr>
      </w:pPr>
      <w:r w:rsidRPr="0096452E">
        <w:rPr>
          <w:b w:val="0"/>
          <w:szCs w:val="28"/>
        </w:rPr>
        <w:t xml:space="preserve">  010.  НАИБОЛЕЕ РАСПРОСТРАНЕННЫМ ЗАБОЛЕВАНИЕМ ПОЧЕК ЯВЛЯЕТСЯ </w:t>
      </w:r>
    </w:p>
    <w:p w:rsidR="00B853FE" w:rsidRPr="0096452E" w:rsidRDefault="00B853FE" w:rsidP="00B853FE">
      <w:pPr>
        <w:pStyle w:val="a3"/>
        <w:jc w:val="left"/>
        <w:rPr>
          <w:b w:val="0"/>
          <w:szCs w:val="28"/>
        </w:rPr>
      </w:pPr>
      <w:r w:rsidRPr="0096452E">
        <w:rPr>
          <w:b w:val="0"/>
          <w:szCs w:val="28"/>
        </w:rPr>
        <w:t xml:space="preserve">           1) инфаркт почки</w:t>
      </w:r>
    </w:p>
    <w:p w:rsidR="00B853FE" w:rsidRPr="0096452E" w:rsidRDefault="00B853FE" w:rsidP="00B853FE">
      <w:pPr>
        <w:pStyle w:val="a3"/>
        <w:jc w:val="left"/>
        <w:rPr>
          <w:b w:val="0"/>
          <w:szCs w:val="28"/>
        </w:rPr>
      </w:pPr>
      <w:r w:rsidRPr="0096452E">
        <w:rPr>
          <w:b w:val="0"/>
          <w:szCs w:val="28"/>
        </w:rPr>
        <w:t xml:space="preserve">           2) гломерулонефрит</w:t>
      </w:r>
    </w:p>
    <w:p w:rsidR="00B853FE" w:rsidRPr="0096452E" w:rsidRDefault="00B853FE" w:rsidP="00B853FE">
      <w:pPr>
        <w:pStyle w:val="a3"/>
        <w:jc w:val="left"/>
        <w:rPr>
          <w:b w:val="0"/>
          <w:szCs w:val="28"/>
        </w:rPr>
      </w:pPr>
      <w:r w:rsidRPr="0096452E">
        <w:rPr>
          <w:b w:val="0"/>
          <w:szCs w:val="28"/>
        </w:rPr>
        <w:t xml:space="preserve">           3) пиелонефрит</w:t>
      </w:r>
    </w:p>
    <w:p w:rsidR="00B853FE" w:rsidRPr="0096452E" w:rsidRDefault="00B853FE" w:rsidP="00B853FE">
      <w:pPr>
        <w:pStyle w:val="a3"/>
        <w:jc w:val="left"/>
        <w:rPr>
          <w:b w:val="0"/>
          <w:szCs w:val="28"/>
        </w:rPr>
      </w:pPr>
      <w:r w:rsidRPr="0096452E">
        <w:rPr>
          <w:b w:val="0"/>
          <w:szCs w:val="28"/>
        </w:rPr>
        <w:t xml:space="preserve">           4) рак почки</w:t>
      </w:r>
    </w:p>
    <w:p w:rsidR="00B853FE" w:rsidRPr="0096452E" w:rsidRDefault="00B853FE" w:rsidP="00B853FE">
      <w:pPr>
        <w:pStyle w:val="a3"/>
        <w:jc w:val="left"/>
        <w:rPr>
          <w:b w:val="0"/>
          <w:szCs w:val="28"/>
        </w:rPr>
      </w:pPr>
      <w:r w:rsidRPr="0096452E">
        <w:rPr>
          <w:b w:val="0"/>
          <w:szCs w:val="28"/>
        </w:rPr>
        <w:t xml:space="preserve">           5) туберкулез почек.</w:t>
      </w:r>
    </w:p>
    <w:p w:rsidR="00B853FE" w:rsidRPr="00561ED0" w:rsidRDefault="00B853FE" w:rsidP="00B853FE">
      <w:pPr>
        <w:widowControl w:val="0"/>
        <w:autoSpaceDE w:val="0"/>
        <w:autoSpaceDN w:val="0"/>
        <w:adjustRightInd w:val="0"/>
        <w:rPr>
          <w:sz w:val="28"/>
          <w:szCs w:val="28"/>
        </w:rPr>
      </w:pPr>
      <w:r>
        <w:rPr>
          <w:sz w:val="28"/>
          <w:szCs w:val="28"/>
        </w:rPr>
        <w:t xml:space="preserve">011. </w:t>
      </w:r>
      <w:r w:rsidRPr="00561ED0">
        <w:rPr>
          <w:sz w:val="28"/>
          <w:szCs w:val="28"/>
        </w:rPr>
        <w:t xml:space="preserve">ПОЛОЖИТЕЛЬНЫЙ   СИМПТОМ ПАСТЕРНАЦКОГО </w:t>
      </w:r>
      <w:r>
        <w:rPr>
          <w:sz w:val="28"/>
          <w:szCs w:val="28"/>
        </w:rPr>
        <w:t xml:space="preserve"> </w:t>
      </w:r>
      <w:r w:rsidRPr="00561ED0">
        <w:rPr>
          <w:sz w:val="28"/>
          <w:szCs w:val="28"/>
        </w:rPr>
        <w:t>БЫВАЕТ ПРИ</w:t>
      </w:r>
    </w:p>
    <w:p w:rsidR="00B853FE" w:rsidRPr="00561ED0" w:rsidRDefault="00B853FE" w:rsidP="00B853FE">
      <w:pPr>
        <w:widowControl w:val="0"/>
        <w:autoSpaceDE w:val="0"/>
        <w:autoSpaceDN w:val="0"/>
        <w:adjustRightInd w:val="0"/>
        <w:rPr>
          <w:sz w:val="28"/>
          <w:szCs w:val="28"/>
        </w:rPr>
      </w:pPr>
      <w:r w:rsidRPr="00561ED0">
        <w:rPr>
          <w:sz w:val="28"/>
          <w:szCs w:val="28"/>
        </w:rPr>
        <w:t xml:space="preserve">        1) остром гломерулонефрите</w:t>
      </w:r>
    </w:p>
    <w:p w:rsidR="00B853FE" w:rsidRPr="00561ED0" w:rsidRDefault="00B853FE" w:rsidP="00B853FE">
      <w:pPr>
        <w:widowControl w:val="0"/>
        <w:autoSpaceDE w:val="0"/>
        <w:autoSpaceDN w:val="0"/>
        <w:adjustRightInd w:val="0"/>
        <w:rPr>
          <w:sz w:val="28"/>
          <w:szCs w:val="28"/>
        </w:rPr>
      </w:pPr>
      <w:r w:rsidRPr="00561ED0">
        <w:rPr>
          <w:sz w:val="28"/>
          <w:szCs w:val="28"/>
        </w:rPr>
        <w:t xml:space="preserve">        2) мочекаменной болезни</w:t>
      </w:r>
    </w:p>
    <w:p w:rsidR="00B853FE" w:rsidRPr="00561ED0" w:rsidRDefault="00B853FE" w:rsidP="00B853FE">
      <w:pPr>
        <w:widowControl w:val="0"/>
        <w:autoSpaceDE w:val="0"/>
        <w:autoSpaceDN w:val="0"/>
        <w:adjustRightInd w:val="0"/>
        <w:rPr>
          <w:sz w:val="28"/>
          <w:szCs w:val="28"/>
        </w:rPr>
      </w:pPr>
      <w:r w:rsidRPr="00561ED0">
        <w:rPr>
          <w:sz w:val="28"/>
          <w:szCs w:val="28"/>
        </w:rPr>
        <w:t xml:space="preserve">        3) диабетической нефропатии</w:t>
      </w:r>
    </w:p>
    <w:p w:rsidR="00B853FE" w:rsidRPr="00561ED0" w:rsidRDefault="00B853FE" w:rsidP="00B853FE">
      <w:pPr>
        <w:widowControl w:val="0"/>
        <w:autoSpaceDE w:val="0"/>
        <w:autoSpaceDN w:val="0"/>
        <w:adjustRightInd w:val="0"/>
        <w:rPr>
          <w:sz w:val="28"/>
          <w:szCs w:val="28"/>
        </w:rPr>
      </w:pPr>
      <w:r w:rsidRPr="00561ED0">
        <w:rPr>
          <w:sz w:val="28"/>
          <w:szCs w:val="28"/>
        </w:rPr>
        <w:t xml:space="preserve">        4) цистите</w:t>
      </w:r>
    </w:p>
    <w:p w:rsidR="00B853FE" w:rsidRPr="00561ED0" w:rsidRDefault="00B853FE" w:rsidP="00B853FE">
      <w:pPr>
        <w:widowControl w:val="0"/>
        <w:autoSpaceDE w:val="0"/>
        <w:autoSpaceDN w:val="0"/>
        <w:adjustRightInd w:val="0"/>
        <w:rPr>
          <w:sz w:val="28"/>
          <w:szCs w:val="28"/>
        </w:rPr>
      </w:pPr>
      <w:r w:rsidRPr="00561ED0">
        <w:rPr>
          <w:sz w:val="28"/>
          <w:szCs w:val="28"/>
        </w:rPr>
        <w:t xml:space="preserve">        5) хроническом гломерулонефрите.</w:t>
      </w:r>
    </w:p>
    <w:p w:rsidR="00B853FE" w:rsidRPr="0096452E" w:rsidRDefault="00B853FE" w:rsidP="00B853FE">
      <w:pPr>
        <w:pStyle w:val="a3"/>
        <w:jc w:val="left"/>
        <w:rPr>
          <w:b w:val="0"/>
          <w:szCs w:val="28"/>
        </w:rPr>
      </w:pPr>
      <w:r w:rsidRPr="0096452E">
        <w:rPr>
          <w:b w:val="0"/>
          <w:szCs w:val="28"/>
        </w:rPr>
        <w:t xml:space="preserve">012. ДЛЯ НЕФРОТИЧЕСКОГО СИНДРОМА НЕ  ХАРАКТЕРНО </w:t>
      </w:r>
    </w:p>
    <w:p w:rsidR="00B853FE" w:rsidRPr="0096452E" w:rsidRDefault="00B853FE" w:rsidP="00B853FE">
      <w:pPr>
        <w:pStyle w:val="a3"/>
        <w:ind w:left="660"/>
        <w:jc w:val="left"/>
        <w:rPr>
          <w:b w:val="0"/>
          <w:szCs w:val="28"/>
        </w:rPr>
      </w:pPr>
      <w:r w:rsidRPr="0096452E">
        <w:rPr>
          <w:b w:val="0"/>
          <w:szCs w:val="28"/>
        </w:rPr>
        <w:t>1) анемия</w:t>
      </w:r>
    </w:p>
    <w:p w:rsidR="00B853FE" w:rsidRPr="0096452E" w:rsidRDefault="00B853FE" w:rsidP="00B853FE">
      <w:pPr>
        <w:pStyle w:val="a3"/>
        <w:ind w:left="660"/>
        <w:jc w:val="left"/>
        <w:rPr>
          <w:b w:val="0"/>
          <w:szCs w:val="28"/>
        </w:rPr>
      </w:pPr>
      <w:r w:rsidRPr="0096452E">
        <w:rPr>
          <w:b w:val="0"/>
          <w:szCs w:val="28"/>
        </w:rPr>
        <w:t>2) значительная протеинурия</w:t>
      </w:r>
    </w:p>
    <w:p w:rsidR="00B853FE" w:rsidRPr="0096452E" w:rsidRDefault="00B853FE" w:rsidP="00B853FE">
      <w:pPr>
        <w:pStyle w:val="a3"/>
        <w:ind w:left="660"/>
        <w:jc w:val="left"/>
        <w:rPr>
          <w:b w:val="0"/>
          <w:szCs w:val="28"/>
        </w:rPr>
      </w:pPr>
      <w:r w:rsidRPr="0096452E">
        <w:rPr>
          <w:b w:val="0"/>
          <w:szCs w:val="28"/>
        </w:rPr>
        <w:t>3) гиперхолестеринемия</w:t>
      </w:r>
    </w:p>
    <w:p w:rsidR="00B853FE" w:rsidRPr="0096452E" w:rsidRDefault="00B853FE" w:rsidP="00B853FE">
      <w:pPr>
        <w:pStyle w:val="a3"/>
        <w:ind w:left="660"/>
        <w:jc w:val="left"/>
        <w:rPr>
          <w:b w:val="0"/>
          <w:szCs w:val="28"/>
        </w:rPr>
      </w:pPr>
      <w:r w:rsidRPr="0096452E">
        <w:rPr>
          <w:b w:val="0"/>
          <w:szCs w:val="28"/>
        </w:rPr>
        <w:t>4) гипопротеинемия</w:t>
      </w:r>
    </w:p>
    <w:p w:rsidR="00B853FE" w:rsidRPr="0096452E" w:rsidRDefault="00B853FE" w:rsidP="00B853FE">
      <w:pPr>
        <w:pStyle w:val="a3"/>
        <w:ind w:left="660"/>
        <w:jc w:val="left"/>
        <w:rPr>
          <w:b w:val="0"/>
          <w:szCs w:val="28"/>
        </w:rPr>
      </w:pPr>
      <w:r w:rsidRPr="0096452E">
        <w:rPr>
          <w:b w:val="0"/>
          <w:szCs w:val="28"/>
        </w:rPr>
        <w:lastRenderedPageBreak/>
        <w:t>5) отеки.</w:t>
      </w:r>
    </w:p>
    <w:p w:rsidR="00B853FE" w:rsidRPr="0096452E" w:rsidRDefault="00B853FE" w:rsidP="00B853FE">
      <w:pPr>
        <w:pStyle w:val="a3"/>
        <w:jc w:val="left"/>
        <w:rPr>
          <w:b w:val="0"/>
          <w:szCs w:val="28"/>
        </w:rPr>
      </w:pPr>
      <w:r w:rsidRPr="0096452E">
        <w:rPr>
          <w:b w:val="0"/>
          <w:szCs w:val="28"/>
        </w:rPr>
        <w:t>013. ПРИ ПОЛИУРИИ СУТОЧНОЕ КОЛИЧЕСТВО МОЧИ ПРЕВЫШАЕТ</w:t>
      </w:r>
    </w:p>
    <w:p w:rsidR="00B853FE" w:rsidRPr="0096452E" w:rsidRDefault="00B853FE" w:rsidP="00B853FE">
      <w:pPr>
        <w:pStyle w:val="a3"/>
        <w:jc w:val="left"/>
        <w:rPr>
          <w:b w:val="0"/>
          <w:szCs w:val="28"/>
        </w:rPr>
      </w:pPr>
      <w:r w:rsidRPr="0096452E">
        <w:rPr>
          <w:b w:val="0"/>
          <w:szCs w:val="28"/>
        </w:rPr>
        <w:t xml:space="preserve">           1) 800 мл</w:t>
      </w:r>
    </w:p>
    <w:p w:rsidR="00B853FE" w:rsidRPr="0096452E" w:rsidRDefault="00B853FE" w:rsidP="00B853FE">
      <w:pPr>
        <w:pStyle w:val="a3"/>
        <w:jc w:val="left"/>
        <w:rPr>
          <w:b w:val="0"/>
          <w:szCs w:val="28"/>
        </w:rPr>
      </w:pPr>
      <w:r w:rsidRPr="0096452E">
        <w:rPr>
          <w:b w:val="0"/>
          <w:szCs w:val="28"/>
        </w:rPr>
        <w:t xml:space="preserve">           2) 1500 мл</w:t>
      </w:r>
    </w:p>
    <w:p w:rsidR="00B853FE" w:rsidRPr="0096452E" w:rsidRDefault="00B853FE" w:rsidP="00B853FE">
      <w:pPr>
        <w:pStyle w:val="a3"/>
        <w:jc w:val="left"/>
        <w:rPr>
          <w:b w:val="0"/>
          <w:szCs w:val="28"/>
        </w:rPr>
      </w:pPr>
      <w:r w:rsidRPr="0096452E">
        <w:rPr>
          <w:b w:val="0"/>
          <w:szCs w:val="28"/>
        </w:rPr>
        <w:t xml:space="preserve">           3) 2500 мл</w:t>
      </w:r>
    </w:p>
    <w:p w:rsidR="00B853FE" w:rsidRPr="0096452E" w:rsidRDefault="00B853FE" w:rsidP="00B853FE">
      <w:pPr>
        <w:pStyle w:val="a3"/>
        <w:jc w:val="left"/>
        <w:rPr>
          <w:b w:val="0"/>
          <w:szCs w:val="28"/>
        </w:rPr>
      </w:pPr>
      <w:r w:rsidRPr="0096452E">
        <w:rPr>
          <w:b w:val="0"/>
          <w:szCs w:val="28"/>
        </w:rPr>
        <w:t xml:space="preserve">           4) 1000 мл</w:t>
      </w:r>
    </w:p>
    <w:p w:rsidR="00B853FE" w:rsidRPr="0096452E" w:rsidRDefault="00B853FE" w:rsidP="00B853FE">
      <w:pPr>
        <w:pStyle w:val="a3"/>
        <w:jc w:val="left"/>
        <w:rPr>
          <w:b w:val="0"/>
          <w:szCs w:val="28"/>
        </w:rPr>
      </w:pPr>
      <w:r w:rsidRPr="0096452E">
        <w:rPr>
          <w:b w:val="0"/>
          <w:szCs w:val="28"/>
        </w:rPr>
        <w:t xml:space="preserve">           5)  500 мл.</w:t>
      </w:r>
    </w:p>
    <w:p w:rsidR="00B853FE" w:rsidRPr="0096452E" w:rsidRDefault="00B853FE" w:rsidP="00B853FE">
      <w:pPr>
        <w:pStyle w:val="a3"/>
        <w:jc w:val="left"/>
        <w:rPr>
          <w:b w:val="0"/>
          <w:szCs w:val="28"/>
        </w:rPr>
      </w:pPr>
      <w:r w:rsidRPr="0096452E">
        <w:rPr>
          <w:b w:val="0"/>
          <w:szCs w:val="28"/>
        </w:rPr>
        <w:t>014. ПРИ ЗАБОЛЕВАНИЯХ ПОЧЕК БОЛЬНЫМ РЕКОМЕНДУЕТСЯ   ДИЕТА</w:t>
      </w:r>
    </w:p>
    <w:p w:rsidR="00B853FE" w:rsidRPr="0096452E" w:rsidRDefault="00B853FE" w:rsidP="00B853FE">
      <w:pPr>
        <w:pStyle w:val="a3"/>
        <w:jc w:val="left"/>
        <w:rPr>
          <w:b w:val="0"/>
          <w:szCs w:val="28"/>
        </w:rPr>
      </w:pPr>
      <w:r w:rsidRPr="0096452E">
        <w:rPr>
          <w:b w:val="0"/>
          <w:szCs w:val="28"/>
        </w:rPr>
        <w:t xml:space="preserve">           1) диета № 1</w:t>
      </w:r>
    </w:p>
    <w:p w:rsidR="00B853FE" w:rsidRPr="0096452E" w:rsidRDefault="00B853FE" w:rsidP="00B853FE">
      <w:pPr>
        <w:pStyle w:val="a3"/>
        <w:jc w:val="left"/>
        <w:rPr>
          <w:b w:val="0"/>
          <w:szCs w:val="28"/>
        </w:rPr>
      </w:pPr>
      <w:r w:rsidRPr="0096452E">
        <w:rPr>
          <w:b w:val="0"/>
          <w:szCs w:val="28"/>
        </w:rPr>
        <w:t xml:space="preserve">           2) диета № 5</w:t>
      </w:r>
    </w:p>
    <w:p w:rsidR="00B853FE" w:rsidRPr="0096452E" w:rsidRDefault="00B853FE" w:rsidP="00B853FE">
      <w:pPr>
        <w:pStyle w:val="a3"/>
        <w:jc w:val="left"/>
        <w:rPr>
          <w:b w:val="0"/>
          <w:szCs w:val="28"/>
        </w:rPr>
      </w:pPr>
      <w:r w:rsidRPr="0096452E">
        <w:rPr>
          <w:b w:val="0"/>
          <w:szCs w:val="28"/>
        </w:rPr>
        <w:t xml:space="preserve">           3) диета № 7</w:t>
      </w:r>
    </w:p>
    <w:p w:rsidR="00B853FE" w:rsidRPr="0096452E" w:rsidRDefault="00B853FE" w:rsidP="00B853FE">
      <w:pPr>
        <w:pStyle w:val="a3"/>
        <w:jc w:val="left"/>
        <w:rPr>
          <w:b w:val="0"/>
          <w:szCs w:val="28"/>
        </w:rPr>
      </w:pPr>
      <w:r w:rsidRPr="0096452E">
        <w:rPr>
          <w:b w:val="0"/>
          <w:szCs w:val="28"/>
        </w:rPr>
        <w:t xml:space="preserve">           4) диета № 9</w:t>
      </w:r>
    </w:p>
    <w:p w:rsidR="00B853FE" w:rsidRPr="0096452E" w:rsidRDefault="00B853FE" w:rsidP="00B853FE">
      <w:pPr>
        <w:pStyle w:val="a3"/>
        <w:jc w:val="left"/>
        <w:rPr>
          <w:b w:val="0"/>
          <w:szCs w:val="28"/>
        </w:rPr>
      </w:pPr>
      <w:r w:rsidRPr="0096452E">
        <w:rPr>
          <w:b w:val="0"/>
          <w:szCs w:val="28"/>
        </w:rPr>
        <w:t xml:space="preserve">           5) диета № 10.</w:t>
      </w:r>
    </w:p>
    <w:p w:rsidR="00B853FE" w:rsidRPr="0096452E" w:rsidRDefault="00B853FE" w:rsidP="00B853FE">
      <w:pPr>
        <w:pStyle w:val="a3"/>
        <w:jc w:val="left"/>
        <w:rPr>
          <w:b w:val="0"/>
          <w:szCs w:val="28"/>
        </w:rPr>
      </w:pPr>
      <w:r w:rsidRPr="0096452E">
        <w:rPr>
          <w:b w:val="0"/>
          <w:szCs w:val="28"/>
        </w:rPr>
        <w:t>015. ИЗОСТЕНУРИЯ - ЭТО</w:t>
      </w:r>
    </w:p>
    <w:p w:rsidR="00B853FE" w:rsidRPr="0096452E" w:rsidRDefault="00B853FE" w:rsidP="00B853FE">
      <w:pPr>
        <w:pStyle w:val="a3"/>
        <w:ind w:left="660"/>
        <w:jc w:val="left"/>
        <w:rPr>
          <w:b w:val="0"/>
          <w:szCs w:val="28"/>
        </w:rPr>
      </w:pPr>
      <w:r w:rsidRPr="0096452E">
        <w:rPr>
          <w:b w:val="0"/>
          <w:szCs w:val="28"/>
        </w:rPr>
        <w:t>1) одинаковый объем разных порций мочи</w:t>
      </w:r>
    </w:p>
    <w:p w:rsidR="00B853FE" w:rsidRPr="0096452E" w:rsidRDefault="00B853FE" w:rsidP="00B853FE">
      <w:pPr>
        <w:pStyle w:val="a3"/>
        <w:ind w:left="660"/>
        <w:jc w:val="left"/>
        <w:rPr>
          <w:b w:val="0"/>
          <w:szCs w:val="28"/>
        </w:rPr>
      </w:pPr>
      <w:r w:rsidRPr="0096452E">
        <w:rPr>
          <w:b w:val="0"/>
          <w:szCs w:val="28"/>
        </w:rPr>
        <w:t>2) снижение удельного веса мочи</w:t>
      </w:r>
    </w:p>
    <w:p w:rsidR="00B853FE" w:rsidRPr="0096452E" w:rsidRDefault="00B853FE" w:rsidP="00B853FE">
      <w:pPr>
        <w:pStyle w:val="a3"/>
        <w:ind w:left="660"/>
        <w:jc w:val="left"/>
        <w:rPr>
          <w:b w:val="0"/>
          <w:szCs w:val="28"/>
        </w:rPr>
      </w:pPr>
      <w:r w:rsidRPr="0096452E">
        <w:rPr>
          <w:b w:val="0"/>
          <w:szCs w:val="28"/>
        </w:rPr>
        <w:t>3) монотонно сниженный удельный вес мочи</w:t>
      </w:r>
    </w:p>
    <w:p w:rsidR="00B853FE" w:rsidRPr="0096452E" w:rsidRDefault="00B853FE" w:rsidP="00B853FE">
      <w:pPr>
        <w:pStyle w:val="a3"/>
        <w:ind w:left="660"/>
        <w:jc w:val="left"/>
        <w:rPr>
          <w:b w:val="0"/>
          <w:szCs w:val="28"/>
        </w:rPr>
      </w:pPr>
      <w:r w:rsidRPr="0096452E">
        <w:rPr>
          <w:b w:val="0"/>
          <w:szCs w:val="28"/>
        </w:rPr>
        <w:t>4) повышение удельного веса мочи</w:t>
      </w:r>
    </w:p>
    <w:p w:rsidR="00B853FE" w:rsidRPr="0096452E" w:rsidRDefault="00B853FE" w:rsidP="00B853FE">
      <w:pPr>
        <w:pStyle w:val="a3"/>
        <w:ind w:left="660"/>
        <w:jc w:val="left"/>
        <w:rPr>
          <w:b w:val="0"/>
          <w:szCs w:val="28"/>
        </w:rPr>
      </w:pPr>
      <w:r w:rsidRPr="0096452E">
        <w:rPr>
          <w:b w:val="0"/>
          <w:szCs w:val="28"/>
        </w:rPr>
        <w:t>5) недержание мочи.</w:t>
      </w:r>
    </w:p>
    <w:p w:rsidR="00B853FE" w:rsidRPr="0096452E" w:rsidRDefault="00B853FE" w:rsidP="00B853FE">
      <w:pPr>
        <w:pStyle w:val="a3"/>
        <w:jc w:val="left"/>
        <w:rPr>
          <w:b w:val="0"/>
          <w:szCs w:val="28"/>
        </w:rPr>
      </w:pPr>
      <w:r w:rsidRPr="0096452E">
        <w:rPr>
          <w:b w:val="0"/>
          <w:szCs w:val="28"/>
        </w:rPr>
        <w:t>016</w:t>
      </w:r>
      <w:r w:rsidR="009D217F">
        <w:rPr>
          <w:b w:val="0"/>
          <w:szCs w:val="28"/>
        </w:rPr>
        <w:t xml:space="preserve">. </w:t>
      </w:r>
      <w:r w:rsidRPr="0096452E">
        <w:rPr>
          <w:b w:val="0"/>
          <w:szCs w:val="28"/>
        </w:rPr>
        <w:t>ПРИЗНАК, КОТОРЫЙ НЕ ЯВЛЯЕТСЯ ПРОЯВЛЕНИЕМ ХРОНИЧЕСКОЙ ПОЧЕЧНОЙ НЕДОСТАТОЧНОСТИ</w:t>
      </w:r>
    </w:p>
    <w:p w:rsidR="00B853FE" w:rsidRPr="0096452E" w:rsidRDefault="00B853FE" w:rsidP="00B853FE">
      <w:pPr>
        <w:pStyle w:val="a3"/>
        <w:ind w:left="660"/>
        <w:jc w:val="left"/>
        <w:rPr>
          <w:b w:val="0"/>
          <w:szCs w:val="28"/>
        </w:rPr>
      </w:pPr>
      <w:r w:rsidRPr="0096452E">
        <w:rPr>
          <w:b w:val="0"/>
          <w:szCs w:val="28"/>
        </w:rPr>
        <w:t>1) запор</w:t>
      </w:r>
    </w:p>
    <w:p w:rsidR="00B853FE" w:rsidRPr="0096452E" w:rsidRDefault="00B853FE" w:rsidP="00B853FE">
      <w:pPr>
        <w:pStyle w:val="a3"/>
        <w:ind w:left="660"/>
        <w:jc w:val="left"/>
        <w:rPr>
          <w:b w:val="0"/>
          <w:szCs w:val="28"/>
        </w:rPr>
      </w:pPr>
      <w:r w:rsidRPr="0096452E">
        <w:rPr>
          <w:b w:val="0"/>
          <w:szCs w:val="28"/>
        </w:rPr>
        <w:t>2) кожный зуд</w:t>
      </w:r>
    </w:p>
    <w:p w:rsidR="00B853FE" w:rsidRPr="0096452E" w:rsidRDefault="00B853FE" w:rsidP="00B853FE">
      <w:pPr>
        <w:pStyle w:val="a3"/>
        <w:ind w:left="660"/>
        <w:jc w:val="left"/>
        <w:rPr>
          <w:b w:val="0"/>
          <w:szCs w:val="28"/>
        </w:rPr>
      </w:pPr>
      <w:r w:rsidRPr="0096452E">
        <w:rPr>
          <w:b w:val="0"/>
          <w:szCs w:val="28"/>
        </w:rPr>
        <w:t>3) тошнота, рвота</w:t>
      </w:r>
    </w:p>
    <w:p w:rsidR="00B853FE" w:rsidRPr="0096452E" w:rsidRDefault="00B853FE" w:rsidP="00B853FE">
      <w:pPr>
        <w:pStyle w:val="a3"/>
        <w:ind w:left="660"/>
        <w:jc w:val="left"/>
        <w:rPr>
          <w:b w:val="0"/>
          <w:szCs w:val="28"/>
        </w:rPr>
      </w:pPr>
      <w:r w:rsidRPr="0096452E">
        <w:rPr>
          <w:b w:val="0"/>
          <w:szCs w:val="28"/>
        </w:rPr>
        <w:t>4) олигурия</w:t>
      </w:r>
    </w:p>
    <w:p w:rsidR="00B853FE" w:rsidRPr="0096452E" w:rsidRDefault="00B853FE" w:rsidP="00B853FE">
      <w:pPr>
        <w:pStyle w:val="a3"/>
        <w:ind w:left="660"/>
        <w:jc w:val="left"/>
        <w:rPr>
          <w:b w:val="0"/>
          <w:szCs w:val="28"/>
        </w:rPr>
      </w:pPr>
      <w:r w:rsidRPr="0096452E">
        <w:rPr>
          <w:b w:val="0"/>
          <w:szCs w:val="28"/>
        </w:rPr>
        <w:t>5) увеличение уровня креатинина крови.</w:t>
      </w:r>
    </w:p>
    <w:p w:rsidR="00B853FE" w:rsidRPr="0096452E" w:rsidRDefault="00B853FE" w:rsidP="00B853FE">
      <w:pPr>
        <w:pStyle w:val="a3"/>
        <w:jc w:val="left"/>
        <w:rPr>
          <w:b w:val="0"/>
          <w:szCs w:val="28"/>
        </w:rPr>
      </w:pPr>
      <w:r w:rsidRPr="0096452E">
        <w:rPr>
          <w:b w:val="0"/>
          <w:szCs w:val="28"/>
        </w:rPr>
        <w:t>017. КОЖНЫЙ ЗУД ПРИ ЗАБОЛЕВАНИЯХ ПОЧЕК ОБУСЛОВЛЕН ИЗБЫТОЧНЫМ СОДЕРЖАНИЕМ В КРОВИ</w:t>
      </w:r>
    </w:p>
    <w:p w:rsidR="00B853FE" w:rsidRPr="0096452E" w:rsidRDefault="00B853FE" w:rsidP="00B853FE">
      <w:pPr>
        <w:pStyle w:val="a3"/>
        <w:ind w:left="660"/>
        <w:jc w:val="left"/>
        <w:rPr>
          <w:b w:val="0"/>
          <w:szCs w:val="28"/>
        </w:rPr>
      </w:pPr>
      <w:r w:rsidRPr="0096452E">
        <w:rPr>
          <w:b w:val="0"/>
          <w:szCs w:val="28"/>
        </w:rPr>
        <w:t>1) билирубина</w:t>
      </w:r>
    </w:p>
    <w:p w:rsidR="00B853FE" w:rsidRPr="0096452E" w:rsidRDefault="00B853FE" w:rsidP="00B853FE">
      <w:pPr>
        <w:pStyle w:val="a3"/>
        <w:ind w:left="660"/>
        <w:jc w:val="left"/>
        <w:rPr>
          <w:b w:val="0"/>
          <w:szCs w:val="28"/>
        </w:rPr>
      </w:pPr>
      <w:r w:rsidRPr="0096452E">
        <w:rPr>
          <w:b w:val="0"/>
          <w:szCs w:val="28"/>
        </w:rPr>
        <w:t>2) мочевины</w:t>
      </w:r>
    </w:p>
    <w:p w:rsidR="00B853FE" w:rsidRPr="0096452E" w:rsidRDefault="00B853FE" w:rsidP="00B853FE">
      <w:pPr>
        <w:pStyle w:val="a3"/>
        <w:ind w:left="660"/>
        <w:jc w:val="left"/>
        <w:rPr>
          <w:b w:val="0"/>
          <w:szCs w:val="28"/>
        </w:rPr>
      </w:pPr>
      <w:r w:rsidRPr="0096452E">
        <w:rPr>
          <w:b w:val="0"/>
          <w:szCs w:val="28"/>
        </w:rPr>
        <w:t>3) сахара</w:t>
      </w:r>
    </w:p>
    <w:p w:rsidR="00B853FE" w:rsidRPr="0096452E" w:rsidRDefault="00B853FE" w:rsidP="00B853FE">
      <w:pPr>
        <w:pStyle w:val="a3"/>
        <w:ind w:left="660"/>
        <w:jc w:val="left"/>
        <w:rPr>
          <w:b w:val="0"/>
          <w:szCs w:val="28"/>
        </w:rPr>
      </w:pPr>
      <w:r w:rsidRPr="0096452E">
        <w:rPr>
          <w:b w:val="0"/>
          <w:szCs w:val="28"/>
        </w:rPr>
        <w:t>4) мочевой кислоты</w:t>
      </w:r>
    </w:p>
    <w:p w:rsidR="00B853FE" w:rsidRPr="0096452E" w:rsidRDefault="00B853FE" w:rsidP="00B853FE">
      <w:pPr>
        <w:pStyle w:val="FR4"/>
        <w:spacing w:line="240" w:lineRule="auto"/>
        <w:ind w:left="786" w:firstLine="0"/>
        <w:jc w:val="left"/>
        <w:rPr>
          <w:sz w:val="28"/>
          <w:szCs w:val="28"/>
        </w:rPr>
      </w:pPr>
      <w:r w:rsidRPr="0096452E">
        <w:rPr>
          <w:sz w:val="28"/>
          <w:szCs w:val="28"/>
        </w:rPr>
        <w:t>5) желчных кислот.</w:t>
      </w:r>
    </w:p>
    <w:p w:rsidR="00B853FE" w:rsidRPr="0096452E" w:rsidRDefault="00B853FE" w:rsidP="00B853FE">
      <w:pPr>
        <w:pStyle w:val="a3"/>
        <w:jc w:val="left"/>
        <w:rPr>
          <w:b w:val="0"/>
          <w:szCs w:val="28"/>
        </w:rPr>
      </w:pPr>
      <w:r w:rsidRPr="0096452E">
        <w:rPr>
          <w:b w:val="0"/>
          <w:szCs w:val="28"/>
        </w:rPr>
        <w:t xml:space="preserve">018. КЛИНИЧЕСКИМИ ПРОЯВЛЕНИЯМИ </w:t>
      </w:r>
      <w:r w:rsidRPr="0096452E">
        <w:rPr>
          <w:b w:val="0"/>
          <w:szCs w:val="28"/>
          <w:lang w:val="en-US"/>
        </w:rPr>
        <w:t>FACIES</w:t>
      </w:r>
      <w:r w:rsidRPr="0096452E">
        <w:rPr>
          <w:b w:val="0"/>
          <w:szCs w:val="28"/>
        </w:rPr>
        <w:t xml:space="preserve"> </w:t>
      </w:r>
      <w:r w:rsidRPr="0096452E">
        <w:rPr>
          <w:b w:val="0"/>
          <w:szCs w:val="28"/>
          <w:lang w:val="en-US"/>
        </w:rPr>
        <w:t>NEFRITICA</w:t>
      </w:r>
      <w:r w:rsidRPr="0096452E">
        <w:rPr>
          <w:b w:val="0"/>
          <w:szCs w:val="28"/>
        </w:rPr>
        <w:t xml:space="preserve"> ЯВЛЯЮТСЯ</w:t>
      </w:r>
    </w:p>
    <w:p w:rsidR="00B853FE" w:rsidRPr="0096452E" w:rsidRDefault="00B853FE" w:rsidP="00B853FE">
      <w:pPr>
        <w:pStyle w:val="a3"/>
        <w:jc w:val="left"/>
        <w:rPr>
          <w:b w:val="0"/>
          <w:szCs w:val="28"/>
        </w:rPr>
      </w:pPr>
      <w:r w:rsidRPr="0096452E">
        <w:rPr>
          <w:b w:val="0"/>
          <w:szCs w:val="28"/>
        </w:rPr>
        <w:t xml:space="preserve">          1) отеки лица, бледность кожи</w:t>
      </w:r>
    </w:p>
    <w:p w:rsidR="00B853FE" w:rsidRPr="0096452E" w:rsidRDefault="00B853FE" w:rsidP="00B853FE">
      <w:pPr>
        <w:pStyle w:val="a3"/>
        <w:jc w:val="left"/>
        <w:rPr>
          <w:b w:val="0"/>
          <w:szCs w:val="28"/>
        </w:rPr>
      </w:pPr>
      <w:r w:rsidRPr="0096452E">
        <w:rPr>
          <w:b w:val="0"/>
          <w:szCs w:val="28"/>
        </w:rPr>
        <w:t xml:space="preserve">          2) отеки лица, акроцианоз</w:t>
      </w:r>
    </w:p>
    <w:p w:rsidR="00B853FE" w:rsidRPr="0096452E" w:rsidRDefault="00B853FE" w:rsidP="00B853FE">
      <w:pPr>
        <w:pStyle w:val="a3"/>
        <w:jc w:val="left"/>
        <w:rPr>
          <w:b w:val="0"/>
          <w:szCs w:val="28"/>
        </w:rPr>
      </w:pPr>
      <w:r w:rsidRPr="0096452E">
        <w:rPr>
          <w:b w:val="0"/>
          <w:szCs w:val="28"/>
        </w:rPr>
        <w:t xml:space="preserve">          3) отеки лица, геморрагическая сыпь на лице</w:t>
      </w:r>
    </w:p>
    <w:p w:rsidR="00B853FE" w:rsidRPr="0096452E" w:rsidRDefault="00B853FE" w:rsidP="00B853FE">
      <w:pPr>
        <w:pStyle w:val="a3"/>
        <w:jc w:val="left"/>
        <w:rPr>
          <w:b w:val="0"/>
          <w:szCs w:val="28"/>
        </w:rPr>
      </w:pPr>
      <w:r w:rsidRPr="0096452E">
        <w:rPr>
          <w:b w:val="0"/>
          <w:szCs w:val="28"/>
        </w:rPr>
        <w:t xml:space="preserve">          4) отеки лица, гиперемия кожи</w:t>
      </w:r>
    </w:p>
    <w:p w:rsidR="00B853FE" w:rsidRPr="0096452E" w:rsidRDefault="00B853FE" w:rsidP="00B853FE">
      <w:pPr>
        <w:pStyle w:val="a3"/>
        <w:jc w:val="left"/>
        <w:rPr>
          <w:b w:val="0"/>
          <w:szCs w:val="28"/>
        </w:rPr>
      </w:pPr>
      <w:r w:rsidRPr="0096452E">
        <w:rPr>
          <w:b w:val="0"/>
          <w:szCs w:val="28"/>
        </w:rPr>
        <w:t xml:space="preserve">          5) отеки лица, бронзовая окраска кожи.</w:t>
      </w:r>
    </w:p>
    <w:p w:rsidR="00B853FE" w:rsidRPr="0096452E" w:rsidRDefault="00B853FE" w:rsidP="00B853FE">
      <w:pPr>
        <w:pStyle w:val="a3"/>
        <w:jc w:val="left"/>
        <w:rPr>
          <w:b w:val="0"/>
          <w:szCs w:val="28"/>
        </w:rPr>
      </w:pPr>
      <w:r w:rsidRPr="0096452E">
        <w:rPr>
          <w:b w:val="0"/>
          <w:szCs w:val="28"/>
        </w:rPr>
        <w:t>019. ВЫДЕЛЕНИЕ ЗА СУТКИ МЕНЕЕ 50 МЛ МОЧИ СВИДЕТЕЛЬСТВУЕТ ОБ</w:t>
      </w:r>
    </w:p>
    <w:p w:rsidR="00B853FE" w:rsidRPr="0096452E" w:rsidRDefault="00B853FE" w:rsidP="00B853FE">
      <w:pPr>
        <w:pStyle w:val="a3"/>
        <w:jc w:val="left"/>
        <w:rPr>
          <w:b w:val="0"/>
          <w:szCs w:val="28"/>
        </w:rPr>
      </w:pPr>
      <w:r w:rsidRPr="0096452E">
        <w:rPr>
          <w:b w:val="0"/>
          <w:szCs w:val="28"/>
        </w:rPr>
        <w:t xml:space="preserve">         1) олигоурии</w:t>
      </w:r>
    </w:p>
    <w:p w:rsidR="00B853FE" w:rsidRPr="0096452E" w:rsidRDefault="00B853FE" w:rsidP="00B853FE">
      <w:pPr>
        <w:pStyle w:val="a3"/>
        <w:jc w:val="left"/>
        <w:rPr>
          <w:b w:val="0"/>
          <w:szCs w:val="28"/>
        </w:rPr>
      </w:pPr>
      <w:r w:rsidRPr="0096452E">
        <w:rPr>
          <w:b w:val="0"/>
          <w:szCs w:val="28"/>
        </w:rPr>
        <w:t xml:space="preserve">         2) анурии</w:t>
      </w:r>
    </w:p>
    <w:p w:rsidR="00B853FE" w:rsidRPr="0096452E" w:rsidRDefault="00B853FE" w:rsidP="00B853FE">
      <w:pPr>
        <w:pStyle w:val="a3"/>
        <w:jc w:val="left"/>
        <w:rPr>
          <w:b w:val="0"/>
          <w:szCs w:val="28"/>
        </w:rPr>
      </w:pPr>
      <w:r w:rsidRPr="0096452E">
        <w:rPr>
          <w:b w:val="0"/>
          <w:szCs w:val="28"/>
        </w:rPr>
        <w:lastRenderedPageBreak/>
        <w:t xml:space="preserve">         3) полиурии</w:t>
      </w:r>
    </w:p>
    <w:p w:rsidR="00B853FE" w:rsidRPr="0096452E" w:rsidRDefault="00B853FE" w:rsidP="00B853FE">
      <w:pPr>
        <w:pStyle w:val="a3"/>
        <w:jc w:val="left"/>
        <w:rPr>
          <w:b w:val="0"/>
          <w:szCs w:val="28"/>
        </w:rPr>
      </w:pPr>
      <w:r w:rsidRPr="0096452E">
        <w:rPr>
          <w:b w:val="0"/>
          <w:szCs w:val="28"/>
        </w:rPr>
        <w:t xml:space="preserve">         4) поллакиурии</w:t>
      </w:r>
    </w:p>
    <w:p w:rsidR="00B853FE" w:rsidRPr="0096452E" w:rsidRDefault="00B853FE" w:rsidP="00B853FE">
      <w:pPr>
        <w:pStyle w:val="a3"/>
        <w:jc w:val="left"/>
        <w:rPr>
          <w:b w:val="0"/>
          <w:szCs w:val="28"/>
        </w:rPr>
      </w:pPr>
      <w:r w:rsidRPr="0096452E">
        <w:rPr>
          <w:b w:val="0"/>
          <w:szCs w:val="28"/>
        </w:rPr>
        <w:t xml:space="preserve">         5) странгурии.</w:t>
      </w:r>
    </w:p>
    <w:p w:rsidR="00B853FE" w:rsidRPr="0096452E" w:rsidRDefault="00B853FE" w:rsidP="00B853FE">
      <w:pPr>
        <w:pStyle w:val="a3"/>
        <w:jc w:val="left"/>
        <w:rPr>
          <w:b w:val="0"/>
          <w:szCs w:val="28"/>
        </w:rPr>
      </w:pPr>
      <w:r w:rsidRPr="0096452E">
        <w:rPr>
          <w:b w:val="0"/>
          <w:szCs w:val="28"/>
        </w:rPr>
        <w:t>020. ТЕМНАЯ И ЖЕЛТОВАТАЯ ОКРАСКА КОЖИ ПРИ ХПН ЗАВИСИТ ОТ</w:t>
      </w:r>
    </w:p>
    <w:p w:rsidR="00B853FE" w:rsidRPr="0096452E" w:rsidRDefault="00B853FE" w:rsidP="00B853FE">
      <w:pPr>
        <w:pStyle w:val="a3"/>
        <w:jc w:val="left"/>
        <w:rPr>
          <w:b w:val="0"/>
          <w:szCs w:val="28"/>
        </w:rPr>
      </w:pPr>
      <w:r w:rsidRPr="0096452E">
        <w:rPr>
          <w:b w:val="0"/>
          <w:szCs w:val="28"/>
        </w:rPr>
        <w:t xml:space="preserve">         1) повышение прямого билирубина</w:t>
      </w:r>
    </w:p>
    <w:p w:rsidR="00B853FE" w:rsidRPr="0096452E" w:rsidRDefault="00B853FE" w:rsidP="00B853FE">
      <w:pPr>
        <w:pStyle w:val="a3"/>
        <w:jc w:val="left"/>
        <w:rPr>
          <w:b w:val="0"/>
          <w:szCs w:val="28"/>
        </w:rPr>
      </w:pPr>
      <w:r w:rsidRPr="0096452E">
        <w:rPr>
          <w:b w:val="0"/>
          <w:szCs w:val="28"/>
        </w:rPr>
        <w:t xml:space="preserve">         2) повышение непрямого билирубина</w:t>
      </w:r>
    </w:p>
    <w:p w:rsidR="00B853FE" w:rsidRPr="0096452E" w:rsidRDefault="00B853FE" w:rsidP="00B853FE">
      <w:pPr>
        <w:pStyle w:val="a3"/>
        <w:jc w:val="left"/>
        <w:rPr>
          <w:b w:val="0"/>
          <w:szCs w:val="28"/>
        </w:rPr>
      </w:pPr>
      <w:r w:rsidRPr="0096452E">
        <w:rPr>
          <w:b w:val="0"/>
          <w:szCs w:val="28"/>
        </w:rPr>
        <w:t xml:space="preserve">         3) нарушение выделения урохромов</w:t>
      </w:r>
    </w:p>
    <w:p w:rsidR="00B853FE" w:rsidRPr="0096452E" w:rsidRDefault="00B853FE" w:rsidP="00B853FE">
      <w:pPr>
        <w:pStyle w:val="a3"/>
        <w:jc w:val="left"/>
        <w:rPr>
          <w:b w:val="0"/>
          <w:szCs w:val="28"/>
        </w:rPr>
      </w:pPr>
      <w:r w:rsidRPr="0096452E">
        <w:rPr>
          <w:b w:val="0"/>
          <w:szCs w:val="28"/>
        </w:rPr>
        <w:t xml:space="preserve">         4) нарушение секреции билирубина</w:t>
      </w:r>
    </w:p>
    <w:p w:rsidR="00B853FE" w:rsidRPr="0096452E" w:rsidRDefault="00B853FE" w:rsidP="00B853FE">
      <w:pPr>
        <w:pStyle w:val="a3"/>
        <w:jc w:val="left"/>
        <w:rPr>
          <w:b w:val="0"/>
          <w:szCs w:val="28"/>
        </w:rPr>
      </w:pPr>
      <w:r w:rsidRPr="0096452E">
        <w:rPr>
          <w:b w:val="0"/>
          <w:szCs w:val="28"/>
        </w:rPr>
        <w:t xml:space="preserve">         5) развития аддисоновой болезни.</w:t>
      </w:r>
    </w:p>
    <w:p w:rsidR="00B853FE" w:rsidRPr="0096452E" w:rsidRDefault="00B853FE" w:rsidP="00B853FE">
      <w:pPr>
        <w:pStyle w:val="a3"/>
        <w:jc w:val="left"/>
        <w:rPr>
          <w:b w:val="0"/>
          <w:szCs w:val="28"/>
        </w:rPr>
      </w:pPr>
    </w:p>
    <w:p w:rsidR="00B853FE" w:rsidRDefault="00B853FE" w:rsidP="00B853FE">
      <w:pPr>
        <w:rPr>
          <w:b/>
          <w:sz w:val="28"/>
        </w:rPr>
      </w:pPr>
      <w:r>
        <w:rPr>
          <w:b/>
          <w:sz w:val="28"/>
        </w:rPr>
        <w:t>6.2. Ситуационные задачи.</w:t>
      </w:r>
    </w:p>
    <w:p w:rsidR="00B853FE" w:rsidRDefault="00B853FE" w:rsidP="00B853FE">
      <w:pPr>
        <w:widowControl w:val="0"/>
        <w:autoSpaceDE w:val="0"/>
        <w:autoSpaceDN w:val="0"/>
        <w:adjustRightInd w:val="0"/>
        <w:jc w:val="both"/>
        <w:rPr>
          <w:b/>
          <w:sz w:val="28"/>
          <w:szCs w:val="28"/>
        </w:rPr>
      </w:pPr>
      <w:r>
        <w:rPr>
          <w:b/>
          <w:sz w:val="28"/>
          <w:szCs w:val="28"/>
        </w:rPr>
        <w:t>Задача №1.</w:t>
      </w:r>
    </w:p>
    <w:p w:rsidR="00B853FE" w:rsidRDefault="00B853FE" w:rsidP="00B853FE">
      <w:pPr>
        <w:widowControl w:val="0"/>
        <w:autoSpaceDE w:val="0"/>
        <w:autoSpaceDN w:val="0"/>
        <w:adjustRightInd w:val="0"/>
        <w:jc w:val="both"/>
        <w:rPr>
          <w:sz w:val="28"/>
          <w:szCs w:val="28"/>
        </w:rPr>
      </w:pPr>
      <w:r>
        <w:rPr>
          <w:sz w:val="28"/>
          <w:szCs w:val="28"/>
        </w:rPr>
        <w:t xml:space="preserve">     Больного И., 50 лет, машина скорой помощи доставила в пропускник терапевтического отделения с жалобами на резкую и острую боль в поясничной области, иррадиирующую вниз живота и мошонку. Боли усиливаются при малейшем движении и длятся 2-3 часа. Мочеиспускание во время приступа учащено, затруднено, болезненно. Подобные приступы за последний год были дважды. В конце приступа появляется красная моча. Объективно: бледность кожных покровов. Резко положительный симптом Пастернацкого справа. </w:t>
      </w:r>
    </w:p>
    <w:p w:rsidR="003A79AF" w:rsidRDefault="003A79AF" w:rsidP="003A79AF">
      <w:pPr>
        <w:widowControl w:val="0"/>
        <w:autoSpaceDE w:val="0"/>
        <w:autoSpaceDN w:val="0"/>
        <w:adjustRightInd w:val="0"/>
        <w:jc w:val="both"/>
        <w:rPr>
          <w:sz w:val="28"/>
          <w:szCs w:val="28"/>
        </w:rPr>
      </w:pPr>
      <w:r>
        <w:rPr>
          <w:sz w:val="28"/>
          <w:szCs w:val="28"/>
        </w:rPr>
        <w:t>1.</w:t>
      </w:r>
      <w:r w:rsidR="00B853FE" w:rsidRPr="003A79AF">
        <w:rPr>
          <w:sz w:val="28"/>
          <w:szCs w:val="28"/>
        </w:rPr>
        <w:t>О каком заболевании следует подумать врачу в первую очередь?</w:t>
      </w:r>
    </w:p>
    <w:p w:rsidR="003A79AF" w:rsidRDefault="003A79AF" w:rsidP="003A79AF">
      <w:pPr>
        <w:widowControl w:val="0"/>
        <w:autoSpaceDE w:val="0"/>
        <w:autoSpaceDN w:val="0"/>
        <w:adjustRightInd w:val="0"/>
        <w:jc w:val="both"/>
        <w:rPr>
          <w:sz w:val="28"/>
          <w:szCs w:val="28"/>
        </w:rPr>
      </w:pPr>
      <w:r>
        <w:rPr>
          <w:sz w:val="28"/>
          <w:szCs w:val="28"/>
        </w:rPr>
        <w:t>2.</w:t>
      </w:r>
      <w:r w:rsidR="00B853FE">
        <w:rPr>
          <w:sz w:val="28"/>
          <w:szCs w:val="28"/>
        </w:rPr>
        <w:t xml:space="preserve">Какое название носит болевой синдром при данной патологии? </w:t>
      </w:r>
    </w:p>
    <w:p w:rsidR="003A79AF" w:rsidRDefault="003A79AF" w:rsidP="003A79AF">
      <w:pPr>
        <w:widowControl w:val="0"/>
        <w:autoSpaceDE w:val="0"/>
        <w:autoSpaceDN w:val="0"/>
        <w:adjustRightInd w:val="0"/>
        <w:jc w:val="both"/>
        <w:rPr>
          <w:sz w:val="28"/>
          <w:szCs w:val="28"/>
        </w:rPr>
      </w:pPr>
      <w:r>
        <w:rPr>
          <w:sz w:val="28"/>
          <w:szCs w:val="28"/>
        </w:rPr>
        <w:t>3.</w:t>
      </w:r>
      <w:r w:rsidR="00B853FE">
        <w:rPr>
          <w:sz w:val="28"/>
          <w:szCs w:val="28"/>
        </w:rPr>
        <w:t xml:space="preserve">Как называется болезненное мочеиспускание? </w:t>
      </w:r>
    </w:p>
    <w:p w:rsidR="003A79AF" w:rsidRDefault="003A79AF" w:rsidP="003A79AF">
      <w:pPr>
        <w:widowControl w:val="0"/>
        <w:autoSpaceDE w:val="0"/>
        <w:autoSpaceDN w:val="0"/>
        <w:adjustRightInd w:val="0"/>
        <w:jc w:val="both"/>
        <w:rPr>
          <w:sz w:val="28"/>
          <w:szCs w:val="28"/>
        </w:rPr>
      </w:pPr>
      <w:r>
        <w:rPr>
          <w:sz w:val="28"/>
          <w:szCs w:val="28"/>
        </w:rPr>
        <w:t>4.</w:t>
      </w:r>
      <w:r w:rsidR="00B853FE">
        <w:rPr>
          <w:sz w:val="28"/>
          <w:szCs w:val="28"/>
        </w:rPr>
        <w:t>Как определить симптом Пастернацкого?</w:t>
      </w:r>
    </w:p>
    <w:p w:rsidR="00B853FE" w:rsidRDefault="003A79AF" w:rsidP="003A79AF">
      <w:pPr>
        <w:widowControl w:val="0"/>
        <w:autoSpaceDE w:val="0"/>
        <w:autoSpaceDN w:val="0"/>
        <w:adjustRightInd w:val="0"/>
        <w:jc w:val="both"/>
        <w:rPr>
          <w:sz w:val="28"/>
          <w:szCs w:val="28"/>
        </w:rPr>
      </w:pPr>
      <w:r>
        <w:rPr>
          <w:sz w:val="28"/>
          <w:szCs w:val="28"/>
        </w:rPr>
        <w:t>5.</w:t>
      </w:r>
      <w:r w:rsidR="00B853FE">
        <w:rPr>
          <w:sz w:val="28"/>
          <w:szCs w:val="28"/>
        </w:rPr>
        <w:t>Что может провоцировать подобные приступы?</w:t>
      </w:r>
    </w:p>
    <w:p w:rsidR="003A79AF" w:rsidRDefault="003A79AF" w:rsidP="00B853FE">
      <w:pPr>
        <w:widowControl w:val="0"/>
        <w:autoSpaceDE w:val="0"/>
        <w:autoSpaceDN w:val="0"/>
        <w:adjustRightInd w:val="0"/>
        <w:jc w:val="both"/>
        <w:rPr>
          <w:b/>
          <w:sz w:val="28"/>
          <w:szCs w:val="28"/>
        </w:rPr>
      </w:pPr>
    </w:p>
    <w:p w:rsidR="00B853FE" w:rsidRDefault="00B853FE" w:rsidP="00B853FE">
      <w:pPr>
        <w:widowControl w:val="0"/>
        <w:autoSpaceDE w:val="0"/>
        <w:autoSpaceDN w:val="0"/>
        <w:adjustRightInd w:val="0"/>
        <w:jc w:val="both"/>
        <w:rPr>
          <w:b/>
          <w:sz w:val="28"/>
          <w:szCs w:val="28"/>
        </w:rPr>
      </w:pPr>
      <w:r>
        <w:rPr>
          <w:b/>
          <w:sz w:val="28"/>
          <w:szCs w:val="28"/>
        </w:rPr>
        <w:t>Задача №2.</w:t>
      </w:r>
    </w:p>
    <w:p w:rsidR="00B853FE" w:rsidRDefault="00B853FE" w:rsidP="00B853FE">
      <w:pPr>
        <w:widowControl w:val="0"/>
        <w:autoSpaceDE w:val="0"/>
        <w:autoSpaceDN w:val="0"/>
        <w:adjustRightInd w:val="0"/>
        <w:jc w:val="both"/>
        <w:rPr>
          <w:sz w:val="28"/>
          <w:szCs w:val="28"/>
        </w:rPr>
      </w:pPr>
      <w:r>
        <w:rPr>
          <w:sz w:val="28"/>
          <w:szCs w:val="28"/>
        </w:rPr>
        <w:t xml:space="preserve">     Больная, 43 года, жалуется на тошноту, рвоту, жидкий стул, сухой кашель, сухость носа, зуд кожных покровов, головную боль в затылочной области. Из анамнеза: 23 года назад во время вынашивания беременности отмечались отеки на лице, ногах, высокое АД, со слов врачей был белок в моче. После родов данная симптоматика исчезла, к врачам не обращалась, анализы мочи не сдавала.  </w:t>
      </w:r>
    </w:p>
    <w:p w:rsidR="003A79AF" w:rsidRDefault="003A79AF" w:rsidP="003A79AF">
      <w:pPr>
        <w:widowControl w:val="0"/>
        <w:autoSpaceDE w:val="0"/>
        <w:autoSpaceDN w:val="0"/>
        <w:adjustRightInd w:val="0"/>
        <w:jc w:val="both"/>
        <w:rPr>
          <w:sz w:val="28"/>
          <w:szCs w:val="28"/>
        </w:rPr>
      </w:pPr>
      <w:r>
        <w:rPr>
          <w:sz w:val="28"/>
          <w:szCs w:val="28"/>
        </w:rPr>
        <w:t>1.</w:t>
      </w:r>
      <w:r w:rsidR="00B853FE" w:rsidRPr="003A79AF">
        <w:rPr>
          <w:sz w:val="28"/>
          <w:szCs w:val="28"/>
        </w:rPr>
        <w:t>О какой патологии вы подумаете?</w:t>
      </w:r>
    </w:p>
    <w:p w:rsidR="003A79AF" w:rsidRDefault="003A79AF" w:rsidP="003A79AF">
      <w:pPr>
        <w:widowControl w:val="0"/>
        <w:autoSpaceDE w:val="0"/>
        <w:autoSpaceDN w:val="0"/>
        <w:adjustRightInd w:val="0"/>
        <w:jc w:val="both"/>
        <w:rPr>
          <w:sz w:val="28"/>
          <w:szCs w:val="28"/>
        </w:rPr>
      </w:pPr>
      <w:r>
        <w:rPr>
          <w:sz w:val="28"/>
          <w:szCs w:val="28"/>
        </w:rPr>
        <w:t>2.</w:t>
      </w:r>
      <w:r w:rsidR="00B853FE">
        <w:rPr>
          <w:sz w:val="28"/>
          <w:szCs w:val="28"/>
        </w:rPr>
        <w:t>Чем осложнилось данное заболевание?</w:t>
      </w:r>
    </w:p>
    <w:p w:rsidR="003A79AF" w:rsidRDefault="003A79AF" w:rsidP="003A79AF">
      <w:pPr>
        <w:widowControl w:val="0"/>
        <w:autoSpaceDE w:val="0"/>
        <w:autoSpaceDN w:val="0"/>
        <w:adjustRightInd w:val="0"/>
        <w:jc w:val="both"/>
        <w:rPr>
          <w:sz w:val="28"/>
          <w:szCs w:val="28"/>
        </w:rPr>
      </w:pPr>
      <w:r>
        <w:rPr>
          <w:sz w:val="28"/>
          <w:szCs w:val="28"/>
        </w:rPr>
        <w:t>3.</w:t>
      </w:r>
      <w:r w:rsidR="00B853FE">
        <w:rPr>
          <w:sz w:val="28"/>
          <w:szCs w:val="28"/>
        </w:rPr>
        <w:t>Выделите основные синдромы?</w:t>
      </w:r>
    </w:p>
    <w:p w:rsidR="003A79AF" w:rsidRDefault="003A79AF" w:rsidP="003A79AF">
      <w:pPr>
        <w:widowControl w:val="0"/>
        <w:autoSpaceDE w:val="0"/>
        <w:autoSpaceDN w:val="0"/>
        <w:adjustRightInd w:val="0"/>
        <w:jc w:val="both"/>
        <w:rPr>
          <w:sz w:val="28"/>
          <w:szCs w:val="28"/>
        </w:rPr>
      </w:pPr>
      <w:r>
        <w:rPr>
          <w:sz w:val="28"/>
          <w:szCs w:val="28"/>
        </w:rPr>
        <w:t>4.</w:t>
      </w:r>
      <w:r w:rsidR="00B853FE">
        <w:rPr>
          <w:sz w:val="28"/>
          <w:szCs w:val="28"/>
        </w:rPr>
        <w:t>Что является причиной головной боли?</w:t>
      </w:r>
    </w:p>
    <w:p w:rsidR="00B853FE" w:rsidRDefault="003A79AF" w:rsidP="003A79AF">
      <w:pPr>
        <w:widowControl w:val="0"/>
        <w:autoSpaceDE w:val="0"/>
        <w:autoSpaceDN w:val="0"/>
        <w:adjustRightInd w:val="0"/>
        <w:jc w:val="both"/>
        <w:rPr>
          <w:sz w:val="28"/>
          <w:szCs w:val="28"/>
        </w:rPr>
      </w:pPr>
      <w:r>
        <w:rPr>
          <w:sz w:val="28"/>
          <w:szCs w:val="28"/>
        </w:rPr>
        <w:t>5.</w:t>
      </w:r>
      <w:r w:rsidR="00B853FE">
        <w:rPr>
          <w:sz w:val="28"/>
          <w:szCs w:val="28"/>
        </w:rPr>
        <w:t>Что вызывает диспепсический синдром?</w:t>
      </w:r>
    </w:p>
    <w:p w:rsidR="003A79AF" w:rsidRDefault="003A79AF" w:rsidP="00B853FE">
      <w:pPr>
        <w:widowControl w:val="0"/>
        <w:autoSpaceDE w:val="0"/>
        <w:autoSpaceDN w:val="0"/>
        <w:adjustRightInd w:val="0"/>
        <w:jc w:val="both"/>
        <w:rPr>
          <w:b/>
          <w:sz w:val="28"/>
          <w:szCs w:val="28"/>
        </w:rPr>
      </w:pPr>
    </w:p>
    <w:p w:rsidR="00B853FE" w:rsidRDefault="00B853FE" w:rsidP="00B853FE">
      <w:pPr>
        <w:widowControl w:val="0"/>
        <w:autoSpaceDE w:val="0"/>
        <w:autoSpaceDN w:val="0"/>
        <w:adjustRightInd w:val="0"/>
        <w:jc w:val="both"/>
        <w:rPr>
          <w:b/>
          <w:sz w:val="28"/>
          <w:szCs w:val="28"/>
        </w:rPr>
      </w:pPr>
      <w:r>
        <w:rPr>
          <w:b/>
          <w:sz w:val="28"/>
          <w:szCs w:val="28"/>
        </w:rPr>
        <w:t>Задача №3.</w:t>
      </w:r>
    </w:p>
    <w:p w:rsidR="00B853FE" w:rsidRDefault="00B853FE" w:rsidP="00B853FE">
      <w:pPr>
        <w:widowControl w:val="0"/>
        <w:autoSpaceDE w:val="0"/>
        <w:autoSpaceDN w:val="0"/>
        <w:adjustRightInd w:val="0"/>
        <w:jc w:val="both"/>
        <w:rPr>
          <w:sz w:val="28"/>
          <w:szCs w:val="28"/>
        </w:rPr>
      </w:pPr>
      <w:r>
        <w:rPr>
          <w:sz w:val="28"/>
          <w:szCs w:val="28"/>
        </w:rPr>
        <w:t xml:space="preserve">     У больной, 21 год, срочные роды. При поступлении в родильный дом предъявлена жалоба на выраженную головную боль, тошноту, массивные отеки ног, промежности, лица. При осмотре больная заторможена. Через 1 час (осмотр) больная заторможена, на вопросы не отвечает, появились </w:t>
      </w:r>
      <w:r>
        <w:rPr>
          <w:sz w:val="28"/>
          <w:szCs w:val="28"/>
        </w:rPr>
        <w:lastRenderedPageBreak/>
        <w:t>тонические судорожные подергивание мышц голеней, рвота.</w:t>
      </w:r>
    </w:p>
    <w:p w:rsidR="00B853FE" w:rsidRPr="003A79AF" w:rsidRDefault="003A79AF" w:rsidP="003A79AF">
      <w:pPr>
        <w:widowControl w:val="0"/>
        <w:autoSpaceDE w:val="0"/>
        <w:autoSpaceDN w:val="0"/>
        <w:adjustRightInd w:val="0"/>
        <w:jc w:val="both"/>
        <w:rPr>
          <w:sz w:val="28"/>
          <w:szCs w:val="28"/>
        </w:rPr>
      </w:pPr>
      <w:r>
        <w:rPr>
          <w:sz w:val="28"/>
          <w:szCs w:val="28"/>
        </w:rPr>
        <w:t>1.</w:t>
      </w:r>
      <w:r w:rsidR="00B853FE" w:rsidRPr="003A79AF">
        <w:rPr>
          <w:sz w:val="28"/>
          <w:szCs w:val="28"/>
        </w:rPr>
        <w:t>О какой патологии Вы подумаете?</w:t>
      </w:r>
    </w:p>
    <w:p w:rsidR="00B853FE" w:rsidRDefault="003A79AF" w:rsidP="003A79AF">
      <w:pPr>
        <w:widowControl w:val="0"/>
        <w:autoSpaceDE w:val="0"/>
        <w:autoSpaceDN w:val="0"/>
        <w:adjustRightInd w:val="0"/>
        <w:spacing w:before="100" w:beforeAutospacing="1" w:after="100" w:afterAutospacing="1"/>
        <w:contextualSpacing/>
        <w:jc w:val="both"/>
        <w:rPr>
          <w:sz w:val="28"/>
          <w:szCs w:val="28"/>
        </w:rPr>
      </w:pPr>
      <w:r>
        <w:rPr>
          <w:sz w:val="28"/>
          <w:szCs w:val="28"/>
        </w:rPr>
        <w:t>2.</w:t>
      </w:r>
      <w:r w:rsidR="00B853FE">
        <w:rPr>
          <w:sz w:val="28"/>
          <w:szCs w:val="28"/>
        </w:rPr>
        <w:t>Какое осложнение развилось у больной?</w:t>
      </w:r>
    </w:p>
    <w:p w:rsidR="00B853FE" w:rsidRDefault="003A79AF" w:rsidP="003A79AF">
      <w:pPr>
        <w:widowControl w:val="0"/>
        <w:autoSpaceDE w:val="0"/>
        <w:autoSpaceDN w:val="0"/>
        <w:adjustRightInd w:val="0"/>
        <w:spacing w:before="100" w:beforeAutospacing="1" w:after="100" w:afterAutospacing="1"/>
        <w:contextualSpacing/>
        <w:jc w:val="both"/>
        <w:rPr>
          <w:sz w:val="28"/>
          <w:szCs w:val="28"/>
        </w:rPr>
      </w:pPr>
      <w:r>
        <w:rPr>
          <w:sz w:val="28"/>
          <w:szCs w:val="28"/>
        </w:rPr>
        <w:t>3.</w:t>
      </w:r>
      <w:r w:rsidR="00B853FE">
        <w:rPr>
          <w:sz w:val="28"/>
          <w:szCs w:val="28"/>
        </w:rPr>
        <w:t>При наличии каких синдромов развивается данная патология?</w:t>
      </w:r>
    </w:p>
    <w:p w:rsidR="00B853FE" w:rsidRDefault="003A79AF" w:rsidP="003A79AF">
      <w:pPr>
        <w:widowControl w:val="0"/>
        <w:autoSpaceDE w:val="0"/>
        <w:autoSpaceDN w:val="0"/>
        <w:adjustRightInd w:val="0"/>
        <w:spacing w:before="100" w:beforeAutospacing="1" w:after="100" w:afterAutospacing="1"/>
        <w:contextualSpacing/>
        <w:jc w:val="both"/>
        <w:rPr>
          <w:sz w:val="28"/>
          <w:szCs w:val="28"/>
        </w:rPr>
      </w:pPr>
      <w:r>
        <w:rPr>
          <w:sz w:val="28"/>
          <w:szCs w:val="28"/>
        </w:rPr>
        <w:t>4.</w:t>
      </w:r>
      <w:r w:rsidR="00B853FE">
        <w:rPr>
          <w:sz w:val="28"/>
          <w:szCs w:val="28"/>
        </w:rPr>
        <w:t>Как изменится артериальное давление?</w:t>
      </w:r>
    </w:p>
    <w:p w:rsidR="00B853FE" w:rsidRDefault="003A79AF" w:rsidP="003A79AF">
      <w:pPr>
        <w:widowControl w:val="0"/>
        <w:autoSpaceDE w:val="0"/>
        <w:autoSpaceDN w:val="0"/>
        <w:adjustRightInd w:val="0"/>
        <w:spacing w:before="100" w:beforeAutospacing="1" w:after="100" w:afterAutospacing="1"/>
        <w:contextualSpacing/>
        <w:jc w:val="both"/>
        <w:rPr>
          <w:sz w:val="28"/>
          <w:szCs w:val="28"/>
        </w:rPr>
      </w:pPr>
      <w:r>
        <w:rPr>
          <w:sz w:val="28"/>
          <w:szCs w:val="28"/>
        </w:rPr>
        <w:t>5.</w:t>
      </w:r>
      <w:r w:rsidR="00B853FE">
        <w:rPr>
          <w:sz w:val="28"/>
          <w:szCs w:val="28"/>
        </w:rPr>
        <w:t>Что вызывает судорожный синдром?</w:t>
      </w:r>
    </w:p>
    <w:p w:rsidR="00B853FE" w:rsidRDefault="00B853FE" w:rsidP="00B853FE">
      <w:pPr>
        <w:widowControl w:val="0"/>
        <w:autoSpaceDE w:val="0"/>
        <w:autoSpaceDN w:val="0"/>
        <w:adjustRightInd w:val="0"/>
        <w:jc w:val="both"/>
        <w:rPr>
          <w:sz w:val="28"/>
          <w:szCs w:val="28"/>
        </w:rPr>
      </w:pPr>
    </w:p>
    <w:p w:rsidR="00B853FE" w:rsidRDefault="00B853FE" w:rsidP="00B853FE">
      <w:pPr>
        <w:widowControl w:val="0"/>
        <w:autoSpaceDE w:val="0"/>
        <w:autoSpaceDN w:val="0"/>
        <w:adjustRightInd w:val="0"/>
        <w:jc w:val="both"/>
        <w:rPr>
          <w:b/>
          <w:sz w:val="28"/>
          <w:szCs w:val="28"/>
        </w:rPr>
      </w:pPr>
      <w:r>
        <w:rPr>
          <w:b/>
          <w:sz w:val="28"/>
          <w:szCs w:val="28"/>
        </w:rPr>
        <w:t>Задача №4.</w:t>
      </w:r>
    </w:p>
    <w:p w:rsidR="00B853FE" w:rsidRDefault="00B853FE" w:rsidP="00B853FE">
      <w:pPr>
        <w:widowControl w:val="0"/>
        <w:autoSpaceDE w:val="0"/>
        <w:autoSpaceDN w:val="0"/>
        <w:adjustRightInd w:val="0"/>
        <w:jc w:val="both"/>
        <w:rPr>
          <w:sz w:val="28"/>
          <w:szCs w:val="28"/>
        </w:rPr>
      </w:pPr>
      <w:r>
        <w:rPr>
          <w:sz w:val="28"/>
          <w:szCs w:val="28"/>
        </w:rPr>
        <w:t xml:space="preserve">     Больной, 39 лет, находится на стационарном лечении по поводу рожи на левой голени. В течение недели стал отмечать лихорадку (температура 37,8°), увеличение массы тела ежедневно на 1,5-</w:t>
      </w:r>
      <w:smartTag w:uri="urn:schemas-microsoft-com:office:smarttags" w:element="metricconverter">
        <w:smartTagPr>
          <w:attr w:name="ProductID" w:val="2 кг"/>
        </w:smartTagPr>
        <w:r>
          <w:rPr>
            <w:sz w:val="28"/>
            <w:szCs w:val="28"/>
          </w:rPr>
          <w:t>2 кг</w:t>
        </w:r>
      </w:smartTag>
      <w:r>
        <w:rPr>
          <w:sz w:val="28"/>
          <w:szCs w:val="28"/>
        </w:rPr>
        <w:t>, отеки ног, увеличение живота в объеме, головную боль в затылочной области, сопровождающуюся тошнотой, рвотой, мочу цвета «мясных помоев».</w:t>
      </w:r>
    </w:p>
    <w:p w:rsidR="00B853FE" w:rsidRPr="003A79AF" w:rsidRDefault="003A79AF" w:rsidP="003A79AF">
      <w:pPr>
        <w:widowControl w:val="0"/>
        <w:autoSpaceDE w:val="0"/>
        <w:autoSpaceDN w:val="0"/>
        <w:adjustRightInd w:val="0"/>
        <w:jc w:val="both"/>
        <w:rPr>
          <w:sz w:val="28"/>
          <w:szCs w:val="28"/>
        </w:rPr>
      </w:pPr>
      <w:r>
        <w:rPr>
          <w:sz w:val="28"/>
          <w:szCs w:val="28"/>
        </w:rPr>
        <w:t>1.</w:t>
      </w:r>
      <w:r w:rsidR="00B853FE" w:rsidRPr="003A79AF">
        <w:rPr>
          <w:sz w:val="28"/>
          <w:szCs w:val="28"/>
        </w:rPr>
        <w:t>О какой патологии вы подумаете?</w:t>
      </w:r>
    </w:p>
    <w:p w:rsidR="00B853FE" w:rsidRDefault="003A79AF" w:rsidP="003A79AF">
      <w:pPr>
        <w:widowControl w:val="0"/>
        <w:autoSpaceDE w:val="0"/>
        <w:autoSpaceDN w:val="0"/>
        <w:adjustRightInd w:val="0"/>
        <w:spacing w:before="100" w:beforeAutospacing="1" w:after="100" w:afterAutospacing="1"/>
        <w:contextualSpacing/>
        <w:jc w:val="both"/>
        <w:rPr>
          <w:sz w:val="28"/>
          <w:szCs w:val="28"/>
        </w:rPr>
      </w:pPr>
      <w:r>
        <w:rPr>
          <w:sz w:val="28"/>
          <w:szCs w:val="28"/>
        </w:rPr>
        <w:t>2.</w:t>
      </w:r>
      <w:r w:rsidR="00B853FE">
        <w:rPr>
          <w:sz w:val="28"/>
          <w:szCs w:val="28"/>
        </w:rPr>
        <w:t>Что вызывает изменение цвета мочи?</w:t>
      </w:r>
    </w:p>
    <w:p w:rsidR="00B853FE" w:rsidRDefault="003A79AF" w:rsidP="003A79AF">
      <w:pPr>
        <w:widowControl w:val="0"/>
        <w:autoSpaceDE w:val="0"/>
        <w:autoSpaceDN w:val="0"/>
        <w:adjustRightInd w:val="0"/>
        <w:spacing w:before="100" w:beforeAutospacing="1" w:after="100" w:afterAutospacing="1"/>
        <w:contextualSpacing/>
        <w:jc w:val="both"/>
        <w:rPr>
          <w:sz w:val="28"/>
          <w:szCs w:val="28"/>
        </w:rPr>
      </w:pPr>
      <w:r>
        <w:rPr>
          <w:sz w:val="28"/>
          <w:szCs w:val="28"/>
        </w:rPr>
        <w:t>3.</w:t>
      </w:r>
      <w:r w:rsidR="00B853FE">
        <w:rPr>
          <w:sz w:val="28"/>
          <w:szCs w:val="28"/>
        </w:rPr>
        <w:t>Что является этиологическим фактором развития данного заболевания?</w:t>
      </w:r>
    </w:p>
    <w:p w:rsidR="00B853FE" w:rsidRDefault="003A79AF" w:rsidP="003A79AF">
      <w:pPr>
        <w:widowControl w:val="0"/>
        <w:autoSpaceDE w:val="0"/>
        <w:autoSpaceDN w:val="0"/>
        <w:adjustRightInd w:val="0"/>
        <w:spacing w:before="100" w:beforeAutospacing="1" w:after="100" w:afterAutospacing="1"/>
        <w:contextualSpacing/>
        <w:jc w:val="both"/>
        <w:rPr>
          <w:sz w:val="28"/>
          <w:szCs w:val="28"/>
        </w:rPr>
      </w:pPr>
      <w:r>
        <w:rPr>
          <w:sz w:val="28"/>
          <w:szCs w:val="28"/>
        </w:rPr>
        <w:t>4.</w:t>
      </w:r>
      <w:r w:rsidR="00B853FE">
        <w:rPr>
          <w:sz w:val="28"/>
          <w:szCs w:val="28"/>
        </w:rPr>
        <w:t>Могут ли при гломерулонефрите почки поражаться ассиметрично?</w:t>
      </w:r>
    </w:p>
    <w:p w:rsidR="00B853FE" w:rsidRDefault="003A79AF" w:rsidP="003A79AF">
      <w:pPr>
        <w:widowControl w:val="0"/>
        <w:autoSpaceDE w:val="0"/>
        <w:autoSpaceDN w:val="0"/>
        <w:adjustRightInd w:val="0"/>
        <w:spacing w:before="100" w:beforeAutospacing="1" w:after="100" w:afterAutospacing="1"/>
        <w:contextualSpacing/>
        <w:jc w:val="both"/>
        <w:rPr>
          <w:sz w:val="28"/>
          <w:szCs w:val="28"/>
        </w:rPr>
      </w:pPr>
      <w:r>
        <w:rPr>
          <w:sz w:val="28"/>
          <w:szCs w:val="28"/>
        </w:rPr>
        <w:t>5.</w:t>
      </w:r>
      <w:r w:rsidR="00B853FE">
        <w:rPr>
          <w:sz w:val="28"/>
          <w:szCs w:val="28"/>
        </w:rPr>
        <w:t>Какие изменения диуреза могут наблюдаться?</w:t>
      </w:r>
    </w:p>
    <w:p w:rsidR="00B853FE" w:rsidRDefault="00B853FE" w:rsidP="00B853FE">
      <w:pPr>
        <w:widowControl w:val="0"/>
        <w:autoSpaceDE w:val="0"/>
        <w:autoSpaceDN w:val="0"/>
        <w:adjustRightInd w:val="0"/>
        <w:jc w:val="both"/>
        <w:rPr>
          <w:sz w:val="28"/>
          <w:szCs w:val="28"/>
        </w:rPr>
      </w:pPr>
    </w:p>
    <w:p w:rsidR="00B853FE" w:rsidRDefault="00B853FE" w:rsidP="00B853FE">
      <w:pPr>
        <w:widowControl w:val="0"/>
        <w:autoSpaceDE w:val="0"/>
        <w:autoSpaceDN w:val="0"/>
        <w:adjustRightInd w:val="0"/>
        <w:jc w:val="both"/>
        <w:rPr>
          <w:b/>
          <w:sz w:val="28"/>
          <w:szCs w:val="28"/>
        </w:rPr>
      </w:pPr>
      <w:r>
        <w:rPr>
          <w:b/>
          <w:sz w:val="28"/>
          <w:szCs w:val="28"/>
        </w:rPr>
        <w:t>3адача № 5.</w:t>
      </w:r>
    </w:p>
    <w:p w:rsidR="00B853FE" w:rsidRDefault="00B853FE" w:rsidP="00B853FE">
      <w:pPr>
        <w:widowControl w:val="0"/>
        <w:autoSpaceDE w:val="0"/>
        <w:autoSpaceDN w:val="0"/>
        <w:adjustRightInd w:val="0"/>
        <w:jc w:val="both"/>
        <w:rPr>
          <w:sz w:val="28"/>
          <w:szCs w:val="28"/>
        </w:rPr>
      </w:pPr>
      <w:r>
        <w:rPr>
          <w:sz w:val="28"/>
          <w:szCs w:val="28"/>
        </w:rPr>
        <w:t xml:space="preserve">     Больная, 36 лет, поступила в отделение с жалобами на выраженную головную боль, отеки на лице, ногах, на мочу цвета «мясных помоев», боли в поясничной области с обеих сторон, тупые постоянные, лихорадка (37,8°), которые появились после ангины, через неделю. Вечером при осмотре врачом отмечено: нарушение артикуляции речи, слабость в левых конечностях, расширение правого зрачка, отклонение языка вправо.</w:t>
      </w:r>
    </w:p>
    <w:p w:rsidR="003A79AF" w:rsidRDefault="003A79AF" w:rsidP="003A79AF">
      <w:pPr>
        <w:widowControl w:val="0"/>
        <w:autoSpaceDE w:val="0"/>
        <w:autoSpaceDN w:val="0"/>
        <w:adjustRightInd w:val="0"/>
        <w:jc w:val="both"/>
        <w:rPr>
          <w:sz w:val="28"/>
          <w:szCs w:val="28"/>
        </w:rPr>
      </w:pPr>
      <w:r>
        <w:rPr>
          <w:sz w:val="28"/>
          <w:szCs w:val="28"/>
        </w:rPr>
        <w:t>1.</w:t>
      </w:r>
      <w:r w:rsidR="00B853FE" w:rsidRPr="003A79AF">
        <w:rPr>
          <w:sz w:val="28"/>
          <w:szCs w:val="28"/>
        </w:rPr>
        <w:t>О какой патологии Вы подумаете?</w:t>
      </w:r>
    </w:p>
    <w:p w:rsidR="00B853FE" w:rsidRPr="003A79AF" w:rsidRDefault="003A79AF" w:rsidP="003A79AF">
      <w:pPr>
        <w:widowControl w:val="0"/>
        <w:autoSpaceDE w:val="0"/>
        <w:autoSpaceDN w:val="0"/>
        <w:adjustRightInd w:val="0"/>
        <w:jc w:val="both"/>
        <w:rPr>
          <w:sz w:val="28"/>
          <w:szCs w:val="28"/>
        </w:rPr>
      </w:pPr>
      <w:r>
        <w:rPr>
          <w:sz w:val="28"/>
          <w:szCs w:val="28"/>
        </w:rPr>
        <w:t>2.</w:t>
      </w:r>
      <w:r w:rsidR="00B853FE" w:rsidRPr="003A79AF">
        <w:rPr>
          <w:sz w:val="28"/>
          <w:szCs w:val="28"/>
        </w:rPr>
        <w:t>Какое осложнение развилось?</w:t>
      </w:r>
    </w:p>
    <w:p w:rsidR="00B853FE" w:rsidRDefault="003A79AF" w:rsidP="003A79AF">
      <w:pPr>
        <w:widowControl w:val="0"/>
        <w:autoSpaceDE w:val="0"/>
        <w:autoSpaceDN w:val="0"/>
        <w:adjustRightInd w:val="0"/>
        <w:spacing w:before="100" w:beforeAutospacing="1" w:after="100" w:afterAutospacing="1"/>
        <w:contextualSpacing/>
        <w:jc w:val="both"/>
        <w:rPr>
          <w:sz w:val="28"/>
          <w:szCs w:val="28"/>
        </w:rPr>
      </w:pPr>
      <w:r>
        <w:rPr>
          <w:sz w:val="28"/>
          <w:szCs w:val="28"/>
        </w:rPr>
        <w:t>3.</w:t>
      </w:r>
      <w:r w:rsidR="00B853FE">
        <w:rPr>
          <w:sz w:val="28"/>
          <w:szCs w:val="28"/>
        </w:rPr>
        <w:t>Как называется моча цвета «мясных помоев»?</w:t>
      </w:r>
    </w:p>
    <w:p w:rsidR="00B853FE" w:rsidRDefault="003A79AF" w:rsidP="003A79AF">
      <w:pPr>
        <w:widowControl w:val="0"/>
        <w:autoSpaceDE w:val="0"/>
        <w:autoSpaceDN w:val="0"/>
        <w:adjustRightInd w:val="0"/>
        <w:spacing w:before="100" w:beforeAutospacing="1" w:after="100" w:afterAutospacing="1"/>
        <w:contextualSpacing/>
        <w:jc w:val="both"/>
        <w:rPr>
          <w:sz w:val="28"/>
          <w:szCs w:val="28"/>
        </w:rPr>
      </w:pPr>
      <w:r>
        <w:rPr>
          <w:sz w:val="28"/>
          <w:szCs w:val="28"/>
        </w:rPr>
        <w:t>4.</w:t>
      </w:r>
      <w:r w:rsidR="00B853FE">
        <w:rPr>
          <w:sz w:val="28"/>
          <w:szCs w:val="28"/>
        </w:rPr>
        <w:t>Что лежит в основе патогенеза данной патологии?</w:t>
      </w:r>
    </w:p>
    <w:p w:rsidR="00B853FE" w:rsidRPr="003A79AF" w:rsidRDefault="003A79AF" w:rsidP="003A79AF">
      <w:pPr>
        <w:widowControl w:val="0"/>
        <w:autoSpaceDE w:val="0"/>
        <w:autoSpaceDN w:val="0"/>
        <w:adjustRightInd w:val="0"/>
        <w:spacing w:before="100" w:beforeAutospacing="1" w:after="100" w:afterAutospacing="1"/>
        <w:jc w:val="both"/>
        <w:rPr>
          <w:sz w:val="28"/>
          <w:szCs w:val="28"/>
        </w:rPr>
      </w:pPr>
      <w:r>
        <w:rPr>
          <w:sz w:val="28"/>
          <w:szCs w:val="28"/>
        </w:rPr>
        <w:t>5.</w:t>
      </w:r>
      <w:r w:rsidR="00B853FE" w:rsidRPr="003A79AF">
        <w:rPr>
          <w:sz w:val="28"/>
          <w:szCs w:val="28"/>
        </w:rPr>
        <w:t>Что провоцирует головные боли?</w:t>
      </w:r>
    </w:p>
    <w:p w:rsidR="00B853FE" w:rsidRDefault="00B853FE" w:rsidP="00B853FE">
      <w:pPr>
        <w:widowControl w:val="0"/>
        <w:autoSpaceDE w:val="0"/>
        <w:autoSpaceDN w:val="0"/>
        <w:adjustRightInd w:val="0"/>
        <w:jc w:val="both"/>
        <w:rPr>
          <w:sz w:val="28"/>
          <w:szCs w:val="28"/>
        </w:rPr>
      </w:pPr>
    </w:p>
    <w:p w:rsidR="00B853FE" w:rsidRDefault="00B853FE" w:rsidP="00B853FE">
      <w:pPr>
        <w:widowControl w:val="0"/>
        <w:autoSpaceDE w:val="0"/>
        <w:autoSpaceDN w:val="0"/>
        <w:adjustRightInd w:val="0"/>
        <w:jc w:val="both"/>
        <w:rPr>
          <w:b/>
          <w:sz w:val="28"/>
          <w:szCs w:val="28"/>
        </w:rPr>
      </w:pPr>
      <w:r>
        <w:rPr>
          <w:b/>
          <w:sz w:val="28"/>
          <w:szCs w:val="28"/>
        </w:rPr>
        <w:t>Задача №6.</w:t>
      </w:r>
    </w:p>
    <w:p w:rsidR="00B853FE" w:rsidRDefault="00B853FE" w:rsidP="00B853FE">
      <w:pPr>
        <w:widowControl w:val="0"/>
        <w:autoSpaceDE w:val="0"/>
        <w:autoSpaceDN w:val="0"/>
        <w:adjustRightInd w:val="0"/>
        <w:jc w:val="both"/>
        <w:rPr>
          <w:sz w:val="28"/>
          <w:szCs w:val="28"/>
        </w:rPr>
      </w:pPr>
      <w:r>
        <w:rPr>
          <w:sz w:val="28"/>
          <w:szCs w:val="28"/>
        </w:rPr>
        <w:t xml:space="preserve">     Больной, 43 года, неделю назад употреблял спиртосодержащую жидкость. Через сутки после этого стал отмечать уменьшение количества мочи до 200 мл. Через три дня прекратил мочиться. Два дня назад появились отеки на лице, ногах, увеличился живот в объеме, появилась одышка, головная боль в затылочной области.</w:t>
      </w:r>
    </w:p>
    <w:p w:rsidR="003A79AF" w:rsidRDefault="003A79AF" w:rsidP="003A79AF">
      <w:pPr>
        <w:widowControl w:val="0"/>
        <w:autoSpaceDE w:val="0"/>
        <w:autoSpaceDN w:val="0"/>
        <w:adjustRightInd w:val="0"/>
        <w:jc w:val="both"/>
        <w:rPr>
          <w:sz w:val="28"/>
          <w:szCs w:val="28"/>
        </w:rPr>
      </w:pPr>
      <w:r>
        <w:rPr>
          <w:sz w:val="28"/>
          <w:szCs w:val="28"/>
        </w:rPr>
        <w:t xml:space="preserve">1. </w:t>
      </w:r>
      <w:r w:rsidR="00B853FE" w:rsidRPr="003A79AF">
        <w:rPr>
          <w:sz w:val="28"/>
          <w:szCs w:val="28"/>
        </w:rPr>
        <w:t>О какой патологии Вы думаете?</w:t>
      </w:r>
    </w:p>
    <w:p w:rsidR="003A79AF" w:rsidRDefault="003A79AF" w:rsidP="003A79AF">
      <w:pPr>
        <w:widowControl w:val="0"/>
        <w:autoSpaceDE w:val="0"/>
        <w:autoSpaceDN w:val="0"/>
        <w:adjustRightInd w:val="0"/>
        <w:jc w:val="both"/>
        <w:rPr>
          <w:sz w:val="28"/>
          <w:szCs w:val="28"/>
        </w:rPr>
      </w:pPr>
      <w:r>
        <w:rPr>
          <w:sz w:val="28"/>
          <w:szCs w:val="28"/>
        </w:rPr>
        <w:t xml:space="preserve">2. </w:t>
      </w:r>
      <w:r w:rsidR="00B853FE">
        <w:rPr>
          <w:sz w:val="28"/>
          <w:szCs w:val="28"/>
        </w:rPr>
        <w:t>Какое осложнение развилось?</w:t>
      </w:r>
    </w:p>
    <w:p w:rsidR="003A79AF" w:rsidRDefault="003A79AF" w:rsidP="003A79AF">
      <w:pPr>
        <w:widowControl w:val="0"/>
        <w:autoSpaceDE w:val="0"/>
        <w:autoSpaceDN w:val="0"/>
        <w:adjustRightInd w:val="0"/>
        <w:jc w:val="both"/>
        <w:rPr>
          <w:sz w:val="28"/>
          <w:szCs w:val="28"/>
        </w:rPr>
      </w:pPr>
      <w:r>
        <w:rPr>
          <w:sz w:val="28"/>
          <w:szCs w:val="28"/>
        </w:rPr>
        <w:t xml:space="preserve">3. </w:t>
      </w:r>
      <w:r w:rsidR="00B853FE">
        <w:rPr>
          <w:sz w:val="28"/>
          <w:szCs w:val="28"/>
        </w:rPr>
        <w:t>Оцените диурез?</w:t>
      </w:r>
    </w:p>
    <w:p w:rsidR="003A79AF" w:rsidRDefault="003A79AF" w:rsidP="003A79AF">
      <w:pPr>
        <w:widowControl w:val="0"/>
        <w:autoSpaceDE w:val="0"/>
        <w:autoSpaceDN w:val="0"/>
        <w:adjustRightInd w:val="0"/>
        <w:jc w:val="both"/>
        <w:rPr>
          <w:sz w:val="28"/>
          <w:szCs w:val="28"/>
        </w:rPr>
      </w:pPr>
      <w:r>
        <w:rPr>
          <w:sz w:val="28"/>
          <w:szCs w:val="28"/>
        </w:rPr>
        <w:t xml:space="preserve">4. </w:t>
      </w:r>
      <w:r w:rsidR="00B853FE">
        <w:rPr>
          <w:sz w:val="28"/>
          <w:szCs w:val="28"/>
        </w:rPr>
        <w:t>Как называются такие отеки?</w:t>
      </w:r>
    </w:p>
    <w:p w:rsidR="00B853FE" w:rsidRDefault="003A79AF" w:rsidP="003A79AF">
      <w:pPr>
        <w:widowControl w:val="0"/>
        <w:autoSpaceDE w:val="0"/>
        <w:autoSpaceDN w:val="0"/>
        <w:adjustRightInd w:val="0"/>
        <w:jc w:val="both"/>
        <w:rPr>
          <w:sz w:val="28"/>
          <w:szCs w:val="28"/>
        </w:rPr>
      </w:pPr>
      <w:r>
        <w:rPr>
          <w:sz w:val="28"/>
          <w:szCs w:val="28"/>
        </w:rPr>
        <w:t xml:space="preserve">5. </w:t>
      </w:r>
      <w:r w:rsidR="00B853FE">
        <w:rPr>
          <w:sz w:val="28"/>
          <w:szCs w:val="28"/>
        </w:rPr>
        <w:t>Чем объяснить наличие одышки?</w:t>
      </w:r>
    </w:p>
    <w:p w:rsidR="003A79AF" w:rsidRDefault="003A79AF" w:rsidP="00B853FE">
      <w:pPr>
        <w:widowControl w:val="0"/>
        <w:autoSpaceDE w:val="0"/>
        <w:autoSpaceDN w:val="0"/>
        <w:adjustRightInd w:val="0"/>
        <w:jc w:val="both"/>
        <w:rPr>
          <w:b/>
          <w:sz w:val="28"/>
          <w:szCs w:val="28"/>
        </w:rPr>
      </w:pPr>
    </w:p>
    <w:p w:rsidR="00B853FE" w:rsidRDefault="00B853FE" w:rsidP="00B853FE">
      <w:pPr>
        <w:widowControl w:val="0"/>
        <w:autoSpaceDE w:val="0"/>
        <w:autoSpaceDN w:val="0"/>
        <w:adjustRightInd w:val="0"/>
        <w:jc w:val="both"/>
        <w:rPr>
          <w:b/>
          <w:sz w:val="28"/>
          <w:szCs w:val="28"/>
        </w:rPr>
      </w:pPr>
      <w:r>
        <w:rPr>
          <w:b/>
          <w:sz w:val="28"/>
          <w:szCs w:val="28"/>
        </w:rPr>
        <w:lastRenderedPageBreak/>
        <w:t xml:space="preserve">Задача №7.                                           </w:t>
      </w:r>
    </w:p>
    <w:p w:rsidR="00B853FE" w:rsidRDefault="00B853FE" w:rsidP="00B853FE">
      <w:pPr>
        <w:widowControl w:val="0"/>
        <w:autoSpaceDE w:val="0"/>
        <w:autoSpaceDN w:val="0"/>
        <w:adjustRightInd w:val="0"/>
        <w:jc w:val="both"/>
        <w:rPr>
          <w:sz w:val="28"/>
          <w:szCs w:val="28"/>
        </w:rPr>
      </w:pPr>
      <w:r>
        <w:rPr>
          <w:sz w:val="28"/>
          <w:szCs w:val="28"/>
        </w:rPr>
        <w:t xml:space="preserve">     У больного, 43 года, находящегося на стационарном лечении по  поводу обострения хронического гломерулонефрита, появились выраженные сжимающие боли за грудиной, с иррадиацией в левое плечо, не купирующиеся приемом нитроглицерина. В анализе крови лейкоцитоз. По ЭКГ в </w:t>
      </w:r>
      <w:r>
        <w:rPr>
          <w:sz w:val="28"/>
          <w:szCs w:val="28"/>
          <w:lang w:val="en-US"/>
        </w:rPr>
        <w:t>III</w:t>
      </w:r>
      <w:r>
        <w:rPr>
          <w:sz w:val="28"/>
          <w:szCs w:val="28"/>
        </w:rPr>
        <w:t xml:space="preserve">, </w:t>
      </w:r>
      <w:r>
        <w:rPr>
          <w:sz w:val="28"/>
          <w:szCs w:val="28"/>
          <w:lang w:val="en-US"/>
        </w:rPr>
        <w:t>II</w:t>
      </w:r>
      <w:r>
        <w:rPr>
          <w:sz w:val="28"/>
          <w:szCs w:val="28"/>
        </w:rPr>
        <w:t xml:space="preserve">, </w:t>
      </w:r>
      <w:r>
        <w:rPr>
          <w:sz w:val="28"/>
          <w:szCs w:val="28"/>
          <w:lang w:val="en-US"/>
        </w:rPr>
        <w:t>avF</w:t>
      </w:r>
      <w:r>
        <w:rPr>
          <w:sz w:val="28"/>
          <w:szCs w:val="28"/>
        </w:rPr>
        <w:t xml:space="preserve"> глубокий </w:t>
      </w:r>
      <w:r>
        <w:rPr>
          <w:sz w:val="28"/>
          <w:szCs w:val="28"/>
          <w:lang w:val="en-US"/>
        </w:rPr>
        <w:t>Q</w:t>
      </w:r>
      <w:r>
        <w:rPr>
          <w:sz w:val="28"/>
          <w:szCs w:val="28"/>
        </w:rPr>
        <w:t xml:space="preserve">,  </w:t>
      </w:r>
      <w:r>
        <w:rPr>
          <w:sz w:val="28"/>
          <w:szCs w:val="28"/>
          <w:lang w:val="en-US"/>
        </w:rPr>
        <w:t>ST</w:t>
      </w:r>
      <w:r w:rsidRPr="00E4419B">
        <w:rPr>
          <w:sz w:val="28"/>
          <w:szCs w:val="28"/>
        </w:rPr>
        <w:t xml:space="preserve"> </w:t>
      </w:r>
      <w:r>
        <w:rPr>
          <w:sz w:val="28"/>
          <w:szCs w:val="28"/>
        </w:rPr>
        <w:t xml:space="preserve">выше изоэлектрической линии. </w:t>
      </w:r>
    </w:p>
    <w:p w:rsidR="003A79AF" w:rsidRDefault="003A79AF" w:rsidP="003A79AF">
      <w:pPr>
        <w:widowControl w:val="0"/>
        <w:autoSpaceDE w:val="0"/>
        <w:autoSpaceDN w:val="0"/>
        <w:adjustRightInd w:val="0"/>
        <w:jc w:val="both"/>
        <w:rPr>
          <w:sz w:val="28"/>
          <w:szCs w:val="28"/>
        </w:rPr>
      </w:pPr>
      <w:r>
        <w:rPr>
          <w:sz w:val="28"/>
          <w:szCs w:val="28"/>
        </w:rPr>
        <w:t xml:space="preserve">1. </w:t>
      </w:r>
      <w:r w:rsidR="00B853FE" w:rsidRPr="003A79AF">
        <w:rPr>
          <w:sz w:val="28"/>
          <w:szCs w:val="28"/>
        </w:rPr>
        <w:t>О какой патологии вы подумаете?</w:t>
      </w:r>
    </w:p>
    <w:p w:rsidR="003A79AF" w:rsidRDefault="003A79AF" w:rsidP="003A79AF">
      <w:pPr>
        <w:widowControl w:val="0"/>
        <w:autoSpaceDE w:val="0"/>
        <w:autoSpaceDN w:val="0"/>
        <w:adjustRightInd w:val="0"/>
        <w:jc w:val="both"/>
        <w:rPr>
          <w:sz w:val="28"/>
          <w:szCs w:val="28"/>
        </w:rPr>
      </w:pPr>
      <w:r>
        <w:rPr>
          <w:sz w:val="28"/>
          <w:szCs w:val="28"/>
        </w:rPr>
        <w:t xml:space="preserve">2. </w:t>
      </w:r>
      <w:r w:rsidR="00B853FE">
        <w:rPr>
          <w:sz w:val="28"/>
          <w:szCs w:val="28"/>
        </w:rPr>
        <w:t>Что стало причиной данной патологии.</w:t>
      </w:r>
    </w:p>
    <w:p w:rsidR="003A79AF" w:rsidRDefault="003A79AF" w:rsidP="003A79AF">
      <w:pPr>
        <w:widowControl w:val="0"/>
        <w:autoSpaceDE w:val="0"/>
        <w:autoSpaceDN w:val="0"/>
        <w:adjustRightInd w:val="0"/>
        <w:jc w:val="both"/>
        <w:rPr>
          <w:sz w:val="28"/>
          <w:szCs w:val="28"/>
        </w:rPr>
      </w:pPr>
      <w:r>
        <w:rPr>
          <w:sz w:val="28"/>
          <w:szCs w:val="28"/>
        </w:rPr>
        <w:t xml:space="preserve">3. </w:t>
      </w:r>
      <w:r w:rsidR="00B853FE">
        <w:rPr>
          <w:sz w:val="28"/>
          <w:szCs w:val="28"/>
        </w:rPr>
        <w:t>Могут ли почки при гломерулонефрите поражаться не симметрично?.</w:t>
      </w:r>
    </w:p>
    <w:p w:rsidR="003A79AF" w:rsidRDefault="003A79AF" w:rsidP="003A79AF">
      <w:pPr>
        <w:widowControl w:val="0"/>
        <w:autoSpaceDE w:val="0"/>
        <w:autoSpaceDN w:val="0"/>
        <w:adjustRightInd w:val="0"/>
        <w:jc w:val="both"/>
        <w:rPr>
          <w:sz w:val="28"/>
          <w:szCs w:val="28"/>
        </w:rPr>
      </w:pPr>
      <w:r>
        <w:rPr>
          <w:sz w:val="28"/>
          <w:szCs w:val="28"/>
        </w:rPr>
        <w:t xml:space="preserve">4. </w:t>
      </w:r>
      <w:r w:rsidR="00B853FE">
        <w:rPr>
          <w:sz w:val="28"/>
          <w:szCs w:val="28"/>
        </w:rPr>
        <w:t>Локализация острого инфаркта миокарда.</w:t>
      </w:r>
    </w:p>
    <w:p w:rsidR="00B853FE" w:rsidRDefault="003A79AF" w:rsidP="003A79AF">
      <w:pPr>
        <w:widowControl w:val="0"/>
        <w:autoSpaceDE w:val="0"/>
        <w:autoSpaceDN w:val="0"/>
        <w:adjustRightInd w:val="0"/>
        <w:jc w:val="both"/>
        <w:rPr>
          <w:sz w:val="28"/>
          <w:szCs w:val="28"/>
        </w:rPr>
      </w:pPr>
      <w:r>
        <w:rPr>
          <w:sz w:val="28"/>
          <w:szCs w:val="28"/>
        </w:rPr>
        <w:t xml:space="preserve">5. </w:t>
      </w:r>
      <w:r w:rsidR="00B853FE">
        <w:rPr>
          <w:sz w:val="28"/>
          <w:szCs w:val="28"/>
        </w:rPr>
        <w:t>Укажите стадию острого инфаркта миокарда.</w:t>
      </w:r>
    </w:p>
    <w:p w:rsidR="003A79AF" w:rsidRDefault="003A79AF" w:rsidP="00B853FE">
      <w:pPr>
        <w:widowControl w:val="0"/>
        <w:autoSpaceDE w:val="0"/>
        <w:autoSpaceDN w:val="0"/>
        <w:adjustRightInd w:val="0"/>
        <w:jc w:val="both"/>
        <w:rPr>
          <w:b/>
          <w:sz w:val="28"/>
          <w:szCs w:val="28"/>
        </w:rPr>
      </w:pPr>
    </w:p>
    <w:p w:rsidR="00B853FE" w:rsidRDefault="00B853FE" w:rsidP="00B853FE">
      <w:pPr>
        <w:widowControl w:val="0"/>
        <w:autoSpaceDE w:val="0"/>
        <w:autoSpaceDN w:val="0"/>
        <w:adjustRightInd w:val="0"/>
        <w:jc w:val="both"/>
        <w:rPr>
          <w:b/>
          <w:sz w:val="28"/>
          <w:szCs w:val="28"/>
        </w:rPr>
      </w:pPr>
      <w:r>
        <w:rPr>
          <w:b/>
          <w:sz w:val="28"/>
          <w:szCs w:val="28"/>
        </w:rPr>
        <w:t>Задача №8.</w:t>
      </w:r>
    </w:p>
    <w:p w:rsidR="00B853FE" w:rsidRDefault="00B853FE" w:rsidP="00B853FE">
      <w:pPr>
        <w:widowControl w:val="0"/>
        <w:autoSpaceDE w:val="0"/>
        <w:autoSpaceDN w:val="0"/>
        <w:adjustRightInd w:val="0"/>
        <w:jc w:val="both"/>
        <w:rPr>
          <w:sz w:val="28"/>
          <w:szCs w:val="28"/>
        </w:rPr>
      </w:pPr>
      <w:r>
        <w:rPr>
          <w:sz w:val="28"/>
          <w:szCs w:val="28"/>
        </w:rPr>
        <w:t xml:space="preserve">     Больной М, 30 лет. В анамнезе частые ангины. Три недели назад после перенесенной ангины появились отеки на лице, изменился цвет мочи («мясные помои»), уменьшилось количество мочи. </w:t>
      </w:r>
    </w:p>
    <w:p w:rsidR="003A79AF" w:rsidRDefault="003A79AF" w:rsidP="003A79AF">
      <w:pPr>
        <w:widowControl w:val="0"/>
        <w:autoSpaceDE w:val="0"/>
        <w:autoSpaceDN w:val="0"/>
        <w:adjustRightInd w:val="0"/>
        <w:jc w:val="both"/>
        <w:rPr>
          <w:sz w:val="28"/>
          <w:szCs w:val="28"/>
        </w:rPr>
      </w:pPr>
      <w:r>
        <w:rPr>
          <w:sz w:val="28"/>
          <w:szCs w:val="28"/>
        </w:rPr>
        <w:t>1.</w:t>
      </w:r>
      <w:r w:rsidR="00B853FE" w:rsidRPr="003A79AF">
        <w:rPr>
          <w:sz w:val="28"/>
          <w:szCs w:val="28"/>
        </w:rPr>
        <w:t>О какой патологии Вы думаете?</w:t>
      </w:r>
    </w:p>
    <w:p w:rsidR="003A79AF" w:rsidRDefault="003A79AF" w:rsidP="003A79AF">
      <w:pPr>
        <w:widowControl w:val="0"/>
        <w:autoSpaceDE w:val="0"/>
        <w:autoSpaceDN w:val="0"/>
        <w:adjustRightInd w:val="0"/>
        <w:jc w:val="both"/>
        <w:rPr>
          <w:sz w:val="28"/>
          <w:szCs w:val="28"/>
        </w:rPr>
      </w:pPr>
      <w:r>
        <w:rPr>
          <w:sz w:val="28"/>
          <w:szCs w:val="28"/>
        </w:rPr>
        <w:t>2.</w:t>
      </w:r>
      <w:r w:rsidR="00B853FE">
        <w:rPr>
          <w:sz w:val="28"/>
          <w:szCs w:val="28"/>
        </w:rPr>
        <w:t>Что стало причиной данной патологии?</w:t>
      </w:r>
    </w:p>
    <w:p w:rsidR="003A79AF" w:rsidRDefault="003A79AF" w:rsidP="003A79AF">
      <w:pPr>
        <w:widowControl w:val="0"/>
        <w:autoSpaceDE w:val="0"/>
        <w:autoSpaceDN w:val="0"/>
        <w:adjustRightInd w:val="0"/>
        <w:jc w:val="both"/>
        <w:rPr>
          <w:sz w:val="28"/>
          <w:szCs w:val="28"/>
        </w:rPr>
      </w:pPr>
      <w:r>
        <w:rPr>
          <w:sz w:val="28"/>
          <w:szCs w:val="28"/>
        </w:rPr>
        <w:t>3.</w:t>
      </w:r>
      <w:r w:rsidR="00B853FE">
        <w:rPr>
          <w:sz w:val="28"/>
          <w:szCs w:val="28"/>
        </w:rPr>
        <w:t>Что такое гематурия?</w:t>
      </w:r>
    </w:p>
    <w:p w:rsidR="003A79AF" w:rsidRDefault="003A79AF" w:rsidP="003A79AF">
      <w:pPr>
        <w:widowControl w:val="0"/>
        <w:autoSpaceDE w:val="0"/>
        <w:autoSpaceDN w:val="0"/>
        <w:adjustRightInd w:val="0"/>
        <w:jc w:val="both"/>
        <w:rPr>
          <w:sz w:val="28"/>
          <w:szCs w:val="28"/>
        </w:rPr>
      </w:pPr>
      <w:r>
        <w:rPr>
          <w:sz w:val="28"/>
          <w:szCs w:val="28"/>
        </w:rPr>
        <w:t>4.</w:t>
      </w:r>
      <w:r w:rsidR="00B853FE">
        <w:rPr>
          <w:sz w:val="28"/>
          <w:szCs w:val="28"/>
        </w:rPr>
        <w:t>Назовите причину отеков?</w:t>
      </w:r>
    </w:p>
    <w:p w:rsidR="00B853FE" w:rsidRDefault="003A79AF" w:rsidP="003A79AF">
      <w:pPr>
        <w:widowControl w:val="0"/>
        <w:autoSpaceDE w:val="0"/>
        <w:autoSpaceDN w:val="0"/>
        <w:adjustRightInd w:val="0"/>
        <w:jc w:val="both"/>
        <w:rPr>
          <w:sz w:val="28"/>
          <w:szCs w:val="28"/>
        </w:rPr>
      </w:pPr>
      <w:r>
        <w:rPr>
          <w:sz w:val="28"/>
          <w:szCs w:val="28"/>
        </w:rPr>
        <w:t>5.</w:t>
      </w:r>
      <w:r w:rsidR="00B853FE">
        <w:rPr>
          <w:sz w:val="28"/>
          <w:szCs w:val="28"/>
        </w:rPr>
        <w:t>Как изменится фильтрационная способность почек.</w:t>
      </w:r>
    </w:p>
    <w:p w:rsidR="003A79AF" w:rsidRDefault="003A79AF" w:rsidP="00B853FE">
      <w:pPr>
        <w:widowControl w:val="0"/>
        <w:autoSpaceDE w:val="0"/>
        <w:autoSpaceDN w:val="0"/>
        <w:adjustRightInd w:val="0"/>
        <w:jc w:val="both"/>
        <w:rPr>
          <w:b/>
          <w:sz w:val="28"/>
          <w:szCs w:val="28"/>
        </w:rPr>
      </w:pPr>
    </w:p>
    <w:p w:rsidR="00B853FE" w:rsidRDefault="00B853FE" w:rsidP="00B853FE">
      <w:pPr>
        <w:widowControl w:val="0"/>
        <w:autoSpaceDE w:val="0"/>
        <w:autoSpaceDN w:val="0"/>
        <w:adjustRightInd w:val="0"/>
        <w:jc w:val="both"/>
        <w:rPr>
          <w:b/>
          <w:sz w:val="28"/>
          <w:szCs w:val="28"/>
        </w:rPr>
      </w:pPr>
      <w:r>
        <w:rPr>
          <w:b/>
          <w:sz w:val="28"/>
          <w:szCs w:val="28"/>
        </w:rPr>
        <w:t>Задача №9.</w:t>
      </w:r>
    </w:p>
    <w:p w:rsidR="00B853FE" w:rsidRDefault="00B853FE" w:rsidP="00B853FE">
      <w:pPr>
        <w:widowControl w:val="0"/>
        <w:autoSpaceDE w:val="0"/>
        <w:autoSpaceDN w:val="0"/>
        <w:adjustRightInd w:val="0"/>
        <w:jc w:val="both"/>
        <w:rPr>
          <w:sz w:val="28"/>
          <w:szCs w:val="28"/>
        </w:rPr>
      </w:pPr>
      <w:r>
        <w:rPr>
          <w:sz w:val="28"/>
          <w:szCs w:val="28"/>
        </w:rPr>
        <w:t xml:space="preserve">     Больной Д, 50 лет. В анамнезе частые ангины, отеки на лице. За ночь мочится 2-3 раза. За медицинской помощью не обращался. Последние 3-4 года больной стал отмечаться кожный зуд, сухость во рту, жажду. </w:t>
      </w:r>
    </w:p>
    <w:p w:rsidR="00B853FE" w:rsidRDefault="006A34BB" w:rsidP="006A34BB">
      <w:pPr>
        <w:widowControl w:val="0"/>
        <w:autoSpaceDE w:val="0"/>
        <w:autoSpaceDN w:val="0"/>
        <w:adjustRightInd w:val="0"/>
        <w:jc w:val="both"/>
        <w:rPr>
          <w:sz w:val="28"/>
          <w:szCs w:val="28"/>
        </w:rPr>
      </w:pPr>
      <w:r>
        <w:rPr>
          <w:sz w:val="28"/>
          <w:szCs w:val="28"/>
        </w:rPr>
        <w:t>1.</w:t>
      </w:r>
      <w:r w:rsidR="00B853FE">
        <w:rPr>
          <w:sz w:val="28"/>
          <w:szCs w:val="28"/>
        </w:rPr>
        <w:t>О какой патологии вы думаете?</w:t>
      </w:r>
    </w:p>
    <w:p w:rsidR="006A34BB" w:rsidRDefault="006A34BB" w:rsidP="006A34BB">
      <w:pPr>
        <w:widowControl w:val="0"/>
        <w:autoSpaceDE w:val="0"/>
        <w:autoSpaceDN w:val="0"/>
        <w:adjustRightInd w:val="0"/>
        <w:jc w:val="both"/>
        <w:rPr>
          <w:sz w:val="28"/>
          <w:szCs w:val="28"/>
        </w:rPr>
      </w:pPr>
      <w:r>
        <w:rPr>
          <w:sz w:val="28"/>
          <w:szCs w:val="28"/>
        </w:rPr>
        <w:t>2.</w:t>
      </w:r>
      <w:r w:rsidR="00B853FE" w:rsidRPr="006A34BB">
        <w:rPr>
          <w:sz w:val="28"/>
          <w:szCs w:val="28"/>
        </w:rPr>
        <w:t>Как называется увеличение ночного диуреза?</w:t>
      </w:r>
    </w:p>
    <w:p w:rsidR="006A34BB" w:rsidRDefault="006A34BB" w:rsidP="006A34BB">
      <w:pPr>
        <w:widowControl w:val="0"/>
        <w:autoSpaceDE w:val="0"/>
        <w:autoSpaceDN w:val="0"/>
        <w:adjustRightInd w:val="0"/>
        <w:jc w:val="both"/>
        <w:rPr>
          <w:sz w:val="28"/>
          <w:szCs w:val="28"/>
        </w:rPr>
      </w:pPr>
      <w:r>
        <w:rPr>
          <w:sz w:val="28"/>
          <w:szCs w:val="28"/>
        </w:rPr>
        <w:t>3.</w:t>
      </w:r>
      <w:r w:rsidR="00B853FE">
        <w:rPr>
          <w:sz w:val="28"/>
          <w:szCs w:val="28"/>
        </w:rPr>
        <w:t>Какое осложнение развилось у пациента?</w:t>
      </w:r>
    </w:p>
    <w:p w:rsidR="006A34BB" w:rsidRDefault="006A34BB" w:rsidP="006A34BB">
      <w:pPr>
        <w:widowControl w:val="0"/>
        <w:autoSpaceDE w:val="0"/>
        <w:autoSpaceDN w:val="0"/>
        <w:adjustRightInd w:val="0"/>
        <w:jc w:val="both"/>
        <w:rPr>
          <w:sz w:val="28"/>
          <w:szCs w:val="28"/>
        </w:rPr>
      </w:pPr>
      <w:r>
        <w:rPr>
          <w:sz w:val="28"/>
          <w:szCs w:val="28"/>
        </w:rPr>
        <w:t>4.</w:t>
      </w:r>
      <w:r w:rsidR="00B853FE">
        <w:rPr>
          <w:sz w:val="28"/>
          <w:szCs w:val="28"/>
        </w:rPr>
        <w:t>Назовите нормальное соотношение дневного и ночного диуреза?</w:t>
      </w:r>
    </w:p>
    <w:p w:rsidR="00B853FE" w:rsidRDefault="006A34BB" w:rsidP="006A34BB">
      <w:pPr>
        <w:widowControl w:val="0"/>
        <w:autoSpaceDE w:val="0"/>
        <w:autoSpaceDN w:val="0"/>
        <w:adjustRightInd w:val="0"/>
        <w:jc w:val="both"/>
        <w:rPr>
          <w:sz w:val="28"/>
          <w:szCs w:val="28"/>
        </w:rPr>
      </w:pPr>
      <w:r>
        <w:rPr>
          <w:sz w:val="28"/>
          <w:szCs w:val="28"/>
        </w:rPr>
        <w:t>5.</w:t>
      </w:r>
      <w:r w:rsidR="00B853FE">
        <w:rPr>
          <w:sz w:val="28"/>
          <w:szCs w:val="28"/>
        </w:rPr>
        <w:t>Наиболее вероятное изменение гемодинамики.</w:t>
      </w:r>
    </w:p>
    <w:p w:rsidR="006A34BB" w:rsidRDefault="006A34BB" w:rsidP="00B853FE">
      <w:pPr>
        <w:widowControl w:val="0"/>
        <w:tabs>
          <w:tab w:val="left" w:pos="2160"/>
        </w:tabs>
        <w:autoSpaceDE w:val="0"/>
        <w:autoSpaceDN w:val="0"/>
        <w:adjustRightInd w:val="0"/>
        <w:jc w:val="both"/>
        <w:rPr>
          <w:b/>
          <w:sz w:val="28"/>
          <w:szCs w:val="28"/>
        </w:rPr>
      </w:pPr>
    </w:p>
    <w:p w:rsidR="00B853FE" w:rsidRDefault="00B853FE" w:rsidP="00B853FE">
      <w:pPr>
        <w:widowControl w:val="0"/>
        <w:tabs>
          <w:tab w:val="left" w:pos="2160"/>
        </w:tabs>
        <w:autoSpaceDE w:val="0"/>
        <w:autoSpaceDN w:val="0"/>
        <w:adjustRightInd w:val="0"/>
        <w:jc w:val="both"/>
        <w:rPr>
          <w:b/>
          <w:sz w:val="28"/>
          <w:szCs w:val="28"/>
        </w:rPr>
      </w:pPr>
      <w:r>
        <w:rPr>
          <w:b/>
          <w:sz w:val="28"/>
          <w:szCs w:val="28"/>
        </w:rPr>
        <w:t>Задача №10.</w:t>
      </w:r>
      <w:r>
        <w:rPr>
          <w:b/>
          <w:sz w:val="28"/>
          <w:szCs w:val="28"/>
        </w:rPr>
        <w:tab/>
      </w:r>
    </w:p>
    <w:p w:rsidR="00B853FE" w:rsidRDefault="00B853FE" w:rsidP="00B853FE">
      <w:pPr>
        <w:widowControl w:val="0"/>
        <w:autoSpaceDE w:val="0"/>
        <w:autoSpaceDN w:val="0"/>
        <w:adjustRightInd w:val="0"/>
        <w:jc w:val="both"/>
        <w:rPr>
          <w:sz w:val="28"/>
          <w:szCs w:val="28"/>
        </w:rPr>
      </w:pPr>
      <w:r>
        <w:rPr>
          <w:sz w:val="28"/>
          <w:szCs w:val="28"/>
        </w:rPr>
        <w:t xml:space="preserve">     Больная Т., 25 лет, неоднократно лечилась по поводу цистита. После перенесенного ОРЗ почувствовала боли в поясничной области справа, учащение болезненное мочеиспускание, озноб, повышение температуры до высоких цифр, обратила внимание на то, что моча стала мутная.            </w:t>
      </w:r>
    </w:p>
    <w:p w:rsidR="00B853FE" w:rsidRDefault="006A34BB" w:rsidP="006A34BB">
      <w:pPr>
        <w:widowControl w:val="0"/>
        <w:autoSpaceDE w:val="0"/>
        <w:autoSpaceDN w:val="0"/>
        <w:adjustRightInd w:val="0"/>
        <w:jc w:val="both"/>
        <w:rPr>
          <w:sz w:val="28"/>
          <w:szCs w:val="28"/>
        </w:rPr>
      </w:pPr>
      <w:r>
        <w:rPr>
          <w:sz w:val="28"/>
          <w:szCs w:val="28"/>
        </w:rPr>
        <w:t>1.</w:t>
      </w:r>
      <w:r w:rsidR="00B853FE">
        <w:rPr>
          <w:sz w:val="28"/>
          <w:szCs w:val="28"/>
        </w:rPr>
        <w:t>О какой патологии вы думаете?</w:t>
      </w:r>
    </w:p>
    <w:p w:rsidR="006A34BB" w:rsidRDefault="006A34BB" w:rsidP="006A34BB">
      <w:pPr>
        <w:widowControl w:val="0"/>
        <w:autoSpaceDE w:val="0"/>
        <w:autoSpaceDN w:val="0"/>
        <w:adjustRightInd w:val="0"/>
        <w:jc w:val="both"/>
        <w:rPr>
          <w:sz w:val="28"/>
          <w:szCs w:val="28"/>
        </w:rPr>
      </w:pPr>
      <w:r>
        <w:rPr>
          <w:sz w:val="28"/>
          <w:szCs w:val="28"/>
        </w:rPr>
        <w:t>2.</w:t>
      </w:r>
      <w:r w:rsidR="00B853FE" w:rsidRPr="006A34BB">
        <w:rPr>
          <w:sz w:val="28"/>
          <w:szCs w:val="28"/>
        </w:rPr>
        <w:t>Как называется болезненное мочеиспускание?</w:t>
      </w:r>
    </w:p>
    <w:p w:rsidR="006A34BB" w:rsidRDefault="006A34BB" w:rsidP="006A34BB">
      <w:pPr>
        <w:widowControl w:val="0"/>
        <w:autoSpaceDE w:val="0"/>
        <w:autoSpaceDN w:val="0"/>
        <w:adjustRightInd w:val="0"/>
        <w:jc w:val="both"/>
        <w:rPr>
          <w:sz w:val="28"/>
          <w:szCs w:val="28"/>
        </w:rPr>
      </w:pPr>
      <w:r>
        <w:rPr>
          <w:sz w:val="28"/>
          <w:szCs w:val="28"/>
        </w:rPr>
        <w:t>3.</w:t>
      </w:r>
      <w:r w:rsidR="00B853FE">
        <w:rPr>
          <w:sz w:val="28"/>
          <w:szCs w:val="28"/>
        </w:rPr>
        <w:t>Как называется учащенное мочеиспускание?</w:t>
      </w:r>
    </w:p>
    <w:p w:rsidR="006A34BB" w:rsidRDefault="006A34BB" w:rsidP="006A34BB">
      <w:pPr>
        <w:widowControl w:val="0"/>
        <w:autoSpaceDE w:val="0"/>
        <w:autoSpaceDN w:val="0"/>
        <w:adjustRightInd w:val="0"/>
        <w:jc w:val="both"/>
        <w:rPr>
          <w:sz w:val="28"/>
          <w:szCs w:val="28"/>
        </w:rPr>
      </w:pPr>
      <w:r>
        <w:rPr>
          <w:sz w:val="28"/>
          <w:szCs w:val="28"/>
        </w:rPr>
        <w:t>4.</w:t>
      </w:r>
      <w:r w:rsidR="00B853FE">
        <w:rPr>
          <w:sz w:val="28"/>
          <w:szCs w:val="28"/>
        </w:rPr>
        <w:t>Наиболее вероятный путь инфицирования.</w:t>
      </w:r>
    </w:p>
    <w:p w:rsidR="00B853FE" w:rsidRDefault="006A34BB" w:rsidP="006A34BB">
      <w:pPr>
        <w:widowControl w:val="0"/>
        <w:autoSpaceDE w:val="0"/>
        <w:autoSpaceDN w:val="0"/>
        <w:adjustRightInd w:val="0"/>
        <w:jc w:val="both"/>
        <w:rPr>
          <w:sz w:val="28"/>
          <w:szCs w:val="28"/>
        </w:rPr>
      </w:pPr>
      <w:r>
        <w:rPr>
          <w:sz w:val="28"/>
          <w:szCs w:val="28"/>
        </w:rPr>
        <w:t>5.</w:t>
      </w:r>
      <w:r w:rsidR="00B853FE">
        <w:rPr>
          <w:sz w:val="28"/>
          <w:szCs w:val="28"/>
        </w:rPr>
        <w:t>Основной возбудитель мочевой инфекции.</w:t>
      </w:r>
    </w:p>
    <w:p w:rsidR="006A34BB" w:rsidRDefault="006A34BB" w:rsidP="00B853FE">
      <w:pPr>
        <w:pStyle w:val="FR4"/>
        <w:spacing w:line="240" w:lineRule="auto"/>
        <w:ind w:firstLine="0"/>
        <w:rPr>
          <w:b/>
          <w:color w:val="000000"/>
          <w:sz w:val="28"/>
          <w:szCs w:val="28"/>
        </w:rPr>
      </w:pPr>
    </w:p>
    <w:p w:rsidR="00B853FE" w:rsidRPr="00FD41BB" w:rsidRDefault="00B853FE" w:rsidP="00B853FE">
      <w:pPr>
        <w:pStyle w:val="FR4"/>
        <w:spacing w:line="240" w:lineRule="auto"/>
        <w:ind w:firstLine="0"/>
        <w:rPr>
          <w:b/>
          <w:color w:val="000000"/>
          <w:sz w:val="28"/>
          <w:szCs w:val="28"/>
        </w:rPr>
      </w:pPr>
      <w:r w:rsidRPr="00FD41BB">
        <w:rPr>
          <w:b/>
          <w:color w:val="000000"/>
          <w:sz w:val="28"/>
          <w:szCs w:val="28"/>
        </w:rPr>
        <w:t>7. Рекомендации по выполнению НИРС.</w:t>
      </w:r>
    </w:p>
    <w:p w:rsidR="00B853FE" w:rsidRPr="00FD41BB" w:rsidRDefault="00B853FE" w:rsidP="004C18C0">
      <w:pPr>
        <w:widowControl w:val="0"/>
        <w:numPr>
          <w:ilvl w:val="0"/>
          <w:numId w:val="456"/>
        </w:numPr>
        <w:shd w:val="clear" w:color="auto" w:fill="FFFFFF"/>
        <w:autoSpaceDE w:val="0"/>
        <w:autoSpaceDN w:val="0"/>
        <w:adjustRightInd w:val="0"/>
        <w:spacing w:line="322" w:lineRule="exact"/>
        <w:ind w:left="0" w:firstLine="0"/>
        <w:jc w:val="both"/>
        <w:rPr>
          <w:color w:val="000000"/>
          <w:spacing w:val="1"/>
          <w:sz w:val="28"/>
          <w:szCs w:val="28"/>
        </w:rPr>
      </w:pPr>
      <w:r w:rsidRPr="00FD41BB">
        <w:rPr>
          <w:color w:val="000000"/>
          <w:spacing w:val="1"/>
          <w:sz w:val="28"/>
          <w:szCs w:val="28"/>
        </w:rPr>
        <w:t>Нефротический синдром.</w:t>
      </w:r>
    </w:p>
    <w:p w:rsidR="00B853FE" w:rsidRPr="00C1271E" w:rsidRDefault="00B853FE" w:rsidP="00B853FE">
      <w:pPr>
        <w:shd w:val="clear" w:color="auto" w:fill="FFFFFF"/>
        <w:spacing w:line="322" w:lineRule="exact"/>
        <w:jc w:val="both"/>
        <w:rPr>
          <w:color w:val="000000"/>
          <w:spacing w:val="1"/>
          <w:sz w:val="28"/>
          <w:szCs w:val="28"/>
        </w:rPr>
      </w:pPr>
      <w:r w:rsidRPr="00FD41BB">
        <w:rPr>
          <w:color w:val="000000"/>
          <w:spacing w:val="1"/>
          <w:sz w:val="28"/>
          <w:szCs w:val="28"/>
        </w:rPr>
        <w:lastRenderedPageBreak/>
        <w:t>Рекомендации по подготовке учебно-исследовательской работы изложены в учебно-методическом пособии «Избранные темы пропедевтики внутренних болезней (учебное пособие для внеаудиторной самостоятельной работы студентов 3 курса), под ред. Поликарпова Л.С., КрасГМА,2003».</w:t>
      </w:r>
    </w:p>
    <w:p w:rsidR="00B853FE" w:rsidRDefault="00B853FE" w:rsidP="00B853FE">
      <w:pPr>
        <w:shd w:val="clear" w:color="auto" w:fill="FFFFFF"/>
        <w:spacing w:line="322" w:lineRule="exact"/>
        <w:ind w:left="360"/>
        <w:jc w:val="both"/>
        <w:rPr>
          <w:b/>
          <w:sz w:val="28"/>
          <w:szCs w:val="28"/>
        </w:rPr>
      </w:pPr>
    </w:p>
    <w:p w:rsidR="00B853FE" w:rsidRPr="00AF6D9E" w:rsidRDefault="00AF6D9E" w:rsidP="00AF6D9E">
      <w:pPr>
        <w:shd w:val="clear" w:color="auto" w:fill="FFFFFF"/>
        <w:spacing w:line="322" w:lineRule="exact"/>
        <w:ind w:left="142"/>
        <w:jc w:val="both"/>
        <w:rPr>
          <w:b/>
          <w:sz w:val="28"/>
          <w:szCs w:val="28"/>
        </w:rPr>
      </w:pPr>
      <w:r>
        <w:rPr>
          <w:b/>
          <w:sz w:val="28"/>
          <w:szCs w:val="28"/>
        </w:rPr>
        <w:t>8.</w:t>
      </w:r>
      <w:r w:rsidR="00B853FE" w:rsidRPr="00AF6D9E">
        <w:rPr>
          <w:b/>
          <w:sz w:val="28"/>
          <w:szCs w:val="28"/>
        </w:rPr>
        <w:t>Список литературы по теме занятия:</w:t>
      </w:r>
    </w:p>
    <w:tbl>
      <w:tblPr>
        <w:tblStyle w:val="a8"/>
        <w:tblW w:w="0" w:type="auto"/>
        <w:tblLayout w:type="fixed"/>
        <w:tblLook w:val="04A0"/>
      </w:tblPr>
      <w:tblGrid>
        <w:gridCol w:w="675"/>
        <w:gridCol w:w="5103"/>
        <w:gridCol w:w="2361"/>
        <w:gridCol w:w="1432"/>
      </w:tblGrid>
      <w:tr w:rsidR="00AF6D9E" w:rsidRP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sz w:val="28"/>
                <w:szCs w:val="28"/>
              </w:rPr>
              <w:t>№ п/п</w:t>
            </w:r>
          </w:p>
        </w:tc>
        <w:tc>
          <w:tcPr>
            <w:tcW w:w="5103"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jc w:val="center"/>
              <w:rPr>
                <w:sz w:val="28"/>
                <w:szCs w:val="28"/>
                <w:lang w:eastAsia="en-US"/>
              </w:rPr>
            </w:pPr>
            <w:r w:rsidRPr="00AF6D9E">
              <w:rPr>
                <w:bCs/>
                <w:sz w:val="28"/>
                <w:szCs w:val="28"/>
              </w:rPr>
              <w:t>Наименование, вид издания</w:t>
            </w:r>
          </w:p>
        </w:tc>
        <w:tc>
          <w:tcPr>
            <w:tcW w:w="2361"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bCs/>
                <w:sz w:val="28"/>
                <w:szCs w:val="28"/>
              </w:rPr>
              <w:t>Автор(-ы),</w:t>
            </w:r>
            <w:r w:rsidRPr="00AF6D9E">
              <w:rPr>
                <w:bCs/>
                <w:sz w:val="28"/>
                <w:szCs w:val="28"/>
              </w:rPr>
              <w:br/>
              <w:t>составитель(-и),</w:t>
            </w:r>
            <w:r w:rsidRPr="00AF6D9E">
              <w:rPr>
                <w:bCs/>
                <w:sz w:val="28"/>
                <w:szCs w:val="28"/>
              </w:rPr>
              <w:br/>
              <w:t>редактор(-ы)</w:t>
            </w:r>
          </w:p>
        </w:tc>
        <w:tc>
          <w:tcPr>
            <w:tcW w:w="1432"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2"/>
                <w:lang w:eastAsia="en-US"/>
              </w:rPr>
            </w:pPr>
            <w:r w:rsidRPr="00AF6D9E">
              <w:rPr>
                <w:bCs/>
                <w:sz w:val="28"/>
                <w:szCs w:val="18"/>
              </w:rPr>
              <w:t>Место издания, издательство, год</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bCs/>
                <w:sz w:val="28"/>
                <w:szCs w:val="28"/>
              </w:rPr>
            </w:pPr>
            <w:r>
              <w:rPr>
                <w:b/>
                <w:bCs/>
                <w:sz w:val="28"/>
                <w:szCs w:val="28"/>
              </w:rPr>
              <w:t>Основная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rPr>
            </w:pPr>
            <w:hyperlink r:id="rId147" w:tgtFrame="_blank" w:history="1">
              <w:r w:rsidR="00AF6D9E">
                <w:rPr>
                  <w:rStyle w:val="af5"/>
                  <w:color w:val="auto"/>
                  <w:sz w:val="28"/>
                  <w:szCs w:val="28"/>
                </w:rPr>
                <w:t>Пропедевтика внутренних болезней</w:t>
              </w:r>
            </w:hyperlink>
            <w:r w:rsidR="00AF6D9E">
              <w:rPr>
                <w:sz w:val="28"/>
                <w:szCs w:val="28"/>
              </w:rPr>
              <w:t xml:space="preserve"> : учеб.для мед. вузов</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rPr>
            </w:pPr>
            <w:r>
              <w:rPr>
                <w:sz w:val="28"/>
                <w:szCs w:val="28"/>
              </w:rPr>
              <w:t>Н. А. Мухин, В. С. Моисеев</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18"/>
              </w:rPr>
            </w:pPr>
            <w:r>
              <w:rPr>
                <w:sz w:val="28"/>
                <w:szCs w:val="18"/>
              </w:rPr>
              <w:t>М. : ГЭОТАР-Медиа, 2009.</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sz w:val="28"/>
                <w:szCs w:val="28"/>
              </w:rPr>
            </w:pPr>
            <w:r>
              <w:rPr>
                <w:b/>
                <w:sz w:val="28"/>
                <w:szCs w:val="28"/>
              </w:rPr>
              <w:t>Дополнительная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48"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2.</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49"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Ч.1.</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3.</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50" w:tgtFrame="_blank" w:history="1">
              <w:r w:rsidR="00AF6D9E">
                <w:rPr>
                  <w:rStyle w:val="af5"/>
                  <w:color w:val="auto"/>
                  <w:sz w:val="28"/>
                  <w:szCs w:val="28"/>
                </w:rPr>
                <w:t>Практикум по пропедевтике внутренних болезней</w:t>
              </w:r>
            </w:hyperlink>
            <w:r w:rsidR="00AF6D9E">
              <w:rPr>
                <w:sz w:val="28"/>
                <w:szCs w:val="28"/>
              </w:rPr>
              <w:t xml:space="preserve"> : учеб.пособие</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ред. Ж. Д. Кобалава, В. С. Моисеев</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М. : ГЭОТАР-Медиа, 2008.</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4.</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51"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внеаудиторной работе для студентов 3 курса по спец. 060101- Лечебное дело, 060103- Педиатрия</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5.</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52"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6.</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53"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w:t>
            </w:r>
            <w:r w:rsidR="00AF6D9E">
              <w:rPr>
                <w:sz w:val="28"/>
                <w:szCs w:val="28"/>
              </w:rPr>
              <w:lastRenderedPageBreak/>
              <w:t>студентов 3 курса по спец. 060101-Лечебное дело, 060103- Педиатрия.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lastRenderedPageBreak/>
              <w:t xml:space="preserve">сост. Л. С. Поликарпов, Н. </w:t>
            </w:r>
            <w:r>
              <w:rPr>
                <w:sz w:val="28"/>
                <w:szCs w:val="28"/>
              </w:rPr>
              <w:lastRenderedPageBreak/>
              <w:t>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lastRenderedPageBreak/>
              <w:t xml:space="preserve">Красноярск </w:t>
            </w:r>
            <w:r>
              <w:rPr>
                <w:sz w:val="28"/>
                <w:szCs w:val="18"/>
              </w:rPr>
              <w:lastRenderedPageBreak/>
              <w:t>:КрасГМУ, 2009.</w:t>
            </w:r>
          </w:p>
        </w:tc>
      </w:tr>
    </w:tbl>
    <w:p w:rsidR="00AF6D9E" w:rsidRDefault="00AF6D9E" w:rsidP="00AF6D9E">
      <w:pPr>
        <w:shd w:val="clear" w:color="auto" w:fill="FFFFFF"/>
        <w:spacing w:line="322" w:lineRule="exact"/>
        <w:jc w:val="both"/>
        <w:rPr>
          <w:b/>
          <w:sz w:val="28"/>
          <w:szCs w:val="28"/>
        </w:rPr>
      </w:pPr>
    </w:p>
    <w:p w:rsidR="003D2AA5" w:rsidRPr="00752309" w:rsidRDefault="003D2AA5" w:rsidP="003D2AA5">
      <w:pPr>
        <w:widowControl w:val="0"/>
        <w:autoSpaceDE w:val="0"/>
        <w:adjustRightInd w:val="0"/>
        <w:jc w:val="both"/>
        <w:rPr>
          <w:sz w:val="28"/>
          <w:szCs w:val="28"/>
        </w:rPr>
      </w:pPr>
    </w:p>
    <w:p w:rsidR="003D2AA5" w:rsidRDefault="00B853FE" w:rsidP="003D2AA5">
      <w:pPr>
        <w:pStyle w:val="a3"/>
        <w:jc w:val="left"/>
      </w:pPr>
      <w:r>
        <w:t>1. Занятие № 19</w:t>
      </w:r>
      <w:r w:rsidR="003D2AA5">
        <w:t>.</w:t>
      </w:r>
    </w:p>
    <w:p w:rsidR="003D2AA5" w:rsidRDefault="003D2AA5" w:rsidP="003D2AA5">
      <w:pPr>
        <w:pStyle w:val="a3"/>
        <w:jc w:val="left"/>
        <w:rPr>
          <w:b w:val="0"/>
        </w:rPr>
      </w:pPr>
      <w:r>
        <w:t xml:space="preserve">Тема:  </w:t>
      </w:r>
      <w:r>
        <w:rPr>
          <w:b w:val="0"/>
        </w:rPr>
        <w:t>«</w:t>
      </w:r>
      <w:r>
        <w:t>Методы обследования больных с различными заболеваниями эндокринной системы. Симптомы заболеваний щитовидной железы. Симптомы сахарного диабета. Неотложные состояния при сахарном диабете</w:t>
      </w:r>
      <w:r>
        <w:rPr>
          <w:b w:val="0"/>
        </w:rPr>
        <w:t>»</w:t>
      </w:r>
    </w:p>
    <w:p w:rsidR="003D2AA5" w:rsidRDefault="003D2AA5" w:rsidP="00082AD0">
      <w:pPr>
        <w:pStyle w:val="a3"/>
        <w:jc w:val="both"/>
        <w:rPr>
          <w:b w:val="0"/>
        </w:rPr>
      </w:pPr>
      <w:r>
        <w:t>2. Форма организации занятия</w:t>
      </w:r>
      <w:r>
        <w:rPr>
          <w:b w:val="0"/>
        </w:rPr>
        <w:t>: клиническое практическое.</w:t>
      </w:r>
    </w:p>
    <w:p w:rsidR="003D2AA5" w:rsidRDefault="003D2AA5" w:rsidP="00082AD0">
      <w:pPr>
        <w:jc w:val="both"/>
        <w:rPr>
          <w:sz w:val="28"/>
        </w:rPr>
      </w:pPr>
      <w:r>
        <w:rPr>
          <w:b/>
          <w:sz w:val="28"/>
        </w:rPr>
        <w:t>3. Значение изучения темы</w:t>
      </w:r>
      <w:r>
        <w:rPr>
          <w:sz w:val="28"/>
        </w:rPr>
        <w:t>: В связи с многообразием функций гормонов трудно определить такую область медицины, специалисты которой не «встречались» бы с болезнями эндокринной системы.</w:t>
      </w:r>
    </w:p>
    <w:p w:rsidR="003D2AA5" w:rsidRDefault="003D2AA5" w:rsidP="00082AD0">
      <w:pPr>
        <w:jc w:val="both"/>
        <w:rPr>
          <w:sz w:val="28"/>
        </w:rPr>
      </w:pPr>
      <w:r>
        <w:rPr>
          <w:sz w:val="28"/>
        </w:rPr>
        <w:t xml:space="preserve">Современная эндокринология – это бурно развивающаяся область науки, которая базируется на достижениях генетики, молекулярной биологии, иммунологии. Однако в основе диагностики заболеваний желез внутренней секреции лежит выделение ключевых клинических признаков, умение видеть их, применяя, прежде всего, клинические методы обследования, поскольку при отсутствии клинического мышления работа врача превращается  в хаотический набор случайных инструментальных и лабораторных находок.   </w:t>
      </w:r>
    </w:p>
    <w:p w:rsidR="003D2AA5" w:rsidRDefault="003D2AA5" w:rsidP="00082AD0">
      <w:pPr>
        <w:jc w:val="both"/>
        <w:rPr>
          <w:sz w:val="28"/>
          <w:szCs w:val="28"/>
        </w:rPr>
      </w:pPr>
      <w:r>
        <w:rPr>
          <w:sz w:val="28"/>
        </w:rPr>
        <w:t xml:space="preserve">  </w:t>
      </w:r>
      <w:r>
        <w:rPr>
          <w:sz w:val="28"/>
          <w:szCs w:val="28"/>
        </w:rPr>
        <w:t xml:space="preserve">Поэтому  </w:t>
      </w:r>
      <w:r>
        <w:rPr>
          <w:i/>
          <w:sz w:val="28"/>
          <w:szCs w:val="28"/>
        </w:rPr>
        <w:t>учебным  значением  данной</w:t>
      </w:r>
      <w:r>
        <w:rPr>
          <w:sz w:val="28"/>
          <w:szCs w:val="28"/>
        </w:rPr>
        <w:t xml:space="preserve"> </w:t>
      </w:r>
      <w:r>
        <w:rPr>
          <w:i/>
          <w:sz w:val="28"/>
          <w:szCs w:val="28"/>
        </w:rPr>
        <w:t>темы</w:t>
      </w:r>
      <w:r>
        <w:rPr>
          <w:sz w:val="28"/>
          <w:szCs w:val="28"/>
        </w:rPr>
        <w:t xml:space="preserve"> является знакомство с симптоматологией заболеваний эндокринной системы, их диагностикой, используя прежде всего клинические методы обследования. </w:t>
      </w:r>
    </w:p>
    <w:p w:rsidR="003D2AA5" w:rsidRDefault="003D2AA5" w:rsidP="00082AD0">
      <w:pPr>
        <w:jc w:val="both"/>
        <w:rPr>
          <w:sz w:val="28"/>
          <w:szCs w:val="28"/>
        </w:rPr>
      </w:pPr>
      <w:r>
        <w:rPr>
          <w:i/>
          <w:sz w:val="28"/>
          <w:szCs w:val="28"/>
        </w:rPr>
        <w:t>Профессиональное значение темы</w:t>
      </w:r>
      <w:r>
        <w:rPr>
          <w:sz w:val="28"/>
          <w:szCs w:val="28"/>
        </w:rPr>
        <w:t>: подготовка квалифицированного специалиста, хорошо ориентирующегося в методах обследования больных с эндокринной патологией.</w:t>
      </w:r>
    </w:p>
    <w:p w:rsidR="003D2AA5" w:rsidRDefault="003D2AA5" w:rsidP="00082AD0">
      <w:pPr>
        <w:jc w:val="both"/>
        <w:rPr>
          <w:sz w:val="28"/>
          <w:szCs w:val="28"/>
        </w:rPr>
      </w:pPr>
      <w:r>
        <w:rPr>
          <w:i/>
          <w:sz w:val="28"/>
          <w:szCs w:val="28"/>
        </w:rPr>
        <w:t>Личностное значение темы</w:t>
      </w:r>
      <w:r>
        <w:rPr>
          <w:sz w:val="28"/>
          <w:szCs w:val="28"/>
        </w:rPr>
        <w:t>: развитие ответственности будущего врача за проведение первичной профилактики эндокринных заболеваний .</w:t>
      </w:r>
    </w:p>
    <w:p w:rsidR="003D2AA5" w:rsidRDefault="003D2AA5" w:rsidP="00082AD0">
      <w:pPr>
        <w:jc w:val="both"/>
        <w:rPr>
          <w:b/>
          <w:sz w:val="28"/>
        </w:rPr>
      </w:pPr>
      <w:r>
        <w:rPr>
          <w:b/>
          <w:sz w:val="28"/>
        </w:rPr>
        <w:t>4.</w:t>
      </w:r>
      <w:r>
        <w:rPr>
          <w:sz w:val="28"/>
        </w:rPr>
        <w:t xml:space="preserve"> </w:t>
      </w:r>
      <w:r>
        <w:rPr>
          <w:b/>
          <w:sz w:val="28"/>
        </w:rPr>
        <w:t xml:space="preserve">Цели обучения: </w:t>
      </w:r>
    </w:p>
    <w:p w:rsidR="003D2AA5" w:rsidRDefault="003D2AA5" w:rsidP="00082AD0">
      <w:pPr>
        <w:autoSpaceDE w:val="0"/>
        <w:autoSpaceDN w:val="0"/>
        <w:adjustRightInd w:val="0"/>
        <w:jc w:val="both"/>
        <w:outlineLvl w:val="1"/>
        <w:rPr>
          <w:sz w:val="28"/>
          <w:szCs w:val="28"/>
        </w:rPr>
      </w:pPr>
      <w:r>
        <w:rPr>
          <w:sz w:val="28"/>
          <w:szCs w:val="28"/>
        </w:rPr>
        <w:t xml:space="preserve">- общая: обучающийся должен обладать общекультурными и профессиональными  компетенциями </w:t>
      </w:r>
    </w:p>
    <w:p w:rsidR="00B853FE" w:rsidRPr="005B2717" w:rsidRDefault="00B853F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B853FE" w:rsidRPr="005B2717" w:rsidRDefault="00B853F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к логическому и аргументированному анализу, к публичной речи, ведению дискуссии и полемики, к редактированию текстов профессионального содержания, к осуществлению воспитательной и педагогической деятельности, к сотрудничеству и разрешению конфликтов, к толерантности (ОК-5);</w:t>
      </w:r>
    </w:p>
    <w:p w:rsidR="003D2AA5" w:rsidRPr="005B2717" w:rsidRDefault="003D2AA5"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 xml:space="preserve">способностью и готовностью осуществлять свою деятельность с учетом принятых в обществе моральных и правовых норм, соблюдать правила </w:t>
      </w:r>
      <w:r w:rsidRPr="005B2717">
        <w:rPr>
          <w:rFonts w:ascii="Times New Roman" w:hAnsi="Times New Roman"/>
          <w:sz w:val="28"/>
          <w:szCs w:val="28"/>
        </w:rPr>
        <w:lastRenderedPageBreak/>
        <w:t>врачебной этики, законы и нормативные правовые акты по работе с конфиденциальной информацией, сохранять врачебную тайну (ОК-8).</w:t>
      </w:r>
    </w:p>
    <w:p w:rsidR="00B853FE" w:rsidRPr="005B2717" w:rsidRDefault="00B853F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3D2AA5" w:rsidRPr="005B2717" w:rsidRDefault="003D2AA5"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стационарного больного с эндокринной патологией (ПК-5);</w:t>
      </w:r>
    </w:p>
    <w:p w:rsidR="003D2AA5" w:rsidRPr="005B2717" w:rsidRDefault="003D2AA5"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профилактики эндокринной патологии среди взрослого населения  с учетом их возрастно-половых групп (ПК-6);</w:t>
      </w:r>
    </w:p>
    <w:p w:rsidR="005B2717" w:rsidRPr="005B2717" w:rsidRDefault="005B2717"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p>
    <w:p w:rsidR="005B2717" w:rsidRPr="005B2717" w:rsidRDefault="005B2717"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p>
    <w:p w:rsidR="003D2AA5" w:rsidRPr="005B2717" w:rsidRDefault="003D2AA5"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 при заболеваниях желез внутренний секреции (ПК-16);</w:t>
      </w:r>
    </w:p>
    <w:p w:rsidR="005B2717" w:rsidRPr="005B2717" w:rsidRDefault="005B2717"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 xml:space="preserve">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w:t>
      </w:r>
      <w:r w:rsidRPr="005B2717">
        <w:rPr>
          <w:rFonts w:ascii="Times New Roman" w:hAnsi="Times New Roman"/>
          <w:sz w:val="28"/>
          <w:szCs w:val="28"/>
        </w:rPr>
        <w:lastRenderedPageBreak/>
        <w:t>использовать алгоритм постановки диагноза (основного, сопутствующего, осложнений) с учетом Международной статистической классификации болезней и проблем, связанных со здоровьем (МКБ), выполнять основные диагностические мероприятия по выявлению неотложных и угрожающих жизни состояний (ПК-17);</w:t>
      </w:r>
    </w:p>
    <w:p w:rsidR="005B2717" w:rsidRPr="005B2717" w:rsidRDefault="005B2717"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 (ПК-18);</w:t>
      </w:r>
    </w:p>
    <w:p w:rsidR="005B2717" w:rsidRPr="005B2717" w:rsidRDefault="005B2717"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 (ПК-27);</w:t>
      </w:r>
    </w:p>
    <w:p w:rsidR="005B2717" w:rsidRPr="005B2717" w:rsidRDefault="005B2717"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изучать научно-медицинскую информацию, отечественный и зарубежный опыт по тематике исследования (ПК-31);</w:t>
      </w:r>
    </w:p>
    <w:p w:rsidR="003D2AA5" w:rsidRDefault="003D2AA5" w:rsidP="003D2AA5">
      <w:pPr>
        <w:autoSpaceDE w:val="0"/>
        <w:autoSpaceDN w:val="0"/>
        <w:adjustRightInd w:val="0"/>
        <w:jc w:val="both"/>
        <w:outlineLvl w:val="1"/>
        <w:rPr>
          <w:sz w:val="28"/>
          <w:szCs w:val="28"/>
        </w:rPr>
      </w:pPr>
      <w:r>
        <w:rPr>
          <w:sz w:val="28"/>
          <w:szCs w:val="28"/>
        </w:rPr>
        <w:t>- учебная:</w:t>
      </w:r>
    </w:p>
    <w:p w:rsidR="003D2AA5" w:rsidRDefault="003D2AA5" w:rsidP="003D2AA5">
      <w:pPr>
        <w:adjustRightInd w:val="0"/>
        <w:jc w:val="both"/>
        <w:rPr>
          <w:bCs/>
          <w:sz w:val="28"/>
          <w:szCs w:val="28"/>
        </w:rPr>
      </w:pPr>
      <w:r>
        <w:rPr>
          <w:b/>
          <w:bCs/>
          <w:sz w:val="28"/>
          <w:szCs w:val="28"/>
        </w:rPr>
        <w:t>знать:</w:t>
      </w:r>
      <w:r>
        <w:rPr>
          <w:bCs/>
          <w:sz w:val="28"/>
          <w:szCs w:val="28"/>
        </w:rPr>
        <w:t xml:space="preserve"> </w:t>
      </w:r>
    </w:p>
    <w:p w:rsidR="003D2AA5" w:rsidRDefault="003D2AA5" w:rsidP="004C18C0">
      <w:pPr>
        <w:numPr>
          <w:ilvl w:val="0"/>
          <w:numId w:val="372"/>
        </w:numPr>
        <w:adjustRightInd w:val="0"/>
        <w:jc w:val="both"/>
        <w:rPr>
          <w:bCs/>
          <w:sz w:val="28"/>
          <w:szCs w:val="28"/>
        </w:rPr>
      </w:pPr>
      <w:r>
        <w:rPr>
          <w:bCs/>
          <w:sz w:val="28"/>
          <w:szCs w:val="28"/>
        </w:rPr>
        <w:t>современные методы клинического обследования больных с патологией эндокринной системы</w:t>
      </w:r>
    </w:p>
    <w:p w:rsidR="003D2AA5" w:rsidRDefault="003D2AA5" w:rsidP="004C18C0">
      <w:pPr>
        <w:pStyle w:val="a5"/>
        <w:numPr>
          <w:ilvl w:val="0"/>
          <w:numId w:val="372"/>
        </w:numPr>
        <w:adjustRightInd w:val="0"/>
        <w:spacing w:after="0" w:line="240" w:lineRule="auto"/>
        <w:jc w:val="both"/>
        <w:rPr>
          <w:rFonts w:ascii="Times New Roman" w:hAnsi="Times New Roman"/>
          <w:b/>
          <w:bCs/>
          <w:sz w:val="28"/>
          <w:szCs w:val="28"/>
        </w:rPr>
      </w:pPr>
      <w:r>
        <w:rPr>
          <w:rFonts w:ascii="Times New Roman" w:hAnsi="Times New Roman"/>
          <w:bCs/>
          <w:sz w:val="28"/>
          <w:szCs w:val="28"/>
        </w:rPr>
        <w:t>заболевания эндокринной системы, связанные с неблагоприятными воздействиями климатических и социальных факторов</w:t>
      </w:r>
    </w:p>
    <w:p w:rsidR="003D2AA5" w:rsidRDefault="003D2AA5" w:rsidP="004C18C0">
      <w:pPr>
        <w:pStyle w:val="a5"/>
        <w:numPr>
          <w:ilvl w:val="0"/>
          <w:numId w:val="372"/>
        </w:numPr>
        <w:adjustRightInd w:val="0"/>
        <w:spacing w:after="0" w:line="240" w:lineRule="auto"/>
        <w:jc w:val="both"/>
        <w:rPr>
          <w:rFonts w:ascii="Times New Roman" w:hAnsi="Times New Roman"/>
          <w:b/>
          <w:bCs/>
          <w:sz w:val="28"/>
          <w:szCs w:val="28"/>
        </w:rPr>
      </w:pPr>
      <w:r>
        <w:rPr>
          <w:rFonts w:ascii="Times New Roman" w:hAnsi="Times New Roman"/>
          <w:bCs/>
          <w:sz w:val="28"/>
          <w:szCs w:val="28"/>
        </w:rPr>
        <w:t>основы профилактической помощи, направленных на укрепление здоровья населения</w:t>
      </w:r>
      <w:r>
        <w:rPr>
          <w:rFonts w:ascii="Times New Roman" w:hAnsi="Times New Roman"/>
          <w:b/>
          <w:bCs/>
          <w:sz w:val="28"/>
          <w:szCs w:val="28"/>
        </w:rPr>
        <w:t xml:space="preserve">   </w:t>
      </w:r>
    </w:p>
    <w:p w:rsidR="003D2AA5" w:rsidRDefault="003D2AA5" w:rsidP="003D2AA5">
      <w:pPr>
        <w:adjustRightInd w:val="0"/>
        <w:jc w:val="both"/>
        <w:rPr>
          <w:b/>
          <w:bCs/>
          <w:sz w:val="28"/>
          <w:szCs w:val="28"/>
        </w:rPr>
      </w:pPr>
      <w:r>
        <w:rPr>
          <w:b/>
          <w:bCs/>
          <w:sz w:val="28"/>
          <w:szCs w:val="28"/>
        </w:rPr>
        <w:t xml:space="preserve">  уметь:</w:t>
      </w:r>
    </w:p>
    <w:p w:rsidR="003D2AA5" w:rsidRDefault="003D2AA5" w:rsidP="004C18C0">
      <w:pPr>
        <w:numPr>
          <w:ilvl w:val="0"/>
          <w:numId w:val="373"/>
        </w:numPr>
        <w:adjustRightInd w:val="0"/>
        <w:jc w:val="both"/>
        <w:rPr>
          <w:bCs/>
          <w:sz w:val="28"/>
          <w:szCs w:val="28"/>
        </w:rPr>
      </w:pPr>
      <w:r>
        <w:rPr>
          <w:bCs/>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с эндокринной патологией (осмотр, пальпация, перкуссия, аускультация, измерение АД, определение артериального пульса);</w:t>
      </w:r>
    </w:p>
    <w:p w:rsidR="003D2AA5" w:rsidRDefault="003D2AA5" w:rsidP="004C18C0">
      <w:pPr>
        <w:numPr>
          <w:ilvl w:val="0"/>
          <w:numId w:val="373"/>
        </w:numPr>
        <w:adjustRightInd w:val="0"/>
        <w:jc w:val="both"/>
        <w:rPr>
          <w:bCs/>
          <w:sz w:val="28"/>
          <w:szCs w:val="28"/>
        </w:rPr>
      </w:pPr>
      <w:r>
        <w:rPr>
          <w:bCs/>
          <w:sz w:val="28"/>
          <w:szCs w:val="28"/>
        </w:rPr>
        <w:t>оценить состояние пациента для принятия решения о необходимости оказания ему медицинской помощи;</w:t>
      </w:r>
    </w:p>
    <w:p w:rsidR="003D2AA5" w:rsidRDefault="003D2AA5" w:rsidP="004C18C0">
      <w:pPr>
        <w:numPr>
          <w:ilvl w:val="0"/>
          <w:numId w:val="373"/>
        </w:numPr>
        <w:adjustRightInd w:val="0"/>
        <w:jc w:val="both"/>
        <w:rPr>
          <w:bCs/>
          <w:sz w:val="28"/>
          <w:szCs w:val="28"/>
        </w:rPr>
      </w:pPr>
      <w:r>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3D2AA5" w:rsidRDefault="003D2AA5" w:rsidP="004C18C0">
      <w:pPr>
        <w:numPr>
          <w:ilvl w:val="0"/>
          <w:numId w:val="373"/>
        </w:numPr>
        <w:adjustRightInd w:val="0"/>
        <w:jc w:val="both"/>
        <w:rPr>
          <w:bCs/>
          <w:sz w:val="28"/>
          <w:szCs w:val="28"/>
        </w:rPr>
      </w:pPr>
      <w:r>
        <w:rPr>
          <w:bCs/>
          <w:sz w:val="28"/>
          <w:szCs w:val="28"/>
        </w:rPr>
        <w:lastRenderedPageBreak/>
        <w:t>поставить предварительный диагноз – синтезировать информацию о пациенте с целью определения патологии и причин, ее вызывающих;</w:t>
      </w:r>
    </w:p>
    <w:p w:rsidR="003D2AA5" w:rsidRPr="003953ED" w:rsidRDefault="003D2AA5" w:rsidP="004C18C0">
      <w:pPr>
        <w:numPr>
          <w:ilvl w:val="0"/>
          <w:numId w:val="373"/>
        </w:numPr>
        <w:adjustRightInd w:val="0"/>
        <w:jc w:val="both"/>
        <w:rPr>
          <w:bCs/>
          <w:sz w:val="28"/>
          <w:szCs w:val="28"/>
        </w:rPr>
      </w:pPr>
      <w:r>
        <w:rPr>
          <w:bCs/>
          <w:sz w:val="28"/>
          <w:szCs w:val="28"/>
        </w:rPr>
        <w:t>заполнять фрагмент истории болезни.</w:t>
      </w:r>
    </w:p>
    <w:p w:rsidR="003D2AA5" w:rsidRDefault="003D2AA5" w:rsidP="003D2AA5">
      <w:pPr>
        <w:adjustRightInd w:val="0"/>
        <w:jc w:val="both"/>
        <w:rPr>
          <w:b/>
          <w:bCs/>
          <w:sz w:val="28"/>
          <w:szCs w:val="28"/>
        </w:rPr>
      </w:pPr>
      <w:r>
        <w:rPr>
          <w:b/>
          <w:bCs/>
          <w:sz w:val="28"/>
          <w:szCs w:val="28"/>
        </w:rPr>
        <w:t>владеть:</w:t>
      </w:r>
    </w:p>
    <w:p w:rsidR="003D2AA5" w:rsidRDefault="003D2AA5" w:rsidP="004C18C0">
      <w:pPr>
        <w:numPr>
          <w:ilvl w:val="0"/>
          <w:numId w:val="374"/>
        </w:numPr>
        <w:adjustRightInd w:val="0"/>
        <w:jc w:val="both"/>
        <w:rPr>
          <w:bCs/>
          <w:sz w:val="28"/>
          <w:szCs w:val="28"/>
        </w:rPr>
      </w:pPr>
      <w:r>
        <w:rPr>
          <w:bCs/>
          <w:sz w:val="28"/>
          <w:szCs w:val="28"/>
        </w:rPr>
        <w:t>правильным ведением медицинской документации;</w:t>
      </w:r>
    </w:p>
    <w:p w:rsidR="003D2AA5" w:rsidRPr="003953ED" w:rsidRDefault="003D2AA5" w:rsidP="004C18C0">
      <w:pPr>
        <w:numPr>
          <w:ilvl w:val="0"/>
          <w:numId w:val="374"/>
        </w:numPr>
        <w:adjustRightInd w:val="0"/>
        <w:jc w:val="both"/>
        <w:rPr>
          <w:bCs/>
          <w:sz w:val="28"/>
          <w:szCs w:val="28"/>
        </w:rPr>
      </w:pPr>
      <w:r>
        <w:rPr>
          <w:bCs/>
          <w:sz w:val="28"/>
          <w:szCs w:val="28"/>
        </w:rPr>
        <w:t>методами общеклинического обследования больных с эндокринной патологией (расспрос, осмотр, определение глазных симптомов, пальпация кожных покровов, щитовидной железы, перкуссия, аускультация, определение пульса, АД);</w:t>
      </w:r>
    </w:p>
    <w:p w:rsidR="003D2AA5" w:rsidRDefault="003D2AA5" w:rsidP="003D2AA5">
      <w:pPr>
        <w:rPr>
          <w:sz w:val="28"/>
          <w:szCs w:val="28"/>
        </w:rPr>
      </w:pPr>
      <w:r>
        <w:rPr>
          <w:b/>
          <w:sz w:val="28"/>
          <w:szCs w:val="28"/>
        </w:rPr>
        <w:t xml:space="preserve">  5. План изучения темы</w:t>
      </w:r>
      <w:r>
        <w:rPr>
          <w:sz w:val="28"/>
          <w:szCs w:val="28"/>
        </w:rPr>
        <w:t>:</w:t>
      </w:r>
    </w:p>
    <w:p w:rsidR="003D2AA5" w:rsidRDefault="003D2AA5" w:rsidP="004C18C0">
      <w:pPr>
        <w:numPr>
          <w:ilvl w:val="1"/>
          <w:numId w:val="438"/>
        </w:numPr>
        <w:rPr>
          <w:sz w:val="28"/>
          <w:szCs w:val="28"/>
        </w:rPr>
      </w:pPr>
      <w:r>
        <w:rPr>
          <w:b/>
          <w:sz w:val="28"/>
          <w:szCs w:val="28"/>
        </w:rPr>
        <w:t>Контроль  исходного уровня  знаний</w:t>
      </w:r>
      <w:r>
        <w:rPr>
          <w:sz w:val="28"/>
          <w:szCs w:val="28"/>
        </w:rPr>
        <w:t xml:space="preserve"> (тестовые вопросы)</w:t>
      </w:r>
    </w:p>
    <w:p w:rsidR="003D2AA5" w:rsidRDefault="003D2AA5" w:rsidP="003D2AA5">
      <w:pPr>
        <w:rPr>
          <w:b/>
          <w:sz w:val="28"/>
          <w:szCs w:val="28"/>
        </w:rPr>
      </w:pPr>
      <w:r>
        <w:rPr>
          <w:sz w:val="28"/>
          <w:szCs w:val="28"/>
        </w:rPr>
        <w:t xml:space="preserve">  </w:t>
      </w:r>
      <w:r>
        <w:rPr>
          <w:b/>
          <w:sz w:val="28"/>
          <w:szCs w:val="28"/>
        </w:rPr>
        <w:t>5.2</w:t>
      </w:r>
      <w:r>
        <w:rPr>
          <w:sz w:val="28"/>
          <w:szCs w:val="28"/>
        </w:rPr>
        <w:t xml:space="preserve"> </w:t>
      </w:r>
      <w:r>
        <w:rPr>
          <w:b/>
          <w:sz w:val="28"/>
          <w:szCs w:val="28"/>
        </w:rPr>
        <w:t>Основные понятия и положения темы (</w:t>
      </w:r>
      <w:r>
        <w:rPr>
          <w:sz w:val="28"/>
          <w:szCs w:val="28"/>
        </w:rPr>
        <w:t>граф логической структуры темы</w:t>
      </w:r>
      <w:r>
        <w:rPr>
          <w:b/>
          <w:sz w:val="28"/>
          <w:szCs w:val="28"/>
        </w:rPr>
        <w:t xml:space="preserve">, </w:t>
      </w:r>
      <w:r>
        <w:rPr>
          <w:sz w:val="28"/>
          <w:szCs w:val="28"/>
        </w:rPr>
        <w:t>плакаты «Эндокринная система», «Щитовидная железа», «Диффузный токсический зоб», муляж щитовидной железы).</w:t>
      </w:r>
    </w:p>
    <w:p w:rsidR="003D2AA5" w:rsidRDefault="003D2AA5" w:rsidP="003D2AA5">
      <w:pPr>
        <w:rPr>
          <w:b/>
          <w:sz w:val="28"/>
          <w:szCs w:val="28"/>
        </w:rPr>
      </w:pPr>
      <w:r>
        <w:rPr>
          <w:sz w:val="28"/>
          <w:szCs w:val="28"/>
        </w:rPr>
        <w:t xml:space="preserve">  </w:t>
      </w:r>
      <w:r>
        <w:rPr>
          <w:b/>
          <w:sz w:val="28"/>
          <w:szCs w:val="28"/>
        </w:rPr>
        <w:t>5.3 Самостоятельная работа по теме:</w:t>
      </w:r>
    </w:p>
    <w:p w:rsidR="003D2AA5" w:rsidRDefault="003D2AA5" w:rsidP="003D2AA5">
      <w:pPr>
        <w:ind w:left="720"/>
        <w:rPr>
          <w:sz w:val="28"/>
          <w:szCs w:val="28"/>
        </w:rPr>
      </w:pPr>
      <w:r>
        <w:rPr>
          <w:sz w:val="28"/>
          <w:szCs w:val="28"/>
        </w:rPr>
        <w:t xml:space="preserve">- курация больных </w:t>
      </w:r>
    </w:p>
    <w:p w:rsidR="003D2AA5" w:rsidRDefault="003D2AA5" w:rsidP="003D2AA5">
      <w:pPr>
        <w:ind w:left="720"/>
        <w:rPr>
          <w:sz w:val="28"/>
          <w:szCs w:val="28"/>
        </w:rPr>
      </w:pPr>
      <w:r>
        <w:rPr>
          <w:sz w:val="28"/>
          <w:szCs w:val="28"/>
        </w:rPr>
        <w:t xml:space="preserve">- формирование представления о больном </w:t>
      </w:r>
    </w:p>
    <w:p w:rsidR="003D2AA5" w:rsidRDefault="003D2AA5" w:rsidP="003D2AA5">
      <w:pPr>
        <w:ind w:left="720"/>
        <w:rPr>
          <w:sz w:val="28"/>
          <w:szCs w:val="28"/>
        </w:rPr>
      </w:pPr>
      <w:r>
        <w:rPr>
          <w:sz w:val="28"/>
          <w:szCs w:val="28"/>
        </w:rPr>
        <w:t>- разбор курируемых больныз</w:t>
      </w:r>
    </w:p>
    <w:p w:rsidR="003D2AA5" w:rsidRDefault="003D2AA5" w:rsidP="003D2AA5">
      <w:pPr>
        <w:ind w:left="720"/>
        <w:rPr>
          <w:sz w:val="28"/>
          <w:szCs w:val="28"/>
        </w:rPr>
      </w:pPr>
      <w:r>
        <w:rPr>
          <w:sz w:val="28"/>
          <w:szCs w:val="28"/>
        </w:rPr>
        <w:t xml:space="preserve">- написание фрагмента истории болезни  </w:t>
      </w:r>
    </w:p>
    <w:p w:rsidR="003D2AA5" w:rsidRDefault="003D2AA5" w:rsidP="003D2AA5">
      <w:pPr>
        <w:rPr>
          <w:sz w:val="28"/>
          <w:szCs w:val="28"/>
        </w:rPr>
      </w:pPr>
      <w:r>
        <w:rPr>
          <w:sz w:val="28"/>
          <w:szCs w:val="28"/>
        </w:rPr>
        <w:t xml:space="preserve">  </w:t>
      </w:r>
      <w:r>
        <w:rPr>
          <w:b/>
          <w:sz w:val="28"/>
          <w:szCs w:val="28"/>
        </w:rPr>
        <w:t>5.4 Итоговый контроль знаний</w:t>
      </w:r>
    </w:p>
    <w:p w:rsidR="003D2AA5" w:rsidRDefault="003D2AA5" w:rsidP="003D2AA5">
      <w:pPr>
        <w:rPr>
          <w:sz w:val="28"/>
          <w:szCs w:val="28"/>
        </w:rPr>
      </w:pPr>
      <w:r>
        <w:rPr>
          <w:sz w:val="28"/>
          <w:szCs w:val="28"/>
        </w:rPr>
        <w:t xml:space="preserve">           - ответы на вопросы по теме занятия</w:t>
      </w:r>
    </w:p>
    <w:p w:rsidR="003D2AA5" w:rsidRDefault="003D2AA5" w:rsidP="003D2AA5">
      <w:pPr>
        <w:rPr>
          <w:sz w:val="28"/>
          <w:szCs w:val="28"/>
        </w:rPr>
      </w:pPr>
      <w:r>
        <w:rPr>
          <w:sz w:val="28"/>
          <w:szCs w:val="28"/>
        </w:rPr>
        <w:t xml:space="preserve">           - решение ситуационных задач.</w:t>
      </w:r>
    </w:p>
    <w:p w:rsidR="003D2AA5" w:rsidRDefault="003D2AA5" w:rsidP="003D2AA5">
      <w:pPr>
        <w:rPr>
          <w:b/>
          <w:sz w:val="28"/>
          <w:szCs w:val="28"/>
        </w:rPr>
      </w:pPr>
      <w:r>
        <w:rPr>
          <w:sz w:val="28"/>
          <w:szCs w:val="28"/>
        </w:rPr>
        <w:t xml:space="preserve">   </w:t>
      </w:r>
      <w:r>
        <w:rPr>
          <w:b/>
          <w:sz w:val="28"/>
          <w:szCs w:val="28"/>
        </w:rPr>
        <w:t>6. Домашнее задание для уяснения темы занятия</w:t>
      </w:r>
    </w:p>
    <w:p w:rsidR="003D2AA5" w:rsidRDefault="003D2AA5" w:rsidP="00082AD0">
      <w:pPr>
        <w:jc w:val="both"/>
        <w:rPr>
          <w:b/>
          <w:sz w:val="28"/>
          <w:szCs w:val="28"/>
        </w:rPr>
      </w:pPr>
      <w:r>
        <w:rPr>
          <w:b/>
          <w:sz w:val="28"/>
          <w:szCs w:val="28"/>
        </w:rPr>
        <w:t xml:space="preserve">   6.1. Контрольные вопросы по теме занятия</w:t>
      </w:r>
    </w:p>
    <w:p w:rsidR="003D2AA5" w:rsidRDefault="003D2AA5" w:rsidP="004C18C0">
      <w:pPr>
        <w:numPr>
          <w:ilvl w:val="0"/>
          <w:numId w:val="470"/>
        </w:numPr>
        <w:autoSpaceDN w:val="0"/>
        <w:jc w:val="both"/>
        <w:rPr>
          <w:b/>
          <w:sz w:val="28"/>
          <w:szCs w:val="28"/>
        </w:rPr>
      </w:pPr>
      <w:r>
        <w:rPr>
          <w:sz w:val="28"/>
          <w:szCs w:val="28"/>
        </w:rPr>
        <w:t>Назовите железы внутренней секреции?</w:t>
      </w:r>
    </w:p>
    <w:p w:rsidR="003D2AA5" w:rsidRDefault="003D2AA5" w:rsidP="004C18C0">
      <w:pPr>
        <w:numPr>
          <w:ilvl w:val="0"/>
          <w:numId w:val="470"/>
        </w:numPr>
        <w:autoSpaceDN w:val="0"/>
        <w:jc w:val="both"/>
        <w:rPr>
          <w:b/>
          <w:sz w:val="28"/>
          <w:szCs w:val="28"/>
        </w:rPr>
      </w:pPr>
      <w:r>
        <w:rPr>
          <w:sz w:val="28"/>
          <w:szCs w:val="28"/>
        </w:rPr>
        <w:t>Какие гормоны выделяют железы внутренней секреции?</w:t>
      </w:r>
    </w:p>
    <w:p w:rsidR="003D2AA5" w:rsidRDefault="003D2AA5" w:rsidP="004C18C0">
      <w:pPr>
        <w:numPr>
          <w:ilvl w:val="0"/>
          <w:numId w:val="470"/>
        </w:numPr>
        <w:autoSpaceDN w:val="0"/>
        <w:jc w:val="both"/>
        <w:rPr>
          <w:b/>
          <w:sz w:val="28"/>
          <w:szCs w:val="28"/>
        </w:rPr>
      </w:pPr>
      <w:r>
        <w:rPr>
          <w:sz w:val="28"/>
          <w:szCs w:val="28"/>
        </w:rPr>
        <w:t>Какие жалобы могут иметь место у больных с патологией желез внутренней секреции?</w:t>
      </w:r>
    </w:p>
    <w:p w:rsidR="003D2AA5" w:rsidRDefault="003D2AA5" w:rsidP="004C18C0">
      <w:pPr>
        <w:numPr>
          <w:ilvl w:val="0"/>
          <w:numId w:val="470"/>
        </w:numPr>
        <w:autoSpaceDN w:val="0"/>
        <w:jc w:val="both"/>
        <w:rPr>
          <w:b/>
          <w:sz w:val="28"/>
          <w:szCs w:val="28"/>
        </w:rPr>
      </w:pPr>
      <w:r>
        <w:rPr>
          <w:sz w:val="28"/>
          <w:szCs w:val="28"/>
        </w:rPr>
        <w:t>Что можно выявить при осмотре у больных с заболеванием эндокринной системы?</w:t>
      </w:r>
    </w:p>
    <w:p w:rsidR="003D2AA5" w:rsidRDefault="003D2AA5" w:rsidP="004C18C0">
      <w:pPr>
        <w:numPr>
          <w:ilvl w:val="0"/>
          <w:numId w:val="470"/>
        </w:numPr>
        <w:autoSpaceDN w:val="0"/>
        <w:jc w:val="both"/>
        <w:rPr>
          <w:b/>
          <w:sz w:val="28"/>
          <w:szCs w:val="28"/>
        </w:rPr>
      </w:pPr>
      <w:r>
        <w:rPr>
          <w:sz w:val="28"/>
          <w:szCs w:val="28"/>
        </w:rPr>
        <w:t>Какие «маски» встречаются при осмотре больных с заболеваниями эндокринной системы?</w:t>
      </w:r>
    </w:p>
    <w:p w:rsidR="003D2AA5" w:rsidRDefault="003D2AA5" w:rsidP="004C18C0">
      <w:pPr>
        <w:numPr>
          <w:ilvl w:val="0"/>
          <w:numId w:val="470"/>
        </w:numPr>
        <w:autoSpaceDN w:val="0"/>
        <w:jc w:val="both"/>
        <w:rPr>
          <w:sz w:val="28"/>
          <w:szCs w:val="28"/>
        </w:rPr>
      </w:pPr>
      <w:r>
        <w:rPr>
          <w:sz w:val="28"/>
          <w:szCs w:val="28"/>
        </w:rPr>
        <w:t>Какие нарушения роста Вы знаете, и при каких заболеваниях они встречаются?</w:t>
      </w:r>
    </w:p>
    <w:p w:rsidR="003D2AA5" w:rsidRDefault="003D2AA5" w:rsidP="004C18C0">
      <w:pPr>
        <w:numPr>
          <w:ilvl w:val="0"/>
          <w:numId w:val="470"/>
        </w:numPr>
        <w:autoSpaceDN w:val="0"/>
        <w:jc w:val="both"/>
        <w:rPr>
          <w:sz w:val="28"/>
          <w:szCs w:val="28"/>
        </w:rPr>
      </w:pPr>
      <w:r>
        <w:rPr>
          <w:sz w:val="28"/>
          <w:szCs w:val="28"/>
        </w:rPr>
        <w:t>Что такое индекс массы тела, как он определяется?</w:t>
      </w:r>
    </w:p>
    <w:p w:rsidR="003D2AA5" w:rsidRDefault="003D2AA5" w:rsidP="004C18C0">
      <w:pPr>
        <w:numPr>
          <w:ilvl w:val="0"/>
          <w:numId w:val="470"/>
        </w:numPr>
        <w:autoSpaceDN w:val="0"/>
        <w:jc w:val="both"/>
        <w:rPr>
          <w:sz w:val="28"/>
          <w:szCs w:val="28"/>
        </w:rPr>
      </w:pPr>
      <w:r>
        <w:rPr>
          <w:sz w:val="28"/>
          <w:szCs w:val="28"/>
        </w:rPr>
        <w:t>Какие изменения со стороны массы тела Вы знаете?</w:t>
      </w:r>
    </w:p>
    <w:p w:rsidR="003D2AA5" w:rsidRDefault="003D2AA5" w:rsidP="004C18C0">
      <w:pPr>
        <w:numPr>
          <w:ilvl w:val="0"/>
          <w:numId w:val="470"/>
        </w:numPr>
        <w:autoSpaceDN w:val="0"/>
        <w:jc w:val="both"/>
        <w:rPr>
          <w:sz w:val="28"/>
          <w:szCs w:val="28"/>
        </w:rPr>
      </w:pPr>
      <w:r>
        <w:rPr>
          <w:sz w:val="28"/>
          <w:szCs w:val="28"/>
        </w:rPr>
        <w:t>Какие изменения кожи могут быть при эндокринной патологии?</w:t>
      </w:r>
    </w:p>
    <w:p w:rsidR="003D2AA5" w:rsidRDefault="003D2AA5" w:rsidP="004C18C0">
      <w:pPr>
        <w:numPr>
          <w:ilvl w:val="0"/>
          <w:numId w:val="470"/>
        </w:numPr>
        <w:autoSpaceDN w:val="0"/>
        <w:jc w:val="both"/>
        <w:rPr>
          <w:sz w:val="28"/>
          <w:szCs w:val="28"/>
        </w:rPr>
      </w:pPr>
      <w:r>
        <w:rPr>
          <w:sz w:val="28"/>
          <w:szCs w:val="28"/>
        </w:rPr>
        <w:t>Назовите степени увеличения щитовидной железы?</w:t>
      </w:r>
    </w:p>
    <w:p w:rsidR="003D2AA5" w:rsidRDefault="003D2AA5" w:rsidP="004C18C0">
      <w:pPr>
        <w:numPr>
          <w:ilvl w:val="0"/>
          <w:numId w:val="470"/>
        </w:numPr>
        <w:autoSpaceDN w:val="0"/>
        <w:jc w:val="both"/>
        <w:rPr>
          <w:sz w:val="28"/>
          <w:szCs w:val="28"/>
        </w:rPr>
      </w:pPr>
      <w:r>
        <w:rPr>
          <w:sz w:val="28"/>
          <w:szCs w:val="28"/>
        </w:rPr>
        <w:t>Перечислите глазные симптомы. О чем они свидетельствуют?</w:t>
      </w:r>
    </w:p>
    <w:p w:rsidR="003D2AA5" w:rsidRDefault="003D2AA5" w:rsidP="004C18C0">
      <w:pPr>
        <w:numPr>
          <w:ilvl w:val="0"/>
          <w:numId w:val="470"/>
        </w:numPr>
        <w:autoSpaceDN w:val="0"/>
        <w:jc w:val="both"/>
        <w:rPr>
          <w:sz w:val="28"/>
          <w:szCs w:val="28"/>
        </w:rPr>
      </w:pPr>
      <w:r>
        <w:rPr>
          <w:sz w:val="28"/>
          <w:szCs w:val="28"/>
        </w:rPr>
        <w:t>Что такое сахарный диабет?</w:t>
      </w:r>
    </w:p>
    <w:p w:rsidR="003D2AA5" w:rsidRDefault="003D2AA5" w:rsidP="004C18C0">
      <w:pPr>
        <w:numPr>
          <w:ilvl w:val="0"/>
          <w:numId w:val="470"/>
        </w:numPr>
        <w:autoSpaceDN w:val="0"/>
        <w:jc w:val="both"/>
        <w:rPr>
          <w:sz w:val="28"/>
          <w:szCs w:val="28"/>
        </w:rPr>
      </w:pPr>
      <w:r>
        <w:rPr>
          <w:sz w:val="28"/>
          <w:szCs w:val="28"/>
        </w:rPr>
        <w:t>Каково действие инсулина в организме?</w:t>
      </w:r>
    </w:p>
    <w:p w:rsidR="003D2AA5" w:rsidRDefault="003D2AA5" w:rsidP="004C18C0">
      <w:pPr>
        <w:numPr>
          <w:ilvl w:val="0"/>
          <w:numId w:val="470"/>
        </w:numPr>
        <w:autoSpaceDN w:val="0"/>
        <w:jc w:val="both"/>
        <w:rPr>
          <w:sz w:val="28"/>
          <w:szCs w:val="28"/>
        </w:rPr>
      </w:pPr>
      <w:r>
        <w:rPr>
          <w:sz w:val="28"/>
          <w:szCs w:val="28"/>
        </w:rPr>
        <w:t>Классификация СД?</w:t>
      </w:r>
    </w:p>
    <w:p w:rsidR="003D2AA5" w:rsidRDefault="003D2AA5" w:rsidP="004C18C0">
      <w:pPr>
        <w:numPr>
          <w:ilvl w:val="0"/>
          <w:numId w:val="470"/>
        </w:numPr>
        <w:autoSpaceDN w:val="0"/>
        <w:jc w:val="both"/>
        <w:rPr>
          <w:sz w:val="28"/>
          <w:szCs w:val="28"/>
        </w:rPr>
      </w:pPr>
      <w:r>
        <w:rPr>
          <w:sz w:val="28"/>
          <w:szCs w:val="28"/>
        </w:rPr>
        <w:t>Перечислите основные жалобы больных СД?</w:t>
      </w:r>
    </w:p>
    <w:p w:rsidR="003D2AA5" w:rsidRDefault="003D2AA5" w:rsidP="004C18C0">
      <w:pPr>
        <w:numPr>
          <w:ilvl w:val="0"/>
          <w:numId w:val="470"/>
        </w:numPr>
        <w:autoSpaceDN w:val="0"/>
        <w:jc w:val="both"/>
        <w:rPr>
          <w:sz w:val="28"/>
          <w:szCs w:val="28"/>
        </w:rPr>
      </w:pPr>
      <w:r>
        <w:rPr>
          <w:sz w:val="28"/>
          <w:szCs w:val="28"/>
        </w:rPr>
        <w:lastRenderedPageBreak/>
        <w:t>Назовите органы-мишени при СД, перечислите клинические проявления их поражения?</w:t>
      </w:r>
    </w:p>
    <w:p w:rsidR="003D2AA5" w:rsidRDefault="003D2AA5" w:rsidP="004C18C0">
      <w:pPr>
        <w:numPr>
          <w:ilvl w:val="0"/>
          <w:numId w:val="470"/>
        </w:numPr>
        <w:autoSpaceDN w:val="0"/>
        <w:jc w:val="both"/>
        <w:rPr>
          <w:sz w:val="28"/>
          <w:szCs w:val="28"/>
        </w:rPr>
      </w:pPr>
      <w:r>
        <w:rPr>
          <w:sz w:val="28"/>
          <w:szCs w:val="28"/>
        </w:rPr>
        <w:t xml:space="preserve">Что можно выявить при осмотре у больных СД? </w:t>
      </w:r>
    </w:p>
    <w:p w:rsidR="003D2AA5" w:rsidRDefault="003D2AA5" w:rsidP="004C18C0">
      <w:pPr>
        <w:numPr>
          <w:ilvl w:val="0"/>
          <w:numId w:val="470"/>
        </w:numPr>
        <w:autoSpaceDN w:val="0"/>
        <w:jc w:val="both"/>
        <w:rPr>
          <w:sz w:val="28"/>
          <w:szCs w:val="28"/>
        </w:rPr>
      </w:pPr>
      <w:r>
        <w:rPr>
          <w:sz w:val="28"/>
          <w:szCs w:val="28"/>
        </w:rPr>
        <w:t>Диагностика СД?</w:t>
      </w:r>
    </w:p>
    <w:p w:rsidR="003D2AA5" w:rsidRDefault="003D2AA5" w:rsidP="004C18C0">
      <w:pPr>
        <w:numPr>
          <w:ilvl w:val="0"/>
          <w:numId w:val="470"/>
        </w:numPr>
        <w:autoSpaceDN w:val="0"/>
        <w:jc w:val="both"/>
        <w:rPr>
          <w:sz w:val="28"/>
          <w:szCs w:val="28"/>
        </w:rPr>
      </w:pPr>
      <w:r>
        <w:rPr>
          <w:sz w:val="28"/>
          <w:szCs w:val="28"/>
        </w:rPr>
        <w:t>Особенности клинического течения сахарного диабета 1 и 2 типов?</w:t>
      </w:r>
    </w:p>
    <w:p w:rsidR="003D2AA5" w:rsidRDefault="003D2AA5" w:rsidP="004C18C0">
      <w:pPr>
        <w:numPr>
          <w:ilvl w:val="0"/>
          <w:numId w:val="470"/>
        </w:numPr>
        <w:autoSpaceDN w:val="0"/>
        <w:jc w:val="both"/>
        <w:rPr>
          <w:sz w:val="28"/>
          <w:szCs w:val="28"/>
        </w:rPr>
      </w:pPr>
      <w:r>
        <w:rPr>
          <w:sz w:val="28"/>
          <w:szCs w:val="28"/>
        </w:rPr>
        <w:t>Перечислите неотложные состояния при СД?</w:t>
      </w:r>
    </w:p>
    <w:p w:rsidR="003D2AA5" w:rsidRDefault="003D2AA5" w:rsidP="00082AD0">
      <w:pPr>
        <w:autoSpaceDN w:val="0"/>
        <w:jc w:val="both"/>
        <w:rPr>
          <w:b/>
          <w:sz w:val="28"/>
          <w:szCs w:val="28"/>
        </w:rPr>
      </w:pPr>
    </w:p>
    <w:p w:rsidR="003D2AA5" w:rsidRPr="004A00B2" w:rsidRDefault="003D2AA5" w:rsidP="00082AD0">
      <w:pPr>
        <w:jc w:val="both"/>
        <w:rPr>
          <w:b/>
          <w:sz w:val="28"/>
          <w:szCs w:val="28"/>
        </w:rPr>
      </w:pPr>
      <w:r>
        <w:rPr>
          <w:b/>
          <w:sz w:val="28"/>
          <w:szCs w:val="28"/>
        </w:rPr>
        <w:t xml:space="preserve">   6.2 Тестовые задания.</w:t>
      </w:r>
    </w:p>
    <w:p w:rsidR="003D2AA5" w:rsidRDefault="003D2AA5" w:rsidP="003D2AA5">
      <w:pPr>
        <w:spacing w:line="360" w:lineRule="auto"/>
        <w:rPr>
          <w:b/>
          <w:sz w:val="28"/>
        </w:rPr>
      </w:pPr>
      <w:r>
        <w:rPr>
          <w:b/>
          <w:sz w:val="28"/>
        </w:rPr>
        <w:t>Вариант 1.</w:t>
      </w:r>
    </w:p>
    <w:p w:rsidR="003D2AA5" w:rsidRDefault="003D2AA5" w:rsidP="003D2AA5">
      <w:pPr>
        <w:rPr>
          <w:sz w:val="28"/>
        </w:rPr>
      </w:pPr>
      <w:r>
        <w:rPr>
          <w:sz w:val="28"/>
        </w:rPr>
        <w:t>001.</w:t>
      </w:r>
      <w:r>
        <w:rPr>
          <w:caps/>
          <w:sz w:val="28"/>
        </w:rPr>
        <w:t>передняя доля гипофиза вырабатывает</w:t>
      </w:r>
    </w:p>
    <w:p w:rsidR="003D2AA5" w:rsidRDefault="003D2AA5" w:rsidP="003D2AA5">
      <w:pPr>
        <w:ind w:left="720"/>
        <w:rPr>
          <w:sz w:val="28"/>
        </w:rPr>
      </w:pPr>
      <w:r>
        <w:rPr>
          <w:sz w:val="28"/>
        </w:rPr>
        <w:t>1) паратгормон</w:t>
      </w:r>
    </w:p>
    <w:p w:rsidR="003D2AA5" w:rsidRDefault="003D2AA5" w:rsidP="003D2AA5">
      <w:pPr>
        <w:ind w:left="720"/>
        <w:rPr>
          <w:sz w:val="28"/>
        </w:rPr>
      </w:pPr>
      <w:r>
        <w:rPr>
          <w:sz w:val="28"/>
        </w:rPr>
        <w:t>2) адренокортикотропный</w:t>
      </w:r>
    </w:p>
    <w:p w:rsidR="003D2AA5" w:rsidRDefault="003D2AA5" w:rsidP="00082AD0">
      <w:pPr>
        <w:ind w:left="720"/>
        <w:jc w:val="both"/>
        <w:rPr>
          <w:sz w:val="28"/>
        </w:rPr>
      </w:pPr>
      <w:r>
        <w:rPr>
          <w:sz w:val="28"/>
        </w:rPr>
        <w:t>3) тироксин</w:t>
      </w:r>
    </w:p>
    <w:p w:rsidR="003D2AA5" w:rsidRDefault="003D2AA5" w:rsidP="00082AD0">
      <w:pPr>
        <w:ind w:left="720"/>
        <w:jc w:val="both"/>
        <w:rPr>
          <w:sz w:val="28"/>
        </w:rPr>
      </w:pPr>
      <w:r>
        <w:rPr>
          <w:sz w:val="28"/>
        </w:rPr>
        <w:t>4) тестостерон</w:t>
      </w:r>
    </w:p>
    <w:p w:rsidR="003D2AA5" w:rsidRDefault="003D2AA5" w:rsidP="00082AD0">
      <w:pPr>
        <w:ind w:left="720"/>
        <w:jc w:val="both"/>
        <w:rPr>
          <w:sz w:val="28"/>
        </w:rPr>
      </w:pPr>
      <w:r>
        <w:rPr>
          <w:sz w:val="28"/>
        </w:rPr>
        <w:t>5) вазопрессин.</w:t>
      </w:r>
    </w:p>
    <w:p w:rsidR="003D2AA5" w:rsidRDefault="003D2AA5" w:rsidP="00082AD0">
      <w:pPr>
        <w:jc w:val="both"/>
        <w:rPr>
          <w:caps/>
          <w:sz w:val="28"/>
        </w:rPr>
      </w:pPr>
      <w:r>
        <w:rPr>
          <w:sz w:val="28"/>
        </w:rPr>
        <w:t>002.</w:t>
      </w:r>
      <w:r>
        <w:rPr>
          <w:caps/>
          <w:sz w:val="28"/>
        </w:rPr>
        <w:t xml:space="preserve">к эндокринным железам со смешанной секрецией  </w:t>
      </w:r>
    </w:p>
    <w:p w:rsidR="003D2AA5" w:rsidRDefault="003D2AA5" w:rsidP="00082AD0">
      <w:pPr>
        <w:jc w:val="both"/>
        <w:rPr>
          <w:sz w:val="28"/>
        </w:rPr>
      </w:pPr>
      <w:r>
        <w:rPr>
          <w:caps/>
          <w:sz w:val="28"/>
        </w:rPr>
        <w:t xml:space="preserve">          относятся</w:t>
      </w:r>
    </w:p>
    <w:p w:rsidR="003D2AA5" w:rsidRDefault="003D2AA5" w:rsidP="00082AD0">
      <w:pPr>
        <w:jc w:val="both"/>
        <w:rPr>
          <w:sz w:val="28"/>
        </w:rPr>
      </w:pPr>
      <w:r>
        <w:rPr>
          <w:sz w:val="28"/>
        </w:rPr>
        <w:t xml:space="preserve">          1) гипофиз, паращитовидные железы, поджелудочная железа</w:t>
      </w:r>
    </w:p>
    <w:p w:rsidR="003D2AA5" w:rsidRDefault="003D2AA5" w:rsidP="00082AD0">
      <w:pPr>
        <w:jc w:val="both"/>
        <w:rPr>
          <w:sz w:val="28"/>
        </w:rPr>
      </w:pPr>
      <w:r>
        <w:rPr>
          <w:sz w:val="28"/>
        </w:rPr>
        <w:t xml:space="preserve">          2) поджелудочная железа, гонады</w:t>
      </w:r>
    </w:p>
    <w:p w:rsidR="003D2AA5" w:rsidRDefault="003D2AA5" w:rsidP="00082AD0">
      <w:pPr>
        <w:jc w:val="both"/>
        <w:rPr>
          <w:sz w:val="28"/>
        </w:rPr>
      </w:pPr>
      <w:r>
        <w:rPr>
          <w:sz w:val="28"/>
        </w:rPr>
        <w:t xml:space="preserve">          3) надпочечники, поджелудочная железа</w:t>
      </w:r>
    </w:p>
    <w:p w:rsidR="003D2AA5" w:rsidRDefault="003D2AA5" w:rsidP="00082AD0">
      <w:pPr>
        <w:jc w:val="both"/>
        <w:rPr>
          <w:sz w:val="28"/>
        </w:rPr>
      </w:pPr>
      <w:r>
        <w:rPr>
          <w:sz w:val="28"/>
        </w:rPr>
        <w:t xml:space="preserve">          4) щитовидная железа, паращитовидные железы</w:t>
      </w:r>
    </w:p>
    <w:p w:rsidR="003D2AA5" w:rsidRDefault="003D2AA5" w:rsidP="00082AD0">
      <w:pPr>
        <w:jc w:val="both"/>
        <w:rPr>
          <w:sz w:val="28"/>
        </w:rPr>
      </w:pPr>
      <w:r>
        <w:rPr>
          <w:sz w:val="28"/>
        </w:rPr>
        <w:t xml:space="preserve">          5) гипофиз, надпочечники, поджелудочная железа.</w:t>
      </w:r>
    </w:p>
    <w:p w:rsidR="003D2AA5" w:rsidRPr="00846D6F" w:rsidRDefault="003D2AA5" w:rsidP="00082AD0">
      <w:pPr>
        <w:jc w:val="both"/>
        <w:rPr>
          <w:sz w:val="28"/>
        </w:rPr>
      </w:pPr>
      <w:r>
        <w:rPr>
          <w:sz w:val="28"/>
        </w:rPr>
        <w:t xml:space="preserve">003. </w:t>
      </w:r>
      <w:r>
        <w:rPr>
          <w:caps/>
          <w:sz w:val="28"/>
        </w:rPr>
        <w:t xml:space="preserve">бронзовая окраска кожных Покровов характерна  </w:t>
      </w:r>
    </w:p>
    <w:p w:rsidR="003D2AA5" w:rsidRDefault="003D2AA5" w:rsidP="00082AD0">
      <w:pPr>
        <w:jc w:val="both"/>
        <w:rPr>
          <w:sz w:val="28"/>
        </w:rPr>
      </w:pPr>
      <w:r>
        <w:rPr>
          <w:caps/>
          <w:sz w:val="28"/>
        </w:rPr>
        <w:t xml:space="preserve">          для</w:t>
      </w:r>
    </w:p>
    <w:p w:rsidR="003D2AA5" w:rsidRDefault="003D2AA5" w:rsidP="00082AD0">
      <w:pPr>
        <w:jc w:val="both"/>
        <w:rPr>
          <w:sz w:val="28"/>
        </w:rPr>
      </w:pPr>
      <w:r>
        <w:rPr>
          <w:sz w:val="28"/>
        </w:rPr>
        <w:t xml:space="preserve">         1) тиреотоксикоза</w:t>
      </w:r>
    </w:p>
    <w:p w:rsidR="003D2AA5" w:rsidRDefault="003D2AA5" w:rsidP="00082AD0">
      <w:pPr>
        <w:jc w:val="both"/>
        <w:rPr>
          <w:sz w:val="28"/>
        </w:rPr>
      </w:pPr>
      <w:r>
        <w:rPr>
          <w:sz w:val="28"/>
        </w:rPr>
        <w:t xml:space="preserve">         2) сахарного диабета</w:t>
      </w:r>
    </w:p>
    <w:p w:rsidR="003D2AA5" w:rsidRDefault="003D2AA5" w:rsidP="00082AD0">
      <w:pPr>
        <w:jc w:val="both"/>
        <w:rPr>
          <w:sz w:val="28"/>
        </w:rPr>
      </w:pPr>
      <w:r>
        <w:rPr>
          <w:sz w:val="28"/>
        </w:rPr>
        <w:t xml:space="preserve">         3) аддисоновой болезни</w:t>
      </w:r>
    </w:p>
    <w:p w:rsidR="003D2AA5" w:rsidRDefault="003D2AA5" w:rsidP="00082AD0">
      <w:pPr>
        <w:jc w:val="both"/>
        <w:rPr>
          <w:sz w:val="28"/>
        </w:rPr>
      </w:pPr>
      <w:r>
        <w:rPr>
          <w:sz w:val="28"/>
        </w:rPr>
        <w:t xml:space="preserve">         4) феохромоцитомы</w:t>
      </w:r>
    </w:p>
    <w:p w:rsidR="003D2AA5" w:rsidRDefault="003D2AA5" w:rsidP="00082AD0">
      <w:pPr>
        <w:jc w:val="both"/>
        <w:rPr>
          <w:sz w:val="28"/>
        </w:rPr>
      </w:pPr>
      <w:r>
        <w:rPr>
          <w:sz w:val="28"/>
        </w:rPr>
        <w:t xml:space="preserve">         5) мекседемы.</w:t>
      </w:r>
    </w:p>
    <w:p w:rsidR="003D2AA5" w:rsidRDefault="003D2AA5" w:rsidP="00082AD0">
      <w:pPr>
        <w:jc w:val="both"/>
        <w:rPr>
          <w:sz w:val="28"/>
        </w:rPr>
      </w:pPr>
      <w:r>
        <w:rPr>
          <w:sz w:val="28"/>
        </w:rPr>
        <w:t xml:space="preserve">004. </w:t>
      </w:r>
      <w:r>
        <w:rPr>
          <w:caps/>
          <w:sz w:val="28"/>
        </w:rPr>
        <w:t>стрии это</w:t>
      </w:r>
    </w:p>
    <w:p w:rsidR="003D2AA5" w:rsidRDefault="003D2AA5" w:rsidP="00082AD0">
      <w:pPr>
        <w:jc w:val="both"/>
        <w:rPr>
          <w:sz w:val="28"/>
        </w:rPr>
      </w:pPr>
      <w:r>
        <w:rPr>
          <w:sz w:val="28"/>
        </w:rPr>
        <w:t xml:space="preserve">         1) отложение холестерина на коже век</w:t>
      </w:r>
    </w:p>
    <w:p w:rsidR="003D2AA5" w:rsidRDefault="003D2AA5" w:rsidP="00082AD0">
      <w:pPr>
        <w:jc w:val="both"/>
        <w:rPr>
          <w:sz w:val="28"/>
        </w:rPr>
      </w:pPr>
      <w:r>
        <w:rPr>
          <w:sz w:val="28"/>
        </w:rPr>
        <w:t xml:space="preserve">         2) изменение подкожной клетчатки вследствие инъекций инсулина</w:t>
      </w:r>
    </w:p>
    <w:p w:rsidR="003D2AA5" w:rsidRDefault="003D2AA5" w:rsidP="00082AD0">
      <w:pPr>
        <w:jc w:val="both"/>
        <w:rPr>
          <w:sz w:val="28"/>
        </w:rPr>
      </w:pPr>
      <w:r>
        <w:rPr>
          <w:sz w:val="28"/>
        </w:rPr>
        <w:t xml:space="preserve">         3) продольные и поперечные полосы, соответствующие кожным </w:t>
      </w:r>
    </w:p>
    <w:p w:rsidR="003D2AA5" w:rsidRDefault="003D2AA5" w:rsidP="00082AD0">
      <w:pPr>
        <w:jc w:val="both"/>
        <w:rPr>
          <w:sz w:val="28"/>
        </w:rPr>
      </w:pPr>
      <w:r>
        <w:rPr>
          <w:sz w:val="28"/>
        </w:rPr>
        <w:t xml:space="preserve">         складкам, возникающие в результате катаболического воздействия</w:t>
      </w:r>
    </w:p>
    <w:p w:rsidR="003D2AA5" w:rsidRDefault="003D2AA5" w:rsidP="00082AD0">
      <w:pPr>
        <w:jc w:val="both"/>
        <w:rPr>
          <w:sz w:val="28"/>
        </w:rPr>
      </w:pPr>
      <w:r>
        <w:rPr>
          <w:sz w:val="28"/>
        </w:rPr>
        <w:t xml:space="preserve">         стероидных гормонов</w:t>
      </w:r>
    </w:p>
    <w:p w:rsidR="003D2AA5" w:rsidRDefault="003D2AA5" w:rsidP="00082AD0">
      <w:pPr>
        <w:jc w:val="both"/>
        <w:rPr>
          <w:sz w:val="28"/>
        </w:rPr>
      </w:pPr>
      <w:r>
        <w:rPr>
          <w:sz w:val="28"/>
        </w:rPr>
        <w:t xml:space="preserve">         4) румянец на щеках, на лбу, в области верхних век вследствие </w:t>
      </w:r>
    </w:p>
    <w:p w:rsidR="003D2AA5" w:rsidRDefault="003D2AA5" w:rsidP="00082AD0">
      <w:pPr>
        <w:jc w:val="both"/>
        <w:rPr>
          <w:sz w:val="28"/>
        </w:rPr>
      </w:pPr>
      <w:r>
        <w:rPr>
          <w:sz w:val="28"/>
        </w:rPr>
        <w:t xml:space="preserve">         расширения кожной капиллярной сети</w:t>
      </w:r>
    </w:p>
    <w:p w:rsidR="003D2AA5" w:rsidRDefault="003D2AA5" w:rsidP="00082AD0">
      <w:pPr>
        <w:jc w:val="both"/>
        <w:rPr>
          <w:sz w:val="28"/>
        </w:rPr>
      </w:pPr>
      <w:r>
        <w:rPr>
          <w:sz w:val="28"/>
        </w:rPr>
        <w:t xml:space="preserve">         5) щель между передними зубами.</w:t>
      </w:r>
    </w:p>
    <w:p w:rsidR="003D2AA5" w:rsidRDefault="003D2AA5" w:rsidP="00082AD0">
      <w:pPr>
        <w:jc w:val="both"/>
        <w:rPr>
          <w:sz w:val="28"/>
        </w:rPr>
      </w:pPr>
      <w:r>
        <w:rPr>
          <w:sz w:val="28"/>
        </w:rPr>
        <w:t xml:space="preserve">005. </w:t>
      </w:r>
      <w:r>
        <w:rPr>
          <w:caps/>
          <w:sz w:val="28"/>
        </w:rPr>
        <w:t>Характерным признаком акромегалии является</w:t>
      </w:r>
    </w:p>
    <w:p w:rsidR="003D2AA5" w:rsidRDefault="003D2AA5" w:rsidP="00082AD0">
      <w:pPr>
        <w:jc w:val="both"/>
        <w:rPr>
          <w:sz w:val="28"/>
        </w:rPr>
      </w:pPr>
      <w:r>
        <w:rPr>
          <w:sz w:val="28"/>
        </w:rPr>
        <w:t xml:space="preserve">         1) бронзовая окраска кожных покровов</w:t>
      </w:r>
    </w:p>
    <w:p w:rsidR="003D2AA5" w:rsidRDefault="003D2AA5" w:rsidP="00082AD0">
      <w:pPr>
        <w:jc w:val="both"/>
        <w:rPr>
          <w:sz w:val="28"/>
        </w:rPr>
      </w:pPr>
      <w:r>
        <w:rPr>
          <w:sz w:val="28"/>
        </w:rPr>
        <w:t xml:space="preserve">         2) увеличение дистальных отделов конечностей</w:t>
      </w:r>
    </w:p>
    <w:p w:rsidR="003D2AA5" w:rsidRDefault="003D2AA5" w:rsidP="00082AD0">
      <w:pPr>
        <w:jc w:val="both"/>
        <w:rPr>
          <w:sz w:val="28"/>
        </w:rPr>
      </w:pPr>
      <w:r>
        <w:rPr>
          <w:sz w:val="28"/>
        </w:rPr>
        <w:t xml:space="preserve">         3) сухость, шелушение кожных покровов</w:t>
      </w:r>
    </w:p>
    <w:p w:rsidR="003D2AA5" w:rsidRDefault="003D2AA5" w:rsidP="00082AD0">
      <w:pPr>
        <w:jc w:val="both"/>
        <w:rPr>
          <w:sz w:val="28"/>
        </w:rPr>
      </w:pPr>
      <w:r>
        <w:rPr>
          <w:sz w:val="28"/>
        </w:rPr>
        <w:t xml:space="preserve">         4) снижение массы тела</w:t>
      </w:r>
    </w:p>
    <w:p w:rsidR="003D2AA5" w:rsidRDefault="003D2AA5" w:rsidP="00082AD0">
      <w:pPr>
        <w:jc w:val="both"/>
        <w:rPr>
          <w:sz w:val="28"/>
        </w:rPr>
      </w:pPr>
      <w:r>
        <w:rPr>
          <w:sz w:val="28"/>
        </w:rPr>
        <w:t xml:space="preserve">         5) экзофтальм.</w:t>
      </w:r>
    </w:p>
    <w:p w:rsidR="003D2AA5" w:rsidRDefault="003D2AA5" w:rsidP="00082AD0">
      <w:pPr>
        <w:jc w:val="both"/>
        <w:rPr>
          <w:sz w:val="28"/>
        </w:rPr>
      </w:pPr>
      <w:r>
        <w:rPr>
          <w:sz w:val="28"/>
        </w:rPr>
        <w:lastRenderedPageBreak/>
        <w:t>006.</w:t>
      </w:r>
      <w:r>
        <w:rPr>
          <w:caps/>
          <w:sz w:val="28"/>
        </w:rPr>
        <w:t>Рубеоз – это</w:t>
      </w:r>
    </w:p>
    <w:p w:rsidR="003D2AA5" w:rsidRDefault="003D2AA5" w:rsidP="00082AD0">
      <w:pPr>
        <w:jc w:val="both"/>
        <w:rPr>
          <w:sz w:val="28"/>
        </w:rPr>
      </w:pPr>
      <w:r>
        <w:rPr>
          <w:sz w:val="28"/>
        </w:rPr>
        <w:t xml:space="preserve">         1) отложение холестерина на коже век</w:t>
      </w:r>
    </w:p>
    <w:p w:rsidR="003D2AA5" w:rsidRDefault="003D2AA5" w:rsidP="00082AD0">
      <w:pPr>
        <w:jc w:val="both"/>
        <w:rPr>
          <w:sz w:val="28"/>
        </w:rPr>
      </w:pPr>
      <w:r>
        <w:rPr>
          <w:sz w:val="28"/>
        </w:rPr>
        <w:t xml:space="preserve">         2) изменение подкожно-жировой клетчатки вследствие инъекций </w:t>
      </w:r>
    </w:p>
    <w:p w:rsidR="003D2AA5" w:rsidRDefault="003D2AA5" w:rsidP="00082AD0">
      <w:pPr>
        <w:ind w:left="795"/>
        <w:jc w:val="both"/>
        <w:rPr>
          <w:sz w:val="28"/>
        </w:rPr>
      </w:pPr>
      <w:r>
        <w:rPr>
          <w:sz w:val="28"/>
        </w:rPr>
        <w:t xml:space="preserve">  инсулина</w:t>
      </w:r>
    </w:p>
    <w:p w:rsidR="003D2AA5" w:rsidRDefault="003D2AA5" w:rsidP="00082AD0">
      <w:pPr>
        <w:jc w:val="both"/>
        <w:rPr>
          <w:sz w:val="28"/>
        </w:rPr>
      </w:pPr>
      <w:r>
        <w:rPr>
          <w:sz w:val="28"/>
        </w:rPr>
        <w:t xml:space="preserve">         3) румянец на щеках, на лбу, в области верхних век вследствие </w:t>
      </w:r>
    </w:p>
    <w:p w:rsidR="003D2AA5" w:rsidRDefault="003D2AA5" w:rsidP="00082AD0">
      <w:pPr>
        <w:ind w:left="795"/>
        <w:jc w:val="both"/>
        <w:rPr>
          <w:sz w:val="28"/>
        </w:rPr>
      </w:pPr>
      <w:r>
        <w:rPr>
          <w:sz w:val="28"/>
        </w:rPr>
        <w:t xml:space="preserve">  расширения кожной капиллярной сети</w:t>
      </w:r>
    </w:p>
    <w:p w:rsidR="003D2AA5" w:rsidRDefault="003D2AA5" w:rsidP="00082AD0">
      <w:pPr>
        <w:jc w:val="both"/>
        <w:rPr>
          <w:sz w:val="28"/>
        </w:rPr>
      </w:pPr>
      <w:r>
        <w:rPr>
          <w:sz w:val="28"/>
        </w:rPr>
        <w:t xml:space="preserve">         4)  продольные и поперечные полосы, соответствующие кожным </w:t>
      </w:r>
    </w:p>
    <w:p w:rsidR="003D2AA5" w:rsidRDefault="003D2AA5" w:rsidP="00082AD0">
      <w:pPr>
        <w:jc w:val="both"/>
        <w:rPr>
          <w:sz w:val="28"/>
        </w:rPr>
      </w:pPr>
      <w:r>
        <w:rPr>
          <w:sz w:val="28"/>
        </w:rPr>
        <w:t xml:space="preserve">              складкам, возникающие в результате катаболического воздействия</w:t>
      </w:r>
    </w:p>
    <w:p w:rsidR="003D2AA5" w:rsidRDefault="003D2AA5" w:rsidP="00082AD0">
      <w:pPr>
        <w:jc w:val="both"/>
        <w:rPr>
          <w:sz w:val="28"/>
        </w:rPr>
      </w:pPr>
      <w:r>
        <w:rPr>
          <w:sz w:val="28"/>
        </w:rPr>
        <w:t xml:space="preserve">              стероидных гормонов</w:t>
      </w:r>
    </w:p>
    <w:p w:rsidR="003D2AA5" w:rsidRDefault="003D2AA5" w:rsidP="00082AD0">
      <w:pPr>
        <w:jc w:val="both"/>
        <w:rPr>
          <w:sz w:val="28"/>
        </w:rPr>
      </w:pPr>
      <w:r>
        <w:rPr>
          <w:sz w:val="28"/>
        </w:rPr>
        <w:t xml:space="preserve">         5) щель между передними зубами.</w:t>
      </w:r>
    </w:p>
    <w:p w:rsidR="003D2AA5" w:rsidRDefault="003D2AA5" w:rsidP="00082AD0">
      <w:pPr>
        <w:jc w:val="both"/>
        <w:rPr>
          <w:sz w:val="28"/>
        </w:rPr>
      </w:pPr>
      <w:r>
        <w:rPr>
          <w:sz w:val="28"/>
        </w:rPr>
        <w:t>007</w:t>
      </w:r>
      <w:r>
        <w:rPr>
          <w:caps/>
          <w:sz w:val="28"/>
        </w:rPr>
        <w:t>.«</w:t>
      </w:r>
      <w:r>
        <w:rPr>
          <w:caps/>
          <w:sz w:val="28"/>
          <w:lang w:val="en-US"/>
        </w:rPr>
        <w:t>Facies</w:t>
      </w:r>
      <w:r w:rsidRPr="00EC2AF5">
        <w:rPr>
          <w:caps/>
          <w:sz w:val="28"/>
        </w:rPr>
        <w:t xml:space="preserve"> </w:t>
      </w:r>
      <w:r>
        <w:rPr>
          <w:caps/>
          <w:sz w:val="28"/>
          <w:lang w:val="en-US"/>
        </w:rPr>
        <w:t>basedovica</w:t>
      </w:r>
      <w:r>
        <w:rPr>
          <w:caps/>
          <w:sz w:val="28"/>
        </w:rPr>
        <w:t>» наблюдается у больных с</w:t>
      </w:r>
    </w:p>
    <w:p w:rsidR="003D2AA5" w:rsidRDefault="003D2AA5" w:rsidP="00082AD0">
      <w:pPr>
        <w:jc w:val="both"/>
        <w:rPr>
          <w:sz w:val="28"/>
        </w:rPr>
      </w:pPr>
      <w:r>
        <w:rPr>
          <w:sz w:val="28"/>
        </w:rPr>
        <w:t xml:space="preserve">         1) гипотиреозом</w:t>
      </w:r>
    </w:p>
    <w:p w:rsidR="003D2AA5" w:rsidRDefault="003D2AA5" w:rsidP="00082AD0">
      <w:pPr>
        <w:jc w:val="both"/>
        <w:rPr>
          <w:sz w:val="28"/>
        </w:rPr>
      </w:pPr>
      <w:r>
        <w:rPr>
          <w:sz w:val="28"/>
        </w:rPr>
        <w:t xml:space="preserve">         2) сахарным диабетом</w:t>
      </w:r>
    </w:p>
    <w:p w:rsidR="003D2AA5" w:rsidRDefault="003D2AA5" w:rsidP="00082AD0">
      <w:pPr>
        <w:jc w:val="both"/>
        <w:rPr>
          <w:sz w:val="28"/>
        </w:rPr>
      </w:pPr>
      <w:r>
        <w:rPr>
          <w:sz w:val="28"/>
        </w:rPr>
        <w:t xml:space="preserve">         3) акромегалией</w:t>
      </w:r>
    </w:p>
    <w:p w:rsidR="003D2AA5" w:rsidRDefault="003D2AA5" w:rsidP="00082AD0">
      <w:pPr>
        <w:jc w:val="both"/>
        <w:rPr>
          <w:sz w:val="28"/>
        </w:rPr>
      </w:pPr>
      <w:r>
        <w:rPr>
          <w:sz w:val="28"/>
        </w:rPr>
        <w:t xml:space="preserve">         4) тиреотоксикозом</w:t>
      </w:r>
    </w:p>
    <w:p w:rsidR="003D2AA5" w:rsidRDefault="003D2AA5" w:rsidP="00082AD0">
      <w:pPr>
        <w:jc w:val="both"/>
        <w:rPr>
          <w:sz w:val="28"/>
        </w:rPr>
      </w:pPr>
      <w:r>
        <w:rPr>
          <w:sz w:val="28"/>
        </w:rPr>
        <w:t xml:space="preserve">         5) аддисоновой болезнью.</w:t>
      </w:r>
    </w:p>
    <w:p w:rsidR="003D2AA5" w:rsidRDefault="003D2AA5" w:rsidP="00082AD0">
      <w:pPr>
        <w:jc w:val="both"/>
        <w:rPr>
          <w:caps/>
          <w:sz w:val="28"/>
        </w:rPr>
      </w:pPr>
      <w:r>
        <w:rPr>
          <w:sz w:val="28"/>
        </w:rPr>
        <w:t>008.</w:t>
      </w:r>
      <w:r>
        <w:rPr>
          <w:caps/>
          <w:sz w:val="28"/>
        </w:rPr>
        <w:t xml:space="preserve">При </w:t>
      </w:r>
      <w:r>
        <w:rPr>
          <w:caps/>
          <w:sz w:val="28"/>
          <w:lang w:val="en-US"/>
        </w:rPr>
        <w:t>III</w:t>
      </w:r>
      <w:r>
        <w:rPr>
          <w:caps/>
          <w:sz w:val="28"/>
        </w:rPr>
        <w:t xml:space="preserve"> степени увеличения щитовидной железы (по  </w:t>
      </w:r>
    </w:p>
    <w:p w:rsidR="003D2AA5" w:rsidRDefault="003D2AA5" w:rsidP="00082AD0">
      <w:pPr>
        <w:jc w:val="both"/>
        <w:rPr>
          <w:caps/>
          <w:sz w:val="28"/>
        </w:rPr>
      </w:pPr>
      <w:r>
        <w:rPr>
          <w:caps/>
          <w:sz w:val="28"/>
        </w:rPr>
        <w:t xml:space="preserve">         Николаеву) имеет место</w:t>
      </w:r>
    </w:p>
    <w:p w:rsidR="003D2AA5" w:rsidRDefault="003D2AA5" w:rsidP="00082AD0">
      <w:pPr>
        <w:jc w:val="both"/>
        <w:rPr>
          <w:sz w:val="28"/>
        </w:rPr>
      </w:pPr>
      <w:r>
        <w:rPr>
          <w:sz w:val="28"/>
        </w:rPr>
        <w:t xml:space="preserve">         1) пальпируемый перешеек</w:t>
      </w:r>
    </w:p>
    <w:p w:rsidR="003D2AA5" w:rsidRDefault="003D2AA5" w:rsidP="00082AD0">
      <w:pPr>
        <w:jc w:val="both"/>
        <w:rPr>
          <w:sz w:val="28"/>
        </w:rPr>
      </w:pPr>
      <w:r>
        <w:rPr>
          <w:sz w:val="28"/>
        </w:rPr>
        <w:t xml:space="preserve">         2) симптом «толстой шеи»</w:t>
      </w:r>
    </w:p>
    <w:p w:rsidR="003D2AA5" w:rsidRDefault="003D2AA5" w:rsidP="00082AD0">
      <w:pPr>
        <w:jc w:val="both"/>
        <w:rPr>
          <w:sz w:val="28"/>
        </w:rPr>
      </w:pPr>
      <w:r>
        <w:rPr>
          <w:sz w:val="28"/>
        </w:rPr>
        <w:t xml:space="preserve">         3) зоб больших размеров</w:t>
      </w:r>
    </w:p>
    <w:p w:rsidR="003D2AA5" w:rsidRDefault="003D2AA5" w:rsidP="00082AD0">
      <w:pPr>
        <w:jc w:val="both"/>
        <w:rPr>
          <w:sz w:val="28"/>
        </w:rPr>
      </w:pPr>
      <w:r>
        <w:rPr>
          <w:sz w:val="28"/>
        </w:rPr>
        <w:t xml:space="preserve">         4) зоб огромных размеров</w:t>
      </w:r>
    </w:p>
    <w:p w:rsidR="003D2AA5" w:rsidRDefault="003D2AA5" w:rsidP="00082AD0">
      <w:pPr>
        <w:jc w:val="both"/>
        <w:rPr>
          <w:sz w:val="28"/>
        </w:rPr>
      </w:pPr>
      <w:r>
        <w:rPr>
          <w:sz w:val="28"/>
        </w:rPr>
        <w:t xml:space="preserve">         5) незначительно пальпируемые дольки щитовидной железы</w:t>
      </w:r>
    </w:p>
    <w:p w:rsidR="003D2AA5" w:rsidRDefault="003D2AA5" w:rsidP="00082AD0">
      <w:pPr>
        <w:jc w:val="both"/>
        <w:rPr>
          <w:sz w:val="28"/>
        </w:rPr>
      </w:pPr>
      <w:r>
        <w:rPr>
          <w:sz w:val="28"/>
        </w:rPr>
        <w:t xml:space="preserve">009.  </w:t>
      </w:r>
      <w:r>
        <w:rPr>
          <w:caps/>
          <w:sz w:val="28"/>
        </w:rPr>
        <w:t>Лунообразное лицо характерно для</w:t>
      </w:r>
    </w:p>
    <w:p w:rsidR="003D2AA5" w:rsidRDefault="003D2AA5" w:rsidP="00082AD0">
      <w:pPr>
        <w:jc w:val="both"/>
        <w:rPr>
          <w:sz w:val="28"/>
        </w:rPr>
      </w:pPr>
      <w:r>
        <w:rPr>
          <w:sz w:val="28"/>
        </w:rPr>
        <w:t xml:space="preserve">          1) акромегалии</w:t>
      </w:r>
    </w:p>
    <w:p w:rsidR="003D2AA5" w:rsidRDefault="003D2AA5" w:rsidP="00082AD0">
      <w:pPr>
        <w:jc w:val="both"/>
        <w:rPr>
          <w:sz w:val="28"/>
        </w:rPr>
      </w:pPr>
      <w:r>
        <w:rPr>
          <w:sz w:val="28"/>
        </w:rPr>
        <w:t xml:space="preserve">          2) базедовой болезни</w:t>
      </w:r>
    </w:p>
    <w:p w:rsidR="003D2AA5" w:rsidRDefault="003D2AA5" w:rsidP="00082AD0">
      <w:pPr>
        <w:jc w:val="both"/>
        <w:rPr>
          <w:sz w:val="28"/>
        </w:rPr>
      </w:pPr>
      <w:r>
        <w:rPr>
          <w:sz w:val="28"/>
        </w:rPr>
        <w:t xml:space="preserve">          3) микседемы</w:t>
      </w:r>
    </w:p>
    <w:p w:rsidR="003D2AA5" w:rsidRDefault="003D2AA5" w:rsidP="00082AD0">
      <w:pPr>
        <w:jc w:val="both"/>
        <w:rPr>
          <w:sz w:val="28"/>
        </w:rPr>
      </w:pPr>
      <w:r>
        <w:rPr>
          <w:sz w:val="28"/>
        </w:rPr>
        <w:t xml:space="preserve">          4) болезни Иценко-Кушинга</w:t>
      </w:r>
    </w:p>
    <w:p w:rsidR="003D2AA5" w:rsidRDefault="003D2AA5" w:rsidP="00082AD0">
      <w:pPr>
        <w:jc w:val="both"/>
        <w:rPr>
          <w:sz w:val="28"/>
        </w:rPr>
      </w:pPr>
      <w:r>
        <w:rPr>
          <w:sz w:val="28"/>
        </w:rPr>
        <w:t xml:space="preserve">          5) аддисоновой болезни.</w:t>
      </w:r>
    </w:p>
    <w:p w:rsidR="003D2AA5" w:rsidRDefault="003D2AA5" w:rsidP="00082AD0">
      <w:pPr>
        <w:jc w:val="both"/>
        <w:rPr>
          <w:sz w:val="28"/>
        </w:rPr>
      </w:pPr>
      <w:r>
        <w:rPr>
          <w:sz w:val="28"/>
        </w:rPr>
        <w:t xml:space="preserve">010. </w:t>
      </w:r>
      <w:r>
        <w:rPr>
          <w:caps/>
          <w:sz w:val="28"/>
        </w:rPr>
        <w:t>«</w:t>
      </w:r>
      <w:r>
        <w:rPr>
          <w:caps/>
          <w:sz w:val="28"/>
          <w:lang w:val="en-US"/>
        </w:rPr>
        <w:t>Facies</w:t>
      </w:r>
      <w:r w:rsidRPr="00EC2AF5">
        <w:rPr>
          <w:caps/>
          <w:sz w:val="28"/>
        </w:rPr>
        <w:t xml:space="preserve"> </w:t>
      </w:r>
      <w:r>
        <w:rPr>
          <w:caps/>
          <w:sz w:val="28"/>
          <w:lang w:val="en-US"/>
        </w:rPr>
        <w:t>mecsedema</w:t>
      </w:r>
      <w:r>
        <w:rPr>
          <w:caps/>
          <w:sz w:val="28"/>
        </w:rPr>
        <w:t>» это</w:t>
      </w:r>
    </w:p>
    <w:p w:rsidR="003D2AA5" w:rsidRDefault="003D2AA5" w:rsidP="00082AD0">
      <w:pPr>
        <w:jc w:val="both"/>
        <w:rPr>
          <w:sz w:val="28"/>
        </w:rPr>
      </w:pPr>
      <w:r>
        <w:rPr>
          <w:sz w:val="28"/>
        </w:rPr>
        <w:t xml:space="preserve">          1) круглое, лунообразное лицо с выраженным румянцем,  </w:t>
      </w:r>
    </w:p>
    <w:p w:rsidR="003D2AA5" w:rsidRDefault="003D2AA5" w:rsidP="00082AD0">
      <w:pPr>
        <w:jc w:val="both"/>
        <w:rPr>
          <w:sz w:val="28"/>
        </w:rPr>
      </w:pPr>
      <w:r>
        <w:rPr>
          <w:sz w:val="28"/>
        </w:rPr>
        <w:t xml:space="preserve">          истонченными кожными покровами</w:t>
      </w:r>
    </w:p>
    <w:p w:rsidR="003D2AA5" w:rsidRDefault="003D2AA5" w:rsidP="00082AD0">
      <w:pPr>
        <w:jc w:val="both"/>
        <w:rPr>
          <w:sz w:val="28"/>
        </w:rPr>
      </w:pPr>
      <w:r>
        <w:rPr>
          <w:sz w:val="28"/>
        </w:rPr>
        <w:t xml:space="preserve">          2) апатичное, широкое, круглое с желтоватым оттенком, застывшим </w:t>
      </w:r>
    </w:p>
    <w:p w:rsidR="003D2AA5" w:rsidRDefault="003D2AA5" w:rsidP="00082AD0">
      <w:pPr>
        <w:jc w:val="both"/>
        <w:rPr>
          <w:sz w:val="28"/>
        </w:rPr>
      </w:pPr>
      <w:r>
        <w:rPr>
          <w:sz w:val="28"/>
        </w:rPr>
        <w:t xml:space="preserve">          взглядом</w:t>
      </w:r>
    </w:p>
    <w:p w:rsidR="003D2AA5" w:rsidRDefault="003D2AA5" w:rsidP="00082AD0">
      <w:pPr>
        <w:jc w:val="both"/>
        <w:rPr>
          <w:sz w:val="28"/>
        </w:rPr>
      </w:pPr>
      <w:r>
        <w:rPr>
          <w:sz w:val="28"/>
        </w:rPr>
        <w:t xml:space="preserve">          3) лицо с широко раскрытыми, выпученными, редко мигающими </w:t>
      </w:r>
    </w:p>
    <w:p w:rsidR="003D2AA5" w:rsidRDefault="003D2AA5" w:rsidP="00082AD0">
      <w:pPr>
        <w:jc w:val="both"/>
        <w:rPr>
          <w:sz w:val="28"/>
        </w:rPr>
      </w:pPr>
      <w:r>
        <w:rPr>
          <w:sz w:val="28"/>
        </w:rPr>
        <w:t xml:space="preserve">          глазами</w:t>
      </w:r>
    </w:p>
    <w:p w:rsidR="003D2AA5" w:rsidRDefault="003D2AA5" w:rsidP="00082AD0">
      <w:pPr>
        <w:jc w:val="both"/>
        <w:rPr>
          <w:sz w:val="28"/>
        </w:rPr>
      </w:pPr>
      <w:r>
        <w:rPr>
          <w:sz w:val="28"/>
        </w:rPr>
        <w:t xml:space="preserve">          4) резкое развитие надбровных дуг, непропорционально большие</w:t>
      </w:r>
    </w:p>
    <w:p w:rsidR="003D2AA5" w:rsidRDefault="003D2AA5" w:rsidP="00082AD0">
      <w:pPr>
        <w:jc w:val="both"/>
        <w:rPr>
          <w:sz w:val="28"/>
        </w:rPr>
      </w:pPr>
      <w:r>
        <w:rPr>
          <w:sz w:val="28"/>
        </w:rPr>
        <w:t xml:space="preserve">          размеры носа, губ, разрастание нижней челюсти</w:t>
      </w:r>
    </w:p>
    <w:p w:rsidR="003D2AA5" w:rsidRDefault="003D2AA5" w:rsidP="00082AD0">
      <w:pPr>
        <w:jc w:val="both"/>
        <w:rPr>
          <w:sz w:val="28"/>
        </w:rPr>
      </w:pPr>
      <w:r>
        <w:rPr>
          <w:sz w:val="28"/>
        </w:rPr>
        <w:t xml:space="preserve">          5) желтушное лицо, иктеричность склер.</w:t>
      </w:r>
    </w:p>
    <w:p w:rsidR="003D2AA5" w:rsidRDefault="003D2AA5" w:rsidP="00082AD0">
      <w:pPr>
        <w:jc w:val="both"/>
        <w:rPr>
          <w:sz w:val="28"/>
        </w:rPr>
      </w:pPr>
    </w:p>
    <w:p w:rsidR="003D2AA5" w:rsidRDefault="003D2AA5" w:rsidP="00082AD0">
      <w:pPr>
        <w:jc w:val="both"/>
        <w:rPr>
          <w:sz w:val="28"/>
        </w:rPr>
      </w:pPr>
      <w:r w:rsidRPr="00CD1AC6">
        <w:rPr>
          <w:b/>
          <w:sz w:val="28"/>
        </w:rPr>
        <w:t>Вариант 2</w:t>
      </w:r>
      <w:r>
        <w:rPr>
          <w:sz w:val="28"/>
        </w:rPr>
        <w:t>.</w:t>
      </w:r>
    </w:p>
    <w:p w:rsidR="003D2AA5" w:rsidRDefault="003D2AA5" w:rsidP="00082AD0">
      <w:pPr>
        <w:jc w:val="both"/>
        <w:rPr>
          <w:sz w:val="28"/>
        </w:rPr>
      </w:pPr>
      <w:r>
        <w:rPr>
          <w:sz w:val="28"/>
        </w:rPr>
        <w:t xml:space="preserve">001. </w:t>
      </w:r>
      <w:r>
        <w:rPr>
          <w:caps/>
          <w:sz w:val="28"/>
        </w:rPr>
        <w:t>Экзофтальм – это</w:t>
      </w:r>
    </w:p>
    <w:p w:rsidR="003D2AA5" w:rsidRDefault="003D2AA5" w:rsidP="00082AD0">
      <w:pPr>
        <w:jc w:val="both"/>
        <w:rPr>
          <w:sz w:val="28"/>
        </w:rPr>
      </w:pPr>
      <w:r>
        <w:rPr>
          <w:sz w:val="28"/>
        </w:rPr>
        <w:t xml:space="preserve">          1) пучеглазие</w:t>
      </w:r>
    </w:p>
    <w:p w:rsidR="003D2AA5" w:rsidRDefault="003D2AA5" w:rsidP="00082AD0">
      <w:pPr>
        <w:jc w:val="both"/>
        <w:rPr>
          <w:sz w:val="28"/>
        </w:rPr>
      </w:pPr>
      <w:r>
        <w:rPr>
          <w:sz w:val="28"/>
        </w:rPr>
        <w:t xml:space="preserve">          2) редкое мигание</w:t>
      </w:r>
    </w:p>
    <w:p w:rsidR="003D2AA5" w:rsidRDefault="003D2AA5" w:rsidP="00082AD0">
      <w:pPr>
        <w:jc w:val="both"/>
        <w:rPr>
          <w:sz w:val="28"/>
        </w:rPr>
      </w:pPr>
      <w:r>
        <w:rPr>
          <w:sz w:val="28"/>
        </w:rPr>
        <w:t xml:space="preserve">          3) тремор закрытых век</w:t>
      </w:r>
    </w:p>
    <w:p w:rsidR="003D2AA5" w:rsidRDefault="003D2AA5" w:rsidP="00082AD0">
      <w:pPr>
        <w:jc w:val="both"/>
        <w:rPr>
          <w:sz w:val="28"/>
        </w:rPr>
      </w:pPr>
      <w:r>
        <w:rPr>
          <w:sz w:val="28"/>
        </w:rPr>
        <w:lastRenderedPageBreak/>
        <w:t xml:space="preserve">          4) опущение верхнего века</w:t>
      </w:r>
    </w:p>
    <w:p w:rsidR="003D2AA5" w:rsidRDefault="003D2AA5" w:rsidP="00082AD0">
      <w:pPr>
        <w:jc w:val="both"/>
        <w:rPr>
          <w:sz w:val="28"/>
        </w:rPr>
      </w:pPr>
      <w:r>
        <w:rPr>
          <w:sz w:val="28"/>
        </w:rPr>
        <w:t xml:space="preserve">          5) западение глазного яблока.</w:t>
      </w:r>
    </w:p>
    <w:p w:rsidR="003D2AA5" w:rsidRDefault="003D2AA5" w:rsidP="00082AD0">
      <w:pPr>
        <w:jc w:val="both"/>
        <w:rPr>
          <w:sz w:val="28"/>
        </w:rPr>
      </w:pPr>
      <w:r>
        <w:rPr>
          <w:sz w:val="28"/>
        </w:rPr>
        <w:t xml:space="preserve">002. </w:t>
      </w:r>
      <w:r>
        <w:rPr>
          <w:caps/>
          <w:sz w:val="28"/>
        </w:rPr>
        <w:t>Диастема это</w:t>
      </w:r>
    </w:p>
    <w:p w:rsidR="003D2AA5" w:rsidRDefault="003D2AA5" w:rsidP="00082AD0">
      <w:pPr>
        <w:jc w:val="both"/>
        <w:rPr>
          <w:sz w:val="28"/>
        </w:rPr>
      </w:pPr>
      <w:r>
        <w:rPr>
          <w:sz w:val="28"/>
        </w:rPr>
        <w:t xml:space="preserve">          1) отложение холестерина на коже век</w:t>
      </w:r>
    </w:p>
    <w:p w:rsidR="003D2AA5" w:rsidRDefault="003D2AA5" w:rsidP="00082AD0">
      <w:pPr>
        <w:jc w:val="both"/>
        <w:rPr>
          <w:sz w:val="28"/>
        </w:rPr>
      </w:pPr>
      <w:r>
        <w:rPr>
          <w:sz w:val="28"/>
        </w:rPr>
        <w:t xml:space="preserve">          2) изменение подкожно-жировой клетчатки вследствие инъекций </w:t>
      </w:r>
    </w:p>
    <w:p w:rsidR="003D2AA5" w:rsidRDefault="003D2AA5" w:rsidP="00082AD0">
      <w:pPr>
        <w:jc w:val="both"/>
        <w:rPr>
          <w:sz w:val="28"/>
        </w:rPr>
      </w:pPr>
      <w:r>
        <w:rPr>
          <w:sz w:val="28"/>
        </w:rPr>
        <w:t xml:space="preserve">          инсулина</w:t>
      </w:r>
    </w:p>
    <w:p w:rsidR="003D2AA5" w:rsidRDefault="003D2AA5" w:rsidP="00082AD0">
      <w:pPr>
        <w:jc w:val="both"/>
        <w:rPr>
          <w:sz w:val="28"/>
        </w:rPr>
      </w:pPr>
      <w:r>
        <w:rPr>
          <w:sz w:val="28"/>
        </w:rPr>
        <w:t xml:space="preserve">          3) щель между передними зубами</w:t>
      </w:r>
    </w:p>
    <w:p w:rsidR="003D2AA5" w:rsidRDefault="003D2AA5" w:rsidP="00082AD0">
      <w:pPr>
        <w:jc w:val="both"/>
        <w:rPr>
          <w:sz w:val="28"/>
        </w:rPr>
      </w:pPr>
      <w:r>
        <w:rPr>
          <w:sz w:val="28"/>
        </w:rPr>
        <w:t xml:space="preserve">          4)  продольные и поперечные полосы, соответствующие кожным </w:t>
      </w:r>
    </w:p>
    <w:p w:rsidR="003D2AA5" w:rsidRDefault="003D2AA5" w:rsidP="00082AD0">
      <w:pPr>
        <w:jc w:val="both"/>
        <w:rPr>
          <w:sz w:val="28"/>
        </w:rPr>
      </w:pPr>
      <w:r>
        <w:rPr>
          <w:sz w:val="28"/>
        </w:rPr>
        <w:t xml:space="preserve">          складкам, возникающие в результате катаболического воздействия</w:t>
      </w:r>
    </w:p>
    <w:p w:rsidR="003D2AA5" w:rsidRDefault="003D2AA5" w:rsidP="00082AD0">
      <w:pPr>
        <w:jc w:val="both"/>
        <w:rPr>
          <w:sz w:val="28"/>
        </w:rPr>
      </w:pPr>
      <w:r>
        <w:rPr>
          <w:sz w:val="28"/>
        </w:rPr>
        <w:t xml:space="preserve">          стероидных гормонов</w:t>
      </w:r>
    </w:p>
    <w:p w:rsidR="003D2AA5" w:rsidRDefault="003D2AA5" w:rsidP="00082AD0">
      <w:pPr>
        <w:jc w:val="both"/>
        <w:rPr>
          <w:sz w:val="28"/>
        </w:rPr>
      </w:pPr>
      <w:r>
        <w:rPr>
          <w:sz w:val="28"/>
        </w:rPr>
        <w:t xml:space="preserve">          5) редкое мигание.</w:t>
      </w:r>
    </w:p>
    <w:p w:rsidR="003D2AA5" w:rsidRDefault="003D2AA5" w:rsidP="00082AD0">
      <w:pPr>
        <w:jc w:val="both"/>
        <w:rPr>
          <w:sz w:val="28"/>
        </w:rPr>
      </w:pPr>
      <w:r>
        <w:rPr>
          <w:sz w:val="28"/>
        </w:rPr>
        <w:t xml:space="preserve">003. </w:t>
      </w:r>
      <w:r>
        <w:rPr>
          <w:caps/>
          <w:sz w:val="28"/>
        </w:rPr>
        <w:t>Гирсутизм это</w:t>
      </w:r>
    </w:p>
    <w:p w:rsidR="003D2AA5" w:rsidRDefault="003D2AA5" w:rsidP="00082AD0">
      <w:pPr>
        <w:jc w:val="both"/>
        <w:rPr>
          <w:sz w:val="28"/>
        </w:rPr>
      </w:pPr>
      <w:r>
        <w:rPr>
          <w:sz w:val="28"/>
        </w:rPr>
        <w:t xml:space="preserve">          1) рост волос у женщин по мужскому типу</w:t>
      </w:r>
    </w:p>
    <w:p w:rsidR="003D2AA5" w:rsidRDefault="003D2AA5" w:rsidP="00082AD0">
      <w:pPr>
        <w:jc w:val="both"/>
        <w:rPr>
          <w:sz w:val="28"/>
        </w:rPr>
      </w:pPr>
      <w:r>
        <w:rPr>
          <w:sz w:val="28"/>
        </w:rPr>
        <w:t xml:space="preserve">          2) залысины на висках, низкий голос, широкие плечи, узкий таз,</w:t>
      </w:r>
    </w:p>
    <w:p w:rsidR="003D2AA5" w:rsidRDefault="003D2AA5" w:rsidP="00082AD0">
      <w:pPr>
        <w:jc w:val="both"/>
        <w:rPr>
          <w:sz w:val="28"/>
        </w:rPr>
      </w:pPr>
      <w:r>
        <w:rPr>
          <w:sz w:val="28"/>
        </w:rPr>
        <w:t xml:space="preserve">          гипотрофия молочных желез</w:t>
      </w:r>
    </w:p>
    <w:p w:rsidR="003D2AA5" w:rsidRDefault="003D2AA5" w:rsidP="00082AD0">
      <w:pPr>
        <w:jc w:val="both"/>
        <w:rPr>
          <w:sz w:val="28"/>
        </w:rPr>
      </w:pPr>
      <w:r>
        <w:rPr>
          <w:sz w:val="28"/>
        </w:rPr>
        <w:t xml:space="preserve">          3) ломкость ногтей, выпадение волос на голове, дистальной части </w:t>
      </w:r>
    </w:p>
    <w:p w:rsidR="003D2AA5" w:rsidRDefault="003D2AA5" w:rsidP="00082AD0">
      <w:pPr>
        <w:jc w:val="both"/>
        <w:rPr>
          <w:sz w:val="28"/>
        </w:rPr>
      </w:pPr>
      <w:r>
        <w:rPr>
          <w:sz w:val="28"/>
        </w:rPr>
        <w:t xml:space="preserve">          бровей, выпадение ресниц</w:t>
      </w:r>
    </w:p>
    <w:p w:rsidR="003D2AA5" w:rsidRDefault="003D2AA5" w:rsidP="00082AD0">
      <w:pPr>
        <w:jc w:val="both"/>
        <w:rPr>
          <w:sz w:val="28"/>
        </w:rPr>
      </w:pPr>
      <w:r>
        <w:rPr>
          <w:sz w:val="28"/>
        </w:rPr>
        <w:t xml:space="preserve">          4) полное облысение</w:t>
      </w:r>
    </w:p>
    <w:p w:rsidR="003D2AA5" w:rsidRDefault="003D2AA5" w:rsidP="00082AD0">
      <w:pPr>
        <w:jc w:val="both"/>
        <w:rPr>
          <w:sz w:val="28"/>
        </w:rPr>
      </w:pPr>
      <w:r>
        <w:rPr>
          <w:sz w:val="28"/>
        </w:rPr>
        <w:t xml:space="preserve">          5) изменение подкожно-жировой клетчатки вследствие инъекций </w:t>
      </w:r>
    </w:p>
    <w:p w:rsidR="003D2AA5" w:rsidRDefault="003D2AA5" w:rsidP="00082AD0">
      <w:pPr>
        <w:jc w:val="both"/>
        <w:rPr>
          <w:sz w:val="28"/>
        </w:rPr>
      </w:pPr>
      <w:r>
        <w:rPr>
          <w:sz w:val="28"/>
        </w:rPr>
        <w:t xml:space="preserve">          инсулина.</w:t>
      </w:r>
    </w:p>
    <w:p w:rsidR="003D2AA5" w:rsidRDefault="003D2AA5" w:rsidP="00082AD0">
      <w:pPr>
        <w:jc w:val="both"/>
        <w:rPr>
          <w:sz w:val="28"/>
        </w:rPr>
      </w:pPr>
      <w:r>
        <w:rPr>
          <w:sz w:val="28"/>
        </w:rPr>
        <w:t xml:space="preserve">004. </w:t>
      </w:r>
      <w:r>
        <w:rPr>
          <w:caps/>
          <w:sz w:val="28"/>
        </w:rPr>
        <w:t>Симптом  Грефе- это</w:t>
      </w:r>
    </w:p>
    <w:p w:rsidR="003D2AA5" w:rsidRDefault="003D2AA5" w:rsidP="00082AD0">
      <w:pPr>
        <w:jc w:val="both"/>
        <w:rPr>
          <w:sz w:val="28"/>
        </w:rPr>
      </w:pPr>
      <w:r>
        <w:rPr>
          <w:sz w:val="28"/>
        </w:rPr>
        <w:t xml:space="preserve">          1) блеск глаз</w:t>
      </w:r>
    </w:p>
    <w:p w:rsidR="003D2AA5" w:rsidRDefault="003D2AA5" w:rsidP="00082AD0">
      <w:pPr>
        <w:jc w:val="both"/>
        <w:rPr>
          <w:sz w:val="28"/>
        </w:rPr>
      </w:pPr>
      <w:r>
        <w:rPr>
          <w:sz w:val="28"/>
        </w:rPr>
        <w:t xml:space="preserve">          2) мелкий тремор закрытых век</w:t>
      </w:r>
    </w:p>
    <w:p w:rsidR="003D2AA5" w:rsidRDefault="003D2AA5" w:rsidP="00082AD0">
      <w:pPr>
        <w:jc w:val="both"/>
        <w:rPr>
          <w:sz w:val="28"/>
        </w:rPr>
      </w:pPr>
      <w:r>
        <w:rPr>
          <w:sz w:val="28"/>
        </w:rPr>
        <w:t xml:space="preserve">          3) широко раскрытые глазные щели</w:t>
      </w:r>
    </w:p>
    <w:p w:rsidR="003D2AA5" w:rsidRDefault="003D2AA5" w:rsidP="00082AD0">
      <w:pPr>
        <w:jc w:val="both"/>
        <w:rPr>
          <w:sz w:val="28"/>
        </w:rPr>
      </w:pPr>
      <w:r>
        <w:rPr>
          <w:sz w:val="28"/>
        </w:rPr>
        <w:t xml:space="preserve">          4) появление белой полоски склеры между краем века и радужной </w:t>
      </w:r>
    </w:p>
    <w:p w:rsidR="003D2AA5" w:rsidRDefault="003D2AA5" w:rsidP="00082AD0">
      <w:pPr>
        <w:jc w:val="both"/>
        <w:rPr>
          <w:sz w:val="28"/>
        </w:rPr>
      </w:pPr>
      <w:r>
        <w:rPr>
          <w:sz w:val="28"/>
        </w:rPr>
        <w:t xml:space="preserve">          оболочкой при движении глазного яблока вниз</w:t>
      </w:r>
    </w:p>
    <w:p w:rsidR="003D2AA5" w:rsidRDefault="003D2AA5" w:rsidP="00082AD0">
      <w:pPr>
        <w:jc w:val="both"/>
        <w:rPr>
          <w:sz w:val="28"/>
        </w:rPr>
      </w:pPr>
      <w:r>
        <w:rPr>
          <w:sz w:val="28"/>
        </w:rPr>
        <w:t xml:space="preserve">          5) редкое мигание.</w:t>
      </w:r>
    </w:p>
    <w:p w:rsidR="003D2AA5" w:rsidRDefault="003D2AA5" w:rsidP="00082AD0">
      <w:pPr>
        <w:jc w:val="both"/>
        <w:rPr>
          <w:sz w:val="28"/>
        </w:rPr>
      </w:pPr>
      <w:r>
        <w:rPr>
          <w:sz w:val="28"/>
        </w:rPr>
        <w:t xml:space="preserve">005. </w:t>
      </w:r>
      <w:r>
        <w:rPr>
          <w:caps/>
          <w:sz w:val="28"/>
        </w:rPr>
        <w:t>Диастема  характерна  для</w:t>
      </w:r>
    </w:p>
    <w:p w:rsidR="003D2AA5" w:rsidRDefault="003D2AA5" w:rsidP="00082AD0">
      <w:pPr>
        <w:jc w:val="both"/>
        <w:rPr>
          <w:sz w:val="28"/>
        </w:rPr>
      </w:pPr>
      <w:r>
        <w:rPr>
          <w:sz w:val="28"/>
        </w:rPr>
        <w:t xml:space="preserve">          1) сахарного диабета</w:t>
      </w:r>
    </w:p>
    <w:p w:rsidR="003D2AA5" w:rsidRDefault="003D2AA5" w:rsidP="00082AD0">
      <w:pPr>
        <w:jc w:val="both"/>
        <w:rPr>
          <w:sz w:val="28"/>
        </w:rPr>
      </w:pPr>
      <w:r>
        <w:rPr>
          <w:sz w:val="28"/>
        </w:rPr>
        <w:t xml:space="preserve">          2) тиреотоксикоза</w:t>
      </w:r>
    </w:p>
    <w:p w:rsidR="003D2AA5" w:rsidRDefault="003D2AA5" w:rsidP="00082AD0">
      <w:pPr>
        <w:jc w:val="both"/>
        <w:rPr>
          <w:sz w:val="28"/>
        </w:rPr>
      </w:pPr>
      <w:r>
        <w:rPr>
          <w:sz w:val="28"/>
        </w:rPr>
        <w:t xml:space="preserve">          3) акромегалии</w:t>
      </w:r>
    </w:p>
    <w:p w:rsidR="003D2AA5" w:rsidRDefault="003D2AA5" w:rsidP="00082AD0">
      <w:pPr>
        <w:jc w:val="both"/>
        <w:rPr>
          <w:sz w:val="28"/>
        </w:rPr>
      </w:pPr>
      <w:r>
        <w:rPr>
          <w:sz w:val="28"/>
        </w:rPr>
        <w:t xml:space="preserve">          4) микседемы</w:t>
      </w:r>
    </w:p>
    <w:p w:rsidR="003D2AA5" w:rsidRDefault="003D2AA5" w:rsidP="00082AD0">
      <w:pPr>
        <w:jc w:val="both"/>
        <w:rPr>
          <w:sz w:val="28"/>
        </w:rPr>
      </w:pPr>
      <w:r>
        <w:rPr>
          <w:sz w:val="28"/>
        </w:rPr>
        <w:t xml:space="preserve">          5) аддисоновой болезни.</w:t>
      </w:r>
    </w:p>
    <w:p w:rsidR="003D2AA5" w:rsidRDefault="003D2AA5" w:rsidP="00082AD0">
      <w:pPr>
        <w:jc w:val="both"/>
        <w:rPr>
          <w:sz w:val="28"/>
        </w:rPr>
      </w:pPr>
      <w:r>
        <w:rPr>
          <w:sz w:val="28"/>
        </w:rPr>
        <w:t xml:space="preserve">006. </w:t>
      </w:r>
      <w:r>
        <w:rPr>
          <w:caps/>
          <w:sz w:val="28"/>
        </w:rPr>
        <w:t>Стрии  наблюдаются  при</w:t>
      </w:r>
    </w:p>
    <w:p w:rsidR="003D2AA5" w:rsidRDefault="003D2AA5" w:rsidP="00082AD0">
      <w:pPr>
        <w:jc w:val="both"/>
        <w:rPr>
          <w:sz w:val="28"/>
        </w:rPr>
      </w:pPr>
      <w:r>
        <w:rPr>
          <w:sz w:val="28"/>
        </w:rPr>
        <w:t xml:space="preserve">          1) болезни Иценко-Кушинга</w:t>
      </w:r>
    </w:p>
    <w:p w:rsidR="003D2AA5" w:rsidRDefault="003D2AA5" w:rsidP="00082AD0">
      <w:pPr>
        <w:jc w:val="both"/>
        <w:rPr>
          <w:sz w:val="28"/>
        </w:rPr>
      </w:pPr>
      <w:r>
        <w:rPr>
          <w:sz w:val="28"/>
        </w:rPr>
        <w:t xml:space="preserve">          2) сахарном диабете</w:t>
      </w:r>
    </w:p>
    <w:p w:rsidR="003D2AA5" w:rsidRDefault="003D2AA5" w:rsidP="00082AD0">
      <w:pPr>
        <w:jc w:val="both"/>
        <w:rPr>
          <w:sz w:val="28"/>
        </w:rPr>
      </w:pPr>
      <w:r>
        <w:rPr>
          <w:sz w:val="28"/>
        </w:rPr>
        <w:t xml:space="preserve">          3) акромегалии</w:t>
      </w:r>
    </w:p>
    <w:p w:rsidR="003D2AA5" w:rsidRDefault="003D2AA5" w:rsidP="00082AD0">
      <w:pPr>
        <w:jc w:val="both"/>
        <w:rPr>
          <w:sz w:val="28"/>
        </w:rPr>
      </w:pPr>
      <w:r>
        <w:rPr>
          <w:sz w:val="28"/>
        </w:rPr>
        <w:t xml:space="preserve">          4) аддисоновой болезни</w:t>
      </w:r>
    </w:p>
    <w:p w:rsidR="003D2AA5" w:rsidRDefault="003D2AA5" w:rsidP="00082AD0">
      <w:pPr>
        <w:jc w:val="both"/>
        <w:rPr>
          <w:sz w:val="28"/>
        </w:rPr>
      </w:pPr>
      <w:r>
        <w:rPr>
          <w:sz w:val="28"/>
        </w:rPr>
        <w:t xml:space="preserve">          5) микседеме.</w:t>
      </w:r>
    </w:p>
    <w:p w:rsidR="003D2AA5" w:rsidRDefault="003D2AA5" w:rsidP="00082AD0">
      <w:pPr>
        <w:jc w:val="both"/>
        <w:rPr>
          <w:sz w:val="28"/>
        </w:rPr>
      </w:pPr>
      <w:r>
        <w:rPr>
          <w:sz w:val="28"/>
        </w:rPr>
        <w:t xml:space="preserve">007. </w:t>
      </w:r>
      <w:r>
        <w:rPr>
          <w:caps/>
          <w:sz w:val="28"/>
        </w:rPr>
        <w:t>ИМТ равный 30 кг/м</w:t>
      </w:r>
      <w:r>
        <w:rPr>
          <w:caps/>
          <w:sz w:val="28"/>
          <w:vertAlign w:val="superscript"/>
        </w:rPr>
        <w:t>2</w:t>
      </w:r>
      <w:r>
        <w:rPr>
          <w:caps/>
          <w:sz w:val="28"/>
        </w:rPr>
        <w:t xml:space="preserve"> соответствует</w:t>
      </w:r>
    </w:p>
    <w:p w:rsidR="003D2AA5" w:rsidRDefault="003D2AA5" w:rsidP="00082AD0">
      <w:pPr>
        <w:jc w:val="both"/>
        <w:rPr>
          <w:sz w:val="28"/>
        </w:rPr>
      </w:pPr>
      <w:r>
        <w:rPr>
          <w:sz w:val="28"/>
        </w:rPr>
        <w:t xml:space="preserve">          1) избыточной массе тела</w:t>
      </w:r>
    </w:p>
    <w:p w:rsidR="003D2AA5" w:rsidRDefault="003D2AA5" w:rsidP="00082AD0">
      <w:pPr>
        <w:jc w:val="both"/>
        <w:rPr>
          <w:sz w:val="28"/>
        </w:rPr>
      </w:pPr>
      <w:r>
        <w:rPr>
          <w:sz w:val="28"/>
        </w:rPr>
        <w:t xml:space="preserve">          2) кахексии</w:t>
      </w:r>
    </w:p>
    <w:p w:rsidR="003D2AA5" w:rsidRDefault="003D2AA5" w:rsidP="00082AD0">
      <w:pPr>
        <w:jc w:val="both"/>
        <w:rPr>
          <w:sz w:val="28"/>
        </w:rPr>
      </w:pPr>
      <w:r>
        <w:rPr>
          <w:sz w:val="28"/>
        </w:rPr>
        <w:t xml:space="preserve">          3) </w:t>
      </w:r>
      <w:r>
        <w:rPr>
          <w:sz w:val="28"/>
          <w:lang w:val="en-US"/>
        </w:rPr>
        <w:t>I</w:t>
      </w:r>
      <w:r w:rsidRPr="00EC2AF5">
        <w:rPr>
          <w:sz w:val="28"/>
        </w:rPr>
        <w:t xml:space="preserve"> </w:t>
      </w:r>
      <w:r>
        <w:rPr>
          <w:sz w:val="28"/>
        </w:rPr>
        <w:t>степени ожирения</w:t>
      </w:r>
    </w:p>
    <w:p w:rsidR="003D2AA5" w:rsidRDefault="003D2AA5" w:rsidP="00082AD0">
      <w:pPr>
        <w:jc w:val="both"/>
        <w:rPr>
          <w:sz w:val="28"/>
        </w:rPr>
      </w:pPr>
      <w:r>
        <w:rPr>
          <w:sz w:val="28"/>
        </w:rPr>
        <w:t xml:space="preserve">          4) </w:t>
      </w:r>
      <w:r>
        <w:rPr>
          <w:sz w:val="28"/>
          <w:lang w:val="en-US"/>
        </w:rPr>
        <w:t>III</w:t>
      </w:r>
      <w:r>
        <w:rPr>
          <w:sz w:val="28"/>
        </w:rPr>
        <w:t xml:space="preserve"> степени ожирения</w:t>
      </w:r>
    </w:p>
    <w:p w:rsidR="003D2AA5" w:rsidRDefault="003D2AA5" w:rsidP="00082AD0">
      <w:pPr>
        <w:jc w:val="both"/>
        <w:rPr>
          <w:sz w:val="28"/>
        </w:rPr>
      </w:pPr>
      <w:r>
        <w:rPr>
          <w:sz w:val="28"/>
        </w:rPr>
        <w:t xml:space="preserve">          5) нормальной массе тела.</w:t>
      </w:r>
    </w:p>
    <w:p w:rsidR="003D2AA5" w:rsidRDefault="003D2AA5" w:rsidP="00082AD0">
      <w:pPr>
        <w:jc w:val="both"/>
        <w:rPr>
          <w:sz w:val="28"/>
        </w:rPr>
      </w:pPr>
      <w:r>
        <w:rPr>
          <w:sz w:val="28"/>
        </w:rPr>
        <w:lastRenderedPageBreak/>
        <w:t xml:space="preserve">008. </w:t>
      </w:r>
      <w:r>
        <w:rPr>
          <w:caps/>
          <w:sz w:val="28"/>
        </w:rPr>
        <w:t>Для гипофизарного ожирения характерно</w:t>
      </w:r>
    </w:p>
    <w:p w:rsidR="003D2AA5" w:rsidRDefault="003D2AA5" w:rsidP="00082AD0">
      <w:pPr>
        <w:jc w:val="both"/>
        <w:rPr>
          <w:sz w:val="28"/>
        </w:rPr>
      </w:pPr>
      <w:r>
        <w:rPr>
          <w:sz w:val="28"/>
        </w:rPr>
        <w:t xml:space="preserve">          1) равномерное распределение подкожно-жировой клетчатки</w:t>
      </w:r>
    </w:p>
    <w:p w:rsidR="003D2AA5" w:rsidRDefault="003D2AA5" w:rsidP="00082AD0">
      <w:pPr>
        <w:jc w:val="both"/>
        <w:rPr>
          <w:sz w:val="28"/>
        </w:rPr>
      </w:pPr>
      <w:r>
        <w:rPr>
          <w:sz w:val="28"/>
        </w:rPr>
        <w:t xml:space="preserve">          2) отложение жира в области лица, груди, верхней и средней части </w:t>
      </w:r>
    </w:p>
    <w:p w:rsidR="003D2AA5" w:rsidRDefault="003D2AA5" w:rsidP="00082AD0">
      <w:pPr>
        <w:jc w:val="both"/>
        <w:rPr>
          <w:sz w:val="28"/>
        </w:rPr>
      </w:pPr>
      <w:r>
        <w:rPr>
          <w:sz w:val="28"/>
        </w:rPr>
        <w:t xml:space="preserve">          живота, нераспространение на конечности</w:t>
      </w:r>
    </w:p>
    <w:p w:rsidR="003D2AA5" w:rsidRDefault="003D2AA5" w:rsidP="00082AD0">
      <w:pPr>
        <w:jc w:val="both"/>
        <w:rPr>
          <w:sz w:val="28"/>
        </w:rPr>
      </w:pPr>
      <w:r>
        <w:rPr>
          <w:sz w:val="28"/>
        </w:rPr>
        <w:t xml:space="preserve">          3) отложение жира преимущественно в области таза, ягодиц, бедер</w:t>
      </w:r>
    </w:p>
    <w:p w:rsidR="003D2AA5" w:rsidRDefault="003D2AA5" w:rsidP="00082AD0">
      <w:pPr>
        <w:jc w:val="both"/>
        <w:rPr>
          <w:sz w:val="28"/>
        </w:rPr>
      </w:pPr>
      <w:r>
        <w:rPr>
          <w:sz w:val="28"/>
        </w:rPr>
        <w:t xml:space="preserve">          4) отложение жира по типу «груши»</w:t>
      </w:r>
    </w:p>
    <w:p w:rsidR="003D2AA5" w:rsidRDefault="003D2AA5" w:rsidP="00082AD0">
      <w:pPr>
        <w:jc w:val="both"/>
        <w:rPr>
          <w:sz w:val="28"/>
        </w:rPr>
      </w:pPr>
      <w:r>
        <w:rPr>
          <w:sz w:val="28"/>
        </w:rPr>
        <w:t xml:space="preserve">          5) отложение жира в верхней части живота.</w:t>
      </w:r>
    </w:p>
    <w:p w:rsidR="003D2AA5" w:rsidRDefault="003D2AA5" w:rsidP="00082AD0">
      <w:pPr>
        <w:jc w:val="both"/>
        <w:rPr>
          <w:sz w:val="28"/>
        </w:rPr>
      </w:pPr>
      <w:r>
        <w:rPr>
          <w:sz w:val="28"/>
        </w:rPr>
        <w:t xml:space="preserve">009. </w:t>
      </w:r>
      <w:r>
        <w:rPr>
          <w:caps/>
          <w:sz w:val="28"/>
        </w:rPr>
        <w:t>Гигантизм встречается при</w:t>
      </w:r>
    </w:p>
    <w:p w:rsidR="003D2AA5" w:rsidRDefault="003D2AA5" w:rsidP="00082AD0">
      <w:pPr>
        <w:jc w:val="both"/>
        <w:rPr>
          <w:sz w:val="28"/>
        </w:rPr>
      </w:pPr>
      <w:r>
        <w:rPr>
          <w:sz w:val="28"/>
        </w:rPr>
        <w:t xml:space="preserve">          1) сахарном диабете, гипотиреозе</w:t>
      </w:r>
    </w:p>
    <w:p w:rsidR="003D2AA5" w:rsidRDefault="003D2AA5" w:rsidP="00082AD0">
      <w:pPr>
        <w:jc w:val="both"/>
        <w:rPr>
          <w:sz w:val="28"/>
        </w:rPr>
      </w:pPr>
      <w:r>
        <w:rPr>
          <w:sz w:val="28"/>
        </w:rPr>
        <w:t xml:space="preserve">          2) гипогонадизме, повышенной функции передней доли гипофиза</w:t>
      </w:r>
    </w:p>
    <w:p w:rsidR="003D2AA5" w:rsidRDefault="003D2AA5" w:rsidP="00082AD0">
      <w:pPr>
        <w:jc w:val="both"/>
        <w:rPr>
          <w:sz w:val="28"/>
        </w:rPr>
      </w:pPr>
      <w:r>
        <w:rPr>
          <w:sz w:val="28"/>
        </w:rPr>
        <w:t xml:space="preserve">          3) повышенной функции передней доли гипофиза, гипотиреозе</w:t>
      </w:r>
    </w:p>
    <w:p w:rsidR="003D2AA5" w:rsidRDefault="003D2AA5" w:rsidP="00082AD0">
      <w:pPr>
        <w:jc w:val="both"/>
        <w:rPr>
          <w:sz w:val="28"/>
        </w:rPr>
      </w:pPr>
      <w:r>
        <w:rPr>
          <w:sz w:val="28"/>
        </w:rPr>
        <w:t xml:space="preserve">          4) гипогонадизме, сахарном диабете</w:t>
      </w:r>
    </w:p>
    <w:p w:rsidR="003D2AA5" w:rsidRDefault="003D2AA5" w:rsidP="00082AD0">
      <w:pPr>
        <w:jc w:val="both"/>
        <w:rPr>
          <w:sz w:val="28"/>
        </w:rPr>
      </w:pPr>
      <w:r>
        <w:rPr>
          <w:sz w:val="28"/>
        </w:rPr>
        <w:t xml:space="preserve">          5) сахарном диабете, тиреотоксикозе.</w:t>
      </w:r>
    </w:p>
    <w:p w:rsidR="003D2AA5" w:rsidRDefault="003D2AA5" w:rsidP="00082AD0">
      <w:pPr>
        <w:jc w:val="both"/>
        <w:rPr>
          <w:sz w:val="28"/>
        </w:rPr>
      </w:pPr>
      <w:r>
        <w:rPr>
          <w:sz w:val="28"/>
        </w:rPr>
        <w:t>010. «</w:t>
      </w:r>
      <w:r>
        <w:rPr>
          <w:caps/>
          <w:sz w:val="28"/>
        </w:rPr>
        <w:t>Рука акушера» встречается при</w:t>
      </w:r>
    </w:p>
    <w:p w:rsidR="003D2AA5" w:rsidRDefault="003D2AA5" w:rsidP="00082AD0">
      <w:pPr>
        <w:jc w:val="both"/>
        <w:rPr>
          <w:sz w:val="28"/>
        </w:rPr>
      </w:pPr>
      <w:r>
        <w:rPr>
          <w:sz w:val="28"/>
        </w:rPr>
        <w:t xml:space="preserve">           1) сахарном диабете</w:t>
      </w:r>
    </w:p>
    <w:p w:rsidR="003D2AA5" w:rsidRDefault="003D2AA5" w:rsidP="00082AD0">
      <w:pPr>
        <w:jc w:val="both"/>
        <w:rPr>
          <w:sz w:val="28"/>
        </w:rPr>
      </w:pPr>
      <w:r>
        <w:rPr>
          <w:sz w:val="28"/>
        </w:rPr>
        <w:t xml:space="preserve">           2) недостаточности функции паращитовидных желез</w:t>
      </w:r>
    </w:p>
    <w:p w:rsidR="003D2AA5" w:rsidRDefault="003D2AA5" w:rsidP="00082AD0">
      <w:pPr>
        <w:jc w:val="both"/>
        <w:rPr>
          <w:sz w:val="28"/>
        </w:rPr>
      </w:pPr>
      <w:r>
        <w:rPr>
          <w:sz w:val="28"/>
        </w:rPr>
        <w:t xml:space="preserve">           3) гипотиреозе</w:t>
      </w:r>
    </w:p>
    <w:p w:rsidR="003D2AA5" w:rsidRDefault="003D2AA5" w:rsidP="00082AD0">
      <w:pPr>
        <w:jc w:val="both"/>
        <w:rPr>
          <w:sz w:val="28"/>
        </w:rPr>
      </w:pPr>
      <w:r>
        <w:rPr>
          <w:sz w:val="28"/>
        </w:rPr>
        <w:t xml:space="preserve">           4) аддисоновой болезни</w:t>
      </w:r>
    </w:p>
    <w:p w:rsidR="003D2AA5" w:rsidRDefault="003D2AA5" w:rsidP="00082AD0">
      <w:pPr>
        <w:jc w:val="both"/>
        <w:rPr>
          <w:sz w:val="28"/>
        </w:rPr>
      </w:pPr>
      <w:r>
        <w:rPr>
          <w:sz w:val="28"/>
        </w:rPr>
        <w:t xml:space="preserve">           5) болезни Иценко-Кушинга.</w:t>
      </w:r>
    </w:p>
    <w:p w:rsidR="003D2AA5" w:rsidRDefault="003D2AA5" w:rsidP="00082AD0">
      <w:pPr>
        <w:jc w:val="both"/>
        <w:rPr>
          <w:sz w:val="28"/>
        </w:rPr>
      </w:pPr>
      <w:r>
        <w:rPr>
          <w:sz w:val="28"/>
        </w:rPr>
        <w:t xml:space="preserve">  </w:t>
      </w:r>
    </w:p>
    <w:p w:rsidR="003D2AA5" w:rsidRDefault="003D2AA5" w:rsidP="00082AD0">
      <w:pPr>
        <w:jc w:val="both"/>
        <w:rPr>
          <w:b/>
          <w:sz w:val="28"/>
          <w:szCs w:val="28"/>
        </w:rPr>
      </w:pPr>
      <w:r>
        <w:rPr>
          <w:b/>
          <w:bCs/>
          <w:sz w:val="28"/>
        </w:rPr>
        <w:t>Вариант 3.</w:t>
      </w:r>
    </w:p>
    <w:p w:rsidR="003D2AA5" w:rsidRDefault="003D2AA5" w:rsidP="00082AD0">
      <w:pPr>
        <w:jc w:val="both"/>
        <w:rPr>
          <w:caps/>
          <w:sz w:val="28"/>
          <w:szCs w:val="28"/>
        </w:rPr>
      </w:pPr>
      <w:r>
        <w:rPr>
          <w:sz w:val="28"/>
          <w:szCs w:val="28"/>
        </w:rPr>
        <w:t>001.</w:t>
      </w:r>
      <w:r>
        <w:rPr>
          <w:caps/>
          <w:sz w:val="28"/>
          <w:szCs w:val="28"/>
        </w:rPr>
        <w:t>Для сахарного диабета характерным является</w:t>
      </w:r>
    </w:p>
    <w:p w:rsidR="003D2AA5" w:rsidRDefault="003D2AA5" w:rsidP="00082AD0">
      <w:pPr>
        <w:jc w:val="both"/>
        <w:rPr>
          <w:sz w:val="28"/>
          <w:szCs w:val="28"/>
        </w:rPr>
      </w:pPr>
      <w:r>
        <w:rPr>
          <w:sz w:val="28"/>
          <w:szCs w:val="28"/>
        </w:rPr>
        <w:t xml:space="preserve">       1) отсутствие аппетита</w:t>
      </w:r>
    </w:p>
    <w:p w:rsidR="003D2AA5" w:rsidRDefault="003D2AA5" w:rsidP="00082AD0">
      <w:pPr>
        <w:jc w:val="both"/>
        <w:rPr>
          <w:sz w:val="28"/>
          <w:szCs w:val="28"/>
        </w:rPr>
      </w:pPr>
      <w:r>
        <w:rPr>
          <w:sz w:val="28"/>
          <w:szCs w:val="28"/>
        </w:rPr>
        <w:t xml:space="preserve">       2) анурия</w:t>
      </w:r>
    </w:p>
    <w:p w:rsidR="003D2AA5" w:rsidRDefault="003D2AA5" w:rsidP="00082AD0">
      <w:pPr>
        <w:jc w:val="both"/>
        <w:rPr>
          <w:sz w:val="28"/>
          <w:szCs w:val="28"/>
        </w:rPr>
      </w:pPr>
      <w:r>
        <w:rPr>
          <w:sz w:val="28"/>
          <w:szCs w:val="28"/>
        </w:rPr>
        <w:t xml:space="preserve">       3) олигоурия</w:t>
      </w:r>
    </w:p>
    <w:p w:rsidR="003D2AA5" w:rsidRDefault="003D2AA5" w:rsidP="00082AD0">
      <w:pPr>
        <w:jc w:val="both"/>
        <w:rPr>
          <w:sz w:val="28"/>
          <w:szCs w:val="28"/>
        </w:rPr>
      </w:pPr>
      <w:r>
        <w:rPr>
          <w:sz w:val="28"/>
          <w:szCs w:val="28"/>
        </w:rPr>
        <w:t xml:space="preserve">       4) полидипсия</w:t>
      </w:r>
    </w:p>
    <w:p w:rsidR="003D2AA5" w:rsidRDefault="003D2AA5" w:rsidP="00082AD0">
      <w:pPr>
        <w:jc w:val="both"/>
        <w:rPr>
          <w:sz w:val="28"/>
          <w:szCs w:val="28"/>
        </w:rPr>
      </w:pPr>
      <w:r>
        <w:rPr>
          <w:sz w:val="28"/>
          <w:szCs w:val="28"/>
        </w:rPr>
        <w:t xml:space="preserve">       5) рвота желчью.</w:t>
      </w:r>
    </w:p>
    <w:p w:rsidR="003D2AA5" w:rsidRDefault="003D2AA5" w:rsidP="00082AD0">
      <w:pPr>
        <w:jc w:val="both"/>
        <w:rPr>
          <w:caps/>
          <w:sz w:val="28"/>
          <w:szCs w:val="28"/>
        </w:rPr>
      </w:pPr>
      <w:r>
        <w:rPr>
          <w:sz w:val="28"/>
          <w:szCs w:val="28"/>
        </w:rPr>
        <w:t>002.</w:t>
      </w:r>
      <w:r>
        <w:rPr>
          <w:caps/>
          <w:sz w:val="28"/>
          <w:szCs w:val="28"/>
        </w:rPr>
        <w:t xml:space="preserve">Нормальным уровнем глюкозы в капиллярной крови  </w:t>
      </w:r>
    </w:p>
    <w:p w:rsidR="003D2AA5" w:rsidRDefault="003D2AA5" w:rsidP="00082AD0">
      <w:pPr>
        <w:jc w:val="both"/>
        <w:rPr>
          <w:caps/>
          <w:sz w:val="28"/>
          <w:szCs w:val="28"/>
        </w:rPr>
      </w:pPr>
      <w:r>
        <w:rPr>
          <w:caps/>
          <w:sz w:val="28"/>
          <w:szCs w:val="28"/>
        </w:rPr>
        <w:t xml:space="preserve">        натощак является</w:t>
      </w:r>
    </w:p>
    <w:p w:rsidR="003D2AA5" w:rsidRDefault="003D2AA5" w:rsidP="00082AD0">
      <w:pPr>
        <w:jc w:val="both"/>
        <w:rPr>
          <w:sz w:val="28"/>
          <w:szCs w:val="28"/>
        </w:rPr>
      </w:pPr>
      <w:r>
        <w:rPr>
          <w:sz w:val="28"/>
          <w:szCs w:val="28"/>
        </w:rPr>
        <w:t xml:space="preserve">       1) 1,5-2,7 ммоль/л</w:t>
      </w:r>
    </w:p>
    <w:p w:rsidR="003D2AA5" w:rsidRDefault="003D2AA5" w:rsidP="00082AD0">
      <w:pPr>
        <w:jc w:val="both"/>
        <w:rPr>
          <w:sz w:val="28"/>
          <w:szCs w:val="28"/>
        </w:rPr>
      </w:pPr>
      <w:r>
        <w:rPr>
          <w:sz w:val="28"/>
          <w:szCs w:val="28"/>
        </w:rPr>
        <w:t xml:space="preserve">       2) 7,3-9,5 ммоль/л</w:t>
      </w:r>
    </w:p>
    <w:p w:rsidR="003D2AA5" w:rsidRDefault="003D2AA5" w:rsidP="00082AD0">
      <w:pPr>
        <w:jc w:val="both"/>
        <w:rPr>
          <w:sz w:val="28"/>
          <w:szCs w:val="28"/>
        </w:rPr>
      </w:pPr>
      <w:r>
        <w:rPr>
          <w:sz w:val="28"/>
          <w:szCs w:val="28"/>
        </w:rPr>
        <w:t xml:space="preserve">       3) 3,3-5,5 ммоль/л</w:t>
      </w:r>
    </w:p>
    <w:p w:rsidR="003D2AA5" w:rsidRDefault="003D2AA5" w:rsidP="00082AD0">
      <w:pPr>
        <w:jc w:val="both"/>
        <w:rPr>
          <w:sz w:val="28"/>
          <w:szCs w:val="28"/>
        </w:rPr>
      </w:pPr>
      <w:r>
        <w:rPr>
          <w:sz w:val="28"/>
          <w:szCs w:val="28"/>
        </w:rPr>
        <w:t xml:space="preserve">       4) 6,1-7,8 ммоль/л</w:t>
      </w:r>
    </w:p>
    <w:p w:rsidR="003D2AA5" w:rsidRDefault="003D2AA5" w:rsidP="00082AD0">
      <w:pPr>
        <w:jc w:val="both"/>
        <w:rPr>
          <w:sz w:val="28"/>
          <w:szCs w:val="28"/>
        </w:rPr>
      </w:pPr>
      <w:r>
        <w:rPr>
          <w:sz w:val="28"/>
          <w:szCs w:val="28"/>
        </w:rPr>
        <w:t xml:space="preserve">       5) 7,8-11,1 ммоль/л.</w:t>
      </w:r>
    </w:p>
    <w:p w:rsidR="003D2AA5" w:rsidRDefault="003D2AA5" w:rsidP="00082AD0">
      <w:pPr>
        <w:jc w:val="both"/>
        <w:rPr>
          <w:sz w:val="28"/>
          <w:szCs w:val="28"/>
        </w:rPr>
      </w:pPr>
      <w:r>
        <w:rPr>
          <w:sz w:val="28"/>
          <w:szCs w:val="28"/>
        </w:rPr>
        <w:t xml:space="preserve">003. К </w:t>
      </w:r>
      <w:r>
        <w:rPr>
          <w:caps/>
          <w:sz w:val="28"/>
          <w:szCs w:val="28"/>
        </w:rPr>
        <w:t>Контринсулярным  гормонам не отноСЯтся</w:t>
      </w:r>
    </w:p>
    <w:p w:rsidR="003D2AA5" w:rsidRDefault="003D2AA5" w:rsidP="00082AD0">
      <w:pPr>
        <w:jc w:val="both"/>
        <w:rPr>
          <w:sz w:val="28"/>
          <w:szCs w:val="28"/>
        </w:rPr>
      </w:pPr>
      <w:r>
        <w:rPr>
          <w:sz w:val="28"/>
          <w:szCs w:val="28"/>
        </w:rPr>
        <w:t xml:space="preserve">       1) тиреоидные гормоны</w:t>
      </w:r>
    </w:p>
    <w:p w:rsidR="003D2AA5" w:rsidRDefault="003D2AA5" w:rsidP="00082AD0">
      <w:pPr>
        <w:jc w:val="both"/>
        <w:rPr>
          <w:sz w:val="28"/>
          <w:szCs w:val="28"/>
        </w:rPr>
      </w:pPr>
      <w:r>
        <w:rPr>
          <w:sz w:val="28"/>
          <w:szCs w:val="28"/>
        </w:rPr>
        <w:t xml:space="preserve">       2) глюкокортикоиды</w:t>
      </w:r>
    </w:p>
    <w:p w:rsidR="003D2AA5" w:rsidRDefault="003D2AA5" w:rsidP="00082AD0">
      <w:pPr>
        <w:jc w:val="both"/>
        <w:rPr>
          <w:sz w:val="28"/>
          <w:szCs w:val="28"/>
        </w:rPr>
      </w:pPr>
      <w:r>
        <w:rPr>
          <w:sz w:val="28"/>
          <w:szCs w:val="28"/>
        </w:rPr>
        <w:t xml:space="preserve">       3) катехоламины</w:t>
      </w:r>
    </w:p>
    <w:p w:rsidR="003D2AA5" w:rsidRDefault="003D2AA5" w:rsidP="00082AD0">
      <w:pPr>
        <w:jc w:val="both"/>
        <w:rPr>
          <w:sz w:val="28"/>
          <w:szCs w:val="28"/>
        </w:rPr>
      </w:pPr>
      <w:r>
        <w:rPr>
          <w:sz w:val="28"/>
          <w:szCs w:val="28"/>
        </w:rPr>
        <w:t xml:space="preserve">       4) половые гормоны</w:t>
      </w:r>
    </w:p>
    <w:p w:rsidR="003D2AA5" w:rsidRDefault="003D2AA5" w:rsidP="00082AD0">
      <w:pPr>
        <w:jc w:val="both"/>
        <w:rPr>
          <w:sz w:val="28"/>
          <w:szCs w:val="28"/>
        </w:rPr>
      </w:pPr>
      <w:r>
        <w:rPr>
          <w:sz w:val="28"/>
          <w:szCs w:val="28"/>
        </w:rPr>
        <w:t xml:space="preserve">       5) глюкогон</w:t>
      </w:r>
    </w:p>
    <w:p w:rsidR="003D2AA5" w:rsidRDefault="003D2AA5" w:rsidP="00082AD0">
      <w:pPr>
        <w:jc w:val="both"/>
        <w:rPr>
          <w:caps/>
          <w:sz w:val="28"/>
          <w:szCs w:val="28"/>
        </w:rPr>
      </w:pPr>
      <w:r>
        <w:rPr>
          <w:sz w:val="28"/>
          <w:szCs w:val="28"/>
        </w:rPr>
        <w:t>004.</w:t>
      </w:r>
      <w:r>
        <w:rPr>
          <w:caps/>
          <w:sz w:val="28"/>
          <w:szCs w:val="28"/>
        </w:rPr>
        <w:t xml:space="preserve">Для диагностики явного сахарного диабета не  </w:t>
      </w:r>
    </w:p>
    <w:p w:rsidR="003D2AA5" w:rsidRDefault="003D2AA5" w:rsidP="00082AD0">
      <w:pPr>
        <w:jc w:val="both"/>
        <w:rPr>
          <w:sz w:val="28"/>
          <w:szCs w:val="28"/>
        </w:rPr>
      </w:pPr>
      <w:r>
        <w:rPr>
          <w:caps/>
          <w:sz w:val="28"/>
          <w:szCs w:val="28"/>
        </w:rPr>
        <w:t xml:space="preserve">        используется</w:t>
      </w:r>
    </w:p>
    <w:p w:rsidR="003D2AA5" w:rsidRDefault="003D2AA5" w:rsidP="00082AD0">
      <w:pPr>
        <w:jc w:val="both"/>
        <w:rPr>
          <w:sz w:val="28"/>
          <w:szCs w:val="28"/>
        </w:rPr>
      </w:pPr>
      <w:r>
        <w:rPr>
          <w:b/>
          <w:sz w:val="28"/>
          <w:szCs w:val="28"/>
        </w:rPr>
        <w:t xml:space="preserve">        </w:t>
      </w:r>
      <w:r>
        <w:rPr>
          <w:sz w:val="28"/>
          <w:szCs w:val="28"/>
        </w:rPr>
        <w:t>1) ТТГ (тест толерантности к глюкозе)</w:t>
      </w:r>
    </w:p>
    <w:p w:rsidR="003D2AA5" w:rsidRDefault="003D2AA5" w:rsidP="00082AD0">
      <w:pPr>
        <w:jc w:val="both"/>
        <w:rPr>
          <w:sz w:val="28"/>
          <w:szCs w:val="28"/>
        </w:rPr>
      </w:pPr>
      <w:r>
        <w:rPr>
          <w:sz w:val="28"/>
          <w:szCs w:val="28"/>
        </w:rPr>
        <w:t xml:space="preserve">        2) определение сахара в крови натощак</w:t>
      </w:r>
    </w:p>
    <w:p w:rsidR="003D2AA5" w:rsidRDefault="003D2AA5" w:rsidP="00082AD0">
      <w:pPr>
        <w:jc w:val="both"/>
        <w:rPr>
          <w:sz w:val="28"/>
          <w:szCs w:val="28"/>
        </w:rPr>
      </w:pPr>
      <w:r>
        <w:rPr>
          <w:sz w:val="28"/>
          <w:szCs w:val="28"/>
        </w:rPr>
        <w:t xml:space="preserve">        3) определение сахара в крови в течение дня</w:t>
      </w:r>
    </w:p>
    <w:p w:rsidR="003D2AA5" w:rsidRDefault="003D2AA5" w:rsidP="00082AD0">
      <w:pPr>
        <w:jc w:val="both"/>
        <w:rPr>
          <w:sz w:val="28"/>
          <w:szCs w:val="28"/>
        </w:rPr>
      </w:pPr>
      <w:r>
        <w:rPr>
          <w:sz w:val="28"/>
          <w:szCs w:val="28"/>
        </w:rPr>
        <w:lastRenderedPageBreak/>
        <w:t xml:space="preserve">        4) уровень инсулина в крови</w:t>
      </w:r>
    </w:p>
    <w:p w:rsidR="003D2AA5" w:rsidRDefault="003D2AA5" w:rsidP="00082AD0">
      <w:pPr>
        <w:jc w:val="both"/>
        <w:rPr>
          <w:sz w:val="28"/>
          <w:szCs w:val="28"/>
        </w:rPr>
      </w:pPr>
      <w:r>
        <w:rPr>
          <w:sz w:val="28"/>
          <w:szCs w:val="28"/>
        </w:rPr>
        <w:t xml:space="preserve">        5) уровень гликозилированного гемоглобина.</w:t>
      </w:r>
    </w:p>
    <w:p w:rsidR="003D2AA5" w:rsidRDefault="003D2AA5" w:rsidP="00082AD0">
      <w:pPr>
        <w:jc w:val="both"/>
        <w:rPr>
          <w:sz w:val="28"/>
          <w:szCs w:val="28"/>
        </w:rPr>
      </w:pPr>
      <w:r>
        <w:rPr>
          <w:sz w:val="28"/>
          <w:szCs w:val="28"/>
        </w:rPr>
        <w:t>005</w:t>
      </w:r>
      <w:r>
        <w:rPr>
          <w:caps/>
          <w:sz w:val="28"/>
          <w:szCs w:val="28"/>
        </w:rPr>
        <w:t>.   Рубеоз – это</w:t>
      </w:r>
    </w:p>
    <w:p w:rsidR="003D2AA5" w:rsidRDefault="003D2AA5" w:rsidP="00082AD0">
      <w:pPr>
        <w:jc w:val="both"/>
        <w:rPr>
          <w:sz w:val="28"/>
          <w:szCs w:val="28"/>
        </w:rPr>
      </w:pPr>
      <w:r>
        <w:rPr>
          <w:sz w:val="28"/>
          <w:szCs w:val="28"/>
        </w:rPr>
        <w:t xml:space="preserve">        1) отложение холестерина на коже век</w:t>
      </w:r>
    </w:p>
    <w:p w:rsidR="003D2AA5" w:rsidRDefault="003D2AA5" w:rsidP="00082AD0">
      <w:pPr>
        <w:jc w:val="both"/>
        <w:rPr>
          <w:sz w:val="28"/>
          <w:szCs w:val="28"/>
        </w:rPr>
      </w:pPr>
      <w:r>
        <w:rPr>
          <w:sz w:val="28"/>
          <w:szCs w:val="28"/>
        </w:rPr>
        <w:t xml:space="preserve">        2) изменение подкожно-жировой клетчатки вследствие инъекций  </w:t>
      </w:r>
    </w:p>
    <w:p w:rsidR="003D2AA5" w:rsidRDefault="003D2AA5" w:rsidP="00082AD0">
      <w:pPr>
        <w:jc w:val="both"/>
        <w:rPr>
          <w:sz w:val="28"/>
          <w:szCs w:val="28"/>
        </w:rPr>
      </w:pPr>
      <w:r>
        <w:rPr>
          <w:sz w:val="28"/>
          <w:szCs w:val="28"/>
        </w:rPr>
        <w:t xml:space="preserve">         инсулина</w:t>
      </w:r>
    </w:p>
    <w:p w:rsidR="003D2AA5" w:rsidRDefault="003D2AA5" w:rsidP="00082AD0">
      <w:pPr>
        <w:jc w:val="both"/>
        <w:rPr>
          <w:sz w:val="28"/>
          <w:szCs w:val="28"/>
        </w:rPr>
      </w:pPr>
      <w:r>
        <w:rPr>
          <w:sz w:val="28"/>
          <w:szCs w:val="28"/>
        </w:rPr>
        <w:t xml:space="preserve">        3) румянец на щеках, на лбу, в области верхних век вследствие</w:t>
      </w:r>
    </w:p>
    <w:p w:rsidR="003D2AA5" w:rsidRDefault="003D2AA5" w:rsidP="00082AD0">
      <w:pPr>
        <w:jc w:val="both"/>
        <w:rPr>
          <w:sz w:val="28"/>
          <w:szCs w:val="28"/>
        </w:rPr>
      </w:pPr>
      <w:r>
        <w:rPr>
          <w:sz w:val="28"/>
          <w:szCs w:val="28"/>
        </w:rPr>
        <w:t xml:space="preserve">         расширения кожной капиллярной сети</w:t>
      </w:r>
    </w:p>
    <w:p w:rsidR="003D2AA5" w:rsidRDefault="003D2AA5" w:rsidP="00082AD0">
      <w:pPr>
        <w:jc w:val="both"/>
        <w:rPr>
          <w:sz w:val="28"/>
          <w:szCs w:val="28"/>
        </w:rPr>
      </w:pPr>
      <w:r>
        <w:rPr>
          <w:sz w:val="28"/>
          <w:szCs w:val="28"/>
        </w:rPr>
        <w:t xml:space="preserve">        4) цианотичный румянец</w:t>
      </w:r>
    </w:p>
    <w:p w:rsidR="003D2AA5" w:rsidRDefault="003D2AA5" w:rsidP="00082AD0">
      <w:pPr>
        <w:jc w:val="both"/>
        <w:rPr>
          <w:sz w:val="28"/>
          <w:szCs w:val="28"/>
        </w:rPr>
      </w:pPr>
      <w:r>
        <w:rPr>
          <w:sz w:val="28"/>
          <w:szCs w:val="28"/>
        </w:rPr>
        <w:t xml:space="preserve">        5) бледность кожных покровов с желтоватым оттенком.</w:t>
      </w:r>
    </w:p>
    <w:p w:rsidR="003D2AA5" w:rsidRDefault="003D2AA5" w:rsidP="00082AD0">
      <w:pPr>
        <w:jc w:val="both"/>
        <w:rPr>
          <w:caps/>
          <w:sz w:val="28"/>
          <w:szCs w:val="28"/>
        </w:rPr>
      </w:pPr>
      <w:r>
        <w:rPr>
          <w:sz w:val="28"/>
          <w:szCs w:val="28"/>
        </w:rPr>
        <w:t>006.</w:t>
      </w:r>
      <w:r>
        <w:rPr>
          <w:caps/>
          <w:sz w:val="28"/>
          <w:szCs w:val="28"/>
        </w:rPr>
        <w:t xml:space="preserve">признак,  не характерный для сахарного  </w:t>
      </w:r>
    </w:p>
    <w:p w:rsidR="003D2AA5" w:rsidRDefault="003D2AA5" w:rsidP="00082AD0">
      <w:pPr>
        <w:jc w:val="both"/>
        <w:rPr>
          <w:caps/>
          <w:sz w:val="28"/>
          <w:szCs w:val="28"/>
        </w:rPr>
      </w:pPr>
      <w:r>
        <w:rPr>
          <w:caps/>
          <w:sz w:val="28"/>
          <w:szCs w:val="28"/>
        </w:rPr>
        <w:t xml:space="preserve">         диабета 1 типа</w:t>
      </w:r>
    </w:p>
    <w:p w:rsidR="003D2AA5" w:rsidRDefault="003D2AA5" w:rsidP="00082AD0">
      <w:pPr>
        <w:jc w:val="both"/>
        <w:rPr>
          <w:sz w:val="28"/>
          <w:szCs w:val="28"/>
        </w:rPr>
      </w:pPr>
      <w:r>
        <w:rPr>
          <w:sz w:val="28"/>
          <w:szCs w:val="28"/>
        </w:rPr>
        <w:t xml:space="preserve">         1) развитие заболевания в молодом возрасте</w:t>
      </w:r>
    </w:p>
    <w:p w:rsidR="003D2AA5" w:rsidRDefault="003D2AA5" w:rsidP="00082AD0">
      <w:pPr>
        <w:jc w:val="both"/>
        <w:rPr>
          <w:sz w:val="28"/>
          <w:szCs w:val="28"/>
        </w:rPr>
      </w:pPr>
      <w:r>
        <w:rPr>
          <w:sz w:val="28"/>
          <w:szCs w:val="28"/>
        </w:rPr>
        <w:t xml:space="preserve">         2) развитие в пожилом возрасте</w:t>
      </w:r>
    </w:p>
    <w:p w:rsidR="003D2AA5" w:rsidRDefault="003D2AA5" w:rsidP="00082AD0">
      <w:pPr>
        <w:jc w:val="both"/>
        <w:rPr>
          <w:sz w:val="28"/>
          <w:szCs w:val="28"/>
        </w:rPr>
      </w:pPr>
      <w:r>
        <w:rPr>
          <w:sz w:val="28"/>
          <w:szCs w:val="28"/>
        </w:rPr>
        <w:t xml:space="preserve">         3) развитие в детском возрасте</w:t>
      </w:r>
    </w:p>
    <w:p w:rsidR="003D2AA5" w:rsidRDefault="003D2AA5" w:rsidP="00082AD0">
      <w:pPr>
        <w:jc w:val="both"/>
        <w:rPr>
          <w:sz w:val="28"/>
          <w:szCs w:val="28"/>
        </w:rPr>
      </w:pPr>
      <w:r>
        <w:rPr>
          <w:sz w:val="28"/>
          <w:szCs w:val="28"/>
        </w:rPr>
        <w:t xml:space="preserve">         4) быстрое развитие</w:t>
      </w:r>
    </w:p>
    <w:p w:rsidR="003D2AA5" w:rsidRDefault="003D2AA5" w:rsidP="00082AD0">
      <w:pPr>
        <w:jc w:val="both"/>
        <w:rPr>
          <w:sz w:val="28"/>
          <w:szCs w:val="28"/>
        </w:rPr>
      </w:pPr>
      <w:r>
        <w:rPr>
          <w:sz w:val="28"/>
          <w:szCs w:val="28"/>
        </w:rPr>
        <w:t xml:space="preserve">         5) склонность к кетоацидозу</w:t>
      </w:r>
    </w:p>
    <w:p w:rsidR="003D2AA5" w:rsidRDefault="003D2AA5" w:rsidP="00082AD0">
      <w:pPr>
        <w:jc w:val="both"/>
        <w:rPr>
          <w:caps/>
          <w:sz w:val="28"/>
          <w:szCs w:val="28"/>
        </w:rPr>
      </w:pPr>
      <w:r>
        <w:rPr>
          <w:sz w:val="28"/>
          <w:szCs w:val="28"/>
        </w:rPr>
        <w:t>007.</w:t>
      </w:r>
      <w:r>
        <w:rPr>
          <w:caps/>
          <w:sz w:val="28"/>
          <w:szCs w:val="28"/>
        </w:rPr>
        <w:t xml:space="preserve">признак,  характерный для сахарного  </w:t>
      </w:r>
    </w:p>
    <w:p w:rsidR="003D2AA5" w:rsidRDefault="003D2AA5" w:rsidP="00082AD0">
      <w:pPr>
        <w:ind w:left="360"/>
        <w:jc w:val="both"/>
        <w:rPr>
          <w:sz w:val="28"/>
          <w:szCs w:val="28"/>
        </w:rPr>
      </w:pPr>
      <w:r>
        <w:rPr>
          <w:caps/>
          <w:sz w:val="28"/>
          <w:szCs w:val="28"/>
        </w:rPr>
        <w:t xml:space="preserve">      диабета 2 типа</w:t>
      </w:r>
    </w:p>
    <w:p w:rsidR="003D2AA5" w:rsidRDefault="003D2AA5" w:rsidP="00082AD0">
      <w:pPr>
        <w:jc w:val="both"/>
        <w:rPr>
          <w:sz w:val="28"/>
          <w:szCs w:val="28"/>
        </w:rPr>
      </w:pPr>
      <w:r>
        <w:rPr>
          <w:sz w:val="28"/>
          <w:szCs w:val="28"/>
        </w:rPr>
        <w:t xml:space="preserve">          1) развитие в молодом возрасте</w:t>
      </w:r>
    </w:p>
    <w:p w:rsidR="003D2AA5" w:rsidRDefault="003D2AA5" w:rsidP="00082AD0">
      <w:pPr>
        <w:jc w:val="both"/>
        <w:rPr>
          <w:sz w:val="28"/>
          <w:szCs w:val="28"/>
        </w:rPr>
      </w:pPr>
      <w:r>
        <w:rPr>
          <w:sz w:val="28"/>
          <w:szCs w:val="28"/>
        </w:rPr>
        <w:t xml:space="preserve">          2) развитие в пожилом возрасте</w:t>
      </w:r>
    </w:p>
    <w:p w:rsidR="003D2AA5" w:rsidRDefault="003D2AA5" w:rsidP="00082AD0">
      <w:pPr>
        <w:jc w:val="both"/>
        <w:rPr>
          <w:sz w:val="28"/>
          <w:szCs w:val="28"/>
        </w:rPr>
      </w:pPr>
      <w:r>
        <w:rPr>
          <w:sz w:val="28"/>
          <w:szCs w:val="28"/>
        </w:rPr>
        <w:t xml:space="preserve">          3) развитие в детском возрасте</w:t>
      </w:r>
    </w:p>
    <w:p w:rsidR="003D2AA5" w:rsidRDefault="003D2AA5" w:rsidP="00082AD0">
      <w:pPr>
        <w:jc w:val="both"/>
        <w:rPr>
          <w:sz w:val="28"/>
          <w:szCs w:val="28"/>
        </w:rPr>
      </w:pPr>
      <w:r>
        <w:rPr>
          <w:sz w:val="28"/>
          <w:szCs w:val="28"/>
        </w:rPr>
        <w:t xml:space="preserve">          4) быстрое развитие</w:t>
      </w:r>
    </w:p>
    <w:p w:rsidR="003D2AA5" w:rsidRDefault="003D2AA5" w:rsidP="00082AD0">
      <w:pPr>
        <w:jc w:val="both"/>
        <w:rPr>
          <w:sz w:val="28"/>
          <w:szCs w:val="28"/>
        </w:rPr>
      </w:pPr>
      <w:r>
        <w:rPr>
          <w:sz w:val="28"/>
          <w:szCs w:val="28"/>
        </w:rPr>
        <w:t xml:space="preserve">          5) склонность к кетоацидозу.</w:t>
      </w:r>
    </w:p>
    <w:p w:rsidR="003D2AA5" w:rsidRDefault="003D2AA5" w:rsidP="00082AD0">
      <w:pPr>
        <w:jc w:val="both"/>
        <w:rPr>
          <w:caps/>
          <w:sz w:val="28"/>
          <w:szCs w:val="28"/>
        </w:rPr>
      </w:pPr>
      <w:r>
        <w:rPr>
          <w:sz w:val="28"/>
          <w:szCs w:val="28"/>
        </w:rPr>
        <w:t xml:space="preserve">008. </w:t>
      </w:r>
      <w:r>
        <w:rPr>
          <w:caps/>
          <w:sz w:val="28"/>
          <w:szCs w:val="28"/>
        </w:rPr>
        <w:t xml:space="preserve">изменения со стороны кожных покровов,  </w:t>
      </w:r>
    </w:p>
    <w:p w:rsidR="003D2AA5" w:rsidRDefault="003D2AA5" w:rsidP="00082AD0">
      <w:pPr>
        <w:ind w:left="360"/>
        <w:jc w:val="both"/>
        <w:rPr>
          <w:sz w:val="28"/>
          <w:szCs w:val="28"/>
        </w:rPr>
      </w:pPr>
      <w:r>
        <w:rPr>
          <w:caps/>
          <w:sz w:val="28"/>
          <w:szCs w:val="28"/>
        </w:rPr>
        <w:t xml:space="preserve">      которые  не характерны для   сахарного диабета</w:t>
      </w:r>
    </w:p>
    <w:p w:rsidR="003D2AA5" w:rsidRDefault="003D2AA5" w:rsidP="00082AD0">
      <w:pPr>
        <w:jc w:val="both"/>
        <w:rPr>
          <w:sz w:val="28"/>
          <w:szCs w:val="28"/>
        </w:rPr>
      </w:pPr>
      <w:r>
        <w:rPr>
          <w:sz w:val="28"/>
          <w:szCs w:val="28"/>
        </w:rPr>
        <w:t xml:space="preserve">          1) кожный зуд</w:t>
      </w:r>
    </w:p>
    <w:p w:rsidR="003D2AA5" w:rsidRDefault="003D2AA5" w:rsidP="00082AD0">
      <w:pPr>
        <w:jc w:val="both"/>
        <w:rPr>
          <w:sz w:val="28"/>
          <w:szCs w:val="28"/>
        </w:rPr>
      </w:pPr>
      <w:r>
        <w:rPr>
          <w:sz w:val="28"/>
          <w:szCs w:val="28"/>
        </w:rPr>
        <w:t xml:space="preserve">          2) фурункулез</w:t>
      </w:r>
    </w:p>
    <w:p w:rsidR="003D2AA5" w:rsidRDefault="003D2AA5" w:rsidP="00082AD0">
      <w:pPr>
        <w:jc w:val="both"/>
        <w:rPr>
          <w:sz w:val="28"/>
          <w:szCs w:val="28"/>
        </w:rPr>
      </w:pPr>
      <w:r>
        <w:rPr>
          <w:sz w:val="28"/>
          <w:szCs w:val="28"/>
        </w:rPr>
        <w:t xml:space="preserve">          3) рубеоз</w:t>
      </w:r>
    </w:p>
    <w:p w:rsidR="003D2AA5" w:rsidRDefault="003D2AA5" w:rsidP="00082AD0">
      <w:pPr>
        <w:jc w:val="both"/>
        <w:rPr>
          <w:sz w:val="28"/>
          <w:szCs w:val="28"/>
        </w:rPr>
      </w:pPr>
      <w:r>
        <w:rPr>
          <w:sz w:val="28"/>
          <w:szCs w:val="28"/>
        </w:rPr>
        <w:t xml:space="preserve">          4) стрии</w:t>
      </w:r>
    </w:p>
    <w:p w:rsidR="003D2AA5" w:rsidRDefault="003D2AA5" w:rsidP="00082AD0">
      <w:pPr>
        <w:jc w:val="both"/>
        <w:rPr>
          <w:sz w:val="28"/>
          <w:szCs w:val="28"/>
        </w:rPr>
      </w:pPr>
      <w:r>
        <w:rPr>
          <w:sz w:val="28"/>
          <w:szCs w:val="28"/>
        </w:rPr>
        <w:t xml:space="preserve">          5) сухость кожи.</w:t>
      </w:r>
    </w:p>
    <w:p w:rsidR="003D2AA5" w:rsidRDefault="003D2AA5" w:rsidP="00082AD0">
      <w:pPr>
        <w:jc w:val="both"/>
        <w:rPr>
          <w:caps/>
          <w:sz w:val="28"/>
        </w:rPr>
      </w:pPr>
      <w:r>
        <w:rPr>
          <w:sz w:val="28"/>
        </w:rPr>
        <w:t>009.</w:t>
      </w:r>
      <w:r>
        <w:rPr>
          <w:caps/>
          <w:sz w:val="28"/>
        </w:rPr>
        <w:t>Глюкокортикоиды приводят к</w:t>
      </w:r>
    </w:p>
    <w:p w:rsidR="003D2AA5" w:rsidRDefault="003D2AA5" w:rsidP="00082AD0">
      <w:pPr>
        <w:jc w:val="both"/>
        <w:rPr>
          <w:sz w:val="28"/>
        </w:rPr>
      </w:pPr>
      <w:r>
        <w:rPr>
          <w:sz w:val="28"/>
        </w:rPr>
        <w:t xml:space="preserve">          1) повышению уровня сахара в крови</w:t>
      </w:r>
    </w:p>
    <w:p w:rsidR="003D2AA5" w:rsidRDefault="003D2AA5" w:rsidP="00082AD0">
      <w:pPr>
        <w:jc w:val="both"/>
        <w:rPr>
          <w:sz w:val="28"/>
        </w:rPr>
      </w:pPr>
      <w:r>
        <w:rPr>
          <w:sz w:val="28"/>
        </w:rPr>
        <w:t xml:space="preserve">          2) понижению уровня сахара в крови</w:t>
      </w:r>
    </w:p>
    <w:p w:rsidR="003D2AA5" w:rsidRDefault="003D2AA5" w:rsidP="00082AD0">
      <w:pPr>
        <w:jc w:val="both"/>
        <w:rPr>
          <w:sz w:val="28"/>
        </w:rPr>
      </w:pPr>
      <w:r>
        <w:rPr>
          <w:sz w:val="28"/>
        </w:rPr>
        <w:t xml:space="preserve">          3) не влияют на уровень сахара в крови</w:t>
      </w:r>
    </w:p>
    <w:p w:rsidR="003D2AA5" w:rsidRDefault="003D2AA5" w:rsidP="00082AD0">
      <w:pPr>
        <w:jc w:val="both"/>
        <w:rPr>
          <w:sz w:val="28"/>
        </w:rPr>
      </w:pPr>
      <w:r>
        <w:rPr>
          <w:sz w:val="28"/>
        </w:rPr>
        <w:t xml:space="preserve">          4) гипогликемии</w:t>
      </w:r>
    </w:p>
    <w:p w:rsidR="003D2AA5" w:rsidRDefault="003D2AA5" w:rsidP="00082AD0">
      <w:pPr>
        <w:jc w:val="both"/>
        <w:rPr>
          <w:sz w:val="28"/>
        </w:rPr>
      </w:pPr>
      <w:r>
        <w:rPr>
          <w:sz w:val="28"/>
        </w:rPr>
        <w:t xml:space="preserve">          5) аглюкозурии.</w:t>
      </w:r>
    </w:p>
    <w:p w:rsidR="003D2AA5" w:rsidRDefault="003D2AA5" w:rsidP="00082AD0">
      <w:pPr>
        <w:jc w:val="both"/>
        <w:rPr>
          <w:sz w:val="28"/>
        </w:rPr>
      </w:pPr>
      <w:r>
        <w:rPr>
          <w:sz w:val="28"/>
        </w:rPr>
        <w:t>010.</w:t>
      </w:r>
      <w:r>
        <w:rPr>
          <w:caps/>
          <w:sz w:val="28"/>
        </w:rPr>
        <w:t>Диагноз СД  не ставится при гликемии натощак</w:t>
      </w:r>
    </w:p>
    <w:p w:rsidR="003D2AA5" w:rsidRDefault="003D2AA5" w:rsidP="00082AD0">
      <w:pPr>
        <w:jc w:val="both"/>
        <w:rPr>
          <w:sz w:val="28"/>
        </w:rPr>
      </w:pPr>
      <w:r>
        <w:rPr>
          <w:sz w:val="28"/>
        </w:rPr>
        <w:t xml:space="preserve">       1) 5,6 ммоль/л</w:t>
      </w:r>
    </w:p>
    <w:p w:rsidR="003D2AA5" w:rsidRDefault="003D2AA5" w:rsidP="00082AD0">
      <w:pPr>
        <w:jc w:val="both"/>
        <w:rPr>
          <w:sz w:val="28"/>
        </w:rPr>
      </w:pPr>
      <w:r>
        <w:rPr>
          <w:sz w:val="28"/>
        </w:rPr>
        <w:t xml:space="preserve">       2) 6,1 ммоль/л</w:t>
      </w:r>
    </w:p>
    <w:p w:rsidR="003D2AA5" w:rsidRDefault="003D2AA5" w:rsidP="00082AD0">
      <w:pPr>
        <w:jc w:val="both"/>
        <w:rPr>
          <w:sz w:val="28"/>
        </w:rPr>
      </w:pPr>
      <w:r>
        <w:rPr>
          <w:sz w:val="28"/>
        </w:rPr>
        <w:t xml:space="preserve">       3) 8,4 ммоль/л</w:t>
      </w:r>
    </w:p>
    <w:p w:rsidR="003D2AA5" w:rsidRDefault="003D2AA5" w:rsidP="00082AD0">
      <w:pPr>
        <w:jc w:val="both"/>
        <w:rPr>
          <w:sz w:val="28"/>
        </w:rPr>
      </w:pPr>
      <w:r>
        <w:rPr>
          <w:sz w:val="28"/>
        </w:rPr>
        <w:t xml:space="preserve">       4) 7,8 ммоль/л</w:t>
      </w:r>
    </w:p>
    <w:p w:rsidR="003D2AA5" w:rsidRDefault="003D2AA5" w:rsidP="00082AD0">
      <w:pPr>
        <w:jc w:val="both"/>
        <w:rPr>
          <w:sz w:val="28"/>
        </w:rPr>
      </w:pPr>
      <w:r>
        <w:rPr>
          <w:sz w:val="28"/>
        </w:rPr>
        <w:t xml:space="preserve">       5) 11,1 ммоль/л</w:t>
      </w:r>
    </w:p>
    <w:p w:rsidR="003D2AA5" w:rsidRDefault="003D2AA5" w:rsidP="00082AD0">
      <w:pPr>
        <w:jc w:val="both"/>
        <w:rPr>
          <w:sz w:val="28"/>
        </w:rPr>
      </w:pPr>
      <w:r>
        <w:rPr>
          <w:sz w:val="28"/>
        </w:rPr>
        <w:t xml:space="preserve">  </w:t>
      </w:r>
    </w:p>
    <w:p w:rsidR="003D2AA5" w:rsidRDefault="003D2AA5" w:rsidP="00082AD0">
      <w:pPr>
        <w:jc w:val="both"/>
        <w:rPr>
          <w:b/>
          <w:sz w:val="28"/>
        </w:rPr>
      </w:pPr>
      <w:r>
        <w:rPr>
          <w:b/>
          <w:sz w:val="28"/>
        </w:rPr>
        <w:t>Вариант 4.</w:t>
      </w:r>
    </w:p>
    <w:p w:rsidR="003D2AA5" w:rsidRDefault="003D2AA5" w:rsidP="00082AD0">
      <w:pPr>
        <w:jc w:val="both"/>
        <w:rPr>
          <w:sz w:val="28"/>
        </w:rPr>
      </w:pPr>
      <w:r>
        <w:rPr>
          <w:sz w:val="28"/>
        </w:rPr>
        <w:lastRenderedPageBreak/>
        <w:t xml:space="preserve">001. </w:t>
      </w:r>
      <w:r>
        <w:rPr>
          <w:caps/>
          <w:sz w:val="28"/>
        </w:rPr>
        <w:t>для сахарного диабета 2 типа характерно</w:t>
      </w:r>
    </w:p>
    <w:p w:rsidR="003D2AA5" w:rsidRDefault="003D2AA5" w:rsidP="00082AD0">
      <w:pPr>
        <w:jc w:val="both"/>
        <w:rPr>
          <w:sz w:val="28"/>
        </w:rPr>
      </w:pPr>
      <w:r>
        <w:rPr>
          <w:sz w:val="28"/>
        </w:rPr>
        <w:t xml:space="preserve">        1) развитие на фоне избыточной массы тела</w:t>
      </w:r>
    </w:p>
    <w:p w:rsidR="003D2AA5" w:rsidRDefault="003D2AA5" w:rsidP="00082AD0">
      <w:pPr>
        <w:jc w:val="both"/>
        <w:rPr>
          <w:sz w:val="28"/>
        </w:rPr>
      </w:pPr>
      <w:r>
        <w:rPr>
          <w:sz w:val="28"/>
        </w:rPr>
        <w:t xml:space="preserve">        2) развитие на фоне нормальной массы тела</w:t>
      </w:r>
    </w:p>
    <w:p w:rsidR="003D2AA5" w:rsidRDefault="003D2AA5" w:rsidP="00082AD0">
      <w:pPr>
        <w:jc w:val="both"/>
        <w:rPr>
          <w:sz w:val="28"/>
        </w:rPr>
      </w:pPr>
      <w:r>
        <w:rPr>
          <w:sz w:val="28"/>
        </w:rPr>
        <w:t xml:space="preserve">        3) развитие на фоне пониженной массы тела</w:t>
      </w:r>
    </w:p>
    <w:p w:rsidR="003D2AA5" w:rsidRDefault="003D2AA5" w:rsidP="00082AD0">
      <w:pPr>
        <w:jc w:val="both"/>
        <w:rPr>
          <w:sz w:val="28"/>
        </w:rPr>
      </w:pPr>
      <w:r>
        <w:rPr>
          <w:sz w:val="28"/>
        </w:rPr>
        <w:t xml:space="preserve">        4) развитие в молодом возрасте</w:t>
      </w:r>
    </w:p>
    <w:p w:rsidR="003D2AA5" w:rsidRDefault="003D2AA5" w:rsidP="00082AD0">
      <w:pPr>
        <w:jc w:val="both"/>
        <w:rPr>
          <w:sz w:val="28"/>
        </w:rPr>
      </w:pPr>
      <w:r>
        <w:rPr>
          <w:sz w:val="28"/>
        </w:rPr>
        <w:t xml:space="preserve">        5) развитие в детском возрасте.</w:t>
      </w:r>
    </w:p>
    <w:p w:rsidR="003D2AA5" w:rsidRDefault="003D2AA5" w:rsidP="00082AD0">
      <w:pPr>
        <w:jc w:val="both"/>
        <w:rPr>
          <w:sz w:val="28"/>
        </w:rPr>
      </w:pPr>
      <w:r>
        <w:rPr>
          <w:sz w:val="28"/>
        </w:rPr>
        <w:t xml:space="preserve">002. </w:t>
      </w:r>
      <w:r>
        <w:rPr>
          <w:caps/>
          <w:sz w:val="28"/>
        </w:rPr>
        <w:t>при сахарном диабете 1 типа наблюдается</w:t>
      </w:r>
    </w:p>
    <w:p w:rsidR="003D2AA5" w:rsidRDefault="003D2AA5" w:rsidP="00082AD0">
      <w:pPr>
        <w:jc w:val="both"/>
        <w:rPr>
          <w:sz w:val="28"/>
        </w:rPr>
      </w:pPr>
      <w:r>
        <w:rPr>
          <w:sz w:val="28"/>
        </w:rPr>
        <w:t xml:space="preserve">        1) абсолютная инсулиновая недостаточность</w:t>
      </w:r>
    </w:p>
    <w:p w:rsidR="003D2AA5" w:rsidRDefault="003D2AA5" w:rsidP="00082AD0">
      <w:pPr>
        <w:jc w:val="both"/>
        <w:rPr>
          <w:sz w:val="28"/>
        </w:rPr>
      </w:pPr>
      <w:r>
        <w:rPr>
          <w:sz w:val="28"/>
        </w:rPr>
        <w:t xml:space="preserve">        2) относительная инсулиновая недостаточность</w:t>
      </w:r>
    </w:p>
    <w:p w:rsidR="003D2AA5" w:rsidRDefault="003D2AA5" w:rsidP="00082AD0">
      <w:pPr>
        <w:jc w:val="both"/>
        <w:rPr>
          <w:sz w:val="28"/>
        </w:rPr>
      </w:pPr>
      <w:r>
        <w:rPr>
          <w:sz w:val="28"/>
        </w:rPr>
        <w:t xml:space="preserve">        3) инсулинорезистентность</w:t>
      </w:r>
    </w:p>
    <w:p w:rsidR="003D2AA5" w:rsidRDefault="003D2AA5" w:rsidP="00082AD0">
      <w:pPr>
        <w:jc w:val="both"/>
        <w:rPr>
          <w:sz w:val="28"/>
        </w:rPr>
      </w:pPr>
      <w:r>
        <w:rPr>
          <w:sz w:val="28"/>
        </w:rPr>
        <w:t xml:space="preserve">        4) гиперинсулинемия</w:t>
      </w:r>
    </w:p>
    <w:p w:rsidR="003D2AA5" w:rsidRDefault="003D2AA5" w:rsidP="00082AD0">
      <w:pPr>
        <w:jc w:val="both"/>
        <w:rPr>
          <w:sz w:val="28"/>
        </w:rPr>
      </w:pPr>
      <w:r>
        <w:rPr>
          <w:sz w:val="28"/>
        </w:rPr>
        <w:t xml:space="preserve">        5) легкое течение.</w:t>
      </w:r>
    </w:p>
    <w:p w:rsidR="003D2AA5" w:rsidRDefault="003D2AA5" w:rsidP="00082AD0">
      <w:pPr>
        <w:jc w:val="both"/>
        <w:rPr>
          <w:sz w:val="28"/>
        </w:rPr>
      </w:pPr>
      <w:r>
        <w:rPr>
          <w:sz w:val="28"/>
        </w:rPr>
        <w:t xml:space="preserve">003. </w:t>
      </w:r>
      <w:r>
        <w:rPr>
          <w:caps/>
          <w:sz w:val="28"/>
        </w:rPr>
        <w:t>при сахарном диабете 2 типа наблюдается</w:t>
      </w:r>
    </w:p>
    <w:p w:rsidR="003D2AA5" w:rsidRDefault="003D2AA5" w:rsidP="00082AD0">
      <w:pPr>
        <w:jc w:val="both"/>
        <w:rPr>
          <w:sz w:val="28"/>
        </w:rPr>
      </w:pPr>
      <w:r>
        <w:rPr>
          <w:sz w:val="28"/>
        </w:rPr>
        <w:t xml:space="preserve">        1) абсолютная инсулиновая недостаточность</w:t>
      </w:r>
    </w:p>
    <w:p w:rsidR="003D2AA5" w:rsidRDefault="003D2AA5" w:rsidP="00082AD0">
      <w:pPr>
        <w:jc w:val="both"/>
        <w:rPr>
          <w:sz w:val="28"/>
        </w:rPr>
      </w:pPr>
      <w:r>
        <w:rPr>
          <w:sz w:val="28"/>
        </w:rPr>
        <w:t xml:space="preserve">        2) относительная инсулиновая недостаточность</w:t>
      </w:r>
    </w:p>
    <w:p w:rsidR="003D2AA5" w:rsidRDefault="003D2AA5" w:rsidP="00082AD0">
      <w:pPr>
        <w:jc w:val="both"/>
        <w:rPr>
          <w:sz w:val="28"/>
        </w:rPr>
      </w:pPr>
      <w:r>
        <w:rPr>
          <w:sz w:val="28"/>
        </w:rPr>
        <w:t xml:space="preserve">        3) склонность к кетоацидозу</w:t>
      </w:r>
    </w:p>
    <w:p w:rsidR="003D2AA5" w:rsidRDefault="003D2AA5" w:rsidP="00082AD0">
      <w:pPr>
        <w:jc w:val="both"/>
        <w:rPr>
          <w:sz w:val="28"/>
        </w:rPr>
      </w:pPr>
      <w:r>
        <w:rPr>
          <w:sz w:val="28"/>
        </w:rPr>
        <w:t xml:space="preserve">        4) лабильное течение</w:t>
      </w:r>
    </w:p>
    <w:p w:rsidR="003D2AA5" w:rsidRDefault="003D2AA5" w:rsidP="00082AD0">
      <w:pPr>
        <w:jc w:val="both"/>
        <w:rPr>
          <w:sz w:val="28"/>
          <w:szCs w:val="28"/>
        </w:rPr>
      </w:pPr>
      <w:r>
        <w:t xml:space="preserve">           </w:t>
      </w:r>
      <w:r>
        <w:rPr>
          <w:sz w:val="28"/>
          <w:szCs w:val="28"/>
        </w:rPr>
        <w:t>5) выраженная клиническая симптоматика.</w:t>
      </w:r>
    </w:p>
    <w:p w:rsidR="003D2AA5" w:rsidRDefault="003D2AA5" w:rsidP="00082AD0">
      <w:pPr>
        <w:jc w:val="both"/>
        <w:rPr>
          <w:caps/>
          <w:sz w:val="28"/>
          <w:szCs w:val="28"/>
        </w:rPr>
      </w:pPr>
      <w:r>
        <w:rPr>
          <w:sz w:val="28"/>
          <w:szCs w:val="28"/>
        </w:rPr>
        <w:t xml:space="preserve">004. </w:t>
      </w:r>
      <w:r>
        <w:rPr>
          <w:caps/>
          <w:sz w:val="28"/>
          <w:szCs w:val="28"/>
        </w:rPr>
        <w:t xml:space="preserve">для дифференциальной диагностики сахарного  </w:t>
      </w:r>
    </w:p>
    <w:p w:rsidR="003D2AA5" w:rsidRDefault="003D2AA5" w:rsidP="00082AD0">
      <w:pPr>
        <w:jc w:val="both"/>
        <w:rPr>
          <w:caps/>
          <w:sz w:val="28"/>
          <w:szCs w:val="28"/>
        </w:rPr>
      </w:pPr>
      <w:r>
        <w:rPr>
          <w:caps/>
          <w:sz w:val="28"/>
          <w:szCs w:val="28"/>
        </w:rPr>
        <w:t xml:space="preserve">               диабета 1 и 2 типа используют</w:t>
      </w:r>
    </w:p>
    <w:p w:rsidR="003D2AA5" w:rsidRDefault="003D2AA5" w:rsidP="004C18C0">
      <w:pPr>
        <w:numPr>
          <w:ilvl w:val="0"/>
          <w:numId w:val="471"/>
        </w:numPr>
        <w:jc w:val="both"/>
        <w:rPr>
          <w:caps/>
          <w:sz w:val="28"/>
          <w:szCs w:val="28"/>
        </w:rPr>
      </w:pPr>
      <w:r>
        <w:rPr>
          <w:sz w:val="28"/>
          <w:szCs w:val="28"/>
        </w:rPr>
        <w:t>С</w:t>
      </w:r>
      <w:r>
        <w:rPr>
          <w:caps/>
          <w:sz w:val="28"/>
          <w:szCs w:val="28"/>
        </w:rPr>
        <w:t>-</w:t>
      </w:r>
      <w:r>
        <w:rPr>
          <w:sz w:val="28"/>
          <w:szCs w:val="28"/>
        </w:rPr>
        <w:t>пептид</w:t>
      </w:r>
    </w:p>
    <w:p w:rsidR="003D2AA5" w:rsidRDefault="003D2AA5" w:rsidP="004C18C0">
      <w:pPr>
        <w:numPr>
          <w:ilvl w:val="0"/>
          <w:numId w:val="471"/>
        </w:numPr>
        <w:jc w:val="both"/>
        <w:rPr>
          <w:sz w:val="28"/>
          <w:szCs w:val="28"/>
        </w:rPr>
      </w:pPr>
      <w:r>
        <w:rPr>
          <w:sz w:val="28"/>
          <w:szCs w:val="28"/>
        </w:rPr>
        <w:t>тест толерантности к глюкозе</w:t>
      </w:r>
    </w:p>
    <w:p w:rsidR="003D2AA5" w:rsidRDefault="003D2AA5" w:rsidP="004C18C0">
      <w:pPr>
        <w:numPr>
          <w:ilvl w:val="0"/>
          <w:numId w:val="471"/>
        </w:numPr>
        <w:jc w:val="both"/>
        <w:rPr>
          <w:sz w:val="28"/>
          <w:szCs w:val="28"/>
        </w:rPr>
      </w:pPr>
      <w:r>
        <w:rPr>
          <w:sz w:val="28"/>
          <w:szCs w:val="28"/>
        </w:rPr>
        <w:t>определение сахара крови в течение дня</w:t>
      </w:r>
    </w:p>
    <w:p w:rsidR="003D2AA5" w:rsidRDefault="003D2AA5" w:rsidP="004C18C0">
      <w:pPr>
        <w:numPr>
          <w:ilvl w:val="0"/>
          <w:numId w:val="471"/>
        </w:numPr>
        <w:jc w:val="both"/>
        <w:rPr>
          <w:sz w:val="28"/>
          <w:szCs w:val="28"/>
        </w:rPr>
      </w:pPr>
      <w:r>
        <w:rPr>
          <w:sz w:val="28"/>
          <w:szCs w:val="28"/>
        </w:rPr>
        <w:t>определение кетоновых тел в крови</w:t>
      </w:r>
    </w:p>
    <w:p w:rsidR="003D2AA5" w:rsidRDefault="003D2AA5" w:rsidP="004C18C0">
      <w:pPr>
        <w:numPr>
          <w:ilvl w:val="0"/>
          <w:numId w:val="471"/>
        </w:numPr>
        <w:jc w:val="both"/>
        <w:rPr>
          <w:sz w:val="28"/>
          <w:szCs w:val="28"/>
        </w:rPr>
      </w:pPr>
      <w:r>
        <w:rPr>
          <w:sz w:val="28"/>
          <w:szCs w:val="28"/>
        </w:rPr>
        <w:t>определение гликозилированного гемоглобина.</w:t>
      </w:r>
    </w:p>
    <w:p w:rsidR="003D2AA5" w:rsidRDefault="003D2AA5" w:rsidP="00082AD0">
      <w:pPr>
        <w:jc w:val="both"/>
        <w:rPr>
          <w:caps/>
          <w:sz w:val="28"/>
          <w:szCs w:val="28"/>
        </w:rPr>
      </w:pPr>
      <w:r>
        <w:rPr>
          <w:sz w:val="28"/>
          <w:szCs w:val="28"/>
        </w:rPr>
        <w:t xml:space="preserve">005. </w:t>
      </w:r>
      <w:r>
        <w:rPr>
          <w:caps/>
          <w:sz w:val="28"/>
          <w:szCs w:val="28"/>
        </w:rPr>
        <w:t xml:space="preserve">при проведении теста толерантности к глюкозе  </w:t>
      </w:r>
    </w:p>
    <w:p w:rsidR="003D2AA5" w:rsidRDefault="003D2AA5" w:rsidP="00082AD0">
      <w:pPr>
        <w:ind w:left="480"/>
        <w:jc w:val="both"/>
        <w:rPr>
          <w:caps/>
          <w:sz w:val="28"/>
          <w:szCs w:val="28"/>
        </w:rPr>
      </w:pPr>
      <w:r>
        <w:rPr>
          <w:caps/>
          <w:sz w:val="28"/>
          <w:szCs w:val="28"/>
        </w:rPr>
        <w:t xml:space="preserve"> диагноз явного сахарного диабета ставится при  </w:t>
      </w:r>
    </w:p>
    <w:p w:rsidR="003D2AA5" w:rsidRDefault="003D2AA5" w:rsidP="00082AD0">
      <w:pPr>
        <w:ind w:left="480"/>
        <w:jc w:val="both"/>
        <w:rPr>
          <w:caps/>
          <w:sz w:val="28"/>
          <w:szCs w:val="28"/>
        </w:rPr>
      </w:pPr>
      <w:r>
        <w:rPr>
          <w:caps/>
          <w:sz w:val="28"/>
          <w:szCs w:val="28"/>
        </w:rPr>
        <w:t xml:space="preserve"> наличии следующих данных</w:t>
      </w:r>
    </w:p>
    <w:p w:rsidR="003D2AA5" w:rsidRDefault="003D2AA5" w:rsidP="004C18C0">
      <w:pPr>
        <w:numPr>
          <w:ilvl w:val="0"/>
          <w:numId w:val="472"/>
        </w:numPr>
        <w:jc w:val="both"/>
        <w:rPr>
          <w:bCs/>
          <w:sz w:val="28"/>
        </w:rPr>
      </w:pPr>
      <w:r>
        <w:rPr>
          <w:bCs/>
          <w:sz w:val="28"/>
        </w:rPr>
        <w:t>натощак глюкоза крови &lt;6,1 ммоль/л, через 2 часа после нагрузки глюкозой ≥7,8 и &lt;11,1 ммоль/л</w:t>
      </w:r>
    </w:p>
    <w:p w:rsidR="003D2AA5" w:rsidRDefault="003D2AA5" w:rsidP="004C18C0">
      <w:pPr>
        <w:numPr>
          <w:ilvl w:val="0"/>
          <w:numId w:val="472"/>
        </w:numPr>
        <w:jc w:val="both"/>
        <w:rPr>
          <w:bCs/>
          <w:sz w:val="28"/>
        </w:rPr>
      </w:pPr>
      <w:r>
        <w:rPr>
          <w:bCs/>
          <w:sz w:val="28"/>
        </w:rPr>
        <w:t>натощак глюкоза крови ≥6,1 ммоль/л, через 2 часа после нагрузки глюкозой ≥11,1 ммоль/л</w:t>
      </w:r>
    </w:p>
    <w:p w:rsidR="003D2AA5" w:rsidRDefault="003D2AA5" w:rsidP="004C18C0">
      <w:pPr>
        <w:numPr>
          <w:ilvl w:val="0"/>
          <w:numId w:val="472"/>
        </w:numPr>
        <w:jc w:val="both"/>
        <w:rPr>
          <w:bCs/>
          <w:sz w:val="28"/>
        </w:rPr>
      </w:pPr>
      <w:r>
        <w:rPr>
          <w:bCs/>
          <w:sz w:val="28"/>
        </w:rPr>
        <w:t>натощак глюкоза крови &lt;6,1 ммоль/л, через 2 часа после нагрузки глюкозой &lt;7,8 ммоль/л</w:t>
      </w:r>
    </w:p>
    <w:p w:rsidR="003D2AA5" w:rsidRDefault="003D2AA5" w:rsidP="004C18C0">
      <w:pPr>
        <w:numPr>
          <w:ilvl w:val="0"/>
          <w:numId w:val="472"/>
        </w:numPr>
        <w:jc w:val="both"/>
        <w:rPr>
          <w:bCs/>
          <w:sz w:val="28"/>
        </w:rPr>
      </w:pPr>
      <w:r>
        <w:rPr>
          <w:bCs/>
          <w:sz w:val="28"/>
        </w:rPr>
        <w:t>натощак глюкоза крови &lt;6,1 ммоль/л, через 2 часа после нагрузки глюкозой  &lt;11,1 ммоль/л</w:t>
      </w:r>
    </w:p>
    <w:p w:rsidR="003D2AA5" w:rsidRDefault="003D2AA5" w:rsidP="004C18C0">
      <w:pPr>
        <w:numPr>
          <w:ilvl w:val="0"/>
          <w:numId w:val="472"/>
        </w:numPr>
        <w:jc w:val="both"/>
        <w:rPr>
          <w:bCs/>
          <w:sz w:val="28"/>
        </w:rPr>
      </w:pPr>
      <w:r>
        <w:rPr>
          <w:bCs/>
          <w:sz w:val="28"/>
        </w:rPr>
        <w:t>при случайном измерении глюкоза крови &lt;11,1 ммоль/л</w:t>
      </w:r>
    </w:p>
    <w:p w:rsidR="003D2AA5" w:rsidRDefault="003D2AA5" w:rsidP="00082AD0">
      <w:pPr>
        <w:jc w:val="both"/>
        <w:rPr>
          <w:bCs/>
          <w:caps/>
          <w:sz w:val="28"/>
        </w:rPr>
      </w:pPr>
      <w:r>
        <w:rPr>
          <w:bCs/>
          <w:sz w:val="28"/>
        </w:rPr>
        <w:t xml:space="preserve">006. </w:t>
      </w:r>
      <w:r>
        <w:rPr>
          <w:bCs/>
          <w:caps/>
          <w:sz w:val="28"/>
        </w:rPr>
        <w:t xml:space="preserve">критериями нарушенной толерантности к глюкозе  </w:t>
      </w:r>
    </w:p>
    <w:p w:rsidR="003D2AA5" w:rsidRDefault="003D2AA5" w:rsidP="00082AD0">
      <w:pPr>
        <w:ind w:left="480"/>
        <w:jc w:val="both"/>
        <w:rPr>
          <w:bCs/>
          <w:sz w:val="28"/>
        </w:rPr>
      </w:pPr>
      <w:r>
        <w:rPr>
          <w:bCs/>
          <w:caps/>
          <w:sz w:val="28"/>
        </w:rPr>
        <w:t xml:space="preserve"> являются</w:t>
      </w:r>
    </w:p>
    <w:p w:rsidR="003D2AA5" w:rsidRDefault="003D2AA5" w:rsidP="004C18C0">
      <w:pPr>
        <w:numPr>
          <w:ilvl w:val="0"/>
          <w:numId w:val="473"/>
        </w:numPr>
        <w:jc w:val="both"/>
        <w:rPr>
          <w:bCs/>
          <w:sz w:val="28"/>
        </w:rPr>
      </w:pPr>
      <w:r>
        <w:rPr>
          <w:bCs/>
          <w:sz w:val="28"/>
        </w:rPr>
        <w:t>натощак глюкоза крови &lt;6,1 ммоль/л, через 2 часа после нагрузки глюкозой ≥7,8 и &lt;11,1 ммоль/л</w:t>
      </w:r>
    </w:p>
    <w:p w:rsidR="003D2AA5" w:rsidRDefault="003D2AA5" w:rsidP="004C18C0">
      <w:pPr>
        <w:numPr>
          <w:ilvl w:val="0"/>
          <w:numId w:val="473"/>
        </w:numPr>
        <w:jc w:val="both"/>
        <w:rPr>
          <w:bCs/>
          <w:sz w:val="28"/>
        </w:rPr>
      </w:pPr>
      <w:r>
        <w:rPr>
          <w:bCs/>
          <w:sz w:val="28"/>
        </w:rPr>
        <w:t>натощак глюкоза крови ≥6,1 ммоль/л, через 2 часа после нагрузки глюкозой ≥11,1 ммоль/л</w:t>
      </w:r>
    </w:p>
    <w:p w:rsidR="003D2AA5" w:rsidRDefault="003D2AA5" w:rsidP="004C18C0">
      <w:pPr>
        <w:numPr>
          <w:ilvl w:val="0"/>
          <w:numId w:val="473"/>
        </w:numPr>
        <w:jc w:val="both"/>
        <w:rPr>
          <w:bCs/>
          <w:sz w:val="28"/>
        </w:rPr>
      </w:pPr>
      <w:r>
        <w:rPr>
          <w:bCs/>
          <w:sz w:val="28"/>
        </w:rPr>
        <w:t>натощак глюкоза крови   &gt;6,1 ммоль/л, через 2 часа после нагрузки глюкозой ≥7,8 и &lt;11,1 ммоль/л</w:t>
      </w:r>
    </w:p>
    <w:p w:rsidR="003D2AA5" w:rsidRDefault="003D2AA5" w:rsidP="004C18C0">
      <w:pPr>
        <w:numPr>
          <w:ilvl w:val="0"/>
          <w:numId w:val="473"/>
        </w:numPr>
        <w:jc w:val="both"/>
        <w:rPr>
          <w:bCs/>
          <w:sz w:val="28"/>
        </w:rPr>
      </w:pPr>
      <w:r>
        <w:rPr>
          <w:bCs/>
          <w:sz w:val="28"/>
        </w:rPr>
        <w:lastRenderedPageBreak/>
        <w:t>при случайном определении сахар крови ≥11,1 ммоль/л</w:t>
      </w:r>
    </w:p>
    <w:p w:rsidR="003D2AA5" w:rsidRDefault="003D2AA5" w:rsidP="004C18C0">
      <w:pPr>
        <w:numPr>
          <w:ilvl w:val="0"/>
          <w:numId w:val="473"/>
        </w:numPr>
        <w:jc w:val="both"/>
        <w:rPr>
          <w:bCs/>
          <w:sz w:val="28"/>
        </w:rPr>
      </w:pPr>
      <w:r>
        <w:rPr>
          <w:bCs/>
          <w:sz w:val="28"/>
        </w:rPr>
        <w:t>натощак глюкоза крови &lt;6,1 ммоль/л, через 2 часа после нагрузки глюкозой &lt;7,8 ммоль/л</w:t>
      </w:r>
    </w:p>
    <w:p w:rsidR="003D2AA5" w:rsidRDefault="003D2AA5" w:rsidP="00082AD0">
      <w:pPr>
        <w:jc w:val="both"/>
        <w:rPr>
          <w:bCs/>
          <w:caps/>
          <w:sz w:val="28"/>
        </w:rPr>
      </w:pPr>
      <w:r>
        <w:rPr>
          <w:bCs/>
          <w:sz w:val="28"/>
        </w:rPr>
        <w:t xml:space="preserve">007. </w:t>
      </w:r>
      <w:r>
        <w:rPr>
          <w:bCs/>
          <w:caps/>
          <w:sz w:val="28"/>
        </w:rPr>
        <w:t xml:space="preserve">основные факторы патогенеза сахарного  </w:t>
      </w:r>
    </w:p>
    <w:p w:rsidR="003D2AA5" w:rsidRDefault="003D2AA5" w:rsidP="00082AD0">
      <w:pPr>
        <w:ind w:left="480"/>
        <w:jc w:val="both"/>
        <w:rPr>
          <w:bCs/>
          <w:caps/>
          <w:sz w:val="28"/>
        </w:rPr>
      </w:pPr>
      <w:r>
        <w:rPr>
          <w:bCs/>
          <w:caps/>
          <w:sz w:val="28"/>
        </w:rPr>
        <w:t xml:space="preserve"> диабета 1 типа</w:t>
      </w:r>
    </w:p>
    <w:p w:rsidR="003D2AA5" w:rsidRDefault="003D2AA5" w:rsidP="004C18C0">
      <w:pPr>
        <w:numPr>
          <w:ilvl w:val="0"/>
          <w:numId w:val="474"/>
        </w:numPr>
        <w:jc w:val="both"/>
        <w:rPr>
          <w:bCs/>
          <w:sz w:val="28"/>
        </w:rPr>
      </w:pPr>
      <w:r>
        <w:rPr>
          <w:bCs/>
          <w:sz w:val="28"/>
        </w:rPr>
        <w:t>инсулинорезистентность и деструкция в-клеток</w:t>
      </w:r>
    </w:p>
    <w:p w:rsidR="003D2AA5" w:rsidRDefault="003D2AA5" w:rsidP="004C18C0">
      <w:pPr>
        <w:numPr>
          <w:ilvl w:val="0"/>
          <w:numId w:val="474"/>
        </w:numPr>
        <w:jc w:val="both"/>
        <w:rPr>
          <w:bCs/>
          <w:sz w:val="28"/>
        </w:rPr>
      </w:pPr>
      <w:r>
        <w:rPr>
          <w:bCs/>
          <w:sz w:val="28"/>
        </w:rPr>
        <w:t>деструкция в-клеток и инсулиновая недостаточность</w:t>
      </w:r>
    </w:p>
    <w:p w:rsidR="003D2AA5" w:rsidRDefault="003D2AA5" w:rsidP="004C18C0">
      <w:pPr>
        <w:numPr>
          <w:ilvl w:val="0"/>
          <w:numId w:val="474"/>
        </w:numPr>
        <w:jc w:val="both"/>
        <w:rPr>
          <w:bCs/>
          <w:sz w:val="28"/>
        </w:rPr>
      </w:pPr>
      <w:r>
        <w:rPr>
          <w:bCs/>
          <w:sz w:val="28"/>
        </w:rPr>
        <w:t>инсулиновая недостаточность и повышение контринсулярных гормонов</w:t>
      </w:r>
    </w:p>
    <w:p w:rsidR="003D2AA5" w:rsidRDefault="003D2AA5" w:rsidP="004C18C0">
      <w:pPr>
        <w:numPr>
          <w:ilvl w:val="0"/>
          <w:numId w:val="474"/>
        </w:numPr>
        <w:jc w:val="both"/>
        <w:rPr>
          <w:bCs/>
          <w:sz w:val="28"/>
        </w:rPr>
      </w:pPr>
      <w:r>
        <w:rPr>
          <w:bCs/>
          <w:sz w:val="28"/>
        </w:rPr>
        <w:t>инсулинорезистентность</w:t>
      </w:r>
    </w:p>
    <w:p w:rsidR="003D2AA5" w:rsidRDefault="003D2AA5" w:rsidP="004C18C0">
      <w:pPr>
        <w:numPr>
          <w:ilvl w:val="0"/>
          <w:numId w:val="474"/>
        </w:numPr>
        <w:jc w:val="both"/>
        <w:rPr>
          <w:bCs/>
          <w:sz w:val="28"/>
        </w:rPr>
      </w:pPr>
      <w:r>
        <w:rPr>
          <w:bCs/>
          <w:sz w:val="28"/>
        </w:rPr>
        <w:t>повышенная продукция глюкозы печенью</w:t>
      </w:r>
    </w:p>
    <w:p w:rsidR="003D2AA5" w:rsidRDefault="003D2AA5" w:rsidP="00082AD0">
      <w:pPr>
        <w:jc w:val="both"/>
        <w:rPr>
          <w:bCs/>
          <w:caps/>
          <w:sz w:val="28"/>
        </w:rPr>
      </w:pPr>
      <w:r>
        <w:rPr>
          <w:bCs/>
          <w:sz w:val="28"/>
        </w:rPr>
        <w:t>008.</w:t>
      </w:r>
      <w:r>
        <w:rPr>
          <w:bCs/>
          <w:caps/>
          <w:sz w:val="28"/>
        </w:rPr>
        <w:t xml:space="preserve">критерием определения тяжелой формы сахарного </w:t>
      </w:r>
    </w:p>
    <w:p w:rsidR="003D2AA5" w:rsidRDefault="003D2AA5" w:rsidP="00082AD0">
      <w:pPr>
        <w:ind w:left="480"/>
        <w:jc w:val="both"/>
        <w:rPr>
          <w:bCs/>
          <w:sz w:val="28"/>
        </w:rPr>
      </w:pPr>
      <w:r>
        <w:rPr>
          <w:bCs/>
          <w:caps/>
          <w:sz w:val="28"/>
        </w:rPr>
        <w:t>диабета является</w:t>
      </w:r>
    </w:p>
    <w:p w:rsidR="003D2AA5" w:rsidRDefault="003D2AA5" w:rsidP="004C18C0">
      <w:pPr>
        <w:numPr>
          <w:ilvl w:val="0"/>
          <w:numId w:val="475"/>
        </w:numPr>
        <w:jc w:val="both"/>
        <w:rPr>
          <w:bCs/>
          <w:sz w:val="28"/>
        </w:rPr>
      </w:pPr>
      <w:r>
        <w:rPr>
          <w:bCs/>
          <w:sz w:val="28"/>
        </w:rPr>
        <w:t>уровень гликемии</w:t>
      </w:r>
    </w:p>
    <w:p w:rsidR="003D2AA5" w:rsidRDefault="003D2AA5" w:rsidP="004C18C0">
      <w:pPr>
        <w:numPr>
          <w:ilvl w:val="0"/>
          <w:numId w:val="475"/>
        </w:numPr>
        <w:jc w:val="both"/>
        <w:rPr>
          <w:bCs/>
          <w:sz w:val="28"/>
        </w:rPr>
      </w:pPr>
      <w:r>
        <w:rPr>
          <w:bCs/>
          <w:sz w:val="28"/>
        </w:rPr>
        <w:t>определение массы тела больного</w:t>
      </w:r>
    </w:p>
    <w:p w:rsidR="003D2AA5" w:rsidRDefault="003D2AA5" w:rsidP="004C18C0">
      <w:pPr>
        <w:numPr>
          <w:ilvl w:val="0"/>
          <w:numId w:val="475"/>
        </w:numPr>
        <w:jc w:val="both"/>
        <w:rPr>
          <w:bCs/>
          <w:sz w:val="28"/>
        </w:rPr>
      </w:pPr>
      <w:r>
        <w:rPr>
          <w:bCs/>
          <w:sz w:val="28"/>
        </w:rPr>
        <w:t>использование сахароснижающей терапии</w:t>
      </w:r>
    </w:p>
    <w:p w:rsidR="003D2AA5" w:rsidRDefault="003D2AA5" w:rsidP="004C18C0">
      <w:pPr>
        <w:numPr>
          <w:ilvl w:val="0"/>
          <w:numId w:val="475"/>
        </w:numPr>
        <w:jc w:val="both"/>
        <w:rPr>
          <w:bCs/>
          <w:sz w:val="28"/>
        </w:rPr>
      </w:pPr>
      <w:r>
        <w:rPr>
          <w:bCs/>
          <w:sz w:val="28"/>
        </w:rPr>
        <w:t>наличие и выраженность осложнений</w:t>
      </w:r>
    </w:p>
    <w:p w:rsidR="003D2AA5" w:rsidRDefault="003D2AA5" w:rsidP="004C18C0">
      <w:pPr>
        <w:numPr>
          <w:ilvl w:val="0"/>
          <w:numId w:val="475"/>
        </w:numPr>
        <w:jc w:val="both"/>
        <w:rPr>
          <w:bCs/>
          <w:sz w:val="28"/>
        </w:rPr>
      </w:pPr>
      <w:r>
        <w:rPr>
          <w:bCs/>
          <w:sz w:val="28"/>
        </w:rPr>
        <w:t>доза сахароснижающих препаратов.</w:t>
      </w:r>
    </w:p>
    <w:p w:rsidR="003D2AA5" w:rsidRDefault="003D2AA5" w:rsidP="00082AD0">
      <w:pPr>
        <w:jc w:val="both"/>
        <w:rPr>
          <w:bCs/>
          <w:caps/>
          <w:sz w:val="28"/>
        </w:rPr>
      </w:pPr>
      <w:r>
        <w:rPr>
          <w:bCs/>
          <w:sz w:val="28"/>
        </w:rPr>
        <w:t xml:space="preserve">009. </w:t>
      </w:r>
      <w:r>
        <w:rPr>
          <w:bCs/>
          <w:caps/>
          <w:sz w:val="28"/>
        </w:rPr>
        <w:t xml:space="preserve">в диете больному сахарным диабетом в  </w:t>
      </w:r>
    </w:p>
    <w:p w:rsidR="003D2AA5" w:rsidRDefault="003D2AA5" w:rsidP="00082AD0">
      <w:pPr>
        <w:ind w:left="480"/>
        <w:jc w:val="both"/>
        <w:rPr>
          <w:bCs/>
          <w:caps/>
          <w:sz w:val="28"/>
        </w:rPr>
      </w:pPr>
      <w:r>
        <w:rPr>
          <w:bCs/>
          <w:caps/>
          <w:sz w:val="28"/>
        </w:rPr>
        <w:t xml:space="preserve"> неограниченном количестве можно  </w:t>
      </w:r>
    </w:p>
    <w:p w:rsidR="003D2AA5" w:rsidRDefault="003D2AA5" w:rsidP="00082AD0">
      <w:pPr>
        <w:ind w:left="480"/>
        <w:jc w:val="both"/>
        <w:rPr>
          <w:bCs/>
          <w:sz w:val="28"/>
        </w:rPr>
      </w:pPr>
      <w:r>
        <w:rPr>
          <w:bCs/>
          <w:caps/>
          <w:sz w:val="28"/>
        </w:rPr>
        <w:t xml:space="preserve"> рекомендовать</w:t>
      </w:r>
    </w:p>
    <w:p w:rsidR="003D2AA5" w:rsidRDefault="003D2AA5" w:rsidP="004C18C0">
      <w:pPr>
        <w:numPr>
          <w:ilvl w:val="0"/>
          <w:numId w:val="476"/>
        </w:numPr>
        <w:jc w:val="both"/>
        <w:rPr>
          <w:bCs/>
          <w:sz w:val="28"/>
        </w:rPr>
      </w:pPr>
      <w:r>
        <w:rPr>
          <w:bCs/>
          <w:sz w:val="28"/>
        </w:rPr>
        <w:t>картофель</w:t>
      </w:r>
    </w:p>
    <w:p w:rsidR="003D2AA5" w:rsidRDefault="003D2AA5" w:rsidP="004C18C0">
      <w:pPr>
        <w:numPr>
          <w:ilvl w:val="0"/>
          <w:numId w:val="476"/>
        </w:numPr>
        <w:jc w:val="both"/>
        <w:rPr>
          <w:bCs/>
          <w:sz w:val="28"/>
        </w:rPr>
      </w:pPr>
      <w:r>
        <w:rPr>
          <w:bCs/>
          <w:sz w:val="28"/>
        </w:rPr>
        <w:t>масло</w:t>
      </w:r>
    </w:p>
    <w:p w:rsidR="003D2AA5" w:rsidRDefault="003D2AA5" w:rsidP="004C18C0">
      <w:pPr>
        <w:numPr>
          <w:ilvl w:val="0"/>
          <w:numId w:val="476"/>
        </w:numPr>
        <w:jc w:val="both"/>
        <w:rPr>
          <w:bCs/>
          <w:sz w:val="28"/>
        </w:rPr>
      </w:pPr>
      <w:r>
        <w:rPr>
          <w:bCs/>
          <w:sz w:val="28"/>
        </w:rPr>
        <w:t>листья салата</w:t>
      </w:r>
    </w:p>
    <w:p w:rsidR="003D2AA5" w:rsidRDefault="003D2AA5" w:rsidP="004C18C0">
      <w:pPr>
        <w:numPr>
          <w:ilvl w:val="0"/>
          <w:numId w:val="476"/>
        </w:numPr>
        <w:jc w:val="both"/>
        <w:rPr>
          <w:bCs/>
          <w:sz w:val="28"/>
        </w:rPr>
      </w:pPr>
      <w:r>
        <w:rPr>
          <w:bCs/>
          <w:sz w:val="28"/>
        </w:rPr>
        <w:t>молоко</w:t>
      </w:r>
    </w:p>
    <w:p w:rsidR="003D2AA5" w:rsidRDefault="003D2AA5" w:rsidP="004C18C0">
      <w:pPr>
        <w:numPr>
          <w:ilvl w:val="0"/>
          <w:numId w:val="476"/>
        </w:numPr>
        <w:jc w:val="both"/>
        <w:rPr>
          <w:bCs/>
          <w:sz w:val="28"/>
        </w:rPr>
      </w:pPr>
      <w:r>
        <w:rPr>
          <w:bCs/>
          <w:sz w:val="28"/>
        </w:rPr>
        <w:t>шоколад.</w:t>
      </w:r>
    </w:p>
    <w:p w:rsidR="003D2AA5" w:rsidRDefault="003D2AA5" w:rsidP="00082AD0">
      <w:pPr>
        <w:jc w:val="both"/>
        <w:rPr>
          <w:bCs/>
          <w:sz w:val="28"/>
        </w:rPr>
      </w:pPr>
      <w:r>
        <w:rPr>
          <w:bCs/>
          <w:sz w:val="28"/>
        </w:rPr>
        <w:t xml:space="preserve">010. </w:t>
      </w:r>
      <w:r>
        <w:rPr>
          <w:bCs/>
          <w:caps/>
          <w:sz w:val="28"/>
        </w:rPr>
        <w:t>постпрандиальная гликемия это</w:t>
      </w:r>
    </w:p>
    <w:p w:rsidR="003D2AA5" w:rsidRDefault="003D2AA5" w:rsidP="00082AD0">
      <w:pPr>
        <w:ind w:left="480"/>
        <w:jc w:val="both"/>
        <w:rPr>
          <w:bCs/>
          <w:sz w:val="28"/>
        </w:rPr>
      </w:pPr>
      <w:r>
        <w:rPr>
          <w:bCs/>
          <w:sz w:val="28"/>
        </w:rPr>
        <w:t>1)  уровень глюкозы в крови натощак</w:t>
      </w:r>
    </w:p>
    <w:p w:rsidR="003D2AA5" w:rsidRDefault="003D2AA5" w:rsidP="00082AD0">
      <w:pPr>
        <w:ind w:left="480"/>
        <w:jc w:val="both"/>
        <w:rPr>
          <w:bCs/>
          <w:sz w:val="28"/>
        </w:rPr>
      </w:pPr>
      <w:r>
        <w:rPr>
          <w:bCs/>
          <w:sz w:val="28"/>
        </w:rPr>
        <w:t>2) уровень глюкозы в крови в ночное время</w:t>
      </w:r>
    </w:p>
    <w:p w:rsidR="003D2AA5" w:rsidRDefault="003D2AA5" w:rsidP="00082AD0">
      <w:pPr>
        <w:ind w:left="480"/>
        <w:jc w:val="both"/>
        <w:rPr>
          <w:bCs/>
          <w:sz w:val="28"/>
        </w:rPr>
      </w:pPr>
      <w:r>
        <w:rPr>
          <w:bCs/>
          <w:sz w:val="28"/>
        </w:rPr>
        <w:t>3) уровень глюкозы в крови ч/з 2 часа после еды</w:t>
      </w:r>
    </w:p>
    <w:p w:rsidR="003D2AA5" w:rsidRDefault="003D2AA5" w:rsidP="00082AD0">
      <w:pPr>
        <w:ind w:left="480"/>
        <w:jc w:val="both"/>
        <w:rPr>
          <w:bCs/>
          <w:sz w:val="28"/>
        </w:rPr>
      </w:pPr>
      <w:r>
        <w:rPr>
          <w:bCs/>
          <w:sz w:val="28"/>
        </w:rPr>
        <w:t>4) уровень глюкозы в крови в любое время</w:t>
      </w:r>
    </w:p>
    <w:p w:rsidR="003D2AA5" w:rsidRDefault="003D2AA5" w:rsidP="00082AD0">
      <w:pPr>
        <w:ind w:left="480"/>
        <w:jc w:val="both"/>
        <w:rPr>
          <w:bCs/>
          <w:sz w:val="28"/>
        </w:rPr>
      </w:pPr>
      <w:r>
        <w:rPr>
          <w:bCs/>
          <w:sz w:val="28"/>
        </w:rPr>
        <w:t>5) уровень глюкозы в крови перед едой.</w:t>
      </w:r>
    </w:p>
    <w:p w:rsidR="003D2AA5" w:rsidRDefault="003D2AA5" w:rsidP="00082AD0">
      <w:pPr>
        <w:jc w:val="both"/>
        <w:rPr>
          <w:sz w:val="28"/>
        </w:rPr>
      </w:pPr>
    </w:p>
    <w:p w:rsidR="003D2AA5" w:rsidRDefault="003D2AA5" w:rsidP="00082AD0">
      <w:pPr>
        <w:jc w:val="both"/>
        <w:rPr>
          <w:b/>
          <w:sz w:val="28"/>
        </w:rPr>
      </w:pPr>
      <w:r>
        <w:rPr>
          <w:b/>
          <w:sz w:val="28"/>
        </w:rPr>
        <w:t>6.3. Ситуационные задачи.</w:t>
      </w:r>
    </w:p>
    <w:p w:rsidR="003D2AA5" w:rsidRDefault="003D2AA5" w:rsidP="00082AD0">
      <w:pPr>
        <w:jc w:val="both"/>
        <w:rPr>
          <w:b/>
          <w:sz w:val="28"/>
        </w:rPr>
      </w:pPr>
      <w:r>
        <w:rPr>
          <w:b/>
          <w:sz w:val="28"/>
        </w:rPr>
        <w:t>Задача №1.</w:t>
      </w:r>
    </w:p>
    <w:p w:rsidR="003D2AA5" w:rsidRDefault="003D2AA5" w:rsidP="00082AD0">
      <w:pPr>
        <w:jc w:val="both"/>
        <w:rPr>
          <w:sz w:val="28"/>
        </w:rPr>
      </w:pPr>
      <w:r>
        <w:rPr>
          <w:sz w:val="28"/>
        </w:rPr>
        <w:t xml:space="preserve">Оцените степень ожирения при росте </w:t>
      </w:r>
      <w:smartTag w:uri="urn:schemas-microsoft-com:office:smarttags" w:element="metricconverter">
        <w:smartTagPr>
          <w:attr w:name="ProductID" w:val="165 см"/>
        </w:smartTagPr>
        <w:r>
          <w:rPr>
            <w:sz w:val="28"/>
          </w:rPr>
          <w:t>165 см</w:t>
        </w:r>
      </w:smartTag>
      <w:r>
        <w:rPr>
          <w:sz w:val="28"/>
        </w:rPr>
        <w:t xml:space="preserve"> и весе </w:t>
      </w:r>
      <w:smartTag w:uri="urn:schemas-microsoft-com:office:smarttags" w:element="metricconverter">
        <w:smartTagPr>
          <w:attr w:name="ProductID" w:val="90 кг"/>
        </w:smartTagPr>
        <w:r>
          <w:rPr>
            <w:sz w:val="28"/>
          </w:rPr>
          <w:t>90 кг</w:t>
        </w:r>
      </w:smartTag>
      <w:r>
        <w:rPr>
          <w:sz w:val="28"/>
        </w:rPr>
        <w:t>?</w:t>
      </w:r>
    </w:p>
    <w:p w:rsidR="003D2AA5" w:rsidRDefault="003D2AA5" w:rsidP="00082AD0">
      <w:pPr>
        <w:jc w:val="both"/>
        <w:rPr>
          <w:sz w:val="28"/>
        </w:rPr>
      </w:pPr>
    </w:p>
    <w:p w:rsidR="003D2AA5" w:rsidRDefault="003D2AA5" w:rsidP="00082AD0">
      <w:pPr>
        <w:jc w:val="both"/>
        <w:rPr>
          <w:b/>
          <w:sz w:val="28"/>
        </w:rPr>
      </w:pPr>
      <w:r>
        <w:rPr>
          <w:b/>
          <w:sz w:val="28"/>
        </w:rPr>
        <w:t>Задача  №2.</w:t>
      </w:r>
    </w:p>
    <w:p w:rsidR="003D2AA5" w:rsidRPr="003953ED" w:rsidRDefault="003D2AA5" w:rsidP="00082AD0">
      <w:pPr>
        <w:jc w:val="both"/>
        <w:rPr>
          <w:sz w:val="28"/>
        </w:rPr>
      </w:pPr>
      <w:r>
        <w:rPr>
          <w:sz w:val="28"/>
        </w:rPr>
        <w:t>При осмотре больного С., 47 лет выявлено ожирение с отложением жира на животе, груди, в области лица, при этом наблюдается отсутствие отложения жира на конечностях.  Кожные покровы истонченные («пергаментная бумага»), на животе ярко красные стрии.</w:t>
      </w:r>
    </w:p>
    <w:p w:rsidR="003D2AA5" w:rsidRDefault="003D2AA5" w:rsidP="00082AD0">
      <w:pPr>
        <w:jc w:val="both"/>
        <w:rPr>
          <w:sz w:val="28"/>
        </w:rPr>
      </w:pPr>
      <w:r>
        <w:rPr>
          <w:sz w:val="28"/>
        </w:rPr>
        <w:t>1. Для какого заболевания характерна указанная симптоматика?</w:t>
      </w:r>
    </w:p>
    <w:p w:rsidR="003D2AA5" w:rsidRDefault="003D2AA5" w:rsidP="00082AD0">
      <w:pPr>
        <w:jc w:val="both"/>
        <w:rPr>
          <w:sz w:val="28"/>
        </w:rPr>
      </w:pPr>
      <w:r>
        <w:rPr>
          <w:sz w:val="28"/>
        </w:rPr>
        <w:t>2. Какой тип ожирения наблюдается у пациента?</w:t>
      </w:r>
    </w:p>
    <w:p w:rsidR="003D2AA5" w:rsidRDefault="003D2AA5" w:rsidP="00082AD0">
      <w:pPr>
        <w:jc w:val="both"/>
        <w:rPr>
          <w:sz w:val="28"/>
        </w:rPr>
      </w:pPr>
      <w:r>
        <w:rPr>
          <w:sz w:val="28"/>
        </w:rPr>
        <w:t>3. Как называется изменение лица при данной патологии?</w:t>
      </w:r>
    </w:p>
    <w:p w:rsidR="003D2AA5" w:rsidRDefault="003D2AA5" w:rsidP="00082AD0">
      <w:pPr>
        <w:jc w:val="both"/>
        <w:rPr>
          <w:sz w:val="28"/>
        </w:rPr>
      </w:pPr>
      <w:r>
        <w:rPr>
          <w:sz w:val="28"/>
        </w:rPr>
        <w:lastRenderedPageBreak/>
        <w:t>4. Что такое стрии, назовите механизм их образования?</w:t>
      </w:r>
    </w:p>
    <w:p w:rsidR="003D2AA5" w:rsidRDefault="003D2AA5" w:rsidP="00082AD0">
      <w:pPr>
        <w:jc w:val="both"/>
        <w:rPr>
          <w:sz w:val="28"/>
        </w:rPr>
      </w:pPr>
      <w:r>
        <w:rPr>
          <w:sz w:val="28"/>
        </w:rPr>
        <w:t>5. Изменение количества какого гормона характерно для данной патологии?</w:t>
      </w:r>
    </w:p>
    <w:p w:rsidR="003D2AA5" w:rsidRDefault="003D2AA5" w:rsidP="00082AD0">
      <w:pPr>
        <w:jc w:val="both"/>
        <w:rPr>
          <w:b/>
          <w:sz w:val="28"/>
        </w:rPr>
      </w:pPr>
    </w:p>
    <w:p w:rsidR="003D2AA5" w:rsidRDefault="003D2AA5" w:rsidP="00082AD0">
      <w:pPr>
        <w:jc w:val="both"/>
        <w:rPr>
          <w:sz w:val="28"/>
        </w:rPr>
      </w:pPr>
      <w:r>
        <w:rPr>
          <w:b/>
          <w:sz w:val="28"/>
        </w:rPr>
        <w:t>Задача  № 3</w:t>
      </w:r>
    </w:p>
    <w:p w:rsidR="003D2AA5" w:rsidRDefault="003D2AA5" w:rsidP="00082AD0">
      <w:pPr>
        <w:jc w:val="both"/>
        <w:rPr>
          <w:sz w:val="28"/>
        </w:rPr>
      </w:pPr>
      <w:r>
        <w:rPr>
          <w:sz w:val="28"/>
        </w:rPr>
        <w:t xml:space="preserve">Больной К., 42 лет обратился к врачу с жалобами на выраженную </w:t>
      </w:r>
    </w:p>
    <w:p w:rsidR="003D2AA5" w:rsidRDefault="003D2AA5" w:rsidP="00082AD0">
      <w:pPr>
        <w:jc w:val="both"/>
        <w:rPr>
          <w:sz w:val="28"/>
        </w:rPr>
      </w:pPr>
      <w:r>
        <w:rPr>
          <w:sz w:val="28"/>
        </w:rPr>
        <w:t>слабость, резкое снижение работоспособности. В анамнезе туберкулез</w:t>
      </w:r>
    </w:p>
    <w:p w:rsidR="003D2AA5" w:rsidRPr="003953ED" w:rsidRDefault="003D2AA5" w:rsidP="00082AD0">
      <w:pPr>
        <w:jc w:val="both"/>
        <w:rPr>
          <w:sz w:val="28"/>
        </w:rPr>
      </w:pPr>
      <w:r>
        <w:rPr>
          <w:sz w:val="28"/>
        </w:rPr>
        <w:t>легких. При осмотре обращает на себя внимание гиперпигментация кожных покровов особенно в области лица, шеи, поясничной области, выраженность ладонных линий.</w:t>
      </w:r>
    </w:p>
    <w:p w:rsidR="003D2AA5" w:rsidRDefault="003D2AA5" w:rsidP="00082AD0">
      <w:pPr>
        <w:jc w:val="both"/>
        <w:rPr>
          <w:sz w:val="28"/>
        </w:rPr>
      </w:pPr>
      <w:r>
        <w:rPr>
          <w:sz w:val="28"/>
        </w:rPr>
        <w:t>1.О каком заболевании должен прежде всего подумать врач?</w:t>
      </w:r>
    </w:p>
    <w:p w:rsidR="003D2AA5" w:rsidRDefault="003D2AA5" w:rsidP="00082AD0">
      <w:pPr>
        <w:jc w:val="both"/>
        <w:rPr>
          <w:sz w:val="28"/>
        </w:rPr>
      </w:pPr>
      <w:r>
        <w:rPr>
          <w:sz w:val="28"/>
        </w:rPr>
        <w:t xml:space="preserve">2.Изменение количества какого гормона характерно для данной  </w:t>
      </w:r>
    </w:p>
    <w:p w:rsidR="003D2AA5" w:rsidRDefault="003D2AA5" w:rsidP="00082AD0">
      <w:pPr>
        <w:jc w:val="both"/>
        <w:rPr>
          <w:sz w:val="28"/>
        </w:rPr>
      </w:pPr>
      <w:r>
        <w:rPr>
          <w:sz w:val="28"/>
        </w:rPr>
        <w:t xml:space="preserve">   патологии?</w:t>
      </w:r>
    </w:p>
    <w:p w:rsidR="003D2AA5" w:rsidRDefault="003D2AA5" w:rsidP="00082AD0">
      <w:pPr>
        <w:jc w:val="both"/>
        <w:rPr>
          <w:sz w:val="28"/>
        </w:rPr>
      </w:pPr>
      <w:r>
        <w:rPr>
          <w:sz w:val="28"/>
        </w:rPr>
        <w:t>3.Назовите факторы риска развития данной патологии?</w:t>
      </w:r>
    </w:p>
    <w:p w:rsidR="003D2AA5" w:rsidRDefault="003D2AA5" w:rsidP="00082AD0">
      <w:pPr>
        <w:jc w:val="both"/>
        <w:rPr>
          <w:sz w:val="28"/>
        </w:rPr>
      </w:pPr>
      <w:r>
        <w:rPr>
          <w:sz w:val="28"/>
        </w:rPr>
        <w:t>4. Что происходит с массой тела при данном заболевании?</w:t>
      </w:r>
    </w:p>
    <w:p w:rsidR="003D2AA5" w:rsidRDefault="003D2AA5" w:rsidP="00082AD0">
      <w:pPr>
        <w:jc w:val="both"/>
        <w:rPr>
          <w:sz w:val="28"/>
        </w:rPr>
      </w:pPr>
      <w:r>
        <w:rPr>
          <w:sz w:val="28"/>
        </w:rPr>
        <w:t>5. Как  изменится АД при данной патологии?</w:t>
      </w:r>
    </w:p>
    <w:p w:rsidR="003D2AA5" w:rsidRDefault="003D2AA5" w:rsidP="00082AD0">
      <w:pPr>
        <w:jc w:val="both"/>
        <w:rPr>
          <w:sz w:val="28"/>
        </w:rPr>
      </w:pPr>
    </w:p>
    <w:p w:rsidR="003D2AA5" w:rsidRDefault="003D2AA5" w:rsidP="00082AD0">
      <w:pPr>
        <w:jc w:val="both"/>
        <w:rPr>
          <w:b/>
          <w:sz w:val="28"/>
        </w:rPr>
      </w:pPr>
      <w:r>
        <w:rPr>
          <w:b/>
          <w:sz w:val="28"/>
        </w:rPr>
        <w:t>Задача №4</w:t>
      </w:r>
    </w:p>
    <w:p w:rsidR="003D2AA5" w:rsidRDefault="003D2AA5" w:rsidP="00082AD0">
      <w:pPr>
        <w:jc w:val="both"/>
        <w:rPr>
          <w:sz w:val="28"/>
        </w:rPr>
      </w:pPr>
      <w:r>
        <w:rPr>
          <w:sz w:val="28"/>
        </w:rPr>
        <w:t xml:space="preserve">Больная Ю., 51 года жалуется на головные боли, головокружение, </w:t>
      </w:r>
    </w:p>
    <w:p w:rsidR="003D2AA5" w:rsidRPr="003953ED" w:rsidRDefault="003D2AA5" w:rsidP="00082AD0">
      <w:pPr>
        <w:jc w:val="both"/>
        <w:rPr>
          <w:sz w:val="28"/>
        </w:rPr>
      </w:pPr>
      <w:r>
        <w:rPr>
          <w:sz w:val="28"/>
        </w:rPr>
        <w:t>расстройства зрения. Отмечает, что за последний год наблюдается изменение внешности: черты лица стали более грубыми, увеличилась нижняя челюсть, появилась щель между передними зубами. За указанный</w:t>
      </w:r>
      <w:r>
        <w:rPr>
          <w:sz w:val="28"/>
        </w:rPr>
        <w:tab/>
        <w:t xml:space="preserve"> период нога увеличилась на 2 размера.</w:t>
      </w:r>
    </w:p>
    <w:p w:rsidR="003D2AA5" w:rsidRPr="003953ED" w:rsidRDefault="003D2AA5" w:rsidP="00082AD0">
      <w:pPr>
        <w:jc w:val="both"/>
        <w:rPr>
          <w:sz w:val="28"/>
        </w:rPr>
      </w:pPr>
      <w:r w:rsidRPr="003953ED">
        <w:rPr>
          <w:sz w:val="28"/>
        </w:rPr>
        <w:t>1.Наиболее вероятный диагноз?</w:t>
      </w:r>
    </w:p>
    <w:p w:rsidR="003D2AA5" w:rsidRPr="003953ED" w:rsidRDefault="003D2AA5" w:rsidP="00082AD0">
      <w:pPr>
        <w:jc w:val="both"/>
        <w:rPr>
          <w:sz w:val="28"/>
        </w:rPr>
      </w:pPr>
      <w:r w:rsidRPr="003953ED">
        <w:rPr>
          <w:sz w:val="28"/>
        </w:rPr>
        <w:t>2. Выработка какого гормона нарушается при данной патологии?</w:t>
      </w:r>
    </w:p>
    <w:p w:rsidR="003D2AA5" w:rsidRPr="003953ED" w:rsidRDefault="003D2AA5" w:rsidP="00082AD0">
      <w:pPr>
        <w:jc w:val="both"/>
        <w:rPr>
          <w:sz w:val="28"/>
        </w:rPr>
      </w:pPr>
      <w:r w:rsidRPr="003953ED">
        <w:rPr>
          <w:sz w:val="28"/>
        </w:rPr>
        <w:t>3. Как называется щель между передними зубами?</w:t>
      </w:r>
    </w:p>
    <w:p w:rsidR="003D2AA5" w:rsidRPr="003953ED" w:rsidRDefault="003D2AA5" w:rsidP="00082AD0">
      <w:pPr>
        <w:jc w:val="both"/>
        <w:rPr>
          <w:sz w:val="28"/>
        </w:rPr>
      </w:pPr>
      <w:r w:rsidRPr="003953ED">
        <w:rPr>
          <w:sz w:val="28"/>
        </w:rPr>
        <w:t>4. Как называется лицо у больных с данной патологией?</w:t>
      </w:r>
    </w:p>
    <w:p w:rsidR="003D2AA5" w:rsidRDefault="003D2AA5" w:rsidP="00082AD0">
      <w:pPr>
        <w:jc w:val="both"/>
        <w:rPr>
          <w:sz w:val="28"/>
        </w:rPr>
      </w:pPr>
      <w:r w:rsidRPr="003953ED">
        <w:rPr>
          <w:sz w:val="28"/>
        </w:rPr>
        <w:t>5. Какой</w:t>
      </w:r>
      <w:r>
        <w:rPr>
          <w:sz w:val="28"/>
        </w:rPr>
        <w:t xml:space="preserve"> железой внутренний секреции вырабатывается гормон, ответственный за данную патологию?</w:t>
      </w:r>
    </w:p>
    <w:p w:rsidR="003D2AA5" w:rsidRDefault="003D2AA5" w:rsidP="00082AD0">
      <w:pPr>
        <w:jc w:val="both"/>
        <w:rPr>
          <w:sz w:val="28"/>
        </w:rPr>
      </w:pPr>
    </w:p>
    <w:p w:rsidR="003D2AA5" w:rsidRDefault="003D2AA5" w:rsidP="00082AD0">
      <w:pPr>
        <w:jc w:val="both"/>
        <w:rPr>
          <w:b/>
          <w:sz w:val="28"/>
        </w:rPr>
      </w:pPr>
      <w:r>
        <w:rPr>
          <w:b/>
          <w:sz w:val="28"/>
        </w:rPr>
        <w:t>Задача №5</w:t>
      </w:r>
    </w:p>
    <w:p w:rsidR="003D2AA5" w:rsidRDefault="003D2AA5" w:rsidP="00082AD0">
      <w:pPr>
        <w:jc w:val="both"/>
        <w:rPr>
          <w:sz w:val="28"/>
        </w:rPr>
      </w:pPr>
      <w:r>
        <w:rPr>
          <w:sz w:val="28"/>
        </w:rPr>
        <w:t xml:space="preserve">Больная Т., 23 лет жалуется на выраженное сердцебиение, потливость, </w:t>
      </w:r>
    </w:p>
    <w:p w:rsidR="003D2AA5" w:rsidRDefault="003D2AA5" w:rsidP="00082AD0">
      <w:pPr>
        <w:jc w:val="both"/>
        <w:rPr>
          <w:sz w:val="28"/>
        </w:rPr>
      </w:pPr>
      <w:r>
        <w:rPr>
          <w:sz w:val="28"/>
        </w:rPr>
        <w:t>снижение массы тела, бессонницу, повышенную раздражительность, плаксивость. В анамнезе частые стрессовые ситуации, мать пациентки оперирована по поводу какого-то заболевания щитовидной железы.</w:t>
      </w:r>
    </w:p>
    <w:p w:rsidR="003D2AA5" w:rsidRPr="003953ED" w:rsidRDefault="003D2AA5" w:rsidP="00082AD0">
      <w:pPr>
        <w:jc w:val="both"/>
        <w:rPr>
          <w:sz w:val="28"/>
        </w:rPr>
      </w:pPr>
      <w:r>
        <w:rPr>
          <w:sz w:val="28"/>
        </w:rPr>
        <w:t xml:space="preserve">Объективно: пониженного питания, </w:t>
      </w:r>
      <w:r>
        <w:rPr>
          <w:sz w:val="28"/>
          <w:lang w:val="en-US"/>
        </w:rPr>
        <w:t>facies</w:t>
      </w:r>
      <w:r w:rsidRPr="00EC2AF5">
        <w:rPr>
          <w:sz w:val="28"/>
        </w:rPr>
        <w:t xml:space="preserve"> </w:t>
      </w:r>
      <w:r>
        <w:rPr>
          <w:sz w:val="28"/>
          <w:lang w:val="en-US"/>
        </w:rPr>
        <w:t>basedovica</w:t>
      </w:r>
      <w:r>
        <w:rPr>
          <w:sz w:val="28"/>
        </w:rPr>
        <w:t>, кожные покровы горячие, бархатистые, наблюдается гипергидроз ладоней. При осмотре шеи – симптом «толстой шеи». Положительные симптомы Грефе, Мебиуса, Крауса.</w:t>
      </w:r>
    </w:p>
    <w:p w:rsidR="003D2AA5" w:rsidRPr="003953ED" w:rsidRDefault="003D2AA5" w:rsidP="00082AD0">
      <w:pPr>
        <w:jc w:val="both"/>
        <w:rPr>
          <w:sz w:val="28"/>
        </w:rPr>
      </w:pPr>
      <w:r w:rsidRPr="003953ED">
        <w:rPr>
          <w:sz w:val="28"/>
        </w:rPr>
        <w:t>1.О каком заболевании идет речь?</w:t>
      </w:r>
    </w:p>
    <w:p w:rsidR="003D2AA5" w:rsidRPr="003953ED" w:rsidRDefault="003D2AA5" w:rsidP="00082AD0">
      <w:pPr>
        <w:jc w:val="both"/>
        <w:rPr>
          <w:sz w:val="28"/>
        </w:rPr>
      </w:pPr>
      <w:r w:rsidRPr="003953ED">
        <w:rPr>
          <w:sz w:val="28"/>
        </w:rPr>
        <w:t xml:space="preserve">2.Опишите </w:t>
      </w:r>
      <w:r w:rsidRPr="003953ED">
        <w:rPr>
          <w:sz w:val="28"/>
          <w:lang w:val="en-US"/>
        </w:rPr>
        <w:t>facies</w:t>
      </w:r>
      <w:r w:rsidRPr="003953ED">
        <w:rPr>
          <w:sz w:val="28"/>
        </w:rPr>
        <w:t xml:space="preserve"> </w:t>
      </w:r>
      <w:r w:rsidRPr="003953ED">
        <w:rPr>
          <w:sz w:val="28"/>
          <w:lang w:val="en-US"/>
        </w:rPr>
        <w:t>basedovica</w:t>
      </w:r>
      <w:r w:rsidRPr="003953ED">
        <w:rPr>
          <w:sz w:val="28"/>
        </w:rPr>
        <w:t>?</w:t>
      </w:r>
    </w:p>
    <w:p w:rsidR="003D2AA5" w:rsidRPr="003953ED" w:rsidRDefault="003D2AA5" w:rsidP="00082AD0">
      <w:pPr>
        <w:jc w:val="both"/>
        <w:rPr>
          <w:sz w:val="28"/>
        </w:rPr>
      </w:pPr>
      <w:r w:rsidRPr="003953ED">
        <w:rPr>
          <w:sz w:val="28"/>
        </w:rPr>
        <w:t>3.Какая степень увеличения щитовидной железы имеет место у     данной пациентки?</w:t>
      </w:r>
    </w:p>
    <w:p w:rsidR="003D2AA5" w:rsidRPr="003953ED" w:rsidRDefault="003D2AA5" w:rsidP="00082AD0">
      <w:pPr>
        <w:jc w:val="both"/>
        <w:rPr>
          <w:sz w:val="28"/>
        </w:rPr>
      </w:pPr>
      <w:r w:rsidRPr="003953ED">
        <w:rPr>
          <w:sz w:val="28"/>
        </w:rPr>
        <w:t>4.Дайте характеристику перечисленных глазных симптомов?</w:t>
      </w:r>
    </w:p>
    <w:p w:rsidR="003D2AA5" w:rsidRDefault="003D2AA5" w:rsidP="00082AD0">
      <w:pPr>
        <w:jc w:val="both"/>
        <w:rPr>
          <w:sz w:val="28"/>
        </w:rPr>
      </w:pPr>
      <w:r w:rsidRPr="003953ED">
        <w:rPr>
          <w:sz w:val="28"/>
        </w:rPr>
        <w:t>5. Как</w:t>
      </w:r>
      <w:r>
        <w:rPr>
          <w:sz w:val="28"/>
        </w:rPr>
        <w:t xml:space="preserve"> изменится уровень тиреотропного гормона при данной патологии?</w:t>
      </w:r>
    </w:p>
    <w:p w:rsidR="003D2AA5" w:rsidRDefault="003D2AA5" w:rsidP="00082AD0">
      <w:pPr>
        <w:jc w:val="both"/>
        <w:rPr>
          <w:b/>
          <w:sz w:val="28"/>
          <w:szCs w:val="28"/>
        </w:rPr>
      </w:pPr>
    </w:p>
    <w:p w:rsidR="003D2AA5" w:rsidRDefault="003D2AA5" w:rsidP="00082AD0">
      <w:pPr>
        <w:jc w:val="both"/>
        <w:rPr>
          <w:b/>
          <w:sz w:val="28"/>
          <w:szCs w:val="28"/>
        </w:rPr>
      </w:pPr>
      <w:r>
        <w:rPr>
          <w:b/>
          <w:sz w:val="28"/>
          <w:szCs w:val="28"/>
        </w:rPr>
        <w:t>Задача №6.</w:t>
      </w:r>
    </w:p>
    <w:p w:rsidR="003D2AA5" w:rsidRDefault="003D2AA5" w:rsidP="00082AD0">
      <w:pPr>
        <w:jc w:val="both"/>
        <w:rPr>
          <w:sz w:val="28"/>
          <w:szCs w:val="28"/>
        </w:rPr>
      </w:pPr>
      <w:r>
        <w:rPr>
          <w:sz w:val="28"/>
          <w:szCs w:val="28"/>
        </w:rPr>
        <w:lastRenderedPageBreak/>
        <w:t xml:space="preserve">     Больной П., 31 год, жалуется на сухость во рту, сильную жажду (пьет   </w:t>
      </w:r>
    </w:p>
    <w:p w:rsidR="003D2AA5" w:rsidRDefault="003D2AA5" w:rsidP="00082AD0">
      <w:pPr>
        <w:jc w:val="both"/>
        <w:rPr>
          <w:sz w:val="28"/>
          <w:szCs w:val="28"/>
        </w:rPr>
      </w:pPr>
      <w:r>
        <w:rPr>
          <w:sz w:val="28"/>
          <w:szCs w:val="28"/>
        </w:rPr>
        <w:t xml:space="preserve">около </w:t>
      </w:r>
      <w:smartTag w:uri="urn:schemas-microsoft-com:office:smarttags" w:element="metricconverter">
        <w:smartTagPr>
          <w:attr w:name="ProductID" w:val="5 л"/>
        </w:smartTagPr>
        <w:r>
          <w:rPr>
            <w:sz w:val="28"/>
            <w:szCs w:val="28"/>
          </w:rPr>
          <w:t>5 л</w:t>
        </w:r>
      </w:smartTag>
      <w:r>
        <w:rPr>
          <w:sz w:val="28"/>
          <w:szCs w:val="28"/>
        </w:rPr>
        <w:t xml:space="preserve"> жидкости в день), слабость. Начало заболевания связывает с    </w:t>
      </w:r>
    </w:p>
    <w:p w:rsidR="003D2AA5" w:rsidRDefault="003D2AA5" w:rsidP="00082AD0">
      <w:pPr>
        <w:jc w:val="both"/>
        <w:rPr>
          <w:sz w:val="28"/>
          <w:szCs w:val="28"/>
        </w:rPr>
      </w:pPr>
      <w:r>
        <w:rPr>
          <w:sz w:val="28"/>
          <w:szCs w:val="28"/>
        </w:rPr>
        <w:t xml:space="preserve">перенесенной вирусной инфекцией. При обследовании обнаружено:   </w:t>
      </w:r>
    </w:p>
    <w:p w:rsidR="003D2AA5" w:rsidRDefault="003D2AA5" w:rsidP="00082AD0">
      <w:pPr>
        <w:jc w:val="both"/>
        <w:rPr>
          <w:sz w:val="28"/>
          <w:szCs w:val="28"/>
        </w:rPr>
      </w:pPr>
      <w:r>
        <w:rPr>
          <w:sz w:val="28"/>
          <w:szCs w:val="28"/>
        </w:rPr>
        <w:t>сахар крови 15 ммоль/л, глюкозурия.</w:t>
      </w:r>
    </w:p>
    <w:p w:rsidR="003D2AA5" w:rsidRDefault="003D2AA5" w:rsidP="00082AD0">
      <w:pPr>
        <w:jc w:val="both"/>
        <w:rPr>
          <w:sz w:val="28"/>
          <w:szCs w:val="28"/>
        </w:rPr>
      </w:pPr>
      <w:r>
        <w:rPr>
          <w:sz w:val="28"/>
          <w:szCs w:val="28"/>
        </w:rPr>
        <w:t xml:space="preserve">     1. Ваш клинический диагноз?</w:t>
      </w:r>
    </w:p>
    <w:p w:rsidR="003D2AA5" w:rsidRDefault="003D2AA5" w:rsidP="00082AD0">
      <w:pPr>
        <w:jc w:val="both"/>
        <w:rPr>
          <w:sz w:val="28"/>
          <w:szCs w:val="28"/>
        </w:rPr>
      </w:pPr>
      <w:r>
        <w:rPr>
          <w:sz w:val="28"/>
          <w:szCs w:val="28"/>
        </w:rPr>
        <w:t xml:space="preserve">     2. Можно ли указать степень тяжести заболевания?</w:t>
      </w:r>
    </w:p>
    <w:p w:rsidR="003D2AA5" w:rsidRDefault="003D2AA5" w:rsidP="00082AD0">
      <w:pPr>
        <w:jc w:val="both"/>
        <w:rPr>
          <w:sz w:val="28"/>
          <w:szCs w:val="28"/>
        </w:rPr>
      </w:pPr>
      <w:r>
        <w:rPr>
          <w:sz w:val="28"/>
          <w:szCs w:val="28"/>
        </w:rPr>
        <w:t xml:space="preserve">     3. Чем обусловлена глюкозурия?</w:t>
      </w:r>
    </w:p>
    <w:p w:rsidR="003D2AA5" w:rsidRDefault="003D2AA5" w:rsidP="00082AD0">
      <w:pPr>
        <w:jc w:val="both"/>
        <w:rPr>
          <w:sz w:val="28"/>
          <w:szCs w:val="28"/>
        </w:rPr>
      </w:pPr>
      <w:r>
        <w:rPr>
          <w:sz w:val="28"/>
          <w:szCs w:val="28"/>
        </w:rPr>
        <w:t xml:space="preserve">     4. Назовите факторы риска данного заболевания.</w:t>
      </w:r>
    </w:p>
    <w:p w:rsidR="003D2AA5" w:rsidRDefault="003D2AA5" w:rsidP="00082AD0">
      <w:pPr>
        <w:jc w:val="both"/>
        <w:rPr>
          <w:sz w:val="28"/>
          <w:szCs w:val="28"/>
        </w:rPr>
      </w:pPr>
      <w:r>
        <w:rPr>
          <w:sz w:val="28"/>
          <w:szCs w:val="28"/>
        </w:rPr>
        <w:t xml:space="preserve">     5. Какие поздние осложнения возможны при данном заболевании?</w:t>
      </w:r>
    </w:p>
    <w:p w:rsidR="003D2AA5" w:rsidRDefault="003D2AA5" w:rsidP="00082AD0">
      <w:pPr>
        <w:ind w:left="1080"/>
        <w:jc w:val="both"/>
        <w:rPr>
          <w:sz w:val="28"/>
          <w:szCs w:val="28"/>
        </w:rPr>
      </w:pPr>
    </w:p>
    <w:p w:rsidR="003D2AA5" w:rsidRDefault="003D2AA5" w:rsidP="00082AD0">
      <w:pPr>
        <w:jc w:val="both"/>
        <w:rPr>
          <w:b/>
          <w:sz w:val="28"/>
          <w:szCs w:val="28"/>
        </w:rPr>
      </w:pPr>
      <w:r>
        <w:rPr>
          <w:b/>
          <w:sz w:val="28"/>
          <w:szCs w:val="28"/>
        </w:rPr>
        <w:t>Задача №7.</w:t>
      </w:r>
    </w:p>
    <w:p w:rsidR="003D2AA5" w:rsidRDefault="003D2AA5" w:rsidP="00082AD0">
      <w:pPr>
        <w:jc w:val="both"/>
        <w:rPr>
          <w:sz w:val="28"/>
          <w:szCs w:val="28"/>
        </w:rPr>
      </w:pPr>
      <w:r>
        <w:rPr>
          <w:sz w:val="28"/>
          <w:szCs w:val="28"/>
        </w:rPr>
        <w:t xml:space="preserve">     Больная Д., 18 лет, страдает сахарным диабетом около 4 лет. Начало заболевания связывает с психической травмой. Получает 36 ед. инсулина. В связи с улучшением самочувствия доза инсулина самостоятельно была уменьшена до 20 ед. На фоне чего состояние ухудшилось: усилилась жажда, исчез аппетит, появились боли в животе, тошнота, рвота. При осмотре: запах ацетона в выдыхаемом воздухе, язык сухой красный. Живот мягкий, болезненный в эпигастральной области.</w:t>
      </w:r>
    </w:p>
    <w:p w:rsidR="003D2AA5" w:rsidRDefault="003D2AA5" w:rsidP="00082AD0">
      <w:pPr>
        <w:jc w:val="both"/>
        <w:rPr>
          <w:sz w:val="28"/>
          <w:szCs w:val="28"/>
        </w:rPr>
      </w:pPr>
      <w:r>
        <w:rPr>
          <w:sz w:val="28"/>
          <w:szCs w:val="28"/>
        </w:rPr>
        <w:t xml:space="preserve">     1. Ваш  диагноз?</w:t>
      </w:r>
    </w:p>
    <w:p w:rsidR="003D2AA5" w:rsidRDefault="003D2AA5" w:rsidP="00082AD0">
      <w:pPr>
        <w:jc w:val="both"/>
        <w:rPr>
          <w:sz w:val="28"/>
          <w:szCs w:val="28"/>
        </w:rPr>
      </w:pPr>
      <w:r>
        <w:rPr>
          <w:sz w:val="28"/>
          <w:szCs w:val="28"/>
        </w:rPr>
        <w:t xml:space="preserve">     2. Какие дополнительные методы исследования необходимо провести?</w:t>
      </w:r>
    </w:p>
    <w:p w:rsidR="003D2AA5" w:rsidRDefault="003D2AA5" w:rsidP="00082AD0">
      <w:pPr>
        <w:jc w:val="both"/>
        <w:rPr>
          <w:sz w:val="28"/>
          <w:szCs w:val="28"/>
        </w:rPr>
      </w:pPr>
      <w:r>
        <w:rPr>
          <w:sz w:val="28"/>
          <w:szCs w:val="28"/>
        </w:rPr>
        <w:t xml:space="preserve">     3. Нужно ли в данной ситуации проводить тест толерантности к глюкозе?</w:t>
      </w:r>
    </w:p>
    <w:p w:rsidR="003D2AA5" w:rsidRDefault="003D2AA5" w:rsidP="00082AD0">
      <w:pPr>
        <w:jc w:val="both"/>
        <w:rPr>
          <w:sz w:val="28"/>
          <w:szCs w:val="28"/>
        </w:rPr>
      </w:pPr>
      <w:r>
        <w:rPr>
          <w:sz w:val="28"/>
          <w:szCs w:val="28"/>
        </w:rPr>
        <w:t xml:space="preserve">     4. Какова тактика лечения?</w:t>
      </w:r>
    </w:p>
    <w:p w:rsidR="003D2AA5" w:rsidRDefault="003D2AA5" w:rsidP="00082AD0">
      <w:pPr>
        <w:jc w:val="both"/>
        <w:rPr>
          <w:sz w:val="28"/>
          <w:szCs w:val="28"/>
        </w:rPr>
      </w:pPr>
      <w:r>
        <w:rPr>
          <w:sz w:val="28"/>
          <w:szCs w:val="28"/>
        </w:rPr>
        <w:t xml:space="preserve">     5. Какие причины могут приводить к данному неотложному состоянию?</w:t>
      </w:r>
    </w:p>
    <w:p w:rsidR="003D2AA5" w:rsidRDefault="003D2AA5" w:rsidP="00082AD0">
      <w:pPr>
        <w:ind w:left="1080"/>
        <w:jc w:val="both"/>
        <w:rPr>
          <w:sz w:val="28"/>
          <w:szCs w:val="28"/>
        </w:rPr>
      </w:pPr>
    </w:p>
    <w:p w:rsidR="003D2AA5" w:rsidRDefault="003D2AA5" w:rsidP="00082AD0">
      <w:pPr>
        <w:widowControl w:val="0"/>
        <w:autoSpaceDE w:val="0"/>
        <w:adjustRightInd w:val="0"/>
        <w:jc w:val="both"/>
        <w:rPr>
          <w:b/>
          <w:sz w:val="28"/>
          <w:szCs w:val="28"/>
        </w:rPr>
      </w:pPr>
      <w:r>
        <w:rPr>
          <w:b/>
          <w:sz w:val="28"/>
          <w:szCs w:val="28"/>
        </w:rPr>
        <w:t>Задача №8.</w:t>
      </w:r>
    </w:p>
    <w:p w:rsidR="003D2AA5" w:rsidRDefault="003D2AA5" w:rsidP="00082AD0">
      <w:pPr>
        <w:widowControl w:val="0"/>
        <w:autoSpaceDE w:val="0"/>
        <w:adjustRightInd w:val="0"/>
        <w:jc w:val="both"/>
        <w:rPr>
          <w:sz w:val="28"/>
          <w:szCs w:val="28"/>
        </w:rPr>
      </w:pPr>
      <w:r>
        <w:rPr>
          <w:sz w:val="28"/>
          <w:szCs w:val="28"/>
        </w:rPr>
        <w:t xml:space="preserve">     Больная Л ., 54 лет обратилась к дерматологу с жалобами на кожный  </w:t>
      </w:r>
    </w:p>
    <w:p w:rsidR="003D2AA5" w:rsidRDefault="003D2AA5" w:rsidP="00082AD0">
      <w:pPr>
        <w:widowControl w:val="0"/>
        <w:autoSpaceDE w:val="0"/>
        <w:adjustRightInd w:val="0"/>
        <w:jc w:val="both"/>
        <w:rPr>
          <w:sz w:val="28"/>
          <w:szCs w:val="28"/>
        </w:rPr>
      </w:pPr>
      <w:r>
        <w:rPr>
          <w:sz w:val="28"/>
          <w:szCs w:val="28"/>
        </w:rPr>
        <w:t xml:space="preserve">зуд, гнойничковое поражение кожи. Периодически беспокоит сухость  </w:t>
      </w:r>
    </w:p>
    <w:p w:rsidR="003D2AA5" w:rsidRDefault="003D2AA5" w:rsidP="00082AD0">
      <w:pPr>
        <w:widowControl w:val="0"/>
        <w:autoSpaceDE w:val="0"/>
        <w:adjustRightInd w:val="0"/>
        <w:jc w:val="both"/>
        <w:rPr>
          <w:sz w:val="28"/>
          <w:szCs w:val="28"/>
        </w:rPr>
      </w:pPr>
      <w:r>
        <w:rPr>
          <w:sz w:val="28"/>
          <w:szCs w:val="28"/>
        </w:rPr>
        <w:t xml:space="preserve">во рту, жажда. Объективно: повышенного питания. Язык суховат. </w:t>
      </w:r>
    </w:p>
    <w:p w:rsidR="003D2AA5" w:rsidRDefault="003D2AA5" w:rsidP="00082AD0">
      <w:pPr>
        <w:widowControl w:val="0"/>
        <w:autoSpaceDE w:val="0"/>
        <w:adjustRightInd w:val="0"/>
        <w:jc w:val="both"/>
        <w:rPr>
          <w:sz w:val="28"/>
          <w:szCs w:val="28"/>
        </w:rPr>
      </w:pPr>
      <w:r>
        <w:rPr>
          <w:sz w:val="28"/>
          <w:szCs w:val="28"/>
        </w:rPr>
        <w:t xml:space="preserve">Кожные покровы со следами расчесов, множественные гнойничковые  </w:t>
      </w:r>
    </w:p>
    <w:p w:rsidR="003D2AA5" w:rsidRDefault="003D2AA5" w:rsidP="00082AD0">
      <w:pPr>
        <w:widowControl w:val="0"/>
        <w:autoSpaceDE w:val="0"/>
        <w:adjustRightInd w:val="0"/>
        <w:jc w:val="both"/>
        <w:rPr>
          <w:sz w:val="28"/>
          <w:szCs w:val="28"/>
        </w:rPr>
      </w:pPr>
      <w:r>
        <w:rPr>
          <w:sz w:val="28"/>
          <w:szCs w:val="28"/>
        </w:rPr>
        <w:t>высыпания на коже живота, бедер.</w:t>
      </w:r>
    </w:p>
    <w:p w:rsidR="003D2AA5" w:rsidRDefault="003D2AA5" w:rsidP="00082AD0">
      <w:pPr>
        <w:widowControl w:val="0"/>
        <w:autoSpaceDE w:val="0"/>
        <w:adjustRightInd w:val="0"/>
        <w:jc w:val="both"/>
        <w:rPr>
          <w:sz w:val="28"/>
          <w:szCs w:val="28"/>
        </w:rPr>
      </w:pPr>
      <w:r>
        <w:rPr>
          <w:sz w:val="28"/>
          <w:szCs w:val="28"/>
        </w:rPr>
        <w:t xml:space="preserve">     1. О каком заболевании можно думать?</w:t>
      </w:r>
    </w:p>
    <w:p w:rsidR="003D2AA5" w:rsidRDefault="003D2AA5" w:rsidP="00082AD0">
      <w:pPr>
        <w:widowControl w:val="0"/>
        <w:autoSpaceDE w:val="0"/>
        <w:adjustRightInd w:val="0"/>
        <w:jc w:val="both"/>
        <w:rPr>
          <w:sz w:val="28"/>
          <w:szCs w:val="28"/>
        </w:rPr>
      </w:pPr>
      <w:r>
        <w:rPr>
          <w:sz w:val="28"/>
          <w:szCs w:val="28"/>
        </w:rPr>
        <w:t xml:space="preserve">     2. Какие дополнительные методы обследования необходимо провести?</w:t>
      </w:r>
    </w:p>
    <w:p w:rsidR="003D2AA5" w:rsidRDefault="003D2AA5" w:rsidP="00082AD0">
      <w:pPr>
        <w:widowControl w:val="0"/>
        <w:autoSpaceDE w:val="0"/>
        <w:adjustRightInd w:val="0"/>
        <w:jc w:val="both"/>
        <w:rPr>
          <w:sz w:val="28"/>
          <w:szCs w:val="28"/>
        </w:rPr>
      </w:pPr>
      <w:r>
        <w:rPr>
          <w:sz w:val="28"/>
          <w:szCs w:val="28"/>
        </w:rPr>
        <w:t xml:space="preserve">     3. В каком случае необходимо проводить тест толерантности к </w:t>
      </w:r>
    </w:p>
    <w:p w:rsidR="003D2AA5" w:rsidRDefault="003D2AA5" w:rsidP="00082AD0">
      <w:pPr>
        <w:widowControl w:val="0"/>
        <w:autoSpaceDE w:val="0"/>
        <w:adjustRightInd w:val="0"/>
        <w:jc w:val="both"/>
        <w:rPr>
          <w:sz w:val="28"/>
          <w:szCs w:val="28"/>
        </w:rPr>
      </w:pPr>
      <w:r>
        <w:rPr>
          <w:sz w:val="28"/>
          <w:szCs w:val="28"/>
        </w:rPr>
        <w:t xml:space="preserve">          глюкозе?</w:t>
      </w:r>
    </w:p>
    <w:p w:rsidR="003D2AA5" w:rsidRDefault="003D2AA5" w:rsidP="00082AD0">
      <w:pPr>
        <w:widowControl w:val="0"/>
        <w:autoSpaceDE w:val="0"/>
        <w:adjustRightInd w:val="0"/>
        <w:jc w:val="both"/>
        <w:rPr>
          <w:sz w:val="28"/>
          <w:szCs w:val="28"/>
        </w:rPr>
      </w:pPr>
      <w:r>
        <w:rPr>
          <w:sz w:val="28"/>
          <w:szCs w:val="28"/>
        </w:rPr>
        <w:t xml:space="preserve">     4. Какие поздние осложнения возможны при данном заболевании?</w:t>
      </w:r>
    </w:p>
    <w:p w:rsidR="003D2AA5" w:rsidRDefault="003D2AA5" w:rsidP="00082AD0">
      <w:pPr>
        <w:widowControl w:val="0"/>
        <w:autoSpaceDE w:val="0"/>
        <w:adjustRightInd w:val="0"/>
        <w:jc w:val="both"/>
        <w:rPr>
          <w:sz w:val="28"/>
          <w:szCs w:val="28"/>
        </w:rPr>
      </w:pPr>
      <w:r>
        <w:rPr>
          <w:sz w:val="28"/>
          <w:szCs w:val="28"/>
        </w:rPr>
        <w:t xml:space="preserve">     5. Какие рекомендации по питанию необходимо дать данной  </w:t>
      </w:r>
    </w:p>
    <w:p w:rsidR="003D2AA5" w:rsidRDefault="003D2AA5" w:rsidP="00082AD0">
      <w:pPr>
        <w:widowControl w:val="0"/>
        <w:autoSpaceDE w:val="0"/>
        <w:adjustRightInd w:val="0"/>
        <w:jc w:val="both"/>
        <w:rPr>
          <w:sz w:val="28"/>
          <w:szCs w:val="28"/>
        </w:rPr>
      </w:pPr>
      <w:r>
        <w:rPr>
          <w:sz w:val="28"/>
          <w:szCs w:val="28"/>
        </w:rPr>
        <w:t xml:space="preserve">         пациентке?</w:t>
      </w:r>
    </w:p>
    <w:p w:rsidR="003D2AA5" w:rsidRDefault="003D2AA5" w:rsidP="00082AD0">
      <w:pPr>
        <w:jc w:val="both"/>
        <w:rPr>
          <w:sz w:val="28"/>
          <w:szCs w:val="28"/>
        </w:rPr>
      </w:pPr>
    </w:p>
    <w:p w:rsidR="003D2AA5" w:rsidRDefault="003D2AA5" w:rsidP="00082AD0">
      <w:pPr>
        <w:widowControl w:val="0"/>
        <w:autoSpaceDE w:val="0"/>
        <w:adjustRightInd w:val="0"/>
        <w:jc w:val="both"/>
        <w:rPr>
          <w:b/>
          <w:sz w:val="28"/>
          <w:szCs w:val="28"/>
        </w:rPr>
      </w:pPr>
      <w:r>
        <w:rPr>
          <w:b/>
          <w:sz w:val="28"/>
          <w:szCs w:val="28"/>
        </w:rPr>
        <w:t>Задача №9.</w:t>
      </w:r>
    </w:p>
    <w:p w:rsidR="003D2AA5" w:rsidRDefault="003D2AA5" w:rsidP="00082AD0">
      <w:pPr>
        <w:widowControl w:val="0"/>
        <w:autoSpaceDE w:val="0"/>
        <w:adjustRightInd w:val="0"/>
        <w:jc w:val="both"/>
        <w:rPr>
          <w:sz w:val="28"/>
          <w:szCs w:val="28"/>
        </w:rPr>
      </w:pPr>
      <w:r>
        <w:rPr>
          <w:sz w:val="28"/>
          <w:szCs w:val="28"/>
        </w:rPr>
        <w:t xml:space="preserve">     Больной Д., 62 лет жалуется на сухость во рту, периодическую жажду.</w:t>
      </w:r>
    </w:p>
    <w:p w:rsidR="003D2AA5" w:rsidRDefault="003D2AA5" w:rsidP="00082AD0">
      <w:pPr>
        <w:widowControl w:val="0"/>
        <w:autoSpaceDE w:val="0"/>
        <w:adjustRightInd w:val="0"/>
        <w:jc w:val="both"/>
        <w:rPr>
          <w:sz w:val="28"/>
          <w:szCs w:val="28"/>
        </w:rPr>
      </w:pPr>
      <w:r>
        <w:rPr>
          <w:sz w:val="28"/>
          <w:szCs w:val="28"/>
        </w:rPr>
        <w:t xml:space="preserve">Болен сахарным диабетом 2 типа в течение 5 лет. Диету не соблюдает, сахароснижающие препараты принимает не регулярно.  Последние полгода беспокоят боли в ногах, преимущественно в ночное время, чувство жжения, онемения, ползанья «мурашек». </w:t>
      </w:r>
    </w:p>
    <w:p w:rsidR="003D2AA5" w:rsidRDefault="003D2AA5" w:rsidP="00082AD0">
      <w:pPr>
        <w:widowControl w:val="0"/>
        <w:autoSpaceDE w:val="0"/>
        <w:adjustRightInd w:val="0"/>
        <w:jc w:val="both"/>
        <w:rPr>
          <w:sz w:val="28"/>
          <w:szCs w:val="28"/>
        </w:rPr>
      </w:pPr>
      <w:r>
        <w:rPr>
          <w:sz w:val="28"/>
          <w:szCs w:val="28"/>
        </w:rPr>
        <w:t xml:space="preserve">Объективно: повышенного питания, с преимущественным отложением жира </w:t>
      </w:r>
      <w:r>
        <w:rPr>
          <w:sz w:val="28"/>
          <w:szCs w:val="28"/>
        </w:rPr>
        <w:lastRenderedPageBreak/>
        <w:t>в области живота, гипотрофия мышц голеней. Язык сухой.</w:t>
      </w:r>
    </w:p>
    <w:p w:rsidR="003D2AA5" w:rsidRDefault="003D2AA5" w:rsidP="00082AD0">
      <w:pPr>
        <w:widowControl w:val="0"/>
        <w:autoSpaceDE w:val="0"/>
        <w:adjustRightInd w:val="0"/>
        <w:jc w:val="both"/>
        <w:rPr>
          <w:sz w:val="28"/>
          <w:szCs w:val="28"/>
        </w:rPr>
      </w:pPr>
      <w:r>
        <w:rPr>
          <w:sz w:val="28"/>
          <w:szCs w:val="28"/>
        </w:rPr>
        <w:t xml:space="preserve">     1. Ваш диагноз?</w:t>
      </w:r>
    </w:p>
    <w:p w:rsidR="003D2AA5" w:rsidRDefault="003D2AA5" w:rsidP="00082AD0">
      <w:pPr>
        <w:widowControl w:val="0"/>
        <w:autoSpaceDE w:val="0"/>
        <w:adjustRightInd w:val="0"/>
        <w:jc w:val="both"/>
        <w:rPr>
          <w:sz w:val="28"/>
          <w:szCs w:val="28"/>
        </w:rPr>
      </w:pPr>
      <w:r>
        <w:rPr>
          <w:sz w:val="28"/>
          <w:szCs w:val="28"/>
        </w:rPr>
        <w:t xml:space="preserve">     2. Какое осложнение имеет место у данного пациента?</w:t>
      </w:r>
    </w:p>
    <w:p w:rsidR="003D2AA5" w:rsidRDefault="003D2AA5" w:rsidP="00082AD0">
      <w:pPr>
        <w:widowControl w:val="0"/>
        <w:autoSpaceDE w:val="0"/>
        <w:adjustRightInd w:val="0"/>
        <w:jc w:val="both"/>
        <w:rPr>
          <w:sz w:val="28"/>
          <w:szCs w:val="28"/>
        </w:rPr>
      </w:pPr>
      <w:r>
        <w:rPr>
          <w:sz w:val="28"/>
          <w:szCs w:val="28"/>
        </w:rPr>
        <w:t xml:space="preserve">     3. Назовите причину развития данного осложнения?</w:t>
      </w:r>
    </w:p>
    <w:p w:rsidR="003D2AA5" w:rsidRDefault="003D2AA5" w:rsidP="00082AD0">
      <w:pPr>
        <w:widowControl w:val="0"/>
        <w:autoSpaceDE w:val="0"/>
        <w:adjustRightInd w:val="0"/>
        <w:jc w:val="both"/>
        <w:rPr>
          <w:sz w:val="28"/>
          <w:szCs w:val="28"/>
        </w:rPr>
      </w:pPr>
      <w:r>
        <w:rPr>
          <w:sz w:val="28"/>
          <w:szCs w:val="28"/>
        </w:rPr>
        <w:t xml:space="preserve">     4. Назовите патогенетические механизмы развития данного заболевания?</w:t>
      </w:r>
    </w:p>
    <w:p w:rsidR="003D2AA5" w:rsidRDefault="003D2AA5" w:rsidP="00082AD0">
      <w:pPr>
        <w:widowControl w:val="0"/>
        <w:autoSpaceDE w:val="0"/>
        <w:adjustRightInd w:val="0"/>
        <w:jc w:val="both"/>
        <w:rPr>
          <w:sz w:val="28"/>
          <w:szCs w:val="28"/>
        </w:rPr>
      </w:pPr>
      <w:r>
        <w:rPr>
          <w:sz w:val="28"/>
          <w:szCs w:val="28"/>
        </w:rPr>
        <w:t xml:space="preserve">     5. Какие другие поздние осложнения сахарного диабета Вы знаете?</w:t>
      </w:r>
    </w:p>
    <w:p w:rsidR="003D2AA5" w:rsidRDefault="003D2AA5" w:rsidP="00082AD0">
      <w:pPr>
        <w:widowControl w:val="0"/>
        <w:autoSpaceDE w:val="0"/>
        <w:adjustRightInd w:val="0"/>
        <w:jc w:val="both"/>
        <w:rPr>
          <w:sz w:val="28"/>
          <w:szCs w:val="28"/>
        </w:rPr>
      </w:pPr>
    </w:p>
    <w:p w:rsidR="003D2AA5" w:rsidRDefault="003D2AA5" w:rsidP="00082AD0">
      <w:pPr>
        <w:widowControl w:val="0"/>
        <w:autoSpaceDE w:val="0"/>
        <w:adjustRightInd w:val="0"/>
        <w:jc w:val="both"/>
        <w:rPr>
          <w:b/>
          <w:sz w:val="28"/>
          <w:szCs w:val="28"/>
        </w:rPr>
      </w:pPr>
      <w:r>
        <w:rPr>
          <w:b/>
          <w:sz w:val="28"/>
          <w:szCs w:val="28"/>
        </w:rPr>
        <w:t>Задача №10.</w:t>
      </w:r>
    </w:p>
    <w:p w:rsidR="003D2AA5" w:rsidRDefault="003D2AA5" w:rsidP="00082AD0">
      <w:pPr>
        <w:widowControl w:val="0"/>
        <w:autoSpaceDE w:val="0"/>
        <w:adjustRightInd w:val="0"/>
        <w:jc w:val="both"/>
        <w:rPr>
          <w:sz w:val="28"/>
          <w:szCs w:val="28"/>
        </w:rPr>
      </w:pPr>
      <w:r>
        <w:rPr>
          <w:sz w:val="28"/>
          <w:szCs w:val="28"/>
        </w:rPr>
        <w:t xml:space="preserve">     Больной К., 47 лет болен сахарным диабетом 1 типа с 17 летнего возраста. Получает инсулин. 15 лет назад в моче появилась стойкая протеинурия. Последний месяц отмечает кожный зуд, боли в верхней части живота, тошноту, рвоту, жидкий стул, резкое снижение выделяемой мочи.</w:t>
      </w:r>
    </w:p>
    <w:p w:rsidR="003D2AA5" w:rsidRDefault="003D2AA5" w:rsidP="00082AD0">
      <w:pPr>
        <w:widowControl w:val="0"/>
        <w:autoSpaceDE w:val="0"/>
        <w:adjustRightInd w:val="0"/>
        <w:jc w:val="both"/>
        <w:rPr>
          <w:sz w:val="28"/>
          <w:szCs w:val="28"/>
        </w:rPr>
      </w:pPr>
      <w:r>
        <w:rPr>
          <w:sz w:val="28"/>
          <w:szCs w:val="28"/>
        </w:rPr>
        <w:t>Объективно: кожа сухая, запах аммиака в выдыхаемом воздухе. Живот болезненный при пальпации в эпигастральной области, по ходу кишечника.</w:t>
      </w:r>
    </w:p>
    <w:p w:rsidR="003D2AA5" w:rsidRDefault="003D2AA5" w:rsidP="004C18C0">
      <w:pPr>
        <w:widowControl w:val="0"/>
        <w:numPr>
          <w:ilvl w:val="0"/>
          <w:numId w:val="477"/>
        </w:numPr>
        <w:autoSpaceDE w:val="0"/>
        <w:adjustRightInd w:val="0"/>
        <w:jc w:val="both"/>
        <w:rPr>
          <w:sz w:val="28"/>
          <w:szCs w:val="28"/>
        </w:rPr>
      </w:pPr>
      <w:r>
        <w:rPr>
          <w:sz w:val="28"/>
          <w:szCs w:val="28"/>
        </w:rPr>
        <w:t>Поставьте предварительный диагноз.</w:t>
      </w:r>
    </w:p>
    <w:p w:rsidR="003D2AA5" w:rsidRDefault="003D2AA5" w:rsidP="004C18C0">
      <w:pPr>
        <w:widowControl w:val="0"/>
        <w:numPr>
          <w:ilvl w:val="0"/>
          <w:numId w:val="477"/>
        </w:numPr>
        <w:autoSpaceDE w:val="0"/>
        <w:adjustRightInd w:val="0"/>
        <w:jc w:val="both"/>
        <w:rPr>
          <w:sz w:val="28"/>
          <w:szCs w:val="28"/>
        </w:rPr>
      </w:pPr>
      <w:r>
        <w:rPr>
          <w:sz w:val="28"/>
          <w:szCs w:val="28"/>
        </w:rPr>
        <w:t>Назовите причину развития данного осложнения?</w:t>
      </w:r>
    </w:p>
    <w:p w:rsidR="003D2AA5" w:rsidRDefault="003D2AA5" w:rsidP="004C18C0">
      <w:pPr>
        <w:widowControl w:val="0"/>
        <w:numPr>
          <w:ilvl w:val="0"/>
          <w:numId w:val="477"/>
        </w:numPr>
        <w:autoSpaceDE w:val="0"/>
        <w:adjustRightInd w:val="0"/>
        <w:jc w:val="both"/>
        <w:rPr>
          <w:sz w:val="28"/>
          <w:szCs w:val="28"/>
        </w:rPr>
      </w:pPr>
      <w:r>
        <w:rPr>
          <w:sz w:val="28"/>
          <w:szCs w:val="28"/>
        </w:rPr>
        <w:t>Назовите патогенетические механизмы развития данного заболевания?</w:t>
      </w:r>
    </w:p>
    <w:p w:rsidR="003D2AA5" w:rsidRDefault="003D2AA5" w:rsidP="004C18C0">
      <w:pPr>
        <w:widowControl w:val="0"/>
        <w:numPr>
          <w:ilvl w:val="0"/>
          <w:numId w:val="477"/>
        </w:numPr>
        <w:autoSpaceDE w:val="0"/>
        <w:adjustRightInd w:val="0"/>
        <w:jc w:val="both"/>
        <w:rPr>
          <w:sz w:val="28"/>
          <w:szCs w:val="28"/>
        </w:rPr>
      </w:pPr>
      <w:r>
        <w:rPr>
          <w:sz w:val="28"/>
          <w:szCs w:val="28"/>
        </w:rPr>
        <w:t>Что можно выслушать в данной ситуации при аускультации сердца?</w:t>
      </w:r>
    </w:p>
    <w:p w:rsidR="003D2AA5" w:rsidRDefault="003D2AA5" w:rsidP="004C18C0">
      <w:pPr>
        <w:widowControl w:val="0"/>
        <w:numPr>
          <w:ilvl w:val="0"/>
          <w:numId w:val="477"/>
        </w:numPr>
        <w:autoSpaceDE w:val="0"/>
        <w:adjustRightInd w:val="0"/>
        <w:jc w:val="both"/>
        <w:rPr>
          <w:sz w:val="28"/>
          <w:szCs w:val="28"/>
        </w:rPr>
      </w:pPr>
      <w:r>
        <w:rPr>
          <w:sz w:val="28"/>
          <w:szCs w:val="28"/>
        </w:rPr>
        <w:t>Дополнительные методы обследования?</w:t>
      </w:r>
    </w:p>
    <w:p w:rsidR="003D2AA5" w:rsidRDefault="003D2AA5" w:rsidP="00082AD0">
      <w:pPr>
        <w:jc w:val="both"/>
        <w:rPr>
          <w:b/>
          <w:sz w:val="28"/>
          <w:szCs w:val="28"/>
        </w:rPr>
      </w:pPr>
    </w:p>
    <w:p w:rsidR="003D2AA5" w:rsidRDefault="003D2AA5" w:rsidP="00082AD0">
      <w:pPr>
        <w:jc w:val="both"/>
        <w:rPr>
          <w:b/>
          <w:sz w:val="28"/>
          <w:szCs w:val="28"/>
        </w:rPr>
      </w:pPr>
      <w:r>
        <w:rPr>
          <w:b/>
          <w:sz w:val="28"/>
          <w:szCs w:val="28"/>
        </w:rPr>
        <w:t xml:space="preserve">   7. Список тем по УИРС:</w:t>
      </w:r>
    </w:p>
    <w:p w:rsidR="003D2AA5" w:rsidRDefault="003D2AA5" w:rsidP="00082AD0">
      <w:pPr>
        <w:jc w:val="both"/>
        <w:rPr>
          <w:sz w:val="28"/>
          <w:szCs w:val="28"/>
        </w:rPr>
      </w:pPr>
      <w:r>
        <w:rPr>
          <w:sz w:val="28"/>
          <w:szCs w:val="28"/>
        </w:rPr>
        <w:t>- Ожирение</w:t>
      </w:r>
    </w:p>
    <w:p w:rsidR="003D2AA5" w:rsidRDefault="003D2AA5" w:rsidP="00082AD0">
      <w:pPr>
        <w:jc w:val="both"/>
        <w:rPr>
          <w:sz w:val="28"/>
          <w:szCs w:val="28"/>
        </w:rPr>
      </w:pPr>
      <w:r>
        <w:rPr>
          <w:sz w:val="28"/>
          <w:szCs w:val="28"/>
        </w:rPr>
        <w:t>- Эндокринные гипертензии.</w:t>
      </w:r>
    </w:p>
    <w:p w:rsidR="003D2AA5" w:rsidRDefault="003D2AA5" w:rsidP="00082AD0">
      <w:pPr>
        <w:jc w:val="both"/>
        <w:rPr>
          <w:sz w:val="28"/>
          <w:szCs w:val="28"/>
        </w:rPr>
      </w:pPr>
      <w:r>
        <w:rPr>
          <w:sz w:val="28"/>
          <w:szCs w:val="28"/>
        </w:rPr>
        <w:t>- Гестационный сахарный диабет.</w:t>
      </w:r>
    </w:p>
    <w:p w:rsidR="003D2AA5" w:rsidRDefault="003D2AA5" w:rsidP="00082AD0">
      <w:pPr>
        <w:jc w:val="both"/>
        <w:rPr>
          <w:sz w:val="28"/>
        </w:rPr>
      </w:pPr>
      <w:r>
        <w:rPr>
          <w:sz w:val="28"/>
        </w:rPr>
        <w:t>- Поздние осложнения сахарного диабета</w:t>
      </w:r>
    </w:p>
    <w:p w:rsidR="003D2AA5" w:rsidRDefault="003D2AA5" w:rsidP="00082AD0">
      <w:pPr>
        <w:jc w:val="both"/>
        <w:rPr>
          <w:sz w:val="28"/>
        </w:rPr>
      </w:pPr>
      <w:r>
        <w:rPr>
          <w:sz w:val="28"/>
        </w:rPr>
        <w:t>- Диетические мероприятия при сахарном диабете 2 типа</w:t>
      </w:r>
    </w:p>
    <w:p w:rsidR="003D2AA5" w:rsidRPr="003953ED" w:rsidRDefault="003D2AA5" w:rsidP="00082AD0">
      <w:pPr>
        <w:jc w:val="both"/>
        <w:rPr>
          <w:b/>
          <w:sz w:val="28"/>
          <w:szCs w:val="28"/>
        </w:rPr>
      </w:pPr>
      <w:r>
        <w:rPr>
          <w:b/>
          <w:sz w:val="28"/>
          <w:szCs w:val="28"/>
        </w:rPr>
        <w:t xml:space="preserve">    </w:t>
      </w:r>
    </w:p>
    <w:p w:rsidR="003D2AA5" w:rsidRDefault="003D2AA5" w:rsidP="00082AD0">
      <w:pPr>
        <w:jc w:val="both"/>
        <w:rPr>
          <w:b/>
          <w:sz w:val="28"/>
          <w:szCs w:val="28"/>
        </w:rPr>
      </w:pPr>
      <w:r>
        <w:rPr>
          <w:b/>
          <w:sz w:val="28"/>
          <w:szCs w:val="28"/>
        </w:rPr>
        <w:t xml:space="preserve">   8. Рекомендованная литература по теме занятия:</w:t>
      </w:r>
    </w:p>
    <w:tbl>
      <w:tblPr>
        <w:tblStyle w:val="a8"/>
        <w:tblW w:w="0" w:type="auto"/>
        <w:tblLayout w:type="fixed"/>
        <w:tblLook w:val="04A0"/>
      </w:tblPr>
      <w:tblGrid>
        <w:gridCol w:w="675"/>
        <w:gridCol w:w="5103"/>
        <w:gridCol w:w="2361"/>
        <w:gridCol w:w="1432"/>
      </w:tblGrid>
      <w:tr w:rsidR="00AF6D9E" w:rsidRP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sz w:val="28"/>
                <w:szCs w:val="28"/>
              </w:rPr>
              <w:t>№ п/п</w:t>
            </w:r>
          </w:p>
        </w:tc>
        <w:tc>
          <w:tcPr>
            <w:tcW w:w="5103"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jc w:val="center"/>
              <w:rPr>
                <w:sz w:val="28"/>
                <w:szCs w:val="28"/>
                <w:lang w:eastAsia="en-US"/>
              </w:rPr>
            </w:pPr>
            <w:r w:rsidRPr="00AF6D9E">
              <w:rPr>
                <w:bCs/>
                <w:sz w:val="28"/>
                <w:szCs w:val="28"/>
              </w:rPr>
              <w:t>Наименование, вид издания</w:t>
            </w:r>
          </w:p>
        </w:tc>
        <w:tc>
          <w:tcPr>
            <w:tcW w:w="2361"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bCs/>
                <w:sz w:val="28"/>
                <w:szCs w:val="28"/>
              </w:rPr>
              <w:t>Автор(-ы),</w:t>
            </w:r>
            <w:r w:rsidRPr="00AF6D9E">
              <w:rPr>
                <w:bCs/>
                <w:sz w:val="28"/>
                <w:szCs w:val="28"/>
              </w:rPr>
              <w:br/>
              <w:t>составитель(-и),</w:t>
            </w:r>
            <w:r w:rsidRPr="00AF6D9E">
              <w:rPr>
                <w:bCs/>
                <w:sz w:val="28"/>
                <w:szCs w:val="28"/>
              </w:rPr>
              <w:br/>
              <w:t>редактор(-ы)</w:t>
            </w:r>
          </w:p>
        </w:tc>
        <w:tc>
          <w:tcPr>
            <w:tcW w:w="1432"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2"/>
                <w:lang w:eastAsia="en-US"/>
              </w:rPr>
            </w:pPr>
            <w:r w:rsidRPr="00AF6D9E">
              <w:rPr>
                <w:bCs/>
                <w:sz w:val="28"/>
                <w:szCs w:val="18"/>
              </w:rPr>
              <w:t>Место издания, издательство, год</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bCs/>
                <w:sz w:val="28"/>
                <w:szCs w:val="28"/>
              </w:rPr>
            </w:pPr>
            <w:r>
              <w:rPr>
                <w:b/>
                <w:bCs/>
                <w:sz w:val="28"/>
                <w:szCs w:val="28"/>
              </w:rPr>
              <w:t>Основная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rPr>
            </w:pPr>
            <w:hyperlink r:id="rId154" w:tgtFrame="_blank" w:history="1">
              <w:r w:rsidR="00AF6D9E">
                <w:rPr>
                  <w:rStyle w:val="af5"/>
                  <w:color w:val="auto"/>
                  <w:sz w:val="28"/>
                  <w:szCs w:val="28"/>
                </w:rPr>
                <w:t>Пропедевтика внутренних болезней</w:t>
              </w:r>
            </w:hyperlink>
            <w:r w:rsidR="00AF6D9E">
              <w:rPr>
                <w:sz w:val="28"/>
                <w:szCs w:val="28"/>
              </w:rPr>
              <w:t xml:space="preserve"> : учеб.для мед. вузов</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rPr>
            </w:pPr>
            <w:r>
              <w:rPr>
                <w:sz w:val="28"/>
                <w:szCs w:val="28"/>
              </w:rPr>
              <w:t>Н. А. Мухин, В. С. Моисеев</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18"/>
              </w:rPr>
            </w:pPr>
            <w:r>
              <w:rPr>
                <w:sz w:val="28"/>
                <w:szCs w:val="18"/>
              </w:rPr>
              <w:t>М. : ГЭОТАР-Медиа, 2009.</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sz w:val="28"/>
                <w:szCs w:val="28"/>
              </w:rPr>
            </w:pPr>
            <w:r>
              <w:rPr>
                <w:b/>
                <w:sz w:val="28"/>
                <w:szCs w:val="28"/>
              </w:rPr>
              <w:t>Дополнительная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55"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2.</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56" w:tgtFrame="_blank" w:history="1">
              <w:r w:rsidR="00AF6D9E">
                <w:rPr>
                  <w:rStyle w:val="af5"/>
                  <w:color w:val="auto"/>
                  <w:sz w:val="28"/>
                  <w:szCs w:val="28"/>
                </w:rPr>
                <w:t xml:space="preserve">Дополнительные методы обследования </w:t>
              </w:r>
              <w:r w:rsidR="00AF6D9E">
                <w:rPr>
                  <w:rStyle w:val="af5"/>
                  <w:color w:val="auto"/>
                  <w:sz w:val="28"/>
                  <w:szCs w:val="28"/>
                </w:rPr>
                <w:lastRenderedPageBreak/>
                <w:t>больного в терапевтической практике</w:t>
              </w:r>
            </w:hyperlink>
            <w:r w:rsidR="00AF6D9E">
              <w:rPr>
                <w:sz w:val="28"/>
                <w:szCs w:val="28"/>
              </w:rPr>
              <w:t xml:space="preserve"> : учеб.пособие для студентов мед. вузов. Ч.1.</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lastRenderedPageBreak/>
              <w:t xml:space="preserve">Л. С. </w:t>
            </w:r>
            <w:r>
              <w:rPr>
                <w:sz w:val="28"/>
                <w:szCs w:val="28"/>
              </w:rPr>
              <w:lastRenderedPageBreak/>
              <w:t>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lastRenderedPageBreak/>
              <w:t>Краснояр</w:t>
            </w:r>
            <w:r>
              <w:rPr>
                <w:sz w:val="28"/>
                <w:szCs w:val="18"/>
              </w:rPr>
              <w:lastRenderedPageBreak/>
              <w:t>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lastRenderedPageBreak/>
              <w:t>3.</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57" w:tgtFrame="_blank" w:history="1">
              <w:r w:rsidR="00AF6D9E">
                <w:rPr>
                  <w:rStyle w:val="af5"/>
                  <w:color w:val="auto"/>
                  <w:sz w:val="28"/>
                  <w:szCs w:val="28"/>
                </w:rPr>
                <w:t>Практикум по пропедевтике внутренних болезней</w:t>
              </w:r>
            </w:hyperlink>
            <w:r w:rsidR="00AF6D9E">
              <w:rPr>
                <w:sz w:val="28"/>
                <w:szCs w:val="28"/>
              </w:rPr>
              <w:t xml:space="preserve"> : учеб.пособие</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ред. Ж. Д. Кобалава, В. С. Моисеев</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М. : ГЭОТАР-Медиа, 2008.</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4.</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58"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внеаудиторной работе для студентов 3 курса по спец. 060101- Лечебное дело, 060103- Педиатрия</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5.</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59"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6.</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60"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bl>
    <w:p w:rsidR="003D2AA5" w:rsidRDefault="003D2AA5" w:rsidP="003D2AA5">
      <w:pPr>
        <w:rPr>
          <w:b/>
          <w:sz w:val="28"/>
          <w:szCs w:val="28"/>
        </w:rPr>
      </w:pPr>
    </w:p>
    <w:p w:rsidR="005B2717" w:rsidRDefault="005B2717" w:rsidP="003D2AA5">
      <w:pPr>
        <w:widowControl w:val="0"/>
        <w:autoSpaceDE w:val="0"/>
        <w:autoSpaceDN w:val="0"/>
        <w:adjustRightInd w:val="0"/>
        <w:jc w:val="both"/>
        <w:rPr>
          <w:rFonts w:cs="Times New Roman CYR"/>
          <w:b/>
          <w:bCs/>
          <w:sz w:val="28"/>
          <w:szCs w:val="28"/>
        </w:rPr>
      </w:pPr>
    </w:p>
    <w:p w:rsidR="003D2AA5" w:rsidRDefault="005B2717" w:rsidP="003D2AA5">
      <w:pPr>
        <w:widowControl w:val="0"/>
        <w:autoSpaceDE w:val="0"/>
        <w:autoSpaceDN w:val="0"/>
        <w:adjustRightInd w:val="0"/>
        <w:jc w:val="both"/>
        <w:rPr>
          <w:rFonts w:cs="Times New Roman CYR"/>
          <w:b/>
          <w:bCs/>
          <w:sz w:val="28"/>
          <w:szCs w:val="28"/>
        </w:rPr>
      </w:pPr>
      <w:r>
        <w:rPr>
          <w:rFonts w:cs="Times New Roman CYR"/>
          <w:b/>
          <w:bCs/>
          <w:sz w:val="28"/>
          <w:szCs w:val="28"/>
        </w:rPr>
        <w:t>1.Занятие №20</w:t>
      </w:r>
    </w:p>
    <w:p w:rsidR="003D2AA5" w:rsidRPr="005D05CE" w:rsidRDefault="003D2AA5" w:rsidP="003D2AA5">
      <w:pPr>
        <w:widowControl w:val="0"/>
        <w:autoSpaceDE w:val="0"/>
        <w:autoSpaceDN w:val="0"/>
        <w:adjustRightInd w:val="0"/>
        <w:jc w:val="both"/>
        <w:rPr>
          <w:rFonts w:cs="Times New Roman CYR"/>
          <w:b/>
          <w:bCs/>
          <w:sz w:val="28"/>
          <w:szCs w:val="28"/>
        </w:rPr>
      </w:pPr>
      <w:r>
        <w:rPr>
          <w:rFonts w:cs="Times New Roman CYR"/>
          <w:b/>
          <w:bCs/>
          <w:sz w:val="28"/>
          <w:szCs w:val="28"/>
        </w:rPr>
        <w:t>Тема</w:t>
      </w:r>
      <w:r w:rsidRPr="005D05CE">
        <w:rPr>
          <w:rFonts w:cs="Times New Roman CYR"/>
          <w:b/>
          <w:bCs/>
          <w:sz w:val="28"/>
          <w:szCs w:val="28"/>
        </w:rPr>
        <w:t xml:space="preserve">: </w:t>
      </w:r>
      <w:r w:rsidRPr="005D05CE">
        <w:rPr>
          <w:rFonts w:cs="Times New Roman CYR"/>
          <w:b/>
          <w:sz w:val="28"/>
          <w:szCs w:val="28"/>
        </w:rPr>
        <w:t>«</w:t>
      </w:r>
      <w:r w:rsidRPr="005D05CE">
        <w:rPr>
          <w:b/>
          <w:sz w:val="28"/>
          <w:szCs w:val="28"/>
        </w:rPr>
        <w:t>Особенности обследования больных с заболеваниями органов кроветворения</w:t>
      </w:r>
      <w:r>
        <w:rPr>
          <w:b/>
          <w:sz w:val="28"/>
          <w:szCs w:val="28"/>
        </w:rPr>
        <w:t>. Симптоматология наиболее распространенных заболеваний системы крови</w:t>
      </w:r>
      <w:r w:rsidRPr="005D05CE">
        <w:rPr>
          <w:b/>
          <w:sz w:val="28"/>
          <w:szCs w:val="28"/>
        </w:rPr>
        <w:t>».</w:t>
      </w:r>
    </w:p>
    <w:p w:rsidR="003D2AA5" w:rsidRPr="005D05CE" w:rsidRDefault="003D2AA5" w:rsidP="003D2AA5">
      <w:pPr>
        <w:rPr>
          <w:sz w:val="28"/>
          <w:szCs w:val="28"/>
        </w:rPr>
      </w:pPr>
      <w:r w:rsidRPr="005D05CE">
        <w:rPr>
          <w:b/>
          <w:sz w:val="28"/>
          <w:szCs w:val="28"/>
        </w:rPr>
        <w:t xml:space="preserve">2. Форма организации занятия: </w:t>
      </w:r>
      <w:r w:rsidRPr="005D05CE">
        <w:rPr>
          <w:sz w:val="28"/>
          <w:szCs w:val="28"/>
        </w:rPr>
        <w:t>клиническое практическое занятие</w:t>
      </w:r>
    </w:p>
    <w:p w:rsidR="003D2AA5" w:rsidRPr="005D05CE" w:rsidRDefault="003D2AA5" w:rsidP="003D2AA5">
      <w:pPr>
        <w:shd w:val="clear" w:color="auto" w:fill="FFFFFF"/>
        <w:spacing w:before="120" w:line="322" w:lineRule="exact"/>
        <w:ind w:left="34" w:right="5" w:hanging="34"/>
        <w:jc w:val="both"/>
        <w:rPr>
          <w:sz w:val="28"/>
          <w:szCs w:val="28"/>
        </w:rPr>
      </w:pPr>
      <w:r w:rsidRPr="005D05CE">
        <w:rPr>
          <w:b/>
          <w:bCs/>
          <w:sz w:val="28"/>
          <w:szCs w:val="28"/>
        </w:rPr>
        <w:t>3.</w:t>
      </w:r>
      <w:r w:rsidRPr="005D05CE">
        <w:rPr>
          <w:sz w:val="28"/>
          <w:szCs w:val="28"/>
        </w:rPr>
        <w:t xml:space="preserve"> </w:t>
      </w:r>
      <w:r w:rsidRPr="005D05CE">
        <w:rPr>
          <w:b/>
          <w:bCs/>
          <w:sz w:val="28"/>
          <w:szCs w:val="28"/>
        </w:rPr>
        <w:t>Значение изучения темы</w:t>
      </w:r>
      <w:r w:rsidRPr="005D05CE">
        <w:rPr>
          <w:sz w:val="28"/>
          <w:szCs w:val="28"/>
        </w:rPr>
        <w:t>:</w:t>
      </w:r>
      <w:r w:rsidRPr="005D05CE">
        <w:rPr>
          <w:rFonts w:cs="Times New Roman CYR"/>
          <w:sz w:val="28"/>
          <w:szCs w:val="28"/>
        </w:rPr>
        <w:t xml:space="preserve"> </w:t>
      </w:r>
      <w:r w:rsidRPr="005D05CE">
        <w:rPr>
          <w:sz w:val="28"/>
          <w:szCs w:val="28"/>
        </w:rPr>
        <w:t xml:space="preserve">Недостаточно полное обследование больного может привести к диагностическим ошибкам. </w:t>
      </w:r>
      <w:r w:rsidRPr="005D05CE">
        <w:rPr>
          <w:color w:val="000000"/>
          <w:spacing w:val="-5"/>
          <w:sz w:val="28"/>
          <w:szCs w:val="28"/>
        </w:rPr>
        <w:t xml:space="preserve">Для этого необходимо </w:t>
      </w:r>
      <w:r w:rsidRPr="005D05CE">
        <w:rPr>
          <w:color w:val="000000"/>
          <w:spacing w:val="-4"/>
          <w:sz w:val="28"/>
          <w:szCs w:val="28"/>
        </w:rPr>
        <w:t xml:space="preserve">правильно расспросить больного (подробно уточнить основные жалобы, собрать </w:t>
      </w:r>
      <w:r w:rsidRPr="005D05CE">
        <w:rPr>
          <w:color w:val="000000"/>
          <w:spacing w:val="5"/>
          <w:sz w:val="28"/>
          <w:szCs w:val="28"/>
        </w:rPr>
        <w:t xml:space="preserve">анамнез, выявить факторы риска, обнаружить объективные симптомы, </w:t>
      </w:r>
      <w:r w:rsidRPr="005D05CE">
        <w:rPr>
          <w:color w:val="000000"/>
          <w:spacing w:val="-1"/>
          <w:sz w:val="28"/>
          <w:szCs w:val="28"/>
        </w:rPr>
        <w:t xml:space="preserve">характерные для заболевания </w:t>
      </w:r>
      <w:r w:rsidRPr="005D05CE">
        <w:rPr>
          <w:sz w:val="28"/>
          <w:szCs w:val="28"/>
        </w:rPr>
        <w:t>кроветворных органов</w:t>
      </w:r>
      <w:r w:rsidRPr="005D05CE">
        <w:rPr>
          <w:color w:val="000000"/>
          <w:spacing w:val="-1"/>
          <w:sz w:val="28"/>
          <w:szCs w:val="28"/>
        </w:rPr>
        <w:t xml:space="preserve"> и их осложнений, уметь правильно </w:t>
      </w:r>
      <w:r w:rsidRPr="005D05CE">
        <w:rPr>
          <w:color w:val="000000"/>
          <w:spacing w:val="-4"/>
          <w:sz w:val="28"/>
          <w:szCs w:val="28"/>
        </w:rPr>
        <w:t xml:space="preserve">интерпретировать данные, полученные при лабораторном, функциональном и </w:t>
      </w:r>
      <w:r w:rsidRPr="005D05CE">
        <w:rPr>
          <w:color w:val="000000"/>
          <w:spacing w:val="-5"/>
          <w:sz w:val="28"/>
          <w:szCs w:val="28"/>
        </w:rPr>
        <w:t>инструментальном исследовании).</w:t>
      </w:r>
    </w:p>
    <w:p w:rsidR="003D2AA5" w:rsidRPr="005D05CE" w:rsidRDefault="003D2AA5" w:rsidP="003D2AA5">
      <w:pPr>
        <w:widowControl w:val="0"/>
        <w:autoSpaceDE w:val="0"/>
        <w:autoSpaceDN w:val="0"/>
        <w:adjustRightInd w:val="0"/>
        <w:jc w:val="both"/>
        <w:rPr>
          <w:rFonts w:cs="Times New Roman CYR"/>
          <w:b/>
          <w:bCs/>
          <w:sz w:val="28"/>
          <w:szCs w:val="28"/>
        </w:rPr>
      </w:pPr>
      <w:r w:rsidRPr="005D05CE">
        <w:rPr>
          <w:rFonts w:cs="Times New Roman CYR"/>
          <w:b/>
          <w:bCs/>
          <w:sz w:val="28"/>
          <w:szCs w:val="28"/>
        </w:rPr>
        <w:t>4. Цели обучения:</w:t>
      </w:r>
    </w:p>
    <w:p w:rsidR="003D2AA5" w:rsidRDefault="003D2AA5" w:rsidP="003D2AA5">
      <w:pPr>
        <w:widowControl w:val="0"/>
        <w:autoSpaceDE w:val="0"/>
        <w:autoSpaceDN w:val="0"/>
        <w:adjustRightInd w:val="0"/>
        <w:jc w:val="both"/>
        <w:rPr>
          <w:rFonts w:cs="Times New Roman CYR"/>
          <w:sz w:val="28"/>
          <w:szCs w:val="28"/>
        </w:rPr>
      </w:pPr>
      <w:r w:rsidRPr="005D05CE">
        <w:rPr>
          <w:rFonts w:cs="Times New Roman CYR"/>
          <w:sz w:val="28"/>
          <w:szCs w:val="28"/>
        </w:rPr>
        <w:t>- о</w:t>
      </w:r>
      <w:r w:rsidRPr="005D05CE">
        <w:rPr>
          <w:rFonts w:cs="Times New Roman CYR"/>
          <w:b/>
          <w:bCs/>
          <w:color w:val="000000"/>
          <w:sz w:val="28"/>
          <w:szCs w:val="28"/>
        </w:rPr>
        <w:t>бщая цель:</w:t>
      </w:r>
      <w:r>
        <w:rPr>
          <w:rFonts w:cs="Times New Roman CYR"/>
          <w:bCs/>
          <w:sz w:val="28"/>
          <w:szCs w:val="28"/>
        </w:rPr>
        <w:t xml:space="preserve"> </w:t>
      </w:r>
      <w:r w:rsidRPr="005D05CE">
        <w:rPr>
          <w:rFonts w:cs="Times New Roman CYR"/>
          <w:bCs/>
          <w:sz w:val="28"/>
          <w:szCs w:val="28"/>
        </w:rPr>
        <w:t xml:space="preserve">обучающийся должен обладать </w:t>
      </w:r>
      <w:r w:rsidRPr="005D05CE">
        <w:rPr>
          <w:sz w:val="28"/>
          <w:szCs w:val="28"/>
        </w:rPr>
        <w:t xml:space="preserve"> </w:t>
      </w:r>
      <w:r w:rsidRPr="005D05CE">
        <w:rPr>
          <w:b/>
          <w:sz w:val="28"/>
          <w:szCs w:val="28"/>
        </w:rPr>
        <w:t>общекультурными</w:t>
      </w:r>
      <w:r>
        <w:rPr>
          <w:b/>
          <w:sz w:val="28"/>
          <w:szCs w:val="28"/>
        </w:rPr>
        <w:t xml:space="preserve"> (ОК) и профессиональными (ОП)</w:t>
      </w:r>
      <w:r w:rsidRPr="005D05CE">
        <w:rPr>
          <w:sz w:val="28"/>
          <w:szCs w:val="28"/>
        </w:rPr>
        <w:t>:</w:t>
      </w:r>
      <w:r w:rsidRPr="005D05CE">
        <w:rPr>
          <w:rFonts w:cs="Times New Roman CYR"/>
          <w:sz w:val="28"/>
          <w:szCs w:val="28"/>
        </w:rPr>
        <w:t xml:space="preserve"> </w:t>
      </w:r>
    </w:p>
    <w:p w:rsidR="005B2717" w:rsidRPr="005B2717" w:rsidRDefault="005B2717"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 xml:space="preserve">способностью и готовностью анализировать социально-значимые проблемы и процессы, использовать на практике методы гуманитарных, </w:t>
      </w:r>
      <w:r w:rsidRPr="005B2717">
        <w:rPr>
          <w:rFonts w:ascii="Times New Roman" w:hAnsi="Times New Roman"/>
          <w:sz w:val="28"/>
          <w:szCs w:val="28"/>
        </w:rPr>
        <w:lastRenderedPageBreak/>
        <w:t>естественнонаучных, медико-биологических и клинических наук в различных видах профессиональной и социальной деятельности (ОК-1);</w:t>
      </w:r>
    </w:p>
    <w:p w:rsidR="005B2717" w:rsidRPr="005B2717" w:rsidRDefault="005B2717"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к логическому и аргументированному анализу, к публичной речи, ведению дискуссии и полемики, к редактированию текстов профессионального содержания, к осуществлению воспитательной и педагогической деятельности, к сотрудничеству и разрешению конфликтов, к толерантности (ОК-5);</w:t>
      </w:r>
    </w:p>
    <w:p w:rsidR="005B2717" w:rsidRPr="005B2717" w:rsidRDefault="005B2717"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5B2717" w:rsidRPr="005B2717" w:rsidRDefault="005B2717"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5B2717" w:rsidRPr="005B2717" w:rsidRDefault="005B2717"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стационарного больного с эндокринной патологией (ПК-5);</w:t>
      </w:r>
    </w:p>
    <w:p w:rsidR="005B2717" w:rsidRPr="005B2717" w:rsidRDefault="005B2717"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профилактики эндокринной патологии среди взрослого населения  с учетом их возрастно-половых групп (ПК-6);</w:t>
      </w:r>
    </w:p>
    <w:p w:rsidR="005B2717" w:rsidRPr="005B2717" w:rsidRDefault="005B2717"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p>
    <w:p w:rsidR="005B2717" w:rsidRPr="005B2717" w:rsidRDefault="005B2717"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p>
    <w:p w:rsidR="005B2717" w:rsidRPr="005B2717" w:rsidRDefault="005B2717"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w:t>
      </w:r>
      <w:r w:rsidRPr="005B2717">
        <w:rPr>
          <w:rFonts w:ascii="Times New Roman" w:hAnsi="Times New Roman"/>
          <w:sz w:val="28"/>
          <w:szCs w:val="28"/>
        </w:rPr>
        <w:lastRenderedPageBreak/>
        <w:t>иммунологического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 при заболеваниях желез внутренний секреции (ПК-16);</w:t>
      </w:r>
    </w:p>
    <w:p w:rsidR="005B2717" w:rsidRPr="005B2717" w:rsidRDefault="005B2717"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использовать алгоритм постановки диагноза (основного, сопутствующего, осложнений) с учетом Международной статистической классификации болезней и проблем, связанных со здоровьем (МКБ), выполнять основные диагностические мероприятия по выявлению неотложных и угрожающих жизни состояний (ПК-17);</w:t>
      </w:r>
    </w:p>
    <w:p w:rsidR="005B2717" w:rsidRPr="005B2717" w:rsidRDefault="005B2717"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 (ПК-18);</w:t>
      </w:r>
    </w:p>
    <w:p w:rsidR="005B2717" w:rsidRPr="005B2717" w:rsidRDefault="005B2717"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 (ПК-27);</w:t>
      </w:r>
    </w:p>
    <w:p w:rsidR="005B2717" w:rsidRPr="005B2717" w:rsidRDefault="005B2717"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изучать научно-медицинскую информацию, отечественный и зарубежный опыт по тематике исследования (ПК-31);</w:t>
      </w:r>
    </w:p>
    <w:p w:rsidR="003D2AA5" w:rsidRPr="005D05CE" w:rsidRDefault="003D2AA5" w:rsidP="003D2AA5">
      <w:pPr>
        <w:pStyle w:val="a3"/>
        <w:rPr>
          <w:b w:val="0"/>
          <w:szCs w:val="28"/>
        </w:rPr>
      </w:pPr>
      <w:r w:rsidRPr="005D05CE">
        <w:rPr>
          <w:b w:val="0"/>
          <w:szCs w:val="28"/>
        </w:rPr>
        <w:t xml:space="preserve">- учебная:  </w:t>
      </w:r>
    </w:p>
    <w:p w:rsidR="003D2AA5" w:rsidRPr="005D05CE" w:rsidRDefault="003D2AA5" w:rsidP="003D2AA5">
      <w:pPr>
        <w:pStyle w:val="11"/>
        <w:adjustRightInd w:val="0"/>
        <w:spacing w:after="0" w:line="240" w:lineRule="auto"/>
        <w:ind w:left="0"/>
        <w:jc w:val="both"/>
        <w:rPr>
          <w:rFonts w:ascii="Times New Roman" w:hAnsi="Times New Roman"/>
          <w:b/>
          <w:bCs/>
          <w:sz w:val="28"/>
          <w:szCs w:val="28"/>
          <w:lang w:eastAsia="ru-RU"/>
        </w:rPr>
      </w:pPr>
      <w:r w:rsidRPr="005D05CE">
        <w:rPr>
          <w:rFonts w:ascii="Times New Roman" w:hAnsi="Times New Roman"/>
          <w:b/>
          <w:bCs/>
          <w:sz w:val="28"/>
          <w:szCs w:val="28"/>
          <w:lang w:eastAsia="ru-RU"/>
        </w:rPr>
        <w:t>Студент должен знать:</w:t>
      </w:r>
    </w:p>
    <w:p w:rsidR="003D2AA5" w:rsidRPr="005D05CE" w:rsidRDefault="003D2AA5" w:rsidP="004C18C0">
      <w:pPr>
        <w:numPr>
          <w:ilvl w:val="0"/>
          <w:numId w:val="479"/>
        </w:numPr>
        <w:adjustRightInd w:val="0"/>
        <w:jc w:val="both"/>
        <w:rPr>
          <w:bCs/>
          <w:sz w:val="28"/>
          <w:szCs w:val="28"/>
        </w:rPr>
      </w:pPr>
      <w:r w:rsidRPr="005D05CE">
        <w:rPr>
          <w:bCs/>
          <w:sz w:val="28"/>
          <w:szCs w:val="28"/>
        </w:rPr>
        <w:t>ведение типовой учетно-отчетной медицинской документации в медицинских организациях;</w:t>
      </w:r>
    </w:p>
    <w:p w:rsidR="003D2AA5" w:rsidRPr="005D05CE" w:rsidRDefault="003D2AA5" w:rsidP="004C18C0">
      <w:pPr>
        <w:numPr>
          <w:ilvl w:val="0"/>
          <w:numId w:val="479"/>
        </w:numPr>
        <w:adjustRightInd w:val="0"/>
        <w:jc w:val="both"/>
        <w:rPr>
          <w:bCs/>
          <w:sz w:val="28"/>
          <w:szCs w:val="28"/>
        </w:rPr>
      </w:pPr>
      <w:r w:rsidRPr="005D05CE">
        <w:rPr>
          <w:bCs/>
          <w:sz w:val="28"/>
          <w:szCs w:val="28"/>
        </w:rPr>
        <w:t>заболевания, связанные с неблагоприятными воздействиями климатических и социальных факторов;</w:t>
      </w:r>
    </w:p>
    <w:p w:rsidR="003D2AA5" w:rsidRPr="005D05CE" w:rsidRDefault="003D2AA5" w:rsidP="004C18C0">
      <w:pPr>
        <w:numPr>
          <w:ilvl w:val="0"/>
          <w:numId w:val="479"/>
        </w:numPr>
        <w:adjustRightInd w:val="0"/>
        <w:jc w:val="both"/>
        <w:rPr>
          <w:bCs/>
          <w:sz w:val="28"/>
          <w:szCs w:val="28"/>
        </w:rPr>
      </w:pPr>
      <w:r w:rsidRPr="005D05CE">
        <w:rPr>
          <w:bCs/>
          <w:sz w:val="28"/>
          <w:szCs w:val="28"/>
        </w:rPr>
        <w:t>основы профилактической помощи, организацию профилактических мероприятий, направленных на укрепление здоровья населения;</w:t>
      </w:r>
    </w:p>
    <w:p w:rsidR="003D2AA5" w:rsidRPr="005D05CE" w:rsidRDefault="003D2AA5" w:rsidP="004C18C0">
      <w:pPr>
        <w:numPr>
          <w:ilvl w:val="0"/>
          <w:numId w:val="479"/>
        </w:numPr>
        <w:adjustRightInd w:val="0"/>
        <w:jc w:val="both"/>
        <w:rPr>
          <w:bCs/>
          <w:sz w:val="28"/>
          <w:szCs w:val="28"/>
        </w:rPr>
      </w:pPr>
      <w:r w:rsidRPr="005D05CE">
        <w:rPr>
          <w:bCs/>
          <w:sz w:val="28"/>
          <w:szCs w:val="28"/>
        </w:rPr>
        <w:lastRenderedPageBreak/>
        <w:t>этиологию, патогенез и меры профилактики наиболее часто встречающихся заболеваний</w:t>
      </w:r>
      <w:r>
        <w:rPr>
          <w:bCs/>
          <w:sz w:val="28"/>
          <w:szCs w:val="28"/>
        </w:rPr>
        <w:t xml:space="preserve"> системы крови</w:t>
      </w:r>
      <w:r w:rsidRPr="005D05CE">
        <w:rPr>
          <w:bCs/>
          <w:sz w:val="28"/>
          <w:szCs w:val="28"/>
        </w:rPr>
        <w:t>;</w:t>
      </w:r>
    </w:p>
    <w:p w:rsidR="003D2AA5" w:rsidRPr="005D05CE" w:rsidRDefault="003D2AA5" w:rsidP="004C18C0">
      <w:pPr>
        <w:numPr>
          <w:ilvl w:val="0"/>
          <w:numId w:val="479"/>
        </w:numPr>
        <w:adjustRightInd w:val="0"/>
        <w:jc w:val="both"/>
        <w:rPr>
          <w:bCs/>
          <w:sz w:val="28"/>
          <w:szCs w:val="28"/>
        </w:rPr>
      </w:pPr>
      <w:r w:rsidRPr="005D05CE">
        <w:rPr>
          <w:bCs/>
          <w:sz w:val="28"/>
          <w:szCs w:val="28"/>
        </w:rPr>
        <w:t>клиническую картину, особенности течения и возможные осложнения наиболее распространенных заболеваний кроветворения (анемии, лейкозы), протекающих в типичной форме;</w:t>
      </w:r>
    </w:p>
    <w:p w:rsidR="003D2AA5" w:rsidRPr="005D05CE" w:rsidRDefault="003D2AA5" w:rsidP="004C18C0">
      <w:pPr>
        <w:numPr>
          <w:ilvl w:val="0"/>
          <w:numId w:val="479"/>
        </w:numPr>
        <w:adjustRightInd w:val="0"/>
        <w:jc w:val="both"/>
        <w:rPr>
          <w:bCs/>
          <w:sz w:val="28"/>
          <w:szCs w:val="28"/>
        </w:rPr>
      </w:pPr>
      <w:r w:rsidRPr="005D05CE">
        <w:rPr>
          <w:bCs/>
          <w:sz w:val="28"/>
          <w:szCs w:val="28"/>
        </w:rPr>
        <w:t>методы диагностики, диагностические возможности методов непосредственного исследования больного терапевтического профиля, современные методы клинического, лабораторного, инструментального обследования больных.</w:t>
      </w:r>
    </w:p>
    <w:p w:rsidR="003D2AA5" w:rsidRPr="005D05CE" w:rsidRDefault="003D2AA5" w:rsidP="003D2AA5">
      <w:pPr>
        <w:adjustRightInd w:val="0"/>
        <w:jc w:val="both"/>
        <w:rPr>
          <w:b/>
          <w:bCs/>
          <w:sz w:val="28"/>
          <w:szCs w:val="28"/>
        </w:rPr>
      </w:pPr>
      <w:r w:rsidRPr="005D05CE">
        <w:rPr>
          <w:b/>
          <w:bCs/>
          <w:sz w:val="28"/>
          <w:szCs w:val="28"/>
        </w:rPr>
        <w:t xml:space="preserve"> Студент должен уметь:</w:t>
      </w:r>
    </w:p>
    <w:p w:rsidR="003D2AA5" w:rsidRPr="005D05CE" w:rsidRDefault="003D2AA5" w:rsidP="004C18C0">
      <w:pPr>
        <w:numPr>
          <w:ilvl w:val="0"/>
          <w:numId w:val="480"/>
        </w:numPr>
        <w:adjustRightInd w:val="0"/>
        <w:jc w:val="both"/>
        <w:rPr>
          <w:bCs/>
          <w:sz w:val="28"/>
          <w:szCs w:val="28"/>
        </w:rPr>
      </w:pPr>
      <w:r w:rsidRPr="005D05CE">
        <w:rPr>
          <w:bCs/>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(включая пальпацию лимфатических узлов, пальпацию и перкуссию печени и селезенки);</w:t>
      </w:r>
    </w:p>
    <w:p w:rsidR="003D2AA5" w:rsidRPr="005D05CE" w:rsidRDefault="003D2AA5" w:rsidP="004C18C0">
      <w:pPr>
        <w:numPr>
          <w:ilvl w:val="0"/>
          <w:numId w:val="480"/>
        </w:numPr>
        <w:adjustRightInd w:val="0"/>
        <w:jc w:val="both"/>
        <w:rPr>
          <w:bCs/>
          <w:sz w:val="28"/>
          <w:szCs w:val="28"/>
        </w:rPr>
      </w:pPr>
      <w:r w:rsidRPr="005D05CE">
        <w:rPr>
          <w:bCs/>
          <w:sz w:val="28"/>
          <w:szCs w:val="28"/>
        </w:rPr>
        <w:t>оценить состояние пациента для принятия решения о необходимости оказания ему медицинской помощи;</w:t>
      </w:r>
    </w:p>
    <w:p w:rsidR="003D2AA5" w:rsidRPr="005D05CE" w:rsidRDefault="003D2AA5" w:rsidP="004C18C0">
      <w:pPr>
        <w:numPr>
          <w:ilvl w:val="0"/>
          <w:numId w:val="480"/>
        </w:numPr>
        <w:adjustRightInd w:val="0"/>
        <w:jc w:val="both"/>
        <w:rPr>
          <w:bCs/>
          <w:sz w:val="28"/>
          <w:szCs w:val="28"/>
        </w:rPr>
      </w:pPr>
      <w:r w:rsidRPr="005D05CE">
        <w:rPr>
          <w:bCs/>
          <w:sz w:val="28"/>
          <w:szCs w:val="28"/>
        </w:rPr>
        <w:t>провести первичное обследов</w:t>
      </w:r>
      <w:r>
        <w:rPr>
          <w:bCs/>
          <w:sz w:val="28"/>
          <w:szCs w:val="28"/>
        </w:rPr>
        <w:t>ание</w:t>
      </w:r>
      <w:r w:rsidRPr="005D05CE">
        <w:rPr>
          <w:bCs/>
          <w:sz w:val="28"/>
          <w:szCs w:val="28"/>
        </w:rPr>
        <w:t xml:space="preserve"> системы</w:t>
      </w:r>
      <w:r>
        <w:rPr>
          <w:bCs/>
          <w:sz w:val="28"/>
          <w:szCs w:val="28"/>
        </w:rPr>
        <w:t xml:space="preserve"> кровообразования</w:t>
      </w:r>
      <w:r w:rsidRPr="005D05CE">
        <w:rPr>
          <w:bCs/>
          <w:sz w:val="28"/>
          <w:szCs w:val="28"/>
        </w:rPr>
        <w:t>;</w:t>
      </w:r>
    </w:p>
    <w:p w:rsidR="003D2AA5" w:rsidRPr="005D05CE" w:rsidRDefault="003D2AA5" w:rsidP="004C18C0">
      <w:pPr>
        <w:numPr>
          <w:ilvl w:val="0"/>
          <w:numId w:val="480"/>
        </w:numPr>
        <w:adjustRightInd w:val="0"/>
        <w:jc w:val="both"/>
        <w:rPr>
          <w:bCs/>
          <w:sz w:val="28"/>
          <w:szCs w:val="28"/>
        </w:rPr>
      </w:pPr>
      <w:r w:rsidRPr="005D05CE">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3D2AA5" w:rsidRPr="005D05CE" w:rsidRDefault="003D2AA5" w:rsidP="004C18C0">
      <w:pPr>
        <w:numPr>
          <w:ilvl w:val="0"/>
          <w:numId w:val="480"/>
        </w:numPr>
        <w:adjustRightInd w:val="0"/>
        <w:jc w:val="both"/>
        <w:rPr>
          <w:bCs/>
          <w:sz w:val="28"/>
          <w:szCs w:val="28"/>
        </w:rPr>
      </w:pPr>
      <w:r w:rsidRPr="005D05CE">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3D2AA5" w:rsidRPr="002E4D1D" w:rsidRDefault="003D2AA5" w:rsidP="004C18C0">
      <w:pPr>
        <w:numPr>
          <w:ilvl w:val="0"/>
          <w:numId w:val="480"/>
        </w:numPr>
        <w:adjustRightInd w:val="0"/>
        <w:jc w:val="both"/>
        <w:rPr>
          <w:bCs/>
          <w:sz w:val="28"/>
          <w:szCs w:val="28"/>
        </w:rPr>
      </w:pPr>
      <w:r w:rsidRPr="005D05CE">
        <w:rPr>
          <w:bCs/>
          <w:sz w:val="28"/>
          <w:szCs w:val="28"/>
        </w:rPr>
        <w:t>наметить объем дополнительных исследований в соответствии с прогнозом болезни для пациента</w:t>
      </w:r>
      <w:r>
        <w:rPr>
          <w:bCs/>
          <w:sz w:val="28"/>
          <w:szCs w:val="28"/>
        </w:rPr>
        <w:t>;</w:t>
      </w:r>
    </w:p>
    <w:p w:rsidR="003D2AA5" w:rsidRPr="005D05CE" w:rsidRDefault="003D2AA5" w:rsidP="004C18C0">
      <w:pPr>
        <w:numPr>
          <w:ilvl w:val="0"/>
          <w:numId w:val="480"/>
        </w:numPr>
        <w:adjustRightInd w:val="0"/>
        <w:jc w:val="both"/>
        <w:rPr>
          <w:bCs/>
          <w:sz w:val="28"/>
          <w:szCs w:val="28"/>
        </w:rPr>
      </w:pPr>
      <w:r w:rsidRPr="005D05CE">
        <w:rPr>
          <w:bCs/>
          <w:sz w:val="28"/>
          <w:szCs w:val="28"/>
        </w:rPr>
        <w:t>заполнять историю болезни.</w:t>
      </w:r>
    </w:p>
    <w:p w:rsidR="003D2AA5" w:rsidRPr="005D05CE" w:rsidRDefault="003D2AA5" w:rsidP="003D2AA5">
      <w:pPr>
        <w:adjustRightInd w:val="0"/>
        <w:jc w:val="both"/>
        <w:rPr>
          <w:b/>
          <w:bCs/>
          <w:sz w:val="28"/>
          <w:szCs w:val="28"/>
        </w:rPr>
      </w:pPr>
      <w:r w:rsidRPr="005D05CE">
        <w:rPr>
          <w:b/>
          <w:bCs/>
          <w:sz w:val="28"/>
          <w:szCs w:val="28"/>
        </w:rPr>
        <w:t>Студент должен владеть:</w:t>
      </w:r>
    </w:p>
    <w:p w:rsidR="003D2AA5" w:rsidRPr="005D05CE" w:rsidRDefault="003D2AA5" w:rsidP="004C18C0">
      <w:pPr>
        <w:numPr>
          <w:ilvl w:val="0"/>
          <w:numId w:val="481"/>
        </w:numPr>
        <w:adjustRightInd w:val="0"/>
        <w:jc w:val="both"/>
        <w:rPr>
          <w:bCs/>
          <w:sz w:val="28"/>
          <w:szCs w:val="28"/>
        </w:rPr>
      </w:pPr>
      <w:r w:rsidRPr="005D05CE">
        <w:rPr>
          <w:bCs/>
          <w:sz w:val="28"/>
          <w:szCs w:val="28"/>
        </w:rPr>
        <w:t>правильным ведением медицинской документации;</w:t>
      </w:r>
    </w:p>
    <w:p w:rsidR="003D2AA5" w:rsidRPr="005D05CE" w:rsidRDefault="003D2AA5" w:rsidP="004C18C0">
      <w:pPr>
        <w:numPr>
          <w:ilvl w:val="0"/>
          <w:numId w:val="481"/>
        </w:numPr>
        <w:adjustRightInd w:val="0"/>
        <w:jc w:val="both"/>
        <w:rPr>
          <w:bCs/>
          <w:sz w:val="28"/>
          <w:szCs w:val="28"/>
        </w:rPr>
      </w:pPr>
      <w:r w:rsidRPr="005D05CE">
        <w:rPr>
          <w:bCs/>
          <w:sz w:val="28"/>
          <w:szCs w:val="28"/>
        </w:rPr>
        <w:t>методами общеклинического обследования;</w:t>
      </w:r>
    </w:p>
    <w:p w:rsidR="003D2AA5" w:rsidRPr="005D05CE" w:rsidRDefault="003D2AA5" w:rsidP="004C18C0">
      <w:pPr>
        <w:numPr>
          <w:ilvl w:val="0"/>
          <w:numId w:val="481"/>
        </w:numPr>
        <w:adjustRightInd w:val="0"/>
        <w:jc w:val="both"/>
        <w:rPr>
          <w:bCs/>
          <w:sz w:val="28"/>
          <w:szCs w:val="28"/>
        </w:rPr>
      </w:pPr>
      <w:r w:rsidRPr="005D05CE">
        <w:rPr>
          <w:bCs/>
          <w:sz w:val="28"/>
          <w:szCs w:val="28"/>
        </w:rPr>
        <w:t>интерпретацией результатов лабораторных, инструментальных методов диагностики;</w:t>
      </w:r>
    </w:p>
    <w:p w:rsidR="003D2AA5" w:rsidRPr="005D05CE" w:rsidRDefault="003D2AA5" w:rsidP="004C18C0">
      <w:pPr>
        <w:numPr>
          <w:ilvl w:val="0"/>
          <w:numId w:val="481"/>
        </w:numPr>
        <w:adjustRightInd w:val="0"/>
        <w:jc w:val="both"/>
        <w:rPr>
          <w:bCs/>
          <w:sz w:val="28"/>
          <w:szCs w:val="28"/>
        </w:rPr>
      </w:pPr>
      <w:r w:rsidRPr="005D05CE">
        <w:rPr>
          <w:bCs/>
          <w:sz w:val="28"/>
          <w:szCs w:val="28"/>
        </w:rPr>
        <w:t>алгоритмом постановки предварительного диагноза с последующим направлением пациента к соответствующему врачу-специалисту;</w:t>
      </w:r>
    </w:p>
    <w:p w:rsidR="003D2AA5" w:rsidRPr="005D05CE" w:rsidRDefault="003D2AA5" w:rsidP="004C18C0">
      <w:pPr>
        <w:numPr>
          <w:ilvl w:val="0"/>
          <w:numId w:val="481"/>
        </w:numPr>
        <w:autoSpaceDE w:val="0"/>
        <w:autoSpaceDN w:val="0"/>
        <w:adjustRightInd w:val="0"/>
        <w:jc w:val="both"/>
        <w:outlineLvl w:val="1"/>
        <w:rPr>
          <w:sz w:val="28"/>
          <w:szCs w:val="28"/>
        </w:rPr>
      </w:pPr>
      <w:r w:rsidRPr="005D05CE">
        <w:rPr>
          <w:bCs/>
          <w:sz w:val="28"/>
          <w:szCs w:val="28"/>
        </w:rPr>
        <w:t>основными врачебными диагностическими и лечебными мероприятиями по оказанию первой врачебной помощи при неотложных и угрожающих жизни состояниях</w:t>
      </w:r>
    </w:p>
    <w:p w:rsidR="003D2AA5" w:rsidRPr="005D05CE" w:rsidRDefault="003D2AA5" w:rsidP="003D2AA5">
      <w:pPr>
        <w:pStyle w:val="ad"/>
        <w:rPr>
          <w:b/>
          <w:bCs/>
          <w:sz w:val="28"/>
          <w:szCs w:val="28"/>
        </w:rPr>
      </w:pPr>
      <w:r w:rsidRPr="005D05CE">
        <w:rPr>
          <w:b/>
          <w:bCs/>
          <w:sz w:val="28"/>
          <w:szCs w:val="28"/>
        </w:rPr>
        <w:t>5.</w:t>
      </w:r>
      <w:r w:rsidRPr="005D05CE">
        <w:rPr>
          <w:b/>
          <w:bCs/>
          <w:sz w:val="28"/>
          <w:szCs w:val="28"/>
        </w:rPr>
        <w:tab/>
        <w:t>План изучения темы:</w:t>
      </w:r>
    </w:p>
    <w:p w:rsidR="003D2AA5" w:rsidRPr="005D05CE" w:rsidRDefault="003D2AA5" w:rsidP="003D2AA5">
      <w:pPr>
        <w:pStyle w:val="23"/>
        <w:ind w:left="0" w:firstLine="0"/>
        <w:rPr>
          <w:b/>
          <w:bCs/>
          <w:sz w:val="28"/>
          <w:szCs w:val="28"/>
        </w:rPr>
      </w:pPr>
      <w:r w:rsidRPr="005D05CE">
        <w:rPr>
          <w:b/>
          <w:bCs/>
          <w:sz w:val="28"/>
          <w:szCs w:val="28"/>
        </w:rPr>
        <w:t>5.1. Контроль исходного уровня знаний.</w:t>
      </w:r>
    </w:p>
    <w:p w:rsidR="003D2AA5" w:rsidRPr="005D05CE" w:rsidRDefault="003D2AA5" w:rsidP="003D2AA5">
      <w:pPr>
        <w:widowControl w:val="0"/>
        <w:autoSpaceDE w:val="0"/>
        <w:autoSpaceDN w:val="0"/>
        <w:adjustRightInd w:val="0"/>
        <w:jc w:val="both"/>
        <w:rPr>
          <w:rFonts w:cs="Times New Roman CYR"/>
          <w:sz w:val="28"/>
          <w:szCs w:val="28"/>
        </w:rPr>
      </w:pPr>
      <w:r w:rsidRPr="005D05CE">
        <w:rPr>
          <w:b/>
          <w:sz w:val="28"/>
          <w:szCs w:val="28"/>
        </w:rPr>
        <w:t>5.2. Основные понятия и положения темы (наглядные формы, таблицы, схемы, алгоритмы)</w:t>
      </w:r>
    </w:p>
    <w:p w:rsidR="003D2AA5" w:rsidRPr="005D05CE" w:rsidRDefault="003D2AA5" w:rsidP="003D2AA5">
      <w:pPr>
        <w:widowControl w:val="0"/>
        <w:autoSpaceDE w:val="0"/>
        <w:autoSpaceDN w:val="0"/>
        <w:adjustRightInd w:val="0"/>
        <w:jc w:val="both"/>
        <w:rPr>
          <w:rFonts w:cs="Times New Roman CYR"/>
          <w:sz w:val="28"/>
          <w:szCs w:val="28"/>
        </w:rPr>
      </w:pPr>
    </w:p>
    <w:p w:rsidR="003D2AA5" w:rsidRPr="005D05CE" w:rsidRDefault="003D2AA5" w:rsidP="003D2AA5">
      <w:pPr>
        <w:widowControl w:val="0"/>
        <w:autoSpaceDE w:val="0"/>
        <w:autoSpaceDN w:val="0"/>
        <w:adjustRightInd w:val="0"/>
        <w:jc w:val="both"/>
        <w:rPr>
          <w:rFonts w:cs="Times New Roman CYR"/>
          <w:sz w:val="28"/>
          <w:szCs w:val="28"/>
        </w:rPr>
      </w:pPr>
      <w:r w:rsidRPr="005D05CE">
        <w:rPr>
          <w:rFonts w:cs="Times New Roman CYR"/>
          <w:sz w:val="28"/>
          <w:szCs w:val="28"/>
        </w:rPr>
        <w:t>Таблица</w:t>
      </w:r>
      <w:r>
        <w:rPr>
          <w:rFonts w:cs="Times New Roman CYR"/>
          <w:sz w:val="28"/>
          <w:szCs w:val="28"/>
        </w:rPr>
        <w:t>1.</w:t>
      </w:r>
      <w:r w:rsidRPr="005D05CE">
        <w:rPr>
          <w:rFonts w:cs="Times New Roman CYR"/>
          <w:sz w:val="28"/>
          <w:szCs w:val="28"/>
        </w:rPr>
        <w:t xml:space="preserve"> </w:t>
      </w:r>
      <w:r w:rsidRPr="005D05CE">
        <w:rPr>
          <w:b/>
          <w:sz w:val="28"/>
          <w:szCs w:val="28"/>
          <w:u w:val="single"/>
        </w:rPr>
        <w:t>КЛИНИЧЕСКИЕ СИНДРОМЫ В ГЕМАТОЛОГИИ</w:t>
      </w:r>
    </w:p>
    <w:p w:rsidR="003D2AA5" w:rsidRPr="005D05CE" w:rsidRDefault="003D2AA5" w:rsidP="003D2AA5">
      <w:pPr>
        <w:widowControl w:val="0"/>
        <w:autoSpaceDE w:val="0"/>
        <w:autoSpaceDN w:val="0"/>
        <w:adjustRightInd w:val="0"/>
        <w:rPr>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0"/>
        <w:gridCol w:w="5711"/>
      </w:tblGrid>
      <w:tr w:rsidR="003D2AA5" w:rsidRPr="00C96971" w:rsidTr="003D2AA5">
        <w:tc>
          <w:tcPr>
            <w:tcW w:w="3528" w:type="dxa"/>
          </w:tcPr>
          <w:p w:rsidR="003D2AA5" w:rsidRPr="00C96971" w:rsidRDefault="003D2AA5" w:rsidP="003D2AA5">
            <w:pPr>
              <w:widowControl w:val="0"/>
              <w:autoSpaceDE w:val="0"/>
              <w:autoSpaceDN w:val="0"/>
              <w:adjustRightInd w:val="0"/>
              <w:rPr>
                <w:b/>
                <w:sz w:val="28"/>
                <w:szCs w:val="28"/>
              </w:rPr>
            </w:pPr>
            <w:r w:rsidRPr="00C96971">
              <w:rPr>
                <w:b/>
                <w:sz w:val="28"/>
                <w:szCs w:val="28"/>
              </w:rPr>
              <w:t>Название синдрома</w:t>
            </w:r>
          </w:p>
        </w:tc>
        <w:tc>
          <w:tcPr>
            <w:tcW w:w="6280" w:type="dxa"/>
          </w:tcPr>
          <w:p w:rsidR="003D2AA5" w:rsidRPr="00C96971" w:rsidRDefault="003D2AA5" w:rsidP="003D2AA5">
            <w:pPr>
              <w:widowControl w:val="0"/>
              <w:autoSpaceDE w:val="0"/>
              <w:autoSpaceDN w:val="0"/>
              <w:adjustRightInd w:val="0"/>
              <w:rPr>
                <w:b/>
                <w:sz w:val="28"/>
                <w:szCs w:val="28"/>
              </w:rPr>
            </w:pPr>
            <w:r w:rsidRPr="00C96971">
              <w:rPr>
                <w:b/>
                <w:sz w:val="28"/>
                <w:szCs w:val="28"/>
              </w:rPr>
              <w:t>Описание</w:t>
            </w:r>
          </w:p>
        </w:tc>
      </w:tr>
      <w:tr w:rsidR="003D2AA5" w:rsidRPr="00C96971" w:rsidTr="003D2AA5">
        <w:tc>
          <w:tcPr>
            <w:tcW w:w="3528" w:type="dxa"/>
          </w:tcPr>
          <w:p w:rsidR="003D2AA5" w:rsidRPr="00C96971" w:rsidRDefault="003D2AA5" w:rsidP="003D2AA5">
            <w:pPr>
              <w:widowControl w:val="0"/>
              <w:autoSpaceDE w:val="0"/>
              <w:autoSpaceDN w:val="0"/>
              <w:adjustRightInd w:val="0"/>
              <w:rPr>
                <w:b/>
                <w:sz w:val="28"/>
                <w:szCs w:val="28"/>
                <w:u w:val="single"/>
              </w:rPr>
            </w:pPr>
            <w:r w:rsidRPr="00C96971">
              <w:rPr>
                <w:sz w:val="28"/>
                <w:szCs w:val="28"/>
              </w:rPr>
              <w:t>АНЕМИЧЕСКИЙ</w:t>
            </w:r>
          </w:p>
        </w:tc>
        <w:tc>
          <w:tcPr>
            <w:tcW w:w="6280" w:type="dxa"/>
          </w:tcPr>
          <w:p w:rsidR="003D2AA5" w:rsidRPr="00C96971" w:rsidRDefault="003D2AA5" w:rsidP="00082AD0">
            <w:pPr>
              <w:widowControl w:val="0"/>
              <w:autoSpaceDE w:val="0"/>
              <w:autoSpaceDN w:val="0"/>
              <w:adjustRightInd w:val="0"/>
              <w:jc w:val="both"/>
              <w:rPr>
                <w:b/>
                <w:sz w:val="28"/>
                <w:szCs w:val="28"/>
                <w:u w:val="single"/>
              </w:rPr>
            </w:pPr>
            <w:r w:rsidRPr="00C96971">
              <w:rPr>
                <w:sz w:val="28"/>
                <w:szCs w:val="28"/>
              </w:rPr>
              <w:t xml:space="preserve">слабость, сонливость, снижение </w:t>
            </w:r>
            <w:r w:rsidRPr="00C96971">
              <w:rPr>
                <w:sz w:val="28"/>
                <w:szCs w:val="28"/>
              </w:rPr>
              <w:lastRenderedPageBreak/>
              <w:t>трудоспособности, бледность кожи и видимых слизистых, тахикардия, систолический шум на верхушке, в анализе крови: уменьшение содержания гемоглобина и часто эритроцитов в единице объёма крови, обратить внимание на уровень ретикулоцитов и цветовой показатель (НЬ - 90-40 г/л, эр. 3,0-1,2 х 10|2/л, ц.п. 0,6 или 1,2)</w:t>
            </w:r>
          </w:p>
        </w:tc>
      </w:tr>
      <w:tr w:rsidR="003D2AA5" w:rsidRPr="00C96971" w:rsidTr="003D2AA5">
        <w:tc>
          <w:tcPr>
            <w:tcW w:w="3528" w:type="dxa"/>
          </w:tcPr>
          <w:p w:rsidR="003D2AA5" w:rsidRPr="00C96971" w:rsidRDefault="003D2AA5" w:rsidP="003D2AA5">
            <w:pPr>
              <w:widowControl w:val="0"/>
              <w:autoSpaceDE w:val="0"/>
              <w:autoSpaceDN w:val="0"/>
              <w:adjustRightInd w:val="0"/>
              <w:rPr>
                <w:b/>
                <w:sz w:val="28"/>
                <w:szCs w:val="28"/>
                <w:u w:val="single"/>
              </w:rPr>
            </w:pPr>
            <w:r w:rsidRPr="00C96971">
              <w:rPr>
                <w:sz w:val="28"/>
                <w:szCs w:val="28"/>
              </w:rPr>
              <w:lastRenderedPageBreak/>
              <w:t>СИДЕРОПЕНИЧЕСКИЙ</w:t>
            </w:r>
          </w:p>
        </w:tc>
        <w:tc>
          <w:tcPr>
            <w:tcW w:w="6280" w:type="dxa"/>
          </w:tcPr>
          <w:p w:rsidR="003D2AA5" w:rsidRPr="00C96971" w:rsidRDefault="003D2AA5" w:rsidP="00082AD0">
            <w:pPr>
              <w:widowControl w:val="0"/>
              <w:autoSpaceDE w:val="0"/>
              <w:autoSpaceDN w:val="0"/>
              <w:adjustRightInd w:val="0"/>
              <w:jc w:val="both"/>
              <w:rPr>
                <w:b/>
                <w:sz w:val="28"/>
                <w:szCs w:val="28"/>
                <w:u w:val="single"/>
              </w:rPr>
            </w:pPr>
            <w:r w:rsidRPr="00C96971">
              <w:rPr>
                <w:sz w:val="28"/>
                <w:szCs w:val="28"/>
              </w:rPr>
              <w:t xml:space="preserve">извращение вкуса, запаха, субфебрилитет, склонность к инфекциям, сухая кожа, ломкость и поперечная исчерченность ногтей, заеды, сонливость, нарушение памяти, снижение сывороточного железа </w:t>
            </w:r>
          </w:p>
        </w:tc>
      </w:tr>
      <w:tr w:rsidR="003D2AA5" w:rsidRPr="00C96971" w:rsidTr="003D2AA5">
        <w:tc>
          <w:tcPr>
            <w:tcW w:w="3528" w:type="dxa"/>
          </w:tcPr>
          <w:p w:rsidR="003D2AA5" w:rsidRPr="00C96971" w:rsidRDefault="003D2AA5" w:rsidP="003D2AA5">
            <w:pPr>
              <w:widowControl w:val="0"/>
              <w:autoSpaceDE w:val="0"/>
              <w:autoSpaceDN w:val="0"/>
              <w:adjustRightInd w:val="0"/>
              <w:rPr>
                <w:b/>
                <w:sz w:val="28"/>
                <w:szCs w:val="28"/>
                <w:u w:val="single"/>
              </w:rPr>
            </w:pPr>
            <w:r w:rsidRPr="00C96971">
              <w:rPr>
                <w:sz w:val="28"/>
                <w:szCs w:val="28"/>
              </w:rPr>
              <w:t>ГЕМОРРАГИЧЕСКИЙ</w:t>
            </w:r>
          </w:p>
        </w:tc>
        <w:tc>
          <w:tcPr>
            <w:tcW w:w="6280" w:type="dxa"/>
          </w:tcPr>
          <w:p w:rsidR="003D2AA5" w:rsidRPr="00C96971" w:rsidRDefault="003D2AA5" w:rsidP="00082AD0">
            <w:pPr>
              <w:widowControl w:val="0"/>
              <w:autoSpaceDE w:val="0"/>
              <w:autoSpaceDN w:val="0"/>
              <w:adjustRightInd w:val="0"/>
              <w:jc w:val="both"/>
              <w:rPr>
                <w:b/>
                <w:sz w:val="28"/>
                <w:szCs w:val="28"/>
                <w:u w:val="single"/>
              </w:rPr>
            </w:pPr>
            <w:r w:rsidRPr="00C96971">
              <w:rPr>
                <w:sz w:val="28"/>
                <w:szCs w:val="28"/>
              </w:rPr>
              <w:t>кровотечение из носа, десен, прямой кишки, петехии, пятнистые элементы на коже в виде геморрагии, меноррагии, метроррагии, мелена, снижение тромбоцитов, гематокрита, ВСК,ПТВ, ПТИ, изменения в коагулограмме, снижение НЬ</w:t>
            </w:r>
          </w:p>
        </w:tc>
      </w:tr>
      <w:tr w:rsidR="003D2AA5" w:rsidRPr="00C96971" w:rsidTr="003D2AA5">
        <w:tc>
          <w:tcPr>
            <w:tcW w:w="3528" w:type="dxa"/>
          </w:tcPr>
          <w:p w:rsidR="003D2AA5" w:rsidRPr="00C96971" w:rsidRDefault="003D2AA5" w:rsidP="003D2AA5">
            <w:pPr>
              <w:widowControl w:val="0"/>
              <w:autoSpaceDE w:val="0"/>
              <w:autoSpaceDN w:val="0"/>
              <w:adjustRightInd w:val="0"/>
              <w:rPr>
                <w:b/>
                <w:sz w:val="28"/>
                <w:szCs w:val="28"/>
                <w:u w:val="single"/>
              </w:rPr>
            </w:pPr>
            <w:r w:rsidRPr="00C96971">
              <w:rPr>
                <w:sz w:val="28"/>
                <w:szCs w:val="28"/>
              </w:rPr>
              <w:t>ЛИМФОАДЕНОПАТИИ</w:t>
            </w:r>
          </w:p>
        </w:tc>
        <w:tc>
          <w:tcPr>
            <w:tcW w:w="6280" w:type="dxa"/>
          </w:tcPr>
          <w:p w:rsidR="003D2AA5" w:rsidRPr="00C96971" w:rsidRDefault="003D2AA5" w:rsidP="00082AD0">
            <w:pPr>
              <w:widowControl w:val="0"/>
              <w:autoSpaceDE w:val="0"/>
              <w:autoSpaceDN w:val="0"/>
              <w:adjustRightInd w:val="0"/>
              <w:jc w:val="both"/>
              <w:rPr>
                <w:sz w:val="28"/>
                <w:szCs w:val="28"/>
              </w:rPr>
            </w:pPr>
            <w:r w:rsidRPr="00C96971">
              <w:rPr>
                <w:sz w:val="28"/>
                <w:szCs w:val="28"/>
              </w:rPr>
              <w:t>увеличение лимфатических узлов /шейных, подмышечных, кубитальных, паховых и т.д</w:t>
            </w:r>
          </w:p>
        </w:tc>
      </w:tr>
      <w:tr w:rsidR="003D2AA5" w:rsidRPr="00C96971" w:rsidTr="003D2AA5">
        <w:tc>
          <w:tcPr>
            <w:tcW w:w="3528" w:type="dxa"/>
          </w:tcPr>
          <w:p w:rsidR="003D2AA5" w:rsidRPr="00C96971" w:rsidRDefault="003D2AA5" w:rsidP="003D2AA5">
            <w:pPr>
              <w:widowControl w:val="0"/>
              <w:autoSpaceDE w:val="0"/>
              <w:autoSpaceDN w:val="0"/>
              <w:adjustRightInd w:val="0"/>
              <w:rPr>
                <w:b/>
                <w:sz w:val="28"/>
                <w:szCs w:val="28"/>
                <w:u w:val="single"/>
              </w:rPr>
            </w:pPr>
            <w:r w:rsidRPr="00C96971">
              <w:rPr>
                <w:sz w:val="28"/>
                <w:szCs w:val="28"/>
              </w:rPr>
              <w:t>ГЕПАТОСПЛЕНОМЕГАЛИИ</w:t>
            </w:r>
          </w:p>
        </w:tc>
        <w:tc>
          <w:tcPr>
            <w:tcW w:w="6280" w:type="dxa"/>
          </w:tcPr>
          <w:p w:rsidR="003D2AA5" w:rsidRPr="00C96971" w:rsidRDefault="003D2AA5" w:rsidP="00082AD0">
            <w:pPr>
              <w:widowControl w:val="0"/>
              <w:autoSpaceDE w:val="0"/>
              <w:autoSpaceDN w:val="0"/>
              <w:adjustRightInd w:val="0"/>
              <w:jc w:val="both"/>
              <w:rPr>
                <w:sz w:val="28"/>
                <w:szCs w:val="28"/>
              </w:rPr>
            </w:pPr>
            <w:r w:rsidRPr="00C96971">
              <w:rPr>
                <w:sz w:val="28"/>
                <w:szCs w:val="28"/>
              </w:rPr>
              <w:t xml:space="preserve">увеличение печени и селезенки, размеры перкуторно, </w:t>
            </w:r>
          </w:p>
          <w:p w:rsidR="003D2AA5" w:rsidRPr="00C96971" w:rsidRDefault="003D2AA5" w:rsidP="00082AD0">
            <w:pPr>
              <w:widowControl w:val="0"/>
              <w:autoSpaceDE w:val="0"/>
              <w:autoSpaceDN w:val="0"/>
              <w:adjustRightInd w:val="0"/>
              <w:jc w:val="both"/>
              <w:rPr>
                <w:b/>
                <w:sz w:val="28"/>
                <w:szCs w:val="28"/>
                <w:u w:val="single"/>
              </w:rPr>
            </w:pPr>
            <w:r w:rsidRPr="00C96971">
              <w:rPr>
                <w:sz w:val="28"/>
                <w:szCs w:val="28"/>
              </w:rPr>
              <w:t>пальпация, консистенция, болезненность</w:t>
            </w:r>
          </w:p>
        </w:tc>
      </w:tr>
      <w:tr w:rsidR="003D2AA5" w:rsidRPr="00C96971" w:rsidTr="003D2AA5">
        <w:tc>
          <w:tcPr>
            <w:tcW w:w="3528" w:type="dxa"/>
          </w:tcPr>
          <w:p w:rsidR="003D2AA5" w:rsidRPr="00C96971" w:rsidRDefault="003D2AA5" w:rsidP="003D2AA5">
            <w:pPr>
              <w:widowControl w:val="0"/>
              <w:autoSpaceDE w:val="0"/>
              <w:autoSpaceDN w:val="0"/>
              <w:adjustRightInd w:val="0"/>
              <w:rPr>
                <w:b/>
                <w:sz w:val="28"/>
                <w:szCs w:val="28"/>
                <w:u w:val="single"/>
              </w:rPr>
            </w:pPr>
            <w:r w:rsidRPr="00C96971">
              <w:rPr>
                <w:sz w:val="28"/>
                <w:szCs w:val="28"/>
              </w:rPr>
              <w:t>ГЕМАТОЛОГИЧЕСКИЙ</w:t>
            </w:r>
          </w:p>
        </w:tc>
        <w:tc>
          <w:tcPr>
            <w:tcW w:w="6280" w:type="dxa"/>
          </w:tcPr>
          <w:p w:rsidR="003D2AA5" w:rsidRPr="00C96971" w:rsidRDefault="003D2AA5" w:rsidP="00082AD0">
            <w:pPr>
              <w:widowControl w:val="0"/>
              <w:autoSpaceDE w:val="0"/>
              <w:autoSpaceDN w:val="0"/>
              <w:adjustRightInd w:val="0"/>
              <w:jc w:val="both"/>
              <w:rPr>
                <w:sz w:val="28"/>
                <w:szCs w:val="28"/>
              </w:rPr>
            </w:pPr>
            <w:r w:rsidRPr="00C96971">
              <w:rPr>
                <w:sz w:val="28"/>
                <w:szCs w:val="28"/>
              </w:rPr>
              <w:t xml:space="preserve">количество лейкоцитов, лейкоцитарная формула, сдвиг влево до миелоцитов, лимфоцитоз, наличие бластных клеток, количество эритроцитов, НЬ, цветовой показатель, ретикулоциты, тромбоциты. </w:t>
            </w:r>
          </w:p>
        </w:tc>
      </w:tr>
      <w:tr w:rsidR="003D2AA5" w:rsidRPr="00C96971" w:rsidTr="003D2AA5">
        <w:tc>
          <w:tcPr>
            <w:tcW w:w="3528" w:type="dxa"/>
          </w:tcPr>
          <w:p w:rsidR="003D2AA5" w:rsidRPr="00C96971" w:rsidRDefault="003D2AA5" w:rsidP="003D2AA5">
            <w:pPr>
              <w:widowControl w:val="0"/>
              <w:autoSpaceDE w:val="0"/>
              <w:autoSpaceDN w:val="0"/>
              <w:adjustRightInd w:val="0"/>
              <w:rPr>
                <w:b/>
                <w:sz w:val="28"/>
                <w:szCs w:val="28"/>
                <w:u w:val="single"/>
              </w:rPr>
            </w:pPr>
            <w:r w:rsidRPr="00C96971">
              <w:rPr>
                <w:sz w:val="28"/>
                <w:szCs w:val="28"/>
              </w:rPr>
              <w:t>ЯЗВЕННО-НЕКРОТИЧЕСКИЙ</w:t>
            </w:r>
          </w:p>
        </w:tc>
        <w:tc>
          <w:tcPr>
            <w:tcW w:w="6280" w:type="dxa"/>
          </w:tcPr>
          <w:p w:rsidR="003D2AA5" w:rsidRPr="00C96971" w:rsidRDefault="003D2AA5" w:rsidP="00082AD0">
            <w:pPr>
              <w:widowControl w:val="0"/>
              <w:autoSpaceDE w:val="0"/>
              <w:autoSpaceDN w:val="0"/>
              <w:adjustRightInd w:val="0"/>
              <w:jc w:val="both"/>
              <w:rPr>
                <w:sz w:val="28"/>
                <w:szCs w:val="28"/>
              </w:rPr>
            </w:pPr>
            <w:r w:rsidRPr="00C96971">
              <w:rPr>
                <w:sz w:val="28"/>
                <w:szCs w:val="28"/>
              </w:rPr>
              <w:t xml:space="preserve">дефекты слизистой полости рта, невозможность принимать любую пищу, похудание, боли при глотании, жевании, лихорадка </w:t>
            </w:r>
          </w:p>
        </w:tc>
      </w:tr>
      <w:tr w:rsidR="003D2AA5" w:rsidRPr="00C96971" w:rsidTr="003D2AA5">
        <w:tc>
          <w:tcPr>
            <w:tcW w:w="3528" w:type="dxa"/>
          </w:tcPr>
          <w:p w:rsidR="003D2AA5" w:rsidRPr="00C96971" w:rsidRDefault="003D2AA5" w:rsidP="003D2AA5">
            <w:pPr>
              <w:widowControl w:val="0"/>
              <w:autoSpaceDE w:val="0"/>
              <w:autoSpaceDN w:val="0"/>
              <w:adjustRightInd w:val="0"/>
              <w:rPr>
                <w:b/>
                <w:sz w:val="28"/>
                <w:szCs w:val="28"/>
                <w:u w:val="single"/>
              </w:rPr>
            </w:pPr>
            <w:r w:rsidRPr="00C96971">
              <w:rPr>
                <w:sz w:val="28"/>
                <w:szCs w:val="28"/>
              </w:rPr>
              <w:t>КОСТНО-МОЗГОВОЙ</w:t>
            </w:r>
          </w:p>
        </w:tc>
        <w:tc>
          <w:tcPr>
            <w:tcW w:w="6280" w:type="dxa"/>
          </w:tcPr>
          <w:p w:rsidR="003D2AA5" w:rsidRPr="00C96971" w:rsidRDefault="003D2AA5" w:rsidP="00082AD0">
            <w:pPr>
              <w:widowControl w:val="0"/>
              <w:autoSpaceDE w:val="0"/>
              <w:autoSpaceDN w:val="0"/>
              <w:adjustRightInd w:val="0"/>
              <w:jc w:val="both"/>
              <w:rPr>
                <w:sz w:val="28"/>
                <w:szCs w:val="28"/>
              </w:rPr>
            </w:pPr>
            <w:r w:rsidRPr="00C96971">
              <w:rPr>
                <w:sz w:val="28"/>
                <w:szCs w:val="28"/>
              </w:rPr>
              <w:t>дать характеристику  костно-мозгового  кроветворения  по  трем росткам /красному, белому, тромбоцитарному/, в том числе указать на наличие в миелограмме увеличения бластных клеток /</w:t>
            </w:r>
            <w:r w:rsidRPr="00C96971">
              <w:rPr>
                <w:sz w:val="28"/>
                <w:szCs w:val="28"/>
                <w:lang w:val="en-US"/>
              </w:rPr>
              <w:t>N</w:t>
            </w:r>
            <w:r w:rsidRPr="00C96971">
              <w:rPr>
                <w:sz w:val="28"/>
                <w:szCs w:val="28"/>
              </w:rPr>
              <w:t>-1%/ и цитохимического исследования их для верификации острого лейкоза. Обратить внимание на количество мегакариоцитов /норма -18-22%/</w:t>
            </w:r>
          </w:p>
        </w:tc>
      </w:tr>
      <w:tr w:rsidR="003D2AA5" w:rsidRPr="00C96971" w:rsidTr="003D2AA5">
        <w:tc>
          <w:tcPr>
            <w:tcW w:w="3528" w:type="dxa"/>
          </w:tcPr>
          <w:p w:rsidR="003D2AA5" w:rsidRPr="00C96971" w:rsidRDefault="003D2AA5" w:rsidP="003D2AA5">
            <w:pPr>
              <w:widowControl w:val="0"/>
              <w:autoSpaceDE w:val="0"/>
              <w:autoSpaceDN w:val="0"/>
              <w:adjustRightInd w:val="0"/>
              <w:rPr>
                <w:b/>
                <w:sz w:val="28"/>
                <w:szCs w:val="28"/>
                <w:u w:val="single"/>
              </w:rPr>
            </w:pPr>
            <w:r w:rsidRPr="00C96971">
              <w:rPr>
                <w:sz w:val="28"/>
                <w:szCs w:val="28"/>
              </w:rPr>
              <w:t>ПЛЕТОРИЧЕСКИЙ</w:t>
            </w:r>
          </w:p>
        </w:tc>
        <w:tc>
          <w:tcPr>
            <w:tcW w:w="6280" w:type="dxa"/>
          </w:tcPr>
          <w:p w:rsidR="003D2AA5" w:rsidRPr="00C96971" w:rsidRDefault="003D2AA5" w:rsidP="00082AD0">
            <w:pPr>
              <w:widowControl w:val="0"/>
              <w:autoSpaceDE w:val="0"/>
              <w:autoSpaceDN w:val="0"/>
              <w:adjustRightInd w:val="0"/>
              <w:jc w:val="both"/>
              <w:rPr>
                <w:sz w:val="28"/>
                <w:szCs w:val="28"/>
              </w:rPr>
            </w:pPr>
            <w:r w:rsidRPr="00C96971">
              <w:rPr>
                <w:sz w:val="28"/>
                <w:szCs w:val="28"/>
              </w:rPr>
              <w:t xml:space="preserve">шум в голове, упорные головные боли, повышение АД, боли в сердце, парестезии, </w:t>
            </w:r>
            <w:r w:rsidRPr="00C96971">
              <w:rPr>
                <w:sz w:val="28"/>
                <w:szCs w:val="28"/>
              </w:rPr>
              <w:lastRenderedPageBreak/>
              <w:t>нарушение трофики, гиперемия шеи, кистей рук, красные склеры, панцитоз, высокий НЬ, гематокрит</w:t>
            </w:r>
          </w:p>
        </w:tc>
      </w:tr>
      <w:tr w:rsidR="003D2AA5" w:rsidRPr="00C96971" w:rsidTr="003D2AA5">
        <w:tc>
          <w:tcPr>
            <w:tcW w:w="3528" w:type="dxa"/>
          </w:tcPr>
          <w:p w:rsidR="003D2AA5" w:rsidRPr="00C96971" w:rsidRDefault="003D2AA5" w:rsidP="003D2AA5">
            <w:pPr>
              <w:widowControl w:val="0"/>
              <w:autoSpaceDE w:val="0"/>
              <w:autoSpaceDN w:val="0"/>
              <w:adjustRightInd w:val="0"/>
              <w:rPr>
                <w:b/>
                <w:sz w:val="28"/>
                <w:szCs w:val="28"/>
                <w:u w:val="single"/>
              </w:rPr>
            </w:pPr>
            <w:r w:rsidRPr="00C96971">
              <w:rPr>
                <w:sz w:val="28"/>
                <w:szCs w:val="28"/>
              </w:rPr>
              <w:lastRenderedPageBreak/>
              <w:t>ЛИХОРАДОЧНЫЙ</w:t>
            </w:r>
          </w:p>
        </w:tc>
        <w:tc>
          <w:tcPr>
            <w:tcW w:w="6280" w:type="dxa"/>
          </w:tcPr>
          <w:p w:rsidR="003D2AA5" w:rsidRPr="00C96971" w:rsidRDefault="003D2AA5" w:rsidP="00082AD0">
            <w:pPr>
              <w:widowControl w:val="0"/>
              <w:autoSpaceDE w:val="0"/>
              <w:autoSpaceDN w:val="0"/>
              <w:adjustRightInd w:val="0"/>
              <w:jc w:val="both"/>
              <w:rPr>
                <w:sz w:val="28"/>
                <w:szCs w:val="28"/>
              </w:rPr>
            </w:pPr>
            <w:r w:rsidRPr="00C96971">
              <w:rPr>
                <w:sz w:val="28"/>
                <w:szCs w:val="28"/>
              </w:rPr>
              <w:t>характер лихорадки, цифры, продолжительность, колебания в течение суток и зависимость от антибактериальной терапии</w:t>
            </w:r>
          </w:p>
        </w:tc>
      </w:tr>
      <w:tr w:rsidR="003D2AA5" w:rsidRPr="00C96971" w:rsidTr="003D2AA5">
        <w:tc>
          <w:tcPr>
            <w:tcW w:w="3528" w:type="dxa"/>
          </w:tcPr>
          <w:p w:rsidR="003D2AA5" w:rsidRPr="00C96971" w:rsidRDefault="003D2AA5" w:rsidP="003D2AA5">
            <w:pPr>
              <w:widowControl w:val="0"/>
              <w:autoSpaceDE w:val="0"/>
              <w:autoSpaceDN w:val="0"/>
              <w:adjustRightInd w:val="0"/>
              <w:rPr>
                <w:sz w:val="28"/>
                <w:szCs w:val="28"/>
              </w:rPr>
            </w:pPr>
            <w:r w:rsidRPr="00C96971">
              <w:rPr>
                <w:sz w:val="28"/>
                <w:szCs w:val="28"/>
              </w:rPr>
              <w:t>ИНТОКСИКАЦИОННЫЙ</w:t>
            </w:r>
          </w:p>
          <w:p w:rsidR="003D2AA5" w:rsidRPr="00C96971" w:rsidRDefault="003D2AA5" w:rsidP="003D2AA5">
            <w:pPr>
              <w:widowControl w:val="0"/>
              <w:autoSpaceDE w:val="0"/>
              <w:autoSpaceDN w:val="0"/>
              <w:adjustRightInd w:val="0"/>
              <w:rPr>
                <w:b/>
                <w:sz w:val="28"/>
                <w:szCs w:val="28"/>
                <w:u w:val="single"/>
              </w:rPr>
            </w:pPr>
            <w:r w:rsidRPr="00C96971">
              <w:rPr>
                <w:sz w:val="28"/>
                <w:szCs w:val="28"/>
              </w:rPr>
              <w:t>опухолевой интоксикации</w:t>
            </w:r>
          </w:p>
        </w:tc>
        <w:tc>
          <w:tcPr>
            <w:tcW w:w="6280" w:type="dxa"/>
          </w:tcPr>
          <w:p w:rsidR="003D2AA5" w:rsidRPr="00C96971" w:rsidRDefault="003D2AA5" w:rsidP="00082AD0">
            <w:pPr>
              <w:widowControl w:val="0"/>
              <w:autoSpaceDE w:val="0"/>
              <w:autoSpaceDN w:val="0"/>
              <w:adjustRightInd w:val="0"/>
              <w:jc w:val="both"/>
              <w:rPr>
                <w:b/>
                <w:sz w:val="28"/>
                <w:szCs w:val="28"/>
                <w:u w:val="single"/>
              </w:rPr>
            </w:pPr>
            <w:r w:rsidRPr="00C96971">
              <w:rPr>
                <w:sz w:val="28"/>
                <w:szCs w:val="28"/>
              </w:rPr>
              <w:t>слабость, недомогание, головная боль, снижение массы тела, повышение температуры тела</w:t>
            </w:r>
          </w:p>
        </w:tc>
      </w:tr>
      <w:tr w:rsidR="003D2AA5" w:rsidRPr="00C96971" w:rsidTr="003D2AA5">
        <w:tc>
          <w:tcPr>
            <w:tcW w:w="3528" w:type="dxa"/>
          </w:tcPr>
          <w:p w:rsidR="003D2AA5" w:rsidRPr="00C96971" w:rsidRDefault="003D2AA5" w:rsidP="003D2AA5">
            <w:pPr>
              <w:widowControl w:val="0"/>
              <w:autoSpaceDE w:val="0"/>
              <w:autoSpaceDN w:val="0"/>
              <w:adjustRightInd w:val="0"/>
              <w:rPr>
                <w:b/>
                <w:sz w:val="28"/>
                <w:szCs w:val="28"/>
                <w:u w:val="single"/>
              </w:rPr>
            </w:pPr>
            <w:r w:rsidRPr="00C96971">
              <w:rPr>
                <w:sz w:val="28"/>
                <w:szCs w:val="28"/>
              </w:rPr>
              <w:t>СИНДРОМ КРОВОПОТЕРИ</w:t>
            </w:r>
          </w:p>
        </w:tc>
        <w:tc>
          <w:tcPr>
            <w:tcW w:w="6280" w:type="dxa"/>
          </w:tcPr>
          <w:p w:rsidR="003D2AA5" w:rsidRPr="00C96971" w:rsidRDefault="003D2AA5" w:rsidP="00082AD0">
            <w:pPr>
              <w:widowControl w:val="0"/>
              <w:autoSpaceDE w:val="0"/>
              <w:autoSpaceDN w:val="0"/>
              <w:adjustRightInd w:val="0"/>
              <w:jc w:val="both"/>
              <w:rPr>
                <w:sz w:val="28"/>
                <w:szCs w:val="28"/>
              </w:rPr>
            </w:pPr>
            <w:r w:rsidRPr="00C96971">
              <w:rPr>
                <w:sz w:val="28"/>
                <w:szCs w:val="28"/>
              </w:rPr>
              <w:t>по анамнезу уточнить даты, количество кровопотери, повторяемость, заподозрить источник. В анализе крови: НЪ, эритроциты, цветовой показатель, гематокрит в динамике</w:t>
            </w:r>
          </w:p>
        </w:tc>
      </w:tr>
      <w:tr w:rsidR="003D2AA5" w:rsidRPr="00C96971" w:rsidTr="003D2AA5">
        <w:tc>
          <w:tcPr>
            <w:tcW w:w="3528" w:type="dxa"/>
          </w:tcPr>
          <w:p w:rsidR="003D2AA5" w:rsidRPr="00C96971" w:rsidRDefault="003D2AA5" w:rsidP="003D2AA5">
            <w:pPr>
              <w:widowControl w:val="0"/>
              <w:autoSpaceDE w:val="0"/>
              <w:autoSpaceDN w:val="0"/>
              <w:adjustRightInd w:val="0"/>
              <w:rPr>
                <w:sz w:val="28"/>
                <w:szCs w:val="28"/>
              </w:rPr>
            </w:pPr>
            <w:r w:rsidRPr="00C96971">
              <w:rPr>
                <w:sz w:val="28"/>
                <w:szCs w:val="28"/>
              </w:rPr>
              <w:t>СИНДРОМ ВТОРИЧНОГО ИММУНОДЕФИЦИТА</w:t>
            </w:r>
          </w:p>
        </w:tc>
        <w:tc>
          <w:tcPr>
            <w:tcW w:w="6280" w:type="dxa"/>
          </w:tcPr>
          <w:p w:rsidR="003D2AA5" w:rsidRPr="00C96971" w:rsidRDefault="003D2AA5" w:rsidP="00082AD0">
            <w:pPr>
              <w:widowControl w:val="0"/>
              <w:autoSpaceDE w:val="0"/>
              <w:autoSpaceDN w:val="0"/>
              <w:adjustRightInd w:val="0"/>
              <w:jc w:val="both"/>
              <w:rPr>
                <w:sz w:val="28"/>
                <w:szCs w:val="28"/>
              </w:rPr>
            </w:pPr>
            <w:r w:rsidRPr="00C96971">
              <w:rPr>
                <w:sz w:val="28"/>
                <w:szCs w:val="28"/>
              </w:rPr>
              <w:t>склонность и повторяемость инфекций различной локализации: ОРВИ, герпетическая инфекция, пиодермии, бронхиты, циститы и т.д. с клиническими проявлениями и изменениями в анализе крови, которые не всегда свойственны этим заболеваниям, т.е. СОЭ - 60-80 мм/час, НЬ -60-70г/л, гиперлейкоцитоз до 60-80 тыс. с лимфоцитозом. Изменения в иммунограмме</w:t>
            </w:r>
          </w:p>
        </w:tc>
      </w:tr>
      <w:tr w:rsidR="003D2AA5" w:rsidRPr="00C96971" w:rsidTr="003D2AA5">
        <w:tc>
          <w:tcPr>
            <w:tcW w:w="3528" w:type="dxa"/>
          </w:tcPr>
          <w:p w:rsidR="003D2AA5" w:rsidRPr="00C96971" w:rsidRDefault="003D2AA5" w:rsidP="003D2AA5">
            <w:pPr>
              <w:widowControl w:val="0"/>
              <w:autoSpaceDE w:val="0"/>
              <w:autoSpaceDN w:val="0"/>
              <w:adjustRightInd w:val="0"/>
              <w:rPr>
                <w:b/>
                <w:sz w:val="28"/>
                <w:szCs w:val="28"/>
                <w:u w:val="single"/>
              </w:rPr>
            </w:pPr>
            <w:r w:rsidRPr="00C96971">
              <w:rPr>
                <w:sz w:val="28"/>
                <w:szCs w:val="28"/>
              </w:rPr>
              <w:t>ГИПЕРБИЛИРУБИНЕМИИ</w:t>
            </w:r>
          </w:p>
        </w:tc>
        <w:tc>
          <w:tcPr>
            <w:tcW w:w="6280" w:type="dxa"/>
          </w:tcPr>
          <w:p w:rsidR="003D2AA5" w:rsidRPr="00C96971" w:rsidRDefault="003D2AA5" w:rsidP="00082AD0">
            <w:pPr>
              <w:widowControl w:val="0"/>
              <w:autoSpaceDE w:val="0"/>
              <w:autoSpaceDN w:val="0"/>
              <w:adjustRightInd w:val="0"/>
              <w:jc w:val="both"/>
              <w:rPr>
                <w:sz w:val="28"/>
                <w:szCs w:val="28"/>
              </w:rPr>
            </w:pPr>
            <w:r w:rsidRPr="00C96971">
              <w:rPr>
                <w:sz w:val="28"/>
                <w:szCs w:val="28"/>
              </w:rPr>
              <w:t>желтуха слизистой рта, склер, кожи в сочетании с анемией. В анализе крови повышение непрямой фракции билирубина, снижение НЬ и эритроцитов (и изменение их формы), ретикулоцитоз. Свойственно гемолитической анемии</w:t>
            </w:r>
          </w:p>
        </w:tc>
      </w:tr>
      <w:tr w:rsidR="003D2AA5" w:rsidRPr="00C96971" w:rsidTr="003D2AA5">
        <w:tc>
          <w:tcPr>
            <w:tcW w:w="3528" w:type="dxa"/>
          </w:tcPr>
          <w:p w:rsidR="003D2AA5" w:rsidRPr="00C96971" w:rsidRDefault="003D2AA5" w:rsidP="003D2AA5">
            <w:pPr>
              <w:widowControl w:val="0"/>
              <w:autoSpaceDE w:val="0"/>
              <w:autoSpaceDN w:val="0"/>
              <w:adjustRightInd w:val="0"/>
              <w:rPr>
                <w:b/>
                <w:sz w:val="28"/>
                <w:szCs w:val="28"/>
                <w:u w:val="single"/>
              </w:rPr>
            </w:pPr>
            <w:r w:rsidRPr="00C96971">
              <w:rPr>
                <w:sz w:val="28"/>
                <w:szCs w:val="28"/>
              </w:rPr>
              <w:t>ОССАЛГИИ</w:t>
            </w:r>
          </w:p>
        </w:tc>
        <w:tc>
          <w:tcPr>
            <w:tcW w:w="6280" w:type="dxa"/>
          </w:tcPr>
          <w:p w:rsidR="003D2AA5" w:rsidRPr="00C96971" w:rsidRDefault="003D2AA5" w:rsidP="00082AD0">
            <w:pPr>
              <w:widowControl w:val="0"/>
              <w:autoSpaceDE w:val="0"/>
              <w:autoSpaceDN w:val="0"/>
              <w:adjustRightInd w:val="0"/>
              <w:jc w:val="both"/>
              <w:rPr>
                <w:b/>
                <w:sz w:val="28"/>
                <w:szCs w:val="28"/>
                <w:u w:val="single"/>
              </w:rPr>
            </w:pPr>
            <w:r w:rsidRPr="00C96971">
              <w:rPr>
                <w:sz w:val="28"/>
                <w:szCs w:val="28"/>
              </w:rPr>
              <w:t xml:space="preserve">постоянные (упорные) боли в костях плоского типа (ребра, позвоночник, лопатки, череп, таз), но позже и в трубчатых (бедренные, малоберцовые, плечевые и т.д.), их характер, тяжесть. </w:t>
            </w:r>
            <w:r w:rsidRPr="00C96971">
              <w:rPr>
                <w:sz w:val="28"/>
                <w:szCs w:val="28"/>
                <w:lang w:val="en-US"/>
              </w:rPr>
              <w:t>R</w:t>
            </w:r>
            <w:r w:rsidRPr="00C96971">
              <w:rPr>
                <w:sz w:val="28"/>
                <w:szCs w:val="28"/>
              </w:rPr>
              <w:t>-логически выявляют нарушения структуры костной ткани (остеопороз) и патологические переломы.</w:t>
            </w:r>
          </w:p>
        </w:tc>
      </w:tr>
      <w:tr w:rsidR="003D2AA5" w:rsidRPr="00C96971" w:rsidTr="003D2AA5">
        <w:tc>
          <w:tcPr>
            <w:tcW w:w="3528" w:type="dxa"/>
          </w:tcPr>
          <w:p w:rsidR="003D2AA5" w:rsidRPr="00C96971" w:rsidRDefault="003D2AA5" w:rsidP="003D2AA5">
            <w:pPr>
              <w:widowControl w:val="0"/>
              <w:autoSpaceDE w:val="0"/>
              <w:autoSpaceDN w:val="0"/>
              <w:adjustRightInd w:val="0"/>
              <w:rPr>
                <w:b/>
                <w:sz w:val="28"/>
                <w:szCs w:val="28"/>
                <w:u w:val="single"/>
              </w:rPr>
            </w:pPr>
            <w:r w:rsidRPr="00C96971">
              <w:rPr>
                <w:sz w:val="28"/>
                <w:szCs w:val="28"/>
              </w:rPr>
              <w:t>СИНДРОМ ПОРАЖЕНИЯ КОЖИ</w:t>
            </w:r>
          </w:p>
        </w:tc>
        <w:tc>
          <w:tcPr>
            <w:tcW w:w="6280" w:type="dxa"/>
          </w:tcPr>
          <w:p w:rsidR="003D2AA5" w:rsidRPr="00C96971" w:rsidRDefault="003D2AA5" w:rsidP="00082AD0">
            <w:pPr>
              <w:widowControl w:val="0"/>
              <w:autoSpaceDE w:val="0"/>
              <w:autoSpaceDN w:val="0"/>
              <w:adjustRightInd w:val="0"/>
              <w:jc w:val="both"/>
              <w:rPr>
                <w:b/>
                <w:sz w:val="28"/>
                <w:szCs w:val="28"/>
                <w:u w:val="single"/>
              </w:rPr>
            </w:pPr>
            <w:r w:rsidRPr="00C96971">
              <w:rPr>
                <w:sz w:val="28"/>
                <w:szCs w:val="28"/>
              </w:rPr>
              <w:t>при ОЛ, ХМЛ. Лейкемиды: мягкие, безболезненные разрастания в коже любой локализации: живот, спина, конечности, лицо (патологические элементы из костного мозга - метастазы)</w:t>
            </w:r>
          </w:p>
        </w:tc>
      </w:tr>
      <w:tr w:rsidR="003D2AA5" w:rsidRPr="00C96971" w:rsidTr="003D2AA5">
        <w:tc>
          <w:tcPr>
            <w:tcW w:w="3528" w:type="dxa"/>
          </w:tcPr>
          <w:p w:rsidR="003D2AA5" w:rsidRPr="00C96971" w:rsidRDefault="003D2AA5" w:rsidP="003D2AA5">
            <w:pPr>
              <w:widowControl w:val="0"/>
              <w:autoSpaceDE w:val="0"/>
              <w:autoSpaceDN w:val="0"/>
              <w:adjustRightInd w:val="0"/>
              <w:rPr>
                <w:b/>
                <w:sz w:val="28"/>
                <w:szCs w:val="28"/>
                <w:u w:val="single"/>
              </w:rPr>
            </w:pPr>
            <w:r w:rsidRPr="00C96971">
              <w:rPr>
                <w:sz w:val="28"/>
                <w:szCs w:val="28"/>
              </w:rPr>
              <w:t>НЕЙРОЛЕЙКЕМИИ</w:t>
            </w:r>
          </w:p>
        </w:tc>
        <w:tc>
          <w:tcPr>
            <w:tcW w:w="6280" w:type="dxa"/>
          </w:tcPr>
          <w:p w:rsidR="003D2AA5" w:rsidRPr="00C96971" w:rsidRDefault="003D2AA5" w:rsidP="00082AD0">
            <w:pPr>
              <w:widowControl w:val="0"/>
              <w:autoSpaceDE w:val="0"/>
              <w:autoSpaceDN w:val="0"/>
              <w:adjustRightInd w:val="0"/>
              <w:jc w:val="both"/>
              <w:rPr>
                <w:sz w:val="28"/>
                <w:szCs w:val="28"/>
              </w:rPr>
            </w:pPr>
            <w:r w:rsidRPr="00C96971">
              <w:rPr>
                <w:sz w:val="28"/>
                <w:szCs w:val="28"/>
              </w:rPr>
              <w:t>метастатические поражения ЦНС при ОЛ и ХМЛ</w:t>
            </w:r>
          </w:p>
        </w:tc>
      </w:tr>
    </w:tbl>
    <w:p w:rsidR="003D2AA5" w:rsidRPr="005D05CE" w:rsidRDefault="003D2AA5" w:rsidP="003D2AA5">
      <w:pPr>
        <w:widowControl w:val="0"/>
        <w:autoSpaceDE w:val="0"/>
        <w:autoSpaceDN w:val="0"/>
        <w:adjustRightInd w:val="0"/>
        <w:rPr>
          <w:b/>
          <w:sz w:val="28"/>
          <w:szCs w:val="28"/>
          <w:u w:val="single"/>
        </w:rPr>
      </w:pPr>
    </w:p>
    <w:p w:rsidR="003D2AA5" w:rsidRPr="00752309" w:rsidRDefault="003D2AA5" w:rsidP="003D2AA5">
      <w:pPr>
        <w:pStyle w:val="6"/>
        <w:rPr>
          <w:rFonts w:ascii="Times New Roman" w:hAnsi="Times New Roman" w:cs="Times New Roman"/>
          <w:b/>
          <w:i w:val="0"/>
          <w:color w:val="auto"/>
          <w:sz w:val="28"/>
          <w:szCs w:val="28"/>
        </w:rPr>
      </w:pPr>
      <w:r w:rsidRPr="00752309">
        <w:rPr>
          <w:rFonts w:ascii="Times New Roman" w:hAnsi="Times New Roman" w:cs="Times New Roman"/>
          <w:b/>
          <w:i w:val="0"/>
          <w:color w:val="auto"/>
          <w:sz w:val="28"/>
          <w:szCs w:val="28"/>
        </w:rPr>
        <w:lastRenderedPageBreak/>
        <w:t>5.3.</w:t>
      </w:r>
      <w:r w:rsidRPr="00752309">
        <w:rPr>
          <w:rFonts w:ascii="Times New Roman" w:hAnsi="Times New Roman" w:cs="Times New Roman"/>
          <w:b/>
          <w:i w:val="0"/>
          <w:color w:val="auto"/>
          <w:sz w:val="28"/>
          <w:szCs w:val="28"/>
        </w:rPr>
        <w:tab/>
        <w:t xml:space="preserve">Самостоятельная работа: </w:t>
      </w:r>
    </w:p>
    <w:p w:rsidR="003D2AA5" w:rsidRPr="005D05CE" w:rsidRDefault="003D2AA5" w:rsidP="003D2AA5">
      <w:pPr>
        <w:pStyle w:val="23"/>
        <w:rPr>
          <w:sz w:val="28"/>
          <w:szCs w:val="28"/>
        </w:rPr>
      </w:pPr>
      <w:r w:rsidRPr="005D05CE">
        <w:rPr>
          <w:sz w:val="28"/>
          <w:szCs w:val="28"/>
        </w:rPr>
        <w:t>- кур</w:t>
      </w:r>
      <w:r>
        <w:rPr>
          <w:sz w:val="28"/>
          <w:szCs w:val="28"/>
        </w:rPr>
        <w:t>ация больных</w:t>
      </w:r>
      <w:r w:rsidRPr="005D05CE">
        <w:rPr>
          <w:sz w:val="28"/>
          <w:szCs w:val="28"/>
        </w:rPr>
        <w:t>;</w:t>
      </w:r>
    </w:p>
    <w:p w:rsidR="003D2AA5" w:rsidRPr="005D05CE" w:rsidRDefault="003D2AA5" w:rsidP="003D2AA5">
      <w:pPr>
        <w:pStyle w:val="23"/>
        <w:rPr>
          <w:sz w:val="28"/>
          <w:szCs w:val="28"/>
        </w:rPr>
      </w:pPr>
      <w:r w:rsidRPr="005D05CE">
        <w:rPr>
          <w:sz w:val="28"/>
          <w:szCs w:val="28"/>
        </w:rPr>
        <w:t>-  заполнение историй болезни;</w:t>
      </w:r>
    </w:p>
    <w:p w:rsidR="003D2AA5" w:rsidRPr="005D05CE" w:rsidRDefault="003D2AA5" w:rsidP="003D2AA5">
      <w:pPr>
        <w:pStyle w:val="23"/>
        <w:rPr>
          <w:sz w:val="28"/>
          <w:szCs w:val="28"/>
        </w:rPr>
      </w:pPr>
      <w:r w:rsidRPr="005D05CE">
        <w:rPr>
          <w:sz w:val="28"/>
          <w:szCs w:val="28"/>
        </w:rPr>
        <w:t xml:space="preserve">- разбор курируемых больных </w:t>
      </w:r>
    </w:p>
    <w:p w:rsidR="003D2AA5" w:rsidRPr="005D05CE" w:rsidRDefault="003D2AA5" w:rsidP="003D2AA5">
      <w:pPr>
        <w:pStyle w:val="23"/>
        <w:ind w:left="0" w:firstLine="0"/>
        <w:rPr>
          <w:b/>
          <w:bCs/>
          <w:sz w:val="28"/>
          <w:szCs w:val="28"/>
        </w:rPr>
      </w:pPr>
      <w:r w:rsidRPr="005D05CE">
        <w:rPr>
          <w:b/>
          <w:bCs/>
          <w:sz w:val="28"/>
          <w:szCs w:val="28"/>
        </w:rPr>
        <w:t>5.4.</w:t>
      </w:r>
      <w:r w:rsidRPr="005D05CE">
        <w:rPr>
          <w:b/>
          <w:bCs/>
          <w:sz w:val="28"/>
          <w:szCs w:val="28"/>
        </w:rPr>
        <w:tab/>
        <w:t xml:space="preserve">Итоговый контроль знаний: </w:t>
      </w:r>
    </w:p>
    <w:p w:rsidR="003D2AA5" w:rsidRPr="005D05CE" w:rsidRDefault="003D2AA5" w:rsidP="00082AD0">
      <w:pPr>
        <w:pStyle w:val="21"/>
        <w:jc w:val="both"/>
        <w:rPr>
          <w:sz w:val="28"/>
          <w:szCs w:val="28"/>
        </w:rPr>
      </w:pPr>
      <w:r w:rsidRPr="005D05CE">
        <w:rPr>
          <w:sz w:val="28"/>
          <w:szCs w:val="28"/>
        </w:rPr>
        <w:t>- ответы на вопросы по теме занятия;</w:t>
      </w:r>
    </w:p>
    <w:p w:rsidR="003D2AA5" w:rsidRPr="005D05CE" w:rsidRDefault="003D2AA5" w:rsidP="00082AD0">
      <w:pPr>
        <w:pStyle w:val="21"/>
        <w:jc w:val="both"/>
        <w:rPr>
          <w:sz w:val="28"/>
          <w:szCs w:val="28"/>
        </w:rPr>
      </w:pPr>
      <w:r w:rsidRPr="005D05CE">
        <w:rPr>
          <w:sz w:val="28"/>
          <w:szCs w:val="28"/>
        </w:rPr>
        <w:t>- решение ситуационных задач, тестовых заданий по теме.</w:t>
      </w:r>
    </w:p>
    <w:p w:rsidR="003D2AA5" w:rsidRPr="005D05CE" w:rsidRDefault="003D2AA5" w:rsidP="00082AD0">
      <w:pPr>
        <w:pStyle w:val="a9"/>
        <w:ind w:firstLine="0"/>
        <w:jc w:val="both"/>
        <w:rPr>
          <w:b/>
          <w:bCs/>
          <w:sz w:val="28"/>
          <w:szCs w:val="28"/>
        </w:rPr>
      </w:pPr>
      <w:r w:rsidRPr="005D05CE">
        <w:rPr>
          <w:b/>
          <w:bCs/>
          <w:sz w:val="28"/>
          <w:szCs w:val="28"/>
        </w:rPr>
        <w:t>6. Домашнее задание для усвоения темы занятия</w:t>
      </w:r>
    </w:p>
    <w:p w:rsidR="003D2AA5" w:rsidRPr="005D05CE" w:rsidRDefault="003D2AA5" w:rsidP="00082AD0">
      <w:pPr>
        <w:pStyle w:val="a9"/>
        <w:ind w:firstLine="0"/>
        <w:jc w:val="both"/>
        <w:rPr>
          <w:b/>
          <w:bCs/>
          <w:sz w:val="28"/>
          <w:szCs w:val="28"/>
        </w:rPr>
      </w:pPr>
      <w:r>
        <w:rPr>
          <w:b/>
          <w:bCs/>
          <w:sz w:val="28"/>
          <w:szCs w:val="28"/>
        </w:rPr>
        <w:t xml:space="preserve">6.1. </w:t>
      </w:r>
      <w:r w:rsidRPr="005D05CE">
        <w:rPr>
          <w:b/>
          <w:bCs/>
          <w:sz w:val="28"/>
          <w:szCs w:val="28"/>
        </w:rPr>
        <w:t>Контрольные вопросы для уяснения темы занятия</w:t>
      </w:r>
    </w:p>
    <w:p w:rsidR="003D2AA5" w:rsidRPr="005D05CE" w:rsidRDefault="003D2AA5" w:rsidP="00082AD0">
      <w:pPr>
        <w:widowControl w:val="0"/>
        <w:autoSpaceDE w:val="0"/>
        <w:autoSpaceDN w:val="0"/>
        <w:adjustRightInd w:val="0"/>
        <w:jc w:val="both"/>
        <w:rPr>
          <w:rFonts w:cs="Times New Roman CYR"/>
          <w:sz w:val="28"/>
          <w:szCs w:val="28"/>
        </w:rPr>
      </w:pPr>
      <w:r w:rsidRPr="005D05CE">
        <w:rPr>
          <w:rFonts w:cs="Times New Roman CYR"/>
          <w:sz w:val="28"/>
          <w:szCs w:val="28"/>
        </w:rPr>
        <w:t>1. Какие симптомы характерны для заболеваний органов кроветворения?</w:t>
      </w:r>
    </w:p>
    <w:p w:rsidR="003D2AA5" w:rsidRPr="005D05CE" w:rsidRDefault="003D2AA5" w:rsidP="00082AD0">
      <w:pPr>
        <w:widowControl w:val="0"/>
        <w:autoSpaceDE w:val="0"/>
        <w:autoSpaceDN w:val="0"/>
        <w:adjustRightInd w:val="0"/>
        <w:jc w:val="both"/>
        <w:rPr>
          <w:rFonts w:cs="Times New Roman CYR"/>
          <w:sz w:val="28"/>
          <w:szCs w:val="28"/>
        </w:rPr>
      </w:pPr>
      <w:r w:rsidRPr="005D05CE">
        <w:rPr>
          <w:rFonts w:cs="Times New Roman CYR"/>
          <w:sz w:val="28"/>
          <w:szCs w:val="28"/>
        </w:rPr>
        <w:t>2. Причины лихорадки у больных  с заболеванием системы органов кроветворения?</w:t>
      </w:r>
    </w:p>
    <w:p w:rsidR="003D2AA5" w:rsidRPr="005D05CE" w:rsidRDefault="003D2AA5" w:rsidP="00082AD0">
      <w:pPr>
        <w:widowControl w:val="0"/>
        <w:autoSpaceDE w:val="0"/>
        <w:autoSpaceDN w:val="0"/>
        <w:adjustRightInd w:val="0"/>
        <w:jc w:val="both"/>
        <w:rPr>
          <w:rFonts w:cs="Times New Roman CYR"/>
          <w:sz w:val="28"/>
          <w:szCs w:val="28"/>
        </w:rPr>
      </w:pPr>
      <w:r w:rsidRPr="005D05CE">
        <w:rPr>
          <w:rFonts w:cs="Times New Roman CYR"/>
          <w:sz w:val="28"/>
          <w:szCs w:val="28"/>
        </w:rPr>
        <w:t>3. Какие изменения со стороны кожи при заболеваниях СОК?</w:t>
      </w:r>
    </w:p>
    <w:p w:rsidR="003D2AA5" w:rsidRPr="005D05CE" w:rsidRDefault="003D2AA5" w:rsidP="00082AD0">
      <w:pPr>
        <w:widowControl w:val="0"/>
        <w:autoSpaceDE w:val="0"/>
        <w:autoSpaceDN w:val="0"/>
        <w:adjustRightInd w:val="0"/>
        <w:jc w:val="both"/>
        <w:rPr>
          <w:rFonts w:cs="Times New Roman CYR"/>
          <w:sz w:val="28"/>
          <w:szCs w:val="28"/>
        </w:rPr>
      </w:pPr>
      <w:r w:rsidRPr="005D05CE">
        <w:rPr>
          <w:rFonts w:cs="Times New Roman CYR"/>
          <w:sz w:val="28"/>
          <w:szCs w:val="28"/>
        </w:rPr>
        <w:t>4. Отличие геморрагий от телеангиоэктазий</w:t>
      </w:r>
      <w:r>
        <w:rPr>
          <w:rFonts w:cs="Times New Roman CYR"/>
          <w:sz w:val="28"/>
          <w:szCs w:val="28"/>
        </w:rPr>
        <w:t>?</w:t>
      </w:r>
    </w:p>
    <w:p w:rsidR="003D2AA5" w:rsidRPr="005D05CE" w:rsidRDefault="003D2AA5" w:rsidP="00082AD0">
      <w:pPr>
        <w:widowControl w:val="0"/>
        <w:autoSpaceDE w:val="0"/>
        <w:autoSpaceDN w:val="0"/>
        <w:adjustRightInd w:val="0"/>
        <w:jc w:val="both"/>
        <w:rPr>
          <w:rFonts w:cs="Times New Roman CYR"/>
          <w:sz w:val="28"/>
          <w:szCs w:val="28"/>
        </w:rPr>
      </w:pPr>
      <w:r w:rsidRPr="005D05CE">
        <w:rPr>
          <w:rFonts w:cs="Times New Roman CYR"/>
          <w:sz w:val="28"/>
          <w:szCs w:val="28"/>
        </w:rPr>
        <w:t>5. Какие изменения со стороны придатков кожи при железодефицитных анемиях?</w:t>
      </w:r>
    </w:p>
    <w:p w:rsidR="003D2AA5" w:rsidRPr="005D05CE" w:rsidRDefault="003D2AA5" w:rsidP="00082AD0">
      <w:pPr>
        <w:widowControl w:val="0"/>
        <w:autoSpaceDE w:val="0"/>
        <w:autoSpaceDN w:val="0"/>
        <w:adjustRightInd w:val="0"/>
        <w:jc w:val="both"/>
        <w:rPr>
          <w:rFonts w:cs="Times New Roman CYR"/>
          <w:sz w:val="28"/>
          <w:szCs w:val="28"/>
        </w:rPr>
      </w:pPr>
      <w:r w:rsidRPr="005D05CE">
        <w:rPr>
          <w:rFonts w:cs="Times New Roman CYR"/>
          <w:sz w:val="28"/>
          <w:szCs w:val="28"/>
        </w:rPr>
        <w:t>6. Какие изменения со стороны полости рта при заболеваниях СОК?</w:t>
      </w:r>
    </w:p>
    <w:p w:rsidR="003D2AA5" w:rsidRPr="005D05CE" w:rsidRDefault="003D2AA5" w:rsidP="00082AD0">
      <w:pPr>
        <w:widowControl w:val="0"/>
        <w:autoSpaceDE w:val="0"/>
        <w:autoSpaceDN w:val="0"/>
        <w:adjustRightInd w:val="0"/>
        <w:jc w:val="both"/>
        <w:rPr>
          <w:rFonts w:cs="Times New Roman CYR"/>
          <w:sz w:val="28"/>
          <w:szCs w:val="28"/>
        </w:rPr>
      </w:pPr>
      <w:r w:rsidRPr="005D05CE">
        <w:rPr>
          <w:rFonts w:cs="Times New Roman CYR"/>
          <w:sz w:val="28"/>
          <w:szCs w:val="28"/>
        </w:rPr>
        <w:t>7. Какие данные Вы получите при пальпации у больных с поражением СОК?</w:t>
      </w:r>
    </w:p>
    <w:p w:rsidR="003D2AA5" w:rsidRPr="005D05CE" w:rsidRDefault="003D2AA5" w:rsidP="00082AD0">
      <w:pPr>
        <w:widowControl w:val="0"/>
        <w:autoSpaceDE w:val="0"/>
        <w:autoSpaceDN w:val="0"/>
        <w:adjustRightInd w:val="0"/>
        <w:jc w:val="both"/>
        <w:rPr>
          <w:rFonts w:cs="Times New Roman CYR"/>
          <w:sz w:val="28"/>
          <w:szCs w:val="28"/>
        </w:rPr>
      </w:pPr>
      <w:r w:rsidRPr="005D05CE">
        <w:rPr>
          <w:rFonts w:cs="Times New Roman CYR"/>
          <w:sz w:val="28"/>
          <w:szCs w:val="28"/>
        </w:rPr>
        <w:t>8. Нормальное содержание гемоглобина, эритроцитов в единице объема крови</w:t>
      </w:r>
    </w:p>
    <w:p w:rsidR="003D2AA5" w:rsidRPr="005D05CE" w:rsidRDefault="003D2AA5" w:rsidP="00082AD0">
      <w:pPr>
        <w:widowControl w:val="0"/>
        <w:autoSpaceDE w:val="0"/>
        <w:autoSpaceDN w:val="0"/>
        <w:adjustRightInd w:val="0"/>
        <w:jc w:val="both"/>
        <w:rPr>
          <w:rFonts w:cs="Times New Roman CYR"/>
          <w:sz w:val="28"/>
          <w:szCs w:val="28"/>
        </w:rPr>
      </w:pPr>
      <w:r w:rsidRPr="005D05CE">
        <w:rPr>
          <w:rFonts w:cs="Times New Roman CYR"/>
          <w:sz w:val="28"/>
          <w:szCs w:val="28"/>
        </w:rPr>
        <w:t>9. Что такое «сдвиг влево»,  «лейкемоидная реакция»?</w:t>
      </w:r>
    </w:p>
    <w:p w:rsidR="003D2AA5" w:rsidRPr="005D05CE" w:rsidRDefault="003D2AA5" w:rsidP="00082AD0">
      <w:pPr>
        <w:widowControl w:val="0"/>
        <w:tabs>
          <w:tab w:val="left" w:pos="0"/>
        </w:tabs>
        <w:autoSpaceDE w:val="0"/>
        <w:autoSpaceDN w:val="0"/>
        <w:adjustRightInd w:val="0"/>
        <w:jc w:val="both"/>
        <w:rPr>
          <w:rFonts w:cs="Times New Roman CYR"/>
          <w:sz w:val="28"/>
          <w:szCs w:val="28"/>
        </w:rPr>
      </w:pPr>
      <w:r w:rsidRPr="005D05CE">
        <w:rPr>
          <w:rFonts w:cs="Times New Roman CYR"/>
          <w:sz w:val="28"/>
          <w:szCs w:val="28"/>
        </w:rPr>
        <w:t>10. О чем свидетельствует повышение содержания эози</w:t>
      </w:r>
      <w:r>
        <w:rPr>
          <w:rFonts w:cs="Times New Roman CYR"/>
          <w:sz w:val="28"/>
          <w:szCs w:val="28"/>
        </w:rPr>
        <w:t>нофилов, моноцитов, нейтрофилов?</w:t>
      </w:r>
    </w:p>
    <w:p w:rsidR="003D2AA5" w:rsidRPr="005D05CE" w:rsidRDefault="003D2AA5" w:rsidP="00082AD0">
      <w:pPr>
        <w:widowControl w:val="0"/>
        <w:tabs>
          <w:tab w:val="left" w:pos="0"/>
        </w:tabs>
        <w:autoSpaceDE w:val="0"/>
        <w:autoSpaceDN w:val="0"/>
        <w:adjustRightInd w:val="0"/>
        <w:jc w:val="both"/>
        <w:rPr>
          <w:rFonts w:cs="Times New Roman CYR"/>
          <w:sz w:val="28"/>
          <w:szCs w:val="28"/>
        </w:rPr>
      </w:pPr>
      <w:r w:rsidRPr="005D05CE">
        <w:rPr>
          <w:rFonts w:cs="Times New Roman CYR"/>
          <w:sz w:val="28"/>
          <w:szCs w:val="28"/>
        </w:rPr>
        <w:t>11. Когда появляется токсическая зернистость нейтрофилов, тени Боткина-Гумпрехта?</w:t>
      </w:r>
    </w:p>
    <w:p w:rsidR="003D2AA5" w:rsidRPr="005D05CE" w:rsidRDefault="003D2AA5" w:rsidP="00082AD0">
      <w:pPr>
        <w:widowControl w:val="0"/>
        <w:tabs>
          <w:tab w:val="left" w:pos="0"/>
        </w:tabs>
        <w:autoSpaceDE w:val="0"/>
        <w:autoSpaceDN w:val="0"/>
        <w:adjustRightInd w:val="0"/>
        <w:jc w:val="both"/>
        <w:rPr>
          <w:rFonts w:cs="Times New Roman CYR"/>
          <w:sz w:val="28"/>
          <w:szCs w:val="28"/>
        </w:rPr>
      </w:pPr>
      <w:r w:rsidRPr="005D05CE">
        <w:rPr>
          <w:rFonts w:cs="Times New Roman CYR"/>
          <w:sz w:val="28"/>
          <w:szCs w:val="28"/>
        </w:rPr>
        <w:t>12. Какие изменения эритроцитов Вы знаете?</w:t>
      </w:r>
    </w:p>
    <w:p w:rsidR="003D2AA5" w:rsidRPr="005D05CE" w:rsidRDefault="003D2AA5" w:rsidP="00082AD0">
      <w:pPr>
        <w:widowControl w:val="0"/>
        <w:tabs>
          <w:tab w:val="left" w:pos="0"/>
        </w:tabs>
        <w:autoSpaceDE w:val="0"/>
        <w:autoSpaceDN w:val="0"/>
        <w:adjustRightInd w:val="0"/>
        <w:jc w:val="both"/>
        <w:rPr>
          <w:rFonts w:cs="Times New Roman CYR"/>
          <w:sz w:val="28"/>
          <w:szCs w:val="28"/>
        </w:rPr>
      </w:pPr>
      <w:r w:rsidRPr="005D05CE">
        <w:rPr>
          <w:rFonts w:cs="Times New Roman CYR"/>
          <w:sz w:val="28"/>
          <w:szCs w:val="28"/>
        </w:rPr>
        <w:t>13. Нормальное содержание ретикулоцитов в периферической крови.</w:t>
      </w:r>
    </w:p>
    <w:p w:rsidR="003D2AA5" w:rsidRPr="005D05CE" w:rsidRDefault="003D2AA5" w:rsidP="00082AD0">
      <w:pPr>
        <w:widowControl w:val="0"/>
        <w:tabs>
          <w:tab w:val="left" w:pos="0"/>
        </w:tabs>
        <w:autoSpaceDE w:val="0"/>
        <w:autoSpaceDN w:val="0"/>
        <w:adjustRightInd w:val="0"/>
        <w:jc w:val="both"/>
        <w:rPr>
          <w:rFonts w:cs="Times New Roman CYR"/>
          <w:sz w:val="28"/>
          <w:szCs w:val="28"/>
        </w:rPr>
      </w:pPr>
      <w:r w:rsidRPr="005D05CE">
        <w:rPr>
          <w:rFonts w:cs="Times New Roman CYR"/>
          <w:sz w:val="28"/>
          <w:szCs w:val="28"/>
        </w:rPr>
        <w:t>14. Диагностическое значение обнаружения «телец Жолли», «колец Кебота».</w:t>
      </w:r>
    </w:p>
    <w:p w:rsidR="003D2AA5" w:rsidRPr="005D05CE" w:rsidRDefault="003D2AA5" w:rsidP="00082AD0">
      <w:pPr>
        <w:widowControl w:val="0"/>
        <w:tabs>
          <w:tab w:val="left" w:pos="0"/>
        </w:tabs>
        <w:autoSpaceDE w:val="0"/>
        <w:autoSpaceDN w:val="0"/>
        <w:adjustRightInd w:val="0"/>
        <w:jc w:val="both"/>
        <w:rPr>
          <w:rFonts w:cs="Times New Roman CYR"/>
          <w:sz w:val="28"/>
          <w:szCs w:val="28"/>
        </w:rPr>
      </w:pPr>
      <w:r w:rsidRPr="005D05CE">
        <w:rPr>
          <w:rFonts w:cs="Times New Roman CYR"/>
          <w:sz w:val="28"/>
          <w:szCs w:val="28"/>
        </w:rPr>
        <w:t>15. Факторы,</w:t>
      </w:r>
      <w:r>
        <w:rPr>
          <w:rFonts w:cs="Times New Roman CYR"/>
          <w:sz w:val="28"/>
          <w:szCs w:val="28"/>
        </w:rPr>
        <w:t xml:space="preserve"> способствующие ускорению СОЭ?</w:t>
      </w:r>
    </w:p>
    <w:p w:rsidR="003D2AA5" w:rsidRPr="005D05CE" w:rsidRDefault="003D2AA5" w:rsidP="00082AD0">
      <w:pPr>
        <w:widowControl w:val="0"/>
        <w:tabs>
          <w:tab w:val="left" w:pos="0"/>
        </w:tabs>
        <w:autoSpaceDE w:val="0"/>
        <w:autoSpaceDN w:val="0"/>
        <w:adjustRightInd w:val="0"/>
        <w:jc w:val="both"/>
        <w:rPr>
          <w:rFonts w:cs="Times New Roman CYR"/>
          <w:sz w:val="28"/>
          <w:szCs w:val="28"/>
        </w:rPr>
      </w:pPr>
      <w:r w:rsidRPr="005D05CE">
        <w:rPr>
          <w:rFonts w:cs="Times New Roman CYR"/>
          <w:sz w:val="28"/>
          <w:szCs w:val="28"/>
        </w:rPr>
        <w:t xml:space="preserve">16. Значение стернальной пункции, трепанобиопсии подвздошной кости, пункции и биопсии </w:t>
      </w:r>
      <w:r>
        <w:rPr>
          <w:rFonts w:cs="Times New Roman CYR"/>
          <w:sz w:val="28"/>
          <w:szCs w:val="28"/>
        </w:rPr>
        <w:t>лимфатических узлов и селезенки?</w:t>
      </w:r>
    </w:p>
    <w:p w:rsidR="003D2AA5" w:rsidRPr="005D05CE" w:rsidRDefault="003D2AA5" w:rsidP="00082AD0">
      <w:pPr>
        <w:widowControl w:val="0"/>
        <w:tabs>
          <w:tab w:val="left" w:pos="0"/>
        </w:tabs>
        <w:autoSpaceDE w:val="0"/>
        <w:autoSpaceDN w:val="0"/>
        <w:adjustRightInd w:val="0"/>
        <w:jc w:val="both"/>
        <w:rPr>
          <w:rFonts w:cs="Times New Roman CYR"/>
          <w:sz w:val="28"/>
          <w:szCs w:val="28"/>
        </w:rPr>
      </w:pPr>
      <w:r w:rsidRPr="005D05CE">
        <w:rPr>
          <w:rFonts w:cs="Times New Roman CYR"/>
          <w:sz w:val="28"/>
          <w:szCs w:val="28"/>
        </w:rPr>
        <w:t>17. Какова картина периферической крови при анемическом синдроме?</w:t>
      </w:r>
    </w:p>
    <w:p w:rsidR="003D2AA5" w:rsidRPr="005D05CE" w:rsidRDefault="003D2AA5" w:rsidP="00082AD0">
      <w:pPr>
        <w:widowControl w:val="0"/>
        <w:tabs>
          <w:tab w:val="left" w:pos="0"/>
        </w:tabs>
        <w:autoSpaceDE w:val="0"/>
        <w:autoSpaceDN w:val="0"/>
        <w:adjustRightInd w:val="0"/>
        <w:jc w:val="both"/>
        <w:rPr>
          <w:rFonts w:cs="Times New Roman CYR"/>
          <w:sz w:val="28"/>
          <w:szCs w:val="28"/>
        </w:rPr>
      </w:pPr>
      <w:r w:rsidRPr="005D05CE">
        <w:rPr>
          <w:rFonts w:cs="Times New Roman CYR"/>
          <w:sz w:val="28"/>
          <w:szCs w:val="28"/>
        </w:rPr>
        <w:t>18. Что включает понятие «сидеропенический синдром»?</w:t>
      </w:r>
    </w:p>
    <w:p w:rsidR="003D2AA5" w:rsidRPr="005D05CE" w:rsidRDefault="003D2AA5" w:rsidP="00082AD0">
      <w:pPr>
        <w:widowControl w:val="0"/>
        <w:tabs>
          <w:tab w:val="left" w:pos="0"/>
        </w:tabs>
        <w:autoSpaceDE w:val="0"/>
        <w:autoSpaceDN w:val="0"/>
        <w:adjustRightInd w:val="0"/>
        <w:jc w:val="both"/>
        <w:rPr>
          <w:rFonts w:cs="Times New Roman CYR"/>
          <w:sz w:val="28"/>
          <w:szCs w:val="28"/>
        </w:rPr>
      </w:pPr>
      <w:r w:rsidRPr="005D05CE">
        <w:rPr>
          <w:rFonts w:cs="Times New Roman CYR"/>
          <w:sz w:val="28"/>
          <w:szCs w:val="28"/>
        </w:rPr>
        <w:t>19. Какова картина периферической крови при остром лейкозе?</w:t>
      </w:r>
    </w:p>
    <w:p w:rsidR="003D2AA5" w:rsidRPr="005D05CE" w:rsidRDefault="003D2AA5" w:rsidP="00082AD0">
      <w:pPr>
        <w:widowControl w:val="0"/>
        <w:tabs>
          <w:tab w:val="left" w:pos="0"/>
        </w:tabs>
        <w:autoSpaceDE w:val="0"/>
        <w:autoSpaceDN w:val="0"/>
        <w:adjustRightInd w:val="0"/>
        <w:jc w:val="both"/>
        <w:rPr>
          <w:rFonts w:cs="Times New Roman CYR"/>
          <w:sz w:val="28"/>
          <w:szCs w:val="28"/>
        </w:rPr>
      </w:pPr>
      <w:r w:rsidRPr="005D05CE">
        <w:rPr>
          <w:rFonts w:cs="Times New Roman CYR"/>
          <w:sz w:val="28"/>
          <w:szCs w:val="28"/>
        </w:rPr>
        <w:t>20. Какова картина периферической крови при хронических лейкозах?</w:t>
      </w:r>
    </w:p>
    <w:p w:rsidR="003D2AA5" w:rsidRPr="005D05CE" w:rsidRDefault="003D2AA5" w:rsidP="00082AD0">
      <w:pPr>
        <w:widowControl w:val="0"/>
        <w:autoSpaceDE w:val="0"/>
        <w:autoSpaceDN w:val="0"/>
        <w:adjustRightInd w:val="0"/>
        <w:jc w:val="both"/>
        <w:rPr>
          <w:sz w:val="28"/>
          <w:szCs w:val="28"/>
        </w:rPr>
      </w:pPr>
      <w:r w:rsidRPr="005D05CE">
        <w:rPr>
          <w:rFonts w:cs="Times New Roman CYR"/>
          <w:sz w:val="28"/>
          <w:szCs w:val="28"/>
        </w:rPr>
        <w:t>21. Какова картина периферической крови при полицетемическом синдроме?</w:t>
      </w:r>
    </w:p>
    <w:p w:rsidR="003D2AA5" w:rsidRDefault="003D2AA5" w:rsidP="00082AD0">
      <w:pPr>
        <w:widowControl w:val="0"/>
        <w:autoSpaceDE w:val="0"/>
        <w:autoSpaceDN w:val="0"/>
        <w:adjustRightInd w:val="0"/>
        <w:jc w:val="both"/>
        <w:rPr>
          <w:rFonts w:cs="Times New Roman CYR"/>
          <w:b/>
          <w:bCs/>
          <w:sz w:val="28"/>
          <w:szCs w:val="28"/>
        </w:rPr>
      </w:pPr>
    </w:p>
    <w:p w:rsidR="003D2AA5" w:rsidRPr="00752309" w:rsidRDefault="003D2AA5" w:rsidP="00082AD0">
      <w:pPr>
        <w:widowControl w:val="0"/>
        <w:autoSpaceDE w:val="0"/>
        <w:autoSpaceDN w:val="0"/>
        <w:adjustRightInd w:val="0"/>
        <w:jc w:val="both"/>
        <w:rPr>
          <w:rFonts w:cs="Times New Roman CYR"/>
          <w:bCs/>
          <w:sz w:val="28"/>
          <w:szCs w:val="28"/>
        </w:rPr>
      </w:pPr>
      <w:r>
        <w:rPr>
          <w:rFonts w:cs="Times New Roman CYR"/>
          <w:b/>
          <w:bCs/>
          <w:sz w:val="28"/>
          <w:szCs w:val="28"/>
        </w:rPr>
        <w:t xml:space="preserve">6.2. </w:t>
      </w:r>
      <w:r w:rsidRPr="005D05CE">
        <w:rPr>
          <w:rFonts w:cs="Times New Roman CYR"/>
          <w:b/>
          <w:bCs/>
          <w:sz w:val="28"/>
          <w:szCs w:val="28"/>
        </w:rPr>
        <w:t xml:space="preserve">Тестовые задания </w:t>
      </w:r>
      <w:r w:rsidRPr="005D05CE">
        <w:rPr>
          <w:b/>
          <w:sz w:val="28"/>
          <w:szCs w:val="28"/>
        </w:rPr>
        <w:t xml:space="preserve"> </w:t>
      </w:r>
      <w:r w:rsidRPr="00752309">
        <w:rPr>
          <w:rFonts w:cs="Times New Roman CYR"/>
          <w:bCs/>
          <w:sz w:val="28"/>
          <w:szCs w:val="28"/>
        </w:rPr>
        <w:t>(Один правильный ответ)</w:t>
      </w:r>
    </w:p>
    <w:p w:rsidR="003D2AA5" w:rsidRPr="005D05CE" w:rsidRDefault="003D2AA5" w:rsidP="00082AD0">
      <w:pPr>
        <w:widowControl w:val="0"/>
        <w:autoSpaceDE w:val="0"/>
        <w:autoSpaceDN w:val="0"/>
        <w:adjustRightInd w:val="0"/>
        <w:jc w:val="both"/>
        <w:rPr>
          <w:b/>
          <w:bCs/>
          <w:sz w:val="28"/>
          <w:szCs w:val="28"/>
        </w:rPr>
      </w:pPr>
      <w:r w:rsidRPr="005D05CE">
        <w:rPr>
          <w:rFonts w:cs="Times New Roman CYR"/>
          <w:b/>
          <w:bCs/>
          <w:sz w:val="28"/>
          <w:szCs w:val="28"/>
        </w:rPr>
        <w:t>Вариант</w:t>
      </w:r>
      <w:r>
        <w:rPr>
          <w:rFonts w:cs="Times New Roman CYR"/>
          <w:b/>
          <w:bCs/>
          <w:sz w:val="28"/>
          <w:szCs w:val="28"/>
        </w:rPr>
        <w:t xml:space="preserve"> 1.</w:t>
      </w:r>
      <w:r w:rsidRPr="005D05CE">
        <w:rPr>
          <w:rFonts w:cs="Times New Roman CYR"/>
          <w:b/>
          <w:bCs/>
          <w:sz w:val="28"/>
          <w:szCs w:val="28"/>
        </w:rPr>
        <w:t xml:space="preserve"> </w:t>
      </w:r>
    </w:p>
    <w:p w:rsidR="003D2AA5" w:rsidRPr="00752309" w:rsidRDefault="009D217F" w:rsidP="00082AD0">
      <w:pPr>
        <w:pStyle w:val="a3"/>
        <w:jc w:val="both"/>
        <w:rPr>
          <w:b w:val="0"/>
          <w:szCs w:val="28"/>
        </w:rPr>
      </w:pPr>
      <w:r>
        <w:rPr>
          <w:b w:val="0"/>
          <w:szCs w:val="28"/>
        </w:rPr>
        <w:t>001.</w:t>
      </w:r>
      <w:r w:rsidR="003D2AA5" w:rsidRPr="00752309">
        <w:rPr>
          <w:b w:val="0"/>
          <w:szCs w:val="28"/>
        </w:rPr>
        <w:t xml:space="preserve">СОДЕРЖАНИЕ СЫВОРОТОЧНОГО ЖЕЛЕЗА, ПРИ  </w:t>
      </w:r>
    </w:p>
    <w:p w:rsidR="003D2AA5" w:rsidRPr="00752309" w:rsidRDefault="003D2AA5" w:rsidP="00082AD0">
      <w:pPr>
        <w:pStyle w:val="a3"/>
        <w:ind w:left="360"/>
        <w:jc w:val="both"/>
        <w:rPr>
          <w:b w:val="0"/>
          <w:szCs w:val="28"/>
        </w:rPr>
      </w:pPr>
      <w:r w:rsidRPr="00752309">
        <w:rPr>
          <w:b w:val="0"/>
          <w:szCs w:val="28"/>
        </w:rPr>
        <w:t xml:space="preserve">   КОТОРОМ МОЖНО ЗАПОДОЗРИТЬ ХРОНИЧЕСКУЮ  </w:t>
      </w:r>
    </w:p>
    <w:p w:rsidR="003D2AA5" w:rsidRPr="00752309" w:rsidRDefault="003D2AA5" w:rsidP="00082AD0">
      <w:pPr>
        <w:pStyle w:val="a3"/>
        <w:ind w:left="360"/>
        <w:jc w:val="both"/>
        <w:rPr>
          <w:b w:val="0"/>
          <w:szCs w:val="28"/>
        </w:rPr>
      </w:pPr>
      <w:r w:rsidRPr="00752309">
        <w:rPr>
          <w:b w:val="0"/>
          <w:szCs w:val="28"/>
        </w:rPr>
        <w:t xml:space="preserve">   ЖЕЛЕЗОДЕФИЦИТНУЮ АНЕМИЮ</w:t>
      </w:r>
    </w:p>
    <w:p w:rsidR="003D2AA5" w:rsidRPr="005D05CE" w:rsidRDefault="003D2AA5" w:rsidP="00082AD0">
      <w:pPr>
        <w:jc w:val="both"/>
        <w:rPr>
          <w:sz w:val="28"/>
          <w:szCs w:val="28"/>
        </w:rPr>
      </w:pPr>
      <w:r>
        <w:rPr>
          <w:sz w:val="28"/>
          <w:szCs w:val="28"/>
        </w:rPr>
        <w:t xml:space="preserve">     </w:t>
      </w:r>
      <w:r w:rsidRPr="005D05CE">
        <w:rPr>
          <w:sz w:val="28"/>
          <w:szCs w:val="28"/>
        </w:rPr>
        <w:t>1) 20-30 мкмоль/л</w:t>
      </w:r>
    </w:p>
    <w:p w:rsidR="003D2AA5" w:rsidRPr="005D05CE" w:rsidRDefault="003D2AA5" w:rsidP="00082AD0">
      <w:pPr>
        <w:jc w:val="both"/>
        <w:rPr>
          <w:sz w:val="28"/>
          <w:szCs w:val="28"/>
        </w:rPr>
      </w:pPr>
      <w:r>
        <w:rPr>
          <w:sz w:val="28"/>
          <w:szCs w:val="28"/>
        </w:rPr>
        <w:t xml:space="preserve">     </w:t>
      </w:r>
      <w:r w:rsidRPr="005D05CE">
        <w:rPr>
          <w:sz w:val="28"/>
          <w:szCs w:val="28"/>
        </w:rPr>
        <w:t>2) 12-20 мкмоль/л</w:t>
      </w:r>
    </w:p>
    <w:p w:rsidR="003D2AA5" w:rsidRPr="005D05CE" w:rsidRDefault="003D2AA5" w:rsidP="00082AD0">
      <w:pPr>
        <w:jc w:val="both"/>
        <w:rPr>
          <w:sz w:val="28"/>
          <w:szCs w:val="28"/>
        </w:rPr>
      </w:pPr>
      <w:r>
        <w:rPr>
          <w:sz w:val="28"/>
          <w:szCs w:val="28"/>
        </w:rPr>
        <w:t xml:space="preserve">     </w:t>
      </w:r>
      <w:r w:rsidRPr="005D05CE">
        <w:rPr>
          <w:sz w:val="28"/>
          <w:szCs w:val="28"/>
        </w:rPr>
        <w:t>3) 6-12 мкмоль/л</w:t>
      </w:r>
    </w:p>
    <w:p w:rsidR="003D2AA5" w:rsidRPr="005D05CE" w:rsidRDefault="003D2AA5" w:rsidP="00082AD0">
      <w:pPr>
        <w:jc w:val="both"/>
        <w:rPr>
          <w:sz w:val="28"/>
          <w:szCs w:val="28"/>
        </w:rPr>
      </w:pPr>
      <w:r>
        <w:rPr>
          <w:sz w:val="28"/>
          <w:szCs w:val="28"/>
        </w:rPr>
        <w:lastRenderedPageBreak/>
        <w:t xml:space="preserve">     </w:t>
      </w:r>
      <w:r w:rsidRPr="005D05CE">
        <w:rPr>
          <w:sz w:val="28"/>
          <w:szCs w:val="28"/>
        </w:rPr>
        <w:t>4) 30-40 мкмоль/л</w:t>
      </w:r>
    </w:p>
    <w:p w:rsidR="003D2AA5" w:rsidRPr="005D05CE" w:rsidRDefault="003D2AA5" w:rsidP="00082AD0">
      <w:pPr>
        <w:jc w:val="both"/>
        <w:rPr>
          <w:sz w:val="28"/>
          <w:szCs w:val="28"/>
        </w:rPr>
      </w:pPr>
      <w:r>
        <w:rPr>
          <w:sz w:val="28"/>
          <w:szCs w:val="28"/>
        </w:rPr>
        <w:t xml:space="preserve">     </w:t>
      </w:r>
      <w:r w:rsidRPr="005D05CE">
        <w:rPr>
          <w:sz w:val="28"/>
          <w:szCs w:val="28"/>
        </w:rPr>
        <w:t>5) 40-50 мкмоль/л</w:t>
      </w:r>
      <w:r>
        <w:rPr>
          <w:sz w:val="28"/>
          <w:szCs w:val="28"/>
        </w:rPr>
        <w:t>.</w:t>
      </w:r>
    </w:p>
    <w:p w:rsidR="003D2AA5" w:rsidRPr="00BE750C" w:rsidRDefault="003D2AA5" w:rsidP="00082AD0">
      <w:pPr>
        <w:widowControl w:val="0"/>
        <w:autoSpaceDE w:val="0"/>
        <w:autoSpaceDN w:val="0"/>
        <w:adjustRightInd w:val="0"/>
        <w:jc w:val="both"/>
        <w:rPr>
          <w:caps/>
          <w:sz w:val="28"/>
          <w:szCs w:val="28"/>
        </w:rPr>
      </w:pPr>
      <w:r w:rsidRPr="005D05CE">
        <w:rPr>
          <w:sz w:val="28"/>
          <w:szCs w:val="28"/>
        </w:rPr>
        <w:t xml:space="preserve">002. </w:t>
      </w:r>
      <w:r w:rsidRPr="005D05CE">
        <w:rPr>
          <w:caps/>
          <w:sz w:val="28"/>
          <w:szCs w:val="28"/>
        </w:rPr>
        <w:t xml:space="preserve">К системе органов </w:t>
      </w:r>
      <w:r>
        <w:rPr>
          <w:caps/>
          <w:sz w:val="28"/>
          <w:szCs w:val="28"/>
        </w:rPr>
        <w:t xml:space="preserve"> </w:t>
      </w:r>
      <w:r w:rsidRPr="005D05CE">
        <w:rPr>
          <w:caps/>
          <w:sz w:val="28"/>
          <w:szCs w:val="28"/>
        </w:rPr>
        <w:t xml:space="preserve">кроветворения </w:t>
      </w:r>
      <w:r w:rsidR="00BE750C">
        <w:rPr>
          <w:caps/>
          <w:sz w:val="28"/>
          <w:szCs w:val="28"/>
        </w:rPr>
        <w:t>НЕ ОТНОСИТСЯ</w:t>
      </w:r>
    </w:p>
    <w:p w:rsidR="003D2AA5" w:rsidRPr="005D05CE" w:rsidRDefault="003D2AA5" w:rsidP="00082AD0">
      <w:pPr>
        <w:widowControl w:val="0"/>
        <w:autoSpaceDE w:val="0"/>
        <w:autoSpaceDN w:val="0"/>
        <w:adjustRightInd w:val="0"/>
        <w:jc w:val="both"/>
        <w:rPr>
          <w:sz w:val="28"/>
          <w:szCs w:val="28"/>
        </w:rPr>
      </w:pPr>
      <w:r>
        <w:rPr>
          <w:sz w:val="28"/>
          <w:szCs w:val="28"/>
        </w:rPr>
        <w:t xml:space="preserve">     </w:t>
      </w:r>
      <w:r w:rsidRPr="005D05CE">
        <w:rPr>
          <w:sz w:val="28"/>
          <w:szCs w:val="28"/>
        </w:rPr>
        <w:t>1) костный мозг</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2) селезенка</w:t>
      </w:r>
    </w:p>
    <w:p w:rsidR="003D2AA5" w:rsidRPr="005D05CE" w:rsidRDefault="003D2AA5" w:rsidP="003D2AA5">
      <w:pPr>
        <w:rPr>
          <w:sz w:val="28"/>
          <w:szCs w:val="28"/>
        </w:rPr>
      </w:pPr>
      <w:r>
        <w:rPr>
          <w:sz w:val="28"/>
          <w:szCs w:val="28"/>
        </w:rPr>
        <w:t xml:space="preserve">     </w:t>
      </w:r>
      <w:r w:rsidRPr="005D05CE">
        <w:rPr>
          <w:sz w:val="28"/>
          <w:szCs w:val="28"/>
        </w:rPr>
        <w:t>3) почки</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4) тимус</w:t>
      </w:r>
    </w:p>
    <w:p w:rsidR="003D2AA5" w:rsidRPr="005D05CE" w:rsidRDefault="003D2AA5" w:rsidP="003D2AA5">
      <w:pPr>
        <w:rPr>
          <w:sz w:val="28"/>
          <w:szCs w:val="28"/>
        </w:rPr>
      </w:pPr>
      <w:r>
        <w:rPr>
          <w:sz w:val="28"/>
          <w:szCs w:val="28"/>
        </w:rPr>
        <w:t xml:space="preserve">     </w:t>
      </w:r>
      <w:r w:rsidRPr="005D05CE">
        <w:rPr>
          <w:sz w:val="28"/>
          <w:szCs w:val="28"/>
        </w:rPr>
        <w:t>5) система лимфоидной ткани</w:t>
      </w:r>
      <w:r>
        <w:rPr>
          <w:sz w:val="28"/>
          <w:szCs w:val="28"/>
        </w:rPr>
        <w:t>.</w:t>
      </w:r>
    </w:p>
    <w:p w:rsidR="003D2AA5" w:rsidRDefault="003D2AA5" w:rsidP="003D2AA5">
      <w:pPr>
        <w:widowControl w:val="0"/>
        <w:autoSpaceDE w:val="0"/>
        <w:autoSpaceDN w:val="0"/>
        <w:adjustRightInd w:val="0"/>
        <w:jc w:val="both"/>
        <w:rPr>
          <w:caps/>
          <w:sz w:val="28"/>
          <w:szCs w:val="28"/>
        </w:rPr>
      </w:pPr>
      <w:r w:rsidRPr="005D05CE">
        <w:rPr>
          <w:sz w:val="28"/>
          <w:szCs w:val="28"/>
        </w:rPr>
        <w:t xml:space="preserve">003. </w:t>
      </w:r>
      <w:r w:rsidRPr="005D05CE">
        <w:rPr>
          <w:caps/>
          <w:sz w:val="28"/>
          <w:szCs w:val="28"/>
        </w:rPr>
        <w:t xml:space="preserve">Осмотр языка и слизистой оболочки ротовой полости </w:t>
      </w:r>
      <w:r>
        <w:rPr>
          <w:caps/>
          <w:sz w:val="28"/>
          <w:szCs w:val="28"/>
        </w:rPr>
        <w:t xml:space="preserve"> </w:t>
      </w:r>
    </w:p>
    <w:p w:rsidR="003D2AA5" w:rsidRPr="005D05CE" w:rsidRDefault="003D2AA5" w:rsidP="003D2AA5">
      <w:pPr>
        <w:widowControl w:val="0"/>
        <w:autoSpaceDE w:val="0"/>
        <w:autoSpaceDN w:val="0"/>
        <w:adjustRightInd w:val="0"/>
        <w:jc w:val="both"/>
        <w:rPr>
          <w:caps/>
          <w:sz w:val="28"/>
          <w:szCs w:val="28"/>
        </w:rPr>
      </w:pPr>
      <w:r>
        <w:rPr>
          <w:caps/>
          <w:sz w:val="28"/>
          <w:szCs w:val="28"/>
        </w:rPr>
        <w:t xml:space="preserve">       </w:t>
      </w:r>
      <w:r w:rsidRPr="005D05CE">
        <w:rPr>
          <w:caps/>
          <w:sz w:val="28"/>
          <w:szCs w:val="28"/>
        </w:rPr>
        <w:t xml:space="preserve">при патологии кроветворения выявляет все, кроме: </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1) атрофический глоссит</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2) хейлит</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 xml:space="preserve">3) гунтеровский глоссит </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4) койлонихии</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5) альвеолярную пиорею</w:t>
      </w:r>
      <w:r>
        <w:rPr>
          <w:sz w:val="28"/>
          <w:szCs w:val="28"/>
        </w:rPr>
        <w:t>.</w:t>
      </w:r>
      <w:r w:rsidRPr="005D05CE">
        <w:rPr>
          <w:sz w:val="28"/>
          <w:szCs w:val="28"/>
        </w:rPr>
        <w:t xml:space="preserve"> </w:t>
      </w:r>
    </w:p>
    <w:p w:rsidR="003D2AA5" w:rsidRPr="005D05CE" w:rsidRDefault="003D2AA5" w:rsidP="003D2AA5">
      <w:pPr>
        <w:widowControl w:val="0"/>
        <w:autoSpaceDE w:val="0"/>
        <w:autoSpaceDN w:val="0"/>
        <w:adjustRightInd w:val="0"/>
        <w:jc w:val="both"/>
        <w:rPr>
          <w:caps/>
          <w:sz w:val="28"/>
          <w:szCs w:val="28"/>
        </w:rPr>
      </w:pPr>
      <w:r w:rsidRPr="005D05CE">
        <w:rPr>
          <w:caps/>
          <w:sz w:val="28"/>
          <w:szCs w:val="28"/>
        </w:rPr>
        <w:t>004. Увеличение лимфатических узлов характерно ДЛЯ</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1) гемолитической анемии</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2) лимфолейкоза</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3) железодефицитной анемии</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4) геморрагическом диатезе</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5) постгеморрагической анемии</w:t>
      </w:r>
      <w:r>
        <w:rPr>
          <w:sz w:val="28"/>
          <w:szCs w:val="28"/>
        </w:rPr>
        <w:t>.</w:t>
      </w:r>
    </w:p>
    <w:p w:rsidR="003D2AA5" w:rsidRPr="005D05CE" w:rsidRDefault="003D2AA5" w:rsidP="003D2AA5">
      <w:pPr>
        <w:widowControl w:val="0"/>
        <w:autoSpaceDE w:val="0"/>
        <w:autoSpaceDN w:val="0"/>
        <w:adjustRightInd w:val="0"/>
        <w:jc w:val="both"/>
        <w:rPr>
          <w:sz w:val="28"/>
          <w:szCs w:val="28"/>
        </w:rPr>
      </w:pPr>
      <w:r w:rsidRPr="005D05CE">
        <w:rPr>
          <w:sz w:val="28"/>
          <w:szCs w:val="28"/>
        </w:rPr>
        <w:t>005. ПОПЕ</w:t>
      </w:r>
      <w:r>
        <w:rPr>
          <w:sz w:val="28"/>
          <w:szCs w:val="28"/>
        </w:rPr>
        <w:t>РЕЧНЫЙ РАЗМЕР СЕЛЕЗЕНКИ В НОРМЕ</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 xml:space="preserve">1) 2- </w:t>
      </w:r>
      <w:smartTag w:uri="urn:schemas-microsoft-com:office:smarttags" w:element="metricconverter">
        <w:smartTagPr>
          <w:attr w:name="ProductID" w:val="3 см"/>
        </w:smartTagPr>
        <w:r w:rsidRPr="005D05CE">
          <w:rPr>
            <w:sz w:val="28"/>
            <w:szCs w:val="28"/>
          </w:rPr>
          <w:t>3 см</w:t>
        </w:r>
      </w:smartTag>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 xml:space="preserve">2) 4 – </w:t>
      </w:r>
      <w:smartTag w:uri="urn:schemas-microsoft-com:office:smarttags" w:element="metricconverter">
        <w:smartTagPr>
          <w:attr w:name="ProductID" w:val="7 см"/>
        </w:smartTagPr>
        <w:r w:rsidRPr="005D05CE">
          <w:rPr>
            <w:sz w:val="28"/>
            <w:szCs w:val="28"/>
          </w:rPr>
          <w:t>7 см</w:t>
        </w:r>
      </w:smartTag>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 xml:space="preserve">3) 10 – </w:t>
      </w:r>
      <w:smartTag w:uri="urn:schemas-microsoft-com:office:smarttags" w:element="metricconverter">
        <w:smartTagPr>
          <w:attr w:name="ProductID" w:val="12 см"/>
        </w:smartTagPr>
        <w:r w:rsidRPr="005D05CE">
          <w:rPr>
            <w:sz w:val="28"/>
            <w:szCs w:val="28"/>
          </w:rPr>
          <w:t>12 см</w:t>
        </w:r>
      </w:smartTag>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 xml:space="preserve">4) 12 – </w:t>
      </w:r>
      <w:smartTag w:uri="urn:schemas-microsoft-com:office:smarttags" w:element="metricconverter">
        <w:smartTagPr>
          <w:attr w:name="ProductID" w:val="14 см"/>
        </w:smartTagPr>
        <w:r w:rsidRPr="005D05CE">
          <w:rPr>
            <w:sz w:val="28"/>
            <w:szCs w:val="28"/>
          </w:rPr>
          <w:t>14 см</w:t>
        </w:r>
      </w:smartTag>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5) 15- 20 см</w:t>
      </w:r>
      <w:r>
        <w:rPr>
          <w:sz w:val="28"/>
          <w:szCs w:val="28"/>
        </w:rPr>
        <w:t>.</w:t>
      </w:r>
    </w:p>
    <w:p w:rsidR="003D2AA5" w:rsidRPr="00752309" w:rsidRDefault="003D2AA5" w:rsidP="003D2AA5">
      <w:pPr>
        <w:pStyle w:val="a3"/>
        <w:jc w:val="left"/>
        <w:rPr>
          <w:b w:val="0"/>
          <w:szCs w:val="28"/>
        </w:rPr>
      </w:pPr>
      <w:r w:rsidRPr="00752309">
        <w:rPr>
          <w:b w:val="0"/>
          <w:caps/>
          <w:szCs w:val="28"/>
        </w:rPr>
        <w:t>006.</w:t>
      </w:r>
      <w:r w:rsidRPr="00752309">
        <w:rPr>
          <w:b w:val="0"/>
          <w:szCs w:val="28"/>
        </w:rPr>
        <w:t xml:space="preserve"> КОЙЛОНИХИИ - ЭТО</w:t>
      </w:r>
    </w:p>
    <w:p w:rsidR="003D2AA5" w:rsidRPr="00752309" w:rsidRDefault="003D2AA5" w:rsidP="003D2AA5">
      <w:pPr>
        <w:widowControl w:val="0"/>
        <w:autoSpaceDE w:val="0"/>
        <w:autoSpaceDN w:val="0"/>
        <w:adjustRightInd w:val="0"/>
        <w:rPr>
          <w:sz w:val="28"/>
          <w:szCs w:val="28"/>
        </w:rPr>
      </w:pPr>
      <w:r w:rsidRPr="00752309">
        <w:rPr>
          <w:sz w:val="28"/>
          <w:szCs w:val="28"/>
        </w:rPr>
        <w:t xml:space="preserve">     1) поперечная исчерченность ногтей</w:t>
      </w:r>
    </w:p>
    <w:p w:rsidR="003D2AA5" w:rsidRPr="00752309" w:rsidRDefault="003D2AA5" w:rsidP="003D2AA5">
      <w:pPr>
        <w:widowControl w:val="0"/>
        <w:autoSpaceDE w:val="0"/>
        <w:autoSpaceDN w:val="0"/>
        <w:adjustRightInd w:val="0"/>
        <w:rPr>
          <w:sz w:val="28"/>
          <w:szCs w:val="28"/>
        </w:rPr>
      </w:pPr>
      <w:r w:rsidRPr="00752309">
        <w:rPr>
          <w:sz w:val="28"/>
          <w:szCs w:val="28"/>
        </w:rPr>
        <w:t xml:space="preserve">     2) выпуклость ногтей в виде часовых стекол</w:t>
      </w:r>
    </w:p>
    <w:p w:rsidR="003D2AA5" w:rsidRPr="00752309" w:rsidRDefault="003D2AA5" w:rsidP="003D2AA5">
      <w:pPr>
        <w:widowControl w:val="0"/>
        <w:autoSpaceDE w:val="0"/>
        <w:autoSpaceDN w:val="0"/>
        <w:adjustRightInd w:val="0"/>
        <w:rPr>
          <w:sz w:val="28"/>
          <w:szCs w:val="28"/>
        </w:rPr>
      </w:pPr>
      <w:r w:rsidRPr="00752309">
        <w:rPr>
          <w:sz w:val="28"/>
          <w:szCs w:val="28"/>
        </w:rPr>
        <w:t xml:space="preserve">     3) ложкообразные вдавления ногтей</w:t>
      </w:r>
    </w:p>
    <w:p w:rsidR="003D2AA5" w:rsidRPr="00752309" w:rsidRDefault="003D2AA5" w:rsidP="003D2AA5">
      <w:pPr>
        <w:widowControl w:val="0"/>
        <w:autoSpaceDE w:val="0"/>
        <w:autoSpaceDN w:val="0"/>
        <w:adjustRightInd w:val="0"/>
        <w:rPr>
          <w:sz w:val="28"/>
          <w:szCs w:val="28"/>
        </w:rPr>
      </w:pPr>
      <w:r w:rsidRPr="00752309">
        <w:rPr>
          <w:sz w:val="28"/>
          <w:szCs w:val="28"/>
        </w:rPr>
        <w:t xml:space="preserve">     4) ломкость ногтей</w:t>
      </w:r>
    </w:p>
    <w:p w:rsidR="003D2AA5" w:rsidRPr="00752309" w:rsidRDefault="003D2AA5" w:rsidP="003D2AA5">
      <w:pPr>
        <w:widowControl w:val="0"/>
        <w:autoSpaceDE w:val="0"/>
        <w:autoSpaceDN w:val="0"/>
        <w:adjustRightInd w:val="0"/>
        <w:rPr>
          <w:sz w:val="28"/>
          <w:szCs w:val="28"/>
        </w:rPr>
      </w:pPr>
      <w:r w:rsidRPr="00752309">
        <w:rPr>
          <w:sz w:val="28"/>
          <w:szCs w:val="28"/>
        </w:rPr>
        <w:t xml:space="preserve">     5) грибковое поражение ногтей.</w:t>
      </w:r>
    </w:p>
    <w:p w:rsidR="003D2AA5" w:rsidRPr="00752309" w:rsidRDefault="003D2AA5" w:rsidP="003D2AA5">
      <w:pPr>
        <w:pStyle w:val="a3"/>
        <w:jc w:val="left"/>
        <w:rPr>
          <w:b w:val="0"/>
          <w:szCs w:val="28"/>
        </w:rPr>
      </w:pPr>
      <w:r w:rsidRPr="00752309">
        <w:rPr>
          <w:b w:val="0"/>
          <w:szCs w:val="28"/>
        </w:rPr>
        <w:t>007. ЛЕЙКЕМОИДНАЯ РЕАКЦИЯ ХАРАКТЕРНА ДЛЯ</w:t>
      </w:r>
    </w:p>
    <w:p w:rsidR="003D2AA5" w:rsidRPr="00752309" w:rsidRDefault="003D2AA5" w:rsidP="003D2AA5">
      <w:pPr>
        <w:widowControl w:val="0"/>
        <w:autoSpaceDE w:val="0"/>
        <w:autoSpaceDN w:val="0"/>
        <w:adjustRightInd w:val="0"/>
        <w:rPr>
          <w:sz w:val="28"/>
          <w:szCs w:val="28"/>
        </w:rPr>
      </w:pPr>
      <w:r w:rsidRPr="00752309">
        <w:rPr>
          <w:sz w:val="28"/>
          <w:szCs w:val="28"/>
        </w:rPr>
        <w:t xml:space="preserve">     1) острого лейкоза</w:t>
      </w:r>
    </w:p>
    <w:p w:rsidR="003D2AA5" w:rsidRPr="00752309" w:rsidRDefault="003D2AA5" w:rsidP="003D2AA5">
      <w:pPr>
        <w:widowControl w:val="0"/>
        <w:autoSpaceDE w:val="0"/>
        <w:autoSpaceDN w:val="0"/>
        <w:adjustRightInd w:val="0"/>
        <w:rPr>
          <w:sz w:val="28"/>
          <w:szCs w:val="28"/>
        </w:rPr>
      </w:pPr>
      <w:r w:rsidRPr="00752309">
        <w:rPr>
          <w:sz w:val="28"/>
          <w:szCs w:val="28"/>
        </w:rPr>
        <w:t xml:space="preserve">     2) хронического лейкоза</w:t>
      </w:r>
    </w:p>
    <w:p w:rsidR="003D2AA5" w:rsidRPr="00752309" w:rsidRDefault="003D2AA5" w:rsidP="003D2AA5">
      <w:pPr>
        <w:widowControl w:val="0"/>
        <w:autoSpaceDE w:val="0"/>
        <w:autoSpaceDN w:val="0"/>
        <w:adjustRightInd w:val="0"/>
        <w:rPr>
          <w:sz w:val="28"/>
          <w:szCs w:val="28"/>
        </w:rPr>
      </w:pPr>
      <w:r w:rsidRPr="00752309">
        <w:rPr>
          <w:sz w:val="28"/>
          <w:szCs w:val="28"/>
        </w:rPr>
        <w:t xml:space="preserve">     3) воспалительного процесса или очага некроза</w:t>
      </w:r>
    </w:p>
    <w:p w:rsidR="003D2AA5" w:rsidRPr="00752309" w:rsidRDefault="003D2AA5" w:rsidP="003D2AA5">
      <w:pPr>
        <w:widowControl w:val="0"/>
        <w:autoSpaceDE w:val="0"/>
        <w:autoSpaceDN w:val="0"/>
        <w:adjustRightInd w:val="0"/>
        <w:rPr>
          <w:sz w:val="28"/>
          <w:szCs w:val="28"/>
        </w:rPr>
      </w:pPr>
      <w:r w:rsidRPr="00752309">
        <w:rPr>
          <w:sz w:val="28"/>
          <w:szCs w:val="28"/>
        </w:rPr>
        <w:t xml:space="preserve">     4) апластической анемии</w:t>
      </w:r>
    </w:p>
    <w:p w:rsidR="003D2AA5" w:rsidRPr="00752309" w:rsidRDefault="003D2AA5" w:rsidP="003D2AA5">
      <w:pPr>
        <w:widowControl w:val="0"/>
        <w:autoSpaceDE w:val="0"/>
        <w:autoSpaceDN w:val="0"/>
        <w:adjustRightInd w:val="0"/>
        <w:rPr>
          <w:sz w:val="28"/>
          <w:szCs w:val="28"/>
        </w:rPr>
      </w:pPr>
      <w:r w:rsidRPr="00752309">
        <w:rPr>
          <w:sz w:val="28"/>
          <w:szCs w:val="28"/>
        </w:rPr>
        <w:t xml:space="preserve">     5) эритремии.</w:t>
      </w:r>
    </w:p>
    <w:p w:rsidR="003D2AA5" w:rsidRPr="00752309" w:rsidRDefault="009D217F" w:rsidP="003D2AA5">
      <w:pPr>
        <w:pStyle w:val="a3"/>
        <w:jc w:val="left"/>
        <w:rPr>
          <w:b w:val="0"/>
          <w:szCs w:val="28"/>
        </w:rPr>
      </w:pPr>
      <w:r>
        <w:rPr>
          <w:b w:val="0"/>
          <w:szCs w:val="28"/>
        </w:rPr>
        <w:t xml:space="preserve">008. </w:t>
      </w:r>
      <w:r w:rsidR="003D2AA5" w:rsidRPr="00752309">
        <w:rPr>
          <w:b w:val="0"/>
          <w:szCs w:val="28"/>
        </w:rPr>
        <w:t>ПОСЛЕДОВАТЕЛЬНО</w:t>
      </w:r>
      <w:r>
        <w:rPr>
          <w:b w:val="0"/>
          <w:szCs w:val="28"/>
        </w:rPr>
        <w:t>СТЬ ОСНОВНЫХ КЛАССОВ</w:t>
      </w:r>
      <w:r w:rsidR="003D2AA5" w:rsidRPr="00752309">
        <w:rPr>
          <w:b w:val="0"/>
          <w:szCs w:val="28"/>
        </w:rPr>
        <w:t xml:space="preserve"> КЛЕТОК  </w:t>
      </w:r>
    </w:p>
    <w:p w:rsidR="003D2AA5" w:rsidRPr="00752309" w:rsidRDefault="003D2AA5" w:rsidP="003D2AA5">
      <w:pPr>
        <w:pStyle w:val="a3"/>
        <w:jc w:val="left"/>
        <w:rPr>
          <w:b w:val="0"/>
          <w:szCs w:val="28"/>
        </w:rPr>
      </w:pPr>
      <w:r w:rsidRPr="00752309">
        <w:rPr>
          <w:b w:val="0"/>
          <w:szCs w:val="28"/>
        </w:rPr>
        <w:t xml:space="preserve">         ГЕМОПОЭЗА В КОСТНОМ МОЗГЕ, НАЧИНАЯ ОТ СТВОЛОВОЙ</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 xml:space="preserve">1) стволовая, полустволовая, унипотентная, делящие клетки (бласты), </w:t>
      </w:r>
      <w:r>
        <w:rPr>
          <w:sz w:val="28"/>
          <w:szCs w:val="28"/>
        </w:rPr>
        <w:t xml:space="preserve"> </w:t>
      </w:r>
      <w:r w:rsidRPr="005D05CE">
        <w:rPr>
          <w:sz w:val="28"/>
          <w:szCs w:val="28"/>
        </w:rPr>
        <w:t>созревающие клетки, зрелые клетки</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2) стволовая, полустволовая, созревающие клетки, зрелые клетки</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 xml:space="preserve">3) стволовая, унипотентная, делящие клетки (бласты), созревающие </w:t>
      </w:r>
      <w:r w:rsidRPr="005D05CE">
        <w:rPr>
          <w:sz w:val="28"/>
          <w:szCs w:val="28"/>
        </w:rPr>
        <w:lastRenderedPageBreak/>
        <w:t>клетки, зрелые клетки</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4) стволовая, унипотентная, созревающие клетки, делящие клетки (бласты), зрелые клетки</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5) бласты, созревающие клетки, зрелые клетки</w:t>
      </w:r>
      <w:r>
        <w:rPr>
          <w:sz w:val="28"/>
          <w:szCs w:val="28"/>
        </w:rPr>
        <w:t>.</w:t>
      </w:r>
    </w:p>
    <w:p w:rsidR="003D2AA5" w:rsidRDefault="003D2AA5" w:rsidP="003D2AA5">
      <w:pPr>
        <w:widowControl w:val="0"/>
        <w:autoSpaceDE w:val="0"/>
        <w:autoSpaceDN w:val="0"/>
        <w:adjustRightInd w:val="0"/>
        <w:jc w:val="both"/>
        <w:rPr>
          <w:sz w:val="28"/>
          <w:szCs w:val="28"/>
        </w:rPr>
      </w:pPr>
      <w:r w:rsidRPr="005D05CE">
        <w:rPr>
          <w:sz w:val="28"/>
          <w:szCs w:val="28"/>
        </w:rPr>
        <w:t xml:space="preserve">009. ПРОЦЕНТНОЕ СООТНОШЕНИЕ ОТДЕЛЬНЫХ ФОРМ ЛЕЙКОЦИТОВ  </w:t>
      </w:r>
      <w:r>
        <w:rPr>
          <w:sz w:val="28"/>
          <w:szCs w:val="28"/>
        </w:rPr>
        <w:t xml:space="preserve"> </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НАЗЫВАЕТСЯ</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1) цветовым показателем</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2) лейкоцитарной формулой</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3) гематокритным числом</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4) лейкемическим провалом</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5) СОЭ</w:t>
      </w:r>
      <w:r>
        <w:rPr>
          <w:sz w:val="28"/>
          <w:szCs w:val="28"/>
        </w:rPr>
        <w:t>.</w:t>
      </w:r>
    </w:p>
    <w:p w:rsidR="003D2AA5" w:rsidRPr="005D05CE" w:rsidRDefault="003D2AA5" w:rsidP="003D2AA5">
      <w:pPr>
        <w:widowControl w:val="0"/>
        <w:autoSpaceDE w:val="0"/>
        <w:autoSpaceDN w:val="0"/>
        <w:adjustRightInd w:val="0"/>
        <w:jc w:val="both"/>
        <w:rPr>
          <w:sz w:val="28"/>
          <w:szCs w:val="28"/>
        </w:rPr>
      </w:pPr>
      <w:r w:rsidRPr="005D05CE">
        <w:rPr>
          <w:sz w:val="28"/>
          <w:szCs w:val="28"/>
        </w:rPr>
        <w:t>010. ОСНОВНОЙ ФУНКЦИЕЙ ЭРИТРОЦИТОВ ЯВЛЯЕТСЯ</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1) транспорт углеводов</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2) участие в буферных реакциях крови</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3) участие в процессах пищеварения</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4) транспорт кислорода и СО</w:t>
      </w:r>
      <w:r w:rsidRPr="005D05CE">
        <w:rPr>
          <w:sz w:val="28"/>
          <w:szCs w:val="28"/>
          <w:vertAlign w:val="subscript"/>
        </w:rPr>
        <w:t>2</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5) иммунная</w:t>
      </w:r>
      <w:r>
        <w:rPr>
          <w:sz w:val="28"/>
          <w:szCs w:val="28"/>
        </w:rPr>
        <w:t>.</w:t>
      </w:r>
    </w:p>
    <w:p w:rsidR="003D2AA5" w:rsidRPr="005D05CE" w:rsidRDefault="003D2AA5" w:rsidP="003D2AA5">
      <w:pPr>
        <w:widowControl w:val="0"/>
        <w:autoSpaceDE w:val="0"/>
        <w:autoSpaceDN w:val="0"/>
        <w:adjustRightInd w:val="0"/>
        <w:jc w:val="both"/>
        <w:rPr>
          <w:sz w:val="28"/>
          <w:szCs w:val="28"/>
        </w:rPr>
      </w:pPr>
    </w:p>
    <w:p w:rsidR="003D2AA5" w:rsidRPr="005D05CE" w:rsidRDefault="003D2AA5" w:rsidP="003D2AA5">
      <w:pPr>
        <w:widowControl w:val="0"/>
        <w:autoSpaceDE w:val="0"/>
        <w:autoSpaceDN w:val="0"/>
        <w:adjustRightInd w:val="0"/>
        <w:jc w:val="both"/>
        <w:rPr>
          <w:b/>
          <w:bCs/>
          <w:sz w:val="28"/>
          <w:szCs w:val="28"/>
        </w:rPr>
      </w:pPr>
      <w:r>
        <w:rPr>
          <w:b/>
          <w:bCs/>
          <w:sz w:val="28"/>
          <w:szCs w:val="28"/>
        </w:rPr>
        <w:t xml:space="preserve">Вариант </w:t>
      </w:r>
      <w:r w:rsidRPr="005D05CE">
        <w:rPr>
          <w:b/>
          <w:bCs/>
          <w:sz w:val="28"/>
          <w:szCs w:val="28"/>
        </w:rPr>
        <w:t xml:space="preserve">2  </w:t>
      </w:r>
    </w:p>
    <w:p w:rsidR="003D2AA5" w:rsidRPr="00752309" w:rsidRDefault="003D2AA5" w:rsidP="003D2AA5">
      <w:pPr>
        <w:pStyle w:val="a3"/>
        <w:jc w:val="left"/>
        <w:rPr>
          <w:b w:val="0"/>
          <w:szCs w:val="28"/>
        </w:rPr>
      </w:pPr>
      <w:r w:rsidRPr="00752309">
        <w:rPr>
          <w:b w:val="0"/>
          <w:szCs w:val="28"/>
        </w:rPr>
        <w:t>001. ЛЕЙКОЦИТЫ ОСУЩЕСТВЛЯЮТ СЛЕДУЮЩИЕ ФУНКЦИИ</w:t>
      </w:r>
    </w:p>
    <w:p w:rsidR="003D2AA5" w:rsidRPr="005D05CE" w:rsidRDefault="003D2AA5" w:rsidP="003D2AA5">
      <w:pPr>
        <w:jc w:val="both"/>
        <w:rPr>
          <w:sz w:val="28"/>
          <w:szCs w:val="28"/>
        </w:rPr>
      </w:pPr>
      <w:r>
        <w:rPr>
          <w:sz w:val="28"/>
          <w:szCs w:val="28"/>
        </w:rPr>
        <w:t xml:space="preserve">     </w:t>
      </w:r>
      <w:r w:rsidRPr="005D05CE">
        <w:rPr>
          <w:sz w:val="28"/>
          <w:szCs w:val="28"/>
        </w:rPr>
        <w:t>1) транспорт СО2  и О2</w:t>
      </w:r>
    </w:p>
    <w:p w:rsidR="003D2AA5" w:rsidRPr="005D05CE" w:rsidRDefault="003D2AA5" w:rsidP="003D2AA5">
      <w:pPr>
        <w:jc w:val="both"/>
        <w:rPr>
          <w:sz w:val="28"/>
          <w:szCs w:val="28"/>
        </w:rPr>
      </w:pPr>
      <w:r>
        <w:rPr>
          <w:sz w:val="28"/>
          <w:szCs w:val="28"/>
        </w:rPr>
        <w:t xml:space="preserve">     </w:t>
      </w:r>
      <w:r w:rsidRPr="005D05CE">
        <w:rPr>
          <w:sz w:val="28"/>
          <w:szCs w:val="28"/>
        </w:rPr>
        <w:t>2) транспорт гормонов</w:t>
      </w:r>
    </w:p>
    <w:p w:rsidR="003D2AA5" w:rsidRPr="005D05CE" w:rsidRDefault="003D2AA5" w:rsidP="003D2AA5">
      <w:pPr>
        <w:jc w:val="both"/>
        <w:rPr>
          <w:sz w:val="28"/>
          <w:szCs w:val="28"/>
        </w:rPr>
      </w:pPr>
      <w:r>
        <w:rPr>
          <w:sz w:val="28"/>
          <w:szCs w:val="28"/>
        </w:rPr>
        <w:t xml:space="preserve">     </w:t>
      </w:r>
      <w:r w:rsidRPr="005D05CE">
        <w:rPr>
          <w:sz w:val="28"/>
          <w:szCs w:val="28"/>
        </w:rPr>
        <w:t>3) поддержание онкотического давления плазмы крови</w:t>
      </w:r>
    </w:p>
    <w:p w:rsidR="003D2AA5" w:rsidRPr="005D05CE" w:rsidRDefault="003D2AA5" w:rsidP="003D2AA5">
      <w:pPr>
        <w:jc w:val="both"/>
        <w:rPr>
          <w:sz w:val="28"/>
          <w:szCs w:val="28"/>
        </w:rPr>
      </w:pPr>
      <w:r>
        <w:rPr>
          <w:sz w:val="28"/>
          <w:szCs w:val="28"/>
        </w:rPr>
        <w:t xml:space="preserve">     </w:t>
      </w:r>
      <w:r w:rsidRPr="005D05CE">
        <w:rPr>
          <w:sz w:val="28"/>
          <w:szCs w:val="28"/>
        </w:rPr>
        <w:t>4) иммунные реакции</w:t>
      </w:r>
    </w:p>
    <w:p w:rsidR="003D2AA5" w:rsidRPr="005D05CE" w:rsidRDefault="003D2AA5" w:rsidP="003D2AA5">
      <w:pPr>
        <w:jc w:val="both"/>
        <w:rPr>
          <w:sz w:val="28"/>
          <w:szCs w:val="28"/>
        </w:rPr>
      </w:pPr>
      <w:r>
        <w:rPr>
          <w:sz w:val="28"/>
          <w:szCs w:val="28"/>
        </w:rPr>
        <w:t xml:space="preserve">     </w:t>
      </w:r>
      <w:r w:rsidRPr="005D05CE">
        <w:rPr>
          <w:sz w:val="28"/>
          <w:szCs w:val="28"/>
        </w:rPr>
        <w:t>5) транспорт глюкозы в клетку</w:t>
      </w:r>
      <w:r>
        <w:rPr>
          <w:sz w:val="28"/>
          <w:szCs w:val="28"/>
        </w:rPr>
        <w:t>.</w:t>
      </w:r>
    </w:p>
    <w:p w:rsidR="003D2AA5" w:rsidRDefault="003D2AA5" w:rsidP="003D2AA5">
      <w:pPr>
        <w:widowControl w:val="0"/>
        <w:autoSpaceDE w:val="0"/>
        <w:autoSpaceDN w:val="0"/>
        <w:adjustRightInd w:val="0"/>
        <w:jc w:val="both"/>
        <w:rPr>
          <w:sz w:val="28"/>
          <w:szCs w:val="28"/>
        </w:rPr>
      </w:pPr>
      <w:r w:rsidRPr="005D05CE">
        <w:rPr>
          <w:sz w:val="28"/>
          <w:szCs w:val="28"/>
        </w:rPr>
        <w:t>002.</w:t>
      </w:r>
      <w:r w:rsidRPr="005D05CE">
        <w:rPr>
          <w:caps/>
          <w:sz w:val="28"/>
          <w:szCs w:val="28"/>
        </w:rPr>
        <w:t xml:space="preserve"> </w:t>
      </w:r>
      <w:r w:rsidRPr="005D05CE">
        <w:rPr>
          <w:sz w:val="28"/>
          <w:szCs w:val="28"/>
        </w:rPr>
        <w:t xml:space="preserve">В КРОВИ ЗДОРОВОГО МУЖЧИНЫ УРОВЕНЬ ГЕМОГЛОБИНА </w:t>
      </w:r>
      <w:r>
        <w:rPr>
          <w:sz w:val="28"/>
          <w:szCs w:val="28"/>
        </w:rPr>
        <w:t xml:space="preserve"> </w:t>
      </w:r>
    </w:p>
    <w:p w:rsidR="003D2AA5" w:rsidRPr="005D05CE" w:rsidRDefault="003D2AA5" w:rsidP="003D2AA5">
      <w:pPr>
        <w:widowControl w:val="0"/>
        <w:autoSpaceDE w:val="0"/>
        <w:autoSpaceDN w:val="0"/>
        <w:adjustRightInd w:val="0"/>
        <w:jc w:val="both"/>
        <w:rPr>
          <w:b/>
          <w:bCs/>
          <w:sz w:val="28"/>
          <w:szCs w:val="28"/>
        </w:rPr>
      </w:pPr>
      <w:r>
        <w:rPr>
          <w:sz w:val="28"/>
          <w:szCs w:val="28"/>
        </w:rPr>
        <w:t xml:space="preserve">        </w:t>
      </w:r>
      <w:r w:rsidRPr="005D05CE">
        <w:rPr>
          <w:sz w:val="28"/>
          <w:szCs w:val="28"/>
        </w:rPr>
        <w:t>СОСТАВЛЯЕТ</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1) 170-200 г/л</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2) 100-110 г/л</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3) 130-160 г/л</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4) 90-100 г/л</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5) 90-130 г/л</w:t>
      </w:r>
      <w:r>
        <w:rPr>
          <w:sz w:val="28"/>
          <w:szCs w:val="28"/>
        </w:rPr>
        <w:t>.</w:t>
      </w:r>
    </w:p>
    <w:p w:rsidR="003D2AA5" w:rsidRPr="005D05CE" w:rsidRDefault="003D2AA5" w:rsidP="003D2AA5">
      <w:pPr>
        <w:widowControl w:val="0"/>
        <w:autoSpaceDE w:val="0"/>
        <w:autoSpaceDN w:val="0"/>
        <w:adjustRightInd w:val="0"/>
        <w:jc w:val="both"/>
        <w:rPr>
          <w:sz w:val="28"/>
          <w:szCs w:val="28"/>
        </w:rPr>
      </w:pPr>
      <w:r w:rsidRPr="005D05CE">
        <w:rPr>
          <w:sz w:val="28"/>
          <w:szCs w:val="28"/>
        </w:rPr>
        <w:t>003. ЖЕЛТУХА ХАРАКТЕРНА ДЛЯ</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1) В12-дефицитной анемии</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2) железодефицитной анемии</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3) гемолитической анемии</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4) эритремии</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5) острого лейкоза</w:t>
      </w:r>
      <w:r>
        <w:rPr>
          <w:sz w:val="28"/>
          <w:szCs w:val="28"/>
        </w:rPr>
        <w:t>.</w:t>
      </w:r>
    </w:p>
    <w:p w:rsidR="003D2AA5" w:rsidRPr="00752309" w:rsidRDefault="003D2AA5" w:rsidP="003D2AA5">
      <w:pPr>
        <w:pStyle w:val="a3"/>
        <w:jc w:val="left"/>
        <w:rPr>
          <w:b w:val="0"/>
          <w:szCs w:val="28"/>
        </w:rPr>
      </w:pPr>
      <w:r w:rsidRPr="00752309">
        <w:rPr>
          <w:b w:val="0"/>
          <w:szCs w:val="28"/>
        </w:rPr>
        <w:t>004. ДЛЯ ЭРИТРЕМИИ НЕ ХАРАКТЕРНО</w:t>
      </w:r>
    </w:p>
    <w:p w:rsidR="003D2AA5" w:rsidRPr="00752309" w:rsidRDefault="003D2AA5" w:rsidP="003D2AA5">
      <w:pPr>
        <w:widowControl w:val="0"/>
        <w:autoSpaceDE w:val="0"/>
        <w:autoSpaceDN w:val="0"/>
        <w:adjustRightInd w:val="0"/>
        <w:rPr>
          <w:sz w:val="28"/>
          <w:szCs w:val="28"/>
        </w:rPr>
      </w:pPr>
      <w:r w:rsidRPr="00752309">
        <w:rPr>
          <w:sz w:val="28"/>
          <w:szCs w:val="28"/>
        </w:rPr>
        <w:t xml:space="preserve">     1) замедление СОЭ</w:t>
      </w:r>
    </w:p>
    <w:p w:rsidR="003D2AA5" w:rsidRPr="00752309" w:rsidRDefault="003D2AA5" w:rsidP="003D2AA5">
      <w:pPr>
        <w:widowControl w:val="0"/>
        <w:autoSpaceDE w:val="0"/>
        <w:autoSpaceDN w:val="0"/>
        <w:adjustRightInd w:val="0"/>
        <w:rPr>
          <w:sz w:val="28"/>
          <w:szCs w:val="28"/>
        </w:rPr>
      </w:pPr>
      <w:r w:rsidRPr="00752309">
        <w:rPr>
          <w:sz w:val="28"/>
          <w:szCs w:val="28"/>
        </w:rPr>
        <w:t xml:space="preserve">     2) тромбоцитопения</w:t>
      </w:r>
    </w:p>
    <w:p w:rsidR="003D2AA5" w:rsidRPr="00752309" w:rsidRDefault="003D2AA5" w:rsidP="003D2AA5">
      <w:pPr>
        <w:pStyle w:val="a3"/>
        <w:jc w:val="left"/>
        <w:rPr>
          <w:b w:val="0"/>
          <w:szCs w:val="28"/>
        </w:rPr>
      </w:pPr>
      <w:r w:rsidRPr="00752309">
        <w:rPr>
          <w:b w:val="0"/>
          <w:szCs w:val="28"/>
        </w:rPr>
        <w:t xml:space="preserve">     3) увеличение гемоглобина</w:t>
      </w:r>
    </w:p>
    <w:p w:rsidR="003D2AA5" w:rsidRPr="00752309" w:rsidRDefault="003D2AA5" w:rsidP="003D2AA5">
      <w:pPr>
        <w:pStyle w:val="a3"/>
        <w:jc w:val="left"/>
        <w:rPr>
          <w:b w:val="0"/>
          <w:szCs w:val="28"/>
        </w:rPr>
      </w:pPr>
      <w:r w:rsidRPr="00752309">
        <w:rPr>
          <w:b w:val="0"/>
          <w:szCs w:val="28"/>
        </w:rPr>
        <w:t xml:space="preserve">     4) лейкоцитоз</w:t>
      </w:r>
    </w:p>
    <w:p w:rsidR="003D2AA5" w:rsidRPr="00752309" w:rsidRDefault="003D2AA5" w:rsidP="003D2AA5">
      <w:pPr>
        <w:widowControl w:val="0"/>
        <w:autoSpaceDE w:val="0"/>
        <w:autoSpaceDN w:val="0"/>
        <w:adjustRightInd w:val="0"/>
        <w:rPr>
          <w:sz w:val="28"/>
          <w:szCs w:val="28"/>
        </w:rPr>
      </w:pPr>
      <w:r w:rsidRPr="00752309">
        <w:rPr>
          <w:sz w:val="28"/>
          <w:szCs w:val="28"/>
        </w:rPr>
        <w:t xml:space="preserve">     5) эритроцитоз.</w:t>
      </w:r>
    </w:p>
    <w:p w:rsidR="003D2AA5" w:rsidRPr="00752309" w:rsidRDefault="003D2AA5" w:rsidP="003D2AA5">
      <w:pPr>
        <w:pStyle w:val="a3"/>
        <w:jc w:val="left"/>
        <w:rPr>
          <w:b w:val="0"/>
          <w:szCs w:val="28"/>
        </w:rPr>
      </w:pPr>
      <w:r w:rsidRPr="00752309">
        <w:rPr>
          <w:b w:val="0"/>
          <w:szCs w:val="28"/>
        </w:rPr>
        <w:lastRenderedPageBreak/>
        <w:t xml:space="preserve">005. КЛЕТКИ БОТКИНА-ГУМПРЕХТА ОБНАРУЖИВАЮТСЯ В КРОВИ  </w:t>
      </w:r>
    </w:p>
    <w:p w:rsidR="003D2AA5" w:rsidRPr="00752309" w:rsidRDefault="003D2AA5" w:rsidP="003D2AA5">
      <w:pPr>
        <w:pStyle w:val="a3"/>
        <w:jc w:val="left"/>
        <w:rPr>
          <w:b w:val="0"/>
          <w:szCs w:val="28"/>
        </w:rPr>
      </w:pPr>
      <w:r w:rsidRPr="00752309">
        <w:rPr>
          <w:b w:val="0"/>
          <w:szCs w:val="28"/>
        </w:rPr>
        <w:t xml:space="preserve">         ПРИ</w:t>
      </w:r>
    </w:p>
    <w:p w:rsidR="003D2AA5" w:rsidRPr="00752309" w:rsidRDefault="003D2AA5" w:rsidP="003D2AA5">
      <w:pPr>
        <w:widowControl w:val="0"/>
        <w:autoSpaceDE w:val="0"/>
        <w:autoSpaceDN w:val="0"/>
        <w:adjustRightInd w:val="0"/>
        <w:rPr>
          <w:sz w:val="28"/>
          <w:szCs w:val="28"/>
        </w:rPr>
      </w:pPr>
      <w:r w:rsidRPr="00752309">
        <w:rPr>
          <w:sz w:val="28"/>
          <w:szCs w:val="28"/>
        </w:rPr>
        <w:t xml:space="preserve">     1) остром миелобластном лейкозе</w:t>
      </w:r>
    </w:p>
    <w:p w:rsidR="003D2AA5" w:rsidRPr="00752309" w:rsidRDefault="003D2AA5" w:rsidP="003D2AA5">
      <w:pPr>
        <w:widowControl w:val="0"/>
        <w:autoSpaceDE w:val="0"/>
        <w:autoSpaceDN w:val="0"/>
        <w:adjustRightInd w:val="0"/>
        <w:rPr>
          <w:sz w:val="28"/>
          <w:szCs w:val="28"/>
        </w:rPr>
      </w:pPr>
      <w:r w:rsidRPr="00752309">
        <w:rPr>
          <w:sz w:val="28"/>
          <w:szCs w:val="28"/>
        </w:rPr>
        <w:t xml:space="preserve">     2) хроническом миелолейкозе</w:t>
      </w:r>
    </w:p>
    <w:p w:rsidR="003D2AA5" w:rsidRPr="00752309" w:rsidRDefault="003D2AA5" w:rsidP="003D2AA5">
      <w:pPr>
        <w:widowControl w:val="0"/>
        <w:autoSpaceDE w:val="0"/>
        <w:autoSpaceDN w:val="0"/>
        <w:adjustRightInd w:val="0"/>
        <w:rPr>
          <w:sz w:val="28"/>
          <w:szCs w:val="28"/>
        </w:rPr>
      </w:pPr>
      <w:r w:rsidRPr="00752309">
        <w:rPr>
          <w:sz w:val="28"/>
          <w:szCs w:val="28"/>
        </w:rPr>
        <w:t xml:space="preserve">     3) хроническом лимфолейкозе</w:t>
      </w:r>
    </w:p>
    <w:p w:rsidR="003D2AA5" w:rsidRPr="00752309" w:rsidRDefault="003D2AA5" w:rsidP="003D2AA5">
      <w:pPr>
        <w:widowControl w:val="0"/>
        <w:autoSpaceDE w:val="0"/>
        <w:autoSpaceDN w:val="0"/>
        <w:adjustRightInd w:val="0"/>
        <w:rPr>
          <w:sz w:val="28"/>
          <w:szCs w:val="28"/>
        </w:rPr>
      </w:pPr>
      <w:r w:rsidRPr="00752309">
        <w:rPr>
          <w:sz w:val="28"/>
          <w:szCs w:val="28"/>
        </w:rPr>
        <w:t xml:space="preserve">     4) хронической железодефицитной анемии</w:t>
      </w:r>
    </w:p>
    <w:p w:rsidR="003D2AA5" w:rsidRPr="00752309" w:rsidRDefault="003D2AA5" w:rsidP="003D2AA5">
      <w:pPr>
        <w:widowControl w:val="0"/>
        <w:autoSpaceDE w:val="0"/>
        <w:autoSpaceDN w:val="0"/>
        <w:adjustRightInd w:val="0"/>
        <w:rPr>
          <w:sz w:val="28"/>
          <w:szCs w:val="28"/>
        </w:rPr>
      </w:pPr>
      <w:r w:rsidRPr="00752309">
        <w:rPr>
          <w:sz w:val="28"/>
          <w:szCs w:val="28"/>
        </w:rPr>
        <w:t xml:space="preserve">     5) апластической анемии.</w:t>
      </w:r>
    </w:p>
    <w:p w:rsidR="003D2AA5" w:rsidRPr="00752309" w:rsidRDefault="003D2AA5" w:rsidP="003D2AA5">
      <w:pPr>
        <w:pStyle w:val="a3"/>
        <w:jc w:val="left"/>
        <w:rPr>
          <w:b w:val="0"/>
          <w:szCs w:val="28"/>
        </w:rPr>
      </w:pPr>
      <w:r w:rsidRPr="00752309">
        <w:rPr>
          <w:b w:val="0"/>
          <w:caps/>
          <w:szCs w:val="28"/>
        </w:rPr>
        <w:t xml:space="preserve">006. </w:t>
      </w:r>
      <w:r w:rsidRPr="00752309">
        <w:rPr>
          <w:b w:val="0"/>
          <w:szCs w:val="28"/>
        </w:rPr>
        <w:t>ХАРАКТЕРНЫЙ ПРИЗНАК АПЛАСТИЧЕСКОЙ АНЕМИИ</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1) пойкилоцитоз</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2) макроцитоз</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3) панцитопения</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4) повышение уровня железа в сыворотке крови</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5) гипохромия</w:t>
      </w:r>
      <w:r>
        <w:rPr>
          <w:sz w:val="28"/>
          <w:szCs w:val="28"/>
        </w:rPr>
        <w:t>.</w:t>
      </w:r>
    </w:p>
    <w:p w:rsidR="003D2AA5" w:rsidRPr="00752309" w:rsidRDefault="003D2AA5" w:rsidP="003D2AA5">
      <w:pPr>
        <w:pStyle w:val="a3"/>
        <w:jc w:val="left"/>
        <w:rPr>
          <w:b w:val="0"/>
          <w:szCs w:val="28"/>
        </w:rPr>
      </w:pPr>
      <w:r w:rsidRPr="00752309">
        <w:rPr>
          <w:b w:val="0"/>
          <w:szCs w:val="28"/>
        </w:rPr>
        <w:t>007. ЛЕЙКЕМИЧЕСКИЙ ПРОВАЛ ХАРАКТЕРЕН ДЛЯ</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1) анемии</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2) острого лейкоза</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3) хронического лейкоза</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4) полицитемии</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5) воспалительной реакции крови</w:t>
      </w:r>
    </w:p>
    <w:p w:rsidR="003D2AA5" w:rsidRDefault="003D2AA5" w:rsidP="003D2AA5">
      <w:pPr>
        <w:widowControl w:val="0"/>
        <w:autoSpaceDE w:val="0"/>
        <w:autoSpaceDN w:val="0"/>
        <w:adjustRightInd w:val="0"/>
        <w:jc w:val="both"/>
        <w:rPr>
          <w:sz w:val="28"/>
          <w:szCs w:val="28"/>
        </w:rPr>
      </w:pPr>
      <w:r w:rsidRPr="005D05CE">
        <w:rPr>
          <w:sz w:val="28"/>
          <w:szCs w:val="28"/>
        </w:rPr>
        <w:t xml:space="preserve">008. ПОЯВЛЕНИЕ В КРОВИ ЭРИТРОЦИТОВ РАЗНОЙ ВЕЛИЧИНЫ НОСИТ </w:t>
      </w:r>
      <w:r>
        <w:rPr>
          <w:sz w:val="28"/>
          <w:szCs w:val="28"/>
        </w:rPr>
        <w:t xml:space="preserve">  </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НАЗВАНИЕ</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1) пойкилоцитоз</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2) анизоцитоз</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3) микроцитоз</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4) макроцитоз</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5) гипохромия</w:t>
      </w:r>
    </w:p>
    <w:p w:rsidR="003D2AA5" w:rsidRDefault="003D2AA5" w:rsidP="003D2AA5">
      <w:pPr>
        <w:widowControl w:val="0"/>
        <w:autoSpaceDE w:val="0"/>
        <w:autoSpaceDN w:val="0"/>
        <w:adjustRightInd w:val="0"/>
        <w:jc w:val="both"/>
        <w:rPr>
          <w:sz w:val="28"/>
          <w:szCs w:val="28"/>
        </w:rPr>
      </w:pPr>
      <w:r w:rsidRPr="005D05CE">
        <w:rPr>
          <w:sz w:val="28"/>
          <w:szCs w:val="28"/>
        </w:rPr>
        <w:t xml:space="preserve">009. СНИЖЕНИЕ КОЛИЧЕСТВА РЕТИКУЛОЦИТОВ НЕ  ХАРАКТЕРНО </w:t>
      </w:r>
      <w:r>
        <w:rPr>
          <w:sz w:val="28"/>
          <w:szCs w:val="28"/>
        </w:rPr>
        <w:t xml:space="preserve"> </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ДЛЯ</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 xml:space="preserve">1) хронической железодефицитной анемии </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2) лейкоза</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3) апластической анемии</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4) острой постгеморрагической анемии</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5) хронической постгеморрагической анемии</w:t>
      </w:r>
    </w:p>
    <w:p w:rsidR="003D2AA5" w:rsidRPr="005D05CE" w:rsidRDefault="003D2AA5" w:rsidP="003D2AA5">
      <w:pPr>
        <w:widowControl w:val="0"/>
        <w:autoSpaceDE w:val="0"/>
        <w:autoSpaceDN w:val="0"/>
        <w:adjustRightInd w:val="0"/>
        <w:jc w:val="both"/>
        <w:rPr>
          <w:sz w:val="28"/>
          <w:szCs w:val="28"/>
        </w:rPr>
      </w:pPr>
      <w:r w:rsidRPr="005D05CE">
        <w:rPr>
          <w:sz w:val="28"/>
          <w:szCs w:val="28"/>
        </w:rPr>
        <w:t>010. ПОПЕРЕЧНЫЙ РАЗМЕР СЕЛЕЗЕНКИ В НОРМЕ:</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 xml:space="preserve">1) 2- </w:t>
      </w:r>
      <w:smartTag w:uri="urn:schemas-microsoft-com:office:smarttags" w:element="metricconverter">
        <w:smartTagPr>
          <w:attr w:name="ProductID" w:val="3 см"/>
        </w:smartTagPr>
        <w:r w:rsidRPr="005D05CE">
          <w:rPr>
            <w:sz w:val="28"/>
            <w:szCs w:val="28"/>
          </w:rPr>
          <w:t>3 см</w:t>
        </w:r>
      </w:smartTag>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 xml:space="preserve">2) 4 – </w:t>
      </w:r>
      <w:smartTag w:uri="urn:schemas-microsoft-com:office:smarttags" w:element="metricconverter">
        <w:smartTagPr>
          <w:attr w:name="ProductID" w:val="7 см"/>
        </w:smartTagPr>
        <w:r w:rsidRPr="005D05CE">
          <w:rPr>
            <w:sz w:val="28"/>
            <w:szCs w:val="28"/>
          </w:rPr>
          <w:t>7 см</w:t>
        </w:r>
      </w:smartTag>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 xml:space="preserve">3) 10 – </w:t>
      </w:r>
      <w:smartTag w:uri="urn:schemas-microsoft-com:office:smarttags" w:element="metricconverter">
        <w:smartTagPr>
          <w:attr w:name="ProductID" w:val="12 см"/>
        </w:smartTagPr>
        <w:r w:rsidRPr="005D05CE">
          <w:rPr>
            <w:sz w:val="28"/>
            <w:szCs w:val="28"/>
          </w:rPr>
          <w:t>12 см</w:t>
        </w:r>
      </w:smartTag>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 xml:space="preserve">4) 12 – </w:t>
      </w:r>
      <w:smartTag w:uri="urn:schemas-microsoft-com:office:smarttags" w:element="metricconverter">
        <w:smartTagPr>
          <w:attr w:name="ProductID" w:val="14 см"/>
        </w:smartTagPr>
        <w:r w:rsidRPr="005D05CE">
          <w:rPr>
            <w:sz w:val="28"/>
            <w:szCs w:val="28"/>
          </w:rPr>
          <w:t>14 см</w:t>
        </w:r>
      </w:smartTag>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 xml:space="preserve">5) 15- </w:t>
      </w:r>
      <w:smartTag w:uri="urn:schemas-microsoft-com:office:smarttags" w:element="metricconverter">
        <w:smartTagPr>
          <w:attr w:name="ProductID" w:val="20 см"/>
        </w:smartTagPr>
        <w:r w:rsidRPr="005D05CE">
          <w:rPr>
            <w:sz w:val="28"/>
            <w:szCs w:val="28"/>
          </w:rPr>
          <w:t>20 см</w:t>
        </w:r>
      </w:smartTag>
    </w:p>
    <w:p w:rsidR="003D2AA5" w:rsidRPr="005D05CE" w:rsidRDefault="003D2AA5" w:rsidP="003D2AA5">
      <w:pPr>
        <w:widowControl w:val="0"/>
        <w:autoSpaceDE w:val="0"/>
        <w:autoSpaceDN w:val="0"/>
        <w:adjustRightInd w:val="0"/>
        <w:jc w:val="both"/>
        <w:rPr>
          <w:sz w:val="28"/>
          <w:szCs w:val="28"/>
        </w:rPr>
      </w:pPr>
    </w:p>
    <w:p w:rsidR="003D2AA5" w:rsidRPr="005D05CE" w:rsidRDefault="003D2AA5" w:rsidP="003D2AA5">
      <w:pPr>
        <w:widowControl w:val="0"/>
        <w:autoSpaceDE w:val="0"/>
        <w:autoSpaceDN w:val="0"/>
        <w:adjustRightInd w:val="0"/>
        <w:jc w:val="both"/>
        <w:rPr>
          <w:b/>
          <w:bCs/>
          <w:sz w:val="28"/>
          <w:szCs w:val="28"/>
        </w:rPr>
      </w:pPr>
      <w:r>
        <w:rPr>
          <w:b/>
          <w:bCs/>
          <w:sz w:val="28"/>
          <w:szCs w:val="28"/>
        </w:rPr>
        <w:t xml:space="preserve">Вариант </w:t>
      </w:r>
      <w:r w:rsidRPr="005D05CE">
        <w:rPr>
          <w:b/>
          <w:bCs/>
          <w:sz w:val="28"/>
          <w:szCs w:val="28"/>
        </w:rPr>
        <w:t xml:space="preserve">3  </w:t>
      </w:r>
    </w:p>
    <w:p w:rsidR="003D2AA5" w:rsidRPr="00752309" w:rsidRDefault="003D2AA5" w:rsidP="003D2AA5">
      <w:pPr>
        <w:pStyle w:val="a3"/>
        <w:jc w:val="left"/>
        <w:rPr>
          <w:b w:val="0"/>
          <w:szCs w:val="28"/>
        </w:rPr>
      </w:pPr>
      <w:r w:rsidRPr="00752309">
        <w:rPr>
          <w:b w:val="0"/>
          <w:szCs w:val="28"/>
        </w:rPr>
        <w:t>001. ПОЯВЛЕНИЕ В КРОВИ ЭРИТРОЦИТОВ РАЗНОЙ ВЕЛИЧИНЫ НОСИТ   НАЗВАНИЕ</w:t>
      </w:r>
    </w:p>
    <w:p w:rsidR="003D2AA5" w:rsidRPr="005D05CE" w:rsidRDefault="003D2AA5" w:rsidP="003D2AA5">
      <w:pPr>
        <w:jc w:val="both"/>
        <w:rPr>
          <w:sz w:val="28"/>
          <w:szCs w:val="28"/>
        </w:rPr>
      </w:pPr>
      <w:r>
        <w:rPr>
          <w:sz w:val="28"/>
          <w:szCs w:val="28"/>
        </w:rPr>
        <w:t xml:space="preserve">     </w:t>
      </w:r>
      <w:r w:rsidRPr="005D05CE">
        <w:rPr>
          <w:sz w:val="28"/>
          <w:szCs w:val="28"/>
        </w:rPr>
        <w:t>1) пойкилоцитоз</w:t>
      </w:r>
    </w:p>
    <w:p w:rsidR="003D2AA5" w:rsidRPr="005D05CE" w:rsidRDefault="003D2AA5" w:rsidP="003D2AA5">
      <w:pPr>
        <w:jc w:val="both"/>
        <w:rPr>
          <w:sz w:val="28"/>
          <w:szCs w:val="28"/>
        </w:rPr>
      </w:pPr>
      <w:r>
        <w:rPr>
          <w:sz w:val="28"/>
          <w:szCs w:val="28"/>
        </w:rPr>
        <w:lastRenderedPageBreak/>
        <w:t xml:space="preserve">     </w:t>
      </w:r>
      <w:r w:rsidRPr="005D05CE">
        <w:rPr>
          <w:sz w:val="28"/>
          <w:szCs w:val="28"/>
        </w:rPr>
        <w:t>2) анизоцитоз</w:t>
      </w:r>
    </w:p>
    <w:p w:rsidR="003D2AA5" w:rsidRPr="005D05CE" w:rsidRDefault="003D2AA5" w:rsidP="003D2AA5">
      <w:pPr>
        <w:jc w:val="both"/>
        <w:rPr>
          <w:sz w:val="28"/>
          <w:szCs w:val="28"/>
        </w:rPr>
      </w:pPr>
      <w:r>
        <w:rPr>
          <w:sz w:val="28"/>
          <w:szCs w:val="28"/>
        </w:rPr>
        <w:t xml:space="preserve">     </w:t>
      </w:r>
      <w:r w:rsidRPr="005D05CE">
        <w:rPr>
          <w:sz w:val="28"/>
          <w:szCs w:val="28"/>
        </w:rPr>
        <w:t>3) микроцитоз</w:t>
      </w:r>
    </w:p>
    <w:p w:rsidR="003D2AA5" w:rsidRPr="005D05CE" w:rsidRDefault="003D2AA5" w:rsidP="003D2AA5">
      <w:pPr>
        <w:jc w:val="both"/>
        <w:rPr>
          <w:sz w:val="28"/>
          <w:szCs w:val="28"/>
        </w:rPr>
      </w:pPr>
      <w:r>
        <w:rPr>
          <w:sz w:val="28"/>
          <w:szCs w:val="28"/>
        </w:rPr>
        <w:t xml:space="preserve">     </w:t>
      </w:r>
      <w:r w:rsidRPr="005D05CE">
        <w:rPr>
          <w:sz w:val="28"/>
          <w:szCs w:val="28"/>
        </w:rPr>
        <w:t>4) макроцитоз</w:t>
      </w:r>
    </w:p>
    <w:p w:rsidR="003D2AA5" w:rsidRPr="005D05CE" w:rsidRDefault="003D2AA5" w:rsidP="003D2AA5">
      <w:pPr>
        <w:jc w:val="both"/>
        <w:rPr>
          <w:sz w:val="28"/>
          <w:szCs w:val="28"/>
        </w:rPr>
      </w:pPr>
      <w:r>
        <w:rPr>
          <w:sz w:val="28"/>
          <w:szCs w:val="28"/>
        </w:rPr>
        <w:t xml:space="preserve">     </w:t>
      </w:r>
      <w:r w:rsidRPr="005D05CE">
        <w:rPr>
          <w:sz w:val="28"/>
          <w:szCs w:val="28"/>
        </w:rPr>
        <w:t>5) гипохромия</w:t>
      </w:r>
      <w:r>
        <w:rPr>
          <w:sz w:val="28"/>
          <w:szCs w:val="28"/>
        </w:rPr>
        <w:t>.</w:t>
      </w:r>
    </w:p>
    <w:p w:rsidR="003D2AA5" w:rsidRPr="00752309" w:rsidRDefault="003D2AA5" w:rsidP="003D2AA5">
      <w:pPr>
        <w:pStyle w:val="a3"/>
        <w:jc w:val="left"/>
        <w:rPr>
          <w:b w:val="0"/>
          <w:szCs w:val="28"/>
        </w:rPr>
      </w:pPr>
      <w:r w:rsidRPr="00752309">
        <w:rPr>
          <w:b w:val="0"/>
          <w:szCs w:val="28"/>
        </w:rPr>
        <w:t>002.</w:t>
      </w:r>
      <w:r w:rsidRPr="00752309">
        <w:rPr>
          <w:b w:val="0"/>
          <w:caps/>
          <w:szCs w:val="28"/>
        </w:rPr>
        <w:t xml:space="preserve"> </w:t>
      </w:r>
      <w:r w:rsidRPr="00752309">
        <w:rPr>
          <w:b w:val="0"/>
          <w:szCs w:val="28"/>
        </w:rPr>
        <w:t>ПРИ ОСМОТРЕ БОЛЬНОГО С ЭРИТРЕМИЕЙ КОЖНЫЕ ПОКРОВЫ</w:t>
      </w:r>
    </w:p>
    <w:p w:rsidR="003D2AA5" w:rsidRPr="00752309" w:rsidRDefault="003D2AA5" w:rsidP="003D2AA5">
      <w:pPr>
        <w:widowControl w:val="0"/>
        <w:autoSpaceDE w:val="0"/>
        <w:autoSpaceDN w:val="0"/>
        <w:adjustRightInd w:val="0"/>
        <w:rPr>
          <w:sz w:val="28"/>
          <w:szCs w:val="28"/>
        </w:rPr>
      </w:pPr>
      <w:r w:rsidRPr="00752309">
        <w:rPr>
          <w:sz w:val="28"/>
          <w:szCs w:val="28"/>
        </w:rPr>
        <w:t xml:space="preserve">     1) желтушные</w:t>
      </w:r>
    </w:p>
    <w:p w:rsidR="003D2AA5" w:rsidRPr="00752309" w:rsidRDefault="003D2AA5" w:rsidP="003D2AA5">
      <w:pPr>
        <w:widowControl w:val="0"/>
        <w:autoSpaceDE w:val="0"/>
        <w:autoSpaceDN w:val="0"/>
        <w:adjustRightInd w:val="0"/>
        <w:rPr>
          <w:sz w:val="28"/>
          <w:szCs w:val="28"/>
        </w:rPr>
      </w:pPr>
      <w:r w:rsidRPr="00752309">
        <w:rPr>
          <w:sz w:val="28"/>
          <w:szCs w:val="28"/>
        </w:rPr>
        <w:t xml:space="preserve">     2) бледные</w:t>
      </w:r>
    </w:p>
    <w:p w:rsidR="003D2AA5" w:rsidRPr="00752309" w:rsidRDefault="003D2AA5" w:rsidP="003D2AA5">
      <w:pPr>
        <w:widowControl w:val="0"/>
        <w:autoSpaceDE w:val="0"/>
        <w:autoSpaceDN w:val="0"/>
        <w:adjustRightInd w:val="0"/>
        <w:rPr>
          <w:sz w:val="28"/>
          <w:szCs w:val="28"/>
        </w:rPr>
      </w:pPr>
      <w:r w:rsidRPr="00752309">
        <w:rPr>
          <w:sz w:val="28"/>
          <w:szCs w:val="28"/>
        </w:rPr>
        <w:t xml:space="preserve">     3) вишнево-красные</w:t>
      </w:r>
    </w:p>
    <w:p w:rsidR="003D2AA5" w:rsidRPr="00752309" w:rsidRDefault="003D2AA5" w:rsidP="003D2AA5">
      <w:pPr>
        <w:widowControl w:val="0"/>
        <w:autoSpaceDE w:val="0"/>
        <w:autoSpaceDN w:val="0"/>
        <w:adjustRightInd w:val="0"/>
        <w:rPr>
          <w:sz w:val="28"/>
          <w:szCs w:val="28"/>
        </w:rPr>
      </w:pPr>
      <w:r w:rsidRPr="00752309">
        <w:rPr>
          <w:sz w:val="28"/>
          <w:szCs w:val="28"/>
        </w:rPr>
        <w:t xml:space="preserve">     4) бронзовые</w:t>
      </w:r>
    </w:p>
    <w:p w:rsidR="003D2AA5" w:rsidRPr="00752309" w:rsidRDefault="003D2AA5" w:rsidP="003D2AA5">
      <w:pPr>
        <w:widowControl w:val="0"/>
        <w:autoSpaceDE w:val="0"/>
        <w:autoSpaceDN w:val="0"/>
        <w:adjustRightInd w:val="0"/>
        <w:rPr>
          <w:sz w:val="28"/>
          <w:szCs w:val="28"/>
        </w:rPr>
      </w:pPr>
      <w:r w:rsidRPr="00752309">
        <w:rPr>
          <w:sz w:val="28"/>
          <w:szCs w:val="28"/>
        </w:rPr>
        <w:t xml:space="preserve">     5) цианотичные.</w:t>
      </w:r>
    </w:p>
    <w:p w:rsidR="003D2AA5" w:rsidRPr="00752309" w:rsidRDefault="003D2AA5" w:rsidP="003D2AA5">
      <w:pPr>
        <w:pStyle w:val="a3"/>
        <w:jc w:val="left"/>
        <w:rPr>
          <w:b w:val="0"/>
          <w:szCs w:val="28"/>
        </w:rPr>
      </w:pPr>
      <w:r w:rsidRPr="00752309">
        <w:rPr>
          <w:b w:val="0"/>
          <w:szCs w:val="28"/>
        </w:rPr>
        <w:t xml:space="preserve">003. ПРОЦЕНТНОЕ СОДЕРЖАНИЕ НЕЙТРОФИЛОВ КО ВСЕМ  </w:t>
      </w:r>
    </w:p>
    <w:p w:rsidR="003D2AA5" w:rsidRPr="00752309" w:rsidRDefault="003D2AA5" w:rsidP="003D2AA5">
      <w:pPr>
        <w:pStyle w:val="a3"/>
        <w:jc w:val="left"/>
        <w:rPr>
          <w:b w:val="0"/>
          <w:szCs w:val="28"/>
        </w:rPr>
      </w:pPr>
      <w:r w:rsidRPr="00752309">
        <w:rPr>
          <w:b w:val="0"/>
          <w:szCs w:val="28"/>
        </w:rPr>
        <w:t xml:space="preserve">        ЛЕЙКОЦИТАМ В КРОВИ ЗДОРОВОГО ЧЕЛОВЕКА  СОСТАВЛЯЕТ</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1) 40-65 %</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2) 5-10 %</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3) 50-70 %</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4) 10-20 %</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5) 0-40%</w:t>
      </w:r>
    </w:p>
    <w:p w:rsidR="003D2AA5" w:rsidRPr="005D05CE" w:rsidRDefault="003D2AA5" w:rsidP="003D2AA5">
      <w:pPr>
        <w:widowControl w:val="0"/>
        <w:autoSpaceDE w:val="0"/>
        <w:autoSpaceDN w:val="0"/>
        <w:adjustRightInd w:val="0"/>
        <w:jc w:val="both"/>
        <w:rPr>
          <w:sz w:val="28"/>
          <w:szCs w:val="28"/>
        </w:rPr>
      </w:pPr>
      <w:r w:rsidRPr="005D05CE">
        <w:rPr>
          <w:sz w:val="28"/>
          <w:szCs w:val="28"/>
        </w:rPr>
        <w:t>004.</w:t>
      </w:r>
      <w:r w:rsidRPr="005D05CE">
        <w:rPr>
          <w:caps/>
          <w:sz w:val="28"/>
          <w:szCs w:val="28"/>
        </w:rPr>
        <w:t xml:space="preserve"> </w:t>
      </w:r>
      <w:r w:rsidRPr="005D05CE">
        <w:rPr>
          <w:sz w:val="28"/>
          <w:szCs w:val="28"/>
        </w:rPr>
        <w:t>РАЗРУШЕНИЕ ЭРИТРОЦИТОВ ПРОИСХОДИТ В</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1) красном костном мозге и печени</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2) печени</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3) селезенке</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4) печени и селезенке</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5) красном косном мозге</w:t>
      </w:r>
      <w:r>
        <w:rPr>
          <w:sz w:val="28"/>
          <w:szCs w:val="28"/>
        </w:rPr>
        <w:t>.</w:t>
      </w:r>
    </w:p>
    <w:p w:rsidR="003D2AA5" w:rsidRPr="005D05CE" w:rsidRDefault="003D2AA5" w:rsidP="003D2AA5">
      <w:pPr>
        <w:widowControl w:val="0"/>
        <w:autoSpaceDE w:val="0"/>
        <w:autoSpaceDN w:val="0"/>
        <w:adjustRightInd w:val="0"/>
        <w:jc w:val="both"/>
        <w:rPr>
          <w:caps/>
          <w:sz w:val="28"/>
          <w:szCs w:val="28"/>
        </w:rPr>
      </w:pPr>
      <w:r w:rsidRPr="005D05CE">
        <w:rPr>
          <w:sz w:val="28"/>
          <w:szCs w:val="28"/>
        </w:rPr>
        <w:t>005. ЛЕЙКОПЕНИЯ НЕ ХАРАКТЕРНА ДЛЯ</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1) брюшного тифа</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2) бруцеллеза</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3) гриппа</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4) пневмонии</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5) малярии</w:t>
      </w:r>
      <w:r>
        <w:rPr>
          <w:sz w:val="28"/>
          <w:szCs w:val="28"/>
        </w:rPr>
        <w:t>.</w:t>
      </w:r>
    </w:p>
    <w:p w:rsidR="003D2AA5" w:rsidRPr="005D05CE" w:rsidRDefault="003D2AA5" w:rsidP="003D2AA5">
      <w:pPr>
        <w:widowControl w:val="0"/>
        <w:autoSpaceDE w:val="0"/>
        <w:autoSpaceDN w:val="0"/>
        <w:adjustRightInd w:val="0"/>
        <w:jc w:val="both"/>
        <w:rPr>
          <w:caps/>
          <w:sz w:val="28"/>
          <w:szCs w:val="28"/>
        </w:rPr>
      </w:pPr>
      <w:r w:rsidRPr="005D05CE">
        <w:rPr>
          <w:caps/>
          <w:sz w:val="28"/>
          <w:szCs w:val="28"/>
        </w:rPr>
        <w:t xml:space="preserve">006. </w:t>
      </w:r>
      <w:r w:rsidRPr="005D05CE">
        <w:rPr>
          <w:sz w:val="28"/>
          <w:szCs w:val="28"/>
        </w:rPr>
        <w:t>СКОРОСТЬ ОСЕДАНИЯ ЭРИТРОЦИТОВ НЕ ПОВЫШАЕТСЯ ПРИ</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1) инфекционно-воспалительном процессе</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2) сепсисе</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3) инфаркте миокарда</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4) полицитемии</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5) анемии</w:t>
      </w:r>
      <w:r>
        <w:rPr>
          <w:sz w:val="28"/>
          <w:szCs w:val="28"/>
        </w:rPr>
        <w:t>.</w:t>
      </w:r>
      <w:r w:rsidRPr="005D05CE">
        <w:rPr>
          <w:sz w:val="28"/>
          <w:szCs w:val="28"/>
        </w:rPr>
        <w:t xml:space="preserve"> </w:t>
      </w:r>
    </w:p>
    <w:p w:rsidR="003D2AA5" w:rsidRPr="00752309" w:rsidRDefault="003D2AA5" w:rsidP="003D2AA5">
      <w:pPr>
        <w:pStyle w:val="a3"/>
        <w:jc w:val="left"/>
        <w:rPr>
          <w:b w:val="0"/>
          <w:szCs w:val="28"/>
        </w:rPr>
      </w:pPr>
      <w:r w:rsidRPr="00752309">
        <w:rPr>
          <w:b w:val="0"/>
          <w:szCs w:val="28"/>
        </w:rPr>
        <w:t xml:space="preserve">007. К ПЕРИФЕРИЧЕСКИМ ОРГАНАМ   ИММУННОЙ  СИСТЕМЫ  НЕ  </w:t>
      </w:r>
    </w:p>
    <w:p w:rsidR="003D2AA5" w:rsidRPr="00752309" w:rsidRDefault="003D2AA5" w:rsidP="003D2AA5">
      <w:pPr>
        <w:pStyle w:val="a3"/>
        <w:jc w:val="left"/>
        <w:rPr>
          <w:b w:val="0"/>
          <w:szCs w:val="28"/>
        </w:rPr>
      </w:pPr>
      <w:r w:rsidRPr="00752309">
        <w:rPr>
          <w:b w:val="0"/>
          <w:szCs w:val="28"/>
        </w:rPr>
        <w:t xml:space="preserve">        ОТНОСИТСЯ</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1) красный костный мозг</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2) селезенка</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3) лимфатические узлы</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4) миндалины</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5) ничего из перечисленного</w:t>
      </w:r>
      <w:r>
        <w:rPr>
          <w:sz w:val="28"/>
          <w:szCs w:val="28"/>
        </w:rPr>
        <w:t>.</w:t>
      </w:r>
    </w:p>
    <w:p w:rsidR="003D2AA5" w:rsidRPr="005D05CE" w:rsidRDefault="003D2AA5" w:rsidP="003D2AA5">
      <w:pPr>
        <w:widowControl w:val="0"/>
        <w:autoSpaceDE w:val="0"/>
        <w:autoSpaceDN w:val="0"/>
        <w:adjustRightInd w:val="0"/>
        <w:jc w:val="both"/>
        <w:rPr>
          <w:sz w:val="28"/>
          <w:szCs w:val="28"/>
        </w:rPr>
      </w:pPr>
      <w:r w:rsidRPr="005D05CE">
        <w:rPr>
          <w:sz w:val="28"/>
          <w:szCs w:val="28"/>
        </w:rPr>
        <w:t>008. ЦВЕТОВОЙ ПОКАЗАТЕЛЬ - ЭТО</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1) отношение числа эритроцитов к гемоглобину</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2) соотношение юных и зрелых нейтрофилов</w:t>
      </w:r>
    </w:p>
    <w:p w:rsidR="003D2AA5" w:rsidRPr="005D05CE" w:rsidRDefault="003D2AA5" w:rsidP="003D2AA5">
      <w:pPr>
        <w:widowControl w:val="0"/>
        <w:autoSpaceDE w:val="0"/>
        <w:autoSpaceDN w:val="0"/>
        <w:adjustRightInd w:val="0"/>
        <w:jc w:val="both"/>
        <w:rPr>
          <w:sz w:val="28"/>
          <w:szCs w:val="28"/>
        </w:rPr>
      </w:pPr>
      <w:r>
        <w:rPr>
          <w:sz w:val="28"/>
          <w:szCs w:val="28"/>
        </w:rPr>
        <w:lastRenderedPageBreak/>
        <w:t xml:space="preserve">     </w:t>
      </w:r>
      <w:r w:rsidRPr="005D05CE">
        <w:rPr>
          <w:sz w:val="28"/>
          <w:szCs w:val="28"/>
        </w:rPr>
        <w:t>3) процент насыщения гемоглобина кислородом</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4) степень насыщения эритроцитов гемоглобином</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5) процентное соотношение отдельных форм лейкоцитов</w:t>
      </w:r>
      <w:r>
        <w:rPr>
          <w:sz w:val="28"/>
          <w:szCs w:val="28"/>
        </w:rPr>
        <w:t>.</w:t>
      </w:r>
    </w:p>
    <w:p w:rsidR="003D2AA5" w:rsidRPr="00752309" w:rsidRDefault="003D2AA5" w:rsidP="003D2AA5">
      <w:pPr>
        <w:pStyle w:val="a3"/>
        <w:jc w:val="left"/>
        <w:rPr>
          <w:b w:val="0"/>
          <w:szCs w:val="28"/>
        </w:rPr>
      </w:pPr>
      <w:r w:rsidRPr="00752309">
        <w:rPr>
          <w:b w:val="0"/>
          <w:szCs w:val="28"/>
        </w:rPr>
        <w:t xml:space="preserve">009. НАИБОЛЕЕ ИЗМЕНЧИВОЙ ГРУППОЙ ЛЕЙКОЦИТОВ ПРИ  </w:t>
      </w:r>
    </w:p>
    <w:p w:rsidR="003D2AA5" w:rsidRPr="00752309" w:rsidRDefault="003D2AA5" w:rsidP="003D2AA5">
      <w:pPr>
        <w:pStyle w:val="a3"/>
        <w:jc w:val="left"/>
        <w:rPr>
          <w:b w:val="0"/>
          <w:szCs w:val="28"/>
        </w:rPr>
      </w:pPr>
      <w:r w:rsidRPr="00752309">
        <w:rPr>
          <w:b w:val="0"/>
          <w:szCs w:val="28"/>
        </w:rPr>
        <w:t xml:space="preserve">        ВОСПАЛЕНИИ ЯВЛЯЮТСЯ</w:t>
      </w:r>
    </w:p>
    <w:p w:rsidR="003D2AA5" w:rsidRPr="00752309" w:rsidRDefault="003D2AA5" w:rsidP="003D2AA5">
      <w:pPr>
        <w:widowControl w:val="0"/>
        <w:autoSpaceDE w:val="0"/>
        <w:autoSpaceDN w:val="0"/>
        <w:adjustRightInd w:val="0"/>
        <w:rPr>
          <w:sz w:val="28"/>
          <w:szCs w:val="28"/>
        </w:rPr>
      </w:pPr>
      <w:r w:rsidRPr="00752309">
        <w:rPr>
          <w:sz w:val="28"/>
          <w:szCs w:val="28"/>
        </w:rPr>
        <w:t xml:space="preserve">    1) лимфоциты</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2) нейтрофилы</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3) моноциты</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4) эозинофилы</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5) базофилы</w:t>
      </w:r>
      <w:r>
        <w:rPr>
          <w:sz w:val="28"/>
          <w:szCs w:val="28"/>
        </w:rPr>
        <w:t>.</w:t>
      </w:r>
    </w:p>
    <w:p w:rsidR="003D2AA5" w:rsidRPr="005D05CE" w:rsidRDefault="003D2AA5" w:rsidP="003D2AA5">
      <w:pPr>
        <w:widowControl w:val="0"/>
        <w:autoSpaceDE w:val="0"/>
        <w:autoSpaceDN w:val="0"/>
        <w:adjustRightInd w:val="0"/>
        <w:jc w:val="both"/>
        <w:rPr>
          <w:sz w:val="28"/>
          <w:szCs w:val="28"/>
        </w:rPr>
      </w:pPr>
      <w:r w:rsidRPr="005D05CE">
        <w:rPr>
          <w:sz w:val="28"/>
          <w:szCs w:val="28"/>
        </w:rPr>
        <w:t>010. РЕТИКУЛОЦИТЫ – ЭТО</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1) незрелые формы эритроцитов</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2) незрелые формы лейкоцитов</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3) эозинофилов</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4) нейтрофилов</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5) незрелые формы  тромбоцитов</w:t>
      </w:r>
      <w:r>
        <w:rPr>
          <w:sz w:val="28"/>
          <w:szCs w:val="28"/>
        </w:rPr>
        <w:t>.</w:t>
      </w:r>
    </w:p>
    <w:p w:rsidR="003D2AA5" w:rsidRPr="005D05CE" w:rsidRDefault="003D2AA5" w:rsidP="003D2AA5">
      <w:pPr>
        <w:widowControl w:val="0"/>
        <w:autoSpaceDE w:val="0"/>
        <w:autoSpaceDN w:val="0"/>
        <w:adjustRightInd w:val="0"/>
        <w:jc w:val="both"/>
        <w:rPr>
          <w:sz w:val="28"/>
          <w:szCs w:val="28"/>
        </w:rPr>
      </w:pPr>
    </w:p>
    <w:p w:rsidR="003D2AA5" w:rsidRPr="005D05CE" w:rsidRDefault="003D2AA5" w:rsidP="003D2AA5">
      <w:pPr>
        <w:widowControl w:val="0"/>
        <w:autoSpaceDE w:val="0"/>
        <w:autoSpaceDN w:val="0"/>
        <w:adjustRightInd w:val="0"/>
        <w:jc w:val="both"/>
        <w:rPr>
          <w:b/>
          <w:bCs/>
          <w:sz w:val="28"/>
          <w:szCs w:val="28"/>
        </w:rPr>
      </w:pPr>
      <w:r>
        <w:rPr>
          <w:b/>
          <w:bCs/>
          <w:sz w:val="28"/>
          <w:szCs w:val="28"/>
        </w:rPr>
        <w:t xml:space="preserve">Вариант </w:t>
      </w:r>
      <w:r w:rsidRPr="005D05CE">
        <w:rPr>
          <w:b/>
          <w:bCs/>
          <w:sz w:val="28"/>
          <w:szCs w:val="28"/>
        </w:rPr>
        <w:t xml:space="preserve">4  </w:t>
      </w:r>
    </w:p>
    <w:p w:rsidR="003D2AA5" w:rsidRPr="005D05CE" w:rsidRDefault="003D2AA5" w:rsidP="003D2AA5">
      <w:pPr>
        <w:jc w:val="both"/>
        <w:rPr>
          <w:sz w:val="28"/>
          <w:szCs w:val="28"/>
        </w:rPr>
      </w:pPr>
      <w:r w:rsidRPr="005D05CE">
        <w:rPr>
          <w:sz w:val="28"/>
          <w:szCs w:val="28"/>
        </w:rPr>
        <w:t>001. ГЛОССИТ ХАНТЕРА ХАРАКТЕРЕН ДЛЯ</w:t>
      </w:r>
    </w:p>
    <w:p w:rsidR="003D2AA5" w:rsidRPr="005D05CE" w:rsidRDefault="003D2AA5" w:rsidP="003D2AA5">
      <w:pPr>
        <w:jc w:val="both"/>
        <w:rPr>
          <w:sz w:val="28"/>
          <w:szCs w:val="28"/>
        </w:rPr>
      </w:pPr>
      <w:r>
        <w:rPr>
          <w:sz w:val="28"/>
          <w:szCs w:val="28"/>
        </w:rPr>
        <w:t xml:space="preserve">     </w:t>
      </w:r>
      <w:r w:rsidRPr="005D05CE">
        <w:rPr>
          <w:sz w:val="28"/>
          <w:szCs w:val="28"/>
        </w:rPr>
        <w:t>1) В12-дефицитной анемии</w:t>
      </w:r>
    </w:p>
    <w:p w:rsidR="003D2AA5" w:rsidRPr="005D05CE" w:rsidRDefault="003D2AA5" w:rsidP="003D2AA5">
      <w:pPr>
        <w:jc w:val="both"/>
        <w:rPr>
          <w:sz w:val="28"/>
          <w:szCs w:val="28"/>
        </w:rPr>
      </w:pPr>
      <w:r>
        <w:rPr>
          <w:sz w:val="28"/>
          <w:szCs w:val="28"/>
        </w:rPr>
        <w:t xml:space="preserve">     </w:t>
      </w:r>
      <w:r w:rsidRPr="005D05CE">
        <w:rPr>
          <w:sz w:val="28"/>
          <w:szCs w:val="28"/>
        </w:rPr>
        <w:t>2) железодефицитной анемии</w:t>
      </w:r>
    </w:p>
    <w:p w:rsidR="003D2AA5" w:rsidRPr="005D05CE" w:rsidRDefault="003D2AA5" w:rsidP="003D2AA5">
      <w:pPr>
        <w:jc w:val="both"/>
        <w:rPr>
          <w:sz w:val="28"/>
          <w:szCs w:val="28"/>
        </w:rPr>
      </w:pPr>
      <w:r>
        <w:rPr>
          <w:sz w:val="28"/>
          <w:szCs w:val="28"/>
        </w:rPr>
        <w:t xml:space="preserve">     </w:t>
      </w:r>
      <w:r w:rsidRPr="005D05CE">
        <w:rPr>
          <w:sz w:val="28"/>
          <w:szCs w:val="28"/>
        </w:rPr>
        <w:t>3) острого лейкоза</w:t>
      </w:r>
    </w:p>
    <w:p w:rsidR="003D2AA5" w:rsidRPr="005D05CE" w:rsidRDefault="003D2AA5" w:rsidP="003D2AA5">
      <w:pPr>
        <w:jc w:val="both"/>
        <w:rPr>
          <w:sz w:val="28"/>
          <w:szCs w:val="28"/>
        </w:rPr>
      </w:pPr>
      <w:r>
        <w:rPr>
          <w:sz w:val="28"/>
          <w:szCs w:val="28"/>
        </w:rPr>
        <w:t xml:space="preserve">     </w:t>
      </w:r>
      <w:r w:rsidRPr="005D05CE">
        <w:rPr>
          <w:sz w:val="28"/>
          <w:szCs w:val="28"/>
        </w:rPr>
        <w:t>4) апластической анемии</w:t>
      </w:r>
    </w:p>
    <w:p w:rsidR="003D2AA5" w:rsidRPr="005D05CE" w:rsidRDefault="003D2AA5" w:rsidP="003D2AA5">
      <w:pPr>
        <w:jc w:val="both"/>
        <w:rPr>
          <w:sz w:val="28"/>
          <w:szCs w:val="28"/>
        </w:rPr>
      </w:pPr>
      <w:r>
        <w:rPr>
          <w:sz w:val="28"/>
          <w:szCs w:val="28"/>
        </w:rPr>
        <w:t xml:space="preserve">     </w:t>
      </w:r>
      <w:r w:rsidRPr="005D05CE">
        <w:rPr>
          <w:sz w:val="28"/>
          <w:szCs w:val="28"/>
        </w:rPr>
        <w:t>5) эритремии</w:t>
      </w:r>
      <w:r>
        <w:rPr>
          <w:sz w:val="28"/>
          <w:szCs w:val="28"/>
        </w:rPr>
        <w:t>.</w:t>
      </w:r>
    </w:p>
    <w:p w:rsidR="003D2AA5" w:rsidRPr="005D05CE" w:rsidRDefault="003D2AA5" w:rsidP="003D2AA5">
      <w:pPr>
        <w:widowControl w:val="0"/>
        <w:autoSpaceDE w:val="0"/>
        <w:autoSpaceDN w:val="0"/>
        <w:adjustRightInd w:val="0"/>
        <w:jc w:val="both"/>
        <w:rPr>
          <w:b/>
          <w:bCs/>
          <w:sz w:val="28"/>
          <w:szCs w:val="28"/>
        </w:rPr>
      </w:pPr>
      <w:r w:rsidRPr="005D05CE">
        <w:rPr>
          <w:sz w:val="28"/>
          <w:szCs w:val="28"/>
        </w:rPr>
        <w:t>002.</w:t>
      </w:r>
      <w:r w:rsidRPr="005D05CE">
        <w:rPr>
          <w:caps/>
          <w:sz w:val="28"/>
          <w:szCs w:val="28"/>
        </w:rPr>
        <w:t xml:space="preserve"> </w:t>
      </w:r>
      <w:r w:rsidRPr="005D05CE">
        <w:rPr>
          <w:sz w:val="28"/>
          <w:szCs w:val="28"/>
        </w:rPr>
        <w:t>ТЕЛЬЦА ЖОЛЛИ И КОЛЬЦА КЕБОТА ХАРАКТЕРНЫ ДЛЯ</w:t>
      </w:r>
    </w:p>
    <w:p w:rsidR="003D2AA5" w:rsidRPr="005D05CE" w:rsidRDefault="003D2AA5" w:rsidP="003D2AA5">
      <w:pPr>
        <w:jc w:val="both"/>
        <w:rPr>
          <w:sz w:val="28"/>
          <w:szCs w:val="28"/>
        </w:rPr>
      </w:pPr>
      <w:r>
        <w:rPr>
          <w:sz w:val="28"/>
          <w:szCs w:val="28"/>
        </w:rPr>
        <w:t xml:space="preserve">     </w:t>
      </w:r>
      <w:r w:rsidRPr="005D05CE">
        <w:rPr>
          <w:sz w:val="28"/>
          <w:szCs w:val="28"/>
        </w:rPr>
        <w:t>1) хронического лимфолейкоза</w:t>
      </w:r>
    </w:p>
    <w:p w:rsidR="003D2AA5" w:rsidRPr="005D05CE" w:rsidRDefault="003D2AA5" w:rsidP="003D2AA5">
      <w:pPr>
        <w:jc w:val="both"/>
        <w:rPr>
          <w:sz w:val="28"/>
          <w:szCs w:val="28"/>
        </w:rPr>
      </w:pPr>
      <w:r>
        <w:rPr>
          <w:sz w:val="28"/>
          <w:szCs w:val="28"/>
        </w:rPr>
        <w:t xml:space="preserve">     </w:t>
      </w:r>
      <w:r w:rsidRPr="005D05CE">
        <w:rPr>
          <w:sz w:val="28"/>
          <w:szCs w:val="28"/>
        </w:rPr>
        <w:t>2) В12дефицитной анемии</w:t>
      </w:r>
    </w:p>
    <w:p w:rsidR="003D2AA5" w:rsidRPr="005D05CE" w:rsidRDefault="003D2AA5" w:rsidP="003D2AA5">
      <w:pPr>
        <w:jc w:val="both"/>
        <w:rPr>
          <w:sz w:val="28"/>
          <w:szCs w:val="28"/>
        </w:rPr>
      </w:pPr>
      <w:r>
        <w:rPr>
          <w:sz w:val="28"/>
          <w:szCs w:val="28"/>
        </w:rPr>
        <w:t xml:space="preserve">     </w:t>
      </w:r>
      <w:r w:rsidRPr="005D05CE">
        <w:rPr>
          <w:sz w:val="28"/>
          <w:szCs w:val="28"/>
        </w:rPr>
        <w:t xml:space="preserve">3) железодефицитной анемии </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 xml:space="preserve">4) апластической анемии </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5) эритремии</w:t>
      </w:r>
      <w:r>
        <w:rPr>
          <w:sz w:val="28"/>
          <w:szCs w:val="28"/>
        </w:rPr>
        <w:t>.</w:t>
      </w:r>
    </w:p>
    <w:p w:rsidR="003D2AA5" w:rsidRPr="00752309" w:rsidRDefault="003D2AA5" w:rsidP="003D2AA5">
      <w:pPr>
        <w:pStyle w:val="a3"/>
        <w:rPr>
          <w:b w:val="0"/>
          <w:szCs w:val="28"/>
        </w:rPr>
      </w:pPr>
      <w:r w:rsidRPr="00752309">
        <w:rPr>
          <w:b w:val="0"/>
          <w:szCs w:val="28"/>
        </w:rPr>
        <w:t>003. ФИЗИОЛОГИЧЕСКИЙ ЛЕЙКОЦИТОЗ НАБЛЮДАЕТСЯ  ПРИ</w:t>
      </w:r>
    </w:p>
    <w:p w:rsidR="003D2AA5" w:rsidRPr="00752309" w:rsidRDefault="003D2AA5" w:rsidP="003D2AA5">
      <w:pPr>
        <w:widowControl w:val="0"/>
        <w:autoSpaceDE w:val="0"/>
        <w:autoSpaceDN w:val="0"/>
        <w:adjustRightInd w:val="0"/>
        <w:jc w:val="both"/>
        <w:rPr>
          <w:sz w:val="28"/>
          <w:szCs w:val="28"/>
        </w:rPr>
      </w:pPr>
      <w:r w:rsidRPr="00752309">
        <w:rPr>
          <w:sz w:val="28"/>
          <w:szCs w:val="28"/>
        </w:rPr>
        <w:t xml:space="preserve">     1) воспалении</w:t>
      </w:r>
    </w:p>
    <w:p w:rsidR="003D2AA5" w:rsidRPr="00752309" w:rsidRDefault="003D2AA5" w:rsidP="003D2AA5">
      <w:pPr>
        <w:widowControl w:val="0"/>
        <w:autoSpaceDE w:val="0"/>
        <w:autoSpaceDN w:val="0"/>
        <w:adjustRightInd w:val="0"/>
        <w:jc w:val="both"/>
        <w:rPr>
          <w:sz w:val="28"/>
          <w:szCs w:val="28"/>
        </w:rPr>
      </w:pPr>
      <w:r w:rsidRPr="00752309">
        <w:rPr>
          <w:sz w:val="28"/>
          <w:szCs w:val="28"/>
        </w:rPr>
        <w:t xml:space="preserve">     2) анемии</w:t>
      </w:r>
    </w:p>
    <w:p w:rsidR="003D2AA5" w:rsidRPr="00752309" w:rsidRDefault="003D2AA5" w:rsidP="003D2AA5">
      <w:pPr>
        <w:widowControl w:val="0"/>
        <w:autoSpaceDE w:val="0"/>
        <w:autoSpaceDN w:val="0"/>
        <w:adjustRightInd w:val="0"/>
        <w:jc w:val="both"/>
        <w:rPr>
          <w:sz w:val="28"/>
          <w:szCs w:val="28"/>
        </w:rPr>
      </w:pPr>
      <w:r w:rsidRPr="00752309">
        <w:rPr>
          <w:sz w:val="28"/>
          <w:szCs w:val="28"/>
        </w:rPr>
        <w:t xml:space="preserve">     3) после приема пищи</w:t>
      </w:r>
    </w:p>
    <w:p w:rsidR="003D2AA5" w:rsidRPr="00752309" w:rsidRDefault="003D2AA5" w:rsidP="003D2AA5">
      <w:pPr>
        <w:widowControl w:val="0"/>
        <w:autoSpaceDE w:val="0"/>
        <w:autoSpaceDN w:val="0"/>
        <w:adjustRightInd w:val="0"/>
        <w:jc w:val="both"/>
        <w:rPr>
          <w:sz w:val="28"/>
          <w:szCs w:val="28"/>
        </w:rPr>
      </w:pPr>
      <w:r w:rsidRPr="00752309">
        <w:rPr>
          <w:sz w:val="28"/>
          <w:szCs w:val="28"/>
        </w:rPr>
        <w:t xml:space="preserve">     4) эритремии</w:t>
      </w:r>
    </w:p>
    <w:p w:rsidR="003D2AA5" w:rsidRPr="00752309" w:rsidRDefault="003D2AA5" w:rsidP="003D2AA5">
      <w:pPr>
        <w:widowControl w:val="0"/>
        <w:autoSpaceDE w:val="0"/>
        <w:autoSpaceDN w:val="0"/>
        <w:adjustRightInd w:val="0"/>
        <w:jc w:val="both"/>
        <w:rPr>
          <w:sz w:val="28"/>
          <w:szCs w:val="28"/>
        </w:rPr>
      </w:pPr>
      <w:r w:rsidRPr="00752309">
        <w:rPr>
          <w:sz w:val="28"/>
          <w:szCs w:val="28"/>
        </w:rPr>
        <w:t xml:space="preserve">     5) остром лейкозе.</w:t>
      </w:r>
    </w:p>
    <w:p w:rsidR="003D2AA5" w:rsidRPr="00752309" w:rsidRDefault="003D2AA5" w:rsidP="003D2AA5">
      <w:pPr>
        <w:widowControl w:val="0"/>
        <w:autoSpaceDE w:val="0"/>
        <w:autoSpaceDN w:val="0"/>
        <w:adjustRightInd w:val="0"/>
        <w:jc w:val="both"/>
        <w:rPr>
          <w:sz w:val="28"/>
          <w:szCs w:val="28"/>
        </w:rPr>
      </w:pPr>
      <w:r w:rsidRPr="00752309">
        <w:rPr>
          <w:sz w:val="28"/>
          <w:szCs w:val="28"/>
        </w:rPr>
        <w:t>004.</w:t>
      </w:r>
      <w:r w:rsidRPr="00752309">
        <w:rPr>
          <w:caps/>
          <w:sz w:val="28"/>
          <w:szCs w:val="28"/>
        </w:rPr>
        <w:t xml:space="preserve"> «</w:t>
      </w:r>
      <w:r w:rsidRPr="00752309">
        <w:rPr>
          <w:sz w:val="28"/>
          <w:szCs w:val="28"/>
        </w:rPr>
        <w:t>ИЗВРАЩЕНИЕ ВКУСА» ХАРАКТЕРНО ДЛЯ</w:t>
      </w:r>
    </w:p>
    <w:p w:rsidR="003D2AA5" w:rsidRPr="00752309" w:rsidRDefault="003D2AA5" w:rsidP="003D2AA5">
      <w:pPr>
        <w:widowControl w:val="0"/>
        <w:autoSpaceDE w:val="0"/>
        <w:autoSpaceDN w:val="0"/>
        <w:adjustRightInd w:val="0"/>
        <w:jc w:val="both"/>
        <w:rPr>
          <w:sz w:val="28"/>
          <w:szCs w:val="28"/>
        </w:rPr>
      </w:pPr>
      <w:r w:rsidRPr="00752309">
        <w:rPr>
          <w:sz w:val="28"/>
          <w:szCs w:val="28"/>
        </w:rPr>
        <w:t xml:space="preserve">     1) гемолитической анемии</w:t>
      </w:r>
    </w:p>
    <w:p w:rsidR="003D2AA5" w:rsidRPr="00752309" w:rsidRDefault="003D2AA5" w:rsidP="003D2AA5">
      <w:pPr>
        <w:widowControl w:val="0"/>
        <w:autoSpaceDE w:val="0"/>
        <w:autoSpaceDN w:val="0"/>
        <w:adjustRightInd w:val="0"/>
        <w:jc w:val="both"/>
        <w:rPr>
          <w:sz w:val="28"/>
          <w:szCs w:val="28"/>
        </w:rPr>
      </w:pPr>
      <w:r w:rsidRPr="00752309">
        <w:rPr>
          <w:sz w:val="28"/>
          <w:szCs w:val="28"/>
        </w:rPr>
        <w:t xml:space="preserve">     2) апластической анемии</w:t>
      </w:r>
    </w:p>
    <w:p w:rsidR="003D2AA5" w:rsidRPr="00752309" w:rsidRDefault="003D2AA5" w:rsidP="003D2AA5">
      <w:pPr>
        <w:widowControl w:val="0"/>
        <w:autoSpaceDE w:val="0"/>
        <w:autoSpaceDN w:val="0"/>
        <w:adjustRightInd w:val="0"/>
        <w:jc w:val="both"/>
        <w:rPr>
          <w:sz w:val="28"/>
          <w:szCs w:val="28"/>
        </w:rPr>
      </w:pPr>
      <w:r w:rsidRPr="00752309">
        <w:rPr>
          <w:sz w:val="28"/>
          <w:szCs w:val="28"/>
        </w:rPr>
        <w:t xml:space="preserve">     3) железодефицитной анемии</w:t>
      </w:r>
    </w:p>
    <w:p w:rsidR="003D2AA5" w:rsidRPr="00752309" w:rsidRDefault="003D2AA5" w:rsidP="003D2AA5">
      <w:pPr>
        <w:widowControl w:val="0"/>
        <w:autoSpaceDE w:val="0"/>
        <w:autoSpaceDN w:val="0"/>
        <w:adjustRightInd w:val="0"/>
        <w:jc w:val="both"/>
        <w:rPr>
          <w:sz w:val="28"/>
          <w:szCs w:val="28"/>
        </w:rPr>
      </w:pPr>
      <w:r w:rsidRPr="00752309">
        <w:rPr>
          <w:sz w:val="28"/>
          <w:szCs w:val="28"/>
        </w:rPr>
        <w:t xml:space="preserve">     4) острого лейкоза</w:t>
      </w:r>
    </w:p>
    <w:p w:rsidR="003D2AA5" w:rsidRPr="00752309" w:rsidRDefault="003D2AA5" w:rsidP="003D2AA5">
      <w:pPr>
        <w:widowControl w:val="0"/>
        <w:autoSpaceDE w:val="0"/>
        <w:autoSpaceDN w:val="0"/>
        <w:adjustRightInd w:val="0"/>
        <w:jc w:val="both"/>
        <w:rPr>
          <w:sz w:val="28"/>
          <w:szCs w:val="28"/>
        </w:rPr>
      </w:pPr>
      <w:r w:rsidRPr="00752309">
        <w:rPr>
          <w:sz w:val="28"/>
          <w:szCs w:val="28"/>
        </w:rPr>
        <w:t xml:space="preserve">     5) В12-дефицитной анемии.</w:t>
      </w:r>
    </w:p>
    <w:p w:rsidR="003D2AA5" w:rsidRPr="00752309" w:rsidRDefault="003D2AA5" w:rsidP="003D2AA5">
      <w:pPr>
        <w:pStyle w:val="a3"/>
        <w:rPr>
          <w:b w:val="0"/>
          <w:szCs w:val="28"/>
        </w:rPr>
      </w:pPr>
      <w:r w:rsidRPr="00752309">
        <w:rPr>
          <w:b w:val="0"/>
          <w:szCs w:val="28"/>
        </w:rPr>
        <w:t>005. СДВИГОМ ЛЕЙКОЦИТАРНОЙ ФОРМУЛЫ ВЛЕВО НАЗЫВАЕТСЯ</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1) нейтропения</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2) лимфоцитопения</w:t>
      </w:r>
    </w:p>
    <w:p w:rsidR="003D2AA5" w:rsidRPr="005D05CE" w:rsidRDefault="003D2AA5" w:rsidP="003D2AA5">
      <w:pPr>
        <w:widowControl w:val="0"/>
        <w:autoSpaceDE w:val="0"/>
        <w:autoSpaceDN w:val="0"/>
        <w:adjustRightInd w:val="0"/>
        <w:jc w:val="both"/>
        <w:rPr>
          <w:sz w:val="28"/>
          <w:szCs w:val="28"/>
        </w:rPr>
      </w:pPr>
      <w:r>
        <w:rPr>
          <w:sz w:val="28"/>
          <w:szCs w:val="28"/>
        </w:rPr>
        <w:lastRenderedPageBreak/>
        <w:t xml:space="preserve">     </w:t>
      </w:r>
      <w:r w:rsidRPr="005D05CE">
        <w:rPr>
          <w:sz w:val="28"/>
          <w:szCs w:val="28"/>
        </w:rPr>
        <w:t>3) появление молодых незрелых форм нейтрофилов в крови</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4) эозинофилия</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5) базофилия</w:t>
      </w:r>
      <w:r>
        <w:rPr>
          <w:sz w:val="28"/>
          <w:szCs w:val="28"/>
        </w:rPr>
        <w:t>.</w:t>
      </w:r>
    </w:p>
    <w:p w:rsidR="003D2AA5" w:rsidRPr="005D05CE" w:rsidRDefault="003D2AA5" w:rsidP="003D2AA5">
      <w:pPr>
        <w:widowControl w:val="0"/>
        <w:autoSpaceDE w:val="0"/>
        <w:autoSpaceDN w:val="0"/>
        <w:adjustRightInd w:val="0"/>
        <w:jc w:val="both"/>
        <w:rPr>
          <w:caps/>
          <w:sz w:val="28"/>
          <w:szCs w:val="28"/>
        </w:rPr>
      </w:pPr>
      <w:r w:rsidRPr="005D05CE">
        <w:rPr>
          <w:caps/>
          <w:sz w:val="28"/>
          <w:szCs w:val="28"/>
        </w:rPr>
        <w:t xml:space="preserve">006. </w:t>
      </w:r>
      <w:r w:rsidRPr="005D05CE">
        <w:rPr>
          <w:sz w:val="28"/>
          <w:szCs w:val="28"/>
        </w:rPr>
        <w:t>ПОЛОЖИТЕЛЬНАЯ ПРОБА КУМБСА ПОДТВЕРЖДАЕТ ДИАГНОЗ</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1) В12-дефицитной анемии</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2) гемолитической анемии</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3) тромбоцитопенической пурпуры</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4) железодефицитной анемии</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5) острого лейкоза</w:t>
      </w:r>
      <w:r>
        <w:rPr>
          <w:sz w:val="28"/>
          <w:szCs w:val="28"/>
        </w:rPr>
        <w:t>.</w:t>
      </w:r>
    </w:p>
    <w:p w:rsidR="003D2AA5" w:rsidRPr="00752309" w:rsidRDefault="003D2AA5" w:rsidP="003D2AA5">
      <w:pPr>
        <w:pStyle w:val="a3"/>
        <w:jc w:val="left"/>
        <w:rPr>
          <w:b w:val="0"/>
          <w:szCs w:val="28"/>
        </w:rPr>
      </w:pPr>
      <w:r w:rsidRPr="00752309">
        <w:rPr>
          <w:b w:val="0"/>
          <w:szCs w:val="28"/>
        </w:rPr>
        <w:t xml:space="preserve">007. ПОВЫШЕНИЕ УРОВНЯ РЕТИКУЛОЦИТОВ В КРОВИ ХАРАКТЕРНО  </w:t>
      </w:r>
    </w:p>
    <w:p w:rsidR="003D2AA5" w:rsidRPr="00752309" w:rsidRDefault="003D2AA5" w:rsidP="003D2AA5">
      <w:pPr>
        <w:pStyle w:val="a3"/>
        <w:jc w:val="left"/>
        <w:rPr>
          <w:b w:val="0"/>
          <w:szCs w:val="28"/>
        </w:rPr>
      </w:pPr>
      <w:r w:rsidRPr="00752309">
        <w:rPr>
          <w:b w:val="0"/>
          <w:szCs w:val="28"/>
        </w:rPr>
        <w:t xml:space="preserve">        ДЛЯ</w:t>
      </w:r>
    </w:p>
    <w:p w:rsidR="003D2AA5" w:rsidRPr="00752309" w:rsidRDefault="003D2AA5" w:rsidP="003D2AA5">
      <w:pPr>
        <w:widowControl w:val="0"/>
        <w:autoSpaceDE w:val="0"/>
        <w:autoSpaceDN w:val="0"/>
        <w:adjustRightInd w:val="0"/>
        <w:rPr>
          <w:sz w:val="28"/>
          <w:szCs w:val="28"/>
        </w:rPr>
      </w:pPr>
      <w:r w:rsidRPr="00752309">
        <w:rPr>
          <w:sz w:val="28"/>
          <w:szCs w:val="28"/>
        </w:rPr>
        <w:t xml:space="preserve">     1) хронической кровопотери</w:t>
      </w:r>
    </w:p>
    <w:p w:rsidR="003D2AA5" w:rsidRPr="00752309" w:rsidRDefault="003D2AA5" w:rsidP="003D2AA5">
      <w:pPr>
        <w:widowControl w:val="0"/>
        <w:autoSpaceDE w:val="0"/>
        <w:autoSpaceDN w:val="0"/>
        <w:adjustRightInd w:val="0"/>
        <w:rPr>
          <w:sz w:val="28"/>
          <w:szCs w:val="28"/>
        </w:rPr>
      </w:pPr>
      <w:r w:rsidRPr="00752309">
        <w:rPr>
          <w:sz w:val="28"/>
          <w:szCs w:val="28"/>
        </w:rPr>
        <w:t xml:space="preserve">     2) острой кровопотери</w:t>
      </w:r>
    </w:p>
    <w:p w:rsidR="003D2AA5" w:rsidRPr="00752309" w:rsidRDefault="003D2AA5" w:rsidP="003D2AA5">
      <w:pPr>
        <w:widowControl w:val="0"/>
        <w:autoSpaceDE w:val="0"/>
        <w:autoSpaceDN w:val="0"/>
        <w:adjustRightInd w:val="0"/>
        <w:rPr>
          <w:sz w:val="28"/>
          <w:szCs w:val="28"/>
        </w:rPr>
      </w:pPr>
      <w:r w:rsidRPr="00752309">
        <w:rPr>
          <w:sz w:val="28"/>
          <w:szCs w:val="28"/>
        </w:rPr>
        <w:t xml:space="preserve">     3) апластической анемии</w:t>
      </w:r>
    </w:p>
    <w:p w:rsidR="003D2AA5" w:rsidRPr="00752309" w:rsidRDefault="003D2AA5" w:rsidP="003D2AA5">
      <w:pPr>
        <w:widowControl w:val="0"/>
        <w:autoSpaceDE w:val="0"/>
        <w:autoSpaceDN w:val="0"/>
        <w:adjustRightInd w:val="0"/>
        <w:rPr>
          <w:sz w:val="28"/>
          <w:szCs w:val="28"/>
        </w:rPr>
      </w:pPr>
      <w:r w:rsidRPr="00752309">
        <w:rPr>
          <w:sz w:val="28"/>
          <w:szCs w:val="28"/>
        </w:rPr>
        <w:t xml:space="preserve">     4) острого лейкоза</w:t>
      </w:r>
    </w:p>
    <w:p w:rsidR="003D2AA5" w:rsidRPr="00752309" w:rsidRDefault="003D2AA5" w:rsidP="003D2AA5">
      <w:pPr>
        <w:widowControl w:val="0"/>
        <w:autoSpaceDE w:val="0"/>
        <w:autoSpaceDN w:val="0"/>
        <w:adjustRightInd w:val="0"/>
        <w:rPr>
          <w:sz w:val="28"/>
          <w:szCs w:val="28"/>
        </w:rPr>
      </w:pPr>
      <w:r w:rsidRPr="00752309">
        <w:rPr>
          <w:sz w:val="28"/>
          <w:szCs w:val="28"/>
        </w:rPr>
        <w:t xml:space="preserve">     5) тромбоцитопенической пурпуры</w:t>
      </w:r>
    </w:p>
    <w:p w:rsidR="003D2AA5" w:rsidRPr="00752309" w:rsidRDefault="009D217F" w:rsidP="003D2AA5">
      <w:pPr>
        <w:pStyle w:val="a3"/>
        <w:jc w:val="left"/>
        <w:rPr>
          <w:b w:val="0"/>
          <w:szCs w:val="28"/>
        </w:rPr>
      </w:pPr>
      <w:r>
        <w:rPr>
          <w:b w:val="0"/>
          <w:szCs w:val="28"/>
        </w:rPr>
        <w:t xml:space="preserve">008. </w:t>
      </w:r>
      <w:r w:rsidR="003D2AA5" w:rsidRPr="00752309">
        <w:rPr>
          <w:b w:val="0"/>
          <w:szCs w:val="28"/>
        </w:rPr>
        <w:t>ФАКТОР, КОТОРЫЙ НЕОБХОДИМ ДЛЯ ВСАСЫВАНИЯ ВИТАМИНА В12</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1) соляная кислота</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2) гастрин</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3) гастромукопротеин</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4) пепсин</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5) фолиевая кислота</w:t>
      </w:r>
    </w:p>
    <w:p w:rsidR="003D2AA5" w:rsidRPr="00752309" w:rsidRDefault="003D2AA5" w:rsidP="003D2AA5">
      <w:pPr>
        <w:pStyle w:val="a3"/>
        <w:jc w:val="left"/>
        <w:rPr>
          <w:b w:val="0"/>
          <w:szCs w:val="28"/>
        </w:rPr>
      </w:pPr>
      <w:r w:rsidRPr="00752309">
        <w:rPr>
          <w:b w:val="0"/>
          <w:szCs w:val="28"/>
        </w:rPr>
        <w:t>009. ВНУТРЕННИЙ ФАКТОР КАСТЛА</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1) образуется в фундальной части желудка и связывается с витамином В12</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2) в 12-перстной кишке</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3) связывается с витамином В6</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4) связывается с закисным железом</w:t>
      </w:r>
    </w:p>
    <w:p w:rsidR="003D2AA5" w:rsidRPr="005D05CE" w:rsidRDefault="003D2AA5" w:rsidP="003D2AA5">
      <w:pPr>
        <w:widowControl w:val="0"/>
        <w:autoSpaceDE w:val="0"/>
        <w:autoSpaceDN w:val="0"/>
        <w:adjustRightInd w:val="0"/>
        <w:jc w:val="both"/>
        <w:rPr>
          <w:b/>
          <w:bCs/>
          <w:sz w:val="28"/>
          <w:szCs w:val="28"/>
        </w:rPr>
      </w:pPr>
      <w:r>
        <w:rPr>
          <w:sz w:val="28"/>
          <w:szCs w:val="28"/>
        </w:rPr>
        <w:t xml:space="preserve">     </w:t>
      </w:r>
      <w:r w:rsidRPr="005D05CE">
        <w:rPr>
          <w:sz w:val="28"/>
          <w:szCs w:val="28"/>
        </w:rPr>
        <w:t>5) образуется в 12-перстной кишке, связывается с витамином В6</w:t>
      </w:r>
    </w:p>
    <w:p w:rsidR="003D2AA5" w:rsidRPr="005D05CE" w:rsidRDefault="003D2AA5" w:rsidP="003D2AA5">
      <w:pPr>
        <w:rPr>
          <w:caps/>
          <w:sz w:val="28"/>
          <w:szCs w:val="28"/>
        </w:rPr>
      </w:pPr>
      <w:r w:rsidRPr="005D05CE">
        <w:rPr>
          <w:caps/>
          <w:sz w:val="28"/>
          <w:szCs w:val="28"/>
        </w:rPr>
        <w:t xml:space="preserve">010. Увеличение лимфатических узлов характерно для </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1) В12-дефицитной анемии</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2) гемолитической анемии</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3) тромбоцитопенической пурпуры</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4) железодефицитной анемии</w:t>
      </w:r>
    </w:p>
    <w:p w:rsidR="003D2AA5" w:rsidRPr="005D05CE" w:rsidRDefault="003D2AA5" w:rsidP="003D2AA5">
      <w:pPr>
        <w:widowControl w:val="0"/>
        <w:autoSpaceDE w:val="0"/>
        <w:autoSpaceDN w:val="0"/>
        <w:adjustRightInd w:val="0"/>
        <w:jc w:val="both"/>
        <w:rPr>
          <w:sz w:val="28"/>
          <w:szCs w:val="28"/>
        </w:rPr>
      </w:pPr>
      <w:r>
        <w:rPr>
          <w:sz w:val="28"/>
          <w:szCs w:val="28"/>
        </w:rPr>
        <w:t xml:space="preserve">     </w:t>
      </w:r>
      <w:r w:rsidRPr="005D05CE">
        <w:rPr>
          <w:sz w:val="28"/>
          <w:szCs w:val="28"/>
        </w:rPr>
        <w:t>5) лимфогранулематоза</w:t>
      </w:r>
      <w:r w:rsidRPr="005D05CE">
        <w:rPr>
          <w:b/>
          <w:bCs/>
          <w:sz w:val="28"/>
          <w:szCs w:val="28"/>
          <w:u w:val="single"/>
        </w:rPr>
        <w:t xml:space="preserve"> </w:t>
      </w:r>
    </w:p>
    <w:p w:rsidR="003D2AA5" w:rsidRPr="00752309" w:rsidRDefault="003D2AA5" w:rsidP="003D2AA5">
      <w:pPr>
        <w:pStyle w:val="5"/>
        <w:rPr>
          <w:rFonts w:ascii="Times New Roman" w:hAnsi="Times New Roman" w:cs="Times New Roman"/>
          <w:b/>
          <w:iCs/>
          <w:color w:val="auto"/>
          <w:sz w:val="28"/>
          <w:szCs w:val="28"/>
        </w:rPr>
      </w:pPr>
      <w:r w:rsidRPr="00752309">
        <w:rPr>
          <w:rFonts w:ascii="Times New Roman" w:hAnsi="Times New Roman" w:cs="Times New Roman"/>
          <w:b/>
          <w:iCs/>
          <w:color w:val="auto"/>
          <w:sz w:val="28"/>
          <w:szCs w:val="28"/>
        </w:rPr>
        <w:t>6.2.Ситуационные задачи</w:t>
      </w:r>
    </w:p>
    <w:p w:rsidR="003D2AA5" w:rsidRPr="00297A63" w:rsidRDefault="003D2AA5" w:rsidP="003D2AA5">
      <w:pPr>
        <w:widowControl w:val="0"/>
        <w:autoSpaceDE w:val="0"/>
        <w:autoSpaceDN w:val="0"/>
        <w:adjustRightInd w:val="0"/>
        <w:jc w:val="both"/>
        <w:rPr>
          <w:b/>
          <w:sz w:val="28"/>
          <w:szCs w:val="28"/>
        </w:rPr>
      </w:pPr>
      <w:r w:rsidRPr="00297A63">
        <w:rPr>
          <w:b/>
          <w:sz w:val="28"/>
          <w:szCs w:val="28"/>
        </w:rPr>
        <w:t>Задача №1.</w:t>
      </w:r>
    </w:p>
    <w:p w:rsidR="003D2AA5" w:rsidRPr="00297A63" w:rsidRDefault="003D2AA5" w:rsidP="003D2AA5">
      <w:pPr>
        <w:ind w:left="357"/>
        <w:rPr>
          <w:sz w:val="28"/>
          <w:szCs w:val="28"/>
        </w:rPr>
      </w:pPr>
      <w:r w:rsidRPr="00297A63">
        <w:rPr>
          <w:sz w:val="28"/>
          <w:szCs w:val="28"/>
        </w:rPr>
        <w:t>К дерматологу обратилась больная Н., 26 лет с жалобами на сухость кожи,</w:t>
      </w:r>
    </w:p>
    <w:p w:rsidR="003D2AA5" w:rsidRPr="00297A63" w:rsidRDefault="003D2AA5" w:rsidP="003D2AA5">
      <w:pPr>
        <w:ind w:left="357" w:hanging="357"/>
        <w:rPr>
          <w:sz w:val="28"/>
          <w:szCs w:val="28"/>
        </w:rPr>
      </w:pPr>
      <w:r w:rsidRPr="00297A63">
        <w:rPr>
          <w:sz w:val="28"/>
          <w:szCs w:val="28"/>
        </w:rPr>
        <w:t xml:space="preserve">ее   шелушение, ломкость и выпадение волос. Из гинекологического  </w:t>
      </w:r>
    </w:p>
    <w:p w:rsidR="003D2AA5" w:rsidRPr="00297A63" w:rsidRDefault="003D2AA5" w:rsidP="003D2AA5">
      <w:pPr>
        <w:ind w:left="357" w:hanging="357"/>
        <w:rPr>
          <w:sz w:val="28"/>
          <w:szCs w:val="28"/>
        </w:rPr>
      </w:pPr>
      <w:r w:rsidRPr="00297A63">
        <w:rPr>
          <w:sz w:val="28"/>
          <w:szCs w:val="28"/>
        </w:rPr>
        <w:t xml:space="preserve">анамнеза выяснено, что </w:t>
      </w:r>
      <w:r w:rsidRPr="00297A63">
        <w:rPr>
          <w:sz w:val="28"/>
          <w:szCs w:val="28"/>
          <w:lang w:val="en-US"/>
        </w:rPr>
        <w:t>mensis</w:t>
      </w:r>
      <w:r w:rsidRPr="00297A63">
        <w:rPr>
          <w:sz w:val="28"/>
          <w:szCs w:val="28"/>
        </w:rPr>
        <w:t xml:space="preserve"> с 10 лет, сопровождается обильными  </w:t>
      </w:r>
    </w:p>
    <w:p w:rsidR="003D2AA5" w:rsidRPr="00297A63" w:rsidRDefault="003D2AA5" w:rsidP="003D2AA5">
      <w:pPr>
        <w:ind w:left="357" w:hanging="357"/>
        <w:rPr>
          <w:sz w:val="28"/>
          <w:szCs w:val="28"/>
        </w:rPr>
      </w:pPr>
      <w:r w:rsidRPr="00297A63">
        <w:rPr>
          <w:sz w:val="28"/>
          <w:szCs w:val="28"/>
        </w:rPr>
        <w:t>кровопотерями. В ОАК:</w:t>
      </w:r>
    </w:p>
    <w:p w:rsidR="003D2AA5" w:rsidRPr="00687AD0" w:rsidRDefault="003D2AA5" w:rsidP="003D2AA5">
      <w:pPr>
        <w:rPr>
          <w:b/>
        </w:rPr>
      </w:pP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9"/>
        <w:gridCol w:w="556"/>
        <w:gridCol w:w="617"/>
        <w:gridCol w:w="592"/>
        <w:gridCol w:w="592"/>
        <w:gridCol w:w="592"/>
        <w:gridCol w:w="592"/>
        <w:gridCol w:w="592"/>
        <w:gridCol w:w="556"/>
        <w:gridCol w:w="700"/>
        <w:gridCol w:w="771"/>
        <w:gridCol w:w="634"/>
        <w:gridCol w:w="799"/>
        <w:gridCol w:w="816"/>
      </w:tblGrid>
      <w:tr w:rsidR="003D2AA5" w:rsidRPr="00687AD0" w:rsidTr="003D2AA5">
        <w:tc>
          <w:tcPr>
            <w:tcW w:w="2235" w:type="dxa"/>
            <w:gridSpan w:val="2"/>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Эритроциты</w:t>
            </w:r>
          </w:p>
        </w:tc>
        <w:tc>
          <w:tcPr>
            <w:tcW w:w="1940" w:type="dxa"/>
            <w:gridSpan w:val="3"/>
            <w:tcBorders>
              <w:top w:val="single" w:sz="4" w:space="0" w:color="auto"/>
              <w:left w:val="single" w:sz="4" w:space="0" w:color="auto"/>
              <w:bottom w:val="single" w:sz="4" w:space="0" w:color="auto"/>
              <w:right w:val="single" w:sz="4" w:space="0" w:color="auto"/>
            </w:tcBorders>
          </w:tcPr>
          <w:p w:rsidR="003D2AA5" w:rsidRPr="00687AD0" w:rsidRDefault="005B2717" w:rsidP="003D2AA5">
            <w:pPr>
              <w:widowControl w:val="0"/>
              <w:autoSpaceDE w:val="0"/>
              <w:autoSpaceDN w:val="0"/>
              <w:adjustRightInd w:val="0"/>
              <w:jc w:val="center"/>
            </w:pPr>
            <w:r w:rsidRPr="00687AD0">
              <w:t>Г</w:t>
            </w:r>
            <w:r w:rsidR="003D2AA5" w:rsidRPr="00687AD0">
              <w:t>емоглобин</w:t>
            </w:r>
          </w:p>
        </w:tc>
        <w:tc>
          <w:tcPr>
            <w:tcW w:w="1926"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ЦП</w:t>
            </w:r>
          </w:p>
        </w:tc>
        <w:tc>
          <w:tcPr>
            <w:tcW w:w="2201"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Тромбоциты</w:t>
            </w:r>
          </w:p>
        </w:tc>
        <w:tc>
          <w:tcPr>
            <w:tcW w:w="2273"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Ретикулоциты</w:t>
            </w:r>
          </w:p>
        </w:tc>
      </w:tr>
      <w:tr w:rsidR="003D2AA5" w:rsidRPr="00687AD0" w:rsidTr="003D2AA5">
        <w:trPr>
          <w:trHeight w:val="260"/>
        </w:trPr>
        <w:tc>
          <w:tcPr>
            <w:tcW w:w="2235" w:type="dxa"/>
            <w:gridSpan w:val="2"/>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4-5 млн.</w:t>
            </w:r>
          </w:p>
        </w:tc>
        <w:tc>
          <w:tcPr>
            <w:tcW w:w="1940"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гр. %</w:t>
            </w:r>
          </w:p>
        </w:tc>
        <w:tc>
          <w:tcPr>
            <w:tcW w:w="1926"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0,9-1,1</w:t>
            </w:r>
          </w:p>
        </w:tc>
        <w:tc>
          <w:tcPr>
            <w:tcW w:w="2201"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125-400 тыс.</w:t>
            </w:r>
          </w:p>
        </w:tc>
        <w:tc>
          <w:tcPr>
            <w:tcW w:w="2273"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0,2-1,4%</w:t>
            </w:r>
          </w:p>
        </w:tc>
      </w:tr>
      <w:tr w:rsidR="003D2AA5" w:rsidRPr="00687AD0" w:rsidTr="003D2AA5">
        <w:trPr>
          <w:trHeight w:val="340"/>
        </w:trPr>
        <w:tc>
          <w:tcPr>
            <w:tcW w:w="2235" w:type="dxa"/>
            <w:gridSpan w:val="2"/>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i/>
                <w:color w:val="0000FF"/>
              </w:rPr>
            </w:pPr>
            <w:r w:rsidRPr="00687AD0">
              <w:rPr>
                <w:i/>
                <w:color w:val="0000FF"/>
              </w:rPr>
              <w:t>2,6*10¹²</w:t>
            </w:r>
          </w:p>
        </w:tc>
        <w:tc>
          <w:tcPr>
            <w:tcW w:w="1940"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i/>
                <w:color w:val="0000FF"/>
              </w:rPr>
            </w:pPr>
            <w:r w:rsidRPr="00687AD0">
              <w:rPr>
                <w:i/>
                <w:color w:val="0000FF"/>
              </w:rPr>
              <w:t>60г/л</w:t>
            </w:r>
          </w:p>
        </w:tc>
        <w:tc>
          <w:tcPr>
            <w:tcW w:w="1926"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i/>
                <w:color w:val="0000FF"/>
              </w:rPr>
            </w:pPr>
            <w:r w:rsidRPr="00687AD0">
              <w:rPr>
                <w:i/>
                <w:color w:val="0000FF"/>
              </w:rPr>
              <w:t>0,7</w:t>
            </w:r>
          </w:p>
        </w:tc>
        <w:tc>
          <w:tcPr>
            <w:tcW w:w="2201"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i/>
                <w:color w:val="0000FF"/>
              </w:rPr>
            </w:pPr>
            <w:r w:rsidRPr="00687AD0">
              <w:rPr>
                <w:i/>
                <w:color w:val="0000FF"/>
              </w:rPr>
              <w:t>140</w:t>
            </w:r>
          </w:p>
        </w:tc>
        <w:tc>
          <w:tcPr>
            <w:tcW w:w="2273"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i/>
                <w:color w:val="0000FF"/>
              </w:rPr>
            </w:pPr>
            <w:r w:rsidRPr="00687AD0">
              <w:rPr>
                <w:i/>
                <w:color w:val="0000FF"/>
              </w:rPr>
              <w:t>0,2</w:t>
            </w:r>
          </w:p>
        </w:tc>
      </w:tr>
      <w:tr w:rsidR="003D2AA5" w:rsidRPr="00687AD0" w:rsidTr="003D2AA5">
        <w:trPr>
          <w:cantSplit/>
          <w:trHeight w:val="1284"/>
        </w:trPr>
        <w:tc>
          <w:tcPr>
            <w:tcW w:w="159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lastRenderedPageBreak/>
              <w:t>Лейко-</w:t>
            </w:r>
          </w:p>
          <w:p w:rsidR="003D2AA5" w:rsidRPr="00687AD0" w:rsidRDefault="003D2AA5" w:rsidP="003D2AA5">
            <w:pPr>
              <w:widowControl w:val="0"/>
              <w:autoSpaceDE w:val="0"/>
              <w:autoSpaceDN w:val="0"/>
              <w:adjustRightInd w:val="0"/>
              <w:jc w:val="center"/>
            </w:pPr>
            <w:r w:rsidRPr="00687AD0">
              <w:t>циты</w:t>
            </w:r>
          </w:p>
        </w:tc>
        <w:tc>
          <w:tcPr>
            <w:tcW w:w="643"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Базофилы</w:t>
            </w:r>
          </w:p>
        </w:tc>
        <w:tc>
          <w:tcPr>
            <w:tcW w:w="65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Эозинофилы</w:t>
            </w:r>
          </w:p>
        </w:tc>
        <w:tc>
          <w:tcPr>
            <w:tcW w:w="641"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Гемоцитобласты</w:t>
            </w:r>
          </w:p>
        </w:tc>
        <w:tc>
          <w:tcPr>
            <w:tcW w:w="642"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Миелобласты</w:t>
            </w:r>
          </w:p>
        </w:tc>
        <w:tc>
          <w:tcPr>
            <w:tcW w:w="642"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Промиелоциты</w:t>
            </w:r>
          </w:p>
        </w:tc>
        <w:tc>
          <w:tcPr>
            <w:tcW w:w="642"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Миелоциты</w:t>
            </w:r>
          </w:p>
        </w:tc>
        <w:tc>
          <w:tcPr>
            <w:tcW w:w="642"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Юные</w:t>
            </w:r>
          </w:p>
        </w:tc>
        <w:tc>
          <w:tcPr>
            <w:tcW w:w="643"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Палочкоядерные</w:t>
            </w:r>
          </w:p>
        </w:tc>
        <w:tc>
          <w:tcPr>
            <w:tcW w:w="741"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Сегментоядерные</w:t>
            </w:r>
          </w:p>
        </w:tc>
        <w:tc>
          <w:tcPr>
            <w:tcW w:w="81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Лимфоциты</w:t>
            </w:r>
          </w:p>
        </w:tc>
        <w:tc>
          <w:tcPr>
            <w:tcW w:w="694"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Моноциты</w:t>
            </w:r>
          </w:p>
        </w:tc>
        <w:tc>
          <w:tcPr>
            <w:tcW w:w="858"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Плазматические клетки</w:t>
            </w:r>
          </w:p>
        </w:tc>
        <w:tc>
          <w:tcPr>
            <w:tcW w:w="721"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Индекс ядерного сдвига</w:t>
            </w:r>
          </w:p>
        </w:tc>
      </w:tr>
      <w:tr w:rsidR="003D2AA5" w:rsidRPr="00687AD0" w:rsidTr="003D2AA5">
        <w:tc>
          <w:tcPr>
            <w:tcW w:w="159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Норма в абсолютных</w:t>
            </w:r>
          </w:p>
          <w:p w:rsidR="003D2AA5" w:rsidRPr="00687AD0" w:rsidRDefault="003D2AA5" w:rsidP="003D2AA5">
            <w:pPr>
              <w:widowControl w:val="0"/>
              <w:autoSpaceDE w:val="0"/>
              <w:autoSpaceDN w:val="0"/>
              <w:adjustRightInd w:val="0"/>
              <w:jc w:val="center"/>
            </w:pPr>
            <w:r w:rsidRPr="00687AD0">
              <w:t>числах</w:t>
            </w:r>
          </w:p>
        </w:tc>
        <w:tc>
          <w:tcPr>
            <w:tcW w:w="643"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20-</w:t>
            </w:r>
          </w:p>
          <w:p w:rsidR="003D2AA5" w:rsidRPr="00687AD0" w:rsidRDefault="003D2AA5" w:rsidP="003D2AA5">
            <w:pPr>
              <w:widowControl w:val="0"/>
              <w:autoSpaceDE w:val="0"/>
              <w:autoSpaceDN w:val="0"/>
              <w:adjustRightInd w:val="0"/>
              <w:jc w:val="center"/>
            </w:pPr>
            <w:r w:rsidRPr="00687AD0">
              <w:t>-80</w:t>
            </w:r>
          </w:p>
        </w:tc>
        <w:tc>
          <w:tcPr>
            <w:tcW w:w="65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100-</w:t>
            </w:r>
          </w:p>
          <w:p w:rsidR="003D2AA5" w:rsidRPr="00687AD0" w:rsidRDefault="003D2AA5" w:rsidP="003D2AA5">
            <w:pPr>
              <w:widowControl w:val="0"/>
              <w:autoSpaceDE w:val="0"/>
              <w:autoSpaceDN w:val="0"/>
              <w:adjustRightInd w:val="0"/>
              <w:jc w:val="center"/>
            </w:pPr>
            <w:r w:rsidRPr="00687AD0">
              <w:t>-250</w:t>
            </w:r>
          </w:p>
        </w:tc>
        <w:tc>
          <w:tcPr>
            <w:tcW w:w="641"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643"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80-</w:t>
            </w:r>
          </w:p>
          <w:p w:rsidR="003D2AA5" w:rsidRPr="00687AD0" w:rsidRDefault="003D2AA5" w:rsidP="003D2AA5">
            <w:pPr>
              <w:widowControl w:val="0"/>
              <w:autoSpaceDE w:val="0"/>
              <w:autoSpaceDN w:val="0"/>
              <w:adjustRightInd w:val="0"/>
              <w:jc w:val="center"/>
            </w:pPr>
            <w:r w:rsidRPr="00687AD0">
              <w:t>-40</w:t>
            </w:r>
          </w:p>
        </w:tc>
        <w:tc>
          <w:tcPr>
            <w:tcW w:w="741"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3.06-</w:t>
            </w:r>
          </w:p>
          <w:p w:rsidR="003D2AA5" w:rsidRPr="00687AD0" w:rsidRDefault="003D2AA5" w:rsidP="003D2AA5">
            <w:pPr>
              <w:widowControl w:val="0"/>
              <w:autoSpaceDE w:val="0"/>
              <w:autoSpaceDN w:val="0"/>
              <w:adjustRightInd w:val="0"/>
              <w:jc w:val="center"/>
            </w:pPr>
            <w:r w:rsidRPr="00687AD0">
              <w:t>5.600</w:t>
            </w:r>
          </w:p>
        </w:tc>
        <w:tc>
          <w:tcPr>
            <w:tcW w:w="81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1.610-</w:t>
            </w:r>
          </w:p>
          <w:p w:rsidR="003D2AA5" w:rsidRPr="00687AD0" w:rsidRDefault="003D2AA5" w:rsidP="003D2AA5">
            <w:pPr>
              <w:widowControl w:val="0"/>
              <w:autoSpaceDE w:val="0"/>
              <w:autoSpaceDN w:val="0"/>
              <w:adjustRightInd w:val="0"/>
              <w:jc w:val="center"/>
            </w:pPr>
            <w:r w:rsidRPr="00687AD0">
              <w:t>-2.10</w:t>
            </w:r>
          </w:p>
        </w:tc>
        <w:tc>
          <w:tcPr>
            <w:tcW w:w="694"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200-</w:t>
            </w:r>
          </w:p>
          <w:p w:rsidR="003D2AA5" w:rsidRPr="00687AD0" w:rsidRDefault="003D2AA5" w:rsidP="003D2AA5">
            <w:pPr>
              <w:widowControl w:val="0"/>
              <w:autoSpaceDE w:val="0"/>
              <w:autoSpaceDN w:val="0"/>
              <w:adjustRightInd w:val="0"/>
              <w:jc w:val="center"/>
            </w:pPr>
            <w:r w:rsidRPr="00687AD0">
              <w:t>-600</w:t>
            </w:r>
          </w:p>
        </w:tc>
        <w:tc>
          <w:tcPr>
            <w:tcW w:w="858"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721"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r>
      <w:tr w:rsidR="003D2AA5" w:rsidRPr="00687AD0" w:rsidTr="003D2AA5">
        <w:tc>
          <w:tcPr>
            <w:tcW w:w="159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--8-тыс.</w:t>
            </w:r>
          </w:p>
          <w:p w:rsidR="003D2AA5" w:rsidRPr="00687AD0" w:rsidRDefault="003D2AA5" w:rsidP="003D2AA5">
            <w:pPr>
              <w:widowControl w:val="0"/>
              <w:autoSpaceDE w:val="0"/>
              <w:autoSpaceDN w:val="0"/>
              <w:adjustRightInd w:val="0"/>
              <w:jc w:val="center"/>
            </w:pPr>
          </w:p>
        </w:tc>
        <w:tc>
          <w:tcPr>
            <w:tcW w:w="643"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0-1%</w:t>
            </w:r>
          </w:p>
        </w:tc>
        <w:tc>
          <w:tcPr>
            <w:tcW w:w="65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2-1%</w:t>
            </w:r>
          </w:p>
        </w:tc>
        <w:tc>
          <w:tcPr>
            <w:tcW w:w="641"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643"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3-6%</w:t>
            </w:r>
          </w:p>
        </w:tc>
        <w:tc>
          <w:tcPr>
            <w:tcW w:w="741"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51-67%</w:t>
            </w:r>
          </w:p>
        </w:tc>
        <w:tc>
          <w:tcPr>
            <w:tcW w:w="81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23-42%</w:t>
            </w:r>
          </w:p>
        </w:tc>
        <w:tc>
          <w:tcPr>
            <w:tcW w:w="694"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4-8%</w:t>
            </w:r>
          </w:p>
        </w:tc>
        <w:tc>
          <w:tcPr>
            <w:tcW w:w="858"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721"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r>
      <w:tr w:rsidR="003D2AA5" w:rsidRPr="00687AD0" w:rsidTr="003D2AA5">
        <w:tc>
          <w:tcPr>
            <w:tcW w:w="159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rPr>
                <w:i/>
                <w:color w:val="0000FF"/>
              </w:rPr>
            </w:pPr>
            <w:r w:rsidRPr="00687AD0">
              <w:rPr>
                <w:i/>
                <w:color w:val="0000FF"/>
              </w:rPr>
              <w:t>4,5</w:t>
            </w:r>
          </w:p>
          <w:p w:rsidR="003D2AA5" w:rsidRPr="00687AD0" w:rsidRDefault="003D2AA5" w:rsidP="003D2AA5">
            <w:pPr>
              <w:widowControl w:val="0"/>
              <w:autoSpaceDE w:val="0"/>
              <w:autoSpaceDN w:val="0"/>
              <w:adjustRightInd w:val="0"/>
              <w:jc w:val="center"/>
              <w:rPr>
                <w:i/>
                <w:color w:val="0000FF"/>
              </w:rPr>
            </w:pPr>
          </w:p>
        </w:tc>
        <w:tc>
          <w:tcPr>
            <w:tcW w:w="643"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65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641"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643"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5</w:t>
            </w:r>
          </w:p>
        </w:tc>
        <w:tc>
          <w:tcPr>
            <w:tcW w:w="741"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52</w:t>
            </w:r>
          </w:p>
        </w:tc>
        <w:tc>
          <w:tcPr>
            <w:tcW w:w="81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38</w:t>
            </w:r>
          </w:p>
        </w:tc>
        <w:tc>
          <w:tcPr>
            <w:tcW w:w="694"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6</w:t>
            </w:r>
          </w:p>
        </w:tc>
        <w:tc>
          <w:tcPr>
            <w:tcW w:w="858"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721"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r>
    </w:tbl>
    <w:p w:rsidR="003D2AA5" w:rsidRPr="00687AD0" w:rsidRDefault="003D2AA5" w:rsidP="003D2AA5"/>
    <w:p w:rsidR="003D2AA5" w:rsidRPr="00687AD0" w:rsidRDefault="003D2AA5" w:rsidP="003D2AA5">
      <w:r w:rsidRPr="00687AD0">
        <w:t>Дегенеративные изменения нейтрофилов  -</w:t>
      </w:r>
    </w:p>
    <w:p w:rsidR="003D2AA5" w:rsidRPr="00687AD0" w:rsidRDefault="003D2AA5" w:rsidP="003D2AA5">
      <w:pPr>
        <w:rPr>
          <w:i/>
        </w:rPr>
      </w:pPr>
      <w:r w:rsidRPr="00687AD0">
        <w:t>Анизоцитоз  ___</w:t>
      </w:r>
      <w:r w:rsidRPr="00687AD0">
        <w:rPr>
          <w:i/>
          <w:color w:val="0000FF"/>
        </w:rPr>
        <w:t>++</w:t>
      </w:r>
      <w:r w:rsidRPr="00687AD0">
        <w:t>________  пойкилоцитоз  ++ Полихромазия  ____</w:t>
      </w:r>
      <w:r w:rsidRPr="00687AD0">
        <w:rPr>
          <w:i/>
        </w:rPr>
        <w:t>_</w:t>
      </w:r>
      <w:r w:rsidRPr="00687AD0">
        <w:rPr>
          <w:i/>
          <w:color w:val="0000FF"/>
        </w:rPr>
        <w:t>++</w:t>
      </w:r>
      <w:r w:rsidRPr="00687AD0">
        <w:rPr>
          <w:i/>
        </w:rPr>
        <w:t xml:space="preserve"> </w:t>
      </w:r>
    </w:p>
    <w:p w:rsidR="003D2AA5" w:rsidRPr="00687AD0" w:rsidRDefault="003D2AA5" w:rsidP="003D2AA5">
      <w:r w:rsidRPr="00687AD0">
        <w:t>Нормобласты  ______________  Длит. кровотечения____________</w:t>
      </w:r>
    </w:p>
    <w:p w:rsidR="003D2AA5" w:rsidRPr="00687AD0" w:rsidRDefault="003D2AA5" w:rsidP="003D2AA5">
      <w:r w:rsidRPr="00687AD0">
        <w:t>СОЭ  __</w:t>
      </w:r>
      <w:r w:rsidRPr="00687AD0">
        <w:rPr>
          <w:i/>
          <w:color w:val="0000FF"/>
        </w:rPr>
        <w:t>10</w:t>
      </w:r>
      <w:r w:rsidRPr="00687AD0">
        <w:t xml:space="preserve">_____  мм. час. Свертываемость крови: начало  _______ конец </w:t>
      </w:r>
    </w:p>
    <w:p w:rsidR="003D2AA5" w:rsidRPr="00687AD0" w:rsidRDefault="003D2AA5" w:rsidP="003D2AA5">
      <w:pPr>
        <w:shd w:val="clear" w:color="auto" w:fill="FFFFFF"/>
        <w:spacing w:line="206" w:lineRule="exact"/>
        <w:ind w:right="5" w:firstLine="708"/>
        <w:jc w:val="both"/>
      </w:pPr>
      <w:r w:rsidRPr="00687AD0">
        <w:t xml:space="preserve">Резистентность эритроцитов: мак __________________ мин. ____________________________________    </w:t>
      </w:r>
    </w:p>
    <w:p w:rsidR="003D2AA5" w:rsidRPr="00752309" w:rsidRDefault="003D2AA5" w:rsidP="00082AD0">
      <w:pPr>
        <w:pStyle w:val="a3"/>
        <w:jc w:val="both"/>
        <w:rPr>
          <w:b w:val="0"/>
          <w:szCs w:val="28"/>
        </w:rPr>
      </w:pPr>
      <w:r w:rsidRPr="00752309">
        <w:rPr>
          <w:b w:val="0"/>
          <w:szCs w:val="28"/>
        </w:rPr>
        <w:t xml:space="preserve">     1. Укажите диагноз?</w:t>
      </w:r>
    </w:p>
    <w:p w:rsidR="003D2AA5" w:rsidRPr="00752309" w:rsidRDefault="003D2AA5" w:rsidP="00082AD0">
      <w:pPr>
        <w:pStyle w:val="a3"/>
        <w:autoSpaceDN w:val="0"/>
        <w:ind w:left="360"/>
        <w:jc w:val="both"/>
        <w:rPr>
          <w:b w:val="0"/>
          <w:szCs w:val="28"/>
        </w:rPr>
      </w:pPr>
      <w:r w:rsidRPr="00752309">
        <w:rPr>
          <w:b w:val="0"/>
          <w:szCs w:val="28"/>
        </w:rPr>
        <w:t>2.Что явилось причиной развития данного заболевания?</w:t>
      </w:r>
    </w:p>
    <w:p w:rsidR="003D2AA5" w:rsidRPr="00752309" w:rsidRDefault="003D2AA5" w:rsidP="004C18C0">
      <w:pPr>
        <w:pStyle w:val="a3"/>
        <w:numPr>
          <w:ilvl w:val="0"/>
          <w:numId w:val="478"/>
        </w:numPr>
        <w:autoSpaceDN w:val="0"/>
        <w:spacing w:after="120"/>
        <w:jc w:val="both"/>
        <w:rPr>
          <w:b w:val="0"/>
          <w:szCs w:val="28"/>
        </w:rPr>
      </w:pPr>
      <w:r w:rsidRPr="00752309">
        <w:rPr>
          <w:b w:val="0"/>
          <w:szCs w:val="28"/>
        </w:rPr>
        <w:t>Как называется данная патология по уровню цветового показателя?</w:t>
      </w:r>
    </w:p>
    <w:p w:rsidR="003D2AA5" w:rsidRPr="00752309" w:rsidRDefault="003D2AA5" w:rsidP="004C18C0">
      <w:pPr>
        <w:pStyle w:val="a3"/>
        <w:numPr>
          <w:ilvl w:val="0"/>
          <w:numId w:val="478"/>
        </w:numPr>
        <w:autoSpaceDN w:val="0"/>
        <w:spacing w:after="120"/>
        <w:jc w:val="both"/>
        <w:rPr>
          <w:b w:val="0"/>
          <w:szCs w:val="28"/>
        </w:rPr>
      </w:pPr>
      <w:r w:rsidRPr="00752309">
        <w:rPr>
          <w:b w:val="0"/>
          <w:szCs w:val="28"/>
        </w:rPr>
        <w:t>Что такое анизоцитоз?</w:t>
      </w:r>
    </w:p>
    <w:p w:rsidR="003D2AA5" w:rsidRPr="00752309" w:rsidRDefault="003D2AA5" w:rsidP="004C18C0">
      <w:pPr>
        <w:pStyle w:val="a3"/>
        <w:numPr>
          <w:ilvl w:val="0"/>
          <w:numId w:val="478"/>
        </w:numPr>
        <w:autoSpaceDN w:val="0"/>
        <w:spacing w:after="120"/>
        <w:jc w:val="both"/>
        <w:rPr>
          <w:b w:val="0"/>
          <w:szCs w:val="28"/>
        </w:rPr>
      </w:pPr>
      <w:r w:rsidRPr="00752309">
        <w:rPr>
          <w:b w:val="0"/>
          <w:szCs w:val="28"/>
        </w:rPr>
        <w:t>Какой вариант анизоцитоза характерен для данной патологии?</w:t>
      </w:r>
    </w:p>
    <w:p w:rsidR="003D2AA5" w:rsidRPr="00752309" w:rsidRDefault="003D2AA5" w:rsidP="00082AD0">
      <w:pPr>
        <w:pStyle w:val="a3"/>
        <w:jc w:val="both"/>
        <w:rPr>
          <w:szCs w:val="28"/>
        </w:rPr>
      </w:pPr>
      <w:r w:rsidRPr="00752309">
        <w:rPr>
          <w:szCs w:val="28"/>
        </w:rPr>
        <w:t>Задача №2.</w:t>
      </w:r>
    </w:p>
    <w:p w:rsidR="003D2AA5" w:rsidRPr="00297A63" w:rsidRDefault="003D2AA5" w:rsidP="00082AD0">
      <w:pPr>
        <w:widowControl w:val="0"/>
        <w:autoSpaceDE w:val="0"/>
        <w:autoSpaceDN w:val="0"/>
        <w:adjustRightInd w:val="0"/>
        <w:ind w:firstLine="708"/>
        <w:jc w:val="both"/>
        <w:rPr>
          <w:sz w:val="28"/>
          <w:szCs w:val="28"/>
        </w:rPr>
      </w:pPr>
      <w:r w:rsidRPr="00297A63">
        <w:rPr>
          <w:sz w:val="28"/>
          <w:szCs w:val="28"/>
        </w:rPr>
        <w:t xml:space="preserve">Больная 37 лет, жалуется на слабость, головокружение, потемнение в глазах, парастезии в стопах и неустойчивость походки. При осмотре: гунтеровский глоссит, выявлена некоторая желтушность кожных покровов, печень выступает из-под края реберной дуги на </w:t>
      </w:r>
      <w:smartTag w:uri="urn:schemas-microsoft-com:office:smarttags" w:element="metricconverter">
        <w:smartTagPr>
          <w:attr w:name="ProductID" w:val="4,5 см"/>
        </w:smartTagPr>
        <w:r w:rsidRPr="00297A63">
          <w:rPr>
            <w:sz w:val="28"/>
            <w:szCs w:val="28"/>
          </w:rPr>
          <w:t>4,5 см</w:t>
        </w:r>
      </w:smartTag>
      <w:r w:rsidRPr="00297A63">
        <w:rPr>
          <w:sz w:val="28"/>
          <w:szCs w:val="28"/>
        </w:rPr>
        <w:t>.  При гастроскопии атрофический гастрит, при исследовании желудочного сока - ахилия. В ОАК:</w:t>
      </w:r>
    </w:p>
    <w:p w:rsidR="003D2AA5" w:rsidRPr="00687AD0" w:rsidRDefault="003D2AA5" w:rsidP="003D2AA5">
      <w:pPr>
        <w:rPr>
          <w:b/>
        </w:rPr>
      </w:pP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4"/>
        <w:gridCol w:w="578"/>
        <w:gridCol w:w="605"/>
        <w:gridCol w:w="588"/>
        <w:gridCol w:w="589"/>
        <w:gridCol w:w="589"/>
        <w:gridCol w:w="589"/>
        <w:gridCol w:w="589"/>
        <w:gridCol w:w="578"/>
        <w:gridCol w:w="685"/>
        <w:gridCol w:w="755"/>
        <w:gridCol w:w="634"/>
        <w:gridCol w:w="789"/>
        <w:gridCol w:w="816"/>
      </w:tblGrid>
      <w:tr w:rsidR="003D2AA5" w:rsidRPr="00687AD0" w:rsidTr="003D2AA5">
        <w:tc>
          <w:tcPr>
            <w:tcW w:w="2076" w:type="dxa"/>
            <w:gridSpan w:val="2"/>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Эритроциты</w:t>
            </w:r>
          </w:p>
        </w:tc>
        <w:tc>
          <w:tcPr>
            <w:tcW w:w="1803" w:type="dxa"/>
            <w:gridSpan w:val="3"/>
            <w:tcBorders>
              <w:top w:val="single" w:sz="4" w:space="0" w:color="auto"/>
              <w:left w:val="single" w:sz="4" w:space="0" w:color="auto"/>
              <w:bottom w:val="single" w:sz="4" w:space="0" w:color="auto"/>
              <w:right w:val="single" w:sz="4" w:space="0" w:color="auto"/>
            </w:tcBorders>
          </w:tcPr>
          <w:p w:rsidR="003D2AA5" w:rsidRPr="00687AD0" w:rsidRDefault="005B2717" w:rsidP="003D2AA5">
            <w:pPr>
              <w:widowControl w:val="0"/>
              <w:autoSpaceDE w:val="0"/>
              <w:autoSpaceDN w:val="0"/>
              <w:adjustRightInd w:val="0"/>
              <w:jc w:val="center"/>
            </w:pPr>
            <w:r w:rsidRPr="00687AD0">
              <w:t>Г</w:t>
            </w:r>
            <w:r w:rsidR="003D2AA5" w:rsidRPr="00687AD0">
              <w:t>емоглобин</w:t>
            </w:r>
          </w:p>
        </w:tc>
        <w:tc>
          <w:tcPr>
            <w:tcW w:w="1791"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ЦП</w:t>
            </w:r>
          </w:p>
        </w:tc>
        <w:tc>
          <w:tcPr>
            <w:tcW w:w="2046"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Тромбоциты</w:t>
            </w:r>
          </w:p>
        </w:tc>
        <w:tc>
          <w:tcPr>
            <w:tcW w:w="2112"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Ретикулоциты</w:t>
            </w:r>
          </w:p>
        </w:tc>
      </w:tr>
      <w:tr w:rsidR="003D2AA5" w:rsidRPr="00687AD0" w:rsidTr="003D2AA5">
        <w:trPr>
          <w:trHeight w:val="260"/>
        </w:trPr>
        <w:tc>
          <w:tcPr>
            <w:tcW w:w="2076" w:type="dxa"/>
            <w:gridSpan w:val="2"/>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4-5 млн.</w:t>
            </w:r>
          </w:p>
        </w:tc>
        <w:tc>
          <w:tcPr>
            <w:tcW w:w="1803"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гр. %</w:t>
            </w:r>
          </w:p>
        </w:tc>
        <w:tc>
          <w:tcPr>
            <w:tcW w:w="1791"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0,9-1,1</w:t>
            </w:r>
          </w:p>
        </w:tc>
        <w:tc>
          <w:tcPr>
            <w:tcW w:w="2046"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125-400 тыс.</w:t>
            </w:r>
          </w:p>
        </w:tc>
        <w:tc>
          <w:tcPr>
            <w:tcW w:w="2112"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0,2-1,4%</w:t>
            </w:r>
          </w:p>
        </w:tc>
      </w:tr>
      <w:tr w:rsidR="003D2AA5" w:rsidRPr="00687AD0" w:rsidTr="003D2AA5">
        <w:trPr>
          <w:trHeight w:val="340"/>
        </w:trPr>
        <w:tc>
          <w:tcPr>
            <w:tcW w:w="2076" w:type="dxa"/>
            <w:gridSpan w:val="2"/>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i/>
                <w:color w:val="0000FF"/>
              </w:rPr>
            </w:pPr>
            <w:r w:rsidRPr="00687AD0">
              <w:rPr>
                <w:i/>
                <w:color w:val="0000FF"/>
              </w:rPr>
              <w:t>1,3 *10¹²</w:t>
            </w:r>
          </w:p>
        </w:tc>
        <w:tc>
          <w:tcPr>
            <w:tcW w:w="1803"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i/>
                <w:color w:val="0000FF"/>
              </w:rPr>
            </w:pPr>
            <w:r w:rsidRPr="00687AD0">
              <w:rPr>
                <w:i/>
                <w:color w:val="0000FF"/>
              </w:rPr>
              <w:t>60</w:t>
            </w:r>
          </w:p>
        </w:tc>
        <w:tc>
          <w:tcPr>
            <w:tcW w:w="1791"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i/>
                <w:color w:val="0000FF"/>
              </w:rPr>
            </w:pPr>
            <w:r w:rsidRPr="00687AD0">
              <w:rPr>
                <w:i/>
                <w:color w:val="0000FF"/>
              </w:rPr>
              <w:t>1,4</w:t>
            </w:r>
          </w:p>
        </w:tc>
        <w:tc>
          <w:tcPr>
            <w:tcW w:w="2046"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i/>
                <w:color w:val="0000FF"/>
              </w:rPr>
            </w:pPr>
            <w:r w:rsidRPr="00687AD0">
              <w:rPr>
                <w:i/>
                <w:color w:val="0000FF"/>
              </w:rPr>
              <w:t>100</w:t>
            </w:r>
          </w:p>
        </w:tc>
        <w:tc>
          <w:tcPr>
            <w:tcW w:w="2112"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i/>
                <w:color w:val="0000FF"/>
              </w:rPr>
            </w:pPr>
            <w:r w:rsidRPr="00687AD0">
              <w:rPr>
                <w:i/>
                <w:color w:val="0000FF"/>
              </w:rPr>
              <w:t>0,1</w:t>
            </w:r>
          </w:p>
        </w:tc>
      </w:tr>
      <w:tr w:rsidR="003D2AA5" w:rsidRPr="00687AD0" w:rsidTr="003D2AA5">
        <w:trPr>
          <w:cantSplit/>
          <w:trHeight w:val="1284"/>
        </w:trPr>
        <w:tc>
          <w:tcPr>
            <w:tcW w:w="147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Лейко-</w:t>
            </w:r>
          </w:p>
          <w:p w:rsidR="003D2AA5" w:rsidRPr="00687AD0" w:rsidRDefault="003D2AA5" w:rsidP="003D2AA5">
            <w:pPr>
              <w:widowControl w:val="0"/>
              <w:autoSpaceDE w:val="0"/>
              <w:autoSpaceDN w:val="0"/>
              <w:adjustRightInd w:val="0"/>
              <w:jc w:val="center"/>
            </w:pPr>
            <w:r w:rsidRPr="00687AD0">
              <w:t>циты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Базофилы</w:t>
            </w:r>
          </w:p>
        </w:tc>
        <w:tc>
          <w:tcPr>
            <w:tcW w:w="610"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Эозинофилы</w:t>
            </w:r>
          </w:p>
        </w:tc>
        <w:tc>
          <w:tcPr>
            <w:tcW w:w="596"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Гемоцитобласты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Миелобласты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Промиелоциты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Миелоциты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Юные</w:t>
            </w:r>
          </w:p>
        </w:tc>
        <w:tc>
          <w:tcPr>
            <w:tcW w:w="598"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Палочкоядерные</w:t>
            </w:r>
          </w:p>
        </w:tc>
        <w:tc>
          <w:tcPr>
            <w:tcW w:w="689"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Сегментоядерные</w:t>
            </w:r>
          </w:p>
        </w:tc>
        <w:tc>
          <w:tcPr>
            <w:tcW w:w="759"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Лимфоциты</w:t>
            </w:r>
          </w:p>
        </w:tc>
        <w:tc>
          <w:tcPr>
            <w:tcW w:w="645"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Моноциты</w:t>
            </w:r>
          </w:p>
        </w:tc>
        <w:tc>
          <w:tcPr>
            <w:tcW w:w="79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Плазматические клетки</w:t>
            </w:r>
          </w:p>
        </w:tc>
        <w:tc>
          <w:tcPr>
            <w:tcW w:w="670"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Индекс ядерного сдвига</w:t>
            </w:r>
          </w:p>
        </w:tc>
      </w:tr>
      <w:tr w:rsidR="003D2AA5" w:rsidRPr="00687AD0" w:rsidTr="003D2AA5">
        <w:tc>
          <w:tcPr>
            <w:tcW w:w="147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Норма в абсолютных</w:t>
            </w:r>
          </w:p>
          <w:p w:rsidR="003D2AA5" w:rsidRPr="00687AD0" w:rsidRDefault="003D2AA5" w:rsidP="003D2AA5">
            <w:pPr>
              <w:widowControl w:val="0"/>
              <w:autoSpaceDE w:val="0"/>
              <w:autoSpaceDN w:val="0"/>
              <w:adjustRightInd w:val="0"/>
              <w:jc w:val="center"/>
            </w:pPr>
            <w:r w:rsidRPr="00687AD0">
              <w:t>числах</w:t>
            </w: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20-</w:t>
            </w:r>
          </w:p>
          <w:p w:rsidR="003D2AA5" w:rsidRPr="00687AD0" w:rsidRDefault="003D2AA5" w:rsidP="003D2AA5">
            <w:pPr>
              <w:widowControl w:val="0"/>
              <w:autoSpaceDE w:val="0"/>
              <w:autoSpaceDN w:val="0"/>
              <w:adjustRightInd w:val="0"/>
              <w:jc w:val="center"/>
            </w:pPr>
            <w:r w:rsidRPr="00687AD0">
              <w:t>-80</w:t>
            </w:r>
          </w:p>
        </w:tc>
        <w:tc>
          <w:tcPr>
            <w:tcW w:w="61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100-</w:t>
            </w:r>
          </w:p>
          <w:p w:rsidR="003D2AA5" w:rsidRPr="00687AD0" w:rsidRDefault="003D2AA5" w:rsidP="003D2AA5">
            <w:pPr>
              <w:widowControl w:val="0"/>
              <w:autoSpaceDE w:val="0"/>
              <w:autoSpaceDN w:val="0"/>
              <w:adjustRightInd w:val="0"/>
              <w:jc w:val="center"/>
            </w:pPr>
            <w:r w:rsidRPr="00687AD0">
              <w:t>-250</w:t>
            </w:r>
          </w:p>
        </w:tc>
        <w:tc>
          <w:tcPr>
            <w:tcW w:w="596"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598"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80-</w:t>
            </w:r>
          </w:p>
          <w:p w:rsidR="003D2AA5" w:rsidRPr="00687AD0" w:rsidRDefault="003D2AA5" w:rsidP="003D2AA5">
            <w:pPr>
              <w:widowControl w:val="0"/>
              <w:autoSpaceDE w:val="0"/>
              <w:autoSpaceDN w:val="0"/>
              <w:adjustRightInd w:val="0"/>
              <w:jc w:val="center"/>
            </w:pPr>
            <w:r w:rsidRPr="00687AD0">
              <w:t>-40</w:t>
            </w:r>
          </w:p>
        </w:tc>
        <w:tc>
          <w:tcPr>
            <w:tcW w:w="68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3.06-</w:t>
            </w:r>
          </w:p>
          <w:p w:rsidR="003D2AA5" w:rsidRPr="00687AD0" w:rsidRDefault="003D2AA5" w:rsidP="003D2AA5">
            <w:pPr>
              <w:widowControl w:val="0"/>
              <w:autoSpaceDE w:val="0"/>
              <w:autoSpaceDN w:val="0"/>
              <w:adjustRightInd w:val="0"/>
              <w:jc w:val="center"/>
            </w:pPr>
            <w:r w:rsidRPr="00687AD0">
              <w:t>5.600</w:t>
            </w:r>
          </w:p>
        </w:tc>
        <w:tc>
          <w:tcPr>
            <w:tcW w:w="75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1.610-</w:t>
            </w:r>
          </w:p>
          <w:p w:rsidR="003D2AA5" w:rsidRPr="00687AD0" w:rsidRDefault="003D2AA5" w:rsidP="003D2AA5">
            <w:pPr>
              <w:widowControl w:val="0"/>
              <w:autoSpaceDE w:val="0"/>
              <w:autoSpaceDN w:val="0"/>
              <w:adjustRightInd w:val="0"/>
              <w:jc w:val="center"/>
            </w:pPr>
            <w:r w:rsidRPr="00687AD0">
              <w:t>-2.10</w:t>
            </w:r>
          </w:p>
        </w:tc>
        <w:tc>
          <w:tcPr>
            <w:tcW w:w="645"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200-</w:t>
            </w:r>
          </w:p>
          <w:p w:rsidR="003D2AA5" w:rsidRPr="00687AD0" w:rsidRDefault="003D2AA5" w:rsidP="003D2AA5">
            <w:pPr>
              <w:widowControl w:val="0"/>
              <w:autoSpaceDE w:val="0"/>
              <w:autoSpaceDN w:val="0"/>
              <w:adjustRightInd w:val="0"/>
              <w:jc w:val="center"/>
            </w:pPr>
            <w:r w:rsidRPr="00687AD0">
              <w:t>-600</w:t>
            </w:r>
          </w:p>
        </w:tc>
        <w:tc>
          <w:tcPr>
            <w:tcW w:w="7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67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r>
      <w:tr w:rsidR="003D2AA5" w:rsidRPr="00687AD0" w:rsidTr="003D2AA5">
        <w:tc>
          <w:tcPr>
            <w:tcW w:w="147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--8-тыс.</w:t>
            </w:r>
          </w:p>
          <w:p w:rsidR="003D2AA5" w:rsidRPr="00687AD0" w:rsidRDefault="003D2AA5" w:rsidP="003D2AA5">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0-1%</w:t>
            </w:r>
          </w:p>
        </w:tc>
        <w:tc>
          <w:tcPr>
            <w:tcW w:w="61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2-1%</w:t>
            </w:r>
          </w:p>
        </w:tc>
        <w:tc>
          <w:tcPr>
            <w:tcW w:w="596"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598"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3-6%</w:t>
            </w:r>
          </w:p>
        </w:tc>
        <w:tc>
          <w:tcPr>
            <w:tcW w:w="68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51-67%</w:t>
            </w:r>
          </w:p>
        </w:tc>
        <w:tc>
          <w:tcPr>
            <w:tcW w:w="75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23-42%</w:t>
            </w:r>
          </w:p>
        </w:tc>
        <w:tc>
          <w:tcPr>
            <w:tcW w:w="645"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4-8%</w:t>
            </w:r>
          </w:p>
        </w:tc>
        <w:tc>
          <w:tcPr>
            <w:tcW w:w="7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67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r>
      <w:tr w:rsidR="003D2AA5" w:rsidRPr="00687AD0" w:rsidTr="003D2AA5">
        <w:tc>
          <w:tcPr>
            <w:tcW w:w="147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rPr>
                <w:i/>
                <w:color w:val="0000FF"/>
              </w:rPr>
            </w:pPr>
            <w:r w:rsidRPr="00687AD0">
              <w:rPr>
                <w:i/>
                <w:color w:val="0000FF"/>
              </w:rPr>
              <w:t>3,5</w:t>
            </w:r>
          </w:p>
          <w:p w:rsidR="003D2AA5" w:rsidRPr="00687AD0" w:rsidRDefault="003D2AA5" w:rsidP="003D2AA5">
            <w:pPr>
              <w:widowControl w:val="0"/>
              <w:autoSpaceDE w:val="0"/>
              <w:autoSpaceDN w:val="0"/>
              <w:adjustRightInd w:val="0"/>
              <w:jc w:val="center"/>
              <w:rPr>
                <w:i/>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61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596"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10</w:t>
            </w: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598"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68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48</w:t>
            </w:r>
          </w:p>
        </w:tc>
        <w:tc>
          <w:tcPr>
            <w:tcW w:w="75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38</w:t>
            </w:r>
          </w:p>
        </w:tc>
        <w:tc>
          <w:tcPr>
            <w:tcW w:w="645"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6</w:t>
            </w:r>
          </w:p>
        </w:tc>
        <w:tc>
          <w:tcPr>
            <w:tcW w:w="7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rPr>
            </w:pPr>
          </w:p>
        </w:tc>
        <w:tc>
          <w:tcPr>
            <w:tcW w:w="67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r>
    </w:tbl>
    <w:p w:rsidR="003D2AA5" w:rsidRPr="00687AD0" w:rsidRDefault="003D2AA5" w:rsidP="003D2AA5">
      <w:pPr>
        <w:rPr>
          <w:color w:val="0000FF"/>
        </w:rPr>
      </w:pPr>
      <w:r w:rsidRPr="00687AD0">
        <w:t>Дегенеративные изменения нейтрофилов  ____________________________________________________</w:t>
      </w:r>
    </w:p>
    <w:p w:rsidR="003D2AA5" w:rsidRPr="00687AD0" w:rsidRDefault="003D2AA5" w:rsidP="003D2AA5">
      <w:r w:rsidRPr="00687AD0">
        <w:t>Анизоцитоз  _</w:t>
      </w:r>
      <w:r w:rsidRPr="00687AD0">
        <w:rPr>
          <w:color w:val="0000FF"/>
        </w:rPr>
        <w:t>_++</w:t>
      </w:r>
      <w:r w:rsidRPr="00687AD0">
        <w:t xml:space="preserve">  пойкилоцитоз  ++ Полихромазия  ___</w:t>
      </w:r>
      <w:r w:rsidRPr="00687AD0">
        <w:rPr>
          <w:color w:val="0000FF"/>
        </w:rPr>
        <w:t>++_</w:t>
      </w:r>
      <w:r w:rsidRPr="00687AD0">
        <w:t xml:space="preserve">_________  Нормобласты  </w:t>
      </w:r>
      <w:r w:rsidRPr="00687AD0">
        <w:rPr>
          <w:color w:val="0000FF"/>
        </w:rPr>
        <w:t>+</w:t>
      </w:r>
      <w:r w:rsidRPr="00687AD0">
        <w:t xml:space="preserve">_ </w:t>
      </w:r>
      <w:r w:rsidRPr="00687AD0">
        <w:rPr>
          <w:i/>
          <w:color w:val="0000FF"/>
        </w:rPr>
        <w:t>Тельца Жолли</w:t>
      </w:r>
      <w:r w:rsidRPr="00687AD0">
        <w:rPr>
          <w:i/>
        </w:rPr>
        <w:t>_++</w:t>
      </w:r>
      <w:r w:rsidRPr="00687AD0">
        <w:t>_Кольца Кебота_++      Длит. кровотечения_____________</w:t>
      </w:r>
    </w:p>
    <w:p w:rsidR="003D2AA5" w:rsidRPr="00687AD0" w:rsidRDefault="003D2AA5" w:rsidP="003D2AA5">
      <w:pPr>
        <w:shd w:val="clear" w:color="auto" w:fill="FFFFFF"/>
        <w:ind w:left="540" w:right="5" w:hanging="180"/>
        <w:jc w:val="both"/>
      </w:pPr>
      <w:r w:rsidRPr="00687AD0">
        <w:t xml:space="preserve">СОЭ  </w:t>
      </w:r>
      <w:r w:rsidRPr="00687AD0">
        <w:rPr>
          <w:i/>
          <w:color w:val="0000FF"/>
        </w:rPr>
        <w:t>30</w:t>
      </w:r>
      <w:r w:rsidRPr="00687AD0">
        <w:rPr>
          <w:i/>
        </w:rPr>
        <w:t>_</w:t>
      </w:r>
      <w:r w:rsidRPr="00687AD0">
        <w:t xml:space="preserve">______  мм. час. Свертываемость крови: начало  _______ конец </w:t>
      </w:r>
    </w:p>
    <w:p w:rsidR="003D2AA5" w:rsidRPr="00687AD0" w:rsidRDefault="003D2AA5" w:rsidP="003D2AA5">
      <w:pPr>
        <w:widowControl w:val="0"/>
        <w:autoSpaceDE w:val="0"/>
        <w:autoSpaceDN w:val="0"/>
        <w:adjustRightInd w:val="0"/>
      </w:pPr>
    </w:p>
    <w:p w:rsidR="003D2AA5" w:rsidRPr="00297A63" w:rsidRDefault="003D2AA5" w:rsidP="003D2AA5">
      <w:pPr>
        <w:widowControl w:val="0"/>
        <w:autoSpaceDE w:val="0"/>
        <w:autoSpaceDN w:val="0"/>
        <w:adjustRightInd w:val="0"/>
        <w:ind w:firstLine="360"/>
        <w:rPr>
          <w:sz w:val="28"/>
          <w:szCs w:val="28"/>
        </w:rPr>
      </w:pPr>
      <w:r w:rsidRPr="00297A63">
        <w:rPr>
          <w:sz w:val="28"/>
          <w:szCs w:val="28"/>
        </w:rPr>
        <w:t>1. Ваш диагноз?</w:t>
      </w:r>
    </w:p>
    <w:p w:rsidR="003D2AA5" w:rsidRPr="00297A63" w:rsidRDefault="003D2AA5" w:rsidP="003D2AA5">
      <w:pPr>
        <w:widowControl w:val="0"/>
        <w:autoSpaceDE w:val="0"/>
        <w:autoSpaceDN w:val="0"/>
        <w:adjustRightInd w:val="0"/>
        <w:ind w:firstLine="360"/>
        <w:rPr>
          <w:sz w:val="28"/>
          <w:szCs w:val="28"/>
        </w:rPr>
      </w:pPr>
      <w:r w:rsidRPr="00297A63">
        <w:rPr>
          <w:sz w:val="28"/>
          <w:szCs w:val="28"/>
        </w:rPr>
        <w:t xml:space="preserve">2. Назовите наиболее частые причины, приводящие к данному </w:t>
      </w:r>
      <w:r w:rsidRPr="00297A63">
        <w:rPr>
          <w:sz w:val="28"/>
          <w:szCs w:val="28"/>
        </w:rPr>
        <w:lastRenderedPageBreak/>
        <w:t>заболеванию?</w:t>
      </w:r>
    </w:p>
    <w:p w:rsidR="003D2AA5" w:rsidRPr="00297A63" w:rsidRDefault="003D2AA5" w:rsidP="003D2AA5">
      <w:pPr>
        <w:widowControl w:val="0"/>
        <w:autoSpaceDE w:val="0"/>
        <w:autoSpaceDN w:val="0"/>
        <w:adjustRightInd w:val="0"/>
        <w:ind w:firstLine="360"/>
        <w:rPr>
          <w:sz w:val="28"/>
          <w:szCs w:val="28"/>
        </w:rPr>
      </w:pPr>
      <w:r w:rsidRPr="00297A63">
        <w:rPr>
          <w:sz w:val="28"/>
          <w:szCs w:val="28"/>
        </w:rPr>
        <w:t>3. Что такое пойкилоцитоз?</w:t>
      </w:r>
    </w:p>
    <w:p w:rsidR="003D2AA5" w:rsidRPr="00297A63" w:rsidRDefault="003D2AA5" w:rsidP="003D2AA5">
      <w:pPr>
        <w:widowControl w:val="0"/>
        <w:autoSpaceDE w:val="0"/>
        <w:autoSpaceDN w:val="0"/>
        <w:adjustRightInd w:val="0"/>
        <w:ind w:firstLine="360"/>
        <w:rPr>
          <w:sz w:val="28"/>
          <w:szCs w:val="28"/>
        </w:rPr>
      </w:pPr>
      <w:r w:rsidRPr="00297A63">
        <w:rPr>
          <w:sz w:val="28"/>
          <w:szCs w:val="28"/>
        </w:rPr>
        <w:t xml:space="preserve">4. Что такое «тельца Жолли»? </w:t>
      </w:r>
    </w:p>
    <w:p w:rsidR="003D2AA5" w:rsidRPr="00297A63" w:rsidRDefault="003D2AA5" w:rsidP="003D2AA5">
      <w:pPr>
        <w:widowControl w:val="0"/>
        <w:autoSpaceDE w:val="0"/>
        <w:autoSpaceDN w:val="0"/>
        <w:adjustRightInd w:val="0"/>
        <w:ind w:firstLine="360"/>
        <w:rPr>
          <w:sz w:val="28"/>
          <w:szCs w:val="28"/>
        </w:rPr>
      </w:pPr>
      <w:r w:rsidRPr="00297A63">
        <w:rPr>
          <w:sz w:val="28"/>
          <w:szCs w:val="28"/>
        </w:rPr>
        <w:t>5. Что такое   «кольца Кебота»?</w:t>
      </w:r>
    </w:p>
    <w:p w:rsidR="003D2AA5" w:rsidRPr="00752309" w:rsidRDefault="003D2AA5" w:rsidP="003D2AA5">
      <w:pPr>
        <w:pStyle w:val="a3"/>
        <w:jc w:val="left"/>
        <w:rPr>
          <w:szCs w:val="28"/>
        </w:rPr>
      </w:pPr>
      <w:r w:rsidRPr="00752309">
        <w:rPr>
          <w:szCs w:val="28"/>
        </w:rPr>
        <w:t>Задача №3.</w:t>
      </w:r>
    </w:p>
    <w:p w:rsidR="003D2AA5" w:rsidRPr="00752309" w:rsidRDefault="003D2AA5" w:rsidP="00082AD0">
      <w:pPr>
        <w:pStyle w:val="a3"/>
        <w:ind w:firstLine="708"/>
        <w:jc w:val="both"/>
        <w:rPr>
          <w:b w:val="0"/>
          <w:szCs w:val="28"/>
        </w:rPr>
      </w:pPr>
      <w:r w:rsidRPr="00752309">
        <w:rPr>
          <w:b w:val="0"/>
          <w:szCs w:val="28"/>
        </w:rPr>
        <w:t>Больной Н., 49 лет, находится на стационарном лечении по поводу крупозной пневмонии. Из анамнеза известно, что с целью купирования болей в позвоночнике (остеохондроз) в течение 3 недель принимал большие дозы нестероидных противовоспалительных препаратов,  в ОАК:</w:t>
      </w: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4"/>
        <w:gridCol w:w="578"/>
        <w:gridCol w:w="605"/>
        <w:gridCol w:w="588"/>
        <w:gridCol w:w="589"/>
        <w:gridCol w:w="589"/>
        <w:gridCol w:w="589"/>
        <w:gridCol w:w="589"/>
        <w:gridCol w:w="578"/>
        <w:gridCol w:w="685"/>
        <w:gridCol w:w="755"/>
        <w:gridCol w:w="634"/>
        <w:gridCol w:w="789"/>
        <w:gridCol w:w="816"/>
      </w:tblGrid>
      <w:tr w:rsidR="003D2AA5" w:rsidRPr="00687AD0" w:rsidTr="003D2AA5">
        <w:tc>
          <w:tcPr>
            <w:tcW w:w="2076" w:type="dxa"/>
            <w:gridSpan w:val="2"/>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Эритроциты</w:t>
            </w:r>
          </w:p>
        </w:tc>
        <w:tc>
          <w:tcPr>
            <w:tcW w:w="1803" w:type="dxa"/>
            <w:gridSpan w:val="3"/>
            <w:tcBorders>
              <w:top w:val="single" w:sz="4" w:space="0" w:color="auto"/>
              <w:left w:val="single" w:sz="4" w:space="0" w:color="auto"/>
              <w:bottom w:val="single" w:sz="4" w:space="0" w:color="auto"/>
              <w:right w:val="single" w:sz="4" w:space="0" w:color="auto"/>
            </w:tcBorders>
          </w:tcPr>
          <w:p w:rsidR="003D2AA5" w:rsidRPr="00687AD0" w:rsidRDefault="005B2717" w:rsidP="003D2AA5">
            <w:pPr>
              <w:widowControl w:val="0"/>
              <w:autoSpaceDE w:val="0"/>
              <w:autoSpaceDN w:val="0"/>
              <w:adjustRightInd w:val="0"/>
              <w:jc w:val="center"/>
            </w:pPr>
            <w:r w:rsidRPr="00687AD0">
              <w:t>Г</w:t>
            </w:r>
            <w:r w:rsidR="003D2AA5" w:rsidRPr="00687AD0">
              <w:t>емоглобин</w:t>
            </w:r>
          </w:p>
        </w:tc>
        <w:tc>
          <w:tcPr>
            <w:tcW w:w="1791"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ЦП</w:t>
            </w:r>
          </w:p>
        </w:tc>
        <w:tc>
          <w:tcPr>
            <w:tcW w:w="2046"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Тромбоциты</w:t>
            </w:r>
          </w:p>
        </w:tc>
        <w:tc>
          <w:tcPr>
            <w:tcW w:w="2112"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Ретикулоциты</w:t>
            </w:r>
          </w:p>
        </w:tc>
      </w:tr>
      <w:tr w:rsidR="003D2AA5" w:rsidRPr="00687AD0" w:rsidTr="003D2AA5">
        <w:trPr>
          <w:trHeight w:val="260"/>
        </w:trPr>
        <w:tc>
          <w:tcPr>
            <w:tcW w:w="2076" w:type="dxa"/>
            <w:gridSpan w:val="2"/>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4-5 млн.</w:t>
            </w:r>
          </w:p>
        </w:tc>
        <w:tc>
          <w:tcPr>
            <w:tcW w:w="1803"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гр. %</w:t>
            </w:r>
          </w:p>
        </w:tc>
        <w:tc>
          <w:tcPr>
            <w:tcW w:w="1791"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0,9-1,1</w:t>
            </w:r>
          </w:p>
        </w:tc>
        <w:tc>
          <w:tcPr>
            <w:tcW w:w="2046"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125-400 тыс.</w:t>
            </w:r>
          </w:p>
        </w:tc>
        <w:tc>
          <w:tcPr>
            <w:tcW w:w="2112"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0,2-1,4%</w:t>
            </w:r>
          </w:p>
        </w:tc>
      </w:tr>
      <w:tr w:rsidR="003D2AA5" w:rsidRPr="00687AD0" w:rsidTr="003D2AA5">
        <w:trPr>
          <w:trHeight w:val="340"/>
        </w:trPr>
        <w:tc>
          <w:tcPr>
            <w:tcW w:w="2076" w:type="dxa"/>
            <w:gridSpan w:val="2"/>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color w:val="0000FF"/>
              </w:rPr>
            </w:pPr>
            <w:r w:rsidRPr="00687AD0">
              <w:rPr>
                <w:color w:val="0000FF"/>
              </w:rPr>
              <w:t>4,45*10¹²</w:t>
            </w:r>
          </w:p>
        </w:tc>
        <w:tc>
          <w:tcPr>
            <w:tcW w:w="1803"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color w:val="0000FF"/>
              </w:rPr>
            </w:pPr>
            <w:r w:rsidRPr="00687AD0">
              <w:rPr>
                <w:color w:val="0000FF"/>
              </w:rPr>
              <w:t>126</w:t>
            </w:r>
          </w:p>
        </w:tc>
        <w:tc>
          <w:tcPr>
            <w:tcW w:w="1791"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color w:val="0000FF"/>
              </w:rPr>
            </w:pPr>
            <w:r w:rsidRPr="00687AD0">
              <w:rPr>
                <w:color w:val="0000FF"/>
              </w:rPr>
              <w:t>0,9</w:t>
            </w:r>
          </w:p>
        </w:tc>
        <w:tc>
          <w:tcPr>
            <w:tcW w:w="2046"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p>
        </w:tc>
        <w:tc>
          <w:tcPr>
            <w:tcW w:w="2112"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p>
        </w:tc>
      </w:tr>
      <w:tr w:rsidR="003D2AA5" w:rsidRPr="00687AD0" w:rsidTr="003D2AA5">
        <w:trPr>
          <w:cantSplit/>
          <w:trHeight w:val="1284"/>
        </w:trPr>
        <w:tc>
          <w:tcPr>
            <w:tcW w:w="147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Лейко-</w:t>
            </w:r>
          </w:p>
          <w:p w:rsidR="003D2AA5" w:rsidRPr="00687AD0" w:rsidRDefault="003D2AA5" w:rsidP="003D2AA5">
            <w:pPr>
              <w:widowControl w:val="0"/>
              <w:autoSpaceDE w:val="0"/>
              <w:autoSpaceDN w:val="0"/>
              <w:adjustRightInd w:val="0"/>
              <w:jc w:val="center"/>
            </w:pPr>
            <w:r w:rsidRPr="00687AD0">
              <w:t>циты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Базофилы</w:t>
            </w:r>
          </w:p>
        </w:tc>
        <w:tc>
          <w:tcPr>
            <w:tcW w:w="610"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Эозинофилы</w:t>
            </w:r>
          </w:p>
        </w:tc>
        <w:tc>
          <w:tcPr>
            <w:tcW w:w="596"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Гемоцитобласты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Миелобласты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Промиелоциты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Миелоциты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Юные</w:t>
            </w:r>
          </w:p>
        </w:tc>
        <w:tc>
          <w:tcPr>
            <w:tcW w:w="598"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Палочкоядерные</w:t>
            </w:r>
          </w:p>
        </w:tc>
        <w:tc>
          <w:tcPr>
            <w:tcW w:w="689"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Сигментоядерные</w:t>
            </w:r>
          </w:p>
        </w:tc>
        <w:tc>
          <w:tcPr>
            <w:tcW w:w="759"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Лимфоциты</w:t>
            </w:r>
          </w:p>
        </w:tc>
        <w:tc>
          <w:tcPr>
            <w:tcW w:w="645"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Моноциты</w:t>
            </w:r>
          </w:p>
        </w:tc>
        <w:tc>
          <w:tcPr>
            <w:tcW w:w="79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Плазматические клетки</w:t>
            </w:r>
          </w:p>
        </w:tc>
        <w:tc>
          <w:tcPr>
            <w:tcW w:w="670"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Индекс ядерного сдвига</w:t>
            </w:r>
          </w:p>
        </w:tc>
      </w:tr>
      <w:tr w:rsidR="003D2AA5" w:rsidRPr="00687AD0" w:rsidTr="003D2AA5">
        <w:tc>
          <w:tcPr>
            <w:tcW w:w="147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Норма в абсолютных</w:t>
            </w:r>
          </w:p>
          <w:p w:rsidR="003D2AA5" w:rsidRPr="00687AD0" w:rsidRDefault="003D2AA5" w:rsidP="003D2AA5">
            <w:pPr>
              <w:widowControl w:val="0"/>
              <w:autoSpaceDE w:val="0"/>
              <w:autoSpaceDN w:val="0"/>
              <w:adjustRightInd w:val="0"/>
              <w:jc w:val="center"/>
            </w:pPr>
            <w:r w:rsidRPr="00687AD0">
              <w:t>числах</w:t>
            </w: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20-</w:t>
            </w:r>
          </w:p>
          <w:p w:rsidR="003D2AA5" w:rsidRPr="00687AD0" w:rsidRDefault="003D2AA5" w:rsidP="003D2AA5">
            <w:pPr>
              <w:widowControl w:val="0"/>
              <w:autoSpaceDE w:val="0"/>
              <w:autoSpaceDN w:val="0"/>
              <w:adjustRightInd w:val="0"/>
              <w:jc w:val="center"/>
            </w:pPr>
            <w:r w:rsidRPr="00687AD0">
              <w:t>-80</w:t>
            </w:r>
          </w:p>
        </w:tc>
        <w:tc>
          <w:tcPr>
            <w:tcW w:w="61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100-</w:t>
            </w:r>
          </w:p>
          <w:p w:rsidR="003D2AA5" w:rsidRPr="00687AD0" w:rsidRDefault="003D2AA5" w:rsidP="003D2AA5">
            <w:pPr>
              <w:widowControl w:val="0"/>
              <w:autoSpaceDE w:val="0"/>
              <w:autoSpaceDN w:val="0"/>
              <w:adjustRightInd w:val="0"/>
              <w:jc w:val="center"/>
            </w:pPr>
            <w:r w:rsidRPr="00687AD0">
              <w:t>-250</w:t>
            </w:r>
          </w:p>
        </w:tc>
        <w:tc>
          <w:tcPr>
            <w:tcW w:w="596"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598"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80-</w:t>
            </w:r>
          </w:p>
          <w:p w:rsidR="003D2AA5" w:rsidRPr="00687AD0" w:rsidRDefault="003D2AA5" w:rsidP="003D2AA5">
            <w:pPr>
              <w:widowControl w:val="0"/>
              <w:autoSpaceDE w:val="0"/>
              <w:autoSpaceDN w:val="0"/>
              <w:adjustRightInd w:val="0"/>
              <w:jc w:val="center"/>
            </w:pPr>
            <w:r w:rsidRPr="00687AD0">
              <w:t>-40</w:t>
            </w:r>
          </w:p>
        </w:tc>
        <w:tc>
          <w:tcPr>
            <w:tcW w:w="68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3.06-</w:t>
            </w:r>
          </w:p>
          <w:p w:rsidR="003D2AA5" w:rsidRPr="00687AD0" w:rsidRDefault="003D2AA5" w:rsidP="003D2AA5">
            <w:pPr>
              <w:widowControl w:val="0"/>
              <w:autoSpaceDE w:val="0"/>
              <w:autoSpaceDN w:val="0"/>
              <w:adjustRightInd w:val="0"/>
              <w:jc w:val="center"/>
            </w:pPr>
            <w:r w:rsidRPr="00687AD0">
              <w:t>5.600</w:t>
            </w:r>
          </w:p>
        </w:tc>
        <w:tc>
          <w:tcPr>
            <w:tcW w:w="75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1.610-</w:t>
            </w:r>
          </w:p>
          <w:p w:rsidR="003D2AA5" w:rsidRPr="00687AD0" w:rsidRDefault="003D2AA5" w:rsidP="003D2AA5">
            <w:pPr>
              <w:widowControl w:val="0"/>
              <w:autoSpaceDE w:val="0"/>
              <w:autoSpaceDN w:val="0"/>
              <w:adjustRightInd w:val="0"/>
              <w:jc w:val="center"/>
            </w:pPr>
            <w:r w:rsidRPr="00687AD0">
              <w:t>-2.10</w:t>
            </w:r>
          </w:p>
        </w:tc>
        <w:tc>
          <w:tcPr>
            <w:tcW w:w="645"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200-</w:t>
            </w:r>
          </w:p>
          <w:p w:rsidR="003D2AA5" w:rsidRPr="00687AD0" w:rsidRDefault="003D2AA5" w:rsidP="003D2AA5">
            <w:pPr>
              <w:widowControl w:val="0"/>
              <w:autoSpaceDE w:val="0"/>
              <w:autoSpaceDN w:val="0"/>
              <w:adjustRightInd w:val="0"/>
              <w:jc w:val="center"/>
            </w:pPr>
            <w:r w:rsidRPr="00687AD0">
              <w:t>-600</w:t>
            </w:r>
          </w:p>
        </w:tc>
        <w:tc>
          <w:tcPr>
            <w:tcW w:w="7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67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r>
      <w:tr w:rsidR="003D2AA5" w:rsidRPr="00687AD0" w:rsidTr="003D2AA5">
        <w:tc>
          <w:tcPr>
            <w:tcW w:w="147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--8-тыс.</w:t>
            </w:r>
          </w:p>
          <w:p w:rsidR="003D2AA5" w:rsidRPr="00687AD0" w:rsidRDefault="003D2AA5" w:rsidP="003D2AA5">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0-1%</w:t>
            </w:r>
          </w:p>
        </w:tc>
        <w:tc>
          <w:tcPr>
            <w:tcW w:w="61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2-1%</w:t>
            </w:r>
          </w:p>
        </w:tc>
        <w:tc>
          <w:tcPr>
            <w:tcW w:w="596"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598"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3-6%</w:t>
            </w:r>
          </w:p>
        </w:tc>
        <w:tc>
          <w:tcPr>
            <w:tcW w:w="68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51-67%</w:t>
            </w:r>
          </w:p>
        </w:tc>
        <w:tc>
          <w:tcPr>
            <w:tcW w:w="75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23-42%</w:t>
            </w:r>
          </w:p>
        </w:tc>
        <w:tc>
          <w:tcPr>
            <w:tcW w:w="645"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4-8%</w:t>
            </w:r>
          </w:p>
        </w:tc>
        <w:tc>
          <w:tcPr>
            <w:tcW w:w="7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67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r>
      <w:tr w:rsidR="003D2AA5" w:rsidRPr="00687AD0" w:rsidTr="003D2AA5">
        <w:tc>
          <w:tcPr>
            <w:tcW w:w="147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rPr>
                <w:color w:val="0000FF"/>
              </w:rPr>
            </w:pPr>
            <w:r w:rsidRPr="00687AD0">
              <w:rPr>
                <w:color w:val="0000FF"/>
              </w:rPr>
              <w:t>1,5</w:t>
            </w:r>
          </w:p>
          <w:p w:rsidR="003D2AA5" w:rsidRPr="00687AD0" w:rsidRDefault="003D2AA5" w:rsidP="003D2AA5">
            <w:pPr>
              <w:widowControl w:val="0"/>
              <w:autoSpaceDE w:val="0"/>
              <w:autoSpaceDN w:val="0"/>
              <w:adjustRightInd w:val="0"/>
              <w:jc w:val="center"/>
              <w:rPr>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p>
        </w:tc>
        <w:tc>
          <w:tcPr>
            <w:tcW w:w="61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p>
        </w:tc>
        <w:tc>
          <w:tcPr>
            <w:tcW w:w="596"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p>
        </w:tc>
        <w:tc>
          <w:tcPr>
            <w:tcW w:w="598"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r w:rsidRPr="00687AD0">
              <w:rPr>
                <w:color w:val="0000FF"/>
              </w:rPr>
              <w:t>1</w:t>
            </w:r>
          </w:p>
        </w:tc>
        <w:tc>
          <w:tcPr>
            <w:tcW w:w="68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r w:rsidRPr="00687AD0">
              <w:rPr>
                <w:color w:val="0000FF"/>
              </w:rPr>
              <w:t>10</w:t>
            </w:r>
          </w:p>
        </w:tc>
        <w:tc>
          <w:tcPr>
            <w:tcW w:w="75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r w:rsidRPr="00687AD0">
              <w:rPr>
                <w:color w:val="0000FF"/>
              </w:rPr>
              <w:t>60</w:t>
            </w:r>
          </w:p>
        </w:tc>
        <w:tc>
          <w:tcPr>
            <w:tcW w:w="645"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r w:rsidRPr="00687AD0">
              <w:rPr>
                <w:color w:val="0000FF"/>
              </w:rPr>
              <w:t>29</w:t>
            </w:r>
          </w:p>
        </w:tc>
        <w:tc>
          <w:tcPr>
            <w:tcW w:w="7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67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r>
    </w:tbl>
    <w:p w:rsidR="003D2AA5" w:rsidRPr="00687AD0" w:rsidRDefault="003D2AA5" w:rsidP="003D2AA5">
      <w:r w:rsidRPr="00687AD0">
        <w:t xml:space="preserve">Дегенеративные изменения нейтрофилов  </w:t>
      </w:r>
    </w:p>
    <w:p w:rsidR="003D2AA5" w:rsidRPr="00687AD0" w:rsidRDefault="003D2AA5" w:rsidP="003D2AA5">
      <w:r w:rsidRPr="00687AD0">
        <w:t xml:space="preserve">Анизоцитоз  _________________________  пойкилоцитоз  </w:t>
      </w:r>
    </w:p>
    <w:p w:rsidR="003D2AA5" w:rsidRPr="00687AD0" w:rsidRDefault="003D2AA5" w:rsidP="003D2AA5">
      <w:r w:rsidRPr="00687AD0">
        <w:t xml:space="preserve">Полихромазия  _____________  Нормобласты  ______________  </w:t>
      </w:r>
    </w:p>
    <w:p w:rsidR="003D2AA5" w:rsidRPr="00687AD0" w:rsidRDefault="003D2AA5" w:rsidP="003D2AA5">
      <w:r w:rsidRPr="00687AD0">
        <w:t>Длит. кровотечения________________</w:t>
      </w:r>
    </w:p>
    <w:p w:rsidR="003D2AA5" w:rsidRPr="00687AD0" w:rsidRDefault="003D2AA5" w:rsidP="003D2AA5">
      <w:r w:rsidRPr="00687AD0">
        <w:t>СОЭ  _</w:t>
      </w:r>
      <w:r w:rsidRPr="00687AD0">
        <w:rPr>
          <w:color w:val="0000FF"/>
        </w:rPr>
        <w:t>35</w:t>
      </w:r>
      <w:r w:rsidRPr="00687AD0">
        <w:t xml:space="preserve">______  мм. час. Свертываемость крови: начало  _______ конец </w:t>
      </w:r>
    </w:p>
    <w:p w:rsidR="003D2AA5" w:rsidRPr="00752309" w:rsidRDefault="003D2AA5" w:rsidP="003D2AA5">
      <w:pPr>
        <w:pStyle w:val="a3"/>
        <w:ind w:firstLine="360"/>
        <w:jc w:val="left"/>
        <w:rPr>
          <w:b w:val="0"/>
          <w:szCs w:val="28"/>
        </w:rPr>
      </w:pPr>
      <w:r w:rsidRPr="00752309">
        <w:rPr>
          <w:b w:val="0"/>
          <w:szCs w:val="28"/>
        </w:rPr>
        <w:t>1. Чем Вы можете объяснить причину развития пневмонии?</w:t>
      </w:r>
    </w:p>
    <w:p w:rsidR="003D2AA5" w:rsidRPr="00752309" w:rsidRDefault="003D2AA5" w:rsidP="003D2AA5">
      <w:pPr>
        <w:pStyle w:val="a3"/>
        <w:ind w:firstLine="360"/>
        <w:jc w:val="left"/>
        <w:rPr>
          <w:b w:val="0"/>
          <w:szCs w:val="28"/>
        </w:rPr>
      </w:pPr>
      <w:r w:rsidRPr="00752309">
        <w:rPr>
          <w:b w:val="0"/>
          <w:szCs w:val="28"/>
        </w:rPr>
        <w:t>2. Как называется патология в ОАК?</w:t>
      </w:r>
    </w:p>
    <w:p w:rsidR="003D2AA5" w:rsidRPr="00752309" w:rsidRDefault="003D2AA5" w:rsidP="003D2AA5">
      <w:pPr>
        <w:pStyle w:val="a3"/>
        <w:ind w:firstLine="360"/>
        <w:jc w:val="left"/>
        <w:rPr>
          <w:b w:val="0"/>
          <w:szCs w:val="28"/>
        </w:rPr>
      </w:pPr>
      <w:r w:rsidRPr="00752309">
        <w:rPr>
          <w:b w:val="0"/>
          <w:szCs w:val="28"/>
        </w:rPr>
        <w:t>3. Как изменяется лейкоцитарная формула при данной патологии?</w:t>
      </w:r>
    </w:p>
    <w:p w:rsidR="003D2AA5" w:rsidRPr="00752309" w:rsidRDefault="003D2AA5" w:rsidP="003D2AA5">
      <w:pPr>
        <w:pStyle w:val="a3"/>
        <w:ind w:left="360"/>
        <w:jc w:val="left"/>
        <w:rPr>
          <w:b w:val="0"/>
          <w:szCs w:val="28"/>
        </w:rPr>
      </w:pPr>
      <w:r w:rsidRPr="00752309">
        <w:rPr>
          <w:b w:val="0"/>
          <w:szCs w:val="28"/>
        </w:rPr>
        <w:t>4. Какую роль в организме играют гранулоциты?</w:t>
      </w:r>
    </w:p>
    <w:p w:rsidR="003D2AA5" w:rsidRPr="00752309" w:rsidRDefault="003D2AA5" w:rsidP="003D2AA5">
      <w:pPr>
        <w:pStyle w:val="a3"/>
        <w:ind w:firstLine="360"/>
        <w:jc w:val="left"/>
        <w:rPr>
          <w:b w:val="0"/>
          <w:szCs w:val="28"/>
        </w:rPr>
      </w:pPr>
      <w:r w:rsidRPr="00752309">
        <w:rPr>
          <w:b w:val="0"/>
          <w:szCs w:val="28"/>
        </w:rPr>
        <w:t>5. Какие препараты могут приводить к данной патологии?</w:t>
      </w:r>
    </w:p>
    <w:p w:rsidR="003D2AA5" w:rsidRPr="00687AD0" w:rsidRDefault="003D2AA5" w:rsidP="003D2AA5">
      <w:pPr>
        <w:pStyle w:val="a3"/>
      </w:pPr>
    </w:p>
    <w:p w:rsidR="003D2AA5" w:rsidRPr="00752309" w:rsidRDefault="003D2AA5" w:rsidP="003D2AA5">
      <w:pPr>
        <w:pStyle w:val="a3"/>
        <w:jc w:val="left"/>
        <w:rPr>
          <w:szCs w:val="28"/>
        </w:rPr>
      </w:pPr>
      <w:r w:rsidRPr="00752309">
        <w:rPr>
          <w:szCs w:val="28"/>
        </w:rPr>
        <w:t>Задача №4.</w:t>
      </w:r>
    </w:p>
    <w:p w:rsidR="003D2AA5" w:rsidRPr="00297A63" w:rsidRDefault="003D2AA5" w:rsidP="003D2AA5">
      <w:pPr>
        <w:widowControl w:val="0"/>
        <w:autoSpaceDE w:val="0"/>
        <w:autoSpaceDN w:val="0"/>
        <w:adjustRightInd w:val="0"/>
        <w:ind w:firstLine="708"/>
        <w:jc w:val="both"/>
        <w:rPr>
          <w:sz w:val="28"/>
          <w:szCs w:val="28"/>
        </w:rPr>
      </w:pPr>
      <w:r w:rsidRPr="00297A63">
        <w:rPr>
          <w:sz w:val="28"/>
          <w:szCs w:val="28"/>
        </w:rPr>
        <w:t>Больной П., 38 лет, находится на стационарном лечении с язвенной болезнью желудка. При осмотре кожные покровы красно-вишневого цвета, особенно в верхней половине туловища. Инъекция склер. Умеренное увеличение печени и селезенки. Болезненность при поколачивании плоских костей. АД 160/100 мм рт. ст. В ОАК:</w:t>
      </w:r>
    </w:p>
    <w:p w:rsidR="003D2AA5" w:rsidRPr="00687AD0" w:rsidRDefault="003D2AA5" w:rsidP="003D2AA5">
      <w:pPr>
        <w:rPr>
          <w:b/>
        </w:rPr>
      </w:pP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4"/>
        <w:gridCol w:w="578"/>
        <w:gridCol w:w="605"/>
        <w:gridCol w:w="588"/>
        <w:gridCol w:w="589"/>
        <w:gridCol w:w="589"/>
        <w:gridCol w:w="589"/>
        <w:gridCol w:w="589"/>
        <w:gridCol w:w="578"/>
        <w:gridCol w:w="685"/>
        <w:gridCol w:w="755"/>
        <w:gridCol w:w="634"/>
        <w:gridCol w:w="789"/>
        <w:gridCol w:w="816"/>
      </w:tblGrid>
      <w:tr w:rsidR="003D2AA5" w:rsidRPr="00687AD0" w:rsidTr="003D2AA5">
        <w:tc>
          <w:tcPr>
            <w:tcW w:w="2076" w:type="dxa"/>
            <w:gridSpan w:val="2"/>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Эритроциты</w:t>
            </w:r>
          </w:p>
        </w:tc>
        <w:tc>
          <w:tcPr>
            <w:tcW w:w="1803" w:type="dxa"/>
            <w:gridSpan w:val="3"/>
            <w:tcBorders>
              <w:top w:val="single" w:sz="4" w:space="0" w:color="auto"/>
              <w:left w:val="single" w:sz="4" w:space="0" w:color="auto"/>
              <w:bottom w:val="single" w:sz="4" w:space="0" w:color="auto"/>
              <w:right w:val="single" w:sz="4" w:space="0" w:color="auto"/>
            </w:tcBorders>
          </w:tcPr>
          <w:p w:rsidR="003D2AA5" w:rsidRPr="00687AD0" w:rsidRDefault="005B2717" w:rsidP="003D2AA5">
            <w:pPr>
              <w:widowControl w:val="0"/>
              <w:autoSpaceDE w:val="0"/>
              <w:autoSpaceDN w:val="0"/>
              <w:adjustRightInd w:val="0"/>
              <w:jc w:val="center"/>
            </w:pPr>
            <w:r w:rsidRPr="00687AD0">
              <w:t>Г</w:t>
            </w:r>
            <w:r w:rsidR="003D2AA5" w:rsidRPr="00687AD0">
              <w:t>емоглобин</w:t>
            </w:r>
          </w:p>
        </w:tc>
        <w:tc>
          <w:tcPr>
            <w:tcW w:w="1791"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ЦП</w:t>
            </w:r>
          </w:p>
        </w:tc>
        <w:tc>
          <w:tcPr>
            <w:tcW w:w="2046"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Тромбоциты</w:t>
            </w:r>
          </w:p>
        </w:tc>
        <w:tc>
          <w:tcPr>
            <w:tcW w:w="2112"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Ретикулоциты</w:t>
            </w:r>
          </w:p>
        </w:tc>
      </w:tr>
      <w:tr w:rsidR="003D2AA5" w:rsidRPr="00687AD0" w:rsidTr="003D2AA5">
        <w:trPr>
          <w:trHeight w:val="260"/>
        </w:trPr>
        <w:tc>
          <w:tcPr>
            <w:tcW w:w="2076" w:type="dxa"/>
            <w:gridSpan w:val="2"/>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4-5 млн.</w:t>
            </w:r>
          </w:p>
        </w:tc>
        <w:tc>
          <w:tcPr>
            <w:tcW w:w="1803"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гр. %</w:t>
            </w:r>
          </w:p>
        </w:tc>
        <w:tc>
          <w:tcPr>
            <w:tcW w:w="1791"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0,9-1,1</w:t>
            </w:r>
          </w:p>
        </w:tc>
        <w:tc>
          <w:tcPr>
            <w:tcW w:w="2046"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125-400 тыс.</w:t>
            </w:r>
          </w:p>
        </w:tc>
        <w:tc>
          <w:tcPr>
            <w:tcW w:w="2112"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0,2-1,4%</w:t>
            </w:r>
          </w:p>
        </w:tc>
      </w:tr>
      <w:tr w:rsidR="003D2AA5" w:rsidRPr="00687AD0" w:rsidTr="003D2AA5">
        <w:trPr>
          <w:trHeight w:val="340"/>
        </w:trPr>
        <w:tc>
          <w:tcPr>
            <w:tcW w:w="2076" w:type="dxa"/>
            <w:gridSpan w:val="2"/>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i/>
                <w:color w:val="0000FF"/>
              </w:rPr>
            </w:pPr>
            <w:r w:rsidRPr="00687AD0">
              <w:rPr>
                <w:i/>
                <w:color w:val="0000FF"/>
              </w:rPr>
              <w:t>6,5</w:t>
            </w:r>
          </w:p>
        </w:tc>
        <w:tc>
          <w:tcPr>
            <w:tcW w:w="1803"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i/>
                <w:color w:val="0000FF"/>
              </w:rPr>
            </w:pPr>
            <w:r w:rsidRPr="00687AD0">
              <w:rPr>
                <w:i/>
                <w:color w:val="0000FF"/>
              </w:rPr>
              <w:t>196</w:t>
            </w:r>
          </w:p>
        </w:tc>
        <w:tc>
          <w:tcPr>
            <w:tcW w:w="1791"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i/>
                <w:color w:val="0000FF"/>
              </w:rPr>
            </w:pPr>
            <w:r w:rsidRPr="00687AD0">
              <w:rPr>
                <w:i/>
                <w:color w:val="0000FF"/>
              </w:rPr>
              <w:t>1,1</w:t>
            </w:r>
          </w:p>
        </w:tc>
        <w:tc>
          <w:tcPr>
            <w:tcW w:w="2046"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i/>
                <w:color w:val="0000FF"/>
              </w:rPr>
            </w:pPr>
            <w:r w:rsidRPr="00687AD0">
              <w:rPr>
                <w:i/>
                <w:color w:val="0000FF"/>
              </w:rPr>
              <w:t>450</w:t>
            </w:r>
          </w:p>
        </w:tc>
        <w:tc>
          <w:tcPr>
            <w:tcW w:w="2112"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i/>
                <w:color w:val="0000FF"/>
              </w:rPr>
            </w:pPr>
            <w:r w:rsidRPr="00687AD0">
              <w:rPr>
                <w:i/>
                <w:color w:val="0000FF"/>
              </w:rPr>
              <w:t>12%</w:t>
            </w:r>
          </w:p>
        </w:tc>
      </w:tr>
      <w:tr w:rsidR="003D2AA5" w:rsidRPr="00687AD0" w:rsidTr="003D2AA5">
        <w:trPr>
          <w:cantSplit/>
          <w:trHeight w:val="1284"/>
        </w:trPr>
        <w:tc>
          <w:tcPr>
            <w:tcW w:w="147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Лейко-</w:t>
            </w:r>
          </w:p>
          <w:p w:rsidR="003D2AA5" w:rsidRPr="00687AD0" w:rsidRDefault="003D2AA5" w:rsidP="003D2AA5">
            <w:pPr>
              <w:widowControl w:val="0"/>
              <w:autoSpaceDE w:val="0"/>
              <w:autoSpaceDN w:val="0"/>
              <w:adjustRightInd w:val="0"/>
              <w:jc w:val="center"/>
            </w:pPr>
            <w:r w:rsidRPr="00687AD0">
              <w:t>циты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Базофилы</w:t>
            </w:r>
          </w:p>
        </w:tc>
        <w:tc>
          <w:tcPr>
            <w:tcW w:w="610"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Эозинофилы</w:t>
            </w:r>
          </w:p>
        </w:tc>
        <w:tc>
          <w:tcPr>
            <w:tcW w:w="596"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Гемоцитобласты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Миелобласты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Промиелоциты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Миелоциты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Юные</w:t>
            </w:r>
          </w:p>
        </w:tc>
        <w:tc>
          <w:tcPr>
            <w:tcW w:w="598"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Палочкоядерные</w:t>
            </w:r>
          </w:p>
        </w:tc>
        <w:tc>
          <w:tcPr>
            <w:tcW w:w="689"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Сигментоядерные</w:t>
            </w:r>
          </w:p>
        </w:tc>
        <w:tc>
          <w:tcPr>
            <w:tcW w:w="759"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Лимфоциты</w:t>
            </w:r>
          </w:p>
        </w:tc>
        <w:tc>
          <w:tcPr>
            <w:tcW w:w="645"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Моноциты</w:t>
            </w:r>
          </w:p>
        </w:tc>
        <w:tc>
          <w:tcPr>
            <w:tcW w:w="79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Плазматические клетки</w:t>
            </w:r>
          </w:p>
        </w:tc>
        <w:tc>
          <w:tcPr>
            <w:tcW w:w="670"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Индекс ядерного сдвига</w:t>
            </w:r>
          </w:p>
        </w:tc>
      </w:tr>
      <w:tr w:rsidR="003D2AA5" w:rsidRPr="00687AD0" w:rsidTr="003D2AA5">
        <w:tc>
          <w:tcPr>
            <w:tcW w:w="147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 xml:space="preserve">Норма в </w:t>
            </w:r>
            <w:r w:rsidRPr="00687AD0">
              <w:lastRenderedPageBreak/>
              <w:t>абсолютных</w:t>
            </w:r>
          </w:p>
          <w:p w:rsidR="003D2AA5" w:rsidRPr="00687AD0" w:rsidRDefault="003D2AA5" w:rsidP="003D2AA5">
            <w:pPr>
              <w:widowControl w:val="0"/>
              <w:autoSpaceDE w:val="0"/>
              <w:autoSpaceDN w:val="0"/>
              <w:adjustRightInd w:val="0"/>
              <w:jc w:val="center"/>
            </w:pPr>
            <w:r w:rsidRPr="00687AD0">
              <w:t>числах</w:t>
            </w: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lastRenderedPageBreak/>
              <w:t>20-</w:t>
            </w:r>
          </w:p>
          <w:p w:rsidR="003D2AA5" w:rsidRPr="00687AD0" w:rsidRDefault="003D2AA5" w:rsidP="003D2AA5">
            <w:pPr>
              <w:widowControl w:val="0"/>
              <w:autoSpaceDE w:val="0"/>
              <w:autoSpaceDN w:val="0"/>
              <w:adjustRightInd w:val="0"/>
              <w:jc w:val="center"/>
            </w:pPr>
            <w:r w:rsidRPr="00687AD0">
              <w:lastRenderedPageBreak/>
              <w:t>-80</w:t>
            </w:r>
          </w:p>
        </w:tc>
        <w:tc>
          <w:tcPr>
            <w:tcW w:w="61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lastRenderedPageBreak/>
              <w:t>100-</w:t>
            </w:r>
          </w:p>
          <w:p w:rsidR="003D2AA5" w:rsidRPr="00687AD0" w:rsidRDefault="003D2AA5" w:rsidP="003D2AA5">
            <w:pPr>
              <w:widowControl w:val="0"/>
              <w:autoSpaceDE w:val="0"/>
              <w:autoSpaceDN w:val="0"/>
              <w:adjustRightInd w:val="0"/>
              <w:jc w:val="center"/>
            </w:pPr>
            <w:r w:rsidRPr="00687AD0">
              <w:lastRenderedPageBreak/>
              <w:t>-250</w:t>
            </w:r>
          </w:p>
        </w:tc>
        <w:tc>
          <w:tcPr>
            <w:tcW w:w="596"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lastRenderedPageBreak/>
              <w:t>-----</w:t>
            </w: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598"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80-</w:t>
            </w:r>
          </w:p>
          <w:p w:rsidR="003D2AA5" w:rsidRPr="00687AD0" w:rsidRDefault="003D2AA5" w:rsidP="003D2AA5">
            <w:pPr>
              <w:widowControl w:val="0"/>
              <w:autoSpaceDE w:val="0"/>
              <w:autoSpaceDN w:val="0"/>
              <w:adjustRightInd w:val="0"/>
              <w:jc w:val="center"/>
            </w:pPr>
            <w:r w:rsidRPr="00687AD0">
              <w:lastRenderedPageBreak/>
              <w:t>-40</w:t>
            </w:r>
          </w:p>
        </w:tc>
        <w:tc>
          <w:tcPr>
            <w:tcW w:w="68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lastRenderedPageBreak/>
              <w:t>3.06-</w:t>
            </w:r>
          </w:p>
          <w:p w:rsidR="003D2AA5" w:rsidRPr="00687AD0" w:rsidRDefault="003D2AA5" w:rsidP="003D2AA5">
            <w:pPr>
              <w:widowControl w:val="0"/>
              <w:autoSpaceDE w:val="0"/>
              <w:autoSpaceDN w:val="0"/>
              <w:adjustRightInd w:val="0"/>
              <w:jc w:val="center"/>
            </w:pPr>
            <w:r w:rsidRPr="00687AD0">
              <w:lastRenderedPageBreak/>
              <w:t>5.600</w:t>
            </w:r>
          </w:p>
        </w:tc>
        <w:tc>
          <w:tcPr>
            <w:tcW w:w="75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lastRenderedPageBreak/>
              <w:t>1.610-</w:t>
            </w:r>
          </w:p>
          <w:p w:rsidR="003D2AA5" w:rsidRPr="00687AD0" w:rsidRDefault="003D2AA5" w:rsidP="003D2AA5">
            <w:pPr>
              <w:widowControl w:val="0"/>
              <w:autoSpaceDE w:val="0"/>
              <w:autoSpaceDN w:val="0"/>
              <w:adjustRightInd w:val="0"/>
              <w:jc w:val="center"/>
            </w:pPr>
            <w:r w:rsidRPr="00687AD0">
              <w:lastRenderedPageBreak/>
              <w:t>-2.10</w:t>
            </w:r>
          </w:p>
        </w:tc>
        <w:tc>
          <w:tcPr>
            <w:tcW w:w="645"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lastRenderedPageBreak/>
              <w:t>200-</w:t>
            </w:r>
          </w:p>
          <w:p w:rsidR="003D2AA5" w:rsidRPr="00687AD0" w:rsidRDefault="003D2AA5" w:rsidP="003D2AA5">
            <w:pPr>
              <w:widowControl w:val="0"/>
              <w:autoSpaceDE w:val="0"/>
              <w:autoSpaceDN w:val="0"/>
              <w:adjustRightInd w:val="0"/>
              <w:jc w:val="center"/>
            </w:pPr>
            <w:r w:rsidRPr="00687AD0">
              <w:lastRenderedPageBreak/>
              <w:t>-600</w:t>
            </w:r>
          </w:p>
        </w:tc>
        <w:tc>
          <w:tcPr>
            <w:tcW w:w="7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lastRenderedPageBreak/>
              <w:t>--------</w:t>
            </w:r>
          </w:p>
        </w:tc>
        <w:tc>
          <w:tcPr>
            <w:tcW w:w="67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r>
      <w:tr w:rsidR="003D2AA5" w:rsidRPr="00687AD0" w:rsidTr="003D2AA5">
        <w:tc>
          <w:tcPr>
            <w:tcW w:w="147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lastRenderedPageBreak/>
              <w:t>--8-тыс.</w:t>
            </w:r>
          </w:p>
          <w:p w:rsidR="003D2AA5" w:rsidRPr="00687AD0" w:rsidRDefault="003D2AA5" w:rsidP="003D2AA5">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0-1%</w:t>
            </w:r>
          </w:p>
        </w:tc>
        <w:tc>
          <w:tcPr>
            <w:tcW w:w="61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2-1%</w:t>
            </w:r>
          </w:p>
        </w:tc>
        <w:tc>
          <w:tcPr>
            <w:tcW w:w="596"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598"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3-6%</w:t>
            </w:r>
          </w:p>
        </w:tc>
        <w:tc>
          <w:tcPr>
            <w:tcW w:w="68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51-67%</w:t>
            </w:r>
          </w:p>
        </w:tc>
        <w:tc>
          <w:tcPr>
            <w:tcW w:w="75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23-42%</w:t>
            </w:r>
          </w:p>
        </w:tc>
        <w:tc>
          <w:tcPr>
            <w:tcW w:w="645"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4-8%</w:t>
            </w:r>
          </w:p>
        </w:tc>
        <w:tc>
          <w:tcPr>
            <w:tcW w:w="7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67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r>
      <w:tr w:rsidR="003D2AA5" w:rsidRPr="00687AD0" w:rsidTr="003D2AA5">
        <w:tc>
          <w:tcPr>
            <w:tcW w:w="147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20,0</w:t>
            </w: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3</w:t>
            </w:r>
          </w:p>
        </w:tc>
        <w:tc>
          <w:tcPr>
            <w:tcW w:w="61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2</w:t>
            </w:r>
          </w:p>
        </w:tc>
        <w:tc>
          <w:tcPr>
            <w:tcW w:w="596"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598"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3</w:t>
            </w:r>
          </w:p>
        </w:tc>
        <w:tc>
          <w:tcPr>
            <w:tcW w:w="68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64</w:t>
            </w:r>
          </w:p>
        </w:tc>
        <w:tc>
          <w:tcPr>
            <w:tcW w:w="75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24</w:t>
            </w:r>
          </w:p>
        </w:tc>
        <w:tc>
          <w:tcPr>
            <w:tcW w:w="645"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4</w:t>
            </w:r>
          </w:p>
        </w:tc>
        <w:tc>
          <w:tcPr>
            <w:tcW w:w="7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67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r>
    </w:tbl>
    <w:p w:rsidR="003D2AA5" w:rsidRPr="00687AD0" w:rsidRDefault="003D2AA5" w:rsidP="003D2AA5">
      <w:r w:rsidRPr="00687AD0">
        <w:t xml:space="preserve">Дегенеративные изменения нейтрофилов  </w:t>
      </w:r>
    </w:p>
    <w:p w:rsidR="003D2AA5" w:rsidRPr="00687AD0" w:rsidRDefault="003D2AA5" w:rsidP="003D2AA5">
      <w:r w:rsidRPr="00687AD0">
        <w:t xml:space="preserve">Анизоцитоз  _________________________  пойкилоцитоз </w:t>
      </w:r>
    </w:p>
    <w:p w:rsidR="003D2AA5" w:rsidRPr="00687AD0" w:rsidRDefault="003D2AA5" w:rsidP="003D2AA5">
      <w:r w:rsidRPr="00687AD0">
        <w:t xml:space="preserve"> Полихромазия  _____________  Нормобласты  ______________  </w:t>
      </w:r>
    </w:p>
    <w:p w:rsidR="003D2AA5" w:rsidRPr="00687AD0" w:rsidRDefault="003D2AA5" w:rsidP="003D2AA5">
      <w:r w:rsidRPr="00687AD0">
        <w:t>Длит. кровотечения___________</w:t>
      </w:r>
    </w:p>
    <w:p w:rsidR="003D2AA5" w:rsidRPr="00687AD0" w:rsidRDefault="003D2AA5" w:rsidP="003D2AA5">
      <w:r w:rsidRPr="00687AD0">
        <w:t>СОЭ  ___</w:t>
      </w:r>
      <w:r w:rsidRPr="00687AD0">
        <w:rPr>
          <w:i/>
          <w:color w:val="0000FF"/>
        </w:rPr>
        <w:t>1</w:t>
      </w:r>
      <w:r w:rsidRPr="00687AD0">
        <w:t xml:space="preserve">____  мм. час. Свертываемость крови: начало  _______ конец </w:t>
      </w:r>
    </w:p>
    <w:p w:rsidR="003D2AA5" w:rsidRPr="00297A63" w:rsidRDefault="003D2AA5" w:rsidP="00082AD0">
      <w:pPr>
        <w:ind w:firstLine="708"/>
        <w:jc w:val="both"/>
        <w:rPr>
          <w:sz w:val="28"/>
          <w:szCs w:val="28"/>
        </w:rPr>
      </w:pPr>
      <w:r w:rsidRPr="00297A63">
        <w:rPr>
          <w:sz w:val="28"/>
          <w:szCs w:val="28"/>
        </w:rPr>
        <w:t>1.Для какого заболевания характерна подобная картина крови?</w:t>
      </w:r>
    </w:p>
    <w:p w:rsidR="003D2AA5" w:rsidRPr="00297A63" w:rsidRDefault="003D2AA5" w:rsidP="00082AD0">
      <w:pPr>
        <w:ind w:firstLine="708"/>
        <w:jc w:val="both"/>
        <w:rPr>
          <w:bCs/>
          <w:sz w:val="28"/>
          <w:szCs w:val="28"/>
        </w:rPr>
      </w:pPr>
      <w:r w:rsidRPr="00297A63">
        <w:rPr>
          <w:bCs/>
          <w:sz w:val="28"/>
          <w:szCs w:val="28"/>
        </w:rPr>
        <w:t>2. Почему при этом наблюдается замедление СОЭ?</w:t>
      </w:r>
    </w:p>
    <w:p w:rsidR="003D2AA5" w:rsidRPr="00297A63" w:rsidRDefault="003D2AA5" w:rsidP="00082AD0">
      <w:pPr>
        <w:ind w:firstLine="708"/>
        <w:jc w:val="both"/>
        <w:rPr>
          <w:sz w:val="28"/>
          <w:szCs w:val="28"/>
        </w:rPr>
      </w:pPr>
      <w:r w:rsidRPr="00297A63">
        <w:rPr>
          <w:bCs/>
          <w:sz w:val="28"/>
          <w:szCs w:val="28"/>
        </w:rPr>
        <w:t xml:space="preserve">3. </w:t>
      </w:r>
      <w:r w:rsidRPr="00297A63">
        <w:rPr>
          <w:sz w:val="28"/>
          <w:szCs w:val="28"/>
        </w:rPr>
        <w:t>Почему наблюдается болезненность при поколачивании плоских костей?</w:t>
      </w:r>
    </w:p>
    <w:p w:rsidR="003D2AA5" w:rsidRPr="00297A63" w:rsidRDefault="003D2AA5" w:rsidP="00082AD0">
      <w:pPr>
        <w:ind w:firstLine="708"/>
        <w:jc w:val="both"/>
        <w:rPr>
          <w:sz w:val="28"/>
          <w:szCs w:val="28"/>
        </w:rPr>
      </w:pPr>
      <w:r w:rsidRPr="00297A63">
        <w:rPr>
          <w:sz w:val="28"/>
          <w:szCs w:val="28"/>
        </w:rPr>
        <w:t>4. Чем данное заболевание отличается от эритроцитоза?</w:t>
      </w:r>
    </w:p>
    <w:p w:rsidR="003D2AA5" w:rsidRPr="00297A63" w:rsidRDefault="003D2AA5" w:rsidP="00082AD0">
      <w:pPr>
        <w:ind w:firstLine="708"/>
        <w:jc w:val="both"/>
        <w:rPr>
          <w:sz w:val="28"/>
          <w:szCs w:val="28"/>
        </w:rPr>
      </w:pPr>
      <w:r w:rsidRPr="00297A63">
        <w:rPr>
          <w:sz w:val="28"/>
          <w:szCs w:val="28"/>
        </w:rPr>
        <w:t>5. Почему при данной патологии часто образуются язвы желудка и 12-ти перстной кишки?</w:t>
      </w:r>
    </w:p>
    <w:p w:rsidR="003D2AA5" w:rsidRPr="00687AD0" w:rsidRDefault="003D2AA5" w:rsidP="00082AD0">
      <w:pPr>
        <w:widowControl w:val="0"/>
        <w:autoSpaceDE w:val="0"/>
        <w:autoSpaceDN w:val="0"/>
        <w:adjustRightInd w:val="0"/>
        <w:jc w:val="both"/>
      </w:pPr>
    </w:p>
    <w:p w:rsidR="003D2AA5" w:rsidRPr="00297A63" w:rsidRDefault="003D2AA5" w:rsidP="00082AD0">
      <w:pPr>
        <w:widowControl w:val="0"/>
        <w:autoSpaceDE w:val="0"/>
        <w:autoSpaceDN w:val="0"/>
        <w:adjustRightInd w:val="0"/>
        <w:jc w:val="both"/>
        <w:rPr>
          <w:b/>
          <w:sz w:val="28"/>
          <w:szCs w:val="28"/>
        </w:rPr>
      </w:pPr>
      <w:r w:rsidRPr="00297A63">
        <w:rPr>
          <w:b/>
          <w:sz w:val="28"/>
          <w:szCs w:val="28"/>
        </w:rPr>
        <w:t>Задача №5.</w:t>
      </w:r>
    </w:p>
    <w:p w:rsidR="003D2AA5" w:rsidRPr="00297A63" w:rsidRDefault="003D2AA5" w:rsidP="00082AD0">
      <w:pPr>
        <w:widowControl w:val="0"/>
        <w:autoSpaceDE w:val="0"/>
        <w:autoSpaceDN w:val="0"/>
        <w:adjustRightInd w:val="0"/>
        <w:ind w:firstLine="708"/>
        <w:jc w:val="both"/>
        <w:rPr>
          <w:sz w:val="28"/>
          <w:szCs w:val="28"/>
        </w:rPr>
      </w:pPr>
      <w:r w:rsidRPr="00297A63">
        <w:rPr>
          <w:sz w:val="28"/>
          <w:szCs w:val="28"/>
        </w:rPr>
        <w:t>Больной К, 63 года, жалобы на похудание, слабость, одышку. Выявлено увеличение шейных и подмышечных лимфоузлов. Последние безболезненны, подвижны. Гепатоспленомегалия. Наблюдается повышение температуры тела до субфебрильных цифр. Анализ крови:</w:t>
      </w:r>
    </w:p>
    <w:p w:rsidR="003D2AA5" w:rsidRPr="00687AD0" w:rsidRDefault="003D2AA5" w:rsidP="003D2AA5">
      <w:pPr>
        <w:rPr>
          <w:b/>
        </w:rPr>
      </w:pP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4"/>
        <w:gridCol w:w="578"/>
        <w:gridCol w:w="605"/>
        <w:gridCol w:w="588"/>
        <w:gridCol w:w="589"/>
        <w:gridCol w:w="589"/>
        <w:gridCol w:w="589"/>
        <w:gridCol w:w="589"/>
        <w:gridCol w:w="578"/>
        <w:gridCol w:w="685"/>
        <w:gridCol w:w="755"/>
        <w:gridCol w:w="634"/>
        <w:gridCol w:w="789"/>
        <w:gridCol w:w="816"/>
      </w:tblGrid>
      <w:tr w:rsidR="003D2AA5" w:rsidRPr="00687AD0" w:rsidTr="003D2AA5">
        <w:tc>
          <w:tcPr>
            <w:tcW w:w="2076" w:type="dxa"/>
            <w:gridSpan w:val="2"/>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Эритроциты</w:t>
            </w:r>
          </w:p>
        </w:tc>
        <w:tc>
          <w:tcPr>
            <w:tcW w:w="1803" w:type="dxa"/>
            <w:gridSpan w:val="3"/>
            <w:tcBorders>
              <w:top w:val="single" w:sz="4" w:space="0" w:color="auto"/>
              <w:left w:val="single" w:sz="4" w:space="0" w:color="auto"/>
              <w:bottom w:val="single" w:sz="4" w:space="0" w:color="auto"/>
              <w:right w:val="single" w:sz="4" w:space="0" w:color="auto"/>
            </w:tcBorders>
          </w:tcPr>
          <w:p w:rsidR="003D2AA5" w:rsidRPr="00687AD0" w:rsidRDefault="005B2717" w:rsidP="003D2AA5">
            <w:pPr>
              <w:widowControl w:val="0"/>
              <w:autoSpaceDE w:val="0"/>
              <w:autoSpaceDN w:val="0"/>
              <w:adjustRightInd w:val="0"/>
              <w:jc w:val="center"/>
            </w:pPr>
            <w:r w:rsidRPr="00687AD0">
              <w:t>Г</w:t>
            </w:r>
            <w:r w:rsidR="003D2AA5" w:rsidRPr="00687AD0">
              <w:t>емоглобин</w:t>
            </w:r>
          </w:p>
        </w:tc>
        <w:tc>
          <w:tcPr>
            <w:tcW w:w="1791"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ЦП</w:t>
            </w:r>
          </w:p>
        </w:tc>
        <w:tc>
          <w:tcPr>
            <w:tcW w:w="2046"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Тромбоциты</w:t>
            </w:r>
          </w:p>
        </w:tc>
        <w:tc>
          <w:tcPr>
            <w:tcW w:w="2112"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Ретикулоциты</w:t>
            </w:r>
          </w:p>
        </w:tc>
      </w:tr>
      <w:tr w:rsidR="003D2AA5" w:rsidRPr="00687AD0" w:rsidTr="003D2AA5">
        <w:trPr>
          <w:trHeight w:val="260"/>
        </w:trPr>
        <w:tc>
          <w:tcPr>
            <w:tcW w:w="2076" w:type="dxa"/>
            <w:gridSpan w:val="2"/>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4-5 млн.</w:t>
            </w:r>
          </w:p>
        </w:tc>
        <w:tc>
          <w:tcPr>
            <w:tcW w:w="1803"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гр. %</w:t>
            </w:r>
          </w:p>
        </w:tc>
        <w:tc>
          <w:tcPr>
            <w:tcW w:w="1791"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0,9-1,1</w:t>
            </w:r>
          </w:p>
        </w:tc>
        <w:tc>
          <w:tcPr>
            <w:tcW w:w="2046"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125-400 тыс.</w:t>
            </w:r>
          </w:p>
        </w:tc>
        <w:tc>
          <w:tcPr>
            <w:tcW w:w="2112"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0,2-1,4%</w:t>
            </w:r>
          </w:p>
        </w:tc>
      </w:tr>
      <w:tr w:rsidR="003D2AA5" w:rsidRPr="00687AD0" w:rsidTr="003D2AA5">
        <w:trPr>
          <w:trHeight w:val="340"/>
        </w:trPr>
        <w:tc>
          <w:tcPr>
            <w:tcW w:w="2076" w:type="dxa"/>
            <w:gridSpan w:val="2"/>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color w:val="0000FF"/>
              </w:rPr>
            </w:pPr>
            <w:r w:rsidRPr="00687AD0">
              <w:rPr>
                <w:color w:val="0000FF"/>
              </w:rPr>
              <w:t>4,0</w:t>
            </w:r>
          </w:p>
        </w:tc>
        <w:tc>
          <w:tcPr>
            <w:tcW w:w="1803"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color w:val="0000FF"/>
              </w:rPr>
            </w:pPr>
            <w:r w:rsidRPr="00687AD0">
              <w:rPr>
                <w:color w:val="0000FF"/>
              </w:rPr>
              <w:t>120</w:t>
            </w:r>
          </w:p>
        </w:tc>
        <w:tc>
          <w:tcPr>
            <w:tcW w:w="1791"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color w:val="0000FF"/>
              </w:rPr>
            </w:pPr>
            <w:r w:rsidRPr="00687AD0">
              <w:rPr>
                <w:color w:val="0000FF"/>
              </w:rPr>
              <w:t>0,9</w:t>
            </w:r>
          </w:p>
        </w:tc>
        <w:tc>
          <w:tcPr>
            <w:tcW w:w="2046"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color w:val="0000FF"/>
              </w:rPr>
            </w:pPr>
            <w:r w:rsidRPr="00687AD0">
              <w:rPr>
                <w:color w:val="0000FF"/>
              </w:rPr>
              <w:t>210</w:t>
            </w:r>
          </w:p>
        </w:tc>
        <w:tc>
          <w:tcPr>
            <w:tcW w:w="2112"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pPr>
          </w:p>
        </w:tc>
      </w:tr>
      <w:tr w:rsidR="003D2AA5" w:rsidRPr="00687AD0" w:rsidTr="003D2AA5">
        <w:trPr>
          <w:cantSplit/>
          <w:trHeight w:val="1284"/>
        </w:trPr>
        <w:tc>
          <w:tcPr>
            <w:tcW w:w="147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Лейко-</w:t>
            </w:r>
          </w:p>
          <w:p w:rsidR="003D2AA5" w:rsidRPr="00687AD0" w:rsidRDefault="003D2AA5" w:rsidP="003D2AA5">
            <w:pPr>
              <w:widowControl w:val="0"/>
              <w:autoSpaceDE w:val="0"/>
              <w:autoSpaceDN w:val="0"/>
              <w:adjustRightInd w:val="0"/>
              <w:jc w:val="center"/>
            </w:pPr>
            <w:r w:rsidRPr="00687AD0">
              <w:t>циты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Базофилы</w:t>
            </w:r>
          </w:p>
        </w:tc>
        <w:tc>
          <w:tcPr>
            <w:tcW w:w="610"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Эозинофилы</w:t>
            </w:r>
          </w:p>
        </w:tc>
        <w:tc>
          <w:tcPr>
            <w:tcW w:w="596"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Гемоцитобласты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Миелобласты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Промиелоциты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Миелоциты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Юные</w:t>
            </w:r>
          </w:p>
        </w:tc>
        <w:tc>
          <w:tcPr>
            <w:tcW w:w="598"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Палочкоядерные</w:t>
            </w:r>
          </w:p>
        </w:tc>
        <w:tc>
          <w:tcPr>
            <w:tcW w:w="689"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Сигментоядерные</w:t>
            </w:r>
          </w:p>
        </w:tc>
        <w:tc>
          <w:tcPr>
            <w:tcW w:w="759"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Лимфоциты</w:t>
            </w:r>
          </w:p>
        </w:tc>
        <w:tc>
          <w:tcPr>
            <w:tcW w:w="645"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Моноциты</w:t>
            </w:r>
          </w:p>
        </w:tc>
        <w:tc>
          <w:tcPr>
            <w:tcW w:w="79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Плазматические клетки</w:t>
            </w:r>
          </w:p>
        </w:tc>
        <w:tc>
          <w:tcPr>
            <w:tcW w:w="670"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Индекс ядерного сдвига</w:t>
            </w:r>
          </w:p>
        </w:tc>
      </w:tr>
      <w:tr w:rsidR="003D2AA5" w:rsidRPr="00687AD0" w:rsidTr="003D2AA5">
        <w:tc>
          <w:tcPr>
            <w:tcW w:w="147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Норма в абсолютных</w:t>
            </w:r>
          </w:p>
          <w:p w:rsidR="003D2AA5" w:rsidRPr="00687AD0" w:rsidRDefault="003D2AA5" w:rsidP="003D2AA5">
            <w:pPr>
              <w:widowControl w:val="0"/>
              <w:autoSpaceDE w:val="0"/>
              <w:autoSpaceDN w:val="0"/>
              <w:adjustRightInd w:val="0"/>
              <w:jc w:val="center"/>
            </w:pPr>
            <w:r w:rsidRPr="00687AD0">
              <w:t>числах</w:t>
            </w: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20-</w:t>
            </w:r>
          </w:p>
          <w:p w:rsidR="003D2AA5" w:rsidRPr="00687AD0" w:rsidRDefault="003D2AA5" w:rsidP="003D2AA5">
            <w:pPr>
              <w:widowControl w:val="0"/>
              <w:autoSpaceDE w:val="0"/>
              <w:autoSpaceDN w:val="0"/>
              <w:adjustRightInd w:val="0"/>
              <w:jc w:val="center"/>
            </w:pPr>
            <w:r w:rsidRPr="00687AD0">
              <w:t>-80</w:t>
            </w:r>
          </w:p>
        </w:tc>
        <w:tc>
          <w:tcPr>
            <w:tcW w:w="61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100-</w:t>
            </w:r>
          </w:p>
          <w:p w:rsidR="003D2AA5" w:rsidRPr="00687AD0" w:rsidRDefault="003D2AA5" w:rsidP="003D2AA5">
            <w:pPr>
              <w:widowControl w:val="0"/>
              <w:autoSpaceDE w:val="0"/>
              <w:autoSpaceDN w:val="0"/>
              <w:adjustRightInd w:val="0"/>
              <w:jc w:val="center"/>
            </w:pPr>
            <w:r w:rsidRPr="00687AD0">
              <w:t>-250</w:t>
            </w:r>
          </w:p>
        </w:tc>
        <w:tc>
          <w:tcPr>
            <w:tcW w:w="596"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598"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80-</w:t>
            </w:r>
          </w:p>
          <w:p w:rsidR="003D2AA5" w:rsidRPr="00687AD0" w:rsidRDefault="003D2AA5" w:rsidP="003D2AA5">
            <w:pPr>
              <w:widowControl w:val="0"/>
              <w:autoSpaceDE w:val="0"/>
              <w:autoSpaceDN w:val="0"/>
              <w:adjustRightInd w:val="0"/>
              <w:jc w:val="center"/>
            </w:pPr>
            <w:r w:rsidRPr="00687AD0">
              <w:t>-40</w:t>
            </w:r>
          </w:p>
        </w:tc>
        <w:tc>
          <w:tcPr>
            <w:tcW w:w="68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3.06-</w:t>
            </w:r>
          </w:p>
          <w:p w:rsidR="003D2AA5" w:rsidRPr="00687AD0" w:rsidRDefault="003D2AA5" w:rsidP="003D2AA5">
            <w:pPr>
              <w:widowControl w:val="0"/>
              <w:autoSpaceDE w:val="0"/>
              <w:autoSpaceDN w:val="0"/>
              <w:adjustRightInd w:val="0"/>
              <w:jc w:val="center"/>
            </w:pPr>
            <w:r w:rsidRPr="00687AD0">
              <w:t>5.600</w:t>
            </w:r>
          </w:p>
        </w:tc>
        <w:tc>
          <w:tcPr>
            <w:tcW w:w="75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1.610-</w:t>
            </w:r>
          </w:p>
          <w:p w:rsidR="003D2AA5" w:rsidRPr="00687AD0" w:rsidRDefault="003D2AA5" w:rsidP="003D2AA5">
            <w:pPr>
              <w:widowControl w:val="0"/>
              <w:autoSpaceDE w:val="0"/>
              <w:autoSpaceDN w:val="0"/>
              <w:adjustRightInd w:val="0"/>
              <w:jc w:val="center"/>
            </w:pPr>
            <w:r w:rsidRPr="00687AD0">
              <w:t>-2.10</w:t>
            </w:r>
          </w:p>
        </w:tc>
        <w:tc>
          <w:tcPr>
            <w:tcW w:w="645"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200-</w:t>
            </w:r>
          </w:p>
          <w:p w:rsidR="003D2AA5" w:rsidRPr="00687AD0" w:rsidRDefault="003D2AA5" w:rsidP="003D2AA5">
            <w:pPr>
              <w:widowControl w:val="0"/>
              <w:autoSpaceDE w:val="0"/>
              <w:autoSpaceDN w:val="0"/>
              <w:adjustRightInd w:val="0"/>
              <w:jc w:val="center"/>
            </w:pPr>
            <w:r w:rsidRPr="00687AD0">
              <w:t>-600</w:t>
            </w:r>
          </w:p>
        </w:tc>
        <w:tc>
          <w:tcPr>
            <w:tcW w:w="7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67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r>
      <w:tr w:rsidR="003D2AA5" w:rsidRPr="00687AD0" w:rsidTr="003D2AA5">
        <w:tc>
          <w:tcPr>
            <w:tcW w:w="147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--8-тыс.</w:t>
            </w:r>
          </w:p>
          <w:p w:rsidR="003D2AA5" w:rsidRPr="00687AD0" w:rsidRDefault="003D2AA5" w:rsidP="003D2AA5">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0-1%</w:t>
            </w:r>
          </w:p>
        </w:tc>
        <w:tc>
          <w:tcPr>
            <w:tcW w:w="61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2-1%</w:t>
            </w:r>
          </w:p>
        </w:tc>
        <w:tc>
          <w:tcPr>
            <w:tcW w:w="596"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598"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3-6%</w:t>
            </w:r>
          </w:p>
        </w:tc>
        <w:tc>
          <w:tcPr>
            <w:tcW w:w="68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51-67%</w:t>
            </w:r>
          </w:p>
        </w:tc>
        <w:tc>
          <w:tcPr>
            <w:tcW w:w="75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23-42%</w:t>
            </w:r>
          </w:p>
        </w:tc>
        <w:tc>
          <w:tcPr>
            <w:tcW w:w="645"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4-8%</w:t>
            </w:r>
          </w:p>
        </w:tc>
        <w:tc>
          <w:tcPr>
            <w:tcW w:w="7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67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r>
      <w:tr w:rsidR="003D2AA5" w:rsidRPr="00687AD0" w:rsidTr="003D2AA5">
        <w:tc>
          <w:tcPr>
            <w:tcW w:w="147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r w:rsidRPr="00687AD0">
              <w:rPr>
                <w:color w:val="0000FF"/>
              </w:rPr>
              <w:t>52</w:t>
            </w: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p>
        </w:tc>
        <w:tc>
          <w:tcPr>
            <w:tcW w:w="61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r w:rsidRPr="00687AD0">
              <w:rPr>
                <w:color w:val="0000FF"/>
              </w:rPr>
              <w:t>1</w:t>
            </w:r>
          </w:p>
        </w:tc>
        <w:tc>
          <w:tcPr>
            <w:tcW w:w="596"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p>
        </w:tc>
        <w:tc>
          <w:tcPr>
            <w:tcW w:w="598"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r w:rsidRPr="00687AD0">
              <w:rPr>
                <w:color w:val="0000FF"/>
              </w:rPr>
              <w:t>1</w:t>
            </w:r>
          </w:p>
        </w:tc>
        <w:tc>
          <w:tcPr>
            <w:tcW w:w="68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r w:rsidRPr="00687AD0">
              <w:rPr>
                <w:color w:val="0000FF"/>
              </w:rPr>
              <w:t>24</w:t>
            </w:r>
          </w:p>
        </w:tc>
        <w:tc>
          <w:tcPr>
            <w:tcW w:w="75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r w:rsidRPr="00687AD0">
              <w:rPr>
                <w:color w:val="0000FF"/>
              </w:rPr>
              <w:t>72</w:t>
            </w:r>
          </w:p>
        </w:tc>
        <w:tc>
          <w:tcPr>
            <w:tcW w:w="645"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r w:rsidRPr="00687AD0">
              <w:rPr>
                <w:color w:val="0000FF"/>
              </w:rPr>
              <w:t>2</w:t>
            </w:r>
          </w:p>
        </w:tc>
        <w:tc>
          <w:tcPr>
            <w:tcW w:w="7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67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r>
    </w:tbl>
    <w:p w:rsidR="003D2AA5" w:rsidRPr="00687AD0" w:rsidRDefault="003D2AA5" w:rsidP="003D2AA5">
      <w:r w:rsidRPr="00687AD0">
        <w:t>Дегеноративные изменения нейтрофилов  _</w:t>
      </w:r>
      <w:r w:rsidRPr="00687AD0">
        <w:rPr>
          <w:color w:val="0000FF"/>
        </w:rPr>
        <w:t>Тени Боткина-Гумпрехта</w:t>
      </w:r>
      <w:r w:rsidRPr="00687AD0">
        <w:t>__+++_____________________</w:t>
      </w:r>
    </w:p>
    <w:p w:rsidR="003D2AA5" w:rsidRPr="00687AD0" w:rsidRDefault="003D2AA5" w:rsidP="003D2AA5">
      <w:r w:rsidRPr="00687AD0">
        <w:t xml:space="preserve">Анизоцитоз  _________________________  пойкилоцитоз  </w:t>
      </w:r>
    </w:p>
    <w:p w:rsidR="003D2AA5" w:rsidRPr="00687AD0" w:rsidRDefault="003D2AA5" w:rsidP="003D2AA5">
      <w:r w:rsidRPr="00687AD0">
        <w:t>Полихромазия  _____________  Нормобласты  ______________  Длит. кровотечения___________</w:t>
      </w:r>
    </w:p>
    <w:p w:rsidR="003D2AA5" w:rsidRPr="00687AD0" w:rsidRDefault="003D2AA5" w:rsidP="003D2AA5">
      <w:r w:rsidRPr="00687AD0">
        <w:t>СОЭ  __</w:t>
      </w:r>
      <w:r w:rsidRPr="00687AD0">
        <w:rPr>
          <w:color w:val="0000FF"/>
        </w:rPr>
        <w:t>17</w:t>
      </w:r>
      <w:r w:rsidRPr="00687AD0">
        <w:t xml:space="preserve">_____  мм. час. Свертываемость крови: начало  _______ конец </w:t>
      </w:r>
    </w:p>
    <w:p w:rsidR="003D2AA5" w:rsidRPr="00297A63" w:rsidRDefault="003D2AA5" w:rsidP="00082AD0">
      <w:pPr>
        <w:widowControl w:val="0"/>
        <w:autoSpaceDE w:val="0"/>
        <w:autoSpaceDN w:val="0"/>
        <w:adjustRightInd w:val="0"/>
        <w:ind w:left="708"/>
        <w:jc w:val="both"/>
        <w:rPr>
          <w:sz w:val="28"/>
          <w:szCs w:val="28"/>
        </w:rPr>
      </w:pPr>
      <w:r w:rsidRPr="00297A63">
        <w:rPr>
          <w:sz w:val="28"/>
          <w:szCs w:val="28"/>
        </w:rPr>
        <w:t>1. Ваш диагноз?</w:t>
      </w:r>
    </w:p>
    <w:p w:rsidR="003D2AA5" w:rsidRPr="00297A63" w:rsidRDefault="003D2AA5" w:rsidP="00082AD0">
      <w:pPr>
        <w:widowControl w:val="0"/>
        <w:autoSpaceDE w:val="0"/>
        <w:autoSpaceDN w:val="0"/>
        <w:adjustRightInd w:val="0"/>
        <w:ind w:firstLine="708"/>
        <w:jc w:val="both"/>
        <w:rPr>
          <w:sz w:val="28"/>
          <w:szCs w:val="28"/>
        </w:rPr>
      </w:pPr>
      <w:r w:rsidRPr="00297A63">
        <w:rPr>
          <w:sz w:val="28"/>
          <w:szCs w:val="28"/>
        </w:rPr>
        <w:t>2. Назовите возможные этиологические факторы заболевания?</w:t>
      </w:r>
    </w:p>
    <w:p w:rsidR="003D2AA5" w:rsidRPr="00297A63" w:rsidRDefault="003D2AA5" w:rsidP="00082AD0">
      <w:pPr>
        <w:widowControl w:val="0"/>
        <w:autoSpaceDE w:val="0"/>
        <w:autoSpaceDN w:val="0"/>
        <w:adjustRightInd w:val="0"/>
        <w:ind w:firstLine="708"/>
        <w:jc w:val="both"/>
        <w:rPr>
          <w:sz w:val="28"/>
          <w:szCs w:val="28"/>
        </w:rPr>
      </w:pPr>
      <w:r w:rsidRPr="00297A63">
        <w:rPr>
          <w:sz w:val="28"/>
          <w:szCs w:val="28"/>
        </w:rPr>
        <w:t>3. Что такое тени Боткина-Гумпрехта?</w:t>
      </w:r>
    </w:p>
    <w:p w:rsidR="003D2AA5" w:rsidRPr="00297A63" w:rsidRDefault="003D2AA5" w:rsidP="00082AD0">
      <w:pPr>
        <w:widowControl w:val="0"/>
        <w:autoSpaceDE w:val="0"/>
        <w:autoSpaceDN w:val="0"/>
        <w:adjustRightInd w:val="0"/>
        <w:ind w:firstLine="708"/>
        <w:jc w:val="both"/>
        <w:rPr>
          <w:sz w:val="28"/>
          <w:szCs w:val="28"/>
        </w:rPr>
      </w:pPr>
      <w:r w:rsidRPr="00297A63">
        <w:rPr>
          <w:sz w:val="28"/>
          <w:szCs w:val="28"/>
        </w:rPr>
        <w:t>4. Возможно ли при данном заболевании нагноение лимфоузлов?</w:t>
      </w:r>
    </w:p>
    <w:p w:rsidR="003D2AA5" w:rsidRPr="00297A63" w:rsidRDefault="003D2AA5" w:rsidP="00082AD0">
      <w:pPr>
        <w:ind w:firstLine="708"/>
        <w:jc w:val="both"/>
        <w:rPr>
          <w:sz w:val="28"/>
          <w:szCs w:val="28"/>
        </w:rPr>
      </w:pPr>
      <w:r w:rsidRPr="00297A63">
        <w:rPr>
          <w:sz w:val="28"/>
          <w:szCs w:val="28"/>
        </w:rPr>
        <w:t>5. Может ли при данном заболевании наблюдаться анемия, тромбоцитопения?</w:t>
      </w:r>
    </w:p>
    <w:p w:rsidR="003D2AA5" w:rsidRPr="00687AD0" w:rsidRDefault="003D2AA5" w:rsidP="00082AD0">
      <w:pPr>
        <w:widowControl w:val="0"/>
        <w:autoSpaceDE w:val="0"/>
        <w:autoSpaceDN w:val="0"/>
        <w:adjustRightInd w:val="0"/>
        <w:jc w:val="both"/>
      </w:pPr>
    </w:p>
    <w:p w:rsidR="003D2AA5" w:rsidRPr="00297A63" w:rsidRDefault="003D2AA5" w:rsidP="00082AD0">
      <w:pPr>
        <w:widowControl w:val="0"/>
        <w:autoSpaceDE w:val="0"/>
        <w:autoSpaceDN w:val="0"/>
        <w:adjustRightInd w:val="0"/>
        <w:jc w:val="both"/>
        <w:rPr>
          <w:b/>
          <w:sz w:val="28"/>
          <w:szCs w:val="28"/>
        </w:rPr>
      </w:pPr>
      <w:r w:rsidRPr="00297A63">
        <w:rPr>
          <w:b/>
          <w:sz w:val="28"/>
          <w:szCs w:val="28"/>
        </w:rPr>
        <w:t>Задача №6.</w:t>
      </w:r>
    </w:p>
    <w:p w:rsidR="003D2AA5" w:rsidRPr="00297A63" w:rsidRDefault="003D2AA5" w:rsidP="00082AD0">
      <w:pPr>
        <w:ind w:firstLine="708"/>
        <w:jc w:val="both"/>
        <w:rPr>
          <w:bCs/>
          <w:sz w:val="28"/>
          <w:szCs w:val="28"/>
        </w:rPr>
      </w:pPr>
      <w:r w:rsidRPr="00297A63">
        <w:rPr>
          <w:bCs/>
          <w:sz w:val="28"/>
          <w:szCs w:val="28"/>
        </w:rPr>
        <w:t xml:space="preserve">Больной И., 17 лет, жалуется на высокую лихорадку, сопровождающуюся обильным потоотделением, ознобами, резкую слабость, </w:t>
      </w:r>
      <w:r w:rsidRPr="00297A63">
        <w:rPr>
          <w:bCs/>
          <w:sz w:val="28"/>
          <w:szCs w:val="28"/>
        </w:rPr>
        <w:lastRenderedPageBreak/>
        <w:t xml:space="preserve">боли в костях. При осмотре кожные покровы бледные, единичные подкожные кровоизлияния. Зев гиперемирован, на миндалинах некротические наложения. Наблюдается увеличение шейных, подмышечных лимфоузлов, гепатоспленомегалия. В ОАК: </w:t>
      </w: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5"/>
        <w:gridCol w:w="552"/>
        <w:gridCol w:w="618"/>
        <w:gridCol w:w="592"/>
        <w:gridCol w:w="593"/>
        <w:gridCol w:w="593"/>
        <w:gridCol w:w="593"/>
        <w:gridCol w:w="593"/>
        <w:gridCol w:w="552"/>
        <w:gridCol w:w="703"/>
        <w:gridCol w:w="774"/>
        <w:gridCol w:w="634"/>
        <w:gridCol w:w="800"/>
        <w:gridCol w:w="816"/>
      </w:tblGrid>
      <w:tr w:rsidR="003D2AA5" w:rsidRPr="00687AD0" w:rsidTr="003D2AA5">
        <w:tc>
          <w:tcPr>
            <w:tcW w:w="2291" w:type="dxa"/>
            <w:gridSpan w:val="2"/>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Эритроциты</w:t>
            </w:r>
          </w:p>
        </w:tc>
        <w:tc>
          <w:tcPr>
            <w:tcW w:w="1990" w:type="dxa"/>
            <w:gridSpan w:val="3"/>
            <w:tcBorders>
              <w:top w:val="single" w:sz="4" w:space="0" w:color="auto"/>
              <w:left w:val="single" w:sz="4" w:space="0" w:color="auto"/>
              <w:bottom w:val="single" w:sz="4" w:space="0" w:color="auto"/>
              <w:right w:val="single" w:sz="4" w:space="0" w:color="auto"/>
            </w:tcBorders>
          </w:tcPr>
          <w:p w:rsidR="003D2AA5" w:rsidRPr="00687AD0" w:rsidRDefault="005B2717" w:rsidP="003D2AA5">
            <w:pPr>
              <w:widowControl w:val="0"/>
              <w:autoSpaceDE w:val="0"/>
              <w:autoSpaceDN w:val="0"/>
              <w:adjustRightInd w:val="0"/>
              <w:jc w:val="center"/>
            </w:pPr>
            <w:r w:rsidRPr="00687AD0">
              <w:t>Г</w:t>
            </w:r>
            <w:r w:rsidR="003D2AA5" w:rsidRPr="00687AD0">
              <w:t>емоглобин</w:t>
            </w:r>
          </w:p>
        </w:tc>
        <w:tc>
          <w:tcPr>
            <w:tcW w:w="1977"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ЦП</w:t>
            </w:r>
          </w:p>
        </w:tc>
        <w:tc>
          <w:tcPr>
            <w:tcW w:w="2258"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Тромбоциты</w:t>
            </w:r>
          </w:p>
        </w:tc>
        <w:tc>
          <w:tcPr>
            <w:tcW w:w="2331"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Ретикулоциты</w:t>
            </w:r>
          </w:p>
        </w:tc>
      </w:tr>
      <w:tr w:rsidR="003D2AA5" w:rsidRPr="00687AD0" w:rsidTr="003D2AA5">
        <w:trPr>
          <w:trHeight w:val="260"/>
        </w:trPr>
        <w:tc>
          <w:tcPr>
            <w:tcW w:w="2291" w:type="dxa"/>
            <w:gridSpan w:val="2"/>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4-5 млн.</w:t>
            </w:r>
          </w:p>
        </w:tc>
        <w:tc>
          <w:tcPr>
            <w:tcW w:w="1990"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гр. %</w:t>
            </w:r>
          </w:p>
        </w:tc>
        <w:tc>
          <w:tcPr>
            <w:tcW w:w="1977"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0,9-1,1</w:t>
            </w:r>
          </w:p>
        </w:tc>
        <w:tc>
          <w:tcPr>
            <w:tcW w:w="2258"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125-400 тыс.</w:t>
            </w:r>
          </w:p>
        </w:tc>
        <w:tc>
          <w:tcPr>
            <w:tcW w:w="2331"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0,2-1,4%</w:t>
            </w:r>
          </w:p>
        </w:tc>
      </w:tr>
      <w:tr w:rsidR="003D2AA5" w:rsidRPr="00687AD0" w:rsidTr="003D2AA5">
        <w:trPr>
          <w:trHeight w:val="340"/>
        </w:trPr>
        <w:tc>
          <w:tcPr>
            <w:tcW w:w="2291" w:type="dxa"/>
            <w:gridSpan w:val="2"/>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i/>
                <w:color w:val="0000FF"/>
              </w:rPr>
            </w:pPr>
            <w:r w:rsidRPr="00687AD0">
              <w:rPr>
                <w:i/>
                <w:color w:val="0000FF"/>
              </w:rPr>
              <w:t>2,5*10¹²</w:t>
            </w:r>
          </w:p>
        </w:tc>
        <w:tc>
          <w:tcPr>
            <w:tcW w:w="1990"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i/>
                <w:color w:val="0000FF"/>
              </w:rPr>
            </w:pPr>
            <w:r w:rsidRPr="00687AD0">
              <w:rPr>
                <w:i/>
                <w:color w:val="0000FF"/>
              </w:rPr>
              <w:t>90</w:t>
            </w:r>
          </w:p>
        </w:tc>
        <w:tc>
          <w:tcPr>
            <w:tcW w:w="1977"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i/>
                <w:color w:val="0000FF"/>
              </w:rPr>
            </w:pPr>
            <w:r w:rsidRPr="00687AD0">
              <w:rPr>
                <w:i/>
                <w:color w:val="0000FF"/>
              </w:rPr>
              <w:t>1,0</w:t>
            </w:r>
          </w:p>
        </w:tc>
        <w:tc>
          <w:tcPr>
            <w:tcW w:w="2258"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i/>
                <w:color w:val="0000FF"/>
              </w:rPr>
            </w:pPr>
            <w:r w:rsidRPr="00687AD0">
              <w:rPr>
                <w:i/>
                <w:color w:val="0000FF"/>
              </w:rPr>
              <w:t>120</w:t>
            </w:r>
          </w:p>
        </w:tc>
        <w:tc>
          <w:tcPr>
            <w:tcW w:w="2331"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p>
        </w:tc>
      </w:tr>
      <w:tr w:rsidR="003D2AA5" w:rsidRPr="00687AD0" w:rsidTr="003D2AA5">
        <w:trPr>
          <w:cantSplit/>
          <w:trHeight w:val="1284"/>
        </w:trPr>
        <w:tc>
          <w:tcPr>
            <w:tcW w:w="163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Лейко-</w:t>
            </w:r>
          </w:p>
          <w:p w:rsidR="003D2AA5" w:rsidRPr="00687AD0" w:rsidRDefault="003D2AA5" w:rsidP="003D2AA5">
            <w:pPr>
              <w:widowControl w:val="0"/>
              <w:autoSpaceDE w:val="0"/>
              <w:autoSpaceDN w:val="0"/>
              <w:adjustRightInd w:val="0"/>
              <w:jc w:val="center"/>
            </w:pPr>
            <w:r w:rsidRPr="00687AD0">
              <w:t>циты</w:t>
            </w:r>
          </w:p>
        </w:tc>
        <w:tc>
          <w:tcPr>
            <w:tcW w:w="659"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Базофилы</w:t>
            </w:r>
          </w:p>
        </w:tc>
        <w:tc>
          <w:tcPr>
            <w:tcW w:w="673"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Эозинофилы</w:t>
            </w:r>
          </w:p>
        </w:tc>
        <w:tc>
          <w:tcPr>
            <w:tcW w:w="658"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Гемоцитобласты</w:t>
            </w:r>
          </w:p>
        </w:tc>
        <w:tc>
          <w:tcPr>
            <w:tcW w:w="659"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Миелобласты</w:t>
            </w:r>
          </w:p>
        </w:tc>
        <w:tc>
          <w:tcPr>
            <w:tcW w:w="659"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Промиелоциты</w:t>
            </w:r>
          </w:p>
        </w:tc>
        <w:tc>
          <w:tcPr>
            <w:tcW w:w="659"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Миелоциты</w:t>
            </w:r>
          </w:p>
        </w:tc>
        <w:tc>
          <w:tcPr>
            <w:tcW w:w="659"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Юные</w:t>
            </w:r>
          </w:p>
        </w:tc>
        <w:tc>
          <w:tcPr>
            <w:tcW w:w="660"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Палочкоядерные</w:t>
            </w:r>
          </w:p>
        </w:tc>
        <w:tc>
          <w:tcPr>
            <w:tcW w:w="760"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Сигментоядерные</w:t>
            </w:r>
          </w:p>
        </w:tc>
        <w:tc>
          <w:tcPr>
            <w:tcW w:w="838"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Лимфоциты</w:t>
            </w:r>
          </w:p>
        </w:tc>
        <w:tc>
          <w:tcPr>
            <w:tcW w:w="712"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Моноциты</w:t>
            </w:r>
          </w:p>
        </w:tc>
        <w:tc>
          <w:tcPr>
            <w:tcW w:w="880"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Плазматические клетки</w:t>
            </w: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Индекс ядерного сдвига</w:t>
            </w:r>
          </w:p>
        </w:tc>
      </w:tr>
      <w:tr w:rsidR="003D2AA5" w:rsidRPr="00687AD0" w:rsidTr="003D2AA5">
        <w:tc>
          <w:tcPr>
            <w:tcW w:w="163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Норма в абсолютных</w:t>
            </w:r>
          </w:p>
          <w:p w:rsidR="003D2AA5" w:rsidRPr="00687AD0" w:rsidRDefault="003D2AA5" w:rsidP="003D2AA5">
            <w:pPr>
              <w:widowControl w:val="0"/>
              <w:autoSpaceDE w:val="0"/>
              <w:autoSpaceDN w:val="0"/>
              <w:adjustRightInd w:val="0"/>
              <w:jc w:val="center"/>
            </w:pPr>
            <w:r w:rsidRPr="00687AD0">
              <w:t>числах</w:t>
            </w:r>
          </w:p>
        </w:tc>
        <w:tc>
          <w:tcPr>
            <w:tcW w:w="65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20-</w:t>
            </w:r>
          </w:p>
          <w:p w:rsidR="003D2AA5" w:rsidRPr="00687AD0" w:rsidRDefault="003D2AA5" w:rsidP="003D2AA5">
            <w:pPr>
              <w:widowControl w:val="0"/>
              <w:autoSpaceDE w:val="0"/>
              <w:autoSpaceDN w:val="0"/>
              <w:adjustRightInd w:val="0"/>
              <w:jc w:val="center"/>
            </w:pPr>
            <w:r w:rsidRPr="00687AD0">
              <w:t>-80</w:t>
            </w:r>
          </w:p>
        </w:tc>
        <w:tc>
          <w:tcPr>
            <w:tcW w:w="673"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100-</w:t>
            </w:r>
          </w:p>
          <w:p w:rsidR="003D2AA5" w:rsidRPr="00687AD0" w:rsidRDefault="003D2AA5" w:rsidP="003D2AA5">
            <w:pPr>
              <w:widowControl w:val="0"/>
              <w:autoSpaceDE w:val="0"/>
              <w:autoSpaceDN w:val="0"/>
              <w:adjustRightInd w:val="0"/>
              <w:jc w:val="center"/>
            </w:pPr>
            <w:r w:rsidRPr="00687AD0">
              <w:t>-250</w:t>
            </w:r>
          </w:p>
        </w:tc>
        <w:tc>
          <w:tcPr>
            <w:tcW w:w="658"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65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65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65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65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66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80-</w:t>
            </w:r>
          </w:p>
          <w:p w:rsidR="003D2AA5" w:rsidRPr="00687AD0" w:rsidRDefault="003D2AA5" w:rsidP="003D2AA5">
            <w:pPr>
              <w:widowControl w:val="0"/>
              <w:autoSpaceDE w:val="0"/>
              <w:autoSpaceDN w:val="0"/>
              <w:adjustRightInd w:val="0"/>
              <w:jc w:val="center"/>
            </w:pPr>
            <w:r w:rsidRPr="00687AD0">
              <w:t>-40</w:t>
            </w:r>
          </w:p>
        </w:tc>
        <w:tc>
          <w:tcPr>
            <w:tcW w:w="76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3.06-</w:t>
            </w:r>
          </w:p>
          <w:p w:rsidR="003D2AA5" w:rsidRPr="00687AD0" w:rsidRDefault="003D2AA5" w:rsidP="003D2AA5">
            <w:pPr>
              <w:widowControl w:val="0"/>
              <w:autoSpaceDE w:val="0"/>
              <w:autoSpaceDN w:val="0"/>
              <w:adjustRightInd w:val="0"/>
              <w:jc w:val="center"/>
            </w:pPr>
            <w:r w:rsidRPr="00687AD0">
              <w:t>5.600</w:t>
            </w:r>
          </w:p>
        </w:tc>
        <w:tc>
          <w:tcPr>
            <w:tcW w:w="838"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1.610-</w:t>
            </w:r>
          </w:p>
          <w:p w:rsidR="003D2AA5" w:rsidRPr="00687AD0" w:rsidRDefault="003D2AA5" w:rsidP="003D2AA5">
            <w:pPr>
              <w:widowControl w:val="0"/>
              <w:autoSpaceDE w:val="0"/>
              <w:autoSpaceDN w:val="0"/>
              <w:adjustRightInd w:val="0"/>
              <w:jc w:val="center"/>
            </w:pPr>
            <w:r w:rsidRPr="00687AD0">
              <w:t>-2.10</w:t>
            </w:r>
          </w:p>
        </w:tc>
        <w:tc>
          <w:tcPr>
            <w:tcW w:w="71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200-</w:t>
            </w:r>
          </w:p>
          <w:p w:rsidR="003D2AA5" w:rsidRPr="00687AD0" w:rsidRDefault="003D2AA5" w:rsidP="003D2AA5">
            <w:pPr>
              <w:widowControl w:val="0"/>
              <w:autoSpaceDE w:val="0"/>
              <w:autoSpaceDN w:val="0"/>
              <w:adjustRightInd w:val="0"/>
              <w:jc w:val="center"/>
            </w:pPr>
            <w:r w:rsidRPr="00687AD0">
              <w:t>-600</w:t>
            </w:r>
          </w:p>
        </w:tc>
        <w:tc>
          <w:tcPr>
            <w:tcW w:w="88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73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r>
      <w:tr w:rsidR="003D2AA5" w:rsidRPr="00687AD0" w:rsidTr="003D2AA5">
        <w:tc>
          <w:tcPr>
            <w:tcW w:w="163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--8-тыс.</w:t>
            </w:r>
          </w:p>
          <w:p w:rsidR="003D2AA5" w:rsidRPr="00687AD0" w:rsidRDefault="003D2AA5" w:rsidP="003D2AA5">
            <w:pPr>
              <w:widowControl w:val="0"/>
              <w:autoSpaceDE w:val="0"/>
              <w:autoSpaceDN w:val="0"/>
              <w:adjustRightInd w:val="0"/>
              <w:jc w:val="center"/>
            </w:pPr>
          </w:p>
        </w:tc>
        <w:tc>
          <w:tcPr>
            <w:tcW w:w="65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0-1%</w:t>
            </w:r>
          </w:p>
        </w:tc>
        <w:tc>
          <w:tcPr>
            <w:tcW w:w="673"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2-1%</w:t>
            </w:r>
          </w:p>
        </w:tc>
        <w:tc>
          <w:tcPr>
            <w:tcW w:w="658"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65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65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65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65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66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3-6%</w:t>
            </w:r>
          </w:p>
        </w:tc>
        <w:tc>
          <w:tcPr>
            <w:tcW w:w="76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51-67%</w:t>
            </w:r>
          </w:p>
        </w:tc>
        <w:tc>
          <w:tcPr>
            <w:tcW w:w="838"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23-42%</w:t>
            </w:r>
          </w:p>
        </w:tc>
        <w:tc>
          <w:tcPr>
            <w:tcW w:w="71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4-8%</w:t>
            </w:r>
          </w:p>
        </w:tc>
        <w:tc>
          <w:tcPr>
            <w:tcW w:w="88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73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r>
      <w:tr w:rsidR="003D2AA5" w:rsidRPr="00687AD0" w:rsidTr="003D2AA5">
        <w:tc>
          <w:tcPr>
            <w:tcW w:w="163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rPr>
                <w:i/>
                <w:color w:val="0000FF"/>
              </w:rPr>
            </w:pPr>
          </w:p>
          <w:p w:rsidR="003D2AA5" w:rsidRPr="00687AD0" w:rsidRDefault="003D2AA5" w:rsidP="003D2AA5">
            <w:pPr>
              <w:widowControl w:val="0"/>
              <w:autoSpaceDE w:val="0"/>
              <w:autoSpaceDN w:val="0"/>
              <w:adjustRightInd w:val="0"/>
              <w:jc w:val="center"/>
              <w:rPr>
                <w:i/>
                <w:color w:val="0000FF"/>
              </w:rPr>
            </w:pPr>
            <w:r w:rsidRPr="00687AD0">
              <w:rPr>
                <w:i/>
                <w:color w:val="0000FF"/>
              </w:rPr>
              <w:t>100</w:t>
            </w:r>
          </w:p>
        </w:tc>
        <w:tc>
          <w:tcPr>
            <w:tcW w:w="65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673"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658"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65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50</w:t>
            </w:r>
          </w:p>
        </w:tc>
        <w:tc>
          <w:tcPr>
            <w:tcW w:w="65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65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65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66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1</w:t>
            </w:r>
          </w:p>
        </w:tc>
        <w:tc>
          <w:tcPr>
            <w:tcW w:w="76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25</w:t>
            </w:r>
          </w:p>
        </w:tc>
        <w:tc>
          <w:tcPr>
            <w:tcW w:w="838"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16</w:t>
            </w:r>
          </w:p>
        </w:tc>
        <w:tc>
          <w:tcPr>
            <w:tcW w:w="71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6</w:t>
            </w:r>
          </w:p>
        </w:tc>
        <w:tc>
          <w:tcPr>
            <w:tcW w:w="88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rPr>
            </w:pPr>
          </w:p>
        </w:tc>
        <w:tc>
          <w:tcPr>
            <w:tcW w:w="73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rPr>
            </w:pPr>
          </w:p>
        </w:tc>
      </w:tr>
    </w:tbl>
    <w:p w:rsidR="003D2AA5" w:rsidRPr="00687AD0" w:rsidRDefault="003D2AA5" w:rsidP="003D2AA5">
      <w:r w:rsidRPr="00687AD0">
        <w:t xml:space="preserve">Дегенеративные изменения нейтрофилов  </w:t>
      </w:r>
    </w:p>
    <w:p w:rsidR="003D2AA5" w:rsidRPr="00687AD0" w:rsidRDefault="003D2AA5" w:rsidP="003D2AA5">
      <w:r w:rsidRPr="00687AD0">
        <w:t xml:space="preserve">Анизоцитоз  ___________________ пойкилоцитоз  </w:t>
      </w:r>
    </w:p>
    <w:p w:rsidR="003D2AA5" w:rsidRPr="00687AD0" w:rsidRDefault="003D2AA5" w:rsidP="003D2AA5">
      <w:r w:rsidRPr="00687AD0">
        <w:t xml:space="preserve">Полихромазия  _____________  Нормобласты  ______________  </w:t>
      </w:r>
    </w:p>
    <w:p w:rsidR="003D2AA5" w:rsidRPr="00687AD0" w:rsidRDefault="003D2AA5" w:rsidP="003D2AA5">
      <w:r w:rsidRPr="00687AD0">
        <w:t>Длит. кровотечения________________</w:t>
      </w:r>
    </w:p>
    <w:p w:rsidR="003D2AA5" w:rsidRPr="00687AD0" w:rsidRDefault="003D2AA5" w:rsidP="003D2AA5">
      <w:r w:rsidRPr="00687AD0">
        <w:t>СОЭ  __</w:t>
      </w:r>
      <w:r w:rsidRPr="00687AD0">
        <w:rPr>
          <w:i/>
          <w:color w:val="0000FF"/>
        </w:rPr>
        <w:t>32</w:t>
      </w:r>
      <w:r w:rsidRPr="00687AD0">
        <w:t xml:space="preserve">___  мм. час. Свертываемость крови: начало  _______ конец </w:t>
      </w:r>
    </w:p>
    <w:p w:rsidR="003D2AA5" w:rsidRPr="00297A63" w:rsidRDefault="003D2AA5" w:rsidP="00082AD0">
      <w:pPr>
        <w:shd w:val="clear" w:color="auto" w:fill="FFFFFF"/>
        <w:ind w:right="19" w:firstLine="708"/>
        <w:jc w:val="both"/>
        <w:rPr>
          <w:bCs/>
          <w:sz w:val="28"/>
          <w:szCs w:val="28"/>
        </w:rPr>
      </w:pPr>
      <w:r w:rsidRPr="00297A63">
        <w:rPr>
          <w:bCs/>
          <w:sz w:val="28"/>
          <w:szCs w:val="28"/>
        </w:rPr>
        <w:t>1.Поставьте диагноз.</w:t>
      </w:r>
    </w:p>
    <w:p w:rsidR="003D2AA5" w:rsidRPr="00297A63" w:rsidRDefault="003D2AA5" w:rsidP="00082AD0">
      <w:pPr>
        <w:widowControl w:val="0"/>
        <w:autoSpaceDE w:val="0"/>
        <w:autoSpaceDN w:val="0"/>
        <w:adjustRightInd w:val="0"/>
        <w:ind w:firstLine="708"/>
        <w:jc w:val="both"/>
        <w:rPr>
          <w:sz w:val="28"/>
          <w:szCs w:val="28"/>
        </w:rPr>
      </w:pPr>
      <w:r w:rsidRPr="00297A63">
        <w:rPr>
          <w:bCs/>
          <w:sz w:val="28"/>
          <w:szCs w:val="28"/>
        </w:rPr>
        <w:t xml:space="preserve">2. </w:t>
      </w:r>
      <w:r w:rsidRPr="00297A63">
        <w:rPr>
          <w:sz w:val="28"/>
          <w:szCs w:val="28"/>
        </w:rPr>
        <w:t>Что такое лейкемический провал?</w:t>
      </w:r>
    </w:p>
    <w:p w:rsidR="003D2AA5" w:rsidRPr="00297A63" w:rsidRDefault="003D2AA5" w:rsidP="00082AD0">
      <w:pPr>
        <w:widowControl w:val="0"/>
        <w:autoSpaceDE w:val="0"/>
        <w:autoSpaceDN w:val="0"/>
        <w:adjustRightInd w:val="0"/>
        <w:ind w:firstLine="708"/>
        <w:jc w:val="both"/>
        <w:rPr>
          <w:sz w:val="28"/>
          <w:szCs w:val="28"/>
        </w:rPr>
      </w:pPr>
      <w:r w:rsidRPr="00297A63">
        <w:rPr>
          <w:sz w:val="28"/>
          <w:szCs w:val="28"/>
        </w:rPr>
        <w:t>3.Какие дополнительные методы исследования необходимы для подтверждения диагноза?</w:t>
      </w:r>
    </w:p>
    <w:p w:rsidR="003D2AA5" w:rsidRPr="00297A63" w:rsidRDefault="003D2AA5" w:rsidP="00082AD0">
      <w:pPr>
        <w:widowControl w:val="0"/>
        <w:autoSpaceDE w:val="0"/>
        <w:autoSpaceDN w:val="0"/>
        <w:adjustRightInd w:val="0"/>
        <w:ind w:firstLine="708"/>
        <w:jc w:val="both"/>
        <w:rPr>
          <w:sz w:val="28"/>
          <w:szCs w:val="28"/>
        </w:rPr>
      </w:pPr>
      <w:r w:rsidRPr="00297A63">
        <w:rPr>
          <w:sz w:val="28"/>
          <w:szCs w:val="28"/>
        </w:rPr>
        <w:t>4. Чем можно объяснить наличие анемии при данной патологии?</w:t>
      </w:r>
    </w:p>
    <w:p w:rsidR="003D2AA5" w:rsidRPr="00297A63" w:rsidRDefault="003D2AA5" w:rsidP="00082AD0">
      <w:pPr>
        <w:ind w:firstLine="708"/>
        <w:jc w:val="both"/>
        <w:rPr>
          <w:bCs/>
          <w:sz w:val="28"/>
          <w:szCs w:val="28"/>
        </w:rPr>
      </w:pPr>
      <w:r w:rsidRPr="00297A63">
        <w:rPr>
          <w:bCs/>
          <w:sz w:val="28"/>
          <w:szCs w:val="28"/>
        </w:rPr>
        <w:t>5. Назовите  два основных признака ОАК данной патологии?</w:t>
      </w:r>
    </w:p>
    <w:p w:rsidR="003D2AA5" w:rsidRPr="00687AD0" w:rsidRDefault="003D2AA5" w:rsidP="00082AD0">
      <w:pPr>
        <w:widowControl w:val="0"/>
        <w:autoSpaceDE w:val="0"/>
        <w:autoSpaceDN w:val="0"/>
        <w:adjustRightInd w:val="0"/>
        <w:jc w:val="both"/>
      </w:pPr>
    </w:p>
    <w:p w:rsidR="003D2AA5" w:rsidRPr="00297A63" w:rsidRDefault="003D2AA5" w:rsidP="00082AD0">
      <w:pPr>
        <w:widowControl w:val="0"/>
        <w:autoSpaceDE w:val="0"/>
        <w:autoSpaceDN w:val="0"/>
        <w:adjustRightInd w:val="0"/>
        <w:jc w:val="both"/>
        <w:rPr>
          <w:b/>
          <w:sz w:val="28"/>
          <w:szCs w:val="28"/>
        </w:rPr>
      </w:pPr>
      <w:r w:rsidRPr="00297A63">
        <w:rPr>
          <w:b/>
          <w:sz w:val="28"/>
          <w:szCs w:val="28"/>
        </w:rPr>
        <w:t>Задача №7.</w:t>
      </w:r>
    </w:p>
    <w:p w:rsidR="003D2AA5" w:rsidRPr="00297A63" w:rsidRDefault="003D2AA5" w:rsidP="00082AD0">
      <w:pPr>
        <w:ind w:firstLine="708"/>
        <w:jc w:val="both"/>
        <w:rPr>
          <w:b/>
          <w:bCs/>
          <w:sz w:val="28"/>
          <w:szCs w:val="28"/>
        </w:rPr>
      </w:pPr>
      <w:r w:rsidRPr="00297A63">
        <w:rPr>
          <w:sz w:val="28"/>
          <w:szCs w:val="28"/>
        </w:rPr>
        <w:t>Больная К, 56 лет, жалуется на общую слабость, потерю трудоспособности, плохой аппетит, периодическое повышение температуры тела до 38-39</w:t>
      </w:r>
      <w:r w:rsidRPr="00297A63">
        <w:rPr>
          <w:rFonts w:cs="Arial"/>
          <w:sz w:val="28"/>
          <w:szCs w:val="28"/>
        </w:rPr>
        <w:t>°</w:t>
      </w:r>
      <w:r w:rsidRPr="00297A63">
        <w:rPr>
          <w:sz w:val="28"/>
          <w:szCs w:val="28"/>
        </w:rPr>
        <w:t>С.  Больной себя считает 8 лет. При общем осмотре обнаружено резкое истощение больной, живот значительно увеличен, преимущественно слева. При его пальпации определяется резкое увеличение печени и особенно селезенки. В ОАК:</w:t>
      </w:r>
    </w:p>
    <w:p w:rsidR="003D2AA5" w:rsidRPr="00687AD0" w:rsidRDefault="003D2AA5" w:rsidP="003D2AA5">
      <w:pPr>
        <w:rPr>
          <w:b/>
        </w:rPr>
      </w:pP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4"/>
        <w:gridCol w:w="578"/>
        <w:gridCol w:w="605"/>
        <w:gridCol w:w="588"/>
        <w:gridCol w:w="589"/>
        <w:gridCol w:w="589"/>
        <w:gridCol w:w="589"/>
        <w:gridCol w:w="589"/>
        <w:gridCol w:w="578"/>
        <w:gridCol w:w="685"/>
        <w:gridCol w:w="755"/>
        <w:gridCol w:w="634"/>
        <w:gridCol w:w="789"/>
        <w:gridCol w:w="816"/>
      </w:tblGrid>
      <w:tr w:rsidR="003D2AA5" w:rsidRPr="00687AD0" w:rsidTr="003D2AA5">
        <w:tc>
          <w:tcPr>
            <w:tcW w:w="2076" w:type="dxa"/>
            <w:gridSpan w:val="2"/>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Эритроциты</w:t>
            </w:r>
          </w:p>
        </w:tc>
        <w:tc>
          <w:tcPr>
            <w:tcW w:w="1803" w:type="dxa"/>
            <w:gridSpan w:val="3"/>
            <w:tcBorders>
              <w:top w:val="single" w:sz="4" w:space="0" w:color="auto"/>
              <w:left w:val="single" w:sz="4" w:space="0" w:color="auto"/>
              <w:bottom w:val="single" w:sz="4" w:space="0" w:color="auto"/>
              <w:right w:val="single" w:sz="4" w:space="0" w:color="auto"/>
            </w:tcBorders>
          </w:tcPr>
          <w:p w:rsidR="003D2AA5" w:rsidRPr="00687AD0" w:rsidRDefault="005B2717" w:rsidP="003D2AA5">
            <w:pPr>
              <w:widowControl w:val="0"/>
              <w:autoSpaceDE w:val="0"/>
              <w:autoSpaceDN w:val="0"/>
              <w:adjustRightInd w:val="0"/>
              <w:jc w:val="center"/>
            </w:pPr>
            <w:r w:rsidRPr="00687AD0">
              <w:t>Г</w:t>
            </w:r>
            <w:r w:rsidR="003D2AA5" w:rsidRPr="00687AD0">
              <w:t>емоглобин</w:t>
            </w:r>
          </w:p>
        </w:tc>
        <w:tc>
          <w:tcPr>
            <w:tcW w:w="1791"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ЦП</w:t>
            </w:r>
          </w:p>
        </w:tc>
        <w:tc>
          <w:tcPr>
            <w:tcW w:w="2046"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Тромбоциты</w:t>
            </w:r>
          </w:p>
        </w:tc>
        <w:tc>
          <w:tcPr>
            <w:tcW w:w="2112"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Ретикулоциты</w:t>
            </w:r>
          </w:p>
        </w:tc>
      </w:tr>
      <w:tr w:rsidR="003D2AA5" w:rsidRPr="00687AD0" w:rsidTr="003D2AA5">
        <w:trPr>
          <w:trHeight w:val="260"/>
        </w:trPr>
        <w:tc>
          <w:tcPr>
            <w:tcW w:w="2076" w:type="dxa"/>
            <w:gridSpan w:val="2"/>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4-5 млн.</w:t>
            </w:r>
          </w:p>
        </w:tc>
        <w:tc>
          <w:tcPr>
            <w:tcW w:w="1803"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гр. %</w:t>
            </w:r>
          </w:p>
        </w:tc>
        <w:tc>
          <w:tcPr>
            <w:tcW w:w="1791"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0,9-1,1</w:t>
            </w:r>
          </w:p>
        </w:tc>
        <w:tc>
          <w:tcPr>
            <w:tcW w:w="2046"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125-400 тыс.</w:t>
            </w:r>
          </w:p>
        </w:tc>
        <w:tc>
          <w:tcPr>
            <w:tcW w:w="2112"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0,2-1,4%</w:t>
            </w:r>
          </w:p>
        </w:tc>
      </w:tr>
      <w:tr w:rsidR="003D2AA5" w:rsidRPr="00687AD0" w:rsidTr="003D2AA5">
        <w:trPr>
          <w:trHeight w:val="340"/>
        </w:trPr>
        <w:tc>
          <w:tcPr>
            <w:tcW w:w="2076" w:type="dxa"/>
            <w:gridSpan w:val="2"/>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color w:val="0000FF"/>
              </w:rPr>
            </w:pPr>
            <w:r w:rsidRPr="00687AD0">
              <w:rPr>
                <w:color w:val="0000FF"/>
              </w:rPr>
              <w:t>2,9</w:t>
            </w:r>
          </w:p>
        </w:tc>
        <w:tc>
          <w:tcPr>
            <w:tcW w:w="1803"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color w:val="0000FF"/>
              </w:rPr>
            </w:pPr>
            <w:r w:rsidRPr="00687AD0">
              <w:rPr>
                <w:color w:val="0000FF"/>
              </w:rPr>
              <w:t>78</w:t>
            </w:r>
          </w:p>
        </w:tc>
        <w:tc>
          <w:tcPr>
            <w:tcW w:w="1791"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color w:val="0000FF"/>
              </w:rPr>
            </w:pPr>
            <w:r w:rsidRPr="00687AD0">
              <w:rPr>
                <w:color w:val="0000FF"/>
              </w:rPr>
              <w:t>1,0</w:t>
            </w:r>
          </w:p>
        </w:tc>
        <w:tc>
          <w:tcPr>
            <w:tcW w:w="2046"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color w:val="0000FF"/>
              </w:rPr>
            </w:pPr>
            <w:r w:rsidRPr="00687AD0">
              <w:rPr>
                <w:color w:val="0000FF"/>
              </w:rPr>
              <w:t>80</w:t>
            </w:r>
          </w:p>
        </w:tc>
        <w:tc>
          <w:tcPr>
            <w:tcW w:w="2112"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color w:val="0000FF"/>
              </w:rPr>
            </w:pPr>
            <w:r w:rsidRPr="00687AD0">
              <w:rPr>
                <w:color w:val="0000FF"/>
              </w:rPr>
              <w:t>0.1%</w:t>
            </w:r>
          </w:p>
        </w:tc>
      </w:tr>
      <w:tr w:rsidR="003D2AA5" w:rsidRPr="00687AD0" w:rsidTr="003D2AA5">
        <w:trPr>
          <w:cantSplit/>
          <w:trHeight w:val="1284"/>
        </w:trPr>
        <w:tc>
          <w:tcPr>
            <w:tcW w:w="147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Лейко-</w:t>
            </w:r>
          </w:p>
          <w:p w:rsidR="003D2AA5" w:rsidRPr="00687AD0" w:rsidRDefault="003D2AA5" w:rsidP="003D2AA5">
            <w:pPr>
              <w:widowControl w:val="0"/>
              <w:autoSpaceDE w:val="0"/>
              <w:autoSpaceDN w:val="0"/>
              <w:adjustRightInd w:val="0"/>
              <w:jc w:val="center"/>
            </w:pPr>
            <w:r w:rsidRPr="00687AD0">
              <w:t>циты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Базофилы</w:t>
            </w:r>
          </w:p>
        </w:tc>
        <w:tc>
          <w:tcPr>
            <w:tcW w:w="610"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Эозинофилы</w:t>
            </w:r>
          </w:p>
        </w:tc>
        <w:tc>
          <w:tcPr>
            <w:tcW w:w="596"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Гемоцитобласты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Миелобласты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Промиелоциты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Миелоциты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Юные</w:t>
            </w:r>
          </w:p>
        </w:tc>
        <w:tc>
          <w:tcPr>
            <w:tcW w:w="598"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Палочкоядерные</w:t>
            </w:r>
          </w:p>
        </w:tc>
        <w:tc>
          <w:tcPr>
            <w:tcW w:w="689"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Сигментоядерные</w:t>
            </w:r>
          </w:p>
        </w:tc>
        <w:tc>
          <w:tcPr>
            <w:tcW w:w="759"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Лимфоциты</w:t>
            </w:r>
          </w:p>
        </w:tc>
        <w:tc>
          <w:tcPr>
            <w:tcW w:w="645"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Моноциты</w:t>
            </w:r>
          </w:p>
        </w:tc>
        <w:tc>
          <w:tcPr>
            <w:tcW w:w="79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Плазматические клетки</w:t>
            </w:r>
          </w:p>
        </w:tc>
        <w:tc>
          <w:tcPr>
            <w:tcW w:w="670"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Индекс ядерного сдвига</w:t>
            </w:r>
          </w:p>
        </w:tc>
      </w:tr>
      <w:tr w:rsidR="003D2AA5" w:rsidRPr="00687AD0" w:rsidTr="003D2AA5">
        <w:tc>
          <w:tcPr>
            <w:tcW w:w="147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Норма в абсолютных</w:t>
            </w:r>
          </w:p>
          <w:p w:rsidR="003D2AA5" w:rsidRPr="00687AD0" w:rsidRDefault="003D2AA5" w:rsidP="003D2AA5">
            <w:pPr>
              <w:widowControl w:val="0"/>
              <w:autoSpaceDE w:val="0"/>
              <w:autoSpaceDN w:val="0"/>
              <w:adjustRightInd w:val="0"/>
              <w:jc w:val="center"/>
            </w:pPr>
            <w:r w:rsidRPr="00687AD0">
              <w:t>числах</w:t>
            </w: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20-</w:t>
            </w:r>
          </w:p>
          <w:p w:rsidR="003D2AA5" w:rsidRPr="00687AD0" w:rsidRDefault="003D2AA5" w:rsidP="003D2AA5">
            <w:pPr>
              <w:widowControl w:val="0"/>
              <w:autoSpaceDE w:val="0"/>
              <w:autoSpaceDN w:val="0"/>
              <w:adjustRightInd w:val="0"/>
              <w:jc w:val="center"/>
            </w:pPr>
            <w:r w:rsidRPr="00687AD0">
              <w:t>-80</w:t>
            </w:r>
          </w:p>
        </w:tc>
        <w:tc>
          <w:tcPr>
            <w:tcW w:w="61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100-</w:t>
            </w:r>
          </w:p>
          <w:p w:rsidR="003D2AA5" w:rsidRPr="00687AD0" w:rsidRDefault="003D2AA5" w:rsidP="003D2AA5">
            <w:pPr>
              <w:widowControl w:val="0"/>
              <w:autoSpaceDE w:val="0"/>
              <w:autoSpaceDN w:val="0"/>
              <w:adjustRightInd w:val="0"/>
              <w:jc w:val="center"/>
            </w:pPr>
            <w:r w:rsidRPr="00687AD0">
              <w:t>-250</w:t>
            </w:r>
          </w:p>
        </w:tc>
        <w:tc>
          <w:tcPr>
            <w:tcW w:w="596"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598"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80-</w:t>
            </w:r>
          </w:p>
          <w:p w:rsidR="003D2AA5" w:rsidRPr="00687AD0" w:rsidRDefault="003D2AA5" w:rsidP="003D2AA5">
            <w:pPr>
              <w:widowControl w:val="0"/>
              <w:autoSpaceDE w:val="0"/>
              <w:autoSpaceDN w:val="0"/>
              <w:adjustRightInd w:val="0"/>
              <w:jc w:val="center"/>
            </w:pPr>
            <w:r w:rsidRPr="00687AD0">
              <w:t>-40</w:t>
            </w:r>
          </w:p>
        </w:tc>
        <w:tc>
          <w:tcPr>
            <w:tcW w:w="68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3.06-</w:t>
            </w:r>
          </w:p>
          <w:p w:rsidR="003D2AA5" w:rsidRPr="00687AD0" w:rsidRDefault="003D2AA5" w:rsidP="003D2AA5">
            <w:pPr>
              <w:widowControl w:val="0"/>
              <w:autoSpaceDE w:val="0"/>
              <w:autoSpaceDN w:val="0"/>
              <w:adjustRightInd w:val="0"/>
              <w:jc w:val="center"/>
            </w:pPr>
            <w:r w:rsidRPr="00687AD0">
              <w:t>5.600</w:t>
            </w:r>
          </w:p>
        </w:tc>
        <w:tc>
          <w:tcPr>
            <w:tcW w:w="75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1.610-</w:t>
            </w:r>
          </w:p>
          <w:p w:rsidR="003D2AA5" w:rsidRPr="00687AD0" w:rsidRDefault="003D2AA5" w:rsidP="003D2AA5">
            <w:pPr>
              <w:widowControl w:val="0"/>
              <w:autoSpaceDE w:val="0"/>
              <w:autoSpaceDN w:val="0"/>
              <w:adjustRightInd w:val="0"/>
              <w:jc w:val="center"/>
            </w:pPr>
            <w:r w:rsidRPr="00687AD0">
              <w:t>-2.10</w:t>
            </w:r>
          </w:p>
        </w:tc>
        <w:tc>
          <w:tcPr>
            <w:tcW w:w="645"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200-</w:t>
            </w:r>
          </w:p>
          <w:p w:rsidR="003D2AA5" w:rsidRPr="00687AD0" w:rsidRDefault="003D2AA5" w:rsidP="003D2AA5">
            <w:pPr>
              <w:widowControl w:val="0"/>
              <w:autoSpaceDE w:val="0"/>
              <w:autoSpaceDN w:val="0"/>
              <w:adjustRightInd w:val="0"/>
              <w:jc w:val="center"/>
            </w:pPr>
            <w:r w:rsidRPr="00687AD0">
              <w:t>-600</w:t>
            </w:r>
          </w:p>
        </w:tc>
        <w:tc>
          <w:tcPr>
            <w:tcW w:w="7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67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r>
      <w:tr w:rsidR="003D2AA5" w:rsidRPr="00687AD0" w:rsidTr="003D2AA5">
        <w:tc>
          <w:tcPr>
            <w:tcW w:w="147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--8-тыс.</w:t>
            </w:r>
          </w:p>
          <w:p w:rsidR="003D2AA5" w:rsidRPr="00687AD0" w:rsidRDefault="003D2AA5" w:rsidP="003D2AA5">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0-1%</w:t>
            </w:r>
          </w:p>
        </w:tc>
        <w:tc>
          <w:tcPr>
            <w:tcW w:w="61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2-1%</w:t>
            </w:r>
          </w:p>
        </w:tc>
        <w:tc>
          <w:tcPr>
            <w:tcW w:w="596"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598"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3-6%</w:t>
            </w:r>
          </w:p>
        </w:tc>
        <w:tc>
          <w:tcPr>
            <w:tcW w:w="68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51-67%</w:t>
            </w:r>
          </w:p>
        </w:tc>
        <w:tc>
          <w:tcPr>
            <w:tcW w:w="75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23-42%</w:t>
            </w:r>
          </w:p>
        </w:tc>
        <w:tc>
          <w:tcPr>
            <w:tcW w:w="645"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4-8%</w:t>
            </w:r>
          </w:p>
        </w:tc>
        <w:tc>
          <w:tcPr>
            <w:tcW w:w="7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67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r>
      <w:tr w:rsidR="003D2AA5" w:rsidRPr="00687AD0" w:rsidTr="003D2AA5">
        <w:tc>
          <w:tcPr>
            <w:tcW w:w="147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r w:rsidRPr="00687AD0">
              <w:rPr>
                <w:color w:val="0000FF"/>
              </w:rPr>
              <w:t>70,0</w:t>
            </w: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r w:rsidRPr="00687AD0">
              <w:rPr>
                <w:color w:val="0000FF"/>
              </w:rPr>
              <w:t>4</w:t>
            </w:r>
          </w:p>
        </w:tc>
        <w:tc>
          <w:tcPr>
            <w:tcW w:w="61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r w:rsidRPr="00687AD0">
              <w:rPr>
                <w:color w:val="0000FF"/>
              </w:rPr>
              <w:t>5</w:t>
            </w:r>
          </w:p>
        </w:tc>
        <w:tc>
          <w:tcPr>
            <w:tcW w:w="596"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r w:rsidRPr="00687AD0">
              <w:rPr>
                <w:color w:val="0000FF"/>
              </w:rPr>
              <w:t>4</w:t>
            </w: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r w:rsidRPr="00687AD0">
              <w:rPr>
                <w:color w:val="0000FF"/>
              </w:rPr>
              <w:t>1</w:t>
            </w: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r w:rsidRPr="00687AD0">
              <w:rPr>
                <w:color w:val="0000FF"/>
              </w:rPr>
              <w:t>4</w:t>
            </w:r>
          </w:p>
        </w:tc>
        <w:tc>
          <w:tcPr>
            <w:tcW w:w="5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r w:rsidRPr="00687AD0">
              <w:rPr>
                <w:color w:val="0000FF"/>
              </w:rPr>
              <w:t>5</w:t>
            </w:r>
          </w:p>
        </w:tc>
        <w:tc>
          <w:tcPr>
            <w:tcW w:w="598"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r w:rsidRPr="00687AD0">
              <w:rPr>
                <w:color w:val="0000FF"/>
              </w:rPr>
              <w:t>9</w:t>
            </w:r>
          </w:p>
        </w:tc>
        <w:tc>
          <w:tcPr>
            <w:tcW w:w="68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r w:rsidRPr="00687AD0">
              <w:rPr>
                <w:color w:val="0000FF"/>
              </w:rPr>
              <w:t>51</w:t>
            </w:r>
          </w:p>
        </w:tc>
        <w:tc>
          <w:tcPr>
            <w:tcW w:w="759"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r w:rsidRPr="00687AD0">
              <w:rPr>
                <w:color w:val="0000FF"/>
              </w:rPr>
              <w:t>14</w:t>
            </w:r>
          </w:p>
        </w:tc>
        <w:tc>
          <w:tcPr>
            <w:tcW w:w="645"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color w:val="0000FF"/>
              </w:rPr>
            </w:pPr>
            <w:r w:rsidRPr="00687AD0">
              <w:rPr>
                <w:color w:val="0000FF"/>
              </w:rPr>
              <w:t>3</w:t>
            </w:r>
          </w:p>
        </w:tc>
        <w:tc>
          <w:tcPr>
            <w:tcW w:w="79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67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r>
    </w:tbl>
    <w:p w:rsidR="003D2AA5" w:rsidRPr="00687AD0" w:rsidRDefault="003D2AA5" w:rsidP="003D2AA5">
      <w:r w:rsidRPr="00687AD0">
        <w:lastRenderedPageBreak/>
        <w:t xml:space="preserve">Дегенеративные изменения нейтрофилов  </w:t>
      </w:r>
    </w:p>
    <w:p w:rsidR="003D2AA5" w:rsidRPr="00687AD0" w:rsidRDefault="003D2AA5" w:rsidP="003D2AA5">
      <w:r w:rsidRPr="00687AD0">
        <w:t>Анизоцитоз  ____  пойкилоцитоз  _____________________</w:t>
      </w:r>
    </w:p>
    <w:p w:rsidR="003D2AA5" w:rsidRPr="00687AD0" w:rsidRDefault="003D2AA5" w:rsidP="003D2AA5">
      <w:r w:rsidRPr="00687AD0">
        <w:t xml:space="preserve">Полихромазия  _____________  Нормобласты  ______________  </w:t>
      </w:r>
    </w:p>
    <w:p w:rsidR="003D2AA5" w:rsidRPr="00687AD0" w:rsidRDefault="003D2AA5" w:rsidP="003D2AA5">
      <w:r w:rsidRPr="00687AD0">
        <w:t>Длит. кровотечения___________</w:t>
      </w:r>
    </w:p>
    <w:p w:rsidR="003D2AA5" w:rsidRPr="00687AD0" w:rsidRDefault="003D2AA5" w:rsidP="003D2AA5">
      <w:r w:rsidRPr="00687AD0">
        <w:t>СОЭ  _</w:t>
      </w:r>
      <w:r w:rsidRPr="00687AD0">
        <w:rPr>
          <w:color w:val="0000FF"/>
        </w:rPr>
        <w:t>66</w:t>
      </w:r>
      <w:r w:rsidRPr="00687AD0">
        <w:t xml:space="preserve">______  мм. час. </w:t>
      </w:r>
    </w:p>
    <w:p w:rsidR="003D2AA5" w:rsidRPr="00687AD0" w:rsidRDefault="003D2AA5" w:rsidP="003D2AA5">
      <w:r w:rsidRPr="00687AD0">
        <w:t>Свертываемость крови: начало  _______ конец ________</w:t>
      </w:r>
    </w:p>
    <w:p w:rsidR="003D2AA5" w:rsidRPr="00297A63" w:rsidRDefault="003D2AA5" w:rsidP="003D2AA5">
      <w:pPr>
        <w:widowControl w:val="0"/>
        <w:autoSpaceDE w:val="0"/>
        <w:autoSpaceDN w:val="0"/>
        <w:adjustRightInd w:val="0"/>
        <w:ind w:firstLine="708"/>
        <w:rPr>
          <w:sz w:val="28"/>
          <w:szCs w:val="28"/>
        </w:rPr>
      </w:pPr>
      <w:r w:rsidRPr="00297A63">
        <w:rPr>
          <w:sz w:val="28"/>
          <w:szCs w:val="28"/>
        </w:rPr>
        <w:t>1. Ваш диагноз?</w:t>
      </w:r>
    </w:p>
    <w:p w:rsidR="003D2AA5" w:rsidRPr="00297A63" w:rsidRDefault="003D2AA5" w:rsidP="00082AD0">
      <w:pPr>
        <w:widowControl w:val="0"/>
        <w:autoSpaceDE w:val="0"/>
        <w:autoSpaceDN w:val="0"/>
        <w:adjustRightInd w:val="0"/>
        <w:ind w:firstLine="708"/>
        <w:jc w:val="both"/>
        <w:rPr>
          <w:sz w:val="28"/>
          <w:szCs w:val="28"/>
        </w:rPr>
      </w:pPr>
      <w:r w:rsidRPr="00297A63">
        <w:rPr>
          <w:sz w:val="28"/>
          <w:szCs w:val="28"/>
        </w:rPr>
        <w:t>2. Как называется  увеличение печени и селезенки?</w:t>
      </w:r>
    </w:p>
    <w:p w:rsidR="003D2AA5" w:rsidRPr="00297A63" w:rsidRDefault="003D2AA5" w:rsidP="00082AD0">
      <w:pPr>
        <w:widowControl w:val="0"/>
        <w:autoSpaceDE w:val="0"/>
        <w:autoSpaceDN w:val="0"/>
        <w:adjustRightInd w:val="0"/>
        <w:ind w:firstLine="708"/>
        <w:jc w:val="both"/>
        <w:rPr>
          <w:sz w:val="28"/>
          <w:szCs w:val="28"/>
        </w:rPr>
      </w:pPr>
      <w:r w:rsidRPr="00297A63">
        <w:rPr>
          <w:sz w:val="28"/>
          <w:szCs w:val="28"/>
        </w:rPr>
        <w:t>3. Назовите нормальные размеры селезенки?</w:t>
      </w:r>
    </w:p>
    <w:p w:rsidR="003D2AA5" w:rsidRPr="00297A63" w:rsidRDefault="003D2AA5" w:rsidP="00082AD0">
      <w:pPr>
        <w:widowControl w:val="0"/>
        <w:autoSpaceDE w:val="0"/>
        <w:autoSpaceDN w:val="0"/>
        <w:adjustRightInd w:val="0"/>
        <w:ind w:firstLine="708"/>
        <w:jc w:val="both"/>
        <w:rPr>
          <w:sz w:val="28"/>
          <w:szCs w:val="28"/>
        </w:rPr>
      </w:pPr>
      <w:r w:rsidRPr="00297A63">
        <w:rPr>
          <w:sz w:val="28"/>
          <w:szCs w:val="28"/>
        </w:rPr>
        <w:t>4. Какие дополнительные методы исследования подтвердят Ваш диагноз?</w:t>
      </w:r>
    </w:p>
    <w:p w:rsidR="003D2AA5" w:rsidRPr="00297A63" w:rsidRDefault="003D2AA5" w:rsidP="00082AD0">
      <w:pPr>
        <w:widowControl w:val="0"/>
        <w:autoSpaceDE w:val="0"/>
        <w:autoSpaceDN w:val="0"/>
        <w:adjustRightInd w:val="0"/>
        <w:ind w:firstLine="708"/>
        <w:jc w:val="both"/>
        <w:rPr>
          <w:sz w:val="28"/>
          <w:szCs w:val="28"/>
        </w:rPr>
      </w:pPr>
      <w:r w:rsidRPr="00297A63">
        <w:rPr>
          <w:sz w:val="28"/>
          <w:szCs w:val="28"/>
        </w:rPr>
        <w:t>5. Что выявляют при кариологическом исследовании при данном заболевании?</w:t>
      </w:r>
    </w:p>
    <w:p w:rsidR="003D2AA5" w:rsidRPr="00297A63" w:rsidRDefault="003D2AA5" w:rsidP="00082AD0">
      <w:pPr>
        <w:widowControl w:val="0"/>
        <w:autoSpaceDE w:val="0"/>
        <w:autoSpaceDN w:val="0"/>
        <w:adjustRightInd w:val="0"/>
        <w:jc w:val="both"/>
        <w:rPr>
          <w:sz w:val="28"/>
          <w:szCs w:val="28"/>
        </w:rPr>
      </w:pPr>
    </w:p>
    <w:p w:rsidR="003D2AA5" w:rsidRPr="00297A63" w:rsidRDefault="003D2AA5" w:rsidP="00082AD0">
      <w:pPr>
        <w:widowControl w:val="0"/>
        <w:autoSpaceDE w:val="0"/>
        <w:autoSpaceDN w:val="0"/>
        <w:adjustRightInd w:val="0"/>
        <w:jc w:val="both"/>
        <w:rPr>
          <w:b/>
          <w:sz w:val="28"/>
          <w:szCs w:val="28"/>
        </w:rPr>
      </w:pPr>
      <w:r w:rsidRPr="00297A63">
        <w:rPr>
          <w:b/>
          <w:sz w:val="28"/>
          <w:szCs w:val="28"/>
        </w:rPr>
        <w:t>Задача №8.</w:t>
      </w:r>
    </w:p>
    <w:p w:rsidR="003D2AA5" w:rsidRPr="00297A63" w:rsidRDefault="003D2AA5" w:rsidP="00082AD0">
      <w:pPr>
        <w:ind w:firstLine="708"/>
        <w:jc w:val="both"/>
        <w:rPr>
          <w:bCs/>
          <w:sz w:val="28"/>
          <w:szCs w:val="28"/>
        </w:rPr>
      </w:pPr>
      <w:r w:rsidRPr="00297A63">
        <w:rPr>
          <w:bCs/>
          <w:sz w:val="28"/>
          <w:szCs w:val="28"/>
        </w:rPr>
        <w:t xml:space="preserve">Больной К., 29 лет, жалуется на боли в эпигастрии, утомляемость. В анамнезе язвенная болезнь 12-перстной кишки. Кожные покровы бледные, болезненность в эпигастрии. Печень и селезенка не увеличены. В ОАК:   </w:t>
      </w:r>
    </w:p>
    <w:p w:rsidR="003D2AA5" w:rsidRPr="00687AD0" w:rsidRDefault="003D2AA5" w:rsidP="003D2AA5">
      <w:pPr>
        <w:rPr>
          <w:b/>
          <w:bCs/>
        </w:rPr>
      </w:pP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9"/>
        <w:gridCol w:w="556"/>
        <w:gridCol w:w="617"/>
        <w:gridCol w:w="592"/>
        <w:gridCol w:w="592"/>
        <w:gridCol w:w="592"/>
        <w:gridCol w:w="592"/>
        <w:gridCol w:w="592"/>
        <w:gridCol w:w="556"/>
        <w:gridCol w:w="700"/>
        <w:gridCol w:w="771"/>
        <w:gridCol w:w="634"/>
        <w:gridCol w:w="799"/>
        <w:gridCol w:w="816"/>
      </w:tblGrid>
      <w:tr w:rsidR="003D2AA5" w:rsidRPr="00687AD0" w:rsidTr="003D2AA5">
        <w:tc>
          <w:tcPr>
            <w:tcW w:w="2235" w:type="dxa"/>
            <w:gridSpan w:val="2"/>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Эритроциты</w:t>
            </w:r>
          </w:p>
        </w:tc>
        <w:tc>
          <w:tcPr>
            <w:tcW w:w="1940" w:type="dxa"/>
            <w:gridSpan w:val="3"/>
            <w:tcBorders>
              <w:top w:val="single" w:sz="4" w:space="0" w:color="auto"/>
              <w:left w:val="single" w:sz="4" w:space="0" w:color="auto"/>
              <w:bottom w:val="single" w:sz="4" w:space="0" w:color="auto"/>
              <w:right w:val="single" w:sz="4" w:space="0" w:color="auto"/>
            </w:tcBorders>
          </w:tcPr>
          <w:p w:rsidR="003D2AA5" w:rsidRPr="00687AD0" w:rsidRDefault="005B2717" w:rsidP="003D2AA5">
            <w:pPr>
              <w:widowControl w:val="0"/>
              <w:autoSpaceDE w:val="0"/>
              <w:autoSpaceDN w:val="0"/>
              <w:adjustRightInd w:val="0"/>
              <w:jc w:val="center"/>
            </w:pPr>
            <w:r w:rsidRPr="00687AD0">
              <w:t>Г</w:t>
            </w:r>
            <w:r w:rsidR="003D2AA5" w:rsidRPr="00687AD0">
              <w:t>емоглобин</w:t>
            </w:r>
          </w:p>
        </w:tc>
        <w:tc>
          <w:tcPr>
            <w:tcW w:w="1926"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ЦП</w:t>
            </w:r>
          </w:p>
        </w:tc>
        <w:tc>
          <w:tcPr>
            <w:tcW w:w="2201"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Тромбоциты</w:t>
            </w:r>
          </w:p>
        </w:tc>
        <w:tc>
          <w:tcPr>
            <w:tcW w:w="2273"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Ретикулоциты</w:t>
            </w:r>
          </w:p>
        </w:tc>
      </w:tr>
      <w:tr w:rsidR="003D2AA5" w:rsidRPr="00687AD0" w:rsidTr="003D2AA5">
        <w:trPr>
          <w:trHeight w:val="260"/>
        </w:trPr>
        <w:tc>
          <w:tcPr>
            <w:tcW w:w="2235" w:type="dxa"/>
            <w:gridSpan w:val="2"/>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4-5 млн.</w:t>
            </w:r>
          </w:p>
        </w:tc>
        <w:tc>
          <w:tcPr>
            <w:tcW w:w="1940"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гр. %</w:t>
            </w:r>
          </w:p>
        </w:tc>
        <w:tc>
          <w:tcPr>
            <w:tcW w:w="1926"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0,9-1,1</w:t>
            </w:r>
          </w:p>
        </w:tc>
        <w:tc>
          <w:tcPr>
            <w:tcW w:w="2201"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125-400 тыс.</w:t>
            </w:r>
          </w:p>
        </w:tc>
        <w:tc>
          <w:tcPr>
            <w:tcW w:w="2273"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0,2-1,4%</w:t>
            </w:r>
          </w:p>
        </w:tc>
      </w:tr>
      <w:tr w:rsidR="003D2AA5" w:rsidRPr="00687AD0" w:rsidTr="003D2AA5">
        <w:trPr>
          <w:trHeight w:val="340"/>
        </w:trPr>
        <w:tc>
          <w:tcPr>
            <w:tcW w:w="2235" w:type="dxa"/>
            <w:gridSpan w:val="2"/>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i/>
                <w:color w:val="0000FF"/>
              </w:rPr>
            </w:pPr>
            <w:r w:rsidRPr="00687AD0">
              <w:rPr>
                <w:i/>
                <w:color w:val="0000FF"/>
              </w:rPr>
              <w:t>2,8*10¹²</w:t>
            </w:r>
          </w:p>
        </w:tc>
        <w:tc>
          <w:tcPr>
            <w:tcW w:w="1940"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i/>
                <w:color w:val="0000FF"/>
              </w:rPr>
            </w:pPr>
            <w:r w:rsidRPr="00687AD0">
              <w:rPr>
                <w:i/>
                <w:color w:val="0000FF"/>
              </w:rPr>
              <w:t>64г/л</w:t>
            </w:r>
          </w:p>
        </w:tc>
        <w:tc>
          <w:tcPr>
            <w:tcW w:w="1926"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i/>
                <w:color w:val="0000FF"/>
              </w:rPr>
            </w:pPr>
            <w:r w:rsidRPr="00687AD0">
              <w:rPr>
                <w:i/>
                <w:color w:val="0000FF"/>
              </w:rPr>
              <w:t>0,7</w:t>
            </w:r>
          </w:p>
        </w:tc>
        <w:tc>
          <w:tcPr>
            <w:tcW w:w="2201"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i/>
                <w:color w:val="0000FF"/>
              </w:rPr>
            </w:pPr>
            <w:r w:rsidRPr="00687AD0">
              <w:rPr>
                <w:i/>
                <w:color w:val="0000FF"/>
              </w:rPr>
              <w:t>147</w:t>
            </w:r>
          </w:p>
        </w:tc>
        <w:tc>
          <w:tcPr>
            <w:tcW w:w="2273"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i/>
                <w:color w:val="0000FF"/>
              </w:rPr>
            </w:pPr>
            <w:r w:rsidRPr="00687AD0">
              <w:rPr>
                <w:i/>
                <w:color w:val="0000FF"/>
              </w:rPr>
              <w:t>0,2</w:t>
            </w:r>
          </w:p>
        </w:tc>
      </w:tr>
      <w:tr w:rsidR="003D2AA5" w:rsidRPr="00687AD0" w:rsidTr="003D2AA5">
        <w:trPr>
          <w:cantSplit/>
          <w:trHeight w:val="1284"/>
        </w:trPr>
        <w:tc>
          <w:tcPr>
            <w:tcW w:w="159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Лейко-</w:t>
            </w:r>
          </w:p>
          <w:p w:rsidR="003D2AA5" w:rsidRPr="00687AD0" w:rsidRDefault="003D2AA5" w:rsidP="003D2AA5">
            <w:pPr>
              <w:widowControl w:val="0"/>
              <w:autoSpaceDE w:val="0"/>
              <w:autoSpaceDN w:val="0"/>
              <w:adjustRightInd w:val="0"/>
              <w:jc w:val="center"/>
            </w:pPr>
            <w:r w:rsidRPr="00687AD0">
              <w:t>циты</w:t>
            </w:r>
          </w:p>
        </w:tc>
        <w:tc>
          <w:tcPr>
            <w:tcW w:w="643"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Базофилы</w:t>
            </w:r>
          </w:p>
        </w:tc>
        <w:tc>
          <w:tcPr>
            <w:tcW w:w="65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Эозинофилы</w:t>
            </w:r>
          </w:p>
        </w:tc>
        <w:tc>
          <w:tcPr>
            <w:tcW w:w="641"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Гемоцитобласты</w:t>
            </w:r>
          </w:p>
        </w:tc>
        <w:tc>
          <w:tcPr>
            <w:tcW w:w="642"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Миелобласты</w:t>
            </w:r>
          </w:p>
        </w:tc>
        <w:tc>
          <w:tcPr>
            <w:tcW w:w="642"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Промиелоциты</w:t>
            </w:r>
          </w:p>
        </w:tc>
        <w:tc>
          <w:tcPr>
            <w:tcW w:w="642"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Миелоциты</w:t>
            </w:r>
          </w:p>
        </w:tc>
        <w:tc>
          <w:tcPr>
            <w:tcW w:w="642"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Юные</w:t>
            </w:r>
          </w:p>
        </w:tc>
        <w:tc>
          <w:tcPr>
            <w:tcW w:w="643"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Палочкоядерные</w:t>
            </w:r>
          </w:p>
        </w:tc>
        <w:tc>
          <w:tcPr>
            <w:tcW w:w="741"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Сегментоядерные</w:t>
            </w:r>
          </w:p>
        </w:tc>
        <w:tc>
          <w:tcPr>
            <w:tcW w:w="81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Лимфоциты</w:t>
            </w:r>
          </w:p>
        </w:tc>
        <w:tc>
          <w:tcPr>
            <w:tcW w:w="694"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Моноциты</w:t>
            </w:r>
          </w:p>
        </w:tc>
        <w:tc>
          <w:tcPr>
            <w:tcW w:w="858"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Плазматические клетки</w:t>
            </w:r>
          </w:p>
        </w:tc>
        <w:tc>
          <w:tcPr>
            <w:tcW w:w="721"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Индекс ядерного сдвига</w:t>
            </w:r>
          </w:p>
        </w:tc>
      </w:tr>
      <w:tr w:rsidR="003D2AA5" w:rsidRPr="00687AD0" w:rsidTr="003D2AA5">
        <w:tc>
          <w:tcPr>
            <w:tcW w:w="159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Норма в абсолютных</w:t>
            </w:r>
          </w:p>
          <w:p w:rsidR="003D2AA5" w:rsidRPr="00687AD0" w:rsidRDefault="003D2AA5" w:rsidP="003D2AA5">
            <w:pPr>
              <w:widowControl w:val="0"/>
              <w:autoSpaceDE w:val="0"/>
              <w:autoSpaceDN w:val="0"/>
              <w:adjustRightInd w:val="0"/>
              <w:jc w:val="center"/>
            </w:pPr>
            <w:r w:rsidRPr="00687AD0">
              <w:t>числах</w:t>
            </w:r>
          </w:p>
        </w:tc>
        <w:tc>
          <w:tcPr>
            <w:tcW w:w="643"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20-</w:t>
            </w:r>
          </w:p>
          <w:p w:rsidR="003D2AA5" w:rsidRPr="00687AD0" w:rsidRDefault="003D2AA5" w:rsidP="003D2AA5">
            <w:pPr>
              <w:widowControl w:val="0"/>
              <w:autoSpaceDE w:val="0"/>
              <w:autoSpaceDN w:val="0"/>
              <w:adjustRightInd w:val="0"/>
              <w:jc w:val="center"/>
            </w:pPr>
            <w:r w:rsidRPr="00687AD0">
              <w:t>-80</w:t>
            </w:r>
          </w:p>
        </w:tc>
        <w:tc>
          <w:tcPr>
            <w:tcW w:w="65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100-</w:t>
            </w:r>
          </w:p>
          <w:p w:rsidR="003D2AA5" w:rsidRPr="00687AD0" w:rsidRDefault="003D2AA5" w:rsidP="003D2AA5">
            <w:pPr>
              <w:widowControl w:val="0"/>
              <w:autoSpaceDE w:val="0"/>
              <w:autoSpaceDN w:val="0"/>
              <w:adjustRightInd w:val="0"/>
              <w:jc w:val="center"/>
            </w:pPr>
            <w:r w:rsidRPr="00687AD0">
              <w:t>-250</w:t>
            </w:r>
          </w:p>
        </w:tc>
        <w:tc>
          <w:tcPr>
            <w:tcW w:w="641"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643"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80-</w:t>
            </w:r>
          </w:p>
          <w:p w:rsidR="003D2AA5" w:rsidRPr="00687AD0" w:rsidRDefault="003D2AA5" w:rsidP="003D2AA5">
            <w:pPr>
              <w:widowControl w:val="0"/>
              <w:autoSpaceDE w:val="0"/>
              <w:autoSpaceDN w:val="0"/>
              <w:adjustRightInd w:val="0"/>
              <w:jc w:val="center"/>
            </w:pPr>
            <w:r w:rsidRPr="00687AD0">
              <w:t>-40</w:t>
            </w:r>
          </w:p>
        </w:tc>
        <w:tc>
          <w:tcPr>
            <w:tcW w:w="741"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3.06-</w:t>
            </w:r>
          </w:p>
          <w:p w:rsidR="003D2AA5" w:rsidRPr="00687AD0" w:rsidRDefault="003D2AA5" w:rsidP="003D2AA5">
            <w:pPr>
              <w:widowControl w:val="0"/>
              <w:autoSpaceDE w:val="0"/>
              <w:autoSpaceDN w:val="0"/>
              <w:adjustRightInd w:val="0"/>
              <w:jc w:val="center"/>
            </w:pPr>
            <w:r w:rsidRPr="00687AD0">
              <w:t>5.600</w:t>
            </w:r>
          </w:p>
        </w:tc>
        <w:tc>
          <w:tcPr>
            <w:tcW w:w="81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1.610-</w:t>
            </w:r>
          </w:p>
          <w:p w:rsidR="003D2AA5" w:rsidRPr="00687AD0" w:rsidRDefault="003D2AA5" w:rsidP="003D2AA5">
            <w:pPr>
              <w:widowControl w:val="0"/>
              <w:autoSpaceDE w:val="0"/>
              <w:autoSpaceDN w:val="0"/>
              <w:adjustRightInd w:val="0"/>
              <w:jc w:val="center"/>
            </w:pPr>
            <w:r w:rsidRPr="00687AD0">
              <w:t>-2.10</w:t>
            </w:r>
          </w:p>
        </w:tc>
        <w:tc>
          <w:tcPr>
            <w:tcW w:w="694"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200-</w:t>
            </w:r>
          </w:p>
          <w:p w:rsidR="003D2AA5" w:rsidRPr="00687AD0" w:rsidRDefault="003D2AA5" w:rsidP="003D2AA5">
            <w:pPr>
              <w:widowControl w:val="0"/>
              <w:autoSpaceDE w:val="0"/>
              <w:autoSpaceDN w:val="0"/>
              <w:adjustRightInd w:val="0"/>
              <w:jc w:val="center"/>
            </w:pPr>
            <w:r w:rsidRPr="00687AD0">
              <w:t>-600</w:t>
            </w:r>
          </w:p>
        </w:tc>
        <w:tc>
          <w:tcPr>
            <w:tcW w:w="858"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721"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r>
      <w:tr w:rsidR="003D2AA5" w:rsidRPr="00687AD0" w:rsidTr="003D2AA5">
        <w:tc>
          <w:tcPr>
            <w:tcW w:w="159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--8-тыс.</w:t>
            </w:r>
          </w:p>
          <w:p w:rsidR="003D2AA5" w:rsidRPr="00687AD0" w:rsidRDefault="003D2AA5" w:rsidP="003D2AA5">
            <w:pPr>
              <w:widowControl w:val="0"/>
              <w:autoSpaceDE w:val="0"/>
              <w:autoSpaceDN w:val="0"/>
              <w:adjustRightInd w:val="0"/>
              <w:jc w:val="center"/>
            </w:pPr>
          </w:p>
        </w:tc>
        <w:tc>
          <w:tcPr>
            <w:tcW w:w="643"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0-1%</w:t>
            </w:r>
          </w:p>
        </w:tc>
        <w:tc>
          <w:tcPr>
            <w:tcW w:w="65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2-1%</w:t>
            </w:r>
          </w:p>
        </w:tc>
        <w:tc>
          <w:tcPr>
            <w:tcW w:w="641"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643"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3-6%</w:t>
            </w:r>
          </w:p>
        </w:tc>
        <w:tc>
          <w:tcPr>
            <w:tcW w:w="741"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51-67%</w:t>
            </w:r>
          </w:p>
        </w:tc>
        <w:tc>
          <w:tcPr>
            <w:tcW w:w="81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23-42%</w:t>
            </w:r>
          </w:p>
        </w:tc>
        <w:tc>
          <w:tcPr>
            <w:tcW w:w="694"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4-8%</w:t>
            </w:r>
          </w:p>
        </w:tc>
        <w:tc>
          <w:tcPr>
            <w:tcW w:w="858"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721"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r>
      <w:tr w:rsidR="003D2AA5" w:rsidRPr="00687AD0" w:rsidTr="003D2AA5">
        <w:tc>
          <w:tcPr>
            <w:tcW w:w="159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rPr>
                <w:i/>
                <w:color w:val="0000FF"/>
              </w:rPr>
            </w:pPr>
            <w:r w:rsidRPr="00687AD0">
              <w:rPr>
                <w:i/>
                <w:color w:val="0000FF"/>
              </w:rPr>
              <w:t>5,1</w:t>
            </w:r>
          </w:p>
          <w:p w:rsidR="003D2AA5" w:rsidRPr="00687AD0" w:rsidRDefault="003D2AA5" w:rsidP="003D2AA5">
            <w:pPr>
              <w:widowControl w:val="0"/>
              <w:autoSpaceDE w:val="0"/>
              <w:autoSpaceDN w:val="0"/>
              <w:adjustRightInd w:val="0"/>
              <w:jc w:val="center"/>
              <w:rPr>
                <w:i/>
                <w:color w:val="0000FF"/>
              </w:rPr>
            </w:pPr>
          </w:p>
        </w:tc>
        <w:tc>
          <w:tcPr>
            <w:tcW w:w="643"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65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641"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643"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3</w:t>
            </w:r>
          </w:p>
        </w:tc>
        <w:tc>
          <w:tcPr>
            <w:tcW w:w="741"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52</w:t>
            </w:r>
          </w:p>
        </w:tc>
        <w:tc>
          <w:tcPr>
            <w:tcW w:w="81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38</w:t>
            </w:r>
          </w:p>
        </w:tc>
        <w:tc>
          <w:tcPr>
            <w:tcW w:w="694"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7</w:t>
            </w:r>
          </w:p>
        </w:tc>
        <w:tc>
          <w:tcPr>
            <w:tcW w:w="858"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721"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r>
    </w:tbl>
    <w:p w:rsidR="003D2AA5" w:rsidRPr="00687AD0" w:rsidRDefault="003D2AA5" w:rsidP="003D2AA5"/>
    <w:p w:rsidR="003D2AA5" w:rsidRPr="00687AD0" w:rsidRDefault="003D2AA5" w:rsidP="003D2AA5">
      <w:r w:rsidRPr="00687AD0">
        <w:t>Дегенеративные изменения нейтрофилов  -</w:t>
      </w:r>
    </w:p>
    <w:p w:rsidR="003D2AA5" w:rsidRPr="00687AD0" w:rsidRDefault="003D2AA5" w:rsidP="003D2AA5">
      <w:pPr>
        <w:rPr>
          <w:i/>
        </w:rPr>
      </w:pPr>
      <w:r w:rsidRPr="00687AD0">
        <w:t>Анизоцитоз  ___</w:t>
      </w:r>
      <w:r w:rsidRPr="00687AD0">
        <w:rPr>
          <w:i/>
          <w:color w:val="0000FF"/>
        </w:rPr>
        <w:t>++</w:t>
      </w:r>
      <w:r w:rsidRPr="00687AD0">
        <w:t>________  пойкилоцитоз  ++ Полихромазия  ____</w:t>
      </w:r>
      <w:r w:rsidRPr="00687AD0">
        <w:rPr>
          <w:i/>
        </w:rPr>
        <w:t>_</w:t>
      </w:r>
      <w:r w:rsidRPr="00687AD0">
        <w:rPr>
          <w:i/>
          <w:color w:val="0000FF"/>
        </w:rPr>
        <w:t>++</w:t>
      </w:r>
      <w:r w:rsidRPr="00687AD0">
        <w:rPr>
          <w:i/>
        </w:rPr>
        <w:t xml:space="preserve"> </w:t>
      </w:r>
    </w:p>
    <w:p w:rsidR="003D2AA5" w:rsidRPr="00687AD0" w:rsidRDefault="003D2AA5" w:rsidP="003D2AA5">
      <w:r w:rsidRPr="00687AD0">
        <w:t>Нормобласты  ______________  Длит. кровотечения____________</w:t>
      </w:r>
    </w:p>
    <w:p w:rsidR="003D2AA5" w:rsidRPr="00687AD0" w:rsidRDefault="003D2AA5" w:rsidP="003D2AA5">
      <w:r w:rsidRPr="00687AD0">
        <w:t>СОЭ  __</w:t>
      </w:r>
      <w:r w:rsidRPr="00687AD0">
        <w:rPr>
          <w:i/>
          <w:color w:val="0000FF"/>
        </w:rPr>
        <w:t>16</w:t>
      </w:r>
      <w:r w:rsidRPr="00687AD0">
        <w:t xml:space="preserve">_____  мм. час. Свертываемость крови: начало  _______ конец </w:t>
      </w:r>
    </w:p>
    <w:p w:rsidR="003D2AA5" w:rsidRPr="00687AD0" w:rsidRDefault="003D2AA5" w:rsidP="003D2AA5">
      <w:pPr>
        <w:shd w:val="clear" w:color="auto" w:fill="FFFFFF"/>
        <w:spacing w:line="206" w:lineRule="exact"/>
        <w:ind w:right="5" w:firstLine="708"/>
        <w:jc w:val="both"/>
      </w:pPr>
      <w:r w:rsidRPr="00687AD0">
        <w:t xml:space="preserve">Резистентность эритроцитов: мак __________________ мин. ____________________________________    </w:t>
      </w:r>
    </w:p>
    <w:p w:rsidR="003D2AA5" w:rsidRPr="00297A63" w:rsidRDefault="003D2AA5" w:rsidP="00082AD0">
      <w:pPr>
        <w:jc w:val="both"/>
        <w:rPr>
          <w:bCs/>
          <w:sz w:val="28"/>
          <w:szCs w:val="28"/>
        </w:rPr>
      </w:pPr>
      <w:r w:rsidRPr="00297A63">
        <w:rPr>
          <w:bCs/>
          <w:sz w:val="28"/>
          <w:szCs w:val="28"/>
        </w:rPr>
        <w:t xml:space="preserve">Анализ кала на скрытую кровь - положительный. </w:t>
      </w:r>
    </w:p>
    <w:p w:rsidR="003D2AA5" w:rsidRPr="00297A63" w:rsidRDefault="003D2AA5" w:rsidP="00082AD0">
      <w:pPr>
        <w:ind w:firstLine="708"/>
        <w:jc w:val="both"/>
        <w:rPr>
          <w:bCs/>
          <w:sz w:val="28"/>
          <w:szCs w:val="28"/>
        </w:rPr>
      </w:pPr>
      <w:r w:rsidRPr="00297A63">
        <w:rPr>
          <w:bCs/>
          <w:sz w:val="28"/>
          <w:szCs w:val="28"/>
        </w:rPr>
        <w:t>1.О каком заболевании вы думаете?</w:t>
      </w:r>
    </w:p>
    <w:p w:rsidR="003D2AA5" w:rsidRPr="00297A63" w:rsidRDefault="003D2AA5" w:rsidP="00082AD0">
      <w:pPr>
        <w:ind w:firstLine="708"/>
        <w:jc w:val="both"/>
        <w:rPr>
          <w:bCs/>
          <w:sz w:val="28"/>
          <w:szCs w:val="28"/>
        </w:rPr>
      </w:pPr>
      <w:r w:rsidRPr="00297A63">
        <w:rPr>
          <w:bCs/>
          <w:sz w:val="28"/>
          <w:szCs w:val="28"/>
        </w:rPr>
        <w:t>2. Что такое анизоцитоз?</w:t>
      </w:r>
    </w:p>
    <w:p w:rsidR="003D2AA5" w:rsidRPr="00297A63" w:rsidRDefault="003D2AA5" w:rsidP="00082AD0">
      <w:pPr>
        <w:ind w:firstLine="708"/>
        <w:jc w:val="both"/>
        <w:rPr>
          <w:bCs/>
          <w:sz w:val="28"/>
          <w:szCs w:val="28"/>
        </w:rPr>
      </w:pPr>
      <w:r w:rsidRPr="00297A63">
        <w:rPr>
          <w:bCs/>
          <w:sz w:val="28"/>
          <w:szCs w:val="28"/>
        </w:rPr>
        <w:t>3. Какой вариант анизоцитоза характерен для данной патологии?</w:t>
      </w:r>
    </w:p>
    <w:p w:rsidR="003D2AA5" w:rsidRPr="00297A63" w:rsidRDefault="003D2AA5" w:rsidP="00082AD0">
      <w:pPr>
        <w:ind w:firstLine="708"/>
        <w:jc w:val="both"/>
        <w:rPr>
          <w:bCs/>
          <w:sz w:val="28"/>
          <w:szCs w:val="28"/>
        </w:rPr>
      </w:pPr>
      <w:r w:rsidRPr="00297A63">
        <w:rPr>
          <w:bCs/>
          <w:sz w:val="28"/>
          <w:szCs w:val="28"/>
        </w:rPr>
        <w:t>4. Как подготовить больного для исследования кала на скрытую кровь?</w:t>
      </w:r>
    </w:p>
    <w:p w:rsidR="003D2AA5" w:rsidRPr="00297A63" w:rsidRDefault="003D2AA5" w:rsidP="00082AD0">
      <w:pPr>
        <w:ind w:firstLine="708"/>
        <w:jc w:val="both"/>
        <w:rPr>
          <w:bCs/>
          <w:sz w:val="28"/>
          <w:szCs w:val="28"/>
        </w:rPr>
      </w:pPr>
      <w:r w:rsidRPr="00297A63">
        <w:rPr>
          <w:bCs/>
          <w:sz w:val="28"/>
          <w:szCs w:val="28"/>
        </w:rPr>
        <w:t>5. Возможно ли ускорение СОЭ при данной патологии?</w:t>
      </w:r>
    </w:p>
    <w:p w:rsidR="003D2AA5" w:rsidRPr="00297A63" w:rsidRDefault="003D2AA5" w:rsidP="00082AD0">
      <w:pPr>
        <w:widowControl w:val="0"/>
        <w:autoSpaceDE w:val="0"/>
        <w:autoSpaceDN w:val="0"/>
        <w:adjustRightInd w:val="0"/>
        <w:jc w:val="both"/>
        <w:rPr>
          <w:b/>
          <w:sz w:val="28"/>
          <w:szCs w:val="28"/>
        </w:rPr>
      </w:pPr>
    </w:p>
    <w:p w:rsidR="003D2AA5" w:rsidRPr="00297A63" w:rsidRDefault="003D2AA5" w:rsidP="00082AD0">
      <w:pPr>
        <w:widowControl w:val="0"/>
        <w:autoSpaceDE w:val="0"/>
        <w:autoSpaceDN w:val="0"/>
        <w:adjustRightInd w:val="0"/>
        <w:jc w:val="both"/>
        <w:rPr>
          <w:b/>
          <w:sz w:val="28"/>
          <w:szCs w:val="28"/>
        </w:rPr>
      </w:pPr>
      <w:r w:rsidRPr="00297A63">
        <w:rPr>
          <w:b/>
          <w:sz w:val="28"/>
          <w:szCs w:val="28"/>
        </w:rPr>
        <w:t>Задача №9.</w:t>
      </w:r>
    </w:p>
    <w:p w:rsidR="003D2AA5" w:rsidRPr="00297A63" w:rsidRDefault="003D2AA5" w:rsidP="00082AD0">
      <w:pPr>
        <w:widowControl w:val="0"/>
        <w:autoSpaceDE w:val="0"/>
        <w:autoSpaceDN w:val="0"/>
        <w:adjustRightInd w:val="0"/>
        <w:ind w:firstLine="708"/>
        <w:jc w:val="both"/>
        <w:rPr>
          <w:sz w:val="28"/>
          <w:szCs w:val="28"/>
        </w:rPr>
      </w:pPr>
      <w:r w:rsidRPr="00297A63">
        <w:rPr>
          <w:sz w:val="28"/>
          <w:szCs w:val="28"/>
        </w:rPr>
        <w:t xml:space="preserve">Больная Т., 48 лет, жалуется на выраженную слабость, снижение трудоспособности, головокружение, потемнение в глазах при резкой перемене положения тела, одышку, сердцебиение, повышенную </w:t>
      </w:r>
      <w:r w:rsidRPr="00297A63">
        <w:rPr>
          <w:sz w:val="28"/>
          <w:szCs w:val="28"/>
        </w:rPr>
        <w:lastRenderedPageBreak/>
        <w:t>кровоточивость десен. Из анамнеза известно, что работа связана с химическим производством (бензол). При осмотре: бледность кожных покровов, на конечностях имеются  несколько подкожных кровоизлияний разной давности (со слов больной – возникают  при минимальной травме). Печень, селезенка не увеличены. В ОАК:</w:t>
      </w:r>
    </w:p>
    <w:p w:rsidR="003D2AA5" w:rsidRPr="00687AD0" w:rsidRDefault="003D2AA5" w:rsidP="003D2AA5">
      <w:pPr>
        <w:widowControl w:val="0"/>
        <w:autoSpaceDE w:val="0"/>
        <w:autoSpaceDN w:val="0"/>
        <w:adjustRightInd w:val="0"/>
      </w:pP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9"/>
        <w:gridCol w:w="556"/>
        <w:gridCol w:w="617"/>
        <w:gridCol w:w="592"/>
        <w:gridCol w:w="592"/>
        <w:gridCol w:w="592"/>
        <w:gridCol w:w="592"/>
        <w:gridCol w:w="592"/>
        <w:gridCol w:w="556"/>
        <w:gridCol w:w="700"/>
        <w:gridCol w:w="771"/>
        <w:gridCol w:w="634"/>
        <w:gridCol w:w="799"/>
        <w:gridCol w:w="816"/>
      </w:tblGrid>
      <w:tr w:rsidR="003D2AA5" w:rsidRPr="00687AD0" w:rsidTr="003D2AA5">
        <w:tc>
          <w:tcPr>
            <w:tcW w:w="2235" w:type="dxa"/>
            <w:gridSpan w:val="2"/>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Эритроциты</w:t>
            </w:r>
          </w:p>
        </w:tc>
        <w:tc>
          <w:tcPr>
            <w:tcW w:w="1940" w:type="dxa"/>
            <w:gridSpan w:val="3"/>
            <w:tcBorders>
              <w:top w:val="single" w:sz="4" w:space="0" w:color="auto"/>
              <w:left w:val="single" w:sz="4" w:space="0" w:color="auto"/>
              <w:bottom w:val="single" w:sz="4" w:space="0" w:color="auto"/>
              <w:right w:val="single" w:sz="4" w:space="0" w:color="auto"/>
            </w:tcBorders>
          </w:tcPr>
          <w:p w:rsidR="003D2AA5" w:rsidRPr="00687AD0" w:rsidRDefault="005B2717" w:rsidP="003D2AA5">
            <w:pPr>
              <w:widowControl w:val="0"/>
              <w:autoSpaceDE w:val="0"/>
              <w:autoSpaceDN w:val="0"/>
              <w:adjustRightInd w:val="0"/>
              <w:jc w:val="center"/>
            </w:pPr>
            <w:r w:rsidRPr="00687AD0">
              <w:t>Г</w:t>
            </w:r>
            <w:r w:rsidR="003D2AA5" w:rsidRPr="00687AD0">
              <w:t>емоглобин</w:t>
            </w:r>
          </w:p>
        </w:tc>
        <w:tc>
          <w:tcPr>
            <w:tcW w:w="1926"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ЦП</w:t>
            </w:r>
          </w:p>
        </w:tc>
        <w:tc>
          <w:tcPr>
            <w:tcW w:w="2201"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Тромбоциты</w:t>
            </w:r>
          </w:p>
        </w:tc>
        <w:tc>
          <w:tcPr>
            <w:tcW w:w="2273"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Ретикулоциты</w:t>
            </w:r>
          </w:p>
        </w:tc>
      </w:tr>
      <w:tr w:rsidR="003D2AA5" w:rsidRPr="00687AD0" w:rsidTr="003D2AA5">
        <w:trPr>
          <w:trHeight w:val="260"/>
        </w:trPr>
        <w:tc>
          <w:tcPr>
            <w:tcW w:w="2235" w:type="dxa"/>
            <w:gridSpan w:val="2"/>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4-5 млн.</w:t>
            </w:r>
          </w:p>
        </w:tc>
        <w:tc>
          <w:tcPr>
            <w:tcW w:w="1940"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гр. %</w:t>
            </w:r>
          </w:p>
        </w:tc>
        <w:tc>
          <w:tcPr>
            <w:tcW w:w="1926"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0,9-1,1</w:t>
            </w:r>
          </w:p>
        </w:tc>
        <w:tc>
          <w:tcPr>
            <w:tcW w:w="2201"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125-400 тыс.</w:t>
            </w:r>
          </w:p>
        </w:tc>
        <w:tc>
          <w:tcPr>
            <w:tcW w:w="2273"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0,2-1,4%</w:t>
            </w:r>
          </w:p>
        </w:tc>
      </w:tr>
      <w:tr w:rsidR="003D2AA5" w:rsidRPr="00687AD0" w:rsidTr="003D2AA5">
        <w:trPr>
          <w:trHeight w:val="340"/>
        </w:trPr>
        <w:tc>
          <w:tcPr>
            <w:tcW w:w="2235" w:type="dxa"/>
            <w:gridSpan w:val="2"/>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i/>
                <w:color w:val="0000FF"/>
              </w:rPr>
            </w:pPr>
            <w:r w:rsidRPr="00687AD0">
              <w:rPr>
                <w:i/>
                <w:color w:val="0000FF"/>
              </w:rPr>
              <w:t>1,5*10¹²</w:t>
            </w:r>
          </w:p>
        </w:tc>
        <w:tc>
          <w:tcPr>
            <w:tcW w:w="1940"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i/>
                <w:color w:val="0000FF"/>
              </w:rPr>
            </w:pPr>
            <w:r w:rsidRPr="00687AD0">
              <w:rPr>
                <w:i/>
                <w:color w:val="0000FF"/>
              </w:rPr>
              <w:t>40</w:t>
            </w:r>
          </w:p>
        </w:tc>
        <w:tc>
          <w:tcPr>
            <w:tcW w:w="1926"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i/>
                <w:color w:val="0000FF"/>
              </w:rPr>
            </w:pPr>
            <w:r w:rsidRPr="00687AD0">
              <w:rPr>
                <w:i/>
                <w:color w:val="0000FF"/>
              </w:rPr>
              <w:t>0,9</w:t>
            </w:r>
          </w:p>
        </w:tc>
        <w:tc>
          <w:tcPr>
            <w:tcW w:w="2201"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i/>
              </w:rPr>
            </w:pPr>
            <w:r w:rsidRPr="00687AD0">
              <w:rPr>
                <w:i/>
              </w:rPr>
              <w:t>20</w:t>
            </w:r>
          </w:p>
        </w:tc>
        <w:tc>
          <w:tcPr>
            <w:tcW w:w="2273"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tabs>
                <w:tab w:val="left" w:pos="810"/>
                <w:tab w:val="center" w:pos="1028"/>
              </w:tabs>
              <w:autoSpaceDE w:val="0"/>
              <w:autoSpaceDN w:val="0"/>
              <w:adjustRightInd w:val="0"/>
              <w:rPr>
                <w:i/>
              </w:rPr>
            </w:pPr>
            <w:r w:rsidRPr="00687AD0">
              <w:rPr>
                <w:i/>
              </w:rPr>
              <w:tab/>
            </w:r>
            <w:r w:rsidRPr="00687AD0">
              <w:rPr>
                <w:i/>
              </w:rPr>
              <w:tab/>
              <w:t>0,1</w:t>
            </w:r>
          </w:p>
        </w:tc>
      </w:tr>
      <w:tr w:rsidR="003D2AA5" w:rsidRPr="00687AD0" w:rsidTr="003D2AA5">
        <w:trPr>
          <w:cantSplit/>
          <w:trHeight w:val="1284"/>
        </w:trPr>
        <w:tc>
          <w:tcPr>
            <w:tcW w:w="159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Лейко-</w:t>
            </w:r>
          </w:p>
          <w:p w:rsidR="003D2AA5" w:rsidRPr="00687AD0" w:rsidRDefault="003D2AA5" w:rsidP="003D2AA5">
            <w:pPr>
              <w:widowControl w:val="0"/>
              <w:autoSpaceDE w:val="0"/>
              <w:autoSpaceDN w:val="0"/>
              <w:adjustRightInd w:val="0"/>
              <w:jc w:val="center"/>
            </w:pPr>
            <w:r w:rsidRPr="00687AD0">
              <w:t>циты</w:t>
            </w:r>
          </w:p>
        </w:tc>
        <w:tc>
          <w:tcPr>
            <w:tcW w:w="643"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Базофилы</w:t>
            </w:r>
          </w:p>
        </w:tc>
        <w:tc>
          <w:tcPr>
            <w:tcW w:w="65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Эозинофилы</w:t>
            </w:r>
          </w:p>
        </w:tc>
        <w:tc>
          <w:tcPr>
            <w:tcW w:w="641"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Гемоцитобласты</w:t>
            </w:r>
          </w:p>
        </w:tc>
        <w:tc>
          <w:tcPr>
            <w:tcW w:w="642"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Миелобласты</w:t>
            </w:r>
          </w:p>
        </w:tc>
        <w:tc>
          <w:tcPr>
            <w:tcW w:w="642"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Промиелоциты</w:t>
            </w:r>
          </w:p>
        </w:tc>
        <w:tc>
          <w:tcPr>
            <w:tcW w:w="642"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Миелоциты</w:t>
            </w:r>
          </w:p>
        </w:tc>
        <w:tc>
          <w:tcPr>
            <w:tcW w:w="642"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Юные</w:t>
            </w:r>
          </w:p>
        </w:tc>
        <w:tc>
          <w:tcPr>
            <w:tcW w:w="643"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Палочкоядерные</w:t>
            </w:r>
          </w:p>
        </w:tc>
        <w:tc>
          <w:tcPr>
            <w:tcW w:w="741"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Сегментоядерные</w:t>
            </w:r>
          </w:p>
        </w:tc>
        <w:tc>
          <w:tcPr>
            <w:tcW w:w="817"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Лимфоциты</w:t>
            </w:r>
          </w:p>
        </w:tc>
        <w:tc>
          <w:tcPr>
            <w:tcW w:w="694"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Моноциты</w:t>
            </w:r>
          </w:p>
        </w:tc>
        <w:tc>
          <w:tcPr>
            <w:tcW w:w="858"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Плазматические клетки</w:t>
            </w:r>
          </w:p>
        </w:tc>
        <w:tc>
          <w:tcPr>
            <w:tcW w:w="721"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Индекс ядерного сдвига</w:t>
            </w:r>
          </w:p>
        </w:tc>
      </w:tr>
      <w:tr w:rsidR="003D2AA5" w:rsidRPr="00687AD0" w:rsidTr="003D2AA5">
        <w:tc>
          <w:tcPr>
            <w:tcW w:w="159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Норма в абсолютных</w:t>
            </w:r>
          </w:p>
          <w:p w:rsidR="003D2AA5" w:rsidRPr="00687AD0" w:rsidRDefault="003D2AA5" w:rsidP="003D2AA5">
            <w:pPr>
              <w:widowControl w:val="0"/>
              <w:autoSpaceDE w:val="0"/>
              <w:autoSpaceDN w:val="0"/>
              <w:adjustRightInd w:val="0"/>
              <w:jc w:val="center"/>
            </w:pPr>
            <w:r w:rsidRPr="00687AD0">
              <w:t>числах</w:t>
            </w:r>
          </w:p>
        </w:tc>
        <w:tc>
          <w:tcPr>
            <w:tcW w:w="643"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20-</w:t>
            </w:r>
          </w:p>
          <w:p w:rsidR="003D2AA5" w:rsidRPr="00687AD0" w:rsidRDefault="003D2AA5" w:rsidP="003D2AA5">
            <w:pPr>
              <w:widowControl w:val="0"/>
              <w:autoSpaceDE w:val="0"/>
              <w:autoSpaceDN w:val="0"/>
              <w:adjustRightInd w:val="0"/>
              <w:jc w:val="center"/>
            </w:pPr>
            <w:r w:rsidRPr="00687AD0">
              <w:t>-80</w:t>
            </w:r>
          </w:p>
        </w:tc>
        <w:tc>
          <w:tcPr>
            <w:tcW w:w="65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100-</w:t>
            </w:r>
          </w:p>
          <w:p w:rsidR="003D2AA5" w:rsidRPr="00687AD0" w:rsidRDefault="003D2AA5" w:rsidP="003D2AA5">
            <w:pPr>
              <w:widowControl w:val="0"/>
              <w:autoSpaceDE w:val="0"/>
              <w:autoSpaceDN w:val="0"/>
              <w:adjustRightInd w:val="0"/>
              <w:jc w:val="center"/>
            </w:pPr>
            <w:r w:rsidRPr="00687AD0">
              <w:t>-250</w:t>
            </w:r>
          </w:p>
        </w:tc>
        <w:tc>
          <w:tcPr>
            <w:tcW w:w="641"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643"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80-</w:t>
            </w:r>
          </w:p>
          <w:p w:rsidR="003D2AA5" w:rsidRPr="00687AD0" w:rsidRDefault="003D2AA5" w:rsidP="003D2AA5">
            <w:pPr>
              <w:widowControl w:val="0"/>
              <w:autoSpaceDE w:val="0"/>
              <w:autoSpaceDN w:val="0"/>
              <w:adjustRightInd w:val="0"/>
              <w:jc w:val="center"/>
            </w:pPr>
            <w:r w:rsidRPr="00687AD0">
              <w:t>-40</w:t>
            </w:r>
          </w:p>
        </w:tc>
        <w:tc>
          <w:tcPr>
            <w:tcW w:w="741"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3.06-</w:t>
            </w:r>
          </w:p>
          <w:p w:rsidR="003D2AA5" w:rsidRPr="00687AD0" w:rsidRDefault="003D2AA5" w:rsidP="003D2AA5">
            <w:pPr>
              <w:widowControl w:val="0"/>
              <w:autoSpaceDE w:val="0"/>
              <w:autoSpaceDN w:val="0"/>
              <w:adjustRightInd w:val="0"/>
              <w:jc w:val="center"/>
            </w:pPr>
            <w:r w:rsidRPr="00687AD0">
              <w:t>5.600</w:t>
            </w:r>
          </w:p>
        </w:tc>
        <w:tc>
          <w:tcPr>
            <w:tcW w:w="81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1.610-</w:t>
            </w:r>
          </w:p>
          <w:p w:rsidR="003D2AA5" w:rsidRPr="00687AD0" w:rsidRDefault="003D2AA5" w:rsidP="003D2AA5">
            <w:pPr>
              <w:widowControl w:val="0"/>
              <w:autoSpaceDE w:val="0"/>
              <w:autoSpaceDN w:val="0"/>
              <w:adjustRightInd w:val="0"/>
              <w:jc w:val="center"/>
            </w:pPr>
            <w:r w:rsidRPr="00687AD0">
              <w:t>-2.10</w:t>
            </w:r>
          </w:p>
        </w:tc>
        <w:tc>
          <w:tcPr>
            <w:tcW w:w="694"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200-</w:t>
            </w:r>
          </w:p>
          <w:p w:rsidR="003D2AA5" w:rsidRPr="00687AD0" w:rsidRDefault="003D2AA5" w:rsidP="003D2AA5">
            <w:pPr>
              <w:widowControl w:val="0"/>
              <w:autoSpaceDE w:val="0"/>
              <w:autoSpaceDN w:val="0"/>
              <w:adjustRightInd w:val="0"/>
              <w:jc w:val="center"/>
            </w:pPr>
            <w:r w:rsidRPr="00687AD0">
              <w:t>-600</w:t>
            </w:r>
          </w:p>
        </w:tc>
        <w:tc>
          <w:tcPr>
            <w:tcW w:w="858"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721"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r>
      <w:tr w:rsidR="003D2AA5" w:rsidRPr="00687AD0" w:rsidTr="003D2AA5">
        <w:tc>
          <w:tcPr>
            <w:tcW w:w="159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--8-тыс.</w:t>
            </w:r>
          </w:p>
          <w:p w:rsidR="003D2AA5" w:rsidRPr="00687AD0" w:rsidRDefault="003D2AA5" w:rsidP="003D2AA5">
            <w:pPr>
              <w:widowControl w:val="0"/>
              <w:autoSpaceDE w:val="0"/>
              <w:autoSpaceDN w:val="0"/>
              <w:adjustRightInd w:val="0"/>
              <w:jc w:val="center"/>
            </w:pPr>
          </w:p>
        </w:tc>
        <w:tc>
          <w:tcPr>
            <w:tcW w:w="643"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0-1%</w:t>
            </w:r>
          </w:p>
        </w:tc>
        <w:tc>
          <w:tcPr>
            <w:tcW w:w="65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2-1%</w:t>
            </w:r>
          </w:p>
        </w:tc>
        <w:tc>
          <w:tcPr>
            <w:tcW w:w="641"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643"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3-6%</w:t>
            </w:r>
          </w:p>
        </w:tc>
        <w:tc>
          <w:tcPr>
            <w:tcW w:w="741"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51-67%</w:t>
            </w:r>
          </w:p>
        </w:tc>
        <w:tc>
          <w:tcPr>
            <w:tcW w:w="81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23-42%</w:t>
            </w:r>
          </w:p>
        </w:tc>
        <w:tc>
          <w:tcPr>
            <w:tcW w:w="694"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4-8%</w:t>
            </w:r>
          </w:p>
        </w:tc>
        <w:tc>
          <w:tcPr>
            <w:tcW w:w="858"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721"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r>
      <w:tr w:rsidR="003D2AA5" w:rsidRPr="00687AD0" w:rsidTr="003D2AA5">
        <w:tc>
          <w:tcPr>
            <w:tcW w:w="159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rPr>
                <w:i/>
                <w:color w:val="0000FF"/>
              </w:rPr>
            </w:pPr>
            <w:r w:rsidRPr="00687AD0">
              <w:rPr>
                <w:i/>
                <w:color w:val="0000FF"/>
              </w:rPr>
              <w:t>1,5</w:t>
            </w:r>
          </w:p>
          <w:p w:rsidR="003D2AA5" w:rsidRPr="00687AD0" w:rsidRDefault="003D2AA5" w:rsidP="003D2AA5">
            <w:pPr>
              <w:widowControl w:val="0"/>
              <w:autoSpaceDE w:val="0"/>
              <w:autoSpaceDN w:val="0"/>
              <w:adjustRightInd w:val="0"/>
              <w:jc w:val="center"/>
              <w:rPr>
                <w:i/>
                <w:color w:val="0000FF"/>
              </w:rPr>
            </w:pPr>
          </w:p>
        </w:tc>
        <w:tc>
          <w:tcPr>
            <w:tcW w:w="643"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65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641"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rPr>
                <w:i/>
                <w:color w:val="0000FF"/>
              </w:rPr>
            </w:pPr>
          </w:p>
        </w:tc>
        <w:tc>
          <w:tcPr>
            <w:tcW w:w="64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643"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3</w:t>
            </w:r>
          </w:p>
        </w:tc>
        <w:tc>
          <w:tcPr>
            <w:tcW w:w="741"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32</w:t>
            </w:r>
          </w:p>
        </w:tc>
        <w:tc>
          <w:tcPr>
            <w:tcW w:w="817"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57</w:t>
            </w:r>
          </w:p>
        </w:tc>
        <w:tc>
          <w:tcPr>
            <w:tcW w:w="694"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8</w:t>
            </w:r>
          </w:p>
        </w:tc>
        <w:tc>
          <w:tcPr>
            <w:tcW w:w="858"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721"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r>
    </w:tbl>
    <w:p w:rsidR="003D2AA5" w:rsidRPr="00687AD0" w:rsidRDefault="003D2AA5" w:rsidP="003D2AA5">
      <w:r w:rsidRPr="00687AD0">
        <w:t xml:space="preserve">Дегенеративные изменения нейтрофилов  </w:t>
      </w:r>
    </w:p>
    <w:p w:rsidR="003D2AA5" w:rsidRPr="00687AD0" w:rsidRDefault="003D2AA5" w:rsidP="003D2AA5">
      <w:r w:rsidRPr="00687AD0">
        <w:t>Аниз</w:t>
      </w:r>
      <w:r w:rsidRPr="00687AD0">
        <w:rPr>
          <w:lang w:val="en-US"/>
        </w:rPr>
        <w:t>o</w:t>
      </w:r>
      <w:r w:rsidRPr="00687AD0">
        <w:t xml:space="preserve">цитоз   ____________________пойкилоцитоз  </w:t>
      </w:r>
    </w:p>
    <w:p w:rsidR="003D2AA5" w:rsidRPr="00687AD0" w:rsidRDefault="003D2AA5" w:rsidP="003D2AA5">
      <w:r w:rsidRPr="00687AD0">
        <w:t>Полихромазия  _____________  Нормобласты  ______________  Длит. кровотечения________________</w:t>
      </w:r>
    </w:p>
    <w:p w:rsidR="003D2AA5" w:rsidRPr="00687AD0" w:rsidRDefault="003D2AA5" w:rsidP="003D2AA5">
      <w:r w:rsidRPr="00687AD0">
        <w:t>СОЭ  __</w:t>
      </w:r>
      <w:r w:rsidRPr="00687AD0">
        <w:rPr>
          <w:color w:val="0000FF"/>
        </w:rPr>
        <w:t>_40</w:t>
      </w:r>
      <w:r w:rsidRPr="00687AD0">
        <w:t xml:space="preserve">_  мм. час. Свертываемость крови: начало  _______ конец </w:t>
      </w:r>
    </w:p>
    <w:p w:rsidR="003D2AA5" w:rsidRPr="00297A63" w:rsidRDefault="003D2AA5" w:rsidP="00082AD0">
      <w:pPr>
        <w:ind w:firstLine="708"/>
        <w:jc w:val="both"/>
        <w:rPr>
          <w:bCs/>
          <w:sz w:val="28"/>
          <w:szCs w:val="28"/>
        </w:rPr>
      </w:pPr>
      <w:r w:rsidRPr="00297A63">
        <w:rPr>
          <w:bCs/>
          <w:sz w:val="28"/>
          <w:szCs w:val="28"/>
        </w:rPr>
        <w:t>1. Назовите диагноз?</w:t>
      </w:r>
    </w:p>
    <w:p w:rsidR="003D2AA5" w:rsidRPr="00297A63" w:rsidRDefault="003D2AA5" w:rsidP="00082AD0">
      <w:pPr>
        <w:ind w:firstLine="708"/>
        <w:jc w:val="both"/>
        <w:rPr>
          <w:bCs/>
          <w:sz w:val="28"/>
          <w:szCs w:val="28"/>
        </w:rPr>
      </w:pPr>
      <w:r w:rsidRPr="00297A63">
        <w:rPr>
          <w:bCs/>
          <w:sz w:val="28"/>
          <w:szCs w:val="28"/>
        </w:rPr>
        <w:t>2. Укажите этиологические факторы развития данного заболевания?</w:t>
      </w:r>
    </w:p>
    <w:p w:rsidR="003D2AA5" w:rsidRPr="00297A63" w:rsidRDefault="003D2AA5" w:rsidP="00082AD0">
      <w:pPr>
        <w:ind w:firstLine="708"/>
        <w:jc w:val="both"/>
        <w:rPr>
          <w:bCs/>
          <w:sz w:val="28"/>
          <w:szCs w:val="28"/>
        </w:rPr>
      </w:pPr>
      <w:r w:rsidRPr="00297A63">
        <w:rPr>
          <w:bCs/>
          <w:sz w:val="28"/>
          <w:szCs w:val="28"/>
        </w:rPr>
        <w:t>3. Чем объяснить наличие геморрагического синдрома в данном случае?</w:t>
      </w:r>
    </w:p>
    <w:p w:rsidR="003D2AA5" w:rsidRPr="00297A63" w:rsidRDefault="003D2AA5" w:rsidP="00082AD0">
      <w:pPr>
        <w:ind w:firstLine="708"/>
        <w:jc w:val="both"/>
        <w:rPr>
          <w:bCs/>
          <w:sz w:val="28"/>
          <w:szCs w:val="28"/>
        </w:rPr>
      </w:pPr>
      <w:r w:rsidRPr="00297A63">
        <w:rPr>
          <w:bCs/>
          <w:sz w:val="28"/>
          <w:szCs w:val="28"/>
        </w:rPr>
        <w:t>4. Какая анемия наблюдается при данной патологии?</w:t>
      </w:r>
    </w:p>
    <w:p w:rsidR="003D2AA5" w:rsidRPr="00297A63" w:rsidRDefault="003D2AA5" w:rsidP="00082AD0">
      <w:pPr>
        <w:ind w:firstLine="708"/>
        <w:jc w:val="both"/>
        <w:rPr>
          <w:bCs/>
          <w:sz w:val="28"/>
          <w:szCs w:val="28"/>
        </w:rPr>
      </w:pPr>
      <w:r w:rsidRPr="00297A63">
        <w:rPr>
          <w:bCs/>
          <w:sz w:val="28"/>
          <w:szCs w:val="28"/>
        </w:rPr>
        <w:t>5. Возможно ли присоединение вторичной инфекции при данном заболевании, почему?</w:t>
      </w:r>
    </w:p>
    <w:p w:rsidR="003D2AA5" w:rsidRPr="00297A63" w:rsidRDefault="003D2AA5" w:rsidP="00082AD0">
      <w:pPr>
        <w:jc w:val="both"/>
        <w:rPr>
          <w:bCs/>
          <w:sz w:val="28"/>
          <w:szCs w:val="28"/>
        </w:rPr>
      </w:pPr>
    </w:p>
    <w:p w:rsidR="003D2AA5" w:rsidRPr="00297A63" w:rsidRDefault="003D2AA5" w:rsidP="00082AD0">
      <w:pPr>
        <w:jc w:val="both"/>
        <w:rPr>
          <w:b/>
          <w:bCs/>
          <w:sz w:val="28"/>
          <w:szCs w:val="28"/>
        </w:rPr>
      </w:pPr>
      <w:r w:rsidRPr="00297A63">
        <w:rPr>
          <w:b/>
          <w:bCs/>
          <w:sz w:val="28"/>
          <w:szCs w:val="28"/>
        </w:rPr>
        <w:t>Задача №10.</w:t>
      </w:r>
    </w:p>
    <w:p w:rsidR="003D2AA5" w:rsidRPr="00297A63" w:rsidRDefault="003D2AA5" w:rsidP="00082AD0">
      <w:pPr>
        <w:ind w:firstLine="708"/>
        <w:jc w:val="both"/>
        <w:rPr>
          <w:bCs/>
          <w:sz w:val="28"/>
          <w:szCs w:val="28"/>
        </w:rPr>
      </w:pPr>
      <w:r w:rsidRPr="00297A63">
        <w:rPr>
          <w:bCs/>
          <w:sz w:val="28"/>
          <w:szCs w:val="28"/>
        </w:rPr>
        <w:t>Больная Е., 19 лет, жалуется на слабость, головокружение, незначительное повышение температуры тела. При осмотре кожные покровы бледные с желтоватым оттенком. Пальпаторно определяется плотная селезенка, 14х8 см. печень не увеличена. Наблюдается потемнение мочи, кала. В ОАК:</w:t>
      </w:r>
    </w:p>
    <w:p w:rsidR="003D2AA5" w:rsidRPr="00687AD0" w:rsidRDefault="003D2AA5" w:rsidP="003D2AA5">
      <w:pPr>
        <w:rPr>
          <w:bCs/>
        </w:rPr>
      </w:pP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8"/>
        <w:gridCol w:w="552"/>
        <w:gridCol w:w="677"/>
        <w:gridCol w:w="550"/>
        <w:gridCol w:w="550"/>
        <w:gridCol w:w="550"/>
        <w:gridCol w:w="550"/>
        <w:gridCol w:w="550"/>
        <w:gridCol w:w="553"/>
        <w:gridCol w:w="781"/>
        <w:gridCol w:w="865"/>
        <w:gridCol w:w="677"/>
        <w:gridCol w:w="749"/>
        <w:gridCol w:w="816"/>
      </w:tblGrid>
      <w:tr w:rsidR="003D2AA5" w:rsidRPr="00687AD0" w:rsidTr="003D2AA5">
        <w:tc>
          <w:tcPr>
            <w:tcW w:w="2077" w:type="dxa"/>
            <w:gridSpan w:val="2"/>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Эритроциты</w:t>
            </w:r>
          </w:p>
        </w:tc>
        <w:tc>
          <w:tcPr>
            <w:tcW w:w="1821" w:type="dxa"/>
            <w:gridSpan w:val="3"/>
            <w:tcBorders>
              <w:top w:val="single" w:sz="4" w:space="0" w:color="auto"/>
              <w:left w:val="single" w:sz="4" w:space="0" w:color="auto"/>
              <w:bottom w:val="single" w:sz="4" w:space="0" w:color="auto"/>
              <w:right w:val="single" w:sz="4" w:space="0" w:color="auto"/>
            </w:tcBorders>
          </w:tcPr>
          <w:p w:rsidR="003D2AA5" w:rsidRPr="00687AD0" w:rsidRDefault="005B2717" w:rsidP="003D2AA5">
            <w:pPr>
              <w:widowControl w:val="0"/>
              <w:autoSpaceDE w:val="0"/>
              <w:autoSpaceDN w:val="0"/>
              <w:adjustRightInd w:val="0"/>
              <w:jc w:val="center"/>
            </w:pPr>
            <w:r w:rsidRPr="00687AD0">
              <w:t>Г</w:t>
            </w:r>
            <w:r w:rsidR="003D2AA5" w:rsidRPr="00687AD0">
              <w:t>емоглобин</w:t>
            </w:r>
          </w:p>
        </w:tc>
        <w:tc>
          <w:tcPr>
            <w:tcW w:w="1638"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ЦП</w:t>
            </w:r>
          </w:p>
        </w:tc>
        <w:tc>
          <w:tcPr>
            <w:tcW w:w="2379"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Тромбоциты</w:t>
            </w:r>
          </w:p>
        </w:tc>
        <w:tc>
          <w:tcPr>
            <w:tcW w:w="1913"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Ретикулоциты</w:t>
            </w:r>
          </w:p>
        </w:tc>
      </w:tr>
      <w:tr w:rsidR="003D2AA5" w:rsidRPr="00687AD0" w:rsidTr="003D2AA5">
        <w:trPr>
          <w:trHeight w:val="260"/>
        </w:trPr>
        <w:tc>
          <w:tcPr>
            <w:tcW w:w="2077" w:type="dxa"/>
            <w:gridSpan w:val="2"/>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4-5 млн.</w:t>
            </w:r>
          </w:p>
        </w:tc>
        <w:tc>
          <w:tcPr>
            <w:tcW w:w="1821"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гр. %</w:t>
            </w:r>
          </w:p>
        </w:tc>
        <w:tc>
          <w:tcPr>
            <w:tcW w:w="1638"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0,9-1,1</w:t>
            </w:r>
          </w:p>
        </w:tc>
        <w:tc>
          <w:tcPr>
            <w:tcW w:w="2379"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125-400 тыс.</w:t>
            </w:r>
          </w:p>
        </w:tc>
        <w:tc>
          <w:tcPr>
            <w:tcW w:w="1913"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pPr>
            <w:r w:rsidRPr="00687AD0">
              <w:t>0,2-1,4%</w:t>
            </w:r>
          </w:p>
        </w:tc>
      </w:tr>
      <w:tr w:rsidR="003D2AA5" w:rsidRPr="00687AD0" w:rsidTr="003D2AA5">
        <w:trPr>
          <w:trHeight w:val="340"/>
        </w:trPr>
        <w:tc>
          <w:tcPr>
            <w:tcW w:w="2077" w:type="dxa"/>
            <w:gridSpan w:val="2"/>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i/>
                <w:color w:val="0000FF"/>
              </w:rPr>
            </w:pPr>
            <w:r w:rsidRPr="00687AD0">
              <w:rPr>
                <w:i/>
                <w:color w:val="0000FF"/>
              </w:rPr>
              <w:t>2,5*10¹²</w:t>
            </w:r>
          </w:p>
        </w:tc>
        <w:tc>
          <w:tcPr>
            <w:tcW w:w="1821"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i/>
                <w:color w:val="0000FF"/>
              </w:rPr>
            </w:pPr>
            <w:r w:rsidRPr="00687AD0">
              <w:rPr>
                <w:i/>
                <w:color w:val="0000FF"/>
              </w:rPr>
              <w:t>90</w:t>
            </w:r>
          </w:p>
        </w:tc>
        <w:tc>
          <w:tcPr>
            <w:tcW w:w="1638"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jc w:val="center"/>
              <w:rPr>
                <w:i/>
                <w:color w:val="0000FF"/>
              </w:rPr>
            </w:pPr>
            <w:r w:rsidRPr="00687AD0">
              <w:rPr>
                <w:i/>
                <w:color w:val="0000FF"/>
              </w:rPr>
              <w:t>1,0</w:t>
            </w:r>
          </w:p>
        </w:tc>
        <w:tc>
          <w:tcPr>
            <w:tcW w:w="2379"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autoSpaceDE w:val="0"/>
              <w:autoSpaceDN w:val="0"/>
              <w:adjustRightInd w:val="0"/>
              <w:rPr>
                <w:i/>
              </w:rPr>
            </w:pPr>
          </w:p>
        </w:tc>
        <w:tc>
          <w:tcPr>
            <w:tcW w:w="1913" w:type="dxa"/>
            <w:gridSpan w:val="3"/>
            <w:tcBorders>
              <w:top w:val="single" w:sz="4" w:space="0" w:color="auto"/>
              <w:left w:val="single" w:sz="4" w:space="0" w:color="auto"/>
              <w:bottom w:val="single" w:sz="4" w:space="0" w:color="auto"/>
              <w:right w:val="single" w:sz="4" w:space="0" w:color="auto"/>
            </w:tcBorders>
          </w:tcPr>
          <w:p w:rsidR="003D2AA5" w:rsidRPr="00687AD0" w:rsidRDefault="003D2AA5" w:rsidP="003D2AA5">
            <w:pPr>
              <w:widowControl w:val="0"/>
              <w:tabs>
                <w:tab w:val="left" w:pos="810"/>
                <w:tab w:val="center" w:pos="1028"/>
              </w:tabs>
              <w:autoSpaceDE w:val="0"/>
              <w:autoSpaceDN w:val="0"/>
              <w:adjustRightInd w:val="0"/>
              <w:rPr>
                <w:i/>
              </w:rPr>
            </w:pPr>
            <w:r w:rsidRPr="00687AD0">
              <w:rPr>
                <w:i/>
              </w:rPr>
              <w:tab/>
            </w:r>
            <w:r w:rsidRPr="00687AD0">
              <w:rPr>
                <w:i/>
              </w:rPr>
              <w:tab/>
              <w:t>14%</w:t>
            </w:r>
          </w:p>
        </w:tc>
      </w:tr>
      <w:tr w:rsidR="003D2AA5" w:rsidRPr="00687AD0" w:rsidTr="003D2AA5">
        <w:trPr>
          <w:cantSplit/>
          <w:trHeight w:val="1284"/>
        </w:trPr>
        <w:tc>
          <w:tcPr>
            <w:tcW w:w="1485"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Лейко-</w:t>
            </w:r>
          </w:p>
          <w:p w:rsidR="003D2AA5" w:rsidRPr="00687AD0" w:rsidRDefault="003D2AA5" w:rsidP="003D2AA5">
            <w:pPr>
              <w:widowControl w:val="0"/>
              <w:autoSpaceDE w:val="0"/>
              <w:autoSpaceDN w:val="0"/>
              <w:adjustRightInd w:val="0"/>
              <w:jc w:val="center"/>
            </w:pPr>
            <w:r w:rsidRPr="00687AD0">
              <w:t>циты</w:t>
            </w:r>
          </w:p>
        </w:tc>
        <w:tc>
          <w:tcPr>
            <w:tcW w:w="592"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Базофилы</w:t>
            </w:r>
          </w:p>
        </w:tc>
        <w:tc>
          <w:tcPr>
            <w:tcW w:w="730"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Эозинофилы</w:t>
            </w:r>
          </w:p>
        </w:tc>
        <w:tc>
          <w:tcPr>
            <w:tcW w:w="545"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Гемоцитобласты</w:t>
            </w:r>
          </w:p>
        </w:tc>
        <w:tc>
          <w:tcPr>
            <w:tcW w:w="546"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Миелобласты</w:t>
            </w:r>
          </w:p>
        </w:tc>
        <w:tc>
          <w:tcPr>
            <w:tcW w:w="546"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Промиелоциты</w:t>
            </w:r>
          </w:p>
        </w:tc>
        <w:tc>
          <w:tcPr>
            <w:tcW w:w="546"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Миелоциты</w:t>
            </w:r>
          </w:p>
        </w:tc>
        <w:tc>
          <w:tcPr>
            <w:tcW w:w="546"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Юные</w:t>
            </w:r>
          </w:p>
        </w:tc>
        <w:tc>
          <w:tcPr>
            <w:tcW w:w="593"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Палочкоядерные</w:t>
            </w:r>
          </w:p>
        </w:tc>
        <w:tc>
          <w:tcPr>
            <w:tcW w:w="846"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Сигментоядерные</w:t>
            </w:r>
          </w:p>
        </w:tc>
        <w:tc>
          <w:tcPr>
            <w:tcW w:w="940"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Лимфоциты</w:t>
            </w:r>
          </w:p>
        </w:tc>
        <w:tc>
          <w:tcPr>
            <w:tcW w:w="730"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Моноциты</w:t>
            </w:r>
          </w:p>
        </w:tc>
        <w:tc>
          <w:tcPr>
            <w:tcW w:w="613"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Плазматические клетки</w:t>
            </w:r>
          </w:p>
        </w:tc>
        <w:tc>
          <w:tcPr>
            <w:tcW w:w="570" w:type="dxa"/>
            <w:tcBorders>
              <w:top w:val="single" w:sz="4" w:space="0" w:color="auto"/>
              <w:left w:val="single" w:sz="4" w:space="0" w:color="auto"/>
              <w:bottom w:val="single" w:sz="4" w:space="0" w:color="auto"/>
              <w:right w:val="single" w:sz="4" w:space="0" w:color="auto"/>
            </w:tcBorders>
            <w:textDirection w:val="btLr"/>
            <w:vAlign w:val="center"/>
          </w:tcPr>
          <w:p w:rsidR="003D2AA5" w:rsidRPr="00687AD0" w:rsidRDefault="003D2AA5" w:rsidP="003D2AA5">
            <w:pPr>
              <w:widowControl w:val="0"/>
              <w:autoSpaceDE w:val="0"/>
              <w:autoSpaceDN w:val="0"/>
              <w:adjustRightInd w:val="0"/>
              <w:ind w:left="113" w:right="113"/>
              <w:jc w:val="center"/>
            </w:pPr>
            <w:r w:rsidRPr="00687AD0">
              <w:t>Индекс ядерного сдвига</w:t>
            </w:r>
          </w:p>
        </w:tc>
      </w:tr>
      <w:tr w:rsidR="003D2AA5" w:rsidRPr="00687AD0" w:rsidTr="003D2AA5">
        <w:tc>
          <w:tcPr>
            <w:tcW w:w="1485"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Норма в абсолютных</w:t>
            </w:r>
          </w:p>
          <w:p w:rsidR="003D2AA5" w:rsidRPr="00687AD0" w:rsidRDefault="003D2AA5" w:rsidP="003D2AA5">
            <w:pPr>
              <w:widowControl w:val="0"/>
              <w:autoSpaceDE w:val="0"/>
              <w:autoSpaceDN w:val="0"/>
              <w:adjustRightInd w:val="0"/>
              <w:jc w:val="center"/>
            </w:pPr>
            <w:r w:rsidRPr="00687AD0">
              <w:t>числах</w:t>
            </w:r>
          </w:p>
        </w:tc>
        <w:tc>
          <w:tcPr>
            <w:tcW w:w="59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20-</w:t>
            </w:r>
          </w:p>
          <w:p w:rsidR="003D2AA5" w:rsidRPr="00687AD0" w:rsidRDefault="003D2AA5" w:rsidP="003D2AA5">
            <w:pPr>
              <w:widowControl w:val="0"/>
              <w:autoSpaceDE w:val="0"/>
              <w:autoSpaceDN w:val="0"/>
              <w:adjustRightInd w:val="0"/>
              <w:jc w:val="center"/>
            </w:pPr>
            <w:r w:rsidRPr="00687AD0">
              <w:t>-80</w:t>
            </w:r>
          </w:p>
        </w:tc>
        <w:tc>
          <w:tcPr>
            <w:tcW w:w="73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100-</w:t>
            </w:r>
          </w:p>
          <w:p w:rsidR="003D2AA5" w:rsidRPr="00687AD0" w:rsidRDefault="003D2AA5" w:rsidP="003D2AA5">
            <w:pPr>
              <w:widowControl w:val="0"/>
              <w:autoSpaceDE w:val="0"/>
              <w:autoSpaceDN w:val="0"/>
              <w:adjustRightInd w:val="0"/>
              <w:jc w:val="center"/>
            </w:pPr>
            <w:r w:rsidRPr="00687AD0">
              <w:t>-250</w:t>
            </w:r>
          </w:p>
        </w:tc>
        <w:tc>
          <w:tcPr>
            <w:tcW w:w="545"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546"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546"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546"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546"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593"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80-</w:t>
            </w:r>
          </w:p>
          <w:p w:rsidR="003D2AA5" w:rsidRPr="00687AD0" w:rsidRDefault="003D2AA5" w:rsidP="003D2AA5">
            <w:pPr>
              <w:widowControl w:val="0"/>
              <w:autoSpaceDE w:val="0"/>
              <w:autoSpaceDN w:val="0"/>
              <w:adjustRightInd w:val="0"/>
              <w:jc w:val="center"/>
            </w:pPr>
            <w:r w:rsidRPr="00687AD0">
              <w:t>-40</w:t>
            </w:r>
          </w:p>
        </w:tc>
        <w:tc>
          <w:tcPr>
            <w:tcW w:w="846"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3.06-</w:t>
            </w:r>
          </w:p>
          <w:p w:rsidR="003D2AA5" w:rsidRPr="00687AD0" w:rsidRDefault="003D2AA5" w:rsidP="003D2AA5">
            <w:pPr>
              <w:widowControl w:val="0"/>
              <w:autoSpaceDE w:val="0"/>
              <w:autoSpaceDN w:val="0"/>
              <w:adjustRightInd w:val="0"/>
              <w:jc w:val="center"/>
            </w:pPr>
            <w:r w:rsidRPr="00687AD0">
              <w:t>5.600</w:t>
            </w:r>
          </w:p>
        </w:tc>
        <w:tc>
          <w:tcPr>
            <w:tcW w:w="94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1.610-</w:t>
            </w:r>
          </w:p>
          <w:p w:rsidR="003D2AA5" w:rsidRPr="00687AD0" w:rsidRDefault="003D2AA5" w:rsidP="003D2AA5">
            <w:pPr>
              <w:widowControl w:val="0"/>
              <w:autoSpaceDE w:val="0"/>
              <w:autoSpaceDN w:val="0"/>
              <w:adjustRightInd w:val="0"/>
              <w:jc w:val="center"/>
            </w:pPr>
            <w:r w:rsidRPr="00687AD0">
              <w:t>-2.10</w:t>
            </w:r>
          </w:p>
        </w:tc>
        <w:tc>
          <w:tcPr>
            <w:tcW w:w="73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200-</w:t>
            </w:r>
          </w:p>
          <w:p w:rsidR="003D2AA5" w:rsidRPr="00687AD0" w:rsidRDefault="003D2AA5" w:rsidP="003D2AA5">
            <w:pPr>
              <w:widowControl w:val="0"/>
              <w:autoSpaceDE w:val="0"/>
              <w:autoSpaceDN w:val="0"/>
              <w:adjustRightInd w:val="0"/>
              <w:jc w:val="center"/>
            </w:pPr>
            <w:r w:rsidRPr="00687AD0">
              <w:t>-600</w:t>
            </w:r>
          </w:p>
        </w:tc>
        <w:tc>
          <w:tcPr>
            <w:tcW w:w="613"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c>
          <w:tcPr>
            <w:tcW w:w="57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w:t>
            </w:r>
          </w:p>
        </w:tc>
      </w:tr>
      <w:tr w:rsidR="003D2AA5" w:rsidRPr="00687AD0" w:rsidTr="003D2AA5">
        <w:tc>
          <w:tcPr>
            <w:tcW w:w="1485"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pPr>
            <w:r w:rsidRPr="00687AD0">
              <w:t>--8-тыс.</w:t>
            </w:r>
          </w:p>
          <w:p w:rsidR="003D2AA5" w:rsidRPr="00687AD0" w:rsidRDefault="003D2AA5" w:rsidP="003D2AA5">
            <w:pPr>
              <w:widowControl w:val="0"/>
              <w:autoSpaceDE w:val="0"/>
              <w:autoSpaceDN w:val="0"/>
              <w:adjustRightInd w:val="0"/>
              <w:jc w:val="center"/>
            </w:pPr>
          </w:p>
        </w:tc>
        <w:tc>
          <w:tcPr>
            <w:tcW w:w="59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lastRenderedPageBreak/>
              <w:t>0-</w:t>
            </w:r>
            <w:r w:rsidRPr="00687AD0">
              <w:lastRenderedPageBreak/>
              <w:t>1%</w:t>
            </w:r>
          </w:p>
        </w:tc>
        <w:tc>
          <w:tcPr>
            <w:tcW w:w="73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lastRenderedPageBreak/>
              <w:t>2-1%</w:t>
            </w:r>
          </w:p>
        </w:tc>
        <w:tc>
          <w:tcPr>
            <w:tcW w:w="545"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546"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546"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546"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546"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593"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3-</w:t>
            </w:r>
            <w:r w:rsidRPr="00687AD0">
              <w:lastRenderedPageBreak/>
              <w:t>6%</w:t>
            </w:r>
          </w:p>
        </w:tc>
        <w:tc>
          <w:tcPr>
            <w:tcW w:w="846"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lastRenderedPageBreak/>
              <w:t>51-</w:t>
            </w:r>
            <w:r w:rsidRPr="00687AD0">
              <w:lastRenderedPageBreak/>
              <w:t>67%</w:t>
            </w:r>
          </w:p>
        </w:tc>
        <w:tc>
          <w:tcPr>
            <w:tcW w:w="94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lastRenderedPageBreak/>
              <w:t>23-42%</w:t>
            </w:r>
          </w:p>
        </w:tc>
        <w:tc>
          <w:tcPr>
            <w:tcW w:w="73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r w:rsidRPr="00687AD0">
              <w:t>4-8%</w:t>
            </w:r>
          </w:p>
        </w:tc>
        <w:tc>
          <w:tcPr>
            <w:tcW w:w="613"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57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r>
      <w:tr w:rsidR="003D2AA5" w:rsidRPr="00687AD0" w:rsidTr="003D2AA5">
        <w:tc>
          <w:tcPr>
            <w:tcW w:w="1485"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jc w:val="center"/>
              <w:rPr>
                <w:i/>
                <w:color w:val="0000FF"/>
              </w:rPr>
            </w:pPr>
            <w:r w:rsidRPr="00687AD0">
              <w:rPr>
                <w:i/>
                <w:color w:val="0000FF"/>
              </w:rPr>
              <w:lastRenderedPageBreak/>
              <w:t>6,5</w:t>
            </w:r>
          </w:p>
          <w:p w:rsidR="003D2AA5" w:rsidRPr="00687AD0" w:rsidRDefault="003D2AA5" w:rsidP="003D2AA5">
            <w:pPr>
              <w:widowControl w:val="0"/>
              <w:autoSpaceDE w:val="0"/>
              <w:autoSpaceDN w:val="0"/>
              <w:adjustRightInd w:val="0"/>
              <w:jc w:val="center"/>
              <w:rPr>
                <w:i/>
                <w:color w:val="0000FF"/>
              </w:rPr>
            </w:pPr>
          </w:p>
        </w:tc>
        <w:tc>
          <w:tcPr>
            <w:tcW w:w="592"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73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2</w:t>
            </w:r>
          </w:p>
        </w:tc>
        <w:tc>
          <w:tcPr>
            <w:tcW w:w="545"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546"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546"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546"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546"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p>
        </w:tc>
        <w:tc>
          <w:tcPr>
            <w:tcW w:w="593"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3</w:t>
            </w:r>
          </w:p>
        </w:tc>
        <w:tc>
          <w:tcPr>
            <w:tcW w:w="846"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63</w:t>
            </w:r>
          </w:p>
        </w:tc>
        <w:tc>
          <w:tcPr>
            <w:tcW w:w="94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22</w:t>
            </w:r>
          </w:p>
        </w:tc>
        <w:tc>
          <w:tcPr>
            <w:tcW w:w="73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rPr>
                <w:i/>
                <w:color w:val="0000FF"/>
              </w:rPr>
            </w:pPr>
            <w:r w:rsidRPr="00687AD0">
              <w:rPr>
                <w:i/>
                <w:color w:val="0000FF"/>
              </w:rPr>
              <w:t>10</w:t>
            </w:r>
          </w:p>
        </w:tc>
        <w:tc>
          <w:tcPr>
            <w:tcW w:w="613"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c>
          <w:tcPr>
            <w:tcW w:w="570" w:type="dxa"/>
            <w:tcBorders>
              <w:top w:val="single" w:sz="4" w:space="0" w:color="auto"/>
              <w:left w:val="single" w:sz="4" w:space="0" w:color="auto"/>
              <w:bottom w:val="single" w:sz="4" w:space="0" w:color="auto"/>
              <w:right w:val="single" w:sz="4" w:space="0" w:color="auto"/>
            </w:tcBorders>
            <w:vAlign w:val="center"/>
          </w:tcPr>
          <w:p w:rsidR="003D2AA5" w:rsidRPr="00687AD0" w:rsidRDefault="003D2AA5" w:rsidP="003D2AA5">
            <w:pPr>
              <w:widowControl w:val="0"/>
              <w:autoSpaceDE w:val="0"/>
              <w:autoSpaceDN w:val="0"/>
              <w:adjustRightInd w:val="0"/>
              <w:jc w:val="center"/>
            </w:pPr>
          </w:p>
        </w:tc>
      </w:tr>
    </w:tbl>
    <w:p w:rsidR="003D2AA5" w:rsidRPr="00687AD0" w:rsidRDefault="003D2AA5" w:rsidP="003D2AA5">
      <w:r w:rsidRPr="00687AD0">
        <w:t xml:space="preserve">Дегеноративные изменения нейтрофилов  </w:t>
      </w:r>
    </w:p>
    <w:p w:rsidR="003D2AA5" w:rsidRPr="00687AD0" w:rsidRDefault="003D2AA5" w:rsidP="003D2AA5">
      <w:r w:rsidRPr="00687AD0">
        <w:t>Анизоцитоз   _++_____пойкилоцитоз  _++</w:t>
      </w:r>
    </w:p>
    <w:p w:rsidR="003D2AA5" w:rsidRPr="00687AD0" w:rsidRDefault="003D2AA5" w:rsidP="003D2AA5">
      <w:r w:rsidRPr="00687AD0">
        <w:t>Полихромазия  ___++_______  Нормобласты  ______ Длит. кровотечения________________</w:t>
      </w:r>
    </w:p>
    <w:p w:rsidR="003D2AA5" w:rsidRPr="00687AD0" w:rsidRDefault="003D2AA5" w:rsidP="003D2AA5">
      <w:r w:rsidRPr="00687AD0">
        <w:t>СОЭ  __</w:t>
      </w:r>
      <w:r w:rsidRPr="00687AD0">
        <w:rPr>
          <w:color w:val="0000FF"/>
        </w:rPr>
        <w:t>_30</w:t>
      </w:r>
      <w:r w:rsidRPr="00687AD0">
        <w:t>_  мм. час. Свертываемость крови: начало  _______ конец _____</w:t>
      </w:r>
    </w:p>
    <w:p w:rsidR="003D2AA5" w:rsidRPr="00687AD0" w:rsidRDefault="003D2AA5" w:rsidP="003D2AA5">
      <w:pPr>
        <w:ind w:left="360"/>
        <w:rPr>
          <w:color w:val="333333"/>
        </w:rPr>
      </w:pPr>
      <w:r w:rsidRPr="00687AD0">
        <w:t>Резистентность эритроцитов: мак. __________________ мин.</w:t>
      </w:r>
      <w:r w:rsidRPr="00687AD0">
        <w:rPr>
          <w:b/>
          <w:color w:val="000000"/>
        </w:rPr>
        <w:t xml:space="preserve"> </w:t>
      </w:r>
    </w:p>
    <w:p w:rsidR="003D2AA5" w:rsidRPr="00297A63" w:rsidRDefault="003D2AA5" w:rsidP="00082AD0">
      <w:pPr>
        <w:ind w:firstLine="360"/>
        <w:jc w:val="both"/>
        <w:rPr>
          <w:color w:val="000000"/>
          <w:sz w:val="28"/>
          <w:szCs w:val="28"/>
        </w:rPr>
      </w:pPr>
      <w:r w:rsidRPr="00297A63">
        <w:rPr>
          <w:color w:val="000000"/>
          <w:sz w:val="28"/>
          <w:szCs w:val="28"/>
        </w:rPr>
        <w:t>1. О каком заболевании необходимо подумать?</w:t>
      </w:r>
    </w:p>
    <w:p w:rsidR="003D2AA5" w:rsidRPr="00297A63" w:rsidRDefault="003D2AA5" w:rsidP="00082AD0">
      <w:pPr>
        <w:ind w:firstLine="360"/>
        <w:jc w:val="both"/>
        <w:rPr>
          <w:bCs/>
          <w:sz w:val="28"/>
          <w:szCs w:val="28"/>
        </w:rPr>
      </w:pPr>
      <w:r w:rsidRPr="00297A63">
        <w:rPr>
          <w:bCs/>
          <w:sz w:val="28"/>
          <w:szCs w:val="28"/>
        </w:rPr>
        <w:t>2. Чем объяснить некоторую желтушность кожных покровов?</w:t>
      </w:r>
    </w:p>
    <w:p w:rsidR="003D2AA5" w:rsidRPr="00297A63" w:rsidRDefault="003D2AA5" w:rsidP="00082AD0">
      <w:pPr>
        <w:jc w:val="both"/>
        <w:rPr>
          <w:bCs/>
          <w:sz w:val="28"/>
          <w:szCs w:val="28"/>
        </w:rPr>
      </w:pPr>
      <w:r>
        <w:rPr>
          <w:bCs/>
          <w:sz w:val="28"/>
          <w:szCs w:val="28"/>
        </w:rPr>
        <w:t xml:space="preserve">     </w:t>
      </w:r>
      <w:r w:rsidRPr="00297A63">
        <w:rPr>
          <w:bCs/>
          <w:sz w:val="28"/>
          <w:szCs w:val="28"/>
        </w:rPr>
        <w:t>3. Как называется анемия с нормальным цветовым показателем?</w:t>
      </w:r>
    </w:p>
    <w:p w:rsidR="003D2AA5" w:rsidRPr="00297A63" w:rsidRDefault="003D2AA5" w:rsidP="00082AD0">
      <w:pPr>
        <w:ind w:firstLine="283"/>
        <w:jc w:val="both"/>
        <w:rPr>
          <w:bCs/>
          <w:sz w:val="28"/>
          <w:szCs w:val="28"/>
        </w:rPr>
      </w:pPr>
      <w:r w:rsidRPr="00297A63">
        <w:rPr>
          <w:bCs/>
          <w:sz w:val="28"/>
          <w:szCs w:val="28"/>
        </w:rPr>
        <w:t>4. Какой уровень ретикулоцитов характерен для данной патологии?</w:t>
      </w:r>
    </w:p>
    <w:p w:rsidR="003D2AA5" w:rsidRPr="00297A63" w:rsidRDefault="003D2AA5" w:rsidP="00082AD0">
      <w:pPr>
        <w:ind w:firstLine="283"/>
        <w:jc w:val="both"/>
        <w:rPr>
          <w:bCs/>
          <w:sz w:val="28"/>
          <w:szCs w:val="28"/>
        </w:rPr>
      </w:pPr>
      <w:r w:rsidRPr="00297A63">
        <w:rPr>
          <w:bCs/>
          <w:sz w:val="28"/>
          <w:szCs w:val="28"/>
        </w:rPr>
        <w:t>5. Какое исследование необходимо провести для подтверждения диагноза?</w:t>
      </w:r>
    </w:p>
    <w:p w:rsidR="003D2AA5" w:rsidRPr="00297A63" w:rsidRDefault="003D2AA5" w:rsidP="00082AD0">
      <w:pPr>
        <w:pStyle w:val="ad"/>
        <w:jc w:val="both"/>
        <w:rPr>
          <w:b/>
          <w:sz w:val="28"/>
          <w:szCs w:val="28"/>
        </w:rPr>
      </w:pPr>
    </w:p>
    <w:p w:rsidR="003D2AA5" w:rsidRDefault="003D2AA5" w:rsidP="00082AD0">
      <w:pPr>
        <w:pStyle w:val="ad"/>
        <w:jc w:val="both"/>
        <w:rPr>
          <w:b/>
          <w:sz w:val="28"/>
          <w:szCs w:val="28"/>
        </w:rPr>
      </w:pPr>
      <w:r>
        <w:rPr>
          <w:b/>
          <w:sz w:val="28"/>
          <w:szCs w:val="28"/>
        </w:rPr>
        <w:t xml:space="preserve">7.Темы </w:t>
      </w:r>
      <w:r w:rsidRPr="00297A63">
        <w:rPr>
          <w:b/>
          <w:sz w:val="28"/>
          <w:szCs w:val="28"/>
        </w:rPr>
        <w:t xml:space="preserve"> УИРС</w:t>
      </w:r>
      <w:r>
        <w:rPr>
          <w:b/>
          <w:sz w:val="28"/>
          <w:szCs w:val="28"/>
        </w:rPr>
        <w:t>:</w:t>
      </w:r>
    </w:p>
    <w:p w:rsidR="003D2AA5" w:rsidRDefault="003D2AA5" w:rsidP="00082AD0">
      <w:pPr>
        <w:pStyle w:val="ad"/>
        <w:ind w:left="360" w:firstLine="0"/>
        <w:jc w:val="both"/>
        <w:rPr>
          <w:sz w:val="28"/>
          <w:szCs w:val="28"/>
        </w:rPr>
      </w:pPr>
      <w:r>
        <w:rPr>
          <w:sz w:val="28"/>
          <w:szCs w:val="28"/>
        </w:rPr>
        <w:t>«Бластный криз»</w:t>
      </w:r>
    </w:p>
    <w:p w:rsidR="003D2AA5" w:rsidRPr="00297A63" w:rsidRDefault="003D2AA5" w:rsidP="00082AD0">
      <w:pPr>
        <w:pStyle w:val="ad"/>
        <w:ind w:left="360" w:firstLine="0"/>
        <w:jc w:val="both"/>
        <w:rPr>
          <w:sz w:val="28"/>
          <w:szCs w:val="28"/>
        </w:rPr>
      </w:pPr>
      <w:r>
        <w:rPr>
          <w:sz w:val="28"/>
          <w:szCs w:val="28"/>
        </w:rPr>
        <w:t xml:space="preserve">«Факторы риска заболеваний системы крови» </w:t>
      </w:r>
    </w:p>
    <w:p w:rsidR="003D2AA5" w:rsidRDefault="003D2AA5" w:rsidP="003D2AA5">
      <w:pPr>
        <w:pStyle w:val="ad"/>
        <w:rPr>
          <w:b/>
          <w:sz w:val="28"/>
          <w:szCs w:val="28"/>
        </w:rPr>
      </w:pPr>
    </w:p>
    <w:p w:rsidR="003D2AA5" w:rsidRDefault="00AF6D9E" w:rsidP="00AF6D9E">
      <w:pPr>
        <w:pStyle w:val="ad"/>
        <w:ind w:left="142" w:firstLine="0"/>
        <w:rPr>
          <w:sz w:val="28"/>
          <w:szCs w:val="28"/>
        </w:rPr>
      </w:pPr>
      <w:r>
        <w:rPr>
          <w:b/>
          <w:sz w:val="28"/>
          <w:szCs w:val="28"/>
        </w:rPr>
        <w:t>8.</w:t>
      </w:r>
      <w:r w:rsidR="003D2AA5" w:rsidRPr="00297A63">
        <w:rPr>
          <w:b/>
          <w:sz w:val="28"/>
          <w:szCs w:val="28"/>
        </w:rPr>
        <w:t>Рекомендованная литература по теме занятия</w:t>
      </w:r>
      <w:r w:rsidR="003D2AA5" w:rsidRPr="00297A63">
        <w:rPr>
          <w:sz w:val="28"/>
          <w:szCs w:val="28"/>
        </w:rPr>
        <w:t>:</w:t>
      </w:r>
    </w:p>
    <w:tbl>
      <w:tblPr>
        <w:tblStyle w:val="a8"/>
        <w:tblW w:w="0" w:type="auto"/>
        <w:tblLayout w:type="fixed"/>
        <w:tblLook w:val="04A0"/>
      </w:tblPr>
      <w:tblGrid>
        <w:gridCol w:w="675"/>
        <w:gridCol w:w="5103"/>
        <w:gridCol w:w="2361"/>
        <w:gridCol w:w="1432"/>
      </w:tblGrid>
      <w:tr w:rsidR="00AF6D9E" w:rsidRP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sz w:val="28"/>
                <w:szCs w:val="28"/>
              </w:rPr>
              <w:t>№ п/п</w:t>
            </w:r>
          </w:p>
        </w:tc>
        <w:tc>
          <w:tcPr>
            <w:tcW w:w="5103"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jc w:val="center"/>
              <w:rPr>
                <w:sz w:val="28"/>
                <w:szCs w:val="28"/>
                <w:lang w:eastAsia="en-US"/>
              </w:rPr>
            </w:pPr>
            <w:r w:rsidRPr="00AF6D9E">
              <w:rPr>
                <w:bCs/>
                <w:sz w:val="28"/>
                <w:szCs w:val="28"/>
              </w:rPr>
              <w:t>Наименование, вид издания</w:t>
            </w:r>
          </w:p>
        </w:tc>
        <w:tc>
          <w:tcPr>
            <w:tcW w:w="2361"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bCs/>
                <w:sz w:val="28"/>
                <w:szCs w:val="28"/>
              </w:rPr>
              <w:t>Автор(-ы),</w:t>
            </w:r>
            <w:r w:rsidRPr="00AF6D9E">
              <w:rPr>
                <w:bCs/>
                <w:sz w:val="28"/>
                <w:szCs w:val="28"/>
              </w:rPr>
              <w:br/>
              <w:t>составитель(-и),</w:t>
            </w:r>
            <w:r w:rsidRPr="00AF6D9E">
              <w:rPr>
                <w:bCs/>
                <w:sz w:val="28"/>
                <w:szCs w:val="28"/>
              </w:rPr>
              <w:br/>
              <w:t>редактор(-ы)</w:t>
            </w:r>
          </w:p>
        </w:tc>
        <w:tc>
          <w:tcPr>
            <w:tcW w:w="1432"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2"/>
                <w:lang w:eastAsia="en-US"/>
              </w:rPr>
            </w:pPr>
            <w:r w:rsidRPr="00AF6D9E">
              <w:rPr>
                <w:bCs/>
                <w:sz w:val="28"/>
                <w:szCs w:val="18"/>
              </w:rPr>
              <w:t>Место издания, издательство, год</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bCs/>
                <w:sz w:val="28"/>
                <w:szCs w:val="28"/>
              </w:rPr>
            </w:pPr>
            <w:r>
              <w:rPr>
                <w:b/>
                <w:bCs/>
                <w:sz w:val="28"/>
                <w:szCs w:val="28"/>
              </w:rPr>
              <w:t>Основная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rPr>
            </w:pPr>
            <w:hyperlink r:id="rId161" w:tgtFrame="_blank" w:history="1">
              <w:r w:rsidR="00AF6D9E">
                <w:rPr>
                  <w:rStyle w:val="af5"/>
                  <w:color w:val="auto"/>
                  <w:sz w:val="28"/>
                  <w:szCs w:val="28"/>
                </w:rPr>
                <w:t>Пропедевтика внутренних болезней</w:t>
              </w:r>
            </w:hyperlink>
            <w:r w:rsidR="00AF6D9E">
              <w:rPr>
                <w:sz w:val="28"/>
                <w:szCs w:val="28"/>
              </w:rPr>
              <w:t xml:space="preserve"> : учеб.для мед. вузов</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rPr>
            </w:pPr>
            <w:r>
              <w:rPr>
                <w:sz w:val="28"/>
                <w:szCs w:val="28"/>
              </w:rPr>
              <w:t>Н. А. Мухин, В. С. Моисеев</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18"/>
              </w:rPr>
            </w:pPr>
            <w:r>
              <w:rPr>
                <w:sz w:val="28"/>
                <w:szCs w:val="18"/>
              </w:rPr>
              <w:t>М. : ГЭОТАР-Медиа, 2009.</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sz w:val="28"/>
                <w:szCs w:val="28"/>
              </w:rPr>
            </w:pPr>
            <w:r>
              <w:rPr>
                <w:b/>
                <w:sz w:val="28"/>
                <w:szCs w:val="28"/>
              </w:rPr>
              <w:t>Дополнительная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62"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2.</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63"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Ч.1.</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3.</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64" w:tgtFrame="_blank" w:history="1">
              <w:r w:rsidR="00AF6D9E">
                <w:rPr>
                  <w:rStyle w:val="af5"/>
                  <w:color w:val="auto"/>
                  <w:sz w:val="28"/>
                  <w:szCs w:val="28"/>
                </w:rPr>
                <w:t>Практикум по пропедевтике внутренних болезней</w:t>
              </w:r>
            </w:hyperlink>
            <w:r w:rsidR="00AF6D9E">
              <w:rPr>
                <w:sz w:val="28"/>
                <w:szCs w:val="28"/>
              </w:rPr>
              <w:t xml:space="preserve"> : учеб.пособие</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ред. Ж. Д. Кобалава, В. С. Моисеев</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М. : ГЭОТАР-Медиа, 2008.</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4.</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65"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внеаудиторной работе для студентов 3 курса по спец. 060101- </w:t>
            </w:r>
            <w:r w:rsidR="00AF6D9E">
              <w:rPr>
                <w:sz w:val="28"/>
                <w:szCs w:val="28"/>
              </w:rPr>
              <w:lastRenderedPageBreak/>
              <w:t>Лечебное дело, 060103- Педиатрия</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lastRenderedPageBreak/>
              <w:t xml:space="preserve">сост. Л. С. Поликарпов, Н. А. Балашова, А. </w:t>
            </w:r>
            <w:r>
              <w:rPr>
                <w:sz w:val="28"/>
                <w:szCs w:val="28"/>
              </w:rPr>
              <w:lastRenderedPageBreak/>
              <w:t>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lastRenderedPageBreak/>
              <w:t>Красноярск :КрасГМ</w:t>
            </w:r>
            <w:r>
              <w:rPr>
                <w:sz w:val="28"/>
                <w:szCs w:val="18"/>
              </w:rPr>
              <w:lastRenderedPageBreak/>
              <w:t>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lastRenderedPageBreak/>
              <w:t>5.</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66"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6.</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67"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bl>
    <w:p w:rsidR="003D2AA5" w:rsidRDefault="003D2AA5" w:rsidP="003D2AA5">
      <w:pPr>
        <w:rPr>
          <w:rFonts w:ascii="Calibri" w:hAnsi="Calibri"/>
          <w:sz w:val="22"/>
          <w:szCs w:val="22"/>
          <w:lang w:eastAsia="en-US"/>
        </w:rPr>
      </w:pPr>
    </w:p>
    <w:p w:rsidR="003D2AA5" w:rsidRDefault="003D2AA5" w:rsidP="003D2AA5">
      <w:pPr>
        <w:pStyle w:val="a9"/>
        <w:rPr>
          <w:b/>
        </w:rPr>
      </w:pPr>
    </w:p>
    <w:p w:rsidR="003D2AA5" w:rsidRDefault="003D2AA5" w:rsidP="003D2AA5">
      <w:pPr>
        <w:pStyle w:val="a9"/>
        <w:rPr>
          <w:b/>
        </w:rPr>
      </w:pPr>
    </w:p>
    <w:p w:rsidR="003D2AA5" w:rsidRPr="00D72158" w:rsidRDefault="003D2AA5" w:rsidP="003D2AA5">
      <w:pPr>
        <w:widowControl w:val="0"/>
        <w:autoSpaceDE w:val="0"/>
        <w:autoSpaceDN w:val="0"/>
        <w:adjustRightInd w:val="0"/>
        <w:jc w:val="both"/>
        <w:rPr>
          <w:rFonts w:cs="Times New Roman CYR"/>
          <w:b/>
          <w:bCs/>
          <w:sz w:val="28"/>
          <w:szCs w:val="28"/>
        </w:rPr>
      </w:pPr>
      <w:r w:rsidRPr="00D72158">
        <w:rPr>
          <w:rFonts w:cs="Times New Roman CYR"/>
          <w:b/>
          <w:bCs/>
          <w:sz w:val="28"/>
          <w:szCs w:val="28"/>
        </w:rPr>
        <w:t xml:space="preserve">1. </w:t>
      </w:r>
      <w:r w:rsidR="005B2717">
        <w:rPr>
          <w:rFonts w:cs="Times New Roman CYR"/>
          <w:b/>
          <w:bCs/>
          <w:sz w:val="28"/>
          <w:szCs w:val="28"/>
        </w:rPr>
        <w:t>Занятие № 21</w:t>
      </w:r>
      <w:r w:rsidRPr="00D72158">
        <w:rPr>
          <w:rFonts w:cs="Times New Roman CYR"/>
          <w:b/>
          <w:bCs/>
          <w:sz w:val="28"/>
          <w:szCs w:val="28"/>
        </w:rPr>
        <w:t>.</w:t>
      </w:r>
    </w:p>
    <w:p w:rsidR="003D2AA5" w:rsidRPr="00D72158" w:rsidRDefault="003D2AA5" w:rsidP="003D2AA5">
      <w:pPr>
        <w:widowControl w:val="0"/>
        <w:autoSpaceDE w:val="0"/>
        <w:autoSpaceDN w:val="0"/>
        <w:adjustRightInd w:val="0"/>
        <w:jc w:val="both"/>
        <w:rPr>
          <w:rFonts w:cs="Times New Roman CYR"/>
          <w:sz w:val="28"/>
          <w:szCs w:val="28"/>
        </w:rPr>
      </w:pPr>
      <w:r w:rsidRPr="00D72158">
        <w:rPr>
          <w:rFonts w:cs="Times New Roman CYR"/>
          <w:b/>
          <w:bCs/>
          <w:sz w:val="28"/>
          <w:szCs w:val="28"/>
        </w:rPr>
        <w:t xml:space="preserve">Тема: </w:t>
      </w:r>
      <w:r w:rsidRPr="00D72158">
        <w:rPr>
          <w:rFonts w:cs="Times New Roman CYR"/>
          <w:sz w:val="28"/>
          <w:szCs w:val="28"/>
        </w:rPr>
        <w:t>«</w:t>
      </w:r>
      <w:r w:rsidRPr="00E30A18">
        <w:rPr>
          <w:b/>
          <w:bCs/>
          <w:sz w:val="28"/>
          <w:szCs w:val="28"/>
        </w:rPr>
        <w:t xml:space="preserve">Симптоматология </w:t>
      </w:r>
      <w:r>
        <w:rPr>
          <w:b/>
          <w:bCs/>
          <w:sz w:val="28"/>
          <w:szCs w:val="28"/>
        </w:rPr>
        <w:t xml:space="preserve">бронхитов, бронхиальной астмы, </w:t>
      </w:r>
      <w:r w:rsidRPr="00E30A18">
        <w:rPr>
          <w:b/>
          <w:bCs/>
          <w:sz w:val="28"/>
          <w:szCs w:val="28"/>
        </w:rPr>
        <w:t>бронхопневмонии, крупозной пневмонии, бронхоэктатической болезни</w:t>
      </w:r>
      <w:r>
        <w:rPr>
          <w:b/>
          <w:bCs/>
          <w:sz w:val="28"/>
          <w:szCs w:val="28"/>
        </w:rPr>
        <w:t>, эмфиземы легких. Симптоматология нагноительных заболеваний легких</w:t>
      </w:r>
      <w:r w:rsidR="005B2717">
        <w:rPr>
          <w:b/>
          <w:bCs/>
          <w:sz w:val="28"/>
          <w:szCs w:val="28"/>
        </w:rPr>
        <w:t xml:space="preserve"> (абсцесс, гангрена)</w:t>
      </w:r>
      <w:r>
        <w:rPr>
          <w:b/>
          <w:bCs/>
          <w:sz w:val="28"/>
          <w:szCs w:val="28"/>
        </w:rPr>
        <w:t>. Пневмоторакс</w:t>
      </w:r>
      <w:r w:rsidRPr="00D72158">
        <w:rPr>
          <w:sz w:val="28"/>
          <w:szCs w:val="28"/>
        </w:rPr>
        <w:t xml:space="preserve">». </w:t>
      </w:r>
    </w:p>
    <w:p w:rsidR="003D2AA5" w:rsidRPr="00D72158" w:rsidRDefault="003D2AA5" w:rsidP="003D2AA5">
      <w:pPr>
        <w:rPr>
          <w:sz w:val="28"/>
          <w:szCs w:val="28"/>
        </w:rPr>
      </w:pPr>
      <w:r w:rsidRPr="00D72158">
        <w:rPr>
          <w:b/>
          <w:sz w:val="28"/>
          <w:szCs w:val="28"/>
        </w:rPr>
        <w:t xml:space="preserve">2. Форма организации занятия: </w:t>
      </w:r>
      <w:r w:rsidRPr="00D72158">
        <w:rPr>
          <w:sz w:val="28"/>
          <w:szCs w:val="28"/>
        </w:rPr>
        <w:t>клиническое практическое занятие</w:t>
      </w:r>
    </w:p>
    <w:p w:rsidR="003D2AA5" w:rsidRPr="00D72158" w:rsidRDefault="003D2AA5" w:rsidP="003D2AA5">
      <w:pPr>
        <w:widowControl w:val="0"/>
        <w:autoSpaceDE w:val="0"/>
        <w:autoSpaceDN w:val="0"/>
        <w:adjustRightInd w:val="0"/>
        <w:ind w:right="355"/>
        <w:jc w:val="both"/>
        <w:rPr>
          <w:rFonts w:cs="Times New Roman CYR"/>
          <w:sz w:val="28"/>
          <w:szCs w:val="28"/>
        </w:rPr>
      </w:pPr>
      <w:r w:rsidRPr="00D72158">
        <w:rPr>
          <w:b/>
          <w:bCs/>
          <w:sz w:val="28"/>
          <w:szCs w:val="28"/>
        </w:rPr>
        <w:t>3.</w:t>
      </w:r>
      <w:r w:rsidRPr="00D72158">
        <w:rPr>
          <w:sz w:val="28"/>
          <w:szCs w:val="28"/>
        </w:rPr>
        <w:t xml:space="preserve"> </w:t>
      </w:r>
      <w:r w:rsidRPr="00D72158">
        <w:rPr>
          <w:b/>
          <w:bCs/>
          <w:sz w:val="28"/>
          <w:szCs w:val="28"/>
        </w:rPr>
        <w:t>Значение изучения темы</w:t>
      </w:r>
      <w:r w:rsidRPr="00D72158">
        <w:rPr>
          <w:sz w:val="28"/>
          <w:szCs w:val="28"/>
        </w:rPr>
        <w:t>:</w:t>
      </w:r>
      <w:r w:rsidRPr="00D72158">
        <w:rPr>
          <w:rFonts w:cs="Times New Roman CYR"/>
          <w:sz w:val="28"/>
          <w:szCs w:val="28"/>
        </w:rPr>
        <w:t xml:space="preserve"> За последние десятилетия во всем мире с высокими темпами индустриализации, высоким содержанием в атмосфере поллютантов, отмечается рост числа больных бронхолегочной патологией, в частности высокая заболеваемость пневмонией. Среди больных бронхоэктазиями преобладают мужчины, составляют около 60-65 %. Обычно заболевание распознается в возрасте от 5 до 25 лет, однако установить время начала заболевания бывает затруднительно, поскольку первые обострения процесса рассматриваются зачастую как «простуда». </w:t>
      </w:r>
    </w:p>
    <w:p w:rsidR="003D2AA5" w:rsidRPr="00D72158" w:rsidRDefault="003D2AA5" w:rsidP="003D2AA5">
      <w:pPr>
        <w:widowControl w:val="0"/>
        <w:autoSpaceDE w:val="0"/>
        <w:autoSpaceDN w:val="0"/>
        <w:adjustRightInd w:val="0"/>
        <w:jc w:val="both"/>
        <w:rPr>
          <w:rFonts w:cs="Times New Roman CYR"/>
          <w:b/>
          <w:bCs/>
          <w:sz w:val="28"/>
          <w:szCs w:val="28"/>
        </w:rPr>
      </w:pPr>
      <w:r w:rsidRPr="00D72158">
        <w:rPr>
          <w:rFonts w:cs="Times New Roman CYR"/>
          <w:b/>
          <w:bCs/>
          <w:sz w:val="28"/>
          <w:szCs w:val="28"/>
        </w:rPr>
        <w:t>4. Цели обучения:</w:t>
      </w:r>
    </w:p>
    <w:p w:rsidR="003D2AA5" w:rsidRDefault="003D2AA5" w:rsidP="003D2AA5">
      <w:pPr>
        <w:widowControl w:val="0"/>
        <w:autoSpaceDE w:val="0"/>
        <w:autoSpaceDN w:val="0"/>
        <w:adjustRightInd w:val="0"/>
        <w:jc w:val="both"/>
        <w:rPr>
          <w:sz w:val="28"/>
          <w:szCs w:val="28"/>
        </w:rPr>
      </w:pPr>
      <w:r w:rsidRPr="00D72158">
        <w:rPr>
          <w:rFonts w:cs="Times New Roman CYR"/>
          <w:sz w:val="28"/>
          <w:szCs w:val="28"/>
        </w:rPr>
        <w:t>- о</w:t>
      </w:r>
      <w:r w:rsidRPr="00D72158">
        <w:rPr>
          <w:rFonts w:cs="Times New Roman CYR"/>
          <w:b/>
          <w:bCs/>
          <w:color w:val="000000"/>
          <w:sz w:val="28"/>
          <w:szCs w:val="28"/>
        </w:rPr>
        <w:t>бщая цель:</w:t>
      </w:r>
      <w:r w:rsidRPr="00D72158">
        <w:rPr>
          <w:rFonts w:cs="Times New Roman CYR"/>
          <w:bCs/>
          <w:sz w:val="28"/>
          <w:szCs w:val="28"/>
        </w:rPr>
        <w:t xml:space="preserve"> (обучающийся должен обладать </w:t>
      </w:r>
      <w:r w:rsidRPr="00D72158">
        <w:rPr>
          <w:sz w:val="28"/>
          <w:szCs w:val="28"/>
        </w:rPr>
        <w:t xml:space="preserve"> </w:t>
      </w:r>
      <w:r w:rsidRPr="00D72158">
        <w:rPr>
          <w:b/>
          <w:sz w:val="28"/>
          <w:szCs w:val="28"/>
        </w:rPr>
        <w:t>общекультурными компетенциями</w:t>
      </w:r>
      <w:r w:rsidRPr="00D72158">
        <w:rPr>
          <w:sz w:val="28"/>
          <w:szCs w:val="28"/>
        </w:rPr>
        <w:t xml:space="preserve"> (ОК):</w:t>
      </w:r>
    </w:p>
    <w:p w:rsidR="005B2717" w:rsidRPr="005B2717" w:rsidRDefault="005B2717"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5B2717" w:rsidRPr="005B2717" w:rsidRDefault="005B2717"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к логическому и аргументированному анализу, к публичной речи, ведению дискуссии и полемики, к редактированию текстов профессионального содержания, к осуществлению воспитательной и педагогической деятельности, к сотрудничеству и разрешению конфликтов, к толерантности (ОК-5);</w:t>
      </w:r>
    </w:p>
    <w:p w:rsidR="005B2717" w:rsidRPr="005B2717" w:rsidRDefault="005B2717"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 xml:space="preserve">способностью и готовностью осуществлять свою деятельность с учетом принятых в обществе моральных и правовых норм, соблюдать правила </w:t>
      </w:r>
      <w:r w:rsidRPr="005B2717">
        <w:rPr>
          <w:rFonts w:ascii="Times New Roman" w:hAnsi="Times New Roman"/>
          <w:sz w:val="28"/>
          <w:szCs w:val="28"/>
        </w:rPr>
        <w:lastRenderedPageBreak/>
        <w:t>врачебной этики, законы и нормативные правовые акты по работе с конфиденциальной информацией, с</w:t>
      </w:r>
      <w:r>
        <w:rPr>
          <w:rFonts w:ascii="Times New Roman" w:hAnsi="Times New Roman"/>
          <w:sz w:val="28"/>
          <w:szCs w:val="28"/>
        </w:rPr>
        <w:t>охранять врачебную тайну (ОК-8);</w:t>
      </w:r>
    </w:p>
    <w:p w:rsidR="005B2717" w:rsidRPr="005B2717" w:rsidRDefault="005B2717"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5B2717" w:rsidRPr="005B2717" w:rsidRDefault="005B2717"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стационарного больного с эндокринной патологией (ПК-5);</w:t>
      </w:r>
    </w:p>
    <w:p w:rsidR="005B2717" w:rsidRPr="005B2717" w:rsidRDefault="005B2717"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p>
    <w:p w:rsidR="005B2717" w:rsidRPr="005B2717" w:rsidRDefault="005B2717"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p>
    <w:p w:rsidR="005B2717" w:rsidRPr="005B2717" w:rsidRDefault="005B2717"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 при заболеваниях желез внутренний секреции (ПК-16);</w:t>
      </w:r>
    </w:p>
    <w:p w:rsidR="005B2717" w:rsidRPr="005B2717" w:rsidRDefault="005B2717"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использовать алгоритм постановки диагноза (основного, сопутствующего, осложнений) с учетом Международной статистической классификации болезней и проблем, связанных со здоровьем (МКБ), выполнять основные диагностические мероприятия по выявлению неотложных и угрожающих жизни состояний (ПК-17);</w:t>
      </w:r>
    </w:p>
    <w:p w:rsidR="005B2717" w:rsidRPr="005B2717" w:rsidRDefault="005B2717"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lastRenderedPageBreak/>
        <w:t>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 (ПК-18);</w:t>
      </w:r>
    </w:p>
    <w:p w:rsidR="005B2717" w:rsidRPr="005B2717" w:rsidRDefault="005B2717"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 (ПК-27);</w:t>
      </w:r>
    </w:p>
    <w:p w:rsidR="005B2717" w:rsidRPr="005B2717" w:rsidRDefault="005B2717"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изучать научно-медицинскую информацию, отечественный и зарубежный опыт по тематике исследования (ПК-31);</w:t>
      </w:r>
    </w:p>
    <w:p w:rsidR="005B2717" w:rsidRPr="00D72158" w:rsidRDefault="005B2717" w:rsidP="003D2AA5">
      <w:pPr>
        <w:widowControl w:val="0"/>
        <w:autoSpaceDE w:val="0"/>
        <w:autoSpaceDN w:val="0"/>
        <w:adjustRightInd w:val="0"/>
        <w:jc w:val="both"/>
        <w:rPr>
          <w:rFonts w:cs="Times New Roman CYR"/>
          <w:sz w:val="28"/>
          <w:szCs w:val="28"/>
        </w:rPr>
      </w:pPr>
    </w:p>
    <w:p w:rsidR="003D2AA5" w:rsidRPr="00D72158" w:rsidRDefault="003D2AA5" w:rsidP="003D2AA5">
      <w:pPr>
        <w:pStyle w:val="a3"/>
        <w:rPr>
          <w:b w:val="0"/>
          <w:szCs w:val="28"/>
        </w:rPr>
      </w:pPr>
      <w:r w:rsidRPr="00D72158">
        <w:rPr>
          <w:b w:val="0"/>
          <w:szCs w:val="28"/>
        </w:rPr>
        <w:t xml:space="preserve">- учебная:  </w:t>
      </w:r>
    </w:p>
    <w:p w:rsidR="003D2AA5" w:rsidRPr="00D72158" w:rsidRDefault="003D2AA5" w:rsidP="003D2AA5">
      <w:pPr>
        <w:pStyle w:val="27"/>
        <w:adjustRightInd w:val="0"/>
        <w:spacing w:after="0" w:line="240" w:lineRule="auto"/>
        <w:ind w:left="0"/>
        <w:jc w:val="both"/>
        <w:rPr>
          <w:rFonts w:ascii="Times New Roman" w:hAnsi="Times New Roman"/>
          <w:b/>
          <w:bCs/>
          <w:sz w:val="28"/>
          <w:szCs w:val="28"/>
          <w:lang w:eastAsia="ru-RU"/>
        </w:rPr>
      </w:pPr>
      <w:r w:rsidRPr="00D72158">
        <w:rPr>
          <w:rFonts w:ascii="Times New Roman" w:hAnsi="Times New Roman"/>
          <w:b/>
          <w:bCs/>
          <w:sz w:val="28"/>
          <w:szCs w:val="28"/>
          <w:lang w:eastAsia="ru-RU"/>
        </w:rPr>
        <w:t>Студент должен знать:</w:t>
      </w:r>
    </w:p>
    <w:p w:rsidR="003D2AA5" w:rsidRPr="00D72158" w:rsidRDefault="003D2AA5" w:rsidP="004C18C0">
      <w:pPr>
        <w:numPr>
          <w:ilvl w:val="0"/>
          <w:numId w:val="483"/>
        </w:numPr>
        <w:adjustRightInd w:val="0"/>
        <w:jc w:val="both"/>
        <w:rPr>
          <w:bCs/>
          <w:sz w:val="28"/>
          <w:szCs w:val="28"/>
        </w:rPr>
      </w:pPr>
      <w:r w:rsidRPr="00D72158">
        <w:rPr>
          <w:bCs/>
          <w:sz w:val="28"/>
          <w:szCs w:val="28"/>
        </w:rPr>
        <w:t>ведение типовой учетно-отчетной медицинской документации в медицинских организациях;</w:t>
      </w:r>
    </w:p>
    <w:p w:rsidR="003D2AA5" w:rsidRPr="00D72158" w:rsidRDefault="003D2AA5" w:rsidP="004C18C0">
      <w:pPr>
        <w:numPr>
          <w:ilvl w:val="0"/>
          <w:numId w:val="483"/>
        </w:numPr>
        <w:adjustRightInd w:val="0"/>
        <w:jc w:val="both"/>
        <w:rPr>
          <w:bCs/>
          <w:sz w:val="28"/>
          <w:szCs w:val="28"/>
        </w:rPr>
      </w:pPr>
      <w:r w:rsidRPr="00D72158">
        <w:rPr>
          <w:bCs/>
          <w:sz w:val="28"/>
          <w:szCs w:val="28"/>
        </w:rPr>
        <w:t>заболевания, связанные с неблагоприятными воздействиями климатических и социальных факторов;</w:t>
      </w:r>
    </w:p>
    <w:p w:rsidR="003D2AA5" w:rsidRPr="00D72158" w:rsidRDefault="003D2AA5" w:rsidP="004C18C0">
      <w:pPr>
        <w:numPr>
          <w:ilvl w:val="0"/>
          <w:numId w:val="483"/>
        </w:numPr>
        <w:adjustRightInd w:val="0"/>
        <w:jc w:val="both"/>
        <w:rPr>
          <w:bCs/>
          <w:sz w:val="28"/>
          <w:szCs w:val="28"/>
        </w:rPr>
      </w:pPr>
      <w:r w:rsidRPr="00D72158">
        <w:rPr>
          <w:bCs/>
          <w:sz w:val="28"/>
          <w:szCs w:val="28"/>
        </w:rPr>
        <w:t>основы профилактической помощи, организацию профилактических мероприятий, направленных на укрепление здоровья населения;</w:t>
      </w:r>
    </w:p>
    <w:p w:rsidR="003D2AA5" w:rsidRPr="00D72158" w:rsidRDefault="003D2AA5" w:rsidP="004C18C0">
      <w:pPr>
        <w:numPr>
          <w:ilvl w:val="0"/>
          <w:numId w:val="483"/>
        </w:numPr>
        <w:adjustRightInd w:val="0"/>
        <w:jc w:val="both"/>
        <w:rPr>
          <w:bCs/>
          <w:sz w:val="28"/>
          <w:szCs w:val="28"/>
        </w:rPr>
      </w:pPr>
      <w:r w:rsidRPr="00D72158">
        <w:rPr>
          <w:bCs/>
          <w:sz w:val="28"/>
          <w:szCs w:val="28"/>
        </w:rPr>
        <w:t>этиологию, патогенез и меры профилактики наиболее часто встречающихся заболеваний;</w:t>
      </w:r>
    </w:p>
    <w:p w:rsidR="003D2AA5" w:rsidRPr="00D72158" w:rsidRDefault="003D2AA5" w:rsidP="004C18C0">
      <w:pPr>
        <w:numPr>
          <w:ilvl w:val="0"/>
          <w:numId w:val="483"/>
        </w:numPr>
        <w:adjustRightInd w:val="0"/>
        <w:jc w:val="both"/>
        <w:rPr>
          <w:bCs/>
          <w:sz w:val="28"/>
          <w:szCs w:val="28"/>
        </w:rPr>
      </w:pPr>
      <w:r w:rsidRPr="00D72158">
        <w:rPr>
          <w:bCs/>
          <w:sz w:val="28"/>
          <w:szCs w:val="28"/>
        </w:rPr>
        <w:t>клиническую картину, особенности течения и возможные осложнения наиболее распространенных заболеваний, протекающих в типичной форме;</w:t>
      </w:r>
    </w:p>
    <w:p w:rsidR="003D2AA5" w:rsidRPr="00D72158" w:rsidRDefault="003D2AA5" w:rsidP="004C18C0">
      <w:pPr>
        <w:numPr>
          <w:ilvl w:val="0"/>
          <w:numId w:val="483"/>
        </w:numPr>
        <w:adjustRightInd w:val="0"/>
        <w:jc w:val="both"/>
        <w:rPr>
          <w:bCs/>
          <w:sz w:val="28"/>
          <w:szCs w:val="28"/>
        </w:rPr>
      </w:pPr>
      <w:r w:rsidRPr="00D72158">
        <w:rPr>
          <w:bCs/>
          <w:sz w:val="28"/>
          <w:szCs w:val="28"/>
        </w:rPr>
        <w:t>методы диагностики, диагностические возможности методов непосредственного исследования больного терапевтического профиля, современные методы клинического, лабораторного, инструментального обследования больных.</w:t>
      </w:r>
    </w:p>
    <w:p w:rsidR="003D2AA5" w:rsidRPr="00D72158" w:rsidRDefault="003D2AA5" w:rsidP="003D2AA5">
      <w:pPr>
        <w:adjustRightInd w:val="0"/>
        <w:jc w:val="both"/>
        <w:rPr>
          <w:b/>
          <w:bCs/>
          <w:sz w:val="28"/>
          <w:szCs w:val="28"/>
        </w:rPr>
      </w:pPr>
      <w:r w:rsidRPr="00D72158">
        <w:rPr>
          <w:b/>
          <w:bCs/>
          <w:sz w:val="28"/>
          <w:szCs w:val="28"/>
        </w:rPr>
        <w:t xml:space="preserve"> Студент должен уметь:</w:t>
      </w:r>
    </w:p>
    <w:p w:rsidR="003D2AA5" w:rsidRPr="00D72158" w:rsidRDefault="003D2AA5" w:rsidP="004C18C0">
      <w:pPr>
        <w:numPr>
          <w:ilvl w:val="0"/>
          <w:numId w:val="484"/>
        </w:numPr>
        <w:adjustRightInd w:val="0"/>
        <w:jc w:val="both"/>
        <w:rPr>
          <w:bCs/>
          <w:sz w:val="28"/>
          <w:szCs w:val="28"/>
        </w:rPr>
      </w:pPr>
      <w:r w:rsidRPr="00D72158">
        <w:rPr>
          <w:bCs/>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(осмотр, пальпация, перкуссия, аускультация);</w:t>
      </w:r>
    </w:p>
    <w:p w:rsidR="003D2AA5" w:rsidRPr="00D72158" w:rsidRDefault="003D2AA5" w:rsidP="004C18C0">
      <w:pPr>
        <w:numPr>
          <w:ilvl w:val="0"/>
          <w:numId w:val="484"/>
        </w:numPr>
        <w:adjustRightInd w:val="0"/>
        <w:jc w:val="both"/>
        <w:rPr>
          <w:bCs/>
          <w:sz w:val="28"/>
          <w:szCs w:val="28"/>
        </w:rPr>
      </w:pPr>
      <w:r w:rsidRPr="00D72158">
        <w:rPr>
          <w:bCs/>
          <w:sz w:val="28"/>
          <w:szCs w:val="28"/>
        </w:rPr>
        <w:t>оценить состояние пациента для принятия решения о необходимости оказания ему медицинской помощи;</w:t>
      </w:r>
    </w:p>
    <w:p w:rsidR="003D2AA5" w:rsidRPr="00D72158" w:rsidRDefault="003D2AA5" w:rsidP="004C18C0">
      <w:pPr>
        <w:numPr>
          <w:ilvl w:val="0"/>
          <w:numId w:val="484"/>
        </w:numPr>
        <w:adjustRightInd w:val="0"/>
        <w:jc w:val="both"/>
        <w:rPr>
          <w:bCs/>
          <w:sz w:val="28"/>
          <w:szCs w:val="28"/>
        </w:rPr>
      </w:pPr>
      <w:r w:rsidRPr="00D72158">
        <w:rPr>
          <w:bCs/>
          <w:sz w:val="28"/>
          <w:szCs w:val="28"/>
        </w:rPr>
        <w:t>провести первичное обследование пациента;</w:t>
      </w:r>
    </w:p>
    <w:p w:rsidR="003D2AA5" w:rsidRPr="00D72158" w:rsidRDefault="003D2AA5" w:rsidP="004C18C0">
      <w:pPr>
        <w:numPr>
          <w:ilvl w:val="0"/>
          <w:numId w:val="484"/>
        </w:numPr>
        <w:adjustRightInd w:val="0"/>
        <w:jc w:val="both"/>
        <w:rPr>
          <w:bCs/>
          <w:sz w:val="28"/>
          <w:szCs w:val="28"/>
        </w:rPr>
      </w:pPr>
      <w:r w:rsidRPr="00D72158">
        <w:rPr>
          <w:bCs/>
          <w:sz w:val="28"/>
          <w:szCs w:val="28"/>
        </w:rPr>
        <w:lastRenderedPageBreak/>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3D2AA5" w:rsidRPr="00D72158" w:rsidRDefault="003D2AA5" w:rsidP="004C18C0">
      <w:pPr>
        <w:numPr>
          <w:ilvl w:val="0"/>
          <w:numId w:val="484"/>
        </w:numPr>
        <w:adjustRightInd w:val="0"/>
        <w:jc w:val="both"/>
        <w:rPr>
          <w:bCs/>
          <w:sz w:val="28"/>
          <w:szCs w:val="28"/>
        </w:rPr>
      </w:pPr>
      <w:r w:rsidRPr="00D72158">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3D2AA5" w:rsidRPr="00D72158" w:rsidRDefault="003D2AA5" w:rsidP="004C18C0">
      <w:pPr>
        <w:numPr>
          <w:ilvl w:val="0"/>
          <w:numId w:val="484"/>
        </w:numPr>
        <w:adjustRightInd w:val="0"/>
        <w:jc w:val="both"/>
        <w:rPr>
          <w:bCs/>
          <w:sz w:val="28"/>
          <w:szCs w:val="28"/>
        </w:rPr>
      </w:pPr>
      <w:r w:rsidRPr="00D72158">
        <w:rPr>
          <w:bCs/>
          <w:sz w:val="28"/>
          <w:szCs w:val="28"/>
        </w:rPr>
        <w:t>наметить объем дополнительных исследований в соответствии с прогнозом болезни для пациента;</w:t>
      </w:r>
    </w:p>
    <w:p w:rsidR="003D2AA5" w:rsidRPr="00D72158" w:rsidRDefault="003D2AA5" w:rsidP="004C18C0">
      <w:pPr>
        <w:numPr>
          <w:ilvl w:val="0"/>
          <w:numId w:val="484"/>
        </w:numPr>
        <w:adjustRightInd w:val="0"/>
        <w:jc w:val="both"/>
        <w:rPr>
          <w:bCs/>
          <w:sz w:val="28"/>
          <w:szCs w:val="28"/>
        </w:rPr>
      </w:pPr>
      <w:r w:rsidRPr="00D72158">
        <w:rPr>
          <w:bCs/>
          <w:sz w:val="28"/>
          <w:szCs w:val="28"/>
        </w:rPr>
        <w:t>разработать план терапевтических действий;</w:t>
      </w:r>
    </w:p>
    <w:p w:rsidR="003D2AA5" w:rsidRPr="00D72158" w:rsidRDefault="003D2AA5" w:rsidP="004C18C0">
      <w:pPr>
        <w:numPr>
          <w:ilvl w:val="0"/>
          <w:numId w:val="484"/>
        </w:numPr>
        <w:adjustRightInd w:val="0"/>
        <w:jc w:val="both"/>
        <w:rPr>
          <w:bCs/>
          <w:sz w:val="28"/>
          <w:szCs w:val="28"/>
        </w:rPr>
      </w:pPr>
      <w:r w:rsidRPr="00D72158">
        <w:rPr>
          <w:bCs/>
          <w:sz w:val="28"/>
          <w:szCs w:val="28"/>
        </w:rPr>
        <w:t>оказывать первую помощь при неотложных состояниях;</w:t>
      </w:r>
    </w:p>
    <w:p w:rsidR="003D2AA5" w:rsidRPr="00D72158" w:rsidRDefault="003D2AA5" w:rsidP="004C18C0">
      <w:pPr>
        <w:numPr>
          <w:ilvl w:val="0"/>
          <w:numId w:val="484"/>
        </w:numPr>
        <w:adjustRightInd w:val="0"/>
        <w:jc w:val="both"/>
        <w:rPr>
          <w:bCs/>
          <w:sz w:val="28"/>
          <w:szCs w:val="28"/>
        </w:rPr>
      </w:pPr>
      <w:r w:rsidRPr="00D72158">
        <w:rPr>
          <w:bCs/>
          <w:sz w:val="28"/>
          <w:szCs w:val="28"/>
        </w:rPr>
        <w:t>заполнять историю болезни.</w:t>
      </w:r>
    </w:p>
    <w:p w:rsidR="003D2AA5" w:rsidRPr="00D72158" w:rsidRDefault="003D2AA5" w:rsidP="003D2AA5">
      <w:pPr>
        <w:adjustRightInd w:val="0"/>
        <w:jc w:val="both"/>
        <w:rPr>
          <w:b/>
          <w:bCs/>
          <w:sz w:val="28"/>
          <w:szCs w:val="28"/>
        </w:rPr>
      </w:pPr>
      <w:r w:rsidRPr="00D72158">
        <w:rPr>
          <w:b/>
          <w:bCs/>
          <w:sz w:val="28"/>
          <w:szCs w:val="28"/>
        </w:rPr>
        <w:t>Студент должен владеть:</w:t>
      </w:r>
    </w:p>
    <w:p w:rsidR="003D2AA5" w:rsidRPr="00D72158" w:rsidRDefault="003D2AA5" w:rsidP="004C18C0">
      <w:pPr>
        <w:numPr>
          <w:ilvl w:val="0"/>
          <w:numId w:val="485"/>
        </w:numPr>
        <w:adjustRightInd w:val="0"/>
        <w:jc w:val="both"/>
        <w:rPr>
          <w:bCs/>
          <w:sz w:val="28"/>
          <w:szCs w:val="28"/>
        </w:rPr>
      </w:pPr>
      <w:r w:rsidRPr="00D72158">
        <w:rPr>
          <w:bCs/>
          <w:sz w:val="28"/>
          <w:szCs w:val="28"/>
        </w:rPr>
        <w:t>правильным ведением медицинской документации;</w:t>
      </w:r>
    </w:p>
    <w:p w:rsidR="003D2AA5" w:rsidRPr="00D72158" w:rsidRDefault="003D2AA5" w:rsidP="004C18C0">
      <w:pPr>
        <w:numPr>
          <w:ilvl w:val="0"/>
          <w:numId w:val="485"/>
        </w:numPr>
        <w:adjustRightInd w:val="0"/>
        <w:jc w:val="both"/>
        <w:rPr>
          <w:bCs/>
          <w:sz w:val="28"/>
          <w:szCs w:val="28"/>
        </w:rPr>
      </w:pPr>
      <w:r w:rsidRPr="00D72158">
        <w:rPr>
          <w:bCs/>
          <w:sz w:val="28"/>
          <w:szCs w:val="28"/>
        </w:rPr>
        <w:t>методами общеклинического обследования;</w:t>
      </w:r>
    </w:p>
    <w:p w:rsidR="003D2AA5" w:rsidRPr="00D72158" w:rsidRDefault="003D2AA5" w:rsidP="004C18C0">
      <w:pPr>
        <w:numPr>
          <w:ilvl w:val="0"/>
          <w:numId w:val="485"/>
        </w:numPr>
        <w:adjustRightInd w:val="0"/>
        <w:jc w:val="both"/>
        <w:rPr>
          <w:bCs/>
          <w:sz w:val="28"/>
          <w:szCs w:val="28"/>
        </w:rPr>
      </w:pPr>
      <w:r w:rsidRPr="00D72158">
        <w:rPr>
          <w:bCs/>
          <w:sz w:val="28"/>
          <w:szCs w:val="28"/>
        </w:rPr>
        <w:t>интерпретацией результатов лабораторных, инструментальных методов диагностики;</w:t>
      </w:r>
    </w:p>
    <w:p w:rsidR="003D2AA5" w:rsidRPr="00D72158" w:rsidRDefault="003D2AA5" w:rsidP="004C18C0">
      <w:pPr>
        <w:numPr>
          <w:ilvl w:val="0"/>
          <w:numId w:val="485"/>
        </w:numPr>
        <w:adjustRightInd w:val="0"/>
        <w:jc w:val="both"/>
        <w:rPr>
          <w:bCs/>
          <w:sz w:val="28"/>
          <w:szCs w:val="28"/>
        </w:rPr>
      </w:pPr>
      <w:r w:rsidRPr="00D72158">
        <w:rPr>
          <w:bCs/>
          <w:sz w:val="28"/>
          <w:szCs w:val="28"/>
        </w:rPr>
        <w:t>алгоритмом постановки предварительного диагноза с последующим направлением пациента к соответствующему врачу-специалисту;</w:t>
      </w:r>
    </w:p>
    <w:p w:rsidR="003D2AA5" w:rsidRPr="00D72158" w:rsidRDefault="003D2AA5" w:rsidP="004C18C0">
      <w:pPr>
        <w:numPr>
          <w:ilvl w:val="0"/>
          <w:numId w:val="485"/>
        </w:numPr>
        <w:autoSpaceDE w:val="0"/>
        <w:autoSpaceDN w:val="0"/>
        <w:adjustRightInd w:val="0"/>
        <w:jc w:val="both"/>
        <w:outlineLvl w:val="1"/>
        <w:rPr>
          <w:sz w:val="28"/>
          <w:szCs w:val="28"/>
        </w:rPr>
      </w:pPr>
      <w:r w:rsidRPr="00D72158">
        <w:rPr>
          <w:bCs/>
          <w:sz w:val="28"/>
          <w:szCs w:val="28"/>
        </w:rPr>
        <w:t>основными врачебными диагностическими и лечебными мероприятиями по оказанию первой врачебной помощи при неотложных и угрожающих жизни состояниях</w:t>
      </w:r>
    </w:p>
    <w:p w:rsidR="003D2AA5" w:rsidRPr="00D72158" w:rsidRDefault="003D2AA5" w:rsidP="003D2AA5">
      <w:pPr>
        <w:pStyle w:val="ad"/>
        <w:rPr>
          <w:b/>
          <w:bCs/>
          <w:sz w:val="28"/>
          <w:szCs w:val="28"/>
        </w:rPr>
      </w:pPr>
      <w:r w:rsidRPr="00D72158">
        <w:rPr>
          <w:b/>
          <w:bCs/>
          <w:sz w:val="28"/>
          <w:szCs w:val="28"/>
        </w:rPr>
        <w:t>5.</w:t>
      </w:r>
      <w:r w:rsidRPr="00D72158">
        <w:rPr>
          <w:b/>
          <w:bCs/>
          <w:sz w:val="28"/>
          <w:szCs w:val="28"/>
        </w:rPr>
        <w:tab/>
        <w:t>План изучения темы:</w:t>
      </w:r>
    </w:p>
    <w:p w:rsidR="003D2AA5" w:rsidRPr="00D72158" w:rsidRDefault="003D2AA5" w:rsidP="003D2AA5">
      <w:pPr>
        <w:pStyle w:val="23"/>
        <w:ind w:left="0" w:firstLine="0"/>
        <w:rPr>
          <w:b/>
          <w:bCs/>
          <w:sz w:val="28"/>
          <w:szCs w:val="28"/>
        </w:rPr>
      </w:pPr>
      <w:r w:rsidRPr="00D72158">
        <w:rPr>
          <w:b/>
          <w:bCs/>
          <w:sz w:val="28"/>
          <w:szCs w:val="28"/>
        </w:rPr>
        <w:t>5.1. Контроль исходного уровня знаний.</w:t>
      </w:r>
    </w:p>
    <w:p w:rsidR="003D2AA5" w:rsidRPr="00D72158" w:rsidRDefault="003D2AA5" w:rsidP="003D2AA5">
      <w:pPr>
        <w:widowControl w:val="0"/>
        <w:autoSpaceDE w:val="0"/>
        <w:autoSpaceDN w:val="0"/>
        <w:adjustRightInd w:val="0"/>
        <w:jc w:val="both"/>
        <w:rPr>
          <w:rFonts w:cs="Times New Roman CYR"/>
          <w:sz w:val="28"/>
          <w:szCs w:val="28"/>
        </w:rPr>
      </w:pPr>
      <w:r w:rsidRPr="00D72158">
        <w:rPr>
          <w:b/>
          <w:sz w:val="28"/>
          <w:szCs w:val="28"/>
        </w:rPr>
        <w:t>5.2. Основные понятия и положения темы (наглядные формы, таблицы, схемы, алгоритмы)</w:t>
      </w:r>
    </w:p>
    <w:p w:rsidR="003D2AA5" w:rsidRPr="00D72158" w:rsidRDefault="003D2AA5" w:rsidP="003D2AA5">
      <w:pPr>
        <w:widowControl w:val="0"/>
        <w:autoSpaceDE w:val="0"/>
        <w:autoSpaceDN w:val="0"/>
        <w:adjustRightInd w:val="0"/>
        <w:jc w:val="both"/>
        <w:rPr>
          <w:rFonts w:cs="Times New Roman CYR"/>
          <w:sz w:val="28"/>
          <w:szCs w:val="28"/>
        </w:rPr>
      </w:pPr>
    </w:p>
    <w:p w:rsidR="003D2AA5" w:rsidRPr="00040457" w:rsidRDefault="003D2AA5" w:rsidP="003D2AA5">
      <w:pPr>
        <w:widowControl w:val="0"/>
        <w:autoSpaceDE w:val="0"/>
        <w:autoSpaceDN w:val="0"/>
        <w:adjustRightInd w:val="0"/>
        <w:jc w:val="both"/>
        <w:rPr>
          <w:rFonts w:cs="Times New Roman CYR"/>
          <w:sz w:val="28"/>
          <w:szCs w:val="28"/>
        </w:rPr>
      </w:pPr>
      <w:r>
        <w:rPr>
          <w:rFonts w:cs="Arial CYR"/>
          <w:noProof/>
          <w:sz w:val="28"/>
          <w:szCs w:val="28"/>
        </w:rPr>
        <w:lastRenderedPageBreak/>
        <w:drawing>
          <wp:inline distT="0" distB="0" distL="0" distR="0">
            <wp:extent cx="4914900" cy="6162675"/>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8"/>
                    <a:srcRect l="14075" t="15335" r="13564" b="15515"/>
                    <a:stretch>
                      <a:fillRect/>
                    </a:stretch>
                  </pic:blipFill>
                  <pic:spPr bwMode="auto">
                    <a:xfrm>
                      <a:off x="0" y="0"/>
                      <a:ext cx="4914900" cy="6162675"/>
                    </a:xfrm>
                    <a:prstGeom prst="rect">
                      <a:avLst/>
                    </a:prstGeom>
                    <a:noFill/>
                    <a:ln w="9525">
                      <a:noFill/>
                      <a:miter lim="800000"/>
                      <a:headEnd/>
                      <a:tailEnd/>
                    </a:ln>
                  </pic:spPr>
                </pic:pic>
              </a:graphicData>
            </a:graphic>
          </wp:inline>
        </w:drawing>
      </w:r>
    </w:p>
    <w:p w:rsidR="003D2AA5" w:rsidRPr="00040457" w:rsidRDefault="003D2AA5" w:rsidP="003D2AA5">
      <w:pPr>
        <w:widowControl w:val="0"/>
        <w:autoSpaceDE w:val="0"/>
        <w:autoSpaceDN w:val="0"/>
        <w:adjustRightInd w:val="0"/>
        <w:jc w:val="both"/>
        <w:rPr>
          <w:rFonts w:cs="Times New Roman CYR"/>
          <w:sz w:val="28"/>
          <w:szCs w:val="28"/>
        </w:rPr>
      </w:pPr>
    </w:p>
    <w:p w:rsidR="003D2AA5" w:rsidRPr="00040457" w:rsidRDefault="003D2AA5" w:rsidP="003D2AA5">
      <w:pPr>
        <w:widowControl w:val="0"/>
        <w:autoSpaceDE w:val="0"/>
        <w:autoSpaceDN w:val="0"/>
        <w:adjustRightInd w:val="0"/>
        <w:jc w:val="both"/>
        <w:rPr>
          <w:rFonts w:cs="Times New Roman CYR"/>
          <w:sz w:val="28"/>
          <w:szCs w:val="28"/>
        </w:rPr>
      </w:pPr>
    </w:p>
    <w:p w:rsidR="003D2AA5" w:rsidRPr="00040457" w:rsidRDefault="003D2AA5" w:rsidP="003D2AA5">
      <w:pPr>
        <w:widowControl w:val="0"/>
        <w:autoSpaceDE w:val="0"/>
        <w:autoSpaceDN w:val="0"/>
        <w:adjustRightInd w:val="0"/>
        <w:jc w:val="both"/>
        <w:rPr>
          <w:rFonts w:cs="Times New Roman CYR"/>
          <w:sz w:val="28"/>
          <w:szCs w:val="28"/>
        </w:rPr>
      </w:pPr>
    </w:p>
    <w:p w:rsidR="003D2AA5" w:rsidRPr="00040457" w:rsidRDefault="003D2AA5" w:rsidP="003D2AA5">
      <w:pPr>
        <w:widowControl w:val="0"/>
        <w:autoSpaceDE w:val="0"/>
        <w:autoSpaceDN w:val="0"/>
        <w:adjustRightInd w:val="0"/>
        <w:jc w:val="both"/>
        <w:rPr>
          <w:rFonts w:cs="Times New Roman CYR"/>
          <w:sz w:val="28"/>
          <w:szCs w:val="28"/>
        </w:rPr>
      </w:pPr>
      <w:r>
        <w:rPr>
          <w:rFonts w:cs="Arial CYR"/>
          <w:noProof/>
          <w:sz w:val="28"/>
          <w:szCs w:val="28"/>
        </w:rPr>
        <w:lastRenderedPageBreak/>
        <w:drawing>
          <wp:inline distT="0" distB="0" distL="0" distR="0">
            <wp:extent cx="5153025" cy="66389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9"/>
                    <a:srcRect l="10281" t="9334" r="14073" b="20029"/>
                    <a:stretch>
                      <a:fillRect/>
                    </a:stretch>
                  </pic:blipFill>
                  <pic:spPr bwMode="auto">
                    <a:xfrm>
                      <a:off x="0" y="0"/>
                      <a:ext cx="5153025" cy="6638925"/>
                    </a:xfrm>
                    <a:prstGeom prst="rect">
                      <a:avLst/>
                    </a:prstGeom>
                    <a:noFill/>
                    <a:ln w="9525">
                      <a:noFill/>
                      <a:miter lim="800000"/>
                      <a:headEnd/>
                      <a:tailEnd/>
                    </a:ln>
                  </pic:spPr>
                </pic:pic>
              </a:graphicData>
            </a:graphic>
          </wp:inline>
        </w:drawing>
      </w:r>
    </w:p>
    <w:p w:rsidR="003D2AA5" w:rsidRPr="00040457" w:rsidRDefault="003D2AA5" w:rsidP="003D2AA5">
      <w:pPr>
        <w:widowControl w:val="0"/>
        <w:autoSpaceDE w:val="0"/>
        <w:autoSpaceDN w:val="0"/>
        <w:adjustRightInd w:val="0"/>
        <w:jc w:val="both"/>
        <w:rPr>
          <w:sz w:val="28"/>
          <w:szCs w:val="28"/>
        </w:rPr>
      </w:pPr>
    </w:p>
    <w:p w:rsidR="003D2AA5" w:rsidRPr="007F4A2D" w:rsidRDefault="003D2AA5" w:rsidP="00082AD0">
      <w:pPr>
        <w:pStyle w:val="6"/>
        <w:jc w:val="both"/>
        <w:rPr>
          <w:rFonts w:ascii="Times New Roman" w:hAnsi="Times New Roman" w:cs="Times New Roman"/>
          <w:b/>
          <w:i w:val="0"/>
          <w:color w:val="auto"/>
          <w:sz w:val="28"/>
          <w:szCs w:val="28"/>
        </w:rPr>
      </w:pPr>
      <w:r w:rsidRPr="007F4A2D">
        <w:rPr>
          <w:rFonts w:ascii="Times New Roman" w:hAnsi="Times New Roman" w:cs="Times New Roman"/>
          <w:b/>
          <w:i w:val="0"/>
          <w:color w:val="auto"/>
          <w:sz w:val="28"/>
          <w:szCs w:val="28"/>
        </w:rPr>
        <w:t>5.3.</w:t>
      </w:r>
      <w:r w:rsidRPr="007F4A2D">
        <w:rPr>
          <w:rFonts w:ascii="Times New Roman" w:hAnsi="Times New Roman" w:cs="Times New Roman"/>
          <w:b/>
          <w:i w:val="0"/>
          <w:color w:val="auto"/>
          <w:sz w:val="28"/>
          <w:szCs w:val="28"/>
        </w:rPr>
        <w:tab/>
        <w:t xml:space="preserve">Самостоятельная работа: </w:t>
      </w:r>
    </w:p>
    <w:p w:rsidR="003D2AA5" w:rsidRPr="00040457" w:rsidRDefault="003D2AA5" w:rsidP="00082AD0">
      <w:pPr>
        <w:pStyle w:val="23"/>
        <w:jc w:val="both"/>
        <w:rPr>
          <w:sz w:val="28"/>
          <w:szCs w:val="28"/>
        </w:rPr>
      </w:pPr>
      <w:r w:rsidRPr="00040457">
        <w:rPr>
          <w:sz w:val="28"/>
          <w:szCs w:val="28"/>
        </w:rPr>
        <w:t>- курация больных кардиологического отделения;</w:t>
      </w:r>
    </w:p>
    <w:p w:rsidR="003D2AA5" w:rsidRPr="00040457" w:rsidRDefault="003D2AA5" w:rsidP="00082AD0">
      <w:pPr>
        <w:pStyle w:val="23"/>
        <w:jc w:val="both"/>
        <w:rPr>
          <w:sz w:val="28"/>
          <w:szCs w:val="28"/>
        </w:rPr>
      </w:pPr>
      <w:r w:rsidRPr="00040457">
        <w:rPr>
          <w:sz w:val="28"/>
          <w:szCs w:val="28"/>
        </w:rPr>
        <w:t>-  заполнение историй болезни;</w:t>
      </w:r>
    </w:p>
    <w:p w:rsidR="003D2AA5" w:rsidRPr="00040457" w:rsidRDefault="003D2AA5" w:rsidP="00082AD0">
      <w:pPr>
        <w:pStyle w:val="23"/>
        <w:jc w:val="both"/>
        <w:rPr>
          <w:sz w:val="28"/>
          <w:szCs w:val="28"/>
        </w:rPr>
      </w:pPr>
      <w:r w:rsidRPr="00040457">
        <w:rPr>
          <w:sz w:val="28"/>
          <w:szCs w:val="28"/>
        </w:rPr>
        <w:t xml:space="preserve">- разбор курируемых больных </w:t>
      </w:r>
    </w:p>
    <w:p w:rsidR="003D2AA5" w:rsidRPr="00040457" w:rsidRDefault="003D2AA5" w:rsidP="00082AD0">
      <w:pPr>
        <w:pStyle w:val="23"/>
        <w:ind w:left="0" w:firstLine="0"/>
        <w:jc w:val="both"/>
        <w:rPr>
          <w:b/>
          <w:bCs/>
          <w:sz w:val="28"/>
          <w:szCs w:val="28"/>
        </w:rPr>
      </w:pPr>
      <w:r w:rsidRPr="00040457">
        <w:rPr>
          <w:b/>
          <w:bCs/>
          <w:sz w:val="28"/>
          <w:szCs w:val="28"/>
        </w:rPr>
        <w:t>5.4.</w:t>
      </w:r>
      <w:r w:rsidRPr="00040457">
        <w:rPr>
          <w:b/>
          <w:bCs/>
          <w:sz w:val="28"/>
          <w:szCs w:val="28"/>
        </w:rPr>
        <w:tab/>
        <w:t xml:space="preserve">Итоговый контроль знаний: </w:t>
      </w:r>
    </w:p>
    <w:p w:rsidR="003D2AA5" w:rsidRPr="00040457" w:rsidRDefault="003D2AA5" w:rsidP="00082AD0">
      <w:pPr>
        <w:pStyle w:val="21"/>
        <w:jc w:val="both"/>
        <w:rPr>
          <w:sz w:val="28"/>
          <w:szCs w:val="28"/>
        </w:rPr>
      </w:pPr>
      <w:r w:rsidRPr="00040457">
        <w:rPr>
          <w:sz w:val="28"/>
          <w:szCs w:val="28"/>
        </w:rPr>
        <w:t>- ответы на вопросы по теме занятия;</w:t>
      </w:r>
    </w:p>
    <w:p w:rsidR="003D2AA5" w:rsidRPr="00040457" w:rsidRDefault="003D2AA5" w:rsidP="00082AD0">
      <w:pPr>
        <w:pStyle w:val="21"/>
        <w:jc w:val="both"/>
        <w:rPr>
          <w:sz w:val="28"/>
          <w:szCs w:val="28"/>
        </w:rPr>
      </w:pPr>
      <w:r w:rsidRPr="00040457">
        <w:rPr>
          <w:sz w:val="28"/>
          <w:szCs w:val="28"/>
        </w:rPr>
        <w:t>- решение  ситуационных задач, тестовых заданий по теме.</w:t>
      </w:r>
    </w:p>
    <w:p w:rsidR="003D2AA5" w:rsidRPr="00040457" w:rsidRDefault="003D2AA5" w:rsidP="00082AD0">
      <w:pPr>
        <w:pStyle w:val="a9"/>
        <w:ind w:firstLine="0"/>
        <w:jc w:val="both"/>
        <w:rPr>
          <w:b/>
          <w:bCs/>
          <w:sz w:val="28"/>
          <w:szCs w:val="28"/>
        </w:rPr>
      </w:pPr>
      <w:r w:rsidRPr="00040457">
        <w:rPr>
          <w:b/>
          <w:bCs/>
          <w:sz w:val="28"/>
          <w:szCs w:val="28"/>
        </w:rPr>
        <w:t>6. Домашнее задание для усвоения темы занятия</w:t>
      </w:r>
    </w:p>
    <w:p w:rsidR="003D2AA5" w:rsidRPr="00040457" w:rsidRDefault="003D2AA5" w:rsidP="00082AD0">
      <w:pPr>
        <w:pStyle w:val="a9"/>
        <w:ind w:firstLine="0"/>
        <w:jc w:val="both"/>
        <w:rPr>
          <w:b/>
          <w:bCs/>
          <w:sz w:val="28"/>
          <w:szCs w:val="28"/>
        </w:rPr>
      </w:pPr>
      <w:r>
        <w:rPr>
          <w:b/>
          <w:bCs/>
          <w:sz w:val="28"/>
          <w:szCs w:val="28"/>
        </w:rPr>
        <w:t>6.1.</w:t>
      </w:r>
      <w:r w:rsidRPr="00040457">
        <w:rPr>
          <w:b/>
          <w:bCs/>
          <w:sz w:val="28"/>
          <w:szCs w:val="28"/>
        </w:rPr>
        <w:t>Контрольные вопросы для уяснения темы занятия</w:t>
      </w:r>
    </w:p>
    <w:p w:rsidR="003D2AA5" w:rsidRPr="00040457" w:rsidRDefault="003D2AA5" w:rsidP="00082AD0">
      <w:pPr>
        <w:widowControl w:val="0"/>
        <w:autoSpaceDE w:val="0"/>
        <w:autoSpaceDN w:val="0"/>
        <w:adjustRightInd w:val="0"/>
        <w:jc w:val="both"/>
        <w:rPr>
          <w:rFonts w:cs="Times New Roman CYR"/>
          <w:sz w:val="28"/>
          <w:szCs w:val="28"/>
        </w:rPr>
      </w:pPr>
      <w:r w:rsidRPr="00040457">
        <w:rPr>
          <w:sz w:val="28"/>
          <w:szCs w:val="28"/>
        </w:rPr>
        <w:t>1.</w:t>
      </w:r>
      <w:r w:rsidRPr="00040457">
        <w:rPr>
          <w:rFonts w:cs="Times New Roman CYR"/>
          <w:sz w:val="28"/>
          <w:szCs w:val="28"/>
        </w:rPr>
        <w:t xml:space="preserve"> Какие этиологические и патогенетические факторы являются ведущими в развитии пневмонии?</w:t>
      </w:r>
    </w:p>
    <w:p w:rsidR="003D2AA5" w:rsidRPr="00040457" w:rsidRDefault="003D2AA5" w:rsidP="00082AD0">
      <w:pPr>
        <w:widowControl w:val="0"/>
        <w:autoSpaceDE w:val="0"/>
        <w:autoSpaceDN w:val="0"/>
        <w:adjustRightInd w:val="0"/>
        <w:jc w:val="both"/>
        <w:rPr>
          <w:rFonts w:cs="Times New Roman CYR"/>
          <w:sz w:val="28"/>
          <w:szCs w:val="28"/>
        </w:rPr>
      </w:pPr>
      <w:r w:rsidRPr="00040457">
        <w:rPr>
          <w:rFonts w:cs="Times New Roman CYR"/>
          <w:sz w:val="28"/>
          <w:szCs w:val="28"/>
        </w:rPr>
        <w:lastRenderedPageBreak/>
        <w:t>3. В чем заключаются особенности расспроса больного очаговой пневмонией?</w:t>
      </w:r>
    </w:p>
    <w:p w:rsidR="003D2AA5" w:rsidRPr="00040457" w:rsidRDefault="003D2AA5" w:rsidP="00082AD0">
      <w:pPr>
        <w:widowControl w:val="0"/>
        <w:autoSpaceDE w:val="0"/>
        <w:autoSpaceDN w:val="0"/>
        <w:adjustRightInd w:val="0"/>
        <w:jc w:val="both"/>
        <w:rPr>
          <w:rFonts w:cs="Times New Roman CYR"/>
          <w:sz w:val="28"/>
          <w:szCs w:val="28"/>
        </w:rPr>
      </w:pPr>
      <w:r w:rsidRPr="00040457">
        <w:rPr>
          <w:rFonts w:cs="Times New Roman CYR"/>
          <w:sz w:val="28"/>
          <w:szCs w:val="28"/>
        </w:rPr>
        <w:t xml:space="preserve">4. Какие физикальные данные Вы получите при осмотре и пальпации грудной клетки </w:t>
      </w:r>
      <w:r>
        <w:rPr>
          <w:rFonts w:cs="Times New Roman CYR"/>
          <w:sz w:val="28"/>
          <w:szCs w:val="28"/>
        </w:rPr>
        <w:t xml:space="preserve">у </w:t>
      </w:r>
      <w:r w:rsidRPr="00040457">
        <w:rPr>
          <w:rFonts w:cs="Times New Roman CYR"/>
          <w:sz w:val="28"/>
          <w:szCs w:val="28"/>
        </w:rPr>
        <w:t>больного очаговой пневмонией?</w:t>
      </w:r>
    </w:p>
    <w:p w:rsidR="003D2AA5" w:rsidRPr="00040457" w:rsidRDefault="003D2AA5" w:rsidP="00082AD0">
      <w:pPr>
        <w:widowControl w:val="0"/>
        <w:autoSpaceDE w:val="0"/>
        <w:autoSpaceDN w:val="0"/>
        <w:adjustRightInd w:val="0"/>
        <w:jc w:val="both"/>
        <w:rPr>
          <w:rFonts w:cs="Times New Roman CYR"/>
          <w:sz w:val="28"/>
          <w:szCs w:val="28"/>
        </w:rPr>
      </w:pPr>
      <w:r w:rsidRPr="00040457">
        <w:rPr>
          <w:rFonts w:cs="Times New Roman CYR"/>
          <w:sz w:val="28"/>
          <w:szCs w:val="28"/>
        </w:rPr>
        <w:t>5. Какие физикальные данные Вы получите при перкуссии, аускультации легких у больного очаговой пневмонией?</w:t>
      </w:r>
    </w:p>
    <w:p w:rsidR="003D2AA5" w:rsidRPr="00040457" w:rsidRDefault="003D2AA5" w:rsidP="00082AD0">
      <w:pPr>
        <w:widowControl w:val="0"/>
        <w:autoSpaceDE w:val="0"/>
        <w:autoSpaceDN w:val="0"/>
        <w:adjustRightInd w:val="0"/>
        <w:jc w:val="both"/>
        <w:rPr>
          <w:rFonts w:cs="Times New Roman CYR"/>
          <w:sz w:val="28"/>
          <w:szCs w:val="28"/>
        </w:rPr>
      </w:pPr>
      <w:r w:rsidRPr="00040457">
        <w:rPr>
          <w:rFonts w:cs="Times New Roman CYR"/>
          <w:sz w:val="28"/>
          <w:szCs w:val="28"/>
        </w:rPr>
        <w:t>6. Какие лабораторные и инструментальные методы обследования помогут диагностировать очаговую пневмонию?</w:t>
      </w:r>
    </w:p>
    <w:p w:rsidR="003D2AA5" w:rsidRPr="00040457" w:rsidRDefault="003D2AA5" w:rsidP="00082AD0">
      <w:pPr>
        <w:widowControl w:val="0"/>
        <w:autoSpaceDE w:val="0"/>
        <w:autoSpaceDN w:val="0"/>
        <w:adjustRightInd w:val="0"/>
        <w:jc w:val="both"/>
        <w:rPr>
          <w:rFonts w:cs="Times New Roman CYR"/>
          <w:sz w:val="28"/>
          <w:szCs w:val="28"/>
        </w:rPr>
      </w:pPr>
      <w:r w:rsidRPr="00040457">
        <w:rPr>
          <w:rFonts w:cs="Times New Roman CYR"/>
          <w:sz w:val="28"/>
          <w:szCs w:val="28"/>
        </w:rPr>
        <w:t>7. Какие жалобы предъявит больного долевой (крупозной) пневмонией?</w:t>
      </w:r>
    </w:p>
    <w:p w:rsidR="003D2AA5" w:rsidRPr="00040457" w:rsidRDefault="003D2AA5" w:rsidP="00082AD0">
      <w:pPr>
        <w:widowControl w:val="0"/>
        <w:autoSpaceDE w:val="0"/>
        <w:autoSpaceDN w:val="0"/>
        <w:adjustRightInd w:val="0"/>
        <w:jc w:val="both"/>
        <w:rPr>
          <w:rFonts w:cs="Times New Roman CYR"/>
          <w:sz w:val="28"/>
          <w:szCs w:val="28"/>
        </w:rPr>
      </w:pPr>
      <w:r w:rsidRPr="00040457">
        <w:rPr>
          <w:rFonts w:cs="Times New Roman CYR"/>
          <w:sz w:val="28"/>
          <w:szCs w:val="28"/>
        </w:rPr>
        <w:t>8. Какие физикальные данные Вы получите при осмотре, пальпации, перкуссии и аускультации  грудной клетки больного долевой пневмонией в зависимости от стадии болезни?</w:t>
      </w:r>
    </w:p>
    <w:p w:rsidR="003D2AA5" w:rsidRPr="00040457" w:rsidRDefault="003D2AA5" w:rsidP="00082AD0">
      <w:pPr>
        <w:widowControl w:val="0"/>
        <w:autoSpaceDE w:val="0"/>
        <w:autoSpaceDN w:val="0"/>
        <w:adjustRightInd w:val="0"/>
        <w:jc w:val="both"/>
        <w:rPr>
          <w:rFonts w:cs="Times New Roman CYR"/>
          <w:sz w:val="28"/>
          <w:szCs w:val="28"/>
        </w:rPr>
      </w:pPr>
      <w:r w:rsidRPr="00040457">
        <w:rPr>
          <w:rFonts w:cs="Times New Roman CYR"/>
          <w:sz w:val="28"/>
          <w:szCs w:val="28"/>
        </w:rPr>
        <w:t>9. Что такое клинико-анатомические параллели долевой пневмонии?</w:t>
      </w:r>
    </w:p>
    <w:p w:rsidR="003D2AA5" w:rsidRPr="00040457" w:rsidRDefault="003D2AA5" w:rsidP="00082AD0">
      <w:pPr>
        <w:widowControl w:val="0"/>
        <w:autoSpaceDE w:val="0"/>
        <w:autoSpaceDN w:val="0"/>
        <w:adjustRightInd w:val="0"/>
        <w:jc w:val="both"/>
        <w:rPr>
          <w:rFonts w:cs="Times New Roman CYR"/>
          <w:sz w:val="28"/>
          <w:szCs w:val="28"/>
        </w:rPr>
      </w:pPr>
      <w:r w:rsidRPr="00040457">
        <w:rPr>
          <w:rFonts w:cs="Times New Roman CYR"/>
          <w:sz w:val="28"/>
          <w:szCs w:val="28"/>
        </w:rPr>
        <w:t>10. Какие лабораторные и инструментальные методы обследования помогут диагностировать  долевую (крупозную) пневмонию?</w:t>
      </w:r>
    </w:p>
    <w:p w:rsidR="003D2AA5" w:rsidRPr="00040457" w:rsidRDefault="003D2AA5" w:rsidP="00082AD0">
      <w:pPr>
        <w:widowControl w:val="0"/>
        <w:autoSpaceDE w:val="0"/>
        <w:autoSpaceDN w:val="0"/>
        <w:adjustRightInd w:val="0"/>
        <w:jc w:val="both"/>
        <w:rPr>
          <w:rFonts w:cs="Times New Roman CYR"/>
          <w:sz w:val="28"/>
          <w:szCs w:val="28"/>
        </w:rPr>
      </w:pPr>
      <w:r w:rsidRPr="00040457">
        <w:rPr>
          <w:rFonts w:cs="Times New Roman CYR"/>
          <w:sz w:val="28"/>
          <w:szCs w:val="28"/>
        </w:rPr>
        <w:t>11. Какие возможны исходы и осложнения пневмоний?</w:t>
      </w:r>
    </w:p>
    <w:p w:rsidR="003D2AA5" w:rsidRDefault="003D2AA5" w:rsidP="00082AD0">
      <w:pPr>
        <w:widowControl w:val="0"/>
        <w:autoSpaceDE w:val="0"/>
        <w:autoSpaceDN w:val="0"/>
        <w:adjustRightInd w:val="0"/>
        <w:jc w:val="both"/>
        <w:rPr>
          <w:rFonts w:cs="Times New Roman CYR"/>
          <w:sz w:val="28"/>
          <w:szCs w:val="28"/>
        </w:rPr>
      </w:pPr>
      <w:r w:rsidRPr="00040457">
        <w:rPr>
          <w:rFonts w:cs="Times New Roman CYR"/>
          <w:sz w:val="28"/>
          <w:szCs w:val="28"/>
        </w:rPr>
        <w:t>12. В чем заключаются профилактические меры пневмонии?</w:t>
      </w:r>
    </w:p>
    <w:p w:rsidR="003D2AA5" w:rsidRPr="00040457" w:rsidRDefault="003D2AA5" w:rsidP="00082AD0">
      <w:pPr>
        <w:widowControl w:val="0"/>
        <w:autoSpaceDE w:val="0"/>
        <w:autoSpaceDN w:val="0"/>
        <w:adjustRightInd w:val="0"/>
        <w:jc w:val="both"/>
        <w:rPr>
          <w:rFonts w:cs="Times New Roman CYR"/>
          <w:sz w:val="28"/>
          <w:szCs w:val="28"/>
        </w:rPr>
      </w:pPr>
      <w:r>
        <w:rPr>
          <w:rFonts w:cs="Times New Roman CYR"/>
          <w:sz w:val="28"/>
          <w:szCs w:val="28"/>
        </w:rPr>
        <w:t xml:space="preserve">13. </w:t>
      </w:r>
      <w:r w:rsidRPr="00040457">
        <w:rPr>
          <w:rFonts w:cs="Times New Roman CYR"/>
          <w:sz w:val="28"/>
          <w:szCs w:val="28"/>
        </w:rPr>
        <w:t xml:space="preserve">Какие физикальные данные Вы получите при осмотре, пальпации, перкуссии и аускультации  грудной клетки больного </w:t>
      </w:r>
      <w:r>
        <w:rPr>
          <w:rFonts w:cs="Times New Roman CYR"/>
          <w:sz w:val="28"/>
          <w:szCs w:val="28"/>
        </w:rPr>
        <w:t>бронхоэктатической болезнью</w:t>
      </w:r>
      <w:r w:rsidRPr="00040457">
        <w:rPr>
          <w:rFonts w:cs="Times New Roman CYR"/>
          <w:sz w:val="28"/>
          <w:szCs w:val="28"/>
        </w:rPr>
        <w:t>?</w:t>
      </w:r>
    </w:p>
    <w:p w:rsidR="003D2AA5" w:rsidRPr="00040457" w:rsidRDefault="003D2AA5" w:rsidP="00082AD0">
      <w:pPr>
        <w:widowControl w:val="0"/>
        <w:autoSpaceDE w:val="0"/>
        <w:autoSpaceDN w:val="0"/>
        <w:adjustRightInd w:val="0"/>
        <w:jc w:val="both"/>
        <w:rPr>
          <w:rFonts w:cs="Times New Roman CYR"/>
          <w:sz w:val="28"/>
          <w:szCs w:val="28"/>
        </w:rPr>
      </w:pPr>
      <w:r>
        <w:rPr>
          <w:sz w:val="28"/>
          <w:szCs w:val="28"/>
        </w:rPr>
        <w:t xml:space="preserve">14. </w:t>
      </w:r>
      <w:r w:rsidRPr="00040457">
        <w:rPr>
          <w:rFonts w:cs="Times New Roman CYR"/>
          <w:sz w:val="28"/>
          <w:szCs w:val="28"/>
        </w:rPr>
        <w:t>В чем заключаются профилакти</w:t>
      </w:r>
      <w:r>
        <w:rPr>
          <w:rFonts w:cs="Times New Roman CYR"/>
          <w:sz w:val="28"/>
          <w:szCs w:val="28"/>
        </w:rPr>
        <w:t>ка бронхоэктатической болезни</w:t>
      </w:r>
      <w:r w:rsidRPr="00040457">
        <w:rPr>
          <w:rFonts w:cs="Times New Roman CYR"/>
          <w:sz w:val="28"/>
          <w:szCs w:val="28"/>
        </w:rPr>
        <w:t>?</w:t>
      </w:r>
    </w:p>
    <w:p w:rsidR="003D2AA5" w:rsidRPr="00040457" w:rsidRDefault="003D2AA5" w:rsidP="00082AD0">
      <w:pPr>
        <w:widowControl w:val="0"/>
        <w:autoSpaceDE w:val="0"/>
        <w:autoSpaceDN w:val="0"/>
        <w:adjustRightInd w:val="0"/>
        <w:jc w:val="both"/>
        <w:rPr>
          <w:sz w:val="28"/>
          <w:szCs w:val="28"/>
        </w:rPr>
      </w:pPr>
    </w:p>
    <w:p w:rsidR="003D2AA5" w:rsidRPr="00040457" w:rsidRDefault="003D2AA5" w:rsidP="00082AD0">
      <w:pPr>
        <w:widowControl w:val="0"/>
        <w:autoSpaceDE w:val="0"/>
        <w:autoSpaceDN w:val="0"/>
        <w:adjustRightInd w:val="0"/>
        <w:jc w:val="both"/>
        <w:rPr>
          <w:rFonts w:cs="Times New Roman CYR"/>
          <w:b/>
          <w:bCs/>
          <w:sz w:val="28"/>
          <w:szCs w:val="28"/>
        </w:rPr>
      </w:pPr>
      <w:r>
        <w:rPr>
          <w:rFonts w:cs="Times New Roman CYR"/>
          <w:b/>
          <w:bCs/>
          <w:sz w:val="28"/>
          <w:szCs w:val="28"/>
        </w:rPr>
        <w:t>6.2.</w:t>
      </w:r>
      <w:r w:rsidRPr="00040457">
        <w:rPr>
          <w:rFonts w:cs="Times New Roman CYR"/>
          <w:b/>
          <w:bCs/>
          <w:sz w:val="28"/>
          <w:szCs w:val="28"/>
        </w:rPr>
        <w:t xml:space="preserve">Тестовые задания </w:t>
      </w:r>
      <w:r w:rsidRPr="00040457">
        <w:rPr>
          <w:b/>
          <w:sz w:val="28"/>
          <w:szCs w:val="28"/>
        </w:rPr>
        <w:t xml:space="preserve"> </w:t>
      </w:r>
      <w:r w:rsidRPr="008816B8">
        <w:rPr>
          <w:rFonts w:cs="Times New Roman CYR"/>
          <w:bCs/>
          <w:sz w:val="28"/>
          <w:szCs w:val="28"/>
        </w:rPr>
        <w:t>(Один правильный ответ)</w:t>
      </w:r>
    </w:p>
    <w:p w:rsidR="003D2AA5" w:rsidRPr="007F4A2D" w:rsidRDefault="003D2AA5" w:rsidP="00082AD0">
      <w:pPr>
        <w:jc w:val="both"/>
        <w:rPr>
          <w:rFonts w:cs="Times New Roman CYR"/>
          <w:b/>
          <w:bCs/>
          <w:sz w:val="28"/>
          <w:szCs w:val="28"/>
        </w:rPr>
      </w:pPr>
      <w:r w:rsidRPr="00040457">
        <w:rPr>
          <w:rFonts w:cs="Times New Roman CYR"/>
          <w:b/>
          <w:bCs/>
          <w:sz w:val="28"/>
          <w:szCs w:val="28"/>
        </w:rPr>
        <w:t xml:space="preserve">Вариант 1 </w:t>
      </w:r>
    </w:p>
    <w:p w:rsidR="003D2AA5" w:rsidRPr="00040457" w:rsidRDefault="003D2AA5" w:rsidP="003D2AA5">
      <w:pPr>
        <w:jc w:val="both"/>
        <w:rPr>
          <w:sz w:val="28"/>
          <w:szCs w:val="28"/>
        </w:rPr>
      </w:pPr>
      <w:r w:rsidRPr="00040457">
        <w:rPr>
          <w:sz w:val="28"/>
          <w:szCs w:val="28"/>
        </w:rPr>
        <w:t>001. ПРИ КРУПОЗНОЙ ПНЕВМОНИИ БРОНХИАЛЬНОЕ ДЫХАНИЕ ВЫСЛУШИВАЕТСЯ</w:t>
      </w:r>
    </w:p>
    <w:p w:rsidR="003D2AA5" w:rsidRPr="00040457" w:rsidRDefault="003D2AA5" w:rsidP="003D2AA5">
      <w:pPr>
        <w:ind w:left="360"/>
        <w:jc w:val="both"/>
        <w:rPr>
          <w:sz w:val="28"/>
          <w:szCs w:val="28"/>
        </w:rPr>
      </w:pPr>
      <w:r w:rsidRPr="00040457">
        <w:rPr>
          <w:sz w:val="28"/>
          <w:szCs w:val="28"/>
        </w:rPr>
        <w:t>1) в стадию прилива</w:t>
      </w:r>
    </w:p>
    <w:p w:rsidR="003D2AA5" w:rsidRPr="00040457" w:rsidRDefault="003D2AA5" w:rsidP="003D2AA5">
      <w:pPr>
        <w:ind w:left="360"/>
        <w:jc w:val="both"/>
        <w:rPr>
          <w:sz w:val="28"/>
          <w:szCs w:val="28"/>
        </w:rPr>
      </w:pPr>
      <w:r w:rsidRPr="00040457">
        <w:rPr>
          <w:sz w:val="28"/>
          <w:szCs w:val="28"/>
        </w:rPr>
        <w:t>2) в  стадию опеченения</w:t>
      </w:r>
    </w:p>
    <w:p w:rsidR="003D2AA5" w:rsidRPr="00040457" w:rsidRDefault="003D2AA5" w:rsidP="003D2AA5">
      <w:pPr>
        <w:ind w:left="360"/>
        <w:jc w:val="both"/>
        <w:rPr>
          <w:sz w:val="28"/>
          <w:szCs w:val="28"/>
        </w:rPr>
      </w:pPr>
      <w:r w:rsidRPr="00040457">
        <w:rPr>
          <w:sz w:val="28"/>
          <w:szCs w:val="28"/>
        </w:rPr>
        <w:t>3) в стадию разрешения</w:t>
      </w:r>
    </w:p>
    <w:p w:rsidR="003D2AA5" w:rsidRPr="00040457" w:rsidRDefault="003D2AA5" w:rsidP="003D2AA5">
      <w:pPr>
        <w:ind w:left="360"/>
        <w:jc w:val="both"/>
        <w:rPr>
          <w:sz w:val="28"/>
          <w:szCs w:val="28"/>
        </w:rPr>
      </w:pPr>
      <w:r w:rsidRPr="00040457">
        <w:rPr>
          <w:sz w:val="28"/>
          <w:szCs w:val="28"/>
        </w:rPr>
        <w:t>4) в стадию прилива и разрешения</w:t>
      </w:r>
    </w:p>
    <w:p w:rsidR="003D2AA5" w:rsidRPr="00040457" w:rsidRDefault="003D2AA5" w:rsidP="003D2AA5">
      <w:pPr>
        <w:ind w:left="360"/>
        <w:jc w:val="both"/>
        <w:rPr>
          <w:sz w:val="28"/>
          <w:szCs w:val="28"/>
        </w:rPr>
      </w:pPr>
      <w:r w:rsidRPr="00040457">
        <w:rPr>
          <w:sz w:val="28"/>
          <w:szCs w:val="28"/>
        </w:rPr>
        <w:t>5) в стадию опеченения и разрешения.</w:t>
      </w:r>
    </w:p>
    <w:p w:rsidR="003D2AA5" w:rsidRPr="00040457" w:rsidRDefault="003D2AA5" w:rsidP="003D2AA5">
      <w:pPr>
        <w:jc w:val="both"/>
        <w:rPr>
          <w:sz w:val="28"/>
          <w:szCs w:val="28"/>
        </w:rPr>
      </w:pPr>
      <w:r w:rsidRPr="00040457">
        <w:rPr>
          <w:sz w:val="28"/>
          <w:szCs w:val="28"/>
        </w:rPr>
        <w:t>002. ДЛЯ ОЧАГОВОЙ ПНЕВМОНИИ НАИБОЛЕЕ ХАРАКТЕРНО</w:t>
      </w:r>
    </w:p>
    <w:p w:rsidR="003D2AA5" w:rsidRPr="00040457" w:rsidRDefault="003D2AA5" w:rsidP="003D2AA5">
      <w:pPr>
        <w:ind w:left="360"/>
        <w:jc w:val="both"/>
        <w:rPr>
          <w:sz w:val="28"/>
          <w:szCs w:val="28"/>
        </w:rPr>
      </w:pPr>
      <w:r w:rsidRPr="00040457">
        <w:rPr>
          <w:sz w:val="28"/>
          <w:szCs w:val="28"/>
        </w:rPr>
        <w:t>1) бронхиальное дыхание</w:t>
      </w:r>
    </w:p>
    <w:p w:rsidR="003D2AA5" w:rsidRPr="00040457" w:rsidRDefault="003D2AA5" w:rsidP="003D2AA5">
      <w:pPr>
        <w:ind w:left="360"/>
        <w:jc w:val="both"/>
        <w:rPr>
          <w:sz w:val="28"/>
          <w:szCs w:val="28"/>
        </w:rPr>
      </w:pPr>
      <w:r w:rsidRPr="00040457">
        <w:rPr>
          <w:sz w:val="28"/>
          <w:szCs w:val="28"/>
        </w:rPr>
        <w:t>2) везикулярное дыхание</w:t>
      </w:r>
    </w:p>
    <w:p w:rsidR="003D2AA5" w:rsidRPr="00040457" w:rsidRDefault="003D2AA5" w:rsidP="003D2AA5">
      <w:pPr>
        <w:ind w:left="360"/>
        <w:jc w:val="both"/>
        <w:rPr>
          <w:sz w:val="28"/>
          <w:szCs w:val="28"/>
        </w:rPr>
      </w:pPr>
      <w:r w:rsidRPr="00040457">
        <w:rPr>
          <w:sz w:val="28"/>
          <w:szCs w:val="28"/>
        </w:rPr>
        <w:t>3) бронховезикулярное дыхание</w:t>
      </w:r>
    </w:p>
    <w:p w:rsidR="003D2AA5" w:rsidRPr="00040457" w:rsidRDefault="003D2AA5" w:rsidP="003D2AA5">
      <w:pPr>
        <w:ind w:left="360"/>
        <w:jc w:val="both"/>
        <w:rPr>
          <w:sz w:val="28"/>
          <w:szCs w:val="28"/>
        </w:rPr>
      </w:pPr>
      <w:r w:rsidRPr="00040457">
        <w:rPr>
          <w:sz w:val="28"/>
          <w:szCs w:val="28"/>
        </w:rPr>
        <w:t>4) амфорическое дыхание</w:t>
      </w:r>
    </w:p>
    <w:p w:rsidR="003D2AA5" w:rsidRPr="00040457" w:rsidRDefault="003D2AA5" w:rsidP="003D2AA5">
      <w:pPr>
        <w:ind w:left="360"/>
        <w:jc w:val="both"/>
        <w:rPr>
          <w:sz w:val="28"/>
          <w:szCs w:val="28"/>
        </w:rPr>
      </w:pPr>
      <w:r w:rsidRPr="00040457">
        <w:rPr>
          <w:sz w:val="28"/>
          <w:szCs w:val="28"/>
        </w:rPr>
        <w:t>5) металлическое дыхание.</w:t>
      </w:r>
    </w:p>
    <w:p w:rsidR="003D2AA5" w:rsidRPr="00040457" w:rsidRDefault="003D2AA5" w:rsidP="003D2AA5">
      <w:pPr>
        <w:jc w:val="both"/>
        <w:rPr>
          <w:sz w:val="28"/>
          <w:szCs w:val="28"/>
        </w:rPr>
      </w:pPr>
      <w:r w:rsidRPr="00040457">
        <w:rPr>
          <w:sz w:val="28"/>
          <w:szCs w:val="28"/>
        </w:rPr>
        <w:t>003. КРЕПИТАЦИЯ ВЫСЛУШИВАЕТСЯ</w:t>
      </w:r>
    </w:p>
    <w:p w:rsidR="003D2AA5" w:rsidRPr="00040457" w:rsidRDefault="003D2AA5" w:rsidP="003D2AA5">
      <w:pPr>
        <w:ind w:left="360"/>
        <w:jc w:val="both"/>
        <w:rPr>
          <w:sz w:val="28"/>
          <w:szCs w:val="28"/>
        </w:rPr>
      </w:pPr>
      <w:r w:rsidRPr="00040457">
        <w:rPr>
          <w:sz w:val="28"/>
          <w:szCs w:val="28"/>
        </w:rPr>
        <w:t>1) на высоте вдоха</w:t>
      </w:r>
    </w:p>
    <w:p w:rsidR="003D2AA5" w:rsidRPr="00040457" w:rsidRDefault="003D2AA5" w:rsidP="003D2AA5">
      <w:pPr>
        <w:ind w:left="360"/>
        <w:jc w:val="both"/>
        <w:rPr>
          <w:sz w:val="28"/>
          <w:szCs w:val="28"/>
        </w:rPr>
      </w:pPr>
      <w:r w:rsidRPr="00040457">
        <w:rPr>
          <w:sz w:val="28"/>
          <w:szCs w:val="28"/>
        </w:rPr>
        <w:t>2) на выдохе</w:t>
      </w:r>
    </w:p>
    <w:p w:rsidR="003D2AA5" w:rsidRPr="00040457" w:rsidRDefault="003D2AA5" w:rsidP="003D2AA5">
      <w:pPr>
        <w:ind w:left="360"/>
        <w:jc w:val="both"/>
        <w:rPr>
          <w:sz w:val="28"/>
          <w:szCs w:val="28"/>
        </w:rPr>
      </w:pPr>
      <w:r w:rsidRPr="00040457">
        <w:rPr>
          <w:sz w:val="28"/>
          <w:szCs w:val="28"/>
        </w:rPr>
        <w:t>3) на вдохе и выдохе</w:t>
      </w:r>
    </w:p>
    <w:p w:rsidR="003D2AA5" w:rsidRPr="00040457" w:rsidRDefault="003D2AA5" w:rsidP="003D2AA5">
      <w:pPr>
        <w:ind w:left="360"/>
        <w:jc w:val="both"/>
        <w:rPr>
          <w:sz w:val="28"/>
          <w:szCs w:val="28"/>
        </w:rPr>
      </w:pPr>
      <w:r w:rsidRPr="00040457">
        <w:rPr>
          <w:sz w:val="28"/>
          <w:szCs w:val="28"/>
        </w:rPr>
        <w:t>4) в начале вдоха</w:t>
      </w:r>
    </w:p>
    <w:p w:rsidR="003D2AA5" w:rsidRPr="00040457" w:rsidRDefault="003D2AA5" w:rsidP="003D2AA5">
      <w:pPr>
        <w:ind w:left="360"/>
        <w:jc w:val="both"/>
        <w:rPr>
          <w:sz w:val="28"/>
          <w:szCs w:val="28"/>
        </w:rPr>
      </w:pPr>
      <w:r w:rsidRPr="00040457">
        <w:rPr>
          <w:sz w:val="28"/>
          <w:szCs w:val="28"/>
        </w:rPr>
        <w:t>5) в конце выдоха.</w:t>
      </w:r>
    </w:p>
    <w:p w:rsidR="003D2AA5" w:rsidRPr="00040457" w:rsidRDefault="003D2AA5" w:rsidP="003D2AA5">
      <w:pPr>
        <w:jc w:val="both"/>
        <w:rPr>
          <w:sz w:val="28"/>
          <w:szCs w:val="28"/>
        </w:rPr>
      </w:pPr>
      <w:r w:rsidRPr="00040457">
        <w:rPr>
          <w:sz w:val="28"/>
          <w:szCs w:val="28"/>
        </w:rPr>
        <w:t>004. ПРИТУПЛЕНИЕ ПЕРКУТОРНОГО ЗВУКА ОТМЕЧАЕТСЯ ПРИ</w:t>
      </w:r>
    </w:p>
    <w:p w:rsidR="003D2AA5" w:rsidRPr="00040457" w:rsidRDefault="003D2AA5" w:rsidP="003D2AA5">
      <w:pPr>
        <w:ind w:left="360"/>
        <w:jc w:val="both"/>
        <w:rPr>
          <w:sz w:val="28"/>
          <w:szCs w:val="28"/>
        </w:rPr>
      </w:pPr>
      <w:r w:rsidRPr="00040457">
        <w:rPr>
          <w:sz w:val="28"/>
          <w:szCs w:val="28"/>
        </w:rPr>
        <w:t>1) эмфиземе</w:t>
      </w:r>
    </w:p>
    <w:p w:rsidR="003D2AA5" w:rsidRPr="00040457" w:rsidRDefault="003D2AA5" w:rsidP="003D2AA5">
      <w:pPr>
        <w:ind w:left="360"/>
        <w:jc w:val="both"/>
        <w:rPr>
          <w:sz w:val="28"/>
          <w:szCs w:val="28"/>
        </w:rPr>
      </w:pPr>
      <w:r w:rsidRPr="00040457">
        <w:rPr>
          <w:sz w:val="28"/>
          <w:szCs w:val="28"/>
        </w:rPr>
        <w:lastRenderedPageBreak/>
        <w:t>2) крупозной пневмонии</w:t>
      </w:r>
    </w:p>
    <w:p w:rsidR="003D2AA5" w:rsidRPr="00040457" w:rsidRDefault="003D2AA5" w:rsidP="003D2AA5">
      <w:pPr>
        <w:ind w:left="360"/>
        <w:jc w:val="both"/>
        <w:rPr>
          <w:sz w:val="28"/>
          <w:szCs w:val="28"/>
        </w:rPr>
      </w:pPr>
      <w:r w:rsidRPr="00040457">
        <w:rPr>
          <w:sz w:val="28"/>
          <w:szCs w:val="28"/>
        </w:rPr>
        <w:t>3) бронхите</w:t>
      </w:r>
    </w:p>
    <w:p w:rsidR="003D2AA5" w:rsidRPr="00040457" w:rsidRDefault="003D2AA5" w:rsidP="003D2AA5">
      <w:pPr>
        <w:ind w:left="360"/>
        <w:jc w:val="both"/>
        <w:rPr>
          <w:sz w:val="28"/>
          <w:szCs w:val="28"/>
        </w:rPr>
      </w:pPr>
      <w:r w:rsidRPr="00040457">
        <w:rPr>
          <w:sz w:val="28"/>
          <w:szCs w:val="28"/>
        </w:rPr>
        <w:t>4) бронхиальной астме</w:t>
      </w:r>
    </w:p>
    <w:p w:rsidR="003D2AA5" w:rsidRPr="00040457" w:rsidRDefault="003D2AA5" w:rsidP="003D2AA5">
      <w:pPr>
        <w:ind w:left="360"/>
        <w:jc w:val="both"/>
        <w:rPr>
          <w:sz w:val="28"/>
          <w:szCs w:val="28"/>
        </w:rPr>
      </w:pPr>
      <w:r w:rsidRPr="00040457">
        <w:rPr>
          <w:sz w:val="28"/>
          <w:szCs w:val="28"/>
        </w:rPr>
        <w:t>5) пневмотораксе.</w:t>
      </w:r>
    </w:p>
    <w:p w:rsidR="003D2AA5" w:rsidRPr="00D77275" w:rsidRDefault="003D2AA5" w:rsidP="003D2AA5">
      <w:pPr>
        <w:jc w:val="both"/>
        <w:rPr>
          <w:sz w:val="28"/>
          <w:szCs w:val="28"/>
        </w:rPr>
      </w:pPr>
      <w:r w:rsidRPr="00D77275">
        <w:rPr>
          <w:sz w:val="28"/>
          <w:szCs w:val="28"/>
        </w:rPr>
        <w:t>005. ИЗМЕНЕНИЕ ПАЛЬЦЕВ ПО ТИПУ «БАРАБАННЫХ ПАЛОЧЕК» МОЖЕТ ВСТРЕЧАТЬСЯ ПРИ</w:t>
      </w:r>
    </w:p>
    <w:p w:rsidR="003D2AA5" w:rsidRPr="00D77275" w:rsidRDefault="003D2AA5" w:rsidP="003D2AA5">
      <w:pPr>
        <w:ind w:left="360"/>
        <w:jc w:val="both"/>
        <w:rPr>
          <w:sz w:val="28"/>
          <w:szCs w:val="28"/>
        </w:rPr>
      </w:pPr>
      <w:r w:rsidRPr="00D77275">
        <w:rPr>
          <w:sz w:val="28"/>
          <w:szCs w:val="28"/>
        </w:rPr>
        <w:t>1) пневмонии</w:t>
      </w:r>
    </w:p>
    <w:p w:rsidR="003D2AA5" w:rsidRPr="00D77275" w:rsidRDefault="003D2AA5" w:rsidP="003D2AA5">
      <w:pPr>
        <w:ind w:left="360"/>
        <w:jc w:val="both"/>
        <w:rPr>
          <w:sz w:val="28"/>
          <w:szCs w:val="28"/>
        </w:rPr>
      </w:pPr>
      <w:r w:rsidRPr="00D77275">
        <w:rPr>
          <w:sz w:val="28"/>
          <w:szCs w:val="28"/>
        </w:rPr>
        <w:t>2) бронхиальной астме</w:t>
      </w:r>
    </w:p>
    <w:p w:rsidR="003D2AA5" w:rsidRPr="00D77275" w:rsidRDefault="003D2AA5" w:rsidP="003D2AA5">
      <w:pPr>
        <w:ind w:left="360"/>
        <w:jc w:val="both"/>
        <w:rPr>
          <w:sz w:val="28"/>
          <w:szCs w:val="28"/>
        </w:rPr>
      </w:pPr>
      <w:r w:rsidRPr="00D77275">
        <w:rPr>
          <w:sz w:val="28"/>
          <w:szCs w:val="28"/>
        </w:rPr>
        <w:t>3) бронхоэктатической болезни</w:t>
      </w:r>
    </w:p>
    <w:p w:rsidR="003D2AA5" w:rsidRPr="00D77275" w:rsidRDefault="003D2AA5" w:rsidP="003D2AA5">
      <w:pPr>
        <w:ind w:left="360"/>
        <w:jc w:val="both"/>
        <w:rPr>
          <w:sz w:val="28"/>
          <w:szCs w:val="28"/>
        </w:rPr>
      </w:pPr>
      <w:r w:rsidRPr="00D77275">
        <w:rPr>
          <w:sz w:val="28"/>
          <w:szCs w:val="28"/>
        </w:rPr>
        <w:t>4) бронхопневмонии</w:t>
      </w:r>
    </w:p>
    <w:p w:rsidR="003D2AA5" w:rsidRPr="00D77275" w:rsidRDefault="003D2AA5" w:rsidP="003D2AA5">
      <w:pPr>
        <w:ind w:left="360"/>
        <w:jc w:val="both"/>
        <w:rPr>
          <w:sz w:val="28"/>
          <w:szCs w:val="28"/>
        </w:rPr>
      </w:pPr>
      <w:r w:rsidRPr="00D77275">
        <w:rPr>
          <w:sz w:val="28"/>
          <w:szCs w:val="28"/>
        </w:rPr>
        <w:t>5) пневмотораксе.</w:t>
      </w:r>
    </w:p>
    <w:p w:rsidR="003D2AA5" w:rsidRPr="00D77275" w:rsidRDefault="003D2AA5" w:rsidP="003D2AA5">
      <w:pPr>
        <w:jc w:val="both"/>
        <w:rPr>
          <w:sz w:val="28"/>
          <w:szCs w:val="28"/>
        </w:rPr>
      </w:pPr>
      <w:r w:rsidRPr="00D77275">
        <w:rPr>
          <w:sz w:val="28"/>
          <w:szCs w:val="28"/>
        </w:rPr>
        <w:t>006. БРОНХОЭКТАЗ - ЭТО</w:t>
      </w:r>
    </w:p>
    <w:p w:rsidR="003D2AA5" w:rsidRPr="00D77275" w:rsidRDefault="003D2AA5" w:rsidP="003D2AA5">
      <w:pPr>
        <w:jc w:val="both"/>
        <w:rPr>
          <w:sz w:val="28"/>
          <w:szCs w:val="28"/>
        </w:rPr>
      </w:pPr>
      <w:r>
        <w:rPr>
          <w:sz w:val="28"/>
          <w:szCs w:val="28"/>
        </w:rPr>
        <w:t xml:space="preserve">     </w:t>
      </w:r>
      <w:r w:rsidRPr="00D77275">
        <w:rPr>
          <w:sz w:val="28"/>
          <w:szCs w:val="28"/>
        </w:rPr>
        <w:t>1) повышение воздушности легочной ткани</w:t>
      </w:r>
    </w:p>
    <w:p w:rsidR="003D2AA5" w:rsidRPr="00D77275" w:rsidRDefault="003D2AA5" w:rsidP="003D2AA5">
      <w:pPr>
        <w:jc w:val="both"/>
        <w:rPr>
          <w:sz w:val="28"/>
          <w:szCs w:val="28"/>
        </w:rPr>
      </w:pPr>
      <w:r>
        <w:rPr>
          <w:sz w:val="28"/>
          <w:szCs w:val="28"/>
        </w:rPr>
        <w:t xml:space="preserve">     </w:t>
      </w:r>
      <w:r w:rsidRPr="00D77275">
        <w:rPr>
          <w:sz w:val="28"/>
          <w:szCs w:val="28"/>
        </w:rPr>
        <w:t>2) воспаление стенки бронха</w:t>
      </w:r>
    </w:p>
    <w:p w:rsidR="003D2AA5" w:rsidRPr="00D77275" w:rsidRDefault="003D2AA5" w:rsidP="003D2AA5">
      <w:pPr>
        <w:jc w:val="both"/>
        <w:rPr>
          <w:sz w:val="28"/>
          <w:szCs w:val="28"/>
        </w:rPr>
      </w:pPr>
      <w:r>
        <w:rPr>
          <w:sz w:val="28"/>
          <w:szCs w:val="28"/>
        </w:rPr>
        <w:t xml:space="preserve">     </w:t>
      </w:r>
      <w:r w:rsidRPr="00D77275">
        <w:rPr>
          <w:sz w:val="28"/>
          <w:szCs w:val="28"/>
        </w:rPr>
        <w:t>3) расширение бронхов в виде цилиндра или мешочка</w:t>
      </w:r>
    </w:p>
    <w:p w:rsidR="003D2AA5" w:rsidRPr="00D77275" w:rsidRDefault="003D2AA5" w:rsidP="003D2AA5">
      <w:pPr>
        <w:jc w:val="both"/>
        <w:rPr>
          <w:sz w:val="28"/>
          <w:szCs w:val="28"/>
        </w:rPr>
      </w:pPr>
      <w:r>
        <w:rPr>
          <w:sz w:val="28"/>
          <w:szCs w:val="28"/>
        </w:rPr>
        <w:t xml:space="preserve">     </w:t>
      </w:r>
      <w:r w:rsidRPr="00D77275">
        <w:rPr>
          <w:sz w:val="28"/>
          <w:szCs w:val="28"/>
        </w:rPr>
        <w:t>4) склероз стенки бронха</w:t>
      </w:r>
    </w:p>
    <w:p w:rsidR="003D2AA5" w:rsidRPr="00D77275" w:rsidRDefault="003D2AA5" w:rsidP="003D2AA5">
      <w:pPr>
        <w:jc w:val="both"/>
        <w:rPr>
          <w:sz w:val="28"/>
          <w:szCs w:val="28"/>
        </w:rPr>
      </w:pPr>
      <w:r>
        <w:rPr>
          <w:sz w:val="28"/>
          <w:szCs w:val="28"/>
        </w:rPr>
        <w:t xml:space="preserve">     </w:t>
      </w:r>
      <w:r w:rsidRPr="00D77275">
        <w:rPr>
          <w:sz w:val="28"/>
          <w:szCs w:val="28"/>
        </w:rPr>
        <w:t>5) метаплазия эпителия слизистой бронха.</w:t>
      </w:r>
    </w:p>
    <w:p w:rsidR="003D2AA5" w:rsidRPr="00040457" w:rsidRDefault="003D2AA5" w:rsidP="003D2AA5">
      <w:pPr>
        <w:jc w:val="both"/>
        <w:rPr>
          <w:sz w:val="28"/>
          <w:szCs w:val="28"/>
        </w:rPr>
      </w:pPr>
      <w:r>
        <w:rPr>
          <w:sz w:val="28"/>
          <w:szCs w:val="28"/>
        </w:rPr>
        <w:t>007</w:t>
      </w:r>
      <w:r w:rsidRPr="00040457">
        <w:rPr>
          <w:sz w:val="28"/>
          <w:szCs w:val="28"/>
        </w:rPr>
        <w:t>. ГОЛОСОВОЕ ДРОЖАНИЕ ПРИ КРУПОЗНОЙ ПНЕВМОНИИ В СТАДИЮ ОПЕЧЕНЕНИЯ</w:t>
      </w:r>
    </w:p>
    <w:p w:rsidR="003D2AA5" w:rsidRPr="00040457" w:rsidRDefault="003D2AA5" w:rsidP="003D2AA5">
      <w:pPr>
        <w:ind w:left="360"/>
        <w:jc w:val="both"/>
        <w:rPr>
          <w:sz w:val="28"/>
          <w:szCs w:val="28"/>
        </w:rPr>
      </w:pPr>
      <w:r w:rsidRPr="00040457">
        <w:rPr>
          <w:sz w:val="28"/>
          <w:szCs w:val="28"/>
        </w:rPr>
        <w:t>1) резко усилится</w:t>
      </w:r>
    </w:p>
    <w:p w:rsidR="003D2AA5" w:rsidRPr="00040457" w:rsidRDefault="003D2AA5" w:rsidP="003D2AA5">
      <w:pPr>
        <w:ind w:left="360"/>
        <w:jc w:val="both"/>
        <w:rPr>
          <w:sz w:val="28"/>
          <w:szCs w:val="28"/>
        </w:rPr>
      </w:pPr>
      <w:r w:rsidRPr="00040457">
        <w:rPr>
          <w:sz w:val="28"/>
          <w:szCs w:val="28"/>
        </w:rPr>
        <w:t>2) ослабнет</w:t>
      </w:r>
    </w:p>
    <w:p w:rsidR="003D2AA5" w:rsidRPr="00040457" w:rsidRDefault="003D2AA5" w:rsidP="003D2AA5">
      <w:pPr>
        <w:ind w:left="360"/>
        <w:jc w:val="both"/>
        <w:rPr>
          <w:sz w:val="28"/>
          <w:szCs w:val="28"/>
        </w:rPr>
      </w:pPr>
      <w:r w:rsidRPr="00040457">
        <w:rPr>
          <w:sz w:val="28"/>
          <w:szCs w:val="28"/>
        </w:rPr>
        <w:t>3) не изменится</w:t>
      </w:r>
    </w:p>
    <w:p w:rsidR="003D2AA5" w:rsidRPr="00040457" w:rsidRDefault="003D2AA5" w:rsidP="003D2AA5">
      <w:pPr>
        <w:ind w:left="360"/>
        <w:jc w:val="both"/>
        <w:rPr>
          <w:sz w:val="28"/>
          <w:szCs w:val="28"/>
        </w:rPr>
      </w:pPr>
      <w:r w:rsidRPr="00040457">
        <w:rPr>
          <w:sz w:val="28"/>
          <w:szCs w:val="28"/>
        </w:rPr>
        <w:t>4) усилится</w:t>
      </w:r>
    </w:p>
    <w:p w:rsidR="003D2AA5" w:rsidRPr="00040457" w:rsidRDefault="003D2AA5" w:rsidP="003D2AA5">
      <w:pPr>
        <w:ind w:left="360"/>
        <w:jc w:val="both"/>
        <w:rPr>
          <w:sz w:val="28"/>
          <w:szCs w:val="28"/>
        </w:rPr>
      </w:pPr>
      <w:r w:rsidRPr="00040457">
        <w:rPr>
          <w:sz w:val="28"/>
          <w:szCs w:val="28"/>
        </w:rPr>
        <w:t>5) исчезнет.</w:t>
      </w:r>
    </w:p>
    <w:p w:rsidR="003D2AA5" w:rsidRPr="00040457" w:rsidRDefault="003D2AA5" w:rsidP="003D2AA5">
      <w:pPr>
        <w:jc w:val="both"/>
        <w:rPr>
          <w:sz w:val="28"/>
          <w:szCs w:val="28"/>
        </w:rPr>
      </w:pPr>
      <w:r>
        <w:rPr>
          <w:sz w:val="28"/>
          <w:szCs w:val="28"/>
        </w:rPr>
        <w:t>008</w:t>
      </w:r>
      <w:r w:rsidRPr="00040457">
        <w:rPr>
          <w:sz w:val="28"/>
          <w:szCs w:val="28"/>
        </w:rPr>
        <w:t>. «РЖАВАЯ» МОКРОТА ХАРАКТЕРНА ДЛЯ</w:t>
      </w:r>
    </w:p>
    <w:p w:rsidR="003D2AA5" w:rsidRPr="00040457" w:rsidRDefault="003D2AA5" w:rsidP="003D2AA5">
      <w:pPr>
        <w:ind w:left="360"/>
        <w:jc w:val="both"/>
        <w:rPr>
          <w:sz w:val="28"/>
          <w:szCs w:val="28"/>
        </w:rPr>
      </w:pPr>
      <w:r w:rsidRPr="00040457">
        <w:rPr>
          <w:sz w:val="28"/>
          <w:szCs w:val="28"/>
        </w:rPr>
        <w:t>1) бронхита</w:t>
      </w:r>
    </w:p>
    <w:p w:rsidR="003D2AA5" w:rsidRPr="00040457" w:rsidRDefault="003D2AA5" w:rsidP="003D2AA5">
      <w:pPr>
        <w:ind w:left="360"/>
        <w:jc w:val="both"/>
        <w:rPr>
          <w:sz w:val="28"/>
          <w:szCs w:val="28"/>
        </w:rPr>
      </w:pPr>
      <w:r w:rsidRPr="00040457">
        <w:rPr>
          <w:sz w:val="28"/>
          <w:szCs w:val="28"/>
        </w:rPr>
        <w:t>2) крупозной пневмонии</w:t>
      </w:r>
    </w:p>
    <w:p w:rsidR="003D2AA5" w:rsidRPr="00040457" w:rsidRDefault="003D2AA5" w:rsidP="003D2AA5">
      <w:pPr>
        <w:ind w:left="360"/>
        <w:jc w:val="both"/>
        <w:rPr>
          <w:sz w:val="28"/>
          <w:szCs w:val="28"/>
        </w:rPr>
      </w:pPr>
      <w:r w:rsidRPr="00040457">
        <w:rPr>
          <w:sz w:val="28"/>
          <w:szCs w:val="28"/>
        </w:rPr>
        <w:t>3) абсцесса легкого</w:t>
      </w:r>
    </w:p>
    <w:p w:rsidR="003D2AA5" w:rsidRPr="00040457" w:rsidRDefault="003D2AA5" w:rsidP="003D2AA5">
      <w:pPr>
        <w:ind w:left="360"/>
        <w:jc w:val="both"/>
        <w:rPr>
          <w:sz w:val="28"/>
          <w:szCs w:val="28"/>
        </w:rPr>
      </w:pPr>
      <w:r w:rsidRPr="00040457">
        <w:rPr>
          <w:sz w:val="28"/>
          <w:szCs w:val="28"/>
        </w:rPr>
        <w:t>4) бронхиальной астмы</w:t>
      </w:r>
    </w:p>
    <w:p w:rsidR="003D2AA5" w:rsidRPr="00040457" w:rsidRDefault="003D2AA5" w:rsidP="003D2AA5">
      <w:pPr>
        <w:ind w:left="360"/>
        <w:jc w:val="both"/>
        <w:rPr>
          <w:sz w:val="28"/>
          <w:szCs w:val="28"/>
        </w:rPr>
      </w:pPr>
      <w:r w:rsidRPr="00040457">
        <w:rPr>
          <w:sz w:val="28"/>
          <w:szCs w:val="28"/>
        </w:rPr>
        <w:t>5) рака легкого.</w:t>
      </w:r>
    </w:p>
    <w:p w:rsidR="003D2AA5" w:rsidRPr="00040457" w:rsidRDefault="003D2AA5" w:rsidP="003D2AA5">
      <w:pPr>
        <w:jc w:val="both"/>
        <w:rPr>
          <w:sz w:val="28"/>
          <w:szCs w:val="28"/>
        </w:rPr>
      </w:pPr>
      <w:r>
        <w:rPr>
          <w:sz w:val="28"/>
          <w:szCs w:val="28"/>
        </w:rPr>
        <w:t>009</w:t>
      </w:r>
      <w:r w:rsidRPr="00040457">
        <w:rPr>
          <w:sz w:val="28"/>
          <w:szCs w:val="28"/>
        </w:rPr>
        <w:t>. МОКРОТА ТИПА «МАЛИНОВОГО ЖЕЛЕ» ХАРАКТЕРНА ДЛЯ</w:t>
      </w:r>
    </w:p>
    <w:p w:rsidR="003D2AA5" w:rsidRPr="00040457" w:rsidRDefault="003D2AA5" w:rsidP="003D2AA5">
      <w:pPr>
        <w:ind w:left="360"/>
        <w:jc w:val="both"/>
        <w:rPr>
          <w:sz w:val="28"/>
          <w:szCs w:val="28"/>
        </w:rPr>
      </w:pPr>
      <w:r w:rsidRPr="00040457">
        <w:rPr>
          <w:sz w:val="28"/>
          <w:szCs w:val="28"/>
        </w:rPr>
        <w:t>1) бронхита</w:t>
      </w:r>
    </w:p>
    <w:p w:rsidR="003D2AA5" w:rsidRPr="00040457" w:rsidRDefault="003D2AA5" w:rsidP="003D2AA5">
      <w:pPr>
        <w:ind w:left="360"/>
        <w:jc w:val="both"/>
        <w:rPr>
          <w:sz w:val="28"/>
          <w:szCs w:val="28"/>
        </w:rPr>
      </w:pPr>
      <w:r w:rsidRPr="00040457">
        <w:rPr>
          <w:sz w:val="28"/>
          <w:szCs w:val="28"/>
        </w:rPr>
        <w:t>2) крупозной пневмонии</w:t>
      </w:r>
    </w:p>
    <w:p w:rsidR="003D2AA5" w:rsidRPr="00040457" w:rsidRDefault="003D2AA5" w:rsidP="003D2AA5">
      <w:pPr>
        <w:ind w:left="360"/>
        <w:jc w:val="both"/>
        <w:rPr>
          <w:sz w:val="28"/>
          <w:szCs w:val="28"/>
        </w:rPr>
      </w:pPr>
      <w:r w:rsidRPr="00040457">
        <w:rPr>
          <w:sz w:val="28"/>
          <w:szCs w:val="28"/>
        </w:rPr>
        <w:t>3) абсцесса легкого</w:t>
      </w:r>
    </w:p>
    <w:p w:rsidR="003D2AA5" w:rsidRPr="00040457" w:rsidRDefault="003D2AA5" w:rsidP="003D2AA5">
      <w:pPr>
        <w:ind w:left="360"/>
        <w:jc w:val="both"/>
        <w:rPr>
          <w:sz w:val="28"/>
          <w:szCs w:val="28"/>
        </w:rPr>
      </w:pPr>
      <w:r w:rsidRPr="00040457">
        <w:rPr>
          <w:sz w:val="28"/>
          <w:szCs w:val="28"/>
        </w:rPr>
        <w:t>4) бронхиальной астмы</w:t>
      </w:r>
    </w:p>
    <w:p w:rsidR="003D2AA5" w:rsidRPr="00040457" w:rsidRDefault="003D2AA5" w:rsidP="003D2AA5">
      <w:pPr>
        <w:ind w:left="360"/>
        <w:jc w:val="both"/>
        <w:rPr>
          <w:sz w:val="28"/>
          <w:szCs w:val="28"/>
        </w:rPr>
      </w:pPr>
      <w:r w:rsidRPr="00040457">
        <w:rPr>
          <w:sz w:val="28"/>
          <w:szCs w:val="28"/>
        </w:rPr>
        <w:t>5) рака легкого.</w:t>
      </w:r>
    </w:p>
    <w:p w:rsidR="003D2AA5" w:rsidRPr="00040457" w:rsidRDefault="003D2AA5" w:rsidP="003D2AA5">
      <w:pPr>
        <w:jc w:val="both"/>
        <w:rPr>
          <w:sz w:val="28"/>
          <w:szCs w:val="28"/>
        </w:rPr>
      </w:pPr>
      <w:r>
        <w:rPr>
          <w:sz w:val="28"/>
          <w:szCs w:val="28"/>
        </w:rPr>
        <w:t>010</w:t>
      </w:r>
      <w:r w:rsidRPr="00040457">
        <w:rPr>
          <w:sz w:val="28"/>
          <w:szCs w:val="28"/>
        </w:rPr>
        <w:t>. ДЛЯ 1-ОЙ СТАДИИ - СТ. ПРИЛИВА – КРУПОЗНОЙ ПНЕВМОНИИ ХАРАКТЕРЕН ПЕРКУТОРНЫЙ ЗВУК</w:t>
      </w:r>
    </w:p>
    <w:p w:rsidR="003D2AA5" w:rsidRPr="00040457" w:rsidRDefault="003D2AA5" w:rsidP="003D2AA5">
      <w:pPr>
        <w:ind w:left="360"/>
        <w:jc w:val="both"/>
        <w:rPr>
          <w:sz w:val="28"/>
          <w:szCs w:val="28"/>
        </w:rPr>
      </w:pPr>
      <w:r w:rsidRPr="00040457">
        <w:rPr>
          <w:sz w:val="28"/>
          <w:szCs w:val="28"/>
        </w:rPr>
        <w:t>1) притупленный с тимпаническим оттенком</w:t>
      </w:r>
    </w:p>
    <w:p w:rsidR="003D2AA5" w:rsidRPr="00040457" w:rsidRDefault="003D2AA5" w:rsidP="003D2AA5">
      <w:pPr>
        <w:ind w:left="360"/>
        <w:jc w:val="both"/>
        <w:rPr>
          <w:sz w:val="28"/>
          <w:szCs w:val="28"/>
        </w:rPr>
      </w:pPr>
      <w:r w:rsidRPr="00040457">
        <w:rPr>
          <w:sz w:val="28"/>
          <w:szCs w:val="28"/>
        </w:rPr>
        <w:t>2) тупой</w:t>
      </w:r>
    </w:p>
    <w:p w:rsidR="003D2AA5" w:rsidRPr="00040457" w:rsidRDefault="003D2AA5" w:rsidP="003D2AA5">
      <w:pPr>
        <w:ind w:left="360"/>
        <w:jc w:val="both"/>
        <w:rPr>
          <w:sz w:val="28"/>
          <w:szCs w:val="28"/>
        </w:rPr>
      </w:pPr>
      <w:r w:rsidRPr="00040457">
        <w:rPr>
          <w:sz w:val="28"/>
          <w:szCs w:val="28"/>
        </w:rPr>
        <w:t>3) тимпанический</w:t>
      </w:r>
    </w:p>
    <w:p w:rsidR="003D2AA5" w:rsidRPr="00040457" w:rsidRDefault="003D2AA5" w:rsidP="003D2AA5">
      <w:pPr>
        <w:ind w:left="360"/>
        <w:jc w:val="both"/>
        <w:rPr>
          <w:sz w:val="28"/>
          <w:szCs w:val="28"/>
        </w:rPr>
      </w:pPr>
      <w:r w:rsidRPr="00040457">
        <w:rPr>
          <w:sz w:val="28"/>
          <w:szCs w:val="28"/>
        </w:rPr>
        <w:t>4) ясный легочный звук</w:t>
      </w:r>
    </w:p>
    <w:p w:rsidR="003D2AA5" w:rsidRPr="00040457" w:rsidRDefault="003D2AA5" w:rsidP="003D2AA5">
      <w:pPr>
        <w:ind w:left="360"/>
        <w:jc w:val="both"/>
        <w:rPr>
          <w:sz w:val="28"/>
          <w:szCs w:val="28"/>
        </w:rPr>
      </w:pPr>
      <w:r w:rsidRPr="00040457">
        <w:rPr>
          <w:sz w:val="28"/>
          <w:szCs w:val="28"/>
        </w:rPr>
        <w:t>5) коробочный.</w:t>
      </w:r>
    </w:p>
    <w:p w:rsidR="003D2AA5" w:rsidRDefault="003D2AA5" w:rsidP="003D2AA5">
      <w:pPr>
        <w:jc w:val="both"/>
        <w:rPr>
          <w:sz w:val="28"/>
          <w:szCs w:val="28"/>
        </w:rPr>
      </w:pPr>
    </w:p>
    <w:p w:rsidR="003D2AA5" w:rsidRPr="00040457" w:rsidRDefault="003D2AA5" w:rsidP="003D2AA5">
      <w:pPr>
        <w:rPr>
          <w:rFonts w:cs="Times New Roman CYR"/>
          <w:b/>
          <w:bCs/>
          <w:sz w:val="28"/>
          <w:szCs w:val="28"/>
        </w:rPr>
      </w:pPr>
      <w:r>
        <w:rPr>
          <w:rFonts w:cs="Times New Roman CYR"/>
          <w:b/>
          <w:bCs/>
          <w:sz w:val="28"/>
          <w:szCs w:val="28"/>
        </w:rPr>
        <w:t xml:space="preserve">Вариант </w:t>
      </w:r>
      <w:r w:rsidRPr="00040457">
        <w:rPr>
          <w:rFonts w:cs="Times New Roman CYR"/>
          <w:b/>
          <w:bCs/>
          <w:sz w:val="28"/>
          <w:szCs w:val="28"/>
        </w:rPr>
        <w:t xml:space="preserve">2 </w:t>
      </w:r>
    </w:p>
    <w:p w:rsidR="003D2AA5" w:rsidRPr="00040457" w:rsidRDefault="003D2AA5" w:rsidP="00082AD0">
      <w:pPr>
        <w:jc w:val="both"/>
        <w:rPr>
          <w:sz w:val="28"/>
          <w:szCs w:val="28"/>
        </w:rPr>
      </w:pPr>
      <w:r w:rsidRPr="00040457">
        <w:rPr>
          <w:sz w:val="28"/>
          <w:szCs w:val="28"/>
        </w:rPr>
        <w:lastRenderedPageBreak/>
        <w:t>001. ДЛЯ СТАДИИ ОПЕЧЕНЕНИЯ ПРИ КРУПОЗНОЙ ПНЕВМОНИИ ХАРАКТЕРНЫ СЛЕДУЮЩИЕ ФИЗИКАЛЬНЫЕ ДАННЫЕ</w:t>
      </w:r>
    </w:p>
    <w:p w:rsidR="003D2AA5" w:rsidRDefault="003D2AA5" w:rsidP="00082AD0">
      <w:pPr>
        <w:ind w:left="360"/>
        <w:jc w:val="both"/>
        <w:rPr>
          <w:sz w:val="28"/>
          <w:szCs w:val="28"/>
        </w:rPr>
      </w:pPr>
      <w:r>
        <w:rPr>
          <w:sz w:val="28"/>
          <w:szCs w:val="28"/>
        </w:rPr>
        <w:t xml:space="preserve">   </w:t>
      </w:r>
      <w:r w:rsidRPr="00040457">
        <w:rPr>
          <w:sz w:val="28"/>
          <w:szCs w:val="28"/>
        </w:rPr>
        <w:t xml:space="preserve">1) усиление голосового дрожания и бронхофонии над очагом </w:t>
      </w:r>
      <w:r>
        <w:rPr>
          <w:sz w:val="28"/>
          <w:szCs w:val="28"/>
        </w:rPr>
        <w:t xml:space="preserve"> </w:t>
      </w:r>
    </w:p>
    <w:p w:rsidR="003D2AA5" w:rsidRPr="00040457" w:rsidRDefault="003D2AA5" w:rsidP="00082AD0">
      <w:pPr>
        <w:ind w:left="360"/>
        <w:jc w:val="both"/>
        <w:rPr>
          <w:sz w:val="28"/>
          <w:szCs w:val="28"/>
        </w:rPr>
      </w:pPr>
      <w:r>
        <w:rPr>
          <w:sz w:val="28"/>
          <w:szCs w:val="28"/>
        </w:rPr>
        <w:t xml:space="preserve">   </w:t>
      </w:r>
      <w:r w:rsidRPr="00040457">
        <w:rPr>
          <w:sz w:val="28"/>
          <w:szCs w:val="28"/>
        </w:rPr>
        <w:t>поражения, тупой перкуторный звук, бронхиальное дыхание</w:t>
      </w:r>
    </w:p>
    <w:p w:rsidR="003D2AA5" w:rsidRDefault="003D2AA5" w:rsidP="00082AD0">
      <w:pPr>
        <w:ind w:left="360"/>
        <w:jc w:val="both"/>
        <w:rPr>
          <w:sz w:val="28"/>
          <w:szCs w:val="28"/>
        </w:rPr>
      </w:pPr>
      <w:r>
        <w:rPr>
          <w:sz w:val="28"/>
          <w:szCs w:val="28"/>
        </w:rPr>
        <w:t xml:space="preserve">   </w:t>
      </w:r>
      <w:r w:rsidRPr="00040457">
        <w:rPr>
          <w:sz w:val="28"/>
          <w:szCs w:val="28"/>
        </w:rPr>
        <w:t xml:space="preserve">2) ослабление голосового дрожания и бронхофонии, </w:t>
      </w:r>
      <w:r>
        <w:rPr>
          <w:sz w:val="28"/>
          <w:szCs w:val="28"/>
        </w:rPr>
        <w:t xml:space="preserve"> </w:t>
      </w:r>
    </w:p>
    <w:p w:rsidR="003D2AA5" w:rsidRPr="00040457" w:rsidRDefault="003D2AA5" w:rsidP="00082AD0">
      <w:pPr>
        <w:ind w:left="360"/>
        <w:jc w:val="both"/>
        <w:rPr>
          <w:sz w:val="28"/>
          <w:szCs w:val="28"/>
        </w:rPr>
      </w:pPr>
      <w:r>
        <w:rPr>
          <w:sz w:val="28"/>
          <w:szCs w:val="28"/>
        </w:rPr>
        <w:t xml:space="preserve">   </w:t>
      </w:r>
      <w:r w:rsidRPr="00040457">
        <w:rPr>
          <w:sz w:val="28"/>
          <w:szCs w:val="28"/>
        </w:rPr>
        <w:t>бронховезикулярное дыхание, влажные мелкопузырчатые хрипы</w:t>
      </w:r>
    </w:p>
    <w:p w:rsidR="003D2AA5" w:rsidRDefault="003D2AA5" w:rsidP="00082AD0">
      <w:pPr>
        <w:ind w:left="360"/>
        <w:jc w:val="both"/>
        <w:rPr>
          <w:sz w:val="28"/>
          <w:szCs w:val="28"/>
        </w:rPr>
      </w:pPr>
      <w:r>
        <w:rPr>
          <w:sz w:val="28"/>
          <w:szCs w:val="28"/>
        </w:rPr>
        <w:t xml:space="preserve">   </w:t>
      </w:r>
      <w:r w:rsidRPr="00040457">
        <w:rPr>
          <w:sz w:val="28"/>
          <w:szCs w:val="28"/>
        </w:rPr>
        <w:t xml:space="preserve">3) усиление голосового дрожания и бронхофонии, тимпанический </w:t>
      </w:r>
      <w:r>
        <w:rPr>
          <w:sz w:val="28"/>
          <w:szCs w:val="28"/>
        </w:rPr>
        <w:t xml:space="preserve"> </w:t>
      </w:r>
    </w:p>
    <w:p w:rsidR="003D2AA5" w:rsidRDefault="003D2AA5" w:rsidP="00082AD0">
      <w:pPr>
        <w:ind w:left="360"/>
        <w:jc w:val="both"/>
        <w:rPr>
          <w:sz w:val="28"/>
          <w:szCs w:val="28"/>
        </w:rPr>
      </w:pPr>
      <w:r>
        <w:rPr>
          <w:sz w:val="28"/>
          <w:szCs w:val="28"/>
        </w:rPr>
        <w:t xml:space="preserve">   </w:t>
      </w:r>
      <w:r w:rsidRPr="00040457">
        <w:rPr>
          <w:sz w:val="28"/>
          <w:szCs w:val="28"/>
        </w:rPr>
        <w:t xml:space="preserve">перкуторный звук над очагом поражения, усиленное везикулярное </w:t>
      </w:r>
      <w:r>
        <w:rPr>
          <w:sz w:val="28"/>
          <w:szCs w:val="28"/>
        </w:rPr>
        <w:t xml:space="preserve"> </w:t>
      </w:r>
    </w:p>
    <w:p w:rsidR="003D2AA5" w:rsidRPr="00040457" w:rsidRDefault="003D2AA5" w:rsidP="00082AD0">
      <w:pPr>
        <w:ind w:left="360"/>
        <w:jc w:val="both"/>
        <w:rPr>
          <w:sz w:val="28"/>
          <w:szCs w:val="28"/>
        </w:rPr>
      </w:pPr>
      <w:r>
        <w:rPr>
          <w:sz w:val="28"/>
          <w:szCs w:val="28"/>
        </w:rPr>
        <w:t xml:space="preserve">   </w:t>
      </w:r>
      <w:r w:rsidRPr="00040457">
        <w:rPr>
          <w:sz w:val="28"/>
          <w:szCs w:val="28"/>
        </w:rPr>
        <w:t>дыхание, влажные звучные хрипы</w:t>
      </w:r>
    </w:p>
    <w:p w:rsidR="003D2AA5" w:rsidRDefault="003D2AA5" w:rsidP="00082AD0">
      <w:pPr>
        <w:ind w:left="360"/>
        <w:jc w:val="both"/>
        <w:rPr>
          <w:sz w:val="28"/>
          <w:szCs w:val="28"/>
        </w:rPr>
      </w:pPr>
      <w:r>
        <w:rPr>
          <w:sz w:val="28"/>
          <w:szCs w:val="28"/>
        </w:rPr>
        <w:t xml:space="preserve">   </w:t>
      </w:r>
      <w:r w:rsidRPr="00040457">
        <w:rPr>
          <w:sz w:val="28"/>
          <w:szCs w:val="28"/>
        </w:rPr>
        <w:t xml:space="preserve">4) усиление голосового дрожания и бронхофонии над очагом </w:t>
      </w:r>
      <w:r>
        <w:rPr>
          <w:sz w:val="28"/>
          <w:szCs w:val="28"/>
        </w:rPr>
        <w:t xml:space="preserve"> </w:t>
      </w:r>
    </w:p>
    <w:p w:rsidR="003D2AA5" w:rsidRPr="00040457" w:rsidRDefault="003D2AA5" w:rsidP="00082AD0">
      <w:pPr>
        <w:ind w:left="360"/>
        <w:jc w:val="both"/>
        <w:rPr>
          <w:sz w:val="28"/>
          <w:szCs w:val="28"/>
        </w:rPr>
      </w:pPr>
      <w:r>
        <w:rPr>
          <w:sz w:val="28"/>
          <w:szCs w:val="28"/>
        </w:rPr>
        <w:t xml:space="preserve">   </w:t>
      </w:r>
      <w:r w:rsidRPr="00040457">
        <w:rPr>
          <w:sz w:val="28"/>
          <w:szCs w:val="28"/>
        </w:rPr>
        <w:t>поражения, ясный перкуторный звук, бронхиальное дыхание</w:t>
      </w:r>
    </w:p>
    <w:p w:rsidR="003D2AA5" w:rsidRDefault="003D2AA5" w:rsidP="00082AD0">
      <w:pPr>
        <w:ind w:left="360"/>
        <w:jc w:val="both"/>
        <w:rPr>
          <w:sz w:val="28"/>
          <w:szCs w:val="28"/>
        </w:rPr>
      </w:pPr>
      <w:r>
        <w:rPr>
          <w:sz w:val="28"/>
          <w:szCs w:val="28"/>
        </w:rPr>
        <w:t xml:space="preserve">   </w:t>
      </w:r>
      <w:r w:rsidRPr="00040457">
        <w:rPr>
          <w:sz w:val="28"/>
          <w:szCs w:val="28"/>
        </w:rPr>
        <w:t xml:space="preserve">5) ослабление голосового дрожания и бронхофонии над очагом </w:t>
      </w:r>
      <w:r>
        <w:rPr>
          <w:sz w:val="28"/>
          <w:szCs w:val="28"/>
        </w:rPr>
        <w:t xml:space="preserve"> </w:t>
      </w:r>
    </w:p>
    <w:p w:rsidR="003D2AA5" w:rsidRPr="00040457" w:rsidRDefault="003D2AA5" w:rsidP="00082AD0">
      <w:pPr>
        <w:ind w:left="360"/>
        <w:jc w:val="both"/>
        <w:rPr>
          <w:sz w:val="28"/>
          <w:szCs w:val="28"/>
        </w:rPr>
      </w:pPr>
      <w:r>
        <w:rPr>
          <w:sz w:val="28"/>
          <w:szCs w:val="28"/>
        </w:rPr>
        <w:t xml:space="preserve">   </w:t>
      </w:r>
      <w:r w:rsidRPr="00040457">
        <w:rPr>
          <w:sz w:val="28"/>
          <w:szCs w:val="28"/>
        </w:rPr>
        <w:t>поражения, тупой перкуторный звук, бронхиальное дыхание.</w:t>
      </w:r>
    </w:p>
    <w:p w:rsidR="003D2AA5" w:rsidRPr="00040457" w:rsidRDefault="003D2AA5" w:rsidP="00082AD0">
      <w:pPr>
        <w:jc w:val="both"/>
        <w:rPr>
          <w:sz w:val="28"/>
          <w:szCs w:val="28"/>
        </w:rPr>
      </w:pPr>
      <w:r w:rsidRPr="00040457">
        <w:rPr>
          <w:sz w:val="28"/>
          <w:szCs w:val="28"/>
        </w:rPr>
        <w:t xml:space="preserve">002. АБСЦЕДИРОВАНИЕ ПНЕВМОНИИ ЧАЩЕ ВЫЗЫВАЮТ  </w:t>
      </w:r>
    </w:p>
    <w:p w:rsidR="003D2AA5" w:rsidRPr="00040457" w:rsidRDefault="003D2AA5" w:rsidP="00082AD0">
      <w:pPr>
        <w:ind w:left="720"/>
        <w:jc w:val="both"/>
        <w:rPr>
          <w:sz w:val="28"/>
          <w:szCs w:val="28"/>
        </w:rPr>
      </w:pPr>
      <w:r w:rsidRPr="00040457">
        <w:rPr>
          <w:sz w:val="28"/>
          <w:szCs w:val="28"/>
        </w:rPr>
        <w:t>1) стафилококки</w:t>
      </w:r>
    </w:p>
    <w:p w:rsidR="003D2AA5" w:rsidRPr="00040457" w:rsidRDefault="003D2AA5" w:rsidP="00082AD0">
      <w:pPr>
        <w:ind w:left="720"/>
        <w:jc w:val="both"/>
        <w:rPr>
          <w:sz w:val="28"/>
          <w:szCs w:val="28"/>
        </w:rPr>
      </w:pPr>
      <w:r w:rsidRPr="00040457">
        <w:rPr>
          <w:sz w:val="28"/>
          <w:szCs w:val="28"/>
        </w:rPr>
        <w:t>2) вирусы</w:t>
      </w:r>
    </w:p>
    <w:p w:rsidR="003D2AA5" w:rsidRPr="00040457" w:rsidRDefault="003D2AA5" w:rsidP="00082AD0">
      <w:pPr>
        <w:ind w:left="720"/>
        <w:jc w:val="both"/>
        <w:rPr>
          <w:sz w:val="28"/>
          <w:szCs w:val="28"/>
        </w:rPr>
      </w:pPr>
      <w:r w:rsidRPr="00040457">
        <w:rPr>
          <w:sz w:val="28"/>
          <w:szCs w:val="28"/>
        </w:rPr>
        <w:t>3) риккетсии</w:t>
      </w:r>
    </w:p>
    <w:p w:rsidR="003D2AA5" w:rsidRPr="00040457" w:rsidRDefault="003D2AA5" w:rsidP="00082AD0">
      <w:pPr>
        <w:ind w:left="720"/>
        <w:jc w:val="both"/>
        <w:rPr>
          <w:sz w:val="28"/>
          <w:szCs w:val="28"/>
        </w:rPr>
      </w:pPr>
      <w:r w:rsidRPr="00040457">
        <w:rPr>
          <w:sz w:val="28"/>
          <w:szCs w:val="28"/>
        </w:rPr>
        <w:t>4) грибы</w:t>
      </w:r>
    </w:p>
    <w:p w:rsidR="003D2AA5" w:rsidRPr="00040457" w:rsidRDefault="003D2AA5" w:rsidP="00082AD0">
      <w:pPr>
        <w:ind w:left="720"/>
        <w:jc w:val="both"/>
        <w:rPr>
          <w:sz w:val="28"/>
          <w:szCs w:val="28"/>
        </w:rPr>
      </w:pPr>
      <w:r w:rsidRPr="00040457">
        <w:rPr>
          <w:sz w:val="28"/>
          <w:szCs w:val="28"/>
        </w:rPr>
        <w:t>5) стрептококки.</w:t>
      </w:r>
    </w:p>
    <w:p w:rsidR="003D2AA5" w:rsidRPr="00040457" w:rsidRDefault="003D2AA5" w:rsidP="00082AD0">
      <w:pPr>
        <w:jc w:val="both"/>
        <w:rPr>
          <w:sz w:val="28"/>
          <w:szCs w:val="28"/>
        </w:rPr>
      </w:pPr>
      <w:r w:rsidRPr="00040457">
        <w:rPr>
          <w:sz w:val="28"/>
          <w:szCs w:val="28"/>
        </w:rPr>
        <w:t>003. В СТАДИЮ РАЗГАРА ДОЛЕВОЙ ПНЕВМОНИИ МОЖНО ВЫСЛУШАТЬ</w:t>
      </w:r>
    </w:p>
    <w:p w:rsidR="003D2AA5" w:rsidRPr="00040457" w:rsidRDefault="003D2AA5" w:rsidP="00082AD0">
      <w:pPr>
        <w:ind w:firstLine="708"/>
        <w:jc w:val="both"/>
        <w:rPr>
          <w:sz w:val="28"/>
          <w:szCs w:val="28"/>
        </w:rPr>
      </w:pPr>
      <w:r w:rsidRPr="00040457">
        <w:rPr>
          <w:sz w:val="28"/>
          <w:szCs w:val="28"/>
        </w:rPr>
        <w:t>1) усиленное везикулярное дыхание</w:t>
      </w:r>
    </w:p>
    <w:p w:rsidR="003D2AA5" w:rsidRPr="00040457" w:rsidRDefault="003D2AA5" w:rsidP="00082AD0">
      <w:pPr>
        <w:ind w:firstLine="708"/>
        <w:jc w:val="both"/>
        <w:rPr>
          <w:sz w:val="28"/>
          <w:szCs w:val="28"/>
        </w:rPr>
      </w:pPr>
      <w:r w:rsidRPr="00040457">
        <w:rPr>
          <w:sz w:val="28"/>
          <w:szCs w:val="28"/>
        </w:rPr>
        <w:t>2) жесткое дыхание</w:t>
      </w:r>
    </w:p>
    <w:p w:rsidR="003D2AA5" w:rsidRPr="00040457" w:rsidRDefault="003D2AA5" w:rsidP="00082AD0">
      <w:pPr>
        <w:ind w:firstLine="708"/>
        <w:jc w:val="both"/>
        <w:rPr>
          <w:sz w:val="28"/>
          <w:szCs w:val="28"/>
        </w:rPr>
      </w:pPr>
      <w:r w:rsidRPr="00040457">
        <w:rPr>
          <w:sz w:val="28"/>
          <w:szCs w:val="28"/>
        </w:rPr>
        <w:t>3) амфорическое дыхание</w:t>
      </w:r>
    </w:p>
    <w:p w:rsidR="003D2AA5" w:rsidRPr="00040457" w:rsidRDefault="003D2AA5" w:rsidP="00082AD0">
      <w:pPr>
        <w:ind w:firstLine="708"/>
        <w:jc w:val="both"/>
        <w:rPr>
          <w:sz w:val="28"/>
          <w:szCs w:val="28"/>
        </w:rPr>
      </w:pPr>
      <w:r w:rsidRPr="00040457">
        <w:rPr>
          <w:sz w:val="28"/>
          <w:szCs w:val="28"/>
        </w:rPr>
        <w:t>4) бронхиальное дыхание</w:t>
      </w:r>
    </w:p>
    <w:p w:rsidR="003D2AA5" w:rsidRPr="00040457" w:rsidRDefault="003D2AA5" w:rsidP="00082AD0">
      <w:pPr>
        <w:ind w:firstLine="708"/>
        <w:jc w:val="both"/>
        <w:rPr>
          <w:sz w:val="28"/>
          <w:szCs w:val="28"/>
        </w:rPr>
      </w:pPr>
      <w:r w:rsidRPr="00040457">
        <w:rPr>
          <w:sz w:val="28"/>
          <w:szCs w:val="28"/>
        </w:rPr>
        <w:t>5) ослабленное бронхиальное дыхание.</w:t>
      </w:r>
    </w:p>
    <w:p w:rsidR="003D2AA5" w:rsidRPr="00040457" w:rsidRDefault="003D2AA5" w:rsidP="00082AD0">
      <w:pPr>
        <w:jc w:val="both"/>
        <w:rPr>
          <w:sz w:val="28"/>
          <w:szCs w:val="28"/>
        </w:rPr>
      </w:pPr>
      <w:r w:rsidRPr="00040457">
        <w:rPr>
          <w:sz w:val="28"/>
          <w:szCs w:val="28"/>
        </w:rPr>
        <w:t>004. В НАЧАЛЬНУЮ СТАДИЮ ДОЛЕВОЙ ПНЕВМОНИИ ДЫХАНИЕ БУДЕТ</w:t>
      </w:r>
    </w:p>
    <w:p w:rsidR="003D2AA5" w:rsidRPr="00040457" w:rsidRDefault="003D2AA5" w:rsidP="00082AD0">
      <w:pPr>
        <w:ind w:firstLine="708"/>
        <w:jc w:val="both"/>
        <w:rPr>
          <w:sz w:val="28"/>
          <w:szCs w:val="28"/>
        </w:rPr>
      </w:pPr>
      <w:r w:rsidRPr="00040457">
        <w:rPr>
          <w:sz w:val="28"/>
          <w:szCs w:val="28"/>
        </w:rPr>
        <w:t>1) усиленным везикулярным</w:t>
      </w:r>
    </w:p>
    <w:p w:rsidR="003D2AA5" w:rsidRPr="00040457" w:rsidRDefault="003D2AA5" w:rsidP="00082AD0">
      <w:pPr>
        <w:ind w:firstLine="708"/>
        <w:jc w:val="both"/>
        <w:rPr>
          <w:sz w:val="28"/>
          <w:szCs w:val="28"/>
        </w:rPr>
      </w:pPr>
      <w:r w:rsidRPr="00040457">
        <w:rPr>
          <w:sz w:val="28"/>
          <w:szCs w:val="28"/>
        </w:rPr>
        <w:t>2) ослабленным везикулярным</w:t>
      </w:r>
    </w:p>
    <w:p w:rsidR="003D2AA5" w:rsidRPr="00040457" w:rsidRDefault="003D2AA5" w:rsidP="00082AD0">
      <w:pPr>
        <w:ind w:firstLine="708"/>
        <w:jc w:val="both"/>
        <w:rPr>
          <w:sz w:val="28"/>
          <w:szCs w:val="28"/>
        </w:rPr>
      </w:pPr>
      <w:r w:rsidRPr="00040457">
        <w:rPr>
          <w:sz w:val="28"/>
          <w:szCs w:val="28"/>
        </w:rPr>
        <w:t>3) бронховезикулярным</w:t>
      </w:r>
    </w:p>
    <w:p w:rsidR="003D2AA5" w:rsidRPr="00040457" w:rsidRDefault="003D2AA5" w:rsidP="00082AD0">
      <w:pPr>
        <w:ind w:firstLine="708"/>
        <w:jc w:val="both"/>
        <w:rPr>
          <w:sz w:val="28"/>
          <w:szCs w:val="28"/>
        </w:rPr>
      </w:pPr>
      <w:r w:rsidRPr="00040457">
        <w:rPr>
          <w:sz w:val="28"/>
          <w:szCs w:val="28"/>
        </w:rPr>
        <w:t>4) бронхиальным</w:t>
      </w:r>
    </w:p>
    <w:p w:rsidR="003D2AA5" w:rsidRPr="00040457" w:rsidRDefault="003D2AA5" w:rsidP="00082AD0">
      <w:pPr>
        <w:ind w:firstLine="708"/>
        <w:jc w:val="both"/>
        <w:rPr>
          <w:sz w:val="28"/>
          <w:szCs w:val="28"/>
        </w:rPr>
      </w:pPr>
      <w:r w:rsidRPr="00040457">
        <w:rPr>
          <w:sz w:val="28"/>
          <w:szCs w:val="28"/>
        </w:rPr>
        <w:t>5) жестким.</w:t>
      </w:r>
    </w:p>
    <w:p w:rsidR="003D2AA5" w:rsidRPr="00040457" w:rsidRDefault="003D2AA5" w:rsidP="00082AD0">
      <w:pPr>
        <w:jc w:val="both"/>
        <w:rPr>
          <w:sz w:val="28"/>
          <w:szCs w:val="28"/>
        </w:rPr>
      </w:pPr>
      <w:r w:rsidRPr="00040457">
        <w:rPr>
          <w:sz w:val="28"/>
          <w:szCs w:val="28"/>
        </w:rPr>
        <w:t xml:space="preserve">005. ПРИ ПЕРКУССИИ ДЛЯ СИНДРОМА ОЧАГОВОГО УПЛОТНЕНИЯ ЛЕГОЧНОЙ ТКАНИ ХАРАКТЕРЕН </w:t>
      </w:r>
    </w:p>
    <w:p w:rsidR="003D2AA5" w:rsidRPr="00040457" w:rsidRDefault="003D2AA5" w:rsidP="00082AD0">
      <w:pPr>
        <w:ind w:firstLine="708"/>
        <w:jc w:val="both"/>
        <w:rPr>
          <w:sz w:val="28"/>
          <w:szCs w:val="28"/>
        </w:rPr>
      </w:pPr>
      <w:r w:rsidRPr="00040457">
        <w:rPr>
          <w:sz w:val="28"/>
          <w:szCs w:val="28"/>
        </w:rPr>
        <w:t>1) тимпанический звук</w:t>
      </w:r>
    </w:p>
    <w:p w:rsidR="003D2AA5" w:rsidRPr="00040457" w:rsidRDefault="003D2AA5" w:rsidP="00082AD0">
      <w:pPr>
        <w:ind w:firstLine="708"/>
        <w:jc w:val="both"/>
        <w:rPr>
          <w:sz w:val="28"/>
          <w:szCs w:val="28"/>
        </w:rPr>
      </w:pPr>
      <w:r w:rsidRPr="00040457">
        <w:rPr>
          <w:sz w:val="28"/>
          <w:szCs w:val="28"/>
        </w:rPr>
        <w:t>2) коробочный звук</w:t>
      </w:r>
    </w:p>
    <w:p w:rsidR="003D2AA5" w:rsidRPr="00040457" w:rsidRDefault="003D2AA5" w:rsidP="00082AD0">
      <w:pPr>
        <w:ind w:firstLine="708"/>
        <w:jc w:val="both"/>
        <w:rPr>
          <w:sz w:val="28"/>
          <w:szCs w:val="28"/>
        </w:rPr>
      </w:pPr>
      <w:r w:rsidRPr="00040457">
        <w:rPr>
          <w:sz w:val="28"/>
          <w:szCs w:val="28"/>
        </w:rPr>
        <w:t>3) тупой звук</w:t>
      </w:r>
    </w:p>
    <w:p w:rsidR="003D2AA5" w:rsidRPr="00040457" w:rsidRDefault="003D2AA5" w:rsidP="00082AD0">
      <w:pPr>
        <w:ind w:firstLine="708"/>
        <w:jc w:val="both"/>
        <w:rPr>
          <w:sz w:val="28"/>
          <w:szCs w:val="28"/>
        </w:rPr>
      </w:pPr>
      <w:r w:rsidRPr="00040457">
        <w:rPr>
          <w:sz w:val="28"/>
          <w:szCs w:val="28"/>
        </w:rPr>
        <w:t>4) притупление перкуторного звука</w:t>
      </w:r>
    </w:p>
    <w:p w:rsidR="003D2AA5" w:rsidRPr="00040457" w:rsidRDefault="003D2AA5" w:rsidP="00082AD0">
      <w:pPr>
        <w:ind w:firstLine="708"/>
        <w:jc w:val="both"/>
        <w:rPr>
          <w:sz w:val="28"/>
          <w:szCs w:val="28"/>
        </w:rPr>
      </w:pPr>
      <w:r w:rsidRPr="00040457">
        <w:rPr>
          <w:sz w:val="28"/>
          <w:szCs w:val="28"/>
        </w:rPr>
        <w:t>5) ничто из перечисленного.</w:t>
      </w:r>
    </w:p>
    <w:p w:rsidR="003D2AA5" w:rsidRPr="00040457" w:rsidRDefault="003D2AA5" w:rsidP="00082AD0">
      <w:pPr>
        <w:jc w:val="both"/>
        <w:rPr>
          <w:sz w:val="28"/>
          <w:szCs w:val="28"/>
        </w:rPr>
      </w:pPr>
      <w:r w:rsidRPr="00040457">
        <w:rPr>
          <w:rFonts w:cs="Times New Roman CYR"/>
          <w:color w:val="000000"/>
          <w:sz w:val="28"/>
          <w:szCs w:val="28"/>
        </w:rPr>
        <w:t xml:space="preserve">006. </w:t>
      </w:r>
      <w:r w:rsidRPr="00040457">
        <w:rPr>
          <w:sz w:val="28"/>
          <w:szCs w:val="28"/>
        </w:rPr>
        <w:t>В СТАДИЮ ВЫЗДОРОВЛЕНИЯ ПРИ ДОЛЕВОЙ ПНЕВМОНИИ ДЫХАНИЕ БУДЕТ</w:t>
      </w:r>
    </w:p>
    <w:p w:rsidR="003D2AA5" w:rsidRPr="00040457" w:rsidRDefault="003D2AA5" w:rsidP="00082AD0">
      <w:pPr>
        <w:ind w:firstLine="708"/>
        <w:jc w:val="both"/>
        <w:rPr>
          <w:sz w:val="28"/>
          <w:szCs w:val="28"/>
        </w:rPr>
      </w:pPr>
      <w:r w:rsidRPr="00040457">
        <w:rPr>
          <w:sz w:val="28"/>
          <w:szCs w:val="28"/>
        </w:rPr>
        <w:t>1) усиленным везикулярным</w:t>
      </w:r>
    </w:p>
    <w:p w:rsidR="003D2AA5" w:rsidRPr="00040457" w:rsidRDefault="003D2AA5" w:rsidP="00082AD0">
      <w:pPr>
        <w:ind w:firstLine="708"/>
        <w:jc w:val="both"/>
        <w:rPr>
          <w:sz w:val="28"/>
          <w:szCs w:val="28"/>
        </w:rPr>
      </w:pPr>
      <w:r w:rsidRPr="00040457">
        <w:rPr>
          <w:sz w:val="28"/>
          <w:szCs w:val="28"/>
        </w:rPr>
        <w:t>2) ослабленным везикулярным</w:t>
      </w:r>
    </w:p>
    <w:p w:rsidR="003D2AA5" w:rsidRPr="00040457" w:rsidRDefault="003D2AA5" w:rsidP="00082AD0">
      <w:pPr>
        <w:ind w:firstLine="708"/>
        <w:jc w:val="both"/>
        <w:rPr>
          <w:sz w:val="28"/>
          <w:szCs w:val="28"/>
        </w:rPr>
      </w:pPr>
      <w:r w:rsidRPr="00040457">
        <w:rPr>
          <w:sz w:val="28"/>
          <w:szCs w:val="28"/>
        </w:rPr>
        <w:t>3) смешанным</w:t>
      </w:r>
    </w:p>
    <w:p w:rsidR="003D2AA5" w:rsidRPr="00040457" w:rsidRDefault="003D2AA5" w:rsidP="003D2AA5">
      <w:pPr>
        <w:ind w:firstLine="708"/>
        <w:jc w:val="both"/>
        <w:rPr>
          <w:sz w:val="28"/>
          <w:szCs w:val="28"/>
        </w:rPr>
      </w:pPr>
      <w:r w:rsidRPr="00040457">
        <w:rPr>
          <w:sz w:val="28"/>
          <w:szCs w:val="28"/>
        </w:rPr>
        <w:lastRenderedPageBreak/>
        <w:t>4) бронхиальным</w:t>
      </w:r>
    </w:p>
    <w:p w:rsidR="003D2AA5" w:rsidRPr="00040457" w:rsidRDefault="003D2AA5" w:rsidP="003D2AA5">
      <w:pPr>
        <w:ind w:firstLine="708"/>
        <w:jc w:val="both"/>
        <w:rPr>
          <w:sz w:val="28"/>
          <w:szCs w:val="28"/>
        </w:rPr>
      </w:pPr>
      <w:r w:rsidRPr="00040457">
        <w:rPr>
          <w:sz w:val="28"/>
          <w:szCs w:val="28"/>
        </w:rPr>
        <w:t>5) жестким.</w:t>
      </w:r>
    </w:p>
    <w:p w:rsidR="003D2AA5" w:rsidRPr="00040457" w:rsidRDefault="003D2AA5" w:rsidP="003D2AA5">
      <w:pPr>
        <w:rPr>
          <w:bCs/>
          <w:sz w:val="28"/>
          <w:szCs w:val="28"/>
        </w:rPr>
      </w:pPr>
      <w:r w:rsidRPr="00040457">
        <w:rPr>
          <w:bCs/>
          <w:sz w:val="28"/>
          <w:szCs w:val="28"/>
        </w:rPr>
        <w:t>007. НАИБОЛЕЕ ЧАСТЫМ ВОЗБУДИТЕЛЕМ НОЗОКОМИАЛЬНОЙ  (ГОСПИТАЛЬНОЙ) ПНЕВМОНИИ У ПОЖИЛЫХ БОЛЬНЫХ ЯВЛЯЕТСЯ</w:t>
      </w:r>
    </w:p>
    <w:p w:rsidR="003D2AA5" w:rsidRPr="00040457" w:rsidRDefault="003D2AA5" w:rsidP="003D2AA5">
      <w:pPr>
        <w:ind w:firstLine="567"/>
        <w:rPr>
          <w:sz w:val="28"/>
          <w:szCs w:val="28"/>
        </w:rPr>
      </w:pPr>
      <w:r w:rsidRPr="00040457">
        <w:rPr>
          <w:sz w:val="28"/>
          <w:szCs w:val="28"/>
        </w:rPr>
        <w:t>1) пневмококк</w:t>
      </w:r>
    </w:p>
    <w:p w:rsidR="003D2AA5" w:rsidRPr="00040457" w:rsidRDefault="003D2AA5" w:rsidP="003D2AA5">
      <w:pPr>
        <w:ind w:firstLine="567"/>
        <w:rPr>
          <w:sz w:val="28"/>
          <w:szCs w:val="28"/>
        </w:rPr>
      </w:pPr>
      <w:r w:rsidRPr="00040457">
        <w:rPr>
          <w:sz w:val="28"/>
          <w:szCs w:val="28"/>
        </w:rPr>
        <w:t>2) вирус простого герпеса</w:t>
      </w:r>
    </w:p>
    <w:p w:rsidR="003D2AA5" w:rsidRPr="00040457" w:rsidRDefault="003D2AA5" w:rsidP="003D2AA5">
      <w:pPr>
        <w:ind w:firstLine="567"/>
        <w:rPr>
          <w:sz w:val="28"/>
          <w:szCs w:val="28"/>
        </w:rPr>
      </w:pPr>
      <w:r w:rsidRPr="00040457">
        <w:rPr>
          <w:sz w:val="28"/>
          <w:szCs w:val="28"/>
        </w:rPr>
        <w:t>3) клебсиелла</w:t>
      </w:r>
    </w:p>
    <w:p w:rsidR="003D2AA5" w:rsidRPr="00040457" w:rsidRDefault="003D2AA5" w:rsidP="003D2AA5">
      <w:pPr>
        <w:ind w:firstLine="567"/>
        <w:rPr>
          <w:sz w:val="28"/>
          <w:szCs w:val="28"/>
        </w:rPr>
      </w:pPr>
      <w:r w:rsidRPr="00040457">
        <w:rPr>
          <w:sz w:val="28"/>
          <w:szCs w:val="28"/>
        </w:rPr>
        <w:t>4) микоплазма</w:t>
      </w:r>
    </w:p>
    <w:p w:rsidR="003D2AA5" w:rsidRPr="00040457" w:rsidRDefault="003D2AA5" w:rsidP="003D2AA5">
      <w:pPr>
        <w:ind w:firstLine="567"/>
        <w:rPr>
          <w:sz w:val="28"/>
          <w:szCs w:val="28"/>
        </w:rPr>
      </w:pPr>
      <w:r w:rsidRPr="00040457">
        <w:rPr>
          <w:sz w:val="28"/>
          <w:szCs w:val="28"/>
        </w:rPr>
        <w:t>5 )хламидия.</w:t>
      </w:r>
    </w:p>
    <w:p w:rsidR="003D2AA5" w:rsidRPr="00040457" w:rsidRDefault="003D2AA5" w:rsidP="003D2AA5">
      <w:pPr>
        <w:widowControl w:val="0"/>
        <w:shd w:val="clear" w:color="auto" w:fill="FFFFFF"/>
        <w:autoSpaceDE w:val="0"/>
        <w:autoSpaceDN w:val="0"/>
        <w:adjustRightInd w:val="0"/>
        <w:rPr>
          <w:rFonts w:cs="Times New Roman CYR"/>
          <w:sz w:val="28"/>
          <w:szCs w:val="28"/>
        </w:rPr>
      </w:pPr>
      <w:r w:rsidRPr="00040457">
        <w:rPr>
          <w:rFonts w:cs="Times New Roman CYR"/>
          <w:color w:val="000000"/>
          <w:sz w:val="28"/>
          <w:szCs w:val="28"/>
        </w:rPr>
        <w:t xml:space="preserve">008. </w:t>
      </w:r>
      <w:r w:rsidRPr="00040457">
        <w:rPr>
          <w:rFonts w:cs="Times New Roman CYR"/>
          <w:caps/>
          <w:color w:val="000000"/>
          <w:sz w:val="28"/>
          <w:szCs w:val="28"/>
        </w:rPr>
        <w:t>Диагноз пневмонии устанавливается на основании:</w:t>
      </w:r>
    </w:p>
    <w:p w:rsidR="003D2AA5" w:rsidRPr="00040457" w:rsidRDefault="003D2AA5" w:rsidP="004C18C0">
      <w:pPr>
        <w:widowControl w:val="0"/>
        <w:numPr>
          <w:ilvl w:val="0"/>
          <w:numId w:val="482"/>
        </w:numPr>
        <w:shd w:val="clear" w:color="auto" w:fill="FFFFFF"/>
        <w:tabs>
          <w:tab w:val="left" w:pos="936"/>
        </w:tabs>
        <w:autoSpaceDE w:val="0"/>
        <w:autoSpaceDN w:val="0"/>
        <w:adjustRightInd w:val="0"/>
        <w:ind w:right="-1305"/>
        <w:rPr>
          <w:rFonts w:cs="Times New Roman CYR"/>
          <w:color w:val="000000"/>
          <w:sz w:val="28"/>
          <w:szCs w:val="28"/>
        </w:rPr>
      </w:pPr>
      <w:r w:rsidRPr="00040457">
        <w:rPr>
          <w:rFonts w:cs="Times New Roman CYR"/>
          <w:color w:val="000000"/>
          <w:sz w:val="28"/>
          <w:szCs w:val="28"/>
        </w:rPr>
        <w:t xml:space="preserve">клинических симптомов заболевания </w:t>
      </w:r>
    </w:p>
    <w:p w:rsidR="003D2AA5" w:rsidRPr="00040457" w:rsidRDefault="003D2AA5" w:rsidP="004C18C0">
      <w:pPr>
        <w:widowControl w:val="0"/>
        <w:numPr>
          <w:ilvl w:val="0"/>
          <w:numId w:val="482"/>
        </w:numPr>
        <w:shd w:val="clear" w:color="auto" w:fill="FFFFFF"/>
        <w:tabs>
          <w:tab w:val="left" w:pos="936"/>
        </w:tabs>
        <w:autoSpaceDE w:val="0"/>
        <w:autoSpaceDN w:val="0"/>
        <w:adjustRightInd w:val="0"/>
        <w:ind w:right="-1305"/>
        <w:rPr>
          <w:rFonts w:cs="Times New Roman CYR"/>
          <w:color w:val="000000"/>
          <w:sz w:val="28"/>
          <w:szCs w:val="28"/>
        </w:rPr>
      </w:pPr>
      <w:r w:rsidRPr="00040457">
        <w:rPr>
          <w:rFonts w:cs="Times New Roman CYR"/>
          <w:color w:val="000000"/>
          <w:sz w:val="28"/>
          <w:szCs w:val="28"/>
        </w:rPr>
        <w:t>данных физикального исследования</w:t>
      </w:r>
    </w:p>
    <w:p w:rsidR="003D2AA5" w:rsidRPr="00040457" w:rsidRDefault="003D2AA5" w:rsidP="004C18C0">
      <w:pPr>
        <w:widowControl w:val="0"/>
        <w:numPr>
          <w:ilvl w:val="0"/>
          <w:numId w:val="482"/>
        </w:numPr>
        <w:shd w:val="clear" w:color="auto" w:fill="FFFFFF"/>
        <w:tabs>
          <w:tab w:val="left" w:pos="936"/>
        </w:tabs>
        <w:autoSpaceDE w:val="0"/>
        <w:autoSpaceDN w:val="0"/>
        <w:adjustRightInd w:val="0"/>
        <w:ind w:right="-1305"/>
        <w:rPr>
          <w:rFonts w:cs="Times New Roman CYR"/>
          <w:color w:val="000000"/>
          <w:sz w:val="28"/>
          <w:szCs w:val="28"/>
        </w:rPr>
      </w:pPr>
      <w:r w:rsidRPr="00040457">
        <w:rPr>
          <w:rFonts w:cs="Times New Roman CYR"/>
          <w:color w:val="000000"/>
          <w:sz w:val="28"/>
          <w:szCs w:val="28"/>
        </w:rPr>
        <w:t xml:space="preserve">результатов рентгенологического исследования </w:t>
      </w:r>
    </w:p>
    <w:p w:rsidR="003D2AA5" w:rsidRPr="00040457" w:rsidRDefault="003D2AA5" w:rsidP="003D2AA5">
      <w:pPr>
        <w:widowControl w:val="0"/>
        <w:shd w:val="clear" w:color="auto" w:fill="FFFFFF"/>
        <w:tabs>
          <w:tab w:val="left" w:pos="936"/>
        </w:tabs>
        <w:autoSpaceDE w:val="0"/>
        <w:autoSpaceDN w:val="0"/>
        <w:adjustRightInd w:val="0"/>
        <w:ind w:left="360" w:right="-1305"/>
        <w:rPr>
          <w:rFonts w:cs="Times New Roman CYR"/>
          <w:color w:val="000000"/>
          <w:sz w:val="28"/>
          <w:szCs w:val="28"/>
        </w:rPr>
      </w:pPr>
      <w:r w:rsidRPr="00040457">
        <w:rPr>
          <w:rFonts w:cs="Times New Roman CYR"/>
          <w:color w:val="000000"/>
          <w:sz w:val="28"/>
          <w:szCs w:val="28"/>
        </w:rPr>
        <w:t>4) показателей лабораторных анализов</w:t>
      </w:r>
    </w:p>
    <w:p w:rsidR="003D2AA5" w:rsidRPr="00040457" w:rsidRDefault="003D2AA5" w:rsidP="003D2AA5">
      <w:pPr>
        <w:widowControl w:val="0"/>
        <w:shd w:val="clear" w:color="auto" w:fill="FFFFFF"/>
        <w:autoSpaceDE w:val="0"/>
        <w:autoSpaceDN w:val="0"/>
        <w:adjustRightInd w:val="0"/>
        <w:spacing w:line="240" w:lineRule="atLeast"/>
        <w:ind w:firstLine="360"/>
        <w:rPr>
          <w:rFonts w:cs="Times New Roman CYR"/>
          <w:b/>
          <w:bCs/>
          <w:color w:val="000000"/>
          <w:sz w:val="28"/>
          <w:szCs w:val="28"/>
        </w:rPr>
      </w:pPr>
      <w:r w:rsidRPr="00040457">
        <w:rPr>
          <w:rFonts w:cs="Times New Roman CYR"/>
          <w:color w:val="000000"/>
          <w:sz w:val="28"/>
          <w:szCs w:val="28"/>
        </w:rPr>
        <w:t>5) всего перечисленного.</w:t>
      </w:r>
    </w:p>
    <w:p w:rsidR="003D2AA5" w:rsidRPr="00040457" w:rsidRDefault="003D2AA5" w:rsidP="003D2AA5">
      <w:pPr>
        <w:jc w:val="both"/>
        <w:rPr>
          <w:sz w:val="28"/>
          <w:szCs w:val="28"/>
        </w:rPr>
      </w:pPr>
      <w:r>
        <w:rPr>
          <w:rFonts w:cs="Times New Roman CYR"/>
          <w:sz w:val="28"/>
          <w:szCs w:val="28"/>
        </w:rPr>
        <w:t xml:space="preserve">009. </w:t>
      </w:r>
      <w:r w:rsidRPr="00040457">
        <w:rPr>
          <w:sz w:val="28"/>
          <w:szCs w:val="28"/>
        </w:rPr>
        <w:t>ГОЛОСОВОЕ ДРОЖАНИЕ ПРИ КРУПОЗНОЙ ПНЕВМОНИИ В СТАДИЮ ОПЕЧЕНЕНИЯ</w:t>
      </w:r>
    </w:p>
    <w:p w:rsidR="003D2AA5" w:rsidRPr="00040457" w:rsidRDefault="003D2AA5" w:rsidP="003D2AA5">
      <w:pPr>
        <w:ind w:left="360"/>
        <w:jc w:val="both"/>
        <w:rPr>
          <w:sz w:val="28"/>
          <w:szCs w:val="28"/>
        </w:rPr>
      </w:pPr>
      <w:r w:rsidRPr="00040457">
        <w:rPr>
          <w:sz w:val="28"/>
          <w:szCs w:val="28"/>
        </w:rPr>
        <w:t>1) резко усилится</w:t>
      </w:r>
    </w:p>
    <w:p w:rsidR="003D2AA5" w:rsidRPr="00040457" w:rsidRDefault="003D2AA5" w:rsidP="003D2AA5">
      <w:pPr>
        <w:ind w:left="360"/>
        <w:jc w:val="both"/>
        <w:rPr>
          <w:sz w:val="28"/>
          <w:szCs w:val="28"/>
        </w:rPr>
      </w:pPr>
      <w:r w:rsidRPr="00040457">
        <w:rPr>
          <w:sz w:val="28"/>
          <w:szCs w:val="28"/>
        </w:rPr>
        <w:t>2) ослабнет</w:t>
      </w:r>
    </w:p>
    <w:p w:rsidR="003D2AA5" w:rsidRPr="00040457" w:rsidRDefault="003D2AA5" w:rsidP="003D2AA5">
      <w:pPr>
        <w:ind w:left="360"/>
        <w:jc w:val="both"/>
        <w:rPr>
          <w:sz w:val="28"/>
          <w:szCs w:val="28"/>
        </w:rPr>
      </w:pPr>
      <w:r w:rsidRPr="00040457">
        <w:rPr>
          <w:sz w:val="28"/>
          <w:szCs w:val="28"/>
        </w:rPr>
        <w:t>3) не изменится</w:t>
      </w:r>
    </w:p>
    <w:p w:rsidR="003D2AA5" w:rsidRPr="00040457" w:rsidRDefault="003D2AA5" w:rsidP="003D2AA5">
      <w:pPr>
        <w:ind w:left="360"/>
        <w:jc w:val="both"/>
        <w:rPr>
          <w:sz w:val="28"/>
          <w:szCs w:val="28"/>
        </w:rPr>
      </w:pPr>
      <w:r w:rsidRPr="00040457">
        <w:rPr>
          <w:sz w:val="28"/>
          <w:szCs w:val="28"/>
        </w:rPr>
        <w:t>4) усилится</w:t>
      </w:r>
    </w:p>
    <w:p w:rsidR="003D2AA5" w:rsidRPr="00040457" w:rsidRDefault="003D2AA5" w:rsidP="003D2AA5">
      <w:pPr>
        <w:ind w:left="360"/>
        <w:jc w:val="both"/>
        <w:rPr>
          <w:sz w:val="28"/>
          <w:szCs w:val="28"/>
        </w:rPr>
      </w:pPr>
      <w:r w:rsidRPr="00040457">
        <w:rPr>
          <w:sz w:val="28"/>
          <w:szCs w:val="28"/>
        </w:rPr>
        <w:t>5) исчезнет.</w:t>
      </w:r>
    </w:p>
    <w:p w:rsidR="003D2AA5" w:rsidRPr="00040457" w:rsidRDefault="003D2AA5" w:rsidP="003D2AA5">
      <w:pPr>
        <w:jc w:val="both"/>
        <w:rPr>
          <w:sz w:val="28"/>
          <w:szCs w:val="28"/>
        </w:rPr>
      </w:pPr>
      <w:r>
        <w:rPr>
          <w:rFonts w:cs="Times New Roman CYR"/>
          <w:sz w:val="28"/>
          <w:szCs w:val="28"/>
        </w:rPr>
        <w:t xml:space="preserve">010. </w:t>
      </w:r>
      <w:r w:rsidRPr="00040457">
        <w:rPr>
          <w:sz w:val="28"/>
          <w:szCs w:val="28"/>
        </w:rPr>
        <w:t>КРЕПИТАЦИЯ ВЫСЛУШИВАЕТСЯ</w:t>
      </w:r>
    </w:p>
    <w:p w:rsidR="003D2AA5" w:rsidRPr="00040457" w:rsidRDefault="003D2AA5" w:rsidP="003D2AA5">
      <w:pPr>
        <w:ind w:left="360"/>
        <w:jc w:val="both"/>
        <w:rPr>
          <w:sz w:val="28"/>
          <w:szCs w:val="28"/>
        </w:rPr>
      </w:pPr>
      <w:r w:rsidRPr="00040457">
        <w:rPr>
          <w:sz w:val="28"/>
          <w:szCs w:val="28"/>
        </w:rPr>
        <w:t>1) на высоте вдоха</w:t>
      </w:r>
    </w:p>
    <w:p w:rsidR="003D2AA5" w:rsidRPr="00040457" w:rsidRDefault="003D2AA5" w:rsidP="003D2AA5">
      <w:pPr>
        <w:ind w:left="360"/>
        <w:jc w:val="both"/>
        <w:rPr>
          <w:sz w:val="28"/>
          <w:szCs w:val="28"/>
        </w:rPr>
      </w:pPr>
      <w:r w:rsidRPr="00040457">
        <w:rPr>
          <w:sz w:val="28"/>
          <w:szCs w:val="28"/>
        </w:rPr>
        <w:t>2) на выдохе</w:t>
      </w:r>
    </w:p>
    <w:p w:rsidR="003D2AA5" w:rsidRPr="00040457" w:rsidRDefault="003D2AA5" w:rsidP="003D2AA5">
      <w:pPr>
        <w:ind w:left="360"/>
        <w:jc w:val="both"/>
        <w:rPr>
          <w:sz w:val="28"/>
          <w:szCs w:val="28"/>
        </w:rPr>
      </w:pPr>
      <w:r w:rsidRPr="00040457">
        <w:rPr>
          <w:sz w:val="28"/>
          <w:szCs w:val="28"/>
        </w:rPr>
        <w:t>3) на вдохе и выдохе</w:t>
      </w:r>
    </w:p>
    <w:p w:rsidR="003D2AA5" w:rsidRPr="00040457" w:rsidRDefault="003D2AA5" w:rsidP="003D2AA5">
      <w:pPr>
        <w:ind w:left="360"/>
        <w:jc w:val="both"/>
        <w:rPr>
          <w:sz w:val="28"/>
          <w:szCs w:val="28"/>
        </w:rPr>
      </w:pPr>
      <w:r w:rsidRPr="00040457">
        <w:rPr>
          <w:sz w:val="28"/>
          <w:szCs w:val="28"/>
        </w:rPr>
        <w:t>4) в начале вдоха</w:t>
      </w:r>
    </w:p>
    <w:p w:rsidR="003D2AA5" w:rsidRPr="00040457" w:rsidRDefault="003D2AA5" w:rsidP="003D2AA5">
      <w:pPr>
        <w:ind w:left="360"/>
        <w:jc w:val="both"/>
        <w:rPr>
          <w:sz w:val="28"/>
          <w:szCs w:val="28"/>
        </w:rPr>
      </w:pPr>
      <w:r w:rsidRPr="00040457">
        <w:rPr>
          <w:sz w:val="28"/>
          <w:szCs w:val="28"/>
        </w:rPr>
        <w:t>5) в конце выдоха.</w:t>
      </w:r>
    </w:p>
    <w:p w:rsidR="003D2AA5" w:rsidRDefault="003D2AA5" w:rsidP="003D2AA5">
      <w:pPr>
        <w:rPr>
          <w:rFonts w:cs="Times New Roman CYR"/>
          <w:b/>
          <w:bCs/>
          <w:sz w:val="28"/>
          <w:szCs w:val="28"/>
        </w:rPr>
      </w:pPr>
    </w:p>
    <w:p w:rsidR="003D2AA5" w:rsidRPr="00040457" w:rsidRDefault="003D2AA5" w:rsidP="003D2AA5">
      <w:pPr>
        <w:rPr>
          <w:rFonts w:cs="Times New Roman CYR"/>
          <w:b/>
          <w:bCs/>
          <w:sz w:val="28"/>
          <w:szCs w:val="28"/>
        </w:rPr>
      </w:pPr>
      <w:r w:rsidRPr="00040457">
        <w:rPr>
          <w:rFonts w:cs="Times New Roman CYR"/>
          <w:b/>
          <w:bCs/>
          <w:sz w:val="28"/>
          <w:szCs w:val="28"/>
        </w:rPr>
        <w:t xml:space="preserve">Вариант 3 </w:t>
      </w:r>
    </w:p>
    <w:p w:rsidR="003D2AA5" w:rsidRPr="00040457" w:rsidRDefault="003D2AA5" w:rsidP="003D2AA5">
      <w:pPr>
        <w:widowControl w:val="0"/>
        <w:shd w:val="clear" w:color="auto" w:fill="FFFFFF"/>
        <w:tabs>
          <w:tab w:val="left" w:pos="658"/>
        </w:tabs>
        <w:autoSpaceDE w:val="0"/>
        <w:autoSpaceDN w:val="0"/>
        <w:adjustRightInd w:val="0"/>
        <w:ind w:left="19"/>
        <w:rPr>
          <w:rFonts w:cs="Times New Roman CYR"/>
          <w:caps/>
          <w:color w:val="000000"/>
          <w:sz w:val="28"/>
          <w:szCs w:val="28"/>
        </w:rPr>
      </w:pPr>
      <w:r w:rsidRPr="00040457">
        <w:rPr>
          <w:rFonts w:cs="Times New Roman CYR"/>
          <w:caps/>
          <w:color w:val="000000"/>
          <w:sz w:val="28"/>
          <w:szCs w:val="28"/>
        </w:rPr>
        <w:t xml:space="preserve">001. </w:t>
      </w:r>
      <w:r>
        <w:rPr>
          <w:rFonts w:cs="Times New Roman CYR"/>
          <w:caps/>
          <w:color w:val="000000"/>
          <w:sz w:val="28"/>
          <w:szCs w:val="28"/>
        </w:rPr>
        <w:t>НАИБОЛЕЕ ХАРАКТЕРНЫЙ ХАРАКТЕР</w:t>
      </w:r>
      <w:r w:rsidRPr="00040457">
        <w:rPr>
          <w:rFonts w:cs="Times New Roman CYR"/>
          <w:caps/>
          <w:color w:val="000000"/>
          <w:sz w:val="28"/>
          <w:szCs w:val="28"/>
        </w:rPr>
        <w:t xml:space="preserve"> </w:t>
      </w:r>
      <w:r>
        <w:rPr>
          <w:rFonts w:cs="Times New Roman CYR"/>
          <w:caps/>
          <w:color w:val="000000"/>
          <w:sz w:val="28"/>
          <w:szCs w:val="28"/>
        </w:rPr>
        <w:t>МОКРОТЫ ПРИ КРУПОЗНОЙ</w:t>
      </w:r>
      <w:r w:rsidRPr="00040457">
        <w:rPr>
          <w:rFonts w:cs="Times New Roman CYR"/>
          <w:caps/>
          <w:color w:val="000000"/>
          <w:sz w:val="28"/>
          <w:szCs w:val="28"/>
        </w:rPr>
        <w:t xml:space="preserve"> </w:t>
      </w:r>
      <w:r>
        <w:rPr>
          <w:rFonts w:cs="Times New Roman CYR"/>
          <w:caps/>
          <w:color w:val="000000"/>
          <w:sz w:val="28"/>
          <w:szCs w:val="28"/>
        </w:rPr>
        <w:t>ПНЕВМОНИИ</w:t>
      </w:r>
    </w:p>
    <w:p w:rsidR="003D2AA5" w:rsidRPr="00040457" w:rsidRDefault="003D2AA5" w:rsidP="003D2AA5">
      <w:pPr>
        <w:widowControl w:val="0"/>
        <w:shd w:val="clear" w:color="auto" w:fill="FFFFFF"/>
        <w:tabs>
          <w:tab w:val="left" w:pos="658"/>
        </w:tabs>
        <w:autoSpaceDE w:val="0"/>
        <w:autoSpaceDN w:val="0"/>
        <w:adjustRightInd w:val="0"/>
        <w:rPr>
          <w:rFonts w:cs="Times New Roman CYR"/>
          <w:color w:val="000000"/>
          <w:sz w:val="28"/>
          <w:szCs w:val="28"/>
        </w:rPr>
      </w:pPr>
      <w:r>
        <w:rPr>
          <w:rFonts w:cs="Times New Roman CYR"/>
          <w:color w:val="000000"/>
          <w:sz w:val="28"/>
          <w:szCs w:val="28"/>
        </w:rPr>
        <w:t xml:space="preserve">     </w:t>
      </w:r>
      <w:r w:rsidRPr="00040457">
        <w:rPr>
          <w:rFonts w:cs="Times New Roman CYR"/>
          <w:color w:val="000000"/>
          <w:sz w:val="28"/>
          <w:szCs w:val="28"/>
        </w:rPr>
        <w:t xml:space="preserve">1) </w:t>
      </w:r>
      <w:r>
        <w:rPr>
          <w:rFonts w:cs="Times New Roman CYR"/>
          <w:color w:val="000000"/>
          <w:sz w:val="28"/>
          <w:szCs w:val="28"/>
        </w:rPr>
        <w:t>«малинового желе»</w:t>
      </w:r>
    </w:p>
    <w:p w:rsidR="003D2AA5" w:rsidRPr="00040457" w:rsidRDefault="003D2AA5" w:rsidP="003D2AA5">
      <w:pPr>
        <w:widowControl w:val="0"/>
        <w:shd w:val="clear" w:color="auto" w:fill="FFFFFF"/>
        <w:tabs>
          <w:tab w:val="left" w:pos="658"/>
        </w:tabs>
        <w:autoSpaceDE w:val="0"/>
        <w:autoSpaceDN w:val="0"/>
        <w:adjustRightInd w:val="0"/>
        <w:rPr>
          <w:rFonts w:cs="Times New Roman CYR"/>
          <w:color w:val="000000"/>
          <w:sz w:val="28"/>
          <w:szCs w:val="28"/>
        </w:rPr>
      </w:pPr>
      <w:r>
        <w:rPr>
          <w:rFonts w:cs="Times New Roman CYR"/>
          <w:color w:val="000000"/>
          <w:sz w:val="28"/>
          <w:szCs w:val="28"/>
        </w:rPr>
        <w:t xml:space="preserve">     </w:t>
      </w:r>
      <w:r w:rsidRPr="00040457">
        <w:rPr>
          <w:rFonts w:cs="Times New Roman CYR"/>
          <w:color w:val="000000"/>
          <w:sz w:val="28"/>
          <w:szCs w:val="28"/>
        </w:rPr>
        <w:t>2) слизистая</w:t>
      </w:r>
    </w:p>
    <w:p w:rsidR="003D2AA5" w:rsidRPr="00040457" w:rsidRDefault="003D2AA5" w:rsidP="003D2AA5">
      <w:pPr>
        <w:widowControl w:val="0"/>
        <w:shd w:val="clear" w:color="auto" w:fill="FFFFFF"/>
        <w:tabs>
          <w:tab w:val="left" w:pos="658"/>
        </w:tabs>
        <w:autoSpaceDE w:val="0"/>
        <w:autoSpaceDN w:val="0"/>
        <w:adjustRightInd w:val="0"/>
        <w:rPr>
          <w:rFonts w:cs="Times New Roman CYR"/>
          <w:color w:val="000000"/>
          <w:sz w:val="28"/>
          <w:szCs w:val="28"/>
        </w:rPr>
      </w:pPr>
      <w:r>
        <w:rPr>
          <w:rFonts w:cs="Times New Roman CYR"/>
          <w:color w:val="000000"/>
          <w:sz w:val="28"/>
          <w:szCs w:val="28"/>
        </w:rPr>
        <w:t xml:space="preserve">     </w:t>
      </w:r>
      <w:r w:rsidRPr="00040457">
        <w:rPr>
          <w:rFonts w:cs="Times New Roman CYR"/>
          <w:color w:val="000000"/>
          <w:sz w:val="28"/>
          <w:szCs w:val="28"/>
        </w:rPr>
        <w:t>3) слизисто-гнойная</w:t>
      </w:r>
    </w:p>
    <w:p w:rsidR="003D2AA5" w:rsidRPr="00040457" w:rsidRDefault="003D2AA5" w:rsidP="003D2AA5">
      <w:pPr>
        <w:widowControl w:val="0"/>
        <w:shd w:val="clear" w:color="auto" w:fill="FFFFFF"/>
        <w:tabs>
          <w:tab w:val="left" w:pos="658"/>
        </w:tabs>
        <w:autoSpaceDE w:val="0"/>
        <w:autoSpaceDN w:val="0"/>
        <w:adjustRightInd w:val="0"/>
        <w:rPr>
          <w:rFonts w:cs="Times New Roman CYR"/>
          <w:color w:val="000000"/>
          <w:sz w:val="28"/>
          <w:szCs w:val="28"/>
        </w:rPr>
      </w:pPr>
      <w:r>
        <w:rPr>
          <w:rFonts w:cs="Times New Roman CYR"/>
          <w:color w:val="000000"/>
          <w:sz w:val="28"/>
          <w:szCs w:val="28"/>
        </w:rPr>
        <w:t xml:space="preserve">     </w:t>
      </w:r>
      <w:r w:rsidRPr="00040457">
        <w:rPr>
          <w:rFonts w:cs="Times New Roman CYR"/>
          <w:color w:val="000000"/>
          <w:sz w:val="28"/>
          <w:szCs w:val="28"/>
        </w:rPr>
        <w:t>4) слизистая с прожилками крови</w:t>
      </w:r>
    </w:p>
    <w:p w:rsidR="003D2AA5" w:rsidRPr="00040457" w:rsidRDefault="003D2AA5" w:rsidP="003D2AA5">
      <w:pPr>
        <w:widowControl w:val="0"/>
        <w:shd w:val="clear" w:color="auto" w:fill="FFFFFF"/>
        <w:tabs>
          <w:tab w:val="left" w:pos="658"/>
        </w:tabs>
        <w:autoSpaceDE w:val="0"/>
        <w:autoSpaceDN w:val="0"/>
        <w:adjustRightInd w:val="0"/>
        <w:rPr>
          <w:rFonts w:cs="Times New Roman CYR"/>
          <w:color w:val="000000"/>
          <w:sz w:val="28"/>
          <w:szCs w:val="28"/>
        </w:rPr>
      </w:pPr>
      <w:r>
        <w:rPr>
          <w:rFonts w:cs="Times New Roman CYR"/>
          <w:color w:val="000000"/>
          <w:sz w:val="28"/>
          <w:szCs w:val="28"/>
        </w:rPr>
        <w:t xml:space="preserve">     </w:t>
      </w:r>
      <w:r w:rsidRPr="00040457">
        <w:rPr>
          <w:rFonts w:cs="Times New Roman CYR"/>
          <w:color w:val="000000"/>
          <w:sz w:val="28"/>
          <w:szCs w:val="28"/>
        </w:rPr>
        <w:t xml:space="preserve">5) </w:t>
      </w:r>
      <w:r>
        <w:rPr>
          <w:rFonts w:cs="Times New Roman CYR"/>
          <w:color w:val="000000"/>
          <w:sz w:val="28"/>
          <w:szCs w:val="28"/>
        </w:rPr>
        <w:t>ржавая.</w:t>
      </w:r>
    </w:p>
    <w:p w:rsidR="003D2AA5" w:rsidRPr="00040457" w:rsidRDefault="003D2AA5" w:rsidP="003D2AA5">
      <w:pPr>
        <w:jc w:val="both"/>
        <w:rPr>
          <w:sz w:val="28"/>
          <w:szCs w:val="28"/>
        </w:rPr>
      </w:pPr>
      <w:r w:rsidRPr="005C0530">
        <w:rPr>
          <w:rFonts w:cs="Times New Roman CYR"/>
          <w:color w:val="000000"/>
          <w:sz w:val="28"/>
          <w:szCs w:val="28"/>
        </w:rPr>
        <w:t xml:space="preserve">002. </w:t>
      </w:r>
      <w:r w:rsidRPr="005C0530">
        <w:rPr>
          <w:sz w:val="28"/>
          <w:szCs w:val="28"/>
        </w:rPr>
        <w:t>А</w:t>
      </w:r>
      <w:r w:rsidRPr="00040457">
        <w:rPr>
          <w:sz w:val="28"/>
          <w:szCs w:val="28"/>
        </w:rPr>
        <w:t xml:space="preserve">БСЦЕДИРОВАНИЕ ПНЕВМОНИИ ЧАЩЕ ВЫЗЫВАЮТ  </w:t>
      </w:r>
    </w:p>
    <w:p w:rsidR="003D2AA5" w:rsidRPr="00040457" w:rsidRDefault="003D2AA5" w:rsidP="003D2AA5">
      <w:pPr>
        <w:ind w:left="360"/>
        <w:jc w:val="both"/>
        <w:rPr>
          <w:sz w:val="28"/>
          <w:szCs w:val="28"/>
        </w:rPr>
      </w:pPr>
      <w:r w:rsidRPr="00040457">
        <w:rPr>
          <w:sz w:val="28"/>
          <w:szCs w:val="28"/>
        </w:rPr>
        <w:t>1) стафилококки</w:t>
      </w:r>
    </w:p>
    <w:p w:rsidR="003D2AA5" w:rsidRPr="00040457" w:rsidRDefault="003D2AA5" w:rsidP="003D2AA5">
      <w:pPr>
        <w:ind w:left="360"/>
        <w:jc w:val="both"/>
        <w:rPr>
          <w:sz w:val="28"/>
          <w:szCs w:val="28"/>
        </w:rPr>
      </w:pPr>
      <w:r w:rsidRPr="00040457">
        <w:rPr>
          <w:sz w:val="28"/>
          <w:szCs w:val="28"/>
        </w:rPr>
        <w:t>2) вирусы</w:t>
      </w:r>
    </w:p>
    <w:p w:rsidR="003D2AA5" w:rsidRPr="00040457" w:rsidRDefault="003D2AA5" w:rsidP="003D2AA5">
      <w:pPr>
        <w:ind w:left="360"/>
        <w:jc w:val="both"/>
        <w:rPr>
          <w:sz w:val="28"/>
          <w:szCs w:val="28"/>
        </w:rPr>
      </w:pPr>
      <w:r w:rsidRPr="00040457">
        <w:rPr>
          <w:sz w:val="28"/>
          <w:szCs w:val="28"/>
        </w:rPr>
        <w:t>3) риккетсии</w:t>
      </w:r>
    </w:p>
    <w:p w:rsidR="003D2AA5" w:rsidRPr="00040457" w:rsidRDefault="003D2AA5" w:rsidP="003D2AA5">
      <w:pPr>
        <w:ind w:left="360"/>
        <w:jc w:val="both"/>
        <w:rPr>
          <w:sz w:val="28"/>
          <w:szCs w:val="28"/>
        </w:rPr>
      </w:pPr>
      <w:r w:rsidRPr="00040457">
        <w:rPr>
          <w:sz w:val="28"/>
          <w:szCs w:val="28"/>
        </w:rPr>
        <w:t>4) грибы</w:t>
      </w:r>
    </w:p>
    <w:p w:rsidR="003D2AA5" w:rsidRPr="00040457" w:rsidRDefault="003D2AA5" w:rsidP="003D2AA5">
      <w:pPr>
        <w:ind w:left="360"/>
        <w:jc w:val="both"/>
        <w:rPr>
          <w:sz w:val="28"/>
          <w:szCs w:val="28"/>
        </w:rPr>
      </w:pPr>
      <w:r w:rsidRPr="00040457">
        <w:rPr>
          <w:sz w:val="28"/>
          <w:szCs w:val="28"/>
        </w:rPr>
        <w:t>5) стрептококки.</w:t>
      </w:r>
    </w:p>
    <w:p w:rsidR="003D2AA5" w:rsidRPr="00D77275" w:rsidRDefault="003D2AA5" w:rsidP="003D2AA5">
      <w:pPr>
        <w:jc w:val="both"/>
        <w:rPr>
          <w:sz w:val="28"/>
          <w:szCs w:val="28"/>
        </w:rPr>
      </w:pPr>
      <w:r>
        <w:rPr>
          <w:sz w:val="28"/>
          <w:szCs w:val="28"/>
        </w:rPr>
        <w:t xml:space="preserve">003. </w:t>
      </w:r>
      <w:r w:rsidRPr="00D77275">
        <w:rPr>
          <w:sz w:val="28"/>
          <w:szCs w:val="28"/>
        </w:rPr>
        <w:t>БРОНХОЭКТАЗ - ЭТО</w:t>
      </w:r>
    </w:p>
    <w:p w:rsidR="003D2AA5" w:rsidRPr="00D77275" w:rsidRDefault="003D2AA5" w:rsidP="003D2AA5">
      <w:pPr>
        <w:jc w:val="both"/>
        <w:rPr>
          <w:sz w:val="28"/>
          <w:szCs w:val="28"/>
        </w:rPr>
      </w:pPr>
      <w:r>
        <w:rPr>
          <w:sz w:val="28"/>
          <w:szCs w:val="28"/>
        </w:rPr>
        <w:t xml:space="preserve">     </w:t>
      </w:r>
      <w:r w:rsidRPr="00D77275">
        <w:rPr>
          <w:sz w:val="28"/>
          <w:szCs w:val="28"/>
        </w:rPr>
        <w:t>1) повышение воздушности легочной ткани</w:t>
      </w:r>
    </w:p>
    <w:p w:rsidR="003D2AA5" w:rsidRPr="00D77275" w:rsidRDefault="003D2AA5" w:rsidP="003D2AA5">
      <w:pPr>
        <w:ind w:firstLine="708"/>
        <w:jc w:val="both"/>
        <w:rPr>
          <w:sz w:val="28"/>
          <w:szCs w:val="28"/>
        </w:rPr>
      </w:pPr>
      <w:r w:rsidRPr="00D77275">
        <w:rPr>
          <w:sz w:val="28"/>
          <w:szCs w:val="28"/>
        </w:rPr>
        <w:lastRenderedPageBreak/>
        <w:t>2) воспаление стенки бронха</w:t>
      </w:r>
    </w:p>
    <w:p w:rsidR="003D2AA5" w:rsidRPr="00D77275" w:rsidRDefault="003D2AA5" w:rsidP="003D2AA5">
      <w:pPr>
        <w:ind w:firstLine="708"/>
        <w:jc w:val="both"/>
        <w:rPr>
          <w:sz w:val="28"/>
          <w:szCs w:val="28"/>
        </w:rPr>
      </w:pPr>
      <w:r w:rsidRPr="00D77275">
        <w:rPr>
          <w:sz w:val="28"/>
          <w:szCs w:val="28"/>
        </w:rPr>
        <w:t>3) расширение бронхов в виде цилиндра или мешочка</w:t>
      </w:r>
    </w:p>
    <w:p w:rsidR="003D2AA5" w:rsidRPr="00D77275" w:rsidRDefault="003D2AA5" w:rsidP="003D2AA5">
      <w:pPr>
        <w:ind w:firstLine="708"/>
        <w:jc w:val="both"/>
        <w:rPr>
          <w:sz w:val="28"/>
          <w:szCs w:val="28"/>
        </w:rPr>
      </w:pPr>
      <w:r w:rsidRPr="00D77275">
        <w:rPr>
          <w:sz w:val="28"/>
          <w:szCs w:val="28"/>
        </w:rPr>
        <w:t>4) склероз стенки бронха</w:t>
      </w:r>
    </w:p>
    <w:p w:rsidR="003D2AA5" w:rsidRDefault="003D2AA5" w:rsidP="003D2AA5">
      <w:pPr>
        <w:ind w:firstLine="708"/>
        <w:jc w:val="both"/>
        <w:rPr>
          <w:sz w:val="28"/>
          <w:szCs w:val="28"/>
        </w:rPr>
      </w:pPr>
      <w:r w:rsidRPr="00D77275">
        <w:rPr>
          <w:sz w:val="28"/>
          <w:szCs w:val="28"/>
        </w:rPr>
        <w:t>5) метаплазия эпителия слизистой бронха.</w:t>
      </w:r>
    </w:p>
    <w:p w:rsidR="003D2AA5" w:rsidRPr="00040457" w:rsidRDefault="003D2AA5" w:rsidP="003D2AA5">
      <w:pPr>
        <w:rPr>
          <w:bCs/>
          <w:sz w:val="28"/>
          <w:szCs w:val="28"/>
        </w:rPr>
      </w:pPr>
      <w:r>
        <w:rPr>
          <w:sz w:val="28"/>
          <w:szCs w:val="28"/>
        </w:rPr>
        <w:t xml:space="preserve">004. </w:t>
      </w:r>
      <w:r w:rsidRPr="00040457">
        <w:rPr>
          <w:bCs/>
          <w:sz w:val="28"/>
          <w:szCs w:val="28"/>
        </w:rPr>
        <w:t>НАИБОЛЕЕ ЧАСТЫМ ВОЗБУДИТЕЛЕМ НОЗОКОМИАЛЬНОЙ  (ГОСПИТАЛЬНОЙ) ПНЕВМОНИИ У ПОЖИЛЫХ БОЛЬНЫХ ЯВЛЯЕТСЯ</w:t>
      </w:r>
    </w:p>
    <w:p w:rsidR="003D2AA5" w:rsidRPr="00040457" w:rsidRDefault="003D2AA5" w:rsidP="003D2AA5">
      <w:pPr>
        <w:rPr>
          <w:sz w:val="28"/>
          <w:szCs w:val="28"/>
        </w:rPr>
      </w:pPr>
      <w:r>
        <w:rPr>
          <w:sz w:val="28"/>
          <w:szCs w:val="28"/>
        </w:rPr>
        <w:t xml:space="preserve">      </w:t>
      </w:r>
      <w:r w:rsidRPr="00040457">
        <w:rPr>
          <w:sz w:val="28"/>
          <w:szCs w:val="28"/>
        </w:rPr>
        <w:t>1) пневмококк</w:t>
      </w:r>
    </w:p>
    <w:p w:rsidR="003D2AA5" w:rsidRPr="00040457" w:rsidRDefault="003D2AA5" w:rsidP="003D2AA5">
      <w:pPr>
        <w:rPr>
          <w:sz w:val="28"/>
          <w:szCs w:val="28"/>
        </w:rPr>
      </w:pPr>
      <w:r>
        <w:rPr>
          <w:sz w:val="28"/>
          <w:szCs w:val="28"/>
        </w:rPr>
        <w:t xml:space="preserve">      </w:t>
      </w:r>
      <w:r w:rsidRPr="00040457">
        <w:rPr>
          <w:sz w:val="28"/>
          <w:szCs w:val="28"/>
        </w:rPr>
        <w:t>2) вирус простого герпеса</w:t>
      </w:r>
    </w:p>
    <w:p w:rsidR="003D2AA5" w:rsidRPr="00040457" w:rsidRDefault="003D2AA5" w:rsidP="003D2AA5">
      <w:pPr>
        <w:rPr>
          <w:sz w:val="28"/>
          <w:szCs w:val="28"/>
        </w:rPr>
      </w:pPr>
      <w:r>
        <w:rPr>
          <w:sz w:val="28"/>
          <w:szCs w:val="28"/>
        </w:rPr>
        <w:t xml:space="preserve">      </w:t>
      </w:r>
      <w:r w:rsidRPr="00040457">
        <w:rPr>
          <w:sz w:val="28"/>
          <w:szCs w:val="28"/>
        </w:rPr>
        <w:t>3) клебсиелла</w:t>
      </w:r>
    </w:p>
    <w:p w:rsidR="003D2AA5" w:rsidRPr="00040457" w:rsidRDefault="003D2AA5" w:rsidP="003D2AA5">
      <w:pPr>
        <w:rPr>
          <w:sz w:val="28"/>
          <w:szCs w:val="28"/>
        </w:rPr>
      </w:pPr>
      <w:r>
        <w:rPr>
          <w:sz w:val="28"/>
          <w:szCs w:val="28"/>
        </w:rPr>
        <w:t xml:space="preserve">      </w:t>
      </w:r>
      <w:r w:rsidRPr="00040457">
        <w:rPr>
          <w:sz w:val="28"/>
          <w:szCs w:val="28"/>
        </w:rPr>
        <w:t>4) микоплазма</w:t>
      </w:r>
    </w:p>
    <w:p w:rsidR="003D2AA5" w:rsidRPr="00040457" w:rsidRDefault="003D2AA5" w:rsidP="003D2AA5">
      <w:pPr>
        <w:rPr>
          <w:sz w:val="28"/>
          <w:szCs w:val="28"/>
        </w:rPr>
      </w:pPr>
      <w:r>
        <w:rPr>
          <w:sz w:val="28"/>
          <w:szCs w:val="28"/>
        </w:rPr>
        <w:t xml:space="preserve">      </w:t>
      </w:r>
      <w:r w:rsidRPr="00040457">
        <w:rPr>
          <w:sz w:val="28"/>
          <w:szCs w:val="28"/>
        </w:rPr>
        <w:t>5 )хламидия.</w:t>
      </w:r>
    </w:p>
    <w:p w:rsidR="003D2AA5" w:rsidRPr="00040457" w:rsidRDefault="003D2AA5" w:rsidP="003D2AA5">
      <w:pPr>
        <w:jc w:val="both"/>
        <w:rPr>
          <w:sz w:val="28"/>
          <w:szCs w:val="28"/>
        </w:rPr>
      </w:pPr>
      <w:r>
        <w:rPr>
          <w:sz w:val="28"/>
          <w:szCs w:val="28"/>
        </w:rPr>
        <w:t xml:space="preserve">005. </w:t>
      </w:r>
      <w:r w:rsidRPr="00040457">
        <w:rPr>
          <w:sz w:val="28"/>
          <w:szCs w:val="28"/>
        </w:rPr>
        <w:t xml:space="preserve">ГОЛОСОВОЕ ДРОЖАНИЕ ПРИ КРУПОЗНОЙ ПНЕВМОНИИ В 1-УЮ СТ. </w:t>
      </w:r>
    </w:p>
    <w:p w:rsidR="003D2AA5" w:rsidRPr="00040457" w:rsidRDefault="003D2AA5" w:rsidP="003D2AA5">
      <w:pPr>
        <w:ind w:left="360"/>
        <w:jc w:val="both"/>
        <w:rPr>
          <w:sz w:val="28"/>
          <w:szCs w:val="28"/>
        </w:rPr>
      </w:pPr>
      <w:r w:rsidRPr="00040457">
        <w:rPr>
          <w:sz w:val="28"/>
          <w:szCs w:val="28"/>
        </w:rPr>
        <w:t>1) усилится</w:t>
      </w:r>
    </w:p>
    <w:p w:rsidR="003D2AA5" w:rsidRPr="00040457" w:rsidRDefault="003D2AA5" w:rsidP="003D2AA5">
      <w:pPr>
        <w:ind w:left="360"/>
        <w:jc w:val="both"/>
        <w:rPr>
          <w:sz w:val="28"/>
          <w:szCs w:val="28"/>
        </w:rPr>
      </w:pPr>
      <w:r w:rsidRPr="00040457">
        <w:rPr>
          <w:sz w:val="28"/>
          <w:szCs w:val="28"/>
        </w:rPr>
        <w:t>2) ослабнет</w:t>
      </w:r>
    </w:p>
    <w:p w:rsidR="003D2AA5" w:rsidRPr="00040457" w:rsidRDefault="003D2AA5" w:rsidP="003D2AA5">
      <w:pPr>
        <w:ind w:left="360"/>
        <w:jc w:val="both"/>
        <w:rPr>
          <w:sz w:val="28"/>
          <w:szCs w:val="28"/>
        </w:rPr>
      </w:pPr>
      <w:r w:rsidRPr="00040457">
        <w:rPr>
          <w:sz w:val="28"/>
          <w:szCs w:val="28"/>
        </w:rPr>
        <w:t>3) не изменится</w:t>
      </w:r>
    </w:p>
    <w:p w:rsidR="003D2AA5" w:rsidRPr="00040457" w:rsidRDefault="003D2AA5" w:rsidP="003D2AA5">
      <w:pPr>
        <w:ind w:left="360"/>
        <w:jc w:val="both"/>
        <w:rPr>
          <w:sz w:val="28"/>
          <w:szCs w:val="28"/>
        </w:rPr>
      </w:pPr>
      <w:r w:rsidRPr="00040457">
        <w:rPr>
          <w:sz w:val="28"/>
          <w:szCs w:val="28"/>
        </w:rPr>
        <w:t>4) резко усилится</w:t>
      </w:r>
    </w:p>
    <w:p w:rsidR="003D2AA5" w:rsidRPr="00040457" w:rsidRDefault="003D2AA5" w:rsidP="003D2AA5">
      <w:pPr>
        <w:ind w:left="360"/>
        <w:jc w:val="both"/>
        <w:rPr>
          <w:sz w:val="28"/>
          <w:szCs w:val="28"/>
        </w:rPr>
      </w:pPr>
      <w:r w:rsidRPr="00040457">
        <w:rPr>
          <w:sz w:val="28"/>
          <w:szCs w:val="28"/>
        </w:rPr>
        <w:t>5) не определяется.</w:t>
      </w:r>
    </w:p>
    <w:p w:rsidR="003D2AA5" w:rsidRPr="00040457" w:rsidRDefault="003D2AA5" w:rsidP="003D2AA5">
      <w:pPr>
        <w:jc w:val="both"/>
        <w:rPr>
          <w:sz w:val="28"/>
          <w:szCs w:val="28"/>
        </w:rPr>
      </w:pPr>
      <w:r>
        <w:rPr>
          <w:sz w:val="28"/>
          <w:szCs w:val="28"/>
        </w:rPr>
        <w:t xml:space="preserve">006. </w:t>
      </w:r>
      <w:r w:rsidRPr="00040457">
        <w:rPr>
          <w:sz w:val="28"/>
          <w:szCs w:val="28"/>
        </w:rPr>
        <w:t xml:space="preserve">УСИЛЕНИЕ ГОЛОСОВОГО ДРОЖАНИЯ И БРОНХОФОНИИ, УКОРОЧЕНИЕ ПЕРКУТОРНОГО ЗВУКА НАД ОЧАГОМ ПОРАЖЕНИЯ, ОСЛАБЛЕННОЕ  ВЕЗИКУЛЯРНОЕ ДЫХАНИЕ, </w:t>
      </w:r>
      <w:r w:rsidRPr="00040457">
        <w:rPr>
          <w:sz w:val="28"/>
          <w:szCs w:val="28"/>
          <w:lang w:val="en-US"/>
        </w:rPr>
        <w:t>CREPITACIO</w:t>
      </w:r>
      <w:r w:rsidRPr="00040457">
        <w:rPr>
          <w:sz w:val="28"/>
          <w:szCs w:val="28"/>
        </w:rPr>
        <w:t xml:space="preserve"> </w:t>
      </w:r>
      <w:r w:rsidRPr="00040457">
        <w:rPr>
          <w:sz w:val="28"/>
          <w:szCs w:val="28"/>
          <w:lang w:val="en-US"/>
        </w:rPr>
        <w:t>INDUX</w:t>
      </w:r>
      <w:r w:rsidRPr="00040457">
        <w:rPr>
          <w:sz w:val="28"/>
          <w:szCs w:val="28"/>
        </w:rPr>
        <w:t xml:space="preserve"> ХАРАКТЕРНО ДЛЯ КРУПОЗНОЙ ПНЕВМОНИИ В </w:t>
      </w:r>
    </w:p>
    <w:p w:rsidR="003D2AA5" w:rsidRPr="00040457" w:rsidRDefault="003D2AA5" w:rsidP="003D2AA5">
      <w:pPr>
        <w:ind w:left="360"/>
        <w:jc w:val="both"/>
        <w:rPr>
          <w:sz w:val="28"/>
          <w:szCs w:val="28"/>
        </w:rPr>
      </w:pPr>
      <w:r w:rsidRPr="00040457">
        <w:rPr>
          <w:sz w:val="28"/>
          <w:szCs w:val="28"/>
        </w:rPr>
        <w:t>1) стадию начала заболевания (стадия прилива)</w:t>
      </w:r>
    </w:p>
    <w:p w:rsidR="003D2AA5" w:rsidRPr="00040457" w:rsidRDefault="003D2AA5" w:rsidP="003D2AA5">
      <w:pPr>
        <w:ind w:left="360"/>
        <w:jc w:val="both"/>
        <w:rPr>
          <w:sz w:val="28"/>
          <w:szCs w:val="28"/>
        </w:rPr>
      </w:pPr>
      <w:r w:rsidRPr="00040457">
        <w:rPr>
          <w:sz w:val="28"/>
          <w:szCs w:val="28"/>
        </w:rPr>
        <w:t>2) стадию разгара болезни (стадия опеченения)</w:t>
      </w:r>
    </w:p>
    <w:p w:rsidR="003D2AA5" w:rsidRPr="00040457" w:rsidRDefault="003D2AA5" w:rsidP="003D2AA5">
      <w:pPr>
        <w:ind w:left="360"/>
        <w:jc w:val="both"/>
        <w:rPr>
          <w:sz w:val="28"/>
          <w:szCs w:val="28"/>
        </w:rPr>
      </w:pPr>
      <w:r w:rsidRPr="00040457">
        <w:rPr>
          <w:sz w:val="28"/>
          <w:szCs w:val="28"/>
        </w:rPr>
        <w:t>3) стадию разрешения</w:t>
      </w:r>
    </w:p>
    <w:p w:rsidR="003D2AA5" w:rsidRPr="00040457" w:rsidRDefault="003D2AA5" w:rsidP="003D2AA5">
      <w:pPr>
        <w:ind w:left="360"/>
        <w:jc w:val="both"/>
        <w:rPr>
          <w:sz w:val="28"/>
          <w:szCs w:val="28"/>
        </w:rPr>
      </w:pPr>
      <w:r w:rsidRPr="00040457">
        <w:rPr>
          <w:sz w:val="28"/>
          <w:szCs w:val="28"/>
        </w:rPr>
        <w:t>4) во все стадии</w:t>
      </w:r>
    </w:p>
    <w:p w:rsidR="003D2AA5" w:rsidRPr="00040457" w:rsidRDefault="003D2AA5" w:rsidP="003D2AA5">
      <w:pPr>
        <w:ind w:left="360"/>
        <w:jc w:val="both"/>
        <w:rPr>
          <w:sz w:val="28"/>
          <w:szCs w:val="28"/>
        </w:rPr>
      </w:pPr>
      <w:r w:rsidRPr="00040457">
        <w:rPr>
          <w:sz w:val="28"/>
          <w:szCs w:val="28"/>
        </w:rPr>
        <w:t>5) ни в одну из стадий.</w:t>
      </w:r>
    </w:p>
    <w:p w:rsidR="003D2AA5" w:rsidRPr="00040457" w:rsidRDefault="003D2AA5" w:rsidP="003D2AA5">
      <w:pPr>
        <w:jc w:val="both"/>
        <w:rPr>
          <w:sz w:val="28"/>
          <w:szCs w:val="28"/>
        </w:rPr>
      </w:pPr>
      <w:r>
        <w:rPr>
          <w:sz w:val="28"/>
          <w:szCs w:val="28"/>
        </w:rPr>
        <w:t>007</w:t>
      </w:r>
      <w:r w:rsidRPr="00040457">
        <w:rPr>
          <w:sz w:val="28"/>
          <w:szCs w:val="28"/>
        </w:rPr>
        <w:t>. «РЖАВАЯ» МОКРОТА ХАРАКТЕРНА ДЛЯ</w:t>
      </w:r>
    </w:p>
    <w:p w:rsidR="003D2AA5" w:rsidRPr="00040457" w:rsidRDefault="003D2AA5" w:rsidP="003D2AA5">
      <w:pPr>
        <w:ind w:left="360"/>
        <w:jc w:val="both"/>
        <w:rPr>
          <w:sz w:val="28"/>
          <w:szCs w:val="28"/>
        </w:rPr>
      </w:pPr>
      <w:r w:rsidRPr="00040457">
        <w:rPr>
          <w:sz w:val="28"/>
          <w:szCs w:val="28"/>
        </w:rPr>
        <w:t>1) бронхита</w:t>
      </w:r>
    </w:p>
    <w:p w:rsidR="003D2AA5" w:rsidRPr="00040457" w:rsidRDefault="003D2AA5" w:rsidP="003D2AA5">
      <w:pPr>
        <w:ind w:left="360"/>
        <w:jc w:val="both"/>
        <w:rPr>
          <w:sz w:val="28"/>
          <w:szCs w:val="28"/>
        </w:rPr>
      </w:pPr>
      <w:r w:rsidRPr="00040457">
        <w:rPr>
          <w:sz w:val="28"/>
          <w:szCs w:val="28"/>
        </w:rPr>
        <w:t>2) крупозной пневмонии</w:t>
      </w:r>
    </w:p>
    <w:p w:rsidR="003D2AA5" w:rsidRPr="00040457" w:rsidRDefault="003D2AA5" w:rsidP="003D2AA5">
      <w:pPr>
        <w:ind w:left="360"/>
        <w:jc w:val="both"/>
        <w:rPr>
          <w:sz w:val="28"/>
          <w:szCs w:val="28"/>
        </w:rPr>
      </w:pPr>
      <w:r w:rsidRPr="00040457">
        <w:rPr>
          <w:sz w:val="28"/>
          <w:szCs w:val="28"/>
        </w:rPr>
        <w:t>3) абсцесса легкого</w:t>
      </w:r>
    </w:p>
    <w:p w:rsidR="003D2AA5" w:rsidRPr="00040457" w:rsidRDefault="003D2AA5" w:rsidP="003D2AA5">
      <w:pPr>
        <w:ind w:left="360"/>
        <w:jc w:val="both"/>
        <w:rPr>
          <w:sz w:val="28"/>
          <w:szCs w:val="28"/>
        </w:rPr>
      </w:pPr>
      <w:r w:rsidRPr="00040457">
        <w:rPr>
          <w:sz w:val="28"/>
          <w:szCs w:val="28"/>
        </w:rPr>
        <w:t>4) бронхиальной астмы</w:t>
      </w:r>
    </w:p>
    <w:p w:rsidR="003D2AA5" w:rsidRPr="00040457" w:rsidRDefault="003D2AA5" w:rsidP="003D2AA5">
      <w:pPr>
        <w:ind w:left="360"/>
        <w:jc w:val="both"/>
        <w:rPr>
          <w:sz w:val="28"/>
          <w:szCs w:val="28"/>
        </w:rPr>
      </w:pPr>
      <w:r w:rsidRPr="00040457">
        <w:rPr>
          <w:sz w:val="28"/>
          <w:szCs w:val="28"/>
        </w:rPr>
        <w:t>5) рака легкого.</w:t>
      </w:r>
    </w:p>
    <w:p w:rsidR="003D2AA5" w:rsidRPr="00040457" w:rsidRDefault="003D2AA5" w:rsidP="003D2AA5">
      <w:pPr>
        <w:jc w:val="both"/>
        <w:rPr>
          <w:sz w:val="28"/>
          <w:szCs w:val="28"/>
        </w:rPr>
      </w:pPr>
      <w:r>
        <w:rPr>
          <w:sz w:val="28"/>
          <w:szCs w:val="28"/>
        </w:rPr>
        <w:t xml:space="preserve">008. </w:t>
      </w:r>
      <w:r w:rsidRPr="00040457">
        <w:rPr>
          <w:sz w:val="28"/>
          <w:szCs w:val="28"/>
        </w:rPr>
        <w:t>ПРИ КРУПОЗНОЙ ПНЕВМОНИИ БРОНХИАЛЬНОЕ ДЫХАНИЕ ВЫСЛУШИВАЕТСЯ</w:t>
      </w:r>
    </w:p>
    <w:p w:rsidR="003D2AA5" w:rsidRPr="00040457" w:rsidRDefault="003D2AA5" w:rsidP="003D2AA5">
      <w:pPr>
        <w:ind w:left="360"/>
        <w:jc w:val="both"/>
        <w:rPr>
          <w:sz w:val="28"/>
          <w:szCs w:val="28"/>
        </w:rPr>
      </w:pPr>
      <w:r w:rsidRPr="00040457">
        <w:rPr>
          <w:sz w:val="28"/>
          <w:szCs w:val="28"/>
        </w:rPr>
        <w:t>1) в стадию прилива</w:t>
      </w:r>
    </w:p>
    <w:p w:rsidR="003D2AA5" w:rsidRPr="00040457" w:rsidRDefault="003D2AA5" w:rsidP="003D2AA5">
      <w:pPr>
        <w:ind w:left="360"/>
        <w:jc w:val="both"/>
        <w:rPr>
          <w:sz w:val="28"/>
          <w:szCs w:val="28"/>
        </w:rPr>
      </w:pPr>
      <w:r w:rsidRPr="00040457">
        <w:rPr>
          <w:sz w:val="28"/>
          <w:szCs w:val="28"/>
        </w:rPr>
        <w:t>2) в  стадию опеченения</w:t>
      </w:r>
    </w:p>
    <w:p w:rsidR="003D2AA5" w:rsidRPr="00040457" w:rsidRDefault="003D2AA5" w:rsidP="003D2AA5">
      <w:pPr>
        <w:ind w:left="360"/>
        <w:jc w:val="both"/>
        <w:rPr>
          <w:sz w:val="28"/>
          <w:szCs w:val="28"/>
        </w:rPr>
      </w:pPr>
      <w:r w:rsidRPr="00040457">
        <w:rPr>
          <w:sz w:val="28"/>
          <w:szCs w:val="28"/>
        </w:rPr>
        <w:t>3) в стадию разрешения</w:t>
      </w:r>
    </w:p>
    <w:p w:rsidR="003D2AA5" w:rsidRPr="00040457" w:rsidRDefault="003D2AA5" w:rsidP="003D2AA5">
      <w:pPr>
        <w:ind w:left="360"/>
        <w:jc w:val="both"/>
        <w:rPr>
          <w:sz w:val="28"/>
          <w:szCs w:val="28"/>
        </w:rPr>
      </w:pPr>
      <w:r w:rsidRPr="00040457">
        <w:rPr>
          <w:sz w:val="28"/>
          <w:szCs w:val="28"/>
        </w:rPr>
        <w:t>4) в стадию прилива и разрешения</w:t>
      </w:r>
    </w:p>
    <w:p w:rsidR="003D2AA5" w:rsidRPr="00040457" w:rsidRDefault="003D2AA5" w:rsidP="003D2AA5">
      <w:pPr>
        <w:ind w:left="360"/>
        <w:jc w:val="both"/>
        <w:rPr>
          <w:sz w:val="28"/>
          <w:szCs w:val="28"/>
        </w:rPr>
      </w:pPr>
      <w:r w:rsidRPr="00040457">
        <w:rPr>
          <w:sz w:val="28"/>
          <w:szCs w:val="28"/>
        </w:rPr>
        <w:t>5) в стадию опеченения и разрешения.</w:t>
      </w:r>
    </w:p>
    <w:p w:rsidR="003D2AA5" w:rsidRPr="00040457" w:rsidRDefault="003D2AA5" w:rsidP="003D2AA5">
      <w:pPr>
        <w:jc w:val="both"/>
        <w:rPr>
          <w:sz w:val="28"/>
          <w:szCs w:val="28"/>
        </w:rPr>
      </w:pPr>
      <w:r>
        <w:rPr>
          <w:sz w:val="28"/>
          <w:szCs w:val="28"/>
        </w:rPr>
        <w:t>009</w:t>
      </w:r>
      <w:r w:rsidRPr="00040457">
        <w:rPr>
          <w:sz w:val="28"/>
          <w:szCs w:val="28"/>
        </w:rPr>
        <w:t>. ДЛЯ ОЧАГОВОЙ ПНЕВМОНИИ НАИБОЛЕЕ ХАРАКТЕРНО</w:t>
      </w:r>
    </w:p>
    <w:p w:rsidR="003D2AA5" w:rsidRPr="00040457" w:rsidRDefault="003D2AA5" w:rsidP="003D2AA5">
      <w:pPr>
        <w:ind w:left="360"/>
        <w:jc w:val="both"/>
        <w:rPr>
          <w:sz w:val="28"/>
          <w:szCs w:val="28"/>
        </w:rPr>
      </w:pPr>
      <w:r w:rsidRPr="00040457">
        <w:rPr>
          <w:sz w:val="28"/>
          <w:szCs w:val="28"/>
        </w:rPr>
        <w:t>1) бронхиальное дыхание</w:t>
      </w:r>
    </w:p>
    <w:p w:rsidR="003D2AA5" w:rsidRPr="00040457" w:rsidRDefault="003D2AA5" w:rsidP="003D2AA5">
      <w:pPr>
        <w:ind w:left="360"/>
        <w:jc w:val="both"/>
        <w:rPr>
          <w:sz w:val="28"/>
          <w:szCs w:val="28"/>
        </w:rPr>
      </w:pPr>
      <w:r w:rsidRPr="00040457">
        <w:rPr>
          <w:sz w:val="28"/>
          <w:szCs w:val="28"/>
        </w:rPr>
        <w:t>2) везикулярное дыхание</w:t>
      </w:r>
    </w:p>
    <w:p w:rsidR="003D2AA5" w:rsidRPr="00040457" w:rsidRDefault="003D2AA5" w:rsidP="003D2AA5">
      <w:pPr>
        <w:ind w:left="360"/>
        <w:jc w:val="both"/>
        <w:rPr>
          <w:sz w:val="28"/>
          <w:szCs w:val="28"/>
        </w:rPr>
      </w:pPr>
      <w:r w:rsidRPr="00040457">
        <w:rPr>
          <w:sz w:val="28"/>
          <w:szCs w:val="28"/>
        </w:rPr>
        <w:t>3) бронховезикулярное дыхание</w:t>
      </w:r>
    </w:p>
    <w:p w:rsidR="003D2AA5" w:rsidRPr="00040457" w:rsidRDefault="003D2AA5" w:rsidP="003D2AA5">
      <w:pPr>
        <w:ind w:left="360"/>
        <w:jc w:val="both"/>
        <w:rPr>
          <w:sz w:val="28"/>
          <w:szCs w:val="28"/>
        </w:rPr>
      </w:pPr>
      <w:r w:rsidRPr="00040457">
        <w:rPr>
          <w:sz w:val="28"/>
          <w:szCs w:val="28"/>
        </w:rPr>
        <w:t>4) амфорическое дыхание</w:t>
      </w:r>
    </w:p>
    <w:p w:rsidR="003D2AA5" w:rsidRPr="00040457" w:rsidRDefault="003D2AA5" w:rsidP="003D2AA5">
      <w:pPr>
        <w:ind w:left="360"/>
        <w:jc w:val="both"/>
        <w:rPr>
          <w:sz w:val="28"/>
          <w:szCs w:val="28"/>
        </w:rPr>
      </w:pPr>
      <w:r w:rsidRPr="00040457">
        <w:rPr>
          <w:sz w:val="28"/>
          <w:szCs w:val="28"/>
        </w:rPr>
        <w:lastRenderedPageBreak/>
        <w:t>5) металлическое дыхание.</w:t>
      </w:r>
    </w:p>
    <w:p w:rsidR="003D2AA5" w:rsidRPr="00040457" w:rsidRDefault="003D2AA5" w:rsidP="003D2AA5">
      <w:pPr>
        <w:rPr>
          <w:bCs/>
          <w:sz w:val="28"/>
          <w:szCs w:val="28"/>
        </w:rPr>
      </w:pPr>
      <w:r w:rsidRPr="00040457">
        <w:rPr>
          <w:rFonts w:cs="Times New Roman CYR"/>
          <w:sz w:val="28"/>
          <w:szCs w:val="28"/>
        </w:rPr>
        <w:t>010</w:t>
      </w:r>
      <w:r w:rsidRPr="00040457">
        <w:rPr>
          <w:bCs/>
          <w:sz w:val="28"/>
          <w:szCs w:val="28"/>
        </w:rPr>
        <w:t xml:space="preserve">. НАИБОЛЕЕ ЧАСТЫМ ВОЗБУДИТЕЛЕМ </w:t>
      </w:r>
      <w:r>
        <w:rPr>
          <w:bCs/>
          <w:sz w:val="28"/>
          <w:szCs w:val="28"/>
        </w:rPr>
        <w:t xml:space="preserve">ВНЕГОСПИТАЛЬНОЙ </w:t>
      </w:r>
      <w:r w:rsidRPr="00040457">
        <w:rPr>
          <w:bCs/>
          <w:sz w:val="28"/>
          <w:szCs w:val="28"/>
        </w:rPr>
        <w:t>ПНЕВМОНИИ ЯВЛЯЕТСЯ</w:t>
      </w:r>
    </w:p>
    <w:p w:rsidR="003D2AA5" w:rsidRPr="00040457" w:rsidRDefault="003D2AA5" w:rsidP="003D2AA5">
      <w:pPr>
        <w:ind w:firstLine="567"/>
        <w:rPr>
          <w:sz w:val="28"/>
          <w:szCs w:val="28"/>
        </w:rPr>
      </w:pPr>
      <w:r w:rsidRPr="00040457">
        <w:rPr>
          <w:sz w:val="28"/>
          <w:szCs w:val="28"/>
        </w:rPr>
        <w:t>1) пневмококк</w:t>
      </w:r>
    </w:p>
    <w:p w:rsidR="003D2AA5" w:rsidRPr="00040457" w:rsidRDefault="003D2AA5" w:rsidP="003D2AA5">
      <w:pPr>
        <w:ind w:firstLine="567"/>
        <w:rPr>
          <w:sz w:val="28"/>
          <w:szCs w:val="28"/>
        </w:rPr>
      </w:pPr>
      <w:r w:rsidRPr="00040457">
        <w:rPr>
          <w:sz w:val="28"/>
          <w:szCs w:val="28"/>
        </w:rPr>
        <w:t>2) вирус простого герпеса</w:t>
      </w:r>
    </w:p>
    <w:p w:rsidR="003D2AA5" w:rsidRPr="00040457" w:rsidRDefault="003D2AA5" w:rsidP="003D2AA5">
      <w:pPr>
        <w:ind w:firstLine="567"/>
        <w:rPr>
          <w:sz w:val="28"/>
          <w:szCs w:val="28"/>
        </w:rPr>
      </w:pPr>
      <w:r w:rsidRPr="00040457">
        <w:rPr>
          <w:sz w:val="28"/>
          <w:szCs w:val="28"/>
        </w:rPr>
        <w:t>3) клебсиелла</w:t>
      </w:r>
    </w:p>
    <w:p w:rsidR="003D2AA5" w:rsidRPr="00040457" w:rsidRDefault="003D2AA5" w:rsidP="003D2AA5">
      <w:pPr>
        <w:ind w:firstLine="567"/>
        <w:rPr>
          <w:sz w:val="28"/>
          <w:szCs w:val="28"/>
        </w:rPr>
      </w:pPr>
      <w:r w:rsidRPr="00040457">
        <w:rPr>
          <w:sz w:val="28"/>
          <w:szCs w:val="28"/>
        </w:rPr>
        <w:t>4) микоплазма</w:t>
      </w:r>
    </w:p>
    <w:p w:rsidR="003D2AA5" w:rsidRDefault="003D2AA5" w:rsidP="003D2AA5">
      <w:pPr>
        <w:ind w:firstLine="567"/>
        <w:rPr>
          <w:sz w:val="28"/>
          <w:szCs w:val="28"/>
        </w:rPr>
      </w:pPr>
      <w:r w:rsidRPr="00040457">
        <w:rPr>
          <w:sz w:val="28"/>
          <w:szCs w:val="28"/>
        </w:rPr>
        <w:t>5 )хламидия.</w:t>
      </w:r>
    </w:p>
    <w:p w:rsidR="003D2AA5" w:rsidRPr="00040457" w:rsidRDefault="003D2AA5" w:rsidP="003D2AA5">
      <w:pPr>
        <w:ind w:firstLine="567"/>
        <w:rPr>
          <w:sz w:val="28"/>
          <w:szCs w:val="28"/>
        </w:rPr>
      </w:pPr>
    </w:p>
    <w:p w:rsidR="003D2AA5" w:rsidRPr="00040457" w:rsidRDefault="003D2AA5" w:rsidP="003D2AA5">
      <w:pPr>
        <w:rPr>
          <w:rFonts w:cs="Times New Roman CYR"/>
          <w:b/>
          <w:bCs/>
          <w:sz w:val="28"/>
          <w:szCs w:val="28"/>
        </w:rPr>
      </w:pPr>
      <w:r w:rsidRPr="00040457">
        <w:rPr>
          <w:rFonts w:cs="Times New Roman CYR"/>
          <w:b/>
          <w:bCs/>
          <w:sz w:val="28"/>
          <w:szCs w:val="28"/>
        </w:rPr>
        <w:t xml:space="preserve">Вариант 4 </w:t>
      </w:r>
    </w:p>
    <w:p w:rsidR="003D2AA5" w:rsidRPr="00040457" w:rsidRDefault="003D2AA5" w:rsidP="003D2AA5">
      <w:pPr>
        <w:jc w:val="both"/>
        <w:rPr>
          <w:sz w:val="28"/>
          <w:szCs w:val="28"/>
        </w:rPr>
      </w:pPr>
      <w:r w:rsidRPr="00040457">
        <w:rPr>
          <w:sz w:val="28"/>
          <w:szCs w:val="28"/>
        </w:rPr>
        <w:t>001. ПРИ КРУПОЗНОЙ ПНЕВМОНИИ БРОНХИАЛЬНОЕ ДЫХАНИЕ ВЫСЛУШИВАЕТСЯ</w:t>
      </w:r>
    </w:p>
    <w:p w:rsidR="003D2AA5" w:rsidRPr="00040457" w:rsidRDefault="003D2AA5" w:rsidP="003D2AA5">
      <w:pPr>
        <w:ind w:left="360"/>
        <w:jc w:val="both"/>
        <w:rPr>
          <w:sz w:val="28"/>
          <w:szCs w:val="28"/>
        </w:rPr>
      </w:pPr>
      <w:r w:rsidRPr="00040457">
        <w:rPr>
          <w:sz w:val="28"/>
          <w:szCs w:val="28"/>
        </w:rPr>
        <w:t>1) в стадию прилива</w:t>
      </w:r>
    </w:p>
    <w:p w:rsidR="003D2AA5" w:rsidRPr="00040457" w:rsidRDefault="003D2AA5" w:rsidP="003D2AA5">
      <w:pPr>
        <w:ind w:left="360"/>
        <w:jc w:val="both"/>
        <w:rPr>
          <w:sz w:val="28"/>
          <w:szCs w:val="28"/>
        </w:rPr>
      </w:pPr>
      <w:r w:rsidRPr="00040457">
        <w:rPr>
          <w:sz w:val="28"/>
          <w:szCs w:val="28"/>
        </w:rPr>
        <w:t>2) в  стадию опеченения</w:t>
      </w:r>
    </w:p>
    <w:p w:rsidR="003D2AA5" w:rsidRPr="00040457" w:rsidRDefault="003D2AA5" w:rsidP="003D2AA5">
      <w:pPr>
        <w:ind w:left="360"/>
        <w:jc w:val="both"/>
        <w:rPr>
          <w:sz w:val="28"/>
          <w:szCs w:val="28"/>
        </w:rPr>
      </w:pPr>
      <w:r w:rsidRPr="00040457">
        <w:rPr>
          <w:sz w:val="28"/>
          <w:szCs w:val="28"/>
        </w:rPr>
        <w:t>3) в стадию разрешения</w:t>
      </w:r>
    </w:p>
    <w:p w:rsidR="003D2AA5" w:rsidRPr="00040457" w:rsidRDefault="003D2AA5" w:rsidP="003D2AA5">
      <w:pPr>
        <w:ind w:left="360"/>
        <w:jc w:val="both"/>
        <w:rPr>
          <w:sz w:val="28"/>
          <w:szCs w:val="28"/>
        </w:rPr>
      </w:pPr>
      <w:r w:rsidRPr="00040457">
        <w:rPr>
          <w:sz w:val="28"/>
          <w:szCs w:val="28"/>
        </w:rPr>
        <w:t>4) в стадию прилива и разрешения</w:t>
      </w:r>
    </w:p>
    <w:p w:rsidR="003D2AA5" w:rsidRPr="00040457" w:rsidRDefault="003D2AA5" w:rsidP="003D2AA5">
      <w:pPr>
        <w:ind w:left="360"/>
        <w:jc w:val="both"/>
        <w:rPr>
          <w:sz w:val="28"/>
          <w:szCs w:val="28"/>
        </w:rPr>
      </w:pPr>
      <w:r w:rsidRPr="00040457">
        <w:rPr>
          <w:sz w:val="28"/>
          <w:szCs w:val="28"/>
        </w:rPr>
        <w:t>5) в стадию опеченения и разрешения.</w:t>
      </w:r>
    </w:p>
    <w:p w:rsidR="003D2AA5" w:rsidRPr="00040457" w:rsidRDefault="003D2AA5" w:rsidP="003D2AA5">
      <w:pPr>
        <w:rPr>
          <w:bCs/>
          <w:sz w:val="28"/>
          <w:szCs w:val="28"/>
        </w:rPr>
      </w:pPr>
      <w:r w:rsidRPr="008B46A1">
        <w:rPr>
          <w:sz w:val="28"/>
          <w:szCs w:val="28"/>
        </w:rPr>
        <w:t>0</w:t>
      </w:r>
      <w:r w:rsidRPr="00040457">
        <w:rPr>
          <w:sz w:val="28"/>
          <w:szCs w:val="28"/>
        </w:rPr>
        <w:t xml:space="preserve">02. </w:t>
      </w:r>
      <w:r w:rsidRPr="00040457">
        <w:rPr>
          <w:bCs/>
          <w:sz w:val="28"/>
          <w:szCs w:val="28"/>
        </w:rPr>
        <w:t xml:space="preserve">НАИБОЛЕЕ ЧАСТЫМ ВОЗБУДИТЕЛЕМ </w:t>
      </w:r>
      <w:r>
        <w:rPr>
          <w:bCs/>
          <w:sz w:val="28"/>
          <w:szCs w:val="28"/>
        </w:rPr>
        <w:t xml:space="preserve">ВНЕГОСПИТАЛЬНОЙ </w:t>
      </w:r>
      <w:r w:rsidRPr="00040457">
        <w:rPr>
          <w:bCs/>
          <w:sz w:val="28"/>
          <w:szCs w:val="28"/>
        </w:rPr>
        <w:t>ПНЕВМОНИИ ЯВЛЯЕТСЯ</w:t>
      </w:r>
    </w:p>
    <w:p w:rsidR="003D2AA5" w:rsidRPr="00040457" w:rsidRDefault="003D2AA5" w:rsidP="003D2AA5">
      <w:pPr>
        <w:ind w:firstLine="567"/>
        <w:rPr>
          <w:sz w:val="28"/>
          <w:szCs w:val="28"/>
        </w:rPr>
      </w:pPr>
      <w:r w:rsidRPr="00040457">
        <w:rPr>
          <w:sz w:val="28"/>
          <w:szCs w:val="28"/>
        </w:rPr>
        <w:t>1) пневмококк</w:t>
      </w:r>
    </w:p>
    <w:p w:rsidR="003D2AA5" w:rsidRPr="00040457" w:rsidRDefault="003D2AA5" w:rsidP="003D2AA5">
      <w:pPr>
        <w:ind w:firstLine="567"/>
        <w:rPr>
          <w:sz w:val="28"/>
          <w:szCs w:val="28"/>
        </w:rPr>
      </w:pPr>
      <w:r w:rsidRPr="00040457">
        <w:rPr>
          <w:sz w:val="28"/>
          <w:szCs w:val="28"/>
        </w:rPr>
        <w:t>2) вирус простого герпеса</w:t>
      </w:r>
    </w:p>
    <w:p w:rsidR="003D2AA5" w:rsidRPr="00040457" w:rsidRDefault="003D2AA5" w:rsidP="003D2AA5">
      <w:pPr>
        <w:ind w:firstLine="567"/>
        <w:rPr>
          <w:sz w:val="28"/>
          <w:szCs w:val="28"/>
        </w:rPr>
      </w:pPr>
      <w:r w:rsidRPr="00040457">
        <w:rPr>
          <w:sz w:val="28"/>
          <w:szCs w:val="28"/>
        </w:rPr>
        <w:t>3) клебсиелла</w:t>
      </w:r>
    </w:p>
    <w:p w:rsidR="003D2AA5" w:rsidRPr="00040457" w:rsidRDefault="003D2AA5" w:rsidP="003D2AA5">
      <w:pPr>
        <w:ind w:firstLine="567"/>
        <w:rPr>
          <w:sz w:val="28"/>
          <w:szCs w:val="28"/>
        </w:rPr>
      </w:pPr>
      <w:r w:rsidRPr="00040457">
        <w:rPr>
          <w:sz w:val="28"/>
          <w:szCs w:val="28"/>
        </w:rPr>
        <w:t>4) микоплазма</w:t>
      </w:r>
    </w:p>
    <w:p w:rsidR="003D2AA5" w:rsidRPr="00040457" w:rsidRDefault="003D2AA5" w:rsidP="003D2AA5">
      <w:pPr>
        <w:ind w:firstLine="567"/>
        <w:rPr>
          <w:sz w:val="28"/>
          <w:szCs w:val="28"/>
        </w:rPr>
      </w:pPr>
      <w:r w:rsidRPr="00040457">
        <w:rPr>
          <w:sz w:val="28"/>
          <w:szCs w:val="28"/>
        </w:rPr>
        <w:t>5 )хламидия.</w:t>
      </w:r>
    </w:p>
    <w:p w:rsidR="003D2AA5" w:rsidRPr="00040457" w:rsidRDefault="003D2AA5" w:rsidP="003D2AA5">
      <w:pPr>
        <w:jc w:val="both"/>
        <w:rPr>
          <w:sz w:val="28"/>
          <w:szCs w:val="28"/>
        </w:rPr>
      </w:pPr>
      <w:r w:rsidRPr="00040457">
        <w:rPr>
          <w:sz w:val="28"/>
          <w:szCs w:val="28"/>
        </w:rPr>
        <w:t>003. ДЛЯ ОЧАГОВОЙ ПНЕВМОНИИ НАИБОЛЕЕ ХАРАКТЕРНО</w:t>
      </w:r>
    </w:p>
    <w:p w:rsidR="003D2AA5" w:rsidRPr="00040457" w:rsidRDefault="003D2AA5" w:rsidP="003D2AA5">
      <w:pPr>
        <w:ind w:left="360"/>
        <w:jc w:val="both"/>
        <w:rPr>
          <w:sz w:val="28"/>
          <w:szCs w:val="28"/>
        </w:rPr>
      </w:pPr>
      <w:r w:rsidRPr="00040457">
        <w:rPr>
          <w:sz w:val="28"/>
          <w:szCs w:val="28"/>
        </w:rPr>
        <w:t>1) бронхиальное дыхание</w:t>
      </w:r>
    </w:p>
    <w:p w:rsidR="003D2AA5" w:rsidRPr="00040457" w:rsidRDefault="003D2AA5" w:rsidP="003D2AA5">
      <w:pPr>
        <w:ind w:left="360"/>
        <w:jc w:val="both"/>
        <w:rPr>
          <w:sz w:val="28"/>
          <w:szCs w:val="28"/>
        </w:rPr>
      </w:pPr>
      <w:r w:rsidRPr="00040457">
        <w:rPr>
          <w:sz w:val="28"/>
          <w:szCs w:val="28"/>
        </w:rPr>
        <w:t>2) везикулярное дыхание</w:t>
      </w:r>
    </w:p>
    <w:p w:rsidR="003D2AA5" w:rsidRPr="00040457" w:rsidRDefault="003D2AA5" w:rsidP="003D2AA5">
      <w:pPr>
        <w:ind w:left="360"/>
        <w:jc w:val="both"/>
        <w:rPr>
          <w:sz w:val="28"/>
          <w:szCs w:val="28"/>
        </w:rPr>
      </w:pPr>
      <w:r w:rsidRPr="00040457">
        <w:rPr>
          <w:sz w:val="28"/>
          <w:szCs w:val="28"/>
        </w:rPr>
        <w:t>3) бронховезикулярное дыхание</w:t>
      </w:r>
    </w:p>
    <w:p w:rsidR="003D2AA5" w:rsidRPr="00040457" w:rsidRDefault="003D2AA5" w:rsidP="003D2AA5">
      <w:pPr>
        <w:ind w:left="360"/>
        <w:jc w:val="both"/>
        <w:rPr>
          <w:sz w:val="28"/>
          <w:szCs w:val="28"/>
        </w:rPr>
      </w:pPr>
      <w:r w:rsidRPr="00040457">
        <w:rPr>
          <w:sz w:val="28"/>
          <w:szCs w:val="28"/>
        </w:rPr>
        <w:t>4) амфорическое дыхание</w:t>
      </w:r>
    </w:p>
    <w:p w:rsidR="003D2AA5" w:rsidRPr="00040457" w:rsidRDefault="003D2AA5" w:rsidP="003D2AA5">
      <w:pPr>
        <w:ind w:left="360"/>
        <w:jc w:val="both"/>
        <w:rPr>
          <w:sz w:val="28"/>
          <w:szCs w:val="28"/>
        </w:rPr>
      </w:pPr>
      <w:r w:rsidRPr="00040457">
        <w:rPr>
          <w:sz w:val="28"/>
          <w:szCs w:val="28"/>
        </w:rPr>
        <w:t>5) металлическое дыхание.</w:t>
      </w:r>
    </w:p>
    <w:p w:rsidR="003D2AA5" w:rsidRPr="00D77275" w:rsidRDefault="003D2AA5" w:rsidP="003D2AA5">
      <w:pPr>
        <w:jc w:val="both"/>
        <w:rPr>
          <w:sz w:val="28"/>
          <w:szCs w:val="28"/>
        </w:rPr>
      </w:pPr>
      <w:r w:rsidRPr="00040457">
        <w:rPr>
          <w:sz w:val="28"/>
          <w:szCs w:val="28"/>
        </w:rPr>
        <w:t>004</w:t>
      </w:r>
      <w:r>
        <w:rPr>
          <w:sz w:val="28"/>
          <w:szCs w:val="28"/>
        </w:rPr>
        <w:t xml:space="preserve">. </w:t>
      </w:r>
      <w:r w:rsidRPr="00D77275">
        <w:rPr>
          <w:sz w:val="28"/>
          <w:szCs w:val="28"/>
        </w:rPr>
        <w:t>БРОНХОЭКТАЗ - ЭТО</w:t>
      </w:r>
    </w:p>
    <w:p w:rsidR="003D2AA5" w:rsidRPr="00D77275" w:rsidRDefault="003D2AA5" w:rsidP="003D2AA5">
      <w:pPr>
        <w:ind w:firstLine="708"/>
        <w:jc w:val="both"/>
        <w:rPr>
          <w:sz w:val="28"/>
          <w:szCs w:val="28"/>
        </w:rPr>
      </w:pPr>
      <w:r w:rsidRPr="00D77275">
        <w:rPr>
          <w:sz w:val="28"/>
          <w:szCs w:val="28"/>
        </w:rPr>
        <w:t>1) повышение воздушности легочной ткани</w:t>
      </w:r>
    </w:p>
    <w:p w:rsidR="003D2AA5" w:rsidRPr="00D77275" w:rsidRDefault="003D2AA5" w:rsidP="003D2AA5">
      <w:pPr>
        <w:ind w:firstLine="708"/>
        <w:jc w:val="both"/>
        <w:rPr>
          <w:sz w:val="28"/>
          <w:szCs w:val="28"/>
        </w:rPr>
      </w:pPr>
      <w:r w:rsidRPr="00D77275">
        <w:rPr>
          <w:sz w:val="28"/>
          <w:szCs w:val="28"/>
        </w:rPr>
        <w:t>2) воспаление стенки бронха</w:t>
      </w:r>
    </w:p>
    <w:p w:rsidR="003D2AA5" w:rsidRPr="00D77275" w:rsidRDefault="003D2AA5" w:rsidP="003D2AA5">
      <w:pPr>
        <w:ind w:firstLine="708"/>
        <w:jc w:val="both"/>
        <w:rPr>
          <w:sz w:val="28"/>
          <w:szCs w:val="28"/>
        </w:rPr>
      </w:pPr>
      <w:r w:rsidRPr="00D77275">
        <w:rPr>
          <w:sz w:val="28"/>
          <w:szCs w:val="28"/>
        </w:rPr>
        <w:t>3) расширение бронхов в виде цилиндра или мешочка</w:t>
      </w:r>
    </w:p>
    <w:p w:rsidR="003D2AA5" w:rsidRPr="00D77275" w:rsidRDefault="003D2AA5" w:rsidP="003D2AA5">
      <w:pPr>
        <w:ind w:firstLine="708"/>
        <w:jc w:val="both"/>
        <w:rPr>
          <w:sz w:val="28"/>
          <w:szCs w:val="28"/>
        </w:rPr>
      </w:pPr>
      <w:r w:rsidRPr="00D77275">
        <w:rPr>
          <w:sz w:val="28"/>
          <w:szCs w:val="28"/>
        </w:rPr>
        <w:t>4) склероз стенки бронха</w:t>
      </w:r>
    </w:p>
    <w:p w:rsidR="003D2AA5" w:rsidRDefault="003D2AA5" w:rsidP="003D2AA5">
      <w:pPr>
        <w:ind w:firstLine="708"/>
        <w:jc w:val="both"/>
        <w:rPr>
          <w:sz w:val="28"/>
          <w:szCs w:val="28"/>
        </w:rPr>
      </w:pPr>
      <w:r w:rsidRPr="00D77275">
        <w:rPr>
          <w:sz w:val="28"/>
          <w:szCs w:val="28"/>
        </w:rPr>
        <w:t>5) метаплазия эпителия слизистой бронха.</w:t>
      </w:r>
    </w:p>
    <w:p w:rsidR="003D2AA5" w:rsidRPr="00040457" w:rsidRDefault="003D2AA5" w:rsidP="003D2AA5">
      <w:pPr>
        <w:jc w:val="both"/>
        <w:rPr>
          <w:sz w:val="28"/>
          <w:szCs w:val="28"/>
        </w:rPr>
      </w:pPr>
      <w:r w:rsidRPr="008B46A1">
        <w:rPr>
          <w:sz w:val="28"/>
          <w:szCs w:val="28"/>
        </w:rPr>
        <w:t>0</w:t>
      </w:r>
      <w:r w:rsidRPr="00040457">
        <w:rPr>
          <w:sz w:val="28"/>
          <w:szCs w:val="28"/>
        </w:rPr>
        <w:t xml:space="preserve">05. </w:t>
      </w:r>
      <w:r w:rsidRPr="005C0530">
        <w:rPr>
          <w:sz w:val="28"/>
          <w:szCs w:val="28"/>
        </w:rPr>
        <w:t>А</w:t>
      </w:r>
      <w:r w:rsidRPr="00040457">
        <w:rPr>
          <w:sz w:val="28"/>
          <w:szCs w:val="28"/>
        </w:rPr>
        <w:t xml:space="preserve">БСЦЕДИРОВАНИЕ ПНЕВМОНИИ ЧАЩЕ ВЫЗЫВАЮТ  </w:t>
      </w:r>
    </w:p>
    <w:p w:rsidR="003D2AA5" w:rsidRPr="00040457" w:rsidRDefault="003D2AA5" w:rsidP="003D2AA5">
      <w:pPr>
        <w:ind w:left="360"/>
        <w:jc w:val="both"/>
        <w:rPr>
          <w:sz w:val="28"/>
          <w:szCs w:val="28"/>
        </w:rPr>
      </w:pPr>
      <w:r w:rsidRPr="00040457">
        <w:rPr>
          <w:sz w:val="28"/>
          <w:szCs w:val="28"/>
        </w:rPr>
        <w:t>1) стафилококки</w:t>
      </w:r>
    </w:p>
    <w:p w:rsidR="003D2AA5" w:rsidRPr="00040457" w:rsidRDefault="003D2AA5" w:rsidP="003D2AA5">
      <w:pPr>
        <w:ind w:left="360"/>
        <w:jc w:val="both"/>
        <w:rPr>
          <w:sz w:val="28"/>
          <w:szCs w:val="28"/>
        </w:rPr>
      </w:pPr>
      <w:r w:rsidRPr="00040457">
        <w:rPr>
          <w:sz w:val="28"/>
          <w:szCs w:val="28"/>
        </w:rPr>
        <w:t>2) вирусы</w:t>
      </w:r>
    </w:p>
    <w:p w:rsidR="003D2AA5" w:rsidRPr="00040457" w:rsidRDefault="003D2AA5" w:rsidP="003D2AA5">
      <w:pPr>
        <w:ind w:left="360"/>
        <w:jc w:val="both"/>
        <w:rPr>
          <w:sz w:val="28"/>
          <w:szCs w:val="28"/>
        </w:rPr>
      </w:pPr>
      <w:r w:rsidRPr="00040457">
        <w:rPr>
          <w:sz w:val="28"/>
          <w:szCs w:val="28"/>
        </w:rPr>
        <w:t>3) риккетсии</w:t>
      </w:r>
    </w:p>
    <w:p w:rsidR="003D2AA5" w:rsidRPr="00040457" w:rsidRDefault="003D2AA5" w:rsidP="003D2AA5">
      <w:pPr>
        <w:ind w:left="360"/>
        <w:jc w:val="both"/>
        <w:rPr>
          <w:sz w:val="28"/>
          <w:szCs w:val="28"/>
        </w:rPr>
      </w:pPr>
      <w:r w:rsidRPr="00040457">
        <w:rPr>
          <w:sz w:val="28"/>
          <w:szCs w:val="28"/>
        </w:rPr>
        <w:t>4) грибы</w:t>
      </w:r>
    </w:p>
    <w:p w:rsidR="003D2AA5" w:rsidRPr="00040457" w:rsidRDefault="003D2AA5" w:rsidP="003D2AA5">
      <w:pPr>
        <w:ind w:left="360"/>
        <w:jc w:val="both"/>
        <w:rPr>
          <w:sz w:val="28"/>
          <w:szCs w:val="28"/>
        </w:rPr>
      </w:pPr>
      <w:r w:rsidRPr="00040457">
        <w:rPr>
          <w:sz w:val="28"/>
          <w:szCs w:val="28"/>
        </w:rPr>
        <w:t>5) стрептококки.</w:t>
      </w:r>
    </w:p>
    <w:p w:rsidR="003D2AA5" w:rsidRPr="00040457" w:rsidRDefault="003D2AA5" w:rsidP="003D2AA5">
      <w:pPr>
        <w:jc w:val="both"/>
        <w:rPr>
          <w:sz w:val="28"/>
          <w:szCs w:val="28"/>
        </w:rPr>
      </w:pPr>
      <w:r w:rsidRPr="00040457">
        <w:rPr>
          <w:sz w:val="28"/>
          <w:szCs w:val="28"/>
        </w:rPr>
        <w:t>006. КРЕПИТАЦИЯ ВЫСЛУШИВАЕТСЯ</w:t>
      </w:r>
    </w:p>
    <w:p w:rsidR="003D2AA5" w:rsidRPr="00040457" w:rsidRDefault="003D2AA5" w:rsidP="003D2AA5">
      <w:pPr>
        <w:ind w:left="360"/>
        <w:jc w:val="both"/>
        <w:rPr>
          <w:sz w:val="28"/>
          <w:szCs w:val="28"/>
        </w:rPr>
      </w:pPr>
      <w:r w:rsidRPr="00040457">
        <w:rPr>
          <w:sz w:val="28"/>
          <w:szCs w:val="28"/>
        </w:rPr>
        <w:t>1) на высоте вдоха</w:t>
      </w:r>
    </w:p>
    <w:p w:rsidR="003D2AA5" w:rsidRPr="00040457" w:rsidRDefault="003D2AA5" w:rsidP="003D2AA5">
      <w:pPr>
        <w:ind w:left="360"/>
        <w:jc w:val="both"/>
        <w:rPr>
          <w:sz w:val="28"/>
          <w:szCs w:val="28"/>
        </w:rPr>
      </w:pPr>
      <w:r w:rsidRPr="00040457">
        <w:rPr>
          <w:sz w:val="28"/>
          <w:szCs w:val="28"/>
        </w:rPr>
        <w:t>2) на выдохе</w:t>
      </w:r>
    </w:p>
    <w:p w:rsidR="003D2AA5" w:rsidRPr="00040457" w:rsidRDefault="003D2AA5" w:rsidP="003D2AA5">
      <w:pPr>
        <w:ind w:left="360"/>
        <w:jc w:val="both"/>
        <w:rPr>
          <w:sz w:val="28"/>
          <w:szCs w:val="28"/>
        </w:rPr>
      </w:pPr>
      <w:r w:rsidRPr="00040457">
        <w:rPr>
          <w:sz w:val="28"/>
          <w:szCs w:val="28"/>
        </w:rPr>
        <w:lastRenderedPageBreak/>
        <w:t>3) на вдохе и выдохе</w:t>
      </w:r>
    </w:p>
    <w:p w:rsidR="003D2AA5" w:rsidRPr="00040457" w:rsidRDefault="003D2AA5" w:rsidP="003D2AA5">
      <w:pPr>
        <w:ind w:left="360"/>
        <w:jc w:val="both"/>
        <w:rPr>
          <w:sz w:val="28"/>
          <w:szCs w:val="28"/>
        </w:rPr>
      </w:pPr>
      <w:r w:rsidRPr="00040457">
        <w:rPr>
          <w:sz w:val="28"/>
          <w:szCs w:val="28"/>
        </w:rPr>
        <w:t>4) в начале вдоха</w:t>
      </w:r>
    </w:p>
    <w:p w:rsidR="003D2AA5" w:rsidRPr="00040457" w:rsidRDefault="003D2AA5" w:rsidP="003D2AA5">
      <w:pPr>
        <w:ind w:left="360"/>
        <w:jc w:val="both"/>
        <w:rPr>
          <w:sz w:val="28"/>
          <w:szCs w:val="28"/>
        </w:rPr>
      </w:pPr>
      <w:r w:rsidRPr="00040457">
        <w:rPr>
          <w:sz w:val="28"/>
          <w:szCs w:val="28"/>
        </w:rPr>
        <w:t>5) в конце выдоха.</w:t>
      </w:r>
    </w:p>
    <w:p w:rsidR="003D2AA5" w:rsidRPr="00040457" w:rsidRDefault="003D2AA5" w:rsidP="003D2AA5">
      <w:pPr>
        <w:jc w:val="both"/>
        <w:rPr>
          <w:sz w:val="28"/>
          <w:szCs w:val="28"/>
        </w:rPr>
      </w:pPr>
      <w:r w:rsidRPr="00040457">
        <w:rPr>
          <w:sz w:val="28"/>
          <w:szCs w:val="28"/>
        </w:rPr>
        <w:t>0</w:t>
      </w:r>
      <w:r>
        <w:rPr>
          <w:sz w:val="28"/>
          <w:szCs w:val="28"/>
        </w:rPr>
        <w:t>07.</w:t>
      </w:r>
      <w:r w:rsidRPr="00040457">
        <w:rPr>
          <w:sz w:val="28"/>
          <w:szCs w:val="28"/>
        </w:rPr>
        <w:t xml:space="preserve"> В СТАДИЮ РАЗГАРА ДОЛЕВОЙ ПНЕВМОНИИ МОЖНО ВЫСЛУШАТЬ</w:t>
      </w:r>
    </w:p>
    <w:p w:rsidR="003D2AA5" w:rsidRPr="00040457" w:rsidRDefault="003D2AA5" w:rsidP="003D2AA5">
      <w:pPr>
        <w:ind w:firstLine="708"/>
        <w:jc w:val="both"/>
        <w:rPr>
          <w:sz w:val="28"/>
          <w:szCs w:val="28"/>
        </w:rPr>
      </w:pPr>
      <w:r w:rsidRPr="00040457">
        <w:rPr>
          <w:sz w:val="28"/>
          <w:szCs w:val="28"/>
        </w:rPr>
        <w:t>1) усиленное везикулярное дыхание</w:t>
      </w:r>
    </w:p>
    <w:p w:rsidR="003D2AA5" w:rsidRPr="00040457" w:rsidRDefault="003D2AA5" w:rsidP="003D2AA5">
      <w:pPr>
        <w:ind w:firstLine="708"/>
        <w:jc w:val="both"/>
        <w:rPr>
          <w:sz w:val="28"/>
          <w:szCs w:val="28"/>
        </w:rPr>
      </w:pPr>
      <w:r w:rsidRPr="00040457">
        <w:rPr>
          <w:sz w:val="28"/>
          <w:szCs w:val="28"/>
        </w:rPr>
        <w:t>2) жесткое дыхание</w:t>
      </w:r>
    </w:p>
    <w:p w:rsidR="003D2AA5" w:rsidRPr="00040457" w:rsidRDefault="003D2AA5" w:rsidP="003D2AA5">
      <w:pPr>
        <w:ind w:firstLine="708"/>
        <w:jc w:val="both"/>
        <w:rPr>
          <w:sz w:val="28"/>
          <w:szCs w:val="28"/>
        </w:rPr>
      </w:pPr>
      <w:r w:rsidRPr="00040457">
        <w:rPr>
          <w:sz w:val="28"/>
          <w:szCs w:val="28"/>
        </w:rPr>
        <w:t>3) амфорическое дыхание</w:t>
      </w:r>
    </w:p>
    <w:p w:rsidR="003D2AA5" w:rsidRPr="00040457" w:rsidRDefault="003D2AA5" w:rsidP="003D2AA5">
      <w:pPr>
        <w:ind w:firstLine="708"/>
        <w:jc w:val="both"/>
        <w:rPr>
          <w:sz w:val="28"/>
          <w:szCs w:val="28"/>
        </w:rPr>
      </w:pPr>
      <w:r w:rsidRPr="00040457">
        <w:rPr>
          <w:sz w:val="28"/>
          <w:szCs w:val="28"/>
        </w:rPr>
        <w:t>4) бронхиальное дыхание</w:t>
      </w:r>
    </w:p>
    <w:p w:rsidR="003D2AA5" w:rsidRPr="00040457" w:rsidRDefault="003D2AA5" w:rsidP="003D2AA5">
      <w:pPr>
        <w:ind w:firstLine="708"/>
        <w:jc w:val="both"/>
        <w:rPr>
          <w:sz w:val="28"/>
          <w:szCs w:val="28"/>
        </w:rPr>
      </w:pPr>
      <w:r w:rsidRPr="00040457">
        <w:rPr>
          <w:sz w:val="28"/>
          <w:szCs w:val="28"/>
        </w:rPr>
        <w:t>5) ослабленное бронхиальное дыхание.</w:t>
      </w:r>
    </w:p>
    <w:p w:rsidR="003D2AA5" w:rsidRPr="00040457" w:rsidRDefault="003D2AA5" w:rsidP="003D2AA5">
      <w:pPr>
        <w:jc w:val="both"/>
        <w:rPr>
          <w:sz w:val="28"/>
          <w:szCs w:val="28"/>
        </w:rPr>
      </w:pPr>
      <w:r>
        <w:rPr>
          <w:sz w:val="28"/>
          <w:szCs w:val="28"/>
        </w:rPr>
        <w:t>008</w:t>
      </w:r>
      <w:r w:rsidRPr="00040457">
        <w:rPr>
          <w:sz w:val="28"/>
          <w:szCs w:val="28"/>
        </w:rPr>
        <w:t>. В НАЧАЛЬНУЮ СТАДИЮ ДОЛЕВОЙ ПНЕВМОНИИ ДЫХАНИЕ БУДЕТ</w:t>
      </w:r>
    </w:p>
    <w:p w:rsidR="003D2AA5" w:rsidRPr="00040457" w:rsidRDefault="003D2AA5" w:rsidP="003D2AA5">
      <w:pPr>
        <w:ind w:firstLine="708"/>
        <w:jc w:val="both"/>
        <w:rPr>
          <w:sz w:val="28"/>
          <w:szCs w:val="28"/>
        </w:rPr>
      </w:pPr>
      <w:r w:rsidRPr="00040457">
        <w:rPr>
          <w:sz w:val="28"/>
          <w:szCs w:val="28"/>
        </w:rPr>
        <w:t>1) усиленным везикулярным</w:t>
      </w:r>
    </w:p>
    <w:p w:rsidR="003D2AA5" w:rsidRPr="00040457" w:rsidRDefault="003D2AA5" w:rsidP="003D2AA5">
      <w:pPr>
        <w:ind w:firstLine="708"/>
        <w:jc w:val="both"/>
        <w:rPr>
          <w:sz w:val="28"/>
          <w:szCs w:val="28"/>
        </w:rPr>
      </w:pPr>
      <w:r w:rsidRPr="00040457">
        <w:rPr>
          <w:sz w:val="28"/>
          <w:szCs w:val="28"/>
        </w:rPr>
        <w:t>2) ослабленным везикулярным</w:t>
      </w:r>
    </w:p>
    <w:p w:rsidR="003D2AA5" w:rsidRPr="00040457" w:rsidRDefault="003D2AA5" w:rsidP="003D2AA5">
      <w:pPr>
        <w:ind w:firstLine="708"/>
        <w:jc w:val="both"/>
        <w:rPr>
          <w:sz w:val="28"/>
          <w:szCs w:val="28"/>
        </w:rPr>
      </w:pPr>
      <w:r w:rsidRPr="00040457">
        <w:rPr>
          <w:sz w:val="28"/>
          <w:szCs w:val="28"/>
        </w:rPr>
        <w:t>3) бронховезикулярным</w:t>
      </w:r>
    </w:p>
    <w:p w:rsidR="003D2AA5" w:rsidRPr="00040457" w:rsidRDefault="003D2AA5" w:rsidP="003D2AA5">
      <w:pPr>
        <w:ind w:firstLine="708"/>
        <w:jc w:val="both"/>
        <w:rPr>
          <w:sz w:val="28"/>
          <w:szCs w:val="28"/>
        </w:rPr>
      </w:pPr>
      <w:r w:rsidRPr="00040457">
        <w:rPr>
          <w:sz w:val="28"/>
          <w:szCs w:val="28"/>
        </w:rPr>
        <w:t>4) бронхиальным</w:t>
      </w:r>
    </w:p>
    <w:p w:rsidR="003D2AA5" w:rsidRPr="00040457" w:rsidRDefault="003D2AA5" w:rsidP="003D2AA5">
      <w:pPr>
        <w:ind w:firstLine="708"/>
        <w:jc w:val="both"/>
        <w:rPr>
          <w:sz w:val="28"/>
          <w:szCs w:val="28"/>
        </w:rPr>
      </w:pPr>
      <w:r w:rsidRPr="00040457">
        <w:rPr>
          <w:sz w:val="28"/>
          <w:szCs w:val="28"/>
        </w:rPr>
        <w:t>5) жестким.</w:t>
      </w:r>
    </w:p>
    <w:p w:rsidR="003D2AA5" w:rsidRPr="00040457" w:rsidRDefault="003D2AA5" w:rsidP="003D2AA5">
      <w:pPr>
        <w:jc w:val="both"/>
        <w:rPr>
          <w:sz w:val="28"/>
          <w:szCs w:val="28"/>
        </w:rPr>
      </w:pPr>
      <w:r w:rsidRPr="00040457">
        <w:rPr>
          <w:rFonts w:cs="Times New Roman CYR"/>
          <w:sz w:val="28"/>
          <w:szCs w:val="28"/>
        </w:rPr>
        <w:t xml:space="preserve">009. </w:t>
      </w:r>
      <w:r w:rsidRPr="00040457">
        <w:rPr>
          <w:sz w:val="28"/>
          <w:szCs w:val="28"/>
        </w:rPr>
        <w:t>ГОЛОСОВОЕ ДРОЖАНИЕ ПРИ КРУПОЗНОЙ ПНЕВМОНИИ В СТАДИЮ ОПЕЧЕНЕНИЯ</w:t>
      </w:r>
    </w:p>
    <w:p w:rsidR="003D2AA5" w:rsidRPr="00040457" w:rsidRDefault="003D2AA5" w:rsidP="003D2AA5">
      <w:pPr>
        <w:ind w:left="360"/>
        <w:jc w:val="both"/>
        <w:rPr>
          <w:sz w:val="28"/>
          <w:szCs w:val="28"/>
        </w:rPr>
      </w:pPr>
      <w:r w:rsidRPr="00040457">
        <w:rPr>
          <w:sz w:val="28"/>
          <w:szCs w:val="28"/>
        </w:rPr>
        <w:t>1) резко усилится</w:t>
      </w:r>
    </w:p>
    <w:p w:rsidR="003D2AA5" w:rsidRPr="00040457" w:rsidRDefault="003D2AA5" w:rsidP="003D2AA5">
      <w:pPr>
        <w:ind w:left="360"/>
        <w:jc w:val="both"/>
        <w:rPr>
          <w:sz w:val="28"/>
          <w:szCs w:val="28"/>
        </w:rPr>
      </w:pPr>
      <w:r w:rsidRPr="00040457">
        <w:rPr>
          <w:sz w:val="28"/>
          <w:szCs w:val="28"/>
        </w:rPr>
        <w:t>2) ослабнет</w:t>
      </w:r>
    </w:p>
    <w:p w:rsidR="003D2AA5" w:rsidRPr="00040457" w:rsidRDefault="003D2AA5" w:rsidP="003D2AA5">
      <w:pPr>
        <w:ind w:left="360"/>
        <w:jc w:val="both"/>
        <w:rPr>
          <w:sz w:val="28"/>
          <w:szCs w:val="28"/>
        </w:rPr>
      </w:pPr>
      <w:r w:rsidRPr="00040457">
        <w:rPr>
          <w:sz w:val="28"/>
          <w:szCs w:val="28"/>
        </w:rPr>
        <w:t>3) не изменится</w:t>
      </w:r>
    </w:p>
    <w:p w:rsidR="003D2AA5" w:rsidRPr="00040457" w:rsidRDefault="003D2AA5" w:rsidP="003D2AA5">
      <w:pPr>
        <w:ind w:left="360"/>
        <w:jc w:val="both"/>
        <w:rPr>
          <w:sz w:val="28"/>
          <w:szCs w:val="28"/>
        </w:rPr>
      </w:pPr>
      <w:r w:rsidRPr="00040457">
        <w:rPr>
          <w:sz w:val="28"/>
          <w:szCs w:val="28"/>
        </w:rPr>
        <w:t>4) усилится</w:t>
      </w:r>
    </w:p>
    <w:p w:rsidR="003D2AA5" w:rsidRPr="00040457" w:rsidRDefault="003D2AA5" w:rsidP="003D2AA5">
      <w:pPr>
        <w:ind w:left="360"/>
        <w:jc w:val="both"/>
        <w:rPr>
          <w:sz w:val="28"/>
          <w:szCs w:val="28"/>
        </w:rPr>
      </w:pPr>
      <w:r w:rsidRPr="00040457">
        <w:rPr>
          <w:sz w:val="28"/>
          <w:szCs w:val="28"/>
        </w:rPr>
        <w:t>5) исчезнет.</w:t>
      </w:r>
    </w:p>
    <w:p w:rsidR="003D2AA5" w:rsidRPr="00040457" w:rsidRDefault="003D2AA5" w:rsidP="003D2AA5">
      <w:pPr>
        <w:jc w:val="both"/>
        <w:rPr>
          <w:sz w:val="28"/>
          <w:szCs w:val="28"/>
        </w:rPr>
      </w:pPr>
      <w:r>
        <w:rPr>
          <w:sz w:val="28"/>
          <w:szCs w:val="28"/>
        </w:rPr>
        <w:t>010</w:t>
      </w:r>
      <w:r w:rsidRPr="00040457">
        <w:rPr>
          <w:sz w:val="28"/>
          <w:szCs w:val="28"/>
        </w:rPr>
        <w:t>. «РЖАВАЯ» МОКРОТА ХАРАКТЕРНА ДЛЯ</w:t>
      </w:r>
    </w:p>
    <w:p w:rsidR="003D2AA5" w:rsidRPr="00040457" w:rsidRDefault="003D2AA5" w:rsidP="003D2AA5">
      <w:pPr>
        <w:ind w:left="360"/>
        <w:jc w:val="both"/>
        <w:rPr>
          <w:sz w:val="28"/>
          <w:szCs w:val="28"/>
        </w:rPr>
      </w:pPr>
      <w:r w:rsidRPr="00040457">
        <w:rPr>
          <w:sz w:val="28"/>
          <w:szCs w:val="28"/>
        </w:rPr>
        <w:t>1) бронхита</w:t>
      </w:r>
    </w:p>
    <w:p w:rsidR="003D2AA5" w:rsidRPr="00040457" w:rsidRDefault="003D2AA5" w:rsidP="003D2AA5">
      <w:pPr>
        <w:ind w:left="360"/>
        <w:jc w:val="both"/>
        <w:rPr>
          <w:sz w:val="28"/>
          <w:szCs w:val="28"/>
        </w:rPr>
      </w:pPr>
      <w:r w:rsidRPr="00040457">
        <w:rPr>
          <w:sz w:val="28"/>
          <w:szCs w:val="28"/>
        </w:rPr>
        <w:t>2) крупозной пневмонии</w:t>
      </w:r>
    </w:p>
    <w:p w:rsidR="003D2AA5" w:rsidRPr="00040457" w:rsidRDefault="003D2AA5" w:rsidP="003D2AA5">
      <w:pPr>
        <w:ind w:left="360"/>
        <w:jc w:val="both"/>
        <w:rPr>
          <w:sz w:val="28"/>
          <w:szCs w:val="28"/>
        </w:rPr>
      </w:pPr>
      <w:r w:rsidRPr="00040457">
        <w:rPr>
          <w:sz w:val="28"/>
          <w:szCs w:val="28"/>
        </w:rPr>
        <w:t>3) абсцесса легкого</w:t>
      </w:r>
    </w:p>
    <w:p w:rsidR="003D2AA5" w:rsidRPr="00040457" w:rsidRDefault="003D2AA5" w:rsidP="003D2AA5">
      <w:pPr>
        <w:ind w:left="360"/>
        <w:jc w:val="both"/>
        <w:rPr>
          <w:sz w:val="28"/>
          <w:szCs w:val="28"/>
        </w:rPr>
      </w:pPr>
      <w:r w:rsidRPr="00040457">
        <w:rPr>
          <w:sz w:val="28"/>
          <w:szCs w:val="28"/>
        </w:rPr>
        <w:t>4) бронхиальной астмы</w:t>
      </w:r>
    </w:p>
    <w:p w:rsidR="003D2AA5" w:rsidRPr="00040457" w:rsidRDefault="003D2AA5" w:rsidP="003D2AA5">
      <w:pPr>
        <w:ind w:left="360"/>
        <w:jc w:val="both"/>
        <w:rPr>
          <w:sz w:val="28"/>
          <w:szCs w:val="28"/>
        </w:rPr>
      </w:pPr>
      <w:r w:rsidRPr="00040457">
        <w:rPr>
          <w:sz w:val="28"/>
          <w:szCs w:val="28"/>
        </w:rPr>
        <w:t>5) рака легкого.</w:t>
      </w:r>
    </w:p>
    <w:p w:rsidR="003D2AA5" w:rsidRPr="006A5B15" w:rsidRDefault="003D2AA5" w:rsidP="003D2AA5">
      <w:pPr>
        <w:pStyle w:val="5"/>
        <w:rPr>
          <w:rFonts w:ascii="Times New Roman" w:hAnsi="Times New Roman" w:cs="Times New Roman"/>
          <w:b/>
          <w:iCs/>
          <w:color w:val="auto"/>
          <w:sz w:val="28"/>
          <w:szCs w:val="28"/>
        </w:rPr>
      </w:pPr>
      <w:r w:rsidRPr="006A5B15">
        <w:rPr>
          <w:rFonts w:ascii="Times New Roman" w:hAnsi="Times New Roman" w:cs="Times New Roman"/>
          <w:b/>
          <w:iCs/>
          <w:color w:val="auto"/>
          <w:sz w:val="28"/>
          <w:szCs w:val="28"/>
        </w:rPr>
        <w:t>6.3.Ситуационные задачи</w:t>
      </w:r>
    </w:p>
    <w:p w:rsidR="003D2AA5" w:rsidRPr="00040457" w:rsidRDefault="003D2AA5" w:rsidP="003D2AA5">
      <w:pPr>
        <w:widowControl w:val="0"/>
        <w:autoSpaceDE w:val="0"/>
        <w:autoSpaceDN w:val="0"/>
        <w:adjustRightInd w:val="0"/>
        <w:jc w:val="both"/>
        <w:rPr>
          <w:sz w:val="28"/>
          <w:szCs w:val="28"/>
        </w:rPr>
      </w:pPr>
      <w:r w:rsidRPr="00040457">
        <w:rPr>
          <w:b/>
          <w:color w:val="262C06"/>
          <w:sz w:val="28"/>
          <w:szCs w:val="28"/>
        </w:rPr>
        <w:t>Задача №1.</w:t>
      </w:r>
      <w:r w:rsidRPr="00040457">
        <w:rPr>
          <w:b/>
          <w:bCs/>
          <w:sz w:val="28"/>
          <w:szCs w:val="28"/>
        </w:rPr>
        <w:t xml:space="preserve"> </w:t>
      </w:r>
    </w:p>
    <w:p w:rsidR="003D2AA5" w:rsidRDefault="003D2AA5" w:rsidP="003D2AA5">
      <w:pPr>
        <w:widowControl w:val="0"/>
        <w:autoSpaceDE w:val="0"/>
        <w:autoSpaceDN w:val="0"/>
        <w:adjustRightInd w:val="0"/>
        <w:ind w:firstLine="567"/>
        <w:jc w:val="both"/>
        <w:rPr>
          <w:rFonts w:cs="Tahoma"/>
          <w:sz w:val="28"/>
          <w:szCs w:val="28"/>
        </w:rPr>
      </w:pPr>
      <w:r w:rsidRPr="00040457">
        <w:rPr>
          <w:rFonts w:cs="Tahoma"/>
          <w:sz w:val="28"/>
          <w:szCs w:val="28"/>
        </w:rPr>
        <w:t xml:space="preserve">Больной Н, 28 лет, водитель поступил в терапевтическое отделение с жалобами на слабость, </w:t>
      </w:r>
      <w:r>
        <w:rPr>
          <w:rFonts w:cs="Tahoma"/>
          <w:sz w:val="28"/>
          <w:szCs w:val="28"/>
        </w:rPr>
        <w:t xml:space="preserve">повышение температуры до 39,0 </w:t>
      </w:r>
      <w:r w:rsidRPr="008B46A1">
        <w:rPr>
          <w:rFonts w:cs="Tahoma"/>
          <w:sz w:val="28"/>
          <w:szCs w:val="28"/>
          <w:vertAlign w:val="superscript"/>
        </w:rPr>
        <w:t>0</w:t>
      </w:r>
      <w:r>
        <w:rPr>
          <w:rFonts w:cs="Tahoma"/>
          <w:sz w:val="28"/>
          <w:szCs w:val="28"/>
        </w:rPr>
        <w:t xml:space="preserve">С </w:t>
      </w:r>
      <w:r w:rsidRPr="00040457">
        <w:rPr>
          <w:rFonts w:cs="Tahoma"/>
          <w:sz w:val="28"/>
          <w:szCs w:val="28"/>
        </w:rPr>
        <w:t>с ознобом в течение двух дней, кашель сначала сухой, затем с</w:t>
      </w:r>
      <w:r>
        <w:rPr>
          <w:rFonts w:cs="Tahoma"/>
          <w:sz w:val="28"/>
          <w:szCs w:val="28"/>
        </w:rPr>
        <w:t>о</w:t>
      </w:r>
      <w:r w:rsidRPr="00040457">
        <w:rPr>
          <w:rFonts w:cs="Tahoma"/>
          <w:sz w:val="28"/>
          <w:szCs w:val="28"/>
        </w:rPr>
        <w:t xml:space="preserve"> слизисто-гнойной мокротой, боли в грудной клетке справа, связанные с дыханием.</w:t>
      </w:r>
      <w:r w:rsidRPr="00D72158">
        <w:rPr>
          <w:rFonts w:cs="Tahoma"/>
          <w:sz w:val="28"/>
          <w:szCs w:val="28"/>
        </w:rPr>
        <w:t xml:space="preserve"> </w:t>
      </w:r>
      <w:r w:rsidRPr="00040457">
        <w:rPr>
          <w:rFonts w:cs="Tahoma"/>
          <w:b/>
          <w:bCs/>
          <w:sz w:val="28"/>
          <w:szCs w:val="28"/>
        </w:rPr>
        <w:t xml:space="preserve">Анамнез болезни: </w:t>
      </w:r>
      <w:r w:rsidRPr="00040457">
        <w:rPr>
          <w:rFonts w:cs="Tahoma"/>
          <w:sz w:val="28"/>
          <w:szCs w:val="28"/>
        </w:rPr>
        <w:t>Выше перечисленные симптомы появились у больного через день после сильного переохлаждения. Внезапно к вечеру повысилась температура до 39С, появился сильный озноб, всю ночь беспокоил сильный сухой кашель. Лечился самостоятельно: принимал аспирин, пил чай с малиной, однако самочувствие не улучшалось. Вызвал на дом врача, который и направил больного в стационар.</w:t>
      </w:r>
      <w:r>
        <w:rPr>
          <w:rFonts w:cs="Tahoma"/>
          <w:sz w:val="28"/>
          <w:szCs w:val="28"/>
        </w:rPr>
        <w:t xml:space="preserve"> </w:t>
      </w:r>
      <w:r w:rsidRPr="00040457">
        <w:rPr>
          <w:rFonts w:cs="Tahoma"/>
          <w:b/>
          <w:bCs/>
          <w:sz w:val="28"/>
          <w:szCs w:val="28"/>
        </w:rPr>
        <w:t xml:space="preserve">Анамнез жизни: </w:t>
      </w:r>
      <w:r>
        <w:rPr>
          <w:rFonts w:cs="Tahoma"/>
          <w:sz w:val="28"/>
          <w:szCs w:val="28"/>
        </w:rPr>
        <w:t>В детстве часто болел простудными заболеваниями</w:t>
      </w:r>
      <w:r w:rsidRPr="00040457">
        <w:rPr>
          <w:rFonts w:cs="Tahoma"/>
          <w:sz w:val="28"/>
          <w:szCs w:val="28"/>
        </w:rPr>
        <w:t xml:space="preserve">. Курит (1/2 пачки в день), алкоголем не злоупотребляет. Аллергических заболеваний, непереносимости пищевых, лекарственных </w:t>
      </w:r>
      <w:r w:rsidRPr="00040457">
        <w:rPr>
          <w:rFonts w:cs="Tahoma"/>
          <w:sz w:val="28"/>
          <w:szCs w:val="28"/>
        </w:rPr>
        <w:lastRenderedPageBreak/>
        <w:t>веществ не выявлено. На диспансерном учете по поводу каких-либо заболеваний не состоит. Эпидемиологическое окружение благополучное, в контакте с инфекционными больными не был.</w:t>
      </w:r>
      <w:r>
        <w:rPr>
          <w:rFonts w:cs="Tahoma"/>
          <w:sz w:val="28"/>
          <w:szCs w:val="28"/>
        </w:rPr>
        <w:t xml:space="preserve"> </w:t>
      </w:r>
      <w:r w:rsidRPr="00040457">
        <w:rPr>
          <w:rFonts w:cs="Tahoma"/>
          <w:b/>
          <w:bCs/>
          <w:sz w:val="28"/>
          <w:szCs w:val="28"/>
        </w:rPr>
        <w:t xml:space="preserve">Объективный статус: </w:t>
      </w:r>
      <w:r w:rsidRPr="00040457">
        <w:rPr>
          <w:rFonts w:cs="Tahoma"/>
          <w:sz w:val="28"/>
          <w:szCs w:val="28"/>
        </w:rPr>
        <w:t xml:space="preserve">Состояние при поступлении средней тяжести. Больной нормального телосложения, рост </w:t>
      </w:r>
      <w:smartTag w:uri="urn:schemas-microsoft-com:office:smarttags" w:element="metricconverter">
        <w:smartTagPr>
          <w:attr w:name="ProductID" w:val="170 см"/>
        </w:smartTagPr>
        <w:r w:rsidRPr="00040457">
          <w:rPr>
            <w:rFonts w:cs="Tahoma"/>
            <w:sz w:val="28"/>
            <w:szCs w:val="28"/>
          </w:rPr>
          <w:t>170 см</w:t>
        </w:r>
      </w:smartTag>
      <w:r w:rsidRPr="00040457">
        <w:rPr>
          <w:rFonts w:cs="Tahoma"/>
          <w:sz w:val="28"/>
          <w:szCs w:val="28"/>
        </w:rPr>
        <w:t xml:space="preserve">, масса тела </w:t>
      </w:r>
      <w:smartTag w:uri="urn:schemas-microsoft-com:office:smarttags" w:element="metricconverter">
        <w:smartTagPr>
          <w:attr w:name="ProductID" w:val="68 кг"/>
        </w:smartTagPr>
        <w:r w:rsidRPr="00040457">
          <w:rPr>
            <w:rFonts w:cs="Tahoma"/>
            <w:sz w:val="28"/>
            <w:szCs w:val="28"/>
          </w:rPr>
          <w:t>68 кг</w:t>
        </w:r>
      </w:smartTag>
      <w:r w:rsidRPr="00040457">
        <w:rPr>
          <w:rFonts w:cs="Tahoma"/>
          <w:sz w:val="28"/>
          <w:szCs w:val="28"/>
        </w:rPr>
        <w:t>. Кожные покровы обычной окраски, herpes labialis. Периферические лимфатические узлы не увеличены. Периферических отеков нет. Дыхательная система</w:t>
      </w:r>
      <w:r w:rsidRPr="00040457">
        <w:rPr>
          <w:rFonts w:cs="Tahoma"/>
          <w:sz w:val="28"/>
          <w:szCs w:val="28"/>
          <w:u w:val="single"/>
        </w:rPr>
        <w:t>:</w:t>
      </w:r>
      <w:r w:rsidRPr="00040457">
        <w:rPr>
          <w:rFonts w:cs="Tahoma"/>
          <w:sz w:val="28"/>
          <w:szCs w:val="28"/>
        </w:rPr>
        <w:t xml:space="preserve"> носовое дыхание свободное, ЧДД=21 в минуту. Правая половина грудной клетки отстает от противоположной в акте дыхания. Пальпация грудной клетки безболезненная. Голосовое дрожание усилено справа, ниже угла лопатки. Перкуторно определяется притупление перкуторного звука справа, начиная с угла лопатки, подвижность правого легочного края </w:t>
      </w:r>
      <w:smartTag w:uri="urn:schemas-microsoft-com:office:smarttags" w:element="metricconverter">
        <w:smartTagPr>
          <w:attr w:name="ProductID" w:val="1,5 см"/>
        </w:smartTagPr>
        <w:r w:rsidRPr="00040457">
          <w:rPr>
            <w:rFonts w:cs="Tahoma"/>
            <w:sz w:val="28"/>
            <w:szCs w:val="28"/>
          </w:rPr>
          <w:t>1,5 см</w:t>
        </w:r>
      </w:smartTag>
      <w:r w:rsidRPr="00040457">
        <w:rPr>
          <w:rFonts w:cs="Tahoma"/>
          <w:sz w:val="28"/>
          <w:szCs w:val="28"/>
        </w:rPr>
        <w:t xml:space="preserve">. Высота стояния легких над ключицами - </w:t>
      </w:r>
      <w:smartTag w:uri="urn:schemas-microsoft-com:office:smarttags" w:element="metricconverter">
        <w:smartTagPr>
          <w:attr w:name="ProductID" w:val="3,5 см"/>
        </w:smartTagPr>
        <w:r w:rsidRPr="00040457">
          <w:rPr>
            <w:rFonts w:cs="Tahoma"/>
            <w:sz w:val="28"/>
            <w:szCs w:val="28"/>
          </w:rPr>
          <w:t>3,5 см</w:t>
        </w:r>
      </w:smartTag>
      <w:r w:rsidRPr="00040457">
        <w:rPr>
          <w:rFonts w:cs="Tahoma"/>
          <w:sz w:val="28"/>
          <w:szCs w:val="28"/>
        </w:rPr>
        <w:t xml:space="preserve">, ширина полей Кренига - </w:t>
      </w:r>
      <w:smartTag w:uri="urn:schemas-microsoft-com:office:smarttags" w:element="metricconverter">
        <w:smartTagPr>
          <w:attr w:name="ProductID" w:val="5 см"/>
        </w:smartTagPr>
        <w:r w:rsidRPr="00040457">
          <w:rPr>
            <w:rFonts w:cs="Tahoma"/>
            <w:sz w:val="28"/>
            <w:szCs w:val="28"/>
          </w:rPr>
          <w:t>5 см</w:t>
        </w:r>
      </w:smartTag>
      <w:r w:rsidRPr="00040457">
        <w:rPr>
          <w:rFonts w:cs="Tahoma"/>
          <w:sz w:val="28"/>
          <w:szCs w:val="28"/>
        </w:rPr>
        <w:t xml:space="preserve">.. Аускультативно: справа, начиная от угла лопатки дыхание с бронхиальным оттенком, выслушиваются крепитация, влажные мелкопузырчатые и сухие хрипы. </w:t>
      </w:r>
      <w:r>
        <w:rPr>
          <w:rFonts w:cs="Tahoma"/>
          <w:sz w:val="28"/>
          <w:szCs w:val="28"/>
        </w:rPr>
        <w:t>Исследование сердечно-сосудистой системы, пищеварительной и мочевыделительной системы патологии не выявило.</w:t>
      </w:r>
      <w:r w:rsidRPr="00040457">
        <w:rPr>
          <w:rFonts w:cs="Tahoma"/>
          <w:sz w:val="28"/>
          <w:szCs w:val="28"/>
        </w:rPr>
        <w:t xml:space="preserve"> </w:t>
      </w:r>
    </w:p>
    <w:p w:rsidR="003D2AA5" w:rsidRPr="00040457" w:rsidRDefault="003D2AA5" w:rsidP="003D2AA5">
      <w:pPr>
        <w:widowControl w:val="0"/>
        <w:autoSpaceDE w:val="0"/>
        <w:autoSpaceDN w:val="0"/>
        <w:adjustRightInd w:val="0"/>
        <w:ind w:firstLine="567"/>
        <w:jc w:val="both"/>
        <w:rPr>
          <w:rFonts w:cs="Tahoma"/>
          <w:sz w:val="28"/>
          <w:szCs w:val="28"/>
        </w:rPr>
      </w:pPr>
      <w:r w:rsidRPr="00040457">
        <w:rPr>
          <w:rFonts w:cs="Tahoma"/>
          <w:sz w:val="28"/>
          <w:szCs w:val="28"/>
        </w:rPr>
        <w:t xml:space="preserve">1. Назовите ведущие клинические синдромы. </w:t>
      </w:r>
    </w:p>
    <w:p w:rsidR="003D2AA5" w:rsidRPr="00040457" w:rsidRDefault="003D2AA5" w:rsidP="003D2AA5">
      <w:pPr>
        <w:widowControl w:val="0"/>
        <w:autoSpaceDE w:val="0"/>
        <w:autoSpaceDN w:val="0"/>
        <w:adjustRightInd w:val="0"/>
        <w:ind w:firstLine="567"/>
        <w:jc w:val="both"/>
        <w:rPr>
          <w:rFonts w:cs="Tahoma"/>
          <w:sz w:val="28"/>
          <w:szCs w:val="28"/>
        </w:rPr>
      </w:pPr>
      <w:r w:rsidRPr="00040457">
        <w:rPr>
          <w:rFonts w:cs="Tahoma"/>
          <w:sz w:val="28"/>
          <w:szCs w:val="28"/>
        </w:rPr>
        <w:t>2. Сформулируйте предварительный диагноз.</w:t>
      </w:r>
    </w:p>
    <w:p w:rsidR="003D2AA5" w:rsidRDefault="003D2AA5" w:rsidP="003D2AA5">
      <w:pPr>
        <w:widowControl w:val="0"/>
        <w:autoSpaceDE w:val="0"/>
        <w:autoSpaceDN w:val="0"/>
        <w:adjustRightInd w:val="0"/>
        <w:ind w:firstLine="567"/>
        <w:jc w:val="both"/>
        <w:rPr>
          <w:rFonts w:cs="Tahoma"/>
          <w:sz w:val="28"/>
          <w:szCs w:val="28"/>
        </w:rPr>
      </w:pPr>
      <w:r>
        <w:rPr>
          <w:rFonts w:cs="Tahoma"/>
          <w:sz w:val="28"/>
          <w:szCs w:val="28"/>
        </w:rPr>
        <w:t xml:space="preserve">3. Какие дополнительные исследования необходимы для </w:t>
      </w:r>
      <w:r w:rsidRPr="00040457">
        <w:rPr>
          <w:rFonts w:cs="Tahoma"/>
          <w:sz w:val="28"/>
          <w:szCs w:val="28"/>
        </w:rPr>
        <w:t>устан</w:t>
      </w:r>
      <w:r>
        <w:rPr>
          <w:rFonts w:cs="Tahoma"/>
          <w:sz w:val="28"/>
          <w:szCs w:val="28"/>
        </w:rPr>
        <w:t xml:space="preserve">овления  </w:t>
      </w:r>
    </w:p>
    <w:p w:rsidR="003D2AA5" w:rsidRPr="00040457" w:rsidRDefault="003D2AA5" w:rsidP="003D2AA5">
      <w:pPr>
        <w:widowControl w:val="0"/>
        <w:autoSpaceDE w:val="0"/>
        <w:autoSpaceDN w:val="0"/>
        <w:adjustRightInd w:val="0"/>
        <w:ind w:firstLine="567"/>
        <w:jc w:val="both"/>
        <w:rPr>
          <w:rFonts w:cs="Tahoma"/>
          <w:sz w:val="28"/>
          <w:szCs w:val="28"/>
        </w:rPr>
      </w:pPr>
      <w:r>
        <w:rPr>
          <w:rFonts w:cs="Tahoma"/>
          <w:sz w:val="28"/>
          <w:szCs w:val="28"/>
        </w:rPr>
        <w:t xml:space="preserve">    этиологии заболевания</w:t>
      </w:r>
      <w:r w:rsidRPr="00040457">
        <w:rPr>
          <w:rFonts w:cs="Tahoma"/>
          <w:sz w:val="28"/>
          <w:szCs w:val="28"/>
        </w:rPr>
        <w:t>?</w:t>
      </w:r>
    </w:p>
    <w:p w:rsidR="003D2AA5" w:rsidRPr="00040457" w:rsidRDefault="003D2AA5" w:rsidP="003D2AA5">
      <w:pPr>
        <w:widowControl w:val="0"/>
        <w:autoSpaceDE w:val="0"/>
        <w:autoSpaceDN w:val="0"/>
        <w:adjustRightInd w:val="0"/>
        <w:ind w:firstLine="567"/>
        <w:jc w:val="both"/>
        <w:rPr>
          <w:rFonts w:cs="Tahoma"/>
          <w:sz w:val="28"/>
          <w:szCs w:val="28"/>
        </w:rPr>
      </w:pPr>
      <w:r w:rsidRPr="00040457">
        <w:rPr>
          <w:rFonts w:cs="Tahoma"/>
          <w:sz w:val="28"/>
          <w:szCs w:val="28"/>
        </w:rPr>
        <w:t>4. Наметьте план лечения.</w:t>
      </w:r>
    </w:p>
    <w:p w:rsidR="003D2AA5" w:rsidRDefault="003D2AA5" w:rsidP="003D2AA5">
      <w:pPr>
        <w:widowControl w:val="0"/>
        <w:autoSpaceDE w:val="0"/>
        <w:autoSpaceDN w:val="0"/>
        <w:adjustRightInd w:val="0"/>
        <w:ind w:firstLine="567"/>
        <w:jc w:val="both"/>
        <w:rPr>
          <w:rFonts w:cs="Tahoma"/>
          <w:sz w:val="28"/>
          <w:szCs w:val="28"/>
        </w:rPr>
      </w:pPr>
      <w:r w:rsidRPr="00040457">
        <w:rPr>
          <w:rFonts w:cs="Tahoma"/>
          <w:sz w:val="28"/>
          <w:szCs w:val="28"/>
        </w:rPr>
        <w:t>5. Перечислите возможные осложнения заболевания</w:t>
      </w:r>
    </w:p>
    <w:p w:rsidR="003D2AA5" w:rsidRDefault="003D2AA5" w:rsidP="003D2AA5">
      <w:pPr>
        <w:jc w:val="both"/>
        <w:rPr>
          <w:b/>
          <w:color w:val="262C06"/>
          <w:sz w:val="28"/>
          <w:szCs w:val="28"/>
        </w:rPr>
      </w:pPr>
    </w:p>
    <w:p w:rsidR="003D2AA5" w:rsidRDefault="003D2AA5" w:rsidP="00082AD0">
      <w:pPr>
        <w:widowControl w:val="0"/>
        <w:autoSpaceDE w:val="0"/>
        <w:autoSpaceDN w:val="0"/>
        <w:adjustRightInd w:val="0"/>
        <w:jc w:val="both"/>
        <w:rPr>
          <w:sz w:val="28"/>
          <w:szCs w:val="28"/>
        </w:rPr>
      </w:pPr>
      <w:r>
        <w:rPr>
          <w:b/>
          <w:bCs/>
          <w:color w:val="000000"/>
          <w:spacing w:val="-5"/>
          <w:sz w:val="28"/>
          <w:szCs w:val="28"/>
        </w:rPr>
        <w:t>Задача №2.</w:t>
      </w:r>
    </w:p>
    <w:p w:rsidR="003D2AA5" w:rsidRPr="001E12A0" w:rsidRDefault="003D2AA5" w:rsidP="00082AD0">
      <w:pPr>
        <w:shd w:val="clear" w:color="auto" w:fill="FFFFFF"/>
        <w:spacing w:line="346" w:lineRule="exact"/>
        <w:ind w:left="115"/>
        <w:jc w:val="both"/>
        <w:rPr>
          <w:color w:val="000000"/>
          <w:spacing w:val="-5"/>
          <w:sz w:val="28"/>
          <w:szCs w:val="28"/>
        </w:rPr>
      </w:pPr>
      <w:r>
        <w:rPr>
          <w:color w:val="000000"/>
          <w:spacing w:val="-6"/>
          <w:sz w:val="28"/>
          <w:szCs w:val="28"/>
        </w:rPr>
        <w:t xml:space="preserve">     Больной К., 45 лет обратился к врачу с жалобами на кашель с мокротой желто-зеленого цвета, отделяемую в большом </w:t>
      </w:r>
      <w:r>
        <w:rPr>
          <w:color w:val="000000"/>
          <w:spacing w:val="-8"/>
          <w:sz w:val="28"/>
          <w:szCs w:val="28"/>
        </w:rPr>
        <w:t xml:space="preserve">количестве в положении лёжа на левом боку в утренние часы, </w:t>
      </w:r>
      <w:r>
        <w:rPr>
          <w:color w:val="000000"/>
          <w:spacing w:val="-3"/>
          <w:sz w:val="28"/>
          <w:szCs w:val="28"/>
        </w:rPr>
        <w:t>периодически с прожилками крови. Температура –37,6</w:t>
      </w:r>
      <w:r>
        <w:rPr>
          <w:color w:val="000000"/>
          <w:spacing w:val="-3"/>
          <w:sz w:val="28"/>
          <w:szCs w:val="28"/>
          <w:vertAlign w:val="superscript"/>
        </w:rPr>
        <w:t>о</w:t>
      </w:r>
      <w:r>
        <w:rPr>
          <w:color w:val="000000"/>
          <w:spacing w:val="-3"/>
          <w:sz w:val="28"/>
          <w:szCs w:val="28"/>
        </w:rPr>
        <w:t xml:space="preserve"> </w:t>
      </w:r>
      <w:r>
        <w:rPr>
          <w:color w:val="000000"/>
          <w:spacing w:val="-5"/>
          <w:sz w:val="28"/>
          <w:szCs w:val="28"/>
        </w:rPr>
        <w:t xml:space="preserve">С. Заболел остро после переохлаждения. На фоне повышения температуры появился сухой кашель, слабость. Через два дня скудная мокрота слизисто-гнойного характера. Лечился самостоятельно. Через 2 недели внезапно повысилась температура до 39 </w:t>
      </w:r>
      <w:r w:rsidRPr="001E12A0">
        <w:rPr>
          <w:color w:val="000000"/>
          <w:spacing w:val="-5"/>
          <w:sz w:val="28"/>
          <w:szCs w:val="28"/>
          <w:vertAlign w:val="superscript"/>
        </w:rPr>
        <w:t>0</w:t>
      </w:r>
      <w:r>
        <w:rPr>
          <w:color w:val="000000"/>
          <w:spacing w:val="-5"/>
          <w:sz w:val="28"/>
          <w:szCs w:val="28"/>
        </w:rPr>
        <w:t>С, увеличилось количество выделяемой гнойной мокроты с неприятным запахом. Курит больше 1 пачки сигарет в день, злоупотребляет алкоголем. Объективно: пониженного питания.</w:t>
      </w:r>
      <w:r w:rsidRPr="004A131D">
        <w:rPr>
          <w:rFonts w:cs="Tahoma"/>
          <w:sz w:val="28"/>
          <w:szCs w:val="28"/>
        </w:rPr>
        <w:t xml:space="preserve"> </w:t>
      </w:r>
      <w:r w:rsidRPr="00040457">
        <w:rPr>
          <w:rFonts w:cs="Tahoma"/>
          <w:sz w:val="28"/>
          <w:szCs w:val="28"/>
        </w:rPr>
        <w:t>Выражена одышка с участием крыльев носа и вспомогательной мускулатуры грудной клетки, цианоз носогубного треугольника.</w:t>
      </w:r>
      <w:r>
        <w:rPr>
          <w:color w:val="000000"/>
          <w:spacing w:val="-5"/>
          <w:sz w:val="28"/>
          <w:szCs w:val="28"/>
        </w:rPr>
        <w:t xml:space="preserve"> Правая половина грудной клетки отстает в акте дыхания. Голосовое дрожание усилено. Перкуторно звук притупленно-тимпанический. Аускультативно здесь же выслушивается бронхиальное дыхание и усиление бронхофонии. На </w:t>
      </w:r>
      <w:r>
        <w:rPr>
          <w:color w:val="000000"/>
          <w:spacing w:val="-5"/>
          <w:sz w:val="28"/>
          <w:szCs w:val="28"/>
          <w:lang w:val="en-US"/>
        </w:rPr>
        <w:t>R</w:t>
      </w:r>
      <w:r>
        <w:rPr>
          <w:color w:val="000000"/>
          <w:spacing w:val="-5"/>
          <w:sz w:val="28"/>
          <w:szCs w:val="28"/>
        </w:rPr>
        <w:t xml:space="preserve">-грамме инфильтрация в нижней доле справа, участок просветления овальной формы. В </w:t>
      </w:r>
      <w:r>
        <w:rPr>
          <w:color w:val="000000"/>
          <w:spacing w:val="-3"/>
          <w:sz w:val="28"/>
          <w:szCs w:val="28"/>
          <w:lang w:val="en-US"/>
        </w:rPr>
        <w:t>OAK</w:t>
      </w:r>
      <w:r>
        <w:rPr>
          <w:color w:val="000000"/>
          <w:spacing w:val="-3"/>
          <w:sz w:val="28"/>
          <w:szCs w:val="28"/>
        </w:rPr>
        <w:t xml:space="preserve"> - умеренный лейкоцитоз, сдвиг лейкоцитарной </w:t>
      </w:r>
      <w:r>
        <w:rPr>
          <w:color w:val="000000"/>
          <w:spacing w:val="-6"/>
          <w:sz w:val="28"/>
          <w:szCs w:val="28"/>
        </w:rPr>
        <w:t>формулы влево, ускорение СОЭ.</w:t>
      </w:r>
    </w:p>
    <w:p w:rsidR="003D2AA5" w:rsidRDefault="003D2AA5" w:rsidP="00082AD0">
      <w:pPr>
        <w:shd w:val="clear" w:color="auto" w:fill="FFFFFF"/>
        <w:spacing w:line="346" w:lineRule="exact"/>
        <w:ind w:firstLine="708"/>
        <w:jc w:val="both"/>
        <w:rPr>
          <w:color w:val="000000"/>
          <w:spacing w:val="-6"/>
          <w:sz w:val="28"/>
          <w:szCs w:val="28"/>
        </w:rPr>
      </w:pPr>
      <w:r>
        <w:rPr>
          <w:color w:val="000000"/>
          <w:spacing w:val="-6"/>
          <w:sz w:val="28"/>
          <w:szCs w:val="28"/>
        </w:rPr>
        <w:t xml:space="preserve">1. Наиболее вероятный диагноз? </w:t>
      </w:r>
    </w:p>
    <w:p w:rsidR="003D2AA5" w:rsidRDefault="003D2AA5" w:rsidP="003D2AA5">
      <w:pPr>
        <w:shd w:val="clear" w:color="auto" w:fill="FFFFFF"/>
        <w:spacing w:line="346" w:lineRule="exact"/>
        <w:ind w:firstLine="708"/>
        <w:rPr>
          <w:color w:val="000000"/>
          <w:spacing w:val="-3"/>
          <w:sz w:val="28"/>
          <w:szCs w:val="28"/>
        </w:rPr>
      </w:pPr>
      <w:r>
        <w:rPr>
          <w:color w:val="000000"/>
          <w:spacing w:val="-6"/>
          <w:sz w:val="28"/>
          <w:szCs w:val="28"/>
        </w:rPr>
        <w:lastRenderedPageBreak/>
        <w:t xml:space="preserve">2. Какие данные получит </w:t>
      </w:r>
      <w:r>
        <w:rPr>
          <w:color w:val="000000"/>
          <w:spacing w:val="-3"/>
          <w:sz w:val="28"/>
          <w:szCs w:val="28"/>
        </w:rPr>
        <w:t>врач при аускультации?</w:t>
      </w:r>
    </w:p>
    <w:p w:rsidR="003D2AA5" w:rsidRDefault="003D2AA5" w:rsidP="003D2AA5">
      <w:pPr>
        <w:shd w:val="clear" w:color="auto" w:fill="FFFFFF"/>
        <w:spacing w:line="346" w:lineRule="exact"/>
        <w:ind w:firstLine="708"/>
        <w:rPr>
          <w:color w:val="000000"/>
          <w:spacing w:val="-6"/>
          <w:sz w:val="28"/>
          <w:szCs w:val="28"/>
        </w:rPr>
      </w:pPr>
      <w:r>
        <w:rPr>
          <w:color w:val="000000"/>
          <w:spacing w:val="-6"/>
          <w:sz w:val="28"/>
          <w:szCs w:val="28"/>
        </w:rPr>
        <w:t xml:space="preserve">3. Какие дополнительные методы обследования помогут подтвердить  </w:t>
      </w:r>
    </w:p>
    <w:p w:rsidR="003D2AA5" w:rsidRDefault="003D2AA5" w:rsidP="003D2AA5">
      <w:pPr>
        <w:shd w:val="clear" w:color="auto" w:fill="FFFFFF"/>
        <w:spacing w:line="346" w:lineRule="exact"/>
        <w:ind w:firstLine="708"/>
        <w:rPr>
          <w:color w:val="000000"/>
          <w:spacing w:val="-6"/>
          <w:sz w:val="28"/>
          <w:szCs w:val="28"/>
        </w:rPr>
      </w:pPr>
      <w:r>
        <w:rPr>
          <w:color w:val="000000"/>
          <w:spacing w:val="-6"/>
          <w:sz w:val="28"/>
          <w:szCs w:val="28"/>
        </w:rPr>
        <w:t xml:space="preserve">    диагноз?</w:t>
      </w:r>
    </w:p>
    <w:p w:rsidR="003D2AA5" w:rsidRDefault="003D2AA5" w:rsidP="003D2AA5">
      <w:pPr>
        <w:ind w:firstLine="708"/>
        <w:rPr>
          <w:sz w:val="28"/>
          <w:szCs w:val="28"/>
        </w:rPr>
      </w:pPr>
      <w:r>
        <w:rPr>
          <w:color w:val="000000"/>
          <w:spacing w:val="-6"/>
          <w:sz w:val="28"/>
          <w:szCs w:val="28"/>
        </w:rPr>
        <w:t xml:space="preserve">4. Дайте </w:t>
      </w:r>
      <w:r>
        <w:rPr>
          <w:sz w:val="28"/>
          <w:szCs w:val="28"/>
        </w:rPr>
        <w:t>характеристику бронхиальному дыханию.</w:t>
      </w:r>
    </w:p>
    <w:p w:rsidR="003D2AA5" w:rsidRDefault="003D2AA5" w:rsidP="003D2AA5">
      <w:pPr>
        <w:ind w:firstLine="708"/>
        <w:rPr>
          <w:sz w:val="28"/>
          <w:szCs w:val="28"/>
        </w:rPr>
      </w:pPr>
      <w:r>
        <w:rPr>
          <w:sz w:val="28"/>
          <w:szCs w:val="28"/>
        </w:rPr>
        <w:t xml:space="preserve">5. Когда над легкими выслушивается бронхиальное дыхание?  </w:t>
      </w:r>
    </w:p>
    <w:p w:rsidR="003D2AA5" w:rsidRPr="00F40114" w:rsidRDefault="003D2AA5" w:rsidP="003D2AA5">
      <w:pPr>
        <w:ind w:firstLine="708"/>
        <w:rPr>
          <w:b/>
          <w:bCs/>
          <w:sz w:val="28"/>
          <w:szCs w:val="28"/>
        </w:rPr>
      </w:pPr>
      <w:r>
        <w:rPr>
          <w:sz w:val="28"/>
          <w:szCs w:val="28"/>
        </w:rPr>
        <w:t xml:space="preserve">    Причины, примеры</w:t>
      </w:r>
      <w:r>
        <w:rPr>
          <w:b/>
          <w:bCs/>
          <w:sz w:val="28"/>
          <w:szCs w:val="28"/>
        </w:rPr>
        <w:t>.</w:t>
      </w:r>
    </w:p>
    <w:p w:rsidR="003D2AA5" w:rsidRDefault="003D2AA5" w:rsidP="003D2AA5">
      <w:pPr>
        <w:widowControl w:val="0"/>
        <w:autoSpaceDE w:val="0"/>
        <w:autoSpaceDN w:val="0"/>
        <w:adjustRightInd w:val="0"/>
        <w:rPr>
          <w:b/>
          <w:bCs/>
          <w:color w:val="000000"/>
          <w:spacing w:val="-5"/>
          <w:sz w:val="28"/>
          <w:szCs w:val="28"/>
        </w:rPr>
      </w:pPr>
    </w:p>
    <w:p w:rsidR="003D2AA5" w:rsidRPr="00EC1B79" w:rsidRDefault="003D2AA5" w:rsidP="003D2AA5">
      <w:pPr>
        <w:widowControl w:val="0"/>
        <w:autoSpaceDE w:val="0"/>
        <w:autoSpaceDN w:val="0"/>
        <w:adjustRightInd w:val="0"/>
        <w:rPr>
          <w:sz w:val="28"/>
          <w:szCs w:val="28"/>
        </w:rPr>
      </w:pPr>
      <w:r>
        <w:rPr>
          <w:b/>
          <w:bCs/>
          <w:color w:val="000000"/>
          <w:spacing w:val="-5"/>
          <w:sz w:val="28"/>
          <w:szCs w:val="28"/>
        </w:rPr>
        <w:t>Задача №3.</w:t>
      </w:r>
    </w:p>
    <w:p w:rsidR="003D2AA5" w:rsidRDefault="003D2AA5" w:rsidP="003D2AA5">
      <w:pPr>
        <w:widowControl w:val="0"/>
        <w:autoSpaceDE w:val="0"/>
        <w:autoSpaceDN w:val="0"/>
        <w:adjustRightInd w:val="0"/>
        <w:ind w:firstLine="700"/>
        <w:jc w:val="both"/>
        <w:rPr>
          <w:rFonts w:cs="Tahoma"/>
          <w:sz w:val="28"/>
          <w:szCs w:val="28"/>
        </w:rPr>
      </w:pPr>
      <w:r w:rsidRPr="00040457">
        <w:rPr>
          <w:rFonts w:cs="Tahoma"/>
          <w:sz w:val="28"/>
          <w:szCs w:val="28"/>
        </w:rPr>
        <w:t>Больной М., 32 лет, поступил в клинику с жалобами на кашель, боль в грудной клетке внизу, справа при глубоком дыхании, одышку, чувство «заложеннос</w:t>
      </w:r>
      <w:r>
        <w:rPr>
          <w:rFonts w:cs="Tahoma"/>
          <w:sz w:val="28"/>
          <w:szCs w:val="28"/>
        </w:rPr>
        <w:t>ти» в грудной клетке, высокую температуру</w:t>
      </w:r>
      <w:r w:rsidRPr="00040457">
        <w:rPr>
          <w:rFonts w:cs="Tahoma"/>
          <w:sz w:val="28"/>
          <w:szCs w:val="28"/>
        </w:rPr>
        <w:t>.</w:t>
      </w:r>
      <w:r>
        <w:rPr>
          <w:rFonts w:cs="Tahoma"/>
          <w:sz w:val="28"/>
          <w:szCs w:val="28"/>
        </w:rPr>
        <w:t xml:space="preserve"> </w:t>
      </w:r>
      <w:r w:rsidRPr="00040457">
        <w:rPr>
          <w:rFonts w:cs="Tahoma"/>
          <w:b/>
          <w:bCs/>
          <w:sz w:val="28"/>
          <w:szCs w:val="28"/>
        </w:rPr>
        <w:t xml:space="preserve">Анамнез болезни: </w:t>
      </w:r>
      <w:r w:rsidRPr="00040457">
        <w:rPr>
          <w:rFonts w:cs="Tahoma"/>
          <w:sz w:val="28"/>
          <w:szCs w:val="28"/>
        </w:rPr>
        <w:t xml:space="preserve">заболел внезапно вчера, когда появился озноб с повышением </w:t>
      </w:r>
      <w:r>
        <w:rPr>
          <w:rFonts w:cs="Tahoma"/>
          <w:sz w:val="28"/>
          <w:szCs w:val="28"/>
        </w:rPr>
        <w:t>температуры</w:t>
      </w:r>
      <w:r w:rsidRPr="00040457">
        <w:rPr>
          <w:rFonts w:cs="Tahoma"/>
          <w:sz w:val="28"/>
          <w:szCs w:val="28"/>
        </w:rPr>
        <w:t xml:space="preserve"> тела до 40</w:t>
      </w:r>
      <w:r w:rsidRPr="00C82063">
        <w:rPr>
          <w:rFonts w:cs="Tahoma"/>
          <w:sz w:val="28"/>
          <w:szCs w:val="28"/>
          <w:vertAlign w:val="superscript"/>
        </w:rPr>
        <w:t>0</w:t>
      </w:r>
      <w:r>
        <w:rPr>
          <w:rFonts w:cs="Tahoma"/>
          <w:sz w:val="28"/>
          <w:szCs w:val="28"/>
        </w:rPr>
        <w:t>С</w:t>
      </w:r>
      <w:r w:rsidRPr="00040457">
        <w:rPr>
          <w:rFonts w:cs="Tahoma"/>
          <w:sz w:val="28"/>
          <w:szCs w:val="28"/>
        </w:rPr>
        <w:t xml:space="preserve">, сухой кашель, боль в грудной клетке. Принимал ацетилсалициловую кислоту, чай с малиной, но </w:t>
      </w:r>
      <w:r>
        <w:rPr>
          <w:rFonts w:cs="Tahoma"/>
          <w:sz w:val="28"/>
          <w:szCs w:val="28"/>
        </w:rPr>
        <w:t>температура</w:t>
      </w:r>
      <w:r w:rsidRPr="00040457">
        <w:rPr>
          <w:rFonts w:cs="Tahoma"/>
          <w:sz w:val="28"/>
          <w:szCs w:val="28"/>
        </w:rPr>
        <w:t xml:space="preserve"> повышалась вновь. К утру сегодня появилась слизисто-кровянистая мокрота. Участковым врачом срочно направлен в стационар.</w:t>
      </w:r>
      <w:r>
        <w:rPr>
          <w:rFonts w:cs="Tahoma"/>
          <w:sz w:val="28"/>
          <w:szCs w:val="28"/>
        </w:rPr>
        <w:t xml:space="preserve"> </w:t>
      </w:r>
      <w:r w:rsidRPr="00040457">
        <w:rPr>
          <w:rFonts w:cs="Tahoma"/>
          <w:b/>
          <w:bCs/>
          <w:sz w:val="28"/>
          <w:szCs w:val="28"/>
        </w:rPr>
        <w:t>Анамнез жизни:</w:t>
      </w:r>
      <w:r w:rsidRPr="00040457">
        <w:rPr>
          <w:rFonts w:cs="Tahoma"/>
          <w:sz w:val="28"/>
          <w:szCs w:val="28"/>
        </w:rPr>
        <w:t xml:space="preserve"> курит, спи</w:t>
      </w:r>
      <w:r>
        <w:rPr>
          <w:rFonts w:cs="Tahoma"/>
          <w:sz w:val="28"/>
          <w:szCs w:val="28"/>
        </w:rPr>
        <w:t>ртные напитки употребляет редко</w:t>
      </w:r>
      <w:r w:rsidRPr="00040457">
        <w:rPr>
          <w:rFonts w:cs="Tahoma"/>
          <w:sz w:val="28"/>
          <w:szCs w:val="28"/>
        </w:rPr>
        <w:t>. Контакта с температурящими больными не было.</w:t>
      </w:r>
      <w:r>
        <w:rPr>
          <w:rFonts w:cs="Tahoma"/>
          <w:sz w:val="28"/>
          <w:szCs w:val="28"/>
        </w:rPr>
        <w:t xml:space="preserve"> Работа связана с переохлаждением организма. </w:t>
      </w:r>
      <w:r w:rsidRPr="00040457">
        <w:rPr>
          <w:rFonts w:cs="Tahoma"/>
          <w:b/>
          <w:bCs/>
          <w:sz w:val="28"/>
          <w:szCs w:val="28"/>
        </w:rPr>
        <w:t>Объективный статус:</w:t>
      </w:r>
      <w:r w:rsidRPr="00040457">
        <w:rPr>
          <w:rFonts w:cs="Tahoma"/>
          <w:sz w:val="28"/>
          <w:szCs w:val="28"/>
        </w:rPr>
        <w:t xml:space="preserve"> состояние больного тяжелое, адинамичен, на щеках неравномерный румянец (больше выражен справа), лицо слегка  одутловато, herpes labialis. Дыхательная система: носовое дыхание свободное, частот</w:t>
      </w:r>
      <w:r>
        <w:rPr>
          <w:rFonts w:cs="Tahoma"/>
          <w:sz w:val="28"/>
          <w:szCs w:val="28"/>
        </w:rPr>
        <w:t xml:space="preserve">а дыхательных движений 26 в 1'. </w:t>
      </w:r>
      <w:r w:rsidRPr="00040457">
        <w:rPr>
          <w:rFonts w:cs="Tahoma"/>
          <w:sz w:val="28"/>
          <w:szCs w:val="28"/>
        </w:rPr>
        <w:t xml:space="preserve">Правая половина грудной клетки заметно отстает при дыхании. Пальпация грудной клетки безболезненна. Перкуторно слева ясный легочный звук; справа, от IV ребра и ниже выраженное притупление перкуторного тона, соответственно которому  определяется усиленная  бронхофония и голосовое дрожание. Аускультативно слева везикулярное дыхание, справа соответственно тупости дыхание с бронхиальным оттенком и звучная крепитация на высоте вдоха. </w:t>
      </w:r>
      <w:r>
        <w:rPr>
          <w:rFonts w:cs="Tahoma"/>
          <w:sz w:val="28"/>
          <w:szCs w:val="28"/>
        </w:rPr>
        <w:t>Через сутки пребывания пациента в стационаре врач выслушал п</w:t>
      </w:r>
      <w:r w:rsidRPr="00040457">
        <w:rPr>
          <w:rFonts w:cs="Tahoma"/>
          <w:sz w:val="28"/>
          <w:szCs w:val="28"/>
        </w:rPr>
        <w:t>о средне- и заднеаксиллярной линиям определяется шум трения плевры. Сердечно-сосудистая сист</w:t>
      </w:r>
      <w:r>
        <w:rPr>
          <w:rFonts w:cs="Tahoma"/>
          <w:sz w:val="28"/>
          <w:szCs w:val="28"/>
        </w:rPr>
        <w:t>ема: область сердца не изменена.</w:t>
      </w:r>
      <w:r w:rsidRPr="00040457">
        <w:rPr>
          <w:rFonts w:cs="Tahoma"/>
          <w:sz w:val="28"/>
          <w:szCs w:val="28"/>
        </w:rPr>
        <w:t xml:space="preserve"> Тоны сердца звучные, ритм правильный</w:t>
      </w:r>
      <w:r>
        <w:rPr>
          <w:rFonts w:cs="Tahoma"/>
          <w:sz w:val="28"/>
          <w:szCs w:val="28"/>
        </w:rPr>
        <w:t>, ЧСС - 112 в 1</w:t>
      </w:r>
      <w:r w:rsidRPr="007F4A2D">
        <w:rPr>
          <w:rFonts w:cs="Tahoma"/>
          <w:sz w:val="28"/>
          <w:szCs w:val="28"/>
        </w:rPr>
        <w:t xml:space="preserve"> </w:t>
      </w:r>
      <w:r>
        <w:rPr>
          <w:rFonts w:cs="Tahoma"/>
          <w:sz w:val="28"/>
          <w:szCs w:val="28"/>
        </w:rPr>
        <w:t>мин. АД</w:t>
      </w:r>
      <w:r>
        <w:rPr>
          <w:rFonts w:cs="Tahoma"/>
          <w:sz w:val="28"/>
          <w:szCs w:val="28"/>
          <w:lang w:val="en-US"/>
        </w:rPr>
        <w:t>d</w:t>
      </w:r>
      <w:r>
        <w:rPr>
          <w:rFonts w:cs="Tahoma"/>
          <w:sz w:val="28"/>
          <w:szCs w:val="28"/>
        </w:rPr>
        <w:t xml:space="preserve"> 90/60 </w:t>
      </w:r>
      <w:r w:rsidRPr="00040457">
        <w:rPr>
          <w:rFonts w:cs="Tahoma"/>
          <w:sz w:val="28"/>
          <w:szCs w:val="28"/>
        </w:rPr>
        <w:t>мм рт.ст</w:t>
      </w:r>
      <w:r>
        <w:rPr>
          <w:rFonts w:cs="Tahoma"/>
          <w:sz w:val="28"/>
          <w:szCs w:val="28"/>
        </w:rPr>
        <w:t xml:space="preserve">. АДs = </w:t>
      </w:r>
      <w:r w:rsidRPr="00040457">
        <w:rPr>
          <w:rFonts w:cs="Tahoma"/>
          <w:sz w:val="28"/>
          <w:szCs w:val="28"/>
        </w:rPr>
        <w:t xml:space="preserve">100/60 мм рт.ст. Периферических отеков </w:t>
      </w:r>
      <w:r>
        <w:rPr>
          <w:rFonts w:cs="Tahoma"/>
          <w:sz w:val="28"/>
          <w:szCs w:val="28"/>
        </w:rPr>
        <w:t>нет. Органы пищеварения – без особенностей.</w:t>
      </w:r>
    </w:p>
    <w:p w:rsidR="003D2AA5" w:rsidRPr="00040457" w:rsidRDefault="003D2AA5" w:rsidP="003D2AA5">
      <w:pPr>
        <w:widowControl w:val="0"/>
        <w:autoSpaceDE w:val="0"/>
        <w:autoSpaceDN w:val="0"/>
        <w:adjustRightInd w:val="0"/>
        <w:ind w:firstLine="260"/>
        <w:jc w:val="both"/>
        <w:rPr>
          <w:rFonts w:cs="Tahoma"/>
          <w:sz w:val="28"/>
          <w:szCs w:val="28"/>
        </w:rPr>
      </w:pPr>
      <w:r w:rsidRPr="00040457">
        <w:rPr>
          <w:rFonts w:cs="Tahoma"/>
          <w:sz w:val="28"/>
          <w:szCs w:val="28"/>
        </w:rPr>
        <w:t>1.</w:t>
      </w:r>
      <w:r w:rsidRPr="00040457">
        <w:rPr>
          <w:rFonts w:cs="Tahoma"/>
          <w:sz w:val="28"/>
          <w:szCs w:val="28"/>
        </w:rPr>
        <w:tab/>
        <w:t xml:space="preserve"> Выделите основные синдромы заболевания</w:t>
      </w:r>
    </w:p>
    <w:p w:rsidR="003D2AA5" w:rsidRPr="00040457" w:rsidRDefault="003D2AA5" w:rsidP="003D2AA5">
      <w:pPr>
        <w:widowControl w:val="0"/>
        <w:autoSpaceDE w:val="0"/>
        <w:autoSpaceDN w:val="0"/>
        <w:adjustRightInd w:val="0"/>
        <w:ind w:left="620" w:hanging="360"/>
        <w:jc w:val="both"/>
        <w:rPr>
          <w:rFonts w:cs="Tahoma"/>
          <w:sz w:val="28"/>
          <w:szCs w:val="28"/>
        </w:rPr>
      </w:pPr>
      <w:r w:rsidRPr="00040457">
        <w:rPr>
          <w:rFonts w:cs="Tahoma"/>
          <w:sz w:val="28"/>
          <w:szCs w:val="28"/>
        </w:rPr>
        <w:t>2.</w:t>
      </w:r>
      <w:r w:rsidRPr="00040457">
        <w:rPr>
          <w:rFonts w:cs="Tahoma"/>
          <w:sz w:val="28"/>
          <w:szCs w:val="28"/>
        </w:rPr>
        <w:tab/>
        <w:t>Сформулируйте клинический диагноз</w:t>
      </w:r>
    </w:p>
    <w:p w:rsidR="003D2AA5" w:rsidRPr="00040457" w:rsidRDefault="003D2AA5" w:rsidP="003D2AA5">
      <w:pPr>
        <w:widowControl w:val="0"/>
        <w:autoSpaceDE w:val="0"/>
        <w:autoSpaceDN w:val="0"/>
        <w:adjustRightInd w:val="0"/>
        <w:ind w:left="620" w:hanging="360"/>
        <w:jc w:val="both"/>
        <w:rPr>
          <w:rFonts w:cs="Tahoma"/>
          <w:sz w:val="28"/>
          <w:szCs w:val="28"/>
        </w:rPr>
      </w:pPr>
      <w:r w:rsidRPr="00040457">
        <w:rPr>
          <w:rFonts w:cs="Tahoma"/>
          <w:sz w:val="28"/>
          <w:szCs w:val="28"/>
        </w:rPr>
        <w:t>3.</w:t>
      </w:r>
      <w:r w:rsidRPr="00040457">
        <w:rPr>
          <w:rFonts w:cs="Tahoma"/>
          <w:sz w:val="28"/>
          <w:szCs w:val="28"/>
        </w:rPr>
        <w:tab/>
        <w:t>Какие осложнение развилось</w:t>
      </w:r>
      <w:r>
        <w:rPr>
          <w:rFonts w:cs="Tahoma"/>
          <w:sz w:val="28"/>
          <w:szCs w:val="28"/>
        </w:rPr>
        <w:t xml:space="preserve"> у пациента</w:t>
      </w:r>
      <w:r w:rsidRPr="00040457">
        <w:rPr>
          <w:rFonts w:cs="Tahoma"/>
          <w:sz w:val="28"/>
          <w:szCs w:val="28"/>
        </w:rPr>
        <w:t>?</w:t>
      </w:r>
    </w:p>
    <w:p w:rsidR="003D2AA5" w:rsidRPr="00040457" w:rsidRDefault="003D2AA5" w:rsidP="003D2AA5">
      <w:pPr>
        <w:widowControl w:val="0"/>
        <w:autoSpaceDE w:val="0"/>
        <w:autoSpaceDN w:val="0"/>
        <w:adjustRightInd w:val="0"/>
        <w:ind w:left="620" w:hanging="360"/>
        <w:jc w:val="both"/>
        <w:rPr>
          <w:rFonts w:cs="Tahoma"/>
          <w:sz w:val="28"/>
          <w:szCs w:val="28"/>
        </w:rPr>
      </w:pPr>
      <w:r w:rsidRPr="00040457">
        <w:rPr>
          <w:rFonts w:cs="Tahoma"/>
          <w:sz w:val="28"/>
          <w:szCs w:val="28"/>
        </w:rPr>
        <w:t>4.</w:t>
      </w:r>
      <w:r w:rsidRPr="00040457">
        <w:rPr>
          <w:rFonts w:cs="Tahoma"/>
          <w:sz w:val="28"/>
          <w:szCs w:val="28"/>
        </w:rPr>
        <w:tab/>
      </w:r>
      <w:r>
        <w:rPr>
          <w:rFonts w:cs="Tahoma"/>
          <w:sz w:val="28"/>
          <w:szCs w:val="28"/>
        </w:rPr>
        <w:t>Какие методы обследования подтвердят диагноз</w:t>
      </w:r>
      <w:r w:rsidRPr="00040457">
        <w:rPr>
          <w:rFonts w:cs="Tahoma"/>
          <w:sz w:val="28"/>
          <w:szCs w:val="28"/>
        </w:rPr>
        <w:t>?</w:t>
      </w:r>
    </w:p>
    <w:p w:rsidR="003D2AA5" w:rsidRDefault="003D2AA5" w:rsidP="003D2AA5">
      <w:pPr>
        <w:widowControl w:val="0"/>
        <w:autoSpaceDE w:val="0"/>
        <w:autoSpaceDN w:val="0"/>
        <w:adjustRightInd w:val="0"/>
        <w:ind w:left="620" w:hanging="360"/>
        <w:jc w:val="both"/>
        <w:rPr>
          <w:rFonts w:cs="Tahoma"/>
          <w:sz w:val="28"/>
          <w:szCs w:val="28"/>
        </w:rPr>
      </w:pPr>
      <w:r w:rsidRPr="00040457">
        <w:rPr>
          <w:rFonts w:cs="Tahoma"/>
          <w:sz w:val="28"/>
          <w:szCs w:val="28"/>
        </w:rPr>
        <w:t>5.</w:t>
      </w:r>
      <w:r w:rsidRPr="00040457">
        <w:rPr>
          <w:rFonts w:cs="Tahoma"/>
          <w:sz w:val="28"/>
          <w:szCs w:val="28"/>
        </w:rPr>
        <w:tab/>
      </w:r>
      <w:r>
        <w:rPr>
          <w:rFonts w:cs="Tahoma"/>
          <w:sz w:val="28"/>
          <w:szCs w:val="28"/>
        </w:rPr>
        <w:t>Тактика</w:t>
      </w:r>
      <w:r w:rsidRPr="00040457">
        <w:rPr>
          <w:rFonts w:cs="Tahoma"/>
          <w:sz w:val="28"/>
          <w:szCs w:val="28"/>
        </w:rPr>
        <w:t xml:space="preserve"> лечения пациента</w:t>
      </w:r>
      <w:r>
        <w:rPr>
          <w:rFonts w:cs="Tahoma"/>
          <w:sz w:val="28"/>
          <w:szCs w:val="28"/>
        </w:rPr>
        <w:t>.</w:t>
      </w:r>
    </w:p>
    <w:p w:rsidR="003D2AA5" w:rsidRDefault="003D2AA5" w:rsidP="003D2AA5">
      <w:pPr>
        <w:widowControl w:val="0"/>
        <w:autoSpaceDE w:val="0"/>
        <w:autoSpaceDN w:val="0"/>
        <w:adjustRightInd w:val="0"/>
        <w:rPr>
          <w:b/>
          <w:bCs/>
          <w:color w:val="000000"/>
          <w:spacing w:val="-5"/>
          <w:sz w:val="28"/>
          <w:szCs w:val="28"/>
        </w:rPr>
      </w:pPr>
    </w:p>
    <w:p w:rsidR="003D2AA5" w:rsidRPr="00EC1B79" w:rsidRDefault="003D2AA5" w:rsidP="003D2AA5">
      <w:pPr>
        <w:widowControl w:val="0"/>
        <w:autoSpaceDE w:val="0"/>
        <w:autoSpaceDN w:val="0"/>
        <w:adjustRightInd w:val="0"/>
        <w:rPr>
          <w:sz w:val="28"/>
          <w:szCs w:val="28"/>
        </w:rPr>
      </w:pPr>
      <w:r>
        <w:rPr>
          <w:b/>
          <w:bCs/>
          <w:color w:val="000000"/>
          <w:spacing w:val="-5"/>
          <w:sz w:val="28"/>
          <w:szCs w:val="28"/>
        </w:rPr>
        <w:t>Задача №4.</w:t>
      </w:r>
    </w:p>
    <w:p w:rsidR="003D2AA5" w:rsidRPr="00040457" w:rsidRDefault="003D2AA5" w:rsidP="003D2AA5">
      <w:pPr>
        <w:widowControl w:val="0"/>
        <w:autoSpaceDE w:val="0"/>
        <w:autoSpaceDN w:val="0"/>
        <w:adjustRightInd w:val="0"/>
        <w:ind w:firstLine="710"/>
        <w:jc w:val="both"/>
        <w:rPr>
          <w:rFonts w:cs="Tahoma"/>
          <w:sz w:val="28"/>
          <w:szCs w:val="28"/>
        </w:rPr>
      </w:pPr>
      <w:r>
        <w:rPr>
          <w:rFonts w:cs="Tahoma"/>
          <w:sz w:val="28"/>
          <w:szCs w:val="28"/>
        </w:rPr>
        <w:t>Больной Л., 30 лет</w:t>
      </w:r>
      <w:r w:rsidRPr="00040457">
        <w:rPr>
          <w:rFonts w:cs="Tahoma"/>
          <w:sz w:val="28"/>
          <w:szCs w:val="28"/>
        </w:rPr>
        <w:t xml:space="preserve">, поступил в отделение с жалобами на повышение температуры до 39,0 С, влажный кашель, </w:t>
      </w:r>
      <w:r>
        <w:rPr>
          <w:rFonts w:cs="Tahoma"/>
          <w:sz w:val="28"/>
          <w:szCs w:val="28"/>
        </w:rPr>
        <w:t>снижение аппетита. З</w:t>
      </w:r>
      <w:r w:rsidRPr="00040457">
        <w:rPr>
          <w:rFonts w:cs="Tahoma"/>
          <w:sz w:val="28"/>
          <w:szCs w:val="28"/>
        </w:rPr>
        <w:t xml:space="preserve">аболел после контакта с больным ОРВИ, когда спустя 3 дня у него поднялась температура до 38,0, появилась заложенность носа. Лечился амбулаторно. Несмотря на </w:t>
      </w:r>
      <w:r w:rsidRPr="00040457">
        <w:rPr>
          <w:rFonts w:cs="Tahoma"/>
          <w:sz w:val="28"/>
          <w:szCs w:val="28"/>
        </w:rPr>
        <w:lastRenderedPageBreak/>
        <w:t>проводимое лечение температура в пределах 38,00 - 38,50 С держится в течение 6 дней, наросла интоксикация, присоединился кашель.</w:t>
      </w:r>
    </w:p>
    <w:p w:rsidR="003D2AA5" w:rsidRPr="00040457" w:rsidRDefault="003D2AA5" w:rsidP="003D2AA5">
      <w:pPr>
        <w:widowControl w:val="0"/>
        <w:autoSpaceDE w:val="0"/>
        <w:autoSpaceDN w:val="0"/>
        <w:adjustRightInd w:val="0"/>
        <w:ind w:firstLine="710"/>
        <w:jc w:val="both"/>
        <w:rPr>
          <w:rFonts w:cs="Tahoma"/>
          <w:sz w:val="28"/>
          <w:szCs w:val="28"/>
        </w:rPr>
      </w:pPr>
      <w:r>
        <w:rPr>
          <w:rFonts w:cs="Tahoma"/>
          <w:sz w:val="28"/>
          <w:szCs w:val="28"/>
        </w:rPr>
        <w:t>При поступлени</w:t>
      </w:r>
      <w:r w:rsidRPr="004A131D">
        <w:rPr>
          <w:rFonts w:cs="Tahoma"/>
          <w:sz w:val="28"/>
          <w:szCs w:val="28"/>
        </w:rPr>
        <w:t>и</w:t>
      </w:r>
      <w:r>
        <w:rPr>
          <w:rFonts w:cs="Tahoma"/>
          <w:sz w:val="28"/>
          <w:szCs w:val="28"/>
        </w:rPr>
        <w:t xml:space="preserve"> </w:t>
      </w:r>
      <w:r w:rsidRPr="00040457">
        <w:rPr>
          <w:rFonts w:cs="Tahoma"/>
          <w:sz w:val="28"/>
          <w:szCs w:val="28"/>
        </w:rPr>
        <w:t xml:space="preserve">состояние </w:t>
      </w:r>
      <w:r>
        <w:rPr>
          <w:rFonts w:cs="Tahoma"/>
          <w:sz w:val="28"/>
          <w:szCs w:val="28"/>
        </w:rPr>
        <w:t xml:space="preserve">средней степени тяжести, температура 37,7 С. </w:t>
      </w:r>
      <w:r w:rsidRPr="00040457">
        <w:rPr>
          <w:rFonts w:cs="Tahoma"/>
          <w:sz w:val="28"/>
          <w:szCs w:val="28"/>
        </w:rPr>
        <w:t>Над легкими перкуторн</w:t>
      </w:r>
      <w:r>
        <w:rPr>
          <w:rFonts w:cs="Tahoma"/>
          <w:sz w:val="28"/>
          <w:szCs w:val="28"/>
        </w:rPr>
        <w:t xml:space="preserve">о отмечается притупление звука слева в подлопаточной области. </w:t>
      </w:r>
      <w:r w:rsidRPr="00040457">
        <w:rPr>
          <w:rFonts w:cs="Tahoma"/>
          <w:sz w:val="28"/>
          <w:szCs w:val="28"/>
        </w:rPr>
        <w:t xml:space="preserve">Аускультативно жесткое дыхание, </w:t>
      </w:r>
      <w:r>
        <w:rPr>
          <w:rFonts w:cs="Tahoma"/>
          <w:sz w:val="28"/>
          <w:szCs w:val="28"/>
        </w:rPr>
        <w:t>сле</w:t>
      </w:r>
      <w:r w:rsidRPr="00040457">
        <w:rPr>
          <w:rFonts w:cs="Tahoma"/>
          <w:sz w:val="28"/>
          <w:szCs w:val="28"/>
        </w:rPr>
        <w:t xml:space="preserve">ва в месте притупления перкуторного звука ослабленное везикулярное дыхание, </w:t>
      </w:r>
      <w:r>
        <w:rPr>
          <w:rFonts w:cs="Tahoma"/>
          <w:sz w:val="28"/>
          <w:szCs w:val="28"/>
        </w:rPr>
        <w:t>влажные</w:t>
      </w:r>
      <w:r w:rsidRPr="00040457">
        <w:rPr>
          <w:rFonts w:cs="Tahoma"/>
          <w:sz w:val="28"/>
          <w:szCs w:val="28"/>
        </w:rPr>
        <w:t xml:space="preserve"> мелк</w:t>
      </w:r>
      <w:r>
        <w:rPr>
          <w:rFonts w:cs="Tahoma"/>
          <w:sz w:val="28"/>
          <w:szCs w:val="28"/>
        </w:rPr>
        <w:t>опузырчатые хрипы. ЧД в покое 26 в минуту, ЧСС=110</w:t>
      </w:r>
      <w:r w:rsidRPr="00040457">
        <w:rPr>
          <w:rFonts w:cs="Tahoma"/>
          <w:sz w:val="28"/>
          <w:szCs w:val="28"/>
        </w:rPr>
        <w:t xml:space="preserve"> в минуту. </w:t>
      </w:r>
      <w:r>
        <w:rPr>
          <w:rFonts w:cs="Tahoma"/>
          <w:sz w:val="28"/>
          <w:szCs w:val="28"/>
        </w:rPr>
        <w:t xml:space="preserve">АД 120/80 мм.рт.ст. На рентгенограмме </w:t>
      </w:r>
      <w:r w:rsidRPr="00040457">
        <w:rPr>
          <w:rFonts w:cs="Tahoma"/>
          <w:sz w:val="28"/>
          <w:szCs w:val="28"/>
        </w:rPr>
        <w:t>органов грудной клетки в прямой проекции - усиление легочного рис</w:t>
      </w:r>
      <w:r>
        <w:rPr>
          <w:rFonts w:cs="Tahoma"/>
          <w:sz w:val="28"/>
          <w:szCs w:val="28"/>
        </w:rPr>
        <w:t>унка; корни несколько расширены; сле</w:t>
      </w:r>
      <w:r w:rsidRPr="00040457">
        <w:rPr>
          <w:rFonts w:cs="Tahoma"/>
          <w:sz w:val="28"/>
          <w:szCs w:val="28"/>
        </w:rPr>
        <w:t>ва в нижних отделах легкого очаги инфильтрации.</w:t>
      </w:r>
    </w:p>
    <w:p w:rsidR="003D2AA5" w:rsidRDefault="003D2AA5" w:rsidP="003D2AA5">
      <w:pPr>
        <w:widowControl w:val="0"/>
        <w:autoSpaceDE w:val="0"/>
        <w:autoSpaceDN w:val="0"/>
        <w:adjustRightInd w:val="0"/>
        <w:ind w:left="1080" w:hanging="372"/>
        <w:jc w:val="both"/>
        <w:rPr>
          <w:rFonts w:cs="Tahoma"/>
          <w:sz w:val="28"/>
          <w:szCs w:val="28"/>
        </w:rPr>
      </w:pPr>
      <w:r>
        <w:rPr>
          <w:rFonts w:cs="Tahoma"/>
          <w:sz w:val="28"/>
          <w:szCs w:val="28"/>
        </w:rPr>
        <w:t xml:space="preserve">1. </w:t>
      </w:r>
      <w:r w:rsidRPr="00040457">
        <w:rPr>
          <w:rFonts w:cs="Tahoma"/>
          <w:sz w:val="28"/>
          <w:szCs w:val="28"/>
        </w:rPr>
        <w:t>Поставьте клинический диагноз.</w:t>
      </w:r>
    </w:p>
    <w:p w:rsidR="003D2AA5" w:rsidRDefault="003D2AA5" w:rsidP="003D2AA5">
      <w:pPr>
        <w:widowControl w:val="0"/>
        <w:autoSpaceDE w:val="0"/>
        <w:autoSpaceDN w:val="0"/>
        <w:adjustRightInd w:val="0"/>
        <w:ind w:left="1080" w:hanging="372"/>
        <w:jc w:val="both"/>
        <w:rPr>
          <w:rFonts w:cs="Tahoma"/>
          <w:sz w:val="28"/>
          <w:szCs w:val="28"/>
        </w:rPr>
      </w:pPr>
      <w:r>
        <w:rPr>
          <w:rFonts w:cs="Tahoma"/>
          <w:sz w:val="28"/>
          <w:szCs w:val="28"/>
        </w:rPr>
        <w:t xml:space="preserve">2. </w:t>
      </w:r>
      <w:r w:rsidRPr="00040457">
        <w:rPr>
          <w:rFonts w:cs="Tahoma"/>
          <w:sz w:val="28"/>
          <w:szCs w:val="28"/>
        </w:rPr>
        <w:t>Выделите синдромы</w:t>
      </w:r>
      <w:r>
        <w:rPr>
          <w:rFonts w:cs="Tahoma"/>
          <w:sz w:val="28"/>
          <w:szCs w:val="28"/>
        </w:rPr>
        <w:t xml:space="preserve"> болезни</w:t>
      </w:r>
      <w:r w:rsidRPr="00040457">
        <w:rPr>
          <w:rFonts w:cs="Tahoma"/>
          <w:sz w:val="28"/>
          <w:szCs w:val="28"/>
        </w:rPr>
        <w:t>.</w:t>
      </w:r>
    </w:p>
    <w:p w:rsidR="003D2AA5" w:rsidRDefault="003D2AA5" w:rsidP="003D2AA5">
      <w:pPr>
        <w:widowControl w:val="0"/>
        <w:autoSpaceDE w:val="0"/>
        <w:autoSpaceDN w:val="0"/>
        <w:adjustRightInd w:val="0"/>
        <w:ind w:left="1080" w:hanging="372"/>
        <w:jc w:val="both"/>
        <w:rPr>
          <w:rFonts w:cs="Tahoma"/>
          <w:sz w:val="28"/>
          <w:szCs w:val="28"/>
        </w:rPr>
      </w:pPr>
      <w:r>
        <w:rPr>
          <w:rFonts w:cs="Tahoma"/>
          <w:sz w:val="28"/>
          <w:szCs w:val="28"/>
        </w:rPr>
        <w:t xml:space="preserve">3. </w:t>
      </w:r>
      <w:r w:rsidRPr="00040457">
        <w:rPr>
          <w:rFonts w:cs="Tahoma"/>
          <w:sz w:val="28"/>
          <w:szCs w:val="28"/>
        </w:rPr>
        <w:t>Назовите критерии диагностики.</w:t>
      </w:r>
    </w:p>
    <w:p w:rsidR="003D2AA5" w:rsidRDefault="003D2AA5" w:rsidP="003D2AA5">
      <w:pPr>
        <w:widowControl w:val="0"/>
        <w:autoSpaceDE w:val="0"/>
        <w:autoSpaceDN w:val="0"/>
        <w:adjustRightInd w:val="0"/>
        <w:ind w:left="1080" w:hanging="372"/>
        <w:jc w:val="both"/>
        <w:rPr>
          <w:rFonts w:cs="Tahoma"/>
          <w:sz w:val="28"/>
          <w:szCs w:val="28"/>
        </w:rPr>
      </w:pPr>
      <w:r>
        <w:rPr>
          <w:rFonts w:cs="Tahoma"/>
          <w:sz w:val="28"/>
          <w:szCs w:val="28"/>
        </w:rPr>
        <w:t xml:space="preserve">4. Как изменится голосовое дрожание? </w:t>
      </w:r>
    </w:p>
    <w:p w:rsidR="003D2AA5" w:rsidRPr="00DA3895" w:rsidRDefault="003D2AA5" w:rsidP="003D2AA5">
      <w:pPr>
        <w:ind w:firstLine="708"/>
        <w:rPr>
          <w:sz w:val="28"/>
          <w:szCs w:val="28"/>
        </w:rPr>
      </w:pPr>
      <w:r w:rsidRPr="00DA3895">
        <w:rPr>
          <w:sz w:val="28"/>
          <w:szCs w:val="28"/>
        </w:rPr>
        <w:t>5. Какие факторы способствуют развитию заболевания?</w:t>
      </w:r>
    </w:p>
    <w:p w:rsidR="003D2AA5" w:rsidRPr="00040457" w:rsidRDefault="003D2AA5" w:rsidP="003D2AA5">
      <w:pPr>
        <w:jc w:val="both"/>
        <w:rPr>
          <w:sz w:val="28"/>
          <w:szCs w:val="28"/>
        </w:rPr>
      </w:pPr>
    </w:p>
    <w:p w:rsidR="003D2AA5" w:rsidRPr="00EC1B79" w:rsidRDefault="003D2AA5" w:rsidP="00082AD0">
      <w:pPr>
        <w:widowControl w:val="0"/>
        <w:autoSpaceDE w:val="0"/>
        <w:autoSpaceDN w:val="0"/>
        <w:adjustRightInd w:val="0"/>
        <w:jc w:val="both"/>
        <w:rPr>
          <w:sz w:val="28"/>
          <w:szCs w:val="28"/>
        </w:rPr>
      </w:pPr>
      <w:r>
        <w:rPr>
          <w:b/>
          <w:bCs/>
          <w:color w:val="000000"/>
          <w:spacing w:val="-5"/>
          <w:sz w:val="28"/>
          <w:szCs w:val="28"/>
        </w:rPr>
        <w:t>Задача №5.</w:t>
      </w:r>
    </w:p>
    <w:p w:rsidR="003D2AA5" w:rsidRDefault="003D2AA5" w:rsidP="00082AD0">
      <w:pPr>
        <w:jc w:val="both"/>
        <w:rPr>
          <w:sz w:val="28"/>
          <w:szCs w:val="28"/>
        </w:rPr>
      </w:pPr>
      <w:r>
        <w:rPr>
          <w:sz w:val="28"/>
          <w:szCs w:val="28"/>
        </w:rPr>
        <w:t xml:space="preserve">В отделение поступил больной 26 лет с жалобами на повышение температуры до 37, 8 </w:t>
      </w:r>
      <w:r w:rsidRPr="00A95AF7">
        <w:rPr>
          <w:sz w:val="28"/>
          <w:szCs w:val="28"/>
          <w:vertAlign w:val="superscript"/>
        </w:rPr>
        <w:t>0</w:t>
      </w:r>
      <w:r>
        <w:rPr>
          <w:sz w:val="28"/>
          <w:szCs w:val="28"/>
        </w:rPr>
        <w:t xml:space="preserve">С, </w:t>
      </w:r>
      <w:r w:rsidRPr="00E876FF">
        <w:rPr>
          <w:sz w:val="28"/>
          <w:szCs w:val="28"/>
        </w:rPr>
        <w:t xml:space="preserve">кашель с отделением гнойной </w:t>
      </w:r>
      <w:r>
        <w:rPr>
          <w:sz w:val="28"/>
          <w:szCs w:val="28"/>
        </w:rPr>
        <w:t xml:space="preserve">с неприятным запахом </w:t>
      </w:r>
      <w:r w:rsidRPr="00E876FF">
        <w:rPr>
          <w:sz w:val="28"/>
          <w:szCs w:val="28"/>
        </w:rPr>
        <w:t>мокроты</w:t>
      </w:r>
      <w:r>
        <w:rPr>
          <w:sz w:val="28"/>
          <w:szCs w:val="28"/>
        </w:rPr>
        <w:t xml:space="preserve"> до 250 мл в сутки</w:t>
      </w:r>
      <w:r w:rsidRPr="00E876FF">
        <w:rPr>
          <w:sz w:val="28"/>
          <w:szCs w:val="28"/>
        </w:rPr>
        <w:t xml:space="preserve">. Наиболее обильное отхаркивание мокроты отмечается </w:t>
      </w:r>
      <w:r>
        <w:rPr>
          <w:sz w:val="28"/>
          <w:szCs w:val="28"/>
        </w:rPr>
        <w:t>по утрам (иногда «полным ртом»),</w:t>
      </w:r>
      <w:r w:rsidRPr="00E876FF">
        <w:rPr>
          <w:sz w:val="28"/>
          <w:szCs w:val="28"/>
        </w:rPr>
        <w:t xml:space="preserve"> </w:t>
      </w:r>
      <w:r>
        <w:rPr>
          <w:sz w:val="28"/>
          <w:szCs w:val="28"/>
        </w:rPr>
        <w:t>одышку</w:t>
      </w:r>
      <w:r w:rsidRPr="00E876FF">
        <w:rPr>
          <w:sz w:val="28"/>
          <w:szCs w:val="28"/>
        </w:rPr>
        <w:t xml:space="preserve"> при физической нагрузке</w:t>
      </w:r>
      <w:r>
        <w:rPr>
          <w:sz w:val="28"/>
          <w:szCs w:val="28"/>
        </w:rPr>
        <w:t xml:space="preserve">. </w:t>
      </w:r>
      <w:r w:rsidRPr="00E876FF">
        <w:rPr>
          <w:sz w:val="28"/>
          <w:szCs w:val="28"/>
        </w:rPr>
        <w:t>общее недомогание, вялость, пониже</w:t>
      </w:r>
      <w:r>
        <w:rPr>
          <w:sz w:val="28"/>
          <w:szCs w:val="28"/>
        </w:rPr>
        <w:t xml:space="preserve">ние работоспособности. </w:t>
      </w:r>
    </w:p>
    <w:p w:rsidR="003D2AA5" w:rsidRDefault="003D2AA5" w:rsidP="00082AD0">
      <w:pPr>
        <w:jc w:val="both"/>
        <w:rPr>
          <w:sz w:val="28"/>
          <w:szCs w:val="28"/>
        </w:rPr>
      </w:pPr>
      <w:r>
        <w:rPr>
          <w:sz w:val="28"/>
          <w:szCs w:val="28"/>
        </w:rPr>
        <w:t>В анамнезе склонность к простудным заболеваниям, неоднократно переболел пневмонией. Объективно. Кожные покровы с цианотическим оттенком, пальцы по типу «барабанные палочки»)</w:t>
      </w:r>
      <w:r w:rsidRPr="00E876FF">
        <w:rPr>
          <w:sz w:val="28"/>
          <w:szCs w:val="28"/>
        </w:rPr>
        <w:t>.</w:t>
      </w:r>
      <w:r>
        <w:rPr>
          <w:sz w:val="28"/>
          <w:szCs w:val="28"/>
        </w:rPr>
        <w:t xml:space="preserve"> </w:t>
      </w:r>
      <w:r w:rsidRPr="00E876FF">
        <w:rPr>
          <w:sz w:val="28"/>
          <w:szCs w:val="28"/>
        </w:rPr>
        <w:t xml:space="preserve">При физикальном исследовании </w:t>
      </w:r>
      <w:r>
        <w:rPr>
          <w:sz w:val="28"/>
          <w:szCs w:val="28"/>
        </w:rPr>
        <w:t>отмечае</w:t>
      </w:r>
      <w:r w:rsidRPr="00E876FF">
        <w:rPr>
          <w:sz w:val="28"/>
          <w:szCs w:val="28"/>
        </w:rPr>
        <w:t>тся небольшое перкуторное притупление и огр</w:t>
      </w:r>
      <w:r>
        <w:rPr>
          <w:sz w:val="28"/>
          <w:szCs w:val="28"/>
        </w:rPr>
        <w:t>аничение подвижности диафрагмы над средней и нижней долей правого легкого</w:t>
      </w:r>
      <w:r w:rsidRPr="00E876FF">
        <w:rPr>
          <w:sz w:val="28"/>
          <w:szCs w:val="28"/>
        </w:rPr>
        <w:t xml:space="preserve">. Аускультативно здесь же определяются крупно- и среднепузырчатые хрипы, уменьшающиеся или исчезающие после откашливания, а также жесткое дыхание. </w:t>
      </w:r>
      <w:r>
        <w:rPr>
          <w:sz w:val="28"/>
          <w:szCs w:val="28"/>
        </w:rPr>
        <w:t>На обзорной рентгенограмме определяется</w:t>
      </w:r>
      <w:r w:rsidRPr="00E876FF">
        <w:rPr>
          <w:sz w:val="28"/>
          <w:szCs w:val="28"/>
        </w:rPr>
        <w:t xml:space="preserve"> </w:t>
      </w:r>
      <w:r>
        <w:rPr>
          <w:sz w:val="28"/>
          <w:szCs w:val="28"/>
        </w:rPr>
        <w:t>ячеистость</w:t>
      </w:r>
      <w:r w:rsidRPr="00E876FF">
        <w:rPr>
          <w:sz w:val="28"/>
          <w:szCs w:val="28"/>
        </w:rPr>
        <w:t xml:space="preserve"> на фоне усиленного легочного рисунка</w:t>
      </w:r>
      <w:r>
        <w:rPr>
          <w:sz w:val="28"/>
          <w:szCs w:val="28"/>
        </w:rPr>
        <w:t>.</w:t>
      </w:r>
    </w:p>
    <w:p w:rsidR="003D2AA5" w:rsidRDefault="003D2AA5" w:rsidP="00082AD0">
      <w:pPr>
        <w:jc w:val="both"/>
        <w:rPr>
          <w:sz w:val="28"/>
          <w:szCs w:val="28"/>
        </w:rPr>
      </w:pPr>
      <w:r>
        <w:rPr>
          <w:sz w:val="28"/>
          <w:szCs w:val="28"/>
        </w:rPr>
        <w:t xml:space="preserve">     1. Ваш диагноз?</w:t>
      </w:r>
    </w:p>
    <w:p w:rsidR="003D2AA5" w:rsidRDefault="003D2AA5" w:rsidP="00082AD0">
      <w:pPr>
        <w:jc w:val="both"/>
        <w:rPr>
          <w:sz w:val="28"/>
          <w:szCs w:val="28"/>
        </w:rPr>
      </w:pPr>
      <w:r>
        <w:rPr>
          <w:sz w:val="28"/>
          <w:szCs w:val="28"/>
        </w:rPr>
        <w:t xml:space="preserve">     2. Дайте определение данному заболеванию.</w:t>
      </w:r>
    </w:p>
    <w:p w:rsidR="003D2AA5" w:rsidRDefault="003D2AA5" w:rsidP="00082AD0">
      <w:pPr>
        <w:jc w:val="both"/>
        <w:rPr>
          <w:sz w:val="28"/>
          <w:szCs w:val="28"/>
        </w:rPr>
      </w:pPr>
      <w:r>
        <w:rPr>
          <w:sz w:val="28"/>
          <w:szCs w:val="28"/>
        </w:rPr>
        <w:t xml:space="preserve">     3. Какой метод обследования является в диагностике данного  </w:t>
      </w:r>
    </w:p>
    <w:p w:rsidR="003D2AA5" w:rsidRDefault="003D2AA5" w:rsidP="00082AD0">
      <w:pPr>
        <w:jc w:val="both"/>
        <w:rPr>
          <w:sz w:val="28"/>
          <w:szCs w:val="28"/>
        </w:rPr>
      </w:pPr>
      <w:r>
        <w:rPr>
          <w:sz w:val="28"/>
          <w:szCs w:val="28"/>
        </w:rPr>
        <w:t xml:space="preserve">         заболевания?</w:t>
      </w:r>
    </w:p>
    <w:p w:rsidR="003D2AA5" w:rsidRDefault="003D2AA5" w:rsidP="00082AD0">
      <w:pPr>
        <w:jc w:val="both"/>
        <w:rPr>
          <w:sz w:val="28"/>
          <w:szCs w:val="28"/>
        </w:rPr>
      </w:pPr>
      <w:r>
        <w:rPr>
          <w:sz w:val="28"/>
          <w:szCs w:val="28"/>
        </w:rPr>
        <w:t xml:space="preserve">     4. Возможные отдаленные осложнения данного заболевания.</w:t>
      </w:r>
    </w:p>
    <w:p w:rsidR="003D2AA5" w:rsidRDefault="003D2AA5" w:rsidP="00082AD0">
      <w:pPr>
        <w:jc w:val="both"/>
        <w:rPr>
          <w:sz w:val="28"/>
          <w:szCs w:val="28"/>
        </w:rPr>
      </w:pPr>
      <w:r>
        <w:rPr>
          <w:sz w:val="28"/>
          <w:szCs w:val="28"/>
        </w:rPr>
        <w:t xml:space="preserve">     5. В чем заключается профилактика данного заболевания?</w:t>
      </w:r>
    </w:p>
    <w:p w:rsidR="003D2AA5" w:rsidRDefault="003D2AA5" w:rsidP="00082AD0">
      <w:pPr>
        <w:jc w:val="both"/>
        <w:rPr>
          <w:sz w:val="28"/>
          <w:szCs w:val="28"/>
        </w:rPr>
      </w:pPr>
    </w:p>
    <w:p w:rsidR="003D2AA5" w:rsidRPr="00EC1B79" w:rsidRDefault="003D2AA5" w:rsidP="00082AD0">
      <w:pPr>
        <w:widowControl w:val="0"/>
        <w:autoSpaceDE w:val="0"/>
        <w:autoSpaceDN w:val="0"/>
        <w:adjustRightInd w:val="0"/>
        <w:jc w:val="both"/>
        <w:rPr>
          <w:sz w:val="28"/>
          <w:szCs w:val="28"/>
        </w:rPr>
      </w:pPr>
      <w:r>
        <w:rPr>
          <w:b/>
          <w:bCs/>
          <w:color w:val="000000"/>
          <w:spacing w:val="-5"/>
          <w:sz w:val="28"/>
          <w:szCs w:val="28"/>
        </w:rPr>
        <w:t>Задача №6.</w:t>
      </w:r>
    </w:p>
    <w:p w:rsidR="003D2AA5" w:rsidRDefault="003D2AA5" w:rsidP="00082AD0">
      <w:pPr>
        <w:ind w:firstLine="708"/>
        <w:jc w:val="both"/>
        <w:rPr>
          <w:sz w:val="28"/>
          <w:szCs w:val="28"/>
        </w:rPr>
      </w:pPr>
      <w:r>
        <w:rPr>
          <w:sz w:val="28"/>
          <w:szCs w:val="28"/>
        </w:rPr>
        <w:t xml:space="preserve">При поступлении больной предъявляет жалобы на одышку при незначительной физической нагрузке, кашель сухой и с небольшим количеством слизисто-гнойной мокроты в течение суток. Больным себя считает в течение 10 лет, когда после переохлаждения впервые появился сухой приступообразный кашель, повышение температуры тела до </w:t>
      </w:r>
      <w:r>
        <w:rPr>
          <w:sz w:val="28"/>
          <w:szCs w:val="28"/>
        </w:rPr>
        <w:lastRenderedPageBreak/>
        <w:t>субфебрильных цифр. Не лечился. С этого времени практически ежегодно во время перемены погоды отмечает кашель, сухой или с мокротой, причем количество мокроты различно (от 1 столовой ложки до половины стакана гнойного характера, преимущественно по утрам), субфебрильную температуру, недомогание, потливость. Лечился амбулаторно. После лечения кашель проходил, чувствовал себя здоровым. В течение последнего года после переохлаждения снова появился кашель, недомогание, одышка, последняя прогрессивно нарастала. Работает бухгалтером. Состояние средней тяжести. Выражена одышка в покое - число дыханий 32 в 1 минуту, диффузный цианоз, пальцы в виде барабанных палочек, ногти в виде часовых стекол. Грудная клетка значительно расширена в передне-заднем направлении, бочкообразная, в акте дыхания участвуют вспомогательные мышцы. Перкуторно над легкими в верхних отделах коробочный оттенок легочного звука, в нижних отделах с обеих сторон некоторое укорочение его. Дыхание везикулярное, жесткое в верхних отделах, здесь же сухие жужжащие хрипы, в нижних отделах на фоне ослабленного везикулярного дыхания масса влажных трескучих хрипов. Утреннее количество мокроты обильное, мокрота слизисто-гнойная, неприятного запаха, при стоянии определяется 3 слоя. Микроскопически обнаружены "пробки Дитриха". При микроскопии определяются лейкоциты, большей частью разрушенные, гематоидин, кристаллы жирных кислот, обильная банальная флора.</w:t>
      </w:r>
    </w:p>
    <w:p w:rsidR="003D2AA5" w:rsidRDefault="003D2AA5" w:rsidP="003D2AA5">
      <w:pPr>
        <w:ind w:firstLine="708"/>
        <w:rPr>
          <w:sz w:val="28"/>
          <w:szCs w:val="28"/>
        </w:rPr>
      </w:pPr>
      <w:r>
        <w:rPr>
          <w:sz w:val="28"/>
          <w:szCs w:val="28"/>
        </w:rPr>
        <w:t xml:space="preserve">1. Поставьте диагноз. </w:t>
      </w:r>
    </w:p>
    <w:p w:rsidR="003D2AA5" w:rsidRDefault="003D2AA5" w:rsidP="003D2AA5">
      <w:pPr>
        <w:ind w:firstLine="708"/>
        <w:rPr>
          <w:sz w:val="28"/>
          <w:szCs w:val="28"/>
        </w:rPr>
      </w:pPr>
      <w:r>
        <w:rPr>
          <w:sz w:val="28"/>
          <w:szCs w:val="28"/>
        </w:rPr>
        <w:t xml:space="preserve">2. Проведите дополнительные методы обследования. </w:t>
      </w:r>
    </w:p>
    <w:p w:rsidR="003D2AA5" w:rsidRDefault="003D2AA5" w:rsidP="003D2AA5">
      <w:pPr>
        <w:ind w:firstLine="708"/>
        <w:rPr>
          <w:sz w:val="28"/>
          <w:szCs w:val="28"/>
        </w:rPr>
      </w:pPr>
      <w:r>
        <w:rPr>
          <w:sz w:val="28"/>
          <w:szCs w:val="28"/>
        </w:rPr>
        <w:t>3. Принципы лечения.</w:t>
      </w:r>
    </w:p>
    <w:p w:rsidR="003D2AA5" w:rsidRDefault="003D2AA5" w:rsidP="003D2AA5">
      <w:pPr>
        <w:ind w:firstLine="708"/>
        <w:jc w:val="both"/>
        <w:rPr>
          <w:sz w:val="28"/>
          <w:szCs w:val="28"/>
        </w:rPr>
      </w:pPr>
      <w:r>
        <w:rPr>
          <w:sz w:val="28"/>
          <w:szCs w:val="28"/>
        </w:rPr>
        <w:t>4. Что характерно для центрального цианоза?</w:t>
      </w:r>
    </w:p>
    <w:p w:rsidR="003D2AA5" w:rsidRDefault="003D2AA5" w:rsidP="003D2AA5">
      <w:pPr>
        <w:ind w:firstLine="708"/>
        <w:rPr>
          <w:sz w:val="28"/>
          <w:szCs w:val="28"/>
        </w:rPr>
      </w:pPr>
      <w:r>
        <w:rPr>
          <w:sz w:val="28"/>
          <w:szCs w:val="28"/>
        </w:rPr>
        <w:t>5. Дальнейшая тактика ведения больного?</w:t>
      </w:r>
    </w:p>
    <w:p w:rsidR="003D2AA5" w:rsidRDefault="003D2AA5" w:rsidP="003D2AA5">
      <w:pPr>
        <w:rPr>
          <w:b/>
          <w:bCs/>
          <w:sz w:val="28"/>
          <w:szCs w:val="28"/>
        </w:rPr>
      </w:pPr>
    </w:p>
    <w:p w:rsidR="003D2AA5" w:rsidRPr="00EC1B79" w:rsidRDefault="003D2AA5" w:rsidP="003D2AA5">
      <w:pPr>
        <w:rPr>
          <w:b/>
          <w:bCs/>
          <w:sz w:val="28"/>
          <w:szCs w:val="28"/>
        </w:rPr>
      </w:pPr>
      <w:r>
        <w:rPr>
          <w:b/>
          <w:bCs/>
          <w:sz w:val="28"/>
          <w:szCs w:val="28"/>
        </w:rPr>
        <w:t>Задача № 7.</w:t>
      </w:r>
    </w:p>
    <w:p w:rsidR="003D2AA5" w:rsidRPr="00040457" w:rsidRDefault="003D2AA5" w:rsidP="003D2AA5">
      <w:pPr>
        <w:widowControl w:val="0"/>
        <w:autoSpaceDE w:val="0"/>
        <w:autoSpaceDN w:val="0"/>
        <w:adjustRightInd w:val="0"/>
        <w:ind w:firstLine="710"/>
        <w:jc w:val="both"/>
        <w:rPr>
          <w:rFonts w:cs="Tahoma"/>
          <w:sz w:val="28"/>
          <w:szCs w:val="28"/>
        </w:rPr>
      </w:pPr>
      <w:r>
        <w:rPr>
          <w:rFonts w:cs="Tahoma"/>
          <w:sz w:val="28"/>
          <w:szCs w:val="28"/>
        </w:rPr>
        <w:t>Больной 4</w:t>
      </w:r>
      <w:r w:rsidRPr="00040457">
        <w:rPr>
          <w:rFonts w:cs="Tahoma"/>
          <w:sz w:val="28"/>
          <w:szCs w:val="28"/>
        </w:rPr>
        <w:t xml:space="preserve">2 лет поступил в отделение с жалобами на слабость, влажный кашель, одышку. Заболел 7 дней назад, когда появились катаральные явления в носоглотке, сухой, затем влажный кашель, повысилась температура до 38,50С. Участковый врач поставил диагноз ОРВИ, назначил лечение амбулаторно: супрастин, мукалтин, амоксиклав. Однако состояние  ухудшилось: лихорадка гектического характера, усилились слабость, вялость, появилась одышка. </w:t>
      </w:r>
      <w:r>
        <w:rPr>
          <w:rFonts w:cs="Tahoma"/>
          <w:sz w:val="28"/>
          <w:szCs w:val="28"/>
        </w:rPr>
        <w:t>Из анамнез</w:t>
      </w:r>
      <w:r w:rsidRPr="00FE1F28">
        <w:rPr>
          <w:rFonts w:cs="Tahoma"/>
          <w:sz w:val="28"/>
          <w:szCs w:val="28"/>
        </w:rPr>
        <w:t>а:</w:t>
      </w:r>
      <w:r w:rsidRPr="00040457">
        <w:rPr>
          <w:rFonts w:cs="Tahoma"/>
          <w:sz w:val="28"/>
          <w:szCs w:val="28"/>
        </w:rPr>
        <w:t xml:space="preserve"> месяц назад лечился по поводу фурункулеза.</w:t>
      </w:r>
      <w:r>
        <w:rPr>
          <w:rFonts w:cs="Tahoma"/>
          <w:sz w:val="28"/>
          <w:szCs w:val="28"/>
        </w:rPr>
        <w:t xml:space="preserve"> Объективн</w:t>
      </w:r>
      <w:r w:rsidRPr="00C44D79">
        <w:rPr>
          <w:rFonts w:cs="Tahoma"/>
          <w:sz w:val="28"/>
          <w:szCs w:val="28"/>
        </w:rPr>
        <w:t>о</w:t>
      </w:r>
      <w:r w:rsidRPr="00040457">
        <w:rPr>
          <w:rFonts w:cs="Tahoma"/>
          <w:i/>
          <w:iCs/>
          <w:sz w:val="28"/>
          <w:szCs w:val="28"/>
        </w:rPr>
        <w:t>:</w:t>
      </w:r>
      <w:r w:rsidRPr="00040457">
        <w:rPr>
          <w:rFonts w:cs="Tahoma"/>
          <w:sz w:val="28"/>
          <w:szCs w:val="28"/>
        </w:rPr>
        <w:t xml:space="preserve"> состояние тяжелое, вялый, бледный, выраженный цианоз носогубного треугольника, одышка 34 в 1 мин, температура 39,4С. Участие вспомогательной мускулатуры в акте дыхания. Перкуторно - резкое притупление перкуторного звука справа под углом лопатки. Аускультативно - справа в нижних отделах резко ослабленное дыхание, множество влажных мелкопузырчатых хрипов. Тоны сердца приглушены, ЧСС=120 в 1 мин, ритм правильный. Живот мягкий безболезненный. Печень выступает на </w:t>
      </w:r>
      <w:smartTag w:uri="urn:schemas-microsoft-com:office:smarttags" w:element="metricconverter">
        <w:smartTagPr>
          <w:attr w:name="ProductID" w:val="3 см"/>
        </w:smartTagPr>
        <w:r w:rsidRPr="00040457">
          <w:rPr>
            <w:rFonts w:cs="Tahoma"/>
            <w:sz w:val="28"/>
            <w:szCs w:val="28"/>
          </w:rPr>
          <w:t>3 см</w:t>
        </w:r>
      </w:smartTag>
      <w:r w:rsidRPr="00040457">
        <w:rPr>
          <w:rFonts w:cs="Tahoma"/>
          <w:sz w:val="28"/>
          <w:szCs w:val="28"/>
        </w:rPr>
        <w:t xml:space="preserve"> из-под реберной дуги. </w:t>
      </w:r>
    </w:p>
    <w:p w:rsidR="003D2AA5" w:rsidRPr="00040457" w:rsidRDefault="003D2AA5" w:rsidP="003D2AA5">
      <w:pPr>
        <w:widowControl w:val="0"/>
        <w:autoSpaceDE w:val="0"/>
        <w:autoSpaceDN w:val="0"/>
        <w:adjustRightInd w:val="0"/>
        <w:ind w:firstLine="710"/>
        <w:jc w:val="both"/>
        <w:rPr>
          <w:rFonts w:cs="Tahoma"/>
          <w:sz w:val="28"/>
          <w:szCs w:val="28"/>
        </w:rPr>
      </w:pPr>
      <w:r>
        <w:rPr>
          <w:rFonts w:cs="Tahoma"/>
          <w:sz w:val="28"/>
          <w:szCs w:val="28"/>
        </w:rPr>
        <w:t>Рентгенограмма легки</w:t>
      </w:r>
      <w:r w:rsidRPr="00C44D79">
        <w:rPr>
          <w:rFonts w:cs="Tahoma"/>
          <w:sz w:val="28"/>
          <w:szCs w:val="28"/>
        </w:rPr>
        <w:t>х: легочный</w:t>
      </w:r>
      <w:r w:rsidRPr="00040457">
        <w:rPr>
          <w:rFonts w:cs="Tahoma"/>
          <w:sz w:val="28"/>
          <w:szCs w:val="28"/>
        </w:rPr>
        <w:t xml:space="preserve"> рисунок усилен, справа в нижней доле округлой формы интенсивное ограниченное гомогенное затемнение.</w:t>
      </w:r>
    </w:p>
    <w:p w:rsidR="003D2AA5" w:rsidRPr="00040457" w:rsidRDefault="003D2AA5" w:rsidP="003D2AA5">
      <w:pPr>
        <w:widowControl w:val="0"/>
        <w:autoSpaceDE w:val="0"/>
        <w:autoSpaceDN w:val="0"/>
        <w:adjustRightInd w:val="0"/>
        <w:ind w:left="620" w:hanging="360"/>
        <w:jc w:val="both"/>
        <w:rPr>
          <w:rFonts w:cs="Tahoma"/>
          <w:sz w:val="28"/>
          <w:szCs w:val="28"/>
        </w:rPr>
      </w:pPr>
      <w:r w:rsidRPr="00040457">
        <w:rPr>
          <w:rFonts w:cs="Tahoma"/>
          <w:sz w:val="28"/>
          <w:szCs w:val="28"/>
        </w:rPr>
        <w:lastRenderedPageBreak/>
        <w:t>1.</w:t>
      </w:r>
      <w:r w:rsidRPr="00040457">
        <w:rPr>
          <w:rFonts w:cs="Tahoma"/>
          <w:sz w:val="28"/>
          <w:szCs w:val="28"/>
        </w:rPr>
        <w:tab/>
        <w:t>Поставьте клинический диагноз.</w:t>
      </w:r>
    </w:p>
    <w:p w:rsidR="003D2AA5" w:rsidRPr="00040457" w:rsidRDefault="003D2AA5" w:rsidP="003D2AA5">
      <w:pPr>
        <w:widowControl w:val="0"/>
        <w:autoSpaceDE w:val="0"/>
        <w:autoSpaceDN w:val="0"/>
        <w:adjustRightInd w:val="0"/>
        <w:ind w:left="620" w:hanging="360"/>
        <w:jc w:val="both"/>
        <w:rPr>
          <w:rFonts w:cs="Tahoma"/>
          <w:sz w:val="28"/>
          <w:szCs w:val="28"/>
        </w:rPr>
      </w:pPr>
      <w:r w:rsidRPr="00040457">
        <w:rPr>
          <w:rFonts w:cs="Tahoma"/>
          <w:sz w:val="28"/>
          <w:szCs w:val="28"/>
        </w:rPr>
        <w:t>2.</w:t>
      </w:r>
      <w:r w:rsidRPr="00040457">
        <w:rPr>
          <w:rFonts w:cs="Tahoma"/>
          <w:sz w:val="28"/>
          <w:szCs w:val="28"/>
        </w:rPr>
        <w:tab/>
        <w:t>Проведите посиндромное обоснование диагноза.</w:t>
      </w:r>
    </w:p>
    <w:p w:rsidR="003D2AA5" w:rsidRPr="00040457" w:rsidRDefault="003D2AA5" w:rsidP="003D2AA5">
      <w:pPr>
        <w:widowControl w:val="0"/>
        <w:autoSpaceDE w:val="0"/>
        <w:autoSpaceDN w:val="0"/>
        <w:adjustRightInd w:val="0"/>
        <w:ind w:left="620" w:hanging="360"/>
        <w:jc w:val="both"/>
        <w:rPr>
          <w:rFonts w:cs="Tahoma"/>
          <w:sz w:val="28"/>
          <w:szCs w:val="28"/>
        </w:rPr>
      </w:pPr>
      <w:r w:rsidRPr="00040457">
        <w:rPr>
          <w:rFonts w:cs="Tahoma"/>
          <w:sz w:val="28"/>
          <w:szCs w:val="28"/>
        </w:rPr>
        <w:t>3.</w:t>
      </w:r>
      <w:r w:rsidRPr="00040457">
        <w:rPr>
          <w:rFonts w:cs="Tahoma"/>
          <w:sz w:val="28"/>
          <w:szCs w:val="28"/>
        </w:rPr>
        <w:tab/>
        <w:t>Какова предположительная этиология заболевания.</w:t>
      </w:r>
    </w:p>
    <w:p w:rsidR="003D2AA5" w:rsidRPr="00040457" w:rsidRDefault="003D2AA5" w:rsidP="003D2AA5">
      <w:pPr>
        <w:widowControl w:val="0"/>
        <w:autoSpaceDE w:val="0"/>
        <w:autoSpaceDN w:val="0"/>
        <w:adjustRightInd w:val="0"/>
        <w:ind w:left="620" w:hanging="360"/>
        <w:jc w:val="both"/>
        <w:rPr>
          <w:rFonts w:cs="Tahoma"/>
          <w:sz w:val="28"/>
          <w:szCs w:val="28"/>
        </w:rPr>
      </w:pPr>
      <w:r w:rsidRPr="00040457">
        <w:rPr>
          <w:rFonts w:cs="Tahoma"/>
          <w:sz w:val="28"/>
          <w:szCs w:val="28"/>
        </w:rPr>
        <w:t>4.</w:t>
      </w:r>
      <w:r w:rsidRPr="00040457">
        <w:rPr>
          <w:rFonts w:cs="Tahoma"/>
          <w:sz w:val="28"/>
          <w:szCs w:val="28"/>
        </w:rPr>
        <w:tab/>
        <w:t>План обследования.</w:t>
      </w:r>
    </w:p>
    <w:p w:rsidR="003D2AA5" w:rsidRPr="00040457" w:rsidRDefault="003D2AA5" w:rsidP="003D2AA5">
      <w:pPr>
        <w:widowControl w:val="0"/>
        <w:autoSpaceDE w:val="0"/>
        <w:autoSpaceDN w:val="0"/>
        <w:adjustRightInd w:val="0"/>
        <w:ind w:left="620" w:hanging="360"/>
        <w:jc w:val="both"/>
        <w:rPr>
          <w:rFonts w:cs="Tahoma"/>
          <w:sz w:val="28"/>
          <w:szCs w:val="28"/>
        </w:rPr>
      </w:pPr>
      <w:r w:rsidRPr="00040457">
        <w:rPr>
          <w:rFonts w:cs="Tahoma"/>
          <w:sz w:val="28"/>
          <w:szCs w:val="28"/>
        </w:rPr>
        <w:t>5.</w:t>
      </w:r>
      <w:r w:rsidRPr="00040457">
        <w:rPr>
          <w:rFonts w:cs="Tahoma"/>
          <w:sz w:val="28"/>
          <w:szCs w:val="28"/>
        </w:rPr>
        <w:tab/>
        <w:t>План лечения.</w:t>
      </w:r>
    </w:p>
    <w:p w:rsidR="00082AD0" w:rsidRDefault="00082AD0" w:rsidP="003D2AA5">
      <w:pPr>
        <w:widowControl w:val="0"/>
        <w:autoSpaceDE w:val="0"/>
        <w:autoSpaceDN w:val="0"/>
        <w:adjustRightInd w:val="0"/>
        <w:rPr>
          <w:b/>
          <w:bCs/>
          <w:color w:val="000000"/>
          <w:spacing w:val="-5"/>
          <w:sz w:val="28"/>
          <w:szCs w:val="28"/>
        </w:rPr>
      </w:pPr>
    </w:p>
    <w:p w:rsidR="003D2AA5" w:rsidRPr="00EC1B79" w:rsidRDefault="003D2AA5" w:rsidP="00082AD0">
      <w:pPr>
        <w:widowControl w:val="0"/>
        <w:autoSpaceDE w:val="0"/>
        <w:autoSpaceDN w:val="0"/>
        <w:adjustRightInd w:val="0"/>
        <w:jc w:val="both"/>
        <w:rPr>
          <w:sz w:val="28"/>
          <w:szCs w:val="28"/>
        </w:rPr>
      </w:pPr>
      <w:r>
        <w:rPr>
          <w:b/>
          <w:bCs/>
          <w:color w:val="000000"/>
          <w:spacing w:val="-5"/>
          <w:sz w:val="28"/>
          <w:szCs w:val="28"/>
        </w:rPr>
        <w:t>Задача №8.</w:t>
      </w:r>
    </w:p>
    <w:p w:rsidR="003D2AA5" w:rsidRPr="009879D0" w:rsidRDefault="003D2AA5" w:rsidP="00082AD0">
      <w:pPr>
        <w:widowControl w:val="0"/>
        <w:autoSpaceDE w:val="0"/>
        <w:autoSpaceDN w:val="0"/>
        <w:adjustRightInd w:val="0"/>
        <w:jc w:val="both"/>
        <w:rPr>
          <w:rFonts w:cs="Times New Roman CYR"/>
          <w:color w:val="000000"/>
          <w:sz w:val="28"/>
          <w:szCs w:val="28"/>
        </w:rPr>
      </w:pPr>
      <w:r w:rsidRPr="009879D0">
        <w:rPr>
          <w:rFonts w:cs="Tahoma"/>
          <w:sz w:val="28"/>
          <w:szCs w:val="28"/>
        </w:rPr>
        <w:t>При обследовании у</w:t>
      </w:r>
      <w:r w:rsidRPr="009879D0">
        <w:rPr>
          <w:rFonts w:cs="Times New Roman CYR"/>
          <w:color w:val="000000"/>
          <w:sz w:val="28"/>
          <w:szCs w:val="28"/>
        </w:rPr>
        <w:t xml:space="preserve"> больного</w:t>
      </w:r>
      <w:r>
        <w:rPr>
          <w:rFonts w:cs="Times New Roman CYR"/>
          <w:color w:val="000000"/>
          <w:sz w:val="28"/>
          <w:szCs w:val="28"/>
        </w:rPr>
        <w:t xml:space="preserve"> </w:t>
      </w:r>
      <w:r w:rsidRPr="009879D0">
        <w:rPr>
          <w:rFonts w:cs="Times New Roman CYR"/>
          <w:color w:val="000000"/>
          <w:sz w:val="28"/>
          <w:szCs w:val="28"/>
        </w:rPr>
        <w:t xml:space="preserve">выявлено: грудная клетка нормальной формы, смещения средостения нет, тупой звук при перкуссии, звонкие влажные хрипы и отчетливая крепитация. </w:t>
      </w:r>
    </w:p>
    <w:p w:rsidR="003D2AA5" w:rsidRPr="009879D0" w:rsidRDefault="003D2AA5" w:rsidP="00082AD0">
      <w:pPr>
        <w:widowControl w:val="0"/>
        <w:autoSpaceDE w:val="0"/>
        <w:autoSpaceDN w:val="0"/>
        <w:adjustRightInd w:val="0"/>
        <w:ind w:firstLine="708"/>
        <w:jc w:val="both"/>
        <w:rPr>
          <w:rFonts w:cs="Times New Roman CYR"/>
          <w:color w:val="000000"/>
          <w:sz w:val="28"/>
          <w:szCs w:val="28"/>
        </w:rPr>
      </w:pPr>
      <w:r w:rsidRPr="009879D0">
        <w:rPr>
          <w:rFonts w:cs="Times New Roman CYR"/>
          <w:color w:val="000000"/>
          <w:sz w:val="28"/>
          <w:szCs w:val="28"/>
        </w:rPr>
        <w:t>1. Ваш диагноз?</w:t>
      </w:r>
    </w:p>
    <w:p w:rsidR="003D2AA5" w:rsidRDefault="003D2AA5" w:rsidP="00082AD0">
      <w:pPr>
        <w:widowControl w:val="0"/>
        <w:autoSpaceDE w:val="0"/>
        <w:autoSpaceDN w:val="0"/>
        <w:adjustRightInd w:val="0"/>
        <w:ind w:firstLine="708"/>
        <w:jc w:val="both"/>
        <w:rPr>
          <w:color w:val="000000"/>
          <w:sz w:val="28"/>
          <w:szCs w:val="28"/>
        </w:rPr>
      </w:pPr>
      <w:r w:rsidRPr="009879D0">
        <w:rPr>
          <w:rFonts w:cs="Times New Roman CYR"/>
          <w:color w:val="000000"/>
          <w:sz w:val="28"/>
          <w:szCs w:val="28"/>
        </w:rPr>
        <w:t xml:space="preserve">2. </w:t>
      </w:r>
      <w:r w:rsidRPr="009879D0">
        <w:rPr>
          <w:color w:val="000000"/>
          <w:sz w:val="28"/>
          <w:szCs w:val="28"/>
        </w:rPr>
        <w:t>Что включает понятие синдром инфильтрации легочной ткани</w:t>
      </w:r>
    </w:p>
    <w:p w:rsidR="003D2AA5" w:rsidRPr="009879D0" w:rsidRDefault="003D2AA5" w:rsidP="00082AD0">
      <w:pPr>
        <w:widowControl w:val="0"/>
        <w:autoSpaceDE w:val="0"/>
        <w:autoSpaceDN w:val="0"/>
        <w:adjustRightInd w:val="0"/>
        <w:ind w:firstLine="708"/>
        <w:jc w:val="both"/>
        <w:rPr>
          <w:vanish/>
          <w:color w:val="000000"/>
          <w:sz w:val="28"/>
          <w:szCs w:val="28"/>
        </w:rPr>
      </w:pPr>
      <w:r w:rsidRPr="009879D0">
        <w:rPr>
          <w:vanish/>
          <w:sz w:val="28"/>
          <w:szCs w:val="28"/>
        </w:rPr>
        <w:t>?</w:t>
      </w:r>
    </w:p>
    <w:p w:rsidR="003D2AA5" w:rsidRPr="009879D0" w:rsidRDefault="003D2AA5" w:rsidP="00082AD0">
      <w:pPr>
        <w:widowControl w:val="0"/>
        <w:autoSpaceDE w:val="0"/>
        <w:autoSpaceDN w:val="0"/>
        <w:adjustRightInd w:val="0"/>
        <w:ind w:firstLine="708"/>
        <w:jc w:val="both"/>
        <w:rPr>
          <w:rFonts w:cs="Times New Roman CYR"/>
          <w:color w:val="000000"/>
          <w:sz w:val="28"/>
          <w:szCs w:val="28"/>
        </w:rPr>
      </w:pPr>
      <w:r w:rsidRPr="009879D0">
        <w:rPr>
          <w:rFonts w:cs="Times New Roman CYR"/>
          <w:color w:val="000000"/>
          <w:sz w:val="28"/>
          <w:szCs w:val="28"/>
        </w:rPr>
        <w:t xml:space="preserve">3. Что </w:t>
      </w:r>
      <w:r>
        <w:rPr>
          <w:rFonts w:cs="Times New Roman CYR"/>
          <w:color w:val="000000"/>
          <w:sz w:val="28"/>
          <w:szCs w:val="28"/>
        </w:rPr>
        <w:t>чаще вызывает данное заболевание</w:t>
      </w:r>
      <w:r w:rsidRPr="009879D0">
        <w:rPr>
          <w:rFonts w:cs="Times New Roman CYR"/>
          <w:color w:val="000000"/>
          <w:sz w:val="28"/>
          <w:szCs w:val="28"/>
        </w:rPr>
        <w:t>?</w:t>
      </w:r>
    </w:p>
    <w:p w:rsidR="003D2AA5" w:rsidRPr="009879D0" w:rsidRDefault="003D2AA5" w:rsidP="00082AD0">
      <w:pPr>
        <w:widowControl w:val="0"/>
        <w:autoSpaceDE w:val="0"/>
        <w:autoSpaceDN w:val="0"/>
        <w:adjustRightInd w:val="0"/>
        <w:ind w:firstLine="708"/>
        <w:jc w:val="both"/>
        <w:rPr>
          <w:rFonts w:cs="Times New Roman CYR"/>
          <w:color w:val="000000"/>
          <w:sz w:val="28"/>
          <w:szCs w:val="28"/>
        </w:rPr>
      </w:pPr>
      <w:r>
        <w:rPr>
          <w:rFonts w:cs="Times New Roman CYR"/>
          <w:color w:val="000000"/>
          <w:sz w:val="28"/>
          <w:szCs w:val="28"/>
        </w:rPr>
        <w:t xml:space="preserve">4. </w:t>
      </w:r>
      <w:r w:rsidRPr="00040457">
        <w:rPr>
          <w:rFonts w:cs="Tahoma"/>
          <w:sz w:val="28"/>
          <w:szCs w:val="28"/>
        </w:rPr>
        <w:t>План обследования.</w:t>
      </w:r>
    </w:p>
    <w:p w:rsidR="003D2AA5" w:rsidRDefault="003D2AA5" w:rsidP="00082AD0">
      <w:pPr>
        <w:widowControl w:val="0"/>
        <w:autoSpaceDE w:val="0"/>
        <w:autoSpaceDN w:val="0"/>
        <w:adjustRightInd w:val="0"/>
        <w:ind w:firstLine="708"/>
        <w:jc w:val="both"/>
        <w:rPr>
          <w:rFonts w:cs="Tahoma"/>
          <w:sz w:val="28"/>
          <w:szCs w:val="28"/>
        </w:rPr>
      </w:pPr>
      <w:r>
        <w:rPr>
          <w:rFonts w:cs="Tahoma"/>
          <w:sz w:val="28"/>
          <w:szCs w:val="28"/>
        </w:rPr>
        <w:t>5. Что такое крепитация?</w:t>
      </w:r>
    </w:p>
    <w:p w:rsidR="003D2AA5" w:rsidRDefault="003D2AA5" w:rsidP="00082AD0">
      <w:pPr>
        <w:widowControl w:val="0"/>
        <w:autoSpaceDE w:val="0"/>
        <w:autoSpaceDN w:val="0"/>
        <w:adjustRightInd w:val="0"/>
        <w:jc w:val="both"/>
        <w:rPr>
          <w:b/>
          <w:bCs/>
          <w:color w:val="000000"/>
          <w:spacing w:val="-5"/>
          <w:sz w:val="28"/>
          <w:szCs w:val="28"/>
        </w:rPr>
      </w:pPr>
    </w:p>
    <w:p w:rsidR="003D2AA5" w:rsidRPr="00EC1B79" w:rsidRDefault="003D2AA5" w:rsidP="003D2AA5">
      <w:pPr>
        <w:widowControl w:val="0"/>
        <w:autoSpaceDE w:val="0"/>
        <w:autoSpaceDN w:val="0"/>
        <w:adjustRightInd w:val="0"/>
        <w:rPr>
          <w:sz w:val="28"/>
          <w:szCs w:val="28"/>
        </w:rPr>
      </w:pPr>
      <w:r>
        <w:rPr>
          <w:b/>
          <w:bCs/>
          <w:color w:val="000000"/>
          <w:spacing w:val="-5"/>
          <w:sz w:val="28"/>
          <w:szCs w:val="28"/>
        </w:rPr>
        <w:t>Задача №9.</w:t>
      </w:r>
    </w:p>
    <w:p w:rsidR="003D2AA5" w:rsidRPr="00040457" w:rsidRDefault="003D2AA5" w:rsidP="003D2AA5">
      <w:pPr>
        <w:widowControl w:val="0"/>
        <w:autoSpaceDE w:val="0"/>
        <w:autoSpaceDN w:val="0"/>
        <w:adjustRightInd w:val="0"/>
        <w:ind w:firstLine="710"/>
        <w:jc w:val="both"/>
        <w:rPr>
          <w:rFonts w:cs="Tahoma"/>
          <w:sz w:val="28"/>
          <w:szCs w:val="28"/>
        </w:rPr>
      </w:pPr>
      <w:r>
        <w:rPr>
          <w:rFonts w:cs="Tahoma"/>
          <w:sz w:val="28"/>
          <w:szCs w:val="28"/>
        </w:rPr>
        <w:t>Больной 7</w:t>
      </w:r>
      <w:r w:rsidRPr="00040457">
        <w:rPr>
          <w:rFonts w:cs="Tahoma"/>
          <w:sz w:val="28"/>
          <w:szCs w:val="28"/>
        </w:rPr>
        <w:t>2 лет поступил в отделение с жалобами на слабость, влажный кашель, одышку. Заболел 7 дней назад, когда появились ка</w:t>
      </w:r>
      <w:r>
        <w:rPr>
          <w:rFonts w:cs="Tahoma"/>
          <w:sz w:val="28"/>
          <w:szCs w:val="28"/>
        </w:rPr>
        <w:t>таральные явления в носоглотке, усилился кашель, стало выделяться  больше слизисто-гнойной мокроты</w:t>
      </w:r>
      <w:r w:rsidRPr="00040457">
        <w:rPr>
          <w:rFonts w:cs="Tahoma"/>
          <w:sz w:val="28"/>
          <w:szCs w:val="28"/>
        </w:rPr>
        <w:t>, повысилась температура до 38,50С. Участ</w:t>
      </w:r>
      <w:r>
        <w:rPr>
          <w:rFonts w:cs="Tahoma"/>
          <w:sz w:val="28"/>
          <w:szCs w:val="28"/>
        </w:rPr>
        <w:t xml:space="preserve">ковый врач поставил диагноз бронхит, назначил лечение амбулаторно. </w:t>
      </w:r>
      <w:r w:rsidRPr="00040457">
        <w:rPr>
          <w:rFonts w:cs="Tahoma"/>
          <w:sz w:val="28"/>
          <w:szCs w:val="28"/>
        </w:rPr>
        <w:t xml:space="preserve">Однако состояние  </w:t>
      </w:r>
      <w:r>
        <w:rPr>
          <w:rFonts w:cs="Tahoma"/>
          <w:sz w:val="28"/>
          <w:szCs w:val="28"/>
        </w:rPr>
        <w:t>не изменилось</w:t>
      </w:r>
      <w:r w:rsidRPr="00040457">
        <w:rPr>
          <w:rFonts w:cs="Tahoma"/>
          <w:sz w:val="28"/>
          <w:szCs w:val="28"/>
        </w:rPr>
        <w:t xml:space="preserve">: </w:t>
      </w:r>
      <w:r>
        <w:rPr>
          <w:rFonts w:cs="Tahoma"/>
          <w:sz w:val="28"/>
          <w:szCs w:val="28"/>
        </w:rPr>
        <w:t xml:space="preserve">сохранялись лихорадка, </w:t>
      </w:r>
      <w:r w:rsidRPr="00040457">
        <w:rPr>
          <w:rFonts w:cs="Tahoma"/>
          <w:sz w:val="28"/>
          <w:szCs w:val="28"/>
        </w:rPr>
        <w:t xml:space="preserve">слабость, вялость, </w:t>
      </w:r>
      <w:r>
        <w:rPr>
          <w:rFonts w:cs="Tahoma"/>
          <w:sz w:val="28"/>
          <w:szCs w:val="28"/>
        </w:rPr>
        <w:t xml:space="preserve">усилилась </w:t>
      </w:r>
      <w:r w:rsidRPr="00040457">
        <w:rPr>
          <w:rFonts w:cs="Tahoma"/>
          <w:sz w:val="28"/>
          <w:szCs w:val="28"/>
        </w:rPr>
        <w:t xml:space="preserve">одышка. </w:t>
      </w:r>
      <w:r>
        <w:rPr>
          <w:rFonts w:cs="Tahoma"/>
          <w:sz w:val="28"/>
          <w:szCs w:val="28"/>
        </w:rPr>
        <w:t>Из анамнез</w:t>
      </w:r>
      <w:r w:rsidRPr="00FE1F28">
        <w:rPr>
          <w:rFonts w:cs="Tahoma"/>
          <w:sz w:val="28"/>
          <w:szCs w:val="28"/>
        </w:rPr>
        <w:t>а:</w:t>
      </w:r>
      <w:r w:rsidRPr="00040457">
        <w:rPr>
          <w:rFonts w:cs="Tahoma"/>
          <w:sz w:val="28"/>
          <w:szCs w:val="28"/>
        </w:rPr>
        <w:t xml:space="preserve"> месяц назад</w:t>
      </w:r>
      <w:r>
        <w:rPr>
          <w:rFonts w:cs="Tahoma"/>
          <w:sz w:val="28"/>
          <w:szCs w:val="28"/>
        </w:rPr>
        <w:t xml:space="preserve"> страдает хроническим бронхтом</w:t>
      </w:r>
      <w:r w:rsidRPr="00040457">
        <w:rPr>
          <w:rFonts w:cs="Tahoma"/>
          <w:sz w:val="28"/>
          <w:szCs w:val="28"/>
        </w:rPr>
        <w:t>.</w:t>
      </w:r>
      <w:r>
        <w:rPr>
          <w:rFonts w:cs="Tahoma"/>
          <w:sz w:val="28"/>
          <w:szCs w:val="28"/>
        </w:rPr>
        <w:t xml:space="preserve"> Объективн</w:t>
      </w:r>
      <w:r w:rsidRPr="00C44D79">
        <w:rPr>
          <w:rFonts w:cs="Tahoma"/>
          <w:sz w:val="28"/>
          <w:szCs w:val="28"/>
        </w:rPr>
        <w:t>о</w:t>
      </w:r>
      <w:r w:rsidRPr="00040457">
        <w:rPr>
          <w:rFonts w:cs="Tahoma"/>
          <w:i/>
          <w:iCs/>
          <w:sz w:val="28"/>
          <w:szCs w:val="28"/>
        </w:rPr>
        <w:t>:</w:t>
      </w:r>
      <w:r w:rsidRPr="00040457">
        <w:rPr>
          <w:rFonts w:cs="Tahoma"/>
          <w:sz w:val="28"/>
          <w:szCs w:val="28"/>
        </w:rPr>
        <w:t xml:space="preserve"> состояние </w:t>
      </w:r>
      <w:r>
        <w:rPr>
          <w:rFonts w:cs="Tahoma"/>
          <w:sz w:val="28"/>
          <w:szCs w:val="28"/>
        </w:rPr>
        <w:t>средней степени тяжести</w:t>
      </w:r>
      <w:r w:rsidRPr="00040457">
        <w:rPr>
          <w:rFonts w:cs="Tahoma"/>
          <w:sz w:val="28"/>
          <w:szCs w:val="28"/>
        </w:rPr>
        <w:t xml:space="preserve">, вялый, бледный, </w:t>
      </w:r>
      <w:r>
        <w:rPr>
          <w:rFonts w:cs="Tahoma"/>
          <w:sz w:val="28"/>
          <w:szCs w:val="28"/>
        </w:rPr>
        <w:t xml:space="preserve">умеренно </w:t>
      </w:r>
      <w:r w:rsidRPr="00040457">
        <w:rPr>
          <w:rFonts w:cs="Tahoma"/>
          <w:sz w:val="28"/>
          <w:szCs w:val="28"/>
        </w:rPr>
        <w:t xml:space="preserve">выраженный цианоз, одышка </w:t>
      </w:r>
      <w:r>
        <w:rPr>
          <w:rFonts w:cs="Tahoma"/>
          <w:sz w:val="28"/>
          <w:szCs w:val="28"/>
        </w:rPr>
        <w:t>до 30 дыхательных движений</w:t>
      </w:r>
      <w:r w:rsidRPr="00040457">
        <w:rPr>
          <w:rFonts w:cs="Tahoma"/>
          <w:sz w:val="28"/>
          <w:szCs w:val="28"/>
        </w:rPr>
        <w:t xml:space="preserve"> в </w:t>
      </w:r>
      <w:r>
        <w:rPr>
          <w:rFonts w:cs="Tahoma"/>
          <w:sz w:val="28"/>
          <w:szCs w:val="28"/>
        </w:rPr>
        <w:t>1 мин, температура 37</w:t>
      </w:r>
      <w:r w:rsidRPr="00040457">
        <w:rPr>
          <w:rFonts w:cs="Tahoma"/>
          <w:sz w:val="28"/>
          <w:szCs w:val="28"/>
        </w:rPr>
        <w:t>,4</w:t>
      </w:r>
      <w:r>
        <w:rPr>
          <w:rFonts w:cs="Tahoma"/>
          <w:sz w:val="28"/>
          <w:szCs w:val="28"/>
        </w:rPr>
        <w:t xml:space="preserve"> гр.</w:t>
      </w:r>
      <w:r w:rsidRPr="00040457">
        <w:rPr>
          <w:rFonts w:cs="Tahoma"/>
          <w:sz w:val="28"/>
          <w:szCs w:val="28"/>
        </w:rPr>
        <w:t xml:space="preserve">С. </w:t>
      </w:r>
      <w:r>
        <w:rPr>
          <w:rFonts w:cs="Tahoma"/>
          <w:sz w:val="28"/>
          <w:szCs w:val="28"/>
        </w:rPr>
        <w:t xml:space="preserve">Голосовое дрожание не изменено. Перкуторно </w:t>
      </w:r>
      <w:r w:rsidRPr="00040457">
        <w:rPr>
          <w:rFonts w:cs="Tahoma"/>
          <w:sz w:val="28"/>
          <w:szCs w:val="28"/>
        </w:rPr>
        <w:t xml:space="preserve"> звук</w:t>
      </w:r>
      <w:r>
        <w:rPr>
          <w:rFonts w:cs="Tahoma"/>
          <w:sz w:val="28"/>
          <w:szCs w:val="28"/>
        </w:rPr>
        <w:t xml:space="preserve">  легочный. </w:t>
      </w:r>
      <w:r w:rsidRPr="00040457">
        <w:rPr>
          <w:rFonts w:cs="Tahoma"/>
          <w:sz w:val="28"/>
          <w:szCs w:val="28"/>
        </w:rPr>
        <w:t xml:space="preserve">Аускультативно </w:t>
      </w:r>
      <w:r>
        <w:rPr>
          <w:rFonts w:cs="Tahoma"/>
          <w:sz w:val="28"/>
          <w:szCs w:val="28"/>
        </w:rPr>
        <w:t>– дыхание жесткое</w:t>
      </w:r>
      <w:r w:rsidRPr="00040457">
        <w:rPr>
          <w:rFonts w:cs="Tahoma"/>
          <w:sz w:val="28"/>
          <w:szCs w:val="28"/>
        </w:rPr>
        <w:t xml:space="preserve">, множество </w:t>
      </w:r>
      <w:r>
        <w:rPr>
          <w:rFonts w:cs="Tahoma"/>
          <w:sz w:val="28"/>
          <w:szCs w:val="28"/>
        </w:rPr>
        <w:t xml:space="preserve"> сухих и </w:t>
      </w:r>
      <w:r w:rsidRPr="00040457">
        <w:rPr>
          <w:rFonts w:cs="Tahoma"/>
          <w:sz w:val="28"/>
          <w:szCs w:val="28"/>
        </w:rPr>
        <w:t xml:space="preserve">влажных </w:t>
      </w:r>
      <w:r>
        <w:rPr>
          <w:rFonts w:cs="Tahoma"/>
          <w:sz w:val="28"/>
          <w:szCs w:val="28"/>
        </w:rPr>
        <w:t xml:space="preserve">незвучных </w:t>
      </w:r>
      <w:r w:rsidRPr="00040457">
        <w:rPr>
          <w:rFonts w:cs="Tahoma"/>
          <w:sz w:val="28"/>
          <w:szCs w:val="28"/>
        </w:rPr>
        <w:t>мелкопузырчатых хрипов</w:t>
      </w:r>
      <w:r>
        <w:rPr>
          <w:rFonts w:cs="Tahoma"/>
          <w:sz w:val="28"/>
          <w:szCs w:val="28"/>
        </w:rPr>
        <w:t>. Тоны сердца приглушены, ЧСС=9</w:t>
      </w:r>
      <w:r w:rsidRPr="00040457">
        <w:rPr>
          <w:rFonts w:cs="Tahoma"/>
          <w:sz w:val="28"/>
          <w:szCs w:val="28"/>
        </w:rPr>
        <w:t xml:space="preserve">0 в 1 мин, ритм правильный. </w:t>
      </w:r>
      <w:r>
        <w:rPr>
          <w:rFonts w:cs="Tahoma"/>
          <w:sz w:val="28"/>
          <w:szCs w:val="28"/>
        </w:rPr>
        <w:t>При пальпации ж</w:t>
      </w:r>
      <w:r w:rsidRPr="00040457">
        <w:rPr>
          <w:rFonts w:cs="Tahoma"/>
          <w:sz w:val="28"/>
          <w:szCs w:val="28"/>
        </w:rPr>
        <w:t xml:space="preserve">ивот мягкий безболезненный. </w:t>
      </w:r>
      <w:r>
        <w:rPr>
          <w:rFonts w:cs="Tahoma"/>
          <w:sz w:val="28"/>
          <w:szCs w:val="28"/>
        </w:rPr>
        <w:t>Рентгенограмма легки</w:t>
      </w:r>
      <w:r w:rsidRPr="00C44D79">
        <w:rPr>
          <w:rFonts w:cs="Tahoma"/>
          <w:sz w:val="28"/>
          <w:szCs w:val="28"/>
        </w:rPr>
        <w:t>х: легочный</w:t>
      </w:r>
      <w:r w:rsidRPr="00040457">
        <w:rPr>
          <w:rFonts w:cs="Tahoma"/>
          <w:sz w:val="28"/>
          <w:szCs w:val="28"/>
        </w:rPr>
        <w:t xml:space="preserve"> рисунок усилен</w:t>
      </w:r>
      <w:r w:rsidRPr="00AF7485">
        <w:rPr>
          <w:rFonts w:cs="Tahoma"/>
          <w:sz w:val="28"/>
          <w:szCs w:val="28"/>
        </w:rPr>
        <w:t xml:space="preserve"> </w:t>
      </w:r>
      <w:r>
        <w:rPr>
          <w:rFonts w:cs="Tahoma"/>
          <w:sz w:val="28"/>
          <w:szCs w:val="28"/>
        </w:rPr>
        <w:t>в прикорневой зоне.</w:t>
      </w:r>
    </w:p>
    <w:p w:rsidR="003D2AA5" w:rsidRPr="00040457" w:rsidRDefault="003D2AA5" w:rsidP="003D2AA5">
      <w:pPr>
        <w:widowControl w:val="0"/>
        <w:autoSpaceDE w:val="0"/>
        <w:autoSpaceDN w:val="0"/>
        <w:adjustRightInd w:val="0"/>
        <w:ind w:left="620"/>
        <w:jc w:val="both"/>
        <w:rPr>
          <w:rFonts w:cs="Tahoma"/>
          <w:sz w:val="28"/>
          <w:szCs w:val="28"/>
        </w:rPr>
      </w:pPr>
      <w:r>
        <w:rPr>
          <w:rFonts w:cs="Tahoma"/>
          <w:sz w:val="28"/>
          <w:szCs w:val="28"/>
        </w:rPr>
        <w:t xml:space="preserve">1. </w:t>
      </w:r>
      <w:r w:rsidRPr="00040457">
        <w:rPr>
          <w:rFonts w:cs="Tahoma"/>
          <w:sz w:val="28"/>
          <w:szCs w:val="28"/>
        </w:rPr>
        <w:t>Поставьте клинический диагноз.</w:t>
      </w:r>
    </w:p>
    <w:p w:rsidR="003D2AA5" w:rsidRDefault="003D2AA5" w:rsidP="003D2AA5">
      <w:pPr>
        <w:widowControl w:val="0"/>
        <w:autoSpaceDE w:val="0"/>
        <w:autoSpaceDN w:val="0"/>
        <w:adjustRightInd w:val="0"/>
        <w:ind w:firstLine="708"/>
        <w:rPr>
          <w:rFonts w:cs="Tahoma"/>
          <w:sz w:val="28"/>
          <w:szCs w:val="28"/>
        </w:rPr>
      </w:pPr>
      <w:r>
        <w:rPr>
          <w:rFonts w:cs="Tahoma"/>
          <w:sz w:val="28"/>
          <w:szCs w:val="28"/>
        </w:rPr>
        <w:t>2. Назовите этиологические  факторы  развития данного заболевания.</w:t>
      </w:r>
    </w:p>
    <w:p w:rsidR="003D2AA5" w:rsidRDefault="003D2AA5" w:rsidP="003D2AA5">
      <w:pPr>
        <w:widowControl w:val="0"/>
        <w:autoSpaceDE w:val="0"/>
        <w:autoSpaceDN w:val="0"/>
        <w:adjustRightInd w:val="0"/>
        <w:ind w:firstLine="708"/>
        <w:rPr>
          <w:rFonts w:cs="Tahoma"/>
          <w:sz w:val="28"/>
          <w:szCs w:val="28"/>
        </w:rPr>
      </w:pPr>
      <w:r>
        <w:rPr>
          <w:rFonts w:cs="Tahoma"/>
          <w:sz w:val="28"/>
          <w:szCs w:val="28"/>
        </w:rPr>
        <w:t>3.  Что имеет значение  в формировании данного заболевания?</w:t>
      </w:r>
    </w:p>
    <w:p w:rsidR="003D2AA5" w:rsidRDefault="003D2AA5" w:rsidP="003D2AA5">
      <w:pPr>
        <w:widowControl w:val="0"/>
        <w:autoSpaceDE w:val="0"/>
        <w:autoSpaceDN w:val="0"/>
        <w:adjustRightInd w:val="0"/>
        <w:ind w:firstLine="708"/>
        <w:rPr>
          <w:rFonts w:cs="Tahoma"/>
          <w:sz w:val="28"/>
          <w:szCs w:val="28"/>
        </w:rPr>
      </w:pPr>
      <w:r>
        <w:rPr>
          <w:rFonts w:cs="Tahoma"/>
          <w:sz w:val="28"/>
          <w:szCs w:val="28"/>
        </w:rPr>
        <w:t>4.  Как объяснить наличие одышки у данного больного.</w:t>
      </w:r>
    </w:p>
    <w:p w:rsidR="003D2AA5" w:rsidRDefault="003D2AA5" w:rsidP="003D2AA5">
      <w:pPr>
        <w:widowControl w:val="0"/>
        <w:autoSpaceDE w:val="0"/>
        <w:autoSpaceDN w:val="0"/>
        <w:adjustRightInd w:val="0"/>
        <w:ind w:firstLine="708"/>
        <w:rPr>
          <w:rFonts w:cs="Tahoma"/>
          <w:sz w:val="28"/>
          <w:szCs w:val="28"/>
        </w:rPr>
      </w:pPr>
      <w:r>
        <w:rPr>
          <w:rFonts w:cs="Tahoma"/>
          <w:sz w:val="28"/>
          <w:szCs w:val="28"/>
        </w:rPr>
        <w:t xml:space="preserve">5. Характер одышки в данном случае. </w:t>
      </w:r>
    </w:p>
    <w:p w:rsidR="003D2AA5" w:rsidRDefault="003D2AA5" w:rsidP="003D2AA5">
      <w:pPr>
        <w:widowControl w:val="0"/>
        <w:autoSpaceDE w:val="0"/>
        <w:autoSpaceDN w:val="0"/>
        <w:adjustRightInd w:val="0"/>
        <w:ind w:firstLine="708"/>
        <w:rPr>
          <w:rFonts w:cs="Tahoma"/>
          <w:sz w:val="28"/>
          <w:szCs w:val="28"/>
        </w:rPr>
      </w:pPr>
    </w:p>
    <w:p w:rsidR="003D2AA5" w:rsidRPr="00EC1B79" w:rsidRDefault="003D2AA5" w:rsidP="00082AD0">
      <w:pPr>
        <w:widowControl w:val="0"/>
        <w:autoSpaceDE w:val="0"/>
        <w:autoSpaceDN w:val="0"/>
        <w:adjustRightInd w:val="0"/>
        <w:jc w:val="both"/>
        <w:rPr>
          <w:sz w:val="28"/>
          <w:szCs w:val="28"/>
        </w:rPr>
      </w:pPr>
      <w:r>
        <w:rPr>
          <w:b/>
          <w:bCs/>
          <w:color w:val="000000"/>
          <w:spacing w:val="-5"/>
          <w:sz w:val="28"/>
          <w:szCs w:val="28"/>
        </w:rPr>
        <w:t>Задача №10.</w:t>
      </w:r>
    </w:p>
    <w:p w:rsidR="003D2AA5" w:rsidRDefault="003D2AA5" w:rsidP="00082AD0">
      <w:pPr>
        <w:widowControl w:val="0"/>
        <w:autoSpaceDE w:val="0"/>
        <w:autoSpaceDN w:val="0"/>
        <w:adjustRightInd w:val="0"/>
        <w:ind w:firstLine="708"/>
        <w:jc w:val="both"/>
        <w:rPr>
          <w:rFonts w:cs="Tahoma"/>
          <w:sz w:val="28"/>
          <w:szCs w:val="28"/>
        </w:rPr>
      </w:pPr>
      <w:r>
        <w:rPr>
          <w:rFonts w:cs="Tahoma"/>
          <w:sz w:val="28"/>
          <w:szCs w:val="28"/>
        </w:rPr>
        <w:t xml:space="preserve">В  травматологическое отделение поступила больная 76 лет после ДТП  с открытым переломом правого бедра. В анамнезе много лет страдает хроническим бронхитом, гипертонической болезнью, сахарным диабетом 2 типа. На момент госпитализации признаков обострения соматических заболеваний не выявлено. Через 5 дней от момента госпитализации у больной </w:t>
      </w:r>
    </w:p>
    <w:p w:rsidR="003D2AA5" w:rsidRPr="007E5031" w:rsidRDefault="003D2AA5" w:rsidP="00082AD0">
      <w:pPr>
        <w:jc w:val="both"/>
        <w:rPr>
          <w:sz w:val="28"/>
          <w:szCs w:val="28"/>
        </w:rPr>
      </w:pPr>
      <w:r>
        <w:rPr>
          <w:sz w:val="28"/>
          <w:szCs w:val="28"/>
        </w:rPr>
        <w:lastRenderedPageBreak/>
        <w:t xml:space="preserve">появился </w:t>
      </w:r>
      <w:r w:rsidRPr="007E5031">
        <w:rPr>
          <w:sz w:val="28"/>
          <w:szCs w:val="28"/>
        </w:rPr>
        <w:t xml:space="preserve">кашель </w:t>
      </w:r>
      <w:r>
        <w:rPr>
          <w:sz w:val="28"/>
          <w:szCs w:val="28"/>
        </w:rPr>
        <w:t xml:space="preserve">с </w:t>
      </w:r>
      <w:r w:rsidRPr="007E5031">
        <w:rPr>
          <w:sz w:val="28"/>
          <w:szCs w:val="28"/>
        </w:rPr>
        <w:t xml:space="preserve"> отделение</w:t>
      </w:r>
      <w:r>
        <w:rPr>
          <w:sz w:val="28"/>
          <w:szCs w:val="28"/>
        </w:rPr>
        <w:t xml:space="preserve">м скудной </w:t>
      </w:r>
      <w:r w:rsidRPr="007E5031">
        <w:rPr>
          <w:sz w:val="28"/>
          <w:szCs w:val="28"/>
        </w:rPr>
        <w:t xml:space="preserve"> мокроты слизисто-гнойного характера, </w:t>
      </w:r>
      <w:r>
        <w:rPr>
          <w:sz w:val="28"/>
          <w:szCs w:val="28"/>
        </w:rPr>
        <w:t xml:space="preserve">инспираторная </w:t>
      </w:r>
      <w:r w:rsidRPr="007E5031">
        <w:rPr>
          <w:sz w:val="28"/>
          <w:szCs w:val="28"/>
        </w:rPr>
        <w:t>одышка, лихорадка неправильного типа</w:t>
      </w:r>
      <w:r>
        <w:rPr>
          <w:sz w:val="28"/>
          <w:szCs w:val="28"/>
        </w:rPr>
        <w:t xml:space="preserve">. </w:t>
      </w:r>
      <w:r w:rsidRPr="007E5031">
        <w:rPr>
          <w:sz w:val="28"/>
          <w:szCs w:val="28"/>
        </w:rPr>
        <w:t>Д</w:t>
      </w:r>
      <w:r>
        <w:rPr>
          <w:sz w:val="28"/>
          <w:szCs w:val="28"/>
        </w:rPr>
        <w:t xml:space="preserve">етальное обследование больной затруднено из – за вынужденного положения – иммобилизация правой нижней конечности. При </w:t>
      </w:r>
      <w:r w:rsidRPr="007E5031">
        <w:rPr>
          <w:sz w:val="28"/>
          <w:szCs w:val="28"/>
        </w:rPr>
        <w:t xml:space="preserve"> осмотр</w:t>
      </w:r>
      <w:r>
        <w:rPr>
          <w:sz w:val="28"/>
          <w:szCs w:val="28"/>
        </w:rPr>
        <w:t xml:space="preserve">е больная  бледная. Левая половина </w:t>
      </w:r>
      <w:r w:rsidRPr="007E5031">
        <w:rPr>
          <w:sz w:val="28"/>
          <w:szCs w:val="28"/>
        </w:rPr>
        <w:t xml:space="preserve">грудной клетки </w:t>
      </w:r>
      <w:r>
        <w:rPr>
          <w:sz w:val="28"/>
          <w:szCs w:val="28"/>
        </w:rPr>
        <w:t>отстает  в акте дыхания. О</w:t>
      </w:r>
      <w:r w:rsidRPr="007E5031">
        <w:rPr>
          <w:sz w:val="28"/>
          <w:szCs w:val="28"/>
        </w:rPr>
        <w:t>тмечается</w:t>
      </w:r>
      <w:r>
        <w:rPr>
          <w:sz w:val="28"/>
          <w:szCs w:val="28"/>
        </w:rPr>
        <w:t xml:space="preserve"> у</w:t>
      </w:r>
      <w:r w:rsidRPr="007E5031">
        <w:rPr>
          <w:sz w:val="28"/>
          <w:szCs w:val="28"/>
        </w:rPr>
        <w:t>корочение перкуторного звука</w:t>
      </w:r>
      <w:r>
        <w:rPr>
          <w:sz w:val="28"/>
          <w:szCs w:val="28"/>
        </w:rPr>
        <w:t xml:space="preserve"> в нижних отделах левого легкого, здесь же  </w:t>
      </w:r>
      <w:r w:rsidRPr="007E5031">
        <w:rPr>
          <w:sz w:val="28"/>
          <w:szCs w:val="28"/>
        </w:rPr>
        <w:t xml:space="preserve"> жесткое дыхание, влажные мелко- и среднепузырчатые хрипы на ограниченном участке поражения; </w:t>
      </w:r>
      <w:r>
        <w:rPr>
          <w:sz w:val="28"/>
          <w:szCs w:val="28"/>
        </w:rPr>
        <w:t xml:space="preserve"> сухие хрипы.  В общем анализе крови число умеренный лейкоцитоз</w:t>
      </w:r>
      <w:r w:rsidRPr="007E5031">
        <w:rPr>
          <w:sz w:val="28"/>
          <w:szCs w:val="28"/>
        </w:rPr>
        <w:t xml:space="preserve">, сдвиг лейкоформулы влево, повышение СОЭ. Рентгенография легких: </w:t>
      </w:r>
      <w:r>
        <w:rPr>
          <w:sz w:val="28"/>
          <w:szCs w:val="28"/>
        </w:rPr>
        <w:t xml:space="preserve">очаговая </w:t>
      </w:r>
      <w:r w:rsidRPr="007E5031">
        <w:rPr>
          <w:sz w:val="28"/>
          <w:szCs w:val="28"/>
        </w:rPr>
        <w:t xml:space="preserve">инфильтрация </w:t>
      </w:r>
      <w:r>
        <w:rPr>
          <w:sz w:val="28"/>
          <w:szCs w:val="28"/>
        </w:rPr>
        <w:t>в нижней доле слева, усиление прикорневого рисунка</w:t>
      </w:r>
      <w:r w:rsidRPr="007E5031">
        <w:rPr>
          <w:sz w:val="28"/>
          <w:szCs w:val="28"/>
        </w:rPr>
        <w:t>.</w:t>
      </w:r>
    </w:p>
    <w:p w:rsidR="003D2AA5" w:rsidRDefault="003D2AA5" w:rsidP="00082AD0">
      <w:pPr>
        <w:widowControl w:val="0"/>
        <w:autoSpaceDE w:val="0"/>
        <w:autoSpaceDN w:val="0"/>
        <w:adjustRightInd w:val="0"/>
        <w:jc w:val="both"/>
        <w:rPr>
          <w:rFonts w:cs="Tahoma"/>
          <w:sz w:val="28"/>
          <w:szCs w:val="28"/>
        </w:rPr>
      </w:pPr>
      <w:r>
        <w:rPr>
          <w:rFonts w:cs="Tahoma"/>
          <w:sz w:val="28"/>
          <w:szCs w:val="28"/>
        </w:rPr>
        <w:t xml:space="preserve">     1. Ваш диагноз. Обоснуйте ответ</w:t>
      </w:r>
    </w:p>
    <w:p w:rsidR="003D2AA5" w:rsidRDefault="003D2AA5" w:rsidP="00082AD0">
      <w:pPr>
        <w:widowControl w:val="0"/>
        <w:autoSpaceDE w:val="0"/>
        <w:autoSpaceDN w:val="0"/>
        <w:adjustRightInd w:val="0"/>
        <w:jc w:val="both"/>
        <w:rPr>
          <w:rFonts w:cs="Tahoma"/>
          <w:sz w:val="28"/>
          <w:szCs w:val="28"/>
        </w:rPr>
      </w:pPr>
      <w:r>
        <w:rPr>
          <w:rFonts w:cs="Tahoma"/>
          <w:sz w:val="28"/>
          <w:szCs w:val="28"/>
        </w:rPr>
        <w:t xml:space="preserve">     2. Патогенетический аспект данного заболевания.</w:t>
      </w:r>
    </w:p>
    <w:p w:rsidR="003D2AA5" w:rsidRDefault="003D2AA5" w:rsidP="00082AD0">
      <w:pPr>
        <w:jc w:val="both"/>
        <w:rPr>
          <w:sz w:val="28"/>
          <w:szCs w:val="28"/>
        </w:rPr>
      </w:pPr>
      <w:r>
        <w:rPr>
          <w:sz w:val="28"/>
          <w:szCs w:val="28"/>
        </w:rPr>
        <w:t xml:space="preserve">     3. Как объяснить наличие сухих хрипов?</w:t>
      </w:r>
    </w:p>
    <w:p w:rsidR="003D2AA5" w:rsidRDefault="003D2AA5" w:rsidP="00082AD0">
      <w:pPr>
        <w:widowControl w:val="0"/>
        <w:autoSpaceDE w:val="0"/>
        <w:autoSpaceDN w:val="0"/>
        <w:adjustRightInd w:val="0"/>
        <w:jc w:val="both"/>
        <w:rPr>
          <w:rFonts w:cs="Tahoma"/>
          <w:sz w:val="28"/>
          <w:szCs w:val="28"/>
        </w:rPr>
      </w:pPr>
      <w:r>
        <w:rPr>
          <w:sz w:val="28"/>
          <w:szCs w:val="28"/>
        </w:rPr>
        <w:t xml:space="preserve">     4. </w:t>
      </w:r>
      <w:r>
        <w:rPr>
          <w:rFonts w:cs="Tahoma"/>
          <w:sz w:val="28"/>
          <w:szCs w:val="28"/>
        </w:rPr>
        <w:t>Назовите этиологические  факторы  развития данного заболевания.</w:t>
      </w:r>
    </w:p>
    <w:p w:rsidR="003D2AA5" w:rsidRDefault="003D2AA5" w:rsidP="00082AD0">
      <w:pPr>
        <w:jc w:val="both"/>
        <w:rPr>
          <w:sz w:val="28"/>
          <w:szCs w:val="28"/>
        </w:rPr>
      </w:pPr>
      <w:r>
        <w:rPr>
          <w:sz w:val="28"/>
          <w:szCs w:val="28"/>
        </w:rPr>
        <w:t xml:space="preserve">     5. Принципы терапии.</w:t>
      </w:r>
    </w:p>
    <w:p w:rsidR="003D2AA5" w:rsidRDefault="003D2AA5" w:rsidP="00082AD0">
      <w:pPr>
        <w:jc w:val="both"/>
        <w:rPr>
          <w:sz w:val="28"/>
          <w:szCs w:val="28"/>
        </w:rPr>
      </w:pPr>
    </w:p>
    <w:p w:rsidR="003D2AA5" w:rsidRPr="007419E2" w:rsidRDefault="003D2AA5" w:rsidP="00082AD0">
      <w:pPr>
        <w:pStyle w:val="ad"/>
        <w:jc w:val="both"/>
        <w:rPr>
          <w:sz w:val="28"/>
          <w:szCs w:val="28"/>
        </w:rPr>
      </w:pPr>
      <w:r w:rsidRPr="00040457">
        <w:rPr>
          <w:b/>
          <w:sz w:val="28"/>
          <w:szCs w:val="28"/>
        </w:rPr>
        <w:t>7.</w:t>
      </w:r>
      <w:r w:rsidRPr="00040457">
        <w:rPr>
          <w:b/>
          <w:sz w:val="28"/>
          <w:szCs w:val="28"/>
        </w:rPr>
        <w:tab/>
        <w:t>Рекомендации по выполнению УИРС</w:t>
      </w:r>
      <w:r w:rsidRPr="00040457">
        <w:rPr>
          <w:sz w:val="28"/>
          <w:szCs w:val="28"/>
        </w:rPr>
        <w:t xml:space="preserve"> – </w:t>
      </w:r>
    </w:p>
    <w:p w:rsidR="003D2AA5" w:rsidRPr="007419E2" w:rsidRDefault="003D2AA5" w:rsidP="00082AD0">
      <w:pPr>
        <w:widowControl w:val="0"/>
        <w:tabs>
          <w:tab w:val="left" w:pos="720"/>
        </w:tabs>
        <w:autoSpaceDE w:val="0"/>
        <w:autoSpaceDN w:val="0"/>
        <w:adjustRightInd w:val="0"/>
        <w:ind w:left="426" w:hanging="426"/>
        <w:jc w:val="both"/>
        <w:rPr>
          <w:rFonts w:cs="Times New Roman CYR"/>
          <w:sz w:val="28"/>
          <w:szCs w:val="28"/>
        </w:rPr>
      </w:pPr>
      <w:r w:rsidRPr="00040457">
        <w:rPr>
          <w:rFonts w:cs="Times New Roman CYR"/>
          <w:sz w:val="28"/>
          <w:szCs w:val="28"/>
        </w:rPr>
        <w:t>Инфекционно- токсический шок.</w:t>
      </w:r>
    </w:p>
    <w:p w:rsidR="003D2AA5" w:rsidRPr="00040457" w:rsidRDefault="003D2AA5" w:rsidP="00082AD0">
      <w:pPr>
        <w:widowControl w:val="0"/>
        <w:tabs>
          <w:tab w:val="left" w:pos="720"/>
        </w:tabs>
        <w:autoSpaceDE w:val="0"/>
        <w:autoSpaceDN w:val="0"/>
        <w:adjustRightInd w:val="0"/>
        <w:ind w:left="426" w:hanging="426"/>
        <w:jc w:val="both"/>
        <w:rPr>
          <w:rFonts w:cs="Times New Roman CYR"/>
          <w:sz w:val="28"/>
          <w:szCs w:val="28"/>
        </w:rPr>
      </w:pPr>
      <w:r w:rsidRPr="00040457">
        <w:rPr>
          <w:rFonts w:cs="Times New Roman CYR"/>
          <w:sz w:val="28"/>
          <w:szCs w:val="28"/>
        </w:rPr>
        <w:tab/>
        <w:t>См. Избранные темы пропедевтики внутренних болезней (уч.-метод. пособие для внеаудиторной самостоятельной работы студентов 3 курса лечебного и пед. факультетов) под ред. проф. Л.С. Поликарпова, проф. М.М. Петровой.- КрасГМА, 2002. С. 7-9, 14-21</w:t>
      </w:r>
      <w:r w:rsidRPr="007F4A2D">
        <w:rPr>
          <w:rFonts w:cs="Times New Roman CYR"/>
          <w:sz w:val="28"/>
          <w:szCs w:val="28"/>
        </w:rPr>
        <w:t>? 75-77</w:t>
      </w:r>
      <w:r w:rsidRPr="00040457">
        <w:rPr>
          <w:rFonts w:cs="Times New Roman CYR"/>
          <w:sz w:val="28"/>
          <w:szCs w:val="28"/>
        </w:rPr>
        <w:t>.</w:t>
      </w:r>
    </w:p>
    <w:p w:rsidR="003D2AA5" w:rsidRPr="007F4A2D" w:rsidRDefault="003D2AA5" w:rsidP="003D2AA5">
      <w:pPr>
        <w:pStyle w:val="ad"/>
        <w:rPr>
          <w:sz w:val="28"/>
          <w:szCs w:val="28"/>
        </w:rPr>
      </w:pPr>
    </w:p>
    <w:p w:rsidR="003D2AA5" w:rsidRDefault="00AF6D9E" w:rsidP="00AF6D9E">
      <w:pPr>
        <w:pStyle w:val="ad"/>
        <w:ind w:left="142" w:firstLine="0"/>
        <w:rPr>
          <w:sz w:val="28"/>
          <w:szCs w:val="28"/>
        </w:rPr>
      </w:pPr>
      <w:r>
        <w:rPr>
          <w:b/>
          <w:sz w:val="28"/>
          <w:szCs w:val="28"/>
        </w:rPr>
        <w:t>8.</w:t>
      </w:r>
      <w:r w:rsidR="003D2AA5" w:rsidRPr="00040457">
        <w:rPr>
          <w:b/>
          <w:sz w:val="28"/>
          <w:szCs w:val="28"/>
        </w:rPr>
        <w:t>Рекомендованная литература по теме занятия</w:t>
      </w:r>
      <w:r w:rsidR="003D2AA5" w:rsidRPr="00040457">
        <w:rPr>
          <w:sz w:val="28"/>
          <w:szCs w:val="28"/>
        </w:rPr>
        <w:t>:</w:t>
      </w:r>
    </w:p>
    <w:tbl>
      <w:tblPr>
        <w:tblStyle w:val="a8"/>
        <w:tblW w:w="0" w:type="auto"/>
        <w:tblLayout w:type="fixed"/>
        <w:tblLook w:val="04A0"/>
      </w:tblPr>
      <w:tblGrid>
        <w:gridCol w:w="675"/>
        <w:gridCol w:w="5103"/>
        <w:gridCol w:w="2361"/>
        <w:gridCol w:w="1432"/>
      </w:tblGrid>
      <w:tr w:rsidR="00AF6D9E" w:rsidRP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sz w:val="28"/>
                <w:szCs w:val="28"/>
              </w:rPr>
              <w:t>№ п/п</w:t>
            </w:r>
          </w:p>
        </w:tc>
        <w:tc>
          <w:tcPr>
            <w:tcW w:w="5103"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jc w:val="center"/>
              <w:rPr>
                <w:sz w:val="28"/>
                <w:szCs w:val="28"/>
                <w:lang w:eastAsia="en-US"/>
              </w:rPr>
            </w:pPr>
            <w:r w:rsidRPr="00AF6D9E">
              <w:rPr>
                <w:bCs/>
                <w:sz w:val="28"/>
                <w:szCs w:val="28"/>
              </w:rPr>
              <w:t>Наименование, вид издания</w:t>
            </w:r>
          </w:p>
        </w:tc>
        <w:tc>
          <w:tcPr>
            <w:tcW w:w="2361"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bCs/>
                <w:sz w:val="28"/>
                <w:szCs w:val="28"/>
              </w:rPr>
              <w:t>Автор(-ы),</w:t>
            </w:r>
            <w:r w:rsidRPr="00AF6D9E">
              <w:rPr>
                <w:bCs/>
                <w:sz w:val="28"/>
                <w:szCs w:val="28"/>
              </w:rPr>
              <w:br/>
              <w:t>составитель(-и),</w:t>
            </w:r>
            <w:r w:rsidRPr="00AF6D9E">
              <w:rPr>
                <w:bCs/>
                <w:sz w:val="28"/>
                <w:szCs w:val="28"/>
              </w:rPr>
              <w:br/>
              <w:t>редактор(-ы)</w:t>
            </w:r>
          </w:p>
        </w:tc>
        <w:tc>
          <w:tcPr>
            <w:tcW w:w="1432"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2"/>
                <w:lang w:eastAsia="en-US"/>
              </w:rPr>
            </w:pPr>
            <w:r w:rsidRPr="00AF6D9E">
              <w:rPr>
                <w:bCs/>
                <w:sz w:val="28"/>
                <w:szCs w:val="18"/>
              </w:rPr>
              <w:t>Место издания, издательство, год</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bCs/>
                <w:sz w:val="28"/>
                <w:szCs w:val="28"/>
              </w:rPr>
            </w:pPr>
            <w:r>
              <w:rPr>
                <w:b/>
                <w:bCs/>
                <w:sz w:val="28"/>
                <w:szCs w:val="28"/>
              </w:rPr>
              <w:t>Основная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rPr>
            </w:pPr>
            <w:hyperlink r:id="rId170" w:tgtFrame="_blank" w:history="1">
              <w:r w:rsidR="00AF6D9E">
                <w:rPr>
                  <w:rStyle w:val="af5"/>
                  <w:color w:val="auto"/>
                  <w:sz w:val="28"/>
                  <w:szCs w:val="28"/>
                </w:rPr>
                <w:t>Пропедевтика внутренних болезней</w:t>
              </w:r>
            </w:hyperlink>
            <w:r w:rsidR="00AF6D9E">
              <w:rPr>
                <w:sz w:val="28"/>
                <w:szCs w:val="28"/>
              </w:rPr>
              <w:t xml:space="preserve"> : учеб.для мед. вузов</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rPr>
            </w:pPr>
            <w:r>
              <w:rPr>
                <w:sz w:val="28"/>
                <w:szCs w:val="28"/>
              </w:rPr>
              <w:t>Н. А. Мухин, В. С. Моисеев</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18"/>
              </w:rPr>
            </w:pPr>
            <w:r>
              <w:rPr>
                <w:sz w:val="28"/>
                <w:szCs w:val="18"/>
              </w:rPr>
              <w:t>М. : ГЭОТАР-Медиа, 2009.</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sz w:val="28"/>
                <w:szCs w:val="28"/>
              </w:rPr>
            </w:pPr>
            <w:r>
              <w:rPr>
                <w:b/>
                <w:sz w:val="28"/>
                <w:szCs w:val="28"/>
              </w:rPr>
              <w:t>Дополнительная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71"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2.</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72"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Ч.1.</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 xml:space="preserve">Л. С. Поликарпов, Н. А. Балашова, Е. О. Карпухина [и </w:t>
            </w:r>
            <w:r>
              <w:rPr>
                <w:sz w:val="28"/>
                <w:szCs w:val="28"/>
              </w:rPr>
              <w:lastRenderedPageBreak/>
              <w:t>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lastRenderedPageBreak/>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lastRenderedPageBreak/>
              <w:t>3.</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73" w:tgtFrame="_blank" w:history="1">
              <w:r w:rsidR="00AF6D9E">
                <w:rPr>
                  <w:rStyle w:val="af5"/>
                  <w:color w:val="auto"/>
                  <w:sz w:val="28"/>
                  <w:szCs w:val="28"/>
                </w:rPr>
                <w:t>Практикум по пропедевтике внутренних болезней</w:t>
              </w:r>
            </w:hyperlink>
            <w:r w:rsidR="00AF6D9E">
              <w:rPr>
                <w:sz w:val="28"/>
                <w:szCs w:val="28"/>
              </w:rPr>
              <w:t xml:space="preserve"> : учеб.пособие</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ред. Ж. Д. Кобалава, В. С. Моисеев</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М. : ГЭОТАР-Медиа, 2008.</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4.</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74"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внеаудиторной работе для студентов 3 курса по спец. 060101- Лечебное дело, 060103- Педиатрия</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5.</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75"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6.</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76"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bl>
    <w:p w:rsidR="00AF6D9E" w:rsidRDefault="00AF6D9E" w:rsidP="00AF6D9E">
      <w:pPr>
        <w:pStyle w:val="ad"/>
        <w:rPr>
          <w:sz w:val="28"/>
          <w:szCs w:val="28"/>
        </w:rPr>
      </w:pPr>
    </w:p>
    <w:p w:rsidR="00AF6D9E" w:rsidRDefault="00AF6D9E" w:rsidP="00AF6D9E">
      <w:pPr>
        <w:pStyle w:val="ad"/>
        <w:rPr>
          <w:sz w:val="28"/>
          <w:szCs w:val="28"/>
        </w:rPr>
      </w:pPr>
    </w:p>
    <w:p w:rsidR="003D2AA5" w:rsidRPr="00D47DFC" w:rsidRDefault="003D2AA5" w:rsidP="00082AD0">
      <w:pPr>
        <w:pStyle w:val="a5"/>
        <w:ind w:left="0"/>
        <w:jc w:val="both"/>
        <w:rPr>
          <w:rFonts w:ascii="Times New Roman" w:hAnsi="Times New Roman"/>
          <w:b/>
          <w:sz w:val="28"/>
          <w:szCs w:val="28"/>
        </w:rPr>
      </w:pPr>
      <w:r>
        <w:rPr>
          <w:rFonts w:ascii="Times New Roman" w:hAnsi="Times New Roman"/>
          <w:b/>
          <w:sz w:val="28"/>
          <w:szCs w:val="28"/>
        </w:rPr>
        <w:t>1.Занятие №22</w:t>
      </w:r>
      <w:r w:rsidRPr="00D47DFC">
        <w:rPr>
          <w:rFonts w:ascii="Times New Roman" w:hAnsi="Times New Roman"/>
          <w:b/>
          <w:sz w:val="28"/>
          <w:szCs w:val="28"/>
        </w:rPr>
        <w:t>.</w:t>
      </w:r>
    </w:p>
    <w:p w:rsidR="003D2AA5" w:rsidRPr="00485148" w:rsidRDefault="003D2AA5" w:rsidP="00082AD0">
      <w:pPr>
        <w:pStyle w:val="a5"/>
        <w:ind w:left="0"/>
        <w:jc w:val="both"/>
        <w:rPr>
          <w:rFonts w:ascii="Times New Roman" w:hAnsi="Times New Roman"/>
          <w:color w:val="000000"/>
          <w:spacing w:val="1"/>
          <w:sz w:val="28"/>
          <w:szCs w:val="28"/>
        </w:rPr>
      </w:pPr>
      <w:r w:rsidRPr="00D47DFC">
        <w:rPr>
          <w:rFonts w:ascii="Times New Roman" w:hAnsi="Times New Roman"/>
          <w:b/>
          <w:color w:val="000000"/>
          <w:spacing w:val="4"/>
          <w:sz w:val="28"/>
          <w:szCs w:val="28"/>
        </w:rPr>
        <w:t>Тема:</w:t>
      </w:r>
      <w:r w:rsidRPr="00485148">
        <w:rPr>
          <w:rFonts w:ascii="Times New Roman" w:hAnsi="Times New Roman"/>
          <w:color w:val="000000"/>
          <w:spacing w:val="4"/>
          <w:sz w:val="28"/>
          <w:szCs w:val="28"/>
        </w:rPr>
        <w:t xml:space="preserve"> </w:t>
      </w:r>
      <w:r w:rsidRPr="00D47DFC">
        <w:rPr>
          <w:rFonts w:ascii="Times New Roman" w:hAnsi="Times New Roman"/>
          <w:b/>
          <w:color w:val="000000"/>
          <w:spacing w:val="4"/>
          <w:sz w:val="28"/>
          <w:szCs w:val="28"/>
        </w:rPr>
        <w:t>«</w:t>
      </w:r>
      <w:r>
        <w:rPr>
          <w:rFonts w:ascii="Times New Roman" w:hAnsi="Times New Roman"/>
          <w:b/>
          <w:bCs/>
          <w:color w:val="000000"/>
          <w:spacing w:val="6"/>
          <w:sz w:val="28"/>
          <w:szCs w:val="28"/>
        </w:rPr>
        <w:t xml:space="preserve">Симптоматология острой ревматической лихорадки. </w:t>
      </w:r>
      <w:r w:rsidR="000C5BCE">
        <w:rPr>
          <w:rFonts w:ascii="Times New Roman" w:hAnsi="Times New Roman"/>
          <w:b/>
          <w:bCs/>
          <w:color w:val="000000"/>
          <w:spacing w:val="6"/>
          <w:sz w:val="28"/>
          <w:szCs w:val="28"/>
        </w:rPr>
        <w:t>Митральные пороки сердца</w:t>
      </w:r>
      <w:r w:rsidRPr="00D47DFC">
        <w:rPr>
          <w:rFonts w:ascii="Times New Roman" w:hAnsi="Times New Roman"/>
          <w:b/>
          <w:color w:val="000000"/>
          <w:spacing w:val="1"/>
          <w:sz w:val="28"/>
          <w:szCs w:val="28"/>
        </w:rPr>
        <w:t>».</w:t>
      </w:r>
    </w:p>
    <w:p w:rsidR="003D2AA5" w:rsidRPr="00485148" w:rsidRDefault="003D2AA5" w:rsidP="00082AD0">
      <w:pPr>
        <w:pStyle w:val="a5"/>
        <w:ind w:left="0"/>
        <w:jc w:val="both"/>
        <w:rPr>
          <w:rFonts w:ascii="Times New Roman" w:hAnsi="Times New Roman"/>
          <w:color w:val="000000"/>
          <w:sz w:val="28"/>
          <w:szCs w:val="28"/>
        </w:rPr>
      </w:pPr>
      <w:r w:rsidRPr="00D47DFC">
        <w:rPr>
          <w:rFonts w:ascii="Times New Roman" w:hAnsi="Times New Roman"/>
          <w:b/>
          <w:color w:val="000000"/>
          <w:sz w:val="28"/>
          <w:szCs w:val="28"/>
        </w:rPr>
        <w:t>2.Форма организации занятия</w:t>
      </w:r>
      <w:r w:rsidR="007D5C6B">
        <w:rPr>
          <w:rFonts w:ascii="Times New Roman" w:hAnsi="Times New Roman"/>
          <w:color w:val="000000"/>
          <w:sz w:val="28"/>
          <w:szCs w:val="28"/>
        </w:rPr>
        <w:t>: клиническое, практическое (в интерактивной форме).</w:t>
      </w:r>
    </w:p>
    <w:p w:rsidR="003D2AA5" w:rsidRPr="00485148" w:rsidRDefault="003D2AA5" w:rsidP="00082AD0">
      <w:pPr>
        <w:pStyle w:val="a5"/>
        <w:ind w:left="0"/>
        <w:jc w:val="both"/>
        <w:rPr>
          <w:rFonts w:ascii="Times New Roman" w:hAnsi="Times New Roman"/>
          <w:color w:val="000000"/>
          <w:sz w:val="28"/>
          <w:szCs w:val="28"/>
          <w:u w:val="single"/>
        </w:rPr>
      </w:pPr>
      <w:r w:rsidRPr="00D47DFC">
        <w:rPr>
          <w:rFonts w:ascii="Times New Roman" w:hAnsi="Times New Roman"/>
          <w:b/>
          <w:color w:val="000000"/>
          <w:sz w:val="28"/>
          <w:szCs w:val="28"/>
        </w:rPr>
        <w:t>3.Значение темы:</w:t>
      </w:r>
      <w:r w:rsidRPr="00485148">
        <w:rPr>
          <w:rFonts w:ascii="Times New Roman" w:hAnsi="Times New Roman"/>
          <w:color w:val="000000"/>
          <w:sz w:val="28"/>
          <w:szCs w:val="28"/>
        </w:rPr>
        <w:t xml:space="preserve"> Внедрение в широкую практику хирургического лечения </w:t>
      </w:r>
      <w:r w:rsidRPr="00485148">
        <w:rPr>
          <w:rFonts w:ascii="Times New Roman" w:hAnsi="Times New Roman"/>
          <w:color w:val="000000"/>
          <w:spacing w:val="4"/>
          <w:sz w:val="28"/>
          <w:szCs w:val="28"/>
        </w:rPr>
        <w:t xml:space="preserve">приобретенных пороков сердца потребовало улучшения их диагностики. Совершенно </w:t>
      </w:r>
      <w:r w:rsidRPr="00485148">
        <w:rPr>
          <w:rFonts w:ascii="Times New Roman" w:hAnsi="Times New Roman"/>
          <w:color w:val="000000"/>
          <w:sz w:val="28"/>
          <w:szCs w:val="28"/>
        </w:rPr>
        <w:t xml:space="preserve">недостаточно диагностировать «митральный» или «аортальный» порок. Следует установить, имеется ли стеноз или недостаточность, а в случае их сочетания - уточнить, какое </w:t>
      </w:r>
      <w:r w:rsidRPr="00485148">
        <w:rPr>
          <w:rFonts w:ascii="Times New Roman" w:hAnsi="Times New Roman"/>
          <w:color w:val="000000"/>
          <w:spacing w:val="6"/>
          <w:sz w:val="28"/>
          <w:szCs w:val="28"/>
        </w:rPr>
        <w:t xml:space="preserve">поражение преобладает. Кроме того, необходимо установить степень выраженности </w:t>
      </w:r>
      <w:r w:rsidRPr="00485148">
        <w:rPr>
          <w:rFonts w:ascii="Times New Roman" w:hAnsi="Times New Roman"/>
          <w:color w:val="000000"/>
          <w:spacing w:val="4"/>
          <w:sz w:val="28"/>
          <w:szCs w:val="28"/>
        </w:rPr>
        <w:t xml:space="preserve">клапанного поражения, сердечной недостаточности, состояния активности основного </w:t>
      </w:r>
      <w:r w:rsidRPr="00485148">
        <w:rPr>
          <w:rFonts w:ascii="Times New Roman" w:hAnsi="Times New Roman"/>
          <w:color w:val="000000"/>
          <w:sz w:val="28"/>
          <w:szCs w:val="28"/>
        </w:rPr>
        <w:t xml:space="preserve">заболевания (ревматизм, бактериальный эндокардит и т.д.) Только в таком случае можно </w:t>
      </w:r>
      <w:r w:rsidRPr="00485148">
        <w:rPr>
          <w:rFonts w:ascii="Times New Roman" w:hAnsi="Times New Roman"/>
          <w:color w:val="000000"/>
          <w:spacing w:val="3"/>
          <w:sz w:val="28"/>
          <w:szCs w:val="28"/>
        </w:rPr>
        <w:t>получить целостное представление о больном и определить пути как рациональной те</w:t>
      </w:r>
      <w:r w:rsidRPr="00485148">
        <w:rPr>
          <w:rFonts w:ascii="Times New Roman" w:hAnsi="Times New Roman"/>
          <w:color w:val="000000"/>
          <w:sz w:val="28"/>
          <w:szCs w:val="28"/>
        </w:rPr>
        <w:t>рапии, так и радикального хирургического лечения.</w:t>
      </w:r>
    </w:p>
    <w:p w:rsidR="003D2AA5" w:rsidRDefault="003D2AA5" w:rsidP="00082AD0">
      <w:pPr>
        <w:pStyle w:val="a5"/>
        <w:ind w:left="0"/>
        <w:jc w:val="both"/>
        <w:rPr>
          <w:rFonts w:ascii="Times New Roman" w:hAnsi="Times New Roman"/>
          <w:color w:val="000000"/>
          <w:spacing w:val="-3"/>
          <w:sz w:val="28"/>
          <w:szCs w:val="28"/>
        </w:rPr>
      </w:pPr>
      <w:r w:rsidRPr="00D47DFC">
        <w:rPr>
          <w:rFonts w:ascii="Times New Roman" w:hAnsi="Times New Roman"/>
          <w:b/>
          <w:color w:val="000000"/>
          <w:spacing w:val="5"/>
          <w:sz w:val="28"/>
          <w:szCs w:val="28"/>
        </w:rPr>
        <w:t>4.Цели занятия:</w:t>
      </w:r>
      <w:r w:rsidRPr="00485148">
        <w:rPr>
          <w:rFonts w:ascii="Times New Roman" w:hAnsi="Times New Roman"/>
          <w:color w:val="000000"/>
          <w:spacing w:val="5"/>
          <w:sz w:val="28"/>
          <w:szCs w:val="28"/>
        </w:rPr>
        <w:t xml:space="preserve"> на основе теоретических знаний и практических умений обучающийся должен </w:t>
      </w:r>
      <w:r w:rsidRPr="00485148">
        <w:rPr>
          <w:rFonts w:ascii="Times New Roman" w:hAnsi="Times New Roman"/>
          <w:color w:val="000000"/>
          <w:spacing w:val="-2"/>
          <w:sz w:val="28"/>
          <w:szCs w:val="28"/>
        </w:rPr>
        <w:t xml:space="preserve">знать понятие ревматизма (этиологию, клинику, диагностику), приобретенных митральных пороков сердца, хронической </w:t>
      </w:r>
      <w:r w:rsidRPr="00485148">
        <w:rPr>
          <w:rFonts w:ascii="Times New Roman" w:hAnsi="Times New Roman"/>
          <w:color w:val="000000"/>
          <w:spacing w:val="-2"/>
          <w:sz w:val="28"/>
          <w:szCs w:val="28"/>
        </w:rPr>
        <w:lastRenderedPageBreak/>
        <w:t xml:space="preserve">сердечной недостаточности. </w:t>
      </w:r>
      <w:r w:rsidRPr="00485148">
        <w:rPr>
          <w:rFonts w:ascii="Times New Roman" w:hAnsi="Times New Roman"/>
          <w:color w:val="000000"/>
          <w:spacing w:val="-3"/>
          <w:sz w:val="28"/>
          <w:szCs w:val="28"/>
        </w:rPr>
        <w:t>Уметь дать интерпретацию осмотра, пальпации, перкуссии, ауск</w:t>
      </w:r>
      <w:r>
        <w:rPr>
          <w:rFonts w:ascii="Times New Roman" w:hAnsi="Times New Roman"/>
          <w:color w:val="000000"/>
          <w:spacing w:val="-3"/>
          <w:sz w:val="28"/>
          <w:szCs w:val="28"/>
        </w:rPr>
        <w:t>ультации у пациентов с данной па</w:t>
      </w:r>
      <w:r w:rsidRPr="00485148">
        <w:rPr>
          <w:rFonts w:ascii="Times New Roman" w:hAnsi="Times New Roman"/>
          <w:color w:val="000000"/>
          <w:spacing w:val="-3"/>
          <w:sz w:val="28"/>
          <w:szCs w:val="28"/>
        </w:rPr>
        <w:t xml:space="preserve">тологией, </w:t>
      </w:r>
      <w:r w:rsidRPr="00485148">
        <w:rPr>
          <w:rFonts w:ascii="Times New Roman" w:hAnsi="Times New Roman"/>
          <w:color w:val="000000"/>
          <w:spacing w:val="-2"/>
          <w:sz w:val="28"/>
          <w:szCs w:val="28"/>
        </w:rPr>
        <w:t xml:space="preserve">назначить дополнительные методы обследования, уметь интерпретировать полученные данные </w:t>
      </w:r>
      <w:r w:rsidRPr="00485148">
        <w:rPr>
          <w:rFonts w:ascii="Times New Roman" w:hAnsi="Times New Roman"/>
          <w:color w:val="000000"/>
          <w:spacing w:val="4"/>
          <w:sz w:val="28"/>
          <w:szCs w:val="28"/>
        </w:rPr>
        <w:t xml:space="preserve">с элементами </w:t>
      </w:r>
      <w:r w:rsidRPr="00485148">
        <w:rPr>
          <w:rFonts w:ascii="Times New Roman" w:hAnsi="Times New Roman"/>
          <w:color w:val="000000"/>
          <w:spacing w:val="-3"/>
          <w:sz w:val="28"/>
          <w:szCs w:val="28"/>
        </w:rPr>
        <w:t>дифференциальной диагностики, иметь представление о принципах лечения.</w:t>
      </w:r>
    </w:p>
    <w:p w:rsidR="003D2AA5" w:rsidRDefault="003D2AA5" w:rsidP="00082AD0">
      <w:pPr>
        <w:pStyle w:val="a5"/>
        <w:ind w:left="0"/>
        <w:jc w:val="both"/>
        <w:rPr>
          <w:rFonts w:ascii="Times New Roman" w:hAnsi="Times New Roman"/>
          <w:sz w:val="28"/>
          <w:szCs w:val="28"/>
        </w:rPr>
      </w:pPr>
      <w:r>
        <w:rPr>
          <w:rFonts w:ascii="Times New Roman" w:hAnsi="Times New Roman"/>
          <w:sz w:val="28"/>
          <w:szCs w:val="28"/>
        </w:rPr>
        <w:t xml:space="preserve">          Обучающийся должен овладеть следующими общекультурными (ОК) и  </w:t>
      </w:r>
    </w:p>
    <w:p w:rsidR="003D2AA5" w:rsidRDefault="003D2AA5" w:rsidP="00082AD0">
      <w:pPr>
        <w:pStyle w:val="a5"/>
        <w:ind w:left="0"/>
        <w:jc w:val="both"/>
        <w:rPr>
          <w:rFonts w:ascii="Times New Roman" w:hAnsi="Times New Roman"/>
          <w:sz w:val="28"/>
          <w:szCs w:val="28"/>
        </w:rPr>
      </w:pPr>
      <w:r>
        <w:rPr>
          <w:rFonts w:ascii="Times New Roman" w:hAnsi="Times New Roman"/>
          <w:sz w:val="28"/>
          <w:szCs w:val="28"/>
        </w:rPr>
        <w:t xml:space="preserve">          профессиональными компетенциями (ПК): </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к логическому и аргументированному анализу, к публичной речи, ведению дискуссии и полемики, к редактированию текстов профессионального содержания, к осуществлению воспитательной и педагогической деятельности, к сотрудничеству и разрешению конфликтов, к толерантности (ОК-5);</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w:t>
      </w:r>
      <w:r>
        <w:rPr>
          <w:rFonts w:ascii="Times New Roman" w:hAnsi="Times New Roman"/>
          <w:sz w:val="28"/>
          <w:szCs w:val="28"/>
        </w:rPr>
        <w:t>охранять врачебную тайну (ОК-8);</w:t>
      </w:r>
    </w:p>
    <w:p w:rsidR="000C5BCE"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Pr>
          <w:rFonts w:ascii="Times New Roman" w:hAnsi="Times New Roman"/>
          <w:sz w:val="28"/>
          <w:szCs w:val="28"/>
        </w:rPr>
        <w:t>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 (ПК-3);</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стационарного больного с эндокринной патологией (ПК-5);</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 xml:space="preserve">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w:t>
      </w:r>
      <w:r w:rsidRPr="005B2717">
        <w:rPr>
          <w:rFonts w:ascii="Times New Roman" w:hAnsi="Times New Roman"/>
          <w:sz w:val="28"/>
          <w:szCs w:val="28"/>
        </w:rPr>
        <w:lastRenderedPageBreak/>
        <w:t>применять возможности современных информационных технологий для решения профессиональных задач (ПК-9);</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 при заболеваниях желез внутренний секреции (ПК-16);</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использовать алгоритм постановки диагноза (основного, сопутствующего, осложнений) с учетом Международной статистической классификации болезней и проблем, связанных со здоровьем (МКБ), выполнять основные диагностические мероприятия по выявлению неотложных и угрожающих жизни состояний (ПК-17);</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 (ПК-18);</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 (ПК-27);</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lastRenderedPageBreak/>
        <w:t>способностью и готовностью изучать научно-медицинскую информацию, отечественный и зарубежный опыт по тематике исследования (ПК-31);</w:t>
      </w:r>
    </w:p>
    <w:p w:rsidR="003D2AA5" w:rsidRDefault="003D2AA5" w:rsidP="003D2AA5">
      <w:pPr>
        <w:pStyle w:val="a5"/>
        <w:ind w:left="0"/>
        <w:rPr>
          <w:rFonts w:ascii="Times New Roman" w:hAnsi="Times New Roman"/>
          <w:b/>
          <w:sz w:val="28"/>
          <w:szCs w:val="28"/>
        </w:rPr>
      </w:pPr>
      <w:r>
        <w:rPr>
          <w:rFonts w:ascii="Times New Roman" w:hAnsi="Times New Roman"/>
          <w:b/>
          <w:sz w:val="28"/>
          <w:szCs w:val="28"/>
        </w:rPr>
        <w:t>-учебная:</w:t>
      </w:r>
    </w:p>
    <w:p w:rsidR="003D2AA5" w:rsidRDefault="003D2AA5" w:rsidP="003D2AA5">
      <w:pPr>
        <w:rPr>
          <w:sz w:val="28"/>
          <w:szCs w:val="28"/>
        </w:rPr>
      </w:pPr>
      <w:r>
        <w:rPr>
          <w:b/>
          <w:sz w:val="28"/>
          <w:szCs w:val="28"/>
        </w:rPr>
        <w:t>Студент должен знать</w:t>
      </w:r>
      <w:r>
        <w:rPr>
          <w:sz w:val="28"/>
          <w:szCs w:val="28"/>
        </w:rPr>
        <w:t>:</w:t>
      </w:r>
    </w:p>
    <w:p w:rsidR="003D2AA5" w:rsidRDefault="003D2AA5" w:rsidP="004C18C0">
      <w:pPr>
        <w:pStyle w:val="a5"/>
        <w:numPr>
          <w:ilvl w:val="0"/>
          <w:numId w:val="495"/>
        </w:numPr>
        <w:jc w:val="both"/>
        <w:rPr>
          <w:rFonts w:ascii="Times New Roman" w:hAnsi="Times New Roman"/>
          <w:sz w:val="28"/>
          <w:szCs w:val="28"/>
        </w:rPr>
      </w:pPr>
      <w:r>
        <w:rPr>
          <w:rFonts w:ascii="Times New Roman" w:hAnsi="Times New Roman"/>
          <w:sz w:val="28"/>
          <w:szCs w:val="28"/>
        </w:rPr>
        <w:t>ведение типовой учетно-отчетной медицинской документации в медицинских организациях;</w:t>
      </w:r>
    </w:p>
    <w:p w:rsidR="003D2AA5" w:rsidRDefault="003D2AA5" w:rsidP="004C18C0">
      <w:pPr>
        <w:pStyle w:val="a5"/>
        <w:numPr>
          <w:ilvl w:val="0"/>
          <w:numId w:val="495"/>
        </w:numPr>
        <w:jc w:val="both"/>
        <w:rPr>
          <w:rFonts w:ascii="Times New Roman" w:hAnsi="Times New Roman"/>
          <w:sz w:val="28"/>
          <w:szCs w:val="28"/>
        </w:rPr>
      </w:pPr>
      <w:r>
        <w:rPr>
          <w:rFonts w:ascii="Times New Roman" w:hAnsi="Times New Roman"/>
          <w:sz w:val="28"/>
          <w:szCs w:val="28"/>
        </w:rPr>
        <w:t>заболевания органов кровообращения, связанные с неблагоприятными воздействиями климатических и социальных факторов;</w:t>
      </w:r>
    </w:p>
    <w:p w:rsidR="003D2AA5" w:rsidRDefault="003D2AA5" w:rsidP="004C18C0">
      <w:pPr>
        <w:pStyle w:val="a5"/>
        <w:numPr>
          <w:ilvl w:val="0"/>
          <w:numId w:val="495"/>
        </w:numPr>
        <w:jc w:val="both"/>
        <w:rPr>
          <w:rFonts w:ascii="Times New Roman" w:hAnsi="Times New Roman"/>
          <w:sz w:val="28"/>
          <w:szCs w:val="28"/>
        </w:rPr>
      </w:pPr>
      <w:r>
        <w:rPr>
          <w:rFonts w:ascii="Times New Roman" w:hAnsi="Times New Roman"/>
          <w:sz w:val="28"/>
          <w:szCs w:val="28"/>
        </w:rPr>
        <w:t>основы профилактической помощи, организацию профилактических мероприятий, направленных на укрепление здоровья населения;</w:t>
      </w:r>
    </w:p>
    <w:p w:rsidR="003D2AA5" w:rsidRDefault="003D2AA5" w:rsidP="004C18C0">
      <w:pPr>
        <w:pStyle w:val="a5"/>
        <w:numPr>
          <w:ilvl w:val="0"/>
          <w:numId w:val="495"/>
        </w:numPr>
        <w:jc w:val="both"/>
        <w:rPr>
          <w:rFonts w:ascii="Times New Roman" w:hAnsi="Times New Roman"/>
          <w:sz w:val="28"/>
          <w:szCs w:val="28"/>
        </w:rPr>
      </w:pPr>
      <w:r>
        <w:rPr>
          <w:rFonts w:ascii="Times New Roman" w:hAnsi="Times New Roman"/>
          <w:sz w:val="28"/>
          <w:szCs w:val="28"/>
        </w:rPr>
        <w:t>методы диагностики заболеваний сердечно-сосудистой системы, диагностические возможности методов непосредственного исследования больного указанного профиля.</w:t>
      </w:r>
    </w:p>
    <w:p w:rsidR="003D2AA5" w:rsidRDefault="003D2AA5" w:rsidP="00082AD0">
      <w:pPr>
        <w:jc w:val="both"/>
        <w:rPr>
          <w:b/>
          <w:sz w:val="28"/>
          <w:szCs w:val="28"/>
        </w:rPr>
      </w:pPr>
      <w:r>
        <w:rPr>
          <w:b/>
          <w:sz w:val="28"/>
          <w:szCs w:val="28"/>
        </w:rPr>
        <w:t>Студент должен уметь:</w:t>
      </w:r>
    </w:p>
    <w:p w:rsidR="003D2AA5" w:rsidRDefault="003D2AA5" w:rsidP="004C18C0">
      <w:pPr>
        <w:pStyle w:val="a5"/>
        <w:numPr>
          <w:ilvl w:val="0"/>
          <w:numId w:val="496"/>
        </w:numPr>
        <w:jc w:val="both"/>
        <w:rPr>
          <w:rFonts w:ascii="Times New Roman" w:hAnsi="Times New Roman"/>
          <w:sz w:val="28"/>
          <w:szCs w:val="28"/>
        </w:rPr>
      </w:pPr>
      <w:r>
        <w:rPr>
          <w:rFonts w:ascii="Times New Roman" w:hAnsi="Times New Roman"/>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(осмотр, пальпация, перкуссия, аускультация, определение пульса, измерение АД);</w:t>
      </w:r>
    </w:p>
    <w:p w:rsidR="003D2AA5" w:rsidRDefault="003D2AA5" w:rsidP="004C18C0">
      <w:pPr>
        <w:pStyle w:val="a5"/>
        <w:numPr>
          <w:ilvl w:val="0"/>
          <w:numId w:val="496"/>
        </w:numPr>
        <w:jc w:val="both"/>
        <w:rPr>
          <w:rFonts w:ascii="Times New Roman" w:hAnsi="Times New Roman"/>
          <w:sz w:val="28"/>
          <w:szCs w:val="28"/>
        </w:rPr>
      </w:pPr>
      <w:r>
        <w:rPr>
          <w:rFonts w:ascii="Times New Roman" w:hAnsi="Times New Roman"/>
          <w:sz w:val="28"/>
          <w:szCs w:val="28"/>
        </w:rPr>
        <w:t>оценить состояние пациента для принятия решения о необходимости оказания ему медицинской помощи;</w:t>
      </w:r>
    </w:p>
    <w:p w:rsidR="003D2AA5" w:rsidRDefault="003D2AA5" w:rsidP="004C18C0">
      <w:pPr>
        <w:pStyle w:val="a5"/>
        <w:numPr>
          <w:ilvl w:val="0"/>
          <w:numId w:val="496"/>
        </w:numPr>
        <w:jc w:val="both"/>
        <w:rPr>
          <w:rFonts w:ascii="Times New Roman" w:hAnsi="Times New Roman"/>
          <w:sz w:val="28"/>
          <w:szCs w:val="28"/>
        </w:rPr>
      </w:pPr>
      <w:r>
        <w:rPr>
          <w:rFonts w:ascii="Times New Roman" w:hAnsi="Times New Roman"/>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3D2AA5" w:rsidRDefault="003D2AA5" w:rsidP="004C18C0">
      <w:pPr>
        <w:pStyle w:val="a5"/>
        <w:numPr>
          <w:ilvl w:val="0"/>
          <w:numId w:val="496"/>
        </w:numPr>
        <w:jc w:val="both"/>
        <w:rPr>
          <w:rFonts w:ascii="Times New Roman" w:hAnsi="Times New Roman"/>
          <w:sz w:val="28"/>
          <w:szCs w:val="28"/>
        </w:rPr>
      </w:pPr>
      <w:r>
        <w:rPr>
          <w:rFonts w:ascii="Times New Roman" w:hAnsi="Times New Roman"/>
          <w:sz w:val="28"/>
          <w:szCs w:val="28"/>
        </w:rPr>
        <w:t>заполнять фрагмент истории болезни.</w:t>
      </w:r>
    </w:p>
    <w:p w:rsidR="003D2AA5" w:rsidRDefault="003D2AA5" w:rsidP="00082AD0">
      <w:pPr>
        <w:pStyle w:val="a5"/>
        <w:ind w:left="0"/>
        <w:jc w:val="both"/>
        <w:rPr>
          <w:rFonts w:ascii="Times New Roman" w:hAnsi="Times New Roman"/>
          <w:sz w:val="28"/>
          <w:szCs w:val="28"/>
        </w:rPr>
      </w:pPr>
      <w:r>
        <w:rPr>
          <w:rFonts w:ascii="Times New Roman" w:hAnsi="Times New Roman"/>
          <w:b/>
          <w:sz w:val="28"/>
          <w:szCs w:val="28"/>
        </w:rPr>
        <w:t>Студент должен владеть</w:t>
      </w:r>
      <w:r>
        <w:rPr>
          <w:rFonts w:ascii="Times New Roman" w:hAnsi="Times New Roman"/>
          <w:sz w:val="28"/>
          <w:szCs w:val="28"/>
        </w:rPr>
        <w:t>:</w:t>
      </w:r>
    </w:p>
    <w:p w:rsidR="003D2AA5" w:rsidRDefault="003D2AA5" w:rsidP="004C18C0">
      <w:pPr>
        <w:pStyle w:val="a5"/>
        <w:numPr>
          <w:ilvl w:val="0"/>
          <w:numId w:val="497"/>
        </w:numPr>
        <w:jc w:val="both"/>
        <w:rPr>
          <w:rFonts w:ascii="Times New Roman" w:hAnsi="Times New Roman"/>
          <w:sz w:val="28"/>
          <w:szCs w:val="28"/>
        </w:rPr>
      </w:pPr>
      <w:r>
        <w:rPr>
          <w:rFonts w:ascii="Times New Roman" w:hAnsi="Times New Roman"/>
          <w:sz w:val="28"/>
          <w:szCs w:val="28"/>
        </w:rPr>
        <w:t>правильным ведением медицинской документации;</w:t>
      </w:r>
    </w:p>
    <w:p w:rsidR="003D2AA5" w:rsidRPr="00385FB4" w:rsidRDefault="003D2AA5" w:rsidP="004C18C0">
      <w:pPr>
        <w:pStyle w:val="a5"/>
        <w:numPr>
          <w:ilvl w:val="0"/>
          <w:numId w:val="497"/>
        </w:numPr>
        <w:jc w:val="both"/>
        <w:rPr>
          <w:rFonts w:ascii="Times New Roman" w:hAnsi="Times New Roman"/>
          <w:sz w:val="28"/>
          <w:szCs w:val="28"/>
        </w:rPr>
      </w:pPr>
      <w:r>
        <w:rPr>
          <w:rFonts w:ascii="Times New Roman" w:hAnsi="Times New Roman"/>
          <w:sz w:val="28"/>
          <w:szCs w:val="28"/>
        </w:rPr>
        <w:t>методами общеклинического обследования (осмотр, пальпация, перкуссия, аускультация, определение пульса, измерение АД).</w:t>
      </w:r>
    </w:p>
    <w:p w:rsidR="003D2AA5" w:rsidRDefault="003D2AA5" w:rsidP="00082AD0">
      <w:pPr>
        <w:pStyle w:val="a5"/>
        <w:ind w:left="0"/>
        <w:jc w:val="both"/>
        <w:rPr>
          <w:rFonts w:ascii="Times New Roman" w:hAnsi="Times New Roman"/>
          <w:b/>
          <w:bCs/>
          <w:color w:val="000000"/>
          <w:sz w:val="28"/>
          <w:szCs w:val="28"/>
        </w:rPr>
      </w:pPr>
      <w:r w:rsidRPr="00A71CA2">
        <w:rPr>
          <w:rFonts w:ascii="Times New Roman" w:hAnsi="Times New Roman"/>
          <w:b/>
          <w:bCs/>
          <w:color w:val="000000"/>
          <w:sz w:val="28"/>
          <w:szCs w:val="28"/>
        </w:rPr>
        <w:t>5. План изучения темы</w:t>
      </w:r>
    </w:p>
    <w:p w:rsidR="003D2AA5" w:rsidRPr="00A71CA2" w:rsidRDefault="003D2AA5" w:rsidP="00082AD0">
      <w:pPr>
        <w:pStyle w:val="a5"/>
        <w:ind w:left="0"/>
        <w:jc w:val="both"/>
        <w:rPr>
          <w:rFonts w:ascii="Times New Roman" w:hAnsi="Times New Roman"/>
          <w:b/>
          <w:bCs/>
          <w:color w:val="000000"/>
          <w:sz w:val="28"/>
          <w:szCs w:val="28"/>
        </w:rPr>
      </w:pPr>
      <w:r w:rsidRPr="00A71CA2">
        <w:rPr>
          <w:rFonts w:ascii="Times New Roman" w:hAnsi="Times New Roman"/>
          <w:b/>
          <w:bCs/>
          <w:color w:val="000000"/>
          <w:sz w:val="28"/>
          <w:szCs w:val="28"/>
        </w:rPr>
        <w:t>5.1. Контроль исходного уровня знаний (</w:t>
      </w:r>
      <w:r w:rsidRPr="00485148">
        <w:rPr>
          <w:rFonts w:ascii="Times New Roman" w:hAnsi="Times New Roman"/>
          <w:bCs/>
          <w:color w:val="000000"/>
          <w:sz w:val="28"/>
          <w:szCs w:val="28"/>
        </w:rPr>
        <w:t>тестовые задания)</w:t>
      </w:r>
    </w:p>
    <w:p w:rsidR="003D2AA5" w:rsidRPr="00485148" w:rsidRDefault="003D2AA5" w:rsidP="00082AD0">
      <w:pPr>
        <w:pStyle w:val="a5"/>
        <w:ind w:left="0"/>
        <w:jc w:val="both"/>
        <w:rPr>
          <w:rFonts w:ascii="Times New Roman" w:hAnsi="Times New Roman"/>
          <w:bCs/>
          <w:color w:val="000000"/>
          <w:sz w:val="28"/>
          <w:szCs w:val="28"/>
        </w:rPr>
      </w:pPr>
      <w:r w:rsidRPr="00A71CA2">
        <w:rPr>
          <w:rFonts w:ascii="Times New Roman" w:hAnsi="Times New Roman"/>
          <w:b/>
          <w:bCs/>
          <w:color w:val="000000"/>
          <w:sz w:val="28"/>
          <w:szCs w:val="28"/>
        </w:rPr>
        <w:t>5.2. Основные понятия и положения темы</w:t>
      </w:r>
      <w:r w:rsidRPr="00485148">
        <w:rPr>
          <w:rFonts w:ascii="Times New Roman" w:hAnsi="Times New Roman"/>
          <w:bCs/>
          <w:color w:val="000000"/>
          <w:sz w:val="28"/>
          <w:szCs w:val="28"/>
        </w:rPr>
        <w:t xml:space="preserve">: « Ревматическая лихорадка», «Пороки сердца», « Гемодинамика при пороках сердца».      </w:t>
      </w:r>
    </w:p>
    <w:p w:rsidR="003D2AA5" w:rsidRPr="00A71CA2" w:rsidRDefault="003D2AA5" w:rsidP="00082AD0">
      <w:pPr>
        <w:pStyle w:val="a5"/>
        <w:ind w:left="0"/>
        <w:jc w:val="both"/>
        <w:rPr>
          <w:rFonts w:ascii="Times New Roman" w:hAnsi="Times New Roman"/>
          <w:b/>
          <w:bCs/>
          <w:color w:val="000000"/>
          <w:sz w:val="28"/>
          <w:szCs w:val="28"/>
        </w:rPr>
      </w:pPr>
      <w:r w:rsidRPr="00A71CA2">
        <w:rPr>
          <w:rFonts w:ascii="Times New Roman" w:hAnsi="Times New Roman"/>
          <w:b/>
          <w:bCs/>
          <w:color w:val="000000"/>
          <w:sz w:val="28"/>
          <w:szCs w:val="28"/>
        </w:rPr>
        <w:t xml:space="preserve">5.3. Самостоятельная работа </w:t>
      </w:r>
    </w:p>
    <w:p w:rsidR="003D2AA5" w:rsidRDefault="003D2AA5" w:rsidP="00082AD0">
      <w:pPr>
        <w:pStyle w:val="a5"/>
        <w:jc w:val="both"/>
        <w:rPr>
          <w:rFonts w:ascii="Times New Roman" w:hAnsi="Times New Roman"/>
          <w:bCs/>
          <w:color w:val="000000"/>
          <w:sz w:val="28"/>
          <w:szCs w:val="28"/>
        </w:rPr>
      </w:pPr>
      <w:r w:rsidRPr="00485148">
        <w:rPr>
          <w:rFonts w:ascii="Times New Roman" w:hAnsi="Times New Roman"/>
          <w:bCs/>
          <w:color w:val="000000"/>
          <w:sz w:val="28"/>
          <w:szCs w:val="28"/>
        </w:rPr>
        <w:t xml:space="preserve"> </w:t>
      </w:r>
      <w:r w:rsidR="007D5C6B">
        <w:rPr>
          <w:rFonts w:ascii="Times New Roman" w:hAnsi="Times New Roman"/>
          <w:bCs/>
          <w:color w:val="000000"/>
          <w:sz w:val="28"/>
          <w:szCs w:val="28"/>
        </w:rPr>
        <w:t xml:space="preserve">              - деловая игра</w:t>
      </w:r>
    </w:p>
    <w:p w:rsidR="007D5C6B" w:rsidRDefault="007D5C6B" w:rsidP="00082AD0">
      <w:pPr>
        <w:jc w:val="both"/>
        <w:rPr>
          <w:sz w:val="28"/>
          <w:szCs w:val="28"/>
        </w:rPr>
      </w:pPr>
      <w:r w:rsidRPr="00086ED8">
        <w:rPr>
          <w:sz w:val="28"/>
          <w:szCs w:val="28"/>
        </w:rPr>
        <w:t xml:space="preserve">    </w:t>
      </w:r>
      <w:r>
        <w:rPr>
          <w:sz w:val="28"/>
          <w:szCs w:val="28"/>
        </w:rPr>
        <w:t xml:space="preserve">Необходимо разделиться на 2 группы. В каждой группе выбрается  пациент (предположительно, с митральным стенозом и недостаточностью </w:t>
      </w:r>
      <w:r>
        <w:rPr>
          <w:sz w:val="28"/>
          <w:szCs w:val="28"/>
        </w:rPr>
        <w:lastRenderedPageBreak/>
        <w:t>митрального клапана, соответственно), врач- кардиолог, врач функциональной диагностики, врач-рентгенолог,  эксперт.  Пациенту необходимо представить симптомокомплекс  сообветствующего порока. Врач кардиолог должен с помощью активного расспроса выявить необходимый симпромакомплекс и поставить диагноз.  Врачу функциональной диагностики и врачу-рентгенологу, из имеющегося набора наглядных  пособий, необходимо выбрать нужные. Эксперт оценивает работу каждого.</w:t>
      </w:r>
    </w:p>
    <w:p w:rsidR="003D2AA5" w:rsidRPr="00485148" w:rsidRDefault="003D2AA5" w:rsidP="007D5C6B">
      <w:pPr>
        <w:jc w:val="both"/>
        <w:rPr>
          <w:color w:val="000000"/>
          <w:spacing w:val="-2"/>
          <w:sz w:val="28"/>
          <w:szCs w:val="28"/>
        </w:rPr>
      </w:pPr>
    </w:p>
    <w:p w:rsidR="003D2AA5" w:rsidRPr="00485148" w:rsidRDefault="003D2AA5" w:rsidP="003D2AA5">
      <w:pPr>
        <w:pStyle w:val="a5"/>
        <w:ind w:left="0"/>
        <w:rPr>
          <w:rFonts w:ascii="Times New Roman" w:hAnsi="Times New Roman"/>
          <w:bCs/>
          <w:color w:val="000000"/>
          <w:sz w:val="28"/>
          <w:szCs w:val="28"/>
        </w:rPr>
      </w:pPr>
      <w:r w:rsidRPr="00A71CA2">
        <w:rPr>
          <w:rFonts w:ascii="Times New Roman" w:hAnsi="Times New Roman"/>
          <w:b/>
          <w:bCs/>
          <w:color w:val="000000"/>
          <w:spacing w:val="-2"/>
          <w:sz w:val="28"/>
          <w:szCs w:val="28"/>
        </w:rPr>
        <w:t>5.4. Исходный контроль знаний</w:t>
      </w:r>
      <w:r>
        <w:rPr>
          <w:rFonts w:ascii="Times New Roman" w:hAnsi="Times New Roman"/>
          <w:bCs/>
          <w:color w:val="000000"/>
          <w:spacing w:val="-2"/>
          <w:sz w:val="28"/>
          <w:szCs w:val="28"/>
        </w:rPr>
        <w:t xml:space="preserve"> </w:t>
      </w:r>
      <w:r w:rsidRPr="00485148">
        <w:rPr>
          <w:rFonts w:ascii="Times New Roman" w:hAnsi="Times New Roman"/>
          <w:bCs/>
          <w:color w:val="000000"/>
          <w:sz w:val="28"/>
          <w:szCs w:val="28"/>
        </w:rPr>
        <w:t>(тестовые задания)</w:t>
      </w:r>
    </w:p>
    <w:p w:rsidR="003D2AA5" w:rsidRPr="00A71CA2" w:rsidRDefault="003D2AA5" w:rsidP="003D2AA5">
      <w:pPr>
        <w:pStyle w:val="a5"/>
        <w:ind w:left="0"/>
        <w:rPr>
          <w:rFonts w:ascii="Times New Roman" w:hAnsi="Times New Roman"/>
          <w:b/>
          <w:bCs/>
          <w:color w:val="000000"/>
          <w:sz w:val="28"/>
          <w:szCs w:val="28"/>
        </w:rPr>
      </w:pPr>
      <w:r w:rsidRPr="00A71CA2">
        <w:rPr>
          <w:rFonts w:ascii="Times New Roman" w:hAnsi="Times New Roman"/>
          <w:b/>
          <w:bCs/>
          <w:color w:val="000000"/>
          <w:sz w:val="28"/>
          <w:szCs w:val="28"/>
        </w:rPr>
        <w:t>6. Домашнее задание для уяснения темы занятия</w:t>
      </w:r>
    </w:p>
    <w:p w:rsidR="003D2AA5" w:rsidRPr="00485148" w:rsidRDefault="003D2AA5" w:rsidP="003D2AA5">
      <w:pPr>
        <w:pStyle w:val="a5"/>
        <w:ind w:left="0"/>
        <w:rPr>
          <w:rFonts w:ascii="Times New Roman" w:hAnsi="Times New Roman"/>
          <w:sz w:val="28"/>
          <w:szCs w:val="28"/>
        </w:rPr>
      </w:pPr>
      <w:r>
        <w:rPr>
          <w:rFonts w:ascii="Times New Roman" w:hAnsi="Times New Roman"/>
          <w:b/>
          <w:sz w:val="28"/>
          <w:szCs w:val="28"/>
        </w:rPr>
        <w:t>6.1.</w:t>
      </w:r>
      <w:r w:rsidRPr="00B920B7">
        <w:rPr>
          <w:rFonts w:ascii="Times New Roman" w:hAnsi="Times New Roman"/>
          <w:b/>
          <w:sz w:val="28"/>
          <w:szCs w:val="28"/>
        </w:rPr>
        <w:t>Исходный контроль знаний</w:t>
      </w:r>
      <w:r w:rsidRPr="00485148">
        <w:rPr>
          <w:rFonts w:ascii="Times New Roman" w:hAnsi="Times New Roman"/>
          <w:sz w:val="28"/>
          <w:szCs w:val="28"/>
        </w:rPr>
        <w:t xml:space="preserve"> (тестовые задания).</w:t>
      </w:r>
    </w:p>
    <w:p w:rsidR="003D2AA5" w:rsidRPr="00485148" w:rsidRDefault="003D2AA5" w:rsidP="003D2AA5">
      <w:pPr>
        <w:pStyle w:val="a5"/>
        <w:ind w:left="0"/>
        <w:rPr>
          <w:rFonts w:ascii="Times New Roman" w:hAnsi="Times New Roman"/>
          <w:bCs/>
          <w:color w:val="000000"/>
          <w:spacing w:val="-7"/>
          <w:sz w:val="28"/>
          <w:szCs w:val="28"/>
        </w:rPr>
      </w:pPr>
      <w:r w:rsidRPr="00B920B7">
        <w:rPr>
          <w:rFonts w:ascii="Times New Roman" w:hAnsi="Times New Roman"/>
          <w:b/>
          <w:bCs/>
          <w:color w:val="000000"/>
          <w:spacing w:val="-7"/>
          <w:sz w:val="28"/>
          <w:szCs w:val="28"/>
        </w:rPr>
        <w:t>Вариант 1</w:t>
      </w:r>
      <w:r>
        <w:rPr>
          <w:rFonts w:ascii="Times New Roman" w:hAnsi="Times New Roman"/>
          <w:bCs/>
          <w:color w:val="000000"/>
          <w:spacing w:val="-7"/>
          <w:sz w:val="28"/>
          <w:szCs w:val="28"/>
        </w:rPr>
        <w:t xml:space="preserve"> ( в скобках указано количество</w:t>
      </w:r>
      <w:r w:rsidRPr="00485148">
        <w:rPr>
          <w:rFonts w:ascii="Times New Roman" w:hAnsi="Times New Roman"/>
          <w:bCs/>
          <w:color w:val="000000"/>
          <w:spacing w:val="-7"/>
          <w:sz w:val="28"/>
          <w:szCs w:val="28"/>
        </w:rPr>
        <w:t xml:space="preserve"> правильных ответов)</w:t>
      </w:r>
    </w:p>
    <w:p w:rsidR="003D2AA5" w:rsidRPr="00485148" w:rsidRDefault="003D2AA5" w:rsidP="003D2AA5">
      <w:pPr>
        <w:pStyle w:val="a5"/>
        <w:ind w:left="0"/>
        <w:rPr>
          <w:rFonts w:ascii="Times New Roman" w:hAnsi="Times New Roman"/>
          <w:bCs/>
          <w:color w:val="000000"/>
          <w:spacing w:val="-7"/>
          <w:sz w:val="28"/>
          <w:szCs w:val="28"/>
        </w:rPr>
      </w:pPr>
      <w:r w:rsidRPr="00485148">
        <w:rPr>
          <w:rFonts w:ascii="Times New Roman" w:hAnsi="Times New Roman"/>
          <w:noProof/>
          <w:sz w:val="28"/>
          <w:szCs w:val="28"/>
        </w:rPr>
        <w:t xml:space="preserve">001(1). </w:t>
      </w:r>
      <w:r w:rsidRPr="00485148">
        <w:rPr>
          <w:rFonts w:ascii="Times New Roman" w:hAnsi="Times New Roman"/>
          <w:sz w:val="28"/>
          <w:szCs w:val="28"/>
        </w:rPr>
        <w:t xml:space="preserve">ПРИ ПАЛЬПАЦИИ СЕРДЦА НА ВЕРХУШКЕ ВЫЯВЛЯЕТСЯ ДРОЖАНИЕ, НЕ СОВПАДАЮЩЕЕ С ПАЛЬСАЦИЕЙ НА </w:t>
      </w:r>
      <w:r w:rsidRPr="00485148">
        <w:rPr>
          <w:rFonts w:ascii="Times New Roman" w:hAnsi="Times New Roman"/>
          <w:sz w:val="28"/>
          <w:szCs w:val="28"/>
          <w:lang w:val="en-US"/>
        </w:rPr>
        <w:t>a</w:t>
      </w:r>
      <w:r w:rsidRPr="00485148">
        <w:rPr>
          <w:rFonts w:ascii="Times New Roman" w:hAnsi="Times New Roman"/>
          <w:sz w:val="28"/>
          <w:szCs w:val="28"/>
        </w:rPr>
        <w:t>.</w:t>
      </w:r>
      <w:r w:rsidRPr="00485148">
        <w:rPr>
          <w:rFonts w:ascii="Times New Roman" w:hAnsi="Times New Roman"/>
          <w:sz w:val="28"/>
          <w:szCs w:val="28"/>
          <w:lang w:val="en-US"/>
        </w:rPr>
        <w:t>carotis</w:t>
      </w:r>
      <w:r w:rsidRPr="00485148">
        <w:rPr>
          <w:rFonts w:ascii="Times New Roman" w:hAnsi="Times New Roman"/>
          <w:sz w:val="28"/>
          <w:szCs w:val="28"/>
        </w:rPr>
        <w:t>. ДЛЯ КАКОГО ПОРОКА СЕРДЦА ЭТО ХАРАКТЕРНО</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митральный стеноз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митральная недостаточность</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аортальный стеноз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аортальная недостаточность</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недостаточность трехстворчатого клапана</w:t>
      </w:r>
    </w:p>
    <w:p w:rsidR="003D2AA5" w:rsidRPr="00485148" w:rsidRDefault="00BE750C" w:rsidP="003D2AA5">
      <w:pPr>
        <w:pStyle w:val="a5"/>
        <w:ind w:left="0"/>
        <w:rPr>
          <w:rFonts w:ascii="Times New Roman" w:hAnsi="Times New Roman"/>
          <w:sz w:val="28"/>
          <w:szCs w:val="28"/>
        </w:rPr>
      </w:pPr>
      <w:r>
        <w:rPr>
          <w:rFonts w:ascii="Times New Roman" w:hAnsi="Times New Roman"/>
          <w:sz w:val="28"/>
          <w:szCs w:val="28"/>
        </w:rPr>
        <w:t xml:space="preserve">002.(1). </w:t>
      </w:r>
      <w:r w:rsidR="003D2AA5" w:rsidRPr="00485148">
        <w:rPr>
          <w:rFonts w:ascii="Times New Roman" w:hAnsi="Times New Roman"/>
          <w:sz w:val="28"/>
          <w:szCs w:val="28"/>
        </w:rPr>
        <w:t xml:space="preserve">АКЦЕНТ </w:t>
      </w:r>
      <w:r w:rsidR="003D2AA5" w:rsidRPr="00485148">
        <w:rPr>
          <w:rFonts w:ascii="Times New Roman" w:hAnsi="Times New Roman"/>
          <w:sz w:val="28"/>
          <w:szCs w:val="28"/>
          <w:lang w:val="en-US"/>
        </w:rPr>
        <w:t>II</w:t>
      </w:r>
      <w:r w:rsidR="003D2AA5" w:rsidRPr="00485148">
        <w:rPr>
          <w:rFonts w:ascii="Times New Roman" w:hAnsi="Times New Roman"/>
          <w:sz w:val="28"/>
          <w:szCs w:val="28"/>
        </w:rPr>
        <w:t xml:space="preserve"> ТОНА НА ЛЕГОЧНОЙ АРТЕРИИ</w:t>
      </w:r>
      <w:r>
        <w:rPr>
          <w:rFonts w:ascii="Times New Roman" w:hAnsi="Times New Roman"/>
          <w:sz w:val="28"/>
          <w:szCs w:val="28"/>
        </w:rPr>
        <w:t xml:space="preserve">  НАБЛЮДАЕТСЯ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при  повышении  давления   в   большом  круге кровообращения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при гипертонии малого круга кровообращения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при гипертрофии левого желудочка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при гипертрофии левого предсердия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при гипертрофии правого предсердия</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003.(1)</w:t>
      </w:r>
      <w:r w:rsidRPr="00485148">
        <w:rPr>
          <w:rFonts w:ascii="Times New Roman" w:hAnsi="Times New Roman"/>
          <w:sz w:val="28"/>
          <w:szCs w:val="28"/>
        </w:rPr>
        <w:t>. ХАРАКТЕРИСТИКА ПУЛЬСА ПРИ НЕДОСТАТОЧНОСТИ МИТРАЛЬНОГО КЛАПАНА В СТАДИЮ КОМПЕНСАЦИИ</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не изменен</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большой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малый</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твердый</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мягкий</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004.(1)</w:t>
      </w:r>
      <w:r w:rsidRPr="00485148">
        <w:rPr>
          <w:rFonts w:ascii="Times New Roman" w:hAnsi="Times New Roman"/>
          <w:sz w:val="28"/>
          <w:szCs w:val="28"/>
        </w:rPr>
        <w:t xml:space="preserve">. ВЕРХНЯЯ ГРАНИЦА ОТНОСИТЕЛЬНОЙ СЕРДЕЧНОЙ ТУПОСТИ УВЕЛИЧИВАЕТСЯ ЗА СЧЕТ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гипертрофии правого желудочка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гипертрофии левого желудочка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гипертрофии правого предсердия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гипертро</w:t>
      </w:r>
      <w:r w:rsidRPr="00485148">
        <w:rPr>
          <w:rFonts w:ascii="Times New Roman" w:hAnsi="Times New Roman"/>
          <w:sz w:val="28"/>
          <w:szCs w:val="28"/>
        </w:rPr>
        <w:softHyphen/>
        <w:t>фии левого предсердия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lastRenderedPageBreak/>
        <w:t xml:space="preserve">       5) дилатация правого желудочка</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005.(1)</w:t>
      </w:r>
      <w:r w:rsidRPr="00485148">
        <w:rPr>
          <w:rFonts w:ascii="Times New Roman" w:hAnsi="Times New Roman"/>
          <w:sz w:val="28"/>
          <w:szCs w:val="28"/>
        </w:rPr>
        <w:t xml:space="preserve">. СЕРДЕЧНАЯ ТАЛИЯ – ЭТО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место перехода предсердий в желудочки</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место выхода из сердца крупных сосудов</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угол между левым предсердием и левым желудочком</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угол между сосудистым пучком и левым желудочком</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5)узкое место проекции сердца</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006.(1).</w:t>
      </w:r>
      <w:r w:rsidRPr="00485148">
        <w:rPr>
          <w:rFonts w:ascii="Times New Roman" w:hAnsi="Times New Roman"/>
          <w:sz w:val="28"/>
          <w:szCs w:val="28"/>
        </w:rPr>
        <w:t xml:space="preserve"> ПРИ ЛЕВОЖЕЛУДОЧКОВОЙ СЕРДЕЧНОЙ НЕДОСТАТОЧНОСТИ ИМЕЮТ МЕСТО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отеки нижних конечностей</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увеличение печени</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инспираторная одышка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симптом Мюссе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«кошачье мурлыканье»</w:t>
      </w:r>
    </w:p>
    <w:p w:rsidR="003D2AA5" w:rsidRPr="00485148" w:rsidRDefault="003D2AA5" w:rsidP="003D2AA5">
      <w:pPr>
        <w:pStyle w:val="a5"/>
        <w:ind w:left="0"/>
        <w:rPr>
          <w:rFonts w:ascii="Times New Roman" w:hAnsi="Times New Roman"/>
          <w:noProof/>
          <w:sz w:val="28"/>
          <w:szCs w:val="28"/>
        </w:rPr>
      </w:pPr>
      <w:r w:rsidRPr="00485148">
        <w:rPr>
          <w:rFonts w:ascii="Times New Roman" w:hAnsi="Times New Roman"/>
          <w:noProof/>
          <w:sz w:val="28"/>
          <w:szCs w:val="28"/>
        </w:rPr>
        <w:t>007.(1)</w:t>
      </w:r>
      <w:r w:rsidRPr="00485148">
        <w:rPr>
          <w:rFonts w:ascii="Times New Roman" w:hAnsi="Times New Roman"/>
          <w:sz w:val="28"/>
          <w:szCs w:val="28"/>
        </w:rPr>
        <w:t>. СТЕНОЗ ЛЕВОГО АТРИОВЕНТРИКУЛЯРНОГО ОТВЕРСТИЯ МОЖЕТ РАЗВИВАТЬСЯ В РЕЗУЛЬТАТЕ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ревматизма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инфаркта миокарда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травмы грудной клетки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инфекционного эндокардита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всех вышеперечисленных заболеваний</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008.(4)</w:t>
      </w:r>
      <w:r w:rsidRPr="00485148">
        <w:rPr>
          <w:rFonts w:ascii="Times New Roman" w:hAnsi="Times New Roman"/>
          <w:sz w:val="28"/>
          <w:szCs w:val="28"/>
        </w:rPr>
        <w:t xml:space="preserve">. ДЛЯ СЕРДЕЧНОЙ НЕДОСТАТОЧНОСТИ НЕ ХАРАКТЕРНО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увеличение размеров сердца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ритм галопа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ритм перепела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снижение сердечного выброса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ослабление </w:t>
      </w:r>
      <w:r w:rsidRPr="00485148">
        <w:rPr>
          <w:rFonts w:ascii="Times New Roman" w:hAnsi="Times New Roman"/>
          <w:sz w:val="28"/>
          <w:szCs w:val="28"/>
          <w:lang w:val="en-US"/>
        </w:rPr>
        <w:t>I</w:t>
      </w:r>
      <w:r w:rsidRPr="00485148">
        <w:rPr>
          <w:rFonts w:ascii="Times New Roman" w:hAnsi="Times New Roman"/>
          <w:sz w:val="28"/>
          <w:szCs w:val="28"/>
        </w:rPr>
        <w:t xml:space="preserve"> тона</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009.(1)</w:t>
      </w:r>
      <w:r w:rsidR="00BE750C">
        <w:rPr>
          <w:rFonts w:ascii="Times New Roman" w:hAnsi="Times New Roman"/>
          <w:sz w:val="28"/>
          <w:szCs w:val="28"/>
        </w:rPr>
        <w:t xml:space="preserve">. </w:t>
      </w:r>
      <w:r w:rsidRPr="00485148">
        <w:rPr>
          <w:rFonts w:ascii="Times New Roman" w:hAnsi="Times New Roman"/>
          <w:sz w:val="28"/>
          <w:szCs w:val="28"/>
        </w:rPr>
        <w:t xml:space="preserve">ПРЕСИСТОЛИЧЕСКИЙ ШУМ У БОЛЬНЫХ МИТРАЛЬНЫМ СТЕНОЗОМ ПРИ ВОЗНИКНОВЕНИИ МЕРЦАТЕЛЬНОЙ АРИТМИИ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усиливается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уменьшается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не изменяется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исчезает</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становится непостоянным</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010.(4)</w:t>
      </w:r>
      <w:r w:rsidRPr="00485148">
        <w:rPr>
          <w:rFonts w:ascii="Times New Roman" w:hAnsi="Times New Roman"/>
          <w:sz w:val="28"/>
          <w:szCs w:val="28"/>
        </w:rPr>
        <w:t xml:space="preserve">. ПРИЧИНАМИ ОРГАНИЧЕСКОГО ПОРАЖЕНИЯ ТРИКУСПИДАЛЬНОГО КЛАПАНА </w:t>
      </w:r>
      <w:r w:rsidR="00BE750C">
        <w:rPr>
          <w:rFonts w:ascii="Times New Roman" w:hAnsi="Times New Roman"/>
          <w:sz w:val="28"/>
          <w:szCs w:val="28"/>
        </w:rPr>
        <w:t xml:space="preserve">  НЕ  ЯВЛЯЕТСЯ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ревматизм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2)ИБС</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инфекционный эндокардит</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lastRenderedPageBreak/>
        <w:t xml:space="preserve">        4) аномалия Эбштейна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травма сердца</w:t>
      </w:r>
    </w:p>
    <w:p w:rsidR="003D2AA5" w:rsidRPr="00485148" w:rsidRDefault="003D2AA5" w:rsidP="003D2AA5">
      <w:pPr>
        <w:pStyle w:val="a5"/>
        <w:rPr>
          <w:rFonts w:ascii="Times New Roman" w:hAnsi="Times New Roman"/>
          <w:sz w:val="28"/>
          <w:szCs w:val="28"/>
        </w:rPr>
      </w:pPr>
    </w:p>
    <w:p w:rsidR="003D2AA5" w:rsidRPr="00485148" w:rsidRDefault="003D2AA5" w:rsidP="003D2AA5">
      <w:pPr>
        <w:pStyle w:val="a5"/>
        <w:ind w:left="0"/>
        <w:rPr>
          <w:rFonts w:ascii="Times New Roman" w:hAnsi="Times New Roman"/>
          <w:bCs/>
          <w:color w:val="000000"/>
          <w:spacing w:val="-7"/>
          <w:sz w:val="28"/>
          <w:szCs w:val="28"/>
        </w:rPr>
      </w:pPr>
      <w:r w:rsidRPr="00B920B7">
        <w:rPr>
          <w:rFonts w:ascii="Times New Roman" w:hAnsi="Times New Roman"/>
          <w:b/>
          <w:sz w:val="28"/>
          <w:szCs w:val="28"/>
        </w:rPr>
        <w:t>Вариант 2</w:t>
      </w:r>
      <w:r>
        <w:rPr>
          <w:rFonts w:ascii="Times New Roman" w:hAnsi="Times New Roman"/>
          <w:bCs/>
          <w:color w:val="000000"/>
          <w:spacing w:val="-7"/>
          <w:sz w:val="28"/>
          <w:szCs w:val="28"/>
        </w:rPr>
        <w:t xml:space="preserve"> ( в скобках указано количество</w:t>
      </w:r>
      <w:r w:rsidRPr="00485148">
        <w:rPr>
          <w:rFonts w:ascii="Times New Roman" w:hAnsi="Times New Roman"/>
          <w:bCs/>
          <w:color w:val="000000"/>
          <w:spacing w:val="-7"/>
          <w:sz w:val="28"/>
          <w:szCs w:val="28"/>
        </w:rPr>
        <w:t xml:space="preserve"> правильных ответов)</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001.(1)</w:t>
      </w:r>
      <w:r w:rsidR="00BE750C">
        <w:rPr>
          <w:rFonts w:ascii="Times New Roman" w:hAnsi="Times New Roman"/>
          <w:sz w:val="28"/>
          <w:szCs w:val="28"/>
        </w:rPr>
        <w:t xml:space="preserve">. </w:t>
      </w:r>
      <w:r w:rsidRPr="00485148">
        <w:rPr>
          <w:rFonts w:ascii="Times New Roman" w:hAnsi="Times New Roman"/>
          <w:sz w:val="28"/>
          <w:szCs w:val="28"/>
        </w:rPr>
        <w:t>ЛЕВАЯ ГРАНИЦА ОТНОСИТЕЛЬНОЙ И АБСОЛЮТНОЙ ТУПОСТИ СЕРДЦА</w:t>
      </w:r>
      <w:r w:rsidR="00BE750C">
        <w:rPr>
          <w:rFonts w:ascii="Times New Roman" w:hAnsi="Times New Roman"/>
          <w:sz w:val="28"/>
          <w:szCs w:val="28"/>
        </w:rPr>
        <w:t xml:space="preserve">  МОГУТ СОВПАДАТЬ</w:t>
      </w:r>
      <w:r w:rsidRPr="00485148">
        <w:rPr>
          <w:rFonts w:ascii="Times New Roman" w:hAnsi="Times New Roman"/>
          <w:sz w:val="28"/>
          <w:szCs w:val="28"/>
        </w:rPr>
        <w:t xml:space="preserve">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аортальный стеноз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аортальная недостаточность</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митральный стеноз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митральная недостаточность</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острый инфаркт миокарда</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002.(1).</w:t>
      </w:r>
      <w:r w:rsidR="00BE750C">
        <w:rPr>
          <w:rFonts w:ascii="Times New Roman" w:hAnsi="Times New Roman"/>
          <w:sz w:val="28"/>
          <w:szCs w:val="28"/>
        </w:rPr>
        <w:t xml:space="preserve"> </w:t>
      </w:r>
      <w:r w:rsidRPr="00485148">
        <w:rPr>
          <w:rFonts w:ascii="Times New Roman" w:hAnsi="Times New Roman"/>
          <w:sz w:val="28"/>
          <w:szCs w:val="28"/>
        </w:rPr>
        <w:t xml:space="preserve">ПОЛОЖИТЕЛЬНЫЙ ВЕННЫЙ ПУЛЬС </w:t>
      </w:r>
      <w:r w:rsidR="00BE750C">
        <w:rPr>
          <w:rFonts w:ascii="Times New Roman" w:hAnsi="Times New Roman"/>
          <w:sz w:val="28"/>
          <w:szCs w:val="28"/>
        </w:rPr>
        <w:t xml:space="preserve">  БЫВАЕТ ПРИ</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стеноз</w:t>
      </w:r>
      <w:r w:rsidR="00BE750C">
        <w:rPr>
          <w:rFonts w:ascii="Times New Roman" w:hAnsi="Times New Roman"/>
          <w:sz w:val="28"/>
          <w:szCs w:val="28"/>
        </w:rPr>
        <w:t>е</w:t>
      </w:r>
      <w:r w:rsidRPr="00485148">
        <w:rPr>
          <w:rFonts w:ascii="Times New Roman" w:hAnsi="Times New Roman"/>
          <w:sz w:val="28"/>
          <w:szCs w:val="28"/>
        </w:rPr>
        <w:t xml:space="preserve"> устья аорты</w:t>
      </w:r>
    </w:p>
    <w:p w:rsidR="003D2AA5" w:rsidRPr="00485148" w:rsidRDefault="00BE750C" w:rsidP="003D2AA5">
      <w:pPr>
        <w:pStyle w:val="a5"/>
        <w:rPr>
          <w:rFonts w:ascii="Times New Roman" w:hAnsi="Times New Roman"/>
          <w:sz w:val="28"/>
          <w:szCs w:val="28"/>
        </w:rPr>
      </w:pPr>
      <w:r>
        <w:rPr>
          <w:rFonts w:ascii="Times New Roman" w:hAnsi="Times New Roman"/>
          <w:sz w:val="28"/>
          <w:szCs w:val="28"/>
        </w:rPr>
        <w:t xml:space="preserve">       2) недостаточности</w:t>
      </w:r>
      <w:r w:rsidR="003D2AA5" w:rsidRPr="00485148">
        <w:rPr>
          <w:rFonts w:ascii="Times New Roman" w:hAnsi="Times New Roman"/>
          <w:sz w:val="28"/>
          <w:szCs w:val="28"/>
        </w:rPr>
        <w:t xml:space="preserve"> митрального клапана</w:t>
      </w:r>
    </w:p>
    <w:p w:rsidR="003D2AA5" w:rsidRPr="00485148" w:rsidRDefault="00BE750C" w:rsidP="003D2AA5">
      <w:pPr>
        <w:pStyle w:val="a5"/>
        <w:rPr>
          <w:rFonts w:ascii="Times New Roman" w:hAnsi="Times New Roman"/>
          <w:sz w:val="28"/>
          <w:szCs w:val="28"/>
        </w:rPr>
      </w:pPr>
      <w:r>
        <w:rPr>
          <w:rFonts w:ascii="Times New Roman" w:hAnsi="Times New Roman"/>
          <w:sz w:val="28"/>
          <w:szCs w:val="28"/>
        </w:rPr>
        <w:t xml:space="preserve">       3) недостаточность</w:t>
      </w:r>
      <w:r w:rsidR="003D2AA5" w:rsidRPr="00485148">
        <w:rPr>
          <w:rFonts w:ascii="Times New Roman" w:hAnsi="Times New Roman"/>
          <w:sz w:val="28"/>
          <w:szCs w:val="28"/>
        </w:rPr>
        <w:t xml:space="preserve"> трехстворчатого клапана </w:t>
      </w:r>
    </w:p>
    <w:p w:rsidR="003D2AA5" w:rsidRPr="00485148" w:rsidRDefault="00BE750C" w:rsidP="003D2AA5">
      <w:pPr>
        <w:pStyle w:val="a5"/>
        <w:rPr>
          <w:rFonts w:ascii="Times New Roman" w:hAnsi="Times New Roman"/>
          <w:sz w:val="28"/>
          <w:szCs w:val="28"/>
        </w:rPr>
      </w:pPr>
      <w:r>
        <w:rPr>
          <w:rFonts w:ascii="Times New Roman" w:hAnsi="Times New Roman"/>
          <w:sz w:val="28"/>
          <w:szCs w:val="28"/>
        </w:rPr>
        <w:t xml:space="preserve">       4) недостаточности</w:t>
      </w:r>
      <w:r w:rsidR="003D2AA5" w:rsidRPr="00485148">
        <w:rPr>
          <w:rFonts w:ascii="Times New Roman" w:hAnsi="Times New Roman"/>
          <w:sz w:val="28"/>
          <w:szCs w:val="28"/>
        </w:rPr>
        <w:t xml:space="preserve"> клапанов аорты</w:t>
      </w:r>
    </w:p>
    <w:p w:rsidR="003D2AA5" w:rsidRPr="00485148" w:rsidRDefault="00BE750C" w:rsidP="003D2AA5">
      <w:pPr>
        <w:pStyle w:val="a5"/>
        <w:rPr>
          <w:rFonts w:ascii="Times New Roman" w:hAnsi="Times New Roman"/>
          <w:sz w:val="28"/>
          <w:szCs w:val="28"/>
        </w:rPr>
      </w:pPr>
      <w:r>
        <w:rPr>
          <w:rFonts w:ascii="Times New Roman" w:hAnsi="Times New Roman"/>
          <w:sz w:val="28"/>
          <w:szCs w:val="28"/>
        </w:rPr>
        <w:t xml:space="preserve">       5) митральном</w:t>
      </w:r>
      <w:r w:rsidR="003D2AA5" w:rsidRPr="00485148">
        <w:rPr>
          <w:rFonts w:ascii="Times New Roman" w:hAnsi="Times New Roman"/>
          <w:sz w:val="28"/>
          <w:szCs w:val="28"/>
        </w:rPr>
        <w:t xml:space="preserve"> стеноз</w:t>
      </w:r>
      <w:r>
        <w:rPr>
          <w:rFonts w:ascii="Times New Roman" w:hAnsi="Times New Roman"/>
          <w:sz w:val="28"/>
          <w:szCs w:val="28"/>
        </w:rPr>
        <w:t>е</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003.(1).</w:t>
      </w:r>
      <w:r w:rsidR="00BE750C">
        <w:rPr>
          <w:rFonts w:ascii="Times New Roman" w:hAnsi="Times New Roman"/>
          <w:sz w:val="28"/>
          <w:szCs w:val="28"/>
        </w:rPr>
        <w:t xml:space="preserve"> </w:t>
      </w:r>
      <w:r w:rsidRPr="00485148">
        <w:rPr>
          <w:rFonts w:ascii="Times New Roman" w:hAnsi="Times New Roman"/>
          <w:sz w:val="28"/>
          <w:szCs w:val="28"/>
        </w:rPr>
        <w:t xml:space="preserve">АД ПРИ ВЫРАЖЕННОМ МИТРАЛЬНОМ СТЕНОЗЕ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не изменяется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повышается систолическое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понижается систолическое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понижается диастолическое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повышается диастолическое</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004.(1).</w:t>
      </w:r>
      <w:r w:rsidR="00BE750C">
        <w:rPr>
          <w:rFonts w:ascii="Times New Roman" w:hAnsi="Times New Roman"/>
          <w:sz w:val="28"/>
          <w:szCs w:val="28"/>
        </w:rPr>
        <w:t xml:space="preserve">  </w:t>
      </w:r>
      <w:r w:rsidRPr="00485148">
        <w:rPr>
          <w:rFonts w:ascii="Times New Roman" w:hAnsi="Times New Roman"/>
          <w:sz w:val="28"/>
          <w:szCs w:val="28"/>
        </w:rPr>
        <w:t xml:space="preserve">АУСКУЛЬТАТИВНАЯ КАРТИНА МИТРАЛЬНОЙ НЕДОСТАТОСТОЧНОСТИ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 усилен на верхушке сердца;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 ослаблен на верхушке сердца;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«щелчок открытия» митрального клапана</w:t>
      </w:r>
    </w:p>
    <w:p w:rsidR="003D2AA5" w:rsidRPr="00485148" w:rsidRDefault="003D2AA5" w:rsidP="003D2AA5">
      <w:pPr>
        <w:pStyle w:val="a5"/>
        <w:rPr>
          <w:rFonts w:ascii="Times New Roman" w:hAnsi="Times New Roman"/>
          <w:noProof/>
          <w:sz w:val="28"/>
          <w:szCs w:val="28"/>
        </w:rPr>
      </w:pPr>
      <w:r w:rsidRPr="00485148">
        <w:rPr>
          <w:rFonts w:ascii="Times New Roman" w:hAnsi="Times New Roman"/>
          <w:noProof/>
          <w:sz w:val="28"/>
          <w:szCs w:val="28"/>
        </w:rPr>
        <w:t xml:space="preserve">      4)  ритм галопа</w:t>
      </w:r>
    </w:p>
    <w:p w:rsidR="003D2AA5" w:rsidRPr="00485148" w:rsidRDefault="003D2AA5" w:rsidP="003D2AA5">
      <w:pPr>
        <w:pStyle w:val="a5"/>
        <w:rPr>
          <w:rFonts w:ascii="Times New Roman" w:hAnsi="Times New Roman"/>
          <w:noProof/>
          <w:sz w:val="28"/>
          <w:szCs w:val="28"/>
        </w:rPr>
      </w:pPr>
      <w:r w:rsidRPr="00485148">
        <w:rPr>
          <w:rFonts w:ascii="Times New Roman" w:hAnsi="Times New Roman"/>
          <w:noProof/>
          <w:sz w:val="28"/>
          <w:szCs w:val="28"/>
        </w:rPr>
        <w:t xml:space="preserve">      5)  оба тона ослаблены</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005.(1).</w:t>
      </w:r>
      <w:r w:rsidRPr="00485148">
        <w:rPr>
          <w:rFonts w:ascii="Times New Roman" w:hAnsi="Times New Roman"/>
          <w:sz w:val="28"/>
          <w:szCs w:val="28"/>
        </w:rPr>
        <w:t xml:space="preserve">  ИЗМЕНЕНИЯ СОЕДИНИТЕЛЬНОЙ ТКАНИ ПРИ РЕВМАТИЗМЕ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амилоидоз, склероз</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фибриноидное набухание, гиалиноз</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атеросклероз, гиалиноз</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атрофия, липоидоз</w:t>
      </w:r>
    </w:p>
    <w:p w:rsidR="003D2AA5" w:rsidRDefault="003D2AA5" w:rsidP="003D2AA5">
      <w:pPr>
        <w:pStyle w:val="a5"/>
        <w:rPr>
          <w:rFonts w:ascii="Times New Roman" w:hAnsi="Times New Roman"/>
          <w:sz w:val="28"/>
          <w:szCs w:val="28"/>
        </w:rPr>
      </w:pPr>
      <w:r w:rsidRPr="00485148">
        <w:rPr>
          <w:rFonts w:ascii="Times New Roman" w:hAnsi="Times New Roman"/>
          <w:sz w:val="28"/>
          <w:szCs w:val="28"/>
        </w:rPr>
        <w:t xml:space="preserve">      5) мукоидное набухание, ослизнение</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006.(1).</w:t>
      </w:r>
      <w:r w:rsidR="00BE750C">
        <w:rPr>
          <w:rFonts w:ascii="Times New Roman" w:hAnsi="Times New Roman"/>
          <w:sz w:val="28"/>
          <w:szCs w:val="28"/>
        </w:rPr>
        <w:t xml:space="preserve"> </w:t>
      </w:r>
      <w:r w:rsidRPr="00485148">
        <w:rPr>
          <w:rFonts w:ascii="Times New Roman" w:hAnsi="Times New Roman"/>
          <w:sz w:val="28"/>
          <w:szCs w:val="28"/>
        </w:rPr>
        <w:t xml:space="preserve">ДЛЯ ЛЕВОЖЕЛУДОЧКОВОЙ СЕРДЕЧНОЙ НЕДОСТАТОЧНОСТИ </w:t>
      </w:r>
      <w:r w:rsidR="00BE750C">
        <w:rPr>
          <w:rFonts w:ascii="Times New Roman" w:hAnsi="Times New Roman"/>
          <w:sz w:val="28"/>
          <w:szCs w:val="28"/>
        </w:rPr>
        <w:t xml:space="preserve"> ПАТОГНОМОНИЧНЫМ ЯВЛЯЕТСЯ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набухание шейных вен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lastRenderedPageBreak/>
        <w:t xml:space="preserve">      2) асцит</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увеличение печени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ортопноэ</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отеки на ногах</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007.(3).</w:t>
      </w:r>
      <w:r w:rsidRPr="00485148">
        <w:rPr>
          <w:rFonts w:ascii="Times New Roman" w:hAnsi="Times New Roman"/>
          <w:sz w:val="28"/>
          <w:szCs w:val="28"/>
        </w:rPr>
        <w:t xml:space="preserve"> ДЛЯ БОЛЬНЫХ С МИТРАЛЬНЫМ СТЕНОЗОМ НЕ ХАРАКТЕРНЫ ЖАЛОБЫ НА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приступы удушья по ночам</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приступы сердцебиения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сжимающие боли за грудиной при ходьбе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кровохарканье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эпизоды потери сознания</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008.(1).</w:t>
      </w:r>
      <w:r w:rsidRPr="00485148">
        <w:rPr>
          <w:rFonts w:ascii="Times New Roman" w:hAnsi="Times New Roman"/>
          <w:sz w:val="28"/>
          <w:szCs w:val="28"/>
        </w:rPr>
        <w:t xml:space="preserve"> </w:t>
      </w:r>
      <w:r w:rsidR="00BE750C">
        <w:rPr>
          <w:rFonts w:ascii="Times New Roman" w:hAnsi="Times New Roman"/>
          <w:sz w:val="28"/>
          <w:szCs w:val="28"/>
        </w:rPr>
        <w:t xml:space="preserve">СИМПТОМ, КОТОРЫЙ </w:t>
      </w:r>
      <w:r w:rsidRPr="00485148">
        <w:rPr>
          <w:rFonts w:ascii="Times New Roman" w:hAnsi="Times New Roman"/>
          <w:sz w:val="28"/>
          <w:szCs w:val="28"/>
        </w:rPr>
        <w:t xml:space="preserve"> ПОЗВОЛЯЕТ ЗАПОДОЗРИТЬ ПРИ НАЛИЧИИ МИТРАЛЬНОГО СТЕНОЗА СОПУТСТВУЮЩУЮ МИТРАЛЬНУЮ НЕДОСТАТОЧНОСТЬ</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тон открытия митрального клапана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громкий</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ослабленный</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расщепление </w:t>
      </w:r>
      <w:r w:rsidRPr="00485148">
        <w:rPr>
          <w:rFonts w:ascii="Times New Roman" w:hAnsi="Times New Roman"/>
          <w:sz w:val="28"/>
          <w:szCs w:val="28"/>
          <w:lang w:val="en-US"/>
        </w:rPr>
        <w:t>II</w:t>
      </w:r>
      <w:r w:rsidRPr="00485148">
        <w:rPr>
          <w:rFonts w:ascii="Times New Roman" w:hAnsi="Times New Roman"/>
          <w:sz w:val="28"/>
          <w:szCs w:val="28"/>
        </w:rPr>
        <w:t xml:space="preserve"> тона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усиление </w:t>
      </w:r>
      <w:r w:rsidRPr="00485148">
        <w:rPr>
          <w:rFonts w:ascii="Times New Roman" w:hAnsi="Times New Roman"/>
          <w:sz w:val="28"/>
          <w:szCs w:val="28"/>
          <w:lang w:val="en-US"/>
        </w:rPr>
        <w:t>II</w:t>
      </w:r>
      <w:r w:rsidRPr="00485148">
        <w:rPr>
          <w:rFonts w:ascii="Times New Roman" w:hAnsi="Times New Roman"/>
          <w:sz w:val="28"/>
          <w:szCs w:val="28"/>
        </w:rPr>
        <w:t xml:space="preserve"> тона</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009.(1).</w:t>
      </w:r>
      <w:r w:rsidR="009D217F">
        <w:rPr>
          <w:rFonts w:ascii="Times New Roman" w:hAnsi="Times New Roman"/>
          <w:sz w:val="28"/>
          <w:szCs w:val="28"/>
        </w:rPr>
        <w:t xml:space="preserve"> </w:t>
      </w:r>
      <w:r w:rsidRPr="00485148">
        <w:rPr>
          <w:rFonts w:ascii="Times New Roman" w:hAnsi="Times New Roman"/>
          <w:sz w:val="28"/>
          <w:szCs w:val="28"/>
        </w:rPr>
        <w:t>СИМПТОМ</w:t>
      </w:r>
      <w:r w:rsidR="00D44826">
        <w:rPr>
          <w:rFonts w:ascii="Times New Roman" w:hAnsi="Times New Roman"/>
          <w:sz w:val="28"/>
          <w:szCs w:val="28"/>
        </w:rPr>
        <w:t xml:space="preserve">. КОТОРЫЙ </w:t>
      </w:r>
      <w:r w:rsidRPr="00485148">
        <w:rPr>
          <w:rFonts w:ascii="Times New Roman" w:hAnsi="Times New Roman"/>
          <w:sz w:val="28"/>
          <w:szCs w:val="28"/>
        </w:rPr>
        <w:t xml:space="preserve"> ОБЪЕДИНЯЕТ ТАКИЕ ЗАБОЛЕВАНИЯ, КАК АНЕМИЯ, ТИРЕОТОКСИКОЗ, ПРОЛАПС МИТРАЛЬНОГО КЛАПАНА, НЕДОСТАТОЧНОСТЬ МИТРАЛЬНОГО КЛАПАНА РЕВМАТИЧЕСКОЙ ЭТИОЛОГИИ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диастолический шум на верхушке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шум Флинта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систолический шум на верхушке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шум Грэхема-Стила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систолический шум на аорте</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010.(2).</w:t>
      </w:r>
      <w:r w:rsidRPr="00485148">
        <w:rPr>
          <w:rFonts w:ascii="Times New Roman" w:hAnsi="Times New Roman"/>
          <w:sz w:val="28"/>
          <w:szCs w:val="28"/>
        </w:rPr>
        <w:t xml:space="preserve"> ПРИ НЕДОСТАТОЧНОСТИ МИТРАЛЬНОГО КЛАПАНА РЕНТГЕНОЛОГИЧЕСКАЯ КАРТИНА НЕ ВКЛЮЧАЕТ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митральную конфигурацию сердца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отклонение пищевода по дуге большого радиуса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увеличение правого предсердия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выраженную сердечную талию</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склероз дуги аорты</w:t>
      </w:r>
    </w:p>
    <w:p w:rsidR="003D2AA5" w:rsidRPr="00485148" w:rsidRDefault="003D2AA5" w:rsidP="003D2AA5">
      <w:pPr>
        <w:pStyle w:val="a5"/>
        <w:ind w:left="0"/>
        <w:rPr>
          <w:rFonts w:ascii="Times New Roman" w:hAnsi="Times New Roman"/>
          <w:sz w:val="28"/>
          <w:szCs w:val="28"/>
        </w:rPr>
      </w:pPr>
    </w:p>
    <w:p w:rsidR="003D2AA5" w:rsidRPr="00485148" w:rsidRDefault="003D2AA5" w:rsidP="003D2AA5">
      <w:pPr>
        <w:pStyle w:val="a5"/>
        <w:ind w:left="0"/>
        <w:rPr>
          <w:rFonts w:ascii="Times New Roman" w:hAnsi="Times New Roman"/>
          <w:bCs/>
          <w:color w:val="000000"/>
          <w:spacing w:val="-7"/>
          <w:sz w:val="28"/>
          <w:szCs w:val="28"/>
        </w:rPr>
      </w:pPr>
      <w:r w:rsidRPr="00B920B7">
        <w:rPr>
          <w:rFonts w:ascii="Times New Roman" w:hAnsi="Times New Roman"/>
          <w:b/>
          <w:sz w:val="28"/>
          <w:szCs w:val="28"/>
        </w:rPr>
        <w:t>Вариант 3</w:t>
      </w:r>
      <w:r>
        <w:rPr>
          <w:rFonts w:ascii="Times New Roman" w:hAnsi="Times New Roman"/>
          <w:bCs/>
          <w:color w:val="000000"/>
          <w:spacing w:val="-7"/>
          <w:sz w:val="28"/>
          <w:szCs w:val="28"/>
        </w:rPr>
        <w:t xml:space="preserve"> (в скобках указано количество</w:t>
      </w:r>
      <w:r w:rsidRPr="00485148">
        <w:rPr>
          <w:rFonts w:ascii="Times New Roman" w:hAnsi="Times New Roman"/>
          <w:bCs/>
          <w:color w:val="000000"/>
          <w:spacing w:val="-7"/>
          <w:sz w:val="28"/>
          <w:szCs w:val="28"/>
        </w:rPr>
        <w:t xml:space="preserve"> правильных ответов)</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001.(1).</w:t>
      </w:r>
      <w:r w:rsidR="00D44826">
        <w:rPr>
          <w:rFonts w:ascii="Times New Roman" w:hAnsi="Times New Roman"/>
          <w:sz w:val="28"/>
          <w:szCs w:val="28"/>
        </w:rPr>
        <w:t xml:space="preserve"> </w:t>
      </w:r>
      <w:r w:rsidRPr="00485148">
        <w:rPr>
          <w:rFonts w:ascii="Times New Roman" w:hAnsi="Times New Roman"/>
          <w:sz w:val="28"/>
          <w:szCs w:val="28"/>
        </w:rPr>
        <w:t xml:space="preserve">У БОЛЬНЫХ С ВЫРАЖЕННОЙ СЕРДЕЧНОЙ </w:t>
      </w:r>
      <w:r w:rsidR="00D44826">
        <w:rPr>
          <w:rFonts w:ascii="Times New Roman" w:hAnsi="Times New Roman"/>
          <w:sz w:val="28"/>
          <w:szCs w:val="28"/>
        </w:rPr>
        <w:t xml:space="preserve"> НЕДОСТАТОЧНОСТЬЮ  ХАРАКТЕРНЫМ ЯВЛЯЕТСЯ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lastRenderedPageBreak/>
        <w:t xml:space="preserve">      1) ритм «перепела»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протодиастолический ритм галопа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пресистолический ритм галопа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систолический ритм галопа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дополнительный перикард-тон</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002.(1).</w:t>
      </w:r>
      <w:r w:rsidR="00D44826">
        <w:rPr>
          <w:rFonts w:ascii="Times New Roman" w:hAnsi="Times New Roman"/>
          <w:sz w:val="28"/>
          <w:szCs w:val="28"/>
        </w:rPr>
        <w:t xml:space="preserve"> </w:t>
      </w:r>
      <w:r w:rsidRPr="00485148">
        <w:rPr>
          <w:rFonts w:ascii="Times New Roman" w:hAnsi="Times New Roman"/>
          <w:sz w:val="28"/>
          <w:szCs w:val="28"/>
        </w:rPr>
        <w:t xml:space="preserve">НАИБОЛЕЕ ЧАСТОЙ ПРИЧИНОЙ МЕРЦАНИЯ ПРЕДСЕРДИЙ </w:t>
      </w:r>
      <w:r w:rsidR="00D44826">
        <w:rPr>
          <w:rFonts w:ascii="Times New Roman" w:hAnsi="Times New Roman"/>
          <w:sz w:val="28"/>
          <w:szCs w:val="28"/>
        </w:rPr>
        <w:t xml:space="preserve"> ЯВЛЯЮТСЯ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атеросклероз, гипертоническая болезнь, бронхиальная астма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митральный стеноз, аортальный стеноз, митральная недостаточность</w:t>
      </w:r>
    </w:p>
    <w:p w:rsidR="003D2AA5" w:rsidRPr="00485148" w:rsidRDefault="003D2AA5" w:rsidP="003D2AA5">
      <w:pPr>
        <w:pStyle w:val="a5"/>
        <w:rPr>
          <w:rFonts w:ascii="Times New Roman" w:hAnsi="Times New Roman"/>
          <w:noProof/>
          <w:sz w:val="28"/>
          <w:szCs w:val="28"/>
        </w:rPr>
      </w:pPr>
      <w:r w:rsidRPr="00485148">
        <w:rPr>
          <w:rFonts w:ascii="Times New Roman" w:hAnsi="Times New Roman"/>
          <w:sz w:val="28"/>
          <w:szCs w:val="28"/>
        </w:rPr>
        <w:t xml:space="preserve">      3) аортальная недостаточность, инфаркт миокарда, гиперто</w:t>
      </w:r>
      <w:r w:rsidRPr="00485148">
        <w:rPr>
          <w:rFonts w:ascii="Times New Roman" w:hAnsi="Times New Roman"/>
          <w:sz w:val="28"/>
          <w:szCs w:val="28"/>
        </w:rPr>
        <w:softHyphen/>
        <w:t>ническая болезнь</w:t>
      </w:r>
      <w:r w:rsidRPr="00485148">
        <w:rPr>
          <w:rFonts w:ascii="Times New Roman" w:hAnsi="Times New Roman"/>
          <w:noProof/>
          <w:sz w:val="28"/>
          <w:szCs w:val="28"/>
        </w:rPr>
        <w:t xml:space="preserve">                    </w:t>
      </w:r>
    </w:p>
    <w:p w:rsidR="003D2AA5" w:rsidRPr="00485148" w:rsidRDefault="003D2AA5" w:rsidP="003D2AA5">
      <w:pPr>
        <w:pStyle w:val="a5"/>
        <w:rPr>
          <w:rFonts w:ascii="Times New Roman" w:hAnsi="Times New Roman"/>
          <w:sz w:val="28"/>
          <w:szCs w:val="28"/>
        </w:rPr>
      </w:pPr>
      <w:r w:rsidRPr="00485148">
        <w:rPr>
          <w:rFonts w:ascii="Times New Roman" w:hAnsi="Times New Roman"/>
          <w:noProof/>
          <w:sz w:val="28"/>
          <w:szCs w:val="28"/>
        </w:rPr>
        <w:t xml:space="preserve">      4</w:t>
      </w:r>
      <w:r w:rsidRPr="00485148">
        <w:rPr>
          <w:rFonts w:ascii="Times New Roman" w:hAnsi="Times New Roman"/>
          <w:sz w:val="28"/>
          <w:szCs w:val="28"/>
        </w:rPr>
        <w:t>) легочное сердце, сахарный диабет, гипертоническая болезнь</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тиреотоксикоз, митральный стеноз, кардиосклероз</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003.(1).</w:t>
      </w:r>
      <w:r w:rsidR="00D44826">
        <w:rPr>
          <w:rFonts w:ascii="Times New Roman" w:hAnsi="Times New Roman"/>
          <w:sz w:val="28"/>
          <w:szCs w:val="28"/>
        </w:rPr>
        <w:t xml:space="preserve"> </w:t>
      </w:r>
      <w:r w:rsidRPr="00485148">
        <w:rPr>
          <w:rFonts w:ascii="Times New Roman" w:hAnsi="Times New Roman"/>
          <w:sz w:val="28"/>
          <w:szCs w:val="28"/>
        </w:rPr>
        <w:t xml:space="preserve">РАЗДВОЕНИЕ </w:t>
      </w:r>
      <w:r w:rsidRPr="00485148">
        <w:rPr>
          <w:rFonts w:ascii="Times New Roman" w:hAnsi="Times New Roman"/>
          <w:sz w:val="28"/>
          <w:szCs w:val="28"/>
          <w:lang w:val="en-US"/>
        </w:rPr>
        <w:t>II</w:t>
      </w:r>
      <w:r w:rsidRPr="00485148">
        <w:rPr>
          <w:rFonts w:ascii="Times New Roman" w:hAnsi="Times New Roman"/>
          <w:sz w:val="28"/>
          <w:szCs w:val="28"/>
        </w:rPr>
        <w:t xml:space="preserve">ТОНА НА ЛЕГОЧНОЙ АРТЕРИИ  </w:t>
      </w:r>
      <w:r w:rsidR="00D44826">
        <w:rPr>
          <w:rFonts w:ascii="Times New Roman" w:hAnsi="Times New Roman"/>
          <w:sz w:val="28"/>
          <w:szCs w:val="28"/>
        </w:rPr>
        <w:t xml:space="preserve"> БЫВАЕТ ПРИ</w:t>
      </w:r>
    </w:p>
    <w:p w:rsidR="003D2AA5" w:rsidRPr="00485148" w:rsidRDefault="00D44826" w:rsidP="003D2AA5">
      <w:pPr>
        <w:pStyle w:val="a5"/>
        <w:rPr>
          <w:rFonts w:ascii="Times New Roman" w:hAnsi="Times New Roman"/>
          <w:sz w:val="28"/>
          <w:szCs w:val="28"/>
        </w:rPr>
      </w:pPr>
      <w:r>
        <w:rPr>
          <w:rFonts w:ascii="Times New Roman" w:hAnsi="Times New Roman"/>
          <w:sz w:val="28"/>
          <w:szCs w:val="28"/>
        </w:rPr>
        <w:t xml:space="preserve">       1) митральном</w:t>
      </w:r>
      <w:r w:rsidR="003D2AA5" w:rsidRPr="00485148">
        <w:rPr>
          <w:rFonts w:ascii="Times New Roman" w:hAnsi="Times New Roman"/>
          <w:sz w:val="28"/>
          <w:szCs w:val="28"/>
        </w:rPr>
        <w:t xml:space="preserve"> стеноз</w:t>
      </w:r>
      <w:r>
        <w:rPr>
          <w:rFonts w:ascii="Times New Roman" w:hAnsi="Times New Roman"/>
          <w:sz w:val="28"/>
          <w:szCs w:val="28"/>
        </w:rPr>
        <w:t>е</w:t>
      </w:r>
      <w:r w:rsidR="003D2AA5" w:rsidRPr="00485148">
        <w:rPr>
          <w:rFonts w:ascii="Times New Roman" w:hAnsi="Times New Roman"/>
          <w:sz w:val="28"/>
          <w:szCs w:val="28"/>
        </w:rPr>
        <w:t xml:space="preserve">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стеноз</w:t>
      </w:r>
      <w:r w:rsidR="00D44826">
        <w:rPr>
          <w:rFonts w:ascii="Times New Roman" w:hAnsi="Times New Roman"/>
          <w:sz w:val="28"/>
          <w:szCs w:val="28"/>
        </w:rPr>
        <w:t>е</w:t>
      </w:r>
      <w:r w:rsidRPr="00485148">
        <w:rPr>
          <w:rFonts w:ascii="Times New Roman" w:hAnsi="Times New Roman"/>
          <w:sz w:val="28"/>
          <w:szCs w:val="28"/>
        </w:rPr>
        <w:t xml:space="preserve"> устья аорты</w:t>
      </w:r>
    </w:p>
    <w:p w:rsidR="003D2AA5" w:rsidRPr="00485148" w:rsidRDefault="00D44826" w:rsidP="003D2AA5">
      <w:pPr>
        <w:pStyle w:val="a5"/>
        <w:rPr>
          <w:rFonts w:ascii="Times New Roman" w:hAnsi="Times New Roman"/>
          <w:sz w:val="28"/>
          <w:szCs w:val="28"/>
        </w:rPr>
      </w:pPr>
      <w:r>
        <w:rPr>
          <w:rFonts w:ascii="Times New Roman" w:hAnsi="Times New Roman"/>
          <w:sz w:val="28"/>
          <w:szCs w:val="28"/>
        </w:rPr>
        <w:t xml:space="preserve">       3) недостаточности</w:t>
      </w:r>
      <w:r w:rsidR="003D2AA5" w:rsidRPr="00485148">
        <w:rPr>
          <w:rFonts w:ascii="Times New Roman" w:hAnsi="Times New Roman"/>
          <w:sz w:val="28"/>
          <w:szCs w:val="28"/>
        </w:rPr>
        <w:t xml:space="preserve"> клапанов аорты</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w:t>
      </w:r>
      <w:r w:rsidR="00D44826">
        <w:rPr>
          <w:rFonts w:ascii="Times New Roman" w:hAnsi="Times New Roman"/>
          <w:sz w:val="28"/>
          <w:szCs w:val="28"/>
        </w:rPr>
        <w:t>4) трикуспидальной недостаточности</w:t>
      </w:r>
    </w:p>
    <w:p w:rsidR="003D2AA5" w:rsidRPr="00485148" w:rsidRDefault="00D44826" w:rsidP="003D2AA5">
      <w:pPr>
        <w:pStyle w:val="a5"/>
        <w:rPr>
          <w:rFonts w:ascii="Times New Roman" w:hAnsi="Times New Roman"/>
          <w:sz w:val="28"/>
          <w:szCs w:val="28"/>
        </w:rPr>
      </w:pPr>
      <w:r>
        <w:rPr>
          <w:rFonts w:ascii="Times New Roman" w:hAnsi="Times New Roman"/>
          <w:sz w:val="28"/>
          <w:szCs w:val="28"/>
        </w:rPr>
        <w:t xml:space="preserve">       5) трикуспидальном</w:t>
      </w:r>
      <w:r w:rsidR="003D2AA5" w:rsidRPr="00485148">
        <w:rPr>
          <w:rFonts w:ascii="Times New Roman" w:hAnsi="Times New Roman"/>
          <w:sz w:val="28"/>
          <w:szCs w:val="28"/>
        </w:rPr>
        <w:t xml:space="preserve"> стеноз</w:t>
      </w:r>
      <w:r>
        <w:rPr>
          <w:rFonts w:ascii="Times New Roman" w:hAnsi="Times New Roman"/>
          <w:sz w:val="28"/>
          <w:szCs w:val="28"/>
        </w:rPr>
        <w:t>е</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004.(1).</w:t>
      </w:r>
      <w:r w:rsidRPr="00485148">
        <w:rPr>
          <w:rFonts w:ascii="Times New Roman" w:hAnsi="Times New Roman"/>
          <w:sz w:val="28"/>
          <w:szCs w:val="28"/>
        </w:rPr>
        <w:t xml:space="preserve"> ИЗМЕНЕНИЯ </w:t>
      </w:r>
      <w:r w:rsidRPr="00485148">
        <w:rPr>
          <w:rFonts w:ascii="Times New Roman" w:hAnsi="Times New Roman"/>
          <w:sz w:val="28"/>
          <w:szCs w:val="28"/>
          <w:lang w:val="en-US"/>
        </w:rPr>
        <w:t>II</w:t>
      </w:r>
      <w:r w:rsidRPr="00485148">
        <w:rPr>
          <w:rFonts w:ascii="Times New Roman" w:hAnsi="Times New Roman"/>
          <w:sz w:val="28"/>
          <w:szCs w:val="28"/>
        </w:rPr>
        <w:t xml:space="preserve"> ТОНА ПРИ МИТРАЛЬНОЙ НЕДОСТАТОЧНОСТИ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w:t>
      </w:r>
      <w:r w:rsidRPr="00485148">
        <w:rPr>
          <w:rFonts w:ascii="Times New Roman" w:hAnsi="Times New Roman"/>
          <w:noProof/>
          <w:sz w:val="28"/>
          <w:szCs w:val="28"/>
        </w:rPr>
        <w:t xml:space="preserve"> II</w:t>
      </w:r>
      <w:r w:rsidRPr="00485148">
        <w:rPr>
          <w:rFonts w:ascii="Times New Roman" w:hAnsi="Times New Roman"/>
          <w:sz w:val="28"/>
          <w:szCs w:val="28"/>
        </w:rPr>
        <w:t xml:space="preserve"> тон усилен на аорте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w:t>
      </w:r>
      <w:r w:rsidRPr="00485148">
        <w:rPr>
          <w:rFonts w:ascii="Times New Roman" w:hAnsi="Times New Roman"/>
          <w:noProof/>
          <w:sz w:val="28"/>
          <w:szCs w:val="28"/>
        </w:rPr>
        <w:t xml:space="preserve"> II</w:t>
      </w:r>
      <w:r w:rsidRPr="00485148">
        <w:rPr>
          <w:rFonts w:ascii="Times New Roman" w:hAnsi="Times New Roman"/>
          <w:sz w:val="28"/>
          <w:szCs w:val="28"/>
        </w:rPr>
        <w:t xml:space="preserve"> тон усилен на легочной артерии</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w:t>
      </w:r>
      <w:r w:rsidRPr="00485148">
        <w:rPr>
          <w:rFonts w:ascii="Times New Roman" w:hAnsi="Times New Roman"/>
          <w:noProof/>
          <w:sz w:val="28"/>
          <w:szCs w:val="28"/>
        </w:rPr>
        <w:t xml:space="preserve"> II</w:t>
      </w:r>
      <w:r w:rsidRPr="00485148">
        <w:rPr>
          <w:rFonts w:ascii="Times New Roman" w:hAnsi="Times New Roman"/>
          <w:sz w:val="28"/>
          <w:szCs w:val="28"/>
        </w:rPr>
        <w:t xml:space="preserve"> тон расщеплен на легочной артерии</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w:t>
      </w:r>
      <w:r w:rsidRPr="00485148">
        <w:rPr>
          <w:rFonts w:ascii="Times New Roman" w:hAnsi="Times New Roman"/>
          <w:noProof/>
          <w:sz w:val="28"/>
          <w:szCs w:val="28"/>
        </w:rPr>
        <w:t>II</w:t>
      </w:r>
      <w:r w:rsidRPr="00485148">
        <w:rPr>
          <w:rFonts w:ascii="Times New Roman" w:hAnsi="Times New Roman"/>
          <w:sz w:val="28"/>
          <w:szCs w:val="28"/>
        </w:rPr>
        <w:t xml:space="preserve"> тон расщеплен на аорте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w:t>
      </w:r>
      <w:r w:rsidRPr="00485148">
        <w:rPr>
          <w:rFonts w:ascii="Times New Roman" w:hAnsi="Times New Roman"/>
          <w:noProof/>
          <w:sz w:val="28"/>
          <w:szCs w:val="28"/>
        </w:rPr>
        <w:t xml:space="preserve"> II</w:t>
      </w:r>
      <w:r w:rsidRPr="00485148">
        <w:rPr>
          <w:rFonts w:ascii="Times New Roman" w:hAnsi="Times New Roman"/>
          <w:sz w:val="28"/>
          <w:szCs w:val="28"/>
        </w:rPr>
        <w:t xml:space="preserve"> тон не изменен</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005.</w:t>
      </w:r>
      <w:r w:rsidRPr="00485148">
        <w:rPr>
          <w:rFonts w:ascii="Times New Roman" w:hAnsi="Times New Roman"/>
          <w:sz w:val="28"/>
          <w:szCs w:val="28"/>
        </w:rPr>
        <w:t xml:space="preserve">(1). ПРИ МИТРАЛЬНОМ СТЕНОЗЕ «ТАЛИЯ СЕРДЦА»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становится более выражена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менее выражена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не изменена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аортальная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подчеркнутая</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006.(1).</w:t>
      </w:r>
      <w:r w:rsidRPr="00485148">
        <w:rPr>
          <w:rFonts w:ascii="Times New Roman" w:hAnsi="Times New Roman"/>
          <w:sz w:val="28"/>
          <w:szCs w:val="28"/>
        </w:rPr>
        <w:t xml:space="preserve"> РЕВМАТИЗМУ ЧАСТО ПРЕДШЕСТВУЕТ ИНФЕКЦИЯ ВЕРХНИХ ДЫХАТЕЛЬНЫХ ПУТЕЙ, ВЫЗВАННАЯ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вирусом Эпштейна-Барра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зеленящим стрептококком</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золотистым стафилококком</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В-гемолитическим стрептококком группы А</w:t>
      </w:r>
    </w:p>
    <w:p w:rsidR="003D2AA5" w:rsidRPr="00385FB4" w:rsidRDefault="003D2AA5" w:rsidP="003D2AA5">
      <w:pPr>
        <w:pStyle w:val="a5"/>
        <w:rPr>
          <w:rFonts w:ascii="Times New Roman" w:hAnsi="Times New Roman"/>
          <w:sz w:val="28"/>
          <w:szCs w:val="28"/>
        </w:rPr>
      </w:pPr>
      <w:r w:rsidRPr="00485148">
        <w:rPr>
          <w:rFonts w:ascii="Times New Roman" w:hAnsi="Times New Roman"/>
          <w:sz w:val="28"/>
          <w:szCs w:val="28"/>
        </w:rPr>
        <w:t xml:space="preserve">      5) энтерококком</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lastRenderedPageBreak/>
        <w:t>007.(4).</w:t>
      </w:r>
      <w:r w:rsidRPr="00485148">
        <w:rPr>
          <w:rFonts w:ascii="Times New Roman" w:hAnsi="Times New Roman"/>
          <w:sz w:val="28"/>
          <w:szCs w:val="28"/>
        </w:rPr>
        <w:t xml:space="preserve"> ОСЛАБЛЕНИЕ </w:t>
      </w:r>
      <w:r w:rsidRPr="00485148">
        <w:rPr>
          <w:rFonts w:ascii="Times New Roman" w:hAnsi="Times New Roman"/>
          <w:sz w:val="28"/>
          <w:szCs w:val="28"/>
          <w:lang w:val="en-US"/>
        </w:rPr>
        <w:t>I</w:t>
      </w:r>
      <w:r w:rsidRPr="00485148">
        <w:rPr>
          <w:rFonts w:ascii="Times New Roman" w:hAnsi="Times New Roman"/>
          <w:sz w:val="28"/>
          <w:szCs w:val="28"/>
        </w:rPr>
        <w:t xml:space="preserve"> ТОНА НАБЛЮДАЕТСЯ, КАК ПРАВИЛО, ПРИ ВСЕХ ПОРОКАХ СЕРДЦА, КРОМЕ ОДНОГО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недостаточность митрального клапана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недостаточность трикуспидального клапана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недостаточность клапанов аорты</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стеноз левого атриовентрикулярного отверстия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стеноз устья аорты</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008.(1).</w:t>
      </w:r>
      <w:r w:rsidR="00D44826">
        <w:rPr>
          <w:rFonts w:ascii="Times New Roman" w:hAnsi="Times New Roman"/>
          <w:sz w:val="28"/>
          <w:szCs w:val="28"/>
        </w:rPr>
        <w:t xml:space="preserve"> </w:t>
      </w:r>
      <w:r w:rsidRPr="00485148">
        <w:rPr>
          <w:rFonts w:ascii="Times New Roman" w:hAnsi="Times New Roman"/>
          <w:sz w:val="28"/>
          <w:szCs w:val="28"/>
        </w:rPr>
        <w:t xml:space="preserve">ДЛЯ МИТРАЛЬНОЙ НЕДОСТАТОЧНОСТИ </w:t>
      </w:r>
      <w:r w:rsidR="00D44826">
        <w:rPr>
          <w:rFonts w:ascii="Times New Roman" w:hAnsi="Times New Roman"/>
          <w:sz w:val="28"/>
          <w:szCs w:val="28"/>
        </w:rPr>
        <w:t xml:space="preserve"> ХАРАКТЕРНЫМ ЯВЛЯЕТСЯ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пульсация печени</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астеническая конституция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увеличение сердца влево</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систолическое дрожание во</w:t>
      </w:r>
      <w:r w:rsidRPr="00485148">
        <w:rPr>
          <w:rFonts w:ascii="Times New Roman" w:hAnsi="Times New Roman"/>
          <w:noProof/>
          <w:sz w:val="28"/>
          <w:szCs w:val="28"/>
        </w:rPr>
        <w:t xml:space="preserve"> II</w:t>
      </w:r>
      <w:r w:rsidRPr="00485148">
        <w:rPr>
          <w:rFonts w:ascii="Times New Roman" w:hAnsi="Times New Roman"/>
          <w:sz w:val="28"/>
          <w:szCs w:val="28"/>
        </w:rPr>
        <w:t xml:space="preserve"> м/р справа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дрожание у левого края грудины</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009.(4).</w:t>
      </w:r>
      <w:r w:rsidRPr="00485148">
        <w:rPr>
          <w:rFonts w:ascii="Times New Roman" w:hAnsi="Times New Roman"/>
          <w:sz w:val="28"/>
          <w:szCs w:val="28"/>
        </w:rPr>
        <w:t xml:space="preserve"> К КЛИНИЧЕСКИМ ПРОЯВЛЕНИЯМ ТРИКУСПИДАЛЬНОЙ РЕГУРГИТАЦИИ НЕ ОТНОСИТСЯ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асцит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отек легких</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гепатомегалия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отеки</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пансистолический шум над мечевидным отростком</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010.(1).</w:t>
      </w:r>
      <w:r w:rsidR="009D217F">
        <w:rPr>
          <w:rFonts w:ascii="Times New Roman" w:hAnsi="Times New Roman"/>
          <w:sz w:val="28"/>
          <w:szCs w:val="28"/>
        </w:rPr>
        <w:t xml:space="preserve"> </w:t>
      </w:r>
      <w:r w:rsidRPr="00485148">
        <w:rPr>
          <w:rFonts w:ascii="Times New Roman" w:hAnsi="Times New Roman"/>
          <w:sz w:val="28"/>
          <w:szCs w:val="28"/>
        </w:rPr>
        <w:t>ОСЛОЖНЕНИЕ</w:t>
      </w:r>
      <w:r w:rsidR="00D44826">
        <w:rPr>
          <w:rFonts w:ascii="Times New Roman" w:hAnsi="Times New Roman"/>
          <w:sz w:val="28"/>
          <w:szCs w:val="28"/>
        </w:rPr>
        <w:t xml:space="preserve">, КОТОРОЕ </w:t>
      </w:r>
      <w:r w:rsidRPr="00485148">
        <w:rPr>
          <w:rFonts w:ascii="Times New Roman" w:hAnsi="Times New Roman"/>
          <w:sz w:val="28"/>
          <w:szCs w:val="28"/>
        </w:rPr>
        <w:t xml:space="preserve"> НАБЛЮДАЕТСЯ ПРИ МЕРЦАТЕЛЬНОЙ АРИТМИИ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тромбоэмболический синдром</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порок сердца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гипертонический криз</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потеря сознания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ожирение</w:t>
      </w:r>
    </w:p>
    <w:p w:rsidR="003D2AA5" w:rsidRPr="00485148" w:rsidRDefault="003D2AA5" w:rsidP="003D2AA5">
      <w:pPr>
        <w:pStyle w:val="a5"/>
        <w:rPr>
          <w:rFonts w:ascii="Times New Roman" w:hAnsi="Times New Roman"/>
          <w:sz w:val="28"/>
          <w:szCs w:val="28"/>
        </w:rPr>
      </w:pPr>
    </w:p>
    <w:p w:rsidR="003D2AA5" w:rsidRPr="00485148" w:rsidRDefault="003D2AA5" w:rsidP="003D2AA5">
      <w:pPr>
        <w:pStyle w:val="a5"/>
        <w:ind w:left="0"/>
        <w:rPr>
          <w:rFonts w:ascii="Times New Roman" w:hAnsi="Times New Roman"/>
          <w:bCs/>
          <w:color w:val="000000"/>
          <w:spacing w:val="-7"/>
          <w:sz w:val="28"/>
          <w:szCs w:val="28"/>
        </w:rPr>
      </w:pPr>
      <w:r w:rsidRPr="00B920B7">
        <w:rPr>
          <w:rFonts w:ascii="Times New Roman" w:hAnsi="Times New Roman"/>
          <w:b/>
          <w:noProof/>
          <w:sz w:val="28"/>
          <w:szCs w:val="28"/>
        </w:rPr>
        <w:t>Вариант 4</w:t>
      </w:r>
      <w:r w:rsidRPr="00485148">
        <w:rPr>
          <w:rFonts w:ascii="Times New Roman" w:hAnsi="Times New Roman"/>
          <w:bCs/>
          <w:color w:val="000000"/>
          <w:spacing w:val="-7"/>
          <w:sz w:val="28"/>
          <w:szCs w:val="28"/>
        </w:rPr>
        <w:t xml:space="preserve"> </w:t>
      </w:r>
      <w:r>
        <w:rPr>
          <w:rFonts w:ascii="Times New Roman" w:hAnsi="Times New Roman"/>
          <w:bCs/>
          <w:color w:val="000000"/>
          <w:spacing w:val="-7"/>
          <w:sz w:val="28"/>
          <w:szCs w:val="28"/>
        </w:rPr>
        <w:t xml:space="preserve">(в скобках указано количество </w:t>
      </w:r>
      <w:r w:rsidRPr="00485148">
        <w:rPr>
          <w:rFonts w:ascii="Times New Roman" w:hAnsi="Times New Roman"/>
          <w:bCs/>
          <w:color w:val="000000"/>
          <w:spacing w:val="-7"/>
          <w:sz w:val="28"/>
          <w:szCs w:val="28"/>
        </w:rPr>
        <w:t xml:space="preserve"> правильных ответов)</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001.(1).</w:t>
      </w:r>
      <w:r w:rsidRPr="00485148">
        <w:rPr>
          <w:rFonts w:ascii="Times New Roman" w:hAnsi="Times New Roman"/>
          <w:sz w:val="28"/>
          <w:szCs w:val="28"/>
        </w:rPr>
        <w:t>ФКГ-ПРИЗНАКИ МИТРАЛЬНОГО СТЕНОЗА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высокая амплитуда</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тона на верхушке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снижение амплитуды</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тона на верхушке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увеличение амплитуды</w:t>
      </w:r>
      <w:r w:rsidRPr="00485148">
        <w:rPr>
          <w:rFonts w:ascii="Times New Roman" w:hAnsi="Times New Roman"/>
          <w:noProof/>
          <w:sz w:val="28"/>
          <w:szCs w:val="28"/>
        </w:rPr>
        <w:t xml:space="preserve"> II</w:t>
      </w:r>
      <w:r w:rsidRPr="00485148">
        <w:rPr>
          <w:rFonts w:ascii="Times New Roman" w:hAnsi="Times New Roman"/>
          <w:sz w:val="28"/>
          <w:szCs w:val="28"/>
        </w:rPr>
        <w:t xml:space="preserve"> тона над аортой</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систолический шум на верхушке после</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диастолический шум после </w:t>
      </w:r>
      <w:r w:rsidRPr="00485148">
        <w:rPr>
          <w:rFonts w:ascii="Times New Roman" w:hAnsi="Times New Roman"/>
          <w:sz w:val="28"/>
          <w:szCs w:val="28"/>
          <w:lang w:val="en-US"/>
        </w:rPr>
        <w:t>II</w:t>
      </w:r>
      <w:r w:rsidRPr="00485148">
        <w:rPr>
          <w:rFonts w:ascii="Times New Roman" w:hAnsi="Times New Roman"/>
          <w:sz w:val="28"/>
          <w:szCs w:val="28"/>
        </w:rPr>
        <w:t xml:space="preserve"> тона</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002.</w:t>
      </w:r>
      <w:r w:rsidR="00D44826">
        <w:rPr>
          <w:rFonts w:ascii="Times New Roman" w:hAnsi="Times New Roman"/>
          <w:sz w:val="28"/>
          <w:szCs w:val="28"/>
        </w:rPr>
        <w:t xml:space="preserve">(1). </w:t>
      </w:r>
      <w:r w:rsidRPr="00485148">
        <w:rPr>
          <w:rFonts w:ascii="Times New Roman" w:hAnsi="Times New Roman"/>
          <w:sz w:val="28"/>
          <w:szCs w:val="28"/>
          <w:lang w:val="en-US"/>
        </w:rPr>
        <w:t>I</w:t>
      </w:r>
      <w:r w:rsidRPr="00485148">
        <w:rPr>
          <w:rFonts w:ascii="Times New Roman" w:hAnsi="Times New Roman"/>
          <w:sz w:val="28"/>
          <w:szCs w:val="28"/>
        </w:rPr>
        <w:t xml:space="preserve"> ТОН </w:t>
      </w:r>
      <w:r w:rsidR="00D44826">
        <w:rPr>
          <w:rFonts w:ascii="Times New Roman" w:hAnsi="Times New Roman"/>
          <w:sz w:val="28"/>
          <w:szCs w:val="28"/>
        </w:rPr>
        <w:t xml:space="preserve"> УСИЛЕН ПРИ</w:t>
      </w:r>
    </w:p>
    <w:p w:rsidR="003D2AA5" w:rsidRPr="00485148" w:rsidRDefault="00D44826" w:rsidP="003D2AA5">
      <w:pPr>
        <w:pStyle w:val="a5"/>
        <w:rPr>
          <w:rFonts w:ascii="Times New Roman" w:hAnsi="Times New Roman"/>
          <w:sz w:val="28"/>
          <w:szCs w:val="28"/>
        </w:rPr>
      </w:pPr>
      <w:r>
        <w:rPr>
          <w:rFonts w:ascii="Times New Roman" w:hAnsi="Times New Roman"/>
          <w:sz w:val="28"/>
          <w:szCs w:val="28"/>
        </w:rPr>
        <w:t xml:space="preserve">      1) митральном</w:t>
      </w:r>
      <w:r w:rsidR="003D2AA5" w:rsidRPr="00485148">
        <w:rPr>
          <w:rFonts w:ascii="Times New Roman" w:hAnsi="Times New Roman"/>
          <w:sz w:val="28"/>
          <w:szCs w:val="28"/>
        </w:rPr>
        <w:t xml:space="preserve"> стеноз</w:t>
      </w:r>
      <w:r>
        <w:rPr>
          <w:rFonts w:ascii="Times New Roman" w:hAnsi="Times New Roman"/>
          <w:sz w:val="28"/>
          <w:szCs w:val="28"/>
        </w:rPr>
        <w:t>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стеноз</w:t>
      </w:r>
      <w:r w:rsidR="00D44826">
        <w:rPr>
          <w:rFonts w:ascii="Times New Roman" w:hAnsi="Times New Roman"/>
          <w:sz w:val="28"/>
          <w:szCs w:val="28"/>
        </w:rPr>
        <w:t>е</w:t>
      </w:r>
      <w:r w:rsidRPr="00485148">
        <w:rPr>
          <w:rFonts w:ascii="Times New Roman" w:hAnsi="Times New Roman"/>
          <w:sz w:val="28"/>
          <w:szCs w:val="28"/>
        </w:rPr>
        <w:t xml:space="preserve"> устья аорты</w:t>
      </w:r>
    </w:p>
    <w:p w:rsidR="003D2AA5" w:rsidRPr="00485148" w:rsidRDefault="00D44826" w:rsidP="003D2AA5">
      <w:pPr>
        <w:pStyle w:val="a5"/>
        <w:rPr>
          <w:rFonts w:ascii="Times New Roman" w:hAnsi="Times New Roman"/>
          <w:sz w:val="28"/>
          <w:szCs w:val="28"/>
        </w:rPr>
      </w:pPr>
      <w:r>
        <w:rPr>
          <w:rFonts w:ascii="Times New Roman" w:hAnsi="Times New Roman"/>
          <w:sz w:val="28"/>
          <w:szCs w:val="28"/>
        </w:rPr>
        <w:lastRenderedPageBreak/>
        <w:t xml:space="preserve">      3) недостаточности</w:t>
      </w:r>
      <w:r w:rsidR="003D2AA5" w:rsidRPr="00485148">
        <w:rPr>
          <w:rFonts w:ascii="Times New Roman" w:hAnsi="Times New Roman"/>
          <w:sz w:val="28"/>
          <w:szCs w:val="28"/>
        </w:rPr>
        <w:t xml:space="preserve"> клапанов аорты</w:t>
      </w:r>
    </w:p>
    <w:p w:rsidR="003D2AA5" w:rsidRPr="00485148" w:rsidRDefault="00D44826" w:rsidP="003D2AA5">
      <w:pPr>
        <w:pStyle w:val="a5"/>
        <w:rPr>
          <w:rFonts w:ascii="Times New Roman" w:hAnsi="Times New Roman"/>
          <w:sz w:val="28"/>
          <w:szCs w:val="28"/>
        </w:rPr>
      </w:pPr>
      <w:r>
        <w:rPr>
          <w:rFonts w:ascii="Times New Roman" w:hAnsi="Times New Roman"/>
          <w:sz w:val="28"/>
          <w:szCs w:val="28"/>
        </w:rPr>
        <w:t xml:space="preserve">      4) недостаточности</w:t>
      </w:r>
      <w:r w:rsidR="003D2AA5" w:rsidRPr="00485148">
        <w:rPr>
          <w:rFonts w:ascii="Times New Roman" w:hAnsi="Times New Roman"/>
          <w:sz w:val="28"/>
          <w:szCs w:val="28"/>
        </w:rPr>
        <w:t xml:space="preserve"> митрального клапана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миокардит</w:t>
      </w:r>
      <w:r w:rsidR="00D44826">
        <w:rPr>
          <w:rFonts w:ascii="Times New Roman" w:hAnsi="Times New Roman"/>
          <w:sz w:val="28"/>
          <w:szCs w:val="28"/>
        </w:rPr>
        <w:t>е</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003.(1).</w:t>
      </w:r>
      <w:r w:rsidR="00D44826">
        <w:rPr>
          <w:rFonts w:ascii="Times New Roman" w:hAnsi="Times New Roman"/>
          <w:sz w:val="28"/>
          <w:szCs w:val="28"/>
        </w:rPr>
        <w:t xml:space="preserve"> </w:t>
      </w:r>
      <w:r w:rsidRPr="00485148">
        <w:rPr>
          <w:rFonts w:ascii="Times New Roman" w:hAnsi="Times New Roman"/>
          <w:sz w:val="28"/>
          <w:szCs w:val="28"/>
        </w:rPr>
        <w:t>ПРИЗНАКИ ЛЕВОЖЕЛУДОЧКОВОЙ СЕРДЕЧНОЙ НЕДОСТАТОЧНОСТИ</w:t>
      </w:r>
      <w:r w:rsidRPr="00485148">
        <w:rPr>
          <w:rFonts w:ascii="Times New Roman" w:hAnsi="Times New Roman"/>
          <w:noProof/>
          <w:sz w:val="28"/>
          <w:szCs w:val="28"/>
        </w:rPr>
        <w:t xml:space="preserve">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отеки голеней, кашель, одышка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кашель, кровохарканье, удушье, ортопноэ</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кровохарканье, отеки голеней, увеличение печени</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сердечная астма, вынужденное горизонтальное положение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бледность, отеки ног</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004.(1).</w:t>
      </w:r>
      <w:r w:rsidR="00D44826">
        <w:rPr>
          <w:rFonts w:ascii="Times New Roman" w:hAnsi="Times New Roman"/>
          <w:sz w:val="28"/>
          <w:szCs w:val="28"/>
        </w:rPr>
        <w:t xml:space="preserve">  </w:t>
      </w:r>
      <w:r w:rsidRPr="00485148">
        <w:rPr>
          <w:rFonts w:ascii="Times New Roman" w:hAnsi="Times New Roman"/>
          <w:sz w:val="28"/>
          <w:szCs w:val="28"/>
        </w:rPr>
        <w:t xml:space="preserve">ДИАСТОЛИЧЕСКОЕ ДРОЖАНИЕ ГРУДНОЙ КЛЕТКИ </w:t>
      </w:r>
      <w:r w:rsidR="00D44826">
        <w:rPr>
          <w:rFonts w:ascii="Times New Roman" w:hAnsi="Times New Roman"/>
          <w:sz w:val="28"/>
          <w:szCs w:val="28"/>
        </w:rPr>
        <w:t xml:space="preserve">  ОПРЕДЕЛЯЕТСЯ ПРИ</w:t>
      </w:r>
    </w:p>
    <w:p w:rsidR="003D2AA5" w:rsidRPr="00485148" w:rsidRDefault="00D44826" w:rsidP="003D2AA5">
      <w:pPr>
        <w:pStyle w:val="a5"/>
        <w:rPr>
          <w:rFonts w:ascii="Times New Roman" w:hAnsi="Times New Roman"/>
          <w:sz w:val="28"/>
          <w:szCs w:val="28"/>
        </w:rPr>
      </w:pPr>
      <w:r>
        <w:rPr>
          <w:rFonts w:ascii="Times New Roman" w:hAnsi="Times New Roman"/>
          <w:sz w:val="28"/>
          <w:szCs w:val="28"/>
        </w:rPr>
        <w:t xml:space="preserve">      1) митральной недостаточности</w:t>
      </w:r>
    </w:p>
    <w:p w:rsidR="003D2AA5" w:rsidRPr="00485148" w:rsidRDefault="00D44826" w:rsidP="003D2AA5">
      <w:pPr>
        <w:pStyle w:val="a5"/>
        <w:rPr>
          <w:rFonts w:ascii="Times New Roman" w:hAnsi="Times New Roman"/>
          <w:sz w:val="28"/>
          <w:szCs w:val="28"/>
        </w:rPr>
      </w:pPr>
      <w:r>
        <w:rPr>
          <w:rFonts w:ascii="Times New Roman" w:hAnsi="Times New Roman"/>
          <w:sz w:val="28"/>
          <w:szCs w:val="28"/>
        </w:rPr>
        <w:t xml:space="preserve">      2) митральном</w:t>
      </w:r>
      <w:r w:rsidR="003D2AA5" w:rsidRPr="00485148">
        <w:rPr>
          <w:rFonts w:ascii="Times New Roman" w:hAnsi="Times New Roman"/>
          <w:sz w:val="28"/>
          <w:szCs w:val="28"/>
        </w:rPr>
        <w:t xml:space="preserve"> стеноз</w:t>
      </w:r>
      <w:r>
        <w:rPr>
          <w:rFonts w:ascii="Times New Roman" w:hAnsi="Times New Roman"/>
          <w:sz w:val="28"/>
          <w:szCs w:val="28"/>
        </w:rPr>
        <w:t>е</w:t>
      </w:r>
    </w:p>
    <w:p w:rsidR="003D2AA5" w:rsidRPr="00485148" w:rsidRDefault="00D44826" w:rsidP="003D2AA5">
      <w:pPr>
        <w:pStyle w:val="a5"/>
        <w:rPr>
          <w:rFonts w:ascii="Times New Roman" w:hAnsi="Times New Roman"/>
          <w:sz w:val="28"/>
          <w:szCs w:val="28"/>
        </w:rPr>
      </w:pPr>
      <w:r>
        <w:rPr>
          <w:rFonts w:ascii="Times New Roman" w:hAnsi="Times New Roman"/>
          <w:sz w:val="28"/>
          <w:szCs w:val="28"/>
        </w:rPr>
        <w:t xml:space="preserve">      3) аортальной недостаточности</w:t>
      </w:r>
    </w:p>
    <w:p w:rsidR="003D2AA5" w:rsidRPr="00485148" w:rsidRDefault="00D44826" w:rsidP="003D2AA5">
      <w:pPr>
        <w:pStyle w:val="a5"/>
        <w:rPr>
          <w:rFonts w:ascii="Times New Roman" w:hAnsi="Times New Roman"/>
          <w:sz w:val="28"/>
          <w:szCs w:val="28"/>
        </w:rPr>
      </w:pPr>
      <w:r>
        <w:rPr>
          <w:rFonts w:ascii="Times New Roman" w:hAnsi="Times New Roman"/>
          <w:sz w:val="28"/>
          <w:szCs w:val="28"/>
        </w:rPr>
        <w:t xml:space="preserve">      4) аортальном</w:t>
      </w:r>
      <w:r w:rsidR="003D2AA5" w:rsidRPr="00485148">
        <w:rPr>
          <w:rFonts w:ascii="Times New Roman" w:hAnsi="Times New Roman"/>
          <w:sz w:val="28"/>
          <w:szCs w:val="28"/>
        </w:rPr>
        <w:t xml:space="preserve"> стеноз</w:t>
      </w:r>
      <w:r>
        <w:rPr>
          <w:rFonts w:ascii="Times New Roman" w:hAnsi="Times New Roman"/>
          <w:sz w:val="28"/>
          <w:szCs w:val="28"/>
        </w:rPr>
        <w:t>е</w:t>
      </w:r>
    </w:p>
    <w:p w:rsidR="003D2AA5" w:rsidRPr="00485148" w:rsidRDefault="00D44826" w:rsidP="003D2AA5">
      <w:pPr>
        <w:pStyle w:val="a5"/>
        <w:rPr>
          <w:rFonts w:ascii="Times New Roman" w:hAnsi="Times New Roman"/>
          <w:sz w:val="28"/>
          <w:szCs w:val="28"/>
        </w:rPr>
      </w:pPr>
      <w:r>
        <w:rPr>
          <w:rFonts w:ascii="Times New Roman" w:hAnsi="Times New Roman"/>
          <w:sz w:val="28"/>
          <w:szCs w:val="28"/>
        </w:rPr>
        <w:t xml:space="preserve">      5) трикуспидальной недостаточности</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005.(3).</w:t>
      </w:r>
      <w:r w:rsidRPr="00485148">
        <w:rPr>
          <w:rFonts w:ascii="Times New Roman" w:hAnsi="Times New Roman"/>
          <w:sz w:val="28"/>
          <w:szCs w:val="28"/>
        </w:rPr>
        <w:t xml:space="preserve"> ДЛЯ СЕРДЕЧНОЙ НЕДОСТАТОЧНОСТИ ХАРАКТЕРНЫ ВСЕ ПРИЗНАКИ, КРОМЕ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увеличение размеров сердца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ритм галопа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маятникообразный ритм</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снижение сердечного выброса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симптом Мюссе</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006.</w:t>
      </w:r>
      <w:r w:rsidR="00D44826">
        <w:rPr>
          <w:rFonts w:ascii="Times New Roman" w:hAnsi="Times New Roman"/>
          <w:sz w:val="28"/>
          <w:szCs w:val="28"/>
        </w:rPr>
        <w:t xml:space="preserve">(1). ДЛЯ </w:t>
      </w:r>
      <w:r w:rsidRPr="00485148">
        <w:rPr>
          <w:rFonts w:ascii="Times New Roman" w:hAnsi="Times New Roman"/>
          <w:sz w:val="28"/>
          <w:szCs w:val="28"/>
        </w:rPr>
        <w:t xml:space="preserve">АУСКУЛЬТАТИВНОЙ КАРТИНЫ НЕДОСТАТОЧНОСТИ МИТРАЛЬНОГО КЛАПАНА </w:t>
      </w:r>
      <w:r w:rsidR="00D44826">
        <w:rPr>
          <w:rFonts w:ascii="Times New Roman" w:hAnsi="Times New Roman"/>
          <w:sz w:val="28"/>
          <w:szCs w:val="28"/>
        </w:rPr>
        <w:t xml:space="preserve"> ХАРАКТЕРНО</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систолический шум у основания сердца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хлопающий</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мезодиастолический шум</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систолический шум на верхушке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диастолический шум</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007.</w:t>
      </w:r>
      <w:r w:rsidRPr="00485148">
        <w:rPr>
          <w:rFonts w:ascii="Times New Roman" w:hAnsi="Times New Roman"/>
          <w:sz w:val="28"/>
          <w:szCs w:val="28"/>
        </w:rPr>
        <w:t xml:space="preserve">(3). ДЛЯ МИТРАЛЬНОГО СТЕНОЗА НЕ ХАРАКТЕРНО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возникает гипертрофия и дилатация левого желудочка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возникает гипертрофия и дилатация правого желудочка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характерна мерцательная аритмия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выслушивается диастолический шум на верхушке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ритм галопа</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lastRenderedPageBreak/>
        <w:t>008.(4).</w:t>
      </w:r>
      <w:r w:rsidRPr="00485148">
        <w:rPr>
          <w:rFonts w:ascii="Times New Roman" w:hAnsi="Times New Roman"/>
          <w:sz w:val="28"/>
          <w:szCs w:val="28"/>
        </w:rPr>
        <w:t xml:space="preserve"> АУСКУЛЬТАТИВНЫМ ПРИЗНАКОМ СОЧЕТАННОГО МИТРАЛЬНОГО ПОРОКА С ПРЕОБЛАДАНИЕМ СТЕНОЗА ЛЕВОГО АТРИОВЕНТРИКУЛЯРНОГО ОТВЕРСТИЯ ЯВЛЯЕТСЯ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усиление</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тона на верхушке сердца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тон открытия митрального клапана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четвертый тон</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систолический шум на верхушке сердца, связанный с</w:t>
      </w:r>
      <w:r w:rsidRPr="00485148">
        <w:rPr>
          <w:rFonts w:ascii="Times New Roman" w:hAnsi="Times New Roman"/>
          <w:noProof/>
          <w:sz w:val="28"/>
          <w:szCs w:val="28"/>
        </w:rPr>
        <w:t xml:space="preserve"> I </w:t>
      </w:r>
      <w:r w:rsidRPr="00485148">
        <w:rPr>
          <w:rFonts w:ascii="Times New Roman" w:hAnsi="Times New Roman"/>
          <w:sz w:val="28"/>
          <w:szCs w:val="28"/>
        </w:rPr>
        <w:t>тоном</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мезодиастолический шум</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009.(4).</w:t>
      </w:r>
      <w:r w:rsidRPr="00485148">
        <w:rPr>
          <w:rFonts w:ascii="Times New Roman" w:hAnsi="Times New Roman"/>
          <w:sz w:val="28"/>
          <w:szCs w:val="28"/>
        </w:rPr>
        <w:t xml:space="preserve"> ДЛЯ ДИАГНОСТИ</w:t>
      </w:r>
      <w:r>
        <w:rPr>
          <w:rFonts w:ascii="Times New Roman" w:hAnsi="Times New Roman"/>
          <w:sz w:val="28"/>
          <w:szCs w:val="28"/>
        </w:rPr>
        <w:t xml:space="preserve">КИ </w:t>
      </w:r>
      <w:r w:rsidRPr="00485148">
        <w:rPr>
          <w:rFonts w:ascii="Times New Roman" w:hAnsi="Times New Roman"/>
          <w:sz w:val="28"/>
          <w:szCs w:val="28"/>
        </w:rPr>
        <w:t xml:space="preserve"> РЕВМАТИЗМА ХАРАКТЕРНО ВСЕ, КРОМЕ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связь с перенесенной острой стрептококковой инфекцией</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наличие «абсолютных признаков ревматизма» по А.А. Киселю-Джонсу</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склонность к формированию порока сердца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все перечисленное верно</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все перечисленное неверно</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sz w:val="28"/>
          <w:szCs w:val="28"/>
        </w:rPr>
        <w:t>0</w:t>
      </w:r>
      <w:r w:rsidRPr="00485148">
        <w:rPr>
          <w:rFonts w:ascii="Times New Roman" w:hAnsi="Times New Roman"/>
          <w:noProof/>
          <w:sz w:val="28"/>
          <w:szCs w:val="28"/>
        </w:rPr>
        <w:t>10.(1)</w:t>
      </w:r>
      <w:r w:rsidRPr="00485148">
        <w:rPr>
          <w:rFonts w:ascii="Times New Roman" w:hAnsi="Times New Roman"/>
          <w:sz w:val="28"/>
          <w:szCs w:val="28"/>
        </w:rPr>
        <w:t xml:space="preserve"> ПРИ МИТРАЛЬНОМ СТЕНОЗЕ ПРИ  РЕНТГЕНОЛОГИЧЕСКОМ ИССЛЕДОВАНИИ КОНТРАСТИРОВАННЫЙ ПИЩЕВОД ОТКЛОНЯЕТСЯ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по дуге малого радиуса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по дуге большого радиуса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по дуге сердечного радиуса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по дуге гигантского радиуса</w:t>
      </w:r>
    </w:p>
    <w:p w:rsidR="003D2AA5" w:rsidRPr="00485148" w:rsidRDefault="003D2AA5" w:rsidP="003D2AA5">
      <w:pPr>
        <w:pStyle w:val="a5"/>
        <w:ind w:left="0"/>
        <w:rPr>
          <w:rFonts w:ascii="Times New Roman" w:hAnsi="Times New Roman"/>
          <w:color w:val="000000"/>
          <w:spacing w:val="7"/>
          <w:sz w:val="28"/>
          <w:szCs w:val="28"/>
        </w:rPr>
      </w:pPr>
    </w:p>
    <w:p w:rsidR="003D2AA5" w:rsidRPr="00485148" w:rsidRDefault="003D2AA5" w:rsidP="003D2AA5">
      <w:pPr>
        <w:pStyle w:val="a5"/>
        <w:rPr>
          <w:rFonts w:ascii="Times New Roman" w:hAnsi="Times New Roman"/>
          <w:sz w:val="28"/>
          <w:szCs w:val="28"/>
        </w:rPr>
      </w:pPr>
      <w:r>
        <w:rPr>
          <w:rFonts w:ascii="Times New Roman" w:hAnsi="Times New Roman"/>
          <w:b/>
          <w:sz w:val="28"/>
          <w:szCs w:val="28"/>
        </w:rPr>
        <w:t xml:space="preserve">6.2. </w:t>
      </w:r>
      <w:r w:rsidRPr="00B920B7">
        <w:rPr>
          <w:rFonts w:ascii="Times New Roman" w:hAnsi="Times New Roman"/>
          <w:b/>
          <w:sz w:val="28"/>
          <w:szCs w:val="28"/>
        </w:rPr>
        <w:t>Итоговый контроль знаний</w:t>
      </w:r>
      <w:r w:rsidRPr="00485148">
        <w:rPr>
          <w:rFonts w:ascii="Times New Roman" w:hAnsi="Times New Roman"/>
          <w:sz w:val="28"/>
          <w:szCs w:val="28"/>
        </w:rPr>
        <w:t xml:space="preserve"> (тестовые задания)</w:t>
      </w:r>
    </w:p>
    <w:p w:rsidR="003D2AA5" w:rsidRPr="00485148" w:rsidRDefault="003D2AA5" w:rsidP="003D2AA5">
      <w:pPr>
        <w:pStyle w:val="a5"/>
        <w:ind w:left="0"/>
        <w:rPr>
          <w:rFonts w:ascii="Times New Roman" w:hAnsi="Times New Roman"/>
          <w:bCs/>
          <w:sz w:val="28"/>
          <w:szCs w:val="28"/>
        </w:rPr>
      </w:pPr>
      <w:r w:rsidRPr="00B920B7">
        <w:rPr>
          <w:rFonts w:ascii="Times New Roman" w:hAnsi="Times New Roman"/>
          <w:b/>
          <w:bCs/>
          <w:sz w:val="28"/>
          <w:szCs w:val="28"/>
        </w:rPr>
        <w:t xml:space="preserve">Вариант </w:t>
      </w:r>
      <w:r w:rsidRPr="00B920B7">
        <w:rPr>
          <w:rFonts w:ascii="Times New Roman" w:hAnsi="Times New Roman"/>
          <w:b/>
          <w:bCs/>
          <w:noProof/>
          <w:sz w:val="28"/>
          <w:szCs w:val="28"/>
        </w:rPr>
        <w:t xml:space="preserve"> 1</w:t>
      </w:r>
      <w:r>
        <w:rPr>
          <w:rFonts w:ascii="Times New Roman" w:hAnsi="Times New Roman"/>
          <w:bCs/>
          <w:sz w:val="28"/>
          <w:szCs w:val="28"/>
        </w:rPr>
        <w:t xml:space="preserve"> (в скобках указано количество</w:t>
      </w:r>
      <w:r w:rsidRPr="00485148">
        <w:rPr>
          <w:rFonts w:ascii="Times New Roman" w:hAnsi="Times New Roman"/>
          <w:bCs/>
          <w:sz w:val="28"/>
          <w:szCs w:val="28"/>
        </w:rPr>
        <w:t xml:space="preserve"> правильных ответов)</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001.(3).</w:t>
      </w:r>
      <w:r w:rsidRPr="00485148">
        <w:rPr>
          <w:rFonts w:ascii="Times New Roman" w:hAnsi="Times New Roman"/>
          <w:sz w:val="28"/>
          <w:szCs w:val="28"/>
        </w:rPr>
        <w:t xml:space="preserve">  ДЛЯ СТЕНОЗА ЛЕВОГО АТРИОВЕНТРИКУЛЯРНОГО ОТВЕРСТИЯ ХАРАКТЕРНЫ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увеличение левой границы относительности тупости сердца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w:t>
      </w:r>
      <w:r w:rsidRPr="00485148">
        <w:rPr>
          <w:rFonts w:ascii="Times New Roman" w:hAnsi="Times New Roman"/>
          <w:sz w:val="28"/>
          <w:szCs w:val="28"/>
          <w:lang w:val="en-US"/>
        </w:rPr>
        <w:t>facies</w:t>
      </w:r>
      <w:r w:rsidRPr="00485148">
        <w:rPr>
          <w:rFonts w:ascii="Times New Roman" w:hAnsi="Times New Roman"/>
          <w:sz w:val="28"/>
          <w:szCs w:val="28"/>
        </w:rPr>
        <w:t xml:space="preserve"> </w:t>
      </w:r>
      <w:r w:rsidRPr="00485148">
        <w:rPr>
          <w:rFonts w:ascii="Times New Roman" w:hAnsi="Times New Roman"/>
          <w:sz w:val="28"/>
          <w:szCs w:val="28"/>
          <w:lang w:val="en-US"/>
        </w:rPr>
        <w:t>mitralis</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наличие систолического шума на верхушке сердца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наличие «щелчка открытия» митрального клапана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сглаженность талии  сердца при рентгенологическом исследовании</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6) хлопающий</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 на верхушке</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002.(1.)</w:t>
      </w:r>
      <w:r w:rsidRPr="00485148">
        <w:rPr>
          <w:rFonts w:ascii="Times New Roman" w:hAnsi="Times New Roman"/>
          <w:sz w:val="28"/>
          <w:szCs w:val="28"/>
        </w:rPr>
        <w:t xml:space="preserve"> ПРОТОДИАСТОЛИЧЕСКИЙ ШУМ ПРИ МИТРАЛЬНОМ СТЕНОЗЕ ВОЗНИКАЕТ ВСЛЕДСТВИЕ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активной систолы предсердий</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появления мерцательной аритмии</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lastRenderedPageBreak/>
        <w:t xml:space="preserve">  </w:t>
      </w:r>
      <w:r>
        <w:rPr>
          <w:rFonts w:ascii="Times New Roman" w:hAnsi="Times New Roman"/>
          <w:sz w:val="28"/>
          <w:szCs w:val="28"/>
        </w:rPr>
        <w:t xml:space="preserve">   </w:t>
      </w:r>
      <w:r w:rsidRPr="00485148">
        <w:rPr>
          <w:rFonts w:ascii="Times New Roman" w:hAnsi="Times New Roman"/>
          <w:sz w:val="28"/>
          <w:szCs w:val="28"/>
        </w:rPr>
        <w:t>3) увеличения градиента давления «левое предсердие</w:t>
      </w:r>
      <w:r w:rsidRPr="00485148">
        <w:rPr>
          <w:rFonts w:ascii="Times New Roman" w:hAnsi="Times New Roman"/>
          <w:noProof/>
          <w:sz w:val="28"/>
          <w:szCs w:val="28"/>
        </w:rPr>
        <w:t xml:space="preserve"> -</w:t>
      </w:r>
      <w:r w:rsidRPr="00485148">
        <w:rPr>
          <w:rFonts w:ascii="Times New Roman" w:hAnsi="Times New Roman"/>
          <w:sz w:val="28"/>
          <w:szCs w:val="28"/>
        </w:rPr>
        <w:t xml:space="preserve"> левый желудочек»</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w:t>
      </w:r>
      <w:r>
        <w:rPr>
          <w:rFonts w:ascii="Times New Roman" w:hAnsi="Times New Roman"/>
          <w:sz w:val="28"/>
          <w:szCs w:val="28"/>
        </w:rPr>
        <w:t xml:space="preserve">   </w:t>
      </w:r>
      <w:r w:rsidRPr="00485148">
        <w:rPr>
          <w:rFonts w:ascii="Times New Roman" w:hAnsi="Times New Roman"/>
          <w:sz w:val="28"/>
          <w:szCs w:val="28"/>
        </w:rPr>
        <w:t>4) митральной регургитации</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w:t>
      </w:r>
      <w:r>
        <w:rPr>
          <w:rFonts w:ascii="Times New Roman" w:hAnsi="Times New Roman"/>
          <w:sz w:val="28"/>
          <w:szCs w:val="28"/>
        </w:rPr>
        <w:t xml:space="preserve">   </w:t>
      </w:r>
      <w:r w:rsidRPr="00485148">
        <w:rPr>
          <w:rFonts w:ascii="Times New Roman" w:hAnsi="Times New Roman"/>
          <w:sz w:val="28"/>
          <w:szCs w:val="28"/>
        </w:rPr>
        <w:t xml:space="preserve"> 5) растяжения левого предсердия</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003.</w:t>
      </w:r>
      <w:r w:rsidR="00D44826">
        <w:rPr>
          <w:rFonts w:ascii="Times New Roman" w:hAnsi="Times New Roman"/>
          <w:sz w:val="28"/>
          <w:szCs w:val="28"/>
        </w:rPr>
        <w:t xml:space="preserve">(2). </w:t>
      </w:r>
      <w:r w:rsidRPr="00485148">
        <w:rPr>
          <w:rFonts w:ascii="Times New Roman" w:hAnsi="Times New Roman"/>
          <w:sz w:val="28"/>
          <w:szCs w:val="28"/>
        </w:rPr>
        <w:t xml:space="preserve">ПРИЗНАКАМ ЛЕВОЖЕЛУДОЧКОВОЙ НЕДОСТАТОЧНОСТИ </w:t>
      </w:r>
      <w:r w:rsidR="00D44826">
        <w:rPr>
          <w:rFonts w:ascii="Times New Roman" w:hAnsi="Times New Roman"/>
          <w:sz w:val="28"/>
          <w:szCs w:val="28"/>
        </w:rPr>
        <w:t>НЕ СООТВЕРСТВУЕТ</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резко выраженная одышка (вплоть до удушья)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увеличенная печень</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отеки на ногах</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тахикардия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обмороки</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004.</w:t>
      </w:r>
      <w:r w:rsidRPr="00485148">
        <w:rPr>
          <w:rFonts w:ascii="Times New Roman" w:hAnsi="Times New Roman"/>
          <w:sz w:val="28"/>
          <w:szCs w:val="28"/>
        </w:rPr>
        <w:t xml:space="preserve">(4). К КЛИНИЧЕСКИМ ПРОЯВЛЕНИЯМ ТРИКУСПИДАЛЬНОЙ РЕГУРГИТАЦИИ ОТНОСИТСЯ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асцит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отек легких</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гепатомегалия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отеки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акцент</w:t>
      </w:r>
      <w:r w:rsidRPr="00485148">
        <w:rPr>
          <w:rFonts w:ascii="Times New Roman" w:hAnsi="Times New Roman"/>
          <w:noProof/>
          <w:sz w:val="28"/>
          <w:szCs w:val="28"/>
        </w:rPr>
        <w:t xml:space="preserve"> II</w:t>
      </w:r>
      <w:r w:rsidRPr="00485148">
        <w:rPr>
          <w:rFonts w:ascii="Times New Roman" w:hAnsi="Times New Roman"/>
          <w:sz w:val="28"/>
          <w:szCs w:val="28"/>
        </w:rPr>
        <w:t xml:space="preserve"> тона на </w:t>
      </w:r>
      <w:r w:rsidRPr="00485148">
        <w:rPr>
          <w:rFonts w:ascii="Times New Roman" w:hAnsi="Times New Roman"/>
          <w:sz w:val="28"/>
          <w:szCs w:val="28"/>
          <w:lang w:val="en-US"/>
        </w:rPr>
        <w:t>a</w:t>
      </w:r>
      <w:r w:rsidRPr="00485148">
        <w:rPr>
          <w:rFonts w:ascii="Times New Roman" w:hAnsi="Times New Roman"/>
          <w:sz w:val="28"/>
          <w:szCs w:val="28"/>
        </w:rPr>
        <w:t xml:space="preserve">. </w:t>
      </w:r>
      <w:r w:rsidRPr="00485148">
        <w:rPr>
          <w:rFonts w:ascii="Times New Roman" w:hAnsi="Times New Roman"/>
          <w:sz w:val="28"/>
          <w:szCs w:val="28"/>
          <w:lang w:val="en-US"/>
        </w:rPr>
        <w:t>pulmonalis</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6) пансистолический шум над мечевидным отростком</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 xml:space="preserve">005.(1). </w:t>
      </w:r>
      <w:r w:rsidRPr="00485148">
        <w:rPr>
          <w:rFonts w:ascii="Times New Roman" w:hAnsi="Times New Roman"/>
          <w:sz w:val="28"/>
          <w:szCs w:val="28"/>
        </w:rPr>
        <w:t xml:space="preserve">ЩЕЛЧОК ОТКРЫТИЯ МИТРАЛЬНОГО КЛАПАНА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возникает через</w:t>
      </w:r>
      <w:r w:rsidRPr="00485148">
        <w:rPr>
          <w:rFonts w:ascii="Times New Roman" w:hAnsi="Times New Roman"/>
          <w:noProof/>
          <w:sz w:val="28"/>
          <w:szCs w:val="28"/>
        </w:rPr>
        <w:t xml:space="preserve"> 0,06-0,12"</w:t>
      </w:r>
      <w:r w:rsidRPr="00485148">
        <w:rPr>
          <w:rFonts w:ascii="Times New Roman" w:hAnsi="Times New Roman"/>
          <w:sz w:val="28"/>
          <w:szCs w:val="28"/>
        </w:rPr>
        <w:t xml:space="preserve"> после закрытия аортальных клапанов</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характерен для митральной недостаточности</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характерен для аортального стеноза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лучше всего выслушивается в точке Боткина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лучше выслушивается на аорте</w:t>
      </w:r>
    </w:p>
    <w:p w:rsidR="003D2AA5" w:rsidRPr="00485148" w:rsidRDefault="003D2AA5" w:rsidP="003D2AA5">
      <w:pPr>
        <w:pStyle w:val="a5"/>
        <w:ind w:left="0"/>
        <w:rPr>
          <w:rFonts w:ascii="Times New Roman" w:hAnsi="Times New Roman"/>
          <w:noProof/>
          <w:sz w:val="28"/>
          <w:szCs w:val="28"/>
        </w:rPr>
      </w:pPr>
      <w:r w:rsidRPr="00485148">
        <w:rPr>
          <w:rFonts w:ascii="Times New Roman" w:hAnsi="Times New Roman"/>
          <w:noProof/>
          <w:sz w:val="28"/>
          <w:szCs w:val="28"/>
        </w:rPr>
        <w:t>006.(1).</w:t>
      </w:r>
      <w:r w:rsidRPr="00485148">
        <w:rPr>
          <w:rFonts w:ascii="Times New Roman" w:hAnsi="Times New Roman"/>
          <w:sz w:val="28"/>
          <w:szCs w:val="28"/>
        </w:rPr>
        <w:t xml:space="preserve"> ЕСЛИ У БОЛЬНОГО С ДЛИТЕЛЬНО СУЩЕСТВУЮЩИМ МИТРАЛЬНЫМ ПОРОКОМ УМЕНЬШИЛАСЬ ОДЫШКА И СИМПТОМЫ ЛЕГОЧНОЙ ГИПЕРТЕНЗИИ И СТАЛИ НАРАСТАТЬ ОТЕКИ, ГЕПАТОМЕГАЛИЯ, АСЦИТ, ТО СЛЕДУЕТ ДУМАТЬ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о прогрессировании митрального стеноза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о прогрессировании митральной недостаточности с развитием сердечной недостаточности</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о  развитии  трикуспидальной   недостаточности   и правожелуд очковой недостаточности</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о развитии аортального порока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о развитии цирроза печени </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007.(1).</w:t>
      </w:r>
      <w:r w:rsidRPr="00485148">
        <w:rPr>
          <w:rFonts w:ascii="Times New Roman" w:hAnsi="Times New Roman"/>
          <w:sz w:val="28"/>
          <w:szCs w:val="28"/>
        </w:rPr>
        <w:t xml:space="preserve"> ДЛЯ СИСТОЛИЧЕСКОГО ШУМА МИТРАЛЬНОЙ РЕГУРГИТАЦИИ ХАРАКТЕРНО ВСЕ, КРОМЕ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lastRenderedPageBreak/>
        <w:t xml:space="preserve">     1)  грубый,   скребущий,   иногда   сопровождающийся систолическим дрожанием</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эпицентр звучания</w:t>
      </w:r>
      <w:r w:rsidRPr="00485148">
        <w:rPr>
          <w:rFonts w:ascii="Times New Roman" w:hAnsi="Times New Roman"/>
          <w:noProof/>
          <w:sz w:val="28"/>
          <w:szCs w:val="28"/>
        </w:rPr>
        <w:t xml:space="preserve"> -</w:t>
      </w:r>
      <w:r w:rsidRPr="00485148">
        <w:rPr>
          <w:rFonts w:ascii="Times New Roman" w:hAnsi="Times New Roman"/>
          <w:sz w:val="28"/>
          <w:szCs w:val="28"/>
        </w:rPr>
        <w:t xml:space="preserve"> верхушка или точка Боткина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проводится в левую подмышечную область</w:t>
      </w:r>
    </w:p>
    <w:p w:rsidR="003D2AA5" w:rsidRPr="00485148" w:rsidRDefault="003D2AA5" w:rsidP="003D2AA5">
      <w:pPr>
        <w:pStyle w:val="a5"/>
        <w:rPr>
          <w:rFonts w:ascii="Times New Roman" w:hAnsi="Times New Roman"/>
          <w:i/>
          <w:iCs/>
          <w:sz w:val="28"/>
          <w:szCs w:val="28"/>
          <w:vertAlign w:val="superscript"/>
        </w:rPr>
      </w:pPr>
      <w:r w:rsidRPr="00485148">
        <w:rPr>
          <w:rFonts w:ascii="Times New Roman" w:hAnsi="Times New Roman"/>
          <w:sz w:val="28"/>
          <w:szCs w:val="28"/>
        </w:rPr>
        <w:t xml:space="preserve">     4) отмечается постоянством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может усиливаться в положении на правом боку, после</w:t>
      </w:r>
    </w:p>
    <w:p w:rsidR="003D2AA5" w:rsidRPr="00485148" w:rsidRDefault="003D2AA5" w:rsidP="003D2AA5">
      <w:pPr>
        <w:pStyle w:val="a5"/>
        <w:rPr>
          <w:rFonts w:ascii="Times New Roman" w:hAnsi="Times New Roman"/>
          <w:sz w:val="28"/>
          <w:szCs w:val="28"/>
        </w:rPr>
      </w:pPr>
      <w:r>
        <w:rPr>
          <w:rFonts w:ascii="Times New Roman" w:hAnsi="Times New Roman"/>
          <w:sz w:val="28"/>
          <w:szCs w:val="28"/>
        </w:rPr>
        <w:t>в</w:t>
      </w:r>
      <w:r w:rsidRPr="00485148">
        <w:rPr>
          <w:rFonts w:ascii="Times New Roman" w:hAnsi="Times New Roman"/>
          <w:sz w:val="28"/>
          <w:szCs w:val="28"/>
        </w:rPr>
        <w:t>доха</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008.</w:t>
      </w:r>
      <w:r w:rsidRPr="00485148">
        <w:rPr>
          <w:rFonts w:ascii="Times New Roman" w:hAnsi="Times New Roman"/>
          <w:sz w:val="28"/>
          <w:szCs w:val="28"/>
        </w:rPr>
        <w:t xml:space="preserve">(3). ФКГ- ПРИЗНАКИ МИТРАЛЬНОГО СТЕНОЗА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высокая амплитуда</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тона на верхушке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снижение амплитуды</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тона на верхушке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увеличение амплитуды</w:t>
      </w:r>
      <w:r w:rsidRPr="00485148">
        <w:rPr>
          <w:rFonts w:ascii="Times New Roman" w:hAnsi="Times New Roman"/>
          <w:noProof/>
          <w:sz w:val="28"/>
          <w:szCs w:val="28"/>
        </w:rPr>
        <w:t xml:space="preserve"> II</w:t>
      </w:r>
      <w:r w:rsidRPr="00485148">
        <w:rPr>
          <w:rFonts w:ascii="Times New Roman" w:hAnsi="Times New Roman"/>
          <w:sz w:val="28"/>
          <w:szCs w:val="28"/>
        </w:rPr>
        <w:t xml:space="preserve"> тона над аортой</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увеличение амплитуды</w:t>
      </w:r>
      <w:r w:rsidRPr="00485148">
        <w:rPr>
          <w:rFonts w:ascii="Times New Roman" w:hAnsi="Times New Roman"/>
          <w:noProof/>
          <w:sz w:val="28"/>
          <w:szCs w:val="28"/>
        </w:rPr>
        <w:t xml:space="preserve"> II</w:t>
      </w:r>
      <w:r w:rsidRPr="00485148">
        <w:rPr>
          <w:rFonts w:ascii="Times New Roman" w:hAnsi="Times New Roman"/>
          <w:sz w:val="28"/>
          <w:szCs w:val="28"/>
        </w:rPr>
        <w:t xml:space="preserve"> тона над легочной артерией</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систолический шум на верхушке после</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6) диастолический шум после</w:t>
      </w:r>
      <w:r w:rsidRPr="00485148">
        <w:rPr>
          <w:rFonts w:ascii="Times New Roman" w:hAnsi="Times New Roman"/>
          <w:noProof/>
          <w:sz w:val="28"/>
          <w:szCs w:val="28"/>
        </w:rPr>
        <w:t xml:space="preserve"> II</w:t>
      </w:r>
      <w:r w:rsidRPr="00485148">
        <w:rPr>
          <w:rFonts w:ascii="Times New Roman" w:hAnsi="Times New Roman"/>
          <w:sz w:val="28"/>
          <w:szCs w:val="28"/>
        </w:rPr>
        <w:t xml:space="preserve"> тона</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009.</w:t>
      </w:r>
      <w:r w:rsidRPr="00485148">
        <w:rPr>
          <w:rFonts w:ascii="Times New Roman" w:hAnsi="Times New Roman"/>
          <w:sz w:val="28"/>
          <w:szCs w:val="28"/>
        </w:rPr>
        <w:t xml:space="preserve">(З). ХАРАКТЕРИСТИКА ФУНКЦИОНАЛЬНЫХ ШУМОВ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грубые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нежные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постоянные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непостоянные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проводятся током крови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6) чаще систолические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7) чаще диастолические</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010.</w:t>
      </w:r>
      <w:r w:rsidRPr="00485148">
        <w:rPr>
          <w:rFonts w:ascii="Times New Roman" w:hAnsi="Times New Roman"/>
          <w:sz w:val="28"/>
          <w:szCs w:val="28"/>
        </w:rPr>
        <w:t xml:space="preserve">(3.) ОСНОВНЫЕ ПРОЯВЛЕНИЯ ПРАВОЖЕЛУДОЧКОВОЙ СЕРДЕЧНОЙ НЕДОСТАТОЧНОСТИ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асцит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отеки ног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одышка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кашель</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увеличение печени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6) приступы сердечной астмы</w:t>
      </w:r>
    </w:p>
    <w:p w:rsidR="003D2AA5" w:rsidRPr="00485148" w:rsidRDefault="003D2AA5" w:rsidP="003D2AA5">
      <w:pPr>
        <w:pStyle w:val="a5"/>
        <w:rPr>
          <w:rFonts w:ascii="Times New Roman" w:hAnsi="Times New Roman"/>
          <w:sz w:val="28"/>
          <w:szCs w:val="28"/>
        </w:rPr>
      </w:pPr>
    </w:p>
    <w:p w:rsidR="003D2AA5" w:rsidRPr="00485148" w:rsidRDefault="003D2AA5" w:rsidP="003D2AA5">
      <w:pPr>
        <w:pStyle w:val="a5"/>
        <w:ind w:left="0"/>
        <w:rPr>
          <w:rFonts w:ascii="Times New Roman" w:hAnsi="Times New Roman"/>
          <w:bCs/>
          <w:sz w:val="28"/>
          <w:szCs w:val="28"/>
        </w:rPr>
      </w:pPr>
      <w:r w:rsidRPr="00FC1B76">
        <w:rPr>
          <w:rFonts w:ascii="Times New Roman" w:hAnsi="Times New Roman"/>
          <w:b/>
          <w:sz w:val="28"/>
          <w:szCs w:val="28"/>
        </w:rPr>
        <w:t>Вариант 2</w:t>
      </w:r>
      <w:r>
        <w:rPr>
          <w:rFonts w:ascii="Times New Roman" w:hAnsi="Times New Roman"/>
          <w:bCs/>
          <w:sz w:val="28"/>
          <w:szCs w:val="28"/>
        </w:rPr>
        <w:t xml:space="preserve"> (в скобках указано количество правильных</w:t>
      </w:r>
      <w:r w:rsidRPr="00485148">
        <w:rPr>
          <w:rFonts w:ascii="Times New Roman" w:hAnsi="Times New Roman"/>
          <w:bCs/>
          <w:sz w:val="28"/>
          <w:szCs w:val="28"/>
        </w:rPr>
        <w:t xml:space="preserve"> ответов)</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001.(3)</w:t>
      </w:r>
      <w:r w:rsidRPr="00485148">
        <w:rPr>
          <w:rFonts w:ascii="Times New Roman" w:hAnsi="Times New Roman"/>
          <w:sz w:val="28"/>
          <w:szCs w:val="28"/>
        </w:rPr>
        <w:t xml:space="preserve">. ДЛЯ МИТРАЛЬНОЙ НЕДОСТАТОЧНОСТИ ХАРАКТЕРНО ВСЕ, КРОМЕ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хлопающий</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 на верхушке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систолический шум на верхушке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увеличение границ сердца влево</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снижение сердечного выброса</w:t>
      </w:r>
    </w:p>
    <w:p w:rsidR="003D2AA5" w:rsidRPr="00F26112" w:rsidRDefault="003D2AA5" w:rsidP="003D2AA5">
      <w:pPr>
        <w:pStyle w:val="a5"/>
        <w:rPr>
          <w:rFonts w:ascii="Times New Roman" w:hAnsi="Times New Roman"/>
          <w:sz w:val="28"/>
          <w:szCs w:val="28"/>
        </w:rPr>
      </w:pPr>
      <w:r>
        <w:rPr>
          <w:rFonts w:ascii="Times New Roman" w:hAnsi="Times New Roman"/>
          <w:sz w:val="28"/>
          <w:szCs w:val="28"/>
        </w:rPr>
        <w:t xml:space="preserve">    5) обморо</w:t>
      </w:r>
      <w:r w:rsidRPr="00485148">
        <w:rPr>
          <w:rFonts w:ascii="Times New Roman" w:hAnsi="Times New Roman"/>
          <w:sz w:val="28"/>
          <w:szCs w:val="28"/>
        </w:rPr>
        <w:t>ки</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lastRenderedPageBreak/>
        <w:t>002.(1).</w:t>
      </w:r>
      <w:r w:rsidRPr="00485148">
        <w:rPr>
          <w:rFonts w:ascii="Times New Roman" w:hAnsi="Times New Roman"/>
          <w:sz w:val="28"/>
          <w:szCs w:val="28"/>
        </w:rPr>
        <w:t xml:space="preserve"> РЕФЛЕКС КИТАЕВА ВОЗНИКАЕТ ВСЛЕДСТВИЕ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митральной регургитации</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растяжения легочных вен</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снижения градиента давления «левое предсердие</w:t>
      </w:r>
      <w:r w:rsidRPr="00485148">
        <w:rPr>
          <w:rFonts w:ascii="Times New Roman" w:hAnsi="Times New Roman"/>
          <w:noProof/>
          <w:sz w:val="28"/>
          <w:szCs w:val="28"/>
        </w:rPr>
        <w:t xml:space="preserve"> -</w:t>
      </w:r>
      <w:r w:rsidRPr="00485148">
        <w:rPr>
          <w:rFonts w:ascii="Times New Roman" w:hAnsi="Times New Roman"/>
          <w:sz w:val="28"/>
          <w:szCs w:val="28"/>
        </w:rPr>
        <w:t xml:space="preserve"> левый желудочек»</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увеличения притока крови к сердцу</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повышения давления в полости левого желудочка</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003.</w:t>
      </w:r>
      <w:r w:rsidR="00D44826">
        <w:rPr>
          <w:rFonts w:ascii="Times New Roman" w:hAnsi="Times New Roman"/>
          <w:sz w:val="28"/>
          <w:szCs w:val="28"/>
        </w:rPr>
        <w:t xml:space="preserve">(3). </w:t>
      </w:r>
      <w:r w:rsidRPr="00485148">
        <w:rPr>
          <w:rFonts w:ascii="Times New Roman" w:hAnsi="Times New Roman"/>
          <w:sz w:val="28"/>
          <w:szCs w:val="28"/>
        </w:rPr>
        <w:t xml:space="preserve">ПРИЗНАКАМ ПРАВОЖЕЛУДОЧКОВОЙ НЕДОСТАТОЧНОСТИ </w:t>
      </w:r>
      <w:r w:rsidR="00D44826">
        <w:rPr>
          <w:rFonts w:ascii="Times New Roman" w:hAnsi="Times New Roman"/>
          <w:sz w:val="28"/>
          <w:szCs w:val="28"/>
        </w:rPr>
        <w:t xml:space="preserve">  НЕ СООТВЕТСТВУЕТ</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увеличение печени</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резко выраженная одышка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влажные хрипы в легких</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цианоз</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отеки</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6) снижение венозного давления</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004.(1).</w:t>
      </w:r>
      <w:r w:rsidR="00D44826">
        <w:rPr>
          <w:rFonts w:ascii="Times New Roman" w:hAnsi="Times New Roman"/>
          <w:sz w:val="28"/>
          <w:szCs w:val="28"/>
        </w:rPr>
        <w:t xml:space="preserve">  </w:t>
      </w:r>
      <w:r w:rsidRPr="00485148">
        <w:rPr>
          <w:rFonts w:ascii="Times New Roman" w:hAnsi="Times New Roman"/>
          <w:sz w:val="28"/>
          <w:szCs w:val="28"/>
        </w:rPr>
        <w:t xml:space="preserve">АД ПРИ МИТРАЛЬНОЙ НЕДОСТАТОЧНОСТИ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не изменяется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повышается систолическое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повышается диастолическое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понижается систолическое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понижается диастолическое</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005.</w:t>
      </w:r>
      <w:r w:rsidR="00D44826">
        <w:rPr>
          <w:rFonts w:ascii="Times New Roman" w:hAnsi="Times New Roman"/>
          <w:sz w:val="28"/>
          <w:szCs w:val="28"/>
        </w:rPr>
        <w:t xml:space="preserve">(3). </w:t>
      </w:r>
      <w:r w:rsidRPr="00485148">
        <w:rPr>
          <w:rFonts w:ascii="Times New Roman" w:hAnsi="Times New Roman"/>
          <w:sz w:val="28"/>
          <w:szCs w:val="28"/>
        </w:rPr>
        <w:t xml:space="preserve">НАИБОЛЕЕ ЧАСТЫМИ ПРИЧИНАМИ МЕРЦАНИЯ ПРЕДСЕРДИЙ </w:t>
      </w:r>
      <w:r w:rsidR="00D44826">
        <w:rPr>
          <w:rFonts w:ascii="Times New Roman" w:hAnsi="Times New Roman"/>
          <w:sz w:val="28"/>
          <w:szCs w:val="28"/>
        </w:rPr>
        <w:t xml:space="preserve"> ЯВЛЯЮТСЯ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атеросклероз</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митральный стеноз</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аортальная недостаточность</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легочное сердце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тиреотоксикоз</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006.</w:t>
      </w:r>
      <w:r w:rsidR="00D44826">
        <w:rPr>
          <w:rFonts w:ascii="Times New Roman" w:hAnsi="Times New Roman"/>
          <w:sz w:val="28"/>
          <w:szCs w:val="28"/>
        </w:rPr>
        <w:t xml:space="preserve">(3.) </w:t>
      </w:r>
      <w:r w:rsidRPr="00485148">
        <w:rPr>
          <w:rFonts w:ascii="Times New Roman" w:hAnsi="Times New Roman"/>
          <w:sz w:val="28"/>
          <w:szCs w:val="28"/>
        </w:rPr>
        <w:t xml:space="preserve">ПРИЗНАКИ ЛЕВОЖЕЛУДОЧКОВОЙ СЕРДЕЧНОЙ НЕДОСТАТОЧНОСТИ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отеки голеней</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одышка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кашель</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кровохарканье</w:t>
      </w:r>
    </w:p>
    <w:p w:rsidR="003D2AA5" w:rsidRPr="00D44826" w:rsidRDefault="003D2AA5" w:rsidP="00D44826">
      <w:pPr>
        <w:pStyle w:val="a5"/>
        <w:rPr>
          <w:rFonts w:ascii="Times New Roman" w:hAnsi="Times New Roman"/>
          <w:sz w:val="28"/>
          <w:szCs w:val="28"/>
        </w:rPr>
      </w:pPr>
      <w:r w:rsidRPr="00485148">
        <w:rPr>
          <w:rFonts w:ascii="Times New Roman" w:hAnsi="Times New Roman"/>
          <w:sz w:val="28"/>
          <w:szCs w:val="28"/>
        </w:rPr>
        <w:t xml:space="preserve">     5) сердечная астма</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007.(1).</w:t>
      </w:r>
      <w:r w:rsidR="00D44826">
        <w:rPr>
          <w:rFonts w:ascii="Times New Roman" w:hAnsi="Times New Roman"/>
          <w:sz w:val="28"/>
          <w:szCs w:val="28"/>
        </w:rPr>
        <w:t xml:space="preserve"> </w:t>
      </w:r>
      <w:r w:rsidRPr="00485148">
        <w:rPr>
          <w:rFonts w:ascii="Times New Roman" w:hAnsi="Times New Roman"/>
          <w:sz w:val="28"/>
          <w:szCs w:val="28"/>
        </w:rPr>
        <w:t xml:space="preserve">РАЗДВОЕНИЕ </w:t>
      </w:r>
      <w:r w:rsidRPr="00485148">
        <w:rPr>
          <w:rFonts w:ascii="Times New Roman" w:hAnsi="Times New Roman"/>
          <w:sz w:val="28"/>
          <w:szCs w:val="28"/>
          <w:lang w:val="en-US"/>
        </w:rPr>
        <w:t>II</w:t>
      </w:r>
      <w:r w:rsidRPr="00485148">
        <w:rPr>
          <w:rFonts w:ascii="Times New Roman" w:hAnsi="Times New Roman"/>
          <w:sz w:val="28"/>
          <w:szCs w:val="28"/>
        </w:rPr>
        <w:t xml:space="preserve"> ТОНА НА ЛЕГОЧНОЙ АРТЕРИИ </w:t>
      </w:r>
      <w:r w:rsidR="00D44826">
        <w:rPr>
          <w:rFonts w:ascii="Times New Roman" w:hAnsi="Times New Roman"/>
          <w:sz w:val="28"/>
          <w:szCs w:val="28"/>
        </w:rPr>
        <w:t xml:space="preserve"> БЫВАЕТ ПРИ</w:t>
      </w:r>
    </w:p>
    <w:p w:rsidR="003D2AA5" w:rsidRPr="00485148" w:rsidRDefault="00D44826" w:rsidP="003D2AA5">
      <w:pPr>
        <w:pStyle w:val="a5"/>
        <w:rPr>
          <w:rFonts w:ascii="Times New Roman" w:hAnsi="Times New Roman"/>
          <w:sz w:val="28"/>
          <w:szCs w:val="28"/>
        </w:rPr>
      </w:pPr>
      <w:r>
        <w:rPr>
          <w:rFonts w:ascii="Times New Roman" w:hAnsi="Times New Roman"/>
          <w:sz w:val="28"/>
          <w:szCs w:val="28"/>
        </w:rPr>
        <w:t xml:space="preserve">    1) митральном</w:t>
      </w:r>
      <w:r w:rsidR="003D2AA5" w:rsidRPr="00485148">
        <w:rPr>
          <w:rFonts w:ascii="Times New Roman" w:hAnsi="Times New Roman"/>
          <w:sz w:val="28"/>
          <w:szCs w:val="28"/>
        </w:rPr>
        <w:t xml:space="preserve"> стеноз</w:t>
      </w:r>
      <w:r>
        <w:rPr>
          <w:rFonts w:ascii="Times New Roman" w:hAnsi="Times New Roman"/>
          <w:sz w:val="28"/>
          <w:szCs w:val="28"/>
        </w:rPr>
        <w:t>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стеноз</w:t>
      </w:r>
      <w:r w:rsidR="00D44826">
        <w:rPr>
          <w:rFonts w:ascii="Times New Roman" w:hAnsi="Times New Roman"/>
          <w:sz w:val="28"/>
          <w:szCs w:val="28"/>
        </w:rPr>
        <w:t>е</w:t>
      </w:r>
      <w:r w:rsidRPr="00485148">
        <w:rPr>
          <w:rFonts w:ascii="Times New Roman" w:hAnsi="Times New Roman"/>
          <w:sz w:val="28"/>
          <w:szCs w:val="28"/>
        </w:rPr>
        <w:t xml:space="preserve"> устья аорты</w:t>
      </w:r>
    </w:p>
    <w:p w:rsidR="003D2AA5" w:rsidRPr="00485148" w:rsidRDefault="00D44826" w:rsidP="003D2AA5">
      <w:pPr>
        <w:pStyle w:val="a5"/>
        <w:rPr>
          <w:rFonts w:ascii="Times New Roman" w:hAnsi="Times New Roman"/>
          <w:sz w:val="28"/>
          <w:szCs w:val="28"/>
        </w:rPr>
      </w:pPr>
      <w:r>
        <w:rPr>
          <w:rFonts w:ascii="Times New Roman" w:hAnsi="Times New Roman"/>
          <w:sz w:val="28"/>
          <w:szCs w:val="28"/>
        </w:rPr>
        <w:t xml:space="preserve">    3) митральной недостаточности</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lastRenderedPageBreak/>
        <w:t xml:space="preserve">    4) недостат</w:t>
      </w:r>
      <w:r w:rsidR="00D44826">
        <w:rPr>
          <w:rFonts w:ascii="Times New Roman" w:hAnsi="Times New Roman"/>
          <w:sz w:val="28"/>
          <w:szCs w:val="28"/>
        </w:rPr>
        <w:t>очности</w:t>
      </w:r>
      <w:r w:rsidRPr="00485148">
        <w:rPr>
          <w:rFonts w:ascii="Times New Roman" w:hAnsi="Times New Roman"/>
          <w:sz w:val="28"/>
          <w:szCs w:val="28"/>
        </w:rPr>
        <w:t xml:space="preserve"> клапанов аорты</w:t>
      </w:r>
    </w:p>
    <w:p w:rsidR="003D2AA5" w:rsidRPr="00485148" w:rsidRDefault="00D44826" w:rsidP="003D2AA5">
      <w:pPr>
        <w:pStyle w:val="a5"/>
        <w:rPr>
          <w:rFonts w:ascii="Times New Roman" w:hAnsi="Times New Roman"/>
          <w:sz w:val="28"/>
          <w:szCs w:val="28"/>
        </w:rPr>
      </w:pPr>
      <w:r>
        <w:rPr>
          <w:rFonts w:ascii="Times New Roman" w:hAnsi="Times New Roman"/>
          <w:sz w:val="28"/>
          <w:szCs w:val="28"/>
        </w:rPr>
        <w:t xml:space="preserve">   5)трикуспидальном</w:t>
      </w:r>
      <w:r w:rsidR="003D2AA5" w:rsidRPr="00485148">
        <w:rPr>
          <w:rFonts w:ascii="Times New Roman" w:hAnsi="Times New Roman"/>
          <w:sz w:val="28"/>
          <w:szCs w:val="28"/>
        </w:rPr>
        <w:t xml:space="preserve"> стеноз</w:t>
      </w:r>
      <w:r>
        <w:rPr>
          <w:rFonts w:ascii="Times New Roman" w:hAnsi="Times New Roman"/>
          <w:sz w:val="28"/>
          <w:szCs w:val="28"/>
        </w:rPr>
        <w:t>е</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008.(1)</w:t>
      </w:r>
      <w:r w:rsidR="00D44826">
        <w:rPr>
          <w:rFonts w:ascii="Times New Roman" w:hAnsi="Times New Roman"/>
          <w:sz w:val="28"/>
          <w:szCs w:val="28"/>
        </w:rPr>
        <w:t xml:space="preserve">. </w:t>
      </w:r>
      <w:r w:rsidRPr="00485148">
        <w:rPr>
          <w:rFonts w:ascii="Times New Roman" w:hAnsi="Times New Roman"/>
          <w:sz w:val="28"/>
          <w:szCs w:val="28"/>
        </w:rPr>
        <w:t xml:space="preserve">ПОЛОЖИТЕЛЬНЫЙ ВЕННЫЙ </w:t>
      </w:r>
      <w:r w:rsidR="00D44826" w:rsidRPr="00485148">
        <w:rPr>
          <w:rFonts w:ascii="Times New Roman" w:hAnsi="Times New Roman"/>
          <w:sz w:val="28"/>
          <w:szCs w:val="28"/>
        </w:rPr>
        <w:t xml:space="preserve">ПУЛЬС </w:t>
      </w:r>
      <w:r w:rsidR="00D44826">
        <w:rPr>
          <w:rFonts w:ascii="Times New Roman" w:hAnsi="Times New Roman"/>
          <w:sz w:val="28"/>
          <w:szCs w:val="28"/>
        </w:rPr>
        <w:t>БАВАЕТ</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при стенозе устья аорты</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при недостаточности митрального клапана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при недостаточности трехстворчатого клапана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при недостаточности клапанов аорты</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при трикуспидальном стенозе</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009.</w:t>
      </w:r>
      <w:r w:rsidRPr="00485148">
        <w:rPr>
          <w:rFonts w:ascii="Times New Roman" w:hAnsi="Times New Roman"/>
          <w:sz w:val="28"/>
          <w:szCs w:val="28"/>
        </w:rPr>
        <w:t xml:space="preserve">(2).АД ПРИ ВЫРАЖЕННОМ МИТРАЛЬНОМ СТЕНОЗЕ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не изменено</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повышено систолическое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повышено диастолическое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понижено систолическое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понижено диастолическое</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010.</w:t>
      </w:r>
      <w:r w:rsidR="00D44826">
        <w:rPr>
          <w:rFonts w:ascii="Times New Roman" w:hAnsi="Times New Roman"/>
          <w:sz w:val="28"/>
          <w:szCs w:val="28"/>
        </w:rPr>
        <w:t xml:space="preserve">(4). </w:t>
      </w:r>
      <w:r w:rsidRPr="00485148">
        <w:rPr>
          <w:rFonts w:ascii="Times New Roman" w:hAnsi="Times New Roman"/>
          <w:sz w:val="28"/>
          <w:szCs w:val="28"/>
        </w:rPr>
        <w:t xml:space="preserve">К КЛИНИЧЕСКИМ ПРОЯВЛЕНИЯМ РЕВМАТИЗМА </w:t>
      </w:r>
      <w:r w:rsidR="00D44826">
        <w:rPr>
          <w:rFonts w:ascii="Times New Roman" w:hAnsi="Times New Roman"/>
          <w:sz w:val="28"/>
          <w:szCs w:val="28"/>
        </w:rPr>
        <w:t>ОТНОСИТСЯ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ревматический кардит</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полиартрит</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хорея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гепатит</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панкреатит</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6) подкожные узелки</w:t>
      </w:r>
    </w:p>
    <w:p w:rsidR="003D2AA5" w:rsidRPr="00485148" w:rsidRDefault="003D2AA5" w:rsidP="003D2AA5">
      <w:pPr>
        <w:pStyle w:val="a5"/>
        <w:rPr>
          <w:rFonts w:ascii="Times New Roman" w:hAnsi="Times New Roman"/>
          <w:sz w:val="28"/>
          <w:szCs w:val="28"/>
        </w:rPr>
      </w:pPr>
    </w:p>
    <w:p w:rsidR="003D2AA5" w:rsidRPr="00485148" w:rsidRDefault="003D2AA5" w:rsidP="003D2AA5">
      <w:pPr>
        <w:pStyle w:val="a5"/>
        <w:ind w:left="0"/>
        <w:rPr>
          <w:rFonts w:ascii="Times New Roman" w:hAnsi="Times New Roman"/>
          <w:bCs/>
          <w:sz w:val="28"/>
          <w:szCs w:val="28"/>
        </w:rPr>
      </w:pPr>
      <w:r w:rsidRPr="00FC1B76">
        <w:rPr>
          <w:rFonts w:ascii="Times New Roman" w:hAnsi="Times New Roman"/>
          <w:b/>
          <w:bCs/>
          <w:sz w:val="28"/>
          <w:szCs w:val="28"/>
        </w:rPr>
        <w:t>Вариант 3</w:t>
      </w:r>
      <w:r>
        <w:rPr>
          <w:rFonts w:ascii="Times New Roman" w:hAnsi="Times New Roman"/>
          <w:bCs/>
          <w:sz w:val="28"/>
          <w:szCs w:val="28"/>
        </w:rPr>
        <w:t xml:space="preserve"> (в скобках указано количество</w:t>
      </w:r>
      <w:r w:rsidRPr="00485148">
        <w:rPr>
          <w:rFonts w:ascii="Times New Roman" w:hAnsi="Times New Roman"/>
          <w:bCs/>
          <w:sz w:val="28"/>
          <w:szCs w:val="28"/>
        </w:rPr>
        <w:t xml:space="preserve"> правильных ответов)</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001.</w:t>
      </w:r>
      <w:r w:rsidR="00D44826">
        <w:rPr>
          <w:rFonts w:ascii="Times New Roman" w:hAnsi="Times New Roman"/>
          <w:sz w:val="28"/>
          <w:szCs w:val="28"/>
        </w:rPr>
        <w:t xml:space="preserve">(2). </w:t>
      </w:r>
      <w:r w:rsidRPr="00485148">
        <w:rPr>
          <w:rFonts w:ascii="Times New Roman" w:hAnsi="Times New Roman"/>
          <w:sz w:val="28"/>
          <w:szCs w:val="28"/>
        </w:rPr>
        <w:t xml:space="preserve">ДЛЯ МИТРАЛЬНОГО СТЕНОЗА </w:t>
      </w:r>
      <w:r w:rsidR="00D44826">
        <w:rPr>
          <w:rFonts w:ascii="Times New Roman" w:hAnsi="Times New Roman"/>
          <w:sz w:val="28"/>
          <w:szCs w:val="28"/>
        </w:rPr>
        <w:t xml:space="preserve"> ХАРАКТЕРНЫМ ЯВЛЯЕТСЯ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систолический шум на верхушке сердца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ослабленный</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 на верхушке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протодиастолический шум во</w:t>
      </w:r>
      <w:r w:rsidRPr="00485148">
        <w:rPr>
          <w:rFonts w:ascii="Times New Roman" w:hAnsi="Times New Roman"/>
          <w:noProof/>
          <w:sz w:val="28"/>
          <w:szCs w:val="28"/>
        </w:rPr>
        <w:t xml:space="preserve"> 2</w:t>
      </w:r>
      <w:r w:rsidRPr="00485148">
        <w:rPr>
          <w:rFonts w:ascii="Times New Roman" w:hAnsi="Times New Roman"/>
          <w:sz w:val="28"/>
          <w:szCs w:val="28"/>
        </w:rPr>
        <w:t xml:space="preserve"> м/р справа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пресистолический шум на верхушке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акцент</w:t>
      </w:r>
      <w:r w:rsidRPr="00485148">
        <w:rPr>
          <w:rFonts w:ascii="Times New Roman" w:hAnsi="Times New Roman"/>
          <w:noProof/>
          <w:sz w:val="28"/>
          <w:szCs w:val="28"/>
        </w:rPr>
        <w:t xml:space="preserve"> II</w:t>
      </w:r>
      <w:r w:rsidRPr="00485148">
        <w:rPr>
          <w:rFonts w:ascii="Times New Roman" w:hAnsi="Times New Roman"/>
          <w:sz w:val="28"/>
          <w:szCs w:val="28"/>
        </w:rPr>
        <w:t xml:space="preserve"> тона на легочной артерии</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002.(I).</w:t>
      </w:r>
      <w:r w:rsidR="00D44826">
        <w:rPr>
          <w:rFonts w:ascii="Times New Roman" w:hAnsi="Times New Roman"/>
          <w:sz w:val="28"/>
          <w:szCs w:val="28"/>
        </w:rPr>
        <w:t xml:space="preserve"> </w:t>
      </w:r>
      <w:r w:rsidRPr="00485148">
        <w:rPr>
          <w:rFonts w:ascii="Times New Roman" w:hAnsi="Times New Roman"/>
          <w:sz w:val="28"/>
          <w:szCs w:val="28"/>
        </w:rPr>
        <w:t xml:space="preserve">СИСТОЛИЧЕСКИЙ ШУМ ИГЗНАНИЯ ОТ СИТОЛИЧЕСКОГО ШУМА РЕГУРГИТАЦИИ </w:t>
      </w:r>
      <w:r w:rsidR="00D44826">
        <w:rPr>
          <w:rFonts w:ascii="Times New Roman" w:hAnsi="Times New Roman"/>
          <w:sz w:val="28"/>
          <w:szCs w:val="28"/>
        </w:rPr>
        <w:t>ОТЛИЧАЕТСЯ ТЕМ, ЧТО ОН</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сливается с</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тоном</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возникает в последнюю треть систолы</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сопровождается</w:t>
      </w:r>
      <w:r w:rsidRPr="00485148">
        <w:rPr>
          <w:rFonts w:ascii="Times New Roman" w:hAnsi="Times New Roman"/>
          <w:noProof/>
          <w:sz w:val="28"/>
          <w:szCs w:val="28"/>
        </w:rPr>
        <w:t xml:space="preserve"> III</w:t>
      </w:r>
      <w:r w:rsidRPr="00485148">
        <w:rPr>
          <w:rFonts w:ascii="Times New Roman" w:hAnsi="Times New Roman"/>
          <w:sz w:val="28"/>
          <w:szCs w:val="28"/>
        </w:rPr>
        <w:t xml:space="preserve"> тоном</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возникает через небольшой интервал после</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тона</w:t>
      </w:r>
    </w:p>
    <w:p w:rsidR="003D2AA5" w:rsidRPr="00485148" w:rsidRDefault="003D2AA5" w:rsidP="003D2AA5">
      <w:pPr>
        <w:pStyle w:val="a5"/>
        <w:rPr>
          <w:rFonts w:ascii="Times New Roman" w:hAnsi="Times New Roman"/>
          <w:noProof/>
          <w:sz w:val="28"/>
          <w:szCs w:val="28"/>
        </w:rPr>
      </w:pPr>
      <w:r w:rsidRPr="00485148">
        <w:rPr>
          <w:rFonts w:ascii="Times New Roman" w:hAnsi="Times New Roman"/>
          <w:sz w:val="28"/>
          <w:szCs w:val="28"/>
        </w:rPr>
        <w:t xml:space="preserve">    5) ничем не отличается</w:t>
      </w:r>
      <w:r w:rsidRPr="00485148">
        <w:rPr>
          <w:rFonts w:ascii="Times New Roman" w:hAnsi="Times New Roman"/>
          <w:noProof/>
          <w:sz w:val="28"/>
          <w:szCs w:val="28"/>
        </w:rPr>
        <w:t xml:space="preserve">  </w:t>
      </w:r>
    </w:p>
    <w:p w:rsidR="003D2AA5" w:rsidRPr="00485148" w:rsidRDefault="003D2AA5" w:rsidP="003D2AA5">
      <w:pPr>
        <w:pStyle w:val="a5"/>
        <w:ind w:left="0"/>
        <w:rPr>
          <w:rFonts w:ascii="Times New Roman" w:hAnsi="Times New Roman"/>
          <w:noProof/>
          <w:sz w:val="28"/>
          <w:szCs w:val="28"/>
        </w:rPr>
      </w:pPr>
      <w:r w:rsidRPr="00485148">
        <w:rPr>
          <w:rFonts w:ascii="Times New Roman" w:hAnsi="Times New Roman"/>
          <w:noProof/>
          <w:sz w:val="28"/>
          <w:szCs w:val="28"/>
        </w:rPr>
        <w:t>003.(4).</w:t>
      </w:r>
      <w:r w:rsidR="00D44826">
        <w:rPr>
          <w:rFonts w:ascii="Times New Roman" w:hAnsi="Times New Roman"/>
          <w:sz w:val="28"/>
          <w:szCs w:val="28"/>
        </w:rPr>
        <w:t xml:space="preserve"> </w:t>
      </w:r>
      <w:r w:rsidRPr="00485148">
        <w:rPr>
          <w:rFonts w:ascii="Times New Roman" w:hAnsi="Times New Roman"/>
          <w:sz w:val="28"/>
          <w:szCs w:val="28"/>
        </w:rPr>
        <w:t xml:space="preserve">ДЛЯ ИНФЕКЦИОННОГО ЭНДОКАРДИТА </w:t>
      </w:r>
      <w:r w:rsidR="00D44826">
        <w:rPr>
          <w:rFonts w:ascii="Times New Roman" w:hAnsi="Times New Roman"/>
          <w:sz w:val="28"/>
          <w:szCs w:val="28"/>
        </w:rPr>
        <w:t xml:space="preserve">   ХАРАКТЕРНО</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спленомегалия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lastRenderedPageBreak/>
        <w:t xml:space="preserve">     2) протеинурия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геморрагическая сыпь</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лейкоцитурия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увеличение СОЭ</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004.(3)</w:t>
      </w:r>
      <w:r w:rsidRPr="00485148">
        <w:rPr>
          <w:rFonts w:ascii="Times New Roman" w:hAnsi="Times New Roman"/>
          <w:sz w:val="28"/>
          <w:szCs w:val="28"/>
        </w:rPr>
        <w:t xml:space="preserve"> К ХАРАКТЕРНЫМ ЛАБОРАТОРНЫМ ДАННЫМ ПРИ РЕВМАТИЗМЕ </w:t>
      </w:r>
      <w:r w:rsidR="009D217F">
        <w:rPr>
          <w:rFonts w:ascii="Times New Roman" w:hAnsi="Times New Roman"/>
          <w:sz w:val="28"/>
          <w:szCs w:val="28"/>
        </w:rPr>
        <w:t xml:space="preserve">  НЕ  </w:t>
      </w:r>
      <w:r w:rsidRPr="00485148">
        <w:rPr>
          <w:rFonts w:ascii="Times New Roman" w:hAnsi="Times New Roman"/>
          <w:sz w:val="28"/>
          <w:szCs w:val="28"/>
        </w:rPr>
        <w:t xml:space="preserve">ОТНОСИТСЯ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СОЭ выше</w:t>
      </w:r>
      <w:r w:rsidRPr="00485148">
        <w:rPr>
          <w:rFonts w:ascii="Times New Roman" w:hAnsi="Times New Roman"/>
          <w:noProof/>
          <w:sz w:val="28"/>
          <w:szCs w:val="28"/>
        </w:rPr>
        <w:t xml:space="preserve"> </w:t>
      </w:r>
      <w:smartTag w:uri="urn:schemas-microsoft-com:office:smarttags" w:element="metricconverter">
        <w:smartTagPr>
          <w:attr w:name="ProductID" w:val="30 мм"/>
        </w:smartTagPr>
        <w:r w:rsidRPr="00485148">
          <w:rPr>
            <w:rFonts w:ascii="Times New Roman" w:hAnsi="Times New Roman"/>
            <w:noProof/>
            <w:sz w:val="28"/>
            <w:szCs w:val="28"/>
          </w:rPr>
          <w:t>30</w:t>
        </w:r>
        <w:r w:rsidRPr="00485148">
          <w:rPr>
            <w:rFonts w:ascii="Times New Roman" w:hAnsi="Times New Roman"/>
            <w:sz w:val="28"/>
            <w:szCs w:val="28"/>
          </w:rPr>
          <w:t xml:space="preserve"> мм</w:t>
        </w:r>
      </w:smartTag>
      <w:r w:rsidRPr="00485148">
        <w:rPr>
          <w:rFonts w:ascii="Times New Roman" w:hAnsi="Times New Roman"/>
          <w:sz w:val="28"/>
          <w:szCs w:val="28"/>
        </w:rPr>
        <w:t xml:space="preserve"> рт.ст.</w:t>
      </w:r>
    </w:p>
    <w:p w:rsidR="003D2AA5" w:rsidRPr="00485148" w:rsidRDefault="003D2AA5" w:rsidP="003D2AA5">
      <w:pPr>
        <w:pStyle w:val="a5"/>
        <w:rPr>
          <w:rFonts w:ascii="Times New Roman" w:hAnsi="Times New Roman"/>
          <w:bCs/>
          <w:sz w:val="28"/>
          <w:szCs w:val="28"/>
        </w:rPr>
      </w:pPr>
      <w:r w:rsidRPr="00485148">
        <w:rPr>
          <w:rFonts w:ascii="Times New Roman" w:hAnsi="Times New Roman"/>
          <w:sz w:val="28"/>
          <w:szCs w:val="28"/>
        </w:rPr>
        <w:t xml:space="preserve">     2) повышение титра антистрептолизина</w:t>
      </w:r>
      <w:r w:rsidRPr="00485148">
        <w:rPr>
          <w:rFonts w:ascii="Times New Roman" w:hAnsi="Times New Roman"/>
          <w:bCs/>
          <w:sz w:val="28"/>
          <w:szCs w:val="28"/>
        </w:rPr>
        <w:t xml:space="preserve"> О</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повышение уровня СРБ, серомукоида в сыворотке крови</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повышение уровня КФК и миоглобина сыворотки крови</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снижение уровня гемоглобина</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005.(2).</w:t>
      </w:r>
      <w:r w:rsidR="00D44826">
        <w:rPr>
          <w:rFonts w:ascii="Times New Roman" w:hAnsi="Times New Roman"/>
          <w:sz w:val="28"/>
          <w:szCs w:val="28"/>
        </w:rPr>
        <w:t xml:space="preserve"> </w:t>
      </w:r>
      <w:r w:rsidRPr="00485148">
        <w:rPr>
          <w:rFonts w:ascii="Times New Roman" w:hAnsi="Times New Roman"/>
          <w:sz w:val="28"/>
          <w:szCs w:val="28"/>
        </w:rPr>
        <w:t xml:space="preserve"> </w:t>
      </w:r>
      <w:r w:rsidRPr="00485148">
        <w:rPr>
          <w:rFonts w:ascii="Times New Roman" w:hAnsi="Times New Roman"/>
          <w:sz w:val="28"/>
          <w:szCs w:val="28"/>
          <w:lang w:val="en-US"/>
        </w:rPr>
        <w:t>I</w:t>
      </w:r>
      <w:r w:rsidRPr="00485148">
        <w:rPr>
          <w:rFonts w:ascii="Times New Roman" w:hAnsi="Times New Roman"/>
          <w:sz w:val="28"/>
          <w:szCs w:val="28"/>
        </w:rPr>
        <w:t xml:space="preserve"> ТОН УСИЛЕН </w:t>
      </w:r>
      <w:r w:rsidR="00D44826">
        <w:rPr>
          <w:rFonts w:ascii="Times New Roman" w:hAnsi="Times New Roman"/>
          <w:sz w:val="28"/>
          <w:szCs w:val="28"/>
        </w:rPr>
        <w:t>ПРИ</w:t>
      </w:r>
    </w:p>
    <w:p w:rsidR="003D2AA5" w:rsidRPr="00485148" w:rsidRDefault="00D44826" w:rsidP="003D2AA5">
      <w:pPr>
        <w:pStyle w:val="a5"/>
        <w:rPr>
          <w:rFonts w:ascii="Times New Roman" w:hAnsi="Times New Roman"/>
          <w:sz w:val="28"/>
          <w:szCs w:val="28"/>
        </w:rPr>
      </w:pPr>
      <w:r>
        <w:rPr>
          <w:rFonts w:ascii="Times New Roman" w:hAnsi="Times New Roman"/>
          <w:sz w:val="28"/>
          <w:szCs w:val="28"/>
        </w:rPr>
        <w:t xml:space="preserve">    1) митральном </w:t>
      </w:r>
      <w:r w:rsidR="003D2AA5" w:rsidRPr="00485148">
        <w:rPr>
          <w:rFonts w:ascii="Times New Roman" w:hAnsi="Times New Roman"/>
          <w:sz w:val="28"/>
          <w:szCs w:val="28"/>
        </w:rPr>
        <w:t>стеноз</w:t>
      </w:r>
      <w:r>
        <w:rPr>
          <w:rFonts w:ascii="Times New Roman" w:hAnsi="Times New Roman"/>
          <w:sz w:val="28"/>
          <w:szCs w:val="28"/>
        </w:rPr>
        <w:t>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стеноз</w:t>
      </w:r>
      <w:r w:rsidR="00D44826">
        <w:rPr>
          <w:rFonts w:ascii="Times New Roman" w:hAnsi="Times New Roman"/>
          <w:sz w:val="28"/>
          <w:szCs w:val="28"/>
        </w:rPr>
        <w:t>е</w:t>
      </w:r>
      <w:r w:rsidRPr="00485148">
        <w:rPr>
          <w:rFonts w:ascii="Times New Roman" w:hAnsi="Times New Roman"/>
          <w:sz w:val="28"/>
          <w:szCs w:val="28"/>
        </w:rPr>
        <w:t xml:space="preserve"> устья аорты</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инфаркт</w:t>
      </w:r>
      <w:r w:rsidR="00D44826">
        <w:rPr>
          <w:rFonts w:ascii="Times New Roman" w:hAnsi="Times New Roman"/>
          <w:sz w:val="28"/>
          <w:szCs w:val="28"/>
        </w:rPr>
        <w:t>е</w:t>
      </w:r>
      <w:r w:rsidRPr="00485148">
        <w:rPr>
          <w:rFonts w:ascii="Times New Roman" w:hAnsi="Times New Roman"/>
          <w:sz w:val="28"/>
          <w:szCs w:val="28"/>
        </w:rPr>
        <w:t xml:space="preserve"> миокарда</w:t>
      </w:r>
    </w:p>
    <w:p w:rsidR="003D2AA5" w:rsidRPr="00485148" w:rsidRDefault="00D44826" w:rsidP="003D2AA5">
      <w:pPr>
        <w:pStyle w:val="a5"/>
        <w:rPr>
          <w:rFonts w:ascii="Times New Roman" w:hAnsi="Times New Roman"/>
          <w:sz w:val="28"/>
          <w:szCs w:val="28"/>
        </w:rPr>
      </w:pPr>
      <w:r>
        <w:rPr>
          <w:rFonts w:ascii="Times New Roman" w:hAnsi="Times New Roman"/>
          <w:sz w:val="28"/>
          <w:szCs w:val="28"/>
        </w:rPr>
        <w:t xml:space="preserve">    4) экстрасистолии</w:t>
      </w:r>
    </w:p>
    <w:p w:rsidR="003D2AA5" w:rsidRPr="00485148" w:rsidRDefault="00D44826" w:rsidP="003D2AA5">
      <w:pPr>
        <w:pStyle w:val="a5"/>
        <w:rPr>
          <w:rFonts w:ascii="Times New Roman" w:hAnsi="Times New Roman"/>
          <w:sz w:val="28"/>
          <w:szCs w:val="28"/>
        </w:rPr>
      </w:pPr>
      <w:r>
        <w:rPr>
          <w:rFonts w:ascii="Times New Roman" w:hAnsi="Times New Roman"/>
          <w:sz w:val="28"/>
          <w:szCs w:val="28"/>
        </w:rPr>
        <w:t xml:space="preserve">    5) недостаточности</w:t>
      </w:r>
      <w:r w:rsidR="003D2AA5" w:rsidRPr="00485148">
        <w:rPr>
          <w:rFonts w:ascii="Times New Roman" w:hAnsi="Times New Roman"/>
          <w:sz w:val="28"/>
          <w:szCs w:val="28"/>
        </w:rPr>
        <w:t xml:space="preserve"> митрального клапана</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006.</w:t>
      </w:r>
      <w:r w:rsidR="00D44826">
        <w:rPr>
          <w:rFonts w:ascii="Times New Roman" w:hAnsi="Times New Roman"/>
          <w:sz w:val="28"/>
          <w:szCs w:val="28"/>
        </w:rPr>
        <w:t xml:space="preserve">(3). </w:t>
      </w:r>
      <w:r w:rsidRPr="00485148">
        <w:rPr>
          <w:rFonts w:ascii="Times New Roman" w:hAnsi="Times New Roman"/>
          <w:sz w:val="28"/>
          <w:szCs w:val="28"/>
        </w:rPr>
        <w:t xml:space="preserve">АУСКУЛЬТАТИВНАЯ КАРТИНА МИТРАЛЬНОЙ НЕДОСТАТОЧНОСТИ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 ослаблен у верхушки</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 ослаблен у верхушки</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w:t>
      </w:r>
      <w:r w:rsidRPr="00485148">
        <w:rPr>
          <w:rFonts w:ascii="Times New Roman" w:hAnsi="Times New Roman"/>
          <w:noProof/>
          <w:sz w:val="28"/>
          <w:szCs w:val="28"/>
        </w:rPr>
        <w:t xml:space="preserve"> II</w:t>
      </w:r>
      <w:r w:rsidRPr="00485148">
        <w:rPr>
          <w:rFonts w:ascii="Times New Roman" w:hAnsi="Times New Roman"/>
          <w:sz w:val="28"/>
          <w:szCs w:val="28"/>
        </w:rPr>
        <w:t xml:space="preserve"> тон усилен на легочной артерии</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систолический шум на верхушке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диастолический шум на верхушке</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007.</w:t>
      </w:r>
      <w:r w:rsidRPr="00485148">
        <w:rPr>
          <w:rFonts w:ascii="Times New Roman" w:hAnsi="Times New Roman"/>
          <w:sz w:val="28"/>
          <w:szCs w:val="28"/>
        </w:rPr>
        <w:t>(3)</w:t>
      </w:r>
      <w:r w:rsidRPr="00485148">
        <w:rPr>
          <w:rFonts w:ascii="Times New Roman" w:hAnsi="Times New Roman"/>
          <w:noProof/>
          <w:sz w:val="28"/>
          <w:szCs w:val="28"/>
        </w:rPr>
        <w:t>.</w:t>
      </w:r>
      <w:r w:rsidRPr="00485148">
        <w:rPr>
          <w:rFonts w:ascii="Times New Roman" w:hAnsi="Times New Roman"/>
          <w:sz w:val="28"/>
          <w:szCs w:val="28"/>
        </w:rPr>
        <w:t xml:space="preserve"> ДЛЯ БОЛЬНЫХ С МИТРАЛЬНЫМ СТЕНОЗОМ ХАРАКТЕРНЫ ЖАЛОБЫ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на приступы удушья по ночам</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на приступы сердцебиения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на сжимающие боли за грудиной при ходьбе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на кровохарканье</w:t>
      </w:r>
    </w:p>
    <w:p w:rsidR="003D2AA5" w:rsidRPr="00D44826" w:rsidRDefault="003D2AA5" w:rsidP="00D44826">
      <w:pPr>
        <w:pStyle w:val="a5"/>
        <w:rPr>
          <w:rFonts w:ascii="Times New Roman" w:hAnsi="Times New Roman"/>
          <w:sz w:val="28"/>
          <w:szCs w:val="28"/>
        </w:rPr>
      </w:pPr>
      <w:r w:rsidRPr="00485148">
        <w:rPr>
          <w:rFonts w:ascii="Times New Roman" w:hAnsi="Times New Roman"/>
          <w:sz w:val="28"/>
          <w:szCs w:val="28"/>
        </w:rPr>
        <w:t xml:space="preserve">    5) обмороки</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008.(4).</w:t>
      </w:r>
      <w:r w:rsidRPr="00485148">
        <w:rPr>
          <w:rFonts w:ascii="Times New Roman" w:hAnsi="Times New Roman"/>
          <w:sz w:val="28"/>
          <w:szCs w:val="28"/>
        </w:rPr>
        <w:t xml:space="preserve"> ДЛЯ ОРГАНИЧЕСКОГО МИТРАЛЬНОГО СТЕНОЗА ХАРАКТЕРНОЫ СЛДУЮЩИЕ ДАННЫЕ, КРОМЕ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хлопающий</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 на верхушке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щелчок открытия митрального клапана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мезодиастолический шум с пресистолическим усилением</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шум Флинта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шум Грэхема-Стилла</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lastRenderedPageBreak/>
        <w:t>009.</w:t>
      </w:r>
      <w:r w:rsidRPr="00485148">
        <w:rPr>
          <w:rFonts w:ascii="Times New Roman" w:hAnsi="Times New Roman"/>
          <w:sz w:val="28"/>
          <w:szCs w:val="28"/>
        </w:rPr>
        <w:t>(4)</w:t>
      </w:r>
      <w:r w:rsidRPr="00485148">
        <w:rPr>
          <w:rFonts w:ascii="Times New Roman" w:hAnsi="Times New Roman"/>
          <w:noProof/>
          <w:sz w:val="28"/>
          <w:szCs w:val="28"/>
        </w:rPr>
        <w:t>.</w:t>
      </w:r>
      <w:r w:rsidRPr="00485148">
        <w:rPr>
          <w:rFonts w:ascii="Times New Roman" w:hAnsi="Times New Roman"/>
          <w:sz w:val="28"/>
          <w:szCs w:val="28"/>
        </w:rPr>
        <w:t xml:space="preserve"> ПРИЧИНАМИ ОРГАНИЧЕСКОГО ТРИКУСПИДАЛЬНОГО КЛАПАНА ЯВЛЯЮТСЯ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ревматизм</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ИБС</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инфекционный эндокардит</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аномалия Эбштейна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травма</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010.(4).</w:t>
      </w:r>
      <w:r w:rsidRPr="00485148">
        <w:rPr>
          <w:rFonts w:ascii="Times New Roman" w:hAnsi="Times New Roman"/>
          <w:sz w:val="28"/>
          <w:szCs w:val="28"/>
        </w:rPr>
        <w:t xml:space="preserve"> АУСКУЛЬТАТИВНЫМИ ПРИЗНАКАМИ СОЧЕТАННОГО МИТРАЛЬНОГО СТЕНОЗА С ПРЕОБЛАДАНИЕМ СТЕНОЗА ЛЕВОГО АТРИОВЕНТРИКУЛЯРНОГО ОТВЕРСТИЯ ЯВЛЯЮТСЯ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усиление</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тона на верхушке сердца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тон открытия митрального клапана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четвертый тон</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систолический шум на верхушке сердца, связанный с</w:t>
      </w:r>
      <w:r w:rsidRPr="00485148">
        <w:rPr>
          <w:rFonts w:ascii="Times New Roman" w:hAnsi="Times New Roman"/>
          <w:noProof/>
          <w:sz w:val="28"/>
          <w:szCs w:val="28"/>
        </w:rPr>
        <w:t xml:space="preserve"> I </w:t>
      </w:r>
      <w:r w:rsidRPr="00485148">
        <w:rPr>
          <w:rFonts w:ascii="Times New Roman" w:hAnsi="Times New Roman"/>
          <w:sz w:val="28"/>
          <w:szCs w:val="28"/>
        </w:rPr>
        <w:t>тоном</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мезодиастолический шум</w:t>
      </w:r>
    </w:p>
    <w:p w:rsidR="003D2AA5" w:rsidRPr="00485148" w:rsidRDefault="003D2AA5" w:rsidP="003D2AA5">
      <w:pPr>
        <w:pStyle w:val="a5"/>
        <w:rPr>
          <w:rFonts w:ascii="Times New Roman" w:hAnsi="Times New Roman"/>
          <w:sz w:val="28"/>
          <w:szCs w:val="28"/>
        </w:rPr>
      </w:pPr>
    </w:p>
    <w:p w:rsidR="003D2AA5" w:rsidRPr="00485148" w:rsidRDefault="003D2AA5" w:rsidP="003D2AA5">
      <w:pPr>
        <w:pStyle w:val="a5"/>
        <w:ind w:left="0"/>
        <w:rPr>
          <w:rFonts w:ascii="Times New Roman" w:hAnsi="Times New Roman"/>
          <w:bCs/>
          <w:sz w:val="28"/>
          <w:szCs w:val="28"/>
        </w:rPr>
      </w:pPr>
      <w:r w:rsidRPr="00FC1B76">
        <w:rPr>
          <w:rFonts w:ascii="Times New Roman" w:hAnsi="Times New Roman"/>
          <w:b/>
          <w:sz w:val="28"/>
          <w:szCs w:val="28"/>
        </w:rPr>
        <w:t>Вариант 4</w:t>
      </w:r>
      <w:r>
        <w:rPr>
          <w:rFonts w:ascii="Times New Roman" w:hAnsi="Times New Roman"/>
          <w:bCs/>
          <w:sz w:val="28"/>
          <w:szCs w:val="28"/>
        </w:rPr>
        <w:t xml:space="preserve"> (в скобках указано количество</w:t>
      </w:r>
      <w:r w:rsidRPr="00485148">
        <w:rPr>
          <w:rFonts w:ascii="Times New Roman" w:hAnsi="Times New Roman"/>
          <w:bCs/>
          <w:sz w:val="28"/>
          <w:szCs w:val="28"/>
        </w:rPr>
        <w:t xml:space="preserve"> правильных ответов)</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001</w:t>
      </w:r>
      <w:r w:rsidRPr="00485148">
        <w:rPr>
          <w:rFonts w:ascii="Times New Roman" w:hAnsi="Times New Roman"/>
          <w:sz w:val="28"/>
          <w:szCs w:val="28"/>
        </w:rPr>
        <w:t xml:space="preserve">.(4). НЕДОСТАТОЧНОСТЬ МИТРАЛЬНОГО КЛАПАНА МОЖЕТ РАЗВИВАТЬСЯ В РЕЗУЛЬТАТЕ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ревматизма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инфаркта миокарда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травмы грудной клетки</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сифилиса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инфекционного эндокардита</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002.</w:t>
      </w:r>
      <w:r w:rsidR="00D44826">
        <w:rPr>
          <w:rFonts w:ascii="Times New Roman" w:hAnsi="Times New Roman"/>
          <w:sz w:val="28"/>
          <w:szCs w:val="28"/>
        </w:rPr>
        <w:t xml:space="preserve">(3). </w:t>
      </w:r>
      <w:r w:rsidRPr="00485148">
        <w:rPr>
          <w:rFonts w:ascii="Times New Roman" w:hAnsi="Times New Roman"/>
          <w:sz w:val="28"/>
          <w:szCs w:val="28"/>
        </w:rPr>
        <w:t xml:space="preserve">ДЛЯ ЛЕВОЖЕЛУДОЧКОВОЙ СЕРДЕЧНОЙ НЕДОСТАТОЧНОСТИ </w:t>
      </w:r>
      <w:r w:rsidR="00D44826">
        <w:rPr>
          <w:rFonts w:ascii="Times New Roman" w:hAnsi="Times New Roman"/>
          <w:sz w:val="28"/>
          <w:szCs w:val="28"/>
        </w:rPr>
        <w:t>ХАРАКТЕРНО</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сердечная астма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гепатомегалия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влажные хрипы в легких</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отеки на нижних конечностях</w:t>
      </w:r>
    </w:p>
    <w:p w:rsidR="003D2AA5" w:rsidRPr="00D44826" w:rsidRDefault="003D2AA5" w:rsidP="00D44826">
      <w:pPr>
        <w:pStyle w:val="a5"/>
        <w:rPr>
          <w:rFonts w:ascii="Times New Roman" w:hAnsi="Times New Roman"/>
          <w:sz w:val="28"/>
          <w:szCs w:val="28"/>
        </w:rPr>
      </w:pPr>
      <w:r w:rsidRPr="00485148">
        <w:rPr>
          <w:rFonts w:ascii="Times New Roman" w:hAnsi="Times New Roman"/>
          <w:sz w:val="28"/>
          <w:szCs w:val="28"/>
        </w:rPr>
        <w:t xml:space="preserve">    5) повышение давления в легочных венах</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003.(1).</w:t>
      </w:r>
      <w:r w:rsidRPr="00485148">
        <w:rPr>
          <w:rFonts w:ascii="Times New Roman" w:hAnsi="Times New Roman"/>
          <w:sz w:val="28"/>
          <w:szCs w:val="28"/>
        </w:rPr>
        <w:t xml:space="preserve">  ВСЕ ПЕРЕЧИСЛЕННЫЕ ШУМЫ НОСЯТ УБЫБАЮЩИЙ ХАРАКТЕР, КРОМЕ ОДНОГО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систолический шум при недостаточности митрального клапана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систолический шум  при  недостаточности трикуспидального клапана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пресистолический шум при митральном стенозе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w:t>
      </w:r>
      <w:r>
        <w:rPr>
          <w:rFonts w:ascii="Times New Roman" w:hAnsi="Times New Roman"/>
          <w:sz w:val="28"/>
          <w:szCs w:val="28"/>
        </w:rPr>
        <w:t xml:space="preserve"> </w:t>
      </w:r>
      <w:r w:rsidRPr="00485148">
        <w:rPr>
          <w:rFonts w:ascii="Times New Roman" w:hAnsi="Times New Roman"/>
          <w:sz w:val="28"/>
          <w:szCs w:val="28"/>
        </w:rPr>
        <w:t>4) протодиастолический шум при недостаточности клапанов аорты</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lastRenderedPageBreak/>
        <w:t xml:space="preserve">   </w:t>
      </w:r>
      <w:r>
        <w:rPr>
          <w:rFonts w:ascii="Times New Roman" w:hAnsi="Times New Roman"/>
          <w:sz w:val="28"/>
          <w:szCs w:val="28"/>
        </w:rPr>
        <w:t xml:space="preserve"> </w:t>
      </w:r>
      <w:r w:rsidRPr="00485148">
        <w:rPr>
          <w:rFonts w:ascii="Times New Roman" w:hAnsi="Times New Roman"/>
          <w:sz w:val="28"/>
          <w:szCs w:val="28"/>
        </w:rPr>
        <w:t>5) протодиастолический шум при недостаточности клапана легочной артерии</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004.</w:t>
      </w:r>
      <w:r w:rsidR="00D44826">
        <w:rPr>
          <w:rFonts w:ascii="Times New Roman" w:hAnsi="Times New Roman"/>
          <w:sz w:val="28"/>
          <w:szCs w:val="28"/>
        </w:rPr>
        <w:t xml:space="preserve">(2). </w:t>
      </w:r>
      <w:r w:rsidRPr="00485148">
        <w:rPr>
          <w:rFonts w:ascii="Times New Roman" w:hAnsi="Times New Roman"/>
          <w:sz w:val="28"/>
          <w:szCs w:val="28"/>
        </w:rPr>
        <w:t xml:space="preserve">ДЛЯ МИТРАЛЬНОГО СТЕНОЗА </w:t>
      </w:r>
      <w:r w:rsidR="00D44826">
        <w:rPr>
          <w:rFonts w:ascii="Times New Roman" w:hAnsi="Times New Roman"/>
          <w:sz w:val="28"/>
          <w:szCs w:val="28"/>
        </w:rPr>
        <w:t xml:space="preserve"> ХАРАКТЕРНО</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систолический шум на верхушке сердца, усиливающийся на выдохе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акцент и раздвоение</w:t>
      </w:r>
      <w:r w:rsidRPr="00485148">
        <w:rPr>
          <w:rFonts w:ascii="Times New Roman" w:hAnsi="Times New Roman"/>
          <w:noProof/>
          <w:sz w:val="28"/>
          <w:szCs w:val="28"/>
        </w:rPr>
        <w:t xml:space="preserve"> II</w:t>
      </w:r>
      <w:r w:rsidRPr="00485148">
        <w:rPr>
          <w:rFonts w:ascii="Times New Roman" w:hAnsi="Times New Roman"/>
          <w:sz w:val="28"/>
          <w:szCs w:val="28"/>
        </w:rPr>
        <w:t xml:space="preserve"> тона над легочной артерией</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систолический шум на верхушке сердца, усиливающийся на вдохе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дополнительный   высокочастотный тон в диастоле, отстоящий от</w:t>
      </w:r>
      <w:r w:rsidRPr="00485148">
        <w:rPr>
          <w:rFonts w:ascii="Times New Roman" w:hAnsi="Times New Roman"/>
          <w:noProof/>
          <w:sz w:val="28"/>
          <w:szCs w:val="28"/>
        </w:rPr>
        <w:t xml:space="preserve"> II</w:t>
      </w:r>
      <w:r w:rsidRPr="00485148">
        <w:rPr>
          <w:rFonts w:ascii="Times New Roman" w:hAnsi="Times New Roman"/>
          <w:sz w:val="28"/>
          <w:szCs w:val="28"/>
        </w:rPr>
        <w:t xml:space="preserve"> тона на</w:t>
      </w:r>
      <w:r w:rsidRPr="00485148">
        <w:rPr>
          <w:rFonts w:ascii="Times New Roman" w:hAnsi="Times New Roman"/>
          <w:noProof/>
          <w:sz w:val="28"/>
          <w:szCs w:val="28"/>
        </w:rPr>
        <w:t xml:space="preserve"> 0,07-0,12</w:t>
      </w:r>
      <w:r w:rsidRPr="00485148">
        <w:rPr>
          <w:rFonts w:ascii="Times New Roman" w:hAnsi="Times New Roman"/>
          <w:sz w:val="28"/>
          <w:szCs w:val="28"/>
        </w:rPr>
        <w:t xml:space="preserve"> секунд</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 xml:space="preserve">005.(1). </w:t>
      </w:r>
      <w:r w:rsidRPr="00485148">
        <w:rPr>
          <w:rFonts w:ascii="Times New Roman" w:hAnsi="Times New Roman"/>
          <w:sz w:val="28"/>
          <w:szCs w:val="28"/>
        </w:rPr>
        <w:t xml:space="preserve">ТИПИЧНЫЙ ВОЗРАСТ НАЧАЛА РЕВМАТИЗМА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w:t>
      </w:r>
      <w:r w:rsidRPr="00485148">
        <w:rPr>
          <w:rFonts w:ascii="Times New Roman" w:hAnsi="Times New Roman"/>
          <w:noProof/>
          <w:sz w:val="28"/>
          <w:szCs w:val="28"/>
        </w:rPr>
        <w:t xml:space="preserve"> 7-15</w:t>
      </w:r>
      <w:r w:rsidRPr="00485148">
        <w:rPr>
          <w:rFonts w:ascii="Times New Roman" w:hAnsi="Times New Roman"/>
          <w:sz w:val="28"/>
          <w:szCs w:val="28"/>
        </w:rPr>
        <w:t xml:space="preserve"> лет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w:t>
      </w:r>
      <w:r w:rsidRPr="00485148">
        <w:rPr>
          <w:rFonts w:ascii="Times New Roman" w:hAnsi="Times New Roman"/>
          <w:noProof/>
          <w:sz w:val="28"/>
          <w:szCs w:val="28"/>
        </w:rPr>
        <w:t xml:space="preserve"> 16-30</w:t>
      </w:r>
      <w:r w:rsidRPr="00485148">
        <w:rPr>
          <w:rFonts w:ascii="Times New Roman" w:hAnsi="Times New Roman"/>
          <w:sz w:val="28"/>
          <w:szCs w:val="28"/>
        </w:rPr>
        <w:t xml:space="preserve"> лет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старческий возраст</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50-60 лет</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60-70 лет</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sz w:val="28"/>
          <w:szCs w:val="28"/>
        </w:rPr>
        <w:t xml:space="preserve">006.(3). К КЛИНИЧЕСКИМ ПРОЯВЛЕНИЯМ ТРИКУСПИДАЛЬНОЙ НЕДОСТАТОЧНОСТИ ОТНОСЯТСЯ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асцит</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отек легких</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гепатомегалия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отеки нижних конечностей</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приступы сердечной астмы</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007</w:t>
      </w:r>
      <w:r w:rsidRPr="00485148">
        <w:rPr>
          <w:rFonts w:ascii="Times New Roman" w:hAnsi="Times New Roman"/>
          <w:sz w:val="28"/>
          <w:szCs w:val="28"/>
        </w:rPr>
        <w:t xml:space="preserve">.(3). РЕНТГЕНОЛОГИЧЕСКИЕ ПРИЗНАКИ МИТРАЛЬНОГО СТЕНОЗА СЛЕДУЮЩИЕ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сглаживание талии сердца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выбухание</w:t>
      </w:r>
      <w:r w:rsidRPr="00485148">
        <w:rPr>
          <w:rFonts w:ascii="Times New Roman" w:hAnsi="Times New Roman"/>
          <w:noProof/>
          <w:sz w:val="28"/>
          <w:szCs w:val="28"/>
        </w:rPr>
        <w:t xml:space="preserve"> 3</w:t>
      </w:r>
      <w:r w:rsidRPr="00485148">
        <w:rPr>
          <w:rFonts w:ascii="Times New Roman" w:hAnsi="Times New Roman"/>
          <w:sz w:val="28"/>
          <w:szCs w:val="28"/>
        </w:rPr>
        <w:t xml:space="preserve"> дуги левого контура сердца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расширение относительной тупости сердца влево</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отклонение пищевода по дуге малого радиуса</w:t>
      </w:r>
    </w:p>
    <w:p w:rsidR="003D2AA5" w:rsidRPr="00D44826" w:rsidRDefault="003D2AA5" w:rsidP="00D44826">
      <w:pPr>
        <w:pStyle w:val="a5"/>
        <w:rPr>
          <w:rFonts w:ascii="Times New Roman" w:hAnsi="Times New Roman"/>
          <w:sz w:val="28"/>
          <w:szCs w:val="28"/>
        </w:rPr>
      </w:pPr>
      <w:r w:rsidRPr="00485148">
        <w:rPr>
          <w:rFonts w:ascii="Times New Roman" w:hAnsi="Times New Roman"/>
          <w:sz w:val="28"/>
          <w:szCs w:val="28"/>
        </w:rPr>
        <w:t xml:space="preserve">    5) отклонение пищевода по дуге среднего радиуса</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008.</w:t>
      </w:r>
      <w:r w:rsidRPr="00485148">
        <w:rPr>
          <w:rFonts w:ascii="Times New Roman" w:hAnsi="Times New Roman"/>
          <w:sz w:val="28"/>
          <w:szCs w:val="28"/>
        </w:rPr>
        <w:t xml:space="preserve">(2). ДЛЯ МИТРАЛЬНОЙ НЕДОСТАТОЧНОСТИ </w:t>
      </w:r>
      <w:r w:rsidR="00B26D1E">
        <w:rPr>
          <w:rFonts w:ascii="Times New Roman" w:hAnsi="Times New Roman"/>
          <w:sz w:val="28"/>
          <w:szCs w:val="28"/>
        </w:rPr>
        <w:t>ХАРАКТЕРНО</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пульсация печени</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астеническая конституция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увеличение сердца влево</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ослабление</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тона на верхушке сердца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систолическое дрожание во</w:t>
      </w:r>
      <w:r w:rsidRPr="00485148">
        <w:rPr>
          <w:rFonts w:ascii="Times New Roman" w:hAnsi="Times New Roman"/>
          <w:noProof/>
          <w:sz w:val="28"/>
          <w:szCs w:val="28"/>
        </w:rPr>
        <w:t xml:space="preserve"> 2</w:t>
      </w:r>
      <w:r w:rsidRPr="00485148">
        <w:rPr>
          <w:rFonts w:ascii="Times New Roman" w:hAnsi="Times New Roman"/>
          <w:sz w:val="28"/>
          <w:szCs w:val="28"/>
        </w:rPr>
        <w:t xml:space="preserve"> м/р справа</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009.</w:t>
      </w:r>
      <w:r w:rsidRPr="00485148">
        <w:rPr>
          <w:rFonts w:ascii="Times New Roman" w:hAnsi="Times New Roman"/>
          <w:sz w:val="28"/>
          <w:szCs w:val="28"/>
        </w:rPr>
        <w:t xml:space="preserve">(3). ДЛЯ БОЛЬНЫХ С МИТРАЛЬНЫМ СТЕНОЗОМ ХАРАКТЕРНЫ ЖАЛОБЫ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на приступы удушья по ночам</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lastRenderedPageBreak/>
        <w:t xml:space="preserve">   2) на приступы сердцебиения;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на сжимающие боли за грудиной при ходьбе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на кровохарканье</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на обмороки</w:t>
      </w:r>
    </w:p>
    <w:p w:rsidR="003D2AA5" w:rsidRPr="00485148" w:rsidRDefault="003D2AA5" w:rsidP="003D2AA5">
      <w:pPr>
        <w:pStyle w:val="a5"/>
        <w:ind w:left="0"/>
        <w:rPr>
          <w:rFonts w:ascii="Times New Roman" w:hAnsi="Times New Roman"/>
          <w:sz w:val="28"/>
          <w:szCs w:val="28"/>
        </w:rPr>
      </w:pPr>
      <w:r w:rsidRPr="00485148">
        <w:rPr>
          <w:rFonts w:ascii="Times New Roman" w:hAnsi="Times New Roman"/>
          <w:noProof/>
          <w:sz w:val="28"/>
          <w:szCs w:val="28"/>
        </w:rPr>
        <w:t xml:space="preserve">010.(2). </w:t>
      </w:r>
      <w:r w:rsidRPr="00485148">
        <w:rPr>
          <w:rFonts w:ascii="Times New Roman" w:hAnsi="Times New Roman"/>
          <w:sz w:val="28"/>
          <w:szCs w:val="28"/>
        </w:rPr>
        <w:t xml:space="preserve">ЭКГ-ПРИЗНАКИ МИТРАЛЬНОГО СТЕНОЗА </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1) гипертрофия левого желудочка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2) гипертрофия левого предсердия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3) гипертрофия правого желудочка</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4) гипертрофия правого предсердия</w:t>
      </w:r>
    </w:p>
    <w:p w:rsidR="003D2AA5" w:rsidRPr="00485148" w:rsidRDefault="003D2AA5" w:rsidP="003D2AA5">
      <w:pPr>
        <w:pStyle w:val="a5"/>
        <w:rPr>
          <w:rFonts w:ascii="Times New Roman" w:hAnsi="Times New Roman"/>
          <w:sz w:val="28"/>
          <w:szCs w:val="28"/>
        </w:rPr>
      </w:pPr>
      <w:r w:rsidRPr="00485148">
        <w:rPr>
          <w:rFonts w:ascii="Times New Roman" w:hAnsi="Times New Roman"/>
          <w:sz w:val="28"/>
          <w:szCs w:val="28"/>
        </w:rPr>
        <w:t xml:space="preserve">    5) удлинение </w:t>
      </w:r>
      <w:r w:rsidRPr="00485148">
        <w:rPr>
          <w:rFonts w:ascii="Times New Roman" w:hAnsi="Times New Roman"/>
          <w:sz w:val="28"/>
          <w:szCs w:val="28"/>
          <w:lang w:val="en-US"/>
        </w:rPr>
        <w:t>QT</w:t>
      </w:r>
    </w:p>
    <w:p w:rsidR="003D2AA5" w:rsidRPr="00485148" w:rsidRDefault="003D2AA5" w:rsidP="003D2AA5">
      <w:pPr>
        <w:pStyle w:val="a5"/>
        <w:ind w:left="0"/>
        <w:rPr>
          <w:rFonts w:ascii="Times New Roman" w:hAnsi="Times New Roman"/>
          <w:color w:val="000000"/>
          <w:sz w:val="28"/>
          <w:szCs w:val="28"/>
        </w:rPr>
      </w:pPr>
      <w:r w:rsidRPr="00485148">
        <w:rPr>
          <w:rFonts w:ascii="Times New Roman" w:hAnsi="Times New Roman"/>
          <w:b/>
          <w:color w:val="000000"/>
          <w:spacing w:val="-3"/>
          <w:sz w:val="28"/>
          <w:szCs w:val="28"/>
        </w:rPr>
        <w:t xml:space="preserve"> </w:t>
      </w:r>
    </w:p>
    <w:p w:rsidR="003D2AA5" w:rsidRPr="00132CA9" w:rsidRDefault="003D2AA5" w:rsidP="003D2AA5">
      <w:pPr>
        <w:pStyle w:val="a5"/>
        <w:rPr>
          <w:rFonts w:ascii="Times New Roman" w:hAnsi="Times New Roman"/>
          <w:b/>
          <w:sz w:val="28"/>
          <w:szCs w:val="28"/>
        </w:rPr>
      </w:pPr>
      <w:r>
        <w:rPr>
          <w:rFonts w:ascii="Times New Roman" w:hAnsi="Times New Roman"/>
          <w:b/>
          <w:bCs/>
          <w:color w:val="000000"/>
          <w:spacing w:val="-4"/>
          <w:sz w:val="28"/>
          <w:szCs w:val="28"/>
        </w:rPr>
        <w:t>6.3.</w:t>
      </w:r>
      <w:r w:rsidRPr="00485148">
        <w:rPr>
          <w:rFonts w:ascii="Times New Roman" w:hAnsi="Times New Roman"/>
          <w:b/>
          <w:bCs/>
          <w:color w:val="000000"/>
          <w:spacing w:val="-4"/>
          <w:sz w:val="28"/>
          <w:szCs w:val="28"/>
        </w:rPr>
        <w:t>Ситуационные задачи</w:t>
      </w:r>
    </w:p>
    <w:p w:rsidR="003D2AA5" w:rsidRDefault="003D2AA5" w:rsidP="00082AD0">
      <w:pPr>
        <w:pStyle w:val="a5"/>
        <w:ind w:left="0"/>
        <w:jc w:val="both"/>
        <w:rPr>
          <w:rFonts w:ascii="Times New Roman" w:hAnsi="Times New Roman"/>
          <w:b/>
          <w:sz w:val="28"/>
          <w:szCs w:val="28"/>
        </w:rPr>
      </w:pPr>
      <w:r w:rsidRPr="00485148">
        <w:rPr>
          <w:rFonts w:ascii="Times New Roman" w:hAnsi="Times New Roman"/>
          <w:b/>
          <w:sz w:val="28"/>
          <w:szCs w:val="28"/>
        </w:rPr>
        <w:t>Задача № 1.</w:t>
      </w:r>
    </w:p>
    <w:p w:rsidR="003D2AA5" w:rsidRPr="00546E36" w:rsidRDefault="003D2AA5" w:rsidP="00082AD0">
      <w:pPr>
        <w:pStyle w:val="a5"/>
        <w:ind w:left="0"/>
        <w:jc w:val="both"/>
        <w:rPr>
          <w:rFonts w:ascii="Times New Roman" w:hAnsi="Times New Roman"/>
          <w:b/>
          <w:sz w:val="28"/>
          <w:szCs w:val="28"/>
        </w:rPr>
      </w:pPr>
      <w:r w:rsidRPr="00485148">
        <w:rPr>
          <w:rFonts w:ascii="Times New Roman" w:hAnsi="Times New Roman"/>
          <w:sz w:val="28"/>
          <w:szCs w:val="28"/>
        </w:rPr>
        <w:t>В отделение поступает больной с направительным диагнозом ревматического порока сердца</w:t>
      </w:r>
      <w:r>
        <w:rPr>
          <w:rFonts w:ascii="Times New Roman" w:hAnsi="Times New Roman"/>
          <w:sz w:val="28"/>
          <w:szCs w:val="28"/>
        </w:rPr>
        <w:t xml:space="preserve"> </w:t>
      </w:r>
      <w:r w:rsidRPr="00485148">
        <w:rPr>
          <w:rFonts w:ascii="Times New Roman" w:hAnsi="Times New Roman"/>
          <w:sz w:val="28"/>
          <w:szCs w:val="28"/>
        </w:rPr>
        <w:t>- митральным стенозом.</w:t>
      </w:r>
    </w:p>
    <w:p w:rsidR="003D2AA5" w:rsidRPr="00485148" w:rsidRDefault="003D2AA5" w:rsidP="004C18C0">
      <w:pPr>
        <w:pStyle w:val="a5"/>
        <w:numPr>
          <w:ilvl w:val="0"/>
          <w:numId w:val="486"/>
        </w:numPr>
        <w:jc w:val="both"/>
        <w:rPr>
          <w:rFonts w:ascii="Times New Roman" w:hAnsi="Times New Roman"/>
          <w:sz w:val="28"/>
          <w:szCs w:val="28"/>
        </w:rPr>
      </w:pPr>
      <w:r w:rsidRPr="00485148">
        <w:rPr>
          <w:rFonts w:ascii="Times New Roman" w:hAnsi="Times New Roman"/>
          <w:sz w:val="28"/>
          <w:szCs w:val="28"/>
        </w:rPr>
        <w:t>Какую аускультативную картину со стороны сердечно-сосудистой системы должен отследить врач?</w:t>
      </w:r>
    </w:p>
    <w:p w:rsidR="003D2AA5" w:rsidRPr="00485148" w:rsidRDefault="003D2AA5" w:rsidP="004C18C0">
      <w:pPr>
        <w:pStyle w:val="a5"/>
        <w:numPr>
          <w:ilvl w:val="0"/>
          <w:numId w:val="486"/>
        </w:numPr>
        <w:jc w:val="both"/>
        <w:rPr>
          <w:rFonts w:ascii="Times New Roman" w:hAnsi="Times New Roman"/>
          <w:sz w:val="28"/>
          <w:szCs w:val="28"/>
        </w:rPr>
      </w:pPr>
      <w:r w:rsidRPr="00485148">
        <w:rPr>
          <w:rFonts w:ascii="Times New Roman" w:hAnsi="Times New Roman"/>
          <w:sz w:val="28"/>
          <w:szCs w:val="28"/>
        </w:rPr>
        <w:t>Какой может быть конфигурация сердца?</w:t>
      </w:r>
    </w:p>
    <w:p w:rsidR="003D2AA5" w:rsidRPr="00485148" w:rsidRDefault="003D2AA5" w:rsidP="004C18C0">
      <w:pPr>
        <w:pStyle w:val="a5"/>
        <w:numPr>
          <w:ilvl w:val="0"/>
          <w:numId w:val="486"/>
        </w:numPr>
        <w:jc w:val="both"/>
        <w:rPr>
          <w:rFonts w:ascii="Times New Roman" w:hAnsi="Times New Roman"/>
          <w:sz w:val="28"/>
          <w:szCs w:val="28"/>
        </w:rPr>
      </w:pPr>
      <w:r w:rsidRPr="00485148">
        <w:rPr>
          <w:rFonts w:ascii="Times New Roman" w:hAnsi="Times New Roman"/>
          <w:sz w:val="28"/>
          <w:szCs w:val="28"/>
        </w:rPr>
        <w:t>Какой может быть правая граница ОТС?</w:t>
      </w:r>
    </w:p>
    <w:p w:rsidR="003D2AA5" w:rsidRPr="00485148" w:rsidRDefault="003D2AA5" w:rsidP="004C18C0">
      <w:pPr>
        <w:pStyle w:val="a5"/>
        <w:numPr>
          <w:ilvl w:val="0"/>
          <w:numId w:val="486"/>
        </w:numPr>
        <w:jc w:val="both"/>
        <w:rPr>
          <w:rFonts w:ascii="Times New Roman" w:hAnsi="Times New Roman"/>
          <w:sz w:val="28"/>
          <w:szCs w:val="28"/>
        </w:rPr>
      </w:pPr>
      <w:r w:rsidRPr="00485148">
        <w:rPr>
          <w:rFonts w:ascii="Times New Roman" w:hAnsi="Times New Roman"/>
          <w:sz w:val="28"/>
          <w:szCs w:val="28"/>
        </w:rPr>
        <w:t>Какое нарушение ритма может быть зарегистрировано?</w:t>
      </w:r>
    </w:p>
    <w:p w:rsidR="003D2AA5" w:rsidRPr="00132CA9" w:rsidRDefault="003D2AA5" w:rsidP="004C18C0">
      <w:pPr>
        <w:pStyle w:val="a5"/>
        <w:numPr>
          <w:ilvl w:val="0"/>
          <w:numId w:val="486"/>
        </w:numPr>
        <w:jc w:val="both"/>
        <w:rPr>
          <w:rFonts w:ascii="Times New Roman" w:hAnsi="Times New Roman"/>
          <w:sz w:val="28"/>
          <w:szCs w:val="28"/>
        </w:rPr>
      </w:pPr>
      <w:r w:rsidRPr="00485148">
        <w:rPr>
          <w:rFonts w:ascii="Times New Roman" w:hAnsi="Times New Roman"/>
          <w:sz w:val="28"/>
          <w:szCs w:val="28"/>
        </w:rPr>
        <w:t>Что такое дефицит пульса?</w:t>
      </w:r>
    </w:p>
    <w:p w:rsidR="003D2AA5" w:rsidRPr="00485148" w:rsidRDefault="003D2AA5" w:rsidP="00082AD0">
      <w:pPr>
        <w:pStyle w:val="a5"/>
        <w:ind w:left="0"/>
        <w:jc w:val="both"/>
        <w:rPr>
          <w:rFonts w:ascii="Times New Roman" w:hAnsi="Times New Roman"/>
          <w:b/>
          <w:sz w:val="28"/>
          <w:szCs w:val="28"/>
        </w:rPr>
      </w:pPr>
      <w:r w:rsidRPr="00485148">
        <w:rPr>
          <w:rFonts w:ascii="Times New Roman" w:hAnsi="Times New Roman"/>
          <w:b/>
          <w:sz w:val="28"/>
          <w:szCs w:val="28"/>
        </w:rPr>
        <w:t>Задача № 2.</w:t>
      </w:r>
    </w:p>
    <w:p w:rsidR="003D2AA5" w:rsidRPr="00485148" w:rsidRDefault="003D2AA5" w:rsidP="00082AD0">
      <w:pPr>
        <w:pStyle w:val="a5"/>
        <w:ind w:left="0"/>
        <w:jc w:val="both"/>
        <w:rPr>
          <w:rFonts w:ascii="Times New Roman" w:hAnsi="Times New Roman"/>
          <w:sz w:val="28"/>
          <w:szCs w:val="28"/>
        </w:rPr>
      </w:pPr>
      <w:r w:rsidRPr="00485148">
        <w:rPr>
          <w:rFonts w:ascii="Times New Roman" w:hAnsi="Times New Roman"/>
          <w:sz w:val="28"/>
          <w:szCs w:val="28"/>
        </w:rPr>
        <w:t>В отделение поступает больной с диагнозом митральной недостаточности.</w:t>
      </w:r>
    </w:p>
    <w:p w:rsidR="003D2AA5" w:rsidRPr="00485148" w:rsidRDefault="003D2AA5" w:rsidP="004C18C0">
      <w:pPr>
        <w:pStyle w:val="a5"/>
        <w:numPr>
          <w:ilvl w:val="0"/>
          <w:numId w:val="487"/>
        </w:numPr>
        <w:jc w:val="both"/>
        <w:rPr>
          <w:rFonts w:ascii="Times New Roman" w:hAnsi="Times New Roman"/>
          <w:sz w:val="28"/>
          <w:szCs w:val="28"/>
        </w:rPr>
      </w:pPr>
      <w:r w:rsidRPr="00485148">
        <w:rPr>
          <w:rFonts w:ascii="Times New Roman" w:hAnsi="Times New Roman"/>
          <w:sz w:val="28"/>
          <w:szCs w:val="28"/>
        </w:rPr>
        <w:t>Какою аускультативную картину должен ожидать врач?</w:t>
      </w:r>
    </w:p>
    <w:p w:rsidR="003D2AA5" w:rsidRPr="00485148" w:rsidRDefault="003D2AA5" w:rsidP="004C18C0">
      <w:pPr>
        <w:pStyle w:val="a5"/>
        <w:numPr>
          <w:ilvl w:val="0"/>
          <w:numId w:val="487"/>
        </w:numPr>
        <w:jc w:val="both"/>
        <w:rPr>
          <w:rFonts w:ascii="Times New Roman" w:hAnsi="Times New Roman"/>
          <w:sz w:val="28"/>
          <w:szCs w:val="28"/>
        </w:rPr>
      </w:pPr>
      <w:r w:rsidRPr="00485148">
        <w:rPr>
          <w:rFonts w:ascii="Times New Roman" w:hAnsi="Times New Roman"/>
          <w:sz w:val="28"/>
          <w:szCs w:val="28"/>
        </w:rPr>
        <w:t>Какой может быть конфигурация сердца?</w:t>
      </w:r>
    </w:p>
    <w:p w:rsidR="003D2AA5" w:rsidRPr="00485148" w:rsidRDefault="003D2AA5" w:rsidP="004C18C0">
      <w:pPr>
        <w:pStyle w:val="a5"/>
        <w:numPr>
          <w:ilvl w:val="0"/>
          <w:numId w:val="487"/>
        </w:numPr>
        <w:jc w:val="both"/>
        <w:rPr>
          <w:rFonts w:ascii="Times New Roman" w:hAnsi="Times New Roman"/>
          <w:sz w:val="28"/>
          <w:szCs w:val="28"/>
        </w:rPr>
      </w:pPr>
      <w:r w:rsidRPr="00485148">
        <w:rPr>
          <w:rFonts w:ascii="Times New Roman" w:hAnsi="Times New Roman"/>
          <w:sz w:val="28"/>
          <w:szCs w:val="28"/>
        </w:rPr>
        <w:t>Какой может быть правая граница ОТС?</w:t>
      </w:r>
    </w:p>
    <w:p w:rsidR="003D2AA5" w:rsidRPr="00485148" w:rsidRDefault="003D2AA5" w:rsidP="004C18C0">
      <w:pPr>
        <w:pStyle w:val="a5"/>
        <w:numPr>
          <w:ilvl w:val="0"/>
          <w:numId w:val="487"/>
        </w:numPr>
        <w:jc w:val="both"/>
        <w:rPr>
          <w:rFonts w:ascii="Times New Roman" w:hAnsi="Times New Roman"/>
          <w:sz w:val="28"/>
          <w:szCs w:val="28"/>
        </w:rPr>
      </w:pPr>
      <w:r w:rsidRPr="00485148">
        <w:rPr>
          <w:rFonts w:ascii="Times New Roman" w:hAnsi="Times New Roman"/>
          <w:sz w:val="28"/>
          <w:szCs w:val="28"/>
        </w:rPr>
        <w:t>Какое нарушение ритма может быть зарегестрировано?</w:t>
      </w:r>
    </w:p>
    <w:p w:rsidR="003D2AA5" w:rsidRPr="00132CA9" w:rsidRDefault="003D2AA5" w:rsidP="004C18C0">
      <w:pPr>
        <w:pStyle w:val="a5"/>
        <w:numPr>
          <w:ilvl w:val="0"/>
          <w:numId w:val="487"/>
        </w:numPr>
        <w:jc w:val="both"/>
        <w:rPr>
          <w:rFonts w:ascii="Times New Roman" w:hAnsi="Times New Roman"/>
          <w:sz w:val="28"/>
          <w:szCs w:val="28"/>
        </w:rPr>
      </w:pPr>
      <w:r w:rsidRPr="00485148">
        <w:rPr>
          <w:rFonts w:ascii="Times New Roman" w:hAnsi="Times New Roman"/>
          <w:sz w:val="28"/>
          <w:szCs w:val="28"/>
        </w:rPr>
        <w:t>Что такое дефицит пульса?</w:t>
      </w:r>
    </w:p>
    <w:p w:rsidR="003D2AA5" w:rsidRPr="00485148" w:rsidRDefault="003D2AA5" w:rsidP="00082AD0">
      <w:pPr>
        <w:pStyle w:val="a5"/>
        <w:ind w:left="0"/>
        <w:jc w:val="both"/>
        <w:rPr>
          <w:rFonts w:ascii="Times New Roman" w:hAnsi="Times New Roman"/>
          <w:b/>
          <w:sz w:val="28"/>
          <w:szCs w:val="28"/>
        </w:rPr>
      </w:pPr>
      <w:r w:rsidRPr="00485148">
        <w:rPr>
          <w:rFonts w:ascii="Times New Roman" w:hAnsi="Times New Roman"/>
          <w:b/>
          <w:sz w:val="28"/>
          <w:szCs w:val="28"/>
        </w:rPr>
        <w:t>Задача № 3.</w:t>
      </w:r>
    </w:p>
    <w:p w:rsidR="003D2AA5" w:rsidRPr="00485148" w:rsidRDefault="003D2AA5" w:rsidP="00082AD0">
      <w:pPr>
        <w:pStyle w:val="a5"/>
        <w:ind w:left="0"/>
        <w:jc w:val="both"/>
        <w:rPr>
          <w:rFonts w:ascii="Times New Roman" w:hAnsi="Times New Roman"/>
          <w:sz w:val="28"/>
          <w:szCs w:val="28"/>
        </w:rPr>
      </w:pPr>
      <w:r w:rsidRPr="00485148">
        <w:rPr>
          <w:rFonts w:ascii="Times New Roman" w:hAnsi="Times New Roman"/>
          <w:sz w:val="28"/>
          <w:szCs w:val="28"/>
        </w:rPr>
        <w:t xml:space="preserve">В отделение поступил больной с ревматическим митральным стенозом с симптомами декомпенсации: одышка, кровохарканье, отеки. </w:t>
      </w:r>
    </w:p>
    <w:p w:rsidR="003D2AA5" w:rsidRPr="00485148" w:rsidRDefault="003D2AA5" w:rsidP="00082AD0">
      <w:pPr>
        <w:pStyle w:val="a5"/>
        <w:ind w:left="0"/>
        <w:jc w:val="both"/>
        <w:rPr>
          <w:rFonts w:ascii="Times New Roman" w:hAnsi="Times New Roman"/>
          <w:sz w:val="28"/>
          <w:szCs w:val="28"/>
        </w:rPr>
      </w:pPr>
      <w:r w:rsidRPr="00485148">
        <w:rPr>
          <w:rFonts w:ascii="Times New Roman" w:hAnsi="Times New Roman"/>
          <w:sz w:val="28"/>
          <w:szCs w:val="28"/>
        </w:rPr>
        <w:t>Какие симптомы ожидает получить врач при:</w:t>
      </w:r>
    </w:p>
    <w:p w:rsidR="003D2AA5" w:rsidRPr="00485148" w:rsidRDefault="003D2AA5" w:rsidP="00082AD0">
      <w:pPr>
        <w:pStyle w:val="a5"/>
        <w:jc w:val="both"/>
        <w:rPr>
          <w:rFonts w:ascii="Times New Roman" w:hAnsi="Times New Roman"/>
          <w:sz w:val="28"/>
          <w:szCs w:val="28"/>
        </w:rPr>
      </w:pPr>
      <w:r w:rsidRPr="00485148">
        <w:rPr>
          <w:rFonts w:ascii="Times New Roman" w:hAnsi="Times New Roman"/>
          <w:sz w:val="28"/>
          <w:szCs w:val="28"/>
        </w:rPr>
        <w:t xml:space="preserve">     1. Аускультации легких</w:t>
      </w:r>
    </w:p>
    <w:p w:rsidR="003D2AA5" w:rsidRPr="00485148" w:rsidRDefault="003D2AA5" w:rsidP="00082AD0">
      <w:pPr>
        <w:pStyle w:val="a5"/>
        <w:jc w:val="both"/>
        <w:rPr>
          <w:rFonts w:ascii="Times New Roman" w:hAnsi="Times New Roman"/>
          <w:sz w:val="28"/>
          <w:szCs w:val="28"/>
        </w:rPr>
      </w:pPr>
      <w:r w:rsidRPr="00485148">
        <w:rPr>
          <w:rFonts w:ascii="Times New Roman" w:hAnsi="Times New Roman"/>
          <w:sz w:val="28"/>
          <w:szCs w:val="28"/>
        </w:rPr>
        <w:t xml:space="preserve">     2. Пальпации перикардиальной области</w:t>
      </w:r>
    </w:p>
    <w:p w:rsidR="003D2AA5" w:rsidRPr="00485148" w:rsidRDefault="003D2AA5" w:rsidP="00082AD0">
      <w:pPr>
        <w:pStyle w:val="a5"/>
        <w:jc w:val="both"/>
        <w:rPr>
          <w:rFonts w:ascii="Times New Roman" w:hAnsi="Times New Roman"/>
          <w:sz w:val="28"/>
          <w:szCs w:val="28"/>
        </w:rPr>
      </w:pPr>
      <w:r w:rsidRPr="00485148">
        <w:rPr>
          <w:rFonts w:ascii="Times New Roman" w:hAnsi="Times New Roman"/>
          <w:sz w:val="28"/>
          <w:szCs w:val="28"/>
        </w:rPr>
        <w:t xml:space="preserve">     3. Определение границ ОТС</w:t>
      </w:r>
    </w:p>
    <w:p w:rsidR="003D2AA5" w:rsidRPr="00485148" w:rsidRDefault="003D2AA5" w:rsidP="00082AD0">
      <w:pPr>
        <w:pStyle w:val="a5"/>
        <w:jc w:val="both"/>
        <w:rPr>
          <w:rFonts w:ascii="Times New Roman" w:hAnsi="Times New Roman"/>
          <w:sz w:val="28"/>
          <w:szCs w:val="28"/>
        </w:rPr>
      </w:pPr>
      <w:r w:rsidRPr="00485148">
        <w:rPr>
          <w:rFonts w:ascii="Times New Roman" w:hAnsi="Times New Roman"/>
          <w:sz w:val="28"/>
          <w:szCs w:val="28"/>
        </w:rPr>
        <w:t xml:space="preserve">     4. Определение границ АТС</w:t>
      </w:r>
    </w:p>
    <w:p w:rsidR="003D2AA5" w:rsidRPr="00485148" w:rsidRDefault="003D2AA5" w:rsidP="00082AD0">
      <w:pPr>
        <w:pStyle w:val="a5"/>
        <w:jc w:val="both"/>
        <w:rPr>
          <w:rFonts w:ascii="Times New Roman" w:hAnsi="Times New Roman"/>
          <w:sz w:val="28"/>
          <w:szCs w:val="28"/>
        </w:rPr>
      </w:pPr>
      <w:r w:rsidRPr="00485148">
        <w:rPr>
          <w:rFonts w:ascii="Times New Roman" w:hAnsi="Times New Roman"/>
          <w:sz w:val="28"/>
          <w:szCs w:val="28"/>
        </w:rPr>
        <w:t xml:space="preserve">     5. Аускультации сердца</w:t>
      </w:r>
    </w:p>
    <w:p w:rsidR="003D2AA5" w:rsidRPr="00485148" w:rsidRDefault="003D2AA5" w:rsidP="00082AD0">
      <w:pPr>
        <w:pStyle w:val="a5"/>
        <w:ind w:left="0"/>
        <w:jc w:val="both"/>
        <w:rPr>
          <w:rFonts w:ascii="Times New Roman" w:hAnsi="Times New Roman"/>
          <w:b/>
          <w:sz w:val="28"/>
          <w:szCs w:val="28"/>
        </w:rPr>
      </w:pPr>
      <w:r w:rsidRPr="00485148">
        <w:rPr>
          <w:rFonts w:ascii="Times New Roman" w:hAnsi="Times New Roman"/>
          <w:b/>
          <w:sz w:val="28"/>
          <w:szCs w:val="28"/>
        </w:rPr>
        <w:t>Задача № 4.</w:t>
      </w:r>
    </w:p>
    <w:p w:rsidR="003D2AA5" w:rsidRPr="00485148" w:rsidRDefault="003D2AA5" w:rsidP="00082AD0">
      <w:pPr>
        <w:pStyle w:val="a5"/>
        <w:ind w:left="0"/>
        <w:jc w:val="both"/>
        <w:rPr>
          <w:rFonts w:ascii="Times New Roman" w:hAnsi="Times New Roman"/>
          <w:sz w:val="28"/>
          <w:szCs w:val="28"/>
        </w:rPr>
      </w:pPr>
      <w:r w:rsidRPr="00485148">
        <w:rPr>
          <w:rFonts w:ascii="Times New Roman" w:hAnsi="Times New Roman"/>
          <w:sz w:val="28"/>
          <w:szCs w:val="28"/>
        </w:rPr>
        <w:lastRenderedPageBreak/>
        <w:t>В отделение поступил больной при,  расспросе которого выяснилось, что ранее часто болел ангинами, в течение нескольких лет беспокоит одышка при физической нагрузке. При обследовании кожные покровы не изменены, отеков нет. Левая граница ОТС увеличена, имеется систолический шум, проводящийся в подмышечную область.</w:t>
      </w:r>
    </w:p>
    <w:p w:rsidR="003D2AA5" w:rsidRPr="00485148" w:rsidRDefault="003D2AA5" w:rsidP="004C18C0">
      <w:pPr>
        <w:pStyle w:val="a5"/>
        <w:numPr>
          <w:ilvl w:val="0"/>
          <w:numId w:val="488"/>
        </w:numPr>
        <w:jc w:val="both"/>
        <w:rPr>
          <w:rFonts w:ascii="Times New Roman" w:hAnsi="Times New Roman"/>
          <w:sz w:val="28"/>
          <w:szCs w:val="28"/>
        </w:rPr>
      </w:pPr>
      <w:r w:rsidRPr="00485148">
        <w:rPr>
          <w:rFonts w:ascii="Times New Roman" w:hAnsi="Times New Roman"/>
          <w:sz w:val="28"/>
          <w:szCs w:val="28"/>
        </w:rPr>
        <w:t>О каком заболевании можно думать?</w:t>
      </w:r>
    </w:p>
    <w:p w:rsidR="003D2AA5" w:rsidRPr="00485148" w:rsidRDefault="003D2AA5" w:rsidP="004C18C0">
      <w:pPr>
        <w:pStyle w:val="a5"/>
        <w:numPr>
          <w:ilvl w:val="0"/>
          <w:numId w:val="488"/>
        </w:numPr>
        <w:jc w:val="both"/>
        <w:rPr>
          <w:rFonts w:ascii="Times New Roman" w:hAnsi="Times New Roman"/>
          <w:sz w:val="28"/>
          <w:szCs w:val="28"/>
        </w:rPr>
      </w:pPr>
      <w:r w:rsidRPr="00485148">
        <w:rPr>
          <w:rFonts w:ascii="Times New Roman" w:hAnsi="Times New Roman"/>
          <w:sz w:val="28"/>
          <w:szCs w:val="28"/>
        </w:rPr>
        <w:t>Как может звучать 1 тон</w:t>
      </w:r>
    </w:p>
    <w:p w:rsidR="003D2AA5" w:rsidRPr="00485148" w:rsidRDefault="003D2AA5" w:rsidP="004C18C0">
      <w:pPr>
        <w:pStyle w:val="a5"/>
        <w:numPr>
          <w:ilvl w:val="0"/>
          <w:numId w:val="488"/>
        </w:numPr>
        <w:jc w:val="both"/>
        <w:rPr>
          <w:rFonts w:ascii="Times New Roman" w:hAnsi="Times New Roman"/>
          <w:sz w:val="28"/>
          <w:szCs w:val="28"/>
        </w:rPr>
      </w:pPr>
      <w:r w:rsidRPr="00485148">
        <w:rPr>
          <w:rFonts w:ascii="Times New Roman" w:hAnsi="Times New Roman"/>
          <w:sz w:val="28"/>
          <w:szCs w:val="28"/>
        </w:rPr>
        <w:t>Как может звучать 2 тон</w:t>
      </w:r>
    </w:p>
    <w:p w:rsidR="003D2AA5" w:rsidRPr="00485148" w:rsidRDefault="003D2AA5" w:rsidP="004C18C0">
      <w:pPr>
        <w:pStyle w:val="a5"/>
        <w:numPr>
          <w:ilvl w:val="0"/>
          <w:numId w:val="488"/>
        </w:numPr>
        <w:jc w:val="both"/>
        <w:rPr>
          <w:rFonts w:ascii="Times New Roman" w:hAnsi="Times New Roman"/>
          <w:sz w:val="28"/>
          <w:szCs w:val="28"/>
        </w:rPr>
      </w:pPr>
      <w:r w:rsidRPr="00485148">
        <w:rPr>
          <w:rFonts w:ascii="Times New Roman" w:hAnsi="Times New Roman"/>
          <w:sz w:val="28"/>
          <w:szCs w:val="28"/>
        </w:rPr>
        <w:t>Какой может быть верхняя граница ОТС</w:t>
      </w:r>
    </w:p>
    <w:p w:rsidR="003D2AA5" w:rsidRPr="00132CA9" w:rsidRDefault="003D2AA5" w:rsidP="004C18C0">
      <w:pPr>
        <w:pStyle w:val="a5"/>
        <w:numPr>
          <w:ilvl w:val="0"/>
          <w:numId w:val="488"/>
        </w:numPr>
        <w:jc w:val="both"/>
        <w:rPr>
          <w:rFonts w:ascii="Times New Roman" w:hAnsi="Times New Roman"/>
          <w:sz w:val="28"/>
          <w:szCs w:val="28"/>
        </w:rPr>
      </w:pPr>
      <w:r w:rsidRPr="00485148">
        <w:rPr>
          <w:rFonts w:ascii="Times New Roman" w:hAnsi="Times New Roman"/>
          <w:sz w:val="28"/>
          <w:szCs w:val="28"/>
        </w:rPr>
        <w:t>Какой может быть правая граница ОТС</w:t>
      </w:r>
    </w:p>
    <w:p w:rsidR="003D2AA5" w:rsidRPr="00485148" w:rsidRDefault="003D2AA5" w:rsidP="00082AD0">
      <w:pPr>
        <w:pStyle w:val="a5"/>
        <w:ind w:left="0"/>
        <w:jc w:val="both"/>
        <w:rPr>
          <w:rFonts w:ascii="Times New Roman" w:hAnsi="Times New Roman"/>
          <w:b/>
          <w:sz w:val="28"/>
          <w:szCs w:val="28"/>
        </w:rPr>
      </w:pPr>
      <w:r w:rsidRPr="00485148">
        <w:rPr>
          <w:rFonts w:ascii="Times New Roman" w:hAnsi="Times New Roman"/>
          <w:b/>
          <w:sz w:val="28"/>
          <w:szCs w:val="28"/>
        </w:rPr>
        <w:t>Задача № 5.</w:t>
      </w:r>
    </w:p>
    <w:p w:rsidR="003D2AA5" w:rsidRPr="00485148" w:rsidRDefault="003D2AA5" w:rsidP="00082AD0">
      <w:pPr>
        <w:pStyle w:val="a5"/>
        <w:ind w:left="0"/>
        <w:jc w:val="both"/>
        <w:rPr>
          <w:rFonts w:ascii="Times New Roman" w:hAnsi="Times New Roman"/>
          <w:sz w:val="28"/>
          <w:szCs w:val="28"/>
        </w:rPr>
      </w:pPr>
      <w:r w:rsidRPr="00485148">
        <w:rPr>
          <w:rFonts w:ascii="Times New Roman" w:hAnsi="Times New Roman"/>
          <w:sz w:val="28"/>
          <w:szCs w:val="28"/>
        </w:rPr>
        <w:t>Больной 29 лет жалуется на одышку при физической нагрузке, сердцебиение, слабость.</w:t>
      </w:r>
    </w:p>
    <w:p w:rsidR="003D2AA5" w:rsidRPr="00485148" w:rsidRDefault="003D2AA5" w:rsidP="00082AD0">
      <w:pPr>
        <w:pStyle w:val="a5"/>
        <w:ind w:left="0"/>
        <w:jc w:val="both"/>
        <w:rPr>
          <w:rFonts w:ascii="Times New Roman" w:hAnsi="Times New Roman"/>
          <w:sz w:val="28"/>
          <w:szCs w:val="28"/>
        </w:rPr>
      </w:pPr>
      <w:r w:rsidRPr="00485148">
        <w:rPr>
          <w:rFonts w:ascii="Times New Roman" w:hAnsi="Times New Roman"/>
          <w:sz w:val="28"/>
          <w:szCs w:val="28"/>
        </w:rPr>
        <w:t>В анамнезе частые ангины. При обследовании выявлено: разлитой верхушечный толчок, талия сердца сглажена, систолический шум на верхушке.</w:t>
      </w:r>
    </w:p>
    <w:p w:rsidR="003D2AA5" w:rsidRPr="00485148" w:rsidRDefault="003D2AA5" w:rsidP="004C18C0">
      <w:pPr>
        <w:pStyle w:val="a5"/>
        <w:numPr>
          <w:ilvl w:val="0"/>
          <w:numId w:val="489"/>
        </w:numPr>
        <w:jc w:val="both"/>
        <w:rPr>
          <w:rFonts w:ascii="Times New Roman" w:hAnsi="Times New Roman"/>
          <w:sz w:val="28"/>
          <w:szCs w:val="28"/>
        </w:rPr>
      </w:pPr>
      <w:r w:rsidRPr="00485148">
        <w:rPr>
          <w:rFonts w:ascii="Times New Roman" w:hAnsi="Times New Roman"/>
          <w:sz w:val="28"/>
          <w:szCs w:val="28"/>
        </w:rPr>
        <w:t>О каком пороке сердца можно думать?</w:t>
      </w:r>
    </w:p>
    <w:p w:rsidR="003D2AA5" w:rsidRPr="00485148" w:rsidRDefault="003D2AA5" w:rsidP="004C18C0">
      <w:pPr>
        <w:pStyle w:val="a5"/>
        <w:numPr>
          <w:ilvl w:val="0"/>
          <w:numId w:val="489"/>
        </w:numPr>
        <w:jc w:val="both"/>
        <w:rPr>
          <w:rFonts w:ascii="Times New Roman" w:hAnsi="Times New Roman"/>
          <w:sz w:val="28"/>
          <w:szCs w:val="28"/>
        </w:rPr>
      </w:pPr>
      <w:r w:rsidRPr="00485148">
        <w:rPr>
          <w:rFonts w:ascii="Times New Roman" w:hAnsi="Times New Roman"/>
          <w:sz w:val="28"/>
          <w:szCs w:val="28"/>
        </w:rPr>
        <w:t>Как изменится 1 тон?</w:t>
      </w:r>
    </w:p>
    <w:p w:rsidR="003D2AA5" w:rsidRPr="00485148" w:rsidRDefault="003D2AA5" w:rsidP="004C18C0">
      <w:pPr>
        <w:pStyle w:val="a5"/>
        <w:numPr>
          <w:ilvl w:val="0"/>
          <w:numId w:val="489"/>
        </w:numPr>
        <w:jc w:val="both"/>
        <w:rPr>
          <w:rFonts w:ascii="Times New Roman" w:hAnsi="Times New Roman"/>
          <w:sz w:val="28"/>
          <w:szCs w:val="28"/>
        </w:rPr>
      </w:pPr>
      <w:r w:rsidRPr="00485148">
        <w:rPr>
          <w:rFonts w:ascii="Times New Roman" w:hAnsi="Times New Roman"/>
          <w:sz w:val="28"/>
          <w:szCs w:val="28"/>
        </w:rPr>
        <w:t>Как изменится 2 тон?</w:t>
      </w:r>
    </w:p>
    <w:p w:rsidR="003D2AA5" w:rsidRPr="00485148" w:rsidRDefault="003D2AA5" w:rsidP="004C18C0">
      <w:pPr>
        <w:pStyle w:val="a5"/>
        <w:numPr>
          <w:ilvl w:val="0"/>
          <w:numId w:val="489"/>
        </w:numPr>
        <w:jc w:val="both"/>
        <w:rPr>
          <w:rFonts w:ascii="Times New Roman" w:hAnsi="Times New Roman"/>
          <w:sz w:val="28"/>
          <w:szCs w:val="28"/>
        </w:rPr>
      </w:pPr>
      <w:r w:rsidRPr="00485148">
        <w:rPr>
          <w:rFonts w:ascii="Times New Roman" w:hAnsi="Times New Roman"/>
          <w:sz w:val="28"/>
          <w:szCs w:val="28"/>
        </w:rPr>
        <w:t>Куда проводится систолический шум?</w:t>
      </w:r>
    </w:p>
    <w:p w:rsidR="003D2AA5" w:rsidRPr="00132CA9" w:rsidRDefault="003D2AA5" w:rsidP="004C18C0">
      <w:pPr>
        <w:pStyle w:val="a5"/>
        <w:numPr>
          <w:ilvl w:val="0"/>
          <w:numId w:val="489"/>
        </w:numPr>
        <w:jc w:val="both"/>
        <w:rPr>
          <w:rFonts w:ascii="Times New Roman" w:hAnsi="Times New Roman"/>
          <w:sz w:val="28"/>
          <w:szCs w:val="28"/>
        </w:rPr>
      </w:pPr>
      <w:r w:rsidRPr="00485148">
        <w:rPr>
          <w:rFonts w:ascii="Times New Roman" w:hAnsi="Times New Roman"/>
          <w:sz w:val="28"/>
          <w:szCs w:val="28"/>
        </w:rPr>
        <w:t>Что такое талия сердца?</w:t>
      </w:r>
    </w:p>
    <w:p w:rsidR="003D2AA5" w:rsidRPr="00485148" w:rsidRDefault="003D2AA5" w:rsidP="00082AD0">
      <w:pPr>
        <w:pStyle w:val="a5"/>
        <w:ind w:left="0"/>
        <w:jc w:val="both"/>
        <w:rPr>
          <w:rFonts w:ascii="Times New Roman" w:hAnsi="Times New Roman"/>
          <w:b/>
          <w:sz w:val="28"/>
          <w:szCs w:val="28"/>
        </w:rPr>
      </w:pPr>
      <w:r w:rsidRPr="00485148">
        <w:rPr>
          <w:rFonts w:ascii="Times New Roman" w:hAnsi="Times New Roman"/>
          <w:b/>
          <w:sz w:val="28"/>
          <w:szCs w:val="28"/>
        </w:rPr>
        <w:t>Задача № 6.</w:t>
      </w:r>
    </w:p>
    <w:p w:rsidR="003D2AA5" w:rsidRPr="00485148" w:rsidRDefault="003D2AA5" w:rsidP="00082AD0">
      <w:pPr>
        <w:pStyle w:val="a5"/>
        <w:ind w:left="0"/>
        <w:jc w:val="both"/>
        <w:rPr>
          <w:rFonts w:ascii="Times New Roman" w:hAnsi="Times New Roman"/>
          <w:sz w:val="28"/>
          <w:szCs w:val="28"/>
        </w:rPr>
      </w:pPr>
      <w:r w:rsidRPr="00485148">
        <w:rPr>
          <w:rFonts w:ascii="Times New Roman" w:hAnsi="Times New Roman"/>
          <w:color w:val="000000"/>
          <w:sz w:val="28"/>
          <w:szCs w:val="28"/>
        </w:rPr>
        <w:t>В отделение поступила больная А.,20 лет, секретарь-машинистка.</w:t>
      </w:r>
    </w:p>
    <w:p w:rsidR="003D2AA5" w:rsidRPr="00485148" w:rsidRDefault="003D2AA5" w:rsidP="00082AD0">
      <w:pPr>
        <w:pStyle w:val="a5"/>
        <w:ind w:left="0"/>
        <w:jc w:val="both"/>
        <w:rPr>
          <w:rFonts w:ascii="Times New Roman" w:hAnsi="Times New Roman"/>
          <w:sz w:val="28"/>
          <w:szCs w:val="28"/>
        </w:rPr>
      </w:pPr>
      <w:r w:rsidRPr="00485148">
        <w:rPr>
          <w:rFonts w:ascii="Times New Roman" w:hAnsi="Times New Roman"/>
          <w:color w:val="000000"/>
          <w:sz w:val="28"/>
          <w:szCs w:val="28"/>
        </w:rPr>
        <w:t>Жалобы: На боли колющего и сжимающего характера в области сердца неин</w:t>
      </w:r>
      <w:r w:rsidRPr="00485148">
        <w:rPr>
          <w:rFonts w:ascii="Times New Roman" w:hAnsi="Times New Roman"/>
          <w:color w:val="000000"/>
          <w:sz w:val="28"/>
          <w:szCs w:val="28"/>
        </w:rPr>
        <w:softHyphen/>
        <w:t>тенсивные, не копирующиеся после приема нитроглицерина; на перебои в работе сердца; на боли в лучезапястных суставах, возникающие в покое и усиливающиеся при движени</w:t>
      </w:r>
      <w:r w:rsidRPr="00485148">
        <w:rPr>
          <w:rFonts w:ascii="Times New Roman" w:hAnsi="Times New Roman"/>
          <w:color w:val="000000"/>
          <w:sz w:val="28"/>
          <w:szCs w:val="28"/>
        </w:rPr>
        <w:softHyphen/>
        <w:t>ях; на повышение температуры тела до 37.3°С, больше по вечерам.</w:t>
      </w:r>
    </w:p>
    <w:p w:rsidR="003D2AA5" w:rsidRPr="00485148" w:rsidRDefault="003D2AA5" w:rsidP="00082AD0">
      <w:pPr>
        <w:pStyle w:val="a5"/>
        <w:ind w:left="0"/>
        <w:jc w:val="both"/>
        <w:rPr>
          <w:rFonts w:ascii="Times New Roman" w:hAnsi="Times New Roman"/>
          <w:sz w:val="28"/>
          <w:szCs w:val="28"/>
        </w:rPr>
      </w:pPr>
      <w:r w:rsidRPr="00485148">
        <w:rPr>
          <w:rFonts w:ascii="Times New Roman" w:hAnsi="Times New Roman"/>
          <w:bCs/>
          <w:color w:val="000000"/>
          <w:sz w:val="28"/>
          <w:szCs w:val="28"/>
        </w:rPr>
        <w:t xml:space="preserve">Анамнез: </w:t>
      </w:r>
      <w:r w:rsidRPr="00485148">
        <w:rPr>
          <w:rFonts w:ascii="Times New Roman" w:hAnsi="Times New Roman"/>
          <w:color w:val="000000"/>
          <w:sz w:val="28"/>
          <w:szCs w:val="28"/>
        </w:rPr>
        <w:t>В детстве часто болела ангинами. 2,5 недели назад перенесла тяже</w:t>
      </w:r>
      <w:r w:rsidRPr="00485148">
        <w:rPr>
          <w:rFonts w:ascii="Times New Roman" w:hAnsi="Times New Roman"/>
          <w:color w:val="000000"/>
          <w:sz w:val="28"/>
          <w:szCs w:val="28"/>
        </w:rPr>
        <w:softHyphen/>
        <w:t>лую ангину. Полторы недели спустя, появились припухлость и болезненность при движе</w:t>
      </w:r>
      <w:r w:rsidRPr="00485148">
        <w:rPr>
          <w:rFonts w:ascii="Times New Roman" w:hAnsi="Times New Roman"/>
          <w:color w:val="000000"/>
          <w:sz w:val="28"/>
          <w:szCs w:val="28"/>
        </w:rPr>
        <w:softHyphen/>
        <w:t>ниях в лучезапястных суставах и в правом коленном суставе, повышение температуры до 37.0 -37.3°С. К врачам не обращалась, ничем не лечилась. Через 3-4 дня болезненность в коленном суставе уменьшилась, но усилились боли в лучезапястных суставах. 2 дня назад к этим жалобам присоединились боли в области сердца и перебои в работе сердца.</w:t>
      </w:r>
    </w:p>
    <w:p w:rsidR="003D2AA5" w:rsidRPr="00485148" w:rsidRDefault="003D2AA5" w:rsidP="00082AD0">
      <w:pPr>
        <w:pStyle w:val="a5"/>
        <w:ind w:left="0"/>
        <w:jc w:val="both"/>
        <w:rPr>
          <w:rFonts w:ascii="Times New Roman" w:hAnsi="Times New Roman"/>
          <w:sz w:val="28"/>
          <w:szCs w:val="28"/>
        </w:rPr>
      </w:pPr>
      <w:r w:rsidRPr="00485148">
        <w:rPr>
          <w:rFonts w:ascii="Times New Roman" w:hAnsi="Times New Roman"/>
          <w:bCs/>
          <w:color w:val="000000"/>
          <w:sz w:val="28"/>
          <w:szCs w:val="28"/>
        </w:rPr>
        <w:t xml:space="preserve">Осмотр: </w:t>
      </w:r>
      <w:r w:rsidRPr="00485148">
        <w:rPr>
          <w:rFonts w:ascii="Times New Roman" w:hAnsi="Times New Roman"/>
          <w:color w:val="000000"/>
          <w:sz w:val="28"/>
          <w:szCs w:val="28"/>
        </w:rPr>
        <w:t xml:space="preserve">Положение активное. Отмечаются покраснение кожи и припухлость в области лучезапястных суставов и болезненность при движении в них. </w:t>
      </w:r>
      <w:r w:rsidRPr="00485148">
        <w:rPr>
          <w:rFonts w:ascii="Times New Roman" w:hAnsi="Times New Roman"/>
          <w:color w:val="000000"/>
          <w:sz w:val="28"/>
          <w:szCs w:val="28"/>
        </w:rPr>
        <w:lastRenderedPageBreak/>
        <w:t>Объем активных движений в них ограничен. Температура тела - 37.2° С. Цианоза, отеков нет.</w:t>
      </w:r>
    </w:p>
    <w:p w:rsidR="003D2AA5" w:rsidRPr="00485148" w:rsidRDefault="003D2AA5" w:rsidP="004C18C0">
      <w:pPr>
        <w:pStyle w:val="a5"/>
        <w:numPr>
          <w:ilvl w:val="0"/>
          <w:numId w:val="490"/>
        </w:numPr>
        <w:jc w:val="both"/>
        <w:rPr>
          <w:rFonts w:ascii="Times New Roman" w:hAnsi="Times New Roman"/>
          <w:bCs/>
          <w:color w:val="000000"/>
          <w:sz w:val="28"/>
          <w:szCs w:val="28"/>
        </w:rPr>
      </w:pPr>
      <w:r w:rsidRPr="00485148">
        <w:rPr>
          <w:rFonts w:ascii="Times New Roman" w:hAnsi="Times New Roman"/>
          <w:bCs/>
          <w:color w:val="000000"/>
          <w:sz w:val="28"/>
          <w:szCs w:val="28"/>
        </w:rPr>
        <w:t>Каков наиболее вероятный характер заболевания?</w:t>
      </w:r>
    </w:p>
    <w:p w:rsidR="003D2AA5" w:rsidRPr="00485148" w:rsidRDefault="003D2AA5" w:rsidP="004C18C0">
      <w:pPr>
        <w:pStyle w:val="a5"/>
        <w:numPr>
          <w:ilvl w:val="0"/>
          <w:numId w:val="490"/>
        </w:numPr>
        <w:jc w:val="both"/>
        <w:rPr>
          <w:rFonts w:ascii="Times New Roman" w:eastAsia="Calibri" w:hAnsi="Times New Roman"/>
          <w:sz w:val="28"/>
          <w:szCs w:val="28"/>
        </w:rPr>
      </w:pPr>
      <w:r w:rsidRPr="00485148">
        <w:rPr>
          <w:rFonts w:ascii="Times New Roman" w:hAnsi="Times New Roman"/>
          <w:sz w:val="28"/>
          <w:szCs w:val="28"/>
        </w:rPr>
        <w:t>Имеются ли симптомы левожелудочковой СН?</w:t>
      </w:r>
    </w:p>
    <w:p w:rsidR="003D2AA5" w:rsidRPr="00485148" w:rsidRDefault="003D2AA5" w:rsidP="004C18C0">
      <w:pPr>
        <w:pStyle w:val="a5"/>
        <w:numPr>
          <w:ilvl w:val="0"/>
          <w:numId w:val="490"/>
        </w:numPr>
        <w:jc w:val="both"/>
        <w:rPr>
          <w:rFonts w:ascii="Times New Roman" w:hAnsi="Times New Roman"/>
          <w:sz w:val="28"/>
          <w:szCs w:val="28"/>
        </w:rPr>
      </w:pPr>
      <w:r w:rsidRPr="00485148">
        <w:rPr>
          <w:rFonts w:ascii="Times New Roman" w:hAnsi="Times New Roman"/>
          <w:sz w:val="28"/>
          <w:szCs w:val="28"/>
        </w:rPr>
        <w:t>Имеются ли симптомы правожелудочковой СН?</w:t>
      </w:r>
    </w:p>
    <w:p w:rsidR="003D2AA5" w:rsidRPr="00485148" w:rsidRDefault="003D2AA5" w:rsidP="004C18C0">
      <w:pPr>
        <w:pStyle w:val="a5"/>
        <w:numPr>
          <w:ilvl w:val="0"/>
          <w:numId w:val="490"/>
        </w:numPr>
        <w:jc w:val="both"/>
        <w:rPr>
          <w:rFonts w:ascii="Times New Roman" w:hAnsi="Times New Roman"/>
          <w:sz w:val="28"/>
          <w:szCs w:val="28"/>
        </w:rPr>
      </w:pPr>
      <w:r w:rsidRPr="00485148">
        <w:rPr>
          <w:rFonts w:ascii="Times New Roman" w:hAnsi="Times New Roman"/>
          <w:sz w:val="28"/>
          <w:szCs w:val="28"/>
        </w:rPr>
        <w:t>Имеются ли симптомы коронарной недостаточности?</w:t>
      </w:r>
    </w:p>
    <w:p w:rsidR="003D2AA5" w:rsidRPr="00132CA9" w:rsidRDefault="003D2AA5" w:rsidP="004C18C0">
      <w:pPr>
        <w:pStyle w:val="a5"/>
        <w:numPr>
          <w:ilvl w:val="0"/>
          <w:numId w:val="490"/>
        </w:numPr>
        <w:jc w:val="both"/>
        <w:rPr>
          <w:rFonts w:ascii="Times New Roman" w:hAnsi="Times New Roman"/>
          <w:sz w:val="28"/>
          <w:szCs w:val="28"/>
        </w:rPr>
      </w:pPr>
      <w:r w:rsidRPr="00485148">
        <w:rPr>
          <w:rFonts w:ascii="Times New Roman" w:hAnsi="Times New Roman"/>
          <w:sz w:val="28"/>
          <w:szCs w:val="28"/>
        </w:rPr>
        <w:t>Имеются ли симптомы аритмии?</w:t>
      </w:r>
    </w:p>
    <w:p w:rsidR="003D2AA5" w:rsidRPr="00485148" w:rsidRDefault="003D2AA5" w:rsidP="00082AD0">
      <w:pPr>
        <w:pStyle w:val="a5"/>
        <w:ind w:left="0"/>
        <w:jc w:val="both"/>
        <w:rPr>
          <w:rFonts w:ascii="Times New Roman" w:hAnsi="Times New Roman"/>
          <w:b/>
          <w:sz w:val="28"/>
          <w:szCs w:val="28"/>
        </w:rPr>
      </w:pPr>
      <w:r w:rsidRPr="00485148">
        <w:rPr>
          <w:rFonts w:ascii="Times New Roman" w:hAnsi="Times New Roman"/>
          <w:b/>
          <w:sz w:val="28"/>
          <w:szCs w:val="28"/>
        </w:rPr>
        <w:t>Задача № 7.</w:t>
      </w:r>
    </w:p>
    <w:p w:rsidR="003D2AA5" w:rsidRPr="00485148" w:rsidRDefault="003D2AA5" w:rsidP="00082AD0">
      <w:pPr>
        <w:pStyle w:val="a5"/>
        <w:ind w:left="0"/>
        <w:jc w:val="both"/>
        <w:rPr>
          <w:rFonts w:ascii="Times New Roman" w:hAnsi="Times New Roman"/>
          <w:sz w:val="28"/>
          <w:szCs w:val="28"/>
        </w:rPr>
      </w:pPr>
      <w:r w:rsidRPr="00485148">
        <w:rPr>
          <w:rFonts w:ascii="Times New Roman" w:hAnsi="Times New Roman"/>
          <w:color w:val="000000"/>
          <w:sz w:val="28"/>
          <w:szCs w:val="28"/>
        </w:rPr>
        <w:t>В отделение поступил больной С.,32 лет, слесарь.</w:t>
      </w:r>
    </w:p>
    <w:p w:rsidR="003D2AA5" w:rsidRPr="00485148" w:rsidRDefault="003D2AA5" w:rsidP="00082AD0">
      <w:pPr>
        <w:pStyle w:val="a5"/>
        <w:ind w:left="0"/>
        <w:jc w:val="both"/>
        <w:rPr>
          <w:rFonts w:ascii="Times New Roman" w:hAnsi="Times New Roman"/>
          <w:sz w:val="28"/>
          <w:szCs w:val="28"/>
        </w:rPr>
      </w:pPr>
      <w:r w:rsidRPr="00485148">
        <w:rPr>
          <w:rFonts w:ascii="Times New Roman" w:hAnsi="Times New Roman"/>
          <w:bCs/>
          <w:color w:val="000000"/>
          <w:sz w:val="28"/>
          <w:szCs w:val="28"/>
        </w:rPr>
        <w:t xml:space="preserve">Жалобы: </w:t>
      </w:r>
      <w:r w:rsidRPr="00485148">
        <w:rPr>
          <w:rFonts w:ascii="Times New Roman" w:hAnsi="Times New Roman"/>
          <w:color w:val="000000"/>
          <w:sz w:val="28"/>
          <w:szCs w:val="28"/>
        </w:rPr>
        <w:t>На одышку в покое, усиливающуюся при физическом напряжении, на приступы удушья по ночам; на кашель с мокротой, в которой имеются прожилки крови; на боли в области верхушки сердца без иррадиации, не купирующиеся после приема нит</w:t>
      </w:r>
      <w:r w:rsidRPr="00485148">
        <w:rPr>
          <w:rFonts w:ascii="Times New Roman" w:hAnsi="Times New Roman"/>
          <w:color w:val="000000"/>
          <w:sz w:val="28"/>
          <w:szCs w:val="28"/>
        </w:rPr>
        <w:softHyphen/>
        <w:t>роглицерина; на отеки ног, увеличение живота в объеме.</w:t>
      </w:r>
    </w:p>
    <w:p w:rsidR="003D2AA5" w:rsidRPr="00485148" w:rsidRDefault="003D2AA5" w:rsidP="00082AD0">
      <w:pPr>
        <w:pStyle w:val="a5"/>
        <w:ind w:left="0"/>
        <w:jc w:val="both"/>
        <w:rPr>
          <w:rFonts w:ascii="Times New Roman" w:hAnsi="Times New Roman"/>
          <w:sz w:val="28"/>
          <w:szCs w:val="28"/>
        </w:rPr>
      </w:pPr>
      <w:r w:rsidRPr="00485148">
        <w:rPr>
          <w:rFonts w:ascii="Times New Roman" w:hAnsi="Times New Roman"/>
          <w:bCs/>
          <w:color w:val="000000"/>
          <w:sz w:val="28"/>
          <w:szCs w:val="28"/>
        </w:rPr>
        <w:t xml:space="preserve">Анамнез: </w:t>
      </w:r>
      <w:r w:rsidRPr="00485148">
        <w:rPr>
          <w:rFonts w:ascii="Times New Roman" w:hAnsi="Times New Roman"/>
          <w:color w:val="000000"/>
          <w:sz w:val="28"/>
          <w:szCs w:val="28"/>
        </w:rPr>
        <w:t>В детстве часто болел ангинами. В 16-летнем возрасте появились бо</w:t>
      </w:r>
      <w:r w:rsidRPr="00485148">
        <w:rPr>
          <w:rFonts w:ascii="Times New Roman" w:hAnsi="Times New Roman"/>
          <w:color w:val="000000"/>
          <w:sz w:val="28"/>
          <w:szCs w:val="28"/>
        </w:rPr>
        <w:softHyphen/>
        <w:t>ли и припухлость суставов, высокая температура. Лечился в стационаре в течение 2 меся</w:t>
      </w:r>
      <w:r w:rsidRPr="00485148">
        <w:rPr>
          <w:rFonts w:ascii="Times New Roman" w:hAnsi="Times New Roman"/>
          <w:color w:val="000000"/>
          <w:sz w:val="28"/>
          <w:szCs w:val="28"/>
        </w:rPr>
        <w:softHyphen/>
        <w:t>цев.</w:t>
      </w:r>
    </w:p>
    <w:p w:rsidR="003D2AA5" w:rsidRPr="00485148" w:rsidRDefault="003D2AA5" w:rsidP="00082AD0">
      <w:pPr>
        <w:pStyle w:val="a5"/>
        <w:ind w:left="0"/>
        <w:jc w:val="both"/>
        <w:rPr>
          <w:rFonts w:ascii="Times New Roman" w:hAnsi="Times New Roman"/>
          <w:sz w:val="28"/>
          <w:szCs w:val="28"/>
        </w:rPr>
      </w:pPr>
      <w:r w:rsidRPr="00485148">
        <w:rPr>
          <w:rFonts w:ascii="Times New Roman" w:hAnsi="Times New Roman"/>
          <w:color w:val="000000"/>
          <w:sz w:val="28"/>
          <w:szCs w:val="28"/>
        </w:rPr>
        <w:t>Через 4 года появились одышка, сначала при физическом напряжении, а затем и в покое, боли в области сердца. 2 года назад впервые заметил появление отеков ног, бес</w:t>
      </w:r>
      <w:r w:rsidRPr="00485148">
        <w:rPr>
          <w:rFonts w:ascii="Times New Roman" w:hAnsi="Times New Roman"/>
          <w:color w:val="000000"/>
          <w:sz w:val="28"/>
          <w:szCs w:val="28"/>
        </w:rPr>
        <w:softHyphen/>
        <w:t xml:space="preserve">покоили кашель, иногда кровохарканье. </w:t>
      </w:r>
      <w:r w:rsidRPr="00485148">
        <w:rPr>
          <w:rFonts w:ascii="Times New Roman" w:hAnsi="Times New Roman"/>
          <w:color w:val="000000"/>
          <w:sz w:val="28"/>
          <w:szCs w:val="28"/>
          <w:lang w:val="en-US"/>
        </w:rPr>
        <w:t>I</w:t>
      </w:r>
      <w:r w:rsidRPr="00485148">
        <w:rPr>
          <w:rFonts w:ascii="Times New Roman" w:hAnsi="Times New Roman"/>
          <w:color w:val="000000"/>
          <w:sz w:val="28"/>
          <w:szCs w:val="28"/>
        </w:rPr>
        <w:t xml:space="preserve"> месяц назад состояние ухудшилось: появились приступы удушья по ночам, усилилась одышка и отеки ног, стал увеличиваться в размерах живот.</w:t>
      </w:r>
    </w:p>
    <w:p w:rsidR="003D2AA5" w:rsidRPr="00485148" w:rsidRDefault="003D2AA5" w:rsidP="00082AD0">
      <w:pPr>
        <w:pStyle w:val="a5"/>
        <w:ind w:left="0"/>
        <w:jc w:val="both"/>
        <w:rPr>
          <w:rFonts w:ascii="Times New Roman" w:hAnsi="Times New Roman"/>
          <w:color w:val="000000"/>
          <w:sz w:val="28"/>
          <w:szCs w:val="28"/>
        </w:rPr>
      </w:pPr>
      <w:r w:rsidRPr="00485148">
        <w:rPr>
          <w:rFonts w:ascii="Times New Roman" w:hAnsi="Times New Roman"/>
          <w:bCs/>
          <w:color w:val="000000"/>
          <w:sz w:val="28"/>
          <w:szCs w:val="28"/>
        </w:rPr>
        <w:t xml:space="preserve">Осмотр: </w:t>
      </w:r>
      <w:r w:rsidRPr="00485148">
        <w:rPr>
          <w:rFonts w:ascii="Times New Roman" w:hAnsi="Times New Roman"/>
          <w:color w:val="000000"/>
          <w:sz w:val="28"/>
          <w:szCs w:val="28"/>
        </w:rPr>
        <w:t>Состояние тяжелое. Положение ортопноэ (полусидячее положение в постели с опущенными вниз ногами). Отмечаются значительный акроцианоз, отеки голе</w:t>
      </w:r>
      <w:r w:rsidRPr="00485148">
        <w:rPr>
          <w:rFonts w:ascii="Times New Roman" w:hAnsi="Times New Roman"/>
          <w:color w:val="000000"/>
          <w:sz w:val="28"/>
          <w:szCs w:val="28"/>
        </w:rPr>
        <w:softHyphen/>
        <w:t>ней и стоп, асцит, набухание шейных вен, увеличение печени. Выявлен также правосто</w:t>
      </w:r>
      <w:r w:rsidRPr="00485148">
        <w:rPr>
          <w:rFonts w:ascii="Times New Roman" w:hAnsi="Times New Roman"/>
          <w:color w:val="000000"/>
          <w:sz w:val="28"/>
          <w:szCs w:val="28"/>
        </w:rPr>
        <w:softHyphen/>
        <w:t>ронний гидроторакс.</w:t>
      </w:r>
    </w:p>
    <w:p w:rsidR="003D2AA5" w:rsidRPr="00485148" w:rsidRDefault="003D2AA5" w:rsidP="004C18C0">
      <w:pPr>
        <w:pStyle w:val="a5"/>
        <w:numPr>
          <w:ilvl w:val="0"/>
          <w:numId w:val="491"/>
        </w:numPr>
        <w:jc w:val="both"/>
        <w:rPr>
          <w:rFonts w:ascii="Times New Roman" w:hAnsi="Times New Roman"/>
          <w:bCs/>
          <w:color w:val="000000"/>
          <w:sz w:val="28"/>
          <w:szCs w:val="28"/>
        </w:rPr>
      </w:pPr>
      <w:r w:rsidRPr="00485148">
        <w:rPr>
          <w:rFonts w:ascii="Times New Roman" w:hAnsi="Times New Roman"/>
          <w:bCs/>
          <w:color w:val="000000"/>
          <w:sz w:val="28"/>
          <w:szCs w:val="28"/>
        </w:rPr>
        <w:t>Каков наиболее вероятный характер заболевания?</w:t>
      </w:r>
    </w:p>
    <w:p w:rsidR="003D2AA5" w:rsidRPr="00485148" w:rsidRDefault="003D2AA5" w:rsidP="004C18C0">
      <w:pPr>
        <w:pStyle w:val="a5"/>
        <w:numPr>
          <w:ilvl w:val="0"/>
          <w:numId w:val="491"/>
        </w:numPr>
        <w:jc w:val="both"/>
        <w:rPr>
          <w:rFonts w:ascii="Times New Roman" w:eastAsia="Calibri" w:hAnsi="Times New Roman"/>
          <w:sz w:val="28"/>
          <w:szCs w:val="28"/>
        </w:rPr>
      </w:pPr>
      <w:r w:rsidRPr="00485148">
        <w:rPr>
          <w:rFonts w:ascii="Times New Roman" w:hAnsi="Times New Roman"/>
          <w:sz w:val="28"/>
          <w:szCs w:val="28"/>
        </w:rPr>
        <w:t>Имеются ли симптомы левожелудочковой СН?</w:t>
      </w:r>
    </w:p>
    <w:p w:rsidR="003D2AA5" w:rsidRPr="00485148" w:rsidRDefault="003D2AA5" w:rsidP="004C18C0">
      <w:pPr>
        <w:pStyle w:val="a5"/>
        <w:numPr>
          <w:ilvl w:val="0"/>
          <w:numId w:val="491"/>
        </w:numPr>
        <w:jc w:val="both"/>
        <w:rPr>
          <w:rFonts w:ascii="Times New Roman" w:hAnsi="Times New Roman"/>
          <w:sz w:val="28"/>
          <w:szCs w:val="28"/>
        </w:rPr>
      </w:pPr>
      <w:r w:rsidRPr="00485148">
        <w:rPr>
          <w:rFonts w:ascii="Times New Roman" w:hAnsi="Times New Roman"/>
          <w:sz w:val="28"/>
          <w:szCs w:val="28"/>
        </w:rPr>
        <w:t>Имеются ли симптомы правожелудочковой СН?</w:t>
      </w:r>
    </w:p>
    <w:p w:rsidR="003D2AA5" w:rsidRPr="00485148" w:rsidRDefault="003D2AA5" w:rsidP="004C18C0">
      <w:pPr>
        <w:pStyle w:val="a5"/>
        <w:numPr>
          <w:ilvl w:val="0"/>
          <w:numId w:val="491"/>
        </w:numPr>
        <w:jc w:val="both"/>
        <w:rPr>
          <w:rFonts w:ascii="Times New Roman" w:hAnsi="Times New Roman"/>
          <w:sz w:val="28"/>
          <w:szCs w:val="28"/>
        </w:rPr>
      </w:pPr>
      <w:r w:rsidRPr="00485148">
        <w:rPr>
          <w:rFonts w:ascii="Times New Roman" w:hAnsi="Times New Roman"/>
          <w:sz w:val="28"/>
          <w:szCs w:val="28"/>
        </w:rPr>
        <w:t>Имеются ли симптомы тотальной сердечной недостаточности?</w:t>
      </w:r>
    </w:p>
    <w:p w:rsidR="003D2AA5" w:rsidRPr="00132CA9" w:rsidRDefault="003D2AA5" w:rsidP="004C18C0">
      <w:pPr>
        <w:pStyle w:val="a5"/>
        <w:numPr>
          <w:ilvl w:val="0"/>
          <w:numId w:val="491"/>
        </w:numPr>
        <w:jc w:val="both"/>
        <w:rPr>
          <w:rFonts w:ascii="Times New Roman" w:hAnsi="Times New Roman"/>
          <w:sz w:val="28"/>
          <w:szCs w:val="28"/>
        </w:rPr>
      </w:pPr>
      <w:r w:rsidRPr="00485148">
        <w:rPr>
          <w:rFonts w:ascii="Times New Roman" w:hAnsi="Times New Roman"/>
          <w:sz w:val="28"/>
          <w:szCs w:val="28"/>
        </w:rPr>
        <w:t>Что такое асцит?</w:t>
      </w:r>
    </w:p>
    <w:p w:rsidR="003D2AA5" w:rsidRPr="00485148" w:rsidRDefault="003D2AA5" w:rsidP="00082AD0">
      <w:pPr>
        <w:pStyle w:val="a5"/>
        <w:ind w:left="0"/>
        <w:jc w:val="both"/>
        <w:rPr>
          <w:rFonts w:ascii="Times New Roman" w:hAnsi="Times New Roman"/>
          <w:b/>
          <w:sz w:val="28"/>
          <w:szCs w:val="28"/>
        </w:rPr>
      </w:pPr>
      <w:r w:rsidRPr="00485148">
        <w:rPr>
          <w:rFonts w:ascii="Times New Roman" w:hAnsi="Times New Roman"/>
          <w:b/>
          <w:sz w:val="28"/>
          <w:szCs w:val="28"/>
        </w:rPr>
        <w:t>Задача № 8.</w:t>
      </w:r>
    </w:p>
    <w:p w:rsidR="003D2AA5" w:rsidRPr="00485148" w:rsidRDefault="003D2AA5" w:rsidP="00082AD0">
      <w:pPr>
        <w:pStyle w:val="a5"/>
        <w:ind w:left="0"/>
        <w:jc w:val="both"/>
        <w:rPr>
          <w:rFonts w:ascii="Times New Roman" w:hAnsi="Times New Roman"/>
          <w:sz w:val="28"/>
          <w:szCs w:val="28"/>
        </w:rPr>
      </w:pPr>
      <w:r w:rsidRPr="00485148">
        <w:rPr>
          <w:rFonts w:ascii="Times New Roman" w:hAnsi="Times New Roman"/>
          <w:sz w:val="28"/>
          <w:szCs w:val="28"/>
        </w:rPr>
        <w:t>Больной 20 лет в течение 10 лет страдает ревматическим пороком сердца- митральным стенозом. Предъявляет жалобы на одышку в покое, отеки ног, аритмию.</w:t>
      </w:r>
    </w:p>
    <w:p w:rsidR="003D2AA5" w:rsidRPr="00485148" w:rsidRDefault="003D2AA5" w:rsidP="00082AD0">
      <w:pPr>
        <w:pStyle w:val="a5"/>
        <w:ind w:left="0"/>
        <w:jc w:val="both"/>
        <w:rPr>
          <w:rFonts w:ascii="Times New Roman" w:hAnsi="Times New Roman"/>
          <w:sz w:val="28"/>
          <w:szCs w:val="28"/>
        </w:rPr>
      </w:pPr>
      <w:r w:rsidRPr="00485148">
        <w:rPr>
          <w:rFonts w:ascii="Times New Roman" w:hAnsi="Times New Roman"/>
          <w:sz w:val="28"/>
          <w:szCs w:val="28"/>
        </w:rPr>
        <w:t>Что вероятнее всего обнаружит врач при</w:t>
      </w:r>
    </w:p>
    <w:p w:rsidR="003D2AA5" w:rsidRPr="00485148" w:rsidRDefault="003D2AA5" w:rsidP="004C18C0">
      <w:pPr>
        <w:pStyle w:val="a5"/>
        <w:numPr>
          <w:ilvl w:val="0"/>
          <w:numId w:val="492"/>
        </w:numPr>
        <w:jc w:val="both"/>
        <w:rPr>
          <w:rFonts w:ascii="Times New Roman" w:hAnsi="Times New Roman"/>
          <w:sz w:val="28"/>
          <w:szCs w:val="28"/>
        </w:rPr>
      </w:pPr>
      <w:r w:rsidRPr="00485148">
        <w:rPr>
          <w:rFonts w:ascii="Times New Roman" w:hAnsi="Times New Roman"/>
          <w:sz w:val="28"/>
          <w:szCs w:val="28"/>
        </w:rPr>
        <w:t>Определении границ ОТС?</w:t>
      </w:r>
    </w:p>
    <w:p w:rsidR="003D2AA5" w:rsidRPr="00485148" w:rsidRDefault="003D2AA5" w:rsidP="004C18C0">
      <w:pPr>
        <w:pStyle w:val="a5"/>
        <w:numPr>
          <w:ilvl w:val="0"/>
          <w:numId w:val="492"/>
        </w:numPr>
        <w:jc w:val="both"/>
        <w:rPr>
          <w:rFonts w:ascii="Times New Roman" w:hAnsi="Times New Roman"/>
          <w:sz w:val="28"/>
          <w:szCs w:val="28"/>
        </w:rPr>
      </w:pPr>
      <w:r w:rsidRPr="00485148">
        <w:rPr>
          <w:rFonts w:ascii="Times New Roman" w:hAnsi="Times New Roman"/>
          <w:sz w:val="28"/>
          <w:szCs w:val="28"/>
        </w:rPr>
        <w:t>Определении границ АТС?</w:t>
      </w:r>
    </w:p>
    <w:p w:rsidR="003D2AA5" w:rsidRPr="00485148" w:rsidRDefault="003D2AA5" w:rsidP="004C18C0">
      <w:pPr>
        <w:pStyle w:val="a5"/>
        <w:numPr>
          <w:ilvl w:val="0"/>
          <w:numId w:val="492"/>
        </w:numPr>
        <w:jc w:val="both"/>
        <w:rPr>
          <w:rFonts w:ascii="Times New Roman" w:hAnsi="Times New Roman"/>
          <w:sz w:val="28"/>
          <w:szCs w:val="28"/>
        </w:rPr>
      </w:pPr>
      <w:r w:rsidRPr="00485148">
        <w:rPr>
          <w:rFonts w:ascii="Times New Roman" w:hAnsi="Times New Roman"/>
          <w:sz w:val="28"/>
          <w:szCs w:val="28"/>
        </w:rPr>
        <w:t>Аускультации тонов сердца?</w:t>
      </w:r>
    </w:p>
    <w:p w:rsidR="003D2AA5" w:rsidRPr="00485148" w:rsidRDefault="003D2AA5" w:rsidP="004C18C0">
      <w:pPr>
        <w:pStyle w:val="a5"/>
        <w:numPr>
          <w:ilvl w:val="0"/>
          <w:numId w:val="492"/>
        </w:numPr>
        <w:jc w:val="both"/>
        <w:rPr>
          <w:rFonts w:ascii="Times New Roman" w:hAnsi="Times New Roman"/>
          <w:sz w:val="28"/>
          <w:szCs w:val="28"/>
        </w:rPr>
      </w:pPr>
      <w:r w:rsidRPr="00485148">
        <w:rPr>
          <w:rFonts w:ascii="Times New Roman" w:hAnsi="Times New Roman"/>
          <w:sz w:val="28"/>
          <w:szCs w:val="28"/>
        </w:rPr>
        <w:lastRenderedPageBreak/>
        <w:t>Аускультации шумов сердца?</w:t>
      </w:r>
    </w:p>
    <w:p w:rsidR="003D2AA5" w:rsidRPr="00132CA9" w:rsidRDefault="003D2AA5" w:rsidP="004C18C0">
      <w:pPr>
        <w:pStyle w:val="a5"/>
        <w:numPr>
          <w:ilvl w:val="0"/>
          <w:numId w:val="492"/>
        </w:numPr>
        <w:jc w:val="both"/>
        <w:rPr>
          <w:rFonts w:ascii="Times New Roman" w:hAnsi="Times New Roman"/>
          <w:sz w:val="28"/>
          <w:szCs w:val="28"/>
        </w:rPr>
      </w:pPr>
      <w:r w:rsidRPr="00485148">
        <w:rPr>
          <w:rFonts w:ascii="Times New Roman" w:hAnsi="Times New Roman"/>
          <w:sz w:val="28"/>
          <w:szCs w:val="28"/>
        </w:rPr>
        <w:t>Пальпации пульса?</w:t>
      </w:r>
    </w:p>
    <w:p w:rsidR="003D2AA5" w:rsidRPr="00485148" w:rsidRDefault="003D2AA5" w:rsidP="00082AD0">
      <w:pPr>
        <w:pStyle w:val="a5"/>
        <w:ind w:left="0"/>
        <w:jc w:val="both"/>
        <w:rPr>
          <w:rFonts w:ascii="Times New Roman" w:hAnsi="Times New Roman"/>
          <w:b/>
          <w:sz w:val="28"/>
          <w:szCs w:val="28"/>
        </w:rPr>
      </w:pPr>
      <w:r w:rsidRPr="00485148">
        <w:rPr>
          <w:rFonts w:ascii="Times New Roman" w:hAnsi="Times New Roman"/>
          <w:b/>
          <w:sz w:val="28"/>
          <w:szCs w:val="28"/>
        </w:rPr>
        <w:t>Задача № 9.</w:t>
      </w:r>
    </w:p>
    <w:p w:rsidR="003D2AA5" w:rsidRPr="00485148" w:rsidRDefault="003D2AA5" w:rsidP="00082AD0">
      <w:pPr>
        <w:pStyle w:val="a5"/>
        <w:ind w:left="0"/>
        <w:jc w:val="both"/>
        <w:rPr>
          <w:rFonts w:ascii="Times New Roman" w:hAnsi="Times New Roman"/>
          <w:sz w:val="28"/>
          <w:szCs w:val="28"/>
        </w:rPr>
      </w:pPr>
      <w:r w:rsidRPr="00485148">
        <w:rPr>
          <w:rFonts w:ascii="Times New Roman" w:hAnsi="Times New Roman"/>
          <w:sz w:val="28"/>
          <w:szCs w:val="28"/>
        </w:rPr>
        <w:t>В отделение поступил больной с пороком сердца. При обследовании выявлено: пульсация в области эпигастрия, положительный венный пульс. При перкуссии границы левых отделов сердца не изменены.</w:t>
      </w:r>
    </w:p>
    <w:p w:rsidR="003D2AA5" w:rsidRPr="00485148" w:rsidRDefault="003D2AA5" w:rsidP="004C18C0">
      <w:pPr>
        <w:pStyle w:val="a5"/>
        <w:numPr>
          <w:ilvl w:val="0"/>
          <w:numId w:val="493"/>
        </w:numPr>
        <w:jc w:val="both"/>
        <w:rPr>
          <w:rFonts w:ascii="Times New Roman" w:hAnsi="Times New Roman"/>
          <w:sz w:val="28"/>
          <w:szCs w:val="28"/>
        </w:rPr>
      </w:pPr>
      <w:r w:rsidRPr="00485148">
        <w:rPr>
          <w:rFonts w:ascii="Times New Roman" w:hAnsi="Times New Roman"/>
          <w:sz w:val="28"/>
          <w:szCs w:val="28"/>
        </w:rPr>
        <w:t>Какой предположительно порок у больного?</w:t>
      </w:r>
    </w:p>
    <w:p w:rsidR="003D2AA5" w:rsidRPr="00485148" w:rsidRDefault="003D2AA5" w:rsidP="004C18C0">
      <w:pPr>
        <w:pStyle w:val="a5"/>
        <w:numPr>
          <w:ilvl w:val="0"/>
          <w:numId w:val="493"/>
        </w:numPr>
        <w:jc w:val="both"/>
        <w:rPr>
          <w:rFonts w:ascii="Times New Roman" w:hAnsi="Times New Roman"/>
          <w:sz w:val="28"/>
          <w:szCs w:val="28"/>
        </w:rPr>
      </w:pPr>
      <w:r w:rsidRPr="00485148">
        <w:rPr>
          <w:rFonts w:ascii="Times New Roman" w:hAnsi="Times New Roman"/>
          <w:sz w:val="28"/>
          <w:szCs w:val="28"/>
        </w:rPr>
        <w:t>Какова верхняя граница ОТС?</w:t>
      </w:r>
    </w:p>
    <w:p w:rsidR="003D2AA5" w:rsidRPr="00485148" w:rsidRDefault="003D2AA5" w:rsidP="004C18C0">
      <w:pPr>
        <w:pStyle w:val="a5"/>
        <w:numPr>
          <w:ilvl w:val="0"/>
          <w:numId w:val="493"/>
        </w:numPr>
        <w:jc w:val="both"/>
        <w:rPr>
          <w:rFonts w:ascii="Times New Roman" w:hAnsi="Times New Roman"/>
          <w:sz w:val="28"/>
          <w:szCs w:val="28"/>
        </w:rPr>
      </w:pPr>
      <w:r w:rsidRPr="00485148">
        <w:rPr>
          <w:rFonts w:ascii="Times New Roman" w:hAnsi="Times New Roman"/>
          <w:sz w:val="28"/>
          <w:szCs w:val="28"/>
        </w:rPr>
        <w:t>Как изменятся тоны сердца?</w:t>
      </w:r>
    </w:p>
    <w:p w:rsidR="003D2AA5" w:rsidRPr="00485148" w:rsidRDefault="003D2AA5" w:rsidP="004C18C0">
      <w:pPr>
        <w:pStyle w:val="a5"/>
        <w:numPr>
          <w:ilvl w:val="0"/>
          <w:numId w:val="493"/>
        </w:numPr>
        <w:jc w:val="both"/>
        <w:rPr>
          <w:rFonts w:ascii="Times New Roman" w:hAnsi="Times New Roman"/>
          <w:sz w:val="28"/>
          <w:szCs w:val="28"/>
        </w:rPr>
      </w:pPr>
      <w:r w:rsidRPr="00485148">
        <w:rPr>
          <w:rFonts w:ascii="Times New Roman" w:hAnsi="Times New Roman"/>
          <w:sz w:val="28"/>
          <w:szCs w:val="28"/>
        </w:rPr>
        <w:t xml:space="preserve">Будут ли определяться сердечные шумы? Если да, то какие? </w:t>
      </w:r>
    </w:p>
    <w:p w:rsidR="003D2AA5" w:rsidRPr="00132CA9" w:rsidRDefault="003D2AA5" w:rsidP="004C18C0">
      <w:pPr>
        <w:pStyle w:val="a5"/>
        <w:numPr>
          <w:ilvl w:val="0"/>
          <w:numId w:val="493"/>
        </w:numPr>
        <w:jc w:val="both"/>
        <w:rPr>
          <w:rFonts w:ascii="Times New Roman" w:hAnsi="Times New Roman"/>
          <w:sz w:val="28"/>
          <w:szCs w:val="28"/>
        </w:rPr>
      </w:pPr>
      <w:r w:rsidRPr="00485148">
        <w:rPr>
          <w:rFonts w:ascii="Times New Roman" w:hAnsi="Times New Roman"/>
          <w:sz w:val="28"/>
          <w:szCs w:val="28"/>
        </w:rPr>
        <w:t>Каким будет поперечник сердца?</w:t>
      </w:r>
    </w:p>
    <w:p w:rsidR="003D2AA5" w:rsidRPr="00485148" w:rsidRDefault="003D2AA5" w:rsidP="00082AD0">
      <w:pPr>
        <w:pStyle w:val="a5"/>
        <w:ind w:left="0"/>
        <w:jc w:val="both"/>
        <w:rPr>
          <w:rFonts w:ascii="Times New Roman" w:hAnsi="Times New Roman"/>
          <w:b/>
          <w:sz w:val="28"/>
          <w:szCs w:val="28"/>
        </w:rPr>
      </w:pPr>
      <w:r w:rsidRPr="00485148">
        <w:rPr>
          <w:rFonts w:ascii="Times New Roman" w:hAnsi="Times New Roman"/>
          <w:b/>
          <w:sz w:val="28"/>
          <w:szCs w:val="28"/>
        </w:rPr>
        <w:t>Задача № 10.</w:t>
      </w:r>
    </w:p>
    <w:p w:rsidR="003D2AA5" w:rsidRPr="00485148" w:rsidRDefault="003D2AA5" w:rsidP="00082AD0">
      <w:pPr>
        <w:pStyle w:val="a5"/>
        <w:ind w:left="0"/>
        <w:jc w:val="both"/>
        <w:rPr>
          <w:rFonts w:ascii="Times New Roman" w:hAnsi="Times New Roman"/>
          <w:sz w:val="28"/>
          <w:szCs w:val="28"/>
        </w:rPr>
      </w:pPr>
      <w:r w:rsidRPr="00485148">
        <w:rPr>
          <w:rFonts w:ascii="Times New Roman" w:hAnsi="Times New Roman"/>
          <w:sz w:val="28"/>
          <w:szCs w:val="28"/>
        </w:rPr>
        <w:t>В отделение поступил больной с ревматическим пороком сердца. При обследовании обнаружено увеличение левой границы ОТС, диастолический шум на верхушке сердца, акцент и расщепление 2 тона над легочной артерией, мерцательная аритмия, увеличенная печень, отеки на ногах.</w:t>
      </w:r>
    </w:p>
    <w:p w:rsidR="003D2AA5" w:rsidRPr="00485148" w:rsidRDefault="003D2AA5" w:rsidP="004C18C0">
      <w:pPr>
        <w:pStyle w:val="a5"/>
        <w:numPr>
          <w:ilvl w:val="0"/>
          <w:numId w:val="494"/>
        </w:numPr>
        <w:jc w:val="both"/>
        <w:rPr>
          <w:rFonts w:ascii="Times New Roman" w:hAnsi="Times New Roman"/>
          <w:sz w:val="28"/>
          <w:szCs w:val="28"/>
        </w:rPr>
      </w:pPr>
      <w:r w:rsidRPr="00485148">
        <w:rPr>
          <w:rFonts w:ascii="Times New Roman" w:hAnsi="Times New Roman"/>
          <w:sz w:val="28"/>
          <w:szCs w:val="28"/>
        </w:rPr>
        <w:t>О каком пороке следует думать?</w:t>
      </w:r>
    </w:p>
    <w:p w:rsidR="003D2AA5" w:rsidRPr="00485148" w:rsidRDefault="003D2AA5" w:rsidP="004C18C0">
      <w:pPr>
        <w:pStyle w:val="a5"/>
        <w:numPr>
          <w:ilvl w:val="0"/>
          <w:numId w:val="494"/>
        </w:numPr>
        <w:jc w:val="both"/>
        <w:rPr>
          <w:rFonts w:ascii="Times New Roman" w:hAnsi="Times New Roman"/>
          <w:sz w:val="28"/>
          <w:szCs w:val="28"/>
        </w:rPr>
      </w:pPr>
      <w:r w:rsidRPr="00485148">
        <w:rPr>
          <w:rFonts w:ascii="Times New Roman" w:hAnsi="Times New Roman"/>
          <w:sz w:val="28"/>
          <w:szCs w:val="28"/>
        </w:rPr>
        <w:t>Какова будет правая граница ОТС?</w:t>
      </w:r>
    </w:p>
    <w:p w:rsidR="003D2AA5" w:rsidRPr="00485148" w:rsidRDefault="003D2AA5" w:rsidP="004C18C0">
      <w:pPr>
        <w:pStyle w:val="a5"/>
        <w:numPr>
          <w:ilvl w:val="0"/>
          <w:numId w:val="494"/>
        </w:numPr>
        <w:jc w:val="both"/>
        <w:rPr>
          <w:rFonts w:ascii="Times New Roman" w:hAnsi="Times New Roman"/>
          <w:sz w:val="28"/>
          <w:szCs w:val="28"/>
        </w:rPr>
      </w:pPr>
      <w:r w:rsidRPr="00485148">
        <w:rPr>
          <w:rFonts w:ascii="Times New Roman" w:hAnsi="Times New Roman"/>
          <w:sz w:val="28"/>
          <w:szCs w:val="28"/>
        </w:rPr>
        <w:t>Ожидает ли врач выслушать систолический шум на верхушке?</w:t>
      </w:r>
    </w:p>
    <w:p w:rsidR="003D2AA5" w:rsidRPr="00485148" w:rsidRDefault="003D2AA5" w:rsidP="004C18C0">
      <w:pPr>
        <w:pStyle w:val="a5"/>
        <w:numPr>
          <w:ilvl w:val="0"/>
          <w:numId w:val="494"/>
        </w:numPr>
        <w:jc w:val="both"/>
        <w:rPr>
          <w:rFonts w:ascii="Times New Roman" w:hAnsi="Times New Roman"/>
          <w:sz w:val="28"/>
          <w:szCs w:val="28"/>
        </w:rPr>
      </w:pPr>
      <w:r w:rsidRPr="00485148">
        <w:rPr>
          <w:rFonts w:ascii="Times New Roman" w:hAnsi="Times New Roman"/>
          <w:sz w:val="28"/>
          <w:szCs w:val="28"/>
        </w:rPr>
        <w:t>Какой будет конфигурация сердца?</w:t>
      </w:r>
    </w:p>
    <w:p w:rsidR="003D2AA5" w:rsidRPr="00385FB4" w:rsidRDefault="003D2AA5" w:rsidP="004C18C0">
      <w:pPr>
        <w:pStyle w:val="a5"/>
        <w:numPr>
          <w:ilvl w:val="0"/>
          <w:numId w:val="494"/>
        </w:numPr>
        <w:jc w:val="both"/>
        <w:rPr>
          <w:rFonts w:ascii="Times New Roman" w:hAnsi="Times New Roman"/>
          <w:sz w:val="28"/>
          <w:szCs w:val="28"/>
        </w:rPr>
      </w:pPr>
      <w:r w:rsidRPr="00485148">
        <w:rPr>
          <w:rFonts w:ascii="Times New Roman" w:hAnsi="Times New Roman"/>
          <w:sz w:val="28"/>
          <w:szCs w:val="28"/>
        </w:rPr>
        <w:t>Как изменятся границы АТС?</w:t>
      </w:r>
    </w:p>
    <w:p w:rsidR="003D2AA5" w:rsidRPr="00485148" w:rsidRDefault="003D2AA5" w:rsidP="00082AD0">
      <w:pPr>
        <w:pStyle w:val="a5"/>
        <w:ind w:left="0"/>
        <w:jc w:val="both"/>
        <w:rPr>
          <w:rFonts w:ascii="Times New Roman" w:hAnsi="Times New Roman"/>
          <w:sz w:val="28"/>
          <w:szCs w:val="28"/>
        </w:rPr>
      </w:pPr>
      <w:r w:rsidRPr="00A71CA2">
        <w:rPr>
          <w:rFonts w:ascii="Times New Roman" w:hAnsi="Times New Roman"/>
          <w:b/>
          <w:bCs/>
          <w:color w:val="000000"/>
          <w:sz w:val="28"/>
          <w:szCs w:val="28"/>
        </w:rPr>
        <w:t>7.</w:t>
      </w:r>
      <w:r w:rsidRPr="00A71CA2">
        <w:rPr>
          <w:rFonts w:ascii="Times New Roman" w:hAnsi="Times New Roman"/>
          <w:b/>
          <w:sz w:val="28"/>
          <w:szCs w:val="28"/>
        </w:rPr>
        <w:t xml:space="preserve">  Рекомендации по УИРС</w:t>
      </w:r>
      <w:r w:rsidRPr="00485148">
        <w:rPr>
          <w:rFonts w:ascii="Times New Roman" w:hAnsi="Times New Roman"/>
          <w:sz w:val="28"/>
          <w:szCs w:val="28"/>
        </w:rPr>
        <w:t>:</w:t>
      </w:r>
    </w:p>
    <w:p w:rsidR="003D2AA5" w:rsidRPr="00485148" w:rsidRDefault="003D2AA5" w:rsidP="00082AD0">
      <w:pPr>
        <w:pStyle w:val="a5"/>
        <w:jc w:val="both"/>
        <w:rPr>
          <w:rFonts w:ascii="Times New Roman" w:hAnsi="Times New Roman"/>
          <w:sz w:val="28"/>
          <w:szCs w:val="28"/>
        </w:rPr>
      </w:pPr>
      <w:r w:rsidRPr="00485148">
        <w:rPr>
          <w:rFonts w:ascii="Times New Roman" w:hAnsi="Times New Roman"/>
          <w:sz w:val="28"/>
          <w:szCs w:val="28"/>
        </w:rPr>
        <w:t xml:space="preserve">  - Эхо-КГ при пороках сердца</w:t>
      </w:r>
    </w:p>
    <w:p w:rsidR="003D2AA5" w:rsidRPr="00485148" w:rsidRDefault="003D2AA5" w:rsidP="00082AD0">
      <w:pPr>
        <w:pStyle w:val="a5"/>
        <w:jc w:val="both"/>
        <w:rPr>
          <w:rFonts w:ascii="Times New Roman" w:hAnsi="Times New Roman"/>
          <w:sz w:val="28"/>
          <w:szCs w:val="28"/>
        </w:rPr>
      </w:pPr>
      <w:r w:rsidRPr="00485148">
        <w:rPr>
          <w:rFonts w:ascii="Times New Roman" w:hAnsi="Times New Roman"/>
          <w:sz w:val="28"/>
          <w:szCs w:val="28"/>
        </w:rPr>
        <w:t xml:space="preserve">  - Классификация сердечной недостаточности</w:t>
      </w:r>
    </w:p>
    <w:p w:rsidR="003D2AA5" w:rsidRPr="00485148" w:rsidRDefault="003D2AA5" w:rsidP="00082AD0">
      <w:pPr>
        <w:pStyle w:val="a5"/>
        <w:jc w:val="both"/>
        <w:rPr>
          <w:rFonts w:ascii="Times New Roman" w:hAnsi="Times New Roman"/>
          <w:sz w:val="28"/>
          <w:szCs w:val="28"/>
        </w:rPr>
      </w:pPr>
      <w:r w:rsidRPr="00485148">
        <w:rPr>
          <w:rFonts w:ascii="Times New Roman" w:hAnsi="Times New Roman"/>
          <w:sz w:val="28"/>
          <w:szCs w:val="28"/>
        </w:rPr>
        <w:t xml:space="preserve">  - Новое в этиологии и патогенезе сердечной недостаточности</w:t>
      </w:r>
    </w:p>
    <w:p w:rsidR="003D2AA5" w:rsidRPr="00485148" w:rsidRDefault="003D2AA5" w:rsidP="00082AD0">
      <w:pPr>
        <w:pStyle w:val="a5"/>
        <w:ind w:left="0"/>
        <w:jc w:val="both"/>
        <w:rPr>
          <w:rFonts w:ascii="Times New Roman" w:hAnsi="Times New Roman"/>
          <w:sz w:val="28"/>
          <w:szCs w:val="28"/>
        </w:rPr>
      </w:pPr>
      <w:r w:rsidRPr="00485148">
        <w:rPr>
          <w:rFonts w:ascii="Times New Roman" w:hAnsi="Times New Roman"/>
          <w:sz w:val="28"/>
          <w:szCs w:val="28"/>
        </w:rPr>
        <w:t>Рекомендации по подготовке УИРС: см. в пособии « Избранные темы пропедевтики внутренних болезней », под редакцией проф. Поликарпова Л.С., проф. Петровой М.М., КрасГМА, 2003.</w:t>
      </w:r>
    </w:p>
    <w:p w:rsidR="003D2AA5" w:rsidRDefault="003D2AA5" w:rsidP="003D2AA5">
      <w:pPr>
        <w:pStyle w:val="a5"/>
        <w:ind w:left="0"/>
        <w:rPr>
          <w:rFonts w:ascii="Times New Roman" w:hAnsi="Times New Roman"/>
          <w:b/>
          <w:sz w:val="28"/>
          <w:szCs w:val="28"/>
        </w:rPr>
      </w:pPr>
      <w:r w:rsidRPr="00A71CA2">
        <w:rPr>
          <w:rFonts w:ascii="Times New Roman" w:hAnsi="Times New Roman"/>
          <w:b/>
          <w:sz w:val="28"/>
          <w:szCs w:val="28"/>
        </w:rPr>
        <w:t xml:space="preserve">8.Рекомендуемая литература: </w:t>
      </w:r>
    </w:p>
    <w:tbl>
      <w:tblPr>
        <w:tblStyle w:val="a8"/>
        <w:tblW w:w="0" w:type="auto"/>
        <w:tblLayout w:type="fixed"/>
        <w:tblLook w:val="04A0"/>
      </w:tblPr>
      <w:tblGrid>
        <w:gridCol w:w="675"/>
        <w:gridCol w:w="5103"/>
        <w:gridCol w:w="2361"/>
        <w:gridCol w:w="1432"/>
      </w:tblGrid>
      <w:tr w:rsidR="00AF6D9E" w:rsidRP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sz w:val="28"/>
                <w:szCs w:val="28"/>
              </w:rPr>
              <w:t>№ п/п</w:t>
            </w:r>
          </w:p>
        </w:tc>
        <w:tc>
          <w:tcPr>
            <w:tcW w:w="5103"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jc w:val="center"/>
              <w:rPr>
                <w:sz w:val="28"/>
                <w:szCs w:val="28"/>
                <w:lang w:eastAsia="en-US"/>
              </w:rPr>
            </w:pPr>
            <w:r w:rsidRPr="00AF6D9E">
              <w:rPr>
                <w:bCs/>
                <w:sz w:val="28"/>
                <w:szCs w:val="28"/>
              </w:rPr>
              <w:t>Наименование, вид издания</w:t>
            </w:r>
          </w:p>
        </w:tc>
        <w:tc>
          <w:tcPr>
            <w:tcW w:w="2361"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bCs/>
                <w:sz w:val="28"/>
                <w:szCs w:val="28"/>
              </w:rPr>
              <w:t>Автор(-ы),</w:t>
            </w:r>
            <w:r w:rsidRPr="00AF6D9E">
              <w:rPr>
                <w:bCs/>
                <w:sz w:val="28"/>
                <w:szCs w:val="28"/>
              </w:rPr>
              <w:br/>
              <w:t>составитель(-и),</w:t>
            </w:r>
            <w:r w:rsidRPr="00AF6D9E">
              <w:rPr>
                <w:bCs/>
                <w:sz w:val="28"/>
                <w:szCs w:val="28"/>
              </w:rPr>
              <w:br/>
              <w:t>редактор(-ы)</w:t>
            </w:r>
          </w:p>
        </w:tc>
        <w:tc>
          <w:tcPr>
            <w:tcW w:w="1432"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2"/>
                <w:lang w:eastAsia="en-US"/>
              </w:rPr>
            </w:pPr>
            <w:r w:rsidRPr="00AF6D9E">
              <w:rPr>
                <w:bCs/>
                <w:sz w:val="28"/>
                <w:szCs w:val="18"/>
              </w:rPr>
              <w:t>Место издания, издательство, год</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bCs/>
                <w:sz w:val="28"/>
                <w:szCs w:val="28"/>
              </w:rPr>
            </w:pPr>
            <w:r>
              <w:rPr>
                <w:b/>
                <w:bCs/>
                <w:sz w:val="28"/>
                <w:szCs w:val="28"/>
              </w:rPr>
              <w:t>Основная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rPr>
            </w:pPr>
            <w:hyperlink r:id="rId177" w:tgtFrame="_blank" w:history="1">
              <w:r w:rsidR="00AF6D9E">
                <w:rPr>
                  <w:rStyle w:val="af5"/>
                  <w:color w:val="auto"/>
                  <w:sz w:val="28"/>
                  <w:szCs w:val="28"/>
                </w:rPr>
                <w:t>Пропедевтика внутренних болезней</w:t>
              </w:r>
            </w:hyperlink>
            <w:r w:rsidR="00AF6D9E">
              <w:rPr>
                <w:sz w:val="28"/>
                <w:szCs w:val="28"/>
              </w:rPr>
              <w:t xml:space="preserve"> : учеб.для мед. вузов</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rPr>
            </w:pPr>
            <w:r>
              <w:rPr>
                <w:sz w:val="28"/>
                <w:szCs w:val="28"/>
              </w:rPr>
              <w:t>Н. А. Мухин, В. С. Моисеев</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18"/>
              </w:rPr>
            </w:pPr>
            <w:r>
              <w:rPr>
                <w:sz w:val="28"/>
                <w:szCs w:val="18"/>
              </w:rPr>
              <w:t>М. : ГЭОТАР-Медиа, 2009.</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sz w:val="28"/>
                <w:szCs w:val="28"/>
              </w:rPr>
            </w:pPr>
            <w:r>
              <w:rPr>
                <w:b/>
                <w:sz w:val="28"/>
                <w:szCs w:val="28"/>
              </w:rPr>
              <w:t>Дополнительная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lastRenderedPageBreak/>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78"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2.</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79"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Ч.1.</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3.</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80" w:tgtFrame="_blank" w:history="1">
              <w:r w:rsidR="00AF6D9E">
                <w:rPr>
                  <w:rStyle w:val="af5"/>
                  <w:color w:val="auto"/>
                  <w:sz w:val="28"/>
                  <w:szCs w:val="28"/>
                </w:rPr>
                <w:t>Практикум по пропедевтике внутренних болезней</w:t>
              </w:r>
            </w:hyperlink>
            <w:r w:rsidR="00AF6D9E">
              <w:rPr>
                <w:sz w:val="28"/>
                <w:szCs w:val="28"/>
              </w:rPr>
              <w:t xml:space="preserve"> : учеб.пособие</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ред. Ж. Д. Кобалава, В. С. Моисеев</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М. : ГЭОТАР-Медиа, 2008.</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4.</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81"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внеаудиторной работе для студентов 3 курса по спец. 060101- Лечебное дело, 060103- Педиатрия</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5.</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82"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6.</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83"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bl>
    <w:p w:rsidR="00AF6D9E" w:rsidRDefault="00AF6D9E" w:rsidP="003D2AA5">
      <w:pPr>
        <w:pStyle w:val="a5"/>
        <w:ind w:left="0"/>
        <w:rPr>
          <w:rFonts w:ascii="Times New Roman" w:hAnsi="Times New Roman"/>
          <w:b/>
          <w:sz w:val="28"/>
          <w:szCs w:val="28"/>
        </w:rPr>
      </w:pPr>
    </w:p>
    <w:p w:rsidR="00AF6D9E" w:rsidRPr="00A71CA2" w:rsidRDefault="00AF6D9E" w:rsidP="003D2AA5">
      <w:pPr>
        <w:pStyle w:val="a5"/>
        <w:ind w:left="0"/>
        <w:rPr>
          <w:rFonts w:ascii="Times New Roman" w:hAnsi="Times New Roman"/>
          <w:b/>
          <w:sz w:val="28"/>
          <w:szCs w:val="28"/>
        </w:rPr>
      </w:pPr>
    </w:p>
    <w:p w:rsidR="003D2AA5" w:rsidRDefault="003D2AA5" w:rsidP="00082AD0">
      <w:pPr>
        <w:pStyle w:val="a5"/>
        <w:ind w:left="0"/>
        <w:jc w:val="both"/>
        <w:rPr>
          <w:rFonts w:ascii="Times New Roman" w:hAnsi="Times New Roman"/>
          <w:b/>
          <w:sz w:val="28"/>
          <w:szCs w:val="28"/>
        </w:rPr>
      </w:pPr>
      <w:r>
        <w:rPr>
          <w:rFonts w:ascii="Times New Roman" w:hAnsi="Times New Roman"/>
          <w:b/>
          <w:sz w:val="28"/>
          <w:szCs w:val="28"/>
        </w:rPr>
        <w:t>1.Занятие №23.</w:t>
      </w:r>
    </w:p>
    <w:p w:rsidR="003D2AA5" w:rsidRDefault="003D2AA5" w:rsidP="00082AD0">
      <w:pPr>
        <w:pStyle w:val="a5"/>
        <w:ind w:left="0"/>
        <w:jc w:val="both"/>
        <w:rPr>
          <w:rFonts w:ascii="Times New Roman" w:hAnsi="Times New Roman"/>
          <w:b/>
          <w:sz w:val="28"/>
          <w:szCs w:val="28"/>
        </w:rPr>
      </w:pPr>
      <w:r>
        <w:rPr>
          <w:rFonts w:ascii="Times New Roman" w:hAnsi="Times New Roman"/>
          <w:b/>
          <w:sz w:val="28"/>
          <w:szCs w:val="28"/>
        </w:rPr>
        <w:t>Тема: «Инфекционный эндокардит. Общее представление. Аортальные пороки сердца,  недостаточность трехстворчатого клапана».</w:t>
      </w:r>
    </w:p>
    <w:p w:rsidR="003D2AA5" w:rsidRDefault="003D2AA5" w:rsidP="00082AD0">
      <w:pPr>
        <w:pStyle w:val="a5"/>
        <w:ind w:left="0"/>
        <w:jc w:val="both"/>
        <w:rPr>
          <w:rFonts w:ascii="Times New Roman" w:hAnsi="Times New Roman"/>
          <w:sz w:val="28"/>
          <w:szCs w:val="28"/>
        </w:rPr>
      </w:pPr>
      <w:r>
        <w:rPr>
          <w:rFonts w:ascii="Times New Roman" w:hAnsi="Times New Roman"/>
          <w:b/>
          <w:sz w:val="28"/>
          <w:szCs w:val="28"/>
        </w:rPr>
        <w:t>2.Форма организации занятия</w:t>
      </w:r>
      <w:r w:rsidR="004570C8">
        <w:rPr>
          <w:rFonts w:ascii="Times New Roman" w:hAnsi="Times New Roman"/>
          <w:sz w:val="28"/>
          <w:szCs w:val="28"/>
        </w:rPr>
        <w:t>: клиническое, практическое (в интерактивной форме)</w:t>
      </w:r>
    </w:p>
    <w:p w:rsidR="003D2AA5" w:rsidRDefault="003D2AA5" w:rsidP="00082AD0">
      <w:pPr>
        <w:pStyle w:val="a5"/>
        <w:ind w:left="0"/>
        <w:jc w:val="both"/>
        <w:rPr>
          <w:rFonts w:ascii="Times New Roman" w:hAnsi="Times New Roman"/>
          <w:sz w:val="28"/>
          <w:szCs w:val="28"/>
        </w:rPr>
      </w:pPr>
      <w:r>
        <w:rPr>
          <w:rFonts w:ascii="Times New Roman" w:hAnsi="Times New Roman"/>
          <w:b/>
          <w:sz w:val="28"/>
          <w:szCs w:val="28"/>
        </w:rPr>
        <w:t>3.Значение изучения темы</w:t>
      </w:r>
      <w:r>
        <w:rPr>
          <w:rFonts w:ascii="Times New Roman" w:hAnsi="Times New Roman"/>
          <w:sz w:val="28"/>
          <w:szCs w:val="28"/>
        </w:rPr>
        <w:t xml:space="preserve">: Внедрение в широкую практику хирургического лечения приобретенных пороков сердца потребовало улучшения их диагностики. Совершенно недостаточно диагностировать «митральный» или «аортальный» порог. Следует установить, имеется ли стеноз или недостаточность, а в случае их сочетания – установить степень выраженности клапанного поражения, сердечной недостаточности, </w:t>
      </w:r>
      <w:r>
        <w:rPr>
          <w:rFonts w:ascii="Times New Roman" w:hAnsi="Times New Roman"/>
          <w:sz w:val="28"/>
          <w:szCs w:val="28"/>
        </w:rPr>
        <w:lastRenderedPageBreak/>
        <w:t>состояния активности основного заболевания (ревматизм, бактериальный эндокардит и т.д.) Только в таком случае можно получить целостное представление о больном и определить пути, как рациональной терапии, так и радикального хирургического лечения.</w:t>
      </w:r>
    </w:p>
    <w:p w:rsidR="003D2AA5" w:rsidRDefault="003D2AA5" w:rsidP="00082AD0">
      <w:pPr>
        <w:pStyle w:val="a5"/>
        <w:ind w:left="0"/>
        <w:jc w:val="both"/>
        <w:rPr>
          <w:rFonts w:ascii="Times New Roman" w:hAnsi="Times New Roman"/>
          <w:sz w:val="28"/>
          <w:szCs w:val="28"/>
        </w:rPr>
      </w:pPr>
      <w:r>
        <w:rPr>
          <w:rFonts w:ascii="Times New Roman" w:hAnsi="Times New Roman"/>
          <w:b/>
          <w:sz w:val="28"/>
          <w:szCs w:val="28"/>
        </w:rPr>
        <w:t>4.Цели обучения</w:t>
      </w:r>
      <w:r>
        <w:rPr>
          <w:rFonts w:ascii="Times New Roman" w:hAnsi="Times New Roman"/>
          <w:sz w:val="28"/>
          <w:szCs w:val="28"/>
        </w:rPr>
        <w:t>: на основе теоретических знаний и практических умений обучающийся должен знать понятие инфекционного эндокардита (этиологию, клинику, диагностику), приобретенных аортальных пороков сердца. Уметь дать интерпретацию осмотра, пальпации, перкуссии, аускультации у пациента с аортальными пороками, назначить дополнительные методы исследования, уметь интерпретировать полученные данные с элементами дифференциальной диагностики, иметь представление о принципах лечения инфекционного эндокардита.</w:t>
      </w:r>
    </w:p>
    <w:p w:rsidR="003D2AA5" w:rsidRDefault="003D2AA5" w:rsidP="00082AD0">
      <w:pPr>
        <w:pStyle w:val="a5"/>
        <w:jc w:val="both"/>
        <w:rPr>
          <w:rFonts w:ascii="Times New Roman" w:hAnsi="Times New Roman"/>
          <w:sz w:val="28"/>
          <w:szCs w:val="28"/>
        </w:rPr>
      </w:pPr>
      <w:r>
        <w:rPr>
          <w:rFonts w:ascii="Times New Roman" w:hAnsi="Times New Roman"/>
          <w:sz w:val="28"/>
          <w:szCs w:val="28"/>
        </w:rPr>
        <w:t xml:space="preserve">Обучающиеся должны овладеть следующими общекультурными компетенциями (ОК): </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к логическому и аргументированному анализу, к публичной речи, ведению дискуссии и полемики, к редактированию текстов профессионального содержания, к осуществлению воспитательной и педагогической деятельности, к сотрудничеству и разрешению конфликтов, к толерантности (ОК-5);</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w:t>
      </w:r>
      <w:r>
        <w:rPr>
          <w:rFonts w:ascii="Times New Roman" w:hAnsi="Times New Roman"/>
          <w:sz w:val="28"/>
          <w:szCs w:val="28"/>
        </w:rPr>
        <w:t>охранять врачебную тайну (ОК-8);</w:t>
      </w:r>
    </w:p>
    <w:p w:rsidR="000C5BCE"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Pr>
          <w:rFonts w:ascii="Times New Roman" w:hAnsi="Times New Roman"/>
          <w:sz w:val="28"/>
          <w:szCs w:val="28"/>
        </w:rPr>
        <w:t>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 (ПК-3);</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 xml:space="preserve">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w:t>
      </w:r>
      <w:r w:rsidRPr="005B2717">
        <w:rPr>
          <w:rFonts w:ascii="Times New Roman" w:hAnsi="Times New Roman"/>
          <w:sz w:val="28"/>
          <w:szCs w:val="28"/>
        </w:rPr>
        <w:lastRenderedPageBreak/>
        <w:t>медицинскую карту  стационарного больного с эндокринной патологией (ПК-5);</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 при заболеваниях желез внутренний секреции (ПК-16);</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использовать алгоритм постановки диагноза (основного, сопутствующего, осложнений) с учетом Международной статистической классификации болезней и проблем, связанных со здоровьем (МКБ), выполнять основные диагностические мероприятия по выявлению неотложных и угрожающих жизни состояний (ПК-17);</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 (ПК-18);</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 xml:space="preserve">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w:t>
      </w:r>
      <w:r w:rsidRPr="005B2717">
        <w:rPr>
          <w:rFonts w:ascii="Times New Roman" w:hAnsi="Times New Roman"/>
          <w:sz w:val="28"/>
          <w:szCs w:val="28"/>
        </w:rPr>
        <w:lastRenderedPageBreak/>
        <w:t>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 (ПК-27);</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изучать научно-медицинскую информацию, отечественный и зарубежный опыт по тематике исследования (ПК-31);</w:t>
      </w:r>
    </w:p>
    <w:p w:rsidR="000C5BCE" w:rsidRDefault="000C5BCE" w:rsidP="003D2AA5">
      <w:pPr>
        <w:pStyle w:val="a5"/>
        <w:rPr>
          <w:rFonts w:ascii="Times New Roman" w:hAnsi="Times New Roman"/>
          <w:sz w:val="28"/>
          <w:szCs w:val="28"/>
        </w:rPr>
      </w:pPr>
    </w:p>
    <w:p w:rsidR="003D2AA5" w:rsidRDefault="003D2AA5" w:rsidP="003D2AA5">
      <w:pPr>
        <w:pStyle w:val="a5"/>
        <w:rPr>
          <w:rFonts w:ascii="Times New Roman" w:hAnsi="Times New Roman"/>
          <w:b/>
          <w:sz w:val="28"/>
          <w:szCs w:val="28"/>
        </w:rPr>
      </w:pPr>
      <w:r>
        <w:rPr>
          <w:rFonts w:ascii="Times New Roman" w:hAnsi="Times New Roman"/>
          <w:b/>
          <w:sz w:val="28"/>
          <w:szCs w:val="28"/>
        </w:rPr>
        <w:t>Студент должен знать:</w:t>
      </w:r>
    </w:p>
    <w:p w:rsidR="003D2AA5" w:rsidRDefault="003D2AA5" w:rsidP="004C18C0">
      <w:pPr>
        <w:pStyle w:val="a5"/>
        <w:numPr>
          <w:ilvl w:val="0"/>
          <w:numId w:val="498"/>
        </w:numPr>
        <w:rPr>
          <w:rFonts w:ascii="Times New Roman" w:hAnsi="Times New Roman"/>
          <w:sz w:val="28"/>
          <w:szCs w:val="28"/>
        </w:rPr>
      </w:pPr>
      <w:r>
        <w:rPr>
          <w:rFonts w:ascii="Times New Roman" w:hAnsi="Times New Roman"/>
          <w:sz w:val="28"/>
          <w:szCs w:val="28"/>
        </w:rPr>
        <w:t>ведение типовой учетно-отчетной медицинской документации в медицинских организациях;</w:t>
      </w:r>
    </w:p>
    <w:p w:rsidR="003D2AA5" w:rsidRDefault="003D2AA5" w:rsidP="004C18C0">
      <w:pPr>
        <w:pStyle w:val="a5"/>
        <w:numPr>
          <w:ilvl w:val="0"/>
          <w:numId w:val="498"/>
        </w:numPr>
        <w:rPr>
          <w:rFonts w:ascii="Times New Roman" w:hAnsi="Times New Roman"/>
          <w:sz w:val="28"/>
          <w:szCs w:val="28"/>
        </w:rPr>
      </w:pPr>
      <w:r>
        <w:rPr>
          <w:rFonts w:ascii="Times New Roman" w:hAnsi="Times New Roman"/>
          <w:sz w:val="28"/>
          <w:szCs w:val="28"/>
        </w:rPr>
        <w:t>заболевания, связанные с неблагоприятными воздействиями климатических и социальных факторов;</w:t>
      </w:r>
    </w:p>
    <w:p w:rsidR="003D2AA5" w:rsidRDefault="003D2AA5" w:rsidP="004C18C0">
      <w:pPr>
        <w:pStyle w:val="a5"/>
        <w:numPr>
          <w:ilvl w:val="0"/>
          <w:numId w:val="498"/>
        </w:numPr>
        <w:rPr>
          <w:rFonts w:ascii="Times New Roman" w:hAnsi="Times New Roman"/>
          <w:sz w:val="28"/>
          <w:szCs w:val="28"/>
        </w:rPr>
      </w:pPr>
      <w:r>
        <w:rPr>
          <w:rFonts w:ascii="Times New Roman" w:hAnsi="Times New Roman"/>
          <w:sz w:val="28"/>
          <w:szCs w:val="28"/>
        </w:rPr>
        <w:t>основы профилактической помощи, организацию профилактических мероприятий, направленных на укрепление здоровья населения;</w:t>
      </w:r>
    </w:p>
    <w:p w:rsidR="003D2AA5" w:rsidRDefault="003D2AA5" w:rsidP="004C18C0">
      <w:pPr>
        <w:pStyle w:val="a5"/>
        <w:numPr>
          <w:ilvl w:val="0"/>
          <w:numId w:val="498"/>
        </w:numPr>
        <w:rPr>
          <w:rFonts w:ascii="Times New Roman" w:hAnsi="Times New Roman"/>
          <w:sz w:val="28"/>
          <w:szCs w:val="28"/>
        </w:rPr>
      </w:pPr>
      <w:r>
        <w:rPr>
          <w:rFonts w:ascii="Times New Roman" w:hAnsi="Times New Roman"/>
          <w:sz w:val="28"/>
          <w:szCs w:val="28"/>
        </w:rPr>
        <w:t>методы диагностики, диагностические возможности методов непосредственного исследования больного терапевтического профиля, современные методы клинического, лабораторного, инструментального обследования больных.</w:t>
      </w:r>
    </w:p>
    <w:p w:rsidR="003D2AA5" w:rsidRDefault="003D2AA5" w:rsidP="003D2AA5">
      <w:pPr>
        <w:pStyle w:val="a5"/>
        <w:rPr>
          <w:rFonts w:ascii="Times New Roman" w:hAnsi="Times New Roman"/>
          <w:sz w:val="28"/>
          <w:szCs w:val="28"/>
        </w:rPr>
      </w:pPr>
      <w:r>
        <w:rPr>
          <w:rFonts w:ascii="Times New Roman" w:hAnsi="Times New Roman"/>
          <w:b/>
          <w:sz w:val="28"/>
          <w:szCs w:val="28"/>
        </w:rPr>
        <w:t>Студент должен уметь</w:t>
      </w:r>
      <w:r>
        <w:rPr>
          <w:rFonts w:ascii="Times New Roman" w:hAnsi="Times New Roman"/>
          <w:sz w:val="28"/>
          <w:szCs w:val="28"/>
        </w:rPr>
        <w:t>:</w:t>
      </w:r>
    </w:p>
    <w:p w:rsidR="003D2AA5" w:rsidRDefault="003D2AA5" w:rsidP="004C18C0">
      <w:pPr>
        <w:pStyle w:val="a5"/>
        <w:numPr>
          <w:ilvl w:val="0"/>
          <w:numId w:val="499"/>
        </w:numPr>
        <w:jc w:val="both"/>
        <w:rPr>
          <w:rFonts w:ascii="Times New Roman" w:hAnsi="Times New Roman"/>
          <w:sz w:val="28"/>
          <w:szCs w:val="28"/>
        </w:rPr>
      </w:pPr>
      <w:r>
        <w:rPr>
          <w:rFonts w:ascii="Times New Roman" w:hAnsi="Times New Roman"/>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(осмотр, пальпация, перкуссия, аускультация, измерение АД, определение артериального пульса);</w:t>
      </w:r>
    </w:p>
    <w:p w:rsidR="003D2AA5" w:rsidRDefault="003D2AA5" w:rsidP="004C18C0">
      <w:pPr>
        <w:pStyle w:val="a5"/>
        <w:numPr>
          <w:ilvl w:val="0"/>
          <w:numId w:val="499"/>
        </w:numPr>
        <w:jc w:val="both"/>
        <w:rPr>
          <w:rFonts w:ascii="Times New Roman" w:hAnsi="Times New Roman"/>
          <w:sz w:val="28"/>
          <w:szCs w:val="28"/>
        </w:rPr>
      </w:pPr>
      <w:r>
        <w:rPr>
          <w:rFonts w:ascii="Times New Roman" w:hAnsi="Times New Roman"/>
          <w:sz w:val="28"/>
          <w:szCs w:val="28"/>
        </w:rPr>
        <w:t>оценить состояние пациента для принятия решения о необходимости оказания ему медицинской помощи;</w:t>
      </w:r>
    </w:p>
    <w:p w:rsidR="003D2AA5" w:rsidRDefault="003D2AA5" w:rsidP="004C18C0">
      <w:pPr>
        <w:pStyle w:val="a5"/>
        <w:numPr>
          <w:ilvl w:val="0"/>
          <w:numId w:val="499"/>
        </w:numPr>
        <w:jc w:val="both"/>
        <w:rPr>
          <w:rFonts w:ascii="Times New Roman" w:hAnsi="Times New Roman"/>
          <w:sz w:val="28"/>
          <w:szCs w:val="28"/>
        </w:rPr>
      </w:pPr>
      <w:r>
        <w:rPr>
          <w:rFonts w:ascii="Times New Roman" w:hAnsi="Times New Roman"/>
          <w:sz w:val="28"/>
          <w:szCs w:val="28"/>
        </w:rPr>
        <w:t>оценить социальные факторы, влияющие на состояние физического и психического здоровья пациента; культурные, этические, религиозные, семейные факторы риска;</w:t>
      </w:r>
    </w:p>
    <w:p w:rsidR="003D2AA5" w:rsidRDefault="003D2AA5" w:rsidP="004C18C0">
      <w:pPr>
        <w:pStyle w:val="a5"/>
        <w:numPr>
          <w:ilvl w:val="0"/>
          <w:numId w:val="499"/>
        </w:numPr>
        <w:jc w:val="both"/>
        <w:rPr>
          <w:rFonts w:ascii="Times New Roman" w:hAnsi="Times New Roman"/>
          <w:sz w:val="28"/>
          <w:szCs w:val="28"/>
        </w:rPr>
      </w:pPr>
      <w:r>
        <w:rPr>
          <w:rFonts w:ascii="Times New Roman" w:hAnsi="Times New Roman"/>
          <w:sz w:val="28"/>
          <w:szCs w:val="28"/>
        </w:rPr>
        <w:t>заполнять историю болезни.</w:t>
      </w:r>
    </w:p>
    <w:p w:rsidR="003D2AA5" w:rsidRDefault="003D2AA5" w:rsidP="00082AD0">
      <w:pPr>
        <w:pStyle w:val="a5"/>
        <w:jc w:val="both"/>
        <w:rPr>
          <w:rFonts w:ascii="Times New Roman" w:hAnsi="Times New Roman"/>
          <w:b/>
          <w:sz w:val="28"/>
          <w:szCs w:val="28"/>
        </w:rPr>
      </w:pPr>
      <w:r>
        <w:rPr>
          <w:rFonts w:ascii="Times New Roman" w:hAnsi="Times New Roman"/>
          <w:b/>
          <w:sz w:val="28"/>
          <w:szCs w:val="28"/>
        </w:rPr>
        <w:t>Студент должен владеть:</w:t>
      </w:r>
    </w:p>
    <w:p w:rsidR="003D2AA5" w:rsidRDefault="003D2AA5" w:rsidP="004C18C0">
      <w:pPr>
        <w:pStyle w:val="a5"/>
        <w:numPr>
          <w:ilvl w:val="0"/>
          <w:numId w:val="500"/>
        </w:numPr>
        <w:jc w:val="both"/>
        <w:rPr>
          <w:rFonts w:ascii="Times New Roman" w:hAnsi="Times New Roman"/>
          <w:sz w:val="28"/>
          <w:szCs w:val="28"/>
        </w:rPr>
      </w:pPr>
      <w:r>
        <w:rPr>
          <w:rFonts w:ascii="Times New Roman" w:hAnsi="Times New Roman"/>
          <w:sz w:val="28"/>
          <w:szCs w:val="28"/>
        </w:rPr>
        <w:t>правильным ведением медицинской документации;</w:t>
      </w:r>
    </w:p>
    <w:p w:rsidR="003D2AA5" w:rsidRDefault="003D2AA5" w:rsidP="004C18C0">
      <w:pPr>
        <w:pStyle w:val="a5"/>
        <w:numPr>
          <w:ilvl w:val="0"/>
          <w:numId w:val="500"/>
        </w:numPr>
        <w:jc w:val="both"/>
        <w:rPr>
          <w:rFonts w:ascii="Times New Roman" w:hAnsi="Times New Roman"/>
          <w:sz w:val="28"/>
          <w:szCs w:val="28"/>
        </w:rPr>
      </w:pPr>
      <w:r>
        <w:rPr>
          <w:rFonts w:ascii="Times New Roman" w:hAnsi="Times New Roman"/>
          <w:sz w:val="28"/>
          <w:szCs w:val="28"/>
        </w:rPr>
        <w:t>методами общеклинического обследования.</w:t>
      </w:r>
    </w:p>
    <w:p w:rsidR="003D2AA5" w:rsidRDefault="003D2AA5" w:rsidP="00082AD0">
      <w:pPr>
        <w:pStyle w:val="a5"/>
        <w:ind w:left="0"/>
        <w:jc w:val="both"/>
        <w:rPr>
          <w:rFonts w:ascii="Times New Roman" w:hAnsi="Times New Roman"/>
          <w:b/>
          <w:sz w:val="28"/>
          <w:szCs w:val="28"/>
        </w:rPr>
      </w:pPr>
      <w:r>
        <w:rPr>
          <w:rFonts w:ascii="Times New Roman" w:hAnsi="Times New Roman"/>
          <w:b/>
          <w:sz w:val="28"/>
          <w:szCs w:val="28"/>
        </w:rPr>
        <w:t>5.План изучения темы:</w:t>
      </w:r>
    </w:p>
    <w:p w:rsidR="003D2AA5" w:rsidRDefault="003D2AA5" w:rsidP="00082AD0">
      <w:pPr>
        <w:pStyle w:val="a5"/>
        <w:ind w:left="0"/>
        <w:jc w:val="both"/>
        <w:rPr>
          <w:rFonts w:ascii="Times New Roman" w:hAnsi="Times New Roman"/>
          <w:sz w:val="28"/>
          <w:szCs w:val="28"/>
        </w:rPr>
      </w:pPr>
      <w:r>
        <w:rPr>
          <w:rFonts w:ascii="Times New Roman" w:hAnsi="Times New Roman"/>
          <w:b/>
          <w:sz w:val="28"/>
          <w:szCs w:val="28"/>
        </w:rPr>
        <w:t>5.1.Контроль исходного уровня знаний</w:t>
      </w:r>
      <w:r>
        <w:rPr>
          <w:rFonts w:ascii="Times New Roman" w:hAnsi="Times New Roman"/>
          <w:sz w:val="28"/>
          <w:szCs w:val="28"/>
        </w:rPr>
        <w:t xml:space="preserve"> (тестовые задания)</w:t>
      </w:r>
    </w:p>
    <w:p w:rsidR="003D2AA5" w:rsidRDefault="003D2AA5" w:rsidP="00082AD0">
      <w:pPr>
        <w:pStyle w:val="a5"/>
        <w:ind w:left="0"/>
        <w:jc w:val="both"/>
        <w:rPr>
          <w:rFonts w:ascii="Times New Roman" w:hAnsi="Times New Roman"/>
          <w:sz w:val="28"/>
          <w:szCs w:val="28"/>
        </w:rPr>
      </w:pPr>
      <w:r>
        <w:rPr>
          <w:rFonts w:ascii="Times New Roman" w:hAnsi="Times New Roman"/>
          <w:b/>
          <w:sz w:val="28"/>
          <w:szCs w:val="28"/>
        </w:rPr>
        <w:lastRenderedPageBreak/>
        <w:t>5.2.Основные понятия и положения темы</w:t>
      </w:r>
      <w:r>
        <w:rPr>
          <w:rFonts w:ascii="Times New Roman" w:hAnsi="Times New Roman"/>
          <w:sz w:val="28"/>
          <w:szCs w:val="28"/>
        </w:rPr>
        <w:t>: «Инфекционный эндокардит», «Пороки сердца», «Гемодинамика при пороках сердца».</w:t>
      </w:r>
    </w:p>
    <w:p w:rsidR="003D2AA5" w:rsidRDefault="003D2AA5" w:rsidP="003D2AA5">
      <w:pPr>
        <w:pStyle w:val="a5"/>
        <w:ind w:left="0"/>
        <w:rPr>
          <w:rFonts w:ascii="Times New Roman" w:hAnsi="Times New Roman"/>
          <w:sz w:val="28"/>
          <w:szCs w:val="28"/>
        </w:rPr>
      </w:pPr>
      <w:r>
        <w:rPr>
          <w:rFonts w:ascii="Times New Roman" w:hAnsi="Times New Roman"/>
          <w:b/>
          <w:sz w:val="28"/>
          <w:szCs w:val="28"/>
        </w:rPr>
        <w:t>5.3.Самостоятельная работа</w:t>
      </w:r>
      <w:r>
        <w:rPr>
          <w:rFonts w:ascii="Times New Roman" w:hAnsi="Times New Roman"/>
          <w:sz w:val="28"/>
          <w:szCs w:val="28"/>
        </w:rPr>
        <w:t>:</w:t>
      </w:r>
    </w:p>
    <w:p w:rsidR="004570C8" w:rsidRPr="007D5C6B" w:rsidRDefault="004570C8" w:rsidP="007D5C6B">
      <w:pPr>
        <w:pStyle w:val="a5"/>
        <w:rPr>
          <w:rFonts w:ascii="Times New Roman" w:hAnsi="Times New Roman"/>
          <w:sz w:val="28"/>
          <w:szCs w:val="28"/>
        </w:rPr>
      </w:pPr>
      <w:r>
        <w:rPr>
          <w:rFonts w:ascii="Times New Roman" w:hAnsi="Times New Roman"/>
          <w:sz w:val="28"/>
          <w:szCs w:val="28"/>
        </w:rPr>
        <w:t xml:space="preserve">        - деловая игра</w:t>
      </w:r>
    </w:p>
    <w:p w:rsidR="007D5C6B" w:rsidRPr="00086ED8" w:rsidRDefault="007D5C6B" w:rsidP="007D5C6B">
      <w:pPr>
        <w:jc w:val="both"/>
        <w:rPr>
          <w:sz w:val="28"/>
          <w:szCs w:val="28"/>
        </w:rPr>
      </w:pPr>
      <w:r w:rsidRPr="00086ED8">
        <w:rPr>
          <w:sz w:val="28"/>
          <w:szCs w:val="28"/>
        </w:rPr>
        <w:t xml:space="preserve">     В ходе занятия разыг</w:t>
      </w:r>
      <w:r>
        <w:rPr>
          <w:sz w:val="28"/>
          <w:szCs w:val="28"/>
        </w:rPr>
        <w:t>рывается деловая ирга. Студенты  делят</w:t>
      </w:r>
      <w:r w:rsidRPr="00086ED8">
        <w:rPr>
          <w:sz w:val="28"/>
          <w:szCs w:val="28"/>
        </w:rPr>
        <w:t xml:space="preserve">ся </w:t>
      </w:r>
      <w:r w:rsidR="00B26D1E">
        <w:rPr>
          <w:sz w:val="28"/>
          <w:szCs w:val="28"/>
        </w:rPr>
        <w:t>на 2 группы. В каждой группе выби</w:t>
      </w:r>
      <w:r w:rsidRPr="00086ED8">
        <w:rPr>
          <w:sz w:val="28"/>
          <w:szCs w:val="28"/>
        </w:rPr>
        <w:t>рается  пациент (предположительно, с аортальным стенозом и недостаточностью аортального клапана, соответственно), врач- кардиолог, врач функциональной диагностики, врач-рентгенолог,  эксперт.  Пациенту необходимо пр</w:t>
      </w:r>
      <w:r w:rsidR="00B26D1E">
        <w:rPr>
          <w:sz w:val="28"/>
          <w:szCs w:val="28"/>
        </w:rPr>
        <w:t>едставить симптомокомплекс  соот</w:t>
      </w:r>
      <w:r w:rsidRPr="00086ED8">
        <w:rPr>
          <w:sz w:val="28"/>
          <w:szCs w:val="28"/>
        </w:rPr>
        <w:t>ветствующего порока. Врач кардиолог должен с помощью активного расспр</w:t>
      </w:r>
      <w:r w:rsidR="00B26D1E">
        <w:rPr>
          <w:sz w:val="28"/>
          <w:szCs w:val="28"/>
        </w:rPr>
        <w:t>оса выявить необходимый симпромо</w:t>
      </w:r>
      <w:r w:rsidRPr="00086ED8">
        <w:rPr>
          <w:sz w:val="28"/>
          <w:szCs w:val="28"/>
        </w:rPr>
        <w:t>комплекс и поставить диагноз.  Врачу функциональной диагностики и врачу-рентгенологу, из имеющегося набора наглядных  пособий, необходимо выбрать нужные. Эксперт оценивает работу каждого. Затем  каждая группа должна выбрать из предложенного набора аудиозаписей аускультативную  картину соответствующего порока сердца.</w:t>
      </w:r>
    </w:p>
    <w:p w:rsidR="003D2AA5" w:rsidRPr="004570C8" w:rsidRDefault="003D2AA5" w:rsidP="004570C8">
      <w:pPr>
        <w:rPr>
          <w:sz w:val="28"/>
          <w:szCs w:val="28"/>
        </w:rPr>
      </w:pPr>
    </w:p>
    <w:p w:rsidR="003D2AA5" w:rsidRDefault="003D2AA5" w:rsidP="003D2AA5">
      <w:pPr>
        <w:pStyle w:val="a5"/>
        <w:ind w:left="0"/>
        <w:rPr>
          <w:rFonts w:ascii="Times New Roman" w:hAnsi="Times New Roman"/>
          <w:sz w:val="28"/>
          <w:szCs w:val="28"/>
        </w:rPr>
      </w:pPr>
      <w:r>
        <w:rPr>
          <w:rFonts w:ascii="Times New Roman" w:hAnsi="Times New Roman"/>
          <w:b/>
          <w:sz w:val="28"/>
          <w:szCs w:val="28"/>
        </w:rPr>
        <w:t>5.4.Итоговый контроль знаний</w:t>
      </w:r>
      <w:r>
        <w:rPr>
          <w:rFonts w:ascii="Times New Roman" w:hAnsi="Times New Roman"/>
          <w:sz w:val="28"/>
          <w:szCs w:val="28"/>
        </w:rPr>
        <w:t xml:space="preserve"> (тестовые задания).</w:t>
      </w:r>
    </w:p>
    <w:p w:rsidR="003D2AA5" w:rsidRDefault="003D2AA5" w:rsidP="003D2AA5">
      <w:pPr>
        <w:pStyle w:val="a5"/>
        <w:ind w:left="0"/>
        <w:rPr>
          <w:rFonts w:ascii="Times New Roman" w:hAnsi="Times New Roman"/>
          <w:b/>
          <w:sz w:val="28"/>
          <w:szCs w:val="28"/>
        </w:rPr>
      </w:pPr>
      <w:r>
        <w:rPr>
          <w:rFonts w:ascii="Times New Roman" w:hAnsi="Times New Roman"/>
          <w:b/>
          <w:sz w:val="28"/>
          <w:szCs w:val="28"/>
        </w:rPr>
        <w:t>6.Домашнее задание для уяснения темы занятия.</w:t>
      </w:r>
    </w:p>
    <w:p w:rsidR="003D2AA5" w:rsidRPr="00113A17" w:rsidRDefault="003D2AA5" w:rsidP="003D2AA5">
      <w:pPr>
        <w:rPr>
          <w:sz w:val="28"/>
          <w:szCs w:val="28"/>
        </w:rPr>
      </w:pPr>
      <w:r w:rsidRPr="00113A17">
        <w:rPr>
          <w:b/>
          <w:sz w:val="28"/>
          <w:szCs w:val="28"/>
        </w:rPr>
        <w:t>6.1</w:t>
      </w:r>
      <w:r>
        <w:rPr>
          <w:sz w:val="28"/>
          <w:szCs w:val="28"/>
        </w:rPr>
        <w:t>.</w:t>
      </w:r>
      <w:r w:rsidRPr="00113A17">
        <w:rPr>
          <w:b/>
          <w:sz w:val="28"/>
          <w:szCs w:val="28"/>
        </w:rPr>
        <w:t>Исходный контроль знаний</w:t>
      </w:r>
      <w:r w:rsidRPr="00113A17">
        <w:rPr>
          <w:sz w:val="28"/>
          <w:szCs w:val="28"/>
        </w:rPr>
        <w:t xml:space="preserve"> (тестовые задания).</w:t>
      </w:r>
    </w:p>
    <w:p w:rsidR="003D2AA5" w:rsidRDefault="003D2AA5" w:rsidP="003D2AA5">
      <w:pPr>
        <w:pStyle w:val="a5"/>
        <w:ind w:left="0"/>
        <w:rPr>
          <w:rFonts w:ascii="Times New Roman" w:hAnsi="Times New Roman"/>
          <w:sz w:val="28"/>
          <w:szCs w:val="28"/>
        </w:rPr>
      </w:pPr>
      <w:r>
        <w:rPr>
          <w:rFonts w:ascii="Times New Roman" w:hAnsi="Times New Roman"/>
          <w:b/>
          <w:sz w:val="28"/>
          <w:szCs w:val="28"/>
        </w:rPr>
        <w:t>Вариант 1</w:t>
      </w:r>
      <w:r>
        <w:rPr>
          <w:rFonts w:ascii="Times New Roman" w:hAnsi="Times New Roman"/>
          <w:sz w:val="28"/>
          <w:szCs w:val="28"/>
        </w:rPr>
        <w:t xml:space="preserve"> (в скобках указано количество правильных ответов).</w:t>
      </w:r>
    </w:p>
    <w:p w:rsidR="003D2AA5" w:rsidRDefault="003D2AA5" w:rsidP="003D2AA5">
      <w:pPr>
        <w:pStyle w:val="a5"/>
        <w:ind w:left="0"/>
        <w:rPr>
          <w:rFonts w:ascii="Times New Roman" w:hAnsi="Times New Roman"/>
          <w:sz w:val="28"/>
          <w:szCs w:val="28"/>
        </w:rPr>
      </w:pPr>
      <w:r>
        <w:rPr>
          <w:rFonts w:ascii="Times New Roman" w:hAnsi="Times New Roman"/>
          <w:sz w:val="28"/>
          <w:szCs w:val="28"/>
        </w:rPr>
        <w:t xml:space="preserve">001.(1) ПРИ  ПАЛЬПАЦИИ НА ОСНОВАНИИ СЕРДЦА ВЫЯВЛЯЕТСЯ ДРОЖАНИЕ, СОВПАДАЮЩЕЕ С ПУЛЬСАЦИЕЙ НА </w:t>
      </w:r>
      <w:r>
        <w:rPr>
          <w:rFonts w:ascii="Times New Roman" w:hAnsi="Times New Roman"/>
          <w:sz w:val="28"/>
          <w:szCs w:val="28"/>
          <w:lang w:val="en-US"/>
        </w:rPr>
        <w:t>a</w:t>
      </w:r>
      <w:r>
        <w:rPr>
          <w:rFonts w:ascii="Times New Roman" w:hAnsi="Times New Roman"/>
          <w:sz w:val="28"/>
          <w:szCs w:val="28"/>
        </w:rPr>
        <w:t>.</w:t>
      </w:r>
      <w:r>
        <w:rPr>
          <w:rFonts w:ascii="Times New Roman" w:hAnsi="Times New Roman"/>
          <w:sz w:val="28"/>
          <w:szCs w:val="28"/>
          <w:lang w:val="en-US"/>
        </w:rPr>
        <w:t>carotis</w:t>
      </w:r>
      <w:r>
        <w:rPr>
          <w:rFonts w:ascii="Times New Roman" w:hAnsi="Times New Roman"/>
          <w:sz w:val="28"/>
          <w:szCs w:val="28"/>
        </w:rPr>
        <w:t>.  ЭТО ХАРАКТЕРНО ДЛЯ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митрального стеноза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митральной недостаточности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аортального стеноза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аортальной недостаточности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недостаточности трехстворчатого клапана</w:t>
      </w:r>
    </w:p>
    <w:p w:rsidR="003D2AA5" w:rsidRDefault="00D44826" w:rsidP="003D2AA5">
      <w:pPr>
        <w:pStyle w:val="a5"/>
        <w:ind w:left="0"/>
        <w:rPr>
          <w:rFonts w:ascii="Times New Roman" w:hAnsi="Times New Roman"/>
          <w:sz w:val="28"/>
          <w:szCs w:val="28"/>
        </w:rPr>
      </w:pPr>
      <w:r>
        <w:rPr>
          <w:rFonts w:ascii="Times New Roman" w:hAnsi="Times New Roman"/>
          <w:sz w:val="28"/>
          <w:szCs w:val="28"/>
        </w:rPr>
        <w:t xml:space="preserve">002.(1) </w:t>
      </w:r>
      <w:r w:rsidR="003D2AA5">
        <w:rPr>
          <w:rFonts w:ascii="Times New Roman" w:hAnsi="Times New Roman"/>
          <w:sz w:val="28"/>
          <w:szCs w:val="28"/>
        </w:rPr>
        <w:t>ПУЛЬСАЦИЯ СОННОЙ АРТЕРИИ («ПЛЯСКА КАРОТИД»)</w:t>
      </w:r>
      <w:r>
        <w:rPr>
          <w:rFonts w:ascii="Times New Roman" w:hAnsi="Times New Roman"/>
          <w:sz w:val="28"/>
          <w:szCs w:val="28"/>
        </w:rPr>
        <w:t xml:space="preserve"> СВИДЕТЕЛЬСТВУЕТ </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о недостаточности аортального клапана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о стенозе устья аорты</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о миокардите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о митральном стенозе</w:t>
      </w:r>
    </w:p>
    <w:p w:rsidR="003D2AA5" w:rsidRDefault="00D44826" w:rsidP="003D2AA5">
      <w:pPr>
        <w:pStyle w:val="a5"/>
        <w:ind w:left="0"/>
        <w:rPr>
          <w:rFonts w:ascii="Times New Roman" w:hAnsi="Times New Roman"/>
          <w:sz w:val="28"/>
          <w:szCs w:val="28"/>
        </w:rPr>
      </w:pPr>
      <w:r>
        <w:rPr>
          <w:rFonts w:ascii="Times New Roman" w:hAnsi="Times New Roman"/>
          <w:sz w:val="28"/>
          <w:szCs w:val="28"/>
        </w:rPr>
        <w:t xml:space="preserve">003.(1) </w:t>
      </w:r>
      <w:r w:rsidR="003D2AA5">
        <w:rPr>
          <w:rFonts w:ascii="Times New Roman" w:hAnsi="Times New Roman"/>
          <w:sz w:val="28"/>
          <w:szCs w:val="28"/>
        </w:rPr>
        <w:t>АОРТА</w:t>
      </w:r>
      <w:r>
        <w:rPr>
          <w:rFonts w:ascii="Times New Roman" w:hAnsi="Times New Roman"/>
          <w:sz w:val="28"/>
          <w:szCs w:val="28"/>
        </w:rPr>
        <w:t xml:space="preserve">  ВЫСЛУШИВАЕТСЯ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мечевидный отросток</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w:t>
      </w:r>
      <w:r>
        <w:rPr>
          <w:rFonts w:ascii="Times New Roman" w:hAnsi="Times New Roman"/>
          <w:sz w:val="28"/>
          <w:szCs w:val="28"/>
          <w:lang w:val="en-US"/>
        </w:rPr>
        <w:t>II</w:t>
      </w:r>
      <w:r>
        <w:rPr>
          <w:rFonts w:ascii="Times New Roman" w:hAnsi="Times New Roman"/>
          <w:sz w:val="28"/>
          <w:szCs w:val="28"/>
        </w:rPr>
        <w:t xml:space="preserve"> м/р справа у грудины</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w:t>
      </w:r>
      <w:r>
        <w:rPr>
          <w:rFonts w:ascii="Times New Roman" w:hAnsi="Times New Roman"/>
          <w:sz w:val="28"/>
          <w:szCs w:val="28"/>
          <w:lang w:val="en-US"/>
        </w:rPr>
        <w:t>II</w:t>
      </w:r>
      <w:r>
        <w:rPr>
          <w:rFonts w:ascii="Times New Roman" w:hAnsi="Times New Roman"/>
          <w:sz w:val="28"/>
          <w:szCs w:val="28"/>
        </w:rPr>
        <w:t xml:space="preserve"> м/р слева у грудины</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верхушка сердца</w:t>
      </w:r>
    </w:p>
    <w:p w:rsidR="003D2AA5" w:rsidRPr="00113A17" w:rsidRDefault="003D2AA5" w:rsidP="003D2AA5">
      <w:pPr>
        <w:pStyle w:val="a5"/>
        <w:rPr>
          <w:rFonts w:ascii="Times New Roman" w:hAnsi="Times New Roman"/>
          <w:sz w:val="28"/>
          <w:szCs w:val="28"/>
        </w:rPr>
      </w:pPr>
      <w:r>
        <w:rPr>
          <w:rFonts w:ascii="Times New Roman" w:hAnsi="Times New Roman"/>
          <w:sz w:val="28"/>
          <w:szCs w:val="28"/>
        </w:rPr>
        <w:lastRenderedPageBreak/>
        <w:t xml:space="preserve">    5) в точке Боткина</w:t>
      </w:r>
      <w:r w:rsidRPr="00113A17">
        <w:rPr>
          <w:rFonts w:ascii="Times New Roman" w:hAnsi="Times New Roman"/>
          <w:sz w:val="28"/>
          <w:szCs w:val="28"/>
        </w:rPr>
        <w:t xml:space="preserve"> </w:t>
      </w:r>
    </w:p>
    <w:p w:rsidR="003D2AA5" w:rsidRDefault="003D2AA5" w:rsidP="003D2AA5">
      <w:pPr>
        <w:pStyle w:val="a5"/>
        <w:ind w:left="0"/>
        <w:rPr>
          <w:rFonts w:ascii="Times New Roman" w:hAnsi="Times New Roman"/>
          <w:sz w:val="28"/>
          <w:szCs w:val="28"/>
        </w:rPr>
      </w:pPr>
      <w:r>
        <w:rPr>
          <w:rFonts w:ascii="Times New Roman" w:hAnsi="Times New Roman"/>
          <w:sz w:val="28"/>
          <w:szCs w:val="28"/>
        </w:rPr>
        <w:t xml:space="preserve">004.(1) АУСКУЛЬТАТИВНАЯ КАРТИНА </w:t>
      </w:r>
      <w:r>
        <w:rPr>
          <w:rFonts w:ascii="Times New Roman" w:hAnsi="Times New Roman"/>
          <w:sz w:val="28"/>
          <w:szCs w:val="28"/>
          <w:lang w:val="en-US"/>
        </w:rPr>
        <w:t>I</w:t>
      </w:r>
      <w:r>
        <w:rPr>
          <w:rFonts w:ascii="Times New Roman" w:hAnsi="Times New Roman"/>
          <w:sz w:val="28"/>
          <w:szCs w:val="28"/>
        </w:rPr>
        <w:t xml:space="preserve"> ТОНА ПРИ АОРТАЛЬНОМ СТЕНОЗЕ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w:t>
      </w:r>
      <w:r>
        <w:rPr>
          <w:rFonts w:ascii="Times New Roman" w:hAnsi="Times New Roman"/>
          <w:sz w:val="28"/>
          <w:szCs w:val="28"/>
          <w:lang w:val="en-US"/>
        </w:rPr>
        <w:t>I</w:t>
      </w:r>
      <w:r>
        <w:rPr>
          <w:rFonts w:ascii="Times New Roman" w:hAnsi="Times New Roman"/>
          <w:sz w:val="28"/>
          <w:szCs w:val="28"/>
        </w:rPr>
        <w:t xml:space="preserve"> тон усилен на верхушке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w:t>
      </w:r>
      <w:r>
        <w:rPr>
          <w:rFonts w:ascii="Times New Roman" w:hAnsi="Times New Roman"/>
          <w:sz w:val="28"/>
          <w:szCs w:val="28"/>
          <w:lang w:val="en-US"/>
        </w:rPr>
        <w:t>I</w:t>
      </w:r>
      <w:r>
        <w:rPr>
          <w:rFonts w:ascii="Times New Roman" w:hAnsi="Times New Roman"/>
          <w:sz w:val="28"/>
          <w:szCs w:val="28"/>
        </w:rPr>
        <w:t xml:space="preserve"> тон ослаблен на верхушке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w:t>
      </w:r>
      <w:r>
        <w:rPr>
          <w:rFonts w:ascii="Times New Roman" w:hAnsi="Times New Roman"/>
          <w:sz w:val="28"/>
          <w:szCs w:val="28"/>
          <w:lang w:val="en-US"/>
        </w:rPr>
        <w:t>I</w:t>
      </w:r>
      <w:r>
        <w:rPr>
          <w:rFonts w:ascii="Times New Roman" w:hAnsi="Times New Roman"/>
          <w:sz w:val="28"/>
          <w:szCs w:val="28"/>
        </w:rPr>
        <w:t xml:space="preserve"> тон не изменен</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расщепление </w:t>
      </w:r>
      <w:r>
        <w:rPr>
          <w:rFonts w:ascii="Times New Roman" w:hAnsi="Times New Roman"/>
          <w:sz w:val="28"/>
          <w:szCs w:val="28"/>
          <w:lang w:val="en-US"/>
        </w:rPr>
        <w:t>I</w:t>
      </w:r>
      <w:r>
        <w:rPr>
          <w:rFonts w:ascii="Times New Roman" w:hAnsi="Times New Roman"/>
          <w:sz w:val="28"/>
          <w:szCs w:val="28"/>
        </w:rPr>
        <w:t xml:space="preserve"> тона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раздвоение </w:t>
      </w:r>
      <w:r>
        <w:rPr>
          <w:rFonts w:ascii="Times New Roman" w:hAnsi="Times New Roman"/>
          <w:sz w:val="28"/>
          <w:szCs w:val="28"/>
          <w:lang w:val="en-US"/>
        </w:rPr>
        <w:t>I</w:t>
      </w:r>
      <w:r>
        <w:rPr>
          <w:rFonts w:ascii="Times New Roman" w:hAnsi="Times New Roman"/>
          <w:sz w:val="28"/>
          <w:szCs w:val="28"/>
        </w:rPr>
        <w:t xml:space="preserve"> тона</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005.(1) «СКАЧУЩИЙ» ПУЛЬС БЫВАЕТ ПРИ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артериальной гипертонии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артериальной гипотонии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аортальной недостаточности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аортальном стенозе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митральном стенозе</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006.(1)  ДЛЯ АОРТАЛЬНОГО СТЕНОЗА ХАРАКТЕРНО</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симптом Мюссе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«пляска каротид»</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систолический шум на аорте с иррадиацией на сосуды шеи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хлопающий </w:t>
      </w:r>
      <w:r>
        <w:rPr>
          <w:rFonts w:ascii="Times New Roman" w:hAnsi="Times New Roman"/>
          <w:sz w:val="28"/>
          <w:szCs w:val="28"/>
          <w:lang w:val="en-US"/>
        </w:rPr>
        <w:t>I</w:t>
      </w:r>
      <w:r>
        <w:rPr>
          <w:rFonts w:ascii="Times New Roman" w:hAnsi="Times New Roman"/>
          <w:sz w:val="28"/>
          <w:szCs w:val="28"/>
        </w:rPr>
        <w:t xml:space="preserve"> тон на верхушке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5)акцент </w:t>
      </w:r>
      <w:r>
        <w:rPr>
          <w:rFonts w:ascii="Times New Roman" w:hAnsi="Times New Roman"/>
          <w:sz w:val="28"/>
          <w:szCs w:val="28"/>
          <w:lang w:val="en-US"/>
        </w:rPr>
        <w:t>II</w:t>
      </w:r>
      <w:r>
        <w:rPr>
          <w:rFonts w:ascii="Times New Roman" w:hAnsi="Times New Roman"/>
          <w:sz w:val="28"/>
          <w:szCs w:val="28"/>
        </w:rPr>
        <w:t xml:space="preserve"> тона на легочной артерии</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007.(1) НАЗОВИТЕ МОРФОЛОГИЧЕСКИЕ ПРОЯВЛЕНИЯ ДЕКОМПЕНСИРОВАННОГО ПОРОКА СЕРДЦА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мускатная печень</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амилоидоз сердца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гиалиноз капсулы селезенки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бурая атрофия печени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кровоизлияния в головной мозг</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008.(4) ДЛЯ КЛИНИЧЕСКИХ ПРОЯВЛЕНИЙ АОРТАЛЬНОГО СТЕНОЗА НЕ ХАРАКТЕРНО</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в течение нескольких десятилетий жалобы могут отсутствовать</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жалобы появляются сразу при формировании порока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стенокардия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обмороки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одышка при физической нагрузке</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009.(3) АУСКУЛЬТАТИВНЫМИ ПРИЗНАКАМИ СОЧЕТАННОГО АОРТАЛЬНОГО ПОРОКА С ПРЕОБЛАДАНИЕМ НЕДОСТАТОЧНОСТИ ЯВЛЯЮТСЯ ВСЕ, КРОМЕ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ослабление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тонов сердца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непрерывный систолодиастолический шум</w:t>
      </w:r>
    </w:p>
    <w:p w:rsidR="003D2AA5" w:rsidRDefault="003D2AA5" w:rsidP="003D2AA5">
      <w:pPr>
        <w:pStyle w:val="a5"/>
        <w:rPr>
          <w:rFonts w:ascii="Times New Roman" w:hAnsi="Times New Roman"/>
          <w:sz w:val="28"/>
          <w:szCs w:val="28"/>
        </w:rPr>
      </w:pPr>
      <w:r>
        <w:rPr>
          <w:rFonts w:ascii="Times New Roman" w:hAnsi="Times New Roman"/>
          <w:sz w:val="28"/>
          <w:szCs w:val="28"/>
        </w:rPr>
        <w:lastRenderedPageBreak/>
        <w:t xml:space="preserve">  3) четвертый тон</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систолический и протодиастолический шумы</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тон открытия митрального клапана</w:t>
      </w:r>
    </w:p>
    <w:p w:rsidR="003D2AA5" w:rsidRDefault="003D2AA5" w:rsidP="003D2AA5">
      <w:pPr>
        <w:pStyle w:val="a5"/>
        <w:ind w:left="0"/>
        <w:rPr>
          <w:rFonts w:ascii="Times New Roman" w:hAnsi="Times New Roman"/>
          <w:sz w:val="28"/>
          <w:szCs w:val="28"/>
        </w:rPr>
      </w:pPr>
      <w:r>
        <w:rPr>
          <w:rFonts w:ascii="Times New Roman" w:hAnsi="Times New Roman"/>
          <w:sz w:val="28"/>
          <w:szCs w:val="28"/>
        </w:rPr>
        <w:t>010.  ДЛЯ ВНЕШНЕГО ВИДА БОЛЬНЫХ СО СТЕНОЗОМ УСТЬЯ АОРТЫ  ХАРАКТЕРНО</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диффузный цианоз кожных покровов</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акроцианоз</w:t>
      </w:r>
    </w:p>
    <w:p w:rsidR="003D2AA5" w:rsidRPr="00113A17" w:rsidRDefault="00D44826" w:rsidP="003D2AA5">
      <w:pPr>
        <w:pStyle w:val="a5"/>
        <w:rPr>
          <w:rFonts w:ascii="Times New Roman" w:hAnsi="Times New Roman"/>
          <w:sz w:val="28"/>
          <w:szCs w:val="28"/>
        </w:rPr>
      </w:pPr>
      <w:r>
        <w:rPr>
          <w:rFonts w:ascii="Times New Roman" w:hAnsi="Times New Roman"/>
          <w:sz w:val="28"/>
          <w:szCs w:val="28"/>
        </w:rPr>
        <w:t xml:space="preserve">  </w:t>
      </w:r>
      <w:r w:rsidR="003D2AA5" w:rsidRPr="00113A17">
        <w:rPr>
          <w:rFonts w:ascii="Times New Roman" w:hAnsi="Times New Roman"/>
          <w:sz w:val="28"/>
          <w:szCs w:val="28"/>
        </w:rPr>
        <w:t>3) бледность кожных покровов</w:t>
      </w:r>
    </w:p>
    <w:p w:rsidR="003D2AA5" w:rsidRDefault="00D44826" w:rsidP="003D2AA5">
      <w:pPr>
        <w:pStyle w:val="a5"/>
        <w:rPr>
          <w:rFonts w:ascii="Times New Roman" w:hAnsi="Times New Roman"/>
          <w:sz w:val="28"/>
          <w:szCs w:val="28"/>
        </w:rPr>
      </w:pPr>
      <w:r>
        <w:rPr>
          <w:rFonts w:ascii="Times New Roman" w:hAnsi="Times New Roman"/>
          <w:sz w:val="28"/>
          <w:szCs w:val="28"/>
        </w:rPr>
        <w:t xml:space="preserve">  </w:t>
      </w:r>
      <w:r w:rsidR="003D2AA5">
        <w:rPr>
          <w:rFonts w:ascii="Times New Roman" w:hAnsi="Times New Roman"/>
          <w:sz w:val="28"/>
          <w:szCs w:val="28"/>
        </w:rPr>
        <w:t>4) симптом Мюссе</w:t>
      </w:r>
    </w:p>
    <w:p w:rsidR="003D2AA5" w:rsidRDefault="00D44826" w:rsidP="003D2AA5">
      <w:pPr>
        <w:pStyle w:val="a5"/>
        <w:rPr>
          <w:rFonts w:ascii="Times New Roman" w:hAnsi="Times New Roman"/>
          <w:sz w:val="28"/>
          <w:szCs w:val="28"/>
        </w:rPr>
      </w:pPr>
      <w:r>
        <w:rPr>
          <w:rFonts w:ascii="Times New Roman" w:hAnsi="Times New Roman"/>
          <w:sz w:val="28"/>
          <w:szCs w:val="28"/>
        </w:rPr>
        <w:t xml:space="preserve">  </w:t>
      </w:r>
      <w:r w:rsidR="003D2AA5">
        <w:rPr>
          <w:rFonts w:ascii="Times New Roman" w:hAnsi="Times New Roman"/>
          <w:sz w:val="28"/>
          <w:szCs w:val="28"/>
        </w:rPr>
        <w:t>5) «пляска каротид»</w:t>
      </w:r>
    </w:p>
    <w:p w:rsidR="003D2AA5" w:rsidRDefault="003D2AA5" w:rsidP="003D2AA5">
      <w:pPr>
        <w:pStyle w:val="a5"/>
        <w:rPr>
          <w:rFonts w:ascii="Times New Roman" w:hAnsi="Times New Roman"/>
          <w:sz w:val="28"/>
          <w:szCs w:val="28"/>
        </w:rPr>
      </w:pPr>
    </w:p>
    <w:p w:rsidR="003D2AA5" w:rsidRDefault="003D2AA5" w:rsidP="003D2AA5">
      <w:pPr>
        <w:pStyle w:val="a5"/>
        <w:ind w:left="0"/>
        <w:rPr>
          <w:rFonts w:ascii="Times New Roman" w:hAnsi="Times New Roman"/>
          <w:sz w:val="28"/>
          <w:szCs w:val="28"/>
        </w:rPr>
      </w:pPr>
      <w:r>
        <w:rPr>
          <w:rFonts w:ascii="Times New Roman" w:hAnsi="Times New Roman"/>
          <w:b/>
          <w:sz w:val="28"/>
          <w:szCs w:val="28"/>
        </w:rPr>
        <w:t>Вариант 2</w:t>
      </w:r>
      <w:r>
        <w:rPr>
          <w:rFonts w:ascii="Times New Roman" w:hAnsi="Times New Roman"/>
          <w:sz w:val="28"/>
          <w:szCs w:val="28"/>
        </w:rPr>
        <w:t xml:space="preserve"> (в скобках указано количество правильных ответов).</w:t>
      </w:r>
    </w:p>
    <w:p w:rsidR="003D2AA5" w:rsidRDefault="003D2AA5" w:rsidP="003D2AA5">
      <w:pPr>
        <w:pStyle w:val="a5"/>
        <w:ind w:left="0"/>
        <w:rPr>
          <w:rFonts w:ascii="Times New Roman" w:hAnsi="Times New Roman"/>
          <w:sz w:val="28"/>
          <w:szCs w:val="28"/>
        </w:rPr>
      </w:pPr>
      <w:r>
        <w:rPr>
          <w:rFonts w:ascii="Times New Roman" w:hAnsi="Times New Roman"/>
          <w:sz w:val="28"/>
          <w:szCs w:val="28"/>
        </w:rPr>
        <w:t xml:space="preserve">001.(1) ХАРАКТЕРИСТИКА </w:t>
      </w:r>
      <w:r>
        <w:rPr>
          <w:rFonts w:ascii="Times New Roman" w:hAnsi="Times New Roman"/>
          <w:sz w:val="28"/>
          <w:szCs w:val="28"/>
          <w:lang w:val="en-US"/>
        </w:rPr>
        <w:t>II</w:t>
      </w:r>
      <w:r>
        <w:rPr>
          <w:rFonts w:ascii="Times New Roman" w:hAnsi="Times New Roman"/>
          <w:sz w:val="28"/>
          <w:szCs w:val="28"/>
        </w:rPr>
        <w:t xml:space="preserve"> ТОН ПРИ СТЕНОЗЕ УСТЬЯ АОРТЫ</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w:t>
      </w:r>
      <w:r>
        <w:rPr>
          <w:rFonts w:ascii="Times New Roman" w:hAnsi="Times New Roman"/>
          <w:sz w:val="28"/>
          <w:szCs w:val="28"/>
          <w:lang w:val="en-US"/>
        </w:rPr>
        <w:t>II</w:t>
      </w:r>
      <w:r>
        <w:rPr>
          <w:rFonts w:ascii="Times New Roman" w:hAnsi="Times New Roman"/>
          <w:sz w:val="28"/>
          <w:szCs w:val="28"/>
        </w:rPr>
        <w:t xml:space="preserve"> тон ослаблен на аорте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w:t>
      </w:r>
      <w:r>
        <w:rPr>
          <w:rFonts w:ascii="Times New Roman" w:hAnsi="Times New Roman"/>
          <w:sz w:val="28"/>
          <w:szCs w:val="28"/>
          <w:lang w:val="en-US"/>
        </w:rPr>
        <w:t>II</w:t>
      </w:r>
      <w:r>
        <w:rPr>
          <w:rFonts w:ascii="Times New Roman" w:hAnsi="Times New Roman"/>
          <w:sz w:val="28"/>
          <w:szCs w:val="28"/>
        </w:rPr>
        <w:t xml:space="preserve"> тон усилен на аорте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w:t>
      </w:r>
      <w:r>
        <w:rPr>
          <w:rFonts w:ascii="Times New Roman" w:hAnsi="Times New Roman"/>
          <w:sz w:val="28"/>
          <w:szCs w:val="28"/>
          <w:lang w:val="en-US"/>
        </w:rPr>
        <w:t>II</w:t>
      </w:r>
      <w:r>
        <w:rPr>
          <w:rFonts w:ascii="Times New Roman" w:hAnsi="Times New Roman"/>
          <w:sz w:val="28"/>
          <w:szCs w:val="28"/>
        </w:rPr>
        <w:t xml:space="preserve"> тон расщеплен на аорте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w:t>
      </w:r>
      <w:r>
        <w:rPr>
          <w:rFonts w:ascii="Times New Roman" w:hAnsi="Times New Roman"/>
          <w:sz w:val="28"/>
          <w:szCs w:val="28"/>
          <w:lang w:val="en-US"/>
        </w:rPr>
        <w:t>II</w:t>
      </w:r>
      <w:r>
        <w:rPr>
          <w:rFonts w:ascii="Times New Roman" w:hAnsi="Times New Roman"/>
          <w:sz w:val="28"/>
          <w:szCs w:val="28"/>
        </w:rPr>
        <w:t xml:space="preserve"> тон не изменен</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w:t>
      </w:r>
      <w:r>
        <w:rPr>
          <w:rFonts w:ascii="Times New Roman" w:hAnsi="Times New Roman"/>
          <w:sz w:val="28"/>
          <w:szCs w:val="28"/>
          <w:lang w:val="en-US"/>
        </w:rPr>
        <w:t>II</w:t>
      </w:r>
      <w:r>
        <w:rPr>
          <w:rFonts w:ascii="Times New Roman" w:hAnsi="Times New Roman"/>
          <w:sz w:val="28"/>
          <w:szCs w:val="28"/>
        </w:rPr>
        <w:t xml:space="preserve"> тон раздвоен на аорте</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002.(1) СИСТОЛИЧЕСКИЙ ШУМ ПРИ СТЕНОЗЕ УСТЬЯ АОРТЫ  ПРОВОДИТСЯ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на легочную артерию</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в точку Боткина-Эрба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на мечевидный отросток</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в подмышечную впадину</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на сосуды шеи</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003.(1) СИМПТОМ  МЮССЕ  НАБЛЮДАЕТСЯ  ПРИ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гипертонической болезни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стенозе устья аорты</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митральном стенозе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недостаточности аортального клапана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митральной недостаточности</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004.(1) ПРИ АОРТАЛЬНОМ СТЕНОЗЕ «ТАЛИЯ СЕРДЦА»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становится более выраженной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менее выражена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не изменена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снижена</w:t>
      </w:r>
    </w:p>
    <w:p w:rsidR="003D2AA5" w:rsidRPr="00113A17" w:rsidRDefault="003D2AA5" w:rsidP="003D2AA5">
      <w:pPr>
        <w:pStyle w:val="a5"/>
        <w:rPr>
          <w:rFonts w:ascii="Times New Roman" w:hAnsi="Times New Roman"/>
          <w:sz w:val="28"/>
          <w:szCs w:val="28"/>
        </w:rPr>
      </w:pPr>
      <w:r>
        <w:rPr>
          <w:rFonts w:ascii="Times New Roman" w:hAnsi="Times New Roman"/>
          <w:sz w:val="28"/>
          <w:szCs w:val="28"/>
        </w:rPr>
        <w:t xml:space="preserve">      5) расположена выше</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005.(1) ДИАСТОЛИЧЕСКИЙ ШУМ ПРИ АОРТАЛЬНОЙ НЕДОСТАТОЧНОСТИ  ПРОВОДИТСЯ</w:t>
      </w:r>
    </w:p>
    <w:p w:rsidR="003D2AA5" w:rsidRDefault="003D2AA5" w:rsidP="003D2AA5">
      <w:pPr>
        <w:pStyle w:val="a5"/>
        <w:rPr>
          <w:rFonts w:ascii="Times New Roman" w:hAnsi="Times New Roman"/>
          <w:sz w:val="28"/>
          <w:szCs w:val="28"/>
        </w:rPr>
      </w:pPr>
      <w:r>
        <w:rPr>
          <w:rFonts w:ascii="Times New Roman" w:hAnsi="Times New Roman"/>
          <w:sz w:val="28"/>
          <w:szCs w:val="28"/>
        </w:rPr>
        <w:lastRenderedPageBreak/>
        <w:t xml:space="preserve">      1) в межлопаточное пространство</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в точку Боткина-Эрба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на мечевидный отросток</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на сосуды шеи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в подмышечную область</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006.(4) ДЛЯ АОРТАЛЬНОЙ НЕДОСТАТОЧНОСТИ  НЕ ХАРАКТЕРЕНО</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пульсация зрачков</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снижение пульсового давления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быстрый и высокий пульс</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высокое систолическое давление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высокий сердечный выброс</w:t>
      </w:r>
    </w:p>
    <w:p w:rsidR="003D2AA5" w:rsidRDefault="00B26D1E" w:rsidP="003D2AA5">
      <w:pPr>
        <w:pStyle w:val="a5"/>
        <w:ind w:left="0"/>
        <w:rPr>
          <w:rFonts w:ascii="Times New Roman" w:hAnsi="Times New Roman"/>
          <w:sz w:val="28"/>
          <w:szCs w:val="28"/>
        </w:rPr>
      </w:pPr>
      <w:r>
        <w:rPr>
          <w:rFonts w:ascii="Times New Roman" w:hAnsi="Times New Roman"/>
          <w:sz w:val="28"/>
          <w:szCs w:val="28"/>
        </w:rPr>
        <w:t xml:space="preserve">007.(1) </w:t>
      </w:r>
      <w:r w:rsidR="003D2AA5">
        <w:rPr>
          <w:rFonts w:ascii="Times New Roman" w:hAnsi="Times New Roman"/>
          <w:sz w:val="28"/>
          <w:szCs w:val="28"/>
        </w:rPr>
        <w:t>МЕСТО ПРОЕКЦИИ НА ПЕРЕДНЮЮ ГРУДНУЮ СТЕНКУ КЛАПАНА АОРТЫ</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уровень левого </w:t>
      </w:r>
      <w:r>
        <w:rPr>
          <w:rFonts w:ascii="Times New Roman" w:hAnsi="Times New Roman"/>
          <w:sz w:val="28"/>
          <w:szCs w:val="28"/>
          <w:lang w:val="en-US"/>
        </w:rPr>
        <w:t>II</w:t>
      </w:r>
      <w:r>
        <w:rPr>
          <w:rFonts w:ascii="Times New Roman" w:hAnsi="Times New Roman"/>
          <w:sz w:val="28"/>
          <w:szCs w:val="28"/>
        </w:rPr>
        <w:t xml:space="preserve"> реберного хряща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на уровне </w:t>
      </w:r>
      <w:r>
        <w:rPr>
          <w:rFonts w:ascii="Times New Roman" w:hAnsi="Times New Roman"/>
          <w:sz w:val="28"/>
          <w:szCs w:val="28"/>
          <w:lang w:val="en-US"/>
        </w:rPr>
        <w:t>III</w:t>
      </w:r>
      <w:r>
        <w:rPr>
          <w:rFonts w:ascii="Times New Roman" w:hAnsi="Times New Roman"/>
          <w:sz w:val="28"/>
          <w:szCs w:val="28"/>
        </w:rPr>
        <w:t xml:space="preserve"> межреберного промежутка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уровень правого </w:t>
      </w:r>
      <w:r>
        <w:rPr>
          <w:rFonts w:ascii="Times New Roman" w:hAnsi="Times New Roman"/>
          <w:sz w:val="28"/>
          <w:szCs w:val="28"/>
          <w:lang w:val="en-US"/>
        </w:rPr>
        <w:t>II</w:t>
      </w:r>
      <w:r>
        <w:rPr>
          <w:rFonts w:ascii="Times New Roman" w:hAnsi="Times New Roman"/>
          <w:sz w:val="28"/>
          <w:szCs w:val="28"/>
        </w:rPr>
        <w:t xml:space="preserve"> реберного хряща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середина грудины на уровне </w:t>
      </w:r>
      <w:r>
        <w:rPr>
          <w:rFonts w:ascii="Times New Roman" w:hAnsi="Times New Roman"/>
          <w:sz w:val="28"/>
          <w:szCs w:val="28"/>
          <w:lang w:val="en-US"/>
        </w:rPr>
        <w:t>II</w:t>
      </w:r>
      <w:r>
        <w:rPr>
          <w:rFonts w:ascii="Times New Roman" w:hAnsi="Times New Roman"/>
          <w:sz w:val="28"/>
          <w:szCs w:val="28"/>
        </w:rPr>
        <w:t xml:space="preserve"> ребра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яремная ямка</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008.(4) ДЛЯ КЛИНИЧЕСКИХ ПРОЯВЛЕНИЙ АОРТАЛЬНОЙ РЕГУРГИТАЦИИ НЕ ХАРАКТЕРНО</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длительное время жалобы могут отсутствовать</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одышка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обязательное развитие мерцательной аритмии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стенокардия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обмороки</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009.(1) МАКСИМАЛЬНАЯ ГИПЕРТРОФИЯ МИОКАРДА ЛЕВОГО ЖЕЛУДОЧКА НАБЛЮДАЕТСЯ ПРИ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недостаточности аортального клапана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стенозе устья аорты</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недостаточности митрального клапана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митральном стенозе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недостаточности трикуспидального клапана</w:t>
      </w:r>
    </w:p>
    <w:p w:rsidR="003D2AA5" w:rsidRDefault="003D2AA5" w:rsidP="003D2AA5">
      <w:pPr>
        <w:pStyle w:val="a5"/>
        <w:ind w:left="0"/>
        <w:rPr>
          <w:rFonts w:ascii="Times New Roman" w:hAnsi="Times New Roman"/>
          <w:sz w:val="28"/>
          <w:szCs w:val="28"/>
        </w:rPr>
      </w:pPr>
      <w:r>
        <w:rPr>
          <w:rFonts w:ascii="Times New Roman" w:hAnsi="Times New Roman"/>
          <w:sz w:val="28"/>
          <w:szCs w:val="28"/>
        </w:rPr>
        <w:t>010.(1)  АРТЕРИАЛЬНОЕ ДАВЛЕНИЕ ПРИ АОРТАЛЬНОЙ НЕДОСТАТОЧНОСТИ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не изменится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повышается только систолическое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повышается только диастолическое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повышается систолическое и понижается диастолическое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понижается систолическое и повышается диастолическое</w:t>
      </w:r>
    </w:p>
    <w:p w:rsidR="003D2AA5" w:rsidRDefault="003D2AA5" w:rsidP="003D2AA5">
      <w:pPr>
        <w:pStyle w:val="a5"/>
        <w:rPr>
          <w:rFonts w:ascii="Times New Roman" w:hAnsi="Times New Roman"/>
          <w:sz w:val="28"/>
          <w:szCs w:val="28"/>
        </w:rPr>
      </w:pPr>
    </w:p>
    <w:p w:rsidR="003D2AA5" w:rsidRDefault="003D2AA5" w:rsidP="003D2AA5">
      <w:pPr>
        <w:pStyle w:val="a5"/>
        <w:ind w:left="0"/>
        <w:rPr>
          <w:rFonts w:ascii="Times New Roman" w:hAnsi="Times New Roman"/>
          <w:sz w:val="28"/>
          <w:szCs w:val="28"/>
        </w:rPr>
      </w:pPr>
      <w:r>
        <w:rPr>
          <w:rFonts w:ascii="Times New Roman" w:hAnsi="Times New Roman"/>
          <w:b/>
          <w:sz w:val="28"/>
          <w:szCs w:val="28"/>
        </w:rPr>
        <w:t>Вариант 3</w:t>
      </w:r>
      <w:r>
        <w:rPr>
          <w:rFonts w:ascii="Times New Roman" w:hAnsi="Times New Roman"/>
          <w:sz w:val="28"/>
          <w:szCs w:val="28"/>
        </w:rPr>
        <w:t xml:space="preserve"> (в скобках указано количество  правильных ответов).</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001.(1) ПРИ СТЕНОЗЕ УСТЬЯ АОРТЫ ВЫСЛУШИВАЕТСЯ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систолический шум в подмышечной впадине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диастолический шум на верхушке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диастолический шум на аорте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систолический шум на аорте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систолодиастолический шум</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002.(1) ПРИ АОРТАЛЬНОЙ НЕДОСТАТОЧНОСТИ ВЫСЛУШИВАЕТСЯ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систолический шум у основания мечевидного отростка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диастолический шум на аорте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диастолический шум в подмышечной впадине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систолический шум на аорте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тон открытия митрального клапана</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003.(1) ЛЕВАЯ ГРАНИЦА ОТНОСИТЕЛЬНОЙ СЕРДЕЧНОЙ ТУПОСТИ ПРИ НЕДОСТАТОЧНОСТИ КЛАПАНА АОРТЫ СМЕЩАЕТСЯ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вверх и влево</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влево и вниз</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вниз и вверх</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вправо и вверх</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не изменяется</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004.(1) СИСТОЛИЧЕСКОЕ ДРОЖАНИЕ ГРУДНОЙ КЛЕТКИ ОПРЕДЕЛЯЕТСЯ ПРИ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митральной недостаточности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митральном стенозе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аортальной недостаточности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аортальном стенозе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трикуспидальном стенозе</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005.(1) ХАРАКТЕРИСТИКА ПУЛЬСА ПРИ СТЕНОЗЕ УСТЬЯ АОРТЫ</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не изменен  </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большой, скачущий </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малый, медленный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высокий, медленный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медленный, большой</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006.(4) УКАЖИТЕ  СИМПТОМ  НЕ ХАРАКТЕРНЫЙ ДЛЯ СТЕНОЗА УСТЬЯ АОРТЫ</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ослабление </w:t>
      </w:r>
      <w:r>
        <w:rPr>
          <w:rFonts w:ascii="Times New Roman" w:hAnsi="Times New Roman"/>
          <w:sz w:val="28"/>
          <w:szCs w:val="28"/>
          <w:lang w:val="en-US"/>
        </w:rPr>
        <w:t>I</w:t>
      </w:r>
      <w:r>
        <w:rPr>
          <w:rFonts w:ascii="Times New Roman" w:hAnsi="Times New Roman"/>
          <w:sz w:val="28"/>
          <w:szCs w:val="28"/>
        </w:rPr>
        <w:t xml:space="preserve"> тона на верхушке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проведение шума на сонные артерии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ромбовидный шум на ФКГ</w:t>
      </w:r>
    </w:p>
    <w:p w:rsidR="003D2AA5" w:rsidRDefault="003D2AA5" w:rsidP="003D2AA5">
      <w:pPr>
        <w:pStyle w:val="a5"/>
        <w:rPr>
          <w:rFonts w:ascii="Times New Roman" w:hAnsi="Times New Roman"/>
          <w:sz w:val="28"/>
          <w:szCs w:val="28"/>
        </w:rPr>
      </w:pPr>
      <w:r>
        <w:rPr>
          <w:rFonts w:ascii="Times New Roman" w:hAnsi="Times New Roman"/>
          <w:sz w:val="28"/>
          <w:szCs w:val="28"/>
        </w:rPr>
        <w:lastRenderedPageBreak/>
        <w:t xml:space="preserve">      4) снижение систолического давления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увеличение пульсового давления</w:t>
      </w:r>
    </w:p>
    <w:p w:rsidR="003D2AA5" w:rsidRDefault="00B26D1E" w:rsidP="003D2AA5">
      <w:pPr>
        <w:pStyle w:val="a5"/>
        <w:ind w:left="0"/>
        <w:rPr>
          <w:rFonts w:ascii="Times New Roman" w:hAnsi="Times New Roman"/>
          <w:sz w:val="28"/>
          <w:szCs w:val="28"/>
        </w:rPr>
      </w:pPr>
      <w:r>
        <w:rPr>
          <w:rFonts w:ascii="Times New Roman" w:hAnsi="Times New Roman"/>
          <w:sz w:val="28"/>
          <w:szCs w:val="28"/>
        </w:rPr>
        <w:t xml:space="preserve">007.(4) </w:t>
      </w:r>
      <w:r w:rsidR="003D2AA5">
        <w:rPr>
          <w:rFonts w:ascii="Times New Roman" w:hAnsi="Times New Roman"/>
          <w:sz w:val="28"/>
          <w:szCs w:val="28"/>
        </w:rPr>
        <w:t>ЗАБОЛЕВАНИЕ, КОТОРОЕ  НЕ ЯВЛЯЕТСЯ ПРИЧИНОЙ НЕДОСТАТОЧНОСТИ АОРТАЛЬНОГО КЛАПАНА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ревматизм</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инфекционный эндокардит</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гипертоническая болезнь</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сифилис</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атеросклероз аорты</w:t>
      </w:r>
    </w:p>
    <w:p w:rsidR="003D2AA5" w:rsidRDefault="003D2AA5" w:rsidP="003D2AA5">
      <w:pPr>
        <w:pStyle w:val="a5"/>
        <w:ind w:left="0"/>
        <w:rPr>
          <w:rFonts w:ascii="Times New Roman" w:hAnsi="Times New Roman"/>
          <w:sz w:val="28"/>
          <w:szCs w:val="28"/>
        </w:rPr>
      </w:pPr>
      <w:r>
        <w:rPr>
          <w:rFonts w:ascii="Times New Roman" w:hAnsi="Times New Roman"/>
          <w:sz w:val="28"/>
          <w:szCs w:val="28"/>
        </w:rPr>
        <w:t xml:space="preserve">008.(1) </w:t>
      </w:r>
      <w:r w:rsidR="00B26D1E">
        <w:rPr>
          <w:rFonts w:ascii="Times New Roman" w:hAnsi="Times New Roman"/>
          <w:sz w:val="28"/>
          <w:szCs w:val="28"/>
        </w:rPr>
        <w:t>СИМПТОМ, ОБЪЕДИНЯЮЩИЙ  НЕДОСТАТОЧНОСТЬ</w:t>
      </w:r>
      <w:r>
        <w:rPr>
          <w:rFonts w:ascii="Times New Roman" w:hAnsi="Times New Roman"/>
          <w:sz w:val="28"/>
          <w:szCs w:val="28"/>
        </w:rPr>
        <w:t xml:space="preserve"> </w:t>
      </w:r>
      <w:r w:rsidR="00B26D1E">
        <w:rPr>
          <w:rFonts w:ascii="Times New Roman" w:hAnsi="Times New Roman"/>
          <w:sz w:val="28"/>
          <w:szCs w:val="28"/>
        </w:rPr>
        <w:t>АОРТАЛЬНОГО КЛАПАНА И АОРТАЛЬНЫЙ СТЕНОЗ</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бледность кожных покровов</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симптом Мюссе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пульсация сонных, подключичных, височных, плечевых артерий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капиллярный пульс</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эпигастральная пульсация</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009.(2) ДЛЯ НЕДОСТАТОЧНОСТИ АОРТАЛЬНОГО КЛАПАНА  НЕ ХАРАКТЕРНЫ РЕНТГЕНОЛОГИЧЕСКИЕ ПРИЗНАКИ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сердечная талия сглажена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сердечная талия резко выражена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тень аорты расширена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тень аорты узкая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сердечная талия не изменена</w:t>
      </w:r>
    </w:p>
    <w:p w:rsidR="003D2AA5" w:rsidRDefault="00B26D1E" w:rsidP="003D2AA5">
      <w:pPr>
        <w:pStyle w:val="a5"/>
        <w:ind w:left="0"/>
        <w:rPr>
          <w:rFonts w:ascii="Times New Roman" w:hAnsi="Times New Roman"/>
          <w:sz w:val="28"/>
          <w:szCs w:val="28"/>
        </w:rPr>
      </w:pPr>
      <w:r>
        <w:rPr>
          <w:rFonts w:ascii="Times New Roman" w:hAnsi="Times New Roman"/>
          <w:sz w:val="28"/>
          <w:szCs w:val="28"/>
        </w:rPr>
        <w:t xml:space="preserve">010.(3) </w:t>
      </w:r>
      <w:r w:rsidR="003D2AA5">
        <w:rPr>
          <w:rFonts w:ascii="Times New Roman" w:hAnsi="Times New Roman"/>
          <w:sz w:val="28"/>
          <w:szCs w:val="28"/>
        </w:rPr>
        <w:t>КЛИНИЧЕСКИЕ СИМПТОМЫ, КОТОРЫЕ  НЕ ЗАВИСЯТ ОТ СНИЖЕНИЯ ДИАСТОЛИЧЕСКОГО ДАВЛЕНИЯ В АОРТЕ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двойной шум Траубе и Дюрозье на периферических сосудах</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усиленный разлитой верхушечный толчок</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капиллярный пульс</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высокий скорый пульс</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эпигастральная пульсация</w:t>
      </w:r>
    </w:p>
    <w:p w:rsidR="003D2AA5" w:rsidRDefault="003D2AA5" w:rsidP="003D2AA5">
      <w:pPr>
        <w:pStyle w:val="a5"/>
        <w:ind w:left="0"/>
        <w:rPr>
          <w:rFonts w:ascii="Times New Roman" w:hAnsi="Times New Roman"/>
          <w:sz w:val="28"/>
          <w:szCs w:val="28"/>
        </w:rPr>
      </w:pPr>
    </w:p>
    <w:p w:rsidR="003D2AA5" w:rsidRDefault="003D2AA5" w:rsidP="003D2AA5">
      <w:pPr>
        <w:pStyle w:val="a5"/>
        <w:ind w:left="0"/>
        <w:rPr>
          <w:rFonts w:ascii="Times New Roman" w:hAnsi="Times New Roman"/>
          <w:sz w:val="28"/>
          <w:szCs w:val="28"/>
        </w:rPr>
      </w:pPr>
      <w:r>
        <w:rPr>
          <w:rFonts w:ascii="Times New Roman" w:hAnsi="Times New Roman"/>
          <w:b/>
          <w:sz w:val="28"/>
          <w:szCs w:val="28"/>
        </w:rPr>
        <w:t>Вариант 4</w:t>
      </w:r>
      <w:r>
        <w:rPr>
          <w:rFonts w:ascii="Times New Roman" w:hAnsi="Times New Roman"/>
          <w:sz w:val="28"/>
          <w:szCs w:val="28"/>
        </w:rPr>
        <w:t xml:space="preserve"> (в скобках указано количество правильных ответов).</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001.(1) ПРИ АОРТАЛЬНОЙ НЕДОСТАТОЧНОСТИ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w:t>
      </w:r>
      <w:r>
        <w:rPr>
          <w:rFonts w:ascii="Times New Roman" w:hAnsi="Times New Roman"/>
          <w:sz w:val="28"/>
          <w:szCs w:val="28"/>
          <w:lang w:val="en-US"/>
        </w:rPr>
        <w:t>I</w:t>
      </w:r>
      <w:r>
        <w:rPr>
          <w:rFonts w:ascii="Times New Roman" w:hAnsi="Times New Roman"/>
          <w:sz w:val="28"/>
          <w:szCs w:val="28"/>
        </w:rPr>
        <w:t xml:space="preserve"> тон усилен на верхушке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w:t>
      </w:r>
      <w:r>
        <w:rPr>
          <w:rFonts w:ascii="Times New Roman" w:hAnsi="Times New Roman"/>
          <w:sz w:val="28"/>
          <w:szCs w:val="28"/>
          <w:lang w:val="en-US"/>
        </w:rPr>
        <w:t>I</w:t>
      </w:r>
      <w:r>
        <w:rPr>
          <w:rFonts w:ascii="Times New Roman" w:hAnsi="Times New Roman"/>
          <w:sz w:val="28"/>
          <w:szCs w:val="28"/>
        </w:rPr>
        <w:t xml:space="preserve"> тон ослаблен на верхушке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w:t>
      </w:r>
      <w:r>
        <w:rPr>
          <w:rFonts w:ascii="Times New Roman" w:hAnsi="Times New Roman"/>
          <w:sz w:val="28"/>
          <w:szCs w:val="28"/>
          <w:lang w:val="en-US"/>
        </w:rPr>
        <w:t>I</w:t>
      </w:r>
      <w:r>
        <w:rPr>
          <w:rFonts w:ascii="Times New Roman" w:hAnsi="Times New Roman"/>
          <w:sz w:val="28"/>
          <w:szCs w:val="28"/>
        </w:rPr>
        <w:t xml:space="preserve"> тон не изменен </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w:t>
      </w:r>
      <w:r>
        <w:rPr>
          <w:rFonts w:ascii="Times New Roman" w:hAnsi="Times New Roman"/>
          <w:sz w:val="28"/>
          <w:szCs w:val="28"/>
          <w:lang w:val="en-US"/>
        </w:rPr>
        <w:t>I</w:t>
      </w:r>
      <w:r>
        <w:rPr>
          <w:rFonts w:ascii="Times New Roman" w:hAnsi="Times New Roman"/>
          <w:sz w:val="28"/>
          <w:szCs w:val="28"/>
        </w:rPr>
        <w:t xml:space="preserve"> тон расщеплен </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w:t>
      </w:r>
      <w:r>
        <w:rPr>
          <w:rFonts w:ascii="Times New Roman" w:hAnsi="Times New Roman"/>
          <w:sz w:val="28"/>
          <w:szCs w:val="28"/>
          <w:lang w:val="en-US"/>
        </w:rPr>
        <w:t>I</w:t>
      </w:r>
      <w:r>
        <w:rPr>
          <w:rFonts w:ascii="Times New Roman" w:hAnsi="Times New Roman"/>
          <w:sz w:val="28"/>
          <w:szCs w:val="28"/>
        </w:rPr>
        <w:t xml:space="preserve"> тон раздвоен </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002.(1) ПРИ АОРТАЛЬНОЙ НЕДОСТАТОЧНОСТИ</w:t>
      </w:r>
    </w:p>
    <w:p w:rsidR="003D2AA5" w:rsidRDefault="003D2AA5" w:rsidP="003D2AA5">
      <w:pPr>
        <w:pStyle w:val="a5"/>
        <w:rPr>
          <w:rFonts w:ascii="Times New Roman" w:hAnsi="Times New Roman"/>
          <w:sz w:val="28"/>
          <w:szCs w:val="28"/>
        </w:rPr>
      </w:pPr>
      <w:r>
        <w:rPr>
          <w:rFonts w:ascii="Times New Roman" w:hAnsi="Times New Roman"/>
          <w:sz w:val="28"/>
          <w:szCs w:val="28"/>
        </w:rPr>
        <w:lastRenderedPageBreak/>
        <w:t xml:space="preserve">      1) </w:t>
      </w:r>
      <w:r>
        <w:rPr>
          <w:rFonts w:ascii="Times New Roman" w:hAnsi="Times New Roman"/>
          <w:sz w:val="28"/>
          <w:szCs w:val="28"/>
          <w:lang w:val="en-US"/>
        </w:rPr>
        <w:t>II</w:t>
      </w:r>
      <w:r>
        <w:rPr>
          <w:rFonts w:ascii="Times New Roman" w:hAnsi="Times New Roman"/>
          <w:sz w:val="28"/>
          <w:szCs w:val="28"/>
        </w:rPr>
        <w:t xml:space="preserve"> тон ослаблен на аорте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w:t>
      </w:r>
      <w:r>
        <w:rPr>
          <w:rFonts w:ascii="Times New Roman" w:hAnsi="Times New Roman"/>
          <w:sz w:val="28"/>
          <w:szCs w:val="28"/>
          <w:lang w:val="en-US"/>
        </w:rPr>
        <w:t>II</w:t>
      </w:r>
      <w:r>
        <w:rPr>
          <w:rFonts w:ascii="Times New Roman" w:hAnsi="Times New Roman"/>
          <w:sz w:val="28"/>
          <w:szCs w:val="28"/>
        </w:rPr>
        <w:t xml:space="preserve"> тон усилен на легочной артерии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акцент </w:t>
      </w:r>
      <w:r>
        <w:rPr>
          <w:rFonts w:ascii="Times New Roman" w:hAnsi="Times New Roman"/>
          <w:sz w:val="28"/>
          <w:szCs w:val="28"/>
          <w:lang w:val="en-US"/>
        </w:rPr>
        <w:t>II</w:t>
      </w:r>
      <w:r>
        <w:rPr>
          <w:rFonts w:ascii="Times New Roman" w:hAnsi="Times New Roman"/>
          <w:sz w:val="28"/>
          <w:szCs w:val="28"/>
        </w:rPr>
        <w:t xml:space="preserve"> тона на аорте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w:t>
      </w:r>
      <w:r>
        <w:rPr>
          <w:rFonts w:ascii="Times New Roman" w:hAnsi="Times New Roman"/>
          <w:sz w:val="28"/>
          <w:szCs w:val="28"/>
          <w:lang w:val="en-US"/>
        </w:rPr>
        <w:t>II</w:t>
      </w:r>
      <w:r>
        <w:rPr>
          <w:rFonts w:ascii="Times New Roman" w:hAnsi="Times New Roman"/>
          <w:sz w:val="28"/>
          <w:szCs w:val="28"/>
        </w:rPr>
        <w:t xml:space="preserve"> тон расщеплен </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w:t>
      </w:r>
      <w:r>
        <w:rPr>
          <w:rFonts w:ascii="Times New Roman" w:hAnsi="Times New Roman"/>
          <w:sz w:val="28"/>
          <w:szCs w:val="28"/>
          <w:lang w:val="en-US"/>
        </w:rPr>
        <w:t>II</w:t>
      </w:r>
      <w:r>
        <w:rPr>
          <w:rFonts w:ascii="Times New Roman" w:hAnsi="Times New Roman"/>
          <w:sz w:val="28"/>
          <w:szCs w:val="28"/>
        </w:rPr>
        <w:t xml:space="preserve"> тон раздвоен </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003.(1) ПРИ АОРТАЛЬНОЙ НЕДОСТАТОЧНОСТИ  АРТЕРИАЛЬНОЕ ДАВЛЕНИЕ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не изменится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повышается только систолическое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повышается только диастолическое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повышается систолическое и понижается диастолическое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понижается систолическое и повышается диастолическое</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004.(1) ПРИ СТЕНОЗЕ УСТЬЯ АОРТЕ ВЫСЛУШИВАЕТСЯ СЛЕДУЮЩИЙ АУСКУЛЬТАТИВНЫЙ ФЕНОМЕН</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систолический шум в области верхушки сердца, иррадиирующий в подмышечную область</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диастолический шум на верхушке сердца, иррадиирующий на основание мечевидного отростка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систолический шум во 2 м/р справа от грудины, иррадиирующий на сонные артерии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диастолический шум во 2 м/р справа от грудины, иррадиирующий на сонные артерии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тон открытия митрального клапана</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005.(1) ОСОБЕННОСТИ ПУЛЬСА ПРИ АОРТАЛЬНОЙ НЕДОСТАТОЧНОСТИ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брадикардия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мерцательная аритмия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малый, медленный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высокий, скорый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твердый</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006.(1) ДАЙТЕ ОЦЕНКУ КОРОТКОМУ ТИХОМУ ДИАСТОЛИЧЕСКОМУ ШУМУ НА ВЕРХУШКЕ, КОТОРЫЙ ПОЯВИЛСЯ У БОЛЬНОГО С НЕДОСТАТОЧНОСТЬЮ КЛАПАТОВ АОРТЫ</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присоединение митрального стеноза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митрализация имеющегося порока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шум Грэхема-Стилла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шум Флинта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присоединение стеноза устья аорты</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007.(1) ПУЛЬСОВОЕ ДАВЛЕНИЕ ПРИ СТЕНОЗЕ УСТЬЯ АОРТЫ</w:t>
      </w:r>
    </w:p>
    <w:p w:rsidR="003D2AA5" w:rsidRDefault="003D2AA5" w:rsidP="003D2AA5">
      <w:pPr>
        <w:pStyle w:val="a5"/>
        <w:rPr>
          <w:rFonts w:ascii="Times New Roman" w:hAnsi="Times New Roman"/>
          <w:sz w:val="28"/>
          <w:szCs w:val="28"/>
        </w:rPr>
      </w:pPr>
      <w:r>
        <w:rPr>
          <w:rFonts w:ascii="Times New Roman" w:hAnsi="Times New Roman"/>
          <w:sz w:val="28"/>
          <w:szCs w:val="28"/>
        </w:rPr>
        <w:lastRenderedPageBreak/>
        <w:t xml:space="preserve">      1) не изменяется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увеличивается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уменьшается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будет колеблющимся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будет стремится к нулю</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008.(2) ДЛЯ АОРТАЛЬНОГО СТЕНОЗА НЕ ХАРАКТЕРНО</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боли в сердце стенокардитического характера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мерцательная аритмия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синкопальные состояния </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симптом Мюссе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«пляска каротид»</w:t>
      </w:r>
    </w:p>
    <w:p w:rsidR="003D2AA5" w:rsidRDefault="00B26D1E" w:rsidP="003D2AA5">
      <w:pPr>
        <w:pStyle w:val="a5"/>
        <w:ind w:left="0"/>
        <w:rPr>
          <w:rFonts w:ascii="Times New Roman" w:hAnsi="Times New Roman"/>
          <w:sz w:val="28"/>
          <w:szCs w:val="28"/>
        </w:rPr>
      </w:pPr>
      <w:r>
        <w:rPr>
          <w:rFonts w:ascii="Times New Roman" w:hAnsi="Times New Roman"/>
          <w:sz w:val="28"/>
          <w:szCs w:val="28"/>
        </w:rPr>
        <w:t xml:space="preserve">009.(1) </w:t>
      </w:r>
      <w:r w:rsidR="003D2AA5">
        <w:rPr>
          <w:rFonts w:ascii="Times New Roman" w:hAnsi="Times New Roman"/>
          <w:sz w:val="28"/>
          <w:szCs w:val="28"/>
        </w:rPr>
        <w:t>МЕСТО ПРОЕКЦИИ НА ПЕРЕДНЮЮ ГРУДНУЮ СТЕНКУ КЛАПАНА АОРТЫ</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уровень левого </w:t>
      </w:r>
      <w:r>
        <w:rPr>
          <w:rFonts w:ascii="Times New Roman" w:hAnsi="Times New Roman"/>
          <w:sz w:val="28"/>
          <w:szCs w:val="28"/>
          <w:lang w:val="en-US"/>
        </w:rPr>
        <w:t>II</w:t>
      </w:r>
      <w:r>
        <w:rPr>
          <w:rFonts w:ascii="Times New Roman" w:hAnsi="Times New Roman"/>
          <w:sz w:val="28"/>
          <w:szCs w:val="28"/>
        </w:rPr>
        <w:t xml:space="preserve"> реберного хряща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на уровне </w:t>
      </w:r>
      <w:r>
        <w:rPr>
          <w:rFonts w:ascii="Times New Roman" w:hAnsi="Times New Roman"/>
          <w:sz w:val="28"/>
          <w:szCs w:val="28"/>
          <w:lang w:val="en-US"/>
        </w:rPr>
        <w:t>III</w:t>
      </w:r>
      <w:r>
        <w:rPr>
          <w:rFonts w:ascii="Times New Roman" w:hAnsi="Times New Roman"/>
          <w:sz w:val="28"/>
          <w:szCs w:val="28"/>
        </w:rPr>
        <w:t xml:space="preserve"> межреберного промежутка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уровень правого </w:t>
      </w:r>
      <w:r>
        <w:rPr>
          <w:rFonts w:ascii="Times New Roman" w:hAnsi="Times New Roman"/>
          <w:sz w:val="28"/>
          <w:szCs w:val="28"/>
          <w:lang w:val="en-US"/>
        </w:rPr>
        <w:t>II</w:t>
      </w:r>
      <w:r>
        <w:rPr>
          <w:rFonts w:ascii="Times New Roman" w:hAnsi="Times New Roman"/>
          <w:sz w:val="28"/>
          <w:szCs w:val="28"/>
        </w:rPr>
        <w:t xml:space="preserve"> реберного хряща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яремная ямка </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середина грудины на уровне </w:t>
      </w:r>
      <w:r>
        <w:rPr>
          <w:rFonts w:ascii="Times New Roman" w:hAnsi="Times New Roman"/>
          <w:sz w:val="28"/>
          <w:szCs w:val="28"/>
          <w:lang w:val="en-US"/>
        </w:rPr>
        <w:t>II</w:t>
      </w:r>
      <w:r>
        <w:rPr>
          <w:rFonts w:ascii="Times New Roman" w:hAnsi="Times New Roman"/>
          <w:sz w:val="28"/>
          <w:szCs w:val="28"/>
        </w:rPr>
        <w:t xml:space="preserve"> ребра</w:t>
      </w:r>
    </w:p>
    <w:p w:rsidR="003D2AA5" w:rsidRDefault="003D2AA5" w:rsidP="003D2AA5">
      <w:pPr>
        <w:pStyle w:val="a5"/>
        <w:ind w:left="0"/>
        <w:rPr>
          <w:rFonts w:ascii="Times New Roman" w:hAnsi="Times New Roman"/>
          <w:sz w:val="28"/>
          <w:szCs w:val="28"/>
        </w:rPr>
      </w:pPr>
      <w:r>
        <w:rPr>
          <w:rFonts w:ascii="Times New Roman" w:hAnsi="Times New Roman"/>
          <w:sz w:val="28"/>
          <w:szCs w:val="28"/>
        </w:rPr>
        <w:t>010(1) ПРИ АОРТАЛЬНОМ СТЕНОЗЕ «ТАЛИЯ СЕРДЦА»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становится более выраженной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менее выражена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не изменена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снижается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повышается</w:t>
      </w:r>
    </w:p>
    <w:p w:rsidR="003D2AA5" w:rsidRDefault="003D2AA5" w:rsidP="003D2AA5">
      <w:pPr>
        <w:pStyle w:val="a5"/>
        <w:rPr>
          <w:rFonts w:ascii="Times New Roman" w:hAnsi="Times New Roman"/>
          <w:sz w:val="28"/>
          <w:szCs w:val="28"/>
        </w:rPr>
      </w:pPr>
    </w:p>
    <w:p w:rsidR="003D2AA5" w:rsidRDefault="003D2AA5" w:rsidP="003D2AA5">
      <w:pPr>
        <w:pStyle w:val="a5"/>
        <w:ind w:left="0"/>
        <w:rPr>
          <w:rFonts w:ascii="Times New Roman" w:hAnsi="Times New Roman"/>
          <w:sz w:val="28"/>
          <w:szCs w:val="28"/>
        </w:rPr>
      </w:pPr>
      <w:r>
        <w:rPr>
          <w:rFonts w:ascii="Times New Roman" w:hAnsi="Times New Roman"/>
          <w:b/>
          <w:sz w:val="28"/>
          <w:szCs w:val="28"/>
        </w:rPr>
        <w:t>6.2. Итоговый контроль знаний</w:t>
      </w:r>
      <w:r>
        <w:rPr>
          <w:rFonts w:ascii="Times New Roman" w:hAnsi="Times New Roman"/>
          <w:sz w:val="28"/>
          <w:szCs w:val="28"/>
        </w:rPr>
        <w:t xml:space="preserve"> (тестовые задания)</w:t>
      </w:r>
    </w:p>
    <w:p w:rsidR="003D2AA5" w:rsidRDefault="003D2AA5" w:rsidP="003D2AA5">
      <w:pPr>
        <w:pStyle w:val="a5"/>
        <w:ind w:left="0"/>
        <w:rPr>
          <w:rFonts w:ascii="Times New Roman" w:hAnsi="Times New Roman"/>
          <w:sz w:val="28"/>
          <w:szCs w:val="28"/>
        </w:rPr>
      </w:pPr>
      <w:r>
        <w:rPr>
          <w:rFonts w:ascii="Times New Roman" w:hAnsi="Times New Roman"/>
          <w:b/>
          <w:sz w:val="28"/>
          <w:szCs w:val="28"/>
        </w:rPr>
        <w:t>Вариант 1</w:t>
      </w:r>
      <w:r>
        <w:rPr>
          <w:rFonts w:ascii="Times New Roman" w:hAnsi="Times New Roman"/>
          <w:sz w:val="28"/>
          <w:szCs w:val="28"/>
        </w:rPr>
        <w:t xml:space="preserve"> (в скобках указано количество правильных ответов)</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001.(2) ДАННЫЕ ОСМОТРА ПРИ АОРТАЛЬНОЙ НЕДОСТАТОЧНОСТИ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без изменений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акроцианоз</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отеки голеней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одышка в покое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пульсация сонных артерий</w:t>
      </w:r>
    </w:p>
    <w:p w:rsidR="003D2AA5" w:rsidRPr="00082AD0" w:rsidRDefault="003D2AA5" w:rsidP="00082AD0">
      <w:pPr>
        <w:pStyle w:val="a5"/>
        <w:rPr>
          <w:rFonts w:ascii="Times New Roman" w:hAnsi="Times New Roman"/>
          <w:sz w:val="28"/>
          <w:szCs w:val="28"/>
        </w:rPr>
      </w:pPr>
      <w:r>
        <w:rPr>
          <w:rFonts w:ascii="Times New Roman" w:hAnsi="Times New Roman"/>
          <w:sz w:val="28"/>
          <w:szCs w:val="28"/>
        </w:rPr>
        <w:t xml:space="preserve">      6) бледность кожи</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002.(1) СИСТОЛИЧЕСКОЕ ДРОЖАНИЕ ГРУДНОЙ КЛЕТКИ ОПРЕДЕЛЯЕТСЯ ПРИ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митральной недостаточности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митральном стенозе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аортальной недостаточности</w:t>
      </w:r>
    </w:p>
    <w:p w:rsidR="003D2AA5" w:rsidRDefault="003D2AA5" w:rsidP="003D2AA5">
      <w:pPr>
        <w:pStyle w:val="a5"/>
        <w:rPr>
          <w:rFonts w:ascii="Times New Roman" w:hAnsi="Times New Roman"/>
          <w:sz w:val="28"/>
          <w:szCs w:val="28"/>
        </w:rPr>
      </w:pPr>
      <w:r>
        <w:rPr>
          <w:rFonts w:ascii="Times New Roman" w:hAnsi="Times New Roman"/>
          <w:sz w:val="28"/>
          <w:szCs w:val="28"/>
        </w:rPr>
        <w:lastRenderedPageBreak/>
        <w:t xml:space="preserve">      4) аортальном стенозе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трикуспидальном стенозе</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003.(1) ДАННЫЕ ОСМОТРА ПРИ СТЕНОЗЕ УСТЬЯ АОРТЫ</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без изменений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акроцианоз</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отеки голеней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одышка в покое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пульсация артерий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6) анасарка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7) бледность кожи</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004.(1) СИСТОЛИЧЕСКИЙ ШУМ ПРИ СТЕНОЗЕ УСТЬЯ АОРТЫ ПРОВОДИТСЯ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на аорту</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в точку Боткина-Эрба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на мечевидный отросток</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в подмышечную область</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на сосуды шеи</w:t>
      </w:r>
    </w:p>
    <w:p w:rsidR="003D2AA5" w:rsidRDefault="00B26D1E" w:rsidP="003D2AA5">
      <w:pPr>
        <w:pStyle w:val="a5"/>
        <w:ind w:left="0"/>
        <w:rPr>
          <w:rFonts w:ascii="Times New Roman" w:hAnsi="Times New Roman"/>
          <w:sz w:val="28"/>
          <w:szCs w:val="28"/>
        </w:rPr>
      </w:pPr>
      <w:r>
        <w:rPr>
          <w:rFonts w:ascii="Times New Roman" w:hAnsi="Times New Roman"/>
          <w:sz w:val="28"/>
          <w:szCs w:val="28"/>
        </w:rPr>
        <w:t>005.(3) АУСКУЛЬТАТИВНАЯ  КАРТИНА</w:t>
      </w:r>
      <w:r w:rsidR="003D2AA5">
        <w:rPr>
          <w:rFonts w:ascii="Times New Roman" w:hAnsi="Times New Roman"/>
          <w:sz w:val="28"/>
          <w:szCs w:val="28"/>
        </w:rPr>
        <w:t xml:space="preserve"> СТЕНОЗА УСТЬЯ АОРТЫ</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w:t>
      </w:r>
      <w:r>
        <w:rPr>
          <w:rFonts w:ascii="Times New Roman" w:hAnsi="Times New Roman"/>
          <w:sz w:val="28"/>
          <w:szCs w:val="28"/>
          <w:lang w:val="en-US"/>
        </w:rPr>
        <w:t>I</w:t>
      </w:r>
      <w:r>
        <w:rPr>
          <w:rFonts w:ascii="Times New Roman" w:hAnsi="Times New Roman"/>
          <w:sz w:val="28"/>
          <w:szCs w:val="28"/>
        </w:rPr>
        <w:t xml:space="preserve"> тон усилен на верхушке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w:t>
      </w:r>
      <w:r>
        <w:rPr>
          <w:rFonts w:ascii="Times New Roman" w:hAnsi="Times New Roman"/>
          <w:sz w:val="28"/>
          <w:szCs w:val="28"/>
          <w:lang w:val="en-US"/>
        </w:rPr>
        <w:t>I</w:t>
      </w:r>
      <w:r>
        <w:rPr>
          <w:rFonts w:ascii="Times New Roman" w:hAnsi="Times New Roman"/>
          <w:sz w:val="28"/>
          <w:szCs w:val="28"/>
        </w:rPr>
        <w:t xml:space="preserve"> тон ослаблен у верхушки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«щелчок открытия» митрального клапана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w:t>
      </w:r>
      <w:r>
        <w:rPr>
          <w:rFonts w:ascii="Times New Roman" w:hAnsi="Times New Roman"/>
          <w:sz w:val="28"/>
          <w:szCs w:val="28"/>
          <w:lang w:val="en-US"/>
        </w:rPr>
        <w:t>II</w:t>
      </w:r>
      <w:r>
        <w:rPr>
          <w:rFonts w:ascii="Times New Roman" w:hAnsi="Times New Roman"/>
          <w:sz w:val="28"/>
          <w:szCs w:val="28"/>
        </w:rPr>
        <w:t>тон ослаблен на аорте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акцент </w:t>
      </w:r>
      <w:r>
        <w:rPr>
          <w:rFonts w:ascii="Times New Roman" w:hAnsi="Times New Roman"/>
          <w:sz w:val="28"/>
          <w:szCs w:val="28"/>
          <w:lang w:val="en-US"/>
        </w:rPr>
        <w:t>II</w:t>
      </w:r>
      <w:r>
        <w:rPr>
          <w:rFonts w:ascii="Times New Roman" w:hAnsi="Times New Roman"/>
          <w:sz w:val="28"/>
          <w:szCs w:val="28"/>
        </w:rPr>
        <w:t xml:space="preserve"> тона на аорте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6) диастолический шум на аорте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7) систолический шум на аорте</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006.(2</w:t>
      </w:r>
      <w:r w:rsidR="00AD4FA9">
        <w:rPr>
          <w:rFonts w:ascii="Times New Roman" w:hAnsi="Times New Roman"/>
          <w:sz w:val="28"/>
          <w:szCs w:val="28"/>
        </w:rPr>
        <w:t xml:space="preserve">) </w:t>
      </w:r>
      <w:r>
        <w:rPr>
          <w:rFonts w:ascii="Times New Roman" w:hAnsi="Times New Roman"/>
          <w:sz w:val="28"/>
          <w:szCs w:val="28"/>
        </w:rPr>
        <w:t>ПРИ НЕДОСТАТОЧНОСТИ КЛАПАНА АОРТЫ</w:t>
      </w:r>
      <w:r w:rsidR="00AD4FA9">
        <w:rPr>
          <w:rFonts w:ascii="Times New Roman" w:hAnsi="Times New Roman"/>
          <w:sz w:val="28"/>
          <w:szCs w:val="28"/>
        </w:rPr>
        <w:t xml:space="preserve"> ГРАНИЦЫ СЕРДЦА СМЕЩАЮТСЯ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вверх</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влево</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вниз</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вправо</w:t>
      </w:r>
    </w:p>
    <w:p w:rsidR="003D2AA5" w:rsidRPr="00113A17" w:rsidRDefault="003D2AA5" w:rsidP="003D2AA5">
      <w:pPr>
        <w:pStyle w:val="a5"/>
        <w:rPr>
          <w:rFonts w:ascii="Times New Roman" w:hAnsi="Times New Roman"/>
          <w:sz w:val="28"/>
          <w:szCs w:val="28"/>
        </w:rPr>
      </w:pPr>
      <w:r>
        <w:rPr>
          <w:rFonts w:ascii="Times New Roman" w:hAnsi="Times New Roman"/>
          <w:sz w:val="28"/>
          <w:szCs w:val="28"/>
        </w:rPr>
        <w:t xml:space="preserve">      5) не изменяются</w:t>
      </w:r>
      <w:r w:rsidRPr="00113A17">
        <w:rPr>
          <w:rFonts w:ascii="Times New Roman" w:hAnsi="Times New Roman"/>
          <w:sz w:val="28"/>
          <w:szCs w:val="28"/>
        </w:rPr>
        <w:t xml:space="preserve">   </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007.(5) АУСКУЛЬТАТИВНАЯ КАРТИНА  АОРТАЛЬНОЙ НЕДОСТАТОЧНОСТИ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w:t>
      </w:r>
      <w:r>
        <w:rPr>
          <w:rFonts w:ascii="Times New Roman" w:hAnsi="Times New Roman"/>
          <w:sz w:val="28"/>
          <w:szCs w:val="28"/>
          <w:lang w:val="en-US"/>
        </w:rPr>
        <w:t>I</w:t>
      </w:r>
      <w:r>
        <w:rPr>
          <w:rFonts w:ascii="Times New Roman" w:hAnsi="Times New Roman"/>
          <w:sz w:val="28"/>
          <w:szCs w:val="28"/>
        </w:rPr>
        <w:t xml:space="preserve"> тон усилен на верхушке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w:t>
      </w:r>
      <w:r>
        <w:rPr>
          <w:rFonts w:ascii="Times New Roman" w:hAnsi="Times New Roman"/>
          <w:sz w:val="28"/>
          <w:szCs w:val="28"/>
          <w:lang w:val="en-US"/>
        </w:rPr>
        <w:t>I</w:t>
      </w:r>
      <w:r>
        <w:rPr>
          <w:rFonts w:ascii="Times New Roman" w:hAnsi="Times New Roman"/>
          <w:sz w:val="28"/>
          <w:szCs w:val="28"/>
        </w:rPr>
        <w:t xml:space="preserve"> тон ослаблен у верхушки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«щелчок открытия» митрального клапана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w:t>
      </w:r>
      <w:r>
        <w:rPr>
          <w:rFonts w:ascii="Times New Roman" w:hAnsi="Times New Roman"/>
          <w:sz w:val="28"/>
          <w:szCs w:val="28"/>
          <w:lang w:val="en-US"/>
        </w:rPr>
        <w:t>II</w:t>
      </w:r>
      <w:r>
        <w:rPr>
          <w:rFonts w:ascii="Times New Roman" w:hAnsi="Times New Roman"/>
          <w:sz w:val="28"/>
          <w:szCs w:val="28"/>
        </w:rPr>
        <w:t>тон ослаблен на аорте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систолический шум на верхушке</w:t>
      </w:r>
    </w:p>
    <w:p w:rsidR="003D2AA5" w:rsidRDefault="003D2AA5" w:rsidP="003D2AA5">
      <w:pPr>
        <w:pStyle w:val="a5"/>
        <w:rPr>
          <w:rFonts w:ascii="Times New Roman" w:hAnsi="Times New Roman"/>
          <w:sz w:val="28"/>
          <w:szCs w:val="28"/>
        </w:rPr>
      </w:pPr>
      <w:r>
        <w:rPr>
          <w:rFonts w:ascii="Times New Roman" w:hAnsi="Times New Roman"/>
          <w:sz w:val="28"/>
          <w:szCs w:val="28"/>
        </w:rPr>
        <w:lastRenderedPageBreak/>
        <w:t xml:space="preserve">      6) диастолический шум на аорте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7) диастолический шум на верхушке</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008.(3) ХАРАКТЕРИСТИКА ПУЛЬСА ПРИ СТЕНОЗЕ УСТЬЯ АОРТЫ</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не изменен</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большой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малый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высокий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медленный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6) скачущий</w:t>
      </w:r>
    </w:p>
    <w:p w:rsidR="003D2AA5" w:rsidRPr="00113A17" w:rsidRDefault="003D2AA5" w:rsidP="003D2AA5">
      <w:pPr>
        <w:pStyle w:val="a5"/>
        <w:rPr>
          <w:rFonts w:ascii="Times New Roman" w:hAnsi="Times New Roman"/>
          <w:sz w:val="28"/>
          <w:szCs w:val="28"/>
        </w:rPr>
      </w:pPr>
      <w:r>
        <w:rPr>
          <w:rFonts w:ascii="Times New Roman" w:hAnsi="Times New Roman"/>
          <w:sz w:val="28"/>
          <w:szCs w:val="28"/>
        </w:rPr>
        <w:t xml:space="preserve">      7) ритмичный</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009.(1) ДИАСТОЛИЧЕСКИЙ ШУМ ПРИ АОРТАЛЬНОЙ НЕДОСТАТОЧНОСТИ  ПРОВОДИТСЯ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на аорту</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в точку Боткина-Эрба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на мечевидный отросток</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в подмышечную область</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на сосуды шеи</w:t>
      </w:r>
    </w:p>
    <w:p w:rsidR="003D2AA5" w:rsidRDefault="003D2AA5" w:rsidP="003D2AA5">
      <w:pPr>
        <w:pStyle w:val="a5"/>
        <w:ind w:left="0"/>
        <w:rPr>
          <w:rFonts w:ascii="Times New Roman" w:hAnsi="Times New Roman"/>
          <w:sz w:val="28"/>
          <w:szCs w:val="28"/>
        </w:rPr>
      </w:pPr>
      <w:r>
        <w:rPr>
          <w:rFonts w:ascii="Times New Roman" w:hAnsi="Times New Roman"/>
          <w:sz w:val="28"/>
          <w:szCs w:val="28"/>
        </w:rPr>
        <w:t>010.(1) ПРИ АОРТАЛЬНОЙ НЕДОСТАТОЧНОСТИ «ТАЛИЯ СЕРДЦА»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становится более выраженной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менее выражена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не изменена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снижается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повышается</w:t>
      </w:r>
    </w:p>
    <w:p w:rsidR="003D2AA5" w:rsidRDefault="003D2AA5" w:rsidP="003D2AA5">
      <w:pPr>
        <w:pStyle w:val="a5"/>
        <w:ind w:left="0"/>
        <w:rPr>
          <w:rFonts w:ascii="Times New Roman" w:hAnsi="Times New Roman"/>
          <w:sz w:val="28"/>
          <w:szCs w:val="28"/>
        </w:rPr>
      </w:pPr>
    </w:p>
    <w:p w:rsidR="003D2AA5" w:rsidRDefault="003D2AA5" w:rsidP="003D2AA5">
      <w:pPr>
        <w:pStyle w:val="a5"/>
        <w:ind w:left="0"/>
        <w:rPr>
          <w:rFonts w:ascii="Times New Roman" w:hAnsi="Times New Roman"/>
          <w:sz w:val="28"/>
          <w:szCs w:val="28"/>
        </w:rPr>
      </w:pPr>
      <w:r>
        <w:rPr>
          <w:rFonts w:ascii="Times New Roman" w:hAnsi="Times New Roman"/>
          <w:b/>
          <w:sz w:val="28"/>
          <w:szCs w:val="28"/>
        </w:rPr>
        <w:t>Вариант 2</w:t>
      </w:r>
      <w:r>
        <w:rPr>
          <w:rFonts w:ascii="Times New Roman" w:hAnsi="Times New Roman"/>
          <w:sz w:val="28"/>
          <w:szCs w:val="28"/>
        </w:rPr>
        <w:t xml:space="preserve"> (в скобках указано количество  правильных ответов)</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001.(1) ДАННЫЕ ОСМОТРА ПРИ СТЕНОЗЕ УСТЬЯ АОРТЫ</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без изменений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акроцианоз</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отеки голеней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одышка в покое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пульсация артерий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6) анасарка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7) бледность кожи</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002.(1) ) СИСТОЛИЧЕСКИЙ ШУМ ПРИ АОРТАЛЬНОЙ НЕДОСТАТОЧНОСТИ  ПРОВОДИТСЯ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на аорту</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в точку Боткина-Эрба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на мечевидный отросток</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в подмышечную область</w:t>
      </w:r>
    </w:p>
    <w:p w:rsidR="003D2AA5" w:rsidRDefault="003D2AA5" w:rsidP="003D2AA5">
      <w:pPr>
        <w:pStyle w:val="a5"/>
        <w:rPr>
          <w:rFonts w:ascii="Times New Roman" w:hAnsi="Times New Roman"/>
          <w:sz w:val="28"/>
          <w:szCs w:val="28"/>
        </w:rPr>
      </w:pPr>
      <w:r>
        <w:rPr>
          <w:rFonts w:ascii="Times New Roman" w:hAnsi="Times New Roman"/>
          <w:sz w:val="28"/>
          <w:szCs w:val="28"/>
        </w:rPr>
        <w:lastRenderedPageBreak/>
        <w:t xml:space="preserve">      5) на сосуды шеи</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003.(3) ХАРАКТЕРИСТИКА ПУЛЬСА ПРИ СТЕНОЗЕ УСТЬЯ АОРТЫ</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не изменен</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большой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малый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высокий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медленный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6) скачущий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7) ритмичный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8) мерцательная аритмия</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004.(5) АУСКУЛЬТАТИВНАЯ КАРТИНА  АОРТАЛЬНОЙ НЕДОСТАТОЧНОСТИ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w:t>
      </w:r>
      <w:r>
        <w:rPr>
          <w:rFonts w:ascii="Times New Roman" w:hAnsi="Times New Roman"/>
          <w:sz w:val="28"/>
          <w:szCs w:val="28"/>
          <w:lang w:val="en-US"/>
        </w:rPr>
        <w:t>I</w:t>
      </w:r>
      <w:r>
        <w:rPr>
          <w:rFonts w:ascii="Times New Roman" w:hAnsi="Times New Roman"/>
          <w:sz w:val="28"/>
          <w:szCs w:val="28"/>
        </w:rPr>
        <w:t xml:space="preserve"> тон усилен на верхушке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w:t>
      </w:r>
      <w:r>
        <w:rPr>
          <w:rFonts w:ascii="Times New Roman" w:hAnsi="Times New Roman"/>
          <w:sz w:val="28"/>
          <w:szCs w:val="28"/>
          <w:lang w:val="en-US"/>
        </w:rPr>
        <w:t>I</w:t>
      </w:r>
      <w:r>
        <w:rPr>
          <w:rFonts w:ascii="Times New Roman" w:hAnsi="Times New Roman"/>
          <w:sz w:val="28"/>
          <w:szCs w:val="28"/>
        </w:rPr>
        <w:t xml:space="preserve"> тон ослаблен у верхушки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«щелчок открытия» митрального клапана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w:t>
      </w:r>
      <w:r>
        <w:rPr>
          <w:rFonts w:ascii="Times New Roman" w:hAnsi="Times New Roman"/>
          <w:sz w:val="28"/>
          <w:szCs w:val="28"/>
          <w:lang w:val="en-US"/>
        </w:rPr>
        <w:t>II</w:t>
      </w:r>
      <w:r>
        <w:rPr>
          <w:rFonts w:ascii="Times New Roman" w:hAnsi="Times New Roman"/>
          <w:sz w:val="28"/>
          <w:szCs w:val="28"/>
        </w:rPr>
        <w:t>тон ослаблен на аорте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систолический шум на верхушке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6) диастолический шум на аорте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7) диастолический шум на аорте</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005.(2</w:t>
      </w:r>
      <w:r w:rsidR="00AD4FA9">
        <w:rPr>
          <w:rFonts w:ascii="Times New Roman" w:hAnsi="Times New Roman"/>
          <w:sz w:val="28"/>
          <w:szCs w:val="28"/>
        </w:rPr>
        <w:t xml:space="preserve">) </w:t>
      </w:r>
      <w:r>
        <w:rPr>
          <w:rFonts w:ascii="Times New Roman" w:hAnsi="Times New Roman"/>
          <w:sz w:val="28"/>
          <w:szCs w:val="28"/>
        </w:rPr>
        <w:t>ПРИ НЕДОСТАТОЧНОСТИ КЛАПАНА АОРТЫ</w:t>
      </w:r>
      <w:r w:rsidR="00AD4FA9">
        <w:rPr>
          <w:rFonts w:ascii="Times New Roman" w:hAnsi="Times New Roman"/>
          <w:sz w:val="28"/>
          <w:szCs w:val="28"/>
        </w:rPr>
        <w:t xml:space="preserve"> ГРАНИЦЫ СЕРДЦА СМЕЩАЮТСЯ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вверх</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влево</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вниз</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вправо</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не изменяются</w:t>
      </w:r>
    </w:p>
    <w:p w:rsidR="003D2AA5" w:rsidRDefault="003D2AA5" w:rsidP="003D2AA5">
      <w:pPr>
        <w:pStyle w:val="a5"/>
        <w:ind w:left="0"/>
        <w:rPr>
          <w:rFonts w:ascii="Times New Roman" w:hAnsi="Times New Roman"/>
          <w:sz w:val="28"/>
          <w:szCs w:val="28"/>
        </w:rPr>
      </w:pPr>
      <w:r>
        <w:rPr>
          <w:rFonts w:ascii="Times New Roman" w:hAnsi="Times New Roman"/>
          <w:sz w:val="28"/>
          <w:szCs w:val="28"/>
        </w:rPr>
        <w:t xml:space="preserve">006.(3) АУСКУЛЬТАТИВНАЯ КАРТИНА  СТЕНОЗА УСТЬЯ АОРТЫ </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w:t>
      </w:r>
      <w:r>
        <w:rPr>
          <w:rFonts w:ascii="Times New Roman" w:hAnsi="Times New Roman"/>
          <w:sz w:val="28"/>
          <w:szCs w:val="28"/>
          <w:lang w:val="en-US"/>
        </w:rPr>
        <w:t>I</w:t>
      </w:r>
      <w:r>
        <w:rPr>
          <w:rFonts w:ascii="Times New Roman" w:hAnsi="Times New Roman"/>
          <w:sz w:val="28"/>
          <w:szCs w:val="28"/>
        </w:rPr>
        <w:t xml:space="preserve"> тон усилен на верхушке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w:t>
      </w:r>
      <w:r>
        <w:rPr>
          <w:rFonts w:ascii="Times New Roman" w:hAnsi="Times New Roman"/>
          <w:sz w:val="28"/>
          <w:szCs w:val="28"/>
          <w:lang w:val="en-US"/>
        </w:rPr>
        <w:t>I</w:t>
      </w:r>
      <w:r>
        <w:rPr>
          <w:rFonts w:ascii="Times New Roman" w:hAnsi="Times New Roman"/>
          <w:sz w:val="28"/>
          <w:szCs w:val="28"/>
        </w:rPr>
        <w:t xml:space="preserve"> тон ослаблен у верхушки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«щелчок открытия» митрального клапана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w:t>
      </w:r>
      <w:r>
        <w:rPr>
          <w:rFonts w:ascii="Times New Roman" w:hAnsi="Times New Roman"/>
          <w:sz w:val="28"/>
          <w:szCs w:val="28"/>
          <w:lang w:val="en-US"/>
        </w:rPr>
        <w:t>II</w:t>
      </w:r>
      <w:r>
        <w:rPr>
          <w:rFonts w:ascii="Times New Roman" w:hAnsi="Times New Roman"/>
          <w:sz w:val="28"/>
          <w:szCs w:val="28"/>
        </w:rPr>
        <w:t>тон ослаблен на аорте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акцент </w:t>
      </w:r>
      <w:r>
        <w:rPr>
          <w:rFonts w:ascii="Times New Roman" w:hAnsi="Times New Roman"/>
          <w:sz w:val="28"/>
          <w:szCs w:val="28"/>
          <w:lang w:val="en-US"/>
        </w:rPr>
        <w:t>II</w:t>
      </w:r>
      <w:r>
        <w:rPr>
          <w:rFonts w:ascii="Times New Roman" w:hAnsi="Times New Roman"/>
          <w:sz w:val="28"/>
          <w:szCs w:val="28"/>
        </w:rPr>
        <w:t>тона на аорте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6) диастолический шум на аорте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7) систолический шум на верхушке</w:t>
      </w:r>
    </w:p>
    <w:p w:rsidR="003D2AA5" w:rsidRDefault="003D2AA5" w:rsidP="003D2AA5">
      <w:pPr>
        <w:pStyle w:val="a5"/>
        <w:ind w:left="0"/>
        <w:rPr>
          <w:rFonts w:ascii="Times New Roman" w:hAnsi="Times New Roman"/>
          <w:sz w:val="28"/>
          <w:szCs w:val="28"/>
        </w:rPr>
      </w:pPr>
      <w:r>
        <w:rPr>
          <w:rFonts w:ascii="Times New Roman" w:hAnsi="Times New Roman"/>
          <w:sz w:val="28"/>
          <w:szCs w:val="28"/>
        </w:rPr>
        <w:t xml:space="preserve">007.(2) АРТЕРИАЛЬНОЕ ДАВЛЕНИЕ ПРИ СТЕНОЗЕ УСТЬЯ АОРТЫ </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не изменится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повышается только систолическое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повышается только диастолическое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повышается систолическое и понижается диастолическое</w:t>
      </w:r>
    </w:p>
    <w:p w:rsidR="003D2AA5" w:rsidRDefault="003D2AA5" w:rsidP="003D2AA5">
      <w:pPr>
        <w:pStyle w:val="a5"/>
        <w:rPr>
          <w:rFonts w:ascii="Times New Roman" w:hAnsi="Times New Roman"/>
          <w:sz w:val="28"/>
          <w:szCs w:val="28"/>
        </w:rPr>
      </w:pPr>
      <w:r>
        <w:rPr>
          <w:rFonts w:ascii="Times New Roman" w:hAnsi="Times New Roman"/>
          <w:sz w:val="28"/>
          <w:szCs w:val="28"/>
        </w:rPr>
        <w:lastRenderedPageBreak/>
        <w:t xml:space="preserve">      5) понижается систолическое и повышается диастолическое</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008.(1) СИСТОЛИЧЕСКИЙ ШУМ ПРИ СТЕНОЗЕ УСТЬЯ АОРТЫ  ПРОВОДИТСЯ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на аорту</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в точку Боткина-Эрба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на мечевидный отросток</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в подмышечную область</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на сосуды шеи</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009.(2) ДАННЫЕ ОСМОТРА ПРИ АОРТАЛЬНОЙ НЕДОСТАТОЧНОСТИ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без изменений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акроцианоз</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отеки голеней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одышка в покое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пульсация сонных артерий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6) бледность кожи</w:t>
      </w:r>
    </w:p>
    <w:p w:rsidR="003D2AA5" w:rsidRDefault="003D2AA5" w:rsidP="003D2AA5">
      <w:pPr>
        <w:pStyle w:val="a5"/>
        <w:ind w:left="0"/>
        <w:rPr>
          <w:rFonts w:ascii="Times New Roman" w:hAnsi="Times New Roman"/>
          <w:sz w:val="28"/>
          <w:szCs w:val="28"/>
        </w:rPr>
      </w:pPr>
      <w:r>
        <w:rPr>
          <w:rFonts w:ascii="Times New Roman" w:hAnsi="Times New Roman"/>
          <w:sz w:val="28"/>
          <w:szCs w:val="28"/>
        </w:rPr>
        <w:t>010.(1) СИСТОЛИЧЕСКОЕ ДРОЖАНИЕ ГРУДНОЙ КЛЕТКИ ОПРЕДЕЛЯЕТСЯ ПРИ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митральной недостаточности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митральном стенозе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аортальной недостаточности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аортальном стенозе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трикуспидальном стенозе</w:t>
      </w:r>
    </w:p>
    <w:p w:rsidR="003D2AA5" w:rsidRDefault="003D2AA5" w:rsidP="003D2AA5">
      <w:pPr>
        <w:pStyle w:val="a5"/>
        <w:rPr>
          <w:rFonts w:ascii="Times New Roman" w:hAnsi="Times New Roman"/>
          <w:sz w:val="28"/>
          <w:szCs w:val="28"/>
        </w:rPr>
      </w:pPr>
    </w:p>
    <w:p w:rsidR="003D2AA5" w:rsidRDefault="003D2AA5" w:rsidP="003D2AA5">
      <w:pPr>
        <w:pStyle w:val="a5"/>
        <w:ind w:left="0"/>
        <w:rPr>
          <w:rFonts w:ascii="Times New Roman" w:hAnsi="Times New Roman"/>
          <w:sz w:val="28"/>
          <w:szCs w:val="28"/>
        </w:rPr>
      </w:pPr>
      <w:r>
        <w:rPr>
          <w:rFonts w:ascii="Times New Roman" w:hAnsi="Times New Roman"/>
          <w:b/>
          <w:sz w:val="28"/>
          <w:szCs w:val="28"/>
        </w:rPr>
        <w:t>Вариант 3</w:t>
      </w:r>
      <w:r>
        <w:rPr>
          <w:rFonts w:ascii="Times New Roman" w:hAnsi="Times New Roman"/>
          <w:sz w:val="28"/>
          <w:szCs w:val="28"/>
        </w:rPr>
        <w:t xml:space="preserve"> (в скобках указано количество  правильных ответов)</w:t>
      </w:r>
    </w:p>
    <w:p w:rsidR="003D2AA5" w:rsidRDefault="00B26D1E" w:rsidP="003D2AA5">
      <w:pPr>
        <w:pStyle w:val="a5"/>
        <w:ind w:left="0"/>
        <w:rPr>
          <w:rFonts w:ascii="Times New Roman" w:hAnsi="Times New Roman"/>
          <w:sz w:val="28"/>
          <w:szCs w:val="28"/>
        </w:rPr>
      </w:pPr>
      <w:r>
        <w:rPr>
          <w:rFonts w:ascii="Times New Roman" w:hAnsi="Times New Roman"/>
          <w:sz w:val="28"/>
          <w:szCs w:val="28"/>
        </w:rPr>
        <w:t xml:space="preserve">001.(4) </w:t>
      </w:r>
      <w:r w:rsidR="003D2AA5">
        <w:rPr>
          <w:rFonts w:ascii="Times New Roman" w:hAnsi="Times New Roman"/>
          <w:sz w:val="28"/>
          <w:szCs w:val="28"/>
        </w:rPr>
        <w:t>ПРИЗНАК НЕ ХАРАКТЕРЕНЫЙ ДЛЯ АОРТАЛЬНОЙ НЕДОСТАТОЧНОСТИ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пульсация зрачков  </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снижение пульсового давления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быстрый и высокий пульс</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высокое систолическое давление</w:t>
      </w:r>
    </w:p>
    <w:p w:rsidR="003D2AA5" w:rsidRPr="00113A17" w:rsidRDefault="003D2AA5" w:rsidP="003D2AA5">
      <w:pPr>
        <w:pStyle w:val="a5"/>
        <w:rPr>
          <w:rFonts w:ascii="Times New Roman" w:hAnsi="Times New Roman"/>
          <w:sz w:val="28"/>
          <w:szCs w:val="28"/>
        </w:rPr>
      </w:pPr>
      <w:r>
        <w:rPr>
          <w:rFonts w:ascii="Times New Roman" w:hAnsi="Times New Roman"/>
          <w:sz w:val="28"/>
          <w:szCs w:val="28"/>
        </w:rPr>
        <w:t xml:space="preserve">      5) высокий сердечный выброс</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002.(1) МАКСИМАЛЬНАЯ ГИПЕРТРОФИЯ МИОКАРДА ЛЕВОГО ЖЕЛУДОЧКА НАБЛЮДАЕТСЯ ПРИ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недостаточности аортального клапана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стенозе устья аорты</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недостаточности митрального клапана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митральном стенозе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стенозе трикуспидального клапана</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003.(1) ДАННЫЕ ОСМОТРА ПРИ  СТЕНОЗЕ УСТЬЯ АОРТЫ</w:t>
      </w:r>
    </w:p>
    <w:p w:rsidR="003D2AA5" w:rsidRDefault="003D2AA5" w:rsidP="003D2AA5">
      <w:pPr>
        <w:pStyle w:val="a5"/>
        <w:rPr>
          <w:rFonts w:ascii="Times New Roman" w:hAnsi="Times New Roman"/>
          <w:sz w:val="28"/>
          <w:szCs w:val="28"/>
        </w:rPr>
      </w:pPr>
      <w:r>
        <w:rPr>
          <w:rFonts w:ascii="Times New Roman" w:hAnsi="Times New Roman"/>
          <w:sz w:val="28"/>
          <w:szCs w:val="28"/>
        </w:rPr>
        <w:lastRenderedPageBreak/>
        <w:t xml:space="preserve">      1) без изменений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акроцианоз</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отеки голеней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пульсация сонных артерий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анасарка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6) бледность кожи</w:t>
      </w:r>
    </w:p>
    <w:p w:rsidR="003D2AA5" w:rsidRDefault="003D2AA5" w:rsidP="003D2AA5">
      <w:pPr>
        <w:pStyle w:val="a5"/>
        <w:ind w:left="0"/>
        <w:rPr>
          <w:rFonts w:ascii="Times New Roman" w:hAnsi="Times New Roman"/>
          <w:sz w:val="28"/>
          <w:szCs w:val="28"/>
        </w:rPr>
      </w:pPr>
      <w:r>
        <w:rPr>
          <w:rFonts w:ascii="Times New Roman" w:hAnsi="Times New Roman"/>
          <w:sz w:val="28"/>
          <w:szCs w:val="28"/>
        </w:rPr>
        <w:t xml:space="preserve">004.(5)АУСКУЛЬТАТИВНАЯ КАРТИНА  ПРИ АОРТАЛЬНОЙ НЕДОСТАТОЧНОСТИ </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w:t>
      </w:r>
      <w:r>
        <w:rPr>
          <w:rFonts w:ascii="Times New Roman" w:hAnsi="Times New Roman"/>
          <w:sz w:val="28"/>
          <w:szCs w:val="28"/>
          <w:lang w:val="en-US"/>
        </w:rPr>
        <w:t>I</w:t>
      </w:r>
      <w:r>
        <w:rPr>
          <w:rFonts w:ascii="Times New Roman" w:hAnsi="Times New Roman"/>
          <w:sz w:val="28"/>
          <w:szCs w:val="28"/>
        </w:rPr>
        <w:t xml:space="preserve"> тон усилен на верхушке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w:t>
      </w:r>
      <w:r>
        <w:rPr>
          <w:rFonts w:ascii="Times New Roman" w:hAnsi="Times New Roman"/>
          <w:sz w:val="28"/>
          <w:szCs w:val="28"/>
          <w:lang w:val="en-US"/>
        </w:rPr>
        <w:t>I</w:t>
      </w:r>
      <w:r>
        <w:rPr>
          <w:rFonts w:ascii="Times New Roman" w:hAnsi="Times New Roman"/>
          <w:sz w:val="28"/>
          <w:szCs w:val="28"/>
        </w:rPr>
        <w:t xml:space="preserve"> тон ослаблен у верхушки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«щелчок открытия» митрального клапана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w:t>
      </w:r>
      <w:r>
        <w:rPr>
          <w:rFonts w:ascii="Times New Roman" w:hAnsi="Times New Roman"/>
          <w:sz w:val="28"/>
          <w:szCs w:val="28"/>
          <w:lang w:val="en-US"/>
        </w:rPr>
        <w:t>II</w:t>
      </w:r>
      <w:r>
        <w:rPr>
          <w:rFonts w:ascii="Times New Roman" w:hAnsi="Times New Roman"/>
          <w:sz w:val="28"/>
          <w:szCs w:val="28"/>
        </w:rPr>
        <w:t>тон ослаблен на аорте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систолический шум на верхушке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6) диастолический шум на аорте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7) диастолический шум на верхушке</w:t>
      </w:r>
    </w:p>
    <w:p w:rsidR="003D2AA5" w:rsidRDefault="003D2AA5" w:rsidP="003D2AA5">
      <w:pPr>
        <w:pStyle w:val="a5"/>
        <w:ind w:left="0"/>
        <w:rPr>
          <w:rFonts w:ascii="Times New Roman" w:hAnsi="Times New Roman"/>
          <w:sz w:val="28"/>
          <w:szCs w:val="28"/>
        </w:rPr>
      </w:pPr>
      <w:r>
        <w:rPr>
          <w:rFonts w:ascii="Times New Roman" w:hAnsi="Times New Roman"/>
          <w:sz w:val="28"/>
          <w:szCs w:val="28"/>
        </w:rPr>
        <w:t xml:space="preserve">005.(3) АУСКУЛЬТАТИВНАЯ КАРТИНА  СТЕНОЗА УСТЬЯ АОРТЫ </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w:t>
      </w:r>
      <w:r>
        <w:rPr>
          <w:rFonts w:ascii="Times New Roman" w:hAnsi="Times New Roman"/>
          <w:sz w:val="28"/>
          <w:szCs w:val="28"/>
          <w:lang w:val="en-US"/>
        </w:rPr>
        <w:t>I</w:t>
      </w:r>
      <w:r>
        <w:rPr>
          <w:rFonts w:ascii="Times New Roman" w:hAnsi="Times New Roman"/>
          <w:sz w:val="28"/>
          <w:szCs w:val="28"/>
        </w:rPr>
        <w:t xml:space="preserve"> тон усилен на верхушке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w:t>
      </w:r>
      <w:r>
        <w:rPr>
          <w:rFonts w:ascii="Times New Roman" w:hAnsi="Times New Roman"/>
          <w:sz w:val="28"/>
          <w:szCs w:val="28"/>
          <w:lang w:val="en-US"/>
        </w:rPr>
        <w:t>I</w:t>
      </w:r>
      <w:r w:rsidRPr="00113A17">
        <w:rPr>
          <w:rFonts w:ascii="Times New Roman" w:hAnsi="Times New Roman"/>
          <w:sz w:val="28"/>
          <w:szCs w:val="28"/>
        </w:rPr>
        <w:t xml:space="preserve"> </w:t>
      </w:r>
      <w:r>
        <w:rPr>
          <w:rFonts w:ascii="Times New Roman" w:hAnsi="Times New Roman"/>
          <w:sz w:val="28"/>
          <w:szCs w:val="28"/>
        </w:rPr>
        <w:t>тон ослаблен у верхушки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«щелчок открытия» митрального клапана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w:t>
      </w:r>
      <w:r>
        <w:rPr>
          <w:rFonts w:ascii="Times New Roman" w:hAnsi="Times New Roman"/>
          <w:sz w:val="28"/>
          <w:szCs w:val="28"/>
          <w:lang w:val="en-US"/>
        </w:rPr>
        <w:t>II</w:t>
      </w:r>
      <w:r>
        <w:rPr>
          <w:rFonts w:ascii="Times New Roman" w:hAnsi="Times New Roman"/>
          <w:sz w:val="28"/>
          <w:szCs w:val="28"/>
        </w:rPr>
        <w:t>тон ослаблен на аорте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акцент </w:t>
      </w:r>
      <w:r>
        <w:rPr>
          <w:rFonts w:ascii="Times New Roman" w:hAnsi="Times New Roman"/>
          <w:sz w:val="28"/>
          <w:szCs w:val="28"/>
          <w:lang w:val="en-US"/>
        </w:rPr>
        <w:t>II</w:t>
      </w:r>
      <w:r>
        <w:rPr>
          <w:rFonts w:ascii="Times New Roman" w:hAnsi="Times New Roman"/>
          <w:sz w:val="28"/>
          <w:szCs w:val="28"/>
        </w:rPr>
        <w:t>тона на аорте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6) диастолический шум на аорте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7) систолический шум на аорте</w:t>
      </w:r>
    </w:p>
    <w:p w:rsidR="003D2AA5" w:rsidRDefault="003D2AA5" w:rsidP="003D2AA5">
      <w:pPr>
        <w:pStyle w:val="a5"/>
        <w:ind w:left="0"/>
        <w:rPr>
          <w:rFonts w:ascii="Times New Roman" w:hAnsi="Times New Roman"/>
          <w:sz w:val="28"/>
          <w:szCs w:val="28"/>
        </w:rPr>
      </w:pPr>
      <w:r>
        <w:rPr>
          <w:rFonts w:ascii="Times New Roman" w:hAnsi="Times New Roman"/>
          <w:sz w:val="28"/>
          <w:szCs w:val="28"/>
        </w:rPr>
        <w:t xml:space="preserve">006.(2) АРТЕРИАЛЬНОЕ ДАВЛЕНИЕ ПРИ СТЕНОЗЕ УСТЬЯ АОРТЫ </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не изменится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повышается только систолическое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повышается только диастолическое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повышается систолическое </w:t>
      </w:r>
    </w:p>
    <w:p w:rsidR="003D2AA5" w:rsidRPr="00113A17" w:rsidRDefault="003D2AA5" w:rsidP="003D2AA5">
      <w:pPr>
        <w:pStyle w:val="a5"/>
        <w:rPr>
          <w:rFonts w:ascii="Times New Roman" w:hAnsi="Times New Roman"/>
          <w:sz w:val="28"/>
          <w:szCs w:val="28"/>
        </w:rPr>
      </w:pPr>
      <w:r>
        <w:rPr>
          <w:rFonts w:ascii="Times New Roman" w:hAnsi="Times New Roman"/>
          <w:sz w:val="28"/>
          <w:szCs w:val="28"/>
        </w:rPr>
        <w:t xml:space="preserve">      5) понижается диастолическое</w:t>
      </w:r>
      <w:r w:rsidRPr="00113A17">
        <w:rPr>
          <w:rFonts w:ascii="Times New Roman" w:hAnsi="Times New Roman"/>
          <w:sz w:val="28"/>
          <w:szCs w:val="28"/>
        </w:rPr>
        <w:t xml:space="preserve"> </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007.(1) СИСТОЛИЧЕСКИЙ ШУМ ПРИ СТЕНОЗЕ УСТЬЯ АОРТЫ ПРОВОДИТСЯ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на аорту</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в точку Боткина-Эрба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на мечевидный отросток</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в подмышечную область</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на сосуды шеи</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008.(2) ДАННЫЕ ОСМОТРА ПРИ АОРТАЛЬНОЙ НЕДОСТАТОЧНОСТИ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без изменений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акроцианоз</w:t>
      </w:r>
    </w:p>
    <w:p w:rsidR="003D2AA5" w:rsidRDefault="003D2AA5" w:rsidP="003D2AA5">
      <w:pPr>
        <w:pStyle w:val="a5"/>
        <w:rPr>
          <w:rFonts w:ascii="Times New Roman" w:hAnsi="Times New Roman"/>
          <w:sz w:val="28"/>
          <w:szCs w:val="28"/>
        </w:rPr>
      </w:pPr>
      <w:r>
        <w:rPr>
          <w:rFonts w:ascii="Times New Roman" w:hAnsi="Times New Roman"/>
          <w:sz w:val="28"/>
          <w:szCs w:val="28"/>
        </w:rPr>
        <w:lastRenderedPageBreak/>
        <w:t xml:space="preserve">      3) отеки голеней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одышка в покое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пульсация сонных артерий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6) бледность кожи</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009.(1)ДИАСТОЛИЧЕСКИЙ ШУМ ПРИ АОРТАЛЬНОЙ НЕДОСТАТОЧНОСТИ ПРОВОДИТСЯ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на аорту</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в точку Боткина-Эрба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на мечевидный отросток</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в подмышечную область</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на сосуды шеи</w:t>
      </w:r>
    </w:p>
    <w:p w:rsidR="003D2AA5" w:rsidRDefault="003D2AA5" w:rsidP="003D2AA5">
      <w:pPr>
        <w:pStyle w:val="a5"/>
        <w:ind w:left="0"/>
        <w:rPr>
          <w:rFonts w:ascii="Times New Roman" w:hAnsi="Times New Roman"/>
          <w:sz w:val="28"/>
          <w:szCs w:val="28"/>
        </w:rPr>
      </w:pPr>
      <w:r>
        <w:rPr>
          <w:rFonts w:ascii="Times New Roman" w:hAnsi="Times New Roman"/>
          <w:sz w:val="28"/>
          <w:szCs w:val="28"/>
        </w:rPr>
        <w:t>010.(3) ХАРАКТЕРИСТИКА ПУЛЬСА ПРИ СТЕНОЗЕ УСТЬЯ АОРТЫ</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не изменен</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большой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малый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высокий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медленный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6) скачущий</w:t>
      </w:r>
    </w:p>
    <w:p w:rsidR="003D2AA5" w:rsidRPr="00113A17" w:rsidRDefault="003D2AA5" w:rsidP="003D2AA5">
      <w:pPr>
        <w:pStyle w:val="a5"/>
        <w:rPr>
          <w:rFonts w:ascii="Times New Roman" w:hAnsi="Times New Roman"/>
          <w:sz w:val="28"/>
          <w:szCs w:val="28"/>
        </w:rPr>
      </w:pPr>
      <w:r>
        <w:rPr>
          <w:rFonts w:ascii="Times New Roman" w:hAnsi="Times New Roman"/>
          <w:sz w:val="28"/>
          <w:szCs w:val="28"/>
        </w:rPr>
        <w:t xml:space="preserve">      7) ритмичный</w:t>
      </w:r>
    </w:p>
    <w:p w:rsidR="003D2AA5" w:rsidRDefault="003D2AA5" w:rsidP="003D2AA5">
      <w:pPr>
        <w:pStyle w:val="a5"/>
        <w:ind w:left="0"/>
        <w:rPr>
          <w:rFonts w:ascii="Times New Roman" w:hAnsi="Times New Roman"/>
          <w:sz w:val="28"/>
          <w:szCs w:val="28"/>
        </w:rPr>
      </w:pPr>
    </w:p>
    <w:p w:rsidR="003D2AA5" w:rsidRDefault="003D2AA5" w:rsidP="003D2AA5">
      <w:pPr>
        <w:pStyle w:val="a5"/>
        <w:ind w:left="0"/>
        <w:rPr>
          <w:rFonts w:ascii="Times New Roman" w:hAnsi="Times New Roman"/>
          <w:sz w:val="28"/>
          <w:szCs w:val="28"/>
        </w:rPr>
      </w:pPr>
      <w:r>
        <w:rPr>
          <w:rFonts w:ascii="Times New Roman" w:hAnsi="Times New Roman"/>
          <w:b/>
          <w:sz w:val="28"/>
          <w:szCs w:val="28"/>
        </w:rPr>
        <w:t>Вариант 4</w:t>
      </w:r>
      <w:r>
        <w:rPr>
          <w:rFonts w:ascii="Times New Roman" w:hAnsi="Times New Roman"/>
          <w:sz w:val="28"/>
          <w:szCs w:val="28"/>
        </w:rPr>
        <w:t xml:space="preserve"> (в скобках указано количество правильных ответов)</w:t>
      </w:r>
    </w:p>
    <w:p w:rsidR="003D2AA5" w:rsidRDefault="003D2AA5" w:rsidP="003D2AA5">
      <w:pPr>
        <w:pStyle w:val="a5"/>
        <w:ind w:left="0"/>
        <w:rPr>
          <w:rFonts w:ascii="Times New Roman" w:hAnsi="Times New Roman"/>
          <w:sz w:val="28"/>
          <w:szCs w:val="28"/>
        </w:rPr>
      </w:pPr>
      <w:r>
        <w:rPr>
          <w:rFonts w:ascii="Times New Roman" w:hAnsi="Times New Roman"/>
          <w:sz w:val="28"/>
          <w:szCs w:val="28"/>
        </w:rPr>
        <w:t xml:space="preserve">001.(3) АУСКУЛЬТАТИВНАЯ КАРТИНА  СТЕНОЗА УСТЬЯ АОРТЫ </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w:t>
      </w:r>
      <w:r>
        <w:rPr>
          <w:rFonts w:ascii="Times New Roman" w:hAnsi="Times New Roman"/>
          <w:sz w:val="28"/>
          <w:szCs w:val="28"/>
          <w:lang w:val="en-US"/>
        </w:rPr>
        <w:t>I</w:t>
      </w:r>
      <w:r>
        <w:rPr>
          <w:rFonts w:ascii="Times New Roman" w:hAnsi="Times New Roman"/>
          <w:sz w:val="28"/>
          <w:szCs w:val="28"/>
        </w:rPr>
        <w:t xml:space="preserve"> тон усилен на верхушке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w:t>
      </w:r>
      <w:r>
        <w:rPr>
          <w:rFonts w:ascii="Times New Roman" w:hAnsi="Times New Roman"/>
          <w:sz w:val="28"/>
          <w:szCs w:val="28"/>
          <w:lang w:val="en-US"/>
        </w:rPr>
        <w:t>I</w:t>
      </w:r>
      <w:r>
        <w:rPr>
          <w:rFonts w:ascii="Times New Roman" w:hAnsi="Times New Roman"/>
          <w:sz w:val="28"/>
          <w:szCs w:val="28"/>
        </w:rPr>
        <w:t xml:space="preserve"> тон ослаблен у верхушки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«щелчок открытия» митрального клапана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w:t>
      </w:r>
      <w:r>
        <w:rPr>
          <w:rFonts w:ascii="Times New Roman" w:hAnsi="Times New Roman"/>
          <w:sz w:val="28"/>
          <w:szCs w:val="28"/>
          <w:lang w:val="en-US"/>
        </w:rPr>
        <w:t>II</w:t>
      </w:r>
      <w:r>
        <w:rPr>
          <w:rFonts w:ascii="Times New Roman" w:hAnsi="Times New Roman"/>
          <w:sz w:val="28"/>
          <w:szCs w:val="28"/>
        </w:rPr>
        <w:t>тон ослаблен на аорте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акцент </w:t>
      </w:r>
      <w:r>
        <w:rPr>
          <w:rFonts w:ascii="Times New Roman" w:hAnsi="Times New Roman"/>
          <w:sz w:val="28"/>
          <w:szCs w:val="28"/>
          <w:lang w:val="en-US"/>
        </w:rPr>
        <w:t>II</w:t>
      </w:r>
      <w:r>
        <w:rPr>
          <w:rFonts w:ascii="Times New Roman" w:hAnsi="Times New Roman"/>
          <w:sz w:val="28"/>
          <w:szCs w:val="28"/>
        </w:rPr>
        <w:t>тона на аорте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6) диастолический шум на аорте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7) систолический шум на аорте</w:t>
      </w:r>
    </w:p>
    <w:p w:rsidR="003D2AA5" w:rsidRDefault="003D2AA5" w:rsidP="003D2AA5">
      <w:pPr>
        <w:pStyle w:val="a5"/>
        <w:ind w:left="0"/>
        <w:rPr>
          <w:rFonts w:ascii="Times New Roman" w:hAnsi="Times New Roman"/>
          <w:sz w:val="28"/>
          <w:szCs w:val="28"/>
        </w:rPr>
      </w:pPr>
      <w:r>
        <w:rPr>
          <w:rFonts w:ascii="Times New Roman" w:hAnsi="Times New Roman"/>
          <w:sz w:val="28"/>
          <w:szCs w:val="28"/>
        </w:rPr>
        <w:t xml:space="preserve">002.(2) АРТЕРИАЛЬНОЕ ДАВЛЕНИЕ ПРИ СТЕНОЗЕ УСТЬЯ АОРТЫ </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не изменится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повышается только систолическое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повышается только диастолическое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понижается систолическое </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понижается диастолическое</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003.(1) СИСТОЛИЧЕСКИЙ ШУМ ПРИ СТЕНОЗЕ УСТЬЯ АОРТЫ ПРОВОДИТСЯ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на аорту</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в точку Боткина-Эрба</w:t>
      </w:r>
    </w:p>
    <w:p w:rsidR="003D2AA5" w:rsidRDefault="003D2AA5" w:rsidP="003D2AA5">
      <w:pPr>
        <w:pStyle w:val="a5"/>
        <w:rPr>
          <w:rFonts w:ascii="Times New Roman" w:hAnsi="Times New Roman"/>
          <w:sz w:val="28"/>
          <w:szCs w:val="28"/>
        </w:rPr>
      </w:pPr>
      <w:r>
        <w:rPr>
          <w:rFonts w:ascii="Times New Roman" w:hAnsi="Times New Roman"/>
          <w:sz w:val="28"/>
          <w:szCs w:val="28"/>
        </w:rPr>
        <w:lastRenderedPageBreak/>
        <w:t xml:space="preserve">      3) на мечевидный отросток</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в подмышечную область</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на сосуды шеи</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004.(2</w:t>
      </w:r>
      <w:r w:rsidR="00AD4FA9">
        <w:rPr>
          <w:rFonts w:ascii="Times New Roman" w:hAnsi="Times New Roman"/>
          <w:sz w:val="28"/>
          <w:szCs w:val="28"/>
        </w:rPr>
        <w:t xml:space="preserve">) </w:t>
      </w:r>
      <w:r>
        <w:rPr>
          <w:rFonts w:ascii="Times New Roman" w:hAnsi="Times New Roman"/>
          <w:sz w:val="28"/>
          <w:szCs w:val="28"/>
        </w:rPr>
        <w:t>ПРИ НЕДОСТАТОЧНОСТИ КЛАПАНА АОРТЫ</w:t>
      </w:r>
      <w:r w:rsidR="00AD4FA9">
        <w:rPr>
          <w:rFonts w:ascii="Times New Roman" w:hAnsi="Times New Roman"/>
          <w:sz w:val="28"/>
          <w:szCs w:val="28"/>
        </w:rPr>
        <w:t xml:space="preserve"> ГРАНИЦЫ СЕРДЦА СМЕЩАЮТСЯ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вверх </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влево </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вниз </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вправо </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не изменяется</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005.(3) ХАРАКТЕРИСТИКА ПУЛЬСА ПРИ СТЕНОЗЕ УСТЬЯ АОРТЫ</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не изменен  </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большой </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малый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высокий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медленный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6) скачущий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7) ритмичный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8) мерцательная аритмия</w:t>
      </w:r>
    </w:p>
    <w:p w:rsidR="003D2AA5" w:rsidRDefault="003D2AA5" w:rsidP="003D2AA5">
      <w:pPr>
        <w:pStyle w:val="a5"/>
        <w:ind w:left="0"/>
        <w:rPr>
          <w:rFonts w:ascii="Times New Roman" w:hAnsi="Times New Roman"/>
          <w:sz w:val="28"/>
          <w:szCs w:val="28"/>
        </w:rPr>
      </w:pPr>
      <w:r>
        <w:rPr>
          <w:rFonts w:ascii="Times New Roman" w:hAnsi="Times New Roman"/>
          <w:sz w:val="28"/>
          <w:szCs w:val="28"/>
        </w:rPr>
        <w:t xml:space="preserve">006.(5) АУСКУЛЬТАТИВНАЯ КАРТИНА  ПРИ АОРТАЛЬНОЙ НЕДОСТАТОЧНОСТИ </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w:t>
      </w:r>
      <w:r>
        <w:rPr>
          <w:rFonts w:ascii="Times New Roman" w:hAnsi="Times New Roman"/>
          <w:sz w:val="28"/>
          <w:szCs w:val="28"/>
          <w:lang w:val="en-US"/>
        </w:rPr>
        <w:t>I</w:t>
      </w:r>
      <w:r>
        <w:rPr>
          <w:rFonts w:ascii="Times New Roman" w:hAnsi="Times New Roman"/>
          <w:sz w:val="28"/>
          <w:szCs w:val="28"/>
        </w:rPr>
        <w:t xml:space="preserve"> тон усилен на верхушке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w:t>
      </w:r>
      <w:r>
        <w:rPr>
          <w:rFonts w:ascii="Times New Roman" w:hAnsi="Times New Roman"/>
          <w:sz w:val="28"/>
          <w:szCs w:val="28"/>
          <w:lang w:val="en-US"/>
        </w:rPr>
        <w:t>I</w:t>
      </w:r>
      <w:r>
        <w:rPr>
          <w:rFonts w:ascii="Times New Roman" w:hAnsi="Times New Roman"/>
          <w:sz w:val="28"/>
          <w:szCs w:val="28"/>
        </w:rPr>
        <w:t xml:space="preserve"> тон ослаблен у верхушки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«щелчок открытия» митрального клапана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w:t>
      </w:r>
      <w:r>
        <w:rPr>
          <w:rFonts w:ascii="Times New Roman" w:hAnsi="Times New Roman"/>
          <w:sz w:val="28"/>
          <w:szCs w:val="28"/>
          <w:lang w:val="en-US"/>
        </w:rPr>
        <w:t>II</w:t>
      </w:r>
      <w:r>
        <w:rPr>
          <w:rFonts w:ascii="Times New Roman" w:hAnsi="Times New Roman"/>
          <w:sz w:val="28"/>
          <w:szCs w:val="28"/>
        </w:rPr>
        <w:t>тон ослаблен на аорте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систолический шум на верхушке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6) диастолический шум на аорте</w:t>
      </w:r>
    </w:p>
    <w:p w:rsidR="003D2AA5" w:rsidRPr="00113A17" w:rsidRDefault="003D2AA5" w:rsidP="003D2AA5">
      <w:pPr>
        <w:pStyle w:val="a5"/>
        <w:rPr>
          <w:rFonts w:ascii="Times New Roman" w:hAnsi="Times New Roman"/>
          <w:sz w:val="28"/>
          <w:szCs w:val="28"/>
        </w:rPr>
      </w:pPr>
      <w:r>
        <w:rPr>
          <w:rFonts w:ascii="Times New Roman" w:hAnsi="Times New Roman"/>
          <w:sz w:val="28"/>
          <w:szCs w:val="28"/>
        </w:rPr>
        <w:t xml:space="preserve">      7) диастолический шум на верхушке</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007.(1) ДАННЫЕ ОСМОТРА ПРИ  СТЕНОЗЕ УСТЬЯ АОРТЫ</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без изменений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акроцианоз</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отеки голеней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пульсация артерий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анасарка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6) бледность кожи</w:t>
      </w:r>
    </w:p>
    <w:p w:rsidR="003D2AA5" w:rsidRDefault="003D2AA5" w:rsidP="003D2AA5">
      <w:pPr>
        <w:pStyle w:val="a5"/>
        <w:ind w:left="0"/>
        <w:rPr>
          <w:rFonts w:ascii="Times New Roman" w:hAnsi="Times New Roman"/>
          <w:sz w:val="28"/>
          <w:szCs w:val="28"/>
        </w:rPr>
      </w:pPr>
      <w:r>
        <w:rPr>
          <w:rFonts w:ascii="Times New Roman" w:hAnsi="Times New Roman"/>
          <w:sz w:val="28"/>
          <w:szCs w:val="28"/>
        </w:rPr>
        <w:t>008.(2) ДАННЫЕ ОСМОТРА ПРИ АОРТАЛЬНОЙ НЕДОСТАТОЧНОСТИ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без изменений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акроцианоз</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отеки голеней</w:t>
      </w:r>
    </w:p>
    <w:p w:rsidR="003D2AA5" w:rsidRDefault="003D2AA5" w:rsidP="003D2AA5">
      <w:pPr>
        <w:pStyle w:val="a5"/>
        <w:rPr>
          <w:rFonts w:ascii="Times New Roman" w:hAnsi="Times New Roman"/>
          <w:sz w:val="28"/>
          <w:szCs w:val="28"/>
        </w:rPr>
      </w:pPr>
      <w:r>
        <w:rPr>
          <w:rFonts w:ascii="Times New Roman" w:hAnsi="Times New Roman"/>
          <w:sz w:val="28"/>
          <w:szCs w:val="28"/>
        </w:rPr>
        <w:lastRenderedPageBreak/>
        <w:t xml:space="preserve">      4) одышка в покое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пульсация сонных артерий</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6) бледность кожи</w:t>
      </w:r>
    </w:p>
    <w:p w:rsidR="003D2AA5" w:rsidRDefault="00B26D1E" w:rsidP="003D2AA5">
      <w:pPr>
        <w:pStyle w:val="a5"/>
        <w:ind w:left="0"/>
        <w:rPr>
          <w:rFonts w:ascii="Times New Roman" w:hAnsi="Times New Roman"/>
          <w:sz w:val="28"/>
          <w:szCs w:val="28"/>
        </w:rPr>
      </w:pPr>
      <w:r>
        <w:rPr>
          <w:rFonts w:ascii="Times New Roman" w:hAnsi="Times New Roman"/>
          <w:sz w:val="28"/>
          <w:szCs w:val="28"/>
        </w:rPr>
        <w:t xml:space="preserve">009.(1) </w:t>
      </w:r>
      <w:r w:rsidR="003D2AA5">
        <w:rPr>
          <w:rFonts w:ascii="Times New Roman" w:hAnsi="Times New Roman"/>
          <w:sz w:val="28"/>
          <w:szCs w:val="28"/>
        </w:rPr>
        <w:t>ПРИЗНАК  НЕ ХАРАКТЕРЕНЫЙ  ДЛЯ АОРТАЛЬНОЙ НЕДОСТАТОЧНОСТИ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пульсация зрачков  </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снижение пульсового давления</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быстрый и высокий пульс</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высокое систолическое давление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высокий сердечный выброс</w:t>
      </w:r>
    </w:p>
    <w:p w:rsidR="003D2AA5" w:rsidRDefault="003D2AA5" w:rsidP="003D2AA5">
      <w:pPr>
        <w:pStyle w:val="a5"/>
        <w:ind w:left="0"/>
        <w:rPr>
          <w:rFonts w:ascii="Times New Roman" w:hAnsi="Times New Roman"/>
          <w:sz w:val="28"/>
          <w:szCs w:val="28"/>
        </w:rPr>
      </w:pPr>
      <w:r>
        <w:rPr>
          <w:rFonts w:ascii="Times New Roman" w:hAnsi="Times New Roman"/>
          <w:sz w:val="28"/>
          <w:szCs w:val="28"/>
        </w:rPr>
        <w:t>010.(1)МАКСИМАЛЬНАЯ ГИПЕРТРОФИЯ МИОКАРДА ЛЕВОГО ЖЕЛУДОЧКА  НАБЛЮДАЕТСЯ  ПРИ</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1) недостаточности аортального клапана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2) стенозе устья аорты</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3) недостаточности митрального клапана</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4) митральном стенозе</w:t>
      </w:r>
    </w:p>
    <w:p w:rsidR="003D2AA5" w:rsidRDefault="003D2AA5" w:rsidP="003D2AA5">
      <w:pPr>
        <w:pStyle w:val="a5"/>
        <w:rPr>
          <w:rFonts w:ascii="Times New Roman" w:hAnsi="Times New Roman"/>
          <w:sz w:val="28"/>
          <w:szCs w:val="28"/>
        </w:rPr>
      </w:pPr>
      <w:r>
        <w:rPr>
          <w:rFonts w:ascii="Times New Roman" w:hAnsi="Times New Roman"/>
          <w:sz w:val="28"/>
          <w:szCs w:val="28"/>
        </w:rPr>
        <w:t xml:space="preserve">      5) стенозе трикуспидального клапана</w:t>
      </w:r>
    </w:p>
    <w:p w:rsidR="003D2AA5" w:rsidRDefault="003D2AA5" w:rsidP="003D2AA5">
      <w:pPr>
        <w:pStyle w:val="a5"/>
        <w:rPr>
          <w:rFonts w:ascii="Times New Roman" w:hAnsi="Times New Roman"/>
          <w:sz w:val="28"/>
          <w:szCs w:val="28"/>
        </w:rPr>
      </w:pPr>
    </w:p>
    <w:p w:rsidR="003D2AA5" w:rsidRDefault="003D2AA5" w:rsidP="003D2AA5">
      <w:pPr>
        <w:pStyle w:val="a5"/>
        <w:ind w:left="0"/>
        <w:rPr>
          <w:rFonts w:ascii="Times New Roman" w:hAnsi="Times New Roman"/>
          <w:b/>
          <w:sz w:val="28"/>
          <w:szCs w:val="28"/>
        </w:rPr>
      </w:pPr>
      <w:r>
        <w:rPr>
          <w:rFonts w:ascii="Times New Roman" w:hAnsi="Times New Roman"/>
          <w:b/>
          <w:sz w:val="28"/>
          <w:szCs w:val="28"/>
        </w:rPr>
        <w:t>Ситуационные задачи</w:t>
      </w:r>
    </w:p>
    <w:p w:rsidR="003D2AA5" w:rsidRDefault="003D2AA5" w:rsidP="003D2AA5">
      <w:pPr>
        <w:pStyle w:val="a5"/>
        <w:tabs>
          <w:tab w:val="left" w:pos="7875"/>
        </w:tabs>
        <w:rPr>
          <w:rFonts w:ascii="Times New Roman" w:hAnsi="Times New Roman"/>
          <w:sz w:val="28"/>
          <w:szCs w:val="28"/>
        </w:rPr>
      </w:pPr>
      <w:r>
        <w:rPr>
          <w:rFonts w:ascii="Times New Roman" w:hAnsi="Times New Roman"/>
          <w:b/>
          <w:sz w:val="28"/>
          <w:szCs w:val="28"/>
        </w:rPr>
        <w:t>Задача № 1</w:t>
      </w:r>
      <w:r>
        <w:rPr>
          <w:rFonts w:ascii="Times New Roman" w:hAnsi="Times New Roman"/>
          <w:sz w:val="28"/>
          <w:szCs w:val="28"/>
        </w:rPr>
        <w:t>.</w:t>
      </w:r>
      <w:r>
        <w:rPr>
          <w:rFonts w:ascii="Times New Roman" w:hAnsi="Times New Roman"/>
          <w:sz w:val="28"/>
          <w:szCs w:val="28"/>
        </w:rPr>
        <w:tab/>
      </w:r>
    </w:p>
    <w:p w:rsidR="003D2AA5" w:rsidRDefault="003D2AA5" w:rsidP="003D2AA5">
      <w:pPr>
        <w:pStyle w:val="a5"/>
        <w:rPr>
          <w:rFonts w:ascii="Times New Roman" w:hAnsi="Times New Roman"/>
          <w:sz w:val="28"/>
          <w:szCs w:val="28"/>
        </w:rPr>
      </w:pPr>
      <w:r>
        <w:rPr>
          <w:rFonts w:ascii="Times New Roman" w:hAnsi="Times New Roman"/>
          <w:noProof/>
          <w:sz w:val="28"/>
          <w:szCs w:val="28"/>
        </w:rPr>
        <w:drawing>
          <wp:inline distT="0" distB="0" distL="0" distR="0">
            <wp:extent cx="3800475" cy="1295400"/>
            <wp:effectExtent l="19050" t="0" r="9525"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4"/>
                    <a:srcRect/>
                    <a:stretch>
                      <a:fillRect/>
                    </a:stretch>
                  </pic:blipFill>
                  <pic:spPr bwMode="auto">
                    <a:xfrm>
                      <a:off x="0" y="0"/>
                      <a:ext cx="3800475" cy="1295400"/>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1552575" cy="1514475"/>
            <wp:effectExtent l="19050" t="0" r="9525"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5"/>
                    <a:srcRect/>
                    <a:stretch>
                      <a:fillRect/>
                    </a:stretch>
                  </pic:blipFill>
                  <pic:spPr bwMode="auto">
                    <a:xfrm>
                      <a:off x="0" y="0"/>
                      <a:ext cx="1552575" cy="1514475"/>
                    </a:xfrm>
                    <a:prstGeom prst="rect">
                      <a:avLst/>
                    </a:prstGeom>
                    <a:noFill/>
                    <a:ln w="9525">
                      <a:noFill/>
                      <a:miter lim="800000"/>
                      <a:headEnd/>
                      <a:tailEnd/>
                    </a:ln>
                  </pic:spPr>
                </pic:pic>
              </a:graphicData>
            </a:graphic>
          </wp:inline>
        </w:drawing>
      </w:r>
    </w:p>
    <w:p w:rsidR="003D2AA5" w:rsidRDefault="003D2AA5" w:rsidP="00082AD0">
      <w:pPr>
        <w:pStyle w:val="a5"/>
        <w:ind w:left="0"/>
        <w:jc w:val="both"/>
        <w:rPr>
          <w:rFonts w:ascii="Times New Roman" w:hAnsi="Times New Roman"/>
          <w:sz w:val="28"/>
          <w:szCs w:val="28"/>
        </w:rPr>
      </w:pPr>
      <w:r>
        <w:rPr>
          <w:rFonts w:ascii="Times New Roman" w:hAnsi="Times New Roman"/>
          <w:sz w:val="28"/>
          <w:szCs w:val="28"/>
        </w:rPr>
        <w:t xml:space="preserve">При обследовании у больного выявлено: </w:t>
      </w:r>
    </w:p>
    <w:p w:rsidR="003D2AA5" w:rsidRDefault="003D2AA5" w:rsidP="00082AD0">
      <w:pPr>
        <w:pStyle w:val="a5"/>
        <w:ind w:left="0"/>
        <w:jc w:val="both"/>
        <w:rPr>
          <w:rFonts w:ascii="Times New Roman" w:eastAsia="Calibri" w:hAnsi="Times New Roman"/>
          <w:sz w:val="28"/>
          <w:szCs w:val="28"/>
        </w:rPr>
      </w:pPr>
      <w:r>
        <w:rPr>
          <w:rFonts w:ascii="Times New Roman" w:hAnsi="Times New Roman"/>
          <w:sz w:val="28"/>
          <w:szCs w:val="28"/>
        </w:rPr>
        <w:t>Во втором межреберье справа от грудины вы</w:t>
      </w:r>
      <w:r>
        <w:rPr>
          <w:rFonts w:ascii="Times New Roman" w:hAnsi="Times New Roman"/>
          <w:sz w:val="28"/>
          <w:szCs w:val="28"/>
        </w:rPr>
        <w:softHyphen/>
        <w:t>слушивается грубый систолический шум нарастающе-убывающего характера, проводящийся на сосуды шеи и в точку Боткина.</w:t>
      </w:r>
    </w:p>
    <w:p w:rsidR="003D2AA5" w:rsidRDefault="003D2AA5" w:rsidP="004C18C0">
      <w:pPr>
        <w:pStyle w:val="a5"/>
        <w:numPr>
          <w:ilvl w:val="0"/>
          <w:numId w:val="501"/>
        </w:numPr>
        <w:jc w:val="both"/>
        <w:rPr>
          <w:rFonts w:ascii="Times New Roman" w:hAnsi="Times New Roman"/>
          <w:sz w:val="28"/>
          <w:szCs w:val="28"/>
        </w:rPr>
      </w:pPr>
      <w:r>
        <w:rPr>
          <w:rFonts w:ascii="Times New Roman" w:hAnsi="Times New Roman"/>
          <w:sz w:val="28"/>
          <w:szCs w:val="28"/>
        </w:rPr>
        <w:t>При каком синдроме это может быть?</w:t>
      </w:r>
    </w:p>
    <w:p w:rsidR="003D2AA5" w:rsidRDefault="003D2AA5" w:rsidP="004C18C0">
      <w:pPr>
        <w:pStyle w:val="a5"/>
        <w:numPr>
          <w:ilvl w:val="0"/>
          <w:numId w:val="501"/>
        </w:numPr>
        <w:jc w:val="both"/>
        <w:rPr>
          <w:rFonts w:ascii="Times New Roman" w:hAnsi="Times New Roman"/>
          <w:sz w:val="28"/>
          <w:szCs w:val="28"/>
        </w:rPr>
      </w:pPr>
      <w:r>
        <w:rPr>
          <w:rFonts w:ascii="Times New Roman" w:hAnsi="Times New Roman"/>
          <w:sz w:val="28"/>
          <w:szCs w:val="28"/>
        </w:rPr>
        <w:t>Какой ожидается звучность 1 тона?</w:t>
      </w:r>
    </w:p>
    <w:p w:rsidR="003D2AA5" w:rsidRDefault="003D2AA5" w:rsidP="004C18C0">
      <w:pPr>
        <w:pStyle w:val="a5"/>
        <w:numPr>
          <w:ilvl w:val="0"/>
          <w:numId w:val="501"/>
        </w:numPr>
        <w:jc w:val="both"/>
        <w:rPr>
          <w:rFonts w:ascii="Times New Roman" w:hAnsi="Times New Roman"/>
          <w:sz w:val="28"/>
          <w:szCs w:val="28"/>
        </w:rPr>
      </w:pPr>
      <w:r>
        <w:rPr>
          <w:rFonts w:ascii="Times New Roman" w:hAnsi="Times New Roman"/>
          <w:sz w:val="28"/>
          <w:szCs w:val="28"/>
        </w:rPr>
        <w:t>Звучность 2 тона?</w:t>
      </w:r>
    </w:p>
    <w:p w:rsidR="003D2AA5" w:rsidRDefault="003D2AA5" w:rsidP="004C18C0">
      <w:pPr>
        <w:pStyle w:val="a5"/>
        <w:numPr>
          <w:ilvl w:val="0"/>
          <w:numId w:val="501"/>
        </w:numPr>
        <w:jc w:val="both"/>
        <w:rPr>
          <w:rFonts w:ascii="Times New Roman" w:hAnsi="Times New Roman"/>
          <w:sz w:val="28"/>
          <w:szCs w:val="28"/>
        </w:rPr>
      </w:pPr>
      <w:r>
        <w:rPr>
          <w:rFonts w:ascii="Times New Roman" w:hAnsi="Times New Roman"/>
          <w:sz w:val="28"/>
          <w:szCs w:val="28"/>
        </w:rPr>
        <w:t>Ожидается ли дефицит пульса?</w:t>
      </w:r>
    </w:p>
    <w:p w:rsidR="003D2AA5" w:rsidRDefault="003D2AA5" w:rsidP="004C18C0">
      <w:pPr>
        <w:pStyle w:val="a5"/>
        <w:numPr>
          <w:ilvl w:val="0"/>
          <w:numId w:val="501"/>
        </w:numPr>
        <w:jc w:val="both"/>
        <w:rPr>
          <w:rFonts w:ascii="Times New Roman" w:hAnsi="Times New Roman"/>
          <w:sz w:val="28"/>
          <w:szCs w:val="28"/>
        </w:rPr>
      </w:pPr>
      <w:r>
        <w:rPr>
          <w:rFonts w:ascii="Times New Roman" w:hAnsi="Times New Roman"/>
          <w:sz w:val="28"/>
          <w:szCs w:val="28"/>
        </w:rPr>
        <w:t>Основные свойства пульса при данном пороке?</w:t>
      </w:r>
    </w:p>
    <w:p w:rsidR="003D2AA5" w:rsidRDefault="003D2AA5" w:rsidP="003D2AA5">
      <w:pPr>
        <w:pStyle w:val="a5"/>
        <w:ind w:left="0"/>
        <w:rPr>
          <w:rFonts w:ascii="Times New Roman" w:hAnsi="Times New Roman"/>
          <w:b/>
          <w:sz w:val="28"/>
          <w:szCs w:val="28"/>
        </w:rPr>
      </w:pPr>
      <w:r>
        <w:rPr>
          <w:rFonts w:ascii="Times New Roman" w:hAnsi="Times New Roman"/>
          <w:b/>
          <w:sz w:val="28"/>
          <w:szCs w:val="28"/>
        </w:rPr>
        <w:t>Задача № 2.</w:t>
      </w:r>
    </w:p>
    <w:p w:rsidR="003D2AA5" w:rsidRDefault="003D2AA5" w:rsidP="003D2AA5">
      <w:pPr>
        <w:pStyle w:val="a5"/>
        <w:rPr>
          <w:rFonts w:ascii="Times New Roman" w:hAnsi="Times New Roman"/>
          <w:sz w:val="28"/>
          <w:szCs w:val="28"/>
        </w:rPr>
      </w:pPr>
    </w:p>
    <w:p w:rsidR="003D2AA5" w:rsidRDefault="003D2AA5" w:rsidP="003D2AA5">
      <w:pPr>
        <w:pStyle w:val="a5"/>
        <w:rPr>
          <w:rFonts w:ascii="Times New Roman" w:hAnsi="Times New Roman"/>
          <w:sz w:val="28"/>
          <w:szCs w:val="28"/>
        </w:rPr>
      </w:pPr>
      <w:r>
        <w:rPr>
          <w:rFonts w:ascii="Times New Roman" w:hAnsi="Times New Roman"/>
          <w:noProof/>
          <w:sz w:val="28"/>
          <w:szCs w:val="28"/>
        </w:rPr>
        <w:lastRenderedPageBreak/>
        <w:drawing>
          <wp:inline distT="0" distB="0" distL="0" distR="0">
            <wp:extent cx="2295525" cy="1914525"/>
            <wp:effectExtent l="19050" t="0" r="9525"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6"/>
                    <a:srcRect/>
                    <a:stretch>
                      <a:fillRect/>
                    </a:stretch>
                  </pic:blipFill>
                  <pic:spPr bwMode="auto">
                    <a:xfrm>
                      <a:off x="0" y="0"/>
                      <a:ext cx="2295525" cy="1914525"/>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1533525" cy="1990725"/>
            <wp:effectExtent l="19050" t="0" r="9525"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7"/>
                    <a:srcRect/>
                    <a:stretch>
                      <a:fillRect/>
                    </a:stretch>
                  </pic:blipFill>
                  <pic:spPr bwMode="auto">
                    <a:xfrm>
                      <a:off x="0" y="0"/>
                      <a:ext cx="1533525" cy="1990725"/>
                    </a:xfrm>
                    <a:prstGeom prst="rect">
                      <a:avLst/>
                    </a:prstGeom>
                    <a:noFill/>
                    <a:ln w="9525">
                      <a:noFill/>
                      <a:miter lim="800000"/>
                      <a:headEnd/>
                      <a:tailEnd/>
                    </a:ln>
                  </pic:spPr>
                </pic:pic>
              </a:graphicData>
            </a:graphic>
          </wp:inline>
        </w:drawing>
      </w:r>
    </w:p>
    <w:p w:rsidR="003D2AA5" w:rsidRDefault="003D2AA5" w:rsidP="003D2AA5">
      <w:pPr>
        <w:pStyle w:val="a5"/>
        <w:rPr>
          <w:rFonts w:ascii="Times New Roman" w:hAnsi="Times New Roman"/>
          <w:sz w:val="28"/>
          <w:szCs w:val="28"/>
        </w:rPr>
      </w:pPr>
    </w:p>
    <w:p w:rsidR="003D2AA5" w:rsidRDefault="003D2AA5" w:rsidP="003D2AA5">
      <w:pPr>
        <w:pStyle w:val="a5"/>
        <w:rPr>
          <w:rFonts w:ascii="Times New Roman" w:hAnsi="Times New Roman"/>
          <w:sz w:val="28"/>
          <w:szCs w:val="28"/>
        </w:rPr>
      </w:pPr>
    </w:p>
    <w:p w:rsidR="003D2AA5" w:rsidRDefault="003D2AA5" w:rsidP="003D2AA5">
      <w:pPr>
        <w:pStyle w:val="a5"/>
        <w:rPr>
          <w:rFonts w:ascii="Times New Roman" w:hAnsi="Times New Roman"/>
          <w:sz w:val="28"/>
          <w:szCs w:val="28"/>
        </w:rPr>
      </w:pPr>
    </w:p>
    <w:p w:rsidR="003D2AA5" w:rsidRDefault="003D2AA5" w:rsidP="00082AD0">
      <w:pPr>
        <w:pStyle w:val="a5"/>
        <w:ind w:left="0"/>
        <w:jc w:val="both"/>
        <w:rPr>
          <w:rFonts w:ascii="Times New Roman" w:hAnsi="Times New Roman"/>
          <w:sz w:val="28"/>
          <w:szCs w:val="28"/>
        </w:rPr>
      </w:pPr>
      <w:r>
        <w:rPr>
          <w:rFonts w:ascii="Times New Roman" w:hAnsi="Times New Roman"/>
          <w:sz w:val="28"/>
          <w:szCs w:val="28"/>
        </w:rPr>
        <w:t>При обследовании у больного выявлено:</w:t>
      </w:r>
    </w:p>
    <w:p w:rsidR="003D2AA5" w:rsidRDefault="003D2AA5" w:rsidP="00082AD0">
      <w:pPr>
        <w:pStyle w:val="a5"/>
        <w:ind w:left="0"/>
        <w:jc w:val="both"/>
        <w:rPr>
          <w:rFonts w:ascii="Times New Roman" w:hAnsi="Times New Roman"/>
          <w:sz w:val="28"/>
          <w:szCs w:val="28"/>
        </w:rPr>
      </w:pPr>
      <w:r>
        <w:rPr>
          <w:rFonts w:ascii="Times New Roman" w:hAnsi="Times New Roman"/>
          <w:sz w:val="28"/>
          <w:szCs w:val="28"/>
        </w:rPr>
        <w:t>Во втором межреберье справа от грудины вы</w:t>
      </w:r>
      <w:r>
        <w:rPr>
          <w:rFonts w:ascii="Times New Roman" w:hAnsi="Times New Roman"/>
          <w:sz w:val="28"/>
          <w:szCs w:val="28"/>
        </w:rPr>
        <w:softHyphen/>
        <w:t>слушивается диастолический шум убывающего характе</w:t>
      </w:r>
      <w:r>
        <w:rPr>
          <w:rFonts w:ascii="Times New Roman" w:hAnsi="Times New Roman"/>
          <w:sz w:val="28"/>
          <w:szCs w:val="28"/>
        </w:rPr>
        <w:softHyphen/>
        <w:t xml:space="preserve">ра, начинающийся сразу после </w:t>
      </w:r>
      <w:r>
        <w:rPr>
          <w:rFonts w:ascii="Times New Roman" w:hAnsi="Times New Roman"/>
          <w:sz w:val="28"/>
          <w:szCs w:val="28"/>
          <w:lang w:val="en-US"/>
        </w:rPr>
        <w:t>II</w:t>
      </w:r>
      <w:r>
        <w:rPr>
          <w:rFonts w:ascii="Times New Roman" w:hAnsi="Times New Roman"/>
          <w:sz w:val="28"/>
          <w:szCs w:val="28"/>
        </w:rPr>
        <w:t xml:space="preserve"> тона и занимающий 2/3 диастолы. Шум проводящийся в точку Боткина и на верхушку сердца. На ЭКГ гипертрофия левого желудочка, на ФКГ- снижение амплитуды 1 и 2 тона, диастолический шум.</w:t>
      </w:r>
    </w:p>
    <w:p w:rsidR="003D2AA5" w:rsidRDefault="003D2AA5" w:rsidP="004C18C0">
      <w:pPr>
        <w:pStyle w:val="a5"/>
        <w:numPr>
          <w:ilvl w:val="0"/>
          <w:numId w:val="502"/>
        </w:numPr>
        <w:jc w:val="both"/>
        <w:rPr>
          <w:rFonts w:ascii="Times New Roman" w:eastAsia="Calibri" w:hAnsi="Times New Roman"/>
          <w:sz w:val="28"/>
          <w:szCs w:val="28"/>
        </w:rPr>
      </w:pPr>
      <w:r>
        <w:rPr>
          <w:rFonts w:ascii="Times New Roman" w:hAnsi="Times New Roman"/>
          <w:sz w:val="28"/>
          <w:szCs w:val="28"/>
        </w:rPr>
        <w:t>При каком синдроме это может быть?</w:t>
      </w:r>
    </w:p>
    <w:p w:rsidR="003D2AA5" w:rsidRDefault="003D2AA5" w:rsidP="004C18C0">
      <w:pPr>
        <w:pStyle w:val="a5"/>
        <w:numPr>
          <w:ilvl w:val="0"/>
          <w:numId w:val="502"/>
        </w:numPr>
        <w:jc w:val="both"/>
        <w:rPr>
          <w:rFonts w:ascii="Times New Roman" w:hAnsi="Times New Roman"/>
          <w:sz w:val="28"/>
          <w:szCs w:val="28"/>
        </w:rPr>
      </w:pPr>
      <w:r>
        <w:rPr>
          <w:rFonts w:ascii="Times New Roman" w:hAnsi="Times New Roman"/>
          <w:sz w:val="28"/>
          <w:szCs w:val="28"/>
        </w:rPr>
        <w:t>Какой ожидается звучность 1 тона?</w:t>
      </w:r>
    </w:p>
    <w:p w:rsidR="003D2AA5" w:rsidRDefault="003D2AA5" w:rsidP="004C18C0">
      <w:pPr>
        <w:pStyle w:val="a5"/>
        <w:numPr>
          <w:ilvl w:val="0"/>
          <w:numId w:val="502"/>
        </w:numPr>
        <w:jc w:val="both"/>
        <w:rPr>
          <w:rFonts w:ascii="Times New Roman" w:hAnsi="Times New Roman"/>
          <w:sz w:val="28"/>
          <w:szCs w:val="28"/>
        </w:rPr>
      </w:pPr>
      <w:r>
        <w:rPr>
          <w:rFonts w:ascii="Times New Roman" w:hAnsi="Times New Roman"/>
          <w:sz w:val="28"/>
          <w:szCs w:val="28"/>
        </w:rPr>
        <w:t>Звучность 2 тона?</w:t>
      </w:r>
    </w:p>
    <w:p w:rsidR="003D2AA5" w:rsidRDefault="003D2AA5" w:rsidP="004C18C0">
      <w:pPr>
        <w:pStyle w:val="a5"/>
        <w:numPr>
          <w:ilvl w:val="0"/>
          <w:numId w:val="502"/>
        </w:numPr>
        <w:jc w:val="both"/>
        <w:rPr>
          <w:rFonts w:ascii="Times New Roman" w:hAnsi="Times New Roman"/>
          <w:sz w:val="28"/>
          <w:szCs w:val="28"/>
        </w:rPr>
      </w:pPr>
      <w:r>
        <w:rPr>
          <w:rFonts w:ascii="Times New Roman" w:hAnsi="Times New Roman"/>
          <w:sz w:val="28"/>
          <w:szCs w:val="28"/>
        </w:rPr>
        <w:t>Ожидается ли дефицит пульса?</w:t>
      </w:r>
    </w:p>
    <w:p w:rsidR="003D2AA5" w:rsidRDefault="003D2AA5" w:rsidP="004C18C0">
      <w:pPr>
        <w:pStyle w:val="a5"/>
        <w:numPr>
          <w:ilvl w:val="0"/>
          <w:numId w:val="502"/>
        </w:numPr>
        <w:jc w:val="both"/>
        <w:rPr>
          <w:rFonts w:ascii="Times New Roman" w:hAnsi="Times New Roman"/>
          <w:sz w:val="28"/>
          <w:szCs w:val="28"/>
        </w:rPr>
      </w:pPr>
      <w:r>
        <w:rPr>
          <w:rFonts w:ascii="Times New Roman" w:hAnsi="Times New Roman"/>
          <w:sz w:val="28"/>
          <w:szCs w:val="28"/>
        </w:rPr>
        <w:t>Основные свойства пульса при данном пороке?</w:t>
      </w:r>
    </w:p>
    <w:p w:rsidR="003D2AA5" w:rsidRDefault="003D2AA5" w:rsidP="00082AD0">
      <w:pPr>
        <w:pStyle w:val="a5"/>
        <w:ind w:left="0"/>
        <w:jc w:val="both"/>
        <w:rPr>
          <w:rFonts w:ascii="Times New Roman" w:hAnsi="Times New Roman"/>
          <w:sz w:val="28"/>
          <w:szCs w:val="28"/>
        </w:rPr>
      </w:pPr>
      <w:r>
        <w:rPr>
          <w:rFonts w:ascii="Times New Roman" w:hAnsi="Times New Roman"/>
          <w:b/>
          <w:sz w:val="28"/>
          <w:szCs w:val="28"/>
        </w:rPr>
        <w:t>Задача № 3</w:t>
      </w:r>
      <w:r>
        <w:rPr>
          <w:rFonts w:ascii="Times New Roman" w:hAnsi="Times New Roman"/>
          <w:sz w:val="28"/>
          <w:szCs w:val="28"/>
        </w:rPr>
        <w:t>.</w:t>
      </w:r>
    </w:p>
    <w:p w:rsidR="003D2AA5" w:rsidRDefault="003D2AA5" w:rsidP="00082AD0">
      <w:pPr>
        <w:pStyle w:val="a5"/>
        <w:ind w:left="0"/>
        <w:jc w:val="both"/>
        <w:rPr>
          <w:rFonts w:ascii="Times New Roman" w:hAnsi="Times New Roman"/>
          <w:sz w:val="28"/>
          <w:szCs w:val="28"/>
        </w:rPr>
      </w:pPr>
      <w:r>
        <w:rPr>
          <w:rFonts w:ascii="Times New Roman" w:hAnsi="Times New Roman"/>
          <w:sz w:val="28"/>
          <w:szCs w:val="28"/>
        </w:rPr>
        <w:t>При обследовании у  больного было выявлено:</w:t>
      </w:r>
    </w:p>
    <w:p w:rsidR="003D2AA5" w:rsidRDefault="003D2AA5" w:rsidP="00082AD0">
      <w:pPr>
        <w:pStyle w:val="a5"/>
        <w:ind w:left="0"/>
        <w:jc w:val="both"/>
        <w:rPr>
          <w:rFonts w:ascii="Times New Roman" w:hAnsi="Times New Roman"/>
          <w:sz w:val="28"/>
          <w:szCs w:val="28"/>
        </w:rPr>
      </w:pPr>
      <w:r>
        <w:rPr>
          <w:rFonts w:ascii="Times New Roman" w:hAnsi="Times New Roman"/>
          <w:sz w:val="28"/>
          <w:szCs w:val="28"/>
        </w:rPr>
        <w:t>На верхушке выслушивается диастолический шум, начи</w:t>
      </w:r>
      <w:r>
        <w:rPr>
          <w:rFonts w:ascii="Times New Roman" w:hAnsi="Times New Roman"/>
          <w:sz w:val="28"/>
          <w:szCs w:val="28"/>
        </w:rPr>
        <w:softHyphen/>
        <w:t xml:space="preserve">нающийся через небольшой интервал после </w:t>
      </w:r>
      <w:r>
        <w:rPr>
          <w:rFonts w:ascii="Times New Roman" w:hAnsi="Times New Roman"/>
          <w:sz w:val="28"/>
          <w:szCs w:val="28"/>
          <w:lang w:val="en-US"/>
        </w:rPr>
        <w:t>II</w:t>
      </w:r>
      <w:r>
        <w:rPr>
          <w:rFonts w:ascii="Times New Roman" w:hAnsi="Times New Roman"/>
          <w:sz w:val="28"/>
          <w:szCs w:val="28"/>
        </w:rPr>
        <w:t xml:space="preserve"> тона, убывающего ха</w:t>
      </w:r>
      <w:r>
        <w:rPr>
          <w:rFonts w:ascii="Times New Roman" w:hAnsi="Times New Roman"/>
          <w:sz w:val="28"/>
          <w:szCs w:val="28"/>
        </w:rPr>
        <w:softHyphen/>
        <w:t>рактера, продолжающийся всю диастолу. Шум имеет пресисталическое усиление, никуда не проводится. ЭКГ- гипертрофия левого желудочка, ФКГ- снижение амплитуды 1 и 2 тона диастолический шум в течение всей диастолы.</w:t>
      </w:r>
    </w:p>
    <w:p w:rsidR="003D2AA5" w:rsidRDefault="003D2AA5" w:rsidP="004C18C0">
      <w:pPr>
        <w:pStyle w:val="a5"/>
        <w:numPr>
          <w:ilvl w:val="0"/>
          <w:numId w:val="503"/>
        </w:numPr>
        <w:jc w:val="both"/>
        <w:rPr>
          <w:rFonts w:ascii="Times New Roman" w:eastAsia="Calibri" w:hAnsi="Times New Roman"/>
          <w:sz w:val="28"/>
          <w:szCs w:val="28"/>
        </w:rPr>
      </w:pPr>
      <w:r>
        <w:rPr>
          <w:rFonts w:ascii="Times New Roman" w:hAnsi="Times New Roman"/>
          <w:sz w:val="28"/>
          <w:szCs w:val="28"/>
        </w:rPr>
        <w:t>При каком синдроме это может быть?</w:t>
      </w:r>
    </w:p>
    <w:p w:rsidR="003D2AA5" w:rsidRDefault="003D2AA5" w:rsidP="004C18C0">
      <w:pPr>
        <w:pStyle w:val="a5"/>
        <w:numPr>
          <w:ilvl w:val="0"/>
          <w:numId w:val="503"/>
        </w:numPr>
        <w:jc w:val="both"/>
        <w:rPr>
          <w:rFonts w:ascii="Times New Roman" w:hAnsi="Times New Roman"/>
          <w:sz w:val="28"/>
          <w:szCs w:val="28"/>
        </w:rPr>
      </w:pPr>
      <w:r>
        <w:rPr>
          <w:rFonts w:ascii="Times New Roman" w:hAnsi="Times New Roman"/>
          <w:sz w:val="28"/>
          <w:szCs w:val="28"/>
        </w:rPr>
        <w:t>Как называется пресистолическое усиление шума?</w:t>
      </w:r>
    </w:p>
    <w:p w:rsidR="003D2AA5" w:rsidRDefault="003D2AA5" w:rsidP="004C18C0">
      <w:pPr>
        <w:pStyle w:val="a5"/>
        <w:numPr>
          <w:ilvl w:val="0"/>
          <w:numId w:val="503"/>
        </w:numPr>
        <w:jc w:val="both"/>
        <w:rPr>
          <w:rFonts w:ascii="Times New Roman" w:hAnsi="Times New Roman"/>
          <w:sz w:val="28"/>
          <w:szCs w:val="28"/>
        </w:rPr>
      </w:pPr>
      <w:r>
        <w:rPr>
          <w:rFonts w:ascii="Times New Roman" w:hAnsi="Times New Roman"/>
          <w:sz w:val="28"/>
          <w:szCs w:val="28"/>
        </w:rPr>
        <w:t>Какой будет конфигурация сердца?</w:t>
      </w:r>
    </w:p>
    <w:p w:rsidR="003D2AA5" w:rsidRDefault="003D2AA5" w:rsidP="004C18C0">
      <w:pPr>
        <w:pStyle w:val="a5"/>
        <w:numPr>
          <w:ilvl w:val="0"/>
          <w:numId w:val="503"/>
        </w:numPr>
        <w:jc w:val="both"/>
        <w:rPr>
          <w:rFonts w:ascii="Times New Roman" w:hAnsi="Times New Roman"/>
          <w:sz w:val="28"/>
          <w:szCs w:val="28"/>
        </w:rPr>
      </w:pPr>
      <w:r>
        <w:rPr>
          <w:rFonts w:ascii="Times New Roman" w:hAnsi="Times New Roman"/>
          <w:sz w:val="28"/>
          <w:szCs w:val="28"/>
        </w:rPr>
        <w:t>Каким будет верхушечный толчок?</w:t>
      </w:r>
    </w:p>
    <w:p w:rsidR="003D2AA5" w:rsidRDefault="003D2AA5" w:rsidP="004C18C0">
      <w:pPr>
        <w:pStyle w:val="a5"/>
        <w:numPr>
          <w:ilvl w:val="0"/>
          <w:numId w:val="503"/>
        </w:numPr>
        <w:jc w:val="both"/>
        <w:rPr>
          <w:rFonts w:ascii="Times New Roman" w:hAnsi="Times New Roman"/>
          <w:sz w:val="28"/>
          <w:szCs w:val="28"/>
        </w:rPr>
      </w:pPr>
      <w:r>
        <w:rPr>
          <w:rFonts w:ascii="Times New Roman" w:hAnsi="Times New Roman"/>
          <w:sz w:val="28"/>
          <w:szCs w:val="28"/>
        </w:rPr>
        <w:t>Каким будет сердечный толчок?</w:t>
      </w:r>
    </w:p>
    <w:p w:rsidR="003D2AA5" w:rsidRDefault="003D2AA5" w:rsidP="00082AD0">
      <w:pPr>
        <w:pStyle w:val="a5"/>
        <w:ind w:left="0"/>
        <w:jc w:val="both"/>
        <w:rPr>
          <w:rFonts w:ascii="Times New Roman" w:hAnsi="Times New Roman"/>
          <w:b/>
          <w:sz w:val="28"/>
          <w:szCs w:val="28"/>
        </w:rPr>
      </w:pPr>
      <w:r>
        <w:rPr>
          <w:rFonts w:ascii="Times New Roman" w:hAnsi="Times New Roman"/>
          <w:b/>
          <w:sz w:val="28"/>
          <w:szCs w:val="28"/>
        </w:rPr>
        <w:t>Задача № 4.</w:t>
      </w:r>
    </w:p>
    <w:p w:rsidR="003D2AA5" w:rsidRDefault="003D2AA5" w:rsidP="00082AD0">
      <w:pPr>
        <w:pStyle w:val="a5"/>
        <w:jc w:val="both"/>
        <w:rPr>
          <w:rFonts w:ascii="Times New Roman" w:eastAsia="Calibri" w:hAnsi="Times New Roman"/>
          <w:sz w:val="28"/>
          <w:szCs w:val="28"/>
          <w:lang w:eastAsia="en-US"/>
        </w:rPr>
      </w:pPr>
      <w:r>
        <w:rPr>
          <w:rFonts w:ascii="Times New Roman" w:hAnsi="Times New Roman"/>
          <w:noProof/>
          <w:sz w:val="28"/>
          <w:szCs w:val="28"/>
        </w:rPr>
        <w:lastRenderedPageBreak/>
        <w:drawing>
          <wp:inline distT="0" distB="0" distL="0" distR="0">
            <wp:extent cx="3800475" cy="1295400"/>
            <wp:effectExtent l="19050" t="0" r="9525"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4"/>
                    <a:srcRect/>
                    <a:stretch>
                      <a:fillRect/>
                    </a:stretch>
                  </pic:blipFill>
                  <pic:spPr bwMode="auto">
                    <a:xfrm>
                      <a:off x="0" y="0"/>
                      <a:ext cx="3800475" cy="1295400"/>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1552575" cy="1514475"/>
            <wp:effectExtent l="19050" t="0" r="9525"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5"/>
                    <a:srcRect/>
                    <a:stretch>
                      <a:fillRect/>
                    </a:stretch>
                  </pic:blipFill>
                  <pic:spPr bwMode="auto">
                    <a:xfrm>
                      <a:off x="0" y="0"/>
                      <a:ext cx="1552575" cy="1514475"/>
                    </a:xfrm>
                    <a:prstGeom prst="rect">
                      <a:avLst/>
                    </a:prstGeom>
                    <a:noFill/>
                    <a:ln w="9525">
                      <a:noFill/>
                      <a:miter lim="800000"/>
                      <a:headEnd/>
                      <a:tailEnd/>
                    </a:ln>
                  </pic:spPr>
                </pic:pic>
              </a:graphicData>
            </a:graphic>
          </wp:inline>
        </w:drawing>
      </w:r>
    </w:p>
    <w:p w:rsidR="003D2AA5" w:rsidRDefault="003D2AA5" w:rsidP="00082AD0">
      <w:pPr>
        <w:pStyle w:val="a5"/>
        <w:ind w:left="0"/>
        <w:jc w:val="both"/>
        <w:rPr>
          <w:rFonts w:ascii="Times New Roman" w:hAnsi="Times New Roman"/>
          <w:sz w:val="28"/>
          <w:szCs w:val="28"/>
        </w:rPr>
      </w:pPr>
      <w:r>
        <w:rPr>
          <w:rFonts w:ascii="Times New Roman" w:hAnsi="Times New Roman"/>
          <w:sz w:val="28"/>
          <w:szCs w:val="28"/>
        </w:rPr>
        <w:t xml:space="preserve">При обследовании у больного выявлено </w:t>
      </w:r>
    </w:p>
    <w:p w:rsidR="003D2AA5" w:rsidRDefault="003D2AA5" w:rsidP="00082AD0">
      <w:pPr>
        <w:pStyle w:val="a5"/>
        <w:ind w:left="0"/>
        <w:jc w:val="both"/>
        <w:rPr>
          <w:rFonts w:ascii="Times New Roman" w:hAnsi="Times New Roman"/>
          <w:sz w:val="28"/>
          <w:szCs w:val="28"/>
        </w:rPr>
      </w:pPr>
      <w:r>
        <w:rPr>
          <w:rFonts w:ascii="Times New Roman" w:hAnsi="Times New Roman"/>
          <w:sz w:val="28"/>
          <w:szCs w:val="28"/>
        </w:rPr>
        <w:t>Во втором межреберье справа от грудины вы</w:t>
      </w:r>
      <w:r>
        <w:rPr>
          <w:rFonts w:ascii="Times New Roman" w:hAnsi="Times New Roman"/>
          <w:sz w:val="28"/>
          <w:szCs w:val="28"/>
        </w:rPr>
        <w:softHyphen/>
        <w:t>слушивается грубый систолический шум нарастающе-убывающего характера, проводящийся на сосуды шеи и в точку Боткина.</w:t>
      </w:r>
    </w:p>
    <w:p w:rsidR="003D2AA5" w:rsidRDefault="003D2AA5" w:rsidP="00082AD0">
      <w:pPr>
        <w:pStyle w:val="a5"/>
        <w:ind w:left="0"/>
        <w:jc w:val="both"/>
        <w:rPr>
          <w:rFonts w:ascii="Times New Roman" w:hAnsi="Times New Roman"/>
          <w:sz w:val="28"/>
          <w:szCs w:val="28"/>
        </w:rPr>
      </w:pPr>
      <w:r>
        <w:rPr>
          <w:rFonts w:ascii="Times New Roman" w:hAnsi="Times New Roman"/>
          <w:sz w:val="28"/>
          <w:szCs w:val="28"/>
        </w:rPr>
        <w:t>ЭКГ- признаки гипертрофии левого желудочка</w:t>
      </w:r>
    </w:p>
    <w:p w:rsidR="003D2AA5" w:rsidRDefault="003D2AA5" w:rsidP="00082AD0">
      <w:pPr>
        <w:pStyle w:val="a5"/>
        <w:ind w:left="0"/>
        <w:jc w:val="both"/>
        <w:rPr>
          <w:rFonts w:ascii="Times New Roman" w:hAnsi="Times New Roman"/>
          <w:sz w:val="28"/>
          <w:szCs w:val="28"/>
        </w:rPr>
      </w:pPr>
      <w:r>
        <w:rPr>
          <w:rFonts w:ascii="Times New Roman" w:hAnsi="Times New Roman"/>
          <w:sz w:val="28"/>
          <w:szCs w:val="28"/>
        </w:rPr>
        <w:t>ФКГ- систолический шум ромбовидной формы</w:t>
      </w:r>
    </w:p>
    <w:p w:rsidR="003D2AA5" w:rsidRDefault="003D2AA5" w:rsidP="004C18C0">
      <w:pPr>
        <w:pStyle w:val="a5"/>
        <w:numPr>
          <w:ilvl w:val="0"/>
          <w:numId w:val="504"/>
        </w:numPr>
        <w:jc w:val="both"/>
        <w:rPr>
          <w:rFonts w:ascii="Times New Roman" w:eastAsia="Calibri" w:hAnsi="Times New Roman"/>
          <w:sz w:val="28"/>
          <w:szCs w:val="28"/>
        </w:rPr>
      </w:pPr>
      <w:r>
        <w:rPr>
          <w:rFonts w:ascii="Times New Roman" w:hAnsi="Times New Roman"/>
          <w:sz w:val="28"/>
          <w:szCs w:val="28"/>
        </w:rPr>
        <w:t>О каком пороке следует думать?</w:t>
      </w:r>
    </w:p>
    <w:p w:rsidR="003D2AA5" w:rsidRDefault="003D2AA5" w:rsidP="004C18C0">
      <w:pPr>
        <w:pStyle w:val="a5"/>
        <w:numPr>
          <w:ilvl w:val="0"/>
          <w:numId w:val="504"/>
        </w:numPr>
        <w:jc w:val="both"/>
        <w:rPr>
          <w:rFonts w:ascii="Times New Roman" w:hAnsi="Times New Roman"/>
          <w:sz w:val="28"/>
          <w:szCs w:val="28"/>
        </w:rPr>
      </w:pPr>
      <w:r>
        <w:rPr>
          <w:rFonts w:ascii="Times New Roman" w:hAnsi="Times New Roman"/>
          <w:sz w:val="28"/>
          <w:szCs w:val="28"/>
        </w:rPr>
        <w:t>Какой ожидается звучность первого тона?</w:t>
      </w:r>
    </w:p>
    <w:p w:rsidR="003D2AA5" w:rsidRDefault="003D2AA5" w:rsidP="004C18C0">
      <w:pPr>
        <w:pStyle w:val="a5"/>
        <w:numPr>
          <w:ilvl w:val="0"/>
          <w:numId w:val="504"/>
        </w:numPr>
        <w:jc w:val="both"/>
        <w:rPr>
          <w:rFonts w:ascii="Times New Roman" w:hAnsi="Times New Roman"/>
          <w:sz w:val="28"/>
          <w:szCs w:val="28"/>
        </w:rPr>
      </w:pPr>
      <w:r>
        <w:rPr>
          <w:rFonts w:ascii="Times New Roman" w:hAnsi="Times New Roman"/>
          <w:sz w:val="28"/>
          <w:szCs w:val="28"/>
        </w:rPr>
        <w:t>Какой ожидается звучность 2 тона?</w:t>
      </w:r>
    </w:p>
    <w:p w:rsidR="003D2AA5" w:rsidRDefault="003D2AA5" w:rsidP="004C18C0">
      <w:pPr>
        <w:pStyle w:val="a5"/>
        <w:numPr>
          <w:ilvl w:val="0"/>
          <w:numId w:val="504"/>
        </w:numPr>
        <w:jc w:val="both"/>
        <w:rPr>
          <w:rFonts w:ascii="Times New Roman" w:hAnsi="Times New Roman"/>
          <w:sz w:val="28"/>
          <w:szCs w:val="28"/>
        </w:rPr>
      </w:pPr>
      <w:r>
        <w:rPr>
          <w:rFonts w:ascii="Times New Roman" w:hAnsi="Times New Roman"/>
          <w:sz w:val="28"/>
          <w:szCs w:val="28"/>
        </w:rPr>
        <w:t>Предположительная локализация верхушечного толчка?</w:t>
      </w:r>
    </w:p>
    <w:p w:rsidR="003D2AA5" w:rsidRDefault="003D2AA5" w:rsidP="004C18C0">
      <w:pPr>
        <w:pStyle w:val="a5"/>
        <w:numPr>
          <w:ilvl w:val="0"/>
          <w:numId w:val="504"/>
        </w:numPr>
        <w:jc w:val="both"/>
        <w:rPr>
          <w:rFonts w:ascii="Times New Roman" w:hAnsi="Times New Roman"/>
          <w:sz w:val="28"/>
          <w:szCs w:val="28"/>
        </w:rPr>
      </w:pPr>
      <w:r>
        <w:rPr>
          <w:rFonts w:ascii="Times New Roman" w:hAnsi="Times New Roman"/>
          <w:sz w:val="28"/>
          <w:szCs w:val="28"/>
        </w:rPr>
        <w:t>Наиболее характерные параметры пульса?</w:t>
      </w:r>
    </w:p>
    <w:p w:rsidR="003D2AA5" w:rsidRDefault="003D2AA5" w:rsidP="00082AD0">
      <w:pPr>
        <w:pStyle w:val="a5"/>
        <w:ind w:left="0"/>
        <w:jc w:val="both"/>
        <w:rPr>
          <w:rFonts w:ascii="Times New Roman" w:eastAsia="Calibri" w:hAnsi="Times New Roman"/>
          <w:sz w:val="28"/>
          <w:szCs w:val="28"/>
        </w:rPr>
      </w:pPr>
      <w:r>
        <w:rPr>
          <w:rFonts w:ascii="Times New Roman" w:hAnsi="Times New Roman"/>
          <w:b/>
          <w:sz w:val="28"/>
          <w:szCs w:val="28"/>
        </w:rPr>
        <w:t>Задача № 5</w:t>
      </w:r>
      <w:r>
        <w:rPr>
          <w:rFonts w:ascii="Times New Roman" w:hAnsi="Times New Roman"/>
          <w:sz w:val="28"/>
          <w:szCs w:val="28"/>
        </w:rPr>
        <w:t>.</w:t>
      </w:r>
    </w:p>
    <w:p w:rsidR="003D2AA5" w:rsidRDefault="003D2AA5" w:rsidP="00082AD0">
      <w:pPr>
        <w:pStyle w:val="a5"/>
        <w:ind w:left="0"/>
        <w:jc w:val="both"/>
        <w:rPr>
          <w:rFonts w:ascii="Times New Roman" w:hAnsi="Times New Roman"/>
          <w:sz w:val="28"/>
          <w:szCs w:val="28"/>
        </w:rPr>
      </w:pPr>
      <w:r>
        <w:rPr>
          <w:rFonts w:ascii="Times New Roman" w:hAnsi="Times New Roman"/>
          <w:sz w:val="28"/>
          <w:szCs w:val="28"/>
        </w:rPr>
        <w:t xml:space="preserve"> При пальпации на основании сердца выявляется дрожание, совпадающее с пульсацией на а. саго</w:t>
      </w:r>
      <w:r>
        <w:rPr>
          <w:rFonts w:ascii="Times New Roman" w:hAnsi="Times New Roman"/>
          <w:sz w:val="28"/>
          <w:szCs w:val="28"/>
          <w:lang w:val="en-US"/>
        </w:rPr>
        <w:t>tis</w:t>
      </w:r>
      <w:r>
        <w:rPr>
          <w:rFonts w:ascii="Times New Roman" w:hAnsi="Times New Roman"/>
          <w:sz w:val="28"/>
          <w:szCs w:val="28"/>
        </w:rPr>
        <w:t xml:space="preserve">. </w:t>
      </w:r>
    </w:p>
    <w:p w:rsidR="003D2AA5" w:rsidRDefault="003D2AA5" w:rsidP="004C18C0">
      <w:pPr>
        <w:pStyle w:val="a5"/>
        <w:numPr>
          <w:ilvl w:val="0"/>
          <w:numId w:val="505"/>
        </w:numPr>
        <w:jc w:val="both"/>
        <w:rPr>
          <w:rFonts w:ascii="Times New Roman" w:eastAsia="Calibri" w:hAnsi="Times New Roman"/>
          <w:sz w:val="28"/>
          <w:szCs w:val="28"/>
        </w:rPr>
      </w:pPr>
      <w:r>
        <w:rPr>
          <w:rFonts w:ascii="Times New Roman" w:hAnsi="Times New Roman"/>
          <w:sz w:val="28"/>
          <w:szCs w:val="28"/>
        </w:rPr>
        <w:t>Для какого порока сердца это характерно?</w:t>
      </w:r>
    </w:p>
    <w:p w:rsidR="003D2AA5" w:rsidRDefault="003D2AA5" w:rsidP="004C18C0">
      <w:pPr>
        <w:pStyle w:val="a5"/>
        <w:numPr>
          <w:ilvl w:val="0"/>
          <w:numId w:val="505"/>
        </w:numPr>
        <w:jc w:val="both"/>
        <w:rPr>
          <w:rFonts w:ascii="Times New Roman" w:hAnsi="Times New Roman"/>
          <w:sz w:val="28"/>
          <w:szCs w:val="28"/>
        </w:rPr>
      </w:pPr>
      <w:r>
        <w:rPr>
          <w:rFonts w:ascii="Times New Roman" w:hAnsi="Times New Roman"/>
          <w:sz w:val="28"/>
          <w:szCs w:val="28"/>
        </w:rPr>
        <w:t>Какой ожидается звучность первого тона?</w:t>
      </w:r>
    </w:p>
    <w:p w:rsidR="003D2AA5" w:rsidRDefault="003D2AA5" w:rsidP="004C18C0">
      <w:pPr>
        <w:pStyle w:val="a5"/>
        <w:numPr>
          <w:ilvl w:val="0"/>
          <w:numId w:val="505"/>
        </w:numPr>
        <w:jc w:val="both"/>
        <w:rPr>
          <w:rFonts w:ascii="Times New Roman" w:hAnsi="Times New Roman"/>
          <w:sz w:val="28"/>
          <w:szCs w:val="28"/>
        </w:rPr>
      </w:pPr>
      <w:r>
        <w:rPr>
          <w:rFonts w:ascii="Times New Roman" w:hAnsi="Times New Roman"/>
          <w:sz w:val="28"/>
          <w:szCs w:val="28"/>
        </w:rPr>
        <w:t>Какой ожидается звучность 2 тона?</w:t>
      </w:r>
    </w:p>
    <w:p w:rsidR="003D2AA5" w:rsidRDefault="003D2AA5" w:rsidP="004C18C0">
      <w:pPr>
        <w:pStyle w:val="a5"/>
        <w:numPr>
          <w:ilvl w:val="0"/>
          <w:numId w:val="505"/>
        </w:numPr>
        <w:jc w:val="both"/>
        <w:rPr>
          <w:rFonts w:ascii="Times New Roman" w:hAnsi="Times New Roman"/>
          <w:sz w:val="28"/>
          <w:szCs w:val="28"/>
        </w:rPr>
      </w:pPr>
      <w:r>
        <w:rPr>
          <w:rFonts w:ascii="Times New Roman" w:hAnsi="Times New Roman"/>
          <w:sz w:val="28"/>
          <w:szCs w:val="28"/>
        </w:rPr>
        <w:t>Будет ли тон открытия митрального клапана?</w:t>
      </w:r>
    </w:p>
    <w:p w:rsidR="003D2AA5" w:rsidRDefault="003D2AA5" w:rsidP="004C18C0">
      <w:pPr>
        <w:pStyle w:val="a5"/>
        <w:numPr>
          <w:ilvl w:val="0"/>
          <w:numId w:val="505"/>
        </w:numPr>
        <w:jc w:val="both"/>
        <w:rPr>
          <w:rFonts w:ascii="Times New Roman" w:hAnsi="Times New Roman"/>
          <w:sz w:val="28"/>
          <w:szCs w:val="28"/>
        </w:rPr>
      </w:pPr>
      <w:r>
        <w:rPr>
          <w:rFonts w:ascii="Times New Roman" w:hAnsi="Times New Roman"/>
          <w:sz w:val="28"/>
          <w:szCs w:val="28"/>
        </w:rPr>
        <w:t xml:space="preserve">Будет ли дефицит пульса? </w:t>
      </w:r>
    </w:p>
    <w:p w:rsidR="003D2AA5" w:rsidRDefault="003D2AA5" w:rsidP="00082AD0">
      <w:pPr>
        <w:pStyle w:val="a5"/>
        <w:ind w:left="0"/>
        <w:jc w:val="both"/>
        <w:rPr>
          <w:rFonts w:ascii="Times New Roman" w:hAnsi="Times New Roman"/>
          <w:b/>
          <w:sz w:val="28"/>
          <w:szCs w:val="28"/>
        </w:rPr>
      </w:pPr>
      <w:r>
        <w:rPr>
          <w:rFonts w:ascii="Times New Roman" w:hAnsi="Times New Roman"/>
          <w:b/>
          <w:sz w:val="28"/>
          <w:szCs w:val="28"/>
        </w:rPr>
        <w:t>Задача №6.</w:t>
      </w:r>
    </w:p>
    <w:p w:rsidR="003D2AA5" w:rsidRDefault="003D2AA5" w:rsidP="00082AD0">
      <w:pPr>
        <w:pStyle w:val="a5"/>
        <w:ind w:left="0"/>
        <w:jc w:val="both"/>
        <w:rPr>
          <w:rFonts w:ascii="Times New Roman" w:hAnsi="Times New Roman"/>
          <w:sz w:val="28"/>
          <w:szCs w:val="28"/>
        </w:rPr>
      </w:pPr>
      <w:r>
        <w:rPr>
          <w:rFonts w:ascii="Times New Roman" w:hAnsi="Times New Roman"/>
          <w:sz w:val="28"/>
          <w:szCs w:val="28"/>
        </w:rPr>
        <w:t>У больного с пороком сердца выявлена «пляска каротид»?</w:t>
      </w:r>
    </w:p>
    <w:p w:rsidR="003D2AA5" w:rsidRDefault="003D2AA5" w:rsidP="004C18C0">
      <w:pPr>
        <w:pStyle w:val="a5"/>
        <w:numPr>
          <w:ilvl w:val="0"/>
          <w:numId w:val="506"/>
        </w:numPr>
        <w:jc w:val="both"/>
        <w:rPr>
          <w:rFonts w:ascii="Times New Roman" w:hAnsi="Times New Roman"/>
          <w:sz w:val="28"/>
          <w:szCs w:val="28"/>
        </w:rPr>
      </w:pPr>
      <w:r>
        <w:rPr>
          <w:rFonts w:ascii="Times New Roman" w:hAnsi="Times New Roman"/>
          <w:sz w:val="28"/>
          <w:szCs w:val="28"/>
        </w:rPr>
        <w:t>Для какого порока это характерно?</w:t>
      </w:r>
    </w:p>
    <w:p w:rsidR="003D2AA5" w:rsidRDefault="003D2AA5" w:rsidP="004C18C0">
      <w:pPr>
        <w:pStyle w:val="a5"/>
        <w:numPr>
          <w:ilvl w:val="0"/>
          <w:numId w:val="506"/>
        </w:numPr>
        <w:jc w:val="both"/>
        <w:rPr>
          <w:rFonts w:ascii="Times New Roman" w:hAnsi="Times New Roman"/>
          <w:sz w:val="28"/>
          <w:szCs w:val="28"/>
        </w:rPr>
      </w:pPr>
      <w:r>
        <w:rPr>
          <w:rFonts w:ascii="Times New Roman" w:hAnsi="Times New Roman"/>
          <w:sz w:val="28"/>
          <w:szCs w:val="28"/>
        </w:rPr>
        <w:t>Какие основные свойства пульса при этом пороке?</w:t>
      </w:r>
    </w:p>
    <w:p w:rsidR="003D2AA5" w:rsidRDefault="003D2AA5" w:rsidP="004C18C0">
      <w:pPr>
        <w:pStyle w:val="a5"/>
        <w:numPr>
          <w:ilvl w:val="0"/>
          <w:numId w:val="506"/>
        </w:numPr>
        <w:jc w:val="both"/>
        <w:rPr>
          <w:rFonts w:ascii="Times New Roman" w:hAnsi="Times New Roman"/>
          <w:sz w:val="28"/>
          <w:szCs w:val="28"/>
        </w:rPr>
      </w:pPr>
      <w:r>
        <w:rPr>
          <w:rFonts w:ascii="Times New Roman" w:hAnsi="Times New Roman"/>
          <w:sz w:val="28"/>
          <w:szCs w:val="28"/>
        </w:rPr>
        <w:t>Что такое симптом Мюссе?</w:t>
      </w:r>
    </w:p>
    <w:p w:rsidR="003D2AA5" w:rsidRDefault="003D2AA5" w:rsidP="004C18C0">
      <w:pPr>
        <w:pStyle w:val="a5"/>
        <w:numPr>
          <w:ilvl w:val="0"/>
          <w:numId w:val="506"/>
        </w:numPr>
        <w:jc w:val="both"/>
        <w:rPr>
          <w:rFonts w:ascii="Times New Roman" w:hAnsi="Times New Roman"/>
          <w:sz w:val="28"/>
          <w:szCs w:val="28"/>
        </w:rPr>
      </w:pPr>
      <w:r>
        <w:rPr>
          <w:rFonts w:ascii="Times New Roman" w:hAnsi="Times New Roman"/>
          <w:sz w:val="28"/>
          <w:szCs w:val="28"/>
        </w:rPr>
        <w:t>Каким будет поперечник сердца?</w:t>
      </w:r>
    </w:p>
    <w:p w:rsidR="003D2AA5" w:rsidRDefault="003D2AA5" w:rsidP="004C18C0">
      <w:pPr>
        <w:pStyle w:val="a5"/>
        <w:numPr>
          <w:ilvl w:val="0"/>
          <w:numId w:val="506"/>
        </w:numPr>
        <w:jc w:val="both"/>
        <w:rPr>
          <w:rFonts w:ascii="Times New Roman" w:hAnsi="Times New Roman"/>
          <w:sz w:val="28"/>
          <w:szCs w:val="28"/>
        </w:rPr>
      </w:pPr>
      <w:r>
        <w:rPr>
          <w:rFonts w:ascii="Times New Roman" w:hAnsi="Times New Roman"/>
          <w:sz w:val="28"/>
          <w:szCs w:val="28"/>
        </w:rPr>
        <w:t>Какой шум будет выслушиваться?</w:t>
      </w:r>
    </w:p>
    <w:p w:rsidR="003D2AA5" w:rsidRDefault="003D2AA5" w:rsidP="00082AD0">
      <w:pPr>
        <w:pStyle w:val="a5"/>
        <w:ind w:left="0"/>
        <w:jc w:val="both"/>
        <w:rPr>
          <w:rFonts w:ascii="Times New Roman" w:hAnsi="Times New Roman"/>
          <w:b/>
          <w:sz w:val="28"/>
          <w:szCs w:val="28"/>
        </w:rPr>
      </w:pPr>
      <w:r>
        <w:rPr>
          <w:rFonts w:ascii="Times New Roman" w:hAnsi="Times New Roman"/>
          <w:b/>
          <w:sz w:val="28"/>
          <w:szCs w:val="28"/>
        </w:rPr>
        <w:t>Задача № 7.</w:t>
      </w:r>
    </w:p>
    <w:p w:rsidR="003D2AA5" w:rsidRDefault="003D2AA5" w:rsidP="00082AD0">
      <w:pPr>
        <w:pStyle w:val="a5"/>
        <w:ind w:left="0"/>
        <w:jc w:val="both"/>
        <w:rPr>
          <w:rFonts w:ascii="Times New Roman" w:hAnsi="Times New Roman"/>
          <w:sz w:val="28"/>
          <w:szCs w:val="28"/>
        </w:rPr>
      </w:pPr>
      <w:r>
        <w:rPr>
          <w:rFonts w:ascii="Times New Roman" w:hAnsi="Times New Roman"/>
          <w:sz w:val="28"/>
          <w:szCs w:val="28"/>
        </w:rPr>
        <w:t>У больного с пороком сердца обнаружен скачущий пульс:</w:t>
      </w:r>
    </w:p>
    <w:p w:rsidR="003D2AA5" w:rsidRDefault="003D2AA5" w:rsidP="004C18C0">
      <w:pPr>
        <w:pStyle w:val="a5"/>
        <w:numPr>
          <w:ilvl w:val="0"/>
          <w:numId w:val="507"/>
        </w:numPr>
        <w:jc w:val="both"/>
        <w:rPr>
          <w:rFonts w:ascii="Times New Roman" w:hAnsi="Times New Roman"/>
          <w:sz w:val="28"/>
          <w:szCs w:val="28"/>
        </w:rPr>
      </w:pPr>
      <w:r>
        <w:rPr>
          <w:rFonts w:ascii="Times New Roman" w:hAnsi="Times New Roman"/>
          <w:sz w:val="28"/>
          <w:szCs w:val="28"/>
        </w:rPr>
        <w:t>Для какого порока это характерно?</w:t>
      </w:r>
    </w:p>
    <w:p w:rsidR="003D2AA5" w:rsidRDefault="003D2AA5" w:rsidP="004C18C0">
      <w:pPr>
        <w:pStyle w:val="a5"/>
        <w:numPr>
          <w:ilvl w:val="0"/>
          <w:numId w:val="507"/>
        </w:numPr>
        <w:jc w:val="both"/>
        <w:rPr>
          <w:rFonts w:ascii="Times New Roman" w:hAnsi="Times New Roman"/>
          <w:sz w:val="28"/>
          <w:szCs w:val="28"/>
        </w:rPr>
      </w:pPr>
      <w:r>
        <w:rPr>
          <w:rFonts w:ascii="Times New Roman" w:hAnsi="Times New Roman"/>
          <w:sz w:val="28"/>
          <w:szCs w:val="28"/>
        </w:rPr>
        <w:t>Какой шум будет выслушиваться?</w:t>
      </w:r>
    </w:p>
    <w:p w:rsidR="003D2AA5" w:rsidRDefault="003D2AA5" w:rsidP="004C18C0">
      <w:pPr>
        <w:pStyle w:val="a5"/>
        <w:numPr>
          <w:ilvl w:val="0"/>
          <w:numId w:val="507"/>
        </w:numPr>
        <w:jc w:val="both"/>
        <w:rPr>
          <w:rFonts w:ascii="Times New Roman" w:hAnsi="Times New Roman"/>
          <w:sz w:val="28"/>
          <w:szCs w:val="28"/>
        </w:rPr>
      </w:pPr>
      <w:r>
        <w:rPr>
          <w:rFonts w:ascii="Times New Roman" w:hAnsi="Times New Roman"/>
          <w:sz w:val="28"/>
          <w:szCs w:val="28"/>
        </w:rPr>
        <w:t xml:space="preserve">Какой будет </w:t>
      </w:r>
      <w:r>
        <w:rPr>
          <w:rFonts w:ascii="Times New Roman" w:hAnsi="Times New Roman"/>
          <w:sz w:val="28"/>
          <w:szCs w:val="28"/>
          <w:lang w:val="en-US"/>
        </w:rPr>
        <w:t>“</w:t>
      </w:r>
      <w:r>
        <w:rPr>
          <w:rFonts w:ascii="Times New Roman" w:hAnsi="Times New Roman"/>
          <w:sz w:val="28"/>
          <w:szCs w:val="28"/>
        </w:rPr>
        <w:t>талия</w:t>
      </w:r>
      <w:r>
        <w:rPr>
          <w:rFonts w:ascii="Times New Roman" w:hAnsi="Times New Roman"/>
          <w:sz w:val="28"/>
          <w:szCs w:val="28"/>
          <w:lang w:val="en-US"/>
        </w:rPr>
        <w:t xml:space="preserve">” </w:t>
      </w:r>
      <w:r>
        <w:rPr>
          <w:rFonts w:ascii="Times New Roman" w:hAnsi="Times New Roman"/>
          <w:sz w:val="28"/>
          <w:szCs w:val="28"/>
        </w:rPr>
        <w:t>сердца?</w:t>
      </w:r>
    </w:p>
    <w:p w:rsidR="003D2AA5" w:rsidRDefault="003D2AA5" w:rsidP="004C18C0">
      <w:pPr>
        <w:pStyle w:val="a5"/>
        <w:numPr>
          <w:ilvl w:val="0"/>
          <w:numId w:val="507"/>
        </w:numPr>
        <w:jc w:val="both"/>
        <w:rPr>
          <w:rFonts w:ascii="Times New Roman" w:hAnsi="Times New Roman"/>
          <w:sz w:val="28"/>
          <w:szCs w:val="28"/>
        </w:rPr>
      </w:pPr>
      <w:r>
        <w:rPr>
          <w:rFonts w:ascii="Times New Roman" w:hAnsi="Times New Roman"/>
          <w:sz w:val="28"/>
          <w:szCs w:val="28"/>
        </w:rPr>
        <w:t>Какими будут свойства верхушечного толчка?</w:t>
      </w:r>
    </w:p>
    <w:p w:rsidR="003D2AA5" w:rsidRDefault="003D2AA5" w:rsidP="004C18C0">
      <w:pPr>
        <w:pStyle w:val="a5"/>
        <w:numPr>
          <w:ilvl w:val="0"/>
          <w:numId w:val="507"/>
        </w:numPr>
        <w:jc w:val="both"/>
        <w:rPr>
          <w:rFonts w:ascii="Times New Roman" w:hAnsi="Times New Roman"/>
          <w:sz w:val="28"/>
          <w:szCs w:val="28"/>
        </w:rPr>
      </w:pPr>
      <w:r>
        <w:rPr>
          <w:rFonts w:ascii="Times New Roman" w:hAnsi="Times New Roman"/>
          <w:sz w:val="28"/>
          <w:szCs w:val="28"/>
        </w:rPr>
        <w:lastRenderedPageBreak/>
        <w:t>Каким будет поперечник сердца?</w:t>
      </w:r>
    </w:p>
    <w:p w:rsidR="003D2AA5" w:rsidRDefault="003D2AA5" w:rsidP="00082AD0">
      <w:pPr>
        <w:pStyle w:val="a5"/>
        <w:ind w:left="0"/>
        <w:jc w:val="both"/>
        <w:rPr>
          <w:rFonts w:ascii="Times New Roman" w:eastAsia="Calibri" w:hAnsi="Times New Roman"/>
          <w:b/>
          <w:sz w:val="28"/>
          <w:szCs w:val="28"/>
        </w:rPr>
      </w:pPr>
      <w:r>
        <w:rPr>
          <w:rFonts w:ascii="Times New Roman" w:hAnsi="Times New Roman"/>
          <w:b/>
          <w:sz w:val="28"/>
          <w:szCs w:val="28"/>
        </w:rPr>
        <w:t>Задача № 8.</w:t>
      </w:r>
    </w:p>
    <w:p w:rsidR="003D2AA5" w:rsidRDefault="003D2AA5" w:rsidP="00082AD0">
      <w:pPr>
        <w:pStyle w:val="a5"/>
        <w:ind w:left="0"/>
        <w:jc w:val="both"/>
        <w:rPr>
          <w:rFonts w:ascii="Times New Roman" w:hAnsi="Times New Roman"/>
          <w:sz w:val="28"/>
          <w:szCs w:val="28"/>
        </w:rPr>
      </w:pPr>
      <w:r>
        <w:rPr>
          <w:rFonts w:ascii="Times New Roman" w:hAnsi="Times New Roman"/>
          <w:sz w:val="28"/>
          <w:szCs w:val="28"/>
        </w:rPr>
        <w:t>Поступает больной с аортальным стенозом:</w:t>
      </w:r>
    </w:p>
    <w:p w:rsidR="003D2AA5" w:rsidRDefault="003D2AA5" w:rsidP="004C18C0">
      <w:pPr>
        <w:pStyle w:val="a5"/>
        <w:numPr>
          <w:ilvl w:val="0"/>
          <w:numId w:val="508"/>
        </w:numPr>
        <w:jc w:val="both"/>
        <w:rPr>
          <w:rFonts w:ascii="Times New Roman" w:hAnsi="Times New Roman"/>
          <w:sz w:val="28"/>
          <w:szCs w:val="28"/>
        </w:rPr>
      </w:pPr>
      <w:r>
        <w:rPr>
          <w:rFonts w:ascii="Times New Roman" w:hAnsi="Times New Roman"/>
          <w:sz w:val="28"/>
          <w:szCs w:val="28"/>
        </w:rPr>
        <w:t>Каким может быть цвет кожных покровов?</w:t>
      </w:r>
    </w:p>
    <w:p w:rsidR="003D2AA5" w:rsidRDefault="003D2AA5" w:rsidP="004C18C0">
      <w:pPr>
        <w:pStyle w:val="a5"/>
        <w:numPr>
          <w:ilvl w:val="0"/>
          <w:numId w:val="508"/>
        </w:numPr>
        <w:jc w:val="both"/>
        <w:rPr>
          <w:rFonts w:ascii="Times New Roman" w:hAnsi="Times New Roman"/>
          <w:sz w:val="28"/>
          <w:szCs w:val="28"/>
        </w:rPr>
      </w:pPr>
      <w:r>
        <w:rPr>
          <w:rFonts w:ascii="Times New Roman" w:hAnsi="Times New Roman"/>
          <w:sz w:val="28"/>
          <w:szCs w:val="28"/>
        </w:rPr>
        <w:t xml:space="preserve">Будет ли симптом Мюссе? </w:t>
      </w:r>
    </w:p>
    <w:p w:rsidR="003D2AA5" w:rsidRDefault="003D2AA5" w:rsidP="004C18C0">
      <w:pPr>
        <w:pStyle w:val="a5"/>
        <w:numPr>
          <w:ilvl w:val="0"/>
          <w:numId w:val="508"/>
        </w:numPr>
        <w:jc w:val="both"/>
        <w:rPr>
          <w:rFonts w:ascii="Times New Roman" w:hAnsi="Times New Roman"/>
          <w:sz w:val="28"/>
          <w:szCs w:val="28"/>
        </w:rPr>
      </w:pPr>
      <w:r>
        <w:rPr>
          <w:rFonts w:ascii="Times New Roman" w:hAnsi="Times New Roman"/>
          <w:sz w:val="28"/>
          <w:szCs w:val="28"/>
        </w:rPr>
        <w:t>Какой шум будет выслушиваться?</w:t>
      </w:r>
    </w:p>
    <w:p w:rsidR="003D2AA5" w:rsidRDefault="003D2AA5" w:rsidP="004C18C0">
      <w:pPr>
        <w:pStyle w:val="a5"/>
        <w:numPr>
          <w:ilvl w:val="0"/>
          <w:numId w:val="508"/>
        </w:numPr>
        <w:jc w:val="both"/>
        <w:rPr>
          <w:rFonts w:ascii="Times New Roman" w:hAnsi="Times New Roman"/>
          <w:sz w:val="28"/>
          <w:szCs w:val="28"/>
        </w:rPr>
      </w:pPr>
      <w:r>
        <w:rPr>
          <w:rFonts w:ascii="Times New Roman" w:hAnsi="Times New Roman"/>
          <w:sz w:val="28"/>
          <w:szCs w:val="28"/>
        </w:rPr>
        <w:t>Какими будут основные свойства пульса?</w:t>
      </w:r>
    </w:p>
    <w:p w:rsidR="003D2AA5" w:rsidRDefault="003D2AA5" w:rsidP="004C18C0">
      <w:pPr>
        <w:pStyle w:val="a5"/>
        <w:numPr>
          <w:ilvl w:val="0"/>
          <w:numId w:val="508"/>
        </w:numPr>
        <w:jc w:val="both"/>
        <w:rPr>
          <w:rFonts w:ascii="Times New Roman" w:hAnsi="Times New Roman"/>
          <w:sz w:val="28"/>
          <w:szCs w:val="28"/>
        </w:rPr>
      </w:pPr>
      <w:r>
        <w:rPr>
          <w:rFonts w:ascii="Times New Roman" w:hAnsi="Times New Roman"/>
          <w:sz w:val="28"/>
          <w:szCs w:val="28"/>
        </w:rPr>
        <w:t>Какой будет звучность 2 тона?</w:t>
      </w:r>
    </w:p>
    <w:p w:rsidR="003D2AA5" w:rsidRDefault="003D2AA5" w:rsidP="00082AD0">
      <w:pPr>
        <w:pStyle w:val="a5"/>
        <w:ind w:left="0"/>
        <w:jc w:val="both"/>
        <w:rPr>
          <w:rFonts w:ascii="Times New Roman" w:hAnsi="Times New Roman"/>
          <w:sz w:val="28"/>
          <w:szCs w:val="28"/>
        </w:rPr>
      </w:pPr>
      <w:r>
        <w:rPr>
          <w:rFonts w:ascii="Times New Roman" w:hAnsi="Times New Roman"/>
          <w:b/>
          <w:sz w:val="28"/>
          <w:szCs w:val="28"/>
        </w:rPr>
        <w:t>Задача № 9</w:t>
      </w:r>
      <w:r>
        <w:rPr>
          <w:rFonts w:ascii="Times New Roman" w:hAnsi="Times New Roman"/>
          <w:sz w:val="28"/>
          <w:szCs w:val="28"/>
        </w:rPr>
        <w:t xml:space="preserve">. </w:t>
      </w:r>
    </w:p>
    <w:p w:rsidR="003D2AA5" w:rsidRDefault="003D2AA5" w:rsidP="00082AD0">
      <w:pPr>
        <w:pStyle w:val="a5"/>
        <w:ind w:left="0"/>
        <w:jc w:val="both"/>
        <w:rPr>
          <w:rFonts w:ascii="Times New Roman" w:hAnsi="Times New Roman"/>
          <w:sz w:val="28"/>
          <w:szCs w:val="28"/>
        </w:rPr>
      </w:pPr>
      <w:r>
        <w:rPr>
          <w:rFonts w:ascii="Times New Roman" w:hAnsi="Times New Roman"/>
          <w:sz w:val="28"/>
          <w:szCs w:val="28"/>
        </w:rPr>
        <w:t>Укажите характерные для аортального стеноза</w:t>
      </w:r>
    </w:p>
    <w:p w:rsidR="003D2AA5" w:rsidRDefault="003D2AA5" w:rsidP="00082AD0">
      <w:pPr>
        <w:pStyle w:val="a5"/>
        <w:jc w:val="both"/>
        <w:rPr>
          <w:rFonts w:ascii="Times New Roman" w:hAnsi="Times New Roman"/>
          <w:sz w:val="28"/>
          <w:szCs w:val="28"/>
        </w:rPr>
      </w:pPr>
      <w:r>
        <w:rPr>
          <w:rFonts w:ascii="Times New Roman" w:hAnsi="Times New Roman"/>
          <w:sz w:val="28"/>
          <w:szCs w:val="28"/>
        </w:rPr>
        <w:t>1)жалобы</w:t>
      </w:r>
    </w:p>
    <w:p w:rsidR="003D2AA5" w:rsidRDefault="003D2AA5" w:rsidP="00082AD0">
      <w:pPr>
        <w:pStyle w:val="a5"/>
        <w:jc w:val="both"/>
        <w:rPr>
          <w:rFonts w:ascii="Times New Roman" w:hAnsi="Times New Roman"/>
          <w:sz w:val="28"/>
          <w:szCs w:val="28"/>
        </w:rPr>
      </w:pPr>
      <w:r>
        <w:rPr>
          <w:rFonts w:ascii="Times New Roman" w:hAnsi="Times New Roman"/>
          <w:sz w:val="28"/>
          <w:szCs w:val="28"/>
        </w:rPr>
        <w:t>2)анамнестические данные</w:t>
      </w:r>
    </w:p>
    <w:p w:rsidR="003D2AA5" w:rsidRDefault="003D2AA5" w:rsidP="00082AD0">
      <w:pPr>
        <w:pStyle w:val="a5"/>
        <w:jc w:val="both"/>
        <w:rPr>
          <w:rFonts w:ascii="Times New Roman" w:hAnsi="Times New Roman"/>
          <w:sz w:val="28"/>
          <w:szCs w:val="28"/>
        </w:rPr>
      </w:pPr>
      <w:r>
        <w:rPr>
          <w:rFonts w:ascii="Times New Roman" w:hAnsi="Times New Roman"/>
          <w:sz w:val="28"/>
          <w:szCs w:val="28"/>
        </w:rPr>
        <w:t>3)данные пальпации прекардиальной области</w:t>
      </w:r>
    </w:p>
    <w:p w:rsidR="003D2AA5" w:rsidRDefault="003D2AA5" w:rsidP="00082AD0">
      <w:pPr>
        <w:pStyle w:val="a5"/>
        <w:jc w:val="both"/>
        <w:rPr>
          <w:rFonts w:ascii="Times New Roman" w:hAnsi="Times New Roman"/>
          <w:sz w:val="28"/>
          <w:szCs w:val="28"/>
        </w:rPr>
      </w:pPr>
      <w:r>
        <w:rPr>
          <w:rFonts w:ascii="Times New Roman" w:hAnsi="Times New Roman"/>
          <w:sz w:val="28"/>
          <w:szCs w:val="28"/>
        </w:rPr>
        <w:t>4)данные перкуссии</w:t>
      </w:r>
    </w:p>
    <w:p w:rsidR="003D2AA5" w:rsidRDefault="003D2AA5" w:rsidP="00082AD0">
      <w:pPr>
        <w:pStyle w:val="a5"/>
        <w:jc w:val="both"/>
        <w:rPr>
          <w:rFonts w:ascii="Times New Roman" w:hAnsi="Times New Roman"/>
          <w:sz w:val="28"/>
          <w:szCs w:val="28"/>
        </w:rPr>
      </w:pPr>
      <w:r>
        <w:rPr>
          <w:rFonts w:ascii="Times New Roman" w:hAnsi="Times New Roman"/>
          <w:sz w:val="28"/>
          <w:szCs w:val="28"/>
        </w:rPr>
        <w:t>5)данные аускультации</w:t>
      </w:r>
    </w:p>
    <w:p w:rsidR="003D2AA5" w:rsidRDefault="003D2AA5" w:rsidP="00082AD0">
      <w:pPr>
        <w:pStyle w:val="a5"/>
        <w:ind w:left="0"/>
        <w:jc w:val="both"/>
        <w:rPr>
          <w:rFonts w:ascii="Times New Roman" w:hAnsi="Times New Roman"/>
          <w:b/>
          <w:sz w:val="28"/>
          <w:szCs w:val="28"/>
        </w:rPr>
      </w:pPr>
      <w:r>
        <w:rPr>
          <w:rFonts w:ascii="Times New Roman" w:hAnsi="Times New Roman"/>
          <w:b/>
          <w:sz w:val="28"/>
          <w:szCs w:val="28"/>
        </w:rPr>
        <w:t>Задача № 10.</w:t>
      </w:r>
    </w:p>
    <w:p w:rsidR="003D2AA5" w:rsidRDefault="003D2AA5" w:rsidP="00082AD0">
      <w:pPr>
        <w:pStyle w:val="a5"/>
        <w:ind w:left="0"/>
        <w:jc w:val="both"/>
        <w:rPr>
          <w:rFonts w:ascii="Times New Roman" w:hAnsi="Times New Roman"/>
          <w:sz w:val="28"/>
          <w:szCs w:val="28"/>
        </w:rPr>
      </w:pPr>
      <w:r>
        <w:rPr>
          <w:rFonts w:ascii="Times New Roman" w:hAnsi="Times New Roman"/>
          <w:sz w:val="28"/>
          <w:szCs w:val="28"/>
        </w:rPr>
        <w:t>Укажите характерные данные для сочетанного аортального порока с преобладанием недостаточности</w:t>
      </w:r>
    </w:p>
    <w:p w:rsidR="003D2AA5" w:rsidRDefault="003D2AA5" w:rsidP="004C18C0">
      <w:pPr>
        <w:pStyle w:val="a5"/>
        <w:numPr>
          <w:ilvl w:val="0"/>
          <w:numId w:val="509"/>
        </w:numPr>
        <w:jc w:val="both"/>
        <w:rPr>
          <w:rFonts w:ascii="Times New Roman" w:eastAsia="Calibri" w:hAnsi="Times New Roman"/>
          <w:sz w:val="28"/>
          <w:szCs w:val="28"/>
        </w:rPr>
      </w:pPr>
      <w:r>
        <w:rPr>
          <w:rFonts w:ascii="Times New Roman" w:hAnsi="Times New Roman"/>
          <w:sz w:val="28"/>
          <w:szCs w:val="28"/>
        </w:rPr>
        <w:t>при пальпации области сердца</w:t>
      </w:r>
    </w:p>
    <w:p w:rsidR="003D2AA5" w:rsidRDefault="003D2AA5" w:rsidP="004C18C0">
      <w:pPr>
        <w:pStyle w:val="a5"/>
        <w:numPr>
          <w:ilvl w:val="0"/>
          <w:numId w:val="509"/>
        </w:numPr>
        <w:jc w:val="both"/>
        <w:rPr>
          <w:rFonts w:ascii="Times New Roman" w:hAnsi="Times New Roman"/>
          <w:sz w:val="28"/>
          <w:szCs w:val="28"/>
        </w:rPr>
      </w:pPr>
      <w:r>
        <w:rPr>
          <w:rFonts w:ascii="Times New Roman" w:hAnsi="Times New Roman"/>
          <w:sz w:val="28"/>
          <w:szCs w:val="28"/>
        </w:rPr>
        <w:t>перкуссии</w:t>
      </w:r>
    </w:p>
    <w:p w:rsidR="003D2AA5" w:rsidRDefault="003D2AA5" w:rsidP="004C18C0">
      <w:pPr>
        <w:pStyle w:val="a5"/>
        <w:numPr>
          <w:ilvl w:val="0"/>
          <w:numId w:val="509"/>
        </w:numPr>
        <w:jc w:val="both"/>
        <w:rPr>
          <w:rFonts w:ascii="Times New Roman" w:hAnsi="Times New Roman"/>
          <w:sz w:val="28"/>
          <w:szCs w:val="28"/>
        </w:rPr>
      </w:pPr>
      <w:r>
        <w:rPr>
          <w:rFonts w:ascii="Times New Roman" w:hAnsi="Times New Roman"/>
          <w:sz w:val="28"/>
          <w:szCs w:val="28"/>
        </w:rPr>
        <w:t>аускультации</w:t>
      </w:r>
    </w:p>
    <w:p w:rsidR="003D2AA5" w:rsidRDefault="003D2AA5" w:rsidP="004C18C0">
      <w:pPr>
        <w:pStyle w:val="a5"/>
        <w:numPr>
          <w:ilvl w:val="0"/>
          <w:numId w:val="509"/>
        </w:numPr>
        <w:jc w:val="both"/>
        <w:rPr>
          <w:rFonts w:ascii="Times New Roman" w:hAnsi="Times New Roman"/>
          <w:sz w:val="28"/>
          <w:szCs w:val="28"/>
        </w:rPr>
      </w:pPr>
      <w:r>
        <w:rPr>
          <w:rFonts w:ascii="Times New Roman" w:hAnsi="Times New Roman"/>
          <w:sz w:val="28"/>
          <w:szCs w:val="28"/>
        </w:rPr>
        <w:t>сборе основных жалоб</w:t>
      </w:r>
    </w:p>
    <w:p w:rsidR="003D2AA5" w:rsidRDefault="003D2AA5" w:rsidP="004C18C0">
      <w:pPr>
        <w:pStyle w:val="a5"/>
        <w:numPr>
          <w:ilvl w:val="0"/>
          <w:numId w:val="509"/>
        </w:numPr>
        <w:jc w:val="both"/>
        <w:rPr>
          <w:rFonts w:ascii="Times New Roman" w:hAnsi="Times New Roman"/>
          <w:sz w:val="28"/>
          <w:szCs w:val="28"/>
        </w:rPr>
      </w:pPr>
      <w:r>
        <w:rPr>
          <w:rFonts w:ascii="Times New Roman" w:hAnsi="Times New Roman"/>
          <w:sz w:val="28"/>
          <w:szCs w:val="28"/>
        </w:rPr>
        <w:t>исследовании пульса</w:t>
      </w:r>
    </w:p>
    <w:p w:rsidR="003D2AA5" w:rsidRPr="00113A17" w:rsidRDefault="003D2AA5" w:rsidP="00082AD0">
      <w:pPr>
        <w:jc w:val="both"/>
        <w:rPr>
          <w:b/>
          <w:sz w:val="28"/>
          <w:szCs w:val="28"/>
        </w:rPr>
      </w:pPr>
      <w:r w:rsidRPr="00113A17">
        <w:rPr>
          <w:b/>
          <w:sz w:val="28"/>
          <w:szCs w:val="28"/>
        </w:rPr>
        <w:t>7. Рекомендации по УИРС:</w:t>
      </w:r>
    </w:p>
    <w:p w:rsidR="003D2AA5" w:rsidRPr="00113A17" w:rsidRDefault="003D2AA5" w:rsidP="00082AD0">
      <w:pPr>
        <w:ind w:left="720"/>
        <w:jc w:val="both"/>
        <w:rPr>
          <w:sz w:val="28"/>
          <w:szCs w:val="28"/>
        </w:rPr>
      </w:pPr>
      <w:r w:rsidRPr="00113A17">
        <w:rPr>
          <w:sz w:val="28"/>
          <w:szCs w:val="28"/>
        </w:rPr>
        <w:t xml:space="preserve">  - Эхо-КГ при аортальных пороках сердца</w:t>
      </w:r>
    </w:p>
    <w:p w:rsidR="003D2AA5" w:rsidRPr="00113A17" w:rsidRDefault="003D2AA5" w:rsidP="00082AD0">
      <w:pPr>
        <w:ind w:left="720"/>
        <w:jc w:val="both"/>
        <w:rPr>
          <w:sz w:val="28"/>
          <w:szCs w:val="28"/>
        </w:rPr>
      </w:pPr>
      <w:r w:rsidRPr="00113A17">
        <w:rPr>
          <w:sz w:val="28"/>
          <w:szCs w:val="28"/>
        </w:rPr>
        <w:t xml:space="preserve">  - Диагностика и принципы лечения инфекционного эндокардита</w:t>
      </w:r>
    </w:p>
    <w:p w:rsidR="003D2AA5" w:rsidRPr="00113A17" w:rsidRDefault="003D2AA5" w:rsidP="00082AD0">
      <w:pPr>
        <w:ind w:left="720"/>
        <w:jc w:val="both"/>
        <w:rPr>
          <w:sz w:val="28"/>
          <w:szCs w:val="28"/>
        </w:rPr>
      </w:pPr>
      <w:r w:rsidRPr="00113A17">
        <w:rPr>
          <w:sz w:val="28"/>
          <w:szCs w:val="28"/>
        </w:rPr>
        <w:t>Рекомендации по подготовке УИРС: см. в пособии « Избранные темы пропедевтики внутренних болезней », под редакцией проф. Поликарпова Л.С., проф. Петровой М.М., КрасГМА, 2003.</w:t>
      </w:r>
    </w:p>
    <w:p w:rsidR="003D2AA5" w:rsidRDefault="003D2AA5" w:rsidP="003D2AA5">
      <w:pPr>
        <w:rPr>
          <w:b/>
          <w:sz w:val="28"/>
          <w:szCs w:val="28"/>
        </w:rPr>
      </w:pPr>
      <w:r w:rsidRPr="00113A17">
        <w:rPr>
          <w:b/>
          <w:sz w:val="28"/>
          <w:szCs w:val="28"/>
        </w:rPr>
        <w:t xml:space="preserve">8.Рекомендуемая литература: </w:t>
      </w:r>
    </w:p>
    <w:tbl>
      <w:tblPr>
        <w:tblStyle w:val="a8"/>
        <w:tblW w:w="0" w:type="auto"/>
        <w:tblLayout w:type="fixed"/>
        <w:tblLook w:val="04A0"/>
      </w:tblPr>
      <w:tblGrid>
        <w:gridCol w:w="675"/>
        <w:gridCol w:w="5103"/>
        <w:gridCol w:w="2361"/>
        <w:gridCol w:w="1432"/>
      </w:tblGrid>
      <w:tr w:rsidR="00AF6D9E" w:rsidRP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sz w:val="28"/>
                <w:szCs w:val="28"/>
              </w:rPr>
              <w:t>№ п/п</w:t>
            </w:r>
          </w:p>
        </w:tc>
        <w:tc>
          <w:tcPr>
            <w:tcW w:w="5103"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jc w:val="center"/>
              <w:rPr>
                <w:sz w:val="28"/>
                <w:szCs w:val="28"/>
                <w:lang w:eastAsia="en-US"/>
              </w:rPr>
            </w:pPr>
            <w:r w:rsidRPr="00AF6D9E">
              <w:rPr>
                <w:bCs/>
                <w:sz w:val="28"/>
                <w:szCs w:val="28"/>
              </w:rPr>
              <w:t>Наименование, вид издания</w:t>
            </w:r>
          </w:p>
        </w:tc>
        <w:tc>
          <w:tcPr>
            <w:tcW w:w="2361"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bCs/>
                <w:sz w:val="28"/>
                <w:szCs w:val="28"/>
              </w:rPr>
              <w:t>Автор(-ы),</w:t>
            </w:r>
            <w:r w:rsidRPr="00AF6D9E">
              <w:rPr>
                <w:bCs/>
                <w:sz w:val="28"/>
                <w:szCs w:val="28"/>
              </w:rPr>
              <w:br/>
              <w:t>составитель(-и),</w:t>
            </w:r>
            <w:r w:rsidRPr="00AF6D9E">
              <w:rPr>
                <w:bCs/>
                <w:sz w:val="28"/>
                <w:szCs w:val="28"/>
              </w:rPr>
              <w:br/>
              <w:t>редактор(-ы)</w:t>
            </w:r>
          </w:p>
        </w:tc>
        <w:tc>
          <w:tcPr>
            <w:tcW w:w="1432"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2"/>
                <w:lang w:eastAsia="en-US"/>
              </w:rPr>
            </w:pPr>
            <w:r w:rsidRPr="00AF6D9E">
              <w:rPr>
                <w:bCs/>
                <w:sz w:val="28"/>
                <w:szCs w:val="18"/>
              </w:rPr>
              <w:t>Место издания, издательство, год</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bCs/>
                <w:sz w:val="28"/>
                <w:szCs w:val="28"/>
              </w:rPr>
            </w:pPr>
            <w:r>
              <w:rPr>
                <w:b/>
                <w:bCs/>
                <w:sz w:val="28"/>
                <w:szCs w:val="28"/>
              </w:rPr>
              <w:t>Основная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rPr>
            </w:pPr>
            <w:hyperlink r:id="rId188" w:tgtFrame="_blank" w:history="1">
              <w:r w:rsidR="00AF6D9E">
                <w:rPr>
                  <w:rStyle w:val="af5"/>
                  <w:color w:val="auto"/>
                  <w:sz w:val="28"/>
                  <w:szCs w:val="28"/>
                </w:rPr>
                <w:t>Пропедевтика внутренних болезней</w:t>
              </w:r>
            </w:hyperlink>
            <w:r w:rsidR="00AF6D9E">
              <w:rPr>
                <w:sz w:val="28"/>
                <w:szCs w:val="28"/>
              </w:rPr>
              <w:t xml:space="preserve"> : учеб.для мед. вузов</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rPr>
            </w:pPr>
            <w:r>
              <w:rPr>
                <w:sz w:val="28"/>
                <w:szCs w:val="28"/>
              </w:rPr>
              <w:t>Н. А. Мухин, В. С. Моисеев</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18"/>
              </w:rPr>
            </w:pPr>
            <w:r>
              <w:rPr>
                <w:sz w:val="28"/>
                <w:szCs w:val="18"/>
              </w:rPr>
              <w:t>М. : ГЭОТАР-Медиа, 2009.</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sz w:val="28"/>
                <w:szCs w:val="28"/>
              </w:rPr>
            </w:pPr>
            <w:r>
              <w:rPr>
                <w:b/>
                <w:sz w:val="28"/>
                <w:szCs w:val="28"/>
              </w:rPr>
              <w:t>Дополнительная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lastRenderedPageBreak/>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89"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2.</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90"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Ч.1.</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3.</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91" w:tgtFrame="_blank" w:history="1">
              <w:r w:rsidR="00AF6D9E">
                <w:rPr>
                  <w:rStyle w:val="af5"/>
                  <w:color w:val="auto"/>
                  <w:sz w:val="28"/>
                  <w:szCs w:val="28"/>
                </w:rPr>
                <w:t>Практикум по пропедевтике внутренних болезней</w:t>
              </w:r>
            </w:hyperlink>
            <w:r w:rsidR="00AF6D9E">
              <w:rPr>
                <w:sz w:val="28"/>
                <w:szCs w:val="28"/>
              </w:rPr>
              <w:t xml:space="preserve"> : учеб.пособие</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ред. Ж. Д. Кобалава, В. С. Моисеев</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М. : ГЭОТАР-Медиа, 2008.</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4.</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92"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внеаудиторной работе для студентов 3 курса по спец. 060101- Лечебное дело, 060103- Педиатрия</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5.</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93"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6.</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94"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bl>
    <w:p w:rsidR="00AF6D9E" w:rsidRDefault="00AF6D9E" w:rsidP="003D2AA5">
      <w:pPr>
        <w:rPr>
          <w:b/>
          <w:sz w:val="28"/>
          <w:szCs w:val="28"/>
        </w:rPr>
      </w:pPr>
    </w:p>
    <w:p w:rsidR="00AF6D9E" w:rsidRDefault="00AF6D9E" w:rsidP="003D2AA5">
      <w:pPr>
        <w:rPr>
          <w:b/>
          <w:sz w:val="28"/>
          <w:szCs w:val="28"/>
        </w:rPr>
      </w:pPr>
    </w:p>
    <w:p w:rsidR="00AF6D9E" w:rsidRPr="00113A17" w:rsidRDefault="00AF6D9E" w:rsidP="003D2AA5">
      <w:pPr>
        <w:rPr>
          <w:b/>
          <w:sz w:val="28"/>
          <w:szCs w:val="28"/>
        </w:rPr>
      </w:pPr>
    </w:p>
    <w:p w:rsidR="003D2AA5" w:rsidRDefault="003D2AA5" w:rsidP="00082AD0">
      <w:pPr>
        <w:pStyle w:val="a3"/>
        <w:jc w:val="both"/>
        <w:rPr>
          <w:szCs w:val="28"/>
        </w:rPr>
      </w:pPr>
      <w:r>
        <w:rPr>
          <w:szCs w:val="28"/>
        </w:rPr>
        <w:t xml:space="preserve">1. Занятие №24 </w:t>
      </w:r>
    </w:p>
    <w:p w:rsidR="003D2AA5" w:rsidRDefault="003D2AA5" w:rsidP="00082AD0">
      <w:pPr>
        <w:pStyle w:val="a3"/>
        <w:jc w:val="both"/>
      </w:pPr>
      <w:r>
        <w:rPr>
          <w:szCs w:val="28"/>
        </w:rPr>
        <w:t>Тема:</w:t>
      </w:r>
      <w:r>
        <w:t xml:space="preserve"> «Симптоматология гипертонической болезни. Методы диагностики, формы и стадии гипертонической болезни, факторы риска АГ, классификация. Симптоматические гипетронии»</w:t>
      </w:r>
    </w:p>
    <w:p w:rsidR="003D2AA5" w:rsidRDefault="003D2AA5" w:rsidP="00082AD0">
      <w:pPr>
        <w:pStyle w:val="a3"/>
        <w:jc w:val="both"/>
        <w:rPr>
          <w:b w:val="0"/>
        </w:rPr>
      </w:pPr>
      <w:r>
        <w:t xml:space="preserve">2. Форма организации занятия: </w:t>
      </w:r>
      <w:r>
        <w:rPr>
          <w:b w:val="0"/>
        </w:rPr>
        <w:t>клиническое практическое занятие</w:t>
      </w:r>
      <w:r>
        <w:t>.</w:t>
      </w:r>
    </w:p>
    <w:p w:rsidR="003D2AA5" w:rsidRDefault="003D2AA5" w:rsidP="00082AD0">
      <w:pPr>
        <w:jc w:val="both"/>
        <w:rPr>
          <w:sz w:val="28"/>
          <w:szCs w:val="28"/>
        </w:rPr>
      </w:pPr>
      <w:r>
        <w:rPr>
          <w:b/>
          <w:sz w:val="28"/>
          <w:szCs w:val="28"/>
        </w:rPr>
        <w:t xml:space="preserve">3. Значение изучения темы: </w:t>
      </w:r>
      <w:r>
        <w:rPr>
          <w:sz w:val="28"/>
          <w:szCs w:val="28"/>
        </w:rPr>
        <w:t xml:space="preserve">Артериальная гипертензия (АГ) одно из самых распространенных сердечно-сосудистых заболеваний. Ее осложнения – мозговой инсульт и инфаркт миокарда – занимают ведущее место в структуре общей смертности и инвалидности трудоспособного населения. АГ поражает миллионы людей во всем мире. Поэтому, </w:t>
      </w:r>
      <w:r>
        <w:rPr>
          <w:i/>
          <w:sz w:val="28"/>
          <w:szCs w:val="28"/>
        </w:rPr>
        <w:t>учебное значение данной</w:t>
      </w:r>
      <w:r>
        <w:rPr>
          <w:sz w:val="28"/>
          <w:szCs w:val="28"/>
        </w:rPr>
        <w:t xml:space="preserve"> темы – дать понятие гипертонической болезни и симптоматической АГ </w:t>
      </w:r>
      <w:r>
        <w:rPr>
          <w:sz w:val="28"/>
          <w:szCs w:val="28"/>
        </w:rPr>
        <w:lastRenderedPageBreak/>
        <w:t>(определение, этиология, классификация), обучить студентов расспросу, осмотру больных с АГ с элементами дифференциальной диагностики.</w:t>
      </w:r>
    </w:p>
    <w:p w:rsidR="003D2AA5" w:rsidRDefault="003D2AA5" w:rsidP="00082AD0">
      <w:pPr>
        <w:jc w:val="both"/>
        <w:rPr>
          <w:sz w:val="28"/>
          <w:szCs w:val="28"/>
        </w:rPr>
      </w:pPr>
      <w:r>
        <w:rPr>
          <w:i/>
          <w:sz w:val="28"/>
          <w:szCs w:val="28"/>
        </w:rPr>
        <w:t>Профессиональное значение темы</w:t>
      </w:r>
      <w:r>
        <w:rPr>
          <w:sz w:val="28"/>
          <w:szCs w:val="28"/>
        </w:rPr>
        <w:t>: подготовка квалифицированного специалиста, хорошо ориентирующегося в методах обследования больных с АГ.</w:t>
      </w:r>
    </w:p>
    <w:p w:rsidR="003D2AA5" w:rsidRDefault="003D2AA5" w:rsidP="00082AD0">
      <w:pPr>
        <w:jc w:val="both"/>
        <w:rPr>
          <w:sz w:val="28"/>
          <w:szCs w:val="28"/>
        </w:rPr>
      </w:pPr>
      <w:r>
        <w:rPr>
          <w:i/>
          <w:sz w:val="28"/>
          <w:szCs w:val="28"/>
        </w:rPr>
        <w:t>Личностное значение темы</w:t>
      </w:r>
      <w:r>
        <w:rPr>
          <w:sz w:val="28"/>
          <w:szCs w:val="28"/>
        </w:rPr>
        <w:t>: развитие ответственности будущего врача за проведение первичной профилактики заболевания.</w:t>
      </w:r>
    </w:p>
    <w:p w:rsidR="003D2AA5" w:rsidRDefault="003D2AA5" w:rsidP="00082AD0">
      <w:pPr>
        <w:jc w:val="both"/>
        <w:rPr>
          <w:b/>
          <w:sz w:val="28"/>
          <w:szCs w:val="28"/>
        </w:rPr>
      </w:pPr>
      <w:r>
        <w:rPr>
          <w:b/>
          <w:sz w:val="28"/>
          <w:szCs w:val="28"/>
        </w:rPr>
        <w:t>4. Цели обучения:</w:t>
      </w:r>
    </w:p>
    <w:p w:rsidR="003D2AA5" w:rsidRDefault="003D2AA5" w:rsidP="00082AD0">
      <w:pPr>
        <w:autoSpaceDE w:val="0"/>
        <w:autoSpaceDN w:val="0"/>
        <w:adjustRightInd w:val="0"/>
        <w:jc w:val="both"/>
        <w:outlineLvl w:val="1"/>
        <w:rPr>
          <w:sz w:val="28"/>
          <w:szCs w:val="28"/>
        </w:rPr>
      </w:pPr>
      <w:r>
        <w:rPr>
          <w:sz w:val="28"/>
          <w:szCs w:val="28"/>
        </w:rPr>
        <w:t xml:space="preserve">- общая: обучающийся должен обладать общекультурными и профессиональными  компетенциями </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к логическому и аргументированному анализу, к публичной речи, ведению дискуссии и полемики, к редактированию текстов профессионального содержания, к осуществлению воспитательной и педагогической деятельности, к сотрудничеству и разрешению конфликтов, к толерантности (ОК-5);</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w:t>
      </w:r>
      <w:r>
        <w:rPr>
          <w:rFonts w:ascii="Times New Roman" w:hAnsi="Times New Roman"/>
          <w:sz w:val="28"/>
          <w:szCs w:val="28"/>
        </w:rPr>
        <w:t>охранять врачебную тайну (ОК-8);</w:t>
      </w:r>
    </w:p>
    <w:p w:rsidR="000C5BCE"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Pr>
          <w:rFonts w:ascii="Times New Roman" w:hAnsi="Times New Roman"/>
          <w:sz w:val="28"/>
          <w:szCs w:val="28"/>
        </w:rPr>
        <w:t>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 (ПК-3);</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стационарного больного с эндокринной патологией (ПК-5);</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 xml:space="preserve">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w:t>
      </w:r>
      <w:r w:rsidRPr="005B2717">
        <w:rPr>
          <w:rFonts w:ascii="Times New Roman" w:hAnsi="Times New Roman"/>
          <w:sz w:val="28"/>
          <w:szCs w:val="28"/>
        </w:rPr>
        <w:lastRenderedPageBreak/>
        <w:t>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 при заболеваниях желез внутренний секреции (ПК-16);</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использовать алгоритм постановки диагноза (основного, сопутствующего, осложнений) с учетом Международной статистической классификации болезней и проблем, связанных со здоровьем (МКБ), выполнять основные диагностические мероприятия по выявлению неотложных и угрожающих жизни состояний (ПК-17);</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 (ПК-18);</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 (ПК-27);</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lastRenderedPageBreak/>
        <w:t>способностью и готовностью изучать научно-медицинскую информацию, отечественный и зарубежный опыт по тематике исследования (ПК-31);</w:t>
      </w:r>
    </w:p>
    <w:p w:rsidR="003D2AA5" w:rsidRDefault="003D2AA5" w:rsidP="003D2AA5">
      <w:pPr>
        <w:autoSpaceDE w:val="0"/>
        <w:autoSpaceDN w:val="0"/>
        <w:adjustRightInd w:val="0"/>
        <w:jc w:val="both"/>
        <w:outlineLvl w:val="1"/>
        <w:rPr>
          <w:sz w:val="28"/>
          <w:szCs w:val="28"/>
        </w:rPr>
      </w:pPr>
      <w:r>
        <w:rPr>
          <w:sz w:val="28"/>
          <w:szCs w:val="28"/>
        </w:rPr>
        <w:t>- учебная:</w:t>
      </w:r>
    </w:p>
    <w:p w:rsidR="003D2AA5" w:rsidRDefault="003D2AA5" w:rsidP="003D2AA5">
      <w:pPr>
        <w:adjustRightInd w:val="0"/>
        <w:jc w:val="both"/>
        <w:rPr>
          <w:bCs/>
          <w:sz w:val="28"/>
          <w:szCs w:val="28"/>
        </w:rPr>
      </w:pPr>
      <w:r>
        <w:rPr>
          <w:b/>
          <w:bCs/>
          <w:sz w:val="28"/>
          <w:szCs w:val="28"/>
        </w:rPr>
        <w:t>знать:</w:t>
      </w:r>
      <w:r>
        <w:rPr>
          <w:bCs/>
          <w:sz w:val="28"/>
          <w:szCs w:val="28"/>
        </w:rPr>
        <w:t xml:space="preserve"> </w:t>
      </w:r>
    </w:p>
    <w:p w:rsidR="003D2AA5" w:rsidRDefault="003D2AA5" w:rsidP="004C18C0">
      <w:pPr>
        <w:numPr>
          <w:ilvl w:val="0"/>
          <w:numId w:val="372"/>
        </w:numPr>
        <w:adjustRightInd w:val="0"/>
        <w:jc w:val="both"/>
        <w:rPr>
          <w:bCs/>
          <w:sz w:val="28"/>
          <w:szCs w:val="28"/>
        </w:rPr>
      </w:pPr>
      <w:r>
        <w:rPr>
          <w:bCs/>
          <w:sz w:val="28"/>
          <w:szCs w:val="28"/>
        </w:rPr>
        <w:t>современные методы клинического обследования больных с артериальной гипертонией.</w:t>
      </w:r>
    </w:p>
    <w:p w:rsidR="003D2AA5" w:rsidRDefault="003D2AA5" w:rsidP="004C18C0">
      <w:pPr>
        <w:pStyle w:val="a5"/>
        <w:numPr>
          <w:ilvl w:val="0"/>
          <w:numId w:val="372"/>
        </w:numPr>
        <w:adjustRightInd w:val="0"/>
        <w:spacing w:after="0" w:line="240" w:lineRule="auto"/>
        <w:jc w:val="both"/>
        <w:rPr>
          <w:rFonts w:ascii="Times New Roman" w:hAnsi="Times New Roman"/>
          <w:b/>
          <w:bCs/>
          <w:sz w:val="28"/>
          <w:szCs w:val="28"/>
        </w:rPr>
      </w:pPr>
      <w:r>
        <w:rPr>
          <w:rFonts w:ascii="Times New Roman" w:hAnsi="Times New Roman"/>
          <w:bCs/>
          <w:sz w:val="28"/>
          <w:szCs w:val="28"/>
        </w:rPr>
        <w:t>основы профилактической помощи, направленных на укрепление здоровья населения</w:t>
      </w:r>
      <w:r>
        <w:rPr>
          <w:rFonts w:ascii="Times New Roman" w:hAnsi="Times New Roman"/>
          <w:b/>
          <w:bCs/>
          <w:sz w:val="28"/>
          <w:szCs w:val="28"/>
        </w:rPr>
        <w:t xml:space="preserve">   </w:t>
      </w:r>
    </w:p>
    <w:p w:rsidR="003D2AA5" w:rsidRDefault="003D2AA5" w:rsidP="003D2AA5">
      <w:pPr>
        <w:adjustRightInd w:val="0"/>
        <w:jc w:val="both"/>
        <w:rPr>
          <w:b/>
          <w:bCs/>
          <w:sz w:val="28"/>
          <w:szCs w:val="28"/>
        </w:rPr>
      </w:pPr>
      <w:r>
        <w:rPr>
          <w:b/>
          <w:bCs/>
          <w:sz w:val="28"/>
          <w:szCs w:val="28"/>
        </w:rPr>
        <w:t xml:space="preserve">  уметь:</w:t>
      </w:r>
    </w:p>
    <w:p w:rsidR="003D2AA5" w:rsidRDefault="003D2AA5" w:rsidP="004C18C0">
      <w:pPr>
        <w:numPr>
          <w:ilvl w:val="0"/>
          <w:numId w:val="373"/>
        </w:numPr>
        <w:adjustRightInd w:val="0"/>
        <w:jc w:val="both"/>
        <w:rPr>
          <w:bCs/>
          <w:sz w:val="28"/>
          <w:szCs w:val="28"/>
        </w:rPr>
      </w:pPr>
      <w:r>
        <w:rPr>
          <w:bCs/>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(осмотр, пальпация прекардиальной области,  измерение АД, определение артериального пульса);</w:t>
      </w:r>
    </w:p>
    <w:p w:rsidR="003D2AA5" w:rsidRDefault="003D2AA5" w:rsidP="004C18C0">
      <w:pPr>
        <w:numPr>
          <w:ilvl w:val="0"/>
          <w:numId w:val="373"/>
        </w:numPr>
        <w:adjustRightInd w:val="0"/>
        <w:jc w:val="both"/>
        <w:rPr>
          <w:bCs/>
          <w:sz w:val="28"/>
          <w:szCs w:val="28"/>
        </w:rPr>
      </w:pPr>
      <w:r>
        <w:rPr>
          <w:bCs/>
          <w:sz w:val="28"/>
          <w:szCs w:val="28"/>
        </w:rPr>
        <w:t>оценить состояние пациента для принятия решения о необходимости оказания ему медицинской помощи;</w:t>
      </w:r>
    </w:p>
    <w:p w:rsidR="003D2AA5" w:rsidRDefault="003D2AA5" w:rsidP="004C18C0">
      <w:pPr>
        <w:numPr>
          <w:ilvl w:val="0"/>
          <w:numId w:val="373"/>
        </w:numPr>
        <w:adjustRightInd w:val="0"/>
        <w:jc w:val="both"/>
        <w:rPr>
          <w:bCs/>
          <w:sz w:val="28"/>
          <w:szCs w:val="28"/>
        </w:rPr>
      </w:pPr>
      <w:r>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3D2AA5" w:rsidRDefault="003D2AA5" w:rsidP="004C18C0">
      <w:pPr>
        <w:numPr>
          <w:ilvl w:val="0"/>
          <w:numId w:val="373"/>
        </w:numPr>
        <w:adjustRightInd w:val="0"/>
        <w:jc w:val="both"/>
        <w:rPr>
          <w:bCs/>
          <w:sz w:val="28"/>
          <w:szCs w:val="28"/>
        </w:rPr>
      </w:pPr>
      <w:r>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3D2AA5" w:rsidRDefault="003D2AA5" w:rsidP="004C18C0">
      <w:pPr>
        <w:numPr>
          <w:ilvl w:val="0"/>
          <w:numId w:val="373"/>
        </w:numPr>
        <w:adjustRightInd w:val="0"/>
        <w:jc w:val="both"/>
        <w:rPr>
          <w:bCs/>
          <w:sz w:val="28"/>
          <w:szCs w:val="28"/>
        </w:rPr>
      </w:pPr>
      <w:r>
        <w:rPr>
          <w:bCs/>
          <w:sz w:val="28"/>
          <w:szCs w:val="28"/>
        </w:rPr>
        <w:t>заполнять фрагмент истории болезни.</w:t>
      </w:r>
    </w:p>
    <w:p w:rsidR="003D2AA5" w:rsidRDefault="003D2AA5" w:rsidP="003D2AA5">
      <w:pPr>
        <w:adjustRightInd w:val="0"/>
        <w:jc w:val="both"/>
        <w:rPr>
          <w:b/>
          <w:bCs/>
          <w:sz w:val="28"/>
          <w:szCs w:val="28"/>
        </w:rPr>
      </w:pPr>
    </w:p>
    <w:p w:rsidR="003D2AA5" w:rsidRDefault="003D2AA5" w:rsidP="003D2AA5">
      <w:pPr>
        <w:adjustRightInd w:val="0"/>
        <w:jc w:val="both"/>
        <w:rPr>
          <w:b/>
          <w:bCs/>
          <w:sz w:val="28"/>
          <w:szCs w:val="28"/>
        </w:rPr>
      </w:pPr>
      <w:r>
        <w:rPr>
          <w:b/>
          <w:bCs/>
          <w:sz w:val="28"/>
          <w:szCs w:val="28"/>
        </w:rPr>
        <w:t>владеть:</w:t>
      </w:r>
    </w:p>
    <w:p w:rsidR="003D2AA5" w:rsidRDefault="003D2AA5" w:rsidP="004C18C0">
      <w:pPr>
        <w:numPr>
          <w:ilvl w:val="0"/>
          <w:numId w:val="374"/>
        </w:numPr>
        <w:adjustRightInd w:val="0"/>
        <w:jc w:val="both"/>
        <w:rPr>
          <w:bCs/>
          <w:sz w:val="28"/>
          <w:szCs w:val="28"/>
        </w:rPr>
      </w:pPr>
      <w:r>
        <w:rPr>
          <w:bCs/>
          <w:sz w:val="28"/>
          <w:szCs w:val="28"/>
        </w:rPr>
        <w:t>правильным ведением медицинской документации;</w:t>
      </w:r>
    </w:p>
    <w:p w:rsidR="003D2AA5" w:rsidRDefault="003D2AA5" w:rsidP="004C18C0">
      <w:pPr>
        <w:numPr>
          <w:ilvl w:val="0"/>
          <w:numId w:val="374"/>
        </w:numPr>
        <w:adjustRightInd w:val="0"/>
        <w:jc w:val="both"/>
        <w:rPr>
          <w:bCs/>
          <w:sz w:val="28"/>
          <w:szCs w:val="28"/>
        </w:rPr>
      </w:pPr>
      <w:r>
        <w:rPr>
          <w:bCs/>
          <w:sz w:val="28"/>
          <w:szCs w:val="28"/>
        </w:rPr>
        <w:t>методами общеклинического обследования больных с патологией сердечно-сосудистой системы (расспрос, осмотр, пальпация прекардиальной области, определение пульса, АД);</w:t>
      </w:r>
    </w:p>
    <w:p w:rsidR="003D2AA5" w:rsidRDefault="003D2AA5" w:rsidP="003D2AA5">
      <w:pPr>
        <w:rPr>
          <w:sz w:val="28"/>
          <w:szCs w:val="28"/>
        </w:rPr>
      </w:pPr>
    </w:p>
    <w:p w:rsidR="003D2AA5" w:rsidRDefault="003D2AA5" w:rsidP="00082AD0">
      <w:pPr>
        <w:jc w:val="both"/>
        <w:rPr>
          <w:b/>
          <w:sz w:val="28"/>
          <w:szCs w:val="28"/>
        </w:rPr>
      </w:pPr>
      <w:r>
        <w:rPr>
          <w:sz w:val="28"/>
          <w:szCs w:val="28"/>
        </w:rPr>
        <w:t xml:space="preserve">     </w:t>
      </w:r>
      <w:r>
        <w:rPr>
          <w:b/>
          <w:sz w:val="28"/>
          <w:szCs w:val="28"/>
        </w:rPr>
        <w:t>5. План изучения темы.</w:t>
      </w:r>
    </w:p>
    <w:p w:rsidR="003D2AA5" w:rsidRDefault="003D2AA5" w:rsidP="00082AD0">
      <w:pPr>
        <w:jc w:val="both"/>
        <w:rPr>
          <w:sz w:val="28"/>
          <w:szCs w:val="28"/>
        </w:rPr>
      </w:pPr>
      <w:r>
        <w:rPr>
          <w:b/>
          <w:sz w:val="28"/>
          <w:szCs w:val="28"/>
        </w:rPr>
        <w:t xml:space="preserve">     5.1  Контроль исходного уровня знаний </w:t>
      </w:r>
      <w:r>
        <w:rPr>
          <w:sz w:val="28"/>
          <w:szCs w:val="28"/>
        </w:rPr>
        <w:t xml:space="preserve"> (тесты)</w:t>
      </w:r>
    </w:p>
    <w:p w:rsidR="003D2AA5" w:rsidRDefault="003D2AA5" w:rsidP="00082AD0">
      <w:pPr>
        <w:jc w:val="both"/>
        <w:rPr>
          <w:sz w:val="28"/>
          <w:szCs w:val="28"/>
        </w:rPr>
      </w:pPr>
      <w:r>
        <w:rPr>
          <w:b/>
          <w:sz w:val="28"/>
          <w:szCs w:val="28"/>
        </w:rPr>
        <w:t xml:space="preserve">     5. 2 Основные понятия и положения темы </w:t>
      </w:r>
      <w:r>
        <w:rPr>
          <w:sz w:val="28"/>
          <w:szCs w:val="28"/>
        </w:rPr>
        <w:t>(таблица уровней АД, таблица стадий ГБ, стратификация риска)</w:t>
      </w:r>
    </w:p>
    <w:p w:rsidR="003D2AA5" w:rsidRDefault="003D2AA5" w:rsidP="00082AD0">
      <w:pPr>
        <w:jc w:val="both"/>
        <w:rPr>
          <w:b/>
          <w:sz w:val="28"/>
          <w:szCs w:val="28"/>
        </w:rPr>
      </w:pPr>
      <w:r>
        <w:rPr>
          <w:b/>
          <w:sz w:val="28"/>
          <w:szCs w:val="28"/>
        </w:rPr>
        <w:t xml:space="preserve">     5.3 Самостоятельная работа по теме</w:t>
      </w:r>
    </w:p>
    <w:p w:rsidR="003D2AA5" w:rsidRDefault="003D2AA5" w:rsidP="00082AD0">
      <w:pPr>
        <w:jc w:val="both"/>
        <w:rPr>
          <w:sz w:val="28"/>
          <w:szCs w:val="28"/>
        </w:rPr>
      </w:pPr>
      <w:r>
        <w:rPr>
          <w:sz w:val="28"/>
          <w:szCs w:val="28"/>
        </w:rPr>
        <w:t xml:space="preserve">           - курация больных, </w:t>
      </w:r>
    </w:p>
    <w:p w:rsidR="003D2AA5" w:rsidRDefault="003D2AA5" w:rsidP="00082AD0">
      <w:pPr>
        <w:jc w:val="both"/>
        <w:rPr>
          <w:sz w:val="28"/>
          <w:szCs w:val="28"/>
        </w:rPr>
      </w:pPr>
      <w:r>
        <w:rPr>
          <w:sz w:val="28"/>
          <w:szCs w:val="28"/>
        </w:rPr>
        <w:t xml:space="preserve">           - разбор курируемых больных</w:t>
      </w:r>
    </w:p>
    <w:p w:rsidR="003D2AA5" w:rsidRDefault="003D2AA5" w:rsidP="00082AD0">
      <w:pPr>
        <w:jc w:val="both"/>
        <w:rPr>
          <w:sz w:val="28"/>
          <w:szCs w:val="28"/>
        </w:rPr>
      </w:pPr>
      <w:r>
        <w:rPr>
          <w:sz w:val="28"/>
          <w:szCs w:val="28"/>
        </w:rPr>
        <w:t xml:space="preserve">           - заполнение фрагмента истории болезни.  </w:t>
      </w:r>
    </w:p>
    <w:p w:rsidR="003D2AA5" w:rsidRDefault="003D2AA5" w:rsidP="00082AD0">
      <w:pPr>
        <w:jc w:val="both"/>
        <w:rPr>
          <w:sz w:val="28"/>
          <w:szCs w:val="28"/>
        </w:rPr>
      </w:pPr>
      <w:r>
        <w:rPr>
          <w:b/>
          <w:sz w:val="28"/>
          <w:szCs w:val="28"/>
        </w:rPr>
        <w:t xml:space="preserve">     5.4 Итоговый контроль знаний</w:t>
      </w:r>
      <w:r>
        <w:rPr>
          <w:sz w:val="28"/>
          <w:szCs w:val="28"/>
        </w:rPr>
        <w:t xml:space="preserve"> (решение ситуационных задач)</w:t>
      </w:r>
    </w:p>
    <w:p w:rsidR="003D2AA5" w:rsidRDefault="003D2AA5" w:rsidP="00082AD0">
      <w:pPr>
        <w:jc w:val="both"/>
        <w:rPr>
          <w:b/>
          <w:sz w:val="28"/>
          <w:szCs w:val="28"/>
        </w:rPr>
      </w:pPr>
      <w:r>
        <w:rPr>
          <w:sz w:val="28"/>
          <w:szCs w:val="28"/>
        </w:rPr>
        <w:t xml:space="preserve">     </w:t>
      </w:r>
      <w:r>
        <w:rPr>
          <w:b/>
          <w:sz w:val="28"/>
          <w:szCs w:val="28"/>
        </w:rPr>
        <w:t>6. Домашнее задание для уяснения темы</w:t>
      </w:r>
    </w:p>
    <w:p w:rsidR="003D2AA5" w:rsidRDefault="003D2AA5" w:rsidP="00082AD0">
      <w:pPr>
        <w:jc w:val="both"/>
        <w:rPr>
          <w:b/>
          <w:sz w:val="28"/>
          <w:szCs w:val="28"/>
        </w:rPr>
      </w:pPr>
      <w:r>
        <w:rPr>
          <w:b/>
          <w:sz w:val="28"/>
          <w:szCs w:val="28"/>
        </w:rPr>
        <w:t xml:space="preserve">     6.1. Контрольные вопросы по теме занятия</w:t>
      </w:r>
    </w:p>
    <w:p w:rsidR="003D2AA5" w:rsidRDefault="003D2AA5" w:rsidP="004C18C0">
      <w:pPr>
        <w:numPr>
          <w:ilvl w:val="0"/>
          <w:numId w:val="515"/>
        </w:numPr>
        <w:autoSpaceDN w:val="0"/>
        <w:jc w:val="both"/>
        <w:rPr>
          <w:sz w:val="28"/>
          <w:szCs w:val="28"/>
        </w:rPr>
      </w:pPr>
      <w:r>
        <w:rPr>
          <w:sz w:val="28"/>
          <w:szCs w:val="28"/>
        </w:rPr>
        <w:t>Назовите основные патогенетические механизмы развития АГ?</w:t>
      </w:r>
    </w:p>
    <w:p w:rsidR="003D2AA5" w:rsidRDefault="003D2AA5" w:rsidP="004C18C0">
      <w:pPr>
        <w:numPr>
          <w:ilvl w:val="0"/>
          <w:numId w:val="515"/>
        </w:numPr>
        <w:autoSpaceDN w:val="0"/>
        <w:jc w:val="both"/>
        <w:rPr>
          <w:sz w:val="28"/>
          <w:szCs w:val="28"/>
        </w:rPr>
      </w:pPr>
      <w:r>
        <w:rPr>
          <w:sz w:val="28"/>
          <w:szCs w:val="28"/>
        </w:rPr>
        <w:t>Какие цифры АД следует отнести к норме?</w:t>
      </w:r>
    </w:p>
    <w:p w:rsidR="003D2AA5" w:rsidRDefault="003D2AA5" w:rsidP="004C18C0">
      <w:pPr>
        <w:numPr>
          <w:ilvl w:val="0"/>
          <w:numId w:val="515"/>
        </w:numPr>
        <w:autoSpaceDN w:val="0"/>
        <w:jc w:val="both"/>
        <w:rPr>
          <w:sz w:val="28"/>
          <w:szCs w:val="28"/>
        </w:rPr>
      </w:pPr>
      <w:r>
        <w:rPr>
          <w:sz w:val="28"/>
          <w:szCs w:val="28"/>
        </w:rPr>
        <w:lastRenderedPageBreak/>
        <w:t>Какие цифры АД следует считать повышенными при нормальном АД?</w:t>
      </w:r>
    </w:p>
    <w:p w:rsidR="003D2AA5" w:rsidRDefault="003D2AA5" w:rsidP="004C18C0">
      <w:pPr>
        <w:numPr>
          <w:ilvl w:val="0"/>
          <w:numId w:val="515"/>
        </w:numPr>
        <w:autoSpaceDN w:val="0"/>
        <w:jc w:val="both"/>
        <w:rPr>
          <w:sz w:val="28"/>
          <w:szCs w:val="28"/>
        </w:rPr>
      </w:pPr>
      <w:r>
        <w:rPr>
          <w:sz w:val="28"/>
          <w:szCs w:val="28"/>
        </w:rPr>
        <w:t>С какого уровня АД начинается АГ?</w:t>
      </w:r>
    </w:p>
    <w:p w:rsidR="003D2AA5" w:rsidRDefault="003D2AA5" w:rsidP="004C18C0">
      <w:pPr>
        <w:numPr>
          <w:ilvl w:val="0"/>
          <w:numId w:val="515"/>
        </w:numPr>
        <w:autoSpaceDN w:val="0"/>
        <w:jc w:val="both"/>
        <w:rPr>
          <w:sz w:val="28"/>
          <w:szCs w:val="28"/>
        </w:rPr>
      </w:pPr>
      <w:r>
        <w:rPr>
          <w:sz w:val="28"/>
          <w:szCs w:val="28"/>
        </w:rPr>
        <w:t>Как подразделяется АГ по уровню АД?</w:t>
      </w:r>
    </w:p>
    <w:p w:rsidR="003D2AA5" w:rsidRDefault="003D2AA5" w:rsidP="004C18C0">
      <w:pPr>
        <w:numPr>
          <w:ilvl w:val="0"/>
          <w:numId w:val="515"/>
        </w:numPr>
        <w:autoSpaceDN w:val="0"/>
        <w:jc w:val="both"/>
        <w:rPr>
          <w:sz w:val="28"/>
          <w:szCs w:val="28"/>
        </w:rPr>
      </w:pPr>
      <w:r>
        <w:rPr>
          <w:sz w:val="28"/>
          <w:szCs w:val="28"/>
        </w:rPr>
        <w:t>Какие стадии ГБ выделяют по классификации ВОЗ?</w:t>
      </w:r>
    </w:p>
    <w:p w:rsidR="003D2AA5" w:rsidRDefault="003D2AA5" w:rsidP="004C18C0">
      <w:pPr>
        <w:numPr>
          <w:ilvl w:val="0"/>
          <w:numId w:val="515"/>
        </w:numPr>
        <w:autoSpaceDN w:val="0"/>
        <w:jc w:val="both"/>
        <w:rPr>
          <w:sz w:val="28"/>
          <w:szCs w:val="28"/>
        </w:rPr>
      </w:pPr>
      <w:r>
        <w:rPr>
          <w:sz w:val="28"/>
          <w:szCs w:val="28"/>
        </w:rPr>
        <w:t>Какие жалобы характерны для синдрома артериальной гипертензии?</w:t>
      </w:r>
    </w:p>
    <w:p w:rsidR="003D2AA5" w:rsidRDefault="003D2AA5" w:rsidP="004C18C0">
      <w:pPr>
        <w:numPr>
          <w:ilvl w:val="0"/>
          <w:numId w:val="515"/>
        </w:numPr>
        <w:autoSpaceDN w:val="0"/>
        <w:jc w:val="both"/>
        <w:rPr>
          <w:sz w:val="28"/>
          <w:szCs w:val="28"/>
        </w:rPr>
      </w:pPr>
      <w:r>
        <w:rPr>
          <w:sz w:val="28"/>
          <w:szCs w:val="28"/>
        </w:rPr>
        <w:t>Что объективно можно найти у больного при синдроме артериальной  гипертензии?</w:t>
      </w:r>
    </w:p>
    <w:p w:rsidR="003D2AA5" w:rsidRDefault="003D2AA5" w:rsidP="004C18C0">
      <w:pPr>
        <w:numPr>
          <w:ilvl w:val="0"/>
          <w:numId w:val="515"/>
        </w:numPr>
        <w:autoSpaceDN w:val="0"/>
        <w:jc w:val="both"/>
        <w:rPr>
          <w:sz w:val="28"/>
          <w:szCs w:val="28"/>
        </w:rPr>
      </w:pPr>
      <w:r>
        <w:rPr>
          <w:sz w:val="28"/>
          <w:szCs w:val="28"/>
        </w:rPr>
        <w:t xml:space="preserve">Какие исследования следует считать обязательными при    </w:t>
      </w:r>
    </w:p>
    <w:p w:rsidR="003D2AA5" w:rsidRDefault="003D2AA5" w:rsidP="00082AD0">
      <w:pPr>
        <w:ind w:left="360"/>
        <w:jc w:val="both"/>
        <w:rPr>
          <w:sz w:val="28"/>
          <w:szCs w:val="28"/>
        </w:rPr>
      </w:pPr>
      <w:r>
        <w:rPr>
          <w:sz w:val="28"/>
          <w:szCs w:val="28"/>
        </w:rPr>
        <w:t xml:space="preserve">          дифференциальной диагностике АГ?</w:t>
      </w:r>
    </w:p>
    <w:p w:rsidR="003D2AA5" w:rsidRDefault="003D2AA5" w:rsidP="004C18C0">
      <w:pPr>
        <w:numPr>
          <w:ilvl w:val="0"/>
          <w:numId w:val="515"/>
        </w:numPr>
        <w:autoSpaceDN w:val="0"/>
        <w:jc w:val="both"/>
        <w:rPr>
          <w:sz w:val="28"/>
          <w:szCs w:val="28"/>
        </w:rPr>
      </w:pPr>
      <w:r>
        <w:rPr>
          <w:sz w:val="28"/>
          <w:szCs w:val="28"/>
        </w:rPr>
        <w:t>Какие исследования при АГ являются вспомогательными?</w:t>
      </w:r>
    </w:p>
    <w:p w:rsidR="003D2AA5" w:rsidRDefault="003D2AA5" w:rsidP="004C18C0">
      <w:pPr>
        <w:numPr>
          <w:ilvl w:val="0"/>
          <w:numId w:val="515"/>
        </w:numPr>
        <w:autoSpaceDN w:val="0"/>
        <w:jc w:val="both"/>
        <w:rPr>
          <w:sz w:val="28"/>
          <w:szCs w:val="28"/>
        </w:rPr>
      </w:pPr>
      <w:r>
        <w:rPr>
          <w:sz w:val="28"/>
          <w:szCs w:val="28"/>
        </w:rPr>
        <w:t>Какие факторы риска  развития АГ Вы знаете?</w:t>
      </w:r>
    </w:p>
    <w:p w:rsidR="003D2AA5" w:rsidRDefault="003D2AA5" w:rsidP="004C18C0">
      <w:pPr>
        <w:numPr>
          <w:ilvl w:val="0"/>
          <w:numId w:val="515"/>
        </w:numPr>
        <w:autoSpaceDN w:val="0"/>
        <w:jc w:val="both"/>
        <w:rPr>
          <w:sz w:val="28"/>
          <w:szCs w:val="28"/>
        </w:rPr>
      </w:pPr>
      <w:r>
        <w:rPr>
          <w:sz w:val="28"/>
          <w:szCs w:val="28"/>
        </w:rPr>
        <w:t>Перечислите пути профилактики АГ?</w:t>
      </w:r>
    </w:p>
    <w:p w:rsidR="003D2AA5" w:rsidRDefault="003D2AA5" w:rsidP="004C18C0">
      <w:pPr>
        <w:numPr>
          <w:ilvl w:val="0"/>
          <w:numId w:val="515"/>
        </w:numPr>
        <w:autoSpaceDN w:val="0"/>
        <w:jc w:val="both"/>
        <w:rPr>
          <w:sz w:val="28"/>
          <w:szCs w:val="28"/>
        </w:rPr>
      </w:pPr>
      <w:r>
        <w:rPr>
          <w:sz w:val="28"/>
          <w:szCs w:val="28"/>
        </w:rPr>
        <w:t>Назовите причины симптоматических АГ?</w:t>
      </w:r>
    </w:p>
    <w:p w:rsidR="003D2AA5" w:rsidRDefault="003D2AA5" w:rsidP="004C18C0">
      <w:pPr>
        <w:numPr>
          <w:ilvl w:val="0"/>
          <w:numId w:val="515"/>
        </w:numPr>
        <w:autoSpaceDN w:val="0"/>
        <w:jc w:val="both"/>
        <w:rPr>
          <w:sz w:val="28"/>
          <w:szCs w:val="28"/>
        </w:rPr>
      </w:pPr>
      <w:r>
        <w:rPr>
          <w:sz w:val="28"/>
          <w:szCs w:val="28"/>
        </w:rPr>
        <w:t>Что такое синдром злокачественной АГ?</w:t>
      </w:r>
    </w:p>
    <w:p w:rsidR="003D2AA5" w:rsidRDefault="003D2AA5" w:rsidP="004C18C0">
      <w:pPr>
        <w:numPr>
          <w:ilvl w:val="0"/>
          <w:numId w:val="515"/>
        </w:numPr>
        <w:autoSpaceDN w:val="0"/>
        <w:jc w:val="both"/>
        <w:rPr>
          <w:sz w:val="28"/>
          <w:szCs w:val="28"/>
        </w:rPr>
      </w:pPr>
      <w:r>
        <w:rPr>
          <w:sz w:val="28"/>
          <w:szCs w:val="28"/>
        </w:rPr>
        <w:t xml:space="preserve"> Перечистите правила измерения АД?</w:t>
      </w:r>
    </w:p>
    <w:p w:rsidR="003D2AA5" w:rsidRDefault="003D2AA5" w:rsidP="00082AD0">
      <w:pPr>
        <w:autoSpaceDN w:val="0"/>
        <w:ind w:left="567"/>
        <w:jc w:val="both"/>
        <w:rPr>
          <w:sz w:val="28"/>
          <w:szCs w:val="28"/>
        </w:rPr>
      </w:pPr>
      <w:r>
        <w:rPr>
          <w:sz w:val="28"/>
          <w:szCs w:val="28"/>
        </w:rPr>
        <w:t>16.Что такое симптоматические АГ?</w:t>
      </w:r>
    </w:p>
    <w:p w:rsidR="003D2AA5" w:rsidRDefault="003D2AA5" w:rsidP="00082AD0">
      <w:pPr>
        <w:autoSpaceDN w:val="0"/>
        <w:jc w:val="both"/>
        <w:rPr>
          <w:sz w:val="28"/>
          <w:szCs w:val="28"/>
        </w:rPr>
      </w:pPr>
      <w:r>
        <w:rPr>
          <w:sz w:val="28"/>
          <w:szCs w:val="28"/>
        </w:rPr>
        <w:t xml:space="preserve">        17.Назовите варианты симптоматических АГ?</w:t>
      </w:r>
    </w:p>
    <w:p w:rsidR="003D2AA5" w:rsidRDefault="003D2AA5" w:rsidP="00082AD0">
      <w:pPr>
        <w:autoSpaceDN w:val="0"/>
        <w:jc w:val="both"/>
        <w:rPr>
          <w:sz w:val="28"/>
          <w:szCs w:val="28"/>
        </w:rPr>
      </w:pPr>
      <w:r>
        <w:rPr>
          <w:sz w:val="28"/>
          <w:szCs w:val="28"/>
        </w:rPr>
        <w:t xml:space="preserve">        18.Какие заболевания сопровождаются развитием почечной АГ?</w:t>
      </w:r>
    </w:p>
    <w:p w:rsidR="003D2AA5" w:rsidRDefault="003D2AA5" w:rsidP="00082AD0">
      <w:pPr>
        <w:autoSpaceDN w:val="0"/>
        <w:jc w:val="both"/>
        <w:rPr>
          <w:sz w:val="28"/>
          <w:szCs w:val="28"/>
        </w:rPr>
      </w:pPr>
      <w:r>
        <w:rPr>
          <w:sz w:val="28"/>
          <w:szCs w:val="28"/>
        </w:rPr>
        <w:t xml:space="preserve">        19.Что лежит в основе развития почечной АГ?</w:t>
      </w:r>
    </w:p>
    <w:p w:rsidR="003D2AA5" w:rsidRDefault="003D2AA5" w:rsidP="00082AD0">
      <w:pPr>
        <w:autoSpaceDN w:val="0"/>
        <w:jc w:val="both"/>
        <w:rPr>
          <w:sz w:val="28"/>
          <w:szCs w:val="28"/>
        </w:rPr>
      </w:pPr>
      <w:r>
        <w:rPr>
          <w:sz w:val="28"/>
          <w:szCs w:val="28"/>
        </w:rPr>
        <w:t xml:space="preserve">        20.Приведите примеры заболеваний, сопровождающиеся сосудистыми    </w:t>
      </w:r>
    </w:p>
    <w:p w:rsidR="003D2AA5" w:rsidRDefault="003D2AA5" w:rsidP="00082AD0">
      <w:pPr>
        <w:autoSpaceDN w:val="0"/>
        <w:jc w:val="both"/>
        <w:rPr>
          <w:sz w:val="28"/>
          <w:szCs w:val="28"/>
        </w:rPr>
      </w:pPr>
      <w:r>
        <w:rPr>
          <w:sz w:val="28"/>
          <w:szCs w:val="28"/>
        </w:rPr>
        <w:t xml:space="preserve">             АГ?</w:t>
      </w:r>
    </w:p>
    <w:p w:rsidR="003D2AA5" w:rsidRDefault="003D2AA5" w:rsidP="00082AD0">
      <w:pPr>
        <w:autoSpaceDN w:val="0"/>
        <w:jc w:val="both"/>
        <w:rPr>
          <w:sz w:val="28"/>
          <w:szCs w:val="28"/>
        </w:rPr>
      </w:pPr>
      <w:r>
        <w:rPr>
          <w:sz w:val="28"/>
          <w:szCs w:val="28"/>
        </w:rPr>
        <w:t xml:space="preserve">        21.Что такое коарктация аорты?</w:t>
      </w:r>
    </w:p>
    <w:p w:rsidR="003D2AA5" w:rsidRDefault="003D2AA5" w:rsidP="00082AD0">
      <w:pPr>
        <w:autoSpaceDN w:val="0"/>
        <w:jc w:val="both"/>
        <w:rPr>
          <w:sz w:val="28"/>
          <w:szCs w:val="28"/>
        </w:rPr>
      </w:pPr>
      <w:r>
        <w:rPr>
          <w:sz w:val="28"/>
          <w:szCs w:val="28"/>
        </w:rPr>
        <w:t xml:space="preserve">        22.Какая эндокринная патология протекает с АГ?</w:t>
      </w:r>
    </w:p>
    <w:p w:rsidR="003D2AA5" w:rsidRDefault="003D2AA5" w:rsidP="00082AD0">
      <w:pPr>
        <w:autoSpaceDN w:val="0"/>
        <w:jc w:val="both"/>
        <w:rPr>
          <w:sz w:val="28"/>
          <w:szCs w:val="28"/>
        </w:rPr>
      </w:pPr>
      <w:r>
        <w:rPr>
          <w:sz w:val="28"/>
          <w:szCs w:val="28"/>
        </w:rPr>
        <w:t xml:space="preserve">        23.Опишите внешний вид больного с болезнью (синдромом) Иценко- </w:t>
      </w:r>
    </w:p>
    <w:p w:rsidR="003D2AA5" w:rsidRDefault="003D2AA5" w:rsidP="00082AD0">
      <w:pPr>
        <w:autoSpaceDN w:val="0"/>
        <w:jc w:val="both"/>
        <w:rPr>
          <w:sz w:val="28"/>
          <w:szCs w:val="28"/>
        </w:rPr>
      </w:pPr>
      <w:r>
        <w:rPr>
          <w:sz w:val="28"/>
          <w:szCs w:val="28"/>
        </w:rPr>
        <w:t xml:space="preserve">             Кушинга?</w:t>
      </w:r>
    </w:p>
    <w:p w:rsidR="003D2AA5" w:rsidRDefault="003D2AA5" w:rsidP="00082AD0">
      <w:pPr>
        <w:autoSpaceDN w:val="0"/>
        <w:jc w:val="both"/>
        <w:rPr>
          <w:sz w:val="28"/>
          <w:szCs w:val="28"/>
        </w:rPr>
      </w:pPr>
      <w:r>
        <w:rPr>
          <w:sz w:val="28"/>
          <w:szCs w:val="28"/>
        </w:rPr>
        <w:t xml:space="preserve">        24.Назовите основной клинический признак при синдроме Кона?</w:t>
      </w:r>
    </w:p>
    <w:p w:rsidR="003D2AA5" w:rsidRDefault="003D2AA5" w:rsidP="00082AD0">
      <w:pPr>
        <w:autoSpaceDN w:val="0"/>
        <w:jc w:val="both"/>
        <w:rPr>
          <w:sz w:val="28"/>
          <w:szCs w:val="28"/>
        </w:rPr>
      </w:pPr>
      <w:r>
        <w:rPr>
          <w:sz w:val="28"/>
          <w:szCs w:val="28"/>
        </w:rPr>
        <w:t xml:space="preserve">        25.Какие исследования следует считать обязательными при    </w:t>
      </w:r>
    </w:p>
    <w:p w:rsidR="003D2AA5" w:rsidRDefault="003D2AA5" w:rsidP="00082AD0">
      <w:pPr>
        <w:ind w:left="360"/>
        <w:jc w:val="both"/>
        <w:rPr>
          <w:sz w:val="28"/>
          <w:szCs w:val="28"/>
        </w:rPr>
      </w:pPr>
      <w:r>
        <w:rPr>
          <w:sz w:val="28"/>
          <w:szCs w:val="28"/>
        </w:rPr>
        <w:t xml:space="preserve">       дифференциальной диагностике АГ?</w:t>
      </w:r>
    </w:p>
    <w:p w:rsidR="003D2AA5" w:rsidRDefault="003D2AA5" w:rsidP="00082AD0">
      <w:pPr>
        <w:autoSpaceDN w:val="0"/>
        <w:jc w:val="both"/>
        <w:rPr>
          <w:sz w:val="28"/>
          <w:szCs w:val="28"/>
        </w:rPr>
      </w:pPr>
      <w:r>
        <w:rPr>
          <w:sz w:val="28"/>
          <w:szCs w:val="28"/>
        </w:rPr>
        <w:t xml:space="preserve">        26.Назначение каких лекарственных препаратов может привести к  </w:t>
      </w:r>
    </w:p>
    <w:p w:rsidR="003D2AA5" w:rsidRDefault="003D2AA5" w:rsidP="00082AD0">
      <w:pPr>
        <w:autoSpaceDN w:val="0"/>
        <w:jc w:val="both"/>
        <w:rPr>
          <w:sz w:val="28"/>
          <w:szCs w:val="28"/>
        </w:rPr>
      </w:pPr>
      <w:r>
        <w:rPr>
          <w:sz w:val="28"/>
          <w:szCs w:val="28"/>
        </w:rPr>
        <w:t xml:space="preserve">            повышению АД?</w:t>
      </w:r>
    </w:p>
    <w:p w:rsidR="003D2AA5" w:rsidRDefault="003D2AA5" w:rsidP="003D2AA5">
      <w:pPr>
        <w:rPr>
          <w:sz w:val="28"/>
          <w:szCs w:val="28"/>
        </w:rPr>
      </w:pPr>
    </w:p>
    <w:p w:rsidR="003D2AA5" w:rsidRDefault="003D2AA5" w:rsidP="003D2AA5">
      <w:pPr>
        <w:rPr>
          <w:b/>
          <w:sz w:val="28"/>
          <w:szCs w:val="28"/>
        </w:rPr>
      </w:pPr>
      <w:r>
        <w:rPr>
          <w:b/>
          <w:sz w:val="28"/>
          <w:szCs w:val="28"/>
        </w:rPr>
        <w:t xml:space="preserve">     6.2. Тесты</w:t>
      </w:r>
    </w:p>
    <w:p w:rsidR="003D2AA5" w:rsidRDefault="003D2AA5" w:rsidP="003D2AA5">
      <w:pPr>
        <w:rPr>
          <w:b/>
          <w:sz w:val="28"/>
          <w:szCs w:val="28"/>
        </w:rPr>
      </w:pPr>
      <w:r>
        <w:rPr>
          <w:b/>
          <w:sz w:val="28"/>
          <w:szCs w:val="28"/>
        </w:rPr>
        <w:t>Вариант 1.</w:t>
      </w:r>
    </w:p>
    <w:p w:rsidR="003D2AA5" w:rsidRDefault="003D2AA5" w:rsidP="003D2AA5">
      <w:pPr>
        <w:rPr>
          <w:caps/>
          <w:sz w:val="28"/>
          <w:szCs w:val="28"/>
        </w:rPr>
      </w:pPr>
      <w:r>
        <w:rPr>
          <w:sz w:val="28"/>
          <w:szCs w:val="28"/>
        </w:rPr>
        <w:t>001.</w:t>
      </w:r>
      <w:r>
        <w:rPr>
          <w:caps/>
          <w:sz w:val="28"/>
          <w:szCs w:val="28"/>
        </w:rPr>
        <w:t>Расширение левой границы относительной сердечной тупости характерно для всех стадий  ГБ.</w:t>
      </w:r>
    </w:p>
    <w:p w:rsidR="003D2AA5" w:rsidRDefault="003D2AA5" w:rsidP="003D2AA5">
      <w:pPr>
        <w:rPr>
          <w:sz w:val="28"/>
          <w:szCs w:val="28"/>
        </w:rPr>
      </w:pPr>
      <w:r>
        <w:rPr>
          <w:sz w:val="28"/>
          <w:szCs w:val="28"/>
        </w:rPr>
        <w:t xml:space="preserve">       1) верно</w:t>
      </w:r>
    </w:p>
    <w:p w:rsidR="003D2AA5" w:rsidRDefault="003D2AA5" w:rsidP="003D2AA5">
      <w:pPr>
        <w:rPr>
          <w:sz w:val="28"/>
          <w:szCs w:val="28"/>
        </w:rPr>
      </w:pPr>
      <w:r>
        <w:rPr>
          <w:sz w:val="28"/>
          <w:szCs w:val="28"/>
        </w:rPr>
        <w:t xml:space="preserve">       2) неверно.</w:t>
      </w:r>
    </w:p>
    <w:p w:rsidR="003D2AA5" w:rsidRDefault="003D2AA5" w:rsidP="003D2AA5">
      <w:pPr>
        <w:rPr>
          <w:sz w:val="28"/>
          <w:szCs w:val="28"/>
        </w:rPr>
      </w:pPr>
      <w:r>
        <w:rPr>
          <w:sz w:val="28"/>
          <w:szCs w:val="28"/>
        </w:rPr>
        <w:t>002. ГЛЮКОКОРТИКОИДЫ</w:t>
      </w:r>
    </w:p>
    <w:p w:rsidR="003D2AA5" w:rsidRDefault="003D2AA5" w:rsidP="003D2AA5">
      <w:pPr>
        <w:rPr>
          <w:sz w:val="28"/>
          <w:szCs w:val="28"/>
        </w:rPr>
      </w:pPr>
      <w:r>
        <w:rPr>
          <w:sz w:val="28"/>
          <w:szCs w:val="28"/>
        </w:rPr>
        <w:t xml:space="preserve">       1) повышают АД</w:t>
      </w:r>
    </w:p>
    <w:p w:rsidR="003D2AA5" w:rsidRDefault="003D2AA5" w:rsidP="003D2AA5">
      <w:pPr>
        <w:rPr>
          <w:sz w:val="28"/>
          <w:szCs w:val="28"/>
        </w:rPr>
      </w:pPr>
      <w:r>
        <w:rPr>
          <w:sz w:val="28"/>
          <w:szCs w:val="28"/>
        </w:rPr>
        <w:t xml:space="preserve">       2) не влияют на АД</w:t>
      </w:r>
    </w:p>
    <w:p w:rsidR="003D2AA5" w:rsidRDefault="003D2AA5" w:rsidP="003D2AA5">
      <w:pPr>
        <w:rPr>
          <w:sz w:val="28"/>
          <w:szCs w:val="28"/>
        </w:rPr>
      </w:pPr>
      <w:r>
        <w:rPr>
          <w:sz w:val="28"/>
          <w:szCs w:val="28"/>
        </w:rPr>
        <w:t xml:space="preserve">       3) снижают АД</w:t>
      </w:r>
    </w:p>
    <w:p w:rsidR="003D2AA5" w:rsidRDefault="003D2AA5" w:rsidP="003D2AA5">
      <w:pPr>
        <w:rPr>
          <w:sz w:val="28"/>
          <w:szCs w:val="28"/>
        </w:rPr>
      </w:pPr>
      <w:r>
        <w:rPr>
          <w:sz w:val="28"/>
          <w:szCs w:val="28"/>
        </w:rPr>
        <w:t xml:space="preserve">       4) сначала понижают, затем повышают</w:t>
      </w:r>
    </w:p>
    <w:p w:rsidR="003D2AA5" w:rsidRDefault="003D2AA5" w:rsidP="003D2AA5">
      <w:pPr>
        <w:rPr>
          <w:sz w:val="28"/>
          <w:szCs w:val="28"/>
        </w:rPr>
      </w:pPr>
      <w:r>
        <w:rPr>
          <w:sz w:val="28"/>
          <w:szCs w:val="28"/>
        </w:rPr>
        <w:t xml:space="preserve">       5) сначала повышают, затем понижают.</w:t>
      </w:r>
    </w:p>
    <w:p w:rsidR="003D2AA5" w:rsidRDefault="003D2AA5" w:rsidP="003D2AA5">
      <w:pPr>
        <w:rPr>
          <w:sz w:val="28"/>
          <w:szCs w:val="28"/>
        </w:rPr>
      </w:pPr>
      <w:r>
        <w:rPr>
          <w:sz w:val="28"/>
          <w:szCs w:val="28"/>
        </w:rPr>
        <w:t xml:space="preserve">003. </w:t>
      </w:r>
      <w:r>
        <w:rPr>
          <w:caps/>
          <w:sz w:val="28"/>
          <w:szCs w:val="28"/>
        </w:rPr>
        <w:t>фактор, не относящийся к факторам риска АГ</w:t>
      </w:r>
    </w:p>
    <w:p w:rsidR="003D2AA5" w:rsidRDefault="003D2AA5" w:rsidP="003D2AA5">
      <w:pPr>
        <w:rPr>
          <w:sz w:val="28"/>
          <w:szCs w:val="28"/>
        </w:rPr>
      </w:pPr>
      <w:r>
        <w:rPr>
          <w:sz w:val="28"/>
          <w:szCs w:val="28"/>
        </w:rPr>
        <w:lastRenderedPageBreak/>
        <w:t xml:space="preserve">       1) курение</w:t>
      </w:r>
    </w:p>
    <w:p w:rsidR="003D2AA5" w:rsidRDefault="003D2AA5" w:rsidP="003D2AA5">
      <w:pPr>
        <w:rPr>
          <w:sz w:val="28"/>
          <w:szCs w:val="28"/>
        </w:rPr>
      </w:pPr>
      <w:r>
        <w:rPr>
          <w:sz w:val="28"/>
          <w:szCs w:val="28"/>
        </w:rPr>
        <w:t xml:space="preserve">       2) злоупотребление алкоголем</w:t>
      </w:r>
    </w:p>
    <w:p w:rsidR="003D2AA5" w:rsidRDefault="003D2AA5" w:rsidP="003D2AA5">
      <w:pPr>
        <w:rPr>
          <w:sz w:val="28"/>
          <w:szCs w:val="28"/>
        </w:rPr>
      </w:pPr>
      <w:r>
        <w:rPr>
          <w:sz w:val="28"/>
          <w:szCs w:val="28"/>
        </w:rPr>
        <w:t xml:space="preserve">       3) избыточная масса тела</w:t>
      </w:r>
    </w:p>
    <w:p w:rsidR="003D2AA5" w:rsidRDefault="003D2AA5" w:rsidP="003D2AA5">
      <w:pPr>
        <w:rPr>
          <w:sz w:val="28"/>
          <w:szCs w:val="28"/>
        </w:rPr>
      </w:pPr>
      <w:r>
        <w:rPr>
          <w:sz w:val="28"/>
          <w:szCs w:val="28"/>
        </w:rPr>
        <w:t xml:space="preserve">       4) пониженная масса тела</w:t>
      </w:r>
    </w:p>
    <w:p w:rsidR="003D2AA5" w:rsidRDefault="003D2AA5" w:rsidP="003D2AA5">
      <w:pPr>
        <w:rPr>
          <w:sz w:val="28"/>
          <w:szCs w:val="28"/>
        </w:rPr>
      </w:pPr>
      <w:r>
        <w:rPr>
          <w:sz w:val="28"/>
          <w:szCs w:val="28"/>
        </w:rPr>
        <w:t xml:space="preserve">       5) отягощенная наследственность.</w:t>
      </w:r>
    </w:p>
    <w:p w:rsidR="003D2AA5" w:rsidRDefault="003D2AA5" w:rsidP="003D2AA5">
      <w:pPr>
        <w:rPr>
          <w:sz w:val="28"/>
          <w:szCs w:val="28"/>
        </w:rPr>
      </w:pPr>
      <w:r>
        <w:rPr>
          <w:sz w:val="28"/>
          <w:szCs w:val="28"/>
        </w:rPr>
        <w:t xml:space="preserve">004. </w:t>
      </w:r>
      <w:r>
        <w:rPr>
          <w:caps/>
          <w:sz w:val="28"/>
          <w:szCs w:val="28"/>
        </w:rPr>
        <w:t>К высокому  НОРМАЛЬНОМУ АД относится</w:t>
      </w:r>
    </w:p>
    <w:p w:rsidR="003D2AA5" w:rsidRDefault="003D2AA5" w:rsidP="003D2AA5">
      <w:pPr>
        <w:rPr>
          <w:sz w:val="28"/>
          <w:szCs w:val="28"/>
        </w:rPr>
      </w:pPr>
      <w:r>
        <w:rPr>
          <w:sz w:val="28"/>
          <w:szCs w:val="28"/>
        </w:rPr>
        <w:t xml:space="preserve">       1) АД  &gt;   120/80 мм рт.ст.</w:t>
      </w:r>
    </w:p>
    <w:p w:rsidR="003D2AA5" w:rsidRDefault="003D2AA5" w:rsidP="003D2AA5">
      <w:pPr>
        <w:rPr>
          <w:sz w:val="28"/>
          <w:szCs w:val="28"/>
        </w:rPr>
      </w:pPr>
      <w:r>
        <w:rPr>
          <w:sz w:val="28"/>
          <w:szCs w:val="28"/>
        </w:rPr>
        <w:t xml:space="preserve">       2) АД    &lt;  130/85 мм рт. ст.</w:t>
      </w:r>
    </w:p>
    <w:p w:rsidR="003D2AA5" w:rsidRDefault="003D2AA5" w:rsidP="003D2AA5">
      <w:pPr>
        <w:rPr>
          <w:sz w:val="28"/>
          <w:szCs w:val="28"/>
        </w:rPr>
      </w:pPr>
      <w:r>
        <w:rPr>
          <w:sz w:val="28"/>
          <w:szCs w:val="28"/>
        </w:rPr>
        <w:t xml:space="preserve">       3) АД   130/85 мм рт.ст.</w:t>
      </w:r>
    </w:p>
    <w:p w:rsidR="003D2AA5" w:rsidRDefault="003D2AA5" w:rsidP="003D2AA5">
      <w:pPr>
        <w:rPr>
          <w:sz w:val="28"/>
          <w:szCs w:val="28"/>
        </w:rPr>
      </w:pPr>
      <w:r>
        <w:rPr>
          <w:sz w:val="28"/>
          <w:szCs w:val="28"/>
        </w:rPr>
        <w:t xml:space="preserve">       4)  АД  130-139/85-89 мм рт.ст.</w:t>
      </w:r>
    </w:p>
    <w:p w:rsidR="003D2AA5" w:rsidRDefault="003D2AA5" w:rsidP="003D2AA5">
      <w:pPr>
        <w:rPr>
          <w:sz w:val="28"/>
          <w:szCs w:val="28"/>
        </w:rPr>
      </w:pPr>
      <w:r>
        <w:rPr>
          <w:sz w:val="28"/>
          <w:szCs w:val="28"/>
        </w:rPr>
        <w:t xml:space="preserve">       5) АД &lt;120/80 мм РТ.ст.</w:t>
      </w:r>
    </w:p>
    <w:p w:rsidR="003D2AA5" w:rsidRPr="00C83866" w:rsidRDefault="003D2AA5" w:rsidP="003D2AA5">
      <w:pPr>
        <w:rPr>
          <w:sz w:val="28"/>
          <w:szCs w:val="28"/>
          <w:lang w:val="en-US"/>
        </w:rPr>
      </w:pPr>
      <w:r w:rsidRPr="00C83866">
        <w:rPr>
          <w:sz w:val="28"/>
          <w:szCs w:val="28"/>
          <w:lang w:val="en-US"/>
        </w:rPr>
        <w:t xml:space="preserve">005. </w:t>
      </w:r>
      <w:r>
        <w:rPr>
          <w:caps/>
          <w:sz w:val="28"/>
          <w:szCs w:val="28"/>
        </w:rPr>
        <w:t>При</w:t>
      </w:r>
      <w:r w:rsidRPr="00C83866">
        <w:rPr>
          <w:caps/>
          <w:sz w:val="28"/>
          <w:szCs w:val="28"/>
          <w:lang w:val="en-US"/>
        </w:rPr>
        <w:t xml:space="preserve"> </w:t>
      </w:r>
      <w:r>
        <w:rPr>
          <w:caps/>
          <w:sz w:val="28"/>
          <w:szCs w:val="28"/>
        </w:rPr>
        <w:t>высоком</w:t>
      </w:r>
      <w:r w:rsidRPr="00C83866">
        <w:rPr>
          <w:caps/>
          <w:sz w:val="28"/>
          <w:szCs w:val="28"/>
          <w:lang w:val="en-US"/>
        </w:rPr>
        <w:t xml:space="preserve"> </w:t>
      </w:r>
      <w:r>
        <w:rPr>
          <w:caps/>
          <w:sz w:val="28"/>
          <w:szCs w:val="28"/>
        </w:rPr>
        <w:t>АД</w:t>
      </w:r>
    </w:p>
    <w:p w:rsidR="003D2AA5" w:rsidRDefault="003D2AA5" w:rsidP="003D2AA5">
      <w:pPr>
        <w:rPr>
          <w:sz w:val="28"/>
          <w:szCs w:val="28"/>
          <w:lang w:val="fr-FR"/>
        </w:rPr>
      </w:pPr>
      <w:r w:rsidRPr="00C83866">
        <w:rPr>
          <w:sz w:val="28"/>
          <w:szCs w:val="28"/>
          <w:lang w:val="en-US"/>
        </w:rPr>
        <w:t xml:space="preserve">       </w:t>
      </w:r>
      <w:r w:rsidRPr="00166ED9">
        <w:rPr>
          <w:sz w:val="28"/>
          <w:szCs w:val="28"/>
          <w:lang w:val="en-US"/>
        </w:rPr>
        <w:t>1</w:t>
      </w:r>
      <w:r>
        <w:rPr>
          <w:sz w:val="28"/>
          <w:szCs w:val="28"/>
          <w:lang w:val="fr-FR"/>
        </w:rPr>
        <w:t>) pulsus durus</w:t>
      </w:r>
    </w:p>
    <w:p w:rsidR="003D2AA5" w:rsidRDefault="003D2AA5" w:rsidP="003D2AA5">
      <w:pPr>
        <w:rPr>
          <w:sz w:val="28"/>
          <w:szCs w:val="28"/>
          <w:lang w:val="en-US"/>
        </w:rPr>
      </w:pPr>
      <w:r w:rsidRPr="00DB64A1">
        <w:rPr>
          <w:sz w:val="28"/>
          <w:szCs w:val="28"/>
          <w:lang w:val="en-US"/>
        </w:rPr>
        <w:t xml:space="preserve">       </w:t>
      </w:r>
      <w:r>
        <w:rPr>
          <w:sz w:val="28"/>
          <w:szCs w:val="28"/>
          <w:lang w:val="en-US"/>
        </w:rPr>
        <w:t>2</w:t>
      </w:r>
      <w:r>
        <w:rPr>
          <w:sz w:val="28"/>
          <w:szCs w:val="28"/>
          <w:lang w:val="fr-FR"/>
        </w:rPr>
        <w:t>) pulsus molis</w:t>
      </w:r>
    </w:p>
    <w:p w:rsidR="003D2AA5" w:rsidRDefault="003D2AA5" w:rsidP="003D2AA5">
      <w:pPr>
        <w:rPr>
          <w:sz w:val="28"/>
          <w:szCs w:val="28"/>
          <w:lang w:val="fr-FR"/>
        </w:rPr>
      </w:pPr>
      <w:r w:rsidRPr="00DB64A1">
        <w:rPr>
          <w:sz w:val="28"/>
          <w:szCs w:val="28"/>
          <w:lang w:val="en-US"/>
        </w:rPr>
        <w:t xml:space="preserve">       </w:t>
      </w:r>
      <w:r>
        <w:rPr>
          <w:sz w:val="28"/>
          <w:szCs w:val="28"/>
          <w:lang w:val="en-US"/>
        </w:rPr>
        <w:t xml:space="preserve">3) </w:t>
      </w:r>
      <w:r>
        <w:rPr>
          <w:sz w:val="28"/>
          <w:szCs w:val="28"/>
          <w:lang w:val="fr-FR"/>
        </w:rPr>
        <w:t>pulsus difference</w:t>
      </w:r>
    </w:p>
    <w:p w:rsidR="003D2AA5" w:rsidRDefault="003D2AA5" w:rsidP="003D2AA5">
      <w:pPr>
        <w:rPr>
          <w:sz w:val="28"/>
          <w:szCs w:val="28"/>
          <w:lang w:val="fr-FR"/>
        </w:rPr>
      </w:pPr>
      <w:r w:rsidRPr="00F44C54">
        <w:rPr>
          <w:sz w:val="28"/>
          <w:szCs w:val="28"/>
          <w:lang w:val="en-US"/>
        </w:rPr>
        <w:t xml:space="preserve">       </w:t>
      </w:r>
      <w:r>
        <w:rPr>
          <w:sz w:val="28"/>
          <w:szCs w:val="28"/>
          <w:lang w:val="fr-FR"/>
        </w:rPr>
        <w:t>4) pulsus tardus</w:t>
      </w:r>
    </w:p>
    <w:p w:rsidR="003D2AA5" w:rsidRPr="00F44C54" w:rsidRDefault="003D2AA5" w:rsidP="003D2AA5">
      <w:pPr>
        <w:rPr>
          <w:sz w:val="28"/>
          <w:szCs w:val="28"/>
          <w:lang w:val="en-US"/>
        </w:rPr>
      </w:pPr>
      <w:r w:rsidRPr="00F44C54">
        <w:rPr>
          <w:sz w:val="28"/>
          <w:szCs w:val="28"/>
          <w:lang w:val="en-US"/>
        </w:rPr>
        <w:t xml:space="preserve">       </w:t>
      </w:r>
      <w:r>
        <w:rPr>
          <w:sz w:val="28"/>
          <w:szCs w:val="28"/>
          <w:lang w:val="fr-FR"/>
        </w:rPr>
        <w:t>5) pulsus vacuus</w:t>
      </w:r>
    </w:p>
    <w:p w:rsidR="003D2AA5" w:rsidRPr="00166ED9" w:rsidRDefault="003D2AA5" w:rsidP="003D2AA5">
      <w:pPr>
        <w:rPr>
          <w:caps/>
          <w:sz w:val="28"/>
          <w:szCs w:val="28"/>
          <w:lang w:val="fr-FR"/>
        </w:rPr>
      </w:pPr>
      <w:r w:rsidRPr="00166ED9">
        <w:rPr>
          <w:sz w:val="28"/>
          <w:szCs w:val="28"/>
          <w:lang w:val="fr-FR"/>
        </w:rPr>
        <w:t xml:space="preserve">006. </w:t>
      </w:r>
      <w:r>
        <w:rPr>
          <w:caps/>
          <w:sz w:val="28"/>
          <w:szCs w:val="28"/>
        </w:rPr>
        <w:t>ГБ</w:t>
      </w:r>
      <w:r w:rsidRPr="00166ED9">
        <w:rPr>
          <w:caps/>
          <w:sz w:val="28"/>
          <w:szCs w:val="28"/>
          <w:lang w:val="fr-FR"/>
        </w:rPr>
        <w:t xml:space="preserve"> 2 </w:t>
      </w:r>
      <w:r>
        <w:rPr>
          <w:caps/>
          <w:sz w:val="28"/>
          <w:szCs w:val="28"/>
        </w:rPr>
        <w:t>стадии</w:t>
      </w:r>
      <w:r w:rsidRPr="00166ED9">
        <w:rPr>
          <w:caps/>
          <w:sz w:val="28"/>
          <w:szCs w:val="28"/>
          <w:lang w:val="fr-FR"/>
        </w:rPr>
        <w:t xml:space="preserve"> </w:t>
      </w:r>
      <w:r>
        <w:rPr>
          <w:caps/>
          <w:sz w:val="28"/>
          <w:szCs w:val="28"/>
        </w:rPr>
        <w:t>предполагает</w:t>
      </w:r>
    </w:p>
    <w:p w:rsidR="003D2AA5" w:rsidRDefault="003D2AA5" w:rsidP="003D2AA5">
      <w:pPr>
        <w:rPr>
          <w:sz w:val="28"/>
          <w:szCs w:val="28"/>
        </w:rPr>
      </w:pPr>
      <w:r w:rsidRPr="00F44C54">
        <w:rPr>
          <w:sz w:val="28"/>
          <w:szCs w:val="28"/>
          <w:lang w:val="en-US"/>
        </w:rPr>
        <w:t xml:space="preserve">       </w:t>
      </w:r>
      <w:r>
        <w:rPr>
          <w:sz w:val="28"/>
          <w:szCs w:val="28"/>
        </w:rPr>
        <w:t>1) отсутствие изменений в органах-мишенях</w:t>
      </w:r>
    </w:p>
    <w:p w:rsidR="003D2AA5" w:rsidRDefault="003D2AA5" w:rsidP="003D2AA5">
      <w:pPr>
        <w:rPr>
          <w:sz w:val="28"/>
          <w:szCs w:val="28"/>
        </w:rPr>
      </w:pPr>
      <w:r>
        <w:rPr>
          <w:sz w:val="28"/>
          <w:szCs w:val="28"/>
        </w:rPr>
        <w:t xml:space="preserve">       2) перенесенный ИМ  в анамнезе</w:t>
      </w:r>
    </w:p>
    <w:p w:rsidR="003D2AA5" w:rsidRDefault="003D2AA5" w:rsidP="003D2AA5">
      <w:pPr>
        <w:rPr>
          <w:sz w:val="28"/>
          <w:szCs w:val="28"/>
        </w:rPr>
      </w:pPr>
      <w:r>
        <w:rPr>
          <w:sz w:val="28"/>
          <w:szCs w:val="28"/>
        </w:rPr>
        <w:t xml:space="preserve">       3) перенесенный мозговой инсульт в анамнезе</w:t>
      </w:r>
    </w:p>
    <w:p w:rsidR="003D2AA5" w:rsidRDefault="003D2AA5" w:rsidP="003D2AA5">
      <w:pPr>
        <w:rPr>
          <w:sz w:val="28"/>
          <w:szCs w:val="28"/>
        </w:rPr>
      </w:pPr>
      <w:r>
        <w:rPr>
          <w:sz w:val="28"/>
          <w:szCs w:val="28"/>
        </w:rPr>
        <w:t xml:space="preserve">       4) гипертрофию левого желудочка</w:t>
      </w:r>
    </w:p>
    <w:p w:rsidR="003D2AA5" w:rsidRDefault="003D2AA5" w:rsidP="003D2AA5">
      <w:pPr>
        <w:rPr>
          <w:sz w:val="28"/>
          <w:szCs w:val="28"/>
        </w:rPr>
      </w:pPr>
      <w:r>
        <w:rPr>
          <w:sz w:val="28"/>
          <w:szCs w:val="28"/>
        </w:rPr>
        <w:t xml:space="preserve">       5) наличие приступов стенокардии.</w:t>
      </w:r>
    </w:p>
    <w:p w:rsidR="003D2AA5" w:rsidRDefault="003D2AA5" w:rsidP="003D2AA5">
      <w:pPr>
        <w:rPr>
          <w:sz w:val="28"/>
          <w:szCs w:val="28"/>
        </w:rPr>
      </w:pPr>
      <w:r>
        <w:rPr>
          <w:sz w:val="28"/>
          <w:szCs w:val="28"/>
        </w:rPr>
        <w:t xml:space="preserve">007. </w:t>
      </w:r>
      <w:r>
        <w:rPr>
          <w:caps/>
          <w:sz w:val="28"/>
          <w:szCs w:val="28"/>
        </w:rPr>
        <w:t>Оптимальным АД считается</w:t>
      </w:r>
    </w:p>
    <w:p w:rsidR="003D2AA5" w:rsidRDefault="003D2AA5" w:rsidP="003D2AA5">
      <w:pPr>
        <w:rPr>
          <w:sz w:val="28"/>
          <w:szCs w:val="28"/>
        </w:rPr>
      </w:pPr>
      <w:r>
        <w:rPr>
          <w:sz w:val="28"/>
          <w:szCs w:val="28"/>
        </w:rPr>
        <w:t xml:space="preserve">       1) &lt;120/80 мм рт.ст.</w:t>
      </w:r>
    </w:p>
    <w:p w:rsidR="003D2AA5" w:rsidRDefault="003D2AA5" w:rsidP="003D2AA5">
      <w:pPr>
        <w:rPr>
          <w:sz w:val="28"/>
          <w:szCs w:val="28"/>
        </w:rPr>
      </w:pPr>
      <w:r>
        <w:rPr>
          <w:sz w:val="28"/>
          <w:szCs w:val="28"/>
        </w:rPr>
        <w:t xml:space="preserve">       2) 120/80 мм рт. ст.</w:t>
      </w:r>
    </w:p>
    <w:p w:rsidR="003D2AA5" w:rsidRDefault="003D2AA5" w:rsidP="003D2AA5">
      <w:pPr>
        <w:rPr>
          <w:sz w:val="28"/>
          <w:szCs w:val="28"/>
        </w:rPr>
      </w:pPr>
      <w:r>
        <w:rPr>
          <w:sz w:val="28"/>
          <w:szCs w:val="28"/>
        </w:rPr>
        <w:t xml:space="preserve">       3) АД, при котором пациент чувствует себя комфортно</w:t>
      </w:r>
    </w:p>
    <w:p w:rsidR="003D2AA5" w:rsidRDefault="003D2AA5" w:rsidP="003D2AA5">
      <w:pPr>
        <w:rPr>
          <w:sz w:val="28"/>
          <w:szCs w:val="28"/>
        </w:rPr>
      </w:pPr>
      <w:r>
        <w:rPr>
          <w:sz w:val="28"/>
          <w:szCs w:val="28"/>
        </w:rPr>
        <w:t xml:space="preserve">       4) &gt;120/80 мм рт.ст.</w:t>
      </w:r>
    </w:p>
    <w:p w:rsidR="003D2AA5" w:rsidRDefault="003D2AA5" w:rsidP="003D2AA5">
      <w:pPr>
        <w:rPr>
          <w:sz w:val="28"/>
          <w:szCs w:val="28"/>
        </w:rPr>
      </w:pPr>
      <w:r>
        <w:rPr>
          <w:sz w:val="28"/>
          <w:szCs w:val="28"/>
        </w:rPr>
        <w:t xml:space="preserve">       5) ≥120/80 мм рт.ст.              </w:t>
      </w:r>
    </w:p>
    <w:p w:rsidR="003D2AA5" w:rsidRDefault="003D2AA5" w:rsidP="003D2AA5">
      <w:pPr>
        <w:rPr>
          <w:sz w:val="28"/>
          <w:szCs w:val="28"/>
        </w:rPr>
      </w:pPr>
      <w:r>
        <w:rPr>
          <w:sz w:val="28"/>
          <w:szCs w:val="28"/>
        </w:rPr>
        <w:t xml:space="preserve">008. </w:t>
      </w:r>
      <w:r>
        <w:rPr>
          <w:caps/>
          <w:sz w:val="28"/>
          <w:szCs w:val="28"/>
        </w:rPr>
        <w:t>Изменения ЭКГ при ГБ 2 стадии</w:t>
      </w:r>
    </w:p>
    <w:p w:rsidR="003D2AA5" w:rsidRDefault="003D2AA5" w:rsidP="003D2AA5">
      <w:pPr>
        <w:rPr>
          <w:sz w:val="28"/>
          <w:szCs w:val="28"/>
        </w:rPr>
      </w:pPr>
      <w:r>
        <w:rPr>
          <w:sz w:val="28"/>
          <w:szCs w:val="28"/>
        </w:rPr>
        <w:t xml:space="preserve">       1) </w:t>
      </w:r>
      <w:r>
        <w:rPr>
          <w:sz w:val="28"/>
          <w:szCs w:val="28"/>
          <w:lang w:val="en-US"/>
        </w:rPr>
        <w:t>RV</w:t>
      </w:r>
      <w:r>
        <w:rPr>
          <w:sz w:val="28"/>
          <w:szCs w:val="28"/>
        </w:rPr>
        <w:t>5&gt;</w:t>
      </w:r>
      <w:r>
        <w:rPr>
          <w:sz w:val="28"/>
          <w:szCs w:val="28"/>
          <w:lang w:val="en-US"/>
        </w:rPr>
        <w:t>RV</w:t>
      </w:r>
      <w:r>
        <w:rPr>
          <w:sz w:val="28"/>
          <w:szCs w:val="28"/>
        </w:rPr>
        <w:t>4</w:t>
      </w:r>
    </w:p>
    <w:p w:rsidR="003D2AA5" w:rsidRDefault="003D2AA5" w:rsidP="003D2AA5">
      <w:pPr>
        <w:rPr>
          <w:sz w:val="28"/>
          <w:szCs w:val="28"/>
        </w:rPr>
      </w:pPr>
      <w:r>
        <w:rPr>
          <w:sz w:val="28"/>
          <w:szCs w:val="28"/>
        </w:rPr>
        <w:t xml:space="preserve">       2) высокий зубец </w:t>
      </w:r>
      <w:r>
        <w:rPr>
          <w:sz w:val="28"/>
          <w:szCs w:val="28"/>
          <w:lang w:val="en-US"/>
        </w:rPr>
        <w:t>R</w:t>
      </w:r>
      <w:r>
        <w:rPr>
          <w:sz w:val="28"/>
          <w:szCs w:val="28"/>
        </w:rPr>
        <w:t xml:space="preserve"> в </w:t>
      </w:r>
      <w:r>
        <w:rPr>
          <w:sz w:val="28"/>
          <w:szCs w:val="28"/>
          <w:lang w:val="en-US"/>
        </w:rPr>
        <w:t>V</w:t>
      </w:r>
      <w:r>
        <w:rPr>
          <w:sz w:val="28"/>
          <w:szCs w:val="28"/>
        </w:rPr>
        <w:t>1</w:t>
      </w:r>
    </w:p>
    <w:p w:rsidR="003D2AA5" w:rsidRDefault="003D2AA5" w:rsidP="003D2AA5">
      <w:pPr>
        <w:rPr>
          <w:sz w:val="28"/>
          <w:szCs w:val="28"/>
        </w:rPr>
      </w:pPr>
      <w:r>
        <w:rPr>
          <w:sz w:val="28"/>
          <w:szCs w:val="28"/>
        </w:rPr>
        <w:t xml:space="preserve">       3) наиболее высокий зубец </w:t>
      </w:r>
      <w:r>
        <w:rPr>
          <w:sz w:val="28"/>
          <w:szCs w:val="28"/>
          <w:lang w:val="en-US"/>
        </w:rPr>
        <w:t>R</w:t>
      </w:r>
      <w:r w:rsidRPr="00166ED9">
        <w:rPr>
          <w:sz w:val="28"/>
          <w:szCs w:val="28"/>
        </w:rPr>
        <w:t xml:space="preserve"> </w:t>
      </w:r>
      <w:r>
        <w:rPr>
          <w:sz w:val="28"/>
          <w:szCs w:val="28"/>
        </w:rPr>
        <w:t xml:space="preserve">в </w:t>
      </w:r>
      <w:r>
        <w:rPr>
          <w:sz w:val="28"/>
          <w:szCs w:val="28"/>
          <w:lang w:val="en-US"/>
        </w:rPr>
        <w:t>III</w:t>
      </w:r>
      <w:r>
        <w:rPr>
          <w:sz w:val="28"/>
          <w:szCs w:val="28"/>
        </w:rPr>
        <w:t xml:space="preserve"> стандартном отведении</w:t>
      </w:r>
    </w:p>
    <w:p w:rsidR="003D2AA5" w:rsidRDefault="003D2AA5" w:rsidP="003D2AA5">
      <w:pPr>
        <w:rPr>
          <w:sz w:val="28"/>
          <w:szCs w:val="28"/>
        </w:rPr>
      </w:pPr>
      <w:r>
        <w:rPr>
          <w:sz w:val="28"/>
          <w:szCs w:val="28"/>
        </w:rPr>
        <w:t xml:space="preserve">       4) максимальный зубец </w:t>
      </w:r>
      <w:r>
        <w:rPr>
          <w:sz w:val="28"/>
          <w:szCs w:val="28"/>
          <w:lang w:val="en-US"/>
        </w:rPr>
        <w:t>R</w:t>
      </w:r>
      <w:r w:rsidRPr="00166ED9">
        <w:rPr>
          <w:sz w:val="28"/>
          <w:szCs w:val="28"/>
        </w:rPr>
        <w:t xml:space="preserve"> </w:t>
      </w:r>
      <w:r>
        <w:rPr>
          <w:sz w:val="28"/>
          <w:szCs w:val="28"/>
        </w:rPr>
        <w:t xml:space="preserve">в </w:t>
      </w:r>
      <w:r>
        <w:rPr>
          <w:sz w:val="28"/>
          <w:szCs w:val="28"/>
          <w:lang w:val="en-US"/>
        </w:rPr>
        <w:t>V</w:t>
      </w:r>
      <w:r w:rsidRPr="00166ED9">
        <w:rPr>
          <w:sz w:val="28"/>
          <w:szCs w:val="28"/>
        </w:rPr>
        <w:t>4</w:t>
      </w:r>
    </w:p>
    <w:p w:rsidR="003D2AA5" w:rsidRDefault="003D2AA5" w:rsidP="003D2AA5">
      <w:pPr>
        <w:rPr>
          <w:sz w:val="28"/>
          <w:szCs w:val="28"/>
        </w:rPr>
      </w:pPr>
      <w:r>
        <w:rPr>
          <w:sz w:val="28"/>
          <w:szCs w:val="28"/>
        </w:rPr>
        <w:t xml:space="preserve">       5) отсутствие зубца Р.</w:t>
      </w:r>
    </w:p>
    <w:p w:rsidR="003D2AA5" w:rsidRDefault="003D2AA5" w:rsidP="003D2AA5">
      <w:pPr>
        <w:rPr>
          <w:caps/>
          <w:sz w:val="28"/>
          <w:szCs w:val="28"/>
        </w:rPr>
      </w:pPr>
      <w:r>
        <w:rPr>
          <w:sz w:val="28"/>
          <w:szCs w:val="28"/>
        </w:rPr>
        <w:t xml:space="preserve">009.  </w:t>
      </w:r>
      <w:r w:rsidR="00B26D1E">
        <w:rPr>
          <w:caps/>
          <w:sz w:val="28"/>
          <w:szCs w:val="28"/>
        </w:rPr>
        <w:t>стадиЯ ГБ</w:t>
      </w:r>
      <w:r>
        <w:rPr>
          <w:caps/>
          <w:sz w:val="28"/>
          <w:szCs w:val="28"/>
        </w:rPr>
        <w:t xml:space="preserve">, при которой отсутствует  </w:t>
      </w:r>
    </w:p>
    <w:p w:rsidR="003D2AA5" w:rsidRDefault="003D2AA5" w:rsidP="003D2AA5">
      <w:pPr>
        <w:rPr>
          <w:sz w:val="28"/>
          <w:szCs w:val="28"/>
        </w:rPr>
      </w:pPr>
      <w:r>
        <w:rPr>
          <w:caps/>
          <w:sz w:val="28"/>
          <w:szCs w:val="28"/>
        </w:rPr>
        <w:t xml:space="preserve">         гипертрофия левого желудочка</w:t>
      </w:r>
    </w:p>
    <w:p w:rsidR="003D2AA5" w:rsidRDefault="003D2AA5" w:rsidP="003D2AA5">
      <w:pPr>
        <w:rPr>
          <w:sz w:val="28"/>
          <w:szCs w:val="28"/>
        </w:rPr>
      </w:pPr>
      <w:r>
        <w:rPr>
          <w:sz w:val="28"/>
          <w:szCs w:val="28"/>
        </w:rPr>
        <w:t xml:space="preserve">       1) 1 ст.</w:t>
      </w:r>
    </w:p>
    <w:p w:rsidR="003D2AA5" w:rsidRDefault="003D2AA5" w:rsidP="003D2AA5">
      <w:pPr>
        <w:rPr>
          <w:sz w:val="28"/>
          <w:szCs w:val="28"/>
        </w:rPr>
      </w:pPr>
      <w:r>
        <w:rPr>
          <w:sz w:val="28"/>
          <w:szCs w:val="28"/>
        </w:rPr>
        <w:t xml:space="preserve">       2)  2 ст.</w:t>
      </w:r>
    </w:p>
    <w:p w:rsidR="003D2AA5" w:rsidRDefault="003D2AA5" w:rsidP="003D2AA5">
      <w:pPr>
        <w:rPr>
          <w:sz w:val="28"/>
          <w:szCs w:val="28"/>
        </w:rPr>
      </w:pPr>
      <w:r>
        <w:rPr>
          <w:sz w:val="28"/>
          <w:szCs w:val="28"/>
        </w:rPr>
        <w:t xml:space="preserve">       3) 3 ст.              </w:t>
      </w:r>
    </w:p>
    <w:p w:rsidR="003D2AA5" w:rsidRDefault="003D2AA5" w:rsidP="003D2AA5">
      <w:pPr>
        <w:rPr>
          <w:caps/>
          <w:sz w:val="28"/>
          <w:szCs w:val="28"/>
        </w:rPr>
      </w:pPr>
      <w:r>
        <w:rPr>
          <w:sz w:val="28"/>
          <w:szCs w:val="28"/>
        </w:rPr>
        <w:t xml:space="preserve">010. </w:t>
      </w:r>
      <w:r>
        <w:rPr>
          <w:caps/>
          <w:sz w:val="28"/>
          <w:szCs w:val="28"/>
        </w:rPr>
        <w:t xml:space="preserve">заболевание, не являющееся  причиной  </w:t>
      </w:r>
    </w:p>
    <w:p w:rsidR="003D2AA5" w:rsidRDefault="003D2AA5" w:rsidP="003D2AA5">
      <w:pPr>
        <w:rPr>
          <w:sz w:val="28"/>
          <w:szCs w:val="28"/>
        </w:rPr>
      </w:pPr>
      <w:r>
        <w:rPr>
          <w:caps/>
          <w:sz w:val="28"/>
          <w:szCs w:val="28"/>
        </w:rPr>
        <w:t xml:space="preserve">        смерти  при   ГБ</w:t>
      </w:r>
    </w:p>
    <w:p w:rsidR="003D2AA5" w:rsidRDefault="003D2AA5" w:rsidP="003D2AA5">
      <w:pPr>
        <w:rPr>
          <w:sz w:val="28"/>
          <w:szCs w:val="28"/>
        </w:rPr>
      </w:pPr>
      <w:r>
        <w:rPr>
          <w:sz w:val="28"/>
          <w:szCs w:val="28"/>
        </w:rPr>
        <w:t xml:space="preserve">       1) острое нарушение мозгового кровообращения</w:t>
      </w:r>
    </w:p>
    <w:p w:rsidR="003D2AA5" w:rsidRDefault="003D2AA5" w:rsidP="003D2AA5">
      <w:pPr>
        <w:rPr>
          <w:sz w:val="28"/>
          <w:szCs w:val="28"/>
        </w:rPr>
      </w:pPr>
      <w:r>
        <w:rPr>
          <w:sz w:val="28"/>
          <w:szCs w:val="28"/>
        </w:rPr>
        <w:t xml:space="preserve">       2) инфаркт кишечника из-за фибриноидного некроза</w:t>
      </w:r>
    </w:p>
    <w:p w:rsidR="003D2AA5" w:rsidRDefault="003D2AA5" w:rsidP="003D2AA5">
      <w:pPr>
        <w:rPr>
          <w:sz w:val="28"/>
          <w:szCs w:val="28"/>
        </w:rPr>
      </w:pPr>
      <w:r>
        <w:rPr>
          <w:sz w:val="28"/>
          <w:szCs w:val="28"/>
        </w:rPr>
        <w:t xml:space="preserve">       3) почечная недостаточность</w:t>
      </w:r>
    </w:p>
    <w:p w:rsidR="003D2AA5" w:rsidRDefault="003D2AA5" w:rsidP="003D2AA5">
      <w:pPr>
        <w:rPr>
          <w:sz w:val="28"/>
          <w:szCs w:val="28"/>
        </w:rPr>
      </w:pPr>
      <w:r>
        <w:rPr>
          <w:sz w:val="28"/>
          <w:szCs w:val="28"/>
        </w:rPr>
        <w:lastRenderedPageBreak/>
        <w:t xml:space="preserve">       4) инфаркт миокарда</w:t>
      </w:r>
    </w:p>
    <w:p w:rsidR="003D2AA5" w:rsidRDefault="003D2AA5" w:rsidP="003D2AA5">
      <w:pPr>
        <w:rPr>
          <w:sz w:val="28"/>
          <w:szCs w:val="28"/>
        </w:rPr>
      </w:pPr>
      <w:r>
        <w:rPr>
          <w:sz w:val="28"/>
          <w:szCs w:val="28"/>
        </w:rPr>
        <w:t xml:space="preserve">       5) хроническая сердечная недостаточность.</w:t>
      </w:r>
    </w:p>
    <w:p w:rsidR="003D2AA5" w:rsidRDefault="003D2AA5" w:rsidP="003D2AA5">
      <w:pPr>
        <w:rPr>
          <w:sz w:val="28"/>
          <w:szCs w:val="28"/>
        </w:rPr>
      </w:pPr>
      <w:r>
        <w:rPr>
          <w:sz w:val="28"/>
          <w:szCs w:val="28"/>
        </w:rPr>
        <w:t xml:space="preserve">     </w:t>
      </w:r>
    </w:p>
    <w:p w:rsidR="003D2AA5" w:rsidRPr="00DB6DF8" w:rsidRDefault="003D2AA5" w:rsidP="003D2AA5">
      <w:pPr>
        <w:rPr>
          <w:b/>
          <w:sz w:val="28"/>
          <w:szCs w:val="28"/>
        </w:rPr>
      </w:pPr>
      <w:r w:rsidRPr="00DB6DF8">
        <w:rPr>
          <w:b/>
          <w:sz w:val="28"/>
          <w:szCs w:val="28"/>
        </w:rPr>
        <w:t xml:space="preserve">Вариант 2.          </w:t>
      </w:r>
    </w:p>
    <w:p w:rsidR="003D2AA5" w:rsidRDefault="003D2AA5" w:rsidP="003D2AA5">
      <w:pPr>
        <w:rPr>
          <w:caps/>
          <w:sz w:val="28"/>
          <w:szCs w:val="28"/>
        </w:rPr>
      </w:pPr>
      <w:r>
        <w:rPr>
          <w:sz w:val="28"/>
          <w:szCs w:val="28"/>
        </w:rPr>
        <w:t xml:space="preserve">001. </w:t>
      </w:r>
      <w:r>
        <w:rPr>
          <w:caps/>
          <w:sz w:val="28"/>
          <w:szCs w:val="28"/>
        </w:rPr>
        <w:t>механизм, не участвующий в повышении АД</w:t>
      </w:r>
    </w:p>
    <w:p w:rsidR="003D2AA5" w:rsidRDefault="003D2AA5" w:rsidP="003D2AA5">
      <w:pPr>
        <w:rPr>
          <w:sz w:val="28"/>
          <w:szCs w:val="28"/>
        </w:rPr>
      </w:pPr>
      <w:r>
        <w:rPr>
          <w:sz w:val="28"/>
          <w:szCs w:val="28"/>
        </w:rPr>
        <w:t xml:space="preserve">       1) увеличение сердечного выброса</w:t>
      </w:r>
    </w:p>
    <w:p w:rsidR="003D2AA5" w:rsidRDefault="003D2AA5" w:rsidP="003D2AA5">
      <w:pPr>
        <w:rPr>
          <w:sz w:val="28"/>
          <w:szCs w:val="28"/>
        </w:rPr>
      </w:pPr>
      <w:r>
        <w:rPr>
          <w:sz w:val="28"/>
          <w:szCs w:val="28"/>
        </w:rPr>
        <w:t xml:space="preserve">       2) задержка натрия</w:t>
      </w:r>
    </w:p>
    <w:p w:rsidR="003D2AA5" w:rsidRDefault="003D2AA5" w:rsidP="003D2AA5">
      <w:pPr>
        <w:rPr>
          <w:sz w:val="28"/>
          <w:szCs w:val="28"/>
        </w:rPr>
      </w:pPr>
      <w:r>
        <w:rPr>
          <w:sz w:val="28"/>
          <w:szCs w:val="28"/>
        </w:rPr>
        <w:t xml:space="preserve">       3) увеличение активности ренина</w:t>
      </w:r>
    </w:p>
    <w:p w:rsidR="003D2AA5" w:rsidRDefault="003D2AA5" w:rsidP="003D2AA5">
      <w:pPr>
        <w:rPr>
          <w:sz w:val="28"/>
          <w:szCs w:val="28"/>
        </w:rPr>
      </w:pPr>
      <w:r>
        <w:rPr>
          <w:sz w:val="28"/>
          <w:szCs w:val="28"/>
        </w:rPr>
        <w:t xml:space="preserve">       4) увеличение активности катехоламинов</w:t>
      </w:r>
    </w:p>
    <w:p w:rsidR="003D2AA5" w:rsidRDefault="003D2AA5" w:rsidP="003D2AA5">
      <w:pPr>
        <w:rPr>
          <w:sz w:val="28"/>
          <w:szCs w:val="28"/>
        </w:rPr>
      </w:pPr>
      <w:r>
        <w:rPr>
          <w:sz w:val="28"/>
          <w:szCs w:val="28"/>
        </w:rPr>
        <w:t xml:space="preserve">       5) повышение венозного давления.</w:t>
      </w:r>
    </w:p>
    <w:p w:rsidR="003D2AA5" w:rsidRDefault="003D2AA5" w:rsidP="003D2AA5">
      <w:pPr>
        <w:rPr>
          <w:sz w:val="28"/>
          <w:szCs w:val="28"/>
        </w:rPr>
      </w:pPr>
      <w:r>
        <w:rPr>
          <w:sz w:val="28"/>
          <w:szCs w:val="28"/>
        </w:rPr>
        <w:t xml:space="preserve">002. </w:t>
      </w:r>
      <w:r>
        <w:rPr>
          <w:caps/>
          <w:sz w:val="28"/>
          <w:szCs w:val="28"/>
        </w:rPr>
        <w:t>ГБ 2 ст. характеризуется</w:t>
      </w:r>
    </w:p>
    <w:p w:rsidR="003D2AA5" w:rsidRDefault="003D2AA5" w:rsidP="003D2AA5">
      <w:pPr>
        <w:rPr>
          <w:sz w:val="28"/>
          <w:szCs w:val="28"/>
        </w:rPr>
      </w:pPr>
      <w:r>
        <w:rPr>
          <w:sz w:val="28"/>
          <w:szCs w:val="28"/>
        </w:rPr>
        <w:t xml:space="preserve">       1) быстрым развитием терминальной почечной недостаточности</w:t>
      </w:r>
    </w:p>
    <w:p w:rsidR="003D2AA5" w:rsidRDefault="003D2AA5" w:rsidP="003D2AA5">
      <w:pPr>
        <w:rPr>
          <w:sz w:val="28"/>
          <w:szCs w:val="28"/>
        </w:rPr>
      </w:pPr>
      <w:r>
        <w:rPr>
          <w:sz w:val="28"/>
          <w:szCs w:val="28"/>
        </w:rPr>
        <w:t xml:space="preserve">       2) протекает без поражения органов мишеней</w:t>
      </w:r>
    </w:p>
    <w:p w:rsidR="003D2AA5" w:rsidRDefault="003D2AA5" w:rsidP="003D2AA5">
      <w:pPr>
        <w:rPr>
          <w:sz w:val="28"/>
          <w:szCs w:val="28"/>
        </w:rPr>
      </w:pPr>
      <w:r>
        <w:rPr>
          <w:sz w:val="28"/>
          <w:szCs w:val="28"/>
        </w:rPr>
        <w:t xml:space="preserve">       3) отсутствием изменений на глазном дне</w:t>
      </w:r>
    </w:p>
    <w:p w:rsidR="003D2AA5" w:rsidRDefault="003D2AA5" w:rsidP="003D2AA5">
      <w:pPr>
        <w:rPr>
          <w:sz w:val="28"/>
          <w:szCs w:val="28"/>
        </w:rPr>
      </w:pPr>
      <w:r>
        <w:rPr>
          <w:sz w:val="28"/>
          <w:szCs w:val="28"/>
        </w:rPr>
        <w:t xml:space="preserve">       4) гипертрофией левого желудочка</w:t>
      </w:r>
    </w:p>
    <w:p w:rsidR="003D2AA5" w:rsidRDefault="003D2AA5" w:rsidP="003D2AA5">
      <w:pPr>
        <w:rPr>
          <w:sz w:val="28"/>
          <w:szCs w:val="28"/>
        </w:rPr>
      </w:pPr>
      <w:r>
        <w:rPr>
          <w:sz w:val="28"/>
          <w:szCs w:val="28"/>
        </w:rPr>
        <w:t xml:space="preserve">       5) наличием инфаркта миокарда в анамнезе.</w:t>
      </w:r>
    </w:p>
    <w:p w:rsidR="003D2AA5" w:rsidRDefault="003D2AA5" w:rsidP="003D2AA5">
      <w:pPr>
        <w:rPr>
          <w:caps/>
          <w:sz w:val="28"/>
          <w:szCs w:val="28"/>
        </w:rPr>
      </w:pPr>
      <w:r>
        <w:rPr>
          <w:sz w:val="28"/>
          <w:szCs w:val="28"/>
        </w:rPr>
        <w:t xml:space="preserve">003. </w:t>
      </w:r>
      <w:r>
        <w:rPr>
          <w:caps/>
          <w:sz w:val="28"/>
          <w:szCs w:val="28"/>
        </w:rPr>
        <w:t xml:space="preserve">признак, не являющийся проявлением  </w:t>
      </w:r>
    </w:p>
    <w:p w:rsidR="003D2AA5" w:rsidRDefault="003D2AA5" w:rsidP="003D2AA5">
      <w:pPr>
        <w:rPr>
          <w:sz w:val="28"/>
          <w:szCs w:val="28"/>
        </w:rPr>
      </w:pPr>
      <w:r>
        <w:rPr>
          <w:caps/>
          <w:sz w:val="28"/>
          <w:szCs w:val="28"/>
        </w:rPr>
        <w:t xml:space="preserve">        поражения почек при ГБ</w:t>
      </w:r>
      <w:r>
        <w:rPr>
          <w:sz w:val="28"/>
          <w:szCs w:val="28"/>
        </w:rPr>
        <w:t xml:space="preserve"> </w:t>
      </w:r>
    </w:p>
    <w:p w:rsidR="003D2AA5" w:rsidRDefault="003D2AA5" w:rsidP="003D2AA5">
      <w:pPr>
        <w:rPr>
          <w:sz w:val="28"/>
          <w:szCs w:val="28"/>
        </w:rPr>
      </w:pPr>
      <w:r>
        <w:rPr>
          <w:sz w:val="28"/>
          <w:szCs w:val="28"/>
        </w:rPr>
        <w:t xml:space="preserve">       1) никтурия,</w:t>
      </w:r>
    </w:p>
    <w:p w:rsidR="003D2AA5" w:rsidRDefault="003D2AA5" w:rsidP="003D2AA5">
      <w:pPr>
        <w:rPr>
          <w:sz w:val="28"/>
          <w:szCs w:val="28"/>
        </w:rPr>
      </w:pPr>
      <w:r>
        <w:rPr>
          <w:sz w:val="28"/>
          <w:szCs w:val="28"/>
        </w:rPr>
        <w:t xml:space="preserve">       2) снижение концентрационной способности почек,</w:t>
      </w:r>
    </w:p>
    <w:p w:rsidR="003D2AA5" w:rsidRDefault="003D2AA5" w:rsidP="003D2AA5">
      <w:pPr>
        <w:rPr>
          <w:sz w:val="28"/>
          <w:szCs w:val="28"/>
        </w:rPr>
      </w:pPr>
      <w:r>
        <w:rPr>
          <w:sz w:val="28"/>
          <w:szCs w:val="28"/>
        </w:rPr>
        <w:t xml:space="preserve">       3) протеинурия,</w:t>
      </w:r>
    </w:p>
    <w:p w:rsidR="003D2AA5" w:rsidRDefault="003D2AA5" w:rsidP="003D2AA5">
      <w:pPr>
        <w:rPr>
          <w:sz w:val="28"/>
          <w:szCs w:val="28"/>
        </w:rPr>
      </w:pPr>
      <w:r>
        <w:rPr>
          <w:sz w:val="28"/>
          <w:szCs w:val="28"/>
        </w:rPr>
        <w:t xml:space="preserve">       4) микрогематурия,</w:t>
      </w:r>
    </w:p>
    <w:p w:rsidR="003D2AA5" w:rsidRDefault="003D2AA5" w:rsidP="003D2AA5">
      <w:pPr>
        <w:rPr>
          <w:sz w:val="28"/>
          <w:szCs w:val="28"/>
        </w:rPr>
      </w:pPr>
      <w:r>
        <w:rPr>
          <w:sz w:val="28"/>
          <w:szCs w:val="28"/>
        </w:rPr>
        <w:t xml:space="preserve">       5) лейкоцитурия.</w:t>
      </w:r>
    </w:p>
    <w:p w:rsidR="003D2AA5" w:rsidRDefault="003D2AA5" w:rsidP="003D2AA5">
      <w:pPr>
        <w:rPr>
          <w:sz w:val="28"/>
          <w:szCs w:val="28"/>
        </w:rPr>
      </w:pPr>
      <w:r>
        <w:rPr>
          <w:sz w:val="28"/>
          <w:szCs w:val="28"/>
        </w:rPr>
        <w:t xml:space="preserve">004. </w:t>
      </w:r>
      <w:r>
        <w:rPr>
          <w:caps/>
          <w:sz w:val="28"/>
          <w:szCs w:val="28"/>
        </w:rPr>
        <w:t>критерий 3 ст. ГБ</w:t>
      </w:r>
    </w:p>
    <w:p w:rsidR="003D2AA5" w:rsidRDefault="003D2AA5" w:rsidP="003D2AA5">
      <w:pPr>
        <w:rPr>
          <w:sz w:val="28"/>
          <w:szCs w:val="28"/>
        </w:rPr>
      </w:pPr>
      <w:r>
        <w:rPr>
          <w:sz w:val="28"/>
          <w:szCs w:val="28"/>
        </w:rPr>
        <w:t xml:space="preserve">       1) гипертрофия левого желудочка, без сердечной недостаточности</w:t>
      </w:r>
    </w:p>
    <w:p w:rsidR="003D2AA5" w:rsidRDefault="003D2AA5" w:rsidP="003D2AA5">
      <w:pPr>
        <w:rPr>
          <w:sz w:val="28"/>
          <w:szCs w:val="28"/>
        </w:rPr>
      </w:pPr>
      <w:r>
        <w:rPr>
          <w:sz w:val="28"/>
          <w:szCs w:val="28"/>
        </w:rPr>
        <w:t xml:space="preserve">       2) отсутствие изменений на глазном дне</w:t>
      </w:r>
    </w:p>
    <w:p w:rsidR="003D2AA5" w:rsidRDefault="003D2AA5" w:rsidP="003D2AA5">
      <w:pPr>
        <w:rPr>
          <w:sz w:val="28"/>
          <w:szCs w:val="28"/>
        </w:rPr>
      </w:pPr>
      <w:r>
        <w:rPr>
          <w:sz w:val="28"/>
          <w:szCs w:val="28"/>
        </w:rPr>
        <w:t xml:space="preserve">       3) кровоизлияния в сетчатку</w:t>
      </w:r>
    </w:p>
    <w:p w:rsidR="003D2AA5" w:rsidRDefault="003D2AA5" w:rsidP="003D2AA5">
      <w:pPr>
        <w:rPr>
          <w:sz w:val="28"/>
          <w:szCs w:val="28"/>
        </w:rPr>
      </w:pPr>
      <w:r>
        <w:rPr>
          <w:sz w:val="28"/>
          <w:szCs w:val="28"/>
        </w:rPr>
        <w:t xml:space="preserve">       4) микроальбуминурия</w:t>
      </w:r>
    </w:p>
    <w:p w:rsidR="003D2AA5" w:rsidRDefault="003D2AA5" w:rsidP="003D2AA5">
      <w:pPr>
        <w:rPr>
          <w:sz w:val="28"/>
          <w:szCs w:val="28"/>
        </w:rPr>
      </w:pPr>
      <w:r>
        <w:rPr>
          <w:sz w:val="28"/>
          <w:szCs w:val="28"/>
        </w:rPr>
        <w:t xml:space="preserve">       5) возраст старше 65 лет.            </w:t>
      </w:r>
    </w:p>
    <w:p w:rsidR="003D2AA5" w:rsidRDefault="003D2AA5" w:rsidP="003D2AA5">
      <w:pPr>
        <w:rPr>
          <w:caps/>
          <w:sz w:val="28"/>
          <w:szCs w:val="28"/>
        </w:rPr>
      </w:pPr>
      <w:r>
        <w:rPr>
          <w:sz w:val="28"/>
          <w:szCs w:val="28"/>
        </w:rPr>
        <w:t xml:space="preserve">005. </w:t>
      </w:r>
      <w:r>
        <w:rPr>
          <w:caps/>
          <w:sz w:val="28"/>
          <w:szCs w:val="28"/>
        </w:rPr>
        <w:t xml:space="preserve">Неблагоприятный прогноз при АГ обуславливают  </w:t>
      </w:r>
    </w:p>
    <w:p w:rsidR="003D2AA5" w:rsidRDefault="003D2AA5" w:rsidP="003D2AA5">
      <w:pPr>
        <w:rPr>
          <w:sz w:val="28"/>
          <w:szCs w:val="28"/>
        </w:rPr>
      </w:pPr>
      <w:r>
        <w:rPr>
          <w:caps/>
          <w:sz w:val="28"/>
          <w:szCs w:val="28"/>
        </w:rPr>
        <w:t xml:space="preserve">        факторы</w:t>
      </w:r>
    </w:p>
    <w:p w:rsidR="003D2AA5" w:rsidRDefault="003D2AA5" w:rsidP="003D2AA5">
      <w:pPr>
        <w:rPr>
          <w:sz w:val="28"/>
          <w:szCs w:val="28"/>
        </w:rPr>
      </w:pPr>
      <w:r>
        <w:rPr>
          <w:sz w:val="28"/>
          <w:szCs w:val="28"/>
        </w:rPr>
        <w:t xml:space="preserve">       1) развитие гипертонии в молодом возрасте</w:t>
      </w:r>
    </w:p>
    <w:p w:rsidR="003D2AA5" w:rsidRDefault="003D2AA5" w:rsidP="003D2AA5">
      <w:pPr>
        <w:rPr>
          <w:sz w:val="28"/>
          <w:szCs w:val="28"/>
        </w:rPr>
      </w:pPr>
      <w:r>
        <w:rPr>
          <w:sz w:val="28"/>
          <w:szCs w:val="28"/>
        </w:rPr>
        <w:t xml:space="preserve">       2) сахарный диабет</w:t>
      </w:r>
    </w:p>
    <w:p w:rsidR="003D2AA5" w:rsidRDefault="003D2AA5" w:rsidP="003D2AA5">
      <w:pPr>
        <w:rPr>
          <w:sz w:val="28"/>
          <w:szCs w:val="28"/>
        </w:rPr>
      </w:pPr>
      <w:r>
        <w:rPr>
          <w:sz w:val="28"/>
          <w:szCs w:val="28"/>
        </w:rPr>
        <w:t xml:space="preserve">       3) табакокурение</w:t>
      </w:r>
    </w:p>
    <w:p w:rsidR="003D2AA5" w:rsidRDefault="003D2AA5" w:rsidP="003D2AA5">
      <w:pPr>
        <w:rPr>
          <w:sz w:val="28"/>
          <w:szCs w:val="28"/>
        </w:rPr>
      </w:pPr>
      <w:r>
        <w:rPr>
          <w:sz w:val="28"/>
          <w:szCs w:val="28"/>
        </w:rPr>
        <w:t xml:space="preserve">       4) АГ с высоким содержанием ренина</w:t>
      </w:r>
    </w:p>
    <w:p w:rsidR="003D2AA5" w:rsidRDefault="003D2AA5" w:rsidP="003D2AA5">
      <w:pPr>
        <w:rPr>
          <w:sz w:val="28"/>
          <w:szCs w:val="28"/>
        </w:rPr>
      </w:pPr>
      <w:r>
        <w:rPr>
          <w:sz w:val="28"/>
          <w:szCs w:val="28"/>
        </w:rPr>
        <w:t xml:space="preserve">       5) все перечисленное.               </w:t>
      </w:r>
    </w:p>
    <w:p w:rsidR="003D2AA5" w:rsidRDefault="003D2AA5" w:rsidP="003D2AA5">
      <w:pPr>
        <w:rPr>
          <w:caps/>
          <w:sz w:val="28"/>
          <w:szCs w:val="28"/>
        </w:rPr>
      </w:pPr>
      <w:r>
        <w:rPr>
          <w:sz w:val="28"/>
          <w:szCs w:val="28"/>
        </w:rPr>
        <w:t xml:space="preserve">006. </w:t>
      </w:r>
      <w:r>
        <w:rPr>
          <w:caps/>
          <w:sz w:val="28"/>
          <w:szCs w:val="28"/>
        </w:rPr>
        <w:t xml:space="preserve">признак, не являющийся показанием для  </w:t>
      </w:r>
    </w:p>
    <w:p w:rsidR="003D2AA5" w:rsidRDefault="003D2AA5" w:rsidP="003D2AA5">
      <w:pPr>
        <w:rPr>
          <w:caps/>
          <w:sz w:val="28"/>
          <w:szCs w:val="28"/>
        </w:rPr>
      </w:pPr>
      <w:r>
        <w:rPr>
          <w:caps/>
          <w:sz w:val="28"/>
          <w:szCs w:val="28"/>
        </w:rPr>
        <w:t xml:space="preserve">        проведении суточного мониторирования АД</w:t>
      </w:r>
    </w:p>
    <w:p w:rsidR="003D2AA5" w:rsidRDefault="003D2AA5" w:rsidP="003D2AA5">
      <w:pPr>
        <w:rPr>
          <w:sz w:val="28"/>
          <w:szCs w:val="28"/>
        </w:rPr>
      </w:pPr>
      <w:r>
        <w:rPr>
          <w:sz w:val="28"/>
          <w:szCs w:val="28"/>
        </w:rPr>
        <w:t xml:space="preserve">       1) повышенная лабильность АД при повторных измерения или по данным самоконтроля</w:t>
      </w:r>
    </w:p>
    <w:p w:rsidR="003D2AA5" w:rsidRDefault="003D2AA5" w:rsidP="003D2AA5">
      <w:pPr>
        <w:rPr>
          <w:sz w:val="28"/>
          <w:szCs w:val="28"/>
        </w:rPr>
      </w:pPr>
      <w:r>
        <w:rPr>
          <w:sz w:val="28"/>
          <w:szCs w:val="28"/>
        </w:rPr>
        <w:t xml:space="preserve">       2) высокие значения АД у пациентов с малым числом факторов риска и отсутствием характерных для АГ изменений органов-мишеней</w:t>
      </w:r>
    </w:p>
    <w:p w:rsidR="003D2AA5" w:rsidRDefault="003D2AA5" w:rsidP="003D2AA5">
      <w:pPr>
        <w:rPr>
          <w:sz w:val="28"/>
          <w:szCs w:val="28"/>
        </w:rPr>
      </w:pPr>
      <w:r>
        <w:rPr>
          <w:sz w:val="28"/>
          <w:szCs w:val="28"/>
        </w:rPr>
        <w:t xml:space="preserve">       3) желание пациента</w:t>
      </w:r>
    </w:p>
    <w:p w:rsidR="003D2AA5" w:rsidRDefault="003D2AA5" w:rsidP="003D2AA5">
      <w:pPr>
        <w:rPr>
          <w:sz w:val="28"/>
          <w:szCs w:val="28"/>
        </w:rPr>
      </w:pPr>
      <w:r>
        <w:rPr>
          <w:sz w:val="28"/>
          <w:szCs w:val="28"/>
        </w:rPr>
        <w:t xml:space="preserve">       4) нормальные значения АД у пациентов с большим числом факторов риска и наличием  характерных для АГ изменений органов-мишеней</w:t>
      </w:r>
    </w:p>
    <w:p w:rsidR="003D2AA5" w:rsidRDefault="003D2AA5" w:rsidP="003D2AA5">
      <w:pPr>
        <w:rPr>
          <w:sz w:val="28"/>
          <w:szCs w:val="28"/>
        </w:rPr>
      </w:pPr>
      <w:r>
        <w:rPr>
          <w:sz w:val="28"/>
          <w:szCs w:val="28"/>
        </w:rPr>
        <w:lastRenderedPageBreak/>
        <w:t xml:space="preserve">       5) большие отличия в величине АД на приеме и по данным самоконтроля.</w:t>
      </w:r>
    </w:p>
    <w:p w:rsidR="003D2AA5" w:rsidRDefault="003D2AA5" w:rsidP="003D2AA5">
      <w:pPr>
        <w:rPr>
          <w:caps/>
          <w:sz w:val="28"/>
          <w:szCs w:val="28"/>
        </w:rPr>
      </w:pPr>
      <w:r>
        <w:rPr>
          <w:sz w:val="28"/>
          <w:szCs w:val="28"/>
        </w:rPr>
        <w:t>007</w:t>
      </w:r>
      <w:r w:rsidR="00B26D1E">
        <w:rPr>
          <w:caps/>
          <w:sz w:val="28"/>
          <w:szCs w:val="28"/>
        </w:rPr>
        <w:t xml:space="preserve">. </w:t>
      </w:r>
      <w:r>
        <w:rPr>
          <w:caps/>
          <w:sz w:val="28"/>
          <w:szCs w:val="28"/>
        </w:rPr>
        <w:t xml:space="preserve">фактор, который не относится к  </w:t>
      </w:r>
    </w:p>
    <w:p w:rsidR="003D2AA5" w:rsidRDefault="003D2AA5" w:rsidP="003D2AA5">
      <w:pPr>
        <w:rPr>
          <w:sz w:val="28"/>
          <w:szCs w:val="28"/>
        </w:rPr>
      </w:pPr>
      <w:r>
        <w:rPr>
          <w:caps/>
          <w:sz w:val="28"/>
          <w:szCs w:val="28"/>
        </w:rPr>
        <w:t xml:space="preserve">        достоинствам  суточного  мониторирования  АД</w:t>
      </w:r>
    </w:p>
    <w:p w:rsidR="003D2AA5" w:rsidRDefault="003D2AA5" w:rsidP="003D2AA5">
      <w:pPr>
        <w:rPr>
          <w:sz w:val="28"/>
          <w:szCs w:val="28"/>
        </w:rPr>
      </w:pPr>
      <w:r>
        <w:rPr>
          <w:sz w:val="28"/>
          <w:szCs w:val="28"/>
        </w:rPr>
        <w:t xml:space="preserve">       1) дает информацию об АД в течение «повседневной» дневной активности и ночные часы</w:t>
      </w:r>
    </w:p>
    <w:p w:rsidR="003D2AA5" w:rsidRDefault="003D2AA5" w:rsidP="003D2AA5">
      <w:pPr>
        <w:rPr>
          <w:sz w:val="28"/>
          <w:szCs w:val="28"/>
        </w:rPr>
      </w:pPr>
      <w:r>
        <w:rPr>
          <w:sz w:val="28"/>
          <w:szCs w:val="28"/>
        </w:rPr>
        <w:t xml:space="preserve">       2) позволяет уточнить прогноз сердечно-сосудистых осложнений</w:t>
      </w:r>
    </w:p>
    <w:p w:rsidR="003D2AA5" w:rsidRDefault="003D2AA5" w:rsidP="003D2AA5">
      <w:pPr>
        <w:rPr>
          <w:sz w:val="28"/>
          <w:szCs w:val="28"/>
        </w:rPr>
      </w:pPr>
      <w:r>
        <w:rPr>
          <w:sz w:val="28"/>
          <w:szCs w:val="28"/>
        </w:rPr>
        <w:t xml:space="preserve">       3) более тесно связано с изменениями в органах мишенях</w:t>
      </w:r>
    </w:p>
    <w:p w:rsidR="003D2AA5" w:rsidRDefault="003D2AA5" w:rsidP="003D2AA5">
      <w:pPr>
        <w:rPr>
          <w:sz w:val="28"/>
          <w:szCs w:val="28"/>
        </w:rPr>
      </w:pPr>
      <w:r>
        <w:rPr>
          <w:sz w:val="28"/>
          <w:szCs w:val="28"/>
        </w:rPr>
        <w:t xml:space="preserve">       4) позволяет диагностировать ИБС</w:t>
      </w:r>
    </w:p>
    <w:p w:rsidR="003D2AA5" w:rsidRDefault="003D2AA5" w:rsidP="003D2AA5">
      <w:pPr>
        <w:rPr>
          <w:sz w:val="28"/>
          <w:szCs w:val="28"/>
        </w:rPr>
      </w:pPr>
      <w:r>
        <w:rPr>
          <w:sz w:val="28"/>
          <w:szCs w:val="28"/>
        </w:rPr>
        <w:t xml:space="preserve">       5) более точно оценивает антигипертензивный эффект терапии, так как позволяет уменьшить эффект «белого халата»</w:t>
      </w:r>
    </w:p>
    <w:p w:rsidR="003D2AA5" w:rsidRDefault="003D2AA5" w:rsidP="003D2AA5">
      <w:pPr>
        <w:rPr>
          <w:caps/>
          <w:sz w:val="28"/>
          <w:szCs w:val="28"/>
        </w:rPr>
      </w:pPr>
      <w:r>
        <w:rPr>
          <w:sz w:val="28"/>
          <w:szCs w:val="28"/>
        </w:rPr>
        <w:t xml:space="preserve">008. </w:t>
      </w:r>
      <w:r>
        <w:rPr>
          <w:caps/>
          <w:sz w:val="28"/>
          <w:szCs w:val="28"/>
        </w:rPr>
        <w:t xml:space="preserve">фактор, который не относится к условиям  </w:t>
      </w:r>
    </w:p>
    <w:p w:rsidR="003D2AA5" w:rsidRDefault="003D2AA5" w:rsidP="003D2AA5">
      <w:pPr>
        <w:rPr>
          <w:sz w:val="28"/>
          <w:szCs w:val="28"/>
        </w:rPr>
      </w:pPr>
      <w:r>
        <w:rPr>
          <w:caps/>
          <w:sz w:val="28"/>
          <w:szCs w:val="28"/>
        </w:rPr>
        <w:t xml:space="preserve">        измерения АД</w:t>
      </w:r>
      <w:r>
        <w:rPr>
          <w:sz w:val="28"/>
          <w:szCs w:val="28"/>
        </w:rPr>
        <w:t xml:space="preserve"> </w:t>
      </w:r>
    </w:p>
    <w:p w:rsidR="003D2AA5" w:rsidRDefault="003D2AA5" w:rsidP="003D2AA5">
      <w:pPr>
        <w:rPr>
          <w:sz w:val="28"/>
          <w:szCs w:val="28"/>
        </w:rPr>
      </w:pPr>
      <w:r>
        <w:rPr>
          <w:sz w:val="28"/>
          <w:szCs w:val="28"/>
        </w:rPr>
        <w:t xml:space="preserve">       1) исключается употребление кофе и крепкого чая в течение 1ч перед исследованием</w:t>
      </w:r>
    </w:p>
    <w:p w:rsidR="003D2AA5" w:rsidRDefault="003D2AA5" w:rsidP="003D2AA5">
      <w:pPr>
        <w:rPr>
          <w:sz w:val="28"/>
          <w:szCs w:val="28"/>
        </w:rPr>
      </w:pPr>
      <w:r>
        <w:rPr>
          <w:sz w:val="28"/>
          <w:szCs w:val="28"/>
        </w:rPr>
        <w:t xml:space="preserve">       2) манжета накладывается на предплечье на 2см ниже локтевого сгиба</w:t>
      </w:r>
    </w:p>
    <w:p w:rsidR="003D2AA5" w:rsidRDefault="003D2AA5" w:rsidP="003D2AA5">
      <w:pPr>
        <w:rPr>
          <w:sz w:val="28"/>
          <w:szCs w:val="28"/>
        </w:rPr>
      </w:pPr>
      <w:r>
        <w:rPr>
          <w:sz w:val="28"/>
          <w:szCs w:val="28"/>
        </w:rPr>
        <w:t xml:space="preserve">       3) рекомендуется не курить в течение 30 мин до измерения АД</w:t>
      </w:r>
    </w:p>
    <w:p w:rsidR="003D2AA5" w:rsidRDefault="003D2AA5" w:rsidP="003D2AA5">
      <w:pPr>
        <w:rPr>
          <w:sz w:val="28"/>
          <w:szCs w:val="28"/>
        </w:rPr>
      </w:pPr>
      <w:r>
        <w:rPr>
          <w:sz w:val="28"/>
          <w:szCs w:val="28"/>
        </w:rPr>
        <w:t xml:space="preserve">       4) АД измеряется в покое после 5-минутного отдыха</w:t>
      </w:r>
    </w:p>
    <w:p w:rsidR="003D2AA5" w:rsidRDefault="003D2AA5" w:rsidP="003D2AA5">
      <w:pPr>
        <w:rPr>
          <w:sz w:val="28"/>
          <w:szCs w:val="28"/>
        </w:rPr>
      </w:pPr>
      <w:r>
        <w:rPr>
          <w:sz w:val="28"/>
          <w:szCs w:val="28"/>
        </w:rPr>
        <w:t xml:space="preserve">       5) если процедуре измерения АД предшествовала значительная физическая нагрузка, период отдыха следует продлить до 30 мин.</w:t>
      </w:r>
    </w:p>
    <w:p w:rsidR="003D2AA5" w:rsidRDefault="003D2AA5" w:rsidP="003D2AA5">
      <w:pPr>
        <w:rPr>
          <w:caps/>
          <w:sz w:val="28"/>
          <w:szCs w:val="28"/>
        </w:rPr>
      </w:pPr>
      <w:r>
        <w:rPr>
          <w:sz w:val="28"/>
          <w:szCs w:val="28"/>
        </w:rPr>
        <w:t xml:space="preserve">009. </w:t>
      </w:r>
      <w:r>
        <w:rPr>
          <w:caps/>
          <w:sz w:val="28"/>
          <w:szCs w:val="28"/>
        </w:rPr>
        <w:t xml:space="preserve">способ, который не предназначен для  </w:t>
      </w:r>
    </w:p>
    <w:p w:rsidR="003D2AA5" w:rsidRDefault="003D2AA5" w:rsidP="003D2AA5">
      <w:pPr>
        <w:rPr>
          <w:caps/>
          <w:sz w:val="28"/>
          <w:szCs w:val="28"/>
        </w:rPr>
      </w:pPr>
      <w:r>
        <w:rPr>
          <w:caps/>
          <w:sz w:val="28"/>
          <w:szCs w:val="28"/>
        </w:rPr>
        <w:t xml:space="preserve">        выявления гипертрофии левого желудочка</w:t>
      </w:r>
    </w:p>
    <w:p w:rsidR="003D2AA5" w:rsidRDefault="003D2AA5" w:rsidP="003D2AA5">
      <w:pPr>
        <w:rPr>
          <w:sz w:val="28"/>
          <w:szCs w:val="28"/>
        </w:rPr>
      </w:pPr>
      <w:r>
        <w:rPr>
          <w:caps/>
          <w:sz w:val="28"/>
          <w:szCs w:val="28"/>
        </w:rPr>
        <w:t xml:space="preserve">       1)</w:t>
      </w:r>
      <w:r>
        <w:rPr>
          <w:sz w:val="28"/>
          <w:szCs w:val="28"/>
        </w:rPr>
        <w:t>определение верхушечного толчка</w:t>
      </w:r>
    </w:p>
    <w:p w:rsidR="003D2AA5" w:rsidRDefault="003D2AA5" w:rsidP="003D2AA5">
      <w:pPr>
        <w:rPr>
          <w:sz w:val="28"/>
          <w:szCs w:val="28"/>
        </w:rPr>
      </w:pPr>
      <w:r>
        <w:rPr>
          <w:sz w:val="28"/>
          <w:szCs w:val="28"/>
        </w:rPr>
        <w:t xml:space="preserve">       2) определение левой границы относительной сердечной тупости</w:t>
      </w:r>
    </w:p>
    <w:p w:rsidR="003D2AA5" w:rsidRDefault="003D2AA5" w:rsidP="003D2AA5">
      <w:pPr>
        <w:rPr>
          <w:sz w:val="28"/>
          <w:szCs w:val="28"/>
        </w:rPr>
      </w:pPr>
      <w:r>
        <w:rPr>
          <w:sz w:val="28"/>
          <w:szCs w:val="28"/>
        </w:rPr>
        <w:t xml:space="preserve">       3) определение правой границы относительной сердечной тупости</w:t>
      </w:r>
    </w:p>
    <w:p w:rsidR="003D2AA5" w:rsidRDefault="003D2AA5" w:rsidP="003D2AA5">
      <w:pPr>
        <w:rPr>
          <w:sz w:val="28"/>
          <w:szCs w:val="28"/>
        </w:rPr>
      </w:pPr>
      <w:r>
        <w:rPr>
          <w:sz w:val="28"/>
          <w:szCs w:val="28"/>
        </w:rPr>
        <w:t xml:space="preserve">       4) ЭКГ</w:t>
      </w:r>
    </w:p>
    <w:p w:rsidR="003D2AA5" w:rsidRDefault="003D2AA5" w:rsidP="003D2AA5">
      <w:pPr>
        <w:rPr>
          <w:sz w:val="28"/>
          <w:szCs w:val="28"/>
        </w:rPr>
      </w:pPr>
      <w:r>
        <w:rPr>
          <w:sz w:val="28"/>
          <w:szCs w:val="28"/>
        </w:rPr>
        <w:t xml:space="preserve">       5) ЭХО КГ.</w:t>
      </w:r>
    </w:p>
    <w:p w:rsidR="003D2AA5" w:rsidRDefault="003D2AA5" w:rsidP="003D2AA5">
      <w:pPr>
        <w:rPr>
          <w:sz w:val="28"/>
          <w:szCs w:val="28"/>
        </w:rPr>
      </w:pPr>
      <w:r>
        <w:rPr>
          <w:sz w:val="28"/>
          <w:szCs w:val="28"/>
        </w:rPr>
        <w:t xml:space="preserve">010. </w:t>
      </w:r>
      <w:r>
        <w:rPr>
          <w:caps/>
          <w:sz w:val="28"/>
          <w:szCs w:val="28"/>
        </w:rPr>
        <w:t>оцените категорию АД – 142/114 мм рт.ст.</w:t>
      </w:r>
    </w:p>
    <w:p w:rsidR="003D2AA5" w:rsidRDefault="003D2AA5" w:rsidP="003D2AA5">
      <w:pPr>
        <w:rPr>
          <w:sz w:val="28"/>
          <w:szCs w:val="28"/>
        </w:rPr>
      </w:pPr>
      <w:r>
        <w:rPr>
          <w:sz w:val="28"/>
          <w:szCs w:val="28"/>
        </w:rPr>
        <w:t xml:space="preserve">       1)нормальное</w:t>
      </w:r>
    </w:p>
    <w:p w:rsidR="003D2AA5" w:rsidRDefault="003D2AA5" w:rsidP="003D2AA5">
      <w:pPr>
        <w:rPr>
          <w:sz w:val="28"/>
          <w:szCs w:val="28"/>
        </w:rPr>
      </w:pPr>
      <w:r>
        <w:rPr>
          <w:sz w:val="28"/>
          <w:szCs w:val="28"/>
        </w:rPr>
        <w:t xml:space="preserve">       2) высокое нормальное</w:t>
      </w:r>
    </w:p>
    <w:p w:rsidR="003D2AA5" w:rsidRDefault="003D2AA5" w:rsidP="003D2AA5">
      <w:pPr>
        <w:rPr>
          <w:sz w:val="28"/>
          <w:szCs w:val="28"/>
        </w:rPr>
      </w:pPr>
      <w:r>
        <w:rPr>
          <w:sz w:val="28"/>
          <w:szCs w:val="28"/>
        </w:rPr>
        <w:t xml:space="preserve">       3) артериальная гипертония 1 степени</w:t>
      </w:r>
    </w:p>
    <w:p w:rsidR="003D2AA5" w:rsidRDefault="003D2AA5" w:rsidP="003D2AA5">
      <w:pPr>
        <w:rPr>
          <w:sz w:val="28"/>
          <w:szCs w:val="28"/>
        </w:rPr>
      </w:pPr>
      <w:r>
        <w:rPr>
          <w:sz w:val="28"/>
          <w:szCs w:val="28"/>
        </w:rPr>
        <w:t xml:space="preserve">       4) атрериальная гипертония 2 степени</w:t>
      </w:r>
    </w:p>
    <w:p w:rsidR="003D2AA5" w:rsidRDefault="003D2AA5" w:rsidP="003D2AA5">
      <w:pPr>
        <w:rPr>
          <w:sz w:val="28"/>
          <w:szCs w:val="28"/>
        </w:rPr>
      </w:pPr>
      <w:r>
        <w:rPr>
          <w:sz w:val="28"/>
          <w:szCs w:val="28"/>
        </w:rPr>
        <w:t xml:space="preserve">       5) артериальная гипертония 3 степени.</w:t>
      </w:r>
    </w:p>
    <w:p w:rsidR="003D2AA5" w:rsidRDefault="003D2AA5" w:rsidP="003D2AA5">
      <w:pPr>
        <w:rPr>
          <w:sz w:val="28"/>
          <w:szCs w:val="28"/>
        </w:rPr>
      </w:pPr>
    </w:p>
    <w:p w:rsidR="003D2AA5" w:rsidRPr="00DB6DF8" w:rsidRDefault="003D2AA5" w:rsidP="003D2AA5">
      <w:pPr>
        <w:rPr>
          <w:b/>
          <w:sz w:val="28"/>
          <w:szCs w:val="28"/>
        </w:rPr>
      </w:pPr>
      <w:r w:rsidRPr="00DB6DF8">
        <w:rPr>
          <w:b/>
          <w:sz w:val="28"/>
          <w:szCs w:val="28"/>
        </w:rPr>
        <w:t>Вариант 3.</w:t>
      </w:r>
    </w:p>
    <w:p w:rsidR="003D2AA5" w:rsidRDefault="003D2AA5" w:rsidP="003D2AA5">
      <w:pPr>
        <w:rPr>
          <w:caps/>
          <w:sz w:val="28"/>
          <w:szCs w:val="28"/>
        </w:rPr>
      </w:pPr>
      <w:r>
        <w:rPr>
          <w:sz w:val="28"/>
          <w:szCs w:val="28"/>
        </w:rPr>
        <w:t xml:space="preserve">001. </w:t>
      </w:r>
      <w:r>
        <w:rPr>
          <w:caps/>
          <w:sz w:val="28"/>
          <w:szCs w:val="28"/>
        </w:rPr>
        <w:t xml:space="preserve">способ, который не предназначен для  </w:t>
      </w:r>
    </w:p>
    <w:p w:rsidR="003D2AA5" w:rsidRDefault="003D2AA5" w:rsidP="003D2AA5">
      <w:pPr>
        <w:rPr>
          <w:caps/>
          <w:sz w:val="28"/>
          <w:szCs w:val="28"/>
        </w:rPr>
      </w:pPr>
      <w:r>
        <w:rPr>
          <w:caps/>
          <w:sz w:val="28"/>
          <w:szCs w:val="28"/>
        </w:rPr>
        <w:t xml:space="preserve">        выявления гипертрофии левого желудочка</w:t>
      </w:r>
    </w:p>
    <w:p w:rsidR="003D2AA5" w:rsidRDefault="003D2AA5" w:rsidP="003D2AA5">
      <w:pPr>
        <w:rPr>
          <w:sz w:val="28"/>
          <w:szCs w:val="28"/>
        </w:rPr>
      </w:pPr>
      <w:r>
        <w:rPr>
          <w:caps/>
          <w:sz w:val="28"/>
          <w:szCs w:val="28"/>
        </w:rPr>
        <w:t xml:space="preserve">       1)</w:t>
      </w:r>
      <w:r>
        <w:rPr>
          <w:sz w:val="28"/>
          <w:szCs w:val="28"/>
        </w:rPr>
        <w:t>определение верхушечного толчка</w:t>
      </w:r>
    </w:p>
    <w:p w:rsidR="003D2AA5" w:rsidRDefault="003D2AA5" w:rsidP="003D2AA5">
      <w:pPr>
        <w:rPr>
          <w:sz w:val="28"/>
          <w:szCs w:val="28"/>
        </w:rPr>
      </w:pPr>
      <w:r>
        <w:rPr>
          <w:sz w:val="28"/>
          <w:szCs w:val="28"/>
        </w:rPr>
        <w:t xml:space="preserve">       2) определение левой границы относительной сердечной тупости</w:t>
      </w:r>
    </w:p>
    <w:p w:rsidR="003D2AA5" w:rsidRDefault="003D2AA5" w:rsidP="003D2AA5">
      <w:pPr>
        <w:rPr>
          <w:sz w:val="28"/>
          <w:szCs w:val="28"/>
        </w:rPr>
      </w:pPr>
      <w:r>
        <w:rPr>
          <w:sz w:val="28"/>
          <w:szCs w:val="28"/>
        </w:rPr>
        <w:t xml:space="preserve">       3) определение правой границы относительной сердечной тупости</w:t>
      </w:r>
    </w:p>
    <w:p w:rsidR="003D2AA5" w:rsidRDefault="003D2AA5" w:rsidP="003D2AA5">
      <w:pPr>
        <w:rPr>
          <w:sz w:val="28"/>
          <w:szCs w:val="28"/>
        </w:rPr>
      </w:pPr>
      <w:r>
        <w:rPr>
          <w:sz w:val="28"/>
          <w:szCs w:val="28"/>
        </w:rPr>
        <w:t xml:space="preserve">       4) ЭКГ</w:t>
      </w:r>
    </w:p>
    <w:p w:rsidR="003D2AA5" w:rsidRDefault="003D2AA5" w:rsidP="003D2AA5">
      <w:pPr>
        <w:rPr>
          <w:sz w:val="28"/>
          <w:szCs w:val="28"/>
        </w:rPr>
      </w:pPr>
      <w:r>
        <w:rPr>
          <w:sz w:val="28"/>
          <w:szCs w:val="28"/>
        </w:rPr>
        <w:t xml:space="preserve">       5) ЭХО КГ.</w:t>
      </w:r>
    </w:p>
    <w:p w:rsidR="003D2AA5" w:rsidRDefault="003D2AA5" w:rsidP="003D2AA5">
      <w:pPr>
        <w:rPr>
          <w:sz w:val="28"/>
          <w:szCs w:val="28"/>
        </w:rPr>
      </w:pPr>
      <w:r>
        <w:rPr>
          <w:sz w:val="28"/>
          <w:szCs w:val="28"/>
        </w:rPr>
        <w:t xml:space="preserve">002. </w:t>
      </w:r>
      <w:r>
        <w:rPr>
          <w:caps/>
          <w:sz w:val="28"/>
          <w:szCs w:val="28"/>
        </w:rPr>
        <w:t>оцените категорию АД – 142/114 мм рт.ст.</w:t>
      </w:r>
    </w:p>
    <w:p w:rsidR="003D2AA5" w:rsidRDefault="003D2AA5" w:rsidP="003D2AA5">
      <w:pPr>
        <w:rPr>
          <w:sz w:val="28"/>
          <w:szCs w:val="28"/>
        </w:rPr>
      </w:pPr>
      <w:r>
        <w:rPr>
          <w:sz w:val="28"/>
          <w:szCs w:val="28"/>
        </w:rPr>
        <w:t xml:space="preserve">       1)нормальное</w:t>
      </w:r>
    </w:p>
    <w:p w:rsidR="003D2AA5" w:rsidRDefault="003D2AA5" w:rsidP="003D2AA5">
      <w:pPr>
        <w:rPr>
          <w:sz w:val="28"/>
          <w:szCs w:val="28"/>
        </w:rPr>
      </w:pPr>
      <w:r>
        <w:rPr>
          <w:sz w:val="28"/>
          <w:szCs w:val="28"/>
        </w:rPr>
        <w:t xml:space="preserve">       2) высокое нормальное</w:t>
      </w:r>
    </w:p>
    <w:p w:rsidR="003D2AA5" w:rsidRDefault="003D2AA5" w:rsidP="003D2AA5">
      <w:pPr>
        <w:rPr>
          <w:sz w:val="28"/>
          <w:szCs w:val="28"/>
        </w:rPr>
      </w:pPr>
      <w:r>
        <w:rPr>
          <w:sz w:val="28"/>
          <w:szCs w:val="28"/>
        </w:rPr>
        <w:lastRenderedPageBreak/>
        <w:t xml:space="preserve">       3) артериальная гипертония 1 степени</w:t>
      </w:r>
    </w:p>
    <w:p w:rsidR="003D2AA5" w:rsidRDefault="003D2AA5" w:rsidP="003D2AA5">
      <w:pPr>
        <w:rPr>
          <w:sz w:val="28"/>
          <w:szCs w:val="28"/>
        </w:rPr>
      </w:pPr>
      <w:r>
        <w:rPr>
          <w:sz w:val="28"/>
          <w:szCs w:val="28"/>
        </w:rPr>
        <w:t xml:space="preserve">       4) атрериальная гипертония 2 степени</w:t>
      </w:r>
    </w:p>
    <w:p w:rsidR="003D2AA5" w:rsidRDefault="003D2AA5" w:rsidP="003D2AA5">
      <w:pPr>
        <w:rPr>
          <w:sz w:val="28"/>
          <w:szCs w:val="28"/>
        </w:rPr>
      </w:pPr>
      <w:r>
        <w:rPr>
          <w:sz w:val="28"/>
          <w:szCs w:val="28"/>
        </w:rPr>
        <w:t xml:space="preserve">       5) артериальная гипертония 3 степени.</w:t>
      </w:r>
    </w:p>
    <w:p w:rsidR="003D2AA5" w:rsidRDefault="003D2AA5" w:rsidP="003D2AA5">
      <w:pPr>
        <w:rPr>
          <w:caps/>
          <w:sz w:val="28"/>
          <w:szCs w:val="28"/>
        </w:rPr>
      </w:pPr>
      <w:r>
        <w:rPr>
          <w:sz w:val="28"/>
          <w:szCs w:val="28"/>
        </w:rPr>
        <w:t>003.</w:t>
      </w:r>
      <w:r>
        <w:rPr>
          <w:caps/>
          <w:sz w:val="28"/>
          <w:szCs w:val="28"/>
        </w:rPr>
        <w:t>Расширение левой границы относительной сердечной тупости характерно для всех стадий  ГБ.</w:t>
      </w:r>
    </w:p>
    <w:p w:rsidR="003D2AA5" w:rsidRDefault="003D2AA5" w:rsidP="003D2AA5">
      <w:pPr>
        <w:rPr>
          <w:sz w:val="28"/>
          <w:szCs w:val="28"/>
        </w:rPr>
      </w:pPr>
      <w:r>
        <w:rPr>
          <w:sz w:val="28"/>
          <w:szCs w:val="28"/>
        </w:rPr>
        <w:t xml:space="preserve">       1) верно</w:t>
      </w:r>
    </w:p>
    <w:p w:rsidR="003D2AA5" w:rsidRDefault="003D2AA5" w:rsidP="003D2AA5">
      <w:pPr>
        <w:rPr>
          <w:sz w:val="28"/>
          <w:szCs w:val="28"/>
        </w:rPr>
      </w:pPr>
      <w:r>
        <w:rPr>
          <w:sz w:val="28"/>
          <w:szCs w:val="28"/>
        </w:rPr>
        <w:t xml:space="preserve">       2) неверно.</w:t>
      </w:r>
    </w:p>
    <w:p w:rsidR="003D2AA5" w:rsidRDefault="003D2AA5" w:rsidP="003D2AA5">
      <w:pPr>
        <w:rPr>
          <w:sz w:val="28"/>
          <w:szCs w:val="28"/>
        </w:rPr>
      </w:pPr>
      <w:r>
        <w:rPr>
          <w:sz w:val="28"/>
          <w:szCs w:val="28"/>
        </w:rPr>
        <w:t>004. ГЛЮКОКОРТИКОИДЫ</w:t>
      </w:r>
    </w:p>
    <w:p w:rsidR="003D2AA5" w:rsidRDefault="003D2AA5" w:rsidP="003D2AA5">
      <w:pPr>
        <w:rPr>
          <w:sz w:val="28"/>
          <w:szCs w:val="28"/>
        </w:rPr>
      </w:pPr>
      <w:r>
        <w:rPr>
          <w:sz w:val="28"/>
          <w:szCs w:val="28"/>
        </w:rPr>
        <w:t xml:space="preserve">       1) повышают АД</w:t>
      </w:r>
    </w:p>
    <w:p w:rsidR="003D2AA5" w:rsidRDefault="003D2AA5" w:rsidP="003D2AA5">
      <w:pPr>
        <w:rPr>
          <w:sz w:val="28"/>
          <w:szCs w:val="28"/>
        </w:rPr>
      </w:pPr>
      <w:r>
        <w:rPr>
          <w:sz w:val="28"/>
          <w:szCs w:val="28"/>
        </w:rPr>
        <w:t xml:space="preserve">       2) не влияют на АД</w:t>
      </w:r>
    </w:p>
    <w:p w:rsidR="003D2AA5" w:rsidRDefault="003D2AA5" w:rsidP="003D2AA5">
      <w:pPr>
        <w:rPr>
          <w:sz w:val="28"/>
          <w:szCs w:val="28"/>
        </w:rPr>
      </w:pPr>
      <w:r>
        <w:rPr>
          <w:sz w:val="28"/>
          <w:szCs w:val="28"/>
        </w:rPr>
        <w:t xml:space="preserve">       3) снижают АД</w:t>
      </w:r>
    </w:p>
    <w:p w:rsidR="003D2AA5" w:rsidRDefault="003D2AA5" w:rsidP="003D2AA5">
      <w:pPr>
        <w:rPr>
          <w:sz w:val="28"/>
          <w:szCs w:val="28"/>
        </w:rPr>
      </w:pPr>
      <w:r>
        <w:rPr>
          <w:sz w:val="28"/>
          <w:szCs w:val="28"/>
        </w:rPr>
        <w:t xml:space="preserve">       4) сначала понижают, затем повышают</w:t>
      </w:r>
    </w:p>
    <w:p w:rsidR="003D2AA5" w:rsidRDefault="003D2AA5" w:rsidP="003D2AA5">
      <w:pPr>
        <w:rPr>
          <w:sz w:val="28"/>
          <w:szCs w:val="28"/>
        </w:rPr>
      </w:pPr>
      <w:r>
        <w:rPr>
          <w:sz w:val="28"/>
          <w:szCs w:val="28"/>
        </w:rPr>
        <w:t xml:space="preserve">       5) сначала повышают, затем понижают.</w:t>
      </w:r>
    </w:p>
    <w:p w:rsidR="003D2AA5" w:rsidRDefault="003D2AA5" w:rsidP="003D2AA5">
      <w:pPr>
        <w:rPr>
          <w:caps/>
          <w:sz w:val="28"/>
          <w:szCs w:val="28"/>
        </w:rPr>
      </w:pPr>
      <w:r>
        <w:rPr>
          <w:sz w:val="28"/>
          <w:szCs w:val="28"/>
        </w:rPr>
        <w:t>005</w:t>
      </w:r>
      <w:r w:rsidR="00B26D1E">
        <w:rPr>
          <w:caps/>
          <w:sz w:val="28"/>
          <w:szCs w:val="28"/>
        </w:rPr>
        <w:t xml:space="preserve">. </w:t>
      </w:r>
      <w:r>
        <w:rPr>
          <w:caps/>
          <w:sz w:val="28"/>
          <w:szCs w:val="28"/>
        </w:rPr>
        <w:t xml:space="preserve">фактор, который не относится к  </w:t>
      </w:r>
    </w:p>
    <w:p w:rsidR="003D2AA5" w:rsidRDefault="003D2AA5" w:rsidP="003D2AA5">
      <w:pPr>
        <w:rPr>
          <w:sz w:val="28"/>
          <w:szCs w:val="28"/>
        </w:rPr>
      </w:pPr>
      <w:r>
        <w:rPr>
          <w:caps/>
          <w:sz w:val="28"/>
          <w:szCs w:val="28"/>
        </w:rPr>
        <w:t xml:space="preserve">        достоинствам  суточного  мониторирования  АД</w:t>
      </w:r>
    </w:p>
    <w:p w:rsidR="003D2AA5" w:rsidRDefault="003D2AA5" w:rsidP="003D2AA5">
      <w:pPr>
        <w:rPr>
          <w:sz w:val="28"/>
          <w:szCs w:val="28"/>
        </w:rPr>
      </w:pPr>
      <w:r>
        <w:rPr>
          <w:sz w:val="28"/>
          <w:szCs w:val="28"/>
        </w:rPr>
        <w:t xml:space="preserve">       1) дает информацию об АД в течение «повседневной» дневной активности и ночные часы</w:t>
      </w:r>
    </w:p>
    <w:p w:rsidR="003D2AA5" w:rsidRDefault="003D2AA5" w:rsidP="003D2AA5">
      <w:pPr>
        <w:rPr>
          <w:sz w:val="28"/>
          <w:szCs w:val="28"/>
        </w:rPr>
      </w:pPr>
      <w:r>
        <w:rPr>
          <w:sz w:val="28"/>
          <w:szCs w:val="28"/>
        </w:rPr>
        <w:t xml:space="preserve">       2) позволяет уточнить прогноз сердечно-сосудистых осложнений</w:t>
      </w:r>
    </w:p>
    <w:p w:rsidR="003D2AA5" w:rsidRDefault="003D2AA5" w:rsidP="003D2AA5">
      <w:pPr>
        <w:rPr>
          <w:sz w:val="28"/>
          <w:szCs w:val="28"/>
        </w:rPr>
      </w:pPr>
      <w:r>
        <w:rPr>
          <w:sz w:val="28"/>
          <w:szCs w:val="28"/>
        </w:rPr>
        <w:t xml:space="preserve">       3) более тесно связано с изменениями в органах мишенях</w:t>
      </w:r>
    </w:p>
    <w:p w:rsidR="003D2AA5" w:rsidRDefault="003D2AA5" w:rsidP="003D2AA5">
      <w:pPr>
        <w:rPr>
          <w:sz w:val="28"/>
          <w:szCs w:val="28"/>
        </w:rPr>
      </w:pPr>
      <w:r>
        <w:rPr>
          <w:sz w:val="28"/>
          <w:szCs w:val="28"/>
        </w:rPr>
        <w:t xml:space="preserve">       4) позволяет диагностировать ИБС</w:t>
      </w:r>
    </w:p>
    <w:p w:rsidR="003D2AA5" w:rsidRDefault="003D2AA5" w:rsidP="003D2AA5">
      <w:pPr>
        <w:rPr>
          <w:sz w:val="28"/>
          <w:szCs w:val="28"/>
        </w:rPr>
      </w:pPr>
      <w:r>
        <w:rPr>
          <w:sz w:val="28"/>
          <w:szCs w:val="28"/>
        </w:rPr>
        <w:t xml:space="preserve">       5) более точно оценивает антигипертензивный эффект терапии, так как позволяет уменьшить эффект «белого халата»</w:t>
      </w:r>
    </w:p>
    <w:p w:rsidR="003D2AA5" w:rsidRDefault="003D2AA5" w:rsidP="003D2AA5">
      <w:pPr>
        <w:rPr>
          <w:caps/>
          <w:sz w:val="28"/>
          <w:szCs w:val="28"/>
        </w:rPr>
      </w:pPr>
      <w:r>
        <w:rPr>
          <w:sz w:val="28"/>
          <w:szCs w:val="28"/>
        </w:rPr>
        <w:t xml:space="preserve">006. </w:t>
      </w:r>
      <w:r>
        <w:rPr>
          <w:caps/>
          <w:sz w:val="28"/>
          <w:szCs w:val="28"/>
        </w:rPr>
        <w:t xml:space="preserve"> фактор, который не относится к условиям  </w:t>
      </w:r>
    </w:p>
    <w:p w:rsidR="003D2AA5" w:rsidRDefault="003D2AA5" w:rsidP="003D2AA5">
      <w:pPr>
        <w:rPr>
          <w:sz w:val="28"/>
          <w:szCs w:val="28"/>
        </w:rPr>
      </w:pPr>
      <w:r>
        <w:rPr>
          <w:caps/>
          <w:sz w:val="28"/>
          <w:szCs w:val="28"/>
        </w:rPr>
        <w:t xml:space="preserve">        измерения АД</w:t>
      </w:r>
      <w:r>
        <w:rPr>
          <w:sz w:val="28"/>
          <w:szCs w:val="28"/>
        </w:rPr>
        <w:t xml:space="preserve"> </w:t>
      </w:r>
    </w:p>
    <w:p w:rsidR="003D2AA5" w:rsidRDefault="003D2AA5" w:rsidP="003D2AA5">
      <w:pPr>
        <w:rPr>
          <w:sz w:val="28"/>
          <w:szCs w:val="28"/>
        </w:rPr>
      </w:pPr>
      <w:r>
        <w:rPr>
          <w:sz w:val="28"/>
          <w:szCs w:val="28"/>
        </w:rPr>
        <w:t xml:space="preserve">       1) исключается употребление кофе и крепкого чая в течение 1ч перед исследованием</w:t>
      </w:r>
    </w:p>
    <w:p w:rsidR="003D2AA5" w:rsidRDefault="003D2AA5" w:rsidP="003D2AA5">
      <w:pPr>
        <w:rPr>
          <w:sz w:val="28"/>
          <w:szCs w:val="28"/>
        </w:rPr>
      </w:pPr>
      <w:r>
        <w:rPr>
          <w:sz w:val="28"/>
          <w:szCs w:val="28"/>
        </w:rPr>
        <w:t xml:space="preserve">       2) манжета накладывается на предплечье на 2см ниже локтевого сгиба</w:t>
      </w:r>
    </w:p>
    <w:p w:rsidR="003D2AA5" w:rsidRDefault="003D2AA5" w:rsidP="003D2AA5">
      <w:pPr>
        <w:rPr>
          <w:sz w:val="28"/>
          <w:szCs w:val="28"/>
        </w:rPr>
      </w:pPr>
      <w:r>
        <w:rPr>
          <w:sz w:val="28"/>
          <w:szCs w:val="28"/>
        </w:rPr>
        <w:t xml:space="preserve">       3) рекомендуется не курить в течение 30 мин до измерения АД</w:t>
      </w:r>
    </w:p>
    <w:p w:rsidR="003D2AA5" w:rsidRDefault="003D2AA5" w:rsidP="003D2AA5">
      <w:pPr>
        <w:rPr>
          <w:sz w:val="28"/>
          <w:szCs w:val="28"/>
        </w:rPr>
      </w:pPr>
      <w:r>
        <w:rPr>
          <w:sz w:val="28"/>
          <w:szCs w:val="28"/>
        </w:rPr>
        <w:t xml:space="preserve">       4) АД измеряется в покое после 5-минутного отдыха</w:t>
      </w:r>
    </w:p>
    <w:p w:rsidR="003D2AA5" w:rsidRDefault="003D2AA5" w:rsidP="003D2AA5">
      <w:pPr>
        <w:rPr>
          <w:sz w:val="28"/>
          <w:szCs w:val="28"/>
        </w:rPr>
      </w:pPr>
      <w:r>
        <w:rPr>
          <w:sz w:val="28"/>
          <w:szCs w:val="28"/>
        </w:rPr>
        <w:t xml:space="preserve">       5) если процедуре измерения АД предшествовала значительная физическая нагрузка, период отдыха следует продлить до 30 мин.</w:t>
      </w:r>
    </w:p>
    <w:p w:rsidR="003D2AA5" w:rsidRDefault="003D2AA5" w:rsidP="003D2AA5">
      <w:pPr>
        <w:rPr>
          <w:sz w:val="28"/>
          <w:szCs w:val="28"/>
        </w:rPr>
      </w:pPr>
      <w:r>
        <w:rPr>
          <w:sz w:val="28"/>
          <w:szCs w:val="28"/>
        </w:rPr>
        <w:t xml:space="preserve">007. </w:t>
      </w:r>
      <w:r>
        <w:rPr>
          <w:caps/>
          <w:sz w:val="28"/>
          <w:szCs w:val="28"/>
        </w:rPr>
        <w:t>фактор, не относящийся к факторам риска АГ</w:t>
      </w:r>
    </w:p>
    <w:p w:rsidR="003D2AA5" w:rsidRDefault="003D2AA5" w:rsidP="003D2AA5">
      <w:pPr>
        <w:rPr>
          <w:sz w:val="28"/>
          <w:szCs w:val="28"/>
        </w:rPr>
      </w:pPr>
      <w:r>
        <w:rPr>
          <w:sz w:val="28"/>
          <w:szCs w:val="28"/>
        </w:rPr>
        <w:t xml:space="preserve">       1) курение</w:t>
      </w:r>
    </w:p>
    <w:p w:rsidR="003D2AA5" w:rsidRDefault="003D2AA5" w:rsidP="003D2AA5">
      <w:pPr>
        <w:rPr>
          <w:sz w:val="28"/>
          <w:szCs w:val="28"/>
        </w:rPr>
      </w:pPr>
      <w:r>
        <w:rPr>
          <w:sz w:val="28"/>
          <w:szCs w:val="28"/>
        </w:rPr>
        <w:t xml:space="preserve">       2) злоупотребление алкоголем</w:t>
      </w:r>
    </w:p>
    <w:p w:rsidR="003D2AA5" w:rsidRDefault="003D2AA5" w:rsidP="003D2AA5">
      <w:pPr>
        <w:rPr>
          <w:sz w:val="28"/>
          <w:szCs w:val="28"/>
        </w:rPr>
      </w:pPr>
      <w:r>
        <w:rPr>
          <w:sz w:val="28"/>
          <w:szCs w:val="28"/>
        </w:rPr>
        <w:t xml:space="preserve">       3) избыточная масса тела</w:t>
      </w:r>
    </w:p>
    <w:p w:rsidR="003D2AA5" w:rsidRDefault="003D2AA5" w:rsidP="003D2AA5">
      <w:pPr>
        <w:rPr>
          <w:sz w:val="28"/>
          <w:szCs w:val="28"/>
        </w:rPr>
      </w:pPr>
      <w:r>
        <w:rPr>
          <w:sz w:val="28"/>
          <w:szCs w:val="28"/>
        </w:rPr>
        <w:t xml:space="preserve">       4) пониженная масса тела</w:t>
      </w:r>
    </w:p>
    <w:p w:rsidR="003D2AA5" w:rsidRDefault="003D2AA5" w:rsidP="003D2AA5">
      <w:pPr>
        <w:rPr>
          <w:sz w:val="28"/>
          <w:szCs w:val="28"/>
        </w:rPr>
      </w:pPr>
      <w:r>
        <w:rPr>
          <w:sz w:val="28"/>
          <w:szCs w:val="28"/>
        </w:rPr>
        <w:t xml:space="preserve">       5) отягощенная наследственность.               </w:t>
      </w:r>
    </w:p>
    <w:p w:rsidR="003D2AA5" w:rsidRDefault="003D2AA5" w:rsidP="003D2AA5">
      <w:pPr>
        <w:rPr>
          <w:sz w:val="28"/>
          <w:szCs w:val="28"/>
        </w:rPr>
      </w:pPr>
      <w:r>
        <w:rPr>
          <w:sz w:val="28"/>
          <w:szCs w:val="28"/>
        </w:rPr>
        <w:t xml:space="preserve">008. </w:t>
      </w:r>
      <w:r>
        <w:rPr>
          <w:caps/>
          <w:sz w:val="28"/>
          <w:szCs w:val="28"/>
        </w:rPr>
        <w:t>К высокому АД относится</w:t>
      </w:r>
    </w:p>
    <w:p w:rsidR="003D2AA5" w:rsidRDefault="003D2AA5" w:rsidP="003D2AA5">
      <w:pPr>
        <w:rPr>
          <w:sz w:val="28"/>
          <w:szCs w:val="28"/>
        </w:rPr>
      </w:pPr>
      <w:r>
        <w:rPr>
          <w:sz w:val="28"/>
          <w:szCs w:val="28"/>
        </w:rPr>
        <w:t xml:space="preserve">       1) АД  &gt;   120/80 мм рт.ст.</w:t>
      </w:r>
    </w:p>
    <w:p w:rsidR="003D2AA5" w:rsidRDefault="003D2AA5" w:rsidP="003D2AA5">
      <w:pPr>
        <w:rPr>
          <w:sz w:val="28"/>
          <w:szCs w:val="28"/>
        </w:rPr>
      </w:pPr>
      <w:r>
        <w:rPr>
          <w:sz w:val="28"/>
          <w:szCs w:val="28"/>
        </w:rPr>
        <w:t xml:space="preserve">       2) АД    &lt;  130/85 мм рт. ст.</w:t>
      </w:r>
    </w:p>
    <w:p w:rsidR="003D2AA5" w:rsidRDefault="003D2AA5" w:rsidP="003D2AA5">
      <w:pPr>
        <w:rPr>
          <w:sz w:val="28"/>
          <w:szCs w:val="28"/>
        </w:rPr>
      </w:pPr>
      <w:r>
        <w:rPr>
          <w:sz w:val="28"/>
          <w:szCs w:val="28"/>
        </w:rPr>
        <w:t xml:space="preserve">       3) АД   130/85 мм рт.ст.</w:t>
      </w:r>
    </w:p>
    <w:p w:rsidR="003D2AA5" w:rsidRDefault="003D2AA5" w:rsidP="003D2AA5">
      <w:pPr>
        <w:rPr>
          <w:sz w:val="28"/>
          <w:szCs w:val="28"/>
        </w:rPr>
      </w:pPr>
      <w:r>
        <w:rPr>
          <w:sz w:val="28"/>
          <w:szCs w:val="28"/>
        </w:rPr>
        <w:t xml:space="preserve">       4)  АД  130-139/85-89 мм рт.ст.</w:t>
      </w:r>
    </w:p>
    <w:p w:rsidR="003D2AA5" w:rsidRDefault="003D2AA5" w:rsidP="003D2AA5">
      <w:pPr>
        <w:rPr>
          <w:sz w:val="28"/>
          <w:szCs w:val="28"/>
        </w:rPr>
      </w:pPr>
      <w:r>
        <w:rPr>
          <w:sz w:val="28"/>
          <w:szCs w:val="28"/>
        </w:rPr>
        <w:t xml:space="preserve">       5) АД &lt;120/80 мм РТ.ст.</w:t>
      </w:r>
    </w:p>
    <w:p w:rsidR="003D2AA5" w:rsidRDefault="003D2AA5" w:rsidP="003D2AA5">
      <w:pPr>
        <w:rPr>
          <w:caps/>
          <w:sz w:val="28"/>
          <w:szCs w:val="28"/>
        </w:rPr>
      </w:pPr>
      <w:r>
        <w:rPr>
          <w:sz w:val="28"/>
          <w:szCs w:val="28"/>
        </w:rPr>
        <w:t xml:space="preserve">009.  </w:t>
      </w:r>
      <w:r w:rsidR="00B26D1E">
        <w:rPr>
          <w:caps/>
          <w:sz w:val="28"/>
          <w:szCs w:val="28"/>
        </w:rPr>
        <w:t>стадиЯ ГБ</w:t>
      </w:r>
      <w:r>
        <w:rPr>
          <w:caps/>
          <w:sz w:val="28"/>
          <w:szCs w:val="28"/>
        </w:rPr>
        <w:t xml:space="preserve">, при которой отсутствует  </w:t>
      </w:r>
    </w:p>
    <w:p w:rsidR="003D2AA5" w:rsidRDefault="003D2AA5" w:rsidP="003D2AA5">
      <w:pPr>
        <w:rPr>
          <w:sz w:val="28"/>
          <w:szCs w:val="28"/>
        </w:rPr>
      </w:pPr>
      <w:r>
        <w:rPr>
          <w:caps/>
          <w:sz w:val="28"/>
          <w:szCs w:val="28"/>
        </w:rPr>
        <w:t xml:space="preserve">         гипертрофия левого желудочка</w:t>
      </w:r>
    </w:p>
    <w:p w:rsidR="003D2AA5" w:rsidRDefault="003D2AA5" w:rsidP="003D2AA5">
      <w:pPr>
        <w:rPr>
          <w:sz w:val="28"/>
          <w:szCs w:val="28"/>
        </w:rPr>
      </w:pPr>
      <w:r>
        <w:rPr>
          <w:sz w:val="28"/>
          <w:szCs w:val="28"/>
        </w:rPr>
        <w:lastRenderedPageBreak/>
        <w:t xml:space="preserve">       1) 1 ст.</w:t>
      </w:r>
    </w:p>
    <w:p w:rsidR="003D2AA5" w:rsidRDefault="003D2AA5" w:rsidP="003D2AA5">
      <w:pPr>
        <w:rPr>
          <w:sz w:val="28"/>
          <w:szCs w:val="28"/>
        </w:rPr>
      </w:pPr>
      <w:r>
        <w:rPr>
          <w:sz w:val="28"/>
          <w:szCs w:val="28"/>
        </w:rPr>
        <w:t xml:space="preserve">       2)  2 ст.</w:t>
      </w:r>
    </w:p>
    <w:p w:rsidR="003D2AA5" w:rsidRDefault="003D2AA5" w:rsidP="003D2AA5">
      <w:pPr>
        <w:rPr>
          <w:sz w:val="28"/>
          <w:szCs w:val="28"/>
        </w:rPr>
      </w:pPr>
      <w:r>
        <w:rPr>
          <w:sz w:val="28"/>
          <w:szCs w:val="28"/>
        </w:rPr>
        <w:t xml:space="preserve">       3) 3 ст.            </w:t>
      </w:r>
    </w:p>
    <w:p w:rsidR="003D2AA5" w:rsidRDefault="003D2AA5" w:rsidP="003D2AA5">
      <w:pPr>
        <w:rPr>
          <w:caps/>
          <w:sz w:val="28"/>
          <w:szCs w:val="28"/>
        </w:rPr>
      </w:pPr>
      <w:r>
        <w:rPr>
          <w:sz w:val="28"/>
          <w:szCs w:val="28"/>
        </w:rPr>
        <w:t xml:space="preserve">010. </w:t>
      </w:r>
      <w:r>
        <w:rPr>
          <w:caps/>
          <w:sz w:val="28"/>
          <w:szCs w:val="28"/>
        </w:rPr>
        <w:t xml:space="preserve">заболевание, не являющееся  причиной  </w:t>
      </w:r>
    </w:p>
    <w:p w:rsidR="003D2AA5" w:rsidRDefault="003D2AA5" w:rsidP="003D2AA5">
      <w:pPr>
        <w:rPr>
          <w:sz w:val="28"/>
          <w:szCs w:val="28"/>
        </w:rPr>
      </w:pPr>
      <w:r>
        <w:rPr>
          <w:caps/>
          <w:sz w:val="28"/>
          <w:szCs w:val="28"/>
        </w:rPr>
        <w:t xml:space="preserve">        смерти  при   ГБ</w:t>
      </w:r>
    </w:p>
    <w:p w:rsidR="003D2AA5" w:rsidRDefault="003D2AA5" w:rsidP="003D2AA5">
      <w:pPr>
        <w:rPr>
          <w:sz w:val="28"/>
          <w:szCs w:val="28"/>
        </w:rPr>
      </w:pPr>
      <w:r>
        <w:rPr>
          <w:sz w:val="28"/>
          <w:szCs w:val="28"/>
        </w:rPr>
        <w:t xml:space="preserve">       1) острое нарушение мозгового кровообращения</w:t>
      </w:r>
    </w:p>
    <w:p w:rsidR="003D2AA5" w:rsidRDefault="003D2AA5" w:rsidP="003D2AA5">
      <w:pPr>
        <w:rPr>
          <w:sz w:val="28"/>
          <w:szCs w:val="28"/>
        </w:rPr>
      </w:pPr>
      <w:r>
        <w:rPr>
          <w:sz w:val="28"/>
          <w:szCs w:val="28"/>
        </w:rPr>
        <w:t xml:space="preserve">       2) инфаркт кишечника из-за фибриноидного некроза</w:t>
      </w:r>
    </w:p>
    <w:p w:rsidR="003D2AA5" w:rsidRDefault="003D2AA5" w:rsidP="003D2AA5">
      <w:pPr>
        <w:rPr>
          <w:sz w:val="28"/>
          <w:szCs w:val="28"/>
        </w:rPr>
      </w:pPr>
      <w:r>
        <w:rPr>
          <w:sz w:val="28"/>
          <w:szCs w:val="28"/>
        </w:rPr>
        <w:t xml:space="preserve">       3) почечная недостаточность</w:t>
      </w:r>
    </w:p>
    <w:p w:rsidR="003D2AA5" w:rsidRDefault="003D2AA5" w:rsidP="003D2AA5">
      <w:pPr>
        <w:rPr>
          <w:sz w:val="28"/>
          <w:szCs w:val="28"/>
        </w:rPr>
      </w:pPr>
      <w:r>
        <w:rPr>
          <w:sz w:val="28"/>
          <w:szCs w:val="28"/>
        </w:rPr>
        <w:t xml:space="preserve">       4) инфаркт миокарда</w:t>
      </w:r>
    </w:p>
    <w:p w:rsidR="003D2AA5" w:rsidRDefault="003D2AA5" w:rsidP="003D2AA5">
      <w:pPr>
        <w:rPr>
          <w:sz w:val="28"/>
          <w:szCs w:val="28"/>
        </w:rPr>
      </w:pPr>
      <w:r>
        <w:rPr>
          <w:sz w:val="28"/>
          <w:szCs w:val="28"/>
        </w:rPr>
        <w:t xml:space="preserve">       5) хроническая сердечная недостаточность.</w:t>
      </w:r>
    </w:p>
    <w:p w:rsidR="003D2AA5" w:rsidRDefault="003D2AA5" w:rsidP="003D2AA5">
      <w:pPr>
        <w:rPr>
          <w:sz w:val="28"/>
          <w:szCs w:val="28"/>
        </w:rPr>
      </w:pPr>
    </w:p>
    <w:p w:rsidR="003D2AA5" w:rsidRPr="00DB6DF8" w:rsidRDefault="003D2AA5" w:rsidP="003D2AA5">
      <w:pPr>
        <w:rPr>
          <w:b/>
          <w:sz w:val="28"/>
          <w:szCs w:val="28"/>
        </w:rPr>
      </w:pPr>
      <w:r w:rsidRPr="00DB6DF8">
        <w:rPr>
          <w:b/>
          <w:sz w:val="28"/>
          <w:szCs w:val="28"/>
        </w:rPr>
        <w:t>Вариант 4.</w:t>
      </w:r>
    </w:p>
    <w:p w:rsidR="003D2AA5" w:rsidRDefault="003D2AA5" w:rsidP="003D2AA5">
      <w:pPr>
        <w:rPr>
          <w:caps/>
          <w:sz w:val="28"/>
          <w:szCs w:val="28"/>
        </w:rPr>
      </w:pPr>
      <w:r>
        <w:rPr>
          <w:sz w:val="28"/>
          <w:szCs w:val="28"/>
        </w:rPr>
        <w:t xml:space="preserve">001. </w:t>
      </w:r>
      <w:r>
        <w:rPr>
          <w:caps/>
          <w:sz w:val="28"/>
          <w:szCs w:val="28"/>
        </w:rPr>
        <w:t xml:space="preserve">заболевание, не являющееся  причиной  </w:t>
      </w:r>
    </w:p>
    <w:p w:rsidR="003D2AA5" w:rsidRDefault="003D2AA5" w:rsidP="003D2AA5">
      <w:pPr>
        <w:rPr>
          <w:sz w:val="28"/>
          <w:szCs w:val="28"/>
        </w:rPr>
      </w:pPr>
      <w:r>
        <w:rPr>
          <w:caps/>
          <w:sz w:val="28"/>
          <w:szCs w:val="28"/>
        </w:rPr>
        <w:t xml:space="preserve">        смерти  при   ГБ</w:t>
      </w:r>
    </w:p>
    <w:p w:rsidR="003D2AA5" w:rsidRDefault="003D2AA5" w:rsidP="003D2AA5">
      <w:pPr>
        <w:rPr>
          <w:sz w:val="28"/>
          <w:szCs w:val="28"/>
        </w:rPr>
      </w:pPr>
      <w:r>
        <w:rPr>
          <w:sz w:val="28"/>
          <w:szCs w:val="28"/>
        </w:rPr>
        <w:t xml:space="preserve">       1) острое нарушение мозгового кровообращения</w:t>
      </w:r>
    </w:p>
    <w:p w:rsidR="003D2AA5" w:rsidRDefault="003D2AA5" w:rsidP="003D2AA5">
      <w:pPr>
        <w:rPr>
          <w:sz w:val="28"/>
          <w:szCs w:val="28"/>
        </w:rPr>
      </w:pPr>
      <w:r>
        <w:rPr>
          <w:sz w:val="28"/>
          <w:szCs w:val="28"/>
        </w:rPr>
        <w:t xml:space="preserve">       2) инфаркт кишечника из-за фибриноидного некроза</w:t>
      </w:r>
    </w:p>
    <w:p w:rsidR="003D2AA5" w:rsidRDefault="003D2AA5" w:rsidP="003D2AA5">
      <w:pPr>
        <w:rPr>
          <w:sz w:val="28"/>
          <w:szCs w:val="28"/>
        </w:rPr>
      </w:pPr>
      <w:r>
        <w:rPr>
          <w:sz w:val="28"/>
          <w:szCs w:val="28"/>
        </w:rPr>
        <w:t xml:space="preserve">       3) почечная недостаточность</w:t>
      </w:r>
    </w:p>
    <w:p w:rsidR="003D2AA5" w:rsidRDefault="003D2AA5" w:rsidP="003D2AA5">
      <w:pPr>
        <w:rPr>
          <w:sz w:val="28"/>
          <w:szCs w:val="28"/>
        </w:rPr>
      </w:pPr>
      <w:r>
        <w:rPr>
          <w:sz w:val="28"/>
          <w:szCs w:val="28"/>
        </w:rPr>
        <w:t xml:space="preserve">       4) инфаркт миокарда</w:t>
      </w:r>
    </w:p>
    <w:p w:rsidR="003D2AA5" w:rsidRPr="00DB6DF8" w:rsidRDefault="003D2AA5" w:rsidP="003D2AA5">
      <w:pPr>
        <w:rPr>
          <w:sz w:val="28"/>
          <w:szCs w:val="28"/>
        </w:rPr>
      </w:pPr>
      <w:r>
        <w:rPr>
          <w:sz w:val="28"/>
          <w:szCs w:val="28"/>
        </w:rPr>
        <w:t xml:space="preserve">       5) хроническая сердечная недостаточность.    </w:t>
      </w:r>
      <w:r w:rsidRPr="00DB6DF8">
        <w:rPr>
          <w:b/>
          <w:sz w:val="28"/>
          <w:szCs w:val="28"/>
        </w:rPr>
        <w:t xml:space="preserve">          </w:t>
      </w:r>
    </w:p>
    <w:p w:rsidR="003D2AA5" w:rsidRDefault="003D2AA5" w:rsidP="003D2AA5">
      <w:pPr>
        <w:rPr>
          <w:caps/>
          <w:sz w:val="28"/>
          <w:szCs w:val="28"/>
        </w:rPr>
      </w:pPr>
      <w:r>
        <w:rPr>
          <w:sz w:val="28"/>
          <w:szCs w:val="28"/>
        </w:rPr>
        <w:t xml:space="preserve">002. </w:t>
      </w:r>
      <w:r>
        <w:rPr>
          <w:caps/>
          <w:sz w:val="28"/>
          <w:szCs w:val="28"/>
        </w:rPr>
        <w:t>механизм, не участвующий в повышении АД</w:t>
      </w:r>
    </w:p>
    <w:p w:rsidR="003D2AA5" w:rsidRDefault="003D2AA5" w:rsidP="003D2AA5">
      <w:pPr>
        <w:rPr>
          <w:sz w:val="28"/>
          <w:szCs w:val="28"/>
        </w:rPr>
      </w:pPr>
      <w:r>
        <w:rPr>
          <w:sz w:val="28"/>
          <w:szCs w:val="28"/>
        </w:rPr>
        <w:t xml:space="preserve">       1) увеличение сердечного выброса</w:t>
      </w:r>
    </w:p>
    <w:p w:rsidR="003D2AA5" w:rsidRDefault="003D2AA5" w:rsidP="003D2AA5">
      <w:pPr>
        <w:rPr>
          <w:sz w:val="28"/>
          <w:szCs w:val="28"/>
        </w:rPr>
      </w:pPr>
      <w:r>
        <w:rPr>
          <w:sz w:val="28"/>
          <w:szCs w:val="28"/>
        </w:rPr>
        <w:t xml:space="preserve">       2) задержка натрия</w:t>
      </w:r>
    </w:p>
    <w:p w:rsidR="003D2AA5" w:rsidRDefault="003D2AA5" w:rsidP="003D2AA5">
      <w:pPr>
        <w:rPr>
          <w:sz w:val="28"/>
          <w:szCs w:val="28"/>
        </w:rPr>
      </w:pPr>
      <w:r>
        <w:rPr>
          <w:sz w:val="28"/>
          <w:szCs w:val="28"/>
        </w:rPr>
        <w:t xml:space="preserve">       3) увеличение активности ренина</w:t>
      </w:r>
    </w:p>
    <w:p w:rsidR="003D2AA5" w:rsidRDefault="003D2AA5" w:rsidP="003D2AA5">
      <w:pPr>
        <w:rPr>
          <w:sz w:val="28"/>
          <w:szCs w:val="28"/>
        </w:rPr>
      </w:pPr>
      <w:r>
        <w:rPr>
          <w:sz w:val="28"/>
          <w:szCs w:val="28"/>
        </w:rPr>
        <w:t xml:space="preserve">       4) увеличение активности катехоламинов</w:t>
      </w:r>
    </w:p>
    <w:p w:rsidR="003D2AA5" w:rsidRDefault="003D2AA5" w:rsidP="003D2AA5">
      <w:pPr>
        <w:rPr>
          <w:sz w:val="28"/>
          <w:szCs w:val="28"/>
        </w:rPr>
      </w:pPr>
      <w:r>
        <w:rPr>
          <w:sz w:val="28"/>
          <w:szCs w:val="28"/>
        </w:rPr>
        <w:t xml:space="preserve">       5) повышение венозного давления.</w:t>
      </w:r>
    </w:p>
    <w:p w:rsidR="003D2AA5" w:rsidRDefault="003D2AA5" w:rsidP="003D2AA5">
      <w:pPr>
        <w:rPr>
          <w:sz w:val="28"/>
          <w:szCs w:val="28"/>
        </w:rPr>
      </w:pPr>
      <w:r>
        <w:rPr>
          <w:sz w:val="28"/>
          <w:szCs w:val="28"/>
        </w:rPr>
        <w:t xml:space="preserve">003. </w:t>
      </w:r>
      <w:r>
        <w:rPr>
          <w:caps/>
          <w:sz w:val="28"/>
          <w:szCs w:val="28"/>
        </w:rPr>
        <w:t>К высокому АД относится</w:t>
      </w:r>
    </w:p>
    <w:p w:rsidR="003D2AA5" w:rsidRDefault="003D2AA5" w:rsidP="003D2AA5">
      <w:pPr>
        <w:rPr>
          <w:sz w:val="28"/>
          <w:szCs w:val="28"/>
        </w:rPr>
      </w:pPr>
      <w:r>
        <w:rPr>
          <w:sz w:val="28"/>
          <w:szCs w:val="28"/>
        </w:rPr>
        <w:t xml:space="preserve">       1) АД  &gt;   120/80 мм рт.ст.</w:t>
      </w:r>
    </w:p>
    <w:p w:rsidR="003D2AA5" w:rsidRDefault="003D2AA5" w:rsidP="003D2AA5">
      <w:pPr>
        <w:rPr>
          <w:sz w:val="28"/>
          <w:szCs w:val="28"/>
        </w:rPr>
      </w:pPr>
      <w:r>
        <w:rPr>
          <w:sz w:val="28"/>
          <w:szCs w:val="28"/>
        </w:rPr>
        <w:t xml:space="preserve">       2) АД    &lt;  130/85 мм рт. ст.</w:t>
      </w:r>
    </w:p>
    <w:p w:rsidR="003D2AA5" w:rsidRDefault="003D2AA5" w:rsidP="003D2AA5">
      <w:pPr>
        <w:rPr>
          <w:sz w:val="28"/>
          <w:szCs w:val="28"/>
        </w:rPr>
      </w:pPr>
      <w:r>
        <w:rPr>
          <w:sz w:val="28"/>
          <w:szCs w:val="28"/>
        </w:rPr>
        <w:t xml:space="preserve">       3) АД   130/85 мм рт.ст.</w:t>
      </w:r>
    </w:p>
    <w:p w:rsidR="003D2AA5" w:rsidRDefault="003D2AA5" w:rsidP="003D2AA5">
      <w:pPr>
        <w:rPr>
          <w:sz w:val="28"/>
          <w:szCs w:val="28"/>
        </w:rPr>
      </w:pPr>
      <w:r>
        <w:rPr>
          <w:sz w:val="28"/>
          <w:szCs w:val="28"/>
        </w:rPr>
        <w:t xml:space="preserve">       4)  АД  130-139/85-89 мм рт.ст.</w:t>
      </w:r>
    </w:p>
    <w:p w:rsidR="003D2AA5" w:rsidRDefault="003D2AA5" w:rsidP="003D2AA5">
      <w:pPr>
        <w:rPr>
          <w:sz w:val="28"/>
          <w:szCs w:val="28"/>
        </w:rPr>
      </w:pPr>
      <w:r>
        <w:rPr>
          <w:sz w:val="28"/>
          <w:szCs w:val="28"/>
        </w:rPr>
        <w:t xml:space="preserve">       5) АД &lt;120/80 мм РТ.ст.</w:t>
      </w:r>
    </w:p>
    <w:p w:rsidR="003D2AA5" w:rsidRPr="00C83866" w:rsidRDefault="003D2AA5" w:rsidP="003D2AA5">
      <w:pPr>
        <w:rPr>
          <w:sz w:val="28"/>
          <w:szCs w:val="28"/>
          <w:lang w:val="en-US"/>
        </w:rPr>
      </w:pPr>
      <w:r w:rsidRPr="00C83866">
        <w:rPr>
          <w:sz w:val="28"/>
          <w:szCs w:val="28"/>
          <w:lang w:val="en-US"/>
        </w:rPr>
        <w:t xml:space="preserve">004. </w:t>
      </w:r>
      <w:r>
        <w:rPr>
          <w:caps/>
          <w:sz w:val="28"/>
          <w:szCs w:val="28"/>
        </w:rPr>
        <w:t>При</w:t>
      </w:r>
      <w:r w:rsidRPr="00C83866">
        <w:rPr>
          <w:caps/>
          <w:sz w:val="28"/>
          <w:szCs w:val="28"/>
          <w:lang w:val="en-US"/>
        </w:rPr>
        <w:t xml:space="preserve"> </w:t>
      </w:r>
      <w:r>
        <w:rPr>
          <w:caps/>
          <w:sz w:val="28"/>
          <w:szCs w:val="28"/>
        </w:rPr>
        <w:t>высоком</w:t>
      </w:r>
      <w:r w:rsidRPr="00C83866">
        <w:rPr>
          <w:caps/>
          <w:sz w:val="28"/>
          <w:szCs w:val="28"/>
          <w:lang w:val="en-US"/>
        </w:rPr>
        <w:t xml:space="preserve"> </w:t>
      </w:r>
      <w:r>
        <w:rPr>
          <w:caps/>
          <w:sz w:val="28"/>
          <w:szCs w:val="28"/>
        </w:rPr>
        <w:t>АД</w:t>
      </w:r>
    </w:p>
    <w:p w:rsidR="003D2AA5" w:rsidRDefault="003D2AA5" w:rsidP="003D2AA5">
      <w:pPr>
        <w:rPr>
          <w:sz w:val="28"/>
          <w:szCs w:val="28"/>
          <w:lang w:val="fr-FR"/>
        </w:rPr>
      </w:pPr>
      <w:r w:rsidRPr="00C83866">
        <w:rPr>
          <w:sz w:val="28"/>
          <w:szCs w:val="28"/>
          <w:lang w:val="en-US"/>
        </w:rPr>
        <w:t xml:space="preserve">       </w:t>
      </w:r>
      <w:r w:rsidRPr="00166ED9">
        <w:rPr>
          <w:sz w:val="28"/>
          <w:szCs w:val="28"/>
          <w:lang w:val="en-US"/>
        </w:rPr>
        <w:t>1</w:t>
      </w:r>
      <w:r>
        <w:rPr>
          <w:sz w:val="28"/>
          <w:szCs w:val="28"/>
          <w:lang w:val="fr-FR"/>
        </w:rPr>
        <w:t>) pulsus durus</w:t>
      </w:r>
    </w:p>
    <w:p w:rsidR="003D2AA5" w:rsidRDefault="003D2AA5" w:rsidP="003D2AA5">
      <w:pPr>
        <w:rPr>
          <w:sz w:val="28"/>
          <w:szCs w:val="28"/>
          <w:lang w:val="en-US"/>
        </w:rPr>
      </w:pPr>
      <w:r w:rsidRPr="00D856E4">
        <w:rPr>
          <w:sz w:val="28"/>
          <w:szCs w:val="28"/>
          <w:lang w:val="en-US"/>
        </w:rPr>
        <w:t xml:space="preserve">       </w:t>
      </w:r>
      <w:r>
        <w:rPr>
          <w:sz w:val="28"/>
          <w:szCs w:val="28"/>
          <w:lang w:val="en-US"/>
        </w:rPr>
        <w:t>2</w:t>
      </w:r>
      <w:r>
        <w:rPr>
          <w:sz w:val="28"/>
          <w:szCs w:val="28"/>
          <w:lang w:val="fr-FR"/>
        </w:rPr>
        <w:t>) pulsus molis</w:t>
      </w:r>
    </w:p>
    <w:p w:rsidR="003D2AA5" w:rsidRDefault="003D2AA5" w:rsidP="003D2AA5">
      <w:pPr>
        <w:rPr>
          <w:sz w:val="28"/>
          <w:szCs w:val="28"/>
          <w:lang w:val="fr-FR"/>
        </w:rPr>
      </w:pPr>
      <w:r w:rsidRPr="00D856E4">
        <w:rPr>
          <w:sz w:val="28"/>
          <w:szCs w:val="28"/>
          <w:lang w:val="en-US"/>
        </w:rPr>
        <w:t xml:space="preserve">       </w:t>
      </w:r>
      <w:r>
        <w:rPr>
          <w:sz w:val="28"/>
          <w:szCs w:val="28"/>
          <w:lang w:val="en-US"/>
        </w:rPr>
        <w:t xml:space="preserve">3) </w:t>
      </w:r>
      <w:r>
        <w:rPr>
          <w:sz w:val="28"/>
          <w:szCs w:val="28"/>
          <w:lang w:val="fr-FR"/>
        </w:rPr>
        <w:t>pulsus difference</w:t>
      </w:r>
    </w:p>
    <w:p w:rsidR="003D2AA5" w:rsidRDefault="003D2AA5" w:rsidP="003D2AA5">
      <w:pPr>
        <w:rPr>
          <w:sz w:val="28"/>
          <w:szCs w:val="28"/>
          <w:lang w:val="fr-FR"/>
        </w:rPr>
      </w:pPr>
      <w:r w:rsidRPr="00F44C54">
        <w:rPr>
          <w:sz w:val="28"/>
          <w:szCs w:val="28"/>
          <w:lang w:val="en-US"/>
        </w:rPr>
        <w:t xml:space="preserve">       </w:t>
      </w:r>
      <w:r>
        <w:rPr>
          <w:sz w:val="28"/>
          <w:szCs w:val="28"/>
          <w:lang w:val="fr-FR"/>
        </w:rPr>
        <w:t>4) pulsus tardus</w:t>
      </w:r>
    </w:p>
    <w:p w:rsidR="003D2AA5" w:rsidRDefault="003D2AA5" w:rsidP="003D2AA5">
      <w:pPr>
        <w:rPr>
          <w:sz w:val="28"/>
          <w:szCs w:val="28"/>
        </w:rPr>
      </w:pPr>
      <w:r>
        <w:rPr>
          <w:sz w:val="28"/>
          <w:szCs w:val="28"/>
        </w:rPr>
        <w:t xml:space="preserve">       </w:t>
      </w:r>
      <w:r>
        <w:rPr>
          <w:sz w:val="28"/>
          <w:szCs w:val="28"/>
          <w:lang w:val="fr-FR"/>
        </w:rPr>
        <w:t>5) pulsus vacuus</w:t>
      </w:r>
    </w:p>
    <w:p w:rsidR="003D2AA5" w:rsidRDefault="003D2AA5" w:rsidP="003D2AA5">
      <w:pPr>
        <w:rPr>
          <w:caps/>
          <w:sz w:val="28"/>
          <w:szCs w:val="28"/>
        </w:rPr>
      </w:pPr>
      <w:r>
        <w:rPr>
          <w:sz w:val="28"/>
          <w:szCs w:val="28"/>
        </w:rPr>
        <w:t xml:space="preserve">005. </w:t>
      </w:r>
      <w:r>
        <w:rPr>
          <w:caps/>
          <w:sz w:val="28"/>
          <w:szCs w:val="28"/>
        </w:rPr>
        <w:t xml:space="preserve">фактор, который не относится к условиям  </w:t>
      </w:r>
    </w:p>
    <w:p w:rsidR="003D2AA5" w:rsidRDefault="003D2AA5" w:rsidP="003D2AA5">
      <w:pPr>
        <w:rPr>
          <w:sz w:val="28"/>
          <w:szCs w:val="28"/>
        </w:rPr>
      </w:pPr>
      <w:r>
        <w:rPr>
          <w:caps/>
          <w:sz w:val="28"/>
          <w:szCs w:val="28"/>
        </w:rPr>
        <w:t xml:space="preserve">        измерения АД</w:t>
      </w:r>
      <w:r>
        <w:rPr>
          <w:sz w:val="28"/>
          <w:szCs w:val="28"/>
        </w:rPr>
        <w:t xml:space="preserve"> </w:t>
      </w:r>
    </w:p>
    <w:p w:rsidR="003D2AA5" w:rsidRDefault="003D2AA5" w:rsidP="003D2AA5">
      <w:pPr>
        <w:rPr>
          <w:sz w:val="28"/>
          <w:szCs w:val="28"/>
        </w:rPr>
      </w:pPr>
      <w:r>
        <w:rPr>
          <w:sz w:val="28"/>
          <w:szCs w:val="28"/>
        </w:rPr>
        <w:t xml:space="preserve">       1) исключается употребление кофе и крепкого чая в течение 1ч перед исследованием</w:t>
      </w:r>
    </w:p>
    <w:p w:rsidR="003D2AA5" w:rsidRDefault="003D2AA5" w:rsidP="003D2AA5">
      <w:pPr>
        <w:rPr>
          <w:sz w:val="28"/>
          <w:szCs w:val="28"/>
        </w:rPr>
      </w:pPr>
      <w:r>
        <w:rPr>
          <w:sz w:val="28"/>
          <w:szCs w:val="28"/>
        </w:rPr>
        <w:t xml:space="preserve">       2) манжета накладывается на предплечье на 2см ниже локтевого сгиба</w:t>
      </w:r>
    </w:p>
    <w:p w:rsidR="003D2AA5" w:rsidRDefault="003D2AA5" w:rsidP="003D2AA5">
      <w:pPr>
        <w:rPr>
          <w:sz w:val="28"/>
          <w:szCs w:val="28"/>
        </w:rPr>
      </w:pPr>
      <w:r>
        <w:rPr>
          <w:sz w:val="28"/>
          <w:szCs w:val="28"/>
        </w:rPr>
        <w:t xml:space="preserve">       3) рекомендуется не курить в течение 30 мин до измерения АД</w:t>
      </w:r>
    </w:p>
    <w:p w:rsidR="003D2AA5" w:rsidRDefault="003D2AA5" w:rsidP="003D2AA5">
      <w:pPr>
        <w:rPr>
          <w:sz w:val="28"/>
          <w:szCs w:val="28"/>
        </w:rPr>
      </w:pPr>
      <w:r>
        <w:rPr>
          <w:sz w:val="28"/>
          <w:szCs w:val="28"/>
        </w:rPr>
        <w:t xml:space="preserve">       4) АД измеряется в покое после 5-минутного отдыха</w:t>
      </w:r>
    </w:p>
    <w:p w:rsidR="003D2AA5" w:rsidRDefault="003D2AA5" w:rsidP="003D2AA5">
      <w:pPr>
        <w:rPr>
          <w:sz w:val="28"/>
          <w:szCs w:val="28"/>
        </w:rPr>
      </w:pPr>
      <w:r>
        <w:rPr>
          <w:sz w:val="28"/>
          <w:szCs w:val="28"/>
        </w:rPr>
        <w:lastRenderedPageBreak/>
        <w:t xml:space="preserve">       5) если процедуре измерения АД предшествовала значительная физическая нагрузка, период отдыха следует продлить до 30 мин.</w:t>
      </w:r>
    </w:p>
    <w:p w:rsidR="003D2AA5" w:rsidRDefault="003D2AA5" w:rsidP="003D2AA5">
      <w:pPr>
        <w:rPr>
          <w:caps/>
          <w:sz w:val="28"/>
          <w:szCs w:val="28"/>
        </w:rPr>
      </w:pPr>
      <w:r>
        <w:rPr>
          <w:sz w:val="28"/>
          <w:szCs w:val="28"/>
        </w:rPr>
        <w:t xml:space="preserve">006. </w:t>
      </w:r>
      <w:r>
        <w:rPr>
          <w:caps/>
          <w:sz w:val="28"/>
          <w:szCs w:val="28"/>
        </w:rPr>
        <w:t xml:space="preserve">способ, который не предназначен для  </w:t>
      </w:r>
    </w:p>
    <w:p w:rsidR="003D2AA5" w:rsidRDefault="003D2AA5" w:rsidP="003D2AA5">
      <w:pPr>
        <w:rPr>
          <w:caps/>
          <w:sz w:val="28"/>
          <w:szCs w:val="28"/>
        </w:rPr>
      </w:pPr>
      <w:r>
        <w:rPr>
          <w:caps/>
          <w:sz w:val="28"/>
          <w:szCs w:val="28"/>
        </w:rPr>
        <w:t xml:space="preserve">        выявления гипертрофии левого желудочка</w:t>
      </w:r>
    </w:p>
    <w:p w:rsidR="003D2AA5" w:rsidRDefault="003D2AA5" w:rsidP="003D2AA5">
      <w:pPr>
        <w:rPr>
          <w:sz w:val="28"/>
          <w:szCs w:val="28"/>
        </w:rPr>
      </w:pPr>
      <w:r>
        <w:rPr>
          <w:caps/>
          <w:sz w:val="28"/>
          <w:szCs w:val="28"/>
        </w:rPr>
        <w:t xml:space="preserve">       1)</w:t>
      </w:r>
      <w:r>
        <w:rPr>
          <w:sz w:val="28"/>
          <w:szCs w:val="28"/>
        </w:rPr>
        <w:t>определение верхушечного толчка</w:t>
      </w:r>
    </w:p>
    <w:p w:rsidR="003D2AA5" w:rsidRDefault="003D2AA5" w:rsidP="003D2AA5">
      <w:pPr>
        <w:rPr>
          <w:sz w:val="28"/>
          <w:szCs w:val="28"/>
        </w:rPr>
      </w:pPr>
      <w:r>
        <w:rPr>
          <w:sz w:val="28"/>
          <w:szCs w:val="28"/>
        </w:rPr>
        <w:t xml:space="preserve">       2) определение левой границы относительной сердечной тупости</w:t>
      </w:r>
    </w:p>
    <w:p w:rsidR="003D2AA5" w:rsidRDefault="003D2AA5" w:rsidP="003D2AA5">
      <w:pPr>
        <w:rPr>
          <w:sz w:val="28"/>
          <w:szCs w:val="28"/>
        </w:rPr>
      </w:pPr>
      <w:r>
        <w:rPr>
          <w:sz w:val="28"/>
          <w:szCs w:val="28"/>
        </w:rPr>
        <w:t xml:space="preserve">       3) определение правой границы относительной сердечной тупости</w:t>
      </w:r>
    </w:p>
    <w:p w:rsidR="003D2AA5" w:rsidRDefault="003D2AA5" w:rsidP="003D2AA5">
      <w:pPr>
        <w:rPr>
          <w:sz w:val="28"/>
          <w:szCs w:val="28"/>
        </w:rPr>
      </w:pPr>
      <w:r>
        <w:rPr>
          <w:sz w:val="28"/>
          <w:szCs w:val="28"/>
        </w:rPr>
        <w:t xml:space="preserve">       4) ЭКГ</w:t>
      </w:r>
    </w:p>
    <w:p w:rsidR="003D2AA5" w:rsidRDefault="003D2AA5" w:rsidP="003D2AA5">
      <w:pPr>
        <w:rPr>
          <w:sz w:val="28"/>
          <w:szCs w:val="28"/>
        </w:rPr>
      </w:pPr>
      <w:r>
        <w:rPr>
          <w:sz w:val="28"/>
          <w:szCs w:val="28"/>
        </w:rPr>
        <w:t xml:space="preserve">       5) ЭХО КГ.</w:t>
      </w:r>
    </w:p>
    <w:p w:rsidR="003D2AA5" w:rsidRDefault="003D2AA5" w:rsidP="003D2AA5">
      <w:pPr>
        <w:rPr>
          <w:sz w:val="28"/>
          <w:szCs w:val="28"/>
        </w:rPr>
      </w:pPr>
      <w:r>
        <w:rPr>
          <w:sz w:val="28"/>
          <w:szCs w:val="28"/>
        </w:rPr>
        <w:t xml:space="preserve">007. </w:t>
      </w:r>
      <w:r>
        <w:rPr>
          <w:caps/>
          <w:sz w:val="28"/>
          <w:szCs w:val="28"/>
        </w:rPr>
        <w:t>критерий 3 ст. ГБ</w:t>
      </w:r>
    </w:p>
    <w:p w:rsidR="003D2AA5" w:rsidRDefault="003D2AA5" w:rsidP="003D2AA5">
      <w:pPr>
        <w:rPr>
          <w:sz w:val="28"/>
          <w:szCs w:val="28"/>
        </w:rPr>
      </w:pPr>
      <w:r>
        <w:rPr>
          <w:sz w:val="28"/>
          <w:szCs w:val="28"/>
        </w:rPr>
        <w:t xml:space="preserve">       1) гипертрофия левого желудочка, без сердечной недостаточности</w:t>
      </w:r>
    </w:p>
    <w:p w:rsidR="003D2AA5" w:rsidRDefault="003D2AA5" w:rsidP="003D2AA5">
      <w:pPr>
        <w:rPr>
          <w:sz w:val="28"/>
          <w:szCs w:val="28"/>
        </w:rPr>
      </w:pPr>
      <w:r>
        <w:rPr>
          <w:sz w:val="28"/>
          <w:szCs w:val="28"/>
        </w:rPr>
        <w:t xml:space="preserve">       2) отсутствие изменений на глазном дне</w:t>
      </w:r>
    </w:p>
    <w:p w:rsidR="003D2AA5" w:rsidRDefault="003D2AA5" w:rsidP="003D2AA5">
      <w:pPr>
        <w:rPr>
          <w:sz w:val="28"/>
          <w:szCs w:val="28"/>
        </w:rPr>
      </w:pPr>
      <w:r>
        <w:rPr>
          <w:sz w:val="28"/>
          <w:szCs w:val="28"/>
        </w:rPr>
        <w:t xml:space="preserve">       3) кровоизлияния в сетчатку</w:t>
      </w:r>
    </w:p>
    <w:p w:rsidR="003D2AA5" w:rsidRDefault="003D2AA5" w:rsidP="003D2AA5">
      <w:pPr>
        <w:rPr>
          <w:sz w:val="28"/>
          <w:szCs w:val="28"/>
        </w:rPr>
      </w:pPr>
      <w:r>
        <w:rPr>
          <w:sz w:val="28"/>
          <w:szCs w:val="28"/>
        </w:rPr>
        <w:t xml:space="preserve">       4) микроальбуминурия</w:t>
      </w:r>
    </w:p>
    <w:p w:rsidR="003D2AA5" w:rsidRDefault="003D2AA5" w:rsidP="003D2AA5">
      <w:pPr>
        <w:rPr>
          <w:sz w:val="28"/>
          <w:szCs w:val="28"/>
        </w:rPr>
      </w:pPr>
      <w:r>
        <w:rPr>
          <w:sz w:val="28"/>
          <w:szCs w:val="28"/>
        </w:rPr>
        <w:t xml:space="preserve">       5) возраст старше 65 лет.            </w:t>
      </w:r>
    </w:p>
    <w:p w:rsidR="003D2AA5" w:rsidRDefault="003D2AA5" w:rsidP="003D2AA5">
      <w:pPr>
        <w:rPr>
          <w:caps/>
          <w:sz w:val="28"/>
          <w:szCs w:val="28"/>
        </w:rPr>
      </w:pPr>
      <w:r>
        <w:rPr>
          <w:sz w:val="28"/>
          <w:szCs w:val="28"/>
        </w:rPr>
        <w:t xml:space="preserve">008. </w:t>
      </w:r>
      <w:r>
        <w:rPr>
          <w:caps/>
          <w:sz w:val="28"/>
          <w:szCs w:val="28"/>
        </w:rPr>
        <w:t xml:space="preserve">Неблагоприятный прогноз при АГ обуславливают  </w:t>
      </w:r>
    </w:p>
    <w:p w:rsidR="003D2AA5" w:rsidRDefault="003D2AA5" w:rsidP="003D2AA5">
      <w:pPr>
        <w:rPr>
          <w:sz w:val="28"/>
          <w:szCs w:val="28"/>
        </w:rPr>
      </w:pPr>
      <w:r>
        <w:rPr>
          <w:caps/>
          <w:sz w:val="28"/>
          <w:szCs w:val="28"/>
        </w:rPr>
        <w:t xml:space="preserve">        факторы</w:t>
      </w:r>
    </w:p>
    <w:p w:rsidR="003D2AA5" w:rsidRDefault="003D2AA5" w:rsidP="003D2AA5">
      <w:pPr>
        <w:rPr>
          <w:sz w:val="28"/>
          <w:szCs w:val="28"/>
        </w:rPr>
      </w:pPr>
      <w:r>
        <w:rPr>
          <w:sz w:val="28"/>
          <w:szCs w:val="28"/>
        </w:rPr>
        <w:t xml:space="preserve">       1) развитие гипертонии в молодом возрасте</w:t>
      </w:r>
    </w:p>
    <w:p w:rsidR="003D2AA5" w:rsidRDefault="003D2AA5" w:rsidP="003D2AA5">
      <w:pPr>
        <w:rPr>
          <w:sz w:val="28"/>
          <w:szCs w:val="28"/>
        </w:rPr>
      </w:pPr>
      <w:r>
        <w:rPr>
          <w:sz w:val="28"/>
          <w:szCs w:val="28"/>
        </w:rPr>
        <w:t xml:space="preserve">       2) сахарный диабет</w:t>
      </w:r>
    </w:p>
    <w:p w:rsidR="003D2AA5" w:rsidRDefault="003D2AA5" w:rsidP="003D2AA5">
      <w:pPr>
        <w:rPr>
          <w:sz w:val="28"/>
          <w:szCs w:val="28"/>
        </w:rPr>
      </w:pPr>
      <w:r>
        <w:rPr>
          <w:sz w:val="28"/>
          <w:szCs w:val="28"/>
        </w:rPr>
        <w:t xml:space="preserve">       3) табакокурение</w:t>
      </w:r>
    </w:p>
    <w:p w:rsidR="003D2AA5" w:rsidRDefault="003D2AA5" w:rsidP="003D2AA5">
      <w:pPr>
        <w:rPr>
          <w:sz w:val="28"/>
          <w:szCs w:val="28"/>
        </w:rPr>
      </w:pPr>
      <w:r>
        <w:rPr>
          <w:sz w:val="28"/>
          <w:szCs w:val="28"/>
        </w:rPr>
        <w:t xml:space="preserve">       4) АГ с высоким содержанием ренина</w:t>
      </w:r>
    </w:p>
    <w:p w:rsidR="003D2AA5" w:rsidRDefault="003D2AA5" w:rsidP="003D2AA5">
      <w:pPr>
        <w:rPr>
          <w:sz w:val="28"/>
          <w:szCs w:val="28"/>
        </w:rPr>
      </w:pPr>
      <w:r>
        <w:rPr>
          <w:sz w:val="28"/>
          <w:szCs w:val="28"/>
        </w:rPr>
        <w:t xml:space="preserve">       5) все перечисленное.               </w:t>
      </w:r>
    </w:p>
    <w:p w:rsidR="003D2AA5" w:rsidRPr="00C83866" w:rsidRDefault="003D2AA5" w:rsidP="003D2AA5">
      <w:pPr>
        <w:rPr>
          <w:sz w:val="28"/>
          <w:szCs w:val="28"/>
        </w:rPr>
      </w:pPr>
      <w:r w:rsidRPr="00C83866">
        <w:rPr>
          <w:sz w:val="28"/>
          <w:szCs w:val="28"/>
        </w:rPr>
        <w:t xml:space="preserve">009. </w:t>
      </w:r>
      <w:r>
        <w:rPr>
          <w:caps/>
          <w:sz w:val="28"/>
          <w:szCs w:val="28"/>
        </w:rPr>
        <w:t>При</w:t>
      </w:r>
      <w:r w:rsidRPr="00C83866">
        <w:rPr>
          <w:caps/>
          <w:sz w:val="28"/>
          <w:szCs w:val="28"/>
        </w:rPr>
        <w:t xml:space="preserve"> </w:t>
      </w:r>
      <w:r>
        <w:rPr>
          <w:caps/>
          <w:sz w:val="28"/>
          <w:szCs w:val="28"/>
        </w:rPr>
        <w:t>высоком</w:t>
      </w:r>
      <w:r w:rsidRPr="00C83866">
        <w:rPr>
          <w:caps/>
          <w:sz w:val="28"/>
          <w:szCs w:val="28"/>
        </w:rPr>
        <w:t xml:space="preserve"> </w:t>
      </w:r>
      <w:r>
        <w:rPr>
          <w:caps/>
          <w:sz w:val="28"/>
          <w:szCs w:val="28"/>
        </w:rPr>
        <w:t>АД</w:t>
      </w:r>
    </w:p>
    <w:p w:rsidR="003D2AA5" w:rsidRDefault="003D2AA5" w:rsidP="003D2AA5">
      <w:pPr>
        <w:rPr>
          <w:sz w:val="28"/>
          <w:szCs w:val="28"/>
          <w:lang w:val="fr-FR"/>
        </w:rPr>
      </w:pPr>
      <w:r w:rsidRPr="00C83866">
        <w:rPr>
          <w:sz w:val="28"/>
          <w:szCs w:val="28"/>
        </w:rPr>
        <w:t xml:space="preserve">       1</w:t>
      </w:r>
      <w:r>
        <w:rPr>
          <w:sz w:val="28"/>
          <w:szCs w:val="28"/>
          <w:lang w:val="fr-FR"/>
        </w:rPr>
        <w:t>) pulsus durus</w:t>
      </w:r>
    </w:p>
    <w:p w:rsidR="003D2AA5" w:rsidRPr="00D856E4" w:rsidRDefault="003D2AA5" w:rsidP="003D2AA5">
      <w:pPr>
        <w:rPr>
          <w:sz w:val="28"/>
          <w:szCs w:val="28"/>
          <w:lang w:val="en-US"/>
        </w:rPr>
      </w:pPr>
      <w:r w:rsidRPr="00C83866">
        <w:rPr>
          <w:sz w:val="28"/>
          <w:szCs w:val="28"/>
        </w:rPr>
        <w:t xml:space="preserve">       </w:t>
      </w:r>
      <w:r w:rsidRPr="00D856E4">
        <w:rPr>
          <w:sz w:val="28"/>
          <w:szCs w:val="28"/>
          <w:lang w:val="en-US"/>
        </w:rPr>
        <w:t>2</w:t>
      </w:r>
      <w:r>
        <w:rPr>
          <w:sz w:val="28"/>
          <w:szCs w:val="28"/>
          <w:lang w:val="fr-FR"/>
        </w:rPr>
        <w:t>) pulsus molis</w:t>
      </w:r>
    </w:p>
    <w:p w:rsidR="003D2AA5" w:rsidRDefault="003D2AA5" w:rsidP="003D2AA5">
      <w:pPr>
        <w:rPr>
          <w:sz w:val="28"/>
          <w:szCs w:val="28"/>
          <w:lang w:val="fr-FR"/>
        </w:rPr>
      </w:pPr>
      <w:r w:rsidRPr="00D856E4">
        <w:rPr>
          <w:sz w:val="28"/>
          <w:szCs w:val="28"/>
          <w:lang w:val="en-US"/>
        </w:rPr>
        <w:t xml:space="preserve">       3) </w:t>
      </w:r>
      <w:r>
        <w:rPr>
          <w:sz w:val="28"/>
          <w:szCs w:val="28"/>
          <w:lang w:val="fr-FR"/>
        </w:rPr>
        <w:t>pulsus difference</w:t>
      </w:r>
    </w:p>
    <w:p w:rsidR="003D2AA5" w:rsidRDefault="003D2AA5" w:rsidP="003D2AA5">
      <w:pPr>
        <w:rPr>
          <w:sz w:val="28"/>
          <w:szCs w:val="28"/>
          <w:lang w:val="fr-FR"/>
        </w:rPr>
      </w:pPr>
      <w:r w:rsidRPr="00F44C54">
        <w:rPr>
          <w:sz w:val="28"/>
          <w:szCs w:val="28"/>
          <w:lang w:val="en-US"/>
        </w:rPr>
        <w:t xml:space="preserve">       </w:t>
      </w:r>
      <w:r>
        <w:rPr>
          <w:sz w:val="28"/>
          <w:szCs w:val="28"/>
          <w:lang w:val="fr-FR"/>
        </w:rPr>
        <w:t>4) pulsus tardus</w:t>
      </w:r>
    </w:p>
    <w:p w:rsidR="003D2AA5" w:rsidRPr="00C83866" w:rsidRDefault="003D2AA5" w:rsidP="003D2AA5">
      <w:pPr>
        <w:rPr>
          <w:sz w:val="28"/>
          <w:szCs w:val="28"/>
        </w:rPr>
      </w:pPr>
      <w:r w:rsidRPr="00F44C54">
        <w:rPr>
          <w:sz w:val="28"/>
          <w:szCs w:val="28"/>
          <w:lang w:val="en-US"/>
        </w:rPr>
        <w:t xml:space="preserve">       </w:t>
      </w:r>
      <w:r>
        <w:rPr>
          <w:sz w:val="28"/>
          <w:szCs w:val="28"/>
          <w:lang w:val="fr-FR"/>
        </w:rPr>
        <w:t>5) pulsus vacuus/</w:t>
      </w:r>
    </w:p>
    <w:p w:rsidR="003D2AA5" w:rsidRPr="00166ED9" w:rsidRDefault="003D2AA5" w:rsidP="003D2AA5">
      <w:pPr>
        <w:rPr>
          <w:caps/>
          <w:sz w:val="28"/>
          <w:szCs w:val="28"/>
          <w:lang w:val="fr-FR"/>
        </w:rPr>
      </w:pPr>
      <w:r>
        <w:rPr>
          <w:sz w:val="28"/>
          <w:szCs w:val="28"/>
          <w:lang w:val="fr-FR"/>
        </w:rPr>
        <w:t>0</w:t>
      </w:r>
      <w:r w:rsidRPr="00C83866">
        <w:rPr>
          <w:sz w:val="28"/>
          <w:szCs w:val="28"/>
        </w:rPr>
        <w:t>10</w:t>
      </w:r>
      <w:r w:rsidRPr="00166ED9">
        <w:rPr>
          <w:sz w:val="28"/>
          <w:szCs w:val="28"/>
          <w:lang w:val="fr-FR"/>
        </w:rPr>
        <w:t xml:space="preserve">. </w:t>
      </w:r>
      <w:r>
        <w:rPr>
          <w:caps/>
          <w:sz w:val="28"/>
          <w:szCs w:val="28"/>
        </w:rPr>
        <w:t>ГБ</w:t>
      </w:r>
      <w:r w:rsidRPr="00166ED9">
        <w:rPr>
          <w:caps/>
          <w:sz w:val="28"/>
          <w:szCs w:val="28"/>
          <w:lang w:val="fr-FR"/>
        </w:rPr>
        <w:t xml:space="preserve"> 2 </w:t>
      </w:r>
      <w:r>
        <w:rPr>
          <w:caps/>
          <w:sz w:val="28"/>
          <w:szCs w:val="28"/>
        </w:rPr>
        <w:t>стадии</w:t>
      </w:r>
      <w:r w:rsidRPr="00166ED9">
        <w:rPr>
          <w:caps/>
          <w:sz w:val="28"/>
          <w:szCs w:val="28"/>
          <w:lang w:val="fr-FR"/>
        </w:rPr>
        <w:t xml:space="preserve"> </w:t>
      </w:r>
      <w:r>
        <w:rPr>
          <w:caps/>
          <w:sz w:val="28"/>
          <w:szCs w:val="28"/>
        </w:rPr>
        <w:t>предполагает</w:t>
      </w:r>
    </w:p>
    <w:p w:rsidR="003D2AA5" w:rsidRDefault="003D2AA5" w:rsidP="003D2AA5">
      <w:pPr>
        <w:rPr>
          <w:sz w:val="28"/>
          <w:szCs w:val="28"/>
        </w:rPr>
      </w:pPr>
      <w:r w:rsidRPr="00C83866">
        <w:rPr>
          <w:sz w:val="28"/>
          <w:szCs w:val="28"/>
        </w:rPr>
        <w:t xml:space="preserve">       </w:t>
      </w:r>
      <w:r>
        <w:rPr>
          <w:sz w:val="28"/>
          <w:szCs w:val="28"/>
        </w:rPr>
        <w:t>1) отсутствие изменений в органах-мишенях</w:t>
      </w:r>
    </w:p>
    <w:p w:rsidR="003D2AA5" w:rsidRDefault="003D2AA5" w:rsidP="003D2AA5">
      <w:pPr>
        <w:rPr>
          <w:sz w:val="28"/>
          <w:szCs w:val="28"/>
        </w:rPr>
      </w:pPr>
      <w:r>
        <w:rPr>
          <w:sz w:val="28"/>
          <w:szCs w:val="28"/>
        </w:rPr>
        <w:t xml:space="preserve">       2) перенесенный ИМ  в анамнезе</w:t>
      </w:r>
    </w:p>
    <w:p w:rsidR="003D2AA5" w:rsidRDefault="003D2AA5" w:rsidP="003D2AA5">
      <w:pPr>
        <w:rPr>
          <w:sz w:val="28"/>
          <w:szCs w:val="28"/>
        </w:rPr>
      </w:pPr>
      <w:r>
        <w:rPr>
          <w:sz w:val="28"/>
          <w:szCs w:val="28"/>
        </w:rPr>
        <w:t xml:space="preserve">       3) перенесенный мозговой инсульт в анамнезе</w:t>
      </w:r>
    </w:p>
    <w:p w:rsidR="003D2AA5" w:rsidRDefault="003D2AA5" w:rsidP="003D2AA5">
      <w:pPr>
        <w:rPr>
          <w:sz w:val="28"/>
          <w:szCs w:val="28"/>
        </w:rPr>
      </w:pPr>
      <w:r>
        <w:rPr>
          <w:sz w:val="28"/>
          <w:szCs w:val="28"/>
        </w:rPr>
        <w:t xml:space="preserve">       4) гипертрофию левого желудочка</w:t>
      </w:r>
    </w:p>
    <w:p w:rsidR="003D2AA5" w:rsidRDefault="003D2AA5" w:rsidP="003D2AA5">
      <w:pPr>
        <w:rPr>
          <w:sz w:val="28"/>
          <w:szCs w:val="28"/>
        </w:rPr>
      </w:pPr>
      <w:r>
        <w:rPr>
          <w:sz w:val="28"/>
          <w:szCs w:val="28"/>
        </w:rPr>
        <w:t xml:space="preserve">       5) наличие приступов стенокардии.</w:t>
      </w:r>
    </w:p>
    <w:p w:rsidR="003D2AA5" w:rsidRDefault="003D2AA5" w:rsidP="003D2AA5">
      <w:pPr>
        <w:rPr>
          <w:sz w:val="28"/>
          <w:szCs w:val="28"/>
        </w:rPr>
      </w:pPr>
    </w:p>
    <w:p w:rsidR="003D2AA5" w:rsidRDefault="003D2AA5" w:rsidP="003D2AA5">
      <w:pPr>
        <w:rPr>
          <w:b/>
          <w:sz w:val="28"/>
          <w:szCs w:val="28"/>
        </w:rPr>
      </w:pPr>
      <w:r>
        <w:rPr>
          <w:sz w:val="28"/>
          <w:szCs w:val="28"/>
        </w:rPr>
        <w:t xml:space="preserve">    </w:t>
      </w:r>
      <w:r w:rsidRPr="00C219AB">
        <w:rPr>
          <w:b/>
          <w:sz w:val="28"/>
          <w:szCs w:val="28"/>
        </w:rPr>
        <w:t>6.3</w:t>
      </w:r>
      <w:r>
        <w:rPr>
          <w:sz w:val="28"/>
          <w:szCs w:val="28"/>
        </w:rPr>
        <w:t xml:space="preserve">.  </w:t>
      </w:r>
      <w:r>
        <w:rPr>
          <w:b/>
          <w:sz w:val="28"/>
          <w:szCs w:val="28"/>
        </w:rPr>
        <w:t>Ситуационные задачи.</w:t>
      </w:r>
    </w:p>
    <w:p w:rsidR="003D2AA5" w:rsidRDefault="003D2AA5" w:rsidP="00082AD0">
      <w:pPr>
        <w:jc w:val="both"/>
        <w:rPr>
          <w:b/>
          <w:color w:val="000000"/>
          <w:sz w:val="28"/>
          <w:szCs w:val="28"/>
        </w:rPr>
      </w:pPr>
      <w:r>
        <w:rPr>
          <w:b/>
          <w:sz w:val="28"/>
          <w:szCs w:val="28"/>
        </w:rPr>
        <w:t>Задача №1.</w:t>
      </w:r>
      <w:r>
        <w:rPr>
          <w:b/>
          <w:color w:val="000000"/>
          <w:sz w:val="28"/>
          <w:szCs w:val="28"/>
        </w:rPr>
        <w:t xml:space="preserve"> </w:t>
      </w:r>
    </w:p>
    <w:p w:rsidR="003D2AA5" w:rsidRDefault="003D2AA5" w:rsidP="00082AD0">
      <w:pPr>
        <w:jc w:val="both"/>
        <w:rPr>
          <w:sz w:val="28"/>
          <w:szCs w:val="28"/>
        </w:rPr>
      </w:pPr>
      <w:r>
        <w:rPr>
          <w:color w:val="000000"/>
          <w:sz w:val="28"/>
          <w:szCs w:val="28"/>
        </w:rPr>
        <w:t xml:space="preserve">      В отделение поступил больной С. с жалобами на сильные головные боли, которые длятся 2-е сутки, головокружение, рвоту, ухудшение зрения, мелькание «мушек» перед глазами, на боли в области сердца, АД 210/104 мм рт.ст.</w:t>
      </w:r>
    </w:p>
    <w:p w:rsidR="003D2AA5" w:rsidRDefault="003D2AA5" w:rsidP="004C18C0">
      <w:pPr>
        <w:numPr>
          <w:ilvl w:val="0"/>
          <w:numId w:val="510"/>
        </w:numPr>
        <w:spacing w:line="276" w:lineRule="auto"/>
        <w:jc w:val="both"/>
        <w:rPr>
          <w:color w:val="000000"/>
          <w:sz w:val="28"/>
          <w:szCs w:val="28"/>
        </w:rPr>
      </w:pPr>
      <w:r>
        <w:rPr>
          <w:color w:val="000000"/>
          <w:sz w:val="28"/>
          <w:szCs w:val="28"/>
        </w:rPr>
        <w:t>Что с больным?</w:t>
      </w:r>
    </w:p>
    <w:p w:rsidR="003D2AA5" w:rsidRDefault="003D2AA5" w:rsidP="004C18C0">
      <w:pPr>
        <w:numPr>
          <w:ilvl w:val="0"/>
          <w:numId w:val="510"/>
        </w:numPr>
        <w:spacing w:line="276" w:lineRule="auto"/>
        <w:jc w:val="both"/>
        <w:rPr>
          <w:color w:val="000000"/>
          <w:sz w:val="28"/>
          <w:szCs w:val="28"/>
        </w:rPr>
      </w:pPr>
      <w:r>
        <w:rPr>
          <w:color w:val="000000"/>
          <w:sz w:val="28"/>
          <w:szCs w:val="28"/>
        </w:rPr>
        <w:t>Какова звучность 2 тона?</w:t>
      </w:r>
    </w:p>
    <w:p w:rsidR="003D2AA5" w:rsidRDefault="003D2AA5" w:rsidP="00082AD0">
      <w:pPr>
        <w:ind w:left="360"/>
        <w:jc w:val="both"/>
        <w:rPr>
          <w:color w:val="000000"/>
          <w:sz w:val="28"/>
          <w:szCs w:val="28"/>
        </w:rPr>
      </w:pPr>
      <w:r>
        <w:rPr>
          <w:color w:val="000000"/>
          <w:sz w:val="28"/>
          <w:szCs w:val="28"/>
        </w:rPr>
        <w:lastRenderedPageBreak/>
        <w:t>В случае если ранее у больного не регистрировалось высокое АД, что будет с:</w:t>
      </w:r>
    </w:p>
    <w:p w:rsidR="003D2AA5" w:rsidRDefault="003D2AA5" w:rsidP="004C18C0">
      <w:pPr>
        <w:numPr>
          <w:ilvl w:val="0"/>
          <w:numId w:val="510"/>
        </w:numPr>
        <w:spacing w:line="276" w:lineRule="auto"/>
        <w:jc w:val="both"/>
        <w:rPr>
          <w:color w:val="000000"/>
          <w:sz w:val="28"/>
          <w:szCs w:val="28"/>
        </w:rPr>
      </w:pPr>
      <w:r>
        <w:rPr>
          <w:color w:val="000000"/>
          <w:sz w:val="28"/>
          <w:szCs w:val="28"/>
        </w:rPr>
        <w:t>Границами ОТС?</w:t>
      </w:r>
    </w:p>
    <w:p w:rsidR="003D2AA5" w:rsidRDefault="003D2AA5" w:rsidP="004C18C0">
      <w:pPr>
        <w:numPr>
          <w:ilvl w:val="0"/>
          <w:numId w:val="510"/>
        </w:numPr>
        <w:spacing w:line="276" w:lineRule="auto"/>
        <w:jc w:val="both"/>
        <w:rPr>
          <w:color w:val="000000"/>
          <w:sz w:val="28"/>
          <w:szCs w:val="28"/>
        </w:rPr>
      </w:pPr>
      <w:r>
        <w:rPr>
          <w:color w:val="000000"/>
          <w:sz w:val="28"/>
          <w:szCs w:val="28"/>
        </w:rPr>
        <w:t>Шириной сосудистого пучка?</w:t>
      </w:r>
    </w:p>
    <w:p w:rsidR="003D2AA5" w:rsidRDefault="003D2AA5" w:rsidP="004C18C0">
      <w:pPr>
        <w:numPr>
          <w:ilvl w:val="0"/>
          <w:numId w:val="510"/>
        </w:numPr>
        <w:spacing w:line="276" w:lineRule="auto"/>
        <w:jc w:val="both"/>
        <w:rPr>
          <w:color w:val="000000"/>
          <w:sz w:val="28"/>
          <w:szCs w:val="28"/>
        </w:rPr>
      </w:pPr>
      <w:r>
        <w:rPr>
          <w:color w:val="000000"/>
          <w:sz w:val="28"/>
          <w:szCs w:val="28"/>
        </w:rPr>
        <w:t>Конфигурацией сердца?</w:t>
      </w:r>
    </w:p>
    <w:p w:rsidR="003D2AA5" w:rsidRDefault="003D2AA5" w:rsidP="00082AD0">
      <w:pPr>
        <w:jc w:val="both"/>
        <w:rPr>
          <w:sz w:val="28"/>
          <w:szCs w:val="28"/>
        </w:rPr>
      </w:pPr>
    </w:p>
    <w:p w:rsidR="003D2AA5" w:rsidRDefault="003D2AA5" w:rsidP="00082AD0">
      <w:pPr>
        <w:jc w:val="both"/>
        <w:rPr>
          <w:b/>
          <w:color w:val="000000"/>
          <w:sz w:val="28"/>
          <w:szCs w:val="28"/>
        </w:rPr>
      </w:pPr>
      <w:r>
        <w:rPr>
          <w:b/>
          <w:color w:val="000000"/>
          <w:sz w:val="28"/>
          <w:szCs w:val="28"/>
        </w:rPr>
        <w:t>Задача № 2.</w:t>
      </w:r>
    </w:p>
    <w:p w:rsidR="003D2AA5" w:rsidRDefault="003D2AA5" w:rsidP="00082AD0">
      <w:pPr>
        <w:jc w:val="both"/>
        <w:rPr>
          <w:color w:val="000000"/>
          <w:sz w:val="28"/>
          <w:szCs w:val="28"/>
        </w:rPr>
      </w:pPr>
      <w:r>
        <w:rPr>
          <w:color w:val="000000"/>
          <w:sz w:val="28"/>
          <w:szCs w:val="28"/>
        </w:rPr>
        <w:t xml:space="preserve">      В кардиологическое отделение поступил больной Л., у которого в течение года цифры АД в пределах 240/140 мм рт.ст., лечение неэффективно. Периодически отмечает резкое ухудшение с подъемом АД до 300/150 мм рт.ст. и резким ухудшением зрения. При осмотре глазного дна выявляется отек сетчатки глаза, кровоизлияния, размытость контуров диска.</w:t>
      </w:r>
    </w:p>
    <w:p w:rsidR="003D2AA5" w:rsidRDefault="003D2AA5" w:rsidP="004C18C0">
      <w:pPr>
        <w:numPr>
          <w:ilvl w:val="0"/>
          <w:numId w:val="511"/>
        </w:numPr>
        <w:spacing w:line="276" w:lineRule="auto"/>
        <w:jc w:val="both"/>
        <w:rPr>
          <w:color w:val="000000"/>
          <w:sz w:val="28"/>
          <w:szCs w:val="28"/>
        </w:rPr>
      </w:pPr>
      <w:r>
        <w:rPr>
          <w:color w:val="000000"/>
          <w:sz w:val="28"/>
          <w:szCs w:val="28"/>
        </w:rPr>
        <w:t>Что у больного?</w:t>
      </w:r>
    </w:p>
    <w:p w:rsidR="003D2AA5" w:rsidRDefault="003D2AA5" w:rsidP="004C18C0">
      <w:pPr>
        <w:numPr>
          <w:ilvl w:val="0"/>
          <w:numId w:val="511"/>
        </w:numPr>
        <w:spacing w:line="276" w:lineRule="auto"/>
        <w:jc w:val="both"/>
        <w:rPr>
          <w:color w:val="000000"/>
          <w:sz w:val="28"/>
          <w:szCs w:val="28"/>
        </w:rPr>
      </w:pPr>
      <w:r>
        <w:rPr>
          <w:color w:val="000000"/>
          <w:sz w:val="28"/>
          <w:szCs w:val="28"/>
        </w:rPr>
        <w:t>Ожидаемые границы ОТС?</w:t>
      </w:r>
    </w:p>
    <w:p w:rsidR="003D2AA5" w:rsidRDefault="003D2AA5" w:rsidP="004C18C0">
      <w:pPr>
        <w:numPr>
          <w:ilvl w:val="0"/>
          <w:numId w:val="511"/>
        </w:numPr>
        <w:spacing w:line="276" w:lineRule="auto"/>
        <w:jc w:val="both"/>
        <w:rPr>
          <w:color w:val="000000"/>
          <w:sz w:val="28"/>
          <w:szCs w:val="28"/>
        </w:rPr>
      </w:pPr>
      <w:r>
        <w:rPr>
          <w:color w:val="000000"/>
          <w:sz w:val="28"/>
          <w:szCs w:val="28"/>
        </w:rPr>
        <w:t>Ожидаемые границы АТС?</w:t>
      </w:r>
    </w:p>
    <w:p w:rsidR="003D2AA5" w:rsidRDefault="003D2AA5" w:rsidP="004C18C0">
      <w:pPr>
        <w:numPr>
          <w:ilvl w:val="0"/>
          <w:numId w:val="511"/>
        </w:numPr>
        <w:spacing w:line="276" w:lineRule="auto"/>
        <w:jc w:val="both"/>
        <w:rPr>
          <w:color w:val="000000"/>
          <w:sz w:val="28"/>
          <w:szCs w:val="28"/>
        </w:rPr>
      </w:pPr>
      <w:r>
        <w:rPr>
          <w:color w:val="000000"/>
          <w:sz w:val="28"/>
          <w:szCs w:val="28"/>
        </w:rPr>
        <w:t>Звучность 1 тона?</w:t>
      </w:r>
    </w:p>
    <w:p w:rsidR="003D2AA5" w:rsidRDefault="003D2AA5" w:rsidP="004C18C0">
      <w:pPr>
        <w:numPr>
          <w:ilvl w:val="0"/>
          <w:numId w:val="511"/>
        </w:numPr>
        <w:spacing w:line="276" w:lineRule="auto"/>
        <w:jc w:val="both"/>
        <w:rPr>
          <w:color w:val="000000"/>
          <w:sz w:val="28"/>
          <w:szCs w:val="28"/>
        </w:rPr>
      </w:pPr>
      <w:r>
        <w:rPr>
          <w:color w:val="000000"/>
          <w:sz w:val="28"/>
          <w:szCs w:val="28"/>
        </w:rPr>
        <w:t>Звучность 2 тона?</w:t>
      </w:r>
    </w:p>
    <w:p w:rsidR="003D2AA5" w:rsidRDefault="003D2AA5" w:rsidP="00082AD0">
      <w:pPr>
        <w:jc w:val="both"/>
        <w:rPr>
          <w:sz w:val="28"/>
          <w:szCs w:val="28"/>
        </w:rPr>
      </w:pPr>
    </w:p>
    <w:p w:rsidR="003D2AA5" w:rsidRDefault="003D2AA5" w:rsidP="00082AD0">
      <w:pPr>
        <w:jc w:val="both"/>
        <w:rPr>
          <w:b/>
          <w:color w:val="000000"/>
          <w:sz w:val="28"/>
          <w:szCs w:val="28"/>
        </w:rPr>
      </w:pPr>
      <w:r>
        <w:rPr>
          <w:b/>
          <w:color w:val="000000"/>
          <w:sz w:val="28"/>
          <w:szCs w:val="28"/>
        </w:rPr>
        <w:t xml:space="preserve">Задача № 3. </w:t>
      </w:r>
    </w:p>
    <w:p w:rsidR="003D2AA5" w:rsidRDefault="003D2AA5" w:rsidP="00082AD0">
      <w:pPr>
        <w:jc w:val="both"/>
        <w:rPr>
          <w:sz w:val="28"/>
          <w:szCs w:val="28"/>
        </w:rPr>
      </w:pPr>
      <w:r>
        <w:rPr>
          <w:color w:val="000000"/>
          <w:sz w:val="28"/>
          <w:szCs w:val="28"/>
        </w:rPr>
        <w:t xml:space="preserve">     При обследовании больной А., 25 лет, было выявлено повышение АД до 156/92 мм рт.ст. У больной имеется ожирение. Изменений со стороны внутренних органов не выявлено.</w:t>
      </w:r>
    </w:p>
    <w:p w:rsidR="003D2AA5" w:rsidRDefault="003D2AA5" w:rsidP="004C18C0">
      <w:pPr>
        <w:numPr>
          <w:ilvl w:val="0"/>
          <w:numId w:val="512"/>
        </w:numPr>
        <w:spacing w:line="276" w:lineRule="auto"/>
        <w:jc w:val="both"/>
        <w:rPr>
          <w:rFonts w:eastAsia="Calibri"/>
          <w:sz w:val="28"/>
          <w:szCs w:val="28"/>
        </w:rPr>
      </w:pPr>
      <w:r>
        <w:rPr>
          <w:color w:val="000000"/>
          <w:sz w:val="28"/>
          <w:szCs w:val="28"/>
        </w:rPr>
        <w:t>Как Вы оцениваете цифры АД?</w:t>
      </w:r>
    </w:p>
    <w:p w:rsidR="003D2AA5" w:rsidRDefault="003D2AA5" w:rsidP="004C18C0">
      <w:pPr>
        <w:numPr>
          <w:ilvl w:val="0"/>
          <w:numId w:val="512"/>
        </w:numPr>
        <w:spacing w:line="276" w:lineRule="auto"/>
        <w:jc w:val="both"/>
        <w:rPr>
          <w:sz w:val="28"/>
          <w:szCs w:val="28"/>
        </w:rPr>
      </w:pPr>
      <w:r>
        <w:rPr>
          <w:color w:val="000000"/>
          <w:sz w:val="28"/>
          <w:szCs w:val="28"/>
        </w:rPr>
        <w:t>Возможная звучность первого тона?</w:t>
      </w:r>
    </w:p>
    <w:p w:rsidR="003D2AA5" w:rsidRDefault="003D2AA5" w:rsidP="004C18C0">
      <w:pPr>
        <w:numPr>
          <w:ilvl w:val="0"/>
          <w:numId w:val="512"/>
        </w:numPr>
        <w:spacing w:line="276" w:lineRule="auto"/>
        <w:jc w:val="both"/>
        <w:rPr>
          <w:sz w:val="28"/>
          <w:szCs w:val="28"/>
        </w:rPr>
      </w:pPr>
      <w:r>
        <w:rPr>
          <w:color w:val="000000"/>
          <w:sz w:val="28"/>
          <w:szCs w:val="28"/>
        </w:rPr>
        <w:t>Возможная звучность 2 тона?</w:t>
      </w:r>
    </w:p>
    <w:p w:rsidR="003D2AA5" w:rsidRDefault="003D2AA5" w:rsidP="004C18C0">
      <w:pPr>
        <w:numPr>
          <w:ilvl w:val="0"/>
          <w:numId w:val="512"/>
        </w:numPr>
        <w:spacing w:line="276" w:lineRule="auto"/>
        <w:jc w:val="both"/>
        <w:rPr>
          <w:sz w:val="28"/>
          <w:szCs w:val="28"/>
        </w:rPr>
      </w:pPr>
      <w:r>
        <w:rPr>
          <w:color w:val="000000"/>
          <w:sz w:val="28"/>
          <w:szCs w:val="28"/>
        </w:rPr>
        <w:t>Что может произойти с границами ОТС?</w:t>
      </w:r>
    </w:p>
    <w:p w:rsidR="003D2AA5" w:rsidRDefault="003D2AA5" w:rsidP="004C18C0">
      <w:pPr>
        <w:numPr>
          <w:ilvl w:val="0"/>
          <w:numId w:val="512"/>
        </w:numPr>
        <w:spacing w:line="276" w:lineRule="auto"/>
        <w:jc w:val="both"/>
        <w:rPr>
          <w:sz w:val="28"/>
          <w:szCs w:val="28"/>
        </w:rPr>
      </w:pPr>
      <w:r>
        <w:rPr>
          <w:color w:val="000000"/>
          <w:sz w:val="28"/>
          <w:szCs w:val="28"/>
        </w:rPr>
        <w:t>Наиболее вероятные изменения свойств пульса?</w:t>
      </w:r>
    </w:p>
    <w:p w:rsidR="003D2AA5" w:rsidRDefault="003D2AA5" w:rsidP="00082AD0">
      <w:pPr>
        <w:jc w:val="both"/>
        <w:rPr>
          <w:color w:val="000000"/>
          <w:sz w:val="28"/>
          <w:szCs w:val="28"/>
        </w:rPr>
      </w:pPr>
    </w:p>
    <w:p w:rsidR="003D2AA5" w:rsidRDefault="003D2AA5" w:rsidP="00082AD0">
      <w:pPr>
        <w:jc w:val="both"/>
        <w:rPr>
          <w:b/>
          <w:color w:val="000000"/>
          <w:sz w:val="28"/>
          <w:szCs w:val="28"/>
        </w:rPr>
      </w:pPr>
      <w:r>
        <w:rPr>
          <w:b/>
          <w:color w:val="000000"/>
          <w:sz w:val="28"/>
          <w:szCs w:val="28"/>
        </w:rPr>
        <w:t>Задача № 4.</w:t>
      </w:r>
    </w:p>
    <w:p w:rsidR="003D2AA5" w:rsidRDefault="003D2AA5" w:rsidP="00082AD0">
      <w:pPr>
        <w:jc w:val="both"/>
        <w:rPr>
          <w:color w:val="000000"/>
          <w:sz w:val="28"/>
          <w:szCs w:val="28"/>
        </w:rPr>
      </w:pPr>
      <w:r>
        <w:rPr>
          <w:color w:val="000000"/>
          <w:sz w:val="28"/>
          <w:szCs w:val="28"/>
        </w:rPr>
        <w:t xml:space="preserve">      Поступил больной Д., 42 лет, с жалобами на головную боль, сердцебиение, боли в области сердца. Резкое ухудшение отмечает по утрам. Цифры АД 194/115 мм рт.ст. Раньше обследовался в клинике, патологии со стороны почек, ЦНС, сердца, эндокринных желез не обнаружено, болен в течение 10 лет. В настоящее время выявлена гипертрофия левого желудочка, изменение глазного дна, ишемическая болезнь сердца.</w:t>
      </w:r>
    </w:p>
    <w:p w:rsidR="003D2AA5" w:rsidRDefault="003D2AA5" w:rsidP="004C18C0">
      <w:pPr>
        <w:numPr>
          <w:ilvl w:val="0"/>
          <w:numId w:val="513"/>
        </w:numPr>
        <w:spacing w:line="276" w:lineRule="auto"/>
        <w:jc w:val="both"/>
        <w:rPr>
          <w:color w:val="000000"/>
          <w:sz w:val="28"/>
          <w:szCs w:val="28"/>
        </w:rPr>
      </w:pPr>
      <w:r>
        <w:rPr>
          <w:color w:val="000000"/>
          <w:sz w:val="28"/>
          <w:szCs w:val="28"/>
        </w:rPr>
        <w:t>Что у больного?</w:t>
      </w:r>
    </w:p>
    <w:p w:rsidR="003D2AA5" w:rsidRDefault="003D2AA5" w:rsidP="004C18C0">
      <w:pPr>
        <w:numPr>
          <w:ilvl w:val="0"/>
          <w:numId w:val="513"/>
        </w:numPr>
        <w:spacing w:line="276" w:lineRule="auto"/>
        <w:jc w:val="both"/>
        <w:rPr>
          <w:rFonts w:eastAsia="Calibri"/>
          <w:sz w:val="28"/>
          <w:szCs w:val="28"/>
        </w:rPr>
      </w:pPr>
      <w:r>
        <w:rPr>
          <w:color w:val="000000"/>
          <w:sz w:val="28"/>
          <w:szCs w:val="28"/>
        </w:rPr>
        <w:t>Звучность 1 тона?</w:t>
      </w:r>
    </w:p>
    <w:p w:rsidR="003D2AA5" w:rsidRDefault="003D2AA5" w:rsidP="004C18C0">
      <w:pPr>
        <w:numPr>
          <w:ilvl w:val="0"/>
          <w:numId w:val="513"/>
        </w:numPr>
        <w:spacing w:line="276" w:lineRule="auto"/>
        <w:jc w:val="both"/>
        <w:rPr>
          <w:sz w:val="28"/>
          <w:szCs w:val="28"/>
        </w:rPr>
      </w:pPr>
      <w:r>
        <w:rPr>
          <w:color w:val="000000"/>
          <w:sz w:val="28"/>
          <w:szCs w:val="28"/>
        </w:rPr>
        <w:t>Звучность 2 тона?</w:t>
      </w:r>
    </w:p>
    <w:p w:rsidR="003D2AA5" w:rsidRDefault="003D2AA5" w:rsidP="004C18C0">
      <w:pPr>
        <w:numPr>
          <w:ilvl w:val="0"/>
          <w:numId w:val="513"/>
        </w:numPr>
        <w:spacing w:line="276" w:lineRule="auto"/>
        <w:jc w:val="both"/>
        <w:rPr>
          <w:sz w:val="28"/>
          <w:szCs w:val="28"/>
        </w:rPr>
      </w:pPr>
      <w:r>
        <w:rPr>
          <w:color w:val="000000"/>
          <w:sz w:val="28"/>
          <w:szCs w:val="28"/>
        </w:rPr>
        <w:t>Размеры поперечника сердца?</w:t>
      </w:r>
    </w:p>
    <w:p w:rsidR="003D2AA5" w:rsidRDefault="003D2AA5" w:rsidP="004C18C0">
      <w:pPr>
        <w:numPr>
          <w:ilvl w:val="0"/>
          <w:numId w:val="513"/>
        </w:numPr>
        <w:spacing w:line="276" w:lineRule="auto"/>
        <w:jc w:val="both"/>
        <w:rPr>
          <w:sz w:val="28"/>
          <w:szCs w:val="28"/>
        </w:rPr>
      </w:pPr>
      <w:r>
        <w:rPr>
          <w:color w:val="000000"/>
          <w:sz w:val="28"/>
          <w:szCs w:val="28"/>
        </w:rPr>
        <w:t>Свойства верхушечного толчка?</w:t>
      </w:r>
    </w:p>
    <w:p w:rsidR="003D2AA5" w:rsidRDefault="003D2AA5" w:rsidP="00082AD0">
      <w:pPr>
        <w:jc w:val="both"/>
        <w:rPr>
          <w:color w:val="000000"/>
          <w:sz w:val="28"/>
          <w:szCs w:val="28"/>
        </w:rPr>
      </w:pPr>
    </w:p>
    <w:p w:rsidR="003D2AA5" w:rsidRDefault="003D2AA5" w:rsidP="00082AD0">
      <w:pPr>
        <w:jc w:val="both"/>
        <w:rPr>
          <w:b/>
          <w:color w:val="000000"/>
          <w:sz w:val="28"/>
          <w:szCs w:val="28"/>
        </w:rPr>
      </w:pPr>
      <w:r>
        <w:rPr>
          <w:b/>
          <w:color w:val="000000"/>
          <w:sz w:val="28"/>
          <w:szCs w:val="28"/>
        </w:rPr>
        <w:t xml:space="preserve">Задача № 5. </w:t>
      </w:r>
    </w:p>
    <w:p w:rsidR="003D2AA5" w:rsidRDefault="003D2AA5" w:rsidP="00082AD0">
      <w:pPr>
        <w:jc w:val="both"/>
        <w:rPr>
          <w:color w:val="000000"/>
          <w:sz w:val="28"/>
          <w:szCs w:val="28"/>
        </w:rPr>
      </w:pPr>
      <w:r>
        <w:rPr>
          <w:color w:val="000000"/>
          <w:sz w:val="28"/>
          <w:szCs w:val="28"/>
        </w:rPr>
        <w:lastRenderedPageBreak/>
        <w:t xml:space="preserve">     Больной 69 лет обратился для обычного медицинского осмотра. Жалоб нет. При осмотре АД 160/100 мм рт.ст., пульс 72 в 1 мин., ритмичный, температура нормальная. Исследование сосудов глазного дна выявляют сужение артериол и извитость сосудистого рисунка. Грудная клетка обычной формы, без особенностей. Усиление верхушечного толчка. Остальные физикальные данные без особенностей. На ЭКГ гипертрофия левого желудочка. В анализах электролитов и креатинина изменений нет.</w:t>
      </w:r>
    </w:p>
    <w:p w:rsidR="003D2AA5" w:rsidRDefault="003D2AA5" w:rsidP="004C18C0">
      <w:pPr>
        <w:numPr>
          <w:ilvl w:val="0"/>
          <w:numId w:val="514"/>
        </w:numPr>
        <w:spacing w:line="276" w:lineRule="auto"/>
        <w:jc w:val="both"/>
        <w:rPr>
          <w:color w:val="000000"/>
          <w:sz w:val="28"/>
          <w:szCs w:val="28"/>
        </w:rPr>
      </w:pPr>
      <w:r>
        <w:rPr>
          <w:color w:val="000000"/>
          <w:sz w:val="28"/>
          <w:szCs w:val="28"/>
        </w:rPr>
        <w:t>Можно ли утверждать, что АД у больного повысилось случайно?</w:t>
      </w:r>
    </w:p>
    <w:p w:rsidR="003D2AA5" w:rsidRDefault="003D2AA5" w:rsidP="004C18C0">
      <w:pPr>
        <w:numPr>
          <w:ilvl w:val="0"/>
          <w:numId w:val="514"/>
        </w:numPr>
        <w:spacing w:line="276" w:lineRule="auto"/>
        <w:jc w:val="both"/>
        <w:rPr>
          <w:color w:val="000000"/>
          <w:sz w:val="28"/>
          <w:szCs w:val="28"/>
        </w:rPr>
      </w:pPr>
      <w:r>
        <w:rPr>
          <w:color w:val="000000"/>
          <w:sz w:val="28"/>
          <w:szCs w:val="28"/>
        </w:rPr>
        <w:t>Следует ли утверждать, что необходимо дообследование, для выяснения причин АГ?</w:t>
      </w:r>
    </w:p>
    <w:p w:rsidR="003D2AA5" w:rsidRDefault="003D2AA5" w:rsidP="004C18C0">
      <w:pPr>
        <w:numPr>
          <w:ilvl w:val="0"/>
          <w:numId w:val="514"/>
        </w:numPr>
        <w:spacing w:line="276" w:lineRule="auto"/>
        <w:jc w:val="both"/>
        <w:rPr>
          <w:color w:val="000000"/>
          <w:sz w:val="28"/>
          <w:szCs w:val="28"/>
        </w:rPr>
      </w:pPr>
      <w:r>
        <w:rPr>
          <w:color w:val="000000"/>
          <w:sz w:val="28"/>
          <w:szCs w:val="28"/>
        </w:rPr>
        <w:t>Предполагаемая локализация верхушечного толчка?</w:t>
      </w:r>
    </w:p>
    <w:p w:rsidR="003D2AA5" w:rsidRDefault="003D2AA5" w:rsidP="004C18C0">
      <w:pPr>
        <w:numPr>
          <w:ilvl w:val="0"/>
          <w:numId w:val="514"/>
        </w:numPr>
        <w:spacing w:line="276" w:lineRule="auto"/>
        <w:jc w:val="both"/>
        <w:rPr>
          <w:color w:val="000000"/>
          <w:sz w:val="28"/>
          <w:szCs w:val="28"/>
        </w:rPr>
      </w:pPr>
      <w:r>
        <w:rPr>
          <w:color w:val="000000"/>
          <w:sz w:val="28"/>
          <w:szCs w:val="28"/>
        </w:rPr>
        <w:t>Предполагаемая звучность 1 тона?</w:t>
      </w:r>
    </w:p>
    <w:p w:rsidR="003D2AA5" w:rsidRDefault="003D2AA5" w:rsidP="004C18C0">
      <w:pPr>
        <w:numPr>
          <w:ilvl w:val="0"/>
          <w:numId w:val="514"/>
        </w:numPr>
        <w:spacing w:line="276" w:lineRule="auto"/>
        <w:jc w:val="both"/>
        <w:rPr>
          <w:color w:val="000000"/>
          <w:sz w:val="28"/>
          <w:szCs w:val="28"/>
        </w:rPr>
      </w:pPr>
      <w:r>
        <w:rPr>
          <w:color w:val="000000"/>
          <w:sz w:val="28"/>
          <w:szCs w:val="28"/>
        </w:rPr>
        <w:t>Предполагаемая  звучность 2 тона?</w:t>
      </w:r>
    </w:p>
    <w:p w:rsidR="003D2AA5" w:rsidRDefault="003D2AA5" w:rsidP="00082AD0">
      <w:pPr>
        <w:jc w:val="both"/>
        <w:rPr>
          <w:b/>
          <w:color w:val="000000"/>
          <w:sz w:val="16"/>
          <w:szCs w:val="16"/>
        </w:rPr>
      </w:pPr>
    </w:p>
    <w:p w:rsidR="003D2AA5" w:rsidRDefault="003D2AA5" w:rsidP="00082AD0">
      <w:pPr>
        <w:jc w:val="both"/>
        <w:rPr>
          <w:b/>
          <w:color w:val="000000"/>
          <w:sz w:val="28"/>
          <w:szCs w:val="28"/>
        </w:rPr>
      </w:pPr>
      <w:r>
        <w:rPr>
          <w:b/>
          <w:sz w:val="28"/>
          <w:szCs w:val="28"/>
        </w:rPr>
        <w:t>Задача №6.</w:t>
      </w:r>
      <w:r>
        <w:rPr>
          <w:b/>
          <w:color w:val="000000"/>
          <w:sz w:val="28"/>
          <w:szCs w:val="28"/>
        </w:rPr>
        <w:t xml:space="preserve">  </w:t>
      </w:r>
    </w:p>
    <w:p w:rsidR="003D2AA5" w:rsidRDefault="003D2AA5" w:rsidP="00082AD0">
      <w:pPr>
        <w:jc w:val="both"/>
        <w:rPr>
          <w:color w:val="000000"/>
          <w:sz w:val="28"/>
          <w:szCs w:val="28"/>
        </w:rPr>
      </w:pPr>
      <w:r>
        <w:rPr>
          <w:color w:val="000000"/>
          <w:sz w:val="28"/>
          <w:szCs w:val="28"/>
        </w:rPr>
        <w:t xml:space="preserve">     Больной 69 лет обратился для обычного медицинского осмотра. Жалоб нет. При осмотре АД 160/60 мм рт.ст., пульс 72 в 1 мин., ритмичный, температура нормальная. Исследование сосудов глазного дна выявляют сужение артериол и извитость сосудистого рисунка. Грудная клетка обычной формы, без особенностей. Усиление верхушечного толчка. Остальные физикальные данные без особенностей. На ЭКГ гипертрофия левого желудочка. В анализах высокий уровень холестерина, триглицеридов.</w:t>
      </w:r>
    </w:p>
    <w:p w:rsidR="003D2AA5" w:rsidRDefault="006A34BB" w:rsidP="00082AD0">
      <w:pPr>
        <w:spacing w:line="276" w:lineRule="auto"/>
        <w:ind w:left="360"/>
        <w:jc w:val="both"/>
        <w:rPr>
          <w:color w:val="000000"/>
          <w:sz w:val="28"/>
          <w:szCs w:val="28"/>
        </w:rPr>
      </w:pPr>
      <w:r>
        <w:rPr>
          <w:color w:val="000000"/>
          <w:sz w:val="28"/>
          <w:szCs w:val="28"/>
        </w:rPr>
        <w:t>1.</w:t>
      </w:r>
      <w:r w:rsidR="003D2AA5">
        <w:rPr>
          <w:color w:val="000000"/>
          <w:sz w:val="28"/>
          <w:szCs w:val="28"/>
        </w:rPr>
        <w:t>Можно ли утверждать, что АД у больного повысилось случайно?</w:t>
      </w:r>
    </w:p>
    <w:p w:rsidR="003D2AA5" w:rsidRDefault="006A34BB" w:rsidP="00082AD0">
      <w:pPr>
        <w:spacing w:line="276" w:lineRule="auto"/>
        <w:ind w:left="360"/>
        <w:jc w:val="both"/>
        <w:rPr>
          <w:color w:val="000000"/>
          <w:sz w:val="28"/>
          <w:szCs w:val="28"/>
        </w:rPr>
      </w:pPr>
      <w:r>
        <w:rPr>
          <w:color w:val="000000"/>
          <w:sz w:val="28"/>
          <w:szCs w:val="28"/>
        </w:rPr>
        <w:t>2.</w:t>
      </w:r>
      <w:r w:rsidR="003D2AA5">
        <w:rPr>
          <w:color w:val="000000"/>
          <w:sz w:val="28"/>
          <w:szCs w:val="28"/>
        </w:rPr>
        <w:t>Назовите наиболее вероятную причину повышения АД?</w:t>
      </w:r>
    </w:p>
    <w:p w:rsidR="003D2AA5" w:rsidRDefault="006A34BB" w:rsidP="00082AD0">
      <w:pPr>
        <w:spacing w:line="276" w:lineRule="auto"/>
        <w:ind w:left="360"/>
        <w:jc w:val="both"/>
        <w:rPr>
          <w:color w:val="000000"/>
          <w:sz w:val="28"/>
          <w:szCs w:val="28"/>
        </w:rPr>
      </w:pPr>
      <w:r>
        <w:rPr>
          <w:color w:val="000000"/>
          <w:sz w:val="28"/>
          <w:szCs w:val="28"/>
        </w:rPr>
        <w:t>3.</w:t>
      </w:r>
      <w:r w:rsidR="003D2AA5">
        <w:rPr>
          <w:color w:val="000000"/>
          <w:sz w:val="28"/>
          <w:szCs w:val="28"/>
        </w:rPr>
        <w:t>Предполагаемая локализация верхушечного толчка?</w:t>
      </w:r>
    </w:p>
    <w:p w:rsidR="003D2AA5" w:rsidRDefault="006A34BB" w:rsidP="006A34BB">
      <w:pPr>
        <w:spacing w:line="276" w:lineRule="auto"/>
        <w:ind w:left="360"/>
        <w:jc w:val="both"/>
        <w:rPr>
          <w:color w:val="000000"/>
          <w:sz w:val="28"/>
          <w:szCs w:val="28"/>
        </w:rPr>
      </w:pPr>
      <w:r>
        <w:rPr>
          <w:color w:val="000000"/>
          <w:sz w:val="28"/>
          <w:szCs w:val="28"/>
        </w:rPr>
        <w:t>4.</w:t>
      </w:r>
      <w:r w:rsidR="003D2AA5">
        <w:rPr>
          <w:color w:val="000000"/>
          <w:sz w:val="28"/>
          <w:szCs w:val="28"/>
        </w:rPr>
        <w:t>Предполагаемая звучность 1 тона?</w:t>
      </w:r>
    </w:p>
    <w:p w:rsidR="003D2AA5" w:rsidRDefault="006A34BB" w:rsidP="006A34BB">
      <w:pPr>
        <w:spacing w:line="276" w:lineRule="auto"/>
        <w:ind w:left="360"/>
        <w:jc w:val="both"/>
        <w:rPr>
          <w:color w:val="000000"/>
          <w:sz w:val="28"/>
          <w:szCs w:val="28"/>
        </w:rPr>
      </w:pPr>
      <w:r>
        <w:rPr>
          <w:color w:val="000000"/>
          <w:sz w:val="28"/>
          <w:szCs w:val="28"/>
        </w:rPr>
        <w:t>5.</w:t>
      </w:r>
      <w:r w:rsidR="003D2AA5">
        <w:rPr>
          <w:color w:val="000000"/>
          <w:sz w:val="28"/>
          <w:szCs w:val="28"/>
        </w:rPr>
        <w:t>Предполагаемая  звучность 2 тона?</w:t>
      </w:r>
    </w:p>
    <w:p w:rsidR="003D2AA5" w:rsidRDefault="003D2AA5" w:rsidP="003D2AA5">
      <w:pPr>
        <w:jc w:val="both"/>
        <w:rPr>
          <w:b/>
          <w:color w:val="000000"/>
          <w:sz w:val="16"/>
          <w:szCs w:val="16"/>
        </w:rPr>
      </w:pPr>
    </w:p>
    <w:p w:rsidR="003D2AA5" w:rsidRDefault="003D2AA5" w:rsidP="003D2AA5">
      <w:pPr>
        <w:jc w:val="both"/>
        <w:rPr>
          <w:color w:val="000000"/>
          <w:sz w:val="28"/>
          <w:szCs w:val="28"/>
        </w:rPr>
      </w:pPr>
      <w:r>
        <w:rPr>
          <w:b/>
          <w:color w:val="000000"/>
          <w:sz w:val="28"/>
          <w:szCs w:val="28"/>
        </w:rPr>
        <w:t>Задача № 7</w:t>
      </w:r>
      <w:r>
        <w:rPr>
          <w:color w:val="000000"/>
          <w:sz w:val="28"/>
          <w:szCs w:val="28"/>
        </w:rPr>
        <w:t xml:space="preserve">.  </w:t>
      </w:r>
    </w:p>
    <w:p w:rsidR="003D2AA5" w:rsidRDefault="003D2AA5" w:rsidP="003D2AA5">
      <w:pPr>
        <w:jc w:val="both"/>
        <w:rPr>
          <w:color w:val="000000"/>
          <w:sz w:val="28"/>
          <w:szCs w:val="28"/>
        </w:rPr>
      </w:pPr>
      <w:r>
        <w:rPr>
          <w:color w:val="000000"/>
          <w:sz w:val="28"/>
          <w:szCs w:val="28"/>
        </w:rPr>
        <w:t xml:space="preserve">     Больной 32 лет поступил в клинику с высоким АД 240/112 мм рт.ст., с жалобами на головную боль, бледность кожных покровов, сердцебиение, боли в животе, тошноту, рвоту. В период криза наблюдается гипергликемия, выраженная слабость. </w:t>
      </w:r>
    </w:p>
    <w:p w:rsidR="003D2AA5" w:rsidRDefault="003D2AA5" w:rsidP="004C18C0">
      <w:pPr>
        <w:numPr>
          <w:ilvl w:val="0"/>
          <w:numId w:val="516"/>
        </w:numPr>
        <w:spacing w:line="276" w:lineRule="auto"/>
        <w:jc w:val="both"/>
        <w:rPr>
          <w:color w:val="000000"/>
          <w:sz w:val="28"/>
          <w:szCs w:val="28"/>
        </w:rPr>
      </w:pPr>
      <w:r>
        <w:rPr>
          <w:color w:val="000000"/>
          <w:sz w:val="28"/>
          <w:szCs w:val="28"/>
        </w:rPr>
        <w:t>Следствием какой патологии может являться этот гипертонический криз?</w:t>
      </w:r>
    </w:p>
    <w:p w:rsidR="003D2AA5" w:rsidRDefault="003D2AA5" w:rsidP="004C18C0">
      <w:pPr>
        <w:numPr>
          <w:ilvl w:val="0"/>
          <w:numId w:val="516"/>
        </w:numPr>
        <w:spacing w:line="276" w:lineRule="auto"/>
        <w:jc w:val="both"/>
        <w:rPr>
          <w:color w:val="000000"/>
          <w:sz w:val="28"/>
          <w:szCs w:val="28"/>
        </w:rPr>
      </w:pPr>
      <w:r>
        <w:rPr>
          <w:color w:val="000000"/>
          <w:sz w:val="28"/>
          <w:szCs w:val="28"/>
        </w:rPr>
        <w:t>Повышение уровня каких гормонов наблюдается при данной патологии?</w:t>
      </w:r>
    </w:p>
    <w:p w:rsidR="003D2AA5" w:rsidRDefault="003D2AA5" w:rsidP="004C18C0">
      <w:pPr>
        <w:numPr>
          <w:ilvl w:val="0"/>
          <w:numId w:val="516"/>
        </w:numPr>
        <w:spacing w:line="276" w:lineRule="auto"/>
        <w:jc w:val="both"/>
        <w:rPr>
          <w:color w:val="000000"/>
          <w:sz w:val="28"/>
          <w:szCs w:val="28"/>
        </w:rPr>
      </w:pPr>
      <w:r>
        <w:rPr>
          <w:color w:val="000000"/>
          <w:sz w:val="28"/>
          <w:szCs w:val="28"/>
        </w:rPr>
        <w:t>Какой наиболее вероятно будет  звучность 2 тона?</w:t>
      </w:r>
    </w:p>
    <w:p w:rsidR="003D2AA5" w:rsidRDefault="003D2AA5" w:rsidP="004C18C0">
      <w:pPr>
        <w:numPr>
          <w:ilvl w:val="0"/>
          <w:numId w:val="516"/>
        </w:numPr>
        <w:spacing w:line="276" w:lineRule="auto"/>
        <w:jc w:val="both"/>
        <w:rPr>
          <w:color w:val="000000"/>
          <w:sz w:val="28"/>
          <w:szCs w:val="28"/>
        </w:rPr>
      </w:pPr>
      <w:r>
        <w:rPr>
          <w:color w:val="000000"/>
          <w:sz w:val="28"/>
          <w:szCs w:val="28"/>
        </w:rPr>
        <w:t>Почему наблюдается гипергликемия?</w:t>
      </w:r>
    </w:p>
    <w:p w:rsidR="003D2AA5" w:rsidRDefault="003D2AA5" w:rsidP="004C18C0">
      <w:pPr>
        <w:numPr>
          <w:ilvl w:val="0"/>
          <w:numId w:val="516"/>
        </w:numPr>
        <w:spacing w:line="276" w:lineRule="auto"/>
        <w:jc w:val="both"/>
        <w:rPr>
          <w:color w:val="000000"/>
          <w:sz w:val="28"/>
          <w:szCs w:val="28"/>
        </w:rPr>
      </w:pPr>
      <w:r>
        <w:rPr>
          <w:color w:val="000000"/>
          <w:sz w:val="28"/>
          <w:szCs w:val="28"/>
        </w:rPr>
        <w:t>Какие дополнительные методы обследования необходимо провести?</w:t>
      </w:r>
    </w:p>
    <w:p w:rsidR="003D2AA5" w:rsidRDefault="003D2AA5" w:rsidP="003D2AA5">
      <w:pPr>
        <w:jc w:val="both"/>
        <w:rPr>
          <w:b/>
          <w:color w:val="000000"/>
          <w:sz w:val="16"/>
          <w:szCs w:val="16"/>
        </w:rPr>
      </w:pPr>
    </w:p>
    <w:p w:rsidR="003D2AA5" w:rsidRDefault="003D2AA5" w:rsidP="003D2AA5">
      <w:pPr>
        <w:jc w:val="both"/>
        <w:rPr>
          <w:b/>
          <w:color w:val="000000"/>
          <w:sz w:val="28"/>
          <w:szCs w:val="28"/>
        </w:rPr>
      </w:pPr>
      <w:r>
        <w:rPr>
          <w:b/>
          <w:color w:val="000000"/>
          <w:sz w:val="28"/>
          <w:szCs w:val="28"/>
        </w:rPr>
        <w:t xml:space="preserve">Задача № 8. </w:t>
      </w:r>
      <w:r>
        <w:rPr>
          <w:b/>
          <w:bCs/>
          <w:color w:val="000000"/>
          <w:sz w:val="28"/>
          <w:szCs w:val="28"/>
        </w:rPr>
        <w:t xml:space="preserve"> </w:t>
      </w:r>
    </w:p>
    <w:p w:rsidR="003D2AA5" w:rsidRDefault="003D2AA5" w:rsidP="003D2AA5">
      <w:pPr>
        <w:jc w:val="both"/>
        <w:rPr>
          <w:rFonts w:eastAsia="Calibri"/>
          <w:sz w:val="28"/>
          <w:szCs w:val="28"/>
        </w:rPr>
      </w:pPr>
      <w:r>
        <w:rPr>
          <w:bCs/>
          <w:color w:val="000000"/>
          <w:sz w:val="28"/>
          <w:szCs w:val="28"/>
        </w:rPr>
        <w:lastRenderedPageBreak/>
        <w:t xml:space="preserve">     У больной отмечается: внезапное появление головной боли на фоне резкого повышения АД, сопровождающееся тошнотой, тахикардией, бледностью кожных покровов, после приступа - полиурией?</w:t>
      </w:r>
    </w:p>
    <w:p w:rsidR="003D2AA5" w:rsidRDefault="003D2AA5" w:rsidP="004C18C0">
      <w:pPr>
        <w:numPr>
          <w:ilvl w:val="0"/>
          <w:numId w:val="517"/>
        </w:numPr>
        <w:spacing w:line="276" w:lineRule="auto"/>
        <w:jc w:val="both"/>
        <w:rPr>
          <w:color w:val="000000"/>
          <w:sz w:val="28"/>
          <w:szCs w:val="28"/>
        </w:rPr>
      </w:pPr>
      <w:r>
        <w:rPr>
          <w:color w:val="000000"/>
          <w:sz w:val="28"/>
          <w:szCs w:val="28"/>
        </w:rPr>
        <w:t>Какова наиболее вероятная причина гипертонии?</w:t>
      </w:r>
    </w:p>
    <w:p w:rsidR="003D2AA5" w:rsidRDefault="003D2AA5" w:rsidP="004C18C0">
      <w:pPr>
        <w:numPr>
          <w:ilvl w:val="0"/>
          <w:numId w:val="517"/>
        </w:numPr>
        <w:spacing w:line="276" w:lineRule="auto"/>
        <w:jc w:val="both"/>
        <w:rPr>
          <w:color w:val="000000"/>
          <w:sz w:val="28"/>
          <w:szCs w:val="28"/>
        </w:rPr>
      </w:pPr>
      <w:r>
        <w:rPr>
          <w:color w:val="000000"/>
          <w:sz w:val="28"/>
          <w:szCs w:val="28"/>
        </w:rPr>
        <w:t>Какие дополнительные методы обследования необходимо провести?</w:t>
      </w:r>
    </w:p>
    <w:p w:rsidR="003D2AA5" w:rsidRDefault="003D2AA5" w:rsidP="004C18C0">
      <w:pPr>
        <w:numPr>
          <w:ilvl w:val="0"/>
          <w:numId w:val="517"/>
        </w:numPr>
        <w:spacing w:line="276" w:lineRule="auto"/>
        <w:jc w:val="both"/>
        <w:rPr>
          <w:color w:val="000000"/>
          <w:sz w:val="28"/>
          <w:szCs w:val="28"/>
        </w:rPr>
      </w:pPr>
      <w:r>
        <w:rPr>
          <w:color w:val="000000"/>
          <w:sz w:val="28"/>
          <w:szCs w:val="28"/>
        </w:rPr>
        <w:t>Что можно выявить при перкуссии сердца?</w:t>
      </w:r>
    </w:p>
    <w:p w:rsidR="003D2AA5" w:rsidRDefault="003D2AA5" w:rsidP="004C18C0">
      <w:pPr>
        <w:numPr>
          <w:ilvl w:val="0"/>
          <w:numId w:val="517"/>
        </w:numPr>
        <w:spacing w:line="276" w:lineRule="auto"/>
        <w:jc w:val="both"/>
        <w:rPr>
          <w:color w:val="000000"/>
          <w:sz w:val="28"/>
          <w:szCs w:val="28"/>
        </w:rPr>
      </w:pPr>
      <w:r>
        <w:rPr>
          <w:color w:val="000000"/>
          <w:sz w:val="28"/>
          <w:szCs w:val="28"/>
        </w:rPr>
        <w:t>Каковы параметры пульса?</w:t>
      </w:r>
    </w:p>
    <w:p w:rsidR="003D2AA5" w:rsidRDefault="003D2AA5" w:rsidP="004C18C0">
      <w:pPr>
        <w:numPr>
          <w:ilvl w:val="0"/>
          <w:numId w:val="517"/>
        </w:numPr>
        <w:spacing w:line="276" w:lineRule="auto"/>
        <w:jc w:val="both"/>
        <w:rPr>
          <w:color w:val="000000"/>
          <w:sz w:val="28"/>
          <w:szCs w:val="28"/>
        </w:rPr>
      </w:pPr>
      <w:r>
        <w:rPr>
          <w:color w:val="000000"/>
          <w:sz w:val="28"/>
          <w:szCs w:val="28"/>
        </w:rPr>
        <w:t>Возможно ли стабильно высокое АД при данном заболевании?</w:t>
      </w:r>
    </w:p>
    <w:p w:rsidR="003D2AA5" w:rsidRDefault="003D2AA5" w:rsidP="003D2AA5">
      <w:pPr>
        <w:jc w:val="both"/>
        <w:rPr>
          <w:b/>
          <w:color w:val="000000"/>
          <w:sz w:val="16"/>
          <w:szCs w:val="16"/>
        </w:rPr>
      </w:pPr>
    </w:p>
    <w:p w:rsidR="003D2AA5" w:rsidRDefault="003D2AA5" w:rsidP="003D2AA5">
      <w:pPr>
        <w:rPr>
          <w:b/>
          <w:color w:val="000000"/>
          <w:sz w:val="28"/>
          <w:szCs w:val="28"/>
        </w:rPr>
      </w:pPr>
      <w:r>
        <w:rPr>
          <w:b/>
          <w:color w:val="000000"/>
          <w:sz w:val="28"/>
          <w:szCs w:val="28"/>
        </w:rPr>
        <w:t>Задача №9.</w:t>
      </w:r>
    </w:p>
    <w:p w:rsidR="003D2AA5" w:rsidRDefault="003D2AA5" w:rsidP="00082AD0">
      <w:pPr>
        <w:jc w:val="both"/>
        <w:rPr>
          <w:sz w:val="28"/>
          <w:szCs w:val="28"/>
        </w:rPr>
      </w:pPr>
      <w:r>
        <w:rPr>
          <w:color w:val="000000"/>
          <w:sz w:val="28"/>
          <w:szCs w:val="28"/>
        </w:rPr>
        <w:t xml:space="preserve">      Больной С.  жалуется на сильные головные боли, которые длятся 2-е сутки, головокружение, мелькание «мушек» перед глазами, АД 160/120 мм рт.ст. В анамнезе хронический пиелонефрит. </w:t>
      </w:r>
    </w:p>
    <w:p w:rsidR="003D2AA5" w:rsidRDefault="006A34BB" w:rsidP="00082AD0">
      <w:pPr>
        <w:spacing w:line="276" w:lineRule="auto"/>
        <w:ind w:left="360"/>
        <w:jc w:val="both"/>
        <w:rPr>
          <w:color w:val="000000"/>
          <w:sz w:val="28"/>
          <w:szCs w:val="28"/>
        </w:rPr>
      </w:pPr>
      <w:r>
        <w:rPr>
          <w:color w:val="000000"/>
          <w:sz w:val="28"/>
          <w:szCs w:val="28"/>
        </w:rPr>
        <w:t>1.</w:t>
      </w:r>
      <w:r w:rsidR="003D2AA5">
        <w:rPr>
          <w:color w:val="000000"/>
          <w:sz w:val="28"/>
          <w:szCs w:val="28"/>
        </w:rPr>
        <w:t>Что с больным?</w:t>
      </w:r>
    </w:p>
    <w:p w:rsidR="003D2AA5" w:rsidRDefault="006A34BB" w:rsidP="00082AD0">
      <w:pPr>
        <w:spacing w:line="276" w:lineRule="auto"/>
        <w:ind w:left="360"/>
        <w:jc w:val="both"/>
        <w:rPr>
          <w:color w:val="000000"/>
          <w:sz w:val="28"/>
          <w:szCs w:val="28"/>
        </w:rPr>
      </w:pPr>
      <w:r>
        <w:rPr>
          <w:color w:val="000000"/>
          <w:sz w:val="28"/>
          <w:szCs w:val="28"/>
        </w:rPr>
        <w:t>2.</w:t>
      </w:r>
      <w:r w:rsidR="003D2AA5">
        <w:rPr>
          <w:color w:val="000000"/>
          <w:sz w:val="28"/>
          <w:szCs w:val="28"/>
        </w:rPr>
        <w:t>Какова звучность 2 тона?</w:t>
      </w:r>
    </w:p>
    <w:p w:rsidR="003D2AA5" w:rsidRDefault="006A34BB" w:rsidP="00082AD0">
      <w:pPr>
        <w:spacing w:line="276" w:lineRule="auto"/>
        <w:ind w:left="360"/>
        <w:jc w:val="both"/>
        <w:rPr>
          <w:color w:val="000000"/>
          <w:sz w:val="28"/>
          <w:szCs w:val="28"/>
        </w:rPr>
      </w:pPr>
      <w:r>
        <w:rPr>
          <w:color w:val="000000"/>
          <w:sz w:val="28"/>
          <w:szCs w:val="28"/>
        </w:rPr>
        <w:t>3.</w:t>
      </w:r>
      <w:r w:rsidR="003D2AA5">
        <w:rPr>
          <w:color w:val="000000"/>
          <w:sz w:val="28"/>
          <w:szCs w:val="28"/>
        </w:rPr>
        <w:t>Какие обследования необходимо провести больному?</w:t>
      </w:r>
    </w:p>
    <w:p w:rsidR="003D2AA5" w:rsidRDefault="006A34BB" w:rsidP="00082AD0">
      <w:pPr>
        <w:spacing w:line="276" w:lineRule="auto"/>
        <w:ind w:left="360"/>
        <w:jc w:val="both"/>
        <w:rPr>
          <w:color w:val="000000"/>
          <w:sz w:val="28"/>
          <w:szCs w:val="28"/>
        </w:rPr>
      </w:pPr>
      <w:r>
        <w:rPr>
          <w:color w:val="000000"/>
          <w:sz w:val="28"/>
          <w:szCs w:val="28"/>
        </w:rPr>
        <w:t>4.</w:t>
      </w:r>
      <w:r w:rsidR="003D2AA5">
        <w:rPr>
          <w:color w:val="000000"/>
          <w:sz w:val="28"/>
          <w:szCs w:val="28"/>
        </w:rPr>
        <w:t>Что ожидаете в ОАМ?</w:t>
      </w:r>
    </w:p>
    <w:p w:rsidR="003D2AA5" w:rsidRDefault="006A34BB" w:rsidP="00082AD0">
      <w:pPr>
        <w:spacing w:line="276" w:lineRule="auto"/>
        <w:ind w:left="360"/>
        <w:jc w:val="both"/>
        <w:rPr>
          <w:color w:val="000000"/>
          <w:sz w:val="28"/>
          <w:szCs w:val="28"/>
        </w:rPr>
      </w:pPr>
      <w:r>
        <w:rPr>
          <w:color w:val="000000"/>
          <w:sz w:val="28"/>
          <w:szCs w:val="28"/>
        </w:rPr>
        <w:t>5.</w:t>
      </w:r>
      <w:r w:rsidR="003D2AA5">
        <w:rPr>
          <w:color w:val="000000"/>
          <w:sz w:val="28"/>
          <w:szCs w:val="28"/>
        </w:rPr>
        <w:t>Что можно получить при объективном обследовании больного?</w:t>
      </w:r>
    </w:p>
    <w:p w:rsidR="003D2AA5" w:rsidRDefault="003D2AA5" w:rsidP="00082AD0">
      <w:pPr>
        <w:jc w:val="both"/>
        <w:rPr>
          <w:sz w:val="28"/>
          <w:szCs w:val="28"/>
        </w:rPr>
      </w:pPr>
    </w:p>
    <w:p w:rsidR="003D2AA5" w:rsidRDefault="003D2AA5" w:rsidP="00082AD0">
      <w:pPr>
        <w:jc w:val="both"/>
        <w:rPr>
          <w:b/>
          <w:color w:val="000000"/>
          <w:sz w:val="28"/>
          <w:szCs w:val="28"/>
        </w:rPr>
      </w:pPr>
      <w:r>
        <w:rPr>
          <w:b/>
          <w:color w:val="000000"/>
          <w:sz w:val="28"/>
          <w:szCs w:val="28"/>
        </w:rPr>
        <w:t>Задача № 10.</w:t>
      </w:r>
    </w:p>
    <w:p w:rsidR="003D2AA5" w:rsidRDefault="003D2AA5" w:rsidP="00082AD0">
      <w:pPr>
        <w:jc w:val="both"/>
        <w:rPr>
          <w:color w:val="000000"/>
          <w:sz w:val="28"/>
          <w:szCs w:val="28"/>
        </w:rPr>
      </w:pPr>
      <w:r>
        <w:rPr>
          <w:b/>
          <w:color w:val="000000"/>
          <w:sz w:val="28"/>
          <w:szCs w:val="28"/>
        </w:rPr>
        <w:t xml:space="preserve">     </w:t>
      </w:r>
      <w:r>
        <w:rPr>
          <w:color w:val="000000"/>
          <w:sz w:val="28"/>
          <w:szCs w:val="28"/>
        </w:rPr>
        <w:t>Больная жалуется на головную боль, головокружение. Больна в течение 5 лет. Настоящее ухудшение в течение полугода, нарастает мышечная слабость, увеличился диурез. АД 170/100 мм рт.ст.</w:t>
      </w:r>
    </w:p>
    <w:p w:rsidR="003D2AA5" w:rsidRDefault="003D2AA5" w:rsidP="00082AD0">
      <w:pPr>
        <w:jc w:val="both"/>
        <w:rPr>
          <w:color w:val="000000"/>
          <w:sz w:val="28"/>
          <w:szCs w:val="28"/>
        </w:rPr>
      </w:pPr>
      <w:r>
        <w:rPr>
          <w:color w:val="000000"/>
          <w:sz w:val="28"/>
          <w:szCs w:val="28"/>
        </w:rPr>
        <w:t xml:space="preserve">     1.Укажите наиболее вероятную причину гипертонии?</w:t>
      </w:r>
    </w:p>
    <w:p w:rsidR="003D2AA5" w:rsidRDefault="003D2AA5" w:rsidP="00082AD0">
      <w:pPr>
        <w:jc w:val="both"/>
        <w:rPr>
          <w:color w:val="000000"/>
          <w:sz w:val="28"/>
          <w:szCs w:val="28"/>
        </w:rPr>
      </w:pPr>
      <w:r>
        <w:rPr>
          <w:color w:val="000000"/>
          <w:sz w:val="28"/>
          <w:szCs w:val="28"/>
        </w:rPr>
        <w:t xml:space="preserve">     2. Повышение какого гормона наблюдается при этой патологии?</w:t>
      </w:r>
    </w:p>
    <w:p w:rsidR="003D2AA5" w:rsidRDefault="003D2AA5" w:rsidP="00082AD0">
      <w:pPr>
        <w:jc w:val="both"/>
        <w:rPr>
          <w:color w:val="000000"/>
          <w:sz w:val="28"/>
          <w:szCs w:val="28"/>
        </w:rPr>
      </w:pPr>
      <w:r>
        <w:rPr>
          <w:color w:val="000000"/>
          <w:sz w:val="28"/>
          <w:szCs w:val="28"/>
        </w:rPr>
        <w:t xml:space="preserve">     3. Какие обследования необходимо провести?</w:t>
      </w:r>
    </w:p>
    <w:p w:rsidR="003D2AA5" w:rsidRDefault="003D2AA5" w:rsidP="00082AD0">
      <w:pPr>
        <w:jc w:val="both"/>
        <w:rPr>
          <w:color w:val="000000"/>
          <w:sz w:val="28"/>
          <w:szCs w:val="28"/>
        </w:rPr>
      </w:pPr>
      <w:r>
        <w:rPr>
          <w:color w:val="000000"/>
          <w:sz w:val="28"/>
          <w:szCs w:val="28"/>
        </w:rPr>
        <w:t xml:space="preserve">     4. Чем можно объяснить мышечную слабость?</w:t>
      </w:r>
    </w:p>
    <w:p w:rsidR="003D2AA5" w:rsidRDefault="003D2AA5" w:rsidP="00082AD0">
      <w:pPr>
        <w:jc w:val="both"/>
        <w:rPr>
          <w:b/>
          <w:color w:val="000000"/>
          <w:sz w:val="16"/>
          <w:szCs w:val="16"/>
        </w:rPr>
      </w:pPr>
      <w:r>
        <w:rPr>
          <w:color w:val="000000"/>
          <w:sz w:val="28"/>
          <w:szCs w:val="28"/>
        </w:rPr>
        <w:t xml:space="preserve">     5. Назовите синонимы данного заболевания</w:t>
      </w:r>
    </w:p>
    <w:p w:rsidR="003D2AA5" w:rsidRDefault="003D2AA5" w:rsidP="00082AD0">
      <w:pPr>
        <w:jc w:val="both"/>
        <w:rPr>
          <w:sz w:val="28"/>
          <w:szCs w:val="28"/>
        </w:rPr>
      </w:pPr>
    </w:p>
    <w:p w:rsidR="003D2AA5" w:rsidRDefault="003D2AA5" w:rsidP="00082AD0">
      <w:pPr>
        <w:jc w:val="both"/>
        <w:rPr>
          <w:b/>
          <w:sz w:val="28"/>
          <w:szCs w:val="28"/>
        </w:rPr>
      </w:pPr>
      <w:r>
        <w:rPr>
          <w:sz w:val="28"/>
          <w:szCs w:val="28"/>
        </w:rPr>
        <w:t xml:space="preserve">     7. </w:t>
      </w:r>
      <w:r>
        <w:rPr>
          <w:b/>
          <w:sz w:val="28"/>
          <w:szCs w:val="28"/>
        </w:rPr>
        <w:t>Список тем по УИРС.</w:t>
      </w:r>
    </w:p>
    <w:p w:rsidR="003D2AA5" w:rsidRDefault="003D2AA5" w:rsidP="00082AD0">
      <w:pPr>
        <w:jc w:val="both"/>
        <w:rPr>
          <w:b/>
          <w:sz w:val="28"/>
          <w:szCs w:val="28"/>
        </w:rPr>
      </w:pPr>
    </w:p>
    <w:p w:rsidR="003D2AA5" w:rsidRDefault="003D2AA5" w:rsidP="00082AD0">
      <w:pPr>
        <w:jc w:val="both"/>
        <w:rPr>
          <w:sz w:val="28"/>
          <w:szCs w:val="28"/>
        </w:rPr>
      </w:pPr>
      <w:r>
        <w:rPr>
          <w:sz w:val="28"/>
          <w:szCs w:val="28"/>
        </w:rPr>
        <w:t xml:space="preserve">     1.Немедикаментозные методы лечения АГ.</w:t>
      </w:r>
    </w:p>
    <w:p w:rsidR="003D2AA5" w:rsidRDefault="003D2AA5" w:rsidP="00082AD0">
      <w:pPr>
        <w:jc w:val="both"/>
        <w:rPr>
          <w:sz w:val="28"/>
          <w:szCs w:val="28"/>
        </w:rPr>
      </w:pPr>
      <w:r>
        <w:rPr>
          <w:sz w:val="28"/>
          <w:szCs w:val="28"/>
        </w:rPr>
        <w:t xml:space="preserve">     2. Суточное мониторирование АД</w:t>
      </w:r>
    </w:p>
    <w:p w:rsidR="003D2AA5" w:rsidRDefault="003D2AA5" w:rsidP="00082AD0">
      <w:pPr>
        <w:jc w:val="both"/>
        <w:rPr>
          <w:sz w:val="28"/>
          <w:szCs w:val="28"/>
        </w:rPr>
      </w:pPr>
      <w:r>
        <w:rPr>
          <w:sz w:val="28"/>
          <w:szCs w:val="28"/>
        </w:rPr>
        <w:t xml:space="preserve">     3. Изменения глазного дна при АГ.</w:t>
      </w:r>
    </w:p>
    <w:p w:rsidR="003D2AA5" w:rsidRDefault="003D2AA5" w:rsidP="00082AD0">
      <w:pPr>
        <w:jc w:val="both"/>
        <w:rPr>
          <w:sz w:val="28"/>
          <w:szCs w:val="28"/>
        </w:rPr>
      </w:pPr>
      <w:r>
        <w:rPr>
          <w:sz w:val="28"/>
          <w:szCs w:val="28"/>
        </w:rPr>
        <w:t xml:space="preserve">    </w:t>
      </w:r>
      <w:r w:rsidR="008F7787">
        <w:rPr>
          <w:sz w:val="28"/>
          <w:szCs w:val="28"/>
        </w:rPr>
        <w:t xml:space="preserve"> </w:t>
      </w:r>
      <w:r>
        <w:rPr>
          <w:sz w:val="28"/>
          <w:szCs w:val="28"/>
        </w:rPr>
        <w:t>4. Артериальные гипертензии при эндокринной патологии.</w:t>
      </w:r>
    </w:p>
    <w:p w:rsidR="003D2AA5" w:rsidRDefault="003D2AA5" w:rsidP="003D2AA5">
      <w:pPr>
        <w:rPr>
          <w:sz w:val="28"/>
          <w:szCs w:val="28"/>
        </w:rPr>
      </w:pPr>
      <w:r>
        <w:rPr>
          <w:sz w:val="28"/>
          <w:szCs w:val="28"/>
        </w:rPr>
        <w:t xml:space="preserve">    </w:t>
      </w:r>
      <w:r w:rsidR="008F7787">
        <w:rPr>
          <w:sz w:val="28"/>
          <w:szCs w:val="28"/>
        </w:rPr>
        <w:t xml:space="preserve"> </w:t>
      </w:r>
      <w:r>
        <w:rPr>
          <w:sz w:val="28"/>
          <w:szCs w:val="28"/>
        </w:rPr>
        <w:t>5. Коарктация аорты.</w:t>
      </w:r>
    </w:p>
    <w:p w:rsidR="003D2AA5" w:rsidRDefault="003D2AA5" w:rsidP="003D2AA5">
      <w:pPr>
        <w:rPr>
          <w:sz w:val="28"/>
          <w:szCs w:val="28"/>
        </w:rPr>
      </w:pPr>
      <w:r>
        <w:rPr>
          <w:sz w:val="28"/>
          <w:szCs w:val="28"/>
        </w:rPr>
        <w:t xml:space="preserve">   </w:t>
      </w:r>
      <w:r w:rsidR="008F7787">
        <w:rPr>
          <w:sz w:val="28"/>
          <w:szCs w:val="28"/>
        </w:rPr>
        <w:t xml:space="preserve"> </w:t>
      </w:r>
      <w:r>
        <w:rPr>
          <w:sz w:val="28"/>
          <w:szCs w:val="28"/>
        </w:rPr>
        <w:t xml:space="preserve"> 6. Особенности изменения АД при пороках сердца.</w:t>
      </w:r>
    </w:p>
    <w:p w:rsidR="003D2AA5" w:rsidRDefault="003D2AA5" w:rsidP="003D2AA5">
      <w:pPr>
        <w:rPr>
          <w:sz w:val="28"/>
          <w:szCs w:val="28"/>
        </w:rPr>
      </w:pPr>
    </w:p>
    <w:p w:rsidR="003D2AA5" w:rsidRPr="00AF6D9E" w:rsidRDefault="00AF6D9E" w:rsidP="00AF6D9E">
      <w:pPr>
        <w:ind w:left="142"/>
        <w:rPr>
          <w:sz w:val="28"/>
          <w:szCs w:val="28"/>
        </w:rPr>
      </w:pPr>
      <w:r>
        <w:rPr>
          <w:b/>
          <w:sz w:val="28"/>
          <w:szCs w:val="28"/>
        </w:rPr>
        <w:t>8.</w:t>
      </w:r>
      <w:r w:rsidR="003D2AA5" w:rsidRPr="00AF6D9E">
        <w:rPr>
          <w:b/>
          <w:sz w:val="28"/>
          <w:szCs w:val="28"/>
        </w:rPr>
        <w:t>Рекомендованная литература по теме занятия</w:t>
      </w:r>
      <w:r w:rsidR="003D2AA5" w:rsidRPr="00AF6D9E">
        <w:rPr>
          <w:sz w:val="28"/>
          <w:szCs w:val="28"/>
        </w:rPr>
        <w:t>:</w:t>
      </w:r>
    </w:p>
    <w:tbl>
      <w:tblPr>
        <w:tblStyle w:val="a8"/>
        <w:tblW w:w="0" w:type="auto"/>
        <w:tblLayout w:type="fixed"/>
        <w:tblLook w:val="04A0"/>
      </w:tblPr>
      <w:tblGrid>
        <w:gridCol w:w="675"/>
        <w:gridCol w:w="5103"/>
        <w:gridCol w:w="2361"/>
        <w:gridCol w:w="1432"/>
      </w:tblGrid>
      <w:tr w:rsidR="00AF6D9E" w:rsidRP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sz w:val="28"/>
                <w:szCs w:val="28"/>
              </w:rPr>
              <w:t>№ п/п</w:t>
            </w:r>
          </w:p>
        </w:tc>
        <w:tc>
          <w:tcPr>
            <w:tcW w:w="5103"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jc w:val="center"/>
              <w:rPr>
                <w:sz w:val="28"/>
                <w:szCs w:val="28"/>
                <w:lang w:eastAsia="en-US"/>
              </w:rPr>
            </w:pPr>
            <w:r w:rsidRPr="00AF6D9E">
              <w:rPr>
                <w:bCs/>
                <w:sz w:val="28"/>
                <w:szCs w:val="28"/>
              </w:rPr>
              <w:t>Наименование, вид издания</w:t>
            </w:r>
          </w:p>
        </w:tc>
        <w:tc>
          <w:tcPr>
            <w:tcW w:w="2361"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bCs/>
                <w:sz w:val="28"/>
                <w:szCs w:val="28"/>
              </w:rPr>
              <w:t>Автор(-ы),</w:t>
            </w:r>
            <w:r w:rsidRPr="00AF6D9E">
              <w:rPr>
                <w:bCs/>
                <w:sz w:val="28"/>
                <w:szCs w:val="28"/>
              </w:rPr>
              <w:br/>
              <w:t>составитель(-и),</w:t>
            </w:r>
            <w:r w:rsidRPr="00AF6D9E">
              <w:rPr>
                <w:bCs/>
                <w:sz w:val="28"/>
                <w:szCs w:val="28"/>
              </w:rPr>
              <w:br/>
              <w:t>редактор(-ы)</w:t>
            </w:r>
          </w:p>
        </w:tc>
        <w:tc>
          <w:tcPr>
            <w:tcW w:w="1432"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2"/>
                <w:lang w:eastAsia="en-US"/>
              </w:rPr>
            </w:pPr>
            <w:r w:rsidRPr="00AF6D9E">
              <w:rPr>
                <w:bCs/>
                <w:sz w:val="28"/>
                <w:szCs w:val="18"/>
              </w:rPr>
              <w:t>Место издания, издательство, год</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bCs/>
                <w:sz w:val="28"/>
                <w:szCs w:val="28"/>
              </w:rPr>
            </w:pPr>
            <w:r>
              <w:rPr>
                <w:b/>
                <w:bCs/>
                <w:sz w:val="28"/>
                <w:szCs w:val="28"/>
              </w:rPr>
              <w:lastRenderedPageBreak/>
              <w:t>Основная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rPr>
            </w:pPr>
            <w:hyperlink r:id="rId195" w:tgtFrame="_blank" w:history="1">
              <w:r w:rsidR="00AF6D9E">
                <w:rPr>
                  <w:rStyle w:val="af5"/>
                  <w:color w:val="auto"/>
                  <w:sz w:val="28"/>
                  <w:szCs w:val="28"/>
                </w:rPr>
                <w:t>Пропедевтика внутренних болезней</w:t>
              </w:r>
            </w:hyperlink>
            <w:r w:rsidR="00AF6D9E">
              <w:rPr>
                <w:sz w:val="28"/>
                <w:szCs w:val="28"/>
              </w:rPr>
              <w:t xml:space="preserve"> : учеб.для мед. вузов</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rPr>
            </w:pPr>
            <w:r>
              <w:rPr>
                <w:sz w:val="28"/>
                <w:szCs w:val="28"/>
              </w:rPr>
              <w:t>Н. А. Мухин, В. С. Моисеев</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18"/>
              </w:rPr>
            </w:pPr>
            <w:r>
              <w:rPr>
                <w:sz w:val="28"/>
                <w:szCs w:val="18"/>
              </w:rPr>
              <w:t>М. : ГЭОТАР-Медиа, 2009.</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sz w:val="28"/>
                <w:szCs w:val="28"/>
              </w:rPr>
            </w:pPr>
            <w:r>
              <w:rPr>
                <w:b/>
                <w:sz w:val="28"/>
                <w:szCs w:val="28"/>
              </w:rPr>
              <w:t>Дополнительная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96"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2.</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97"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Ч.1.</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3.</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98" w:tgtFrame="_blank" w:history="1">
              <w:r w:rsidR="00AF6D9E">
                <w:rPr>
                  <w:rStyle w:val="af5"/>
                  <w:color w:val="auto"/>
                  <w:sz w:val="28"/>
                  <w:szCs w:val="28"/>
                </w:rPr>
                <w:t>Практикум по пропедевтике внутренних болезней</w:t>
              </w:r>
            </w:hyperlink>
            <w:r w:rsidR="00AF6D9E">
              <w:rPr>
                <w:sz w:val="28"/>
                <w:szCs w:val="28"/>
              </w:rPr>
              <w:t xml:space="preserve"> : учеб.пособие</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ред. Ж. Д. Кобалава, В. С. Моисеев</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М. : ГЭОТАР-Медиа, 2008.</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4.</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199"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внеаудиторной работе для студентов 3 курса по спец. 060101- Лечебное дело, 060103- Педиатрия</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5.</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200"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6.</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201"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bl>
    <w:p w:rsidR="00AF6D9E" w:rsidRDefault="00AF6D9E" w:rsidP="00AF6D9E">
      <w:pPr>
        <w:rPr>
          <w:sz w:val="28"/>
          <w:szCs w:val="28"/>
        </w:rPr>
      </w:pPr>
    </w:p>
    <w:p w:rsidR="003D2AA5" w:rsidRDefault="003D2AA5" w:rsidP="003D2AA5">
      <w:pPr>
        <w:rPr>
          <w:rFonts w:ascii="Calibri" w:hAnsi="Calibri"/>
          <w:sz w:val="22"/>
          <w:szCs w:val="22"/>
          <w:lang w:eastAsia="en-US"/>
        </w:rPr>
      </w:pPr>
    </w:p>
    <w:p w:rsidR="003D2AA5" w:rsidRPr="00502A71" w:rsidRDefault="003D2AA5" w:rsidP="003D2AA5">
      <w:pPr>
        <w:rPr>
          <w:sz w:val="28"/>
          <w:szCs w:val="28"/>
        </w:rPr>
      </w:pPr>
      <w:r w:rsidRPr="00502A71">
        <w:rPr>
          <w:b/>
          <w:sz w:val="28"/>
          <w:szCs w:val="28"/>
        </w:rPr>
        <w:t>1.Занятие №</w:t>
      </w:r>
      <w:r>
        <w:rPr>
          <w:sz w:val="28"/>
          <w:szCs w:val="28"/>
        </w:rPr>
        <w:t xml:space="preserve"> 25</w:t>
      </w:r>
    </w:p>
    <w:p w:rsidR="003D2AA5" w:rsidRPr="00502A71" w:rsidRDefault="003D2AA5" w:rsidP="003D2AA5">
      <w:pPr>
        <w:rPr>
          <w:b/>
          <w:sz w:val="28"/>
          <w:szCs w:val="28"/>
        </w:rPr>
      </w:pPr>
      <w:r w:rsidRPr="00502A71">
        <w:rPr>
          <w:b/>
          <w:sz w:val="28"/>
          <w:szCs w:val="28"/>
        </w:rPr>
        <w:t>Тема: « ИБС. Симптоматология стенокардии</w:t>
      </w:r>
      <w:r>
        <w:rPr>
          <w:b/>
          <w:sz w:val="28"/>
          <w:szCs w:val="28"/>
        </w:rPr>
        <w:t xml:space="preserve"> и инфаркта миокарда»</w:t>
      </w:r>
      <w:r w:rsidRPr="00502A71">
        <w:rPr>
          <w:b/>
          <w:sz w:val="28"/>
          <w:szCs w:val="28"/>
        </w:rPr>
        <w:t>.</w:t>
      </w:r>
    </w:p>
    <w:p w:rsidR="003D2AA5" w:rsidRDefault="003D2AA5" w:rsidP="003D2AA5">
      <w:pPr>
        <w:rPr>
          <w:sz w:val="28"/>
          <w:szCs w:val="28"/>
        </w:rPr>
      </w:pPr>
      <w:r w:rsidRPr="00502A71">
        <w:rPr>
          <w:b/>
          <w:sz w:val="28"/>
          <w:szCs w:val="28"/>
        </w:rPr>
        <w:t>2. Форма организации занятия:</w:t>
      </w:r>
      <w:r w:rsidRPr="00502A71">
        <w:rPr>
          <w:sz w:val="28"/>
          <w:szCs w:val="28"/>
        </w:rPr>
        <w:t xml:space="preserve"> клиническое, практическое</w:t>
      </w:r>
      <w:r>
        <w:rPr>
          <w:sz w:val="28"/>
          <w:szCs w:val="28"/>
        </w:rPr>
        <w:t>.</w:t>
      </w:r>
    </w:p>
    <w:p w:rsidR="003D2AA5" w:rsidRDefault="003D2AA5" w:rsidP="003D2AA5">
      <w:pPr>
        <w:rPr>
          <w:sz w:val="28"/>
          <w:szCs w:val="28"/>
        </w:rPr>
      </w:pPr>
      <w:r w:rsidRPr="00502A71">
        <w:rPr>
          <w:b/>
          <w:sz w:val="28"/>
          <w:szCs w:val="28"/>
        </w:rPr>
        <w:t>3. Значение изучения темы</w:t>
      </w:r>
      <w:r>
        <w:rPr>
          <w:sz w:val="28"/>
          <w:szCs w:val="28"/>
        </w:rPr>
        <w:t xml:space="preserve"> ( актуальность изучаемой проблемы).</w:t>
      </w:r>
    </w:p>
    <w:p w:rsidR="003D2AA5" w:rsidRPr="00B452E6" w:rsidRDefault="003D2AA5" w:rsidP="003D2AA5">
      <w:pPr>
        <w:shd w:val="clear" w:color="auto" w:fill="FFFFFF"/>
        <w:tabs>
          <w:tab w:val="num" w:pos="284"/>
        </w:tabs>
        <w:ind w:left="284"/>
        <w:jc w:val="both"/>
        <w:rPr>
          <w:color w:val="000000"/>
          <w:spacing w:val="-11"/>
          <w:sz w:val="28"/>
          <w:szCs w:val="28"/>
        </w:rPr>
      </w:pPr>
      <w:r>
        <w:rPr>
          <w:color w:val="000000"/>
          <w:spacing w:val="5"/>
          <w:sz w:val="28"/>
          <w:szCs w:val="28"/>
        </w:rPr>
        <w:t xml:space="preserve">В развитых странах ИБС является главной </w:t>
      </w:r>
      <w:r>
        <w:rPr>
          <w:color w:val="000000"/>
          <w:sz w:val="28"/>
          <w:szCs w:val="28"/>
        </w:rPr>
        <w:t xml:space="preserve">причиной смерти в зрелом возрасте. В нашей стране смертность от сердечно-сосудистых заболеваний составляет у мужчин 52%, у женщин - </w:t>
      </w:r>
      <w:r>
        <w:rPr>
          <w:color w:val="000000"/>
          <w:spacing w:val="-1"/>
          <w:sz w:val="28"/>
          <w:szCs w:val="28"/>
        </w:rPr>
        <w:t xml:space="preserve">63% (Р.Г. Оганов, 1991). В </w:t>
      </w:r>
      <w:r>
        <w:rPr>
          <w:color w:val="000000"/>
          <w:spacing w:val="-1"/>
          <w:sz w:val="28"/>
          <w:szCs w:val="28"/>
        </w:rPr>
        <w:lastRenderedPageBreak/>
        <w:t xml:space="preserve">структуре смертности от сердечно-сосудистых </w:t>
      </w:r>
      <w:r>
        <w:rPr>
          <w:color w:val="000000"/>
          <w:spacing w:val="3"/>
          <w:sz w:val="28"/>
          <w:szCs w:val="28"/>
        </w:rPr>
        <w:t>заболеваний два заболевания составляют 90% всех случаев смертей</w:t>
      </w:r>
      <w:r>
        <w:rPr>
          <w:i/>
          <w:iCs/>
          <w:color w:val="000000"/>
          <w:spacing w:val="3"/>
          <w:sz w:val="28"/>
          <w:szCs w:val="28"/>
        </w:rPr>
        <w:t xml:space="preserve"> - </w:t>
      </w:r>
      <w:r>
        <w:rPr>
          <w:color w:val="000000"/>
          <w:spacing w:val="3"/>
          <w:sz w:val="28"/>
          <w:szCs w:val="28"/>
        </w:rPr>
        <w:t xml:space="preserve">это </w:t>
      </w:r>
      <w:r>
        <w:rPr>
          <w:color w:val="000000"/>
          <w:sz w:val="28"/>
          <w:szCs w:val="28"/>
        </w:rPr>
        <w:t xml:space="preserve">ишемическая болезнь сердца и мозговой инсульт. В основа этих </w:t>
      </w:r>
      <w:r>
        <w:rPr>
          <w:color w:val="000000"/>
          <w:spacing w:val="-1"/>
          <w:sz w:val="28"/>
          <w:szCs w:val="28"/>
        </w:rPr>
        <w:t xml:space="preserve">заболеваний лежит атеросклероз. </w:t>
      </w:r>
    </w:p>
    <w:p w:rsidR="003D2AA5" w:rsidRPr="005819D4" w:rsidRDefault="003D2AA5" w:rsidP="003D2AA5">
      <w:pPr>
        <w:rPr>
          <w:b/>
          <w:sz w:val="28"/>
          <w:szCs w:val="28"/>
        </w:rPr>
      </w:pPr>
      <w:r w:rsidRPr="005819D4">
        <w:rPr>
          <w:b/>
          <w:sz w:val="28"/>
          <w:szCs w:val="28"/>
        </w:rPr>
        <w:t xml:space="preserve">4.Цели обучения: </w:t>
      </w:r>
    </w:p>
    <w:p w:rsidR="003D2AA5" w:rsidRDefault="003D2AA5" w:rsidP="003D2AA5">
      <w:pPr>
        <w:rPr>
          <w:sz w:val="28"/>
          <w:szCs w:val="28"/>
        </w:rPr>
      </w:pPr>
      <w:r w:rsidRPr="005819D4">
        <w:rPr>
          <w:sz w:val="28"/>
          <w:szCs w:val="28"/>
        </w:rPr>
        <w:t>-общая:</w:t>
      </w:r>
    </w:p>
    <w:p w:rsidR="003D2AA5" w:rsidRPr="00B452E6" w:rsidRDefault="003D2AA5" w:rsidP="003D2AA5">
      <w:pPr>
        <w:shd w:val="clear" w:color="auto" w:fill="FFFFFF"/>
        <w:tabs>
          <w:tab w:val="num" w:pos="284"/>
        </w:tabs>
        <w:ind w:left="284"/>
        <w:jc w:val="both"/>
        <w:rPr>
          <w:color w:val="000000"/>
          <w:spacing w:val="5"/>
          <w:sz w:val="28"/>
          <w:szCs w:val="28"/>
        </w:rPr>
      </w:pPr>
      <w:r>
        <w:rPr>
          <w:color w:val="000000"/>
          <w:spacing w:val="5"/>
          <w:sz w:val="28"/>
          <w:szCs w:val="28"/>
        </w:rPr>
        <w:t xml:space="preserve">на основе теоретических знаний и практических умений обучающийся должен </w:t>
      </w:r>
      <w:r>
        <w:rPr>
          <w:color w:val="000000"/>
          <w:spacing w:val="-2"/>
          <w:sz w:val="28"/>
          <w:szCs w:val="28"/>
        </w:rPr>
        <w:t xml:space="preserve">знать понятие атеросклероза, ИБС, ИМ (этиологию, клинику, диагностику), </w:t>
      </w:r>
      <w:r>
        <w:rPr>
          <w:color w:val="000000"/>
          <w:spacing w:val="-3"/>
          <w:sz w:val="28"/>
          <w:szCs w:val="28"/>
        </w:rPr>
        <w:t xml:space="preserve">уметь дать интерпретацию осмотра, пальпации, перкуссии, аускультации у пациентов с ИБС, </w:t>
      </w:r>
      <w:r>
        <w:rPr>
          <w:color w:val="000000"/>
          <w:spacing w:val="-1"/>
          <w:sz w:val="28"/>
          <w:szCs w:val="28"/>
        </w:rPr>
        <w:t xml:space="preserve">уметь обосновать </w:t>
      </w:r>
      <w:r>
        <w:rPr>
          <w:color w:val="000000"/>
          <w:spacing w:val="-2"/>
          <w:sz w:val="28"/>
          <w:szCs w:val="28"/>
        </w:rPr>
        <w:t xml:space="preserve">предварительный диагноз, назначить дополнительные методы обследования, уметь интерпретировать полученные данные </w:t>
      </w:r>
      <w:r>
        <w:rPr>
          <w:color w:val="000000"/>
          <w:spacing w:val="4"/>
          <w:sz w:val="28"/>
          <w:szCs w:val="28"/>
        </w:rPr>
        <w:t xml:space="preserve">с элементами </w:t>
      </w:r>
      <w:r>
        <w:rPr>
          <w:color w:val="000000"/>
          <w:spacing w:val="-3"/>
          <w:sz w:val="28"/>
          <w:szCs w:val="28"/>
        </w:rPr>
        <w:t>дифференциальной диагностики, иметь представление о принципах лечения ИМ.</w:t>
      </w:r>
    </w:p>
    <w:p w:rsidR="003D2AA5" w:rsidRDefault="003D2AA5" w:rsidP="003D2AA5">
      <w:pPr>
        <w:rPr>
          <w:sz w:val="28"/>
          <w:szCs w:val="28"/>
        </w:rPr>
      </w:pPr>
      <w:r w:rsidRPr="005819D4">
        <w:rPr>
          <w:sz w:val="28"/>
          <w:szCs w:val="28"/>
        </w:rPr>
        <w:t xml:space="preserve">Обучающийся должен овладеть следующими общекультурными </w:t>
      </w:r>
      <w:r w:rsidR="000C5BCE">
        <w:rPr>
          <w:sz w:val="28"/>
          <w:szCs w:val="28"/>
        </w:rPr>
        <w:t xml:space="preserve"> (ОК) и профессиональными </w:t>
      </w:r>
      <w:r w:rsidRPr="005819D4">
        <w:rPr>
          <w:sz w:val="28"/>
          <w:szCs w:val="28"/>
        </w:rPr>
        <w:t>компетенциями</w:t>
      </w:r>
      <w:r>
        <w:rPr>
          <w:sz w:val="28"/>
          <w:szCs w:val="28"/>
        </w:rPr>
        <w:t xml:space="preserve"> </w:t>
      </w:r>
      <w:r w:rsidR="000C5BCE">
        <w:rPr>
          <w:sz w:val="28"/>
          <w:szCs w:val="28"/>
        </w:rPr>
        <w:t>(ОП</w:t>
      </w:r>
      <w:r w:rsidRPr="005819D4">
        <w:rPr>
          <w:sz w:val="28"/>
          <w:szCs w:val="28"/>
        </w:rPr>
        <w:t xml:space="preserve">): </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к логическому и аргументированному анализу, к публичной речи, ведению дискуссии и полемики, к редактированию текстов профессионального содержания, к осуществлению воспитательной и педагогической деятельности, к сотрудничеству и разрешению конфликтов, к толерантности (ОК-5);</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w:t>
      </w:r>
      <w:r>
        <w:rPr>
          <w:rFonts w:ascii="Times New Roman" w:hAnsi="Times New Roman"/>
          <w:sz w:val="28"/>
          <w:szCs w:val="28"/>
        </w:rPr>
        <w:t>охранять врачебную тайну (ОК-8);</w:t>
      </w:r>
    </w:p>
    <w:p w:rsidR="000C5BCE"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Pr>
          <w:rFonts w:ascii="Times New Roman" w:hAnsi="Times New Roman"/>
          <w:sz w:val="28"/>
          <w:szCs w:val="28"/>
        </w:rPr>
        <w:t>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 (ПК-3);</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 xml:space="preserve">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w:t>
      </w:r>
      <w:r w:rsidRPr="005B2717">
        <w:rPr>
          <w:rFonts w:ascii="Times New Roman" w:hAnsi="Times New Roman"/>
          <w:sz w:val="28"/>
          <w:szCs w:val="28"/>
        </w:rPr>
        <w:lastRenderedPageBreak/>
        <w:t>медицинскую карту  стационарного больного с эндокринной патологией (ПК-5);</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 при заболеваниях желез внутренний секреции (ПК-16);</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использовать алгоритм постановки диагноза (основного, сопутствующего, осложнений) с учетом Международной статистической классификации болезней и проблем, связанных со здоровьем (МКБ), выполнять основные диагностические мероприятия по выявлению неотложных и угрожающих жизни состояний (ПК-17);</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 (ПК-18);</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 xml:space="preserve">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w:t>
      </w:r>
      <w:r w:rsidRPr="005B2717">
        <w:rPr>
          <w:rFonts w:ascii="Times New Roman" w:hAnsi="Times New Roman"/>
          <w:sz w:val="28"/>
          <w:szCs w:val="28"/>
        </w:rPr>
        <w:lastRenderedPageBreak/>
        <w:t>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 (ПК-27);</w:t>
      </w:r>
    </w:p>
    <w:p w:rsidR="000C5BCE" w:rsidRPr="005B2717" w:rsidRDefault="000C5BCE"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изучать научно-медицинскую информацию, отечественный и зарубежный опыт по тематике исследования (ПК-31);</w:t>
      </w:r>
    </w:p>
    <w:p w:rsidR="003D2AA5" w:rsidRDefault="003D2AA5" w:rsidP="003D2AA5">
      <w:pPr>
        <w:jc w:val="both"/>
        <w:rPr>
          <w:sz w:val="28"/>
          <w:szCs w:val="28"/>
        </w:rPr>
      </w:pPr>
      <w:r w:rsidRPr="00B452E6">
        <w:rPr>
          <w:b/>
          <w:sz w:val="28"/>
          <w:szCs w:val="28"/>
        </w:rPr>
        <w:t>Студент должен знать</w:t>
      </w:r>
      <w:r>
        <w:rPr>
          <w:sz w:val="28"/>
          <w:szCs w:val="28"/>
        </w:rPr>
        <w:t>:</w:t>
      </w:r>
    </w:p>
    <w:p w:rsidR="003D2AA5" w:rsidRPr="000C5BCE" w:rsidRDefault="003D2AA5" w:rsidP="004C18C0">
      <w:pPr>
        <w:pStyle w:val="a5"/>
        <w:numPr>
          <w:ilvl w:val="0"/>
          <w:numId w:val="518"/>
        </w:numPr>
        <w:spacing w:after="0" w:line="240" w:lineRule="auto"/>
        <w:jc w:val="both"/>
        <w:rPr>
          <w:rFonts w:ascii="Times New Roman" w:hAnsi="Times New Roman"/>
          <w:sz w:val="28"/>
          <w:szCs w:val="28"/>
        </w:rPr>
      </w:pPr>
      <w:r w:rsidRPr="000C5BCE">
        <w:rPr>
          <w:rFonts w:ascii="Times New Roman" w:hAnsi="Times New Roman"/>
          <w:sz w:val="28"/>
          <w:szCs w:val="28"/>
        </w:rPr>
        <w:t>ведение типовой учетно-отчетной медицинской документации в медицинских организациях;</w:t>
      </w:r>
    </w:p>
    <w:p w:rsidR="003D2AA5" w:rsidRPr="000C5BCE" w:rsidRDefault="003D2AA5" w:rsidP="004C18C0">
      <w:pPr>
        <w:pStyle w:val="a5"/>
        <w:numPr>
          <w:ilvl w:val="0"/>
          <w:numId w:val="518"/>
        </w:numPr>
        <w:spacing w:after="0" w:line="240" w:lineRule="auto"/>
        <w:jc w:val="both"/>
        <w:rPr>
          <w:rFonts w:ascii="Times New Roman" w:hAnsi="Times New Roman"/>
          <w:sz w:val="28"/>
          <w:szCs w:val="28"/>
        </w:rPr>
      </w:pPr>
      <w:r w:rsidRPr="000C5BCE">
        <w:rPr>
          <w:rFonts w:ascii="Times New Roman" w:hAnsi="Times New Roman"/>
          <w:sz w:val="28"/>
          <w:szCs w:val="28"/>
        </w:rPr>
        <w:t>заболевания, связанные с неблагоприятными воздействиями климатических и социальных факторов;</w:t>
      </w:r>
    </w:p>
    <w:p w:rsidR="003D2AA5" w:rsidRPr="000C5BCE" w:rsidRDefault="003D2AA5" w:rsidP="004C18C0">
      <w:pPr>
        <w:pStyle w:val="a5"/>
        <w:numPr>
          <w:ilvl w:val="0"/>
          <w:numId w:val="518"/>
        </w:numPr>
        <w:spacing w:after="0" w:line="240" w:lineRule="auto"/>
        <w:jc w:val="both"/>
        <w:rPr>
          <w:rFonts w:ascii="Times New Roman" w:hAnsi="Times New Roman"/>
          <w:sz w:val="28"/>
          <w:szCs w:val="28"/>
        </w:rPr>
      </w:pPr>
      <w:r w:rsidRPr="000C5BCE">
        <w:rPr>
          <w:rFonts w:ascii="Times New Roman" w:hAnsi="Times New Roman"/>
          <w:sz w:val="28"/>
          <w:szCs w:val="28"/>
        </w:rPr>
        <w:t>основы профилактической помощи, организацию профилактических мероприятий, направленных на укрепление здоровья населения;</w:t>
      </w:r>
    </w:p>
    <w:p w:rsidR="003D2AA5" w:rsidRPr="000C5BCE" w:rsidRDefault="003D2AA5" w:rsidP="004C18C0">
      <w:pPr>
        <w:pStyle w:val="a5"/>
        <w:numPr>
          <w:ilvl w:val="0"/>
          <w:numId w:val="518"/>
        </w:numPr>
        <w:spacing w:after="0" w:line="240" w:lineRule="auto"/>
        <w:jc w:val="both"/>
        <w:rPr>
          <w:rFonts w:ascii="Times New Roman" w:hAnsi="Times New Roman"/>
          <w:sz w:val="28"/>
          <w:szCs w:val="28"/>
        </w:rPr>
      </w:pPr>
      <w:r w:rsidRPr="000C5BCE">
        <w:rPr>
          <w:rFonts w:ascii="Times New Roman" w:hAnsi="Times New Roman"/>
          <w:sz w:val="28"/>
          <w:szCs w:val="28"/>
        </w:rPr>
        <w:t>методы диагностики, диагностические возможности методов непосредственного исследования больного терапевтического профиля, современные методы клинического, лабораторного, инструментального обследования больных;</w:t>
      </w:r>
    </w:p>
    <w:p w:rsidR="003D2AA5" w:rsidRPr="000C5BCE" w:rsidRDefault="003D2AA5" w:rsidP="003D2AA5">
      <w:pPr>
        <w:jc w:val="both"/>
        <w:rPr>
          <w:sz w:val="28"/>
          <w:szCs w:val="28"/>
        </w:rPr>
      </w:pPr>
      <w:r w:rsidRPr="000C5BCE">
        <w:rPr>
          <w:b/>
          <w:sz w:val="28"/>
          <w:szCs w:val="28"/>
        </w:rPr>
        <w:t>Студент должен уметь</w:t>
      </w:r>
      <w:r w:rsidRPr="000C5BCE">
        <w:rPr>
          <w:sz w:val="28"/>
          <w:szCs w:val="28"/>
        </w:rPr>
        <w:t>:</w:t>
      </w:r>
    </w:p>
    <w:p w:rsidR="003D2AA5" w:rsidRPr="000C5BCE" w:rsidRDefault="003D2AA5" w:rsidP="004C18C0">
      <w:pPr>
        <w:pStyle w:val="a5"/>
        <w:numPr>
          <w:ilvl w:val="0"/>
          <w:numId w:val="519"/>
        </w:numPr>
        <w:spacing w:after="0" w:line="240" w:lineRule="auto"/>
        <w:jc w:val="both"/>
        <w:rPr>
          <w:rFonts w:ascii="Times New Roman" w:hAnsi="Times New Roman"/>
          <w:sz w:val="28"/>
          <w:szCs w:val="28"/>
        </w:rPr>
      </w:pPr>
      <w:r w:rsidRPr="000C5BCE">
        <w:rPr>
          <w:rFonts w:ascii="Times New Roman" w:hAnsi="Times New Roman"/>
          <w:sz w:val="28"/>
          <w:szCs w:val="28"/>
        </w:rPr>
        <w:t>заполнять историю болезни;</w:t>
      </w:r>
    </w:p>
    <w:p w:rsidR="003D2AA5" w:rsidRPr="000C5BCE" w:rsidRDefault="003D2AA5" w:rsidP="004C18C0">
      <w:pPr>
        <w:pStyle w:val="a5"/>
        <w:numPr>
          <w:ilvl w:val="0"/>
          <w:numId w:val="519"/>
        </w:numPr>
        <w:spacing w:after="0" w:line="240" w:lineRule="auto"/>
        <w:jc w:val="both"/>
        <w:rPr>
          <w:rFonts w:ascii="Times New Roman" w:hAnsi="Times New Roman"/>
          <w:sz w:val="28"/>
          <w:szCs w:val="28"/>
        </w:rPr>
      </w:pPr>
      <w:r w:rsidRPr="000C5BCE">
        <w:rPr>
          <w:rFonts w:ascii="Times New Roman" w:hAnsi="Times New Roman"/>
          <w:sz w:val="28"/>
          <w:szCs w:val="28"/>
        </w:rPr>
        <w:t>определить статус пациента: собрать анамнез, провести опрос пациента и/или его родственников, провести физикальное обследования пациента (осмотр, пальпация, перкуссия, аускультация, измерение АД, определение артериального пульса);</w:t>
      </w:r>
    </w:p>
    <w:p w:rsidR="003D2AA5" w:rsidRPr="000C5BCE" w:rsidRDefault="003D2AA5" w:rsidP="004C18C0">
      <w:pPr>
        <w:pStyle w:val="a5"/>
        <w:numPr>
          <w:ilvl w:val="0"/>
          <w:numId w:val="519"/>
        </w:numPr>
        <w:spacing w:after="0" w:line="240" w:lineRule="auto"/>
        <w:jc w:val="both"/>
        <w:rPr>
          <w:rFonts w:ascii="Times New Roman" w:hAnsi="Times New Roman"/>
          <w:sz w:val="28"/>
          <w:szCs w:val="28"/>
        </w:rPr>
      </w:pPr>
      <w:r w:rsidRPr="000C5BCE">
        <w:rPr>
          <w:rFonts w:ascii="Times New Roman" w:hAnsi="Times New Roman"/>
          <w:sz w:val="28"/>
          <w:szCs w:val="28"/>
        </w:rPr>
        <w:t>оценить состояние пациента для принятия решения о необходимости оказания ему медицинской помощи;</w:t>
      </w:r>
    </w:p>
    <w:p w:rsidR="003D2AA5" w:rsidRPr="000C5BCE" w:rsidRDefault="003D2AA5" w:rsidP="004C18C0">
      <w:pPr>
        <w:pStyle w:val="a5"/>
        <w:numPr>
          <w:ilvl w:val="0"/>
          <w:numId w:val="519"/>
        </w:numPr>
        <w:spacing w:after="0" w:line="240" w:lineRule="auto"/>
        <w:jc w:val="both"/>
        <w:rPr>
          <w:rFonts w:ascii="Times New Roman" w:hAnsi="Times New Roman"/>
          <w:sz w:val="28"/>
          <w:szCs w:val="28"/>
        </w:rPr>
      </w:pPr>
      <w:r w:rsidRPr="000C5BCE">
        <w:rPr>
          <w:rFonts w:ascii="Times New Roman" w:hAnsi="Times New Roman"/>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3D2AA5" w:rsidRPr="000C5BCE" w:rsidRDefault="003D2AA5" w:rsidP="003D2AA5">
      <w:pPr>
        <w:jc w:val="both"/>
        <w:rPr>
          <w:sz w:val="28"/>
          <w:szCs w:val="28"/>
        </w:rPr>
      </w:pPr>
      <w:r w:rsidRPr="000C5BCE">
        <w:rPr>
          <w:b/>
          <w:sz w:val="28"/>
          <w:szCs w:val="28"/>
        </w:rPr>
        <w:t>Студент должен владеть</w:t>
      </w:r>
      <w:r w:rsidRPr="000C5BCE">
        <w:rPr>
          <w:sz w:val="28"/>
          <w:szCs w:val="28"/>
        </w:rPr>
        <w:t>:</w:t>
      </w:r>
    </w:p>
    <w:p w:rsidR="003D2AA5" w:rsidRPr="000C5BCE" w:rsidRDefault="003D2AA5" w:rsidP="004C18C0">
      <w:pPr>
        <w:pStyle w:val="a5"/>
        <w:numPr>
          <w:ilvl w:val="0"/>
          <w:numId w:val="520"/>
        </w:numPr>
        <w:spacing w:after="0" w:line="240" w:lineRule="auto"/>
        <w:jc w:val="both"/>
        <w:rPr>
          <w:rFonts w:ascii="Times New Roman" w:hAnsi="Times New Roman"/>
          <w:sz w:val="28"/>
          <w:szCs w:val="28"/>
        </w:rPr>
      </w:pPr>
      <w:r w:rsidRPr="000C5BCE">
        <w:rPr>
          <w:rFonts w:ascii="Times New Roman" w:hAnsi="Times New Roman"/>
          <w:sz w:val="28"/>
          <w:szCs w:val="28"/>
        </w:rPr>
        <w:t>правильным ведением медицинской документации;</w:t>
      </w:r>
    </w:p>
    <w:p w:rsidR="003D2AA5" w:rsidRPr="000C5BCE" w:rsidRDefault="003D2AA5" w:rsidP="004C18C0">
      <w:pPr>
        <w:pStyle w:val="a5"/>
        <w:numPr>
          <w:ilvl w:val="0"/>
          <w:numId w:val="520"/>
        </w:numPr>
        <w:spacing w:after="0" w:line="240" w:lineRule="auto"/>
        <w:jc w:val="both"/>
        <w:rPr>
          <w:rFonts w:ascii="Times New Roman" w:hAnsi="Times New Roman"/>
          <w:sz w:val="28"/>
          <w:szCs w:val="28"/>
        </w:rPr>
      </w:pPr>
      <w:r w:rsidRPr="000C5BCE">
        <w:rPr>
          <w:rFonts w:ascii="Times New Roman" w:hAnsi="Times New Roman"/>
          <w:sz w:val="28"/>
          <w:szCs w:val="28"/>
        </w:rPr>
        <w:t>методами общеклинического обследования.</w:t>
      </w:r>
    </w:p>
    <w:p w:rsidR="003D2AA5" w:rsidRPr="00B452E6" w:rsidRDefault="003D2AA5" w:rsidP="00082AD0">
      <w:pPr>
        <w:jc w:val="both"/>
        <w:rPr>
          <w:b/>
          <w:sz w:val="28"/>
          <w:szCs w:val="28"/>
        </w:rPr>
      </w:pPr>
      <w:r w:rsidRPr="00B452E6">
        <w:rPr>
          <w:b/>
          <w:sz w:val="28"/>
          <w:szCs w:val="28"/>
        </w:rPr>
        <w:t>5. План изучения темы:</w:t>
      </w:r>
    </w:p>
    <w:p w:rsidR="003D2AA5" w:rsidRPr="007764ED" w:rsidRDefault="003D2AA5" w:rsidP="00082AD0">
      <w:pPr>
        <w:jc w:val="both"/>
        <w:rPr>
          <w:sz w:val="28"/>
          <w:szCs w:val="28"/>
        </w:rPr>
      </w:pPr>
      <w:r w:rsidRPr="00B452E6">
        <w:rPr>
          <w:b/>
          <w:sz w:val="28"/>
          <w:szCs w:val="28"/>
        </w:rPr>
        <w:t>5.1 Контроль исходного уровня знаний</w:t>
      </w:r>
      <w:r>
        <w:rPr>
          <w:sz w:val="28"/>
          <w:szCs w:val="28"/>
        </w:rPr>
        <w:t xml:space="preserve"> (</w:t>
      </w:r>
      <w:r w:rsidRPr="007764ED">
        <w:rPr>
          <w:sz w:val="28"/>
          <w:szCs w:val="28"/>
        </w:rPr>
        <w:t>тестовые задания).</w:t>
      </w:r>
    </w:p>
    <w:p w:rsidR="003D2AA5" w:rsidRPr="007764ED" w:rsidRDefault="003D2AA5" w:rsidP="00082AD0">
      <w:pPr>
        <w:jc w:val="both"/>
        <w:rPr>
          <w:sz w:val="28"/>
          <w:szCs w:val="28"/>
        </w:rPr>
      </w:pPr>
      <w:r w:rsidRPr="00B452E6">
        <w:rPr>
          <w:b/>
          <w:sz w:val="28"/>
          <w:szCs w:val="28"/>
        </w:rPr>
        <w:t>5.2 Основные  понятия и положения темы</w:t>
      </w:r>
      <w:r w:rsidRPr="007764ED">
        <w:rPr>
          <w:sz w:val="28"/>
          <w:szCs w:val="28"/>
        </w:rPr>
        <w:t>: «ИБС»; «Стенокардия», «Принципы классификации стенокардий», «Клиника стенокардии».</w:t>
      </w:r>
    </w:p>
    <w:p w:rsidR="003D2AA5" w:rsidRPr="00B452E6" w:rsidRDefault="003D2AA5" w:rsidP="00082AD0">
      <w:pPr>
        <w:jc w:val="both"/>
        <w:rPr>
          <w:b/>
          <w:sz w:val="28"/>
          <w:szCs w:val="28"/>
        </w:rPr>
      </w:pPr>
      <w:r w:rsidRPr="00B452E6">
        <w:rPr>
          <w:b/>
          <w:sz w:val="28"/>
          <w:szCs w:val="28"/>
        </w:rPr>
        <w:t>5.3 Самостоятельная работа</w:t>
      </w:r>
    </w:p>
    <w:p w:rsidR="003D2AA5" w:rsidRPr="007764ED" w:rsidRDefault="003D2AA5" w:rsidP="00082AD0">
      <w:pPr>
        <w:jc w:val="both"/>
        <w:rPr>
          <w:sz w:val="28"/>
          <w:szCs w:val="28"/>
        </w:rPr>
      </w:pPr>
      <w:r w:rsidRPr="007764ED">
        <w:rPr>
          <w:sz w:val="28"/>
          <w:szCs w:val="28"/>
        </w:rPr>
        <w:t>-курация больных</w:t>
      </w:r>
    </w:p>
    <w:p w:rsidR="003D2AA5" w:rsidRPr="007764ED" w:rsidRDefault="003D2AA5" w:rsidP="00082AD0">
      <w:pPr>
        <w:jc w:val="both"/>
        <w:rPr>
          <w:sz w:val="28"/>
          <w:szCs w:val="28"/>
        </w:rPr>
      </w:pPr>
      <w:r w:rsidRPr="007764ED">
        <w:rPr>
          <w:sz w:val="28"/>
          <w:szCs w:val="28"/>
        </w:rPr>
        <w:t>-заполнение фрагмента истории болезни</w:t>
      </w:r>
    </w:p>
    <w:p w:rsidR="003D2AA5" w:rsidRPr="007764ED" w:rsidRDefault="003D2AA5" w:rsidP="00082AD0">
      <w:pPr>
        <w:jc w:val="both"/>
        <w:rPr>
          <w:sz w:val="28"/>
          <w:szCs w:val="28"/>
        </w:rPr>
      </w:pPr>
      <w:r w:rsidRPr="007764ED">
        <w:rPr>
          <w:sz w:val="28"/>
          <w:szCs w:val="28"/>
        </w:rPr>
        <w:t>-разбор полученных данных</w:t>
      </w:r>
    </w:p>
    <w:p w:rsidR="003D2AA5" w:rsidRPr="007764ED" w:rsidRDefault="003D2AA5" w:rsidP="00082AD0">
      <w:pPr>
        <w:jc w:val="both"/>
        <w:rPr>
          <w:sz w:val="28"/>
          <w:szCs w:val="28"/>
        </w:rPr>
      </w:pPr>
      <w:r w:rsidRPr="00B452E6">
        <w:rPr>
          <w:b/>
          <w:sz w:val="28"/>
          <w:szCs w:val="28"/>
        </w:rPr>
        <w:t>5.4 Итоговый контроль знаний</w:t>
      </w:r>
      <w:r w:rsidRPr="007764ED">
        <w:rPr>
          <w:sz w:val="28"/>
          <w:szCs w:val="28"/>
        </w:rPr>
        <w:t xml:space="preserve"> (тестовые задания)</w:t>
      </w:r>
    </w:p>
    <w:p w:rsidR="003D2AA5" w:rsidRPr="00B452E6" w:rsidRDefault="003D2AA5" w:rsidP="00082AD0">
      <w:pPr>
        <w:jc w:val="both"/>
        <w:rPr>
          <w:b/>
          <w:sz w:val="28"/>
          <w:szCs w:val="28"/>
        </w:rPr>
      </w:pPr>
      <w:r w:rsidRPr="00B452E6">
        <w:rPr>
          <w:b/>
          <w:sz w:val="28"/>
          <w:szCs w:val="28"/>
        </w:rPr>
        <w:t>5.5. Домашнее задание для уяснения темы занятия</w:t>
      </w:r>
    </w:p>
    <w:p w:rsidR="003D2AA5" w:rsidRPr="00B452E6" w:rsidRDefault="003D2AA5" w:rsidP="003D2AA5">
      <w:pPr>
        <w:jc w:val="both"/>
        <w:rPr>
          <w:b/>
          <w:sz w:val="28"/>
          <w:szCs w:val="28"/>
        </w:rPr>
      </w:pPr>
      <w:r w:rsidRPr="00B452E6">
        <w:rPr>
          <w:b/>
          <w:sz w:val="28"/>
          <w:szCs w:val="28"/>
        </w:rPr>
        <w:lastRenderedPageBreak/>
        <w:t>5.6 Ситуационные задачи</w:t>
      </w:r>
    </w:p>
    <w:p w:rsidR="003D2AA5" w:rsidRPr="00E057D7" w:rsidRDefault="003D2AA5" w:rsidP="003D2AA5">
      <w:pPr>
        <w:jc w:val="both"/>
        <w:rPr>
          <w:sz w:val="28"/>
          <w:szCs w:val="28"/>
        </w:rPr>
      </w:pPr>
    </w:p>
    <w:p w:rsidR="003D2AA5" w:rsidRPr="007764ED" w:rsidRDefault="003D2AA5" w:rsidP="003D2AA5">
      <w:pPr>
        <w:jc w:val="both"/>
        <w:rPr>
          <w:sz w:val="28"/>
          <w:szCs w:val="28"/>
        </w:rPr>
      </w:pPr>
      <w:r w:rsidRPr="00B452E6">
        <w:rPr>
          <w:b/>
          <w:sz w:val="28"/>
          <w:szCs w:val="28"/>
        </w:rPr>
        <w:t>Контроль исходного уровня знаний</w:t>
      </w:r>
      <w:r>
        <w:rPr>
          <w:sz w:val="28"/>
          <w:szCs w:val="28"/>
        </w:rPr>
        <w:t xml:space="preserve"> (о</w:t>
      </w:r>
      <w:r w:rsidRPr="007764ED">
        <w:rPr>
          <w:sz w:val="28"/>
          <w:szCs w:val="28"/>
        </w:rPr>
        <w:t>дин правильный ответ</w:t>
      </w:r>
      <w:r>
        <w:rPr>
          <w:sz w:val="28"/>
          <w:szCs w:val="28"/>
        </w:rPr>
        <w:t>)</w:t>
      </w:r>
    </w:p>
    <w:p w:rsidR="003D2AA5" w:rsidRPr="00B452E6" w:rsidRDefault="003D2AA5" w:rsidP="003D2AA5">
      <w:pPr>
        <w:shd w:val="clear" w:color="auto" w:fill="FFFFFF"/>
        <w:rPr>
          <w:b/>
          <w:bCs/>
          <w:color w:val="000000"/>
          <w:spacing w:val="-7"/>
          <w:sz w:val="28"/>
          <w:szCs w:val="28"/>
        </w:rPr>
      </w:pPr>
      <w:r w:rsidRPr="00B452E6">
        <w:rPr>
          <w:b/>
          <w:bCs/>
          <w:color w:val="000000"/>
          <w:spacing w:val="-7"/>
          <w:sz w:val="28"/>
          <w:szCs w:val="28"/>
        </w:rPr>
        <w:t xml:space="preserve">Вариант 1. </w:t>
      </w:r>
    </w:p>
    <w:p w:rsidR="003D2AA5" w:rsidRPr="007764ED" w:rsidRDefault="003D2AA5" w:rsidP="003D2AA5">
      <w:pPr>
        <w:shd w:val="clear" w:color="auto" w:fill="FFFFFF"/>
        <w:tabs>
          <w:tab w:val="left" w:pos="533"/>
        </w:tabs>
        <w:jc w:val="both"/>
        <w:rPr>
          <w:color w:val="000000"/>
          <w:spacing w:val="-8"/>
          <w:sz w:val="28"/>
          <w:szCs w:val="28"/>
        </w:rPr>
      </w:pPr>
      <w:r>
        <w:rPr>
          <w:color w:val="000000"/>
          <w:spacing w:val="-32"/>
          <w:sz w:val="28"/>
          <w:szCs w:val="28"/>
        </w:rPr>
        <w:t>001</w:t>
      </w:r>
      <w:r w:rsidRPr="007764ED">
        <w:rPr>
          <w:color w:val="000000"/>
          <w:spacing w:val="-32"/>
          <w:sz w:val="28"/>
          <w:szCs w:val="28"/>
        </w:rPr>
        <w:t xml:space="preserve"> ТИПИЧНАЯ ЛОКАЛИЗАЦИЯ БОЛЕЙ ПРИ СТЕНОКАРДИИ</w:t>
      </w:r>
    </w:p>
    <w:p w:rsidR="003D2AA5" w:rsidRPr="007764ED" w:rsidRDefault="003D2AA5" w:rsidP="003D2AA5">
      <w:pPr>
        <w:shd w:val="clear" w:color="auto" w:fill="FFFFFF"/>
        <w:tabs>
          <w:tab w:val="left" w:pos="533"/>
        </w:tabs>
        <w:jc w:val="both"/>
        <w:rPr>
          <w:sz w:val="28"/>
          <w:szCs w:val="28"/>
        </w:rPr>
      </w:pPr>
      <w:r>
        <w:rPr>
          <w:color w:val="000000"/>
          <w:spacing w:val="-7"/>
          <w:sz w:val="28"/>
          <w:szCs w:val="28"/>
        </w:rPr>
        <w:t xml:space="preserve">     </w:t>
      </w:r>
      <w:r w:rsidRPr="007764ED">
        <w:rPr>
          <w:color w:val="000000"/>
          <w:spacing w:val="-7"/>
          <w:sz w:val="28"/>
          <w:szCs w:val="28"/>
        </w:rPr>
        <w:t>1) за грудиной</w:t>
      </w:r>
    </w:p>
    <w:p w:rsidR="003D2AA5" w:rsidRPr="007764ED" w:rsidRDefault="003D2AA5" w:rsidP="003D2AA5">
      <w:pPr>
        <w:shd w:val="clear" w:color="auto" w:fill="FFFFFF"/>
        <w:jc w:val="both"/>
        <w:rPr>
          <w:sz w:val="28"/>
          <w:szCs w:val="28"/>
        </w:rPr>
      </w:pPr>
      <w:r>
        <w:rPr>
          <w:color w:val="000000"/>
          <w:spacing w:val="8"/>
          <w:sz w:val="28"/>
          <w:szCs w:val="28"/>
        </w:rPr>
        <w:t xml:space="preserve">    </w:t>
      </w:r>
      <w:r w:rsidRPr="007764ED">
        <w:rPr>
          <w:color w:val="000000"/>
          <w:spacing w:val="8"/>
          <w:sz w:val="28"/>
          <w:szCs w:val="28"/>
        </w:rPr>
        <w:t>2) в левой половине грудной клетки, в области верхушки</w:t>
      </w:r>
    </w:p>
    <w:p w:rsidR="003D2AA5" w:rsidRPr="007764ED" w:rsidRDefault="003D2AA5" w:rsidP="003D2AA5">
      <w:pPr>
        <w:shd w:val="clear" w:color="auto" w:fill="FFFFFF"/>
        <w:jc w:val="both"/>
        <w:rPr>
          <w:sz w:val="28"/>
          <w:szCs w:val="28"/>
        </w:rPr>
      </w:pPr>
      <w:r>
        <w:rPr>
          <w:color w:val="000000"/>
          <w:spacing w:val="-10"/>
          <w:sz w:val="28"/>
          <w:szCs w:val="28"/>
        </w:rPr>
        <w:t xml:space="preserve">     </w:t>
      </w:r>
      <w:r w:rsidRPr="007764ED">
        <w:rPr>
          <w:color w:val="000000"/>
          <w:spacing w:val="-10"/>
          <w:sz w:val="28"/>
          <w:szCs w:val="28"/>
        </w:rPr>
        <w:t>сердца</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3) в правой половине грудной клетки</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4) в эпигастрии</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5) в правой руке</w:t>
      </w:r>
    </w:p>
    <w:p w:rsidR="003D2AA5" w:rsidRPr="007764ED" w:rsidRDefault="003D2AA5" w:rsidP="003D2AA5">
      <w:pPr>
        <w:shd w:val="clear" w:color="auto" w:fill="FFFFFF"/>
        <w:tabs>
          <w:tab w:val="left" w:pos="533"/>
        </w:tabs>
        <w:jc w:val="both"/>
        <w:rPr>
          <w:color w:val="000000"/>
          <w:spacing w:val="-8"/>
          <w:sz w:val="28"/>
          <w:szCs w:val="28"/>
        </w:rPr>
      </w:pPr>
      <w:r w:rsidRPr="007764ED">
        <w:rPr>
          <w:color w:val="000000"/>
          <w:spacing w:val="-18"/>
          <w:sz w:val="28"/>
          <w:szCs w:val="28"/>
        </w:rPr>
        <w:t>00</w:t>
      </w:r>
      <w:r>
        <w:rPr>
          <w:color w:val="000000"/>
          <w:spacing w:val="-18"/>
          <w:sz w:val="28"/>
          <w:szCs w:val="28"/>
        </w:rPr>
        <w:t>2</w:t>
      </w:r>
      <w:r w:rsidRPr="007764ED">
        <w:rPr>
          <w:color w:val="000000"/>
          <w:spacing w:val="-18"/>
          <w:sz w:val="28"/>
          <w:szCs w:val="28"/>
        </w:rPr>
        <w:t xml:space="preserve"> </w:t>
      </w:r>
      <w:r w:rsidRPr="007764ED">
        <w:rPr>
          <w:color w:val="000000"/>
          <w:spacing w:val="-8"/>
          <w:sz w:val="28"/>
          <w:szCs w:val="28"/>
        </w:rPr>
        <w:t>ХАРАКТЕР БОЛЕЙ ПРИ СТЕНОКАРДИИ</w:t>
      </w:r>
    </w:p>
    <w:p w:rsidR="003D2AA5" w:rsidRPr="007764ED" w:rsidRDefault="003D2AA5" w:rsidP="003D2AA5">
      <w:pPr>
        <w:shd w:val="clear" w:color="auto" w:fill="FFFFFF"/>
        <w:tabs>
          <w:tab w:val="left" w:pos="533"/>
        </w:tabs>
        <w:jc w:val="both"/>
        <w:rPr>
          <w:sz w:val="28"/>
          <w:szCs w:val="28"/>
        </w:rPr>
      </w:pPr>
      <w:r>
        <w:rPr>
          <w:color w:val="000000"/>
          <w:spacing w:val="-7"/>
          <w:sz w:val="28"/>
          <w:szCs w:val="28"/>
        </w:rPr>
        <w:t xml:space="preserve">     </w:t>
      </w:r>
      <w:r w:rsidRPr="007764ED">
        <w:rPr>
          <w:color w:val="000000"/>
          <w:spacing w:val="-7"/>
          <w:sz w:val="28"/>
          <w:szCs w:val="28"/>
        </w:rPr>
        <w:t>1) приступообразные</w:t>
      </w:r>
    </w:p>
    <w:p w:rsidR="003D2AA5" w:rsidRPr="007764ED" w:rsidRDefault="003D2AA5" w:rsidP="003D2AA5">
      <w:pPr>
        <w:shd w:val="clear" w:color="auto" w:fill="FFFFFF"/>
        <w:jc w:val="both"/>
        <w:rPr>
          <w:sz w:val="28"/>
          <w:szCs w:val="28"/>
        </w:rPr>
      </w:pPr>
      <w:r>
        <w:rPr>
          <w:color w:val="000000"/>
          <w:spacing w:val="-8"/>
          <w:sz w:val="28"/>
          <w:szCs w:val="28"/>
        </w:rPr>
        <w:t xml:space="preserve">      </w:t>
      </w:r>
      <w:r w:rsidRPr="007764ED">
        <w:rPr>
          <w:color w:val="000000"/>
          <w:spacing w:val="-8"/>
          <w:sz w:val="28"/>
          <w:szCs w:val="28"/>
        </w:rPr>
        <w:t>2) постоянные</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3) режущего характера</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5) колющие</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6) ноющие</w:t>
      </w:r>
    </w:p>
    <w:p w:rsidR="003D2AA5" w:rsidRPr="007764ED" w:rsidRDefault="003D2AA5" w:rsidP="003D2AA5">
      <w:pPr>
        <w:shd w:val="clear" w:color="auto" w:fill="FFFFFF"/>
        <w:tabs>
          <w:tab w:val="left" w:pos="533"/>
        </w:tabs>
        <w:jc w:val="both"/>
        <w:rPr>
          <w:color w:val="000000"/>
          <w:spacing w:val="-9"/>
          <w:sz w:val="28"/>
          <w:szCs w:val="28"/>
        </w:rPr>
      </w:pPr>
      <w:r w:rsidRPr="007764ED">
        <w:rPr>
          <w:color w:val="000000"/>
          <w:spacing w:val="-22"/>
          <w:sz w:val="28"/>
          <w:szCs w:val="28"/>
        </w:rPr>
        <w:t>00</w:t>
      </w:r>
      <w:r>
        <w:rPr>
          <w:color w:val="000000"/>
          <w:spacing w:val="-22"/>
          <w:sz w:val="28"/>
          <w:szCs w:val="28"/>
        </w:rPr>
        <w:t>3</w:t>
      </w:r>
      <w:r w:rsidRPr="007764ED">
        <w:rPr>
          <w:color w:val="000000"/>
          <w:spacing w:val="-22"/>
          <w:sz w:val="28"/>
          <w:szCs w:val="28"/>
        </w:rPr>
        <w:t xml:space="preserve"> </w:t>
      </w:r>
      <w:r w:rsidRPr="007764ED">
        <w:rPr>
          <w:color w:val="000000"/>
          <w:spacing w:val="-9"/>
          <w:sz w:val="28"/>
          <w:szCs w:val="28"/>
        </w:rPr>
        <w:t xml:space="preserve">СУБЪЕКТИВНАЯ ХАРАКТЕРИСТИКА БОЛЕЙ ПРИ СТЕНОКАРДИИ  </w:t>
      </w:r>
    </w:p>
    <w:p w:rsidR="003D2AA5" w:rsidRPr="007764ED" w:rsidRDefault="003D2AA5" w:rsidP="003D2AA5">
      <w:pPr>
        <w:shd w:val="clear" w:color="auto" w:fill="FFFFFF"/>
        <w:tabs>
          <w:tab w:val="left" w:pos="533"/>
        </w:tabs>
        <w:jc w:val="both"/>
        <w:rPr>
          <w:sz w:val="28"/>
          <w:szCs w:val="28"/>
        </w:rPr>
      </w:pPr>
      <w:r>
        <w:rPr>
          <w:color w:val="000000"/>
          <w:spacing w:val="-9"/>
          <w:sz w:val="28"/>
          <w:szCs w:val="28"/>
        </w:rPr>
        <w:t xml:space="preserve">     </w:t>
      </w:r>
      <w:r w:rsidRPr="007764ED">
        <w:rPr>
          <w:color w:val="000000"/>
          <w:spacing w:val="-9"/>
          <w:sz w:val="28"/>
          <w:szCs w:val="28"/>
        </w:rPr>
        <w:t>1) сжимающие</w:t>
      </w:r>
    </w:p>
    <w:p w:rsidR="003D2AA5" w:rsidRPr="007764ED" w:rsidRDefault="003D2AA5" w:rsidP="003D2AA5">
      <w:pPr>
        <w:shd w:val="clear" w:color="auto" w:fill="FFFFFF"/>
        <w:jc w:val="both"/>
        <w:rPr>
          <w:color w:val="000000"/>
          <w:spacing w:val="-11"/>
          <w:sz w:val="28"/>
          <w:szCs w:val="28"/>
        </w:rPr>
      </w:pPr>
      <w:r>
        <w:rPr>
          <w:color w:val="000000"/>
          <w:spacing w:val="-11"/>
          <w:sz w:val="28"/>
          <w:szCs w:val="28"/>
        </w:rPr>
        <w:t xml:space="preserve">     </w:t>
      </w:r>
      <w:r w:rsidRPr="007764ED">
        <w:rPr>
          <w:color w:val="000000"/>
          <w:spacing w:val="-11"/>
          <w:sz w:val="28"/>
          <w:szCs w:val="28"/>
        </w:rPr>
        <w:t>2) колющие</w:t>
      </w:r>
    </w:p>
    <w:p w:rsidR="003D2AA5" w:rsidRPr="007764ED" w:rsidRDefault="003D2AA5" w:rsidP="003D2AA5">
      <w:pPr>
        <w:shd w:val="clear" w:color="auto" w:fill="FFFFFF"/>
        <w:jc w:val="both"/>
        <w:rPr>
          <w:color w:val="000000"/>
          <w:spacing w:val="-9"/>
          <w:sz w:val="28"/>
          <w:szCs w:val="28"/>
        </w:rPr>
      </w:pPr>
      <w:r>
        <w:rPr>
          <w:color w:val="000000"/>
          <w:spacing w:val="-9"/>
          <w:sz w:val="28"/>
          <w:szCs w:val="28"/>
        </w:rPr>
        <w:t xml:space="preserve">     </w:t>
      </w:r>
      <w:r w:rsidRPr="007764ED">
        <w:rPr>
          <w:color w:val="000000"/>
          <w:spacing w:val="-9"/>
          <w:sz w:val="28"/>
          <w:szCs w:val="28"/>
        </w:rPr>
        <w:t>3) ноющие</w:t>
      </w:r>
    </w:p>
    <w:p w:rsidR="003D2AA5" w:rsidRPr="007764ED" w:rsidRDefault="003D2AA5" w:rsidP="003D2AA5">
      <w:pPr>
        <w:shd w:val="clear" w:color="auto" w:fill="FFFFFF"/>
        <w:jc w:val="both"/>
        <w:rPr>
          <w:color w:val="000000"/>
          <w:spacing w:val="-9"/>
          <w:sz w:val="28"/>
          <w:szCs w:val="28"/>
        </w:rPr>
      </w:pPr>
      <w:r>
        <w:rPr>
          <w:color w:val="000000"/>
          <w:spacing w:val="-9"/>
          <w:sz w:val="28"/>
          <w:szCs w:val="28"/>
        </w:rPr>
        <w:t xml:space="preserve">     </w:t>
      </w:r>
      <w:r w:rsidRPr="007764ED">
        <w:rPr>
          <w:color w:val="000000"/>
          <w:spacing w:val="-9"/>
          <w:sz w:val="28"/>
          <w:szCs w:val="28"/>
        </w:rPr>
        <w:t>4) тупые</w:t>
      </w:r>
    </w:p>
    <w:p w:rsidR="003D2AA5" w:rsidRPr="007764ED" w:rsidRDefault="003D2AA5" w:rsidP="003D2AA5">
      <w:pPr>
        <w:shd w:val="clear" w:color="auto" w:fill="FFFFFF"/>
        <w:jc w:val="both"/>
        <w:rPr>
          <w:sz w:val="28"/>
          <w:szCs w:val="28"/>
        </w:rPr>
      </w:pPr>
      <w:r>
        <w:rPr>
          <w:color w:val="000000"/>
          <w:spacing w:val="-9"/>
          <w:sz w:val="28"/>
          <w:szCs w:val="28"/>
        </w:rPr>
        <w:t xml:space="preserve">     </w:t>
      </w:r>
      <w:r w:rsidRPr="007764ED">
        <w:rPr>
          <w:color w:val="000000"/>
          <w:spacing w:val="-9"/>
          <w:sz w:val="28"/>
          <w:szCs w:val="28"/>
        </w:rPr>
        <w:t>5)сверлящие</w:t>
      </w:r>
    </w:p>
    <w:p w:rsidR="003D2AA5" w:rsidRPr="007764ED" w:rsidRDefault="003D2AA5" w:rsidP="003D2AA5">
      <w:pPr>
        <w:shd w:val="clear" w:color="auto" w:fill="FFFFFF"/>
        <w:tabs>
          <w:tab w:val="left" w:pos="533"/>
        </w:tabs>
        <w:jc w:val="both"/>
        <w:rPr>
          <w:sz w:val="28"/>
          <w:szCs w:val="28"/>
        </w:rPr>
      </w:pPr>
      <w:r w:rsidRPr="007764ED">
        <w:rPr>
          <w:color w:val="000000"/>
          <w:spacing w:val="-20"/>
          <w:sz w:val="28"/>
          <w:szCs w:val="28"/>
        </w:rPr>
        <w:t xml:space="preserve">004 </w:t>
      </w:r>
      <w:r w:rsidRPr="007764ED">
        <w:rPr>
          <w:color w:val="000000"/>
          <w:spacing w:val="-5"/>
          <w:sz w:val="28"/>
          <w:szCs w:val="28"/>
        </w:rPr>
        <w:t xml:space="preserve">ПРЕДПОЛОЖЕНИЕ О ХРОНИЧЕСКОЙ ИБС СТАНОВИТСЯ БОЛЕЕ ВЕРОЯТНЫМ КОГДА </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1) описан типичный ангинозный приступ</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2) имеются симптомы недостаточности кровообращения</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3) имеются факторы риска ИБС</w:t>
      </w:r>
    </w:p>
    <w:p w:rsidR="003D2AA5" w:rsidRPr="007764ED" w:rsidRDefault="003D2AA5" w:rsidP="003D2AA5">
      <w:pPr>
        <w:shd w:val="clear" w:color="auto" w:fill="FFFFFF"/>
        <w:jc w:val="both"/>
        <w:rPr>
          <w:color w:val="000000"/>
          <w:spacing w:val="-7"/>
          <w:sz w:val="28"/>
          <w:szCs w:val="28"/>
        </w:rPr>
      </w:pPr>
      <w:r>
        <w:rPr>
          <w:color w:val="000000"/>
          <w:spacing w:val="-7"/>
          <w:sz w:val="28"/>
          <w:szCs w:val="28"/>
        </w:rPr>
        <w:t xml:space="preserve">     </w:t>
      </w:r>
      <w:r w:rsidRPr="007764ED">
        <w:rPr>
          <w:color w:val="000000"/>
          <w:spacing w:val="-7"/>
          <w:sz w:val="28"/>
          <w:szCs w:val="28"/>
        </w:rPr>
        <w:t>4) выявлена кардиомегалия</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5) выявлены ксантомы</w:t>
      </w:r>
    </w:p>
    <w:p w:rsidR="003D2AA5" w:rsidRPr="007764ED" w:rsidRDefault="003D2AA5" w:rsidP="003D2AA5">
      <w:pPr>
        <w:shd w:val="clear" w:color="auto" w:fill="FFFFFF"/>
        <w:tabs>
          <w:tab w:val="left" w:pos="533"/>
        </w:tabs>
        <w:jc w:val="both"/>
        <w:rPr>
          <w:sz w:val="28"/>
          <w:szCs w:val="28"/>
        </w:rPr>
      </w:pPr>
      <w:r w:rsidRPr="007764ED">
        <w:rPr>
          <w:color w:val="000000"/>
          <w:spacing w:val="-18"/>
          <w:sz w:val="28"/>
          <w:szCs w:val="28"/>
        </w:rPr>
        <w:t xml:space="preserve">005 </w:t>
      </w:r>
      <w:r w:rsidRPr="007764ED">
        <w:rPr>
          <w:color w:val="000000"/>
          <w:spacing w:val="-5"/>
          <w:sz w:val="28"/>
          <w:szCs w:val="28"/>
        </w:rPr>
        <w:t xml:space="preserve">НАИБОЛЕЕ ВАЖНЫМ ДЛЯ ДИАГНОСТИКИ </w:t>
      </w:r>
      <w:r w:rsidRPr="007764ED">
        <w:rPr>
          <w:color w:val="000000"/>
          <w:spacing w:val="-7"/>
          <w:sz w:val="28"/>
          <w:szCs w:val="28"/>
        </w:rPr>
        <w:t xml:space="preserve">ИБС В СОМНИТЕЛЬНЫХ СЛУЧАЯХ </w:t>
      </w:r>
      <w:r w:rsidR="00B26D1E">
        <w:rPr>
          <w:color w:val="000000"/>
          <w:spacing w:val="-7"/>
          <w:sz w:val="28"/>
          <w:szCs w:val="28"/>
        </w:rPr>
        <w:t>ЯВЛЯЕТСЯ</w:t>
      </w:r>
    </w:p>
    <w:p w:rsidR="003D2AA5" w:rsidRPr="007764ED" w:rsidRDefault="003D2AA5" w:rsidP="003D2AA5">
      <w:pPr>
        <w:shd w:val="clear" w:color="auto" w:fill="FFFFFF"/>
        <w:jc w:val="both"/>
        <w:rPr>
          <w:sz w:val="28"/>
          <w:szCs w:val="28"/>
        </w:rPr>
      </w:pPr>
      <w:r>
        <w:rPr>
          <w:color w:val="000000"/>
          <w:spacing w:val="-10"/>
          <w:sz w:val="28"/>
          <w:szCs w:val="28"/>
        </w:rPr>
        <w:t xml:space="preserve">      </w:t>
      </w:r>
      <w:r w:rsidRPr="007764ED">
        <w:rPr>
          <w:color w:val="000000"/>
          <w:spacing w:val="-10"/>
          <w:sz w:val="28"/>
          <w:szCs w:val="28"/>
        </w:rPr>
        <w:t>1) ЭКГ</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2) нагрузочный тест</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3) фонокардиография</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4) эхокардиография</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5) тетраполярная реография</w:t>
      </w:r>
    </w:p>
    <w:p w:rsidR="003D2AA5" w:rsidRPr="007764ED" w:rsidRDefault="003D2AA5" w:rsidP="003D2AA5">
      <w:pPr>
        <w:shd w:val="clear" w:color="auto" w:fill="FFFFFF"/>
        <w:tabs>
          <w:tab w:val="left" w:pos="528"/>
        </w:tabs>
        <w:jc w:val="both"/>
        <w:rPr>
          <w:sz w:val="28"/>
          <w:szCs w:val="28"/>
        </w:rPr>
      </w:pPr>
      <w:r>
        <w:rPr>
          <w:color w:val="000000"/>
          <w:spacing w:val="-20"/>
          <w:sz w:val="28"/>
          <w:szCs w:val="28"/>
        </w:rPr>
        <w:t>006</w:t>
      </w:r>
      <w:r w:rsidRPr="007764ED">
        <w:rPr>
          <w:color w:val="000000"/>
          <w:spacing w:val="-20"/>
          <w:sz w:val="28"/>
          <w:szCs w:val="28"/>
        </w:rPr>
        <w:t xml:space="preserve"> </w:t>
      </w:r>
      <w:r>
        <w:rPr>
          <w:color w:val="000000"/>
          <w:spacing w:val="-3"/>
          <w:sz w:val="28"/>
          <w:szCs w:val="28"/>
        </w:rPr>
        <w:t>ЛАБОРАТОРНЫЙ ПОКАЗАТЕЛЬ, КОТОРЫЙ</w:t>
      </w:r>
      <w:r w:rsidRPr="007764ED">
        <w:rPr>
          <w:color w:val="000000"/>
          <w:spacing w:val="-3"/>
          <w:sz w:val="28"/>
          <w:szCs w:val="28"/>
        </w:rPr>
        <w:t xml:space="preserve"> ПОДТВЕРЖДАЕТ РАЗВИТИЕ ИНФАРКТА МИОКАРДА В ПЕРВЫЕ 4 ЧАСА ОТ НАЧАЛА ЗАБОЛЕВАНИЯ </w:t>
      </w:r>
    </w:p>
    <w:p w:rsidR="003D2AA5" w:rsidRPr="007764ED" w:rsidRDefault="003D2AA5" w:rsidP="003D2AA5">
      <w:pPr>
        <w:shd w:val="clear" w:color="auto" w:fill="FFFFFF"/>
        <w:jc w:val="both"/>
        <w:rPr>
          <w:color w:val="000000"/>
          <w:spacing w:val="-8"/>
          <w:sz w:val="28"/>
          <w:szCs w:val="28"/>
        </w:rPr>
      </w:pPr>
      <w:r>
        <w:rPr>
          <w:color w:val="000000"/>
          <w:spacing w:val="-8"/>
          <w:sz w:val="28"/>
          <w:szCs w:val="28"/>
        </w:rPr>
        <w:t xml:space="preserve">      </w:t>
      </w:r>
      <w:r w:rsidRPr="007764ED">
        <w:rPr>
          <w:color w:val="000000"/>
          <w:spacing w:val="-8"/>
          <w:sz w:val="28"/>
          <w:szCs w:val="28"/>
        </w:rPr>
        <w:t xml:space="preserve">1) аспартатаминотрансфераза </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2) креатинфосфокиназа</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3) лактатдегидрогеназа</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4) щелочная фосфатаза</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5)ОАК</w:t>
      </w:r>
    </w:p>
    <w:p w:rsidR="003D2AA5" w:rsidRPr="007764ED" w:rsidRDefault="003D2AA5" w:rsidP="003D2AA5">
      <w:pPr>
        <w:shd w:val="clear" w:color="auto" w:fill="FFFFFF"/>
        <w:tabs>
          <w:tab w:val="left" w:pos="528"/>
        </w:tabs>
        <w:jc w:val="both"/>
        <w:rPr>
          <w:color w:val="000000"/>
          <w:spacing w:val="-8"/>
          <w:sz w:val="28"/>
          <w:szCs w:val="28"/>
        </w:rPr>
      </w:pPr>
      <w:r w:rsidRPr="007764ED">
        <w:rPr>
          <w:color w:val="000000"/>
          <w:spacing w:val="-24"/>
          <w:sz w:val="28"/>
          <w:szCs w:val="28"/>
        </w:rPr>
        <w:lastRenderedPageBreak/>
        <w:t>007</w:t>
      </w:r>
      <w:r>
        <w:rPr>
          <w:color w:val="000000"/>
          <w:spacing w:val="-24"/>
          <w:sz w:val="28"/>
          <w:szCs w:val="28"/>
        </w:rPr>
        <w:t xml:space="preserve"> </w:t>
      </w:r>
      <w:r w:rsidRPr="007764ED">
        <w:rPr>
          <w:color w:val="000000"/>
          <w:spacing w:val="-24"/>
          <w:sz w:val="28"/>
          <w:szCs w:val="28"/>
        </w:rPr>
        <w:t xml:space="preserve"> </w:t>
      </w:r>
      <w:r w:rsidRPr="007764ED">
        <w:rPr>
          <w:color w:val="000000"/>
          <w:spacing w:val="-8"/>
          <w:sz w:val="28"/>
          <w:szCs w:val="28"/>
        </w:rPr>
        <w:t xml:space="preserve">ДЛЯ КАРДИОГЕННОГО ШОКА </w:t>
      </w:r>
      <w:r>
        <w:rPr>
          <w:color w:val="000000"/>
          <w:spacing w:val="-8"/>
          <w:sz w:val="28"/>
          <w:szCs w:val="28"/>
        </w:rPr>
        <w:t xml:space="preserve"> НЕ ХАРАКТЕРНО </w:t>
      </w:r>
    </w:p>
    <w:p w:rsidR="003D2AA5" w:rsidRPr="007764ED" w:rsidRDefault="003D2AA5" w:rsidP="003D2AA5">
      <w:pPr>
        <w:shd w:val="clear" w:color="auto" w:fill="FFFFFF"/>
        <w:tabs>
          <w:tab w:val="left" w:pos="528"/>
        </w:tabs>
        <w:jc w:val="both"/>
        <w:rPr>
          <w:sz w:val="28"/>
          <w:szCs w:val="28"/>
        </w:rPr>
      </w:pPr>
      <w:r>
        <w:rPr>
          <w:color w:val="000000"/>
          <w:spacing w:val="-6"/>
          <w:sz w:val="28"/>
          <w:szCs w:val="28"/>
        </w:rPr>
        <w:t xml:space="preserve">     </w:t>
      </w:r>
      <w:r w:rsidRPr="007764ED">
        <w:rPr>
          <w:color w:val="000000"/>
          <w:spacing w:val="-6"/>
          <w:sz w:val="28"/>
          <w:szCs w:val="28"/>
        </w:rPr>
        <w:t>1) снижение АД менее 90/50 мм рт.ст.</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2) тахикардия</w:t>
      </w:r>
    </w:p>
    <w:p w:rsidR="003D2AA5" w:rsidRPr="007764ED" w:rsidRDefault="003D2AA5" w:rsidP="003D2AA5">
      <w:pPr>
        <w:shd w:val="clear" w:color="auto" w:fill="FFFFFF"/>
        <w:jc w:val="both"/>
        <w:rPr>
          <w:sz w:val="28"/>
          <w:szCs w:val="28"/>
        </w:rPr>
      </w:pPr>
      <w:r>
        <w:rPr>
          <w:color w:val="000000"/>
          <w:spacing w:val="-8"/>
          <w:sz w:val="28"/>
          <w:szCs w:val="28"/>
        </w:rPr>
        <w:t xml:space="preserve">      </w:t>
      </w:r>
      <w:r w:rsidRPr="007764ED">
        <w:rPr>
          <w:color w:val="000000"/>
          <w:spacing w:val="-8"/>
          <w:sz w:val="28"/>
          <w:szCs w:val="28"/>
        </w:rPr>
        <w:t>3) акроцианоз</w:t>
      </w:r>
    </w:p>
    <w:p w:rsidR="003D2AA5" w:rsidRPr="007764ED" w:rsidRDefault="003D2AA5" w:rsidP="003D2AA5">
      <w:pPr>
        <w:shd w:val="clear" w:color="auto" w:fill="FFFFFF"/>
        <w:jc w:val="both"/>
        <w:rPr>
          <w:sz w:val="28"/>
          <w:szCs w:val="28"/>
        </w:rPr>
      </w:pPr>
      <w:r>
        <w:rPr>
          <w:color w:val="000000"/>
          <w:spacing w:val="-4"/>
          <w:sz w:val="28"/>
          <w:szCs w:val="28"/>
        </w:rPr>
        <w:t xml:space="preserve">     </w:t>
      </w:r>
      <w:r w:rsidRPr="007764ED">
        <w:rPr>
          <w:color w:val="000000"/>
          <w:spacing w:val="-4"/>
          <w:sz w:val="28"/>
          <w:szCs w:val="28"/>
        </w:rPr>
        <w:t>4) снижение общего периферического сосудистого сопротивления</w:t>
      </w:r>
    </w:p>
    <w:p w:rsidR="003D2AA5" w:rsidRPr="007764ED" w:rsidRDefault="003D2AA5" w:rsidP="003D2AA5">
      <w:pPr>
        <w:shd w:val="clear" w:color="auto" w:fill="FFFFFF"/>
        <w:jc w:val="both"/>
        <w:rPr>
          <w:color w:val="000000"/>
          <w:spacing w:val="-4"/>
          <w:sz w:val="28"/>
          <w:szCs w:val="28"/>
        </w:rPr>
      </w:pPr>
      <w:r>
        <w:rPr>
          <w:color w:val="000000"/>
          <w:spacing w:val="-4"/>
          <w:sz w:val="28"/>
          <w:szCs w:val="28"/>
        </w:rPr>
        <w:t xml:space="preserve">     </w:t>
      </w:r>
      <w:r w:rsidRPr="007764ED">
        <w:rPr>
          <w:color w:val="000000"/>
          <w:spacing w:val="-4"/>
          <w:sz w:val="28"/>
          <w:szCs w:val="28"/>
        </w:rPr>
        <w:t>5) олиоанурия</w:t>
      </w:r>
    </w:p>
    <w:p w:rsidR="003D2AA5" w:rsidRPr="00E057D7" w:rsidRDefault="003D2AA5" w:rsidP="003D2AA5">
      <w:pPr>
        <w:shd w:val="clear" w:color="auto" w:fill="FFFFFF"/>
        <w:tabs>
          <w:tab w:val="left" w:pos="634"/>
        </w:tabs>
        <w:jc w:val="both"/>
        <w:rPr>
          <w:color w:val="000000"/>
          <w:spacing w:val="-30"/>
          <w:sz w:val="28"/>
          <w:szCs w:val="28"/>
        </w:rPr>
      </w:pPr>
      <w:r w:rsidRPr="007764ED">
        <w:rPr>
          <w:color w:val="000000"/>
          <w:spacing w:val="-30"/>
          <w:sz w:val="28"/>
          <w:szCs w:val="28"/>
        </w:rPr>
        <w:t xml:space="preserve">008 </w:t>
      </w:r>
      <w:r w:rsidRPr="007764ED">
        <w:rPr>
          <w:color w:val="000000"/>
          <w:spacing w:val="-6"/>
          <w:sz w:val="28"/>
          <w:szCs w:val="28"/>
        </w:rPr>
        <w:t xml:space="preserve">НАИБОЛЕЕ ТОЧНЫМ  ЭКГ- ПРИЗНАКОМ ТРАНСМУРАЛЬНОГО ИНФАРКТА МИОКАРДА ЯВЛЯЕТСЯ </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1) негативный зубец Т</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2) нарушения ритма и проводимости</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 xml:space="preserve">3) наличие комплекса </w:t>
      </w:r>
      <w:r w:rsidRPr="007764ED">
        <w:rPr>
          <w:color w:val="000000"/>
          <w:spacing w:val="-6"/>
          <w:sz w:val="28"/>
          <w:szCs w:val="28"/>
          <w:lang w:val="en-US"/>
        </w:rPr>
        <w:t>QS</w:t>
      </w:r>
    </w:p>
    <w:p w:rsidR="003D2AA5" w:rsidRPr="007764ED" w:rsidRDefault="003D2AA5" w:rsidP="003D2AA5">
      <w:pPr>
        <w:shd w:val="clear" w:color="auto" w:fill="FFFFFF"/>
        <w:tabs>
          <w:tab w:val="left" w:pos="7906"/>
          <w:tab w:val="left" w:leader="hyphen" w:pos="8352"/>
        </w:tabs>
        <w:jc w:val="both"/>
        <w:rPr>
          <w:sz w:val="28"/>
          <w:szCs w:val="28"/>
        </w:rPr>
      </w:pPr>
      <w:r>
        <w:rPr>
          <w:color w:val="000000"/>
          <w:spacing w:val="-7"/>
          <w:sz w:val="28"/>
          <w:szCs w:val="28"/>
        </w:rPr>
        <w:t xml:space="preserve">     </w:t>
      </w:r>
      <w:r w:rsidRPr="007764ED">
        <w:rPr>
          <w:color w:val="000000"/>
          <w:spacing w:val="-7"/>
          <w:sz w:val="28"/>
          <w:szCs w:val="28"/>
        </w:rPr>
        <w:t xml:space="preserve">4) смещение сегмента </w:t>
      </w:r>
      <w:r w:rsidRPr="007764ED">
        <w:rPr>
          <w:color w:val="000000"/>
          <w:spacing w:val="-7"/>
          <w:sz w:val="28"/>
          <w:szCs w:val="28"/>
          <w:lang w:val="en-US"/>
        </w:rPr>
        <w:t>S</w:t>
      </w:r>
      <w:r w:rsidRPr="007764ED">
        <w:rPr>
          <w:color w:val="000000"/>
          <w:spacing w:val="-7"/>
          <w:sz w:val="28"/>
          <w:szCs w:val="28"/>
        </w:rPr>
        <w:t>Т</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 xml:space="preserve">5) снижение амплитуды зубца </w:t>
      </w:r>
      <w:r w:rsidRPr="007764ED">
        <w:rPr>
          <w:color w:val="000000"/>
          <w:spacing w:val="-6"/>
          <w:sz w:val="28"/>
          <w:szCs w:val="28"/>
          <w:lang w:val="en-US"/>
        </w:rPr>
        <w:t>R</w:t>
      </w:r>
    </w:p>
    <w:p w:rsidR="003D2AA5" w:rsidRPr="007764ED" w:rsidRDefault="003D2AA5" w:rsidP="003D2AA5">
      <w:pPr>
        <w:shd w:val="clear" w:color="auto" w:fill="FFFFFF"/>
        <w:tabs>
          <w:tab w:val="left" w:pos="634"/>
        </w:tabs>
        <w:jc w:val="both"/>
        <w:rPr>
          <w:sz w:val="28"/>
          <w:szCs w:val="28"/>
        </w:rPr>
      </w:pPr>
      <w:r>
        <w:rPr>
          <w:color w:val="000000"/>
          <w:spacing w:val="-26"/>
          <w:sz w:val="28"/>
          <w:szCs w:val="28"/>
        </w:rPr>
        <w:t>009</w:t>
      </w:r>
      <w:r w:rsidRPr="007764ED">
        <w:rPr>
          <w:color w:val="000000"/>
          <w:spacing w:val="-26"/>
          <w:sz w:val="28"/>
          <w:szCs w:val="28"/>
        </w:rPr>
        <w:t xml:space="preserve"> </w:t>
      </w:r>
      <w:r w:rsidRPr="007764ED">
        <w:rPr>
          <w:color w:val="000000"/>
          <w:spacing w:val="-3"/>
          <w:sz w:val="28"/>
          <w:szCs w:val="28"/>
        </w:rPr>
        <w:t>ДИАГНОЗУ СТЕНОКАРДИИ НЕ СООТВЕТСТВУЕТ</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1) иррадиация болей в нижнюю челюсть</w:t>
      </w:r>
    </w:p>
    <w:p w:rsidR="003D2AA5" w:rsidRPr="007764ED" w:rsidRDefault="003D2AA5" w:rsidP="003D2AA5">
      <w:pPr>
        <w:shd w:val="clear" w:color="auto" w:fill="FFFFFF"/>
        <w:jc w:val="both"/>
        <w:rPr>
          <w:sz w:val="28"/>
          <w:szCs w:val="28"/>
        </w:rPr>
      </w:pPr>
      <w:r>
        <w:rPr>
          <w:color w:val="000000"/>
          <w:spacing w:val="4"/>
          <w:sz w:val="28"/>
          <w:szCs w:val="28"/>
        </w:rPr>
        <w:t xml:space="preserve">     </w:t>
      </w:r>
      <w:r w:rsidRPr="007764ED">
        <w:rPr>
          <w:color w:val="000000"/>
          <w:spacing w:val="4"/>
          <w:sz w:val="28"/>
          <w:szCs w:val="28"/>
        </w:rPr>
        <w:t xml:space="preserve">2) возникновение болей при подъеме на лестницу (более 1 </w:t>
      </w:r>
      <w:r w:rsidRPr="007764ED">
        <w:rPr>
          <w:color w:val="000000"/>
          <w:spacing w:val="-7"/>
          <w:sz w:val="28"/>
          <w:szCs w:val="28"/>
        </w:rPr>
        <w:t>этажа)</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3) длительность болей 40 минут и более</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4) выявление стеноза коронарной артерии</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5) боли сопровождаются чувством нехватки воздуха</w:t>
      </w:r>
    </w:p>
    <w:p w:rsidR="003D2AA5" w:rsidRPr="007764ED" w:rsidRDefault="003D2AA5" w:rsidP="003D2AA5">
      <w:pPr>
        <w:shd w:val="clear" w:color="auto" w:fill="FFFFFF"/>
        <w:rPr>
          <w:color w:val="000000"/>
          <w:spacing w:val="-4"/>
          <w:sz w:val="28"/>
          <w:szCs w:val="28"/>
        </w:rPr>
      </w:pPr>
      <w:r>
        <w:rPr>
          <w:color w:val="000000"/>
          <w:spacing w:val="-20"/>
          <w:sz w:val="28"/>
          <w:szCs w:val="28"/>
        </w:rPr>
        <w:t xml:space="preserve">010 </w:t>
      </w:r>
      <w:r w:rsidRPr="007764ED">
        <w:rPr>
          <w:color w:val="000000"/>
          <w:spacing w:val="-4"/>
          <w:sz w:val="28"/>
          <w:szCs w:val="28"/>
        </w:rPr>
        <w:t>НЕОТЛОЖНОЙ ГОСПИТАЛИЗАЦИИ БОЛЬНОГО В КАРДИОЛОГИЧЕСКИЙ СТАЦИОНАР ТРЕБУЮТ</w:t>
      </w:r>
    </w:p>
    <w:p w:rsidR="003D2AA5" w:rsidRPr="007764ED" w:rsidRDefault="003D2AA5" w:rsidP="003D2AA5">
      <w:pPr>
        <w:shd w:val="clear" w:color="auto" w:fill="FFFFFF"/>
        <w:jc w:val="both"/>
        <w:rPr>
          <w:sz w:val="28"/>
          <w:szCs w:val="28"/>
        </w:rPr>
      </w:pPr>
      <w:r>
        <w:rPr>
          <w:color w:val="000000"/>
          <w:spacing w:val="-5"/>
          <w:sz w:val="28"/>
          <w:szCs w:val="28"/>
        </w:rPr>
        <w:t xml:space="preserve">     </w:t>
      </w:r>
      <w:r w:rsidRPr="007764ED">
        <w:rPr>
          <w:color w:val="000000"/>
          <w:spacing w:val="-5"/>
          <w:sz w:val="28"/>
          <w:szCs w:val="28"/>
        </w:rPr>
        <w:t>1) впервые возникшая стенокардия</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 xml:space="preserve">2) стенокардия напряжения </w:t>
      </w:r>
      <w:r w:rsidRPr="007764ED">
        <w:rPr>
          <w:color w:val="000000"/>
          <w:spacing w:val="-6"/>
          <w:sz w:val="28"/>
          <w:szCs w:val="28"/>
          <w:lang w:val="en-US"/>
        </w:rPr>
        <w:t>II</w:t>
      </w:r>
      <w:r w:rsidRPr="007764ED">
        <w:rPr>
          <w:color w:val="000000"/>
          <w:spacing w:val="-6"/>
          <w:sz w:val="28"/>
          <w:szCs w:val="28"/>
        </w:rPr>
        <w:t xml:space="preserve"> функционального класса</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 xml:space="preserve">3) стенокардия напряжения </w:t>
      </w:r>
      <w:r w:rsidRPr="007764ED">
        <w:rPr>
          <w:color w:val="000000"/>
          <w:spacing w:val="-6"/>
          <w:sz w:val="28"/>
          <w:szCs w:val="28"/>
          <w:lang w:val="en-US"/>
        </w:rPr>
        <w:t>III</w:t>
      </w:r>
      <w:r w:rsidRPr="007764ED">
        <w:rPr>
          <w:color w:val="000000"/>
          <w:spacing w:val="-6"/>
          <w:sz w:val="28"/>
          <w:szCs w:val="28"/>
        </w:rPr>
        <w:t xml:space="preserve"> функционального класса</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4) колющие боли в области верхушки сердца</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5) ноющие боли в области сердца</w:t>
      </w:r>
    </w:p>
    <w:p w:rsidR="003D2AA5" w:rsidRPr="007764ED" w:rsidRDefault="003D2AA5" w:rsidP="003D2AA5">
      <w:pPr>
        <w:shd w:val="clear" w:color="auto" w:fill="FFFFFF"/>
        <w:jc w:val="both"/>
        <w:rPr>
          <w:color w:val="000000"/>
          <w:spacing w:val="-4"/>
          <w:sz w:val="28"/>
          <w:szCs w:val="28"/>
        </w:rPr>
      </w:pPr>
    </w:p>
    <w:p w:rsidR="003D2AA5" w:rsidRPr="00372403" w:rsidRDefault="003D2AA5" w:rsidP="003D2AA5">
      <w:pPr>
        <w:shd w:val="clear" w:color="auto" w:fill="FFFFFF"/>
        <w:rPr>
          <w:b/>
          <w:bCs/>
          <w:color w:val="000000"/>
          <w:spacing w:val="-7"/>
          <w:sz w:val="28"/>
          <w:szCs w:val="28"/>
        </w:rPr>
      </w:pPr>
      <w:r w:rsidRPr="00372403">
        <w:rPr>
          <w:b/>
          <w:bCs/>
          <w:color w:val="000000"/>
          <w:spacing w:val="-7"/>
          <w:sz w:val="28"/>
          <w:szCs w:val="28"/>
        </w:rPr>
        <w:t xml:space="preserve">Вариант 2. </w:t>
      </w:r>
    </w:p>
    <w:p w:rsidR="003D2AA5" w:rsidRPr="00E057D7" w:rsidRDefault="003D2AA5" w:rsidP="003D2AA5">
      <w:pPr>
        <w:shd w:val="clear" w:color="auto" w:fill="FFFFFF"/>
        <w:tabs>
          <w:tab w:val="left" w:pos="605"/>
        </w:tabs>
        <w:jc w:val="both"/>
        <w:rPr>
          <w:color w:val="000000"/>
          <w:spacing w:val="-20"/>
          <w:sz w:val="28"/>
          <w:szCs w:val="28"/>
        </w:rPr>
      </w:pPr>
      <w:r w:rsidRPr="007764ED">
        <w:rPr>
          <w:color w:val="000000"/>
          <w:spacing w:val="-20"/>
          <w:sz w:val="28"/>
          <w:szCs w:val="28"/>
        </w:rPr>
        <w:t xml:space="preserve">001 </w:t>
      </w:r>
      <w:r w:rsidRPr="007764ED">
        <w:rPr>
          <w:color w:val="000000"/>
          <w:sz w:val="28"/>
          <w:szCs w:val="28"/>
        </w:rPr>
        <w:t>ФАКТ</w:t>
      </w:r>
      <w:r>
        <w:rPr>
          <w:color w:val="000000"/>
          <w:sz w:val="28"/>
          <w:szCs w:val="28"/>
        </w:rPr>
        <w:t>ОР, НЕ  ПОВЫШАЮЩИЙ</w:t>
      </w:r>
      <w:r w:rsidRPr="007764ED">
        <w:rPr>
          <w:color w:val="000000"/>
          <w:sz w:val="28"/>
          <w:szCs w:val="28"/>
        </w:rPr>
        <w:t xml:space="preserve"> РИСК РАЗВИТИЯ </w:t>
      </w:r>
      <w:r w:rsidRPr="007764ED">
        <w:rPr>
          <w:color w:val="000000"/>
          <w:spacing w:val="-8"/>
          <w:sz w:val="28"/>
          <w:szCs w:val="28"/>
        </w:rPr>
        <w:t>ИБС</w:t>
      </w:r>
    </w:p>
    <w:p w:rsidR="003D2AA5" w:rsidRPr="007764ED" w:rsidRDefault="003D2AA5" w:rsidP="003D2AA5">
      <w:pPr>
        <w:shd w:val="clear" w:color="auto" w:fill="FFFFFF"/>
        <w:jc w:val="both"/>
        <w:rPr>
          <w:color w:val="000000"/>
          <w:spacing w:val="-9"/>
          <w:sz w:val="28"/>
          <w:szCs w:val="28"/>
        </w:rPr>
      </w:pPr>
      <w:r>
        <w:rPr>
          <w:color w:val="000000"/>
          <w:spacing w:val="-9"/>
          <w:sz w:val="28"/>
          <w:szCs w:val="28"/>
        </w:rPr>
        <w:t xml:space="preserve">      </w:t>
      </w:r>
      <w:r w:rsidRPr="007764ED">
        <w:rPr>
          <w:color w:val="000000"/>
          <w:spacing w:val="-9"/>
          <w:sz w:val="28"/>
          <w:szCs w:val="28"/>
        </w:rPr>
        <w:t>1) повышение уровня липопротеидов высокой плотности</w:t>
      </w:r>
    </w:p>
    <w:p w:rsidR="003D2AA5" w:rsidRPr="007764ED" w:rsidRDefault="003D2AA5" w:rsidP="003D2AA5">
      <w:pPr>
        <w:shd w:val="clear" w:color="auto" w:fill="FFFFFF"/>
        <w:jc w:val="both"/>
        <w:rPr>
          <w:color w:val="000000"/>
          <w:spacing w:val="-7"/>
          <w:sz w:val="28"/>
          <w:szCs w:val="28"/>
        </w:rPr>
      </w:pPr>
      <w:r>
        <w:rPr>
          <w:color w:val="000000"/>
          <w:spacing w:val="-7"/>
          <w:sz w:val="28"/>
          <w:szCs w:val="28"/>
        </w:rPr>
        <w:t xml:space="preserve">     </w:t>
      </w:r>
      <w:r w:rsidRPr="007764ED">
        <w:rPr>
          <w:color w:val="000000"/>
          <w:spacing w:val="-7"/>
          <w:sz w:val="28"/>
          <w:szCs w:val="28"/>
        </w:rPr>
        <w:t>2) сахарный диабет</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 xml:space="preserve">3) артериальная гипертензия </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4) наследственная отягощенность</w:t>
      </w:r>
    </w:p>
    <w:p w:rsidR="003D2AA5" w:rsidRPr="00372403" w:rsidRDefault="003D2AA5" w:rsidP="003D2AA5">
      <w:pPr>
        <w:shd w:val="clear" w:color="auto" w:fill="FFFFFF"/>
        <w:jc w:val="both"/>
        <w:rPr>
          <w:color w:val="000000"/>
          <w:spacing w:val="-8"/>
          <w:sz w:val="28"/>
          <w:szCs w:val="28"/>
        </w:rPr>
      </w:pPr>
      <w:r>
        <w:rPr>
          <w:color w:val="000000"/>
          <w:spacing w:val="-8"/>
          <w:sz w:val="28"/>
          <w:szCs w:val="28"/>
        </w:rPr>
        <w:t xml:space="preserve">      </w:t>
      </w:r>
      <w:r w:rsidRPr="007764ED">
        <w:rPr>
          <w:color w:val="000000"/>
          <w:spacing w:val="-8"/>
          <w:sz w:val="28"/>
          <w:szCs w:val="28"/>
        </w:rPr>
        <w:t>5) курение</w:t>
      </w:r>
    </w:p>
    <w:p w:rsidR="003D2AA5" w:rsidRPr="007764ED" w:rsidRDefault="003D2AA5" w:rsidP="003D2AA5">
      <w:pPr>
        <w:shd w:val="clear" w:color="auto" w:fill="FFFFFF"/>
        <w:tabs>
          <w:tab w:val="left" w:pos="605"/>
        </w:tabs>
        <w:jc w:val="both"/>
        <w:rPr>
          <w:sz w:val="28"/>
          <w:szCs w:val="28"/>
        </w:rPr>
      </w:pPr>
      <w:r w:rsidRPr="007764ED">
        <w:rPr>
          <w:bCs/>
          <w:color w:val="000000"/>
          <w:spacing w:val="-7"/>
          <w:sz w:val="28"/>
          <w:szCs w:val="28"/>
        </w:rPr>
        <w:t>002</w:t>
      </w:r>
      <w:r>
        <w:rPr>
          <w:bCs/>
          <w:color w:val="000000"/>
          <w:spacing w:val="-7"/>
          <w:sz w:val="28"/>
          <w:szCs w:val="28"/>
        </w:rPr>
        <w:t xml:space="preserve"> </w:t>
      </w:r>
      <w:r w:rsidRPr="007764ED">
        <w:rPr>
          <w:color w:val="000000"/>
          <w:spacing w:val="-25"/>
          <w:sz w:val="28"/>
          <w:szCs w:val="28"/>
        </w:rPr>
        <w:t xml:space="preserve"> </w:t>
      </w:r>
      <w:r w:rsidRPr="007764ED">
        <w:rPr>
          <w:color w:val="000000"/>
          <w:spacing w:val="-2"/>
          <w:sz w:val="28"/>
          <w:szCs w:val="28"/>
        </w:rPr>
        <w:t xml:space="preserve">ДЛЯ ВЫЯВЛЕНИЯ ВЫПОТА В ПОЛОСТИ ПЕРИКАРДА НАИБОЛЕЕ ИНФОРМАТИВНЫ </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1) радиоизотопное сканирование сердца</w:t>
      </w:r>
    </w:p>
    <w:p w:rsidR="003D2AA5" w:rsidRPr="007764ED" w:rsidRDefault="003D2AA5" w:rsidP="003D2AA5">
      <w:pPr>
        <w:shd w:val="clear" w:color="auto" w:fill="FFFFFF"/>
        <w:jc w:val="both"/>
        <w:rPr>
          <w:sz w:val="28"/>
          <w:szCs w:val="28"/>
        </w:rPr>
      </w:pPr>
      <w:r>
        <w:rPr>
          <w:color w:val="000000"/>
          <w:spacing w:val="-9"/>
          <w:sz w:val="28"/>
          <w:szCs w:val="28"/>
        </w:rPr>
        <w:t xml:space="preserve">      </w:t>
      </w:r>
      <w:r w:rsidRPr="007764ED">
        <w:rPr>
          <w:color w:val="000000"/>
          <w:spacing w:val="-9"/>
          <w:sz w:val="28"/>
          <w:szCs w:val="28"/>
        </w:rPr>
        <w:t>2) ЭКГ</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3) коронароангиография</w:t>
      </w:r>
    </w:p>
    <w:p w:rsidR="003D2AA5" w:rsidRPr="007764ED" w:rsidRDefault="003D2AA5" w:rsidP="003D2AA5">
      <w:pPr>
        <w:shd w:val="clear" w:color="auto" w:fill="FFFFFF"/>
        <w:jc w:val="both"/>
        <w:rPr>
          <w:sz w:val="28"/>
          <w:szCs w:val="28"/>
        </w:rPr>
      </w:pPr>
      <w:r>
        <w:rPr>
          <w:color w:val="000000"/>
          <w:spacing w:val="-8"/>
          <w:sz w:val="28"/>
          <w:szCs w:val="28"/>
        </w:rPr>
        <w:t xml:space="preserve">      </w:t>
      </w:r>
      <w:r w:rsidRPr="007764ED">
        <w:rPr>
          <w:color w:val="000000"/>
          <w:spacing w:val="-8"/>
          <w:sz w:val="28"/>
          <w:szCs w:val="28"/>
        </w:rPr>
        <w:t>4) ЭхоКГ</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5) рентгенологическое исследование органов грудной клетки</w:t>
      </w:r>
    </w:p>
    <w:p w:rsidR="003D2AA5" w:rsidRPr="007764ED" w:rsidRDefault="003D2AA5" w:rsidP="003D2AA5">
      <w:pPr>
        <w:shd w:val="clear" w:color="auto" w:fill="FFFFFF"/>
        <w:tabs>
          <w:tab w:val="left" w:pos="605"/>
        </w:tabs>
        <w:jc w:val="both"/>
        <w:rPr>
          <w:sz w:val="28"/>
          <w:szCs w:val="28"/>
        </w:rPr>
      </w:pPr>
      <w:r w:rsidRPr="007764ED">
        <w:rPr>
          <w:bCs/>
          <w:color w:val="000000"/>
          <w:spacing w:val="-7"/>
          <w:sz w:val="28"/>
          <w:szCs w:val="28"/>
        </w:rPr>
        <w:t>003</w:t>
      </w:r>
      <w:r w:rsidRPr="007764ED">
        <w:rPr>
          <w:color w:val="000000"/>
          <w:spacing w:val="-26"/>
          <w:sz w:val="28"/>
          <w:szCs w:val="28"/>
        </w:rPr>
        <w:t xml:space="preserve"> </w:t>
      </w:r>
      <w:r w:rsidRPr="007764ED">
        <w:rPr>
          <w:color w:val="000000"/>
          <w:spacing w:val="-6"/>
          <w:sz w:val="28"/>
          <w:szCs w:val="28"/>
        </w:rPr>
        <w:t xml:space="preserve">ПРЕДЛОЖЕНИЕ О ХРОНИЧЕСКОЙ ИБС СТАНОВИТСЯ БОЛЕЕ ВЕРОЯТНЫМ КОГДА </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1) описан типичный ангинозный приступ</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2) имеются симптомы недостаточности кровообращения</w:t>
      </w:r>
    </w:p>
    <w:p w:rsidR="003D2AA5" w:rsidRPr="007764ED" w:rsidRDefault="003D2AA5" w:rsidP="003D2AA5">
      <w:pPr>
        <w:shd w:val="clear" w:color="auto" w:fill="FFFFFF"/>
        <w:jc w:val="both"/>
        <w:rPr>
          <w:sz w:val="28"/>
          <w:szCs w:val="28"/>
        </w:rPr>
      </w:pPr>
      <w:r>
        <w:rPr>
          <w:color w:val="000000"/>
          <w:spacing w:val="-6"/>
          <w:sz w:val="28"/>
          <w:szCs w:val="28"/>
        </w:rPr>
        <w:lastRenderedPageBreak/>
        <w:t xml:space="preserve">     </w:t>
      </w:r>
      <w:r w:rsidRPr="007764ED">
        <w:rPr>
          <w:color w:val="000000"/>
          <w:spacing w:val="-6"/>
          <w:sz w:val="28"/>
          <w:szCs w:val="28"/>
        </w:rPr>
        <w:t>3) имеются факторы риска ИБС</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4) выявлена кардиомегалия</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5) выявлена гепатомегалия</w:t>
      </w:r>
    </w:p>
    <w:p w:rsidR="003D2AA5" w:rsidRPr="007764ED" w:rsidRDefault="003D2AA5" w:rsidP="003D2AA5">
      <w:pPr>
        <w:shd w:val="clear" w:color="auto" w:fill="FFFFFF"/>
        <w:jc w:val="both"/>
        <w:rPr>
          <w:color w:val="000000"/>
          <w:spacing w:val="-8"/>
          <w:sz w:val="28"/>
          <w:szCs w:val="28"/>
        </w:rPr>
      </w:pPr>
      <w:r>
        <w:rPr>
          <w:color w:val="000000"/>
          <w:spacing w:val="-8"/>
          <w:sz w:val="28"/>
          <w:szCs w:val="28"/>
        </w:rPr>
        <w:t>004</w:t>
      </w:r>
      <w:r w:rsidRPr="007764ED">
        <w:rPr>
          <w:color w:val="000000"/>
          <w:spacing w:val="-8"/>
          <w:sz w:val="28"/>
          <w:szCs w:val="28"/>
        </w:rPr>
        <w:t xml:space="preserve"> НАИБОЛЕЕ ХАРАКТЕРНЫЙ ЭКГ – ПРИЗНАК ПРОГРЕССИРУЮЩЕЙ СТЕНОКАРДИИ </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 xml:space="preserve">1) горизонтальная депрессия </w:t>
      </w:r>
      <w:r w:rsidRPr="007764ED">
        <w:rPr>
          <w:color w:val="000000"/>
          <w:sz w:val="28"/>
          <w:szCs w:val="28"/>
          <w:lang w:val="en-US"/>
        </w:rPr>
        <w:t>S</w:t>
      </w:r>
      <w:r w:rsidRPr="007764ED">
        <w:rPr>
          <w:color w:val="000000"/>
          <w:sz w:val="28"/>
          <w:szCs w:val="28"/>
        </w:rPr>
        <w:t>Т</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 xml:space="preserve">2) подъем </w:t>
      </w:r>
      <w:r w:rsidRPr="007764ED">
        <w:rPr>
          <w:color w:val="000000"/>
          <w:sz w:val="28"/>
          <w:szCs w:val="28"/>
          <w:lang w:val="en-US"/>
        </w:rPr>
        <w:t>S</w:t>
      </w:r>
      <w:r w:rsidRPr="007764ED">
        <w:rPr>
          <w:color w:val="000000"/>
          <w:sz w:val="28"/>
          <w:szCs w:val="28"/>
        </w:rPr>
        <w:t>Т</w:t>
      </w:r>
    </w:p>
    <w:p w:rsidR="003D2AA5" w:rsidRPr="007764ED" w:rsidRDefault="003D2AA5" w:rsidP="003D2AA5">
      <w:pPr>
        <w:shd w:val="clear" w:color="auto" w:fill="FFFFFF"/>
        <w:jc w:val="both"/>
        <w:rPr>
          <w:sz w:val="28"/>
          <w:szCs w:val="28"/>
        </w:rPr>
      </w:pPr>
      <w:r>
        <w:rPr>
          <w:color w:val="000000"/>
          <w:spacing w:val="-4"/>
          <w:sz w:val="28"/>
          <w:szCs w:val="28"/>
        </w:rPr>
        <w:t xml:space="preserve">     </w:t>
      </w:r>
      <w:r w:rsidRPr="007764ED">
        <w:rPr>
          <w:color w:val="000000"/>
          <w:spacing w:val="-4"/>
          <w:sz w:val="28"/>
          <w:szCs w:val="28"/>
        </w:rPr>
        <w:t>3) глубокие зубцы Р</w:t>
      </w:r>
    </w:p>
    <w:p w:rsidR="003D2AA5" w:rsidRPr="007764ED" w:rsidRDefault="003D2AA5" w:rsidP="003D2AA5">
      <w:pPr>
        <w:shd w:val="clear" w:color="auto" w:fill="FFFFFF"/>
        <w:jc w:val="both"/>
        <w:rPr>
          <w:color w:val="000000"/>
          <w:spacing w:val="-16"/>
          <w:sz w:val="28"/>
          <w:szCs w:val="28"/>
        </w:rPr>
      </w:pPr>
      <w:r>
        <w:rPr>
          <w:color w:val="000000"/>
          <w:spacing w:val="-16"/>
          <w:sz w:val="28"/>
          <w:szCs w:val="28"/>
        </w:rPr>
        <w:t xml:space="preserve">      </w:t>
      </w:r>
      <w:r w:rsidRPr="007764ED">
        <w:rPr>
          <w:color w:val="000000"/>
          <w:spacing w:val="-16"/>
          <w:sz w:val="28"/>
          <w:szCs w:val="28"/>
        </w:rPr>
        <w:t xml:space="preserve">4) зубцы </w:t>
      </w:r>
      <w:r w:rsidRPr="007764ED">
        <w:rPr>
          <w:color w:val="000000"/>
          <w:spacing w:val="-6"/>
          <w:sz w:val="28"/>
          <w:szCs w:val="28"/>
          <w:lang w:val="en-US"/>
        </w:rPr>
        <w:t>QS</w:t>
      </w:r>
    </w:p>
    <w:p w:rsidR="003D2AA5" w:rsidRPr="007764ED" w:rsidRDefault="003D2AA5" w:rsidP="003D2AA5">
      <w:pPr>
        <w:shd w:val="clear" w:color="auto" w:fill="FFFFFF"/>
        <w:jc w:val="both"/>
        <w:rPr>
          <w:sz w:val="28"/>
          <w:szCs w:val="28"/>
        </w:rPr>
      </w:pPr>
      <w:r>
        <w:rPr>
          <w:color w:val="000000"/>
          <w:spacing w:val="-16"/>
          <w:sz w:val="28"/>
          <w:szCs w:val="28"/>
        </w:rPr>
        <w:t xml:space="preserve">      </w:t>
      </w:r>
      <w:r w:rsidRPr="007764ED">
        <w:rPr>
          <w:color w:val="000000"/>
          <w:spacing w:val="-16"/>
          <w:sz w:val="28"/>
          <w:szCs w:val="28"/>
        </w:rPr>
        <w:t>5) синусовая тахикардия</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005</w:t>
      </w:r>
      <w:r w:rsidRPr="007764ED">
        <w:rPr>
          <w:color w:val="000000"/>
          <w:spacing w:val="-6"/>
          <w:sz w:val="28"/>
          <w:szCs w:val="28"/>
        </w:rPr>
        <w:t xml:space="preserve"> ТИПИЧНАЯ ЛОКАЛИЗАЦИЯ БОЛЕЙ ПРИ СТЕНОКАРДИИ </w:t>
      </w:r>
    </w:p>
    <w:p w:rsidR="003D2AA5" w:rsidRPr="007764ED" w:rsidRDefault="003D2AA5" w:rsidP="003D2AA5">
      <w:pPr>
        <w:shd w:val="clear" w:color="auto" w:fill="FFFFFF"/>
        <w:jc w:val="both"/>
        <w:rPr>
          <w:sz w:val="28"/>
          <w:szCs w:val="28"/>
        </w:rPr>
      </w:pPr>
      <w:r>
        <w:rPr>
          <w:color w:val="000000"/>
          <w:spacing w:val="-3"/>
          <w:sz w:val="28"/>
          <w:szCs w:val="28"/>
        </w:rPr>
        <w:t xml:space="preserve">     </w:t>
      </w:r>
      <w:r w:rsidRPr="007764ED">
        <w:rPr>
          <w:color w:val="000000"/>
          <w:spacing w:val="-3"/>
          <w:sz w:val="28"/>
          <w:szCs w:val="28"/>
        </w:rPr>
        <w:t>1) за грудиной</w:t>
      </w:r>
    </w:p>
    <w:p w:rsidR="003D2AA5" w:rsidRPr="007764ED" w:rsidRDefault="003D2AA5" w:rsidP="003D2AA5">
      <w:pPr>
        <w:shd w:val="clear" w:color="auto" w:fill="FFFFFF"/>
        <w:jc w:val="both"/>
        <w:rPr>
          <w:sz w:val="28"/>
          <w:szCs w:val="28"/>
        </w:rPr>
      </w:pPr>
      <w:r>
        <w:rPr>
          <w:color w:val="000000"/>
          <w:spacing w:val="4"/>
          <w:sz w:val="28"/>
          <w:szCs w:val="28"/>
        </w:rPr>
        <w:t xml:space="preserve">     </w:t>
      </w:r>
      <w:r w:rsidRPr="007764ED">
        <w:rPr>
          <w:color w:val="000000"/>
          <w:spacing w:val="4"/>
          <w:sz w:val="28"/>
          <w:szCs w:val="28"/>
        </w:rPr>
        <w:t xml:space="preserve">2) в левой половине грудной клетки, в области верхушки </w:t>
      </w:r>
      <w:r w:rsidRPr="007764ED">
        <w:rPr>
          <w:color w:val="000000"/>
          <w:spacing w:val="-8"/>
          <w:sz w:val="28"/>
          <w:szCs w:val="28"/>
        </w:rPr>
        <w:t>сердца</w:t>
      </w:r>
    </w:p>
    <w:p w:rsidR="003D2AA5" w:rsidRPr="007764ED" w:rsidRDefault="003D2AA5" w:rsidP="003D2AA5">
      <w:pPr>
        <w:shd w:val="clear" w:color="auto" w:fill="FFFFFF"/>
        <w:jc w:val="both"/>
        <w:rPr>
          <w:color w:val="000000"/>
          <w:spacing w:val="-7"/>
          <w:sz w:val="28"/>
          <w:szCs w:val="28"/>
        </w:rPr>
      </w:pPr>
      <w:r>
        <w:rPr>
          <w:color w:val="000000"/>
          <w:spacing w:val="-7"/>
          <w:sz w:val="28"/>
          <w:szCs w:val="28"/>
        </w:rPr>
        <w:t xml:space="preserve">     </w:t>
      </w:r>
      <w:r w:rsidRPr="007764ED">
        <w:rPr>
          <w:color w:val="000000"/>
          <w:spacing w:val="-7"/>
          <w:sz w:val="28"/>
          <w:szCs w:val="28"/>
        </w:rPr>
        <w:t>3) в правой половине грудной клетки</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4) в эпигастрии</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5) в правой руке</w:t>
      </w:r>
    </w:p>
    <w:p w:rsidR="003D2AA5" w:rsidRPr="007764ED" w:rsidRDefault="003D2AA5" w:rsidP="003D2AA5">
      <w:pPr>
        <w:shd w:val="clear" w:color="auto" w:fill="FFFFFF"/>
        <w:tabs>
          <w:tab w:val="left" w:pos="605"/>
        </w:tabs>
        <w:jc w:val="both"/>
        <w:rPr>
          <w:sz w:val="28"/>
          <w:szCs w:val="28"/>
        </w:rPr>
      </w:pPr>
      <w:r w:rsidRPr="007764ED">
        <w:rPr>
          <w:color w:val="000000"/>
          <w:spacing w:val="-21"/>
          <w:sz w:val="28"/>
          <w:szCs w:val="28"/>
        </w:rPr>
        <w:t>006</w:t>
      </w:r>
      <w:r>
        <w:rPr>
          <w:color w:val="000000"/>
          <w:spacing w:val="-21"/>
          <w:sz w:val="28"/>
          <w:szCs w:val="28"/>
        </w:rPr>
        <w:t xml:space="preserve"> </w:t>
      </w:r>
      <w:r w:rsidRPr="007764ED">
        <w:rPr>
          <w:color w:val="000000"/>
          <w:spacing w:val="-4"/>
          <w:sz w:val="28"/>
          <w:szCs w:val="28"/>
        </w:rPr>
        <w:t>ПРИЗНАКОМ АНЕВРИЗМЫ ПРИ ИНФАРКТЕ ЯВЛЯЕТСЯ</w:t>
      </w:r>
    </w:p>
    <w:p w:rsidR="003D2AA5" w:rsidRPr="007764ED" w:rsidRDefault="003D2AA5" w:rsidP="003D2AA5">
      <w:pPr>
        <w:shd w:val="clear" w:color="auto" w:fill="FFFFFF"/>
        <w:jc w:val="both"/>
        <w:rPr>
          <w:color w:val="000000"/>
          <w:spacing w:val="-8"/>
          <w:sz w:val="28"/>
          <w:szCs w:val="28"/>
        </w:rPr>
      </w:pPr>
      <w:r>
        <w:rPr>
          <w:color w:val="000000"/>
          <w:spacing w:val="-8"/>
          <w:sz w:val="28"/>
          <w:szCs w:val="28"/>
        </w:rPr>
        <w:t xml:space="preserve">      </w:t>
      </w:r>
      <w:r w:rsidRPr="007764ED">
        <w:rPr>
          <w:color w:val="000000"/>
          <w:spacing w:val="-8"/>
          <w:sz w:val="28"/>
          <w:szCs w:val="28"/>
        </w:rPr>
        <w:t xml:space="preserve">1) застывший подъем сегмента </w:t>
      </w:r>
      <w:r w:rsidRPr="007764ED">
        <w:rPr>
          <w:color w:val="000000"/>
          <w:spacing w:val="-8"/>
          <w:sz w:val="28"/>
          <w:szCs w:val="28"/>
          <w:lang w:val="en-US"/>
        </w:rPr>
        <w:t>ST</w:t>
      </w:r>
      <w:r w:rsidRPr="007764ED">
        <w:rPr>
          <w:color w:val="000000"/>
          <w:spacing w:val="-8"/>
          <w:sz w:val="28"/>
          <w:szCs w:val="28"/>
        </w:rPr>
        <w:t xml:space="preserve"> в стадии рубцевания</w:t>
      </w:r>
    </w:p>
    <w:p w:rsidR="003D2AA5" w:rsidRPr="007764ED" w:rsidRDefault="003D2AA5" w:rsidP="003D2AA5">
      <w:pPr>
        <w:shd w:val="clear" w:color="auto" w:fill="FFFFFF"/>
        <w:jc w:val="both"/>
        <w:rPr>
          <w:color w:val="000000"/>
          <w:spacing w:val="-7"/>
          <w:sz w:val="28"/>
          <w:szCs w:val="28"/>
        </w:rPr>
      </w:pPr>
      <w:r>
        <w:rPr>
          <w:color w:val="000000"/>
          <w:spacing w:val="-7"/>
          <w:sz w:val="28"/>
          <w:szCs w:val="28"/>
        </w:rPr>
        <w:t xml:space="preserve">     </w:t>
      </w:r>
      <w:r w:rsidRPr="007764ED">
        <w:rPr>
          <w:color w:val="000000"/>
          <w:spacing w:val="-7"/>
          <w:sz w:val="28"/>
          <w:szCs w:val="28"/>
        </w:rPr>
        <w:t>2) уширенный желудочковый комплекс</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 xml:space="preserve">3) глубокие отрицательные зубцы Т </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4) увеличение размеров сердца</w:t>
      </w:r>
    </w:p>
    <w:p w:rsidR="003D2AA5" w:rsidRPr="007764ED" w:rsidRDefault="00B26D1E" w:rsidP="003D2AA5">
      <w:pPr>
        <w:shd w:val="clear" w:color="auto" w:fill="FFFFFF"/>
        <w:rPr>
          <w:sz w:val="28"/>
          <w:szCs w:val="28"/>
        </w:rPr>
      </w:pPr>
      <w:r>
        <w:rPr>
          <w:color w:val="000000"/>
          <w:sz w:val="28"/>
          <w:szCs w:val="28"/>
        </w:rPr>
        <w:t xml:space="preserve">007  </w:t>
      </w:r>
      <w:r w:rsidR="003D2AA5">
        <w:rPr>
          <w:color w:val="000000"/>
          <w:sz w:val="28"/>
          <w:szCs w:val="28"/>
        </w:rPr>
        <w:t xml:space="preserve">ФАКТОР, </w:t>
      </w:r>
      <w:r w:rsidR="003D2AA5" w:rsidRPr="007764ED">
        <w:rPr>
          <w:color w:val="000000"/>
          <w:sz w:val="28"/>
          <w:szCs w:val="28"/>
        </w:rPr>
        <w:t xml:space="preserve"> </w:t>
      </w:r>
      <w:r w:rsidR="003D2AA5">
        <w:rPr>
          <w:color w:val="000000"/>
          <w:sz w:val="28"/>
          <w:szCs w:val="28"/>
        </w:rPr>
        <w:t>НЕ ПОВЫШАЮЩИЙ</w:t>
      </w:r>
      <w:r w:rsidR="003D2AA5" w:rsidRPr="007764ED">
        <w:rPr>
          <w:color w:val="000000"/>
          <w:sz w:val="28"/>
          <w:szCs w:val="28"/>
        </w:rPr>
        <w:t xml:space="preserve"> РИСК ИБС</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1) повышение уровня липопротеидов высокой плотности</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2) сахарный диабет</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3) артериальная гипертензия</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4) наследственная отягощенность</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5) курение</w:t>
      </w:r>
    </w:p>
    <w:p w:rsidR="003D2AA5" w:rsidRPr="007764ED" w:rsidRDefault="003D2AA5" w:rsidP="003D2AA5">
      <w:pPr>
        <w:shd w:val="clear" w:color="auto" w:fill="FFFFFF"/>
        <w:rPr>
          <w:color w:val="000000"/>
          <w:sz w:val="28"/>
          <w:szCs w:val="28"/>
        </w:rPr>
      </w:pPr>
      <w:r>
        <w:rPr>
          <w:color w:val="000000"/>
          <w:sz w:val="28"/>
          <w:szCs w:val="28"/>
        </w:rPr>
        <w:t xml:space="preserve">008 </w:t>
      </w:r>
      <w:r w:rsidR="00B26D1E">
        <w:rPr>
          <w:color w:val="000000"/>
          <w:sz w:val="28"/>
          <w:szCs w:val="28"/>
        </w:rPr>
        <w:t xml:space="preserve"> </w:t>
      </w:r>
      <w:r w:rsidRPr="007764ED">
        <w:rPr>
          <w:color w:val="000000"/>
          <w:sz w:val="28"/>
          <w:szCs w:val="28"/>
        </w:rPr>
        <w:t xml:space="preserve">МЕСТО НАЧАЛА ВЕНЕЧНЫХ АРТЕРИЙ СЕРДЦА </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1) аорта</w:t>
      </w:r>
    </w:p>
    <w:p w:rsidR="003D2AA5" w:rsidRPr="007764ED" w:rsidRDefault="003D2AA5" w:rsidP="003D2AA5">
      <w:pPr>
        <w:shd w:val="clear" w:color="auto" w:fill="FFFFFF"/>
        <w:rPr>
          <w:color w:val="000000"/>
          <w:sz w:val="28"/>
          <w:szCs w:val="28"/>
        </w:rPr>
      </w:pPr>
      <w:r>
        <w:rPr>
          <w:color w:val="000000"/>
          <w:sz w:val="28"/>
          <w:szCs w:val="28"/>
        </w:rPr>
        <w:t xml:space="preserve">     </w:t>
      </w:r>
      <w:r w:rsidRPr="007764ED">
        <w:rPr>
          <w:color w:val="000000"/>
          <w:sz w:val="28"/>
          <w:szCs w:val="28"/>
        </w:rPr>
        <w:t>2) легочный ствол</w:t>
      </w:r>
    </w:p>
    <w:p w:rsidR="003D2AA5" w:rsidRPr="007764ED" w:rsidRDefault="003D2AA5" w:rsidP="003D2AA5">
      <w:pPr>
        <w:shd w:val="clear" w:color="auto" w:fill="FFFFFF"/>
        <w:rPr>
          <w:color w:val="000000"/>
          <w:sz w:val="28"/>
          <w:szCs w:val="28"/>
        </w:rPr>
      </w:pPr>
      <w:r>
        <w:rPr>
          <w:color w:val="000000"/>
          <w:sz w:val="28"/>
          <w:szCs w:val="28"/>
        </w:rPr>
        <w:t xml:space="preserve">     </w:t>
      </w:r>
      <w:r w:rsidRPr="007764ED">
        <w:rPr>
          <w:color w:val="000000"/>
          <w:sz w:val="28"/>
          <w:szCs w:val="28"/>
        </w:rPr>
        <w:t>3) левый желудочек</w:t>
      </w:r>
    </w:p>
    <w:p w:rsidR="003D2AA5" w:rsidRPr="007764ED" w:rsidRDefault="003D2AA5" w:rsidP="003D2AA5">
      <w:pPr>
        <w:shd w:val="clear" w:color="auto" w:fill="FFFFFF"/>
        <w:rPr>
          <w:color w:val="000000"/>
          <w:sz w:val="28"/>
          <w:szCs w:val="28"/>
        </w:rPr>
      </w:pPr>
      <w:r>
        <w:rPr>
          <w:color w:val="000000"/>
          <w:sz w:val="28"/>
          <w:szCs w:val="28"/>
        </w:rPr>
        <w:t xml:space="preserve">     </w:t>
      </w:r>
      <w:r w:rsidRPr="007764ED">
        <w:rPr>
          <w:color w:val="000000"/>
          <w:sz w:val="28"/>
          <w:szCs w:val="28"/>
        </w:rPr>
        <w:t>4) подключичная артерия</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5) общая сонная артерия</w:t>
      </w:r>
    </w:p>
    <w:p w:rsidR="003D2AA5" w:rsidRPr="007764ED" w:rsidRDefault="003D2AA5" w:rsidP="003D2AA5">
      <w:pPr>
        <w:shd w:val="clear" w:color="auto" w:fill="FFFFFF"/>
        <w:rPr>
          <w:color w:val="000000"/>
          <w:sz w:val="28"/>
          <w:szCs w:val="28"/>
        </w:rPr>
      </w:pPr>
      <w:r>
        <w:rPr>
          <w:color w:val="000000"/>
          <w:sz w:val="28"/>
          <w:szCs w:val="28"/>
        </w:rPr>
        <w:t xml:space="preserve">009 </w:t>
      </w:r>
      <w:r w:rsidR="00B26D1E">
        <w:rPr>
          <w:color w:val="000000"/>
          <w:sz w:val="28"/>
          <w:szCs w:val="28"/>
        </w:rPr>
        <w:t xml:space="preserve"> ПРИЧИНА</w:t>
      </w:r>
      <w:r w:rsidRPr="007764ED">
        <w:rPr>
          <w:color w:val="000000"/>
          <w:sz w:val="28"/>
          <w:szCs w:val="28"/>
        </w:rPr>
        <w:t xml:space="preserve"> СМЕРТИ ПРИ ХРОНИЧЕСКОЙ ИБС </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1) кома</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2) кардиогенный шок</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3) острая сосудистая недостаточность</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4) хроническая сердечно-сосудистая недостаточность</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5) хроническая легочная недостаточность</w:t>
      </w:r>
    </w:p>
    <w:p w:rsidR="003D2AA5" w:rsidRPr="007764ED" w:rsidRDefault="003D2AA5" w:rsidP="003D2AA5">
      <w:pPr>
        <w:shd w:val="clear" w:color="auto" w:fill="FFFFFF"/>
        <w:rPr>
          <w:sz w:val="28"/>
          <w:szCs w:val="28"/>
        </w:rPr>
      </w:pPr>
      <w:r>
        <w:rPr>
          <w:color w:val="000000"/>
          <w:sz w:val="28"/>
          <w:szCs w:val="28"/>
        </w:rPr>
        <w:t xml:space="preserve">010  </w:t>
      </w:r>
      <w:r w:rsidRPr="007764ED">
        <w:rPr>
          <w:color w:val="000000"/>
          <w:sz w:val="28"/>
          <w:szCs w:val="28"/>
        </w:rPr>
        <w:t>ИБС</w:t>
      </w:r>
      <w:r>
        <w:rPr>
          <w:color w:val="000000"/>
          <w:sz w:val="28"/>
          <w:szCs w:val="28"/>
        </w:rPr>
        <w:t>- ЭТО</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1) заболевание миокарда вследствие экзогенных интоксикаций</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2) заболевание миокарда вследствие эндогенных интоксикаций</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3) заболевание миокарда вследствие абсолютной или относительной</w:t>
      </w:r>
      <w:r w:rsidRPr="007764ED">
        <w:rPr>
          <w:rFonts w:ascii="Arial" w:hAnsi="Arial" w:cs="Arial"/>
          <w:color w:val="000000"/>
          <w:sz w:val="28"/>
          <w:szCs w:val="28"/>
        </w:rPr>
        <w:t xml:space="preserve"> </w:t>
      </w:r>
      <w:r>
        <w:rPr>
          <w:rFonts w:ascii="Arial" w:hAnsi="Arial" w:cs="Arial"/>
          <w:color w:val="000000"/>
          <w:sz w:val="28"/>
          <w:szCs w:val="28"/>
        </w:rPr>
        <w:t xml:space="preserve">  </w:t>
      </w:r>
      <w:r w:rsidRPr="007764ED">
        <w:rPr>
          <w:color w:val="000000"/>
          <w:sz w:val="28"/>
          <w:szCs w:val="28"/>
        </w:rPr>
        <w:t>недостаточности</w:t>
      </w:r>
      <w:r w:rsidRPr="007764ED">
        <w:rPr>
          <w:rFonts w:ascii="Arial" w:hAnsi="Arial" w:cs="Arial"/>
          <w:color w:val="000000"/>
          <w:sz w:val="28"/>
          <w:szCs w:val="28"/>
        </w:rPr>
        <w:t xml:space="preserve"> </w:t>
      </w:r>
      <w:r w:rsidRPr="007764ED">
        <w:rPr>
          <w:color w:val="000000"/>
          <w:sz w:val="28"/>
          <w:szCs w:val="28"/>
        </w:rPr>
        <w:t>коронарного</w:t>
      </w:r>
      <w:r w:rsidRPr="007764ED">
        <w:rPr>
          <w:sz w:val="28"/>
          <w:szCs w:val="28"/>
        </w:rPr>
        <w:t xml:space="preserve"> </w:t>
      </w:r>
      <w:r w:rsidRPr="007764ED">
        <w:rPr>
          <w:color w:val="000000"/>
          <w:sz w:val="28"/>
          <w:szCs w:val="28"/>
        </w:rPr>
        <w:t>кровообращения</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4) заболевание миокарда вследствие травмы</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lastRenderedPageBreak/>
        <w:t xml:space="preserve">     </w:t>
      </w:r>
      <w:r w:rsidRPr="007764ED">
        <w:rPr>
          <w:color w:val="000000"/>
          <w:spacing w:val="-6"/>
          <w:sz w:val="28"/>
          <w:szCs w:val="28"/>
        </w:rPr>
        <w:t>5) заболевание миокарда вследствие его воспаления</w:t>
      </w:r>
    </w:p>
    <w:p w:rsidR="003D2AA5" w:rsidRPr="007764ED" w:rsidRDefault="003D2AA5" w:rsidP="003D2AA5">
      <w:pPr>
        <w:shd w:val="clear" w:color="auto" w:fill="FFFFFF"/>
        <w:rPr>
          <w:bCs/>
          <w:color w:val="000000"/>
          <w:spacing w:val="-7"/>
          <w:sz w:val="28"/>
          <w:szCs w:val="28"/>
        </w:rPr>
      </w:pPr>
    </w:p>
    <w:p w:rsidR="003D2AA5" w:rsidRPr="007764ED" w:rsidRDefault="003D2AA5" w:rsidP="003D2AA5">
      <w:pPr>
        <w:shd w:val="clear" w:color="auto" w:fill="FFFFFF"/>
        <w:rPr>
          <w:bCs/>
          <w:color w:val="000000"/>
          <w:spacing w:val="-7"/>
          <w:sz w:val="28"/>
          <w:szCs w:val="28"/>
        </w:rPr>
      </w:pPr>
      <w:r w:rsidRPr="00372403">
        <w:rPr>
          <w:b/>
          <w:bCs/>
          <w:color w:val="000000"/>
          <w:spacing w:val="-7"/>
          <w:sz w:val="28"/>
          <w:szCs w:val="28"/>
        </w:rPr>
        <w:t>Вариант 3</w:t>
      </w:r>
      <w:r w:rsidRPr="007764ED">
        <w:rPr>
          <w:bCs/>
          <w:color w:val="000000"/>
          <w:spacing w:val="-7"/>
          <w:sz w:val="28"/>
          <w:szCs w:val="28"/>
        </w:rPr>
        <w:t xml:space="preserve">. </w:t>
      </w:r>
    </w:p>
    <w:p w:rsidR="003D2AA5" w:rsidRPr="007764ED" w:rsidRDefault="003D2AA5" w:rsidP="003D2AA5">
      <w:pPr>
        <w:shd w:val="clear" w:color="auto" w:fill="FFFFFF"/>
        <w:tabs>
          <w:tab w:val="left" w:pos="437"/>
        </w:tabs>
        <w:jc w:val="both"/>
        <w:rPr>
          <w:sz w:val="28"/>
          <w:szCs w:val="28"/>
        </w:rPr>
      </w:pPr>
      <w:r>
        <w:rPr>
          <w:color w:val="000000"/>
          <w:spacing w:val="-12"/>
          <w:sz w:val="28"/>
          <w:szCs w:val="28"/>
        </w:rPr>
        <w:t>001</w:t>
      </w:r>
      <w:r w:rsidRPr="007764ED">
        <w:rPr>
          <w:color w:val="000000"/>
          <w:spacing w:val="-12"/>
          <w:sz w:val="28"/>
          <w:szCs w:val="28"/>
        </w:rPr>
        <w:t xml:space="preserve"> </w:t>
      </w:r>
      <w:r w:rsidRPr="007764ED">
        <w:rPr>
          <w:color w:val="000000"/>
          <w:spacing w:val="2"/>
          <w:sz w:val="28"/>
          <w:szCs w:val="28"/>
        </w:rPr>
        <w:t>НЕВЕРНО</w:t>
      </w:r>
      <w:r>
        <w:rPr>
          <w:color w:val="000000"/>
          <w:spacing w:val="2"/>
          <w:sz w:val="28"/>
          <w:szCs w:val="28"/>
        </w:rPr>
        <w:t>Е УТВЕРЖДЕНИЕ</w:t>
      </w:r>
      <w:r w:rsidRPr="007764ED">
        <w:rPr>
          <w:color w:val="000000"/>
          <w:spacing w:val="2"/>
          <w:sz w:val="28"/>
          <w:szCs w:val="28"/>
        </w:rPr>
        <w:t xml:space="preserve"> В ОТНОШЕНИИ ФАКТОРОВ РИСКА</w:t>
      </w:r>
      <w:r w:rsidRPr="007764ED">
        <w:rPr>
          <w:color w:val="000000"/>
          <w:spacing w:val="-3"/>
          <w:sz w:val="28"/>
          <w:szCs w:val="28"/>
        </w:rPr>
        <w:t xml:space="preserve"> ИБС</w:t>
      </w:r>
    </w:p>
    <w:p w:rsidR="003D2AA5" w:rsidRPr="007764ED" w:rsidRDefault="003D2AA5" w:rsidP="003D2AA5">
      <w:pPr>
        <w:shd w:val="clear" w:color="auto" w:fill="FFFFFF"/>
        <w:jc w:val="both"/>
        <w:rPr>
          <w:sz w:val="28"/>
          <w:szCs w:val="28"/>
        </w:rPr>
      </w:pPr>
      <w:r>
        <w:rPr>
          <w:color w:val="000000"/>
          <w:spacing w:val="-2"/>
          <w:sz w:val="28"/>
          <w:szCs w:val="28"/>
        </w:rPr>
        <w:t xml:space="preserve">     </w:t>
      </w:r>
      <w:r w:rsidRPr="007764ED">
        <w:rPr>
          <w:color w:val="000000"/>
          <w:spacing w:val="-2"/>
          <w:sz w:val="28"/>
          <w:szCs w:val="28"/>
        </w:rPr>
        <w:t>1) фактором риска является сахарный диабет</w:t>
      </w:r>
    </w:p>
    <w:p w:rsidR="003D2AA5" w:rsidRPr="007764ED" w:rsidRDefault="003D2AA5" w:rsidP="003D2AA5">
      <w:pPr>
        <w:shd w:val="clear" w:color="auto" w:fill="FFFFFF"/>
        <w:jc w:val="both"/>
        <w:rPr>
          <w:sz w:val="28"/>
          <w:szCs w:val="28"/>
        </w:rPr>
      </w:pPr>
      <w:r>
        <w:rPr>
          <w:color w:val="000000"/>
          <w:spacing w:val="-1"/>
          <w:sz w:val="28"/>
          <w:szCs w:val="28"/>
        </w:rPr>
        <w:t xml:space="preserve">     </w:t>
      </w:r>
      <w:r w:rsidRPr="007764ED">
        <w:rPr>
          <w:color w:val="000000"/>
          <w:spacing w:val="-1"/>
          <w:sz w:val="28"/>
          <w:szCs w:val="28"/>
        </w:rPr>
        <w:t>2) наследственность не имеет существенного значения</w:t>
      </w:r>
    </w:p>
    <w:p w:rsidR="003D2AA5" w:rsidRPr="007764ED" w:rsidRDefault="003D2AA5" w:rsidP="003D2AA5">
      <w:pPr>
        <w:shd w:val="clear" w:color="auto" w:fill="FFFFFF"/>
        <w:jc w:val="both"/>
        <w:rPr>
          <w:sz w:val="28"/>
          <w:szCs w:val="28"/>
        </w:rPr>
      </w:pPr>
      <w:r>
        <w:rPr>
          <w:color w:val="000000"/>
          <w:spacing w:val="-2"/>
          <w:sz w:val="28"/>
          <w:szCs w:val="28"/>
        </w:rPr>
        <w:t xml:space="preserve">     </w:t>
      </w:r>
      <w:r w:rsidRPr="007764ED">
        <w:rPr>
          <w:color w:val="000000"/>
          <w:spacing w:val="-2"/>
          <w:sz w:val="28"/>
          <w:szCs w:val="28"/>
        </w:rPr>
        <w:t>3) имеет значение гиперхолестеринемия</w:t>
      </w:r>
    </w:p>
    <w:p w:rsidR="003D2AA5" w:rsidRPr="007764ED" w:rsidRDefault="003D2AA5" w:rsidP="003D2AA5">
      <w:pPr>
        <w:shd w:val="clear" w:color="auto" w:fill="FFFFFF"/>
        <w:jc w:val="both"/>
        <w:rPr>
          <w:sz w:val="28"/>
          <w:szCs w:val="28"/>
        </w:rPr>
      </w:pPr>
      <w:r>
        <w:rPr>
          <w:color w:val="000000"/>
          <w:spacing w:val="-1"/>
          <w:sz w:val="28"/>
          <w:szCs w:val="28"/>
        </w:rPr>
        <w:t xml:space="preserve">     </w:t>
      </w:r>
      <w:r w:rsidRPr="007764ED">
        <w:rPr>
          <w:color w:val="000000"/>
          <w:spacing w:val="-1"/>
          <w:sz w:val="28"/>
          <w:szCs w:val="28"/>
        </w:rPr>
        <w:t>4) гипертония - фактор риска ИБС</w:t>
      </w:r>
    </w:p>
    <w:p w:rsidR="003D2AA5" w:rsidRPr="007764ED" w:rsidRDefault="003D2AA5" w:rsidP="003D2AA5">
      <w:pPr>
        <w:shd w:val="clear" w:color="auto" w:fill="FFFFFF"/>
        <w:jc w:val="both"/>
        <w:rPr>
          <w:color w:val="000000"/>
          <w:spacing w:val="-1"/>
          <w:sz w:val="28"/>
          <w:szCs w:val="28"/>
        </w:rPr>
      </w:pPr>
      <w:r>
        <w:rPr>
          <w:color w:val="000000"/>
          <w:spacing w:val="-1"/>
          <w:sz w:val="28"/>
          <w:szCs w:val="28"/>
        </w:rPr>
        <w:t xml:space="preserve">     </w:t>
      </w:r>
      <w:r w:rsidRPr="007764ED">
        <w:rPr>
          <w:color w:val="000000"/>
          <w:spacing w:val="-1"/>
          <w:sz w:val="28"/>
          <w:szCs w:val="28"/>
        </w:rPr>
        <w:t>5) частые стрессы - фактор риска ИБС</w:t>
      </w:r>
    </w:p>
    <w:p w:rsidR="003D2AA5" w:rsidRPr="007764ED" w:rsidRDefault="003D2AA5" w:rsidP="003D2AA5">
      <w:pPr>
        <w:shd w:val="clear" w:color="auto" w:fill="FFFFFF"/>
        <w:jc w:val="both"/>
        <w:rPr>
          <w:color w:val="000000"/>
          <w:spacing w:val="-2"/>
          <w:sz w:val="28"/>
          <w:szCs w:val="28"/>
        </w:rPr>
      </w:pPr>
      <w:r w:rsidRPr="007764ED">
        <w:rPr>
          <w:iCs/>
          <w:color w:val="000000"/>
          <w:spacing w:val="1"/>
          <w:sz w:val="28"/>
          <w:szCs w:val="28"/>
        </w:rPr>
        <w:t>002</w:t>
      </w:r>
      <w:r w:rsidRPr="007764ED">
        <w:rPr>
          <w:i/>
          <w:iCs/>
          <w:color w:val="000000"/>
          <w:spacing w:val="1"/>
          <w:sz w:val="28"/>
          <w:szCs w:val="28"/>
        </w:rPr>
        <w:t xml:space="preserve"> </w:t>
      </w:r>
      <w:r w:rsidRPr="007764ED">
        <w:rPr>
          <w:color w:val="000000"/>
          <w:spacing w:val="1"/>
          <w:sz w:val="28"/>
          <w:szCs w:val="28"/>
        </w:rPr>
        <w:t>ДЛЯ ЗАДНЕДИАФРАГМАЛЬНОЙ (НИЖНЕЙ) ЛОКАЛИЗАЦИИ ОСТРОГО ТРАНСМУРАЛЬНОГО ИНФАРКТА МИОКАРДА ТИПИЧНО ПОЯВЛЕНИЕ ИЗМЕНЕНИЙ НА</w:t>
      </w:r>
      <w:r w:rsidRPr="007764ED">
        <w:rPr>
          <w:color w:val="000000"/>
          <w:spacing w:val="-2"/>
          <w:sz w:val="28"/>
          <w:szCs w:val="28"/>
        </w:rPr>
        <w:t xml:space="preserve"> ЭКГ В СЛЕДУЮЩИХ ОТВЕДЕНИЯХ </w:t>
      </w:r>
    </w:p>
    <w:p w:rsidR="003D2AA5" w:rsidRPr="007764ED" w:rsidRDefault="003D2AA5" w:rsidP="003D2AA5">
      <w:pPr>
        <w:shd w:val="clear" w:color="auto" w:fill="FFFFFF"/>
        <w:jc w:val="both"/>
        <w:rPr>
          <w:color w:val="000000"/>
          <w:spacing w:val="-7"/>
          <w:sz w:val="28"/>
          <w:szCs w:val="28"/>
        </w:rPr>
      </w:pPr>
      <w:r>
        <w:rPr>
          <w:color w:val="000000"/>
          <w:spacing w:val="-7"/>
          <w:sz w:val="28"/>
          <w:szCs w:val="28"/>
        </w:rPr>
        <w:t xml:space="preserve">     </w:t>
      </w:r>
      <w:r w:rsidRPr="007764ED">
        <w:rPr>
          <w:color w:val="000000"/>
          <w:spacing w:val="-7"/>
          <w:sz w:val="28"/>
          <w:szCs w:val="28"/>
        </w:rPr>
        <w:t xml:space="preserve">1) </w:t>
      </w:r>
      <w:r w:rsidRPr="007764ED">
        <w:rPr>
          <w:color w:val="000000"/>
          <w:spacing w:val="-3"/>
          <w:sz w:val="28"/>
          <w:szCs w:val="28"/>
          <w:lang w:val="en-US"/>
        </w:rPr>
        <w:t>I</w:t>
      </w:r>
      <w:r w:rsidRPr="007764ED">
        <w:rPr>
          <w:color w:val="000000"/>
          <w:spacing w:val="-7"/>
          <w:sz w:val="28"/>
          <w:szCs w:val="28"/>
        </w:rPr>
        <w:t xml:space="preserve"> , </w:t>
      </w:r>
      <w:r w:rsidRPr="007764ED">
        <w:rPr>
          <w:color w:val="000000"/>
          <w:spacing w:val="-7"/>
          <w:sz w:val="28"/>
          <w:szCs w:val="28"/>
          <w:lang w:val="en-US"/>
        </w:rPr>
        <w:t>II</w:t>
      </w:r>
      <w:r w:rsidRPr="007764ED">
        <w:rPr>
          <w:color w:val="000000"/>
          <w:spacing w:val="-7"/>
          <w:sz w:val="28"/>
          <w:szCs w:val="28"/>
        </w:rPr>
        <w:t xml:space="preserve">, стандартных и </w:t>
      </w:r>
      <w:r w:rsidRPr="007764ED">
        <w:rPr>
          <w:sz w:val="28"/>
          <w:szCs w:val="28"/>
          <w:lang w:val="en-US"/>
        </w:rPr>
        <w:t>aVL</w:t>
      </w:r>
    </w:p>
    <w:p w:rsidR="003D2AA5" w:rsidRPr="007764ED" w:rsidRDefault="003D2AA5" w:rsidP="003D2AA5">
      <w:pPr>
        <w:shd w:val="clear" w:color="auto" w:fill="FFFFFF"/>
        <w:jc w:val="both"/>
        <w:rPr>
          <w:color w:val="000000"/>
          <w:spacing w:val="-4"/>
          <w:sz w:val="28"/>
          <w:szCs w:val="28"/>
        </w:rPr>
      </w:pPr>
      <w:r>
        <w:rPr>
          <w:color w:val="000000"/>
          <w:spacing w:val="-4"/>
          <w:sz w:val="28"/>
          <w:szCs w:val="28"/>
        </w:rPr>
        <w:t xml:space="preserve">     </w:t>
      </w:r>
      <w:r w:rsidRPr="007764ED">
        <w:rPr>
          <w:color w:val="000000"/>
          <w:spacing w:val="-4"/>
          <w:sz w:val="28"/>
          <w:szCs w:val="28"/>
        </w:rPr>
        <w:t xml:space="preserve">2) </w:t>
      </w:r>
      <w:r w:rsidRPr="007764ED">
        <w:rPr>
          <w:color w:val="000000"/>
          <w:spacing w:val="-7"/>
          <w:sz w:val="28"/>
          <w:szCs w:val="28"/>
          <w:lang w:val="en-US"/>
        </w:rPr>
        <w:t>II</w:t>
      </w:r>
      <w:r w:rsidRPr="007764ED">
        <w:rPr>
          <w:color w:val="000000"/>
          <w:spacing w:val="-7"/>
          <w:sz w:val="28"/>
          <w:szCs w:val="28"/>
        </w:rPr>
        <w:t>,</w:t>
      </w:r>
      <w:r w:rsidRPr="007764ED">
        <w:rPr>
          <w:color w:val="000000"/>
          <w:spacing w:val="-3"/>
          <w:sz w:val="28"/>
          <w:szCs w:val="28"/>
        </w:rPr>
        <w:t xml:space="preserve"> </w:t>
      </w:r>
      <w:r w:rsidRPr="007764ED">
        <w:rPr>
          <w:color w:val="000000"/>
          <w:spacing w:val="-3"/>
          <w:sz w:val="28"/>
          <w:szCs w:val="28"/>
          <w:lang w:val="en-US"/>
        </w:rPr>
        <w:t>III</w:t>
      </w:r>
      <w:r w:rsidRPr="007764ED">
        <w:rPr>
          <w:color w:val="000000"/>
          <w:spacing w:val="-4"/>
          <w:sz w:val="28"/>
          <w:szCs w:val="28"/>
        </w:rPr>
        <w:t xml:space="preserve"> стандартных и </w:t>
      </w:r>
      <w:r w:rsidRPr="007764ED">
        <w:rPr>
          <w:iCs/>
          <w:color w:val="000000"/>
          <w:spacing w:val="-10"/>
          <w:sz w:val="28"/>
          <w:szCs w:val="28"/>
        </w:rPr>
        <w:t>V</w:t>
      </w:r>
      <w:r w:rsidRPr="007764ED">
        <w:rPr>
          <w:iCs/>
          <w:color w:val="000000"/>
          <w:spacing w:val="-10"/>
          <w:sz w:val="28"/>
          <w:szCs w:val="28"/>
          <w:vertAlign w:val="subscript"/>
        </w:rPr>
        <w:t>5</w:t>
      </w:r>
      <w:r w:rsidRPr="007764ED">
        <w:rPr>
          <w:iCs/>
          <w:color w:val="000000"/>
          <w:spacing w:val="-10"/>
          <w:sz w:val="28"/>
          <w:szCs w:val="28"/>
        </w:rPr>
        <w:t>-V</w:t>
      </w:r>
      <w:r w:rsidRPr="007764ED">
        <w:rPr>
          <w:iCs/>
          <w:color w:val="000000"/>
          <w:spacing w:val="-10"/>
          <w:sz w:val="28"/>
          <w:szCs w:val="28"/>
          <w:vertAlign w:val="subscript"/>
        </w:rPr>
        <w:t>6</w:t>
      </w:r>
    </w:p>
    <w:p w:rsidR="003D2AA5" w:rsidRPr="007764ED" w:rsidRDefault="003D2AA5" w:rsidP="003D2AA5">
      <w:pPr>
        <w:shd w:val="clear" w:color="auto" w:fill="FFFFFF"/>
        <w:jc w:val="both"/>
        <w:rPr>
          <w:color w:val="000000"/>
          <w:spacing w:val="-1"/>
          <w:sz w:val="28"/>
          <w:szCs w:val="28"/>
        </w:rPr>
      </w:pPr>
      <w:r>
        <w:rPr>
          <w:color w:val="000000"/>
          <w:spacing w:val="-1"/>
          <w:sz w:val="28"/>
          <w:szCs w:val="28"/>
        </w:rPr>
        <w:t xml:space="preserve">     </w:t>
      </w:r>
      <w:r w:rsidRPr="007764ED">
        <w:rPr>
          <w:color w:val="000000"/>
          <w:spacing w:val="-1"/>
          <w:sz w:val="28"/>
          <w:szCs w:val="28"/>
        </w:rPr>
        <w:t xml:space="preserve">3) </w:t>
      </w:r>
      <w:r w:rsidRPr="007764ED">
        <w:rPr>
          <w:color w:val="000000"/>
          <w:spacing w:val="-1"/>
          <w:sz w:val="28"/>
          <w:szCs w:val="28"/>
          <w:lang w:val="en-US"/>
        </w:rPr>
        <w:t>I</w:t>
      </w:r>
      <w:r w:rsidRPr="007764ED">
        <w:rPr>
          <w:color w:val="000000"/>
          <w:spacing w:val="-1"/>
          <w:sz w:val="28"/>
          <w:szCs w:val="28"/>
        </w:rPr>
        <w:t xml:space="preserve"> стандартном и </w:t>
      </w:r>
      <w:r w:rsidRPr="007764ED">
        <w:rPr>
          <w:iCs/>
          <w:color w:val="000000"/>
          <w:spacing w:val="-10"/>
          <w:sz w:val="28"/>
          <w:szCs w:val="28"/>
        </w:rPr>
        <w:t>V</w:t>
      </w:r>
      <w:r w:rsidRPr="007764ED">
        <w:rPr>
          <w:iCs/>
          <w:color w:val="000000"/>
          <w:spacing w:val="-10"/>
          <w:sz w:val="28"/>
          <w:szCs w:val="28"/>
          <w:vertAlign w:val="subscript"/>
        </w:rPr>
        <w:t>5</w:t>
      </w:r>
      <w:r w:rsidRPr="007764ED">
        <w:rPr>
          <w:iCs/>
          <w:color w:val="000000"/>
          <w:spacing w:val="-10"/>
          <w:sz w:val="28"/>
          <w:szCs w:val="28"/>
        </w:rPr>
        <w:t>-V</w:t>
      </w:r>
      <w:r w:rsidRPr="007764ED">
        <w:rPr>
          <w:iCs/>
          <w:color w:val="000000"/>
          <w:spacing w:val="-10"/>
          <w:sz w:val="28"/>
          <w:szCs w:val="28"/>
          <w:vertAlign w:val="subscript"/>
        </w:rPr>
        <w:t>6</w:t>
      </w:r>
    </w:p>
    <w:p w:rsidR="003D2AA5" w:rsidRPr="007764ED" w:rsidRDefault="003D2AA5" w:rsidP="003D2AA5">
      <w:pPr>
        <w:shd w:val="clear" w:color="auto" w:fill="FFFFFF"/>
        <w:jc w:val="both"/>
        <w:rPr>
          <w:color w:val="000000"/>
          <w:spacing w:val="13"/>
          <w:sz w:val="28"/>
          <w:szCs w:val="28"/>
        </w:rPr>
      </w:pPr>
      <w:r>
        <w:rPr>
          <w:color w:val="000000"/>
          <w:spacing w:val="13"/>
          <w:sz w:val="28"/>
          <w:szCs w:val="28"/>
        </w:rPr>
        <w:t xml:space="preserve">    </w:t>
      </w:r>
      <w:r w:rsidRPr="007764ED">
        <w:rPr>
          <w:color w:val="000000"/>
          <w:spacing w:val="13"/>
          <w:sz w:val="28"/>
          <w:szCs w:val="28"/>
        </w:rPr>
        <w:t>4)</w:t>
      </w:r>
      <w:r w:rsidRPr="007764ED">
        <w:rPr>
          <w:iCs/>
          <w:color w:val="000000"/>
          <w:spacing w:val="-10"/>
          <w:sz w:val="28"/>
          <w:szCs w:val="28"/>
        </w:rPr>
        <w:t xml:space="preserve"> V</w:t>
      </w:r>
      <w:r w:rsidRPr="007764ED">
        <w:rPr>
          <w:iCs/>
          <w:color w:val="000000"/>
          <w:spacing w:val="-10"/>
          <w:sz w:val="28"/>
          <w:szCs w:val="28"/>
          <w:vertAlign w:val="subscript"/>
        </w:rPr>
        <w:t>1</w:t>
      </w:r>
      <w:r w:rsidRPr="007764ED">
        <w:rPr>
          <w:iCs/>
          <w:color w:val="000000"/>
          <w:spacing w:val="-10"/>
          <w:sz w:val="28"/>
          <w:szCs w:val="28"/>
        </w:rPr>
        <w:t>-V</w:t>
      </w:r>
      <w:r w:rsidRPr="007764ED">
        <w:rPr>
          <w:iCs/>
          <w:color w:val="000000"/>
          <w:spacing w:val="-10"/>
          <w:sz w:val="28"/>
          <w:szCs w:val="28"/>
          <w:vertAlign w:val="subscript"/>
        </w:rPr>
        <w:t>4</w:t>
      </w:r>
      <w:r w:rsidRPr="007764ED">
        <w:rPr>
          <w:color w:val="000000"/>
          <w:spacing w:val="13"/>
          <w:sz w:val="28"/>
          <w:szCs w:val="28"/>
        </w:rPr>
        <w:t xml:space="preserve"> и </w:t>
      </w:r>
      <w:r w:rsidRPr="007764ED">
        <w:rPr>
          <w:sz w:val="28"/>
          <w:szCs w:val="28"/>
          <w:lang w:val="en-US"/>
        </w:rPr>
        <w:t>aVL</w:t>
      </w:r>
    </w:p>
    <w:p w:rsidR="003D2AA5" w:rsidRPr="007764ED" w:rsidRDefault="003D2AA5" w:rsidP="003D2AA5">
      <w:pPr>
        <w:shd w:val="clear" w:color="auto" w:fill="FFFFFF"/>
        <w:jc w:val="both"/>
        <w:rPr>
          <w:color w:val="000000"/>
          <w:spacing w:val="-1"/>
          <w:sz w:val="28"/>
          <w:szCs w:val="28"/>
        </w:rPr>
      </w:pPr>
      <w:r>
        <w:rPr>
          <w:color w:val="000000"/>
          <w:spacing w:val="-1"/>
          <w:sz w:val="28"/>
          <w:szCs w:val="28"/>
        </w:rPr>
        <w:t xml:space="preserve">     </w:t>
      </w:r>
      <w:r w:rsidRPr="007764ED">
        <w:rPr>
          <w:color w:val="000000"/>
          <w:spacing w:val="-1"/>
          <w:sz w:val="28"/>
          <w:szCs w:val="28"/>
        </w:rPr>
        <w:t xml:space="preserve">5) только в </w:t>
      </w:r>
      <w:r w:rsidRPr="007764ED">
        <w:rPr>
          <w:sz w:val="28"/>
          <w:szCs w:val="28"/>
          <w:lang w:val="en-US"/>
        </w:rPr>
        <w:t>Avl</w:t>
      </w:r>
    </w:p>
    <w:p w:rsidR="003D2AA5" w:rsidRPr="007764ED" w:rsidRDefault="003D2AA5" w:rsidP="003D2AA5">
      <w:pPr>
        <w:shd w:val="clear" w:color="auto" w:fill="FFFFFF"/>
        <w:jc w:val="both"/>
        <w:rPr>
          <w:color w:val="000000"/>
          <w:spacing w:val="-5"/>
          <w:sz w:val="28"/>
          <w:szCs w:val="28"/>
        </w:rPr>
      </w:pPr>
      <w:r>
        <w:rPr>
          <w:color w:val="000000"/>
          <w:spacing w:val="-5"/>
          <w:sz w:val="28"/>
          <w:szCs w:val="28"/>
        </w:rPr>
        <w:t xml:space="preserve">003 </w:t>
      </w:r>
      <w:r w:rsidRPr="007764ED">
        <w:rPr>
          <w:color w:val="000000"/>
          <w:spacing w:val="-5"/>
          <w:sz w:val="28"/>
          <w:szCs w:val="28"/>
        </w:rPr>
        <w:t xml:space="preserve"> К ПРИЗНАКАМ КАРДИОГЕННОГО ШОКА ПРИ ОСТРОМ ИНФАРК</w:t>
      </w:r>
      <w:r>
        <w:rPr>
          <w:color w:val="000000"/>
          <w:spacing w:val="-5"/>
          <w:sz w:val="28"/>
          <w:szCs w:val="28"/>
        </w:rPr>
        <w:t xml:space="preserve">ТЕ МИОКАРДА  НЕ ОТНОСЯТСЯ </w:t>
      </w:r>
      <w:r w:rsidRPr="007764ED">
        <w:rPr>
          <w:color w:val="000000"/>
          <w:spacing w:val="-5"/>
          <w:sz w:val="28"/>
          <w:szCs w:val="28"/>
        </w:rPr>
        <w:t xml:space="preserve"> </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1) снижение АД ниже 80/50 мм рт.ст.</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2) снижение диуреза ниже 20 мл/час</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3) снижение объема циркулирующей крови</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4) снижение сердечного выброса</w:t>
      </w:r>
    </w:p>
    <w:p w:rsidR="003D2AA5" w:rsidRPr="007764ED" w:rsidRDefault="003D2AA5" w:rsidP="003D2AA5">
      <w:pPr>
        <w:shd w:val="clear" w:color="auto" w:fill="FFFFFF"/>
        <w:jc w:val="both"/>
        <w:rPr>
          <w:color w:val="000000"/>
          <w:spacing w:val="-9"/>
          <w:sz w:val="28"/>
          <w:szCs w:val="28"/>
        </w:rPr>
      </w:pPr>
      <w:r>
        <w:rPr>
          <w:color w:val="000000"/>
          <w:spacing w:val="-9"/>
          <w:sz w:val="28"/>
          <w:szCs w:val="28"/>
        </w:rPr>
        <w:t>004</w:t>
      </w:r>
      <w:r w:rsidRPr="007764ED">
        <w:rPr>
          <w:color w:val="000000"/>
          <w:spacing w:val="-9"/>
          <w:sz w:val="28"/>
          <w:szCs w:val="28"/>
        </w:rPr>
        <w:t xml:space="preserve"> ЭКГ – ДИАГНОСТИКУ ОСТРОГО ИНФАРКТА МИОКАРДА ЗАТРУДНЯЕТ </w:t>
      </w:r>
    </w:p>
    <w:p w:rsidR="003D2AA5" w:rsidRPr="007764ED" w:rsidRDefault="003D2AA5" w:rsidP="003D2AA5">
      <w:pPr>
        <w:shd w:val="clear" w:color="auto" w:fill="FFFFFF"/>
        <w:jc w:val="both"/>
        <w:rPr>
          <w:color w:val="000000"/>
          <w:spacing w:val="-7"/>
          <w:sz w:val="28"/>
          <w:szCs w:val="28"/>
        </w:rPr>
      </w:pPr>
      <w:r>
        <w:rPr>
          <w:color w:val="000000"/>
          <w:spacing w:val="-7"/>
          <w:sz w:val="28"/>
          <w:szCs w:val="28"/>
        </w:rPr>
        <w:t xml:space="preserve">     </w:t>
      </w:r>
      <w:r w:rsidRPr="007764ED">
        <w:rPr>
          <w:color w:val="000000"/>
          <w:spacing w:val="-7"/>
          <w:sz w:val="28"/>
          <w:szCs w:val="28"/>
        </w:rPr>
        <w:t>1) полная блокада правой ножки пучка Гиса</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 xml:space="preserve">2) полная блокада левой ножки пучка Гиса </w:t>
      </w:r>
    </w:p>
    <w:p w:rsidR="003D2AA5" w:rsidRPr="007764ED" w:rsidRDefault="003D2AA5" w:rsidP="003D2AA5">
      <w:pPr>
        <w:shd w:val="clear" w:color="auto" w:fill="FFFFFF"/>
        <w:jc w:val="both"/>
        <w:rPr>
          <w:color w:val="000000"/>
          <w:spacing w:val="-7"/>
          <w:sz w:val="28"/>
          <w:szCs w:val="28"/>
        </w:rPr>
      </w:pPr>
      <w:r>
        <w:rPr>
          <w:color w:val="000000"/>
          <w:spacing w:val="-7"/>
          <w:sz w:val="28"/>
          <w:szCs w:val="28"/>
        </w:rPr>
        <w:t xml:space="preserve">     </w:t>
      </w:r>
      <w:r w:rsidRPr="007764ED">
        <w:rPr>
          <w:color w:val="000000"/>
          <w:spacing w:val="-7"/>
          <w:sz w:val="28"/>
          <w:szCs w:val="28"/>
        </w:rPr>
        <w:t>3) полная атриовентрикулярная блокада;</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4) частая желудочковая экстрасистолия</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005</w:t>
      </w:r>
      <w:r w:rsidRPr="007764ED">
        <w:rPr>
          <w:color w:val="000000"/>
          <w:spacing w:val="-6"/>
          <w:sz w:val="28"/>
          <w:szCs w:val="28"/>
        </w:rPr>
        <w:t xml:space="preserve"> ТИПИЧНАЯ ЛОКАЛИЗАЦИЯ БОЛЕЙ ПРИ СТЕНОКАРДИИ </w:t>
      </w:r>
    </w:p>
    <w:p w:rsidR="003D2AA5" w:rsidRPr="007764ED" w:rsidRDefault="003D2AA5" w:rsidP="003D2AA5">
      <w:pPr>
        <w:shd w:val="clear" w:color="auto" w:fill="FFFFFF"/>
        <w:jc w:val="both"/>
        <w:rPr>
          <w:sz w:val="28"/>
          <w:szCs w:val="28"/>
        </w:rPr>
      </w:pPr>
      <w:r>
        <w:rPr>
          <w:color w:val="000000"/>
          <w:spacing w:val="-3"/>
          <w:sz w:val="28"/>
          <w:szCs w:val="28"/>
        </w:rPr>
        <w:t xml:space="preserve">     </w:t>
      </w:r>
      <w:r w:rsidRPr="007764ED">
        <w:rPr>
          <w:color w:val="000000"/>
          <w:spacing w:val="-3"/>
          <w:sz w:val="28"/>
          <w:szCs w:val="28"/>
        </w:rPr>
        <w:t>1) за грудиной</w:t>
      </w:r>
    </w:p>
    <w:p w:rsidR="003D2AA5" w:rsidRPr="007764ED" w:rsidRDefault="003D2AA5" w:rsidP="003D2AA5">
      <w:pPr>
        <w:shd w:val="clear" w:color="auto" w:fill="FFFFFF"/>
        <w:jc w:val="both"/>
        <w:rPr>
          <w:sz w:val="28"/>
          <w:szCs w:val="28"/>
        </w:rPr>
      </w:pPr>
      <w:r>
        <w:rPr>
          <w:color w:val="000000"/>
          <w:spacing w:val="4"/>
          <w:sz w:val="28"/>
          <w:szCs w:val="28"/>
        </w:rPr>
        <w:t xml:space="preserve">     </w:t>
      </w:r>
      <w:r w:rsidRPr="007764ED">
        <w:rPr>
          <w:color w:val="000000"/>
          <w:spacing w:val="4"/>
          <w:sz w:val="28"/>
          <w:szCs w:val="28"/>
        </w:rPr>
        <w:t xml:space="preserve">2) в левой половине грудной клетки, в области верхушки </w:t>
      </w:r>
      <w:r w:rsidRPr="007764ED">
        <w:rPr>
          <w:color w:val="000000"/>
          <w:spacing w:val="-8"/>
          <w:sz w:val="28"/>
          <w:szCs w:val="28"/>
        </w:rPr>
        <w:t>сердца</w:t>
      </w:r>
    </w:p>
    <w:p w:rsidR="003D2AA5" w:rsidRDefault="003D2AA5" w:rsidP="003D2AA5">
      <w:pPr>
        <w:shd w:val="clear" w:color="auto" w:fill="FFFFFF"/>
        <w:jc w:val="both"/>
        <w:rPr>
          <w:color w:val="000000"/>
          <w:spacing w:val="-7"/>
          <w:sz w:val="28"/>
          <w:szCs w:val="28"/>
        </w:rPr>
      </w:pPr>
      <w:r>
        <w:rPr>
          <w:color w:val="000000"/>
          <w:spacing w:val="-7"/>
          <w:sz w:val="28"/>
          <w:szCs w:val="28"/>
        </w:rPr>
        <w:t xml:space="preserve">     </w:t>
      </w:r>
      <w:r w:rsidRPr="007764ED">
        <w:rPr>
          <w:color w:val="000000"/>
          <w:spacing w:val="-7"/>
          <w:sz w:val="28"/>
          <w:szCs w:val="28"/>
        </w:rPr>
        <w:t>3) в правой половине грудной клетки</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4) в эпигастрии</w:t>
      </w:r>
    </w:p>
    <w:p w:rsidR="003D2AA5" w:rsidRPr="00372403"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5) в правой руке</w:t>
      </w:r>
    </w:p>
    <w:p w:rsidR="003D2AA5" w:rsidRPr="007764ED" w:rsidRDefault="003D2AA5" w:rsidP="003D2AA5">
      <w:pPr>
        <w:shd w:val="clear" w:color="auto" w:fill="FFFFFF"/>
        <w:jc w:val="both"/>
        <w:rPr>
          <w:sz w:val="28"/>
          <w:szCs w:val="28"/>
        </w:rPr>
      </w:pPr>
      <w:r>
        <w:rPr>
          <w:color w:val="000000"/>
          <w:spacing w:val="-8"/>
          <w:sz w:val="28"/>
          <w:szCs w:val="28"/>
        </w:rPr>
        <w:t>006</w:t>
      </w:r>
      <w:r w:rsidRPr="007764ED">
        <w:rPr>
          <w:color w:val="000000"/>
          <w:spacing w:val="-8"/>
          <w:sz w:val="28"/>
          <w:szCs w:val="28"/>
        </w:rPr>
        <w:t xml:space="preserve"> НАИБОЛЕЕ ХАРАКТЕРНЫЙ ЭКГ – ПРИЗНАК ПРОГРЕССИРУЮЩЕЙ СТЕНОКАРДИИ  </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 xml:space="preserve">1) горизонтальная депрессия </w:t>
      </w:r>
      <w:r w:rsidRPr="007764ED">
        <w:rPr>
          <w:color w:val="000000"/>
          <w:sz w:val="28"/>
          <w:szCs w:val="28"/>
          <w:lang w:val="en-US"/>
        </w:rPr>
        <w:t>S</w:t>
      </w:r>
      <w:r w:rsidRPr="007764ED">
        <w:rPr>
          <w:color w:val="000000"/>
          <w:sz w:val="28"/>
          <w:szCs w:val="28"/>
        </w:rPr>
        <w:t>Т</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 xml:space="preserve">2) подъем </w:t>
      </w:r>
      <w:r w:rsidRPr="007764ED">
        <w:rPr>
          <w:color w:val="000000"/>
          <w:sz w:val="28"/>
          <w:szCs w:val="28"/>
          <w:lang w:val="en-US"/>
        </w:rPr>
        <w:t>S</w:t>
      </w:r>
      <w:r w:rsidRPr="007764ED">
        <w:rPr>
          <w:color w:val="000000"/>
          <w:sz w:val="28"/>
          <w:szCs w:val="28"/>
        </w:rPr>
        <w:t>Т</w:t>
      </w:r>
    </w:p>
    <w:p w:rsidR="003D2AA5" w:rsidRPr="007764ED" w:rsidRDefault="003D2AA5" w:rsidP="003D2AA5">
      <w:pPr>
        <w:shd w:val="clear" w:color="auto" w:fill="FFFFFF"/>
        <w:jc w:val="both"/>
        <w:rPr>
          <w:sz w:val="28"/>
          <w:szCs w:val="28"/>
        </w:rPr>
      </w:pPr>
      <w:r>
        <w:rPr>
          <w:color w:val="000000"/>
          <w:spacing w:val="-4"/>
          <w:sz w:val="28"/>
          <w:szCs w:val="28"/>
        </w:rPr>
        <w:t xml:space="preserve">     </w:t>
      </w:r>
      <w:r w:rsidRPr="007764ED">
        <w:rPr>
          <w:color w:val="000000"/>
          <w:spacing w:val="-4"/>
          <w:sz w:val="28"/>
          <w:szCs w:val="28"/>
        </w:rPr>
        <w:t>3) глубокие зубцы Р</w:t>
      </w:r>
    </w:p>
    <w:p w:rsidR="003D2AA5" w:rsidRPr="007764ED" w:rsidRDefault="003D2AA5" w:rsidP="003D2AA5">
      <w:pPr>
        <w:shd w:val="clear" w:color="auto" w:fill="FFFFFF"/>
        <w:jc w:val="both"/>
        <w:rPr>
          <w:sz w:val="28"/>
          <w:szCs w:val="28"/>
        </w:rPr>
      </w:pPr>
      <w:r>
        <w:rPr>
          <w:color w:val="000000"/>
          <w:spacing w:val="-16"/>
          <w:sz w:val="28"/>
          <w:szCs w:val="28"/>
        </w:rPr>
        <w:t xml:space="preserve">      </w:t>
      </w:r>
      <w:r w:rsidRPr="007764ED">
        <w:rPr>
          <w:color w:val="000000"/>
          <w:spacing w:val="-16"/>
          <w:sz w:val="28"/>
          <w:szCs w:val="28"/>
        </w:rPr>
        <w:t xml:space="preserve">4) зубцы </w:t>
      </w:r>
      <w:r w:rsidRPr="007764ED">
        <w:rPr>
          <w:color w:val="000000"/>
          <w:spacing w:val="-6"/>
          <w:sz w:val="28"/>
          <w:szCs w:val="28"/>
          <w:lang w:val="en-US"/>
        </w:rPr>
        <w:t>QS</w:t>
      </w:r>
    </w:p>
    <w:p w:rsidR="003D2AA5" w:rsidRPr="007764ED" w:rsidRDefault="003D2AA5" w:rsidP="003D2AA5">
      <w:pPr>
        <w:shd w:val="clear" w:color="auto" w:fill="FFFFFF"/>
        <w:tabs>
          <w:tab w:val="left" w:leader="underscore" w:pos="283"/>
          <w:tab w:val="left" w:pos="442"/>
        </w:tabs>
        <w:jc w:val="both"/>
        <w:rPr>
          <w:color w:val="000000"/>
          <w:spacing w:val="3"/>
          <w:sz w:val="28"/>
          <w:szCs w:val="28"/>
        </w:rPr>
      </w:pPr>
      <w:r>
        <w:rPr>
          <w:color w:val="000000"/>
          <w:spacing w:val="-15"/>
          <w:sz w:val="28"/>
          <w:szCs w:val="28"/>
        </w:rPr>
        <w:t xml:space="preserve">007 </w:t>
      </w:r>
      <w:r w:rsidRPr="007764ED">
        <w:rPr>
          <w:color w:val="000000"/>
          <w:spacing w:val="-15"/>
          <w:sz w:val="28"/>
          <w:szCs w:val="28"/>
        </w:rPr>
        <w:t xml:space="preserve"> </w:t>
      </w:r>
      <w:r>
        <w:rPr>
          <w:color w:val="000000"/>
          <w:spacing w:val="3"/>
          <w:sz w:val="28"/>
          <w:szCs w:val="28"/>
        </w:rPr>
        <w:t>ЛАБОРАТОРНЫЙ ПОКАЗАТЕЛЬ, КОТОРЫЙ</w:t>
      </w:r>
      <w:r w:rsidRPr="007764ED">
        <w:rPr>
          <w:color w:val="000000"/>
          <w:spacing w:val="3"/>
          <w:sz w:val="28"/>
          <w:szCs w:val="28"/>
        </w:rPr>
        <w:t xml:space="preserve"> ПОДТВЕРЖДАЕТ Р</w:t>
      </w:r>
      <w:r>
        <w:rPr>
          <w:color w:val="000000"/>
          <w:spacing w:val="3"/>
          <w:sz w:val="28"/>
          <w:szCs w:val="28"/>
        </w:rPr>
        <w:t>АЗВИТИЕ ИНФАРКТА МИОКАРДА В ПЕРВ</w:t>
      </w:r>
      <w:r w:rsidRPr="007764ED">
        <w:rPr>
          <w:color w:val="000000"/>
          <w:spacing w:val="3"/>
          <w:sz w:val="28"/>
          <w:szCs w:val="28"/>
        </w:rPr>
        <w:t xml:space="preserve">ЫЕ 4 ЧАСА ОТ НАЧАЛА ЗАБОЛЕВАНИЯ </w:t>
      </w:r>
    </w:p>
    <w:p w:rsidR="003D2AA5" w:rsidRPr="007764ED" w:rsidRDefault="003D2AA5" w:rsidP="003D2AA5">
      <w:pPr>
        <w:shd w:val="clear" w:color="auto" w:fill="FFFFFF"/>
        <w:tabs>
          <w:tab w:val="left" w:leader="underscore" w:pos="283"/>
          <w:tab w:val="left" w:pos="442"/>
        </w:tabs>
        <w:jc w:val="both"/>
        <w:rPr>
          <w:color w:val="000000"/>
          <w:spacing w:val="-4"/>
          <w:sz w:val="28"/>
          <w:szCs w:val="28"/>
        </w:rPr>
      </w:pPr>
      <w:r>
        <w:rPr>
          <w:color w:val="000000"/>
          <w:spacing w:val="-4"/>
          <w:sz w:val="28"/>
          <w:szCs w:val="28"/>
        </w:rPr>
        <w:lastRenderedPageBreak/>
        <w:t xml:space="preserve">     </w:t>
      </w:r>
      <w:r w:rsidRPr="007764ED">
        <w:rPr>
          <w:color w:val="000000"/>
          <w:spacing w:val="-4"/>
          <w:sz w:val="28"/>
          <w:szCs w:val="28"/>
        </w:rPr>
        <w:t>1) аспартатаминотрансфераза</w:t>
      </w:r>
    </w:p>
    <w:p w:rsidR="003D2AA5" w:rsidRPr="007764ED" w:rsidRDefault="003D2AA5" w:rsidP="003D2AA5">
      <w:pPr>
        <w:shd w:val="clear" w:color="auto" w:fill="FFFFFF"/>
        <w:tabs>
          <w:tab w:val="left" w:leader="underscore" w:pos="283"/>
          <w:tab w:val="left" w:pos="442"/>
        </w:tabs>
        <w:jc w:val="both"/>
        <w:rPr>
          <w:color w:val="000000"/>
          <w:spacing w:val="-2"/>
          <w:sz w:val="28"/>
          <w:szCs w:val="28"/>
        </w:rPr>
      </w:pPr>
      <w:r>
        <w:rPr>
          <w:color w:val="000000"/>
          <w:spacing w:val="-2"/>
          <w:sz w:val="28"/>
          <w:szCs w:val="28"/>
        </w:rPr>
        <w:t xml:space="preserve">     </w:t>
      </w:r>
      <w:r w:rsidRPr="007764ED">
        <w:rPr>
          <w:color w:val="000000"/>
          <w:spacing w:val="-2"/>
          <w:sz w:val="28"/>
          <w:szCs w:val="28"/>
        </w:rPr>
        <w:t>2) креатинфосфокиназа</w:t>
      </w:r>
    </w:p>
    <w:p w:rsidR="003D2AA5" w:rsidRPr="007764ED" w:rsidRDefault="003D2AA5" w:rsidP="003D2AA5">
      <w:pPr>
        <w:shd w:val="clear" w:color="auto" w:fill="FFFFFF"/>
        <w:tabs>
          <w:tab w:val="left" w:leader="underscore" w:pos="283"/>
          <w:tab w:val="left" w:pos="442"/>
        </w:tabs>
        <w:jc w:val="both"/>
        <w:rPr>
          <w:color w:val="000000"/>
          <w:spacing w:val="-3"/>
          <w:sz w:val="28"/>
          <w:szCs w:val="28"/>
        </w:rPr>
      </w:pPr>
      <w:r>
        <w:rPr>
          <w:color w:val="000000"/>
          <w:spacing w:val="-3"/>
          <w:sz w:val="28"/>
          <w:szCs w:val="28"/>
        </w:rPr>
        <w:t xml:space="preserve">     </w:t>
      </w:r>
      <w:r w:rsidRPr="007764ED">
        <w:rPr>
          <w:color w:val="000000"/>
          <w:spacing w:val="-3"/>
          <w:sz w:val="28"/>
          <w:szCs w:val="28"/>
        </w:rPr>
        <w:t>3) лактатдегидрогеназа</w:t>
      </w:r>
    </w:p>
    <w:p w:rsidR="003D2AA5" w:rsidRPr="007764ED" w:rsidRDefault="003D2AA5" w:rsidP="003D2AA5">
      <w:pPr>
        <w:shd w:val="clear" w:color="auto" w:fill="FFFFFF"/>
        <w:tabs>
          <w:tab w:val="left" w:leader="underscore" w:pos="283"/>
          <w:tab w:val="left" w:pos="442"/>
        </w:tabs>
        <w:jc w:val="both"/>
        <w:rPr>
          <w:sz w:val="28"/>
          <w:szCs w:val="28"/>
        </w:rPr>
      </w:pPr>
      <w:r>
        <w:rPr>
          <w:color w:val="000000"/>
          <w:spacing w:val="-3"/>
          <w:sz w:val="28"/>
          <w:szCs w:val="28"/>
        </w:rPr>
        <w:t xml:space="preserve">     </w:t>
      </w:r>
      <w:r w:rsidRPr="007764ED">
        <w:rPr>
          <w:color w:val="000000"/>
          <w:spacing w:val="-3"/>
          <w:sz w:val="28"/>
          <w:szCs w:val="28"/>
        </w:rPr>
        <w:t>4) щелочная фосфатаза</w:t>
      </w:r>
    </w:p>
    <w:p w:rsidR="003D2AA5" w:rsidRPr="007764ED" w:rsidRDefault="003D2AA5" w:rsidP="003D2AA5">
      <w:pPr>
        <w:shd w:val="clear" w:color="auto" w:fill="FFFFFF"/>
        <w:jc w:val="both"/>
        <w:rPr>
          <w:sz w:val="28"/>
          <w:szCs w:val="28"/>
        </w:rPr>
      </w:pPr>
      <w:r>
        <w:rPr>
          <w:color w:val="000000"/>
          <w:spacing w:val="-3"/>
          <w:sz w:val="28"/>
          <w:szCs w:val="28"/>
        </w:rPr>
        <w:t xml:space="preserve">008 </w:t>
      </w:r>
      <w:r w:rsidR="00B26D1E">
        <w:rPr>
          <w:color w:val="000000"/>
          <w:spacing w:val="-3"/>
          <w:sz w:val="28"/>
          <w:szCs w:val="28"/>
        </w:rPr>
        <w:t>ПРИЧИНА</w:t>
      </w:r>
      <w:r w:rsidRPr="007764ED">
        <w:rPr>
          <w:color w:val="000000"/>
          <w:spacing w:val="-3"/>
          <w:sz w:val="28"/>
          <w:szCs w:val="28"/>
        </w:rPr>
        <w:t xml:space="preserve"> ИНФАРКТА МИОКАРДА </w:t>
      </w:r>
    </w:p>
    <w:p w:rsidR="003D2AA5" w:rsidRPr="007764ED" w:rsidRDefault="003D2AA5" w:rsidP="003D2AA5">
      <w:pPr>
        <w:shd w:val="clear" w:color="auto" w:fill="FFFFFF"/>
        <w:jc w:val="both"/>
        <w:rPr>
          <w:color w:val="000000"/>
          <w:spacing w:val="-4"/>
          <w:sz w:val="28"/>
          <w:szCs w:val="28"/>
        </w:rPr>
      </w:pPr>
      <w:r>
        <w:rPr>
          <w:color w:val="000000"/>
          <w:spacing w:val="-4"/>
          <w:sz w:val="28"/>
          <w:szCs w:val="28"/>
        </w:rPr>
        <w:t xml:space="preserve">     </w:t>
      </w:r>
      <w:r w:rsidRPr="007764ED">
        <w:rPr>
          <w:color w:val="000000"/>
          <w:spacing w:val="-4"/>
          <w:sz w:val="28"/>
          <w:szCs w:val="28"/>
        </w:rPr>
        <w:t>1) сдавление опухолью коронарных сосудов</w:t>
      </w:r>
    </w:p>
    <w:p w:rsidR="003D2AA5" w:rsidRPr="007764ED" w:rsidRDefault="003D2AA5" w:rsidP="003D2AA5">
      <w:pPr>
        <w:shd w:val="clear" w:color="auto" w:fill="FFFFFF"/>
        <w:jc w:val="both"/>
        <w:rPr>
          <w:color w:val="000000"/>
          <w:spacing w:val="-2"/>
          <w:sz w:val="28"/>
          <w:szCs w:val="28"/>
        </w:rPr>
      </w:pPr>
      <w:r>
        <w:rPr>
          <w:color w:val="000000"/>
          <w:spacing w:val="-2"/>
          <w:sz w:val="28"/>
          <w:szCs w:val="28"/>
        </w:rPr>
        <w:t xml:space="preserve">     </w:t>
      </w:r>
      <w:r w:rsidRPr="007764ED">
        <w:rPr>
          <w:color w:val="000000"/>
          <w:spacing w:val="-2"/>
          <w:sz w:val="28"/>
          <w:szCs w:val="28"/>
        </w:rPr>
        <w:t>2) тромбоз коронарных артерий</w:t>
      </w:r>
    </w:p>
    <w:p w:rsidR="003D2AA5" w:rsidRPr="007764ED" w:rsidRDefault="003D2AA5" w:rsidP="003D2AA5">
      <w:pPr>
        <w:shd w:val="clear" w:color="auto" w:fill="FFFFFF"/>
        <w:jc w:val="both"/>
        <w:rPr>
          <w:color w:val="000000"/>
          <w:spacing w:val="-2"/>
          <w:sz w:val="28"/>
          <w:szCs w:val="28"/>
        </w:rPr>
      </w:pPr>
      <w:r>
        <w:rPr>
          <w:color w:val="000000"/>
          <w:spacing w:val="-2"/>
          <w:sz w:val="28"/>
          <w:szCs w:val="28"/>
        </w:rPr>
        <w:t xml:space="preserve">     </w:t>
      </w:r>
      <w:r w:rsidRPr="007764ED">
        <w:rPr>
          <w:color w:val="000000"/>
          <w:spacing w:val="-2"/>
          <w:sz w:val="28"/>
          <w:szCs w:val="28"/>
        </w:rPr>
        <w:t xml:space="preserve">3) воспаление коронарных артерий </w:t>
      </w:r>
    </w:p>
    <w:p w:rsidR="003D2AA5" w:rsidRPr="007764ED" w:rsidRDefault="003D2AA5" w:rsidP="003D2AA5">
      <w:pPr>
        <w:shd w:val="clear" w:color="auto" w:fill="FFFFFF"/>
        <w:jc w:val="both"/>
        <w:rPr>
          <w:color w:val="000000"/>
          <w:spacing w:val="-3"/>
          <w:sz w:val="28"/>
          <w:szCs w:val="28"/>
        </w:rPr>
      </w:pPr>
      <w:r>
        <w:rPr>
          <w:color w:val="000000"/>
          <w:spacing w:val="-3"/>
          <w:sz w:val="28"/>
          <w:szCs w:val="28"/>
        </w:rPr>
        <w:t xml:space="preserve">     </w:t>
      </w:r>
      <w:r w:rsidRPr="007764ED">
        <w:rPr>
          <w:color w:val="000000"/>
          <w:spacing w:val="-3"/>
          <w:sz w:val="28"/>
          <w:szCs w:val="28"/>
        </w:rPr>
        <w:t>4) воспаление коронарных вен</w:t>
      </w:r>
    </w:p>
    <w:p w:rsidR="003D2AA5" w:rsidRPr="007764ED" w:rsidRDefault="003D2AA5" w:rsidP="003D2AA5">
      <w:pPr>
        <w:shd w:val="clear" w:color="auto" w:fill="FFFFFF"/>
        <w:jc w:val="both"/>
        <w:rPr>
          <w:color w:val="000000"/>
          <w:spacing w:val="-2"/>
          <w:sz w:val="28"/>
          <w:szCs w:val="28"/>
        </w:rPr>
      </w:pPr>
      <w:r>
        <w:rPr>
          <w:color w:val="000000"/>
          <w:spacing w:val="-2"/>
          <w:sz w:val="28"/>
          <w:szCs w:val="28"/>
        </w:rPr>
        <w:t xml:space="preserve">     </w:t>
      </w:r>
      <w:r w:rsidRPr="007764ED">
        <w:rPr>
          <w:color w:val="000000"/>
          <w:spacing w:val="-2"/>
          <w:sz w:val="28"/>
          <w:szCs w:val="28"/>
        </w:rPr>
        <w:t>5) жировая дистрофия миокарда</w:t>
      </w:r>
    </w:p>
    <w:p w:rsidR="003D2AA5" w:rsidRPr="007764ED" w:rsidRDefault="003D2AA5" w:rsidP="003D2AA5">
      <w:pPr>
        <w:shd w:val="clear" w:color="auto" w:fill="FFFFFF"/>
        <w:jc w:val="both"/>
        <w:rPr>
          <w:sz w:val="28"/>
          <w:szCs w:val="28"/>
        </w:rPr>
      </w:pPr>
      <w:r>
        <w:rPr>
          <w:color w:val="000000"/>
          <w:spacing w:val="-4"/>
          <w:sz w:val="28"/>
          <w:szCs w:val="28"/>
        </w:rPr>
        <w:t>009</w:t>
      </w:r>
      <w:r w:rsidRPr="007764ED">
        <w:rPr>
          <w:color w:val="000000"/>
          <w:spacing w:val="-4"/>
          <w:sz w:val="28"/>
          <w:szCs w:val="28"/>
        </w:rPr>
        <w:t xml:space="preserve"> ВСЕ ИЗМЕНЕНИЯ КРОВИ ХАРАКТЕРНЫ ДЛЯ ОСТРОЙ СТАДИИ ИНФАРКТА МИОКАРДА,КРОМЕ  </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1) увеличение уровня миоглобина</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2) появление С - реактивного белка</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3) увеличение активности щелочной фосфатазы</w:t>
      </w:r>
    </w:p>
    <w:p w:rsidR="003D2AA5" w:rsidRPr="007764ED" w:rsidRDefault="003D2AA5" w:rsidP="003D2AA5">
      <w:pPr>
        <w:shd w:val="clear" w:color="auto" w:fill="FFFFFF"/>
        <w:jc w:val="both"/>
        <w:rPr>
          <w:sz w:val="28"/>
          <w:szCs w:val="28"/>
        </w:rPr>
      </w:pPr>
      <w:r>
        <w:rPr>
          <w:color w:val="000000"/>
          <w:spacing w:val="-6"/>
          <w:sz w:val="28"/>
          <w:szCs w:val="28"/>
        </w:rPr>
        <w:t>010</w:t>
      </w:r>
      <w:r w:rsidR="00B26D1E">
        <w:rPr>
          <w:color w:val="000000"/>
          <w:spacing w:val="-6"/>
          <w:sz w:val="28"/>
          <w:szCs w:val="28"/>
        </w:rPr>
        <w:t xml:space="preserve"> </w:t>
      </w:r>
      <w:r w:rsidR="00AD4FA9">
        <w:rPr>
          <w:color w:val="000000"/>
          <w:spacing w:val="-6"/>
          <w:sz w:val="28"/>
          <w:szCs w:val="28"/>
        </w:rPr>
        <w:t>СИМПТОМ ТИПИЧНЫЙ</w:t>
      </w:r>
      <w:r w:rsidRPr="007764ED">
        <w:rPr>
          <w:color w:val="000000"/>
          <w:spacing w:val="-6"/>
          <w:sz w:val="28"/>
          <w:szCs w:val="28"/>
        </w:rPr>
        <w:t xml:space="preserve"> ДЛЯ СИНДРОМА ДРЕССЛЕРА </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1) повышение температуры тела</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2) перикардит</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3) плеврит</w:t>
      </w:r>
    </w:p>
    <w:p w:rsidR="003D2AA5" w:rsidRPr="007764ED" w:rsidRDefault="003D2AA5" w:rsidP="003D2AA5">
      <w:pPr>
        <w:shd w:val="clear" w:color="auto" w:fill="FFFFFF"/>
        <w:jc w:val="both"/>
        <w:rPr>
          <w:sz w:val="28"/>
          <w:szCs w:val="28"/>
        </w:rPr>
      </w:pPr>
      <w:r>
        <w:rPr>
          <w:color w:val="000000"/>
          <w:spacing w:val="-3"/>
          <w:sz w:val="28"/>
          <w:szCs w:val="28"/>
        </w:rPr>
        <w:t xml:space="preserve">     </w:t>
      </w:r>
      <w:r w:rsidRPr="007764ED">
        <w:rPr>
          <w:color w:val="000000"/>
          <w:spacing w:val="-3"/>
          <w:sz w:val="28"/>
          <w:szCs w:val="28"/>
        </w:rPr>
        <w:t xml:space="preserve">4) увеличение количества эозинофилов в периферической </w:t>
      </w:r>
      <w:r w:rsidRPr="007764ED">
        <w:rPr>
          <w:color w:val="000000"/>
          <w:spacing w:val="-10"/>
          <w:sz w:val="28"/>
          <w:szCs w:val="28"/>
        </w:rPr>
        <w:t>крови</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5) все перечисленное</w:t>
      </w:r>
    </w:p>
    <w:p w:rsidR="003D2AA5" w:rsidRPr="007764ED" w:rsidRDefault="003D2AA5" w:rsidP="003D2AA5">
      <w:pPr>
        <w:shd w:val="clear" w:color="auto" w:fill="FFFFFF"/>
        <w:rPr>
          <w:bCs/>
          <w:color w:val="000000"/>
          <w:spacing w:val="-7"/>
          <w:sz w:val="28"/>
          <w:szCs w:val="28"/>
        </w:rPr>
      </w:pPr>
    </w:p>
    <w:p w:rsidR="003D2AA5" w:rsidRPr="00372403" w:rsidRDefault="003D2AA5" w:rsidP="003D2AA5">
      <w:pPr>
        <w:shd w:val="clear" w:color="auto" w:fill="FFFFFF"/>
        <w:rPr>
          <w:b/>
          <w:bCs/>
          <w:color w:val="000000"/>
          <w:spacing w:val="-7"/>
          <w:sz w:val="28"/>
          <w:szCs w:val="28"/>
        </w:rPr>
      </w:pPr>
      <w:r w:rsidRPr="00372403">
        <w:rPr>
          <w:b/>
          <w:bCs/>
          <w:color w:val="000000"/>
          <w:spacing w:val="-7"/>
          <w:sz w:val="28"/>
          <w:szCs w:val="28"/>
        </w:rPr>
        <w:t xml:space="preserve">Вариант 4. </w:t>
      </w:r>
    </w:p>
    <w:p w:rsidR="003D2AA5" w:rsidRPr="007764ED" w:rsidRDefault="003D2AA5" w:rsidP="003D2AA5">
      <w:pPr>
        <w:shd w:val="clear" w:color="auto" w:fill="FFFFFF"/>
        <w:rPr>
          <w:sz w:val="28"/>
          <w:szCs w:val="28"/>
        </w:rPr>
      </w:pPr>
      <w:r>
        <w:rPr>
          <w:color w:val="000000"/>
          <w:sz w:val="28"/>
          <w:szCs w:val="28"/>
        </w:rPr>
        <w:t xml:space="preserve">001 </w:t>
      </w:r>
      <w:r w:rsidRPr="007764ED">
        <w:rPr>
          <w:color w:val="000000"/>
          <w:sz w:val="28"/>
          <w:szCs w:val="28"/>
        </w:rPr>
        <w:t xml:space="preserve"> НАИБОЛЕЕ ТОЧНЫМ  ЭКГ- ПРИЗНАКОМ ТРАНСМУРАЛЬНОГО ИНФАРКТА МИОКАРДА ЯВЛЯЕТСЯ </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1) негативный зубец Т</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2) нарушения ритма и проводимости</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 xml:space="preserve">3) наличие комплекса </w:t>
      </w:r>
      <w:r w:rsidRPr="007764ED">
        <w:rPr>
          <w:color w:val="000000"/>
          <w:spacing w:val="-6"/>
          <w:sz w:val="28"/>
          <w:szCs w:val="28"/>
          <w:lang w:val="en-US"/>
        </w:rPr>
        <w:t>QS</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 xml:space="preserve">4) смещение сегмента </w:t>
      </w:r>
      <w:r w:rsidRPr="007764ED">
        <w:rPr>
          <w:color w:val="000000"/>
          <w:sz w:val="28"/>
          <w:szCs w:val="28"/>
          <w:lang w:val="en-US"/>
        </w:rPr>
        <w:t>S</w:t>
      </w:r>
      <w:r w:rsidRPr="007764ED">
        <w:rPr>
          <w:color w:val="000000"/>
          <w:sz w:val="28"/>
          <w:szCs w:val="28"/>
        </w:rPr>
        <w:t>Т</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 xml:space="preserve">5) снижение амплитуды зубца </w:t>
      </w:r>
      <w:r w:rsidRPr="007764ED">
        <w:rPr>
          <w:color w:val="000000"/>
          <w:sz w:val="28"/>
          <w:szCs w:val="28"/>
          <w:lang w:val="en-US"/>
        </w:rPr>
        <w:t>R</w:t>
      </w:r>
    </w:p>
    <w:p w:rsidR="003D2AA5" w:rsidRPr="007764ED" w:rsidRDefault="003D2AA5" w:rsidP="003D2AA5">
      <w:pPr>
        <w:shd w:val="clear" w:color="auto" w:fill="FFFFFF"/>
        <w:rPr>
          <w:sz w:val="28"/>
          <w:szCs w:val="28"/>
        </w:rPr>
      </w:pPr>
      <w:r>
        <w:rPr>
          <w:color w:val="000000"/>
          <w:sz w:val="28"/>
          <w:szCs w:val="28"/>
        </w:rPr>
        <w:t xml:space="preserve">002 </w:t>
      </w:r>
      <w:r w:rsidRPr="007764ED">
        <w:rPr>
          <w:color w:val="000000"/>
          <w:sz w:val="28"/>
          <w:szCs w:val="28"/>
        </w:rPr>
        <w:t>КАК СЛЕДУЕТ КВАЛИФИЦИРОВАТЬ УХУ</w:t>
      </w:r>
      <w:r>
        <w:rPr>
          <w:color w:val="000000"/>
          <w:sz w:val="28"/>
          <w:szCs w:val="28"/>
        </w:rPr>
        <w:t xml:space="preserve">ДШЕНИЕ В ТЕЧЕНИЕ БОЛЕЗНИ, УСЛИ </w:t>
      </w:r>
      <w:r w:rsidRPr="007764ED">
        <w:rPr>
          <w:color w:val="000000"/>
          <w:sz w:val="28"/>
          <w:szCs w:val="28"/>
        </w:rPr>
        <w:t xml:space="preserve"> НА 4 НЕДЕЛЕ ОСТРОГО ИНФАРКТА МИОКАРДА ВОЗНИКЛИ ИНТЕНСИВНЫЕ СЖИМАЮЩИЕ БОЛИ ЗА ГРУДИНОЙ, ПОЯВИЛАСЬ ОТРИЦАТЕЛЬНАЯ ДИНАМИКА НА ЭКГ, И ВНОВЬ ПОВЫСИЛАСЬ АКТИВНОСТЬ АСТ, АЛТ, КФК-МВ?</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1) тромбоэмболия легочной артерии</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2) рецидивирующий инфаркт миокарда</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3) повторный инфаркт миокарда</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4) развитие синдрома Дресслера</w:t>
      </w:r>
    </w:p>
    <w:p w:rsidR="003D2AA5" w:rsidRPr="007764ED" w:rsidRDefault="003D2AA5" w:rsidP="003D2AA5">
      <w:pPr>
        <w:shd w:val="clear" w:color="auto" w:fill="FFFFFF"/>
        <w:rPr>
          <w:sz w:val="28"/>
          <w:szCs w:val="28"/>
        </w:rPr>
      </w:pPr>
      <w:r>
        <w:rPr>
          <w:color w:val="000000"/>
          <w:sz w:val="28"/>
          <w:szCs w:val="28"/>
        </w:rPr>
        <w:t xml:space="preserve">003 </w:t>
      </w:r>
      <w:r w:rsidRPr="007764ED">
        <w:rPr>
          <w:color w:val="000000"/>
          <w:sz w:val="28"/>
          <w:szCs w:val="28"/>
        </w:rPr>
        <w:t>ИБС</w:t>
      </w:r>
      <w:r>
        <w:rPr>
          <w:color w:val="000000"/>
          <w:sz w:val="28"/>
          <w:szCs w:val="28"/>
        </w:rPr>
        <w:t xml:space="preserve"> - ЭТО</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1) заболевание миокарда вследствие экзогенных интоксикаций</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2) заболевание миокарда вследствие эндогенных интоксикаций</w:t>
      </w:r>
    </w:p>
    <w:p w:rsidR="003D2AA5" w:rsidRDefault="003D2AA5" w:rsidP="003D2AA5">
      <w:pPr>
        <w:shd w:val="clear" w:color="auto" w:fill="FFFFFF"/>
        <w:rPr>
          <w:color w:val="000000"/>
          <w:sz w:val="28"/>
          <w:szCs w:val="28"/>
        </w:rPr>
      </w:pPr>
      <w:r>
        <w:rPr>
          <w:color w:val="000000"/>
          <w:sz w:val="28"/>
          <w:szCs w:val="28"/>
        </w:rPr>
        <w:t xml:space="preserve">     </w:t>
      </w:r>
      <w:r w:rsidRPr="007764ED">
        <w:rPr>
          <w:color w:val="000000"/>
          <w:sz w:val="28"/>
          <w:szCs w:val="28"/>
        </w:rPr>
        <w:t>3) заболевание миокарда вследствие абсолютной или относительной</w:t>
      </w:r>
      <w:r w:rsidRPr="007764ED">
        <w:rPr>
          <w:rFonts w:ascii="Arial" w:hAnsi="Arial" w:cs="Arial"/>
          <w:color w:val="000000"/>
          <w:sz w:val="28"/>
          <w:szCs w:val="28"/>
        </w:rPr>
        <w:t xml:space="preserve"> </w:t>
      </w:r>
      <w:r w:rsidRPr="007764ED">
        <w:rPr>
          <w:color w:val="000000"/>
          <w:sz w:val="28"/>
          <w:szCs w:val="28"/>
        </w:rPr>
        <w:t>недостаточности</w:t>
      </w:r>
      <w:r w:rsidRPr="007764ED">
        <w:rPr>
          <w:rFonts w:ascii="Arial" w:hAnsi="Arial" w:cs="Arial"/>
          <w:color w:val="000000"/>
          <w:sz w:val="28"/>
          <w:szCs w:val="28"/>
        </w:rPr>
        <w:t xml:space="preserve"> </w:t>
      </w:r>
      <w:r w:rsidRPr="007764ED">
        <w:rPr>
          <w:color w:val="000000"/>
          <w:sz w:val="28"/>
          <w:szCs w:val="28"/>
        </w:rPr>
        <w:t>коронарного</w:t>
      </w:r>
      <w:r w:rsidRPr="007764ED">
        <w:rPr>
          <w:sz w:val="28"/>
          <w:szCs w:val="28"/>
        </w:rPr>
        <w:t xml:space="preserve"> </w:t>
      </w:r>
      <w:r w:rsidRPr="007764ED">
        <w:rPr>
          <w:color w:val="000000"/>
          <w:sz w:val="28"/>
          <w:szCs w:val="28"/>
        </w:rPr>
        <w:t>кровообращения</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4) заболевание миокарда вследствие травмы</w:t>
      </w:r>
    </w:p>
    <w:p w:rsidR="003D2AA5" w:rsidRPr="00372403" w:rsidRDefault="003D2AA5" w:rsidP="003D2AA5">
      <w:pPr>
        <w:shd w:val="clear" w:color="auto" w:fill="FFFFFF"/>
        <w:jc w:val="both"/>
        <w:rPr>
          <w:color w:val="000000"/>
          <w:spacing w:val="-6"/>
          <w:sz w:val="28"/>
          <w:szCs w:val="28"/>
        </w:rPr>
      </w:pPr>
      <w:r>
        <w:rPr>
          <w:color w:val="000000"/>
          <w:spacing w:val="-6"/>
          <w:sz w:val="28"/>
          <w:szCs w:val="28"/>
        </w:rPr>
        <w:lastRenderedPageBreak/>
        <w:t xml:space="preserve">    </w:t>
      </w:r>
      <w:r w:rsidRPr="007764ED">
        <w:rPr>
          <w:color w:val="000000"/>
          <w:spacing w:val="-6"/>
          <w:sz w:val="28"/>
          <w:szCs w:val="28"/>
        </w:rPr>
        <w:t>5) заболевание миокарда вследствие его воспаления</w:t>
      </w:r>
    </w:p>
    <w:p w:rsidR="003D2AA5" w:rsidRPr="007764ED" w:rsidRDefault="003D2AA5" w:rsidP="003D2AA5">
      <w:pPr>
        <w:shd w:val="clear" w:color="auto" w:fill="FFFFFF"/>
        <w:rPr>
          <w:color w:val="000000"/>
          <w:sz w:val="28"/>
          <w:szCs w:val="28"/>
        </w:rPr>
      </w:pPr>
      <w:r>
        <w:rPr>
          <w:color w:val="000000"/>
          <w:sz w:val="28"/>
          <w:szCs w:val="28"/>
        </w:rPr>
        <w:t>004</w:t>
      </w:r>
      <w:r w:rsidR="00B26D1E">
        <w:rPr>
          <w:color w:val="000000"/>
          <w:sz w:val="28"/>
          <w:szCs w:val="28"/>
        </w:rPr>
        <w:t xml:space="preserve"> ПРИЧИНА</w:t>
      </w:r>
      <w:r w:rsidRPr="007764ED">
        <w:rPr>
          <w:color w:val="000000"/>
          <w:sz w:val="28"/>
          <w:szCs w:val="28"/>
        </w:rPr>
        <w:t xml:space="preserve"> СМЕРТИ ПРИ ХРОНИЧЕСКОЙ ИБС </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1) кома</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2) кардиогенный шок</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3) острая сосудистая недостаточность</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4) хроническая сердечно-сосудистая недостаточность</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5) хроническая легочная недостаточность</w:t>
      </w:r>
    </w:p>
    <w:p w:rsidR="003D2AA5" w:rsidRPr="007764ED" w:rsidRDefault="003D2AA5" w:rsidP="003D2AA5">
      <w:pPr>
        <w:shd w:val="clear" w:color="auto" w:fill="FFFFFF"/>
        <w:rPr>
          <w:sz w:val="28"/>
          <w:szCs w:val="28"/>
        </w:rPr>
      </w:pPr>
      <w:r>
        <w:rPr>
          <w:color w:val="000000"/>
          <w:sz w:val="28"/>
          <w:szCs w:val="28"/>
        </w:rPr>
        <w:t>005</w:t>
      </w:r>
      <w:r w:rsidRPr="007764ED">
        <w:rPr>
          <w:color w:val="000000"/>
          <w:sz w:val="28"/>
          <w:szCs w:val="28"/>
        </w:rPr>
        <w:t xml:space="preserve"> ОТЛОЖЕНИЕ КАКИХ ЛИПОПРОТЕИДОВ В СТЕНКАХ КРОВЕНОСНЫХ СОСУДОВ ВЫЗЫВАЕТ АТЕРОСКЛЕРОЗ  </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1) липопротеидов низкой плотности</w:t>
      </w:r>
    </w:p>
    <w:p w:rsidR="003D2AA5" w:rsidRPr="007764ED" w:rsidRDefault="003D2AA5" w:rsidP="003D2AA5">
      <w:pPr>
        <w:shd w:val="clear" w:color="auto" w:fill="FFFFFF"/>
        <w:jc w:val="both"/>
        <w:rPr>
          <w:color w:val="000000"/>
          <w:spacing w:val="-3"/>
          <w:w w:val="80"/>
          <w:sz w:val="28"/>
          <w:szCs w:val="28"/>
        </w:rPr>
      </w:pPr>
      <w:r>
        <w:rPr>
          <w:color w:val="000000"/>
          <w:sz w:val="28"/>
          <w:szCs w:val="28"/>
        </w:rPr>
        <w:t xml:space="preserve">    </w:t>
      </w:r>
      <w:r w:rsidRPr="007764ED">
        <w:rPr>
          <w:color w:val="000000"/>
          <w:sz w:val="28"/>
          <w:szCs w:val="28"/>
        </w:rPr>
        <w:t>2) липопротеидов высокой плотности</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3) хиломикронов</w:t>
      </w:r>
    </w:p>
    <w:p w:rsidR="003D2AA5" w:rsidRPr="007764ED" w:rsidRDefault="003D2AA5" w:rsidP="003D2AA5">
      <w:pPr>
        <w:shd w:val="clear" w:color="auto" w:fill="FFFFFF"/>
        <w:rPr>
          <w:color w:val="000000"/>
          <w:sz w:val="28"/>
          <w:szCs w:val="28"/>
        </w:rPr>
      </w:pPr>
      <w:r>
        <w:rPr>
          <w:color w:val="000000"/>
          <w:sz w:val="28"/>
          <w:szCs w:val="28"/>
        </w:rPr>
        <w:t>006</w:t>
      </w:r>
      <w:r w:rsidR="00B26D1E">
        <w:rPr>
          <w:color w:val="000000"/>
          <w:sz w:val="28"/>
          <w:szCs w:val="28"/>
        </w:rPr>
        <w:t xml:space="preserve"> </w:t>
      </w:r>
      <w:r w:rsidRPr="007764ED">
        <w:rPr>
          <w:color w:val="000000"/>
          <w:sz w:val="28"/>
          <w:szCs w:val="28"/>
        </w:rPr>
        <w:t xml:space="preserve">МЕСТО НАЧАЛА ВЕНЕЧНЫХ АРТЕРИЙ СЕРДЦА </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1) аорта</w:t>
      </w:r>
    </w:p>
    <w:p w:rsidR="003D2AA5" w:rsidRPr="007764ED" w:rsidRDefault="003D2AA5" w:rsidP="003D2AA5">
      <w:pPr>
        <w:shd w:val="clear" w:color="auto" w:fill="FFFFFF"/>
        <w:rPr>
          <w:color w:val="000000"/>
          <w:sz w:val="28"/>
          <w:szCs w:val="28"/>
        </w:rPr>
      </w:pPr>
      <w:r>
        <w:rPr>
          <w:color w:val="000000"/>
          <w:sz w:val="28"/>
          <w:szCs w:val="28"/>
        </w:rPr>
        <w:t xml:space="preserve">    </w:t>
      </w:r>
      <w:r w:rsidRPr="007764ED">
        <w:rPr>
          <w:color w:val="000000"/>
          <w:sz w:val="28"/>
          <w:szCs w:val="28"/>
        </w:rPr>
        <w:t>2) легочный ствол</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3) левый желудочек</w:t>
      </w:r>
    </w:p>
    <w:p w:rsidR="003D2AA5" w:rsidRPr="007764ED" w:rsidRDefault="003D2AA5" w:rsidP="003D2AA5">
      <w:pPr>
        <w:shd w:val="clear" w:color="auto" w:fill="FFFFFF"/>
        <w:rPr>
          <w:sz w:val="28"/>
          <w:szCs w:val="28"/>
        </w:rPr>
      </w:pPr>
      <w:r>
        <w:rPr>
          <w:color w:val="000000"/>
          <w:sz w:val="28"/>
          <w:szCs w:val="28"/>
        </w:rPr>
        <w:t>007</w:t>
      </w:r>
      <w:r w:rsidRPr="007764ED">
        <w:rPr>
          <w:color w:val="000000"/>
          <w:sz w:val="28"/>
          <w:szCs w:val="28"/>
        </w:rPr>
        <w:t xml:space="preserve"> ПОТРЕБЛЕНИЕ КАКИЗ ИЗ ПЕРЕЧИСЛЕННЫХ ПРОДУКТОВ ПРИВОДИТ К ПОВЫШЕНИЮ СОДЕРЖАНИЯ ТРИГЛИЦЕРИДОВ В КРОВИ </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1) мясо</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2) кондитерские изделия</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3) икра лосося</w:t>
      </w:r>
    </w:p>
    <w:p w:rsidR="003D2AA5" w:rsidRDefault="003D2AA5" w:rsidP="003D2AA5">
      <w:pPr>
        <w:shd w:val="clear" w:color="auto" w:fill="FFFFFF"/>
        <w:rPr>
          <w:color w:val="000000"/>
          <w:sz w:val="28"/>
          <w:szCs w:val="28"/>
        </w:rPr>
      </w:pPr>
      <w:r>
        <w:rPr>
          <w:color w:val="000000"/>
          <w:sz w:val="28"/>
          <w:szCs w:val="28"/>
        </w:rPr>
        <w:t xml:space="preserve">    </w:t>
      </w:r>
      <w:r w:rsidRPr="007764ED">
        <w:rPr>
          <w:color w:val="000000"/>
          <w:sz w:val="28"/>
          <w:szCs w:val="28"/>
        </w:rPr>
        <w:t>4) куриные яйца</w:t>
      </w:r>
    </w:p>
    <w:p w:rsidR="003D2AA5" w:rsidRPr="007764ED" w:rsidRDefault="003D2AA5" w:rsidP="003D2AA5">
      <w:pPr>
        <w:shd w:val="clear" w:color="auto" w:fill="FFFFFF"/>
        <w:rPr>
          <w:sz w:val="28"/>
          <w:szCs w:val="28"/>
        </w:rPr>
      </w:pPr>
      <w:r>
        <w:rPr>
          <w:color w:val="000000"/>
          <w:sz w:val="28"/>
          <w:szCs w:val="28"/>
        </w:rPr>
        <w:t xml:space="preserve">    5) листья салата</w:t>
      </w:r>
    </w:p>
    <w:p w:rsidR="003D2AA5" w:rsidRPr="007764ED" w:rsidRDefault="003D2AA5" w:rsidP="003D2AA5">
      <w:pPr>
        <w:shd w:val="clear" w:color="auto" w:fill="FFFFFF"/>
        <w:rPr>
          <w:sz w:val="28"/>
          <w:szCs w:val="28"/>
        </w:rPr>
      </w:pPr>
      <w:r>
        <w:rPr>
          <w:color w:val="000000"/>
          <w:sz w:val="28"/>
          <w:szCs w:val="28"/>
        </w:rPr>
        <w:t>008</w:t>
      </w:r>
      <w:r w:rsidR="00AD4FA9">
        <w:rPr>
          <w:color w:val="000000"/>
          <w:sz w:val="28"/>
          <w:szCs w:val="28"/>
        </w:rPr>
        <w:t xml:space="preserve"> </w:t>
      </w:r>
      <w:r w:rsidRPr="007764ED">
        <w:rPr>
          <w:color w:val="000000"/>
          <w:sz w:val="28"/>
          <w:szCs w:val="28"/>
        </w:rPr>
        <w:t xml:space="preserve">ИНФАРКТ ЗАДНЕБОКОВОЙ ЛОКАЛИЗАЦИИ  </w:t>
      </w:r>
      <w:r w:rsidR="00AD4FA9">
        <w:rPr>
          <w:color w:val="000000"/>
          <w:sz w:val="28"/>
          <w:szCs w:val="28"/>
        </w:rPr>
        <w:t>ВЫЯВЛЯЕТСЯ В ОТВЕДЕНИЯХ</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 xml:space="preserve">1) </w:t>
      </w:r>
      <w:r w:rsidRPr="007764ED">
        <w:rPr>
          <w:sz w:val="28"/>
          <w:szCs w:val="28"/>
          <w:lang w:val="en-US"/>
        </w:rPr>
        <w:t>aVL</w:t>
      </w:r>
      <w:r w:rsidRPr="007764ED">
        <w:rPr>
          <w:color w:val="000000"/>
          <w:sz w:val="28"/>
          <w:szCs w:val="28"/>
        </w:rPr>
        <w:t xml:space="preserve">, </w:t>
      </w:r>
      <w:r w:rsidRPr="007764ED">
        <w:rPr>
          <w:iCs/>
          <w:color w:val="000000"/>
          <w:spacing w:val="-10"/>
          <w:sz w:val="28"/>
          <w:szCs w:val="28"/>
        </w:rPr>
        <w:t>V</w:t>
      </w:r>
      <w:r w:rsidRPr="007764ED">
        <w:rPr>
          <w:iCs/>
          <w:color w:val="000000"/>
          <w:spacing w:val="-10"/>
          <w:sz w:val="28"/>
          <w:szCs w:val="28"/>
          <w:vertAlign w:val="subscript"/>
        </w:rPr>
        <w:t>5</w:t>
      </w:r>
      <w:r w:rsidRPr="007764ED">
        <w:rPr>
          <w:iCs/>
          <w:color w:val="000000"/>
          <w:spacing w:val="-10"/>
          <w:sz w:val="28"/>
          <w:szCs w:val="28"/>
        </w:rPr>
        <w:t>-V</w:t>
      </w:r>
      <w:r w:rsidRPr="007764ED">
        <w:rPr>
          <w:iCs/>
          <w:color w:val="000000"/>
          <w:spacing w:val="-10"/>
          <w:sz w:val="28"/>
          <w:szCs w:val="28"/>
          <w:vertAlign w:val="subscript"/>
        </w:rPr>
        <w:t>6</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 xml:space="preserve">2) </w:t>
      </w:r>
      <w:r w:rsidRPr="007764ED">
        <w:rPr>
          <w:color w:val="000000"/>
          <w:sz w:val="28"/>
          <w:szCs w:val="28"/>
          <w:lang w:val="en-US"/>
        </w:rPr>
        <w:t>II</w:t>
      </w:r>
      <w:r w:rsidRPr="007764ED">
        <w:rPr>
          <w:color w:val="000000"/>
          <w:sz w:val="28"/>
          <w:szCs w:val="28"/>
        </w:rPr>
        <w:t xml:space="preserve">, </w:t>
      </w:r>
      <w:r w:rsidRPr="007764ED">
        <w:rPr>
          <w:color w:val="000000"/>
          <w:sz w:val="28"/>
          <w:szCs w:val="28"/>
          <w:lang w:val="en-US"/>
        </w:rPr>
        <w:t>III</w:t>
      </w:r>
      <w:r w:rsidRPr="007764ED">
        <w:rPr>
          <w:color w:val="000000"/>
          <w:sz w:val="28"/>
          <w:szCs w:val="28"/>
        </w:rPr>
        <w:t xml:space="preserve"> стандартных и </w:t>
      </w:r>
      <w:r w:rsidRPr="007764ED">
        <w:rPr>
          <w:sz w:val="28"/>
          <w:szCs w:val="28"/>
          <w:lang w:val="en-US"/>
        </w:rPr>
        <w:t>aVF</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 xml:space="preserve">3) </w:t>
      </w:r>
      <w:r w:rsidRPr="007764ED">
        <w:rPr>
          <w:iCs/>
          <w:color w:val="000000"/>
          <w:spacing w:val="-10"/>
          <w:sz w:val="28"/>
          <w:szCs w:val="28"/>
        </w:rPr>
        <w:t>V</w:t>
      </w:r>
      <w:r w:rsidRPr="007764ED">
        <w:rPr>
          <w:iCs/>
          <w:color w:val="000000"/>
          <w:spacing w:val="-10"/>
          <w:sz w:val="28"/>
          <w:szCs w:val="28"/>
          <w:vertAlign w:val="subscript"/>
        </w:rPr>
        <w:t>1</w:t>
      </w:r>
      <w:r w:rsidRPr="007764ED">
        <w:rPr>
          <w:iCs/>
          <w:color w:val="000000"/>
          <w:spacing w:val="-10"/>
          <w:sz w:val="28"/>
          <w:szCs w:val="28"/>
        </w:rPr>
        <w:t>-V</w:t>
      </w:r>
      <w:r w:rsidRPr="007764ED">
        <w:rPr>
          <w:iCs/>
          <w:color w:val="000000"/>
          <w:spacing w:val="-10"/>
          <w:sz w:val="28"/>
          <w:szCs w:val="28"/>
          <w:vertAlign w:val="subscript"/>
        </w:rPr>
        <w:t>3</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 xml:space="preserve">4) </w:t>
      </w:r>
      <w:r w:rsidRPr="007764ED">
        <w:rPr>
          <w:color w:val="000000"/>
          <w:sz w:val="28"/>
          <w:szCs w:val="28"/>
          <w:lang w:val="en-US"/>
        </w:rPr>
        <w:t>II</w:t>
      </w:r>
      <w:r w:rsidRPr="007764ED">
        <w:rPr>
          <w:color w:val="000000"/>
          <w:sz w:val="28"/>
          <w:szCs w:val="28"/>
        </w:rPr>
        <w:t xml:space="preserve">, </w:t>
      </w:r>
      <w:r w:rsidRPr="007764ED">
        <w:rPr>
          <w:color w:val="000000"/>
          <w:sz w:val="28"/>
          <w:szCs w:val="28"/>
          <w:lang w:val="en-US"/>
        </w:rPr>
        <w:t>III</w:t>
      </w:r>
      <w:r w:rsidRPr="007764ED">
        <w:rPr>
          <w:color w:val="000000"/>
          <w:sz w:val="28"/>
          <w:szCs w:val="28"/>
        </w:rPr>
        <w:t xml:space="preserve"> стандартных и </w:t>
      </w:r>
      <w:r w:rsidRPr="007764ED">
        <w:rPr>
          <w:sz w:val="28"/>
          <w:szCs w:val="28"/>
          <w:lang w:val="en-US"/>
        </w:rPr>
        <w:t>aVF</w:t>
      </w:r>
      <w:r w:rsidRPr="007764ED">
        <w:rPr>
          <w:color w:val="000000"/>
          <w:sz w:val="28"/>
          <w:szCs w:val="28"/>
        </w:rPr>
        <w:t xml:space="preserve">; </w:t>
      </w:r>
      <w:r w:rsidRPr="007764ED">
        <w:rPr>
          <w:iCs/>
          <w:color w:val="000000"/>
          <w:spacing w:val="-10"/>
          <w:sz w:val="28"/>
          <w:szCs w:val="28"/>
        </w:rPr>
        <w:t>V</w:t>
      </w:r>
      <w:r w:rsidRPr="007764ED">
        <w:rPr>
          <w:iCs/>
          <w:color w:val="000000"/>
          <w:spacing w:val="-10"/>
          <w:sz w:val="28"/>
          <w:szCs w:val="28"/>
          <w:vertAlign w:val="subscript"/>
        </w:rPr>
        <w:t>5</w:t>
      </w:r>
      <w:r w:rsidRPr="007764ED">
        <w:rPr>
          <w:iCs/>
          <w:color w:val="000000"/>
          <w:spacing w:val="-10"/>
          <w:sz w:val="28"/>
          <w:szCs w:val="28"/>
        </w:rPr>
        <w:t>-V</w:t>
      </w:r>
      <w:r w:rsidRPr="007764ED">
        <w:rPr>
          <w:iCs/>
          <w:color w:val="000000"/>
          <w:spacing w:val="-10"/>
          <w:sz w:val="28"/>
          <w:szCs w:val="28"/>
          <w:vertAlign w:val="subscript"/>
        </w:rPr>
        <w:t>6</w:t>
      </w:r>
    </w:p>
    <w:p w:rsidR="003D2AA5" w:rsidRPr="007764ED" w:rsidRDefault="003D2AA5" w:rsidP="003D2AA5">
      <w:pPr>
        <w:shd w:val="clear" w:color="auto" w:fill="FFFFFF"/>
        <w:jc w:val="both"/>
        <w:rPr>
          <w:color w:val="000000"/>
          <w:sz w:val="28"/>
          <w:szCs w:val="28"/>
        </w:rPr>
      </w:pPr>
      <w:r>
        <w:rPr>
          <w:color w:val="000000"/>
          <w:sz w:val="28"/>
          <w:szCs w:val="28"/>
        </w:rPr>
        <w:t xml:space="preserve">    </w:t>
      </w:r>
      <w:r w:rsidRPr="007764ED">
        <w:rPr>
          <w:color w:val="000000"/>
          <w:sz w:val="28"/>
          <w:szCs w:val="28"/>
        </w:rPr>
        <w:t>5)</w:t>
      </w:r>
      <w:r w:rsidRPr="007764ED">
        <w:rPr>
          <w:iCs/>
          <w:color w:val="000000"/>
          <w:spacing w:val="-10"/>
          <w:sz w:val="28"/>
          <w:szCs w:val="28"/>
        </w:rPr>
        <w:t xml:space="preserve"> V</w:t>
      </w:r>
      <w:r w:rsidRPr="007764ED">
        <w:rPr>
          <w:iCs/>
          <w:color w:val="000000"/>
          <w:spacing w:val="-10"/>
          <w:sz w:val="28"/>
          <w:szCs w:val="28"/>
          <w:vertAlign w:val="subscript"/>
        </w:rPr>
        <w:t>3</w:t>
      </w:r>
      <w:r w:rsidRPr="007764ED">
        <w:rPr>
          <w:iCs/>
          <w:color w:val="000000"/>
          <w:spacing w:val="-10"/>
          <w:sz w:val="28"/>
          <w:szCs w:val="28"/>
        </w:rPr>
        <w:t>-V</w:t>
      </w:r>
      <w:r w:rsidRPr="007764ED">
        <w:rPr>
          <w:iCs/>
          <w:color w:val="000000"/>
          <w:spacing w:val="-10"/>
          <w:sz w:val="28"/>
          <w:szCs w:val="28"/>
          <w:vertAlign w:val="subscript"/>
        </w:rPr>
        <w:t>6</w:t>
      </w:r>
    </w:p>
    <w:p w:rsidR="003D2AA5" w:rsidRPr="007764ED" w:rsidRDefault="00B26D1E" w:rsidP="003D2AA5">
      <w:pPr>
        <w:shd w:val="clear" w:color="auto" w:fill="FFFFFF"/>
        <w:rPr>
          <w:sz w:val="28"/>
          <w:szCs w:val="28"/>
        </w:rPr>
      </w:pPr>
      <w:r>
        <w:rPr>
          <w:color w:val="000000"/>
          <w:sz w:val="28"/>
          <w:szCs w:val="28"/>
        </w:rPr>
        <w:t xml:space="preserve">009  </w:t>
      </w:r>
      <w:r w:rsidR="003D2AA5">
        <w:rPr>
          <w:color w:val="000000"/>
          <w:sz w:val="28"/>
          <w:szCs w:val="28"/>
        </w:rPr>
        <w:t xml:space="preserve">ФАКТОР, НЕ  ПОВЫШАЮЩИЙ </w:t>
      </w:r>
      <w:r w:rsidR="003D2AA5" w:rsidRPr="007764ED">
        <w:rPr>
          <w:color w:val="000000"/>
          <w:sz w:val="28"/>
          <w:szCs w:val="28"/>
        </w:rPr>
        <w:t xml:space="preserve"> РИСК РАЗВИТИЯ  ИБС</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1) повышение уровня липопротеидов высокой плотности</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2) сахарный диабет</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3) артериальная гипертензия</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4) наследственная отягощенность</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5) курение</w:t>
      </w:r>
    </w:p>
    <w:p w:rsidR="003D2AA5" w:rsidRPr="007764ED" w:rsidRDefault="003D2AA5" w:rsidP="003D2AA5">
      <w:pPr>
        <w:shd w:val="clear" w:color="auto" w:fill="FFFFFF"/>
        <w:rPr>
          <w:sz w:val="28"/>
          <w:szCs w:val="28"/>
        </w:rPr>
      </w:pPr>
      <w:r>
        <w:rPr>
          <w:color w:val="000000"/>
          <w:sz w:val="28"/>
          <w:szCs w:val="28"/>
        </w:rPr>
        <w:t xml:space="preserve">010 </w:t>
      </w:r>
      <w:r w:rsidRPr="007764ED">
        <w:rPr>
          <w:color w:val="000000"/>
          <w:sz w:val="28"/>
          <w:szCs w:val="28"/>
        </w:rPr>
        <w:t xml:space="preserve"> В ПОНЯТИЕ « РЕЗОРБЦИОННО-НЕКРОТИЧЕСКИЙ СИНДРОМ» </w:t>
      </w:r>
      <w:r w:rsidR="00AD4FA9">
        <w:rPr>
          <w:color w:val="000000"/>
          <w:sz w:val="28"/>
          <w:szCs w:val="28"/>
        </w:rPr>
        <w:t xml:space="preserve"> НЕ ВХОДИТ</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1) повышение температуры тела</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2) увеличение уровня щелочной фосфатазы</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3) нейтрофильный сдвиг</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4) увеличение СОЭ</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5) обнаружение С - реактивного белка</w:t>
      </w:r>
    </w:p>
    <w:p w:rsidR="003D2AA5" w:rsidRPr="007764ED" w:rsidRDefault="003D2AA5" w:rsidP="003D2AA5">
      <w:pPr>
        <w:jc w:val="both"/>
        <w:rPr>
          <w:sz w:val="28"/>
          <w:szCs w:val="28"/>
        </w:rPr>
      </w:pPr>
    </w:p>
    <w:p w:rsidR="003D2AA5" w:rsidRPr="00E057D7" w:rsidRDefault="003D2AA5" w:rsidP="003D2AA5">
      <w:pPr>
        <w:jc w:val="both"/>
        <w:rPr>
          <w:b/>
          <w:sz w:val="28"/>
          <w:szCs w:val="28"/>
        </w:rPr>
      </w:pPr>
      <w:r w:rsidRPr="00E057D7">
        <w:rPr>
          <w:b/>
          <w:sz w:val="28"/>
          <w:szCs w:val="28"/>
        </w:rPr>
        <w:lastRenderedPageBreak/>
        <w:t>Итоговый контроль зна</w:t>
      </w:r>
      <w:r>
        <w:rPr>
          <w:b/>
          <w:sz w:val="28"/>
          <w:szCs w:val="28"/>
        </w:rPr>
        <w:t>ни</w:t>
      </w:r>
      <w:r w:rsidRPr="00E057D7">
        <w:rPr>
          <w:b/>
          <w:sz w:val="28"/>
          <w:szCs w:val="28"/>
        </w:rPr>
        <w:t xml:space="preserve">й </w:t>
      </w:r>
    </w:p>
    <w:p w:rsidR="003D2AA5" w:rsidRPr="007764ED" w:rsidRDefault="003D2AA5" w:rsidP="003D2AA5">
      <w:pPr>
        <w:shd w:val="clear" w:color="auto" w:fill="FFFFFF"/>
        <w:rPr>
          <w:bCs/>
          <w:color w:val="000000"/>
          <w:spacing w:val="-7"/>
          <w:sz w:val="28"/>
          <w:szCs w:val="28"/>
        </w:rPr>
      </w:pPr>
      <w:r w:rsidRPr="00350903">
        <w:rPr>
          <w:b/>
          <w:bCs/>
          <w:color w:val="000000"/>
          <w:spacing w:val="-7"/>
          <w:sz w:val="28"/>
          <w:szCs w:val="28"/>
        </w:rPr>
        <w:t>Вариант 1</w:t>
      </w:r>
      <w:r w:rsidRPr="007764ED">
        <w:rPr>
          <w:bCs/>
          <w:color w:val="000000"/>
          <w:spacing w:val="-7"/>
          <w:sz w:val="28"/>
          <w:szCs w:val="28"/>
        </w:rPr>
        <w:t xml:space="preserve"> </w:t>
      </w:r>
      <w:r>
        <w:rPr>
          <w:bCs/>
          <w:color w:val="000000"/>
          <w:spacing w:val="-7"/>
          <w:sz w:val="28"/>
          <w:szCs w:val="28"/>
        </w:rPr>
        <w:t>(в скобках указано количество правильных ответов)</w:t>
      </w:r>
    </w:p>
    <w:p w:rsidR="003D2AA5" w:rsidRPr="007764ED" w:rsidRDefault="003D2AA5" w:rsidP="003D2AA5">
      <w:pPr>
        <w:shd w:val="clear" w:color="auto" w:fill="FFFFFF"/>
        <w:tabs>
          <w:tab w:val="left" w:pos="902"/>
        </w:tabs>
        <w:jc w:val="both"/>
        <w:rPr>
          <w:sz w:val="28"/>
          <w:szCs w:val="28"/>
        </w:rPr>
      </w:pPr>
      <w:r>
        <w:rPr>
          <w:color w:val="000000"/>
          <w:spacing w:val="-30"/>
          <w:sz w:val="28"/>
          <w:szCs w:val="28"/>
        </w:rPr>
        <w:t>001 (1)</w:t>
      </w:r>
      <w:r w:rsidRPr="007764ED">
        <w:rPr>
          <w:color w:val="000000"/>
          <w:spacing w:val="-30"/>
          <w:sz w:val="28"/>
          <w:szCs w:val="28"/>
        </w:rPr>
        <w:t xml:space="preserve"> </w:t>
      </w:r>
      <w:r w:rsidRPr="007764ED">
        <w:rPr>
          <w:color w:val="000000"/>
          <w:spacing w:val="-4"/>
          <w:sz w:val="28"/>
          <w:szCs w:val="28"/>
        </w:rPr>
        <w:t>ЭКГ – ПРИЗНАКАМИ СТЕНОКАРДИИ  И КОРОНАРНОГО АТЕРОСКЛЕРОЗА</w:t>
      </w:r>
      <w:r w:rsidRPr="007764ED">
        <w:rPr>
          <w:color w:val="000000"/>
          <w:spacing w:val="-7"/>
          <w:sz w:val="28"/>
          <w:szCs w:val="28"/>
        </w:rPr>
        <w:t xml:space="preserve"> </w:t>
      </w:r>
    </w:p>
    <w:p w:rsidR="003D2AA5" w:rsidRPr="007764ED" w:rsidRDefault="003D2AA5" w:rsidP="003D2AA5">
      <w:pPr>
        <w:shd w:val="clear" w:color="auto" w:fill="FFFFFF"/>
        <w:jc w:val="both"/>
        <w:rPr>
          <w:color w:val="000000"/>
          <w:spacing w:val="-10"/>
          <w:sz w:val="28"/>
          <w:szCs w:val="28"/>
        </w:rPr>
      </w:pPr>
      <w:r>
        <w:rPr>
          <w:color w:val="000000"/>
          <w:spacing w:val="-10"/>
          <w:sz w:val="28"/>
          <w:szCs w:val="28"/>
        </w:rPr>
        <w:t xml:space="preserve">    </w:t>
      </w:r>
      <w:r w:rsidRPr="007764ED">
        <w:rPr>
          <w:color w:val="000000"/>
          <w:spacing w:val="-10"/>
          <w:sz w:val="28"/>
          <w:szCs w:val="28"/>
        </w:rPr>
        <w:t xml:space="preserve">1) удлинение интервала </w:t>
      </w:r>
      <w:r w:rsidRPr="007764ED">
        <w:rPr>
          <w:color w:val="000000"/>
          <w:spacing w:val="-10"/>
          <w:sz w:val="28"/>
          <w:szCs w:val="28"/>
          <w:lang w:val="en-US"/>
        </w:rPr>
        <w:t>Q</w:t>
      </w:r>
      <w:r w:rsidRPr="007764ED">
        <w:rPr>
          <w:color w:val="000000"/>
          <w:spacing w:val="-10"/>
          <w:sz w:val="28"/>
          <w:szCs w:val="28"/>
        </w:rPr>
        <w:t xml:space="preserve">-Т </w:t>
      </w:r>
    </w:p>
    <w:p w:rsidR="003D2AA5" w:rsidRPr="007764ED" w:rsidRDefault="003D2AA5" w:rsidP="003D2AA5">
      <w:pPr>
        <w:shd w:val="clear" w:color="auto" w:fill="FFFFFF"/>
        <w:jc w:val="both"/>
        <w:rPr>
          <w:color w:val="000000"/>
          <w:spacing w:val="-12"/>
          <w:sz w:val="28"/>
          <w:szCs w:val="28"/>
        </w:rPr>
      </w:pPr>
      <w:r>
        <w:rPr>
          <w:color w:val="000000"/>
          <w:spacing w:val="-12"/>
          <w:sz w:val="28"/>
          <w:szCs w:val="28"/>
        </w:rPr>
        <w:t xml:space="preserve">    </w:t>
      </w:r>
      <w:r w:rsidRPr="007764ED">
        <w:rPr>
          <w:color w:val="000000"/>
          <w:spacing w:val="-12"/>
          <w:sz w:val="28"/>
          <w:szCs w:val="28"/>
        </w:rPr>
        <w:t>2) удлинение интервала Р-</w:t>
      </w:r>
      <w:r w:rsidRPr="007764ED">
        <w:rPr>
          <w:color w:val="000000"/>
          <w:spacing w:val="-12"/>
          <w:sz w:val="28"/>
          <w:szCs w:val="28"/>
          <w:lang w:val="en-US"/>
        </w:rPr>
        <w:t>Q</w:t>
      </w:r>
      <w:r w:rsidRPr="007764ED">
        <w:rPr>
          <w:color w:val="000000"/>
          <w:spacing w:val="-12"/>
          <w:sz w:val="28"/>
          <w:szCs w:val="28"/>
        </w:rPr>
        <w:t xml:space="preserve"> </w:t>
      </w:r>
    </w:p>
    <w:p w:rsidR="003D2AA5" w:rsidRPr="007764ED" w:rsidRDefault="003D2AA5" w:rsidP="003D2AA5">
      <w:pPr>
        <w:shd w:val="clear" w:color="auto" w:fill="FFFFFF"/>
        <w:jc w:val="both"/>
        <w:rPr>
          <w:sz w:val="28"/>
          <w:szCs w:val="28"/>
        </w:rPr>
      </w:pPr>
      <w:r>
        <w:rPr>
          <w:color w:val="000000"/>
          <w:spacing w:val="20"/>
          <w:sz w:val="28"/>
          <w:szCs w:val="28"/>
        </w:rPr>
        <w:t xml:space="preserve">   </w:t>
      </w:r>
      <w:r w:rsidRPr="007764ED">
        <w:rPr>
          <w:color w:val="000000"/>
          <w:spacing w:val="20"/>
          <w:sz w:val="28"/>
          <w:szCs w:val="28"/>
        </w:rPr>
        <w:t xml:space="preserve">3) зубец </w:t>
      </w:r>
      <w:r w:rsidRPr="007764ED">
        <w:rPr>
          <w:color w:val="000000"/>
          <w:spacing w:val="20"/>
          <w:sz w:val="28"/>
          <w:szCs w:val="28"/>
          <w:lang w:val="en-US"/>
        </w:rPr>
        <w:t>Q</w:t>
      </w:r>
      <w:r w:rsidRPr="007764ED">
        <w:rPr>
          <w:color w:val="000000"/>
          <w:spacing w:val="20"/>
          <w:sz w:val="28"/>
          <w:szCs w:val="28"/>
        </w:rPr>
        <w:t xml:space="preserve"> амплитудой больше трети зубца </w:t>
      </w:r>
      <w:r w:rsidRPr="007764ED">
        <w:rPr>
          <w:color w:val="000000"/>
          <w:spacing w:val="20"/>
          <w:sz w:val="28"/>
          <w:szCs w:val="28"/>
          <w:lang w:val="en-US"/>
        </w:rPr>
        <w:t>R</w:t>
      </w:r>
      <w:r w:rsidRPr="007764ED">
        <w:rPr>
          <w:color w:val="000000"/>
          <w:spacing w:val="20"/>
          <w:sz w:val="28"/>
          <w:szCs w:val="28"/>
        </w:rPr>
        <w:t xml:space="preserve"> и </w:t>
      </w:r>
      <w:r w:rsidRPr="007764ED">
        <w:rPr>
          <w:color w:val="000000"/>
          <w:spacing w:val="-6"/>
          <w:sz w:val="28"/>
          <w:szCs w:val="28"/>
        </w:rPr>
        <w:t>длительностью более 0,03 сек</w:t>
      </w:r>
    </w:p>
    <w:p w:rsidR="003D2AA5" w:rsidRPr="007764ED" w:rsidRDefault="003D2AA5" w:rsidP="003D2AA5">
      <w:pPr>
        <w:shd w:val="clear" w:color="auto" w:fill="FFFFFF"/>
        <w:jc w:val="both"/>
        <w:rPr>
          <w:sz w:val="28"/>
          <w:szCs w:val="28"/>
        </w:rPr>
      </w:pPr>
      <w:r>
        <w:rPr>
          <w:color w:val="000000"/>
          <w:spacing w:val="-2"/>
          <w:sz w:val="28"/>
          <w:szCs w:val="28"/>
        </w:rPr>
        <w:t xml:space="preserve">   </w:t>
      </w:r>
      <w:r w:rsidRPr="007764ED">
        <w:rPr>
          <w:color w:val="000000"/>
          <w:spacing w:val="-2"/>
          <w:sz w:val="28"/>
          <w:szCs w:val="28"/>
        </w:rPr>
        <w:t xml:space="preserve">4) изменение конечной части желудочкового комплекса и </w:t>
      </w:r>
      <w:r w:rsidRPr="007764ED">
        <w:rPr>
          <w:color w:val="000000"/>
          <w:spacing w:val="-8"/>
          <w:sz w:val="28"/>
          <w:szCs w:val="28"/>
        </w:rPr>
        <w:t>зубца Т</w:t>
      </w:r>
    </w:p>
    <w:p w:rsidR="003D2AA5" w:rsidRPr="007764ED" w:rsidRDefault="003D2AA5" w:rsidP="003D2AA5">
      <w:pPr>
        <w:shd w:val="clear" w:color="auto" w:fill="FFFFFF"/>
        <w:jc w:val="both"/>
        <w:rPr>
          <w:sz w:val="28"/>
          <w:szCs w:val="28"/>
        </w:rPr>
      </w:pPr>
      <w:r>
        <w:rPr>
          <w:color w:val="000000"/>
          <w:spacing w:val="-9"/>
          <w:sz w:val="28"/>
          <w:szCs w:val="28"/>
        </w:rPr>
        <w:t xml:space="preserve">    </w:t>
      </w:r>
      <w:r w:rsidRPr="007764ED">
        <w:rPr>
          <w:color w:val="000000"/>
          <w:spacing w:val="-9"/>
          <w:sz w:val="28"/>
          <w:szCs w:val="28"/>
        </w:rPr>
        <w:t xml:space="preserve">5) «застывший» подъем сегмента </w:t>
      </w:r>
      <w:r w:rsidRPr="007764ED">
        <w:rPr>
          <w:color w:val="000000"/>
          <w:spacing w:val="-9"/>
          <w:sz w:val="28"/>
          <w:szCs w:val="28"/>
          <w:lang w:val="en-US"/>
        </w:rPr>
        <w:t>ST</w:t>
      </w:r>
      <w:r w:rsidRPr="007764ED">
        <w:rPr>
          <w:color w:val="000000"/>
          <w:spacing w:val="-9"/>
          <w:sz w:val="28"/>
          <w:szCs w:val="28"/>
        </w:rPr>
        <w:t xml:space="preserve"> выше </w:t>
      </w:r>
      <w:smartTag w:uri="urn:schemas-microsoft-com:office:smarttags" w:element="metricconverter">
        <w:smartTagPr>
          <w:attr w:name="ProductID" w:val="2 мм"/>
        </w:smartTagPr>
        <w:r w:rsidRPr="007764ED">
          <w:rPr>
            <w:color w:val="000000"/>
            <w:spacing w:val="-9"/>
            <w:sz w:val="28"/>
            <w:szCs w:val="28"/>
          </w:rPr>
          <w:t>2 мм</w:t>
        </w:r>
      </w:smartTag>
      <w:r w:rsidRPr="007764ED">
        <w:rPr>
          <w:color w:val="000000"/>
          <w:spacing w:val="-9"/>
          <w:sz w:val="28"/>
          <w:szCs w:val="28"/>
        </w:rPr>
        <w:t xml:space="preserve"> от изолинии</w:t>
      </w:r>
    </w:p>
    <w:p w:rsidR="003D2AA5" w:rsidRPr="007764ED" w:rsidRDefault="003D2AA5" w:rsidP="003D2AA5">
      <w:pPr>
        <w:shd w:val="clear" w:color="auto" w:fill="FFFFFF"/>
        <w:tabs>
          <w:tab w:val="left" w:pos="902"/>
        </w:tabs>
        <w:jc w:val="both"/>
        <w:rPr>
          <w:sz w:val="28"/>
          <w:szCs w:val="28"/>
        </w:rPr>
      </w:pPr>
      <w:r>
        <w:rPr>
          <w:color w:val="000000"/>
          <w:spacing w:val="-18"/>
          <w:sz w:val="28"/>
          <w:szCs w:val="28"/>
        </w:rPr>
        <w:t>002 (3)</w:t>
      </w:r>
      <w:r w:rsidRPr="007764ED">
        <w:rPr>
          <w:color w:val="000000"/>
          <w:spacing w:val="-18"/>
          <w:sz w:val="28"/>
          <w:szCs w:val="28"/>
        </w:rPr>
        <w:t xml:space="preserve"> </w:t>
      </w:r>
      <w:r w:rsidRPr="007764ED">
        <w:rPr>
          <w:color w:val="000000"/>
          <w:spacing w:val="-5"/>
          <w:sz w:val="28"/>
          <w:szCs w:val="28"/>
        </w:rPr>
        <w:t>ДИАГНОЗУ СТЕНОКАРДИИ СООТВЕТСТВУЕТ</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1) иррадиация болей в нижнюю челюсть</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2) длительность болей 40 минут и более</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3) выявление стеноза коронарной артерии</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4) наличие факторов риска ИБС</w:t>
      </w:r>
    </w:p>
    <w:p w:rsidR="003D2AA5" w:rsidRPr="007764ED" w:rsidRDefault="003D2AA5" w:rsidP="003D2AA5">
      <w:pPr>
        <w:shd w:val="clear" w:color="auto" w:fill="FFFFFF"/>
        <w:jc w:val="both"/>
        <w:rPr>
          <w:sz w:val="28"/>
          <w:szCs w:val="28"/>
        </w:rPr>
      </w:pPr>
      <w:r>
        <w:rPr>
          <w:color w:val="000000"/>
          <w:spacing w:val="3"/>
          <w:sz w:val="28"/>
          <w:szCs w:val="28"/>
        </w:rPr>
        <w:t xml:space="preserve">    </w:t>
      </w:r>
      <w:r w:rsidRPr="007764ED">
        <w:rPr>
          <w:color w:val="000000"/>
          <w:spacing w:val="3"/>
          <w:sz w:val="28"/>
          <w:szCs w:val="28"/>
        </w:rPr>
        <w:t>5) возникновение болей при подъеме на лестницу (более</w:t>
      </w:r>
    </w:p>
    <w:p w:rsidR="003D2AA5" w:rsidRPr="007764ED" w:rsidRDefault="003D2AA5" w:rsidP="003D2AA5">
      <w:pPr>
        <w:shd w:val="clear" w:color="auto" w:fill="FFFFFF"/>
        <w:jc w:val="both"/>
        <w:rPr>
          <w:color w:val="000000"/>
          <w:spacing w:val="-8"/>
          <w:sz w:val="28"/>
          <w:szCs w:val="28"/>
        </w:rPr>
      </w:pPr>
      <w:r w:rsidRPr="007764ED">
        <w:rPr>
          <w:color w:val="000000"/>
          <w:spacing w:val="-8"/>
          <w:sz w:val="28"/>
          <w:szCs w:val="28"/>
        </w:rPr>
        <w:t>одного этажа)</w:t>
      </w:r>
    </w:p>
    <w:p w:rsidR="003D2AA5" w:rsidRPr="007764ED" w:rsidRDefault="003D2AA5" w:rsidP="003D2AA5">
      <w:pPr>
        <w:shd w:val="clear" w:color="auto" w:fill="FFFFFF"/>
        <w:tabs>
          <w:tab w:val="left" w:pos="850"/>
        </w:tabs>
        <w:jc w:val="both"/>
        <w:rPr>
          <w:color w:val="000000"/>
          <w:spacing w:val="-7"/>
          <w:sz w:val="28"/>
          <w:szCs w:val="28"/>
        </w:rPr>
      </w:pPr>
      <w:r>
        <w:rPr>
          <w:color w:val="000000"/>
          <w:spacing w:val="-15"/>
          <w:sz w:val="28"/>
          <w:szCs w:val="28"/>
        </w:rPr>
        <w:t>003 (2)</w:t>
      </w:r>
      <w:r w:rsidRPr="007764ED">
        <w:rPr>
          <w:color w:val="000000"/>
          <w:spacing w:val="-15"/>
          <w:sz w:val="28"/>
          <w:szCs w:val="28"/>
        </w:rPr>
        <w:t xml:space="preserve"> </w:t>
      </w:r>
      <w:r w:rsidRPr="007764ED">
        <w:rPr>
          <w:color w:val="000000"/>
          <w:spacing w:val="-7"/>
          <w:sz w:val="28"/>
          <w:szCs w:val="28"/>
        </w:rPr>
        <w:t xml:space="preserve">ДИАГНОЗУ СПОНТАННОЙ СТЕНОКАРДИИ  </w:t>
      </w:r>
      <w:r w:rsidR="00AD4FA9">
        <w:rPr>
          <w:color w:val="000000"/>
          <w:spacing w:val="-7"/>
          <w:sz w:val="28"/>
          <w:szCs w:val="28"/>
        </w:rPr>
        <w:t>НЕ СООТВЕТСТВУЕТ</w:t>
      </w:r>
    </w:p>
    <w:p w:rsidR="003D2AA5" w:rsidRPr="007764ED" w:rsidRDefault="003D2AA5" w:rsidP="003D2AA5">
      <w:pPr>
        <w:shd w:val="clear" w:color="auto" w:fill="FFFFFF"/>
        <w:tabs>
          <w:tab w:val="left" w:pos="850"/>
        </w:tabs>
        <w:jc w:val="both"/>
        <w:rPr>
          <w:sz w:val="28"/>
          <w:szCs w:val="28"/>
        </w:rPr>
      </w:pPr>
      <w:r>
        <w:rPr>
          <w:color w:val="000000"/>
          <w:spacing w:val="-7"/>
          <w:sz w:val="28"/>
          <w:szCs w:val="28"/>
        </w:rPr>
        <w:t xml:space="preserve">    </w:t>
      </w:r>
      <w:r w:rsidRPr="007764ED">
        <w:rPr>
          <w:color w:val="000000"/>
          <w:spacing w:val="-7"/>
          <w:sz w:val="28"/>
          <w:szCs w:val="28"/>
        </w:rPr>
        <w:t>1) стенокардия покоя</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2) впервые возникшая стенокардия напряжения</w:t>
      </w:r>
    </w:p>
    <w:p w:rsidR="003D2AA5" w:rsidRPr="007764ED" w:rsidRDefault="003D2AA5" w:rsidP="003D2AA5">
      <w:pPr>
        <w:shd w:val="clear" w:color="auto" w:fill="FFFFFF"/>
        <w:tabs>
          <w:tab w:val="left" w:leader="hyphen" w:pos="840"/>
        </w:tabs>
        <w:jc w:val="both"/>
        <w:rPr>
          <w:sz w:val="28"/>
          <w:szCs w:val="28"/>
        </w:rPr>
      </w:pPr>
      <w:r>
        <w:rPr>
          <w:color w:val="000000"/>
          <w:spacing w:val="-9"/>
          <w:sz w:val="28"/>
          <w:szCs w:val="28"/>
        </w:rPr>
        <w:t xml:space="preserve">     </w:t>
      </w:r>
      <w:r w:rsidRPr="007764ED">
        <w:rPr>
          <w:color w:val="000000"/>
          <w:spacing w:val="-9"/>
          <w:sz w:val="28"/>
          <w:szCs w:val="28"/>
        </w:rPr>
        <w:t>3) стабильная стенокардия</w:t>
      </w:r>
    </w:p>
    <w:p w:rsidR="003D2AA5" w:rsidRPr="007764ED" w:rsidRDefault="003D2AA5" w:rsidP="003D2AA5">
      <w:pPr>
        <w:shd w:val="clear" w:color="auto" w:fill="FFFFFF"/>
        <w:jc w:val="both"/>
        <w:rPr>
          <w:color w:val="000000"/>
          <w:spacing w:val="-9"/>
          <w:sz w:val="28"/>
          <w:szCs w:val="28"/>
        </w:rPr>
      </w:pPr>
      <w:r>
        <w:rPr>
          <w:color w:val="000000"/>
          <w:spacing w:val="-9"/>
          <w:sz w:val="28"/>
          <w:szCs w:val="28"/>
        </w:rPr>
        <w:t xml:space="preserve">     </w:t>
      </w:r>
      <w:r w:rsidRPr="007764ED">
        <w:rPr>
          <w:color w:val="000000"/>
          <w:spacing w:val="-9"/>
          <w:sz w:val="28"/>
          <w:szCs w:val="28"/>
        </w:rPr>
        <w:t>4) стенокардия Принцметала</w:t>
      </w:r>
    </w:p>
    <w:p w:rsidR="003D2AA5" w:rsidRPr="007764ED" w:rsidRDefault="003D2AA5" w:rsidP="003D2AA5">
      <w:pPr>
        <w:shd w:val="clear" w:color="auto" w:fill="FFFFFF"/>
        <w:jc w:val="both"/>
        <w:rPr>
          <w:color w:val="000000"/>
          <w:spacing w:val="-7"/>
          <w:sz w:val="28"/>
          <w:szCs w:val="28"/>
        </w:rPr>
      </w:pPr>
      <w:r>
        <w:rPr>
          <w:color w:val="000000"/>
          <w:spacing w:val="-7"/>
          <w:sz w:val="28"/>
          <w:szCs w:val="28"/>
        </w:rPr>
        <w:t xml:space="preserve">    </w:t>
      </w:r>
      <w:r w:rsidRPr="007764ED">
        <w:rPr>
          <w:color w:val="000000"/>
          <w:spacing w:val="-7"/>
          <w:sz w:val="28"/>
          <w:szCs w:val="28"/>
        </w:rPr>
        <w:t>5) вариантная стенокардия</w:t>
      </w:r>
    </w:p>
    <w:p w:rsidR="003D2AA5" w:rsidRPr="007764ED" w:rsidRDefault="003D2AA5" w:rsidP="003D2AA5">
      <w:pPr>
        <w:shd w:val="clear" w:color="auto" w:fill="FFFFFF"/>
        <w:tabs>
          <w:tab w:val="left" w:pos="850"/>
        </w:tabs>
        <w:jc w:val="both"/>
        <w:rPr>
          <w:color w:val="000000"/>
          <w:spacing w:val="-8"/>
          <w:sz w:val="28"/>
          <w:szCs w:val="28"/>
        </w:rPr>
      </w:pPr>
      <w:r>
        <w:rPr>
          <w:color w:val="000000"/>
          <w:spacing w:val="-20"/>
          <w:sz w:val="28"/>
          <w:szCs w:val="28"/>
        </w:rPr>
        <w:t>004 (1)</w:t>
      </w:r>
      <w:r w:rsidRPr="007764ED">
        <w:rPr>
          <w:color w:val="000000"/>
          <w:spacing w:val="-20"/>
          <w:sz w:val="28"/>
          <w:szCs w:val="28"/>
        </w:rPr>
        <w:t xml:space="preserve"> </w:t>
      </w:r>
      <w:r w:rsidRPr="007764ED">
        <w:rPr>
          <w:color w:val="000000"/>
          <w:spacing w:val="-8"/>
          <w:sz w:val="28"/>
          <w:szCs w:val="28"/>
        </w:rPr>
        <w:t xml:space="preserve">УСЛОВИЯ ВОЗНИКНОВЕНИЯ БОЛИ ПРИ СТЕНОКАРДИИ  </w:t>
      </w:r>
    </w:p>
    <w:p w:rsidR="003D2AA5" w:rsidRPr="007764ED" w:rsidRDefault="003D2AA5" w:rsidP="003D2AA5">
      <w:pPr>
        <w:shd w:val="clear" w:color="auto" w:fill="FFFFFF"/>
        <w:tabs>
          <w:tab w:val="left" w:pos="850"/>
        </w:tabs>
        <w:jc w:val="both"/>
        <w:rPr>
          <w:sz w:val="28"/>
          <w:szCs w:val="28"/>
        </w:rPr>
      </w:pPr>
      <w:r>
        <w:rPr>
          <w:color w:val="000000"/>
          <w:spacing w:val="-6"/>
          <w:sz w:val="28"/>
          <w:szCs w:val="28"/>
        </w:rPr>
        <w:t xml:space="preserve">    </w:t>
      </w:r>
      <w:r w:rsidRPr="007764ED">
        <w:rPr>
          <w:color w:val="000000"/>
          <w:spacing w:val="-6"/>
          <w:sz w:val="28"/>
          <w:szCs w:val="28"/>
        </w:rPr>
        <w:t>1) физическая нагрузка</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2) сильные эмоции</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3) обильный прием пищи</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4) холод</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5) ходьба против ветра</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6) курение</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7) все перечисленное верно</w:t>
      </w:r>
    </w:p>
    <w:p w:rsidR="003D2AA5" w:rsidRPr="007764ED" w:rsidRDefault="003D2AA5" w:rsidP="003D2AA5">
      <w:pPr>
        <w:shd w:val="clear" w:color="auto" w:fill="FFFFFF"/>
        <w:tabs>
          <w:tab w:val="left" w:pos="850"/>
        </w:tabs>
        <w:jc w:val="both"/>
        <w:rPr>
          <w:color w:val="000000"/>
          <w:spacing w:val="-8"/>
          <w:sz w:val="28"/>
          <w:szCs w:val="28"/>
        </w:rPr>
      </w:pPr>
      <w:r>
        <w:rPr>
          <w:color w:val="000000"/>
          <w:spacing w:val="-20"/>
          <w:sz w:val="28"/>
          <w:szCs w:val="28"/>
        </w:rPr>
        <w:t>005 (2)</w:t>
      </w:r>
      <w:r w:rsidRPr="007764ED">
        <w:rPr>
          <w:color w:val="000000"/>
          <w:spacing w:val="-20"/>
          <w:sz w:val="28"/>
          <w:szCs w:val="28"/>
        </w:rPr>
        <w:t xml:space="preserve"> </w:t>
      </w:r>
      <w:r>
        <w:rPr>
          <w:color w:val="000000"/>
          <w:spacing w:val="-8"/>
          <w:sz w:val="28"/>
          <w:szCs w:val="28"/>
        </w:rPr>
        <w:t>НАЗОВИТЕ ЭКВИВАЛЕНТЫ</w:t>
      </w:r>
      <w:r w:rsidRPr="007764ED">
        <w:rPr>
          <w:color w:val="000000"/>
          <w:spacing w:val="-8"/>
          <w:sz w:val="28"/>
          <w:szCs w:val="28"/>
        </w:rPr>
        <w:t xml:space="preserve"> СТЕНОКАРДИИ  </w:t>
      </w:r>
    </w:p>
    <w:p w:rsidR="003D2AA5" w:rsidRPr="007764ED" w:rsidRDefault="003D2AA5" w:rsidP="003D2AA5">
      <w:pPr>
        <w:shd w:val="clear" w:color="auto" w:fill="FFFFFF"/>
        <w:tabs>
          <w:tab w:val="left" w:pos="850"/>
        </w:tabs>
        <w:jc w:val="both"/>
        <w:rPr>
          <w:sz w:val="28"/>
          <w:szCs w:val="28"/>
        </w:rPr>
      </w:pPr>
      <w:r>
        <w:rPr>
          <w:color w:val="000000"/>
          <w:spacing w:val="-7"/>
          <w:sz w:val="28"/>
          <w:szCs w:val="28"/>
        </w:rPr>
        <w:t xml:space="preserve">    </w:t>
      </w:r>
      <w:r w:rsidRPr="007764ED">
        <w:rPr>
          <w:color w:val="000000"/>
          <w:spacing w:val="-7"/>
          <w:sz w:val="28"/>
          <w:szCs w:val="28"/>
        </w:rPr>
        <w:t>1) одышка</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2) болевой синдром</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3) отеки</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4) резкая утомляемость при нагрузке</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5)боли внизу живота</w:t>
      </w:r>
    </w:p>
    <w:p w:rsidR="003D2AA5" w:rsidRPr="007764ED" w:rsidRDefault="003D2AA5" w:rsidP="003D2AA5">
      <w:pPr>
        <w:shd w:val="clear" w:color="auto" w:fill="FFFFFF"/>
        <w:tabs>
          <w:tab w:val="left" w:pos="850"/>
        </w:tabs>
        <w:jc w:val="both"/>
        <w:rPr>
          <w:sz w:val="28"/>
          <w:szCs w:val="28"/>
        </w:rPr>
      </w:pPr>
      <w:r>
        <w:rPr>
          <w:color w:val="000000"/>
          <w:spacing w:val="-22"/>
          <w:sz w:val="28"/>
          <w:szCs w:val="28"/>
        </w:rPr>
        <w:t>006  (1)</w:t>
      </w:r>
      <w:r w:rsidRPr="007764ED">
        <w:rPr>
          <w:color w:val="000000"/>
          <w:spacing w:val="-22"/>
          <w:sz w:val="28"/>
          <w:szCs w:val="28"/>
        </w:rPr>
        <w:t xml:space="preserve"> </w:t>
      </w:r>
      <w:r w:rsidRPr="007764ED">
        <w:rPr>
          <w:color w:val="000000"/>
          <w:spacing w:val="-7"/>
          <w:sz w:val="28"/>
          <w:szCs w:val="28"/>
        </w:rPr>
        <w:t xml:space="preserve">ПОЗВОЛЯЕТ ЛИ ЭКГ- ДИАГНОСТИКА ОТДИФФЕРЕНЦИРОВАТЬ НЕСТАБИЛЬНУЮ СТЕНОКАРДИЮ ОТ МЕЛКООЧАГОВОГО </w:t>
      </w:r>
      <w:r>
        <w:rPr>
          <w:color w:val="000000"/>
          <w:spacing w:val="-5"/>
          <w:sz w:val="28"/>
          <w:szCs w:val="28"/>
        </w:rPr>
        <w:t xml:space="preserve">(без зубца </w:t>
      </w:r>
      <w:r>
        <w:rPr>
          <w:color w:val="000000"/>
          <w:spacing w:val="-5"/>
          <w:sz w:val="28"/>
          <w:szCs w:val="28"/>
          <w:lang w:val="en-US"/>
        </w:rPr>
        <w:t>Q</w:t>
      </w:r>
      <w:r w:rsidRPr="007764ED">
        <w:rPr>
          <w:color w:val="000000"/>
          <w:spacing w:val="-5"/>
          <w:sz w:val="28"/>
          <w:szCs w:val="28"/>
        </w:rPr>
        <w:t xml:space="preserve">) ИНФАРКТА МИОКАРДА </w:t>
      </w:r>
    </w:p>
    <w:p w:rsidR="003D2AA5" w:rsidRPr="007764ED" w:rsidRDefault="003D2AA5" w:rsidP="003D2AA5">
      <w:pPr>
        <w:shd w:val="clear" w:color="auto" w:fill="FFFFFF"/>
        <w:jc w:val="both"/>
        <w:rPr>
          <w:sz w:val="28"/>
          <w:szCs w:val="28"/>
        </w:rPr>
      </w:pPr>
      <w:r>
        <w:rPr>
          <w:color w:val="000000"/>
          <w:spacing w:val="-8"/>
          <w:sz w:val="28"/>
          <w:szCs w:val="28"/>
        </w:rPr>
        <w:t xml:space="preserve">     </w:t>
      </w:r>
      <w:r w:rsidRPr="007764ED">
        <w:rPr>
          <w:color w:val="000000"/>
          <w:spacing w:val="-8"/>
          <w:sz w:val="28"/>
          <w:szCs w:val="28"/>
        </w:rPr>
        <w:t>1) да</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2) нет</w:t>
      </w:r>
    </w:p>
    <w:p w:rsidR="003D2AA5" w:rsidRPr="007764ED" w:rsidRDefault="003D2AA5" w:rsidP="003D2AA5">
      <w:pPr>
        <w:shd w:val="clear" w:color="auto" w:fill="FFFFFF"/>
        <w:jc w:val="both"/>
        <w:rPr>
          <w:color w:val="000000"/>
          <w:spacing w:val="-7"/>
          <w:sz w:val="28"/>
          <w:szCs w:val="28"/>
        </w:rPr>
      </w:pPr>
      <w:r>
        <w:rPr>
          <w:color w:val="000000"/>
          <w:spacing w:val="-7"/>
          <w:sz w:val="28"/>
          <w:szCs w:val="28"/>
        </w:rPr>
        <w:t xml:space="preserve">    </w:t>
      </w:r>
      <w:r w:rsidRPr="007764ED">
        <w:rPr>
          <w:color w:val="000000"/>
          <w:spacing w:val="-7"/>
          <w:sz w:val="28"/>
          <w:szCs w:val="28"/>
        </w:rPr>
        <w:t>3) в некоторых случаях</w:t>
      </w:r>
    </w:p>
    <w:p w:rsidR="003D2AA5" w:rsidRPr="007764ED" w:rsidRDefault="003D2AA5" w:rsidP="003D2AA5">
      <w:pPr>
        <w:shd w:val="clear" w:color="auto" w:fill="FFFFFF"/>
        <w:jc w:val="both"/>
        <w:rPr>
          <w:color w:val="000000"/>
          <w:spacing w:val="-7"/>
          <w:sz w:val="28"/>
          <w:szCs w:val="28"/>
        </w:rPr>
      </w:pPr>
      <w:r>
        <w:rPr>
          <w:color w:val="000000"/>
          <w:spacing w:val="-7"/>
          <w:sz w:val="28"/>
          <w:szCs w:val="28"/>
        </w:rPr>
        <w:t xml:space="preserve">    </w:t>
      </w:r>
      <w:r w:rsidRPr="007764ED">
        <w:rPr>
          <w:color w:val="000000"/>
          <w:spacing w:val="-7"/>
          <w:sz w:val="28"/>
          <w:szCs w:val="28"/>
        </w:rPr>
        <w:t>4)несомненно «да»</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5)несомненно «нет»</w:t>
      </w:r>
    </w:p>
    <w:p w:rsidR="003D2AA5" w:rsidRPr="007764ED" w:rsidRDefault="003D2AA5" w:rsidP="003D2AA5">
      <w:pPr>
        <w:shd w:val="clear" w:color="auto" w:fill="FFFFFF"/>
        <w:tabs>
          <w:tab w:val="left" w:pos="1166"/>
        </w:tabs>
        <w:jc w:val="both"/>
        <w:rPr>
          <w:sz w:val="28"/>
          <w:szCs w:val="28"/>
        </w:rPr>
      </w:pPr>
      <w:r>
        <w:rPr>
          <w:color w:val="000000"/>
          <w:spacing w:val="-30"/>
          <w:sz w:val="28"/>
          <w:szCs w:val="28"/>
        </w:rPr>
        <w:lastRenderedPageBreak/>
        <w:t>007 (3)</w:t>
      </w:r>
      <w:r w:rsidRPr="007764ED">
        <w:rPr>
          <w:color w:val="000000"/>
          <w:spacing w:val="-30"/>
          <w:sz w:val="28"/>
          <w:szCs w:val="28"/>
        </w:rPr>
        <w:t xml:space="preserve"> </w:t>
      </w:r>
      <w:r>
        <w:rPr>
          <w:color w:val="000000"/>
          <w:spacing w:val="4"/>
          <w:sz w:val="28"/>
          <w:szCs w:val="28"/>
        </w:rPr>
        <w:t xml:space="preserve"> </w:t>
      </w:r>
      <w:r w:rsidRPr="007764ED">
        <w:rPr>
          <w:color w:val="000000"/>
          <w:spacing w:val="4"/>
          <w:sz w:val="28"/>
          <w:szCs w:val="28"/>
        </w:rPr>
        <w:t>ДИАГНОЗУ СТЕНОКАРДИИ НЕ СООТВЕТСТВУЕТ</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1) загрудинная боль</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2) продолжительность боли от 1 до 15 мин</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3) боль имеет убывающий характер</w:t>
      </w:r>
    </w:p>
    <w:p w:rsidR="003D2AA5" w:rsidRPr="007764ED" w:rsidRDefault="003D2AA5" w:rsidP="003D2AA5">
      <w:pPr>
        <w:shd w:val="clear" w:color="auto" w:fill="FFFFFF"/>
        <w:tabs>
          <w:tab w:val="left" w:leader="underscore" w:pos="1166"/>
        </w:tabs>
        <w:jc w:val="both"/>
        <w:rPr>
          <w:color w:val="000000"/>
          <w:spacing w:val="-9"/>
          <w:sz w:val="28"/>
          <w:szCs w:val="28"/>
        </w:rPr>
      </w:pPr>
      <w:r>
        <w:rPr>
          <w:color w:val="000000"/>
          <w:spacing w:val="-1"/>
          <w:sz w:val="28"/>
          <w:szCs w:val="28"/>
        </w:rPr>
        <w:t xml:space="preserve">    </w:t>
      </w:r>
      <w:r w:rsidRPr="007764ED">
        <w:rPr>
          <w:color w:val="000000"/>
          <w:spacing w:val="-1"/>
          <w:sz w:val="28"/>
          <w:szCs w:val="28"/>
        </w:rPr>
        <w:t xml:space="preserve">4) прекращение боли от приема нитроглицерина, или </w:t>
      </w:r>
      <w:r w:rsidRPr="007764ED">
        <w:rPr>
          <w:color w:val="000000"/>
          <w:spacing w:val="-9"/>
          <w:sz w:val="28"/>
          <w:szCs w:val="28"/>
        </w:rPr>
        <w:t>прекращения физической нагрузки;</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5) характер боли колющий</w:t>
      </w:r>
    </w:p>
    <w:p w:rsidR="003D2AA5" w:rsidRPr="007764ED" w:rsidRDefault="003D2AA5" w:rsidP="003D2AA5">
      <w:pPr>
        <w:shd w:val="clear" w:color="auto" w:fill="FFFFFF"/>
        <w:tabs>
          <w:tab w:val="left" w:pos="1166"/>
        </w:tabs>
        <w:jc w:val="both"/>
        <w:rPr>
          <w:color w:val="000000"/>
          <w:spacing w:val="-8"/>
          <w:sz w:val="28"/>
          <w:szCs w:val="28"/>
        </w:rPr>
      </w:pPr>
      <w:r>
        <w:rPr>
          <w:color w:val="000000"/>
          <w:spacing w:val="-13"/>
          <w:sz w:val="28"/>
          <w:szCs w:val="28"/>
        </w:rPr>
        <w:t>008 (3)</w:t>
      </w:r>
      <w:r w:rsidRPr="007764ED">
        <w:rPr>
          <w:color w:val="000000"/>
          <w:spacing w:val="-13"/>
          <w:sz w:val="28"/>
          <w:szCs w:val="28"/>
        </w:rPr>
        <w:t xml:space="preserve"> </w:t>
      </w:r>
      <w:r>
        <w:rPr>
          <w:color w:val="000000"/>
          <w:spacing w:val="-8"/>
          <w:sz w:val="28"/>
          <w:szCs w:val="28"/>
        </w:rPr>
        <w:t xml:space="preserve">ПРИЗНАК, КОТОРЫЙ </w:t>
      </w:r>
      <w:r w:rsidRPr="007764ED">
        <w:rPr>
          <w:color w:val="000000"/>
          <w:spacing w:val="-8"/>
          <w:sz w:val="28"/>
          <w:szCs w:val="28"/>
        </w:rPr>
        <w:t xml:space="preserve">НЕ ВХОДИТ В ПОНЯТИЕ НЕСТАБИЛЬНОЙ СТЕНОКАРДИИ </w:t>
      </w:r>
    </w:p>
    <w:p w:rsidR="003D2AA5" w:rsidRPr="007764ED" w:rsidRDefault="003D2AA5" w:rsidP="003D2AA5">
      <w:pPr>
        <w:shd w:val="clear" w:color="auto" w:fill="FFFFFF"/>
        <w:tabs>
          <w:tab w:val="left" w:pos="1166"/>
        </w:tabs>
        <w:jc w:val="both"/>
        <w:rPr>
          <w:sz w:val="28"/>
          <w:szCs w:val="28"/>
        </w:rPr>
      </w:pPr>
      <w:r>
        <w:rPr>
          <w:color w:val="000000"/>
          <w:spacing w:val="-7"/>
          <w:sz w:val="28"/>
          <w:szCs w:val="28"/>
        </w:rPr>
        <w:t xml:space="preserve">    </w:t>
      </w:r>
      <w:r w:rsidRPr="007764ED">
        <w:rPr>
          <w:color w:val="000000"/>
          <w:spacing w:val="-7"/>
          <w:sz w:val="28"/>
          <w:szCs w:val="28"/>
        </w:rPr>
        <w:t>1) впервые возникшая стенокардия</w:t>
      </w:r>
    </w:p>
    <w:p w:rsidR="003D2AA5" w:rsidRPr="007764ED" w:rsidRDefault="003D2AA5" w:rsidP="003D2AA5">
      <w:pPr>
        <w:shd w:val="clear" w:color="auto" w:fill="FFFFFF"/>
        <w:jc w:val="both"/>
        <w:rPr>
          <w:color w:val="000000"/>
          <w:spacing w:val="-8"/>
          <w:sz w:val="28"/>
          <w:szCs w:val="28"/>
        </w:rPr>
      </w:pPr>
      <w:r>
        <w:rPr>
          <w:color w:val="000000"/>
          <w:spacing w:val="-8"/>
          <w:sz w:val="28"/>
          <w:szCs w:val="28"/>
        </w:rPr>
        <w:t xml:space="preserve">     </w:t>
      </w:r>
      <w:r w:rsidRPr="007764ED">
        <w:rPr>
          <w:color w:val="000000"/>
          <w:spacing w:val="-8"/>
          <w:sz w:val="28"/>
          <w:szCs w:val="28"/>
        </w:rPr>
        <w:t>2) прогрессирующая стенокардия напряжения</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3) стенокардия, впервые возникшая в покое</w:t>
      </w:r>
    </w:p>
    <w:p w:rsidR="003D2AA5" w:rsidRPr="007764ED" w:rsidRDefault="003D2AA5" w:rsidP="003D2AA5">
      <w:pPr>
        <w:shd w:val="clear" w:color="auto" w:fill="FFFFFF"/>
        <w:jc w:val="both"/>
        <w:rPr>
          <w:color w:val="000000"/>
          <w:spacing w:val="-8"/>
          <w:sz w:val="28"/>
          <w:szCs w:val="28"/>
        </w:rPr>
      </w:pPr>
      <w:r>
        <w:rPr>
          <w:color w:val="000000"/>
          <w:spacing w:val="-8"/>
          <w:sz w:val="28"/>
          <w:szCs w:val="28"/>
        </w:rPr>
        <w:t xml:space="preserve">    </w:t>
      </w:r>
      <w:r w:rsidRPr="007764ED">
        <w:rPr>
          <w:color w:val="000000"/>
          <w:spacing w:val="-8"/>
          <w:sz w:val="28"/>
          <w:szCs w:val="28"/>
        </w:rPr>
        <w:t>4) стенокардия покоя, вариантная стенокардия</w:t>
      </w:r>
    </w:p>
    <w:p w:rsidR="003D2AA5" w:rsidRPr="007764ED" w:rsidRDefault="003D2AA5" w:rsidP="003D2AA5">
      <w:pPr>
        <w:shd w:val="clear" w:color="auto" w:fill="FFFFFF"/>
        <w:jc w:val="both"/>
        <w:rPr>
          <w:sz w:val="28"/>
          <w:szCs w:val="28"/>
        </w:rPr>
      </w:pPr>
      <w:r>
        <w:rPr>
          <w:color w:val="000000"/>
          <w:spacing w:val="-8"/>
          <w:sz w:val="28"/>
          <w:szCs w:val="28"/>
        </w:rPr>
        <w:t xml:space="preserve">    </w:t>
      </w:r>
      <w:r w:rsidRPr="007764ED">
        <w:rPr>
          <w:color w:val="000000"/>
          <w:spacing w:val="-8"/>
          <w:sz w:val="28"/>
          <w:szCs w:val="28"/>
        </w:rPr>
        <w:t>5)</w:t>
      </w:r>
      <w:r>
        <w:rPr>
          <w:color w:val="000000"/>
          <w:spacing w:val="-8"/>
          <w:sz w:val="28"/>
          <w:szCs w:val="28"/>
        </w:rPr>
        <w:t xml:space="preserve"> </w:t>
      </w:r>
      <w:r w:rsidRPr="007764ED">
        <w:rPr>
          <w:color w:val="000000"/>
          <w:spacing w:val="-8"/>
          <w:sz w:val="28"/>
          <w:szCs w:val="28"/>
        </w:rPr>
        <w:t xml:space="preserve">стенокардия </w:t>
      </w:r>
      <w:r w:rsidRPr="007764ED">
        <w:rPr>
          <w:color w:val="000000"/>
          <w:spacing w:val="-8"/>
          <w:sz w:val="28"/>
          <w:szCs w:val="28"/>
          <w:lang w:val="en-US"/>
        </w:rPr>
        <w:t>III</w:t>
      </w:r>
      <w:r w:rsidRPr="007764ED">
        <w:rPr>
          <w:color w:val="000000"/>
          <w:spacing w:val="-8"/>
          <w:sz w:val="28"/>
          <w:szCs w:val="28"/>
        </w:rPr>
        <w:t>ФК</w:t>
      </w:r>
    </w:p>
    <w:p w:rsidR="003D2AA5" w:rsidRPr="007764ED" w:rsidRDefault="003D2AA5" w:rsidP="003D2AA5">
      <w:pPr>
        <w:shd w:val="clear" w:color="auto" w:fill="FFFFFF"/>
        <w:tabs>
          <w:tab w:val="left" w:pos="1166"/>
        </w:tabs>
        <w:jc w:val="both"/>
        <w:rPr>
          <w:sz w:val="28"/>
          <w:szCs w:val="28"/>
        </w:rPr>
      </w:pPr>
      <w:r>
        <w:rPr>
          <w:iCs/>
          <w:color w:val="000000"/>
          <w:spacing w:val="-18"/>
          <w:sz w:val="28"/>
          <w:szCs w:val="28"/>
        </w:rPr>
        <w:t>009 (3)</w:t>
      </w:r>
      <w:r w:rsidRPr="007764ED">
        <w:rPr>
          <w:iCs/>
          <w:color w:val="000000"/>
          <w:spacing w:val="-18"/>
          <w:sz w:val="28"/>
          <w:szCs w:val="28"/>
        </w:rPr>
        <w:t xml:space="preserve"> </w:t>
      </w:r>
      <w:r w:rsidRPr="007764ED">
        <w:rPr>
          <w:color w:val="000000"/>
          <w:spacing w:val="-4"/>
          <w:sz w:val="28"/>
          <w:szCs w:val="28"/>
        </w:rPr>
        <w:t xml:space="preserve">К ХАРАКТЕРНЫМ ПРИЗНАКАМ ПРОГРЕССИРОВАНИЯ СТЕНОКАРДИИ </w:t>
      </w:r>
    </w:p>
    <w:p w:rsidR="003D2AA5" w:rsidRPr="007764ED" w:rsidRDefault="003D2AA5" w:rsidP="003D2AA5">
      <w:pPr>
        <w:shd w:val="clear" w:color="auto" w:fill="FFFFFF"/>
        <w:jc w:val="both"/>
        <w:rPr>
          <w:sz w:val="28"/>
          <w:szCs w:val="28"/>
        </w:rPr>
      </w:pPr>
      <w:r>
        <w:rPr>
          <w:color w:val="000000"/>
          <w:spacing w:val="3"/>
          <w:sz w:val="28"/>
          <w:szCs w:val="28"/>
        </w:rPr>
        <w:t xml:space="preserve">    </w:t>
      </w:r>
      <w:r w:rsidRPr="007764ED">
        <w:rPr>
          <w:color w:val="000000"/>
          <w:spacing w:val="3"/>
          <w:sz w:val="28"/>
          <w:szCs w:val="28"/>
        </w:rPr>
        <w:t xml:space="preserve">1) приступы стенокардии появились не более 1 месяца </w:t>
      </w:r>
      <w:r w:rsidRPr="007764ED">
        <w:rPr>
          <w:color w:val="000000"/>
          <w:spacing w:val="-8"/>
          <w:sz w:val="28"/>
          <w:szCs w:val="28"/>
        </w:rPr>
        <w:t>назад</w:t>
      </w:r>
    </w:p>
    <w:p w:rsidR="003D2AA5" w:rsidRPr="007764ED" w:rsidRDefault="003D2AA5" w:rsidP="003D2AA5">
      <w:pPr>
        <w:shd w:val="clear" w:color="auto" w:fill="FFFFFF"/>
        <w:jc w:val="both"/>
        <w:rPr>
          <w:sz w:val="28"/>
          <w:szCs w:val="28"/>
        </w:rPr>
      </w:pPr>
      <w:r>
        <w:rPr>
          <w:color w:val="000000"/>
          <w:spacing w:val="-2"/>
          <w:sz w:val="28"/>
          <w:szCs w:val="28"/>
        </w:rPr>
        <w:t xml:space="preserve">    </w:t>
      </w:r>
      <w:r w:rsidRPr="007764ED">
        <w:rPr>
          <w:color w:val="000000"/>
          <w:spacing w:val="-2"/>
          <w:sz w:val="28"/>
          <w:szCs w:val="28"/>
        </w:rPr>
        <w:t xml:space="preserve">2) приступы стенокардии стали появляться в покое или в </w:t>
      </w:r>
      <w:r w:rsidRPr="007764ED">
        <w:rPr>
          <w:color w:val="000000"/>
          <w:spacing w:val="-7"/>
          <w:sz w:val="28"/>
          <w:szCs w:val="28"/>
        </w:rPr>
        <w:t>ночное время</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3) приступы стенокардии при подъеме на 2-3 этаж</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 xml:space="preserve">4) увеличение количества и продолжительности приступов </w:t>
      </w:r>
      <w:r w:rsidRPr="007764ED">
        <w:rPr>
          <w:color w:val="000000"/>
          <w:spacing w:val="-8"/>
          <w:sz w:val="28"/>
          <w:szCs w:val="28"/>
        </w:rPr>
        <w:t>стенокардии напряжения</w:t>
      </w:r>
    </w:p>
    <w:p w:rsidR="003D2AA5" w:rsidRPr="007764ED" w:rsidRDefault="003D2AA5" w:rsidP="003D2AA5">
      <w:pPr>
        <w:shd w:val="clear" w:color="auto" w:fill="FFFFFF"/>
        <w:jc w:val="both"/>
        <w:rPr>
          <w:sz w:val="28"/>
          <w:szCs w:val="28"/>
        </w:rPr>
      </w:pPr>
      <w:r>
        <w:rPr>
          <w:color w:val="000000"/>
          <w:spacing w:val="2"/>
          <w:sz w:val="28"/>
          <w:szCs w:val="28"/>
        </w:rPr>
        <w:t xml:space="preserve">    </w:t>
      </w:r>
      <w:r w:rsidRPr="007764ED">
        <w:rPr>
          <w:color w:val="000000"/>
          <w:spacing w:val="2"/>
          <w:sz w:val="28"/>
          <w:szCs w:val="28"/>
        </w:rPr>
        <w:t xml:space="preserve">5) появление приступов после перенесенного инфаркта </w:t>
      </w:r>
      <w:r w:rsidRPr="007764ED">
        <w:rPr>
          <w:color w:val="000000"/>
          <w:spacing w:val="-8"/>
          <w:sz w:val="28"/>
          <w:szCs w:val="28"/>
        </w:rPr>
        <w:t>миокарда</w:t>
      </w:r>
    </w:p>
    <w:p w:rsidR="003D2AA5" w:rsidRPr="007764ED" w:rsidRDefault="003D2AA5" w:rsidP="003D2AA5">
      <w:pPr>
        <w:shd w:val="clear" w:color="auto" w:fill="FFFFFF"/>
        <w:tabs>
          <w:tab w:val="left" w:pos="1166"/>
        </w:tabs>
        <w:jc w:val="both"/>
        <w:rPr>
          <w:sz w:val="28"/>
          <w:szCs w:val="28"/>
        </w:rPr>
      </w:pPr>
      <w:r>
        <w:rPr>
          <w:color w:val="000000"/>
          <w:spacing w:val="-15"/>
          <w:sz w:val="28"/>
          <w:szCs w:val="28"/>
        </w:rPr>
        <w:t>010 (3)</w:t>
      </w:r>
      <w:r w:rsidRPr="007764ED">
        <w:rPr>
          <w:color w:val="000000"/>
          <w:spacing w:val="-2"/>
          <w:sz w:val="28"/>
          <w:szCs w:val="28"/>
        </w:rPr>
        <w:t>БЕЗБОЛЕВУЮ ИШЕМИЮ МИОКАРДА  МОЖНО ДИАГНОСТИРОВАТЬ</w:t>
      </w:r>
      <w:r w:rsidRPr="00350903">
        <w:rPr>
          <w:color w:val="000000"/>
          <w:spacing w:val="-2"/>
          <w:sz w:val="28"/>
          <w:szCs w:val="28"/>
        </w:rPr>
        <w:t xml:space="preserve"> </w:t>
      </w:r>
      <w:r w:rsidRPr="007764ED">
        <w:rPr>
          <w:color w:val="000000"/>
          <w:spacing w:val="-2"/>
          <w:sz w:val="28"/>
          <w:szCs w:val="28"/>
        </w:rPr>
        <w:t>С ПОМОЩЬЮ</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1) суточное мониторирование ЭКГ</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2) эхокардиография</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3) сывороточные маркеры повреждения миокарда</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4) стресс-ЭхоКГ</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5) велоэргометрия</w:t>
      </w:r>
    </w:p>
    <w:p w:rsidR="003D2AA5" w:rsidRDefault="003D2AA5" w:rsidP="003D2AA5">
      <w:pPr>
        <w:shd w:val="clear" w:color="auto" w:fill="FFFFFF"/>
        <w:jc w:val="both"/>
        <w:rPr>
          <w:sz w:val="28"/>
          <w:szCs w:val="28"/>
        </w:rPr>
      </w:pPr>
    </w:p>
    <w:p w:rsidR="003D2AA5" w:rsidRPr="00350903" w:rsidRDefault="003D2AA5" w:rsidP="003D2AA5">
      <w:pPr>
        <w:shd w:val="clear" w:color="auto" w:fill="FFFFFF"/>
        <w:jc w:val="both"/>
        <w:rPr>
          <w:b/>
          <w:sz w:val="28"/>
          <w:szCs w:val="28"/>
        </w:rPr>
      </w:pPr>
      <w:r w:rsidRPr="00350903">
        <w:rPr>
          <w:b/>
          <w:sz w:val="28"/>
          <w:szCs w:val="28"/>
        </w:rPr>
        <w:t>Вариант 2</w:t>
      </w:r>
    </w:p>
    <w:p w:rsidR="003D2AA5" w:rsidRPr="007764ED" w:rsidRDefault="003D2AA5" w:rsidP="003D2AA5">
      <w:pPr>
        <w:shd w:val="clear" w:color="auto" w:fill="FFFFFF"/>
        <w:jc w:val="both"/>
        <w:rPr>
          <w:color w:val="000000"/>
          <w:sz w:val="28"/>
          <w:szCs w:val="28"/>
        </w:rPr>
      </w:pPr>
      <w:r>
        <w:rPr>
          <w:color w:val="000000"/>
          <w:sz w:val="28"/>
          <w:szCs w:val="28"/>
        </w:rPr>
        <w:t>001 (3)</w:t>
      </w:r>
      <w:r w:rsidRPr="007764ED">
        <w:rPr>
          <w:color w:val="000000"/>
          <w:sz w:val="28"/>
          <w:szCs w:val="28"/>
        </w:rPr>
        <w:t xml:space="preserve"> ПРИ ОСМОТРЕ БОЛЬНОГО С ИНФАРКТОМ МИОКАРДА МОЖНО ВЫЯВИТЬ </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1) бледность кожных покровов</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2) холодные конечности</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3) набухание шейных вен</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4) отеки</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5) вишневый цвет кожных покровов</w:t>
      </w:r>
    </w:p>
    <w:p w:rsidR="003D2AA5" w:rsidRPr="007764ED" w:rsidRDefault="003D2AA5" w:rsidP="003D2AA5">
      <w:pPr>
        <w:shd w:val="clear" w:color="auto" w:fill="FFFFFF"/>
        <w:tabs>
          <w:tab w:val="left" w:pos="485"/>
          <w:tab w:val="left" w:leader="underscore" w:pos="2323"/>
        </w:tabs>
        <w:jc w:val="both"/>
        <w:rPr>
          <w:sz w:val="28"/>
          <w:szCs w:val="28"/>
        </w:rPr>
      </w:pPr>
      <w:r>
        <w:rPr>
          <w:color w:val="000000"/>
          <w:spacing w:val="-13"/>
          <w:sz w:val="28"/>
          <w:szCs w:val="28"/>
        </w:rPr>
        <w:t>002 (1)</w:t>
      </w:r>
      <w:r w:rsidRPr="007764ED">
        <w:rPr>
          <w:color w:val="000000"/>
          <w:spacing w:val="-13"/>
          <w:sz w:val="28"/>
          <w:szCs w:val="28"/>
        </w:rPr>
        <w:t xml:space="preserve"> </w:t>
      </w:r>
      <w:r w:rsidRPr="007764ED">
        <w:rPr>
          <w:color w:val="000000"/>
          <w:spacing w:val="4"/>
          <w:sz w:val="28"/>
          <w:szCs w:val="28"/>
        </w:rPr>
        <w:t xml:space="preserve">ПОЗВОЛЯЕТ ЛИ </w:t>
      </w:r>
      <w:r w:rsidRPr="007764ED">
        <w:rPr>
          <w:color w:val="000000"/>
          <w:spacing w:val="-5"/>
          <w:sz w:val="28"/>
          <w:szCs w:val="28"/>
        </w:rPr>
        <w:t xml:space="preserve">ЭКГ- ДИАГНОСТИКА ОТДИФФЕРЕНЦИРОВАТЬ НЕСТАБИЛЬНУЮ СТЕНОКАРДИЮ ОТ МЕЛКООЧАГОВОГО </w:t>
      </w:r>
      <w:r>
        <w:rPr>
          <w:color w:val="000000"/>
          <w:spacing w:val="4"/>
          <w:sz w:val="28"/>
          <w:szCs w:val="28"/>
        </w:rPr>
        <w:t xml:space="preserve">(без зубца </w:t>
      </w:r>
      <w:r>
        <w:rPr>
          <w:color w:val="000000"/>
          <w:spacing w:val="4"/>
          <w:sz w:val="28"/>
          <w:szCs w:val="28"/>
          <w:lang w:val="en-US"/>
        </w:rPr>
        <w:t>Q</w:t>
      </w:r>
      <w:r w:rsidRPr="007764ED">
        <w:rPr>
          <w:color w:val="000000"/>
          <w:spacing w:val="4"/>
          <w:sz w:val="28"/>
          <w:szCs w:val="28"/>
        </w:rPr>
        <w:t xml:space="preserve">) ИНФАРКТА МИОКАРДА </w:t>
      </w:r>
    </w:p>
    <w:p w:rsidR="003D2AA5" w:rsidRPr="007764ED" w:rsidRDefault="003D2AA5" w:rsidP="003D2AA5">
      <w:pPr>
        <w:shd w:val="clear" w:color="auto" w:fill="FFFFFF"/>
        <w:jc w:val="both"/>
        <w:rPr>
          <w:sz w:val="28"/>
          <w:szCs w:val="28"/>
        </w:rPr>
      </w:pPr>
      <w:r>
        <w:rPr>
          <w:color w:val="000000"/>
          <w:spacing w:val="-8"/>
          <w:sz w:val="28"/>
          <w:szCs w:val="28"/>
        </w:rPr>
        <w:t xml:space="preserve">    </w:t>
      </w:r>
      <w:r w:rsidRPr="007764ED">
        <w:rPr>
          <w:color w:val="000000"/>
          <w:spacing w:val="-8"/>
          <w:sz w:val="28"/>
          <w:szCs w:val="28"/>
        </w:rPr>
        <w:t>1) да</w:t>
      </w:r>
    </w:p>
    <w:p w:rsidR="003D2AA5" w:rsidRPr="007764ED" w:rsidRDefault="003D2AA5" w:rsidP="003D2AA5">
      <w:pPr>
        <w:shd w:val="clear" w:color="auto" w:fill="FFFFFF"/>
        <w:jc w:val="both"/>
        <w:rPr>
          <w:sz w:val="28"/>
          <w:szCs w:val="28"/>
        </w:rPr>
      </w:pPr>
      <w:r>
        <w:rPr>
          <w:color w:val="000000"/>
          <w:spacing w:val="-8"/>
          <w:sz w:val="28"/>
          <w:szCs w:val="28"/>
        </w:rPr>
        <w:t xml:space="preserve">    </w:t>
      </w:r>
      <w:r w:rsidRPr="007764ED">
        <w:rPr>
          <w:color w:val="000000"/>
          <w:spacing w:val="-8"/>
          <w:sz w:val="28"/>
          <w:szCs w:val="28"/>
        </w:rPr>
        <w:t>2) нет</w:t>
      </w:r>
    </w:p>
    <w:p w:rsidR="003D2AA5" w:rsidRPr="007764ED" w:rsidRDefault="003D2AA5" w:rsidP="003D2AA5">
      <w:pPr>
        <w:shd w:val="clear" w:color="auto" w:fill="FFFFFF"/>
        <w:jc w:val="both"/>
        <w:rPr>
          <w:color w:val="000000"/>
          <w:spacing w:val="-7"/>
          <w:sz w:val="28"/>
          <w:szCs w:val="28"/>
        </w:rPr>
      </w:pPr>
      <w:r>
        <w:rPr>
          <w:color w:val="000000"/>
          <w:spacing w:val="-7"/>
          <w:sz w:val="28"/>
          <w:szCs w:val="28"/>
        </w:rPr>
        <w:t xml:space="preserve">   </w:t>
      </w:r>
      <w:r w:rsidRPr="007764ED">
        <w:rPr>
          <w:color w:val="000000"/>
          <w:spacing w:val="-7"/>
          <w:sz w:val="28"/>
          <w:szCs w:val="28"/>
        </w:rPr>
        <w:t>3) в некоторых случаях</w:t>
      </w:r>
    </w:p>
    <w:p w:rsidR="003D2AA5" w:rsidRPr="007764ED" w:rsidRDefault="003D2AA5" w:rsidP="003D2AA5">
      <w:pPr>
        <w:shd w:val="clear" w:color="auto" w:fill="FFFFFF"/>
        <w:jc w:val="both"/>
        <w:rPr>
          <w:color w:val="000000"/>
          <w:spacing w:val="-7"/>
          <w:sz w:val="28"/>
          <w:szCs w:val="28"/>
        </w:rPr>
      </w:pPr>
      <w:r>
        <w:rPr>
          <w:color w:val="000000"/>
          <w:spacing w:val="-7"/>
          <w:sz w:val="28"/>
          <w:szCs w:val="28"/>
        </w:rPr>
        <w:t xml:space="preserve">   </w:t>
      </w:r>
      <w:r w:rsidRPr="007764ED">
        <w:rPr>
          <w:color w:val="000000"/>
          <w:spacing w:val="-7"/>
          <w:sz w:val="28"/>
          <w:szCs w:val="28"/>
        </w:rPr>
        <w:t>4)несомненно «да»</w:t>
      </w:r>
    </w:p>
    <w:p w:rsidR="003D2AA5" w:rsidRPr="007764ED" w:rsidRDefault="003D2AA5" w:rsidP="003D2AA5">
      <w:pPr>
        <w:shd w:val="clear" w:color="auto" w:fill="FFFFFF"/>
        <w:jc w:val="both"/>
        <w:rPr>
          <w:sz w:val="28"/>
          <w:szCs w:val="28"/>
        </w:rPr>
      </w:pPr>
      <w:r>
        <w:rPr>
          <w:color w:val="000000"/>
          <w:spacing w:val="-7"/>
          <w:sz w:val="28"/>
          <w:szCs w:val="28"/>
        </w:rPr>
        <w:lastRenderedPageBreak/>
        <w:t xml:space="preserve">   </w:t>
      </w:r>
      <w:r w:rsidRPr="007764ED">
        <w:rPr>
          <w:color w:val="000000"/>
          <w:spacing w:val="-7"/>
          <w:sz w:val="28"/>
          <w:szCs w:val="28"/>
        </w:rPr>
        <w:t>5)несомненно «нет»</w:t>
      </w:r>
    </w:p>
    <w:p w:rsidR="003D2AA5" w:rsidRPr="007764ED" w:rsidRDefault="003D2AA5" w:rsidP="003D2AA5">
      <w:pPr>
        <w:shd w:val="clear" w:color="auto" w:fill="FFFFFF"/>
        <w:tabs>
          <w:tab w:val="left" w:pos="485"/>
        </w:tabs>
        <w:jc w:val="both"/>
        <w:rPr>
          <w:color w:val="000000"/>
          <w:spacing w:val="-8"/>
          <w:sz w:val="28"/>
          <w:szCs w:val="28"/>
        </w:rPr>
      </w:pPr>
      <w:r w:rsidRPr="007764ED">
        <w:rPr>
          <w:color w:val="000000"/>
          <w:spacing w:val="-15"/>
          <w:sz w:val="28"/>
          <w:szCs w:val="28"/>
        </w:rPr>
        <w:t>00</w:t>
      </w:r>
      <w:r>
        <w:rPr>
          <w:color w:val="000000"/>
          <w:spacing w:val="-15"/>
          <w:sz w:val="28"/>
          <w:szCs w:val="28"/>
        </w:rPr>
        <w:t>3 (2)</w:t>
      </w:r>
      <w:r w:rsidRPr="007764ED">
        <w:rPr>
          <w:color w:val="000000"/>
          <w:spacing w:val="-15"/>
          <w:sz w:val="28"/>
          <w:szCs w:val="28"/>
        </w:rPr>
        <w:t xml:space="preserve"> </w:t>
      </w:r>
      <w:r w:rsidRPr="007764ED">
        <w:rPr>
          <w:color w:val="000000"/>
          <w:spacing w:val="-8"/>
          <w:sz w:val="28"/>
          <w:szCs w:val="28"/>
        </w:rPr>
        <w:t>К ЭКВИВАЛЕНТАМ СТЕНОКАРДИИ ОТНОСИТСЯ</w:t>
      </w:r>
    </w:p>
    <w:p w:rsidR="003D2AA5" w:rsidRPr="007764ED" w:rsidRDefault="003D2AA5" w:rsidP="003D2AA5">
      <w:pPr>
        <w:shd w:val="clear" w:color="auto" w:fill="FFFFFF"/>
        <w:tabs>
          <w:tab w:val="left" w:pos="485"/>
        </w:tabs>
        <w:jc w:val="both"/>
        <w:rPr>
          <w:sz w:val="28"/>
          <w:szCs w:val="28"/>
        </w:rPr>
      </w:pPr>
      <w:r>
        <w:rPr>
          <w:color w:val="000000"/>
          <w:spacing w:val="-10"/>
          <w:sz w:val="28"/>
          <w:szCs w:val="28"/>
        </w:rPr>
        <w:t xml:space="preserve">    </w:t>
      </w:r>
      <w:r w:rsidRPr="007764ED">
        <w:rPr>
          <w:color w:val="000000"/>
          <w:spacing w:val="-10"/>
          <w:sz w:val="28"/>
          <w:szCs w:val="28"/>
        </w:rPr>
        <w:t>1) одышка</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2) болевой синдром</w:t>
      </w:r>
    </w:p>
    <w:p w:rsidR="003D2AA5" w:rsidRPr="007764ED" w:rsidRDefault="003D2AA5" w:rsidP="003D2AA5">
      <w:pPr>
        <w:shd w:val="clear" w:color="auto" w:fill="FFFFFF"/>
        <w:jc w:val="both"/>
        <w:rPr>
          <w:sz w:val="28"/>
          <w:szCs w:val="28"/>
        </w:rPr>
      </w:pPr>
      <w:r>
        <w:rPr>
          <w:color w:val="000000"/>
          <w:spacing w:val="-8"/>
          <w:sz w:val="28"/>
          <w:szCs w:val="28"/>
        </w:rPr>
        <w:t xml:space="preserve">    </w:t>
      </w:r>
      <w:r w:rsidRPr="007764ED">
        <w:rPr>
          <w:color w:val="000000"/>
          <w:spacing w:val="-8"/>
          <w:sz w:val="28"/>
          <w:szCs w:val="28"/>
        </w:rPr>
        <w:t>3) отеки</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4) резкая утомляемость при нагрузке</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5)боли внизу живота</w:t>
      </w:r>
    </w:p>
    <w:p w:rsidR="003D2AA5" w:rsidRPr="007764ED" w:rsidRDefault="003D2AA5" w:rsidP="003D2AA5">
      <w:pPr>
        <w:shd w:val="clear" w:color="auto" w:fill="FFFFFF"/>
        <w:tabs>
          <w:tab w:val="left" w:pos="485"/>
        </w:tabs>
        <w:jc w:val="both"/>
        <w:rPr>
          <w:color w:val="000000"/>
          <w:spacing w:val="-8"/>
          <w:sz w:val="28"/>
          <w:szCs w:val="28"/>
        </w:rPr>
      </w:pPr>
      <w:r w:rsidRPr="007764ED">
        <w:rPr>
          <w:color w:val="000000"/>
          <w:spacing w:val="-15"/>
          <w:sz w:val="28"/>
          <w:szCs w:val="28"/>
        </w:rPr>
        <w:t>00</w:t>
      </w:r>
      <w:r>
        <w:rPr>
          <w:color w:val="000000"/>
          <w:spacing w:val="-15"/>
          <w:sz w:val="28"/>
          <w:szCs w:val="28"/>
        </w:rPr>
        <w:t>4 (1)</w:t>
      </w:r>
      <w:r w:rsidRPr="007764ED">
        <w:rPr>
          <w:color w:val="000000"/>
          <w:spacing w:val="-15"/>
          <w:sz w:val="28"/>
          <w:szCs w:val="28"/>
        </w:rPr>
        <w:t xml:space="preserve"> </w:t>
      </w:r>
      <w:r w:rsidRPr="007764ED">
        <w:rPr>
          <w:color w:val="000000"/>
          <w:spacing w:val="-8"/>
          <w:sz w:val="28"/>
          <w:szCs w:val="28"/>
        </w:rPr>
        <w:t xml:space="preserve">УСЛОВИЯ ВОЗНИКНОВЕНИЯ БОЛИ ПРИ СТЕНОКАРДИИ </w:t>
      </w:r>
    </w:p>
    <w:p w:rsidR="003D2AA5" w:rsidRPr="007764ED" w:rsidRDefault="003D2AA5" w:rsidP="003D2AA5">
      <w:pPr>
        <w:shd w:val="clear" w:color="auto" w:fill="FFFFFF"/>
        <w:tabs>
          <w:tab w:val="left" w:pos="485"/>
        </w:tabs>
        <w:jc w:val="both"/>
        <w:rPr>
          <w:sz w:val="28"/>
          <w:szCs w:val="28"/>
        </w:rPr>
      </w:pPr>
      <w:r>
        <w:rPr>
          <w:color w:val="000000"/>
          <w:spacing w:val="-7"/>
          <w:sz w:val="28"/>
          <w:szCs w:val="28"/>
        </w:rPr>
        <w:t xml:space="preserve">   </w:t>
      </w:r>
      <w:r w:rsidRPr="007764ED">
        <w:rPr>
          <w:color w:val="000000"/>
          <w:spacing w:val="-7"/>
          <w:sz w:val="28"/>
          <w:szCs w:val="28"/>
        </w:rPr>
        <w:t>1) физическая нагрузка</w:t>
      </w:r>
    </w:p>
    <w:p w:rsidR="003D2AA5" w:rsidRPr="007764ED" w:rsidRDefault="003D2AA5" w:rsidP="003D2AA5">
      <w:pPr>
        <w:shd w:val="clear" w:color="auto" w:fill="FFFFFF"/>
        <w:jc w:val="both"/>
        <w:rPr>
          <w:sz w:val="28"/>
          <w:szCs w:val="28"/>
        </w:rPr>
      </w:pPr>
      <w:r>
        <w:rPr>
          <w:color w:val="000000"/>
          <w:spacing w:val="-8"/>
          <w:sz w:val="28"/>
          <w:szCs w:val="28"/>
        </w:rPr>
        <w:t xml:space="preserve">    </w:t>
      </w:r>
      <w:r w:rsidRPr="007764ED">
        <w:rPr>
          <w:color w:val="000000"/>
          <w:spacing w:val="-8"/>
          <w:sz w:val="28"/>
          <w:szCs w:val="28"/>
        </w:rPr>
        <w:t>2) сильные эмоции</w:t>
      </w:r>
    </w:p>
    <w:p w:rsidR="003D2AA5" w:rsidRPr="007764ED" w:rsidRDefault="003D2AA5" w:rsidP="003D2AA5">
      <w:pPr>
        <w:shd w:val="clear" w:color="auto" w:fill="FFFFFF"/>
        <w:jc w:val="both"/>
        <w:rPr>
          <w:sz w:val="28"/>
          <w:szCs w:val="28"/>
        </w:rPr>
      </w:pPr>
      <w:r>
        <w:rPr>
          <w:color w:val="000000"/>
          <w:spacing w:val="-8"/>
          <w:sz w:val="28"/>
          <w:szCs w:val="28"/>
        </w:rPr>
        <w:t xml:space="preserve">    </w:t>
      </w:r>
      <w:r w:rsidRPr="007764ED">
        <w:rPr>
          <w:color w:val="000000"/>
          <w:spacing w:val="-8"/>
          <w:sz w:val="28"/>
          <w:szCs w:val="28"/>
        </w:rPr>
        <w:t>3) обильный прием пищи</w:t>
      </w:r>
    </w:p>
    <w:p w:rsidR="003D2AA5" w:rsidRPr="007764ED" w:rsidRDefault="003D2AA5" w:rsidP="003D2AA5">
      <w:pPr>
        <w:shd w:val="clear" w:color="auto" w:fill="FFFFFF"/>
        <w:jc w:val="both"/>
        <w:rPr>
          <w:sz w:val="28"/>
          <w:szCs w:val="28"/>
        </w:rPr>
      </w:pPr>
      <w:r>
        <w:rPr>
          <w:color w:val="000000"/>
          <w:spacing w:val="-10"/>
          <w:sz w:val="28"/>
          <w:szCs w:val="28"/>
        </w:rPr>
        <w:t xml:space="preserve">    </w:t>
      </w:r>
      <w:r w:rsidRPr="007764ED">
        <w:rPr>
          <w:color w:val="000000"/>
          <w:spacing w:val="-10"/>
          <w:sz w:val="28"/>
          <w:szCs w:val="28"/>
        </w:rPr>
        <w:t>4) холод</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5) ходьба против ветра</w:t>
      </w:r>
    </w:p>
    <w:p w:rsidR="003D2AA5" w:rsidRPr="007764ED" w:rsidRDefault="003D2AA5" w:rsidP="003D2AA5">
      <w:pPr>
        <w:shd w:val="clear" w:color="auto" w:fill="FFFFFF"/>
        <w:jc w:val="both"/>
        <w:rPr>
          <w:sz w:val="28"/>
          <w:szCs w:val="28"/>
        </w:rPr>
      </w:pPr>
      <w:r>
        <w:rPr>
          <w:color w:val="000000"/>
          <w:spacing w:val="-9"/>
          <w:sz w:val="28"/>
          <w:szCs w:val="28"/>
        </w:rPr>
        <w:t xml:space="preserve">    </w:t>
      </w:r>
      <w:r w:rsidRPr="007764ED">
        <w:rPr>
          <w:color w:val="000000"/>
          <w:spacing w:val="-9"/>
          <w:sz w:val="28"/>
          <w:szCs w:val="28"/>
        </w:rPr>
        <w:t>6) курение</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7) все перечисленное верно</w:t>
      </w:r>
    </w:p>
    <w:p w:rsidR="003D2AA5" w:rsidRPr="007764ED" w:rsidRDefault="003D2AA5" w:rsidP="003D2AA5">
      <w:pPr>
        <w:shd w:val="clear" w:color="auto" w:fill="FFFFFF"/>
        <w:tabs>
          <w:tab w:val="left" w:pos="485"/>
        </w:tabs>
        <w:rPr>
          <w:color w:val="000000"/>
          <w:spacing w:val="-8"/>
          <w:sz w:val="28"/>
          <w:szCs w:val="28"/>
        </w:rPr>
      </w:pPr>
      <w:r w:rsidRPr="007764ED">
        <w:rPr>
          <w:color w:val="000000"/>
          <w:spacing w:val="-18"/>
          <w:sz w:val="28"/>
          <w:szCs w:val="28"/>
        </w:rPr>
        <w:t>00</w:t>
      </w:r>
      <w:r>
        <w:rPr>
          <w:color w:val="000000"/>
          <w:spacing w:val="-18"/>
          <w:sz w:val="28"/>
          <w:szCs w:val="28"/>
        </w:rPr>
        <w:t>5 (3)</w:t>
      </w:r>
      <w:r w:rsidRPr="007764ED">
        <w:rPr>
          <w:color w:val="000000"/>
          <w:spacing w:val="-18"/>
          <w:sz w:val="28"/>
          <w:szCs w:val="28"/>
        </w:rPr>
        <w:t xml:space="preserve"> </w:t>
      </w:r>
      <w:r w:rsidRPr="007764ED">
        <w:rPr>
          <w:color w:val="000000"/>
          <w:spacing w:val="-8"/>
          <w:sz w:val="28"/>
          <w:szCs w:val="28"/>
        </w:rPr>
        <w:t>ДИАГНОЗУ СПОНТАННОЙ СТЕНОКАРДИИ СООТВЕТСТВУЕТ</w:t>
      </w:r>
    </w:p>
    <w:p w:rsidR="003D2AA5" w:rsidRPr="007764ED" w:rsidRDefault="003D2AA5" w:rsidP="003D2AA5">
      <w:pPr>
        <w:shd w:val="clear" w:color="auto" w:fill="FFFFFF"/>
        <w:tabs>
          <w:tab w:val="left" w:pos="485"/>
        </w:tabs>
        <w:jc w:val="both"/>
        <w:rPr>
          <w:sz w:val="28"/>
          <w:szCs w:val="28"/>
        </w:rPr>
      </w:pPr>
      <w:r>
        <w:rPr>
          <w:color w:val="000000"/>
          <w:spacing w:val="-8"/>
          <w:sz w:val="28"/>
          <w:szCs w:val="28"/>
        </w:rPr>
        <w:t xml:space="preserve">    </w:t>
      </w:r>
      <w:r w:rsidRPr="007764ED">
        <w:rPr>
          <w:color w:val="000000"/>
          <w:spacing w:val="-8"/>
          <w:sz w:val="28"/>
          <w:szCs w:val="28"/>
        </w:rPr>
        <w:t>1) стенокардия покоя</w:t>
      </w:r>
    </w:p>
    <w:p w:rsidR="003D2AA5" w:rsidRPr="007764ED" w:rsidRDefault="003D2AA5" w:rsidP="003D2AA5">
      <w:pPr>
        <w:shd w:val="clear" w:color="auto" w:fill="FFFFFF"/>
        <w:jc w:val="both"/>
        <w:rPr>
          <w:color w:val="000000"/>
          <w:spacing w:val="-8"/>
          <w:sz w:val="28"/>
          <w:szCs w:val="28"/>
        </w:rPr>
      </w:pPr>
      <w:r>
        <w:rPr>
          <w:color w:val="000000"/>
          <w:spacing w:val="-8"/>
          <w:sz w:val="28"/>
          <w:szCs w:val="28"/>
        </w:rPr>
        <w:t xml:space="preserve">    </w:t>
      </w:r>
      <w:r w:rsidRPr="007764ED">
        <w:rPr>
          <w:color w:val="000000"/>
          <w:spacing w:val="-8"/>
          <w:sz w:val="28"/>
          <w:szCs w:val="28"/>
        </w:rPr>
        <w:t>2) впервые возникшая стенокардия напряжения</w:t>
      </w:r>
    </w:p>
    <w:p w:rsidR="003D2AA5" w:rsidRPr="007764ED" w:rsidRDefault="003D2AA5" w:rsidP="003D2AA5">
      <w:pPr>
        <w:shd w:val="clear" w:color="auto" w:fill="FFFFFF"/>
        <w:jc w:val="both"/>
        <w:rPr>
          <w:color w:val="000000"/>
          <w:spacing w:val="-7"/>
          <w:sz w:val="28"/>
          <w:szCs w:val="28"/>
        </w:rPr>
      </w:pPr>
      <w:r>
        <w:rPr>
          <w:color w:val="000000"/>
          <w:spacing w:val="-7"/>
          <w:sz w:val="28"/>
          <w:szCs w:val="28"/>
        </w:rPr>
        <w:t xml:space="preserve">   </w:t>
      </w:r>
      <w:r w:rsidRPr="007764ED">
        <w:rPr>
          <w:color w:val="000000"/>
          <w:spacing w:val="-7"/>
          <w:sz w:val="28"/>
          <w:szCs w:val="28"/>
        </w:rPr>
        <w:t>3) стабильная стенокардия</w:t>
      </w:r>
    </w:p>
    <w:p w:rsidR="003D2AA5" w:rsidRPr="007764ED" w:rsidRDefault="003D2AA5" w:rsidP="003D2AA5">
      <w:pPr>
        <w:shd w:val="clear" w:color="auto" w:fill="FFFFFF"/>
        <w:jc w:val="both"/>
        <w:rPr>
          <w:color w:val="000000"/>
          <w:spacing w:val="-7"/>
          <w:sz w:val="28"/>
          <w:szCs w:val="28"/>
        </w:rPr>
      </w:pPr>
      <w:r>
        <w:rPr>
          <w:color w:val="000000"/>
          <w:spacing w:val="-7"/>
          <w:sz w:val="28"/>
          <w:szCs w:val="28"/>
        </w:rPr>
        <w:t xml:space="preserve">   </w:t>
      </w:r>
      <w:r w:rsidRPr="007764ED">
        <w:rPr>
          <w:color w:val="000000"/>
          <w:spacing w:val="-7"/>
          <w:sz w:val="28"/>
          <w:szCs w:val="28"/>
        </w:rPr>
        <w:t xml:space="preserve">4) стенокардия Принцметала </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5) вариантная стенокардия</w:t>
      </w:r>
    </w:p>
    <w:p w:rsidR="003D2AA5" w:rsidRPr="007764ED" w:rsidRDefault="003D2AA5" w:rsidP="003D2AA5">
      <w:pPr>
        <w:shd w:val="clear" w:color="auto" w:fill="FFFFFF"/>
        <w:rPr>
          <w:sz w:val="28"/>
          <w:szCs w:val="28"/>
        </w:rPr>
      </w:pPr>
      <w:r w:rsidRPr="007764ED">
        <w:rPr>
          <w:color w:val="000000"/>
          <w:sz w:val="28"/>
          <w:szCs w:val="28"/>
        </w:rPr>
        <w:t>006</w:t>
      </w:r>
      <w:r>
        <w:rPr>
          <w:color w:val="000000"/>
          <w:sz w:val="28"/>
          <w:szCs w:val="28"/>
        </w:rPr>
        <w:t xml:space="preserve"> (3) </w:t>
      </w:r>
      <w:r w:rsidRPr="007764ED">
        <w:rPr>
          <w:color w:val="000000"/>
          <w:sz w:val="28"/>
          <w:szCs w:val="28"/>
        </w:rPr>
        <w:t>БЕЗБОЛЕВУЮ ИШЕМИЮ МИОКАРДА  МОЖНО ДИАГНОСТИРОВАТЬ</w:t>
      </w:r>
      <w:r w:rsidR="00AD4FA9">
        <w:rPr>
          <w:color w:val="000000"/>
          <w:sz w:val="28"/>
          <w:szCs w:val="28"/>
        </w:rPr>
        <w:t xml:space="preserve"> </w:t>
      </w:r>
      <w:r w:rsidRPr="007764ED">
        <w:rPr>
          <w:color w:val="000000"/>
          <w:sz w:val="28"/>
          <w:szCs w:val="28"/>
        </w:rPr>
        <w:t xml:space="preserve"> С ПОМОЩЬЮ</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1) суточное мониторирование ЭКГ</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2) эхокардиография</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3) сывороточные маркеры повреждения миокарда</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4) стресс-ЭхоКГ</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5) велоэргометрия</w:t>
      </w:r>
    </w:p>
    <w:p w:rsidR="003D2AA5" w:rsidRPr="007764ED" w:rsidRDefault="003D2AA5" w:rsidP="003D2AA5">
      <w:pPr>
        <w:shd w:val="clear" w:color="auto" w:fill="FFFFFF"/>
        <w:tabs>
          <w:tab w:val="left" w:pos="4320"/>
        </w:tabs>
        <w:rPr>
          <w:sz w:val="28"/>
          <w:szCs w:val="28"/>
        </w:rPr>
      </w:pPr>
      <w:r w:rsidRPr="007764ED">
        <w:rPr>
          <w:color w:val="000000"/>
          <w:sz w:val="28"/>
          <w:szCs w:val="28"/>
        </w:rPr>
        <w:t>007</w:t>
      </w:r>
      <w:r>
        <w:rPr>
          <w:color w:val="000000"/>
          <w:sz w:val="28"/>
          <w:szCs w:val="28"/>
        </w:rPr>
        <w:t xml:space="preserve"> (3)</w:t>
      </w:r>
      <w:r w:rsidRPr="007764ED">
        <w:rPr>
          <w:color w:val="000000"/>
          <w:sz w:val="28"/>
          <w:szCs w:val="28"/>
        </w:rPr>
        <w:t xml:space="preserve"> К ХАРАКТЕРНЫМ ПРИЗНАКАМ ПРОГРЕССИРОВАНИЯ СТЕНОКАРДИИ ОТНОСЯТСЯ  </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1) приступы стенокардии появились не более 1 месяца назад</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2) приступы стенокардии стали появляться в покое или в ноч</w:t>
      </w:r>
      <w:r w:rsidRPr="007764ED">
        <w:rPr>
          <w:color w:val="000000"/>
          <w:sz w:val="28"/>
          <w:szCs w:val="28"/>
        </w:rPr>
        <w:softHyphen/>
        <w:t>ное время</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3) приступы стенокардии при подъеме на 2-3 этаж</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4) увеличение количества и продолжительности приступов стенокардии напряжения</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5) появление приступов после перенесенного инфаркта миокарда</w:t>
      </w:r>
    </w:p>
    <w:p w:rsidR="003D2AA5" w:rsidRPr="007764ED" w:rsidRDefault="003D2AA5" w:rsidP="003D2AA5">
      <w:pPr>
        <w:shd w:val="clear" w:color="auto" w:fill="FFFFFF"/>
        <w:rPr>
          <w:color w:val="000000"/>
          <w:sz w:val="28"/>
          <w:szCs w:val="28"/>
        </w:rPr>
      </w:pPr>
      <w:r w:rsidRPr="007764ED">
        <w:rPr>
          <w:color w:val="000000"/>
          <w:sz w:val="28"/>
          <w:szCs w:val="28"/>
        </w:rPr>
        <w:t>008</w:t>
      </w:r>
      <w:r>
        <w:rPr>
          <w:color w:val="000000"/>
          <w:sz w:val="28"/>
          <w:szCs w:val="28"/>
        </w:rPr>
        <w:t xml:space="preserve"> (3) </w:t>
      </w:r>
      <w:r w:rsidRPr="007764ED">
        <w:rPr>
          <w:color w:val="000000"/>
          <w:sz w:val="28"/>
          <w:szCs w:val="28"/>
        </w:rPr>
        <w:t>В ПОНЯТИЕ НЕСТАБИЛЬНОЙ СТЕНОКАРДИИ  ВХОДИТ</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1) впервые возникшая стенокардия</w:t>
      </w:r>
    </w:p>
    <w:p w:rsidR="003D2AA5" w:rsidRPr="007764ED" w:rsidRDefault="003D2AA5" w:rsidP="003D2AA5">
      <w:pPr>
        <w:shd w:val="clear" w:color="auto" w:fill="FFFFFF"/>
        <w:rPr>
          <w:color w:val="000000"/>
          <w:sz w:val="28"/>
          <w:szCs w:val="28"/>
        </w:rPr>
      </w:pPr>
      <w:r>
        <w:rPr>
          <w:color w:val="000000"/>
          <w:sz w:val="28"/>
          <w:szCs w:val="28"/>
        </w:rPr>
        <w:t xml:space="preserve">   </w:t>
      </w:r>
      <w:r w:rsidRPr="007764ED">
        <w:rPr>
          <w:color w:val="000000"/>
          <w:sz w:val="28"/>
          <w:szCs w:val="28"/>
        </w:rPr>
        <w:t>2) прогрессирующая стенокардия напряжения</w:t>
      </w:r>
    </w:p>
    <w:p w:rsidR="003D2AA5" w:rsidRPr="007764ED" w:rsidRDefault="003D2AA5" w:rsidP="003D2AA5">
      <w:pPr>
        <w:shd w:val="clear" w:color="auto" w:fill="FFFFFF"/>
        <w:rPr>
          <w:color w:val="000000"/>
          <w:sz w:val="28"/>
          <w:szCs w:val="28"/>
        </w:rPr>
      </w:pPr>
      <w:r>
        <w:rPr>
          <w:color w:val="000000"/>
          <w:sz w:val="28"/>
          <w:szCs w:val="28"/>
        </w:rPr>
        <w:t xml:space="preserve">   </w:t>
      </w:r>
      <w:r w:rsidRPr="007764ED">
        <w:rPr>
          <w:color w:val="000000"/>
          <w:sz w:val="28"/>
          <w:szCs w:val="28"/>
        </w:rPr>
        <w:t>3) стенокардия, впервые возникшая в покое</w:t>
      </w:r>
    </w:p>
    <w:p w:rsidR="003D2AA5" w:rsidRPr="007764ED" w:rsidRDefault="003D2AA5" w:rsidP="003D2AA5">
      <w:pPr>
        <w:shd w:val="clear" w:color="auto" w:fill="FFFFFF"/>
        <w:rPr>
          <w:color w:val="000000"/>
          <w:sz w:val="28"/>
          <w:szCs w:val="28"/>
        </w:rPr>
      </w:pPr>
      <w:r>
        <w:rPr>
          <w:color w:val="000000"/>
          <w:sz w:val="28"/>
          <w:szCs w:val="28"/>
        </w:rPr>
        <w:t xml:space="preserve">   </w:t>
      </w:r>
      <w:r w:rsidRPr="007764ED">
        <w:rPr>
          <w:color w:val="000000"/>
          <w:sz w:val="28"/>
          <w:szCs w:val="28"/>
        </w:rPr>
        <w:t>4) стенокардия покоя, вариантная стенокардия</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 xml:space="preserve">5)стенокардия </w:t>
      </w:r>
      <w:r w:rsidRPr="007764ED">
        <w:rPr>
          <w:color w:val="000000"/>
          <w:sz w:val="28"/>
          <w:szCs w:val="28"/>
          <w:lang w:val="en-US"/>
        </w:rPr>
        <w:t>III</w:t>
      </w:r>
      <w:r w:rsidRPr="007764ED">
        <w:rPr>
          <w:color w:val="000000"/>
          <w:sz w:val="28"/>
          <w:szCs w:val="28"/>
        </w:rPr>
        <w:t xml:space="preserve"> ФК</w:t>
      </w:r>
    </w:p>
    <w:p w:rsidR="003D2AA5" w:rsidRPr="007764ED" w:rsidRDefault="003D2AA5" w:rsidP="003D2AA5">
      <w:pPr>
        <w:shd w:val="clear" w:color="auto" w:fill="FFFFFF"/>
        <w:rPr>
          <w:color w:val="000000"/>
          <w:sz w:val="28"/>
          <w:szCs w:val="28"/>
        </w:rPr>
      </w:pPr>
      <w:r w:rsidRPr="007764ED">
        <w:rPr>
          <w:color w:val="000000"/>
          <w:sz w:val="28"/>
          <w:szCs w:val="28"/>
        </w:rPr>
        <w:t>009</w:t>
      </w:r>
      <w:r>
        <w:rPr>
          <w:color w:val="000000"/>
          <w:sz w:val="28"/>
          <w:szCs w:val="28"/>
        </w:rPr>
        <w:t xml:space="preserve"> (3) </w:t>
      </w:r>
      <w:r w:rsidRPr="007764ED">
        <w:rPr>
          <w:color w:val="000000"/>
          <w:sz w:val="28"/>
          <w:szCs w:val="28"/>
        </w:rPr>
        <w:t xml:space="preserve">ДИАГНОЗУ СТЕНОКАРДИИ СООТВЕТСТВУЕТ </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1) загрудинная боль</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2) продолжительность боли от 1 до 15 мин</w:t>
      </w:r>
    </w:p>
    <w:p w:rsidR="003D2AA5" w:rsidRPr="007764ED" w:rsidRDefault="003D2AA5" w:rsidP="003D2AA5">
      <w:pPr>
        <w:shd w:val="clear" w:color="auto" w:fill="FFFFFF"/>
        <w:rPr>
          <w:sz w:val="28"/>
          <w:szCs w:val="28"/>
        </w:rPr>
      </w:pPr>
      <w:r>
        <w:rPr>
          <w:color w:val="000000"/>
          <w:sz w:val="28"/>
          <w:szCs w:val="28"/>
        </w:rPr>
        <w:lastRenderedPageBreak/>
        <w:t xml:space="preserve">   </w:t>
      </w:r>
      <w:r w:rsidRPr="007764ED">
        <w:rPr>
          <w:color w:val="000000"/>
          <w:sz w:val="28"/>
          <w:szCs w:val="28"/>
        </w:rPr>
        <w:t>3) боль имеет убывающий характер</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4) прекращение боли от приема нитроглицерина или прекращения физической нагрузк</w:t>
      </w:r>
    </w:p>
    <w:p w:rsidR="003D2AA5" w:rsidRPr="007764ED" w:rsidRDefault="003D2AA5" w:rsidP="003D2AA5">
      <w:pPr>
        <w:shd w:val="clear" w:color="auto" w:fill="FFFFFF"/>
        <w:tabs>
          <w:tab w:val="left" w:pos="485"/>
        </w:tabs>
        <w:jc w:val="both"/>
        <w:rPr>
          <w:color w:val="000000"/>
          <w:sz w:val="28"/>
          <w:szCs w:val="28"/>
        </w:rPr>
      </w:pPr>
      <w:r>
        <w:rPr>
          <w:color w:val="000000"/>
          <w:sz w:val="28"/>
          <w:szCs w:val="28"/>
        </w:rPr>
        <w:t xml:space="preserve">   </w:t>
      </w:r>
      <w:r w:rsidRPr="007764ED">
        <w:rPr>
          <w:color w:val="000000"/>
          <w:sz w:val="28"/>
          <w:szCs w:val="28"/>
        </w:rPr>
        <w:t>5) характер боли колющий</w:t>
      </w:r>
    </w:p>
    <w:p w:rsidR="003D2AA5" w:rsidRPr="007764ED" w:rsidRDefault="003D2AA5" w:rsidP="003D2AA5">
      <w:pPr>
        <w:shd w:val="clear" w:color="auto" w:fill="FFFFFF"/>
        <w:rPr>
          <w:sz w:val="28"/>
          <w:szCs w:val="28"/>
        </w:rPr>
      </w:pPr>
      <w:r w:rsidRPr="007764ED">
        <w:rPr>
          <w:color w:val="000000"/>
          <w:sz w:val="28"/>
          <w:szCs w:val="28"/>
        </w:rPr>
        <w:t>010</w:t>
      </w:r>
      <w:r>
        <w:rPr>
          <w:color w:val="000000"/>
          <w:sz w:val="28"/>
          <w:szCs w:val="28"/>
        </w:rPr>
        <w:t xml:space="preserve"> (3) </w:t>
      </w:r>
      <w:r w:rsidRPr="007764ED">
        <w:rPr>
          <w:color w:val="000000"/>
          <w:sz w:val="28"/>
          <w:szCs w:val="28"/>
        </w:rPr>
        <w:t>БЕЗБОЛЕВУЮ ИШЕМИЮ МИОКАРДА МОЖНО ДИАГНОСТИРОВАТЬ</w:t>
      </w:r>
      <w:r w:rsidRPr="00350903">
        <w:rPr>
          <w:color w:val="000000"/>
          <w:sz w:val="28"/>
          <w:szCs w:val="28"/>
        </w:rPr>
        <w:t xml:space="preserve"> </w:t>
      </w:r>
      <w:r w:rsidRPr="007764ED">
        <w:rPr>
          <w:color w:val="000000"/>
          <w:sz w:val="28"/>
          <w:szCs w:val="28"/>
        </w:rPr>
        <w:t>С ПОМОЩЬЮ</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1) суточное мониторирование ЭКГ</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2) эхокардиография</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3) сывороточные маркеры повреждения миокарда</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4) стресс-ЭхоКГ</w:t>
      </w:r>
    </w:p>
    <w:p w:rsidR="003D2AA5" w:rsidRPr="007764ED" w:rsidRDefault="003D2AA5" w:rsidP="003D2AA5">
      <w:pPr>
        <w:shd w:val="clear" w:color="auto" w:fill="FFFFFF"/>
        <w:rPr>
          <w:color w:val="000000"/>
          <w:sz w:val="28"/>
          <w:szCs w:val="28"/>
        </w:rPr>
      </w:pPr>
      <w:r>
        <w:rPr>
          <w:color w:val="000000"/>
          <w:sz w:val="28"/>
          <w:szCs w:val="28"/>
        </w:rPr>
        <w:t xml:space="preserve">   </w:t>
      </w:r>
      <w:r w:rsidRPr="007764ED">
        <w:rPr>
          <w:color w:val="000000"/>
          <w:sz w:val="28"/>
          <w:szCs w:val="28"/>
        </w:rPr>
        <w:t>5) велоэргометрия</w:t>
      </w:r>
    </w:p>
    <w:p w:rsidR="003D2AA5" w:rsidRPr="007764ED" w:rsidRDefault="003D2AA5" w:rsidP="003D2AA5">
      <w:pPr>
        <w:shd w:val="clear" w:color="auto" w:fill="FFFFFF"/>
        <w:rPr>
          <w:sz w:val="28"/>
          <w:szCs w:val="28"/>
        </w:rPr>
      </w:pPr>
    </w:p>
    <w:p w:rsidR="003D2AA5" w:rsidRPr="00350903" w:rsidRDefault="003D2AA5" w:rsidP="003D2AA5">
      <w:pPr>
        <w:shd w:val="clear" w:color="auto" w:fill="FFFFFF"/>
        <w:jc w:val="both"/>
        <w:rPr>
          <w:b/>
          <w:sz w:val="28"/>
          <w:szCs w:val="28"/>
        </w:rPr>
      </w:pPr>
      <w:r w:rsidRPr="00350903">
        <w:rPr>
          <w:b/>
          <w:sz w:val="28"/>
          <w:szCs w:val="28"/>
        </w:rPr>
        <w:t>Вариант 3</w:t>
      </w:r>
    </w:p>
    <w:p w:rsidR="003D2AA5" w:rsidRPr="007764ED" w:rsidRDefault="003D2AA5" w:rsidP="003D2AA5">
      <w:pPr>
        <w:shd w:val="clear" w:color="auto" w:fill="FFFFFF"/>
        <w:rPr>
          <w:sz w:val="28"/>
          <w:szCs w:val="28"/>
        </w:rPr>
      </w:pPr>
      <w:r w:rsidRPr="007764ED">
        <w:rPr>
          <w:color w:val="000000"/>
          <w:sz w:val="28"/>
          <w:szCs w:val="28"/>
        </w:rPr>
        <w:t>001</w:t>
      </w:r>
      <w:r>
        <w:rPr>
          <w:color w:val="000000"/>
          <w:sz w:val="28"/>
          <w:szCs w:val="28"/>
        </w:rPr>
        <w:t xml:space="preserve"> (3)</w:t>
      </w:r>
      <w:r w:rsidRPr="007764ED">
        <w:rPr>
          <w:color w:val="000000"/>
          <w:sz w:val="28"/>
          <w:szCs w:val="28"/>
        </w:rPr>
        <w:t xml:space="preserve"> К ХАРАКТЕРНЫМ ПРИЗНАКАМ ПРОГРЕССИРОВАНИЯ СТЕНОКАРДИИ ОТНОСЯТСЯ </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1) приступы стенокардии появились не более 1 месяца назад</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2) приступы стенокардии стали появляться в покое или в ноч</w:t>
      </w:r>
      <w:r w:rsidRPr="007764ED">
        <w:rPr>
          <w:color w:val="000000"/>
          <w:sz w:val="28"/>
          <w:szCs w:val="28"/>
        </w:rPr>
        <w:softHyphen/>
        <w:t>ное время</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3) приступы стенокардии при подъеме на 2-3 этаж</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4) увеличение количества и продолжительности приступов стенокардии напряжения</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5) появление приступов после перенесенного инфаркта миокарда</w:t>
      </w:r>
    </w:p>
    <w:p w:rsidR="003D2AA5" w:rsidRPr="007764ED" w:rsidRDefault="003D2AA5" w:rsidP="003D2AA5">
      <w:pPr>
        <w:shd w:val="clear" w:color="auto" w:fill="FFFFFF"/>
        <w:rPr>
          <w:color w:val="000000"/>
          <w:sz w:val="28"/>
          <w:szCs w:val="28"/>
        </w:rPr>
      </w:pPr>
      <w:r w:rsidRPr="007764ED">
        <w:rPr>
          <w:color w:val="000000"/>
          <w:sz w:val="28"/>
          <w:szCs w:val="28"/>
        </w:rPr>
        <w:t>002</w:t>
      </w:r>
      <w:r>
        <w:rPr>
          <w:color w:val="000000"/>
          <w:sz w:val="28"/>
          <w:szCs w:val="28"/>
        </w:rPr>
        <w:t xml:space="preserve"> (3) </w:t>
      </w:r>
      <w:r w:rsidRPr="007764ED">
        <w:rPr>
          <w:color w:val="000000"/>
          <w:sz w:val="28"/>
          <w:szCs w:val="28"/>
        </w:rPr>
        <w:t>В ПОНЯТИЕ НЕСТАБИЛЬНОЙ СТЕНОКАРДИИ НЕ ВХОДИТ</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1) впервые возникшая стенокардия</w:t>
      </w:r>
    </w:p>
    <w:p w:rsidR="003D2AA5" w:rsidRPr="007764ED" w:rsidRDefault="003D2AA5" w:rsidP="003D2AA5">
      <w:pPr>
        <w:shd w:val="clear" w:color="auto" w:fill="FFFFFF"/>
        <w:rPr>
          <w:color w:val="000000"/>
          <w:sz w:val="28"/>
          <w:szCs w:val="28"/>
        </w:rPr>
      </w:pPr>
      <w:r>
        <w:rPr>
          <w:color w:val="000000"/>
          <w:sz w:val="28"/>
          <w:szCs w:val="28"/>
        </w:rPr>
        <w:t xml:space="preserve">   </w:t>
      </w:r>
      <w:r w:rsidRPr="007764ED">
        <w:rPr>
          <w:color w:val="000000"/>
          <w:sz w:val="28"/>
          <w:szCs w:val="28"/>
        </w:rPr>
        <w:t>2) прогрессирующая стенокардия напряжения</w:t>
      </w:r>
    </w:p>
    <w:p w:rsidR="003D2AA5" w:rsidRPr="007764ED" w:rsidRDefault="003D2AA5" w:rsidP="003D2AA5">
      <w:pPr>
        <w:shd w:val="clear" w:color="auto" w:fill="FFFFFF"/>
        <w:rPr>
          <w:color w:val="000000"/>
          <w:sz w:val="28"/>
          <w:szCs w:val="28"/>
        </w:rPr>
      </w:pPr>
      <w:r>
        <w:rPr>
          <w:color w:val="000000"/>
          <w:sz w:val="28"/>
          <w:szCs w:val="28"/>
        </w:rPr>
        <w:t xml:space="preserve">   </w:t>
      </w:r>
      <w:r w:rsidRPr="007764ED">
        <w:rPr>
          <w:color w:val="000000"/>
          <w:sz w:val="28"/>
          <w:szCs w:val="28"/>
        </w:rPr>
        <w:t>3) стенокардия, впервые возникшая в покое</w:t>
      </w:r>
    </w:p>
    <w:p w:rsidR="003D2AA5" w:rsidRPr="007764ED" w:rsidRDefault="003D2AA5" w:rsidP="003D2AA5">
      <w:pPr>
        <w:shd w:val="clear" w:color="auto" w:fill="FFFFFF"/>
        <w:rPr>
          <w:color w:val="000000"/>
          <w:sz w:val="28"/>
          <w:szCs w:val="28"/>
        </w:rPr>
      </w:pPr>
      <w:r>
        <w:rPr>
          <w:color w:val="000000"/>
          <w:sz w:val="28"/>
          <w:szCs w:val="28"/>
        </w:rPr>
        <w:t xml:space="preserve">   </w:t>
      </w:r>
      <w:r w:rsidRPr="007764ED">
        <w:rPr>
          <w:color w:val="000000"/>
          <w:sz w:val="28"/>
          <w:szCs w:val="28"/>
        </w:rPr>
        <w:t>4) стенокардия покоя, вариантная стенокардия</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5)стенокардия 1ФК</w:t>
      </w:r>
    </w:p>
    <w:p w:rsidR="003D2AA5" w:rsidRPr="007764ED" w:rsidRDefault="003D2AA5" w:rsidP="003D2AA5">
      <w:pPr>
        <w:shd w:val="clear" w:color="auto" w:fill="FFFFFF"/>
        <w:rPr>
          <w:sz w:val="28"/>
          <w:szCs w:val="28"/>
        </w:rPr>
      </w:pPr>
      <w:r w:rsidRPr="007764ED">
        <w:rPr>
          <w:color w:val="000000"/>
          <w:sz w:val="28"/>
          <w:szCs w:val="28"/>
        </w:rPr>
        <w:t>003</w:t>
      </w:r>
      <w:r>
        <w:rPr>
          <w:color w:val="000000"/>
          <w:sz w:val="28"/>
          <w:szCs w:val="28"/>
        </w:rPr>
        <w:t xml:space="preserve"> (3) </w:t>
      </w:r>
      <w:r w:rsidRPr="007764ED">
        <w:rPr>
          <w:color w:val="000000"/>
          <w:sz w:val="28"/>
          <w:szCs w:val="28"/>
        </w:rPr>
        <w:t>ДИАГНОЗУ СТЕНОКАРДИИ  НЕ СООТВЕТСТВУЕТ</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1) загрудинная боль</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2) продолжительность боли от 1 до 15 мин</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3) боль имеет убывающий характер</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4) прекращение боли от приема нитроглицерина или прекращения физической нагрузки</w:t>
      </w:r>
    </w:p>
    <w:p w:rsidR="003D2AA5" w:rsidRPr="007764ED" w:rsidRDefault="003D2AA5" w:rsidP="003D2AA5">
      <w:pPr>
        <w:shd w:val="clear" w:color="auto" w:fill="FFFFFF"/>
        <w:jc w:val="both"/>
        <w:rPr>
          <w:color w:val="000000"/>
          <w:sz w:val="28"/>
          <w:szCs w:val="28"/>
        </w:rPr>
      </w:pPr>
      <w:r>
        <w:rPr>
          <w:color w:val="000000"/>
          <w:sz w:val="28"/>
          <w:szCs w:val="28"/>
        </w:rPr>
        <w:t xml:space="preserve">  </w:t>
      </w:r>
      <w:r w:rsidRPr="007764ED">
        <w:rPr>
          <w:color w:val="000000"/>
          <w:sz w:val="28"/>
          <w:szCs w:val="28"/>
        </w:rPr>
        <w:t>5) характер боли колющий</w:t>
      </w:r>
    </w:p>
    <w:p w:rsidR="003D2AA5" w:rsidRPr="007764ED" w:rsidRDefault="003D2AA5" w:rsidP="003D2AA5">
      <w:pPr>
        <w:shd w:val="clear" w:color="auto" w:fill="FFFFFF"/>
        <w:tabs>
          <w:tab w:val="left" w:pos="485"/>
          <w:tab w:val="left" w:leader="underscore" w:pos="2323"/>
        </w:tabs>
        <w:jc w:val="both"/>
        <w:rPr>
          <w:sz w:val="28"/>
          <w:szCs w:val="28"/>
        </w:rPr>
      </w:pPr>
      <w:r>
        <w:rPr>
          <w:color w:val="000000"/>
          <w:spacing w:val="-13"/>
          <w:sz w:val="28"/>
          <w:szCs w:val="28"/>
        </w:rPr>
        <w:t xml:space="preserve">004 (1) </w:t>
      </w:r>
      <w:r w:rsidRPr="007764ED">
        <w:rPr>
          <w:color w:val="000000"/>
          <w:spacing w:val="-13"/>
          <w:sz w:val="28"/>
          <w:szCs w:val="28"/>
        </w:rPr>
        <w:t xml:space="preserve"> </w:t>
      </w:r>
      <w:r w:rsidRPr="007764ED">
        <w:rPr>
          <w:color w:val="000000"/>
          <w:spacing w:val="4"/>
          <w:sz w:val="28"/>
          <w:szCs w:val="28"/>
        </w:rPr>
        <w:t>ПОЗВОЛЯЕТ ЛИ</w:t>
      </w:r>
      <w:r w:rsidRPr="007764ED">
        <w:rPr>
          <w:color w:val="000000"/>
          <w:spacing w:val="-5"/>
          <w:sz w:val="28"/>
          <w:szCs w:val="28"/>
        </w:rPr>
        <w:t xml:space="preserve"> ЭКГ- ДИАГНОСТИКА ОТДИФФЕРЕНЦИРОВАТЬ НЕСТАБИЛЬНУЮ СТЕНОКАРДИЮ ОТ МЕЛКООЧАГОВОГО </w:t>
      </w:r>
      <w:r>
        <w:rPr>
          <w:color w:val="000000"/>
          <w:spacing w:val="4"/>
          <w:sz w:val="28"/>
          <w:szCs w:val="28"/>
        </w:rPr>
        <w:t xml:space="preserve"> (без зубца </w:t>
      </w:r>
      <w:r>
        <w:rPr>
          <w:color w:val="000000"/>
          <w:spacing w:val="4"/>
          <w:sz w:val="28"/>
          <w:szCs w:val="28"/>
          <w:lang w:val="en-US"/>
        </w:rPr>
        <w:t>Q</w:t>
      </w:r>
      <w:r w:rsidRPr="007764ED">
        <w:rPr>
          <w:color w:val="000000"/>
          <w:spacing w:val="4"/>
          <w:sz w:val="28"/>
          <w:szCs w:val="28"/>
        </w:rPr>
        <w:t xml:space="preserve">) ИНФАРКТА МИОКАРДА </w:t>
      </w:r>
    </w:p>
    <w:p w:rsidR="003D2AA5" w:rsidRPr="007764ED" w:rsidRDefault="003D2AA5" w:rsidP="003D2AA5">
      <w:pPr>
        <w:shd w:val="clear" w:color="auto" w:fill="FFFFFF"/>
        <w:jc w:val="both"/>
        <w:rPr>
          <w:sz w:val="28"/>
          <w:szCs w:val="28"/>
        </w:rPr>
      </w:pPr>
      <w:r>
        <w:rPr>
          <w:color w:val="000000"/>
          <w:spacing w:val="-8"/>
          <w:sz w:val="28"/>
          <w:szCs w:val="28"/>
        </w:rPr>
        <w:t xml:space="preserve">   </w:t>
      </w:r>
      <w:r w:rsidRPr="007764ED">
        <w:rPr>
          <w:color w:val="000000"/>
          <w:spacing w:val="-8"/>
          <w:sz w:val="28"/>
          <w:szCs w:val="28"/>
        </w:rPr>
        <w:t>1) да</w:t>
      </w:r>
    </w:p>
    <w:p w:rsidR="003D2AA5" w:rsidRPr="007764ED" w:rsidRDefault="003D2AA5" w:rsidP="003D2AA5">
      <w:pPr>
        <w:shd w:val="clear" w:color="auto" w:fill="FFFFFF"/>
        <w:jc w:val="both"/>
        <w:rPr>
          <w:sz w:val="28"/>
          <w:szCs w:val="28"/>
        </w:rPr>
      </w:pPr>
      <w:r>
        <w:rPr>
          <w:color w:val="000000"/>
          <w:spacing w:val="-8"/>
          <w:sz w:val="28"/>
          <w:szCs w:val="28"/>
        </w:rPr>
        <w:t xml:space="preserve">   </w:t>
      </w:r>
      <w:r w:rsidRPr="007764ED">
        <w:rPr>
          <w:color w:val="000000"/>
          <w:spacing w:val="-8"/>
          <w:sz w:val="28"/>
          <w:szCs w:val="28"/>
        </w:rPr>
        <w:t>2) нет</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3) в некоторых случаях</w:t>
      </w:r>
    </w:p>
    <w:p w:rsidR="003D2AA5" w:rsidRPr="007764ED" w:rsidRDefault="003D2AA5" w:rsidP="003D2AA5">
      <w:pPr>
        <w:shd w:val="clear" w:color="auto" w:fill="FFFFFF"/>
        <w:tabs>
          <w:tab w:val="left" w:pos="485"/>
        </w:tabs>
        <w:jc w:val="both"/>
        <w:rPr>
          <w:color w:val="000000"/>
          <w:spacing w:val="-8"/>
          <w:sz w:val="28"/>
          <w:szCs w:val="28"/>
        </w:rPr>
      </w:pPr>
      <w:r w:rsidRPr="007764ED">
        <w:rPr>
          <w:color w:val="000000"/>
          <w:spacing w:val="-15"/>
          <w:sz w:val="28"/>
          <w:szCs w:val="28"/>
        </w:rPr>
        <w:t>005</w:t>
      </w:r>
      <w:r>
        <w:rPr>
          <w:color w:val="000000"/>
          <w:spacing w:val="-15"/>
          <w:sz w:val="28"/>
          <w:szCs w:val="28"/>
        </w:rPr>
        <w:t xml:space="preserve"> (1)</w:t>
      </w:r>
      <w:r w:rsidRPr="007764ED">
        <w:rPr>
          <w:color w:val="000000"/>
          <w:spacing w:val="-15"/>
          <w:sz w:val="28"/>
          <w:szCs w:val="28"/>
        </w:rPr>
        <w:t xml:space="preserve"> </w:t>
      </w:r>
      <w:r w:rsidRPr="007764ED">
        <w:rPr>
          <w:color w:val="000000"/>
          <w:spacing w:val="-8"/>
          <w:sz w:val="28"/>
          <w:szCs w:val="28"/>
        </w:rPr>
        <w:t xml:space="preserve">УСЛОВИЯ ВОЗНИКНОВЕНИЯ БОЛИ ПРИ СТЕНОКАРДИИ  </w:t>
      </w:r>
    </w:p>
    <w:p w:rsidR="003D2AA5" w:rsidRPr="007764ED" w:rsidRDefault="003D2AA5" w:rsidP="003D2AA5">
      <w:pPr>
        <w:shd w:val="clear" w:color="auto" w:fill="FFFFFF"/>
        <w:tabs>
          <w:tab w:val="left" w:pos="485"/>
        </w:tabs>
        <w:jc w:val="both"/>
        <w:rPr>
          <w:sz w:val="28"/>
          <w:szCs w:val="28"/>
        </w:rPr>
      </w:pPr>
      <w:r>
        <w:rPr>
          <w:color w:val="000000"/>
          <w:spacing w:val="-7"/>
          <w:sz w:val="28"/>
          <w:szCs w:val="28"/>
        </w:rPr>
        <w:t xml:space="preserve">   </w:t>
      </w:r>
      <w:r w:rsidRPr="007764ED">
        <w:rPr>
          <w:color w:val="000000"/>
          <w:spacing w:val="-7"/>
          <w:sz w:val="28"/>
          <w:szCs w:val="28"/>
        </w:rPr>
        <w:t>1) физическая нагрузка</w:t>
      </w:r>
    </w:p>
    <w:p w:rsidR="003D2AA5" w:rsidRPr="007764ED" w:rsidRDefault="003D2AA5" w:rsidP="003D2AA5">
      <w:pPr>
        <w:shd w:val="clear" w:color="auto" w:fill="FFFFFF"/>
        <w:jc w:val="both"/>
        <w:rPr>
          <w:sz w:val="28"/>
          <w:szCs w:val="28"/>
        </w:rPr>
      </w:pPr>
      <w:r>
        <w:rPr>
          <w:color w:val="000000"/>
          <w:spacing w:val="-8"/>
          <w:sz w:val="28"/>
          <w:szCs w:val="28"/>
        </w:rPr>
        <w:t xml:space="preserve">    </w:t>
      </w:r>
      <w:r w:rsidRPr="007764ED">
        <w:rPr>
          <w:color w:val="000000"/>
          <w:spacing w:val="-8"/>
          <w:sz w:val="28"/>
          <w:szCs w:val="28"/>
        </w:rPr>
        <w:t>2) сильные эмоции</w:t>
      </w:r>
    </w:p>
    <w:p w:rsidR="003D2AA5" w:rsidRPr="007764ED" w:rsidRDefault="003D2AA5" w:rsidP="003D2AA5">
      <w:pPr>
        <w:shd w:val="clear" w:color="auto" w:fill="FFFFFF"/>
        <w:jc w:val="both"/>
        <w:rPr>
          <w:sz w:val="28"/>
          <w:szCs w:val="28"/>
        </w:rPr>
      </w:pPr>
      <w:r>
        <w:rPr>
          <w:color w:val="000000"/>
          <w:spacing w:val="-8"/>
          <w:sz w:val="28"/>
          <w:szCs w:val="28"/>
        </w:rPr>
        <w:t xml:space="preserve">    </w:t>
      </w:r>
      <w:r w:rsidRPr="007764ED">
        <w:rPr>
          <w:color w:val="000000"/>
          <w:spacing w:val="-8"/>
          <w:sz w:val="28"/>
          <w:szCs w:val="28"/>
        </w:rPr>
        <w:t>3) обильный прием пищи</w:t>
      </w:r>
    </w:p>
    <w:p w:rsidR="003D2AA5" w:rsidRPr="007764ED" w:rsidRDefault="003D2AA5" w:rsidP="003D2AA5">
      <w:pPr>
        <w:shd w:val="clear" w:color="auto" w:fill="FFFFFF"/>
        <w:jc w:val="both"/>
        <w:rPr>
          <w:sz w:val="28"/>
          <w:szCs w:val="28"/>
        </w:rPr>
      </w:pPr>
      <w:r>
        <w:rPr>
          <w:color w:val="000000"/>
          <w:spacing w:val="-10"/>
          <w:sz w:val="28"/>
          <w:szCs w:val="28"/>
        </w:rPr>
        <w:t xml:space="preserve">    </w:t>
      </w:r>
      <w:r w:rsidRPr="007764ED">
        <w:rPr>
          <w:color w:val="000000"/>
          <w:spacing w:val="-10"/>
          <w:sz w:val="28"/>
          <w:szCs w:val="28"/>
        </w:rPr>
        <w:t>4) холод</w:t>
      </w:r>
    </w:p>
    <w:p w:rsidR="003D2AA5" w:rsidRPr="007764ED" w:rsidRDefault="003D2AA5" w:rsidP="003D2AA5">
      <w:pPr>
        <w:shd w:val="clear" w:color="auto" w:fill="FFFFFF"/>
        <w:jc w:val="both"/>
        <w:rPr>
          <w:sz w:val="28"/>
          <w:szCs w:val="28"/>
        </w:rPr>
      </w:pPr>
      <w:r>
        <w:rPr>
          <w:color w:val="000000"/>
          <w:spacing w:val="-7"/>
          <w:sz w:val="28"/>
          <w:szCs w:val="28"/>
        </w:rPr>
        <w:lastRenderedPageBreak/>
        <w:t xml:space="preserve">   </w:t>
      </w:r>
      <w:r w:rsidRPr="007764ED">
        <w:rPr>
          <w:color w:val="000000"/>
          <w:spacing w:val="-7"/>
          <w:sz w:val="28"/>
          <w:szCs w:val="28"/>
        </w:rPr>
        <w:t>5) ходьба против ветра</w:t>
      </w:r>
    </w:p>
    <w:p w:rsidR="003D2AA5" w:rsidRPr="007764ED" w:rsidRDefault="003D2AA5" w:rsidP="003D2AA5">
      <w:pPr>
        <w:shd w:val="clear" w:color="auto" w:fill="FFFFFF"/>
        <w:jc w:val="both"/>
        <w:rPr>
          <w:sz w:val="28"/>
          <w:szCs w:val="28"/>
        </w:rPr>
      </w:pPr>
      <w:r>
        <w:rPr>
          <w:color w:val="000000"/>
          <w:spacing w:val="-9"/>
          <w:sz w:val="28"/>
          <w:szCs w:val="28"/>
        </w:rPr>
        <w:t xml:space="preserve">    </w:t>
      </w:r>
      <w:r w:rsidRPr="007764ED">
        <w:rPr>
          <w:color w:val="000000"/>
          <w:spacing w:val="-9"/>
          <w:sz w:val="28"/>
          <w:szCs w:val="28"/>
        </w:rPr>
        <w:t>6) курение</w:t>
      </w:r>
    </w:p>
    <w:p w:rsidR="003D2AA5" w:rsidRPr="007764ED" w:rsidRDefault="003D2AA5" w:rsidP="003D2AA5">
      <w:pPr>
        <w:shd w:val="clear" w:color="auto" w:fill="FFFFFF"/>
        <w:tabs>
          <w:tab w:val="left" w:pos="4320"/>
        </w:tabs>
        <w:rPr>
          <w:sz w:val="28"/>
          <w:szCs w:val="28"/>
        </w:rPr>
      </w:pPr>
      <w:r w:rsidRPr="007764ED">
        <w:rPr>
          <w:color w:val="000000"/>
          <w:sz w:val="28"/>
          <w:szCs w:val="28"/>
        </w:rPr>
        <w:t>006</w:t>
      </w:r>
      <w:r>
        <w:rPr>
          <w:color w:val="000000"/>
          <w:sz w:val="28"/>
          <w:szCs w:val="28"/>
        </w:rPr>
        <w:t xml:space="preserve"> (1)</w:t>
      </w:r>
      <w:r w:rsidRPr="007764ED">
        <w:rPr>
          <w:color w:val="000000"/>
          <w:sz w:val="28"/>
          <w:szCs w:val="28"/>
        </w:rPr>
        <w:t xml:space="preserve"> К ХАРАКТЕРНЫМ ПРИЗНАКАМ ПРОГРЕССИРОВАНИЯ СТЕНОКАРДИИ ОТНОСЯТСЯ  </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1) приступы стенокардии появились не более 1 месяца назад</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2) приступы стенокардии стали появляться в покое или в ноч</w:t>
      </w:r>
      <w:r w:rsidRPr="007764ED">
        <w:rPr>
          <w:color w:val="000000"/>
          <w:sz w:val="28"/>
          <w:szCs w:val="28"/>
        </w:rPr>
        <w:softHyphen/>
        <w:t>ное время</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3) приступы стенокардии при подъеме на 2-3 этаж</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4) увеличение количества и продолжительности приступов стенокардии напряжения</w:t>
      </w:r>
    </w:p>
    <w:p w:rsidR="003D2AA5" w:rsidRPr="007764ED" w:rsidRDefault="003D2AA5" w:rsidP="003D2AA5">
      <w:pPr>
        <w:shd w:val="clear" w:color="auto" w:fill="FFFFFF"/>
        <w:jc w:val="both"/>
        <w:rPr>
          <w:sz w:val="28"/>
          <w:szCs w:val="28"/>
        </w:rPr>
      </w:pPr>
      <w:r>
        <w:rPr>
          <w:color w:val="000000"/>
          <w:sz w:val="28"/>
          <w:szCs w:val="28"/>
        </w:rPr>
        <w:t xml:space="preserve">   </w:t>
      </w:r>
      <w:r w:rsidRPr="007764ED">
        <w:rPr>
          <w:color w:val="000000"/>
          <w:sz w:val="28"/>
          <w:szCs w:val="28"/>
        </w:rPr>
        <w:t>5) появление приступов после перенесенного инфаркта миокарда</w:t>
      </w:r>
    </w:p>
    <w:p w:rsidR="003D2AA5" w:rsidRPr="007764ED" w:rsidRDefault="003D2AA5" w:rsidP="003D2AA5">
      <w:pPr>
        <w:shd w:val="clear" w:color="auto" w:fill="FFFFFF"/>
        <w:tabs>
          <w:tab w:val="left" w:pos="902"/>
        </w:tabs>
        <w:jc w:val="both"/>
        <w:rPr>
          <w:color w:val="000000"/>
          <w:spacing w:val="-7"/>
          <w:sz w:val="28"/>
          <w:szCs w:val="28"/>
        </w:rPr>
      </w:pPr>
      <w:r w:rsidRPr="007764ED">
        <w:rPr>
          <w:color w:val="000000"/>
          <w:spacing w:val="-16"/>
          <w:sz w:val="28"/>
          <w:szCs w:val="28"/>
        </w:rPr>
        <w:t>007</w:t>
      </w:r>
      <w:r>
        <w:rPr>
          <w:color w:val="000000"/>
          <w:spacing w:val="-16"/>
          <w:sz w:val="28"/>
          <w:szCs w:val="28"/>
        </w:rPr>
        <w:t xml:space="preserve"> (1)</w:t>
      </w:r>
      <w:r w:rsidRPr="007764ED">
        <w:rPr>
          <w:color w:val="000000"/>
          <w:spacing w:val="-16"/>
          <w:sz w:val="28"/>
          <w:szCs w:val="28"/>
        </w:rPr>
        <w:t xml:space="preserve"> </w:t>
      </w:r>
      <w:r w:rsidRPr="007764ED">
        <w:rPr>
          <w:color w:val="000000"/>
          <w:spacing w:val="-8"/>
          <w:sz w:val="28"/>
          <w:szCs w:val="28"/>
        </w:rPr>
        <w:t>БОЛЬНОЙ 45 ЛЕТ ПОСТУПИЛ В КЛИНИКУ С СИМПТОМАТИКОЙ ОСТРОГО ПЕРЕДНЕ</w:t>
      </w:r>
      <w:r>
        <w:rPr>
          <w:color w:val="000000"/>
          <w:spacing w:val="-8"/>
          <w:sz w:val="28"/>
          <w:szCs w:val="28"/>
        </w:rPr>
        <w:t xml:space="preserve"> </w:t>
      </w:r>
      <w:r w:rsidRPr="007764ED">
        <w:rPr>
          <w:color w:val="000000"/>
          <w:spacing w:val="-8"/>
          <w:sz w:val="28"/>
          <w:szCs w:val="28"/>
        </w:rPr>
        <w:t>- ПЕРЕГОРОДОЧНОГО ИНФАРКТА МИОКАРДА. ЧЕРЕЗ 10 ЧАСОВ ПОЧУВСТВОВАЛ «ЗАМИРАНИЕ» В РАБОТЕ СЕРДЦА, УСИЛИЛАСЬ СЛАБОСТЬ, ПОЯВИЛОСЬ ГОЛОВОКРУЖЕНИЕ. НА ЭКГ:РИТМ СИНУСОВЫЙ, ПУЛЬС 78 В МИНУТУ</w:t>
      </w:r>
      <w:r w:rsidRPr="007764ED">
        <w:rPr>
          <w:color w:val="000000"/>
          <w:spacing w:val="-7"/>
          <w:sz w:val="28"/>
          <w:szCs w:val="28"/>
        </w:rPr>
        <w:t xml:space="preserve">. ПЕРИОДИЧЕСКИ ПОЯВЛЯЮТСЯ ПО 2-3 ШИРОКИХ ЖЕЛУДОЧКОВЫХ КОМПЛЕКСА ДЛИТЕЛЬНОСТЬЮ 0,18СЕК, НЕПРАВИЛЬНОЙ, ПОЛИМОРФНОЙ ФОРМЫ, ПОСЛЕ КОТОРЫХ ИМЕЮТСЯ  ПОЛНЫЕ КОМПЕНСАТОРНЫЕ ПАУЗЫ. КАКОЕ ОСЛОЖНЕНИЕ ИНФАРКТА МИОКАРДА ИМЕЕТ МЕСТО </w:t>
      </w:r>
      <w:r w:rsidRPr="007764ED">
        <w:rPr>
          <w:color w:val="000000"/>
          <w:spacing w:val="-4"/>
          <w:sz w:val="28"/>
          <w:szCs w:val="28"/>
        </w:rPr>
        <w:t xml:space="preserve"> </w:t>
      </w:r>
    </w:p>
    <w:p w:rsidR="003D2AA5" w:rsidRPr="007764ED" w:rsidRDefault="003D2AA5" w:rsidP="003D2AA5">
      <w:pPr>
        <w:shd w:val="clear" w:color="auto" w:fill="FFFFFF"/>
        <w:tabs>
          <w:tab w:val="left" w:pos="902"/>
        </w:tabs>
        <w:jc w:val="both"/>
        <w:rPr>
          <w:color w:val="000000"/>
          <w:spacing w:val="-8"/>
          <w:sz w:val="28"/>
          <w:szCs w:val="28"/>
        </w:rPr>
      </w:pPr>
      <w:r>
        <w:rPr>
          <w:color w:val="000000"/>
          <w:spacing w:val="-8"/>
          <w:sz w:val="28"/>
          <w:szCs w:val="28"/>
        </w:rPr>
        <w:t xml:space="preserve">    </w:t>
      </w:r>
      <w:r w:rsidRPr="007764ED">
        <w:rPr>
          <w:color w:val="000000"/>
          <w:spacing w:val="-8"/>
          <w:sz w:val="28"/>
          <w:szCs w:val="28"/>
        </w:rPr>
        <w:t>1) полная атриовентрикулярная блокада</w:t>
      </w:r>
    </w:p>
    <w:p w:rsidR="003D2AA5" w:rsidRPr="007764ED" w:rsidRDefault="003D2AA5" w:rsidP="003D2AA5">
      <w:pPr>
        <w:shd w:val="clear" w:color="auto" w:fill="FFFFFF"/>
        <w:tabs>
          <w:tab w:val="left" w:pos="902"/>
        </w:tabs>
        <w:jc w:val="both"/>
        <w:rPr>
          <w:color w:val="000000"/>
          <w:spacing w:val="-7"/>
          <w:sz w:val="28"/>
          <w:szCs w:val="28"/>
        </w:rPr>
      </w:pPr>
      <w:r>
        <w:rPr>
          <w:color w:val="000000"/>
          <w:spacing w:val="-7"/>
          <w:sz w:val="28"/>
          <w:szCs w:val="28"/>
        </w:rPr>
        <w:t xml:space="preserve">   </w:t>
      </w:r>
      <w:r w:rsidRPr="007764ED">
        <w:rPr>
          <w:color w:val="000000"/>
          <w:spacing w:val="-7"/>
          <w:sz w:val="28"/>
          <w:szCs w:val="28"/>
        </w:rPr>
        <w:t xml:space="preserve">2) желудочковая тахикардия </w:t>
      </w:r>
    </w:p>
    <w:p w:rsidR="003D2AA5" w:rsidRPr="007764ED" w:rsidRDefault="003D2AA5" w:rsidP="003D2AA5">
      <w:pPr>
        <w:shd w:val="clear" w:color="auto" w:fill="FFFFFF"/>
        <w:tabs>
          <w:tab w:val="left" w:pos="902"/>
        </w:tabs>
        <w:jc w:val="both"/>
        <w:rPr>
          <w:sz w:val="28"/>
          <w:szCs w:val="28"/>
        </w:rPr>
      </w:pPr>
      <w:r>
        <w:rPr>
          <w:color w:val="000000"/>
          <w:spacing w:val="-6"/>
          <w:sz w:val="28"/>
          <w:szCs w:val="28"/>
        </w:rPr>
        <w:t xml:space="preserve">   </w:t>
      </w:r>
      <w:r w:rsidRPr="007764ED">
        <w:rPr>
          <w:color w:val="000000"/>
          <w:spacing w:val="-6"/>
          <w:sz w:val="28"/>
          <w:szCs w:val="28"/>
        </w:rPr>
        <w:t>3) желудочковая экстрасистолия</w:t>
      </w:r>
    </w:p>
    <w:p w:rsidR="003D2AA5" w:rsidRPr="007764ED" w:rsidRDefault="003D2AA5" w:rsidP="003D2AA5">
      <w:pPr>
        <w:shd w:val="clear" w:color="auto" w:fill="FFFFFF"/>
        <w:rPr>
          <w:sz w:val="28"/>
          <w:szCs w:val="28"/>
        </w:rPr>
      </w:pPr>
      <w:r w:rsidRPr="007764ED">
        <w:rPr>
          <w:color w:val="000000"/>
          <w:sz w:val="28"/>
          <w:szCs w:val="28"/>
        </w:rPr>
        <w:t>008</w:t>
      </w:r>
      <w:r>
        <w:rPr>
          <w:color w:val="000000"/>
          <w:sz w:val="28"/>
          <w:szCs w:val="28"/>
        </w:rPr>
        <w:t xml:space="preserve"> (1) </w:t>
      </w:r>
      <w:r w:rsidRPr="007764ED">
        <w:rPr>
          <w:color w:val="000000"/>
          <w:sz w:val="28"/>
          <w:szCs w:val="28"/>
        </w:rPr>
        <w:t>ДИАГНОЗУ СТЕНОКАРДИИ СООТВЕТСТВУЕТ</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1) загрудинная боль</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2) продолжительность боли от 1 до 15 мин</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3) боль имеет убывающий характер</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4) прекращение боли от приема нитроглицерина или прекращения физической нагрузки</w:t>
      </w:r>
    </w:p>
    <w:p w:rsidR="003D2AA5" w:rsidRPr="007764ED" w:rsidRDefault="003D2AA5" w:rsidP="003D2AA5">
      <w:pPr>
        <w:shd w:val="clear" w:color="auto" w:fill="FFFFFF"/>
        <w:tabs>
          <w:tab w:val="left" w:pos="485"/>
        </w:tabs>
        <w:jc w:val="both"/>
        <w:rPr>
          <w:color w:val="000000"/>
          <w:sz w:val="28"/>
          <w:szCs w:val="28"/>
        </w:rPr>
      </w:pPr>
      <w:r>
        <w:rPr>
          <w:color w:val="000000"/>
          <w:sz w:val="28"/>
          <w:szCs w:val="28"/>
        </w:rPr>
        <w:t xml:space="preserve">   </w:t>
      </w:r>
      <w:r w:rsidRPr="007764ED">
        <w:rPr>
          <w:color w:val="000000"/>
          <w:sz w:val="28"/>
          <w:szCs w:val="28"/>
        </w:rPr>
        <w:t>5) характер боли колющий</w:t>
      </w:r>
    </w:p>
    <w:p w:rsidR="003D2AA5" w:rsidRPr="007764ED" w:rsidRDefault="003D2AA5" w:rsidP="003D2AA5">
      <w:pPr>
        <w:shd w:val="clear" w:color="auto" w:fill="FFFFFF"/>
        <w:tabs>
          <w:tab w:val="left" w:pos="485"/>
        </w:tabs>
        <w:jc w:val="both"/>
        <w:rPr>
          <w:color w:val="000000"/>
          <w:spacing w:val="-8"/>
          <w:sz w:val="28"/>
          <w:szCs w:val="28"/>
        </w:rPr>
      </w:pPr>
      <w:r w:rsidRPr="007764ED">
        <w:rPr>
          <w:color w:val="000000"/>
          <w:spacing w:val="-15"/>
          <w:sz w:val="28"/>
          <w:szCs w:val="28"/>
        </w:rPr>
        <w:t>009</w:t>
      </w:r>
      <w:r>
        <w:rPr>
          <w:color w:val="000000"/>
          <w:spacing w:val="-15"/>
          <w:sz w:val="28"/>
          <w:szCs w:val="28"/>
        </w:rPr>
        <w:t xml:space="preserve"> (1)</w:t>
      </w:r>
      <w:r w:rsidRPr="007764ED">
        <w:rPr>
          <w:color w:val="000000"/>
          <w:spacing w:val="-15"/>
          <w:sz w:val="28"/>
          <w:szCs w:val="28"/>
        </w:rPr>
        <w:t xml:space="preserve"> </w:t>
      </w:r>
      <w:r w:rsidRPr="007764ED">
        <w:rPr>
          <w:color w:val="000000"/>
          <w:spacing w:val="-8"/>
          <w:sz w:val="28"/>
          <w:szCs w:val="28"/>
        </w:rPr>
        <w:t>К ЭКВИВАЛЕНТАМ СТЕНОКАРДИИ ОТНОСИТСЯ</w:t>
      </w:r>
    </w:p>
    <w:p w:rsidR="003D2AA5" w:rsidRPr="007764ED" w:rsidRDefault="003D2AA5" w:rsidP="003D2AA5">
      <w:pPr>
        <w:shd w:val="clear" w:color="auto" w:fill="FFFFFF"/>
        <w:tabs>
          <w:tab w:val="left" w:pos="485"/>
        </w:tabs>
        <w:jc w:val="both"/>
        <w:rPr>
          <w:sz w:val="28"/>
          <w:szCs w:val="28"/>
        </w:rPr>
      </w:pPr>
      <w:r>
        <w:rPr>
          <w:color w:val="000000"/>
          <w:spacing w:val="-10"/>
          <w:sz w:val="28"/>
          <w:szCs w:val="28"/>
        </w:rPr>
        <w:t xml:space="preserve">    </w:t>
      </w:r>
      <w:r w:rsidRPr="007764ED">
        <w:rPr>
          <w:color w:val="000000"/>
          <w:spacing w:val="-10"/>
          <w:sz w:val="28"/>
          <w:szCs w:val="28"/>
        </w:rPr>
        <w:t>1) одышка</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2) болевой синдром</w:t>
      </w:r>
    </w:p>
    <w:p w:rsidR="003D2AA5" w:rsidRPr="007764ED" w:rsidRDefault="003D2AA5" w:rsidP="003D2AA5">
      <w:pPr>
        <w:shd w:val="clear" w:color="auto" w:fill="FFFFFF"/>
        <w:jc w:val="both"/>
        <w:rPr>
          <w:sz w:val="28"/>
          <w:szCs w:val="28"/>
        </w:rPr>
      </w:pPr>
      <w:r>
        <w:rPr>
          <w:color w:val="000000"/>
          <w:spacing w:val="-8"/>
          <w:sz w:val="28"/>
          <w:szCs w:val="28"/>
        </w:rPr>
        <w:t xml:space="preserve">    </w:t>
      </w:r>
      <w:r w:rsidRPr="007764ED">
        <w:rPr>
          <w:color w:val="000000"/>
          <w:spacing w:val="-8"/>
          <w:sz w:val="28"/>
          <w:szCs w:val="28"/>
        </w:rPr>
        <w:t>3) отеки</w:t>
      </w:r>
    </w:p>
    <w:p w:rsidR="003D2AA5" w:rsidRPr="007764ED" w:rsidRDefault="003D2AA5" w:rsidP="003D2AA5">
      <w:pPr>
        <w:shd w:val="clear" w:color="auto" w:fill="FFFFFF"/>
        <w:jc w:val="both"/>
        <w:rPr>
          <w:sz w:val="28"/>
          <w:szCs w:val="28"/>
        </w:rPr>
      </w:pPr>
      <w:r w:rsidRPr="007764ED">
        <w:rPr>
          <w:color w:val="000000"/>
          <w:spacing w:val="-6"/>
          <w:sz w:val="28"/>
          <w:szCs w:val="28"/>
        </w:rPr>
        <w:t>4) резкая утомляемость при нагрузке</w:t>
      </w:r>
    </w:p>
    <w:p w:rsidR="003D2AA5" w:rsidRPr="007764ED" w:rsidRDefault="003D2AA5" w:rsidP="003D2AA5">
      <w:pPr>
        <w:shd w:val="clear" w:color="auto" w:fill="FFFFFF"/>
        <w:tabs>
          <w:tab w:val="left" w:pos="485"/>
        </w:tabs>
        <w:jc w:val="both"/>
        <w:rPr>
          <w:color w:val="000000"/>
          <w:spacing w:val="-8"/>
          <w:sz w:val="28"/>
          <w:szCs w:val="28"/>
        </w:rPr>
      </w:pPr>
      <w:r w:rsidRPr="007764ED">
        <w:rPr>
          <w:color w:val="000000"/>
          <w:spacing w:val="-18"/>
          <w:sz w:val="28"/>
          <w:szCs w:val="28"/>
        </w:rPr>
        <w:t>010</w:t>
      </w:r>
      <w:r>
        <w:rPr>
          <w:color w:val="000000"/>
          <w:spacing w:val="-18"/>
          <w:sz w:val="28"/>
          <w:szCs w:val="28"/>
        </w:rPr>
        <w:t xml:space="preserve"> (1)</w:t>
      </w:r>
      <w:r w:rsidRPr="007764ED">
        <w:rPr>
          <w:color w:val="000000"/>
          <w:spacing w:val="-18"/>
          <w:sz w:val="28"/>
          <w:szCs w:val="28"/>
        </w:rPr>
        <w:t xml:space="preserve"> </w:t>
      </w:r>
      <w:r w:rsidRPr="007764ED">
        <w:rPr>
          <w:color w:val="000000"/>
          <w:spacing w:val="-8"/>
          <w:sz w:val="28"/>
          <w:szCs w:val="28"/>
        </w:rPr>
        <w:t>ДИАГНОЗУ СПОНТАННОЙ СТЕНОКАРДИИ НЕ СООТВЕТСТВУЕТ</w:t>
      </w:r>
    </w:p>
    <w:p w:rsidR="003D2AA5" w:rsidRPr="007764ED" w:rsidRDefault="003D2AA5" w:rsidP="003D2AA5">
      <w:pPr>
        <w:shd w:val="clear" w:color="auto" w:fill="FFFFFF"/>
        <w:tabs>
          <w:tab w:val="left" w:pos="485"/>
        </w:tabs>
        <w:jc w:val="both"/>
        <w:rPr>
          <w:sz w:val="28"/>
          <w:szCs w:val="28"/>
        </w:rPr>
      </w:pPr>
      <w:r>
        <w:rPr>
          <w:color w:val="000000"/>
          <w:spacing w:val="-8"/>
          <w:sz w:val="28"/>
          <w:szCs w:val="28"/>
        </w:rPr>
        <w:t xml:space="preserve">    </w:t>
      </w:r>
      <w:r w:rsidRPr="007764ED">
        <w:rPr>
          <w:color w:val="000000"/>
          <w:spacing w:val="-8"/>
          <w:sz w:val="28"/>
          <w:szCs w:val="28"/>
        </w:rPr>
        <w:t>1) стенокардия покоя</w:t>
      </w:r>
    </w:p>
    <w:p w:rsidR="003D2AA5" w:rsidRPr="007764ED" w:rsidRDefault="003D2AA5" w:rsidP="003D2AA5">
      <w:pPr>
        <w:shd w:val="clear" w:color="auto" w:fill="FFFFFF"/>
        <w:jc w:val="both"/>
        <w:rPr>
          <w:color w:val="000000"/>
          <w:spacing w:val="-8"/>
          <w:sz w:val="28"/>
          <w:szCs w:val="28"/>
        </w:rPr>
      </w:pPr>
      <w:r>
        <w:rPr>
          <w:color w:val="000000"/>
          <w:spacing w:val="-8"/>
          <w:sz w:val="28"/>
          <w:szCs w:val="28"/>
        </w:rPr>
        <w:t xml:space="preserve">    </w:t>
      </w:r>
      <w:r w:rsidRPr="007764ED">
        <w:rPr>
          <w:color w:val="000000"/>
          <w:spacing w:val="-8"/>
          <w:sz w:val="28"/>
          <w:szCs w:val="28"/>
        </w:rPr>
        <w:t xml:space="preserve">2) впервые возникшая стенокардия напряжения </w:t>
      </w:r>
    </w:p>
    <w:p w:rsidR="003D2AA5" w:rsidRPr="007764ED" w:rsidRDefault="003D2AA5" w:rsidP="003D2AA5">
      <w:pPr>
        <w:shd w:val="clear" w:color="auto" w:fill="FFFFFF"/>
        <w:jc w:val="both"/>
        <w:rPr>
          <w:color w:val="000000"/>
          <w:spacing w:val="-7"/>
          <w:sz w:val="28"/>
          <w:szCs w:val="28"/>
        </w:rPr>
      </w:pPr>
      <w:r>
        <w:rPr>
          <w:color w:val="000000"/>
          <w:spacing w:val="-7"/>
          <w:sz w:val="28"/>
          <w:szCs w:val="28"/>
        </w:rPr>
        <w:t xml:space="preserve">   </w:t>
      </w:r>
      <w:r w:rsidRPr="007764ED">
        <w:rPr>
          <w:color w:val="000000"/>
          <w:spacing w:val="-7"/>
          <w:sz w:val="28"/>
          <w:szCs w:val="28"/>
        </w:rPr>
        <w:t xml:space="preserve">3) стабильная стенокардия </w:t>
      </w:r>
    </w:p>
    <w:p w:rsidR="003D2AA5" w:rsidRPr="007764ED" w:rsidRDefault="003D2AA5" w:rsidP="003D2AA5">
      <w:pPr>
        <w:shd w:val="clear" w:color="auto" w:fill="FFFFFF"/>
        <w:jc w:val="both"/>
        <w:rPr>
          <w:color w:val="000000"/>
          <w:spacing w:val="-7"/>
          <w:sz w:val="28"/>
          <w:szCs w:val="28"/>
        </w:rPr>
      </w:pPr>
      <w:r>
        <w:rPr>
          <w:color w:val="000000"/>
          <w:spacing w:val="-7"/>
          <w:sz w:val="28"/>
          <w:szCs w:val="28"/>
        </w:rPr>
        <w:t xml:space="preserve">   </w:t>
      </w:r>
      <w:r w:rsidRPr="007764ED">
        <w:rPr>
          <w:color w:val="000000"/>
          <w:spacing w:val="-7"/>
          <w:sz w:val="28"/>
          <w:szCs w:val="28"/>
        </w:rPr>
        <w:t>4) стенокардия Принцметала</w:t>
      </w:r>
    </w:p>
    <w:p w:rsidR="003D2AA5" w:rsidRPr="007764ED" w:rsidRDefault="003D2AA5" w:rsidP="003D2AA5">
      <w:pPr>
        <w:shd w:val="clear" w:color="auto" w:fill="FFFFFF"/>
        <w:jc w:val="both"/>
        <w:rPr>
          <w:color w:val="000000"/>
          <w:spacing w:val="-7"/>
          <w:sz w:val="28"/>
          <w:szCs w:val="28"/>
        </w:rPr>
      </w:pPr>
      <w:r>
        <w:rPr>
          <w:color w:val="000000"/>
          <w:spacing w:val="-7"/>
          <w:sz w:val="28"/>
          <w:szCs w:val="28"/>
        </w:rPr>
        <w:t xml:space="preserve">   </w:t>
      </w:r>
      <w:r w:rsidRPr="007764ED">
        <w:rPr>
          <w:color w:val="000000"/>
          <w:spacing w:val="-7"/>
          <w:sz w:val="28"/>
          <w:szCs w:val="28"/>
        </w:rPr>
        <w:t>5) вариантная стенокардия</w:t>
      </w:r>
    </w:p>
    <w:p w:rsidR="003D2AA5" w:rsidRDefault="003D2AA5" w:rsidP="003D2AA5">
      <w:pPr>
        <w:shd w:val="clear" w:color="auto" w:fill="FFFFFF"/>
        <w:jc w:val="both"/>
        <w:rPr>
          <w:sz w:val="28"/>
          <w:szCs w:val="28"/>
        </w:rPr>
      </w:pPr>
    </w:p>
    <w:p w:rsidR="003D2AA5" w:rsidRDefault="003D2AA5" w:rsidP="003D2AA5">
      <w:pPr>
        <w:shd w:val="clear" w:color="auto" w:fill="FFFFFF"/>
        <w:jc w:val="both"/>
        <w:rPr>
          <w:sz w:val="28"/>
          <w:szCs w:val="28"/>
        </w:rPr>
      </w:pPr>
      <w:r w:rsidRPr="00C4625A">
        <w:rPr>
          <w:b/>
          <w:sz w:val="28"/>
          <w:szCs w:val="28"/>
        </w:rPr>
        <w:t>Вариант 4</w:t>
      </w:r>
      <w:r>
        <w:rPr>
          <w:sz w:val="28"/>
          <w:szCs w:val="28"/>
        </w:rPr>
        <w:t>.</w:t>
      </w:r>
    </w:p>
    <w:p w:rsidR="003D2AA5" w:rsidRPr="007764ED" w:rsidRDefault="003D2AA5" w:rsidP="003D2AA5">
      <w:pPr>
        <w:shd w:val="clear" w:color="auto" w:fill="FFFFFF"/>
        <w:tabs>
          <w:tab w:val="left" w:pos="4320"/>
        </w:tabs>
        <w:rPr>
          <w:sz w:val="28"/>
          <w:szCs w:val="28"/>
        </w:rPr>
      </w:pPr>
      <w:r>
        <w:rPr>
          <w:color w:val="000000"/>
          <w:sz w:val="28"/>
          <w:szCs w:val="28"/>
        </w:rPr>
        <w:t>001 (3)</w:t>
      </w:r>
      <w:r w:rsidRPr="007764ED">
        <w:rPr>
          <w:color w:val="000000"/>
          <w:sz w:val="28"/>
          <w:szCs w:val="28"/>
        </w:rPr>
        <w:t xml:space="preserve"> К ХАРАКТЕРНЫМ ПРИЗНАКАМ ПРОГРЕССИРОВАНИЯ СТЕНОКАРДИИ ОТНОСЯТСЯ  </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1) приступы стенокардии появились не более 1 месяца назад</w:t>
      </w:r>
    </w:p>
    <w:p w:rsidR="003D2AA5" w:rsidRPr="007764ED" w:rsidRDefault="003D2AA5" w:rsidP="003D2AA5">
      <w:pPr>
        <w:shd w:val="clear" w:color="auto" w:fill="FFFFFF"/>
        <w:rPr>
          <w:sz w:val="28"/>
          <w:szCs w:val="28"/>
        </w:rPr>
      </w:pPr>
      <w:r>
        <w:rPr>
          <w:color w:val="000000"/>
          <w:sz w:val="28"/>
          <w:szCs w:val="28"/>
        </w:rPr>
        <w:lastRenderedPageBreak/>
        <w:t xml:space="preserve">   </w:t>
      </w:r>
      <w:r w:rsidRPr="007764ED">
        <w:rPr>
          <w:color w:val="000000"/>
          <w:sz w:val="28"/>
          <w:szCs w:val="28"/>
        </w:rPr>
        <w:t>2) приступы стенокардии стали появляться в покое или в ноч</w:t>
      </w:r>
      <w:r w:rsidRPr="007764ED">
        <w:rPr>
          <w:color w:val="000000"/>
          <w:sz w:val="28"/>
          <w:szCs w:val="28"/>
        </w:rPr>
        <w:softHyphen/>
        <w:t>ное время</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3) приступы стенокардии при подъеме на 2-3 этаж</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4) увеличение количества и продолжительности приступов стенокардии напряжения</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5) появление приступов после перенесенного инфаркта миокарда</w:t>
      </w:r>
    </w:p>
    <w:p w:rsidR="003D2AA5" w:rsidRPr="007764ED" w:rsidRDefault="003D2AA5" w:rsidP="003D2AA5">
      <w:pPr>
        <w:shd w:val="clear" w:color="auto" w:fill="FFFFFF"/>
        <w:rPr>
          <w:color w:val="000000"/>
          <w:sz w:val="28"/>
          <w:szCs w:val="28"/>
        </w:rPr>
      </w:pPr>
      <w:r>
        <w:rPr>
          <w:color w:val="000000"/>
          <w:sz w:val="28"/>
          <w:szCs w:val="28"/>
        </w:rPr>
        <w:t xml:space="preserve">002 (3) </w:t>
      </w:r>
      <w:r w:rsidRPr="007764ED">
        <w:rPr>
          <w:color w:val="000000"/>
          <w:sz w:val="28"/>
          <w:szCs w:val="28"/>
        </w:rPr>
        <w:t xml:space="preserve">ДИАГНОЗУ СТЕНОКАРДИИ СООТВЕТСТВУЕТ </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1) загрудинная боль</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2) продолжительность боли от 1 до 15 мин</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3) боль имеет убывающий характер</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4) прекращение боли от приема нитроглицерина или прекращения физической нагрузк</w:t>
      </w:r>
    </w:p>
    <w:p w:rsidR="003D2AA5" w:rsidRPr="007764ED" w:rsidRDefault="003D2AA5" w:rsidP="003D2AA5">
      <w:pPr>
        <w:shd w:val="clear" w:color="auto" w:fill="FFFFFF"/>
        <w:tabs>
          <w:tab w:val="left" w:pos="485"/>
        </w:tabs>
        <w:jc w:val="both"/>
        <w:rPr>
          <w:color w:val="000000"/>
          <w:sz w:val="28"/>
          <w:szCs w:val="28"/>
        </w:rPr>
      </w:pPr>
      <w:r>
        <w:rPr>
          <w:color w:val="000000"/>
          <w:sz w:val="28"/>
          <w:szCs w:val="28"/>
        </w:rPr>
        <w:t xml:space="preserve">   </w:t>
      </w:r>
      <w:r w:rsidRPr="007764ED">
        <w:rPr>
          <w:color w:val="000000"/>
          <w:sz w:val="28"/>
          <w:szCs w:val="28"/>
        </w:rPr>
        <w:t>5) характер боли колющий</w:t>
      </w:r>
    </w:p>
    <w:p w:rsidR="003D2AA5" w:rsidRPr="007764ED" w:rsidRDefault="003D2AA5" w:rsidP="003D2AA5">
      <w:pPr>
        <w:shd w:val="clear" w:color="auto" w:fill="FFFFFF"/>
        <w:tabs>
          <w:tab w:val="left" w:pos="485"/>
        </w:tabs>
        <w:rPr>
          <w:color w:val="000000"/>
          <w:spacing w:val="-8"/>
          <w:sz w:val="28"/>
          <w:szCs w:val="28"/>
        </w:rPr>
      </w:pPr>
      <w:r w:rsidRPr="007764ED">
        <w:rPr>
          <w:color w:val="000000"/>
          <w:spacing w:val="-18"/>
          <w:sz w:val="28"/>
          <w:szCs w:val="28"/>
        </w:rPr>
        <w:t>00</w:t>
      </w:r>
      <w:r>
        <w:rPr>
          <w:color w:val="000000"/>
          <w:spacing w:val="-18"/>
          <w:sz w:val="28"/>
          <w:szCs w:val="28"/>
        </w:rPr>
        <w:t>3 (3)</w:t>
      </w:r>
      <w:r w:rsidRPr="007764ED">
        <w:rPr>
          <w:color w:val="000000"/>
          <w:spacing w:val="-18"/>
          <w:sz w:val="28"/>
          <w:szCs w:val="28"/>
        </w:rPr>
        <w:t xml:space="preserve"> </w:t>
      </w:r>
      <w:r w:rsidRPr="007764ED">
        <w:rPr>
          <w:color w:val="000000"/>
          <w:spacing w:val="-8"/>
          <w:sz w:val="28"/>
          <w:szCs w:val="28"/>
        </w:rPr>
        <w:t>ДИАГНОЗУ СПОНТАННОЙ СТЕНОКАРДИИ СООТВЕТСТВУЕТ</w:t>
      </w:r>
    </w:p>
    <w:p w:rsidR="003D2AA5" w:rsidRPr="007764ED" w:rsidRDefault="003D2AA5" w:rsidP="003D2AA5">
      <w:pPr>
        <w:shd w:val="clear" w:color="auto" w:fill="FFFFFF"/>
        <w:tabs>
          <w:tab w:val="left" w:pos="485"/>
        </w:tabs>
        <w:jc w:val="both"/>
        <w:rPr>
          <w:sz w:val="28"/>
          <w:szCs w:val="28"/>
        </w:rPr>
      </w:pPr>
      <w:r>
        <w:rPr>
          <w:color w:val="000000"/>
          <w:spacing w:val="-8"/>
          <w:sz w:val="28"/>
          <w:szCs w:val="28"/>
        </w:rPr>
        <w:t xml:space="preserve">    </w:t>
      </w:r>
      <w:r w:rsidRPr="007764ED">
        <w:rPr>
          <w:color w:val="000000"/>
          <w:spacing w:val="-8"/>
          <w:sz w:val="28"/>
          <w:szCs w:val="28"/>
        </w:rPr>
        <w:t>1) стенокардия покоя</w:t>
      </w:r>
    </w:p>
    <w:p w:rsidR="003D2AA5" w:rsidRPr="007764ED" w:rsidRDefault="003D2AA5" w:rsidP="003D2AA5">
      <w:pPr>
        <w:shd w:val="clear" w:color="auto" w:fill="FFFFFF"/>
        <w:jc w:val="both"/>
        <w:rPr>
          <w:color w:val="000000"/>
          <w:spacing w:val="-8"/>
          <w:sz w:val="28"/>
          <w:szCs w:val="28"/>
        </w:rPr>
      </w:pPr>
      <w:r>
        <w:rPr>
          <w:color w:val="000000"/>
          <w:spacing w:val="-8"/>
          <w:sz w:val="28"/>
          <w:szCs w:val="28"/>
        </w:rPr>
        <w:t xml:space="preserve">    </w:t>
      </w:r>
      <w:r w:rsidRPr="007764ED">
        <w:rPr>
          <w:color w:val="000000"/>
          <w:spacing w:val="-8"/>
          <w:sz w:val="28"/>
          <w:szCs w:val="28"/>
        </w:rPr>
        <w:t>2) впервые возникшая стенокардия напряжения</w:t>
      </w:r>
    </w:p>
    <w:p w:rsidR="003D2AA5" w:rsidRPr="007764ED" w:rsidRDefault="003D2AA5" w:rsidP="003D2AA5">
      <w:pPr>
        <w:shd w:val="clear" w:color="auto" w:fill="FFFFFF"/>
        <w:jc w:val="both"/>
        <w:rPr>
          <w:color w:val="000000"/>
          <w:spacing w:val="-7"/>
          <w:sz w:val="28"/>
          <w:szCs w:val="28"/>
        </w:rPr>
      </w:pPr>
      <w:r>
        <w:rPr>
          <w:color w:val="000000"/>
          <w:spacing w:val="-7"/>
          <w:sz w:val="28"/>
          <w:szCs w:val="28"/>
        </w:rPr>
        <w:t xml:space="preserve">   </w:t>
      </w:r>
      <w:r w:rsidRPr="007764ED">
        <w:rPr>
          <w:color w:val="000000"/>
          <w:spacing w:val="-7"/>
          <w:sz w:val="28"/>
          <w:szCs w:val="28"/>
        </w:rPr>
        <w:t>3) стабильная стенокардия</w:t>
      </w:r>
    </w:p>
    <w:p w:rsidR="003D2AA5" w:rsidRPr="007764ED" w:rsidRDefault="003D2AA5" w:rsidP="003D2AA5">
      <w:pPr>
        <w:shd w:val="clear" w:color="auto" w:fill="FFFFFF"/>
        <w:jc w:val="both"/>
        <w:rPr>
          <w:color w:val="000000"/>
          <w:spacing w:val="-7"/>
          <w:sz w:val="28"/>
          <w:szCs w:val="28"/>
        </w:rPr>
      </w:pPr>
      <w:r>
        <w:rPr>
          <w:color w:val="000000"/>
          <w:spacing w:val="-7"/>
          <w:sz w:val="28"/>
          <w:szCs w:val="28"/>
        </w:rPr>
        <w:t xml:space="preserve">   </w:t>
      </w:r>
      <w:r w:rsidRPr="007764ED">
        <w:rPr>
          <w:color w:val="000000"/>
          <w:spacing w:val="-7"/>
          <w:sz w:val="28"/>
          <w:szCs w:val="28"/>
        </w:rPr>
        <w:t xml:space="preserve">4) стенокардия Принцметала </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5) вариантная стенокардия</w:t>
      </w:r>
    </w:p>
    <w:p w:rsidR="003D2AA5" w:rsidRPr="007764ED" w:rsidRDefault="003D2AA5" w:rsidP="003D2AA5">
      <w:pPr>
        <w:shd w:val="clear" w:color="auto" w:fill="FFFFFF"/>
        <w:tabs>
          <w:tab w:val="left" w:pos="485"/>
        </w:tabs>
        <w:jc w:val="both"/>
        <w:rPr>
          <w:color w:val="000000"/>
          <w:spacing w:val="-8"/>
          <w:sz w:val="28"/>
          <w:szCs w:val="28"/>
        </w:rPr>
      </w:pPr>
      <w:r w:rsidRPr="007764ED">
        <w:rPr>
          <w:color w:val="000000"/>
          <w:spacing w:val="-15"/>
          <w:sz w:val="28"/>
          <w:szCs w:val="28"/>
        </w:rPr>
        <w:t>00</w:t>
      </w:r>
      <w:r>
        <w:rPr>
          <w:color w:val="000000"/>
          <w:spacing w:val="-15"/>
          <w:sz w:val="28"/>
          <w:szCs w:val="28"/>
        </w:rPr>
        <w:t>4 (2)</w:t>
      </w:r>
      <w:r w:rsidRPr="007764ED">
        <w:rPr>
          <w:color w:val="000000"/>
          <w:spacing w:val="-15"/>
          <w:sz w:val="28"/>
          <w:szCs w:val="28"/>
        </w:rPr>
        <w:t xml:space="preserve"> </w:t>
      </w:r>
      <w:r w:rsidRPr="007764ED">
        <w:rPr>
          <w:color w:val="000000"/>
          <w:spacing w:val="-8"/>
          <w:sz w:val="28"/>
          <w:szCs w:val="28"/>
        </w:rPr>
        <w:t>К ЭКВИВАЛЕНТАМ СТЕНОКАРДИИ ОТНОСИТСЯ</w:t>
      </w:r>
    </w:p>
    <w:p w:rsidR="003D2AA5" w:rsidRPr="007764ED" w:rsidRDefault="003D2AA5" w:rsidP="003D2AA5">
      <w:pPr>
        <w:shd w:val="clear" w:color="auto" w:fill="FFFFFF"/>
        <w:tabs>
          <w:tab w:val="left" w:pos="485"/>
        </w:tabs>
        <w:jc w:val="both"/>
        <w:rPr>
          <w:sz w:val="28"/>
          <w:szCs w:val="28"/>
        </w:rPr>
      </w:pPr>
      <w:r>
        <w:rPr>
          <w:color w:val="000000"/>
          <w:spacing w:val="-10"/>
          <w:sz w:val="28"/>
          <w:szCs w:val="28"/>
        </w:rPr>
        <w:t xml:space="preserve">    </w:t>
      </w:r>
      <w:r w:rsidRPr="007764ED">
        <w:rPr>
          <w:color w:val="000000"/>
          <w:spacing w:val="-10"/>
          <w:sz w:val="28"/>
          <w:szCs w:val="28"/>
        </w:rPr>
        <w:t>1) одышка</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2) болевой синдром</w:t>
      </w:r>
    </w:p>
    <w:p w:rsidR="003D2AA5" w:rsidRPr="007764ED" w:rsidRDefault="003D2AA5" w:rsidP="003D2AA5">
      <w:pPr>
        <w:shd w:val="clear" w:color="auto" w:fill="FFFFFF"/>
        <w:jc w:val="both"/>
        <w:rPr>
          <w:sz w:val="28"/>
          <w:szCs w:val="28"/>
        </w:rPr>
      </w:pPr>
      <w:r>
        <w:rPr>
          <w:color w:val="000000"/>
          <w:spacing w:val="-8"/>
          <w:sz w:val="28"/>
          <w:szCs w:val="28"/>
        </w:rPr>
        <w:t xml:space="preserve">    </w:t>
      </w:r>
      <w:r w:rsidRPr="007764ED">
        <w:rPr>
          <w:color w:val="000000"/>
          <w:spacing w:val="-8"/>
          <w:sz w:val="28"/>
          <w:szCs w:val="28"/>
        </w:rPr>
        <w:t>3) отеки</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4) резкая утомляемость при нагрузке</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5)</w:t>
      </w:r>
      <w:r>
        <w:rPr>
          <w:color w:val="000000"/>
          <w:spacing w:val="-6"/>
          <w:sz w:val="28"/>
          <w:szCs w:val="28"/>
        </w:rPr>
        <w:t xml:space="preserve"> </w:t>
      </w:r>
      <w:r w:rsidRPr="007764ED">
        <w:rPr>
          <w:color w:val="000000"/>
          <w:spacing w:val="-6"/>
          <w:sz w:val="28"/>
          <w:szCs w:val="28"/>
        </w:rPr>
        <w:t>боли внизу живота</w:t>
      </w:r>
    </w:p>
    <w:p w:rsidR="003D2AA5" w:rsidRPr="007764ED" w:rsidRDefault="003D2AA5" w:rsidP="003D2AA5">
      <w:pPr>
        <w:shd w:val="clear" w:color="auto" w:fill="FFFFFF"/>
        <w:jc w:val="both"/>
        <w:rPr>
          <w:color w:val="000000"/>
          <w:sz w:val="28"/>
          <w:szCs w:val="28"/>
        </w:rPr>
      </w:pPr>
      <w:r>
        <w:rPr>
          <w:color w:val="000000"/>
          <w:sz w:val="28"/>
          <w:szCs w:val="28"/>
        </w:rPr>
        <w:t>005 (3)</w:t>
      </w:r>
      <w:r w:rsidRPr="007764ED">
        <w:rPr>
          <w:color w:val="000000"/>
          <w:sz w:val="28"/>
          <w:szCs w:val="28"/>
        </w:rPr>
        <w:t xml:space="preserve"> ПРИ ОСМОТРЕ БОЛЬНОГО С ИНФАРКТОМ МИОКАРДА МОЖНО ВЫЯВИТЬ </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1) бледность кожных покровов</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2) холодные конечности</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3) набухание шейных вен</w:t>
      </w:r>
    </w:p>
    <w:p w:rsidR="003D2AA5" w:rsidRPr="007764ED" w:rsidRDefault="003D2AA5" w:rsidP="003D2AA5">
      <w:pPr>
        <w:shd w:val="clear" w:color="auto" w:fill="FFFFFF"/>
        <w:jc w:val="both"/>
        <w:rPr>
          <w:sz w:val="28"/>
          <w:szCs w:val="28"/>
        </w:rPr>
      </w:pPr>
      <w:r>
        <w:rPr>
          <w:color w:val="000000"/>
          <w:spacing w:val="-6"/>
          <w:sz w:val="28"/>
          <w:szCs w:val="28"/>
        </w:rPr>
        <w:t xml:space="preserve">   </w:t>
      </w:r>
      <w:r w:rsidRPr="007764ED">
        <w:rPr>
          <w:color w:val="000000"/>
          <w:spacing w:val="-6"/>
          <w:sz w:val="28"/>
          <w:szCs w:val="28"/>
        </w:rPr>
        <w:t>4) отеки</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5) вишневый цвет кожных покровов</w:t>
      </w:r>
    </w:p>
    <w:p w:rsidR="003D2AA5" w:rsidRPr="007764ED" w:rsidRDefault="003D2AA5" w:rsidP="003D2AA5">
      <w:pPr>
        <w:shd w:val="clear" w:color="auto" w:fill="FFFFFF"/>
        <w:tabs>
          <w:tab w:val="left" w:pos="485"/>
          <w:tab w:val="left" w:leader="underscore" w:pos="2323"/>
        </w:tabs>
        <w:jc w:val="both"/>
        <w:rPr>
          <w:sz w:val="28"/>
          <w:szCs w:val="28"/>
        </w:rPr>
      </w:pPr>
      <w:r>
        <w:rPr>
          <w:color w:val="000000"/>
          <w:spacing w:val="-13"/>
          <w:sz w:val="28"/>
          <w:szCs w:val="28"/>
        </w:rPr>
        <w:t>006 (1)</w:t>
      </w:r>
      <w:r w:rsidRPr="007764ED">
        <w:rPr>
          <w:color w:val="000000"/>
          <w:spacing w:val="-13"/>
          <w:sz w:val="28"/>
          <w:szCs w:val="28"/>
        </w:rPr>
        <w:t xml:space="preserve"> </w:t>
      </w:r>
      <w:r w:rsidRPr="007764ED">
        <w:rPr>
          <w:color w:val="000000"/>
          <w:spacing w:val="4"/>
          <w:sz w:val="28"/>
          <w:szCs w:val="28"/>
        </w:rPr>
        <w:t xml:space="preserve">ПОЗВОЛЯЕТ ЛИ </w:t>
      </w:r>
      <w:r w:rsidRPr="007764ED">
        <w:rPr>
          <w:color w:val="000000"/>
          <w:spacing w:val="-5"/>
          <w:sz w:val="28"/>
          <w:szCs w:val="28"/>
        </w:rPr>
        <w:t xml:space="preserve">ЭКГ- ДИАГНОСТИКА ОТДИФФЕРЕНЦИРОВАТЬ НЕСТАБИЛЬНУЮ СТЕНОКАРДИЮ ОТ МЕЛКООЧАГОВОГО </w:t>
      </w:r>
      <w:r>
        <w:rPr>
          <w:color w:val="000000"/>
          <w:spacing w:val="4"/>
          <w:sz w:val="28"/>
          <w:szCs w:val="28"/>
        </w:rPr>
        <w:t xml:space="preserve">(без зубца </w:t>
      </w:r>
      <w:r>
        <w:rPr>
          <w:color w:val="000000"/>
          <w:spacing w:val="4"/>
          <w:sz w:val="28"/>
          <w:szCs w:val="28"/>
          <w:lang w:val="en-US"/>
        </w:rPr>
        <w:t>Q</w:t>
      </w:r>
      <w:r w:rsidRPr="007764ED">
        <w:rPr>
          <w:color w:val="000000"/>
          <w:spacing w:val="4"/>
          <w:sz w:val="28"/>
          <w:szCs w:val="28"/>
        </w:rPr>
        <w:t xml:space="preserve">) ИНФАРКТА МИОКАРДА </w:t>
      </w:r>
    </w:p>
    <w:p w:rsidR="003D2AA5" w:rsidRPr="007764ED" w:rsidRDefault="003D2AA5" w:rsidP="003D2AA5">
      <w:pPr>
        <w:shd w:val="clear" w:color="auto" w:fill="FFFFFF"/>
        <w:jc w:val="both"/>
        <w:rPr>
          <w:sz w:val="28"/>
          <w:szCs w:val="28"/>
        </w:rPr>
      </w:pPr>
      <w:r>
        <w:rPr>
          <w:color w:val="000000"/>
          <w:spacing w:val="-8"/>
          <w:sz w:val="28"/>
          <w:szCs w:val="28"/>
        </w:rPr>
        <w:t xml:space="preserve">    </w:t>
      </w:r>
      <w:r w:rsidRPr="007764ED">
        <w:rPr>
          <w:color w:val="000000"/>
          <w:spacing w:val="-8"/>
          <w:sz w:val="28"/>
          <w:szCs w:val="28"/>
        </w:rPr>
        <w:t>1) да</w:t>
      </w:r>
    </w:p>
    <w:p w:rsidR="003D2AA5" w:rsidRPr="007764ED" w:rsidRDefault="003D2AA5" w:rsidP="003D2AA5">
      <w:pPr>
        <w:shd w:val="clear" w:color="auto" w:fill="FFFFFF"/>
        <w:jc w:val="both"/>
        <w:rPr>
          <w:sz w:val="28"/>
          <w:szCs w:val="28"/>
        </w:rPr>
      </w:pPr>
      <w:r>
        <w:rPr>
          <w:color w:val="000000"/>
          <w:spacing w:val="-8"/>
          <w:sz w:val="28"/>
          <w:szCs w:val="28"/>
        </w:rPr>
        <w:t xml:space="preserve">    </w:t>
      </w:r>
      <w:r w:rsidRPr="007764ED">
        <w:rPr>
          <w:color w:val="000000"/>
          <w:spacing w:val="-8"/>
          <w:sz w:val="28"/>
          <w:szCs w:val="28"/>
        </w:rPr>
        <w:t>2) нет</w:t>
      </w:r>
    </w:p>
    <w:p w:rsidR="003D2AA5" w:rsidRPr="007764ED" w:rsidRDefault="003D2AA5" w:rsidP="003D2AA5">
      <w:pPr>
        <w:shd w:val="clear" w:color="auto" w:fill="FFFFFF"/>
        <w:jc w:val="both"/>
        <w:rPr>
          <w:color w:val="000000"/>
          <w:spacing w:val="-7"/>
          <w:sz w:val="28"/>
          <w:szCs w:val="28"/>
        </w:rPr>
      </w:pPr>
      <w:r>
        <w:rPr>
          <w:color w:val="000000"/>
          <w:spacing w:val="-7"/>
          <w:sz w:val="28"/>
          <w:szCs w:val="28"/>
        </w:rPr>
        <w:t xml:space="preserve">   </w:t>
      </w:r>
      <w:r w:rsidRPr="007764ED">
        <w:rPr>
          <w:color w:val="000000"/>
          <w:spacing w:val="-7"/>
          <w:sz w:val="28"/>
          <w:szCs w:val="28"/>
        </w:rPr>
        <w:t>3) в некоторых случаях</w:t>
      </w:r>
    </w:p>
    <w:p w:rsidR="003D2AA5" w:rsidRPr="007764ED" w:rsidRDefault="003D2AA5" w:rsidP="003D2AA5">
      <w:pPr>
        <w:shd w:val="clear" w:color="auto" w:fill="FFFFFF"/>
        <w:jc w:val="both"/>
        <w:rPr>
          <w:color w:val="000000"/>
          <w:spacing w:val="-7"/>
          <w:sz w:val="28"/>
          <w:szCs w:val="28"/>
        </w:rPr>
      </w:pPr>
      <w:r>
        <w:rPr>
          <w:color w:val="000000"/>
          <w:spacing w:val="-7"/>
          <w:sz w:val="28"/>
          <w:szCs w:val="28"/>
        </w:rPr>
        <w:t xml:space="preserve">   </w:t>
      </w:r>
      <w:r w:rsidRPr="007764ED">
        <w:rPr>
          <w:color w:val="000000"/>
          <w:spacing w:val="-7"/>
          <w:sz w:val="28"/>
          <w:szCs w:val="28"/>
        </w:rPr>
        <w:t>4)</w:t>
      </w:r>
      <w:r>
        <w:rPr>
          <w:color w:val="000000"/>
          <w:spacing w:val="-7"/>
          <w:sz w:val="28"/>
          <w:szCs w:val="28"/>
        </w:rPr>
        <w:t xml:space="preserve"> </w:t>
      </w:r>
      <w:r w:rsidRPr="007764ED">
        <w:rPr>
          <w:color w:val="000000"/>
          <w:spacing w:val="-7"/>
          <w:sz w:val="28"/>
          <w:szCs w:val="28"/>
        </w:rPr>
        <w:t>несомненно «да»</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5)</w:t>
      </w:r>
      <w:r>
        <w:rPr>
          <w:color w:val="000000"/>
          <w:spacing w:val="-7"/>
          <w:sz w:val="28"/>
          <w:szCs w:val="28"/>
        </w:rPr>
        <w:t xml:space="preserve"> </w:t>
      </w:r>
      <w:r w:rsidRPr="007764ED">
        <w:rPr>
          <w:color w:val="000000"/>
          <w:spacing w:val="-7"/>
          <w:sz w:val="28"/>
          <w:szCs w:val="28"/>
        </w:rPr>
        <w:t>несомненно «нет»</w:t>
      </w:r>
    </w:p>
    <w:p w:rsidR="003D2AA5" w:rsidRPr="007764ED" w:rsidRDefault="003D2AA5" w:rsidP="003D2AA5">
      <w:pPr>
        <w:shd w:val="clear" w:color="auto" w:fill="FFFFFF"/>
        <w:tabs>
          <w:tab w:val="left" w:pos="485"/>
        </w:tabs>
        <w:jc w:val="both"/>
        <w:rPr>
          <w:color w:val="000000"/>
          <w:spacing w:val="-8"/>
          <w:sz w:val="28"/>
          <w:szCs w:val="28"/>
        </w:rPr>
      </w:pPr>
      <w:r w:rsidRPr="007764ED">
        <w:rPr>
          <w:color w:val="000000"/>
          <w:spacing w:val="-15"/>
          <w:sz w:val="28"/>
          <w:szCs w:val="28"/>
        </w:rPr>
        <w:t>00</w:t>
      </w:r>
      <w:r>
        <w:rPr>
          <w:color w:val="000000"/>
          <w:spacing w:val="-15"/>
          <w:sz w:val="28"/>
          <w:szCs w:val="28"/>
        </w:rPr>
        <w:t>7 (1)</w:t>
      </w:r>
      <w:r w:rsidRPr="007764ED">
        <w:rPr>
          <w:color w:val="000000"/>
          <w:spacing w:val="-15"/>
          <w:sz w:val="28"/>
          <w:szCs w:val="28"/>
        </w:rPr>
        <w:t xml:space="preserve"> </w:t>
      </w:r>
      <w:r w:rsidRPr="007764ED">
        <w:rPr>
          <w:color w:val="000000"/>
          <w:spacing w:val="-8"/>
          <w:sz w:val="28"/>
          <w:szCs w:val="28"/>
        </w:rPr>
        <w:t xml:space="preserve">УСЛОВИЯ ВОЗНИКНОВЕНИЯ БОЛИ ПРИ СТЕНОКАРДИИ </w:t>
      </w:r>
    </w:p>
    <w:p w:rsidR="003D2AA5" w:rsidRPr="007764ED" w:rsidRDefault="003D2AA5" w:rsidP="003D2AA5">
      <w:pPr>
        <w:shd w:val="clear" w:color="auto" w:fill="FFFFFF"/>
        <w:tabs>
          <w:tab w:val="left" w:pos="485"/>
        </w:tabs>
        <w:jc w:val="both"/>
        <w:rPr>
          <w:sz w:val="28"/>
          <w:szCs w:val="28"/>
        </w:rPr>
      </w:pPr>
      <w:r>
        <w:rPr>
          <w:color w:val="000000"/>
          <w:spacing w:val="-7"/>
          <w:sz w:val="28"/>
          <w:szCs w:val="28"/>
        </w:rPr>
        <w:t xml:space="preserve">   </w:t>
      </w:r>
      <w:r w:rsidRPr="007764ED">
        <w:rPr>
          <w:color w:val="000000"/>
          <w:spacing w:val="-7"/>
          <w:sz w:val="28"/>
          <w:szCs w:val="28"/>
        </w:rPr>
        <w:t>1) физическая нагрузка</w:t>
      </w:r>
    </w:p>
    <w:p w:rsidR="003D2AA5" w:rsidRPr="007764ED" w:rsidRDefault="003D2AA5" w:rsidP="003D2AA5">
      <w:pPr>
        <w:shd w:val="clear" w:color="auto" w:fill="FFFFFF"/>
        <w:jc w:val="both"/>
        <w:rPr>
          <w:sz w:val="28"/>
          <w:szCs w:val="28"/>
        </w:rPr>
      </w:pPr>
      <w:r>
        <w:rPr>
          <w:color w:val="000000"/>
          <w:spacing w:val="-8"/>
          <w:sz w:val="28"/>
          <w:szCs w:val="28"/>
        </w:rPr>
        <w:t xml:space="preserve">    </w:t>
      </w:r>
      <w:r w:rsidRPr="007764ED">
        <w:rPr>
          <w:color w:val="000000"/>
          <w:spacing w:val="-8"/>
          <w:sz w:val="28"/>
          <w:szCs w:val="28"/>
        </w:rPr>
        <w:t>2) сильные эмоции</w:t>
      </w:r>
    </w:p>
    <w:p w:rsidR="003D2AA5" w:rsidRPr="007764ED" w:rsidRDefault="003D2AA5" w:rsidP="003D2AA5">
      <w:pPr>
        <w:shd w:val="clear" w:color="auto" w:fill="FFFFFF"/>
        <w:jc w:val="both"/>
        <w:rPr>
          <w:sz w:val="28"/>
          <w:szCs w:val="28"/>
        </w:rPr>
      </w:pPr>
      <w:r>
        <w:rPr>
          <w:color w:val="000000"/>
          <w:spacing w:val="-8"/>
          <w:sz w:val="28"/>
          <w:szCs w:val="28"/>
        </w:rPr>
        <w:t xml:space="preserve">    </w:t>
      </w:r>
      <w:r w:rsidRPr="007764ED">
        <w:rPr>
          <w:color w:val="000000"/>
          <w:spacing w:val="-8"/>
          <w:sz w:val="28"/>
          <w:szCs w:val="28"/>
        </w:rPr>
        <w:t>3) обильный прием пищи</w:t>
      </w:r>
    </w:p>
    <w:p w:rsidR="003D2AA5" w:rsidRPr="007764ED" w:rsidRDefault="003D2AA5" w:rsidP="003D2AA5">
      <w:pPr>
        <w:shd w:val="clear" w:color="auto" w:fill="FFFFFF"/>
        <w:jc w:val="both"/>
        <w:rPr>
          <w:sz w:val="28"/>
          <w:szCs w:val="28"/>
        </w:rPr>
      </w:pPr>
      <w:r>
        <w:rPr>
          <w:color w:val="000000"/>
          <w:spacing w:val="-10"/>
          <w:sz w:val="28"/>
          <w:szCs w:val="28"/>
        </w:rPr>
        <w:t xml:space="preserve">    </w:t>
      </w:r>
      <w:r w:rsidRPr="007764ED">
        <w:rPr>
          <w:color w:val="000000"/>
          <w:spacing w:val="-10"/>
          <w:sz w:val="28"/>
          <w:szCs w:val="28"/>
        </w:rPr>
        <w:t>4) холод</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5) ходьба против ветра</w:t>
      </w:r>
    </w:p>
    <w:p w:rsidR="003D2AA5" w:rsidRPr="007764ED" w:rsidRDefault="003D2AA5" w:rsidP="003D2AA5">
      <w:pPr>
        <w:shd w:val="clear" w:color="auto" w:fill="FFFFFF"/>
        <w:jc w:val="both"/>
        <w:rPr>
          <w:sz w:val="28"/>
          <w:szCs w:val="28"/>
        </w:rPr>
      </w:pPr>
      <w:r>
        <w:rPr>
          <w:color w:val="000000"/>
          <w:spacing w:val="-9"/>
          <w:sz w:val="28"/>
          <w:szCs w:val="28"/>
        </w:rPr>
        <w:lastRenderedPageBreak/>
        <w:t xml:space="preserve">   </w:t>
      </w:r>
      <w:r w:rsidRPr="007764ED">
        <w:rPr>
          <w:color w:val="000000"/>
          <w:spacing w:val="-9"/>
          <w:sz w:val="28"/>
          <w:szCs w:val="28"/>
        </w:rPr>
        <w:t>6) курение</w:t>
      </w:r>
    </w:p>
    <w:p w:rsidR="003D2AA5" w:rsidRPr="007764ED" w:rsidRDefault="003D2AA5" w:rsidP="003D2AA5">
      <w:pPr>
        <w:shd w:val="clear" w:color="auto" w:fill="FFFFFF"/>
        <w:jc w:val="both"/>
        <w:rPr>
          <w:sz w:val="28"/>
          <w:szCs w:val="28"/>
        </w:rPr>
      </w:pPr>
      <w:r>
        <w:rPr>
          <w:color w:val="000000"/>
          <w:spacing w:val="-7"/>
          <w:sz w:val="28"/>
          <w:szCs w:val="28"/>
        </w:rPr>
        <w:t xml:space="preserve">   </w:t>
      </w:r>
      <w:r w:rsidRPr="007764ED">
        <w:rPr>
          <w:color w:val="000000"/>
          <w:spacing w:val="-7"/>
          <w:sz w:val="28"/>
          <w:szCs w:val="28"/>
        </w:rPr>
        <w:t>7) все перечисленное верно</w:t>
      </w:r>
    </w:p>
    <w:p w:rsidR="003D2AA5" w:rsidRPr="007764ED" w:rsidRDefault="003D2AA5" w:rsidP="003D2AA5">
      <w:pPr>
        <w:shd w:val="clear" w:color="auto" w:fill="FFFFFF"/>
        <w:rPr>
          <w:sz w:val="28"/>
          <w:szCs w:val="28"/>
        </w:rPr>
      </w:pPr>
      <w:r>
        <w:rPr>
          <w:color w:val="000000"/>
          <w:sz w:val="28"/>
          <w:szCs w:val="28"/>
        </w:rPr>
        <w:t xml:space="preserve">008 (3) </w:t>
      </w:r>
      <w:r w:rsidRPr="007764ED">
        <w:rPr>
          <w:color w:val="000000"/>
          <w:sz w:val="28"/>
          <w:szCs w:val="28"/>
        </w:rPr>
        <w:t>БЕЗБОЛЕВУЮ ИШЕМИЮ МИОКАРДА  МОЖНО ДИАГНОСТИРОВАТЬ</w:t>
      </w:r>
      <w:r w:rsidRPr="00C4625A">
        <w:rPr>
          <w:color w:val="000000"/>
          <w:sz w:val="28"/>
          <w:szCs w:val="28"/>
        </w:rPr>
        <w:t xml:space="preserve"> </w:t>
      </w:r>
      <w:r w:rsidRPr="007764ED">
        <w:rPr>
          <w:color w:val="000000"/>
          <w:sz w:val="28"/>
          <w:szCs w:val="28"/>
        </w:rPr>
        <w:t>С ПОМОЩЬЮ</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1) суточное мониторирование ЭКГ</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2) эхокардиография</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3) сывороточные маркеры повреждения миокарда</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4) стресс-ЭхоКГ</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5) велоэргометрия</w:t>
      </w:r>
    </w:p>
    <w:p w:rsidR="003D2AA5" w:rsidRPr="007764ED" w:rsidRDefault="003D2AA5" w:rsidP="003D2AA5">
      <w:pPr>
        <w:shd w:val="clear" w:color="auto" w:fill="FFFFFF"/>
        <w:rPr>
          <w:sz w:val="28"/>
          <w:szCs w:val="28"/>
        </w:rPr>
      </w:pPr>
      <w:r>
        <w:rPr>
          <w:color w:val="000000"/>
          <w:sz w:val="28"/>
          <w:szCs w:val="28"/>
        </w:rPr>
        <w:t>009 (3)</w:t>
      </w:r>
      <w:r w:rsidRPr="007764ED">
        <w:rPr>
          <w:color w:val="000000"/>
          <w:sz w:val="28"/>
          <w:szCs w:val="28"/>
        </w:rPr>
        <w:t xml:space="preserve"> С ПОМОЩЬЮ КАКИХ МЕТОДОВ МОЖНО ДИАГНОСТИРОВАТЬ БЕЗБОЛЕВУЮ ИШЕМИЮ МИОКАРДА </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1) суточное мониторирование ЭКГ</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2) эхокардиография</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3) сывороточные маркеры повреждения миокарда</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4) стресс-ЭхоКГ</w:t>
      </w:r>
    </w:p>
    <w:p w:rsidR="003D2AA5" w:rsidRPr="007764ED" w:rsidRDefault="003D2AA5" w:rsidP="003D2AA5">
      <w:pPr>
        <w:shd w:val="clear" w:color="auto" w:fill="FFFFFF"/>
        <w:rPr>
          <w:color w:val="000000"/>
          <w:sz w:val="28"/>
          <w:szCs w:val="28"/>
        </w:rPr>
      </w:pPr>
      <w:r>
        <w:rPr>
          <w:color w:val="000000"/>
          <w:sz w:val="28"/>
          <w:szCs w:val="28"/>
        </w:rPr>
        <w:t xml:space="preserve">   </w:t>
      </w:r>
      <w:r w:rsidRPr="007764ED">
        <w:rPr>
          <w:color w:val="000000"/>
          <w:sz w:val="28"/>
          <w:szCs w:val="28"/>
        </w:rPr>
        <w:t>5) велоэргометрия</w:t>
      </w:r>
    </w:p>
    <w:p w:rsidR="003D2AA5" w:rsidRPr="007764ED" w:rsidRDefault="003D2AA5" w:rsidP="003D2AA5">
      <w:pPr>
        <w:shd w:val="clear" w:color="auto" w:fill="FFFFFF"/>
        <w:rPr>
          <w:color w:val="000000"/>
          <w:sz w:val="28"/>
          <w:szCs w:val="28"/>
        </w:rPr>
      </w:pPr>
      <w:r>
        <w:rPr>
          <w:color w:val="000000"/>
          <w:sz w:val="28"/>
          <w:szCs w:val="28"/>
        </w:rPr>
        <w:t xml:space="preserve">010 (3) </w:t>
      </w:r>
      <w:r w:rsidRPr="007764ED">
        <w:rPr>
          <w:color w:val="000000"/>
          <w:sz w:val="28"/>
          <w:szCs w:val="28"/>
        </w:rPr>
        <w:t xml:space="preserve">НЕСТАБИЛЬНОЙ СТЕНОКАРДИИ  </w:t>
      </w:r>
      <w:r>
        <w:rPr>
          <w:color w:val="000000"/>
          <w:sz w:val="28"/>
          <w:szCs w:val="28"/>
        </w:rPr>
        <w:t>-ЭТО</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1) впервые возникшая стенокардия</w:t>
      </w:r>
    </w:p>
    <w:p w:rsidR="003D2AA5" w:rsidRPr="007764ED" w:rsidRDefault="003D2AA5" w:rsidP="003D2AA5">
      <w:pPr>
        <w:shd w:val="clear" w:color="auto" w:fill="FFFFFF"/>
        <w:rPr>
          <w:color w:val="000000"/>
          <w:sz w:val="28"/>
          <w:szCs w:val="28"/>
        </w:rPr>
      </w:pPr>
      <w:r>
        <w:rPr>
          <w:color w:val="000000"/>
          <w:sz w:val="28"/>
          <w:szCs w:val="28"/>
        </w:rPr>
        <w:t xml:space="preserve">   </w:t>
      </w:r>
      <w:r w:rsidRPr="007764ED">
        <w:rPr>
          <w:color w:val="000000"/>
          <w:sz w:val="28"/>
          <w:szCs w:val="28"/>
        </w:rPr>
        <w:t>2) прогрессирующая стенокардия напряжения</w:t>
      </w:r>
    </w:p>
    <w:p w:rsidR="003D2AA5" w:rsidRPr="007764ED" w:rsidRDefault="003D2AA5" w:rsidP="003D2AA5">
      <w:pPr>
        <w:shd w:val="clear" w:color="auto" w:fill="FFFFFF"/>
        <w:rPr>
          <w:color w:val="000000"/>
          <w:sz w:val="28"/>
          <w:szCs w:val="28"/>
        </w:rPr>
      </w:pPr>
      <w:r>
        <w:rPr>
          <w:color w:val="000000"/>
          <w:sz w:val="28"/>
          <w:szCs w:val="28"/>
        </w:rPr>
        <w:t xml:space="preserve">   </w:t>
      </w:r>
      <w:r w:rsidRPr="007764ED">
        <w:rPr>
          <w:color w:val="000000"/>
          <w:sz w:val="28"/>
          <w:szCs w:val="28"/>
        </w:rPr>
        <w:t>3) стенокардия, впервые возникшая в покое</w:t>
      </w:r>
    </w:p>
    <w:p w:rsidR="003D2AA5" w:rsidRPr="007764ED" w:rsidRDefault="003D2AA5" w:rsidP="003D2AA5">
      <w:pPr>
        <w:shd w:val="clear" w:color="auto" w:fill="FFFFFF"/>
        <w:rPr>
          <w:color w:val="000000"/>
          <w:sz w:val="28"/>
          <w:szCs w:val="28"/>
        </w:rPr>
      </w:pPr>
      <w:r>
        <w:rPr>
          <w:color w:val="000000"/>
          <w:sz w:val="28"/>
          <w:szCs w:val="28"/>
        </w:rPr>
        <w:t xml:space="preserve">   </w:t>
      </w:r>
      <w:r w:rsidRPr="007764ED">
        <w:rPr>
          <w:color w:val="000000"/>
          <w:sz w:val="28"/>
          <w:szCs w:val="28"/>
        </w:rPr>
        <w:t>4) стенокардия покоя, вариантная стенокардия</w:t>
      </w:r>
    </w:p>
    <w:p w:rsidR="003D2AA5" w:rsidRPr="007764ED" w:rsidRDefault="003D2AA5" w:rsidP="003D2AA5">
      <w:pPr>
        <w:shd w:val="clear" w:color="auto" w:fill="FFFFFF"/>
        <w:rPr>
          <w:sz w:val="28"/>
          <w:szCs w:val="28"/>
        </w:rPr>
      </w:pPr>
      <w:r>
        <w:rPr>
          <w:color w:val="000000"/>
          <w:sz w:val="28"/>
          <w:szCs w:val="28"/>
        </w:rPr>
        <w:t xml:space="preserve">   </w:t>
      </w:r>
      <w:r w:rsidRPr="007764ED">
        <w:rPr>
          <w:color w:val="000000"/>
          <w:sz w:val="28"/>
          <w:szCs w:val="28"/>
        </w:rPr>
        <w:t>5)</w:t>
      </w:r>
      <w:r>
        <w:rPr>
          <w:color w:val="000000"/>
          <w:sz w:val="28"/>
          <w:szCs w:val="28"/>
        </w:rPr>
        <w:t xml:space="preserve"> </w:t>
      </w:r>
      <w:r w:rsidRPr="007764ED">
        <w:rPr>
          <w:color w:val="000000"/>
          <w:sz w:val="28"/>
          <w:szCs w:val="28"/>
        </w:rPr>
        <w:t xml:space="preserve">стенокардия </w:t>
      </w:r>
      <w:r w:rsidRPr="007764ED">
        <w:rPr>
          <w:color w:val="000000"/>
          <w:sz w:val="28"/>
          <w:szCs w:val="28"/>
          <w:lang w:val="en-US"/>
        </w:rPr>
        <w:t>III</w:t>
      </w:r>
      <w:r w:rsidRPr="007764ED">
        <w:rPr>
          <w:color w:val="000000"/>
          <w:sz w:val="28"/>
          <w:szCs w:val="28"/>
        </w:rPr>
        <w:t xml:space="preserve"> ФК</w:t>
      </w:r>
    </w:p>
    <w:p w:rsidR="003D2AA5" w:rsidRPr="007764ED" w:rsidRDefault="003D2AA5" w:rsidP="003D2AA5">
      <w:pPr>
        <w:jc w:val="both"/>
        <w:rPr>
          <w:sz w:val="28"/>
          <w:szCs w:val="28"/>
        </w:rPr>
      </w:pPr>
    </w:p>
    <w:p w:rsidR="003D2AA5" w:rsidRDefault="003D2AA5" w:rsidP="003D2AA5">
      <w:pPr>
        <w:rPr>
          <w:b/>
          <w:sz w:val="28"/>
          <w:szCs w:val="28"/>
        </w:rPr>
      </w:pPr>
      <w:r w:rsidRPr="00E057D7">
        <w:rPr>
          <w:b/>
          <w:sz w:val="28"/>
          <w:szCs w:val="28"/>
        </w:rPr>
        <w:t>Ситуационные задачи</w:t>
      </w:r>
    </w:p>
    <w:p w:rsidR="003D2AA5" w:rsidRPr="00E057D7" w:rsidRDefault="003D2AA5" w:rsidP="003D2AA5">
      <w:pPr>
        <w:rPr>
          <w:b/>
          <w:sz w:val="28"/>
          <w:szCs w:val="28"/>
        </w:rPr>
      </w:pPr>
      <w:r>
        <w:rPr>
          <w:b/>
          <w:sz w:val="28"/>
          <w:szCs w:val="28"/>
        </w:rPr>
        <w:t>Задача 1.</w:t>
      </w:r>
    </w:p>
    <w:p w:rsidR="003D2AA5" w:rsidRPr="00C4625A" w:rsidRDefault="003D2AA5" w:rsidP="003D2AA5">
      <w:pPr>
        <w:shd w:val="clear" w:color="auto" w:fill="FFFFFF"/>
        <w:jc w:val="both"/>
        <w:rPr>
          <w:color w:val="000000"/>
          <w:spacing w:val="-2"/>
          <w:sz w:val="28"/>
          <w:szCs w:val="28"/>
        </w:rPr>
      </w:pPr>
      <w:r>
        <w:rPr>
          <w:color w:val="000000"/>
          <w:spacing w:val="-3"/>
          <w:sz w:val="28"/>
          <w:szCs w:val="28"/>
        </w:rPr>
        <w:t xml:space="preserve">     </w:t>
      </w:r>
      <w:r w:rsidRPr="00C4625A">
        <w:rPr>
          <w:color w:val="000000"/>
          <w:spacing w:val="-3"/>
          <w:sz w:val="28"/>
          <w:szCs w:val="28"/>
        </w:rPr>
        <w:t xml:space="preserve">Больной А.. 30 лет анамнез - здоров до вызова скорой помощи и </w:t>
      </w:r>
      <w:r w:rsidRPr="00C4625A">
        <w:rPr>
          <w:color w:val="000000"/>
          <w:spacing w:val="1"/>
          <w:sz w:val="28"/>
          <w:szCs w:val="28"/>
        </w:rPr>
        <w:t xml:space="preserve">поступления в клинику. На фоне психоэмоциональной перегрузки у больного появились боли за грудиной жгучего характера. Больной </w:t>
      </w:r>
      <w:r w:rsidRPr="00C4625A">
        <w:rPr>
          <w:color w:val="000000"/>
          <w:spacing w:val="-2"/>
          <w:sz w:val="28"/>
          <w:szCs w:val="28"/>
        </w:rPr>
        <w:t>принял нитроглицерин. Боли не купировались. Была вызвана скорая помощь, которая прибыла через 40 минут. По прибытию врача кардио</w:t>
      </w:r>
      <w:r w:rsidRPr="00C4625A">
        <w:rPr>
          <w:color w:val="000000"/>
          <w:spacing w:val="-2"/>
          <w:sz w:val="28"/>
          <w:szCs w:val="28"/>
        </w:rPr>
        <w:softHyphen/>
        <w:t>лога больного оставались загрудинные боли. Больному оказана ме</w:t>
      </w:r>
      <w:r w:rsidRPr="00C4625A">
        <w:rPr>
          <w:color w:val="000000"/>
          <w:spacing w:val="-2"/>
          <w:sz w:val="28"/>
          <w:szCs w:val="28"/>
        </w:rPr>
        <w:softHyphen/>
      </w:r>
      <w:r w:rsidRPr="00C4625A">
        <w:rPr>
          <w:color w:val="000000"/>
          <w:spacing w:val="-4"/>
          <w:sz w:val="28"/>
          <w:szCs w:val="28"/>
        </w:rPr>
        <w:t>дицинская помощь, боли купировались. При поступлении в клинику</w:t>
      </w:r>
      <w:r w:rsidRPr="00C4625A">
        <w:rPr>
          <w:smallCaps/>
          <w:color w:val="000000"/>
          <w:spacing w:val="-4"/>
          <w:sz w:val="28"/>
          <w:szCs w:val="28"/>
        </w:rPr>
        <w:t xml:space="preserve"> </w:t>
      </w:r>
      <w:r w:rsidRPr="00C4625A">
        <w:rPr>
          <w:color w:val="000000"/>
          <w:spacing w:val="-4"/>
          <w:sz w:val="28"/>
          <w:szCs w:val="28"/>
        </w:rPr>
        <w:t xml:space="preserve">у </w:t>
      </w:r>
      <w:r w:rsidRPr="00C4625A">
        <w:rPr>
          <w:color w:val="000000"/>
          <w:spacing w:val="1"/>
          <w:sz w:val="28"/>
          <w:szCs w:val="28"/>
        </w:rPr>
        <w:t xml:space="preserve">больного боли в области сердца не отмечались. На ЭКГ подъем </w:t>
      </w:r>
      <w:r w:rsidRPr="00C4625A">
        <w:rPr>
          <w:color w:val="000000"/>
          <w:spacing w:val="-2"/>
          <w:sz w:val="28"/>
          <w:szCs w:val="28"/>
        </w:rPr>
        <w:t xml:space="preserve">сегмента </w:t>
      </w:r>
      <w:r w:rsidRPr="00C4625A">
        <w:rPr>
          <w:color w:val="000000"/>
          <w:spacing w:val="-2"/>
          <w:sz w:val="28"/>
          <w:szCs w:val="28"/>
          <w:lang w:val="en-US"/>
        </w:rPr>
        <w:t>S</w:t>
      </w:r>
      <w:r w:rsidRPr="00C4625A">
        <w:rPr>
          <w:color w:val="000000"/>
          <w:spacing w:val="-2"/>
          <w:sz w:val="28"/>
          <w:szCs w:val="28"/>
        </w:rPr>
        <w:t xml:space="preserve">Т в </w:t>
      </w:r>
      <w:r w:rsidRPr="00C4625A">
        <w:rPr>
          <w:sz w:val="28"/>
          <w:szCs w:val="28"/>
        </w:rPr>
        <w:t>I</w:t>
      </w:r>
      <w:r w:rsidRPr="00C4625A">
        <w:rPr>
          <w:sz w:val="28"/>
          <w:szCs w:val="28"/>
          <w:lang w:val="en-US"/>
        </w:rPr>
        <w:t>I</w:t>
      </w:r>
      <w:r w:rsidRPr="00C4625A">
        <w:rPr>
          <w:sz w:val="28"/>
          <w:szCs w:val="28"/>
        </w:rPr>
        <w:t xml:space="preserve">, III, </w:t>
      </w:r>
      <w:r w:rsidRPr="00C4625A">
        <w:rPr>
          <w:sz w:val="28"/>
          <w:szCs w:val="28"/>
          <w:lang w:val="en-US"/>
        </w:rPr>
        <w:t>aVF</w:t>
      </w:r>
      <w:r w:rsidRPr="00C4625A">
        <w:rPr>
          <w:sz w:val="28"/>
          <w:szCs w:val="28"/>
        </w:rPr>
        <w:t>;</w:t>
      </w:r>
      <w:r w:rsidRPr="00C4625A">
        <w:rPr>
          <w:color w:val="000000"/>
          <w:spacing w:val="-2"/>
          <w:sz w:val="28"/>
          <w:szCs w:val="28"/>
        </w:rPr>
        <w:t xml:space="preserve"> Депрессия сегмента </w:t>
      </w:r>
      <w:r w:rsidRPr="00C4625A">
        <w:rPr>
          <w:color w:val="000000"/>
          <w:spacing w:val="-2"/>
          <w:sz w:val="28"/>
          <w:szCs w:val="28"/>
          <w:lang w:val="en-US"/>
        </w:rPr>
        <w:t>ST</w:t>
      </w:r>
      <w:r w:rsidRPr="00C4625A">
        <w:rPr>
          <w:color w:val="000000"/>
          <w:spacing w:val="-2"/>
          <w:sz w:val="28"/>
          <w:szCs w:val="28"/>
        </w:rPr>
        <w:t xml:space="preserve"> в </w:t>
      </w:r>
      <w:r w:rsidRPr="00C4625A">
        <w:rPr>
          <w:color w:val="000000"/>
          <w:spacing w:val="-2"/>
          <w:sz w:val="28"/>
          <w:szCs w:val="28"/>
          <w:lang w:val="en-US"/>
        </w:rPr>
        <w:t>I</w:t>
      </w:r>
      <w:r w:rsidRPr="00C4625A">
        <w:rPr>
          <w:color w:val="000000"/>
          <w:spacing w:val="-2"/>
          <w:sz w:val="28"/>
          <w:szCs w:val="28"/>
        </w:rPr>
        <w:t xml:space="preserve"> и </w:t>
      </w:r>
      <w:r w:rsidRPr="00C4625A">
        <w:rPr>
          <w:color w:val="000000"/>
          <w:spacing w:val="-2"/>
          <w:sz w:val="28"/>
          <w:szCs w:val="28"/>
          <w:lang w:val="en-US"/>
        </w:rPr>
        <w:t>aVL</w:t>
      </w:r>
      <w:r w:rsidRPr="00C4625A">
        <w:rPr>
          <w:color w:val="000000"/>
          <w:spacing w:val="-2"/>
          <w:sz w:val="28"/>
          <w:szCs w:val="28"/>
        </w:rPr>
        <w:t xml:space="preserve"> </w:t>
      </w:r>
    </w:p>
    <w:p w:rsidR="003D2AA5" w:rsidRPr="000C5BCE" w:rsidRDefault="003D2AA5" w:rsidP="003D2AA5">
      <w:pPr>
        <w:pStyle w:val="a5"/>
        <w:shd w:val="clear" w:color="auto" w:fill="FFFFFF"/>
        <w:ind w:left="750"/>
        <w:jc w:val="both"/>
        <w:rPr>
          <w:rFonts w:ascii="Times New Roman" w:hAnsi="Times New Roman"/>
          <w:color w:val="000000"/>
          <w:spacing w:val="-2"/>
          <w:sz w:val="28"/>
          <w:szCs w:val="28"/>
        </w:rPr>
      </w:pPr>
      <w:r w:rsidRPr="000C5BCE">
        <w:rPr>
          <w:rFonts w:ascii="Times New Roman" w:hAnsi="Times New Roman"/>
          <w:color w:val="000000"/>
          <w:spacing w:val="-2"/>
          <w:sz w:val="28"/>
          <w:szCs w:val="28"/>
        </w:rPr>
        <w:t>1)Что у больного?</w:t>
      </w:r>
    </w:p>
    <w:p w:rsidR="003D2AA5" w:rsidRPr="000C5BCE" w:rsidRDefault="003D2AA5" w:rsidP="003D2AA5">
      <w:pPr>
        <w:pStyle w:val="a5"/>
        <w:shd w:val="clear" w:color="auto" w:fill="FFFFFF"/>
        <w:ind w:left="750"/>
        <w:jc w:val="both"/>
        <w:rPr>
          <w:rFonts w:ascii="Times New Roman" w:hAnsi="Times New Roman"/>
          <w:color w:val="000000"/>
          <w:spacing w:val="-2"/>
          <w:sz w:val="28"/>
          <w:szCs w:val="28"/>
        </w:rPr>
      </w:pPr>
      <w:r w:rsidRPr="000C5BCE">
        <w:rPr>
          <w:rFonts w:ascii="Times New Roman" w:hAnsi="Times New Roman"/>
          <w:color w:val="000000"/>
          <w:spacing w:val="-2"/>
          <w:sz w:val="28"/>
          <w:szCs w:val="28"/>
        </w:rPr>
        <w:t xml:space="preserve">2)Поможет ли определиться с диагнозом </w:t>
      </w:r>
      <w:r w:rsidRPr="000C5BCE">
        <w:rPr>
          <w:rFonts w:ascii="Times New Roman" w:hAnsi="Times New Roman"/>
          <w:color w:val="000000"/>
          <w:spacing w:val="-2"/>
          <w:sz w:val="28"/>
          <w:szCs w:val="28"/>
          <w:lang w:val="en-US"/>
        </w:rPr>
        <w:t>R</w:t>
      </w:r>
      <w:r w:rsidRPr="000C5BCE">
        <w:rPr>
          <w:rFonts w:ascii="Times New Roman" w:hAnsi="Times New Roman"/>
          <w:color w:val="000000"/>
          <w:spacing w:val="-2"/>
          <w:sz w:val="28"/>
          <w:szCs w:val="28"/>
        </w:rPr>
        <w:t>-графия грудной клетки?</w:t>
      </w:r>
    </w:p>
    <w:p w:rsidR="003D2AA5" w:rsidRPr="000C5BCE" w:rsidRDefault="003D2AA5" w:rsidP="003D2AA5">
      <w:pPr>
        <w:pStyle w:val="a5"/>
        <w:shd w:val="clear" w:color="auto" w:fill="FFFFFF"/>
        <w:ind w:left="750"/>
        <w:jc w:val="both"/>
        <w:rPr>
          <w:rFonts w:ascii="Times New Roman" w:hAnsi="Times New Roman"/>
          <w:color w:val="000000"/>
          <w:spacing w:val="-2"/>
          <w:sz w:val="28"/>
          <w:szCs w:val="28"/>
        </w:rPr>
      </w:pPr>
      <w:r w:rsidRPr="000C5BCE">
        <w:rPr>
          <w:rFonts w:ascii="Times New Roman" w:hAnsi="Times New Roman"/>
          <w:color w:val="000000"/>
          <w:spacing w:val="-2"/>
          <w:sz w:val="28"/>
          <w:szCs w:val="28"/>
        </w:rPr>
        <w:t>3) Поможет ли определиться с диагнозом ОАК?</w:t>
      </w:r>
    </w:p>
    <w:p w:rsidR="003D2AA5" w:rsidRPr="000C5BCE" w:rsidRDefault="003D2AA5" w:rsidP="003D2AA5">
      <w:pPr>
        <w:pStyle w:val="a5"/>
        <w:shd w:val="clear" w:color="auto" w:fill="FFFFFF"/>
        <w:ind w:left="750"/>
        <w:jc w:val="both"/>
        <w:rPr>
          <w:rFonts w:ascii="Times New Roman" w:hAnsi="Times New Roman"/>
          <w:color w:val="000000"/>
          <w:spacing w:val="-2"/>
          <w:sz w:val="28"/>
          <w:szCs w:val="28"/>
        </w:rPr>
      </w:pPr>
      <w:r w:rsidRPr="000C5BCE">
        <w:rPr>
          <w:rFonts w:ascii="Times New Roman" w:hAnsi="Times New Roman"/>
          <w:color w:val="000000"/>
          <w:spacing w:val="-2"/>
          <w:sz w:val="28"/>
          <w:szCs w:val="28"/>
        </w:rPr>
        <w:t>4) Поможет ли определиться с диагнозом определение КФК, МВ-КФК?</w:t>
      </w:r>
    </w:p>
    <w:p w:rsidR="003D2AA5" w:rsidRPr="000C5BCE" w:rsidRDefault="003D2AA5" w:rsidP="003D2AA5">
      <w:pPr>
        <w:pStyle w:val="a5"/>
        <w:shd w:val="clear" w:color="auto" w:fill="FFFFFF"/>
        <w:ind w:left="750"/>
        <w:jc w:val="both"/>
        <w:rPr>
          <w:rFonts w:ascii="Times New Roman" w:hAnsi="Times New Roman"/>
          <w:color w:val="000000"/>
          <w:spacing w:val="-2"/>
          <w:sz w:val="28"/>
          <w:szCs w:val="28"/>
        </w:rPr>
      </w:pPr>
      <w:r w:rsidRPr="000C5BCE">
        <w:rPr>
          <w:rFonts w:ascii="Times New Roman" w:hAnsi="Times New Roman"/>
          <w:color w:val="000000"/>
          <w:spacing w:val="-2"/>
          <w:sz w:val="28"/>
          <w:szCs w:val="28"/>
        </w:rPr>
        <w:t>5) Поможет ли определиться с диагнозом эхокардиоскопия?</w:t>
      </w:r>
    </w:p>
    <w:p w:rsidR="003D2AA5" w:rsidRPr="00C4625A" w:rsidRDefault="003D2AA5" w:rsidP="003D2AA5">
      <w:pPr>
        <w:shd w:val="clear" w:color="auto" w:fill="FFFFFF"/>
        <w:jc w:val="both"/>
        <w:rPr>
          <w:b/>
          <w:color w:val="000000"/>
          <w:spacing w:val="-2"/>
          <w:sz w:val="28"/>
          <w:szCs w:val="28"/>
        </w:rPr>
      </w:pPr>
      <w:r w:rsidRPr="00C4625A">
        <w:rPr>
          <w:b/>
          <w:color w:val="000000"/>
          <w:spacing w:val="-2"/>
          <w:sz w:val="28"/>
          <w:szCs w:val="28"/>
        </w:rPr>
        <w:t>Задача 2.</w:t>
      </w:r>
    </w:p>
    <w:p w:rsidR="003D2AA5" w:rsidRPr="007764ED" w:rsidRDefault="003D2AA5" w:rsidP="003D2AA5">
      <w:pPr>
        <w:shd w:val="clear" w:color="auto" w:fill="FFFFFF"/>
        <w:jc w:val="both"/>
        <w:rPr>
          <w:color w:val="000000"/>
          <w:spacing w:val="-6"/>
          <w:sz w:val="28"/>
          <w:szCs w:val="28"/>
        </w:rPr>
      </w:pPr>
      <w:r>
        <w:rPr>
          <w:color w:val="000000"/>
          <w:spacing w:val="-2"/>
          <w:sz w:val="28"/>
          <w:szCs w:val="28"/>
        </w:rPr>
        <w:t xml:space="preserve">     </w:t>
      </w:r>
      <w:r w:rsidRPr="007764ED">
        <w:rPr>
          <w:color w:val="000000"/>
          <w:spacing w:val="-7"/>
          <w:sz w:val="28"/>
          <w:szCs w:val="28"/>
        </w:rPr>
        <w:t>Больной К., 45 лет страдает гипертонической болезнью 2 ст. в те</w:t>
      </w:r>
      <w:r w:rsidRPr="007764ED">
        <w:rPr>
          <w:color w:val="000000"/>
          <w:spacing w:val="-7"/>
          <w:sz w:val="28"/>
          <w:szCs w:val="28"/>
        </w:rPr>
        <w:softHyphen/>
      </w:r>
      <w:r w:rsidRPr="007764ED">
        <w:rPr>
          <w:color w:val="000000"/>
          <w:spacing w:val="-5"/>
          <w:sz w:val="28"/>
          <w:szCs w:val="28"/>
        </w:rPr>
        <w:t xml:space="preserve">чение 3 лет. В течение последнего года он стал отмечать боли при </w:t>
      </w:r>
      <w:r w:rsidRPr="007764ED">
        <w:rPr>
          <w:color w:val="000000"/>
          <w:spacing w:val="-7"/>
          <w:sz w:val="28"/>
          <w:szCs w:val="28"/>
        </w:rPr>
        <w:t>физической нагрузке при подъёме выше второго этажа, которые купи</w:t>
      </w:r>
      <w:r w:rsidRPr="007764ED">
        <w:rPr>
          <w:color w:val="000000"/>
          <w:spacing w:val="-7"/>
          <w:sz w:val="28"/>
          <w:szCs w:val="28"/>
        </w:rPr>
        <w:softHyphen/>
      </w:r>
      <w:r w:rsidRPr="007764ED">
        <w:rPr>
          <w:color w:val="000000"/>
          <w:spacing w:val="-6"/>
          <w:sz w:val="28"/>
          <w:szCs w:val="28"/>
        </w:rPr>
        <w:t xml:space="preserve">руются в покое. </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lastRenderedPageBreak/>
        <w:t xml:space="preserve">          </w:t>
      </w:r>
      <w:r w:rsidRPr="007764ED">
        <w:rPr>
          <w:color w:val="000000"/>
          <w:spacing w:val="-6"/>
          <w:sz w:val="28"/>
          <w:szCs w:val="28"/>
        </w:rPr>
        <w:t>1)Что у больного?</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 xml:space="preserve">2)Оправдано ли ожидание патологического зубца </w:t>
      </w:r>
      <w:r w:rsidRPr="007764ED">
        <w:rPr>
          <w:color w:val="000000"/>
          <w:spacing w:val="-6"/>
          <w:sz w:val="28"/>
          <w:szCs w:val="28"/>
          <w:lang w:val="en-US"/>
        </w:rPr>
        <w:t>Q</w:t>
      </w:r>
      <w:r w:rsidRPr="007764ED">
        <w:rPr>
          <w:color w:val="000000"/>
          <w:spacing w:val="-6"/>
          <w:sz w:val="28"/>
          <w:szCs w:val="28"/>
        </w:rPr>
        <w:t xml:space="preserve"> на ЭКГ?</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3) Оправдано ли ожидание в ОАК лейкоцитоза?</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4) Оправдано ли ожидание в БАК повышение уровня кардиоспецефических ферментов?</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5) Поможет ли в диагностике ВЭМ?</w:t>
      </w:r>
    </w:p>
    <w:p w:rsidR="003D2AA5" w:rsidRPr="00C4625A" w:rsidRDefault="003D2AA5" w:rsidP="003D2AA5">
      <w:pPr>
        <w:shd w:val="clear" w:color="auto" w:fill="FFFFFF"/>
        <w:jc w:val="both"/>
        <w:rPr>
          <w:b/>
          <w:color w:val="000000"/>
          <w:spacing w:val="-6"/>
          <w:sz w:val="28"/>
          <w:szCs w:val="28"/>
        </w:rPr>
      </w:pPr>
      <w:r w:rsidRPr="00C4625A">
        <w:rPr>
          <w:b/>
          <w:color w:val="000000"/>
          <w:spacing w:val="-6"/>
          <w:sz w:val="28"/>
          <w:szCs w:val="28"/>
        </w:rPr>
        <w:t>Задача 3.</w:t>
      </w:r>
    </w:p>
    <w:p w:rsidR="003D2AA5" w:rsidRDefault="003D2AA5" w:rsidP="003D2AA5">
      <w:pPr>
        <w:shd w:val="clear" w:color="auto" w:fill="FFFFFF"/>
        <w:jc w:val="both"/>
        <w:rPr>
          <w:color w:val="000000"/>
          <w:spacing w:val="1"/>
          <w:sz w:val="28"/>
          <w:szCs w:val="28"/>
        </w:rPr>
      </w:pPr>
      <w:r>
        <w:rPr>
          <w:color w:val="000000"/>
          <w:sz w:val="28"/>
          <w:szCs w:val="28"/>
        </w:rPr>
        <w:t xml:space="preserve">     </w:t>
      </w:r>
      <w:r w:rsidRPr="007764ED">
        <w:rPr>
          <w:color w:val="000000"/>
          <w:sz w:val="28"/>
          <w:szCs w:val="28"/>
        </w:rPr>
        <w:t xml:space="preserve">57 - летний больной жалуется, что в течение года 1-2 раза в месяц под </w:t>
      </w:r>
      <w:r w:rsidRPr="007764ED">
        <w:rPr>
          <w:color w:val="000000"/>
          <w:spacing w:val="-1"/>
          <w:sz w:val="28"/>
          <w:szCs w:val="28"/>
        </w:rPr>
        <w:t xml:space="preserve">утро возникают загрудинные боли сжимающего характера, отдающие под </w:t>
      </w:r>
      <w:r w:rsidRPr="007764ED">
        <w:rPr>
          <w:color w:val="000000"/>
          <w:sz w:val="28"/>
          <w:szCs w:val="28"/>
        </w:rPr>
        <w:t xml:space="preserve">левую лопатку, которые проходят в течение получаса после приема </w:t>
      </w:r>
      <w:r w:rsidRPr="007764ED">
        <w:rPr>
          <w:color w:val="000000"/>
          <w:spacing w:val="-2"/>
          <w:sz w:val="28"/>
          <w:szCs w:val="28"/>
        </w:rPr>
        <w:t xml:space="preserve">нитроглицерина. При холтеровском мониторировании, в момент приступа </w:t>
      </w:r>
      <w:r w:rsidRPr="007764ED">
        <w:rPr>
          <w:color w:val="000000"/>
          <w:spacing w:val="1"/>
          <w:sz w:val="28"/>
          <w:szCs w:val="28"/>
        </w:rPr>
        <w:t xml:space="preserve">подъем </w:t>
      </w:r>
      <w:r w:rsidRPr="007764ED">
        <w:rPr>
          <w:color w:val="000000"/>
          <w:spacing w:val="1"/>
          <w:sz w:val="28"/>
          <w:szCs w:val="28"/>
          <w:lang w:val="en-US"/>
        </w:rPr>
        <w:t>ST</w:t>
      </w:r>
      <w:r w:rsidRPr="007764ED">
        <w:rPr>
          <w:color w:val="000000"/>
          <w:spacing w:val="1"/>
          <w:sz w:val="28"/>
          <w:szCs w:val="28"/>
        </w:rPr>
        <w:t xml:space="preserve"> в отведениях </w:t>
      </w:r>
      <w:r w:rsidRPr="007764ED">
        <w:rPr>
          <w:color w:val="000000"/>
          <w:spacing w:val="1"/>
          <w:sz w:val="28"/>
          <w:szCs w:val="28"/>
          <w:lang w:val="en-US"/>
        </w:rPr>
        <w:t>V</w:t>
      </w:r>
      <w:r w:rsidRPr="007764ED">
        <w:rPr>
          <w:color w:val="000000"/>
          <w:spacing w:val="1"/>
          <w:sz w:val="28"/>
          <w:szCs w:val="28"/>
        </w:rPr>
        <w:t xml:space="preserve"> 5-6 </w:t>
      </w:r>
      <w:smartTag w:uri="urn:schemas-microsoft-com:office:smarttags" w:element="metricconverter">
        <w:smartTagPr>
          <w:attr w:name="ProductID" w:val="8 мм"/>
        </w:smartTagPr>
        <w:r w:rsidRPr="007764ED">
          <w:rPr>
            <w:color w:val="000000"/>
            <w:spacing w:val="1"/>
            <w:sz w:val="28"/>
            <w:szCs w:val="28"/>
          </w:rPr>
          <w:t>8 мм</w:t>
        </w:r>
      </w:smartTag>
      <w:r w:rsidRPr="007764ED">
        <w:rPr>
          <w:color w:val="000000"/>
          <w:spacing w:val="1"/>
          <w:sz w:val="28"/>
          <w:szCs w:val="28"/>
        </w:rPr>
        <w:t xml:space="preserve"> на следующий день </w:t>
      </w:r>
      <w:r w:rsidRPr="007764ED">
        <w:rPr>
          <w:color w:val="000000"/>
          <w:spacing w:val="1"/>
          <w:sz w:val="28"/>
          <w:szCs w:val="28"/>
          <w:lang w:val="en-US"/>
        </w:rPr>
        <w:t>ST</w:t>
      </w:r>
      <w:r w:rsidRPr="007764ED">
        <w:rPr>
          <w:color w:val="000000"/>
          <w:spacing w:val="1"/>
          <w:sz w:val="28"/>
          <w:szCs w:val="28"/>
        </w:rPr>
        <w:t xml:space="preserve"> - на изолинии. </w:t>
      </w:r>
      <w:r>
        <w:rPr>
          <w:color w:val="000000"/>
          <w:spacing w:val="1"/>
          <w:sz w:val="28"/>
          <w:szCs w:val="28"/>
        </w:rPr>
        <w:t xml:space="preserve">     </w:t>
      </w:r>
    </w:p>
    <w:p w:rsidR="003D2AA5" w:rsidRPr="007764ED" w:rsidRDefault="003D2AA5" w:rsidP="003D2AA5">
      <w:pPr>
        <w:shd w:val="clear" w:color="auto" w:fill="FFFFFF"/>
        <w:jc w:val="both"/>
        <w:rPr>
          <w:color w:val="000000"/>
          <w:spacing w:val="-2"/>
          <w:sz w:val="28"/>
          <w:szCs w:val="28"/>
        </w:rPr>
      </w:pPr>
      <w:r>
        <w:rPr>
          <w:color w:val="000000"/>
          <w:spacing w:val="1"/>
          <w:sz w:val="28"/>
          <w:szCs w:val="28"/>
        </w:rPr>
        <w:t xml:space="preserve">          </w:t>
      </w:r>
      <w:r w:rsidRPr="007764ED">
        <w:rPr>
          <w:color w:val="000000"/>
          <w:spacing w:val="1"/>
          <w:sz w:val="28"/>
          <w:szCs w:val="28"/>
        </w:rPr>
        <w:t>1)</w:t>
      </w:r>
      <w:r w:rsidRPr="007764ED">
        <w:rPr>
          <w:color w:val="000000"/>
          <w:spacing w:val="-2"/>
          <w:sz w:val="28"/>
          <w:szCs w:val="28"/>
        </w:rPr>
        <w:t>Какая патология у больного?</w:t>
      </w:r>
    </w:p>
    <w:p w:rsidR="003D2AA5" w:rsidRPr="007764ED" w:rsidRDefault="003D2AA5" w:rsidP="003D2AA5">
      <w:pPr>
        <w:shd w:val="clear" w:color="auto" w:fill="FFFFFF"/>
        <w:jc w:val="both"/>
        <w:rPr>
          <w:sz w:val="28"/>
          <w:szCs w:val="28"/>
        </w:rPr>
      </w:pPr>
      <w:r>
        <w:rPr>
          <w:sz w:val="28"/>
          <w:szCs w:val="28"/>
        </w:rPr>
        <w:t xml:space="preserve">          </w:t>
      </w:r>
      <w:r w:rsidRPr="007764ED">
        <w:rPr>
          <w:sz w:val="28"/>
          <w:szCs w:val="28"/>
        </w:rPr>
        <w:t>2)</w:t>
      </w:r>
      <w:r w:rsidRPr="007764ED">
        <w:rPr>
          <w:color w:val="000000"/>
          <w:spacing w:val="-6"/>
          <w:sz w:val="28"/>
          <w:szCs w:val="28"/>
        </w:rPr>
        <w:t xml:space="preserve"> Оправдано ли ожидание патологического зубца </w:t>
      </w:r>
      <w:r w:rsidRPr="007764ED">
        <w:rPr>
          <w:color w:val="000000"/>
          <w:spacing w:val="-6"/>
          <w:sz w:val="28"/>
          <w:szCs w:val="28"/>
          <w:lang w:val="en-US"/>
        </w:rPr>
        <w:t>Q</w:t>
      </w:r>
      <w:r w:rsidRPr="007764ED">
        <w:rPr>
          <w:color w:val="000000"/>
          <w:spacing w:val="-6"/>
          <w:sz w:val="28"/>
          <w:szCs w:val="28"/>
        </w:rPr>
        <w:t xml:space="preserve"> на ЭКГ?</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3) Оправдано ли ожидание в ОАК лейкоцитоза?</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4) Оправдано ли ожидание в БАК повышение уровня кардиоспецефических ферментов?</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5) Поможет ли в диагностике ВЭМ?</w:t>
      </w:r>
    </w:p>
    <w:p w:rsidR="003D2AA5" w:rsidRPr="00C4625A" w:rsidRDefault="003D2AA5" w:rsidP="003D2AA5">
      <w:pPr>
        <w:shd w:val="clear" w:color="auto" w:fill="FFFFFF"/>
        <w:jc w:val="both"/>
        <w:rPr>
          <w:b/>
          <w:color w:val="000000"/>
          <w:spacing w:val="-1"/>
          <w:sz w:val="28"/>
          <w:szCs w:val="28"/>
        </w:rPr>
      </w:pPr>
      <w:r w:rsidRPr="00C4625A">
        <w:rPr>
          <w:b/>
          <w:color w:val="000000"/>
          <w:spacing w:val="-1"/>
          <w:sz w:val="28"/>
          <w:szCs w:val="28"/>
        </w:rPr>
        <w:t>Задача 4.</w:t>
      </w:r>
    </w:p>
    <w:p w:rsidR="003D2AA5" w:rsidRPr="007764ED" w:rsidRDefault="003D2AA5" w:rsidP="003D2AA5">
      <w:pPr>
        <w:shd w:val="clear" w:color="auto" w:fill="FFFFFF"/>
        <w:jc w:val="both"/>
        <w:rPr>
          <w:color w:val="000000"/>
          <w:sz w:val="28"/>
          <w:szCs w:val="28"/>
        </w:rPr>
      </w:pPr>
      <w:r>
        <w:rPr>
          <w:color w:val="000000"/>
          <w:spacing w:val="-1"/>
          <w:sz w:val="28"/>
          <w:szCs w:val="28"/>
        </w:rPr>
        <w:t xml:space="preserve">       </w:t>
      </w:r>
      <w:r w:rsidRPr="007764ED">
        <w:rPr>
          <w:color w:val="000000"/>
          <w:spacing w:val="-1"/>
          <w:sz w:val="28"/>
          <w:szCs w:val="28"/>
        </w:rPr>
        <w:t xml:space="preserve">Больной, 40 лет, жалобы на длительные ноющие боли прекардиальной области, нечетко связанные с волнениями  ощущения «прокола» </w:t>
      </w:r>
      <w:r w:rsidRPr="007764ED">
        <w:rPr>
          <w:color w:val="000000"/>
          <w:spacing w:val="1"/>
          <w:sz w:val="28"/>
          <w:szCs w:val="28"/>
        </w:rPr>
        <w:t xml:space="preserve">в левой половине грудной клетки. При осмотре патологии на ЭКГ не </w:t>
      </w:r>
      <w:r w:rsidRPr="007764ED">
        <w:rPr>
          <w:color w:val="000000"/>
          <w:sz w:val="28"/>
          <w:szCs w:val="28"/>
        </w:rPr>
        <w:t xml:space="preserve">выявлено, ЭКГ без особенностей. </w:t>
      </w:r>
    </w:p>
    <w:p w:rsidR="003D2AA5" w:rsidRPr="007764ED" w:rsidRDefault="003D2AA5" w:rsidP="003D2AA5">
      <w:pPr>
        <w:shd w:val="clear" w:color="auto" w:fill="FFFFFF"/>
        <w:jc w:val="both"/>
        <w:rPr>
          <w:sz w:val="28"/>
          <w:szCs w:val="28"/>
        </w:rPr>
      </w:pPr>
      <w:r>
        <w:rPr>
          <w:color w:val="000000"/>
          <w:sz w:val="28"/>
          <w:szCs w:val="28"/>
        </w:rPr>
        <w:t xml:space="preserve">          </w:t>
      </w:r>
      <w:r w:rsidRPr="007764ED">
        <w:rPr>
          <w:color w:val="000000"/>
          <w:sz w:val="28"/>
          <w:szCs w:val="28"/>
        </w:rPr>
        <w:t xml:space="preserve">1)С какого исследования следует начать </w:t>
      </w:r>
      <w:r w:rsidRPr="007764ED">
        <w:rPr>
          <w:color w:val="000000"/>
          <w:spacing w:val="-2"/>
          <w:sz w:val="28"/>
          <w:szCs w:val="28"/>
        </w:rPr>
        <w:t>обследование пациента?</w:t>
      </w:r>
    </w:p>
    <w:p w:rsidR="003D2AA5" w:rsidRPr="007764ED" w:rsidRDefault="003D2AA5" w:rsidP="003D2AA5">
      <w:pPr>
        <w:shd w:val="clear" w:color="auto" w:fill="FFFFFF"/>
        <w:jc w:val="both"/>
        <w:rPr>
          <w:sz w:val="28"/>
          <w:szCs w:val="28"/>
        </w:rPr>
      </w:pPr>
      <w:r>
        <w:rPr>
          <w:sz w:val="28"/>
          <w:szCs w:val="28"/>
        </w:rPr>
        <w:t xml:space="preserve">          </w:t>
      </w:r>
      <w:r w:rsidRPr="007764ED">
        <w:rPr>
          <w:sz w:val="28"/>
          <w:szCs w:val="28"/>
        </w:rPr>
        <w:t>2)</w:t>
      </w:r>
      <w:r w:rsidRPr="007764ED">
        <w:rPr>
          <w:color w:val="000000"/>
          <w:spacing w:val="-6"/>
          <w:sz w:val="28"/>
          <w:szCs w:val="28"/>
        </w:rPr>
        <w:t xml:space="preserve"> Оправдано ли ожидание патологического зубца </w:t>
      </w:r>
      <w:r w:rsidRPr="007764ED">
        <w:rPr>
          <w:color w:val="000000"/>
          <w:spacing w:val="-6"/>
          <w:sz w:val="28"/>
          <w:szCs w:val="28"/>
          <w:lang w:val="en-US"/>
        </w:rPr>
        <w:t>Q</w:t>
      </w:r>
      <w:r w:rsidRPr="007764ED">
        <w:rPr>
          <w:color w:val="000000"/>
          <w:spacing w:val="-6"/>
          <w:sz w:val="28"/>
          <w:szCs w:val="28"/>
        </w:rPr>
        <w:t xml:space="preserve"> на ЭКГ?</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3) Оправдано ли ожидание в ОАК лейкоцитоза?</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4) Оправдано ли ожидание в БАК повышение уровня кардиоспецефических ферментов?</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5) Поможет ли в диагностике ВЭМ?</w:t>
      </w:r>
    </w:p>
    <w:p w:rsidR="003D2AA5" w:rsidRPr="00C4625A" w:rsidRDefault="003D2AA5" w:rsidP="003D2AA5">
      <w:pPr>
        <w:shd w:val="clear" w:color="auto" w:fill="FFFFFF"/>
        <w:jc w:val="both"/>
        <w:rPr>
          <w:b/>
          <w:color w:val="000000"/>
          <w:spacing w:val="-3"/>
          <w:sz w:val="28"/>
          <w:szCs w:val="28"/>
        </w:rPr>
      </w:pPr>
      <w:r>
        <w:rPr>
          <w:b/>
          <w:color w:val="000000"/>
          <w:spacing w:val="-3"/>
          <w:sz w:val="28"/>
          <w:szCs w:val="28"/>
        </w:rPr>
        <w:t>Задача 5</w:t>
      </w:r>
      <w:r w:rsidRPr="00C4625A">
        <w:rPr>
          <w:b/>
          <w:color w:val="000000"/>
          <w:spacing w:val="-3"/>
          <w:sz w:val="28"/>
          <w:szCs w:val="28"/>
        </w:rPr>
        <w:t>.</w:t>
      </w:r>
    </w:p>
    <w:p w:rsidR="003D2AA5" w:rsidRPr="007764ED" w:rsidRDefault="003D2AA5" w:rsidP="003D2AA5">
      <w:pPr>
        <w:shd w:val="clear" w:color="auto" w:fill="FFFFFF"/>
        <w:jc w:val="both"/>
        <w:rPr>
          <w:color w:val="000000"/>
          <w:spacing w:val="-3"/>
          <w:sz w:val="28"/>
          <w:szCs w:val="28"/>
        </w:rPr>
      </w:pPr>
      <w:r>
        <w:rPr>
          <w:color w:val="000000"/>
          <w:spacing w:val="-3"/>
          <w:sz w:val="28"/>
          <w:szCs w:val="28"/>
        </w:rPr>
        <w:t xml:space="preserve">       </w:t>
      </w:r>
      <w:r w:rsidRPr="007764ED">
        <w:rPr>
          <w:color w:val="000000"/>
          <w:spacing w:val="-3"/>
          <w:sz w:val="28"/>
          <w:szCs w:val="28"/>
        </w:rPr>
        <w:t xml:space="preserve">Больной, 46 лет, ночью стали возникать приступы загрудинных болей, во время которых на ЭКГ регистрировался преходящий подъем сегмента </w:t>
      </w:r>
      <w:r w:rsidRPr="007764ED">
        <w:rPr>
          <w:color w:val="000000"/>
          <w:spacing w:val="-3"/>
          <w:sz w:val="28"/>
          <w:szCs w:val="28"/>
          <w:lang w:val="en-US"/>
        </w:rPr>
        <w:t>S</w:t>
      </w:r>
      <w:r w:rsidRPr="007764ED">
        <w:rPr>
          <w:color w:val="000000"/>
          <w:spacing w:val="-3"/>
          <w:sz w:val="28"/>
          <w:szCs w:val="28"/>
        </w:rPr>
        <w:t>Т.</w:t>
      </w:r>
    </w:p>
    <w:p w:rsidR="003D2AA5" w:rsidRPr="007764ED" w:rsidRDefault="003D2AA5" w:rsidP="003D2AA5">
      <w:pPr>
        <w:shd w:val="clear" w:color="auto" w:fill="FFFFFF"/>
        <w:jc w:val="both"/>
        <w:rPr>
          <w:color w:val="000000"/>
          <w:spacing w:val="-3"/>
          <w:sz w:val="28"/>
          <w:szCs w:val="28"/>
        </w:rPr>
      </w:pPr>
      <w:r>
        <w:rPr>
          <w:color w:val="000000"/>
          <w:spacing w:val="-3"/>
          <w:sz w:val="28"/>
          <w:szCs w:val="28"/>
        </w:rPr>
        <w:t xml:space="preserve">          </w:t>
      </w:r>
      <w:r w:rsidRPr="007764ED">
        <w:rPr>
          <w:color w:val="000000"/>
          <w:spacing w:val="-3"/>
          <w:sz w:val="28"/>
          <w:szCs w:val="28"/>
        </w:rPr>
        <w:t>1) Ваш вероятный диагноз?</w:t>
      </w:r>
    </w:p>
    <w:p w:rsidR="003D2AA5" w:rsidRPr="007764ED" w:rsidRDefault="003D2AA5" w:rsidP="003D2AA5">
      <w:pPr>
        <w:shd w:val="clear" w:color="auto" w:fill="FFFFFF"/>
        <w:jc w:val="both"/>
        <w:rPr>
          <w:sz w:val="28"/>
          <w:szCs w:val="28"/>
        </w:rPr>
      </w:pPr>
      <w:r>
        <w:rPr>
          <w:sz w:val="28"/>
          <w:szCs w:val="28"/>
        </w:rPr>
        <w:t xml:space="preserve">          </w:t>
      </w:r>
      <w:r w:rsidRPr="007764ED">
        <w:rPr>
          <w:sz w:val="28"/>
          <w:szCs w:val="28"/>
        </w:rPr>
        <w:t>2)</w:t>
      </w:r>
      <w:r w:rsidRPr="007764ED">
        <w:rPr>
          <w:color w:val="000000"/>
          <w:spacing w:val="-6"/>
          <w:sz w:val="28"/>
          <w:szCs w:val="28"/>
        </w:rPr>
        <w:t xml:space="preserve"> Оправдано ли ожидание патологического зубца </w:t>
      </w:r>
      <w:r w:rsidRPr="007764ED">
        <w:rPr>
          <w:color w:val="000000"/>
          <w:spacing w:val="-6"/>
          <w:sz w:val="28"/>
          <w:szCs w:val="28"/>
          <w:lang w:val="en-US"/>
        </w:rPr>
        <w:t>Q</w:t>
      </w:r>
      <w:r w:rsidRPr="007764ED">
        <w:rPr>
          <w:color w:val="000000"/>
          <w:spacing w:val="-6"/>
          <w:sz w:val="28"/>
          <w:szCs w:val="28"/>
        </w:rPr>
        <w:t xml:space="preserve"> на ЭКГ?</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3) Оправдано ли ожидание в ОАК лейкоцитоза?</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4) Оправдано ли ожидание в БАК повышение уровня кардиоспецефических ферментов?</w:t>
      </w:r>
    </w:p>
    <w:p w:rsidR="003D2AA5" w:rsidRPr="007764ED" w:rsidRDefault="003D2AA5" w:rsidP="003D2AA5">
      <w:pPr>
        <w:shd w:val="clear" w:color="auto" w:fill="FFFFFF"/>
        <w:jc w:val="both"/>
        <w:rPr>
          <w:color w:val="000000"/>
          <w:spacing w:val="-6"/>
          <w:sz w:val="28"/>
          <w:szCs w:val="28"/>
        </w:rPr>
      </w:pPr>
      <w:r>
        <w:rPr>
          <w:color w:val="000000"/>
          <w:spacing w:val="-6"/>
          <w:sz w:val="28"/>
          <w:szCs w:val="28"/>
        </w:rPr>
        <w:t xml:space="preserve">          </w:t>
      </w:r>
      <w:r w:rsidRPr="007764ED">
        <w:rPr>
          <w:color w:val="000000"/>
          <w:spacing w:val="-6"/>
          <w:sz w:val="28"/>
          <w:szCs w:val="28"/>
        </w:rPr>
        <w:t>5) Поможет ли в диагностике ВЭМ?</w:t>
      </w:r>
    </w:p>
    <w:p w:rsidR="003D2AA5" w:rsidRPr="00C4625A" w:rsidRDefault="003D2AA5" w:rsidP="003D2AA5">
      <w:pPr>
        <w:shd w:val="clear" w:color="auto" w:fill="FFFFFF"/>
        <w:jc w:val="both"/>
        <w:rPr>
          <w:b/>
          <w:color w:val="000000"/>
          <w:spacing w:val="-1"/>
          <w:sz w:val="28"/>
          <w:szCs w:val="28"/>
        </w:rPr>
      </w:pPr>
      <w:r w:rsidRPr="00C4625A">
        <w:rPr>
          <w:b/>
          <w:color w:val="000000"/>
          <w:spacing w:val="-1"/>
          <w:sz w:val="28"/>
          <w:szCs w:val="28"/>
        </w:rPr>
        <w:t>Задача 6.</w:t>
      </w:r>
    </w:p>
    <w:p w:rsidR="003D2AA5" w:rsidRPr="007764ED" w:rsidRDefault="003D2AA5" w:rsidP="003D2AA5">
      <w:pPr>
        <w:shd w:val="clear" w:color="auto" w:fill="FFFFFF"/>
        <w:jc w:val="both"/>
        <w:rPr>
          <w:color w:val="000000"/>
          <w:spacing w:val="-3"/>
          <w:sz w:val="28"/>
          <w:szCs w:val="28"/>
        </w:rPr>
      </w:pPr>
      <w:r>
        <w:rPr>
          <w:color w:val="000000"/>
          <w:spacing w:val="-1"/>
          <w:sz w:val="28"/>
          <w:szCs w:val="28"/>
        </w:rPr>
        <w:t xml:space="preserve">     </w:t>
      </w:r>
      <w:r w:rsidRPr="007764ED">
        <w:rPr>
          <w:color w:val="000000"/>
          <w:spacing w:val="-1"/>
          <w:sz w:val="28"/>
          <w:szCs w:val="28"/>
        </w:rPr>
        <w:t xml:space="preserve">Больной, 49 лет, доставлен в клинику с острым инфарктом миокарда, появилась одышка, тахипноэ, снижение ЛД до 100/70 мм рт. ст., </w:t>
      </w:r>
      <w:r w:rsidRPr="007764ED">
        <w:rPr>
          <w:color w:val="000000"/>
          <w:spacing w:val="-3"/>
          <w:sz w:val="28"/>
          <w:szCs w:val="28"/>
        </w:rPr>
        <w:t xml:space="preserve">тахикардия до 120 в минуту, в нижних отделах легких появились влажные </w:t>
      </w:r>
      <w:r w:rsidRPr="007764ED">
        <w:rPr>
          <w:color w:val="000000"/>
          <w:spacing w:val="-1"/>
          <w:sz w:val="28"/>
          <w:szCs w:val="28"/>
        </w:rPr>
        <w:t>хрипы. В 3-4 межреберье по левому краю грудины стал выслушиваться интенсивный систолический шум</w:t>
      </w:r>
      <w:r w:rsidRPr="007764ED">
        <w:rPr>
          <w:smallCaps/>
          <w:color w:val="000000"/>
          <w:spacing w:val="-1"/>
          <w:sz w:val="28"/>
          <w:szCs w:val="28"/>
        </w:rPr>
        <w:t xml:space="preserve"> </w:t>
      </w:r>
      <w:r w:rsidRPr="007764ED">
        <w:rPr>
          <w:color w:val="000000"/>
          <w:spacing w:val="-1"/>
          <w:sz w:val="28"/>
          <w:szCs w:val="28"/>
        </w:rPr>
        <w:t xml:space="preserve">с ритмом галопа, насыщение крови </w:t>
      </w:r>
      <w:r w:rsidRPr="007764ED">
        <w:rPr>
          <w:color w:val="000000"/>
          <w:spacing w:val="-3"/>
          <w:sz w:val="28"/>
          <w:szCs w:val="28"/>
        </w:rPr>
        <w:t>кислородом в правом желудочке увеличено.</w:t>
      </w:r>
    </w:p>
    <w:p w:rsidR="003D2AA5" w:rsidRPr="007764ED" w:rsidRDefault="003D2AA5" w:rsidP="003D2AA5">
      <w:pPr>
        <w:shd w:val="clear" w:color="auto" w:fill="FFFFFF"/>
        <w:jc w:val="both"/>
        <w:rPr>
          <w:sz w:val="28"/>
          <w:szCs w:val="28"/>
        </w:rPr>
      </w:pPr>
      <w:r>
        <w:rPr>
          <w:color w:val="000000"/>
          <w:spacing w:val="-3"/>
          <w:sz w:val="28"/>
          <w:szCs w:val="28"/>
        </w:rPr>
        <w:lastRenderedPageBreak/>
        <w:t xml:space="preserve">          </w:t>
      </w:r>
      <w:r w:rsidRPr="007764ED">
        <w:rPr>
          <w:color w:val="000000"/>
          <w:spacing w:val="-3"/>
          <w:sz w:val="28"/>
          <w:szCs w:val="28"/>
        </w:rPr>
        <w:t>1) Наиболее вероятный диагноз?</w:t>
      </w:r>
    </w:p>
    <w:p w:rsidR="003D2AA5" w:rsidRPr="007764ED" w:rsidRDefault="003D2AA5" w:rsidP="003D2AA5">
      <w:pPr>
        <w:shd w:val="clear" w:color="auto" w:fill="FFFFFF"/>
        <w:tabs>
          <w:tab w:val="left" w:pos="974"/>
        </w:tabs>
        <w:jc w:val="both"/>
        <w:rPr>
          <w:color w:val="000000"/>
          <w:spacing w:val="-12"/>
          <w:sz w:val="28"/>
          <w:szCs w:val="28"/>
        </w:rPr>
      </w:pPr>
      <w:r>
        <w:rPr>
          <w:color w:val="000000"/>
          <w:spacing w:val="-12"/>
          <w:sz w:val="28"/>
          <w:szCs w:val="28"/>
        </w:rPr>
        <w:t xml:space="preserve">             </w:t>
      </w:r>
      <w:r w:rsidRPr="007764ED">
        <w:rPr>
          <w:color w:val="000000"/>
          <w:spacing w:val="-12"/>
          <w:sz w:val="28"/>
          <w:szCs w:val="28"/>
        </w:rPr>
        <w:t>2) Что означает появ</w:t>
      </w:r>
      <w:r>
        <w:rPr>
          <w:color w:val="000000"/>
          <w:spacing w:val="-12"/>
          <w:sz w:val="28"/>
          <w:szCs w:val="28"/>
        </w:rPr>
        <w:t>л</w:t>
      </w:r>
      <w:r w:rsidRPr="007764ED">
        <w:rPr>
          <w:color w:val="000000"/>
          <w:spacing w:val="-12"/>
          <w:sz w:val="28"/>
          <w:szCs w:val="28"/>
        </w:rPr>
        <w:t>ени</w:t>
      </w:r>
      <w:r>
        <w:rPr>
          <w:color w:val="000000"/>
          <w:spacing w:val="-12"/>
          <w:sz w:val="28"/>
          <w:szCs w:val="28"/>
        </w:rPr>
        <w:t>е</w:t>
      </w:r>
      <w:r w:rsidRPr="007764ED">
        <w:rPr>
          <w:color w:val="000000"/>
          <w:spacing w:val="-12"/>
          <w:sz w:val="28"/>
          <w:szCs w:val="28"/>
        </w:rPr>
        <w:t xml:space="preserve"> влажных хрипов</w:t>
      </w:r>
      <w:r>
        <w:rPr>
          <w:color w:val="000000"/>
          <w:spacing w:val="-12"/>
          <w:sz w:val="28"/>
          <w:szCs w:val="28"/>
        </w:rPr>
        <w:t xml:space="preserve"> в л</w:t>
      </w:r>
      <w:r w:rsidRPr="007764ED">
        <w:rPr>
          <w:color w:val="000000"/>
          <w:spacing w:val="-12"/>
          <w:sz w:val="28"/>
          <w:szCs w:val="28"/>
        </w:rPr>
        <w:t>егких</w:t>
      </w:r>
      <w:r>
        <w:rPr>
          <w:color w:val="000000"/>
          <w:spacing w:val="-12"/>
          <w:sz w:val="28"/>
          <w:szCs w:val="28"/>
        </w:rPr>
        <w:t>?</w:t>
      </w:r>
    </w:p>
    <w:p w:rsidR="003D2AA5" w:rsidRPr="007764ED" w:rsidRDefault="003D2AA5" w:rsidP="003D2AA5">
      <w:pPr>
        <w:shd w:val="clear" w:color="auto" w:fill="FFFFFF"/>
        <w:tabs>
          <w:tab w:val="left" w:pos="974"/>
        </w:tabs>
        <w:jc w:val="both"/>
        <w:rPr>
          <w:color w:val="000000"/>
          <w:spacing w:val="-12"/>
          <w:sz w:val="28"/>
          <w:szCs w:val="28"/>
        </w:rPr>
      </w:pPr>
      <w:r>
        <w:rPr>
          <w:color w:val="000000"/>
          <w:spacing w:val="-12"/>
          <w:sz w:val="28"/>
          <w:szCs w:val="28"/>
        </w:rPr>
        <w:t xml:space="preserve">             </w:t>
      </w:r>
      <w:r w:rsidRPr="007764ED">
        <w:rPr>
          <w:color w:val="000000"/>
          <w:spacing w:val="-12"/>
          <w:sz w:val="28"/>
          <w:szCs w:val="28"/>
        </w:rPr>
        <w:t>3) Что такое ритм галопа?</w:t>
      </w:r>
    </w:p>
    <w:p w:rsidR="003D2AA5" w:rsidRPr="007764ED" w:rsidRDefault="003D2AA5" w:rsidP="003D2AA5">
      <w:pPr>
        <w:shd w:val="clear" w:color="auto" w:fill="FFFFFF"/>
        <w:tabs>
          <w:tab w:val="left" w:pos="974"/>
        </w:tabs>
        <w:jc w:val="both"/>
        <w:rPr>
          <w:color w:val="000000"/>
          <w:spacing w:val="-12"/>
          <w:sz w:val="28"/>
          <w:szCs w:val="28"/>
        </w:rPr>
      </w:pPr>
      <w:r>
        <w:rPr>
          <w:color w:val="000000"/>
          <w:spacing w:val="-12"/>
          <w:sz w:val="28"/>
          <w:szCs w:val="28"/>
        </w:rPr>
        <w:t xml:space="preserve">            </w:t>
      </w:r>
      <w:r w:rsidRPr="007764ED">
        <w:rPr>
          <w:color w:val="000000"/>
          <w:spacing w:val="-12"/>
          <w:sz w:val="28"/>
          <w:szCs w:val="28"/>
        </w:rPr>
        <w:t>4) Какой ожидается звучност</w:t>
      </w:r>
      <w:r>
        <w:rPr>
          <w:color w:val="000000"/>
          <w:spacing w:val="-12"/>
          <w:sz w:val="28"/>
          <w:szCs w:val="28"/>
        </w:rPr>
        <w:t>ь</w:t>
      </w:r>
      <w:r w:rsidRPr="007764ED">
        <w:rPr>
          <w:color w:val="000000"/>
          <w:spacing w:val="-12"/>
          <w:sz w:val="28"/>
          <w:szCs w:val="28"/>
        </w:rPr>
        <w:t xml:space="preserve"> 1 тона?</w:t>
      </w:r>
    </w:p>
    <w:p w:rsidR="003D2AA5" w:rsidRPr="007764ED" w:rsidRDefault="003D2AA5" w:rsidP="003D2AA5">
      <w:pPr>
        <w:shd w:val="clear" w:color="auto" w:fill="FFFFFF"/>
        <w:tabs>
          <w:tab w:val="left" w:pos="974"/>
        </w:tabs>
        <w:jc w:val="both"/>
        <w:rPr>
          <w:sz w:val="28"/>
          <w:szCs w:val="28"/>
        </w:rPr>
      </w:pPr>
      <w:r>
        <w:rPr>
          <w:sz w:val="28"/>
          <w:szCs w:val="28"/>
        </w:rPr>
        <w:t xml:space="preserve">          </w:t>
      </w:r>
      <w:r w:rsidRPr="007764ED">
        <w:rPr>
          <w:sz w:val="28"/>
          <w:szCs w:val="28"/>
        </w:rPr>
        <w:t>5) Какой ожидается звучность 2 тона?</w:t>
      </w:r>
    </w:p>
    <w:p w:rsidR="003D2AA5" w:rsidRPr="00C4625A" w:rsidRDefault="003D2AA5" w:rsidP="003D2AA5">
      <w:pPr>
        <w:shd w:val="clear" w:color="auto" w:fill="FFFFFF"/>
        <w:jc w:val="both"/>
        <w:rPr>
          <w:b/>
          <w:color w:val="000000"/>
          <w:spacing w:val="-1"/>
          <w:sz w:val="28"/>
          <w:szCs w:val="28"/>
        </w:rPr>
      </w:pPr>
      <w:r w:rsidRPr="00C4625A">
        <w:rPr>
          <w:b/>
          <w:color w:val="000000"/>
          <w:spacing w:val="-1"/>
          <w:sz w:val="28"/>
          <w:szCs w:val="28"/>
        </w:rPr>
        <w:t>Задача 7.</w:t>
      </w:r>
    </w:p>
    <w:p w:rsidR="003D2AA5" w:rsidRPr="007764ED" w:rsidRDefault="003D2AA5" w:rsidP="003D2AA5">
      <w:pPr>
        <w:shd w:val="clear" w:color="auto" w:fill="FFFFFF"/>
        <w:jc w:val="both"/>
        <w:rPr>
          <w:color w:val="000000"/>
          <w:sz w:val="28"/>
          <w:szCs w:val="28"/>
        </w:rPr>
      </w:pPr>
      <w:r>
        <w:rPr>
          <w:color w:val="000000"/>
          <w:spacing w:val="-1"/>
          <w:sz w:val="28"/>
          <w:szCs w:val="28"/>
        </w:rPr>
        <w:t xml:space="preserve">     </w:t>
      </w:r>
      <w:r w:rsidRPr="007764ED">
        <w:rPr>
          <w:color w:val="000000"/>
          <w:spacing w:val="-1"/>
          <w:sz w:val="28"/>
          <w:szCs w:val="28"/>
        </w:rPr>
        <w:t xml:space="preserve">У 45 - летнего мужчины после большой физической нагрузки развились резкие, давящие боли за грудиной. Больной при поступлении несколько заторможен, ЧД 26 в минуту. в легких жесткое дыхание, хрипов нет, </w:t>
      </w:r>
      <w:r w:rsidRPr="007764ED">
        <w:rPr>
          <w:color w:val="000000"/>
          <w:spacing w:val="-2"/>
          <w:sz w:val="28"/>
          <w:szCs w:val="28"/>
        </w:rPr>
        <w:t xml:space="preserve">тоны сердца глухие, пульс 115 в минуту, слабого наполнения, АД 95/75 мм </w:t>
      </w:r>
      <w:r w:rsidRPr="007764ED">
        <w:rPr>
          <w:color w:val="000000"/>
          <w:sz w:val="28"/>
          <w:szCs w:val="28"/>
        </w:rPr>
        <w:t xml:space="preserve">рт. ст. Печень не пальпируется, отеков нет, на ЭКГ - подъем </w:t>
      </w:r>
      <w:r w:rsidRPr="007764ED">
        <w:rPr>
          <w:color w:val="000000"/>
          <w:sz w:val="28"/>
          <w:szCs w:val="28"/>
          <w:lang w:val="en-US"/>
        </w:rPr>
        <w:t>ST</w:t>
      </w:r>
      <w:r w:rsidRPr="007764ED">
        <w:rPr>
          <w:color w:val="000000"/>
          <w:sz w:val="28"/>
          <w:szCs w:val="28"/>
        </w:rPr>
        <w:t xml:space="preserve"> в отведениях </w:t>
      </w:r>
      <w:r w:rsidRPr="007764ED">
        <w:rPr>
          <w:color w:val="000000"/>
          <w:sz w:val="28"/>
          <w:szCs w:val="28"/>
          <w:lang w:val="en-US"/>
        </w:rPr>
        <w:t>I</w:t>
      </w:r>
      <w:r w:rsidRPr="007764ED">
        <w:rPr>
          <w:color w:val="000000"/>
          <w:sz w:val="28"/>
          <w:szCs w:val="28"/>
        </w:rPr>
        <w:t xml:space="preserve">, </w:t>
      </w:r>
      <w:r w:rsidRPr="007764ED">
        <w:rPr>
          <w:color w:val="000000"/>
          <w:sz w:val="28"/>
          <w:szCs w:val="28"/>
          <w:lang w:val="en-US"/>
        </w:rPr>
        <w:t>aVL</w:t>
      </w:r>
      <w:r w:rsidRPr="007764ED">
        <w:rPr>
          <w:color w:val="000000"/>
          <w:sz w:val="28"/>
          <w:szCs w:val="28"/>
        </w:rPr>
        <w:t xml:space="preserve">, </w:t>
      </w:r>
      <w:r w:rsidRPr="007764ED">
        <w:rPr>
          <w:color w:val="000000"/>
          <w:sz w:val="28"/>
          <w:szCs w:val="28"/>
          <w:lang w:val="en-US"/>
        </w:rPr>
        <w:t>V</w:t>
      </w:r>
      <w:r w:rsidRPr="007764ED">
        <w:rPr>
          <w:color w:val="000000"/>
          <w:sz w:val="28"/>
          <w:szCs w:val="28"/>
        </w:rPr>
        <w:t xml:space="preserve"> 5-6 снижение </w:t>
      </w:r>
      <w:r w:rsidRPr="007764ED">
        <w:rPr>
          <w:color w:val="000000"/>
          <w:sz w:val="28"/>
          <w:szCs w:val="28"/>
          <w:lang w:val="en-US"/>
        </w:rPr>
        <w:t>ST</w:t>
      </w:r>
      <w:r w:rsidRPr="007764ED">
        <w:rPr>
          <w:color w:val="000000"/>
          <w:sz w:val="28"/>
          <w:szCs w:val="28"/>
        </w:rPr>
        <w:t xml:space="preserve"> в отведениях </w:t>
      </w:r>
      <w:r w:rsidRPr="007764ED">
        <w:rPr>
          <w:color w:val="000000"/>
          <w:sz w:val="28"/>
          <w:szCs w:val="28"/>
          <w:lang w:val="en-US"/>
        </w:rPr>
        <w:t>III</w:t>
      </w:r>
      <w:r w:rsidRPr="007764ED">
        <w:rPr>
          <w:color w:val="000000"/>
          <w:sz w:val="28"/>
          <w:szCs w:val="28"/>
        </w:rPr>
        <w:t>,</w:t>
      </w:r>
      <w:r w:rsidRPr="007764ED">
        <w:rPr>
          <w:color w:val="000000"/>
          <w:sz w:val="28"/>
          <w:szCs w:val="28"/>
          <w:lang w:val="en-US"/>
        </w:rPr>
        <w:t>V</w:t>
      </w:r>
      <w:r w:rsidRPr="007764ED">
        <w:rPr>
          <w:color w:val="000000"/>
          <w:sz w:val="28"/>
          <w:szCs w:val="28"/>
        </w:rPr>
        <w:t xml:space="preserve"> 1-2. </w:t>
      </w:r>
    </w:p>
    <w:p w:rsidR="003D2AA5" w:rsidRPr="007764ED" w:rsidRDefault="003D2AA5" w:rsidP="00082AD0">
      <w:pPr>
        <w:shd w:val="clear" w:color="auto" w:fill="FFFFFF"/>
        <w:jc w:val="both"/>
        <w:rPr>
          <w:sz w:val="28"/>
          <w:szCs w:val="28"/>
        </w:rPr>
      </w:pPr>
      <w:r>
        <w:rPr>
          <w:color w:val="000000"/>
          <w:sz w:val="28"/>
          <w:szCs w:val="28"/>
        </w:rPr>
        <w:t xml:space="preserve">          </w:t>
      </w:r>
      <w:r w:rsidRPr="007764ED">
        <w:rPr>
          <w:color w:val="000000"/>
          <w:sz w:val="28"/>
          <w:szCs w:val="28"/>
        </w:rPr>
        <w:t xml:space="preserve">1)Вероятный </w:t>
      </w:r>
      <w:r w:rsidRPr="007764ED">
        <w:rPr>
          <w:color w:val="000000"/>
          <w:spacing w:val="1"/>
          <w:sz w:val="28"/>
          <w:szCs w:val="28"/>
        </w:rPr>
        <w:t>диагноз?</w:t>
      </w:r>
    </w:p>
    <w:p w:rsidR="003D2AA5" w:rsidRPr="007764ED" w:rsidRDefault="003D2AA5" w:rsidP="00082AD0">
      <w:pPr>
        <w:shd w:val="clear" w:color="auto" w:fill="FFFFFF"/>
        <w:tabs>
          <w:tab w:val="left" w:pos="974"/>
        </w:tabs>
        <w:jc w:val="both"/>
        <w:rPr>
          <w:color w:val="000000"/>
          <w:spacing w:val="-12"/>
          <w:sz w:val="28"/>
          <w:szCs w:val="28"/>
        </w:rPr>
      </w:pPr>
      <w:r>
        <w:rPr>
          <w:color w:val="000000"/>
          <w:spacing w:val="-12"/>
          <w:sz w:val="28"/>
          <w:szCs w:val="28"/>
        </w:rPr>
        <w:t xml:space="preserve">             </w:t>
      </w:r>
      <w:r w:rsidRPr="007764ED">
        <w:rPr>
          <w:color w:val="000000"/>
          <w:spacing w:val="-12"/>
          <w:sz w:val="28"/>
          <w:szCs w:val="28"/>
        </w:rPr>
        <w:t>2) Какой ожидается звучност</w:t>
      </w:r>
      <w:r>
        <w:rPr>
          <w:color w:val="000000"/>
          <w:spacing w:val="-12"/>
          <w:sz w:val="28"/>
          <w:szCs w:val="28"/>
        </w:rPr>
        <w:t>ь</w:t>
      </w:r>
      <w:r w:rsidRPr="007764ED">
        <w:rPr>
          <w:color w:val="000000"/>
          <w:spacing w:val="-12"/>
          <w:sz w:val="28"/>
          <w:szCs w:val="28"/>
        </w:rPr>
        <w:t xml:space="preserve"> 1 тона?</w:t>
      </w:r>
    </w:p>
    <w:p w:rsidR="003D2AA5" w:rsidRPr="007764ED" w:rsidRDefault="003D2AA5" w:rsidP="00082AD0">
      <w:pPr>
        <w:shd w:val="clear" w:color="auto" w:fill="FFFFFF"/>
        <w:tabs>
          <w:tab w:val="left" w:pos="974"/>
        </w:tabs>
        <w:jc w:val="both"/>
        <w:rPr>
          <w:sz w:val="28"/>
          <w:szCs w:val="28"/>
        </w:rPr>
      </w:pPr>
      <w:r>
        <w:rPr>
          <w:sz w:val="28"/>
          <w:szCs w:val="28"/>
        </w:rPr>
        <w:t xml:space="preserve">          </w:t>
      </w:r>
      <w:r w:rsidRPr="007764ED">
        <w:rPr>
          <w:sz w:val="28"/>
          <w:szCs w:val="28"/>
        </w:rPr>
        <w:t>3) Какой ожидается звучность 2 тона?</w:t>
      </w:r>
    </w:p>
    <w:p w:rsidR="003D2AA5" w:rsidRPr="007764ED" w:rsidRDefault="003D2AA5" w:rsidP="00082AD0">
      <w:pPr>
        <w:shd w:val="clear" w:color="auto" w:fill="FFFFFF"/>
        <w:jc w:val="both"/>
        <w:rPr>
          <w:color w:val="000000"/>
          <w:spacing w:val="-2"/>
          <w:sz w:val="28"/>
          <w:szCs w:val="28"/>
        </w:rPr>
      </w:pPr>
      <w:r>
        <w:rPr>
          <w:color w:val="000000"/>
          <w:spacing w:val="-2"/>
          <w:sz w:val="28"/>
          <w:szCs w:val="28"/>
        </w:rPr>
        <w:t xml:space="preserve">          </w:t>
      </w:r>
      <w:r w:rsidRPr="007764ED">
        <w:rPr>
          <w:color w:val="000000"/>
          <w:spacing w:val="-2"/>
          <w:sz w:val="28"/>
          <w:szCs w:val="28"/>
        </w:rPr>
        <w:t>4) Каким образом в уточнении диагноза поможет ОАК?</w:t>
      </w:r>
    </w:p>
    <w:p w:rsidR="003D2AA5" w:rsidRPr="007764ED" w:rsidRDefault="003D2AA5" w:rsidP="00082AD0">
      <w:pPr>
        <w:shd w:val="clear" w:color="auto" w:fill="FFFFFF"/>
        <w:jc w:val="both"/>
        <w:rPr>
          <w:color w:val="000000"/>
          <w:spacing w:val="-2"/>
          <w:sz w:val="28"/>
          <w:szCs w:val="28"/>
        </w:rPr>
      </w:pPr>
      <w:r>
        <w:rPr>
          <w:color w:val="000000"/>
          <w:spacing w:val="-2"/>
          <w:sz w:val="28"/>
          <w:szCs w:val="28"/>
        </w:rPr>
        <w:t xml:space="preserve">          </w:t>
      </w:r>
      <w:r w:rsidRPr="007764ED">
        <w:rPr>
          <w:color w:val="000000"/>
          <w:spacing w:val="-2"/>
          <w:sz w:val="28"/>
          <w:szCs w:val="28"/>
        </w:rPr>
        <w:t xml:space="preserve">5) Каким образом в уточнении диагноза поможет </w:t>
      </w:r>
      <w:r w:rsidRPr="007764ED">
        <w:rPr>
          <w:color w:val="000000"/>
          <w:spacing w:val="-6"/>
          <w:sz w:val="28"/>
          <w:szCs w:val="28"/>
        </w:rPr>
        <w:t>повышение уровня кардиоспецефических ферментов?</w:t>
      </w:r>
    </w:p>
    <w:p w:rsidR="003D2AA5" w:rsidRPr="00C4625A" w:rsidRDefault="003D2AA5" w:rsidP="00082AD0">
      <w:pPr>
        <w:jc w:val="both"/>
        <w:rPr>
          <w:b/>
          <w:sz w:val="28"/>
          <w:szCs w:val="28"/>
        </w:rPr>
      </w:pPr>
      <w:r w:rsidRPr="00C4625A">
        <w:rPr>
          <w:b/>
          <w:sz w:val="28"/>
          <w:szCs w:val="28"/>
        </w:rPr>
        <w:t>Задача 8.</w:t>
      </w:r>
    </w:p>
    <w:p w:rsidR="003D2AA5" w:rsidRPr="007764ED" w:rsidRDefault="003D2AA5" w:rsidP="00082AD0">
      <w:pPr>
        <w:jc w:val="both"/>
        <w:rPr>
          <w:sz w:val="28"/>
          <w:szCs w:val="28"/>
        </w:rPr>
      </w:pPr>
      <w:r>
        <w:rPr>
          <w:sz w:val="28"/>
          <w:szCs w:val="28"/>
        </w:rPr>
        <w:t xml:space="preserve">     </w:t>
      </w:r>
      <w:r w:rsidRPr="007764ED">
        <w:rPr>
          <w:sz w:val="28"/>
          <w:szCs w:val="28"/>
        </w:rPr>
        <w:t>Больная 48 лет, жалуется на разнообразные боли в левой половине грудной клетки: ноющие, колющие, прокалывающие. Связи болей с физической нагрузкой нет. Патологии на ЭКГ не выявлено. Физикальные данные без особенностей.</w:t>
      </w:r>
    </w:p>
    <w:p w:rsidR="003D2AA5" w:rsidRPr="007764ED" w:rsidRDefault="003D2AA5" w:rsidP="00082AD0">
      <w:pPr>
        <w:jc w:val="both"/>
        <w:rPr>
          <w:sz w:val="28"/>
          <w:szCs w:val="28"/>
        </w:rPr>
      </w:pPr>
      <w:r>
        <w:rPr>
          <w:sz w:val="28"/>
          <w:szCs w:val="28"/>
        </w:rPr>
        <w:t xml:space="preserve">          1) К</w:t>
      </w:r>
      <w:r w:rsidRPr="007764ED">
        <w:rPr>
          <w:sz w:val="28"/>
          <w:szCs w:val="28"/>
        </w:rPr>
        <w:t>акую патологию можно заподозрить у больной?</w:t>
      </w:r>
    </w:p>
    <w:p w:rsidR="003D2AA5" w:rsidRPr="007764ED" w:rsidRDefault="003D2AA5" w:rsidP="00082AD0">
      <w:pPr>
        <w:jc w:val="both"/>
        <w:rPr>
          <w:sz w:val="28"/>
          <w:szCs w:val="28"/>
        </w:rPr>
      </w:pPr>
      <w:r>
        <w:rPr>
          <w:sz w:val="28"/>
          <w:szCs w:val="28"/>
        </w:rPr>
        <w:t xml:space="preserve">          </w:t>
      </w:r>
      <w:r w:rsidRPr="007764ED">
        <w:rPr>
          <w:sz w:val="28"/>
          <w:szCs w:val="28"/>
        </w:rPr>
        <w:t>2) Помогает ли в диагностике Холтер-ЭКГ?</w:t>
      </w:r>
    </w:p>
    <w:p w:rsidR="003D2AA5" w:rsidRPr="007764ED" w:rsidRDefault="003D2AA5" w:rsidP="00082AD0">
      <w:pPr>
        <w:jc w:val="both"/>
        <w:rPr>
          <w:sz w:val="28"/>
          <w:szCs w:val="28"/>
        </w:rPr>
      </w:pPr>
      <w:r>
        <w:rPr>
          <w:sz w:val="28"/>
          <w:szCs w:val="28"/>
        </w:rPr>
        <w:t xml:space="preserve">          </w:t>
      </w:r>
      <w:r w:rsidRPr="007764ED">
        <w:rPr>
          <w:sz w:val="28"/>
          <w:szCs w:val="28"/>
        </w:rPr>
        <w:t>3)</w:t>
      </w:r>
      <w:r w:rsidRPr="007764ED">
        <w:rPr>
          <w:color w:val="000000"/>
          <w:spacing w:val="-6"/>
          <w:sz w:val="28"/>
          <w:szCs w:val="28"/>
        </w:rPr>
        <w:t xml:space="preserve"> Поможет ли в диагностике ВЭМ?</w:t>
      </w:r>
    </w:p>
    <w:p w:rsidR="003D2AA5" w:rsidRPr="007764ED" w:rsidRDefault="003D2AA5" w:rsidP="00082AD0">
      <w:pPr>
        <w:jc w:val="both"/>
        <w:rPr>
          <w:color w:val="000000"/>
          <w:spacing w:val="-2"/>
          <w:sz w:val="28"/>
          <w:szCs w:val="28"/>
        </w:rPr>
      </w:pPr>
      <w:r>
        <w:rPr>
          <w:sz w:val="28"/>
          <w:szCs w:val="28"/>
        </w:rPr>
        <w:t xml:space="preserve">          </w:t>
      </w:r>
      <w:r w:rsidRPr="007764ED">
        <w:rPr>
          <w:sz w:val="28"/>
          <w:szCs w:val="28"/>
        </w:rPr>
        <w:t>4)</w:t>
      </w:r>
      <w:r w:rsidRPr="007764ED">
        <w:rPr>
          <w:color w:val="000000"/>
          <w:spacing w:val="-2"/>
          <w:sz w:val="28"/>
          <w:szCs w:val="28"/>
        </w:rPr>
        <w:t xml:space="preserve"> Каким образом в уточнении диагноза поможет ОАК?</w:t>
      </w:r>
    </w:p>
    <w:p w:rsidR="003D2AA5" w:rsidRPr="007764ED" w:rsidRDefault="003D2AA5" w:rsidP="00082AD0">
      <w:pPr>
        <w:shd w:val="clear" w:color="auto" w:fill="FFFFFF"/>
        <w:jc w:val="both"/>
        <w:rPr>
          <w:color w:val="000000"/>
          <w:spacing w:val="-2"/>
          <w:sz w:val="28"/>
          <w:szCs w:val="28"/>
        </w:rPr>
      </w:pPr>
      <w:r>
        <w:rPr>
          <w:color w:val="000000"/>
          <w:spacing w:val="-2"/>
          <w:sz w:val="28"/>
          <w:szCs w:val="28"/>
        </w:rPr>
        <w:t xml:space="preserve">          </w:t>
      </w:r>
      <w:r w:rsidRPr="007764ED">
        <w:rPr>
          <w:color w:val="000000"/>
          <w:spacing w:val="-2"/>
          <w:sz w:val="28"/>
          <w:szCs w:val="28"/>
        </w:rPr>
        <w:t xml:space="preserve">5) Каким образом в уточнении диагноза поможет </w:t>
      </w:r>
      <w:r w:rsidRPr="007764ED">
        <w:rPr>
          <w:color w:val="000000"/>
          <w:spacing w:val="-6"/>
          <w:sz w:val="28"/>
          <w:szCs w:val="28"/>
        </w:rPr>
        <w:t>повышение уровня кардиоспецефических ферментов?</w:t>
      </w:r>
    </w:p>
    <w:p w:rsidR="003D2AA5" w:rsidRPr="004507D1" w:rsidRDefault="003D2AA5" w:rsidP="00082AD0">
      <w:pPr>
        <w:jc w:val="both"/>
        <w:rPr>
          <w:b/>
          <w:sz w:val="28"/>
          <w:szCs w:val="28"/>
        </w:rPr>
      </w:pPr>
      <w:r w:rsidRPr="004507D1">
        <w:rPr>
          <w:b/>
          <w:sz w:val="28"/>
          <w:szCs w:val="28"/>
        </w:rPr>
        <w:t>Задача 9.</w:t>
      </w:r>
    </w:p>
    <w:p w:rsidR="003D2AA5" w:rsidRPr="007764ED" w:rsidRDefault="003D2AA5" w:rsidP="00082AD0">
      <w:pPr>
        <w:jc w:val="both"/>
        <w:rPr>
          <w:sz w:val="28"/>
          <w:szCs w:val="28"/>
        </w:rPr>
      </w:pPr>
      <w:r>
        <w:rPr>
          <w:sz w:val="28"/>
          <w:szCs w:val="28"/>
        </w:rPr>
        <w:t xml:space="preserve">     </w:t>
      </w:r>
      <w:r w:rsidRPr="007764ED">
        <w:rPr>
          <w:sz w:val="28"/>
          <w:szCs w:val="28"/>
        </w:rPr>
        <w:t xml:space="preserve">У женщины 48 лет, страдающей гипертонической болезнью, с отягощенным по ИБС анамнезом стали возникать приступы загрудинных болей сжимающего характера. На ЭКГ во время приступа регистрируются отрицательные зубцы Т в </w:t>
      </w:r>
      <w:r w:rsidRPr="007764ED">
        <w:rPr>
          <w:sz w:val="28"/>
          <w:szCs w:val="28"/>
          <w:lang w:val="en-US"/>
        </w:rPr>
        <w:t>V</w:t>
      </w:r>
      <w:r w:rsidRPr="007764ED">
        <w:rPr>
          <w:sz w:val="28"/>
          <w:szCs w:val="28"/>
        </w:rPr>
        <w:t>2-</w:t>
      </w:r>
      <w:r w:rsidRPr="007764ED">
        <w:rPr>
          <w:sz w:val="28"/>
          <w:szCs w:val="28"/>
          <w:lang w:val="en-US"/>
        </w:rPr>
        <w:t>V</w:t>
      </w:r>
      <w:r w:rsidRPr="007764ED">
        <w:rPr>
          <w:sz w:val="28"/>
          <w:szCs w:val="28"/>
        </w:rPr>
        <w:t xml:space="preserve">4, легкая депрессия </w:t>
      </w:r>
      <w:r w:rsidRPr="007764ED">
        <w:rPr>
          <w:sz w:val="28"/>
          <w:szCs w:val="28"/>
          <w:lang w:val="en-US"/>
        </w:rPr>
        <w:t>ST</w:t>
      </w:r>
    </w:p>
    <w:p w:rsidR="003D2AA5" w:rsidRPr="007764ED" w:rsidRDefault="003D2AA5" w:rsidP="00082AD0">
      <w:pPr>
        <w:shd w:val="clear" w:color="auto" w:fill="FFFFFF"/>
        <w:jc w:val="both"/>
        <w:rPr>
          <w:sz w:val="28"/>
          <w:szCs w:val="28"/>
        </w:rPr>
      </w:pPr>
      <w:r>
        <w:rPr>
          <w:color w:val="000000"/>
          <w:sz w:val="28"/>
          <w:szCs w:val="28"/>
        </w:rPr>
        <w:t xml:space="preserve">         </w:t>
      </w:r>
      <w:r w:rsidRPr="007764ED">
        <w:rPr>
          <w:color w:val="000000"/>
          <w:sz w:val="28"/>
          <w:szCs w:val="28"/>
        </w:rPr>
        <w:t xml:space="preserve">1)Вероятный </w:t>
      </w:r>
      <w:r w:rsidRPr="007764ED">
        <w:rPr>
          <w:color w:val="000000"/>
          <w:spacing w:val="1"/>
          <w:sz w:val="28"/>
          <w:szCs w:val="28"/>
        </w:rPr>
        <w:t>диагноз?</w:t>
      </w:r>
    </w:p>
    <w:p w:rsidR="003D2AA5" w:rsidRPr="007764ED" w:rsidRDefault="003D2AA5" w:rsidP="00082AD0">
      <w:pPr>
        <w:shd w:val="clear" w:color="auto" w:fill="FFFFFF"/>
        <w:jc w:val="both"/>
        <w:rPr>
          <w:color w:val="000000"/>
          <w:spacing w:val="-2"/>
          <w:sz w:val="28"/>
          <w:szCs w:val="28"/>
        </w:rPr>
      </w:pPr>
      <w:r>
        <w:rPr>
          <w:color w:val="000000"/>
          <w:spacing w:val="-2"/>
          <w:sz w:val="28"/>
          <w:szCs w:val="28"/>
        </w:rPr>
        <w:t xml:space="preserve">         </w:t>
      </w:r>
      <w:r w:rsidRPr="007764ED">
        <w:rPr>
          <w:color w:val="000000"/>
          <w:spacing w:val="-2"/>
          <w:sz w:val="28"/>
          <w:szCs w:val="28"/>
        </w:rPr>
        <w:t xml:space="preserve">2) Каким образом в уточнении диагноза поможет </w:t>
      </w:r>
      <w:r w:rsidRPr="007764ED">
        <w:rPr>
          <w:color w:val="000000"/>
          <w:spacing w:val="-6"/>
          <w:sz w:val="28"/>
          <w:szCs w:val="28"/>
        </w:rPr>
        <w:t>повышение уровня кардиоспецефических ферментов?</w:t>
      </w:r>
    </w:p>
    <w:p w:rsidR="003D2AA5" w:rsidRPr="007764ED" w:rsidRDefault="003D2AA5" w:rsidP="00082AD0">
      <w:pPr>
        <w:shd w:val="clear" w:color="auto" w:fill="FFFFFF"/>
        <w:jc w:val="both"/>
        <w:rPr>
          <w:color w:val="000000"/>
          <w:spacing w:val="-2"/>
          <w:sz w:val="28"/>
          <w:szCs w:val="28"/>
        </w:rPr>
      </w:pPr>
      <w:r>
        <w:rPr>
          <w:color w:val="000000"/>
          <w:spacing w:val="-2"/>
          <w:sz w:val="28"/>
          <w:szCs w:val="28"/>
        </w:rPr>
        <w:t xml:space="preserve">         </w:t>
      </w:r>
      <w:r w:rsidRPr="007764ED">
        <w:rPr>
          <w:color w:val="000000"/>
          <w:spacing w:val="-2"/>
          <w:sz w:val="28"/>
          <w:szCs w:val="28"/>
        </w:rPr>
        <w:t>3) Каким образом в уточнении диагноза поможет ОАК?</w:t>
      </w:r>
    </w:p>
    <w:p w:rsidR="003D2AA5" w:rsidRPr="007764ED" w:rsidRDefault="003D2AA5" w:rsidP="00082AD0">
      <w:pPr>
        <w:jc w:val="both"/>
        <w:rPr>
          <w:sz w:val="28"/>
          <w:szCs w:val="28"/>
        </w:rPr>
      </w:pPr>
      <w:r>
        <w:rPr>
          <w:sz w:val="28"/>
          <w:szCs w:val="28"/>
        </w:rPr>
        <w:t xml:space="preserve">         </w:t>
      </w:r>
      <w:r w:rsidRPr="007764ED">
        <w:rPr>
          <w:sz w:val="28"/>
          <w:szCs w:val="28"/>
        </w:rPr>
        <w:t>4)Помогает ли в диагностике ЭХО-КГ?</w:t>
      </w:r>
    </w:p>
    <w:p w:rsidR="003D2AA5" w:rsidRPr="007764ED" w:rsidRDefault="003D2AA5" w:rsidP="00082AD0">
      <w:pPr>
        <w:jc w:val="both"/>
        <w:rPr>
          <w:sz w:val="28"/>
          <w:szCs w:val="28"/>
        </w:rPr>
      </w:pPr>
      <w:r>
        <w:rPr>
          <w:sz w:val="28"/>
          <w:szCs w:val="28"/>
        </w:rPr>
        <w:t xml:space="preserve">         </w:t>
      </w:r>
      <w:r w:rsidRPr="007764ED">
        <w:rPr>
          <w:sz w:val="28"/>
          <w:szCs w:val="28"/>
        </w:rPr>
        <w:t xml:space="preserve">5)Помогает ли в диагностике </w:t>
      </w:r>
      <w:r w:rsidRPr="007764ED">
        <w:rPr>
          <w:sz w:val="28"/>
          <w:szCs w:val="28"/>
          <w:lang w:val="en-US"/>
        </w:rPr>
        <w:t>R</w:t>
      </w:r>
      <w:r w:rsidRPr="007764ED">
        <w:rPr>
          <w:sz w:val="28"/>
          <w:szCs w:val="28"/>
        </w:rPr>
        <w:t>-графия грудной клетки?</w:t>
      </w:r>
    </w:p>
    <w:p w:rsidR="003D2AA5" w:rsidRPr="004507D1" w:rsidRDefault="003D2AA5" w:rsidP="00082AD0">
      <w:pPr>
        <w:jc w:val="both"/>
        <w:rPr>
          <w:b/>
          <w:sz w:val="28"/>
          <w:szCs w:val="28"/>
        </w:rPr>
      </w:pPr>
      <w:r w:rsidRPr="004507D1">
        <w:rPr>
          <w:b/>
          <w:sz w:val="28"/>
          <w:szCs w:val="28"/>
        </w:rPr>
        <w:t>Задача 10.</w:t>
      </w:r>
    </w:p>
    <w:p w:rsidR="003D2AA5" w:rsidRPr="007764ED" w:rsidRDefault="003D2AA5" w:rsidP="00082AD0">
      <w:pPr>
        <w:jc w:val="both"/>
        <w:rPr>
          <w:sz w:val="28"/>
          <w:szCs w:val="28"/>
        </w:rPr>
      </w:pPr>
      <w:r>
        <w:rPr>
          <w:sz w:val="28"/>
          <w:szCs w:val="28"/>
        </w:rPr>
        <w:t xml:space="preserve">     </w:t>
      </w:r>
      <w:r w:rsidRPr="007764ED">
        <w:rPr>
          <w:sz w:val="28"/>
          <w:szCs w:val="28"/>
        </w:rPr>
        <w:t>В стационар доставлена больная, 68 лет, у которой в течение 5 лет регистрируются давящие, сжимающие боли за грудиной при физических нагрузках. АД, фиксируемое за этот период времени, в пределах 140-180/ 90-110 мм.рт.ст. К врачам не обращалась. Регулярно не лечилась</w:t>
      </w:r>
    </w:p>
    <w:p w:rsidR="003D2AA5" w:rsidRPr="007764ED" w:rsidRDefault="003D2AA5" w:rsidP="00082AD0">
      <w:pPr>
        <w:shd w:val="clear" w:color="auto" w:fill="FFFFFF"/>
        <w:jc w:val="both"/>
        <w:rPr>
          <w:sz w:val="28"/>
          <w:szCs w:val="28"/>
        </w:rPr>
      </w:pPr>
      <w:r>
        <w:rPr>
          <w:color w:val="000000"/>
          <w:sz w:val="28"/>
          <w:szCs w:val="28"/>
        </w:rPr>
        <w:lastRenderedPageBreak/>
        <w:t xml:space="preserve">          </w:t>
      </w:r>
      <w:r w:rsidRPr="007764ED">
        <w:rPr>
          <w:color w:val="000000"/>
          <w:sz w:val="28"/>
          <w:szCs w:val="28"/>
        </w:rPr>
        <w:t xml:space="preserve">1)Вероятный </w:t>
      </w:r>
      <w:r w:rsidRPr="007764ED">
        <w:rPr>
          <w:color w:val="000000"/>
          <w:spacing w:val="1"/>
          <w:sz w:val="28"/>
          <w:szCs w:val="28"/>
        </w:rPr>
        <w:t>диагноз?</w:t>
      </w:r>
    </w:p>
    <w:p w:rsidR="003D2AA5" w:rsidRPr="007764ED" w:rsidRDefault="003D2AA5" w:rsidP="00082AD0">
      <w:pPr>
        <w:jc w:val="both"/>
        <w:rPr>
          <w:sz w:val="28"/>
          <w:szCs w:val="28"/>
        </w:rPr>
      </w:pPr>
      <w:r>
        <w:rPr>
          <w:sz w:val="28"/>
          <w:szCs w:val="28"/>
        </w:rPr>
        <w:t xml:space="preserve">          </w:t>
      </w:r>
      <w:r w:rsidRPr="007764ED">
        <w:rPr>
          <w:sz w:val="28"/>
          <w:szCs w:val="28"/>
        </w:rPr>
        <w:t>2)Помогает ли в диагностике Холтер-ЭКГ?</w:t>
      </w:r>
    </w:p>
    <w:p w:rsidR="003D2AA5" w:rsidRPr="007764ED" w:rsidRDefault="003D2AA5" w:rsidP="00082AD0">
      <w:pPr>
        <w:jc w:val="both"/>
        <w:rPr>
          <w:sz w:val="28"/>
          <w:szCs w:val="28"/>
        </w:rPr>
      </w:pPr>
      <w:r>
        <w:rPr>
          <w:sz w:val="28"/>
          <w:szCs w:val="28"/>
        </w:rPr>
        <w:t xml:space="preserve">          </w:t>
      </w:r>
      <w:r w:rsidRPr="007764ED">
        <w:rPr>
          <w:sz w:val="28"/>
          <w:szCs w:val="28"/>
        </w:rPr>
        <w:t>3)Помогает ли в диагностике ЭКГ?</w:t>
      </w:r>
    </w:p>
    <w:p w:rsidR="003D2AA5" w:rsidRPr="007764ED" w:rsidRDefault="003D2AA5" w:rsidP="00082AD0">
      <w:pPr>
        <w:jc w:val="both"/>
        <w:rPr>
          <w:sz w:val="28"/>
          <w:szCs w:val="28"/>
        </w:rPr>
      </w:pPr>
      <w:r>
        <w:rPr>
          <w:sz w:val="28"/>
          <w:szCs w:val="28"/>
        </w:rPr>
        <w:t xml:space="preserve">          </w:t>
      </w:r>
      <w:r w:rsidRPr="007764ED">
        <w:rPr>
          <w:sz w:val="28"/>
          <w:szCs w:val="28"/>
        </w:rPr>
        <w:t>4)Помогает ли в диагностике ЭХО-КГ?</w:t>
      </w:r>
    </w:p>
    <w:p w:rsidR="003D2AA5" w:rsidRPr="007764ED" w:rsidRDefault="003D2AA5" w:rsidP="00082AD0">
      <w:pPr>
        <w:jc w:val="both"/>
        <w:rPr>
          <w:sz w:val="28"/>
          <w:szCs w:val="28"/>
        </w:rPr>
      </w:pPr>
      <w:r>
        <w:rPr>
          <w:sz w:val="28"/>
          <w:szCs w:val="28"/>
        </w:rPr>
        <w:t xml:space="preserve">          </w:t>
      </w:r>
      <w:r w:rsidRPr="007764ED">
        <w:rPr>
          <w:sz w:val="28"/>
          <w:szCs w:val="28"/>
        </w:rPr>
        <w:t>5) Ожидаемая звучность тонов сердца?</w:t>
      </w:r>
    </w:p>
    <w:p w:rsidR="003D2AA5" w:rsidRPr="007764ED" w:rsidRDefault="003D2AA5" w:rsidP="00082AD0">
      <w:pPr>
        <w:jc w:val="both"/>
        <w:rPr>
          <w:sz w:val="28"/>
          <w:szCs w:val="28"/>
        </w:rPr>
      </w:pPr>
    </w:p>
    <w:p w:rsidR="003D2AA5" w:rsidRPr="007764ED" w:rsidRDefault="003D2AA5" w:rsidP="00082AD0">
      <w:pPr>
        <w:jc w:val="both"/>
        <w:rPr>
          <w:sz w:val="28"/>
          <w:szCs w:val="28"/>
        </w:rPr>
      </w:pPr>
      <w:r w:rsidRPr="004507D1">
        <w:rPr>
          <w:b/>
          <w:sz w:val="28"/>
          <w:szCs w:val="28"/>
        </w:rPr>
        <w:t>7 . Рекомендации по УИРС</w:t>
      </w:r>
      <w:r w:rsidRPr="007764ED">
        <w:rPr>
          <w:sz w:val="28"/>
          <w:szCs w:val="28"/>
        </w:rPr>
        <w:t>:</w:t>
      </w:r>
    </w:p>
    <w:p w:rsidR="003D2AA5" w:rsidRPr="007764ED" w:rsidRDefault="003D2AA5" w:rsidP="00082AD0">
      <w:pPr>
        <w:jc w:val="both"/>
        <w:rPr>
          <w:sz w:val="28"/>
          <w:szCs w:val="28"/>
        </w:rPr>
      </w:pPr>
      <w:r w:rsidRPr="007764ED">
        <w:rPr>
          <w:sz w:val="28"/>
          <w:szCs w:val="28"/>
        </w:rPr>
        <w:t>- ЭХОКГ при ИБС</w:t>
      </w:r>
    </w:p>
    <w:p w:rsidR="003D2AA5" w:rsidRPr="007764ED" w:rsidRDefault="003D2AA5" w:rsidP="00082AD0">
      <w:pPr>
        <w:jc w:val="both"/>
        <w:rPr>
          <w:sz w:val="28"/>
          <w:szCs w:val="28"/>
        </w:rPr>
      </w:pPr>
      <w:r w:rsidRPr="007764ED">
        <w:rPr>
          <w:sz w:val="28"/>
          <w:szCs w:val="28"/>
        </w:rPr>
        <w:t>- Велоэргометрия</w:t>
      </w:r>
    </w:p>
    <w:p w:rsidR="003D2AA5" w:rsidRDefault="003D2AA5" w:rsidP="00082AD0">
      <w:pPr>
        <w:jc w:val="both"/>
        <w:rPr>
          <w:sz w:val="28"/>
          <w:szCs w:val="28"/>
        </w:rPr>
      </w:pPr>
      <w:r w:rsidRPr="007764ED">
        <w:rPr>
          <w:sz w:val="28"/>
          <w:szCs w:val="28"/>
        </w:rPr>
        <w:t>- Новое в этиологии ИБС</w:t>
      </w:r>
    </w:p>
    <w:p w:rsidR="004570C8" w:rsidRDefault="004570C8" w:rsidP="003D2AA5">
      <w:pPr>
        <w:rPr>
          <w:sz w:val="28"/>
          <w:szCs w:val="28"/>
        </w:rPr>
      </w:pPr>
    </w:p>
    <w:p w:rsidR="004570C8" w:rsidRPr="00AF6D9E" w:rsidRDefault="00AF6D9E" w:rsidP="00AF6D9E">
      <w:pPr>
        <w:ind w:left="142"/>
        <w:jc w:val="both"/>
        <w:rPr>
          <w:b/>
          <w:sz w:val="28"/>
          <w:szCs w:val="28"/>
        </w:rPr>
      </w:pPr>
      <w:r>
        <w:rPr>
          <w:b/>
          <w:sz w:val="28"/>
          <w:szCs w:val="28"/>
        </w:rPr>
        <w:t>8.</w:t>
      </w:r>
      <w:r w:rsidR="004570C8" w:rsidRPr="00AF6D9E">
        <w:rPr>
          <w:b/>
          <w:sz w:val="28"/>
          <w:szCs w:val="28"/>
        </w:rPr>
        <w:t>Рекомендуемая литература</w:t>
      </w:r>
    </w:p>
    <w:tbl>
      <w:tblPr>
        <w:tblStyle w:val="a8"/>
        <w:tblW w:w="0" w:type="auto"/>
        <w:tblLayout w:type="fixed"/>
        <w:tblLook w:val="04A0"/>
      </w:tblPr>
      <w:tblGrid>
        <w:gridCol w:w="675"/>
        <w:gridCol w:w="5103"/>
        <w:gridCol w:w="2361"/>
        <w:gridCol w:w="1432"/>
      </w:tblGrid>
      <w:tr w:rsidR="00AF6D9E" w:rsidRP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sz w:val="28"/>
                <w:szCs w:val="28"/>
              </w:rPr>
              <w:t>№ п/п</w:t>
            </w:r>
          </w:p>
        </w:tc>
        <w:tc>
          <w:tcPr>
            <w:tcW w:w="5103"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jc w:val="center"/>
              <w:rPr>
                <w:sz w:val="28"/>
                <w:szCs w:val="28"/>
                <w:lang w:eastAsia="en-US"/>
              </w:rPr>
            </w:pPr>
            <w:r w:rsidRPr="00AF6D9E">
              <w:rPr>
                <w:bCs/>
                <w:sz w:val="28"/>
                <w:szCs w:val="28"/>
              </w:rPr>
              <w:t>Наименование, вид издания</w:t>
            </w:r>
          </w:p>
        </w:tc>
        <w:tc>
          <w:tcPr>
            <w:tcW w:w="2361"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bCs/>
                <w:sz w:val="28"/>
                <w:szCs w:val="28"/>
              </w:rPr>
              <w:t>Автор(-ы),</w:t>
            </w:r>
            <w:r w:rsidRPr="00AF6D9E">
              <w:rPr>
                <w:bCs/>
                <w:sz w:val="28"/>
                <w:szCs w:val="28"/>
              </w:rPr>
              <w:br/>
              <w:t>составитель(-и),</w:t>
            </w:r>
            <w:r w:rsidRPr="00AF6D9E">
              <w:rPr>
                <w:bCs/>
                <w:sz w:val="28"/>
                <w:szCs w:val="28"/>
              </w:rPr>
              <w:br/>
              <w:t>редактор(-ы)</w:t>
            </w:r>
          </w:p>
        </w:tc>
        <w:tc>
          <w:tcPr>
            <w:tcW w:w="1432"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2"/>
                <w:lang w:eastAsia="en-US"/>
              </w:rPr>
            </w:pPr>
            <w:r w:rsidRPr="00AF6D9E">
              <w:rPr>
                <w:bCs/>
                <w:sz w:val="28"/>
                <w:szCs w:val="18"/>
              </w:rPr>
              <w:t>Место издания, издательство, год</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bCs/>
                <w:sz w:val="28"/>
                <w:szCs w:val="28"/>
              </w:rPr>
            </w:pPr>
            <w:r>
              <w:rPr>
                <w:b/>
                <w:bCs/>
                <w:sz w:val="28"/>
                <w:szCs w:val="28"/>
              </w:rPr>
              <w:t>Основная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rPr>
            </w:pPr>
            <w:hyperlink r:id="rId202" w:tgtFrame="_blank" w:history="1">
              <w:r w:rsidR="00AF6D9E">
                <w:rPr>
                  <w:rStyle w:val="af5"/>
                  <w:color w:val="auto"/>
                  <w:sz w:val="28"/>
                  <w:szCs w:val="28"/>
                </w:rPr>
                <w:t>Пропедевтика внутренних болезней</w:t>
              </w:r>
            </w:hyperlink>
            <w:r w:rsidR="00AF6D9E">
              <w:rPr>
                <w:sz w:val="28"/>
                <w:szCs w:val="28"/>
              </w:rPr>
              <w:t xml:space="preserve"> : учеб.для мед. вузов</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rPr>
            </w:pPr>
            <w:r>
              <w:rPr>
                <w:sz w:val="28"/>
                <w:szCs w:val="28"/>
              </w:rPr>
              <w:t>Н. А. Мухин, В. С. Моисеев</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18"/>
              </w:rPr>
            </w:pPr>
            <w:r>
              <w:rPr>
                <w:sz w:val="28"/>
                <w:szCs w:val="18"/>
              </w:rPr>
              <w:t>М. : ГЭОТАР-Медиа, 2009.</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sz w:val="28"/>
                <w:szCs w:val="28"/>
              </w:rPr>
            </w:pPr>
            <w:r>
              <w:rPr>
                <w:b/>
                <w:sz w:val="28"/>
                <w:szCs w:val="28"/>
              </w:rPr>
              <w:t>Дополнительная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203"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2.</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204"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Ч.1.</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3.</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205" w:tgtFrame="_blank" w:history="1">
              <w:r w:rsidR="00AF6D9E">
                <w:rPr>
                  <w:rStyle w:val="af5"/>
                  <w:color w:val="auto"/>
                  <w:sz w:val="28"/>
                  <w:szCs w:val="28"/>
                </w:rPr>
                <w:t>Практикум по пропедевтике внутренних болезней</w:t>
              </w:r>
            </w:hyperlink>
            <w:r w:rsidR="00AF6D9E">
              <w:rPr>
                <w:sz w:val="28"/>
                <w:szCs w:val="28"/>
              </w:rPr>
              <w:t xml:space="preserve"> : учеб.пособие</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ред. Ж. Д. Кобалава, В. С. Моисеев</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М. : ГЭОТАР-Медиа, 2008.</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4.</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206"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внеаудиторной работе для студентов 3 курса по спец. 060101- Лечебное дело, 060103- Педиатрия</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5.</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207"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w:t>
            </w:r>
            <w:r w:rsidR="00AF6D9E">
              <w:rPr>
                <w:sz w:val="28"/>
                <w:szCs w:val="28"/>
              </w:rPr>
              <w:lastRenderedPageBreak/>
              <w:t>Лечебное дело, 060103- Педиатрия. Ч.1.. - Режим доступа: polikarpov__propedevtika_stud_3_lech_ped_audit_1_1297665056.pdf</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lastRenderedPageBreak/>
              <w:t xml:space="preserve">сост. Л. С. Поликарпов, Н. А. Балашова, А. </w:t>
            </w:r>
            <w:r>
              <w:rPr>
                <w:sz w:val="28"/>
                <w:szCs w:val="28"/>
              </w:rPr>
              <w:lastRenderedPageBreak/>
              <w:t>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lastRenderedPageBreak/>
              <w:t>Красноярск :КрасГМ</w:t>
            </w:r>
            <w:r>
              <w:rPr>
                <w:sz w:val="28"/>
                <w:szCs w:val="18"/>
              </w:rPr>
              <w:lastRenderedPageBreak/>
              <w:t>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lastRenderedPageBreak/>
              <w:t>6.</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208"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bl>
    <w:p w:rsidR="004570C8" w:rsidRPr="007764ED" w:rsidRDefault="004570C8" w:rsidP="003D2AA5">
      <w:pPr>
        <w:rPr>
          <w:sz w:val="28"/>
          <w:szCs w:val="28"/>
        </w:rPr>
      </w:pPr>
    </w:p>
    <w:p w:rsidR="003D2AA5" w:rsidRPr="00B627E2" w:rsidRDefault="00AD4FA9" w:rsidP="003D2AA5">
      <w:pPr>
        <w:pStyle w:val="4"/>
        <w:rPr>
          <w:rFonts w:ascii="Times New Roman" w:hAnsi="Times New Roman" w:cs="Times New Roman"/>
          <w:i w:val="0"/>
          <w:color w:val="auto"/>
          <w:sz w:val="28"/>
          <w:szCs w:val="28"/>
        </w:rPr>
      </w:pPr>
      <w:r>
        <w:rPr>
          <w:rFonts w:ascii="Times New Roman" w:hAnsi="Times New Roman" w:cs="Times New Roman"/>
          <w:i w:val="0"/>
          <w:color w:val="auto"/>
          <w:sz w:val="28"/>
          <w:szCs w:val="28"/>
        </w:rPr>
        <w:t>1.Занятие №2</w:t>
      </w:r>
      <w:r w:rsidR="003D2AA5" w:rsidRPr="00B627E2">
        <w:rPr>
          <w:rFonts w:ascii="Times New Roman" w:hAnsi="Times New Roman" w:cs="Times New Roman"/>
          <w:i w:val="0"/>
          <w:color w:val="auto"/>
          <w:sz w:val="28"/>
          <w:szCs w:val="28"/>
        </w:rPr>
        <w:t>6.</w:t>
      </w:r>
    </w:p>
    <w:p w:rsidR="003D2AA5" w:rsidRDefault="003D2AA5" w:rsidP="003D2AA5">
      <w:pPr>
        <w:shd w:val="clear" w:color="auto" w:fill="FFFFFF"/>
        <w:tabs>
          <w:tab w:val="left" w:pos="898"/>
        </w:tabs>
        <w:rPr>
          <w:b/>
        </w:rPr>
      </w:pPr>
      <w:r w:rsidRPr="00256537">
        <w:rPr>
          <w:b/>
          <w:sz w:val="28"/>
          <w:szCs w:val="28"/>
        </w:rPr>
        <w:t>Тема:</w:t>
      </w:r>
      <w:r>
        <w:rPr>
          <w:b/>
          <w:sz w:val="28"/>
          <w:szCs w:val="28"/>
        </w:rPr>
        <w:t xml:space="preserve"> </w:t>
      </w:r>
      <w:r w:rsidRPr="00256537">
        <w:rPr>
          <w:b/>
          <w:sz w:val="28"/>
          <w:szCs w:val="28"/>
        </w:rPr>
        <w:t>«</w:t>
      </w:r>
      <w:r w:rsidRPr="007D3541">
        <w:rPr>
          <w:b/>
          <w:bCs/>
          <w:color w:val="000000"/>
          <w:spacing w:val="6"/>
          <w:sz w:val="28"/>
          <w:szCs w:val="28"/>
        </w:rPr>
        <w:t xml:space="preserve"> </w:t>
      </w:r>
      <w:r w:rsidR="00B627E2">
        <w:rPr>
          <w:b/>
          <w:bCs/>
          <w:color w:val="000000"/>
          <w:spacing w:val="6"/>
          <w:sz w:val="28"/>
          <w:szCs w:val="28"/>
        </w:rPr>
        <w:t>Итоговая курация.</w:t>
      </w:r>
      <w:r>
        <w:rPr>
          <w:b/>
          <w:bCs/>
          <w:color w:val="000000"/>
          <w:spacing w:val="6"/>
          <w:sz w:val="28"/>
          <w:szCs w:val="28"/>
        </w:rPr>
        <w:t xml:space="preserve"> Разбор курируемых больных</w:t>
      </w:r>
      <w:r w:rsidR="00B627E2">
        <w:rPr>
          <w:b/>
          <w:bCs/>
          <w:color w:val="000000"/>
          <w:spacing w:val="6"/>
          <w:sz w:val="28"/>
          <w:szCs w:val="28"/>
        </w:rPr>
        <w:t>. Написание истории болезни</w:t>
      </w:r>
      <w:r w:rsidRPr="00256537">
        <w:rPr>
          <w:b/>
          <w:sz w:val="28"/>
          <w:szCs w:val="28"/>
        </w:rPr>
        <w:t>».</w:t>
      </w:r>
    </w:p>
    <w:p w:rsidR="003D2AA5" w:rsidRPr="004A60F1" w:rsidRDefault="003D2AA5" w:rsidP="003D2AA5">
      <w:pPr>
        <w:shd w:val="clear" w:color="auto" w:fill="FFFFFF"/>
        <w:tabs>
          <w:tab w:val="left" w:pos="898"/>
        </w:tabs>
        <w:rPr>
          <w:color w:val="000000"/>
          <w:sz w:val="28"/>
          <w:szCs w:val="28"/>
        </w:rPr>
      </w:pPr>
      <w:r>
        <w:rPr>
          <w:b/>
          <w:color w:val="000000"/>
          <w:sz w:val="28"/>
          <w:szCs w:val="28"/>
        </w:rPr>
        <w:t xml:space="preserve">2.Форма организации занятия: </w:t>
      </w:r>
      <w:r>
        <w:rPr>
          <w:color w:val="000000"/>
          <w:sz w:val="28"/>
          <w:szCs w:val="28"/>
        </w:rPr>
        <w:t>клиническое практическое.</w:t>
      </w:r>
    </w:p>
    <w:p w:rsidR="003D2AA5" w:rsidRPr="003129C8" w:rsidRDefault="003D2AA5" w:rsidP="003D2AA5">
      <w:pPr>
        <w:ind w:right="713"/>
        <w:jc w:val="both"/>
        <w:rPr>
          <w:sz w:val="28"/>
          <w:szCs w:val="28"/>
        </w:rPr>
      </w:pPr>
      <w:r w:rsidRPr="00256537">
        <w:rPr>
          <w:b/>
          <w:sz w:val="28"/>
          <w:szCs w:val="28"/>
        </w:rPr>
        <w:t>3</w:t>
      </w:r>
      <w:r>
        <w:rPr>
          <w:b/>
          <w:sz w:val="28"/>
          <w:szCs w:val="28"/>
        </w:rPr>
        <w:t>.</w:t>
      </w:r>
      <w:r w:rsidRPr="003129C8">
        <w:rPr>
          <w:b/>
          <w:sz w:val="28"/>
          <w:szCs w:val="28"/>
        </w:rPr>
        <w:t>Значение изучения темы</w:t>
      </w:r>
      <w:r w:rsidRPr="003129C8">
        <w:rPr>
          <w:sz w:val="28"/>
          <w:szCs w:val="28"/>
        </w:rPr>
        <w:t xml:space="preserve">: Без освоения умения провести полноценный </w:t>
      </w:r>
      <w:r>
        <w:rPr>
          <w:sz w:val="28"/>
          <w:szCs w:val="28"/>
        </w:rPr>
        <w:t xml:space="preserve">расспрос, </w:t>
      </w:r>
      <w:r w:rsidRPr="003129C8">
        <w:rPr>
          <w:sz w:val="28"/>
          <w:szCs w:val="28"/>
        </w:rPr>
        <w:t xml:space="preserve">наружный осмотр, оценить </w:t>
      </w:r>
      <w:r>
        <w:rPr>
          <w:sz w:val="28"/>
          <w:szCs w:val="28"/>
        </w:rPr>
        <w:t xml:space="preserve">данные пальпации, перкуссии, аускультации </w:t>
      </w:r>
      <w:r w:rsidRPr="003129C8">
        <w:rPr>
          <w:sz w:val="28"/>
          <w:szCs w:val="28"/>
        </w:rPr>
        <w:t xml:space="preserve">невозможно говорить о серьезной диагностике, а значит и о лечении пациента. </w:t>
      </w:r>
      <w:r>
        <w:rPr>
          <w:sz w:val="28"/>
          <w:szCs w:val="28"/>
        </w:rPr>
        <w:t xml:space="preserve">Однако недостаточно провести полное обследование больного и интерпретировать полученные данные, необходимо уметь правильно оформить его историю болезни. </w:t>
      </w:r>
      <w:r w:rsidRPr="003129C8">
        <w:rPr>
          <w:sz w:val="28"/>
          <w:szCs w:val="28"/>
        </w:rPr>
        <w:t>Без освоения этого раздела дея</w:t>
      </w:r>
      <w:r>
        <w:rPr>
          <w:sz w:val="28"/>
          <w:szCs w:val="28"/>
        </w:rPr>
        <w:t xml:space="preserve">тельности невозможно говорить о </w:t>
      </w:r>
      <w:r w:rsidRPr="003129C8">
        <w:rPr>
          <w:sz w:val="28"/>
          <w:szCs w:val="28"/>
        </w:rPr>
        <w:t>профессионализме врача.</w:t>
      </w:r>
    </w:p>
    <w:p w:rsidR="003D2AA5" w:rsidRDefault="003D2AA5" w:rsidP="003D2AA5">
      <w:pPr>
        <w:ind w:right="713"/>
        <w:jc w:val="both"/>
        <w:rPr>
          <w:sz w:val="28"/>
          <w:szCs w:val="28"/>
        </w:rPr>
      </w:pPr>
      <w:r>
        <w:rPr>
          <w:b/>
          <w:sz w:val="28"/>
          <w:szCs w:val="28"/>
        </w:rPr>
        <w:t>4.</w:t>
      </w:r>
      <w:r w:rsidRPr="003129C8">
        <w:rPr>
          <w:b/>
          <w:sz w:val="28"/>
          <w:szCs w:val="28"/>
        </w:rPr>
        <w:t xml:space="preserve">Цели </w:t>
      </w:r>
      <w:r>
        <w:rPr>
          <w:b/>
          <w:sz w:val="28"/>
          <w:szCs w:val="28"/>
        </w:rPr>
        <w:t>обучения</w:t>
      </w:r>
      <w:r w:rsidRPr="003129C8">
        <w:rPr>
          <w:sz w:val="28"/>
          <w:szCs w:val="28"/>
        </w:rPr>
        <w:t xml:space="preserve">: </w:t>
      </w:r>
    </w:p>
    <w:p w:rsidR="003D2AA5" w:rsidRDefault="003D2AA5" w:rsidP="003D2AA5">
      <w:pPr>
        <w:ind w:right="713"/>
        <w:jc w:val="both"/>
        <w:rPr>
          <w:sz w:val="28"/>
          <w:szCs w:val="28"/>
        </w:rPr>
      </w:pPr>
      <w:r>
        <w:rPr>
          <w:sz w:val="28"/>
          <w:szCs w:val="28"/>
        </w:rPr>
        <w:t xml:space="preserve">     -общая: обучающиеся должны обладать  общекультурными (ОК) и профессиональными компетенциями (ПК): </w:t>
      </w:r>
    </w:p>
    <w:p w:rsidR="00B627E2" w:rsidRPr="005B2717" w:rsidRDefault="00B627E2"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B627E2" w:rsidRPr="005B2717" w:rsidRDefault="00B627E2"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к логическому и аргументированному анализу, к публичной речи, ведению дискуссии и полемики, к редактированию текстов профессионального содержания, к осуществлению воспитательной и педагогической деятельности, к сотрудничеству и разрешению конфликтов, к толерантности (ОК-5);</w:t>
      </w:r>
    </w:p>
    <w:p w:rsidR="00B627E2" w:rsidRPr="005B2717" w:rsidRDefault="00B627E2"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w:t>
      </w:r>
      <w:r>
        <w:rPr>
          <w:rFonts w:ascii="Times New Roman" w:hAnsi="Times New Roman"/>
          <w:sz w:val="28"/>
          <w:szCs w:val="28"/>
        </w:rPr>
        <w:t>охранять врачебную тайну (ОК-8);</w:t>
      </w:r>
    </w:p>
    <w:p w:rsidR="00B627E2" w:rsidRDefault="00B627E2"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B627E2" w:rsidRDefault="00B627E2"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lastRenderedPageBreak/>
        <w:t>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стационарного больного с эндокринной патологией (ПК-5);</w:t>
      </w:r>
    </w:p>
    <w:p w:rsidR="00B627E2" w:rsidRPr="00B627E2" w:rsidRDefault="00B627E2" w:rsidP="004C18C0">
      <w:pPr>
        <w:numPr>
          <w:ilvl w:val="0"/>
          <w:numId w:val="456"/>
        </w:numPr>
        <w:ind w:right="713"/>
        <w:jc w:val="both"/>
        <w:rPr>
          <w:sz w:val="28"/>
          <w:szCs w:val="28"/>
        </w:rPr>
      </w:pPr>
      <w:r>
        <w:rPr>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 (ПК-6);</w:t>
      </w:r>
    </w:p>
    <w:p w:rsidR="00B627E2" w:rsidRPr="005B2717" w:rsidRDefault="00B627E2"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p>
    <w:p w:rsidR="00B627E2" w:rsidRPr="005B2717" w:rsidRDefault="00B627E2"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p>
    <w:p w:rsidR="00B627E2" w:rsidRPr="005B2717" w:rsidRDefault="00B627E2"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 при заболеваниях желез внутренний секреции (ПК-16);</w:t>
      </w:r>
    </w:p>
    <w:p w:rsidR="00B627E2" w:rsidRPr="005B2717" w:rsidRDefault="00B627E2"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использовать алгоритм постановки диагноза (основного, сопутствующего, осложнений) с учетом Международной статистической классификации болезней и проблем, связанных со здоровьем (МКБ), выполнять основные диагностические мероприятия по выявлению неотложных и угрожающих жизни состояний (ПК-17);</w:t>
      </w:r>
    </w:p>
    <w:p w:rsidR="00B627E2" w:rsidRPr="005B2717" w:rsidRDefault="00B627E2"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lastRenderedPageBreak/>
        <w:t>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 (ПК-18);</w:t>
      </w:r>
    </w:p>
    <w:p w:rsidR="00B627E2" w:rsidRPr="005B2717" w:rsidRDefault="00B627E2"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 (ПК-27);</w:t>
      </w:r>
    </w:p>
    <w:p w:rsidR="00B627E2" w:rsidRPr="005B2717" w:rsidRDefault="00B627E2" w:rsidP="004C18C0">
      <w:pPr>
        <w:pStyle w:val="a5"/>
        <w:numPr>
          <w:ilvl w:val="0"/>
          <w:numId w:val="456"/>
        </w:numPr>
        <w:autoSpaceDE w:val="0"/>
        <w:autoSpaceDN w:val="0"/>
        <w:adjustRightInd w:val="0"/>
        <w:jc w:val="both"/>
        <w:outlineLvl w:val="1"/>
        <w:rPr>
          <w:rFonts w:ascii="Times New Roman" w:hAnsi="Times New Roman"/>
          <w:sz w:val="28"/>
          <w:szCs w:val="28"/>
        </w:rPr>
      </w:pPr>
      <w:r w:rsidRPr="005B2717">
        <w:rPr>
          <w:rFonts w:ascii="Times New Roman" w:hAnsi="Times New Roman"/>
          <w:sz w:val="28"/>
          <w:szCs w:val="28"/>
        </w:rPr>
        <w:t>способностью и готовностью изучать научно-медицинскую информацию, отечественный и зарубежный опыт по тематике исследования (ПК-31);</w:t>
      </w:r>
    </w:p>
    <w:p w:rsidR="003D2AA5" w:rsidRPr="00DE77F0" w:rsidRDefault="003D2AA5" w:rsidP="003D2AA5">
      <w:pPr>
        <w:ind w:right="713"/>
        <w:jc w:val="both"/>
        <w:rPr>
          <w:b/>
          <w:sz w:val="28"/>
          <w:szCs w:val="28"/>
        </w:rPr>
      </w:pPr>
      <w:r>
        <w:rPr>
          <w:sz w:val="28"/>
          <w:szCs w:val="28"/>
        </w:rPr>
        <w:t xml:space="preserve">     </w:t>
      </w:r>
      <w:r>
        <w:rPr>
          <w:b/>
          <w:sz w:val="28"/>
          <w:szCs w:val="28"/>
        </w:rPr>
        <w:t>Студент должен знать</w:t>
      </w:r>
      <w:r w:rsidRPr="00DE77F0">
        <w:rPr>
          <w:b/>
          <w:sz w:val="28"/>
          <w:szCs w:val="28"/>
        </w:rPr>
        <w:t>:</w:t>
      </w:r>
    </w:p>
    <w:p w:rsidR="003D2AA5" w:rsidRDefault="003D2AA5" w:rsidP="003D2AA5">
      <w:pPr>
        <w:numPr>
          <w:ilvl w:val="0"/>
          <w:numId w:val="1"/>
        </w:numPr>
        <w:ind w:right="713"/>
        <w:jc w:val="both"/>
        <w:rPr>
          <w:sz w:val="28"/>
          <w:szCs w:val="28"/>
        </w:rPr>
      </w:pPr>
      <w:r>
        <w:rPr>
          <w:sz w:val="28"/>
          <w:szCs w:val="28"/>
        </w:rPr>
        <w:t>Ведение типовой учетно-отчетной медицинской документации в медицинских организациях;</w:t>
      </w:r>
    </w:p>
    <w:p w:rsidR="003D2AA5" w:rsidRDefault="003D2AA5" w:rsidP="003D2AA5">
      <w:pPr>
        <w:numPr>
          <w:ilvl w:val="0"/>
          <w:numId w:val="1"/>
        </w:numPr>
        <w:ind w:right="713"/>
        <w:jc w:val="both"/>
        <w:rPr>
          <w:sz w:val="28"/>
          <w:szCs w:val="28"/>
        </w:rPr>
      </w:pPr>
      <w:r>
        <w:rPr>
          <w:sz w:val="28"/>
          <w:szCs w:val="28"/>
        </w:rPr>
        <w:t>Заболевания, связанные с неблагоприятными воздействиями климатических и социальных факторов;</w:t>
      </w:r>
    </w:p>
    <w:p w:rsidR="003D2AA5" w:rsidRDefault="003D2AA5" w:rsidP="003D2AA5">
      <w:pPr>
        <w:numPr>
          <w:ilvl w:val="0"/>
          <w:numId w:val="1"/>
        </w:numPr>
        <w:ind w:right="713"/>
        <w:jc w:val="both"/>
        <w:rPr>
          <w:sz w:val="28"/>
          <w:szCs w:val="28"/>
        </w:rPr>
      </w:pPr>
      <w:r>
        <w:rPr>
          <w:sz w:val="28"/>
          <w:szCs w:val="28"/>
        </w:rPr>
        <w:t>Основы профилактической помощи, организации профилактических мероприятий, направленных на укрепления здоровья населения;</w:t>
      </w:r>
    </w:p>
    <w:p w:rsidR="003D2AA5" w:rsidRDefault="003D2AA5" w:rsidP="003D2AA5">
      <w:pPr>
        <w:numPr>
          <w:ilvl w:val="0"/>
          <w:numId w:val="1"/>
        </w:numPr>
        <w:ind w:right="713"/>
        <w:jc w:val="both"/>
        <w:rPr>
          <w:sz w:val="28"/>
          <w:szCs w:val="28"/>
        </w:rPr>
      </w:pPr>
      <w:r>
        <w:rPr>
          <w:sz w:val="28"/>
          <w:szCs w:val="28"/>
        </w:rPr>
        <w:t>Методы диагностики, диагностические возможности методов непосредственного исследования больного терапевтического профиля.</w:t>
      </w:r>
    </w:p>
    <w:p w:rsidR="003D2AA5" w:rsidRDefault="003D2AA5" w:rsidP="003D2AA5">
      <w:pPr>
        <w:ind w:right="713"/>
        <w:jc w:val="both"/>
        <w:rPr>
          <w:sz w:val="28"/>
          <w:szCs w:val="28"/>
        </w:rPr>
      </w:pPr>
      <w:r>
        <w:rPr>
          <w:sz w:val="28"/>
          <w:szCs w:val="28"/>
        </w:rPr>
        <w:t xml:space="preserve">     </w:t>
      </w:r>
    </w:p>
    <w:p w:rsidR="003D2AA5" w:rsidRPr="00DE77F0" w:rsidRDefault="003D2AA5" w:rsidP="003D2AA5">
      <w:pPr>
        <w:ind w:right="713"/>
        <w:jc w:val="both"/>
        <w:rPr>
          <w:b/>
          <w:sz w:val="28"/>
          <w:szCs w:val="28"/>
        </w:rPr>
      </w:pPr>
      <w:r>
        <w:rPr>
          <w:sz w:val="28"/>
          <w:szCs w:val="28"/>
        </w:rPr>
        <w:t xml:space="preserve">      </w:t>
      </w:r>
      <w:r>
        <w:rPr>
          <w:b/>
          <w:sz w:val="28"/>
          <w:szCs w:val="28"/>
        </w:rPr>
        <w:t>Студент должен уметь</w:t>
      </w:r>
      <w:r w:rsidRPr="00DE77F0">
        <w:rPr>
          <w:b/>
          <w:sz w:val="28"/>
          <w:szCs w:val="28"/>
        </w:rPr>
        <w:t>:</w:t>
      </w:r>
    </w:p>
    <w:p w:rsidR="003D2AA5" w:rsidRDefault="003D2AA5" w:rsidP="003D2AA5">
      <w:pPr>
        <w:numPr>
          <w:ilvl w:val="0"/>
          <w:numId w:val="2"/>
        </w:numPr>
        <w:ind w:right="713"/>
        <w:jc w:val="both"/>
        <w:rPr>
          <w:sz w:val="28"/>
          <w:szCs w:val="28"/>
        </w:rPr>
      </w:pPr>
      <w:r w:rsidRPr="003A39B4">
        <w:rPr>
          <w:sz w:val="28"/>
          <w:szCs w:val="28"/>
        </w:rPr>
        <w:t>Определить ст</w:t>
      </w:r>
      <w:r>
        <w:rPr>
          <w:sz w:val="28"/>
          <w:szCs w:val="28"/>
        </w:rPr>
        <w:t>атус пациента</w:t>
      </w:r>
      <w:r w:rsidRPr="003A39B4">
        <w:rPr>
          <w:sz w:val="28"/>
          <w:szCs w:val="28"/>
        </w:rPr>
        <w:t xml:space="preserve">: собрать анамнез, провести опрос пациента и /или его родственников, </w:t>
      </w:r>
      <w:r>
        <w:rPr>
          <w:sz w:val="28"/>
          <w:szCs w:val="28"/>
        </w:rPr>
        <w:t>провести осмотр, пальпацию, перкуссию, аускультацию</w:t>
      </w:r>
      <w:r w:rsidRPr="003A39B4">
        <w:rPr>
          <w:sz w:val="28"/>
          <w:szCs w:val="28"/>
        </w:rPr>
        <w:t xml:space="preserve"> </w:t>
      </w:r>
      <w:r>
        <w:rPr>
          <w:sz w:val="28"/>
          <w:szCs w:val="28"/>
        </w:rPr>
        <w:t>внутренних органов;</w:t>
      </w:r>
      <w:r w:rsidRPr="003A39B4">
        <w:rPr>
          <w:sz w:val="28"/>
          <w:szCs w:val="28"/>
        </w:rPr>
        <w:t xml:space="preserve">    </w:t>
      </w:r>
    </w:p>
    <w:p w:rsidR="003D2AA5" w:rsidRPr="003A39B4" w:rsidRDefault="003D2AA5" w:rsidP="003D2AA5">
      <w:pPr>
        <w:numPr>
          <w:ilvl w:val="0"/>
          <w:numId w:val="2"/>
        </w:numPr>
        <w:ind w:right="713"/>
        <w:jc w:val="both"/>
        <w:rPr>
          <w:sz w:val="28"/>
          <w:szCs w:val="28"/>
        </w:rPr>
      </w:pPr>
      <w:r w:rsidRPr="003A39B4">
        <w:rPr>
          <w:sz w:val="28"/>
          <w:szCs w:val="28"/>
        </w:rPr>
        <w:t xml:space="preserve">Оценить состояние пациента для принятия решения о необходимости </w:t>
      </w:r>
      <w:r>
        <w:rPr>
          <w:sz w:val="28"/>
          <w:szCs w:val="28"/>
        </w:rPr>
        <w:t>оказания ему медицинской помощи</w:t>
      </w:r>
      <w:r w:rsidRPr="003A39B4">
        <w:rPr>
          <w:sz w:val="28"/>
          <w:szCs w:val="28"/>
        </w:rPr>
        <w:t>;</w:t>
      </w:r>
    </w:p>
    <w:p w:rsidR="003D2AA5" w:rsidRDefault="003D2AA5" w:rsidP="003D2AA5">
      <w:pPr>
        <w:numPr>
          <w:ilvl w:val="0"/>
          <w:numId w:val="2"/>
        </w:numPr>
        <w:ind w:right="713"/>
        <w:jc w:val="both"/>
        <w:rPr>
          <w:sz w:val="28"/>
          <w:szCs w:val="28"/>
        </w:rPr>
      </w:pPr>
      <w:r>
        <w:rPr>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3D2AA5" w:rsidRDefault="003D2AA5" w:rsidP="003D2AA5">
      <w:pPr>
        <w:numPr>
          <w:ilvl w:val="0"/>
          <w:numId w:val="2"/>
        </w:numPr>
        <w:ind w:right="713"/>
        <w:jc w:val="both"/>
        <w:rPr>
          <w:sz w:val="28"/>
          <w:szCs w:val="28"/>
        </w:rPr>
      </w:pPr>
      <w:r>
        <w:rPr>
          <w:sz w:val="28"/>
          <w:szCs w:val="28"/>
        </w:rPr>
        <w:t>Заполнять историю болезни.</w:t>
      </w:r>
    </w:p>
    <w:p w:rsidR="003D2AA5" w:rsidRDefault="003D2AA5" w:rsidP="003D2AA5">
      <w:pPr>
        <w:ind w:right="713"/>
        <w:jc w:val="both"/>
        <w:rPr>
          <w:sz w:val="28"/>
          <w:szCs w:val="28"/>
        </w:rPr>
      </w:pPr>
    </w:p>
    <w:p w:rsidR="003D2AA5" w:rsidRDefault="003D2AA5" w:rsidP="003D2AA5">
      <w:pPr>
        <w:ind w:right="713"/>
        <w:jc w:val="both"/>
        <w:rPr>
          <w:sz w:val="28"/>
          <w:szCs w:val="28"/>
        </w:rPr>
      </w:pPr>
      <w:r w:rsidRPr="003A39B4">
        <w:rPr>
          <w:b/>
          <w:sz w:val="28"/>
          <w:szCs w:val="28"/>
        </w:rPr>
        <w:t xml:space="preserve">     Студент должен владеть</w:t>
      </w:r>
      <w:r>
        <w:rPr>
          <w:sz w:val="28"/>
          <w:szCs w:val="28"/>
        </w:rPr>
        <w:t>:</w:t>
      </w:r>
    </w:p>
    <w:p w:rsidR="003D2AA5" w:rsidRDefault="003D2AA5" w:rsidP="003D2AA5">
      <w:pPr>
        <w:numPr>
          <w:ilvl w:val="0"/>
          <w:numId w:val="3"/>
        </w:numPr>
        <w:ind w:right="713"/>
        <w:jc w:val="both"/>
        <w:rPr>
          <w:sz w:val="28"/>
          <w:szCs w:val="28"/>
        </w:rPr>
      </w:pPr>
      <w:r>
        <w:rPr>
          <w:sz w:val="28"/>
          <w:szCs w:val="28"/>
        </w:rPr>
        <w:lastRenderedPageBreak/>
        <w:t>Правильным ведением медицинской документации.</w:t>
      </w:r>
    </w:p>
    <w:p w:rsidR="003D2AA5" w:rsidRDefault="003D2AA5" w:rsidP="003D2AA5">
      <w:pPr>
        <w:numPr>
          <w:ilvl w:val="0"/>
          <w:numId w:val="3"/>
        </w:numPr>
        <w:ind w:right="713"/>
        <w:jc w:val="both"/>
        <w:rPr>
          <w:sz w:val="28"/>
          <w:szCs w:val="28"/>
        </w:rPr>
      </w:pPr>
      <w:r>
        <w:rPr>
          <w:sz w:val="28"/>
          <w:szCs w:val="28"/>
        </w:rPr>
        <w:t>Методами общеклинического обследования (расспрос, осмотр, пальпация, перкуссия, аускультация).</w:t>
      </w:r>
    </w:p>
    <w:p w:rsidR="003D2AA5" w:rsidRPr="003129C8" w:rsidRDefault="003D2AA5" w:rsidP="003D2AA5">
      <w:pPr>
        <w:jc w:val="both"/>
        <w:rPr>
          <w:sz w:val="28"/>
          <w:szCs w:val="28"/>
        </w:rPr>
      </w:pPr>
      <w:r w:rsidRPr="003D1F3A">
        <w:rPr>
          <w:b/>
          <w:sz w:val="28"/>
          <w:szCs w:val="28"/>
        </w:rPr>
        <w:t>5.</w:t>
      </w:r>
      <w:r w:rsidRPr="003129C8">
        <w:rPr>
          <w:b/>
          <w:sz w:val="28"/>
          <w:szCs w:val="28"/>
        </w:rPr>
        <w:t>План изучения темы</w:t>
      </w:r>
      <w:r w:rsidRPr="003129C8">
        <w:rPr>
          <w:sz w:val="28"/>
          <w:szCs w:val="28"/>
        </w:rPr>
        <w:t>:</w:t>
      </w:r>
    </w:p>
    <w:p w:rsidR="003D2AA5" w:rsidRDefault="003D2AA5" w:rsidP="00082AD0">
      <w:pPr>
        <w:ind w:left="900" w:hanging="900"/>
        <w:jc w:val="both"/>
        <w:rPr>
          <w:sz w:val="28"/>
          <w:szCs w:val="28"/>
        </w:rPr>
      </w:pPr>
      <w:r>
        <w:rPr>
          <w:sz w:val="28"/>
          <w:szCs w:val="28"/>
        </w:rPr>
        <w:t xml:space="preserve">     </w:t>
      </w:r>
      <w:r w:rsidRPr="003A39B4">
        <w:rPr>
          <w:b/>
          <w:sz w:val="28"/>
          <w:szCs w:val="28"/>
        </w:rPr>
        <w:t>5.1. Контроль исходного уровня знаний</w:t>
      </w:r>
      <w:r>
        <w:rPr>
          <w:sz w:val="28"/>
          <w:szCs w:val="28"/>
        </w:rPr>
        <w:t xml:space="preserve"> .</w:t>
      </w:r>
    </w:p>
    <w:p w:rsidR="003D2AA5" w:rsidRDefault="003D2AA5" w:rsidP="00082AD0">
      <w:pPr>
        <w:ind w:left="851" w:hanging="851"/>
        <w:jc w:val="both"/>
        <w:rPr>
          <w:sz w:val="28"/>
          <w:szCs w:val="28"/>
        </w:rPr>
      </w:pPr>
      <w:r>
        <w:rPr>
          <w:sz w:val="28"/>
          <w:szCs w:val="28"/>
        </w:rPr>
        <w:t xml:space="preserve">     5</w:t>
      </w:r>
      <w:r w:rsidRPr="003A39B4">
        <w:rPr>
          <w:b/>
          <w:sz w:val="28"/>
          <w:szCs w:val="28"/>
        </w:rPr>
        <w:t>.2. Основные понятия и положения темы:</w:t>
      </w:r>
      <w:r>
        <w:rPr>
          <w:sz w:val="28"/>
          <w:szCs w:val="28"/>
        </w:rPr>
        <w:t xml:space="preserve"> Схема обследования больного в терапевтической практике.</w:t>
      </w:r>
    </w:p>
    <w:p w:rsidR="003D2AA5" w:rsidRPr="008F7787" w:rsidRDefault="003D2AA5" w:rsidP="00082AD0">
      <w:pPr>
        <w:jc w:val="both"/>
        <w:rPr>
          <w:b/>
          <w:sz w:val="24"/>
          <w:szCs w:val="24"/>
        </w:rPr>
      </w:pPr>
      <w:r w:rsidRPr="008F7787">
        <w:rPr>
          <w:b/>
          <w:sz w:val="24"/>
          <w:szCs w:val="24"/>
        </w:rPr>
        <w:t>А. ДАННЫЕ РАССПРОСА.</w:t>
      </w:r>
    </w:p>
    <w:p w:rsidR="003D2AA5" w:rsidRPr="008F7787" w:rsidRDefault="003D2AA5" w:rsidP="00082AD0">
      <w:pPr>
        <w:jc w:val="both"/>
        <w:rPr>
          <w:b/>
          <w:sz w:val="28"/>
          <w:szCs w:val="28"/>
        </w:rPr>
      </w:pPr>
      <w:r w:rsidRPr="008F7787">
        <w:rPr>
          <w:b/>
          <w:sz w:val="28"/>
          <w:szCs w:val="28"/>
        </w:rPr>
        <w:t xml:space="preserve">    ОБЩИЕ СВЕДЕНИЯ О БОЛЬНОМ.</w:t>
      </w:r>
    </w:p>
    <w:p w:rsidR="003D2AA5" w:rsidRPr="008F7787" w:rsidRDefault="003D2AA5" w:rsidP="00082AD0">
      <w:pPr>
        <w:jc w:val="both"/>
        <w:rPr>
          <w:sz w:val="28"/>
          <w:szCs w:val="28"/>
        </w:rPr>
      </w:pPr>
      <w:r w:rsidRPr="008F7787">
        <w:rPr>
          <w:sz w:val="28"/>
          <w:szCs w:val="28"/>
        </w:rPr>
        <w:t>1. Фамилия, имя, отчество.</w:t>
      </w:r>
    </w:p>
    <w:p w:rsidR="003D2AA5" w:rsidRPr="008F7787" w:rsidRDefault="003D2AA5" w:rsidP="00082AD0">
      <w:pPr>
        <w:jc w:val="both"/>
        <w:rPr>
          <w:sz w:val="28"/>
          <w:szCs w:val="28"/>
        </w:rPr>
      </w:pPr>
      <w:r w:rsidRPr="008F7787">
        <w:rPr>
          <w:sz w:val="28"/>
          <w:szCs w:val="28"/>
        </w:rPr>
        <w:t>2. Возраст, пол.</w:t>
      </w:r>
    </w:p>
    <w:p w:rsidR="003D2AA5" w:rsidRPr="008F7787" w:rsidRDefault="003D2AA5" w:rsidP="00082AD0">
      <w:pPr>
        <w:jc w:val="both"/>
        <w:rPr>
          <w:sz w:val="28"/>
          <w:szCs w:val="28"/>
        </w:rPr>
      </w:pPr>
      <w:r w:rsidRPr="008F7787">
        <w:rPr>
          <w:sz w:val="28"/>
          <w:szCs w:val="28"/>
        </w:rPr>
        <w:t>3. Национальность.</w:t>
      </w:r>
    </w:p>
    <w:p w:rsidR="003D2AA5" w:rsidRPr="008F7787" w:rsidRDefault="003D2AA5" w:rsidP="00082AD0">
      <w:pPr>
        <w:jc w:val="both"/>
        <w:rPr>
          <w:sz w:val="28"/>
          <w:szCs w:val="28"/>
        </w:rPr>
      </w:pPr>
      <w:r w:rsidRPr="008F7787">
        <w:rPr>
          <w:sz w:val="28"/>
          <w:szCs w:val="28"/>
        </w:rPr>
        <w:t>4. Образование.</w:t>
      </w:r>
    </w:p>
    <w:p w:rsidR="003D2AA5" w:rsidRPr="008F7787" w:rsidRDefault="003D2AA5" w:rsidP="00082AD0">
      <w:pPr>
        <w:jc w:val="both"/>
        <w:rPr>
          <w:sz w:val="28"/>
          <w:szCs w:val="28"/>
        </w:rPr>
      </w:pPr>
      <w:r w:rsidRPr="008F7787">
        <w:rPr>
          <w:sz w:val="28"/>
          <w:szCs w:val="28"/>
        </w:rPr>
        <w:t>5. Место работы, учебы.</w:t>
      </w:r>
    </w:p>
    <w:p w:rsidR="003D2AA5" w:rsidRPr="008F7787" w:rsidRDefault="003D2AA5" w:rsidP="00082AD0">
      <w:pPr>
        <w:jc w:val="both"/>
        <w:rPr>
          <w:sz w:val="28"/>
          <w:szCs w:val="28"/>
        </w:rPr>
      </w:pPr>
      <w:r w:rsidRPr="008F7787">
        <w:rPr>
          <w:sz w:val="28"/>
          <w:szCs w:val="28"/>
        </w:rPr>
        <w:t>6. Занимаемая должность.</w:t>
      </w:r>
    </w:p>
    <w:p w:rsidR="003D2AA5" w:rsidRPr="008F7787" w:rsidRDefault="003D2AA5" w:rsidP="00082AD0">
      <w:pPr>
        <w:jc w:val="both"/>
        <w:rPr>
          <w:sz w:val="28"/>
          <w:szCs w:val="28"/>
        </w:rPr>
      </w:pPr>
      <w:r w:rsidRPr="008F7787">
        <w:rPr>
          <w:sz w:val="28"/>
          <w:szCs w:val="28"/>
        </w:rPr>
        <w:t>7. Адрес постоянного места жительства.</w:t>
      </w:r>
    </w:p>
    <w:p w:rsidR="003D2AA5" w:rsidRPr="008F7787" w:rsidRDefault="003D2AA5" w:rsidP="00082AD0">
      <w:pPr>
        <w:jc w:val="both"/>
        <w:rPr>
          <w:sz w:val="28"/>
          <w:szCs w:val="28"/>
        </w:rPr>
      </w:pPr>
      <w:r w:rsidRPr="008F7787">
        <w:rPr>
          <w:sz w:val="28"/>
          <w:szCs w:val="28"/>
        </w:rPr>
        <w:t>8. Полис обязательного медицинского страхования.</w:t>
      </w:r>
    </w:p>
    <w:p w:rsidR="003D2AA5" w:rsidRPr="008F7787" w:rsidRDefault="003D2AA5" w:rsidP="00082AD0">
      <w:pPr>
        <w:jc w:val="both"/>
        <w:rPr>
          <w:sz w:val="28"/>
          <w:szCs w:val="28"/>
        </w:rPr>
      </w:pPr>
      <w:r w:rsidRPr="008F7787">
        <w:rPr>
          <w:sz w:val="28"/>
          <w:szCs w:val="28"/>
        </w:rPr>
        <w:t>9. Полис добровольного медицинского страхования.</w:t>
      </w:r>
    </w:p>
    <w:p w:rsidR="003D2AA5" w:rsidRPr="008F7787" w:rsidRDefault="003D2AA5" w:rsidP="00082AD0">
      <w:pPr>
        <w:jc w:val="both"/>
        <w:rPr>
          <w:sz w:val="28"/>
          <w:szCs w:val="28"/>
        </w:rPr>
      </w:pPr>
      <w:r w:rsidRPr="008F7787">
        <w:rPr>
          <w:sz w:val="28"/>
          <w:szCs w:val="28"/>
        </w:rPr>
        <w:t xml:space="preserve">10.Дата поступления в клинику ( для неотложных и экстренных больных - </w:t>
      </w:r>
    </w:p>
    <w:p w:rsidR="003D2AA5" w:rsidRPr="008F7787" w:rsidRDefault="003D2AA5" w:rsidP="00082AD0">
      <w:pPr>
        <w:jc w:val="both"/>
        <w:rPr>
          <w:sz w:val="28"/>
          <w:szCs w:val="28"/>
        </w:rPr>
      </w:pPr>
      <w:r w:rsidRPr="008F7787">
        <w:rPr>
          <w:sz w:val="28"/>
          <w:szCs w:val="28"/>
        </w:rPr>
        <w:t xml:space="preserve">     часы, минуты).</w:t>
      </w:r>
    </w:p>
    <w:p w:rsidR="003D2AA5" w:rsidRPr="008F7787" w:rsidRDefault="003D2AA5" w:rsidP="00082AD0">
      <w:pPr>
        <w:jc w:val="both"/>
        <w:rPr>
          <w:sz w:val="28"/>
          <w:szCs w:val="28"/>
        </w:rPr>
      </w:pPr>
      <w:r w:rsidRPr="008F7787">
        <w:rPr>
          <w:sz w:val="28"/>
          <w:szCs w:val="28"/>
        </w:rPr>
        <w:t>11. Кем направлен больной.</w:t>
      </w:r>
    </w:p>
    <w:p w:rsidR="003D2AA5" w:rsidRPr="008F7787" w:rsidRDefault="003D2AA5" w:rsidP="00082AD0">
      <w:pPr>
        <w:jc w:val="both"/>
        <w:rPr>
          <w:sz w:val="28"/>
          <w:szCs w:val="28"/>
        </w:rPr>
      </w:pPr>
      <w:r w:rsidRPr="008F7787">
        <w:rPr>
          <w:sz w:val="28"/>
          <w:szCs w:val="28"/>
        </w:rPr>
        <w:t>12. Диагноз при направлении.</w:t>
      </w:r>
    </w:p>
    <w:p w:rsidR="003D2AA5" w:rsidRPr="008F7787" w:rsidRDefault="003D2AA5" w:rsidP="00082AD0">
      <w:pPr>
        <w:jc w:val="both"/>
        <w:rPr>
          <w:sz w:val="28"/>
          <w:szCs w:val="28"/>
        </w:rPr>
      </w:pPr>
      <w:r w:rsidRPr="008F7787">
        <w:rPr>
          <w:sz w:val="28"/>
          <w:szCs w:val="28"/>
        </w:rPr>
        <w:t>13. Диагноз приемного отделения.</w:t>
      </w:r>
    </w:p>
    <w:p w:rsidR="003D2AA5" w:rsidRPr="008F7787" w:rsidRDefault="003D2AA5" w:rsidP="00082AD0">
      <w:pPr>
        <w:jc w:val="both"/>
        <w:rPr>
          <w:sz w:val="28"/>
          <w:szCs w:val="28"/>
        </w:rPr>
      </w:pPr>
      <w:r w:rsidRPr="008F7787">
        <w:rPr>
          <w:sz w:val="28"/>
          <w:szCs w:val="28"/>
        </w:rPr>
        <w:t>14. Диагноз клинический.</w:t>
      </w:r>
    </w:p>
    <w:p w:rsidR="003D2AA5" w:rsidRPr="008F7787" w:rsidRDefault="003D2AA5" w:rsidP="00082AD0">
      <w:pPr>
        <w:jc w:val="both"/>
        <w:rPr>
          <w:sz w:val="28"/>
          <w:szCs w:val="28"/>
        </w:rPr>
      </w:pPr>
      <w:r w:rsidRPr="008F7787">
        <w:rPr>
          <w:sz w:val="28"/>
          <w:szCs w:val="28"/>
        </w:rPr>
        <w:t>15. Дата курации.</w:t>
      </w:r>
    </w:p>
    <w:p w:rsidR="003D2AA5" w:rsidRPr="008F7787" w:rsidRDefault="003D2AA5" w:rsidP="00082AD0">
      <w:pPr>
        <w:jc w:val="both"/>
        <w:rPr>
          <w:sz w:val="28"/>
          <w:szCs w:val="28"/>
        </w:rPr>
      </w:pPr>
    </w:p>
    <w:p w:rsidR="003D2AA5" w:rsidRPr="008F7787" w:rsidRDefault="003D2AA5" w:rsidP="00082AD0">
      <w:pPr>
        <w:jc w:val="both"/>
        <w:rPr>
          <w:sz w:val="28"/>
          <w:szCs w:val="28"/>
        </w:rPr>
      </w:pPr>
      <w:r w:rsidRPr="008F7787">
        <w:rPr>
          <w:b/>
          <w:sz w:val="28"/>
          <w:szCs w:val="28"/>
        </w:rPr>
        <w:t xml:space="preserve">    ЖАЛОБЫ ПРИ ПОСТУПЛЕНИИ </w:t>
      </w:r>
      <w:r w:rsidRPr="008F7787">
        <w:rPr>
          <w:sz w:val="28"/>
          <w:szCs w:val="28"/>
        </w:rPr>
        <w:t>( основные и второстепенные).</w:t>
      </w:r>
    </w:p>
    <w:p w:rsidR="003D2AA5" w:rsidRPr="008F7787" w:rsidRDefault="003D2AA5" w:rsidP="00082AD0">
      <w:pPr>
        <w:jc w:val="both"/>
        <w:rPr>
          <w:i/>
          <w:sz w:val="28"/>
          <w:szCs w:val="28"/>
        </w:rPr>
      </w:pPr>
      <w:r w:rsidRPr="008F7787">
        <w:rPr>
          <w:sz w:val="28"/>
          <w:szCs w:val="28"/>
        </w:rPr>
        <w:t xml:space="preserve">   </w:t>
      </w:r>
      <w:r w:rsidRPr="008F7787">
        <w:rPr>
          <w:i/>
          <w:sz w:val="28"/>
          <w:szCs w:val="28"/>
          <w:u w:val="single"/>
        </w:rPr>
        <w:t xml:space="preserve"> Органы дыхания</w:t>
      </w:r>
      <w:r w:rsidRPr="008F7787">
        <w:rPr>
          <w:i/>
          <w:sz w:val="28"/>
          <w:szCs w:val="28"/>
        </w:rPr>
        <w:t>.</w:t>
      </w:r>
    </w:p>
    <w:p w:rsidR="003D2AA5" w:rsidRPr="008F7787" w:rsidRDefault="003D2AA5" w:rsidP="00082AD0">
      <w:pPr>
        <w:jc w:val="both"/>
        <w:rPr>
          <w:sz w:val="28"/>
          <w:szCs w:val="28"/>
        </w:rPr>
      </w:pPr>
      <w:r w:rsidRPr="008F7787">
        <w:rPr>
          <w:sz w:val="28"/>
          <w:szCs w:val="28"/>
        </w:rPr>
        <w:t xml:space="preserve">1. </w:t>
      </w:r>
      <w:r w:rsidRPr="008F7787">
        <w:rPr>
          <w:b/>
          <w:sz w:val="28"/>
          <w:szCs w:val="28"/>
        </w:rPr>
        <w:t>Кашель</w:t>
      </w:r>
      <w:r w:rsidRPr="008F7787">
        <w:rPr>
          <w:sz w:val="28"/>
          <w:szCs w:val="28"/>
        </w:rPr>
        <w:t>: сухой или с мокротой; время появления кашля (утром, вечером, ночью); постоянный или периодический.</w:t>
      </w:r>
    </w:p>
    <w:p w:rsidR="003D2AA5" w:rsidRPr="008F7787" w:rsidRDefault="003D2AA5" w:rsidP="00082AD0">
      <w:pPr>
        <w:jc w:val="both"/>
        <w:rPr>
          <w:sz w:val="28"/>
          <w:szCs w:val="28"/>
        </w:rPr>
      </w:pPr>
      <w:r w:rsidRPr="008F7787">
        <w:rPr>
          <w:sz w:val="28"/>
          <w:szCs w:val="28"/>
        </w:rPr>
        <w:t xml:space="preserve">2. </w:t>
      </w:r>
      <w:r w:rsidRPr="008F7787">
        <w:rPr>
          <w:b/>
          <w:sz w:val="28"/>
          <w:szCs w:val="28"/>
        </w:rPr>
        <w:t xml:space="preserve">Мокрота: </w:t>
      </w:r>
      <w:r w:rsidRPr="008F7787">
        <w:rPr>
          <w:sz w:val="28"/>
          <w:szCs w:val="28"/>
        </w:rPr>
        <w:t>количество в течение суток: характер, цвет, запах.</w:t>
      </w:r>
    </w:p>
    <w:p w:rsidR="003D2AA5" w:rsidRPr="008F7787" w:rsidRDefault="003D2AA5" w:rsidP="00082AD0">
      <w:pPr>
        <w:jc w:val="both"/>
        <w:rPr>
          <w:sz w:val="28"/>
          <w:szCs w:val="28"/>
        </w:rPr>
      </w:pPr>
      <w:r w:rsidRPr="008F7787">
        <w:rPr>
          <w:sz w:val="28"/>
          <w:szCs w:val="28"/>
        </w:rPr>
        <w:t xml:space="preserve">3. </w:t>
      </w:r>
      <w:r w:rsidRPr="008F7787">
        <w:rPr>
          <w:b/>
          <w:sz w:val="28"/>
          <w:szCs w:val="28"/>
        </w:rPr>
        <w:t xml:space="preserve">Кровохарканье: </w:t>
      </w:r>
      <w:r w:rsidRPr="008F7787">
        <w:rPr>
          <w:sz w:val="28"/>
          <w:szCs w:val="28"/>
        </w:rPr>
        <w:t>количество крови (прожилками или чистая кровь),цвет крови (алая, "малиновое желе", темная, ржавая).</w:t>
      </w:r>
    </w:p>
    <w:p w:rsidR="003D2AA5" w:rsidRPr="008F7787" w:rsidRDefault="003D2AA5" w:rsidP="00082AD0">
      <w:pPr>
        <w:jc w:val="both"/>
        <w:rPr>
          <w:sz w:val="28"/>
          <w:szCs w:val="28"/>
        </w:rPr>
      </w:pPr>
      <w:r w:rsidRPr="008F7787">
        <w:rPr>
          <w:sz w:val="28"/>
          <w:szCs w:val="28"/>
        </w:rPr>
        <w:t xml:space="preserve">4. </w:t>
      </w:r>
      <w:r w:rsidRPr="008F7787">
        <w:rPr>
          <w:b/>
          <w:sz w:val="28"/>
          <w:szCs w:val="28"/>
        </w:rPr>
        <w:t xml:space="preserve">Боли в грудной клетке: </w:t>
      </w:r>
      <w:r w:rsidRPr="008F7787">
        <w:rPr>
          <w:sz w:val="28"/>
          <w:szCs w:val="28"/>
        </w:rPr>
        <w:t>характер боли (тупая, острая, ноющая, колющая и т.д.); локализация и иррадиация боли; связь боли с дыханием, кашлем; что облегчает боль.</w:t>
      </w:r>
    </w:p>
    <w:p w:rsidR="003D2AA5" w:rsidRPr="008F7787" w:rsidRDefault="003D2AA5" w:rsidP="00082AD0">
      <w:pPr>
        <w:jc w:val="both"/>
        <w:rPr>
          <w:sz w:val="28"/>
          <w:szCs w:val="28"/>
        </w:rPr>
      </w:pPr>
      <w:r w:rsidRPr="008F7787">
        <w:rPr>
          <w:sz w:val="28"/>
          <w:szCs w:val="28"/>
        </w:rPr>
        <w:t xml:space="preserve">5. </w:t>
      </w:r>
      <w:r w:rsidRPr="008F7787">
        <w:rPr>
          <w:b/>
          <w:sz w:val="28"/>
          <w:szCs w:val="28"/>
        </w:rPr>
        <w:t xml:space="preserve">Одышка: </w:t>
      </w:r>
      <w:r w:rsidRPr="008F7787">
        <w:rPr>
          <w:sz w:val="28"/>
          <w:szCs w:val="28"/>
        </w:rPr>
        <w:t>постоянная, в покое или при физическом напряжении, ходьбе, в зависимости от положения в постели, при разговоре; характер одышки (инспираторная, экспираторная, смешанная).</w:t>
      </w:r>
    </w:p>
    <w:p w:rsidR="003D2AA5" w:rsidRPr="008F7787" w:rsidRDefault="003D2AA5" w:rsidP="00082AD0">
      <w:pPr>
        <w:jc w:val="both"/>
        <w:rPr>
          <w:sz w:val="28"/>
          <w:szCs w:val="28"/>
        </w:rPr>
      </w:pPr>
      <w:r w:rsidRPr="008F7787">
        <w:rPr>
          <w:sz w:val="28"/>
          <w:szCs w:val="28"/>
        </w:rPr>
        <w:t xml:space="preserve">6. </w:t>
      </w:r>
      <w:r w:rsidRPr="008F7787">
        <w:rPr>
          <w:b/>
          <w:sz w:val="28"/>
          <w:szCs w:val="28"/>
        </w:rPr>
        <w:t xml:space="preserve">Приступы удушья: </w:t>
      </w:r>
      <w:r w:rsidRPr="008F7787">
        <w:rPr>
          <w:sz w:val="28"/>
          <w:szCs w:val="28"/>
        </w:rPr>
        <w:t xml:space="preserve">время и обстоятельства их появления, связь с физической нагрузкой, с вдыханием запахов; длительность, чем сопровождается (кашлем - сухим или с мокротой, характер мокроты, громкими свистящими хрипами в груди), поведение и положение больного при этом, эффективность применяемой терапии (если применялись гормоны, </w:t>
      </w:r>
      <w:r w:rsidRPr="008F7787">
        <w:rPr>
          <w:sz w:val="28"/>
          <w:szCs w:val="28"/>
        </w:rPr>
        <w:lastRenderedPageBreak/>
        <w:t>указать когда использовались впервые, с какого времени принимает постоянно).</w:t>
      </w:r>
    </w:p>
    <w:p w:rsidR="003D2AA5" w:rsidRPr="008F7787" w:rsidRDefault="003D2AA5" w:rsidP="00082AD0">
      <w:pPr>
        <w:jc w:val="both"/>
        <w:rPr>
          <w:sz w:val="28"/>
          <w:szCs w:val="28"/>
        </w:rPr>
      </w:pPr>
      <w:r w:rsidRPr="008F7787">
        <w:rPr>
          <w:sz w:val="28"/>
          <w:szCs w:val="28"/>
        </w:rPr>
        <w:t xml:space="preserve">   </w:t>
      </w:r>
    </w:p>
    <w:p w:rsidR="003D2AA5" w:rsidRPr="008F7787" w:rsidRDefault="003D2AA5" w:rsidP="00082AD0">
      <w:pPr>
        <w:jc w:val="both"/>
        <w:rPr>
          <w:i/>
          <w:sz w:val="28"/>
          <w:szCs w:val="28"/>
        </w:rPr>
      </w:pPr>
      <w:r w:rsidRPr="008F7787">
        <w:rPr>
          <w:i/>
          <w:sz w:val="28"/>
          <w:szCs w:val="28"/>
          <w:u w:val="single"/>
        </w:rPr>
        <w:t xml:space="preserve">     Сердечно-сосудистая система</w:t>
      </w:r>
      <w:r w:rsidRPr="008F7787">
        <w:rPr>
          <w:i/>
          <w:sz w:val="28"/>
          <w:szCs w:val="28"/>
        </w:rPr>
        <w:t>.</w:t>
      </w:r>
    </w:p>
    <w:p w:rsidR="003D2AA5" w:rsidRPr="008F7787" w:rsidRDefault="003D2AA5" w:rsidP="00082AD0">
      <w:pPr>
        <w:jc w:val="both"/>
        <w:rPr>
          <w:sz w:val="28"/>
          <w:szCs w:val="28"/>
        </w:rPr>
      </w:pPr>
      <w:r w:rsidRPr="008F7787">
        <w:rPr>
          <w:sz w:val="28"/>
          <w:szCs w:val="28"/>
        </w:rPr>
        <w:t xml:space="preserve">1. </w:t>
      </w:r>
      <w:r w:rsidRPr="008F7787">
        <w:rPr>
          <w:b/>
          <w:sz w:val="28"/>
          <w:szCs w:val="28"/>
        </w:rPr>
        <w:t>Боли в области сердца:</w:t>
      </w:r>
      <w:r w:rsidRPr="008F7787">
        <w:rPr>
          <w:sz w:val="28"/>
          <w:szCs w:val="28"/>
        </w:rPr>
        <w:t xml:space="preserve"> постоянные или периодические; локализация (загрудинные, в области верхушки сердца и др.); их характер ( ноющие, сжимающие, тупые, сопровождающиеся ощущением тоски, чувством страха смерти); интенсивность и иррадиация; продолжительность, частота болевых приступов; причины и обстоятельства появления болей (при физическом напряжении, во время сна и т.д.) или беспричинные; поведение больного во время приступов болей, что облегчает боли.</w:t>
      </w:r>
    </w:p>
    <w:p w:rsidR="003D2AA5" w:rsidRPr="008F7787" w:rsidRDefault="003D2AA5" w:rsidP="00082AD0">
      <w:pPr>
        <w:jc w:val="both"/>
        <w:rPr>
          <w:sz w:val="28"/>
          <w:szCs w:val="28"/>
        </w:rPr>
      </w:pPr>
      <w:r w:rsidRPr="008F7787">
        <w:rPr>
          <w:sz w:val="28"/>
          <w:szCs w:val="28"/>
        </w:rPr>
        <w:t xml:space="preserve">2. </w:t>
      </w:r>
      <w:r w:rsidRPr="008F7787">
        <w:rPr>
          <w:b/>
          <w:sz w:val="28"/>
          <w:szCs w:val="28"/>
        </w:rPr>
        <w:t xml:space="preserve">Сердцебиение: </w:t>
      </w:r>
      <w:r w:rsidRPr="008F7787">
        <w:rPr>
          <w:sz w:val="28"/>
          <w:szCs w:val="28"/>
        </w:rPr>
        <w:t>характер (постоянное или приступами), длительность; причины возникновения (при физическом напряжении или в покое, при перемене положения тела, при волнении и т.д.).</w:t>
      </w:r>
    </w:p>
    <w:p w:rsidR="003D2AA5" w:rsidRPr="008F7787" w:rsidRDefault="003D2AA5" w:rsidP="00082AD0">
      <w:pPr>
        <w:jc w:val="both"/>
        <w:rPr>
          <w:sz w:val="28"/>
          <w:szCs w:val="28"/>
        </w:rPr>
      </w:pPr>
      <w:r w:rsidRPr="008F7787">
        <w:rPr>
          <w:sz w:val="28"/>
          <w:szCs w:val="28"/>
        </w:rPr>
        <w:t xml:space="preserve">3. </w:t>
      </w:r>
      <w:r w:rsidRPr="008F7787">
        <w:rPr>
          <w:b/>
          <w:sz w:val="28"/>
          <w:szCs w:val="28"/>
        </w:rPr>
        <w:t>Ощущение перебоев сердца.</w:t>
      </w:r>
    </w:p>
    <w:p w:rsidR="003D2AA5" w:rsidRPr="008F7787" w:rsidRDefault="003D2AA5" w:rsidP="00082AD0">
      <w:pPr>
        <w:jc w:val="both"/>
        <w:rPr>
          <w:sz w:val="28"/>
          <w:szCs w:val="28"/>
        </w:rPr>
      </w:pPr>
      <w:r w:rsidRPr="008F7787">
        <w:rPr>
          <w:sz w:val="28"/>
          <w:szCs w:val="28"/>
        </w:rPr>
        <w:t xml:space="preserve">4. </w:t>
      </w:r>
      <w:r w:rsidRPr="008F7787">
        <w:rPr>
          <w:b/>
          <w:sz w:val="28"/>
          <w:szCs w:val="28"/>
        </w:rPr>
        <w:t xml:space="preserve">Ощущение пульсации </w:t>
      </w:r>
      <w:r w:rsidRPr="008F7787">
        <w:rPr>
          <w:sz w:val="28"/>
          <w:szCs w:val="28"/>
        </w:rPr>
        <w:t>( в каких частях тела).</w:t>
      </w:r>
    </w:p>
    <w:p w:rsidR="003D2AA5" w:rsidRPr="008F7787" w:rsidRDefault="003D2AA5" w:rsidP="00082AD0">
      <w:pPr>
        <w:jc w:val="both"/>
        <w:rPr>
          <w:sz w:val="28"/>
          <w:szCs w:val="28"/>
        </w:rPr>
      </w:pPr>
      <w:r w:rsidRPr="008F7787">
        <w:rPr>
          <w:sz w:val="28"/>
          <w:szCs w:val="28"/>
        </w:rPr>
        <w:t xml:space="preserve">5. </w:t>
      </w:r>
      <w:r w:rsidRPr="008F7787">
        <w:rPr>
          <w:b/>
          <w:sz w:val="28"/>
          <w:szCs w:val="28"/>
        </w:rPr>
        <w:t>Одышка:</w:t>
      </w:r>
      <w:r w:rsidRPr="008F7787">
        <w:rPr>
          <w:sz w:val="28"/>
          <w:szCs w:val="28"/>
        </w:rPr>
        <w:t xml:space="preserve"> постоянная, в покое или при физическом напряжении, в зависимости от положения в постели, при разговоре.</w:t>
      </w:r>
    </w:p>
    <w:p w:rsidR="003D2AA5" w:rsidRPr="008F7787" w:rsidRDefault="003D2AA5" w:rsidP="00082AD0">
      <w:pPr>
        <w:jc w:val="both"/>
        <w:rPr>
          <w:sz w:val="28"/>
          <w:szCs w:val="28"/>
        </w:rPr>
      </w:pPr>
      <w:r w:rsidRPr="008F7787">
        <w:rPr>
          <w:sz w:val="28"/>
          <w:szCs w:val="28"/>
        </w:rPr>
        <w:t xml:space="preserve">6. </w:t>
      </w:r>
      <w:r w:rsidRPr="008F7787">
        <w:rPr>
          <w:b/>
          <w:sz w:val="28"/>
          <w:szCs w:val="28"/>
        </w:rPr>
        <w:t xml:space="preserve">Удушье: </w:t>
      </w:r>
      <w:r w:rsidRPr="008F7787">
        <w:rPr>
          <w:sz w:val="28"/>
          <w:szCs w:val="28"/>
        </w:rPr>
        <w:t>время и обстоятельства появления приступов удушья, поведение и положение больного при этом, эффективность применяемой терапии.</w:t>
      </w:r>
    </w:p>
    <w:p w:rsidR="003D2AA5" w:rsidRPr="008F7787" w:rsidRDefault="003D2AA5" w:rsidP="00082AD0">
      <w:pPr>
        <w:jc w:val="both"/>
        <w:rPr>
          <w:sz w:val="28"/>
          <w:szCs w:val="28"/>
        </w:rPr>
      </w:pPr>
      <w:r w:rsidRPr="008F7787">
        <w:rPr>
          <w:sz w:val="28"/>
          <w:szCs w:val="28"/>
        </w:rPr>
        <w:t xml:space="preserve">7. </w:t>
      </w:r>
      <w:r w:rsidRPr="008F7787">
        <w:rPr>
          <w:b/>
          <w:sz w:val="28"/>
          <w:szCs w:val="28"/>
        </w:rPr>
        <w:t xml:space="preserve">Кровохарканье: </w:t>
      </w:r>
      <w:r w:rsidRPr="008F7787">
        <w:rPr>
          <w:sz w:val="28"/>
          <w:szCs w:val="28"/>
        </w:rPr>
        <w:t>характер (прожилки крови, плевки крови, пенистая с розовым оттенком мокрота во время приступа удушья).</w:t>
      </w:r>
    </w:p>
    <w:p w:rsidR="003D2AA5" w:rsidRPr="008F7787" w:rsidRDefault="003D2AA5" w:rsidP="00082AD0">
      <w:pPr>
        <w:jc w:val="both"/>
        <w:rPr>
          <w:sz w:val="28"/>
          <w:szCs w:val="28"/>
        </w:rPr>
      </w:pPr>
      <w:r w:rsidRPr="008F7787">
        <w:rPr>
          <w:sz w:val="28"/>
          <w:szCs w:val="28"/>
        </w:rPr>
        <w:t xml:space="preserve">8. </w:t>
      </w:r>
      <w:r w:rsidRPr="008F7787">
        <w:rPr>
          <w:b/>
          <w:sz w:val="28"/>
          <w:szCs w:val="28"/>
        </w:rPr>
        <w:t xml:space="preserve">Отеки: </w:t>
      </w:r>
      <w:r w:rsidRPr="008F7787">
        <w:rPr>
          <w:sz w:val="28"/>
          <w:szCs w:val="28"/>
        </w:rPr>
        <w:t>локализация (на ногах, лице или других местах), время их появления (утром, к вечеру).</w:t>
      </w:r>
    </w:p>
    <w:p w:rsidR="003D2AA5" w:rsidRPr="008F7787" w:rsidRDefault="003D2AA5" w:rsidP="00082AD0">
      <w:pPr>
        <w:jc w:val="both"/>
        <w:rPr>
          <w:sz w:val="28"/>
          <w:szCs w:val="28"/>
        </w:rPr>
      </w:pPr>
      <w:r w:rsidRPr="008F7787">
        <w:rPr>
          <w:sz w:val="28"/>
          <w:szCs w:val="28"/>
        </w:rPr>
        <w:t xml:space="preserve">9. </w:t>
      </w:r>
      <w:r w:rsidRPr="008F7787">
        <w:rPr>
          <w:b/>
          <w:sz w:val="28"/>
          <w:szCs w:val="28"/>
        </w:rPr>
        <w:t>Явления спазма сосудов:</w:t>
      </w:r>
      <w:r w:rsidRPr="008F7787">
        <w:rPr>
          <w:sz w:val="28"/>
          <w:szCs w:val="28"/>
        </w:rPr>
        <w:t xml:space="preserve"> перемежающая хромота, ощущение "мертвого" пальца, чем они вызываются, от чего проходят.</w:t>
      </w:r>
    </w:p>
    <w:p w:rsidR="003D2AA5" w:rsidRPr="008F7787" w:rsidRDefault="003D2AA5" w:rsidP="00082AD0">
      <w:pPr>
        <w:jc w:val="both"/>
        <w:rPr>
          <w:sz w:val="28"/>
          <w:szCs w:val="28"/>
        </w:rPr>
      </w:pPr>
      <w:r w:rsidRPr="008F7787">
        <w:rPr>
          <w:sz w:val="28"/>
          <w:szCs w:val="28"/>
        </w:rPr>
        <w:t>10.</w:t>
      </w:r>
      <w:r w:rsidRPr="008F7787">
        <w:rPr>
          <w:b/>
          <w:sz w:val="28"/>
          <w:szCs w:val="28"/>
        </w:rPr>
        <w:t xml:space="preserve">Головные боли </w:t>
      </w:r>
      <w:r w:rsidRPr="008F7787">
        <w:rPr>
          <w:sz w:val="28"/>
          <w:szCs w:val="28"/>
        </w:rPr>
        <w:t>( см. Нервная система).</w:t>
      </w:r>
    </w:p>
    <w:p w:rsidR="003D2AA5" w:rsidRPr="008F7787" w:rsidRDefault="003D2AA5" w:rsidP="00082AD0">
      <w:pPr>
        <w:jc w:val="both"/>
        <w:rPr>
          <w:sz w:val="28"/>
          <w:szCs w:val="28"/>
        </w:rPr>
      </w:pPr>
    </w:p>
    <w:p w:rsidR="003D2AA5" w:rsidRPr="008F7787" w:rsidRDefault="003D2AA5" w:rsidP="00082AD0">
      <w:pPr>
        <w:jc w:val="both"/>
        <w:rPr>
          <w:i/>
          <w:sz w:val="28"/>
          <w:szCs w:val="28"/>
        </w:rPr>
      </w:pPr>
      <w:r w:rsidRPr="008F7787">
        <w:rPr>
          <w:sz w:val="28"/>
          <w:szCs w:val="28"/>
        </w:rPr>
        <w:t xml:space="preserve">    </w:t>
      </w:r>
      <w:r w:rsidRPr="008F7787">
        <w:rPr>
          <w:i/>
          <w:sz w:val="28"/>
          <w:szCs w:val="28"/>
          <w:u w:val="single"/>
        </w:rPr>
        <w:t>Система пищеварения</w:t>
      </w:r>
      <w:r w:rsidRPr="008F7787">
        <w:rPr>
          <w:i/>
          <w:sz w:val="28"/>
          <w:szCs w:val="28"/>
        </w:rPr>
        <w:t>.</w:t>
      </w:r>
    </w:p>
    <w:p w:rsidR="003D2AA5" w:rsidRPr="008F7787" w:rsidRDefault="003D2AA5" w:rsidP="00082AD0">
      <w:pPr>
        <w:jc w:val="both"/>
        <w:rPr>
          <w:sz w:val="28"/>
          <w:szCs w:val="28"/>
        </w:rPr>
      </w:pPr>
      <w:r w:rsidRPr="008F7787">
        <w:rPr>
          <w:sz w:val="28"/>
          <w:szCs w:val="28"/>
        </w:rPr>
        <w:t xml:space="preserve">1. </w:t>
      </w:r>
      <w:r w:rsidRPr="008F7787">
        <w:rPr>
          <w:b/>
          <w:sz w:val="28"/>
          <w:szCs w:val="28"/>
        </w:rPr>
        <w:t>Боли в животе:</w:t>
      </w:r>
      <w:r w:rsidRPr="008F7787">
        <w:rPr>
          <w:sz w:val="28"/>
          <w:szCs w:val="28"/>
        </w:rPr>
        <w:t xml:space="preserve"> локализация, иррадиация болей; отношение к приему пищи (до еды, после еды, через сколько времени после еды, голодные, ночные боли); не уменьшаются ли боли сразу же после приема пищи; облегчает ли боли рвота; зависимость боли от характера пищи (грубой, жирной, острой и т.д.). Характер боли ( острая, ноющая, в виде приступов или постепенно нарастающая). Длительность болей, чем сопровождаются. Не появляется ли после приступа боли желтуха, потемнение мочи, моча цвета пива, обесцвеченный кал; чувство тяжести и распирания в подложечной области, вздутие живота, отхождение газов.</w:t>
      </w:r>
    </w:p>
    <w:p w:rsidR="003D2AA5" w:rsidRPr="008F7787" w:rsidRDefault="003D2AA5" w:rsidP="00082AD0">
      <w:pPr>
        <w:jc w:val="both"/>
        <w:rPr>
          <w:b/>
          <w:sz w:val="28"/>
          <w:szCs w:val="28"/>
        </w:rPr>
      </w:pPr>
      <w:r w:rsidRPr="008F7787">
        <w:rPr>
          <w:sz w:val="28"/>
          <w:szCs w:val="28"/>
        </w:rPr>
        <w:t xml:space="preserve">2. </w:t>
      </w:r>
      <w:r w:rsidRPr="008F7787">
        <w:rPr>
          <w:b/>
          <w:sz w:val="28"/>
          <w:szCs w:val="28"/>
        </w:rPr>
        <w:t>Диспепсические расстройства:</w:t>
      </w:r>
    </w:p>
    <w:p w:rsidR="003D2AA5" w:rsidRPr="008F7787" w:rsidRDefault="003D2AA5" w:rsidP="00082AD0">
      <w:pPr>
        <w:jc w:val="both"/>
        <w:rPr>
          <w:sz w:val="28"/>
          <w:szCs w:val="28"/>
        </w:rPr>
      </w:pPr>
      <w:r w:rsidRPr="008F7787">
        <w:rPr>
          <w:sz w:val="28"/>
          <w:szCs w:val="28"/>
        </w:rPr>
        <w:t xml:space="preserve">2.1 </w:t>
      </w:r>
      <w:r w:rsidRPr="008F7787">
        <w:rPr>
          <w:b/>
          <w:sz w:val="28"/>
          <w:szCs w:val="28"/>
        </w:rPr>
        <w:t>Изжога</w:t>
      </w:r>
      <w:r w:rsidRPr="008F7787">
        <w:rPr>
          <w:sz w:val="28"/>
          <w:szCs w:val="28"/>
        </w:rPr>
        <w:t xml:space="preserve">, связь с приемом и характером пищи, что облегчает изжогу. </w:t>
      </w:r>
    </w:p>
    <w:p w:rsidR="003D2AA5" w:rsidRPr="008F7787" w:rsidRDefault="003D2AA5" w:rsidP="00082AD0">
      <w:pPr>
        <w:jc w:val="both"/>
        <w:rPr>
          <w:sz w:val="28"/>
          <w:szCs w:val="28"/>
        </w:rPr>
      </w:pPr>
      <w:r w:rsidRPr="008F7787">
        <w:rPr>
          <w:sz w:val="28"/>
          <w:szCs w:val="28"/>
        </w:rPr>
        <w:t xml:space="preserve">2.2 </w:t>
      </w:r>
      <w:r w:rsidRPr="008F7787">
        <w:rPr>
          <w:b/>
          <w:sz w:val="28"/>
          <w:szCs w:val="28"/>
        </w:rPr>
        <w:t>Отрыжка</w:t>
      </w:r>
      <w:r w:rsidRPr="008F7787">
        <w:rPr>
          <w:sz w:val="28"/>
          <w:szCs w:val="28"/>
        </w:rPr>
        <w:t>: горькая, кислая, с запахом "тухлых яиц", пищей, воздухом; время появления, выраженность.</w:t>
      </w:r>
    </w:p>
    <w:p w:rsidR="003D2AA5" w:rsidRPr="008F7787" w:rsidRDefault="003D2AA5" w:rsidP="00082AD0">
      <w:pPr>
        <w:jc w:val="both"/>
        <w:rPr>
          <w:sz w:val="28"/>
          <w:szCs w:val="28"/>
        </w:rPr>
      </w:pPr>
      <w:r w:rsidRPr="008F7787">
        <w:rPr>
          <w:sz w:val="28"/>
          <w:szCs w:val="28"/>
        </w:rPr>
        <w:t xml:space="preserve">2.3 </w:t>
      </w:r>
      <w:r w:rsidRPr="008F7787">
        <w:rPr>
          <w:b/>
          <w:sz w:val="28"/>
          <w:szCs w:val="28"/>
        </w:rPr>
        <w:t>Тошнота</w:t>
      </w:r>
      <w:r w:rsidRPr="008F7787">
        <w:rPr>
          <w:sz w:val="28"/>
          <w:szCs w:val="28"/>
        </w:rPr>
        <w:t>: зависимость от приема пищи и характера пищи.</w:t>
      </w:r>
    </w:p>
    <w:p w:rsidR="003D2AA5" w:rsidRPr="008F7787" w:rsidRDefault="003D2AA5" w:rsidP="00082AD0">
      <w:pPr>
        <w:jc w:val="both"/>
        <w:rPr>
          <w:sz w:val="28"/>
          <w:szCs w:val="28"/>
        </w:rPr>
      </w:pPr>
      <w:r w:rsidRPr="008F7787">
        <w:rPr>
          <w:sz w:val="28"/>
          <w:szCs w:val="28"/>
        </w:rPr>
        <w:t xml:space="preserve">2.4 </w:t>
      </w:r>
      <w:r w:rsidRPr="008F7787">
        <w:rPr>
          <w:b/>
          <w:sz w:val="28"/>
          <w:szCs w:val="28"/>
        </w:rPr>
        <w:t>Рвота</w:t>
      </w:r>
      <w:r w:rsidRPr="008F7787">
        <w:rPr>
          <w:sz w:val="28"/>
          <w:szCs w:val="28"/>
        </w:rPr>
        <w:t xml:space="preserve">: после приема пищи (сейчас же или через определенный срок), зависимость от приема пищи, натощак. Характер рвотных масс (съеденной </w:t>
      </w:r>
      <w:r w:rsidRPr="008F7787">
        <w:rPr>
          <w:sz w:val="28"/>
          <w:szCs w:val="28"/>
        </w:rPr>
        <w:lastRenderedPageBreak/>
        <w:t>пищей накануне, желчью, цвета кофейной гущи, с примесью свежей крови и т.д.), запах (кислый, неприятный, гнилостный, без запаха). Облегчает ли рвота самочувствие больного.</w:t>
      </w:r>
    </w:p>
    <w:p w:rsidR="003D2AA5" w:rsidRPr="008F7787" w:rsidRDefault="003D2AA5" w:rsidP="00082AD0">
      <w:pPr>
        <w:jc w:val="both"/>
        <w:rPr>
          <w:sz w:val="28"/>
          <w:szCs w:val="28"/>
        </w:rPr>
      </w:pPr>
      <w:r w:rsidRPr="008F7787">
        <w:rPr>
          <w:sz w:val="28"/>
          <w:szCs w:val="28"/>
        </w:rPr>
        <w:t xml:space="preserve">2.5. </w:t>
      </w:r>
      <w:r w:rsidRPr="008F7787">
        <w:rPr>
          <w:b/>
          <w:sz w:val="28"/>
          <w:szCs w:val="28"/>
        </w:rPr>
        <w:t>Вкус во рту</w:t>
      </w:r>
      <w:r w:rsidRPr="008F7787">
        <w:rPr>
          <w:sz w:val="28"/>
          <w:szCs w:val="28"/>
        </w:rPr>
        <w:t>: кислый, горький, сладковатый, металлический.</w:t>
      </w:r>
    </w:p>
    <w:p w:rsidR="003D2AA5" w:rsidRPr="008F7787" w:rsidRDefault="003D2AA5" w:rsidP="00082AD0">
      <w:pPr>
        <w:jc w:val="both"/>
        <w:rPr>
          <w:sz w:val="28"/>
          <w:szCs w:val="28"/>
        </w:rPr>
      </w:pPr>
      <w:r w:rsidRPr="008F7787">
        <w:rPr>
          <w:sz w:val="28"/>
          <w:szCs w:val="28"/>
        </w:rPr>
        <w:t xml:space="preserve">2.6 </w:t>
      </w:r>
      <w:r w:rsidRPr="008F7787">
        <w:rPr>
          <w:b/>
          <w:sz w:val="28"/>
          <w:szCs w:val="28"/>
        </w:rPr>
        <w:t>Насыщаемость</w:t>
      </w:r>
      <w:r w:rsidRPr="008F7787">
        <w:rPr>
          <w:sz w:val="28"/>
          <w:szCs w:val="28"/>
        </w:rPr>
        <w:t>: обычная, быстрая, постоянное ощущение голода.</w:t>
      </w:r>
    </w:p>
    <w:p w:rsidR="003D2AA5" w:rsidRPr="008F7787" w:rsidRDefault="003D2AA5" w:rsidP="00082AD0">
      <w:pPr>
        <w:jc w:val="both"/>
        <w:rPr>
          <w:sz w:val="28"/>
          <w:szCs w:val="28"/>
        </w:rPr>
      </w:pPr>
      <w:r w:rsidRPr="008F7787">
        <w:rPr>
          <w:sz w:val="28"/>
          <w:szCs w:val="28"/>
        </w:rPr>
        <w:t xml:space="preserve">3. </w:t>
      </w:r>
      <w:r w:rsidRPr="008F7787">
        <w:rPr>
          <w:b/>
          <w:sz w:val="28"/>
          <w:szCs w:val="28"/>
        </w:rPr>
        <w:t xml:space="preserve">Глотание и прохождение пищи: </w:t>
      </w:r>
      <w:r w:rsidRPr="008F7787">
        <w:rPr>
          <w:sz w:val="28"/>
          <w:szCs w:val="28"/>
        </w:rPr>
        <w:t>болезненное, затрудненное. Какая пища не проходит ( твердая, жидкая).</w:t>
      </w:r>
    </w:p>
    <w:p w:rsidR="003D2AA5" w:rsidRPr="008F7787" w:rsidRDefault="003D2AA5" w:rsidP="00082AD0">
      <w:pPr>
        <w:jc w:val="both"/>
        <w:rPr>
          <w:sz w:val="28"/>
          <w:szCs w:val="28"/>
        </w:rPr>
      </w:pPr>
      <w:r w:rsidRPr="008F7787">
        <w:rPr>
          <w:sz w:val="28"/>
          <w:szCs w:val="28"/>
        </w:rPr>
        <w:t xml:space="preserve">4. </w:t>
      </w:r>
      <w:r w:rsidRPr="008F7787">
        <w:rPr>
          <w:b/>
          <w:sz w:val="28"/>
          <w:szCs w:val="28"/>
        </w:rPr>
        <w:t>Аппетит:</w:t>
      </w:r>
      <w:r w:rsidRPr="008F7787">
        <w:rPr>
          <w:sz w:val="28"/>
          <w:szCs w:val="28"/>
        </w:rPr>
        <w:t xml:space="preserve"> хороший, пониженный, извращенный, отвращение к пище.</w:t>
      </w:r>
    </w:p>
    <w:p w:rsidR="003D2AA5" w:rsidRPr="008F7787" w:rsidRDefault="003D2AA5" w:rsidP="00082AD0">
      <w:pPr>
        <w:jc w:val="both"/>
        <w:rPr>
          <w:b/>
          <w:sz w:val="28"/>
          <w:szCs w:val="28"/>
        </w:rPr>
      </w:pPr>
      <w:r w:rsidRPr="008F7787">
        <w:rPr>
          <w:sz w:val="28"/>
          <w:szCs w:val="28"/>
        </w:rPr>
        <w:t xml:space="preserve">5. </w:t>
      </w:r>
      <w:r w:rsidRPr="008F7787">
        <w:rPr>
          <w:b/>
          <w:sz w:val="28"/>
          <w:szCs w:val="28"/>
        </w:rPr>
        <w:t>Слюнотечение.</w:t>
      </w:r>
    </w:p>
    <w:p w:rsidR="003D2AA5" w:rsidRPr="008F7787" w:rsidRDefault="003D2AA5" w:rsidP="00082AD0">
      <w:pPr>
        <w:jc w:val="both"/>
        <w:rPr>
          <w:sz w:val="28"/>
          <w:szCs w:val="28"/>
        </w:rPr>
      </w:pPr>
      <w:r w:rsidRPr="008F7787">
        <w:rPr>
          <w:sz w:val="28"/>
          <w:szCs w:val="28"/>
        </w:rPr>
        <w:t xml:space="preserve">6. </w:t>
      </w:r>
      <w:r w:rsidRPr="008F7787">
        <w:rPr>
          <w:b/>
          <w:sz w:val="28"/>
          <w:szCs w:val="28"/>
        </w:rPr>
        <w:t xml:space="preserve">Сухость во рту, жажда </w:t>
      </w:r>
      <w:r w:rsidRPr="008F7787">
        <w:rPr>
          <w:sz w:val="28"/>
          <w:szCs w:val="28"/>
        </w:rPr>
        <w:t>(сколько выпивает жидкости).</w:t>
      </w:r>
    </w:p>
    <w:p w:rsidR="003D2AA5" w:rsidRPr="008F7787" w:rsidRDefault="003D2AA5" w:rsidP="00082AD0">
      <w:pPr>
        <w:jc w:val="both"/>
        <w:rPr>
          <w:sz w:val="28"/>
          <w:szCs w:val="28"/>
        </w:rPr>
      </w:pPr>
      <w:r w:rsidRPr="008F7787">
        <w:rPr>
          <w:sz w:val="28"/>
          <w:szCs w:val="28"/>
        </w:rPr>
        <w:t xml:space="preserve">7. </w:t>
      </w:r>
      <w:r w:rsidRPr="008F7787">
        <w:rPr>
          <w:b/>
          <w:sz w:val="28"/>
          <w:szCs w:val="28"/>
        </w:rPr>
        <w:t>Характер стула:</w:t>
      </w:r>
      <w:r w:rsidRPr="008F7787">
        <w:rPr>
          <w:sz w:val="28"/>
          <w:szCs w:val="28"/>
        </w:rPr>
        <w:t xml:space="preserve"> регулярный, самостоятельный или после каких-либо мероприятий (слабительные, клизмы); запоры (сколько дней бывает задержка стула); поносы, с чем связаны, сколько раз в сутки бывает стул. бывают ли ложные болезненные позывы (тенезмы); характер стула (жидкий, водянистый, кашицеобразный, в виде рисового отвара и проч.); цвет кала, зловонность, примеси (кровь, слизь, гной, остатки пищи, глисты).</w:t>
      </w:r>
    </w:p>
    <w:p w:rsidR="003D2AA5" w:rsidRPr="008F7787" w:rsidRDefault="003D2AA5" w:rsidP="00082AD0">
      <w:pPr>
        <w:jc w:val="both"/>
        <w:rPr>
          <w:sz w:val="28"/>
          <w:szCs w:val="28"/>
        </w:rPr>
      </w:pPr>
      <w:r w:rsidRPr="008F7787">
        <w:rPr>
          <w:sz w:val="28"/>
          <w:szCs w:val="28"/>
        </w:rPr>
        <w:t xml:space="preserve">8. </w:t>
      </w:r>
      <w:r w:rsidRPr="008F7787">
        <w:rPr>
          <w:b/>
          <w:sz w:val="28"/>
          <w:szCs w:val="28"/>
        </w:rPr>
        <w:t>Кровотечение</w:t>
      </w:r>
      <w:r w:rsidRPr="008F7787">
        <w:rPr>
          <w:sz w:val="28"/>
          <w:szCs w:val="28"/>
        </w:rPr>
        <w:t xml:space="preserve"> из заднего прохода, выхождение геморроидальных узлов, выпадение прямой кишки, жжение, зуд, боли в области заднего прохода.</w:t>
      </w:r>
    </w:p>
    <w:p w:rsidR="003D2AA5" w:rsidRPr="008F7787" w:rsidRDefault="003D2AA5" w:rsidP="00082AD0">
      <w:pPr>
        <w:jc w:val="both"/>
        <w:rPr>
          <w:b/>
          <w:sz w:val="28"/>
          <w:szCs w:val="28"/>
        </w:rPr>
      </w:pPr>
      <w:r w:rsidRPr="008F7787">
        <w:rPr>
          <w:sz w:val="28"/>
          <w:szCs w:val="28"/>
        </w:rPr>
        <w:t xml:space="preserve">9. </w:t>
      </w:r>
      <w:r w:rsidRPr="008F7787">
        <w:rPr>
          <w:b/>
          <w:sz w:val="28"/>
          <w:szCs w:val="28"/>
        </w:rPr>
        <w:t xml:space="preserve">Похудение </w:t>
      </w:r>
      <w:r w:rsidRPr="008F7787">
        <w:rPr>
          <w:sz w:val="28"/>
          <w:szCs w:val="28"/>
        </w:rPr>
        <w:t>(в связи с заболеванием): с какого времени, на сколько кг.</w:t>
      </w:r>
    </w:p>
    <w:p w:rsidR="003D2AA5" w:rsidRPr="008F7787" w:rsidRDefault="003D2AA5" w:rsidP="00082AD0">
      <w:pPr>
        <w:jc w:val="both"/>
        <w:rPr>
          <w:b/>
          <w:sz w:val="28"/>
          <w:szCs w:val="28"/>
        </w:rPr>
      </w:pPr>
      <w:r w:rsidRPr="008F7787">
        <w:rPr>
          <w:sz w:val="28"/>
          <w:szCs w:val="28"/>
        </w:rPr>
        <w:t xml:space="preserve">10. </w:t>
      </w:r>
      <w:r w:rsidRPr="008F7787">
        <w:rPr>
          <w:b/>
          <w:sz w:val="28"/>
          <w:szCs w:val="28"/>
        </w:rPr>
        <w:t xml:space="preserve">Кожный зуд </w:t>
      </w:r>
      <w:r w:rsidRPr="008F7787">
        <w:rPr>
          <w:sz w:val="28"/>
          <w:szCs w:val="28"/>
        </w:rPr>
        <w:t>(в какое время суток, постоянство).</w:t>
      </w:r>
    </w:p>
    <w:p w:rsidR="003D2AA5" w:rsidRPr="008F7787" w:rsidRDefault="003D2AA5" w:rsidP="00082AD0">
      <w:pPr>
        <w:jc w:val="both"/>
        <w:rPr>
          <w:b/>
          <w:sz w:val="28"/>
          <w:szCs w:val="28"/>
        </w:rPr>
      </w:pPr>
    </w:p>
    <w:p w:rsidR="003D2AA5" w:rsidRPr="008F7787" w:rsidRDefault="003D2AA5" w:rsidP="00082AD0">
      <w:pPr>
        <w:jc w:val="both"/>
        <w:rPr>
          <w:i/>
          <w:sz w:val="28"/>
          <w:szCs w:val="28"/>
        </w:rPr>
      </w:pPr>
      <w:r w:rsidRPr="008F7787">
        <w:rPr>
          <w:b/>
          <w:sz w:val="28"/>
          <w:szCs w:val="28"/>
        </w:rPr>
        <w:t xml:space="preserve">    </w:t>
      </w:r>
      <w:r w:rsidRPr="008F7787">
        <w:rPr>
          <w:i/>
          <w:sz w:val="28"/>
          <w:szCs w:val="28"/>
          <w:u w:val="single"/>
        </w:rPr>
        <w:t>Система мочеотделения</w:t>
      </w:r>
      <w:r w:rsidRPr="008F7787">
        <w:rPr>
          <w:i/>
          <w:sz w:val="28"/>
          <w:szCs w:val="28"/>
        </w:rPr>
        <w:t>.</w:t>
      </w:r>
    </w:p>
    <w:p w:rsidR="003D2AA5" w:rsidRPr="008F7787" w:rsidRDefault="003D2AA5" w:rsidP="00082AD0">
      <w:pPr>
        <w:jc w:val="both"/>
        <w:rPr>
          <w:sz w:val="28"/>
          <w:szCs w:val="28"/>
        </w:rPr>
      </w:pPr>
      <w:r w:rsidRPr="008F7787">
        <w:rPr>
          <w:sz w:val="28"/>
          <w:szCs w:val="28"/>
        </w:rPr>
        <w:t>1.</w:t>
      </w:r>
      <w:r w:rsidRPr="008F7787">
        <w:rPr>
          <w:b/>
          <w:sz w:val="28"/>
          <w:szCs w:val="28"/>
        </w:rPr>
        <w:t xml:space="preserve">Боли в поясничной области: </w:t>
      </w:r>
      <w:r w:rsidRPr="008F7787">
        <w:rPr>
          <w:sz w:val="28"/>
          <w:szCs w:val="28"/>
        </w:rPr>
        <w:t>их характер (тупые, острые, приступообразные), связь с мочеиспусканием, иррадиация, длительность, от чего боли появляются или усиливаются, чем сопровождаются, что облегчает боли.</w:t>
      </w:r>
    </w:p>
    <w:p w:rsidR="003D2AA5" w:rsidRPr="008F7787" w:rsidRDefault="003D2AA5" w:rsidP="00082AD0">
      <w:pPr>
        <w:jc w:val="both"/>
        <w:rPr>
          <w:sz w:val="28"/>
          <w:szCs w:val="28"/>
        </w:rPr>
      </w:pPr>
      <w:r w:rsidRPr="008F7787">
        <w:rPr>
          <w:sz w:val="28"/>
          <w:szCs w:val="28"/>
        </w:rPr>
        <w:t xml:space="preserve">2. </w:t>
      </w:r>
      <w:r w:rsidRPr="008F7787">
        <w:rPr>
          <w:b/>
          <w:sz w:val="28"/>
          <w:szCs w:val="28"/>
        </w:rPr>
        <w:t>Мочеиспускание:</w:t>
      </w:r>
      <w:r w:rsidRPr="008F7787">
        <w:rPr>
          <w:sz w:val="28"/>
          <w:szCs w:val="28"/>
        </w:rPr>
        <w:t xml:space="preserve"> свободное, с усилием, обычной струей, тонкой, прерывистой струей; количество мочи за сутки, частота мочеиспускания, особенно ночного. Резь, жжение, боли во время мочеиспускания.</w:t>
      </w:r>
    </w:p>
    <w:p w:rsidR="003D2AA5" w:rsidRPr="008F7787" w:rsidRDefault="003D2AA5" w:rsidP="00082AD0">
      <w:pPr>
        <w:jc w:val="both"/>
        <w:rPr>
          <w:sz w:val="28"/>
          <w:szCs w:val="28"/>
        </w:rPr>
      </w:pPr>
      <w:r w:rsidRPr="008F7787">
        <w:rPr>
          <w:sz w:val="28"/>
          <w:szCs w:val="28"/>
        </w:rPr>
        <w:t>3.</w:t>
      </w:r>
      <w:r w:rsidRPr="008F7787">
        <w:rPr>
          <w:b/>
          <w:sz w:val="28"/>
          <w:szCs w:val="28"/>
        </w:rPr>
        <w:t xml:space="preserve">Цвет мочи: </w:t>
      </w:r>
      <w:r w:rsidRPr="008F7787">
        <w:rPr>
          <w:sz w:val="28"/>
          <w:szCs w:val="28"/>
        </w:rPr>
        <w:t>нормальный, темный и т.д.; наличие крови во время мочеиспускания ( в начале мочеиспускания, во всех порциях, в конце мочеиспускания, моча цвета "мясных помоев"); частые позывы на мочеиспускание; наличие непроизвольного мочеиспускания.</w:t>
      </w:r>
    </w:p>
    <w:p w:rsidR="003D2AA5" w:rsidRPr="008F7787" w:rsidRDefault="003D2AA5" w:rsidP="00082AD0">
      <w:pPr>
        <w:jc w:val="both"/>
        <w:rPr>
          <w:sz w:val="28"/>
          <w:szCs w:val="28"/>
        </w:rPr>
      </w:pPr>
      <w:r w:rsidRPr="008F7787">
        <w:rPr>
          <w:sz w:val="28"/>
          <w:szCs w:val="28"/>
        </w:rPr>
        <w:t xml:space="preserve">4. </w:t>
      </w:r>
      <w:r w:rsidRPr="008F7787">
        <w:rPr>
          <w:b/>
          <w:sz w:val="28"/>
          <w:szCs w:val="28"/>
        </w:rPr>
        <w:t>Отеки:</w:t>
      </w:r>
      <w:r w:rsidRPr="008F7787">
        <w:rPr>
          <w:sz w:val="28"/>
          <w:szCs w:val="28"/>
        </w:rPr>
        <w:t xml:space="preserve"> локализация, плотность, цвет, время появления (утром, к вечеру).</w:t>
      </w:r>
    </w:p>
    <w:p w:rsidR="003D2AA5" w:rsidRPr="008F7787" w:rsidRDefault="003D2AA5" w:rsidP="00082AD0">
      <w:pPr>
        <w:jc w:val="both"/>
        <w:rPr>
          <w:sz w:val="28"/>
          <w:szCs w:val="28"/>
        </w:rPr>
      </w:pPr>
      <w:r w:rsidRPr="008F7787">
        <w:rPr>
          <w:sz w:val="28"/>
          <w:szCs w:val="28"/>
        </w:rPr>
        <w:t xml:space="preserve">5. </w:t>
      </w:r>
      <w:r w:rsidRPr="008F7787">
        <w:rPr>
          <w:b/>
          <w:sz w:val="28"/>
          <w:szCs w:val="28"/>
        </w:rPr>
        <w:t>Кожный зуд.</w:t>
      </w:r>
    </w:p>
    <w:p w:rsidR="003D2AA5" w:rsidRPr="008F7787" w:rsidRDefault="003D2AA5" w:rsidP="00082AD0">
      <w:pPr>
        <w:jc w:val="both"/>
        <w:rPr>
          <w:b/>
          <w:sz w:val="28"/>
          <w:szCs w:val="28"/>
        </w:rPr>
      </w:pPr>
      <w:r w:rsidRPr="008F7787">
        <w:rPr>
          <w:sz w:val="28"/>
          <w:szCs w:val="28"/>
        </w:rPr>
        <w:t xml:space="preserve">6. </w:t>
      </w:r>
      <w:r w:rsidRPr="008F7787">
        <w:rPr>
          <w:b/>
          <w:sz w:val="28"/>
          <w:szCs w:val="28"/>
        </w:rPr>
        <w:t>Диспептические расстройства.</w:t>
      </w:r>
    </w:p>
    <w:p w:rsidR="003D2AA5" w:rsidRPr="008F7787" w:rsidRDefault="003D2AA5" w:rsidP="00082AD0">
      <w:pPr>
        <w:jc w:val="both"/>
        <w:rPr>
          <w:b/>
          <w:sz w:val="28"/>
          <w:szCs w:val="28"/>
        </w:rPr>
      </w:pPr>
    </w:p>
    <w:p w:rsidR="003D2AA5" w:rsidRPr="008F7787" w:rsidRDefault="003D2AA5" w:rsidP="00082AD0">
      <w:pPr>
        <w:jc w:val="both"/>
        <w:rPr>
          <w:i/>
          <w:sz w:val="28"/>
          <w:szCs w:val="28"/>
        </w:rPr>
      </w:pPr>
      <w:r w:rsidRPr="008F7787">
        <w:rPr>
          <w:b/>
          <w:i/>
          <w:sz w:val="28"/>
          <w:szCs w:val="28"/>
          <w:u w:val="single"/>
        </w:rPr>
        <w:t xml:space="preserve"> </w:t>
      </w:r>
      <w:r w:rsidRPr="008F7787">
        <w:rPr>
          <w:i/>
          <w:sz w:val="28"/>
          <w:szCs w:val="28"/>
          <w:u w:val="single"/>
        </w:rPr>
        <w:t>Опорно-двигательная система</w:t>
      </w:r>
      <w:r w:rsidRPr="008F7787">
        <w:rPr>
          <w:i/>
          <w:sz w:val="28"/>
          <w:szCs w:val="28"/>
        </w:rPr>
        <w:t>.</w:t>
      </w:r>
    </w:p>
    <w:p w:rsidR="003D2AA5" w:rsidRPr="008F7787" w:rsidRDefault="003D2AA5" w:rsidP="00082AD0">
      <w:pPr>
        <w:jc w:val="both"/>
        <w:rPr>
          <w:sz w:val="28"/>
          <w:szCs w:val="28"/>
        </w:rPr>
      </w:pPr>
      <w:r w:rsidRPr="008F7787">
        <w:rPr>
          <w:sz w:val="28"/>
          <w:szCs w:val="28"/>
        </w:rPr>
        <w:t xml:space="preserve">1. </w:t>
      </w:r>
      <w:r w:rsidRPr="008F7787">
        <w:rPr>
          <w:b/>
          <w:sz w:val="28"/>
          <w:szCs w:val="28"/>
        </w:rPr>
        <w:t xml:space="preserve">Боли </w:t>
      </w:r>
      <w:r w:rsidRPr="008F7787">
        <w:rPr>
          <w:sz w:val="28"/>
          <w:szCs w:val="28"/>
        </w:rPr>
        <w:t>в конечностях, мышцах, суставах (в каких именно); характер боли, летучесть, связь с переменой погоды.</w:t>
      </w:r>
    </w:p>
    <w:p w:rsidR="003D2AA5" w:rsidRPr="008F7787" w:rsidRDefault="003D2AA5" w:rsidP="00082AD0">
      <w:pPr>
        <w:jc w:val="both"/>
        <w:rPr>
          <w:sz w:val="28"/>
          <w:szCs w:val="28"/>
        </w:rPr>
      </w:pPr>
      <w:r w:rsidRPr="008F7787">
        <w:rPr>
          <w:sz w:val="28"/>
          <w:szCs w:val="28"/>
        </w:rPr>
        <w:t xml:space="preserve">2. </w:t>
      </w:r>
      <w:r w:rsidRPr="008F7787">
        <w:rPr>
          <w:b/>
          <w:sz w:val="28"/>
          <w:szCs w:val="28"/>
        </w:rPr>
        <w:t xml:space="preserve">Припухлость </w:t>
      </w:r>
      <w:r w:rsidRPr="008F7787">
        <w:rPr>
          <w:sz w:val="28"/>
          <w:szCs w:val="28"/>
        </w:rPr>
        <w:t>суставов, каких именно, покраснение кожных покровов над суставом.</w:t>
      </w:r>
    </w:p>
    <w:p w:rsidR="003D2AA5" w:rsidRPr="008F7787" w:rsidRDefault="003D2AA5" w:rsidP="00082AD0">
      <w:pPr>
        <w:jc w:val="both"/>
        <w:rPr>
          <w:sz w:val="28"/>
          <w:szCs w:val="28"/>
        </w:rPr>
      </w:pPr>
      <w:r w:rsidRPr="008F7787">
        <w:rPr>
          <w:sz w:val="28"/>
          <w:szCs w:val="28"/>
        </w:rPr>
        <w:t xml:space="preserve">3. </w:t>
      </w:r>
      <w:r w:rsidRPr="008F7787">
        <w:rPr>
          <w:b/>
          <w:sz w:val="28"/>
          <w:szCs w:val="28"/>
        </w:rPr>
        <w:t>Затруднение движений в суставах,</w:t>
      </w:r>
      <w:r w:rsidRPr="008F7787">
        <w:rPr>
          <w:sz w:val="28"/>
          <w:szCs w:val="28"/>
        </w:rPr>
        <w:t xml:space="preserve"> в каких именно, скованность по утрам. Боли и затруднение при движениях в позвоночнике (в каких отделах), иррадиация болей.</w:t>
      </w:r>
    </w:p>
    <w:p w:rsidR="003D2AA5" w:rsidRPr="008F7787" w:rsidRDefault="003D2AA5" w:rsidP="00082AD0">
      <w:pPr>
        <w:jc w:val="both"/>
        <w:rPr>
          <w:sz w:val="28"/>
          <w:szCs w:val="28"/>
        </w:rPr>
      </w:pPr>
    </w:p>
    <w:p w:rsidR="003D2AA5" w:rsidRPr="008F7787" w:rsidRDefault="003D2AA5" w:rsidP="00082AD0">
      <w:pPr>
        <w:jc w:val="both"/>
        <w:rPr>
          <w:i/>
          <w:sz w:val="28"/>
          <w:szCs w:val="28"/>
        </w:rPr>
      </w:pPr>
      <w:r w:rsidRPr="008F7787">
        <w:rPr>
          <w:sz w:val="28"/>
          <w:szCs w:val="28"/>
        </w:rPr>
        <w:t xml:space="preserve">    </w:t>
      </w:r>
      <w:r w:rsidRPr="008F7787">
        <w:rPr>
          <w:i/>
          <w:sz w:val="28"/>
          <w:szCs w:val="28"/>
          <w:u w:val="single"/>
        </w:rPr>
        <w:t>Эндокринная система</w:t>
      </w:r>
      <w:r w:rsidRPr="008F7787">
        <w:rPr>
          <w:i/>
          <w:sz w:val="28"/>
          <w:szCs w:val="28"/>
        </w:rPr>
        <w:t>.</w:t>
      </w:r>
    </w:p>
    <w:p w:rsidR="003D2AA5" w:rsidRPr="008F7787" w:rsidRDefault="003D2AA5" w:rsidP="00082AD0">
      <w:pPr>
        <w:jc w:val="both"/>
        <w:rPr>
          <w:b/>
          <w:sz w:val="28"/>
          <w:szCs w:val="28"/>
        </w:rPr>
      </w:pPr>
      <w:r w:rsidRPr="008F7787">
        <w:rPr>
          <w:sz w:val="28"/>
          <w:szCs w:val="28"/>
        </w:rPr>
        <w:t xml:space="preserve">1. </w:t>
      </w:r>
      <w:r w:rsidRPr="008F7787">
        <w:rPr>
          <w:b/>
          <w:sz w:val="28"/>
          <w:szCs w:val="28"/>
        </w:rPr>
        <w:t>Нарушение роста и телосложения.</w:t>
      </w:r>
    </w:p>
    <w:p w:rsidR="003D2AA5" w:rsidRPr="008F7787" w:rsidRDefault="003D2AA5" w:rsidP="00082AD0">
      <w:pPr>
        <w:jc w:val="both"/>
        <w:rPr>
          <w:sz w:val="28"/>
          <w:szCs w:val="28"/>
        </w:rPr>
      </w:pPr>
      <w:r w:rsidRPr="008F7787">
        <w:rPr>
          <w:sz w:val="28"/>
          <w:szCs w:val="28"/>
        </w:rPr>
        <w:t xml:space="preserve">2. </w:t>
      </w:r>
      <w:r w:rsidRPr="008F7787">
        <w:rPr>
          <w:b/>
          <w:sz w:val="28"/>
          <w:szCs w:val="28"/>
        </w:rPr>
        <w:t xml:space="preserve">Нарушение веса </w:t>
      </w:r>
      <w:r w:rsidRPr="008F7787">
        <w:rPr>
          <w:sz w:val="28"/>
          <w:szCs w:val="28"/>
        </w:rPr>
        <w:t>(ожирение, истощение).</w:t>
      </w:r>
    </w:p>
    <w:p w:rsidR="003D2AA5" w:rsidRPr="008F7787" w:rsidRDefault="003D2AA5" w:rsidP="00082AD0">
      <w:pPr>
        <w:jc w:val="both"/>
        <w:rPr>
          <w:sz w:val="28"/>
          <w:szCs w:val="28"/>
        </w:rPr>
      </w:pPr>
      <w:r w:rsidRPr="008F7787">
        <w:rPr>
          <w:sz w:val="28"/>
          <w:szCs w:val="28"/>
        </w:rPr>
        <w:t xml:space="preserve">3. </w:t>
      </w:r>
      <w:r w:rsidRPr="008F7787">
        <w:rPr>
          <w:b/>
          <w:sz w:val="28"/>
          <w:szCs w:val="28"/>
        </w:rPr>
        <w:t xml:space="preserve">Изменение кожи </w:t>
      </w:r>
      <w:r w:rsidRPr="008F7787">
        <w:rPr>
          <w:sz w:val="28"/>
          <w:szCs w:val="28"/>
        </w:rPr>
        <w:t>(чрезмерная потливость или сухость, шелушение, появление багровых полос).</w:t>
      </w:r>
    </w:p>
    <w:p w:rsidR="003D2AA5" w:rsidRPr="008F7787" w:rsidRDefault="003D2AA5" w:rsidP="00082AD0">
      <w:pPr>
        <w:jc w:val="both"/>
        <w:rPr>
          <w:sz w:val="28"/>
          <w:szCs w:val="28"/>
        </w:rPr>
      </w:pPr>
      <w:r w:rsidRPr="008F7787">
        <w:rPr>
          <w:sz w:val="28"/>
          <w:szCs w:val="28"/>
        </w:rPr>
        <w:t xml:space="preserve">4. </w:t>
      </w:r>
      <w:r w:rsidRPr="008F7787">
        <w:rPr>
          <w:b/>
          <w:sz w:val="28"/>
          <w:szCs w:val="28"/>
        </w:rPr>
        <w:t xml:space="preserve">Нарушение волосяного покрова </w:t>
      </w:r>
      <w:r w:rsidRPr="008F7787">
        <w:rPr>
          <w:sz w:val="28"/>
          <w:szCs w:val="28"/>
        </w:rPr>
        <w:t>(избыточное развитие его на несвойственных данному полу местах, выпадение волос).</w:t>
      </w:r>
    </w:p>
    <w:p w:rsidR="003D2AA5" w:rsidRPr="008F7787" w:rsidRDefault="003D2AA5" w:rsidP="00082AD0">
      <w:pPr>
        <w:jc w:val="both"/>
        <w:rPr>
          <w:sz w:val="28"/>
          <w:szCs w:val="28"/>
        </w:rPr>
      </w:pPr>
      <w:r w:rsidRPr="008F7787">
        <w:rPr>
          <w:sz w:val="28"/>
          <w:szCs w:val="28"/>
        </w:rPr>
        <w:t xml:space="preserve">5. </w:t>
      </w:r>
      <w:r w:rsidRPr="008F7787">
        <w:rPr>
          <w:b/>
          <w:sz w:val="28"/>
          <w:szCs w:val="28"/>
        </w:rPr>
        <w:t xml:space="preserve">Дисгормональные проявления </w:t>
      </w:r>
      <w:r w:rsidRPr="008F7787">
        <w:rPr>
          <w:sz w:val="28"/>
          <w:szCs w:val="28"/>
        </w:rPr>
        <w:t>(дисменорея и бесплодие у женщин, импотенция у мужчин, нарушение полового влечения).</w:t>
      </w:r>
    </w:p>
    <w:p w:rsidR="003D2AA5" w:rsidRPr="008F7787" w:rsidRDefault="003D2AA5" w:rsidP="00082AD0">
      <w:pPr>
        <w:jc w:val="both"/>
        <w:rPr>
          <w:sz w:val="28"/>
          <w:szCs w:val="28"/>
        </w:rPr>
      </w:pPr>
      <w:r w:rsidRPr="008F7787">
        <w:rPr>
          <w:sz w:val="28"/>
          <w:szCs w:val="28"/>
        </w:rPr>
        <w:t xml:space="preserve">6. </w:t>
      </w:r>
      <w:r w:rsidRPr="008F7787">
        <w:rPr>
          <w:b/>
          <w:sz w:val="28"/>
          <w:szCs w:val="28"/>
        </w:rPr>
        <w:t xml:space="preserve">Количество выпиваемой и выделяемой жидкости </w:t>
      </w:r>
      <w:r w:rsidRPr="008F7787">
        <w:rPr>
          <w:sz w:val="28"/>
          <w:szCs w:val="28"/>
        </w:rPr>
        <w:t>(полиурия до 3-4 литров и более).</w:t>
      </w:r>
    </w:p>
    <w:p w:rsidR="003D2AA5" w:rsidRPr="008F7787" w:rsidRDefault="003D2AA5" w:rsidP="00082AD0">
      <w:pPr>
        <w:jc w:val="both"/>
        <w:rPr>
          <w:sz w:val="28"/>
          <w:szCs w:val="28"/>
        </w:rPr>
      </w:pPr>
    </w:p>
    <w:p w:rsidR="003D2AA5" w:rsidRPr="008F7787" w:rsidRDefault="003D2AA5" w:rsidP="00082AD0">
      <w:pPr>
        <w:jc w:val="both"/>
        <w:rPr>
          <w:i/>
          <w:sz w:val="28"/>
          <w:szCs w:val="28"/>
        </w:rPr>
      </w:pPr>
      <w:r w:rsidRPr="008F7787">
        <w:rPr>
          <w:sz w:val="28"/>
          <w:szCs w:val="28"/>
        </w:rPr>
        <w:t xml:space="preserve">    </w:t>
      </w:r>
      <w:r w:rsidRPr="008F7787">
        <w:rPr>
          <w:i/>
          <w:sz w:val="28"/>
          <w:szCs w:val="28"/>
          <w:u w:val="single"/>
        </w:rPr>
        <w:t>Органы кроветворения</w:t>
      </w:r>
      <w:r w:rsidRPr="008F7787">
        <w:rPr>
          <w:i/>
          <w:sz w:val="28"/>
          <w:szCs w:val="28"/>
        </w:rPr>
        <w:t>.</w:t>
      </w:r>
    </w:p>
    <w:p w:rsidR="003D2AA5" w:rsidRPr="008F7787" w:rsidRDefault="003D2AA5" w:rsidP="00082AD0">
      <w:pPr>
        <w:jc w:val="both"/>
        <w:rPr>
          <w:sz w:val="28"/>
          <w:szCs w:val="28"/>
        </w:rPr>
      </w:pPr>
      <w:r w:rsidRPr="008F7787">
        <w:rPr>
          <w:sz w:val="28"/>
          <w:szCs w:val="28"/>
        </w:rPr>
        <w:t xml:space="preserve">1. </w:t>
      </w:r>
      <w:r w:rsidRPr="008F7787">
        <w:rPr>
          <w:b/>
          <w:sz w:val="28"/>
          <w:szCs w:val="28"/>
        </w:rPr>
        <w:t xml:space="preserve">Кровотечение </w:t>
      </w:r>
      <w:r w:rsidRPr="008F7787">
        <w:rPr>
          <w:sz w:val="28"/>
          <w:szCs w:val="28"/>
        </w:rPr>
        <w:t>(из носа, десен, кишечника, маточное кровотечение, появление кровоподтеков на коже).</w:t>
      </w:r>
    </w:p>
    <w:p w:rsidR="003D2AA5" w:rsidRPr="008F7787" w:rsidRDefault="003D2AA5" w:rsidP="00082AD0">
      <w:pPr>
        <w:jc w:val="both"/>
        <w:rPr>
          <w:sz w:val="28"/>
          <w:szCs w:val="28"/>
        </w:rPr>
      </w:pPr>
      <w:r w:rsidRPr="008F7787">
        <w:rPr>
          <w:sz w:val="28"/>
          <w:szCs w:val="28"/>
        </w:rPr>
        <w:t xml:space="preserve">2. </w:t>
      </w:r>
      <w:r w:rsidRPr="008F7787">
        <w:rPr>
          <w:b/>
          <w:sz w:val="28"/>
          <w:szCs w:val="28"/>
        </w:rPr>
        <w:t xml:space="preserve">Боли в горле </w:t>
      </w:r>
      <w:r w:rsidRPr="008F7787">
        <w:rPr>
          <w:sz w:val="28"/>
          <w:szCs w:val="28"/>
        </w:rPr>
        <w:t>(появление некротической ангины).</w:t>
      </w:r>
    </w:p>
    <w:p w:rsidR="003D2AA5" w:rsidRPr="008F7787" w:rsidRDefault="003D2AA5" w:rsidP="00082AD0">
      <w:pPr>
        <w:jc w:val="both"/>
        <w:rPr>
          <w:b/>
          <w:sz w:val="28"/>
          <w:szCs w:val="28"/>
        </w:rPr>
      </w:pPr>
      <w:r w:rsidRPr="008F7787">
        <w:rPr>
          <w:sz w:val="28"/>
          <w:szCs w:val="28"/>
        </w:rPr>
        <w:t xml:space="preserve">3. </w:t>
      </w:r>
      <w:r w:rsidRPr="008F7787">
        <w:rPr>
          <w:b/>
          <w:sz w:val="28"/>
          <w:szCs w:val="28"/>
        </w:rPr>
        <w:t>Кожный зуд, обильный пот, увеличение лимфатических узлов.</w:t>
      </w:r>
    </w:p>
    <w:p w:rsidR="003D2AA5" w:rsidRPr="008F7787" w:rsidRDefault="003D2AA5" w:rsidP="00082AD0">
      <w:pPr>
        <w:jc w:val="both"/>
        <w:rPr>
          <w:b/>
          <w:sz w:val="28"/>
          <w:szCs w:val="28"/>
        </w:rPr>
      </w:pPr>
      <w:r w:rsidRPr="008F7787">
        <w:rPr>
          <w:sz w:val="28"/>
          <w:szCs w:val="28"/>
        </w:rPr>
        <w:t xml:space="preserve">4. </w:t>
      </w:r>
      <w:r w:rsidRPr="008F7787">
        <w:rPr>
          <w:b/>
          <w:sz w:val="28"/>
          <w:szCs w:val="28"/>
        </w:rPr>
        <w:t>Чувство жжения на кончике и по краям языка.</w:t>
      </w:r>
    </w:p>
    <w:p w:rsidR="003D2AA5" w:rsidRPr="008F7787" w:rsidRDefault="003D2AA5" w:rsidP="00082AD0">
      <w:pPr>
        <w:jc w:val="both"/>
        <w:rPr>
          <w:sz w:val="28"/>
          <w:szCs w:val="28"/>
        </w:rPr>
      </w:pPr>
      <w:r w:rsidRPr="008F7787">
        <w:rPr>
          <w:sz w:val="28"/>
          <w:szCs w:val="28"/>
        </w:rPr>
        <w:t xml:space="preserve">5. </w:t>
      </w:r>
      <w:r w:rsidRPr="008F7787">
        <w:rPr>
          <w:b/>
          <w:sz w:val="28"/>
          <w:szCs w:val="28"/>
        </w:rPr>
        <w:t xml:space="preserve">Извращение вкуса </w:t>
      </w:r>
      <w:r w:rsidRPr="008F7787">
        <w:rPr>
          <w:sz w:val="28"/>
          <w:szCs w:val="28"/>
        </w:rPr>
        <w:t>(желание есть мел, уголь, глину).</w:t>
      </w:r>
    </w:p>
    <w:p w:rsidR="003D2AA5" w:rsidRPr="008F7787" w:rsidRDefault="003D2AA5" w:rsidP="00082AD0">
      <w:pPr>
        <w:jc w:val="both"/>
        <w:rPr>
          <w:b/>
          <w:sz w:val="28"/>
          <w:szCs w:val="28"/>
        </w:rPr>
      </w:pPr>
      <w:r w:rsidRPr="008F7787">
        <w:rPr>
          <w:sz w:val="28"/>
          <w:szCs w:val="28"/>
        </w:rPr>
        <w:t xml:space="preserve">6. </w:t>
      </w:r>
      <w:r w:rsidRPr="008F7787">
        <w:rPr>
          <w:b/>
          <w:sz w:val="28"/>
          <w:szCs w:val="28"/>
        </w:rPr>
        <w:t>Сердцебиение, одышка.</w:t>
      </w:r>
    </w:p>
    <w:p w:rsidR="003D2AA5" w:rsidRPr="008F7787" w:rsidRDefault="003D2AA5" w:rsidP="00082AD0">
      <w:pPr>
        <w:jc w:val="both"/>
        <w:rPr>
          <w:b/>
          <w:sz w:val="28"/>
          <w:szCs w:val="28"/>
        </w:rPr>
      </w:pPr>
    </w:p>
    <w:p w:rsidR="003D2AA5" w:rsidRPr="008F7787" w:rsidRDefault="003D2AA5" w:rsidP="00082AD0">
      <w:pPr>
        <w:jc w:val="both"/>
        <w:rPr>
          <w:i/>
          <w:sz w:val="28"/>
          <w:szCs w:val="28"/>
        </w:rPr>
      </w:pPr>
      <w:r w:rsidRPr="008F7787">
        <w:rPr>
          <w:b/>
          <w:sz w:val="28"/>
          <w:szCs w:val="28"/>
        </w:rPr>
        <w:t xml:space="preserve">    </w:t>
      </w:r>
      <w:r w:rsidRPr="008F7787">
        <w:rPr>
          <w:i/>
          <w:sz w:val="28"/>
          <w:szCs w:val="28"/>
          <w:u w:val="single"/>
        </w:rPr>
        <w:t>Нервная система и органы чувств</w:t>
      </w:r>
      <w:r w:rsidRPr="008F7787">
        <w:rPr>
          <w:i/>
          <w:sz w:val="28"/>
          <w:szCs w:val="28"/>
        </w:rPr>
        <w:t>.</w:t>
      </w:r>
    </w:p>
    <w:p w:rsidR="003D2AA5" w:rsidRPr="008F7787" w:rsidRDefault="003D2AA5" w:rsidP="00082AD0">
      <w:pPr>
        <w:jc w:val="both"/>
        <w:rPr>
          <w:sz w:val="28"/>
          <w:szCs w:val="28"/>
        </w:rPr>
      </w:pPr>
      <w:r w:rsidRPr="008F7787">
        <w:rPr>
          <w:sz w:val="28"/>
          <w:szCs w:val="28"/>
        </w:rPr>
        <w:t xml:space="preserve">1. </w:t>
      </w:r>
      <w:r w:rsidRPr="008F7787">
        <w:rPr>
          <w:b/>
          <w:sz w:val="28"/>
          <w:szCs w:val="28"/>
        </w:rPr>
        <w:t>Настроение</w:t>
      </w:r>
      <w:r w:rsidRPr="008F7787">
        <w:rPr>
          <w:sz w:val="28"/>
          <w:szCs w:val="28"/>
        </w:rPr>
        <w:t xml:space="preserve">, его смена; повышенная раздражительность. </w:t>
      </w:r>
    </w:p>
    <w:p w:rsidR="003D2AA5" w:rsidRPr="008F7787" w:rsidRDefault="003D2AA5" w:rsidP="00082AD0">
      <w:pPr>
        <w:jc w:val="both"/>
        <w:rPr>
          <w:sz w:val="28"/>
          <w:szCs w:val="28"/>
        </w:rPr>
      </w:pPr>
      <w:r w:rsidRPr="008F7787">
        <w:rPr>
          <w:sz w:val="28"/>
          <w:szCs w:val="28"/>
        </w:rPr>
        <w:t xml:space="preserve">2. </w:t>
      </w:r>
      <w:r w:rsidRPr="008F7787">
        <w:rPr>
          <w:b/>
          <w:sz w:val="28"/>
          <w:szCs w:val="28"/>
        </w:rPr>
        <w:t>Память</w:t>
      </w:r>
      <w:r w:rsidRPr="008F7787">
        <w:rPr>
          <w:sz w:val="28"/>
          <w:szCs w:val="28"/>
        </w:rPr>
        <w:t xml:space="preserve"> (на настоящие и прошлые события), внимание.</w:t>
      </w:r>
    </w:p>
    <w:p w:rsidR="003D2AA5" w:rsidRPr="008F7787" w:rsidRDefault="003D2AA5" w:rsidP="00082AD0">
      <w:pPr>
        <w:jc w:val="both"/>
        <w:rPr>
          <w:sz w:val="28"/>
          <w:szCs w:val="28"/>
        </w:rPr>
      </w:pPr>
      <w:r w:rsidRPr="008F7787">
        <w:rPr>
          <w:sz w:val="28"/>
          <w:szCs w:val="28"/>
        </w:rPr>
        <w:t xml:space="preserve">3. </w:t>
      </w:r>
      <w:r w:rsidRPr="008F7787">
        <w:rPr>
          <w:b/>
          <w:sz w:val="28"/>
          <w:szCs w:val="28"/>
        </w:rPr>
        <w:t>Сон</w:t>
      </w:r>
      <w:r w:rsidRPr="008F7787">
        <w:rPr>
          <w:sz w:val="28"/>
          <w:szCs w:val="28"/>
        </w:rPr>
        <w:t xml:space="preserve"> (глубина, продолжительность, характер сновидений, бессонница (принимает ли лекарственные препараты)).</w:t>
      </w:r>
    </w:p>
    <w:p w:rsidR="003D2AA5" w:rsidRPr="008F7787" w:rsidRDefault="003D2AA5" w:rsidP="00082AD0">
      <w:pPr>
        <w:jc w:val="both"/>
        <w:rPr>
          <w:sz w:val="28"/>
          <w:szCs w:val="28"/>
        </w:rPr>
      </w:pPr>
      <w:r w:rsidRPr="008F7787">
        <w:rPr>
          <w:sz w:val="28"/>
          <w:szCs w:val="28"/>
        </w:rPr>
        <w:t xml:space="preserve">4. </w:t>
      </w:r>
      <w:r w:rsidRPr="008F7787">
        <w:rPr>
          <w:b/>
          <w:sz w:val="28"/>
          <w:szCs w:val="28"/>
        </w:rPr>
        <w:t>Головная боль:</w:t>
      </w:r>
      <w:r w:rsidRPr="008F7787">
        <w:rPr>
          <w:sz w:val="28"/>
          <w:szCs w:val="28"/>
        </w:rPr>
        <w:t xml:space="preserve"> интенсивность, локализация, периодичность, что облегчает или купирует головную боль, сопутствующие симптомы при головной боли.</w:t>
      </w:r>
    </w:p>
    <w:p w:rsidR="003D2AA5" w:rsidRPr="008F7787" w:rsidRDefault="003D2AA5" w:rsidP="00082AD0">
      <w:pPr>
        <w:jc w:val="both"/>
        <w:rPr>
          <w:sz w:val="28"/>
          <w:szCs w:val="28"/>
        </w:rPr>
      </w:pPr>
      <w:r w:rsidRPr="008F7787">
        <w:rPr>
          <w:sz w:val="28"/>
          <w:szCs w:val="28"/>
        </w:rPr>
        <w:t xml:space="preserve">5. </w:t>
      </w:r>
      <w:r w:rsidRPr="008F7787">
        <w:rPr>
          <w:b/>
          <w:sz w:val="28"/>
          <w:szCs w:val="28"/>
        </w:rPr>
        <w:t xml:space="preserve">Головокружение: </w:t>
      </w:r>
      <w:r w:rsidRPr="008F7787">
        <w:rPr>
          <w:sz w:val="28"/>
          <w:szCs w:val="28"/>
        </w:rPr>
        <w:t>характер, условия появления, сопутствующие явления.</w:t>
      </w:r>
    </w:p>
    <w:p w:rsidR="003D2AA5" w:rsidRPr="008F7787" w:rsidRDefault="003D2AA5" w:rsidP="00082AD0">
      <w:pPr>
        <w:jc w:val="both"/>
        <w:rPr>
          <w:sz w:val="28"/>
          <w:szCs w:val="28"/>
        </w:rPr>
      </w:pPr>
      <w:r w:rsidRPr="008F7787">
        <w:rPr>
          <w:sz w:val="28"/>
          <w:szCs w:val="28"/>
        </w:rPr>
        <w:t xml:space="preserve">6. </w:t>
      </w:r>
      <w:r w:rsidRPr="008F7787">
        <w:rPr>
          <w:b/>
          <w:sz w:val="28"/>
          <w:szCs w:val="28"/>
        </w:rPr>
        <w:t xml:space="preserve">Слабость в конечностях, дрожание, судороги, нарушение кожной чувствительности </w:t>
      </w:r>
      <w:r w:rsidRPr="008F7787">
        <w:rPr>
          <w:sz w:val="28"/>
          <w:szCs w:val="28"/>
        </w:rPr>
        <w:t>(гипостезия, гиперстезия, парастезия).</w:t>
      </w:r>
    </w:p>
    <w:p w:rsidR="003D2AA5" w:rsidRPr="008F7787" w:rsidRDefault="003D2AA5" w:rsidP="00082AD0">
      <w:pPr>
        <w:jc w:val="both"/>
        <w:rPr>
          <w:sz w:val="28"/>
          <w:szCs w:val="28"/>
        </w:rPr>
      </w:pPr>
      <w:r w:rsidRPr="008F7787">
        <w:rPr>
          <w:sz w:val="28"/>
          <w:szCs w:val="28"/>
        </w:rPr>
        <w:t xml:space="preserve">7. </w:t>
      </w:r>
      <w:r w:rsidRPr="008F7787">
        <w:rPr>
          <w:b/>
          <w:sz w:val="28"/>
          <w:szCs w:val="28"/>
        </w:rPr>
        <w:t xml:space="preserve">Нарушения органов чувств, речи </w:t>
      </w:r>
      <w:r w:rsidRPr="008F7787">
        <w:rPr>
          <w:sz w:val="28"/>
          <w:szCs w:val="28"/>
        </w:rPr>
        <w:t>и т.д.</w:t>
      </w:r>
    </w:p>
    <w:p w:rsidR="003D2AA5" w:rsidRPr="008F7787" w:rsidRDefault="003D2AA5" w:rsidP="00082AD0">
      <w:pPr>
        <w:jc w:val="both"/>
        <w:rPr>
          <w:sz w:val="28"/>
          <w:szCs w:val="28"/>
        </w:rPr>
      </w:pPr>
    </w:p>
    <w:p w:rsidR="003D2AA5" w:rsidRPr="008F7787" w:rsidRDefault="003D2AA5" w:rsidP="00082AD0">
      <w:pPr>
        <w:jc w:val="both"/>
        <w:rPr>
          <w:sz w:val="28"/>
          <w:szCs w:val="28"/>
        </w:rPr>
      </w:pPr>
      <w:r w:rsidRPr="008F7787">
        <w:rPr>
          <w:sz w:val="28"/>
          <w:szCs w:val="28"/>
        </w:rPr>
        <w:t xml:space="preserve">    </w:t>
      </w:r>
      <w:r w:rsidRPr="008F7787">
        <w:rPr>
          <w:i/>
          <w:sz w:val="28"/>
          <w:szCs w:val="28"/>
          <w:u w:val="single"/>
        </w:rPr>
        <w:t>Общее самочувствие больного</w:t>
      </w:r>
      <w:r w:rsidRPr="008F7787">
        <w:rPr>
          <w:i/>
          <w:sz w:val="28"/>
          <w:szCs w:val="28"/>
        </w:rPr>
        <w:t xml:space="preserve"> </w:t>
      </w:r>
      <w:r w:rsidRPr="008F7787">
        <w:rPr>
          <w:sz w:val="28"/>
          <w:szCs w:val="28"/>
        </w:rPr>
        <w:t>(второстепенные жалобы, характерные для поражения любых органов и систем).</w:t>
      </w:r>
    </w:p>
    <w:p w:rsidR="003D2AA5" w:rsidRPr="008F7787" w:rsidRDefault="003D2AA5" w:rsidP="00082AD0">
      <w:pPr>
        <w:jc w:val="both"/>
        <w:rPr>
          <w:b/>
          <w:sz w:val="28"/>
          <w:szCs w:val="28"/>
        </w:rPr>
      </w:pPr>
      <w:r w:rsidRPr="008F7787">
        <w:rPr>
          <w:sz w:val="28"/>
          <w:szCs w:val="28"/>
        </w:rPr>
        <w:t xml:space="preserve">1. </w:t>
      </w:r>
      <w:r w:rsidRPr="008F7787">
        <w:rPr>
          <w:b/>
          <w:sz w:val="28"/>
          <w:szCs w:val="28"/>
        </w:rPr>
        <w:t>Недомогание, слабость, необычная утомляемость, снижение работоспособности.</w:t>
      </w:r>
    </w:p>
    <w:p w:rsidR="003D2AA5" w:rsidRPr="008F7787" w:rsidRDefault="003D2AA5" w:rsidP="00082AD0">
      <w:pPr>
        <w:jc w:val="both"/>
        <w:rPr>
          <w:sz w:val="28"/>
          <w:szCs w:val="28"/>
        </w:rPr>
      </w:pPr>
      <w:r w:rsidRPr="008F7787">
        <w:rPr>
          <w:sz w:val="28"/>
          <w:szCs w:val="28"/>
        </w:rPr>
        <w:t xml:space="preserve">2. </w:t>
      </w:r>
      <w:r w:rsidRPr="008F7787">
        <w:rPr>
          <w:b/>
          <w:sz w:val="28"/>
          <w:szCs w:val="28"/>
        </w:rPr>
        <w:t xml:space="preserve">Повышение температуры </w:t>
      </w:r>
      <w:r w:rsidRPr="008F7787">
        <w:rPr>
          <w:sz w:val="28"/>
          <w:szCs w:val="28"/>
        </w:rPr>
        <w:t>(максимальные цифры, пределы ее колебаний в течение суток, характер лихорадки и длительность лихорадочного периода, что снижает температуру).</w:t>
      </w:r>
    </w:p>
    <w:p w:rsidR="003D2AA5" w:rsidRPr="008F7787" w:rsidRDefault="003D2AA5" w:rsidP="00082AD0">
      <w:pPr>
        <w:jc w:val="both"/>
        <w:rPr>
          <w:sz w:val="28"/>
          <w:szCs w:val="28"/>
        </w:rPr>
      </w:pPr>
      <w:r w:rsidRPr="008F7787">
        <w:rPr>
          <w:sz w:val="28"/>
          <w:szCs w:val="28"/>
        </w:rPr>
        <w:t xml:space="preserve">3. </w:t>
      </w:r>
      <w:r w:rsidRPr="008F7787">
        <w:rPr>
          <w:b/>
          <w:sz w:val="28"/>
          <w:szCs w:val="28"/>
        </w:rPr>
        <w:t>Ознобы</w:t>
      </w:r>
      <w:r w:rsidRPr="008F7787">
        <w:rPr>
          <w:sz w:val="28"/>
          <w:szCs w:val="28"/>
        </w:rPr>
        <w:t xml:space="preserve"> ( характер).</w:t>
      </w:r>
    </w:p>
    <w:p w:rsidR="003D2AA5" w:rsidRPr="008F7787" w:rsidRDefault="003D2AA5" w:rsidP="00082AD0">
      <w:pPr>
        <w:jc w:val="both"/>
        <w:rPr>
          <w:sz w:val="28"/>
          <w:szCs w:val="28"/>
        </w:rPr>
      </w:pPr>
      <w:r w:rsidRPr="008F7787">
        <w:rPr>
          <w:sz w:val="28"/>
          <w:szCs w:val="28"/>
        </w:rPr>
        <w:t xml:space="preserve">4. </w:t>
      </w:r>
      <w:r w:rsidRPr="008F7787">
        <w:rPr>
          <w:b/>
          <w:sz w:val="28"/>
          <w:szCs w:val="28"/>
        </w:rPr>
        <w:t xml:space="preserve">Потливость </w:t>
      </w:r>
      <w:r w:rsidRPr="008F7787">
        <w:rPr>
          <w:sz w:val="28"/>
          <w:szCs w:val="28"/>
        </w:rPr>
        <w:t>( интенсивность, время появления).</w:t>
      </w:r>
    </w:p>
    <w:p w:rsidR="003D2AA5" w:rsidRPr="008F7787" w:rsidRDefault="003D2AA5" w:rsidP="00082AD0">
      <w:pPr>
        <w:jc w:val="both"/>
        <w:rPr>
          <w:sz w:val="28"/>
          <w:szCs w:val="28"/>
        </w:rPr>
      </w:pPr>
    </w:p>
    <w:p w:rsidR="003D2AA5" w:rsidRPr="008F7787" w:rsidRDefault="003D2AA5" w:rsidP="004C18C0">
      <w:pPr>
        <w:numPr>
          <w:ilvl w:val="0"/>
          <w:numId w:val="521"/>
        </w:numPr>
        <w:autoSpaceDN w:val="0"/>
        <w:jc w:val="both"/>
        <w:rPr>
          <w:sz w:val="28"/>
          <w:szCs w:val="28"/>
        </w:rPr>
      </w:pPr>
      <w:r w:rsidRPr="008F7787">
        <w:rPr>
          <w:sz w:val="28"/>
          <w:szCs w:val="28"/>
        </w:rPr>
        <w:lastRenderedPageBreak/>
        <w:t>Полученные от больного жалобы должны быть подвергнуты критической оценке и стилистической обработке.</w:t>
      </w:r>
    </w:p>
    <w:p w:rsidR="003D2AA5" w:rsidRPr="008F7787" w:rsidRDefault="003D2AA5" w:rsidP="00082AD0">
      <w:pPr>
        <w:jc w:val="both"/>
        <w:rPr>
          <w:sz w:val="28"/>
          <w:szCs w:val="28"/>
        </w:rPr>
      </w:pPr>
    </w:p>
    <w:p w:rsidR="003D2AA5" w:rsidRPr="008F7787" w:rsidRDefault="003D2AA5" w:rsidP="00082AD0">
      <w:pPr>
        <w:jc w:val="both"/>
        <w:rPr>
          <w:sz w:val="28"/>
          <w:szCs w:val="28"/>
        </w:rPr>
      </w:pPr>
      <w:r w:rsidRPr="008F7787">
        <w:rPr>
          <w:sz w:val="28"/>
          <w:szCs w:val="28"/>
        </w:rPr>
        <w:t xml:space="preserve">    </w:t>
      </w:r>
      <w:r w:rsidRPr="008F7787">
        <w:rPr>
          <w:b/>
          <w:sz w:val="28"/>
          <w:szCs w:val="28"/>
          <w:lang w:val="en-US"/>
        </w:rPr>
        <w:t>ANAMNESIS</w:t>
      </w:r>
      <w:r w:rsidRPr="008F7787">
        <w:rPr>
          <w:b/>
          <w:sz w:val="28"/>
          <w:szCs w:val="28"/>
        </w:rPr>
        <w:t xml:space="preserve"> </w:t>
      </w:r>
      <w:r w:rsidRPr="008F7787">
        <w:rPr>
          <w:b/>
          <w:sz w:val="28"/>
          <w:szCs w:val="28"/>
          <w:lang w:val="en-US"/>
        </w:rPr>
        <w:t>MORBI</w:t>
      </w:r>
      <w:r w:rsidRPr="008F7787">
        <w:rPr>
          <w:b/>
          <w:sz w:val="28"/>
          <w:szCs w:val="28"/>
        </w:rPr>
        <w:t xml:space="preserve"> </w:t>
      </w:r>
      <w:r w:rsidRPr="008F7787">
        <w:rPr>
          <w:sz w:val="28"/>
          <w:szCs w:val="28"/>
        </w:rPr>
        <w:t>(ИСТОРИЯ НАСТОЯЩЕГО ЗАБОЛЕВАНИЯ).</w:t>
      </w:r>
    </w:p>
    <w:p w:rsidR="003D2AA5" w:rsidRPr="008F7787" w:rsidRDefault="003D2AA5" w:rsidP="00082AD0">
      <w:pPr>
        <w:jc w:val="both"/>
        <w:rPr>
          <w:sz w:val="28"/>
          <w:szCs w:val="28"/>
        </w:rPr>
      </w:pPr>
      <w:r w:rsidRPr="008F7787">
        <w:rPr>
          <w:sz w:val="28"/>
          <w:szCs w:val="28"/>
        </w:rPr>
        <w:t>(Возникновение, течение и развитие настоящего заболевания от момента первых его проявлений до настоящего времени; заканчивается днем курации).</w:t>
      </w:r>
    </w:p>
    <w:p w:rsidR="003D2AA5" w:rsidRPr="008F7787" w:rsidRDefault="003D2AA5" w:rsidP="00082AD0">
      <w:pPr>
        <w:jc w:val="both"/>
        <w:rPr>
          <w:sz w:val="28"/>
          <w:szCs w:val="28"/>
        </w:rPr>
      </w:pPr>
      <w:r w:rsidRPr="008F7787">
        <w:rPr>
          <w:sz w:val="28"/>
          <w:szCs w:val="28"/>
        </w:rPr>
        <w:t>1. Когда, где, при каких обстоятельствах заболел. Что предшествовало началу заболевания (физическое или умственное переутомление, переохлаждение, психические травмы и др.).</w:t>
      </w:r>
    </w:p>
    <w:p w:rsidR="003D2AA5" w:rsidRPr="008F7787" w:rsidRDefault="003D2AA5" w:rsidP="00082AD0">
      <w:pPr>
        <w:jc w:val="both"/>
        <w:rPr>
          <w:sz w:val="28"/>
          <w:szCs w:val="28"/>
        </w:rPr>
      </w:pPr>
      <w:r w:rsidRPr="008F7787">
        <w:rPr>
          <w:sz w:val="28"/>
          <w:szCs w:val="28"/>
        </w:rPr>
        <w:t>2. Как началось заболевание, остро или постепенно. С чем связывает больной свое заболевание.</w:t>
      </w:r>
    </w:p>
    <w:p w:rsidR="003D2AA5" w:rsidRPr="008F7787" w:rsidRDefault="003D2AA5" w:rsidP="00082AD0">
      <w:pPr>
        <w:jc w:val="both"/>
        <w:rPr>
          <w:sz w:val="28"/>
          <w:szCs w:val="28"/>
        </w:rPr>
      </w:pPr>
      <w:r w:rsidRPr="008F7787">
        <w:rPr>
          <w:sz w:val="28"/>
          <w:szCs w:val="28"/>
        </w:rPr>
        <w:t>3. Подробно описать начальные симптомы заболевания, появление новых симптомов и дальнейшее их развитие до момента обследования больного.</w:t>
      </w:r>
    </w:p>
    <w:p w:rsidR="003D2AA5" w:rsidRPr="008F7787" w:rsidRDefault="003D2AA5" w:rsidP="00082AD0">
      <w:pPr>
        <w:jc w:val="both"/>
        <w:rPr>
          <w:sz w:val="28"/>
          <w:szCs w:val="28"/>
        </w:rPr>
      </w:pPr>
      <w:r w:rsidRPr="008F7787">
        <w:rPr>
          <w:sz w:val="28"/>
          <w:szCs w:val="28"/>
        </w:rPr>
        <w:t>4. Мероприятия диагностического и лечебного характера, ранее проведенные (по возможности используется амбулаторная карта и другие документы). Известные больному исследования, диагноз, сроки лечения при каждом обострении, характер лечения и его эффективность. Характеристика периода, предшествующего настоящему обращению за медицинской помощью. Трудоспособность за период настоящего заболевания. Влияние проводимого лечения. Подробно описать начало и развитие симптомов последнего обострения, предполагаемые причины обострения заболевания. Длительность ремиссий и соблюдение больным режима.</w:t>
      </w:r>
    </w:p>
    <w:p w:rsidR="003D2AA5" w:rsidRPr="008F7787" w:rsidRDefault="003D2AA5" w:rsidP="00082AD0">
      <w:pPr>
        <w:jc w:val="both"/>
        <w:rPr>
          <w:sz w:val="28"/>
          <w:szCs w:val="28"/>
        </w:rPr>
      </w:pPr>
      <w:r w:rsidRPr="008F7787">
        <w:rPr>
          <w:sz w:val="28"/>
          <w:szCs w:val="28"/>
        </w:rPr>
        <w:t>5. При подозрении на инфекционное заболевание собирается эпидемиологический анамнез:</w:t>
      </w:r>
    </w:p>
    <w:p w:rsidR="003D2AA5" w:rsidRPr="008F7787" w:rsidRDefault="003D2AA5" w:rsidP="004C18C0">
      <w:pPr>
        <w:numPr>
          <w:ilvl w:val="0"/>
          <w:numId w:val="522"/>
        </w:numPr>
        <w:autoSpaceDN w:val="0"/>
        <w:jc w:val="both"/>
        <w:rPr>
          <w:sz w:val="28"/>
          <w:szCs w:val="28"/>
        </w:rPr>
      </w:pPr>
      <w:r w:rsidRPr="008F7787">
        <w:rPr>
          <w:sz w:val="28"/>
          <w:szCs w:val="28"/>
        </w:rPr>
        <w:t>был ли контакт с инфекционными больными, длительно лихорадящими  больными, больными животными или трупами животных;</w:t>
      </w:r>
    </w:p>
    <w:p w:rsidR="003D2AA5" w:rsidRPr="008F7787" w:rsidRDefault="003D2AA5" w:rsidP="004C18C0">
      <w:pPr>
        <w:numPr>
          <w:ilvl w:val="0"/>
          <w:numId w:val="522"/>
        </w:numPr>
        <w:autoSpaceDN w:val="0"/>
        <w:jc w:val="both"/>
        <w:rPr>
          <w:sz w:val="28"/>
          <w:szCs w:val="28"/>
        </w:rPr>
      </w:pPr>
      <w:r w:rsidRPr="008F7787">
        <w:rPr>
          <w:sz w:val="28"/>
          <w:szCs w:val="28"/>
        </w:rPr>
        <w:t xml:space="preserve">не подвергался ли укусам насекомых: клещей, вшей, комаров – где, когда; </w:t>
      </w:r>
    </w:p>
    <w:p w:rsidR="003D2AA5" w:rsidRPr="008F7787" w:rsidRDefault="003D2AA5" w:rsidP="004C18C0">
      <w:pPr>
        <w:numPr>
          <w:ilvl w:val="0"/>
          <w:numId w:val="522"/>
        </w:numPr>
        <w:autoSpaceDN w:val="0"/>
        <w:jc w:val="both"/>
        <w:rPr>
          <w:sz w:val="28"/>
          <w:szCs w:val="28"/>
        </w:rPr>
      </w:pPr>
      <w:r w:rsidRPr="008F7787">
        <w:rPr>
          <w:sz w:val="28"/>
          <w:szCs w:val="28"/>
        </w:rPr>
        <w:t>наличие в жилище домашних животных, грызунов, насекомых; характер контакта с ними;</w:t>
      </w:r>
    </w:p>
    <w:p w:rsidR="003D2AA5" w:rsidRPr="008F7787" w:rsidRDefault="003D2AA5" w:rsidP="004C18C0">
      <w:pPr>
        <w:numPr>
          <w:ilvl w:val="0"/>
          <w:numId w:val="522"/>
        </w:numPr>
        <w:autoSpaceDN w:val="0"/>
        <w:jc w:val="both"/>
        <w:rPr>
          <w:sz w:val="28"/>
          <w:szCs w:val="28"/>
        </w:rPr>
      </w:pPr>
      <w:r w:rsidRPr="008F7787">
        <w:rPr>
          <w:sz w:val="28"/>
          <w:szCs w:val="28"/>
        </w:rPr>
        <w:t>возможности инфицирования в связи с профессией, водопользованием, питанием;</w:t>
      </w:r>
    </w:p>
    <w:p w:rsidR="003D2AA5" w:rsidRPr="008F7787" w:rsidRDefault="003D2AA5" w:rsidP="004C18C0">
      <w:pPr>
        <w:numPr>
          <w:ilvl w:val="0"/>
          <w:numId w:val="522"/>
        </w:numPr>
        <w:autoSpaceDN w:val="0"/>
        <w:jc w:val="both"/>
        <w:rPr>
          <w:sz w:val="28"/>
          <w:szCs w:val="28"/>
        </w:rPr>
      </w:pPr>
      <w:r w:rsidRPr="008F7787">
        <w:rPr>
          <w:sz w:val="28"/>
          <w:szCs w:val="28"/>
        </w:rPr>
        <w:t>был ли в последние месяцы в отъезде, где, когда, как долго; не приезжал ли кто-либо в семью больного в последние месяцы, откуда;</w:t>
      </w:r>
    </w:p>
    <w:p w:rsidR="003D2AA5" w:rsidRPr="008F7787" w:rsidRDefault="003D2AA5" w:rsidP="004C18C0">
      <w:pPr>
        <w:numPr>
          <w:ilvl w:val="0"/>
          <w:numId w:val="522"/>
        </w:numPr>
        <w:autoSpaceDN w:val="0"/>
        <w:jc w:val="both"/>
        <w:rPr>
          <w:sz w:val="28"/>
          <w:szCs w:val="28"/>
        </w:rPr>
      </w:pPr>
      <w:r w:rsidRPr="008F7787">
        <w:rPr>
          <w:sz w:val="28"/>
          <w:szCs w:val="28"/>
        </w:rPr>
        <w:t>соблюдение правил личной гигиены и профилактические прививки: какие, когда, кратность.</w:t>
      </w:r>
    </w:p>
    <w:p w:rsidR="003D2AA5" w:rsidRPr="008F7787" w:rsidRDefault="003D2AA5" w:rsidP="00082AD0">
      <w:pPr>
        <w:jc w:val="both"/>
        <w:rPr>
          <w:sz w:val="28"/>
          <w:szCs w:val="28"/>
        </w:rPr>
      </w:pPr>
      <w:r w:rsidRPr="008F7787">
        <w:rPr>
          <w:sz w:val="28"/>
          <w:szCs w:val="28"/>
        </w:rPr>
        <w:t>6. Мотивы госпитализации (уточнение диагноза; отсутствие эффекта от лечения на до госпитальном этапе; обострение заболевания).</w:t>
      </w:r>
    </w:p>
    <w:p w:rsidR="003D2AA5" w:rsidRPr="008F7787" w:rsidRDefault="003D2AA5" w:rsidP="00082AD0">
      <w:pPr>
        <w:jc w:val="both"/>
        <w:rPr>
          <w:sz w:val="28"/>
          <w:szCs w:val="28"/>
        </w:rPr>
      </w:pPr>
      <w:r w:rsidRPr="008F7787">
        <w:rPr>
          <w:sz w:val="28"/>
          <w:szCs w:val="28"/>
        </w:rPr>
        <w:t>7. Сведения о пребывании на больничном листе по данному заболеванию последние 12 месяцев (анамнез ВТЭ).</w:t>
      </w:r>
    </w:p>
    <w:p w:rsidR="003D2AA5" w:rsidRPr="008F7787" w:rsidRDefault="003D2AA5" w:rsidP="00082AD0">
      <w:pPr>
        <w:jc w:val="both"/>
        <w:rPr>
          <w:sz w:val="28"/>
          <w:szCs w:val="28"/>
        </w:rPr>
      </w:pPr>
    </w:p>
    <w:p w:rsidR="003D2AA5" w:rsidRPr="008F7787" w:rsidRDefault="003D2AA5" w:rsidP="00082AD0">
      <w:pPr>
        <w:jc w:val="both"/>
        <w:rPr>
          <w:sz w:val="28"/>
          <w:szCs w:val="28"/>
        </w:rPr>
      </w:pPr>
      <w:r w:rsidRPr="008F7787">
        <w:rPr>
          <w:sz w:val="28"/>
          <w:szCs w:val="28"/>
        </w:rPr>
        <w:t xml:space="preserve"> </w:t>
      </w:r>
      <w:r w:rsidRPr="008F7787">
        <w:rPr>
          <w:b/>
          <w:sz w:val="28"/>
          <w:szCs w:val="28"/>
          <w:lang w:val="en-US"/>
        </w:rPr>
        <w:t>ANAMNESIS</w:t>
      </w:r>
      <w:r w:rsidRPr="008F7787">
        <w:rPr>
          <w:b/>
          <w:sz w:val="28"/>
          <w:szCs w:val="28"/>
        </w:rPr>
        <w:t xml:space="preserve"> </w:t>
      </w:r>
      <w:r w:rsidRPr="008F7787">
        <w:rPr>
          <w:b/>
          <w:sz w:val="28"/>
          <w:szCs w:val="28"/>
          <w:lang w:val="en-US"/>
        </w:rPr>
        <w:t>VITAE</w:t>
      </w:r>
      <w:r w:rsidRPr="008F7787">
        <w:rPr>
          <w:b/>
          <w:sz w:val="28"/>
          <w:szCs w:val="28"/>
        </w:rPr>
        <w:t xml:space="preserve"> </w:t>
      </w:r>
      <w:r w:rsidRPr="008F7787">
        <w:rPr>
          <w:sz w:val="28"/>
          <w:szCs w:val="28"/>
        </w:rPr>
        <w:t>( ИСТОРИЯ ЖИЗНИ БОЛЬНОГО).</w:t>
      </w:r>
    </w:p>
    <w:p w:rsidR="003D2AA5" w:rsidRPr="008F7787" w:rsidRDefault="003D2AA5" w:rsidP="00082AD0">
      <w:pPr>
        <w:jc w:val="both"/>
        <w:rPr>
          <w:sz w:val="28"/>
          <w:szCs w:val="28"/>
        </w:rPr>
      </w:pPr>
      <w:r w:rsidRPr="008F7787">
        <w:rPr>
          <w:sz w:val="28"/>
          <w:szCs w:val="28"/>
        </w:rPr>
        <w:t>1. Место рождения. В какой семье вырос.</w:t>
      </w:r>
    </w:p>
    <w:p w:rsidR="003D2AA5" w:rsidRPr="008F7787" w:rsidRDefault="003D2AA5" w:rsidP="00082AD0">
      <w:pPr>
        <w:jc w:val="both"/>
        <w:rPr>
          <w:sz w:val="28"/>
          <w:szCs w:val="28"/>
        </w:rPr>
      </w:pPr>
      <w:r w:rsidRPr="008F7787">
        <w:rPr>
          <w:sz w:val="28"/>
          <w:szCs w:val="28"/>
        </w:rPr>
        <w:t>2. Материально-бытовые условия в раннем возрасте (где и в каких условиях рос и развивался). Когда начал учиться, сколько времени учился.</w:t>
      </w:r>
    </w:p>
    <w:p w:rsidR="003D2AA5" w:rsidRPr="008F7787" w:rsidRDefault="003D2AA5" w:rsidP="00082AD0">
      <w:pPr>
        <w:jc w:val="both"/>
        <w:rPr>
          <w:sz w:val="28"/>
          <w:szCs w:val="28"/>
        </w:rPr>
      </w:pPr>
      <w:r w:rsidRPr="008F7787">
        <w:rPr>
          <w:sz w:val="28"/>
          <w:szCs w:val="28"/>
        </w:rPr>
        <w:lastRenderedPageBreak/>
        <w:t>3. Трудовой анамнез: когда начал работать, характер и условия работы, профессиональные вредности. Последующие изменения работы и места жительства.</w:t>
      </w:r>
    </w:p>
    <w:p w:rsidR="003D2AA5" w:rsidRPr="008F7787" w:rsidRDefault="003D2AA5" w:rsidP="00082AD0">
      <w:pPr>
        <w:jc w:val="both"/>
        <w:rPr>
          <w:sz w:val="28"/>
          <w:szCs w:val="28"/>
        </w:rPr>
      </w:pPr>
      <w:r w:rsidRPr="008F7787">
        <w:rPr>
          <w:sz w:val="28"/>
          <w:szCs w:val="28"/>
        </w:rPr>
        <w:t>4. Условия труда в настоящее время (профессиональные вредности). Работает в помещении или на открытом воздухе. Характеристика рабочего помещения (температура, ее колебания, сквозняки, сырость, характер освещения, пыль, контакт с вредными веществами). Продолжительность рабочего времени, перерывы в работе. Использование выходных дней и очередного отпуска.</w:t>
      </w:r>
    </w:p>
    <w:p w:rsidR="003D2AA5" w:rsidRPr="008F7787" w:rsidRDefault="003D2AA5" w:rsidP="00082AD0">
      <w:pPr>
        <w:jc w:val="both"/>
        <w:rPr>
          <w:sz w:val="28"/>
          <w:szCs w:val="28"/>
        </w:rPr>
      </w:pPr>
      <w:r w:rsidRPr="008F7787">
        <w:rPr>
          <w:sz w:val="28"/>
          <w:szCs w:val="28"/>
        </w:rPr>
        <w:t>5. Бытовые условия: численность семьи и общий бюджет. Жилищные условия (общая площадь и количество проживающих лиц, какой этаж, температура в квартире, наличие или отсутствие сырости).</w:t>
      </w:r>
    </w:p>
    <w:p w:rsidR="003D2AA5" w:rsidRPr="008F7787" w:rsidRDefault="003D2AA5" w:rsidP="00082AD0">
      <w:pPr>
        <w:jc w:val="both"/>
        <w:rPr>
          <w:sz w:val="28"/>
          <w:szCs w:val="28"/>
        </w:rPr>
      </w:pPr>
      <w:r w:rsidRPr="008F7787">
        <w:rPr>
          <w:sz w:val="28"/>
          <w:szCs w:val="28"/>
        </w:rPr>
        <w:t>6. Характер питания (питается дома или в столовой, характер принимаемой пищи, регулярность и частота приемов).</w:t>
      </w:r>
    </w:p>
    <w:p w:rsidR="003D2AA5" w:rsidRPr="008F7787" w:rsidRDefault="003D2AA5" w:rsidP="00082AD0">
      <w:pPr>
        <w:jc w:val="both"/>
        <w:rPr>
          <w:sz w:val="28"/>
          <w:szCs w:val="28"/>
        </w:rPr>
      </w:pPr>
      <w:r w:rsidRPr="008F7787">
        <w:rPr>
          <w:sz w:val="28"/>
          <w:szCs w:val="28"/>
        </w:rPr>
        <w:t>7. Пребывание на свежем воздухе, занятия физкультурой и спортом.</w:t>
      </w:r>
    </w:p>
    <w:p w:rsidR="003D2AA5" w:rsidRPr="008F7787" w:rsidRDefault="003D2AA5" w:rsidP="00082AD0">
      <w:pPr>
        <w:jc w:val="both"/>
        <w:rPr>
          <w:sz w:val="28"/>
          <w:szCs w:val="28"/>
        </w:rPr>
      </w:pPr>
      <w:r w:rsidRPr="008F7787">
        <w:rPr>
          <w:sz w:val="28"/>
          <w:szCs w:val="28"/>
        </w:rPr>
        <w:t>8. Половая жизнь: когда начал жить половой жизнью, половая жизнь в настоящее время; для женщин - когда начались менструации и их характер. Нарушения менструального цикла. Если закончились менструации, то когда. Течение климакса. Количество беременностей у больной, были ли выкидыши, количество родов.</w:t>
      </w:r>
    </w:p>
    <w:p w:rsidR="003D2AA5" w:rsidRPr="008F7787" w:rsidRDefault="003D2AA5" w:rsidP="00082AD0">
      <w:pPr>
        <w:jc w:val="both"/>
        <w:rPr>
          <w:sz w:val="28"/>
          <w:szCs w:val="28"/>
        </w:rPr>
      </w:pPr>
      <w:r w:rsidRPr="008F7787">
        <w:rPr>
          <w:sz w:val="28"/>
          <w:szCs w:val="28"/>
        </w:rPr>
        <w:t>9. Для мужчин - был ли на военной службе, если не был, указать по какой причине; участие в боевых действиях.</w:t>
      </w:r>
    </w:p>
    <w:p w:rsidR="003D2AA5" w:rsidRPr="008F7787" w:rsidRDefault="003D2AA5" w:rsidP="00082AD0">
      <w:pPr>
        <w:jc w:val="both"/>
        <w:rPr>
          <w:sz w:val="28"/>
          <w:szCs w:val="28"/>
        </w:rPr>
      </w:pPr>
      <w:r w:rsidRPr="008F7787">
        <w:rPr>
          <w:sz w:val="28"/>
          <w:szCs w:val="28"/>
        </w:rPr>
        <w:t xml:space="preserve">10. </w:t>
      </w:r>
      <w:r w:rsidRPr="008F7787">
        <w:rPr>
          <w:sz w:val="28"/>
          <w:szCs w:val="28"/>
          <w:u w:val="single"/>
        </w:rPr>
        <w:t>Перенесенные ранее заболевания</w:t>
      </w:r>
      <w:r w:rsidRPr="008F7787">
        <w:rPr>
          <w:sz w:val="28"/>
          <w:szCs w:val="28"/>
        </w:rPr>
        <w:t>: травматические повреждения, ранения, контузии и операции. Подробно опросить больного о всех перенесенных заболеваниях, начиная с раннего детства до поступления в клинику, с указанием возраста больного, длительности, тяжести, проводившегося лечения в стационаре, на дому. Отдельно опросить о перенесенных венерических заболеваниях. Не было ли ранее заболевания, похожего на настоящее и когда.</w:t>
      </w:r>
    </w:p>
    <w:p w:rsidR="003D2AA5" w:rsidRPr="008F7787" w:rsidRDefault="003D2AA5" w:rsidP="00082AD0">
      <w:pPr>
        <w:jc w:val="both"/>
        <w:rPr>
          <w:sz w:val="28"/>
          <w:szCs w:val="28"/>
        </w:rPr>
      </w:pPr>
      <w:r w:rsidRPr="008F7787">
        <w:rPr>
          <w:sz w:val="28"/>
          <w:szCs w:val="28"/>
        </w:rPr>
        <w:t xml:space="preserve">11. </w:t>
      </w:r>
      <w:r w:rsidRPr="008F7787">
        <w:rPr>
          <w:sz w:val="28"/>
          <w:szCs w:val="28"/>
          <w:u w:val="single"/>
        </w:rPr>
        <w:t>Семейный анамнез и данные о наследственности:</w:t>
      </w:r>
      <w:r w:rsidRPr="008F7787">
        <w:rPr>
          <w:sz w:val="28"/>
          <w:szCs w:val="28"/>
        </w:rPr>
        <w:t xml:space="preserve"> состояние здоровья или причины смерти с указанием продолжительности жизни родителей и других близких родственников. Особое внимание обратить на туберкулез, злокачественные новообразования, заболевания сердечно-сосудистой системы, сифилис, алкоголизм, психические заболевания, эндокринные заболевания и нарушения обмена веществ.</w:t>
      </w:r>
    </w:p>
    <w:p w:rsidR="003D2AA5" w:rsidRPr="008F7787" w:rsidRDefault="003D2AA5" w:rsidP="00082AD0">
      <w:pPr>
        <w:jc w:val="both"/>
        <w:rPr>
          <w:sz w:val="28"/>
          <w:szCs w:val="28"/>
        </w:rPr>
      </w:pPr>
      <w:r w:rsidRPr="008F7787">
        <w:rPr>
          <w:sz w:val="28"/>
          <w:szCs w:val="28"/>
        </w:rPr>
        <w:t xml:space="preserve">12. </w:t>
      </w:r>
      <w:r w:rsidRPr="008F7787">
        <w:rPr>
          <w:sz w:val="28"/>
          <w:szCs w:val="28"/>
          <w:u w:val="single"/>
        </w:rPr>
        <w:t xml:space="preserve">Вредные привычки: </w:t>
      </w:r>
      <w:r w:rsidRPr="008F7787">
        <w:rPr>
          <w:sz w:val="28"/>
          <w:szCs w:val="28"/>
        </w:rPr>
        <w:t>курит ли, с какого возраста и как много, курение натощак, ночью; употребляет ли спиртные напитки, с какого возраста, как часто и в каком количестве; употребление наркотиков.</w:t>
      </w:r>
    </w:p>
    <w:p w:rsidR="003D2AA5" w:rsidRPr="008F7787" w:rsidRDefault="003D2AA5" w:rsidP="00082AD0">
      <w:pPr>
        <w:jc w:val="both"/>
        <w:rPr>
          <w:sz w:val="28"/>
          <w:szCs w:val="28"/>
        </w:rPr>
      </w:pPr>
      <w:r w:rsidRPr="008F7787">
        <w:rPr>
          <w:sz w:val="28"/>
          <w:szCs w:val="28"/>
        </w:rPr>
        <w:t xml:space="preserve">13. </w:t>
      </w:r>
      <w:r w:rsidRPr="008F7787">
        <w:rPr>
          <w:sz w:val="28"/>
          <w:szCs w:val="28"/>
          <w:u w:val="single"/>
        </w:rPr>
        <w:t xml:space="preserve">Аллергологический анамнез: </w:t>
      </w:r>
      <w:r w:rsidRPr="008F7787">
        <w:rPr>
          <w:sz w:val="28"/>
          <w:szCs w:val="28"/>
        </w:rPr>
        <w:t xml:space="preserve">жалобы, встречающиеся при аллергических состояниях - жжение, зуд кожи, слизистых, высыпания на коже различного характера, внезапный местный отек каких-либо частей тела, зуд в носу, приступы чихания, заложенность носа (дыхание через нос невозможно), внезапный насморк с водянистыми выделениями, зуд глаз, слезотечение, светобоязнь, внезапное затруднение дыхания в покое, приступы удушья, сердцебиения, приступообразные боли в животе, внезапная тошнота, рвота, </w:t>
      </w:r>
      <w:r w:rsidRPr="008F7787">
        <w:rPr>
          <w:sz w:val="28"/>
          <w:szCs w:val="28"/>
        </w:rPr>
        <w:lastRenderedPageBreak/>
        <w:t>понос, связанные с определенной пищей, чувство тяжести в голове, головная боль, мигрень, нарушение сна.</w:t>
      </w:r>
    </w:p>
    <w:p w:rsidR="003D2AA5" w:rsidRPr="008F7787" w:rsidRDefault="003D2AA5" w:rsidP="00082AD0">
      <w:pPr>
        <w:jc w:val="both"/>
        <w:rPr>
          <w:sz w:val="28"/>
          <w:szCs w:val="28"/>
        </w:rPr>
      </w:pPr>
      <w:r w:rsidRPr="008F7787">
        <w:rPr>
          <w:sz w:val="28"/>
          <w:szCs w:val="28"/>
        </w:rPr>
        <w:t xml:space="preserve">     Влияние на заболевание или его обострение:</w:t>
      </w:r>
    </w:p>
    <w:p w:rsidR="003D2AA5" w:rsidRPr="008F7787" w:rsidRDefault="003D2AA5" w:rsidP="00082AD0">
      <w:pPr>
        <w:jc w:val="both"/>
        <w:rPr>
          <w:sz w:val="28"/>
          <w:szCs w:val="28"/>
        </w:rPr>
      </w:pPr>
      <w:r w:rsidRPr="008F7787">
        <w:rPr>
          <w:sz w:val="28"/>
          <w:szCs w:val="28"/>
        </w:rPr>
        <w:t>- факторов окружающей среды, времени года, суток, сырости, охлаждения, перегревания на солнце;</w:t>
      </w:r>
    </w:p>
    <w:p w:rsidR="003D2AA5" w:rsidRPr="008F7787" w:rsidRDefault="003D2AA5" w:rsidP="00082AD0">
      <w:pPr>
        <w:jc w:val="both"/>
        <w:rPr>
          <w:sz w:val="28"/>
          <w:szCs w:val="28"/>
        </w:rPr>
      </w:pPr>
      <w:r w:rsidRPr="008F7787">
        <w:rPr>
          <w:sz w:val="28"/>
          <w:szCs w:val="28"/>
        </w:rPr>
        <w:t>- физические нагрузки, профессиональные вредности (какие именно), определенные места (дома, на работе);</w:t>
      </w:r>
    </w:p>
    <w:p w:rsidR="003D2AA5" w:rsidRPr="008F7787" w:rsidRDefault="003D2AA5" w:rsidP="00082AD0">
      <w:pPr>
        <w:jc w:val="both"/>
        <w:rPr>
          <w:sz w:val="28"/>
          <w:szCs w:val="28"/>
        </w:rPr>
      </w:pPr>
      <w:r w:rsidRPr="008F7787">
        <w:rPr>
          <w:sz w:val="28"/>
          <w:szCs w:val="28"/>
        </w:rPr>
        <w:t>- различной пищи (мясо, рыба, яйца, грибы, молоко, ягоды, плоды цитрусовых, овощи, орехи, мед, вина и др. алкогольные напитки, кофе, чай, какао);</w:t>
      </w:r>
    </w:p>
    <w:p w:rsidR="003D2AA5" w:rsidRPr="008F7787" w:rsidRDefault="003D2AA5" w:rsidP="00082AD0">
      <w:pPr>
        <w:jc w:val="both"/>
        <w:rPr>
          <w:sz w:val="28"/>
          <w:szCs w:val="28"/>
        </w:rPr>
      </w:pPr>
      <w:r w:rsidRPr="008F7787">
        <w:rPr>
          <w:sz w:val="28"/>
          <w:szCs w:val="28"/>
        </w:rPr>
        <w:t>- различных запахов (цветов, пыльцы, трав, сена, деревьев, бытовой химии, парфюмерии);</w:t>
      </w:r>
    </w:p>
    <w:p w:rsidR="003D2AA5" w:rsidRPr="008F7787" w:rsidRDefault="003D2AA5" w:rsidP="00082AD0">
      <w:pPr>
        <w:jc w:val="both"/>
        <w:rPr>
          <w:sz w:val="28"/>
          <w:szCs w:val="28"/>
        </w:rPr>
      </w:pPr>
      <w:r w:rsidRPr="008F7787">
        <w:rPr>
          <w:sz w:val="28"/>
          <w:szCs w:val="28"/>
        </w:rPr>
        <w:t>- контакты с шерстью животных, перьями птиц, домашней пылью, мебелью, коврами, книгами, одеждой;</w:t>
      </w:r>
    </w:p>
    <w:p w:rsidR="003D2AA5" w:rsidRPr="008F7787" w:rsidRDefault="003D2AA5" w:rsidP="00082AD0">
      <w:pPr>
        <w:jc w:val="both"/>
        <w:rPr>
          <w:sz w:val="28"/>
          <w:szCs w:val="28"/>
        </w:rPr>
      </w:pPr>
      <w:r w:rsidRPr="008F7787">
        <w:rPr>
          <w:sz w:val="28"/>
          <w:szCs w:val="28"/>
        </w:rPr>
        <w:t>- беременности, менструаций, кормление ребенка.</w:t>
      </w:r>
    </w:p>
    <w:p w:rsidR="003D2AA5" w:rsidRPr="008F7787" w:rsidRDefault="003D2AA5" w:rsidP="00082AD0">
      <w:pPr>
        <w:jc w:val="both"/>
        <w:rPr>
          <w:sz w:val="28"/>
          <w:szCs w:val="28"/>
        </w:rPr>
      </w:pPr>
      <w:r w:rsidRPr="008F7787">
        <w:rPr>
          <w:sz w:val="28"/>
          <w:szCs w:val="28"/>
        </w:rPr>
        <w:t xml:space="preserve">     Реакции:</w:t>
      </w:r>
    </w:p>
    <w:p w:rsidR="003D2AA5" w:rsidRPr="008F7787" w:rsidRDefault="003D2AA5" w:rsidP="00082AD0">
      <w:pPr>
        <w:jc w:val="both"/>
        <w:rPr>
          <w:sz w:val="28"/>
          <w:szCs w:val="28"/>
        </w:rPr>
      </w:pPr>
      <w:r w:rsidRPr="008F7787">
        <w:rPr>
          <w:sz w:val="28"/>
          <w:szCs w:val="28"/>
        </w:rPr>
        <w:t>- на введение лекарств, лекарственная непереносимость, вакцин, сывороток (каких);</w:t>
      </w:r>
    </w:p>
    <w:p w:rsidR="003D2AA5" w:rsidRPr="008F7787" w:rsidRDefault="003D2AA5" w:rsidP="00082AD0">
      <w:pPr>
        <w:jc w:val="both"/>
        <w:rPr>
          <w:sz w:val="28"/>
          <w:szCs w:val="28"/>
        </w:rPr>
      </w:pPr>
      <w:r w:rsidRPr="008F7787">
        <w:rPr>
          <w:sz w:val="28"/>
          <w:szCs w:val="28"/>
        </w:rPr>
        <w:t xml:space="preserve">- на контакты с химическими веществами (какими именно), косметическими средствами, средствами от насекомых и т.д.;                                                       </w:t>
      </w:r>
    </w:p>
    <w:p w:rsidR="003D2AA5" w:rsidRPr="008F7787" w:rsidRDefault="003D2AA5" w:rsidP="00082AD0">
      <w:pPr>
        <w:jc w:val="both"/>
        <w:rPr>
          <w:sz w:val="28"/>
          <w:szCs w:val="28"/>
        </w:rPr>
      </w:pPr>
      <w:r w:rsidRPr="008F7787">
        <w:rPr>
          <w:sz w:val="28"/>
          <w:szCs w:val="28"/>
        </w:rPr>
        <w:t>- на укусы пчел, комаров, блох, клопов и др. насекомых;</w:t>
      </w:r>
    </w:p>
    <w:p w:rsidR="003D2AA5" w:rsidRPr="008F7787" w:rsidRDefault="003D2AA5" w:rsidP="00082AD0">
      <w:pPr>
        <w:jc w:val="both"/>
        <w:rPr>
          <w:sz w:val="28"/>
          <w:szCs w:val="28"/>
        </w:rPr>
      </w:pPr>
      <w:r w:rsidRPr="008F7787">
        <w:rPr>
          <w:sz w:val="28"/>
          <w:szCs w:val="28"/>
        </w:rPr>
        <w:t xml:space="preserve">- признаки различных аллергических реакций - отек Квинке, крапивница, анафилактический шок и т.д. Эффект от применения антигистаминных и десенсибилизирующих средств. </w:t>
      </w:r>
    </w:p>
    <w:p w:rsidR="003D2AA5" w:rsidRPr="008F7787" w:rsidRDefault="003D2AA5" w:rsidP="00082AD0">
      <w:pPr>
        <w:jc w:val="both"/>
        <w:rPr>
          <w:sz w:val="28"/>
          <w:szCs w:val="28"/>
        </w:rPr>
      </w:pPr>
      <w:r w:rsidRPr="008F7787">
        <w:rPr>
          <w:sz w:val="28"/>
          <w:szCs w:val="28"/>
        </w:rPr>
        <w:t xml:space="preserve">     Перенесенные аллергические заболевания (наличие аллергических болезней: бронхиальная астма, крапивница, отек Квинке, полинозы, мигрень, экзема, дерматит, сывороточная болезнь, ложный круп, анафилактический шок, эксудативный диатез). Наличие у больного очагов хронической инфекции.</w:t>
      </w:r>
    </w:p>
    <w:p w:rsidR="003D2AA5" w:rsidRPr="008F7787" w:rsidRDefault="003D2AA5" w:rsidP="00082AD0">
      <w:pPr>
        <w:jc w:val="both"/>
        <w:rPr>
          <w:sz w:val="28"/>
          <w:szCs w:val="28"/>
        </w:rPr>
      </w:pPr>
    </w:p>
    <w:p w:rsidR="003D2AA5" w:rsidRPr="008F7787" w:rsidRDefault="003D2AA5" w:rsidP="00082AD0">
      <w:pPr>
        <w:jc w:val="both"/>
        <w:rPr>
          <w:b/>
          <w:sz w:val="28"/>
          <w:szCs w:val="28"/>
        </w:rPr>
      </w:pPr>
      <w:r w:rsidRPr="008F7787">
        <w:rPr>
          <w:sz w:val="28"/>
          <w:szCs w:val="28"/>
        </w:rPr>
        <w:t xml:space="preserve">Б. </w:t>
      </w:r>
      <w:r w:rsidRPr="008F7787">
        <w:rPr>
          <w:b/>
          <w:sz w:val="28"/>
          <w:szCs w:val="28"/>
        </w:rPr>
        <w:t>ДАННЫЕ ОБЪЕКТИВНОГО ОБСЛЕДОВАНИЯ БОЛЬНОГО.</w:t>
      </w:r>
    </w:p>
    <w:p w:rsidR="003D2AA5" w:rsidRPr="008F7787" w:rsidRDefault="003D2AA5" w:rsidP="00082AD0">
      <w:pPr>
        <w:jc w:val="both"/>
        <w:rPr>
          <w:sz w:val="28"/>
          <w:szCs w:val="28"/>
        </w:rPr>
      </w:pPr>
      <w:r w:rsidRPr="008F7787">
        <w:rPr>
          <w:b/>
          <w:sz w:val="28"/>
          <w:szCs w:val="28"/>
        </w:rPr>
        <w:t xml:space="preserve">     </w:t>
      </w:r>
      <w:r w:rsidRPr="008F7787">
        <w:rPr>
          <w:b/>
          <w:sz w:val="28"/>
          <w:szCs w:val="28"/>
          <w:lang w:val="en-US"/>
        </w:rPr>
        <w:t>STATUS</w:t>
      </w:r>
      <w:r w:rsidRPr="008F7787">
        <w:rPr>
          <w:b/>
          <w:sz w:val="28"/>
          <w:szCs w:val="28"/>
        </w:rPr>
        <w:t xml:space="preserve"> </w:t>
      </w:r>
      <w:r w:rsidRPr="008F7787">
        <w:rPr>
          <w:b/>
          <w:sz w:val="28"/>
          <w:szCs w:val="28"/>
          <w:lang w:val="en-US"/>
        </w:rPr>
        <w:t>PRAESENS</w:t>
      </w:r>
      <w:r w:rsidRPr="008F7787">
        <w:rPr>
          <w:b/>
          <w:sz w:val="28"/>
          <w:szCs w:val="28"/>
        </w:rPr>
        <w:t xml:space="preserve">  </w:t>
      </w:r>
      <w:r w:rsidRPr="008F7787">
        <w:rPr>
          <w:sz w:val="28"/>
          <w:szCs w:val="28"/>
        </w:rPr>
        <w:t>(ОБЩИЙ ВИД БОЛЬНОГО).</w:t>
      </w:r>
    </w:p>
    <w:p w:rsidR="003D2AA5" w:rsidRPr="008F7787" w:rsidRDefault="003D2AA5" w:rsidP="00082AD0">
      <w:pPr>
        <w:jc w:val="both"/>
        <w:rPr>
          <w:sz w:val="28"/>
          <w:szCs w:val="28"/>
        </w:rPr>
      </w:pPr>
      <w:r w:rsidRPr="008F7787">
        <w:rPr>
          <w:sz w:val="28"/>
          <w:szCs w:val="28"/>
        </w:rPr>
        <w:t>1. Сознание: ясное, измененное (гиперфункция - возбуждение, эйфория, бред, галлюцинации; гипофункция - ступор, сопор, кома).</w:t>
      </w:r>
    </w:p>
    <w:p w:rsidR="003D2AA5" w:rsidRPr="008F7787" w:rsidRDefault="003D2AA5" w:rsidP="00082AD0">
      <w:pPr>
        <w:jc w:val="both"/>
        <w:rPr>
          <w:sz w:val="28"/>
          <w:szCs w:val="28"/>
        </w:rPr>
      </w:pPr>
      <w:r w:rsidRPr="008F7787">
        <w:rPr>
          <w:sz w:val="28"/>
          <w:szCs w:val="28"/>
        </w:rPr>
        <w:t>2. Положение больного (активное, пассивное, вынужденное).</w:t>
      </w:r>
    </w:p>
    <w:p w:rsidR="003D2AA5" w:rsidRPr="008F7787" w:rsidRDefault="003D2AA5" w:rsidP="00082AD0">
      <w:pPr>
        <w:jc w:val="both"/>
        <w:rPr>
          <w:sz w:val="28"/>
          <w:szCs w:val="28"/>
        </w:rPr>
      </w:pPr>
      <w:r w:rsidRPr="008F7787">
        <w:rPr>
          <w:sz w:val="28"/>
          <w:szCs w:val="28"/>
        </w:rPr>
        <w:t>3. Общее состояние (удовлетворительное, средней тяжести, тяжелое).</w:t>
      </w:r>
    </w:p>
    <w:p w:rsidR="003D2AA5" w:rsidRPr="008F7787" w:rsidRDefault="003D2AA5" w:rsidP="00082AD0">
      <w:pPr>
        <w:jc w:val="both"/>
        <w:rPr>
          <w:sz w:val="28"/>
          <w:szCs w:val="28"/>
        </w:rPr>
      </w:pPr>
      <w:r w:rsidRPr="008F7787">
        <w:rPr>
          <w:sz w:val="28"/>
          <w:szCs w:val="28"/>
        </w:rPr>
        <w:t>4. Голова: форма – правильная, ассиметрия, долихоцефалия, брахицефалия; размеры – среднего размера, крупная, микроцефалия.</w:t>
      </w:r>
    </w:p>
    <w:p w:rsidR="003D2AA5" w:rsidRPr="008F7787" w:rsidRDefault="003D2AA5" w:rsidP="00082AD0">
      <w:pPr>
        <w:jc w:val="both"/>
        <w:rPr>
          <w:sz w:val="28"/>
          <w:szCs w:val="28"/>
        </w:rPr>
      </w:pPr>
      <w:r w:rsidRPr="008F7787">
        <w:rPr>
          <w:sz w:val="28"/>
          <w:szCs w:val="28"/>
        </w:rPr>
        <w:t>5. Выражение лица: возбужденное, безразличное. страдальческое, лихорадочное, маскообразное (</w:t>
      </w:r>
      <w:r w:rsidRPr="008F7787">
        <w:rPr>
          <w:sz w:val="28"/>
          <w:szCs w:val="28"/>
          <w:lang w:val="en-US"/>
        </w:rPr>
        <w:t>facies</w:t>
      </w:r>
      <w:r w:rsidRPr="008F7787">
        <w:rPr>
          <w:sz w:val="28"/>
          <w:szCs w:val="28"/>
        </w:rPr>
        <w:t xml:space="preserve"> </w:t>
      </w:r>
      <w:r w:rsidRPr="008F7787">
        <w:rPr>
          <w:sz w:val="28"/>
          <w:szCs w:val="28"/>
          <w:lang w:val="en-US"/>
        </w:rPr>
        <w:t>Hyppocratica</w:t>
      </w:r>
      <w:r w:rsidRPr="008F7787">
        <w:rPr>
          <w:sz w:val="28"/>
          <w:szCs w:val="28"/>
        </w:rPr>
        <w:t xml:space="preserve">, </w:t>
      </w:r>
      <w:r w:rsidRPr="008F7787">
        <w:rPr>
          <w:sz w:val="28"/>
          <w:szCs w:val="28"/>
          <w:lang w:val="en-US"/>
        </w:rPr>
        <w:t>facies</w:t>
      </w:r>
      <w:r w:rsidRPr="008F7787">
        <w:rPr>
          <w:sz w:val="28"/>
          <w:szCs w:val="28"/>
        </w:rPr>
        <w:t xml:space="preserve"> </w:t>
      </w:r>
      <w:r w:rsidRPr="008F7787">
        <w:rPr>
          <w:sz w:val="28"/>
          <w:szCs w:val="28"/>
          <w:lang w:val="en-US"/>
        </w:rPr>
        <w:t>mitralis</w:t>
      </w:r>
      <w:r w:rsidRPr="008F7787">
        <w:rPr>
          <w:sz w:val="28"/>
          <w:szCs w:val="28"/>
        </w:rPr>
        <w:t xml:space="preserve">, </w:t>
      </w:r>
      <w:r w:rsidRPr="008F7787">
        <w:rPr>
          <w:sz w:val="28"/>
          <w:szCs w:val="28"/>
          <w:lang w:val="en-US"/>
        </w:rPr>
        <w:t>facies</w:t>
      </w:r>
      <w:r w:rsidRPr="008F7787">
        <w:rPr>
          <w:sz w:val="28"/>
          <w:szCs w:val="28"/>
        </w:rPr>
        <w:t xml:space="preserve"> </w:t>
      </w:r>
      <w:r w:rsidRPr="008F7787">
        <w:rPr>
          <w:sz w:val="28"/>
          <w:szCs w:val="28"/>
          <w:lang w:val="en-US"/>
        </w:rPr>
        <w:t>basedovica</w:t>
      </w:r>
      <w:r w:rsidRPr="008F7787">
        <w:rPr>
          <w:sz w:val="28"/>
          <w:szCs w:val="28"/>
        </w:rPr>
        <w:t>, маска Паркинсона, акромегалическое лицо, микседематозное лицо и т.д.).</w:t>
      </w:r>
    </w:p>
    <w:p w:rsidR="003D2AA5" w:rsidRPr="008F7787" w:rsidRDefault="003D2AA5" w:rsidP="00082AD0">
      <w:pPr>
        <w:jc w:val="both"/>
        <w:rPr>
          <w:sz w:val="28"/>
          <w:szCs w:val="28"/>
        </w:rPr>
      </w:pPr>
      <w:r w:rsidRPr="008F7787">
        <w:rPr>
          <w:sz w:val="28"/>
          <w:szCs w:val="28"/>
        </w:rPr>
        <w:t>6. Шея: обычной формы, деформирована.</w:t>
      </w:r>
    </w:p>
    <w:p w:rsidR="003D2AA5" w:rsidRPr="008F7787" w:rsidRDefault="003D2AA5" w:rsidP="00082AD0">
      <w:pPr>
        <w:jc w:val="both"/>
        <w:rPr>
          <w:sz w:val="28"/>
          <w:szCs w:val="28"/>
        </w:rPr>
      </w:pPr>
      <w:r w:rsidRPr="008F7787">
        <w:rPr>
          <w:sz w:val="28"/>
          <w:szCs w:val="28"/>
        </w:rPr>
        <w:t>7. Осанка, походка.</w:t>
      </w:r>
    </w:p>
    <w:p w:rsidR="003D2AA5" w:rsidRPr="008F7787" w:rsidRDefault="003D2AA5" w:rsidP="00082AD0">
      <w:pPr>
        <w:jc w:val="both"/>
        <w:rPr>
          <w:sz w:val="28"/>
          <w:szCs w:val="28"/>
        </w:rPr>
      </w:pPr>
      <w:r w:rsidRPr="008F7787">
        <w:rPr>
          <w:sz w:val="28"/>
          <w:szCs w:val="28"/>
        </w:rPr>
        <w:lastRenderedPageBreak/>
        <w:t>8. Телосложение: правильное (а-, гипер-, нормостеническое) или неправильное. Вес (кг), рост (см), ИМТ (кг/м*).</w:t>
      </w:r>
    </w:p>
    <w:p w:rsidR="003D2AA5" w:rsidRPr="008F7787" w:rsidRDefault="003D2AA5" w:rsidP="00082AD0">
      <w:pPr>
        <w:jc w:val="both"/>
        <w:rPr>
          <w:sz w:val="28"/>
          <w:szCs w:val="28"/>
        </w:rPr>
      </w:pPr>
      <w:r w:rsidRPr="008F7787">
        <w:rPr>
          <w:sz w:val="28"/>
          <w:szCs w:val="28"/>
        </w:rPr>
        <w:t xml:space="preserve">9. Температура. </w:t>
      </w:r>
    </w:p>
    <w:p w:rsidR="003D2AA5" w:rsidRPr="008F7787" w:rsidRDefault="003D2AA5" w:rsidP="00082AD0">
      <w:pPr>
        <w:jc w:val="both"/>
        <w:rPr>
          <w:i/>
          <w:sz w:val="28"/>
          <w:szCs w:val="28"/>
          <w:u w:val="single"/>
        </w:rPr>
      </w:pPr>
      <w:r w:rsidRPr="008F7787">
        <w:rPr>
          <w:i/>
          <w:sz w:val="28"/>
          <w:szCs w:val="28"/>
          <w:u w:val="single"/>
        </w:rPr>
        <w:t xml:space="preserve">     Кожные покровы и придатки кожи.</w:t>
      </w:r>
    </w:p>
    <w:p w:rsidR="003D2AA5" w:rsidRPr="008F7787" w:rsidRDefault="003D2AA5" w:rsidP="00082AD0">
      <w:pPr>
        <w:jc w:val="both"/>
        <w:rPr>
          <w:sz w:val="28"/>
          <w:szCs w:val="28"/>
        </w:rPr>
      </w:pPr>
      <w:r w:rsidRPr="008F7787">
        <w:rPr>
          <w:sz w:val="28"/>
          <w:szCs w:val="28"/>
        </w:rPr>
        <w:t>1. Цвет: нормальный, красный, бледный, желтушный, центральный цианоз, землистый, багровый, вишневый, кофе с молоком, темно-коричневый или бронзовый (с указанием места данной окраски).</w:t>
      </w:r>
    </w:p>
    <w:p w:rsidR="003D2AA5" w:rsidRPr="008F7787" w:rsidRDefault="003D2AA5" w:rsidP="00082AD0">
      <w:pPr>
        <w:jc w:val="both"/>
        <w:rPr>
          <w:sz w:val="28"/>
          <w:szCs w:val="28"/>
        </w:rPr>
      </w:pPr>
      <w:r w:rsidRPr="008F7787">
        <w:rPr>
          <w:sz w:val="28"/>
          <w:szCs w:val="28"/>
        </w:rPr>
        <w:t>2. Депигментация кожи (лейкодерма) с указанием ее локализации.</w:t>
      </w:r>
    </w:p>
    <w:p w:rsidR="003D2AA5" w:rsidRPr="008F7787" w:rsidRDefault="003D2AA5" w:rsidP="00082AD0">
      <w:pPr>
        <w:jc w:val="both"/>
        <w:rPr>
          <w:sz w:val="28"/>
          <w:szCs w:val="28"/>
        </w:rPr>
      </w:pPr>
      <w:r w:rsidRPr="008F7787">
        <w:rPr>
          <w:sz w:val="28"/>
          <w:szCs w:val="28"/>
        </w:rPr>
        <w:t>3. Напряжение и эластичность кожи: умеренная, повышенная, пониженная.</w:t>
      </w:r>
    </w:p>
    <w:p w:rsidR="003D2AA5" w:rsidRPr="008F7787" w:rsidRDefault="003D2AA5" w:rsidP="00082AD0">
      <w:pPr>
        <w:jc w:val="both"/>
        <w:rPr>
          <w:sz w:val="28"/>
          <w:szCs w:val="28"/>
        </w:rPr>
      </w:pPr>
      <w:r w:rsidRPr="008F7787">
        <w:rPr>
          <w:sz w:val="28"/>
          <w:szCs w:val="28"/>
        </w:rPr>
        <w:t>4. Подкожные кровоизлияния и их локализация.</w:t>
      </w:r>
    </w:p>
    <w:p w:rsidR="003D2AA5" w:rsidRPr="008F7787" w:rsidRDefault="003D2AA5" w:rsidP="00082AD0">
      <w:pPr>
        <w:jc w:val="both"/>
        <w:rPr>
          <w:sz w:val="28"/>
          <w:szCs w:val="28"/>
        </w:rPr>
      </w:pPr>
      <w:r w:rsidRPr="008F7787">
        <w:rPr>
          <w:sz w:val="28"/>
          <w:szCs w:val="28"/>
        </w:rPr>
        <w:t>5. Степень влажности: умеренная, повышенная, пониженная; сухость кожи, шелушение (локализация).</w:t>
      </w:r>
    </w:p>
    <w:p w:rsidR="003D2AA5" w:rsidRPr="008F7787" w:rsidRDefault="003D2AA5" w:rsidP="00082AD0">
      <w:pPr>
        <w:jc w:val="both"/>
        <w:rPr>
          <w:sz w:val="28"/>
          <w:szCs w:val="28"/>
        </w:rPr>
      </w:pPr>
      <w:r w:rsidRPr="008F7787">
        <w:rPr>
          <w:sz w:val="28"/>
          <w:szCs w:val="28"/>
        </w:rPr>
        <w:t>6. Высыпания: эритема, пятно, розеола, папула, пустула, волдырь, чешуйки, струп, эрозия, трещины, язвы (с обязательным указанием локализации).</w:t>
      </w:r>
    </w:p>
    <w:p w:rsidR="003D2AA5" w:rsidRPr="008F7787" w:rsidRDefault="003D2AA5" w:rsidP="00082AD0">
      <w:pPr>
        <w:jc w:val="both"/>
        <w:rPr>
          <w:sz w:val="28"/>
          <w:szCs w:val="28"/>
        </w:rPr>
      </w:pPr>
      <w:r w:rsidRPr="008F7787">
        <w:rPr>
          <w:sz w:val="28"/>
          <w:szCs w:val="28"/>
        </w:rPr>
        <w:t>7. Рубцы (локализация, цвет, болезненность, подвижность).</w:t>
      </w:r>
    </w:p>
    <w:p w:rsidR="003D2AA5" w:rsidRPr="008F7787" w:rsidRDefault="003D2AA5" w:rsidP="00082AD0">
      <w:pPr>
        <w:jc w:val="both"/>
        <w:rPr>
          <w:sz w:val="28"/>
          <w:szCs w:val="28"/>
        </w:rPr>
      </w:pPr>
      <w:r w:rsidRPr="008F7787">
        <w:rPr>
          <w:sz w:val="28"/>
          <w:szCs w:val="28"/>
        </w:rPr>
        <w:t xml:space="preserve">8. Варикозное расширение вен (нижних конечностей, живота).                                                    </w:t>
      </w:r>
    </w:p>
    <w:p w:rsidR="003D2AA5" w:rsidRPr="008F7787" w:rsidRDefault="003D2AA5" w:rsidP="00082AD0">
      <w:pPr>
        <w:jc w:val="both"/>
        <w:rPr>
          <w:sz w:val="28"/>
          <w:szCs w:val="28"/>
        </w:rPr>
      </w:pPr>
      <w:r w:rsidRPr="008F7787">
        <w:rPr>
          <w:sz w:val="28"/>
          <w:szCs w:val="28"/>
        </w:rPr>
        <w:t>9. Ногти: форма (неизмененные, в виде «часовых стекол», утолщенные, ложкообразные и пр.), цвет, блеск, исчерченность, ломкость.</w:t>
      </w:r>
    </w:p>
    <w:p w:rsidR="003D2AA5" w:rsidRPr="008F7787" w:rsidRDefault="003D2AA5" w:rsidP="00082AD0">
      <w:pPr>
        <w:jc w:val="both"/>
        <w:rPr>
          <w:sz w:val="28"/>
          <w:szCs w:val="28"/>
        </w:rPr>
      </w:pPr>
      <w:r w:rsidRPr="008F7787">
        <w:rPr>
          <w:sz w:val="28"/>
          <w:szCs w:val="28"/>
        </w:rPr>
        <w:t>10. Волосы: густые, редкие, тусклые, гнездное или диффузное облысение, выпадение бровей.</w:t>
      </w:r>
    </w:p>
    <w:p w:rsidR="003D2AA5" w:rsidRPr="008F7787" w:rsidRDefault="003D2AA5" w:rsidP="00082AD0">
      <w:pPr>
        <w:jc w:val="both"/>
        <w:rPr>
          <w:sz w:val="28"/>
          <w:szCs w:val="28"/>
        </w:rPr>
      </w:pPr>
    </w:p>
    <w:p w:rsidR="003D2AA5" w:rsidRPr="008F7787" w:rsidRDefault="003D2AA5" w:rsidP="00082AD0">
      <w:pPr>
        <w:jc w:val="both"/>
        <w:rPr>
          <w:i/>
          <w:sz w:val="28"/>
          <w:szCs w:val="28"/>
          <w:u w:val="single"/>
        </w:rPr>
      </w:pPr>
      <w:r w:rsidRPr="008F7787">
        <w:rPr>
          <w:sz w:val="28"/>
          <w:szCs w:val="28"/>
        </w:rPr>
        <w:t xml:space="preserve">     </w:t>
      </w:r>
      <w:r w:rsidRPr="008F7787">
        <w:rPr>
          <w:i/>
          <w:sz w:val="28"/>
          <w:szCs w:val="28"/>
          <w:u w:val="single"/>
        </w:rPr>
        <w:t>Слизистые оболочки.</w:t>
      </w:r>
    </w:p>
    <w:p w:rsidR="003D2AA5" w:rsidRPr="008F7787" w:rsidRDefault="003D2AA5" w:rsidP="00082AD0">
      <w:pPr>
        <w:jc w:val="both"/>
        <w:rPr>
          <w:sz w:val="28"/>
          <w:szCs w:val="28"/>
        </w:rPr>
      </w:pPr>
      <w:r w:rsidRPr="008F7787">
        <w:rPr>
          <w:sz w:val="28"/>
          <w:szCs w:val="28"/>
        </w:rPr>
        <w:t>( губ, носа, глаз, век, неба).</w:t>
      </w:r>
    </w:p>
    <w:p w:rsidR="003D2AA5" w:rsidRPr="008F7787" w:rsidRDefault="003D2AA5" w:rsidP="00082AD0">
      <w:pPr>
        <w:jc w:val="both"/>
        <w:rPr>
          <w:sz w:val="28"/>
          <w:szCs w:val="28"/>
        </w:rPr>
      </w:pPr>
      <w:r w:rsidRPr="008F7787">
        <w:rPr>
          <w:sz w:val="28"/>
          <w:szCs w:val="28"/>
        </w:rPr>
        <w:t>1. Цвет: розовый, бледный, цианотический, желтушный, вишнево-красный.</w:t>
      </w:r>
    </w:p>
    <w:p w:rsidR="003D2AA5" w:rsidRPr="008F7787" w:rsidRDefault="003D2AA5" w:rsidP="00082AD0">
      <w:pPr>
        <w:jc w:val="both"/>
        <w:rPr>
          <w:sz w:val="28"/>
          <w:szCs w:val="28"/>
        </w:rPr>
      </w:pPr>
      <w:r w:rsidRPr="008F7787">
        <w:rPr>
          <w:sz w:val="28"/>
          <w:szCs w:val="28"/>
        </w:rPr>
        <w:t>2. Энантема - высыпание на слизистых оболочках, область и характер высыпания.</w:t>
      </w:r>
    </w:p>
    <w:p w:rsidR="003D2AA5" w:rsidRPr="008F7787" w:rsidRDefault="003D2AA5" w:rsidP="00082AD0">
      <w:pPr>
        <w:jc w:val="both"/>
        <w:rPr>
          <w:sz w:val="28"/>
          <w:szCs w:val="28"/>
        </w:rPr>
      </w:pPr>
      <w:r w:rsidRPr="008F7787">
        <w:rPr>
          <w:sz w:val="28"/>
          <w:szCs w:val="28"/>
        </w:rPr>
        <w:t>3. Подробно описать налеты на языке.</w:t>
      </w:r>
    </w:p>
    <w:p w:rsidR="003D2AA5" w:rsidRPr="008F7787" w:rsidRDefault="003D2AA5" w:rsidP="00082AD0">
      <w:pPr>
        <w:jc w:val="both"/>
        <w:rPr>
          <w:sz w:val="28"/>
          <w:szCs w:val="28"/>
        </w:rPr>
      </w:pPr>
      <w:r w:rsidRPr="008F7787">
        <w:rPr>
          <w:sz w:val="28"/>
          <w:szCs w:val="28"/>
        </w:rPr>
        <w:t>4. Подробно описать налеты на миндалинах и тканях зева (распространенность, окраска, отношение к подлежащим тканям, характер окружающей слизистой оболочки).</w:t>
      </w:r>
    </w:p>
    <w:p w:rsidR="003D2AA5" w:rsidRPr="008F7787" w:rsidRDefault="003D2AA5" w:rsidP="00082AD0">
      <w:pPr>
        <w:jc w:val="both"/>
        <w:rPr>
          <w:sz w:val="28"/>
          <w:szCs w:val="28"/>
        </w:rPr>
      </w:pPr>
    </w:p>
    <w:p w:rsidR="003D2AA5" w:rsidRPr="008F7787" w:rsidRDefault="003D2AA5" w:rsidP="00082AD0">
      <w:pPr>
        <w:jc w:val="both"/>
        <w:rPr>
          <w:i/>
          <w:sz w:val="28"/>
          <w:szCs w:val="28"/>
          <w:u w:val="single"/>
        </w:rPr>
      </w:pPr>
      <w:r w:rsidRPr="008F7787">
        <w:rPr>
          <w:sz w:val="28"/>
          <w:szCs w:val="28"/>
        </w:rPr>
        <w:t xml:space="preserve">     </w:t>
      </w:r>
      <w:r w:rsidRPr="008F7787">
        <w:rPr>
          <w:i/>
          <w:sz w:val="28"/>
          <w:szCs w:val="28"/>
          <w:u w:val="single"/>
        </w:rPr>
        <w:t>Подкожная клетчатка.</w:t>
      </w:r>
    </w:p>
    <w:p w:rsidR="003D2AA5" w:rsidRPr="008F7787" w:rsidRDefault="003D2AA5" w:rsidP="00082AD0">
      <w:pPr>
        <w:jc w:val="both"/>
        <w:rPr>
          <w:sz w:val="28"/>
          <w:szCs w:val="28"/>
        </w:rPr>
      </w:pPr>
      <w:r w:rsidRPr="008F7787">
        <w:rPr>
          <w:sz w:val="28"/>
          <w:szCs w:val="28"/>
        </w:rPr>
        <w:t>1. Развитие подкожно-жирового слоя: удовлетворительное, слабое, чрезмерное. Места наибольшего отложения жира (на животе, руках, бедрах). Общее ожирение. Кахексия.</w:t>
      </w:r>
    </w:p>
    <w:p w:rsidR="003D2AA5" w:rsidRPr="008F7787" w:rsidRDefault="003D2AA5" w:rsidP="00082AD0">
      <w:pPr>
        <w:jc w:val="both"/>
        <w:rPr>
          <w:sz w:val="28"/>
          <w:szCs w:val="28"/>
        </w:rPr>
      </w:pPr>
      <w:r w:rsidRPr="008F7787">
        <w:rPr>
          <w:sz w:val="28"/>
          <w:szCs w:val="28"/>
        </w:rPr>
        <w:t>2. Отеки: их консистенция (мягкие, плотные), выраженность (пастозность, умеренно выраженные, резко выраженные), распределение (лицо, конечности, живот, поясница, обширные отеки- анасарка), цвет кожи над отечной тканью (бледная, синюшная).</w:t>
      </w:r>
    </w:p>
    <w:p w:rsidR="003D2AA5" w:rsidRPr="008F7787" w:rsidRDefault="003D2AA5" w:rsidP="00082AD0">
      <w:pPr>
        <w:jc w:val="both"/>
        <w:rPr>
          <w:sz w:val="28"/>
          <w:szCs w:val="28"/>
        </w:rPr>
      </w:pPr>
    </w:p>
    <w:p w:rsidR="003D2AA5" w:rsidRPr="008F7787" w:rsidRDefault="003D2AA5" w:rsidP="00082AD0">
      <w:pPr>
        <w:jc w:val="both"/>
        <w:rPr>
          <w:i/>
          <w:sz w:val="28"/>
          <w:szCs w:val="28"/>
          <w:u w:val="single"/>
        </w:rPr>
      </w:pPr>
      <w:r w:rsidRPr="008F7787">
        <w:rPr>
          <w:sz w:val="28"/>
          <w:szCs w:val="28"/>
        </w:rPr>
        <w:t xml:space="preserve">     </w:t>
      </w:r>
      <w:r w:rsidRPr="008F7787">
        <w:rPr>
          <w:i/>
          <w:sz w:val="28"/>
          <w:szCs w:val="28"/>
          <w:u w:val="single"/>
        </w:rPr>
        <w:t>Лимфатические узлы.</w:t>
      </w:r>
    </w:p>
    <w:p w:rsidR="003D2AA5" w:rsidRPr="008F7787" w:rsidRDefault="003D2AA5" w:rsidP="00082AD0">
      <w:pPr>
        <w:jc w:val="both"/>
        <w:rPr>
          <w:sz w:val="28"/>
          <w:szCs w:val="28"/>
        </w:rPr>
      </w:pPr>
      <w:r w:rsidRPr="008F7787">
        <w:rPr>
          <w:sz w:val="28"/>
          <w:szCs w:val="28"/>
        </w:rPr>
        <w:t>1. Локализация пальпируемых узлов (подчелюстные, шейные, затылочные, надключичные, подключичные, подмышечные, локтевые, кубитальные, паховые).</w:t>
      </w:r>
    </w:p>
    <w:p w:rsidR="003D2AA5" w:rsidRPr="008F7787" w:rsidRDefault="003D2AA5" w:rsidP="00082AD0">
      <w:pPr>
        <w:jc w:val="both"/>
        <w:rPr>
          <w:sz w:val="28"/>
          <w:szCs w:val="28"/>
        </w:rPr>
      </w:pPr>
      <w:r w:rsidRPr="008F7787">
        <w:rPr>
          <w:sz w:val="28"/>
          <w:szCs w:val="28"/>
        </w:rPr>
        <w:t>2. Величина в сантиметрах.</w:t>
      </w:r>
    </w:p>
    <w:p w:rsidR="003D2AA5" w:rsidRPr="008F7787" w:rsidRDefault="003D2AA5" w:rsidP="00082AD0">
      <w:pPr>
        <w:jc w:val="both"/>
        <w:rPr>
          <w:sz w:val="28"/>
          <w:szCs w:val="28"/>
        </w:rPr>
      </w:pPr>
      <w:r w:rsidRPr="008F7787">
        <w:rPr>
          <w:sz w:val="28"/>
          <w:szCs w:val="28"/>
        </w:rPr>
        <w:lastRenderedPageBreak/>
        <w:t>3. Консистенция: твердая, мягкая. однородная, неоднородная.</w:t>
      </w:r>
    </w:p>
    <w:p w:rsidR="003D2AA5" w:rsidRPr="008F7787" w:rsidRDefault="003D2AA5" w:rsidP="00082AD0">
      <w:pPr>
        <w:jc w:val="both"/>
        <w:rPr>
          <w:sz w:val="28"/>
          <w:szCs w:val="28"/>
        </w:rPr>
      </w:pPr>
      <w:r w:rsidRPr="008F7787">
        <w:rPr>
          <w:sz w:val="28"/>
          <w:szCs w:val="28"/>
        </w:rPr>
        <w:t>4. Спаянность узлов с окружающей клетчаткой и между собой.</w:t>
      </w:r>
    </w:p>
    <w:p w:rsidR="003D2AA5" w:rsidRPr="008F7787" w:rsidRDefault="003D2AA5" w:rsidP="00082AD0">
      <w:pPr>
        <w:jc w:val="both"/>
        <w:rPr>
          <w:sz w:val="28"/>
          <w:szCs w:val="28"/>
        </w:rPr>
      </w:pPr>
      <w:r w:rsidRPr="008F7787">
        <w:rPr>
          <w:sz w:val="28"/>
          <w:szCs w:val="28"/>
        </w:rPr>
        <w:t>5. Болезненность при пальпации.</w:t>
      </w:r>
    </w:p>
    <w:p w:rsidR="003D2AA5" w:rsidRPr="008F7787" w:rsidRDefault="003D2AA5" w:rsidP="00082AD0">
      <w:pPr>
        <w:jc w:val="both"/>
        <w:rPr>
          <w:sz w:val="28"/>
          <w:szCs w:val="28"/>
        </w:rPr>
      </w:pPr>
      <w:r w:rsidRPr="008F7787">
        <w:rPr>
          <w:sz w:val="28"/>
          <w:szCs w:val="28"/>
        </w:rPr>
        <w:t>6. Состояние кожи над лимфатическими узлами: не изменена, гиперемирована, изъязвлена, наличие свищей, рубцов.</w:t>
      </w:r>
    </w:p>
    <w:p w:rsidR="003D2AA5" w:rsidRPr="008F7787" w:rsidRDefault="003D2AA5" w:rsidP="00082AD0">
      <w:pPr>
        <w:jc w:val="both"/>
        <w:rPr>
          <w:sz w:val="28"/>
          <w:szCs w:val="28"/>
        </w:rPr>
      </w:pPr>
    </w:p>
    <w:p w:rsidR="003D2AA5" w:rsidRPr="008F7787" w:rsidRDefault="003D2AA5" w:rsidP="00082AD0">
      <w:pPr>
        <w:jc w:val="both"/>
        <w:rPr>
          <w:i/>
          <w:sz w:val="28"/>
          <w:szCs w:val="28"/>
          <w:u w:val="single"/>
        </w:rPr>
      </w:pPr>
      <w:r w:rsidRPr="008F7787">
        <w:rPr>
          <w:sz w:val="28"/>
          <w:szCs w:val="28"/>
        </w:rPr>
        <w:t xml:space="preserve">     </w:t>
      </w:r>
      <w:r w:rsidRPr="008F7787">
        <w:rPr>
          <w:i/>
          <w:sz w:val="28"/>
          <w:szCs w:val="28"/>
          <w:u w:val="single"/>
        </w:rPr>
        <w:t>Мышцы.</w:t>
      </w:r>
    </w:p>
    <w:p w:rsidR="003D2AA5" w:rsidRPr="008F7787" w:rsidRDefault="003D2AA5" w:rsidP="00082AD0">
      <w:pPr>
        <w:jc w:val="both"/>
        <w:rPr>
          <w:sz w:val="28"/>
          <w:szCs w:val="28"/>
        </w:rPr>
      </w:pPr>
      <w:r w:rsidRPr="008F7787">
        <w:rPr>
          <w:sz w:val="28"/>
          <w:szCs w:val="28"/>
        </w:rPr>
        <w:t>1. Степень развития мускулатуры: нормальная, слабая, атрофия мышц (местная, общая).</w:t>
      </w:r>
    </w:p>
    <w:p w:rsidR="003D2AA5" w:rsidRPr="008F7787" w:rsidRDefault="003D2AA5" w:rsidP="00082AD0">
      <w:pPr>
        <w:jc w:val="both"/>
        <w:rPr>
          <w:sz w:val="28"/>
          <w:szCs w:val="28"/>
        </w:rPr>
      </w:pPr>
      <w:r w:rsidRPr="008F7787">
        <w:rPr>
          <w:sz w:val="28"/>
          <w:szCs w:val="28"/>
        </w:rPr>
        <w:t>2. Тонус: умеренный, повышенный (ригидность), пониженный.</w:t>
      </w:r>
    </w:p>
    <w:p w:rsidR="003D2AA5" w:rsidRPr="008F7787" w:rsidRDefault="003D2AA5" w:rsidP="00082AD0">
      <w:pPr>
        <w:jc w:val="both"/>
        <w:rPr>
          <w:sz w:val="28"/>
          <w:szCs w:val="28"/>
        </w:rPr>
      </w:pPr>
      <w:r w:rsidRPr="008F7787">
        <w:rPr>
          <w:sz w:val="28"/>
          <w:szCs w:val="28"/>
        </w:rPr>
        <w:t>3. Наличие контрактур.</w:t>
      </w:r>
    </w:p>
    <w:p w:rsidR="003D2AA5" w:rsidRPr="008F7787" w:rsidRDefault="003D2AA5" w:rsidP="00082AD0">
      <w:pPr>
        <w:jc w:val="both"/>
        <w:rPr>
          <w:sz w:val="28"/>
          <w:szCs w:val="28"/>
        </w:rPr>
      </w:pPr>
      <w:r w:rsidRPr="008F7787">
        <w:rPr>
          <w:sz w:val="28"/>
          <w:szCs w:val="28"/>
        </w:rPr>
        <w:t>4. Болезненность мышц при пальпации.</w:t>
      </w:r>
    </w:p>
    <w:p w:rsidR="003D2AA5" w:rsidRPr="008F7787" w:rsidRDefault="003D2AA5" w:rsidP="00082AD0">
      <w:pPr>
        <w:jc w:val="both"/>
        <w:rPr>
          <w:sz w:val="28"/>
          <w:szCs w:val="28"/>
        </w:rPr>
      </w:pPr>
      <w:r w:rsidRPr="008F7787">
        <w:rPr>
          <w:sz w:val="28"/>
          <w:szCs w:val="28"/>
        </w:rPr>
        <w:t xml:space="preserve">                                                   </w:t>
      </w:r>
    </w:p>
    <w:p w:rsidR="003D2AA5" w:rsidRPr="008F7787" w:rsidRDefault="003D2AA5" w:rsidP="00082AD0">
      <w:pPr>
        <w:jc w:val="both"/>
        <w:rPr>
          <w:i/>
          <w:sz w:val="28"/>
          <w:szCs w:val="28"/>
          <w:u w:val="single"/>
        </w:rPr>
      </w:pPr>
      <w:r w:rsidRPr="008F7787">
        <w:rPr>
          <w:sz w:val="28"/>
          <w:szCs w:val="28"/>
        </w:rPr>
        <w:t xml:space="preserve">     </w:t>
      </w:r>
      <w:r w:rsidRPr="008F7787">
        <w:rPr>
          <w:i/>
          <w:sz w:val="28"/>
          <w:szCs w:val="28"/>
          <w:u w:val="single"/>
        </w:rPr>
        <w:t>Кости.</w:t>
      </w:r>
    </w:p>
    <w:p w:rsidR="003D2AA5" w:rsidRPr="008F7787" w:rsidRDefault="003D2AA5" w:rsidP="00082AD0">
      <w:pPr>
        <w:jc w:val="both"/>
        <w:rPr>
          <w:sz w:val="28"/>
          <w:szCs w:val="28"/>
        </w:rPr>
      </w:pPr>
      <w:r w:rsidRPr="008F7787">
        <w:rPr>
          <w:sz w:val="28"/>
          <w:szCs w:val="28"/>
        </w:rPr>
        <w:t>1. Деформация, искривление.</w:t>
      </w:r>
    </w:p>
    <w:p w:rsidR="003D2AA5" w:rsidRPr="008F7787" w:rsidRDefault="003D2AA5" w:rsidP="00082AD0">
      <w:pPr>
        <w:jc w:val="both"/>
        <w:rPr>
          <w:sz w:val="28"/>
          <w:szCs w:val="28"/>
        </w:rPr>
      </w:pPr>
      <w:r w:rsidRPr="008F7787">
        <w:rPr>
          <w:sz w:val="28"/>
          <w:szCs w:val="28"/>
        </w:rPr>
        <w:t>2. Акромегалия - чрезмерное увеличение ступней, кистей и пальцев, челюстей или всего скелета.</w:t>
      </w:r>
    </w:p>
    <w:p w:rsidR="003D2AA5" w:rsidRPr="008F7787" w:rsidRDefault="003D2AA5" w:rsidP="00082AD0">
      <w:pPr>
        <w:jc w:val="both"/>
        <w:rPr>
          <w:sz w:val="28"/>
          <w:szCs w:val="28"/>
        </w:rPr>
      </w:pPr>
      <w:r w:rsidRPr="008F7787">
        <w:rPr>
          <w:sz w:val="28"/>
          <w:szCs w:val="28"/>
        </w:rPr>
        <w:t>3. "Барабанные" пальцы, утолщение периферических фаланг пальцев рук и ног.</w:t>
      </w:r>
    </w:p>
    <w:p w:rsidR="003D2AA5" w:rsidRPr="008F7787" w:rsidRDefault="003D2AA5" w:rsidP="00082AD0">
      <w:pPr>
        <w:jc w:val="both"/>
        <w:rPr>
          <w:sz w:val="28"/>
          <w:szCs w:val="28"/>
        </w:rPr>
      </w:pPr>
      <w:r w:rsidRPr="008F7787">
        <w:rPr>
          <w:sz w:val="28"/>
          <w:szCs w:val="28"/>
        </w:rPr>
        <w:t>4. Болезненность при пальпации и поколачивании (грудины, ребер, трубчатых костей, позвонков, плоских костей, черепа).</w:t>
      </w:r>
    </w:p>
    <w:p w:rsidR="003D2AA5" w:rsidRPr="008F7787" w:rsidRDefault="003D2AA5" w:rsidP="00082AD0">
      <w:pPr>
        <w:jc w:val="both"/>
        <w:rPr>
          <w:sz w:val="28"/>
          <w:szCs w:val="28"/>
        </w:rPr>
      </w:pPr>
    </w:p>
    <w:p w:rsidR="003D2AA5" w:rsidRPr="008F7787" w:rsidRDefault="003D2AA5" w:rsidP="00082AD0">
      <w:pPr>
        <w:jc w:val="both"/>
        <w:rPr>
          <w:i/>
          <w:sz w:val="28"/>
          <w:szCs w:val="28"/>
          <w:u w:val="single"/>
        </w:rPr>
      </w:pPr>
      <w:r w:rsidRPr="008F7787">
        <w:rPr>
          <w:sz w:val="28"/>
          <w:szCs w:val="28"/>
        </w:rPr>
        <w:t xml:space="preserve">     </w:t>
      </w:r>
      <w:r w:rsidRPr="008F7787">
        <w:rPr>
          <w:i/>
          <w:sz w:val="28"/>
          <w:szCs w:val="28"/>
          <w:u w:val="single"/>
        </w:rPr>
        <w:t>Суставы.</w:t>
      </w:r>
    </w:p>
    <w:p w:rsidR="003D2AA5" w:rsidRPr="008F7787" w:rsidRDefault="003D2AA5" w:rsidP="00082AD0">
      <w:pPr>
        <w:jc w:val="both"/>
        <w:rPr>
          <w:sz w:val="28"/>
          <w:szCs w:val="28"/>
        </w:rPr>
      </w:pPr>
      <w:r w:rsidRPr="008F7787">
        <w:rPr>
          <w:sz w:val="28"/>
          <w:szCs w:val="28"/>
        </w:rPr>
        <w:t>1. Конфигурация: не изменена, отечность, деформация (с указанием, каких именно суставов).</w:t>
      </w:r>
    </w:p>
    <w:p w:rsidR="003D2AA5" w:rsidRPr="008F7787" w:rsidRDefault="003D2AA5" w:rsidP="00082AD0">
      <w:pPr>
        <w:jc w:val="both"/>
        <w:rPr>
          <w:sz w:val="28"/>
          <w:szCs w:val="28"/>
        </w:rPr>
      </w:pPr>
      <w:r w:rsidRPr="008F7787">
        <w:rPr>
          <w:sz w:val="28"/>
          <w:szCs w:val="28"/>
        </w:rPr>
        <w:t>2. Гиперемия кожи и местное повышение температуры в области сустава.</w:t>
      </w:r>
    </w:p>
    <w:p w:rsidR="003D2AA5" w:rsidRPr="008F7787" w:rsidRDefault="003D2AA5" w:rsidP="00082AD0">
      <w:pPr>
        <w:jc w:val="both"/>
        <w:rPr>
          <w:sz w:val="28"/>
          <w:szCs w:val="28"/>
        </w:rPr>
      </w:pPr>
      <w:r w:rsidRPr="008F7787">
        <w:rPr>
          <w:sz w:val="28"/>
          <w:szCs w:val="28"/>
        </w:rPr>
        <w:t>3. Движения: активные и пассивные, свободные, ограниченные.</w:t>
      </w:r>
    </w:p>
    <w:p w:rsidR="003D2AA5" w:rsidRPr="008F7787" w:rsidRDefault="003D2AA5" w:rsidP="00082AD0">
      <w:pPr>
        <w:jc w:val="both"/>
        <w:rPr>
          <w:sz w:val="28"/>
          <w:szCs w:val="28"/>
        </w:rPr>
      </w:pPr>
      <w:r w:rsidRPr="008F7787">
        <w:rPr>
          <w:sz w:val="28"/>
          <w:szCs w:val="28"/>
        </w:rPr>
        <w:t>4. Болезненность при пальпации и при пассивных движениях.</w:t>
      </w:r>
    </w:p>
    <w:p w:rsidR="003D2AA5" w:rsidRPr="008F7787" w:rsidRDefault="003D2AA5" w:rsidP="00082AD0">
      <w:pPr>
        <w:jc w:val="both"/>
        <w:rPr>
          <w:sz w:val="28"/>
          <w:szCs w:val="28"/>
        </w:rPr>
      </w:pPr>
      <w:r w:rsidRPr="008F7787">
        <w:rPr>
          <w:sz w:val="28"/>
          <w:szCs w:val="28"/>
        </w:rPr>
        <w:t>5. Хруст, флюктуация.</w:t>
      </w:r>
    </w:p>
    <w:p w:rsidR="003D2AA5" w:rsidRPr="008F7787" w:rsidRDefault="003D2AA5" w:rsidP="00082AD0">
      <w:pPr>
        <w:jc w:val="both"/>
        <w:rPr>
          <w:sz w:val="28"/>
          <w:szCs w:val="28"/>
        </w:rPr>
      </w:pPr>
    </w:p>
    <w:p w:rsidR="003D2AA5" w:rsidRPr="008F7787" w:rsidRDefault="003D2AA5" w:rsidP="00082AD0">
      <w:pPr>
        <w:jc w:val="both"/>
        <w:rPr>
          <w:i/>
          <w:sz w:val="28"/>
          <w:szCs w:val="28"/>
          <w:u w:val="single"/>
        </w:rPr>
      </w:pPr>
      <w:r w:rsidRPr="008F7787">
        <w:rPr>
          <w:sz w:val="28"/>
          <w:szCs w:val="28"/>
        </w:rPr>
        <w:t xml:space="preserve">     </w:t>
      </w:r>
      <w:r w:rsidRPr="008F7787">
        <w:rPr>
          <w:i/>
          <w:sz w:val="28"/>
          <w:szCs w:val="28"/>
          <w:u w:val="single"/>
        </w:rPr>
        <w:t>Исследование нервной системы.</w:t>
      </w:r>
    </w:p>
    <w:p w:rsidR="003D2AA5" w:rsidRPr="008F7787" w:rsidRDefault="003D2AA5" w:rsidP="00082AD0">
      <w:pPr>
        <w:jc w:val="both"/>
        <w:rPr>
          <w:sz w:val="28"/>
          <w:szCs w:val="28"/>
        </w:rPr>
      </w:pPr>
      <w:r w:rsidRPr="008F7787">
        <w:rPr>
          <w:sz w:val="28"/>
          <w:szCs w:val="28"/>
        </w:rPr>
        <w:t>1. Обоняние, вкус.</w:t>
      </w:r>
    </w:p>
    <w:p w:rsidR="003D2AA5" w:rsidRPr="008F7787" w:rsidRDefault="003D2AA5" w:rsidP="00082AD0">
      <w:pPr>
        <w:jc w:val="both"/>
        <w:rPr>
          <w:sz w:val="28"/>
          <w:szCs w:val="28"/>
        </w:rPr>
      </w:pPr>
      <w:r w:rsidRPr="008F7787">
        <w:rPr>
          <w:sz w:val="28"/>
          <w:szCs w:val="28"/>
        </w:rPr>
        <w:t xml:space="preserve">2. Органы зрения (глазные щели, подвижность глазных яблок, косоглазие, нистагм). Величина зрачков, анизокория, реакция зрачков на свет, аккомодация, конвергенция. Острота зрения. </w:t>
      </w:r>
    </w:p>
    <w:p w:rsidR="003D2AA5" w:rsidRPr="008F7787" w:rsidRDefault="003D2AA5" w:rsidP="00082AD0">
      <w:pPr>
        <w:jc w:val="both"/>
        <w:rPr>
          <w:sz w:val="28"/>
          <w:szCs w:val="28"/>
        </w:rPr>
      </w:pPr>
      <w:r w:rsidRPr="008F7787">
        <w:rPr>
          <w:sz w:val="28"/>
          <w:szCs w:val="28"/>
        </w:rPr>
        <w:t>3. Слух и вестибулярный аппарат.</w:t>
      </w:r>
    </w:p>
    <w:p w:rsidR="003D2AA5" w:rsidRPr="008F7787" w:rsidRDefault="003D2AA5" w:rsidP="00082AD0">
      <w:pPr>
        <w:jc w:val="both"/>
        <w:rPr>
          <w:sz w:val="28"/>
          <w:szCs w:val="28"/>
        </w:rPr>
      </w:pPr>
      <w:r w:rsidRPr="008F7787">
        <w:rPr>
          <w:sz w:val="28"/>
          <w:szCs w:val="28"/>
        </w:rPr>
        <w:t>4. Координация движений. Судороги, дрожание.</w:t>
      </w:r>
    </w:p>
    <w:p w:rsidR="003D2AA5" w:rsidRPr="008F7787" w:rsidRDefault="003D2AA5" w:rsidP="00082AD0">
      <w:pPr>
        <w:jc w:val="both"/>
        <w:rPr>
          <w:sz w:val="28"/>
          <w:szCs w:val="28"/>
        </w:rPr>
      </w:pPr>
      <w:r w:rsidRPr="008F7787">
        <w:rPr>
          <w:sz w:val="28"/>
          <w:szCs w:val="28"/>
        </w:rPr>
        <w:t>5. Дермографизм (цвет, стойкость).</w:t>
      </w:r>
    </w:p>
    <w:p w:rsidR="003D2AA5" w:rsidRPr="008F7787" w:rsidRDefault="003D2AA5" w:rsidP="00082AD0">
      <w:pPr>
        <w:jc w:val="both"/>
        <w:rPr>
          <w:sz w:val="28"/>
          <w:szCs w:val="28"/>
        </w:rPr>
      </w:pPr>
      <w:r w:rsidRPr="008F7787">
        <w:rPr>
          <w:sz w:val="28"/>
          <w:szCs w:val="28"/>
        </w:rPr>
        <w:t>6. Ригидность затылочных мышц.</w:t>
      </w:r>
    </w:p>
    <w:p w:rsidR="003D2AA5" w:rsidRPr="008F7787" w:rsidRDefault="003D2AA5" w:rsidP="00082AD0">
      <w:pPr>
        <w:jc w:val="both"/>
        <w:rPr>
          <w:sz w:val="28"/>
          <w:szCs w:val="28"/>
        </w:rPr>
      </w:pPr>
      <w:r w:rsidRPr="008F7787">
        <w:rPr>
          <w:sz w:val="28"/>
          <w:szCs w:val="28"/>
        </w:rPr>
        <w:t xml:space="preserve">   </w:t>
      </w:r>
    </w:p>
    <w:p w:rsidR="003D2AA5" w:rsidRPr="008F7787" w:rsidRDefault="003D2AA5" w:rsidP="00082AD0">
      <w:pPr>
        <w:jc w:val="both"/>
        <w:rPr>
          <w:i/>
          <w:sz w:val="28"/>
          <w:szCs w:val="28"/>
          <w:u w:val="single"/>
        </w:rPr>
      </w:pPr>
      <w:r w:rsidRPr="008F7787">
        <w:rPr>
          <w:sz w:val="28"/>
          <w:szCs w:val="28"/>
        </w:rPr>
        <w:t xml:space="preserve"> </w:t>
      </w:r>
      <w:r w:rsidRPr="008F7787">
        <w:rPr>
          <w:i/>
          <w:sz w:val="28"/>
          <w:szCs w:val="28"/>
          <w:u w:val="single"/>
        </w:rPr>
        <w:t>Органы дыхания.</w:t>
      </w:r>
    </w:p>
    <w:p w:rsidR="003D2AA5" w:rsidRPr="008F7787" w:rsidRDefault="003D2AA5" w:rsidP="00082AD0">
      <w:pPr>
        <w:jc w:val="both"/>
        <w:rPr>
          <w:i/>
          <w:sz w:val="28"/>
          <w:szCs w:val="28"/>
          <w:u w:val="single"/>
        </w:rPr>
      </w:pPr>
    </w:p>
    <w:p w:rsidR="003D2AA5" w:rsidRPr="008F7787" w:rsidRDefault="003D2AA5" w:rsidP="00082AD0">
      <w:pPr>
        <w:jc w:val="both"/>
        <w:rPr>
          <w:sz w:val="28"/>
          <w:szCs w:val="28"/>
        </w:rPr>
      </w:pPr>
      <w:r w:rsidRPr="008F7787">
        <w:rPr>
          <w:sz w:val="28"/>
          <w:szCs w:val="28"/>
        </w:rPr>
        <w:t>1. Нос: затрудненность дыхания, участие крыльев носа в акте дыхания.</w:t>
      </w:r>
    </w:p>
    <w:p w:rsidR="003D2AA5" w:rsidRPr="008F7787" w:rsidRDefault="003D2AA5" w:rsidP="00082AD0">
      <w:pPr>
        <w:jc w:val="both"/>
        <w:rPr>
          <w:sz w:val="28"/>
          <w:szCs w:val="28"/>
        </w:rPr>
      </w:pPr>
      <w:r w:rsidRPr="008F7787">
        <w:rPr>
          <w:sz w:val="28"/>
          <w:szCs w:val="28"/>
        </w:rPr>
        <w:t>2. Голос: нормальный, сиплый и проч.</w:t>
      </w:r>
    </w:p>
    <w:p w:rsidR="003D2AA5" w:rsidRPr="008F7787" w:rsidRDefault="003D2AA5" w:rsidP="00082AD0">
      <w:pPr>
        <w:jc w:val="both"/>
        <w:rPr>
          <w:sz w:val="28"/>
          <w:szCs w:val="28"/>
        </w:rPr>
      </w:pPr>
      <w:r w:rsidRPr="008F7787">
        <w:rPr>
          <w:sz w:val="28"/>
          <w:szCs w:val="28"/>
        </w:rPr>
        <w:t>3. Осмотр и пальпация грудной клетки:</w:t>
      </w:r>
    </w:p>
    <w:p w:rsidR="003D2AA5" w:rsidRPr="008F7787" w:rsidRDefault="003D2AA5" w:rsidP="00082AD0">
      <w:pPr>
        <w:jc w:val="both"/>
        <w:rPr>
          <w:sz w:val="28"/>
          <w:szCs w:val="28"/>
        </w:rPr>
      </w:pPr>
      <w:r w:rsidRPr="008F7787">
        <w:rPr>
          <w:sz w:val="28"/>
          <w:szCs w:val="28"/>
        </w:rPr>
        <w:lastRenderedPageBreak/>
        <w:t>- тип дыхания (грудной, брюшной, смешанный);</w:t>
      </w:r>
    </w:p>
    <w:p w:rsidR="003D2AA5" w:rsidRPr="008F7787" w:rsidRDefault="003D2AA5" w:rsidP="00082AD0">
      <w:pPr>
        <w:jc w:val="both"/>
        <w:rPr>
          <w:sz w:val="28"/>
          <w:szCs w:val="28"/>
        </w:rPr>
      </w:pPr>
      <w:r w:rsidRPr="008F7787">
        <w:rPr>
          <w:sz w:val="28"/>
          <w:szCs w:val="28"/>
        </w:rPr>
        <w:t xml:space="preserve">- глубина и ритм дыхания (поверхностное, глубокое, ритмичное, дыхание     </w:t>
      </w:r>
    </w:p>
    <w:p w:rsidR="003D2AA5" w:rsidRPr="008F7787" w:rsidRDefault="003D2AA5" w:rsidP="00082AD0">
      <w:pPr>
        <w:jc w:val="both"/>
        <w:rPr>
          <w:sz w:val="28"/>
          <w:szCs w:val="28"/>
        </w:rPr>
      </w:pPr>
      <w:r w:rsidRPr="008F7787">
        <w:rPr>
          <w:sz w:val="28"/>
          <w:szCs w:val="28"/>
        </w:rPr>
        <w:t xml:space="preserve">   Куссмауля, Чейна-Стокса, Биота);</w:t>
      </w:r>
    </w:p>
    <w:p w:rsidR="003D2AA5" w:rsidRPr="008F7787" w:rsidRDefault="003D2AA5" w:rsidP="00082AD0">
      <w:pPr>
        <w:jc w:val="both"/>
        <w:rPr>
          <w:sz w:val="28"/>
          <w:szCs w:val="28"/>
        </w:rPr>
      </w:pPr>
      <w:r w:rsidRPr="008F7787">
        <w:rPr>
          <w:sz w:val="28"/>
          <w:szCs w:val="28"/>
        </w:rPr>
        <w:t>- число дыхательных движений в минуту;</w:t>
      </w:r>
    </w:p>
    <w:p w:rsidR="003D2AA5" w:rsidRPr="008F7787" w:rsidRDefault="003D2AA5" w:rsidP="00082AD0">
      <w:pPr>
        <w:jc w:val="both"/>
        <w:rPr>
          <w:sz w:val="28"/>
          <w:szCs w:val="28"/>
        </w:rPr>
      </w:pPr>
      <w:r w:rsidRPr="008F7787">
        <w:rPr>
          <w:sz w:val="28"/>
          <w:szCs w:val="28"/>
        </w:rPr>
        <w:t>- форма грудной клетки: нормальная (а-, гипер-, нормостеническая), бочко-</w:t>
      </w:r>
    </w:p>
    <w:p w:rsidR="003D2AA5" w:rsidRPr="008F7787" w:rsidRDefault="003D2AA5" w:rsidP="00082AD0">
      <w:pPr>
        <w:jc w:val="both"/>
        <w:rPr>
          <w:sz w:val="28"/>
          <w:szCs w:val="28"/>
        </w:rPr>
      </w:pPr>
      <w:r w:rsidRPr="008F7787">
        <w:rPr>
          <w:sz w:val="28"/>
          <w:szCs w:val="28"/>
        </w:rPr>
        <w:t xml:space="preserve">   образная, воронкообразная, паралитическая и проч.;</w:t>
      </w:r>
    </w:p>
    <w:p w:rsidR="003D2AA5" w:rsidRPr="008F7787" w:rsidRDefault="003D2AA5" w:rsidP="00082AD0">
      <w:pPr>
        <w:jc w:val="both"/>
        <w:rPr>
          <w:sz w:val="28"/>
          <w:szCs w:val="28"/>
        </w:rPr>
      </w:pPr>
      <w:r w:rsidRPr="008F7787">
        <w:rPr>
          <w:sz w:val="28"/>
          <w:szCs w:val="28"/>
        </w:rPr>
        <w:t xml:space="preserve">- ассимметрия грудной клетки: выпячивание или западание одной половины </w:t>
      </w:r>
    </w:p>
    <w:p w:rsidR="003D2AA5" w:rsidRPr="008F7787" w:rsidRDefault="003D2AA5" w:rsidP="00082AD0">
      <w:pPr>
        <w:jc w:val="both"/>
        <w:rPr>
          <w:sz w:val="28"/>
          <w:szCs w:val="28"/>
        </w:rPr>
      </w:pPr>
      <w:r w:rsidRPr="008F7787">
        <w:rPr>
          <w:sz w:val="28"/>
          <w:szCs w:val="28"/>
        </w:rPr>
        <w:t xml:space="preserve">   грудной клетки;</w:t>
      </w:r>
    </w:p>
    <w:p w:rsidR="003D2AA5" w:rsidRPr="008F7787" w:rsidRDefault="003D2AA5" w:rsidP="00082AD0">
      <w:pPr>
        <w:jc w:val="both"/>
        <w:rPr>
          <w:sz w:val="28"/>
          <w:szCs w:val="28"/>
        </w:rPr>
      </w:pPr>
      <w:r w:rsidRPr="008F7787">
        <w:rPr>
          <w:sz w:val="28"/>
          <w:szCs w:val="28"/>
        </w:rPr>
        <w:t>- искривление позвоночника: лордоз, кифоз, сколиоз, кифосколиоз, кифолордоз;</w:t>
      </w:r>
    </w:p>
    <w:p w:rsidR="003D2AA5" w:rsidRPr="008F7787" w:rsidRDefault="003D2AA5" w:rsidP="00082AD0">
      <w:pPr>
        <w:jc w:val="both"/>
        <w:rPr>
          <w:sz w:val="28"/>
          <w:szCs w:val="28"/>
        </w:rPr>
      </w:pPr>
      <w:r w:rsidRPr="008F7787">
        <w:rPr>
          <w:sz w:val="28"/>
          <w:szCs w:val="28"/>
        </w:rPr>
        <w:t>- западание над- и подключичных пространств;</w:t>
      </w:r>
    </w:p>
    <w:p w:rsidR="003D2AA5" w:rsidRPr="008F7787" w:rsidRDefault="003D2AA5" w:rsidP="00082AD0">
      <w:pPr>
        <w:jc w:val="both"/>
        <w:rPr>
          <w:sz w:val="28"/>
          <w:szCs w:val="28"/>
        </w:rPr>
      </w:pPr>
      <w:r w:rsidRPr="008F7787">
        <w:rPr>
          <w:sz w:val="28"/>
          <w:szCs w:val="28"/>
        </w:rPr>
        <w:t>- ширина межреберных промежутков;</w:t>
      </w:r>
    </w:p>
    <w:p w:rsidR="003D2AA5" w:rsidRPr="008F7787" w:rsidRDefault="003D2AA5" w:rsidP="00082AD0">
      <w:pPr>
        <w:jc w:val="both"/>
        <w:rPr>
          <w:sz w:val="28"/>
          <w:szCs w:val="28"/>
        </w:rPr>
      </w:pPr>
      <w:r w:rsidRPr="008F7787">
        <w:rPr>
          <w:sz w:val="28"/>
          <w:szCs w:val="28"/>
        </w:rPr>
        <w:t>- положение лопаток: нормальное прилегание, отставание их (крыловидные ло-</w:t>
      </w:r>
    </w:p>
    <w:p w:rsidR="003D2AA5" w:rsidRPr="008F7787" w:rsidRDefault="003D2AA5" w:rsidP="00082AD0">
      <w:pPr>
        <w:jc w:val="both"/>
        <w:rPr>
          <w:sz w:val="28"/>
          <w:szCs w:val="28"/>
        </w:rPr>
      </w:pPr>
      <w:r w:rsidRPr="008F7787">
        <w:rPr>
          <w:sz w:val="28"/>
          <w:szCs w:val="28"/>
        </w:rPr>
        <w:t xml:space="preserve">  патки);</w:t>
      </w:r>
    </w:p>
    <w:p w:rsidR="003D2AA5" w:rsidRPr="008F7787" w:rsidRDefault="003D2AA5" w:rsidP="00082AD0">
      <w:pPr>
        <w:jc w:val="both"/>
        <w:rPr>
          <w:sz w:val="28"/>
          <w:szCs w:val="28"/>
        </w:rPr>
      </w:pPr>
      <w:r w:rsidRPr="008F7787">
        <w:rPr>
          <w:sz w:val="28"/>
          <w:szCs w:val="28"/>
        </w:rPr>
        <w:t>- симметричность движений грудной клетки при дыхании: равномерное дви-</w:t>
      </w:r>
    </w:p>
    <w:p w:rsidR="003D2AA5" w:rsidRPr="008F7787" w:rsidRDefault="003D2AA5" w:rsidP="00082AD0">
      <w:pPr>
        <w:jc w:val="both"/>
        <w:rPr>
          <w:sz w:val="28"/>
          <w:szCs w:val="28"/>
        </w:rPr>
      </w:pPr>
      <w:r w:rsidRPr="008F7787">
        <w:rPr>
          <w:sz w:val="28"/>
          <w:szCs w:val="28"/>
        </w:rPr>
        <w:t xml:space="preserve">  жение, отставание той или другой половины грудной клетки.</w:t>
      </w:r>
    </w:p>
    <w:p w:rsidR="003D2AA5" w:rsidRPr="008F7787" w:rsidRDefault="003D2AA5" w:rsidP="00082AD0">
      <w:pPr>
        <w:jc w:val="both"/>
        <w:rPr>
          <w:sz w:val="28"/>
          <w:szCs w:val="28"/>
        </w:rPr>
      </w:pPr>
      <w:r w:rsidRPr="008F7787">
        <w:rPr>
          <w:sz w:val="28"/>
          <w:szCs w:val="28"/>
        </w:rPr>
        <w:t>4. Пальпация:</w:t>
      </w:r>
    </w:p>
    <w:p w:rsidR="003D2AA5" w:rsidRPr="008F7787" w:rsidRDefault="003D2AA5" w:rsidP="00082AD0">
      <w:pPr>
        <w:jc w:val="both"/>
        <w:rPr>
          <w:sz w:val="28"/>
          <w:szCs w:val="28"/>
        </w:rPr>
      </w:pPr>
      <w:r w:rsidRPr="008F7787">
        <w:rPr>
          <w:sz w:val="28"/>
          <w:szCs w:val="28"/>
        </w:rPr>
        <w:t>- болезненность при пальпации с указанием локализации;</w:t>
      </w:r>
    </w:p>
    <w:p w:rsidR="003D2AA5" w:rsidRPr="008F7787" w:rsidRDefault="003D2AA5" w:rsidP="00082AD0">
      <w:pPr>
        <w:jc w:val="both"/>
        <w:rPr>
          <w:sz w:val="28"/>
          <w:szCs w:val="28"/>
        </w:rPr>
      </w:pPr>
      <w:r w:rsidRPr="008F7787">
        <w:rPr>
          <w:sz w:val="28"/>
          <w:szCs w:val="28"/>
        </w:rPr>
        <w:t>- определение резистентности грудной клетки;</w:t>
      </w:r>
    </w:p>
    <w:p w:rsidR="003D2AA5" w:rsidRPr="008F7787" w:rsidRDefault="003D2AA5" w:rsidP="00082AD0">
      <w:pPr>
        <w:jc w:val="both"/>
        <w:rPr>
          <w:sz w:val="28"/>
          <w:szCs w:val="28"/>
        </w:rPr>
      </w:pPr>
      <w:r w:rsidRPr="008F7787">
        <w:rPr>
          <w:sz w:val="28"/>
          <w:szCs w:val="28"/>
        </w:rPr>
        <w:t>- определение голосового дрожания;</w:t>
      </w:r>
    </w:p>
    <w:p w:rsidR="003D2AA5" w:rsidRPr="008F7787" w:rsidRDefault="003D2AA5" w:rsidP="00082AD0">
      <w:pPr>
        <w:jc w:val="both"/>
        <w:rPr>
          <w:sz w:val="28"/>
          <w:szCs w:val="28"/>
        </w:rPr>
      </w:pPr>
      <w:r w:rsidRPr="008F7787">
        <w:rPr>
          <w:sz w:val="28"/>
          <w:szCs w:val="28"/>
        </w:rPr>
        <w:t>- трение плевры на ощупь.</w:t>
      </w:r>
    </w:p>
    <w:p w:rsidR="003D2AA5" w:rsidRPr="008F7787" w:rsidRDefault="003D2AA5" w:rsidP="00082AD0">
      <w:pPr>
        <w:jc w:val="both"/>
        <w:rPr>
          <w:sz w:val="28"/>
          <w:szCs w:val="28"/>
        </w:rPr>
      </w:pPr>
      <w:r w:rsidRPr="008F7787">
        <w:rPr>
          <w:sz w:val="28"/>
          <w:szCs w:val="28"/>
        </w:rPr>
        <w:t>5. Перкуссия легких:</w:t>
      </w:r>
    </w:p>
    <w:p w:rsidR="003D2AA5" w:rsidRPr="008F7787" w:rsidRDefault="003D2AA5" w:rsidP="00082AD0">
      <w:pPr>
        <w:jc w:val="both"/>
        <w:rPr>
          <w:sz w:val="28"/>
          <w:szCs w:val="28"/>
        </w:rPr>
      </w:pPr>
      <w:r w:rsidRPr="008F7787">
        <w:rPr>
          <w:sz w:val="28"/>
          <w:szCs w:val="28"/>
        </w:rPr>
        <w:t>- данные сравнительной перкуссии: характер перкуторного звука и его измене-</w:t>
      </w:r>
    </w:p>
    <w:p w:rsidR="003D2AA5" w:rsidRPr="008F7787" w:rsidRDefault="003D2AA5" w:rsidP="00082AD0">
      <w:pPr>
        <w:jc w:val="both"/>
        <w:rPr>
          <w:sz w:val="28"/>
          <w:szCs w:val="28"/>
        </w:rPr>
      </w:pPr>
      <w:r w:rsidRPr="008F7787">
        <w:rPr>
          <w:sz w:val="28"/>
          <w:szCs w:val="28"/>
        </w:rPr>
        <w:t xml:space="preserve">  ния над различными областями грудной клетки ( ясный легочный, притупленный, тупой, коробочный, тимпанический, притупленный тимпанит);</w:t>
      </w:r>
    </w:p>
    <w:p w:rsidR="003D2AA5" w:rsidRPr="008F7787" w:rsidRDefault="003D2AA5" w:rsidP="00082AD0">
      <w:pPr>
        <w:jc w:val="both"/>
        <w:rPr>
          <w:sz w:val="28"/>
          <w:szCs w:val="28"/>
        </w:rPr>
      </w:pPr>
      <w:r w:rsidRPr="008F7787">
        <w:rPr>
          <w:sz w:val="28"/>
          <w:szCs w:val="28"/>
        </w:rPr>
        <w:t>- данные топографической перкуссии (по всем пунктам вначале выполняется</w:t>
      </w:r>
    </w:p>
    <w:p w:rsidR="003D2AA5" w:rsidRPr="008F7787" w:rsidRDefault="003D2AA5" w:rsidP="00082AD0">
      <w:pPr>
        <w:jc w:val="both"/>
        <w:rPr>
          <w:sz w:val="28"/>
          <w:szCs w:val="28"/>
        </w:rPr>
      </w:pPr>
      <w:r w:rsidRPr="008F7787">
        <w:rPr>
          <w:sz w:val="28"/>
          <w:szCs w:val="28"/>
        </w:rPr>
        <w:t xml:space="preserve">  топографическая перкуссия правого, а затем левого легкого):</w:t>
      </w:r>
    </w:p>
    <w:p w:rsidR="003D2AA5" w:rsidRPr="008F7787" w:rsidRDefault="003D2AA5" w:rsidP="00082AD0">
      <w:pPr>
        <w:jc w:val="both"/>
        <w:rPr>
          <w:sz w:val="28"/>
          <w:szCs w:val="28"/>
        </w:rPr>
      </w:pPr>
      <w:r w:rsidRPr="008F7787">
        <w:rPr>
          <w:sz w:val="28"/>
          <w:szCs w:val="28"/>
        </w:rPr>
        <w:t xml:space="preserve">  а) высота стояния верхушек легких спереди и сзади;</w:t>
      </w:r>
    </w:p>
    <w:p w:rsidR="003D2AA5" w:rsidRPr="008F7787" w:rsidRDefault="003D2AA5" w:rsidP="00082AD0">
      <w:pPr>
        <w:jc w:val="both"/>
        <w:rPr>
          <w:sz w:val="28"/>
          <w:szCs w:val="28"/>
        </w:rPr>
      </w:pPr>
      <w:r w:rsidRPr="008F7787">
        <w:rPr>
          <w:sz w:val="28"/>
          <w:szCs w:val="28"/>
        </w:rPr>
        <w:t xml:space="preserve">  б) ширина полей Кренига;</w:t>
      </w:r>
    </w:p>
    <w:p w:rsidR="003D2AA5" w:rsidRPr="008F7787" w:rsidRDefault="003D2AA5" w:rsidP="00082AD0">
      <w:pPr>
        <w:jc w:val="both"/>
        <w:rPr>
          <w:sz w:val="28"/>
          <w:szCs w:val="28"/>
        </w:rPr>
      </w:pPr>
      <w:r w:rsidRPr="008F7787">
        <w:rPr>
          <w:sz w:val="28"/>
          <w:szCs w:val="28"/>
        </w:rPr>
        <w:t xml:space="preserve">  в) определение нижних границ легких ( с указанием - в вертикальном или</w:t>
      </w:r>
    </w:p>
    <w:p w:rsidR="003D2AA5" w:rsidRPr="008F7787" w:rsidRDefault="003D2AA5" w:rsidP="00082AD0">
      <w:pPr>
        <w:jc w:val="both"/>
        <w:rPr>
          <w:sz w:val="28"/>
          <w:szCs w:val="28"/>
        </w:rPr>
      </w:pPr>
      <w:r w:rsidRPr="008F7787">
        <w:rPr>
          <w:sz w:val="28"/>
          <w:szCs w:val="28"/>
        </w:rPr>
        <w:t xml:space="preserve">      горизонтальном положении больного):</w:t>
      </w:r>
    </w:p>
    <w:p w:rsidR="003D2AA5" w:rsidRPr="008F7787" w:rsidRDefault="003D2AA5" w:rsidP="00082AD0">
      <w:pPr>
        <w:jc w:val="both"/>
        <w:rPr>
          <w:sz w:val="28"/>
          <w:szCs w:val="28"/>
        </w:rPr>
      </w:pPr>
      <w:r w:rsidRPr="008F7787">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47"/>
        <w:gridCol w:w="3247"/>
        <w:gridCol w:w="3247"/>
      </w:tblGrid>
      <w:tr w:rsidR="003D2AA5" w:rsidRPr="008F7787" w:rsidTr="003D2AA5">
        <w:tc>
          <w:tcPr>
            <w:tcW w:w="3247" w:type="dxa"/>
            <w:tcBorders>
              <w:top w:val="single" w:sz="4" w:space="0" w:color="auto"/>
              <w:left w:val="single" w:sz="4" w:space="0" w:color="auto"/>
              <w:bottom w:val="single" w:sz="4" w:space="0" w:color="auto"/>
              <w:right w:val="single" w:sz="4" w:space="0" w:color="auto"/>
            </w:tcBorders>
            <w:hideMark/>
          </w:tcPr>
          <w:p w:rsidR="003D2AA5" w:rsidRPr="008F7787" w:rsidRDefault="003D2AA5" w:rsidP="003D2AA5">
            <w:pPr>
              <w:widowControl w:val="0"/>
              <w:autoSpaceDE w:val="0"/>
              <w:autoSpaceDN w:val="0"/>
              <w:adjustRightInd w:val="0"/>
              <w:spacing w:line="276" w:lineRule="auto"/>
              <w:rPr>
                <w:sz w:val="28"/>
                <w:szCs w:val="28"/>
                <w:lang w:eastAsia="en-US"/>
              </w:rPr>
            </w:pPr>
            <w:r w:rsidRPr="008F7787">
              <w:rPr>
                <w:sz w:val="28"/>
                <w:szCs w:val="28"/>
                <w:lang w:eastAsia="en-US"/>
              </w:rPr>
              <w:t>Опознавательная линия</w:t>
            </w:r>
          </w:p>
        </w:tc>
        <w:tc>
          <w:tcPr>
            <w:tcW w:w="3247" w:type="dxa"/>
            <w:tcBorders>
              <w:top w:val="single" w:sz="4" w:space="0" w:color="auto"/>
              <w:left w:val="single" w:sz="4" w:space="0" w:color="auto"/>
              <w:bottom w:val="single" w:sz="4" w:space="0" w:color="auto"/>
              <w:right w:val="single" w:sz="4" w:space="0" w:color="auto"/>
            </w:tcBorders>
            <w:hideMark/>
          </w:tcPr>
          <w:p w:rsidR="003D2AA5" w:rsidRPr="008F7787" w:rsidRDefault="003D2AA5" w:rsidP="003D2AA5">
            <w:pPr>
              <w:widowControl w:val="0"/>
              <w:autoSpaceDE w:val="0"/>
              <w:autoSpaceDN w:val="0"/>
              <w:adjustRightInd w:val="0"/>
              <w:spacing w:line="276" w:lineRule="auto"/>
              <w:rPr>
                <w:sz w:val="28"/>
                <w:szCs w:val="28"/>
                <w:lang w:eastAsia="en-US"/>
              </w:rPr>
            </w:pPr>
            <w:r w:rsidRPr="008F7787">
              <w:rPr>
                <w:sz w:val="28"/>
                <w:szCs w:val="28"/>
                <w:lang w:eastAsia="en-US"/>
              </w:rPr>
              <w:t>справа</w:t>
            </w:r>
          </w:p>
        </w:tc>
        <w:tc>
          <w:tcPr>
            <w:tcW w:w="3247" w:type="dxa"/>
            <w:tcBorders>
              <w:top w:val="single" w:sz="4" w:space="0" w:color="auto"/>
              <w:left w:val="single" w:sz="4" w:space="0" w:color="auto"/>
              <w:bottom w:val="single" w:sz="4" w:space="0" w:color="auto"/>
              <w:right w:val="single" w:sz="4" w:space="0" w:color="auto"/>
            </w:tcBorders>
            <w:hideMark/>
          </w:tcPr>
          <w:p w:rsidR="003D2AA5" w:rsidRPr="008F7787" w:rsidRDefault="003D2AA5" w:rsidP="003D2AA5">
            <w:pPr>
              <w:widowControl w:val="0"/>
              <w:autoSpaceDE w:val="0"/>
              <w:autoSpaceDN w:val="0"/>
              <w:adjustRightInd w:val="0"/>
              <w:spacing w:line="276" w:lineRule="auto"/>
              <w:rPr>
                <w:sz w:val="28"/>
                <w:szCs w:val="28"/>
                <w:lang w:eastAsia="en-US"/>
              </w:rPr>
            </w:pPr>
            <w:r w:rsidRPr="008F7787">
              <w:rPr>
                <w:sz w:val="28"/>
                <w:szCs w:val="28"/>
                <w:lang w:eastAsia="en-US"/>
              </w:rPr>
              <w:t>слева</w:t>
            </w:r>
          </w:p>
        </w:tc>
      </w:tr>
      <w:tr w:rsidR="003D2AA5" w:rsidRPr="008F7787" w:rsidTr="003D2AA5">
        <w:tc>
          <w:tcPr>
            <w:tcW w:w="3247" w:type="dxa"/>
            <w:tcBorders>
              <w:top w:val="single" w:sz="4" w:space="0" w:color="auto"/>
              <w:left w:val="single" w:sz="4" w:space="0" w:color="auto"/>
              <w:bottom w:val="single" w:sz="4" w:space="0" w:color="auto"/>
              <w:right w:val="single" w:sz="4" w:space="0" w:color="auto"/>
            </w:tcBorders>
            <w:hideMark/>
          </w:tcPr>
          <w:p w:rsidR="003D2AA5" w:rsidRPr="008F7787" w:rsidRDefault="003D2AA5" w:rsidP="003D2AA5">
            <w:pPr>
              <w:widowControl w:val="0"/>
              <w:autoSpaceDE w:val="0"/>
              <w:autoSpaceDN w:val="0"/>
              <w:adjustRightInd w:val="0"/>
              <w:spacing w:line="276" w:lineRule="auto"/>
              <w:rPr>
                <w:sz w:val="28"/>
                <w:szCs w:val="28"/>
                <w:lang w:val="en-US" w:eastAsia="en-US"/>
              </w:rPr>
            </w:pPr>
            <w:r w:rsidRPr="008F7787">
              <w:rPr>
                <w:sz w:val="28"/>
                <w:szCs w:val="28"/>
                <w:lang w:val="en-US" w:eastAsia="en-US"/>
              </w:rPr>
              <w:t>L. parasternalis</w:t>
            </w:r>
          </w:p>
        </w:tc>
        <w:tc>
          <w:tcPr>
            <w:tcW w:w="3247" w:type="dxa"/>
            <w:tcBorders>
              <w:top w:val="single" w:sz="4" w:space="0" w:color="auto"/>
              <w:left w:val="single" w:sz="4" w:space="0" w:color="auto"/>
              <w:bottom w:val="single" w:sz="4" w:space="0" w:color="auto"/>
              <w:right w:val="single" w:sz="4" w:space="0" w:color="auto"/>
            </w:tcBorders>
          </w:tcPr>
          <w:p w:rsidR="003D2AA5" w:rsidRPr="008F7787" w:rsidRDefault="003D2AA5" w:rsidP="003D2AA5">
            <w:pPr>
              <w:widowControl w:val="0"/>
              <w:autoSpaceDE w:val="0"/>
              <w:autoSpaceDN w:val="0"/>
              <w:adjustRightInd w:val="0"/>
              <w:spacing w:line="276" w:lineRule="auto"/>
              <w:rPr>
                <w:sz w:val="28"/>
                <w:szCs w:val="28"/>
                <w:lang w:val="en-US" w:eastAsia="en-US"/>
              </w:rPr>
            </w:pPr>
          </w:p>
        </w:tc>
        <w:tc>
          <w:tcPr>
            <w:tcW w:w="3247" w:type="dxa"/>
            <w:tcBorders>
              <w:top w:val="single" w:sz="4" w:space="0" w:color="auto"/>
              <w:left w:val="single" w:sz="4" w:space="0" w:color="auto"/>
              <w:bottom w:val="single" w:sz="4" w:space="0" w:color="auto"/>
              <w:right w:val="single" w:sz="4" w:space="0" w:color="auto"/>
            </w:tcBorders>
          </w:tcPr>
          <w:p w:rsidR="003D2AA5" w:rsidRPr="008F7787" w:rsidRDefault="003D2AA5" w:rsidP="003D2AA5">
            <w:pPr>
              <w:widowControl w:val="0"/>
              <w:autoSpaceDE w:val="0"/>
              <w:autoSpaceDN w:val="0"/>
              <w:adjustRightInd w:val="0"/>
              <w:spacing w:line="276" w:lineRule="auto"/>
              <w:rPr>
                <w:sz w:val="28"/>
                <w:szCs w:val="28"/>
                <w:lang w:eastAsia="en-US"/>
              </w:rPr>
            </w:pPr>
          </w:p>
        </w:tc>
      </w:tr>
      <w:tr w:rsidR="003D2AA5" w:rsidRPr="008F7787" w:rsidTr="003D2AA5">
        <w:tc>
          <w:tcPr>
            <w:tcW w:w="3247" w:type="dxa"/>
            <w:tcBorders>
              <w:top w:val="single" w:sz="4" w:space="0" w:color="auto"/>
              <w:left w:val="single" w:sz="4" w:space="0" w:color="auto"/>
              <w:bottom w:val="single" w:sz="4" w:space="0" w:color="auto"/>
              <w:right w:val="single" w:sz="4" w:space="0" w:color="auto"/>
            </w:tcBorders>
            <w:hideMark/>
          </w:tcPr>
          <w:p w:rsidR="003D2AA5" w:rsidRPr="008F7787" w:rsidRDefault="003D2AA5" w:rsidP="003D2AA5">
            <w:pPr>
              <w:widowControl w:val="0"/>
              <w:autoSpaceDE w:val="0"/>
              <w:autoSpaceDN w:val="0"/>
              <w:adjustRightInd w:val="0"/>
              <w:spacing w:line="276" w:lineRule="auto"/>
              <w:rPr>
                <w:sz w:val="28"/>
                <w:szCs w:val="28"/>
                <w:lang w:val="en-US" w:eastAsia="en-US"/>
              </w:rPr>
            </w:pPr>
            <w:r w:rsidRPr="008F7787">
              <w:rPr>
                <w:sz w:val="28"/>
                <w:szCs w:val="28"/>
                <w:lang w:val="en-US" w:eastAsia="en-US"/>
              </w:rPr>
              <w:t>L. mediaclavicularis</w:t>
            </w:r>
          </w:p>
        </w:tc>
        <w:tc>
          <w:tcPr>
            <w:tcW w:w="3247" w:type="dxa"/>
            <w:tcBorders>
              <w:top w:val="single" w:sz="4" w:space="0" w:color="auto"/>
              <w:left w:val="single" w:sz="4" w:space="0" w:color="auto"/>
              <w:bottom w:val="single" w:sz="4" w:space="0" w:color="auto"/>
              <w:right w:val="single" w:sz="4" w:space="0" w:color="auto"/>
            </w:tcBorders>
          </w:tcPr>
          <w:p w:rsidR="003D2AA5" w:rsidRPr="008F7787" w:rsidRDefault="003D2AA5" w:rsidP="003D2AA5">
            <w:pPr>
              <w:widowControl w:val="0"/>
              <w:autoSpaceDE w:val="0"/>
              <w:autoSpaceDN w:val="0"/>
              <w:adjustRightInd w:val="0"/>
              <w:spacing w:line="276" w:lineRule="auto"/>
              <w:rPr>
                <w:sz w:val="28"/>
                <w:szCs w:val="28"/>
                <w:lang w:val="en-US" w:eastAsia="en-US"/>
              </w:rPr>
            </w:pPr>
          </w:p>
        </w:tc>
        <w:tc>
          <w:tcPr>
            <w:tcW w:w="3247" w:type="dxa"/>
            <w:tcBorders>
              <w:top w:val="single" w:sz="4" w:space="0" w:color="auto"/>
              <w:left w:val="single" w:sz="4" w:space="0" w:color="auto"/>
              <w:bottom w:val="single" w:sz="4" w:space="0" w:color="auto"/>
              <w:right w:val="single" w:sz="4" w:space="0" w:color="auto"/>
            </w:tcBorders>
          </w:tcPr>
          <w:p w:rsidR="003D2AA5" w:rsidRPr="008F7787" w:rsidRDefault="003D2AA5" w:rsidP="003D2AA5">
            <w:pPr>
              <w:widowControl w:val="0"/>
              <w:autoSpaceDE w:val="0"/>
              <w:autoSpaceDN w:val="0"/>
              <w:adjustRightInd w:val="0"/>
              <w:spacing w:line="276" w:lineRule="auto"/>
              <w:rPr>
                <w:sz w:val="28"/>
                <w:szCs w:val="28"/>
                <w:lang w:eastAsia="en-US"/>
              </w:rPr>
            </w:pPr>
          </w:p>
        </w:tc>
      </w:tr>
      <w:tr w:rsidR="003D2AA5" w:rsidRPr="008F7787" w:rsidTr="003D2AA5">
        <w:tc>
          <w:tcPr>
            <w:tcW w:w="3247" w:type="dxa"/>
            <w:tcBorders>
              <w:top w:val="single" w:sz="4" w:space="0" w:color="auto"/>
              <w:left w:val="single" w:sz="4" w:space="0" w:color="auto"/>
              <w:bottom w:val="single" w:sz="4" w:space="0" w:color="auto"/>
              <w:right w:val="single" w:sz="4" w:space="0" w:color="auto"/>
            </w:tcBorders>
            <w:hideMark/>
          </w:tcPr>
          <w:p w:rsidR="003D2AA5" w:rsidRPr="008F7787" w:rsidRDefault="003D2AA5" w:rsidP="003D2AA5">
            <w:pPr>
              <w:widowControl w:val="0"/>
              <w:autoSpaceDE w:val="0"/>
              <w:autoSpaceDN w:val="0"/>
              <w:adjustRightInd w:val="0"/>
              <w:spacing w:line="276" w:lineRule="auto"/>
              <w:rPr>
                <w:sz w:val="28"/>
                <w:szCs w:val="28"/>
                <w:lang w:val="en-US" w:eastAsia="en-US"/>
              </w:rPr>
            </w:pPr>
            <w:r w:rsidRPr="008F7787">
              <w:rPr>
                <w:sz w:val="28"/>
                <w:szCs w:val="28"/>
                <w:lang w:val="en-US" w:eastAsia="en-US"/>
              </w:rPr>
              <w:t>L. axilaris anterior</w:t>
            </w:r>
          </w:p>
        </w:tc>
        <w:tc>
          <w:tcPr>
            <w:tcW w:w="3247" w:type="dxa"/>
            <w:tcBorders>
              <w:top w:val="single" w:sz="4" w:space="0" w:color="auto"/>
              <w:left w:val="single" w:sz="4" w:space="0" w:color="auto"/>
              <w:bottom w:val="single" w:sz="4" w:space="0" w:color="auto"/>
              <w:right w:val="single" w:sz="4" w:space="0" w:color="auto"/>
            </w:tcBorders>
          </w:tcPr>
          <w:p w:rsidR="003D2AA5" w:rsidRPr="008F7787" w:rsidRDefault="003D2AA5" w:rsidP="003D2AA5">
            <w:pPr>
              <w:widowControl w:val="0"/>
              <w:autoSpaceDE w:val="0"/>
              <w:autoSpaceDN w:val="0"/>
              <w:adjustRightInd w:val="0"/>
              <w:spacing w:line="276" w:lineRule="auto"/>
              <w:rPr>
                <w:sz w:val="28"/>
                <w:szCs w:val="28"/>
                <w:lang w:val="en-US" w:eastAsia="en-US"/>
              </w:rPr>
            </w:pPr>
          </w:p>
        </w:tc>
        <w:tc>
          <w:tcPr>
            <w:tcW w:w="3247" w:type="dxa"/>
            <w:tcBorders>
              <w:top w:val="single" w:sz="4" w:space="0" w:color="auto"/>
              <w:left w:val="single" w:sz="4" w:space="0" w:color="auto"/>
              <w:bottom w:val="single" w:sz="4" w:space="0" w:color="auto"/>
              <w:right w:val="single" w:sz="4" w:space="0" w:color="auto"/>
            </w:tcBorders>
          </w:tcPr>
          <w:p w:rsidR="003D2AA5" w:rsidRPr="008F7787" w:rsidRDefault="003D2AA5" w:rsidP="003D2AA5">
            <w:pPr>
              <w:widowControl w:val="0"/>
              <w:autoSpaceDE w:val="0"/>
              <w:autoSpaceDN w:val="0"/>
              <w:adjustRightInd w:val="0"/>
              <w:spacing w:line="276" w:lineRule="auto"/>
              <w:rPr>
                <w:sz w:val="28"/>
                <w:szCs w:val="28"/>
                <w:lang w:val="en-US" w:eastAsia="en-US"/>
              </w:rPr>
            </w:pPr>
          </w:p>
        </w:tc>
      </w:tr>
      <w:tr w:rsidR="003D2AA5" w:rsidRPr="008F7787" w:rsidTr="003D2AA5">
        <w:tc>
          <w:tcPr>
            <w:tcW w:w="3247" w:type="dxa"/>
            <w:tcBorders>
              <w:top w:val="single" w:sz="4" w:space="0" w:color="auto"/>
              <w:left w:val="single" w:sz="4" w:space="0" w:color="auto"/>
              <w:bottom w:val="single" w:sz="4" w:space="0" w:color="auto"/>
              <w:right w:val="single" w:sz="4" w:space="0" w:color="auto"/>
            </w:tcBorders>
            <w:hideMark/>
          </w:tcPr>
          <w:p w:rsidR="003D2AA5" w:rsidRPr="008F7787" w:rsidRDefault="003D2AA5" w:rsidP="003D2AA5">
            <w:pPr>
              <w:widowControl w:val="0"/>
              <w:autoSpaceDE w:val="0"/>
              <w:autoSpaceDN w:val="0"/>
              <w:adjustRightInd w:val="0"/>
              <w:spacing w:line="276" w:lineRule="auto"/>
              <w:rPr>
                <w:sz w:val="28"/>
                <w:szCs w:val="28"/>
                <w:lang w:val="en-US" w:eastAsia="en-US"/>
              </w:rPr>
            </w:pPr>
            <w:r w:rsidRPr="008F7787">
              <w:rPr>
                <w:sz w:val="28"/>
                <w:szCs w:val="28"/>
                <w:lang w:val="en-US" w:eastAsia="en-US"/>
              </w:rPr>
              <w:t xml:space="preserve">L. axilaris media </w:t>
            </w:r>
          </w:p>
        </w:tc>
        <w:tc>
          <w:tcPr>
            <w:tcW w:w="3247" w:type="dxa"/>
            <w:tcBorders>
              <w:top w:val="single" w:sz="4" w:space="0" w:color="auto"/>
              <w:left w:val="single" w:sz="4" w:space="0" w:color="auto"/>
              <w:bottom w:val="single" w:sz="4" w:space="0" w:color="auto"/>
              <w:right w:val="single" w:sz="4" w:space="0" w:color="auto"/>
            </w:tcBorders>
          </w:tcPr>
          <w:p w:rsidR="003D2AA5" w:rsidRPr="008F7787" w:rsidRDefault="003D2AA5" w:rsidP="003D2AA5">
            <w:pPr>
              <w:widowControl w:val="0"/>
              <w:autoSpaceDE w:val="0"/>
              <w:autoSpaceDN w:val="0"/>
              <w:adjustRightInd w:val="0"/>
              <w:spacing w:line="276" w:lineRule="auto"/>
              <w:rPr>
                <w:sz w:val="28"/>
                <w:szCs w:val="28"/>
                <w:lang w:val="en-US" w:eastAsia="en-US"/>
              </w:rPr>
            </w:pPr>
          </w:p>
        </w:tc>
        <w:tc>
          <w:tcPr>
            <w:tcW w:w="3247" w:type="dxa"/>
            <w:tcBorders>
              <w:top w:val="single" w:sz="4" w:space="0" w:color="auto"/>
              <w:left w:val="single" w:sz="4" w:space="0" w:color="auto"/>
              <w:bottom w:val="single" w:sz="4" w:space="0" w:color="auto"/>
              <w:right w:val="single" w:sz="4" w:space="0" w:color="auto"/>
            </w:tcBorders>
          </w:tcPr>
          <w:p w:rsidR="003D2AA5" w:rsidRPr="008F7787" w:rsidRDefault="003D2AA5" w:rsidP="003D2AA5">
            <w:pPr>
              <w:widowControl w:val="0"/>
              <w:autoSpaceDE w:val="0"/>
              <w:autoSpaceDN w:val="0"/>
              <w:adjustRightInd w:val="0"/>
              <w:spacing w:line="276" w:lineRule="auto"/>
              <w:rPr>
                <w:sz w:val="28"/>
                <w:szCs w:val="28"/>
                <w:lang w:val="en-US" w:eastAsia="en-US"/>
              </w:rPr>
            </w:pPr>
          </w:p>
        </w:tc>
      </w:tr>
      <w:tr w:rsidR="003D2AA5" w:rsidRPr="008F7787" w:rsidTr="003D2AA5">
        <w:tc>
          <w:tcPr>
            <w:tcW w:w="3247" w:type="dxa"/>
            <w:tcBorders>
              <w:top w:val="single" w:sz="4" w:space="0" w:color="auto"/>
              <w:left w:val="single" w:sz="4" w:space="0" w:color="auto"/>
              <w:bottom w:val="single" w:sz="4" w:space="0" w:color="auto"/>
              <w:right w:val="single" w:sz="4" w:space="0" w:color="auto"/>
            </w:tcBorders>
            <w:hideMark/>
          </w:tcPr>
          <w:p w:rsidR="003D2AA5" w:rsidRPr="008F7787" w:rsidRDefault="003D2AA5" w:rsidP="003D2AA5">
            <w:pPr>
              <w:widowControl w:val="0"/>
              <w:autoSpaceDE w:val="0"/>
              <w:autoSpaceDN w:val="0"/>
              <w:adjustRightInd w:val="0"/>
              <w:spacing w:line="276" w:lineRule="auto"/>
              <w:rPr>
                <w:sz w:val="28"/>
                <w:szCs w:val="28"/>
                <w:lang w:val="en-US" w:eastAsia="en-US"/>
              </w:rPr>
            </w:pPr>
            <w:r w:rsidRPr="008F7787">
              <w:rPr>
                <w:sz w:val="28"/>
                <w:szCs w:val="28"/>
                <w:lang w:val="en-US" w:eastAsia="en-US"/>
              </w:rPr>
              <w:t>L. axilaris posterior</w:t>
            </w:r>
          </w:p>
        </w:tc>
        <w:tc>
          <w:tcPr>
            <w:tcW w:w="3247" w:type="dxa"/>
            <w:tcBorders>
              <w:top w:val="single" w:sz="4" w:space="0" w:color="auto"/>
              <w:left w:val="single" w:sz="4" w:space="0" w:color="auto"/>
              <w:bottom w:val="single" w:sz="4" w:space="0" w:color="auto"/>
              <w:right w:val="single" w:sz="4" w:space="0" w:color="auto"/>
            </w:tcBorders>
          </w:tcPr>
          <w:p w:rsidR="003D2AA5" w:rsidRPr="008F7787" w:rsidRDefault="003D2AA5" w:rsidP="003D2AA5">
            <w:pPr>
              <w:widowControl w:val="0"/>
              <w:autoSpaceDE w:val="0"/>
              <w:autoSpaceDN w:val="0"/>
              <w:adjustRightInd w:val="0"/>
              <w:spacing w:line="276" w:lineRule="auto"/>
              <w:rPr>
                <w:sz w:val="28"/>
                <w:szCs w:val="28"/>
                <w:lang w:val="en-US" w:eastAsia="en-US"/>
              </w:rPr>
            </w:pPr>
          </w:p>
        </w:tc>
        <w:tc>
          <w:tcPr>
            <w:tcW w:w="3247" w:type="dxa"/>
            <w:tcBorders>
              <w:top w:val="single" w:sz="4" w:space="0" w:color="auto"/>
              <w:left w:val="single" w:sz="4" w:space="0" w:color="auto"/>
              <w:bottom w:val="single" w:sz="4" w:space="0" w:color="auto"/>
              <w:right w:val="single" w:sz="4" w:space="0" w:color="auto"/>
            </w:tcBorders>
          </w:tcPr>
          <w:p w:rsidR="003D2AA5" w:rsidRPr="008F7787" w:rsidRDefault="003D2AA5" w:rsidP="003D2AA5">
            <w:pPr>
              <w:widowControl w:val="0"/>
              <w:autoSpaceDE w:val="0"/>
              <w:autoSpaceDN w:val="0"/>
              <w:adjustRightInd w:val="0"/>
              <w:spacing w:line="276" w:lineRule="auto"/>
              <w:rPr>
                <w:sz w:val="28"/>
                <w:szCs w:val="28"/>
                <w:lang w:val="en-US" w:eastAsia="en-US"/>
              </w:rPr>
            </w:pPr>
          </w:p>
        </w:tc>
      </w:tr>
      <w:tr w:rsidR="003D2AA5" w:rsidRPr="008F7787" w:rsidTr="003D2AA5">
        <w:tc>
          <w:tcPr>
            <w:tcW w:w="3247" w:type="dxa"/>
            <w:tcBorders>
              <w:top w:val="single" w:sz="4" w:space="0" w:color="auto"/>
              <w:left w:val="single" w:sz="4" w:space="0" w:color="auto"/>
              <w:bottom w:val="single" w:sz="4" w:space="0" w:color="auto"/>
              <w:right w:val="single" w:sz="4" w:space="0" w:color="auto"/>
            </w:tcBorders>
            <w:hideMark/>
          </w:tcPr>
          <w:p w:rsidR="003D2AA5" w:rsidRPr="008F7787" w:rsidRDefault="003D2AA5" w:rsidP="003D2AA5">
            <w:pPr>
              <w:widowControl w:val="0"/>
              <w:autoSpaceDE w:val="0"/>
              <w:autoSpaceDN w:val="0"/>
              <w:adjustRightInd w:val="0"/>
              <w:spacing w:line="276" w:lineRule="auto"/>
              <w:rPr>
                <w:sz w:val="28"/>
                <w:szCs w:val="28"/>
                <w:lang w:val="en-US" w:eastAsia="en-US"/>
              </w:rPr>
            </w:pPr>
            <w:r w:rsidRPr="008F7787">
              <w:rPr>
                <w:sz w:val="28"/>
                <w:szCs w:val="28"/>
                <w:lang w:val="en-US" w:eastAsia="en-US"/>
              </w:rPr>
              <w:t>L. scapularis</w:t>
            </w:r>
          </w:p>
        </w:tc>
        <w:tc>
          <w:tcPr>
            <w:tcW w:w="3247" w:type="dxa"/>
            <w:tcBorders>
              <w:top w:val="single" w:sz="4" w:space="0" w:color="auto"/>
              <w:left w:val="single" w:sz="4" w:space="0" w:color="auto"/>
              <w:bottom w:val="single" w:sz="4" w:space="0" w:color="auto"/>
              <w:right w:val="single" w:sz="4" w:space="0" w:color="auto"/>
            </w:tcBorders>
          </w:tcPr>
          <w:p w:rsidR="003D2AA5" w:rsidRPr="008F7787" w:rsidRDefault="003D2AA5" w:rsidP="003D2AA5">
            <w:pPr>
              <w:widowControl w:val="0"/>
              <w:autoSpaceDE w:val="0"/>
              <w:autoSpaceDN w:val="0"/>
              <w:adjustRightInd w:val="0"/>
              <w:spacing w:line="276" w:lineRule="auto"/>
              <w:rPr>
                <w:sz w:val="28"/>
                <w:szCs w:val="28"/>
                <w:lang w:val="en-US" w:eastAsia="en-US"/>
              </w:rPr>
            </w:pPr>
          </w:p>
        </w:tc>
        <w:tc>
          <w:tcPr>
            <w:tcW w:w="3247" w:type="dxa"/>
            <w:tcBorders>
              <w:top w:val="single" w:sz="4" w:space="0" w:color="auto"/>
              <w:left w:val="single" w:sz="4" w:space="0" w:color="auto"/>
              <w:bottom w:val="single" w:sz="4" w:space="0" w:color="auto"/>
              <w:right w:val="single" w:sz="4" w:space="0" w:color="auto"/>
            </w:tcBorders>
          </w:tcPr>
          <w:p w:rsidR="003D2AA5" w:rsidRPr="008F7787" w:rsidRDefault="003D2AA5" w:rsidP="003D2AA5">
            <w:pPr>
              <w:widowControl w:val="0"/>
              <w:autoSpaceDE w:val="0"/>
              <w:autoSpaceDN w:val="0"/>
              <w:adjustRightInd w:val="0"/>
              <w:spacing w:line="276" w:lineRule="auto"/>
              <w:rPr>
                <w:sz w:val="28"/>
                <w:szCs w:val="28"/>
                <w:lang w:eastAsia="en-US"/>
              </w:rPr>
            </w:pPr>
          </w:p>
        </w:tc>
      </w:tr>
      <w:tr w:rsidR="003D2AA5" w:rsidRPr="008F7787" w:rsidTr="003D2AA5">
        <w:tc>
          <w:tcPr>
            <w:tcW w:w="3247" w:type="dxa"/>
            <w:tcBorders>
              <w:top w:val="single" w:sz="4" w:space="0" w:color="auto"/>
              <w:left w:val="single" w:sz="4" w:space="0" w:color="auto"/>
              <w:bottom w:val="single" w:sz="4" w:space="0" w:color="auto"/>
              <w:right w:val="single" w:sz="4" w:space="0" w:color="auto"/>
            </w:tcBorders>
            <w:hideMark/>
          </w:tcPr>
          <w:p w:rsidR="003D2AA5" w:rsidRPr="008F7787" w:rsidRDefault="003D2AA5" w:rsidP="003D2AA5">
            <w:pPr>
              <w:widowControl w:val="0"/>
              <w:autoSpaceDE w:val="0"/>
              <w:autoSpaceDN w:val="0"/>
              <w:adjustRightInd w:val="0"/>
              <w:spacing w:line="276" w:lineRule="auto"/>
              <w:rPr>
                <w:sz w:val="28"/>
                <w:szCs w:val="28"/>
                <w:lang w:val="en-US" w:eastAsia="en-US"/>
              </w:rPr>
            </w:pPr>
            <w:r w:rsidRPr="008F7787">
              <w:rPr>
                <w:sz w:val="28"/>
                <w:szCs w:val="28"/>
                <w:lang w:val="en-US" w:eastAsia="en-US"/>
              </w:rPr>
              <w:t>L. paravertebralis</w:t>
            </w:r>
          </w:p>
        </w:tc>
        <w:tc>
          <w:tcPr>
            <w:tcW w:w="3247" w:type="dxa"/>
            <w:tcBorders>
              <w:top w:val="single" w:sz="4" w:space="0" w:color="auto"/>
              <w:left w:val="single" w:sz="4" w:space="0" w:color="auto"/>
              <w:bottom w:val="single" w:sz="4" w:space="0" w:color="auto"/>
              <w:right w:val="single" w:sz="4" w:space="0" w:color="auto"/>
            </w:tcBorders>
          </w:tcPr>
          <w:p w:rsidR="003D2AA5" w:rsidRPr="008F7787" w:rsidRDefault="003D2AA5" w:rsidP="003D2AA5">
            <w:pPr>
              <w:widowControl w:val="0"/>
              <w:autoSpaceDE w:val="0"/>
              <w:autoSpaceDN w:val="0"/>
              <w:adjustRightInd w:val="0"/>
              <w:spacing w:line="276" w:lineRule="auto"/>
              <w:rPr>
                <w:sz w:val="28"/>
                <w:szCs w:val="28"/>
                <w:lang w:eastAsia="en-US"/>
              </w:rPr>
            </w:pPr>
          </w:p>
        </w:tc>
        <w:tc>
          <w:tcPr>
            <w:tcW w:w="3247" w:type="dxa"/>
            <w:tcBorders>
              <w:top w:val="single" w:sz="4" w:space="0" w:color="auto"/>
              <w:left w:val="single" w:sz="4" w:space="0" w:color="auto"/>
              <w:bottom w:val="single" w:sz="4" w:space="0" w:color="auto"/>
              <w:right w:val="single" w:sz="4" w:space="0" w:color="auto"/>
            </w:tcBorders>
          </w:tcPr>
          <w:p w:rsidR="003D2AA5" w:rsidRPr="008F7787" w:rsidRDefault="003D2AA5" w:rsidP="003D2AA5">
            <w:pPr>
              <w:widowControl w:val="0"/>
              <w:autoSpaceDE w:val="0"/>
              <w:autoSpaceDN w:val="0"/>
              <w:adjustRightInd w:val="0"/>
              <w:spacing w:line="276" w:lineRule="auto"/>
              <w:rPr>
                <w:sz w:val="28"/>
                <w:szCs w:val="28"/>
                <w:lang w:eastAsia="en-US"/>
              </w:rPr>
            </w:pPr>
          </w:p>
        </w:tc>
      </w:tr>
    </w:tbl>
    <w:p w:rsidR="003D2AA5" w:rsidRPr="008F7787" w:rsidRDefault="003D2AA5" w:rsidP="003D2AA5">
      <w:pPr>
        <w:rPr>
          <w:sz w:val="28"/>
          <w:szCs w:val="28"/>
        </w:rPr>
      </w:pPr>
    </w:p>
    <w:p w:rsidR="003D2AA5" w:rsidRPr="008F7787" w:rsidRDefault="003D2AA5" w:rsidP="003D2AA5">
      <w:pPr>
        <w:rPr>
          <w:sz w:val="28"/>
          <w:szCs w:val="28"/>
        </w:rPr>
      </w:pPr>
      <w:r w:rsidRPr="008F7787">
        <w:rPr>
          <w:sz w:val="28"/>
          <w:szCs w:val="28"/>
        </w:rPr>
        <w:t>- определение подвижности легочных краев на вдохе и выдохе (по топогра-</w:t>
      </w:r>
    </w:p>
    <w:p w:rsidR="003D2AA5" w:rsidRPr="008F7787" w:rsidRDefault="003D2AA5" w:rsidP="003D2AA5">
      <w:pPr>
        <w:rPr>
          <w:sz w:val="28"/>
          <w:szCs w:val="28"/>
        </w:rPr>
      </w:pPr>
      <w:r w:rsidRPr="008F7787">
        <w:rPr>
          <w:sz w:val="28"/>
          <w:szCs w:val="28"/>
        </w:rPr>
        <w:t xml:space="preserve">  фическим линиям);</w:t>
      </w:r>
    </w:p>
    <w:p w:rsidR="003D2AA5" w:rsidRPr="008F7787" w:rsidRDefault="003D2AA5" w:rsidP="003D2AA5">
      <w:pPr>
        <w:rPr>
          <w:sz w:val="28"/>
          <w:szCs w:val="28"/>
        </w:rPr>
      </w:pPr>
      <w:r w:rsidRPr="008F7787">
        <w:rPr>
          <w:sz w:val="28"/>
          <w:szCs w:val="28"/>
        </w:rPr>
        <w:t>- определение пространства Траубе (сохранено или отсутствует).</w:t>
      </w:r>
    </w:p>
    <w:p w:rsidR="003D2AA5" w:rsidRPr="008F7787" w:rsidRDefault="003D2AA5" w:rsidP="003D2AA5">
      <w:pPr>
        <w:rPr>
          <w:sz w:val="28"/>
          <w:szCs w:val="28"/>
        </w:rPr>
      </w:pPr>
      <w:r w:rsidRPr="008F7787">
        <w:rPr>
          <w:sz w:val="28"/>
          <w:szCs w:val="28"/>
        </w:rPr>
        <w:t>6. Аускультация легких:</w:t>
      </w:r>
    </w:p>
    <w:p w:rsidR="003D2AA5" w:rsidRPr="008F7787" w:rsidRDefault="003D2AA5" w:rsidP="003D2AA5">
      <w:pPr>
        <w:rPr>
          <w:sz w:val="28"/>
          <w:szCs w:val="28"/>
        </w:rPr>
      </w:pPr>
      <w:r w:rsidRPr="008F7787">
        <w:rPr>
          <w:sz w:val="28"/>
          <w:szCs w:val="28"/>
        </w:rPr>
        <w:t>- характер основного дыхательного шума в разных местах грудной клетки;</w:t>
      </w:r>
    </w:p>
    <w:p w:rsidR="003D2AA5" w:rsidRPr="008F7787" w:rsidRDefault="003D2AA5" w:rsidP="003D2AA5">
      <w:pPr>
        <w:rPr>
          <w:sz w:val="28"/>
          <w:szCs w:val="28"/>
        </w:rPr>
      </w:pPr>
      <w:r w:rsidRPr="008F7787">
        <w:rPr>
          <w:sz w:val="28"/>
          <w:szCs w:val="28"/>
        </w:rPr>
        <w:t>- хрипы (их локализация, количество, характер звучности, калибр влажных</w:t>
      </w:r>
    </w:p>
    <w:p w:rsidR="003D2AA5" w:rsidRPr="008F7787" w:rsidRDefault="003D2AA5" w:rsidP="003D2AA5">
      <w:pPr>
        <w:rPr>
          <w:sz w:val="28"/>
          <w:szCs w:val="28"/>
        </w:rPr>
      </w:pPr>
      <w:r w:rsidRPr="008F7787">
        <w:rPr>
          <w:sz w:val="28"/>
          <w:szCs w:val="28"/>
        </w:rPr>
        <w:t xml:space="preserve">  хрипов);</w:t>
      </w:r>
    </w:p>
    <w:p w:rsidR="003D2AA5" w:rsidRPr="008F7787" w:rsidRDefault="003D2AA5" w:rsidP="003D2AA5">
      <w:pPr>
        <w:rPr>
          <w:sz w:val="28"/>
          <w:szCs w:val="28"/>
        </w:rPr>
      </w:pPr>
      <w:r w:rsidRPr="008F7787">
        <w:rPr>
          <w:sz w:val="28"/>
          <w:szCs w:val="28"/>
        </w:rPr>
        <w:t>- шум трения плевры;</w:t>
      </w:r>
    </w:p>
    <w:p w:rsidR="003D2AA5" w:rsidRPr="008F7787" w:rsidRDefault="003D2AA5" w:rsidP="003D2AA5">
      <w:pPr>
        <w:rPr>
          <w:sz w:val="28"/>
          <w:szCs w:val="28"/>
        </w:rPr>
      </w:pPr>
      <w:r w:rsidRPr="008F7787">
        <w:rPr>
          <w:sz w:val="28"/>
          <w:szCs w:val="28"/>
        </w:rPr>
        <w:t>- крепитация;</w:t>
      </w:r>
    </w:p>
    <w:p w:rsidR="003D2AA5" w:rsidRPr="008F7787" w:rsidRDefault="003D2AA5" w:rsidP="00082AD0">
      <w:pPr>
        <w:jc w:val="both"/>
        <w:rPr>
          <w:sz w:val="28"/>
          <w:szCs w:val="28"/>
        </w:rPr>
      </w:pPr>
      <w:r w:rsidRPr="008F7787">
        <w:rPr>
          <w:sz w:val="28"/>
          <w:szCs w:val="28"/>
        </w:rPr>
        <w:t>- шум плеска;</w:t>
      </w:r>
    </w:p>
    <w:p w:rsidR="003D2AA5" w:rsidRPr="008F7787" w:rsidRDefault="003D2AA5" w:rsidP="00082AD0">
      <w:pPr>
        <w:jc w:val="both"/>
        <w:rPr>
          <w:sz w:val="28"/>
          <w:szCs w:val="28"/>
        </w:rPr>
      </w:pPr>
      <w:r w:rsidRPr="008F7787">
        <w:rPr>
          <w:sz w:val="28"/>
          <w:szCs w:val="28"/>
        </w:rPr>
        <w:t>- бронхофония.</w:t>
      </w:r>
    </w:p>
    <w:p w:rsidR="003D2AA5" w:rsidRPr="008F7787" w:rsidRDefault="003D2AA5" w:rsidP="00082AD0">
      <w:pPr>
        <w:jc w:val="both"/>
        <w:rPr>
          <w:sz w:val="28"/>
          <w:szCs w:val="28"/>
        </w:rPr>
      </w:pPr>
      <w:r w:rsidRPr="008F7787">
        <w:rPr>
          <w:sz w:val="28"/>
          <w:szCs w:val="28"/>
        </w:rPr>
        <w:t xml:space="preserve">                                                       </w:t>
      </w:r>
    </w:p>
    <w:p w:rsidR="003D2AA5" w:rsidRPr="008F7787" w:rsidRDefault="003D2AA5" w:rsidP="00082AD0">
      <w:pPr>
        <w:jc w:val="both"/>
        <w:rPr>
          <w:i/>
          <w:sz w:val="28"/>
          <w:szCs w:val="28"/>
          <w:u w:val="single"/>
        </w:rPr>
      </w:pPr>
      <w:r w:rsidRPr="008F7787">
        <w:rPr>
          <w:sz w:val="28"/>
          <w:szCs w:val="28"/>
        </w:rPr>
        <w:t xml:space="preserve">   </w:t>
      </w:r>
      <w:r w:rsidRPr="008F7787">
        <w:rPr>
          <w:i/>
          <w:sz w:val="28"/>
          <w:szCs w:val="28"/>
          <w:u w:val="single"/>
        </w:rPr>
        <w:t>Органы кровообращения.</w:t>
      </w:r>
    </w:p>
    <w:p w:rsidR="003D2AA5" w:rsidRPr="008F7787" w:rsidRDefault="003D2AA5" w:rsidP="00082AD0">
      <w:pPr>
        <w:jc w:val="both"/>
        <w:rPr>
          <w:i/>
          <w:sz w:val="28"/>
          <w:szCs w:val="28"/>
          <w:u w:val="single"/>
        </w:rPr>
      </w:pPr>
    </w:p>
    <w:p w:rsidR="003D2AA5" w:rsidRPr="008F7787" w:rsidRDefault="003D2AA5" w:rsidP="00082AD0">
      <w:pPr>
        <w:jc w:val="both"/>
        <w:rPr>
          <w:sz w:val="28"/>
          <w:szCs w:val="28"/>
        </w:rPr>
      </w:pPr>
      <w:r w:rsidRPr="008F7787">
        <w:rPr>
          <w:sz w:val="28"/>
          <w:szCs w:val="28"/>
        </w:rPr>
        <w:t>1. Осмотр и пальпация области сердца и сосудов:</w:t>
      </w:r>
    </w:p>
    <w:p w:rsidR="003D2AA5" w:rsidRPr="008F7787" w:rsidRDefault="003D2AA5" w:rsidP="00082AD0">
      <w:pPr>
        <w:jc w:val="both"/>
        <w:rPr>
          <w:sz w:val="28"/>
          <w:szCs w:val="28"/>
        </w:rPr>
      </w:pPr>
      <w:r w:rsidRPr="008F7787">
        <w:rPr>
          <w:sz w:val="28"/>
          <w:szCs w:val="28"/>
        </w:rPr>
        <w:t>- выпячивание сердечной области (сердечный горб);</w:t>
      </w:r>
    </w:p>
    <w:p w:rsidR="003D2AA5" w:rsidRPr="008F7787" w:rsidRDefault="003D2AA5" w:rsidP="00082AD0">
      <w:pPr>
        <w:jc w:val="both"/>
        <w:rPr>
          <w:sz w:val="28"/>
          <w:szCs w:val="28"/>
        </w:rPr>
      </w:pPr>
      <w:r w:rsidRPr="008F7787">
        <w:rPr>
          <w:sz w:val="28"/>
          <w:szCs w:val="28"/>
        </w:rPr>
        <w:t>- видимая пульсация (верхушечный толчок, надчревная пульсация и др.);</w:t>
      </w:r>
    </w:p>
    <w:p w:rsidR="003D2AA5" w:rsidRPr="008F7787" w:rsidRDefault="003D2AA5" w:rsidP="00082AD0">
      <w:pPr>
        <w:jc w:val="both"/>
        <w:rPr>
          <w:sz w:val="28"/>
          <w:szCs w:val="28"/>
        </w:rPr>
      </w:pPr>
      <w:r w:rsidRPr="008F7787">
        <w:rPr>
          <w:sz w:val="28"/>
          <w:szCs w:val="28"/>
        </w:rPr>
        <w:t>- верхушечный толчок: его локализация, характер (положительный, отри-</w:t>
      </w:r>
    </w:p>
    <w:p w:rsidR="003D2AA5" w:rsidRPr="008F7787" w:rsidRDefault="003D2AA5" w:rsidP="00082AD0">
      <w:pPr>
        <w:jc w:val="both"/>
        <w:rPr>
          <w:sz w:val="28"/>
          <w:szCs w:val="28"/>
        </w:rPr>
      </w:pPr>
      <w:r w:rsidRPr="008F7787">
        <w:rPr>
          <w:sz w:val="28"/>
          <w:szCs w:val="28"/>
        </w:rPr>
        <w:t xml:space="preserve">  цательный), сила ( нормальный, усиленный, ослабленный), ширина (локали-</w:t>
      </w:r>
    </w:p>
    <w:p w:rsidR="003D2AA5" w:rsidRPr="008F7787" w:rsidRDefault="003D2AA5" w:rsidP="00082AD0">
      <w:pPr>
        <w:jc w:val="both"/>
        <w:rPr>
          <w:sz w:val="28"/>
          <w:szCs w:val="28"/>
        </w:rPr>
      </w:pPr>
      <w:r w:rsidRPr="008F7787">
        <w:rPr>
          <w:sz w:val="28"/>
          <w:szCs w:val="28"/>
        </w:rPr>
        <w:t xml:space="preserve">  зованный, разлитой), высота (приподнимающийся, куполообразный);</w:t>
      </w:r>
    </w:p>
    <w:p w:rsidR="003D2AA5" w:rsidRPr="008F7787" w:rsidRDefault="003D2AA5" w:rsidP="00082AD0">
      <w:pPr>
        <w:jc w:val="both"/>
        <w:rPr>
          <w:sz w:val="28"/>
          <w:szCs w:val="28"/>
        </w:rPr>
      </w:pPr>
      <w:r w:rsidRPr="008F7787">
        <w:rPr>
          <w:sz w:val="28"/>
          <w:szCs w:val="28"/>
        </w:rPr>
        <w:t>- сердечный толчок;</w:t>
      </w:r>
    </w:p>
    <w:p w:rsidR="003D2AA5" w:rsidRPr="008F7787" w:rsidRDefault="003D2AA5" w:rsidP="00082AD0">
      <w:pPr>
        <w:jc w:val="both"/>
        <w:rPr>
          <w:sz w:val="28"/>
          <w:szCs w:val="28"/>
        </w:rPr>
      </w:pPr>
      <w:r w:rsidRPr="008F7787">
        <w:rPr>
          <w:sz w:val="28"/>
          <w:szCs w:val="28"/>
        </w:rPr>
        <w:t>- пресистолическое дрожание при стенозе левого предсердно-желудочкового</w:t>
      </w:r>
    </w:p>
    <w:p w:rsidR="003D2AA5" w:rsidRPr="008F7787" w:rsidRDefault="003D2AA5" w:rsidP="00082AD0">
      <w:pPr>
        <w:jc w:val="both"/>
        <w:rPr>
          <w:sz w:val="28"/>
          <w:szCs w:val="28"/>
        </w:rPr>
      </w:pPr>
      <w:r w:rsidRPr="008F7787">
        <w:rPr>
          <w:sz w:val="28"/>
          <w:szCs w:val="28"/>
        </w:rPr>
        <w:t xml:space="preserve">  отверстия ("кошачье мурлыканье"), систолическое дрожание при стенозе </w:t>
      </w:r>
    </w:p>
    <w:p w:rsidR="003D2AA5" w:rsidRPr="008F7787" w:rsidRDefault="003D2AA5" w:rsidP="00082AD0">
      <w:pPr>
        <w:jc w:val="both"/>
        <w:rPr>
          <w:sz w:val="28"/>
          <w:szCs w:val="28"/>
        </w:rPr>
      </w:pPr>
      <w:r w:rsidRPr="008F7787">
        <w:rPr>
          <w:sz w:val="28"/>
          <w:szCs w:val="28"/>
        </w:rPr>
        <w:t xml:space="preserve">  устья аорты и легочной артерии, при открытом боталловом протоке, при</w:t>
      </w:r>
    </w:p>
    <w:p w:rsidR="003D2AA5" w:rsidRPr="008F7787" w:rsidRDefault="003D2AA5" w:rsidP="00082AD0">
      <w:pPr>
        <w:jc w:val="both"/>
        <w:rPr>
          <w:sz w:val="28"/>
          <w:szCs w:val="28"/>
        </w:rPr>
      </w:pPr>
      <w:r w:rsidRPr="008F7787">
        <w:rPr>
          <w:sz w:val="28"/>
          <w:szCs w:val="28"/>
        </w:rPr>
        <w:t xml:space="preserve">  аневризме аорты; шум трения перикарда.</w:t>
      </w:r>
    </w:p>
    <w:p w:rsidR="003D2AA5" w:rsidRPr="008F7787" w:rsidRDefault="003D2AA5" w:rsidP="00082AD0">
      <w:pPr>
        <w:jc w:val="both"/>
        <w:rPr>
          <w:sz w:val="28"/>
          <w:szCs w:val="28"/>
        </w:rPr>
      </w:pPr>
      <w:r w:rsidRPr="008F7787">
        <w:rPr>
          <w:sz w:val="28"/>
          <w:szCs w:val="28"/>
        </w:rPr>
        <w:t>2. Перкуссия сердца:</w:t>
      </w:r>
    </w:p>
    <w:p w:rsidR="003D2AA5" w:rsidRPr="008F7787" w:rsidRDefault="003D2AA5" w:rsidP="00082AD0">
      <w:pPr>
        <w:jc w:val="both"/>
        <w:rPr>
          <w:sz w:val="28"/>
          <w:szCs w:val="28"/>
        </w:rPr>
      </w:pPr>
      <w:r w:rsidRPr="008F7787">
        <w:rPr>
          <w:sz w:val="28"/>
          <w:szCs w:val="28"/>
        </w:rPr>
        <w:t>- границы относительной и абсолютной сердечной тупости;</w:t>
      </w:r>
    </w:p>
    <w:p w:rsidR="003D2AA5" w:rsidRPr="008F7787" w:rsidRDefault="003D2AA5" w:rsidP="00082AD0">
      <w:pPr>
        <w:jc w:val="both"/>
        <w:rPr>
          <w:sz w:val="28"/>
          <w:szCs w:val="28"/>
        </w:rPr>
      </w:pPr>
      <w:r w:rsidRPr="008F7787">
        <w:rPr>
          <w:sz w:val="28"/>
          <w:szCs w:val="28"/>
        </w:rPr>
        <w:t>- поперечник сердечной тупости: справа в 1</w:t>
      </w:r>
      <w:r w:rsidRPr="008F7787">
        <w:rPr>
          <w:sz w:val="28"/>
          <w:szCs w:val="28"/>
          <w:lang w:val="en-US"/>
        </w:rPr>
        <w:t>V</w:t>
      </w:r>
      <w:r w:rsidRPr="008F7787">
        <w:rPr>
          <w:sz w:val="28"/>
          <w:szCs w:val="28"/>
        </w:rPr>
        <w:t xml:space="preserve"> м/р + слева в </w:t>
      </w:r>
      <w:r w:rsidRPr="008F7787">
        <w:rPr>
          <w:sz w:val="28"/>
          <w:szCs w:val="28"/>
          <w:lang w:val="en-US"/>
        </w:rPr>
        <w:t>V</w:t>
      </w:r>
      <w:r w:rsidRPr="008F7787">
        <w:rPr>
          <w:sz w:val="28"/>
          <w:szCs w:val="28"/>
        </w:rPr>
        <w:t>м/р = сумма (в сантиметрах);</w:t>
      </w:r>
    </w:p>
    <w:p w:rsidR="003D2AA5" w:rsidRPr="008F7787" w:rsidRDefault="003D2AA5" w:rsidP="00082AD0">
      <w:pPr>
        <w:jc w:val="both"/>
        <w:rPr>
          <w:sz w:val="28"/>
          <w:szCs w:val="28"/>
        </w:rPr>
      </w:pPr>
      <w:r w:rsidRPr="008F7787">
        <w:rPr>
          <w:sz w:val="28"/>
          <w:szCs w:val="28"/>
        </w:rPr>
        <w:t>- определение конфигурации сердца;</w:t>
      </w:r>
    </w:p>
    <w:p w:rsidR="003D2AA5" w:rsidRPr="008F7787" w:rsidRDefault="003D2AA5" w:rsidP="00082AD0">
      <w:pPr>
        <w:jc w:val="both"/>
        <w:rPr>
          <w:sz w:val="28"/>
          <w:szCs w:val="28"/>
        </w:rPr>
      </w:pPr>
      <w:r w:rsidRPr="008F7787">
        <w:rPr>
          <w:sz w:val="28"/>
          <w:szCs w:val="28"/>
        </w:rPr>
        <w:t>- ширина сосудистого пучка (в сантиметрах).</w:t>
      </w:r>
    </w:p>
    <w:p w:rsidR="003D2AA5" w:rsidRPr="008F7787" w:rsidRDefault="003D2AA5" w:rsidP="00082AD0">
      <w:pPr>
        <w:jc w:val="both"/>
        <w:rPr>
          <w:sz w:val="28"/>
          <w:szCs w:val="28"/>
        </w:rPr>
      </w:pPr>
      <w:r w:rsidRPr="008F7787">
        <w:rPr>
          <w:sz w:val="28"/>
          <w:szCs w:val="28"/>
        </w:rPr>
        <w:t>3. Аускультация сердца, оценка тонов в 5-ти классических точках:</w:t>
      </w:r>
    </w:p>
    <w:p w:rsidR="003D2AA5" w:rsidRPr="008F7787" w:rsidRDefault="003D2AA5" w:rsidP="00082AD0">
      <w:pPr>
        <w:jc w:val="both"/>
        <w:rPr>
          <w:sz w:val="28"/>
          <w:szCs w:val="28"/>
        </w:rPr>
      </w:pPr>
      <w:r w:rsidRPr="008F7787">
        <w:rPr>
          <w:sz w:val="28"/>
          <w:szCs w:val="28"/>
        </w:rPr>
        <w:t>- тоны: ритмичность, звучность (ясные, глухие), изменение тембра; усиление</w:t>
      </w:r>
    </w:p>
    <w:p w:rsidR="003D2AA5" w:rsidRPr="008F7787" w:rsidRDefault="003D2AA5" w:rsidP="00082AD0">
      <w:pPr>
        <w:jc w:val="both"/>
        <w:rPr>
          <w:sz w:val="28"/>
          <w:szCs w:val="28"/>
        </w:rPr>
      </w:pPr>
      <w:r w:rsidRPr="008F7787">
        <w:rPr>
          <w:sz w:val="28"/>
          <w:szCs w:val="28"/>
        </w:rPr>
        <w:t xml:space="preserve">  или ослабление одного из тонов с указанием локализации, расщепление,</w:t>
      </w:r>
    </w:p>
    <w:p w:rsidR="003D2AA5" w:rsidRPr="008F7787" w:rsidRDefault="003D2AA5" w:rsidP="00082AD0">
      <w:pPr>
        <w:jc w:val="both"/>
        <w:rPr>
          <w:sz w:val="28"/>
          <w:szCs w:val="28"/>
        </w:rPr>
      </w:pPr>
      <w:r w:rsidRPr="008F7787">
        <w:rPr>
          <w:sz w:val="28"/>
          <w:szCs w:val="28"/>
        </w:rPr>
        <w:t xml:space="preserve">  раздвоение тонов, ритм галопа, ритм перепела;</w:t>
      </w:r>
    </w:p>
    <w:p w:rsidR="003D2AA5" w:rsidRPr="008F7787" w:rsidRDefault="003D2AA5" w:rsidP="00082AD0">
      <w:pPr>
        <w:jc w:val="both"/>
        <w:rPr>
          <w:sz w:val="28"/>
          <w:szCs w:val="28"/>
        </w:rPr>
      </w:pPr>
      <w:r w:rsidRPr="008F7787">
        <w:rPr>
          <w:sz w:val="28"/>
          <w:szCs w:val="28"/>
        </w:rPr>
        <w:t>- частота сердечных сокращений;</w:t>
      </w:r>
    </w:p>
    <w:p w:rsidR="003D2AA5" w:rsidRPr="008F7787" w:rsidRDefault="003D2AA5" w:rsidP="00082AD0">
      <w:pPr>
        <w:jc w:val="both"/>
        <w:rPr>
          <w:sz w:val="28"/>
          <w:szCs w:val="28"/>
        </w:rPr>
      </w:pPr>
      <w:r w:rsidRPr="008F7787">
        <w:rPr>
          <w:sz w:val="28"/>
          <w:szCs w:val="28"/>
        </w:rPr>
        <w:t>- шумы: их характер, отношение к фазам сердечной деятельности, места их</w:t>
      </w:r>
    </w:p>
    <w:p w:rsidR="003D2AA5" w:rsidRPr="008F7787" w:rsidRDefault="003D2AA5" w:rsidP="00082AD0">
      <w:pPr>
        <w:jc w:val="both"/>
        <w:rPr>
          <w:sz w:val="28"/>
          <w:szCs w:val="28"/>
        </w:rPr>
      </w:pPr>
      <w:r w:rsidRPr="008F7787">
        <w:rPr>
          <w:sz w:val="28"/>
          <w:szCs w:val="28"/>
        </w:rPr>
        <w:t xml:space="preserve">  максимального выслушивания, проводимость. Симптом Сиротинина-Куковерова.</w:t>
      </w:r>
    </w:p>
    <w:p w:rsidR="003D2AA5" w:rsidRPr="008F7787" w:rsidRDefault="003D2AA5" w:rsidP="00082AD0">
      <w:pPr>
        <w:jc w:val="both"/>
        <w:rPr>
          <w:sz w:val="28"/>
          <w:szCs w:val="28"/>
        </w:rPr>
      </w:pPr>
      <w:r w:rsidRPr="008F7787">
        <w:rPr>
          <w:sz w:val="28"/>
          <w:szCs w:val="28"/>
        </w:rPr>
        <w:t>4. Исследование артерий:</w:t>
      </w:r>
    </w:p>
    <w:p w:rsidR="003D2AA5" w:rsidRPr="008F7787" w:rsidRDefault="003D2AA5" w:rsidP="00082AD0">
      <w:pPr>
        <w:jc w:val="both"/>
        <w:rPr>
          <w:sz w:val="28"/>
          <w:szCs w:val="28"/>
        </w:rPr>
      </w:pPr>
      <w:r w:rsidRPr="008F7787">
        <w:rPr>
          <w:sz w:val="28"/>
          <w:szCs w:val="28"/>
        </w:rPr>
        <w:t>- видимая пульсация артерий (сонных, в яремной ямке, артерий конечности);</w:t>
      </w:r>
    </w:p>
    <w:p w:rsidR="003D2AA5" w:rsidRPr="008F7787" w:rsidRDefault="003D2AA5" w:rsidP="00082AD0">
      <w:pPr>
        <w:jc w:val="both"/>
        <w:rPr>
          <w:sz w:val="28"/>
          <w:szCs w:val="28"/>
        </w:rPr>
      </w:pPr>
      <w:r w:rsidRPr="008F7787">
        <w:rPr>
          <w:sz w:val="28"/>
          <w:szCs w:val="28"/>
        </w:rPr>
        <w:t>- степень плотности (мягкие или плотные артерии, степень извилистости,</w:t>
      </w:r>
    </w:p>
    <w:p w:rsidR="003D2AA5" w:rsidRPr="008F7787" w:rsidRDefault="003D2AA5" w:rsidP="00082AD0">
      <w:pPr>
        <w:jc w:val="both"/>
        <w:rPr>
          <w:sz w:val="28"/>
          <w:szCs w:val="28"/>
        </w:rPr>
      </w:pPr>
      <w:r w:rsidRPr="008F7787">
        <w:rPr>
          <w:sz w:val="28"/>
          <w:szCs w:val="28"/>
        </w:rPr>
        <w:t xml:space="preserve">  локализация);</w:t>
      </w:r>
    </w:p>
    <w:p w:rsidR="003D2AA5" w:rsidRPr="008F7787" w:rsidRDefault="003D2AA5" w:rsidP="00082AD0">
      <w:pPr>
        <w:jc w:val="both"/>
        <w:rPr>
          <w:sz w:val="28"/>
          <w:szCs w:val="28"/>
        </w:rPr>
      </w:pPr>
      <w:r w:rsidRPr="008F7787">
        <w:rPr>
          <w:sz w:val="28"/>
          <w:szCs w:val="28"/>
        </w:rPr>
        <w:lastRenderedPageBreak/>
        <w:t>- пульс: симптом Савельева-Попова, наполнение, напряжение, величина, форма, ритмичность, частота, наличие дефицита пульса;</w:t>
      </w:r>
    </w:p>
    <w:p w:rsidR="003D2AA5" w:rsidRPr="008F7787" w:rsidRDefault="003D2AA5" w:rsidP="00082AD0">
      <w:pPr>
        <w:jc w:val="both"/>
        <w:rPr>
          <w:sz w:val="28"/>
          <w:szCs w:val="28"/>
        </w:rPr>
      </w:pPr>
      <w:r w:rsidRPr="008F7787">
        <w:rPr>
          <w:sz w:val="28"/>
          <w:szCs w:val="28"/>
        </w:rPr>
        <w:t>- капиллярный пульс;</w:t>
      </w:r>
    </w:p>
    <w:p w:rsidR="003D2AA5" w:rsidRPr="008F7787" w:rsidRDefault="003D2AA5" w:rsidP="00082AD0">
      <w:pPr>
        <w:jc w:val="both"/>
        <w:rPr>
          <w:sz w:val="28"/>
          <w:szCs w:val="28"/>
        </w:rPr>
      </w:pPr>
      <w:r w:rsidRPr="008F7787">
        <w:rPr>
          <w:sz w:val="28"/>
          <w:szCs w:val="28"/>
        </w:rPr>
        <w:t>- данные аускультации артерий (выслушивание сонной и бедренной артерий-</w:t>
      </w:r>
    </w:p>
    <w:p w:rsidR="003D2AA5" w:rsidRPr="008F7787" w:rsidRDefault="003D2AA5" w:rsidP="00082AD0">
      <w:pPr>
        <w:jc w:val="both"/>
        <w:rPr>
          <w:sz w:val="28"/>
          <w:szCs w:val="28"/>
        </w:rPr>
      </w:pPr>
      <w:r w:rsidRPr="008F7787">
        <w:rPr>
          <w:sz w:val="28"/>
          <w:szCs w:val="28"/>
        </w:rPr>
        <w:t xml:space="preserve">  двойной тон Траубе, двойной шум Виноградова- Дюрозье);</w:t>
      </w:r>
    </w:p>
    <w:p w:rsidR="003D2AA5" w:rsidRPr="008F7787" w:rsidRDefault="003D2AA5" w:rsidP="00082AD0">
      <w:pPr>
        <w:jc w:val="both"/>
        <w:rPr>
          <w:sz w:val="28"/>
          <w:szCs w:val="28"/>
        </w:rPr>
      </w:pPr>
      <w:r w:rsidRPr="008F7787">
        <w:rPr>
          <w:sz w:val="28"/>
          <w:szCs w:val="28"/>
        </w:rPr>
        <w:t>- измерение артериального давления (в мм рт. ст.) на верхних и нижних конечностях.</w:t>
      </w:r>
    </w:p>
    <w:p w:rsidR="003D2AA5" w:rsidRPr="008F7787" w:rsidRDefault="003D2AA5" w:rsidP="00082AD0">
      <w:pPr>
        <w:jc w:val="both"/>
        <w:rPr>
          <w:sz w:val="28"/>
          <w:szCs w:val="28"/>
        </w:rPr>
      </w:pPr>
      <w:r w:rsidRPr="008F7787">
        <w:rPr>
          <w:sz w:val="28"/>
          <w:szCs w:val="28"/>
        </w:rPr>
        <w:t>5. Состояние вен:</w:t>
      </w:r>
    </w:p>
    <w:p w:rsidR="003D2AA5" w:rsidRPr="008F7787" w:rsidRDefault="003D2AA5" w:rsidP="00082AD0">
      <w:pPr>
        <w:jc w:val="both"/>
        <w:rPr>
          <w:sz w:val="28"/>
          <w:szCs w:val="28"/>
        </w:rPr>
      </w:pPr>
      <w:r w:rsidRPr="008F7787">
        <w:rPr>
          <w:sz w:val="28"/>
          <w:szCs w:val="28"/>
        </w:rPr>
        <w:t>- набухание и видимая пульсация шейных вен;</w:t>
      </w:r>
    </w:p>
    <w:p w:rsidR="003D2AA5" w:rsidRPr="008F7787" w:rsidRDefault="003D2AA5" w:rsidP="00082AD0">
      <w:pPr>
        <w:jc w:val="both"/>
        <w:rPr>
          <w:sz w:val="28"/>
          <w:szCs w:val="28"/>
        </w:rPr>
      </w:pPr>
      <w:r w:rsidRPr="008F7787">
        <w:rPr>
          <w:sz w:val="28"/>
          <w:szCs w:val="28"/>
        </w:rPr>
        <w:t>- венный пульс (положительный, отрицательный), шум волчка.</w:t>
      </w:r>
    </w:p>
    <w:p w:rsidR="003D2AA5" w:rsidRPr="008F7787" w:rsidRDefault="003D2AA5" w:rsidP="00082AD0">
      <w:pPr>
        <w:jc w:val="both"/>
        <w:rPr>
          <w:sz w:val="28"/>
          <w:szCs w:val="28"/>
        </w:rPr>
      </w:pPr>
      <w:r w:rsidRPr="008F7787">
        <w:rPr>
          <w:sz w:val="28"/>
          <w:szCs w:val="28"/>
        </w:rPr>
        <w:t xml:space="preserve">                                             </w:t>
      </w:r>
    </w:p>
    <w:p w:rsidR="003D2AA5" w:rsidRPr="008F7787" w:rsidRDefault="003D2AA5" w:rsidP="00082AD0">
      <w:pPr>
        <w:jc w:val="both"/>
        <w:rPr>
          <w:i/>
          <w:sz w:val="28"/>
          <w:szCs w:val="28"/>
          <w:u w:val="single"/>
        </w:rPr>
      </w:pPr>
      <w:r w:rsidRPr="008F7787">
        <w:rPr>
          <w:sz w:val="28"/>
          <w:szCs w:val="28"/>
        </w:rPr>
        <w:t xml:space="preserve">     </w:t>
      </w:r>
      <w:r w:rsidRPr="008F7787">
        <w:rPr>
          <w:i/>
          <w:sz w:val="28"/>
          <w:szCs w:val="28"/>
          <w:u w:val="single"/>
        </w:rPr>
        <w:t>Органы пищеварения.</w:t>
      </w:r>
    </w:p>
    <w:p w:rsidR="003D2AA5" w:rsidRPr="008F7787" w:rsidRDefault="003D2AA5" w:rsidP="00082AD0">
      <w:pPr>
        <w:jc w:val="both"/>
        <w:rPr>
          <w:i/>
          <w:sz w:val="28"/>
          <w:szCs w:val="28"/>
          <w:u w:val="single"/>
        </w:rPr>
      </w:pPr>
    </w:p>
    <w:p w:rsidR="003D2AA5" w:rsidRPr="008F7787" w:rsidRDefault="003D2AA5" w:rsidP="00082AD0">
      <w:pPr>
        <w:jc w:val="both"/>
        <w:rPr>
          <w:sz w:val="28"/>
          <w:szCs w:val="28"/>
        </w:rPr>
      </w:pPr>
      <w:r w:rsidRPr="008F7787">
        <w:rPr>
          <w:sz w:val="28"/>
          <w:szCs w:val="28"/>
        </w:rPr>
        <w:t>1. Полость рта: запах изо рта (гнилостный, ацетона, мочевины, алкоголя и др.)</w:t>
      </w:r>
    </w:p>
    <w:p w:rsidR="003D2AA5" w:rsidRPr="008F7787" w:rsidRDefault="003D2AA5" w:rsidP="00082AD0">
      <w:pPr>
        <w:jc w:val="both"/>
        <w:rPr>
          <w:sz w:val="28"/>
          <w:szCs w:val="28"/>
        </w:rPr>
      </w:pPr>
      <w:r w:rsidRPr="008F7787">
        <w:rPr>
          <w:sz w:val="28"/>
          <w:szCs w:val="28"/>
        </w:rPr>
        <w:t>2. Язык: величина, окраска, влажность, характер и выраженность сосочкового слоя, наличие налетов, трещин, язв.</w:t>
      </w:r>
    </w:p>
    <w:p w:rsidR="003D2AA5" w:rsidRPr="008F7787" w:rsidRDefault="003D2AA5" w:rsidP="00082AD0">
      <w:pPr>
        <w:jc w:val="both"/>
        <w:rPr>
          <w:sz w:val="28"/>
          <w:szCs w:val="28"/>
        </w:rPr>
      </w:pPr>
      <w:r w:rsidRPr="008F7787">
        <w:rPr>
          <w:sz w:val="28"/>
          <w:szCs w:val="28"/>
        </w:rPr>
        <w:t>3. Зубы: подвижность, кариозные изменения, протезы и др.</w:t>
      </w:r>
    </w:p>
    <w:p w:rsidR="003D2AA5" w:rsidRPr="008F7787" w:rsidRDefault="003D2AA5" w:rsidP="00082AD0">
      <w:pPr>
        <w:jc w:val="both"/>
        <w:rPr>
          <w:sz w:val="28"/>
          <w:szCs w:val="28"/>
        </w:rPr>
      </w:pPr>
      <w:r w:rsidRPr="008F7787">
        <w:rPr>
          <w:sz w:val="28"/>
          <w:szCs w:val="28"/>
        </w:rPr>
        <w:t>4. Десны: окраска, разрыхленность, изъязвления, некрозы, геморрагии, гнойные выделения, болезненность.</w:t>
      </w:r>
    </w:p>
    <w:p w:rsidR="003D2AA5" w:rsidRPr="008F7787" w:rsidRDefault="003D2AA5" w:rsidP="00082AD0">
      <w:pPr>
        <w:jc w:val="both"/>
        <w:rPr>
          <w:sz w:val="28"/>
          <w:szCs w:val="28"/>
        </w:rPr>
      </w:pPr>
      <w:r w:rsidRPr="008F7787">
        <w:rPr>
          <w:sz w:val="28"/>
          <w:szCs w:val="28"/>
        </w:rPr>
        <w:t>5. Мягкое и твердое небо: окраска, налеты, геморрагии и др.</w:t>
      </w:r>
    </w:p>
    <w:p w:rsidR="003D2AA5" w:rsidRPr="008F7787" w:rsidRDefault="003D2AA5" w:rsidP="00082AD0">
      <w:pPr>
        <w:jc w:val="both"/>
        <w:rPr>
          <w:sz w:val="28"/>
          <w:szCs w:val="28"/>
        </w:rPr>
      </w:pPr>
      <w:r w:rsidRPr="008F7787">
        <w:rPr>
          <w:sz w:val="28"/>
          <w:szCs w:val="28"/>
        </w:rPr>
        <w:t>6. Зев (окраска, патологические изменения).</w:t>
      </w:r>
    </w:p>
    <w:p w:rsidR="003D2AA5" w:rsidRPr="008F7787" w:rsidRDefault="003D2AA5" w:rsidP="00082AD0">
      <w:pPr>
        <w:jc w:val="both"/>
        <w:rPr>
          <w:sz w:val="28"/>
          <w:szCs w:val="28"/>
        </w:rPr>
      </w:pPr>
      <w:r w:rsidRPr="008F7787">
        <w:rPr>
          <w:sz w:val="28"/>
          <w:szCs w:val="28"/>
        </w:rPr>
        <w:t xml:space="preserve">7. Миндалины: величина, цвет, состояние лакун. </w:t>
      </w:r>
    </w:p>
    <w:p w:rsidR="003D2AA5" w:rsidRPr="008F7787" w:rsidRDefault="003D2AA5" w:rsidP="00082AD0">
      <w:pPr>
        <w:jc w:val="both"/>
        <w:rPr>
          <w:sz w:val="28"/>
          <w:szCs w:val="28"/>
        </w:rPr>
      </w:pPr>
      <w:r w:rsidRPr="008F7787">
        <w:rPr>
          <w:sz w:val="28"/>
          <w:szCs w:val="28"/>
        </w:rPr>
        <w:t>8. Исследование живота (стоя и лежа):</w:t>
      </w:r>
    </w:p>
    <w:p w:rsidR="003D2AA5" w:rsidRPr="008F7787" w:rsidRDefault="003D2AA5" w:rsidP="00082AD0">
      <w:pPr>
        <w:jc w:val="both"/>
        <w:rPr>
          <w:sz w:val="28"/>
          <w:szCs w:val="28"/>
        </w:rPr>
      </w:pPr>
      <w:r w:rsidRPr="008F7787">
        <w:rPr>
          <w:sz w:val="28"/>
          <w:szCs w:val="28"/>
        </w:rPr>
        <w:t>- конфигурация: обычная, увеличение живота (равномерное или неравномер-</w:t>
      </w:r>
    </w:p>
    <w:p w:rsidR="003D2AA5" w:rsidRPr="008F7787" w:rsidRDefault="003D2AA5" w:rsidP="00082AD0">
      <w:pPr>
        <w:jc w:val="both"/>
        <w:rPr>
          <w:sz w:val="28"/>
          <w:szCs w:val="28"/>
        </w:rPr>
      </w:pPr>
      <w:r w:rsidRPr="008F7787">
        <w:rPr>
          <w:sz w:val="28"/>
          <w:szCs w:val="28"/>
        </w:rPr>
        <w:t xml:space="preserve">  ное), втянутый живот, симметричность живота;</w:t>
      </w:r>
    </w:p>
    <w:p w:rsidR="003D2AA5" w:rsidRPr="008F7787" w:rsidRDefault="003D2AA5" w:rsidP="00082AD0">
      <w:pPr>
        <w:jc w:val="both"/>
        <w:rPr>
          <w:sz w:val="28"/>
          <w:szCs w:val="28"/>
        </w:rPr>
      </w:pPr>
      <w:r w:rsidRPr="008F7787">
        <w:rPr>
          <w:sz w:val="28"/>
          <w:szCs w:val="28"/>
        </w:rPr>
        <w:t>- состояние средней линии живота, пупка, паховых областей;</w:t>
      </w:r>
    </w:p>
    <w:p w:rsidR="003D2AA5" w:rsidRPr="008F7787" w:rsidRDefault="003D2AA5" w:rsidP="00082AD0">
      <w:pPr>
        <w:jc w:val="both"/>
        <w:rPr>
          <w:sz w:val="28"/>
          <w:szCs w:val="28"/>
        </w:rPr>
      </w:pPr>
      <w:r w:rsidRPr="008F7787">
        <w:rPr>
          <w:sz w:val="28"/>
          <w:szCs w:val="28"/>
        </w:rPr>
        <w:t>- видимая перистальтика;</w:t>
      </w:r>
    </w:p>
    <w:p w:rsidR="003D2AA5" w:rsidRPr="008F7787" w:rsidRDefault="003D2AA5" w:rsidP="00082AD0">
      <w:pPr>
        <w:jc w:val="both"/>
        <w:rPr>
          <w:sz w:val="28"/>
          <w:szCs w:val="28"/>
        </w:rPr>
      </w:pPr>
      <w:r w:rsidRPr="008F7787">
        <w:rPr>
          <w:sz w:val="28"/>
          <w:szCs w:val="28"/>
        </w:rPr>
        <w:t>- участие брюшной стенки в дыхательных движениях;</w:t>
      </w:r>
    </w:p>
    <w:p w:rsidR="003D2AA5" w:rsidRPr="008F7787" w:rsidRDefault="003D2AA5" w:rsidP="00082AD0">
      <w:pPr>
        <w:jc w:val="both"/>
        <w:rPr>
          <w:sz w:val="28"/>
          <w:szCs w:val="28"/>
        </w:rPr>
      </w:pPr>
      <w:r w:rsidRPr="008F7787">
        <w:rPr>
          <w:sz w:val="28"/>
          <w:szCs w:val="28"/>
        </w:rPr>
        <w:t>- наличие расширенных подкожных вен (локализация, выраженность, направ-</w:t>
      </w:r>
    </w:p>
    <w:p w:rsidR="003D2AA5" w:rsidRPr="008F7787" w:rsidRDefault="003D2AA5" w:rsidP="00082AD0">
      <w:pPr>
        <w:jc w:val="both"/>
        <w:rPr>
          <w:sz w:val="28"/>
          <w:szCs w:val="28"/>
        </w:rPr>
      </w:pPr>
      <w:r w:rsidRPr="008F7787">
        <w:rPr>
          <w:sz w:val="28"/>
          <w:szCs w:val="28"/>
        </w:rPr>
        <w:t xml:space="preserve">  ление тока крови);</w:t>
      </w:r>
    </w:p>
    <w:p w:rsidR="003D2AA5" w:rsidRPr="008F7787" w:rsidRDefault="003D2AA5" w:rsidP="00082AD0">
      <w:pPr>
        <w:jc w:val="both"/>
        <w:rPr>
          <w:sz w:val="28"/>
          <w:szCs w:val="28"/>
        </w:rPr>
      </w:pPr>
      <w:r w:rsidRPr="008F7787">
        <w:rPr>
          <w:sz w:val="28"/>
          <w:szCs w:val="28"/>
        </w:rPr>
        <w:t>- окружность живота  на уровне пупка (в см);</w:t>
      </w:r>
    </w:p>
    <w:p w:rsidR="003D2AA5" w:rsidRPr="008F7787" w:rsidRDefault="003D2AA5" w:rsidP="00082AD0">
      <w:pPr>
        <w:jc w:val="both"/>
        <w:rPr>
          <w:sz w:val="28"/>
          <w:szCs w:val="28"/>
        </w:rPr>
      </w:pPr>
      <w:r w:rsidRPr="008F7787">
        <w:rPr>
          <w:sz w:val="28"/>
          <w:szCs w:val="28"/>
        </w:rPr>
        <w:t>- ориентировочная поверхностная пальпация: степень напряженности брюшной стенки, локализация напряжения, болезненность, зоны гиперстезии, расхождение прямых мышц живота, наличие грыж белой линии живота, перитонеальный симптом Щеткина- Блюмберга;</w:t>
      </w:r>
    </w:p>
    <w:p w:rsidR="003D2AA5" w:rsidRPr="008F7787" w:rsidRDefault="003D2AA5" w:rsidP="00082AD0">
      <w:pPr>
        <w:jc w:val="both"/>
        <w:rPr>
          <w:sz w:val="28"/>
          <w:szCs w:val="28"/>
        </w:rPr>
      </w:pPr>
      <w:r w:rsidRPr="008F7787">
        <w:rPr>
          <w:sz w:val="28"/>
          <w:szCs w:val="28"/>
        </w:rPr>
        <w:t>- глубокая скользящая методическая пальпация по Образцову-Стражеско:кишечника (определить локализацию, форму, толщину, подвижность, болезненность, консистенцию, урчание, поверхность различных отделов толстого кишечника); желудка (большой кривизны, привратника; определить нижнюю границу желудка пальпаторно- аускультативным</w:t>
      </w:r>
    </w:p>
    <w:p w:rsidR="003D2AA5" w:rsidRPr="008F7787" w:rsidRDefault="003D2AA5" w:rsidP="00082AD0">
      <w:pPr>
        <w:jc w:val="both"/>
        <w:rPr>
          <w:sz w:val="28"/>
          <w:szCs w:val="28"/>
        </w:rPr>
      </w:pPr>
      <w:r w:rsidRPr="008F7787">
        <w:rPr>
          <w:sz w:val="28"/>
          <w:szCs w:val="28"/>
        </w:rPr>
        <w:t>методом);</w:t>
      </w:r>
    </w:p>
    <w:p w:rsidR="003D2AA5" w:rsidRPr="008F7787" w:rsidRDefault="003D2AA5" w:rsidP="00082AD0">
      <w:pPr>
        <w:jc w:val="both"/>
        <w:rPr>
          <w:sz w:val="28"/>
          <w:szCs w:val="28"/>
        </w:rPr>
      </w:pPr>
      <w:r w:rsidRPr="008F7787">
        <w:rPr>
          <w:sz w:val="28"/>
          <w:szCs w:val="28"/>
        </w:rPr>
        <w:t>- данные перкуссии живота, наличие свободной жидкости (асцит) и ее уровень,шум плеска;</w:t>
      </w:r>
    </w:p>
    <w:p w:rsidR="003D2AA5" w:rsidRPr="008F7787" w:rsidRDefault="003D2AA5" w:rsidP="00082AD0">
      <w:pPr>
        <w:jc w:val="both"/>
        <w:rPr>
          <w:sz w:val="28"/>
          <w:szCs w:val="28"/>
        </w:rPr>
      </w:pPr>
      <w:r w:rsidRPr="008F7787">
        <w:rPr>
          <w:sz w:val="28"/>
          <w:szCs w:val="28"/>
        </w:rPr>
        <w:lastRenderedPageBreak/>
        <w:t>- аускультация кишечника ( выслушивание перистальтики, шума трения брю-</w:t>
      </w:r>
    </w:p>
    <w:p w:rsidR="003D2AA5" w:rsidRPr="008F7787" w:rsidRDefault="003D2AA5" w:rsidP="00082AD0">
      <w:pPr>
        <w:jc w:val="both"/>
        <w:rPr>
          <w:sz w:val="28"/>
          <w:szCs w:val="28"/>
        </w:rPr>
      </w:pPr>
      <w:r w:rsidRPr="008F7787">
        <w:rPr>
          <w:sz w:val="28"/>
          <w:szCs w:val="28"/>
        </w:rPr>
        <w:t xml:space="preserve">  шины). </w:t>
      </w:r>
    </w:p>
    <w:p w:rsidR="003D2AA5" w:rsidRPr="008F7787" w:rsidRDefault="003D2AA5" w:rsidP="00082AD0">
      <w:pPr>
        <w:jc w:val="both"/>
        <w:rPr>
          <w:sz w:val="28"/>
          <w:szCs w:val="28"/>
        </w:rPr>
      </w:pPr>
      <w:r w:rsidRPr="008F7787">
        <w:rPr>
          <w:sz w:val="28"/>
          <w:szCs w:val="28"/>
        </w:rPr>
        <w:t>9. Печень:</w:t>
      </w:r>
    </w:p>
    <w:p w:rsidR="003D2AA5" w:rsidRPr="008F7787" w:rsidRDefault="003D2AA5" w:rsidP="00082AD0">
      <w:pPr>
        <w:jc w:val="both"/>
        <w:rPr>
          <w:sz w:val="28"/>
          <w:szCs w:val="28"/>
        </w:rPr>
      </w:pPr>
      <w:r w:rsidRPr="008F7787">
        <w:rPr>
          <w:sz w:val="28"/>
          <w:szCs w:val="28"/>
        </w:rPr>
        <w:t>- видимое увеличение области печени и ее пульсация;</w:t>
      </w:r>
    </w:p>
    <w:p w:rsidR="003D2AA5" w:rsidRPr="008F7787" w:rsidRDefault="003D2AA5" w:rsidP="00082AD0">
      <w:pPr>
        <w:jc w:val="both"/>
        <w:rPr>
          <w:sz w:val="28"/>
          <w:szCs w:val="28"/>
        </w:rPr>
      </w:pPr>
      <w:r w:rsidRPr="008F7787">
        <w:rPr>
          <w:sz w:val="28"/>
          <w:szCs w:val="28"/>
        </w:rPr>
        <w:t>- пальпация: свойства края, болезненность, консистенция, поверхность (глад-</w:t>
      </w:r>
    </w:p>
    <w:p w:rsidR="003D2AA5" w:rsidRPr="008F7787" w:rsidRDefault="003D2AA5" w:rsidP="00082AD0">
      <w:pPr>
        <w:jc w:val="both"/>
        <w:rPr>
          <w:sz w:val="28"/>
          <w:szCs w:val="28"/>
        </w:rPr>
      </w:pPr>
      <w:r w:rsidRPr="008F7787">
        <w:rPr>
          <w:sz w:val="28"/>
          <w:szCs w:val="28"/>
        </w:rPr>
        <w:t xml:space="preserve">  кая, бугристая);</w:t>
      </w:r>
    </w:p>
    <w:p w:rsidR="003D2AA5" w:rsidRPr="008F7787" w:rsidRDefault="003D2AA5" w:rsidP="00082AD0">
      <w:pPr>
        <w:jc w:val="both"/>
        <w:rPr>
          <w:sz w:val="28"/>
          <w:szCs w:val="28"/>
        </w:rPr>
      </w:pPr>
      <w:r w:rsidRPr="008F7787">
        <w:rPr>
          <w:sz w:val="28"/>
          <w:szCs w:val="28"/>
        </w:rPr>
        <w:t>- перкуссия: размеры по Курлову;</w:t>
      </w:r>
    </w:p>
    <w:p w:rsidR="003D2AA5" w:rsidRPr="008F7787" w:rsidRDefault="003D2AA5" w:rsidP="00082AD0">
      <w:pPr>
        <w:jc w:val="both"/>
        <w:rPr>
          <w:sz w:val="28"/>
          <w:szCs w:val="28"/>
        </w:rPr>
      </w:pPr>
      <w:r w:rsidRPr="008F7787">
        <w:rPr>
          <w:sz w:val="28"/>
          <w:szCs w:val="28"/>
        </w:rPr>
        <w:t>- определение симптомов: Ортнера, Курвуазье, Кера, френикус, точка   болез-</w:t>
      </w:r>
    </w:p>
    <w:p w:rsidR="003D2AA5" w:rsidRPr="008F7787" w:rsidRDefault="003D2AA5" w:rsidP="00082AD0">
      <w:pPr>
        <w:jc w:val="both"/>
        <w:rPr>
          <w:sz w:val="28"/>
          <w:szCs w:val="28"/>
        </w:rPr>
      </w:pPr>
      <w:r w:rsidRPr="008F7787">
        <w:rPr>
          <w:sz w:val="28"/>
          <w:szCs w:val="28"/>
        </w:rPr>
        <w:t xml:space="preserve">  ненности желчного пузыря.                                                                                                                </w:t>
      </w:r>
    </w:p>
    <w:p w:rsidR="003D2AA5" w:rsidRPr="008F7787" w:rsidRDefault="003D2AA5" w:rsidP="00082AD0">
      <w:pPr>
        <w:jc w:val="both"/>
        <w:rPr>
          <w:sz w:val="28"/>
          <w:szCs w:val="28"/>
        </w:rPr>
      </w:pPr>
      <w:r w:rsidRPr="008F7787">
        <w:rPr>
          <w:sz w:val="28"/>
          <w:szCs w:val="28"/>
        </w:rPr>
        <w:t>10. Селезенка:</w:t>
      </w:r>
    </w:p>
    <w:p w:rsidR="003D2AA5" w:rsidRPr="008F7787" w:rsidRDefault="003D2AA5" w:rsidP="00082AD0">
      <w:pPr>
        <w:jc w:val="both"/>
        <w:rPr>
          <w:sz w:val="28"/>
          <w:szCs w:val="28"/>
        </w:rPr>
      </w:pPr>
      <w:r w:rsidRPr="008F7787">
        <w:rPr>
          <w:sz w:val="28"/>
          <w:szCs w:val="28"/>
        </w:rPr>
        <w:t>- видимое увеличение области селезенки;</w:t>
      </w:r>
    </w:p>
    <w:p w:rsidR="003D2AA5" w:rsidRPr="008F7787" w:rsidRDefault="003D2AA5" w:rsidP="00082AD0">
      <w:pPr>
        <w:jc w:val="both"/>
        <w:rPr>
          <w:sz w:val="28"/>
          <w:szCs w:val="28"/>
        </w:rPr>
      </w:pPr>
      <w:r w:rsidRPr="008F7787">
        <w:rPr>
          <w:sz w:val="28"/>
          <w:szCs w:val="28"/>
        </w:rPr>
        <w:t>- пальпация;</w:t>
      </w:r>
    </w:p>
    <w:p w:rsidR="003D2AA5" w:rsidRPr="008F7787" w:rsidRDefault="003D2AA5" w:rsidP="00082AD0">
      <w:pPr>
        <w:jc w:val="both"/>
        <w:rPr>
          <w:sz w:val="28"/>
          <w:szCs w:val="28"/>
        </w:rPr>
      </w:pPr>
      <w:r w:rsidRPr="008F7787">
        <w:rPr>
          <w:sz w:val="28"/>
          <w:szCs w:val="28"/>
        </w:rPr>
        <w:t>- перкуссия (длинник, поперечник в см);</w:t>
      </w:r>
    </w:p>
    <w:p w:rsidR="003D2AA5" w:rsidRPr="008F7787" w:rsidRDefault="003D2AA5" w:rsidP="00082AD0">
      <w:pPr>
        <w:jc w:val="both"/>
        <w:rPr>
          <w:sz w:val="28"/>
          <w:szCs w:val="28"/>
        </w:rPr>
      </w:pPr>
      <w:r w:rsidRPr="008F7787">
        <w:rPr>
          <w:sz w:val="28"/>
          <w:szCs w:val="28"/>
        </w:rPr>
        <w:t>- аускультация (шум трения брюшины над селезенкой).</w:t>
      </w:r>
    </w:p>
    <w:p w:rsidR="003D2AA5" w:rsidRPr="008F7787" w:rsidRDefault="003D2AA5" w:rsidP="00082AD0">
      <w:pPr>
        <w:jc w:val="both"/>
        <w:rPr>
          <w:sz w:val="28"/>
          <w:szCs w:val="28"/>
        </w:rPr>
      </w:pPr>
    </w:p>
    <w:p w:rsidR="003D2AA5" w:rsidRPr="008F7787" w:rsidRDefault="003D2AA5" w:rsidP="00082AD0">
      <w:pPr>
        <w:jc w:val="both"/>
        <w:rPr>
          <w:i/>
          <w:sz w:val="28"/>
          <w:szCs w:val="28"/>
          <w:u w:val="single"/>
        </w:rPr>
      </w:pPr>
      <w:r w:rsidRPr="008F7787">
        <w:rPr>
          <w:sz w:val="28"/>
          <w:szCs w:val="28"/>
        </w:rPr>
        <w:t xml:space="preserve">     </w:t>
      </w:r>
      <w:r w:rsidRPr="008F7787">
        <w:rPr>
          <w:i/>
          <w:sz w:val="28"/>
          <w:szCs w:val="28"/>
          <w:u w:val="single"/>
        </w:rPr>
        <w:t>Органы мочевыделения.</w:t>
      </w:r>
    </w:p>
    <w:p w:rsidR="003D2AA5" w:rsidRPr="008F7787" w:rsidRDefault="003D2AA5" w:rsidP="00082AD0">
      <w:pPr>
        <w:jc w:val="both"/>
        <w:rPr>
          <w:sz w:val="28"/>
          <w:szCs w:val="28"/>
        </w:rPr>
      </w:pPr>
    </w:p>
    <w:p w:rsidR="003D2AA5" w:rsidRPr="008F7787" w:rsidRDefault="003D2AA5" w:rsidP="00082AD0">
      <w:pPr>
        <w:jc w:val="both"/>
        <w:rPr>
          <w:sz w:val="28"/>
          <w:szCs w:val="28"/>
        </w:rPr>
      </w:pPr>
      <w:r w:rsidRPr="008F7787">
        <w:rPr>
          <w:sz w:val="28"/>
          <w:szCs w:val="28"/>
        </w:rPr>
        <w:t>1. Осмотр поясничной области (наличие припухлости поясничной области,</w:t>
      </w:r>
    </w:p>
    <w:p w:rsidR="003D2AA5" w:rsidRPr="008F7787" w:rsidRDefault="003D2AA5" w:rsidP="00082AD0">
      <w:pPr>
        <w:jc w:val="both"/>
        <w:rPr>
          <w:sz w:val="28"/>
          <w:szCs w:val="28"/>
        </w:rPr>
      </w:pPr>
      <w:r w:rsidRPr="008F7787">
        <w:rPr>
          <w:sz w:val="28"/>
          <w:szCs w:val="28"/>
        </w:rPr>
        <w:t>сглаживание контуров, выбухание, гиперемия кожи).</w:t>
      </w:r>
    </w:p>
    <w:p w:rsidR="003D2AA5" w:rsidRPr="008F7787" w:rsidRDefault="003D2AA5" w:rsidP="00082AD0">
      <w:pPr>
        <w:jc w:val="both"/>
        <w:rPr>
          <w:sz w:val="28"/>
          <w:szCs w:val="28"/>
        </w:rPr>
      </w:pPr>
      <w:r w:rsidRPr="008F7787">
        <w:rPr>
          <w:sz w:val="28"/>
          <w:szCs w:val="28"/>
        </w:rPr>
        <w:t>2. Пальпация почек (их свойства), смещаемость лежа и стоя.</w:t>
      </w:r>
    </w:p>
    <w:p w:rsidR="003D2AA5" w:rsidRPr="008F7787" w:rsidRDefault="003D2AA5" w:rsidP="00082AD0">
      <w:pPr>
        <w:jc w:val="both"/>
        <w:rPr>
          <w:sz w:val="28"/>
          <w:szCs w:val="28"/>
        </w:rPr>
      </w:pPr>
      <w:r w:rsidRPr="008F7787">
        <w:rPr>
          <w:sz w:val="28"/>
          <w:szCs w:val="28"/>
        </w:rPr>
        <w:t>3. Болевые точки мочеточников.</w:t>
      </w:r>
    </w:p>
    <w:p w:rsidR="003D2AA5" w:rsidRPr="008F7787" w:rsidRDefault="003D2AA5" w:rsidP="00082AD0">
      <w:pPr>
        <w:jc w:val="both"/>
        <w:rPr>
          <w:sz w:val="28"/>
          <w:szCs w:val="28"/>
        </w:rPr>
      </w:pPr>
      <w:r w:rsidRPr="008F7787">
        <w:rPr>
          <w:sz w:val="28"/>
          <w:szCs w:val="28"/>
        </w:rPr>
        <w:t>4. Болезненность при постукивании поясничной области (симптом Пастернацкого).</w:t>
      </w:r>
    </w:p>
    <w:p w:rsidR="003D2AA5" w:rsidRPr="008F7787" w:rsidRDefault="003D2AA5" w:rsidP="00082AD0">
      <w:pPr>
        <w:jc w:val="both"/>
        <w:rPr>
          <w:sz w:val="28"/>
          <w:szCs w:val="28"/>
        </w:rPr>
      </w:pPr>
      <w:r w:rsidRPr="008F7787">
        <w:rPr>
          <w:sz w:val="28"/>
          <w:szCs w:val="28"/>
        </w:rPr>
        <w:t>5. Данные пальпации и перкуссии мочевого пузыря.</w:t>
      </w:r>
    </w:p>
    <w:p w:rsidR="003D2AA5" w:rsidRPr="008F7787" w:rsidRDefault="003D2AA5" w:rsidP="00082AD0">
      <w:pPr>
        <w:jc w:val="both"/>
        <w:rPr>
          <w:sz w:val="28"/>
          <w:szCs w:val="28"/>
        </w:rPr>
      </w:pPr>
    </w:p>
    <w:p w:rsidR="003D2AA5" w:rsidRPr="008F7787" w:rsidRDefault="003D2AA5" w:rsidP="00082AD0">
      <w:pPr>
        <w:jc w:val="both"/>
        <w:rPr>
          <w:sz w:val="28"/>
          <w:szCs w:val="28"/>
        </w:rPr>
      </w:pPr>
      <w:r w:rsidRPr="008F7787">
        <w:rPr>
          <w:i/>
          <w:sz w:val="28"/>
          <w:szCs w:val="28"/>
          <w:u w:val="single"/>
        </w:rPr>
        <w:t xml:space="preserve">     Эндокринная система.</w:t>
      </w:r>
    </w:p>
    <w:p w:rsidR="003D2AA5" w:rsidRPr="008F7787" w:rsidRDefault="003D2AA5" w:rsidP="00082AD0">
      <w:pPr>
        <w:jc w:val="both"/>
        <w:rPr>
          <w:i/>
          <w:sz w:val="28"/>
          <w:szCs w:val="28"/>
          <w:u w:val="single"/>
        </w:rPr>
      </w:pPr>
    </w:p>
    <w:p w:rsidR="003D2AA5" w:rsidRPr="008F7787" w:rsidRDefault="003D2AA5" w:rsidP="00082AD0">
      <w:pPr>
        <w:jc w:val="both"/>
        <w:rPr>
          <w:sz w:val="28"/>
          <w:szCs w:val="28"/>
        </w:rPr>
      </w:pPr>
      <w:r w:rsidRPr="008F7787">
        <w:rPr>
          <w:sz w:val="28"/>
          <w:szCs w:val="28"/>
        </w:rPr>
        <w:t>1. Нарушение роста, телосложения и пропорциональности отдельных частей тела.</w:t>
      </w:r>
    </w:p>
    <w:p w:rsidR="003D2AA5" w:rsidRPr="008F7787" w:rsidRDefault="003D2AA5" w:rsidP="00082AD0">
      <w:pPr>
        <w:jc w:val="both"/>
        <w:rPr>
          <w:sz w:val="28"/>
          <w:szCs w:val="28"/>
        </w:rPr>
      </w:pPr>
      <w:r w:rsidRPr="008F7787">
        <w:rPr>
          <w:sz w:val="28"/>
          <w:szCs w:val="28"/>
        </w:rPr>
        <w:t>2. Исхудание, ожирение (степень выраженности, преимущественная локализация).</w:t>
      </w:r>
    </w:p>
    <w:p w:rsidR="003D2AA5" w:rsidRPr="008F7787" w:rsidRDefault="003D2AA5" w:rsidP="00082AD0">
      <w:pPr>
        <w:jc w:val="both"/>
        <w:rPr>
          <w:sz w:val="28"/>
          <w:szCs w:val="28"/>
        </w:rPr>
      </w:pPr>
      <w:r w:rsidRPr="008F7787">
        <w:rPr>
          <w:sz w:val="28"/>
          <w:szCs w:val="28"/>
        </w:rPr>
        <w:t>3. Состояние кожи (влажность, истончение, огрубление, стрии, гиперпигментация).</w:t>
      </w:r>
    </w:p>
    <w:p w:rsidR="003D2AA5" w:rsidRPr="008F7787" w:rsidRDefault="003D2AA5" w:rsidP="00082AD0">
      <w:pPr>
        <w:jc w:val="both"/>
        <w:rPr>
          <w:sz w:val="28"/>
          <w:szCs w:val="28"/>
        </w:rPr>
      </w:pPr>
      <w:r w:rsidRPr="008F7787">
        <w:rPr>
          <w:sz w:val="28"/>
          <w:szCs w:val="28"/>
        </w:rPr>
        <w:t>4. Осмотр и пальпация щитовидной железы; ее величина, консистенция, болезненность, подвижность.</w:t>
      </w:r>
    </w:p>
    <w:p w:rsidR="003D2AA5" w:rsidRPr="008F7787" w:rsidRDefault="003D2AA5" w:rsidP="00082AD0">
      <w:pPr>
        <w:jc w:val="both"/>
        <w:rPr>
          <w:sz w:val="28"/>
          <w:szCs w:val="28"/>
        </w:rPr>
      </w:pPr>
      <w:r w:rsidRPr="008F7787">
        <w:rPr>
          <w:sz w:val="28"/>
          <w:szCs w:val="28"/>
        </w:rPr>
        <w:t>5. Глазные симптомы (экзофтальм, симптомы Грефе, Мебиуса, Кохера, Штельвага).</w:t>
      </w:r>
    </w:p>
    <w:p w:rsidR="003D2AA5" w:rsidRPr="008F7787" w:rsidRDefault="003D2AA5" w:rsidP="00082AD0">
      <w:pPr>
        <w:jc w:val="both"/>
        <w:rPr>
          <w:sz w:val="28"/>
          <w:szCs w:val="28"/>
        </w:rPr>
      </w:pPr>
      <w:r w:rsidRPr="008F7787">
        <w:rPr>
          <w:sz w:val="28"/>
          <w:szCs w:val="28"/>
        </w:rPr>
        <w:t>6. Вторичные половые признаки (явления гирсутизма, евнухоидизма, вирилизма, феминизации), состояние молочных желез.</w:t>
      </w:r>
    </w:p>
    <w:p w:rsidR="003D2AA5" w:rsidRPr="008F7787" w:rsidRDefault="003D2AA5" w:rsidP="00082AD0">
      <w:pPr>
        <w:jc w:val="both"/>
        <w:rPr>
          <w:sz w:val="28"/>
          <w:szCs w:val="28"/>
        </w:rPr>
      </w:pPr>
      <w:r w:rsidRPr="008F7787">
        <w:rPr>
          <w:sz w:val="28"/>
          <w:szCs w:val="28"/>
        </w:rPr>
        <w:t>7. Соответствие физического и умственного развития возрасту.</w:t>
      </w:r>
    </w:p>
    <w:p w:rsidR="003D2AA5" w:rsidRPr="008F7787" w:rsidRDefault="003D2AA5" w:rsidP="00082AD0">
      <w:pPr>
        <w:jc w:val="both"/>
        <w:rPr>
          <w:sz w:val="28"/>
          <w:szCs w:val="28"/>
        </w:rPr>
      </w:pPr>
    </w:p>
    <w:p w:rsidR="003D2AA5" w:rsidRPr="008F7787" w:rsidRDefault="003D2AA5" w:rsidP="00082AD0">
      <w:pPr>
        <w:jc w:val="both"/>
        <w:rPr>
          <w:b/>
          <w:sz w:val="28"/>
          <w:szCs w:val="28"/>
        </w:rPr>
      </w:pPr>
      <w:r w:rsidRPr="008F7787">
        <w:rPr>
          <w:b/>
          <w:sz w:val="28"/>
          <w:szCs w:val="28"/>
        </w:rPr>
        <w:t>В. ПРЕДВАРИТЕЛЬНЫЙ  ДИАГНОЗ  И ЕГО ОБОСНОВАНИЕ.</w:t>
      </w:r>
    </w:p>
    <w:p w:rsidR="003D2AA5" w:rsidRPr="008F7787" w:rsidRDefault="003D2AA5" w:rsidP="00082AD0">
      <w:pPr>
        <w:jc w:val="both"/>
        <w:rPr>
          <w:sz w:val="28"/>
          <w:szCs w:val="28"/>
        </w:rPr>
      </w:pPr>
      <w:r w:rsidRPr="008F7787">
        <w:rPr>
          <w:sz w:val="28"/>
          <w:szCs w:val="28"/>
        </w:rPr>
        <w:t xml:space="preserve">     (Последовательность установления предварительного диагноза).</w:t>
      </w:r>
    </w:p>
    <w:p w:rsidR="003D2AA5" w:rsidRPr="008F7787" w:rsidRDefault="003D2AA5" w:rsidP="00082AD0">
      <w:pPr>
        <w:jc w:val="both"/>
        <w:rPr>
          <w:sz w:val="28"/>
          <w:szCs w:val="28"/>
        </w:rPr>
      </w:pPr>
      <w:r w:rsidRPr="008F7787">
        <w:rPr>
          <w:sz w:val="28"/>
          <w:szCs w:val="28"/>
        </w:rPr>
        <w:t>1. Выявление ведущих жалоб, характерных для заболевания (например, кашель, мокрота, одышка и пр.).</w:t>
      </w:r>
    </w:p>
    <w:p w:rsidR="003D2AA5" w:rsidRPr="008F7787" w:rsidRDefault="003D2AA5" w:rsidP="00082AD0">
      <w:pPr>
        <w:jc w:val="both"/>
        <w:rPr>
          <w:sz w:val="28"/>
          <w:szCs w:val="28"/>
        </w:rPr>
      </w:pPr>
      <w:r w:rsidRPr="008F7787">
        <w:rPr>
          <w:sz w:val="28"/>
          <w:szCs w:val="28"/>
        </w:rPr>
        <w:lastRenderedPageBreak/>
        <w:t xml:space="preserve">2. Выявление данных анамнеза, приведших или способствующих появлению данной патологии (например, переохлаждение, вредные привычки и др.).                                                        </w:t>
      </w:r>
    </w:p>
    <w:p w:rsidR="003D2AA5" w:rsidRPr="008F7787" w:rsidRDefault="003D2AA5" w:rsidP="00082AD0">
      <w:pPr>
        <w:jc w:val="both"/>
        <w:rPr>
          <w:sz w:val="28"/>
          <w:szCs w:val="28"/>
        </w:rPr>
      </w:pPr>
      <w:r w:rsidRPr="008F7787">
        <w:rPr>
          <w:sz w:val="28"/>
          <w:szCs w:val="28"/>
        </w:rPr>
        <w:t>3. Указание объективных изменений со стороны органов и систем (например: отставание одной половины грудной клетки при дыхании, изменение голосового дрожания, перкуторного звука, данных аускультации и т.д.).</w:t>
      </w:r>
    </w:p>
    <w:p w:rsidR="003D2AA5" w:rsidRPr="008F7787" w:rsidRDefault="003D2AA5" w:rsidP="00082AD0">
      <w:pPr>
        <w:jc w:val="both"/>
        <w:rPr>
          <w:sz w:val="28"/>
          <w:szCs w:val="28"/>
        </w:rPr>
      </w:pPr>
      <w:r w:rsidRPr="008F7787">
        <w:rPr>
          <w:sz w:val="28"/>
          <w:szCs w:val="28"/>
        </w:rPr>
        <w:t>4. Группировка выявленных признаков заболевания в синдромы (группы признаков, имеющих общий механизм возникновения (например, синдром инфильтрации легочной ткани).</w:t>
      </w:r>
    </w:p>
    <w:p w:rsidR="003D2AA5" w:rsidRPr="008F7787" w:rsidRDefault="003D2AA5" w:rsidP="00082AD0">
      <w:pPr>
        <w:jc w:val="both"/>
        <w:rPr>
          <w:sz w:val="28"/>
          <w:szCs w:val="28"/>
        </w:rPr>
      </w:pPr>
      <w:r w:rsidRPr="008F7787">
        <w:rPr>
          <w:sz w:val="28"/>
          <w:szCs w:val="28"/>
        </w:rPr>
        <w:t>5. Назначение дополнительных исследований (лабораторных, функциональных, инструментальных) для подтверждения данной патологии.</w:t>
      </w:r>
    </w:p>
    <w:p w:rsidR="003D2AA5" w:rsidRPr="008F7787" w:rsidRDefault="003D2AA5" w:rsidP="00082AD0">
      <w:pPr>
        <w:jc w:val="both"/>
        <w:rPr>
          <w:sz w:val="28"/>
          <w:szCs w:val="28"/>
        </w:rPr>
      </w:pPr>
    </w:p>
    <w:p w:rsidR="003D2AA5" w:rsidRDefault="003D2AA5" w:rsidP="003D2AA5">
      <w:pPr>
        <w:ind w:left="900" w:hanging="900"/>
        <w:rPr>
          <w:sz w:val="28"/>
          <w:szCs w:val="28"/>
        </w:rPr>
      </w:pPr>
      <w:r>
        <w:rPr>
          <w:sz w:val="28"/>
          <w:szCs w:val="28"/>
        </w:rPr>
        <w:t xml:space="preserve">     </w:t>
      </w:r>
      <w:r w:rsidRPr="003A39B4">
        <w:rPr>
          <w:b/>
          <w:sz w:val="28"/>
          <w:szCs w:val="28"/>
        </w:rPr>
        <w:t>5.3.Самостоятельная работа по теме</w:t>
      </w:r>
      <w:r>
        <w:rPr>
          <w:sz w:val="28"/>
          <w:szCs w:val="28"/>
        </w:rPr>
        <w:t>:</w:t>
      </w:r>
    </w:p>
    <w:p w:rsidR="003D2AA5" w:rsidRDefault="003D2AA5" w:rsidP="003D2AA5">
      <w:pPr>
        <w:ind w:left="900" w:hanging="900"/>
        <w:rPr>
          <w:sz w:val="28"/>
          <w:szCs w:val="28"/>
        </w:rPr>
      </w:pPr>
      <w:r>
        <w:rPr>
          <w:sz w:val="28"/>
          <w:szCs w:val="28"/>
        </w:rPr>
        <w:t xml:space="preserve">           - курация больных;</w:t>
      </w:r>
    </w:p>
    <w:p w:rsidR="003D2AA5" w:rsidRDefault="003D2AA5" w:rsidP="003D2AA5">
      <w:pPr>
        <w:ind w:left="900" w:hanging="900"/>
        <w:rPr>
          <w:sz w:val="28"/>
          <w:szCs w:val="28"/>
        </w:rPr>
      </w:pPr>
      <w:r>
        <w:rPr>
          <w:sz w:val="28"/>
          <w:szCs w:val="28"/>
        </w:rPr>
        <w:t xml:space="preserve">           - оформление истории болезни;</w:t>
      </w:r>
    </w:p>
    <w:p w:rsidR="003D2AA5" w:rsidRPr="00457376" w:rsidRDefault="003D2AA5" w:rsidP="003D2AA5">
      <w:pPr>
        <w:ind w:left="900" w:hanging="900"/>
        <w:rPr>
          <w:b/>
          <w:sz w:val="28"/>
          <w:szCs w:val="28"/>
        </w:rPr>
      </w:pPr>
      <w:r>
        <w:rPr>
          <w:sz w:val="28"/>
          <w:szCs w:val="28"/>
        </w:rPr>
        <w:t xml:space="preserve">     </w:t>
      </w:r>
      <w:r>
        <w:rPr>
          <w:b/>
          <w:sz w:val="28"/>
          <w:szCs w:val="28"/>
        </w:rPr>
        <w:t>5.4.Итоговый контроль знаний</w:t>
      </w:r>
      <w:r w:rsidRPr="00457376">
        <w:rPr>
          <w:b/>
          <w:sz w:val="28"/>
          <w:szCs w:val="28"/>
        </w:rPr>
        <w:t>:</w:t>
      </w:r>
    </w:p>
    <w:p w:rsidR="003D2AA5" w:rsidRDefault="003D2AA5" w:rsidP="003D2AA5">
      <w:pPr>
        <w:ind w:left="900" w:hanging="900"/>
        <w:rPr>
          <w:sz w:val="28"/>
          <w:szCs w:val="28"/>
        </w:rPr>
      </w:pPr>
      <w:r>
        <w:rPr>
          <w:sz w:val="28"/>
          <w:szCs w:val="28"/>
        </w:rPr>
        <w:t xml:space="preserve">           - разбор курируемых больных </w:t>
      </w:r>
    </w:p>
    <w:p w:rsidR="003D2AA5" w:rsidRPr="00CB0139" w:rsidRDefault="003D2AA5" w:rsidP="003D2AA5">
      <w:pPr>
        <w:shd w:val="clear" w:color="auto" w:fill="FFFFFF"/>
        <w:rPr>
          <w:bCs/>
          <w:color w:val="000000"/>
          <w:sz w:val="28"/>
          <w:szCs w:val="28"/>
        </w:rPr>
      </w:pPr>
      <w:r w:rsidRPr="00310865">
        <w:rPr>
          <w:b/>
          <w:bCs/>
          <w:color w:val="000000"/>
          <w:sz w:val="28"/>
          <w:szCs w:val="28"/>
        </w:rPr>
        <w:t>6. Домашнее з</w:t>
      </w:r>
      <w:r>
        <w:rPr>
          <w:b/>
          <w:bCs/>
          <w:color w:val="000000"/>
          <w:sz w:val="28"/>
          <w:szCs w:val="28"/>
        </w:rPr>
        <w:t xml:space="preserve">адание для уяснения темы следующего задания: </w:t>
      </w:r>
      <w:r w:rsidRPr="00CB0139">
        <w:rPr>
          <w:bCs/>
          <w:color w:val="000000"/>
          <w:sz w:val="28"/>
          <w:szCs w:val="28"/>
        </w:rPr>
        <w:t>зачет по методике обследования больного</w:t>
      </w:r>
    </w:p>
    <w:p w:rsidR="003D2AA5" w:rsidRDefault="003D2AA5" w:rsidP="003D2AA5">
      <w:pPr>
        <w:ind w:left="900" w:hanging="900"/>
        <w:rPr>
          <w:b/>
          <w:sz w:val="28"/>
          <w:szCs w:val="28"/>
        </w:rPr>
      </w:pPr>
      <w:r w:rsidRPr="00310865">
        <w:rPr>
          <w:b/>
          <w:bCs/>
          <w:color w:val="000000"/>
          <w:sz w:val="28"/>
          <w:szCs w:val="28"/>
        </w:rPr>
        <w:t>7.</w:t>
      </w:r>
      <w:r w:rsidRPr="00310865">
        <w:rPr>
          <w:b/>
          <w:sz w:val="28"/>
          <w:szCs w:val="28"/>
        </w:rPr>
        <w:t xml:space="preserve">  Рекомендации по УИРС</w:t>
      </w:r>
      <w:r>
        <w:rPr>
          <w:b/>
          <w:sz w:val="28"/>
          <w:szCs w:val="28"/>
        </w:rPr>
        <w:t xml:space="preserve"> - не предусмотрены.</w:t>
      </w:r>
    </w:p>
    <w:p w:rsidR="004570C8" w:rsidRDefault="003D2AA5" w:rsidP="004570C8">
      <w:pPr>
        <w:rPr>
          <w:b/>
          <w:sz w:val="28"/>
          <w:szCs w:val="28"/>
        </w:rPr>
      </w:pPr>
      <w:r w:rsidRPr="00310865">
        <w:rPr>
          <w:b/>
          <w:sz w:val="28"/>
          <w:szCs w:val="28"/>
        </w:rPr>
        <w:t xml:space="preserve">8.Рекомендуемая литература: </w:t>
      </w:r>
    </w:p>
    <w:tbl>
      <w:tblPr>
        <w:tblStyle w:val="a8"/>
        <w:tblW w:w="0" w:type="auto"/>
        <w:tblLayout w:type="fixed"/>
        <w:tblLook w:val="04A0"/>
      </w:tblPr>
      <w:tblGrid>
        <w:gridCol w:w="675"/>
        <w:gridCol w:w="5103"/>
        <w:gridCol w:w="2361"/>
        <w:gridCol w:w="1432"/>
      </w:tblGrid>
      <w:tr w:rsidR="00AF6D9E" w:rsidRP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sz w:val="28"/>
                <w:szCs w:val="28"/>
              </w:rPr>
              <w:t>№ п/п</w:t>
            </w:r>
          </w:p>
        </w:tc>
        <w:tc>
          <w:tcPr>
            <w:tcW w:w="5103"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jc w:val="center"/>
              <w:rPr>
                <w:sz w:val="28"/>
                <w:szCs w:val="28"/>
                <w:lang w:eastAsia="en-US"/>
              </w:rPr>
            </w:pPr>
            <w:r w:rsidRPr="00AF6D9E">
              <w:rPr>
                <w:bCs/>
                <w:sz w:val="28"/>
                <w:szCs w:val="28"/>
              </w:rPr>
              <w:t>Наименование, вид издания</w:t>
            </w:r>
          </w:p>
        </w:tc>
        <w:tc>
          <w:tcPr>
            <w:tcW w:w="2361"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8"/>
                <w:lang w:eastAsia="en-US"/>
              </w:rPr>
            </w:pPr>
            <w:r w:rsidRPr="00AF6D9E">
              <w:rPr>
                <w:bCs/>
                <w:sz w:val="28"/>
                <w:szCs w:val="28"/>
              </w:rPr>
              <w:t>Автор(-ы),</w:t>
            </w:r>
            <w:r w:rsidRPr="00AF6D9E">
              <w:rPr>
                <w:bCs/>
                <w:sz w:val="28"/>
                <w:szCs w:val="28"/>
              </w:rPr>
              <w:br/>
              <w:t>составитель(-и),</w:t>
            </w:r>
            <w:r w:rsidRPr="00AF6D9E">
              <w:rPr>
                <w:bCs/>
                <w:sz w:val="28"/>
                <w:szCs w:val="28"/>
              </w:rPr>
              <w:br/>
              <w:t>редактор(-ы)</w:t>
            </w:r>
          </w:p>
        </w:tc>
        <w:tc>
          <w:tcPr>
            <w:tcW w:w="1432" w:type="dxa"/>
            <w:tcBorders>
              <w:top w:val="single" w:sz="4" w:space="0" w:color="auto"/>
              <w:left w:val="single" w:sz="4" w:space="0" w:color="auto"/>
              <w:bottom w:val="single" w:sz="4" w:space="0" w:color="auto"/>
              <w:right w:val="single" w:sz="4" w:space="0" w:color="auto"/>
            </w:tcBorders>
            <w:hideMark/>
          </w:tcPr>
          <w:p w:rsidR="00AF6D9E" w:rsidRPr="00AF6D9E" w:rsidRDefault="00AF6D9E" w:rsidP="00AA2A4B">
            <w:pPr>
              <w:rPr>
                <w:sz w:val="28"/>
                <w:szCs w:val="22"/>
                <w:lang w:eastAsia="en-US"/>
              </w:rPr>
            </w:pPr>
            <w:r w:rsidRPr="00AF6D9E">
              <w:rPr>
                <w:bCs/>
                <w:sz w:val="28"/>
                <w:szCs w:val="18"/>
              </w:rPr>
              <w:t>Место издания, издательство, год</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bCs/>
                <w:sz w:val="28"/>
                <w:szCs w:val="28"/>
              </w:rPr>
            </w:pPr>
            <w:r>
              <w:rPr>
                <w:b/>
                <w:bCs/>
                <w:sz w:val="28"/>
                <w:szCs w:val="28"/>
              </w:rPr>
              <w:t>Основная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rPr>
            </w:pPr>
            <w:hyperlink r:id="rId209" w:tgtFrame="_blank" w:history="1">
              <w:r w:rsidR="00AF6D9E">
                <w:rPr>
                  <w:rStyle w:val="af5"/>
                  <w:color w:val="auto"/>
                  <w:sz w:val="28"/>
                  <w:szCs w:val="28"/>
                </w:rPr>
                <w:t>Пропедевтика внутренних болезней</w:t>
              </w:r>
            </w:hyperlink>
            <w:r w:rsidR="00AF6D9E">
              <w:rPr>
                <w:sz w:val="28"/>
                <w:szCs w:val="28"/>
              </w:rPr>
              <w:t xml:space="preserve"> : учеб.для мед. вузов</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rPr>
            </w:pPr>
            <w:r>
              <w:rPr>
                <w:sz w:val="28"/>
                <w:szCs w:val="28"/>
              </w:rPr>
              <w:t>Н. А. Мухин, В. С. Моисеев</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18"/>
              </w:rPr>
            </w:pPr>
            <w:r>
              <w:rPr>
                <w:sz w:val="28"/>
                <w:szCs w:val="18"/>
              </w:rPr>
              <w:t>М. : ГЭОТАР-Медиа, 2009.</w:t>
            </w:r>
          </w:p>
        </w:tc>
      </w:tr>
      <w:tr w:rsidR="00AF6D9E" w:rsidTr="00AA2A4B">
        <w:tc>
          <w:tcPr>
            <w:tcW w:w="9571" w:type="dxa"/>
            <w:gridSpan w:val="4"/>
            <w:tcBorders>
              <w:top w:val="single" w:sz="4" w:space="0" w:color="auto"/>
              <w:left w:val="single" w:sz="4" w:space="0" w:color="auto"/>
              <w:bottom w:val="single" w:sz="4" w:space="0" w:color="auto"/>
              <w:right w:val="single" w:sz="4" w:space="0" w:color="auto"/>
            </w:tcBorders>
            <w:hideMark/>
          </w:tcPr>
          <w:p w:rsidR="00AF6D9E" w:rsidRDefault="00AF6D9E" w:rsidP="00AA2A4B">
            <w:pPr>
              <w:jc w:val="center"/>
              <w:rPr>
                <w:b/>
                <w:sz w:val="28"/>
                <w:szCs w:val="28"/>
              </w:rPr>
            </w:pPr>
            <w:r>
              <w:rPr>
                <w:b/>
                <w:sz w:val="28"/>
                <w:szCs w:val="28"/>
              </w:rPr>
              <w:t>Дополнительная литература</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210"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2.</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211" w:tgtFrame="_blank" w:history="1">
              <w:r w:rsidR="00AF6D9E">
                <w:rPr>
                  <w:rStyle w:val="af5"/>
                  <w:color w:val="auto"/>
                  <w:sz w:val="28"/>
                  <w:szCs w:val="28"/>
                </w:rPr>
                <w:t>Дополнительные методы обследования больного в терапевтической практике</w:t>
              </w:r>
            </w:hyperlink>
            <w:r w:rsidR="00AF6D9E">
              <w:rPr>
                <w:sz w:val="28"/>
                <w:szCs w:val="28"/>
              </w:rPr>
              <w:t xml:space="preserve"> : учеб.пособие для студентов мед. вузов. Ч.1.</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Л. С. Поликарпов, Н. А. Балашова, Е. О. Карпухина [и др.]</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Красноярск :КрасГМУ, 2011.</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3.</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212" w:tgtFrame="_blank" w:history="1">
              <w:r w:rsidR="00AF6D9E">
                <w:rPr>
                  <w:rStyle w:val="af5"/>
                  <w:color w:val="auto"/>
                  <w:sz w:val="28"/>
                  <w:szCs w:val="28"/>
                </w:rPr>
                <w:t>Практикум по пропедевтике внутренних болезней</w:t>
              </w:r>
            </w:hyperlink>
            <w:r w:rsidR="00AF6D9E">
              <w:rPr>
                <w:sz w:val="28"/>
                <w:szCs w:val="28"/>
              </w:rPr>
              <w:t xml:space="preserve"> : учеб.пособие</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ред. Ж. Д. Кобалава, В. С. Моисеев</w:t>
            </w:r>
          </w:p>
        </w:tc>
        <w:tc>
          <w:tcPr>
            <w:tcW w:w="1432" w:type="dxa"/>
            <w:tcBorders>
              <w:top w:val="single" w:sz="4" w:space="0" w:color="auto"/>
              <w:left w:val="single" w:sz="4" w:space="0" w:color="auto"/>
              <w:bottom w:val="single" w:sz="4" w:space="0" w:color="auto"/>
              <w:right w:val="single" w:sz="4" w:space="0" w:color="auto"/>
            </w:tcBorders>
          </w:tcPr>
          <w:p w:rsidR="00AF6D9E" w:rsidRDefault="00AF6D9E" w:rsidP="00AA2A4B">
            <w:pPr>
              <w:rPr>
                <w:sz w:val="28"/>
                <w:szCs w:val="18"/>
              </w:rPr>
            </w:pPr>
            <w:r>
              <w:rPr>
                <w:sz w:val="28"/>
                <w:szCs w:val="18"/>
              </w:rPr>
              <w:t>М. : ГЭОТАР-Медиа, 2008.</w:t>
            </w:r>
          </w:p>
          <w:p w:rsidR="00AF6D9E" w:rsidRDefault="00AF6D9E" w:rsidP="00AA2A4B">
            <w:pPr>
              <w:rPr>
                <w:sz w:val="28"/>
                <w:szCs w:val="22"/>
                <w:lang w:eastAsia="en-US"/>
              </w:rPr>
            </w:pP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lastRenderedPageBreak/>
              <w:t>4.</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213"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внеаудиторной работе для студентов 3 курса по спец. 060101- Лечебное дело, 060103- Педиатрия</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5.</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214"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r w:rsidR="00AF6D9E" w:rsidTr="00AA2A4B">
        <w:tc>
          <w:tcPr>
            <w:tcW w:w="675"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6.</w:t>
            </w:r>
          </w:p>
        </w:tc>
        <w:tc>
          <w:tcPr>
            <w:tcW w:w="5103" w:type="dxa"/>
            <w:tcBorders>
              <w:top w:val="single" w:sz="4" w:space="0" w:color="auto"/>
              <w:left w:val="single" w:sz="4" w:space="0" w:color="auto"/>
              <w:bottom w:val="single" w:sz="4" w:space="0" w:color="auto"/>
              <w:right w:val="single" w:sz="4" w:space="0" w:color="auto"/>
            </w:tcBorders>
            <w:hideMark/>
          </w:tcPr>
          <w:p w:rsidR="00AF6D9E" w:rsidRDefault="009A1C8B" w:rsidP="00AA2A4B">
            <w:pPr>
              <w:rPr>
                <w:sz w:val="28"/>
                <w:szCs w:val="28"/>
                <w:lang w:eastAsia="en-US"/>
              </w:rPr>
            </w:pPr>
            <w:hyperlink r:id="rId215" w:tgtFrame="_blank" w:history="1">
              <w:r w:rsidR="00AF6D9E">
                <w:rPr>
                  <w:rStyle w:val="af5"/>
                  <w:color w:val="auto"/>
                  <w:sz w:val="28"/>
                  <w:szCs w:val="28"/>
                </w:rPr>
                <w:t>Пропедевтика внутренних болезней</w:t>
              </w:r>
            </w:hyperlink>
            <w:r w:rsidR="00AF6D9E">
              <w:rPr>
                <w:sz w:val="28"/>
                <w:szCs w:val="28"/>
              </w:rPr>
              <w:t xml:space="preserve"> : учеб.пособие к аудиторной работе для студентов 3 курса по спец. 060101-Лечебное дело, 060103- Педиатрия. Ч.2.</w:t>
            </w:r>
          </w:p>
        </w:tc>
        <w:tc>
          <w:tcPr>
            <w:tcW w:w="2361"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8"/>
                <w:lang w:eastAsia="en-US"/>
              </w:rPr>
            </w:pPr>
            <w:r>
              <w:rPr>
                <w:sz w:val="28"/>
                <w:szCs w:val="28"/>
              </w:rPr>
              <w:t>сост. Л. С. Поликарпов, Н. А. Балашова, А. Г. Иванов [и др.]</w:t>
            </w:r>
          </w:p>
        </w:tc>
        <w:tc>
          <w:tcPr>
            <w:tcW w:w="1432" w:type="dxa"/>
            <w:tcBorders>
              <w:top w:val="single" w:sz="4" w:space="0" w:color="auto"/>
              <w:left w:val="single" w:sz="4" w:space="0" w:color="auto"/>
              <w:bottom w:val="single" w:sz="4" w:space="0" w:color="auto"/>
              <w:right w:val="single" w:sz="4" w:space="0" w:color="auto"/>
            </w:tcBorders>
            <w:hideMark/>
          </w:tcPr>
          <w:p w:rsidR="00AF6D9E" w:rsidRDefault="00AF6D9E" w:rsidP="00AA2A4B">
            <w:pPr>
              <w:rPr>
                <w:sz w:val="28"/>
                <w:szCs w:val="22"/>
                <w:lang w:eastAsia="en-US"/>
              </w:rPr>
            </w:pPr>
            <w:r>
              <w:rPr>
                <w:sz w:val="28"/>
                <w:szCs w:val="18"/>
              </w:rPr>
              <w:t>Красноярск :КрасГМУ, 2009.</w:t>
            </w:r>
          </w:p>
        </w:tc>
      </w:tr>
    </w:tbl>
    <w:p w:rsidR="00AF6D9E" w:rsidRDefault="00AF6D9E" w:rsidP="004570C8">
      <w:pPr>
        <w:rPr>
          <w:sz w:val="28"/>
          <w:szCs w:val="28"/>
        </w:rPr>
      </w:pPr>
    </w:p>
    <w:p w:rsidR="004570C8" w:rsidRPr="004570C8" w:rsidRDefault="004570C8" w:rsidP="004570C8">
      <w:pPr>
        <w:rPr>
          <w:sz w:val="28"/>
          <w:szCs w:val="28"/>
        </w:rPr>
      </w:pPr>
    </w:p>
    <w:sectPr w:rsidR="004570C8" w:rsidRPr="004570C8" w:rsidSect="000E7CA0">
      <w:footerReference w:type="default" r:id="rId2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4F06" w:rsidRDefault="00514F06" w:rsidP="00780421">
      <w:r>
        <w:separator/>
      </w:r>
    </w:p>
  </w:endnote>
  <w:endnote w:type="continuationSeparator" w:id="1">
    <w:p w:rsidR="00514F06" w:rsidRDefault="00514F06" w:rsidP="007804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26047"/>
      <w:docPartObj>
        <w:docPartGallery w:val="Page Numbers (Bottom of Page)"/>
        <w:docPartUnique/>
      </w:docPartObj>
    </w:sdtPr>
    <w:sdtContent>
      <w:p w:rsidR="00AA2A4B" w:rsidRDefault="009A1C8B">
        <w:pPr>
          <w:pStyle w:val="af3"/>
          <w:jc w:val="right"/>
        </w:pPr>
        <w:fldSimple w:instr=" PAGE   \* MERGEFORMAT ">
          <w:r w:rsidR="008910F5">
            <w:rPr>
              <w:noProof/>
            </w:rPr>
            <w:t>1</w:t>
          </w:r>
        </w:fldSimple>
      </w:p>
    </w:sdtContent>
  </w:sdt>
  <w:p w:rsidR="00AA2A4B" w:rsidRDefault="00AA2A4B">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4F06" w:rsidRDefault="00514F06" w:rsidP="00780421">
      <w:r>
        <w:separator/>
      </w:r>
    </w:p>
  </w:footnote>
  <w:footnote w:type="continuationSeparator" w:id="1">
    <w:p w:rsidR="00514F06" w:rsidRDefault="00514F06" w:rsidP="007804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68A6"/>
    <w:multiLevelType w:val="hybridMultilevel"/>
    <w:tmpl w:val="EB7819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723353"/>
    <w:multiLevelType w:val="hybridMultilevel"/>
    <w:tmpl w:val="A7247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724F55"/>
    <w:multiLevelType w:val="hybridMultilevel"/>
    <w:tmpl w:val="76307F8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07714A9"/>
    <w:multiLevelType w:val="hybridMultilevel"/>
    <w:tmpl w:val="EA7E70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07E1D37"/>
    <w:multiLevelType w:val="hybridMultilevel"/>
    <w:tmpl w:val="013460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0A435EF"/>
    <w:multiLevelType w:val="hybridMultilevel"/>
    <w:tmpl w:val="DED04FC4"/>
    <w:lvl w:ilvl="0" w:tplc="669E28C4">
      <w:start w:val="1"/>
      <w:numFmt w:val="decimal"/>
      <w:lvlText w:val="%1."/>
      <w:lvlJc w:val="left"/>
      <w:pPr>
        <w:ind w:left="720" w:hanging="360"/>
      </w:pPr>
      <w:rPr>
        <w:rFonts w:ascii="Times New Roman" w:eastAsia="Calibr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0A61D00"/>
    <w:multiLevelType w:val="hybridMultilevel"/>
    <w:tmpl w:val="BA863F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0CB0946"/>
    <w:multiLevelType w:val="hybridMultilevel"/>
    <w:tmpl w:val="F118EC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0CE1913"/>
    <w:multiLevelType w:val="hybridMultilevel"/>
    <w:tmpl w:val="5F0CE7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1041470"/>
    <w:multiLevelType w:val="hybridMultilevel"/>
    <w:tmpl w:val="1C0EAE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01055BA1"/>
    <w:multiLevelType w:val="hybridMultilevel"/>
    <w:tmpl w:val="0D389692"/>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11">
    <w:nsid w:val="010B3E0D"/>
    <w:multiLevelType w:val="hybridMultilevel"/>
    <w:tmpl w:val="1396E9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13B521C"/>
    <w:multiLevelType w:val="hybridMultilevel"/>
    <w:tmpl w:val="8DC07F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1A25D55"/>
    <w:multiLevelType w:val="hybridMultilevel"/>
    <w:tmpl w:val="2AA0AB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1B10079"/>
    <w:multiLevelType w:val="hybridMultilevel"/>
    <w:tmpl w:val="01D6C5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1D035A1"/>
    <w:multiLevelType w:val="hybridMultilevel"/>
    <w:tmpl w:val="61B6EA72"/>
    <w:lvl w:ilvl="0" w:tplc="84260DB6">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01D73A7E"/>
    <w:multiLevelType w:val="hybridMultilevel"/>
    <w:tmpl w:val="C660DB2A"/>
    <w:lvl w:ilvl="0" w:tplc="72A246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02B21BB9"/>
    <w:multiLevelType w:val="hybridMultilevel"/>
    <w:tmpl w:val="B512F70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2D43759"/>
    <w:multiLevelType w:val="hybridMultilevel"/>
    <w:tmpl w:val="D8C0CE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3224BFB"/>
    <w:multiLevelType w:val="hybridMultilevel"/>
    <w:tmpl w:val="AD7889EC"/>
    <w:lvl w:ilvl="0" w:tplc="A9D4D3C4">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0">
    <w:nsid w:val="03242507"/>
    <w:multiLevelType w:val="hybridMultilevel"/>
    <w:tmpl w:val="5B9E27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35E544A"/>
    <w:multiLevelType w:val="hybridMultilevel"/>
    <w:tmpl w:val="CE72AB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4235754"/>
    <w:multiLevelType w:val="hybridMultilevel"/>
    <w:tmpl w:val="119CF6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4572099"/>
    <w:multiLevelType w:val="singleLevel"/>
    <w:tmpl w:val="6A98C01C"/>
    <w:lvl w:ilvl="0">
      <w:start w:val="2"/>
      <w:numFmt w:val="decimal"/>
      <w:lvlText w:val="%1."/>
      <w:legacy w:legacy="1" w:legacySpace="0" w:legacyIndent="201"/>
      <w:lvlJc w:val="left"/>
      <w:pPr>
        <w:ind w:left="0" w:firstLine="0"/>
      </w:pPr>
      <w:rPr>
        <w:rFonts w:ascii="Times New Roman" w:hAnsi="Times New Roman" w:cs="Times New Roman" w:hint="default"/>
      </w:rPr>
    </w:lvl>
  </w:abstractNum>
  <w:abstractNum w:abstractNumId="24">
    <w:nsid w:val="04795734"/>
    <w:multiLevelType w:val="hybridMultilevel"/>
    <w:tmpl w:val="4ABEBA2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048802AE"/>
    <w:multiLevelType w:val="hybridMultilevel"/>
    <w:tmpl w:val="B608DD7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04A67F64"/>
    <w:multiLevelType w:val="hybridMultilevel"/>
    <w:tmpl w:val="E66EAC8C"/>
    <w:lvl w:ilvl="0" w:tplc="0419000F">
      <w:start w:val="1"/>
      <w:numFmt w:val="decimal"/>
      <w:lvlText w:val="%1."/>
      <w:lvlJc w:val="left"/>
      <w:pPr>
        <w:tabs>
          <w:tab w:val="num" w:pos="720"/>
        </w:tabs>
        <w:ind w:left="720" w:hanging="360"/>
      </w:pPr>
    </w:lvl>
    <w:lvl w:ilvl="1" w:tplc="05B0A602">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4A72C52"/>
    <w:multiLevelType w:val="hybridMultilevel"/>
    <w:tmpl w:val="6DD64232"/>
    <w:lvl w:ilvl="0" w:tplc="FF96D29E">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04B2424E"/>
    <w:multiLevelType w:val="hybridMultilevel"/>
    <w:tmpl w:val="C930EF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4BA7F81"/>
    <w:multiLevelType w:val="hybridMultilevel"/>
    <w:tmpl w:val="C060B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4DC1BE2"/>
    <w:multiLevelType w:val="hybridMultilevel"/>
    <w:tmpl w:val="2C6A45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54839D9"/>
    <w:multiLevelType w:val="multilevel"/>
    <w:tmpl w:val="CED67628"/>
    <w:lvl w:ilvl="0">
      <w:start w:val="5"/>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2">
    <w:nsid w:val="0553729C"/>
    <w:multiLevelType w:val="hybridMultilevel"/>
    <w:tmpl w:val="387EA78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05542299"/>
    <w:multiLevelType w:val="hybridMultilevel"/>
    <w:tmpl w:val="DEE0F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5652B91"/>
    <w:multiLevelType w:val="hybridMultilevel"/>
    <w:tmpl w:val="2140DC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5FC3FF8"/>
    <w:multiLevelType w:val="hybridMultilevel"/>
    <w:tmpl w:val="826CC6BE"/>
    <w:lvl w:ilvl="0" w:tplc="94564506">
      <w:start w:val="1"/>
      <w:numFmt w:val="decimal"/>
      <w:lvlText w:val="%1)"/>
      <w:lvlJc w:val="left"/>
      <w:pPr>
        <w:ind w:left="8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06064748"/>
    <w:multiLevelType w:val="hybridMultilevel"/>
    <w:tmpl w:val="EE2A523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067553C7"/>
    <w:multiLevelType w:val="hybridMultilevel"/>
    <w:tmpl w:val="998275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06AE6960"/>
    <w:multiLevelType w:val="hybridMultilevel"/>
    <w:tmpl w:val="09BCDBCA"/>
    <w:lvl w:ilvl="0" w:tplc="771E23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06D677DF"/>
    <w:multiLevelType w:val="hybridMultilevel"/>
    <w:tmpl w:val="F3106A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06EA68A9"/>
    <w:multiLevelType w:val="hybridMultilevel"/>
    <w:tmpl w:val="C54A3C5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06F172EC"/>
    <w:multiLevelType w:val="hybridMultilevel"/>
    <w:tmpl w:val="5B9E27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06FD5060"/>
    <w:multiLevelType w:val="hybridMultilevel"/>
    <w:tmpl w:val="A606D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74A5BD9"/>
    <w:multiLevelType w:val="hybridMultilevel"/>
    <w:tmpl w:val="DE52AC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079E60D9"/>
    <w:multiLevelType w:val="hybridMultilevel"/>
    <w:tmpl w:val="8494B2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07D76516"/>
    <w:multiLevelType w:val="hybridMultilevel"/>
    <w:tmpl w:val="38904C0A"/>
    <w:lvl w:ilvl="0" w:tplc="69822AB6">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085C5ADE"/>
    <w:multiLevelType w:val="hybridMultilevel"/>
    <w:tmpl w:val="85545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8B369A6"/>
    <w:multiLevelType w:val="hybridMultilevel"/>
    <w:tmpl w:val="C54A3C5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08DB79F5"/>
    <w:multiLevelType w:val="hybridMultilevel"/>
    <w:tmpl w:val="4440C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8EE3BB2"/>
    <w:multiLevelType w:val="hybridMultilevel"/>
    <w:tmpl w:val="2B166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8F30AC9"/>
    <w:multiLevelType w:val="hybridMultilevel"/>
    <w:tmpl w:val="AA9EF9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092A429D"/>
    <w:multiLevelType w:val="hybridMultilevel"/>
    <w:tmpl w:val="70C22C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09E96209"/>
    <w:multiLevelType w:val="hybridMultilevel"/>
    <w:tmpl w:val="5810C43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nsid w:val="09FA732B"/>
    <w:multiLevelType w:val="hybridMultilevel"/>
    <w:tmpl w:val="D2E4354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0A6042BE"/>
    <w:multiLevelType w:val="hybridMultilevel"/>
    <w:tmpl w:val="852A38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0AE7672C"/>
    <w:multiLevelType w:val="hybridMultilevel"/>
    <w:tmpl w:val="763EC8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0B8479B9"/>
    <w:multiLevelType w:val="hybridMultilevel"/>
    <w:tmpl w:val="F628F7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0B8E040C"/>
    <w:multiLevelType w:val="hybridMultilevel"/>
    <w:tmpl w:val="3C889704"/>
    <w:lvl w:ilvl="0" w:tplc="9D5A08CE">
      <w:start w:val="1"/>
      <w:numFmt w:val="decimal"/>
      <w:lvlText w:val="%1)"/>
      <w:lvlJc w:val="left"/>
      <w:pPr>
        <w:ind w:left="1080"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0BDF2E90"/>
    <w:multiLevelType w:val="hybridMultilevel"/>
    <w:tmpl w:val="4FF84D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0C584581"/>
    <w:multiLevelType w:val="hybridMultilevel"/>
    <w:tmpl w:val="165E8B4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0C820D89"/>
    <w:multiLevelType w:val="hybridMultilevel"/>
    <w:tmpl w:val="F20C76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0CB52F5C"/>
    <w:multiLevelType w:val="hybridMultilevel"/>
    <w:tmpl w:val="C140513C"/>
    <w:lvl w:ilvl="0" w:tplc="CFE2B468">
      <w:start w:val="1"/>
      <w:numFmt w:val="decimal"/>
      <w:lvlText w:val="%1."/>
      <w:lvlJc w:val="left"/>
      <w:pPr>
        <w:ind w:left="720" w:hanging="360"/>
      </w:pPr>
      <w:rPr>
        <w:rFonts w:ascii="Times New Roman" w:eastAsia="Times New Roman" w:hAnsi="Times New Roman" w:cs="Times New Roman"/>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0CD90DD9"/>
    <w:multiLevelType w:val="hybridMultilevel"/>
    <w:tmpl w:val="F21CD4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0D4F3325"/>
    <w:multiLevelType w:val="hybridMultilevel"/>
    <w:tmpl w:val="AF0867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0D8D7F4F"/>
    <w:multiLevelType w:val="hybridMultilevel"/>
    <w:tmpl w:val="8DC070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0EAE52BF"/>
    <w:multiLevelType w:val="hybridMultilevel"/>
    <w:tmpl w:val="09BCDBCA"/>
    <w:lvl w:ilvl="0" w:tplc="771E23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
    <w:nsid w:val="0EE22A37"/>
    <w:multiLevelType w:val="hybridMultilevel"/>
    <w:tmpl w:val="043817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0F113311"/>
    <w:multiLevelType w:val="hybridMultilevel"/>
    <w:tmpl w:val="6952E000"/>
    <w:lvl w:ilvl="0" w:tplc="FF5ABB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nsid w:val="0F5A2D9C"/>
    <w:multiLevelType w:val="hybridMultilevel"/>
    <w:tmpl w:val="04E4E6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0F61222E"/>
    <w:multiLevelType w:val="hybridMultilevel"/>
    <w:tmpl w:val="DC0C44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0F7941A2"/>
    <w:multiLevelType w:val="hybridMultilevel"/>
    <w:tmpl w:val="5532F1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0FE626AF"/>
    <w:multiLevelType w:val="hybridMultilevel"/>
    <w:tmpl w:val="8DC070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101F3984"/>
    <w:multiLevelType w:val="hybridMultilevel"/>
    <w:tmpl w:val="63E23C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10234EA0"/>
    <w:multiLevelType w:val="hybridMultilevel"/>
    <w:tmpl w:val="348C5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0664384"/>
    <w:multiLevelType w:val="hybridMultilevel"/>
    <w:tmpl w:val="D44E609E"/>
    <w:lvl w:ilvl="0" w:tplc="F51A8554">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5">
    <w:nsid w:val="10EF6270"/>
    <w:multiLevelType w:val="hybridMultilevel"/>
    <w:tmpl w:val="5810C43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nsid w:val="111E63EE"/>
    <w:multiLevelType w:val="hybridMultilevel"/>
    <w:tmpl w:val="50E60C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13022AD"/>
    <w:multiLevelType w:val="hybridMultilevel"/>
    <w:tmpl w:val="3E6AD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1360197"/>
    <w:multiLevelType w:val="hybridMultilevel"/>
    <w:tmpl w:val="6952E000"/>
    <w:lvl w:ilvl="0" w:tplc="FF5ABB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nsid w:val="11B86DD3"/>
    <w:multiLevelType w:val="hybridMultilevel"/>
    <w:tmpl w:val="FDFEC4B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nsid w:val="11F4605B"/>
    <w:multiLevelType w:val="hybridMultilevel"/>
    <w:tmpl w:val="E83E13B0"/>
    <w:lvl w:ilvl="0" w:tplc="CA2EE766">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1222524D"/>
    <w:multiLevelType w:val="hybridMultilevel"/>
    <w:tmpl w:val="165075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122952AE"/>
    <w:multiLevelType w:val="hybridMultilevel"/>
    <w:tmpl w:val="F0A475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12480620"/>
    <w:multiLevelType w:val="hybridMultilevel"/>
    <w:tmpl w:val="7FA6A7B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12481661"/>
    <w:multiLevelType w:val="hybridMultilevel"/>
    <w:tmpl w:val="4DAC1130"/>
    <w:lvl w:ilvl="0" w:tplc="7536F738">
      <w:start w:val="1"/>
      <w:numFmt w:val="decimal"/>
      <w:lvlText w:val="%1."/>
      <w:lvlJc w:val="left"/>
      <w:pPr>
        <w:tabs>
          <w:tab w:val="num" w:pos="765"/>
        </w:tabs>
        <w:ind w:left="765" w:hanging="405"/>
      </w:pPr>
    </w:lvl>
    <w:lvl w:ilvl="1" w:tplc="B150CEB8">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12877ECD"/>
    <w:multiLevelType w:val="hybridMultilevel"/>
    <w:tmpl w:val="4DF2D1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12B27713"/>
    <w:multiLevelType w:val="hybridMultilevel"/>
    <w:tmpl w:val="F79002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1355593B"/>
    <w:multiLevelType w:val="hybridMultilevel"/>
    <w:tmpl w:val="CBA643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135849AC"/>
    <w:multiLevelType w:val="hybridMultilevel"/>
    <w:tmpl w:val="306E3C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13E85C9F"/>
    <w:multiLevelType w:val="hybridMultilevel"/>
    <w:tmpl w:val="34228364"/>
    <w:lvl w:ilvl="0" w:tplc="0419000F">
      <w:start w:val="3"/>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13E906EE"/>
    <w:multiLevelType w:val="hybridMultilevel"/>
    <w:tmpl w:val="E028F0DA"/>
    <w:lvl w:ilvl="0" w:tplc="853CE3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nsid w:val="140B1464"/>
    <w:multiLevelType w:val="hybridMultilevel"/>
    <w:tmpl w:val="F21CD4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141F0F91"/>
    <w:multiLevelType w:val="hybridMultilevel"/>
    <w:tmpl w:val="AF609452"/>
    <w:lvl w:ilvl="0" w:tplc="8DDEF86A">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3">
    <w:nsid w:val="14245527"/>
    <w:multiLevelType w:val="hybridMultilevel"/>
    <w:tmpl w:val="9000E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45D644C"/>
    <w:multiLevelType w:val="hybridMultilevel"/>
    <w:tmpl w:val="C660DB2A"/>
    <w:lvl w:ilvl="0" w:tplc="72A246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nsid w:val="1476313A"/>
    <w:multiLevelType w:val="hybridMultilevel"/>
    <w:tmpl w:val="974AA0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148B5A80"/>
    <w:multiLevelType w:val="hybridMultilevel"/>
    <w:tmpl w:val="2F7065CE"/>
    <w:lvl w:ilvl="0" w:tplc="0419000F">
      <w:start w:val="1"/>
      <w:numFmt w:val="decimal"/>
      <w:lvlText w:val="%1."/>
      <w:lvlJc w:val="left"/>
      <w:pPr>
        <w:ind w:left="143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148E479C"/>
    <w:multiLevelType w:val="hybridMultilevel"/>
    <w:tmpl w:val="C54A3C5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8">
    <w:nsid w:val="14A65080"/>
    <w:multiLevelType w:val="hybridMultilevel"/>
    <w:tmpl w:val="3174B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4C45229"/>
    <w:multiLevelType w:val="hybridMultilevel"/>
    <w:tmpl w:val="A9E2C110"/>
    <w:lvl w:ilvl="0" w:tplc="0268996A">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14EF3717"/>
    <w:multiLevelType w:val="hybridMultilevel"/>
    <w:tmpl w:val="4E7EA2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151039F9"/>
    <w:multiLevelType w:val="hybridMultilevel"/>
    <w:tmpl w:val="63E23FF6"/>
    <w:lvl w:ilvl="0" w:tplc="0C3CD13E">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151C17A2"/>
    <w:multiLevelType w:val="hybridMultilevel"/>
    <w:tmpl w:val="B802C9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156A2931"/>
    <w:multiLevelType w:val="hybridMultilevel"/>
    <w:tmpl w:val="2F7065CE"/>
    <w:lvl w:ilvl="0" w:tplc="0419000F">
      <w:start w:val="1"/>
      <w:numFmt w:val="decimal"/>
      <w:lvlText w:val="%1."/>
      <w:lvlJc w:val="left"/>
      <w:pPr>
        <w:ind w:left="143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16C959AE"/>
    <w:multiLevelType w:val="hybridMultilevel"/>
    <w:tmpl w:val="274CD7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16CB0D6A"/>
    <w:multiLevelType w:val="hybridMultilevel"/>
    <w:tmpl w:val="BF6C08D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6">
    <w:nsid w:val="16E62A47"/>
    <w:multiLevelType w:val="hybridMultilevel"/>
    <w:tmpl w:val="347834EA"/>
    <w:lvl w:ilvl="0" w:tplc="4C721A32">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172763C7"/>
    <w:multiLevelType w:val="hybridMultilevel"/>
    <w:tmpl w:val="2A5093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17AE2212"/>
    <w:multiLevelType w:val="hybridMultilevel"/>
    <w:tmpl w:val="FDC876AE"/>
    <w:lvl w:ilvl="0" w:tplc="51F6C844">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18BC1DD7"/>
    <w:multiLevelType w:val="hybridMultilevel"/>
    <w:tmpl w:val="D2186E48"/>
    <w:lvl w:ilvl="0" w:tplc="51E2E228">
      <w:start w:val="1"/>
      <w:numFmt w:val="decimal"/>
      <w:lvlText w:val="%1."/>
      <w:lvlJc w:val="left"/>
      <w:pPr>
        <w:ind w:left="720" w:hanging="360"/>
      </w:pPr>
      <w:rPr>
        <w:rFonts w:ascii="Times New Roman" w:eastAsia="Times New Roman" w:hAnsi="Times New Roman" w:cs="Times New Roman"/>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18EC5E9B"/>
    <w:multiLevelType w:val="hybridMultilevel"/>
    <w:tmpl w:val="4DF2D1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18F22DDC"/>
    <w:multiLevelType w:val="hybridMultilevel"/>
    <w:tmpl w:val="01D6C5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18F23101"/>
    <w:multiLevelType w:val="hybridMultilevel"/>
    <w:tmpl w:val="DAAA58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191E46FE"/>
    <w:multiLevelType w:val="hybridMultilevel"/>
    <w:tmpl w:val="8CF65E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196268F0"/>
    <w:multiLevelType w:val="hybridMultilevel"/>
    <w:tmpl w:val="E708D962"/>
    <w:lvl w:ilvl="0" w:tplc="25E645C2">
      <w:start w:val="1"/>
      <w:numFmt w:val="decimal"/>
      <w:lvlText w:val="%1."/>
      <w:lvlJc w:val="left"/>
      <w:pPr>
        <w:ind w:left="720" w:hanging="360"/>
      </w:pPr>
      <w:rPr>
        <w:rFonts w:ascii="Times New Roman" w:eastAsia="Times New Roman" w:hAnsi="Times New Roman" w:cs="Times New Roman"/>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19760477"/>
    <w:multiLevelType w:val="hybridMultilevel"/>
    <w:tmpl w:val="793C95A2"/>
    <w:lvl w:ilvl="0" w:tplc="1A6AAC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nsid w:val="197C6817"/>
    <w:multiLevelType w:val="hybridMultilevel"/>
    <w:tmpl w:val="F02A2B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198A680F"/>
    <w:multiLevelType w:val="hybridMultilevel"/>
    <w:tmpl w:val="C8B8F4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199B7705"/>
    <w:multiLevelType w:val="hybridMultilevel"/>
    <w:tmpl w:val="2A70545E"/>
    <w:lvl w:ilvl="0" w:tplc="25A208A4">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1A863B86"/>
    <w:multiLevelType w:val="hybridMultilevel"/>
    <w:tmpl w:val="8206C5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1B182575"/>
    <w:multiLevelType w:val="hybridMultilevel"/>
    <w:tmpl w:val="80A604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1B665341"/>
    <w:multiLevelType w:val="hybridMultilevel"/>
    <w:tmpl w:val="34FE4D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1BD74A17"/>
    <w:multiLevelType w:val="hybridMultilevel"/>
    <w:tmpl w:val="5B3EF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BD90DF5"/>
    <w:multiLevelType w:val="hybridMultilevel"/>
    <w:tmpl w:val="55481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1C0E7240"/>
    <w:multiLevelType w:val="hybridMultilevel"/>
    <w:tmpl w:val="293070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1C495E25"/>
    <w:multiLevelType w:val="hybridMultilevel"/>
    <w:tmpl w:val="2230E2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1C5A51BF"/>
    <w:multiLevelType w:val="hybridMultilevel"/>
    <w:tmpl w:val="65DE6928"/>
    <w:lvl w:ilvl="0" w:tplc="F7A408F2">
      <w:start w:val="1"/>
      <w:numFmt w:val="decimal"/>
      <w:lvlText w:val="%1)"/>
      <w:lvlJc w:val="left"/>
      <w:pPr>
        <w:ind w:left="8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1E067B40"/>
    <w:multiLevelType w:val="hybridMultilevel"/>
    <w:tmpl w:val="245402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1E1A0B1A"/>
    <w:multiLevelType w:val="hybridMultilevel"/>
    <w:tmpl w:val="760ACE5C"/>
    <w:lvl w:ilvl="0" w:tplc="A2644D14">
      <w:start w:val="1"/>
      <w:numFmt w:val="decimal"/>
      <w:lvlText w:val="%1)"/>
      <w:lvlJc w:val="left"/>
      <w:pPr>
        <w:ind w:left="8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1E8F0231"/>
    <w:multiLevelType w:val="hybridMultilevel"/>
    <w:tmpl w:val="87A42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1ECE6B6A"/>
    <w:multiLevelType w:val="hybridMultilevel"/>
    <w:tmpl w:val="2306E2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1F512963"/>
    <w:multiLevelType w:val="hybridMultilevel"/>
    <w:tmpl w:val="B9C0AB9A"/>
    <w:lvl w:ilvl="0" w:tplc="322C087C">
      <w:start w:val="1"/>
      <w:numFmt w:val="decimal"/>
      <w:lvlText w:val="%1)"/>
      <w:lvlJc w:val="left"/>
      <w:pPr>
        <w:ind w:left="8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1F746B96"/>
    <w:multiLevelType w:val="hybridMultilevel"/>
    <w:tmpl w:val="52E2235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3">
    <w:nsid w:val="1F7634BC"/>
    <w:multiLevelType w:val="hybridMultilevel"/>
    <w:tmpl w:val="B150C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1F826DDF"/>
    <w:multiLevelType w:val="hybridMultilevel"/>
    <w:tmpl w:val="4C780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FCB6784"/>
    <w:multiLevelType w:val="hybridMultilevel"/>
    <w:tmpl w:val="6AA0E5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20470142"/>
    <w:multiLevelType w:val="hybridMultilevel"/>
    <w:tmpl w:val="F870A8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20546CFC"/>
    <w:multiLevelType w:val="hybridMultilevel"/>
    <w:tmpl w:val="B39853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20662DE4"/>
    <w:multiLevelType w:val="hybridMultilevel"/>
    <w:tmpl w:val="B07E6244"/>
    <w:lvl w:ilvl="0" w:tplc="3AF2B5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9">
    <w:nsid w:val="20EE05AB"/>
    <w:multiLevelType w:val="hybridMultilevel"/>
    <w:tmpl w:val="49B4E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11A0CC4"/>
    <w:multiLevelType w:val="hybridMultilevel"/>
    <w:tmpl w:val="F6BC48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2159791B"/>
    <w:multiLevelType w:val="hybridMultilevel"/>
    <w:tmpl w:val="C57A4E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21643EA2"/>
    <w:multiLevelType w:val="hybridMultilevel"/>
    <w:tmpl w:val="B608DD7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3">
    <w:nsid w:val="21B83E0E"/>
    <w:multiLevelType w:val="hybridMultilevel"/>
    <w:tmpl w:val="DAAA58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21D76B04"/>
    <w:multiLevelType w:val="singleLevel"/>
    <w:tmpl w:val="F88214D8"/>
    <w:lvl w:ilvl="0">
      <w:start w:val="5"/>
      <w:numFmt w:val="bullet"/>
      <w:lvlText w:val="-"/>
      <w:lvlJc w:val="left"/>
      <w:pPr>
        <w:tabs>
          <w:tab w:val="num" w:pos="360"/>
        </w:tabs>
        <w:ind w:left="360" w:hanging="360"/>
      </w:pPr>
    </w:lvl>
  </w:abstractNum>
  <w:abstractNum w:abstractNumId="145">
    <w:nsid w:val="21DB1274"/>
    <w:multiLevelType w:val="hybridMultilevel"/>
    <w:tmpl w:val="1242D476"/>
    <w:lvl w:ilvl="0" w:tplc="0419000F">
      <w:start w:val="1"/>
      <w:numFmt w:val="decimal"/>
      <w:lvlText w:val="%1."/>
      <w:lvlJc w:val="left"/>
      <w:pPr>
        <w:tabs>
          <w:tab w:val="num" w:pos="644"/>
        </w:tabs>
        <w:ind w:left="644" w:hanging="360"/>
      </w:p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146">
    <w:nsid w:val="21F43961"/>
    <w:multiLevelType w:val="hybridMultilevel"/>
    <w:tmpl w:val="FB4AF510"/>
    <w:lvl w:ilvl="0" w:tplc="3CC82822">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22362F1E"/>
    <w:multiLevelType w:val="hybridMultilevel"/>
    <w:tmpl w:val="B512F70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22596550"/>
    <w:multiLevelType w:val="hybridMultilevel"/>
    <w:tmpl w:val="B8CACE46"/>
    <w:lvl w:ilvl="0" w:tplc="FEA6EE96">
      <w:start w:val="1"/>
      <w:numFmt w:val="decimal"/>
      <w:lvlText w:val="%1)"/>
      <w:lvlJc w:val="left"/>
      <w:pPr>
        <w:ind w:left="1080"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nsid w:val="22D7469B"/>
    <w:multiLevelType w:val="hybridMultilevel"/>
    <w:tmpl w:val="7BF87EC6"/>
    <w:lvl w:ilvl="0" w:tplc="EB1C3F3C">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235E15FD"/>
    <w:multiLevelType w:val="hybridMultilevel"/>
    <w:tmpl w:val="4846F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3965936"/>
    <w:multiLevelType w:val="hybridMultilevel"/>
    <w:tmpl w:val="96A253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23BA5651"/>
    <w:multiLevelType w:val="hybridMultilevel"/>
    <w:tmpl w:val="C108F0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23EA74EE"/>
    <w:multiLevelType w:val="singleLevel"/>
    <w:tmpl w:val="470E4FD0"/>
    <w:lvl w:ilvl="0">
      <w:start w:val="4"/>
      <w:numFmt w:val="decimal"/>
      <w:lvlText w:val="%1."/>
      <w:legacy w:legacy="1" w:legacySpace="0" w:legacyIndent="212"/>
      <w:lvlJc w:val="left"/>
      <w:pPr>
        <w:ind w:left="0" w:firstLine="0"/>
      </w:pPr>
      <w:rPr>
        <w:rFonts w:ascii="Times New Roman" w:hAnsi="Times New Roman" w:cs="Times New Roman" w:hint="default"/>
      </w:rPr>
    </w:lvl>
  </w:abstractNum>
  <w:abstractNum w:abstractNumId="154">
    <w:nsid w:val="2474254F"/>
    <w:multiLevelType w:val="hybridMultilevel"/>
    <w:tmpl w:val="2D10308C"/>
    <w:lvl w:ilvl="0" w:tplc="BA222572">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5">
    <w:nsid w:val="249F1170"/>
    <w:multiLevelType w:val="hybridMultilevel"/>
    <w:tmpl w:val="769CCE74"/>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6">
    <w:nsid w:val="24CE3032"/>
    <w:multiLevelType w:val="hybridMultilevel"/>
    <w:tmpl w:val="70C22C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24E51C96"/>
    <w:multiLevelType w:val="hybridMultilevel"/>
    <w:tmpl w:val="875C7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51A0C67"/>
    <w:multiLevelType w:val="hybridMultilevel"/>
    <w:tmpl w:val="EAC2CA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255600C9"/>
    <w:multiLevelType w:val="hybridMultilevel"/>
    <w:tmpl w:val="2C6EF750"/>
    <w:lvl w:ilvl="0" w:tplc="0419000F">
      <w:start w:val="1"/>
      <w:numFmt w:val="decimal"/>
      <w:lvlText w:val="%1."/>
      <w:lvlJc w:val="left"/>
      <w:pPr>
        <w:tabs>
          <w:tab w:val="num" w:pos="720"/>
        </w:tabs>
        <w:ind w:left="720" w:hanging="360"/>
      </w:pPr>
    </w:lvl>
    <w:lvl w:ilvl="1" w:tplc="6D827F58">
      <w:start w:val="1"/>
      <w:numFmt w:val="decimal"/>
      <w:lvlText w:val="%2."/>
      <w:lvlJc w:val="left"/>
      <w:pPr>
        <w:tabs>
          <w:tab w:val="num" w:pos="1620"/>
        </w:tabs>
        <w:ind w:left="162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25F84697"/>
    <w:multiLevelType w:val="hybridMultilevel"/>
    <w:tmpl w:val="6952E000"/>
    <w:lvl w:ilvl="0" w:tplc="FF5ABB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1">
    <w:nsid w:val="262B7EC9"/>
    <w:multiLevelType w:val="hybridMultilevel"/>
    <w:tmpl w:val="34E250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26792760"/>
    <w:multiLevelType w:val="hybridMultilevel"/>
    <w:tmpl w:val="9D461B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268F6AE8"/>
    <w:multiLevelType w:val="hybridMultilevel"/>
    <w:tmpl w:val="45B0CBD0"/>
    <w:lvl w:ilvl="0" w:tplc="92EA96BE">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4">
    <w:nsid w:val="26D979D3"/>
    <w:multiLevelType w:val="singleLevel"/>
    <w:tmpl w:val="F1280BBE"/>
    <w:lvl w:ilvl="0">
      <w:start w:val="1"/>
      <w:numFmt w:val="decimal"/>
      <w:lvlText w:val="%1."/>
      <w:legacy w:legacy="1" w:legacySpace="0" w:legacyIndent="196"/>
      <w:lvlJc w:val="left"/>
      <w:pPr>
        <w:ind w:left="0" w:firstLine="0"/>
      </w:pPr>
      <w:rPr>
        <w:rFonts w:ascii="Times New Roman" w:hAnsi="Times New Roman" w:cs="Times New Roman" w:hint="default"/>
      </w:rPr>
    </w:lvl>
  </w:abstractNum>
  <w:abstractNum w:abstractNumId="165">
    <w:nsid w:val="26EB3D4F"/>
    <w:multiLevelType w:val="hybridMultilevel"/>
    <w:tmpl w:val="62FE2B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27412F16"/>
    <w:multiLevelType w:val="hybridMultilevel"/>
    <w:tmpl w:val="38AC6A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277605F5"/>
    <w:multiLevelType w:val="hybridMultilevel"/>
    <w:tmpl w:val="793C95A2"/>
    <w:lvl w:ilvl="0" w:tplc="1A6AAC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8">
    <w:nsid w:val="27D24BE8"/>
    <w:multiLevelType w:val="hybridMultilevel"/>
    <w:tmpl w:val="AF84DF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27D37E83"/>
    <w:multiLevelType w:val="hybridMultilevel"/>
    <w:tmpl w:val="528E75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282306DD"/>
    <w:multiLevelType w:val="hybridMultilevel"/>
    <w:tmpl w:val="FAA2D30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1">
    <w:nsid w:val="282430FF"/>
    <w:multiLevelType w:val="hybridMultilevel"/>
    <w:tmpl w:val="222400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2825488D"/>
    <w:multiLevelType w:val="hybridMultilevel"/>
    <w:tmpl w:val="2C5E77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287003B4"/>
    <w:multiLevelType w:val="hybridMultilevel"/>
    <w:tmpl w:val="AC8279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288A729C"/>
    <w:multiLevelType w:val="hybridMultilevel"/>
    <w:tmpl w:val="34E250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28A3291A"/>
    <w:multiLevelType w:val="hybridMultilevel"/>
    <w:tmpl w:val="4A8EB444"/>
    <w:lvl w:ilvl="0" w:tplc="F6327476">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28BC6116"/>
    <w:multiLevelType w:val="hybridMultilevel"/>
    <w:tmpl w:val="8CF65E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28BC76D8"/>
    <w:multiLevelType w:val="hybridMultilevel"/>
    <w:tmpl w:val="52E2235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8">
    <w:nsid w:val="28BE2B20"/>
    <w:multiLevelType w:val="hybridMultilevel"/>
    <w:tmpl w:val="1804B566"/>
    <w:lvl w:ilvl="0" w:tplc="3CB2D3CE">
      <w:start w:val="1"/>
      <w:numFmt w:val="decimal"/>
      <w:lvlText w:val="%1."/>
      <w:lvlJc w:val="left"/>
      <w:pPr>
        <w:tabs>
          <w:tab w:val="num" w:pos="735"/>
        </w:tabs>
        <w:ind w:left="735" w:hanging="360"/>
      </w:pPr>
      <w:rPr>
        <w:rFonts w:hint="default"/>
      </w:r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179">
    <w:nsid w:val="28C559EA"/>
    <w:multiLevelType w:val="hybridMultilevel"/>
    <w:tmpl w:val="3B9AFF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28D8247D"/>
    <w:multiLevelType w:val="hybridMultilevel"/>
    <w:tmpl w:val="75F6FAD0"/>
    <w:lvl w:ilvl="0" w:tplc="DEB68D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1">
    <w:nsid w:val="2A8D1DFD"/>
    <w:multiLevelType w:val="hybridMultilevel"/>
    <w:tmpl w:val="F4A8992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2">
    <w:nsid w:val="2A99690D"/>
    <w:multiLevelType w:val="hybridMultilevel"/>
    <w:tmpl w:val="B39853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2AA25340"/>
    <w:multiLevelType w:val="hybridMultilevel"/>
    <w:tmpl w:val="2AA0AB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2AAB291B"/>
    <w:multiLevelType w:val="hybridMultilevel"/>
    <w:tmpl w:val="09BCDBCA"/>
    <w:lvl w:ilvl="0" w:tplc="771E23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5">
    <w:nsid w:val="2B70236F"/>
    <w:multiLevelType w:val="hybridMultilevel"/>
    <w:tmpl w:val="ABF0A4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2B952B58"/>
    <w:multiLevelType w:val="hybridMultilevel"/>
    <w:tmpl w:val="043817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2B9E0D51"/>
    <w:multiLevelType w:val="hybridMultilevel"/>
    <w:tmpl w:val="ECF63D90"/>
    <w:lvl w:ilvl="0" w:tplc="665E8BFC">
      <w:start w:val="1"/>
      <w:numFmt w:val="decimal"/>
      <w:lvlText w:val="%1."/>
      <w:lvlJc w:val="left"/>
      <w:pPr>
        <w:tabs>
          <w:tab w:val="num" w:pos="360"/>
        </w:tabs>
        <w:ind w:left="360" w:hanging="360"/>
      </w:pPr>
    </w:lvl>
    <w:lvl w:ilvl="1" w:tplc="04190019">
      <w:start w:val="1"/>
      <w:numFmt w:val="lowerLetter"/>
      <w:lvlText w:val="%2."/>
      <w:lvlJc w:val="left"/>
      <w:pPr>
        <w:tabs>
          <w:tab w:val="num" w:pos="885"/>
        </w:tabs>
        <w:ind w:left="88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8">
    <w:nsid w:val="2BCB346D"/>
    <w:multiLevelType w:val="hybridMultilevel"/>
    <w:tmpl w:val="1EB43766"/>
    <w:lvl w:ilvl="0" w:tplc="CA802EFE">
      <w:start w:val="1"/>
      <w:numFmt w:val="decimal"/>
      <w:lvlText w:val="%1."/>
      <w:lvlJc w:val="left"/>
      <w:pPr>
        <w:ind w:left="720" w:hanging="360"/>
      </w:pPr>
      <w:rPr>
        <w:rFonts w:ascii="Times New Roman" w:eastAsia="Times New Roman" w:hAnsi="Times New Roman" w:cs="Times New Roman"/>
      </w:rPr>
    </w:lvl>
    <w:lvl w:ilvl="1" w:tplc="EA24F286">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9">
    <w:nsid w:val="2C224AF4"/>
    <w:multiLevelType w:val="hybridMultilevel"/>
    <w:tmpl w:val="763EC8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2C270008"/>
    <w:multiLevelType w:val="hybridMultilevel"/>
    <w:tmpl w:val="CE72AB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2C6275A5"/>
    <w:multiLevelType w:val="hybridMultilevel"/>
    <w:tmpl w:val="6DC45F9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2">
    <w:nsid w:val="2C637ED7"/>
    <w:multiLevelType w:val="hybridMultilevel"/>
    <w:tmpl w:val="F3106A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2CA61E5C"/>
    <w:multiLevelType w:val="hybridMultilevel"/>
    <w:tmpl w:val="BA0E4A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2CC53E17"/>
    <w:multiLevelType w:val="hybridMultilevel"/>
    <w:tmpl w:val="D480B8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2CF97780"/>
    <w:multiLevelType w:val="hybridMultilevel"/>
    <w:tmpl w:val="97E26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DB95F1C"/>
    <w:multiLevelType w:val="hybridMultilevel"/>
    <w:tmpl w:val="0B8A0D8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7">
    <w:nsid w:val="2E0D6C34"/>
    <w:multiLevelType w:val="hybridMultilevel"/>
    <w:tmpl w:val="9B0472D2"/>
    <w:lvl w:ilvl="0" w:tplc="610A373E">
      <w:start w:val="1"/>
      <w:numFmt w:val="decimal"/>
      <w:lvlText w:val="%1."/>
      <w:lvlJc w:val="left"/>
      <w:pPr>
        <w:ind w:left="720" w:hanging="360"/>
      </w:pPr>
      <w:rPr>
        <w:rFonts w:ascii="Times New Roman" w:eastAsia="Times New Roman" w:hAnsi="Times New Roman" w:cs="Times New Roman"/>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nsid w:val="2E3B44D4"/>
    <w:multiLevelType w:val="hybridMultilevel"/>
    <w:tmpl w:val="13367350"/>
    <w:lvl w:ilvl="0" w:tplc="3182B384">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9">
    <w:nsid w:val="2E6F1E0E"/>
    <w:multiLevelType w:val="hybridMultilevel"/>
    <w:tmpl w:val="EBD878E2"/>
    <w:lvl w:ilvl="0" w:tplc="61AC76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0">
    <w:nsid w:val="2ECF7594"/>
    <w:multiLevelType w:val="hybridMultilevel"/>
    <w:tmpl w:val="DC0C44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2EF773F3"/>
    <w:multiLevelType w:val="hybridMultilevel"/>
    <w:tmpl w:val="8C04EC0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2">
    <w:nsid w:val="2F0D3CE0"/>
    <w:multiLevelType w:val="hybridMultilevel"/>
    <w:tmpl w:val="EB7819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2F46458A"/>
    <w:multiLevelType w:val="hybridMultilevel"/>
    <w:tmpl w:val="2F7065CE"/>
    <w:lvl w:ilvl="0" w:tplc="0419000F">
      <w:start w:val="1"/>
      <w:numFmt w:val="decimal"/>
      <w:lvlText w:val="%1."/>
      <w:lvlJc w:val="left"/>
      <w:pPr>
        <w:ind w:left="143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4">
    <w:nsid w:val="2FCA260F"/>
    <w:multiLevelType w:val="hybridMultilevel"/>
    <w:tmpl w:val="8494B2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2FD23FA4"/>
    <w:multiLevelType w:val="hybridMultilevel"/>
    <w:tmpl w:val="4FF84D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2FFA55BF"/>
    <w:multiLevelType w:val="hybridMultilevel"/>
    <w:tmpl w:val="8B4AF6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300021FF"/>
    <w:multiLevelType w:val="hybridMultilevel"/>
    <w:tmpl w:val="D5386D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307A6772"/>
    <w:multiLevelType w:val="hybridMultilevel"/>
    <w:tmpl w:val="91806C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307E15E0"/>
    <w:multiLevelType w:val="hybridMultilevel"/>
    <w:tmpl w:val="C108F0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30FC7924"/>
    <w:multiLevelType w:val="hybridMultilevel"/>
    <w:tmpl w:val="25D8165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1">
    <w:nsid w:val="317C2A1A"/>
    <w:multiLevelType w:val="hybridMultilevel"/>
    <w:tmpl w:val="0D0AA36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319729D7"/>
    <w:multiLevelType w:val="hybridMultilevel"/>
    <w:tmpl w:val="8BFA65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31B06A15"/>
    <w:multiLevelType w:val="hybridMultilevel"/>
    <w:tmpl w:val="751E5B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31EC7232"/>
    <w:multiLevelType w:val="hybridMultilevel"/>
    <w:tmpl w:val="CAACD910"/>
    <w:lvl w:ilvl="0" w:tplc="E79CFF82">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5">
    <w:nsid w:val="323F5499"/>
    <w:multiLevelType w:val="hybridMultilevel"/>
    <w:tmpl w:val="EE2A523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6">
    <w:nsid w:val="324E1CD6"/>
    <w:multiLevelType w:val="hybridMultilevel"/>
    <w:tmpl w:val="33468194"/>
    <w:lvl w:ilvl="0" w:tplc="F1306D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7">
    <w:nsid w:val="32552F84"/>
    <w:multiLevelType w:val="hybridMultilevel"/>
    <w:tmpl w:val="36DE3A64"/>
    <w:lvl w:ilvl="0" w:tplc="60BC6616">
      <w:start w:val="2"/>
      <w:numFmt w:val="decimal"/>
      <w:lvlText w:val="%1."/>
      <w:lvlJc w:val="left"/>
      <w:pPr>
        <w:tabs>
          <w:tab w:val="num" w:pos="720"/>
        </w:tabs>
        <w:ind w:left="720" w:hanging="360"/>
      </w:pPr>
    </w:lvl>
    <w:lvl w:ilvl="1" w:tplc="F2345904" w:tentative="1">
      <w:start w:val="1"/>
      <w:numFmt w:val="decimal"/>
      <w:lvlText w:val="%2."/>
      <w:lvlJc w:val="left"/>
      <w:pPr>
        <w:tabs>
          <w:tab w:val="num" w:pos="1440"/>
        </w:tabs>
        <w:ind w:left="1440" w:hanging="360"/>
      </w:pPr>
    </w:lvl>
    <w:lvl w:ilvl="2" w:tplc="51B611EC" w:tentative="1">
      <w:start w:val="1"/>
      <w:numFmt w:val="decimal"/>
      <w:lvlText w:val="%3."/>
      <w:lvlJc w:val="left"/>
      <w:pPr>
        <w:tabs>
          <w:tab w:val="num" w:pos="2160"/>
        </w:tabs>
        <w:ind w:left="2160" w:hanging="360"/>
      </w:pPr>
    </w:lvl>
    <w:lvl w:ilvl="3" w:tplc="E2EAB08E" w:tentative="1">
      <w:start w:val="1"/>
      <w:numFmt w:val="decimal"/>
      <w:lvlText w:val="%4."/>
      <w:lvlJc w:val="left"/>
      <w:pPr>
        <w:tabs>
          <w:tab w:val="num" w:pos="2880"/>
        </w:tabs>
        <w:ind w:left="2880" w:hanging="360"/>
      </w:pPr>
    </w:lvl>
    <w:lvl w:ilvl="4" w:tplc="A9D6F8A8" w:tentative="1">
      <w:start w:val="1"/>
      <w:numFmt w:val="decimal"/>
      <w:lvlText w:val="%5."/>
      <w:lvlJc w:val="left"/>
      <w:pPr>
        <w:tabs>
          <w:tab w:val="num" w:pos="3600"/>
        </w:tabs>
        <w:ind w:left="3600" w:hanging="360"/>
      </w:pPr>
    </w:lvl>
    <w:lvl w:ilvl="5" w:tplc="123839F8" w:tentative="1">
      <w:start w:val="1"/>
      <w:numFmt w:val="decimal"/>
      <w:lvlText w:val="%6."/>
      <w:lvlJc w:val="left"/>
      <w:pPr>
        <w:tabs>
          <w:tab w:val="num" w:pos="4320"/>
        </w:tabs>
        <w:ind w:left="4320" w:hanging="360"/>
      </w:pPr>
    </w:lvl>
    <w:lvl w:ilvl="6" w:tplc="3078D230" w:tentative="1">
      <w:start w:val="1"/>
      <w:numFmt w:val="decimal"/>
      <w:lvlText w:val="%7."/>
      <w:lvlJc w:val="left"/>
      <w:pPr>
        <w:tabs>
          <w:tab w:val="num" w:pos="5040"/>
        </w:tabs>
        <w:ind w:left="5040" w:hanging="360"/>
      </w:pPr>
    </w:lvl>
    <w:lvl w:ilvl="7" w:tplc="2092D2EC" w:tentative="1">
      <w:start w:val="1"/>
      <w:numFmt w:val="decimal"/>
      <w:lvlText w:val="%8."/>
      <w:lvlJc w:val="left"/>
      <w:pPr>
        <w:tabs>
          <w:tab w:val="num" w:pos="5760"/>
        </w:tabs>
        <w:ind w:left="5760" w:hanging="360"/>
      </w:pPr>
    </w:lvl>
    <w:lvl w:ilvl="8" w:tplc="3F10CE68" w:tentative="1">
      <w:start w:val="1"/>
      <w:numFmt w:val="decimal"/>
      <w:lvlText w:val="%9."/>
      <w:lvlJc w:val="left"/>
      <w:pPr>
        <w:tabs>
          <w:tab w:val="num" w:pos="6480"/>
        </w:tabs>
        <w:ind w:left="6480" w:hanging="360"/>
      </w:pPr>
    </w:lvl>
  </w:abstractNum>
  <w:abstractNum w:abstractNumId="218">
    <w:nsid w:val="32686A39"/>
    <w:multiLevelType w:val="multilevel"/>
    <w:tmpl w:val="6380B840"/>
    <w:lvl w:ilvl="0">
      <w:start w:val="1"/>
      <w:numFmt w:val="decimal"/>
      <w:lvlText w:val="%1."/>
      <w:legacy w:legacy="1" w:legacySpace="0" w:legacyIndent="201"/>
      <w:lvlJc w:val="left"/>
      <w:pPr>
        <w:ind w:left="0" w:firstLine="0"/>
      </w:pPr>
      <w:rPr>
        <w:rFonts w:ascii="Times New Roman" w:hAnsi="Times New Roman" w:cs="Times New Roman" w:hint="default"/>
      </w:rPr>
    </w:lvl>
    <w:lvl w:ilvl="1" w:tentative="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219">
    <w:nsid w:val="32843AD6"/>
    <w:multiLevelType w:val="hybridMultilevel"/>
    <w:tmpl w:val="E028F0DA"/>
    <w:lvl w:ilvl="0" w:tplc="853CE3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0">
    <w:nsid w:val="32EC4880"/>
    <w:multiLevelType w:val="hybridMultilevel"/>
    <w:tmpl w:val="8454EEFA"/>
    <w:lvl w:ilvl="0" w:tplc="41C0AE9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1">
    <w:nsid w:val="34D804A3"/>
    <w:multiLevelType w:val="hybridMultilevel"/>
    <w:tmpl w:val="63E23C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34E03547"/>
    <w:multiLevelType w:val="singleLevel"/>
    <w:tmpl w:val="A80C561A"/>
    <w:lvl w:ilvl="0">
      <w:start w:val="1"/>
      <w:numFmt w:val="decimal"/>
      <w:lvlText w:val="%1."/>
      <w:legacy w:legacy="1" w:legacySpace="0" w:legacyIndent="207"/>
      <w:lvlJc w:val="left"/>
      <w:pPr>
        <w:ind w:left="0" w:firstLine="0"/>
      </w:pPr>
      <w:rPr>
        <w:rFonts w:ascii="Times New Roman" w:hAnsi="Times New Roman" w:cs="Times New Roman" w:hint="default"/>
      </w:rPr>
    </w:lvl>
  </w:abstractNum>
  <w:abstractNum w:abstractNumId="223">
    <w:nsid w:val="35193712"/>
    <w:multiLevelType w:val="hybridMultilevel"/>
    <w:tmpl w:val="FFAC2CEA"/>
    <w:lvl w:ilvl="0" w:tplc="F98639C8">
      <w:start w:val="1"/>
      <w:numFmt w:val="decimal"/>
      <w:lvlText w:val="%1)"/>
      <w:lvlJc w:val="left"/>
      <w:pPr>
        <w:ind w:left="1080"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4">
    <w:nsid w:val="35983ED3"/>
    <w:multiLevelType w:val="hybridMultilevel"/>
    <w:tmpl w:val="EBD033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35BA6C17"/>
    <w:multiLevelType w:val="hybridMultilevel"/>
    <w:tmpl w:val="9BA0CD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35D155E1"/>
    <w:multiLevelType w:val="hybridMultilevel"/>
    <w:tmpl w:val="425C3B6A"/>
    <w:lvl w:ilvl="0" w:tplc="019622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7">
    <w:nsid w:val="364649A5"/>
    <w:multiLevelType w:val="hybridMultilevel"/>
    <w:tmpl w:val="BA0E4A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36756E74"/>
    <w:multiLevelType w:val="hybridMultilevel"/>
    <w:tmpl w:val="7E3099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9">
    <w:nsid w:val="37061A9C"/>
    <w:multiLevelType w:val="hybridMultilevel"/>
    <w:tmpl w:val="0A4EA4AC"/>
    <w:lvl w:ilvl="0" w:tplc="006A636A">
      <w:start w:val="1"/>
      <w:numFmt w:val="decimal"/>
      <w:lvlText w:val="%1."/>
      <w:lvlJc w:val="left"/>
      <w:pPr>
        <w:tabs>
          <w:tab w:val="num" w:pos="720"/>
        </w:tabs>
        <w:ind w:left="720" w:hanging="360"/>
      </w:pPr>
    </w:lvl>
    <w:lvl w:ilvl="1" w:tplc="4BAEE6C4" w:tentative="1">
      <w:start w:val="1"/>
      <w:numFmt w:val="decimal"/>
      <w:lvlText w:val="%2."/>
      <w:lvlJc w:val="left"/>
      <w:pPr>
        <w:tabs>
          <w:tab w:val="num" w:pos="1440"/>
        </w:tabs>
        <w:ind w:left="1440" w:hanging="360"/>
      </w:pPr>
    </w:lvl>
    <w:lvl w:ilvl="2" w:tplc="B2783A5A" w:tentative="1">
      <w:start w:val="1"/>
      <w:numFmt w:val="decimal"/>
      <w:lvlText w:val="%3."/>
      <w:lvlJc w:val="left"/>
      <w:pPr>
        <w:tabs>
          <w:tab w:val="num" w:pos="2160"/>
        </w:tabs>
        <w:ind w:left="2160" w:hanging="360"/>
      </w:pPr>
    </w:lvl>
    <w:lvl w:ilvl="3" w:tplc="07827240" w:tentative="1">
      <w:start w:val="1"/>
      <w:numFmt w:val="decimal"/>
      <w:lvlText w:val="%4."/>
      <w:lvlJc w:val="left"/>
      <w:pPr>
        <w:tabs>
          <w:tab w:val="num" w:pos="2880"/>
        </w:tabs>
        <w:ind w:left="2880" w:hanging="360"/>
      </w:pPr>
    </w:lvl>
    <w:lvl w:ilvl="4" w:tplc="5DC6CBEC" w:tentative="1">
      <w:start w:val="1"/>
      <w:numFmt w:val="decimal"/>
      <w:lvlText w:val="%5."/>
      <w:lvlJc w:val="left"/>
      <w:pPr>
        <w:tabs>
          <w:tab w:val="num" w:pos="3600"/>
        </w:tabs>
        <w:ind w:left="3600" w:hanging="360"/>
      </w:pPr>
    </w:lvl>
    <w:lvl w:ilvl="5" w:tplc="C9F69E28" w:tentative="1">
      <w:start w:val="1"/>
      <w:numFmt w:val="decimal"/>
      <w:lvlText w:val="%6."/>
      <w:lvlJc w:val="left"/>
      <w:pPr>
        <w:tabs>
          <w:tab w:val="num" w:pos="4320"/>
        </w:tabs>
        <w:ind w:left="4320" w:hanging="360"/>
      </w:pPr>
    </w:lvl>
    <w:lvl w:ilvl="6" w:tplc="0E008860" w:tentative="1">
      <w:start w:val="1"/>
      <w:numFmt w:val="decimal"/>
      <w:lvlText w:val="%7."/>
      <w:lvlJc w:val="left"/>
      <w:pPr>
        <w:tabs>
          <w:tab w:val="num" w:pos="5040"/>
        </w:tabs>
        <w:ind w:left="5040" w:hanging="360"/>
      </w:pPr>
    </w:lvl>
    <w:lvl w:ilvl="7" w:tplc="5610F834" w:tentative="1">
      <w:start w:val="1"/>
      <w:numFmt w:val="decimal"/>
      <w:lvlText w:val="%8."/>
      <w:lvlJc w:val="left"/>
      <w:pPr>
        <w:tabs>
          <w:tab w:val="num" w:pos="5760"/>
        </w:tabs>
        <w:ind w:left="5760" w:hanging="360"/>
      </w:pPr>
    </w:lvl>
    <w:lvl w:ilvl="8" w:tplc="8B688C7C" w:tentative="1">
      <w:start w:val="1"/>
      <w:numFmt w:val="decimal"/>
      <w:lvlText w:val="%9."/>
      <w:lvlJc w:val="left"/>
      <w:pPr>
        <w:tabs>
          <w:tab w:val="num" w:pos="6480"/>
        </w:tabs>
        <w:ind w:left="6480" w:hanging="360"/>
      </w:pPr>
    </w:lvl>
  </w:abstractNum>
  <w:abstractNum w:abstractNumId="230">
    <w:nsid w:val="37334CE2"/>
    <w:multiLevelType w:val="hybridMultilevel"/>
    <w:tmpl w:val="2140DC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375749DE"/>
    <w:multiLevelType w:val="hybridMultilevel"/>
    <w:tmpl w:val="66BA8C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3760234A"/>
    <w:multiLevelType w:val="singleLevel"/>
    <w:tmpl w:val="02305014"/>
    <w:lvl w:ilvl="0">
      <w:start w:val="6"/>
      <w:numFmt w:val="decimal"/>
      <w:lvlText w:val="%1."/>
      <w:legacy w:legacy="1" w:legacySpace="0" w:legacyIndent="223"/>
      <w:lvlJc w:val="left"/>
      <w:pPr>
        <w:ind w:left="0" w:firstLine="0"/>
      </w:pPr>
      <w:rPr>
        <w:rFonts w:ascii="Times New Roman" w:hAnsi="Times New Roman" w:cs="Times New Roman" w:hint="default"/>
      </w:rPr>
    </w:lvl>
  </w:abstractNum>
  <w:abstractNum w:abstractNumId="233">
    <w:nsid w:val="38042602"/>
    <w:multiLevelType w:val="hybridMultilevel"/>
    <w:tmpl w:val="C54A3C5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4">
    <w:nsid w:val="381F2B57"/>
    <w:multiLevelType w:val="hybridMultilevel"/>
    <w:tmpl w:val="EB1AF952"/>
    <w:lvl w:ilvl="0" w:tplc="897A938E">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5">
    <w:nsid w:val="38530D89"/>
    <w:multiLevelType w:val="hybridMultilevel"/>
    <w:tmpl w:val="C59203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38637A96"/>
    <w:multiLevelType w:val="hybridMultilevel"/>
    <w:tmpl w:val="4E7EA2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391A6617"/>
    <w:multiLevelType w:val="hybridMultilevel"/>
    <w:tmpl w:val="AEE27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39373DAD"/>
    <w:multiLevelType w:val="hybridMultilevel"/>
    <w:tmpl w:val="942A9C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39506933"/>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40">
    <w:nsid w:val="395C37DF"/>
    <w:multiLevelType w:val="hybridMultilevel"/>
    <w:tmpl w:val="2E0AA9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39912EAE"/>
    <w:multiLevelType w:val="hybridMultilevel"/>
    <w:tmpl w:val="5810C43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2">
    <w:nsid w:val="39A228DF"/>
    <w:multiLevelType w:val="hybridMultilevel"/>
    <w:tmpl w:val="2C52982A"/>
    <w:lvl w:ilvl="0" w:tplc="22963F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3">
    <w:nsid w:val="3A186175"/>
    <w:multiLevelType w:val="hybridMultilevel"/>
    <w:tmpl w:val="AA9EF9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4">
    <w:nsid w:val="3A1D3AF3"/>
    <w:multiLevelType w:val="hybridMultilevel"/>
    <w:tmpl w:val="B44C44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3A5643BC"/>
    <w:multiLevelType w:val="hybridMultilevel"/>
    <w:tmpl w:val="1FCC38EE"/>
    <w:lvl w:ilvl="0" w:tplc="88B646D0">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6">
    <w:nsid w:val="3A8F5052"/>
    <w:multiLevelType w:val="hybridMultilevel"/>
    <w:tmpl w:val="9F5AE774"/>
    <w:lvl w:ilvl="0" w:tplc="0720A8D0">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7">
    <w:nsid w:val="3AD37DF0"/>
    <w:multiLevelType w:val="hybridMultilevel"/>
    <w:tmpl w:val="625011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3B4C2276"/>
    <w:multiLevelType w:val="hybridMultilevel"/>
    <w:tmpl w:val="CF268E9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9">
    <w:nsid w:val="3B9F7E7E"/>
    <w:multiLevelType w:val="hybridMultilevel"/>
    <w:tmpl w:val="245402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3BA90CA1"/>
    <w:multiLevelType w:val="hybridMultilevel"/>
    <w:tmpl w:val="8B4AF6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3BAA1B8C"/>
    <w:multiLevelType w:val="hybridMultilevel"/>
    <w:tmpl w:val="B608DD7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2">
    <w:nsid w:val="3BBB4554"/>
    <w:multiLevelType w:val="hybridMultilevel"/>
    <w:tmpl w:val="290E4638"/>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253">
    <w:nsid w:val="3C944054"/>
    <w:multiLevelType w:val="hybridMultilevel"/>
    <w:tmpl w:val="165E8B4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4">
    <w:nsid w:val="3C9B46DA"/>
    <w:multiLevelType w:val="hybridMultilevel"/>
    <w:tmpl w:val="6BAC2B5C"/>
    <w:lvl w:ilvl="0" w:tplc="CD76BE84">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5">
    <w:nsid w:val="3CB05A68"/>
    <w:multiLevelType w:val="hybridMultilevel"/>
    <w:tmpl w:val="83887EB0"/>
    <w:lvl w:ilvl="0" w:tplc="ABC8A834">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6">
    <w:nsid w:val="3DB74838"/>
    <w:multiLevelType w:val="hybridMultilevel"/>
    <w:tmpl w:val="88BE8A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3E49301B"/>
    <w:multiLevelType w:val="hybridMultilevel"/>
    <w:tmpl w:val="942A9C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3E6A26B2"/>
    <w:multiLevelType w:val="hybridMultilevel"/>
    <w:tmpl w:val="528E75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3E8543E1"/>
    <w:multiLevelType w:val="hybridMultilevel"/>
    <w:tmpl w:val="74903366"/>
    <w:lvl w:ilvl="0" w:tplc="340CFCD8">
      <w:start w:val="1"/>
      <w:numFmt w:val="decimal"/>
      <w:lvlText w:val="%1."/>
      <w:lvlJc w:val="left"/>
      <w:pPr>
        <w:ind w:left="720" w:hanging="360"/>
      </w:pPr>
      <w:rPr>
        <w:rFonts w:ascii="Times New Roman" w:eastAsia="Times New Roman" w:hAnsi="Times New Roman" w:cs="Times New Roman"/>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0">
    <w:nsid w:val="3ECA096B"/>
    <w:multiLevelType w:val="hybridMultilevel"/>
    <w:tmpl w:val="2230E2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3ECC4DF0"/>
    <w:multiLevelType w:val="hybridMultilevel"/>
    <w:tmpl w:val="C660DB2A"/>
    <w:lvl w:ilvl="0" w:tplc="72A246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2">
    <w:nsid w:val="3EFA2F07"/>
    <w:multiLevelType w:val="hybridMultilevel"/>
    <w:tmpl w:val="76307F8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3">
    <w:nsid w:val="3F0D1AB5"/>
    <w:multiLevelType w:val="hybridMultilevel"/>
    <w:tmpl w:val="6AA0E5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3F207850"/>
    <w:multiLevelType w:val="hybridMultilevel"/>
    <w:tmpl w:val="AC8279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3F253895"/>
    <w:multiLevelType w:val="hybridMultilevel"/>
    <w:tmpl w:val="68DC27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nsid w:val="3F3C283F"/>
    <w:multiLevelType w:val="hybridMultilevel"/>
    <w:tmpl w:val="50E60C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nsid w:val="3F5B43EB"/>
    <w:multiLevelType w:val="hybridMultilevel"/>
    <w:tmpl w:val="84DED6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3F695CC7"/>
    <w:multiLevelType w:val="hybridMultilevel"/>
    <w:tmpl w:val="A64E7758"/>
    <w:lvl w:ilvl="0" w:tplc="04190001">
      <w:start w:val="1"/>
      <w:numFmt w:val="bullet"/>
      <w:lvlText w:val=""/>
      <w:lvlJc w:val="left"/>
      <w:pPr>
        <w:tabs>
          <w:tab w:val="num" w:pos="1425"/>
        </w:tabs>
        <w:ind w:left="142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9">
    <w:nsid w:val="3F736E77"/>
    <w:multiLevelType w:val="hybridMultilevel"/>
    <w:tmpl w:val="1C0EAE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0">
    <w:nsid w:val="3FB12D89"/>
    <w:multiLevelType w:val="hybridMultilevel"/>
    <w:tmpl w:val="2C6A45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nsid w:val="400D712F"/>
    <w:multiLevelType w:val="hybridMultilevel"/>
    <w:tmpl w:val="119CF6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nsid w:val="40497C84"/>
    <w:multiLevelType w:val="hybridMultilevel"/>
    <w:tmpl w:val="6ADCFF0C"/>
    <w:lvl w:ilvl="0" w:tplc="10EA5A76">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3">
    <w:nsid w:val="40D87272"/>
    <w:multiLevelType w:val="hybridMultilevel"/>
    <w:tmpl w:val="13FE60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40F37B8C"/>
    <w:multiLevelType w:val="hybridMultilevel"/>
    <w:tmpl w:val="93907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415A6CEB"/>
    <w:multiLevelType w:val="hybridMultilevel"/>
    <w:tmpl w:val="87E25A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41BA3708"/>
    <w:multiLevelType w:val="hybridMultilevel"/>
    <w:tmpl w:val="EE2A523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7">
    <w:nsid w:val="41D53F6E"/>
    <w:multiLevelType w:val="hybridMultilevel"/>
    <w:tmpl w:val="5380DA8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8">
    <w:nsid w:val="41EE07BC"/>
    <w:multiLevelType w:val="hybridMultilevel"/>
    <w:tmpl w:val="8206C5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421E307F"/>
    <w:multiLevelType w:val="hybridMultilevel"/>
    <w:tmpl w:val="FDFEC4B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0">
    <w:nsid w:val="4245209C"/>
    <w:multiLevelType w:val="hybridMultilevel"/>
    <w:tmpl w:val="6DC45F9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1">
    <w:nsid w:val="42E0411F"/>
    <w:multiLevelType w:val="hybridMultilevel"/>
    <w:tmpl w:val="013460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42ED2FF9"/>
    <w:multiLevelType w:val="hybridMultilevel"/>
    <w:tmpl w:val="632AA4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nsid w:val="43014137"/>
    <w:multiLevelType w:val="hybridMultilevel"/>
    <w:tmpl w:val="293070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nsid w:val="437C2AD8"/>
    <w:multiLevelType w:val="hybridMultilevel"/>
    <w:tmpl w:val="2F846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4396104E"/>
    <w:multiLevelType w:val="hybridMultilevel"/>
    <w:tmpl w:val="CF5A3F4A"/>
    <w:lvl w:ilvl="0" w:tplc="76425866">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6">
    <w:nsid w:val="439A1E23"/>
    <w:multiLevelType w:val="hybridMultilevel"/>
    <w:tmpl w:val="6C5ED8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445D6984"/>
    <w:multiLevelType w:val="hybridMultilevel"/>
    <w:tmpl w:val="165E8B4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8">
    <w:nsid w:val="44633DDC"/>
    <w:multiLevelType w:val="hybridMultilevel"/>
    <w:tmpl w:val="CF98B7F2"/>
    <w:lvl w:ilvl="0" w:tplc="570A7722">
      <w:start w:val="1"/>
      <w:numFmt w:val="decimal"/>
      <w:lvlText w:val="%1)"/>
      <w:lvlJc w:val="left"/>
      <w:pPr>
        <w:ind w:left="1080"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9">
    <w:nsid w:val="4494176C"/>
    <w:multiLevelType w:val="hybridMultilevel"/>
    <w:tmpl w:val="6756CE00"/>
    <w:lvl w:ilvl="0" w:tplc="C804D7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0">
    <w:nsid w:val="44A663FB"/>
    <w:multiLevelType w:val="hybridMultilevel"/>
    <w:tmpl w:val="DE52AC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nsid w:val="44C74C82"/>
    <w:multiLevelType w:val="hybridMultilevel"/>
    <w:tmpl w:val="BF6C08D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2">
    <w:nsid w:val="44D02F3D"/>
    <w:multiLevelType w:val="hybridMultilevel"/>
    <w:tmpl w:val="F79002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nsid w:val="44F81F4E"/>
    <w:multiLevelType w:val="hybridMultilevel"/>
    <w:tmpl w:val="E380314E"/>
    <w:lvl w:ilvl="0" w:tplc="84786130">
      <w:start w:val="1"/>
      <w:numFmt w:val="decimal"/>
      <w:lvlText w:val="%1)"/>
      <w:lvlJc w:val="left"/>
      <w:pPr>
        <w:ind w:left="1080"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4">
    <w:nsid w:val="456F0577"/>
    <w:multiLevelType w:val="hybridMultilevel"/>
    <w:tmpl w:val="CBA643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nsid w:val="46323CB8"/>
    <w:multiLevelType w:val="hybridMultilevel"/>
    <w:tmpl w:val="274CD7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46405500"/>
    <w:multiLevelType w:val="hybridMultilevel"/>
    <w:tmpl w:val="511AC2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nsid w:val="470B2658"/>
    <w:multiLevelType w:val="hybridMultilevel"/>
    <w:tmpl w:val="0778D4C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8">
    <w:nsid w:val="47682739"/>
    <w:multiLevelType w:val="hybridMultilevel"/>
    <w:tmpl w:val="02A85B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47856E98"/>
    <w:multiLevelType w:val="hybridMultilevel"/>
    <w:tmpl w:val="05FCDC88"/>
    <w:lvl w:ilvl="0" w:tplc="D038A3F2">
      <w:start w:val="1"/>
      <w:numFmt w:val="decimal"/>
      <w:lvlText w:val="%1."/>
      <w:lvlJc w:val="left"/>
      <w:pPr>
        <w:tabs>
          <w:tab w:val="num" w:pos="720"/>
        </w:tabs>
        <w:ind w:left="720" w:hanging="360"/>
      </w:pPr>
    </w:lvl>
    <w:lvl w:ilvl="1" w:tplc="27AC7568" w:tentative="1">
      <w:start w:val="1"/>
      <w:numFmt w:val="decimal"/>
      <w:lvlText w:val="%2."/>
      <w:lvlJc w:val="left"/>
      <w:pPr>
        <w:tabs>
          <w:tab w:val="num" w:pos="1440"/>
        </w:tabs>
        <w:ind w:left="1440" w:hanging="360"/>
      </w:pPr>
    </w:lvl>
    <w:lvl w:ilvl="2" w:tplc="8BD031D0" w:tentative="1">
      <w:start w:val="1"/>
      <w:numFmt w:val="decimal"/>
      <w:lvlText w:val="%3."/>
      <w:lvlJc w:val="left"/>
      <w:pPr>
        <w:tabs>
          <w:tab w:val="num" w:pos="2160"/>
        </w:tabs>
        <w:ind w:left="2160" w:hanging="360"/>
      </w:pPr>
    </w:lvl>
    <w:lvl w:ilvl="3" w:tplc="7CEAAE56" w:tentative="1">
      <w:start w:val="1"/>
      <w:numFmt w:val="decimal"/>
      <w:lvlText w:val="%4."/>
      <w:lvlJc w:val="left"/>
      <w:pPr>
        <w:tabs>
          <w:tab w:val="num" w:pos="2880"/>
        </w:tabs>
        <w:ind w:left="2880" w:hanging="360"/>
      </w:pPr>
    </w:lvl>
    <w:lvl w:ilvl="4" w:tplc="91D28ECC" w:tentative="1">
      <w:start w:val="1"/>
      <w:numFmt w:val="decimal"/>
      <w:lvlText w:val="%5."/>
      <w:lvlJc w:val="left"/>
      <w:pPr>
        <w:tabs>
          <w:tab w:val="num" w:pos="3600"/>
        </w:tabs>
        <w:ind w:left="3600" w:hanging="360"/>
      </w:pPr>
    </w:lvl>
    <w:lvl w:ilvl="5" w:tplc="8B42FCD2" w:tentative="1">
      <w:start w:val="1"/>
      <w:numFmt w:val="decimal"/>
      <w:lvlText w:val="%6."/>
      <w:lvlJc w:val="left"/>
      <w:pPr>
        <w:tabs>
          <w:tab w:val="num" w:pos="4320"/>
        </w:tabs>
        <w:ind w:left="4320" w:hanging="360"/>
      </w:pPr>
    </w:lvl>
    <w:lvl w:ilvl="6" w:tplc="B95A58EA" w:tentative="1">
      <w:start w:val="1"/>
      <w:numFmt w:val="decimal"/>
      <w:lvlText w:val="%7."/>
      <w:lvlJc w:val="left"/>
      <w:pPr>
        <w:tabs>
          <w:tab w:val="num" w:pos="5040"/>
        </w:tabs>
        <w:ind w:left="5040" w:hanging="360"/>
      </w:pPr>
    </w:lvl>
    <w:lvl w:ilvl="7" w:tplc="8F30B0DC" w:tentative="1">
      <w:start w:val="1"/>
      <w:numFmt w:val="decimal"/>
      <w:lvlText w:val="%8."/>
      <w:lvlJc w:val="left"/>
      <w:pPr>
        <w:tabs>
          <w:tab w:val="num" w:pos="5760"/>
        </w:tabs>
        <w:ind w:left="5760" w:hanging="360"/>
      </w:pPr>
    </w:lvl>
    <w:lvl w:ilvl="8" w:tplc="5EC6257E" w:tentative="1">
      <w:start w:val="1"/>
      <w:numFmt w:val="decimal"/>
      <w:lvlText w:val="%9."/>
      <w:lvlJc w:val="left"/>
      <w:pPr>
        <w:tabs>
          <w:tab w:val="num" w:pos="6480"/>
        </w:tabs>
        <w:ind w:left="6480" w:hanging="360"/>
      </w:pPr>
    </w:lvl>
  </w:abstractNum>
  <w:abstractNum w:abstractNumId="300">
    <w:nsid w:val="47956FE1"/>
    <w:multiLevelType w:val="hybridMultilevel"/>
    <w:tmpl w:val="2F4E4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47B65C77"/>
    <w:multiLevelType w:val="hybridMultilevel"/>
    <w:tmpl w:val="F118EC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nsid w:val="47BA5E19"/>
    <w:multiLevelType w:val="hybridMultilevel"/>
    <w:tmpl w:val="58449B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nsid w:val="47CE65F8"/>
    <w:multiLevelType w:val="hybridMultilevel"/>
    <w:tmpl w:val="8E58279A"/>
    <w:lvl w:ilvl="0" w:tplc="DCA2F332">
      <w:start w:val="1"/>
      <w:numFmt w:val="decimal"/>
      <w:lvlText w:val="%1."/>
      <w:lvlJc w:val="left"/>
      <w:pPr>
        <w:tabs>
          <w:tab w:val="num" w:pos="735"/>
        </w:tabs>
        <w:ind w:left="735" w:hanging="360"/>
      </w:pPr>
      <w:rPr>
        <w:rFonts w:hint="default"/>
      </w:r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304">
    <w:nsid w:val="484F4D92"/>
    <w:multiLevelType w:val="hybridMultilevel"/>
    <w:tmpl w:val="355429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nsid w:val="4893702D"/>
    <w:multiLevelType w:val="hybridMultilevel"/>
    <w:tmpl w:val="88BE8A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nsid w:val="48937E7C"/>
    <w:multiLevelType w:val="multilevel"/>
    <w:tmpl w:val="535C4F86"/>
    <w:lvl w:ilvl="0">
      <w:start w:val="5"/>
      <w:numFmt w:val="decimal"/>
      <w:lvlText w:val="%1"/>
      <w:lvlJc w:val="left"/>
      <w:pPr>
        <w:ind w:left="375" w:hanging="375"/>
      </w:pPr>
      <w:rPr>
        <w:rFonts w:cs="Times New Roman"/>
        <w:b/>
      </w:rPr>
    </w:lvl>
    <w:lvl w:ilvl="1">
      <w:start w:val="1"/>
      <w:numFmt w:val="decimal"/>
      <w:lvlText w:val="%1.%2"/>
      <w:lvlJc w:val="left"/>
      <w:pPr>
        <w:ind w:left="510" w:hanging="375"/>
      </w:pPr>
      <w:rPr>
        <w:rFonts w:cs="Times New Roman"/>
        <w:b/>
      </w:rPr>
    </w:lvl>
    <w:lvl w:ilvl="2">
      <w:start w:val="1"/>
      <w:numFmt w:val="decimal"/>
      <w:lvlText w:val="%1.%2.%3"/>
      <w:lvlJc w:val="left"/>
      <w:pPr>
        <w:ind w:left="990" w:hanging="720"/>
      </w:pPr>
      <w:rPr>
        <w:rFonts w:cs="Times New Roman"/>
        <w:b/>
      </w:rPr>
    </w:lvl>
    <w:lvl w:ilvl="3">
      <w:start w:val="1"/>
      <w:numFmt w:val="decimal"/>
      <w:lvlText w:val="%1.%2.%3.%4"/>
      <w:lvlJc w:val="left"/>
      <w:pPr>
        <w:ind w:left="1485" w:hanging="1080"/>
      </w:pPr>
      <w:rPr>
        <w:rFonts w:cs="Times New Roman"/>
        <w:b/>
      </w:rPr>
    </w:lvl>
    <w:lvl w:ilvl="4">
      <w:start w:val="1"/>
      <w:numFmt w:val="decimal"/>
      <w:lvlText w:val="%1.%2.%3.%4.%5"/>
      <w:lvlJc w:val="left"/>
      <w:pPr>
        <w:ind w:left="1620" w:hanging="1080"/>
      </w:pPr>
      <w:rPr>
        <w:rFonts w:cs="Times New Roman"/>
        <w:b/>
      </w:rPr>
    </w:lvl>
    <w:lvl w:ilvl="5">
      <w:start w:val="1"/>
      <w:numFmt w:val="decimal"/>
      <w:lvlText w:val="%1.%2.%3.%4.%5.%6"/>
      <w:lvlJc w:val="left"/>
      <w:pPr>
        <w:ind w:left="2115" w:hanging="1440"/>
      </w:pPr>
      <w:rPr>
        <w:rFonts w:cs="Times New Roman"/>
        <w:b/>
      </w:rPr>
    </w:lvl>
    <w:lvl w:ilvl="6">
      <w:start w:val="1"/>
      <w:numFmt w:val="decimal"/>
      <w:lvlText w:val="%1.%2.%3.%4.%5.%6.%7"/>
      <w:lvlJc w:val="left"/>
      <w:pPr>
        <w:ind w:left="2250" w:hanging="1440"/>
      </w:pPr>
      <w:rPr>
        <w:rFonts w:cs="Times New Roman"/>
        <w:b/>
      </w:rPr>
    </w:lvl>
    <w:lvl w:ilvl="7">
      <w:start w:val="1"/>
      <w:numFmt w:val="decimal"/>
      <w:lvlText w:val="%1.%2.%3.%4.%5.%6.%7.%8"/>
      <w:lvlJc w:val="left"/>
      <w:pPr>
        <w:ind w:left="2745" w:hanging="1800"/>
      </w:pPr>
      <w:rPr>
        <w:rFonts w:cs="Times New Roman"/>
        <w:b/>
      </w:rPr>
    </w:lvl>
    <w:lvl w:ilvl="8">
      <w:start w:val="1"/>
      <w:numFmt w:val="decimal"/>
      <w:lvlText w:val="%1.%2.%3.%4.%5.%6.%7.%8.%9"/>
      <w:lvlJc w:val="left"/>
      <w:pPr>
        <w:ind w:left="3240" w:hanging="2160"/>
      </w:pPr>
      <w:rPr>
        <w:rFonts w:cs="Times New Roman"/>
        <w:b/>
      </w:rPr>
    </w:lvl>
  </w:abstractNum>
  <w:abstractNum w:abstractNumId="307">
    <w:nsid w:val="48AE70CB"/>
    <w:multiLevelType w:val="hybridMultilevel"/>
    <w:tmpl w:val="E028F0DA"/>
    <w:lvl w:ilvl="0" w:tplc="853CE3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8">
    <w:nsid w:val="48E66912"/>
    <w:multiLevelType w:val="hybridMultilevel"/>
    <w:tmpl w:val="F5F8AC84"/>
    <w:lvl w:ilvl="0" w:tplc="F4A64CDE">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9">
    <w:nsid w:val="48EA0A3B"/>
    <w:multiLevelType w:val="hybridMultilevel"/>
    <w:tmpl w:val="84EE23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48F40D11"/>
    <w:multiLevelType w:val="hybridMultilevel"/>
    <w:tmpl w:val="D5386D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nsid w:val="49144B63"/>
    <w:multiLevelType w:val="hybridMultilevel"/>
    <w:tmpl w:val="C930EF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2">
    <w:nsid w:val="493F3903"/>
    <w:multiLevelType w:val="hybridMultilevel"/>
    <w:tmpl w:val="F0A475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3">
    <w:nsid w:val="495628B6"/>
    <w:multiLevelType w:val="hybridMultilevel"/>
    <w:tmpl w:val="C57A4E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nsid w:val="498F3095"/>
    <w:multiLevelType w:val="hybridMultilevel"/>
    <w:tmpl w:val="A4107E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nsid w:val="49D06F15"/>
    <w:multiLevelType w:val="hybridMultilevel"/>
    <w:tmpl w:val="3AD66B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nsid w:val="4A0C77BE"/>
    <w:multiLevelType w:val="hybridMultilevel"/>
    <w:tmpl w:val="852A38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nsid w:val="4A851FB1"/>
    <w:multiLevelType w:val="hybridMultilevel"/>
    <w:tmpl w:val="E91A07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nsid w:val="4ACA6284"/>
    <w:multiLevelType w:val="hybridMultilevel"/>
    <w:tmpl w:val="42A04026"/>
    <w:lvl w:ilvl="0" w:tplc="70921A68">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9">
    <w:nsid w:val="4B541F8C"/>
    <w:multiLevelType w:val="hybridMultilevel"/>
    <w:tmpl w:val="B8FABD48"/>
    <w:lvl w:ilvl="0" w:tplc="0419000F">
      <w:start w:val="1"/>
      <w:numFmt w:val="decimal"/>
      <w:lvlText w:val="%1."/>
      <w:lvlJc w:val="left"/>
      <w:pPr>
        <w:tabs>
          <w:tab w:val="num" w:pos="720"/>
        </w:tabs>
        <w:ind w:left="720" w:hanging="360"/>
      </w:pPr>
    </w:lvl>
    <w:lvl w:ilvl="1" w:tplc="0CE4DCDC">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0">
    <w:nsid w:val="4B803335"/>
    <w:multiLevelType w:val="hybridMultilevel"/>
    <w:tmpl w:val="FDFEC4B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1">
    <w:nsid w:val="4B9D15D5"/>
    <w:multiLevelType w:val="hybridMultilevel"/>
    <w:tmpl w:val="67629C52"/>
    <w:lvl w:ilvl="0" w:tplc="8250D12E">
      <w:start w:val="1"/>
      <w:numFmt w:val="decimal"/>
      <w:lvlText w:val="%1."/>
      <w:lvlJc w:val="left"/>
      <w:pPr>
        <w:tabs>
          <w:tab w:val="num" w:pos="735"/>
        </w:tabs>
        <w:ind w:left="735" w:hanging="360"/>
      </w:pPr>
      <w:rPr>
        <w:rFonts w:hint="default"/>
      </w:r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322">
    <w:nsid w:val="4BEA1796"/>
    <w:multiLevelType w:val="hybridMultilevel"/>
    <w:tmpl w:val="3C588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4BFF4904"/>
    <w:multiLevelType w:val="hybridMultilevel"/>
    <w:tmpl w:val="593CE8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4">
    <w:nsid w:val="4C297A16"/>
    <w:multiLevelType w:val="hybridMultilevel"/>
    <w:tmpl w:val="E028F0DA"/>
    <w:lvl w:ilvl="0" w:tplc="853CE3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5">
    <w:nsid w:val="4C5D5198"/>
    <w:multiLevelType w:val="hybridMultilevel"/>
    <w:tmpl w:val="F870A8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nsid w:val="4CAC2F3A"/>
    <w:multiLevelType w:val="hybridMultilevel"/>
    <w:tmpl w:val="76307F8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7">
    <w:nsid w:val="4CF50932"/>
    <w:multiLevelType w:val="hybridMultilevel"/>
    <w:tmpl w:val="02A85B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8">
    <w:nsid w:val="4D127567"/>
    <w:multiLevelType w:val="hybridMultilevel"/>
    <w:tmpl w:val="F6BC48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9">
    <w:nsid w:val="4D2F3726"/>
    <w:multiLevelType w:val="hybridMultilevel"/>
    <w:tmpl w:val="84DED6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0">
    <w:nsid w:val="4D556BD8"/>
    <w:multiLevelType w:val="hybridMultilevel"/>
    <w:tmpl w:val="8392EA04"/>
    <w:lvl w:ilvl="0" w:tplc="476A34CE">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1">
    <w:nsid w:val="4D93539B"/>
    <w:multiLevelType w:val="hybridMultilevel"/>
    <w:tmpl w:val="70D4E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4DA15877"/>
    <w:multiLevelType w:val="hybridMultilevel"/>
    <w:tmpl w:val="EE2A523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3">
    <w:nsid w:val="4DB5568D"/>
    <w:multiLevelType w:val="hybridMultilevel"/>
    <w:tmpl w:val="68DC27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nsid w:val="4DF322F5"/>
    <w:multiLevelType w:val="hybridMultilevel"/>
    <w:tmpl w:val="DD8857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nsid w:val="4E0B4DAA"/>
    <w:multiLevelType w:val="hybridMultilevel"/>
    <w:tmpl w:val="51DCCC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6">
    <w:nsid w:val="4E2A648B"/>
    <w:multiLevelType w:val="singleLevel"/>
    <w:tmpl w:val="F9FA7A46"/>
    <w:lvl w:ilvl="0">
      <w:start w:val="5"/>
      <w:numFmt w:val="decimal"/>
      <w:lvlText w:val="%1."/>
      <w:legacy w:legacy="1" w:legacySpace="0" w:legacyIndent="212"/>
      <w:lvlJc w:val="left"/>
      <w:pPr>
        <w:ind w:left="0" w:firstLine="0"/>
      </w:pPr>
      <w:rPr>
        <w:rFonts w:ascii="Times New Roman" w:hAnsi="Times New Roman" w:cs="Times New Roman" w:hint="default"/>
      </w:rPr>
    </w:lvl>
  </w:abstractNum>
  <w:abstractNum w:abstractNumId="337">
    <w:nsid w:val="4EA00DE2"/>
    <w:multiLevelType w:val="hybridMultilevel"/>
    <w:tmpl w:val="91806C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nsid w:val="4EAB3F1D"/>
    <w:multiLevelType w:val="hybridMultilevel"/>
    <w:tmpl w:val="1F848B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9">
    <w:nsid w:val="4EF37E4B"/>
    <w:multiLevelType w:val="hybridMultilevel"/>
    <w:tmpl w:val="E2D8F630"/>
    <w:lvl w:ilvl="0" w:tplc="48FA318A">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0">
    <w:nsid w:val="4EF67603"/>
    <w:multiLevelType w:val="hybridMultilevel"/>
    <w:tmpl w:val="3E662AD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1">
    <w:nsid w:val="4F3E55BD"/>
    <w:multiLevelType w:val="hybridMultilevel"/>
    <w:tmpl w:val="D92E5062"/>
    <w:lvl w:ilvl="0" w:tplc="0419000F">
      <w:start w:val="1"/>
      <w:numFmt w:val="decimal"/>
      <w:lvlText w:val="%1."/>
      <w:lvlJc w:val="left"/>
      <w:pPr>
        <w:tabs>
          <w:tab w:val="num" w:pos="927"/>
        </w:tabs>
        <w:ind w:left="927" w:hanging="360"/>
      </w:pPr>
    </w:lvl>
    <w:lvl w:ilvl="1" w:tplc="04190003">
      <w:start w:val="1"/>
      <w:numFmt w:val="decimal"/>
      <w:lvlText w:val="%2."/>
      <w:lvlJc w:val="left"/>
      <w:pPr>
        <w:tabs>
          <w:tab w:val="num" w:pos="1287"/>
        </w:tabs>
        <w:ind w:left="1287" w:hanging="360"/>
      </w:pPr>
    </w:lvl>
    <w:lvl w:ilvl="2" w:tplc="04190005">
      <w:start w:val="1"/>
      <w:numFmt w:val="decimal"/>
      <w:lvlText w:val="%3."/>
      <w:lvlJc w:val="left"/>
      <w:pPr>
        <w:tabs>
          <w:tab w:val="num" w:pos="2007"/>
        </w:tabs>
        <w:ind w:left="2007" w:hanging="360"/>
      </w:pPr>
    </w:lvl>
    <w:lvl w:ilvl="3" w:tplc="04190001">
      <w:start w:val="1"/>
      <w:numFmt w:val="decimal"/>
      <w:lvlText w:val="%4."/>
      <w:lvlJc w:val="left"/>
      <w:pPr>
        <w:tabs>
          <w:tab w:val="num" w:pos="2727"/>
        </w:tabs>
        <w:ind w:left="2727" w:hanging="360"/>
      </w:pPr>
    </w:lvl>
    <w:lvl w:ilvl="4" w:tplc="04190003">
      <w:start w:val="1"/>
      <w:numFmt w:val="decimal"/>
      <w:lvlText w:val="%5."/>
      <w:lvlJc w:val="left"/>
      <w:pPr>
        <w:tabs>
          <w:tab w:val="num" w:pos="3447"/>
        </w:tabs>
        <w:ind w:left="3447" w:hanging="360"/>
      </w:pPr>
    </w:lvl>
    <w:lvl w:ilvl="5" w:tplc="04190005">
      <w:start w:val="1"/>
      <w:numFmt w:val="decimal"/>
      <w:lvlText w:val="%6."/>
      <w:lvlJc w:val="left"/>
      <w:pPr>
        <w:tabs>
          <w:tab w:val="num" w:pos="4167"/>
        </w:tabs>
        <w:ind w:left="4167" w:hanging="360"/>
      </w:pPr>
    </w:lvl>
    <w:lvl w:ilvl="6" w:tplc="04190001">
      <w:start w:val="1"/>
      <w:numFmt w:val="decimal"/>
      <w:lvlText w:val="%7."/>
      <w:lvlJc w:val="left"/>
      <w:pPr>
        <w:tabs>
          <w:tab w:val="num" w:pos="4887"/>
        </w:tabs>
        <w:ind w:left="4887" w:hanging="360"/>
      </w:pPr>
    </w:lvl>
    <w:lvl w:ilvl="7" w:tplc="04190003">
      <w:start w:val="1"/>
      <w:numFmt w:val="decimal"/>
      <w:lvlText w:val="%8."/>
      <w:lvlJc w:val="left"/>
      <w:pPr>
        <w:tabs>
          <w:tab w:val="num" w:pos="5607"/>
        </w:tabs>
        <w:ind w:left="5607" w:hanging="360"/>
      </w:pPr>
    </w:lvl>
    <w:lvl w:ilvl="8" w:tplc="04190005">
      <w:start w:val="1"/>
      <w:numFmt w:val="decimal"/>
      <w:lvlText w:val="%9."/>
      <w:lvlJc w:val="left"/>
      <w:pPr>
        <w:tabs>
          <w:tab w:val="num" w:pos="6327"/>
        </w:tabs>
        <w:ind w:left="6327" w:hanging="360"/>
      </w:pPr>
    </w:lvl>
  </w:abstractNum>
  <w:abstractNum w:abstractNumId="342">
    <w:nsid w:val="4F662F09"/>
    <w:multiLevelType w:val="hybridMultilevel"/>
    <w:tmpl w:val="2C5E77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nsid w:val="4F7D3091"/>
    <w:multiLevelType w:val="hybridMultilevel"/>
    <w:tmpl w:val="A17C955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4">
    <w:nsid w:val="4F8B5078"/>
    <w:multiLevelType w:val="hybridMultilevel"/>
    <w:tmpl w:val="73201D72"/>
    <w:lvl w:ilvl="0" w:tplc="04190001">
      <w:start w:val="1"/>
      <w:numFmt w:val="bullet"/>
      <w:lvlText w:val=""/>
      <w:lvlJc w:val="left"/>
      <w:pPr>
        <w:tabs>
          <w:tab w:val="num" w:pos="540"/>
        </w:tabs>
        <w:ind w:left="540" w:hanging="360"/>
      </w:pPr>
      <w:rPr>
        <w:rFonts w:ascii="Symbol" w:hAnsi="Symbol" w:hint="default"/>
        <w:b w:val="0"/>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345">
    <w:nsid w:val="500A5A3D"/>
    <w:multiLevelType w:val="hybridMultilevel"/>
    <w:tmpl w:val="58449B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nsid w:val="502555EE"/>
    <w:multiLevelType w:val="hybridMultilevel"/>
    <w:tmpl w:val="C4DE16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7">
    <w:nsid w:val="503965DE"/>
    <w:multiLevelType w:val="hybridMultilevel"/>
    <w:tmpl w:val="75B29B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8">
    <w:nsid w:val="511021A9"/>
    <w:multiLevelType w:val="hybridMultilevel"/>
    <w:tmpl w:val="13FE60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9">
    <w:nsid w:val="51445992"/>
    <w:multiLevelType w:val="hybridMultilevel"/>
    <w:tmpl w:val="A20EA1C6"/>
    <w:lvl w:ilvl="0" w:tplc="4AE0C824">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0">
    <w:nsid w:val="5157314A"/>
    <w:multiLevelType w:val="hybridMultilevel"/>
    <w:tmpl w:val="2342DD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1">
    <w:nsid w:val="51A55FAB"/>
    <w:multiLevelType w:val="hybridMultilevel"/>
    <w:tmpl w:val="08F8808E"/>
    <w:lvl w:ilvl="0" w:tplc="3E10452A">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2">
    <w:nsid w:val="527936E6"/>
    <w:multiLevelType w:val="hybridMultilevel"/>
    <w:tmpl w:val="B608DD7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3">
    <w:nsid w:val="52D574E2"/>
    <w:multiLevelType w:val="hybridMultilevel"/>
    <w:tmpl w:val="8BFA65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4">
    <w:nsid w:val="52E145C1"/>
    <w:multiLevelType w:val="hybridMultilevel"/>
    <w:tmpl w:val="52E2235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5">
    <w:nsid w:val="52F13359"/>
    <w:multiLevelType w:val="hybridMultilevel"/>
    <w:tmpl w:val="592ECB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nsid w:val="531C1FDF"/>
    <w:multiLevelType w:val="hybridMultilevel"/>
    <w:tmpl w:val="DBB2B99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7">
    <w:nsid w:val="53565094"/>
    <w:multiLevelType w:val="hybridMultilevel"/>
    <w:tmpl w:val="3E6C4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53692987"/>
    <w:multiLevelType w:val="hybridMultilevel"/>
    <w:tmpl w:val="7C1E0E00"/>
    <w:lvl w:ilvl="0" w:tplc="B83C81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9">
    <w:nsid w:val="53B50BEA"/>
    <w:multiLevelType w:val="hybridMultilevel"/>
    <w:tmpl w:val="998275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0">
    <w:nsid w:val="53FC3050"/>
    <w:multiLevelType w:val="hybridMultilevel"/>
    <w:tmpl w:val="974AA0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1">
    <w:nsid w:val="54045B9F"/>
    <w:multiLevelType w:val="hybridMultilevel"/>
    <w:tmpl w:val="EBD033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2">
    <w:nsid w:val="54145572"/>
    <w:multiLevelType w:val="hybridMultilevel"/>
    <w:tmpl w:val="744E476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3">
    <w:nsid w:val="54160501"/>
    <w:multiLevelType w:val="hybridMultilevel"/>
    <w:tmpl w:val="ED46472C"/>
    <w:lvl w:ilvl="0" w:tplc="00CA95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4">
    <w:nsid w:val="541B6183"/>
    <w:multiLevelType w:val="hybridMultilevel"/>
    <w:tmpl w:val="CAB411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5">
    <w:nsid w:val="54341DF6"/>
    <w:multiLevelType w:val="hybridMultilevel"/>
    <w:tmpl w:val="52E2235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6">
    <w:nsid w:val="54B56E50"/>
    <w:multiLevelType w:val="hybridMultilevel"/>
    <w:tmpl w:val="2342DD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7">
    <w:nsid w:val="54CF4612"/>
    <w:multiLevelType w:val="hybridMultilevel"/>
    <w:tmpl w:val="793C95A2"/>
    <w:lvl w:ilvl="0" w:tplc="1A6AAC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8">
    <w:nsid w:val="54EB09C5"/>
    <w:multiLevelType w:val="hybridMultilevel"/>
    <w:tmpl w:val="4B00A9A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9">
    <w:nsid w:val="55253A47"/>
    <w:multiLevelType w:val="hybridMultilevel"/>
    <w:tmpl w:val="6CB01610"/>
    <w:lvl w:ilvl="0" w:tplc="E1AACD54">
      <w:start w:val="1"/>
      <w:numFmt w:val="decimal"/>
      <w:lvlText w:val="%1."/>
      <w:lvlJc w:val="left"/>
      <w:pPr>
        <w:tabs>
          <w:tab w:val="num" w:pos="1080"/>
        </w:tabs>
        <w:ind w:left="1080" w:hanging="360"/>
      </w:pPr>
      <w:rPr>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0">
    <w:nsid w:val="55305236"/>
    <w:multiLevelType w:val="hybridMultilevel"/>
    <w:tmpl w:val="2C54E60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nsid w:val="558D57B7"/>
    <w:multiLevelType w:val="hybridMultilevel"/>
    <w:tmpl w:val="7DEAF0C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2">
    <w:nsid w:val="55F3079A"/>
    <w:multiLevelType w:val="hybridMultilevel"/>
    <w:tmpl w:val="159C3EA6"/>
    <w:lvl w:ilvl="0" w:tplc="A1B89100">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3">
    <w:nsid w:val="563D3D05"/>
    <w:multiLevelType w:val="hybridMultilevel"/>
    <w:tmpl w:val="C59203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4">
    <w:nsid w:val="57047A5D"/>
    <w:multiLevelType w:val="hybridMultilevel"/>
    <w:tmpl w:val="45F2D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57203562"/>
    <w:multiLevelType w:val="hybridMultilevel"/>
    <w:tmpl w:val="B07E6244"/>
    <w:lvl w:ilvl="0" w:tplc="3AF2B5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6">
    <w:nsid w:val="57341EF3"/>
    <w:multiLevelType w:val="hybridMultilevel"/>
    <w:tmpl w:val="FED4A1A8"/>
    <w:lvl w:ilvl="0" w:tplc="36F47AAC">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7">
    <w:nsid w:val="57577379"/>
    <w:multiLevelType w:val="hybridMultilevel"/>
    <w:tmpl w:val="8396A218"/>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8">
    <w:nsid w:val="5792434D"/>
    <w:multiLevelType w:val="hybridMultilevel"/>
    <w:tmpl w:val="31D408E2"/>
    <w:lvl w:ilvl="0" w:tplc="203C1AF2">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9">
    <w:nsid w:val="57DD0876"/>
    <w:multiLevelType w:val="hybridMultilevel"/>
    <w:tmpl w:val="306E3C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0">
    <w:nsid w:val="583123E9"/>
    <w:multiLevelType w:val="hybridMultilevel"/>
    <w:tmpl w:val="B44C44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1">
    <w:nsid w:val="58587712"/>
    <w:multiLevelType w:val="hybridMultilevel"/>
    <w:tmpl w:val="6DC45F9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2">
    <w:nsid w:val="585F78B2"/>
    <w:multiLevelType w:val="hybridMultilevel"/>
    <w:tmpl w:val="1F848B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3">
    <w:nsid w:val="589F15D9"/>
    <w:multiLevelType w:val="hybridMultilevel"/>
    <w:tmpl w:val="09BCDBCA"/>
    <w:lvl w:ilvl="0" w:tplc="771E23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4">
    <w:nsid w:val="58F8593E"/>
    <w:multiLevelType w:val="hybridMultilevel"/>
    <w:tmpl w:val="8A0202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5">
    <w:nsid w:val="59D76317"/>
    <w:multiLevelType w:val="hybridMultilevel"/>
    <w:tmpl w:val="76307F8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6">
    <w:nsid w:val="59DB6FF8"/>
    <w:multiLevelType w:val="hybridMultilevel"/>
    <w:tmpl w:val="86E6A28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7">
    <w:nsid w:val="59F67C97"/>
    <w:multiLevelType w:val="hybridMultilevel"/>
    <w:tmpl w:val="043E37B2"/>
    <w:lvl w:ilvl="0" w:tplc="EEC0C33C">
      <w:start w:val="1"/>
      <w:numFmt w:val="decimal"/>
      <w:lvlText w:val="%1."/>
      <w:lvlJc w:val="left"/>
      <w:pPr>
        <w:tabs>
          <w:tab w:val="num" w:pos="720"/>
        </w:tabs>
        <w:ind w:left="720" w:hanging="360"/>
      </w:pPr>
    </w:lvl>
    <w:lvl w:ilvl="1" w:tplc="8C04EFD4" w:tentative="1">
      <w:start w:val="1"/>
      <w:numFmt w:val="decimal"/>
      <w:lvlText w:val="%2."/>
      <w:lvlJc w:val="left"/>
      <w:pPr>
        <w:tabs>
          <w:tab w:val="num" w:pos="1440"/>
        </w:tabs>
        <w:ind w:left="1440" w:hanging="360"/>
      </w:pPr>
    </w:lvl>
    <w:lvl w:ilvl="2" w:tplc="4534654A" w:tentative="1">
      <w:start w:val="1"/>
      <w:numFmt w:val="decimal"/>
      <w:lvlText w:val="%3."/>
      <w:lvlJc w:val="left"/>
      <w:pPr>
        <w:tabs>
          <w:tab w:val="num" w:pos="2160"/>
        </w:tabs>
        <w:ind w:left="2160" w:hanging="360"/>
      </w:pPr>
    </w:lvl>
    <w:lvl w:ilvl="3" w:tplc="55A410A0" w:tentative="1">
      <w:start w:val="1"/>
      <w:numFmt w:val="decimal"/>
      <w:lvlText w:val="%4."/>
      <w:lvlJc w:val="left"/>
      <w:pPr>
        <w:tabs>
          <w:tab w:val="num" w:pos="2880"/>
        </w:tabs>
        <w:ind w:left="2880" w:hanging="360"/>
      </w:pPr>
    </w:lvl>
    <w:lvl w:ilvl="4" w:tplc="28AA4674" w:tentative="1">
      <w:start w:val="1"/>
      <w:numFmt w:val="decimal"/>
      <w:lvlText w:val="%5."/>
      <w:lvlJc w:val="left"/>
      <w:pPr>
        <w:tabs>
          <w:tab w:val="num" w:pos="3600"/>
        </w:tabs>
        <w:ind w:left="3600" w:hanging="360"/>
      </w:pPr>
    </w:lvl>
    <w:lvl w:ilvl="5" w:tplc="5F0E2EAE" w:tentative="1">
      <w:start w:val="1"/>
      <w:numFmt w:val="decimal"/>
      <w:lvlText w:val="%6."/>
      <w:lvlJc w:val="left"/>
      <w:pPr>
        <w:tabs>
          <w:tab w:val="num" w:pos="4320"/>
        </w:tabs>
        <w:ind w:left="4320" w:hanging="360"/>
      </w:pPr>
    </w:lvl>
    <w:lvl w:ilvl="6" w:tplc="3C1A1C3C" w:tentative="1">
      <w:start w:val="1"/>
      <w:numFmt w:val="decimal"/>
      <w:lvlText w:val="%7."/>
      <w:lvlJc w:val="left"/>
      <w:pPr>
        <w:tabs>
          <w:tab w:val="num" w:pos="5040"/>
        </w:tabs>
        <w:ind w:left="5040" w:hanging="360"/>
      </w:pPr>
    </w:lvl>
    <w:lvl w:ilvl="7" w:tplc="8CA04552" w:tentative="1">
      <w:start w:val="1"/>
      <w:numFmt w:val="decimal"/>
      <w:lvlText w:val="%8."/>
      <w:lvlJc w:val="left"/>
      <w:pPr>
        <w:tabs>
          <w:tab w:val="num" w:pos="5760"/>
        </w:tabs>
        <w:ind w:left="5760" w:hanging="360"/>
      </w:pPr>
    </w:lvl>
    <w:lvl w:ilvl="8" w:tplc="D46A9138" w:tentative="1">
      <w:start w:val="1"/>
      <w:numFmt w:val="decimal"/>
      <w:lvlText w:val="%9."/>
      <w:lvlJc w:val="left"/>
      <w:pPr>
        <w:tabs>
          <w:tab w:val="num" w:pos="6480"/>
        </w:tabs>
        <w:ind w:left="6480" w:hanging="360"/>
      </w:pPr>
    </w:lvl>
  </w:abstractNum>
  <w:abstractNum w:abstractNumId="388">
    <w:nsid w:val="5AE83AA3"/>
    <w:multiLevelType w:val="hybridMultilevel"/>
    <w:tmpl w:val="5810C43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9">
    <w:nsid w:val="5B0178EF"/>
    <w:multiLevelType w:val="hybridMultilevel"/>
    <w:tmpl w:val="632AA4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0">
    <w:nsid w:val="5BA804BC"/>
    <w:multiLevelType w:val="hybridMultilevel"/>
    <w:tmpl w:val="8A0202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nsid w:val="5BC5668B"/>
    <w:multiLevelType w:val="hybridMultilevel"/>
    <w:tmpl w:val="41E08AE4"/>
    <w:lvl w:ilvl="0" w:tplc="1E32C1C6">
      <w:start w:val="1"/>
      <w:numFmt w:val="decimal"/>
      <w:lvlText w:val="%1."/>
      <w:lvlJc w:val="left"/>
      <w:pPr>
        <w:tabs>
          <w:tab w:val="num" w:pos="735"/>
        </w:tabs>
        <w:ind w:left="735" w:hanging="360"/>
      </w:pPr>
      <w:rPr>
        <w:rFonts w:hint="default"/>
      </w:r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392">
    <w:nsid w:val="5C254852"/>
    <w:multiLevelType w:val="hybridMultilevel"/>
    <w:tmpl w:val="BF6C08D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3">
    <w:nsid w:val="5C351A93"/>
    <w:multiLevelType w:val="hybridMultilevel"/>
    <w:tmpl w:val="751E5B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nsid w:val="5C4A5F47"/>
    <w:multiLevelType w:val="hybridMultilevel"/>
    <w:tmpl w:val="293661AC"/>
    <w:lvl w:ilvl="0" w:tplc="16C85DD4">
      <w:start w:val="1"/>
      <w:numFmt w:val="decimal"/>
      <w:lvlText w:val="%1)"/>
      <w:lvlJc w:val="left"/>
      <w:pPr>
        <w:ind w:left="8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5">
    <w:nsid w:val="5D135AC2"/>
    <w:multiLevelType w:val="hybridMultilevel"/>
    <w:tmpl w:val="3AD66B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6">
    <w:nsid w:val="5D1702CE"/>
    <w:multiLevelType w:val="hybridMultilevel"/>
    <w:tmpl w:val="E7B6E9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7">
    <w:nsid w:val="5D3222CB"/>
    <w:multiLevelType w:val="hybridMultilevel"/>
    <w:tmpl w:val="6DC45F9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8">
    <w:nsid w:val="5E12194C"/>
    <w:multiLevelType w:val="hybridMultilevel"/>
    <w:tmpl w:val="165075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9">
    <w:nsid w:val="5E4E182E"/>
    <w:multiLevelType w:val="hybridMultilevel"/>
    <w:tmpl w:val="ABF0A4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0">
    <w:nsid w:val="5EB8076C"/>
    <w:multiLevelType w:val="hybridMultilevel"/>
    <w:tmpl w:val="2E0AA9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1">
    <w:nsid w:val="5EEC6036"/>
    <w:multiLevelType w:val="hybridMultilevel"/>
    <w:tmpl w:val="A3BE3664"/>
    <w:lvl w:ilvl="0" w:tplc="ED9E62E6">
      <w:start w:val="1"/>
      <w:numFmt w:val="decimal"/>
      <w:lvlText w:val="%1)"/>
      <w:lvlJc w:val="left"/>
      <w:pPr>
        <w:ind w:left="8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2">
    <w:nsid w:val="5F242F43"/>
    <w:multiLevelType w:val="hybridMultilevel"/>
    <w:tmpl w:val="B802C9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3">
    <w:nsid w:val="5F48189D"/>
    <w:multiLevelType w:val="hybridMultilevel"/>
    <w:tmpl w:val="1C0EAE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4">
    <w:nsid w:val="5F911634"/>
    <w:multiLevelType w:val="hybridMultilevel"/>
    <w:tmpl w:val="1396E9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5">
    <w:nsid w:val="5FE77D7F"/>
    <w:multiLevelType w:val="singleLevel"/>
    <w:tmpl w:val="0419000F"/>
    <w:lvl w:ilvl="0">
      <w:start w:val="1"/>
      <w:numFmt w:val="decimal"/>
      <w:lvlText w:val="%1."/>
      <w:lvlJc w:val="left"/>
      <w:pPr>
        <w:tabs>
          <w:tab w:val="num" w:pos="360"/>
        </w:tabs>
        <w:ind w:left="360" w:hanging="360"/>
      </w:pPr>
    </w:lvl>
  </w:abstractNum>
  <w:abstractNum w:abstractNumId="406">
    <w:nsid w:val="604D2F2F"/>
    <w:multiLevelType w:val="hybridMultilevel"/>
    <w:tmpl w:val="B8E49E6C"/>
    <w:lvl w:ilvl="0" w:tplc="748CA29C">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7">
    <w:nsid w:val="608227CF"/>
    <w:multiLevelType w:val="hybridMultilevel"/>
    <w:tmpl w:val="F02A2B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8">
    <w:nsid w:val="60887FD1"/>
    <w:multiLevelType w:val="hybridMultilevel"/>
    <w:tmpl w:val="75B29B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9">
    <w:nsid w:val="60C52452"/>
    <w:multiLevelType w:val="hybridMultilevel"/>
    <w:tmpl w:val="039824D6"/>
    <w:lvl w:ilvl="0" w:tplc="48040D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0">
    <w:nsid w:val="60D934B1"/>
    <w:multiLevelType w:val="hybridMultilevel"/>
    <w:tmpl w:val="2F1E1FCA"/>
    <w:lvl w:ilvl="0" w:tplc="B7F6FC2E">
      <w:start w:val="2"/>
      <w:numFmt w:val="decimal"/>
      <w:lvlText w:val="%1."/>
      <w:lvlJc w:val="left"/>
      <w:pPr>
        <w:ind w:left="76" w:hanging="360"/>
      </w:pPr>
      <w:rPr>
        <w:rFonts w:hint="default"/>
        <w:b/>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411">
    <w:nsid w:val="61776855"/>
    <w:multiLevelType w:val="hybridMultilevel"/>
    <w:tmpl w:val="CAB411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2">
    <w:nsid w:val="6231422D"/>
    <w:multiLevelType w:val="hybridMultilevel"/>
    <w:tmpl w:val="75F6FAD0"/>
    <w:lvl w:ilvl="0" w:tplc="DEB68D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3">
    <w:nsid w:val="623307FB"/>
    <w:multiLevelType w:val="hybridMultilevel"/>
    <w:tmpl w:val="355429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4">
    <w:nsid w:val="62360248"/>
    <w:multiLevelType w:val="hybridMultilevel"/>
    <w:tmpl w:val="D5BC3878"/>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15">
    <w:nsid w:val="624D7B46"/>
    <w:multiLevelType w:val="hybridMultilevel"/>
    <w:tmpl w:val="165E8B4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6">
    <w:nsid w:val="62CA327D"/>
    <w:multiLevelType w:val="hybridMultilevel"/>
    <w:tmpl w:val="86E6A28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7">
    <w:nsid w:val="62DC5C5D"/>
    <w:multiLevelType w:val="hybridMultilevel"/>
    <w:tmpl w:val="F20C76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8">
    <w:nsid w:val="63601C37"/>
    <w:multiLevelType w:val="hybridMultilevel"/>
    <w:tmpl w:val="DA0216F6"/>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9">
    <w:nsid w:val="63F31BC7"/>
    <w:multiLevelType w:val="hybridMultilevel"/>
    <w:tmpl w:val="D2DCF98E"/>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0">
    <w:nsid w:val="64793C9A"/>
    <w:multiLevelType w:val="hybridMultilevel"/>
    <w:tmpl w:val="1BC80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648A5CF6"/>
    <w:multiLevelType w:val="hybridMultilevel"/>
    <w:tmpl w:val="4B1619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2">
    <w:nsid w:val="656D4223"/>
    <w:multiLevelType w:val="singleLevel"/>
    <w:tmpl w:val="F1280BBE"/>
    <w:lvl w:ilvl="0">
      <w:start w:val="1"/>
      <w:numFmt w:val="decimal"/>
      <w:lvlText w:val="%1."/>
      <w:legacy w:legacy="1" w:legacySpace="0" w:legacyIndent="196"/>
      <w:lvlJc w:val="left"/>
      <w:pPr>
        <w:ind w:left="0" w:firstLine="0"/>
      </w:pPr>
      <w:rPr>
        <w:rFonts w:ascii="Times New Roman" w:hAnsi="Times New Roman" w:cs="Times New Roman" w:hint="default"/>
      </w:rPr>
    </w:lvl>
  </w:abstractNum>
  <w:abstractNum w:abstractNumId="423">
    <w:nsid w:val="65F12AC4"/>
    <w:multiLevelType w:val="hybridMultilevel"/>
    <w:tmpl w:val="C5969DA6"/>
    <w:lvl w:ilvl="0" w:tplc="88ACAEC4">
      <w:start w:val="1"/>
      <w:numFmt w:val="decimal"/>
      <w:lvlText w:val="%1."/>
      <w:lvlJc w:val="left"/>
      <w:pPr>
        <w:tabs>
          <w:tab w:val="num" w:pos="720"/>
        </w:tabs>
        <w:ind w:left="720" w:hanging="360"/>
      </w:pPr>
    </w:lvl>
    <w:lvl w:ilvl="1" w:tplc="223EEA78" w:tentative="1">
      <w:start w:val="1"/>
      <w:numFmt w:val="decimal"/>
      <w:lvlText w:val="%2."/>
      <w:lvlJc w:val="left"/>
      <w:pPr>
        <w:tabs>
          <w:tab w:val="num" w:pos="1440"/>
        </w:tabs>
        <w:ind w:left="1440" w:hanging="360"/>
      </w:pPr>
    </w:lvl>
    <w:lvl w:ilvl="2" w:tplc="9D987C3C" w:tentative="1">
      <w:start w:val="1"/>
      <w:numFmt w:val="decimal"/>
      <w:lvlText w:val="%3."/>
      <w:lvlJc w:val="left"/>
      <w:pPr>
        <w:tabs>
          <w:tab w:val="num" w:pos="2160"/>
        </w:tabs>
        <w:ind w:left="2160" w:hanging="360"/>
      </w:pPr>
    </w:lvl>
    <w:lvl w:ilvl="3" w:tplc="80A6DFF6" w:tentative="1">
      <w:start w:val="1"/>
      <w:numFmt w:val="decimal"/>
      <w:lvlText w:val="%4."/>
      <w:lvlJc w:val="left"/>
      <w:pPr>
        <w:tabs>
          <w:tab w:val="num" w:pos="2880"/>
        </w:tabs>
        <w:ind w:left="2880" w:hanging="360"/>
      </w:pPr>
    </w:lvl>
    <w:lvl w:ilvl="4" w:tplc="9F52A5BA" w:tentative="1">
      <w:start w:val="1"/>
      <w:numFmt w:val="decimal"/>
      <w:lvlText w:val="%5."/>
      <w:lvlJc w:val="left"/>
      <w:pPr>
        <w:tabs>
          <w:tab w:val="num" w:pos="3600"/>
        </w:tabs>
        <w:ind w:left="3600" w:hanging="360"/>
      </w:pPr>
    </w:lvl>
    <w:lvl w:ilvl="5" w:tplc="40989CAE" w:tentative="1">
      <w:start w:val="1"/>
      <w:numFmt w:val="decimal"/>
      <w:lvlText w:val="%6."/>
      <w:lvlJc w:val="left"/>
      <w:pPr>
        <w:tabs>
          <w:tab w:val="num" w:pos="4320"/>
        </w:tabs>
        <w:ind w:left="4320" w:hanging="360"/>
      </w:pPr>
    </w:lvl>
    <w:lvl w:ilvl="6" w:tplc="46E4F77E" w:tentative="1">
      <w:start w:val="1"/>
      <w:numFmt w:val="decimal"/>
      <w:lvlText w:val="%7."/>
      <w:lvlJc w:val="left"/>
      <w:pPr>
        <w:tabs>
          <w:tab w:val="num" w:pos="5040"/>
        </w:tabs>
        <w:ind w:left="5040" w:hanging="360"/>
      </w:pPr>
    </w:lvl>
    <w:lvl w:ilvl="7" w:tplc="57C243EC" w:tentative="1">
      <w:start w:val="1"/>
      <w:numFmt w:val="decimal"/>
      <w:lvlText w:val="%8."/>
      <w:lvlJc w:val="left"/>
      <w:pPr>
        <w:tabs>
          <w:tab w:val="num" w:pos="5760"/>
        </w:tabs>
        <w:ind w:left="5760" w:hanging="360"/>
      </w:pPr>
    </w:lvl>
    <w:lvl w:ilvl="8" w:tplc="1A26AC50" w:tentative="1">
      <w:start w:val="1"/>
      <w:numFmt w:val="decimal"/>
      <w:lvlText w:val="%9."/>
      <w:lvlJc w:val="left"/>
      <w:pPr>
        <w:tabs>
          <w:tab w:val="num" w:pos="6480"/>
        </w:tabs>
        <w:ind w:left="6480" w:hanging="360"/>
      </w:pPr>
    </w:lvl>
  </w:abstractNum>
  <w:abstractNum w:abstractNumId="424">
    <w:nsid w:val="660056D3"/>
    <w:multiLevelType w:val="hybridMultilevel"/>
    <w:tmpl w:val="612E8982"/>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5">
    <w:nsid w:val="66C015EF"/>
    <w:multiLevelType w:val="hybridMultilevel"/>
    <w:tmpl w:val="DE3E82A4"/>
    <w:lvl w:ilvl="0" w:tplc="427CDC52">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6">
    <w:nsid w:val="672E1C21"/>
    <w:multiLevelType w:val="hybridMultilevel"/>
    <w:tmpl w:val="A62EC3D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7">
    <w:nsid w:val="67492270"/>
    <w:multiLevelType w:val="hybridMultilevel"/>
    <w:tmpl w:val="D12E68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8">
    <w:nsid w:val="6762568F"/>
    <w:multiLevelType w:val="hybridMultilevel"/>
    <w:tmpl w:val="AF84DF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9">
    <w:nsid w:val="67CA6E08"/>
    <w:multiLevelType w:val="hybridMultilevel"/>
    <w:tmpl w:val="E7B6E9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0">
    <w:nsid w:val="67E75BBD"/>
    <w:multiLevelType w:val="hybridMultilevel"/>
    <w:tmpl w:val="364EE11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1">
    <w:nsid w:val="67F206E9"/>
    <w:multiLevelType w:val="hybridMultilevel"/>
    <w:tmpl w:val="A4107E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2">
    <w:nsid w:val="67F90915"/>
    <w:multiLevelType w:val="hybridMultilevel"/>
    <w:tmpl w:val="ADE250B2"/>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3">
    <w:nsid w:val="682C202C"/>
    <w:multiLevelType w:val="hybridMultilevel"/>
    <w:tmpl w:val="D8C0CE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4">
    <w:nsid w:val="687C367D"/>
    <w:multiLevelType w:val="hybridMultilevel"/>
    <w:tmpl w:val="51DCCC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5">
    <w:nsid w:val="69483C9F"/>
    <w:multiLevelType w:val="hybridMultilevel"/>
    <w:tmpl w:val="0352C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694969F3"/>
    <w:multiLevelType w:val="hybridMultilevel"/>
    <w:tmpl w:val="0310F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69890946"/>
    <w:multiLevelType w:val="hybridMultilevel"/>
    <w:tmpl w:val="FDE0334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8">
    <w:nsid w:val="6A2E3A2D"/>
    <w:multiLevelType w:val="hybridMultilevel"/>
    <w:tmpl w:val="56A46B3C"/>
    <w:lvl w:ilvl="0" w:tplc="616A7B10">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9">
    <w:nsid w:val="6A5A481C"/>
    <w:multiLevelType w:val="hybridMultilevel"/>
    <w:tmpl w:val="222400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0">
    <w:nsid w:val="6A7B2CE0"/>
    <w:multiLevelType w:val="hybridMultilevel"/>
    <w:tmpl w:val="33468194"/>
    <w:lvl w:ilvl="0" w:tplc="F1306D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1">
    <w:nsid w:val="6ACA17C0"/>
    <w:multiLevelType w:val="hybridMultilevel"/>
    <w:tmpl w:val="BE8819B0"/>
    <w:lvl w:ilvl="0" w:tplc="DC08CD12">
      <w:start w:val="1"/>
      <w:numFmt w:val="decimal"/>
      <w:lvlText w:val="%1."/>
      <w:lvlJc w:val="left"/>
      <w:pPr>
        <w:ind w:left="720" w:hanging="360"/>
      </w:pPr>
      <w:rPr>
        <w:rFonts w:ascii="Times New Roman" w:eastAsia="Times New Roman" w:hAnsi="Times New Roman" w:cs="Times New Roman"/>
        <w:b w:val="0"/>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2">
    <w:nsid w:val="6B365036"/>
    <w:multiLevelType w:val="hybridMultilevel"/>
    <w:tmpl w:val="D480B8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3">
    <w:nsid w:val="6B4C1422"/>
    <w:multiLevelType w:val="singleLevel"/>
    <w:tmpl w:val="FE48D6E6"/>
    <w:lvl w:ilvl="0">
      <w:start w:val="5"/>
      <w:numFmt w:val="decimal"/>
      <w:lvlText w:val="%1."/>
      <w:legacy w:legacy="1" w:legacySpace="0" w:legacyIndent="180"/>
      <w:lvlJc w:val="left"/>
      <w:pPr>
        <w:ind w:left="0" w:firstLine="0"/>
      </w:pPr>
      <w:rPr>
        <w:rFonts w:ascii="Times New Roman" w:hAnsi="Times New Roman" w:cs="Times New Roman" w:hint="default"/>
      </w:rPr>
    </w:lvl>
  </w:abstractNum>
  <w:abstractNum w:abstractNumId="444">
    <w:nsid w:val="6B4C1F31"/>
    <w:multiLevelType w:val="hybridMultilevel"/>
    <w:tmpl w:val="8DC2E6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5">
    <w:nsid w:val="6B4F7A48"/>
    <w:multiLevelType w:val="hybridMultilevel"/>
    <w:tmpl w:val="C020143A"/>
    <w:lvl w:ilvl="0" w:tplc="583C7F68">
      <w:start w:val="1"/>
      <w:numFmt w:val="decimal"/>
      <w:lvlText w:val="%1."/>
      <w:lvlJc w:val="left"/>
      <w:pPr>
        <w:ind w:left="502" w:hanging="360"/>
      </w:pPr>
      <w:rPr>
        <w:rFonts w:ascii="Times New Roman" w:eastAsia="Times New Roman" w:hAnsi="Times New Roman" w:cs="Times New Roman"/>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6">
    <w:nsid w:val="6BF56714"/>
    <w:multiLevelType w:val="hybridMultilevel"/>
    <w:tmpl w:val="3A4285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7">
    <w:nsid w:val="6C06636F"/>
    <w:multiLevelType w:val="hybridMultilevel"/>
    <w:tmpl w:val="C8B8F4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8">
    <w:nsid w:val="6C2A5383"/>
    <w:multiLevelType w:val="hybridMultilevel"/>
    <w:tmpl w:val="B07E6244"/>
    <w:lvl w:ilvl="0" w:tplc="3AF2B5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9">
    <w:nsid w:val="6C2D3F28"/>
    <w:multiLevelType w:val="hybridMultilevel"/>
    <w:tmpl w:val="8DC07F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0">
    <w:nsid w:val="6CB5338C"/>
    <w:multiLevelType w:val="hybridMultilevel"/>
    <w:tmpl w:val="80A604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1">
    <w:nsid w:val="6D1A5084"/>
    <w:multiLevelType w:val="hybridMultilevel"/>
    <w:tmpl w:val="3B9AFF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2">
    <w:nsid w:val="6D28664E"/>
    <w:multiLevelType w:val="hybridMultilevel"/>
    <w:tmpl w:val="3A4285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3">
    <w:nsid w:val="6D3E200C"/>
    <w:multiLevelType w:val="hybridMultilevel"/>
    <w:tmpl w:val="2C54E60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4">
    <w:nsid w:val="6D7274B8"/>
    <w:multiLevelType w:val="hybridMultilevel"/>
    <w:tmpl w:val="4FA01F78"/>
    <w:lvl w:ilvl="0" w:tplc="98440198">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5">
    <w:nsid w:val="6D88560A"/>
    <w:multiLevelType w:val="hybridMultilevel"/>
    <w:tmpl w:val="ED32476E"/>
    <w:lvl w:ilvl="0" w:tplc="A64ACE82">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6">
    <w:nsid w:val="6D8E293E"/>
    <w:multiLevelType w:val="hybridMultilevel"/>
    <w:tmpl w:val="75F6FAD0"/>
    <w:lvl w:ilvl="0" w:tplc="DEB68D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7">
    <w:nsid w:val="6DDD1329"/>
    <w:multiLevelType w:val="hybridMultilevel"/>
    <w:tmpl w:val="5532F1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8">
    <w:nsid w:val="6DDF48E2"/>
    <w:multiLevelType w:val="hybridMultilevel"/>
    <w:tmpl w:val="511AC2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9">
    <w:nsid w:val="6E6433B7"/>
    <w:multiLevelType w:val="hybridMultilevel"/>
    <w:tmpl w:val="F4BC6E42"/>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460">
    <w:nsid w:val="6E9E75D6"/>
    <w:multiLevelType w:val="hybridMultilevel"/>
    <w:tmpl w:val="BF8AAEE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61">
    <w:nsid w:val="6F1B21CC"/>
    <w:multiLevelType w:val="hybridMultilevel"/>
    <w:tmpl w:val="165E8B4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2">
    <w:nsid w:val="6F3645F8"/>
    <w:multiLevelType w:val="hybridMultilevel"/>
    <w:tmpl w:val="1AD824A2"/>
    <w:lvl w:ilvl="0" w:tplc="9C8637CC">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3">
    <w:nsid w:val="6F7B1235"/>
    <w:multiLevelType w:val="hybridMultilevel"/>
    <w:tmpl w:val="4B1619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4">
    <w:nsid w:val="6F846F1B"/>
    <w:multiLevelType w:val="hybridMultilevel"/>
    <w:tmpl w:val="6C5ED8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5">
    <w:nsid w:val="6FCF25E5"/>
    <w:multiLevelType w:val="hybridMultilevel"/>
    <w:tmpl w:val="EA7E70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6">
    <w:nsid w:val="7013498B"/>
    <w:multiLevelType w:val="hybridMultilevel"/>
    <w:tmpl w:val="86E6A28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7">
    <w:nsid w:val="703036E5"/>
    <w:multiLevelType w:val="hybridMultilevel"/>
    <w:tmpl w:val="87E25A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8">
    <w:nsid w:val="703457E4"/>
    <w:multiLevelType w:val="hybridMultilevel"/>
    <w:tmpl w:val="BCE411F8"/>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9">
    <w:nsid w:val="70DB4DB6"/>
    <w:multiLevelType w:val="hybridMultilevel"/>
    <w:tmpl w:val="AAEE1EA6"/>
    <w:lvl w:ilvl="0" w:tplc="22EC2F40">
      <w:start w:val="1"/>
      <w:numFmt w:val="decimal"/>
      <w:lvlText w:val="%1."/>
      <w:lvlJc w:val="left"/>
      <w:pPr>
        <w:ind w:left="644" w:hanging="360"/>
      </w:pPr>
      <w:rPr>
        <w:rFonts w:ascii="Times New Roman" w:eastAsia="Times New Roman" w:hAnsi="Times New Roman" w:cs="Times New Roman"/>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0">
    <w:nsid w:val="70F5371A"/>
    <w:multiLevelType w:val="hybridMultilevel"/>
    <w:tmpl w:val="C4DE16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1">
    <w:nsid w:val="7116275F"/>
    <w:multiLevelType w:val="hybridMultilevel"/>
    <w:tmpl w:val="5F0CE7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2">
    <w:nsid w:val="71D829B8"/>
    <w:multiLevelType w:val="hybridMultilevel"/>
    <w:tmpl w:val="84EE23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3">
    <w:nsid w:val="7247634D"/>
    <w:multiLevelType w:val="hybridMultilevel"/>
    <w:tmpl w:val="6A48A6C2"/>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74">
    <w:nsid w:val="724B7D1E"/>
    <w:multiLevelType w:val="hybridMultilevel"/>
    <w:tmpl w:val="86E6A28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5">
    <w:nsid w:val="72A03446"/>
    <w:multiLevelType w:val="hybridMultilevel"/>
    <w:tmpl w:val="D12E68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6">
    <w:nsid w:val="72DF1367"/>
    <w:multiLevelType w:val="hybridMultilevel"/>
    <w:tmpl w:val="B07E6244"/>
    <w:lvl w:ilvl="0" w:tplc="3AF2B5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7">
    <w:nsid w:val="736F4122"/>
    <w:multiLevelType w:val="hybridMultilevel"/>
    <w:tmpl w:val="04E4E6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8">
    <w:nsid w:val="73816C58"/>
    <w:multiLevelType w:val="hybridMultilevel"/>
    <w:tmpl w:val="9BA0CD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9">
    <w:nsid w:val="73AD171F"/>
    <w:multiLevelType w:val="hybridMultilevel"/>
    <w:tmpl w:val="2D0C6F7A"/>
    <w:lvl w:ilvl="0" w:tplc="BEEC021C">
      <w:start w:val="1"/>
      <w:numFmt w:val="decimal"/>
      <w:lvlText w:val="%1."/>
      <w:lvlJc w:val="left"/>
      <w:pPr>
        <w:ind w:left="1140" w:hanging="360"/>
      </w:pPr>
      <w:rPr>
        <w:rFonts w:hint="default"/>
        <w:color w:val="auto"/>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480">
    <w:nsid w:val="7499538F"/>
    <w:multiLevelType w:val="hybridMultilevel"/>
    <w:tmpl w:val="B3287AE0"/>
    <w:lvl w:ilvl="0" w:tplc="753AA112">
      <w:start w:val="1"/>
      <w:numFmt w:val="decimal"/>
      <w:lvlText w:val="%1."/>
      <w:lvlJc w:val="left"/>
      <w:pPr>
        <w:tabs>
          <w:tab w:val="num" w:pos="720"/>
        </w:tabs>
        <w:ind w:left="720" w:hanging="360"/>
      </w:pPr>
    </w:lvl>
    <w:lvl w:ilvl="1" w:tplc="D83C1DE8" w:tentative="1">
      <w:start w:val="1"/>
      <w:numFmt w:val="decimal"/>
      <w:lvlText w:val="%2."/>
      <w:lvlJc w:val="left"/>
      <w:pPr>
        <w:tabs>
          <w:tab w:val="num" w:pos="1440"/>
        </w:tabs>
        <w:ind w:left="1440" w:hanging="360"/>
      </w:pPr>
    </w:lvl>
    <w:lvl w:ilvl="2" w:tplc="8ECCD3BA" w:tentative="1">
      <w:start w:val="1"/>
      <w:numFmt w:val="decimal"/>
      <w:lvlText w:val="%3."/>
      <w:lvlJc w:val="left"/>
      <w:pPr>
        <w:tabs>
          <w:tab w:val="num" w:pos="2160"/>
        </w:tabs>
        <w:ind w:left="2160" w:hanging="360"/>
      </w:pPr>
    </w:lvl>
    <w:lvl w:ilvl="3" w:tplc="45FEB584" w:tentative="1">
      <w:start w:val="1"/>
      <w:numFmt w:val="decimal"/>
      <w:lvlText w:val="%4."/>
      <w:lvlJc w:val="left"/>
      <w:pPr>
        <w:tabs>
          <w:tab w:val="num" w:pos="2880"/>
        </w:tabs>
        <w:ind w:left="2880" w:hanging="360"/>
      </w:pPr>
    </w:lvl>
    <w:lvl w:ilvl="4" w:tplc="060C621C" w:tentative="1">
      <w:start w:val="1"/>
      <w:numFmt w:val="decimal"/>
      <w:lvlText w:val="%5."/>
      <w:lvlJc w:val="left"/>
      <w:pPr>
        <w:tabs>
          <w:tab w:val="num" w:pos="3600"/>
        </w:tabs>
        <w:ind w:left="3600" w:hanging="360"/>
      </w:pPr>
    </w:lvl>
    <w:lvl w:ilvl="5" w:tplc="6BDEB2E8" w:tentative="1">
      <w:start w:val="1"/>
      <w:numFmt w:val="decimal"/>
      <w:lvlText w:val="%6."/>
      <w:lvlJc w:val="left"/>
      <w:pPr>
        <w:tabs>
          <w:tab w:val="num" w:pos="4320"/>
        </w:tabs>
        <w:ind w:left="4320" w:hanging="360"/>
      </w:pPr>
    </w:lvl>
    <w:lvl w:ilvl="6" w:tplc="E8FEDBEA" w:tentative="1">
      <w:start w:val="1"/>
      <w:numFmt w:val="decimal"/>
      <w:lvlText w:val="%7."/>
      <w:lvlJc w:val="left"/>
      <w:pPr>
        <w:tabs>
          <w:tab w:val="num" w:pos="5040"/>
        </w:tabs>
        <w:ind w:left="5040" w:hanging="360"/>
      </w:pPr>
    </w:lvl>
    <w:lvl w:ilvl="7" w:tplc="60669898" w:tentative="1">
      <w:start w:val="1"/>
      <w:numFmt w:val="decimal"/>
      <w:lvlText w:val="%8."/>
      <w:lvlJc w:val="left"/>
      <w:pPr>
        <w:tabs>
          <w:tab w:val="num" w:pos="5760"/>
        </w:tabs>
        <w:ind w:left="5760" w:hanging="360"/>
      </w:pPr>
    </w:lvl>
    <w:lvl w:ilvl="8" w:tplc="6D2A478C" w:tentative="1">
      <w:start w:val="1"/>
      <w:numFmt w:val="decimal"/>
      <w:lvlText w:val="%9."/>
      <w:lvlJc w:val="left"/>
      <w:pPr>
        <w:tabs>
          <w:tab w:val="num" w:pos="6480"/>
        </w:tabs>
        <w:ind w:left="6480" w:hanging="360"/>
      </w:pPr>
    </w:lvl>
  </w:abstractNum>
  <w:abstractNum w:abstractNumId="481">
    <w:nsid w:val="74D731C8"/>
    <w:multiLevelType w:val="hybridMultilevel"/>
    <w:tmpl w:val="34FE4D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2">
    <w:nsid w:val="75091C52"/>
    <w:multiLevelType w:val="hybridMultilevel"/>
    <w:tmpl w:val="EAC2CA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3">
    <w:nsid w:val="7549425B"/>
    <w:multiLevelType w:val="hybridMultilevel"/>
    <w:tmpl w:val="AF0867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4">
    <w:nsid w:val="756D2736"/>
    <w:multiLevelType w:val="hybridMultilevel"/>
    <w:tmpl w:val="F628F7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5">
    <w:nsid w:val="75A22358"/>
    <w:multiLevelType w:val="hybridMultilevel"/>
    <w:tmpl w:val="78C819D0"/>
    <w:lvl w:ilvl="0" w:tplc="8A2E88F4">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6">
    <w:nsid w:val="75B43D20"/>
    <w:multiLevelType w:val="hybridMultilevel"/>
    <w:tmpl w:val="E91A07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7">
    <w:nsid w:val="7619749B"/>
    <w:multiLevelType w:val="hybridMultilevel"/>
    <w:tmpl w:val="2306E2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8">
    <w:nsid w:val="761E39E9"/>
    <w:multiLevelType w:val="hybridMultilevel"/>
    <w:tmpl w:val="23B66928"/>
    <w:lvl w:ilvl="0" w:tplc="9BAA7074">
      <w:start w:val="1"/>
      <w:numFmt w:val="decimal"/>
      <w:lvlText w:val="%1."/>
      <w:lvlJc w:val="left"/>
      <w:pPr>
        <w:tabs>
          <w:tab w:val="num" w:pos="720"/>
        </w:tabs>
        <w:ind w:left="720" w:hanging="360"/>
      </w:pPr>
      <w:rPr>
        <w:color w:val="00000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9">
    <w:nsid w:val="76491701"/>
    <w:multiLevelType w:val="hybridMultilevel"/>
    <w:tmpl w:val="25383BDC"/>
    <w:lvl w:ilvl="0" w:tplc="D81436CA">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0">
    <w:nsid w:val="76626719"/>
    <w:multiLevelType w:val="hybridMultilevel"/>
    <w:tmpl w:val="B78A9BEA"/>
    <w:lvl w:ilvl="0" w:tplc="04190001">
      <w:start w:val="1"/>
      <w:numFmt w:val="bullet"/>
      <w:lvlText w:val=""/>
      <w:lvlJc w:val="left"/>
      <w:pPr>
        <w:tabs>
          <w:tab w:val="num" w:pos="1080"/>
        </w:tabs>
        <w:ind w:left="1080" w:hanging="360"/>
      </w:pPr>
      <w:rPr>
        <w:rFonts w:ascii="Symbol" w:hAnsi="Symbol" w:hint="default"/>
      </w:rPr>
    </w:lvl>
    <w:lvl w:ilvl="1" w:tplc="D7FC6724">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1">
    <w:nsid w:val="76AB4720"/>
    <w:multiLevelType w:val="hybridMultilevel"/>
    <w:tmpl w:val="BA863F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2">
    <w:nsid w:val="76D80CF5"/>
    <w:multiLevelType w:val="hybridMultilevel"/>
    <w:tmpl w:val="367A55A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3">
    <w:nsid w:val="775E1722"/>
    <w:multiLevelType w:val="hybridMultilevel"/>
    <w:tmpl w:val="D0BEC766"/>
    <w:lvl w:ilvl="0" w:tplc="3A24D7F0">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4">
    <w:nsid w:val="778754EF"/>
    <w:multiLevelType w:val="hybridMultilevel"/>
    <w:tmpl w:val="795E7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5">
    <w:nsid w:val="77E972C5"/>
    <w:multiLevelType w:val="hybridMultilevel"/>
    <w:tmpl w:val="9DFC5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nsid w:val="77F8388E"/>
    <w:multiLevelType w:val="hybridMultilevel"/>
    <w:tmpl w:val="D40204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7">
    <w:nsid w:val="77FF35E4"/>
    <w:multiLevelType w:val="hybridMultilevel"/>
    <w:tmpl w:val="C660DB2A"/>
    <w:lvl w:ilvl="0" w:tplc="72A246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8">
    <w:nsid w:val="783B4A94"/>
    <w:multiLevelType w:val="hybridMultilevel"/>
    <w:tmpl w:val="84704664"/>
    <w:lvl w:ilvl="0" w:tplc="3D984E16">
      <w:start w:val="1"/>
      <w:numFmt w:val="decimal"/>
      <w:lvlText w:val="%1."/>
      <w:lvlJc w:val="left"/>
      <w:pPr>
        <w:tabs>
          <w:tab w:val="num" w:pos="795"/>
        </w:tabs>
        <w:ind w:left="795" w:hanging="435"/>
      </w:pPr>
    </w:lvl>
    <w:lvl w:ilvl="1" w:tplc="B700F2A0">
      <w:start w:val="1"/>
      <w:numFmt w:val="decimal"/>
      <w:lvlText w:val="%2."/>
      <w:lvlJc w:val="left"/>
      <w:pPr>
        <w:tabs>
          <w:tab w:val="num" w:pos="1080"/>
        </w:tabs>
        <w:ind w:left="10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9">
    <w:nsid w:val="78691E95"/>
    <w:multiLevelType w:val="multilevel"/>
    <w:tmpl w:val="083A1A9E"/>
    <w:lvl w:ilvl="0">
      <w:start w:val="1"/>
      <w:numFmt w:val="decimal"/>
      <w:lvlText w:val="%1."/>
      <w:legacy w:legacy="1" w:legacySpace="0" w:legacyIndent="196"/>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rPr>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0">
    <w:nsid w:val="795175B1"/>
    <w:multiLevelType w:val="hybridMultilevel"/>
    <w:tmpl w:val="592ECB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1">
    <w:nsid w:val="796C68C2"/>
    <w:multiLevelType w:val="hybridMultilevel"/>
    <w:tmpl w:val="9FC4A4E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2">
    <w:nsid w:val="79854882"/>
    <w:multiLevelType w:val="hybridMultilevel"/>
    <w:tmpl w:val="793C95A2"/>
    <w:lvl w:ilvl="0" w:tplc="1A6AAC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3">
    <w:nsid w:val="798817C5"/>
    <w:multiLevelType w:val="hybridMultilevel"/>
    <w:tmpl w:val="FDFEC4B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4">
    <w:nsid w:val="7A5A2CCB"/>
    <w:multiLevelType w:val="hybridMultilevel"/>
    <w:tmpl w:val="B8FC54CC"/>
    <w:lvl w:ilvl="0" w:tplc="B010D2BA">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5">
    <w:nsid w:val="7B2B6A9E"/>
    <w:multiLevelType w:val="hybridMultilevel"/>
    <w:tmpl w:val="D5386D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6">
    <w:nsid w:val="7B640DC9"/>
    <w:multiLevelType w:val="singleLevel"/>
    <w:tmpl w:val="A80C561A"/>
    <w:lvl w:ilvl="0">
      <w:start w:val="1"/>
      <w:numFmt w:val="decimal"/>
      <w:lvlText w:val="%1."/>
      <w:legacy w:legacy="1" w:legacySpace="0" w:legacyIndent="207"/>
      <w:lvlJc w:val="left"/>
      <w:pPr>
        <w:ind w:left="0" w:firstLine="0"/>
      </w:pPr>
      <w:rPr>
        <w:rFonts w:ascii="Times New Roman" w:hAnsi="Times New Roman" w:cs="Times New Roman" w:hint="default"/>
      </w:rPr>
    </w:lvl>
  </w:abstractNum>
  <w:abstractNum w:abstractNumId="507">
    <w:nsid w:val="7C0776E5"/>
    <w:multiLevelType w:val="hybridMultilevel"/>
    <w:tmpl w:val="DD8857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8">
    <w:nsid w:val="7C9F43EC"/>
    <w:multiLevelType w:val="hybridMultilevel"/>
    <w:tmpl w:val="81FC2036"/>
    <w:lvl w:ilvl="0" w:tplc="12A00B9A">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09">
    <w:nsid w:val="7CCD2559"/>
    <w:multiLevelType w:val="hybridMultilevel"/>
    <w:tmpl w:val="7D90720C"/>
    <w:lvl w:ilvl="0" w:tplc="A8BE09C6">
      <w:start w:val="1"/>
      <w:numFmt w:val="decimal"/>
      <w:lvlText w:val="%1."/>
      <w:lvlJc w:val="left"/>
      <w:pPr>
        <w:tabs>
          <w:tab w:val="num" w:pos="720"/>
        </w:tabs>
        <w:ind w:left="720" w:hanging="360"/>
      </w:pPr>
      <w:rPr>
        <w:color w:val="00000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0">
    <w:nsid w:val="7CFE799B"/>
    <w:multiLevelType w:val="hybridMultilevel"/>
    <w:tmpl w:val="62FE2B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1">
    <w:nsid w:val="7D30607C"/>
    <w:multiLevelType w:val="hybridMultilevel"/>
    <w:tmpl w:val="48125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7D5913AB"/>
    <w:multiLevelType w:val="hybridMultilevel"/>
    <w:tmpl w:val="BF6C08D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3">
    <w:nsid w:val="7DA90325"/>
    <w:multiLevelType w:val="hybridMultilevel"/>
    <w:tmpl w:val="96A253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4">
    <w:nsid w:val="7DFC0158"/>
    <w:multiLevelType w:val="hybridMultilevel"/>
    <w:tmpl w:val="75F6FAD0"/>
    <w:lvl w:ilvl="0" w:tplc="DEB68D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5">
    <w:nsid w:val="7E276D41"/>
    <w:multiLevelType w:val="hybridMultilevel"/>
    <w:tmpl w:val="38AC6A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6">
    <w:nsid w:val="7E2C20CA"/>
    <w:multiLevelType w:val="hybridMultilevel"/>
    <w:tmpl w:val="7FA6A7B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7">
    <w:nsid w:val="7E4C7006"/>
    <w:multiLevelType w:val="hybridMultilevel"/>
    <w:tmpl w:val="01ECFFD8"/>
    <w:lvl w:ilvl="0" w:tplc="A44809A8">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8">
    <w:nsid w:val="7E6B1EFD"/>
    <w:multiLevelType w:val="hybridMultilevel"/>
    <w:tmpl w:val="1C0EAE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9">
    <w:nsid w:val="7E7C4223"/>
    <w:multiLevelType w:val="hybridMultilevel"/>
    <w:tmpl w:val="625011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459"/>
  </w:num>
  <w:num w:numId="3">
    <w:abstractNumId w:val="252"/>
  </w:num>
  <w:num w:numId="4">
    <w:abstractNumId w:val="340"/>
  </w:num>
  <w:num w:numId="5">
    <w:abstractNumId w:val="506"/>
    <w:lvlOverride w:ilvl="0">
      <w:startOverride w:val="1"/>
    </w:lvlOverride>
  </w:num>
  <w:num w:numId="6">
    <w:abstractNumId w:val="336"/>
    <w:lvlOverride w:ilvl="0">
      <w:startOverride w:val="5"/>
    </w:lvlOverride>
  </w:num>
  <w:num w:numId="7">
    <w:abstractNumId w:val="153"/>
    <w:lvlOverride w:ilvl="0">
      <w:startOverride w:val="4"/>
    </w:lvlOverride>
  </w:num>
  <w:num w:numId="8">
    <w:abstractNumId w:val="232"/>
    <w:lvlOverride w:ilvl="0">
      <w:startOverride w:val="6"/>
    </w:lvlOverride>
  </w:num>
  <w:num w:numId="9">
    <w:abstractNumId w:val="218"/>
    <w:lvlOverride w:ilvl="0">
      <w:startOverride w:val="1"/>
    </w:lvlOverride>
  </w:num>
  <w:num w:numId="10">
    <w:abstractNumId w:val="23"/>
    <w:lvlOverride w:ilvl="0">
      <w:startOverride w:val="2"/>
    </w:lvlOverride>
  </w:num>
  <w:num w:numId="11">
    <w:abstractNumId w:val="222"/>
    <w:lvlOverride w:ilvl="0">
      <w:startOverride w:val="1"/>
    </w:lvlOverride>
  </w:num>
  <w:num w:numId="12">
    <w:abstractNumId w:val="422"/>
    <w:lvlOverride w:ilvl="0">
      <w:startOverride w:val="1"/>
    </w:lvlOverride>
  </w:num>
  <w:num w:numId="13">
    <w:abstractNumId w:val="164"/>
    <w:lvlOverride w:ilvl="0">
      <w:startOverride w:val="1"/>
    </w:lvlOverride>
  </w:num>
  <w:num w:numId="14">
    <w:abstractNumId w:val="499"/>
    <w:lvlOverride w:ilvl="0">
      <w:startOverride w:val="1"/>
    </w:lvlOverride>
  </w:num>
  <w:num w:numId="15">
    <w:abstractNumId w:val="443"/>
    <w:lvlOverride w:ilvl="0">
      <w:startOverride w:val="5"/>
    </w:lvlOverride>
  </w:num>
  <w:num w:numId="16">
    <w:abstractNumId w:val="27"/>
  </w:num>
  <w:num w:numId="17">
    <w:abstractNumId w:val="65"/>
  </w:num>
  <w:num w:numId="18">
    <w:abstractNumId w:val="115"/>
  </w:num>
  <w:num w:numId="19">
    <w:abstractNumId w:val="476"/>
  </w:num>
  <w:num w:numId="20">
    <w:abstractNumId w:val="514"/>
  </w:num>
  <w:num w:numId="21">
    <w:abstractNumId w:val="440"/>
  </w:num>
  <w:num w:numId="22">
    <w:abstractNumId w:val="324"/>
  </w:num>
  <w:num w:numId="23">
    <w:abstractNumId w:val="16"/>
  </w:num>
  <w:num w:numId="24">
    <w:abstractNumId w:val="474"/>
  </w:num>
  <w:num w:numId="25">
    <w:abstractNumId w:val="170"/>
  </w:num>
  <w:num w:numId="26">
    <w:abstractNumId w:val="356"/>
  </w:num>
  <w:num w:numId="27">
    <w:abstractNumId w:val="437"/>
  </w:num>
  <w:num w:numId="28">
    <w:abstractNumId w:val="430"/>
  </w:num>
  <w:num w:numId="29">
    <w:abstractNumId w:val="38"/>
  </w:num>
  <w:num w:numId="30">
    <w:abstractNumId w:val="375"/>
  </w:num>
  <w:num w:numId="31">
    <w:abstractNumId w:val="160"/>
  </w:num>
  <w:num w:numId="32">
    <w:abstractNumId w:val="412"/>
  </w:num>
  <w:num w:numId="33">
    <w:abstractNumId w:val="216"/>
  </w:num>
  <w:num w:numId="34">
    <w:abstractNumId w:val="416"/>
  </w:num>
  <w:num w:numId="35">
    <w:abstractNumId w:val="94"/>
  </w:num>
  <w:num w:numId="36">
    <w:abstractNumId w:val="90"/>
  </w:num>
  <w:num w:numId="37">
    <w:abstractNumId w:val="502"/>
  </w:num>
  <w:num w:numId="38">
    <w:abstractNumId w:val="448"/>
  </w:num>
  <w:num w:numId="39">
    <w:abstractNumId w:val="67"/>
  </w:num>
  <w:num w:numId="40">
    <w:abstractNumId w:val="383"/>
  </w:num>
  <w:num w:numId="41">
    <w:abstractNumId w:val="367"/>
  </w:num>
  <w:num w:numId="42">
    <w:abstractNumId w:val="386"/>
  </w:num>
  <w:num w:numId="43">
    <w:abstractNumId w:val="307"/>
  </w:num>
  <w:num w:numId="44">
    <w:abstractNumId w:val="456"/>
  </w:num>
  <w:num w:numId="45">
    <w:abstractNumId w:val="497"/>
  </w:num>
  <w:num w:numId="46">
    <w:abstractNumId w:val="180"/>
  </w:num>
  <w:num w:numId="47">
    <w:abstractNumId w:val="78"/>
  </w:num>
  <w:num w:numId="48">
    <w:abstractNumId w:val="184"/>
  </w:num>
  <w:num w:numId="49">
    <w:abstractNumId w:val="138"/>
  </w:num>
  <w:num w:numId="50">
    <w:abstractNumId w:val="219"/>
  </w:num>
  <w:num w:numId="51">
    <w:abstractNumId w:val="466"/>
  </w:num>
  <w:num w:numId="52">
    <w:abstractNumId w:val="167"/>
  </w:num>
  <w:num w:numId="53">
    <w:abstractNumId w:val="261"/>
  </w:num>
  <w:num w:numId="54">
    <w:abstractNumId w:val="8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76"/>
  </w:num>
  <w:num w:numId="56">
    <w:abstractNumId w:val="75"/>
  </w:num>
  <w:num w:numId="57">
    <w:abstractNumId w:val="105"/>
  </w:num>
  <w:num w:numId="58">
    <w:abstractNumId w:val="269"/>
  </w:num>
  <w:num w:numId="59">
    <w:abstractNumId w:val="381"/>
  </w:num>
  <w:num w:numId="60">
    <w:abstractNumId w:val="79"/>
  </w:num>
  <w:num w:numId="61">
    <w:abstractNumId w:val="352"/>
  </w:num>
  <w:num w:numId="62">
    <w:abstractNumId w:val="2"/>
  </w:num>
  <w:num w:numId="63">
    <w:abstractNumId w:val="132"/>
  </w:num>
  <w:num w:numId="64">
    <w:abstractNumId w:val="97"/>
  </w:num>
  <w:num w:numId="65">
    <w:abstractNumId w:val="392"/>
  </w:num>
  <w:num w:numId="66">
    <w:abstractNumId w:val="280"/>
  </w:num>
  <w:num w:numId="67">
    <w:abstractNumId w:val="215"/>
  </w:num>
  <w:num w:numId="68">
    <w:abstractNumId w:val="279"/>
  </w:num>
  <w:num w:numId="69">
    <w:abstractNumId w:val="241"/>
  </w:num>
  <w:num w:numId="70">
    <w:abstractNumId w:val="25"/>
  </w:num>
  <w:num w:numId="71">
    <w:abstractNumId w:val="47"/>
  </w:num>
  <w:num w:numId="72">
    <w:abstractNumId w:val="354"/>
  </w:num>
  <w:num w:numId="73">
    <w:abstractNumId w:val="262"/>
  </w:num>
  <w:num w:numId="74">
    <w:abstractNumId w:val="403"/>
  </w:num>
  <w:num w:numId="75">
    <w:abstractNumId w:val="365"/>
  </w:num>
  <w:num w:numId="76">
    <w:abstractNumId w:val="191"/>
  </w:num>
  <w:num w:numId="77">
    <w:abstractNumId w:val="512"/>
  </w:num>
  <w:num w:numId="78">
    <w:abstractNumId w:val="332"/>
  </w:num>
  <w:num w:numId="79">
    <w:abstractNumId w:val="40"/>
  </w:num>
  <w:num w:numId="80">
    <w:abstractNumId w:val="388"/>
  </w:num>
  <w:num w:numId="81">
    <w:abstractNumId w:val="326"/>
  </w:num>
  <w:num w:numId="82">
    <w:abstractNumId w:val="9"/>
  </w:num>
  <w:num w:numId="83">
    <w:abstractNumId w:val="251"/>
  </w:num>
  <w:num w:numId="84">
    <w:abstractNumId w:val="503"/>
  </w:num>
  <w:num w:numId="85">
    <w:abstractNumId w:val="142"/>
  </w:num>
  <w:num w:numId="86">
    <w:abstractNumId w:val="518"/>
  </w:num>
  <w:num w:numId="87">
    <w:abstractNumId w:val="36"/>
  </w:num>
  <w:num w:numId="88">
    <w:abstractNumId w:val="385"/>
  </w:num>
  <w:num w:numId="89">
    <w:abstractNumId w:val="291"/>
  </w:num>
  <w:num w:numId="90">
    <w:abstractNumId w:val="397"/>
  </w:num>
  <w:num w:numId="91">
    <w:abstractNumId w:val="52"/>
  </w:num>
  <w:num w:numId="92">
    <w:abstractNumId w:val="233"/>
  </w:num>
  <w:num w:numId="93">
    <w:abstractNumId w:val="320"/>
  </w:num>
  <w:num w:numId="94">
    <w:abstractNumId w:val="177"/>
  </w:num>
  <w:num w:numId="95">
    <w:abstractNumId w:val="303"/>
  </w:num>
  <w:num w:numId="96">
    <w:abstractNumId w:val="178"/>
  </w:num>
  <w:num w:numId="97">
    <w:abstractNumId w:val="391"/>
  </w:num>
  <w:num w:numId="98">
    <w:abstractNumId w:val="321"/>
  </w:num>
  <w:num w:numId="99">
    <w:abstractNumId w:val="15"/>
  </w:num>
  <w:num w:numId="100">
    <w:abstractNumId w:val="210"/>
  </w:num>
  <w:num w:numId="101">
    <w:abstractNumId w:val="444"/>
  </w:num>
  <w:num w:numId="102">
    <w:abstractNumId w:val="323"/>
  </w:num>
  <w:num w:numId="103">
    <w:abstractNumId w:val="147"/>
  </w:num>
  <w:num w:numId="104">
    <w:abstractNumId w:val="208"/>
  </w:num>
  <w:num w:numId="105">
    <w:abstractNumId w:val="266"/>
  </w:num>
  <w:num w:numId="106">
    <w:abstractNumId w:val="182"/>
  </w:num>
  <w:num w:numId="107">
    <w:abstractNumId w:val="72"/>
  </w:num>
  <w:num w:numId="108">
    <w:abstractNumId w:val="282"/>
  </w:num>
  <w:num w:numId="109">
    <w:abstractNumId w:val="8"/>
  </w:num>
  <w:num w:numId="110">
    <w:abstractNumId w:val="64"/>
  </w:num>
  <w:num w:numId="111">
    <w:abstractNumId w:val="433"/>
  </w:num>
  <w:num w:numId="112">
    <w:abstractNumId w:val="81"/>
  </w:num>
  <w:num w:numId="113">
    <w:abstractNumId w:val="442"/>
  </w:num>
  <w:num w:numId="114">
    <w:abstractNumId w:val="169"/>
  </w:num>
  <w:num w:numId="115">
    <w:abstractNumId w:val="464"/>
  </w:num>
  <w:num w:numId="116">
    <w:abstractNumId w:val="295"/>
  </w:num>
  <w:num w:numId="117">
    <w:abstractNumId w:val="264"/>
  </w:num>
  <w:num w:numId="118">
    <w:abstractNumId w:val="141"/>
  </w:num>
  <w:num w:numId="119">
    <w:abstractNumId w:val="431"/>
  </w:num>
  <w:num w:numId="120">
    <w:abstractNumId w:val="346"/>
  </w:num>
  <w:num w:numId="121">
    <w:abstractNumId w:val="296"/>
  </w:num>
  <w:num w:numId="122">
    <w:abstractNumId w:val="12"/>
  </w:num>
  <w:num w:numId="123">
    <w:abstractNumId w:val="76"/>
  </w:num>
  <w:num w:numId="124">
    <w:abstractNumId w:val="471"/>
  </w:num>
  <w:num w:numId="125">
    <w:abstractNumId w:val="17"/>
  </w:num>
  <w:num w:numId="126">
    <w:abstractNumId w:val="221"/>
  </w:num>
  <w:num w:numId="127">
    <w:abstractNumId w:val="71"/>
  </w:num>
  <w:num w:numId="128">
    <w:abstractNumId w:val="337"/>
  </w:num>
  <w:num w:numId="129">
    <w:abstractNumId w:val="389"/>
  </w:num>
  <w:num w:numId="130">
    <w:abstractNumId w:val="18"/>
  </w:num>
  <w:num w:numId="131">
    <w:abstractNumId w:val="137"/>
  </w:num>
  <w:num w:numId="132">
    <w:abstractNumId w:val="398"/>
  </w:num>
  <w:num w:numId="133">
    <w:abstractNumId w:val="470"/>
  </w:num>
  <w:num w:numId="134">
    <w:abstractNumId w:val="313"/>
  </w:num>
  <w:num w:numId="135">
    <w:abstractNumId w:val="104"/>
  </w:num>
  <w:num w:numId="136">
    <w:abstractNumId w:val="286"/>
  </w:num>
  <w:num w:numId="137">
    <w:abstractNumId w:val="449"/>
  </w:num>
  <w:num w:numId="138">
    <w:abstractNumId w:val="173"/>
  </w:num>
  <w:num w:numId="139">
    <w:abstractNumId w:val="314"/>
  </w:num>
  <w:num w:numId="140">
    <w:abstractNumId w:val="458"/>
  </w:num>
  <w:num w:numId="141">
    <w:abstractNumId w:val="258"/>
  </w:num>
  <w:num w:numId="142">
    <w:abstractNumId w:val="194"/>
  </w:num>
  <w:num w:numId="143">
    <w:abstractNumId w:val="348"/>
  </w:num>
  <w:num w:numId="144">
    <w:abstractNumId w:val="256"/>
  </w:num>
  <w:num w:numId="145">
    <w:abstractNumId w:val="143"/>
  </w:num>
  <w:num w:numId="146">
    <w:abstractNumId w:val="427"/>
  </w:num>
  <w:num w:numId="147">
    <w:abstractNumId w:val="477"/>
  </w:num>
  <w:num w:numId="148">
    <w:abstractNumId w:val="235"/>
  </w:num>
  <w:num w:numId="149">
    <w:abstractNumId w:val="411"/>
  </w:num>
  <w:num w:numId="150">
    <w:abstractNumId w:val="186"/>
  </w:num>
  <w:num w:numId="151">
    <w:abstractNumId w:val="260"/>
  </w:num>
  <w:num w:numId="152">
    <w:abstractNumId w:val="190"/>
  </w:num>
  <w:num w:numId="153">
    <w:abstractNumId w:val="408"/>
  </w:num>
  <w:num w:numId="154">
    <w:abstractNumId w:val="380"/>
  </w:num>
  <w:num w:numId="155">
    <w:abstractNumId w:val="140"/>
  </w:num>
  <w:num w:numId="156">
    <w:abstractNumId w:val="120"/>
  </w:num>
  <w:num w:numId="157">
    <w:abstractNumId w:val="267"/>
  </w:num>
  <w:num w:numId="158">
    <w:abstractNumId w:val="60"/>
  </w:num>
  <w:num w:numId="159">
    <w:abstractNumId w:val="465"/>
  </w:num>
  <w:num w:numId="160">
    <w:abstractNumId w:val="119"/>
  </w:num>
  <w:num w:numId="161">
    <w:abstractNumId w:val="51"/>
  </w:num>
  <w:num w:numId="162">
    <w:abstractNumId w:val="342"/>
  </w:num>
  <w:num w:numId="163">
    <w:abstractNumId w:val="68"/>
  </w:num>
  <w:num w:numId="164">
    <w:abstractNumId w:val="475"/>
  </w:num>
  <w:num w:numId="165">
    <w:abstractNumId w:val="66"/>
  </w:num>
  <w:num w:numId="166">
    <w:abstractNumId w:val="373"/>
  </w:num>
  <w:num w:numId="167">
    <w:abstractNumId w:val="125"/>
  </w:num>
  <w:num w:numId="168">
    <w:abstractNumId w:val="21"/>
  </w:num>
  <w:num w:numId="169">
    <w:abstractNumId w:val="364"/>
  </w:num>
  <w:num w:numId="170">
    <w:abstractNumId w:val="112"/>
  </w:num>
  <w:num w:numId="171">
    <w:abstractNumId w:val="273"/>
  </w:num>
  <w:num w:numId="172">
    <w:abstractNumId w:val="305"/>
  </w:num>
  <w:num w:numId="173">
    <w:abstractNumId w:val="329"/>
  </w:num>
  <w:num w:numId="174">
    <w:abstractNumId w:val="450"/>
  </w:num>
  <w:num w:numId="175">
    <w:abstractNumId w:val="278"/>
  </w:num>
  <w:num w:numId="176">
    <w:abstractNumId w:val="417"/>
  </w:num>
  <w:num w:numId="177">
    <w:abstractNumId w:val="156"/>
  </w:num>
  <w:num w:numId="178">
    <w:abstractNumId w:val="172"/>
  </w:num>
  <w:num w:numId="179">
    <w:abstractNumId w:val="3"/>
  </w:num>
  <w:num w:numId="180">
    <w:abstractNumId w:val="328"/>
  </w:num>
  <w:num w:numId="181">
    <w:abstractNumId w:val="347"/>
  </w:num>
  <w:num w:numId="182">
    <w:abstractNumId w:val="244"/>
  </w:num>
  <w:num w:numId="183">
    <w:abstractNumId w:val="231"/>
  </w:num>
  <w:num w:numId="184">
    <w:abstractNumId w:val="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34"/>
  </w:num>
  <w:num w:numId="190">
    <w:abstractNumId w:val="129"/>
  </w:num>
  <w:num w:numId="191">
    <w:abstractNumId w:val="133"/>
  </w:num>
  <w:num w:numId="192">
    <w:abstractNumId w:val="139"/>
  </w:num>
  <w:num w:numId="193">
    <w:abstractNumId w:val="34"/>
  </w:num>
  <w:num w:numId="194">
    <w:abstractNumId w:val="404"/>
  </w:num>
  <w:num w:numId="195">
    <w:abstractNumId w:val="382"/>
  </w:num>
  <w:num w:numId="196">
    <w:abstractNumId w:val="395"/>
  </w:num>
  <w:num w:numId="197">
    <w:abstractNumId w:val="491"/>
  </w:num>
  <w:num w:numId="198">
    <w:abstractNumId w:val="165"/>
  </w:num>
  <w:num w:numId="199">
    <w:abstractNumId w:val="483"/>
  </w:num>
  <w:num w:numId="200">
    <w:abstractNumId w:val="484"/>
  </w:num>
  <w:num w:numId="201">
    <w:abstractNumId w:val="121"/>
  </w:num>
  <w:num w:numId="202">
    <w:abstractNumId w:val="69"/>
  </w:num>
  <w:num w:numId="203">
    <w:abstractNumId w:val="117"/>
  </w:num>
  <w:num w:numId="204">
    <w:abstractNumId w:val="390"/>
  </w:num>
  <w:num w:numId="205">
    <w:abstractNumId w:val="270"/>
  </w:num>
  <w:num w:numId="206">
    <w:abstractNumId w:val="88"/>
  </w:num>
  <w:num w:numId="207">
    <w:abstractNumId w:val="168"/>
  </w:num>
  <w:num w:numId="208">
    <w:abstractNumId w:val="136"/>
  </w:num>
  <w:num w:numId="209">
    <w:abstractNumId w:val="463"/>
  </w:num>
  <w:num w:numId="210">
    <w:abstractNumId w:val="355"/>
  </w:num>
  <w:num w:numId="211">
    <w:abstractNumId w:val="91"/>
  </w:num>
  <w:num w:numId="212">
    <w:abstractNumId w:val="212"/>
  </w:num>
  <w:num w:numId="213">
    <w:abstractNumId w:val="481"/>
  </w:num>
  <w:num w:numId="214">
    <w:abstractNumId w:val="510"/>
  </w:num>
  <w:num w:numId="215">
    <w:abstractNumId w:val="56"/>
  </w:num>
  <w:num w:numId="216">
    <w:abstractNumId w:val="6"/>
  </w:num>
  <w:num w:numId="217">
    <w:abstractNumId w:val="338"/>
  </w:num>
  <w:num w:numId="218">
    <w:abstractNumId w:val="11"/>
  </w:num>
  <w:num w:numId="219">
    <w:abstractNumId w:val="200"/>
  </w:num>
  <w:num w:numId="220">
    <w:abstractNumId w:val="63"/>
  </w:num>
  <w:num w:numId="221">
    <w:abstractNumId w:val="315"/>
  </w:num>
  <w:num w:numId="222">
    <w:abstractNumId w:val="230"/>
  </w:num>
  <w:num w:numId="223">
    <w:abstractNumId w:val="325"/>
  </w:num>
  <w:num w:numId="224">
    <w:abstractNumId w:val="500"/>
  </w:num>
  <w:num w:numId="225">
    <w:abstractNumId w:val="379"/>
  </w:num>
  <w:num w:numId="226">
    <w:abstractNumId w:val="353"/>
  </w:num>
  <w:num w:numId="227">
    <w:abstractNumId w:val="421"/>
  </w:num>
  <w:num w:numId="228">
    <w:abstractNumId w:val="62"/>
  </w:num>
  <w:num w:numId="229">
    <w:abstractNumId w:val="428"/>
  </w:num>
  <w:num w:numId="230">
    <w:abstractNumId w:val="30"/>
  </w:num>
  <w:num w:numId="231">
    <w:abstractNumId w:val="447"/>
  </w:num>
  <w:num w:numId="232">
    <w:abstractNumId w:val="384"/>
  </w:num>
  <w:num w:numId="233">
    <w:abstractNumId w:val="507"/>
  </w:num>
  <w:num w:numId="234">
    <w:abstractNumId w:val="451"/>
  </w:num>
  <w:num w:numId="235">
    <w:abstractNumId w:val="28"/>
  </w:num>
  <w:num w:numId="236">
    <w:abstractNumId w:val="110"/>
  </w:num>
  <w:num w:numId="237">
    <w:abstractNumId w:val="327"/>
  </w:num>
  <w:num w:numId="238">
    <w:abstractNumId w:val="111"/>
  </w:num>
  <w:num w:numId="239">
    <w:abstractNumId w:val="238"/>
  </w:num>
  <w:num w:numId="240">
    <w:abstractNumId w:val="20"/>
  </w:num>
  <w:num w:numId="241">
    <w:abstractNumId w:val="70"/>
  </w:num>
  <w:num w:numId="242">
    <w:abstractNumId w:val="95"/>
  </w:num>
  <w:num w:numId="243">
    <w:abstractNumId w:val="472"/>
  </w:num>
  <w:num w:numId="244">
    <w:abstractNumId w:val="333"/>
  </w:num>
  <w:num w:numId="245">
    <w:abstractNumId w:val="513"/>
  </w:num>
  <w:num w:numId="246">
    <w:abstractNumId w:val="350"/>
  </w:num>
  <w:num w:numId="247">
    <w:abstractNumId w:val="22"/>
  </w:num>
  <w:num w:numId="248">
    <w:abstractNumId w:val="162"/>
  </w:num>
  <w:num w:numId="249">
    <w:abstractNumId w:val="39"/>
  </w:num>
  <w:num w:numId="250">
    <w:abstractNumId w:val="207"/>
  </w:num>
  <w:num w:numId="251">
    <w:abstractNumId w:val="0"/>
  </w:num>
  <w:num w:numId="252">
    <w:abstractNumId w:val="204"/>
  </w:num>
  <w:num w:numId="253">
    <w:abstractNumId w:val="457"/>
  </w:num>
  <w:num w:numId="254">
    <w:abstractNumId w:val="257"/>
  </w:num>
  <w:num w:numId="255">
    <w:abstractNumId w:val="41"/>
  </w:num>
  <w:num w:numId="256">
    <w:abstractNumId w:val="85"/>
  </w:num>
  <w:num w:numId="257">
    <w:abstractNumId w:val="334"/>
  </w:num>
  <w:num w:numId="258">
    <w:abstractNumId w:val="311"/>
  </w:num>
  <w:num w:numId="259">
    <w:abstractNumId w:val="298"/>
  </w:num>
  <w:num w:numId="260">
    <w:abstractNumId w:val="14"/>
  </w:num>
  <w:num w:numId="261">
    <w:abstractNumId w:val="360"/>
  </w:num>
  <w:num w:numId="262">
    <w:abstractNumId w:val="179"/>
  </w:num>
  <w:num w:numId="263">
    <w:abstractNumId w:val="202"/>
  </w:num>
  <w:num w:numId="264">
    <w:abstractNumId w:val="192"/>
  </w:num>
  <w:num w:numId="265">
    <w:abstractNumId w:val="310"/>
  </w:num>
  <w:num w:numId="266">
    <w:abstractNumId w:val="366"/>
  </w:num>
  <w:num w:numId="267">
    <w:abstractNumId w:val="309"/>
  </w:num>
  <w:num w:numId="268">
    <w:abstractNumId w:val="151"/>
  </w:num>
  <w:num w:numId="269">
    <w:abstractNumId w:val="271"/>
  </w:num>
  <w:num w:numId="270">
    <w:abstractNumId w:val="505"/>
  </w:num>
  <w:num w:numId="271">
    <w:abstractNumId w:val="44"/>
  </w:num>
  <w:num w:numId="272">
    <w:abstractNumId w:val="265"/>
  </w:num>
  <w:num w:numId="273">
    <w:abstractNumId w:val="419"/>
  </w:num>
  <w:num w:numId="274">
    <w:abstractNumId w:val="4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46"/>
  </w:num>
  <w:num w:numId="277">
    <w:abstractNumId w:val="157"/>
  </w:num>
  <w:num w:numId="278">
    <w:abstractNumId w:val="49"/>
  </w:num>
  <w:num w:numId="279">
    <w:abstractNumId w:val="206"/>
  </w:num>
  <w:num w:numId="280">
    <w:abstractNumId w:val="247"/>
  </w:num>
  <w:num w:numId="281">
    <w:abstractNumId w:val="174"/>
  </w:num>
  <w:num w:numId="282">
    <w:abstractNumId w:val="478"/>
  </w:num>
  <w:num w:numId="283">
    <w:abstractNumId w:val="452"/>
  </w:num>
  <w:num w:numId="284">
    <w:abstractNumId w:val="130"/>
  </w:num>
  <w:num w:numId="285">
    <w:abstractNumId w:val="304"/>
  </w:num>
  <w:num w:numId="286">
    <w:abstractNumId w:val="116"/>
  </w:num>
  <w:num w:numId="287">
    <w:abstractNumId w:val="54"/>
  </w:num>
  <w:num w:numId="288">
    <w:abstractNumId w:val="158"/>
  </w:num>
  <w:num w:numId="289">
    <w:abstractNumId w:val="275"/>
  </w:num>
  <w:num w:numId="290">
    <w:abstractNumId w:val="317"/>
  </w:num>
  <w:num w:numId="291">
    <w:abstractNumId w:val="290"/>
  </w:num>
  <w:num w:numId="292">
    <w:abstractNumId w:val="335"/>
  </w:num>
  <w:num w:numId="293">
    <w:abstractNumId w:val="439"/>
  </w:num>
  <w:num w:numId="294">
    <w:abstractNumId w:val="294"/>
  </w:num>
  <w:num w:numId="295">
    <w:abstractNumId w:val="183"/>
  </w:num>
  <w:num w:numId="296">
    <w:abstractNumId w:val="393"/>
  </w:num>
  <w:num w:numId="297">
    <w:abstractNumId w:val="302"/>
  </w:num>
  <w:num w:numId="298">
    <w:abstractNumId w:val="399"/>
  </w:num>
  <w:num w:numId="299">
    <w:abstractNumId w:val="407"/>
  </w:num>
  <w:num w:numId="300">
    <w:abstractNumId w:val="413"/>
  </w:num>
  <w:num w:numId="301">
    <w:abstractNumId w:val="316"/>
  </w:num>
  <w:num w:numId="302">
    <w:abstractNumId w:val="487"/>
  </w:num>
  <w:num w:numId="303">
    <w:abstractNumId w:val="225"/>
  </w:num>
  <w:num w:numId="304">
    <w:abstractNumId w:val="446"/>
  </w:num>
  <w:num w:numId="305">
    <w:abstractNumId w:val="519"/>
  </w:num>
  <w:num w:numId="306">
    <w:abstractNumId w:val="482"/>
  </w:num>
  <w:num w:numId="307">
    <w:abstractNumId w:val="161"/>
  </w:num>
  <w:num w:numId="308">
    <w:abstractNumId w:val="250"/>
  </w:num>
  <w:num w:numId="309">
    <w:abstractNumId w:val="213"/>
  </w:num>
  <w:num w:numId="310">
    <w:abstractNumId w:val="13"/>
  </w:num>
  <w:num w:numId="311">
    <w:abstractNumId w:val="345"/>
  </w:num>
  <w:num w:numId="312">
    <w:abstractNumId w:val="87"/>
  </w:num>
  <w:num w:numId="313">
    <w:abstractNumId w:val="434"/>
  </w:num>
  <w:num w:numId="314">
    <w:abstractNumId w:val="171"/>
  </w:num>
  <w:num w:numId="315">
    <w:abstractNumId w:val="486"/>
  </w:num>
  <w:num w:numId="316">
    <w:abstractNumId w:val="185"/>
  </w:num>
  <w:num w:numId="317">
    <w:abstractNumId w:val="43"/>
  </w:num>
  <w:num w:numId="318">
    <w:abstractNumId w:val="467"/>
  </w:num>
  <w:num w:numId="319">
    <w:abstractNumId w:val="301"/>
  </w:num>
  <w:num w:numId="320">
    <w:abstractNumId w:val="189"/>
  </w:num>
  <w:num w:numId="321">
    <w:abstractNumId w:val="4"/>
  </w:num>
  <w:num w:numId="322">
    <w:abstractNumId w:val="100"/>
  </w:num>
  <w:num w:numId="323">
    <w:abstractNumId w:val="176"/>
  </w:num>
  <w:num w:numId="324">
    <w:abstractNumId w:val="37"/>
  </w:num>
  <w:num w:numId="325">
    <w:abstractNumId w:val="209"/>
  </w:num>
  <w:num w:numId="326">
    <w:abstractNumId w:val="224"/>
  </w:num>
  <w:num w:numId="327">
    <w:abstractNumId w:val="312"/>
  </w:num>
  <w:num w:numId="328">
    <w:abstractNumId w:val="193"/>
  </w:num>
  <w:num w:numId="329">
    <w:abstractNumId w:val="283"/>
  </w:num>
  <w:num w:numId="330">
    <w:abstractNumId w:val="127"/>
  </w:num>
  <w:num w:numId="331">
    <w:abstractNumId w:val="166"/>
  </w:num>
  <w:num w:numId="332">
    <w:abstractNumId w:val="240"/>
  </w:num>
  <w:num w:numId="333">
    <w:abstractNumId w:val="429"/>
  </w:num>
  <w:num w:numId="334">
    <w:abstractNumId w:val="370"/>
  </w:num>
  <w:num w:numId="335">
    <w:abstractNumId w:val="102"/>
  </w:num>
  <w:num w:numId="336">
    <w:abstractNumId w:val="263"/>
  </w:num>
  <w:num w:numId="337">
    <w:abstractNumId w:val="292"/>
  </w:num>
  <w:num w:numId="338">
    <w:abstractNumId w:val="205"/>
  </w:num>
  <w:num w:numId="339">
    <w:abstractNumId w:val="359"/>
  </w:num>
  <w:num w:numId="340">
    <w:abstractNumId w:val="361"/>
  </w:num>
  <w:num w:numId="341">
    <w:abstractNumId w:val="227"/>
  </w:num>
  <w:num w:numId="342">
    <w:abstractNumId w:val="82"/>
  </w:num>
  <w:num w:numId="343">
    <w:abstractNumId w:val="152"/>
  </w:num>
  <w:num w:numId="344">
    <w:abstractNumId w:val="236"/>
  </w:num>
  <w:num w:numId="345">
    <w:abstractNumId w:val="113"/>
  </w:num>
  <w:num w:numId="346">
    <w:abstractNumId w:val="55"/>
  </w:num>
  <w:num w:numId="347">
    <w:abstractNumId w:val="281"/>
  </w:num>
  <w:num w:numId="348">
    <w:abstractNumId w:val="7"/>
  </w:num>
  <w:num w:numId="349">
    <w:abstractNumId w:val="453"/>
  </w:num>
  <w:num w:numId="350">
    <w:abstractNumId w:val="135"/>
  </w:num>
  <w:num w:numId="351">
    <w:abstractNumId w:val="58"/>
  </w:num>
  <w:num w:numId="352">
    <w:abstractNumId w:val="86"/>
  </w:num>
  <w:num w:numId="353">
    <w:abstractNumId w:val="402"/>
  </w:num>
  <w:num w:numId="354">
    <w:abstractNumId w:val="400"/>
  </w:num>
  <w:num w:numId="355">
    <w:abstractNumId w:val="396"/>
  </w:num>
  <w:num w:numId="356">
    <w:abstractNumId w:val="249"/>
  </w:num>
  <w:num w:numId="357">
    <w:abstractNumId w:val="515"/>
  </w:num>
  <w:num w:numId="358">
    <w:abstractNumId w:val="124"/>
  </w:num>
  <w:num w:numId="359">
    <w:abstractNumId w:val="4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5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42"/>
  </w:num>
  <w:num w:numId="362">
    <w:abstractNumId w:val="435"/>
  </w:num>
  <w:num w:numId="363">
    <w:abstractNumId w:val="93"/>
  </w:num>
  <w:num w:numId="364">
    <w:abstractNumId w:val="496"/>
  </w:num>
  <w:num w:numId="365">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516"/>
  </w:num>
  <w:num w:numId="368">
    <w:abstractNumId w:val="300"/>
  </w:num>
  <w:num w:numId="369">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19"/>
  </w:num>
  <w:num w:numId="372">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3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2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4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5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5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4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5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511"/>
  </w:num>
  <w:num w:numId="395">
    <w:abstractNumId w:val="29"/>
  </w:num>
  <w:num w:numId="396">
    <w:abstractNumId w:val="436"/>
  </w:num>
  <w:num w:numId="39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5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4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1"/>
  </w:num>
  <w:num w:numId="407">
    <w:abstractNumId w:val="274"/>
  </w:num>
  <w:num w:numId="408">
    <w:abstractNumId w:val="237"/>
  </w:num>
  <w:num w:numId="409">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4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4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3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410"/>
  </w:num>
  <w:num w:numId="420">
    <w:abstractNumId w:val="473"/>
  </w:num>
  <w:num w:numId="421">
    <w:abstractNumId w:val="414"/>
  </w:num>
  <w:num w:numId="422">
    <w:abstractNumId w:val="460"/>
  </w:num>
  <w:num w:numId="423">
    <w:abstractNumId w:val="31"/>
  </w:num>
  <w:num w:numId="424">
    <w:abstractNumId w:val="4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4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4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3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4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30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2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3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229"/>
  </w:num>
  <w:num w:numId="442">
    <w:abstractNumId w:val="217"/>
  </w:num>
  <w:num w:numId="443">
    <w:abstractNumId w:val="480"/>
  </w:num>
  <w:num w:numId="444">
    <w:abstractNumId w:val="299"/>
  </w:num>
  <w:num w:numId="445">
    <w:abstractNumId w:val="423"/>
  </w:num>
  <w:num w:numId="446">
    <w:abstractNumId w:val="387"/>
  </w:num>
  <w:num w:numId="447">
    <w:abstractNumId w:val="357"/>
  </w:num>
  <w:num w:numId="448">
    <w:abstractNumId w:val="195"/>
  </w:num>
  <w:num w:numId="449">
    <w:abstractNumId w:val="123"/>
  </w:num>
  <w:num w:numId="450">
    <w:abstractNumId w:val="405"/>
    <w:lvlOverride w:ilvl="0">
      <w:startOverride w:val="1"/>
    </w:lvlOverride>
  </w:num>
  <w:num w:numId="451">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3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32"/>
  </w:num>
  <w:num w:numId="456">
    <w:abstractNumId w:val="344"/>
  </w:num>
  <w:num w:numId="45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4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374"/>
  </w:num>
  <w:num w:numId="468">
    <w:abstractNumId w:val="420"/>
  </w:num>
  <w:num w:numId="469">
    <w:abstractNumId w:val="331"/>
  </w:num>
  <w:num w:numId="470">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3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4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211"/>
  </w:num>
  <w:num w:numId="479">
    <w:abstractNumId w:val="48"/>
  </w:num>
  <w:num w:numId="480">
    <w:abstractNumId w:val="33"/>
  </w:num>
  <w:num w:numId="481">
    <w:abstractNumId w:val="77"/>
  </w:num>
  <w:num w:numId="482">
    <w:abstractNumId w:val="368"/>
  </w:num>
  <w:num w:numId="483">
    <w:abstractNumId w:val="122"/>
  </w:num>
  <w:num w:numId="484">
    <w:abstractNumId w:val="495"/>
  </w:num>
  <w:num w:numId="485">
    <w:abstractNumId w:val="98"/>
  </w:num>
  <w:num w:numId="486">
    <w:abstractNumId w:val="289"/>
  </w:num>
  <w:num w:numId="487">
    <w:abstractNumId w:val="409"/>
  </w:num>
  <w:num w:numId="488">
    <w:abstractNumId w:val="220"/>
  </w:num>
  <w:num w:numId="489">
    <w:abstractNumId w:val="242"/>
  </w:num>
  <w:num w:numId="490">
    <w:abstractNumId w:val="363"/>
  </w:num>
  <w:num w:numId="491">
    <w:abstractNumId w:val="479"/>
  </w:num>
  <w:num w:numId="492">
    <w:abstractNumId w:val="358"/>
  </w:num>
  <w:num w:numId="493">
    <w:abstractNumId w:val="199"/>
  </w:num>
  <w:num w:numId="494">
    <w:abstractNumId w:val="226"/>
  </w:num>
  <w:num w:numId="49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4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4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4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4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4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4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abstractNumId w:val="3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3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150"/>
  </w:num>
  <w:num w:numId="519">
    <w:abstractNumId w:val="284"/>
  </w:num>
  <w:num w:numId="520">
    <w:abstractNumId w:val="322"/>
  </w:num>
  <w:num w:numId="521">
    <w:abstractNumId w:val="239"/>
  </w:num>
  <w:num w:numId="522">
    <w:abstractNumId w:val="144"/>
  </w:num>
  <w:num w:numId="523">
    <w:abstractNumId w:val="494"/>
  </w:num>
  <w:num w:numId="524">
    <w:abstractNumId w:val="73"/>
  </w:num>
  <w:numIdMacAtCleanup w:val="5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rsids>
    <w:rsidRoot w:val="003D2AA5"/>
    <w:rsid w:val="00082AD0"/>
    <w:rsid w:val="000C5BCE"/>
    <w:rsid w:val="000E2ED0"/>
    <w:rsid w:val="000E7B50"/>
    <w:rsid w:val="000E7CA0"/>
    <w:rsid w:val="001F5C7E"/>
    <w:rsid w:val="00283839"/>
    <w:rsid w:val="002B2B98"/>
    <w:rsid w:val="003A79AF"/>
    <w:rsid w:val="003D2AA5"/>
    <w:rsid w:val="003F743A"/>
    <w:rsid w:val="0044430E"/>
    <w:rsid w:val="004570C8"/>
    <w:rsid w:val="004A6425"/>
    <w:rsid w:val="004C18C0"/>
    <w:rsid w:val="00514F06"/>
    <w:rsid w:val="0056001E"/>
    <w:rsid w:val="005B2717"/>
    <w:rsid w:val="0063771B"/>
    <w:rsid w:val="006A34BB"/>
    <w:rsid w:val="006C4CDC"/>
    <w:rsid w:val="00780421"/>
    <w:rsid w:val="007B751C"/>
    <w:rsid w:val="007D5C6B"/>
    <w:rsid w:val="00814C4B"/>
    <w:rsid w:val="00847A50"/>
    <w:rsid w:val="00881023"/>
    <w:rsid w:val="008910F5"/>
    <w:rsid w:val="008F7787"/>
    <w:rsid w:val="009223C6"/>
    <w:rsid w:val="00945B31"/>
    <w:rsid w:val="009A1C8B"/>
    <w:rsid w:val="009B035B"/>
    <w:rsid w:val="009D217F"/>
    <w:rsid w:val="00AA2A4B"/>
    <w:rsid w:val="00AD4FA9"/>
    <w:rsid w:val="00AF6D9E"/>
    <w:rsid w:val="00B02A77"/>
    <w:rsid w:val="00B06CFE"/>
    <w:rsid w:val="00B158DA"/>
    <w:rsid w:val="00B26D1E"/>
    <w:rsid w:val="00B627E2"/>
    <w:rsid w:val="00B853FE"/>
    <w:rsid w:val="00BC77BF"/>
    <w:rsid w:val="00BE750C"/>
    <w:rsid w:val="00C269DA"/>
    <w:rsid w:val="00D44826"/>
    <w:rsid w:val="00D74D45"/>
    <w:rsid w:val="00DE0FDB"/>
    <w:rsid w:val="00E132BD"/>
    <w:rsid w:val="00E16EA9"/>
    <w:rsid w:val="00E323E0"/>
    <w:rsid w:val="00E802D4"/>
    <w:rsid w:val="00F913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Strong" w:semiHidden="0" w:uiPriority="22" w:unhideWhenUsed="0" w:qFormat="1"/>
    <w:lsdException w:name="Emphasis" w:semiHidden="0" w:uiPriority="20" w:unhideWhenUsed="0" w:qFormat="1"/>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AA5"/>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3D2AA5"/>
    <w:pPr>
      <w:keepNext/>
      <w:jc w:val="center"/>
      <w:outlineLvl w:val="0"/>
    </w:pPr>
    <w:rPr>
      <w:b/>
      <w:sz w:val="28"/>
    </w:rPr>
  </w:style>
  <w:style w:type="paragraph" w:styleId="2">
    <w:name w:val="heading 2"/>
    <w:basedOn w:val="a"/>
    <w:next w:val="a"/>
    <w:link w:val="20"/>
    <w:qFormat/>
    <w:rsid w:val="003D2AA5"/>
    <w:pPr>
      <w:keepNext/>
      <w:jc w:val="center"/>
      <w:outlineLvl w:val="1"/>
    </w:pPr>
    <w:rPr>
      <w:sz w:val="28"/>
      <w:szCs w:val="24"/>
    </w:rPr>
  </w:style>
  <w:style w:type="paragraph" w:styleId="4">
    <w:name w:val="heading 4"/>
    <w:basedOn w:val="a"/>
    <w:next w:val="a"/>
    <w:link w:val="40"/>
    <w:uiPriority w:val="9"/>
    <w:semiHidden/>
    <w:unhideWhenUsed/>
    <w:qFormat/>
    <w:rsid w:val="003D2AA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3D2AA5"/>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3D2AA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3D2AA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D2AA5"/>
    <w:rPr>
      <w:rFonts w:ascii="Times New Roman" w:eastAsia="Times New Roman" w:hAnsi="Times New Roman" w:cs="Times New Roman"/>
      <w:b/>
      <w:sz w:val="28"/>
      <w:szCs w:val="20"/>
      <w:lang w:eastAsia="ru-RU"/>
    </w:rPr>
  </w:style>
  <w:style w:type="character" w:customStyle="1" w:styleId="40">
    <w:name w:val="Заголовок 4 Знак"/>
    <w:basedOn w:val="a0"/>
    <w:link w:val="4"/>
    <w:uiPriority w:val="9"/>
    <w:semiHidden/>
    <w:rsid w:val="003D2AA5"/>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rsid w:val="003D2AA5"/>
    <w:rPr>
      <w:rFonts w:asciiTheme="majorHAnsi" w:eastAsiaTheme="majorEastAsia" w:hAnsiTheme="majorHAnsi" w:cstheme="majorBidi"/>
      <w:color w:val="243F60" w:themeColor="accent1" w:themeShade="7F"/>
      <w:sz w:val="20"/>
      <w:szCs w:val="20"/>
      <w:lang w:eastAsia="ru-RU"/>
    </w:rPr>
  </w:style>
  <w:style w:type="character" w:customStyle="1" w:styleId="60">
    <w:name w:val="Заголовок 6 Знак"/>
    <w:basedOn w:val="a0"/>
    <w:link w:val="6"/>
    <w:rsid w:val="003D2AA5"/>
    <w:rPr>
      <w:rFonts w:asciiTheme="majorHAnsi" w:eastAsiaTheme="majorEastAsia" w:hAnsiTheme="majorHAnsi" w:cstheme="majorBidi"/>
      <w:i/>
      <w:iCs/>
      <w:color w:val="243F60" w:themeColor="accent1" w:themeShade="7F"/>
      <w:sz w:val="20"/>
      <w:szCs w:val="20"/>
      <w:lang w:eastAsia="ru-RU"/>
    </w:rPr>
  </w:style>
  <w:style w:type="character" w:customStyle="1" w:styleId="70">
    <w:name w:val="Заголовок 7 Знак"/>
    <w:basedOn w:val="a0"/>
    <w:link w:val="7"/>
    <w:uiPriority w:val="9"/>
    <w:semiHidden/>
    <w:rsid w:val="003D2AA5"/>
    <w:rPr>
      <w:rFonts w:asciiTheme="majorHAnsi" w:eastAsiaTheme="majorEastAsia" w:hAnsiTheme="majorHAnsi" w:cstheme="majorBidi"/>
      <w:i/>
      <w:iCs/>
      <w:color w:val="404040" w:themeColor="text1" w:themeTint="BF"/>
      <w:sz w:val="20"/>
      <w:szCs w:val="20"/>
      <w:lang w:eastAsia="ru-RU"/>
    </w:rPr>
  </w:style>
  <w:style w:type="paragraph" w:styleId="a3">
    <w:name w:val="Body Text"/>
    <w:basedOn w:val="a"/>
    <w:link w:val="a4"/>
    <w:unhideWhenUsed/>
    <w:rsid w:val="003D2AA5"/>
    <w:pPr>
      <w:jc w:val="center"/>
    </w:pPr>
    <w:rPr>
      <w:b/>
      <w:sz w:val="28"/>
    </w:rPr>
  </w:style>
  <w:style w:type="character" w:customStyle="1" w:styleId="a4">
    <w:name w:val="Основной текст Знак"/>
    <w:basedOn w:val="a0"/>
    <w:link w:val="a3"/>
    <w:rsid w:val="003D2AA5"/>
    <w:rPr>
      <w:rFonts w:ascii="Times New Roman" w:eastAsia="Times New Roman" w:hAnsi="Times New Roman" w:cs="Times New Roman"/>
      <w:b/>
      <w:sz w:val="28"/>
      <w:szCs w:val="20"/>
      <w:lang w:eastAsia="ru-RU"/>
    </w:rPr>
  </w:style>
  <w:style w:type="paragraph" w:styleId="a5">
    <w:name w:val="List Paragraph"/>
    <w:basedOn w:val="a"/>
    <w:qFormat/>
    <w:rsid w:val="003D2AA5"/>
    <w:pPr>
      <w:spacing w:after="200" w:line="276" w:lineRule="auto"/>
      <w:ind w:left="720"/>
      <w:contextualSpacing/>
    </w:pPr>
    <w:rPr>
      <w:rFonts w:ascii="Calibri" w:hAnsi="Calibri"/>
      <w:sz w:val="22"/>
      <w:szCs w:val="22"/>
    </w:rPr>
  </w:style>
  <w:style w:type="paragraph" w:customStyle="1" w:styleId="FR4">
    <w:name w:val="FR4"/>
    <w:rsid w:val="003D2AA5"/>
    <w:pPr>
      <w:widowControl w:val="0"/>
      <w:snapToGrid w:val="0"/>
      <w:spacing w:after="0" w:line="259" w:lineRule="auto"/>
      <w:ind w:firstLine="100"/>
      <w:jc w:val="both"/>
    </w:pPr>
    <w:rPr>
      <w:rFonts w:ascii="Times New Roman" w:eastAsia="Times New Roman" w:hAnsi="Times New Roman" w:cs="Times New Roman"/>
      <w:sz w:val="18"/>
      <w:szCs w:val="20"/>
      <w:lang w:eastAsia="ru-RU"/>
    </w:rPr>
  </w:style>
  <w:style w:type="paragraph" w:styleId="a6">
    <w:name w:val="Balloon Text"/>
    <w:basedOn w:val="a"/>
    <w:link w:val="a7"/>
    <w:uiPriority w:val="99"/>
    <w:semiHidden/>
    <w:unhideWhenUsed/>
    <w:rsid w:val="003D2AA5"/>
    <w:rPr>
      <w:rFonts w:ascii="Tahoma" w:hAnsi="Tahoma" w:cs="Tahoma"/>
      <w:sz w:val="16"/>
      <w:szCs w:val="16"/>
    </w:rPr>
  </w:style>
  <w:style w:type="character" w:customStyle="1" w:styleId="a7">
    <w:name w:val="Текст выноски Знак"/>
    <w:basedOn w:val="a0"/>
    <w:link w:val="a6"/>
    <w:uiPriority w:val="99"/>
    <w:semiHidden/>
    <w:rsid w:val="003D2AA5"/>
    <w:rPr>
      <w:rFonts w:ascii="Tahoma" w:eastAsia="Times New Roman" w:hAnsi="Tahoma" w:cs="Tahoma"/>
      <w:sz w:val="16"/>
      <w:szCs w:val="16"/>
      <w:lang w:eastAsia="ru-RU"/>
    </w:rPr>
  </w:style>
  <w:style w:type="table" w:styleId="a8">
    <w:name w:val="Table Grid"/>
    <w:basedOn w:val="a1"/>
    <w:uiPriority w:val="59"/>
    <w:rsid w:val="003D2A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mallgray1">
    <w:name w:val="smallgray1"/>
    <w:basedOn w:val="a0"/>
    <w:rsid w:val="003D2AA5"/>
    <w:rPr>
      <w:b w:val="0"/>
      <w:bCs w:val="0"/>
      <w:color w:val="4D4D4D"/>
      <w:sz w:val="15"/>
      <w:szCs w:val="15"/>
    </w:rPr>
  </w:style>
  <w:style w:type="paragraph" w:styleId="a9">
    <w:name w:val="Body Text First Indent"/>
    <w:basedOn w:val="a3"/>
    <w:link w:val="aa"/>
    <w:unhideWhenUsed/>
    <w:rsid w:val="003D2AA5"/>
    <w:pPr>
      <w:ind w:firstLine="360"/>
      <w:jc w:val="left"/>
    </w:pPr>
    <w:rPr>
      <w:b w:val="0"/>
      <w:sz w:val="20"/>
    </w:rPr>
  </w:style>
  <w:style w:type="character" w:customStyle="1" w:styleId="aa">
    <w:name w:val="Красная строка Знак"/>
    <w:basedOn w:val="a4"/>
    <w:link w:val="a9"/>
    <w:rsid w:val="003D2AA5"/>
    <w:rPr>
      <w:sz w:val="20"/>
    </w:rPr>
  </w:style>
  <w:style w:type="paragraph" w:styleId="ab">
    <w:name w:val="Body Text Indent"/>
    <w:basedOn w:val="a"/>
    <w:link w:val="ac"/>
    <w:unhideWhenUsed/>
    <w:rsid w:val="003D2AA5"/>
    <w:pPr>
      <w:spacing w:after="120"/>
      <w:ind w:left="283"/>
    </w:pPr>
  </w:style>
  <w:style w:type="character" w:customStyle="1" w:styleId="ac">
    <w:name w:val="Основной текст с отступом Знак"/>
    <w:basedOn w:val="a0"/>
    <w:link w:val="ab"/>
    <w:rsid w:val="003D2AA5"/>
    <w:rPr>
      <w:rFonts w:ascii="Times New Roman" w:eastAsia="Times New Roman" w:hAnsi="Times New Roman" w:cs="Times New Roman"/>
      <w:sz w:val="20"/>
      <w:szCs w:val="20"/>
      <w:lang w:eastAsia="ru-RU"/>
    </w:rPr>
  </w:style>
  <w:style w:type="paragraph" w:styleId="21">
    <w:name w:val="Body Text First Indent 2"/>
    <w:basedOn w:val="ab"/>
    <w:link w:val="22"/>
    <w:unhideWhenUsed/>
    <w:rsid w:val="003D2AA5"/>
    <w:pPr>
      <w:spacing w:after="0"/>
      <w:ind w:left="360" w:firstLine="360"/>
    </w:pPr>
  </w:style>
  <w:style w:type="character" w:customStyle="1" w:styleId="22">
    <w:name w:val="Красная строка 2 Знак"/>
    <w:basedOn w:val="ac"/>
    <w:link w:val="21"/>
    <w:rsid w:val="003D2AA5"/>
  </w:style>
  <w:style w:type="paragraph" w:customStyle="1" w:styleId="11">
    <w:name w:val="Абзац списка1"/>
    <w:basedOn w:val="a"/>
    <w:rsid w:val="003D2AA5"/>
    <w:pPr>
      <w:spacing w:after="200" w:line="276" w:lineRule="auto"/>
      <w:ind w:left="720"/>
    </w:pPr>
    <w:rPr>
      <w:rFonts w:ascii="Calibri" w:hAnsi="Calibri"/>
      <w:sz w:val="22"/>
      <w:szCs w:val="22"/>
      <w:lang w:eastAsia="en-US"/>
    </w:rPr>
  </w:style>
  <w:style w:type="paragraph" w:styleId="ad">
    <w:name w:val="List"/>
    <w:basedOn w:val="a"/>
    <w:rsid w:val="003D2AA5"/>
    <w:pPr>
      <w:ind w:left="283" w:hanging="283"/>
    </w:pPr>
    <w:rPr>
      <w:sz w:val="24"/>
      <w:szCs w:val="24"/>
    </w:rPr>
  </w:style>
  <w:style w:type="paragraph" w:styleId="23">
    <w:name w:val="List 2"/>
    <w:basedOn w:val="a"/>
    <w:rsid w:val="003D2AA5"/>
    <w:pPr>
      <w:ind w:left="566" w:hanging="283"/>
    </w:pPr>
    <w:rPr>
      <w:sz w:val="24"/>
      <w:szCs w:val="24"/>
    </w:rPr>
  </w:style>
  <w:style w:type="paragraph" w:styleId="24">
    <w:name w:val="Body Text 2"/>
    <w:basedOn w:val="a"/>
    <w:link w:val="25"/>
    <w:unhideWhenUsed/>
    <w:rsid w:val="003D2AA5"/>
    <w:pPr>
      <w:spacing w:after="120" w:line="480" w:lineRule="auto"/>
    </w:pPr>
  </w:style>
  <w:style w:type="character" w:customStyle="1" w:styleId="25">
    <w:name w:val="Основной текст 2 Знак"/>
    <w:basedOn w:val="a0"/>
    <w:link w:val="24"/>
    <w:rsid w:val="003D2AA5"/>
    <w:rPr>
      <w:rFonts w:ascii="Times New Roman" w:eastAsia="Times New Roman" w:hAnsi="Times New Roman" w:cs="Times New Roman"/>
      <w:sz w:val="20"/>
      <w:szCs w:val="20"/>
      <w:lang w:eastAsia="ru-RU"/>
    </w:rPr>
  </w:style>
  <w:style w:type="paragraph" w:styleId="ae">
    <w:name w:val="Title"/>
    <w:basedOn w:val="a"/>
    <w:link w:val="af"/>
    <w:qFormat/>
    <w:rsid w:val="003D2AA5"/>
    <w:pPr>
      <w:spacing w:before="240" w:after="60"/>
      <w:jc w:val="center"/>
      <w:outlineLvl w:val="0"/>
    </w:pPr>
    <w:rPr>
      <w:rFonts w:ascii="Arial" w:hAnsi="Arial" w:cs="Arial"/>
      <w:b/>
      <w:bCs/>
      <w:kern w:val="28"/>
      <w:sz w:val="32"/>
      <w:szCs w:val="32"/>
    </w:rPr>
  </w:style>
  <w:style w:type="character" w:customStyle="1" w:styleId="af">
    <w:name w:val="Название Знак"/>
    <w:basedOn w:val="a0"/>
    <w:link w:val="ae"/>
    <w:rsid w:val="003D2AA5"/>
    <w:rPr>
      <w:rFonts w:ascii="Arial" w:eastAsia="Times New Roman" w:hAnsi="Arial" w:cs="Arial"/>
      <w:b/>
      <w:bCs/>
      <w:kern w:val="28"/>
      <w:sz w:val="32"/>
      <w:szCs w:val="32"/>
      <w:lang w:eastAsia="ru-RU"/>
    </w:rPr>
  </w:style>
  <w:style w:type="paragraph" w:customStyle="1" w:styleId="26">
    <w:name w:val="_2_задача"/>
    <w:basedOn w:val="a"/>
    <w:next w:val="a"/>
    <w:qFormat/>
    <w:rsid w:val="003D2AA5"/>
    <w:pPr>
      <w:keepNext/>
      <w:spacing w:before="200" w:after="120"/>
      <w:jc w:val="both"/>
      <w:outlineLvl w:val="1"/>
    </w:pPr>
    <w:rPr>
      <w:b/>
      <w:bCs/>
      <w:spacing w:val="3"/>
      <w:sz w:val="28"/>
      <w:szCs w:val="28"/>
    </w:rPr>
  </w:style>
  <w:style w:type="paragraph" w:customStyle="1" w:styleId="ConsPlusNonformat">
    <w:name w:val="ConsPlusNonformat"/>
    <w:rsid w:val="003D2AA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
    <w:name w:val="List 3"/>
    <w:basedOn w:val="a"/>
    <w:rsid w:val="003D2AA5"/>
    <w:pPr>
      <w:ind w:left="849" w:hanging="283"/>
    </w:pPr>
    <w:rPr>
      <w:sz w:val="24"/>
      <w:szCs w:val="24"/>
    </w:rPr>
  </w:style>
  <w:style w:type="table" w:styleId="af0">
    <w:name w:val="Table Professional"/>
    <w:basedOn w:val="a1"/>
    <w:rsid w:val="003D2AA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7">
    <w:name w:val="Абзац списка2"/>
    <w:basedOn w:val="a"/>
    <w:rsid w:val="003D2AA5"/>
    <w:pPr>
      <w:spacing w:after="200" w:line="276" w:lineRule="auto"/>
      <w:ind w:left="720"/>
    </w:pPr>
    <w:rPr>
      <w:rFonts w:ascii="Calibri" w:hAnsi="Calibri"/>
      <w:sz w:val="22"/>
      <w:szCs w:val="22"/>
      <w:lang w:eastAsia="en-US"/>
    </w:rPr>
  </w:style>
  <w:style w:type="character" w:customStyle="1" w:styleId="20">
    <w:name w:val="Заголовок 2 Знак"/>
    <w:basedOn w:val="a0"/>
    <w:link w:val="2"/>
    <w:rsid w:val="003D2AA5"/>
    <w:rPr>
      <w:rFonts w:ascii="Times New Roman" w:eastAsia="Times New Roman" w:hAnsi="Times New Roman" w:cs="Times New Roman"/>
      <w:sz w:val="28"/>
      <w:szCs w:val="24"/>
      <w:lang w:eastAsia="ru-RU"/>
    </w:rPr>
  </w:style>
  <w:style w:type="paragraph" w:styleId="af1">
    <w:name w:val="header"/>
    <w:basedOn w:val="a"/>
    <w:link w:val="af2"/>
    <w:uiPriority w:val="99"/>
    <w:semiHidden/>
    <w:unhideWhenUsed/>
    <w:rsid w:val="00780421"/>
    <w:pPr>
      <w:tabs>
        <w:tab w:val="center" w:pos="4677"/>
        <w:tab w:val="right" w:pos="9355"/>
      </w:tabs>
    </w:pPr>
  </w:style>
  <w:style w:type="character" w:customStyle="1" w:styleId="af2">
    <w:name w:val="Верхний колонтитул Знак"/>
    <w:basedOn w:val="a0"/>
    <w:link w:val="af1"/>
    <w:uiPriority w:val="99"/>
    <w:semiHidden/>
    <w:rsid w:val="00780421"/>
    <w:rPr>
      <w:rFonts w:ascii="Times New Roman" w:eastAsia="Times New Roman" w:hAnsi="Times New Roman" w:cs="Times New Roman"/>
      <w:sz w:val="20"/>
      <w:szCs w:val="20"/>
      <w:lang w:eastAsia="ru-RU"/>
    </w:rPr>
  </w:style>
  <w:style w:type="paragraph" w:styleId="af3">
    <w:name w:val="footer"/>
    <w:basedOn w:val="a"/>
    <w:link w:val="af4"/>
    <w:uiPriority w:val="99"/>
    <w:unhideWhenUsed/>
    <w:rsid w:val="00780421"/>
    <w:pPr>
      <w:tabs>
        <w:tab w:val="center" w:pos="4677"/>
        <w:tab w:val="right" w:pos="9355"/>
      </w:tabs>
    </w:pPr>
  </w:style>
  <w:style w:type="character" w:customStyle="1" w:styleId="af4">
    <w:name w:val="Нижний колонтитул Знак"/>
    <w:basedOn w:val="a0"/>
    <w:link w:val="af3"/>
    <w:uiPriority w:val="99"/>
    <w:rsid w:val="00780421"/>
    <w:rPr>
      <w:rFonts w:ascii="Times New Roman" w:eastAsia="Times New Roman" w:hAnsi="Times New Roman" w:cs="Times New Roman"/>
      <w:sz w:val="20"/>
      <w:szCs w:val="20"/>
      <w:lang w:eastAsia="ru-RU"/>
    </w:rPr>
  </w:style>
  <w:style w:type="character" w:styleId="af5">
    <w:name w:val="Hyperlink"/>
    <w:basedOn w:val="a0"/>
    <w:uiPriority w:val="99"/>
    <w:semiHidden/>
    <w:unhideWhenUsed/>
    <w:rsid w:val="00AF6D9E"/>
    <w:rPr>
      <w:color w:val="0000FF"/>
      <w:u w:val="single"/>
    </w:rPr>
  </w:style>
</w:styles>
</file>

<file path=word/webSettings.xml><?xml version="1.0" encoding="utf-8"?>
<w:webSettings xmlns:r="http://schemas.openxmlformats.org/officeDocument/2006/relationships" xmlns:w="http://schemas.openxmlformats.org/wordprocessingml/2006/main">
  <w:divs>
    <w:div w:id="1365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krasgmu.ru/index.php?page%5bcommon%5d=elib&amp;cat=catalog&amp;res_id=32404" TargetMode="External"/><Relationship Id="rId21" Type="http://schemas.openxmlformats.org/officeDocument/2006/relationships/hyperlink" Target="http://krasgmu.ru/index.php?page%5bcommon%5d=elib&amp;cat=catalog&amp;res_id=32404" TargetMode="External"/><Relationship Id="rId42" Type="http://schemas.openxmlformats.org/officeDocument/2006/relationships/hyperlink" Target="http://krasgmu.ru/index.php?page%5bcommon%5d=elib&amp;cat=catalog&amp;res_id=1889" TargetMode="External"/><Relationship Id="rId63" Type="http://schemas.openxmlformats.org/officeDocument/2006/relationships/hyperlink" Target="http://krasgmu.ru/index.php?page%5bcommon%5d=elib&amp;cat=catalog&amp;res_id=1889" TargetMode="External"/><Relationship Id="rId84" Type="http://schemas.openxmlformats.org/officeDocument/2006/relationships/image" Target="media/image7.emf"/><Relationship Id="rId138" Type="http://schemas.openxmlformats.org/officeDocument/2006/relationships/hyperlink" Target="http://krasgmu.ru/index.php?page%5bcommon%5d=elib&amp;cat=catalog&amp;res_id=30979" TargetMode="External"/><Relationship Id="rId159" Type="http://schemas.openxmlformats.org/officeDocument/2006/relationships/hyperlink" Target="http://krasgmu.ru/index.php?page%5bcommon%5d=elib&amp;cat=catalog&amp;res_id=30979" TargetMode="External"/><Relationship Id="rId170" Type="http://schemas.openxmlformats.org/officeDocument/2006/relationships/hyperlink" Target="http://krasgmu.ru/index.php?page%5bcommon%5d=elib&amp;cat=catalog&amp;res_id=31615" TargetMode="External"/><Relationship Id="rId191" Type="http://schemas.openxmlformats.org/officeDocument/2006/relationships/hyperlink" Target="http://krasgmu.ru/index.php?page%5bcommon%5d=elib&amp;cat=catalog&amp;res_id=21500" TargetMode="External"/><Relationship Id="rId205" Type="http://schemas.openxmlformats.org/officeDocument/2006/relationships/hyperlink" Target="http://krasgmu.ru/index.php?page%5bcommon%5d=elib&amp;cat=catalog&amp;res_id=21500" TargetMode="External"/><Relationship Id="rId107" Type="http://schemas.openxmlformats.org/officeDocument/2006/relationships/hyperlink" Target="http://krasgmu.ru/index.php?page%5bcommon%5d=elib&amp;cat=catalog&amp;res_id=21500" TargetMode="External"/><Relationship Id="rId11" Type="http://schemas.openxmlformats.org/officeDocument/2006/relationships/hyperlink" Target="http://krasgmu.ru/index.php?page%5bcommon%5d=elib&amp;cat=catalog&amp;res_id=21500" TargetMode="External"/><Relationship Id="rId32" Type="http://schemas.openxmlformats.org/officeDocument/2006/relationships/hyperlink" Target="http://krasgmu.ru/index.php?page%5bcommon%5d=elib&amp;cat=catalog&amp;res_id=1888" TargetMode="External"/><Relationship Id="rId53" Type="http://schemas.openxmlformats.org/officeDocument/2006/relationships/hyperlink" Target="http://krasgmu.ru/index.php?page%5bcommon%5d=elib&amp;cat=catalog&amp;res_id=32404" TargetMode="External"/><Relationship Id="rId74" Type="http://schemas.openxmlformats.org/officeDocument/2006/relationships/hyperlink" Target="http://krasgmu.ru/index.php?page%5bcommon%5d=elib&amp;cat=catalog&amp;res_id=32404" TargetMode="External"/><Relationship Id="rId128" Type="http://schemas.openxmlformats.org/officeDocument/2006/relationships/hyperlink" Target="http://krasgmu.ru/index.php?page%5bcommon%5d=elib&amp;cat=catalog&amp;res_id=1889" TargetMode="External"/><Relationship Id="rId149" Type="http://schemas.openxmlformats.org/officeDocument/2006/relationships/hyperlink" Target="http://krasgmu.ru/index.php?page%5bcommon%5d=elib&amp;cat=catalog&amp;res_id=1889" TargetMode="External"/><Relationship Id="rId5" Type="http://schemas.openxmlformats.org/officeDocument/2006/relationships/webSettings" Target="webSettings.xml"/><Relationship Id="rId90" Type="http://schemas.openxmlformats.org/officeDocument/2006/relationships/hyperlink" Target="http://krasgmu.ru/index.php?page%5bcommon%5d=elib&amp;cat=catalog&amp;res_id=24744" TargetMode="External"/><Relationship Id="rId95" Type="http://schemas.openxmlformats.org/officeDocument/2006/relationships/image" Target="media/image10.png"/><Relationship Id="rId160" Type="http://schemas.openxmlformats.org/officeDocument/2006/relationships/hyperlink" Target="http://krasgmu.ru/index.php?page%5bcommon%5d=elib&amp;cat=catalog&amp;res_id=32404" TargetMode="External"/><Relationship Id="rId165" Type="http://schemas.openxmlformats.org/officeDocument/2006/relationships/hyperlink" Target="http://krasgmu.ru/index.php?page%5bcommon%5d=elib&amp;cat=catalog&amp;res_id=24744" TargetMode="External"/><Relationship Id="rId181" Type="http://schemas.openxmlformats.org/officeDocument/2006/relationships/hyperlink" Target="http://krasgmu.ru/index.php?page%5bcommon%5d=elib&amp;cat=catalog&amp;res_id=24744" TargetMode="External"/><Relationship Id="rId186" Type="http://schemas.openxmlformats.org/officeDocument/2006/relationships/image" Target="media/image24.png"/><Relationship Id="rId216" Type="http://schemas.openxmlformats.org/officeDocument/2006/relationships/footer" Target="footer1.xml"/><Relationship Id="rId211" Type="http://schemas.openxmlformats.org/officeDocument/2006/relationships/hyperlink" Target="http://krasgmu.ru/index.php?page%5bcommon%5d=elib&amp;cat=catalog&amp;res_id=1889" TargetMode="External"/><Relationship Id="rId22" Type="http://schemas.openxmlformats.org/officeDocument/2006/relationships/hyperlink" Target="http://krasgmu.ru/index.php?page%5bcommon%5d=elib&amp;cat=catalog&amp;res_id=31615" TargetMode="External"/><Relationship Id="rId27" Type="http://schemas.openxmlformats.org/officeDocument/2006/relationships/hyperlink" Target="http://krasgmu.ru/index.php?page%5bcommon%5d=elib&amp;cat=catalog&amp;res_id=30979" TargetMode="External"/><Relationship Id="rId43" Type="http://schemas.openxmlformats.org/officeDocument/2006/relationships/hyperlink" Target="http://krasgmu.ru/index.php?page%5bcommon%5d=elib&amp;cat=catalog&amp;res_id=21500" TargetMode="External"/><Relationship Id="rId48" Type="http://schemas.openxmlformats.org/officeDocument/2006/relationships/hyperlink" Target="http://krasgmu.ru/index.php?page%5bcommon%5d=elib&amp;cat=catalog&amp;res_id=1888" TargetMode="External"/><Relationship Id="rId64" Type="http://schemas.openxmlformats.org/officeDocument/2006/relationships/hyperlink" Target="http://krasgmu.ru/index.php?page%5bcommon%5d=elib&amp;cat=catalog&amp;res_id=21500" TargetMode="External"/><Relationship Id="rId69" Type="http://schemas.openxmlformats.org/officeDocument/2006/relationships/hyperlink" Target="http://krasgmu.ru/index.php?page%5bcommon%5d=elib&amp;cat=catalog&amp;res_id=1888" TargetMode="External"/><Relationship Id="rId113" Type="http://schemas.openxmlformats.org/officeDocument/2006/relationships/hyperlink" Target="http://krasgmu.ru/index.php?page%5bcommon%5d=elib&amp;cat=catalog&amp;res_id=1889" TargetMode="External"/><Relationship Id="rId118" Type="http://schemas.openxmlformats.org/officeDocument/2006/relationships/hyperlink" Target="http://krasgmu.ru/index.php?page%5bcommon%5d=elib&amp;cat=catalog&amp;res_id=31615" TargetMode="External"/><Relationship Id="rId134" Type="http://schemas.openxmlformats.org/officeDocument/2006/relationships/hyperlink" Target="http://krasgmu.ru/index.php?page%5bcommon%5d=elib&amp;cat=catalog&amp;res_id=1888" TargetMode="External"/><Relationship Id="rId139" Type="http://schemas.openxmlformats.org/officeDocument/2006/relationships/hyperlink" Target="http://krasgmu.ru/index.php?page%5bcommon%5d=elib&amp;cat=catalog&amp;res_id=32404" TargetMode="External"/><Relationship Id="rId80" Type="http://schemas.openxmlformats.org/officeDocument/2006/relationships/hyperlink" Target="http://krasgmu.ru/index.php?page%5bcommon%5d=elib&amp;cat=catalog&amp;res_id=21500" TargetMode="External"/><Relationship Id="rId85" Type="http://schemas.openxmlformats.org/officeDocument/2006/relationships/oleObject" Target="embeddings/oleObject1.bin"/><Relationship Id="rId150" Type="http://schemas.openxmlformats.org/officeDocument/2006/relationships/hyperlink" Target="http://krasgmu.ru/index.php?page%5bcommon%5d=elib&amp;cat=catalog&amp;res_id=21500" TargetMode="External"/><Relationship Id="rId155" Type="http://schemas.openxmlformats.org/officeDocument/2006/relationships/hyperlink" Target="http://krasgmu.ru/index.php?page%5bcommon%5d=elib&amp;cat=catalog&amp;res_id=1888" TargetMode="External"/><Relationship Id="rId171" Type="http://schemas.openxmlformats.org/officeDocument/2006/relationships/hyperlink" Target="http://krasgmu.ru/index.php?page%5bcommon%5d=elib&amp;cat=catalog&amp;res_id=1888" TargetMode="External"/><Relationship Id="rId176" Type="http://schemas.openxmlformats.org/officeDocument/2006/relationships/hyperlink" Target="http://krasgmu.ru/index.php?page%5bcommon%5d=elib&amp;cat=catalog&amp;res_id=32404" TargetMode="External"/><Relationship Id="rId192" Type="http://schemas.openxmlformats.org/officeDocument/2006/relationships/hyperlink" Target="http://krasgmu.ru/index.php?page%5bcommon%5d=elib&amp;cat=catalog&amp;res_id=24744" TargetMode="External"/><Relationship Id="rId197" Type="http://schemas.openxmlformats.org/officeDocument/2006/relationships/hyperlink" Target="http://krasgmu.ru/index.php?page%5bcommon%5d=elib&amp;cat=catalog&amp;res_id=1889" TargetMode="External"/><Relationship Id="rId206" Type="http://schemas.openxmlformats.org/officeDocument/2006/relationships/hyperlink" Target="http://krasgmu.ru/index.php?page%5bcommon%5d=elib&amp;cat=catalog&amp;res_id=24744" TargetMode="External"/><Relationship Id="rId201" Type="http://schemas.openxmlformats.org/officeDocument/2006/relationships/hyperlink" Target="http://krasgmu.ru/index.php?page%5bcommon%5d=elib&amp;cat=catalog&amp;res_id=32404" TargetMode="External"/><Relationship Id="rId12" Type="http://schemas.openxmlformats.org/officeDocument/2006/relationships/hyperlink" Target="http://krasgmu.ru/index.php?page%5bcommon%5d=elib&amp;cat=catalog&amp;res_id=24744" TargetMode="External"/><Relationship Id="rId17" Type="http://schemas.openxmlformats.org/officeDocument/2006/relationships/hyperlink" Target="http://krasgmu.ru/index.php?page%5bcommon%5d=elib&amp;cat=catalog&amp;res_id=1889" TargetMode="External"/><Relationship Id="rId33" Type="http://schemas.openxmlformats.org/officeDocument/2006/relationships/hyperlink" Target="http://krasgmu.ru/index.php?page%5bcommon%5d=elib&amp;cat=catalog&amp;res_id=1889" TargetMode="External"/><Relationship Id="rId38" Type="http://schemas.openxmlformats.org/officeDocument/2006/relationships/image" Target="media/image3.png"/><Relationship Id="rId59" Type="http://schemas.openxmlformats.org/officeDocument/2006/relationships/hyperlink" Target="http://krasgmu.ru/index.php?page%5bcommon%5d=elib&amp;cat=catalog&amp;res_id=30979" TargetMode="External"/><Relationship Id="rId103" Type="http://schemas.openxmlformats.org/officeDocument/2006/relationships/image" Target="media/image18.png"/><Relationship Id="rId108" Type="http://schemas.openxmlformats.org/officeDocument/2006/relationships/hyperlink" Target="http://krasgmu.ru/index.php?page%5bcommon%5d=elib&amp;cat=catalog&amp;res_id=24744" TargetMode="External"/><Relationship Id="rId124" Type="http://schemas.openxmlformats.org/officeDocument/2006/relationships/hyperlink" Target="http://krasgmu.ru/index.php?page%5bcommon%5d=elib&amp;cat=catalog&amp;res_id=32404" TargetMode="External"/><Relationship Id="rId129" Type="http://schemas.openxmlformats.org/officeDocument/2006/relationships/hyperlink" Target="http://krasgmu.ru/index.php?page%5bcommon%5d=elib&amp;cat=catalog&amp;res_id=21500" TargetMode="External"/><Relationship Id="rId54" Type="http://schemas.openxmlformats.org/officeDocument/2006/relationships/hyperlink" Target="http://krasgmu.ru/index.php?page%5bcommon%5d=elib&amp;cat=catalog&amp;res_id=31615" TargetMode="External"/><Relationship Id="rId70" Type="http://schemas.openxmlformats.org/officeDocument/2006/relationships/hyperlink" Target="http://krasgmu.ru/index.php?page%5bcommon%5d=elib&amp;cat=catalog&amp;res_id=1889" TargetMode="External"/><Relationship Id="rId75" Type="http://schemas.openxmlformats.org/officeDocument/2006/relationships/image" Target="media/image5.png"/><Relationship Id="rId91" Type="http://schemas.openxmlformats.org/officeDocument/2006/relationships/hyperlink" Target="http://krasgmu.ru/index.php?page%5bcommon%5d=elib&amp;cat=catalog&amp;res_id=30979" TargetMode="External"/><Relationship Id="rId96" Type="http://schemas.openxmlformats.org/officeDocument/2006/relationships/image" Target="media/image11.png"/><Relationship Id="rId140" Type="http://schemas.openxmlformats.org/officeDocument/2006/relationships/hyperlink" Target="http://krasgmu.ru/index.php?page%5bcommon%5d=elib&amp;cat=catalog&amp;res_id=31615" TargetMode="External"/><Relationship Id="rId145" Type="http://schemas.openxmlformats.org/officeDocument/2006/relationships/hyperlink" Target="http://krasgmu.ru/index.php?page%5bcommon%5d=elib&amp;cat=catalog&amp;res_id=30979" TargetMode="External"/><Relationship Id="rId161" Type="http://schemas.openxmlformats.org/officeDocument/2006/relationships/hyperlink" Target="http://krasgmu.ru/index.php?page%5bcommon%5d=elib&amp;cat=catalog&amp;res_id=31615" TargetMode="External"/><Relationship Id="rId166" Type="http://schemas.openxmlformats.org/officeDocument/2006/relationships/hyperlink" Target="http://krasgmu.ru/index.php?page%5bcommon%5d=elib&amp;cat=catalog&amp;res_id=30979" TargetMode="External"/><Relationship Id="rId182" Type="http://schemas.openxmlformats.org/officeDocument/2006/relationships/hyperlink" Target="http://krasgmu.ru/index.php?page%5bcommon%5d=elib&amp;cat=catalog&amp;res_id=30979" TargetMode="External"/><Relationship Id="rId187" Type="http://schemas.openxmlformats.org/officeDocument/2006/relationships/image" Target="media/image25.png"/><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krasgmu.ru/index.php?page%5bcommon%5d=elib&amp;cat=catalog&amp;res_id=21500" TargetMode="External"/><Relationship Id="rId23" Type="http://schemas.openxmlformats.org/officeDocument/2006/relationships/hyperlink" Target="http://krasgmu.ru/index.php?page%5bcommon%5d=elib&amp;cat=catalog&amp;res_id=1888" TargetMode="External"/><Relationship Id="rId28" Type="http://schemas.openxmlformats.org/officeDocument/2006/relationships/hyperlink" Target="http://krasgmu.ru/index.php?page%5bcommon%5d=elib&amp;cat=catalog&amp;res_id=32404" TargetMode="External"/><Relationship Id="rId49" Type="http://schemas.openxmlformats.org/officeDocument/2006/relationships/hyperlink" Target="http://krasgmu.ru/index.php?page%5bcommon%5d=elib&amp;cat=catalog&amp;res_id=1889" TargetMode="External"/><Relationship Id="rId114" Type="http://schemas.openxmlformats.org/officeDocument/2006/relationships/hyperlink" Target="http://krasgmu.ru/index.php?page%5bcommon%5d=elib&amp;cat=catalog&amp;res_id=21500" TargetMode="External"/><Relationship Id="rId119" Type="http://schemas.openxmlformats.org/officeDocument/2006/relationships/hyperlink" Target="http://krasgmu.ru/index.php?page%5bcommon%5d=elib&amp;cat=catalog&amp;res_id=1888" TargetMode="External"/><Relationship Id="rId44" Type="http://schemas.openxmlformats.org/officeDocument/2006/relationships/hyperlink" Target="http://krasgmu.ru/index.php?page%5bcommon%5d=elib&amp;cat=catalog&amp;res_id=24744" TargetMode="External"/><Relationship Id="rId60" Type="http://schemas.openxmlformats.org/officeDocument/2006/relationships/hyperlink" Target="http://krasgmu.ru/index.php?page%5bcommon%5d=elib&amp;cat=catalog&amp;res_id=32404" TargetMode="External"/><Relationship Id="rId65" Type="http://schemas.openxmlformats.org/officeDocument/2006/relationships/hyperlink" Target="http://krasgmu.ru/index.php?page%5bcommon%5d=elib&amp;cat=catalog&amp;res_id=24744" TargetMode="External"/><Relationship Id="rId81" Type="http://schemas.openxmlformats.org/officeDocument/2006/relationships/hyperlink" Target="http://krasgmu.ru/index.php?page%5bcommon%5d=elib&amp;cat=catalog&amp;res_id=24744" TargetMode="External"/><Relationship Id="rId86" Type="http://schemas.openxmlformats.org/officeDocument/2006/relationships/hyperlink" Target="http://krasgmu.ru/index.php?page%5bcommon%5d=elib&amp;cat=catalog&amp;res_id=31615" TargetMode="External"/><Relationship Id="rId130" Type="http://schemas.openxmlformats.org/officeDocument/2006/relationships/hyperlink" Target="http://krasgmu.ru/index.php?page%5bcommon%5d=elib&amp;cat=catalog&amp;res_id=24744" TargetMode="External"/><Relationship Id="rId135" Type="http://schemas.openxmlformats.org/officeDocument/2006/relationships/hyperlink" Target="http://krasgmu.ru/index.php?page%5bcommon%5d=elib&amp;cat=catalog&amp;res_id=1889" TargetMode="External"/><Relationship Id="rId151" Type="http://schemas.openxmlformats.org/officeDocument/2006/relationships/hyperlink" Target="http://krasgmu.ru/index.php?page%5bcommon%5d=elib&amp;cat=catalog&amp;res_id=24744" TargetMode="External"/><Relationship Id="rId156" Type="http://schemas.openxmlformats.org/officeDocument/2006/relationships/hyperlink" Target="http://krasgmu.ru/index.php?page%5bcommon%5d=elib&amp;cat=catalog&amp;res_id=1889" TargetMode="External"/><Relationship Id="rId177" Type="http://schemas.openxmlformats.org/officeDocument/2006/relationships/hyperlink" Target="http://krasgmu.ru/index.php?page%5bcommon%5d=elib&amp;cat=catalog&amp;res_id=31615" TargetMode="External"/><Relationship Id="rId198" Type="http://schemas.openxmlformats.org/officeDocument/2006/relationships/hyperlink" Target="http://krasgmu.ru/index.php?page%5bcommon%5d=elib&amp;cat=catalog&amp;res_id=21500" TargetMode="External"/><Relationship Id="rId172" Type="http://schemas.openxmlformats.org/officeDocument/2006/relationships/hyperlink" Target="http://krasgmu.ru/index.php?page%5bcommon%5d=elib&amp;cat=catalog&amp;res_id=1889" TargetMode="External"/><Relationship Id="rId193" Type="http://schemas.openxmlformats.org/officeDocument/2006/relationships/hyperlink" Target="http://krasgmu.ru/index.php?page%5bcommon%5d=elib&amp;cat=catalog&amp;res_id=30979" TargetMode="External"/><Relationship Id="rId202" Type="http://schemas.openxmlformats.org/officeDocument/2006/relationships/hyperlink" Target="http://krasgmu.ru/index.php?page%5bcommon%5d=elib&amp;cat=catalog&amp;res_id=31615" TargetMode="External"/><Relationship Id="rId207" Type="http://schemas.openxmlformats.org/officeDocument/2006/relationships/hyperlink" Target="http://krasgmu.ru/index.php?page%5bcommon%5d=elib&amp;cat=catalog&amp;res_id=30979" TargetMode="External"/><Relationship Id="rId13" Type="http://schemas.openxmlformats.org/officeDocument/2006/relationships/hyperlink" Target="http://krasgmu.ru/index.php?page%5bcommon%5d=elib&amp;cat=catalog&amp;res_id=30979" TargetMode="External"/><Relationship Id="rId18" Type="http://schemas.openxmlformats.org/officeDocument/2006/relationships/hyperlink" Target="http://krasgmu.ru/index.php?page%5bcommon%5d=elib&amp;cat=catalog&amp;res_id=21500" TargetMode="External"/><Relationship Id="rId39" Type="http://schemas.openxmlformats.org/officeDocument/2006/relationships/image" Target="media/image4.png"/><Relationship Id="rId109" Type="http://schemas.openxmlformats.org/officeDocument/2006/relationships/hyperlink" Target="http://krasgmu.ru/index.php?page%5bcommon%5d=elib&amp;cat=catalog&amp;res_id=30979" TargetMode="External"/><Relationship Id="rId34" Type="http://schemas.openxmlformats.org/officeDocument/2006/relationships/hyperlink" Target="http://krasgmu.ru/index.php?page%5bcommon%5d=elib&amp;cat=catalog&amp;res_id=21500" TargetMode="External"/><Relationship Id="rId50" Type="http://schemas.openxmlformats.org/officeDocument/2006/relationships/hyperlink" Target="http://krasgmu.ru/index.php?page%5bcommon%5d=elib&amp;cat=catalog&amp;res_id=21500" TargetMode="External"/><Relationship Id="rId55" Type="http://schemas.openxmlformats.org/officeDocument/2006/relationships/hyperlink" Target="http://krasgmu.ru/index.php?page%5bcommon%5d=elib&amp;cat=catalog&amp;res_id=1888" TargetMode="External"/><Relationship Id="rId76" Type="http://schemas.openxmlformats.org/officeDocument/2006/relationships/image" Target="media/image6.png"/><Relationship Id="rId97" Type="http://schemas.openxmlformats.org/officeDocument/2006/relationships/image" Target="media/image12.png"/><Relationship Id="rId104" Type="http://schemas.openxmlformats.org/officeDocument/2006/relationships/hyperlink" Target="http://krasgmu.ru/index.php?page%5bcommon%5d=elib&amp;cat=catalog&amp;res_id=31615" TargetMode="External"/><Relationship Id="rId120" Type="http://schemas.openxmlformats.org/officeDocument/2006/relationships/hyperlink" Target="http://krasgmu.ru/index.php?page%5bcommon%5d=elib&amp;cat=catalog&amp;res_id=1889" TargetMode="External"/><Relationship Id="rId125" Type="http://schemas.openxmlformats.org/officeDocument/2006/relationships/image" Target="media/image19.jpeg"/><Relationship Id="rId141" Type="http://schemas.openxmlformats.org/officeDocument/2006/relationships/hyperlink" Target="http://krasgmu.ru/index.php?page%5bcommon%5d=elib&amp;cat=catalog&amp;res_id=1888" TargetMode="External"/><Relationship Id="rId146" Type="http://schemas.openxmlformats.org/officeDocument/2006/relationships/hyperlink" Target="http://krasgmu.ru/index.php?page%5bcommon%5d=elib&amp;cat=catalog&amp;res_id=32404" TargetMode="External"/><Relationship Id="rId167" Type="http://schemas.openxmlformats.org/officeDocument/2006/relationships/hyperlink" Target="http://krasgmu.ru/index.php?page%5bcommon%5d=elib&amp;cat=catalog&amp;res_id=32404" TargetMode="External"/><Relationship Id="rId188" Type="http://schemas.openxmlformats.org/officeDocument/2006/relationships/hyperlink" Target="http://krasgmu.ru/index.php?page%5bcommon%5d=elib&amp;cat=catalog&amp;res_id=31615" TargetMode="External"/><Relationship Id="rId7" Type="http://schemas.openxmlformats.org/officeDocument/2006/relationships/endnotes" Target="endnotes.xml"/><Relationship Id="rId71" Type="http://schemas.openxmlformats.org/officeDocument/2006/relationships/hyperlink" Target="http://krasgmu.ru/index.php?page%5bcommon%5d=elib&amp;cat=catalog&amp;res_id=21500" TargetMode="External"/><Relationship Id="rId92" Type="http://schemas.openxmlformats.org/officeDocument/2006/relationships/hyperlink" Target="http://krasgmu.ru/index.php?page%5bcommon%5d=elib&amp;cat=catalog&amp;res_id=32404" TargetMode="External"/><Relationship Id="rId162" Type="http://schemas.openxmlformats.org/officeDocument/2006/relationships/hyperlink" Target="http://krasgmu.ru/index.php?page%5bcommon%5d=elib&amp;cat=catalog&amp;res_id=1888" TargetMode="External"/><Relationship Id="rId183" Type="http://schemas.openxmlformats.org/officeDocument/2006/relationships/hyperlink" Target="http://krasgmu.ru/index.php?page%5bcommon%5d=elib&amp;cat=catalog&amp;res_id=32404" TargetMode="External"/><Relationship Id="rId213" Type="http://schemas.openxmlformats.org/officeDocument/2006/relationships/hyperlink" Target="http://krasgmu.ru/index.php?page%5bcommon%5d=elib&amp;cat=catalog&amp;res_id=24744" TargetMode="External"/><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png"/><Relationship Id="rId24" Type="http://schemas.openxmlformats.org/officeDocument/2006/relationships/hyperlink" Target="http://krasgmu.ru/index.php?page%5bcommon%5d=elib&amp;cat=catalog&amp;res_id=1889" TargetMode="External"/><Relationship Id="rId40" Type="http://schemas.openxmlformats.org/officeDocument/2006/relationships/hyperlink" Target="http://krasgmu.ru/index.php?page%5bcommon%5d=elib&amp;cat=catalog&amp;res_id=31615" TargetMode="External"/><Relationship Id="rId45" Type="http://schemas.openxmlformats.org/officeDocument/2006/relationships/hyperlink" Target="http://krasgmu.ru/index.php?page%5bcommon%5d=elib&amp;cat=catalog&amp;res_id=30979" TargetMode="External"/><Relationship Id="rId66" Type="http://schemas.openxmlformats.org/officeDocument/2006/relationships/hyperlink" Target="http://krasgmu.ru/index.php?page%5bcommon%5d=elib&amp;cat=catalog&amp;res_id=30979" TargetMode="External"/><Relationship Id="rId87" Type="http://schemas.openxmlformats.org/officeDocument/2006/relationships/hyperlink" Target="http://krasgmu.ru/index.php?page%5bcommon%5d=elib&amp;cat=catalog&amp;res_id=1888" TargetMode="External"/><Relationship Id="rId110" Type="http://schemas.openxmlformats.org/officeDocument/2006/relationships/hyperlink" Target="http://krasgmu.ru/index.php?page%5bcommon%5d=elib&amp;cat=catalog&amp;res_id=32404" TargetMode="External"/><Relationship Id="rId115" Type="http://schemas.openxmlformats.org/officeDocument/2006/relationships/hyperlink" Target="http://krasgmu.ru/index.php?page%5bcommon%5d=elib&amp;cat=catalog&amp;res_id=24744" TargetMode="External"/><Relationship Id="rId131" Type="http://schemas.openxmlformats.org/officeDocument/2006/relationships/hyperlink" Target="http://krasgmu.ru/index.php?page%5bcommon%5d=elib&amp;cat=catalog&amp;res_id=30979" TargetMode="External"/><Relationship Id="rId136" Type="http://schemas.openxmlformats.org/officeDocument/2006/relationships/hyperlink" Target="http://krasgmu.ru/index.php?page%5bcommon%5d=elib&amp;cat=catalog&amp;res_id=21500" TargetMode="External"/><Relationship Id="rId157" Type="http://schemas.openxmlformats.org/officeDocument/2006/relationships/hyperlink" Target="http://krasgmu.ru/index.php?page%5bcommon%5d=elib&amp;cat=catalog&amp;res_id=21500" TargetMode="External"/><Relationship Id="rId178" Type="http://schemas.openxmlformats.org/officeDocument/2006/relationships/hyperlink" Target="http://krasgmu.ru/index.php?page%5bcommon%5d=elib&amp;cat=catalog&amp;res_id=1888" TargetMode="External"/><Relationship Id="rId61" Type="http://schemas.openxmlformats.org/officeDocument/2006/relationships/hyperlink" Target="http://krasgmu.ru/index.php?page%5bcommon%5d=elib&amp;cat=catalog&amp;res_id=31615" TargetMode="External"/><Relationship Id="rId82" Type="http://schemas.openxmlformats.org/officeDocument/2006/relationships/hyperlink" Target="http://krasgmu.ru/index.php?page%5bcommon%5d=elib&amp;cat=catalog&amp;res_id=30979" TargetMode="External"/><Relationship Id="rId152" Type="http://schemas.openxmlformats.org/officeDocument/2006/relationships/hyperlink" Target="http://krasgmu.ru/index.php?page%5bcommon%5d=elib&amp;cat=catalog&amp;res_id=30979" TargetMode="External"/><Relationship Id="rId173" Type="http://schemas.openxmlformats.org/officeDocument/2006/relationships/hyperlink" Target="http://krasgmu.ru/index.php?page%5bcommon%5d=elib&amp;cat=catalog&amp;res_id=21500" TargetMode="External"/><Relationship Id="rId194" Type="http://schemas.openxmlformats.org/officeDocument/2006/relationships/hyperlink" Target="http://krasgmu.ru/index.php?page%5bcommon%5d=elib&amp;cat=catalog&amp;res_id=32404" TargetMode="External"/><Relationship Id="rId199" Type="http://schemas.openxmlformats.org/officeDocument/2006/relationships/hyperlink" Target="http://krasgmu.ru/index.php?page%5bcommon%5d=elib&amp;cat=catalog&amp;res_id=24744" TargetMode="External"/><Relationship Id="rId203" Type="http://schemas.openxmlformats.org/officeDocument/2006/relationships/hyperlink" Target="http://krasgmu.ru/index.php?page%5bcommon%5d=elib&amp;cat=catalog&amp;res_id=1888" TargetMode="External"/><Relationship Id="rId208" Type="http://schemas.openxmlformats.org/officeDocument/2006/relationships/hyperlink" Target="http://krasgmu.ru/index.php?page%5bcommon%5d=elib&amp;cat=catalog&amp;res_id=32404" TargetMode="External"/><Relationship Id="rId19" Type="http://schemas.openxmlformats.org/officeDocument/2006/relationships/hyperlink" Target="http://krasgmu.ru/index.php?page%5bcommon%5d=elib&amp;cat=catalog&amp;res_id=24744" TargetMode="External"/><Relationship Id="rId14" Type="http://schemas.openxmlformats.org/officeDocument/2006/relationships/hyperlink" Target="http://krasgmu.ru/index.php?page%5bcommon%5d=elib&amp;cat=catalog&amp;res_id=32404" TargetMode="External"/><Relationship Id="rId30" Type="http://schemas.openxmlformats.org/officeDocument/2006/relationships/image" Target="media/image2.png"/><Relationship Id="rId35" Type="http://schemas.openxmlformats.org/officeDocument/2006/relationships/hyperlink" Target="http://krasgmu.ru/index.php?page%5bcommon%5d=elib&amp;cat=catalog&amp;res_id=24744" TargetMode="External"/><Relationship Id="rId56" Type="http://schemas.openxmlformats.org/officeDocument/2006/relationships/hyperlink" Target="http://krasgmu.ru/index.php?page%5bcommon%5d=elib&amp;cat=catalog&amp;res_id=1889" TargetMode="External"/><Relationship Id="rId77" Type="http://schemas.openxmlformats.org/officeDocument/2006/relationships/hyperlink" Target="http://krasgmu.ru/index.php?page%5bcommon%5d=elib&amp;cat=catalog&amp;res_id=31615" TargetMode="External"/><Relationship Id="rId100" Type="http://schemas.openxmlformats.org/officeDocument/2006/relationships/image" Target="media/image15.png"/><Relationship Id="rId105" Type="http://schemas.openxmlformats.org/officeDocument/2006/relationships/hyperlink" Target="http://krasgmu.ru/index.php?page%5bcommon%5d=elib&amp;cat=catalog&amp;res_id=1888" TargetMode="External"/><Relationship Id="rId126" Type="http://schemas.openxmlformats.org/officeDocument/2006/relationships/hyperlink" Target="http://krasgmu.ru/index.php?page%5bcommon%5d=elib&amp;cat=catalog&amp;res_id=31615" TargetMode="External"/><Relationship Id="rId147" Type="http://schemas.openxmlformats.org/officeDocument/2006/relationships/hyperlink" Target="http://krasgmu.ru/index.php?page%5bcommon%5d=elib&amp;cat=catalog&amp;res_id=31615" TargetMode="External"/><Relationship Id="rId168" Type="http://schemas.openxmlformats.org/officeDocument/2006/relationships/image" Target="media/image20.png"/><Relationship Id="rId8" Type="http://schemas.openxmlformats.org/officeDocument/2006/relationships/hyperlink" Target="http://krasgmu.ru/index.php?page%5bcommon%5d=elib&amp;cat=catalog&amp;res_id=31615" TargetMode="External"/><Relationship Id="rId51" Type="http://schemas.openxmlformats.org/officeDocument/2006/relationships/hyperlink" Target="http://krasgmu.ru/index.php?page%5bcommon%5d=elib&amp;cat=catalog&amp;res_id=24744" TargetMode="External"/><Relationship Id="rId72" Type="http://schemas.openxmlformats.org/officeDocument/2006/relationships/hyperlink" Target="http://krasgmu.ru/index.php?page%5bcommon%5d=elib&amp;cat=catalog&amp;res_id=24744" TargetMode="External"/><Relationship Id="rId93" Type="http://schemas.openxmlformats.org/officeDocument/2006/relationships/image" Target="media/image8.png"/><Relationship Id="rId98" Type="http://schemas.openxmlformats.org/officeDocument/2006/relationships/image" Target="media/image13.png"/><Relationship Id="rId121" Type="http://schemas.openxmlformats.org/officeDocument/2006/relationships/hyperlink" Target="http://krasgmu.ru/index.php?page%5bcommon%5d=elib&amp;cat=catalog&amp;res_id=21500" TargetMode="External"/><Relationship Id="rId142" Type="http://schemas.openxmlformats.org/officeDocument/2006/relationships/hyperlink" Target="http://krasgmu.ru/index.php?page%5bcommon%5d=elib&amp;cat=catalog&amp;res_id=1889" TargetMode="External"/><Relationship Id="rId163" Type="http://schemas.openxmlformats.org/officeDocument/2006/relationships/hyperlink" Target="http://krasgmu.ru/index.php?page%5bcommon%5d=elib&amp;cat=catalog&amp;res_id=1889" TargetMode="External"/><Relationship Id="rId184" Type="http://schemas.openxmlformats.org/officeDocument/2006/relationships/image" Target="media/image22.png"/><Relationship Id="rId189" Type="http://schemas.openxmlformats.org/officeDocument/2006/relationships/hyperlink" Target="http://krasgmu.ru/index.php?page%5bcommon%5d=elib&amp;cat=catalog&amp;res_id=1888" TargetMode="External"/><Relationship Id="rId3" Type="http://schemas.openxmlformats.org/officeDocument/2006/relationships/styles" Target="styles.xml"/><Relationship Id="rId214" Type="http://schemas.openxmlformats.org/officeDocument/2006/relationships/hyperlink" Target="http://krasgmu.ru/index.php?page%5bcommon%5d=elib&amp;cat=catalog&amp;res_id=30979" TargetMode="External"/><Relationship Id="rId25" Type="http://schemas.openxmlformats.org/officeDocument/2006/relationships/hyperlink" Target="http://krasgmu.ru/index.php?page%5bcommon%5d=elib&amp;cat=catalog&amp;res_id=21500" TargetMode="External"/><Relationship Id="rId46" Type="http://schemas.openxmlformats.org/officeDocument/2006/relationships/hyperlink" Target="http://krasgmu.ru/index.php?page%5bcommon%5d=elib&amp;cat=catalog&amp;res_id=32404" TargetMode="External"/><Relationship Id="rId67" Type="http://schemas.openxmlformats.org/officeDocument/2006/relationships/hyperlink" Target="http://krasgmu.ru/index.php?page%5bcommon%5d=elib&amp;cat=catalog&amp;res_id=32404" TargetMode="External"/><Relationship Id="rId116" Type="http://schemas.openxmlformats.org/officeDocument/2006/relationships/hyperlink" Target="http://krasgmu.ru/index.php?page%5bcommon%5d=elib&amp;cat=catalog&amp;res_id=30979" TargetMode="External"/><Relationship Id="rId137" Type="http://schemas.openxmlformats.org/officeDocument/2006/relationships/hyperlink" Target="http://krasgmu.ru/index.php?page%5bcommon%5d=elib&amp;cat=catalog&amp;res_id=24744" TargetMode="External"/><Relationship Id="rId158" Type="http://schemas.openxmlformats.org/officeDocument/2006/relationships/hyperlink" Target="http://krasgmu.ru/index.php?page%5bcommon%5d=elib&amp;cat=catalog&amp;res_id=24744" TargetMode="External"/><Relationship Id="rId20" Type="http://schemas.openxmlformats.org/officeDocument/2006/relationships/hyperlink" Target="http://krasgmu.ru/index.php?page%5bcommon%5d=elib&amp;cat=catalog&amp;res_id=30979" TargetMode="External"/><Relationship Id="rId41" Type="http://schemas.openxmlformats.org/officeDocument/2006/relationships/hyperlink" Target="http://krasgmu.ru/index.php?page%5bcommon%5d=elib&amp;cat=catalog&amp;res_id=1888" TargetMode="External"/><Relationship Id="rId62" Type="http://schemas.openxmlformats.org/officeDocument/2006/relationships/hyperlink" Target="http://krasgmu.ru/index.php?page%5bcommon%5d=elib&amp;cat=catalog&amp;res_id=1888" TargetMode="External"/><Relationship Id="rId83" Type="http://schemas.openxmlformats.org/officeDocument/2006/relationships/hyperlink" Target="http://krasgmu.ru/index.php?page%5bcommon%5d=elib&amp;cat=catalog&amp;res_id=32404" TargetMode="External"/><Relationship Id="rId88" Type="http://schemas.openxmlformats.org/officeDocument/2006/relationships/hyperlink" Target="http://krasgmu.ru/index.php?page%5bcommon%5d=elib&amp;cat=catalog&amp;res_id=1889" TargetMode="External"/><Relationship Id="rId111" Type="http://schemas.openxmlformats.org/officeDocument/2006/relationships/hyperlink" Target="http://krasgmu.ru/index.php?page%5bcommon%5d=elib&amp;cat=catalog&amp;res_id=31615" TargetMode="External"/><Relationship Id="rId132" Type="http://schemas.openxmlformats.org/officeDocument/2006/relationships/hyperlink" Target="http://krasgmu.ru/index.php?page%5bcommon%5d=elib&amp;cat=catalog&amp;res_id=32404" TargetMode="External"/><Relationship Id="rId153" Type="http://schemas.openxmlformats.org/officeDocument/2006/relationships/hyperlink" Target="http://krasgmu.ru/index.php?page%5bcommon%5d=elib&amp;cat=catalog&amp;res_id=32404" TargetMode="External"/><Relationship Id="rId174" Type="http://schemas.openxmlformats.org/officeDocument/2006/relationships/hyperlink" Target="http://krasgmu.ru/index.php?page%5bcommon%5d=elib&amp;cat=catalog&amp;res_id=24744" TargetMode="External"/><Relationship Id="rId179" Type="http://schemas.openxmlformats.org/officeDocument/2006/relationships/hyperlink" Target="http://krasgmu.ru/index.php?page%5bcommon%5d=elib&amp;cat=catalog&amp;res_id=1889" TargetMode="External"/><Relationship Id="rId195" Type="http://schemas.openxmlformats.org/officeDocument/2006/relationships/hyperlink" Target="http://krasgmu.ru/index.php?page%5bcommon%5d=elib&amp;cat=catalog&amp;res_id=31615" TargetMode="External"/><Relationship Id="rId209" Type="http://schemas.openxmlformats.org/officeDocument/2006/relationships/hyperlink" Target="http://krasgmu.ru/index.php?page%5bcommon%5d=elib&amp;cat=catalog&amp;res_id=31615" TargetMode="External"/><Relationship Id="rId190" Type="http://schemas.openxmlformats.org/officeDocument/2006/relationships/hyperlink" Target="http://krasgmu.ru/index.php?page%5bcommon%5d=elib&amp;cat=catalog&amp;res_id=1889" TargetMode="External"/><Relationship Id="rId204" Type="http://schemas.openxmlformats.org/officeDocument/2006/relationships/hyperlink" Target="http://krasgmu.ru/index.php?page%5bcommon%5d=elib&amp;cat=catalog&amp;res_id=1889" TargetMode="External"/><Relationship Id="rId15" Type="http://schemas.openxmlformats.org/officeDocument/2006/relationships/hyperlink" Target="http://krasgmu.ru/index.php?page%5bcommon%5d=elib&amp;cat=catalog&amp;res_id=31615" TargetMode="External"/><Relationship Id="rId36" Type="http://schemas.openxmlformats.org/officeDocument/2006/relationships/hyperlink" Target="http://krasgmu.ru/index.php?page%5bcommon%5d=elib&amp;cat=catalog&amp;res_id=30979" TargetMode="External"/><Relationship Id="rId57" Type="http://schemas.openxmlformats.org/officeDocument/2006/relationships/hyperlink" Target="http://krasgmu.ru/index.php?page%5bcommon%5d=elib&amp;cat=catalog&amp;res_id=21500" TargetMode="External"/><Relationship Id="rId106" Type="http://schemas.openxmlformats.org/officeDocument/2006/relationships/hyperlink" Target="http://krasgmu.ru/index.php?page%5bcommon%5d=elib&amp;cat=catalog&amp;res_id=1889" TargetMode="External"/><Relationship Id="rId127" Type="http://schemas.openxmlformats.org/officeDocument/2006/relationships/hyperlink" Target="http://krasgmu.ru/index.php?page%5bcommon%5d=elib&amp;cat=catalog&amp;res_id=1888" TargetMode="External"/><Relationship Id="rId10" Type="http://schemas.openxmlformats.org/officeDocument/2006/relationships/hyperlink" Target="http://krasgmu.ru/index.php?page%5bcommon%5d=elib&amp;cat=catalog&amp;res_id=1889" TargetMode="External"/><Relationship Id="rId31" Type="http://schemas.openxmlformats.org/officeDocument/2006/relationships/hyperlink" Target="http://krasgmu.ru/index.php?page%5bcommon%5d=elib&amp;cat=catalog&amp;res_id=31615" TargetMode="External"/><Relationship Id="rId52" Type="http://schemas.openxmlformats.org/officeDocument/2006/relationships/hyperlink" Target="http://krasgmu.ru/index.php?page%5bcommon%5d=elib&amp;cat=catalog&amp;res_id=30979" TargetMode="External"/><Relationship Id="rId73" Type="http://schemas.openxmlformats.org/officeDocument/2006/relationships/hyperlink" Target="http://krasgmu.ru/index.php?page%5bcommon%5d=elib&amp;cat=catalog&amp;res_id=30979" TargetMode="External"/><Relationship Id="rId78" Type="http://schemas.openxmlformats.org/officeDocument/2006/relationships/hyperlink" Target="http://krasgmu.ru/index.php?page%5bcommon%5d=elib&amp;cat=catalog&amp;res_id=1888" TargetMode="External"/><Relationship Id="rId94" Type="http://schemas.openxmlformats.org/officeDocument/2006/relationships/image" Target="media/image9.png"/><Relationship Id="rId99" Type="http://schemas.openxmlformats.org/officeDocument/2006/relationships/image" Target="media/image14.png"/><Relationship Id="rId101" Type="http://schemas.openxmlformats.org/officeDocument/2006/relationships/image" Target="media/image16.png"/><Relationship Id="rId122" Type="http://schemas.openxmlformats.org/officeDocument/2006/relationships/hyperlink" Target="http://krasgmu.ru/index.php?page%5bcommon%5d=elib&amp;cat=catalog&amp;res_id=24744" TargetMode="External"/><Relationship Id="rId143" Type="http://schemas.openxmlformats.org/officeDocument/2006/relationships/hyperlink" Target="http://krasgmu.ru/index.php?page%5bcommon%5d=elib&amp;cat=catalog&amp;res_id=21500" TargetMode="External"/><Relationship Id="rId148" Type="http://schemas.openxmlformats.org/officeDocument/2006/relationships/hyperlink" Target="http://krasgmu.ru/index.php?page%5bcommon%5d=elib&amp;cat=catalog&amp;res_id=1888" TargetMode="External"/><Relationship Id="rId164" Type="http://schemas.openxmlformats.org/officeDocument/2006/relationships/hyperlink" Target="http://krasgmu.ru/index.php?page%5bcommon%5d=elib&amp;cat=catalog&amp;res_id=21500" TargetMode="External"/><Relationship Id="rId169" Type="http://schemas.openxmlformats.org/officeDocument/2006/relationships/image" Target="media/image21.png"/><Relationship Id="rId185"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krasgmu.ru/index.php?page%5bcommon%5d=elib&amp;cat=catalog&amp;res_id=1888" TargetMode="External"/><Relationship Id="rId180" Type="http://schemas.openxmlformats.org/officeDocument/2006/relationships/hyperlink" Target="http://krasgmu.ru/index.php?page%5bcommon%5d=elib&amp;cat=catalog&amp;res_id=21500" TargetMode="External"/><Relationship Id="rId210" Type="http://schemas.openxmlformats.org/officeDocument/2006/relationships/hyperlink" Target="http://krasgmu.ru/index.php?page%5bcommon%5d=elib&amp;cat=catalog&amp;res_id=1888" TargetMode="External"/><Relationship Id="rId215" Type="http://schemas.openxmlformats.org/officeDocument/2006/relationships/hyperlink" Target="http://krasgmu.ru/index.php?page%5bcommon%5d=elib&amp;cat=catalog&amp;res_id=32404" TargetMode="External"/><Relationship Id="rId26" Type="http://schemas.openxmlformats.org/officeDocument/2006/relationships/hyperlink" Target="http://krasgmu.ru/index.php?page%5bcommon%5d=elib&amp;cat=catalog&amp;res_id=24744" TargetMode="External"/><Relationship Id="rId47" Type="http://schemas.openxmlformats.org/officeDocument/2006/relationships/hyperlink" Target="http://krasgmu.ru/index.php?page%5bcommon%5d=elib&amp;cat=catalog&amp;res_id=31615" TargetMode="External"/><Relationship Id="rId68" Type="http://schemas.openxmlformats.org/officeDocument/2006/relationships/hyperlink" Target="http://krasgmu.ru/index.php?page%5bcommon%5d=elib&amp;cat=catalog&amp;res_id=31615" TargetMode="External"/><Relationship Id="rId89" Type="http://schemas.openxmlformats.org/officeDocument/2006/relationships/hyperlink" Target="http://krasgmu.ru/index.php?page%5bcommon%5d=elib&amp;cat=catalog&amp;res_id=21500" TargetMode="External"/><Relationship Id="rId112" Type="http://schemas.openxmlformats.org/officeDocument/2006/relationships/hyperlink" Target="http://krasgmu.ru/index.php?page%5bcommon%5d=elib&amp;cat=catalog&amp;res_id=1888" TargetMode="External"/><Relationship Id="rId133" Type="http://schemas.openxmlformats.org/officeDocument/2006/relationships/hyperlink" Target="http://krasgmu.ru/index.php?page%5bcommon%5d=elib&amp;cat=catalog&amp;res_id=31615" TargetMode="External"/><Relationship Id="rId154" Type="http://schemas.openxmlformats.org/officeDocument/2006/relationships/hyperlink" Target="http://krasgmu.ru/index.php?page%5bcommon%5d=elib&amp;cat=catalog&amp;res_id=31615" TargetMode="External"/><Relationship Id="rId175" Type="http://schemas.openxmlformats.org/officeDocument/2006/relationships/hyperlink" Target="http://krasgmu.ru/index.php?page%5bcommon%5d=elib&amp;cat=catalog&amp;res_id=30979" TargetMode="External"/><Relationship Id="rId196" Type="http://schemas.openxmlformats.org/officeDocument/2006/relationships/hyperlink" Target="http://krasgmu.ru/index.php?page%5bcommon%5d=elib&amp;cat=catalog&amp;res_id=1888" TargetMode="External"/><Relationship Id="rId200" Type="http://schemas.openxmlformats.org/officeDocument/2006/relationships/hyperlink" Target="http://krasgmu.ru/index.php?page%5bcommon%5d=elib&amp;cat=catalog&amp;res_id=30979" TargetMode="External"/><Relationship Id="rId16" Type="http://schemas.openxmlformats.org/officeDocument/2006/relationships/hyperlink" Target="http://krasgmu.ru/index.php?page%5bcommon%5d=elib&amp;cat=catalog&amp;res_id=1888" TargetMode="External"/><Relationship Id="rId37" Type="http://schemas.openxmlformats.org/officeDocument/2006/relationships/hyperlink" Target="http://krasgmu.ru/index.php?page%5bcommon%5d=elib&amp;cat=catalog&amp;res_id=32404" TargetMode="External"/><Relationship Id="rId58" Type="http://schemas.openxmlformats.org/officeDocument/2006/relationships/hyperlink" Target="http://krasgmu.ru/index.php?page%5bcommon%5d=elib&amp;cat=catalog&amp;res_id=24744" TargetMode="External"/><Relationship Id="rId79" Type="http://schemas.openxmlformats.org/officeDocument/2006/relationships/hyperlink" Target="http://krasgmu.ru/index.php?page%5bcommon%5d=elib&amp;cat=catalog&amp;res_id=1889" TargetMode="External"/><Relationship Id="rId102" Type="http://schemas.openxmlformats.org/officeDocument/2006/relationships/image" Target="media/image17.png"/><Relationship Id="rId123" Type="http://schemas.openxmlformats.org/officeDocument/2006/relationships/hyperlink" Target="http://krasgmu.ru/index.php?page%5bcommon%5d=elib&amp;cat=catalog&amp;res_id=30979" TargetMode="External"/><Relationship Id="rId144" Type="http://schemas.openxmlformats.org/officeDocument/2006/relationships/hyperlink" Target="http://krasgmu.ru/index.php?page%5bcommon%5d=elib&amp;cat=catalog&amp;res_id=2474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BEE5C-1D05-422F-9EDF-98A850B13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Pages>
  <Words>114752</Words>
  <Characters>654089</Characters>
  <Application>Microsoft Office Word</Application>
  <DocSecurity>0</DocSecurity>
  <Lines>5450</Lines>
  <Paragraphs>1534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767307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Балашова</dc:creator>
  <cp:keywords/>
  <dc:description/>
  <cp:lastModifiedBy>Балашова</cp:lastModifiedBy>
  <cp:revision>16</cp:revision>
  <cp:lastPrinted>2013-12-09T10:07:00Z</cp:lastPrinted>
  <dcterms:created xsi:type="dcterms:W3CDTF">2013-11-03T07:04:00Z</dcterms:created>
  <dcterms:modified xsi:type="dcterms:W3CDTF">2013-12-16T11:38:00Z</dcterms:modified>
</cp:coreProperties>
</file>