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2C" w:rsidRDefault="00FE132C" w:rsidP="002641B6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</w:pPr>
      <w:bookmarkStart w:id="0" w:name="_GoBack"/>
      <w:r w:rsidRPr="00FE132C"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  <w:t xml:space="preserve">Результаты анкетирования по дисциплине «Биология», 2 курс, </w:t>
      </w:r>
      <w:r w:rsidR="004F610D"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  <w:t>Стоматология</w:t>
      </w:r>
    </w:p>
    <w:bookmarkEnd w:id="0"/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1. Как вы оцениваете информативность учебного материала по изучаемой дисциплине (насколько широко и полно освещены фундаментальные и прикладные аспекты, современные актуальные проблемы и новейшие подходы к их решению)?*</w:t>
      </w:r>
    </w:p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6D5C54" w:rsidRPr="006D5C54" w:rsidRDefault="006D5C54" w:rsidP="006D5C5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61 ответ</w:t>
      </w:r>
    </w:p>
    <w:p w:rsidR="006D5C54" w:rsidRPr="006D5C54" w:rsidRDefault="006D5C54" w:rsidP="006D5C54">
      <w:pPr>
        <w:shd w:val="clear" w:color="auto" w:fill="FFFFFF"/>
        <w:spacing w:after="0" w:line="540" w:lineRule="atLeast"/>
        <w:ind w:right="120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6D5C54"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  <w:t> </w:t>
      </w:r>
    </w:p>
    <w:p w:rsidR="006D5C54" w:rsidRPr="006D5C54" w:rsidRDefault="006D5C54" w:rsidP="006D5C5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ОтличноХорошоУдовлетворительноНеудовлетворительно11,5%49,2%34,4%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6D5C54" w:rsidRPr="006D5C54" w:rsidTr="006D5C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2. Как Вы оцениваете ясность, структурированность и иллюстративность дисциплины (насколько связано и логично упорядочен учебный материал, насколько восприятие более трудных тем подготавливается более </w:t>
      </w:r>
      <w:proofErr w:type="gramStart"/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простыми</w:t>
      </w:r>
      <w:proofErr w:type="gramEnd"/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, насколько ясно излагаются новые термины, используются наглядные схемы, графики, рисунки, поясняющие примеры, анимации, интерактивные схемы и пр.)?*</w:t>
      </w:r>
    </w:p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6D5C54" w:rsidRPr="006D5C54" w:rsidRDefault="006D5C54" w:rsidP="006D5C5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61 ответ</w:t>
      </w:r>
    </w:p>
    <w:p w:rsidR="006D5C54" w:rsidRPr="006D5C54" w:rsidRDefault="006D5C54" w:rsidP="006D5C54">
      <w:pPr>
        <w:shd w:val="clear" w:color="auto" w:fill="FFFFFF"/>
        <w:spacing w:after="0" w:line="540" w:lineRule="atLeast"/>
        <w:ind w:right="120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6D5C54"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  <w:t> </w:t>
      </w:r>
    </w:p>
    <w:p w:rsidR="006D5C54" w:rsidRPr="006D5C54" w:rsidRDefault="006D5C54" w:rsidP="006D5C5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ОтличноХорошоУдовлетворительноНеудовлетворительно16,4%41%39,3%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6D5C54" w:rsidRPr="006D5C54" w:rsidTr="006D5C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lastRenderedPageBreak/>
        <w:t>3. Как Вы оцениваете качество лекционной работы преподавателя по изучаемой дисциплине (насколько интересно и доступно излагает, хорошо владеет материалом и примерами приложения теории к практике)?*</w:t>
      </w:r>
    </w:p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6D5C54" w:rsidRPr="006D5C54" w:rsidRDefault="006D5C54" w:rsidP="006D5C5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61 ответ</w:t>
      </w:r>
    </w:p>
    <w:p w:rsidR="006D5C54" w:rsidRPr="006D5C54" w:rsidRDefault="006D5C54" w:rsidP="006D5C54">
      <w:pPr>
        <w:shd w:val="clear" w:color="auto" w:fill="FFFFFF"/>
        <w:spacing w:after="0" w:line="540" w:lineRule="atLeast"/>
        <w:ind w:right="120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6D5C54"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  <w:t> </w:t>
      </w:r>
    </w:p>
    <w:p w:rsidR="006D5C54" w:rsidRPr="006D5C54" w:rsidRDefault="006D5C54" w:rsidP="006D5C5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ОтличноХорошоУдовлетворительноНеудовлетворительно41%50,8%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6D5C54" w:rsidRPr="006D5C54" w:rsidTr="006D5C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4. Как вы оцениваете уровень общения (диалога) Вашего преподавателя со студентами по этой дисциплине (умеет активизировать студентов, умение отвечать на вопросы, готовность разъяснять трудные вопросы, умение организовать обсуждение между студентами – учебную дискуссию, практическое использование активных форм обучения – в виде совместного обсуждения и решения проблем и т. п.)?*</w:t>
      </w:r>
    </w:p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6D5C54" w:rsidRPr="006D5C54" w:rsidRDefault="006D5C54" w:rsidP="006D5C5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61 ответ</w:t>
      </w:r>
    </w:p>
    <w:p w:rsidR="006D5C54" w:rsidRPr="006D5C54" w:rsidRDefault="006D5C54" w:rsidP="006D5C54">
      <w:pPr>
        <w:shd w:val="clear" w:color="auto" w:fill="FFFFFF"/>
        <w:spacing w:after="0" w:line="540" w:lineRule="atLeast"/>
        <w:ind w:right="120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6D5C54"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  <w:t> </w:t>
      </w:r>
    </w:p>
    <w:p w:rsidR="006D5C54" w:rsidRPr="006D5C54" w:rsidRDefault="006D5C54" w:rsidP="006D5C5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ОтличноХорошоУдовлетворительноНеудовлетворительно8,2%13,1%32,8%45,9%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6D5C54" w:rsidRPr="006D5C54" w:rsidTr="006D5C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5. Как Вы оцениваете качество информационно-методического оснащения дисциплины (наличие иллюстративных мультимедийных презентаций, доставка учебных материалов с помощью Интернета, использование дистанционных средств общения преподавателя со студентами во внеурочное время (электронная почта, форум, чаты и т.п.), использование заданий, моделирующих проблему на компьютере и т.п.)?*</w:t>
      </w:r>
    </w:p>
    <w:p w:rsidR="006D5C54" w:rsidRPr="006D5C54" w:rsidRDefault="006D5C54" w:rsidP="006D5C5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lastRenderedPageBreak/>
        <w:t>Выберите один вариант из предложенных ответов</w:t>
      </w: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6D5C5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61 ответ</w:t>
      </w:r>
    </w:p>
    <w:p w:rsidR="006D5C54" w:rsidRPr="006D5C54" w:rsidRDefault="006D5C54" w:rsidP="006D5C54">
      <w:pPr>
        <w:shd w:val="clear" w:color="auto" w:fill="FFFFFF"/>
        <w:spacing w:after="0" w:line="540" w:lineRule="atLeast"/>
        <w:ind w:right="120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6D5C54"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  <w:t> </w:t>
      </w:r>
    </w:p>
    <w:p w:rsidR="006D5C54" w:rsidRPr="006D5C54" w:rsidRDefault="006D5C54" w:rsidP="006D5C5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ОтличноХорошоУдовлетворительноНеудовлетворительно11,5%11,5%39,3%37,7%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6D5C54" w:rsidRPr="006D5C54" w:rsidTr="006D5C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6. Была ли понятна связь дисциплины с будущей профессией?*</w:t>
      </w:r>
    </w:p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Выберите один вариант </w:t>
      </w:r>
      <w:proofErr w:type="gramStart"/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из</w:t>
      </w:r>
      <w:proofErr w:type="gramEnd"/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 предложенных:</w:t>
      </w:r>
    </w:p>
    <w:p w:rsidR="006D5C54" w:rsidRPr="006D5C54" w:rsidRDefault="006D5C54" w:rsidP="006D5C5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61 ответ</w:t>
      </w:r>
    </w:p>
    <w:p w:rsidR="006D5C54" w:rsidRPr="006D5C54" w:rsidRDefault="006D5C54" w:rsidP="006D5C54">
      <w:pPr>
        <w:shd w:val="clear" w:color="auto" w:fill="FFFFFF"/>
        <w:spacing w:after="0" w:line="540" w:lineRule="atLeast"/>
        <w:ind w:right="120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6D5C54"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  <w:t> </w:t>
      </w:r>
    </w:p>
    <w:p w:rsidR="006D5C54" w:rsidRPr="006D5C54" w:rsidRDefault="006D5C54" w:rsidP="006D5C5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вполне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основном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немного понятнаНет14,8%24,6%26,2%34,4%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15"/>
      </w:tblGrid>
      <w:tr w:rsidR="006D5C54" w:rsidRPr="006D5C54" w:rsidTr="006D5C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вполне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 основном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немного понятна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7. Было ли Вам понятно объяснение учебного материала преподавателем (оцените Ваш уровень понимания дисциплины)?*</w:t>
      </w:r>
    </w:p>
    <w:p w:rsidR="006D5C54" w:rsidRPr="006D5C54" w:rsidRDefault="006D5C54" w:rsidP="006D5C5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Выберите один вариант </w:t>
      </w:r>
      <w:proofErr w:type="gramStart"/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из</w:t>
      </w:r>
      <w:proofErr w:type="gramEnd"/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 предложенных:</w:t>
      </w: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6D5C5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61 ответ</w:t>
      </w:r>
    </w:p>
    <w:p w:rsidR="006D5C54" w:rsidRPr="006D5C54" w:rsidRDefault="006D5C54" w:rsidP="006D5C54">
      <w:pPr>
        <w:shd w:val="clear" w:color="auto" w:fill="FFFFFF"/>
        <w:spacing w:after="0" w:line="540" w:lineRule="atLeast"/>
        <w:ind w:right="120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6D5C54"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  <w:t> </w:t>
      </w:r>
    </w:p>
    <w:p w:rsidR="006D5C54" w:rsidRPr="006D5C54" w:rsidRDefault="006D5C54" w:rsidP="006D5C5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 каждом занятии (лекции</w:t>
      </w:r>
      <w:proofErr w:type="gramStart"/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когда не отвлекался и успевал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обдумывать объяснение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объяснение было понятно невсегданет18%26,2%50,8%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0"/>
        <w:gridCol w:w="315"/>
      </w:tblGrid>
      <w:tr w:rsidR="006D5C54" w:rsidRPr="006D5C54" w:rsidTr="006D5C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на каждом занятии (лекции)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когда не отвлекался и успевал обдумывать объяснение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объяснение было понятно не всегда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D5C54" w:rsidRPr="006D5C54" w:rsidTr="006D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D5C54" w:rsidRPr="006D5C54" w:rsidRDefault="006D5C54" w:rsidP="006D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8. Было ли Вам интересно на лекциях и практических занятиях?*</w:t>
      </w:r>
    </w:p>
    <w:p w:rsidR="006D5C54" w:rsidRPr="006D5C54" w:rsidRDefault="006D5C54" w:rsidP="006D5C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lastRenderedPageBreak/>
        <w:t>Выберите один вариант из предложенных ответов или свой вариант (</w:t>
      </w:r>
      <w:proofErr w:type="gramStart"/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другое</w:t>
      </w:r>
      <w:proofErr w:type="gramEnd"/>
      <w:r w:rsidRPr="006D5C5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):</w:t>
      </w:r>
    </w:p>
    <w:p w:rsidR="006D5C54" w:rsidRPr="006D5C54" w:rsidRDefault="006D5C54" w:rsidP="006D5C5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C5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61 ответ</w:t>
      </w:r>
    </w:p>
    <w:p w:rsidR="006D5C54" w:rsidRPr="006D5C54" w:rsidRDefault="006D5C54" w:rsidP="006D5C54">
      <w:pPr>
        <w:shd w:val="clear" w:color="auto" w:fill="FFFFFF"/>
        <w:spacing w:after="0" w:line="540" w:lineRule="atLeast"/>
        <w:ind w:right="120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6D5C54"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  <w:t> </w:t>
      </w: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 большей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 некоторых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</w:t>
      </w:r>
    </w:p>
    <w:sectPr w:rsidR="006D5C54" w:rsidRPr="006D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62"/>
    <w:rsid w:val="000A7AD9"/>
    <w:rsid w:val="002641B6"/>
    <w:rsid w:val="0047773C"/>
    <w:rsid w:val="004F610D"/>
    <w:rsid w:val="00510A62"/>
    <w:rsid w:val="00607829"/>
    <w:rsid w:val="006D5C54"/>
    <w:rsid w:val="00B174D9"/>
    <w:rsid w:val="00EC6C99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2641B6"/>
  </w:style>
  <w:style w:type="paragraph" w:styleId="a3">
    <w:name w:val="Normal (Web)"/>
    <w:basedOn w:val="a"/>
    <w:uiPriority w:val="99"/>
    <w:semiHidden/>
    <w:unhideWhenUsed/>
    <w:rsid w:val="0026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tddb">
    <w:name w:val="bxtddb"/>
    <w:basedOn w:val="a0"/>
    <w:rsid w:val="002641B6"/>
  </w:style>
  <w:style w:type="character" w:customStyle="1" w:styleId="npefkd">
    <w:name w:val="npefkd"/>
    <w:basedOn w:val="a0"/>
    <w:rsid w:val="00264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2641B6"/>
  </w:style>
  <w:style w:type="paragraph" w:styleId="a3">
    <w:name w:val="Normal (Web)"/>
    <w:basedOn w:val="a"/>
    <w:uiPriority w:val="99"/>
    <w:semiHidden/>
    <w:unhideWhenUsed/>
    <w:rsid w:val="0026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tddb">
    <w:name w:val="bxtddb"/>
    <w:basedOn w:val="a0"/>
    <w:rsid w:val="002641B6"/>
  </w:style>
  <w:style w:type="character" w:customStyle="1" w:styleId="npefkd">
    <w:name w:val="npefkd"/>
    <w:basedOn w:val="a0"/>
    <w:rsid w:val="0026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656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604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00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7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3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1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937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377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2870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1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2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56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15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4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481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8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5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44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374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350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8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5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1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507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734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482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4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0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106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213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2505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7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6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675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6706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7925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3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659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6901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06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3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5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6418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367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5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294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216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615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6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2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252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8489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531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0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732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7914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445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73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305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644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4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8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478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958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211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2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829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567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4228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8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700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680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942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0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8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181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295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804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0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Гладкая</dc:creator>
  <cp:lastModifiedBy>БуянкинаРГ</cp:lastModifiedBy>
  <cp:revision>2</cp:revision>
  <dcterms:created xsi:type="dcterms:W3CDTF">2023-09-25T03:03:00Z</dcterms:created>
  <dcterms:modified xsi:type="dcterms:W3CDTF">2023-09-25T03:03:00Z</dcterms:modified>
</cp:coreProperties>
</file>