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29" w:rsidRDefault="00AA2329" w:rsidP="00AA2329">
      <w:pPr>
        <w:pStyle w:val="1"/>
        <w:jc w:val="center"/>
        <w:rPr>
          <w:rFonts w:ascii="Times New Roman" w:hAnsi="Times New Roman" w:cs="Times New Roman"/>
          <w:color w:val="auto"/>
        </w:rPr>
      </w:pPr>
      <w:r w:rsidRPr="00AA2329">
        <w:rPr>
          <w:rFonts w:ascii="Times New Roman" w:hAnsi="Times New Roman" w:cs="Times New Roman"/>
          <w:color w:val="auto"/>
        </w:rPr>
        <w:t>Тема № 6 (12 часов). Биологически-активные добавки. Анализ ассортимента. Хранение. Реализация. Документы, подтверждающие качество.</w:t>
      </w:r>
    </w:p>
    <w:p w:rsidR="00EC2E9B" w:rsidRPr="00EC2E9B" w:rsidRDefault="00EC2E9B" w:rsidP="00EC2E9B"/>
    <w:p w:rsidR="00AA2329" w:rsidRDefault="00610D06" w:rsidP="00AA2329">
      <w:pPr>
        <w:rPr>
          <w:rFonts w:ascii="Times New Roman" w:hAnsi="Times New Roman"/>
          <w:sz w:val="28"/>
          <w:szCs w:val="28"/>
        </w:rPr>
      </w:pPr>
      <w:r>
        <w:rPr>
          <w:rFonts w:ascii="Times New Roman" w:hAnsi="Times New Roman"/>
          <w:b/>
          <w:sz w:val="28"/>
          <w:szCs w:val="28"/>
        </w:rPr>
        <w:t xml:space="preserve">1. </w:t>
      </w:r>
      <w:r w:rsidR="00EC2E9B" w:rsidRPr="00432537">
        <w:rPr>
          <w:rFonts w:ascii="Times New Roman" w:hAnsi="Times New Roman"/>
          <w:b/>
          <w:sz w:val="28"/>
          <w:szCs w:val="28"/>
        </w:rPr>
        <w:t>БАД</w:t>
      </w:r>
      <w:r w:rsidR="00EC2E9B" w:rsidRPr="00CC1764">
        <w:rPr>
          <w:rFonts w:ascii="Times New Roman" w:hAnsi="Times New Roman"/>
          <w:sz w:val="28"/>
          <w:szCs w:val="28"/>
        </w:rPr>
        <w:t xml:space="preserve"> (Биологически активная добавка</w:t>
      </w:r>
      <w:r w:rsidR="00EC2E9B">
        <w:rPr>
          <w:rFonts w:ascii="Times New Roman" w:hAnsi="Times New Roman"/>
          <w:sz w:val="28"/>
          <w:szCs w:val="28"/>
        </w:rPr>
        <w:t xml:space="preserve"> к пище) </w:t>
      </w:r>
      <w:r w:rsidR="009461CF">
        <w:rPr>
          <w:rFonts w:ascii="Times New Roman" w:hAnsi="Times New Roman"/>
          <w:sz w:val="28"/>
          <w:szCs w:val="28"/>
        </w:rPr>
        <w:t>–</w:t>
      </w:r>
      <w:r w:rsidR="00EC2E9B">
        <w:rPr>
          <w:rFonts w:ascii="Times New Roman" w:hAnsi="Times New Roman"/>
          <w:sz w:val="28"/>
          <w:szCs w:val="28"/>
        </w:rPr>
        <w:t xml:space="preserve"> </w:t>
      </w:r>
      <w:r w:rsidR="009461CF">
        <w:rPr>
          <w:rFonts w:ascii="Times New Roman" w:hAnsi="Times New Roman"/>
          <w:sz w:val="28"/>
          <w:szCs w:val="28"/>
        </w:rPr>
        <w:t>это композиции натуральных или идентичных натуральным,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9461CF" w:rsidRDefault="009461CF" w:rsidP="00AA2329">
      <w:pPr>
        <w:rPr>
          <w:rFonts w:ascii="Times New Roman" w:hAnsi="Times New Roman"/>
          <w:sz w:val="28"/>
          <w:szCs w:val="28"/>
        </w:rPr>
      </w:pPr>
      <w:r>
        <w:rPr>
          <w:rFonts w:ascii="Times New Roman" w:hAnsi="Times New Roman"/>
          <w:sz w:val="28"/>
          <w:szCs w:val="28"/>
        </w:rPr>
        <w:t>Классификация:</w:t>
      </w:r>
    </w:p>
    <w:p w:rsidR="009461CF" w:rsidRDefault="009461CF" w:rsidP="00AA2329">
      <w:pPr>
        <w:rPr>
          <w:rFonts w:ascii="Times New Roman" w:hAnsi="Times New Roman"/>
          <w:sz w:val="28"/>
          <w:szCs w:val="28"/>
        </w:rPr>
      </w:pPr>
      <w:r w:rsidRPr="00432537">
        <w:rPr>
          <w:rFonts w:ascii="Times New Roman" w:hAnsi="Times New Roman"/>
          <w:b/>
          <w:sz w:val="28"/>
          <w:szCs w:val="28"/>
        </w:rPr>
        <w:t>Нутрицевтики</w:t>
      </w:r>
      <w:r>
        <w:rPr>
          <w:rFonts w:ascii="Times New Roman" w:hAnsi="Times New Roman"/>
          <w:sz w:val="28"/>
          <w:szCs w:val="28"/>
        </w:rPr>
        <w:t xml:space="preserve"> – это биологически активные добавки к пище, применяемые для коррекции химического состава пищи человека. Они содержат незаменимые вещества: витамины, макро- и микроэлементы, пищевые волокна, другие пищеварительные вещества.</w:t>
      </w:r>
    </w:p>
    <w:p w:rsidR="00432537" w:rsidRDefault="00432537" w:rsidP="00AA2329">
      <w:pPr>
        <w:rPr>
          <w:rFonts w:ascii="Times New Roman" w:hAnsi="Times New Roman"/>
          <w:sz w:val="28"/>
          <w:szCs w:val="28"/>
        </w:rPr>
      </w:pPr>
      <w:r w:rsidRPr="00432537">
        <w:rPr>
          <w:rFonts w:ascii="Times New Roman" w:hAnsi="Times New Roman"/>
          <w:b/>
          <w:sz w:val="28"/>
          <w:szCs w:val="28"/>
        </w:rPr>
        <w:t>Парафармацевтики</w:t>
      </w:r>
      <w:r w:rsidR="00C04459">
        <w:rPr>
          <w:rFonts w:ascii="Times New Roman" w:hAnsi="Times New Roman"/>
          <w:b/>
          <w:sz w:val="28"/>
          <w:szCs w:val="28"/>
        </w:rPr>
        <w:t xml:space="preserve"> </w:t>
      </w:r>
      <w:r>
        <w:rPr>
          <w:rFonts w:ascii="Times New Roman" w:hAnsi="Times New Roman"/>
          <w:sz w:val="28"/>
          <w:szCs w:val="28"/>
        </w:rPr>
        <w:t xml:space="preserve">-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Парафармацевтики содержат компоненты растительного животного, минерального </w:t>
      </w:r>
      <w:r w:rsidR="00610D06">
        <w:rPr>
          <w:rFonts w:ascii="Times New Roman" w:hAnsi="Times New Roman"/>
          <w:sz w:val="28"/>
          <w:szCs w:val="28"/>
        </w:rPr>
        <w:t>или другого  происхождения, способные оказывать регулирующее влияние на функции отдельных органов и систем организма человека.</w:t>
      </w:r>
    </w:p>
    <w:p w:rsidR="00610D06" w:rsidRPr="00C04459" w:rsidRDefault="00610D06" w:rsidP="00610D06">
      <w:pPr>
        <w:suppressAutoHyphens/>
        <w:jc w:val="both"/>
        <w:rPr>
          <w:rFonts w:ascii="Times New Roman" w:hAnsi="Times New Roman"/>
          <w:sz w:val="28"/>
          <w:szCs w:val="28"/>
        </w:rPr>
      </w:pPr>
      <w:r w:rsidRPr="00610D06">
        <w:rPr>
          <w:rFonts w:ascii="Times New Roman" w:hAnsi="Times New Roman"/>
          <w:b/>
          <w:sz w:val="28"/>
          <w:szCs w:val="28"/>
        </w:rPr>
        <w:t>Эубиотик</w:t>
      </w:r>
      <w:proofErr w:type="gramStart"/>
      <w:r w:rsidRPr="00610D06">
        <w:rPr>
          <w:rFonts w:ascii="Times New Roman" w:hAnsi="Times New Roman"/>
          <w:b/>
          <w:sz w:val="28"/>
          <w:szCs w:val="28"/>
        </w:rPr>
        <w:t>и</w:t>
      </w:r>
      <w:r w:rsidR="00C04459">
        <w:rPr>
          <w:rFonts w:ascii="Times New Roman" w:hAnsi="Times New Roman"/>
          <w:b/>
          <w:sz w:val="28"/>
          <w:szCs w:val="28"/>
        </w:rPr>
        <w:t>-</w:t>
      </w:r>
      <w:proofErr w:type="gramEnd"/>
      <w:r w:rsidR="00C04459">
        <w:rPr>
          <w:rFonts w:ascii="Times New Roman" w:hAnsi="Times New Roman"/>
          <w:b/>
          <w:sz w:val="28"/>
          <w:szCs w:val="28"/>
        </w:rPr>
        <w:t xml:space="preserve"> </w:t>
      </w:r>
      <w:r w:rsidR="00C04459" w:rsidRPr="00C04459">
        <w:rPr>
          <w:rFonts w:ascii="Times New Roman" w:hAnsi="Times New Roman"/>
          <w:sz w:val="28"/>
          <w:szCs w:val="28"/>
        </w:rPr>
        <w:t xml:space="preserve">это </w:t>
      </w:r>
      <w:r w:rsidR="00C04459" w:rsidRPr="00C04459">
        <w:rPr>
          <w:rFonts w:ascii="Times New Roman" w:hAnsi="Times New Roman"/>
          <w:color w:val="000000"/>
          <w:sz w:val="28"/>
          <w:szCs w:val="28"/>
        </w:rPr>
        <w:t>биологически активные добавки к пище, в состав которы</w:t>
      </w:r>
      <w:r w:rsidR="00C04459">
        <w:rPr>
          <w:rFonts w:ascii="Times New Roman" w:hAnsi="Times New Roman"/>
          <w:color w:val="000000"/>
          <w:sz w:val="28"/>
          <w:szCs w:val="28"/>
        </w:rPr>
        <w:t xml:space="preserve">х входят </w:t>
      </w:r>
      <w:r w:rsidR="00C04459" w:rsidRPr="00C04459">
        <w:rPr>
          <w:rFonts w:ascii="Times New Roman" w:hAnsi="Times New Roman"/>
          <w:color w:val="000000"/>
          <w:sz w:val="28"/>
          <w:szCs w:val="28"/>
        </w:rPr>
        <w:t>живые микроорганизмы и их метаболиты, которые оказывают нормализующее воздействие на состав и биологическую активность микрофлоры пищеварительного тракта.</w:t>
      </w:r>
    </w:p>
    <w:p w:rsidR="00610D06" w:rsidRPr="00610D06" w:rsidRDefault="00C04459" w:rsidP="00E602EC">
      <w:pPr>
        <w:pStyle w:val="a3"/>
        <w:numPr>
          <w:ilvl w:val="0"/>
          <w:numId w:val="1"/>
        </w:numPr>
        <w:suppressAutoHyphens/>
        <w:jc w:val="both"/>
        <w:rPr>
          <w:sz w:val="28"/>
          <w:szCs w:val="28"/>
        </w:rPr>
      </w:pPr>
      <w:r>
        <w:rPr>
          <w:sz w:val="28"/>
          <w:szCs w:val="28"/>
        </w:rPr>
        <w:t>П</w:t>
      </w:r>
      <w:r w:rsidR="00610D06" w:rsidRPr="00610D06">
        <w:rPr>
          <w:sz w:val="28"/>
          <w:szCs w:val="28"/>
        </w:rPr>
        <w:t>робиотики - живые или ослабленные микроорганизмы, необходимые для нормального функционирования жкт;</w:t>
      </w:r>
    </w:p>
    <w:p w:rsidR="00610D06" w:rsidRPr="00610D06" w:rsidRDefault="00C04459" w:rsidP="00E602EC">
      <w:pPr>
        <w:pStyle w:val="a3"/>
        <w:numPr>
          <w:ilvl w:val="0"/>
          <w:numId w:val="1"/>
        </w:numPr>
        <w:suppressAutoHyphens/>
        <w:jc w:val="both"/>
        <w:rPr>
          <w:sz w:val="28"/>
          <w:szCs w:val="28"/>
        </w:rPr>
      </w:pPr>
      <w:r>
        <w:rPr>
          <w:sz w:val="28"/>
          <w:szCs w:val="28"/>
        </w:rPr>
        <w:t>П</w:t>
      </w:r>
      <w:r w:rsidR="00610D06" w:rsidRPr="00610D06">
        <w:rPr>
          <w:sz w:val="28"/>
          <w:szCs w:val="28"/>
        </w:rPr>
        <w:t>ребиотики - вещества, чаще растительного происхождения, способствующие жизнедеятельности и лучшему развитию микроорганизмов в жкт;</w:t>
      </w:r>
    </w:p>
    <w:p w:rsidR="00610D06" w:rsidRPr="00610D06" w:rsidRDefault="00C04459" w:rsidP="00E602EC">
      <w:pPr>
        <w:pStyle w:val="a3"/>
        <w:numPr>
          <w:ilvl w:val="0"/>
          <w:numId w:val="1"/>
        </w:numPr>
        <w:suppressAutoHyphens/>
        <w:jc w:val="both"/>
        <w:rPr>
          <w:sz w:val="28"/>
          <w:szCs w:val="28"/>
        </w:rPr>
      </w:pPr>
      <w:r>
        <w:rPr>
          <w:sz w:val="28"/>
          <w:szCs w:val="28"/>
        </w:rPr>
        <w:t>С</w:t>
      </w:r>
      <w:r w:rsidR="00610D06" w:rsidRPr="00610D06">
        <w:rPr>
          <w:sz w:val="28"/>
          <w:szCs w:val="28"/>
        </w:rPr>
        <w:t xml:space="preserve">имбиотики - комбинированные препараты, в состав </w:t>
      </w:r>
      <w:proofErr w:type="gramStart"/>
      <w:r w:rsidR="00610D06" w:rsidRPr="00610D06">
        <w:rPr>
          <w:sz w:val="28"/>
          <w:szCs w:val="28"/>
        </w:rPr>
        <w:t>которых</w:t>
      </w:r>
      <w:proofErr w:type="gramEnd"/>
      <w:r w:rsidR="00610D06" w:rsidRPr="00610D06">
        <w:rPr>
          <w:sz w:val="28"/>
          <w:szCs w:val="28"/>
        </w:rPr>
        <w:t xml:space="preserve"> входя пробиотики и пребиотики.</w:t>
      </w:r>
      <w:r w:rsidR="00610D06" w:rsidRPr="00610D06">
        <w:rPr>
          <w:i/>
          <w:sz w:val="28"/>
          <w:szCs w:val="28"/>
        </w:rPr>
        <w:t xml:space="preserve">  </w:t>
      </w:r>
    </w:p>
    <w:p w:rsidR="00610D06" w:rsidRDefault="00610D06" w:rsidP="00AA2329">
      <w:pPr>
        <w:rPr>
          <w:rFonts w:ascii="Times New Roman" w:hAnsi="Times New Roman"/>
          <w:sz w:val="28"/>
          <w:szCs w:val="28"/>
        </w:rPr>
      </w:pPr>
    </w:p>
    <w:p w:rsidR="000D5B07" w:rsidRPr="007804D7" w:rsidRDefault="00610D06" w:rsidP="00AA2329">
      <w:pPr>
        <w:rPr>
          <w:rFonts w:ascii="Times New Roman" w:hAnsi="Times New Roman"/>
          <w:b/>
          <w:sz w:val="28"/>
          <w:szCs w:val="28"/>
        </w:rPr>
      </w:pPr>
      <w:r w:rsidRPr="00610D06">
        <w:rPr>
          <w:rFonts w:ascii="Times New Roman" w:hAnsi="Times New Roman"/>
          <w:b/>
          <w:sz w:val="28"/>
          <w:szCs w:val="28"/>
        </w:rPr>
        <w:lastRenderedPageBreak/>
        <w:t>2.</w:t>
      </w:r>
      <w:r w:rsidR="00C04459">
        <w:rPr>
          <w:rFonts w:ascii="Times New Roman" w:hAnsi="Times New Roman"/>
          <w:b/>
          <w:sz w:val="28"/>
          <w:szCs w:val="28"/>
        </w:rPr>
        <w:t>Характеристика БАД.</w:t>
      </w:r>
      <w:r w:rsidR="00F84FEE">
        <w:rPr>
          <w:rFonts w:ascii="Times New Roman" w:hAnsi="Times New Roman"/>
          <w:b/>
          <w:sz w:val="28"/>
          <w:szCs w:val="28"/>
        </w:rPr>
        <w:t xml:space="preserve"> </w:t>
      </w:r>
    </w:p>
    <w:tbl>
      <w:tblPr>
        <w:tblW w:w="947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7"/>
        <w:gridCol w:w="2299"/>
        <w:gridCol w:w="2079"/>
        <w:gridCol w:w="2175"/>
      </w:tblGrid>
      <w:tr w:rsidR="006C131D" w:rsidTr="006946A1">
        <w:trPr>
          <w:trHeight w:val="860"/>
        </w:trPr>
        <w:tc>
          <w:tcPr>
            <w:tcW w:w="2917" w:type="dxa"/>
          </w:tcPr>
          <w:p w:rsidR="007804D7" w:rsidRPr="00733DE6" w:rsidRDefault="007804D7" w:rsidP="006C131D">
            <w:pPr>
              <w:jc w:val="center"/>
              <w:rPr>
                <w:rFonts w:ascii="Times New Roman" w:hAnsi="Times New Roman"/>
                <w:b/>
                <w:sz w:val="24"/>
                <w:szCs w:val="24"/>
              </w:rPr>
            </w:pPr>
            <w:r w:rsidRPr="00733DE6">
              <w:rPr>
                <w:rFonts w:ascii="Times New Roman" w:hAnsi="Times New Roman"/>
                <w:b/>
                <w:sz w:val="24"/>
                <w:szCs w:val="24"/>
              </w:rPr>
              <w:t>Показатели</w:t>
            </w:r>
          </w:p>
        </w:tc>
        <w:tc>
          <w:tcPr>
            <w:tcW w:w="2299" w:type="dxa"/>
          </w:tcPr>
          <w:p w:rsidR="007804D7" w:rsidRPr="00733DE6" w:rsidRDefault="007804D7" w:rsidP="006C131D">
            <w:pPr>
              <w:jc w:val="center"/>
              <w:rPr>
                <w:rFonts w:ascii="Times New Roman" w:hAnsi="Times New Roman"/>
                <w:b/>
                <w:sz w:val="24"/>
                <w:szCs w:val="24"/>
              </w:rPr>
            </w:pPr>
            <w:r w:rsidRPr="00733DE6">
              <w:rPr>
                <w:rFonts w:ascii="Times New Roman" w:hAnsi="Times New Roman"/>
                <w:b/>
                <w:sz w:val="24"/>
                <w:szCs w:val="24"/>
              </w:rPr>
              <w:t>Глицин Форте</w:t>
            </w:r>
          </w:p>
        </w:tc>
        <w:tc>
          <w:tcPr>
            <w:tcW w:w="2079" w:type="dxa"/>
          </w:tcPr>
          <w:p w:rsidR="007804D7" w:rsidRPr="00733DE6" w:rsidRDefault="007804D7" w:rsidP="006C131D">
            <w:pPr>
              <w:jc w:val="center"/>
              <w:rPr>
                <w:rFonts w:ascii="Times New Roman" w:hAnsi="Times New Roman"/>
                <w:b/>
                <w:sz w:val="24"/>
                <w:szCs w:val="24"/>
              </w:rPr>
            </w:pPr>
            <w:proofErr w:type="spellStart"/>
            <w:r w:rsidRPr="00733DE6">
              <w:rPr>
                <w:rFonts w:ascii="Times New Roman" w:hAnsi="Times New Roman"/>
                <w:b/>
                <w:sz w:val="24"/>
                <w:szCs w:val="24"/>
              </w:rPr>
              <w:t>Атероклифит-био</w:t>
            </w:r>
            <w:proofErr w:type="spellEnd"/>
          </w:p>
        </w:tc>
        <w:tc>
          <w:tcPr>
            <w:tcW w:w="2175" w:type="dxa"/>
          </w:tcPr>
          <w:p w:rsidR="007804D7" w:rsidRPr="00C04459" w:rsidRDefault="007804D7" w:rsidP="006C131D">
            <w:pPr>
              <w:jc w:val="center"/>
              <w:rPr>
                <w:rFonts w:ascii="Times New Roman" w:hAnsi="Times New Roman"/>
                <w:b/>
                <w:sz w:val="24"/>
                <w:szCs w:val="24"/>
              </w:rPr>
            </w:pPr>
            <w:proofErr w:type="spellStart"/>
            <w:r w:rsidRPr="00733DE6">
              <w:rPr>
                <w:rFonts w:ascii="Times New Roman" w:hAnsi="Times New Roman"/>
                <w:b/>
                <w:sz w:val="24"/>
                <w:szCs w:val="24"/>
              </w:rPr>
              <w:t>Цинк+витамин</w:t>
            </w:r>
            <w:proofErr w:type="spellEnd"/>
            <w:proofErr w:type="gramStart"/>
            <w:r w:rsidRPr="00733DE6">
              <w:rPr>
                <w:rFonts w:ascii="Times New Roman" w:hAnsi="Times New Roman"/>
                <w:b/>
                <w:sz w:val="24"/>
                <w:szCs w:val="24"/>
                <w:lang w:val="en-US"/>
              </w:rPr>
              <w:t>C</w:t>
            </w:r>
            <w:proofErr w:type="gramEnd"/>
          </w:p>
        </w:tc>
      </w:tr>
      <w:tr w:rsidR="006C131D" w:rsidTr="006946A1">
        <w:trPr>
          <w:trHeight w:val="1836"/>
        </w:trPr>
        <w:tc>
          <w:tcPr>
            <w:tcW w:w="2917" w:type="dxa"/>
          </w:tcPr>
          <w:p w:rsidR="007804D7" w:rsidRPr="00733DE6" w:rsidRDefault="007804D7" w:rsidP="006C131D">
            <w:pPr>
              <w:jc w:val="center"/>
              <w:rPr>
                <w:rFonts w:ascii="Times New Roman" w:hAnsi="Times New Roman"/>
                <w:b/>
                <w:sz w:val="24"/>
                <w:szCs w:val="24"/>
              </w:rPr>
            </w:pPr>
            <w:r w:rsidRPr="00733DE6">
              <w:rPr>
                <w:rFonts w:ascii="Times New Roman" w:hAnsi="Times New Roman"/>
                <w:b/>
                <w:sz w:val="24"/>
                <w:szCs w:val="24"/>
              </w:rPr>
              <w:t>Форма выпуска</w:t>
            </w:r>
          </w:p>
        </w:tc>
        <w:tc>
          <w:tcPr>
            <w:tcW w:w="2299" w:type="dxa"/>
          </w:tcPr>
          <w:p w:rsidR="007804D7" w:rsidRPr="00733DE6" w:rsidRDefault="007804D7" w:rsidP="006C131D">
            <w:pPr>
              <w:rPr>
                <w:rFonts w:ascii="Times New Roman" w:hAnsi="Times New Roman"/>
                <w:sz w:val="24"/>
                <w:szCs w:val="24"/>
              </w:rPr>
            </w:pPr>
            <w:r w:rsidRPr="00733DE6">
              <w:rPr>
                <w:rFonts w:ascii="Times New Roman" w:hAnsi="Times New Roman"/>
                <w:sz w:val="24"/>
                <w:szCs w:val="24"/>
              </w:rPr>
              <w:t>Табл</w:t>
            </w:r>
            <w:proofErr w:type="gramStart"/>
            <w:r w:rsidRPr="00733DE6">
              <w:rPr>
                <w:rFonts w:ascii="Times New Roman" w:hAnsi="Times New Roman"/>
                <w:sz w:val="24"/>
                <w:szCs w:val="24"/>
              </w:rPr>
              <w:t>.п</w:t>
            </w:r>
            <w:proofErr w:type="gramEnd"/>
            <w:r w:rsidRPr="00733DE6">
              <w:rPr>
                <w:rFonts w:ascii="Times New Roman" w:hAnsi="Times New Roman"/>
                <w:sz w:val="24"/>
                <w:szCs w:val="24"/>
              </w:rPr>
              <w:t>одъязычные</w:t>
            </w:r>
          </w:p>
        </w:tc>
        <w:tc>
          <w:tcPr>
            <w:tcW w:w="2079" w:type="dxa"/>
          </w:tcPr>
          <w:p w:rsidR="007804D7" w:rsidRPr="00733DE6" w:rsidRDefault="007804D7" w:rsidP="006C131D">
            <w:pPr>
              <w:rPr>
                <w:rFonts w:ascii="Times New Roman" w:hAnsi="Times New Roman"/>
                <w:sz w:val="24"/>
                <w:szCs w:val="24"/>
              </w:rPr>
            </w:pPr>
            <w:r w:rsidRPr="00733DE6">
              <w:rPr>
                <w:rFonts w:ascii="Times New Roman" w:hAnsi="Times New Roman"/>
                <w:sz w:val="24"/>
                <w:szCs w:val="24"/>
              </w:rPr>
              <w:t xml:space="preserve">Капсулы </w:t>
            </w:r>
          </w:p>
        </w:tc>
        <w:tc>
          <w:tcPr>
            <w:tcW w:w="2175" w:type="dxa"/>
          </w:tcPr>
          <w:p w:rsidR="007804D7" w:rsidRPr="00733DE6" w:rsidRDefault="007804D7" w:rsidP="006C131D">
            <w:pPr>
              <w:rPr>
                <w:rFonts w:ascii="Times New Roman" w:hAnsi="Times New Roman"/>
                <w:sz w:val="24"/>
                <w:szCs w:val="24"/>
              </w:rPr>
            </w:pPr>
            <w:r w:rsidRPr="00733DE6">
              <w:rPr>
                <w:rFonts w:ascii="Times New Roman" w:hAnsi="Times New Roman"/>
                <w:sz w:val="24"/>
                <w:szCs w:val="24"/>
              </w:rPr>
              <w:t>Табл.</w:t>
            </w:r>
          </w:p>
        </w:tc>
      </w:tr>
      <w:tr w:rsidR="006C131D" w:rsidTr="006946A1">
        <w:trPr>
          <w:trHeight w:val="2300"/>
        </w:trPr>
        <w:tc>
          <w:tcPr>
            <w:tcW w:w="2917" w:type="dxa"/>
          </w:tcPr>
          <w:p w:rsidR="0016159A" w:rsidRPr="00733DE6" w:rsidRDefault="00C04459" w:rsidP="006C131D">
            <w:pPr>
              <w:jc w:val="center"/>
              <w:rPr>
                <w:rFonts w:ascii="Times New Roman" w:hAnsi="Times New Roman"/>
                <w:b/>
                <w:sz w:val="24"/>
                <w:szCs w:val="24"/>
              </w:rPr>
            </w:pPr>
            <w:r>
              <w:rPr>
                <w:rFonts w:ascii="Times New Roman" w:hAnsi="Times New Roman"/>
                <w:b/>
                <w:sz w:val="24"/>
                <w:szCs w:val="24"/>
              </w:rPr>
              <w:t>Фармакотерапевтическая группа</w:t>
            </w:r>
          </w:p>
        </w:tc>
        <w:tc>
          <w:tcPr>
            <w:tcW w:w="2299" w:type="dxa"/>
          </w:tcPr>
          <w:p w:rsidR="0016159A" w:rsidRPr="00C04459" w:rsidRDefault="00C04459" w:rsidP="006C131D">
            <w:pPr>
              <w:rPr>
                <w:rFonts w:ascii="Times New Roman" w:hAnsi="Times New Roman"/>
                <w:color w:val="000000" w:themeColor="text1"/>
                <w:sz w:val="24"/>
                <w:szCs w:val="24"/>
              </w:rPr>
            </w:pPr>
            <w:r w:rsidRPr="00C04459">
              <w:rPr>
                <w:rFonts w:ascii="Times New Roman" w:hAnsi="Times New Roman"/>
                <w:color w:val="000000"/>
                <w:sz w:val="24"/>
                <w:szCs w:val="24"/>
              </w:rPr>
              <w:t>Биологически активные добавки к пище</w:t>
            </w:r>
          </w:p>
        </w:tc>
        <w:tc>
          <w:tcPr>
            <w:tcW w:w="2079" w:type="dxa"/>
          </w:tcPr>
          <w:p w:rsidR="0016159A" w:rsidRPr="00733DE6" w:rsidRDefault="000F63F0" w:rsidP="006C131D">
            <w:pPr>
              <w:rPr>
                <w:rFonts w:ascii="Times New Roman" w:hAnsi="Times New Roman"/>
                <w:sz w:val="24"/>
                <w:szCs w:val="24"/>
              </w:rPr>
            </w:pPr>
            <w:r>
              <w:rPr>
                <w:rFonts w:ascii="Times New Roman" w:hAnsi="Times New Roman"/>
                <w:sz w:val="24"/>
                <w:szCs w:val="24"/>
              </w:rPr>
              <w:t xml:space="preserve">БАД, </w:t>
            </w:r>
            <w:r w:rsidR="006C131D">
              <w:rPr>
                <w:rFonts w:ascii="Times New Roman" w:hAnsi="Times New Roman"/>
                <w:sz w:val="24"/>
                <w:szCs w:val="24"/>
              </w:rPr>
              <w:t>для поддержания функции сердечно-сосудистой системы</w:t>
            </w:r>
          </w:p>
        </w:tc>
        <w:tc>
          <w:tcPr>
            <w:tcW w:w="2175" w:type="dxa"/>
          </w:tcPr>
          <w:p w:rsidR="0016159A" w:rsidRPr="00733DE6" w:rsidRDefault="006C131D" w:rsidP="006C131D">
            <w:pPr>
              <w:rPr>
                <w:rFonts w:ascii="Times New Roman" w:hAnsi="Times New Roman"/>
                <w:sz w:val="24"/>
                <w:szCs w:val="24"/>
              </w:rPr>
            </w:pPr>
            <w:r>
              <w:rPr>
                <w:rFonts w:ascii="Times New Roman" w:hAnsi="Times New Roman"/>
                <w:sz w:val="24"/>
                <w:szCs w:val="24"/>
              </w:rPr>
              <w:t>Биологически активные добавки к пище</w:t>
            </w:r>
          </w:p>
        </w:tc>
      </w:tr>
      <w:tr w:rsidR="006C131D" w:rsidTr="006946A1">
        <w:trPr>
          <w:trHeight w:val="3186"/>
        </w:trPr>
        <w:tc>
          <w:tcPr>
            <w:tcW w:w="2917" w:type="dxa"/>
          </w:tcPr>
          <w:p w:rsidR="007804D7" w:rsidRPr="00733DE6" w:rsidRDefault="007804D7" w:rsidP="006C131D">
            <w:pPr>
              <w:jc w:val="center"/>
              <w:rPr>
                <w:rFonts w:ascii="Times New Roman" w:hAnsi="Times New Roman"/>
                <w:b/>
                <w:sz w:val="24"/>
                <w:szCs w:val="24"/>
              </w:rPr>
            </w:pPr>
            <w:r w:rsidRPr="00733DE6">
              <w:rPr>
                <w:rFonts w:ascii="Times New Roman" w:hAnsi="Times New Roman"/>
                <w:b/>
                <w:sz w:val="24"/>
                <w:szCs w:val="24"/>
              </w:rPr>
              <w:t>МНН</w:t>
            </w:r>
          </w:p>
        </w:tc>
        <w:tc>
          <w:tcPr>
            <w:tcW w:w="2299" w:type="dxa"/>
          </w:tcPr>
          <w:p w:rsidR="007804D7" w:rsidRPr="00733DE6" w:rsidRDefault="007804D7" w:rsidP="006C131D">
            <w:pPr>
              <w:jc w:val="center"/>
              <w:rPr>
                <w:rFonts w:ascii="Times New Roman" w:hAnsi="Times New Roman"/>
                <w:sz w:val="24"/>
                <w:szCs w:val="24"/>
              </w:rPr>
            </w:pPr>
            <w:r w:rsidRPr="00733DE6">
              <w:rPr>
                <w:rFonts w:ascii="Times New Roman" w:hAnsi="Times New Roman"/>
                <w:sz w:val="24"/>
                <w:szCs w:val="24"/>
              </w:rPr>
              <w:t>Глицин</w:t>
            </w:r>
          </w:p>
        </w:tc>
        <w:tc>
          <w:tcPr>
            <w:tcW w:w="2079" w:type="dxa"/>
          </w:tcPr>
          <w:p w:rsidR="007804D7" w:rsidRPr="00733DE6" w:rsidRDefault="007804D7" w:rsidP="006C131D">
            <w:pPr>
              <w:rPr>
                <w:rFonts w:ascii="Times New Roman" w:hAnsi="Times New Roman"/>
                <w:sz w:val="24"/>
                <w:szCs w:val="24"/>
              </w:rPr>
            </w:pPr>
            <w:r w:rsidRPr="00733DE6">
              <w:rPr>
                <w:rFonts w:ascii="Times New Roman" w:hAnsi="Times New Roman"/>
                <w:sz w:val="24"/>
                <w:szCs w:val="24"/>
              </w:rPr>
              <w:t xml:space="preserve">Экстракт </w:t>
            </w:r>
            <w:proofErr w:type="spellStart"/>
            <w:r w:rsidRPr="00733DE6">
              <w:rPr>
                <w:rFonts w:ascii="Times New Roman" w:hAnsi="Times New Roman"/>
                <w:sz w:val="24"/>
                <w:szCs w:val="24"/>
              </w:rPr>
              <w:t>диоскореи</w:t>
            </w:r>
            <w:proofErr w:type="spellEnd"/>
            <w:r w:rsidRPr="00733DE6">
              <w:rPr>
                <w:rFonts w:ascii="Times New Roman" w:hAnsi="Times New Roman"/>
                <w:sz w:val="24"/>
                <w:szCs w:val="24"/>
              </w:rPr>
              <w:t>; экстракт клевера; аскорбиновая кислота; экстракт цветков и листьев боярышника; никотиновая кислота рутин.</w:t>
            </w:r>
          </w:p>
        </w:tc>
        <w:tc>
          <w:tcPr>
            <w:tcW w:w="2175" w:type="dxa"/>
          </w:tcPr>
          <w:p w:rsidR="007804D7" w:rsidRPr="00733DE6" w:rsidRDefault="007804D7" w:rsidP="006C131D">
            <w:pPr>
              <w:rPr>
                <w:rFonts w:ascii="Times New Roman" w:hAnsi="Times New Roman"/>
                <w:sz w:val="24"/>
                <w:szCs w:val="24"/>
              </w:rPr>
            </w:pPr>
            <w:proofErr w:type="spellStart"/>
            <w:r w:rsidRPr="00733DE6">
              <w:rPr>
                <w:rFonts w:ascii="Times New Roman" w:hAnsi="Times New Roman"/>
                <w:sz w:val="24"/>
                <w:szCs w:val="24"/>
              </w:rPr>
              <w:t>Цинк+аск</w:t>
            </w:r>
            <w:proofErr w:type="gramStart"/>
            <w:r w:rsidRPr="00733DE6">
              <w:rPr>
                <w:rFonts w:ascii="Times New Roman" w:hAnsi="Times New Roman"/>
                <w:sz w:val="24"/>
                <w:szCs w:val="24"/>
              </w:rPr>
              <w:t>.к</w:t>
            </w:r>
            <w:proofErr w:type="gramEnd"/>
            <w:r w:rsidRPr="00733DE6">
              <w:rPr>
                <w:rFonts w:ascii="Times New Roman" w:hAnsi="Times New Roman"/>
                <w:sz w:val="24"/>
                <w:szCs w:val="24"/>
              </w:rPr>
              <w:t>ислота</w:t>
            </w:r>
            <w:proofErr w:type="spellEnd"/>
          </w:p>
        </w:tc>
      </w:tr>
      <w:tr w:rsidR="006C131D" w:rsidTr="006946A1">
        <w:trPr>
          <w:trHeight w:val="1496"/>
        </w:trPr>
        <w:tc>
          <w:tcPr>
            <w:tcW w:w="2917" w:type="dxa"/>
          </w:tcPr>
          <w:p w:rsidR="007804D7" w:rsidRPr="00733DE6" w:rsidRDefault="007804D7" w:rsidP="006C131D">
            <w:pPr>
              <w:jc w:val="center"/>
              <w:rPr>
                <w:rFonts w:ascii="Times New Roman" w:hAnsi="Times New Roman"/>
                <w:b/>
                <w:sz w:val="24"/>
                <w:szCs w:val="24"/>
              </w:rPr>
            </w:pPr>
            <w:r w:rsidRPr="00733DE6">
              <w:rPr>
                <w:rFonts w:ascii="Times New Roman" w:hAnsi="Times New Roman"/>
                <w:b/>
                <w:sz w:val="24"/>
                <w:szCs w:val="24"/>
              </w:rPr>
              <w:t>Дозировка</w:t>
            </w:r>
          </w:p>
        </w:tc>
        <w:tc>
          <w:tcPr>
            <w:tcW w:w="2299" w:type="dxa"/>
          </w:tcPr>
          <w:p w:rsidR="007804D7" w:rsidRPr="000F63F0" w:rsidRDefault="007804D7" w:rsidP="006C131D">
            <w:pPr>
              <w:rPr>
                <w:rFonts w:ascii="Times New Roman" w:hAnsi="Times New Roman"/>
                <w:color w:val="000000" w:themeColor="text1"/>
                <w:sz w:val="24"/>
                <w:szCs w:val="24"/>
              </w:rPr>
            </w:pPr>
            <w:r w:rsidRPr="000F63F0">
              <w:rPr>
                <w:rFonts w:ascii="Times New Roman" w:hAnsi="Times New Roman"/>
                <w:color w:val="000000" w:themeColor="text1"/>
                <w:sz w:val="24"/>
                <w:szCs w:val="24"/>
              </w:rPr>
              <w:t>250мг,300мг,500мг №10,20,25,30,50,60,75, 90,100,125или 250.</w:t>
            </w:r>
          </w:p>
        </w:tc>
        <w:tc>
          <w:tcPr>
            <w:tcW w:w="2079" w:type="dxa"/>
          </w:tcPr>
          <w:p w:rsidR="007804D7" w:rsidRPr="000F63F0" w:rsidRDefault="007804D7" w:rsidP="006C131D">
            <w:pPr>
              <w:rPr>
                <w:rFonts w:ascii="Times New Roman" w:hAnsi="Times New Roman"/>
                <w:color w:val="000000" w:themeColor="text1"/>
                <w:sz w:val="24"/>
                <w:szCs w:val="24"/>
              </w:rPr>
            </w:pPr>
            <w:r w:rsidRPr="000F63F0">
              <w:rPr>
                <w:rFonts w:ascii="Times New Roman" w:hAnsi="Times New Roman"/>
                <w:color w:val="000000" w:themeColor="text1"/>
                <w:sz w:val="24"/>
                <w:szCs w:val="24"/>
              </w:rPr>
              <w:t>250мг№30,60.</w:t>
            </w:r>
          </w:p>
        </w:tc>
        <w:tc>
          <w:tcPr>
            <w:tcW w:w="2175" w:type="dxa"/>
          </w:tcPr>
          <w:p w:rsidR="007804D7" w:rsidRPr="000F63F0" w:rsidRDefault="007804D7" w:rsidP="006C131D">
            <w:pPr>
              <w:rPr>
                <w:rFonts w:ascii="Times New Roman" w:hAnsi="Times New Roman"/>
                <w:color w:val="000000" w:themeColor="text1"/>
                <w:sz w:val="24"/>
                <w:szCs w:val="24"/>
              </w:rPr>
            </w:pPr>
            <w:r w:rsidRPr="000F63F0">
              <w:rPr>
                <w:rFonts w:ascii="Times New Roman" w:hAnsi="Times New Roman"/>
                <w:color w:val="000000" w:themeColor="text1"/>
                <w:sz w:val="24"/>
                <w:szCs w:val="24"/>
              </w:rPr>
              <w:t>250мг №50.</w:t>
            </w:r>
          </w:p>
        </w:tc>
      </w:tr>
      <w:tr w:rsidR="006946A1" w:rsidTr="006946A1">
        <w:trPr>
          <w:trHeight w:val="1164"/>
        </w:trPr>
        <w:tc>
          <w:tcPr>
            <w:tcW w:w="2917" w:type="dxa"/>
          </w:tcPr>
          <w:p w:rsidR="006946A1" w:rsidRPr="00733DE6" w:rsidRDefault="006946A1" w:rsidP="006C131D">
            <w:pPr>
              <w:jc w:val="center"/>
              <w:rPr>
                <w:rFonts w:ascii="Times New Roman" w:hAnsi="Times New Roman"/>
                <w:b/>
                <w:sz w:val="24"/>
                <w:szCs w:val="24"/>
              </w:rPr>
            </w:pPr>
            <w:r>
              <w:rPr>
                <w:rFonts w:ascii="Times New Roman" w:hAnsi="Times New Roman"/>
                <w:b/>
                <w:sz w:val="24"/>
                <w:szCs w:val="24"/>
              </w:rPr>
              <w:t xml:space="preserve">Условия хранения </w:t>
            </w:r>
          </w:p>
        </w:tc>
        <w:tc>
          <w:tcPr>
            <w:tcW w:w="2299" w:type="dxa"/>
          </w:tcPr>
          <w:p w:rsidR="006946A1" w:rsidRPr="006946A1" w:rsidRDefault="006946A1" w:rsidP="006946A1">
            <w:pPr>
              <w:rPr>
                <w:rFonts w:ascii="Times New Roman" w:hAnsi="Times New Roman"/>
                <w:color w:val="000000" w:themeColor="text1"/>
                <w:sz w:val="24"/>
                <w:szCs w:val="24"/>
              </w:rPr>
            </w:pPr>
            <w:r>
              <w:rPr>
                <w:rFonts w:ascii="Times New Roman" w:hAnsi="Times New Roman"/>
                <w:color w:val="000000" w:themeColor="text1"/>
                <w:sz w:val="24"/>
                <w:szCs w:val="24"/>
              </w:rPr>
              <w:t xml:space="preserve">Хранить в сухом месте при температуре не </w:t>
            </w:r>
            <w:r w:rsidRPr="006946A1">
              <w:rPr>
                <w:rFonts w:ascii="Times New Roman" w:hAnsi="Times New Roman"/>
                <w:color w:val="000000" w:themeColor="text1"/>
                <w:sz w:val="24"/>
                <w:szCs w:val="24"/>
              </w:rPr>
              <w:t xml:space="preserve">выше </w:t>
            </w:r>
            <w:r w:rsidRPr="006946A1">
              <w:rPr>
                <w:rFonts w:ascii="Times New Roman" w:hAnsi="Times New Roman"/>
                <w:color w:val="000000"/>
                <w:sz w:val="24"/>
                <w:szCs w:val="24"/>
              </w:rPr>
              <w:t>25</w:t>
            </w:r>
            <w:r w:rsidRPr="006946A1">
              <w:rPr>
                <w:rFonts w:ascii="Times New Roman" w:hAnsi="Times New Roman"/>
                <w:color w:val="000000"/>
                <w:sz w:val="24"/>
                <w:szCs w:val="24"/>
                <w:lang w:val="en-US"/>
              </w:rPr>
              <w:t>C</w:t>
            </w:r>
          </w:p>
        </w:tc>
        <w:tc>
          <w:tcPr>
            <w:tcW w:w="2079" w:type="dxa"/>
          </w:tcPr>
          <w:p w:rsidR="006946A1" w:rsidRPr="006946A1" w:rsidRDefault="006946A1" w:rsidP="006C131D">
            <w:pPr>
              <w:rPr>
                <w:rFonts w:ascii="Times New Roman" w:hAnsi="Times New Roman"/>
                <w:color w:val="000000" w:themeColor="text1"/>
                <w:sz w:val="24"/>
                <w:szCs w:val="24"/>
              </w:rPr>
            </w:pPr>
            <w:r>
              <w:rPr>
                <w:rFonts w:ascii="Times New Roman" w:hAnsi="Times New Roman"/>
                <w:color w:val="000000" w:themeColor="text1"/>
                <w:sz w:val="24"/>
                <w:szCs w:val="24"/>
              </w:rPr>
              <w:t>Хранить при температуре не выше 25C</w:t>
            </w:r>
          </w:p>
        </w:tc>
        <w:tc>
          <w:tcPr>
            <w:tcW w:w="2175" w:type="dxa"/>
          </w:tcPr>
          <w:p w:rsidR="006946A1" w:rsidRPr="006946A1" w:rsidRDefault="006946A1" w:rsidP="006C131D">
            <w:pPr>
              <w:rPr>
                <w:rFonts w:ascii="Times New Roman" w:hAnsi="Times New Roman"/>
                <w:color w:val="000000" w:themeColor="text1"/>
                <w:sz w:val="24"/>
                <w:szCs w:val="24"/>
              </w:rPr>
            </w:pPr>
            <w:r>
              <w:rPr>
                <w:rFonts w:ascii="Times New Roman" w:hAnsi="Times New Roman"/>
                <w:color w:val="000000" w:themeColor="text1"/>
                <w:sz w:val="24"/>
                <w:szCs w:val="24"/>
              </w:rPr>
              <w:t>Хранить при температуре не выше 25</w:t>
            </w:r>
            <w:r>
              <w:rPr>
                <w:rFonts w:ascii="Times New Roman" w:hAnsi="Times New Roman"/>
                <w:color w:val="000000" w:themeColor="text1"/>
                <w:sz w:val="24"/>
                <w:szCs w:val="24"/>
                <w:lang w:val="en-US"/>
              </w:rPr>
              <w:t>C</w:t>
            </w:r>
          </w:p>
        </w:tc>
      </w:tr>
      <w:tr w:rsidR="006C131D" w:rsidTr="006946A1">
        <w:trPr>
          <w:trHeight w:val="1234"/>
        </w:trPr>
        <w:tc>
          <w:tcPr>
            <w:tcW w:w="2917" w:type="dxa"/>
          </w:tcPr>
          <w:p w:rsidR="0016159A" w:rsidRPr="00733DE6" w:rsidRDefault="0016159A" w:rsidP="006C131D">
            <w:pPr>
              <w:jc w:val="center"/>
              <w:rPr>
                <w:rFonts w:ascii="Times New Roman" w:hAnsi="Times New Roman"/>
                <w:b/>
                <w:sz w:val="24"/>
                <w:szCs w:val="24"/>
              </w:rPr>
            </w:pPr>
            <w:r w:rsidRPr="00733DE6">
              <w:rPr>
                <w:rFonts w:ascii="Times New Roman" w:hAnsi="Times New Roman"/>
                <w:b/>
                <w:sz w:val="24"/>
                <w:szCs w:val="24"/>
              </w:rPr>
              <w:t>Показания к применению</w:t>
            </w:r>
          </w:p>
        </w:tc>
        <w:tc>
          <w:tcPr>
            <w:tcW w:w="2299" w:type="dxa"/>
          </w:tcPr>
          <w:p w:rsidR="006C131D" w:rsidRPr="006C131D" w:rsidRDefault="006C131D" w:rsidP="006C131D">
            <w:pPr>
              <w:rPr>
                <w:rFonts w:ascii="Times New Roman" w:hAnsi="Times New Roman"/>
                <w:color w:val="000000"/>
                <w:sz w:val="24"/>
                <w:szCs w:val="24"/>
              </w:rPr>
            </w:pPr>
            <w:r w:rsidRPr="006C131D">
              <w:rPr>
                <w:rFonts w:ascii="Times New Roman" w:hAnsi="Times New Roman"/>
                <w:color w:val="000000"/>
                <w:sz w:val="24"/>
                <w:szCs w:val="24"/>
              </w:rPr>
              <w:t>В качестве биологически активной добавки к пище - источника глицина, инулина, дополнительного</w:t>
            </w:r>
            <w:r>
              <w:rPr>
                <w:rFonts w:ascii="Times New Roman" w:hAnsi="Times New Roman"/>
                <w:color w:val="000000"/>
                <w:sz w:val="24"/>
                <w:szCs w:val="24"/>
              </w:rPr>
              <w:t xml:space="preserve"> </w:t>
            </w:r>
            <w:r w:rsidRPr="006C131D">
              <w:rPr>
                <w:rFonts w:ascii="Times New Roman" w:hAnsi="Times New Roman"/>
                <w:color w:val="000000"/>
                <w:sz w:val="24"/>
                <w:szCs w:val="24"/>
              </w:rPr>
              <w:t>источника витаминов</w:t>
            </w:r>
            <w:proofErr w:type="gramStart"/>
            <w:r w:rsidRPr="006C131D">
              <w:rPr>
                <w:rFonts w:ascii="Times New Roman" w:hAnsi="Times New Roman"/>
                <w:color w:val="000000"/>
                <w:sz w:val="24"/>
                <w:szCs w:val="24"/>
              </w:rPr>
              <w:t xml:space="preserve"> С</w:t>
            </w:r>
            <w:proofErr w:type="gramEnd"/>
            <w:r w:rsidRPr="006C131D">
              <w:rPr>
                <w:rFonts w:ascii="Times New Roman" w:hAnsi="Times New Roman"/>
                <w:color w:val="000000"/>
                <w:sz w:val="24"/>
                <w:szCs w:val="24"/>
              </w:rPr>
              <w:t xml:space="preserve">, В1, </w:t>
            </w:r>
            <w:r w:rsidRPr="006C131D">
              <w:rPr>
                <w:rFonts w:ascii="Times New Roman" w:hAnsi="Times New Roman"/>
                <w:color w:val="000000"/>
                <w:sz w:val="24"/>
                <w:szCs w:val="24"/>
              </w:rPr>
              <w:lastRenderedPageBreak/>
              <w:t>В6, В12.</w:t>
            </w:r>
          </w:p>
        </w:tc>
        <w:tc>
          <w:tcPr>
            <w:tcW w:w="2079" w:type="dxa"/>
          </w:tcPr>
          <w:p w:rsidR="0016159A" w:rsidRDefault="006C131D" w:rsidP="006C131D">
            <w:pPr>
              <w:rPr>
                <w:rFonts w:ascii="Times New Roman" w:hAnsi="Times New Roman"/>
                <w:color w:val="000000"/>
                <w:sz w:val="24"/>
                <w:szCs w:val="24"/>
              </w:rPr>
            </w:pPr>
            <w:r w:rsidRPr="006C131D">
              <w:rPr>
                <w:rFonts w:ascii="Times New Roman" w:hAnsi="Times New Roman"/>
                <w:color w:val="000000"/>
                <w:sz w:val="24"/>
                <w:szCs w:val="24"/>
              </w:rPr>
              <w:lastRenderedPageBreak/>
              <w:t>Способствует снижению уровня холестерина, нормолизации липидного обмена и</w:t>
            </w:r>
            <w:r w:rsidRPr="006C131D">
              <w:rPr>
                <w:color w:val="000000"/>
                <w:sz w:val="24"/>
                <w:szCs w:val="24"/>
              </w:rPr>
              <w:t xml:space="preserve"> </w:t>
            </w:r>
            <w:r w:rsidRPr="006C131D">
              <w:rPr>
                <w:rFonts w:ascii="Times New Roman" w:hAnsi="Times New Roman"/>
                <w:color w:val="000000"/>
                <w:sz w:val="24"/>
                <w:szCs w:val="24"/>
              </w:rPr>
              <w:t>улучшению</w:t>
            </w:r>
          </w:p>
          <w:p w:rsidR="006C131D" w:rsidRPr="006C131D" w:rsidRDefault="006C131D" w:rsidP="006C131D">
            <w:pPr>
              <w:rPr>
                <w:rFonts w:ascii="Times New Roman" w:hAnsi="Times New Roman"/>
                <w:color w:val="000000" w:themeColor="text1"/>
                <w:sz w:val="24"/>
                <w:szCs w:val="24"/>
              </w:rPr>
            </w:pPr>
            <w:r w:rsidRPr="006C131D">
              <w:rPr>
                <w:rFonts w:ascii="Times New Roman" w:hAnsi="Times New Roman"/>
                <w:color w:val="000000"/>
                <w:sz w:val="24"/>
                <w:szCs w:val="24"/>
              </w:rPr>
              <w:t xml:space="preserve">функционального </w:t>
            </w:r>
            <w:r w:rsidRPr="006C131D">
              <w:rPr>
                <w:rFonts w:ascii="Times New Roman" w:hAnsi="Times New Roman"/>
                <w:color w:val="000000"/>
                <w:sz w:val="24"/>
                <w:szCs w:val="24"/>
              </w:rPr>
              <w:lastRenderedPageBreak/>
              <w:t>состояния сердечно-сосудистой системы.</w:t>
            </w:r>
          </w:p>
        </w:tc>
        <w:tc>
          <w:tcPr>
            <w:tcW w:w="2175" w:type="dxa"/>
          </w:tcPr>
          <w:p w:rsidR="0016159A" w:rsidRPr="00326A49" w:rsidRDefault="008F6877" w:rsidP="006C131D">
            <w:pPr>
              <w:rPr>
                <w:rFonts w:ascii="Times New Roman" w:hAnsi="Times New Roman"/>
                <w:color w:val="000000" w:themeColor="text1"/>
                <w:sz w:val="24"/>
                <w:szCs w:val="24"/>
              </w:rPr>
            </w:pPr>
            <w:r w:rsidRPr="00326A49">
              <w:rPr>
                <w:rFonts w:ascii="Times New Roman" w:hAnsi="Times New Roman"/>
                <w:color w:val="000000" w:themeColor="text1"/>
                <w:sz w:val="24"/>
                <w:szCs w:val="24"/>
              </w:rPr>
              <w:lastRenderedPageBreak/>
              <w:t xml:space="preserve">рекомендуется применять в период сезонных простудных заболеваний в качестве дополнительного источника </w:t>
            </w:r>
            <w:r w:rsidRPr="00326A49">
              <w:rPr>
                <w:rFonts w:ascii="Times New Roman" w:hAnsi="Times New Roman"/>
                <w:color w:val="000000" w:themeColor="text1"/>
                <w:sz w:val="24"/>
                <w:szCs w:val="24"/>
              </w:rPr>
              <w:lastRenderedPageBreak/>
              <w:t>витамина</w:t>
            </w:r>
            <w:proofErr w:type="gramStart"/>
            <w:r w:rsidRPr="00326A49">
              <w:rPr>
                <w:rFonts w:ascii="Times New Roman" w:hAnsi="Times New Roman"/>
                <w:color w:val="000000" w:themeColor="text1"/>
                <w:sz w:val="24"/>
                <w:szCs w:val="24"/>
              </w:rPr>
              <w:t xml:space="preserve"> С</w:t>
            </w:r>
            <w:proofErr w:type="gramEnd"/>
            <w:r w:rsidRPr="00326A49">
              <w:rPr>
                <w:rFonts w:ascii="Times New Roman" w:hAnsi="Times New Roman"/>
                <w:color w:val="000000" w:themeColor="text1"/>
                <w:sz w:val="24"/>
                <w:szCs w:val="24"/>
              </w:rPr>
              <w:t xml:space="preserve"> и </w:t>
            </w:r>
            <w:r w:rsidR="006C131D">
              <w:rPr>
                <w:rFonts w:ascii="Times New Roman" w:hAnsi="Times New Roman"/>
                <w:color w:val="000000" w:themeColor="text1"/>
                <w:sz w:val="24"/>
                <w:szCs w:val="24"/>
              </w:rPr>
              <w:t>цинка, поддерживает здоровье кожи и волос.</w:t>
            </w:r>
            <w:r w:rsidRPr="00326A49">
              <w:rPr>
                <w:rFonts w:ascii="Times New Roman" w:hAnsi="Times New Roman"/>
                <w:color w:val="000000" w:themeColor="text1"/>
                <w:sz w:val="24"/>
                <w:szCs w:val="24"/>
              </w:rPr>
              <w:br/>
            </w:r>
            <w:r w:rsidRPr="00326A49">
              <w:rPr>
                <w:rFonts w:ascii="Times New Roman" w:hAnsi="Times New Roman"/>
                <w:color w:val="000000" w:themeColor="text1"/>
                <w:sz w:val="24"/>
                <w:szCs w:val="24"/>
              </w:rPr>
              <w:br/>
            </w:r>
          </w:p>
        </w:tc>
      </w:tr>
      <w:tr w:rsidR="006C131D" w:rsidTr="006946A1">
        <w:trPr>
          <w:trHeight w:val="1346"/>
        </w:trPr>
        <w:tc>
          <w:tcPr>
            <w:tcW w:w="2917" w:type="dxa"/>
          </w:tcPr>
          <w:p w:rsidR="0016159A" w:rsidRPr="00733DE6" w:rsidRDefault="00733DE6" w:rsidP="006C131D">
            <w:pPr>
              <w:jc w:val="center"/>
              <w:rPr>
                <w:rFonts w:ascii="Times New Roman" w:hAnsi="Times New Roman"/>
                <w:b/>
                <w:sz w:val="24"/>
                <w:szCs w:val="24"/>
              </w:rPr>
            </w:pPr>
            <w:r>
              <w:rPr>
                <w:rFonts w:ascii="Times New Roman" w:hAnsi="Times New Roman"/>
                <w:b/>
                <w:sz w:val="24"/>
                <w:szCs w:val="24"/>
              </w:rPr>
              <w:lastRenderedPageBreak/>
              <w:t xml:space="preserve">Побочное действие </w:t>
            </w:r>
          </w:p>
        </w:tc>
        <w:tc>
          <w:tcPr>
            <w:tcW w:w="2299" w:type="dxa"/>
          </w:tcPr>
          <w:p w:rsidR="0016159A" w:rsidRPr="00733DE6" w:rsidRDefault="00733DE6" w:rsidP="006C131D">
            <w:pPr>
              <w:rPr>
                <w:rFonts w:ascii="Times New Roman" w:hAnsi="Times New Roman"/>
                <w:sz w:val="24"/>
                <w:szCs w:val="24"/>
              </w:rPr>
            </w:pPr>
            <w:r>
              <w:rPr>
                <w:rFonts w:ascii="Times New Roman" w:hAnsi="Times New Roman"/>
                <w:sz w:val="24"/>
                <w:szCs w:val="24"/>
              </w:rPr>
              <w:t>А</w:t>
            </w:r>
            <w:r w:rsidRPr="00733DE6">
              <w:rPr>
                <w:rFonts w:ascii="Times New Roman" w:hAnsi="Times New Roman"/>
                <w:sz w:val="24"/>
                <w:szCs w:val="24"/>
              </w:rPr>
              <w:t>ллергические реакции.</w:t>
            </w:r>
          </w:p>
        </w:tc>
        <w:tc>
          <w:tcPr>
            <w:tcW w:w="2079" w:type="dxa"/>
          </w:tcPr>
          <w:p w:rsidR="0016159A" w:rsidRPr="000F63F0" w:rsidRDefault="006C131D" w:rsidP="006C131D">
            <w:pP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2175" w:type="dxa"/>
          </w:tcPr>
          <w:p w:rsidR="0016159A" w:rsidRPr="00733DE6" w:rsidRDefault="006C131D" w:rsidP="006C131D">
            <w:pPr>
              <w:rPr>
                <w:rFonts w:ascii="Times New Roman" w:hAnsi="Times New Roman"/>
                <w:sz w:val="24"/>
                <w:szCs w:val="24"/>
              </w:rPr>
            </w:pPr>
            <w:r>
              <w:rPr>
                <w:rFonts w:ascii="Times New Roman" w:hAnsi="Times New Roman"/>
                <w:sz w:val="24"/>
                <w:szCs w:val="24"/>
              </w:rPr>
              <w:t>-</w:t>
            </w:r>
          </w:p>
        </w:tc>
      </w:tr>
      <w:tr w:rsidR="006C131D" w:rsidTr="006946A1">
        <w:trPr>
          <w:trHeight w:val="1783"/>
        </w:trPr>
        <w:tc>
          <w:tcPr>
            <w:tcW w:w="2917" w:type="dxa"/>
          </w:tcPr>
          <w:p w:rsidR="0016159A" w:rsidRPr="00733DE6" w:rsidRDefault="00733DE6" w:rsidP="006C131D">
            <w:pPr>
              <w:jc w:val="center"/>
              <w:rPr>
                <w:rFonts w:ascii="Times New Roman" w:hAnsi="Times New Roman"/>
                <w:b/>
                <w:sz w:val="24"/>
                <w:szCs w:val="24"/>
              </w:rPr>
            </w:pPr>
            <w:r w:rsidRPr="00733DE6">
              <w:rPr>
                <w:rFonts w:ascii="Times New Roman" w:hAnsi="Times New Roman"/>
                <w:b/>
                <w:sz w:val="24"/>
                <w:szCs w:val="24"/>
              </w:rPr>
              <w:t>Противопоказания</w:t>
            </w:r>
          </w:p>
        </w:tc>
        <w:tc>
          <w:tcPr>
            <w:tcW w:w="2299" w:type="dxa"/>
          </w:tcPr>
          <w:p w:rsidR="0016159A" w:rsidRPr="006C131D" w:rsidRDefault="006C131D" w:rsidP="006C131D">
            <w:pPr>
              <w:rPr>
                <w:rFonts w:ascii="Times New Roman" w:hAnsi="Times New Roman"/>
                <w:sz w:val="24"/>
                <w:szCs w:val="24"/>
              </w:rPr>
            </w:pPr>
            <w:r w:rsidRPr="006C131D">
              <w:rPr>
                <w:rFonts w:ascii="Times New Roman" w:hAnsi="Times New Roman"/>
                <w:color w:val="000000"/>
                <w:sz w:val="24"/>
                <w:szCs w:val="24"/>
              </w:rPr>
              <w:t>Индивидуальная непереносимость компонентов, беременность, лактация</w:t>
            </w:r>
          </w:p>
        </w:tc>
        <w:tc>
          <w:tcPr>
            <w:tcW w:w="2079" w:type="dxa"/>
          </w:tcPr>
          <w:p w:rsidR="0016159A" w:rsidRPr="006C131D" w:rsidRDefault="006C131D" w:rsidP="006C131D">
            <w:pPr>
              <w:rPr>
                <w:rFonts w:ascii="Times New Roman" w:hAnsi="Times New Roman"/>
                <w:color w:val="000000" w:themeColor="text1"/>
                <w:sz w:val="24"/>
                <w:szCs w:val="24"/>
              </w:rPr>
            </w:pPr>
            <w:r w:rsidRPr="006C131D">
              <w:rPr>
                <w:rFonts w:ascii="Times New Roman" w:hAnsi="Times New Roman"/>
                <w:color w:val="000000"/>
                <w:sz w:val="24"/>
                <w:szCs w:val="24"/>
              </w:rPr>
              <w:t>Индивидуальная непереносимос</w:t>
            </w:r>
            <w:r>
              <w:rPr>
                <w:rFonts w:ascii="Times New Roman" w:hAnsi="Times New Roman"/>
                <w:color w:val="000000"/>
                <w:sz w:val="24"/>
                <w:szCs w:val="24"/>
              </w:rPr>
              <w:t xml:space="preserve">ть </w:t>
            </w:r>
            <w:r w:rsidRPr="006C131D">
              <w:rPr>
                <w:rFonts w:ascii="Times New Roman" w:hAnsi="Times New Roman"/>
                <w:color w:val="000000"/>
                <w:sz w:val="24"/>
                <w:szCs w:val="24"/>
              </w:rPr>
              <w:t>компонентов, беременность, лактация</w:t>
            </w:r>
            <w:r w:rsidRPr="006C131D">
              <w:rPr>
                <w:rFonts w:ascii="Times New Roman" w:hAnsi="Times New Roman"/>
                <w:color w:val="000000" w:themeColor="text1"/>
                <w:sz w:val="24"/>
                <w:szCs w:val="24"/>
              </w:rPr>
              <w:br/>
            </w:r>
          </w:p>
        </w:tc>
        <w:tc>
          <w:tcPr>
            <w:tcW w:w="2175" w:type="dxa"/>
          </w:tcPr>
          <w:p w:rsidR="0016159A" w:rsidRPr="006C131D" w:rsidRDefault="006C131D" w:rsidP="006C131D">
            <w:pPr>
              <w:rPr>
                <w:rFonts w:ascii="Times New Roman" w:hAnsi="Times New Roman"/>
                <w:color w:val="000000" w:themeColor="text1"/>
                <w:sz w:val="24"/>
                <w:szCs w:val="24"/>
              </w:rPr>
            </w:pPr>
            <w:r w:rsidRPr="006C131D">
              <w:rPr>
                <w:rFonts w:ascii="Times New Roman" w:hAnsi="Times New Roman"/>
                <w:color w:val="000000"/>
                <w:sz w:val="24"/>
                <w:szCs w:val="24"/>
              </w:rPr>
              <w:t>Индивидуальная непереносимость компонентов, беременность, лактация</w:t>
            </w:r>
            <w:r w:rsidR="00326A49" w:rsidRPr="006C131D">
              <w:rPr>
                <w:rFonts w:ascii="Times New Roman" w:hAnsi="Times New Roman"/>
                <w:color w:val="000000" w:themeColor="text1"/>
                <w:sz w:val="24"/>
                <w:szCs w:val="24"/>
              </w:rPr>
              <w:br/>
            </w:r>
            <w:r w:rsidR="00326A49" w:rsidRPr="006C131D">
              <w:rPr>
                <w:rFonts w:ascii="Times New Roman" w:hAnsi="Times New Roman"/>
                <w:color w:val="000000" w:themeColor="text1"/>
                <w:sz w:val="24"/>
                <w:szCs w:val="24"/>
              </w:rPr>
              <w:br/>
            </w:r>
          </w:p>
        </w:tc>
      </w:tr>
      <w:tr w:rsidR="006C131D" w:rsidTr="006946A1">
        <w:trPr>
          <w:trHeight w:val="935"/>
        </w:trPr>
        <w:tc>
          <w:tcPr>
            <w:tcW w:w="2917" w:type="dxa"/>
          </w:tcPr>
          <w:p w:rsidR="006C131D" w:rsidRPr="006C131D" w:rsidRDefault="006C131D" w:rsidP="006C131D">
            <w:pPr>
              <w:rPr>
                <w:rFonts w:ascii="Times New Roman" w:hAnsi="Times New Roman"/>
                <w:b/>
                <w:sz w:val="24"/>
                <w:szCs w:val="24"/>
              </w:rPr>
            </w:pPr>
            <w:r w:rsidRPr="006C131D">
              <w:rPr>
                <w:rFonts w:ascii="Times New Roman" w:hAnsi="Times New Roman"/>
                <w:b/>
                <w:sz w:val="24"/>
                <w:szCs w:val="24"/>
              </w:rPr>
              <w:t xml:space="preserve">Отпуск из аптек </w:t>
            </w:r>
          </w:p>
          <w:p w:rsidR="006C131D" w:rsidRDefault="006C131D" w:rsidP="006C131D">
            <w:pPr>
              <w:rPr>
                <w:rFonts w:ascii="Times New Roman" w:hAnsi="Times New Roman"/>
                <w:sz w:val="28"/>
                <w:szCs w:val="28"/>
              </w:rPr>
            </w:pPr>
          </w:p>
        </w:tc>
        <w:tc>
          <w:tcPr>
            <w:tcW w:w="2299" w:type="dxa"/>
          </w:tcPr>
          <w:p w:rsidR="006C131D" w:rsidRPr="006946A1" w:rsidRDefault="006946A1" w:rsidP="006946A1">
            <w:pPr>
              <w:spacing w:after="0" w:line="360" w:lineRule="auto"/>
              <w:rPr>
                <w:rFonts w:ascii="Times New Roman" w:hAnsi="Times New Roman"/>
                <w:sz w:val="24"/>
                <w:szCs w:val="24"/>
              </w:rPr>
            </w:pPr>
            <w:r w:rsidRPr="006946A1">
              <w:rPr>
                <w:rFonts w:ascii="Times New Roman" w:hAnsi="Times New Roman"/>
                <w:sz w:val="24"/>
                <w:szCs w:val="24"/>
              </w:rPr>
              <w:t xml:space="preserve">Без рецепта врача </w:t>
            </w:r>
          </w:p>
          <w:p w:rsidR="006C131D" w:rsidRDefault="006C131D" w:rsidP="006946A1">
            <w:pPr>
              <w:rPr>
                <w:rFonts w:ascii="Times New Roman" w:hAnsi="Times New Roman"/>
                <w:sz w:val="28"/>
                <w:szCs w:val="28"/>
              </w:rPr>
            </w:pPr>
          </w:p>
        </w:tc>
        <w:tc>
          <w:tcPr>
            <w:tcW w:w="2079" w:type="dxa"/>
          </w:tcPr>
          <w:p w:rsidR="006C131D" w:rsidRPr="006946A1" w:rsidRDefault="006946A1" w:rsidP="006946A1">
            <w:pPr>
              <w:spacing w:after="0" w:line="360" w:lineRule="auto"/>
              <w:rPr>
                <w:rFonts w:ascii="Times New Roman" w:hAnsi="Times New Roman"/>
                <w:sz w:val="24"/>
                <w:szCs w:val="24"/>
              </w:rPr>
            </w:pPr>
            <w:r w:rsidRPr="006946A1">
              <w:rPr>
                <w:rFonts w:ascii="Times New Roman" w:hAnsi="Times New Roman"/>
                <w:sz w:val="24"/>
                <w:szCs w:val="24"/>
              </w:rPr>
              <w:t xml:space="preserve">Без рецепта врача </w:t>
            </w:r>
          </w:p>
          <w:p w:rsidR="006C131D" w:rsidRPr="006946A1" w:rsidRDefault="006C131D" w:rsidP="006946A1">
            <w:pPr>
              <w:rPr>
                <w:rFonts w:ascii="Times New Roman" w:hAnsi="Times New Roman"/>
                <w:sz w:val="24"/>
                <w:szCs w:val="24"/>
              </w:rPr>
            </w:pPr>
          </w:p>
        </w:tc>
        <w:tc>
          <w:tcPr>
            <w:tcW w:w="2175" w:type="dxa"/>
          </w:tcPr>
          <w:p w:rsidR="006C131D" w:rsidRPr="006946A1" w:rsidRDefault="006946A1" w:rsidP="006946A1">
            <w:pPr>
              <w:spacing w:after="0" w:line="360" w:lineRule="auto"/>
              <w:rPr>
                <w:rFonts w:ascii="Times New Roman" w:hAnsi="Times New Roman"/>
                <w:sz w:val="24"/>
                <w:szCs w:val="24"/>
              </w:rPr>
            </w:pPr>
            <w:r>
              <w:rPr>
                <w:rFonts w:ascii="Times New Roman" w:hAnsi="Times New Roman"/>
                <w:sz w:val="24"/>
                <w:szCs w:val="24"/>
              </w:rPr>
              <w:t>Без рецепта врача</w:t>
            </w:r>
          </w:p>
        </w:tc>
      </w:tr>
      <w:tr w:rsidR="006C131D" w:rsidTr="006946A1">
        <w:trPr>
          <w:trHeight w:val="1122"/>
        </w:trPr>
        <w:tc>
          <w:tcPr>
            <w:tcW w:w="2917" w:type="dxa"/>
          </w:tcPr>
          <w:p w:rsidR="006C131D" w:rsidRPr="006946A1" w:rsidRDefault="006946A1" w:rsidP="006C131D">
            <w:pPr>
              <w:rPr>
                <w:rFonts w:ascii="Times New Roman" w:hAnsi="Times New Roman"/>
                <w:b/>
                <w:sz w:val="24"/>
                <w:szCs w:val="24"/>
              </w:rPr>
            </w:pPr>
            <w:r w:rsidRPr="006946A1">
              <w:rPr>
                <w:rFonts w:ascii="Times New Roman" w:hAnsi="Times New Roman"/>
                <w:b/>
                <w:sz w:val="24"/>
                <w:szCs w:val="24"/>
              </w:rPr>
              <w:t xml:space="preserve">Срок годности </w:t>
            </w:r>
          </w:p>
        </w:tc>
        <w:tc>
          <w:tcPr>
            <w:tcW w:w="2299" w:type="dxa"/>
          </w:tcPr>
          <w:p w:rsidR="006C131D" w:rsidRPr="006946A1" w:rsidRDefault="006946A1" w:rsidP="006C131D">
            <w:pPr>
              <w:rPr>
                <w:rFonts w:ascii="Times New Roman" w:hAnsi="Times New Roman"/>
                <w:sz w:val="24"/>
                <w:szCs w:val="24"/>
              </w:rPr>
            </w:pPr>
            <w:r w:rsidRPr="006946A1">
              <w:rPr>
                <w:rFonts w:ascii="Times New Roman" w:hAnsi="Times New Roman"/>
                <w:sz w:val="24"/>
                <w:szCs w:val="24"/>
              </w:rPr>
              <w:t xml:space="preserve">3 года </w:t>
            </w:r>
          </w:p>
        </w:tc>
        <w:tc>
          <w:tcPr>
            <w:tcW w:w="2079" w:type="dxa"/>
          </w:tcPr>
          <w:p w:rsidR="006C131D" w:rsidRPr="006946A1" w:rsidRDefault="006946A1" w:rsidP="006C131D">
            <w:pPr>
              <w:rPr>
                <w:rFonts w:ascii="Times New Roman" w:hAnsi="Times New Roman"/>
                <w:sz w:val="24"/>
                <w:szCs w:val="24"/>
              </w:rPr>
            </w:pPr>
            <w:r w:rsidRPr="006946A1">
              <w:rPr>
                <w:rFonts w:ascii="Times New Roman" w:hAnsi="Times New Roman"/>
                <w:sz w:val="24"/>
                <w:szCs w:val="24"/>
              </w:rPr>
              <w:t xml:space="preserve">3 года </w:t>
            </w:r>
          </w:p>
        </w:tc>
        <w:tc>
          <w:tcPr>
            <w:tcW w:w="2175" w:type="dxa"/>
          </w:tcPr>
          <w:p w:rsidR="006C131D" w:rsidRPr="006946A1" w:rsidRDefault="006946A1" w:rsidP="006C131D">
            <w:pPr>
              <w:rPr>
                <w:rFonts w:ascii="Times New Roman" w:hAnsi="Times New Roman"/>
                <w:sz w:val="24"/>
                <w:szCs w:val="24"/>
              </w:rPr>
            </w:pPr>
            <w:r w:rsidRPr="006946A1">
              <w:rPr>
                <w:rFonts w:ascii="Times New Roman" w:hAnsi="Times New Roman"/>
                <w:sz w:val="24"/>
                <w:szCs w:val="24"/>
              </w:rPr>
              <w:t>3 года</w:t>
            </w:r>
          </w:p>
        </w:tc>
      </w:tr>
    </w:tbl>
    <w:p w:rsidR="006C131D" w:rsidRDefault="00432537" w:rsidP="00AA2329">
      <w:pPr>
        <w:rPr>
          <w:rFonts w:ascii="Times New Roman" w:hAnsi="Times New Roman"/>
          <w:sz w:val="28"/>
          <w:szCs w:val="28"/>
        </w:rPr>
      </w:pPr>
      <w:r>
        <w:rPr>
          <w:rFonts w:ascii="Times New Roman" w:hAnsi="Times New Roman"/>
          <w:sz w:val="28"/>
          <w:szCs w:val="28"/>
        </w:rPr>
        <w:t xml:space="preserve"> </w:t>
      </w:r>
    </w:p>
    <w:p w:rsidR="00326A49" w:rsidRPr="00256D99" w:rsidRDefault="00326A49" w:rsidP="000F7559">
      <w:pPr>
        <w:pStyle w:val="a3"/>
        <w:suppressAutoHyphens/>
        <w:ind w:firstLine="709"/>
        <w:jc w:val="both"/>
        <w:rPr>
          <w:b/>
          <w:bCs/>
          <w:sz w:val="28"/>
          <w:szCs w:val="28"/>
        </w:rPr>
      </w:pPr>
      <w:r>
        <w:rPr>
          <w:b/>
          <w:bCs/>
          <w:sz w:val="28"/>
          <w:szCs w:val="28"/>
        </w:rPr>
        <w:t>3.</w:t>
      </w:r>
      <w:r w:rsidRPr="00256D99">
        <w:rPr>
          <w:b/>
          <w:bCs/>
          <w:sz w:val="28"/>
          <w:szCs w:val="28"/>
        </w:rPr>
        <w:t xml:space="preserve">Требования </w:t>
      </w:r>
      <w:proofErr w:type="gramStart"/>
      <w:r w:rsidRPr="00256D99">
        <w:rPr>
          <w:b/>
          <w:bCs/>
          <w:sz w:val="28"/>
          <w:szCs w:val="28"/>
        </w:rPr>
        <w:t>к</w:t>
      </w:r>
      <w:proofErr w:type="gramEnd"/>
      <w:r w:rsidRPr="00256D99">
        <w:rPr>
          <w:b/>
          <w:bCs/>
          <w:sz w:val="28"/>
          <w:szCs w:val="28"/>
        </w:rPr>
        <w:t xml:space="preserve"> маркировки БАД.</w:t>
      </w:r>
    </w:p>
    <w:p w:rsidR="00326A49" w:rsidRPr="00256D99" w:rsidRDefault="00326A49" w:rsidP="00326A49">
      <w:pPr>
        <w:suppressAutoHyphens/>
        <w:spacing w:after="0" w:line="240" w:lineRule="auto"/>
        <w:jc w:val="both"/>
        <w:rPr>
          <w:rFonts w:ascii="Times New Roman" w:hAnsi="Times New Roman"/>
          <w:bCs/>
          <w:sz w:val="28"/>
          <w:szCs w:val="28"/>
          <w:lang w:eastAsia="ru-RU"/>
        </w:rPr>
      </w:pPr>
    </w:p>
    <w:p w:rsidR="00326A49" w:rsidRPr="00256D99" w:rsidRDefault="00326A49" w:rsidP="00326A49">
      <w:pPr>
        <w:suppressAutoHyphens/>
        <w:spacing w:after="0" w:line="240" w:lineRule="auto"/>
        <w:ind w:firstLine="709"/>
        <w:jc w:val="both"/>
        <w:rPr>
          <w:rFonts w:ascii="Times New Roman" w:hAnsi="Times New Roman"/>
          <w:bCs/>
          <w:i/>
          <w:sz w:val="28"/>
          <w:szCs w:val="28"/>
          <w:lang w:eastAsia="ru-RU"/>
        </w:rPr>
      </w:pPr>
      <w:r w:rsidRPr="00256D99">
        <w:rPr>
          <w:rFonts w:ascii="Times New Roman" w:hAnsi="Times New Roman"/>
          <w:bCs/>
          <w:i/>
          <w:sz w:val="28"/>
          <w:szCs w:val="28"/>
          <w:lang w:eastAsia="ru-RU"/>
        </w:rPr>
        <w:t xml:space="preserve">Требования к маркировке в соответствии с требованиями </w:t>
      </w:r>
      <w:proofErr w:type="spellStart"/>
      <w:r w:rsidRPr="00256D99">
        <w:rPr>
          <w:rFonts w:ascii="Times New Roman" w:hAnsi="Times New Roman"/>
          <w:bCs/>
          <w:i/>
          <w:sz w:val="28"/>
          <w:szCs w:val="28"/>
          <w:lang w:eastAsia="ru-RU"/>
        </w:rPr>
        <w:t>Сан</w:t>
      </w:r>
      <w:proofErr w:type="gramStart"/>
      <w:r w:rsidRPr="00256D99">
        <w:rPr>
          <w:rFonts w:ascii="Times New Roman" w:hAnsi="Times New Roman"/>
          <w:bCs/>
          <w:i/>
          <w:sz w:val="28"/>
          <w:szCs w:val="28"/>
          <w:lang w:eastAsia="ru-RU"/>
        </w:rPr>
        <w:t>.П</w:t>
      </w:r>
      <w:proofErr w:type="gramEnd"/>
      <w:r w:rsidRPr="00256D99">
        <w:rPr>
          <w:rFonts w:ascii="Times New Roman" w:hAnsi="Times New Roman"/>
          <w:bCs/>
          <w:i/>
          <w:sz w:val="28"/>
          <w:szCs w:val="28"/>
          <w:lang w:eastAsia="ru-RU"/>
        </w:rPr>
        <w:t>иН</w:t>
      </w:r>
      <w:proofErr w:type="spellEnd"/>
      <w:r w:rsidRPr="00256D99">
        <w:rPr>
          <w:rFonts w:ascii="Times New Roman" w:hAnsi="Times New Roman"/>
          <w:bCs/>
          <w:i/>
          <w:sz w:val="28"/>
          <w:szCs w:val="28"/>
          <w:lang w:eastAsia="ru-RU"/>
        </w:rPr>
        <w:t xml:space="preserve"> </w:t>
      </w:r>
    </w:p>
    <w:p w:rsidR="00326A49" w:rsidRDefault="00326A49" w:rsidP="00326A49">
      <w:pPr>
        <w:suppressAutoHyphens/>
        <w:spacing w:after="0" w:line="240" w:lineRule="auto"/>
        <w:ind w:firstLine="709"/>
        <w:jc w:val="both"/>
        <w:rPr>
          <w:rFonts w:ascii="Times New Roman" w:hAnsi="Times New Roman"/>
          <w:bCs/>
          <w:i/>
          <w:sz w:val="28"/>
          <w:szCs w:val="28"/>
          <w:lang w:eastAsia="ru-RU"/>
        </w:rPr>
      </w:pPr>
      <w:r w:rsidRPr="00256D99">
        <w:rPr>
          <w:rFonts w:ascii="Times New Roman" w:hAnsi="Times New Roman"/>
          <w:bCs/>
          <w:i/>
          <w:sz w:val="28"/>
          <w:szCs w:val="28"/>
          <w:lang w:eastAsia="ru-RU"/>
        </w:rPr>
        <w:t xml:space="preserve">2.3.2.1290-03 «Гигиенические требования к организации производства и оборота БАД»  и Технического регламента </w:t>
      </w:r>
      <w:r w:rsidR="00F20DD9">
        <w:rPr>
          <w:rFonts w:ascii="Times New Roman" w:hAnsi="Times New Roman"/>
          <w:bCs/>
          <w:i/>
          <w:sz w:val="28"/>
          <w:szCs w:val="28"/>
          <w:lang w:eastAsia="ru-RU"/>
        </w:rPr>
        <w:t xml:space="preserve">Таможенного союза </w:t>
      </w:r>
      <w:r>
        <w:rPr>
          <w:rFonts w:ascii="Times New Roman" w:hAnsi="Times New Roman"/>
          <w:bCs/>
          <w:i/>
          <w:sz w:val="28"/>
          <w:szCs w:val="28"/>
          <w:lang w:eastAsia="ru-RU"/>
        </w:rPr>
        <w:t>(</w:t>
      </w:r>
      <w:proofErr w:type="gramStart"/>
      <w:r>
        <w:rPr>
          <w:rFonts w:ascii="Times New Roman" w:hAnsi="Times New Roman"/>
          <w:bCs/>
          <w:i/>
          <w:sz w:val="28"/>
          <w:szCs w:val="28"/>
          <w:lang w:eastAsia="ru-RU"/>
        </w:rPr>
        <w:t>ТР</w:t>
      </w:r>
      <w:proofErr w:type="gramEnd"/>
      <w:r>
        <w:rPr>
          <w:rFonts w:ascii="Times New Roman" w:hAnsi="Times New Roman"/>
          <w:bCs/>
          <w:i/>
          <w:sz w:val="28"/>
          <w:szCs w:val="28"/>
          <w:lang w:eastAsia="ru-RU"/>
        </w:rPr>
        <w:t xml:space="preserve"> ТМ)</w:t>
      </w:r>
    </w:p>
    <w:p w:rsidR="006169E2" w:rsidRPr="006610DD" w:rsidRDefault="006169E2" w:rsidP="00326A49">
      <w:pPr>
        <w:suppressAutoHyphens/>
        <w:spacing w:after="0" w:line="240" w:lineRule="auto"/>
        <w:ind w:firstLine="709"/>
        <w:jc w:val="both"/>
        <w:rPr>
          <w:rFonts w:ascii="Times New Roman" w:hAnsi="Times New Roman"/>
          <w:bCs/>
          <w:sz w:val="28"/>
          <w:szCs w:val="28"/>
          <w:lang w:eastAsia="ru-RU"/>
        </w:rPr>
      </w:pPr>
    </w:p>
    <w:p w:rsidR="006946A1" w:rsidRPr="006610DD" w:rsidRDefault="006169E2" w:rsidP="00E602EC">
      <w:pPr>
        <w:pStyle w:val="a3"/>
        <w:numPr>
          <w:ilvl w:val="0"/>
          <w:numId w:val="14"/>
        </w:numPr>
        <w:suppressAutoHyphens/>
        <w:jc w:val="both"/>
        <w:rPr>
          <w:bCs/>
          <w:sz w:val="28"/>
          <w:szCs w:val="28"/>
        </w:rPr>
      </w:pPr>
      <w:r w:rsidRPr="006610DD">
        <w:rPr>
          <w:bCs/>
          <w:sz w:val="28"/>
          <w:szCs w:val="28"/>
        </w:rPr>
        <w:t>Упаковка БАД должна обеспечивать сохранность и обеспечивать качество БАД на всех этапах оборота.</w:t>
      </w:r>
    </w:p>
    <w:p w:rsidR="006946A1" w:rsidRPr="006610DD" w:rsidRDefault="006169E2" w:rsidP="00E602EC">
      <w:pPr>
        <w:pStyle w:val="a3"/>
        <w:numPr>
          <w:ilvl w:val="0"/>
          <w:numId w:val="14"/>
        </w:numPr>
        <w:suppressAutoHyphens/>
        <w:jc w:val="both"/>
        <w:rPr>
          <w:bCs/>
          <w:sz w:val="28"/>
          <w:szCs w:val="28"/>
        </w:rPr>
      </w:pPr>
      <w:r w:rsidRPr="006610DD">
        <w:rPr>
          <w:bCs/>
          <w:sz w:val="28"/>
          <w:szCs w:val="28"/>
        </w:rPr>
        <w:t>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w:t>
      </w:r>
    </w:p>
    <w:p w:rsidR="006946A1" w:rsidRPr="006610DD" w:rsidRDefault="006946A1" w:rsidP="00E602EC">
      <w:pPr>
        <w:pStyle w:val="a7"/>
        <w:numPr>
          <w:ilvl w:val="0"/>
          <w:numId w:val="14"/>
        </w:numPr>
        <w:rPr>
          <w:color w:val="000000"/>
          <w:sz w:val="28"/>
          <w:szCs w:val="28"/>
        </w:rPr>
      </w:pPr>
      <w:r w:rsidRPr="006610DD">
        <w:rPr>
          <w:color w:val="000000"/>
          <w:sz w:val="28"/>
          <w:szCs w:val="28"/>
        </w:rPr>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6610DD" w:rsidRPr="006610DD" w:rsidRDefault="006610DD" w:rsidP="00E602EC">
      <w:pPr>
        <w:pStyle w:val="a7"/>
        <w:numPr>
          <w:ilvl w:val="0"/>
          <w:numId w:val="14"/>
        </w:numPr>
        <w:rPr>
          <w:color w:val="000000"/>
          <w:sz w:val="28"/>
          <w:szCs w:val="28"/>
        </w:rPr>
      </w:pPr>
      <w:r w:rsidRPr="006610DD">
        <w:rPr>
          <w:color w:val="000000"/>
          <w:sz w:val="28"/>
          <w:szCs w:val="28"/>
        </w:rPr>
        <w:t xml:space="preserve">Информация о БАД должна содержать </w:t>
      </w:r>
    </w:p>
    <w:p w:rsidR="006946A1" w:rsidRPr="006610DD" w:rsidRDefault="006946A1" w:rsidP="00E602EC">
      <w:pPr>
        <w:pStyle w:val="a7"/>
        <w:numPr>
          <w:ilvl w:val="0"/>
          <w:numId w:val="15"/>
        </w:numPr>
        <w:rPr>
          <w:color w:val="000000"/>
          <w:sz w:val="28"/>
          <w:szCs w:val="28"/>
        </w:rPr>
      </w:pPr>
      <w:r w:rsidRPr="006610DD">
        <w:rPr>
          <w:color w:val="000000"/>
          <w:sz w:val="28"/>
          <w:szCs w:val="28"/>
        </w:rPr>
        <w:lastRenderedPageBreak/>
        <w:t>товарный знак изготовителя (при наличии);</w:t>
      </w:r>
    </w:p>
    <w:p w:rsidR="006946A1" w:rsidRPr="006610DD" w:rsidRDefault="006946A1" w:rsidP="00E602EC">
      <w:pPr>
        <w:pStyle w:val="a7"/>
        <w:numPr>
          <w:ilvl w:val="0"/>
          <w:numId w:val="15"/>
        </w:numPr>
        <w:rPr>
          <w:color w:val="000000"/>
          <w:sz w:val="28"/>
          <w:szCs w:val="28"/>
        </w:rPr>
      </w:pPr>
      <w:r w:rsidRPr="006610DD">
        <w:rPr>
          <w:color w:val="000000"/>
          <w:sz w:val="28"/>
          <w:szCs w:val="28"/>
        </w:rPr>
        <w:t>обозначения нормативной или технической документации, требования которых обязательно соответствуют БАД;</w:t>
      </w:r>
    </w:p>
    <w:p w:rsidR="006946A1" w:rsidRPr="006610DD" w:rsidRDefault="006946A1" w:rsidP="00E602EC">
      <w:pPr>
        <w:pStyle w:val="a7"/>
        <w:numPr>
          <w:ilvl w:val="0"/>
          <w:numId w:val="15"/>
        </w:numPr>
        <w:rPr>
          <w:color w:val="000000"/>
          <w:sz w:val="28"/>
          <w:szCs w:val="28"/>
        </w:rPr>
      </w:pPr>
      <w:r w:rsidRPr="006610DD">
        <w:rPr>
          <w:color w:val="000000"/>
          <w:sz w:val="28"/>
          <w:szCs w:val="28"/>
        </w:rPr>
        <w:t>состав БАД, который указывают в убывающем порядке, соответствующем их убыванию в весовом или процентном выражении;</w:t>
      </w:r>
    </w:p>
    <w:p w:rsidR="006946A1" w:rsidRPr="006610DD" w:rsidRDefault="006946A1" w:rsidP="00E602EC">
      <w:pPr>
        <w:pStyle w:val="a7"/>
        <w:numPr>
          <w:ilvl w:val="0"/>
          <w:numId w:val="15"/>
        </w:numPr>
        <w:rPr>
          <w:color w:val="000000"/>
          <w:sz w:val="28"/>
          <w:szCs w:val="28"/>
        </w:rPr>
      </w:pPr>
      <w:r w:rsidRPr="006610DD">
        <w:rPr>
          <w:color w:val="000000"/>
          <w:sz w:val="28"/>
          <w:szCs w:val="28"/>
        </w:rPr>
        <w:t>сведения об основных потребительских свойствах БАД;</w:t>
      </w:r>
    </w:p>
    <w:p w:rsidR="006946A1" w:rsidRPr="006610DD" w:rsidRDefault="006946A1" w:rsidP="00E602EC">
      <w:pPr>
        <w:pStyle w:val="a7"/>
        <w:numPr>
          <w:ilvl w:val="0"/>
          <w:numId w:val="15"/>
        </w:numPr>
        <w:rPr>
          <w:color w:val="000000"/>
          <w:sz w:val="28"/>
          <w:szCs w:val="28"/>
        </w:rPr>
      </w:pPr>
      <w:r w:rsidRPr="006610DD">
        <w:rPr>
          <w:color w:val="000000"/>
          <w:sz w:val="28"/>
          <w:szCs w:val="28"/>
        </w:rPr>
        <w:t>сведения о весе или объеме БАД в единице потребительской упаковки и весе или объеме единицы продукта;</w:t>
      </w:r>
    </w:p>
    <w:p w:rsidR="006946A1" w:rsidRPr="006610DD" w:rsidRDefault="006946A1" w:rsidP="00E602EC">
      <w:pPr>
        <w:pStyle w:val="a7"/>
        <w:numPr>
          <w:ilvl w:val="0"/>
          <w:numId w:val="15"/>
        </w:numPr>
        <w:rPr>
          <w:color w:val="000000"/>
          <w:sz w:val="28"/>
          <w:szCs w:val="28"/>
        </w:rPr>
      </w:pPr>
      <w:r w:rsidRPr="006610DD">
        <w:rPr>
          <w:color w:val="000000"/>
          <w:sz w:val="28"/>
          <w:szCs w:val="28"/>
        </w:rPr>
        <w:t>сведения о противопоказаниях для применения при отдельных видах заболеваний;</w:t>
      </w:r>
    </w:p>
    <w:p w:rsidR="006946A1" w:rsidRPr="006610DD" w:rsidRDefault="006946A1" w:rsidP="00E602EC">
      <w:pPr>
        <w:pStyle w:val="a7"/>
        <w:numPr>
          <w:ilvl w:val="0"/>
          <w:numId w:val="15"/>
        </w:numPr>
        <w:rPr>
          <w:color w:val="000000"/>
          <w:sz w:val="28"/>
          <w:szCs w:val="28"/>
        </w:rPr>
      </w:pPr>
      <w:r w:rsidRPr="006610DD">
        <w:rPr>
          <w:color w:val="000000"/>
          <w:sz w:val="28"/>
          <w:szCs w:val="28"/>
        </w:rPr>
        <w:t>указание, что БАД не является лекарством;</w:t>
      </w:r>
    </w:p>
    <w:p w:rsidR="006946A1" w:rsidRPr="006610DD" w:rsidRDefault="006946A1" w:rsidP="00E602EC">
      <w:pPr>
        <w:pStyle w:val="a7"/>
        <w:numPr>
          <w:ilvl w:val="0"/>
          <w:numId w:val="15"/>
        </w:numPr>
        <w:rPr>
          <w:color w:val="000000"/>
          <w:sz w:val="28"/>
          <w:szCs w:val="28"/>
        </w:rPr>
      </w:pPr>
      <w:r w:rsidRPr="006610DD">
        <w:rPr>
          <w:color w:val="000000"/>
          <w:sz w:val="28"/>
          <w:szCs w:val="28"/>
        </w:rPr>
        <w:t>дата изготовления, гарантийный срок годности или дата конечного срока реализации продукции;</w:t>
      </w:r>
    </w:p>
    <w:p w:rsidR="006946A1" w:rsidRPr="006610DD" w:rsidRDefault="006946A1" w:rsidP="00E602EC">
      <w:pPr>
        <w:pStyle w:val="a7"/>
        <w:numPr>
          <w:ilvl w:val="0"/>
          <w:numId w:val="15"/>
        </w:numPr>
        <w:rPr>
          <w:color w:val="000000"/>
          <w:sz w:val="28"/>
          <w:szCs w:val="28"/>
        </w:rPr>
      </w:pPr>
      <w:r w:rsidRPr="006610DD">
        <w:rPr>
          <w:color w:val="000000"/>
          <w:sz w:val="28"/>
          <w:szCs w:val="28"/>
        </w:rPr>
        <w:t>условия хранения;</w:t>
      </w:r>
    </w:p>
    <w:p w:rsidR="006946A1" w:rsidRPr="006610DD" w:rsidRDefault="006946A1" w:rsidP="00E602EC">
      <w:pPr>
        <w:pStyle w:val="a7"/>
        <w:numPr>
          <w:ilvl w:val="0"/>
          <w:numId w:val="15"/>
        </w:numPr>
        <w:rPr>
          <w:color w:val="000000"/>
          <w:sz w:val="28"/>
          <w:szCs w:val="28"/>
        </w:rPr>
      </w:pPr>
      <w:r w:rsidRPr="006610DD">
        <w:rPr>
          <w:color w:val="000000"/>
          <w:sz w:val="28"/>
          <w:szCs w:val="28"/>
        </w:rPr>
        <w:t>информация о государственной регистрации БАД с указанием номера и даты;</w:t>
      </w:r>
    </w:p>
    <w:p w:rsidR="006946A1" w:rsidRPr="006610DD" w:rsidRDefault="006946A1" w:rsidP="00E602EC">
      <w:pPr>
        <w:pStyle w:val="a7"/>
        <w:numPr>
          <w:ilvl w:val="0"/>
          <w:numId w:val="15"/>
        </w:numPr>
        <w:rPr>
          <w:color w:val="000000"/>
          <w:sz w:val="28"/>
          <w:szCs w:val="28"/>
        </w:rPr>
      </w:pPr>
      <w:r w:rsidRPr="006610DD">
        <w:rPr>
          <w:color w:val="000000"/>
          <w:sz w:val="28"/>
          <w:szCs w:val="28"/>
        </w:rPr>
        <w:t>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p w:rsidR="006946A1" w:rsidRPr="006610DD" w:rsidRDefault="006946A1" w:rsidP="006946A1">
      <w:pPr>
        <w:pStyle w:val="a7"/>
        <w:rPr>
          <w:color w:val="000000"/>
          <w:sz w:val="28"/>
          <w:szCs w:val="28"/>
        </w:rPr>
      </w:pPr>
      <w:r w:rsidRPr="006610DD">
        <w:rPr>
          <w:color w:val="000000"/>
          <w:sz w:val="28"/>
          <w:szCs w:val="28"/>
        </w:rPr>
        <w:t>5. Информация, предусмотренная настоящей статьей, доводится до сведения потребителей в любой доступной для прочтения потребителем форме.</w:t>
      </w:r>
    </w:p>
    <w:p w:rsidR="006946A1" w:rsidRPr="006610DD" w:rsidRDefault="006946A1" w:rsidP="006946A1">
      <w:pPr>
        <w:pStyle w:val="a7"/>
        <w:rPr>
          <w:color w:val="000000"/>
          <w:sz w:val="28"/>
          <w:szCs w:val="28"/>
        </w:rPr>
      </w:pPr>
      <w:r w:rsidRPr="006610DD">
        <w:rPr>
          <w:color w:val="000000"/>
          <w:sz w:val="28"/>
          <w:szCs w:val="28"/>
        </w:rPr>
        <w:t>6. Указывается термин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6946A1" w:rsidRPr="006610DD" w:rsidRDefault="006610DD" w:rsidP="006946A1">
      <w:pPr>
        <w:pStyle w:val="a7"/>
        <w:rPr>
          <w:b/>
          <w:color w:val="000000"/>
          <w:sz w:val="28"/>
          <w:szCs w:val="28"/>
        </w:rPr>
      </w:pPr>
      <w:r>
        <w:rPr>
          <w:b/>
          <w:color w:val="000000"/>
          <w:sz w:val="28"/>
          <w:szCs w:val="28"/>
        </w:rPr>
        <w:t>4.</w:t>
      </w:r>
      <w:r w:rsidR="006946A1" w:rsidRPr="006610DD">
        <w:rPr>
          <w:b/>
          <w:color w:val="000000"/>
          <w:sz w:val="28"/>
          <w:szCs w:val="28"/>
        </w:rPr>
        <w:t xml:space="preserve">Правила хранения </w:t>
      </w:r>
      <w:r w:rsidR="00CF7A32">
        <w:rPr>
          <w:b/>
          <w:color w:val="000000"/>
          <w:sz w:val="28"/>
          <w:szCs w:val="28"/>
        </w:rPr>
        <w:t>и реализация БАД:</w:t>
      </w:r>
    </w:p>
    <w:p w:rsidR="006946A1" w:rsidRPr="006610DD" w:rsidRDefault="006946A1" w:rsidP="006946A1">
      <w:pPr>
        <w:pStyle w:val="a7"/>
        <w:rPr>
          <w:color w:val="000000"/>
          <w:sz w:val="28"/>
          <w:szCs w:val="28"/>
        </w:rPr>
      </w:pPr>
      <w:r w:rsidRPr="006610DD">
        <w:rPr>
          <w:color w:val="000000"/>
          <w:sz w:val="28"/>
          <w:szCs w:val="28"/>
        </w:rPr>
        <w:t xml:space="preserve">Правила хранения БАД в соответствии </w:t>
      </w:r>
      <w:proofErr w:type="spellStart"/>
      <w:r w:rsidRPr="006610DD">
        <w:rPr>
          <w:color w:val="000000"/>
          <w:sz w:val="28"/>
          <w:szCs w:val="28"/>
        </w:rPr>
        <w:t>Сан</w:t>
      </w:r>
      <w:proofErr w:type="gramStart"/>
      <w:r w:rsidRPr="006610DD">
        <w:rPr>
          <w:color w:val="000000"/>
          <w:sz w:val="28"/>
          <w:szCs w:val="28"/>
        </w:rPr>
        <w:t>.П</w:t>
      </w:r>
      <w:proofErr w:type="gramEnd"/>
      <w:r w:rsidRPr="006610DD">
        <w:rPr>
          <w:color w:val="000000"/>
          <w:sz w:val="28"/>
          <w:szCs w:val="28"/>
        </w:rPr>
        <w:t>иН</w:t>
      </w:r>
      <w:proofErr w:type="spellEnd"/>
      <w:r w:rsidRPr="006610DD">
        <w:rPr>
          <w:color w:val="000000"/>
          <w:sz w:val="28"/>
          <w:szCs w:val="28"/>
        </w:rPr>
        <w:t xml:space="preserve"> 2.3.2.1290-03 «Гигиенические требования к организации производства и оборота биологически активных добавок к пище».</w:t>
      </w:r>
    </w:p>
    <w:p w:rsidR="006946A1" w:rsidRPr="006610DD" w:rsidRDefault="006946A1" w:rsidP="006946A1">
      <w:pPr>
        <w:pStyle w:val="a7"/>
        <w:rPr>
          <w:color w:val="000000"/>
          <w:sz w:val="28"/>
          <w:szCs w:val="28"/>
        </w:rPr>
      </w:pPr>
      <w:r w:rsidRPr="006610DD">
        <w:rPr>
          <w:color w:val="000000"/>
          <w:sz w:val="28"/>
          <w:szCs w:val="28"/>
        </w:rPr>
        <w:t>Организации, занимающиеся хранением БАД, должны быть оснащены в зависимости от ассортимента:</w:t>
      </w:r>
    </w:p>
    <w:p w:rsidR="006946A1" w:rsidRPr="006610DD" w:rsidRDefault="006946A1" w:rsidP="006946A1">
      <w:pPr>
        <w:pStyle w:val="a7"/>
        <w:rPr>
          <w:color w:val="000000"/>
          <w:sz w:val="28"/>
          <w:szCs w:val="28"/>
        </w:rPr>
      </w:pPr>
      <w:r w:rsidRPr="006610DD">
        <w:rPr>
          <w:color w:val="000000"/>
          <w:sz w:val="28"/>
          <w:szCs w:val="28"/>
        </w:rPr>
        <w:t>1. стеллажами, поддонами, подтоварниками, шкафами для хранения БАД;</w:t>
      </w:r>
    </w:p>
    <w:p w:rsidR="006946A1" w:rsidRPr="006610DD" w:rsidRDefault="006610DD" w:rsidP="006946A1">
      <w:pPr>
        <w:pStyle w:val="a7"/>
        <w:rPr>
          <w:color w:val="000000"/>
          <w:sz w:val="28"/>
          <w:szCs w:val="28"/>
        </w:rPr>
      </w:pPr>
      <w:r>
        <w:rPr>
          <w:color w:val="000000"/>
          <w:sz w:val="28"/>
          <w:szCs w:val="28"/>
        </w:rPr>
        <w:t>2. холодильными камерами (ш</w:t>
      </w:r>
      <w:r w:rsidR="006946A1" w:rsidRPr="006610DD">
        <w:rPr>
          <w:color w:val="000000"/>
          <w:sz w:val="28"/>
          <w:szCs w:val="28"/>
        </w:rPr>
        <w:t>кафами) для хранения термолабильных БАД;</w:t>
      </w:r>
    </w:p>
    <w:p w:rsidR="006946A1" w:rsidRPr="006610DD" w:rsidRDefault="006946A1" w:rsidP="006946A1">
      <w:pPr>
        <w:pStyle w:val="a7"/>
        <w:rPr>
          <w:color w:val="000000"/>
          <w:sz w:val="28"/>
          <w:szCs w:val="28"/>
        </w:rPr>
      </w:pPr>
      <w:r w:rsidRPr="006610DD">
        <w:rPr>
          <w:color w:val="000000"/>
          <w:sz w:val="28"/>
          <w:szCs w:val="28"/>
        </w:rPr>
        <w:t>3. при необходимости, средствами механизации для погрузочно-разгрузочных работ;</w:t>
      </w:r>
    </w:p>
    <w:p w:rsidR="006946A1" w:rsidRPr="006610DD" w:rsidRDefault="006946A1" w:rsidP="006946A1">
      <w:pPr>
        <w:pStyle w:val="a7"/>
        <w:rPr>
          <w:color w:val="000000"/>
          <w:sz w:val="28"/>
          <w:szCs w:val="28"/>
        </w:rPr>
      </w:pPr>
      <w:r w:rsidRPr="006610DD">
        <w:rPr>
          <w:color w:val="000000"/>
          <w:sz w:val="28"/>
          <w:szCs w:val="28"/>
        </w:rPr>
        <w:lastRenderedPageBreak/>
        <w:t>4. приборами для регистрации параметров воздуха (термометры, психрометры, гигрометры). Они размещаются вдали от нагревательных приборов, на высоте 1,5 - 1,7 м от пола и на расстоянии не менее 3 м от двери. Их показатели ежедневно регистрируются в специальном журнале. Контролирующие приборы должны проходить метрологическую поверку в установленные сроки.</w:t>
      </w:r>
    </w:p>
    <w:p w:rsidR="006946A1" w:rsidRPr="006610DD" w:rsidRDefault="006946A1" w:rsidP="006946A1">
      <w:pPr>
        <w:pStyle w:val="a7"/>
        <w:rPr>
          <w:color w:val="000000"/>
          <w:sz w:val="28"/>
          <w:szCs w:val="28"/>
        </w:rPr>
      </w:pPr>
      <w:r w:rsidRPr="006610DD">
        <w:rPr>
          <w:color w:val="000000"/>
          <w:sz w:val="28"/>
          <w:szCs w:val="28"/>
        </w:rPr>
        <w:t>Каждое наименование и каждая партия (серия) БАД хранятся на отдельных поддонах. 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6946A1" w:rsidRPr="006610DD" w:rsidRDefault="006946A1" w:rsidP="006946A1">
      <w:pPr>
        <w:pStyle w:val="a7"/>
        <w:rPr>
          <w:color w:val="000000"/>
          <w:sz w:val="28"/>
          <w:szCs w:val="28"/>
        </w:rPr>
      </w:pPr>
      <w:r w:rsidRPr="006610DD">
        <w:rPr>
          <w:color w:val="000000"/>
          <w:sz w:val="28"/>
          <w:szCs w:val="28"/>
        </w:rPr>
        <w:t>БАД хранят с учетом их физико-химических свойств, соблюдая режимы температуры, влажности и освещенности.</w:t>
      </w:r>
    </w:p>
    <w:p w:rsidR="006946A1" w:rsidRDefault="006946A1" w:rsidP="006946A1">
      <w:pPr>
        <w:pStyle w:val="a7"/>
        <w:rPr>
          <w:color w:val="000000"/>
          <w:sz w:val="28"/>
          <w:szCs w:val="28"/>
        </w:rPr>
      </w:pPr>
      <w:r w:rsidRPr="006610DD">
        <w:rPr>
          <w:color w:val="000000"/>
          <w:sz w:val="28"/>
          <w:szCs w:val="28"/>
        </w:rPr>
        <w:t>Если при хранении, транспортировке БАД было допущено нарушение, которое привело к утрате БАД соответствующего качества и приобретению ими опасных свойств, то тогда граждане, индивидуальные предприниматели и юридические лица, участвующие в обороте БАД, обязаны информировать об этом владельцев и получателей БАД. Потому что такие БАД не подлежат хранению и реализации и направляются на экспертизу.</w:t>
      </w:r>
    </w:p>
    <w:p w:rsidR="00CF7A32" w:rsidRPr="00CF7A32" w:rsidRDefault="00CF7A32" w:rsidP="006946A1">
      <w:pPr>
        <w:pStyle w:val="a7"/>
        <w:rPr>
          <w:b/>
          <w:color w:val="000000"/>
          <w:sz w:val="28"/>
          <w:szCs w:val="28"/>
        </w:rPr>
      </w:pPr>
      <w:r w:rsidRPr="00CF7A32">
        <w:rPr>
          <w:b/>
          <w:color w:val="000000"/>
          <w:sz w:val="28"/>
          <w:szCs w:val="28"/>
        </w:rPr>
        <w:t>Реализация БАД</w:t>
      </w:r>
      <w:r>
        <w:rPr>
          <w:b/>
          <w:color w:val="000000"/>
          <w:sz w:val="28"/>
          <w:szCs w:val="28"/>
        </w:rPr>
        <w:t>:</w:t>
      </w:r>
    </w:p>
    <w:p w:rsidR="006610DD" w:rsidRPr="006610DD" w:rsidRDefault="006610DD" w:rsidP="006610DD">
      <w:pPr>
        <w:pStyle w:val="a7"/>
        <w:rPr>
          <w:color w:val="000000"/>
          <w:sz w:val="28"/>
          <w:szCs w:val="28"/>
        </w:rPr>
      </w:pPr>
      <w:r w:rsidRPr="006610DD">
        <w:rPr>
          <w:color w:val="000000"/>
          <w:sz w:val="28"/>
          <w:szCs w:val="28"/>
        </w:rPr>
        <w:t>1. Розничная торговля БАД осуществляется через аптечные учреждения, специализированные магазины по продаже диетических продуктов, продовольственные магазины.</w:t>
      </w:r>
    </w:p>
    <w:p w:rsidR="006610DD" w:rsidRPr="006610DD" w:rsidRDefault="006610DD" w:rsidP="006610DD">
      <w:pPr>
        <w:pStyle w:val="a7"/>
        <w:rPr>
          <w:color w:val="000000"/>
          <w:sz w:val="28"/>
          <w:szCs w:val="28"/>
        </w:rPr>
      </w:pPr>
      <w:r w:rsidRPr="006610DD">
        <w:rPr>
          <w:color w:val="000000"/>
          <w:sz w:val="28"/>
          <w:szCs w:val="28"/>
        </w:rPr>
        <w:t>2. При размещении и устройстве помещений для реализации БАД руководствуются требованиями действующих санитарных правил и других нормативных документов.</w:t>
      </w:r>
    </w:p>
    <w:p w:rsidR="006610DD" w:rsidRPr="006610DD" w:rsidRDefault="006610DD" w:rsidP="006610DD">
      <w:pPr>
        <w:pStyle w:val="a7"/>
        <w:rPr>
          <w:color w:val="000000"/>
          <w:sz w:val="28"/>
          <w:szCs w:val="28"/>
        </w:rPr>
      </w:pPr>
      <w:r w:rsidRPr="006610DD">
        <w:rPr>
          <w:color w:val="000000"/>
          <w:sz w:val="28"/>
          <w:szCs w:val="28"/>
        </w:rPr>
        <w:t>3. Реализуемые БАД должны соответствовать требованиям, которые установлены нормативной и технической документацией.</w:t>
      </w:r>
    </w:p>
    <w:p w:rsidR="006610DD" w:rsidRPr="006610DD" w:rsidRDefault="006610DD" w:rsidP="006610DD">
      <w:pPr>
        <w:pStyle w:val="a7"/>
        <w:rPr>
          <w:color w:val="000000"/>
          <w:sz w:val="28"/>
          <w:szCs w:val="28"/>
        </w:rPr>
      </w:pPr>
      <w:r w:rsidRPr="006610DD">
        <w:rPr>
          <w:color w:val="000000"/>
          <w:sz w:val="28"/>
          <w:szCs w:val="28"/>
        </w:rPr>
        <w:t>4. Продажа БАД осуществляется только в потребительской упаковке.</w:t>
      </w:r>
    </w:p>
    <w:p w:rsidR="006610DD" w:rsidRPr="006610DD" w:rsidRDefault="006610DD" w:rsidP="006610DD">
      <w:pPr>
        <w:pStyle w:val="a7"/>
        <w:rPr>
          <w:color w:val="000000"/>
          <w:sz w:val="28"/>
          <w:szCs w:val="28"/>
        </w:rPr>
      </w:pPr>
      <w:r w:rsidRPr="006610DD">
        <w:rPr>
          <w:color w:val="000000"/>
          <w:sz w:val="28"/>
          <w:szCs w:val="28"/>
        </w:rPr>
        <w:t>5. Маркировочный ярлык каждого тарного места с указанием срока годности, вида продукции следует сохранять до окончания реализации продукта.</w:t>
      </w:r>
    </w:p>
    <w:p w:rsidR="006610DD" w:rsidRPr="006610DD" w:rsidRDefault="006610DD" w:rsidP="006610DD">
      <w:pPr>
        <w:pStyle w:val="a7"/>
        <w:rPr>
          <w:color w:val="000000"/>
          <w:sz w:val="28"/>
          <w:szCs w:val="28"/>
        </w:rPr>
      </w:pPr>
      <w:r w:rsidRPr="006610DD">
        <w:rPr>
          <w:color w:val="000000"/>
          <w:sz w:val="28"/>
          <w:szCs w:val="28"/>
        </w:rPr>
        <w:t>6. Не допускается реализация БАД:</w:t>
      </w:r>
    </w:p>
    <w:p w:rsidR="006610DD" w:rsidRPr="006610DD" w:rsidRDefault="006610DD" w:rsidP="00E602EC">
      <w:pPr>
        <w:pStyle w:val="a7"/>
        <w:numPr>
          <w:ilvl w:val="0"/>
          <w:numId w:val="16"/>
        </w:numPr>
        <w:rPr>
          <w:color w:val="000000"/>
          <w:sz w:val="28"/>
          <w:szCs w:val="28"/>
        </w:rPr>
      </w:pPr>
      <w:r w:rsidRPr="006610DD">
        <w:rPr>
          <w:color w:val="000000"/>
          <w:sz w:val="28"/>
          <w:szCs w:val="28"/>
        </w:rPr>
        <w:t xml:space="preserve">не </w:t>
      </w:r>
      <w:proofErr w:type="gramStart"/>
      <w:r w:rsidRPr="006610DD">
        <w:rPr>
          <w:color w:val="000000"/>
          <w:sz w:val="28"/>
          <w:szCs w:val="28"/>
        </w:rPr>
        <w:t>прошедших</w:t>
      </w:r>
      <w:proofErr w:type="gramEnd"/>
      <w:r w:rsidRPr="006610DD">
        <w:rPr>
          <w:color w:val="000000"/>
          <w:sz w:val="28"/>
          <w:szCs w:val="28"/>
        </w:rPr>
        <w:t xml:space="preserve"> государственной регистрации;</w:t>
      </w:r>
    </w:p>
    <w:p w:rsidR="006610DD" w:rsidRPr="006610DD" w:rsidRDefault="006610DD" w:rsidP="00E602EC">
      <w:pPr>
        <w:pStyle w:val="a7"/>
        <w:numPr>
          <w:ilvl w:val="0"/>
          <w:numId w:val="16"/>
        </w:numPr>
        <w:rPr>
          <w:color w:val="000000"/>
          <w:sz w:val="28"/>
          <w:szCs w:val="28"/>
        </w:rPr>
      </w:pPr>
      <w:r w:rsidRPr="006610DD">
        <w:rPr>
          <w:color w:val="000000"/>
          <w:sz w:val="28"/>
          <w:szCs w:val="28"/>
        </w:rPr>
        <w:t>без удостоверения о качестве и безопасности;</w:t>
      </w:r>
    </w:p>
    <w:p w:rsidR="006610DD" w:rsidRPr="006610DD" w:rsidRDefault="006610DD" w:rsidP="00E602EC">
      <w:pPr>
        <w:pStyle w:val="a7"/>
        <w:numPr>
          <w:ilvl w:val="0"/>
          <w:numId w:val="16"/>
        </w:numPr>
        <w:rPr>
          <w:color w:val="000000"/>
          <w:sz w:val="28"/>
          <w:szCs w:val="28"/>
        </w:rPr>
      </w:pPr>
      <w:r w:rsidRPr="006610DD">
        <w:rPr>
          <w:color w:val="000000"/>
          <w:sz w:val="28"/>
          <w:szCs w:val="28"/>
        </w:rPr>
        <w:t xml:space="preserve">не </w:t>
      </w:r>
      <w:proofErr w:type="gramStart"/>
      <w:r w:rsidRPr="006610DD">
        <w:rPr>
          <w:color w:val="000000"/>
          <w:sz w:val="28"/>
          <w:szCs w:val="28"/>
        </w:rPr>
        <w:t>соответствующих</w:t>
      </w:r>
      <w:proofErr w:type="gramEnd"/>
      <w:r w:rsidRPr="006610DD">
        <w:rPr>
          <w:color w:val="000000"/>
          <w:sz w:val="28"/>
          <w:szCs w:val="28"/>
        </w:rPr>
        <w:t xml:space="preserve"> санитарным правилам и нормам;</w:t>
      </w:r>
    </w:p>
    <w:p w:rsidR="006610DD" w:rsidRPr="006610DD" w:rsidRDefault="006610DD" w:rsidP="00E602EC">
      <w:pPr>
        <w:pStyle w:val="a7"/>
        <w:numPr>
          <w:ilvl w:val="0"/>
          <w:numId w:val="16"/>
        </w:numPr>
        <w:rPr>
          <w:color w:val="000000"/>
          <w:sz w:val="28"/>
          <w:szCs w:val="28"/>
        </w:rPr>
      </w:pPr>
      <w:r w:rsidRPr="006610DD">
        <w:rPr>
          <w:color w:val="000000"/>
          <w:sz w:val="28"/>
          <w:szCs w:val="28"/>
        </w:rPr>
        <w:t>с истекшим сроком годности;</w:t>
      </w:r>
    </w:p>
    <w:p w:rsidR="00AA512A" w:rsidRDefault="006610DD" w:rsidP="00E602EC">
      <w:pPr>
        <w:pStyle w:val="a7"/>
        <w:numPr>
          <w:ilvl w:val="0"/>
          <w:numId w:val="16"/>
        </w:numPr>
        <w:rPr>
          <w:color w:val="000000"/>
          <w:sz w:val="28"/>
          <w:szCs w:val="28"/>
        </w:rPr>
      </w:pPr>
      <w:r w:rsidRPr="006610DD">
        <w:rPr>
          <w:color w:val="000000"/>
          <w:sz w:val="28"/>
          <w:szCs w:val="28"/>
        </w:rPr>
        <w:lastRenderedPageBreak/>
        <w:t>при отсутствии надлежащих условий реализации;</w:t>
      </w:r>
    </w:p>
    <w:p w:rsidR="00AA512A" w:rsidRDefault="006610DD" w:rsidP="00E602EC">
      <w:pPr>
        <w:pStyle w:val="a7"/>
        <w:numPr>
          <w:ilvl w:val="0"/>
          <w:numId w:val="16"/>
        </w:numPr>
        <w:rPr>
          <w:color w:val="000000"/>
          <w:sz w:val="28"/>
          <w:szCs w:val="28"/>
        </w:rPr>
      </w:pPr>
      <w:r w:rsidRPr="006610DD">
        <w:rPr>
          <w:color w:val="000000"/>
          <w:sz w:val="28"/>
          <w:szCs w:val="28"/>
        </w:rPr>
        <w:t>без этикетки, а также в случае, когда информация на этикетке не соответствует согласованной при государственной регистрации;</w:t>
      </w:r>
      <w:r w:rsidR="00AA512A">
        <w:rPr>
          <w:color w:val="000000"/>
          <w:sz w:val="28"/>
          <w:szCs w:val="28"/>
        </w:rPr>
        <w:t xml:space="preserve"> </w:t>
      </w:r>
    </w:p>
    <w:p w:rsidR="006610DD" w:rsidRPr="00AA512A" w:rsidRDefault="006610DD" w:rsidP="00E602EC">
      <w:pPr>
        <w:pStyle w:val="a7"/>
        <w:numPr>
          <w:ilvl w:val="0"/>
          <w:numId w:val="16"/>
        </w:numPr>
        <w:rPr>
          <w:color w:val="000000"/>
          <w:sz w:val="28"/>
          <w:szCs w:val="28"/>
        </w:rPr>
      </w:pPr>
      <w:r w:rsidRPr="00AA512A">
        <w:rPr>
          <w:color w:val="000000"/>
          <w:sz w:val="28"/>
          <w:szCs w:val="28"/>
        </w:rPr>
        <w:t>при отсутствии на этикетке информации, наносимой в соответствии с требованиями действующего законодательства.</w:t>
      </w:r>
    </w:p>
    <w:p w:rsidR="006610DD" w:rsidRPr="006610DD" w:rsidRDefault="006610DD" w:rsidP="006610DD">
      <w:pPr>
        <w:pStyle w:val="a7"/>
        <w:rPr>
          <w:color w:val="000000"/>
          <w:sz w:val="28"/>
          <w:szCs w:val="28"/>
        </w:rPr>
      </w:pPr>
      <w:r w:rsidRPr="006610DD">
        <w:rPr>
          <w:color w:val="000000"/>
          <w:sz w:val="28"/>
          <w:szCs w:val="28"/>
        </w:rPr>
        <w:t>7. Решение об утилизации или уничтожении принимаются в соответствии с Положением о проведении экспертизы некачественных и опасных продовольственного сырья и пищевых продуктов, утвержденным Постановлением Правительства РФ.</w:t>
      </w:r>
    </w:p>
    <w:p w:rsidR="006610DD" w:rsidRPr="006610DD" w:rsidRDefault="006610DD" w:rsidP="006610DD">
      <w:pPr>
        <w:pStyle w:val="a7"/>
        <w:rPr>
          <w:color w:val="000000"/>
          <w:sz w:val="28"/>
          <w:szCs w:val="28"/>
        </w:rPr>
      </w:pPr>
      <w:r w:rsidRPr="006610DD">
        <w:rPr>
          <w:color w:val="000000"/>
          <w:sz w:val="28"/>
          <w:szCs w:val="28"/>
        </w:rPr>
        <w:t>8. Изъятая продукция до ее использования, утилизации или уничтожения хранится в отдельном помещении (шкафу), на особом учете, с точным указанием ее количества. Ответственность за ее сохранность несет владелец.</w:t>
      </w:r>
    </w:p>
    <w:p w:rsidR="006610DD" w:rsidRDefault="006610DD" w:rsidP="006610DD">
      <w:pPr>
        <w:pStyle w:val="a7"/>
        <w:rPr>
          <w:color w:val="000000"/>
          <w:sz w:val="28"/>
          <w:szCs w:val="28"/>
        </w:rPr>
      </w:pPr>
      <w:r w:rsidRPr="006610DD">
        <w:rPr>
          <w:color w:val="000000"/>
          <w:sz w:val="28"/>
          <w:szCs w:val="28"/>
        </w:rPr>
        <w:t>9. При окончании срока действия Регистрационного удостоверения, допускается реализация БАД с не истекшим сроком годности при наличии документов, которые подтверждают дату выпуска в период действия Регистрационного удостоверения.</w:t>
      </w:r>
    </w:p>
    <w:p w:rsidR="00CF7A32" w:rsidRDefault="00CF7A32" w:rsidP="006610DD">
      <w:pPr>
        <w:pStyle w:val="a7"/>
        <w:rPr>
          <w:color w:val="000000"/>
          <w:sz w:val="28"/>
          <w:szCs w:val="28"/>
        </w:rPr>
      </w:pPr>
    </w:p>
    <w:p w:rsidR="00CF7A32" w:rsidRPr="00266C42" w:rsidRDefault="00266C42" w:rsidP="006610DD">
      <w:pPr>
        <w:pStyle w:val="a7"/>
        <w:rPr>
          <w:color w:val="FF0000"/>
          <w:sz w:val="28"/>
          <w:szCs w:val="28"/>
        </w:rPr>
      </w:pPr>
      <w:r>
        <w:rPr>
          <w:color w:val="FF0000"/>
          <w:sz w:val="28"/>
          <w:szCs w:val="28"/>
        </w:rPr>
        <w:t>Зачтено</w:t>
      </w:r>
    </w:p>
    <w:p w:rsidR="00CF7A32" w:rsidRDefault="00CF7A32" w:rsidP="006610DD">
      <w:pPr>
        <w:pStyle w:val="a7"/>
        <w:rPr>
          <w:color w:val="000000"/>
          <w:sz w:val="28"/>
          <w:szCs w:val="28"/>
        </w:rPr>
      </w:pPr>
    </w:p>
    <w:p w:rsidR="00CF7A32" w:rsidRDefault="00CF7A32" w:rsidP="006610DD">
      <w:pPr>
        <w:pStyle w:val="a7"/>
        <w:rPr>
          <w:color w:val="000000"/>
          <w:sz w:val="28"/>
          <w:szCs w:val="28"/>
        </w:rPr>
      </w:pPr>
    </w:p>
    <w:p w:rsidR="00CF7A32" w:rsidRPr="006610DD" w:rsidRDefault="00CF7A32" w:rsidP="006610DD">
      <w:pPr>
        <w:pStyle w:val="a7"/>
        <w:rPr>
          <w:color w:val="000000"/>
          <w:sz w:val="28"/>
          <w:szCs w:val="28"/>
        </w:rPr>
      </w:pPr>
    </w:p>
    <w:p w:rsidR="009E487D" w:rsidRDefault="009E487D" w:rsidP="006610DD">
      <w:pPr>
        <w:suppressAutoHyphens/>
        <w:spacing w:after="0" w:line="240" w:lineRule="auto"/>
        <w:jc w:val="both"/>
        <w:rPr>
          <w:rFonts w:ascii="Times New Roman" w:hAnsi="Times New Roman"/>
          <w:bCs/>
          <w:sz w:val="28"/>
          <w:szCs w:val="28"/>
          <w:lang w:eastAsia="ru-RU"/>
        </w:rPr>
      </w:pPr>
    </w:p>
    <w:p w:rsidR="009E487D" w:rsidRDefault="009E487D" w:rsidP="00326A49">
      <w:pPr>
        <w:suppressAutoHyphens/>
        <w:spacing w:after="0" w:line="240" w:lineRule="auto"/>
        <w:ind w:firstLine="709"/>
        <w:jc w:val="both"/>
        <w:rPr>
          <w:rFonts w:ascii="Times New Roman" w:hAnsi="Times New Roman"/>
          <w:bCs/>
          <w:sz w:val="28"/>
          <w:szCs w:val="28"/>
          <w:lang w:eastAsia="ru-RU"/>
        </w:rPr>
      </w:pPr>
    </w:p>
    <w:p w:rsidR="009E487D" w:rsidRDefault="009E487D" w:rsidP="00326A49">
      <w:pPr>
        <w:suppressAutoHyphens/>
        <w:spacing w:after="0" w:line="240" w:lineRule="auto"/>
        <w:ind w:firstLine="709"/>
        <w:jc w:val="both"/>
        <w:rPr>
          <w:rFonts w:ascii="Times New Roman" w:hAnsi="Times New Roman"/>
          <w:bCs/>
          <w:sz w:val="28"/>
          <w:szCs w:val="28"/>
          <w:lang w:eastAsia="ru-RU"/>
        </w:rPr>
      </w:pPr>
    </w:p>
    <w:p w:rsidR="009E487D" w:rsidRDefault="009E487D" w:rsidP="00326A49">
      <w:pPr>
        <w:suppressAutoHyphens/>
        <w:spacing w:after="0" w:line="240" w:lineRule="auto"/>
        <w:ind w:firstLine="709"/>
        <w:jc w:val="both"/>
        <w:rPr>
          <w:rFonts w:ascii="Times New Roman" w:hAnsi="Times New Roman"/>
          <w:bCs/>
          <w:sz w:val="28"/>
          <w:szCs w:val="28"/>
          <w:lang w:eastAsia="ru-RU"/>
        </w:rPr>
      </w:pPr>
    </w:p>
    <w:p w:rsidR="009E487D" w:rsidRDefault="009E487D"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AA512A" w:rsidRDefault="00AA512A" w:rsidP="00F76363">
      <w:pPr>
        <w:suppressAutoHyphens/>
        <w:spacing w:after="0" w:line="240" w:lineRule="auto"/>
        <w:jc w:val="both"/>
        <w:rPr>
          <w:rFonts w:ascii="Times New Roman" w:hAnsi="Times New Roman"/>
          <w:bCs/>
          <w:sz w:val="28"/>
          <w:szCs w:val="28"/>
          <w:lang w:eastAsia="ru-RU"/>
        </w:rPr>
      </w:pPr>
    </w:p>
    <w:p w:rsidR="00C26737" w:rsidRDefault="009E487D" w:rsidP="00F76363">
      <w:pPr>
        <w:pStyle w:val="1"/>
        <w:jc w:val="center"/>
        <w:rPr>
          <w:rFonts w:ascii="Times New Roman" w:hAnsi="Times New Roman"/>
          <w:color w:val="000000" w:themeColor="text1"/>
        </w:rPr>
      </w:pPr>
      <w:r w:rsidRPr="009E487D">
        <w:rPr>
          <w:rFonts w:ascii="Times New Roman" w:hAnsi="Times New Roman"/>
          <w:color w:val="000000" w:themeColor="text1"/>
        </w:rPr>
        <w:lastRenderedPageBreak/>
        <w:t>Тема № 7 (6 часов). Минеральные воды. Анализ ассортимента. Хранение. Реализация.</w:t>
      </w:r>
    </w:p>
    <w:p w:rsidR="009E487D" w:rsidRDefault="009E487D" w:rsidP="009E487D"/>
    <w:p w:rsidR="007458AA" w:rsidRDefault="00D456A8" w:rsidP="009E487D">
      <w:pPr>
        <w:rPr>
          <w:rFonts w:ascii="Times New Roman" w:hAnsi="Times New Roman"/>
          <w:sz w:val="28"/>
          <w:szCs w:val="28"/>
        </w:rPr>
      </w:pPr>
      <w:r>
        <w:rPr>
          <w:rFonts w:ascii="Times New Roman" w:hAnsi="Times New Roman"/>
          <w:b/>
          <w:sz w:val="28"/>
          <w:szCs w:val="28"/>
        </w:rPr>
        <w:t>1.</w:t>
      </w:r>
      <w:r w:rsidR="007458AA" w:rsidRPr="007458AA">
        <w:rPr>
          <w:rFonts w:ascii="Times New Roman" w:hAnsi="Times New Roman"/>
          <w:b/>
          <w:sz w:val="28"/>
          <w:szCs w:val="28"/>
        </w:rPr>
        <w:t>Минеральные воды</w:t>
      </w:r>
      <w:r w:rsidR="007458AA">
        <w:rPr>
          <w:rFonts w:ascii="Times New Roman" w:hAnsi="Times New Roman"/>
          <w:b/>
          <w:sz w:val="28"/>
          <w:szCs w:val="28"/>
        </w:rPr>
        <w:t xml:space="preserve"> </w:t>
      </w:r>
      <w:r w:rsidR="007458AA">
        <w:rPr>
          <w:rFonts w:ascii="Times New Roman" w:hAnsi="Times New Roman"/>
          <w:sz w:val="28"/>
          <w:szCs w:val="28"/>
        </w:rPr>
        <w:t>-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w:t>
      </w:r>
    </w:p>
    <w:p w:rsidR="007458AA" w:rsidRDefault="007458AA" w:rsidP="009E487D">
      <w:pPr>
        <w:rPr>
          <w:rFonts w:ascii="Times New Roman" w:hAnsi="Times New Roman"/>
          <w:sz w:val="28"/>
          <w:szCs w:val="28"/>
        </w:rPr>
      </w:pPr>
      <w:r>
        <w:rPr>
          <w:rFonts w:ascii="Times New Roman" w:hAnsi="Times New Roman"/>
          <w:sz w:val="28"/>
          <w:szCs w:val="28"/>
        </w:rPr>
        <w:t>Классификация минеральных вод:</w:t>
      </w:r>
    </w:p>
    <w:p w:rsidR="00AA512A" w:rsidRPr="00AA512A" w:rsidRDefault="00AA512A" w:rsidP="00AA512A">
      <w:pPr>
        <w:pStyle w:val="a7"/>
        <w:rPr>
          <w:b/>
          <w:color w:val="000000"/>
          <w:sz w:val="28"/>
          <w:szCs w:val="28"/>
        </w:rPr>
      </w:pPr>
      <w:r w:rsidRPr="00AA512A">
        <w:rPr>
          <w:b/>
          <w:color w:val="000000"/>
          <w:sz w:val="28"/>
          <w:szCs w:val="28"/>
        </w:rPr>
        <w:t>По степени минерализации:</w:t>
      </w:r>
    </w:p>
    <w:p w:rsidR="00AA512A" w:rsidRPr="00AA512A" w:rsidRDefault="00AA512A" w:rsidP="00E602EC">
      <w:pPr>
        <w:pStyle w:val="a7"/>
        <w:numPr>
          <w:ilvl w:val="0"/>
          <w:numId w:val="17"/>
        </w:numPr>
        <w:rPr>
          <w:color w:val="000000"/>
          <w:sz w:val="28"/>
          <w:szCs w:val="28"/>
        </w:rPr>
      </w:pPr>
      <w:r w:rsidRPr="00AA512A">
        <w:rPr>
          <w:color w:val="000000"/>
          <w:sz w:val="28"/>
          <w:szCs w:val="28"/>
        </w:rPr>
        <w:t>пресные (минерализация до 1 г на дм³ включительно);</w:t>
      </w:r>
    </w:p>
    <w:p w:rsidR="00AA512A" w:rsidRPr="00AA512A" w:rsidRDefault="00AA512A" w:rsidP="00E602EC">
      <w:pPr>
        <w:pStyle w:val="a7"/>
        <w:numPr>
          <w:ilvl w:val="0"/>
          <w:numId w:val="17"/>
        </w:numPr>
        <w:rPr>
          <w:color w:val="000000"/>
          <w:sz w:val="28"/>
          <w:szCs w:val="28"/>
        </w:rPr>
      </w:pPr>
      <w:r w:rsidRPr="00AA512A">
        <w:rPr>
          <w:color w:val="000000"/>
          <w:sz w:val="28"/>
          <w:szCs w:val="28"/>
        </w:rPr>
        <w:t>слабоминерализованные (минерализация более 1 до 2 г на дм³ включительно);</w:t>
      </w:r>
    </w:p>
    <w:p w:rsidR="00AA512A" w:rsidRDefault="00AA512A" w:rsidP="00E602EC">
      <w:pPr>
        <w:pStyle w:val="a7"/>
        <w:numPr>
          <w:ilvl w:val="0"/>
          <w:numId w:val="17"/>
        </w:numPr>
        <w:rPr>
          <w:color w:val="000000"/>
          <w:sz w:val="28"/>
          <w:szCs w:val="28"/>
        </w:rPr>
      </w:pPr>
      <w:r w:rsidRPr="00AA512A">
        <w:rPr>
          <w:color w:val="000000"/>
          <w:sz w:val="28"/>
          <w:szCs w:val="28"/>
        </w:rPr>
        <w:t xml:space="preserve">маломинерализованные (минерализация более 2 до 5 г на дм³ включительно); </w:t>
      </w:r>
    </w:p>
    <w:p w:rsidR="00AA512A" w:rsidRPr="00AA512A" w:rsidRDefault="00AA512A" w:rsidP="00E602EC">
      <w:pPr>
        <w:pStyle w:val="a7"/>
        <w:numPr>
          <w:ilvl w:val="0"/>
          <w:numId w:val="17"/>
        </w:numPr>
        <w:rPr>
          <w:color w:val="000000"/>
          <w:sz w:val="28"/>
          <w:szCs w:val="28"/>
        </w:rPr>
      </w:pPr>
      <w:r w:rsidRPr="00AA512A">
        <w:rPr>
          <w:color w:val="000000"/>
          <w:sz w:val="28"/>
          <w:szCs w:val="28"/>
        </w:rPr>
        <w:t>среднеминерализованные (более 5 до 10 г на дм³ включительно);</w:t>
      </w:r>
    </w:p>
    <w:p w:rsidR="00EB31E0" w:rsidRPr="00AA512A" w:rsidRDefault="00AA512A" w:rsidP="00E602EC">
      <w:pPr>
        <w:pStyle w:val="a7"/>
        <w:numPr>
          <w:ilvl w:val="0"/>
          <w:numId w:val="17"/>
        </w:numPr>
        <w:rPr>
          <w:color w:val="000000"/>
          <w:sz w:val="28"/>
          <w:szCs w:val="28"/>
        </w:rPr>
      </w:pPr>
      <w:r w:rsidRPr="00AA512A">
        <w:rPr>
          <w:color w:val="000000"/>
          <w:sz w:val="28"/>
          <w:szCs w:val="28"/>
        </w:rPr>
        <w:t>высокоминерализованные (более 10 до 15 г на дм³ включительно).</w:t>
      </w:r>
    </w:p>
    <w:p w:rsidR="00AA512A" w:rsidRPr="00AA512A" w:rsidRDefault="00AA512A" w:rsidP="00AA512A">
      <w:pPr>
        <w:pStyle w:val="a7"/>
        <w:rPr>
          <w:b/>
          <w:color w:val="000000"/>
          <w:sz w:val="28"/>
          <w:szCs w:val="28"/>
        </w:rPr>
      </w:pPr>
      <w:r w:rsidRPr="00AA512A">
        <w:rPr>
          <w:b/>
          <w:color w:val="000000"/>
          <w:sz w:val="28"/>
          <w:szCs w:val="28"/>
        </w:rPr>
        <w:t>В зависимости от назначения (для внутреннего применения):</w:t>
      </w:r>
    </w:p>
    <w:p w:rsidR="00AA512A" w:rsidRPr="00AA512A" w:rsidRDefault="00AA512A" w:rsidP="00AA512A">
      <w:pPr>
        <w:pStyle w:val="a7"/>
        <w:rPr>
          <w:color w:val="000000"/>
          <w:sz w:val="28"/>
          <w:szCs w:val="28"/>
        </w:rPr>
      </w:pPr>
      <w:r w:rsidRPr="00AA512A">
        <w:rPr>
          <w:color w:val="000000"/>
          <w:sz w:val="28"/>
          <w:szCs w:val="28"/>
        </w:rPr>
        <w:t>1</w:t>
      </w:r>
      <w:r w:rsidRPr="00AA512A">
        <w:rPr>
          <w:b/>
          <w:color w:val="000000"/>
          <w:sz w:val="28"/>
          <w:szCs w:val="28"/>
        </w:rPr>
        <w:t>. Столовые</w:t>
      </w:r>
      <w:r w:rsidRPr="00AA512A">
        <w:rPr>
          <w:color w:val="000000"/>
          <w:sz w:val="28"/>
          <w:szCs w:val="28"/>
        </w:rPr>
        <w:t xml:space="preserve"> - это слабоминерализованные воды (до 1 г/куб. дм). Они практически не имеют лечебного значения, но обладают приятными вкусовыми качествами.</w:t>
      </w:r>
    </w:p>
    <w:p w:rsidR="00AA512A" w:rsidRPr="00AA512A" w:rsidRDefault="00AA512A" w:rsidP="00AA512A">
      <w:pPr>
        <w:pStyle w:val="a7"/>
        <w:rPr>
          <w:color w:val="000000"/>
          <w:sz w:val="28"/>
          <w:szCs w:val="28"/>
        </w:rPr>
      </w:pPr>
      <w:r w:rsidRPr="00AA512A">
        <w:rPr>
          <w:color w:val="000000"/>
          <w:sz w:val="28"/>
          <w:szCs w:val="28"/>
        </w:rPr>
        <w:t xml:space="preserve">2. </w:t>
      </w:r>
      <w:r w:rsidRPr="00AA512A">
        <w:rPr>
          <w:b/>
          <w:color w:val="000000"/>
          <w:sz w:val="28"/>
          <w:szCs w:val="28"/>
        </w:rPr>
        <w:t>Лечебно-столовые</w:t>
      </w:r>
      <w:r w:rsidRPr="00AA512A">
        <w:rPr>
          <w:color w:val="000000"/>
          <w:sz w:val="28"/>
          <w:szCs w:val="28"/>
        </w:rPr>
        <w:t xml:space="preserve"> - с минерализацией более 1 г и до 10 г/куб. на дм или меньше. Они содержат биологически активные микрокомпоненты и применяются как лечебное средство при курсовом назначении и не систематически в качестве столового напитка.</w:t>
      </w:r>
    </w:p>
    <w:p w:rsidR="00AA512A" w:rsidRDefault="00AA512A" w:rsidP="00AA512A">
      <w:pPr>
        <w:pStyle w:val="a7"/>
        <w:rPr>
          <w:color w:val="000000"/>
          <w:sz w:val="28"/>
          <w:szCs w:val="28"/>
        </w:rPr>
      </w:pPr>
      <w:r w:rsidRPr="00AA512A">
        <w:rPr>
          <w:color w:val="000000"/>
          <w:sz w:val="28"/>
          <w:szCs w:val="28"/>
        </w:rPr>
        <w:t xml:space="preserve">3. </w:t>
      </w:r>
      <w:r w:rsidRPr="00AA512A">
        <w:rPr>
          <w:b/>
          <w:color w:val="000000"/>
          <w:sz w:val="28"/>
          <w:szCs w:val="28"/>
        </w:rPr>
        <w:t>Лечебные</w:t>
      </w:r>
      <w:r w:rsidRPr="00AA512A">
        <w:rPr>
          <w:color w:val="000000"/>
          <w:sz w:val="28"/>
          <w:szCs w:val="28"/>
        </w:rPr>
        <w:t xml:space="preserve"> - с минерализацией от 10 до 15 г/куб</w:t>
      </w:r>
      <w:proofErr w:type="gramStart"/>
      <w:r w:rsidRPr="00AA512A">
        <w:rPr>
          <w:color w:val="000000"/>
          <w:sz w:val="28"/>
          <w:szCs w:val="28"/>
        </w:rPr>
        <w:t>.д</w:t>
      </w:r>
      <w:proofErr w:type="gramEnd"/>
      <w:r w:rsidRPr="00AA512A">
        <w:rPr>
          <w:color w:val="000000"/>
          <w:sz w:val="28"/>
          <w:szCs w:val="28"/>
        </w:rPr>
        <w:t>м или менее, если они содержат ионы мышьяка, бора и т.д. Среди них есть универсальные, которые могут применяться при различных заболеваниях органов пищеварения и нарушениях обмена веществ</w:t>
      </w:r>
      <w:r>
        <w:rPr>
          <w:color w:val="000000"/>
          <w:sz w:val="28"/>
          <w:szCs w:val="28"/>
        </w:rPr>
        <w:t>.</w:t>
      </w:r>
    </w:p>
    <w:p w:rsidR="00AA512A" w:rsidRPr="00AA512A" w:rsidRDefault="00AA512A" w:rsidP="00AA512A">
      <w:pPr>
        <w:pStyle w:val="a7"/>
        <w:rPr>
          <w:b/>
          <w:color w:val="000000"/>
          <w:sz w:val="28"/>
          <w:szCs w:val="28"/>
        </w:rPr>
      </w:pPr>
      <w:r w:rsidRPr="00AA512A">
        <w:rPr>
          <w:b/>
          <w:color w:val="000000"/>
          <w:sz w:val="28"/>
          <w:szCs w:val="28"/>
        </w:rPr>
        <w:t xml:space="preserve">Минеральные воды для бальнеотерапии (для наружного применения): </w:t>
      </w:r>
    </w:p>
    <w:p w:rsidR="00AA512A" w:rsidRPr="00AA512A" w:rsidRDefault="00AA512A" w:rsidP="00AA512A">
      <w:pPr>
        <w:pStyle w:val="a7"/>
        <w:rPr>
          <w:color w:val="000000"/>
          <w:sz w:val="28"/>
          <w:szCs w:val="28"/>
        </w:rPr>
      </w:pPr>
      <w:r w:rsidRPr="00AA512A">
        <w:rPr>
          <w:color w:val="000000"/>
          <w:sz w:val="28"/>
          <w:szCs w:val="28"/>
        </w:rPr>
        <w:t>1</w:t>
      </w:r>
      <w:r w:rsidRPr="00AA512A">
        <w:rPr>
          <w:b/>
          <w:color w:val="000000"/>
          <w:sz w:val="28"/>
          <w:szCs w:val="28"/>
        </w:rPr>
        <w:t>) Сульфидные</w:t>
      </w:r>
      <w:r w:rsidRPr="00AA512A">
        <w:rPr>
          <w:color w:val="000000"/>
          <w:sz w:val="28"/>
          <w:szCs w:val="28"/>
        </w:rPr>
        <w:t xml:space="preserve"> (сероводородные) минеральные воды - используются сероводородные воды концентрации H2S от 10 до 250 мг/л. </w:t>
      </w:r>
    </w:p>
    <w:p w:rsidR="00AA512A" w:rsidRPr="00AA512A" w:rsidRDefault="00AA512A" w:rsidP="00AA512A">
      <w:pPr>
        <w:pStyle w:val="a7"/>
        <w:rPr>
          <w:color w:val="000000"/>
          <w:sz w:val="28"/>
          <w:szCs w:val="28"/>
        </w:rPr>
      </w:pPr>
      <w:r w:rsidRPr="00AA512A">
        <w:rPr>
          <w:color w:val="000000"/>
          <w:sz w:val="28"/>
          <w:szCs w:val="28"/>
        </w:rPr>
        <w:t xml:space="preserve">2) </w:t>
      </w:r>
      <w:r w:rsidRPr="00AA512A">
        <w:rPr>
          <w:b/>
          <w:color w:val="000000"/>
          <w:sz w:val="28"/>
          <w:szCs w:val="28"/>
        </w:rPr>
        <w:t>Углекислые минеральные воды</w:t>
      </w:r>
      <w:r w:rsidRPr="00AA512A">
        <w:rPr>
          <w:color w:val="000000"/>
          <w:sz w:val="28"/>
          <w:szCs w:val="28"/>
        </w:rPr>
        <w:t xml:space="preserve"> – природные воды, имеющие различный ионный состав, минерализацию и температуру и содержащие не менее 0,75 </w:t>
      </w:r>
      <w:r w:rsidRPr="00AA512A">
        <w:rPr>
          <w:color w:val="000000"/>
          <w:sz w:val="28"/>
          <w:szCs w:val="28"/>
        </w:rPr>
        <w:lastRenderedPageBreak/>
        <w:t>г/л СО</w:t>
      </w:r>
      <w:proofErr w:type="gramStart"/>
      <w:r w:rsidRPr="00AA512A">
        <w:rPr>
          <w:color w:val="000000"/>
          <w:sz w:val="28"/>
          <w:szCs w:val="28"/>
        </w:rPr>
        <w:t>2</w:t>
      </w:r>
      <w:proofErr w:type="gramEnd"/>
      <w:r w:rsidRPr="00AA512A">
        <w:rPr>
          <w:color w:val="000000"/>
          <w:sz w:val="28"/>
          <w:szCs w:val="28"/>
        </w:rPr>
        <w:t xml:space="preserve">. С лечебной целью при наружном применении используются концентрации углекислоты 0,75 — 2,0 г/л. </w:t>
      </w:r>
    </w:p>
    <w:p w:rsidR="00AA512A" w:rsidRPr="00AA512A" w:rsidRDefault="00AA512A" w:rsidP="00AA512A">
      <w:pPr>
        <w:pStyle w:val="a7"/>
        <w:rPr>
          <w:color w:val="000000"/>
          <w:sz w:val="28"/>
          <w:szCs w:val="28"/>
        </w:rPr>
      </w:pPr>
      <w:r w:rsidRPr="00AA512A">
        <w:rPr>
          <w:color w:val="000000"/>
          <w:sz w:val="28"/>
          <w:szCs w:val="28"/>
        </w:rPr>
        <w:t xml:space="preserve">3) </w:t>
      </w:r>
      <w:r w:rsidRPr="00AA512A">
        <w:rPr>
          <w:b/>
          <w:color w:val="000000"/>
          <w:sz w:val="28"/>
          <w:szCs w:val="28"/>
        </w:rPr>
        <w:t>Хлоридные натриевые минеральные воды</w:t>
      </w:r>
      <w:r w:rsidRPr="00AA512A">
        <w:rPr>
          <w:color w:val="000000"/>
          <w:sz w:val="28"/>
          <w:szCs w:val="28"/>
        </w:rPr>
        <w:t xml:space="preserve"> – природные воды, имеющие различные ионный состав, минерализацию и температуру с преобладанием ионов хлора и натрия. С лечебной целью наружно применяются воды при концентрациях 10 — 60 г/л. </w:t>
      </w:r>
    </w:p>
    <w:p w:rsidR="00AA512A" w:rsidRDefault="00AA512A" w:rsidP="00AA512A">
      <w:pPr>
        <w:pStyle w:val="a7"/>
        <w:rPr>
          <w:color w:val="000000"/>
          <w:sz w:val="28"/>
          <w:szCs w:val="28"/>
        </w:rPr>
      </w:pPr>
      <w:r w:rsidRPr="00AA512A">
        <w:rPr>
          <w:color w:val="000000"/>
          <w:sz w:val="28"/>
          <w:szCs w:val="28"/>
        </w:rPr>
        <w:t xml:space="preserve">4) </w:t>
      </w:r>
      <w:r w:rsidRPr="00AA512A">
        <w:rPr>
          <w:b/>
          <w:color w:val="000000"/>
          <w:sz w:val="28"/>
          <w:szCs w:val="28"/>
        </w:rPr>
        <w:t>Радоновые воды</w:t>
      </w:r>
      <w:r w:rsidRPr="00AA512A">
        <w:rPr>
          <w:color w:val="000000"/>
          <w:sz w:val="28"/>
          <w:szCs w:val="28"/>
        </w:rPr>
        <w:t xml:space="preserve"> – минеральные воды различного состава, содержащие радиоактивный газ радон. С лечебной целью используются с концентрацией радона от 5 до 200 </w:t>
      </w:r>
      <w:proofErr w:type="spellStart"/>
      <w:r w:rsidRPr="00AA512A">
        <w:rPr>
          <w:color w:val="000000"/>
          <w:sz w:val="28"/>
          <w:szCs w:val="28"/>
        </w:rPr>
        <w:t>нКи</w:t>
      </w:r>
      <w:proofErr w:type="spellEnd"/>
      <w:r w:rsidRPr="00AA512A">
        <w:rPr>
          <w:color w:val="000000"/>
          <w:sz w:val="28"/>
          <w:szCs w:val="28"/>
        </w:rPr>
        <w:t>/л.</w:t>
      </w:r>
    </w:p>
    <w:p w:rsidR="00480C8E" w:rsidRPr="00480C8E" w:rsidRDefault="00480C8E" w:rsidP="00480C8E">
      <w:pPr>
        <w:pStyle w:val="a7"/>
        <w:rPr>
          <w:b/>
          <w:color w:val="000000"/>
          <w:sz w:val="28"/>
          <w:szCs w:val="28"/>
        </w:rPr>
      </w:pPr>
      <w:r w:rsidRPr="00480C8E">
        <w:rPr>
          <w:b/>
          <w:color w:val="000000"/>
          <w:sz w:val="28"/>
          <w:szCs w:val="28"/>
        </w:rPr>
        <w:t>По наличию</w:t>
      </w:r>
      <w:r>
        <w:rPr>
          <w:b/>
          <w:color w:val="000000"/>
          <w:sz w:val="28"/>
          <w:szCs w:val="28"/>
        </w:rPr>
        <w:t xml:space="preserve"> газов минеральные воды делятся</w:t>
      </w:r>
      <w:r w:rsidRPr="00480C8E">
        <w:rPr>
          <w:b/>
          <w:color w:val="000000"/>
          <w:sz w:val="28"/>
          <w:szCs w:val="28"/>
        </w:rPr>
        <w:t>:</w:t>
      </w:r>
    </w:p>
    <w:p w:rsidR="00480C8E" w:rsidRPr="00480C8E" w:rsidRDefault="00480C8E" w:rsidP="00E602EC">
      <w:pPr>
        <w:pStyle w:val="a7"/>
        <w:numPr>
          <w:ilvl w:val="0"/>
          <w:numId w:val="18"/>
        </w:numPr>
        <w:rPr>
          <w:color w:val="000000"/>
          <w:sz w:val="28"/>
          <w:szCs w:val="28"/>
        </w:rPr>
      </w:pPr>
      <w:r w:rsidRPr="00480C8E">
        <w:rPr>
          <w:color w:val="000000"/>
          <w:sz w:val="28"/>
          <w:szCs w:val="28"/>
        </w:rPr>
        <w:t>углекислые (СО</w:t>
      </w:r>
      <w:proofErr w:type="gramStart"/>
      <w:r w:rsidRPr="00480C8E">
        <w:rPr>
          <w:color w:val="000000"/>
          <w:sz w:val="28"/>
          <w:szCs w:val="28"/>
        </w:rPr>
        <w:t>2</w:t>
      </w:r>
      <w:proofErr w:type="gramEnd"/>
      <w:r w:rsidRPr="00480C8E">
        <w:rPr>
          <w:color w:val="000000"/>
          <w:sz w:val="28"/>
          <w:szCs w:val="28"/>
        </w:rPr>
        <w:t>) – не менее 0,5 г/л углекислого газа,</w:t>
      </w:r>
    </w:p>
    <w:p w:rsidR="00480C8E" w:rsidRDefault="00480C8E" w:rsidP="00E602EC">
      <w:pPr>
        <w:pStyle w:val="a7"/>
        <w:numPr>
          <w:ilvl w:val="0"/>
          <w:numId w:val="18"/>
        </w:numPr>
        <w:rPr>
          <w:color w:val="000000"/>
          <w:sz w:val="28"/>
          <w:szCs w:val="28"/>
        </w:rPr>
      </w:pPr>
      <w:r w:rsidRPr="00480C8E">
        <w:rPr>
          <w:color w:val="000000"/>
          <w:sz w:val="28"/>
          <w:szCs w:val="28"/>
        </w:rPr>
        <w:t>азотные (N2) — не менее 18 г/л азота,</w:t>
      </w:r>
    </w:p>
    <w:p w:rsidR="00480C8E" w:rsidRPr="00480C8E" w:rsidRDefault="00480C8E" w:rsidP="00E602EC">
      <w:pPr>
        <w:pStyle w:val="a7"/>
        <w:numPr>
          <w:ilvl w:val="0"/>
          <w:numId w:val="18"/>
        </w:numPr>
        <w:rPr>
          <w:color w:val="000000"/>
          <w:sz w:val="28"/>
          <w:szCs w:val="28"/>
        </w:rPr>
      </w:pPr>
      <w:r w:rsidRPr="00480C8E">
        <w:rPr>
          <w:color w:val="000000"/>
          <w:sz w:val="28"/>
          <w:szCs w:val="28"/>
        </w:rPr>
        <w:t>сероводородные (H2S) — не менее 10 г/л свободного сероводорода.</w:t>
      </w:r>
    </w:p>
    <w:p w:rsidR="00480C8E" w:rsidRDefault="00480C8E" w:rsidP="00AA512A">
      <w:pPr>
        <w:pStyle w:val="a7"/>
        <w:rPr>
          <w:color w:val="000000"/>
          <w:sz w:val="28"/>
          <w:szCs w:val="28"/>
        </w:rPr>
      </w:pPr>
    </w:p>
    <w:p w:rsidR="00480C8E" w:rsidRPr="00480C8E" w:rsidRDefault="00480C8E" w:rsidP="00AA512A">
      <w:pPr>
        <w:pStyle w:val="a7"/>
        <w:rPr>
          <w:b/>
          <w:color w:val="000000"/>
          <w:sz w:val="28"/>
          <w:szCs w:val="28"/>
        </w:rPr>
      </w:pPr>
      <w:r w:rsidRPr="00480C8E">
        <w:rPr>
          <w:b/>
          <w:color w:val="000000"/>
          <w:sz w:val="28"/>
          <w:szCs w:val="28"/>
        </w:rPr>
        <w:t>По химическому составу:</w:t>
      </w:r>
    </w:p>
    <w:p w:rsidR="00480C8E" w:rsidRPr="00480C8E" w:rsidRDefault="00480C8E" w:rsidP="00E602EC">
      <w:pPr>
        <w:pStyle w:val="a7"/>
        <w:numPr>
          <w:ilvl w:val="0"/>
          <w:numId w:val="19"/>
        </w:numPr>
        <w:rPr>
          <w:color w:val="000000"/>
          <w:sz w:val="28"/>
          <w:szCs w:val="28"/>
        </w:rPr>
      </w:pPr>
      <w:r w:rsidRPr="00480C8E">
        <w:rPr>
          <w:color w:val="000000"/>
          <w:sz w:val="28"/>
          <w:szCs w:val="28"/>
        </w:rPr>
        <w:t xml:space="preserve">гидрокарбонатные </w:t>
      </w:r>
    </w:p>
    <w:p w:rsidR="00480C8E" w:rsidRPr="00480C8E" w:rsidRDefault="00480C8E" w:rsidP="00E602EC">
      <w:pPr>
        <w:pStyle w:val="a7"/>
        <w:numPr>
          <w:ilvl w:val="0"/>
          <w:numId w:val="19"/>
        </w:numPr>
        <w:rPr>
          <w:color w:val="000000"/>
          <w:sz w:val="28"/>
          <w:szCs w:val="28"/>
        </w:rPr>
      </w:pPr>
      <w:r w:rsidRPr="00480C8E">
        <w:rPr>
          <w:color w:val="000000"/>
          <w:sz w:val="28"/>
          <w:szCs w:val="28"/>
        </w:rPr>
        <w:t xml:space="preserve">хлоридные </w:t>
      </w:r>
    </w:p>
    <w:p w:rsidR="00480C8E" w:rsidRPr="00480C8E" w:rsidRDefault="00480C8E" w:rsidP="00E602EC">
      <w:pPr>
        <w:pStyle w:val="a7"/>
        <w:numPr>
          <w:ilvl w:val="0"/>
          <w:numId w:val="19"/>
        </w:numPr>
        <w:rPr>
          <w:color w:val="000000"/>
          <w:sz w:val="28"/>
          <w:szCs w:val="28"/>
        </w:rPr>
      </w:pPr>
      <w:r w:rsidRPr="00480C8E">
        <w:rPr>
          <w:color w:val="000000"/>
          <w:sz w:val="28"/>
          <w:szCs w:val="28"/>
        </w:rPr>
        <w:t>сульфатные</w:t>
      </w:r>
    </w:p>
    <w:p w:rsidR="00480C8E" w:rsidRPr="00480C8E" w:rsidRDefault="00480C8E" w:rsidP="00E602EC">
      <w:pPr>
        <w:pStyle w:val="a7"/>
        <w:numPr>
          <w:ilvl w:val="0"/>
          <w:numId w:val="19"/>
        </w:numPr>
        <w:rPr>
          <w:color w:val="000000"/>
          <w:sz w:val="28"/>
          <w:szCs w:val="28"/>
        </w:rPr>
      </w:pPr>
      <w:r w:rsidRPr="00480C8E">
        <w:rPr>
          <w:color w:val="000000"/>
          <w:sz w:val="28"/>
          <w:szCs w:val="28"/>
        </w:rPr>
        <w:t>смешанные</w:t>
      </w:r>
    </w:p>
    <w:p w:rsidR="00480C8E" w:rsidRPr="00480C8E" w:rsidRDefault="00480C8E" w:rsidP="00E602EC">
      <w:pPr>
        <w:pStyle w:val="a7"/>
        <w:numPr>
          <w:ilvl w:val="0"/>
          <w:numId w:val="19"/>
        </w:numPr>
        <w:rPr>
          <w:color w:val="000000"/>
          <w:sz w:val="28"/>
          <w:szCs w:val="28"/>
        </w:rPr>
      </w:pPr>
      <w:r w:rsidRPr="00480C8E">
        <w:rPr>
          <w:color w:val="000000"/>
          <w:sz w:val="28"/>
          <w:szCs w:val="28"/>
        </w:rPr>
        <w:t>биологически активные</w:t>
      </w:r>
    </w:p>
    <w:p w:rsidR="00480C8E" w:rsidRDefault="00480C8E" w:rsidP="00E602EC">
      <w:pPr>
        <w:pStyle w:val="a7"/>
        <w:numPr>
          <w:ilvl w:val="0"/>
          <w:numId w:val="19"/>
        </w:numPr>
        <w:rPr>
          <w:color w:val="000000"/>
          <w:sz w:val="28"/>
          <w:szCs w:val="28"/>
        </w:rPr>
      </w:pPr>
      <w:r w:rsidRPr="00480C8E">
        <w:rPr>
          <w:color w:val="000000"/>
          <w:sz w:val="28"/>
          <w:szCs w:val="28"/>
        </w:rPr>
        <w:t>газированные.</w:t>
      </w:r>
    </w:p>
    <w:p w:rsidR="00480C8E" w:rsidRDefault="00480C8E" w:rsidP="00480C8E">
      <w:pPr>
        <w:pStyle w:val="a7"/>
        <w:rPr>
          <w:color w:val="000000"/>
          <w:sz w:val="28"/>
          <w:szCs w:val="28"/>
        </w:rPr>
      </w:pPr>
    </w:p>
    <w:p w:rsidR="00480C8E" w:rsidRPr="00480C8E" w:rsidRDefault="00480C8E" w:rsidP="00480C8E">
      <w:pPr>
        <w:pStyle w:val="a7"/>
        <w:rPr>
          <w:b/>
          <w:color w:val="000000"/>
          <w:sz w:val="28"/>
          <w:szCs w:val="28"/>
        </w:rPr>
      </w:pPr>
      <w:r w:rsidRPr="00480C8E">
        <w:rPr>
          <w:b/>
          <w:color w:val="000000"/>
          <w:sz w:val="28"/>
          <w:szCs w:val="28"/>
        </w:rPr>
        <w:t>По анионам минеральные воды делятся:</w:t>
      </w:r>
    </w:p>
    <w:p w:rsidR="00480C8E" w:rsidRPr="00480C8E" w:rsidRDefault="00480C8E" w:rsidP="00E602EC">
      <w:pPr>
        <w:pStyle w:val="a7"/>
        <w:numPr>
          <w:ilvl w:val="0"/>
          <w:numId w:val="20"/>
        </w:numPr>
        <w:rPr>
          <w:color w:val="000000"/>
          <w:sz w:val="28"/>
          <w:szCs w:val="28"/>
        </w:rPr>
      </w:pPr>
      <w:r w:rsidRPr="00480C8E">
        <w:rPr>
          <w:color w:val="000000"/>
          <w:sz w:val="28"/>
          <w:szCs w:val="28"/>
        </w:rPr>
        <w:t>хлоридные (Cl)</w:t>
      </w:r>
    </w:p>
    <w:p w:rsidR="00480C8E" w:rsidRPr="00480C8E" w:rsidRDefault="00480C8E" w:rsidP="00E602EC">
      <w:pPr>
        <w:pStyle w:val="a7"/>
        <w:numPr>
          <w:ilvl w:val="0"/>
          <w:numId w:val="20"/>
        </w:numPr>
        <w:rPr>
          <w:color w:val="000000"/>
          <w:sz w:val="28"/>
          <w:szCs w:val="28"/>
        </w:rPr>
      </w:pPr>
      <w:r w:rsidRPr="00480C8E">
        <w:rPr>
          <w:color w:val="000000"/>
          <w:sz w:val="28"/>
          <w:szCs w:val="28"/>
        </w:rPr>
        <w:t>гидрокарбонатные (HCO3)</w:t>
      </w:r>
    </w:p>
    <w:p w:rsidR="00480C8E" w:rsidRDefault="00480C8E" w:rsidP="00E602EC">
      <w:pPr>
        <w:pStyle w:val="a7"/>
        <w:numPr>
          <w:ilvl w:val="0"/>
          <w:numId w:val="20"/>
        </w:numPr>
        <w:rPr>
          <w:color w:val="000000"/>
          <w:sz w:val="28"/>
          <w:szCs w:val="28"/>
        </w:rPr>
      </w:pPr>
      <w:r w:rsidRPr="00480C8E">
        <w:rPr>
          <w:color w:val="000000"/>
          <w:sz w:val="28"/>
          <w:szCs w:val="28"/>
        </w:rPr>
        <w:t>сульфатные (SO4)</w:t>
      </w:r>
    </w:p>
    <w:p w:rsidR="00480C8E" w:rsidRDefault="00480C8E" w:rsidP="00E602EC">
      <w:pPr>
        <w:pStyle w:val="a7"/>
        <w:numPr>
          <w:ilvl w:val="0"/>
          <w:numId w:val="20"/>
        </w:numPr>
        <w:rPr>
          <w:color w:val="000000"/>
          <w:sz w:val="28"/>
          <w:szCs w:val="28"/>
        </w:rPr>
      </w:pPr>
      <w:r w:rsidRPr="00480C8E">
        <w:rPr>
          <w:color w:val="000000"/>
          <w:sz w:val="28"/>
          <w:szCs w:val="28"/>
        </w:rPr>
        <w:t xml:space="preserve">ряд </w:t>
      </w:r>
      <w:proofErr w:type="gramStart"/>
      <w:r w:rsidRPr="00480C8E">
        <w:rPr>
          <w:color w:val="000000"/>
          <w:sz w:val="28"/>
          <w:szCs w:val="28"/>
        </w:rPr>
        <w:t>промежуточных</w:t>
      </w:r>
      <w:proofErr w:type="gramEnd"/>
      <w:r w:rsidRPr="00480C8E">
        <w:rPr>
          <w:color w:val="000000"/>
          <w:sz w:val="28"/>
          <w:szCs w:val="28"/>
        </w:rPr>
        <w:t xml:space="preserve"> — гидрокарбонатно-сульфатные, сульфатно-хлоридные, хлоридно-сульфатные и более сложного состава.</w:t>
      </w:r>
    </w:p>
    <w:p w:rsidR="00480C8E" w:rsidRDefault="00480C8E" w:rsidP="00480C8E">
      <w:pPr>
        <w:pStyle w:val="a7"/>
        <w:rPr>
          <w:color w:val="000000"/>
          <w:sz w:val="28"/>
          <w:szCs w:val="28"/>
        </w:rPr>
      </w:pPr>
    </w:p>
    <w:p w:rsidR="00480C8E" w:rsidRPr="00480C8E" w:rsidRDefault="00480C8E" w:rsidP="00480C8E">
      <w:pPr>
        <w:pStyle w:val="a7"/>
        <w:rPr>
          <w:b/>
          <w:color w:val="000000"/>
          <w:sz w:val="28"/>
          <w:szCs w:val="28"/>
        </w:rPr>
      </w:pPr>
      <w:r w:rsidRPr="00480C8E">
        <w:rPr>
          <w:b/>
          <w:color w:val="000000"/>
          <w:sz w:val="28"/>
          <w:szCs w:val="28"/>
        </w:rPr>
        <w:t>По катионам минеральные воды делятся:</w:t>
      </w:r>
    </w:p>
    <w:p w:rsidR="00480C8E" w:rsidRPr="00480C8E" w:rsidRDefault="00480C8E" w:rsidP="00E602EC">
      <w:pPr>
        <w:pStyle w:val="a7"/>
        <w:numPr>
          <w:ilvl w:val="0"/>
          <w:numId w:val="21"/>
        </w:numPr>
        <w:rPr>
          <w:color w:val="000000"/>
          <w:sz w:val="28"/>
          <w:szCs w:val="28"/>
        </w:rPr>
      </w:pPr>
      <w:r w:rsidRPr="00480C8E">
        <w:rPr>
          <w:color w:val="000000"/>
          <w:sz w:val="28"/>
          <w:szCs w:val="28"/>
        </w:rPr>
        <w:t>натриевые (Na),</w:t>
      </w:r>
    </w:p>
    <w:p w:rsidR="00480C8E" w:rsidRPr="00480C8E" w:rsidRDefault="00480C8E" w:rsidP="00E602EC">
      <w:pPr>
        <w:pStyle w:val="a7"/>
        <w:numPr>
          <w:ilvl w:val="0"/>
          <w:numId w:val="21"/>
        </w:numPr>
        <w:rPr>
          <w:color w:val="000000"/>
          <w:sz w:val="28"/>
          <w:szCs w:val="28"/>
        </w:rPr>
      </w:pPr>
      <w:r w:rsidRPr="00480C8E">
        <w:rPr>
          <w:color w:val="000000"/>
          <w:sz w:val="28"/>
          <w:szCs w:val="28"/>
        </w:rPr>
        <w:t>кальциевые (Ca),</w:t>
      </w:r>
    </w:p>
    <w:p w:rsidR="00480C8E" w:rsidRPr="00480C8E" w:rsidRDefault="00480C8E" w:rsidP="00E602EC">
      <w:pPr>
        <w:pStyle w:val="a7"/>
        <w:numPr>
          <w:ilvl w:val="0"/>
          <w:numId w:val="21"/>
        </w:numPr>
        <w:rPr>
          <w:color w:val="000000"/>
          <w:sz w:val="28"/>
          <w:szCs w:val="28"/>
        </w:rPr>
      </w:pPr>
      <w:r w:rsidRPr="00480C8E">
        <w:rPr>
          <w:color w:val="000000"/>
          <w:sz w:val="28"/>
          <w:szCs w:val="28"/>
        </w:rPr>
        <w:t>магниевые (Mg),</w:t>
      </w:r>
    </w:p>
    <w:p w:rsidR="00480C8E" w:rsidRDefault="00480C8E" w:rsidP="00E602EC">
      <w:pPr>
        <w:pStyle w:val="a7"/>
        <w:numPr>
          <w:ilvl w:val="0"/>
          <w:numId w:val="21"/>
        </w:numPr>
        <w:rPr>
          <w:color w:val="000000"/>
          <w:sz w:val="27"/>
          <w:szCs w:val="27"/>
        </w:rPr>
      </w:pPr>
      <w:r>
        <w:rPr>
          <w:color w:val="000000"/>
          <w:sz w:val="27"/>
          <w:szCs w:val="27"/>
        </w:rPr>
        <w:lastRenderedPageBreak/>
        <w:t>смешанные кальциево-магниевые, кальциево-магниево-натриевые и др.</w:t>
      </w:r>
    </w:p>
    <w:p w:rsidR="00D456A8" w:rsidRPr="00480C8E" w:rsidRDefault="00D456A8" w:rsidP="00480C8E">
      <w:pPr>
        <w:suppressAutoHyphens/>
        <w:jc w:val="both"/>
        <w:rPr>
          <w:bCs/>
          <w:sz w:val="28"/>
          <w:szCs w:val="28"/>
        </w:rPr>
      </w:pPr>
    </w:p>
    <w:p w:rsidR="00D456A8" w:rsidRDefault="00D456A8" w:rsidP="00EB31E0">
      <w:pPr>
        <w:rPr>
          <w:rFonts w:ascii="Times New Roman" w:hAnsi="Times New Roman"/>
          <w:b/>
          <w:sz w:val="28"/>
          <w:szCs w:val="28"/>
        </w:rPr>
      </w:pPr>
      <w:r>
        <w:rPr>
          <w:rFonts w:ascii="Times New Roman" w:hAnsi="Times New Roman"/>
          <w:b/>
          <w:sz w:val="28"/>
          <w:szCs w:val="28"/>
        </w:rPr>
        <w:t>2.</w:t>
      </w:r>
      <w:r w:rsidRPr="00D456A8">
        <w:rPr>
          <w:rFonts w:ascii="Times New Roman" w:hAnsi="Times New Roman"/>
          <w:b/>
          <w:sz w:val="28"/>
          <w:szCs w:val="28"/>
        </w:rPr>
        <w:t>Ассортимент минеральных вод.</w:t>
      </w:r>
    </w:p>
    <w:p w:rsidR="006401D0" w:rsidRDefault="006401D0" w:rsidP="00EB31E0">
      <w:pPr>
        <w:rPr>
          <w:rFonts w:ascii="Times New Roman" w:hAnsi="Times New Roman"/>
          <w:sz w:val="28"/>
          <w:szCs w:val="28"/>
        </w:rPr>
      </w:pPr>
      <w:r>
        <w:rPr>
          <w:rFonts w:ascii="Times New Roman" w:hAnsi="Times New Roman"/>
          <w:sz w:val="28"/>
          <w:szCs w:val="28"/>
        </w:rPr>
        <w:t>«</w:t>
      </w:r>
      <w:r w:rsidRPr="006401D0">
        <w:rPr>
          <w:rFonts w:ascii="Times New Roman" w:hAnsi="Times New Roman"/>
          <w:sz w:val="28"/>
          <w:szCs w:val="28"/>
        </w:rPr>
        <w:t>Ессентуки 17</w:t>
      </w:r>
      <w:r>
        <w:rPr>
          <w:rFonts w:ascii="Times New Roman" w:hAnsi="Times New Roman"/>
          <w:sz w:val="28"/>
          <w:szCs w:val="28"/>
        </w:rPr>
        <w:t>»</w:t>
      </w:r>
    </w:p>
    <w:p w:rsidR="006401D0" w:rsidRDefault="006401D0" w:rsidP="00EB31E0">
      <w:pPr>
        <w:rPr>
          <w:rFonts w:ascii="Times New Roman" w:hAnsi="Times New Roman"/>
          <w:sz w:val="28"/>
          <w:szCs w:val="28"/>
        </w:rPr>
      </w:pPr>
      <w:r>
        <w:rPr>
          <w:rFonts w:ascii="Times New Roman" w:hAnsi="Times New Roman"/>
          <w:sz w:val="28"/>
          <w:szCs w:val="28"/>
        </w:rPr>
        <w:t xml:space="preserve">Лечебная хлоридно-гидрокарбонатная натриевая, борная природная питьевая минеральная вода высокой минерализации </w:t>
      </w:r>
      <w:proofErr w:type="gramStart"/>
      <w:r>
        <w:rPr>
          <w:rFonts w:ascii="Times New Roman" w:hAnsi="Times New Roman"/>
          <w:sz w:val="28"/>
          <w:szCs w:val="28"/>
        </w:rPr>
        <w:t xml:space="preserve">( </w:t>
      </w:r>
      <w:proofErr w:type="gramEnd"/>
      <w:r>
        <w:rPr>
          <w:rFonts w:ascii="Times New Roman" w:hAnsi="Times New Roman"/>
          <w:sz w:val="28"/>
          <w:szCs w:val="28"/>
        </w:rPr>
        <w:t>10,0-14,0г</w:t>
      </w:r>
      <w:r w:rsidRPr="006401D0">
        <w:rPr>
          <w:rFonts w:ascii="Times New Roman" w:hAnsi="Times New Roman"/>
          <w:sz w:val="28"/>
          <w:szCs w:val="28"/>
        </w:rPr>
        <w:t>/</w:t>
      </w:r>
      <w:r>
        <w:rPr>
          <w:rFonts w:ascii="Times New Roman" w:hAnsi="Times New Roman"/>
          <w:sz w:val="28"/>
          <w:szCs w:val="28"/>
        </w:rPr>
        <w:t>л )</w:t>
      </w:r>
    </w:p>
    <w:p w:rsidR="006401D0" w:rsidRDefault="006401D0" w:rsidP="00EB31E0">
      <w:pPr>
        <w:rPr>
          <w:rFonts w:ascii="Times New Roman" w:hAnsi="Times New Roman"/>
          <w:sz w:val="28"/>
          <w:szCs w:val="28"/>
        </w:rPr>
      </w:pPr>
      <w:r>
        <w:rPr>
          <w:rFonts w:ascii="Times New Roman" w:hAnsi="Times New Roman"/>
          <w:sz w:val="28"/>
          <w:szCs w:val="28"/>
        </w:rPr>
        <w:t>Форма выпуска</w:t>
      </w:r>
      <w:r w:rsidR="001244F3">
        <w:rPr>
          <w:rFonts w:ascii="Times New Roman" w:hAnsi="Times New Roman"/>
          <w:sz w:val="28"/>
          <w:szCs w:val="28"/>
        </w:rPr>
        <w:t>:</w:t>
      </w:r>
      <w:r>
        <w:rPr>
          <w:rFonts w:ascii="Times New Roman" w:hAnsi="Times New Roman"/>
          <w:sz w:val="28"/>
          <w:szCs w:val="28"/>
        </w:rPr>
        <w:t xml:space="preserve"> стекло 0,45л, 0,5л, бутылка 1,5л.</w:t>
      </w:r>
    </w:p>
    <w:p w:rsidR="001170E8" w:rsidRDefault="000A20DB" w:rsidP="00EB7260">
      <w:pPr>
        <w:shd w:val="clear" w:color="auto" w:fill="FFFFFF"/>
        <w:spacing w:before="100" w:beforeAutospacing="1" w:after="100" w:afterAutospacing="1" w:line="240" w:lineRule="auto"/>
        <w:ind w:left="720"/>
        <w:rPr>
          <w:rStyle w:val="a6"/>
          <w:rFonts w:ascii="Times New Roman" w:eastAsiaTheme="majorEastAsia" w:hAnsi="Times New Roman"/>
          <w:color w:val="000000" w:themeColor="text1"/>
          <w:sz w:val="28"/>
          <w:szCs w:val="28"/>
          <w:shd w:val="clear" w:color="auto" w:fill="FFFFFF"/>
        </w:rPr>
      </w:pPr>
      <w:r w:rsidRPr="00C15F20">
        <w:rPr>
          <w:rStyle w:val="a6"/>
          <w:rFonts w:ascii="Times New Roman" w:eastAsiaTheme="majorEastAsia" w:hAnsi="Times New Roman"/>
          <w:color w:val="000000" w:themeColor="text1"/>
          <w:sz w:val="28"/>
          <w:szCs w:val="28"/>
          <w:shd w:val="clear" w:color="auto" w:fill="FFFFFF"/>
        </w:rPr>
        <w:t>Минеральный состав</w:t>
      </w:r>
      <w:r w:rsidR="001170E8">
        <w:rPr>
          <w:rStyle w:val="a6"/>
          <w:rFonts w:ascii="Times New Roman" w:eastAsiaTheme="majorEastAsia" w:hAnsi="Times New Roman"/>
          <w:color w:val="000000" w:themeColor="text1"/>
          <w:sz w:val="28"/>
          <w:szCs w:val="28"/>
          <w:shd w:val="clear" w:color="auto" w:fill="FFFFFF"/>
        </w:rPr>
        <w:t>:</w:t>
      </w:r>
    </w:p>
    <w:p w:rsidR="00EB7260" w:rsidRPr="00EB7260" w:rsidRDefault="00EB7260" w:rsidP="00EB7260">
      <w:pPr>
        <w:shd w:val="clear" w:color="auto" w:fill="FFFFFF"/>
        <w:spacing w:before="100" w:beforeAutospacing="1" w:after="100" w:afterAutospacing="1" w:line="240" w:lineRule="auto"/>
        <w:ind w:left="720"/>
        <w:rPr>
          <w:rFonts w:ascii="Times New Roman" w:hAnsi="Times New Roman"/>
          <w:color w:val="000000" w:themeColor="text1"/>
          <w:sz w:val="28"/>
          <w:szCs w:val="28"/>
        </w:rPr>
      </w:pPr>
      <w:r w:rsidRPr="00EB7260">
        <w:rPr>
          <w:rFonts w:ascii="Times New Roman" w:hAnsi="Times New Roman"/>
          <w:color w:val="000000" w:themeColor="text1"/>
          <w:sz w:val="28"/>
          <w:szCs w:val="28"/>
        </w:rPr>
        <w:t>Анионы:</w:t>
      </w:r>
    </w:p>
    <w:p w:rsidR="00EB7260" w:rsidRPr="00EB7260" w:rsidRDefault="00E126B3" w:rsidP="00E602EC">
      <w:pPr>
        <w:pStyle w:val="a3"/>
        <w:numPr>
          <w:ilvl w:val="0"/>
          <w:numId w:val="6"/>
        </w:numPr>
        <w:shd w:val="clear" w:color="auto" w:fill="FFFFFF"/>
        <w:spacing w:before="100" w:beforeAutospacing="1" w:after="100" w:afterAutospacing="1"/>
        <w:rPr>
          <w:color w:val="000000" w:themeColor="text1"/>
          <w:sz w:val="28"/>
          <w:szCs w:val="28"/>
        </w:rPr>
      </w:pPr>
      <w:hyperlink r:id="rId6" w:tgtFrame="_blank" w:history="1">
        <w:r w:rsidR="00EB7260" w:rsidRPr="00EB7260">
          <w:rPr>
            <w:rStyle w:val="a4"/>
            <w:rFonts w:eastAsiaTheme="majorEastAsia"/>
            <w:color w:val="000000" w:themeColor="text1"/>
            <w:sz w:val="28"/>
            <w:szCs w:val="28"/>
            <w:u w:val="none"/>
          </w:rPr>
          <w:t>гидрокарбонат</w:t>
        </w:r>
      </w:hyperlink>
      <w:r w:rsidR="00EB7260" w:rsidRPr="00EB7260">
        <w:rPr>
          <w:color w:val="000000" w:themeColor="text1"/>
          <w:sz w:val="28"/>
          <w:szCs w:val="28"/>
        </w:rPr>
        <w:t> HCO</w:t>
      </w:r>
      <w:r w:rsidR="00EB7260" w:rsidRPr="00EB7260">
        <w:rPr>
          <w:color w:val="000000" w:themeColor="text1"/>
          <w:sz w:val="28"/>
          <w:szCs w:val="28"/>
          <w:vertAlign w:val="subscript"/>
        </w:rPr>
        <w:t>3</w:t>
      </w:r>
      <w:r w:rsidR="00EB7260" w:rsidRPr="00EB7260">
        <w:rPr>
          <w:color w:val="000000" w:themeColor="text1"/>
          <w:sz w:val="28"/>
          <w:szCs w:val="28"/>
          <w:vertAlign w:val="superscript"/>
        </w:rPr>
        <w:t>–</w:t>
      </w:r>
      <w:r w:rsidR="00EB7260" w:rsidRPr="00EB7260">
        <w:rPr>
          <w:color w:val="000000" w:themeColor="text1"/>
          <w:sz w:val="28"/>
          <w:szCs w:val="28"/>
        </w:rPr>
        <w:t> — 4900–6500</w:t>
      </w:r>
    </w:p>
    <w:p w:rsidR="00EB7260" w:rsidRPr="00EB7260" w:rsidRDefault="00EB7260" w:rsidP="00E602EC">
      <w:pPr>
        <w:pStyle w:val="a3"/>
        <w:numPr>
          <w:ilvl w:val="0"/>
          <w:numId w:val="6"/>
        </w:numPr>
        <w:shd w:val="clear" w:color="auto" w:fill="FFFFFF"/>
        <w:spacing w:before="100" w:beforeAutospacing="1" w:after="100" w:afterAutospacing="1"/>
        <w:rPr>
          <w:color w:val="000000" w:themeColor="text1"/>
          <w:sz w:val="28"/>
          <w:szCs w:val="28"/>
        </w:rPr>
      </w:pPr>
      <w:r w:rsidRPr="00EB7260">
        <w:rPr>
          <w:color w:val="000000" w:themeColor="text1"/>
          <w:sz w:val="28"/>
          <w:szCs w:val="28"/>
        </w:rPr>
        <w:t>сульфат SO</w:t>
      </w:r>
      <w:r w:rsidRPr="00EB7260">
        <w:rPr>
          <w:color w:val="000000" w:themeColor="text1"/>
          <w:sz w:val="28"/>
          <w:szCs w:val="28"/>
          <w:vertAlign w:val="subscript"/>
        </w:rPr>
        <w:t>4</w:t>
      </w:r>
      <w:r w:rsidRPr="00EB7260">
        <w:rPr>
          <w:color w:val="000000" w:themeColor="text1"/>
          <w:sz w:val="28"/>
          <w:szCs w:val="28"/>
          <w:vertAlign w:val="superscript"/>
        </w:rPr>
        <w:t>2−</w:t>
      </w:r>
      <w:r w:rsidRPr="00EB7260">
        <w:rPr>
          <w:color w:val="000000" w:themeColor="text1"/>
          <w:sz w:val="28"/>
          <w:szCs w:val="28"/>
        </w:rPr>
        <w:t> — менее 25</w:t>
      </w:r>
    </w:p>
    <w:p w:rsidR="00EB7260" w:rsidRPr="00EB7260" w:rsidRDefault="00EB7260" w:rsidP="00E602EC">
      <w:pPr>
        <w:pStyle w:val="a3"/>
        <w:numPr>
          <w:ilvl w:val="0"/>
          <w:numId w:val="6"/>
        </w:numPr>
        <w:shd w:val="clear" w:color="auto" w:fill="FFFFFF"/>
        <w:spacing w:before="100" w:beforeAutospacing="1" w:after="100" w:afterAutospacing="1"/>
        <w:rPr>
          <w:color w:val="000000" w:themeColor="text1"/>
          <w:sz w:val="28"/>
          <w:szCs w:val="28"/>
        </w:rPr>
      </w:pPr>
      <w:r w:rsidRPr="00EB7260">
        <w:rPr>
          <w:color w:val="000000" w:themeColor="text1"/>
          <w:sz w:val="28"/>
          <w:szCs w:val="28"/>
        </w:rPr>
        <w:t>хлорид Cl</w:t>
      </w:r>
      <w:r w:rsidRPr="00EB7260">
        <w:rPr>
          <w:color w:val="000000" w:themeColor="text1"/>
          <w:sz w:val="28"/>
          <w:szCs w:val="28"/>
          <w:vertAlign w:val="superscript"/>
        </w:rPr>
        <w:t>−</w:t>
      </w:r>
      <w:r w:rsidRPr="00EB7260">
        <w:rPr>
          <w:color w:val="000000" w:themeColor="text1"/>
          <w:sz w:val="28"/>
          <w:szCs w:val="28"/>
        </w:rPr>
        <w:t> — 1700–2800.</w:t>
      </w:r>
    </w:p>
    <w:p w:rsidR="00EB7260" w:rsidRPr="00EB7260" w:rsidRDefault="00EB7260" w:rsidP="00EB7260">
      <w:pPr>
        <w:shd w:val="clear" w:color="auto" w:fill="FFFFFF"/>
        <w:spacing w:before="100" w:beforeAutospacing="1" w:after="100" w:afterAutospacing="1" w:line="240" w:lineRule="auto"/>
        <w:ind w:left="720"/>
        <w:rPr>
          <w:rFonts w:ascii="Times New Roman" w:hAnsi="Times New Roman"/>
          <w:color w:val="000000" w:themeColor="text1"/>
          <w:sz w:val="28"/>
          <w:szCs w:val="28"/>
        </w:rPr>
      </w:pPr>
      <w:r w:rsidRPr="00EB7260">
        <w:rPr>
          <w:rFonts w:ascii="Times New Roman" w:hAnsi="Times New Roman"/>
          <w:color w:val="000000" w:themeColor="text1"/>
          <w:sz w:val="28"/>
          <w:szCs w:val="28"/>
        </w:rPr>
        <w:t>Катионы:</w:t>
      </w:r>
    </w:p>
    <w:p w:rsidR="00EB7260" w:rsidRPr="00EB7260" w:rsidRDefault="00E126B3" w:rsidP="00E602EC">
      <w:pPr>
        <w:pStyle w:val="a3"/>
        <w:numPr>
          <w:ilvl w:val="2"/>
          <w:numId w:val="5"/>
        </w:numPr>
        <w:shd w:val="clear" w:color="auto" w:fill="FFFFFF"/>
        <w:spacing w:before="100" w:beforeAutospacing="1" w:after="100" w:afterAutospacing="1"/>
        <w:rPr>
          <w:color w:val="000000" w:themeColor="text1"/>
          <w:sz w:val="28"/>
          <w:szCs w:val="28"/>
        </w:rPr>
      </w:pPr>
      <w:hyperlink r:id="rId7" w:tgtFrame="_blank" w:history="1">
        <w:r w:rsidR="00EB7260" w:rsidRPr="00EB7260">
          <w:rPr>
            <w:rStyle w:val="a4"/>
            <w:rFonts w:eastAsiaTheme="majorEastAsia"/>
            <w:color w:val="000000" w:themeColor="text1"/>
            <w:sz w:val="28"/>
            <w:szCs w:val="28"/>
            <w:u w:val="none"/>
          </w:rPr>
          <w:t>кальций</w:t>
        </w:r>
      </w:hyperlink>
      <w:r w:rsidR="00EB7260" w:rsidRPr="00EB7260">
        <w:rPr>
          <w:color w:val="000000" w:themeColor="text1"/>
          <w:sz w:val="28"/>
          <w:szCs w:val="28"/>
        </w:rPr>
        <w:t> Ca</w:t>
      </w:r>
      <w:r w:rsidR="00EB7260" w:rsidRPr="00EB7260">
        <w:rPr>
          <w:color w:val="000000" w:themeColor="text1"/>
          <w:sz w:val="28"/>
          <w:szCs w:val="28"/>
          <w:vertAlign w:val="superscript"/>
        </w:rPr>
        <w:t>2+</w:t>
      </w:r>
      <w:r w:rsidR="00EB7260" w:rsidRPr="00EB7260">
        <w:rPr>
          <w:color w:val="000000" w:themeColor="text1"/>
          <w:sz w:val="28"/>
          <w:szCs w:val="28"/>
        </w:rPr>
        <w:t> — 50–200</w:t>
      </w:r>
    </w:p>
    <w:p w:rsidR="00EB7260" w:rsidRPr="00EB7260" w:rsidRDefault="00E126B3" w:rsidP="00E602EC">
      <w:pPr>
        <w:pStyle w:val="a3"/>
        <w:numPr>
          <w:ilvl w:val="2"/>
          <w:numId w:val="5"/>
        </w:numPr>
        <w:shd w:val="clear" w:color="auto" w:fill="FFFFFF"/>
        <w:spacing w:before="100" w:beforeAutospacing="1" w:after="100" w:afterAutospacing="1"/>
        <w:rPr>
          <w:color w:val="000000" w:themeColor="text1"/>
          <w:sz w:val="28"/>
          <w:szCs w:val="28"/>
        </w:rPr>
      </w:pPr>
      <w:hyperlink r:id="rId8" w:tgtFrame="_blank" w:history="1">
        <w:r w:rsidR="00EB7260" w:rsidRPr="00EB7260">
          <w:rPr>
            <w:rStyle w:val="a4"/>
            <w:rFonts w:eastAsiaTheme="majorEastAsia"/>
            <w:color w:val="000000" w:themeColor="text1"/>
            <w:sz w:val="28"/>
            <w:szCs w:val="28"/>
            <w:u w:val="none"/>
          </w:rPr>
          <w:t>магний</w:t>
        </w:r>
      </w:hyperlink>
      <w:r w:rsidR="00EB7260" w:rsidRPr="00EB7260">
        <w:rPr>
          <w:color w:val="000000" w:themeColor="text1"/>
          <w:sz w:val="28"/>
          <w:szCs w:val="28"/>
        </w:rPr>
        <w:t> Mg</w:t>
      </w:r>
      <w:r w:rsidR="00EB7260" w:rsidRPr="00EB7260">
        <w:rPr>
          <w:color w:val="000000" w:themeColor="text1"/>
          <w:sz w:val="28"/>
          <w:szCs w:val="28"/>
          <w:vertAlign w:val="superscript"/>
        </w:rPr>
        <w:t>2+</w:t>
      </w:r>
      <w:r w:rsidR="00EB7260" w:rsidRPr="00EB7260">
        <w:rPr>
          <w:color w:val="000000" w:themeColor="text1"/>
          <w:sz w:val="28"/>
          <w:szCs w:val="28"/>
        </w:rPr>
        <w:t> — менее 150</w:t>
      </w:r>
    </w:p>
    <w:p w:rsidR="00EB7260" w:rsidRPr="00EB7260" w:rsidRDefault="00E126B3" w:rsidP="00E602EC">
      <w:pPr>
        <w:pStyle w:val="a3"/>
        <w:numPr>
          <w:ilvl w:val="2"/>
          <w:numId w:val="5"/>
        </w:numPr>
        <w:shd w:val="clear" w:color="auto" w:fill="FFFFFF"/>
        <w:spacing w:before="100" w:beforeAutospacing="1" w:after="100" w:afterAutospacing="1"/>
        <w:rPr>
          <w:color w:val="000000" w:themeColor="text1"/>
          <w:sz w:val="28"/>
          <w:szCs w:val="28"/>
        </w:rPr>
      </w:pPr>
      <w:hyperlink r:id="rId9" w:tgtFrame="_blank" w:history="1">
        <w:r w:rsidR="00EB7260" w:rsidRPr="00EB7260">
          <w:rPr>
            <w:rStyle w:val="a4"/>
            <w:rFonts w:eastAsiaTheme="majorEastAsia"/>
            <w:color w:val="000000" w:themeColor="text1"/>
            <w:sz w:val="28"/>
            <w:szCs w:val="28"/>
            <w:u w:val="none"/>
          </w:rPr>
          <w:t>натрий</w:t>
        </w:r>
      </w:hyperlink>
      <w:r w:rsidR="00EB7260" w:rsidRPr="00EB7260">
        <w:rPr>
          <w:color w:val="000000" w:themeColor="text1"/>
          <w:sz w:val="28"/>
          <w:szCs w:val="28"/>
        </w:rPr>
        <w:t> + калий Na</w:t>
      </w:r>
      <w:r w:rsidR="00EB7260" w:rsidRPr="00EB7260">
        <w:rPr>
          <w:color w:val="000000" w:themeColor="text1"/>
          <w:sz w:val="28"/>
          <w:szCs w:val="28"/>
          <w:vertAlign w:val="superscript"/>
        </w:rPr>
        <w:t>+</w:t>
      </w:r>
      <w:r w:rsidR="00EB7260" w:rsidRPr="00EB7260">
        <w:rPr>
          <w:color w:val="000000" w:themeColor="text1"/>
          <w:sz w:val="28"/>
          <w:szCs w:val="28"/>
        </w:rPr>
        <w:t>+K</w:t>
      </w:r>
      <w:r w:rsidR="00EB7260" w:rsidRPr="00EB7260">
        <w:rPr>
          <w:color w:val="000000" w:themeColor="text1"/>
          <w:sz w:val="28"/>
          <w:szCs w:val="28"/>
          <w:vertAlign w:val="superscript"/>
        </w:rPr>
        <w:t>+</w:t>
      </w:r>
      <w:r w:rsidR="00EB7260" w:rsidRPr="00EB7260">
        <w:rPr>
          <w:color w:val="000000" w:themeColor="text1"/>
          <w:sz w:val="28"/>
          <w:szCs w:val="28"/>
        </w:rPr>
        <w:t> — 2700–4000.</w:t>
      </w:r>
    </w:p>
    <w:p w:rsidR="00EB7260" w:rsidRPr="00EB7260" w:rsidRDefault="00EB7260" w:rsidP="00E602EC">
      <w:pPr>
        <w:pStyle w:val="a3"/>
        <w:numPr>
          <w:ilvl w:val="2"/>
          <w:numId w:val="5"/>
        </w:numPr>
        <w:shd w:val="clear" w:color="auto" w:fill="FFFFFF"/>
        <w:spacing w:before="100" w:beforeAutospacing="1" w:after="100" w:afterAutospacing="1"/>
        <w:rPr>
          <w:color w:val="000000" w:themeColor="text1"/>
          <w:sz w:val="28"/>
          <w:szCs w:val="28"/>
        </w:rPr>
      </w:pPr>
      <w:r w:rsidRPr="00EB7260">
        <w:rPr>
          <w:color w:val="000000" w:themeColor="text1"/>
          <w:sz w:val="28"/>
          <w:szCs w:val="28"/>
        </w:rPr>
        <w:t>Борная кислота H</w:t>
      </w:r>
      <w:r w:rsidRPr="00EB7260">
        <w:rPr>
          <w:color w:val="000000" w:themeColor="text1"/>
          <w:sz w:val="28"/>
          <w:szCs w:val="28"/>
          <w:vertAlign w:val="subscript"/>
        </w:rPr>
        <w:t>3</w:t>
      </w:r>
      <w:r w:rsidRPr="00EB7260">
        <w:rPr>
          <w:color w:val="000000" w:themeColor="text1"/>
          <w:sz w:val="28"/>
          <w:szCs w:val="28"/>
        </w:rPr>
        <w:t>BO</w:t>
      </w:r>
      <w:r w:rsidRPr="00EB7260">
        <w:rPr>
          <w:color w:val="000000" w:themeColor="text1"/>
          <w:sz w:val="28"/>
          <w:szCs w:val="28"/>
          <w:vertAlign w:val="subscript"/>
        </w:rPr>
        <w:t>3</w:t>
      </w:r>
      <w:r w:rsidRPr="00EB7260">
        <w:rPr>
          <w:color w:val="000000" w:themeColor="text1"/>
          <w:sz w:val="28"/>
          <w:szCs w:val="28"/>
        </w:rPr>
        <w:t> — 40–90.</w:t>
      </w:r>
    </w:p>
    <w:p w:rsidR="006401D0" w:rsidRPr="00EB7260" w:rsidRDefault="00EB7260" w:rsidP="00E602EC">
      <w:pPr>
        <w:pStyle w:val="a3"/>
        <w:numPr>
          <w:ilvl w:val="2"/>
          <w:numId w:val="5"/>
        </w:numPr>
        <w:shd w:val="clear" w:color="auto" w:fill="FFFFFF"/>
        <w:spacing w:before="100" w:beforeAutospacing="1" w:after="100" w:afterAutospacing="1"/>
        <w:rPr>
          <w:color w:val="000000" w:themeColor="text1"/>
          <w:sz w:val="28"/>
          <w:szCs w:val="28"/>
        </w:rPr>
      </w:pPr>
      <w:r w:rsidRPr="00EB7260">
        <w:rPr>
          <w:color w:val="000000" w:themeColor="text1"/>
          <w:sz w:val="28"/>
          <w:szCs w:val="28"/>
        </w:rPr>
        <w:t>Растворенный в добываемой воде углекислый газ — 500–2350.</w:t>
      </w:r>
    </w:p>
    <w:p w:rsidR="00E56E17" w:rsidRPr="00E56E17" w:rsidRDefault="00E56E17" w:rsidP="00EB31E0">
      <w:pPr>
        <w:rPr>
          <w:rFonts w:ascii="Times New Roman" w:hAnsi="Times New Roman"/>
          <w:b/>
          <w:color w:val="000000" w:themeColor="text1"/>
          <w:sz w:val="28"/>
          <w:szCs w:val="28"/>
          <w:u w:val="single"/>
          <w:shd w:val="clear" w:color="auto" w:fill="FFFFFF"/>
        </w:rPr>
      </w:pPr>
      <w:r w:rsidRPr="00E56E17">
        <w:rPr>
          <w:rFonts w:ascii="Times New Roman" w:hAnsi="Times New Roman"/>
          <w:b/>
          <w:color w:val="000000" w:themeColor="text1"/>
          <w:sz w:val="28"/>
          <w:szCs w:val="28"/>
          <w:u w:val="single"/>
          <w:shd w:val="clear" w:color="auto" w:fill="FFFFFF"/>
        </w:rPr>
        <w:t>Польза:</w:t>
      </w:r>
    </w:p>
    <w:p w:rsidR="00E56E17" w:rsidRPr="00EB7260" w:rsidRDefault="00E56E17" w:rsidP="00E602EC">
      <w:pPr>
        <w:pStyle w:val="a3"/>
        <w:numPr>
          <w:ilvl w:val="0"/>
          <w:numId w:val="8"/>
        </w:numPr>
        <w:rPr>
          <w:color w:val="000000" w:themeColor="text1"/>
          <w:sz w:val="28"/>
          <w:szCs w:val="28"/>
          <w:shd w:val="clear" w:color="auto" w:fill="FFFFFF"/>
        </w:rPr>
      </w:pPr>
      <w:r w:rsidRPr="00EB7260">
        <w:rPr>
          <w:color w:val="000000" w:themeColor="text1"/>
          <w:sz w:val="28"/>
          <w:szCs w:val="28"/>
          <w:shd w:val="clear" w:color="auto" w:fill="FFFFFF"/>
        </w:rPr>
        <w:t>При употреблении внутрь стимулирует секрецию желудка соляной кислоты, поэтому она используется в качестве лечебного средства при заболеваниях желудочно - кишечного тракта с пониженной секретностью.</w:t>
      </w:r>
    </w:p>
    <w:p w:rsidR="00E56E17" w:rsidRPr="00EB7260" w:rsidRDefault="00E56E17" w:rsidP="00E602EC">
      <w:pPr>
        <w:pStyle w:val="a3"/>
        <w:numPr>
          <w:ilvl w:val="0"/>
          <w:numId w:val="8"/>
        </w:numPr>
        <w:rPr>
          <w:color w:val="000000" w:themeColor="text1"/>
          <w:sz w:val="28"/>
          <w:szCs w:val="28"/>
          <w:shd w:val="clear" w:color="auto" w:fill="FFFFFF"/>
        </w:rPr>
      </w:pPr>
      <w:r w:rsidRPr="00EB7260">
        <w:rPr>
          <w:color w:val="000000" w:themeColor="text1"/>
          <w:sz w:val="28"/>
          <w:szCs w:val="28"/>
          <w:shd w:val="clear" w:color="auto" w:fill="FFFFFF"/>
        </w:rPr>
        <w:t>Стимулирует секрецию инсулина и в этом качестве ее применяют при реабилитации больных заболеваниями поджелудочной железы.</w:t>
      </w:r>
    </w:p>
    <w:p w:rsidR="00E56E17" w:rsidRDefault="00E56E17" w:rsidP="00E602EC">
      <w:pPr>
        <w:pStyle w:val="a3"/>
        <w:numPr>
          <w:ilvl w:val="0"/>
          <w:numId w:val="8"/>
        </w:numPr>
        <w:rPr>
          <w:color w:val="000000" w:themeColor="text1"/>
          <w:sz w:val="28"/>
          <w:szCs w:val="28"/>
          <w:shd w:val="clear" w:color="auto" w:fill="FFFFFF"/>
        </w:rPr>
      </w:pPr>
      <w:proofErr w:type="gramStart"/>
      <w:r w:rsidRPr="00EB7260">
        <w:rPr>
          <w:color w:val="000000" w:themeColor="text1"/>
          <w:sz w:val="28"/>
          <w:szCs w:val="28"/>
          <w:shd w:val="clear" w:color="auto" w:fill="FFFFFF"/>
        </w:rPr>
        <w:t>Полезна</w:t>
      </w:r>
      <w:proofErr w:type="gramEnd"/>
      <w:r w:rsidRPr="00EB7260">
        <w:rPr>
          <w:color w:val="000000" w:themeColor="text1"/>
          <w:sz w:val="28"/>
          <w:szCs w:val="28"/>
          <w:shd w:val="clear" w:color="auto" w:fill="FFFFFF"/>
        </w:rPr>
        <w:t xml:space="preserve"> при бальнеологическом лечении хронических гастритов и гастродуоденитов у детей.</w:t>
      </w:r>
    </w:p>
    <w:p w:rsidR="007848B9" w:rsidRPr="00EB7260" w:rsidRDefault="007848B9" w:rsidP="007848B9">
      <w:pPr>
        <w:pStyle w:val="a3"/>
        <w:rPr>
          <w:color w:val="000000" w:themeColor="text1"/>
          <w:sz w:val="28"/>
          <w:szCs w:val="28"/>
          <w:shd w:val="clear" w:color="auto" w:fill="FFFFFF"/>
        </w:rPr>
      </w:pPr>
    </w:p>
    <w:p w:rsidR="00E56E17" w:rsidRPr="00E56E17" w:rsidRDefault="00E56E17" w:rsidP="00EB31E0">
      <w:pPr>
        <w:rPr>
          <w:rFonts w:ascii="Times New Roman" w:hAnsi="Times New Roman"/>
          <w:b/>
          <w:color w:val="000000" w:themeColor="text1"/>
          <w:sz w:val="28"/>
          <w:szCs w:val="28"/>
          <w:u w:val="single"/>
          <w:shd w:val="clear" w:color="auto" w:fill="FFFFFF"/>
        </w:rPr>
      </w:pPr>
      <w:r w:rsidRPr="00E56E17">
        <w:rPr>
          <w:rFonts w:ascii="Times New Roman" w:hAnsi="Times New Roman"/>
          <w:b/>
          <w:color w:val="000000" w:themeColor="text1"/>
          <w:sz w:val="28"/>
          <w:szCs w:val="28"/>
          <w:u w:val="single"/>
          <w:shd w:val="clear" w:color="auto" w:fill="FFFFFF"/>
        </w:rPr>
        <w:t>Показания к применению:</w:t>
      </w:r>
    </w:p>
    <w:p w:rsidR="00E56E17" w:rsidRDefault="00E56E17" w:rsidP="00E602EC">
      <w:pPr>
        <w:pStyle w:val="a3"/>
        <w:numPr>
          <w:ilvl w:val="0"/>
          <w:numId w:val="3"/>
        </w:numPr>
        <w:rPr>
          <w:color w:val="000000" w:themeColor="text1"/>
          <w:sz w:val="28"/>
          <w:szCs w:val="28"/>
          <w:shd w:val="clear" w:color="auto" w:fill="FFFFFF"/>
        </w:rPr>
      </w:pPr>
      <w:r w:rsidRPr="00E56E17">
        <w:rPr>
          <w:color w:val="000000" w:themeColor="text1"/>
          <w:sz w:val="28"/>
          <w:szCs w:val="28"/>
          <w:shd w:val="clear" w:color="auto" w:fill="FFFFFF"/>
        </w:rPr>
        <w:t>Сниженная деятельность ЖКТ.</w:t>
      </w:r>
    </w:p>
    <w:p w:rsidR="00E56E17" w:rsidRDefault="00E56E17" w:rsidP="00E56E17">
      <w:pPr>
        <w:rPr>
          <w:color w:val="000000" w:themeColor="text1"/>
          <w:sz w:val="28"/>
          <w:szCs w:val="28"/>
          <w:shd w:val="clear" w:color="auto" w:fill="FFFFFF"/>
        </w:rPr>
      </w:pPr>
    </w:p>
    <w:p w:rsidR="00C15F20" w:rsidRDefault="00C15F20" w:rsidP="00E56E17">
      <w:pPr>
        <w:rPr>
          <w:rFonts w:ascii="Times New Roman" w:hAnsi="Times New Roman"/>
          <w:color w:val="000000" w:themeColor="text1"/>
          <w:sz w:val="28"/>
          <w:szCs w:val="28"/>
          <w:shd w:val="clear" w:color="auto" w:fill="FFFFFF"/>
        </w:rPr>
      </w:pPr>
      <w:r w:rsidRPr="00C15F20">
        <w:rPr>
          <w:rFonts w:ascii="Times New Roman" w:hAnsi="Times New Roman"/>
          <w:color w:val="000000" w:themeColor="text1"/>
          <w:sz w:val="28"/>
          <w:szCs w:val="28"/>
          <w:shd w:val="clear" w:color="auto" w:fill="FFFFFF"/>
        </w:rPr>
        <w:t>«Донат»</w:t>
      </w:r>
    </w:p>
    <w:p w:rsidR="00C15F20" w:rsidRDefault="00C15F20" w:rsidP="00E56E17">
      <w:pPr>
        <w:rPr>
          <w:rFonts w:ascii="Times New Roman" w:hAnsi="Times New Roman"/>
          <w:color w:val="000000" w:themeColor="text1"/>
          <w:sz w:val="28"/>
          <w:szCs w:val="28"/>
          <w:shd w:val="clear" w:color="auto" w:fill="FFFFFF"/>
        </w:rPr>
      </w:pPr>
      <w:r w:rsidRPr="00C15F20">
        <w:rPr>
          <w:rFonts w:ascii="Times New Roman" w:hAnsi="Times New Roman"/>
          <w:color w:val="000000" w:themeColor="text1"/>
          <w:sz w:val="28"/>
          <w:szCs w:val="28"/>
          <w:shd w:val="clear" w:color="auto" w:fill="FFFFFF"/>
        </w:rPr>
        <w:lastRenderedPageBreak/>
        <w:t> </w:t>
      </w:r>
      <w:hyperlink r:id="rId10" w:tgtFrame="_blank" w:history="1">
        <w:r w:rsidRPr="00C15F20">
          <w:rPr>
            <w:rStyle w:val="a4"/>
            <w:rFonts w:ascii="Times New Roman" w:hAnsi="Times New Roman"/>
            <w:color w:val="000000" w:themeColor="text1"/>
            <w:sz w:val="28"/>
            <w:szCs w:val="28"/>
            <w:u w:val="none"/>
            <w:shd w:val="clear" w:color="auto" w:fill="FFFFFF"/>
          </w:rPr>
          <w:t>Лечебная</w:t>
        </w:r>
      </w:hyperlink>
      <w:r w:rsidRPr="00C15F20">
        <w:rPr>
          <w:rFonts w:ascii="Times New Roman" w:hAnsi="Times New Roman"/>
          <w:color w:val="000000" w:themeColor="text1"/>
          <w:sz w:val="28"/>
          <w:szCs w:val="28"/>
          <w:shd w:val="clear" w:color="auto" w:fill="FFFFFF"/>
        </w:rPr>
        <w:t> магниево-натриевая гидрокарбонатно-сульфатная минеральная вода высокой минерализации (13,0–13,3 г/л). </w:t>
      </w:r>
    </w:p>
    <w:p w:rsidR="00C15F20" w:rsidRPr="00C15F20" w:rsidRDefault="001244F3" w:rsidP="00E56E17">
      <w:pP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Форма выпуска: пластиковые бутылки по 0,5л, 1л</w:t>
      </w:r>
      <w:r w:rsidR="00BC0C01">
        <w:rPr>
          <w:rFonts w:ascii="Times New Roman" w:hAnsi="Times New Roman"/>
          <w:color w:val="000000" w:themeColor="text1"/>
          <w:sz w:val="28"/>
          <w:szCs w:val="28"/>
          <w:shd w:val="clear" w:color="auto" w:fill="FFFFFF"/>
        </w:rPr>
        <w:t>, и стеклянная бутылка объемом 0,75л.</w:t>
      </w:r>
    </w:p>
    <w:p w:rsidR="00E56E17" w:rsidRPr="00C15F20" w:rsidRDefault="00C15F20" w:rsidP="00EB31E0">
      <w:pPr>
        <w:rPr>
          <w:rFonts w:ascii="Times New Roman" w:hAnsi="Times New Roman"/>
          <w:b/>
          <w:color w:val="000000" w:themeColor="text1"/>
          <w:sz w:val="28"/>
          <w:szCs w:val="28"/>
          <w:shd w:val="clear" w:color="auto" w:fill="FFFFFF"/>
        </w:rPr>
      </w:pPr>
      <w:r w:rsidRPr="00C15F20">
        <w:rPr>
          <w:rFonts w:ascii="Times New Roman" w:hAnsi="Times New Roman"/>
          <w:b/>
          <w:color w:val="000000" w:themeColor="text1"/>
          <w:sz w:val="28"/>
          <w:szCs w:val="28"/>
          <w:shd w:val="clear" w:color="auto" w:fill="FFFFFF"/>
        </w:rPr>
        <w:t>Минеральный состав:</w:t>
      </w:r>
    </w:p>
    <w:p w:rsidR="001244F3" w:rsidRPr="001244F3" w:rsidRDefault="001244F3" w:rsidP="001244F3">
      <w:pPr>
        <w:shd w:val="clear" w:color="auto" w:fill="FFFFFF"/>
        <w:spacing w:after="187" w:line="240" w:lineRule="auto"/>
        <w:rPr>
          <w:rFonts w:ascii="Times New Roman" w:eastAsia="Times New Roman" w:hAnsi="Times New Roman"/>
          <w:b/>
          <w:bCs/>
          <w:color w:val="000000" w:themeColor="text1"/>
          <w:sz w:val="28"/>
          <w:szCs w:val="28"/>
          <w:lang w:eastAsia="ru-RU"/>
        </w:rPr>
      </w:pPr>
      <w:r w:rsidRPr="001244F3">
        <w:rPr>
          <w:rFonts w:ascii="Times New Roman" w:eastAsia="Times New Roman" w:hAnsi="Times New Roman"/>
          <w:b/>
          <w:bCs/>
          <w:color w:val="000000" w:themeColor="text1"/>
          <w:sz w:val="28"/>
          <w:szCs w:val="28"/>
          <w:lang w:eastAsia="ru-RU"/>
        </w:rPr>
        <w:t>Катионы</w:t>
      </w:r>
    </w:p>
    <w:p w:rsidR="00843508" w:rsidRPr="00EB7260" w:rsidRDefault="00843508" w:rsidP="00E602EC">
      <w:pPr>
        <w:pStyle w:val="a3"/>
        <w:numPr>
          <w:ilvl w:val="0"/>
          <w:numId w:val="7"/>
        </w:numPr>
        <w:shd w:val="clear" w:color="auto" w:fill="FFFFFF"/>
        <w:rPr>
          <w:color w:val="000000" w:themeColor="text1"/>
          <w:sz w:val="28"/>
          <w:szCs w:val="28"/>
        </w:rPr>
      </w:pPr>
      <w:r w:rsidRPr="00EB7260">
        <w:rPr>
          <w:color w:val="000000" w:themeColor="text1"/>
          <w:sz w:val="28"/>
          <w:szCs w:val="28"/>
        </w:rPr>
        <w:t>кальций (Ca2+)</w:t>
      </w:r>
    </w:p>
    <w:p w:rsidR="001244F3" w:rsidRPr="00EB7260" w:rsidRDefault="001244F3" w:rsidP="00EB7260">
      <w:pPr>
        <w:pStyle w:val="a3"/>
        <w:shd w:val="clear" w:color="auto" w:fill="FFFFFF"/>
        <w:spacing w:after="187"/>
        <w:rPr>
          <w:color w:val="000000" w:themeColor="text1"/>
          <w:sz w:val="28"/>
          <w:szCs w:val="28"/>
        </w:rPr>
      </w:pPr>
      <w:r w:rsidRPr="00EB7260">
        <w:rPr>
          <w:color w:val="000000" w:themeColor="text1"/>
          <w:sz w:val="28"/>
          <w:szCs w:val="28"/>
        </w:rPr>
        <w:t>950 - 1100 мг/л</w:t>
      </w:r>
    </w:p>
    <w:p w:rsidR="001244F3" w:rsidRPr="00EB7260" w:rsidRDefault="001244F3" w:rsidP="00E602EC">
      <w:pPr>
        <w:pStyle w:val="a3"/>
        <w:numPr>
          <w:ilvl w:val="0"/>
          <w:numId w:val="7"/>
        </w:numPr>
        <w:shd w:val="clear" w:color="auto" w:fill="FFFFFF"/>
        <w:rPr>
          <w:color w:val="000000" w:themeColor="text1"/>
          <w:sz w:val="28"/>
          <w:szCs w:val="28"/>
        </w:rPr>
      </w:pPr>
      <w:r w:rsidRPr="00EB7260">
        <w:rPr>
          <w:color w:val="000000" w:themeColor="text1"/>
          <w:sz w:val="28"/>
          <w:szCs w:val="28"/>
        </w:rPr>
        <w:t>натрий (Na+)</w:t>
      </w:r>
    </w:p>
    <w:p w:rsidR="001244F3" w:rsidRPr="00EB7260" w:rsidRDefault="001244F3" w:rsidP="00EB7260">
      <w:pPr>
        <w:pStyle w:val="a3"/>
        <w:shd w:val="clear" w:color="auto" w:fill="FFFFFF"/>
        <w:spacing w:after="187"/>
        <w:rPr>
          <w:color w:val="000000" w:themeColor="text1"/>
          <w:sz w:val="28"/>
          <w:szCs w:val="28"/>
        </w:rPr>
      </w:pPr>
      <w:r w:rsidRPr="00EB7260">
        <w:rPr>
          <w:color w:val="000000" w:themeColor="text1"/>
          <w:sz w:val="28"/>
          <w:szCs w:val="28"/>
        </w:rPr>
        <w:t>1600 мг/л</w:t>
      </w:r>
    </w:p>
    <w:p w:rsidR="001244F3" w:rsidRPr="00EB7260" w:rsidRDefault="001244F3" w:rsidP="00E602EC">
      <w:pPr>
        <w:pStyle w:val="a3"/>
        <w:numPr>
          <w:ilvl w:val="0"/>
          <w:numId w:val="7"/>
        </w:numPr>
        <w:shd w:val="clear" w:color="auto" w:fill="FFFFFF"/>
        <w:rPr>
          <w:color w:val="000000" w:themeColor="text1"/>
          <w:sz w:val="28"/>
          <w:szCs w:val="28"/>
        </w:rPr>
      </w:pPr>
      <w:r w:rsidRPr="00EB7260">
        <w:rPr>
          <w:color w:val="000000" w:themeColor="text1"/>
          <w:sz w:val="28"/>
          <w:szCs w:val="28"/>
        </w:rPr>
        <w:t>кальций (Ca2+)</w:t>
      </w:r>
    </w:p>
    <w:p w:rsidR="001244F3" w:rsidRPr="00EB7260" w:rsidRDefault="001244F3" w:rsidP="00EB7260">
      <w:pPr>
        <w:pStyle w:val="a3"/>
        <w:shd w:val="clear" w:color="auto" w:fill="FFFFFF"/>
        <w:spacing w:after="187"/>
        <w:rPr>
          <w:color w:val="000000" w:themeColor="text1"/>
          <w:sz w:val="28"/>
          <w:szCs w:val="28"/>
        </w:rPr>
      </w:pPr>
      <w:r w:rsidRPr="00EB7260">
        <w:rPr>
          <w:color w:val="000000" w:themeColor="text1"/>
          <w:sz w:val="28"/>
          <w:szCs w:val="28"/>
        </w:rPr>
        <w:t>340 - 420 мг/л</w:t>
      </w:r>
      <w:r w:rsidRPr="00EB7260">
        <w:rPr>
          <w:rFonts w:eastAsia="MS Gothic" w:hAnsi="MS Gothic"/>
          <w:color w:val="000000" w:themeColor="text1"/>
          <w:sz w:val="28"/>
          <w:szCs w:val="28"/>
        </w:rPr>
        <w:t> </w:t>
      </w:r>
    </w:p>
    <w:p w:rsidR="001244F3" w:rsidRPr="001244F3" w:rsidRDefault="001244F3" w:rsidP="001244F3">
      <w:pPr>
        <w:shd w:val="clear" w:color="auto" w:fill="FFFFFF"/>
        <w:spacing w:after="187" w:line="240" w:lineRule="auto"/>
        <w:rPr>
          <w:rFonts w:ascii="Times New Roman" w:eastAsia="Times New Roman" w:hAnsi="Times New Roman"/>
          <w:b/>
          <w:bCs/>
          <w:color w:val="000000" w:themeColor="text1"/>
          <w:sz w:val="28"/>
          <w:szCs w:val="28"/>
          <w:lang w:eastAsia="ru-RU"/>
        </w:rPr>
      </w:pPr>
      <w:r w:rsidRPr="001244F3">
        <w:rPr>
          <w:rFonts w:ascii="Times New Roman" w:eastAsia="Times New Roman" w:hAnsi="Times New Roman"/>
          <w:b/>
          <w:bCs/>
          <w:color w:val="000000" w:themeColor="text1"/>
          <w:sz w:val="28"/>
          <w:szCs w:val="28"/>
          <w:lang w:eastAsia="ru-RU"/>
        </w:rPr>
        <w:t>Анионы</w:t>
      </w:r>
    </w:p>
    <w:p w:rsidR="001244F3" w:rsidRPr="00EB7260" w:rsidRDefault="001244F3" w:rsidP="00E602EC">
      <w:pPr>
        <w:pStyle w:val="a3"/>
        <w:numPr>
          <w:ilvl w:val="0"/>
          <w:numId w:val="7"/>
        </w:numPr>
        <w:shd w:val="clear" w:color="auto" w:fill="FFFFFF"/>
        <w:rPr>
          <w:color w:val="000000" w:themeColor="text1"/>
          <w:sz w:val="28"/>
          <w:szCs w:val="28"/>
        </w:rPr>
      </w:pPr>
      <w:r w:rsidRPr="00EB7260">
        <w:rPr>
          <w:color w:val="000000" w:themeColor="text1"/>
          <w:sz w:val="28"/>
          <w:szCs w:val="28"/>
        </w:rPr>
        <w:t>гидрокарбонаты (HCO3-)</w:t>
      </w:r>
    </w:p>
    <w:p w:rsidR="001244F3" w:rsidRPr="00EB7260" w:rsidRDefault="001244F3" w:rsidP="00EB7260">
      <w:pPr>
        <w:pStyle w:val="a3"/>
        <w:shd w:val="clear" w:color="auto" w:fill="FFFFFF"/>
        <w:spacing w:after="187"/>
        <w:rPr>
          <w:color w:val="000000" w:themeColor="text1"/>
          <w:sz w:val="28"/>
          <w:szCs w:val="28"/>
        </w:rPr>
      </w:pPr>
      <w:r w:rsidRPr="00EB7260">
        <w:rPr>
          <w:color w:val="000000" w:themeColor="text1"/>
          <w:sz w:val="28"/>
          <w:szCs w:val="28"/>
        </w:rPr>
        <w:t>7400-7900 мг/л</w:t>
      </w:r>
      <w:r w:rsidRPr="00EB7260">
        <w:rPr>
          <w:rFonts w:eastAsia="MS Gothic" w:hAnsi="MS Gothic"/>
          <w:color w:val="000000" w:themeColor="text1"/>
          <w:sz w:val="28"/>
          <w:szCs w:val="28"/>
        </w:rPr>
        <w:t> </w:t>
      </w:r>
    </w:p>
    <w:p w:rsidR="001244F3" w:rsidRPr="00EB7260" w:rsidRDefault="001244F3" w:rsidP="00E602EC">
      <w:pPr>
        <w:pStyle w:val="a3"/>
        <w:numPr>
          <w:ilvl w:val="0"/>
          <w:numId w:val="7"/>
        </w:numPr>
        <w:shd w:val="clear" w:color="auto" w:fill="FFFFFF"/>
        <w:rPr>
          <w:color w:val="000000" w:themeColor="text1"/>
          <w:sz w:val="28"/>
          <w:szCs w:val="28"/>
        </w:rPr>
      </w:pPr>
      <w:r w:rsidRPr="00EB7260">
        <w:rPr>
          <w:color w:val="000000" w:themeColor="text1"/>
          <w:sz w:val="28"/>
          <w:szCs w:val="28"/>
        </w:rPr>
        <w:t>сульфаты (SO42-)</w:t>
      </w:r>
    </w:p>
    <w:p w:rsidR="001244F3" w:rsidRPr="00EB7260" w:rsidRDefault="001244F3" w:rsidP="00EB7260">
      <w:pPr>
        <w:pStyle w:val="a3"/>
        <w:shd w:val="clear" w:color="auto" w:fill="FFFFFF"/>
        <w:spacing w:after="187"/>
        <w:rPr>
          <w:color w:val="000000" w:themeColor="text1"/>
          <w:sz w:val="28"/>
          <w:szCs w:val="28"/>
        </w:rPr>
      </w:pPr>
      <w:r w:rsidRPr="00EB7260">
        <w:rPr>
          <w:color w:val="000000" w:themeColor="text1"/>
          <w:sz w:val="28"/>
          <w:szCs w:val="28"/>
        </w:rPr>
        <w:t>2200-2600 мг/л</w:t>
      </w:r>
    </w:p>
    <w:p w:rsidR="001244F3" w:rsidRPr="00EB7260" w:rsidRDefault="001244F3" w:rsidP="00E602EC">
      <w:pPr>
        <w:pStyle w:val="a3"/>
        <w:numPr>
          <w:ilvl w:val="0"/>
          <w:numId w:val="7"/>
        </w:numPr>
        <w:shd w:val="clear" w:color="auto" w:fill="FFFFFF"/>
        <w:rPr>
          <w:color w:val="000000" w:themeColor="text1"/>
          <w:sz w:val="28"/>
          <w:szCs w:val="28"/>
        </w:rPr>
      </w:pPr>
      <w:r w:rsidRPr="00EB7260">
        <w:rPr>
          <w:color w:val="000000" w:themeColor="text1"/>
          <w:sz w:val="28"/>
          <w:szCs w:val="28"/>
        </w:rPr>
        <w:t>хлориды (Cl-)</w:t>
      </w:r>
    </w:p>
    <w:p w:rsidR="001244F3" w:rsidRPr="00EB7260" w:rsidRDefault="001244F3" w:rsidP="00EB7260">
      <w:pPr>
        <w:pStyle w:val="a3"/>
        <w:shd w:val="clear" w:color="auto" w:fill="FFFFFF"/>
        <w:spacing w:after="187"/>
        <w:rPr>
          <w:rFonts w:eastAsia="MS Gothic" w:hAnsi="MS Gothic"/>
          <w:color w:val="000000" w:themeColor="text1"/>
          <w:sz w:val="28"/>
          <w:szCs w:val="28"/>
        </w:rPr>
      </w:pPr>
      <w:r w:rsidRPr="00EB7260">
        <w:rPr>
          <w:color w:val="000000" w:themeColor="text1"/>
          <w:sz w:val="28"/>
          <w:szCs w:val="28"/>
        </w:rPr>
        <w:t>55-63 мг/л</w:t>
      </w:r>
      <w:r w:rsidRPr="00EB7260">
        <w:rPr>
          <w:rFonts w:eastAsia="MS Gothic" w:hAnsi="MS Gothic"/>
          <w:color w:val="000000" w:themeColor="text1"/>
          <w:sz w:val="28"/>
          <w:szCs w:val="28"/>
        </w:rPr>
        <w:t> </w:t>
      </w:r>
    </w:p>
    <w:p w:rsidR="00BC0C01" w:rsidRDefault="00BC0C01" w:rsidP="001244F3">
      <w:pPr>
        <w:shd w:val="clear" w:color="auto" w:fill="FFFFFF"/>
        <w:spacing w:after="187" w:line="240" w:lineRule="auto"/>
        <w:rPr>
          <w:rFonts w:ascii="Times New Roman" w:eastAsia="Times New Roman" w:hAnsi="Times New Roman"/>
          <w:b/>
          <w:color w:val="000000" w:themeColor="text1"/>
          <w:sz w:val="28"/>
          <w:szCs w:val="28"/>
          <w:u w:val="single"/>
          <w:lang w:eastAsia="ru-RU"/>
        </w:rPr>
      </w:pPr>
      <w:r w:rsidRPr="00BC0C01">
        <w:rPr>
          <w:rFonts w:ascii="Times New Roman" w:eastAsia="Times New Roman" w:hAnsi="Times New Roman"/>
          <w:b/>
          <w:color w:val="000000" w:themeColor="text1"/>
          <w:sz w:val="28"/>
          <w:szCs w:val="28"/>
          <w:u w:val="single"/>
          <w:lang w:eastAsia="ru-RU"/>
        </w:rPr>
        <w:t>Польза:</w:t>
      </w:r>
    </w:p>
    <w:p w:rsidR="004D4003" w:rsidRPr="004D4003" w:rsidRDefault="004D4003" w:rsidP="00E602EC">
      <w:pPr>
        <w:pStyle w:val="a7"/>
        <w:numPr>
          <w:ilvl w:val="0"/>
          <w:numId w:val="3"/>
        </w:numPr>
        <w:shd w:val="clear" w:color="auto" w:fill="F9F9F9"/>
        <w:spacing w:before="94" w:beforeAutospacing="0" w:after="374" w:afterAutospacing="0"/>
        <w:rPr>
          <w:color w:val="000000"/>
          <w:sz w:val="28"/>
          <w:szCs w:val="28"/>
        </w:rPr>
      </w:pPr>
      <w:r w:rsidRPr="004D4003">
        <w:rPr>
          <w:color w:val="000000"/>
          <w:sz w:val="28"/>
          <w:szCs w:val="28"/>
        </w:rPr>
        <w:t>Вода оказывает отличный эффект при заболеваниях желудка, кишечника, печени и поджелудочной железы. Кроме этого, магний содержится в ионизированном, то есть легко усвояемом виде. Поэтому он хорошо всасывается через желудочно-кишечный тракт, попадая в кровь и улучшая жизнедеятельность всего организма.</w:t>
      </w:r>
    </w:p>
    <w:p w:rsidR="004D4003" w:rsidRPr="004D4003" w:rsidRDefault="004D4003" w:rsidP="00E602EC">
      <w:pPr>
        <w:pStyle w:val="a7"/>
        <w:numPr>
          <w:ilvl w:val="0"/>
          <w:numId w:val="3"/>
        </w:numPr>
        <w:shd w:val="clear" w:color="auto" w:fill="F9F9F9"/>
        <w:spacing w:before="94" w:beforeAutospacing="0" w:after="374" w:afterAutospacing="0"/>
        <w:rPr>
          <w:color w:val="000000"/>
          <w:sz w:val="28"/>
          <w:szCs w:val="28"/>
        </w:rPr>
      </w:pPr>
      <w:r w:rsidRPr="004D4003">
        <w:rPr>
          <w:color w:val="000000"/>
          <w:sz w:val="28"/>
          <w:szCs w:val="28"/>
        </w:rPr>
        <w:t xml:space="preserve">Магний регулирует энергетический и электролитный обмен, способствует всасыванию и усвоению питательных веществ. Вещество принимает участие в функционировании нервной и мышечной систем, является универсальным участником более чем 300 биохимических и физиологических процессов. </w:t>
      </w:r>
    </w:p>
    <w:p w:rsidR="004D4003" w:rsidRPr="004D4003" w:rsidRDefault="004D4003" w:rsidP="00E602EC">
      <w:pPr>
        <w:pStyle w:val="a7"/>
        <w:numPr>
          <w:ilvl w:val="0"/>
          <w:numId w:val="3"/>
        </w:numPr>
        <w:shd w:val="clear" w:color="auto" w:fill="F9F9F9"/>
        <w:spacing w:before="94" w:beforeAutospacing="0" w:after="374" w:afterAutospacing="0"/>
        <w:rPr>
          <w:color w:val="000000"/>
          <w:sz w:val="28"/>
          <w:szCs w:val="28"/>
        </w:rPr>
      </w:pPr>
      <w:r w:rsidRPr="004D4003">
        <w:rPr>
          <w:color w:val="000000"/>
          <w:sz w:val="28"/>
          <w:szCs w:val="28"/>
        </w:rPr>
        <w:t>Микроэлемент способствует накоплению в клетках энергии и участвует в проведении нервных импульсов, благодаря чему помогает в лечении стресса, синдрома хронической усталости и эмоционального выгорания.</w:t>
      </w:r>
    </w:p>
    <w:p w:rsidR="00BC0C01" w:rsidRDefault="004D4003" w:rsidP="001244F3">
      <w:pPr>
        <w:shd w:val="clear" w:color="auto" w:fill="FFFFFF"/>
        <w:spacing w:after="187" w:line="240" w:lineRule="auto"/>
        <w:rPr>
          <w:rFonts w:ascii="Times New Roman" w:eastAsia="Times New Roman" w:hAnsi="Times New Roman"/>
          <w:b/>
          <w:color w:val="000000" w:themeColor="text1"/>
          <w:sz w:val="28"/>
          <w:szCs w:val="28"/>
          <w:u w:val="single"/>
          <w:lang w:eastAsia="ru-RU"/>
        </w:rPr>
      </w:pPr>
      <w:r>
        <w:rPr>
          <w:rFonts w:ascii="Times New Roman" w:eastAsia="Times New Roman" w:hAnsi="Times New Roman"/>
          <w:b/>
          <w:color w:val="000000" w:themeColor="text1"/>
          <w:sz w:val="28"/>
          <w:szCs w:val="28"/>
          <w:u w:val="single"/>
          <w:lang w:eastAsia="ru-RU"/>
        </w:rPr>
        <w:lastRenderedPageBreak/>
        <w:t>Показания к применению:</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Сахарный диабет</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Подагра</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Гастрит, язва желудка и двенадцатиперстной кишки</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Гастроэзофагеальная рефлюксная болезнь</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При гепатите и панкреатите</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В комплексном лечении гипертонической болезни средство снимает напряжение с центральной нервной системы, расслабляет сосуды и улучшает выносливость сердечной мышцы</w:t>
      </w:r>
    </w:p>
    <w:p w:rsidR="004D4003" w:rsidRP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 xml:space="preserve">При атеросклерозе </w:t>
      </w:r>
    </w:p>
    <w:p w:rsidR="004D4003" w:rsidRDefault="004D4003" w:rsidP="00E602EC">
      <w:pPr>
        <w:pStyle w:val="a3"/>
        <w:numPr>
          <w:ilvl w:val="0"/>
          <w:numId w:val="4"/>
        </w:numPr>
        <w:shd w:val="clear" w:color="auto" w:fill="F9F9F9"/>
        <w:spacing w:after="150"/>
        <w:rPr>
          <w:color w:val="000000"/>
          <w:sz w:val="28"/>
          <w:szCs w:val="28"/>
        </w:rPr>
      </w:pPr>
      <w:r w:rsidRPr="004D4003">
        <w:rPr>
          <w:color w:val="000000"/>
          <w:sz w:val="28"/>
          <w:szCs w:val="28"/>
        </w:rPr>
        <w:t>Средство используется и для лечения ожирения</w:t>
      </w:r>
      <w:r>
        <w:rPr>
          <w:color w:val="000000"/>
          <w:sz w:val="28"/>
          <w:szCs w:val="28"/>
        </w:rPr>
        <w:t>.</w:t>
      </w:r>
    </w:p>
    <w:p w:rsidR="00EB7260" w:rsidRPr="00EB7260" w:rsidRDefault="00EB7260" w:rsidP="00EB7260">
      <w:pPr>
        <w:shd w:val="clear" w:color="auto" w:fill="F9F9F9"/>
        <w:spacing w:after="150"/>
        <w:rPr>
          <w:color w:val="000000"/>
          <w:sz w:val="28"/>
          <w:szCs w:val="28"/>
        </w:rPr>
      </w:pPr>
    </w:p>
    <w:p w:rsidR="004D4003" w:rsidRDefault="004D4003" w:rsidP="004D4003">
      <w:pPr>
        <w:shd w:val="clear" w:color="auto" w:fill="F9F9F9"/>
        <w:spacing w:after="150"/>
        <w:rPr>
          <w:rFonts w:ascii="Times New Roman" w:hAnsi="Times New Roman"/>
          <w:color w:val="000000"/>
          <w:sz w:val="28"/>
          <w:szCs w:val="28"/>
        </w:rPr>
      </w:pPr>
      <w:r w:rsidRPr="004D4003">
        <w:rPr>
          <w:rFonts w:ascii="Times New Roman" w:hAnsi="Times New Roman"/>
          <w:color w:val="000000"/>
          <w:sz w:val="28"/>
          <w:szCs w:val="28"/>
        </w:rPr>
        <w:t>«Боржоми»</w:t>
      </w:r>
    </w:p>
    <w:p w:rsidR="00702E8C" w:rsidRPr="00702E8C" w:rsidRDefault="00702E8C" w:rsidP="004D4003">
      <w:pPr>
        <w:shd w:val="clear" w:color="auto" w:fill="F9F9F9"/>
        <w:spacing w:after="150"/>
        <w:rPr>
          <w:rFonts w:ascii="Times New Roman" w:hAnsi="Times New Roman"/>
          <w:color w:val="000000"/>
          <w:sz w:val="28"/>
          <w:szCs w:val="28"/>
        </w:rPr>
      </w:pPr>
      <w:r>
        <w:rPr>
          <w:rFonts w:ascii="Times New Roman" w:hAnsi="Times New Roman"/>
          <w:color w:val="000000"/>
          <w:sz w:val="28"/>
          <w:szCs w:val="28"/>
        </w:rPr>
        <w:t>Вода минеральная природная питьевая лечебно - столовая гидрокарбонатная натриевая газированная, с минерализацией (2,5-7г</w:t>
      </w:r>
      <w:r w:rsidRPr="00702E8C">
        <w:rPr>
          <w:rFonts w:ascii="Times New Roman" w:hAnsi="Times New Roman"/>
          <w:color w:val="000000"/>
          <w:sz w:val="28"/>
          <w:szCs w:val="28"/>
        </w:rPr>
        <w:t>/</w:t>
      </w:r>
      <w:r>
        <w:rPr>
          <w:rFonts w:ascii="Times New Roman" w:hAnsi="Times New Roman"/>
          <w:color w:val="000000"/>
          <w:sz w:val="28"/>
          <w:szCs w:val="28"/>
        </w:rPr>
        <w:t>л).</w:t>
      </w:r>
    </w:p>
    <w:p w:rsidR="004D4003" w:rsidRDefault="00702E8C" w:rsidP="004D4003">
      <w:pPr>
        <w:shd w:val="clear" w:color="auto" w:fill="F9F9F9"/>
        <w:spacing w:after="150"/>
        <w:rPr>
          <w:rFonts w:ascii="Times New Roman" w:hAnsi="Times New Roman"/>
          <w:color w:val="111111"/>
          <w:sz w:val="28"/>
          <w:szCs w:val="28"/>
          <w:shd w:val="clear" w:color="auto" w:fill="FFFFFF"/>
        </w:rPr>
      </w:pPr>
      <w:r w:rsidRPr="001170E8">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Форма выпуска: стекло 0,33и 0,5л, бутылка 0,5л 0,75л, 1,25л, алюминиевая банка 0,33л.</w:t>
      </w:r>
    </w:p>
    <w:p w:rsidR="004D4003" w:rsidRDefault="00702E8C" w:rsidP="001244F3">
      <w:pPr>
        <w:shd w:val="clear" w:color="auto" w:fill="FFFFFF"/>
        <w:spacing w:after="187" w:line="240" w:lineRule="auto"/>
        <w:rPr>
          <w:rFonts w:ascii="Times New Roman" w:hAnsi="Times New Roman"/>
          <w:b/>
          <w:color w:val="111111"/>
          <w:sz w:val="28"/>
          <w:szCs w:val="28"/>
          <w:shd w:val="clear" w:color="auto" w:fill="FFFFFF"/>
        </w:rPr>
      </w:pPr>
      <w:r w:rsidRPr="00702E8C">
        <w:rPr>
          <w:rFonts w:ascii="Times New Roman" w:hAnsi="Times New Roman"/>
          <w:b/>
          <w:color w:val="111111"/>
          <w:sz w:val="28"/>
          <w:szCs w:val="28"/>
          <w:shd w:val="clear" w:color="auto" w:fill="FFFFFF"/>
        </w:rPr>
        <w:t>Минеральный состав:</w:t>
      </w:r>
    </w:p>
    <w:p w:rsidR="00702E8C" w:rsidRDefault="00843508" w:rsidP="00E602EC">
      <w:pPr>
        <w:pStyle w:val="a3"/>
        <w:numPr>
          <w:ilvl w:val="0"/>
          <w:numId w:val="7"/>
        </w:numPr>
        <w:shd w:val="clear" w:color="auto" w:fill="FFFFFF"/>
        <w:rPr>
          <w:color w:val="000000" w:themeColor="text1"/>
          <w:sz w:val="28"/>
          <w:szCs w:val="28"/>
        </w:rPr>
      </w:pPr>
      <w:r>
        <w:rPr>
          <w:color w:val="000000" w:themeColor="text1"/>
          <w:sz w:val="28"/>
          <w:szCs w:val="28"/>
        </w:rPr>
        <w:t>натрий (</w:t>
      </w:r>
      <w:r w:rsidRPr="00EB7260">
        <w:rPr>
          <w:color w:val="000000" w:themeColor="text1"/>
          <w:sz w:val="28"/>
          <w:szCs w:val="28"/>
        </w:rPr>
        <w:t>Na</w:t>
      </w:r>
      <w:r w:rsidRPr="00EB7260">
        <w:rPr>
          <w:color w:val="000000" w:themeColor="text1"/>
          <w:sz w:val="28"/>
          <w:szCs w:val="28"/>
          <w:vertAlign w:val="superscript"/>
        </w:rPr>
        <w:t>+</w:t>
      </w:r>
      <w:proofErr w:type="gramStart"/>
      <w:r>
        <w:rPr>
          <w:color w:val="000000" w:themeColor="text1"/>
          <w:sz w:val="28"/>
          <w:szCs w:val="28"/>
        </w:rPr>
        <w:t xml:space="preserve"> )</w:t>
      </w:r>
      <w:proofErr w:type="gramEnd"/>
      <w:r>
        <w:rPr>
          <w:color w:val="000000" w:themeColor="text1"/>
          <w:sz w:val="28"/>
          <w:szCs w:val="28"/>
        </w:rPr>
        <w:t>:</w:t>
      </w:r>
      <w:r w:rsidR="00702E8C">
        <w:rPr>
          <w:color w:val="000000" w:themeColor="text1"/>
          <w:sz w:val="28"/>
          <w:szCs w:val="28"/>
        </w:rPr>
        <w:t>1000-2000мг</w:t>
      </w:r>
      <w:r w:rsidR="00702E8C">
        <w:rPr>
          <w:color w:val="000000" w:themeColor="text1"/>
          <w:sz w:val="28"/>
          <w:szCs w:val="28"/>
          <w:lang w:val="en-US"/>
        </w:rPr>
        <w:t>/</w:t>
      </w:r>
      <w:r w:rsidR="00702E8C">
        <w:rPr>
          <w:color w:val="000000" w:themeColor="text1"/>
          <w:sz w:val="28"/>
          <w:szCs w:val="28"/>
        </w:rPr>
        <w:t>л</w:t>
      </w:r>
    </w:p>
    <w:p w:rsidR="00702E8C" w:rsidRPr="00EB7260" w:rsidRDefault="00E126B3" w:rsidP="00E602EC">
      <w:pPr>
        <w:pStyle w:val="a3"/>
        <w:numPr>
          <w:ilvl w:val="0"/>
          <w:numId w:val="7"/>
        </w:numPr>
        <w:shd w:val="clear" w:color="auto" w:fill="FFFFFF"/>
        <w:rPr>
          <w:color w:val="000000" w:themeColor="text1"/>
          <w:sz w:val="28"/>
          <w:szCs w:val="28"/>
        </w:rPr>
      </w:pPr>
      <w:hyperlink r:id="rId11" w:tgtFrame="_blank" w:history="1">
        <w:r w:rsidR="00843508" w:rsidRPr="00EB7260">
          <w:rPr>
            <w:rStyle w:val="a4"/>
            <w:rFonts w:eastAsiaTheme="majorEastAsia"/>
            <w:color w:val="000000" w:themeColor="text1"/>
            <w:sz w:val="28"/>
            <w:szCs w:val="28"/>
            <w:u w:val="none"/>
          </w:rPr>
          <w:t>кальций</w:t>
        </w:r>
      </w:hyperlink>
      <w:r w:rsidR="00843508" w:rsidRPr="00EB7260">
        <w:rPr>
          <w:color w:val="000000" w:themeColor="text1"/>
          <w:sz w:val="28"/>
          <w:szCs w:val="28"/>
        </w:rPr>
        <w:t> </w:t>
      </w:r>
      <w:r w:rsidR="00843508">
        <w:rPr>
          <w:color w:val="000000" w:themeColor="text1"/>
          <w:sz w:val="28"/>
          <w:szCs w:val="28"/>
        </w:rPr>
        <w:t>(</w:t>
      </w:r>
      <w:r w:rsidR="00843508" w:rsidRPr="00EB7260">
        <w:rPr>
          <w:color w:val="000000" w:themeColor="text1"/>
          <w:sz w:val="28"/>
          <w:szCs w:val="28"/>
        </w:rPr>
        <w:t>Ca</w:t>
      </w:r>
      <w:r w:rsidR="00843508" w:rsidRPr="00EB7260">
        <w:rPr>
          <w:color w:val="000000" w:themeColor="text1"/>
          <w:sz w:val="28"/>
          <w:szCs w:val="28"/>
          <w:vertAlign w:val="superscript"/>
        </w:rPr>
        <w:t>2+</w:t>
      </w:r>
      <w:r w:rsidR="00843508">
        <w:rPr>
          <w:color w:val="000000" w:themeColor="text1"/>
          <w:sz w:val="28"/>
          <w:szCs w:val="28"/>
          <w:vertAlign w:val="superscript"/>
        </w:rPr>
        <w:t xml:space="preserve">): </w:t>
      </w:r>
      <w:r w:rsidR="00702E8C">
        <w:rPr>
          <w:color w:val="000000" w:themeColor="text1"/>
          <w:sz w:val="28"/>
          <w:szCs w:val="28"/>
        </w:rPr>
        <w:t>20-150мг</w:t>
      </w:r>
      <w:r w:rsidR="00702E8C">
        <w:rPr>
          <w:color w:val="000000" w:themeColor="text1"/>
          <w:sz w:val="28"/>
          <w:szCs w:val="28"/>
          <w:lang w:val="en-US"/>
        </w:rPr>
        <w:t>/</w:t>
      </w:r>
      <w:r w:rsidR="00702E8C">
        <w:rPr>
          <w:color w:val="000000" w:themeColor="text1"/>
          <w:sz w:val="28"/>
          <w:szCs w:val="28"/>
        </w:rPr>
        <w:t>л</w:t>
      </w:r>
    </w:p>
    <w:p w:rsidR="00702E8C" w:rsidRDefault="00E126B3" w:rsidP="00E602EC">
      <w:pPr>
        <w:pStyle w:val="a3"/>
        <w:numPr>
          <w:ilvl w:val="0"/>
          <w:numId w:val="7"/>
        </w:numPr>
        <w:shd w:val="clear" w:color="auto" w:fill="FFFFFF"/>
        <w:rPr>
          <w:color w:val="000000" w:themeColor="text1"/>
          <w:sz w:val="28"/>
          <w:szCs w:val="28"/>
        </w:rPr>
      </w:pPr>
      <w:hyperlink r:id="rId12" w:tgtFrame="_blank" w:history="1">
        <w:r w:rsidR="00843508" w:rsidRPr="00EB7260">
          <w:rPr>
            <w:rStyle w:val="a4"/>
            <w:rFonts w:eastAsiaTheme="majorEastAsia"/>
            <w:color w:val="000000" w:themeColor="text1"/>
            <w:sz w:val="28"/>
            <w:szCs w:val="28"/>
            <w:u w:val="none"/>
          </w:rPr>
          <w:t>магний</w:t>
        </w:r>
      </w:hyperlink>
      <w:r w:rsidR="00843508">
        <w:rPr>
          <w:color w:val="000000" w:themeColor="text1"/>
          <w:sz w:val="28"/>
          <w:szCs w:val="28"/>
        </w:rPr>
        <w:t xml:space="preserve"> </w:t>
      </w:r>
      <w:proofErr w:type="gramStart"/>
      <w:r w:rsidR="00843508">
        <w:rPr>
          <w:color w:val="000000" w:themeColor="text1"/>
          <w:sz w:val="28"/>
          <w:szCs w:val="28"/>
        </w:rPr>
        <w:t>(</w:t>
      </w:r>
      <w:r w:rsidR="00843508" w:rsidRPr="00EB7260">
        <w:rPr>
          <w:color w:val="000000" w:themeColor="text1"/>
          <w:sz w:val="28"/>
          <w:szCs w:val="28"/>
        </w:rPr>
        <w:t> </w:t>
      </w:r>
      <w:proofErr w:type="gramEnd"/>
      <w:r w:rsidR="00843508" w:rsidRPr="00EB7260">
        <w:rPr>
          <w:color w:val="000000" w:themeColor="text1"/>
          <w:sz w:val="28"/>
          <w:szCs w:val="28"/>
        </w:rPr>
        <w:t>Mg</w:t>
      </w:r>
      <w:r w:rsidR="00843508" w:rsidRPr="00EB7260">
        <w:rPr>
          <w:color w:val="000000" w:themeColor="text1"/>
          <w:sz w:val="28"/>
          <w:szCs w:val="28"/>
          <w:vertAlign w:val="superscript"/>
        </w:rPr>
        <w:t>2+</w:t>
      </w:r>
      <w:r w:rsidR="00843508">
        <w:rPr>
          <w:color w:val="000000" w:themeColor="text1"/>
          <w:sz w:val="28"/>
          <w:szCs w:val="28"/>
          <w:vertAlign w:val="superscript"/>
        </w:rPr>
        <w:t xml:space="preserve">) </w:t>
      </w:r>
      <w:r w:rsidR="00843508">
        <w:rPr>
          <w:color w:val="000000" w:themeColor="text1"/>
          <w:sz w:val="28"/>
          <w:szCs w:val="28"/>
        </w:rPr>
        <w:t>:20-150мг</w:t>
      </w:r>
      <w:r w:rsidR="00843508">
        <w:rPr>
          <w:color w:val="000000" w:themeColor="text1"/>
          <w:sz w:val="28"/>
          <w:szCs w:val="28"/>
          <w:lang w:val="en-US"/>
        </w:rPr>
        <w:t>/</w:t>
      </w:r>
      <w:r w:rsidR="00843508">
        <w:rPr>
          <w:color w:val="000000" w:themeColor="text1"/>
          <w:sz w:val="28"/>
          <w:szCs w:val="28"/>
        </w:rPr>
        <w:t>л</w:t>
      </w:r>
    </w:p>
    <w:p w:rsidR="00843508" w:rsidRDefault="00E126B3" w:rsidP="00E602EC">
      <w:pPr>
        <w:pStyle w:val="a3"/>
        <w:numPr>
          <w:ilvl w:val="0"/>
          <w:numId w:val="7"/>
        </w:numPr>
        <w:shd w:val="clear" w:color="auto" w:fill="FFFFFF"/>
        <w:rPr>
          <w:color w:val="000000" w:themeColor="text1"/>
          <w:sz w:val="28"/>
          <w:szCs w:val="28"/>
        </w:rPr>
      </w:pPr>
      <w:hyperlink r:id="rId13" w:tgtFrame="_blank" w:history="1">
        <w:r w:rsidR="00843508" w:rsidRPr="00EB7260">
          <w:rPr>
            <w:rStyle w:val="a4"/>
            <w:rFonts w:eastAsiaTheme="majorEastAsia"/>
            <w:color w:val="000000" w:themeColor="text1"/>
            <w:sz w:val="28"/>
            <w:szCs w:val="28"/>
            <w:u w:val="none"/>
          </w:rPr>
          <w:t>гидрокарбонат</w:t>
        </w:r>
      </w:hyperlink>
      <w:r w:rsidR="00843508" w:rsidRPr="00EB7260">
        <w:rPr>
          <w:color w:val="000000" w:themeColor="text1"/>
          <w:sz w:val="28"/>
          <w:szCs w:val="28"/>
        </w:rPr>
        <w:t> </w:t>
      </w:r>
      <w:r w:rsidR="00843508">
        <w:rPr>
          <w:color w:val="000000" w:themeColor="text1"/>
          <w:sz w:val="28"/>
          <w:szCs w:val="28"/>
        </w:rPr>
        <w:t>(</w:t>
      </w:r>
      <w:r w:rsidR="00843508" w:rsidRPr="00843508">
        <w:rPr>
          <w:color w:val="000000" w:themeColor="text1"/>
          <w:sz w:val="28"/>
          <w:szCs w:val="28"/>
        </w:rPr>
        <w:t>HCO</w:t>
      </w:r>
      <w:r w:rsidR="00843508" w:rsidRPr="00843508">
        <w:rPr>
          <w:color w:val="000000" w:themeColor="text1"/>
          <w:sz w:val="28"/>
          <w:szCs w:val="28"/>
          <w:vertAlign w:val="subscript"/>
        </w:rPr>
        <w:t>3</w:t>
      </w:r>
      <w:r w:rsidR="00843508" w:rsidRPr="00843508">
        <w:rPr>
          <w:color w:val="000000" w:themeColor="text1"/>
          <w:sz w:val="28"/>
          <w:szCs w:val="28"/>
          <w:vertAlign w:val="superscript"/>
        </w:rPr>
        <w:t>–</w:t>
      </w:r>
      <w:proofErr w:type="gramStart"/>
      <w:r w:rsidR="00843508">
        <w:rPr>
          <w:color w:val="000000" w:themeColor="text1"/>
          <w:sz w:val="28"/>
          <w:szCs w:val="28"/>
          <w:vertAlign w:val="superscript"/>
        </w:rPr>
        <w:t xml:space="preserve"> )</w:t>
      </w:r>
      <w:proofErr w:type="gramEnd"/>
      <w:r w:rsidR="00843508">
        <w:rPr>
          <w:color w:val="000000" w:themeColor="text1"/>
          <w:sz w:val="28"/>
          <w:szCs w:val="28"/>
        </w:rPr>
        <w:t>3500-5000мг</w:t>
      </w:r>
      <w:r w:rsidR="00843508">
        <w:rPr>
          <w:color w:val="000000" w:themeColor="text1"/>
          <w:sz w:val="28"/>
          <w:szCs w:val="28"/>
          <w:lang w:val="en-US"/>
        </w:rPr>
        <w:t>/</w:t>
      </w:r>
      <w:r w:rsidR="00843508">
        <w:rPr>
          <w:color w:val="000000" w:themeColor="text1"/>
          <w:sz w:val="28"/>
          <w:szCs w:val="28"/>
        </w:rPr>
        <w:t>л</w:t>
      </w:r>
    </w:p>
    <w:p w:rsidR="00843508" w:rsidRPr="00843508" w:rsidRDefault="00843508" w:rsidP="00E602EC">
      <w:pPr>
        <w:pStyle w:val="a3"/>
        <w:numPr>
          <w:ilvl w:val="0"/>
          <w:numId w:val="7"/>
        </w:numPr>
        <w:shd w:val="clear" w:color="auto" w:fill="FFFFFF"/>
        <w:rPr>
          <w:color w:val="000000" w:themeColor="text1"/>
          <w:sz w:val="28"/>
          <w:szCs w:val="28"/>
        </w:rPr>
      </w:pPr>
      <w:r>
        <w:rPr>
          <w:color w:val="000000" w:themeColor="text1"/>
          <w:sz w:val="28"/>
          <w:szCs w:val="28"/>
        </w:rPr>
        <w:t>хлорид</w:t>
      </w:r>
      <w:r w:rsidRPr="00EB7260">
        <w:rPr>
          <w:color w:val="000000" w:themeColor="text1"/>
          <w:sz w:val="28"/>
          <w:szCs w:val="28"/>
        </w:rPr>
        <w:t xml:space="preserve"> </w:t>
      </w:r>
      <w:r>
        <w:rPr>
          <w:color w:val="000000" w:themeColor="text1"/>
          <w:sz w:val="28"/>
          <w:szCs w:val="28"/>
        </w:rPr>
        <w:t>(</w:t>
      </w:r>
      <w:r w:rsidRPr="00EB7260">
        <w:rPr>
          <w:color w:val="000000" w:themeColor="text1"/>
          <w:sz w:val="28"/>
          <w:szCs w:val="28"/>
        </w:rPr>
        <w:t>Cl</w:t>
      </w:r>
      <w:r w:rsidRPr="00EB7260">
        <w:rPr>
          <w:color w:val="000000" w:themeColor="text1"/>
          <w:sz w:val="28"/>
          <w:szCs w:val="28"/>
          <w:vertAlign w:val="superscript"/>
        </w:rPr>
        <w:t>−</w:t>
      </w:r>
      <w:proofErr w:type="gramStart"/>
      <w:r w:rsidRPr="00EB7260">
        <w:rPr>
          <w:color w:val="000000" w:themeColor="text1"/>
          <w:sz w:val="28"/>
          <w:szCs w:val="28"/>
        </w:rPr>
        <w:t> </w:t>
      </w:r>
      <w:r>
        <w:rPr>
          <w:color w:val="000000" w:themeColor="text1"/>
          <w:sz w:val="28"/>
          <w:szCs w:val="28"/>
        </w:rPr>
        <w:t>)</w:t>
      </w:r>
      <w:proofErr w:type="gramEnd"/>
      <w:r>
        <w:rPr>
          <w:color w:val="000000" w:themeColor="text1"/>
          <w:sz w:val="28"/>
          <w:szCs w:val="28"/>
        </w:rPr>
        <w:t>: 250-500мг</w:t>
      </w:r>
      <w:r>
        <w:rPr>
          <w:color w:val="000000" w:themeColor="text1"/>
          <w:sz w:val="28"/>
          <w:szCs w:val="28"/>
          <w:lang w:val="en-US"/>
        </w:rPr>
        <w:t>/</w:t>
      </w:r>
      <w:r>
        <w:rPr>
          <w:color w:val="000000" w:themeColor="text1"/>
          <w:sz w:val="28"/>
          <w:szCs w:val="28"/>
        </w:rPr>
        <w:t>л</w:t>
      </w:r>
    </w:p>
    <w:p w:rsidR="00702E8C" w:rsidRDefault="00702E8C" w:rsidP="001244F3">
      <w:pPr>
        <w:shd w:val="clear" w:color="auto" w:fill="FFFFFF"/>
        <w:spacing w:after="187" w:line="240" w:lineRule="auto"/>
        <w:rPr>
          <w:rFonts w:ascii="Times New Roman" w:eastAsia="Times New Roman" w:hAnsi="Times New Roman"/>
          <w:color w:val="000000" w:themeColor="text1"/>
          <w:sz w:val="28"/>
          <w:szCs w:val="28"/>
          <w:lang w:eastAsia="ru-RU"/>
        </w:rPr>
      </w:pPr>
    </w:p>
    <w:p w:rsidR="00C06E98" w:rsidRDefault="00C06E98" w:rsidP="001244F3">
      <w:pPr>
        <w:shd w:val="clear" w:color="auto" w:fill="FFFFFF"/>
        <w:spacing w:after="187"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Боржоми имеет богатый состав – более 80 полезных химических соединений и компонентов. В ней присутствует калий, магний, алюминий, гидрокарбонаты и сульфаты. Подобная жидкость имеет щелочную среду – </w:t>
      </w:r>
      <w:r>
        <w:rPr>
          <w:rFonts w:ascii="Times New Roman" w:eastAsia="Times New Roman" w:hAnsi="Times New Roman"/>
          <w:color w:val="000000" w:themeColor="text1"/>
          <w:sz w:val="28"/>
          <w:szCs w:val="28"/>
          <w:lang w:val="en-US" w:eastAsia="ru-RU"/>
        </w:rPr>
        <w:t>pH</w:t>
      </w:r>
      <w:r>
        <w:rPr>
          <w:rFonts w:ascii="Times New Roman" w:eastAsia="Times New Roman" w:hAnsi="Times New Roman"/>
          <w:color w:val="000000" w:themeColor="text1"/>
          <w:sz w:val="28"/>
          <w:szCs w:val="28"/>
          <w:lang w:eastAsia="ru-RU"/>
        </w:rPr>
        <w:t xml:space="preserve"> больше 7, ни одна вода в мире не имеет такой </w:t>
      </w:r>
      <w:proofErr w:type="gramStart"/>
      <w:r>
        <w:rPr>
          <w:rFonts w:ascii="Times New Roman" w:eastAsia="Times New Roman" w:hAnsi="Times New Roman"/>
          <w:color w:val="000000" w:themeColor="text1"/>
          <w:sz w:val="28"/>
          <w:szCs w:val="28"/>
          <w:lang w:eastAsia="ru-RU"/>
        </w:rPr>
        <w:t>богаты</w:t>
      </w:r>
      <w:proofErr w:type="gramEnd"/>
      <w:r>
        <w:rPr>
          <w:rFonts w:ascii="Times New Roman" w:eastAsia="Times New Roman" w:hAnsi="Times New Roman"/>
          <w:color w:val="000000" w:themeColor="text1"/>
          <w:sz w:val="28"/>
          <w:szCs w:val="28"/>
          <w:lang w:eastAsia="ru-RU"/>
        </w:rPr>
        <w:t xml:space="preserve"> и разнообразный состав как грузинская.</w:t>
      </w:r>
    </w:p>
    <w:p w:rsidR="00C06E98" w:rsidRDefault="00C06E98" w:rsidP="001244F3">
      <w:pPr>
        <w:shd w:val="clear" w:color="auto" w:fill="FFFFFF"/>
        <w:spacing w:after="187" w:line="240" w:lineRule="auto"/>
        <w:rPr>
          <w:rFonts w:ascii="Times New Roman" w:eastAsia="Times New Roman" w:hAnsi="Times New Roman"/>
          <w:b/>
          <w:color w:val="000000" w:themeColor="text1"/>
          <w:sz w:val="28"/>
          <w:szCs w:val="28"/>
          <w:u w:val="single"/>
          <w:lang w:eastAsia="ru-RU"/>
        </w:rPr>
      </w:pPr>
      <w:r w:rsidRPr="00C06E98">
        <w:rPr>
          <w:rFonts w:ascii="Times New Roman" w:eastAsia="Times New Roman" w:hAnsi="Times New Roman"/>
          <w:b/>
          <w:color w:val="000000" w:themeColor="text1"/>
          <w:sz w:val="28"/>
          <w:szCs w:val="28"/>
          <w:u w:val="single"/>
          <w:lang w:eastAsia="ru-RU"/>
        </w:rPr>
        <w:t>Польза:</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t>Для сердечно-сосудистой системы</w:t>
      </w:r>
      <w:r w:rsidRPr="007848B9">
        <w:rPr>
          <w:color w:val="111111"/>
          <w:sz w:val="28"/>
          <w:szCs w:val="28"/>
        </w:rPr>
        <w:t>. Элементы способствуют нормализации кровяного давления, очищению и укреплению сердца и сосудов.</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lastRenderedPageBreak/>
        <w:t>Для пищеварительной системы</w:t>
      </w:r>
      <w:r w:rsidRPr="007848B9">
        <w:rPr>
          <w:color w:val="111111"/>
          <w:sz w:val="28"/>
          <w:szCs w:val="28"/>
        </w:rPr>
        <w:t>. Для ЖКТ Боржоми приносит наибольшую пользу. Она улучшает пищеварение, налаживает стул, устраняет изжогу и тяжесть после еды, усиливает отток желчи. Также водичка полезна для диабетиков, так как она стимулирует выброс инсулина и снижает чувство жажды.</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t>Для почек и мочевого пузыря</w:t>
      </w:r>
      <w:r w:rsidRPr="007848B9">
        <w:rPr>
          <w:color w:val="111111"/>
          <w:sz w:val="28"/>
          <w:szCs w:val="28"/>
        </w:rPr>
        <w:t>. Минеральная вода помогает бороться с пиелонефритом, циститом, уретритом и другими болезнями мочевыделительной системы. Особенностью напитка является его способность растворять почечные камни, но при условии, что их диаметр не превышает 7 мм.</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t>Восстановление водно-соляного баланса</w:t>
      </w:r>
      <w:r w:rsidRPr="007848B9">
        <w:rPr>
          <w:color w:val="111111"/>
          <w:sz w:val="28"/>
          <w:szCs w:val="28"/>
        </w:rPr>
        <w:t>. Боржоми помогает насытить организм необходимой жидкостью и полезными веществами. Особенно это полезно наутро после большой дозы алкоголя, когда происходит сильное обезвоживание, и после интенсивной тренировки, во время которой с потом выходит не только жидкость, но и минералы.</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t>Помогает худеть</w:t>
      </w:r>
      <w:r w:rsidRPr="007848B9">
        <w:rPr>
          <w:color w:val="111111"/>
          <w:sz w:val="28"/>
          <w:szCs w:val="28"/>
        </w:rPr>
        <w:t>. Избавить организм от лишних килограммов она не сможет, но помочь в этом способна. Боржоми нормализует обмен веществ, контролирует аппетит и выводит из организма лишнюю жидкость, что позволяет устранить отёки и сбросить несколько килограммов.</w:t>
      </w:r>
    </w:p>
    <w:p w:rsidR="007848B9" w:rsidRPr="007848B9" w:rsidRDefault="007848B9" w:rsidP="00E602EC">
      <w:pPr>
        <w:pStyle w:val="a3"/>
        <w:numPr>
          <w:ilvl w:val="0"/>
          <w:numId w:val="10"/>
        </w:numPr>
        <w:shd w:val="clear" w:color="auto" w:fill="FFFFFF"/>
        <w:spacing w:before="168" w:after="168"/>
        <w:rPr>
          <w:color w:val="111111"/>
          <w:sz w:val="28"/>
          <w:szCs w:val="28"/>
        </w:rPr>
      </w:pPr>
      <w:r w:rsidRPr="007848B9">
        <w:rPr>
          <w:rStyle w:val="a6"/>
          <w:rFonts w:eastAsiaTheme="majorEastAsia"/>
          <w:color w:val="111111"/>
          <w:sz w:val="28"/>
          <w:szCs w:val="28"/>
        </w:rPr>
        <w:t>Купирует изжогу и тошноту во время беременности</w:t>
      </w:r>
      <w:r w:rsidRPr="007848B9">
        <w:rPr>
          <w:color w:val="111111"/>
          <w:sz w:val="28"/>
          <w:szCs w:val="28"/>
        </w:rPr>
        <w:t xml:space="preserve">. У женщин в этот период часто возникают эти неприятные </w:t>
      </w:r>
      <w:proofErr w:type="gramStart"/>
      <w:r w:rsidRPr="007848B9">
        <w:rPr>
          <w:color w:val="111111"/>
          <w:sz w:val="28"/>
          <w:szCs w:val="28"/>
        </w:rPr>
        <w:t>симптомы</w:t>
      </w:r>
      <w:proofErr w:type="gramEnd"/>
      <w:r w:rsidRPr="007848B9">
        <w:rPr>
          <w:color w:val="111111"/>
          <w:sz w:val="28"/>
          <w:szCs w:val="28"/>
        </w:rPr>
        <w:t xml:space="preserve"> и употребление полезной водички поможет от них избавиться. Но злоупотреблять Боржоми не стоит, так как она может вызвать прямо противоположную реакцию организма. В день рекомендуется выпивать не более 1 стакана.</w:t>
      </w:r>
    </w:p>
    <w:p w:rsidR="007848B9" w:rsidRPr="007848B9" w:rsidRDefault="007848B9" w:rsidP="00E602EC">
      <w:pPr>
        <w:pStyle w:val="a3"/>
        <w:numPr>
          <w:ilvl w:val="0"/>
          <w:numId w:val="10"/>
        </w:numPr>
        <w:shd w:val="clear" w:color="auto" w:fill="FFFFFF"/>
        <w:spacing w:before="168" w:after="168"/>
        <w:rPr>
          <w:rFonts w:eastAsia="Calibri"/>
          <w:color w:val="111111"/>
          <w:sz w:val="28"/>
          <w:szCs w:val="28"/>
          <w:lang w:eastAsia="en-US"/>
        </w:rPr>
      </w:pPr>
      <w:r w:rsidRPr="007848B9">
        <w:rPr>
          <w:rStyle w:val="a6"/>
          <w:rFonts w:eastAsiaTheme="majorEastAsia"/>
          <w:color w:val="111111"/>
          <w:sz w:val="28"/>
          <w:szCs w:val="28"/>
        </w:rPr>
        <w:t>Улучшает состояние кожи и продлевает её молодость</w:t>
      </w:r>
      <w:r w:rsidRPr="007848B9">
        <w:rPr>
          <w:color w:val="111111"/>
          <w:sz w:val="28"/>
          <w:szCs w:val="28"/>
        </w:rPr>
        <w:t>. Ванны с Боржоми насыщают кожу полезными микро- и макроэлементами, делая её красивой и сияющей. Кроме того, водичка помогает вылечить прыщи и способствует более быстрой регенерации кожи после повреждений.</w:t>
      </w:r>
    </w:p>
    <w:p w:rsidR="00C06E98" w:rsidRDefault="00C06E98" w:rsidP="001244F3">
      <w:pPr>
        <w:shd w:val="clear" w:color="auto" w:fill="FFFFFF"/>
        <w:spacing w:after="187" w:line="240" w:lineRule="auto"/>
        <w:rPr>
          <w:rFonts w:ascii="Times New Roman" w:eastAsia="Times New Roman" w:hAnsi="Times New Roman"/>
          <w:b/>
          <w:color w:val="000000" w:themeColor="text1"/>
          <w:sz w:val="28"/>
          <w:szCs w:val="28"/>
          <w:u w:val="single"/>
          <w:lang w:eastAsia="ru-RU"/>
        </w:rPr>
      </w:pPr>
      <w:r>
        <w:rPr>
          <w:rFonts w:ascii="Times New Roman" w:eastAsia="Times New Roman" w:hAnsi="Times New Roman"/>
          <w:b/>
          <w:color w:val="000000" w:themeColor="text1"/>
          <w:sz w:val="28"/>
          <w:szCs w:val="28"/>
          <w:u w:val="single"/>
          <w:lang w:eastAsia="ru-RU"/>
        </w:rPr>
        <w:t>Показания к применению:</w:t>
      </w:r>
    </w:p>
    <w:p w:rsidR="00C06E98" w:rsidRPr="007848B9" w:rsidRDefault="00C06E98" w:rsidP="00E602EC">
      <w:pPr>
        <w:pStyle w:val="a3"/>
        <w:numPr>
          <w:ilvl w:val="0"/>
          <w:numId w:val="9"/>
        </w:numPr>
        <w:shd w:val="clear" w:color="auto" w:fill="FFFFFF"/>
        <w:textAlignment w:val="baseline"/>
        <w:rPr>
          <w:color w:val="000000"/>
          <w:sz w:val="28"/>
          <w:szCs w:val="28"/>
        </w:rPr>
      </w:pPr>
      <w:r w:rsidRPr="007848B9">
        <w:rPr>
          <w:color w:val="000000"/>
          <w:sz w:val="28"/>
          <w:szCs w:val="28"/>
        </w:rPr>
        <w:t>язвенная  болезнь, гастрит, гастродуоденит;</w:t>
      </w:r>
    </w:p>
    <w:p w:rsidR="00C06E98" w:rsidRPr="007848B9" w:rsidRDefault="00C06E98" w:rsidP="00E602EC">
      <w:pPr>
        <w:pStyle w:val="a3"/>
        <w:numPr>
          <w:ilvl w:val="0"/>
          <w:numId w:val="9"/>
        </w:numPr>
        <w:shd w:val="clear" w:color="auto" w:fill="FFFFFF"/>
        <w:textAlignment w:val="baseline"/>
        <w:rPr>
          <w:color w:val="000000"/>
          <w:sz w:val="28"/>
          <w:szCs w:val="28"/>
        </w:rPr>
      </w:pPr>
      <w:r w:rsidRPr="007848B9">
        <w:rPr>
          <w:color w:val="000000"/>
          <w:sz w:val="28"/>
          <w:szCs w:val="28"/>
        </w:rPr>
        <w:t>заболевания печени, желчевыводящих протоков, почек, желчного пузыря;</w:t>
      </w:r>
    </w:p>
    <w:p w:rsidR="00C06E98" w:rsidRPr="007848B9" w:rsidRDefault="007848B9" w:rsidP="00E602EC">
      <w:pPr>
        <w:pStyle w:val="a3"/>
        <w:numPr>
          <w:ilvl w:val="0"/>
          <w:numId w:val="9"/>
        </w:numPr>
        <w:shd w:val="clear" w:color="auto" w:fill="FFFFFF"/>
        <w:textAlignment w:val="baseline"/>
        <w:rPr>
          <w:color w:val="000000"/>
          <w:sz w:val="28"/>
          <w:szCs w:val="28"/>
        </w:rPr>
      </w:pPr>
      <w:r w:rsidRPr="007848B9">
        <w:rPr>
          <w:color w:val="000000"/>
          <w:sz w:val="28"/>
          <w:szCs w:val="28"/>
        </w:rPr>
        <w:t>заболевания</w:t>
      </w:r>
      <w:r w:rsidR="00C06E98" w:rsidRPr="007848B9">
        <w:rPr>
          <w:color w:val="000000"/>
          <w:sz w:val="28"/>
          <w:szCs w:val="28"/>
        </w:rPr>
        <w:t xml:space="preserve"> мочеполовой сферы;</w:t>
      </w:r>
    </w:p>
    <w:p w:rsidR="00C06E98" w:rsidRPr="007848B9" w:rsidRDefault="007848B9" w:rsidP="00E602EC">
      <w:pPr>
        <w:pStyle w:val="a3"/>
        <w:numPr>
          <w:ilvl w:val="0"/>
          <w:numId w:val="9"/>
        </w:numPr>
        <w:shd w:val="clear" w:color="auto" w:fill="FFFFFF"/>
        <w:textAlignment w:val="baseline"/>
        <w:rPr>
          <w:color w:val="000000"/>
          <w:sz w:val="28"/>
          <w:szCs w:val="28"/>
        </w:rPr>
      </w:pPr>
      <w:r w:rsidRPr="007848B9">
        <w:rPr>
          <w:color w:val="000000"/>
          <w:sz w:val="28"/>
          <w:szCs w:val="28"/>
        </w:rPr>
        <w:t>ожирение</w:t>
      </w:r>
      <w:r w:rsidR="00C06E98" w:rsidRPr="007848B9">
        <w:rPr>
          <w:color w:val="000000"/>
          <w:sz w:val="28"/>
          <w:szCs w:val="28"/>
        </w:rPr>
        <w:t>;</w:t>
      </w:r>
    </w:p>
    <w:p w:rsidR="00C06E98" w:rsidRPr="007848B9" w:rsidRDefault="007848B9" w:rsidP="00E602EC">
      <w:pPr>
        <w:pStyle w:val="a3"/>
        <w:numPr>
          <w:ilvl w:val="0"/>
          <w:numId w:val="9"/>
        </w:numPr>
        <w:shd w:val="clear" w:color="auto" w:fill="FFFFFF"/>
        <w:textAlignment w:val="baseline"/>
        <w:rPr>
          <w:color w:val="000000"/>
          <w:sz w:val="28"/>
          <w:szCs w:val="28"/>
        </w:rPr>
      </w:pPr>
      <w:r w:rsidRPr="007848B9">
        <w:rPr>
          <w:color w:val="000000"/>
          <w:sz w:val="28"/>
          <w:szCs w:val="28"/>
        </w:rPr>
        <w:t>цистит</w:t>
      </w:r>
      <w:r w:rsidR="00C06E98" w:rsidRPr="007848B9">
        <w:rPr>
          <w:color w:val="000000"/>
          <w:sz w:val="28"/>
          <w:szCs w:val="28"/>
        </w:rPr>
        <w:t>;</w:t>
      </w:r>
    </w:p>
    <w:p w:rsidR="00C06E98" w:rsidRPr="007848B9" w:rsidRDefault="007848B9" w:rsidP="00E602EC">
      <w:pPr>
        <w:pStyle w:val="a3"/>
        <w:numPr>
          <w:ilvl w:val="0"/>
          <w:numId w:val="9"/>
        </w:numPr>
        <w:shd w:val="clear" w:color="auto" w:fill="FFFFFF"/>
        <w:textAlignment w:val="baseline"/>
        <w:rPr>
          <w:color w:val="000000"/>
          <w:sz w:val="28"/>
          <w:szCs w:val="28"/>
        </w:rPr>
      </w:pPr>
      <w:r w:rsidRPr="007848B9">
        <w:rPr>
          <w:color w:val="000000"/>
          <w:sz w:val="28"/>
          <w:szCs w:val="28"/>
        </w:rPr>
        <w:t>уретрит</w:t>
      </w:r>
      <w:r w:rsidR="00C06E98" w:rsidRPr="007848B9">
        <w:rPr>
          <w:color w:val="000000"/>
          <w:sz w:val="28"/>
          <w:szCs w:val="28"/>
        </w:rPr>
        <w:t>.</w:t>
      </w:r>
    </w:p>
    <w:p w:rsidR="00C06E98" w:rsidRDefault="00C06E98" w:rsidP="001244F3">
      <w:pPr>
        <w:shd w:val="clear" w:color="auto" w:fill="FFFFFF"/>
        <w:spacing w:after="187" w:line="240" w:lineRule="auto"/>
        <w:rPr>
          <w:rFonts w:ascii="Times New Roman" w:eastAsia="Times New Roman" w:hAnsi="Times New Roman"/>
          <w:b/>
          <w:color w:val="000000" w:themeColor="text1"/>
          <w:sz w:val="28"/>
          <w:szCs w:val="28"/>
          <w:u w:val="single"/>
          <w:lang w:eastAsia="ru-RU"/>
        </w:rPr>
      </w:pPr>
    </w:p>
    <w:p w:rsidR="007848B9" w:rsidRPr="007848B9" w:rsidRDefault="007848B9" w:rsidP="001244F3">
      <w:pPr>
        <w:shd w:val="clear" w:color="auto" w:fill="FFFFFF"/>
        <w:spacing w:after="187" w:line="240" w:lineRule="auto"/>
        <w:rPr>
          <w:rFonts w:ascii="Times New Roman" w:eastAsia="Times New Roman" w:hAnsi="Times New Roman"/>
          <w:b/>
          <w:color w:val="000000" w:themeColor="text1"/>
          <w:sz w:val="28"/>
          <w:szCs w:val="28"/>
          <w:lang w:eastAsia="ru-RU"/>
        </w:rPr>
      </w:pPr>
      <w:r w:rsidRPr="007848B9">
        <w:rPr>
          <w:rFonts w:ascii="Times New Roman" w:eastAsia="Times New Roman" w:hAnsi="Times New Roman"/>
          <w:b/>
          <w:color w:val="000000" w:themeColor="text1"/>
          <w:sz w:val="28"/>
          <w:szCs w:val="28"/>
          <w:lang w:eastAsia="ru-RU"/>
        </w:rPr>
        <w:lastRenderedPageBreak/>
        <w:t>3.Требования к маркировке минеральных вод.</w:t>
      </w:r>
    </w:p>
    <w:p w:rsidR="00BC0C01" w:rsidRDefault="007848B9" w:rsidP="001244F3">
      <w:pPr>
        <w:shd w:val="clear" w:color="auto" w:fill="FFFFFF"/>
        <w:spacing w:after="187"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Требования к маркировке минеральных вод осуществляется согласно ГОСТ </w:t>
      </w:r>
      <w:proofErr w:type="gramStart"/>
      <w:r>
        <w:rPr>
          <w:rFonts w:ascii="Times New Roman" w:eastAsia="Times New Roman" w:hAnsi="Times New Roman"/>
          <w:color w:val="000000" w:themeColor="text1"/>
          <w:sz w:val="28"/>
          <w:szCs w:val="28"/>
          <w:lang w:eastAsia="ru-RU"/>
        </w:rPr>
        <w:t>Р</w:t>
      </w:r>
      <w:proofErr w:type="gramEnd"/>
      <w:r>
        <w:rPr>
          <w:rFonts w:ascii="Times New Roman" w:eastAsia="Times New Roman" w:hAnsi="Times New Roman"/>
          <w:color w:val="000000" w:themeColor="text1"/>
          <w:sz w:val="28"/>
          <w:szCs w:val="28"/>
          <w:lang w:eastAsia="ru-RU"/>
        </w:rPr>
        <w:t xml:space="preserve"> 54316-2011.</w:t>
      </w:r>
    </w:p>
    <w:p w:rsidR="007848B9" w:rsidRDefault="00C118F0" w:rsidP="001244F3">
      <w:pPr>
        <w:shd w:val="clear" w:color="auto" w:fill="FFFFFF"/>
        <w:spacing w:after="187"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Маркировка минеральных вод:</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наименования продукта;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указания степени насыщения двуокисью углерода - газированная или негазированная;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наименования группы минеральной воды;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номера скважины (скважин) и, при наличии, наименования месторождения (участка месторождения) или наименования источника;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товарного знака изготовителя (при наличии);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объема, </w:t>
      </w:r>
      <w:proofErr w:type="gramStart"/>
      <w:r w:rsidRPr="00923D43">
        <w:rPr>
          <w:bCs/>
          <w:sz w:val="28"/>
          <w:szCs w:val="28"/>
        </w:rPr>
        <w:t>л</w:t>
      </w:r>
      <w:proofErr w:type="gramEnd"/>
      <w:r w:rsidRPr="00923D43">
        <w:rPr>
          <w:bCs/>
          <w:sz w:val="28"/>
          <w:szCs w:val="28"/>
        </w:rPr>
        <w:t>;</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товарный знак изготовителя (при наличии);</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назначения воды (столовая, лечебная, лечебно-столовая);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минерализации, </w:t>
      </w:r>
      <w:proofErr w:type="gramStart"/>
      <w:r w:rsidRPr="00923D43">
        <w:rPr>
          <w:bCs/>
          <w:sz w:val="28"/>
          <w:szCs w:val="28"/>
        </w:rPr>
        <w:t>г</w:t>
      </w:r>
      <w:proofErr w:type="gramEnd"/>
      <w:r w:rsidRPr="00923D43">
        <w:rPr>
          <w:bCs/>
          <w:sz w:val="28"/>
          <w:szCs w:val="28"/>
        </w:rPr>
        <w:t>/дм</w:t>
      </w:r>
      <w:r w:rsidRPr="00923D43">
        <w:rPr>
          <w:bCs/>
          <w:sz w:val="28"/>
          <w:szCs w:val="28"/>
          <w:vertAlign w:val="superscript"/>
        </w:rPr>
        <w:t>3</w:t>
      </w:r>
      <w:r w:rsidRPr="00923D43">
        <w:rPr>
          <w:bCs/>
          <w:sz w:val="28"/>
          <w:szCs w:val="28"/>
        </w:rPr>
        <w:t>, г/л;</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условий хранения;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даты розлива;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 xml:space="preserve">срока годности; </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обозначения документа, в соответствии с которым изготовлен и может быть идентифицирован продукт;</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химический состав воды;</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пищевые добавки, ароматизаторы, биологически активные добавки к пище, ингредиенты продуктов нетрадиционного состава;</w:t>
      </w:r>
    </w:p>
    <w:p w:rsidR="00C118F0" w:rsidRPr="00923D43" w:rsidRDefault="00C118F0" w:rsidP="00E602EC">
      <w:pPr>
        <w:pStyle w:val="a3"/>
        <w:numPr>
          <w:ilvl w:val="0"/>
          <w:numId w:val="11"/>
        </w:numPr>
        <w:suppressAutoHyphens/>
        <w:jc w:val="both"/>
        <w:rPr>
          <w:bCs/>
          <w:sz w:val="28"/>
          <w:szCs w:val="28"/>
        </w:rPr>
      </w:pPr>
      <w:r w:rsidRPr="00923D43">
        <w:rPr>
          <w:bCs/>
          <w:sz w:val="28"/>
          <w:szCs w:val="28"/>
        </w:rPr>
        <w:t>показания по лечебному применению (для лечебно-столовых и лечебных вод);</w:t>
      </w:r>
    </w:p>
    <w:p w:rsidR="00C118F0" w:rsidRDefault="00C118F0" w:rsidP="00E602EC">
      <w:pPr>
        <w:pStyle w:val="a3"/>
        <w:numPr>
          <w:ilvl w:val="0"/>
          <w:numId w:val="11"/>
        </w:numPr>
        <w:suppressAutoHyphens/>
        <w:jc w:val="both"/>
        <w:rPr>
          <w:bCs/>
          <w:sz w:val="28"/>
          <w:szCs w:val="28"/>
        </w:rPr>
      </w:pPr>
      <w:r w:rsidRPr="00923D43">
        <w:rPr>
          <w:bCs/>
          <w:sz w:val="28"/>
          <w:szCs w:val="28"/>
        </w:rPr>
        <w:t>информации о подтверждении соответствия.</w:t>
      </w:r>
    </w:p>
    <w:p w:rsidR="00C33B1D" w:rsidRPr="00C33B1D" w:rsidRDefault="00C33B1D" w:rsidP="00E602EC">
      <w:pPr>
        <w:pStyle w:val="a3"/>
        <w:numPr>
          <w:ilvl w:val="0"/>
          <w:numId w:val="11"/>
        </w:numPr>
        <w:suppressAutoHyphens/>
        <w:jc w:val="both"/>
        <w:rPr>
          <w:bCs/>
          <w:sz w:val="28"/>
          <w:szCs w:val="28"/>
        </w:rPr>
      </w:pPr>
      <w:r w:rsidRPr="00C33B1D">
        <w:rPr>
          <w:color w:val="000000"/>
          <w:sz w:val="28"/>
          <w:szCs w:val="28"/>
        </w:rPr>
        <w:t>При содержании фторидов в столовых минеральных водах более 1 мг/дм</w:t>
      </w:r>
      <w:proofErr w:type="gramStart"/>
      <w:r w:rsidRPr="00C33B1D">
        <w:rPr>
          <w:color w:val="000000"/>
          <w:sz w:val="28"/>
          <w:szCs w:val="28"/>
        </w:rPr>
        <w:t xml:space="preserve"> ,</w:t>
      </w:r>
      <w:proofErr w:type="gramEnd"/>
      <w:r w:rsidRPr="00C33B1D">
        <w:rPr>
          <w:color w:val="000000"/>
          <w:sz w:val="28"/>
          <w:szCs w:val="28"/>
        </w:rPr>
        <w:t xml:space="preserve"> то изготовитель указывает в маркировке - "Содержит фториды". А если фторидов содержится более 2,0 мг/дм, </w:t>
      </w:r>
      <w:proofErr w:type="spellStart"/>
      <w:r w:rsidRPr="00C33B1D">
        <w:rPr>
          <w:color w:val="000000"/>
          <w:sz w:val="28"/>
          <w:szCs w:val="28"/>
        </w:rPr>
        <w:t>тоГОСТ</w:t>
      </w:r>
      <w:proofErr w:type="spellEnd"/>
      <w:r w:rsidRPr="00C33B1D">
        <w:rPr>
          <w:color w:val="000000"/>
          <w:sz w:val="28"/>
          <w:szCs w:val="28"/>
        </w:rPr>
        <w:t xml:space="preserve"> </w:t>
      </w:r>
      <w:proofErr w:type="gramStart"/>
      <w:r w:rsidRPr="00C33B1D">
        <w:rPr>
          <w:color w:val="000000"/>
          <w:sz w:val="28"/>
          <w:szCs w:val="28"/>
        </w:rPr>
        <w:t>Р</w:t>
      </w:r>
      <w:proofErr w:type="gramEnd"/>
      <w:r w:rsidRPr="00C33B1D">
        <w:rPr>
          <w:color w:val="000000"/>
          <w:sz w:val="28"/>
          <w:szCs w:val="28"/>
        </w:rPr>
        <w:t xml:space="preserve"> 54316-2011 Воды минеральные природные питьевые. Общие технические условия (с Поправками, с Изменениями N 1, 2, 3, 4, 5)тогда указывается - "Высокое содержание фторидов: не </w:t>
      </w:r>
      <w:proofErr w:type="gramStart"/>
      <w:r w:rsidRPr="00C33B1D">
        <w:rPr>
          <w:color w:val="000000"/>
          <w:sz w:val="28"/>
          <w:szCs w:val="28"/>
        </w:rPr>
        <w:t>пригодна</w:t>
      </w:r>
      <w:proofErr w:type="gramEnd"/>
      <w:r w:rsidRPr="00C33B1D">
        <w:rPr>
          <w:color w:val="000000"/>
          <w:sz w:val="28"/>
          <w:szCs w:val="28"/>
        </w:rPr>
        <w:t xml:space="preserve"> для регулярного употребления детьми до семи лет".</w:t>
      </w:r>
    </w:p>
    <w:p w:rsidR="00C33B1D" w:rsidRPr="00C33B1D" w:rsidRDefault="00C33B1D" w:rsidP="00C33B1D">
      <w:pPr>
        <w:suppressAutoHyphens/>
        <w:jc w:val="both"/>
        <w:rPr>
          <w:bCs/>
          <w:sz w:val="28"/>
          <w:szCs w:val="28"/>
        </w:rPr>
      </w:pPr>
    </w:p>
    <w:p w:rsidR="00C33B1D" w:rsidRDefault="00C33B1D" w:rsidP="00C33B1D">
      <w:pPr>
        <w:suppressAutoHyphens/>
        <w:jc w:val="both"/>
        <w:rPr>
          <w:bCs/>
          <w:sz w:val="28"/>
          <w:szCs w:val="28"/>
        </w:rPr>
      </w:pPr>
    </w:p>
    <w:p w:rsidR="00C33B1D" w:rsidRDefault="00C33B1D" w:rsidP="00C33B1D">
      <w:pPr>
        <w:pStyle w:val="a7"/>
        <w:rPr>
          <w:color w:val="000000"/>
          <w:sz w:val="27"/>
          <w:szCs w:val="27"/>
        </w:rPr>
      </w:pPr>
    </w:p>
    <w:p w:rsidR="00C33B1D" w:rsidRPr="00FC3612" w:rsidRDefault="00C33B1D" w:rsidP="00C33B1D">
      <w:pPr>
        <w:pStyle w:val="a7"/>
        <w:rPr>
          <w:b/>
          <w:color w:val="000000"/>
          <w:sz w:val="28"/>
          <w:szCs w:val="28"/>
        </w:rPr>
      </w:pPr>
      <w:r w:rsidRPr="00FC3612">
        <w:rPr>
          <w:b/>
          <w:color w:val="000000"/>
          <w:sz w:val="28"/>
          <w:szCs w:val="28"/>
        </w:rPr>
        <w:lastRenderedPageBreak/>
        <w:t>Маркировка транспортной тары должна содержать:</w:t>
      </w:r>
    </w:p>
    <w:p w:rsidR="00C33B1D" w:rsidRPr="00FC3612" w:rsidRDefault="00C33B1D" w:rsidP="00C33B1D">
      <w:pPr>
        <w:pStyle w:val="a7"/>
        <w:rPr>
          <w:color w:val="000000"/>
          <w:sz w:val="28"/>
          <w:szCs w:val="28"/>
        </w:rPr>
      </w:pPr>
      <w:r w:rsidRPr="00FC3612">
        <w:rPr>
          <w:color w:val="000000"/>
          <w:sz w:val="28"/>
          <w:szCs w:val="28"/>
        </w:rPr>
        <w:t>Необходимые манипуляционные знаки: "Беречь от влаги", "Верх" для всех видов тары, а для стеклянной тары дополнительно должен быть нанесен знак "Хрупкое. Осторожно".</w:t>
      </w:r>
    </w:p>
    <w:p w:rsidR="00C33B1D" w:rsidRPr="00FC3612" w:rsidRDefault="00C33B1D" w:rsidP="00C33B1D">
      <w:pPr>
        <w:pStyle w:val="a7"/>
        <w:rPr>
          <w:b/>
          <w:color w:val="000000"/>
          <w:sz w:val="28"/>
          <w:szCs w:val="28"/>
        </w:rPr>
      </w:pPr>
      <w:r w:rsidRPr="00FC3612">
        <w:rPr>
          <w:b/>
          <w:color w:val="000000"/>
          <w:sz w:val="28"/>
          <w:szCs w:val="28"/>
        </w:rPr>
        <w:t xml:space="preserve">Маркировка непрозрачной групповой упаковки минеральных вод должна содержать: </w:t>
      </w:r>
    </w:p>
    <w:p w:rsidR="00C33B1D" w:rsidRPr="00FC3612" w:rsidRDefault="00C33B1D" w:rsidP="00E602EC">
      <w:pPr>
        <w:pStyle w:val="a7"/>
        <w:numPr>
          <w:ilvl w:val="0"/>
          <w:numId w:val="22"/>
        </w:numPr>
        <w:rPr>
          <w:color w:val="000000"/>
          <w:sz w:val="28"/>
          <w:szCs w:val="28"/>
        </w:rPr>
      </w:pPr>
      <w:r w:rsidRPr="00FC3612">
        <w:rPr>
          <w:color w:val="000000"/>
          <w:sz w:val="28"/>
          <w:szCs w:val="28"/>
        </w:rPr>
        <w:t>наименование продукта;</w:t>
      </w:r>
    </w:p>
    <w:p w:rsidR="00C33B1D" w:rsidRPr="00FC3612" w:rsidRDefault="00C33B1D" w:rsidP="00E602EC">
      <w:pPr>
        <w:pStyle w:val="a7"/>
        <w:numPr>
          <w:ilvl w:val="0"/>
          <w:numId w:val="22"/>
        </w:numPr>
        <w:rPr>
          <w:color w:val="000000"/>
          <w:sz w:val="28"/>
          <w:szCs w:val="28"/>
        </w:rPr>
      </w:pPr>
      <w:r w:rsidRPr="00FC3612">
        <w:rPr>
          <w:color w:val="000000"/>
          <w:sz w:val="28"/>
          <w:szCs w:val="28"/>
        </w:rPr>
        <w:t>наименование и местонахождение (адрес) изготовителя;</w:t>
      </w:r>
    </w:p>
    <w:p w:rsidR="00C33B1D" w:rsidRPr="00FC3612" w:rsidRDefault="00C33B1D" w:rsidP="00E602EC">
      <w:pPr>
        <w:pStyle w:val="a7"/>
        <w:numPr>
          <w:ilvl w:val="0"/>
          <w:numId w:val="22"/>
        </w:numPr>
        <w:rPr>
          <w:color w:val="000000"/>
          <w:sz w:val="28"/>
          <w:szCs w:val="28"/>
        </w:rPr>
      </w:pPr>
      <w:r w:rsidRPr="00FC3612">
        <w:rPr>
          <w:color w:val="000000"/>
          <w:sz w:val="28"/>
          <w:szCs w:val="28"/>
        </w:rPr>
        <w:t xml:space="preserve">число упаковочных единиц; </w:t>
      </w:r>
    </w:p>
    <w:p w:rsidR="00C33B1D" w:rsidRPr="00FC3612" w:rsidRDefault="00C33B1D" w:rsidP="00E602EC">
      <w:pPr>
        <w:pStyle w:val="a7"/>
        <w:numPr>
          <w:ilvl w:val="0"/>
          <w:numId w:val="22"/>
        </w:numPr>
        <w:rPr>
          <w:b/>
          <w:color w:val="000000"/>
          <w:sz w:val="28"/>
          <w:szCs w:val="28"/>
        </w:rPr>
      </w:pPr>
      <w:r w:rsidRPr="00FC3612">
        <w:rPr>
          <w:color w:val="000000"/>
          <w:sz w:val="28"/>
          <w:szCs w:val="28"/>
        </w:rPr>
        <w:t xml:space="preserve">объем минеральной воды в потребительской таре, дм ГОСТ </w:t>
      </w:r>
      <w:proofErr w:type="gramStart"/>
      <w:r w:rsidRPr="00FC3612">
        <w:rPr>
          <w:color w:val="000000"/>
          <w:sz w:val="28"/>
          <w:szCs w:val="28"/>
        </w:rPr>
        <w:t>Р</w:t>
      </w:r>
      <w:proofErr w:type="gramEnd"/>
      <w:r w:rsidRPr="00FC3612">
        <w:rPr>
          <w:color w:val="000000"/>
          <w:sz w:val="28"/>
          <w:szCs w:val="28"/>
        </w:rPr>
        <w:t xml:space="preserve"> 54316-2011 Воды минеральные природные питьевые. Общие технические условия (с Поправками, с Изменениями N 1, 2, 3, 4, 5).</w:t>
      </w:r>
    </w:p>
    <w:p w:rsidR="00C33B1D" w:rsidRPr="00C33B1D" w:rsidRDefault="00C33B1D" w:rsidP="00C33B1D">
      <w:pPr>
        <w:suppressAutoHyphens/>
        <w:jc w:val="both"/>
        <w:rPr>
          <w:bCs/>
          <w:sz w:val="28"/>
          <w:szCs w:val="28"/>
        </w:rPr>
      </w:pPr>
    </w:p>
    <w:p w:rsidR="00C118F0" w:rsidRDefault="00C118F0" w:rsidP="00C118F0">
      <w:pPr>
        <w:pStyle w:val="a3"/>
        <w:suppressAutoHyphens/>
        <w:jc w:val="both"/>
        <w:rPr>
          <w:bCs/>
          <w:sz w:val="28"/>
          <w:szCs w:val="28"/>
        </w:rPr>
      </w:pPr>
    </w:p>
    <w:p w:rsidR="00C118F0" w:rsidRDefault="00C33B1D" w:rsidP="00C118F0">
      <w:pPr>
        <w:pStyle w:val="a3"/>
        <w:suppressAutoHyphens/>
        <w:jc w:val="both"/>
        <w:rPr>
          <w:b/>
          <w:bCs/>
          <w:sz w:val="28"/>
          <w:szCs w:val="28"/>
        </w:rPr>
      </w:pPr>
      <w:r>
        <w:rPr>
          <w:b/>
          <w:bCs/>
          <w:sz w:val="28"/>
          <w:szCs w:val="28"/>
        </w:rPr>
        <w:t>4.Хранение и реализация минеральных вод:</w:t>
      </w:r>
    </w:p>
    <w:p w:rsidR="00C33B1D" w:rsidRPr="00C33B1D" w:rsidRDefault="00C33B1D" w:rsidP="00C33B1D">
      <w:pPr>
        <w:pStyle w:val="a7"/>
        <w:rPr>
          <w:color w:val="000000"/>
          <w:sz w:val="28"/>
          <w:szCs w:val="28"/>
        </w:rPr>
      </w:pPr>
      <w:r w:rsidRPr="00C33B1D">
        <w:rPr>
          <w:color w:val="000000"/>
          <w:sz w:val="28"/>
          <w:szCs w:val="28"/>
        </w:rPr>
        <w:t>Минеральные воды, разлитые в бутылки, хранятся в специальных проветриваемых темных складских помещениях, предохраняющих от попадания влаги,</w:t>
      </w:r>
    </w:p>
    <w:p w:rsidR="00C33B1D" w:rsidRPr="00C33B1D" w:rsidRDefault="00C33B1D" w:rsidP="00C33B1D">
      <w:pPr>
        <w:pStyle w:val="a7"/>
        <w:rPr>
          <w:color w:val="000000"/>
          <w:sz w:val="28"/>
          <w:szCs w:val="28"/>
        </w:rPr>
      </w:pPr>
      <w:r w:rsidRPr="00C33B1D">
        <w:rPr>
          <w:color w:val="000000"/>
          <w:sz w:val="28"/>
          <w:szCs w:val="28"/>
        </w:rPr>
        <w:t>Срок годности минеральных вод конкретных наименований, а также точные правила и условия хранения для определенной продукции устанавливает изготовитель в инструкции.</w:t>
      </w:r>
    </w:p>
    <w:p w:rsidR="00C33B1D" w:rsidRPr="00C33B1D" w:rsidRDefault="00C33B1D" w:rsidP="00C33B1D">
      <w:pPr>
        <w:pStyle w:val="a7"/>
        <w:rPr>
          <w:color w:val="000000"/>
          <w:sz w:val="28"/>
          <w:szCs w:val="28"/>
        </w:rPr>
      </w:pPr>
      <w:r w:rsidRPr="00C33B1D">
        <w:rPr>
          <w:color w:val="000000"/>
          <w:sz w:val="28"/>
          <w:szCs w:val="28"/>
        </w:rPr>
        <w:t>Бутылки с минеральной водой, укупоренные кроненпробками с прокладками из цельнорезанной пробки, хранят в горизонтальном положении в ящиках или штабелях без ящиков, на стеллажах высотой не более 18 рядов.</w:t>
      </w:r>
    </w:p>
    <w:p w:rsidR="00C33B1D" w:rsidRPr="00C33B1D" w:rsidRDefault="00C33B1D" w:rsidP="00C33B1D">
      <w:pPr>
        <w:pStyle w:val="a7"/>
        <w:rPr>
          <w:color w:val="000000"/>
          <w:sz w:val="28"/>
          <w:szCs w:val="28"/>
        </w:rPr>
      </w:pPr>
      <w:r w:rsidRPr="00C33B1D">
        <w:rPr>
          <w:color w:val="000000"/>
          <w:sz w:val="28"/>
          <w:szCs w:val="28"/>
        </w:rPr>
        <w:t>Минеральные воды принимают партиями. На каждой партии указывается одна дата выпуска и один документ о качестве.</w:t>
      </w:r>
    </w:p>
    <w:p w:rsidR="00C33B1D" w:rsidRPr="00C33B1D" w:rsidRDefault="00C33B1D" w:rsidP="00C33B1D">
      <w:pPr>
        <w:pStyle w:val="a7"/>
        <w:rPr>
          <w:b/>
          <w:color w:val="000000"/>
          <w:sz w:val="28"/>
          <w:szCs w:val="28"/>
        </w:rPr>
      </w:pPr>
      <w:r w:rsidRPr="00C33B1D">
        <w:rPr>
          <w:b/>
          <w:color w:val="000000"/>
          <w:sz w:val="28"/>
          <w:szCs w:val="28"/>
        </w:rPr>
        <w:t>Документ о качестве должен содержать:</w:t>
      </w:r>
    </w:p>
    <w:p w:rsidR="00C33B1D" w:rsidRPr="00C33B1D" w:rsidRDefault="00C33B1D" w:rsidP="00E602EC">
      <w:pPr>
        <w:pStyle w:val="a7"/>
        <w:numPr>
          <w:ilvl w:val="0"/>
          <w:numId w:val="23"/>
        </w:numPr>
        <w:rPr>
          <w:color w:val="000000"/>
          <w:sz w:val="28"/>
          <w:szCs w:val="28"/>
        </w:rPr>
      </w:pPr>
      <w:r w:rsidRPr="00C33B1D">
        <w:rPr>
          <w:color w:val="000000"/>
          <w:sz w:val="28"/>
          <w:szCs w:val="28"/>
        </w:rPr>
        <w:t>наименование предприятия-изготовителя, его подчиненность и товарный знак;</w:t>
      </w:r>
    </w:p>
    <w:p w:rsidR="00C33B1D" w:rsidRPr="00C33B1D" w:rsidRDefault="00C33B1D" w:rsidP="00E602EC">
      <w:pPr>
        <w:pStyle w:val="a7"/>
        <w:numPr>
          <w:ilvl w:val="0"/>
          <w:numId w:val="23"/>
        </w:numPr>
        <w:rPr>
          <w:color w:val="000000"/>
          <w:sz w:val="28"/>
          <w:szCs w:val="28"/>
        </w:rPr>
      </w:pPr>
      <w:r w:rsidRPr="00C33B1D">
        <w:rPr>
          <w:color w:val="000000"/>
          <w:sz w:val="28"/>
          <w:szCs w:val="28"/>
        </w:rPr>
        <w:t>наименование минеральной воды;</w:t>
      </w:r>
    </w:p>
    <w:p w:rsidR="00C33B1D" w:rsidRPr="00C33B1D" w:rsidRDefault="00C33B1D" w:rsidP="00E602EC">
      <w:pPr>
        <w:pStyle w:val="a7"/>
        <w:numPr>
          <w:ilvl w:val="0"/>
          <w:numId w:val="23"/>
        </w:numPr>
        <w:rPr>
          <w:color w:val="000000"/>
          <w:sz w:val="28"/>
          <w:szCs w:val="28"/>
        </w:rPr>
      </w:pPr>
      <w:r w:rsidRPr="00C33B1D">
        <w:rPr>
          <w:color w:val="000000"/>
          <w:sz w:val="28"/>
          <w:szCs w:val="28"/>
        </w:rPr>
        <w:t>результаты испытаний или подтверждение о соответствии качества продукции требованиям НТД;</w:t>
      </w:r>
    </w:p>
    <w:p w:rsidR="00C33B1D" w:rsidRPr="00C33B1D" w:rsidRDefault="00C33B1D" w:rsidP="00C33B1D">
      <w:pPr>
        <w:pStyle w:val="a7"/>
        <w:rPr>
          <w:b/>
          <w:color w:val="000000"/>
          <w:sz w:val="28"/>
          <w:szCs w:val="28"/>
        </w:rPr>
      </w:pPr>
      <w:r>
        <w:rPr>
          <w:b/>
          <w:color w:val="000000"/>
          <w:sz w:val="28"/>
          <w:szCs w:val="28"/>
        </w:rPr>
        <w:t>Д</w:t>
      </w:r>
      <w:r w:rsidRPr="00C33B1D">
        <w:rPr>
          <w:b/>
          <w:color w:val="000000"/>
          <w:sz w:val="28"/>
          <w:szCs w:val="28"/>
        </w:rPr>
        <w:t>ля минеральной воды, разлитой в бутылки:</w:t>
      </w:r>
    </w:p>
    <w:p w:rsidR="00C33B1D" w:rsidRPr="00C33B1D" w:rsidRDefault="00C33B1D" w:rsidP="00E602EC">
      <w:pPr>
        <w:pStyle w:val="a7"/>
        <w:numPr>
          <w:ilvl w:val="0"/>
          <w:numId w:val="24"/>
        </w:numPr>
        <w:rPr>
          <w:color w:val="000000"/>
          <w:sz w:val="28"/>
          <w:szCs w:val="28"/>
        </w:rPr>
      </w:pPr>
      <w:r w:rsidRPr="00C33B1D">
        <w:rPr>
          <w:color w:val="000000"/>
          <w:sz w:val="28"/>
          <w:szCs w:val="28"/>
        </w:rPr>
        <w:lastRenderedPageBreak/>
        <w:t>номинальный объем воды;</w:t>
      </w:r>
    </w:p>
    <w:p w:rsidR="00C33B1D" w:rsidRPr="00C33B1D" w:rsidRDefault="00C33B1D" w:rsidP="00E602EC">
      <w:pPr>
        <w:pStyle w:val="a7"/>
        <w:numPr>
          <w:ilvl w:val="0"/>
          <w:numId w:val="24"/>
        </w:numPr>
        <w:rPr>
          <w:color w:val="000000"/>
          <w:sz w:val="28"/>
          <w:szCs w:val="28"/>
        </w:rPr>
      </w:pPr>
      <w:r w:rsidRPr="00C33B1D">
        <w:rPr>
          <w:color w:val="000000"/>
          <w:sz w:val="28"/>
          <w:szCs w:val="28"/>
        </w:rPr>
        <w:t>вид прокладки кроненпробки;</w:t>
      </w:r>
    </w:p>
    <w:p w:rsidR="00C33B1D" w:rsidRPr="00C33B1D" w:rsidRDefault="00C33B1D" w:rsidP="00E602EC">
      <w:pPr>
        <w:pStyle w:val="a7"/>
        <w:numPr>
          <w:ilvl w:val="0"/>
          <w:numId w:val="24"/>
        </w:numPr>
        <w:rPr>
          <w:color w:val="000000"/>
          <w:sz w:val="28"/>
          <w:szCs w:val="28"/>
        </w:rPr>
      </w:pPr>
      <w:r w:rsidRPr="00C33B1D">
        <w:rPr>
          <w:color w:val="000000"/>
          <w:sz w:val="28"/>
          <w:szCs w:val="28"/>
        </w:rPr>
        <w:t>дату выпуска;</w:t>
      </w:r>
    </w:p>
    <w:p w:rsidR="00C33B1D" w:rsidRDefault="00C33B1D" w:rsidP="00E602EC">
      <w:pPr>
        <w:pStyle w:val="a7"/>
        <w:numPr>
          <w:ilvl w:val="0"/>
          <w:numId w:val="24"/>
        </w:numPr>
        <w:rPr>
          <w:color w:val="000000"/>
          <w:sz w:val="28"/>
          <w:szCs w:val="28"/>
        </w:rPr>
      </w:pPr>
      <w:r w:rsidRPr="00C33B1D">
        <w:rPr>
          <w:color w:val="000000"/>
          <w:sz w:val="28"/>
          <w:szCs w:val="28"/>
        </w:rPr>
        <w:t>номер бригады или номер браковщика;</w:t>
      </w:r>
    </w:p>
    <w:p w:rsidR="00C33B1D" w:rsidRDefault="00C33B1D" w:rsidP="00E602EC">
      <w:pPr>
        <w:pStyle w:val="a7"/>
        <w:numPr>
          <w:ilvl w:val="0"/>
          <w:numId w:val="24"/>
        </w:numPr>
        <w:rPr>
          <w:color w:val="000000"/>
          <w:sz w:val="28"/>
          <w:szCs w:val="28"/>
        </w:rPr>
      </w:pPr>
      <w:r w:rsidRPr="00C33B1D">
        <w:rPr>
          <w:color w:val="000000"/>
          <w:sz w:val="28"/>
          <w:szCs w:val="28"/>
        </w:rPr>
        <w:t>размер партии.</w:t>
      </w:r>
    </w:p>
    <w:p w:rsidR="00C33B1D" w:rsidRPr="00C33B1D" w:rsidRDefault="00C33B1D" w:rsidP="00C33B1D">
      <w:pPr>
        <w:pStyle w:val="a7"/>
        <w:rPr>
          <w:color w:val="000000"/>
          <w:sz w:val="28"/>
          <w:szCs w:val="28"/>
        </w:rPr>
      </w:pPr>
    </w:p>
    <w:p w:rsidR="00E56E17" w:rsidRPr="00266C42" w:rsidRDefault="00266C42" w:rsidP="00EB31E0">
      <w:pPr>
        <w:rPr>
          <w:rFonts w:ascii="Times New Roman" w:hAnsi="Times New Roman"/>
          <w:color w:val="FF0000"/>
          <w:sz w:val="28"/>
          <w:szCs w:val="28"/>
          <w:shd w:val="clear" w:color="auto" w:fill="FFFFFF"/>
        </w:rPr>
      </w:pPr>
      <w:r>
        <w:rPr>
          <w:rFonts w:ascii="Times New Roman" w:hAnsi="Times New Roman"/>
          <w:color w:val="FF0000"/>
          <w:sz w:val="28"/>
          <w:szCs w:val="28"/>
          <w:shd w:val="clear" w:color="auto" w:fill="FFFFFF"/>
        </w:rPr>
        <w:t xml:space="preserve">Зачтено </w:t>
      </w:r>
    </w:p>
    <w:p w:rsidR="00E56E17" w:rsidRDefault="00E56E17" w:rsidP="00EB31E0">
      <w:pPr>
        <w:rPr>
          <w:rFonts w:ascii="Times New Roman" w:hAnsi="Times New Roman"/>
          <w:color w:val="000000" w:themeColor="text1"/>
          <w:sz w:val="28"/>
          <w:szCs w:val="28"/>
          <w:shd w:val="clear" w:color="auto" w:fill="FFFFFF"/>
        </w:rPr>
      </w:pPr>
    </w:p>
    <w:p w:rsidR="00E56E17" w:rsidRPr="00E56E17" w:rsidRDefault="00E56E17" w:rsidP="00EB31E0">
      <w:pPr>
        <w:rPr>
          <w:rFonts w:ascii="Times New Roman" w:hAnsi="Times New Roman"/>
          <w:color w:val="000000" w:themeColor="text1"/>
          <w:sz w:val="28"/>
          <w:szCs w:val="28"/>
        </w:rPr>
      </w:pPr>
    </w:p>
    <w:p w:rsidR="006401D0" w:rsidRDefault="006401D0" w:rsidP="00EB31E0">
      <w:pPr>
        <w:rPr>
          <w:rFonts w:ascii="Times New Roman" w:hAnsi="Times New Roman"/>
          <w:b/>
          <w:sz w:val="28"/>
          <w:szCs w:val="28"/>
        </w:rPr>
      </w:pPr>
    </w:p>
    <w:p w:rsidR="006401D0" w:rsidRDefault="006401D0" w:rsidP="00EB31E0">
      <w:pPr>
        <w:rPr>
          <w:rFonts w:ascii="Times New Roman" w:hAnsi="Times New Roman"/>
          <w:b/>
          <w:sz w:val="28"/>
          <w:szCs w:val="28"/>
        </w:rPr>
      </w:pPr>
    </w:p>
    <w:p w:rsidR="006401D0" w:rsidRDefault="006401D0"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C33B1D" w:rsidRDefault="00C33B1D" w:rsidP="00EB31E0">
      <w:pPr>
        <w:rPr>
          <w:rFonts w:ascii="Times New Roman" w:hAnsi="Times New Roman"/>
          <w:b/>
          <w:sz w:val="28"/>
          <w:szCs w:val="28"/>
        </w:rPr>
      </w:pPr>
    </w:p>
    <w:p w:rsidR="006401D0" w:rsidRDefault="006401D0" w:rsidP="00EB31E0">
      <w:pPr>
        <w:rPr>
          <w:rFonts w:ascii="Times New Roman" w:hAnsi="Times New Roman"/>
          <w:b/>
          <w:sz w:val="28"/>
          <w:szCs w:val="28"/>
        </w:rPr>
      </w:pPr>
    </w:p>
    <w:p w:rsidR="00266C42" w:rsidRDefault="00266C42" w:rsidP="00EB31E0">
      <w:pPr>
        <w:rPr>
          <w:rFonts w:ascii="Times New Roman" w:hAnsi="Times New Roman"/>
          <w:b/>
          <w:sz w:val="28"/>
          <w:szCs w:val="28"/>
        </w:rPr>
      </w:pPr>
    </w:p>
    <w:p w:rsidR="00266C42" w:rsidRDefault="00266C42" w:rsidP="00EB31E0">
      <w:pPr>
        <w:rPr>
          <w:rFonts w:ascii="Times New Roman" w:hAnsi="Times New Roman"/>
          <w:b/>
          <w:sz w:val="28"/>
          <w:szCs w:val="28"/>
        </w:rPr>
      </w:pPr>
    </w:p>
    <w:p w:rsidR="00266C42" w:rsidRDefault="00266C42" w:rsidP="00EB31E0">
      <w:pPr>
        <w:rPr>
          <w:rFonts w:ascii="Times New Roman" w:hAnsi="Times New Roman"/>
          <w:b/>
          <w:sz w:val="28"/>
          <w:szCs w:val="28"/>
        </w:rPr>
      </w:pPr>
    </w:p>
    <w:p w:rsidR="00266C42" w:rsidRDefault="00266C42" w:rsidP="00EB31E0">
      <w:pPr>
        <w:rPr>
          <w:rFonts w:ascii="Times New Roman" w:hAnsi="Times New Roman"/>
          <w:b/>
          <w:sz w:val="28"/>
          <w:szCs w:val="28"/>
        </w:rPr>
      </w:pPr>
    </w:p>
    <w:p w:rsidR="00266C42" w:rsidRDefault="00266C42" w:rsidP="00EB31E0">
      <w:pPr>
        <w:rPr>
          <w:rFonts w:ascii="Times New Roman" w:hAnsi="Times New Roman"/>
          <w:b/>
          <w:sz w:val="28"/>
          <w:szCs w:val="28"/>
        </w:rPr>
      </w:pPr>
    </w:p>
    <w:p w:rsidR="00D51FA7" w:rsidRDefault="00D83189" w:rsidP="00D83189">
      <w:pPr>
        <w:pStyle w:val="1"/>
        <w:jc w:val="center"/>
        <w:rPr>
          <w:rFonts w:ascii="Times New Roman" w:hAnsi="Times New Roman" w:cs="Times New Roman"/>
          <w:color w:val="auto"/>
        </w:rPr>
      </w:pPr>
      <w:r w:rsidRPr="00D83189">
        <w:rPr>
          <w:rFonts w:ascii="Times New Roman" w:hAnsi="Times New Roman" w:cs="Times New Roman"/>
          <w:color w:val="auto"/>
        </w:rPr>
        <w:lastRenderedPageBreak/>
        <w:t>Тема № 8 (12 часов). Парфюмерно-косметические товары. Анализ  ассортимента. Хранение. Реализация.</w:t>
      </w:r>
    </w:p>
    <w:p w:rsidR="00D83189" w:rsidRDefault="00D83189" w:rsidP="00D83189"/>
    <w:p w:rsidR="00D83189" w:rsidRDefault="001353CA" w:rsidP="00D83189">
      <w:pPr>
        <w:rPr>
          <w:rFonts w:ascii="Times New Roman" w:hAnsi="Times New Roman"/>
          <w:sz w:val="28"/>
          <w:szCs w:val="28"/>
        </w:rPr>
      </w:pPr>
      <w:r>
        <w:rPr>
          <w:rFonts w:ascii="Times New Roman" w:hAnsi="Times New Roman"/>
          <w:b/>
          <w:sz w:val="28"/>
          <w:szCs w:val="28"/>
        </w:rPr>
        <w:t xml:space="preserve">1. </w:t>
      </w:r>
      <w:r w:rsidR="0043683B" w:rsidRPr="0043683B">
        <w:rPr>
          <w:rFonts w:ascii="Times New Roman" w:hAnsi="Times New Roman"/>
          <w:b/>
          <w:sz w:val="28"/>
          <w:szCs w:val="28"/>
        </w:rPr>
        <w:t>Парфюмерно-косметические товары</w:t>
      </w:r>
      <w:r w:rsidR="0043683B">
        <w:rPr>
          <w:rFonts w:ascii="Times New Roman" w:hAnsi="Times New Roman"/>
          <w:sz w:val="28"/>
          <w:szCs w:val="28"/>
        </w:rPr>
        <w:t xml:space="preserve"> - это препараты или средства, предназначенные для нанесения </w:t>
      </w:r>
      <w:proofErr w:type="gramStart"/>
      <w:r w:rsidR="0043683B">
        <w:rPr>
          <w:rFonts w:ascii="Times New Roman" w:hAnsi="Times New Roman"/>
          <w:sz w:val="28"/>
          <w:szCs w:val="28"/>
        </w:rPr>
        <w:t xml:space="preserve">( </w:t>
      </w:r>
      <w:proofErr w:type="gramEnd"/>
      <w:r w:rsidR="0043683B">
        <w:rPr>
          <w:rFonts w:ascii="Times New Roman" w:hAnsi="Times New Roman"/>
          <w:sz w:val="28"/>
          <w:szCs w:val="28"/>
        </w:rPr>
        <w:t>с помощью вспомогательных средств или без их использования ) на разные части человеческого тела ( кожу, волосяной покров, ногти, губы, зубы, слизистую оболочку рта и др</w:t>
      </w:r>
      <w:r w:rsidR="003857F1">
        <w:rPr>
          <w:rFonts w:ascii="Times New Roman" w:hAnsi="Times New Roman"/>
          <w:sz w:val="28"/>
          <w:szCs w:val="28"/>
        </w:rPr>
        <w:t>.) с главной целью их очи</w:t>
      </w:r>
      <w:r w:rsidR="0043683B">
        <w:rPr>
          <w:rFonts w:ascii="Times New Roman" w:hAnsi="Times New Roman"/>
          <w:sz w:val="28"/>
          <w:szCs w:val="28"/>
        </w:rPr>
        <w:t xml:space="preserve">щения, придания приятного запаха, изменения их внешнего вида </w:t>
      </w:r>
      <w:r w:rsidR="003857F1">
        <w:rPr>
          <w:rFonts w:ascii="Times New Roman" w:hAnsi="Times New Roman"/>
          <w:sz w:val="28"/>
          <w:szCs w:val="28"/>
        </w:rPr>
        <w:t xml:space="preserve">и </w:t>
      </w:r>
      <w:r w:rsidR="0043683B">
        <w:rPr>
          <w:rFonts w:ascii="Times New Roman" w:hAnsi="Times New Roman"/>
          <w:sz w:val="28"/>
          <w:szCs w:val="28"/>
        </w:rPr>
        <w:t xml:space="preserve">коррекции </w:t>
      </w:r>
      <w:r w:rsidR="003857F1">
        <w:rPr>
          <w:rFonts w:ascii="Times New Roman" w:hAnsi="Times New Roman"/>
          <w:sz w:val="28"/>
          <w:szCs w:val="28"/>
        </w:rPr>
        <w:t>запаха тела, или их защиты или сохранения в хорошем состоянии.</w:t>
      </w:r>
    </w:p>
    <w:p w:rsidR="00C33B1D" w:rsidRPr="00493038" w:rsidRDefault="003857F1" w:rsidP="002D0A5F">
      <w:pPr>
        <w:rPr>
          <w:rFonts w:ascii="Times New Roman" w:hAnsi="Times New Roman"/>
          <w:sz w:val="28"/>
          <w:szCs w:val="28"/>
        </w:rPr>
      </w:pPr>
      <w:r w:rsidRPr="00493038">
        <w:rPr>
          <w:rFonts w:ascii="Times New Roman" w:hAnsi="Times New Roman"/>
          <w:sz w:val="28"/>
          <w:szCs w:val="28"/>
        </w:rPr>
        <w:t>Классификация:</w:t>
      </w:r>
    </w:p>
    <w:p w:rsidR="00493038" w:rsidRPr="00493038" w:rsidRDefault="00493038" w:rsidP="00493038">
      <w:pPr>
        <w:pStyle w:val="a7"/>
        <w:rPr>
          <w:b/>
          <w:color w:val="000000"/>
          <w:sz w:val="28"/>
          <w:szCs w:val="28"/>
        </w:rPr>
      </w:pPr>
      <w:r w:rsidRPr="00493038">
        <w:rPr>
          <w:b/>
          <w:color w:val="000000"/>
          <w:sz w:val="28"/>
          <w:szCs w:val="28"/>
        </w:rPr>
        <w:t>По назначению:</w:t>
      </w:r>
    </w:p>
    <w:p w:rsidR="00493038" w:rsidRPr="00493038" w:rsidRDefault="00493038" w:rsidP="00493038">
      <w:pPr>
        <w:pStyle w:val="a7"/>
        <w:rPr>
          <w:b/>
          <w:color w:val="000000"/>
          <w:sz w:val="28"/>
          <w:szCs w:val="28"/>
          <w:u w:val="single"/>
        </w:rPr>
      </w:pPr>
      <w:r w:rsidRPr="00493038">
        <w:rPr>
          <w:color w:val="000000"/>
          <w:sz w:val="28"/>
          <w:szCs w:val="28"/>
        </w:rPr>
        <w:t xml:space="preserve">1. </w:t>
      </w:r>
      <w:r w:rsidRPr="00493038">
        <w:rPr>
          <w:b/>
          <w:color w:val="000000"/>
          <w:sz w:val="28"/>
          <w:szCs w:val="28"/>
        </w:rPr>
        <w:t>Средства для ухода за кожей лица и тела</w:t>
      </w:r>
    </w:p>
    <w:p w:rsidR="00493038" w:rsidRPr="00493038" w:rsidRDefault="00493038" w:rsidP="00493038">
      <w:pPr>
        <w:pStyle w:val="a7"/>
        <w:rPr>
          <w:color w:val="000000"/>
          <w:sz w:val="28"/>
          <w:szCs w:val="28"/>
        </w:rPr>
      </w:pPr>
      <w:r w:rsidRPr="00493038">
        <w:rPr>
          <w:color w:val="000000"/>
          <w:sz w:val="28"/>
          <w:szCs w:val="28"/>
          <w:u w:val="single"/>
        </w:rPr>
        <w:t>Косметические средства</w:t>
      </w:r>
      <w:r w:rsidRPr="00493038">
        <w:rPr>
          <w:color w:val="000000"/>
          <w:sz w:val="28"/>
          <w:szCs w:val="28"/>
        </w:rPr>
        <w:t>: крема, тени, и маски, а также крема для кожи различного типа, крема дневные и ночные.</w:t>
      </w:r>
    </w:p>
    <w:p w:rsidR="00493038" w:rsidRPr="00493038" w:rsidRDefault="00493038" w:rsidP="00493038">
      <w:pPr>
        <w:pStyle w:val="a7"/>
        <w:rPr>
          <w:color w:val="000000"/>
          <w:sz w:val="28"/>
          <w:szCs w:val="28"/>
        </w:rPr>
      </w:pPr>
      <w:r w:rsidRPr="00493038">
        <w:rPr>
          <w:color w:val="000000"/>
          <w:sz w:val="28"/>
          <w:szCs w:val="28"/>
          <w:u w:val="single"/>
        </w:rPr>
        <w:t>Средства для кожи тела:</w:t>
      </w:r>
      <w:r w:rsidRPr="00493038">
        <w:rPr>
          <w:color w:val="000000"/>
          <w:sz w:val="28"/>
          <w:szCs w:val="28"/>
        </w:rPr>
        <w:t xml:space="preserve"> крема для рук, ног и гигиенические помады для губ.</w:t>
      </w:r>
    </w:p>
    <w:p w:rsidR="00493038" w:rsidRPr="00493038" w:rsidRDefault="00493038" w:rsidP="00493038">
      <w:pPr>
        <w:pStyle w:val="a7"/>
        <w:rPr>
          <w:color w:val="000000"/>
          <w:sz w:val="28"/>
          <w:szCs w:val="28"/>
        </w:rPr>
      </w:pPr>
      <w:r w:rsidRPr="00493038">
        <w:rPr>
          <w:color w:val="000000"/>
          <w:sz w:val="28"/>
          <w:szCs w:val="28"/>
          <w:u w:val="single"/>
        </w:rPr>
        <w:t>Косметические средства защитного действия:</w:t>
      </w:r>
      <w:r w:rsidRPr="00493038">
        <w:rPr>
          <w:color w:val="000000"/>
          <w:sz w:val="28"/>
          <w:szCs w:val="28"/>
        </w:rPr>
        <w:t xml:space="preserve"> лосьон от загара; средства после загара.</w:t>
      </w:r>
    </w:p>
    <w:p w:rsidR="00493038" w:rsidRPr="00493038" w:rsidRDefault="00493038" w:rsidP="00493038">
      <w:pPr>
        <w:pStyle w:val="a7"/>
        <w:rPr>
          <w:color w:val="000000"/>
          <w:sz w:val="28"/>
          <w:szCs w:val="28"/>
        </w:rPr>
      </w:pPr>
      <w:r w:rsidRPr="00493038">
        <w:rPr>
          <w:color w:val="000000"/>
          <w:sz w:val="28"/>
          <w:szCs w:val="28"/>
          <w:u w:val="single"/>
        </w:rPr>
        <w:t>Лечебно - профилактические</w:t>
      </w:r>
      <w:r w:rsidRPr="00493038">
        <w:rPr>
          <w:color w:val="000000"/>
          <w:sz w:val="28"/>
          <w:szCs w:val="28"/>
        </w:rPr>
        <w:t>: средства для укрепления слабых и расслаивающихся ногтей; антиперсперанты - средства, способствующие уменьшению потоотделения; средства против перхоти; для борьбы с угревой сыпью и т.д.</w:t>
      </w:r>
    </w:p>
    <w:p w:rsidR="00493038" w:rsidRPr="00493038" w:rsidRDefault="00493038" w:rsidP="00493038">
      <w:pPr>
        <w:pStyle w:val="a7"/>
        <w:rPr>
          <w:color w:val="000000"/>
          <w:sz w:val="28"/>
          <w:szCs w:val="28"/>
        </w:rPr>
      </w:pPr>
      <w:r w:rsidRPr="00493038">
        <w:rPr>
          <w:color w:val="000000"/>
          <w:sz w:val="28"/>
          <w:szCs w:val="28"/>
          <w:u w:val="single"/>
        </w:rPr>
        <w:t>Косметические средства специального назначения</w:t>
      </w:r>
      <w:r w:rsidRPr="00493038">
        <w:rPr>
          <w:color w:val="000000"/>
          <w:sz w:val="28"/>
          <w:szCs w:val="28"/>
        </w:rPr>
        <w:t>: отбеливающие крема; депиляторы и др.</w:t>
      </w:r>
    </w:p>
    <w:p w:rsidR="00493038" w:rsidRPr="00493038" w:rsidRDefault="00493038" w:rsidP="00493038">
      <w:pPr>
        <w:pStyle w:val="a7"/>
        <w:rPr>
          <w:color w:val="000000"/>
          <w:sz w:val="28"/>
          <w:szCs w:val="28"/>
        </w:rPr>
      </w:pPr>
      <w:r w:rsidRPr="00493038">
        <w:rPr>
          <w:color w:val="000000"/>
          <w:sz w:val="28"/>
          <w:szCs w:val="28"/>
          <w:u w:val="single"/>
        </w:rPr>
        <w:t>Очищающие средства</w:t>
      </w:r>
      <w:r w:rsidRPr="00493038">
        <w:rPr>
          <w:color w:val="000000"/>
          <w:sz w:val="28"/>
          <w:szCs w:val="28"/>
        </w:rPr>
        <w:t>: скрабы или пилинги - предназначены для кожи лица, ног, рук, тела; маски; лосьоны и прочее.</w:t>
      </w:r>
    </w:p>
    <w:p w:rsidR="00493038" w:rsidRPr="00493038" w:rsidRDefault="00493038" w:rsidP="00493038">
      <w:pPr>
        <w:pStyle w:val="a7"/>
        <w:ind w:left="720"/>
        <w:rPr>
          <w:color w:val="000000"/>
          <w:sz w:val="28"/>
          <w:szCs w:val="28"/>
        </w:rPr>
      </w:pPr>
      <w:r w:rsidRPr="00493038">
        <w:rPr>
          <w:color w:val="000000"/>
          <w:sz w:val="28"/>
          <w:szCs w:val="28"/>
        </w:rPr>
        <w:t>2.</w:t>
      </w:r>
      <w:r w:rsidRPr="00493038">
        <w:rPr>
          <w:b/>
          <w:color w:val="000000"/>
          <w:sz w:val="28"/>
          <w:szCs w:val="28"/>
        </w:rPr>
        <w:t>Средства по уходу за волосами</w:t>
      </w:r>
      <w:r w:rsidRPr="00493038">
        <w:rPr>
          <w:color w:val="000000"/>
          <w:sz w:val="28"/>
          <w:szCs w:val="28"/>
        </w:rPr>
        <w:t xml:space="preserve"> (кондиционеры, шампуни, маски для волос и др.)</w:t>
      </w:r>
    </w:p>
    <w:p w:rsidR="00493038" w:rsidRPr="00493038" w:rsidRDefault="00493038" w:rsidP="00493038">
      <w:pPr>
        <w:pStyle w:val="a7"/>
        <w:ind w:left="720"/>
        <w:rPr>
          <w:color w:val="000000"/>
          <w:sz w:val="28"/>
          <w:szCs w:val="28"/>
        </w:rPr>
      </w:pPr>
      <w:r w:rsidRPr="00493038">
        <w:rPr>
          <w:color w:val="000000"/>
          <w:sz w:val="28"/>
          <w:szCs w:val="28"/>
        </w:rPr>
        <w:t>3.</w:t>
      </w:r>
      <w:r w:rsidRPr="00493038">
        <w:rPr>
          <w:b/>
          <w:color w:val="000000"/>
          <w:sz w:val="28"/>
          <w:szCs w:val="28"/>
        </w:rPr>
        <w:t>Средства ухода за зубами и полостью рта</w:t>
      </w:r>
      <w:r w:rsidRPr="00493038">
        <w:rPr>
          <w:color w:val="000000"/>
          <w:sz w:val="28"/>
          <w:szCs w:val="28"/>
        </w:rPr>
        <w:t xml:space="preserve"> (зубные пасты, порошки, эликсиры, гели и др.)</w:t>
      </w:r>
    </w:p>
    <w:p w:rsidR="00493038" w:rsidRPr="00493038" w:rsidRDefault="00493038" w:rsidP="00493038">
      <w:pPr>
        <w:pStyle w:val="a7"/>
        <w:ind w:left="720"/>
        <w:rPr>
          <w:color w:val="000000"/>
          <w:sz w:val="28"/>
          <w:szCs w:val="28"/>
        </w:rPr>
      </w:pPr>
      <w:r w:rsidRPr="00493038">
        <w:rPr>
          <w:color w:val="000000"/>
          <w:sz w:val="28"/>
          <w:szCs w:val="28"/>
        </w:rPr>
        <w:t>4.</w:t>
      </w:r>
      <w:r w:rsidRPr="00493038">
        <w:rPr>
          <w:b/>
          <w:color w:val="000000"/>
          <w:sz w:val="28"/>
          <w:szCs w:val="28"/>
        </w:rPr>
        <w:t>Средства декоративной косметики</w:t>
      </w:r>
      <w:r w:rsidRPr="00493038">
        <w:rPr>
          <w:color w:val="000000"/>
          <w:sz w:val="28"/>
          <w:szCs w:val="28"/>
        </w:rPr>
        <w:t xml:space="preserve"> (губная помада, блеск для губ, румяна, тушь для ресниц, карандаши для губ и бровей и др.)</w:t>
      </w:r>
    </w:p>
    <w:p w:rsidR="00493038" w:rsidRPr="00493038" w:rsidRDefault="00493038" w:rsidP="00493038">
      <w:pPr>
        <w:pStyle w:val="a7"/>
        <w:ind w:left="720"/>
        <w:rPr>
          <w:color w:val="000000"/>
          <w:sz w:val="28"/>
          <w:szCs w:val="28"/>
        </w:rPr>
      </w:pPr>
    </w:p>
    <w:p w:rsidR="00493038" w:rsidRDefault="00493038" w:rsidP="00493038">
      <w:pPr>
        <w:pStyle w:val="a7"/>
        <w:ind w:left="720"/>
        <w:rPr>
          <w:b/>
          <w:color w:val="000000"/>
          <w:sz w:val="28"/>
          <w:szCs w:val="28"/>
        </w:rPr>
      </w:pPr>
      <w:r w:rsidRPr="00493038">
        <w:rPr>
          <w:b/>
          <w:color w:val="000000"/>
          <w:sz w:val="28"/>
          <w:szCs w:val="28"/>
        </w:rPr>
        <w:lastRenderedPageBreak/>
        <w:t>По консистенции:</w:t>
      </w:r>
    </w:p>
    <w:p w:rsidR="00493038" w:rsidRPr="00493038" w:rsidRDefault="00493038" w:rsidP="00E602EC">
      <w:pPr>
        <w:pStyle w:val="a7"/>
        <w:numPr>
          <w:ilvl w:val="0"/>
          <w:numId w:val="25"/>
        </w:numPr>
        <w:rPr>
          <w:color w:val="000000"/>
          <w:sz w:val="28"/>
          <w:szCs w:val="28"/>
        </w:rPr>
      </w:pPr>
      <w:r w:rsidRPr="00493038">
        <w:rPr>
          <w:color w:val="000000"/>
          <w:sz w:val="28"/>
          <w:szCs w:val="28"/>
        </w:rPr>
        <w:t>Мазеобразные или кремообразные (жидкие или густые – кремы, зубные пасты);</w:t>
      </w:r>
    </w:p>
    <w:p w:rsidR="00493038" w:rsidRPr="00493038" w:rsidRDefault="00493038" w:rsidP="00E602EC">
      <w:pPr>
        <w:pStyle w:val="a7"/>
        <w:numPr>
          <w:ilvl w:val="0"/>
          <w:numId w:val="25"/>
        </w:numPr>
        <w:rPr>
          <w:color w:val="000000"/>
          <w:sz w:val="28"/>
          <w:szCs w:val="28"/>
        </w:rPr>
      </w:pPr>
      <w:r w:rsidRPr="00493038">
        <w:rPr>
          <w:color w:val="000000"/>
          <w:sz w:val="28"/>
          <w:szCs w:val="28"/>
        </w:rPr>
        <w:t>Порошкообра</w:t>
      </w:r>
      <w:r>
        <w:rPr>
          <w:color w:val="000000"/>
          <w:sz w:val="28"/>
          <w:szCs w:val="28"/>
        </w:rPr>
        <w:t>зные (зубные порошки, хна</w:t>
      </w:r>
      <w:r w:rsidRPr="00493038">
        <w:rPr>
          <w:color w:val="000000"/>
          <w:sz w:val="28"/>
          <w:szCs w:val="28"/>
        </w:rPr>
        <w:t>);</w:t>
      </w:r>
    </w:p>
    <w:p w:rsidR="00493038" w:rsidRPr="00493038" w:rsidRDefault="00493038" w:rsidP="00E602EC">
      <w:pPr>
        <w:pStyle w:val="a7"/>
        <w:numPr>
          <w:ilvl w:val="0"/>
          <w:numId w:val="25"/>
        </w:numPr>
        <w:rPr>
          <w:color w:val="000000"/>
          <w:sz w:val="28"/>
          <w:szCs w:val="28"/>
        </w:rPr>
      </w:pPr>
      <w:r w:rsidRPr="00493038">
        <w:rPr>
          <w:color w:val="000000"/>
          <w:sz w:val="28"/>
          <w:szCs w:val="28"/>
        </w:rPr>
        <w:t>Твердые (на жировосковой основе – мыло, соли, губные помады, дезодоранты);</w:t>
      </w:r>
    </w:p>
    <w:p w:rsidR="00493038" w:rsidRPr="00493038" w:rsidRDefault="00493038" w:rsidP="00E602EC">
      <w:pPr>
        <w:pStyle w:val="a7"/>
        <w:numPr>
          <w:ilvl w:val="0"/>
          <w:numId w:val="25"/>
        </w:numPr>
        <w:rPr>
          <w:color w:val="000000"/>
          <w:sz w:val="28"/>
          <w:szCs w:val="28"/>
        </w:rPr>
      </w:pPr>
      <w:r w:rsidRPr="00493038">
        <w:rPr>
          <w:color w:val="000000"/>
          <w:sz w:val="28"/>
          <w:szCs w:val="28"/>
        </w:rPr>
        <w:t>Жидкие (лосьоны, шампуни);</w:t>
      </w:r>
    </w:p>
    <w:p w:rsidR="00493038" w:rsidRDefault="00493038" w:rsidP="00E602EC">
      <w:pPr>
        <w:pStyle w:val="a7"/>
        <w:numPr>
          <w:ilvl w:val="0"/>
          <w:numId w:val="25"/>
        </w:numPr>
        <w:rPr>
          <w:color w:val="000000"/>
          <w:sz w:val="28"/>
          <w:szCs w:val="28"/>
        </w:rPr>
      </w:pPr>
      <w:r w:rsidRPr="00493038">
        <w:rPr>
          <w:color w:val="000000"/>
          <w:sz w:val="28"/>
          <w:szCs w:val="28"/>
        </w:rPr>
        <w:t>Желе или гелеобразные (зубные пасты, шампун</w:t>
      </w:r>
      <w:r>
        <w:rPr>
          <w:color w:val="000000"/>
          <w:sz w:val="28"/>
          <w:szCs w:val="28"/>
        </w:rPr>
        <w:t>и)</w:t>
      </w:r>
    </w:p>
    <w:p w:rsidR="00493038" w:rsidRDefault="00493038" w:rsidP="001353CA">
      <w:pPr>
        <w:suppressAutoHyphens/>
        <w:spacing w:after="0" w:line="240" w:lineRule="auto"/>
        <w:jc w:val="both"/>
        <w:rPr>
          <w:rFonts w:ascii="Times New Roman" w:eastAsia="Times New Roman" w:hAnsi="Times New Roman"/>
          <w:color w:val="000000"/>
          <w:sz w:val="28"/>
          <w:szCs w:val="28"/>
          <w:lang w:eastAsia="ru-RU"/>
        </w:rPr>
      </w:pPr>
    </w:p>
    <w:p w:rsidR="001353CA" w:rsidRPr="001353CA" w:rsidRDefault="001353CA" w:rsidP="001353CA">
      <w:pPr>
        <w:suppressAutoHyphens/>
        <w:spacing w:after="0" w:line="240" w:lineRule="auto"/>
        <w:jc w:val="both"/>
        <w:rPr>
          <w:rFonts w:ascii="Times New Roman" w:hAnsi="Times New Roman"/>
          <w:b/>
          <w:bCs/>
          <w:sz w:val="28"/>
          <w:szCs w:val="28"/>
        </w:rPr>
      </w:pPr>
      <w:r w:rsidRPr="001353CA">
        <w:rPr>
          <w:rFonts w:ascii="Times New Roman" w:eastAsia="Times New Roman" w:hAnsi="Times New Roman"/>
          <w:b/>
          <w:bCs/>
          <w:sz w:val="28"/>
          <w:szCs w:val="28"/>
        </w:rPr>
        <w:t>2.</w:t>
      </w:r>
      <w:r w:rsidRPr="001353CA">
        <w:rPr>
          <w:rFonts w:ascii="Times New Roman" w:hAnsi="Times New Roman"/>
          <w:b/>
          <w:bCs/>
          <w:sz w:val="28"/>
          <w:szCs w:val="28"/>
        </w:rPr>
        <w:t xml:space="preserve"> Требования к маркировке. </w:t>
      </w:r>
    </w:p>
    <w:p w:rsidR="001353CA" w:rsidRPr="00103FC3" w:rsidRDefault="001353CA" w:rsidP="001353CA">
      <w:pPr>
        <w:suppressAutoHyphens/>
        <w:spacing w:after="0" w:line="240" w:lineRule="auto"/>
        <w:jc w:val="both"/>
        <w:rPr>
          <w:rFonts w:ascii="Times New Roman" w:hAnsi="Times New Roman"/>
          <w:bCs/>
          <w:sz w:val="28"/>
          <w:szCs w:val="28"/>
        </w:rPr>
      </w:pPr>
      <w:r w:rsidRPr="00103FC3">
        <w:rPr>
          <w:rFonts w:ascii="Times New Roman" w:hAnsi="Times New Roman"/>
          <w:bCs/>
          <w:sz w:val="28"/>
          <w:szCs w:val="28"/>
        </w:rPr>
        <w:t>Маркировка парфюмерно-косметической продукции должна содержать</w:t>
      </w:r>
      <w:r>
        <w:rPr>
          <w:rFonts w:ascii="Times New Roman" w:hAnsi="Times New Roman"/>
          <w:bCs/>
          <w:sz w:val="28"/>
          <w:szCs w:val="28"/>
        </w:rPr>
        <w:t xml:space="preserve"> следующую информацию:</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наименование, название (при наличии) парфюмерно-косметической продукции;</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назначение парфюмерно-косметической продукции, если это не следует из наименования продукции;</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косметика, предназначенная для детей, должна иметь соответствующую информацию в маркировке;</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наименование изготовителя и его местонахождение (юридический адрес, включая страну);</w:t>
      </w:r>
    </w:p>
    <w:p w:rsidR="001353CA" w:rsidRPr="005A3A3E" w:rsidRDefault="001353CA" w:rsidP="00E602EC">
      <w:pPr>
        <w:pStyle w:val="a3"/>
        <w:numPr>
          <w:ilvl w:val="0"/>
          <w:numId w:val="2"/>
        </w:numPr>
        <w:suppressAutoHyphens/>
        <w:jc w:val="both"/>
        <w:rPr>
          <w:bCs/>
          <w:sz w:val="28"/>
          <w:szCs w:val="28"/>
        </w:rPr>
      </w:pPr>
      <w:r w:rsidRPr="005A3A3E">
        <w:rPr>
          <w:bCs/>
          <w:sz w:val="28"/>
          <w:szCs w:val="28"/>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1353CA" w:rsidRPr="005A3A3E" w:rsidRDefault="001353CA" w:rsidP="00E602EC">
      <w:pPr>
        <w:pStyle w:val="a3"/>
        <w:numPr>
          <w:ilvl w:val="0"/>
          <w:numId w:val="2"/>
        </w:numPr>
        <w:suppressAutoHyphens/>
        <w:jc w:val="both"/>
        <w:rPr>
          <w:bCs/>
          <w:sz w:val="28"/>
          <w:szCs w:val="28"/>
        </w:rPr>
      </w:pPr>
      <w:r w:rsidRPr="005A3A3E">
        <w:rPr>
          <w:bCs/>
          <w:sz w:val="28"/>
          <w:szCs w:val="28"/>
        </w:rPr>
        <w:t>цвет и/или тон (для декоративной косметики и окрашивающих средств);</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массовую долю фторида (%, или мг/кг, или ppm) для средств гигиены полости рта, содержащих соединения фтора;</w:t>
      </w:r>
    </w:p>
    <w:p w:rsidR="001353CA" w:rsidRPr="005A3A3E" w:rsidRDefault="001353CA" w:rsidP="00E602EC">
      <w:pPr>
        <w:pStyle w:val="a3"/>
        <w:numPr>
          <w:ilvl w:val="0"/>
          <w:numId w:val="2"/>
        </w:numPr>
        <w:suppressAutoHyphens/>
        <w:jc w:val="both"/>
        <w:rPr>
          <w:bCs/>
          <w:sz w:val="28"/>
          <w:szCs w:val="28"/>
        </w:rPr>
      </w:pPr>
      <w:r w:rsidRPr="005A3A3E">
        <w:rPr>
          <w:bCs/>
          <w:sz w:val="28"/>
          <w:szCs w:val="28"/>
        </w:rPr>
        <w:t>срок годности: дата изготовления (месяц, год) и срок годности (месяцев, лет) или надпись "годен до" (месяц, год) или "использовать до" (месяц, год);</w:t>
      </w:r>
    </w:p>
    <w:p w:rsidR="001353CA" w:rsidRPr="005A3A3E" w:rsidRDefault="001353CA" w:rsidP="00E602EC">
      <w:pPr>
        <w:pStyle w:val="a3"/>
        <w:numPr>
          <w:ilvl w:val="0"/>
          <w:numId w:val="2"/>
        </w:numPr>
        <w:suppressAutoHyphens/>
        <w:jc w:val="both"/>
        <w:rPr>
          <w:bCs/>
          <w:sz w:val="28"/>
          <w:szCs w:val="28"/>
        </w:rPr>
      </w:pPr>
      <w:r w:rsidRPr="005A3A3E">
        <w:rPr>
          <w:bCs/>
          <w:sz w:val="28"/>
          <w:szCs w:val="28"/>
        </w:rPr>
        <w:lastRenderedPageBreak/>
        <w:t xml:space="preserve">описание условий хранения в случае, если эти условия отличаются </w:t>
      </w:r>
      <w:proofErr w:type="gramStart"/>
      <w:r w:rsidRPr="005A3A3E">
        <w:rPr>
          <w:bCs/>
          <w:sz w:val="28"/>
          <w:szCs w:val="28"/>
        </w:rPr>
        <w:t>от</w:t>
      </w:r>
      <w:proofErr w:type="gramEnd"/>
      <w:r w:rsidRPr="005A3A3E">
        <w:rPr>
          <w:bCs/>
          <w:sz w:val="28"/>
          <w:szCs w:val="28"/>
        </w:rPr>
        <w:t xml:space="preserve"> стандартных;</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1353CA" w:rsidRPr="005A3A3E" w:rsidRDefault="001353CA" w:rsidP="00E602EC">
      <w:pPr>
        <w:pStyle w:val="a3"/>
        <w:numPr>
          <w:ilvl w:val="0"/>
          <w:numId w:val="2"/>
        </w:numPr>
        <w:suppressAutoHyphens/>
        <w:jc w:val="both"/>
        <w:rPr>
          <w:bCs/>
          <w:sz w:val="28"/>
          <w:szCs w:val="28"/>
        </w:rPr>
      </w:pPr>
      <w:r w:rsidRPr="005A3A3E">
        <w:rPr>
          <w:bCs/>
          <w:sz w:val="28"/>
          <w:szCs w:val="28"/>
        </w:rPr>
        <w:t>номер партии или специальный код, позволяющие идентифицировать партию парфюмерно-косметической продукции;</w:t>
      </w:r>
    </w:p>
    <w:p w:rsidR="001353CA" w:rsidRPr="005A3A3E" w:rsidRDefault="001353CA" w:rsidP="00E602EC">
      <w:pPr>
        <w:pStyle w:val="a3"/>
        <w:numPr>
          <w:ilvl w:val="0"/>
          <w:numId w:val="2"/>
        </w:numPr>
        <w:suppressAutoHyphens/>
        <w:jc w:val="both"/>
        <w:rPr>
          <w:bCs/>
          <w:sz w:val="28"/>
          <w:szCs w:val="28"/>
        </w:rPr>
      </w:pPr>
      <w:r w:rsidRPr="005A3A3E">
        <w:rPr>
          <w:bCs/>
          <w:sz w:val="28"/>
          <w:szCs w:val="28"/>
        </w:rPr>
        <w:t>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1353CA" w:rsidRDefault="001353CA" w:rsidP="00E602EC">
      <w:pPr>
        <w:pStyle w:val="a3"/>
        <w:numPr>
          <w:ilvl w:val="0"/>
          <w:numId w:val="2"/>
        </w:numPr>
        <w:suppressAutoHyphens/>
        <w:jc w:val="both"/>
        <w:rPr>
          <w:bCs/>
          <w:sz w:val="28"/>
          <w:szCs w:val="28"/>
        </w:rPr>
      </w:pPr>
      <w:r w:rsidRPr="005A3A3E">
        <w:rPr>
          <w:bCs/>
          <w:sz w:val="28"/>
          <w:szCs w:val="28"/>
        </w:rPr>
        <w:t>список ингредиентов.</w:t>
      </w:r>
    </w:p>
    <w:p w:rsidR="001353CA" w:rsidRDefault="001353CA" w:rsidP="001353CA">
      <w:pPr>
        <w:pStyle w:val="a3"/>
        <w:suppressAutoHyphens/>
        <w:jc w:val="both"/>
        <w:rPr>
          <w:bCs/>
          <w:sz w:val="28"/>
          <w:szCs w:val="28"/>
        </w:rPr>
      </w:pPr>
    </w:p>
    <w:p w:rsidR="001353CA" w:rsidRDefault="001353CA" w:rsidP="001353CA">
      <w:pPr>
        <w:pStyle w:val="a3"/>
        <w:suppressAutoHyphens/>
        <w:jc w:val="both"/>
        <w:rPr>
          <w:b/>
          <w:bCs/>
          <w:sz w:val="28"/>
          <w:szCs w:val="28"/>
        </w:rPr>
      </w:pPr>
      <w:r w:rsidRPr="001353CA">
        <w:rPr>
          <w:b/>
          <w:bCs/>
          <w:sz w:val="28"/>
          <w:szCs w:val="28"/>
        </w:rPr>
        <w:t>3.Правила хранения и реализация.</w:t>
      </w:r>
    </w:p>
    <w:p w:rsidR="00493038" w:rsidRPr="00493038" w:rsidRDefault="00493038" w:rsidP="00493038">
      <w:pPr>
        <w:pStyle w:val="a7"/>
        <w:rPr>
          <w:color w:val="000000"/>
          <w:sz w:val="28"/>
          <w:szCs w:val="28"/>
        </w:rPr>
      </w:pPr>
      <w:r w:rsidRPr="00493038">
        <w:rPr>
          <w:color w:val="000000"/>
          <w:sz w:val="28"/>
          <w:szCs w:val="28"/>
        </w:rPr>
        <w:t>Парфюмерно-косметические изделия хранят при температуре не ниже 0</w:t>
      </w:r>
      <w:proofErr w:type="gramStart"/>
      <w:r w:rsidRPr="00493038">
        <w:rPr>
          <w:color w:val="000000"/>
          <w:sz w:val="28"/>
          <w:szCs w:val="28"/>
        </w:rPr>
        <w:t>°С</w:t>
      </w:r>
      <w:proofErr w:type="gramEnd"/>
      <w:r w:rsidRPr="00493038">
        <w:rPr>
          <w:color w:val="000000"/>
          <w:sz w:val="28"/>
          <w:szCs w:val="28"/>
        </w:rPr>
        <w:t xml:space="preserve"> и не выше + 25°С в </w:t>
      </w:r>
      <w:r>
        <w:rPr>
          <w:color w:val="000000"/>
          <w:sz w:val="28"/>
          <w:szCs w:val="28"/>
        </w:rPr>
        <w:t>с</w:t>
      </w:r>
      <w:r w:rsidRPr="00493038">
        <w:rPr>
          <w:color w:val="000000"/>
          <w:sz w:val="28"/>
          <w:szCs w:val="28"/>
        </w:rPr>
        <w:t>крытых складских помещениях в упаковке изготовителя. Температурный режим хранения для парфюмерно-косметических изделий, требующих специальных условий хранения, устанавливает изготовитель в нормативном или техническом документе на конкретное наименование изделия. Не допускается их хранение под непосредственным воздействием солнечного света и вблизи отопительных приборов.</w:t>
      </w:r>
    </w:p>
    <w:p w:rsidR="00493038" w:rsidRPr="00493038" w:rsidRDefault="00493038" w:rsidP="00493038">
      <w:pPr>
        <w:pStyle w:val="a7"/>
        <w:rPr>
          <w:color w:val="000000"/>
          <w:sz w:val="28"/>
          <w:szCs w:val="28"/>
        </w:rPr>
      </w:pPr>
      <w:r w:rsidRPr="00493038">
        <w:rPr>
          <w:color w:val="000000"/>
          <w:sz w:val="28"/>
          <w:szCs w:val="28"/>
        </w:rPr>
        <w:t>При хранении таких товаров необходимо соблюдать правила пожарной безопасности, так как мно</w:t>
      </w:r>
      <w:r w:rsidR="001F75C5">
        <w:rPr>
          <w:color w:val="000000"/>
          <w:sz w:val="28"/>
          <w:szCs w:val="28"/>
        </w:rPr>
        <w:t>гие из них огн</w:t>
      </w:r>
      <w:proofErr w:type="gramStart"/>
      <w:r w:rsidR="001F75C5">
        <w:rPr>
          <w:color w:val="000000"/>
          <w:sz w:val="28"/>
          <w:szCs w:val="28"/>
        </w:rPr>
        <w:t>е-</w:t>
      </w:r>
      <w:proofErr w:type="gramEnd"/>
      <w:r w:rsidR="001F75C5">
        <w:rPr>
          <w:color w:val="000000"/>
          <w:sz w:val="28"/>
          <w:szCs w:val="28"/>
        </w:rPr>
        <w:t xml:space="preserve"> и взрывоопасны.</w:t>
      </w:r>
      <w:r w:rsidRPr="00493038">
        <w:rPr>
          <w:color w:val="000000"/>
          <w:sz w:val="28"/>
          <w:szCs w:val="28"/>
        </w:rPr>
        <w:t>Парфюмерно-косметические товары обязательно хранят в ненарушенной фабричной упаковке, чтобы предотвратить испарения жидких продуктов, ухудшения запаха и окисления.</w:t>
      </w:r>
    </w:p>
    <w:p w:rsidR="00493038" w:rsidRPr="00493038" w:rsidRDefault="00493038" w:rsidP="00493038">
      <w:pPr>
        <w:pStyle w:val="a7"/>
        <w:rPr>
          <w:color w:val="000000"/>
          <w:sz w:val="28"/>
          <w:szCs w:val="28"/>
        </w:rPr>
      </w:pPr>
      <w:r w:rsidRPr="00493038">
        <w:rPr>
          <w:color w:val="000000"/>
          <w:sz w:val="28"/>
          <w:szCs w:val="28"/>
        </w:rPr>
        <w:t>Парфюмерно-косметических товары отпускаются из аптеки по требованию покупателя и без рецепта.</w:t>
      </w:r>
    </w:p>
    <w:p w:rsidR="00493038" w:rsidRPr="00493038" w:rsidRDefault="00493038" w:rsidP="00493038">
      <w:pPr>
        <w:pStyle w:val="a7"/>
        <w:rPr>
          <w:color w:val="000000"/>
          <w:sz w:val="28"/>
          <w:szCs w:val="28"/>
        </w:rPr>
      </w:pPr>
      <w:r w:rsidRPr="00493038">
        <w:rPr>
          <w:color w:val="000000"/>
          <w:sz w:val="28"/>
          <w:szCs w:val="28"/>
        </w:rPr>
        <w:t>По требованию покупателя фармацевт может предоставить ему документы:</w:t>
      </w:r>
    </w:p>
    <w:p w:rsidR="00493038" w:rsidRPr="00493038" w:rsidRDefault="00493038" w:rsidP="00E602EC">
      <w:pPr>
        <w:pStyle w:val="a7"/>
        <w:numPr>
          <w:ilvl w:val="0"/>
          <w:numId w:val="26"/>
        </w:numPr>
        <w:rPr>
          <w:color w:val="000000"/>
          <w:sz w:val="28"/>
          <w:szCs w:val="28"/>
        </w:rPr>
      </w:pPr>
      <w:r w:rsidRPr="00493038">
        <w:rPr>
          <w:color w:val="000000"/>
          <w:sz w:val="28"/>
          <w:szCs w:val="28"/>
        </w:rPr>
        <w:t>сертификат или декларация о соответствии;</w:t>
      </w:r>
    </w:p>
    <w:p w:rsidR="001F75C5" w:rsidRDefault="00493038" w:rsidP="00E602EC">
      <w:pPr>
        <w:pStyle w:val="a7"/>
        <w:numPr>
          <w:ilvl w:val="0"/>
          <w:numId w:val="26"/>
        </w:numPr>
        <w:rPr>
          <w:color w:val="000000"/>
          <w:sz w:val="28"/>
          <w:szCs w:val="28"/>
        </w:rPr>
      </w:pPr>
      <w:r w:rsidRPr="00493038">
        <w:rPr>
          <w:color w:val="000000"/>
          <w:sz w:val="28"/>
          <w:szCs w:val="28"/>
        </w:rPr>
        <w:t>заверенная копия сертификата;</w:t>
      </w:r>
    </w:p>
    <w:p w:rsidR="00493038" w:rsidRPr="00493038" w:rsidRDefault="00493038" w:rsidP="00E602EC">
      <w:pPr>
        <w:pStyle w:val="a7"/>
        <w:numPr>
          <w:ilvl w:val="0"/>
          <w:numId w:val="26"/>
        </w:numPr>
        <w:rPr>
          <w:color w:val="000000"/>
          <w:sz w:val="28"/>
          <w:szCs w:val="28"/>
        </w:rPr>
      </w:pPr>
      <w:r w:rsidRPr="00493038">
        <w:rPr>
          <w:color w:val="000000"/>
          <w:sz w:val="28"/>
          <w:szCs w:val="28"/>
        </w:rPr>
        <w:t>товарно-сопроводительные документы, оформленные изготовителем или поставщиком (продавцом) и заверенные подписью и печатью изготовителя (продавца) с указанием его адреса и телефона.</w:t>
      </w:r>
    </w:p>
    <w:p w:rsidR="00493038" w:rsidRDefault="00493038" w:rsidP="00493038">
      <w:pPr>
        <w:pStyle w:val="a7"/>
        <w:rPr>
          <w:color w:val="000000"/>
          <w:sz w:val="28"/>
          <w:szCs w:val="28"/>
        </w:rPr>
      </w:pPr>
      <w:r w:rsidRPr="00493038">
        <w:rPr>
          <w:color w:val="000000"/>
          <w:sz w:val="28"/>
          <w:szCs w:val="28"/>
        </w:rPr>
        <w:t>По требованию покупателя продавец обязан ознакомить его с удостоверением качества и безопасности реализуемой партии парфюмерно-косметических товаров, изготовленных на территории РФ, или его заверенной копией.</w:t>
      </w:r>
    </w:p>
    <w:p w:rsidR="00C118F0" w:rsidRPr="00266C42" w:rsidRDefault="00266C42" w:rsidP="00266C42">
      <w:pPr>
        <w:pStyle w:val="a7"/>
        <w:rPr>
          <w:color w:val="FF0000"/>
          <w:sz w:val="28"/>
          <w:szCs w:val="28"/>
        </w:rPr>
      </w:pPr>
      <w:r>
        <w:rPr>
          <w:color w:val="FF0000"/>
          <w:sz w:val="28"/>
          <w:szCs w:val="28"/>
        </w:rPr>
        <w:t xml:space="preserve">Зачтено </w:t>
      </w:r>
    </w:p>
    <w:p w:rsidR="00D62239" w:rsidRDefault="00C118F0" w:rsidP="00C118F0">
      <w:pPr>
        <w:pStyle w:val="1"/>
        <w:jc w:val="center"/>
        <w:rPr>
          <w:rFonts w:ascii="Times New Roman" w:hAnsi="Times New Roman" w:cs="Times New Roman"/>
          <w:color w:val="000000" w:themeColor="text1"/>
        </w:rPr>
      </w:pPr>
      <w:r w:rsidRPr="00C118F0">
        <w:rPr>
          <w:rFonts w:ascii="Times New Roman" w:hAnsi="Times New Roman" w:cs="Times New Roman"/>
          <w:color w:val="000000" w:themeColor="text1"/>
        </w:rPr>
        <w:lastRenderedPageBreak/>
        <w:t>Тема № 9</w:t>
      </w:r>
      <w:r>
        <w:rPr>
          <w:rFonts w:ascii="Times New Roman" w:hAnsi="Times New Roman" w:cs="Times New Roman"/>
          <w:color w:val="000000" w:themeColor="text1"/>
        </w:rPr>
        <w:t xml:space="preserve"> </w:t>
      </w:r>
      <w:proofErr w:type="gramStart"/>
      <w:r w:rsidRPr="00C118F0">
        <w:rPr>
          <w:rFonts w:ascii="Times New Roman" w:hAnsi="Times New Roman" w:cs="Times New Roman"/>
          <w:color w:val="000000" w:themeColor="text1"/>
        </w:rPr>
        <w:t xml:space="preserve">( </w:t>
      </w:r>
      <w:proofErr w:type="gramEnd"/>
      <w:r w:rsidRPr="00C118F0">
        <w:rPr>
          <w:rFonts w:ascii="Times New Roman" w:hAnsi="Times New Roman" w:cs="Times New Roman"/>
          <w:color w:val="000000" w:themeColor="text1"/>
        </w:rPr>
        <w:t>6 часов). Диетическое питание, питание  детей до 3х лет. Анализ  ассортимента. Хранение. Реализация.</w:t>
      </w:r>
    </w:p>
    <w:p w:rsidR="00C118F0" w:rsidRDefault="00C118F0" w:rsidP="00C118F0"/>
    <w:p w:rsidR="0034754E" w:rsidRPr="001F75C5" w:rsidRDefault="0034754E" w:rsidP="001F75C5">
      <w:pPr>
        <w:widowControl w:val="0"/>
        <w:tabs>
          <w:tab w:val="right" w:leader="underscore" w:pos="9639"/>
        </w:tabs>
        <w:suppressAutoHyphens/>
        <w:spacing w:after="0" w:line="240" w:lineRule="auto"/>
        <w:rPr>
          <w:rFonts w:ascii="Times New Roman" w:eastAsia="Times New Roman" w:hAnsi="Times New Roman"/>
          <w:bCs/>
          <w:sz w:val="28"/>
          <w:szCs w:val="28"/>
        </w:rPr>
      </w:pPr>
      <w:r>
        <w:rPr>
          <w:rFonts w:ascii="Times New Roman" w:eastAsia="Times New Roman" w:hAnsi="Times New Roman"/>
          <w:b/>
          <w:bCs/>
          <w:sz w:val="28"/>
          <w:szCs w:val="28"/>
        </w:rPr>
        <w:t>1.</w:t>
      </w:r>
      <w:r w:rsidR="0083466A" w:rsidRPr="0083466A">
        <w:rPr>
          <w:rFonts w:ascii="Times New Roman" w:eastAsia="Times New Roman" w:hAnsi="Times New Roman"/>
          <w:b/>
          <w:bCs/>
          <w:sz w:val="28"/>
          <w:szCs w:val="28"/>
        </w:rPr>
        <w:t>Диетическое лечебно-профилактическое питание</w:t>
      </w:r>
      <w:r w:rsidR="0083466A" w:rsidRPr="000F4F2E">
        <w:rPr>
          <w:rFonts w:ascii="Times New Roman" w:eastAsia="Times New Roman" w:hAnsi="Times New Roman"/>
          <w:bCs/>
          <w:sz w:val="28"/>
          <w:szCs w:val="28"/>
        </w:rPr>
        <w:t xml:space="preserve"> </w:t>
      </w:r>
      <w:r w:rsidR="001F75C5">
        <w:rPr>
          <w:rFonts w:ascii="Times New Roman" w:eastAsia="Times New Roman" w:hAnsi="Times New Roman"/>
          <w:bCs/>
          <w:sz w:val="28"/>
          <w:szCs w:val="28"/>
        </w:rPr>
        <w:t xml:space="preserve">– это </w:t>
      </w:r>
      <w:r w:rsidR="001F75C5" w:rsidRPr="001F75C5">
        <w:rPr>
          <w:rFonts w:ascii="Times New Roman" w:hAnsi="Times New Roman"/>
          <w:color w:val="000000"/>
          <w:sz w:val="28"/>
          <w:szCs w:val="28"/>
        </w:rPr>
        <w:t>пищевой режим, который устанавливается для здоровых или больных людей и специально подобранный по химическому составу, количеству и рациону.</w:t>
      </w:r>
    </w:p>
    <w:p w:rsidR="001F75C5" w:rsidRPr="001F75C5" w:rsidRDefault="001F75C5" w:rsidP="001F75C5">
      <w:pPr>
        <w:widowControl w:val="0"/>
        <w:tabs>
          <w:tab w:val="right" w:leader="underscore" w:pos="9639"/>
        </w:tabs>
        <w:suppressAutoHyphens/>
        <w:spacing w:after="0" w:line="240" w:lineRule="auto"/>
        <w:rPr>
          <w:rFonts w:ascii="Times New Roman" w:hAnsi="Times New Roman"/>
          <w:color w:val="000000"/>
          <w:sz w:val="28"/>
          <w:szCs w:val="28"/>
        </w:rPr>
      </w:pPr>
    </w:p>
    <w:p w:rsidR="0034754E" w:rsidRDefault="0034754E" w:rsidP="0034754E">
      <w:pPr>
        <w:rPr>
          <w:rFonts w:ascii="Times New Roman" w:hAnsi="Times New Roman"/>
          <w:bCs/>
          <w:sz w:val="28"/>
          <w:szCs w:val="28"/>
        </w:rPr>
      </w:pPr>
      <w:r>
        <w:rPr>
          <w:rFonts w:ascii="Times New Roman" w:hAnsi="Times New Roman"/>
          <w:bCs/>
          <w:sz w:val="28"/>
          <w:szCs w:val="28"/>
        </w:rPr>
        <w:t>Классификация диетического питания:</w:t>
      </w:r>
    </w:p>
    <w:p w:rsidR="0034754E" w:rsidRPr="00217B95" w:rsidRDefault="0034754E" w:rsidP="00E602EC">
      <w:pPr>
        <w:pStyle w:val="a3"/>
        <w:numPr>
          <w:ilvl w:val="0"/>
          <w:numId w:val="12"/>
        </w:numPr>
        <w:rPr>
          <w:sz w:val="28"/>
          <w:szCs w:val="28"/>
        </w:rPr>
      </w:pPr>
      <w:r w:rsidRPr="00CE7A4F">
        <w:rPr>
          <w:b/>
          <w:sz w:val="28"/>
          <w:szCs w:val="28"/>
        </w:rPr>
        <w:t>Энпиты</w:t>
      </w:r>
      <w:r w:rsidRPr="00217B95">
        <w:rPr>
          <w:sz w:val="28"/>
          <w:szCs w:val="28"/>
        </w:rPr>
        <w:t xml:space="preserve"> </w:t>
      </w:r>
      <w:r w:rsidR="00CE7A4F">
        <w:rPr>
          <w:sz w:val="28"/>
          <w:szCs w:val="28"/>
        </w:rPr>
        <w:t xml:space="preserve">– это </w:t>
      </w:r>
      <w:r w:rsidRPr="00217B95">
        <w:rPr>
          <w:sz w:val="28"/>
          <w:szCs w:val="28"/>
        </w:rPr>
        <w:t xml:space="preserve"> сухие молочные питательные смеси для энтерального питания с повышенным или пониженным содержанием основных пищевых ингредиентов:</w:t>
      </w:r>
    </w:p>
    <w:p w:rsidR="0034754E" w:rsidRPr="005A3A3E" w:rsidRDefault="0034754E" w:rsidP="00E602EC">
      <w:pPr>
        <w:pStyle w:val="a3"/>
        <w:numPr>
          <w:ilvl w:val="0"/>
          <w:numId w:val="13"/>
        </w:numPr>
        <w:rPr>
          <w:sz w:val="28"/>
          <w:szCs w:val="28"/>
        </w:rPr>
      </w:pPr>
      <w:r w:rsidRPr="005A3A3E">
        <w:rPr>
          <w:sz w:val="28"/>
          <w:szCs w:val="28"/>
        </w:rPr>
        <w:t>белковый для введения в рацион дополнительного белка;</w:t>
      </w:r>
    </w:p>
    <w:p w:rsidR="0034754E" w:rsidRPr="005A3A3E" w:rsidRDefault="0034754E" w:rsidP="00E602EC">
      <w:pPr>
        <w:pStyle w:val="a3"/>
        <w:numPr>
          <w:ilvl w:val="0"/>
          <w:numId w:val="13"/>
        </w:numPr>
        <w:rPr>
          <w:sz w:val="28"/>
          <w:szCs w:val="28"/>
        </w:rPr>
      </w:pPr>
      <w:r w:rsidRPr="005A3A3E">
        <w:rPr>
          <w:sz w:val="28"/>
          <w:szCs w:val="28"/>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34754E" w:rsidRPr="005A3A3E" w:rsidRDefault="0034754E" w:rsidP="00E602EC">
      <w:pPr>
        <w:pStyle w:val="a3"/>
        <w:numPr>
          <w:ilvl w:val="0"/>
          <w:numId w:val="13"/>
        </w:numPr>
        <w:rPr>
          <w:sz w:val="28"/>
          <w:szCs w:val="28"/>
        </w:rPr>
      </w:pPr>
      <w:r w:rsidRPr="005A3A3E">
        <w:rPr>
          <w:sz w:val="28"/>
          <w:szCs w:val="28"/>
        </w:rPr>
        <w:t>обезжиренный для уменьшения в рационе жира и сохранения нормального уровня белка дисфункции кишечника, гипотрофии, муковисцидозе, ожирении;</w:t>
      </w:r>
    </w:p>
    <w:p w:rsidR="0034754E" w:rsidRDefault="0034754E" w:rsidP="00E602EC">
      <w:pPr>
        <w:pStyle w:val="a3"/>
        <w:numPr>
          <w:ilvl w:val="0"/>
          <w:numId w:val="13"/>
        </w:numPr>
        <w:rPr>
          <w:sz w:val="28"/>
          <w:szCs w:val="28"/>
        </w:rPr>
      </w:pPr>
      <w:r w:rsidRPr="005A3A3E">
        <w:rPr>
          <w:sz w:val="28"/>
          <w:szCs w:val="28"/>
        </w:rPr>
        <w:t>противоанемический энпит.</w:t>
      </w:r>
    </w:p>
    <w:p w:rsidR="0034754E" w:rsidRPr="005A3A3E" w:rsidRDefault="0034754E" w:rsidP="0034754E">
      <w:pPr>
        <w:pStyle w:val="a3"/>
        <w:ind w:left="1080"/>
        <w:rPr>
          <w:sz w:val="28"/>
          <w:szCs w:val="28"/>
        </w:rPr>
      </w:pPr>
    </w:p>
    <w:p w:rsidR="0034754E" w:rsidRDefault="0034754E" w:rsidP="00E602EC">
      <w:pPr>
        <w:pStyle w:val="a3"/>
        <w:numPr>
          <w:ilvl w:val="0"/>
          <w:numId w:val="12"/>
        </w:numPr>
        <w:rPr>
          <w:sz w:val="28"/>
          <w:szCs w:val="28"/>
        </w:rPr>
      </w:pPr>
      <w:r w:rsidRPr="00CE7A4F">
        <w:rPr>
          <w:b/>
          <w:sz w:val="28"/>
          <w:szCs w:val="28"/>
        </w:rPr>
        <w:t>Низколактозные смеси</w:t>
      </w:r>
      <w:r w:rsidR="00CE7A4F">
        <w:rPr>
          <w:b/>
          <w:sz w:val="28"/>
          <w:szCs w:val="28"/>
        </w:rPr>
        <w:t xml:space="preserve">  - </w:t>
      </w:r>
      <w:r w:rsidR="00CE7A4F">
        <w:rPr>
          <w:sz w:val="28"/>
          <w:szCs w:val="28"/>
        </w:rPr>
        <w:t xml:space="preserve">это </w:t>
      </w:r>
      <w:r w:rsidRPr="00217B95">
        <w:rPr>
          <w:sz w:val="28"/>
          <w:szCs w:val="28"/>
        </w:rPr>
        <w:t>продукты, изготовленные на молочной основе, освобожденной от лактозы; используются при различных формах ферментной недостаточности (лактозная, галактоземия).</w:t>
      </w:r>
    </w:p>
    <w:p w:rsidR="0034754E" w:rsidRPr="00217B95" w:rsidRDefault="0034754E" w:rsidP="0034754E">
      <w:pPr>
        <w:pStyle w:val="a3"/>
        <w:rPr>
          <w:sz w:val="28"/>
          <w:szCs w:val="28"/>
        </w:rPr>
      </w:pPr>
    </w:p>
    <w:p w:rsidR="0034754E" w:rsidRDefault="0034754E" w:rsidP="00E602EC">
      <w:pPr>
        <w:pStyle w:val="a3"/>
        <w:numPr>
          <w:ilvl w:val="0"/>
          <w:numId w:val="12"/>
        </w:numPr>
        <w:rPr>
          <w:sz w:val="28"/>
          <w:szCs w:val="28"/>
        </w:rPr>
      </w:pPr>
      <w:r w:rsidRPr="00CE7A4F">
        <w:rPr>
          <w:b/>
          <w:sz w:val="28"/>
          <w:szCs w:val="28"/>
        </w:rPr>
        <w:t>Безбелковые смеси</w:t>
      </w:r>
      <w:r w:rsidRPr="00217B95">
        <w:rPr>
          <w:sz w:val="28"/>
          <w:szCs w:val="28"/>
        </w:rPr>
        <w:t xml:space="preserve"> - это макаронные изделия, концентраты для домашнего приготовления хлеба, кексов, желированных десертных блюд. Вырабатываются на основе пшеничного и кукурузного крахмала, отличаются низким содержанием белка.</w:t>
      </w:r>
    </w:p>
    <w:p w:rsidR="001F75C5" w:rsidRPr="001F75C5" w:rsidRDefault="001F75C5" w:rsidP="001F75C5">
      <w:pPr>
        <w:pStyle w:val="a3"/>
        <w:rPr>
          <w:sz w:val="28"/>
          <w:szCs w:val="28"/>
        </w:rPr>
      </w:pPr>
    </w:p>
    <w:p w:rsidR="001F75C5" w:rsidRPr="001F75C5" w:rsidRDefault="001F75C5" w:rsidP="001F75C5">
      <w:pPr>
        <w:rPr>
          <w:rFonts w:ascii="Times New Roman" w:hAnsi="Times New Roman"/>
          <w:sz w:val="28"/>
          <w:szCs w:val="28"/>
        </w:rPr>
      </w:pPr>
      <w:r w:rsidRPr="001F75C5">
        <w:rPr>
          <w:rFonts w:ascii="Times New Roman" w:hAnsi="Times New Roman"/>
          <w:b/>
          <w:color w:val="000000"/>
          <w:sz w:val="28"/>
          <w:szCs w:val="28"/>
        </w:rPr>
        <w:t>Детское питание</w:t>
      </w:r>
      <w:r w:rsidRPr="001F75C5">
        <w:rPr>
          <w:rFonts w:ascii="Times New Roman" w:hAnsi="Times New Roman"/>
          <w:color w:val="000000"/>
          <w:sz w:val="28"/>
          <w:szCs w:val="28"/>
        </w:rPr>
        <w:t xml:space="preserve"> – это изготовленная пищевая продукция, которая адаптирована к физиологическим особенностям организма ребенка.</w:t>
      </w:r>
    </w:p>
    <w:p w:rsidR="001F75C5" w:rsidRPr="001F75C5" w:rsidRDefault="001F75C5" w:rsidP="001F75C5">
      <w:pPr>
        <w:pStyle w:val="a7"/>
        <w:rPr>
          <w:b/>
          <w:color w:val="000000"/>
          <w:sz w:val="28"/>
          <w:szCs w:val="28"/>
        </w:rPr>
      </w:pPr>
      <w:r w:rsidRPr="001F75C5">
        <w:rPr>
          <w:b/>
          <w:color w:val="000000"/>
          <w:sz w:val="28"/>
          <w:szCs w:val="28"/>
        </w:rPr>
        <w:t>Классификация детского питания:</w:t>
      </w:r>
    </w:p>
    <w:p w:rsidR="001F75C5" w:rsidRPr="001F75C5" w:rsidRDefault="00E602EC" w:rsidP="001F75C5">
      <w:pPr>
        <w:pStyle w:val="a7"/>
        <w:rPr>
          <w:color w:val="000000"/>
          <w:sz w:val="28"/>
          <w:szCs w:val="28"/>
          <w:u w:val="single"/>
        </w:rPr>
      </w:pPr>
      <w:r>
        <w:rPr>
          <w:color w:val="000000"/>
          <w:sz w:val="28"/>
          <w:szCs w:val="28"/>
          <w:u w:val="single"/>
        </w:rPr>
        <w:t>В</w:t>
      </w:r>
      <w:r w:rsidR="001F75C5" w:rsidRPr="001F75C5">
        <w:rPr>
          <w:color w:val="000000"/>
          <w:sz w:val="28"/>
          <w:szCs w:val="28"/>
          <w:u w:val="single"/>
        </w:rPr>
        <w:t>иды детского питания:</w:t>
      </w:r>
    </w:p>
    <w:p w:rsidR="001F75C5" w:rsidRPr="001F75C5" w:rsidRDefault="001F75C5" w:rsidP="001F75C5">
      <w:pPr>
        <w:pStyle w:val="a7"/>
        <w:rPr>
          <w:color w:val="000000"/>
          <w:sz w:val="28"/>
          <w:szCs w:val="28"/>
        </w:rPr>
      </w:pPr>
      <w:r w:rsidRPr="001F75C5">
        <w:rPr>
          <w:b/>
          <w:color w:val="000000"/>
          <w:sz w:val="28"/>
          <w:szCs w:val="28"/>
        </w:rPr>
        <w:t xml:space="preserve">Смеси </w:t>
      </w:r>
      <w:r w:rsidRPr="001F75C5">
        <w:rPr>
          <w:color w:val="000000"/>
          <w:sz w:val="28"/>
          <w:szCs w:val="28"/>
        </w:rPr>
        <w:t>- это сбалансированные по составу всех компонентов и максимально приближенные к грудному молоку продукты. Они изготавливаются из высококачественного молочного и немолочного сырья и могут быть использованы при кормлении детей от рождения до полугода, года.</w:t>
      </w:r>
    </w:p>
    <w:p w:rsidR="001F75C5" w:rsidRDefault="001F75C5" w:rsidP="001F75C5">
      <w:pPr>
        <w:pStyle w:val="a7"/>
        <w:rPr>
          <w:color w:val="000000"/>
          <w:sz w:val="28"/>
          <w:szCs w:val="28"/>
        </w:rPr>
      </w:pPr>
      <w:r w:rsidRPr="001F75C5">
        <w:rPr>
          <w:b/>
          <w:color w:val="000000"/>
          <w:sz w:val="28"/>
          <w:szCs w:val="28"/>
        </w:rPr>
        <w:t xml:space="preserve"> Пюре </w:t>
      </w:r>
      <w:r w:rsidRPr="001F75C5">
        <w:rPr>
          <w:color w:val="000000"/>
          <w:sz w:val="28"/>
          <w:szCs w:val="28"/>
        </w:rPr>
        <w:t>- это сильно измельченные продукты, плотность которых полностью исключает риск раздражения пищеварительного тракта у детей.</w:t>
      </w:r>
    </w:p>
    <w:p w:rsidR="001F75C5" w:rsidRPr="001F75C5" w:rsidRDefault="001F75C5" w:rsidP="001F75C5">
      <w:pPr>
        <w:pStyle w:val="a7"/>
        <w:rPr>
          <w:color w:val="000000"/>
          <w:sz w:val="28"/>
          <w:szCs w:val="28"/>
        </w:rPr>
      </w:pPr>
      <w:r w:rsidRPr="001F75C5">
        <w:rPr>
          <w:color w:val="000000"/>
          <w:sz w:val="28"/>
          <w:szCs w:val="28"/>
          <w:u w:val="single"/>
        </w:rPr>
        <w:lastRenderedPageBreak/>
        <w:t>Они бывают</w:t>
      </w:r>
      <w:r w:rsidRPr="001F75C5">
        <w:rPr>
          <w:color w:val="000000"/>
          <w:sz w:val="28"/>
          <w:szCs w:val="28"/>
        </w:rPr>
        <w:t>: фруктовые, овощные, мясные и рыбные. В зависимости от их основы, степени измельчения и других факторов, устанавливается возраст ребенка, разрешенный к применению.</w:t>
      </w:r>
    </w:p>
    <w:p w:rsidR="001F75C5" w:rsidRPr="001F75C5" w:rsidRDefault="001F75C5" w:rsidP="001F75C5">
      <w:pPr>
        <w:pStyle w:val="a7"/>
        <w:rPr>
          <w:color w:val="000000"/>
          <w:sz w:val="28"/>
          <w:szCs w:val="28"/>
        </w:rPr>
      </w:pPr>
      <w:r w:rsidRPr="001F75C5">
        <w:rPr>
          <w:b/>
          <w:color w:val="000000"/>
          <w:sz w:val="28"/>
          <w:szCs w:val="28"/>
        </w:rPr>
        <w:t>Соки</w:t>
      </w:r>
      <w:r w:rsidRPr="001F75C5">
        <w:rPr>
          <w:color w:val="000000"/>
          <w:sz w:val="28"/>
          <w:szCs w:val="28"/>
        </w:rPr>
        <w:t xml:space="preserve"> - это жидкий пищевой продукт, полученный в результате отжима овощей или фруктов. Они могут быть с мякотью или без мякоти и их разрешено использовать для детей с трех месяцев.</w:t>
      </w:r>
    </w:p>
    <w:p w:rsidR="001F75C5" w:rsidRDefault="001F75C5" w:rsidP="001F75C5">
      <w:pPr>
        <w:pStyle w:val="a7"/>
        <w:rPr>
          <w:color w:val="000000"/>
          <w:sz w:val="28"/>
          <w:szCs w:val="28"/>
        </w:rPr>
      </w:pPr>
      <w:r w:rsidRPr="001F75C5">
        <w:rPr>
          <w:b/>
          <w:color w:val="000000"/>
          <w:sz w:val="28"/>
          <w:szCs w:val="28"/>
        </w:rPr>
        <w:t>Каши</w:t>
      </w:r>
      <w:r w:rsidRPr="001F75C5">
        <w:rPr>
          <w:color w:val="000000"/>
          <w:sz w:val="28"/>
          <w:szCs w:val="28"/>
        </w:rPr>
        <w:t xml:space="preserve"> - это зерновые блюда, в состав которых входят белки, жиры, углеводы, витамины и минеральные вещества. </w:t>
      </w:r>
    </w:p>
    <w:p w:rsidR="001F75C5" w:rsidRPr="001F75C5" w:rsidRDefault="001F75C5" w:rsidP="001F75C5">
      <w:pPr>
        <w:pStyle w:val="a7"/>
        <w:rPr>
          <w:color w:val="000000"/>
          <w:sz w:val="28"/>
          <w:szCs w:val="28"/>
        </w:rPr>
      </w:pPr>
      <w:r w:rsidRPr="001F75C5">
        <w:rPr>
          <w:color w:val="000000"/>
          <w:sz w:val="28"/>
          <w:szCs w:val="28"/>
          <w:u w:val="single"/>
        </w:rPr>
        <w:t>Они бывают</w:t>
      </w:r>
      <w:r w:rsidRPr="001F75C5">
        <w:rPr>
          <w:color w:val="000000"/>
          <w:sz w:val="28"/>
          <w:szCs w:val="28"/>
        </w:rPr>
        <w:t>: молочные и безмолочные; рисовые, овсяные, гречневые и др.</w:t>
      </w:r>
    </w:p>
    <w:p w:rsidR="001F75C5" w:rsidRDefault="001F75C5" w:rsidP="001F75C5">
      <w:pPr>
        <w:pStyle w:val="a7"/>
        <w:rPr>
          <w:color w:val="000000"/>
          <w:sz w:val="28"/>
          <w:szCs w:val="28"/>
        </w:rPr>
      </w:pPr>
      <w:r w:rsidRPr="001F75C5">
        <w:rPr>
          <w:b/>
          <w:color w:val="000000"/>
          <w:sz w:val="28"/>
          <w:szCs w:val="28"/>
        </w:rPr>
        <w:t>Кисломолочные продукты</w:t>
      </w:r>
      <w:r w:rsidRPr="001F75C5">
        <w:rPr>
          <w:color w:val="000000"/>
          <w:sz w:val="28"/>
          <w:szCs w:val="28"/>
        </w:rPr>
        <w:t xml:space="preserve"> - это кефир, творог и др. Они обеспечивают растущий организм малыша полезными макро- и микроэлементами. Ежедневное их применение укрепляет иммунитет, нормализует микрофлору кишечника и устраняет недостаток кальция у ребенка.</w:t>
      </w:r>
    </w:p>
    <w:p w:rsidR="001F75C5" w:rsidRPr="00E602EC" w:rsidRDefault="001F75C5" w:rsidP="001F75C5">
      <w:pPr>
        <w:pStyle w:val="a7"/>
        <w:rPr>
          <w:b/>
          <w:color w:val="000000"/>
          <w:sz w:val="28"/>
          <w:szCs w:val="28"/>
        </w:rPr>
      </w:pPr>
      <w:r w:rsidRPr="00E602EC">
        <w:rPr>
          <w:b/>
          <w:color w:val="000000"/>
          <w:sz w:val="28"/>
          <w:szCs w:val="28"/>
        </w:rPr>
        <w:t>По возрасту детей:</w:t>
      </w:r>
    </w:p>
    <w:p w:rsidR="001F75C5" w:rsidRPr="00E602EC" w:rsidRDefault="001F75C5" w:rsidP="00E602EC">
      <w:pPr>
        <w:pStyle w:val="a7"/>
        <w:numPr>
          <w:ilvl w:val="0"/>
          <w:numId w:val="27"/>
        </w:numPr>
        <w:rPr>
          <w:color w:val="000000"/>
          <w:sz w:val="28"/>
          <w:szCs w:val="28"/>
        </w:rPr>
      </w:pPr>
      <w:r w:rsidRPr="00E602EC">
        <w:rPr>
          <w:color w:val="000000"/>
          <w:sz w:val="28"/>
          <w:szCs w:val="28"/>
        </w:rPr>
        <w:t>0-3 мес</w:t>
      </w:r>
    </w:p>
    <w:p w:rsidR="001F75C5" w:rsidRPr="00E602EC" w:rsidRDefault="001F75C5" w:rsidP="00E602EC">
      <w:pPr>
        <w:pStyle w:val="a7"/>
        <w:numPr>
          <w:ilvl w:val="0"/>
          <w:numId w:val="27"/>
        </w:numPr>
        <w:rPr>
          <w:color w:val="000000"/>
          <w:sz w:val="28"/>
          <w:szCs w:val="28"/>
        </w:rPr>
      </w:pPr>
      <w:r w:rsidRPr="00E602EC">
        <w:rPr>
          <w:color w:val="000000"/>
          <w:sz w:val="28"/>
          <w:szCs w:val="28"/>
        </w:rPr>
        <w:t>3-5 мес</w:t>
      </w:r>
    </w:p>
    <w:p w:rsidR="001F75C5" w:rsidRPr="00E602EC" w:rsidRDefault="001F75C5" w:rsidP="00E602EC">
      <w:pPr>
        <w:pStyle w:val="a7"/>
        <w:numPr>
          <w:ilvl w:val="0"/>
          <w:numId w:val="27"/>
        </w:numPr>
        <w:rPr>
          <w:color w:val="000000"/>
          <w:sz w:val="28"/>
          <w:szCs w:val="28"/>
        </w:rPr>
      </w:pPr>
      <w:r w:rsidRPr="00E602EC">
        <w:rPr>
          <w:color w:val="000000"/>
          <w:sz w:val="28"/>
          <w:szCs w:val="28"/>
        </w:rPr>
        <w:t>5-7 мес</w:t>
      </w:r>
    </w:p>
    <w:p w:rsidR="001F75C5" w:rsidRPr="00E602EC" w:rsidRDefault="001F75C5" w:rsidP="00E602EC">
      <w:pPr>
        <w:pStyle w:val="a7"/>
        <w:numPr>
          <w:ilvl w:val="0"/>
          <w:numId w:val="27"/>
        </w:numPr>
        <w:rPr>
          <w:color w:val="000000"/>
          <w:sz w:val="28"/>
          <w:szCs w:val="28"/>
        </w:rPr>
      </w:pPr>
      <w:r w:rsidRPr="00E602EC">
        <w:rPr>
          <w:color w:val="000000"/>
          <w:sz w:val="28"/>
          <w:szCs w:val="28"/>
        </w:rPr>
        <w:t>7-9 мес</w:t>
      </w:r>
    </w:p>
    <w:p w:rsidR="001F75C5" w:rsidRPr="00E602EC" w:rsidRDefault="001F75C5" w:rsidP="00E602EC">
      <w:pPr>
        <w:pStyle w:val="a7"/>
        <w:numPr>
          <w:ilvl w:val="0"/>
          <w:numId w:val="27"/>
        </w:numPr>
        <w:rPr>
          <w:color w:val="000000"/>
          <w:sz w:val="28"/>
          <w:szCs w:val="28"/>
        </w:rPr>
      </w:pPr>
      <w:r w:rsidRPr="00E602EC">
        <w:rPr>
          <w:color w:val="000000"/>
          <w:sz w:val="28"/>
          <w:szCs w:val="28"/>
        </w:rPr>
        <w:t>9-12 мес</w:t>
      </w:r>
    </w:p>
    <w:p w:rsidR="001F75C5" w:rsidRPr="00E602EC" w:rsidRDefault="001F75C5" w:rsidP="00E602EC">
      <w:pPr>
        <w:pStyle w:val="a7"/>
        <w:numPr>
          <w:ilvl w:val="0"/>
          <w:numId w:val="27"/>
        </w:numPr>
        <w:rPr>
          <w:color w:val="000000"/>
          <w:sz w:val="28"/>
          <w:szCs w:val="28"/>
        </w:rPr>
      </w:pPr>
      <w:r w:rsidRPr="00E602EC">
        <w:rPr>
          <w:color w:val="000000"/>
          <w:sz w:val="28"/>
          <w:szCs w:val="28"/>
        </w:rPr>
        <w:t>от 1 до 3 лет</w:t>
      </w:r>
    </w:p>
    <w:p w:rsidR="001F75C5" w:rsidRPr="0034754E" w:rsidRDefault="001F75C5" w:rsidP="0034754E">
      <w:pPr>
        <w:pStyle w:val="a3"/>
        <w:rPr>
          <w:sz w:val="28"/>
          <w:szCs w:val="28"/>
        </w:rPr>
      </w:pPr>
    </w:p>
    <w:p w:rsidR="0034754E" w:rsidRDefault="0034754E" w:rsidP="0034754E">
      <w:pPr>
        <w:pStyle w:val="a3"/>
        <w:rPr>
          <w:b/>
          <w:sz w:val="28"/>
          <w:szCs w:val="28"/>
        </w:rPr>
      </w:pPr>
      <w:r w:rsidRPr="0034754E">
        <w:rPr>
          <w:b/>
          <w:sz w:val="28"/>
          <w:szCs w:val="28"/>
        </w:rPr>
        <w:t>2.Требования к маркировке.</w:t>
      </w:r>
    </w:p>
    <w:p w:rsidR="00E602EC" w:rsidRDefault="00E602EC" w:rsidP="0034754E">
      <w:pPr>
        <w:pStyle w:val="a3"/>
        <w:rPr>
          <w:b/>
          <w:sz w:val="28"/>
          <w:szCs w:val="28"/>
        </w:rPr>
      </w:pP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Маркировка продуктов детского питания должна включать следующую дополнительную информацию:</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1) ингредиентный состав в порядке убывания в весовом или процентом выражении;</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2) пищевая ценность продукта, включая содержание витаминов, минеральных веществ и энергетическую ценность (при обогащении продукта - процентное содержание от суточной потребности). Количественные сведения о пищевой ценности продуктов приводятся, если содержание пищевых веществ превышает 5% от суточной потребности в данном микронутриенте;</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3) срок годности и условия хранения до и после вскрытия потребительской упаковки;</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4) способ приготовления (при необходимости);</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5) возрастные рекомендации по использованию.</w:t>
      </w:r>
    </w:p>
    <w:p w:rsidR="0034754E"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lastRenderedPageBreak/>
        <w:t>В маркировке должна быть надпись "Детское питание" размером шрифта не менее основного.</w:t>
      </w:r>
    </w:p>
    <w:p w:rsidR="0034754E" w:rsidRPr="00217B95" w:rsidRDefault="0034754E" w:rsidP="0034754E">
      <w:pPr>
        <w:suppressAutoHyphens/>
        <w:spacing w:after="0" w:line="240" w:lineRule="auto"/>
        <w:jc w:val="both"/>
        <w:rPr>
          <w:rFonts w:ascii="Times New Roman" w:hAnsi="Times New Roman"/>
          <w:bCs/>
          <w:sz w:val="28"/>
          <w:szCs w:val="28"/>
        </w:rPr>
      </w:pP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Маркировка диетических продуктов включает следующую дополнительную информацию:</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1) ингредиентный состав в порядке убывания в весовом или процентом выражении;</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2) назначение и условия применения;</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3) сведения о пищевой ценности (содержание белков, жиров, углеводов, витаминов, макро- и микроэлементов), процентное содержание от суточной потребности;</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4) способы и условия приготовления готовых блюд (в отношении концентратов и полуфабрикатов диетических продуктов);</w:t>
      </w:r>
    </w:p>
    <w:p w:rsidR="0034754E" w:rsidRPr="00217B95"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5) условия хранения (в отношении диетических продуктов, для которых установлены требования к условиям их хранения);</w:t>
      </w:r>
    </w:p>
    <w:p w:rsidR="0034754E" w:rsidRDefault="0034754E" w:rsidP="0034754E">
      <w:pPr>
        <w:suppressAutoHyphens/>
        <w:spacing w:after="0" w:line="240" w:lineRule="auto"/>
        <w:jc w:val="both"/>
        <w:rPr>
          <w:rFonts w:ascii="Times New Roman" w:hAnsi="Times New Roman"/>
          <w:bCs/>
          <w:sz w:val="28"/>
          <w:szCs w:val="28"/>
        </w:rPr>
      </w:pPr>
      <w:r w:rsidRPr="00217B95">
        <w:rPr>
          <w:rFonts w:ascii="Times New Roman" w:hAnsi="Times New Roman"/>
          <w:bCs/>
          <w:sz w:val="28"/>
          <w:szCs w:val="28"/>
        </w:rPr>
        <w:t>6) противопоказания.</w:t>
      </w:r>
    </w:p>
    <w:p w:rsidR="0034754E" w:rsidRPr="0034754E" w:rsidRDefault="0034754E" w:rsidP="0034754E">
      <w:pPr>
        <w:suppressAutoHyphens/>
        <w:spacing w:after="0" w:line="240" w:lineRule="auto"/>
        <w:jc w:val="both"/>
        <w:rPr>
          <w:rFonts w:ascii="Times New Roman" w:hAnsi="Times New Roman"/>
          <w:bCs/>
          <w:sz w:val="28"/>
          <w:szCs w:val="28"/>
        </w:rPr>
      </w:pPr>
    </w:p>
    <w:p w:rsidR="0034754E" w:rsidRDefault="0034754E" w:rsidP="0034754E">
      <w:pPr>
        <w:rPr>
          <w:rFonts w:ascii="Times New Roman" w:hAnsi="Times New Roman"/>
          <w:b/>
          <w:sz w:val="28"/>
          <w:szCs w:val="28"/>
        </w:rPr>
      </w:pPr>
      <w:r w:rsidRPr="0034754E">
        <w:rPr>
          <w:rFonts w:ascii="Times New Roman" w:hAnsi="Times New Roman"/>
          <w:b/>
          <w:sz w:val="28"/>
          <w:szCs w:val="28"/>
        </w:rPr>
        <w:t>3.Правила хранения и реализации.</w:t>
      </w:r>
    </w:p>
    <w:p w:rsidR="0034754E" w:rsidRDefault="0034754E" w:rsidP="0034754E">
      <w:pPr>
        <w:suppressAutoHyphens/>
        <w:spacing w:after="0" w:line="240" w:lineRule="auto"/>
        <w:jc w:val="both"/>
        <w:rPr>
          <w:rFonts w:ascii="Times New Roman" w:hAnsi="Times New Roman"/>
          <w:bCs/>
          <w:sz w:val="28"/>
          <w:szCs w:val="28"/>
        </w:rPr>
      </w:pPr>
      <w:r w:rsidRPr="005A4383">
        <w:rPr>
          <w:rFonts w:ascii="Times New Roman" w:hAnsi="Times New Roman"/>
          <w:bCs/>
          <w:sz w:val="28"/>
          <w:szCs w:val="28"/>
        </w:rPr>
        <w:t xml:space="preserve">При хранении пищевой </w:t>
      </w:r>
      <w:r w:rsidRPr="00433EE4">
        <w:rPr>
          <w:rFonts w:ascii="Times New Roman" w:hAnsi="Times New Roman"/>
          <w:bCs/>
          <w:sz w:val="28"/>
          <w:szCs w:val="28"/>
        </w:rPr>
        <w:t>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p>
    <w:p w:rsidR="0034754E" w:rsidRDefault="0034754E" w:rsidP="0034754E">
      <w:pPr>
        <w:suppressAutoHyphens/>
        <w:spacing w:after="0" w:line="240" w:lineRule="auto"/>
        <w:jc w:val="both"/>
        <w:rPr>
          <w:rFonts w:ascii="Times New Roman" w:hAnsi="Times New Roman"/>
          <w:bCs/>
          <w:sz w:val="28"/>
          <w:szCs w:val="28"/>
        </w:rPr>
      </w:pPr>
    </w:p>
    <w:p w:rsidR="0034754E" w:rsidRDefault="0034754E" w:rsidP="0034754E">
      <w:pPr>
        <w:suppressAutoHyphens/>
        <w:spacing w:after="0" w:line="240" w:lineRule="auto"/>
        <w:jc w:val="both"/>
        <w:rPr>
          <w:rFonts w:ascii="Times New Roman" w:hAnsi="Times New Roman"/>
          <w:bCs/>
          <w:sz w:val="28"/>
          <w:szCs w:val="28"/>
        </w:rPr>
      </w:pPr>
      <w:r w:rsidRPr="00433EE4">
        <w:rPr>
          <w:rFonts w:ascii="Times New Roman" w:hAnsi="Times New Roman"/>
          <w:bCs/>
          <w:sz w:val="28"/>
          <w:szCs w:val="28"/>
        </w:rPr>
        <w:t xml:space="preserve">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34754E" w:rsidRDefault="0034754E" w:rsidP="0034754E">
      <w:pPr>
        <w:suppressAutoHyphens/>
        <w:spacing w:after="0" w:line="240" w:lineRule="auto"/>
        <w:jc w:val="both"/>
        <w:rPr>
          <w:rFonts w:ascii="Times New Roman" w:hAnsi="Times New Roman"/>
          <w:bCs/>
          <w:sz w:val="28"/>
          <w:szCs w:val="28"/>
        </w:rPr>
      </w:pPr>
    </w:p>
    <w:p w:rsidR="0034754E" w:rsidRPr="00295F60" w:rsidRDefault="0034754E" w:rsidP="0034754E">
      <w:pPr>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t>Требования к обеспечению качества и безопасности пищевых продуктов, материалов и изделий при их реализации</w:t>
      </w:r>
      <w:r>
        <w:rPr>
          <w:rFonts w:ascii="Times New Roman" w:hAnsi="Times New Roman"/>
          <w:bCs/>
          <w:sz w:val="28"/>
          <w:szCs w:val="28"/>
        </w:rPr>
        <w:t>:</w:t>
      </w:r>
    </w:p>
    <w:p w:rsidR="0034754E" w:rsidRPr="00295F60" w:rsidRDefault="0034754E" w:rsidP="0034754E">
      <w:pPr>
        <w:tabs>
          <w:tab w:val="left" w:pos="1629"/>
        </w:tabs>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t xml:space="preserve"> Федеральный закон "О качестве и безопасности пищевых продуктов" от 02.01.2000 N 29-ФЗ</w:t>
      </w:r>
      <w:r>
        <w:rPr>
          <w:rFonts w:ascii="Times New Roman" w:hAnsi="Times New Roman"/>
          <w:bCs/>
          <w:sz w:val="28"/>
          <w:szCs w:val="28"/>
        </w:rPr>
        <w:t>.</w:t>
      </w:r>
    </w:p>
    <w:p w:rsidR="0034754E" w:rsidRDefault="0034754E" w:rsidP="0034754E">
      <w:pPr>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34754E" w:rsidRPr="00295F60" w:rsidRDefault="0034754E" w:rsidP="0034754E">
      <w:pPr>
        <w:suppressAutoHyphens/>
        <w:spacing w:after="0" w:line="240" w:lineRule="auto"/>
        <w:jc w:val="both"/>
        <w:rPr>
          <w:rFonts w:ascii="Times New Roman" w:hAnsi="Times New Roman"/>
          <w:bCs/>
          <w:sz w:val="28"/>
          <w:szCs w:val="28"/>
        </w:rPr>
      </w:pPr>
    </w:p>
    <w:p w:rsidR="0034754E" w:rsidRDefault="0034754E" w:rsidP="0034754E">
      <w:pPr>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34754E" w:rsidRPr="00295F60" w:rsidRDefault="0034754E" w:rsidP="0034754E">
      <w:pPr>
        <w:suppressAutoHyphens/>
        <w:spacing w:after="0" w:line="240" w:lineRule="auto"/>
        <w:jc w:val="both"/>
        <w:rPr>
          <w:rFonts w:ascii="Times New Roman" w:hAnsi="Times New Roman"/>
          <w:bCs/>
          <w:sz w:val="28"/>
          <w:szCs w:val="28"/>
        </w:rPr>
      </w:pPr>
    </w:p>
    <w:p w:rsidR="0034754E" w:rsidRDefault="0034754E" w:rsidP="0034754E">
      <w:pPr>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lastRenderedPageBreak/>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34754E" w:rsidRPr="00295F60" w:rsidRDefault="0034754E" w:rsidP="0034754E">
      <w:pPr>
        <w:suppressAutoHyphens/>
        <w:spacing w:after="0" w:line="240" w:lineRule="auto"/>
        <w:jc w:val="both"/>
        <w:rPr>
          <w:rFonts w:ascii="Times New Roman" w:hAnsi="Times New Roman"/>
          <w:bCs/>
          <w:sz w:val="28"/>
          <w:szCs w:val="28"/>
        </w:rPr>
      </w:pPr>
    </w:p>
    <w:p w:rsidR="0034754E" w:rsidRDefault="0034754E" w:rsidP="0034754E">
      <w:pPr>
        <w:suppressAutoHyphens/>
        <w:spacing w:after="0" w:line="240" w:lineRule="auto"/>
        <w:jc w:val="both"/>
        <w:rPr>
          <w:rFonts w:ascii="Times New Roman" w:hAnsi="Times New Roman"/>
          <w:bCs/>
          <w:sz w:val="28"/>
          <w:szCs w:val="28"/>
        </w:rPr>
      </w:pPr>
      <w:r w:rsidRPr="00295F60">
        <w:rPr>
          <w:rFonts w:ascii="Times New Roman" w:hAnsi="Times New Roman"/>
          <w:bCs/>
          <w:sz w:val="28"/>
          <w:szCs w:val="28"/>
        </w:rPr>
        <w:t>4. В случае</w:t>
      </w:r>
      <w:proofErr w:type="gramStart"/>
      <w:r w:rsidRPr="00295F60">
        <w:rPr>
          <w:rFonts w:ascii="Times New Roman" w:hAnsi="Times New Roman"/>
          <w:bCs/>
          <w:sz w:val="28"/>
          <w:szCs w:val="28"/>
        </w:rPr>
        <w:t>,</w:t>
      </w:r>
      <w:proofErr w:type="gramEnd"/>
      <w:r w:rsidRPr="00295F60">
        <w:rPr>
          <w:rFonts w:ascii="Times New Roman" w:hAnsi="Times New Roman"/>
          <w:bCs/>
          <w:sz w:val="28"/>
          <w:szCs w:val="28"/>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34754E" w:rsidRPr="00266C42" w:rsidRDefault="0034754E" w:rsidP="0034754E">
      <w:pPr>
        <w:rPr>
          <w:rFonts w:ascii="Times New Roman" w:hAnsi="Times New Roman"/>
          <w:color w:val="FF0000"/>
          <w:sz w:val="28"/>
          <w:szCs w:val="28"/>
        </w:rPr>
      </w:pPr>
    </w:p>
    <w:p w:rsidR="00266C42" w:rsidRPr="00266C42" w:rsidRDefault="00266C42" w:rsidP="0034754E">
      <w:pPr>
        <w:rPr>
          <w:rFonts w:ascii="Times New Roman" w:hAnsi="Times New Roman"/>
          <w:color w:val="FF0000"/>
          <w:sz w:val="28"/>
          <w:szCs w:val="28"/>
        </w:rPr>
      </w:pPr>
      <w:r w:rsidRPr="00266C42">
        <w:rPr>
          <w:rFonts w:ascii="Times New Roman" w:hAnsi="Times New Roman"/>
          <w:color w:val="FF0000"/>
          <w:sz w:val="28"/>
          <w:szCs w:val="28"/>
        </w:rPr>
        <w:t xml:space="preserve">Зачтено </w:t>
      </w:r>
    </w:p>
    <w:p w:rsidR="0034754E" w:rsidRDefault="0034754E" w:rsidP="0034754E">
      <w:pPr>
        <w:rPr>
          <w:rFonts w:ascii="Times New Roman" w:hAnsi="Times New Roman"/>
          <w:b/>
          <w:sz w:val="28"/>
          <w:szCs w:val="28"/>
        </w:rPr>
      </w:pPr>
    </w:p>
    <w:p w:rsidR="0034754E" w:rsidRPr="0034754E" w:rsidRDefault="0034754E" w:rsidP="0034754E">
      <w:pPr>
        <w:rPr>
          <w:rFonts w:ascii="Times New Roman" w:hAnsi="Times New Roman"/>
          <w:b/>
          <w:sz w:val="28"/>
          <w:szCs w:val="28"/>
        </w:rPr>
      </w:pPr>
    </w:p>
    <w:p w:rsidR="0034754E" w:rsidRPr="0034754E" w:rsidRDefault="0034754E" w:rsidP="0034754E">
      <w:pPr>
        <w:pStyle w:val="a3"/>
        <w:rPr>
          <w:b/>
          <w:sz w:val="28"/>
          <w:szCs w:val="28"/>
        </w:rPr>
      </w:pPr>
    </w:p>
    <w:p w:rsidR="0034754E" w:rsidRPr="0034754E" w:rsidRDefault="0034754E" w:rsidP="0034754E">
      <w:pPr>
        <w:rPr>
          <w:rFonts w:ascii="Times New Roman" w:hAnsi="Times New Roman"/>
          <w:bCs/>
          <w:sz w:val="28"/>
          <w:szCs w:val="28"/>
        </w:rPr>
      </w:pPr>
    </w:p>
    <w:p w:rsidR="0034754E" w:rsidRPr="0034754E" w:rsidRDefault="0034754E" w:rsidP="0034754E">
      <w:pPr>
        <w:pStyle w:val="a3"/>
        <w:rPr>
          <w:sz w:val="28"/>
          <w:szCs w:val="28"/>
        </w:rPr>
      </w:pPr>
    </w:p>
    <w:p w:rsidR="00C118F0" w:rsidRPr="00C118F0" w:rsidRDefault="00C118F0" w:rsidP="00C118F0"/>
    <w:p w:rsidR="00D62239" w:rsidRPr="00C118F0" w:rsidRDefault="00D62239" w:rsidP="00C118F0">
      <w:pPr>
        <w:pStyle w:val="1"/>
        <w:jc w:val="center"/>
        <w:rPr>
          <w:rFonts w:ascii="Times New Roman" w:hAnsi="Times New Roman" w:cs="Times New Roman"/>
          <w:color w:val="000000" w:themeColor="text1"/>
        </w:rPr>
      </w:pPr>
    </w:p>
    <w:p w:rsidR="00D62239" w:rsidRPr="00D62239" w:rsidRDefault="00D62239" w:rsidP="00D62239">
      <w:pPr>
        <w:pStyle w:val="a3"/>
        <w:tabs>
          <w:tab w:val="clear" w:pos="708"/>
          <w:tab w:val="left" w:pos="0"/>
        </w:tabs>
        <w:suppressAutoHyphens/>
        <w:ind w:left="0"/>
        <w:jc w:val="center"/>
        <w:rPr>
          <w:sz w:val="28"/>
          <w:szCs w:val="28"/>
        </w:rPr>
      </w:pPr>
    </w:p>
    <w:p w:rsidR="00202465" w:rsidRPr="001353CA" w:rsidRDefault="00202465" w:rsidP="001353CA">
      <w:pPr>
        <w:pStyle w:val="a3"/>
        <w:tabs>
          <w:tab w:val="clear" w:pos="708"/>
          <w:tab w:val="left" w:pos="0"/>
        </w:tabs>
        <w:suppressAutoHyphens/>
        <w:ind w:left="0"/>
        <w:rPr>
          <w:b/>
          <w:bCs/>
          <w:sz w:val="28"/>
          <w:szCs w:val="28"/>
        </w:rPr>
      </w:pPr>
    </w:p>
    <w:p w:rsidR="002D0A5F" w:rsidRPr="003F7980" w:rsidRDefault="00217935" w:rsidP="003857F1">
      <w:pPr>
        <w:rPr>
          <w:rFonts w:ascii="Times New Roman" w:hAnsi="Times New Roman"/>
          <w:b/>
          <w:sz w:val="28"/>
          <w:szCs w:val="28"/>
        </w:rPr>
      </w:pPr>
      <w:r w:rsidRPr="001353CA">
        <w:rPr>
          <w:rFonts w:ascii="Times New Roman" w:hAnsi="Times New Roman"/>
          <w:b/>
          <w:sz w:val="28"/>
          <w:szCs w:val="28"/>
        </w:rPr>
        <w:t xml:space="preserve"> </w:t>
      </w:r>
    </w:p>
    <w:sectPr w:rsidR="002D0A5F" w:rsidRPr="003F7980" w:rsidSect="00C2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EB3"/>
    <w:multiLevelType w:val="hybridMultilevel"/>
    <w:tmpl w:val="8F76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76BFE"/>
    <w:multiLevelType w:val="hybridMultilevel"/>
    <w:tmpl w:val="6FE41672"/>
    <w:lvl w:ilvl="0" w:tplc="EFB6A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7FB6"/>
    <w:multiLevelType w:val="hybridMultilevel"/>
    <w:tmpl w:val="6292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D7EE3"/>
    <w:multiLevelType w:val="hybridMultilevel"/>
    <w:tmpl w:val="5F72F1D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4">
    <w:nsid w:val="16D40105"/>
    <w:multiLevelType w:val="hybridMultilevel"/>
    <w:tmpl w:val="752ED7F8"/>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75747"/>
    <w:multiLevelType w:val="hybridMultilevel"/>
    <w:tmpl w:val="3098A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D7719"/>
    <w:multiLevelType w:val="hybridMultilevel"/>
    <w:tmpl w:val="A5BA5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C2202"/>
    <w:multiLevelType w:val="hybridMultilevel"/>
    <w:tmpl w:val="A3A2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A7932"/>
    <w:multiLevelType w:val="hybridMultilevel"/>
    <w:tmpl w:val="69AEB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E5A75"/>
    <w:multiLevelType w:val="hybridMultilevel"/>
    <w:tmpl w:val="23222DCA"/>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4C5F23A9"/>
    <w:multiLevelType w:val="hybridMultilevel"/>
    <w:tmpl w:val="7E80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805A52"/>
    <w:multiLevelType w:val="hybridMultilevel"/>
    <w:tmpl w:val="749A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C21BC3"/>
    <w:multiLevelType w:val="hybridMultilevel"/>
    <w:tmpl w:val="6EC28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C5059"/>
    <w:multiLevelType w:val="hybridMultilevel"/>
    <w:tmpl w:val="43B4C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16F7B"/>
    <w:multiLevelType w:val="hybridMultilevel"/>
    <w:tmpl w:val="24843B96"/>
    <w:lvl w:ilvl="0" w:tplc="EFB6AD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A1B09AB"/>
    <w:multiLevelType w:val="hybridMultilevel"/>
    <w:tmpl w:val="2A740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06E6D"/>
    <w:multiLevelType w:val="hybridMultilevel"/>
    <w:tmpl w:val="3446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8407D"/>
    <w:multiLevelType w:val="hybridMultilevel"/>
    <w:tmpl w:val="53B4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E61BB"/>
    <w:multiLevelType w:val="hybridMultilevel"/>
    <w:tmpl w:val="340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C56437"/>
    <w:multiLevelType w:val="hybridMultilevel"/>
    <w:tmpl w:val="B5E0D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E2AA7"/>
    <w:multiLevelType w:val="hybridMultilevel"/>
    <w:tmpl w:val="F3FA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1604"/>
    <w:multiLevelType w:val="hybridMultilevel"/>
    <w:tmpl w:val="B358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D71C3B"/>
    <w:multiLevelType w:val="hybridMultilevel"/>
    <w:tmpl w:val="5AF03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0E1919"/>
    <w:multiLevelType w:val="hybridMultilevel"/>
    <w:tmpl w:val="E90650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4866E3"/>
    <w:multiLevelType w:val="hybridMultilevel"/>
    <w:tmpl w:val="DA86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44730B"/>
    <w:multiLevelType w:val="hybridMultilevel"/>
    <w:tmpl w:val="C0DC3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A2177"/>
    <w:multiLevelType w:val="hybridMultilevel"/>
    <w:tmpl w:val="EFDC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3"/>
  </w:num>
  <w:num w:numId="5">
    <w:abstractNumId w:val="5"/>
  </w:num>
  <w:num w:numId="6">
    <w:abstractNumId w:val="9"/>
  </w:num>
  <w:num w:numId="7">
    <w:abstractNumId w:val="23"/>
  </w:num>
  <w:num w:numId="8">
    <w:abstractNumId w:val="10"/>
  </w:num>
  <w:num w:numId="9">
    <w:abstractNumId w:val="2"/>
  </w:num>
  <w:num w:numId="10">
    <w:abstractNumId w:val="17"/>
  </w:num>
  <w:num w:numId="11">
    <w:abstractNumId w:val="4"/>
  </w:num>
  <w:num w:numId="12">
    <w:abstractNumId w:val="25"/>
  </w:num>
  <w:num w:numId="13">
    <w:abstractNumId w:val="14"/>
  </w:num>
  <w:num w:numId="14">
    <w:abstractNumId w:val="8"/>
  </w:num>
  <w:num w:numId="15">
    <w:abstractNumId w:val="6"/>
  </w:num>
  <w:num w:numId="16">
    <w:abstractNumId w:val="12"/>
  </w:num>
  <w:num w:numId="17">
    <w:abstractNumId w:val="20"/>
  </w:num>
  <w:num w:numId="18">
    <w:abstractNumId w:val="22"/>
  </w:num>
  <w:num w:numId="19">
    <w:abstractNumId w:val="26"/>
  </w:num>
  <w:num w:numId="20">
    <w:abstractNumId w:val="19"/>
  </w:num>
  <w:num w:numId="21">
    <w:abstractNumId w:val="18"/>
  </w:num>
  <w:num w:numId="22">
    <w:abstractNumId w:val="16"/>
  </w:num>
  <w:num w:numId="23">
    <w:abstractNumId w:val="7"/>
  </w:num>
  <w:num w:numId="24">
    <w:abstractNumId w:val="11"/>
  </w:num>
  <w:num w:numId="25">
    <w:abstractNumId w:val="21"/>
  </w:num>
  <w:num w:numId="26">
    <w:abstractNumId w:val="15"/>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A2329"/>
    <w:rsid w:val="00070FDA"/>
    <w:rsid w:val="000A20DB"/>
    <w:rsid w:val="000B204F"/>
    <w:rsid w:val="000D5B07"/>
    <w:rsid w:val="000F63F0"/>
    <w:rsid w:val="000F7559"/>
    <w:rsid w:val="001170E8"/>
    <w:rsid w:val="00121BF7"/>
    <w:rsid w:val="001244F3"/>
    <w:rsid w:val="001353CA"/>
    <w:rsid w:val="0016159A"/>
    <w:rsid w:val="001F75C5"/>
    <w:rsid w:val="00202465"/>
    <w:rsid w:val="00217935"/>
    <w:rsid w:val="00266C42"/>
    <w:rsid w:val="002D0A5F"/>
    <w:rsid w:val="002E66CE"/>
    <w:rsid w:val="00326A49"/>
    <w:rsid w:val="0034754E"/>
    <w:rsid w:val="003857F1"/>
    <w:rsid w:val="003F7980"/>
    <w:rsid w:val="00412E62"/>
    <w:rsid w:val="00420516"/>
    <w:rsid w:val="00432537"/>
    <w:rsid w:val="0043683B"/>
    <w:rsid w:val="004570B4"/>
    <w:rsid w:val="00480C8E"/>
    <w:rsid w:val="00493038"/>
    <w:rsid w:val="004D4003"/>
    <w:rsid w:val="00524960"/>
    <w:rsid w:val="005E16B2"/>
    <w:rsid w:val="00610D06"/>
    <w:rsid w:val="006169E2"/>
    <w:rsid w:val="006401D0"/>
    <w:rsid w:val="006610DD"/>
    <w:rsid w:val="00674C46"/>
    <w:rsid w:val="006946A1"/>
    <w:rsid w:val="006C131D"/>
    <w:rsid w:val="00702E8C"/>
    <w:rsid w:val="00733DE6"/>
    <w:rsid w:val="007458AA"/>
    <w:rsid w:val="007762EB"/>
    <w:rsid w:val="007804D7"/>
    <w:rsid w:val="007848B9"/>
    <w:rsid w:val="007A060B"/>
    <w:rsid w:val="0083466A"/>
    <w:rsid w:val="00843508"/>
    <w:rsid w:val="008A4DF5"/>
    <w:rsid w:val="008F6877"/>
    <w:rsid w:val="009461CF"/>
    <w:rsid w:val="009E487D"/>
    <w:rsid w:val="009F1EA6"/>
    <w:rsid w:val="00A557CF"/>
    <w:rsid w:val="00AA2329"/>
    <w:rsid w:val="00AA512A"/>
    <w:rsid w:val="00AD3A42"/>
    <w:rsid w:val="00BC0C01"/>
    <w:rsid w:val="00C04459"/>
    <w:rsid w:val="00C06E98"/>
    <w:rsid w:val="00C118F0"/>
    <w:rsid w:val="00C15F20"/>
    <w:rsid w:val="00C26737"/>
    <w:rsid w:val="00C33B1D"/>
    <w:rsid w:val="00CE7A4F"/>
    <w:rsid w:val="00CF7A32"/>
    <w:rsid w:val="00D31D5A"/>
    <w:rsid w:val="00D456A8"/>
    <w:rsid w:val="00D517C2"/>
    <w:rsid w:val="00D51FA7"/>
    <w:rsid w:val="00D62239"/>
    <w:rsid w:val="00D83189"/>
    <w:rsid w:val="00E126B3"/>
    <w:rsid w:val="00E56E17"/>
    <w:rsid w:val="00E602EC"/>
    <w:rsid w:val="00EB31E0"/>
    <w:rsid w:val="00EB7260"/>
    <w:rsid w:val="00EC2E9B"/>
    <w:rsid w:val="00F20DD9"/>
    <w:rsid w:val="00F76363"/>
    <w:rsid w:val="00F84FEE"/>
    <w:rsid w:val="00FC3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29"/>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AA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848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32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10D06"/>
    <w:pPr>
      <w:tabs>
        <w:tab w:val="left" w:pos="708"/>
      </w:tabs>
      <w:spacing w:after="0" w:line="240" w:lineRule="auto"/>
      <w:ind w:left="720"/>
    </w:pPr>
    <w:rPr>
      <w:rFonts w:ascii="Times New Roman" w:eastAsia="Times New Roman" w:hAnsi="Times New Roman"/>
      <w:sz w:val="24"/>
      <w:szCs w:val="24"/>
      <w:lang w:eastAsia="ru-RU"/>
    </w:rPr>
  </w:style>
  <w:style w:type="character" w:styleId="a4">
    <w:name w:val="Hyperlink"/>
    <w:basedOn w:val="a0"/>
    <w:uiPriority w:val="99"/>
    <w:semiHidden/>
    <w:unhideWhenUsed/>
    <w:rsid w:val="008F6877"/>
    <w:rPr>
      <w:color w:val="0000FF"/>
      <w:u w:val="single"/>
    </w:rPr>
  </w:style>
  <w:style w:type="table" w:styleId="a5">
    <w:name w:val="Table Grid"/>
    <w:basedOn w:val="a1"/>
    <w:uiPriority w:val="59"/>
    <w:rsid w:val="006401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A20DB"/>
    <w:rPr>
      <w:b/>
      <w:bCs/>
    </w:rPr>
  </w:style>
  <w:style w:type="paragraph" w:styleId="a7">
    <w:name w:val="Normal (Web)"/>
    <w:basedOn w:val="a"/>
    <w:uiPriority w:val="99"/>
    <w:unhideWhenUsed/>
    <w:rsid w:val="004D40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7848B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806457">
      <w:bodyDiv w:val="1"/>
      <w:marLeft w:val="0"/>
      <w:marRight w:val="0"/>
      <w:marTop w:val="0"/>
      <w:marBottom w:val="0"/>
      <w:divBdr>
        <w:top w:val="none" w:sz="0" w:space="0" w:color="auto"/>
        <w:left w:val="none" w:sz="0" w:space="0" w:color="auto"/>
        <w:bottom w:val="none" w:sz="0" w:space="0" w:color="auto"/>
        <w:right w:val="none" w:sz="0" w:space="0" w:color="auto"/>
      </w:divBdr>
    </w:div>
    <w:div w:id="14811289">
      <w:bodyDiv w:val="1"/>
      <w:marLeft w:val="0"/>
      <w:marRight w:val="0"/>
      <w:marTop w:val="0"/>
      <w:marBottom w:val="0"/>
      <w:divBdr>
        <w:top w:val="none" w:sz="0" w:space="0" w:color="auto"/>
        <w:left w:val="none" w:sz="0" w:space="0" w:color="auto"/>
        <w:bottom w:val="none" w:sz="0" w:space="0" w:color="auto"/>
        <w:right w:val="none" w:sz="0" w:space="0" w:color="auto"/>
      </w:divBdr>
    </w:div>
    <w:div w:id="301735322">
      <w:bodyDiv w:val="1"/>
      <w:marLeft w:val="0"/>
      <w:marRight w:val="0"/>
      <w:marTop w:val="0"/>
      <w:marBottom w:val="0"/>
      <w:divBdr>
        <w:top w:val="none" w:sz="0" w:space="0" w:color="auto"/>
        <w:left w:val="none" w:sz="0" w:space="0" w:color="auto"/>
        <w:bottom w:val="none" w:sz="0" w:space="0" w:color="auto"/>
        <w:right w:val="none" w:sz="0" w:space="0" w:color="auto"/>
      </w:divBdr>
    </w:div>
    <w:div w:id="510609241">
      <w:bodyDiv w:val="1"/>
      <w:marLeft w:val="0"/>
      <w:marRight w:val="0"/>
      <w:marTop w:val="0"/>
      <w:marBottom w:val="0"/>
      <w:divBdr>
        <w:top w:val="none" w:sz="0" w:space="0" w:color="auto"/>
        <w:left w:val="none" w:sz="0" w:space="0" w:color="auto"/>
        <w:bottom w:val="none" w:sz="0" w:space="0" w:color="auto"/>
        <w:right w:val="none" w:sz="0" w:space="0" w:color="auto"/>
      </w:divBdr>
    </w:div>
    <w:div w:id="586692080">
      <w:bodyDiv w:val="1"/>
      <w:marLeft w:val="0"/>
      <w:marRight w:val="0"/>
      <w:marTop w:val="0"/>
      <w:marBottom w:val="0"/>
      <w:divBdr>
        <w:top w:val="none" w:sz="0" w:space="0" w:color="auto"/>
        <w:left w:val="none" w:sz="0" w:space="0" w:color="auto"/>
        <w:bottom w:val="none" w:sz="0" w:space="0" w:color="auto"/>
        <w:right w:val="none" w:sz="0" w:space="0" w:color="auto"/>
      </w:divBdr>
    </w:div>
    <w:div w:id="598682443">
      <w:bodyDiv w:val="1"/>
      <w:marLeft w:val="0"/>
      <w:marRight w:val="0"/>
      <w:marTop w:val="0"/>
      <w:marBottom w:val="0"/>
      <w:divBdr>
        <w:top w:val="none" w:sz="0" w:space="0" w:color="auto"/>
        <w:left w:val="none" w:sz="0" w:space="0" w:color="auto"/>
        <w:bottom w:val="none" w:sz="0" w:space="0" w:color="auto"/>
        <w:right w:val="none" w:sz="0" w:space="0" w:color="auto"/>
      </w:divBdr>
    </w:div>
    <w:div w:id="641689319">
      <w:bodyDiv w:val="1"/>
      <w:marLeft w:val="0"/>
      <w:marRight w:val="0"/>
      <w:marTop w:val="0"/>
      <w:marBottom w:val="0"/>
      <w:divBdr>
        <w:top w:val="none" w:sz="0" w:space="0" w:color="auto"/>
        <w:left w:val="none" w:sz="0" w:space="0" w:color="auto"/>
        <w:bottom w:val="none" w:sz="0" w:space="0" w:color="auto"/>
        <w:right w:val="none" w:sz="0" w:space="0" w:color="auto"/>
      </w:divBdr>
    </w:div>
    <w:div w:id="775756354">
      <w:bodyDiv w:val="1"/>
      <w:marLeft w:val="0"/>
      <w:marRight w:val="0"/>
      <w:marTop w:val="0"/>
      <w:marBottom w:val="0"/>
      <w:divBdr>
        <w:top w:val="none" w:sz="0" w:space="0" w:color="auto"/>
        <w:left w:val="none" w:sz="0" w:space="0" w:color="auto"/>
        <w:bottom w:val="none" w:sz="0" w:space="0" w:color="auto"/>
        <w:right w:val="none" w:sz="0" w:space="0" w:color="auto"/>
      </w:divBdr>
    </w:div>
    <w:div w:id="822431758">
      <w:bodyDiv w:val="1"/>
      <w:marLeft w:val="0"/>
      <w:marRight w:val="0"/>
      <w:marTop w:val="0"/>
      <w:marBottom w:val="0"/>
      <w:divBdr>
        <w:top w:val="none" w:sz="0" w:space="0" w:color="auto"/>
        <w:left w:val="none" w:sz="0" w:space="0" w:color="auto"/>
        <w:bottom w:val="none" w:sz="0" w:space="0" w:color="auto"/>
        <w:right w:val="none" w:sz="0" w:space="0" w:color="auto"/>
      </w:divBdr>
    </w:div>
    <w:div w:id="905455031">
      <w:bodyDiv w:val="1"/>
      <w:marLeft w:val="0"/>
      <w:marRight w:val="0"/>
      <w:marTop w:val="0"/>
      <w:marBottom w:val="0"/>
      <w:divBdr>
        <w:top w:val="none" w:sz="0" w:space="0" w:color="auto"/>
        <w:left w:val="none" w:sz="0" w:space="0" w:color="auto"/>
        <w:bottom w:val="none" w:sz="0" w:space="0" w:color="auto"/>
        <w:right w:val="none" w:sz="0" w:space="0" w:color="auto"/>
      </w:divBdr>
    </w:div>
    <w:div w:id="910427392">
      <w:bodyDiv w:val="1"/>
      <w:marLeft w:val="0"/>
      <w:marRight w:val="0"/>
      <w:marTop w:val="0"/>
      <w:marBottom w:val="0"/>
      <w:divBdr>
        <w:top w:val="none" w:sz="0" w:space="0" w:color="auto"/>
        <w:left w:val="none" w:sz="0" w:space="0" w:color="auto"/>
        <w:bottom w:val="none" w:sz="0" w:space="0" w:color="auto"/>
        <w:right w:val="none" w:sz="0" w:space="0" w:color="auto"/>
      </w:divBdr>
    </w:div>
    <w:div w:id="913974798">
      <w:bodyDiv w:val="1"/>
      <w:marLeft w:val="0"/>
      <w:marRight w:val="0"/>
      <w:marTop w:val="0"/>
      <w:marBottom w:val="0"/>
      <w:divBdr>
        <w:top w:val="none" w:sz="0" w:space="0" w:color="auto"/>
        <w:left w:val="none" w:sz="0" w:space="0" w:color="auto"/>
        <w:bottom w:val="none" w:sz="0" w:space="0" w:color="auto"/>
        <w:right w:val="none" w:sz="0" w:space="0" w:color="auto"/>
      </w:divBdr>
    </w:div>
    <w:div w:id="949972077">
      <w:bodyDiv w:val="1"/>
      <w:marLeft w:val="0"/>
      <w:marRight w:val="0"/>
      <w:marTop w:val="0"/>
      <w:marBottom w:val="0"/>
      <w:divBdr>
        <w:top w:val="none" w:sz="0" w:space="0" w:color="auto"/>
        <w:left w:val="none" w:sz="0" w:space="0" w:color="auto"/>
        <w:bottom w:val="none" w:sz="0" w:space="0" w:color="auto"/>
        <w:right w:val="none" w:sz="0" w:space="0" w:color="auto"/>
      </w:divBdr>
    </w:div>
    <w:div w:id="969868663">
      <w:bodyDiv w:val="1"/>
      <w:marLeft w:val="0"/>
      <w:marRight w:val="0"/>
      <w:marTop w:val="0"/>
      <w:marBottom w:val="0"/>
      <w:divBdr>
        <w:top w:val="none" w:sz="0" w:space="0" w:color="auto"/>
        <w:left w:val="none" w:sz="0" w:space="0" w:color="auto"/>
        <w:bottom w:val="none" w:sz="0" w:space="0" w:color="auto"/>
        <w:right w:val="none" w:sz="0" w:space="0" w:color="auto"/>
      </w:divBdr>
    </w:div>
    <w:div w:id="1038972022">
      <w:bodyDiv w:val="1"/>
      <w:marLeft w:val="0"/>
      <w:marRight w:val="0"/>
      <w:marTop w:val="0"/>
      <w:marBottom w:val="0"/>
      <w:divBdr>
        <w:top w:val="none" w:sz="0" w:space="0" w:color="auto"/>
        <w:left w:val="none" w:sz="0" w:space="0" w:color="auto"/>
        <w:bottom w:val="none" w:sz="0" w:space="0" w:color="auto"/>
        <w:right w:val="none" w:sz="0" w:space="0" w:color="auto"/>
      </w:divBdr>
    </w:div>
    <w:div w:id="110508122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59374064">
      <w:bodyDiv w:val="1"/>
      <w:marLeft w:val="0"/>
      <w:marRight w:val="0"/>
      <w:marTop w:val="0"/>
      <w:marBottom w:val="0"/>
      <w:divBdr>
        <w:top w:val="none" w:sz="0" w:space="0" w:color="auto"/>
        <w:left w:val="none" w:sz="0" w:space="0" w:color="auto"/>
        <w:bottom w:val="none" w:sz="0" w:space="0" w:color="auto"/>
        <w:right w:val="none" w:sz="0" w:space="0" w:color="auto"/>
      </w:divBdr>
      <w:divsChild>
        <w:div w:id="1772894766">
          <w:marLeft w:val="0"/>
          <w:marRight w:val="0"/>
          <w:marTop w:val="0"/>
          <w:marBottom w:val="0"/>
          <w:divBdr>
            <w:top w:val="none" w:sz="0" w:space="0" w:color="auto"/>
            <w:left w:val="none" w:sz="0" w:space="0" w:color="auto"/>
            <w:bottom w:val="none" w:sz="0" w:space="0" w:color="auto"/>
            <w:right w:val="none" w:sz="0" w:space="0" w:color="auto"/>
          </w:divBdr>
          <w:divsChild>
            <w:div w:id="202180727">
              <w:marLeft w:val="0"/>
              <w:marRight w:val="0"/>
              <w:marTop w:val="0"/>
              <w:marBottom w:val="187"/>
              <w:divBdr>
                <w:top w:val="none" w:sz="0" w:space="0" w:color="auto"/>
                <w:left w:val="none" w:sz="0" w:space="0" w:color="auto"/>
                <w:bottom w:val="none" w:sz="0" w:space="0" w:color="auto"/>
                <w:right w:val="none" w:sz="0" w:space="0" w:color="auto"/>
              </w:divBdr>
            </w:div>
            <w:div w:id="216283689">
              <w:marLeft w:val="0"/>
              <w:marRight w:val="0"/>
              <w:marTop w:val="187"/>
              <w:marBottom w:val="187"/>
              <w:divBdr>
                <w:top w:val="none" w:sz="0" w:space="0" w:color="auto"/>
                <w:left w:val="none" w:sz="0" w:space="0" w:color="auto"/>
                <w:bottom w:val="dashed" w:sz="12" w:space="0" w:color="838383"/>
                <w:right w:val="none" w:sz="0" w:space="0" w:color="auto"/>
              </w:divBdr>
              <w:divsChild>
                <w:div w:id="1388527142">
                  <w:marLeft w:val="0"/>
                  <w:marRight w:val="0"/>
                  <w:marTop w:val="0"/>
                  <w:marBottom w:val="0"/>
                  <w:divBdr>
                    <w:top w:val="none" w:sz="0" w:space="0" w:color="auto"/>
                    <w:left w:val="none" w:sz="0" w:space="0" w:color="auto"/>
                    <w:bottom w:val="none" w:sz="0" w:space="0" w:color="auto"/>
                    <w:right w:val="none" w:sz="0" w:space="0" w:color="auto"/>
                  </w:divBdr>
                </w:div>
                <w:div w:id="1546403251">
                  <w:marLeft w:val="0"/>
                  <w:marRight w:val="0"/>
                  <w:marTop w:val="0"/>
                  <w:marBottom w:val="0"/>
                  <w:divBdr>
                    <w:top w:val="none" w:sz="0" w:space="0" w:color="auto"/>
                    <w:left w:val="none" w:sz="0" w:space="0" w:color="auto"/>
                    <w:bottom w:val="none" w:sz="0" w:space="0" w:color="auto"/>
                    <w:right w:val="none" w:sz="0" w:space="0" w:color="auto"/>
                  </w:divBdr>
                </w:div>
              </w:divsChild>
            </w:div>
            <w:div w:id="2059081841">
              <w:marLeft w:val="0"/>
              <w:marRight w:val="0"/>
              <w:marTop w:val="187"/>
              <w:marBottom w:val="187"/>
              <w:divBdr>
                <w:top w:val="none" w:sz="0" w:space="0" w:color="auto"/>
                <w:left w:val="none" w:sz="0" w:space="0" w:color="auto"/>
                <w:bottom w:val="dashed" w:sz="12" w:space="0" w:color="838383"/>
                <w:right w:val="none" w:sz="0" w:space="0" w:color="auto"/>
              </w:divBdr>
              <w:divsChild>
                <w:div w:id="1159999216">
                  <w:marLeft w:val="0"/>
                  <w:marRight w:val="0"/>
                  <w:marTop w:val="0"/>
                  <w:marBottom w:val="0"/>
                  <w:divBdr>
                    <w:top w:val="none" w:sz="0" w:space="0" w:color="auto"/>
                    <w:left w:val="none" w:sz="0" w:space="0" w:color="auto"/>
                    <w:bottom w:val="none" w:sz="0" w:space="0" w:color="auto"/>
                    <w:right w:val="none" w:sz="0" w:space="0" w:color="auto"/>
                  </w:divBdr>
                </w:div>
                <w:div w:id="944465260">
                  <w:marLeft w:val="0"/>
                  <w:marRight w:val="0"/>
                  <w:marTop w:val="0"/>
                  <w:marBottom w:val="0"/>
                  <w:divBdr>
                    <w:top w:val="none" w:sz="0" w:space="0" w:color="auto"/>
                    <w:left w:val="none" w:sz="0" w:space="0" w:color="auto"/>
                    <w:bottom w:val="none" w:sz="0" w:space="0" w:color="auto"/>
                    <w:right w:val="none" w:sz="0" w:space="0" w:color="auto"/>
                  </w:divBdr>
                </w:div>
              </w:divsChild>
            </w:div>
            <w:div w:id="791366617">
              <w:marLeft w:val="0"/>
              <w:marRight w:val="0"/>
              <w:marTop w:val="187"/>
              <w:marBottom w:val="187"/>
              <w:divBdr>
                <w:top w:val="none" w:sz="0" w:space="0" w:color="auto"/>
                <w:left w:val="none" w:sz="0" w:space="0" w:color="auto"/>
                <w:bottom w:val="dashed" w:sz="12" w:space="0" w:color="838383"/>
                <w:right w:val="none" w:sz="0" w:space="0" w:color="auto"/>
              </w:divBdr>
              <w:divsChild>
                <w:div w:id="1121219197">
                  <w:marLeft w:val="0"/>
                  <w:marRight w:val="0"/>
                  <w:marTop w:val="0"/>
                  <w:marBottom w:val="0"/>
                  <w:divBdr>
                    <w:top w:val="none" w:sz="0" w:space="0" w:color="auto"/>
                    <w:left w:val="none" w:sz="0" w:space="0" w:color="auto"/>
                    <w:bottom w:val="none" w:sz="0" w:space="0" w:color="auto"/>
                    <w:right w:val="none" w:sz="0" w:space="0" w:color="auto"/>
                  </w:divBdr>
                </w:div>
                <w:div w:id="1067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9451">
          <w:marLeft w:val="0"/>
          <w:marRight w:val="0"/>
          <w:marTop w:val="0"/>
          <w:marBottom w:val="0"/>
          <w:divBdr>
            <w:top w:val="none" w:sz="0" w:space="0" w:color="auto"/>
            <w:left w:val="none" w:sz="0" w:space="0" w:color="auto"/>
            <w:bottom w:val="none" w:sz="0" w:space="0" w:color="auto"/>
            <w:right w:val="none" w:sz="0" w:space="0" w:color="auto"/>
          </w:divBdr>
          <w:divsChild>
            <w:div w:id="436490491">
              <w:marLeft w:val="0"/>
              <w:marRight w:val="0"/>
              <w:marTop w:val="0"/>
              <w:marBottom w:val="187"/>
              <w:divBdr>
                <w:top w:val="none" w:sz="0" w:space="0" w:color="auto"/>
                <w:left w:val="none" w:sz="0" w:space="0" w:color="auto"/>
                <w:bottom w:val="none" w:sz="0" w:space="0" w:color="auto"/>
                <w:right w:val="none" w:sz="0" w:space="0" w:color="auto"/>
              </w:divBdr>
            </w:div>
            <w:div w:id="363991483">
              <w:marLeft w:val="0"/>
              <w:marRight w:val="0"/>
              <w:marTop w:val="187"/>
              <w:marBottom w:val="187"/>
              <w:divBdr>
                <w:top w:val="none" w:sz="0" w:space="0" w:color="auto"/>
                <w:left w:val="none" w:sz="0" w:space="0" w:color="auto"/>
                <w:bottom w:val="dashed" w:sz="12" w:space="0" w:color="838383"/>
                <w:right w:val="none" w:sz="0" w:space="0" w:color="auto"/>
              </w:divBdr>
              <w:divsChild>
                <w:div w:id="1564947867">
                  <w:marLeft w:val="0"/>
                  <w:marRight w:val="0"/>
                  <w:marTop w:val="0"/>
                  <w:marBottom w:val="0"/>
                  <w:divBdr>
                    <w:top w:val="none" w:sz="0" w:space="0" w:color="auto"/>
                    <w:left w:val="none" w:sz="0" w:space="0" w:color="auto"/>
                    <w:bottom w:val="none" w:sz="0" w:space="0" w:color="auto"/>
                    <w:right w:val="none" w:sz="0" w:space="0" w:color="auto"/>
                  </w:divBdr>
                </w:div>
                <w:div w:id="530997569">
                  <w:marLeft w:val="0"/>
                  <w:marRight w:val="0"/>
                  <w:marTop w:val="0"/>
                  <w:marBottom w:val="0"/>
                  <w:divBdr>
                    <w:top w:val="none" w:sz="0" w:space="0" w:color="auto"/>
                    <w:left w:val="none" w:sz="0" w:space="0" w:color="auto"/>
                    <w:bottom w:val="none" w:sz="0" w:space="0" w:color="auto"/>
                    <w:right w:val="none" w:sz="0" w:space="0" w:color="auto"/>
                  </w:divBdr>
                </w:div>
              </w:divsChild>
            </w:div>
            <w:div w:id="553548574">
              <w:marLeft w:val="0"/>
              <w:marRight w:val="0"/>
              <w:marTop w:val="187"/>
              <w:marBottom w:val="187"/>
              <w:divBdr>
                <w:top w:val="none" w:sz="0" w:space="0" w:color="auto"/>
                <w:left w:val="none" w:sz="0" w:space="0" w:color="auto"/>
                <w:bottom w:val="dashed" w:sz="12" w:space="0" w:color="838383"/>
                <w:right w:val="none" w:sz="0" w:space="0" w:color="auto"/>
              </w:divBdr>
              <w:divsChild>
                <w:div w:id="1362777730">
                  <w:marLeft w:val="0"/>
                  <w:marRight w:val="0"/>
                  <w:marTop w:val="0"/>
                  <w:marBottom w:val="0"/>
                  <w:divBdr>
                    <w:top w:val="none" w:sz="0" w:space="0" w:color="auto"/>
                    <w:left w:val="none" w:sz="0" w:space="0" w:color="auto"/>
                    <w:bottom w:val="none" w:sz="0" w:space="0" w:color="auto"/>
                    <w:right w:val="none" w:sz="0" w:space="0" w:color="auto"/>
                  </w:divBdr>
                </w:div>
                <w:div w:id="1793354664">
                  <w:marLeft w:val="0"/>
                  <w:marRight w:val="0"/>
                  <w:marTop w:val="0"/>
                  <w:marBottom w:val="0"/>
                  <w:divBdr>
                    <w:top w:val="none" w:sz="0" w:space="0" w:color="auto"/>
                    <w:left w:val="none" w:sz="0" w:space="0" w:color="auto"/>
                    <w:bottom w:val="none" w:sz="0" w:space="0" w:color="auto"/>
                    <w:right w:val="none" w:sz="0" w:space="0" w:color="auto"/>
                  </w:divBdr>
                </w:div>
              </w:divsChild>
            </w:div>
            <w:div w:id="1854605419">
              <w:marLeft w:val="0"/>
              <w:marRight w:val="0"/>
              <w:marTop w:val="187"/>
              <w:marBottom w:val="187"/>
              <w:divBdr>
                <w:top w:val="none" w:sz="0" w:space="0" w:color="auto"/>
                <w:left w:val="none" w:sz="0" w:space="0" w:color="auto"/>
                <w:bottom w:val="dashed" w:sz="12" w:space="0" w:color="838383"/>
                <w:right w:val="none" w:sz="0" w:space="0" w:color="auto"/>
              </w:divBdr>
              <w:divsChild>
                <w:div w:id="1571110838">
                  <w:marLeft w:val="0"/>
                  <w:marRight w:val="0"/>
                  <w:marTop w:val="0"/>
                  <w:marBottom w:val="0"/>
                  <w:divBdr>
                    <w:top w:val="none" w:sz="0" w:space="0" w:color="auto"/>
                    <w:left w:val="none" w:sz="0" w:space="0" w:color="auto"/>
                    <w:bottom w:val="none" w:sz="0" w:space="0" w:color="auto"/>
                    <w:right w:val="none" w:sz="0" w:space="0" w:color="auto"/>
                  </w:divBdr>
                </w:div>
                <w:div w:id="1238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1377">
      <w:bodyDiv w:val="1"/>
      <w:marLeft w:val="0"/>
      <w:marRight w:val="0"/>
      <w:marTop w:val="0"/>
      <w:marBottom w:val="0"/>
      <w:divBdr>
        <w:top w:val="none" w:sz="0" w:space="0" w:color="auto"/>
        <w:left w:val="none" w:sz="0" w:space="0" w:color="auto"/>
        <w:bottom w:val="none" w:sz="0" w:space="0" w:color="auto"/>
        <w:right w:val="none" w:sz="0" w:space="0" w:color="auto"/>
      </w:divBdr>
    </w:div>
    <w:div w:id="1971206367">
      <w:bodyDiv w:val="1"/>
      <w:marLeft w:val="0"/>
      <w:marRight w:val="0"/>
      <w:marTop w:val="0"/>
      <w:marBottom w:val="0"/>
      <w:divBdr>
        <w:top w:val="none" w:sz="0" w:space="0" w:color="auto"/>
        <w:left w:val="none" w:sz="0" w:space="0" w:color="auto"/>
        <w:bottom w:val="none" w:sz="0" w:space="0" w:color="auto"/>
        <w:right w:val="none" w:sz="0" w:space="0" w:color="auto"/>
      </w:divBdr>
    </w:div>
    <w:div w:id="1993213870">
      <w:bodyDiv w:val="1"/>
      <w:marLeft w:val="0"/>
      <w:marRight w:val="0"/>
      <w:marTop w:val="0"/>
      <w:marBottom w:val="0"/>
      <w:divBdr>
        <w:top w:val="none" w:sz="0" w:space="0" w:color="auto"/>
        <w:left w:val="none" w:sz="0" w:space="0" w:color="auto"/>
        <w:bottom w:val="none" w:sz="0" w:space="0" w:color="auto"/>
        <w:right w:val="none" w:sz="0" w:space="0" w:color="auto"/>
      </w:divBdr>
    </w:div>
    <w:div w:id="2118795510">
      <w:bodyDiv w:val="1"/>
      <w:marLeft w:val="0"/>
      <w:marRight w:val="0"/>
      <w:marTop w:val="0"/>
      <w:marBottom w:val="0"/>
      <w:divBdr>
        <w:top w:val="none" w:sz="0" w:space="0" w:color="auto"/>
        <w:left w:val="none" w:sz="0" w:space="0" w:color="auto"/>
        <w:bottom w:val="none" w:sz="0" w:space="0" w:color="auto"/>
        <w:right w:val="none" w:sz="0" w:space="0" w:color="auto"/>
      </w:divBdr>
    </w:div>
    <w:div w:id="2120560673">
      <w:bodyDiv w:val="1"/>
      <w:marLeft w:val="0"/>
      <w:marRight w:val="0"/>
      <w:marTop w:val="0"/>
      <w:marBottom w:val="0"/>
      <w:divBdr>
        <w:top w:val="none" w:sz="0" w:space="0" w:color="auto"/>
        <w:left w:val="none" w:sz="0" w:space="0" w:color="auto"/>
        <w:bottom w:val="none" w:sz="0" w:space="0" w:color="auto"/>
        <w:right w:val="none" w:sz="0" w:space="0" w:color="auto"/>
      </w:divBdr>
    </w:div>
    <w:div w:id="2140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stroscan.ru/handbook/121/5968" TargetMode="External"/><Relationship Id="rId13" Type="http://schemas.openxmlformats.org/officeDocument/2006/relationships/hyperlink" Target="https://www.gastroscan.ru/handbook/144/5686" TargetMode="External"/><Relationship Id="rId3" Type="http://schemas.openxmlformats.org/officeDocument/2006/relationships/styles" Target="styles.xml"/><Relationship Id="rId7" Type="http://schemas.openxmlformats.org/officeDocument/2006/relationships/hyperlink" Target="https://www.gastroscan.ru/handbook/385/8148" TargetMode="External"/><Relationship Id="rId12" Type="http://schemas.openxmlformats.org/officeDocument/2006/relationships/hyperlink" Target="https://www.gastroscan.ru/handbook/121/59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troscan.ru/handbook/144/5686" TargetMode="External"/><Relationship Id="rId11" Type="http://schemas.openxmlformats.org/officeDocument/2006/relationships/hyperlink" Target="https://www.gastroscan.ru/handbook/385/81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stroscan.ru/handbook/332/5829" TargetMode="External"/><Relationship Id="rId4" Type="http://schemas.openxmlformats.org/officeDocument/2006/relationships/settings" Target="settings.xml"/><Relationship Id="rId9" Type="http://schemas.openxmlformats.org/officeDocument/2006/relationships/hyperlink" Target="https://www.gastroscan.ru/handbook/385/85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E9EBD-E9D1-4CC4-B6BF-D18BCEDB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22</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2020-05-31T07:37:00Z</dcterms:created>
  <dcterms:modified xsi:type="dcterms:W3CDTF">2020-06-11T11:39:00Z</dcterms:modified>
</cp:coreProperties>
</file>