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9D" w:rsidRDefault="004F5E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F5E9D" w:rsidRDefault="004F5E9D">
      <w:pPr>
        <w:pStyle w:val="ConsPlusNormal"/>
        <w:jc w:val="both"/>
        <w:outlineLvl w:val="0"/>
      </w:pPr>
    </w:p>
    <w:p w:rsidR="004F5E9D" w:rsidRDefault="004F5E9D">
      <w:pPr>
        <w:pStyle w:val="ConsPlusNormal"/>
        <w:outlineLvl w:val="0"/>
      </w:pPr>
      <w:r>
        <w:t>Зарегистрировано в Минюсте России 11 марта 2022 г. N 67695</w:t>
      </w:r>
    </w:p>
    <w:p w:rsidR="004F5E9D" w:rsidRDefault="004F5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</w:pPr>
      <w:r>
        <w:t>МИНИСТЕРСТВО НАУКИ И ВЫСШЕГО ОБРАЗОВАНИЯ</w:t>
      </w:r>
    </w:p>
    <w:p w:rsidR="004F5E9D" w:rsidRDefault="004F5E9D">
      <w:pPr>
        <w:pStyle w:val="ConsPlusTitle"/>
        <w:jc w:val="center"/>
      </w:pPr>
      <w:r>
        <w:t>РОССИЙСКОЙ ФЕДЕРАЦИИ</w:t>
      </w:r>
    </w:p>
    <w:p w:rsidR="004F5E9D" w:rsidRDefault="004F5E9D">
      <w:pPr>
        <w:pStyle w:val="ConsPlusTitle"/>
        <w:jc w:val="center"/>
      </w:pPr>
    </w:p>
    <w:p w:rsidR="004F5E9D" w:rsidRDefault="004F5E9D">
      <w:pPr>
        <w:pStyle w:val="ConsPlusTitle"/>
        <w:jc w:val="center"/>
      </w:pPr>
      <w:r>
        <w:t>ПРИКАЗ</w:t>
      </w:r>
    </w:p>
    <w:p w:rsidR="004F5E9D" w:rsidRDefault="004F5E9D">
      <w:pPr>
        <w:pStyle w:val="ConsPlusTitle"/>
        <w:jc w:val="center"/>
      </w:pPr>
      <w:r>
        <w:t>от 2 февраля 2022 г. N 97</w:t>
      </w:r>
    </w:p>
    <w:p w:rsidR="004F5E9D" w:rsidRDefault="004F5E9D">
      <w:pPr>
        <w:pStyle w:val="ConsPlusTitle"/>
        <w:jc w:val="center"/>
      </w:pPr>
    </w:p>
    <w:p w:rsidR="004F5E9D" w:rsidRDefault="004F5E9D">
      <w:pPr>
        <w:pStyle w:val="ConsPlusTitle"/>
        <w:jc w:val="center"/>
      </w:pPr>
      <w:r>
        <w:t>ОБ УТВЕРЖДЕНИИ</w:t>
      </w:r>
    </w:p>
    <w:p w:rsidR="004F5E9D" w:rsidRDefault="004F5E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F5E9D" w:rsidRDefault="004F5E9D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4F5E9D" w:rsidRDefault="004F5E9D">
      <w:pPr>
        <w:pStyle w:val="ConsPlusTitle"/>
        <w:jc w:val="center"/>
      </w:pPr>
      <w:r>
        <w:t>ПО ПРОГРАММАМ ОРДИНАТУРЫ ПО СПЕЦИАЛЬНОСТИ 31.08.71</w:t>
      </w:r>
    </w:p>
    <w:p w:rsidR="004F5E9D" w:rsidRDefault="004F5E9D">
      <w:pPr>
        <w:pStyle w:val="ConsPlusTitle"/>
        <w:jc w:val="center"/>
      </w:pPr>
      <w:r>
        <w:t>ОРГАНИЗАЦИЯ ЗДРАВООХРАНЕНИЯ И ОБЩЕСТВЕННОЕ ЗДОРОВЬЕ</w:t>
      </w:r>
    </w:p>
    <w:p w:rsidR="004F5E9D" w:rsidRDefault="004F5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5E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E9D" w:rsidRDefault="004F5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E9D" w:rsidRDefault="004F5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E9D" w:rsidRDefault="004F5E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E9D" w:rsidRDefault="004F5E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E9D" w:rsidRDefault="004F5E9D">
            <w:pPr>
              <w:pStyle w:val="ConsPlusNormal"/>
            </w:pPr>
          </w:p>
        </w:tc>
      </w:tr>
    </w:tbl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31.08.71 Организация здравоохранения и общественное здоровье (далее - стандарт).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F5E9D" w:rsidRDefault="004F5E9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>
        <w:r>
          <w:rPr>
            <w:color w:val="0000FF"/>
          </w:rPr>
          <w:t>31.08.71</w:t>
        </w:r>
      </w:hyperlink>
      <w:r>
        <w:t xml:space="preserve"> Организация здравоохранения и общественное здоровье (уровень подготовки кадров высшей квалификации), утвержденным приказом Министерства образования и науки Российской Федерации от 26 августа 2014 г. N 1114 (зарегистрирован Министерством юстиции Российской Федерации 25 сентября 2014 г., регистрационный N 34131), прекращается 31 декабря 2022 года.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right"/>
      </w:pPr>
      <w:r>
        <w:t>Министр</w:t>
      </w:r>
    </w:p>
    <w:p w:rsidR="004F5E9D" w:rsidRDefault="004F5E9D">
      <w:pPr>
        <w:pStyle w:val="ConsPlusNormal"/>
        <w:jc w:val="right"/>
      </w:pPr>
      <w:r>
        <w:t>В.Н.ФАЛЬКОВ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right"/>
        <w:outlineLvl w:val="0"/>
      </w:pPr>
      <w:r>
        <w:t>Приложение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right"/>
      </w:pPr>
      <w:r>
        <w:t>Утвержден</w:t>
      </w:r>
    </w:p>
    <w:p w:rsidR="004F5E9D" w:rsidRDefault="004F5E9D">
      <w:pPr>
        <w:pStyle w:val="ConsPlusNormal"/>
        <w:jc w:val="right"/>
      </w:pPr>
      <w:r>
        <w:t>приказом Министерства науки</w:t>
      </w:r>
    </w:p>
    <w:p w:rsidR="004F5E9D" w:rsidRDefault="004F5E9D">
      <w:pPr>
        <w:pStyle w:val="ConsPlusNormal"/>
        <w:jc w:val="right"/>
      </w:pPr>
      <w:r>
        <w:t>и высшего образования</w:t>
      </w:r>
    </w:p>
    <w:p w:rsidR="004F5E9D" w:rsidRDefault="004F5E9D">
      <w:pPr>
        <w:pStyle w:val="ConsPlusNormal"/>
        <w:jc w:val="right"/>
      </w:pPr>
      <w:r>
        <w:t>Российской Федерации</w:t>
      </w:r>
    </w:p>
    <w:p w:rsidR="004F5E9D" w:rsidRDefault="004F5E9D">
      <w:pPr>
        <w:pStyle w:val="ConsPlusNormal"/>
        <w:jc w:val="right"/>
      </w:pPr>
      <w:r>
        <w:t>от 2 февраля 2022 г. N 97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</w:pPr>
      <w:bookmarkStart w:id="1" w:name="P40"/>
      <w:bookmarkEnd w:id="1"/>
      <w:r>
        <w:t>ФЕДЕРАЛЬНЫЙ ГОСУДАРСТВЕННЫЙ ОБРАЗОВАТЕЛЬНЫЙ СТАНДАРТ</w:t>
      </w:r>
    </w:p>
    <w:p w:rsidR="004F5E9D" w:rsidRDefault="004F5E9D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4F5E9D" w:rsidRDefault="004F5E9D">
      <w:pPr>
        <w:pStyle w:val="ConsPlusTitle"/>
        <w:jc w:val="center"/>
      </w:pPr>
      <w:r>
        <w:t>ПО ПРОГРАММАМ ОРДИНАТУРЫ ПО СПЕЦИАЛЬНОСТИ 31.08.71</w:t>
      </w:r>
    </w:p>
    <w:p w:rsidR="004F5E9D" w:rsidRDefault="004F5E9D">
      <w:pPr>
        <w:pStyle w:val="ConsPlusTitle"/>
        <w:jc w:val="center"/>
      </w:pPr>
      <w:r>
        <w:t>ОРГАНИЗАЦИЯ ЗДРАВООХРАНЕНИЯ И ОБЩЕСТВЕННОЕ ЗДОРОВЬЕ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  <w:outlineLvl w:val="1"/>
      </w:pPr>
      <w:r>
        <w:t>I. Общие положения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31.08.71 Организация здравоохранения и общественное здоровье (далее соответственно - программа ординатуры, специальность).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4F5E9D" w:rsidRDefault="004F5E9D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3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</w:t>
      </w:r>
      <w:r>
        <w:lastRenderedPageBreak/>
        <w:t xml:space="preserve">образования разрабатывается с учетом особенностей, установленных </w:t>
      </w:r>
      <w:hyperlink r:id="rId15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bookmarkStart w:id="3" w:name="P71"/>
      <w:bookmarkEnd w:id="3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4F5E9D" w:rsidRDefault="004F5E9D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</w:t>
      </w:r>
      <w:r>
        <w:lastRenderedPageBreak/>
        <w:t>80 з.е.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71">
        <w:r>
          <w:rPr>
            <w:color w:val="0000FF"/>
          </w:rPr>
          <w:t>пунктами 1.9</w:t>
        </w:r>
      </w:hyperlink>
      <w:r>
        <w:t xml:space="preserve"> и </w:t>
      </w:r>
      <w:hyperlink w:anchor="P74">
        <w:r>
          <w:rPr>
            <w:color w:val="0000FF"/>
          </w:rPr>
          <w:t>1.10</w:t>
        </w:r>
      </w:hyperlink>
      <w:r>
        <w:t xml:space="preserve"> ФГОС ВО: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4F5E9D" w:rsidRDefault="004F5E9D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4F5E9D" w:rsidRDefault="004F5E9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организации деятельности и управления организацией здравоохранения);</w:t>
      </w:r>
    </w:p>
    <w:p w:rsidR="004F5E9D" w:rsidRDefault="004F5E9D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F5E9D" w:rsidRDefault="004F5E9D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медицинский;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</w:t>
      </w:r>
      <w:r>
        <w:lastRenderedPageBreak/>
        <w:t>ее на: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4F5E9D" w:rsidRDefault="004F5E9D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F5E9D" w:rsidRDefault="004F5E9D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4F5E9D" w:rsidRDefault="004F5E9D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center"/>
      </w:pPr>
      <w:r>
        <w:t>Структура и объем программы ординатуры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right"/>
      </w:pPr>
      <w:r>
        <w:t>Таблица</w:t>
      </w:r>
    </w:p>
    <w:p w:rsidR="004F5E9D" w:rsidRDefault="004F5E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5"/>
        <w:gridCol w:w="3798"/>
        <w:gridCol w:w="3826"/>
      </w:tblGrid>
      <w:tr w:rsidR="004F5E9D">
        <w:tc>
          <w:tcPr>
            <w:tcW w:w="5243" w:type="dxa"/>
            <w:gridSpan w:val="2"/>
          </w:tcPr>
          <w:p w:rsidR="004F5E9D" w:rsidRDefault="004F5E9D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826" w:type="dxa"/>
          </w:tcPr>
          <w:p w:rsidR="004F5E9D" w:rsidRDefault="004F5E9D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4F5E9D">
        <w:tc>
          <w:tcPr>
            <w:tcW w:w="1445" w:type="dxa"/>
          </w:tcPr>
          <w:p w:rsidR="004F5E9D" w:rsidRDefault="004F5E9D">
            <w:pPr>
              <w:pStyle w:val="ConsPlusNormal"/>
              <w:jc w:val="center"/>
            </w:pPr>
            <w:bookmarkStart w:id="7" w:name="P112"/>
            <w:bookmarkEnd w:id="7"/>
            <w:r>
              <w:t>Блок 1</w:t>
            </w:r>
          </w:p>
        </w:tc>
        <w:tc>
          <w:tcPr>
            <w:tcW w:w="3798" w:type="dxa"/>
          </w:tcPr>
          <w:p w:rsidR="004F5E9D" w:rsidRDefault="004F5E9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26" w:type="dxa"/>
          </w:tcPr>
          <w:p w:rsidR="004F5E9D" w:rsidRDefault="004F5E9D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4F5E9D">
        <w:tc>
          <w:tcPr>
            <w:tcW w:w="1445" w:type="dxa"/>
          </w:tcPr>
          <w:p w:rsidR="004F5E9D" w:rsidRDefault="004F5E9D">
            <w:pPr>
              <w:pStyle w:val="ConsPlusNormal"/>
              <w:jc w:val="center"/>
            </w:pPr>
            <w:bookmarkStart w:id="8" w:name="P115"/>
            <w:bookmarkEnd w:id="8"/>
            <w:r>
              <w:t>Блок 2</w:t>
            </w:r>
          </w:p>
        </w:tc>
        <w:tc>
          <w:tcPr>
            <w:tcW w:w="3798" w:type="dxa"/>
          </w:tcPr>
          <w:p w:rsidR="004F5E9D" w:rsidRDefault="004F5E9D">
            <w:pPr>
              <w:pStyle w:val="ConsPlusNormal"/>
            </w:pPr>
            <w:r>
              <w:t>Практика</w:t>
            </w:r>
          </w:p>
        </w:tc>
        <w:tc>
          <w:tcPr>
            <w:tcW w:w="3826" w:type="dxa"/>
          </w:tcPr>
          <w:p w:rsidR="004F5E9D" w:rsidRDefault="004F5E9D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4F5E9D">
        <w:tc>
          <w:tcPr>
            <w:tcW w:w="1445" w:type="dxa"/>
          </w:tcPr>
          <w:p w:rsidR="004F5E9D" w:rsidRDefault="004F5E9D">
            <w:pPr>
              <w:pStyle w:val="ConsPlusNormal"/>
              <w:jc w:val="center"/>
            </w:pPr>
            <w:bookmarkStart w:id="9" w:name="P118"/>
            <w:bookmarkEnd w:id="9"/>
            <w:r>
              <w:t>Блок 3</w:t>
            </w:r>
          </w:p>
        </w:tc>
        <w:tc>
          <w:tcPr>
            <w:tcW w:w="3798" w:type="dxa"/>
          </w:tcPr>
          <w:p w:rsidR="004F5E9D" w:rsidRDefault="004F5E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26" w:type="dxa"/>
          </w:tcPr>
          <w:p w:rsidR="004F5E9D" w:rsidRDefault="004F5E9D">
            <w:pPr>
              <w:pStyle w:val="ConsPlusNormal"/>
              <w:jc w:val="center"/>
            </w:pPr>
            <w:r>
              <w:t>3</w:t>
            </w:r>
          </w:p>
        </w:tc>
      </w:tr>
      <w:tr w:rsidR="004F5E9D">
        <w:tc>
          <w:tcPr>
            <w:tcW w:w="5243" w:type="dxa"/>
            <w:gridSpan w:val="2"/>
          </w:tcPr>
          <w:p w:rsidR="004F5E9D" w:rsidRDefault="004F5E9D">
            <w:pPr>
              <w:pStyle w:val="ConsPlusNormal"/>
              <w:ind w:firstLine="283"/>
              <w:jc w:val="both"/>
            </w:pPr>
            <w:r>
              <w:t>Объем программы ординатуры</w:t>
            </w:r>
          </w:p>
        </w:tc>
        <w:tc>
          <w:tcPr>
            <w:tcW w:w="3826" w:type="dxa"/>
          </w:tcPr>
          <w:p w:rsidR="004F5E9D" w:rsidRDefault="004F5E9D">
            <w:pPr>
              <w:pStyle w:val="ConsPlusNormal"/>
              <w:jc w:val="center"/>
            </w:pPr>
            <w:r>
              <w:t>120</w:t>
            </w:r>
          </w:p>
        </w:tc>
      </w:tr>
    </w:tbl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bookmarkStart w:id="10" w:name="P124"/>
      <w:bookmarkEnd w:id="10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клинико-организационная;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2.3. Организация: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lastRenderedPageBreak/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lastRenderedPageBreak/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4F5E9D" w:rsidRDefault="004F5E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6269"/>
      </w:tblGrid>
      <w:tr w:rsidR="004F5E9D">
        <w:tc>
          <w:tcPr>
            <w:tcW w:w="2798" w:type="dxa"/>
          </w:tcPr>
          <w:p w:rsidR="004F5E9D" w:rsidRDefault="004F5E9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F5E9D">
        <w:tc>
          <w:tcPr>
            <w:tcW w:w="2798" w:type="dxa"/>
            <w:vAlign w:val="center"/>
          </w:tcPr>
          <w:p w:rsidR="004F5E9D" w:rsidRDefault="004F5E9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4F5E9D">
        <w:tc>
          <w:tcPr>
            <w:tcW w:w="2798" w:type="dxa"/>
            <w:vAlign w:val="center"/>
          </w:tcPr>
          <w:p w:rsidR="004F5E9D" w:rsidRDefault="004F5E9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4F5E9D">
        <w:tc>
          <w:tcPr>
            <w:tcW w:w="2798" w:type="dxa"/>
            <w:vAlign w:val="center"/>
          </w:tcPr>
          <w:p w:rsidR="004F5E9D" w:rsidRDefault="004F5E9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4F5E9D">
        <w:tc>
          <w:tcPr>
            <w:tcW w:w="2798" w:type="dxa"/>
            <w:vAlign w:val="center"/>
          </w:tcPr>
          <w:p w:rsidR="004F5E9D" w:rsidRDefault="004F5E9D">
            <w:pPr>
              <w:pStyle w:val="ConsPlusNormal"/>
            </w:pPr>
            <w:r>
              <w:t>Коммуникация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4F5E9D">
        <w:tc>
          <w:tcPr>
            <w:tcW w:w="2798" w:type="dxa"/>
            <w:vAlign w:val="center"/>
          </w:tcPr>
          <w:p w:rsidR="004F5E9D" w:rsidRDefault="004F5E9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69" w:type="dxa"/>
          </w:tcPr>
          <w:p w:rsidR="004F5E9D" w:rsidRDefault="004F5E9D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4F5E9D" w:rsidRDefault="004F5E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9"/>
        <w:gridCol w:w="5923"/>
      </w:tblGrid>
      <w:tr w:rsidR="004F5E9D">
        <w:tc>
          <w:tcPr>
            <w:tcW w:w="3139" w:type="dxa"/>
          </w:tcPr>
          <w:p w:rsidR="004F5E9D" w:rsidRDefault="004F5E9D">
            <w:pPr>
              <w:pStyle w:val="ConsPlusNormal"/>
              <w:jc w:val="center"/>
            </w:pPr>
            <w:r>
              <w:t xml:space="preserve">Наименование категории (группы) </w:t>
            </w:r>
            <w:r>
              <w:lastRenderedPageBreak/>
              <w:t>общепрофессиональных компетенций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center"/>
            </w:pPr>
            <w:r>
              <w:lastRenderedPageBreak/>
              <w:t>Код и наименование общепрофессиональной компетенции выпускника</w:t>
            </w:r>
          </w:p>
        </w:tc>
      </w:tr>
      <w:tr w:rsidR="004F5E9D">
        <w:tc>
          <w:tcPr>
            <w:tcW w:w="3139" w:type="dxa"/>
            <w:vAlign w:val="center"/>
          </w:tcPr>
          <w:p w:rsidR="004F5E9D" w:rsidRDefault="004F5E9D">
            <w:pPr>
              <w:pStyle w:val="ConsPlusNormal"/>
            </w:pPr>
            <w:r>
              <w:lastRenderedPageBreak/>
              <w:t>Деятельность в сфере информационных технологий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4F5E9D">
        <w:tc>
          <w:tcPr>
            <w:tcW w:w="3139" w:type="dxa"/>
            <w:vAlign w:val="center"/>
          </w:tcPr>
          <w:p w:rsidR="004F5E9D" w:rsidRDefault="004F5E9D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4F5E9D">
        <w:tc>
          <w:tcPr>
            <w:tcW w:w="3139" w:type="dxa"/>
            <w:vAlign w:val="center"/>
          </w:tcPr>
          <w:p w:rsidR="004F5E9D" w:rsidRDefault="004F5E9D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4F5E9D">
        <w:tc>
          <w:tcPr>
            <w:tcW w:w="3139" w:type="dxa"/>
            <w:vMerge w:val="restart"/>
            <w:vAlign w:val="center"/>
          </w:tcPr>
          <w:p w:rsidR="004F5E9D" w:rsidRDefault="004F5E9D">
            <w:pPr>
              <w:pStyle w:val="ConsPlusNormal"/>
            </w:pPr>
            <w:r>
              <w:t>Административно-хозяйственная комплексная деятельность по обеспечению работы медицинской организации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ОПК-4. Способен управлять кадровыми, финансовыми, материально-техническими и информационными ресурсами организации здравоохранения</w:t>
            </w:r>
          </w:p>
        </w:tc>
      </w:tr>
      <w:tr w:rsidR="004F5E9D">
        <w:tc>
          <w:tcPr>
            <w:tcW w:w="3139" w:type="dxa"/>
            <w:vMerge/>
          </w:tcPr>
          <w:p w:rsidR="004F5E9D" w:rsidRDefault="004F5E9D">
            <w:pPr>
              <w:pStyle w:val="ConsPlusNormal"/>
            </w:pP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ОПК-5. Способен к разработке, внедрению и совершенствованию системы менеджмента качества и безопасности деятельности медицинской организации</w:t>
            </w:r>
          </w:p>
        </w:tc>
      </w:tr>
      <w:tr w:rsidR="004F5E9D">
        <w:tc>
          <w:tcPr>
            <w:tcW w:w="3139" w:type="dxa"/>
            <w:vMerge/>
          </w:tcPr>
          <w:p w:rsidR="004F5E9D" w:rsidRDefault="004F5E9D">
            <w:pPr>
              <w:pStyle w:val="ConsPlusNormal"/>
            </w:pP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ОПК-6. Способен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      </w:r>
          </w:p>
        </w:tc>
      </w:tr>
      <w:tr w:rsidR="004F5E9D">
        <w:tc>
          <w:tcPr>
            <w:tcW w:w="3139" w:type="dxa"/>
            <w:vMerge/>
          </w:tcPr>
          <w:p w:rsidR="004F5E9D" w:rsidRDefault="004F5E9D">
            <w:pPr>
              <w:pStyle w:val="ConsPlusNormal"/>
            </w:pP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ОПК-7. Способен осуществлять деятельность в соответствии с законодательством Российской Федерации</w:t>
            </w:r>
          </w:p>
        </w:tc>
      </w:tr>
      <w:tr w:rsidR="004F5E9D">
        <w:tc>
          <w:tcPr>
            <w:tcW w:w="3139" w:type="dxa"/>
            <w:vAlign w:val="center"/>
          </w:tcPr>
          <w:p w:rsidR="004F5E9D" w:rsidRDefault="004F5E9D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5923" w:type="dxa"/>
          </w:tcPr>
          <w:p w:rsidR="004F5E9D" w:rsidRDefault="004F5E9D">
            <w:pPr>
              <w:pStyle w:val="ConsPlusNormal"/>
              <w:jc w:val="both"/>
            </w:pPr>
            <w:r>
              <w:t>ОПК-8.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>Организация осуществляет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</w:t>
      </w:r>
      <w:r>
        <w:lastRenderedPageBreak/>
        <w:t>персональных данных" (Собрание законодательства Российской Федерации, 2006, N 31, ст. 3451; 2021, N 27, ст. 5159).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</w:t>
      </w:r>
      <w:r>
        <w:lastRenderedPageBreak/>
        <w:t>(или) практическую работу, соответствующую профилю преподаваемой дисциплины (модуля).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</w:t>
      </w:r>
      <w:r>
        <w:lastRenderedPageBreak/>
        <w:t>науки и высшего образования Российской Федерации &lt;14&gt;.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F5E9D" w:rsidRDefault="004F5E9D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jc w:val="both"/>
      </w:pPr>
    </w:p>
    <w:p w:rsidR="004F5E9D" w:rsidRDefault="004F5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86B" w:rsidRDefault="0042786B"/>
    <w:sectPr w:rsidR="0042786B" w:rsidSect="00DA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9D"/>
    <w:rsid w:val="0042786B"/>
    <w:rsid w:val="004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5E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5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CAA8A75A92992FF4334E1DFDE65294F5ED89648D149D5D0275E3DA4C00A5D478836ACBAB1C89FDECA205EC7F356ADE279989A43FEB1CCH23BA" TargetMode="External"/><Relationship Id="rId13" Type="http://schemas.openxmlformats.org/officeDocument/2006/relationships/hyperlink" Target="consultantplus://offline/ref=387CAA8A75A92992FF4334E1DFDE65294853D1954ED349D5D0275E3DA4C00A5D55886EA0BBB1D698D8DF760F81HA35A" TargetMode="External"/><Relationship Id="rId18" Type="http://schemas.openxmlformats.org/officeDocument/2006/relationships/hyperlink" Target="consultantplus://offline/ref=387CAA8A75A92992FF4334E1DFDE65294853D1954ED349D5D0275E3DA4C00A5D478836ACBAB1CA9CD5CA205EC7F356ADE279989A43FEB1CCH23BA" TargetMode="External"/><Relationship Id="rId26" Type="http://schemas.openxmlformats.org/officeDocument/2006/relationships/hyperlink" Target="consultantplus://offline/ref=387CAA8A75A92992FF4334E1DFDE65294D52D5944BD549D5D0275E3DA4C00A5D55886EA0BBB1D698D8DF760F81HA3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7CAA8A75A92992FF4334E1DFDE65294E56D5924ED349D5D0275E3DA4C00A5D478836ACBAB1C89DDECA205EC7F356ADE279989A43FEB1CCH23BA" TargetMode="External"/><Relationship Id="rId34" Type="http://schemas.openxmlformats.org/officeDocument/2006/relationships/hyperlink" Target="consultantplus://offline/ref=387CAA8A75A92992FF4334E1DFDE65294854D69D4CD749D5D0275E3DA4C00A5D478836ACBAB1C19CDBCA205EC7F356ADE279989A43FEB1CCH23BA" TargetMode="External"/><Relationship Id="rId7" Type="http://schemas.openxmlformats.org/officeDocument/2006/relationships/hyperlink" Target="consultantplus://offline/ref=387CAA8A75A92992FF4334E1DFDE65294854D99149D149D5D0275E3DA4C00A5D478836ACBAB1C89EDDCA205EC7F356ADE279989A43FEB1CCH23BA" TargetMode="External"/><Relationship Id="rId12" Type="http://schemas.openxmlformats.org/officeDocument/2006/relationships/hyperlink" Target="consultantplus://offline/ref=387CAA8A75A92992FF4334E1DFDE65294853D1954ED349D5D0275E3DA4C00A5D478836AEB3BA9CC99894790E83B85BA8FC65989CH53EA" TargetMode="External"/><Relationship Id="rId17" Type="http://schemas.openxmlformats.org/officeDocument/2006/relationships/hyperlink" Target="consultantplus://offline/ref=387CAA8A75A92992FF4334E1DFDE65294853D1954ED349D5D0275E3DA4C00A5D478836AFBBB6C3CC8D85210282A645ACE6799A9E5FHF3FA" TargetMode="External"/><Relationship Id="rId25" Type="http://schemas.openxmlformats.org/officeDocument/2006/relationships/hyperlink" Target="consultantplus://offline/ref=387CAA8A75A92992FF4334E1DFDE65294D52D5944BD549D5D0275E3DA4C00A5D478836ACBAB1C898D5CA205EC7F356ADE279989A43FEB1CCH23BA" TargetMode="External"/><Relationship Id="rId33" Type="http://schemas.openxmlformats.org/officeDocument/2006/relationships/hyperlink" Target="consultantplus://offline/ref=387CAA8A75A92992FF4334E1DFDE65294F51D4924CD449D5D0275E3DA4C00A5D55886EA0BBB1D698D8DF760F81HA3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7CAA8A75A92992FF4334E1DFDE65294853D1954ED349D5D0275E3DA4C00A5D478836ACBAB0C890D9CA205EC7F356ADE279989A43FEB1CCH23BA" TargetMode="External"/><Relationship Id="rId20" Type="http://schemas.openxmlformats.org/officeDocument/2006/relationships/hyperlink" Target="consultantplus://offline/ref=387CAA8A75A92992FF4334E1DFDE65294E56D5924ED349D5D0275E3DA4C00A5D478836ACBAB1C89DDCCA205EC7F356ADE279989A43FEB1CCH23BA" TargetMode="External"/><Relationship Id="rId29" Type="http://schemas.openxmlformats.org/officeDocument/2006/relationships/hyperlink" Target="consultantplus://offline/ref=387CAA8A75A92992FF4334E1DFDE65294D53D79C4BD349D5D0275E3DA4C00A5D55886EA0BBB1D698D8DF760F81HA3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CAA8A75A92992FF4334E1DFDE65294855D99644D149D5D0275E3DA4C00A5D478836ACBAB0CC9ADECA205EC7F356ADE279989A43FEB1CCH23BA" TargetMode="External"/><Relationship Id="rId11" Type="http://schemas.openxmlformats.org/officeDocument/2006/relationships/hyperlink" Target="consultantplus://offline/ref=387CAA8A75A92992FF4334E1DFDE65294856D5934DD549D5D0275E3DA4C00A5D478836ACBAB3C99AD5CA205EC7F356ADE279989A43FEB1CCH23BA" TargetMode="External"/><Relationship Id="rId24" Type="http://schemas.openxmlformats.org/officeDocument/2006/relationships/hyperlink" Target="consultantplus://offline/ref=387CAA8A75A92992FF4334E1DFDE65294853D1954ED349D5D0275E3DA4C00A5D478836A8BAB7C3CC8D85210282A645ACE6799A9E5FHF3FA" TargetMode="External"/><Relationship Id="rId32" Type="http://schemas.openxmlformats.org/officeDocument/2006/relationships/hyperlink" Target="consultantplus://offline/ref=387CAA8A75A92992FF4334E1DFDE65294F51D4924CD449D5D0275E3DA4C00A5D478836ACBAB1C898D5CA205EC7F356ADE279989A43FEB1CCH23B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7CAA8A75A92992FF4334E1DFDE65294853D1954ED349D5D0275E3DA4C00A5D478836ACBAB0C890DCCA205EC7F356ADE279989A43FEB1CCH23BA" TargetMode="External"/><Relationship Id="rId23" Type="http://schemas.openxmlformats.org/officeDocument/2006/relationships/hyperlink" Target="consultantplus://offline/ref=387CAA8A75A92992FF4334E1DFDE65294853D1954ED349D5D0275E3DA4C00A5D478836ACBAB0C890DBCA205EC7F356ADE279989A43FEB1CCH23BA" TargetMode="External"/><Relationship Id="rId28" Type="http://schemas.openxmlformats.org/officeDocument/2006/relationships/hyperlink" Target="consultantplus://offline/ref=387CAA8A75A92992FF4334E1DFDE65294E56D5924ED349D5D0275E3DA4C00A5D478836ACBAB1C898DACA205EC7F356ADE279989A43FEB1CCH23B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87CAA8A75A92992FF4334E1DFDE65294D51D89644DA49D5D0275E3DA4C00A5D55886EA0BBB1D698D8DF760F81HA35A" TargetMode="External"/><Relationship Id="rId19" Type="http://schemas.openxmlformats.org/officeDocument/2006/relationships/hyperlink" Target="consultantplus://offline/ref=387CAA8A75A92992FF4334E1DFDE65294E56D5924ED349D5D0275E3DA4C00A5D478836ACBAB1C89CDBCA205EC7F356ADE279989A43FEB1CCH23BA" TargetMode="External"/><Relationship Id="rId31" Type="http://schemas.openxmlformats.org/officeDocument/2006/relationships/hyperlink" Target="consultantplus://offline/ref=387CAA8A75A92992FF4334E1DFDE65294855D39D4BD649D5D0275E3DA4C00A5D55886EA0BBB1D698D8DF760F81HA3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CAA8A75A92992FF4334E1DFDE65294855D99644D149D5D0275E3DA4C00A5D478836ACBAB0CC9ADECA205EC7F356ADE279989A43FEB1CCH23BA" TargetMode="External"/><Relationship Id="rId14" Type="http://schemas.openxmlformats.org/officeDocument/2006/relationships/hyperlink" Target="consultantplus://offline/ref=387CAA8A75A92992FF4334E1DFDE65294853D1954ED349D5D0275E3DA4C00A5D478836A8BAB7C3CC8D85210282A645ACE6799A9E5FHF3FA" TargetMode="External"/><Relationship Id="rId22" Type="http://schemas.openxmlformats.org/officeDocument/2006/relationships/hyperlink" Target="consultantplus://offline/ref=387CAA8A75A92992FF4334E1DFDE65294E56D5924ED349D5D0275E3DA4C00A5D478836ACBAB1C89EDECA205EC7F356ADE279989A43FEB1CCH23BA" TargetMode="External"/><Relationship Id="rId27" Type="http://schemas.openxmlformats.org/officeDocument/2006/relationships/hyperlink" Target="consultantplus://offline/ref=387CAA8A75A92992FF4334E1DFDE65294853D1954ED349D5D0275E3DA4C00A5D478836A8BAB7C3CC8D85210282A645ACE6799A9E5FHF3FA" TargetMode="External"/><Relationship Id="rId30" Type="http://schemas.openxmlformats.org/officeDocument/2006/relationships/hyperlink" Target="consultantplus://offline/ref=387CAA8A75A92992FF4334E1DFDE65294854D79D4CDB49D5D0275E3DA4C00A5D55886EA0BBB1D698D8DF760F81HA35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6625</Words>
  <Characters>37765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2023-04-10T00:55:00Z</dcterms:created>
  <dcterms:modified xsi:type="dcterms:W3CDTF">2023-04-10T00:55:00Z</dcterms:modified>
</cp:coreProperties>
</file>