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CEC95" w14:textId="6D12DE3A" w:rsidR="00C032F3" w:rsidRPr="00566ED4" w:rsidRDefault="00C032F3" w:rsidP="00C5694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566ED4">
        <w:rPr>
          <w:color w:val="000000" w:themeColor="text1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14:paraId="2C5D9208" w14:textId="5C369B9A" w:rsidR="00011B66" w:rsidRPr="00566ED4" w:rsidRDefault="00C032F3" w:rsidP="00C56948">
      <w:pPr>
        <w:spacing w:after="120"/>
        <w:ind w:left="283"/>
        <w:jc w:val="center"/>
        <w:rPr>
          <w:color w:val="000000" w:themeColor="text1"/>
          <w:sz w:val="28"/>
          <w:szCs w:val="28"/>
        </w:rPr>
      </w:pPr>
      <w:r w:rsidRPr="00566ED4">
        <w:rPr>
          <w:color w:val="000000" w:themeColor="text1"/>
          <w:sz w:val="28"/>
          <w:szCs w:val="28"/>
        </w:rPr>
        <w:t xml:space="preserve">ФГБОУ ВО </w:t>
      </w:r>
      <w:proofErr w:type="spellStart"/>
      <w:r w:rsidRPr="00566ED4">
        <w:rPr>
          <w:color w:val="000000" w:themeColor="text1"/>
          <w:sz w:val="28"/>
          <w:szCs w:val="28"/>
        </w:rPr>
        <w:t>КрасГМУ</w:t>
      </w:r>
      <w:proofErr w:type="spellEnd"/>
      <w:r w:rsidRPr="00566ED4">
        <w:rPr>
          <w:color w:val="000000" w:themeColor="text1"/>
          <w:sz w:val="28"/>
          <w:szCs w:val="28"/>
        </w:rPr>
        <w:t xml:space="preserve"> им. проф. В.Ф. </w:t>
      </w:r>
      <w:proofErr w:type="spellStart"/>
      <w:proofErr w:type="gramStart"/>
      <w:r w:rsidRPr="00566ED4">
        <w:rPr>
          <w:color w:val="000000" w:themeColor="text1"/>
          <w:sz w:val="28"/>
          <w:szCs w:val="28"/>
        </w:rPr>
        <w:t>Войно-Ясенецкого</w:t>
      </w:r>
      <w:proofErr w:type="spellEnd"/>
      <w:proofErr w:type="gramEnd"/>
    </w:p>
    <w:p w14:paraId="3CCCFBF4" w14:textId="1CB80F7B" w:rsidR="00C032F3" w:rsidRPr="00566ED4" w:rsidRDefault="00C032F3" w:rsidP="00C56948">
      <w:pPr>
        <w:spacing w:after="120"/>
        <w:ind w:left="283"/>
        <w:jc w:val="center"/>
        <w:rPr>
          <w:color w:val="000000" w:themeColor="text1"/>
          <w:sz w:val="28"/>
          <w:szCs w:val="28"/>
        </w:rPr>
      </w:pPr>
      <w:r w:rsidRPr="00566ED4">
        <w:rPr>
          <w:color w:val="000000" w:themeColor="text1"/>
          <w:sz w:val="28"/>
          <w:szCs w:val="28"/>
        </w:rPr>
        <w:t>Минздрава России</w:t>
      </w:r>
    </w:p>
    <w:p w14:paraId="1EEA81CE" w14:textId="77777777" w:rsidR="00C032F3" w:rsidRPr="00566ED4" w:rsidRDefault="00C032F3" w:rsidP="00C56948">
      <w:pPr>
        <w:spacing w:after="120"/>
        <w:ind w:left="283" w:firstLine="709"/>
        <w:jc w:val="center"/>
        <w:rPr>
          <w:color w:val="000000" w:themeColor="text1"/>
          <w:sz w:val="28"/>
          <w:szCs w:val="28"/>
        </w:rPr>
      </w:pPr>
    </w:p>
    <w:p w14:paraId="4E661B7D" w14:textId="6241BCC9" w:rsidR="00C032F3" w:rsidRPr="00566ED4" w:rsidRDefault="007E64A5" w:rsidP="00C56948">
      <w:pPr>
        <w:ind w:firstLine="709"/>
        <w:jc w:val="center"/>
        <w:rPr>
          <w:color w:val="000000" w:themeColor="text1"/>
          <w:sz w:val="28"/>
          <w:szCs w:val="28"/>
        </w:rPr>
      </w:pPr>
      <w:r w:rsidRPr="00566ED4">
        <w:rPr>
          <w:color w:val="000000" w:themeColor="text1"/>
          <w:sz w:val="28"/>
          <w:szCs w:val="28"/>
        </w:rPr>
        <w:t>Кафедра кардиологии, функциональной диагностики и клинико-лабораторной диагностики ИПО</w:t>
      </w:r>
    </w:p>
    <w:p w14:paraId="27ABB9A7" w14:textId="77777777" w:rsidR="007E64A5" w:rsidRPr="00566ED4" w:rsidRDefault="007E64A5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01FDFF1C" w14:textId="77777777" w:rsidR="007E64A5" w:rsidRPr="00566ED4" w:rsidRDefault="007E64A5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08307492" w14:textId="77777777" w:rsidR="007E64A5" w:rsidRPr="00566ED4" w:rsidRDefault="007E64A5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45F4BCA3" w14:textId="77777777" w:rsidR="007E64A5" w:rsidRPr="00566ED4" w:rsidRDefault="007E64A5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58F5A181" w14:textId="74EDA458" w:rsidR="007E64A5" w:rsidRPr="00566ED4" w:rsidRDefault="007E64A5" w:rsidP="00C56948">
      <w:pPr>
        <w:ind w:firstLine="709"/>
        <w:jc w:val="center"/>
        <w:rPr>
          <w:color w:val="000000" w:themeColor="text1"/>
          <w:sz w:val="28"/>
          <w:szCs w:val="28"/>
        </w:rPr>
      </w:pPr>
      <w:r w:rsidRPr="00566ED4">
        <w:rPr>
          <w:color w:val="000000" w:themeColor="text1"/>
          <w:sz w:val="28"/>
          <w:szCs w:val="28"/>
        </w:rPr>
        <w:t>Реферат</w:t>
      </w:r>
    </w:p>
    <w:p w14:paraId="4D2A9046" w14:textId="162C0E93" w:rsidR="007E64A5" w:rsidRPr="00566ED4" w:rsidRDefault="007E64A5" w:rsidP="00C56948">
      <w:pPr>
        <w:ind w:firstLine="709"/>
        <w:jc w:val="center"/>
        <w:rPr>
          <w:color w:val="000000" w:themeColor="text1"/>
          <w:sz w:val="28"/>
          <w:szCs w:val="28"/>
        </w:rPr>
      </w:pPr>
      <w:r w:rsidRPr="00566ED4">
        <w:rPr>
          <w:color w:val="000000" w:themeColor="text1"/>
          <w:sz w:val="28"/>
          <w:szCs w:val="28"/>
        </w:rPr>
        <w:t>Тема: «</w:t>
      </w:r>
      <w:r w:rsidR="00566ED4" w:rsidRPr="00566ED4">
        <w:rPr>
          <w:color w:val="000000" w:themeColor="text1"/>
          <w:sz w:val="28"/>
          <w:szCs w:val="28"/>
        </w:rPr>
        <w:t>Белки острой фазы воспаления и маркеры воспалительного процесса</w:t>
      </w:r>
      <w:r w:rsidRPr="00566ED4">
        <w:rPr>
          <w:color w:val="000000" w:themeColor="text1"/>
          <w:sz w:val="28"/>
          <w:szCs w:val="28"/>
        </w:rPr>
        <w:t>»</w:t>
      </w:r>
    </w:p>
    <w:p w14:paraId="3E396214" w14:textId="2C501EAE" w:rsidR="00C032F3" w:rsidRPr="00566ED4" w:rsidRDefault="00C032F3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6CBFB74F" w14:textId="77777777" w:rsidR="000C0E30" w:rsidRPr="00566ED4" w:rsidRDefault="000C0E30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160B7A27" w14:textId="77777777" w:rsidR="000C0E30" w:rsidRPr="00566ED4" w:rsidRDefault="000C0E30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18B5D719" w14:textId="1309A46A" w:rsidR="00C032F3" w:rsidRPr="00566ED4" w:rsidRDefault="00C032F3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3A7460AC" w14:textId="77777777" w:rsidR="00C032F3" w:rsidRPr="00566ED4" w:rsidRDefault="00C032F3" w:rsidP="00C56948">
      <w:pPr>
        <w:jc w:val="center"/>
        <w:rPr>
          <w:color w:val="000000" w:themeColor="text1"/>
          <w:sz w:val="28"/>
          <w:szCs w:val="28"/>
        </w:rPr>
      </w:pPr>
    </w:p>
    <w:p w14:paraId="1DAD844C" w14:textId="77777777" w:rsidR="00C032F3" w:rsidRPr="00566ED4" w:rsidRDefault="00C032F3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24B91AF9" w14:textId="36F591DD" w:rsidR="00C032F3" w:rsidRPr="00566ED4" w:rsidRDefault="00C032F3" w:rsidP="00C56948">
      <w:pPr>
        <w:ind w:firstLine="709"/>
        <w:jc w:val="right"/>
        <w:rPr>
          <w:color w:val="000000" w:themeColor="text1"/>
          <w:sz w:val="28"/>
          <w:szCs w:val="28"/>
        </w:rPr>
      </w:pPr>
      <w:r w:rsidRPr="00566ED4">
        <w:rPr>
          <w:color w:val="000000" w:themeColor="text1"/>
          <w:sz w:val="28"/>
          <w:szCs w:val="28"/>
        </w:rPr>
        <w:t xml:space="preserve">Выполнила: </w:t>
      </w:r>
      <w:r w:rsidR="00ED0CE2" w:rsidRPr="00566ED4">
        <w:rPr>
          <w:color w:val="000000" w:themeColor="text1"/>
          <w:sz w:val="28"/>
          <w:szCs w:val="28"/>
        </w:rPr>
        <w:t>Богданова  Ирина Анатольевна</w:t>
      </w:r>
    </w:p>
    <w:p w14:paraId="6C4C813F" w14:textId="05E9AB1F" w:rsidR="00C032F3" w:rsidRPr="00566ED4" w:rsidRDefault="00C032F3" w:rsidP="00C56948">
      <w:pPr>
        <w:ind w:firstLine="709"/>
        <w:jc w:val="right"/>
        <w:rPr>
          <w:color w:val="000000" w:themeColor="text1"/>
          <w:sz w:val="28"/>
          <w:szCs w:val="28"/>
        </w:rPr>
      </w:pPr>
      <w:r w:rsidRPr="00566ED4">
        <w:rPr>
          <w:color w:val="000000" w:themeColor="text1"/>
          <w:sz w:val="28"/>
          <w:szCs w:val="28"/>
        </w:rPr>
        <w:t>ординатор первого года обучения</w:t>
      </w:r>
    </w:p>
    <w:p w14:paraId="4E072FF8" w14:textId="705683F3" w:rsidR="00C032F3" w:rsidRPr="00566ED4" w:rsidRDefault="00C032F3" w:rsidP="00C56948">
      <w:pPr>
        <w:ind w:left="709"/>
        <w:jc w:val="right"/>
        <w:rPr>
          <w:color w:val="000000" w:themeColor="text1"/>
          <w:sz w:val="28"/>
          <w:szCs w:val="28"/>
        </w:rPr>
      </w:pPr>
      <w:r w:rsidRPr="00566ED4">
        <w:rPr>
          <w:color w:val="000000" w:themeColor="text1"/>
          <w:sz w:val="28"/>
          <w:szCs w:val="28"/>
        </w:rPr>
        <w:t xml:space="preserve">кафедры </w:t>
      </w:r>
      <w:r w:rsidR="00ED0CE2" w:rsidRPr="00566ED4">
        <w:rPr>
          <w:color w:val="000000" w:themeColor="text1"/>
          <w:sz w:val="28"/>
          <w:szCs w:val="28"/>
          <w:shd w:val="clear" w:color="auto" w:fill="FFFFFF"/>
        </w:rPr>
        <w:t xml:space="preserve"> кардиологии, функциональной и клинико-лабораторной диагностики ИПО</w:t>
      </w:r>
    </w:p>
    <w:p w14:paraId="3179E4ED" w14:textId="4210EA41" w:rsidR="00C032F3" w:rsidRPr="00566ED4" w:rsidRDefault="00C032F3" w:rsidP="00C56948">
      <w:pPr>
        <w:ind w:firstLine="709"/>
        <w:jc w:val="right"/>
        <w:rPr>
          <w:color w:val="000000" w:themeColor="text1"/>
          <w:sz w:val="28"/>
          <w:szCs w:val="28"/>
        </w:rPr>
      </w:pPr>
    </w:p>
    <w:p w14:paraId="25B68924" w14:textId="77777777" w:rsidR="00C032F3" w:rsidRPr="00566ED4" w:rsidRDefault="00C032F3" w:rsidP="00C56948">
      <w:pPr>
        <w:ind w:firstLine="709"/>
        <w:jc w:val="right"/>
        <w:rPr>
          <w:color w:val="000000" w:themeColor="text1"/>
          <w:sz w:val="28"/>
          <w:szCs w:val="28"/>
        </w:rPr>
      </w:pPr>
    </w:p>
    <w:p w14:paraId="66B7F574" w14:textId="77777777" w:rsidR="00C032F3" w:rsidRPr="00566ED4" w:rsidRDefault="00C032F3" w:rsidP="00C56948">
      <w:pPr>
        <w:ind w:firstLine="709"/>
        <w:jc w:val="right"/>
        <w:rPr>
          <w:color w:val="000000" w:themeColor="text1"/>
          <w:sz w:val="28"/>
          <w:szCs w:val="28"/>
        </w:rPr>
      </w:pPr>
    </w:p>
    <w:p w14:paraId="3A505901" w14:textId="77777777" w:rsidR="00C032F3" w:rsidRPr="00566ED4" w:rsidRDefault="00C032F3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37734A7D" w14:textId="77777777" w:rsidR="00C032F3" w:rsidRPr="00566ED4" w:rsidRDefault="00C032F3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62110C6A" w14:textId="77777777" w:rsidR="00ED0CE2" w:rsidRPr="00566ED4" w:rsidRDefault="00ED0CE2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43163079" w14:textId="77777777" w:rsidR="00ED0CE2" w:rsidRPr="00566ED4" w:rsidRDefault="00ED0CE2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454E765C" w14:textId="77777777" w:rsidR="00ED0CE2" w:rsidRPr="00566ED4" w:rsidRDefault="00ED0CE2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6E1F908B" w14:textId="77777777" w:rsidR="00ED0CE2" w:rsidRPr="00566ED4" w:rsidRDefault="00ED0CE2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4BF91EA1" w14:textId="77777777" w:rsidR="00ED0CE2" w:rsidRPr="00566ED4" w:rsidRDefault="00ED0CE2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2F18E353" w14:textId="77777777" w:rsidR="00ED0CE2" w:rsidRPr="00566ED4" w:rsidRDefault="00ED0CE2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68D5C303" w14:textId="77777777" w:rsidR="00ED0CE2" w:rsidRPr="00566ED4" w:rsidRDefault="00ED0CE2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6BA73E73" w14:textId="77777777" w:rsidR="00ED0CE2" w:rsidRPr="00566ED4" w:rsidRDefault="00ED0CE2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14BBB072" w14:textId="77777777" w:rsidR="007E64A5" w:rsidRPr="00566ED4" w:rsidRDefault="007E64A5" w:rsidP="00C56948">
      <w:pPr>
        <w:jc w:val="center"/>
        <w:rPr>
          <w:color w:val="000000" w:themeColor="text1"/>
          <w:sz w:val="28"/>
          <w:szCs w:val="28"/>
        </w:rPr>
      </w:pPr>
    </w:p>
    <w:p w14:paraId="7F6CC6BF" w14:textId="77777777" w:rsidR="007E64A5" w:rsidRPr="00566ED4" w:rsidRDefault="007E64A5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01C0B057" w14:textId="77777777" w:rsidR="00C032F3" w:rsidRPr="00566ED4" w:rsidRDefault="00C032F3" w:rsidP="00C5694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5FE81CEA" w14:textId="2AEDC716" w:rsidR="003840E9" w:rsidRPr="00566ED4" w:rsidRDefault="00C032F3" w:rsidP="00C56948">
      <w:pPr>
        <w:jc w:val="center"/>
        <w:rPr>
          <w:color w:val="000000" w:themeColor="text1"/>
          <w:sz w:val="28"/>
          <w:szCs w:val="28"/>
        </w:rPr>
      </w:pPr>
      <w:r w:rsidRPr="00566ED4">
        <w:rPr>
          <w:color w:val="000000" w:themeColor="text1"/>
          <w:sz w:val="28"/>
          <w:szCs w:val="28"/>
        </w:rPr>
        <w:t>Красноярск  202</w:t>
      </w:r>
      <w:r w:rsidR="00C56948">
        <w:rPr>
          <w:color w:val="000000" w:themeColor="text1"/>
          <w:sz w:val="28"/>
          <w:szCs w:val="28"/>
        </w:rPr>
        <w:t>3</w:t>
      </w:r>
      <w:r w:rsidRPr="00566ED4">
        <w:rPr>
          <w:color w:val="000000" w:themeColor="text1"/>
          <w:sz w:val="28"/>
          <w:szCs w:val="28"/>
        </w:rPr>
        <w:t xml:space="preserve"> г</w:t>
      </w:r>
    </w:p>
    <w:p w14:paraId="35FC4C72" w14:textId="77777777" w:rsidR="00011B66" w:rsidRPr="00566ED4" w:rsidRDefault="00011B66" w:rsidP="00C56948">
      <w:pPr>
        <w:jc w:val="both"/>
        <w:rPr>
          <w:color w:val="000000" w:themeColor="text1"/>
          <w:sz w:val="28"/>
          <w:szCs w:val="28"/>
        </w:rPr>
      </w:pPr>
    </w:p>
    <w:p w14:paraId="226E3888" w14:textId="4DAA7A6A" w:rsidR="0018777F" w:rsidRPr="00566ED4" w:rsidRDefault="007E64A5" w:rsidP="00C56948">
      <w:pPr>
        <w:jc w:val="both"/>
        <w:rPr>
          <w:i/>
          <w:sz w:val="28"/>
          <w:szCs w:val="28"/>
        </w:rPr>
      </w:pPr>
      <w:r w:rsidRPr="00566ED4">
        <w:rPr>
          <w:bCs/>
          <w:i/>
          <w:color w:val="000000" w:themeColor="text1"/>
          <w:sz w:val="28"/>
          <w:szCs w:val="28"/>
        </w:rPr>
        <w:lastRenderedPageBreak/>
        <w:t>Содержание:</w:t>
      </w:r>
    </w:p>
    <w:p w14:paraId="6FF9CF8E" w14:textId="1DF78586" w:rsidR="00FE209F" w:rsidRPr="00566ED4" w:rsidRDefault="00FE209F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sz w:val="28"/>
          <w:szCs w:val="28"/>
        </w:rPr>
        <w:t>Введение</w:t>
      </w:r>
    </w:p>
    <w:p w14:paraId="48AF83F8" w14:textId="347BAC7F" w:rsidR="0018777F" w:rsidRPr="00566ED4" w:rsidRDefault="00FE209F" w:rsidP="009B0289">
      <w:pPr>
        <w:jc w:val="both"/>
        <w:rPr>
          <w:sz w:val="28"/>
          <w:szCs w:val="28"/>
        </w:rPr>
      </w:pPr>
      <w:r w:rsidRPr="00566ED4">
        <w:rPr>
          <w:sz w:val="28"/>
          <w:szCs w:val="28"/>
        </w:rPr>
        <w:t>1.</w:t>
      </w:r>
      <w:r w:rsidR="009B0289">
        <w:rPr>
          <w:sz w:val="28"/>
          <w:szCs w:val="28"/>
        </w:rPr>
        <w:t>Введение</w:t>
      </w:r>
    </w:p>
    <w:p w14:paraId="42044B05" w14:textId="4A76B0F4" w:rsidR="00011B66" w:rsidRPr="00566ED4" w:rsidRDefault="009B0289" w:rsidP="00C5694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B0289">
        <w:rPr>
          <w:sz w:val="28"/>
          <w:szCs w:val="28"/>
        </w:rPr>
        <w:t>Ответ острой фазы как составная часть воспаления</w:t>
      </w:r>
    </w:p>
    <w:p w14:paraId="7BAE7439" w14:textId="4842AE40" w:rsidR="00011B66" w:rsidRPr="00566ED4" w:rsidRDefault="00FE209F" w:rsidP="00C56948">
      <w:pPr>
        <w:jc w:val="both"/>
        <w:rPr>
          <w:sz w:val="28"/>
          <w:szCs w:val="28"/>
        </w:rPr>
      </w:pPr>
      <w:r w:rsidRPr="00566ED4">
        <w:rPr>
          <w:sz w:val="28"/>
          <w:szCs w:val="28"/>
        </w:rPr>
        <w:t>3.</w:t>
      </w:r>
      <w:r w:rsidR="009B0289" w:rsidRPr="009B0289">
        <w:t xml:space="preserve"> </w:t>
      </w:r>
      <w:r w:rsidR="009B0289" w:rsidRPr="009B0289">
        <w:rPr>
          <w:sz w:val="28"/>
          <w:szCs w:val="28"/>
        </w:rPr>
        <w:t>Регуляция и контроль синтеза белков острой фазы</w:t>
      </w:r>
    </w:p>
    <w:p w14:paraId="3C21488C" w14:textId="75DD0E99" w:rsidR="007E64A5" w:rsidRPr="00566ED4" w:rsidRDefault="00FE209F" w:rsidP="00C56948">
      <w:pPr>
        <w:jc w:val="both"/>
        <w:rPr>
          <w:sz w:val="28"/>
          <w:szCs w:val="28"/>
        </w:rPr>
      </w:pPr>
      <w:r w:rsidRPr="00566ED4">
        <w:rPr>
          <w:sz w:val="28"/>
          <w:szCs w:val="28"/>
        </w:rPr>
        <w:t xml:space="preserve">4. </w:t>
      </w:r>
      <w:r w:rsidR="009B0289" w:rsidRPr="009B0289">
        <w:rPr>
          <w:sz w:val="28"/>
          <w:szCs w:val="28"/>
        </w:rPr>
        <w:t>Основные белки острой фазы, их характеристика</w:t>
      </w:r>
    </w:p>
    <w:p w14:paraId="0194E04A" w14:textId="77777777" w:rsidR="00795B07" w:rsidRPr="00566ED4" w:rsidRDefault="00795B07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476D29C2" w14:textId="77777777" w:rsidR="00795B07" w:rsidRPr="00566ED4" w:rsidRDefault="00795B07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41E7DE21" w14:textId="77777777" w:rsidR="00795B07" w:rsidRPr="00566ED4" w:rsidRDefault="00795B07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77417772" w14:textId="77777777" w:rsidR="00795B07" w:rsidRPr="00566ED4" w:rsidRDefault="00795B07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259039FD" w14:textId="77777777" w:rsidR="00795B07" w:rsidRPr="00566ED4" w:rsidRDefault="00795B07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047C73D3" w14:textId="77777777" w:rsidR="00795B07" w:rsidRPr="00566ED4" w:rsidRDefault="00795B07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35740B58" w14:textId="77777777" w:rsidR="00795B07" w:rsidRPr="00566ED4" w:rsidRDefault="00795B07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3FE3F075" w14:textId="77777777" w:rsidR="00795B07" w:rsidRPr="00566ED4" w:rsidRDefault="00795B07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268C88E7" w14:textId="77777777" w:rsidR="00795B07" w:rsidRPr="00566ED4" w:rsidRDefault="00795B07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786CDBEF" w14:textId="77777777" w:rsidR="00795B07" w:rsidRPr="00566ED4" w:rsidRDefault="00795B07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033E4DC0" w14:textId="77777777" w:rsidR="00795B07" w:rsidRPr="00566ED4" w:rsidRDefault="00795B07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08395DD9" w14:textId="77777777" w:rsidR="00795B07" w:rsidRPr="00566ED4" w:rsidRDefault="00795B07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1BD20FEC" w14:textId="77777777" w:rsidR="00795B07" w:rsidRPr="00566ED4" w:rsidRDefault="00795B07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64B9A325" w14:textId="77777777" w:rsidR="00795B07" w:rsidRPr="00566ED4" w:rsidRDefault="00795B07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40B4ABE7" w14:textId="77777777" w:rsidR="00795B07" w:rsidRPr="00566ED4" w:rsidRDefault="00795B07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6E339CD3" w14:textId="77777777" w:rsidR="00795B07" w:rsidRPr="00566ED4" w:rsidRDefault="00795B07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38F48612" w14:textId="77777777" w:rsidR="0018777F" w:rsidRPr="00566ED4" w:rsidRDefault="0018777F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17C82B3F" w14:textId="77777777" w:rsidR="0018777F" w:rsidRPr="00566ED4" w:rsidRDefault="0018777F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752FC708" w14:textId="77777777" w:rsidR="0018777F" w:rsidRPr="00566ED4" w:rsidRDefault="0018777F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44F3721F" w14:textId="77777777" w:rsidR="0018777F" w:rsidRPr="00566ED4" w:rsidRDefault="0018777F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4A6DDE9C" w14:textId="77777777" w:rsidR="0018777F" w:rsidRPr="00566ED4" w:rsidRDefault="0018777F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7401EE38" w14:textId="77777777" w:rsidR="0018777F" w:rsidRPr="00566ED4" w:rsidRDefault="0018777F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4F2A5A31" w14:textId="77777777" w:rsidR="00011B66" w:rsidRPr="00566ED4" w:rsidRDefault="00011B66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091CDB99" w14:textId="77777777" w:rsidR="0018777F" w:rsidRPr="00566ED4" w:rsidRDefault="0018777F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33213CCC" w14:textId="77777777" w:rsidR="0018777F" w:rsidRPr="00566ED4" w:rsidRDefault="0018777F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1D262B23" w14:textId="77777777" w:rsidR="0018777F" w:rsidRPr="00566ED4" w:rsidRDefault="0018777F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5C51AD10" w14:textId="77777777" w:rsidR="0018777F" w:rsidRPr="00566ED4" w:rsidRDefault="0018777F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3004FDAF" w14:textId="77777777" w:rsidR="00795B07" w:rsidRPr="00566ED4" w:rsidRDefault="00795B07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4A84FFDC" w14:textId="77777777" w:rsidR="00795B07" w:rsidRPr="00566ED4" w:rsidRDefault="00795B07" w:rsidP="00C56948">
      <w:pPr>
        <w:jc w:val="both"/>
        <w:rPr>
          <w:bCs/>
          <w:color w:val="000000" w:themeColor="text1"/>
          <w:sz w:val="28"/>
          <w:szCs w:val="28"/>
        </w:rPr>
      </w:pPr>
    </w:p>
    <w:p w14:paraId="26DB38EE" w14:textId="77777777" w:rsidR="009B0289" w:rsidRDefault="009B0289" w:rsidP="00C56948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4323CB25" w14:textId="77777777" w:rsidR="009B0289" w:rsidRDefault="009B0289" w:rsidP="00C56948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4F3510C3" w14:textId="77777777" w:rsidR="009B0289" w:rsidRDefault="009B0289" w:rsidP="00C56948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41D0E18E" w14:textId="77777777" w:rsidR="009B0289" w:rsidRDefault="009B0289" w:rsidP="00C56948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0569E0D4" w14:textId="77777777" w:rsidR="009B0289" w:rsidRDefault="009B0289" w:rsidP="00C56948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49E2C921" w14:textId="77777777" w:rsidR="009B0289" w:rsidRDefault="009B0289" w:rsidP="00C56948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1C4AE5F6" w14:textId="77777777" w:rsidR="009B0289" w:rsidRDefault="009B0289" w:rsidP="00C56948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3C85F480" w14:textId="77777777" w:rsidR="009B0289" w:rsidRDefault="009B0289" w:rsidP="00C56948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7A01A225" w14:textId="77777777" w:rsidR="009B0289" w:rsidRDefault="009B0289" w:rsidP="00C56948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2BB668DE" w14:textId="77777777" w:rsidR="009B0289" w:rsidRDefault="009B0289" w:rsidP="00C56948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6B587A3A" w14:textId="74F782DB" w:rsidR="00795B07" w:rsidRPr="009B0289" w:rsidRDefault="00011B66" w:rsidP="00C56948">
      <w:pPr>
        <w:ind w:firstLine="709"/>
        <w:jc w:val="both"/>
        <w:rPr>
          <w:b/>
          <w:bCs/>
          <w:color w:val="000000" w:themeColor="text1"/>
          <w:sz w:val="28"/>
          <w:szCs w:val="28"/>
          <w:lang w:val="en-US"/>
        </w:rPr>
      </w:pPr>
      <w:bookmarkStart w:id="0" w:name="_GoBack"/>
      <w:r w:rsidRPr="009B0289">
        <w:rPr>
          <w:b/>
          <w:bCs/>
          <w:color w:val="000000" w:themeColor="text1"/>
          <w:sz w:val="28"/>
          <w:szCs w:val="28"/>
        </w:rPr>
        <w:lastRenderedPageBreak/>
        <w:t>Введение</w:t>
      </w:r>
    </w:p>
    <w:bookmarkEnd w:id="0"/>
    <w:p w14:paraId="53AFBFCD" w14:textId="77777777" w:rsidR="00566ED4" w:rsidRPr="00566ED4" w:rsidRDefault="00566ED4" w:rsidP="00C5694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 xml:space="preserve">Ответ острой фазы является важным этапом в развитии </w:t>
      </w:r>
      <w:proofErr w:type="gramStart"/>
      <w:r w:rsidRPr="00566ED4">
        <w:rPr>
          <w:bCs/>
          <w:color w:val="000000" w:themeColor="text1"/>
          <w:sz w:val="28"/>
          <w:szCs w:val="28"/>
        </w:rPr>
        <w:t>защитных</w:t>
      </w:r>
      <w:proofErr w:type="gramEnd"/>
    </w:p>
    <w:p w14:paraId="3337EB8E" w14:textId="268DA5C7" w:rsidR="00566ED4" w:rsidRPr="00566ED4" w:rsidRDefault="00566ED4" w:rsidP="00C5694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>реакций организма при его повреждении, он обеспечивает коммуникацию</w:t>
      </w:r>
      <w:r w:rsidRPr="00566ED4">
        <w:rPr>
          <w:bCs/>
          <w:color w:val="000000" w:themeColor="text1"/>
          <w:sz w:val="28"/>
          <w:szCs w:val="28"/>
        </w:rPr>
        <w:t xml:space="preserve"> </w:t>
      </w:r>
      <w:r w:rsidRPr="00566ED4">
        <w:rPr>
          <w:bCs/>
          <w:color w:val="000000" w:themeColor="text1"/>
          <w:sz w:val="28"/>
          <w:szCs w:val="28"/>
        </w:rPr>
        <w:t>клеток, участвующих в воспалительных и иммунных процессах.</w:t>
      </w:r>
    </w:p>
    <w:p w14:paraId="64926DAA" w14:textId="34EBF431" w:rsidR="00C032F3" w:rsidRPr="00531125" w:rsidRDefault="00566ED4" w:rsidP="00C5694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3112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Ответ острой фазы как составная часть воспаления</w:t>
      </w:r>
    </w:p>
    <w:p w14:paraId="062AD9A3" w14:textId="77777777" w:rsidR="00566ED4" w:rsidRPr="00566ED4" w:rsidRDefault="00566ED4" w:rsidP="00C56948">
      <w:pPr>
        <w:pStyle w:val="a3"/>
        <w:ind w:left="178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12CAAB9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>Воспаление представляет один из самых распространенных</w:t>
      </w:r>
    </w:p>
    <w:p w14:paraId="399E65AE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proofErr w:type="gramStart"/>
      <w:r w:rsidRPr="00566ED4">
        <w:rPr>
          <w:bCs/>
          <w:color w:val="000000" w:themeColor="text1"/>
          <w:sz w:val="28"/>
          <w:szCs w:val="28"/>
        </w:rPr>
        <w:t>патологических процессов, который возникает при воздействии на организм</w:t>
      </w:r>
      <w:proofErr w:type="gramEnd"/>
    </w:p>
    <w:p w14:paraId="0CAFA253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>различных факторов экзогенной и эндогенной природы. Оно является основой</w:t>
      </w:r>
    </w:p>
    <w:p w14:paraId="48F30306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>патогенеза многих заболеваний, а его локализация в том или ином органе</w:t>
      </w:r>
    </w:p>
    <w:p w14:paraId="2DC7D1DA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>нередко определяет специфику болезни и ее нозологическую форму.</w:t>
      </w:r>
    </w:p>
    <w:p w14:paraId="65CA5569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 xml:space="preserve">Местные изменения в тканях при воспалении включают </w:t>
      </w:r>
      <w:proofErr w:type="spellStart"/>
      <w:r w:rsidRPr="00566ED4">
        <w:rPr>
          <w:bCs/>
          <w:color w:val="000000" w:themeColor="text1"/>
          <w:sz w:val="28"/>
          <w:szCs w:val="28"/>
        </w:rPr>
        <w:t>полиморфноядерную</w:t>
      </w:r>
      <w:proofErr w:type="spellEnd"/>
      <w:r w:rsidRPr="00566ED4">
        <w:rPr>
          <w:bCs/>
          <w:color w:val="000000" w:themeColor="text1"/>
          <w:sz w:val="28"/>
          <w:szCs w:val="28"/>
        </w:rPr>
        <w:t xml:space="preserve"> и </w:t>
      </w:r>
      <w:proofErr w:type="spellStart"/>
      <w:r w:rsidRPr="00566ED4">
        <w:rPr>
          <w:bCs/>
          <w:color w:val="000000" w:themeColor="text1"/>
          <w:sz w:val="28"/>
          <w:szCs w:val="28"/>
        </w:rPr>
        <w:t>мононуклеарную</w:t>
      </w:r>
      <w:proofErr w:type="spellEnd"/>
      <w:r w:rsidRPr="00566ED4">
        <w:rPr>
          <w:bCs/>
          <w:color w:val="000000" w:themeColor="text1"/>
          <w:sz w:val="28"/>
          <w:szCs w:val="28"/>
        </w:rPr>
        <w:t xml:space="preserve"> инфильтрацию, которая сопровождается</w:t>
      </w:r>
    </w:p>
    <w:p w14:paraId="2B338E66" w14:textId="5142F4B8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 xml:space="preserve">образованием </w:t>
      </w:r>
      <w:proofErr w:type="spellStart"/>
      <w:r w:rsidRPr="00566ED4">
        <w:rPr>
          <w:bCs/>
          <w:color w:val="000000" w:themeColor="text1"/>
          <w:sz w:val="28"/>
          <w:szCs w:val="28"/>
        </w:rPr>
        <w:t>интерлейкинов</w:t>
      </w:r>
      <w:proofErr w:type="spellEnd"/>
      <w:r w:rsidRPr="00566ED4">
        <w:rPr>
          <w:bCs/>
          <w:color w:val="000000" w:themeColor="text1"/>
          <w:sz w:val="28"/>
          <w:szCs w:val="28"/>
        </w:rPr>
        <w:t xml:space="preserve"> и других медиаторов. Общая реакция организма</w:t>
      </w:r>
      <w:r w:rsidR="00531125">
        <w:rPr>
          <w:bCs/>
          <w:color w:val="000000" w:themeColor="text1"/>
          <w:sz w:val="28"/>
          <w:szCs w:val="28"/>
        </w:rPr>
        <w:t xml:space="preserve"> </w:t>
      </w:r>
      <w:r w:rsidRPr="00566ED4">
        <w:rPr>
          <w:bCs/>
          <w:color w:val="000000" w:themeColor="text1"/>
          <w:sz w:val="28"/>
          <w:szCs w:val="28"/>
        </w:rPr>
        <w:t>на повреждение носит название ответа острой фазы, и этот ответ опосредован</w:t>
      </w:r>
      <w:r w:rsidR="00531125">
        <w:rPr>
          <w:bCs/>
          <w:color w:val="000000" w:themeColor="text1"/>
          <w:sz w:val="28"/>
          <w:szCs w:val="28"/>
        </w:rPr>
        <w:t xml:space="preserve"> </w:t>
      </w:r>
      <w:r w:rsidRPr="00566ED4">
        <w:rPr>
          <w:bCs/>
          <w:color w:val="000000" w:themeColor="text1"/>
          <w:sz w:val="28"/>
          <w:szCs w:val="28"/>
        </w:rPr>
        <w:t>системным действием медиаторов воспаления. Он включает в себя такие</w:t>
      </w:r>
      <w:r w:rsidR="00531125">
        <w:rPr>
          <w:bCs/>
          <w:color w:val="000000" w:themeColor="text1"/>
          <w:sz w:val="28"/>
          <w:szCs w:val="28"/>
        </w:rPr>
        <w:t xml:space="preserve">    </w:t>
      </w:r>
      <w:r w:rsidRPr="00566ED4">
        <w:rPr>
          <w:bCs/>
          <w:color w:val="000000" w:themeColor="text1"/>
          <w:sz w:val="28"/>
          <w:szCs w:val="28"/>
        </w:rPr>
        <w:t xml:space="preserve">явления как развитие лихорадки, лейкоцитоза, активация </w:t>
      </w:r>
      <w:proofErr w:type="gramStart"/>
      <w:r w:rsidRPr="00566ED4">
        <w:rPr>
          <w:bCs/>
          <w:color w:val="000000" w:themeColor="text1"/>
          <w:sz w:val="28"/>
          <w:szCs w:val="28"/>
        </w:rPr>
        <w:t>стресс-системы</w:t>
      </w:r>
      <w:proofErr w:type="gramEnd"/>
      <w:r w:rsidRPr="00566ED4">
        <w:rPr>
          <w:bCs/>
          <w:color w:val="000000" w:themeColor="text1"/>
          <w:sz w:val="28"/>
          <w:szCs w:val="28"/>
        </w:rPr>
        <w:t>, а</w:t>
      </w:r>
      <w:r w:rsidR="00531125">
        <w:rPr>
          <w:bCs/>
          <w:color w:val="000000" w:themeColor="text1"/>
          <w:sz w:val="28"/>
          <w:szCs w:val="28"/>
        </w:rPr>
        <w:t xml:space="preserve"> </w:t>
      </w:r>
      <w:r w:rsidRPr="00566ED4">
        <w:rPr>
          <w:bCs/>
          <w:color w:val="000000" w:themeColor="text1"/>
          <w:sz w:val="28"/>
          <w:szCs w:val="28"/>
        </w:rPr>
        <w:t>также изменения в синтезе определенных белков, которые получили название</w:t>
      </w:r>
      <w:r w:rsidR="00531125">
        <w:rPr>
          <w:bCs/>
          <w:color w:val="000000" w:themeColor="text1"/>
          <w:sz w:val="28"/>
          <w:szCs w:val="28"/>
        </w:rPr>
        <w:t xml:space="preserve"> </w:t>
      </w:r>
      <w:r w:rsidRPr="00566ED4">
        <w:rPr>
          <w:bCs/>
          <w:color w:val="000000" w:themeColor="text1"/>
          <w:sz w:val="28"/>
          <w:szCs w:val="28"/>
        </w:rPr>
        <w:t>белков острой фазы. Клинически ответ острой фазы проявляется</w:t>
      </w:r>
      <w:r w:rsidR="00531125">
        <w:rPr>
          <w:bCs/>
          <w:color w:val="000000" w:themeColor="text1"/>
          <w:sz w:val="28"/>
          <w:szCs w:val="28"/>
        </w:rPr>
        <w:t xml:space="preserve"> </w:t>
      </w:r>
      <w:r w:rsidRPr="00566ED4">
        <w:rPr>
          <w:bCs/>
          <w:color w:val="000000" w:themeColor="text1"/>
          <w:sz w:val="28"/>
          <w:szCs w:val="28"/>
        </w:rPr>
        <w:t>неспецифическими признаками, характерными для продромального периода</w:t>
      </w:r>
      <w:r w:rsidR="00531125">
        <w:rPr>
          <w:bCs/>
          <w:color w:val="000000" w:themeColor="text1"/>
          <w:sz w:val="28"/>
          <w:szCs w:val="28"/>
        </w:rPr>
        <w:t xml:space="preserve"> </w:t>
      </w:r>
      <w:r w:rsidRPr="00566ED4">
        <w:rPr>
          <w:bCs/>
          <w:color w:val="000000" w:themeColor="text1"/>
          <w:sz w:val="28"/>
          <w:szCs w:val="28"/>
        </w:rPr>
        <w:t>болезни. К ним относятся слабость, утомляемость, головная боль, боли в</w:t>
      </w:r>
      <w:r w:rsidR="00531125">
        <w:rPr>
          <w:bCs/>
          <w:color w:val="000000" w:themeColor="text1"/>
          <w:sz w:val="28"/>
          <w:szCs w:val="28"/>
        </w:rPr>
        <w:t xml:space="preserve"> </w:t>
      </w:r>
      <w:r w:rsidRPr="00566ED4">
        <w:rPr>
          <w:bCs/>
          <w:color w:val="000000" w:themeColor="text1"/>
          <w:sz w:val="28"/>
          <w:szCs w:val="28"/>
        </w:rPr>
        <w:t>мышцах и костях, нарушения сна, аппетита, моторики желудочно-кишечного</w:t>
      </w:r>
      <w:r w:rsidR="00531125">
        <w:rPr>
          <w:bCs/>
          <w:color w:val="000000" w:themeColor="text1"/>
          <w:sz w:val="28"/>
          <w:szCs w:val="28"/>
        </w:rPr>
        <w:t xml:space="preserve"> </w:t>
      </w:r>
      <w:r w:rsidRPr="00566ED4">
        <w:rPr>
          <w:bCs/>
          <w:color w:val="000000" w:themeColor="text1"/>
          <w:sz w:val="28"/>
          <w:szCs w:val="28"/>
        </w:rPr>
        <w:t>тракта.</w:t>
      </w:r>
    </w:p>
    <w:p w14:paraId="73EAAC74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 xml:space="preserve">В соответствии с масштабами повреждения и количеством </w:t>
      </w:r>
      <w:proofErr w:type="gramStart"/>
      <w:r w:rsidRPr="00566ED4">
        <w:rPr>
          <w:bCs/>
          <w:color w:val="000000" w:themeColor="text1"/>
          <w:sz w:val="28"/>
          <w:szCs w:val="28"/>
        </w:rPr>
        <w:t>выделяемых</w:t>
      </w:r>
      <w:proofErr w:type="gramEnd"/>
    </w:p>
    <w:p w14:paraId="0CE6D056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 xml:space="preserve">цитокинов интенсивность </w:t>
      </w:r>
      <w:proofErr w:type="spellStart"/>
      <w:r w:rsidRPr="00566ED4">
        <w:rPr>
          <w:bCs/>
          <w:color w:val="000000" w:themeColor="text1"/>
          <w:sz w:val="28"/>
          <w:szCs w:val="28"/>
        </w:rPr>
        <w:t>острофазового</w:t>
      </w:r>
      <w:proofErr w:type="spellEnd"/>
      <w:r w:rsidRPr="00566ED4">
        <w:rPr>
          <w:bCs/>
          <w:color w:val="000000" w:themeColor="text1"/>
          <w:sz w:val="28"/>
          <w:szCs w:val="28"/>
        </w:rPr>
        <w:t xml:space="preserve"> ответа может быть различной.</w:t>
      </w:r>
    </w:p>
    <w:p w14:paraId="0DD31FD4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>Традиционно выделяют три степени выраженности ответа острой фазы:</w:t>
      </w:r>
    </w:p>
    <w:p w14:paraId="7778BE69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>1. Локальное тканевое повреждение, которое сопровождается</w:t>
      </w:r>
    </w:p>
    <w:p w14:paraId="6BC7EA9D" w14:textId="643C1972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>активацией клеточных и плаз</w:t>
      </w:r>
      <w:r w:rsidRPr="00566ED4">
        <w:rPr>
          <w:bCs/>
          <w:color w:val="000000" w:themeColor="text1"/>
          <w:sz w:val="28"/>
          <w:szCs w:val="28"/>
        </w:rPr>
        <w:t>менных медиаторов, определяющих</w:t>
      </w:r>
    </w:p>
    <w:p w14:paraId="6F806CE9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>развитие местных элементов патогенеза воспаления. Системный</w:t>
      </w:r>
    </w:p>
    <w:p w14:paraId="2CDF2BCB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>ответ практически незаметен.</w:t>
      </w:r>
    </w:p>
    <w:p w14:paraId="089FDC0C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>2. Высвобождение существенного количества медиаторов из зоны</w:t>
      </w:r>
    </w:p>
    <w:p w14:paraId="77C96EE7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 xml:space="preserve">повреждения в общий кровоток и их </w:t>
      </w:r>
      <w:proofErr w:type="spellStart"/>
      <w:r w:rsidRPr="00566ED4">
        <w:rPr>
          <w:bCs/>
          <w:color w:val="000000" w:themeColor="text1"/>
          <w:sz w:val="28"/>
          <w:szCs w:val="28"/>
        </w:rPr>
        <w:t>дистантный</w:t>
      </w:r>
      <w:proofErr w:type="spellEnd"/>
      <w:r w:rsidRPr="00566ED4">
        <w:rPr>
          <w:bCs/>
          <w:color w:val="000000" w:themeColor="text1"/>
          <w:sz w:val="28"/>
          <w:szCs w:val="28"/>
        </w:rPr>
        <w:t xml:space="preserve"> эффект </w:t>
      </w:r>
      <w:proofErr w:type="gramStart"/>
      <w:r w:rsidRPr="00566ED4">
        <w:rPr>
          <w:bCs/>
          <w:color w:val="000000" w:themeColor="text1"/>
          <w:sz w:val="28"/>
          <w:szCs w:val="28"/>
        </w:rPr>
        <w:t>на</w:t>
      </w:r>
      <w:proofErr w:type="gramEnd"/>
    </w:p>
    <w:p w14:paraId="05B09D1E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>различные ткани, органы и системы целостного организма. В</w:t>
      </w:r>
    </w:p>
    <w:p w14:paraId="63882B7D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proofErr w:type="gramStart"/>
      <w:r w:rsidRPr="00566ED4">
        <w:rPr>
          <w:bCs/>
          <w:color w:val="000000" w:themeColor="text1"/>
          <w:sz w:val="28"/>
          <w:szCs w:val="28"/>
        </w:rPr>
        <w:t>результате</w:t>
      </w:r>
      <w:proofErr w:type="gramEnd"/>
      <w:r w:rsidRPr="00566ED4">
        <w:rPr>
          <w:bCs/>
          <w:color w:val="000000" w:themeColor="text1"/>
          <w:sz w:val="28"/>
          <w:szCs w:val="28"/>
        </w:rPr>
        <w:t xml:space="preserve"> развивается классический ответ острой фазы.</w:t>
      </w:r>
    </w:p>
    <w:p w14:paraId="79F93EF6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>3. Высвобождение из зоны повреждения неадекватно большого</w:t>
      </w:r>
    </w:p>
    <w:p w14:paraId="69F15A6D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>количества медиаторов (т.н. «</w:t>
      </w:r>
      <w:proofErr w:type="spellStart"/>
      <w:r w:rsidRPr="00566ED4">
        <w:rPr>
          <w:bCs/>
          <w:color w:val="000000" w:themeColor="text1"/>
          <w:sz w:val="28"/>
          <w:szCs w:val="28"/>
        </w:rPr>
        <w:t>цитокиновая</w:t>
      </w:r>
      <w:proofErr w:type="spellEnd"/>
      <w:r w:rsidRPr="00566ED4">
        <w:rPr>
          <w:bCs/>
          <w:color w:val="000000" w:themeColor="text1"/>
          <w:sz w:val="28"/>
          <w:szCs w:val="28"/>
        </w:rPr>
        <w:t xml:space="preserve"> буря»), и, как результат,</w:t>
      </w:r>
    </w:p>
    <w:p w14:paraId="6B26F990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>их системное повреждающее действие на эндотелий микрососудов,</w:t>
      </w:r>
    </w:p>
    <w:p w14:paraId="5140EDB7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>паренхиму органов и тканей, иммунокомпетентные клетки. Такая</w:t>
      </w:r>
    </w:p>
    <w:p w14:paraId="42EC6E9B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 xml:space="preserve">реакция получила название системного воспалительного ответа, </w:t>
      </w:r>
      <w:proofErr w:type="gramStart"/>
      <w:r w:rsidRPr="00566ED4">
        <w:rPr>
          <w:bCs/>
          <w:color w:val="000000" w:themeColor="text1"/>
          <w:sz w:val="28"/>
          <w:szCs w:val="28"/>
        </w:rPr>
        <w:t>на</w:t>
      </w:r>
      <w:proofErr w:type="gramEnd"/>
    </w:p>
    <w:p w14:paraId="035C0415" w14:textId="77777777" w:rsidR="00566ED4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 xml:space="preserve">ее основе могут сформироваться шок и </w:t>
      </w:r>
      <w:proofErr w:type="spellStart"/>
      <w:r w:rsidRPr="00566ED4">
        <w:rPr>
          <w:bCs/>
          <w:color w:val="000000" w:themeColor="text1"/>
          <w:sz w:val="28"/>
          <w:szCs w:val="28"/>
        </w:rPr>
        <w:t>полиорганная</w:t>
      </w:r>
      <w:proofErr w:type="spellEnd"/>
    </w:p>
    <w:p w14:paraId="11D1A1B5" w14:textId="7C154FF3" w:rsidR="00C032F3" w:rsidRPr="00566ED4" w:rsidRDefault="00566ED4" w:rsidP="00C56948">
      <w:pPr>
        <w:jc w:val="both"/>
        <w:rPr>
          <w:bCs/>
          <w:color w:val="000000" w:themeColor="text1"/>
          <w:sz w:val="28"/>
          <w:szCs w:val="28"/>
        </w:rPr>
      </w:pPr>
      <w:r w:rsidRPr="00566ED4">
        <w:rPr>
          <w:bCs/>
          <w:color w:val="000000" w:themeColor="text1"/>
          <w:sz w:val="28"/>
          <w:szCs w:val="28"/>
        </w:rPr>
        <w:t>недостаточность.</w:t>
      </w:r>
    </w:p>
    <w:p w14:paraId="4364CCD2" w14:textId="0D1265D1" w:rsidR="00C032F3" w:rsidRPr="00566ED4" w:rsidRDefault="00C032F3" w:rsidP="00C56948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5E57906" w14:textId="7180481B" w:rsidR="00566ED4" w:rsidRPr="00531125" w:rsidRDefault="00566ED4" w:rsidP="00531125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3112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</w:t>
      </w:r>
      <w:r w:rsidRPr="0053112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 Регуляция и контроль синтеза белков острой фазы</w:t>
      </w:r>
    </w:p>
    <w:p w14:paraId="445C7348" w14:textId="68F37926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ответа острой фазы инициируется и регулируется целым рядом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медиаторов, ведущую роль среди которых играют цитокины. Некоторые из них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выделяются непосредственно в очаге воспаления активированными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макрофагами, лимфоцитами и другими клетками и могут оказывать как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местное, так и общее воздействие.</w:t>
      </w:r>
    </w:p>
    <w:p w14:paraId="29BF5D0F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Наиболее важные растворимые факторы, регулирующие синтез белков</w:t>
      </w:r>
    </w:p>
    <w:p w14:paraId="2D61E25D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ОФ в печени (рис. 1), можно условно разделить на 4 группы:</w:t>
      </w:r>
    </w:p>
    <w:p w14:paraId="1F35E26D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ИЛ-6 и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сходные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ним по действию цитокины (ИЛ-11,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онкостатин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 и др.).</w:t>
      </w:r>
    </w:p>
    <w:p w14:paraId="713C44DD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ИЛ-1 и сходные с ним по действию цитокины (факторы некроза опухолей).</w:t>
      </w:r>
    </w:p>
    <w:p w14:paraId="302AC740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Глюкокортикоиды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42AAA8E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Факторы роста, к числу которых относятся инсулин, факторы роста</w:t>
      </w:r>
    </w:p>
    <w:p w14:paraId="23DDEE4B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гепатоцитов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фибробластов, тромбоцитов.</w:t>
      </w:r>
    </w:p>
    <w:p w14:paraId="140B6B85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Регуляция синтеза белков ОФ не является универсальной. Это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сложный</w:t>
      </w:r>
      <w:proofErr w:type="gramEnd"/>
    </w:p>
    <w:p w14:paraId="1528909B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многофакторный механизм, отдельный для каждого белка. Каждый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</w:t>
      </w:r>
      <w:proofErr w:type="gramEnd"/>
    </w:p>
    <w:p w14:paraId="2FA8A44A" w14:textId="4D4CB5D8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цитокинов выполняет уникальную, независимую функцию. В общих чертах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можно представить, что цитокины действуют как первичные стимуляторы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генной экспрессии,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глюкокортикоиды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факторы роста являются модуляторами</w:t>
      </w:r>
    </w:p>
    <w:p w14:paraId="6AA3B816" w14:textId="73B36A32" w:rsidR="00C032F3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действия цитокинов.</w:t>
      </w:r>
    </w:p>
    <w:p w14:paraId="6F7208CD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20E233D7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Интерлейкин-1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двумя полипептидами: ИЛ-1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α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ИЛ-1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β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0EB7701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Гены ИЛ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α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ИЛ1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β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локализуются напротив друг друга на 2-й хромосоме.</w:t>
      </w:r>
    </w:p>
    <w:p w14:paraId="0441282D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Среди членов семейства ИЛ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лучше всего изучены эффекты ИЛ1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β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который</w:t>
      </w:r>
    </w:p>
    <w:p w14:paraId="29B96918" w14:textId="7E5871E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индуцирует синтез других «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провоспалительных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цитокинов, таких как фактор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некроза опухоли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α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(ФНО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α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и ИЛ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др.,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хемокинов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низкомолекулярных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медиаторов воспаления (оксид азота и простагландины – ПГ), экспрессию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молекул адгезии на лейкоцитах и эндотелиальных клетках (ЭК), стимулирует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гранулопоэз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Наряду с собственно «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провоспалительными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эффектами ИЛ-1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β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участвует в регуляции приобретенного иммунного ответа, опосредованного</w:t>
      </w:r>
    </w:p>
    <w:p w14:paraId="577EAC00" w14:textId="6131C581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1- и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17-клетками: стимулирует «антиген-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презентирующую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функцию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макрофагов и дендритных клеток; наряду с ИЛ23 активирует специфические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субпопуляции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иммунных клеток: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ILC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 (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innate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lymphoid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cells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ILC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γδ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Тклетки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естественные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киллерные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клетки (ЕК-клетки), которые синтезируют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ИЛ17 и ИЛ22, а также тучные клетки. Охарактеризованы многочисленные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деструктивные и катаболические эффекты ИЛ-1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β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активация внеклеточных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матриксных ферментов (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аггреканаза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коллагеназа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др.)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хондроцитами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14:paraId="1C24108D" w14:textId="3E1C3DD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вызывающими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деструкцию хряща суставов; подавление синтеза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протеогликана</w:t>
      </w:r>
      <w:proofErr w:type="spellEnd"/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образование коллагена; стимуляция дифференцировки остеокластов из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мононуклеарных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клеток-предшественников, вызывающих костную резорбцию.</w:t>
      </w:r>
    </w:p>
    <w:p w14:paraId="2E9BB449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Стимулируя синтез ПГ в гипоталамусе, ИЛ-1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β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индуцирует лихорадку,</w:t>
      </w:r>
    </w:p>
    <w:p w14:paraId="64B2ADDA" w14:textId="5DDDDA5E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участвует в развитии «воспалительной» и «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нейропатической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боли, вызывает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потерю аппетита, депрессию, недомогание, социальную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дезадаптацию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медленноволновой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сон, снижает расходование энергии и др.. Как и другие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провоспалительные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медиаторы, наряду с участием в развитии воспаления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ИЛ-1 выполняет важнейшую физиологическую функцию, связанную с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формированием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противоинфекционного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иммунитета, в первую очередь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</w:p>
    <w:p w14:paraId="35C46D19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кандидозной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инфекции и некоторым внутриклеточным бактериям (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Salmonella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</w:p>
    <w:p w14:paraId="04C89059" w14:textId="4B9A16F2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Listeria, Mycobacterium tuberculosis).</w:t>
      </w:r>
      <w:proofErr w:type="gramEnd"/>
    </w:p>
    <w:p w14:paraId="716F2AF6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1581D85E" w14:textId="4F979A8E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Интерлейкин-6 оказывает разнообразное и очень существенное влияние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многие органы и системы организма: кровь, печень, иммунную 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эндокринную системы, а также на обмен веществ. В частности, ИЛ-6 действует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мощный активатор гипоталамо-гипофизарно-надпочечниковой системы, а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глюкокортикоиды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регулируют его секрецию по принципу отрицательной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обратной связи. ИЛ-6 в значительной степени стимулирует секрецию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соматотропного гормона, подавляет секрецию тиреотропного гормона 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снижает концентрацию липидов в крови. Кроме того, секреция ИЛ-6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усиливается под влиянием стресса и регулируется катехоламинами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</w:p>
    <w:p w14:paraId="3B04DB46" w14:textId="143E9C3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принципу положительной обратной связи. Введение ИЛ-6 вызывает лихорадку,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анорексию и слабость. Повышение уровня ИЛ-6 в крови наблюдается при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синдроме отмены кортикостероидов, а также при тяжелых воспалительных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процессах, инфекциях, травмах, т.е. состояниях, когда может нарушаться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секреция вазопрессина (антидиуретического гормона). Кроме того, содержание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ИЛ-6 в крови повышается при заболеваниях с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выраженным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воспалительным</w:t>
      </w:r>
    </w:p>
    <w:p w14:paraId="445CD842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компонентом,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таких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 ревматоидный артрит. Эстрогены и андрогены</w:t>
      </w:r>
    </w:p>
    <w:p w14:paraId="38E12EEC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подавляют действие ИЛ-6; он играет центральную роль в патогенезе</w:t>
      </w:r>
    </w:p>
    <w:p w14:paraId="5E040D07" w14:textId="13C275EA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остеопороза с повышенной резорбцией костной ткани (например, наблюдаемом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дефиците половых стероидных гормонов или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гиперпаратиреозе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  <w:proofErr w:type="gramEnd"/>
    </w:p>
    <w:p w14:paraId="05AAEF62" w14:textId="73DF5DDA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Гиперпродукция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ИЛ-6 может способствовать развитию заболеваний в период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старения и при хроническом стрессе.</w:t>
      </w:r>
    </w:p>
    <w:p w14:paraId="09AE381B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Фактор некроза опухол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и-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α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(ранее известный как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кахексин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был</w:t>
      </w:r>
    </w:p>
    <w:p w14:paraId="6BE2F19F" w14:textId="04441FA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идентифицирован как фактор, способный вызывать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in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vivo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геморрагический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некроз некоторых опухолевых клеток в условиях введения токсина на основе</w:t>
      </w:r>
    </w:p>
    <w:p w14:paraId="64F2AB0B" w14:textId="793DBF85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lastRenderedPageBreak/>
        <w:t>бактерий</w:t>
      </w:r>
      <w:proofErr w:type="spellEnd"/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Streptococcus pyogenes и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Serratia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marcescens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Данный токсин был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изучен Уильямом Коли после установления взаимосвязи между перенесенными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инфекциями, вызванными указанными выше бактериями, и регрессией раковых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опухолей у пациентов. Интенсивные междисциплинарные исследования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биологической роли и терапевтического применения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TNFα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привели к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пониманию его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полифункциональности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Установление ведущей роли TNFα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</w:p>
    <w:p w14:paraId="27D167D9" w14:textId="46CCD232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иммунопатогенезе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целого ряда заболеваний явилось основанием для разработки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антицитокиновой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терапии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моноклональными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антителами (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с высокой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специфичностью. Это позволило существенно снизить риск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генерализованной</w:t>
      </w:r>
      <w:proofErr w:type="spellEnd"/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иммуносупрессии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которая характерна для многих лекарственных средств, в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первую очередь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глюкокортикоидов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цитостатиков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Наконец, изучение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клинических и иммунологических эффектов «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антицитокиновых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</w:t>
      </w:r>
      <w:proofErr w:type="spellEnd"/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предоставило возможность получить принципиально новые факты о роли тех</w:t>
      </w:r>
    </w:p>
    <w:p w14:paraId="2789B5BE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иных воспалительных медиаторов в патогенезе заболеваний. В</w:t>
      </w:r>
    </w:p>
    <w:p w14:paraId="690DFF8E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естественных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условиях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TNFα вырабатывается многими типами клеток:</w:t>
      </w:r>
    </w:p>
    <w:p w14:paraId="5911DA01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активированными макрофагами, В-лимфоцитами, Т-лимфоцитами, </w:t>
      </w:r>
      <w:proofErr w:type="spellStart"/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NK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клетками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полиморфноядерными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лейкоцитами, тучными клетками и</w:t>
      </w:r>
    </w:p>
    <w:p w14:paraId="412B36F2" w14:textId="0F3AEE96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базофилами, фибробластами, клетками эндотелия сосудов и др. и является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важнейшим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плейотропным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цитокином, регулирующим множество аспектов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развития, функционирования и поддержания иммунной системы. TNFα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экспрессируется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качестве трансмембранного белка с молекулярной массой 26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кДа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(233 аминокислоты). Под действием специфического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TNFконвертирующего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фермента образуется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растворимый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TNFα с молекулярной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массой 17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кДа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(157 аминокислот). В результате связывания TNFα со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специфическими мембранными рецепторами на молекулярном уровне</w:t>
      </w:r>
    </w:p>
    <w:p w14:paraId="31E7AA09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запускаются сигнальные каскады, что приводит к активации факторов</w:t>
      </w:r>
    </w:p>
    <w:p w14:paraId="0248FEB6" w14:textId="6299D69B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транскрипции, которые, в свою очередь, регулируют активность нескольких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генов, кодирующих синтез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провоспалительных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цитокинов и других медиаторов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воспаления, а также вызывают программируемую гибель клеток. Рецептор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TNFR1, который содержит DD (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death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domain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разнороден и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экспрессируется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всех изученных типах клеток организма, что, в зависимости от этого,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предполагает огромное разнообразие его функций в организме человека. В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противоположность этому показано, что экспрессия TNFR2 ограничена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клетками иммунной системы, эндотелиальными и нервными клетками.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cr/>
        <w:t>Взаимодействие TNFα с рецепторами активирует универсальный фактор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транскрипции NF-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kB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группу мультифункциональных внутриклеточных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сигнальных путей с участием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митоген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-активируемых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протеинкиназ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MAPKs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семейство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протеинкиназ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 человека, контролирующих экспрессию генов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иммунного ответа,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апоптоз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пролиферацию, регуляцию клеточного цикла,</w:t>
      </w:r>
    </w:p>
    <w:p w14:paraId="16B13BB2" w14:textId="7F508F66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ангиогенез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другие процессы. Таким образом, установлено, что TNFα, являясь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ключевым цитокином иммунной системы, в норме выполняет</w:t>
      </w:r>
    </w:p>
    <w:p w14:paraId="7C19318B" w14:textId="271CDB9E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гомеостатическую функцию и регулирует множество биологических процессов,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включая пролиферацию, дифференцировку,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апоптоз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различных клеток,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формирование структуры различных органов и тканей, включая вторичные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лимфоидные органы,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ремиелинизацию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нейронов,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ремоделирование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сердца,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регенерацию хрящевой ткани, а также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толеризацию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(десенсибилизацию)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макрофагов и ингибирование онкогенеза. Его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провоспалительные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эффекты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обеспечиваются за счет NF-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kB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регулируемых белков, таких как интерлейкин-6</w:t>
      </w:r>
    </w:p>
    <w:p w14:paraId="456F4351" w14:textId="02988B38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(IL-6), интерлейкин-8 (IL-8), интерлейкин-18 (IL-18),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хемокины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индуцибельной</w:t>
      </w:r>
      <w:proofErr w:type="spellEnd"/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синтазы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оксида азота (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iNOS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циклооксигеназы-2 (СОХ-2) и 5-липоксигеназы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(5-LOX) – всех основных медиаторов воспаления. Более того, TNFα может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индуцировать экспрессию самого себя через активацию NF-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κB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Среди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большого количества медиаторов воспаления отмечают особую роль TNFα в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дисфункции сосудистого эндотелия. Показано, что этот цитокин способствует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повышению проницаемости эндотелия, накоплению нейтрофилов и макрофагов</w:t>
      </w:r>
    </w:p>
    <w:p w14:paraId="395C7193" w14:textId="0107C030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тканях, усилению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прокоагулянтных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ослаблению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антикоагулянтных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свойств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эндотелия. TNFα может запускать сигнальные каскады, ведущие к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апоптозу</w:t>
      </w:r>
      <w:proofErr w:type="spellEnd"/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эндотелиальных клеток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vitro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что, предположительно, может усиливать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прокоагулянтные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свойства сосудов и усиление их проницаемости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vivo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A10BA3A" w14:textId="2975A661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правило, концентрация белков ОФ изменяется в течение первых 24-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48 часов. Классически ОФ длится несколько дней, что указывает на защитную,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гомеостатическую природу этого важного ответа. Однако нормальный цикл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может быть пролонгирован при продолжении действия повреждающих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факторов или при нарушении механизмов контроля и регуляции. Окончательно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неизвестно, какое контрольное звено является критическим для конверсии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острофазного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ответа в хроническую фазу воспаления. Но, безусловно, ясно, что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нарушении механизмов регуляции ОФ повреждение тканей может</w:t>
      </w:r>
    </w:p>
    <w:p w14:paraId="10324015" w14:textId="77470CDC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продолжаться и привести к развитию последующих осложнений, например,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сердечно-сосудистых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заболеваний, болезней накопления, таких как реактивный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амилоидоз.</w:t>
      </w:r>
    </w:p>
    <w:p w14:paraId="72D1185A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зависимости от особенностей динамики изменений в концентрации</w:t>
      </w:r>
    </w:p>
    <w:p w14:paraId="4EEF0F2A" w14:textId="5936C408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острофазовых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белков в течение воспалительного процесса они могут быть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поделены на 4 группы:</w:t>
      </w:r>
    </w:p>
    <w:p w14:paraId="4425AF1A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группа. Так называемые «главные» белки ОФ. Уровень этих белков</w:t>
      </w:r>
    </w:p>
    <w:p w14:paraId="74BB410C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возрастает при повреждении очень быстро (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первые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6-8 часов) и значительно</w:t>
      </w:r>
    </w:p>
    <w:p w14:paraId="4EBB69F0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(в 20-100 раз, а в отдельных случаях - в 1000 раз). К ним относятся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Среактивный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белок (СРБ) и сывороточный амилоид А.</w:t>
      </w:r>
    </w:p>
    <w:p w14:paraId="06DBEA57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группа. Белки, концентрация которых может увеличиваться</w:t>
      </w:r>
    </w:p>
    <w:p w14:paraId="3DB9D064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существенно (в 2-5 раз), обычно их уровень максимален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вторым суткам.</w:t>
      </w:r>
    </w:p>
    <w:p w14:paraId="2FDA24FA" w14:textId="04576082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Тесты на кислый альфа-1-гликопротеид (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орозомукоид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альфа-1-антитрипсин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(альфа-1-ингибитор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протеиназ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фибриноген,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гаптоглобин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имеют очевидную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информативность при многих заболеваниях. Уровень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церулоплазмина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С3-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компонента комплемента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может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увеличивается на 20-60% от исходного, или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оставаться в пределах диапазона вариаций нормальных концентраций этих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белков в плазме крови здорового человека.</w:t>
      </w:r>
    </w:p>
    <w:p w14:paraId="5EC95E5D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 группа. Белки, концентрация которых при воспалении, как правило,</w:t>
      </w:r>
    </w:p>
    <w:p w14:paraId="5500E9F1" w14:textId="34B9EE0A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остаётся в пределах нормальных значений, несмотря на то, что они принимают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в реакциях острой фазы воспаления. Это альфа-1-макроглобулин,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гемопексин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амилоидный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белок сыворотки крови, иммуноглобулины.</w:t>
      </w:r>
    </w:p>
    <w:p w14:paraId="1F1BB08C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 группа. Содержание белков ОФ 4-й группы может снижаться на 30-</w:t>
      </w:r>
    </w:p>
    <w:p w14:paraId="0450B737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60%. Белки этой группы называются “негативными”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реактантами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острой фазы</w:t>
      </w:r>
    </w:p>
    <w:p w14:paraId="50D01288" w14:textId="2730AEA9" w:rsidR="00566ED4" w:rsidRPr="00531125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воспаления. Наиболее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диагностически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значимые из этой группы белков –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cr/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льбумин,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трансферрин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преальбумин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Уменьшение концентрации отдельных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белков в острой фазе воспаления может быть обусловлено снижением синтеза,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увеличением потребления, либо изменением их распределения в организме</w:t>
      </w:r>
    </w:p>
    <w:p w14:paraId="24766EF2" w14:textId="77777777" w:rsidR="00566ED4" w:rsidRPr="00531125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C9C5973" w14:textId="33A42F3D" w:rsidR="00566ED4" w:rsidRPr="00531125" w:rsidRDefault="00531125" w:rsidP="00531125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3.</w:t>
      </w:r>
      <w:r w:rsidR="00566ED4" w:rsidRPr="0053112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Основные белки острой фазы, их характеристика</w:t>
      </w:r>
    </w:p>
    <w:p w14:paraId="559BD89B" w14:textId="055AACB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Плазма крови содержит около 100 видов белков, из которых основными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являются альбумины и глобулины.</w:t>
      </w:r>
    </w:p>
    <w:p w14:paraId="56D1A0D4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Понятие белки острой фазы (БОФ) объединяет около 30 белков плазмы</w:t>
      </w:r>
    </w:p>
    <w:p w14:paraId="4313BBC8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крови, участвующих в реакциях воспалительного ответа организма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</w:p>
    <w:p w14:paraId="6717CE88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повреждение. Эти белки являются маркерами воспаления, как правило,</w:t>
      </w:r>
    </w:p>
    <w:p w14:paraId="3245C296" w14:textId="11B0F61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синтезируется в печени, а их концентрация в плазме крови существенно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изменяется и зависит от стадии, течения заболевания, массивности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повреждения, что и определяет ценность тестов для клинической лабораторной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диагностики. Несмотря на обилие существующих белков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острофазового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ответа,</w:t>
      </w:r>
    </w:p>
    <w:p w14:paraId="3946D54D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можно отметить общие, присущие многим из них свойства:</w:t>
      </w:r>
    </w:p>
    <w:p w14:paraId="6D71B885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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Могут связывать компоненты микроорганизмов и частицы</w:t>
      </w:r>
    </w:p>
    <w:p w14:paraId="3EC0C672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собственных поврежденных тканей</w:t>
      </w:r>
    </w:p>
    <w:p w14:paraId="0489CE45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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Проявляют бактериостатическую активность</w:t>
      </w:r>
    </w:p>
    <w:p w14:paraId="35BAF227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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Имеют свойства опсонинов</w:t>
      </w:r>
    </w:p>
    <w:p w14:paraId="5FE887C6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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Обладают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антиферментативной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активностью, особенно</w:t>
      </w:r>
    </w:p>
    <w:p w14:paraId="76ADAD50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антипротеолитической</w:t>
      </w:r>
      <w:proofErr w:type="spellEnd"/>
    </w:p>
    <w:p w14:paraId="7FDED5F6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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Активируют систему гемостаза</w:t>
      </w:r>
    </w:p>
    <w:p w14:paraId="22C340F8" w14:textId="4CDD7D89" w:rsidR="00566ED4" w:rsidRPr="00531125" w:rsidRDefault="00566ED4" w:rsidP="00C5694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Альбумин</w:t>
      </w:r>
    </w:p>
    <w:p w14:paraId="37A034A6" w14:textId="0750E274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Синтезируется в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гепатоцитах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высокой скоростью (150—200 мг/кг</w:t>
      </w:r>
      <w:proofErr w:type="gramEnd"/>
    </w:p>
    <w:p w14:paraId="7C4DBB13" w14:textId="41D1C1EB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массы/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сут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.) и распределяется в организме неравномерно. Печень содержит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около 1 % альбумина от общего его количества, внутрисосудистое русло —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около 40 % обмениваемого альбумина, кожа и скелетные мышцы депонируют в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интерстиции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59 % общей массы альбумина. Альбумин является важным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транспортным белком, комплексирование с которым многих биологически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активных субстратов сопровождается утратой их биологической активности.</w:t>
      </w:r>
    </w:p>
    <w:p w14:paraId="551AA9CB" w14:textId="2578483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Катаболизм альбумина в организме происходит в результате его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пиноцитоза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составе внеклеточной жидкости в тканях и органах. В клетках образуются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фаголизосомы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внутри которых альбумин расщепляется гидролазами.</w:t>
      </w:r>
    </w:p>
    <w:p w14:paraId="7AF0BFC9" w14:textId="127728D2" w:rsidR="00566ED4" w:rsidRPr="00531125" w:rsidRDefault="00566ED4" w:rsidP="00C5694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Альфа-2-глобулины</w:t>
      </w:r>
    </w:p>
    <w:p w14:paraId="00FA8992" w14:textId="450C400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Синтезируются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гепатоцитами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(90 %) и клетками других органов (10 %).</w:t>
      </w:r>
    </w:p>
    <w:p w14:paraId="267C49C8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эту группу белков входят альфа-1- и альфа-2-липопротеиды, альфа-1-</w:t>
      </w:r>
    </w:p>
    <w:p w14:paraId="092749CA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антитрипсин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альфа-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серомукоид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альфа-2-макроглобулин,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гаптоглобин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14:paraId="434677FA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церулоплазмин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тироксинсвязующий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глобулин. Альфа-2-глобулины</w:t>
      </w:r>
    </w:p>
    <w:p w14:paraId="01758CC0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транспортируют липиды, медь, гемоглобин, витамин В12.</w:t>
      </w:r>
    </w:p>
    <w:p w14:paraId="15A55228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Альфа-2-макроглобулин синтезируется в печени, моноцитах и</w:t>
      </w:r>
    </w:p>
    <w:p w14:paraId="1EC3BBE5" w14:textId="0824CA3A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макрофагах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Обладает высокой молекулярной массой, содержится в основном в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плазме. Участвует в физиологической регуляции свертывающей системы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крови, лизисе сгустка и комплемента, а так же в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контроле за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протеолитическим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эффектом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коллагеназ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лейкоцитов,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лизосомальных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катепсинов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панкреатического трипсина и химотрипсина, является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цитостатиком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60C0918" w14:textId="066ED9F5" w:rsidR="00566ED4" w:rsidRPr="00531125" w:rsidRDefault="00566ED4" w:rsidP="00C5694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Антистрептолизин</w:t>
      </w:r>
      <w:proofErr w:type="spellEnd"/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-О</w:t>
      </w:r>
    </w:p>
    <w:p w14:paraId="38D6DD8E" w14:textId="11E4401D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Антитела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против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стрептококкового гемолизина-О. АСЛО - маркер острой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стрептококковой инфекции. Уровень АСЛО повышается в острый период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инфекции (7-14 день) и снижается в период реконвалесценции 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выздоровления. В клинической практике определение АСЛО используют для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наблюдения за динамикой ревматического процесса.</w:t>
      </w:r>
    </w:p>
    <w:p w14:paraId="25FE701F" w14:textId="469CAAD9" w:rsidR="00566ED4" w:rsidRPr="00531125" w:rsidRDefault="00566ED4" w:rsidP="00C5694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Бета-глобулины</w:t>
      </w:r>
      <w:proofErr w:type="gramEnd"/>
    </w:p>
    <w:p w14:paraId="44630525" w14:textId="29359FD8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Синтезируются клетками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Купфера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печени (50 %) и других органов (50 %),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участвуют в транспорте липидов, железа, входят в состав иммуноглобулинов</w:t>
      </w:r>
    </w:p>
    <w:p w14:paraId="6E8AF8B4" w14:textId="617E64CD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классов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М.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cr/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E12A6A3" w14:textId="6825DEE9" w:rsidR="00566ED4" w:rsidRPr="00531125" w:rsidRDefault="00566ED4" w:rsidP="00C5694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Гаптоглобин</w:t>
      </w:r>
      <w:proofErr w:type="spellEnd"/>
    </w:p>
    <w:p w14:paraId="279AEF0D" w14:textId="1D96DBCB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Гликопротеид сыворотки крови, связывающий свободный гемоглобин. В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острой фазы синтез и количество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гаптоглобина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плазме крови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значительно возрастают, что обеспечивает связывание более 3 г свободного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гемоглобина, выделяющегося из разрушенных эритроцитов. Комплексы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гаптоглобин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—гемоглобин удаляются из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кровотока системой макрофагов. Это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предотвращает фильтрацию свободного гемоглобина через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почечный</w:t>
      </w:r>
      <w:proofErr w:type="gramEnd"/>
    </w:p>
    <w:p w14:paraId="1275E5E1" w14:textId="01F61E65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клубочковый фильтр, исключая возможность развития сидероза почек 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невосполнимой потери железа.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Гаптоглобин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только способен связывать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гемоглобин с образованием комплекса, обладающего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пероксидазной</w:t>
      </w:r>
      <w:proofErr w:type="spellEnd"/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активностью, но достаточно эффективно ингибирует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катепсины</w:t>
      </w:r>
      <w:proofErr w:type="spellEnd"/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и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0009372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Гаптоглобин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может участвовать в утилизации некоторых патогенных бактерий</w:t>
      </w:r>
    </w:p>
    <w:p w14:paraId="41256AC9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в будущем предполагается его использование для лечения некоторых</w:t>
      </w:r>
    </w:p>
    <w:p w14:paraId="537E69D9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инфекций.</w:t>
      </w:r>
    </w:p>
    <w:p w14:paraId="33AF98F4" w14:textId="59F8AD08" w:rsidR="00566ED4" w:rsidRPr="00531125" w:rsidRDefault="00566ED4" w:rsidP="00C5694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Иммуноглобулины</w:t>
      </w:r>
    </w:p>
    <w:p w14:paraId="728B8A6D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Функция глобулинов – защитная, они определяют иммунные свойства</w:t>
      </w:r>
    </w:p>
    <w:p w14:paraId="36E6279F" w14:textId="549192B9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организма, являются ингибиторами многих протеолитических ферментов,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участвуют в регуляции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репаративных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процессов в зоне воспаления.</w:t>
      </w:r>
    </w:p>
    <w:p w14:paraId="368ACEDC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Гамма-глобулины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— это класс глобулиновых белков плазмы крови,</w:t>
      </w:r>
    </w:p>
    <w:p w14:paraId="062EAE6F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характеризующиеся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специфической подвижностью при разделении методом</w:t>
      </w:r>
    </w:p>
    <w:p w14:paraId="61B599D0" w14:textId="62CB3F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электрофореза белков крови. Важнейшими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гамма-глобулинами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являются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иммуноглобулины — белки специфического гуморального иммунитета,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синтезирующиеся исключительно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плазмацитами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Состав иммуноглобулинов в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организме в порядке количественного убывания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IgG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&gt;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IgA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&gt;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IgM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&gt;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IgE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EDA9B27" w14:textId="2A4E98D1" w:rsidR="00566ED4" w:rsidRPr="00531125" w:rsidRDefault="00566ED4" w:rsidP="00C5694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Иммуноглобулины </w:t>
      </w:r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G</w:t>
      </w:r>
    </w:p>
    <w:p w14:paraId="737EF1CB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Иммуноглобулины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G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основной компонент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гамма–глобулиновой</w:t>
      </w:r>
      <w:proofErr w:type="gramEnd"/>
    </w:p>
    <w:p w14:paraId="611D195B" w14:textId="625756EC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фракции сыворотки крови наиболее активны во вторичном иммунном ответе и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антитоксическом иммунитете. Они составляют основную часть всех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глобулинов (70-80%) человека, являются важнейшими эффекторами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иммунитета. Разнообразные антитела против бактерий, их токсинов, вирусов 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других антигенов относятся к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Ig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G. Эти иммуноглобулины содержатся не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только в сосудистом русле, но и легко проникают в экстраваскулярное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пространство, где осуществляют защитную реакцию благодаря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токсиннейтрализующей, вируснейтрализующей,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опсонизирующей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бактерицидной активности. Активируют комплемент по классическому пути.</w:t>
      </w:r>
    </w:p>
    <w:p w14:paraId="34629665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Благодаря малым размерам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Ig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G является единственной фракцией</w:t>
      </w:r>
    </w:p>
    <w:p w14:paraId="4D5930F9" w14:textId="6EA5C59A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иммуноглобулинов,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способной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транспорту через плацентарный барьер и тем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самым обеспечивающей иммунитет плода и новорождённого. При грудном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вскармливании антитела из молока через слизистую оболочку кишечника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новорожденного проникают в его кровь, являясь основным защитным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фактором у ребенка первых недель жизни. Время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полужизни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антител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составляет 21-24 дня.</w:t>
      </w:r>
    </w:p>
    <w:p w14:paraId="71B8A6A8" w14:textId="689A964F" w:rsidR="00566ED4" w:rsidRPr="00531125" w:rsidRDefault="00566ED4" w:rsidP="00C5694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Иммуноглобулин М</w:t>
      </w:r>
    </w:p>
    <w:p w14:paraId="17C60E95" w14:textId="4E143F3B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Иммуноглобулины М (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IgM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относится к гамма–глобулиновой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фракции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составляют в ней около 5-10 %.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IgM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являются наиболее крупными</w:t>
      </w:r>
    </w:p>
    <w:p w14:paraId="01901486" w14:textId="69AD29DC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иммуноглобулинами и представляют собой полимер, состоящий в норме из 5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субъединиц, с числом антигенсвязывающих центров – 10. Вырабатываются </w:t>
      </w:r>
      <w:proofErr w:type="spellStart"/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лимфоцитами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первичном иммунном ответе на ранее неизвестный антиген.</w:t>
      </w:r>
    </w:p>
    <w:p w14:paraId="35BAFCBB" w14:textId="2A55947F" w:rsidR="00566ED4" w:rsidRPr="00531125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Эти иммуноглобулины первыми образуются в ответ на острую инфекцию 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осуществляют антибактериальный иммунитет. К ним относятся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изогемагглютинины, антибактериальные гетерофильные антитела. Время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полужизни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5 суток.</w:t>
      </w:r>
    </w:p>
    <w:p w14:paraId="522DA9B3" w14:textId="6C75280F" w:rsidR="00566ED4" w:rsidRPr="00531125" w:rsidRDefault="00566ED4" w:rsidP="00C5694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Ингибиторы </w:t>
      </w:r>
      <w:proofErr w:type="spellStart"/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сериновых</w:t>
      </w:r>
      <w:proofErr w:type="spellEnd"/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протеиназ</w:t>
      </w:r>
      <w:proofErr w:type="spellEnd"/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плазмы</w:t>
      </w:r>
      <w:r w:rsidR="00531125"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крови</w:t>
      </w:r>
    </w:p>
    <w:p w14:paraId="3CD41BC2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Ингибиторы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сериновых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протеиназ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(альфа-1-антитрипсин, альфа-1-</w:t>
      </w:r>
      <w:proofErr w:type="gramEnd"/>
    </w:p>
    <w:p w14:paraId="3039B240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антихимотрипсин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антитромбин,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кофактор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гепарина,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1-ингибитор)</w:t>
      </w:r>
      <w:proofErr w:type="gramEnd"/>
    </w:p>
    <w:p w14:paraId="426E072E" w14:textId="4C8C662F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высвобождаются в кровь печенью и другими органами. Они заметно усиливают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способность плазмы крови инактивировать патогенные факторы, обладающие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протеиназной активностью. Ингибиторы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сериновых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протеиназ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также понижают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свертывающую способность крови.</w:t>
      </w:r>
    </w:p>
    <w:p w14:paraId="12163B52" w14:textId="4138F709" w:rsidR="00566ED4" w:rsidRPr="00531125" w:rsidRDefault="00566ED4" w:rsidP="00C5694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Орозомукоид</w:t>
      </w:r>
      <w:proofErr w:type="spellEnd"/>
    </w:p>
    <w:p w14:paraId="79EE6777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Кислый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альфа-2-гликопротеид, является главным компонентом плазмы</w:t>
      </w:r>
    </w:p>
    <w:p w14:paraId="40C955B8" w14:textId="096477C1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крови,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связывающим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основные ксенобиотики. Образующиеся в острую фазу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комплексы ксенобиотик-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орозомукоид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проникают через цитоплазматические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мембраны клетки и подвергаются внутриклеточной деградации. В период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острой фазы концентрация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орозомукоида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плазмы крови повышается медленно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из-за невысокой стимуляции синтеза этого продукта в печени. Обладает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антигепариновой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активностью, при повышении концентрации этого белка в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сыворотке ингибируется агрегация тромбоцитов.</w:t>
      </w:r>
    </w:p>
    <w:p w14:paraId="06EA4871" w14:textId="6E52D03F" w:rsidR="00566ED4" w:rsidRPr="00531125" w:rsidRDefault="00566ED4" w:rsidP="00C5694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Преальбумин</w:t>
      </w:r>
      <w:proofErr w:type="spellEnd"/>
    </w:p>
    <w:p w14:paraId="64E9CD4C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Преальбумин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транстиретин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- транспортный белок, который способен</w:t>
      </w:r>
    </w:p>
    <w:p w14:paraId="06C40666" w14:textId="6EE32F43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переносить некоторые гормоны и витамины, в частности, тироксин – гормон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щитовидной железы и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ретинол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витамин А.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Преальбумин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достоверным и клинически значимым параметром, который отражает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адекватность и достаточность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белково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-энергетического питания у больных,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находящихся на поддерживающем диализе. Если содержание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преальбумина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пациентов, находящихся на парентеральном питании (при котором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питательные вещества вводятся непосредственно в кровь) снижено,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необходимо пересмотреть состав питания.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Транстиретин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наиболее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еобходимости срочного изменения терапии. В случае септических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осложнений после хирургических вмешательств и ожогов выявляет сепсис за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48 ч до появления его клинических признаков и положительных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гемокультур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C09390A" w14:textId="7AAD1D42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Является ранним маркером развития тяжелых инфекционных осложнений при: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пневмонии, остром панкреонекрозе, остром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холангите, при инфекциях,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связанных с циррозом печени, при химиотерапии онкологических пациентов,</w:t>
      </w:r>
    </w:p>
    <w:p w14:paraId="58DDEF13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включая больных с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нейтропенией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5299FD1" w14:textId="5E485F9E" w:rsidR="00566ED4" w:rsidRPr="00531125" w:rsidRDefault="00566ED4" w:rsidP="00C5694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Прокальцитонин</w:t>
      </w:r>
      <w:proofErr w:type="spellEnd"/>
    </w:p>
    <w:p w14:paraId="41A5C701" w14:textId="38DC1D86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Прокальцитонин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(ПКТ) — полипептид, состоящий из 116 аминокислот. В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обычных условиях он расщепляется на три молекулы: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кальцитонин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</w:p>
    <w:p w14:paraId="432B4158" w14:textId="25A1BB99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катакальцин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(гормоны, регулирующие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кальцево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-фосфорный обмен в организме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человека), а также так называемый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М-концевой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пептид. При этом сам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прокальцитонин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обладает гормональной активностью.</w:t>
      </w:r>
    </w:p>
    <w:p w14:paraId="6D76AD8D" w14:textId="020115C1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Продуцируется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прокальцитонин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различных органах (щитовидной</w:t>
      </w:r>
      <w:proofErr w:type="gramEnd"/>
    </w:p>
    <w:p w14:paraId="7CECD93A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железе, печени, легких, а также в лейкоцитах) под влиянием различных</w:t>
      </w:r>
    </w:p>
    <w:p w14:paraId="25569290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стимуляторов. Установлено, что бактериальные эндотоксины и</w:t>
      </w:r>
    </w:p>
    <w:p w14:paraId="79AEE9F4" w14:textId="76139E48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провоспалительные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цитокины являются сильными стимуляторами образования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ПКТ. При тяжелой бактериальной и грибковой инфекции, тяжелой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паразитарной инвазии происходит резкое увеличение выработки ПКТ без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повышения уровня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кальцитонина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 то же время, при вирусных и нетяжелых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бактериальных инфекциях, онкологических, аутоиммунных и аллергических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заболеваниях уровень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KT обычно не изменяется или повышается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незначительно. При этом установлена высокая корреляция повышения ПКТ с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выраженностью воспалительной реакции при бактериальной инфекции.</w:t>
      </w:r>
    </w:p>
    <w:p w14:paraId="46522C67" w14:textId="7EAC2BFB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здоровых людей ПКТ в плазме либо не определяется, либо его</w:t>
      </w:r>
    </w:p>
    <w:p w14:paraId="443E7BC0" w14:textId="1F6A1F4D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концентрация составляет 0,01-0,1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нг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/мл, тогда как значения более 0,5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нг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/мл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обычно свидетельствуют о патологии. В то же время, уровень выше 2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нг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/мл с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высокой вероятностью свидетельствует о тяжелой бактериальной инфекции, а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</w:p>
    <w:p w14:paraId="230179C9" w14:textId="301E4E3A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концентрация более 10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нг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/мл характерно для пациентов с тяжелым сепсисом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септическим шоком.</w:t>
      </w:r>
    </w:p>
    <w:p w14:paraId="0AA9E3F9" w14:textId="2E203618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Многочисленные исследования показали, что повышение уровня ПКТ</w:t>
      </w:r>
    </w:p>
    <w:p w14:paraId="1253F69A" w14:textId="71319030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является наиболее ценным лабораторным маркером для диагностики сепсиса и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определения его тяжести. Кроме того, мониторинг уровня ПКТ крови позволяет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контролировать динамику и прогнозировать исход септического процесса, в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 числе оценивать эффективность проводимой терапии.</w:t>
      </w:r>
    </w:p>
    <w:p w14:paraId="3A283A1A" w14:textId="1575822B" w:rsidR="00566ED4" w:rsidRPr="00531125" w:rsidRDefault="00566ED4" w:rsidP="00C5694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11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Ревматоидный фактор</w:t>
      </w:r>
    </w:p>
    <w:p w14:paraId="3449CE37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Аутоантитела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Ig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G,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Ig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 или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Ig</w:t>
      </w:r>
      <w:proofErr w:type="spellEnd"/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реагирующие с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Fc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-фрагментом,</w:t>
      </w:r>
    </w:p>
    <w:p w14:paraId="4C7CCEAC" w14:textId="611C0F9D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объединяют понятием ревматоидный фактор. Эти антитела образуются в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плазматических клетках в результате стимуляции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агрегированным</w:t>
      </w:r>
      <w:proofErr w:type="gramEnd"/>
    </w:p>
    <w:p w14:paraId="71B3C1C8" w14:textId="41014EFF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модифицированным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Ig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G или за счет воздействия экзогенного перекрестно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реагирующего антигена при нарушении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иммунорегуляции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Комплекс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IgG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+</w:t>
      </w:r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ревматоидный фактор не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фагоцитируется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откладывается в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периваскулярном</w:t>
      </w:r>
      <w:proofErr w:type="spellEnd"/>
      <w:r w:rsidR="0053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пространстве, стимулируя клеточно-опосредованные цитотоксические реакции,</w:t>
      </w:r>
    </w:p>
    <w:p w14:paraId="181E0155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приводит к возникновению воспаления. Большинство методов выявляют</w:t>
      </w:r>
    </w:p>
    <w:p w14:paraId="0F60AC71" w14:textId="52E1EA49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только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Ig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 – класс РФ. Титры &lt;1:80 сомнительны и могут возникать при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инфекционном мононуклеозе, остром воспалении и в старости.</w:t>
      </w:r>
    </w:p>
    <w:p w14:paraId="0AC41B3C" w14:textId="3FE5D367" w:rsidR="00566ED4" w:rsidRPr="009B0289" w:rsidRDefault="00566ED4" w:rsidP="00C5694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9B0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С-реактивный</w:t>
      </w:r>
      <w:proofErr w:type="gramEnd"/>
      <w:r w:rsidRPr="009B0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белок</w:t>
      </w:r>
    </w:p>
    <w:p w14:paraId="4FAB13E0" w14:textId="7BE883EF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С-реактивный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белок получил свое название из-за способности вступать в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реакцию преципитации с С-полисахаридом пневмококков (один из механизмов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ранней защиты организма от инфекции). СРБ очень чувствительный элемент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крови, быстрее других реагирующий на повреждения тканей. В сыворотке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здорового человека СРБ отсутствует. С-реактивный белок (СРБ) является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пентамером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(мол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2,5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кДа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 активируется тромбином, связывает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фосфохолинсодержащие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ксенобиотики (например пневмококковый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Сполисахарид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др.). Он также активирует систему комплемента, оказывает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</w:p>
    <w:p w14:paraId="5F930268" w14:textId="480274A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опсонизирующее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действие на микроорганизмы, нейтрализует патогенные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эффекты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некротизированных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модифицированных клеток, токсичных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субстанций.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С-реактивный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белок обладает мощным ингибиторным действием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свертывающую систему крови. В острую фазу печень способна увеличивать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синтез СРБ до 1000 раз. При острых и хронических повреждениях печени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(цирроз, гепатит и др.) в острую фазу возникает дефицит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С-реактивного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белка,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 значительно увеличивает риск развития распространенных тромбозов сосудистой системы. Концентрация С-реактивного белка в крови имеет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высокую</w:t>
      </w:r>
      <w:proofErr w:type="gramEnd"/>
    </w:p>
    <w:p w14:paraId="35E334F1" w14:textId="2A5DDEF9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корреляцию с активностью заболевания, стадией процесса. Уровень СРБ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быстро и многократно увеличивается при воспалениях различной природы и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локализации, паразитарных инфекциях, травмах и опухолях,</w:t>
      </w:r>
    </w:p>
    <w:p w14:paraId="7746AFF6" w14:textId="39413541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сопровождающихся воспалением и некрозом тканей. Однако в связи с низкой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специфичностью необходимо с большой осторожностью подходить к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интерпретации данных, учитывать полученные ранее значения и уровень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содержания в сыворотке других маркеров. При успешном лечении уровень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СРБ снижается в течение последующих дней, нормализуясь на 6-10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сут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время как СОЭ снижается только спустя 2-4 недели. Таким образом, быстрая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нормализация уровня СРБ позволяет использовать этот тест для наблюдения за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течением болезни и контроля эффективности лечения. Определение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концентрации СРБ в условиях хронического воспаления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высокочувствительным методом может использоваться как маркер для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определения риска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сердечно-сосудистых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осложнений, что, по некоторым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данным, более информативно, чем определение холестерина липопротеинов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низкой плотности.</w:t>
      </w:r>
    </w:p>
    <w:p w14:paraId="6DD978F6" w14:textId="15A4CCC4" w:rsidR="00566ED4" w:rsidRPr="009B0289" w:rsidRDefault="00566ED4" w:rsidP="00C5694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0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Фибриноген (фактор I)</w:t>
      </w:r>
    </w:p>
    <w:p w14:paraId="4B02544D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человека содержание в плазме крови составляет 2—4 мг/мл.</w:t>
      </w:r>
    </w:p>
    <w:p w14:paraId="3BDA21D5" w14:textId="0F5B9E62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Синтезируется в печени, имеет период полураспада 96—112 ч. Фибриноген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относится к группе асимметричных белков, в которую также входят альфа-2-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макроглобулин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иммуноглобулины. В связи с вращением молекул асимметричные белки замедляют скорость кровотока, что отличает их от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симметричного низкомолекулярного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белка — альбумина, значительно меньше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влияющего на ток крови в сосудах. Фибриноген регулирует агрегацию</w:t>
      </w:r>
    </w:p>
    <w:p w14:paraId="457D03EF" w14:textId="1A638944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тромбоцитов путем связывания со специфическими рецепторами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цитолеммы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участвует в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гемопоэзе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иммуногенезе, в развитии воспалительного процесса.</w:t>
      </w:r>
    </w:p>
    <w:p w14:paraId="790DBC08" w14:textId="639A64BB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наличии в крови ионов кальция под действием тромбина в начале от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молекулы фибриногена отщепляются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пептиды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образуется фибрин-мономер,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который самопроизвольно превращается в сгусток, называемый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нестабилизированным фибрином. Под действием фибринстабилизирующего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фактора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XIII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proofErr w:type="spellEnd"/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(или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фибринолигазы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образуются прочные ковалентные связи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между полипептидными цепями молекул нестабилизированного фибрина, в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результате чего он стабилизируется в фибрин-полимер. Проникновение в зону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дефекта протеолитических ферментов (плазмин, протеазы и др.), является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высокоэффективным стимулятором образования фибринового сгустка при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повреждениях сосудов, патологических изменениях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эндотелиоцитов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тромбоцитов.</w:t>
      </w:r>
    </w:p>
    <w:p w14:paraId="1EF36842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Фибрин образует структурный скелет тромба. Начиная с образования</w:t>
      </w:r>
    </w:p>
    <w:p w14:paraId="7AF36E6F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бесструктурной сети волокон нерастворимого фибрина, в этих нитях</w:t>
      </w:r>
    </w:p>
    <w:p w14:paraId="67E09CF2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задерживаются форменные элементы крови, создавая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дополнительную</w:t>
      </w:r>
      <w:proofErr w:type="gramEnd"/>
    </w:p>
    <w:p w14:paraId="7F21FDFA" w14:textId="66402858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жёсткость всей системе, и через некоторое время образуется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тромбоцитарнофибриновый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сгусток (физиологический тромб), который закупоривает место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разрыва. С одной стороны это предотвращает потерю крови, а с другой —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блокирует поступление в кровь внешних веществ и микроорганизмов.</w:t>
      </w:r>
    </w:p>
    <w:p w14:paraId="56196917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Образование тромба способствует прекращению или ограничению кровотечения из сосудов.</w:t>
      </w:r>
    </w:p>
    <w:p w14:paraId="27E16834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Важной функцией фибриногена является обеспечение адгезии,</w:t>
      </w:r>
    </w:p>
    <w:p w14:paraId="372B6D22" w14:textId="433F92F1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подвижности и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цитоскелетной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эндотелиоцитов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Образование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фибрина облегчает эмиграцию лейкоцитов из сосудов, размножение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фибробластов и других клеток и тем самым способствует восстановлению тканевых дефектов. Фибриноген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выполняет роль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основного компонента барьера в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раневом процессе при патологических изменениях эндотелиальных и других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клеток сосудов. Фибриноген и фибрин аккумулируются на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субэндотелии</w:t>
      </w:r>
      <w:proofErr w:type="spellEnd"/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поврежденных сосудов и служат субстратом, на который распространяются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пролиферирующие</w:t>
      </w:r>
      <w:proofErr w:type="gram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эндотелиоциты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806710B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Образование фибриногена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гепатоцитами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усиливается при появлении </w:t>
      </w:r>
      <w:proofErr w:type="gram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</w:p>
    <w:p w14:paraId="4A2B759B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крови фрагментов расщепления фибрина D и Е. При избытке уровня</w:t>
      </w:r>
    </w:p>
    <w:p w14:paraId="7165E4CA" w14:textId="6C59D2F1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фибриногена в крови активируются моноциты и макрофаги, которые, удаляя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его из кровотока, восстанавливают гемостаз.</w:t>
      </w:r>
    </w:p>
    <w:p w14:paraId="6D070CEC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Фибриноген в острую фазу воспаления усиленно синтезируется и</w:t>
      </w:r>
    </w:p>
    <w:p w14:paraId="2E1878BC" w14:textId="5C17AF84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выделяется печенью в кровь, что облегчает его проникновение в зону повреждения органов и тканей и обеспечивает быстрое формирование систем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механической защиты за счет образования фибриновой сетки в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межклеточных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пространствах и лимфатических путях. Повышенная концентрация фибрина в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зонах альтерации способствует развитию процессов пролиферации клеток и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более раннему замещению тканевых дефектов.</w:t>
      </w:r>
    </w:p>
    <w:p w14:paraId="7BDC9331" w14:textId="13B54F2C" w:rsidR="00566ED4" w:rsidRPr="009B0289" w:rsidRDefault="00566ED4" w:rsidP="00C5694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9B0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Церулоплазмин</w:t>
      </w:r>
      <w:proofErr w:type="spellEnd"/>
    </w:p>
    <w:p w14:paraId="5807C944" w14:textId="77777777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неспецифической защите организма выступает в роли сывороточного</w:t>
      </w:r>
    </w:p>
    <w:p w14:paraId="1E14516F" w14:textId="41695670" w:rsidR="00566ED4" w:rsidRPr="00566ED4" w:rsidRDefault="00566ED4" w:rsidP="00C5694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антиоксиданта — ингибитора перекисного окисления липидов, регулятора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уровня биогенных аминов в жидких средах организма.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Церулоплазмин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проявляет активность не только в отношении циркулирующих в крови биогенных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аминов, но и </w:t>
      </w:r>
      <w:proofErr w:type="spellStart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полиаминов</w:t>
      </w:r>
      <w:proofErr w:type="spellEnd"/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полифенолов, аскорбиновой кислоты, предохраняя</w:t>
      </w:r>
      <w:r w:rsidR="009B0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6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организм от их избыточного накопления.</w:t>
      </w:r>
    </w:p>
    <w:sectPr w:rsidR="00566ED4" w:rsidRPr="00566ED4" w:rsidSect="00011B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23C97" w14:textId="77777777" w:rsidR="00712B3A" w:rsidRDefault="00712B3A" w:rsidP="00011B66">
      <w:r>
        <w:separator/>
      </w:r>
    </w:p>
  </w:endnote>
  <w:endnote w:type="continuationSeparator" w:id="0">
    <w:p w14:paraId="71BF7638" w14:textId="77777777" w:rsidR="00712B3A" w:rsidRDefault="00712B3A" w:rsidP="0001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8D61" w14:textId="77777777" w:rsidR="00011B66" w:rsidRDefault="00011B6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CE8D2" w14:textId="77777777" w:rsidR="00011B66" w:rsidRDefault="00011B6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476D1" w14:textId="77777777" w:rsidR="00011B66" w:rsidRDefault="00011B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FFB19" w14:textId="77777777" w:rsidR="00712B3A" w:rsidRDefault="00712B3A" w:rsidP="00011B66">
      <w:r>
        <w:separator/>
      </w:r>
    </w:p>
  </w:footnote>
  <w:footnote w:type="continuationSeparator" w:id="0">
    <w:p w14:paraId="3C90E610" w14:textId="77777777" w:rsidR="00712B3A" w:rsidRDefault="00712B3A" w:rsidP="00011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ADC8D" w14:textId="77777777" w:rsidR="00011B66" w:rsidRDefault="00011B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80B1" w14:textId="77777777" w:rsidR="00011B66" w:rsidRDefault="00011B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429B4" w14:textId="77777777" w:rsidR="00011B66" w:rsidRDefault="00011B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4A2"/>
    <w:multiLevelType w:val="hybridMultilevel"/>
    <w:tmpl w:val="A3100C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5C08"/>
    <w:multiLevelType w:val="hybridMultilevel"/>
    <w:tmpl w:val="CBF636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8B"/>
    <w:multiLevelType w:val="hybridMultilevel"/>
    <w:tmpl w:val="3D9C1E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DC1"/>
    <w:multiLevelType w:val="hybridMultilevel"/>
    <w:tmpl w:val="6FA0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223F8"/>
    <w:multiLevelType w:val="hybridMultilevel"/>
    <w:tmpl w:val="A71C73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6B5E6C"/>
    <w:multiLevelType w:val="hybridMultilevel"/>
    <w:tmpl w:val="59AEF16A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BBF205D"/>
    <w:multiLevelType w:val="hybridMultilevel"/>
    <w:tmpl w:val="7B2012D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DF44B4"/>
    <w:multiLevelType w:val="hybridMultilevel"/>
    <w:tmpl w:val="F6E4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57BB1"/>
    <w:multiLevelType w:val="hybridMultilevel"/>
    <w:tmpl w:val="8CE822AA"/>
    <w:lvl w:ilvl="0" w:tplc="04190005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9">
    <w:nsid w:val="207A2922"/>
    <w:multiLevelType w:val="hybridMultilevel"/>
    <w:tmpl w:val="76D2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0335D"/>
    <w:multiLevelType w:val="hybridMultilevel"/>
    <w:tmpl w:val="78FE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80153"/>
    <w:multiLevelType w:val="hybridMultilevel"/>
    <w:tmpl w:val="FAFC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23518"/>
    <w:multiLevelType w:val="hybridMultilevel"/>
    <w:tmpl w:val="E538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E407A"/>
    <w:multiLevelType w:val="hybridMultilevel"/>
    <w:tmpl w:val="6FDCB6D8"/>
    <w:lvl w:ilvl="0" w:tplc="119A9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ED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2AD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62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EE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E9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64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44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68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37C5B15"/>
    <w:multiLevelType w:val="hybridMultilevel"/>
    <w:tmpl w:val="1FAEB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3540C"/>
    <w:multiLevelType w:val="hybridMultilevel"/>
    <w:tmpl w:val="0D46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64DA9"/>
    <w:multiLevelType w:val="hybridMultilevel"/>
    <w:tmpl w:val="F802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B5FF8"/>
    <w:multiLevelType w:val="hybridMultilevel"/>
    <w:tmpl w:val="71AC6942"/>
    <w:lvl w:ilvl="0" w:tplc="E898A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0E424A"/>
    <w:multiLevelType w:val="hybridMultilevel"/>
    <w:tmpl w:val="7B948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873BE"/>
    <w:multiLevelType w:val="hybridMultilevel"/>
    <w:tmpl w:val="43E65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237155"/>
    <w:multiLevelType w:val="hybridMultilevel"/>
    <w:tmpl w:val="20AA9226"/>
    <w:lvl w:ilvl="0" w:tplc="455E9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C0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82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C8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83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8F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F62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48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67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121769"/>
    <w:multiLevelType w:val="hybridMultilevel"/>
    <w:tmpl w:val="BE20505E"/>
    <w:lvl w:ilvl="0" w:tplc="B80AD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C6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2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CF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69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69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EB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AB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ED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9EB5479"/>
    <w:multiLevelType w:val="hybridMultilevel"/>
    <w:tmpl w:val="E57C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33E0A"/>
    <w:multiLevelType w:val="hybridMultilevel"/>
    <w:tmpl w:val="ACC4800E"/>
    <w:lvl w:ilvl="0" w:tplc="D71843A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C6602AF"/>
    <w:multiLevelType w:val="hybridMultilevel"/>
    <w:tmpl w:val="4DE0D9EA"/>
    <w:lvl w:ilvl="0" w:tplc="041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CAE5A66"/>
    <w:multiLevelType w:val="hybridMultilevel"/>
    <w:tmpl w:val="AC6C3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64349"/>
    <w:multiLevelType w:val="hybridMultilevel"/>
    <w:tmpl w:val="E9A401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9856513"/>
    <w:multiLevelType w:val="hybridMultilevel"/>
    <w:tmpl w:val="9280A1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B4F76C1"/>
    <w:multiLevelType w:val="hybridMultilevel"/>
    <w:tmpl w:val="AF4C82E4"/>
    <w:lvl w:ilvl="0" w:tplc="E67CE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D63EF2"/>
    <w:multiLevelType w:val="hybridMultilevel"/>
    <w:tmpl w:val="BFCCA882"/>
    <w:lvl w:ilvl="0" w:tplc="EDE28A72">
      <w:start w:val="1"/>
      <w:numFmt w:val="decimal"/>
      <w:lvlText w:val="%1."/>
      <w:lvlJc w:val="left"/>
      <w:pPr>
        <w:ind w:left="8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0">
    <w:nsid w:val="71EE0D8F"/>
    <w:multiLevelType w:val="hybridMultilevel"/>
    <w:tmpl w:val="BBBA4EA6"/>
    <w:lvl w:ilvl="0" w:tplc="A01E1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4C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EA8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B88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41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A8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0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80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E5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97F6101"/>
    <w:multiLevelType w:val="hybridMultilevel"/>
    <w:tmpl w:val="57E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926E5"/>
    <w:multiLevelType w:val="hybridMultilevel"/>
    <w:tmpl w:val="63FC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C466F"/>
    <w:multiLevelType w:val="hybridMultilevel"/>
    <w:tmpl w:val="4E88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97435"/>
    <w:multiLevelType w:val="hybridMultilevel"/>
    <w:tmpl w:val="22E073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574AF9"/>
    <w:multiLevelType w:val="hybridMultilevel"/>
    <w:tmpl w:val="1976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03A13"/>
    <w:multiLevelType w:val="hybridMultilevel"/>
    <w:tmpl w:val="3D94B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32"/>
  </w:num>
  <w:num w:numId="4">
    <w:abstractNumId w:val="20"/>
  </w:num>
  <w:num w:numId="5">
    <w:abstractNumId w:val="21"/>
  </w:num>
  <w:num w:numId="6">
    <w:abstractNumId w:val="13"/>
  </w:num>
  <w:num w:numId="7">
    <w:abstractNumId w:val="9"/>
  </w:num>
  <w:num w:numId="8">
    <w:abstractNumId w:val="16"/>
  </w:num>
  <w:num w:numId="9">
    <w:abstractNumId w:val="12"/>
  </w:num>
  <w:num w:numId="10">
    <w:abstractNumId w:val="30"/>
  </w:num>
  <w:num w:numId="11">
    <w:abstractNumId w:val="18"/>
  </w:num>
  <w:num w:numId="12">
    <w:abstractNumId w:val="25"/>
  </w:num>
  <w:num w:numId="13">
    <w:abstractNumId w:val="10"/>
  </w:num>
  <w:num w:numId="14">
    <w:abstractNumId w:val="22"/>
  </w:num>
  <w:num w:numId="15">
    <w:abstractNumId w:val="3"/>
  </w:num>
  <w:num w:numId="16">
    <w:abstractNumId w:val="19"/>
  </w:num>
  <w:num w:numId="17">
    <w:abstractNumId w:val="31"/>
  </w:num>
  <w:num w:numId="18">
    <w:abstractNumId w:val="17"/>
  </w:num>
  <w:num w:numId="19">
    <w:abstractNumId w:val="14"/>
  </w:num>
  <w:num w:numId="20">
    <w:abstractNumId w:val="28"/>
  </w:num>
  <w:num w:numId="21">
    <w:abstractNumId w:val="34"/>
  </w:num>
  <w:num w:numId="22">
    <w:abstractNumId w:val="6"/>
  </w:num>
  <w:num w:numId="23">
    <w:abstractNumId w:val="29"/>
  </w:num>
  <w:num w:numId="24">
    <w:abstractNumId w:val="27"/>
  </w:num>
  <w:num w:numId="25">
    <w:abstractNumId w:val="33"/>
  </w:num>
  <w:num w:numId="26">
    <w:abstractNumId w:val="7"/>
  </w:num>
  <w:num w:numId="27">
    <w:abstractNumId w:val="0"/>
  </w:num>
  <w:num w:numId="28">
    <w:abstractNumId w:val="36"/>
  </w:num>
  <w:num w:numId="29">
    <w:abstractNumId w:val="26"/>
  </w:num>
  <w:num w:numId="30">
    <w:abstractNumId w:val="5"/>
  </w:num>
  <w:num w:numId="31">
    <w:abstractNumId w:val="24"/>
  </w:num>
  <w:num w:numId="32">
    <w:abstractNumId w:val="1"/>
  </w:num>
  <w:num w:numId="33">
    <w:abstractNumId w:val="15"/>
  </w:num>
  <w:num w:numId="34">
    <w:abstractNumId w:val="2"/>
  </w:num>
  <w:num w:numId="35">
    <w:abstractNumId w:val="4"/>
  </w:num>
  <w:num w:numId="36">
    <w:abstractNumId w:val="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4F"/>
    <w:rsid w:val="00011B66"/>
    <w:rsid w:val="000507D6"/>
    <w:rsid w:val="000C0E30"/>
    <w:rsid w:val="00113612"/>
    <w:rsid w:val="0016585D"/>
    <w:rsid w:val="00171693"/>
    <w:rsid w:val="0018777F"/>
    <w:rsid w:val="001B5080"/>
    <w:rsid w:val="00256002"/>
    <w:rsid w:val="002904DE"/>
    <w:rsid w:val="003840E9"/>
    <w:rsid w:val="004B5F68"/>
    <w:rsid w:val="00531125"/>
    <w:rsid w:val="00560FF0"/>
    <w:rsid w:val="00566ED4"/>
    <w:rsid w:val="005C324D"/>
    <w:rsid w:val="00646D4B"/>
    <w:rsid w:val="006A3CBC"/>
    <w:rsid w:val="006C0B77"/>
    <w:rsid w:val="007104B7"/>
    <w:rsid w:val="00712B3A"/>
    <w:rsid w:val="00795B07"/>
    <w:rsid w:val="007970D0"/>
    <w:rsid w:val="007B0983"/>
    <w:rsid w:val="007E64A5"/>
    <w:rsid w:val="008242FF"/>
    <w:rsid w:val="008401FA"/>
    <w:rsid w:val="00870751"/>
    <w:rsid w:val="008F4566"/>
    <w:rsid w:val="00922C48"/>
    <w:rsid w:val="00952842"/>
    <w:rsid w:val="009B0289"/>
    <w:rsid w:val="00A43E9D"/>
    <w:rsid w:val="00A84C68"/>
    <w:rsid w:val="00A918C8"/>
    <w:rsid w:val="00A9387B"/>
    <w:rsid w:val="00B20EE3"/>
    <w:rsid w:val="00B83996"/>
    <w:rsid w:val="00B915B7"/>
    <w:rsid w:val="00B96810"/>
    <w:rsid w:val="00B96E4F"/>
    <w:rsid w:val="00C032F3"/>
    <w:rsid w:val="00C564E7"/>
    <w:rsid w:val="00C56948"/>
    <w:rsid w:val="00CE649C"/>
    <w:rsid w:val="00E97B94"/>
    <w:rsid w:val="00EA59DF"/>
    <w:rsid w:val="00ED0CE2"/>
    <w:rsid w:val="00EE4070"/>
    <w:rsid w:val="00F12C76"/>
    <w:rsid w:val="00FE209F"/>
    <w:rsid w:val="00FF07E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D9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4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7104B7"/>
    <w:pPr>
      <w:spacing w:before="100" w:beforeAutospacing="1" w:after="100" w:afterAutospacing="1"/>
    </w:pPr>
  </w:style>
  <w:style w:type="paragraph" w:customStyle="1" w:styleId="c0">
    <w:name w:val="c0"/>
    <w:basedOn w:val="a"/>
    <w:rsid w:val="004B5F6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c1">
    <w:name w:val="c1"/>
    <w:basedOn w:val="a0"/>
    <w:rsid w:val="004B5F68"/>
  </w:style>
  <w:style w:type="paragraph" w:styleId="a5">
    <w:name w:val="Balloon Text"/>
    <w:basedOn w:val="a"/>
    <w:link w:val="a6"/>
    <w:uiPriority w:val="99"/>
    <w:semiHidden/>
    <w:unhideWhenUsed/>
    <w:rsid w:val="00ED0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C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13612"/>
    <w:rPr>
      <w:b/>
      <w:bCs/>
    </w:rPr>
  </w:style>
  <w:style w:type="paragraph" w:styleId="a8">
    <w:name w:val="header"/>
    <w:basedOn w:val="a"/>
    <w:link w:val="a9"/>
    <w:uiPriority w:val="99"/>
    <w:unhideWhenUsed/>
    <w:rsid w:val="00011B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1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1B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1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952842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5284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8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952842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4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7104B7"/>
    <w:pPr>
      <w:spacing w:before="100" w:beforeAutospacing="1" w:after="100" w:afterAutospacing="1"/>
    </w:pPr>
  </w:style>
  <w:style w:type="paragraph" w:customStyle="1" w:styleId="c0">
    <w:name w:val="c0"/>
    <w:basedOn w:val="a"/>
    <w:rsid w:val="004B5F6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c1">
    <w:name w:val="c1"/>
    <w:basedOn w:val="a0"/>
    <w:rsid w:val="004B5F68"/>
  </w:style>
  <w:style w:type="paragraph" w:styleId="a5">
    <w:name w:val="Balloon Text"/>
    <w:basedOn w:val="a"/>
    <w:link w:val="a6"/>
    <w:uiPriority w:val="99"/>
    <w:semiHidden/>
    <w:unhideWhenUsed/>
    <w:rsid w:val="00ED0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C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13612"/>
    <w:rPr>
      <w:b/>
      <w:bCs/>
    </w:rPr>
  </w:style>
  <w:style w:type="paragraph" w:styleId="a8">
    <w:name w:val="header"/>
    <w:basedOn w:val="a"/>
    <w:link w:val="a9"/>
    <w:uiPriority w:val="99"/>
    <w:unhideWhenUsed/>
    <w:rsid w:val="00011B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1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1B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1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952842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5284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8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952842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43C7A1-BA95-4ADD-BB75-E4D3470E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15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2022-11-14T07:20:00Z</cp:lastPrinted>
  <dcterms:created xsi:type="dcterms:W3CDTF">2022-12-14T03:13:00Z</dcterms:created>
  <dcterms:modified xsi:type="dcterms:W3CDTF">2023-01-31T02:29:00Z</dcterms:modified>
</cp:coreProperties>
</file>