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4" w:rsidRPr="00F369FD" w:rsidRDefault="00AF7B69" w:rsidP="00F369F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9FD">
        <w:rPr>
          <w:rFonts w:ascii="Times New Roman" w:hAnsi="Times New Roman" w:cs="Times New Roman"/>
          <w:iCs/>
          <w:sz w:val="24"/>
          <w:szCs w:val="24"/>
        </w:rPr>
        <w:t>Обучение пожилого</w:t>
      </w:r>
      <w:r w:rsidRPr="00F369FD">
        <w:rPr>
          <w:rFonts w:ascii="Times New Roman" w:hAnsi="Times New Roman" w:cs="Times New Roman"/>
          <w:iCs/>
          <w:sz w:val="24"/>
          <w:szCs w:val="24"/>
        </w:rPr>
        <w:t xml:space="preserve"> человека с нарушениями зрения и </w:t>
      </w:r>
      <w:r w:rsidRPr="00F369FD">
        <w:rPr>
          <w:rFonts w:ascii="Times New Roman" w:hAnsi="Times New Roman" w:cs="Times New Roman"/>
          <w:iCs/>
          <w:sz w:val="24"/>
          <w:szCs w:val="24"/>
        </w:rPr>
        <w:t>слуха</w:t>
      </w:r>
      <w:r w:rsidRPr="00F369FD">
        <w:rPr>
          <w:rFonts w:ascii="Times New Roman" w:hAnsi="Times New Roman" w:cs="Times New Roman"/>
          <w:iCs/>
          <w:sz w:val="24"/>
          <w:szCs w:val="24"/>
        </w:rPr>
        <w:t>.</w:t>
      </w:r>
    </w:p>
    <w:p w:rsidR="00AF7B69" w:rsidRPr="00F369FD" w:rsidRDefault="00AF7B69" w:rsidP="00F36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9FD">
        <w:rPr>
          <w:rFonts w:ascii="Times New Roman" w:hAnsi="Times New Roman" w:cs="Times New Roman"/>
          <w:b/>
          <w:sz w:val="24"/>
          <w:szCs w:val="24"/>
        </w:rPr>
        <w:t xml:space="preserve">Рекомендации по сохранению зрения в пожилом возрасте: </w:t>
      </w:r>
    </w:p>
    <w:p w:rsidR="00AF7B69" w:rsidRPr="00F369FD" w:rsidRDefault="00AF7B69" w:rsidP="00F369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Правильное освещение. Наилучшее и самое полезное для глаз освещение дает отраженный солнечный свет. Прямой свет солнца пожилым людям не рекомендован, он вызывает неприятные ощущения в глазах и действует несколько возбуждающе и раздражающе. Для защиты от прямого света окна следует занавешивать шторами. Если дневного света недостаточно, надо дополнять его </w:t>
      </w:r>
      <w:proofErr w:type="gramStart"/>
      <w:r w:rsidRPr="00F369FD">
        <w:rPr>
          <w:rFonts w:ascii="Times New Roman" w:hAnsi="Times New Roman" w:cs="Times New Roman"/>
          <w:sz w:val="24"/>
          <w:szCs w:val="24"/>
        </w:rPr>
        <w:t>искусственным</w:t>
      </w:r>
      <w:proofErr w:type="gramEnd"/>
      <w:r w:rsidRPr="00F36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B69" w:rsidRPr="00F369FD" w:rsidRDefault="00AF7B69" w:rsidP="00F369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Правильная посадка, удобное, спокойное положение тела, не вызывающее утомления. Книгу, газету, тетрадь надо держать на расстоянии 35–40 см от глаз. Для того чтобы дать мозгу и глазам отдых, работу следует прерывать на несколько минут каждые 1–1,5 ч. </w:t>
      </w:r>
    </w:p>
    <w:p w:rsidR="00AF7B69" w:rsidRPr="00F369FD" w:rsidRDefault="00AF7B69" w:rsidP="00F369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Чтение лежа. Например, при выздоровлении после тяжелой болезни. Нужно читать не слишком долго, </w:t>
      </w:r>
      <w:proofErr w:type="gramStart"/>
      <w:r w:rsidRPr="00F369F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369FD">
        <w:rPr>
          <w:rFonts w:ascii="Times New Roman" w:hAnsi="Times New Roman" w:cs="Times New Roman"/>
          <w:sz w:val="24"/>
          <w:szCs w:val="24"/>
        </w:rPr>
        <w:t xml:space="preserve"> отдыхать, не запрокидывать голову, а класть ее на высоко приподнятую подушку. Лампу следует поместить так, чтобы она хорошо освещала книгу или газету, но не светила прямо в глаза. </w:t>
      </w:r>
    </w:p>
    <w:p w:rsidR="00AF7B69" w:rsidRPr="00F369FD" w:rsidRDefault="00AF7B69" w:rsidP="00F369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Работайте столько, сколько позволяет вам возраст и состояние здоровья. Не напрягайтесь, избегайте физических и нервных перегрузок. Предельная тяжесть, которую допустимо поднимать, – 10 кг. Смотреть телевизор можно, но в темноте. </w:t>
      </w:r>
    </w:p>
    <w:p w:rsidR="00AF7B69" w:rsidRPr="00F369FD" w:rsidRDefault="00AF7B69" w:rsidP="00F36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9FD">
        <w:rPr>
          <w:rFonts w:ascii="Times New Roman" w:hAnsi="Times New Roman" w:cs="Times New Roman"/>
          <w:b/>
          <w:sz w:val="24"/>
          <w:szCs w:val="24"/>
        </w:rPr>
        <w:t>Рекомендации для пожилого человека при нарушении зрения и его родственников – для созда</w:t>
      </w:r>
      <w:r w:rsidRPr="00F369FD">
        <w:rPr>
          <w:rFonts w:ascii="Times New Roman" w:hAnsi="Times New Roman" w:cs="Times New Roman"/>
          <w:b/>
          <w:sz w:val="24"/>
          <w:szCs w:val="24"/>
        </w:rPr>
        <w:t>ния безопасной окружающей среды: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Двери в доме не оставляйте полуоткрытыми: человек с плохим зрением может наткнуться на них и получить травму.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Воздержитесь от установки полностью прозрачных стеклянных дверей.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Порог комнаты, перила лестницы, первую и последнюю ступени покрасьте в контрастный цвет, чтобы больной выделял их из общего фона.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Ключи от дома, если их несколько, покрасьте в разные цвета, или пометьте цветными наклейками, чтобы пожилой человек мог легко найти нужный ключ.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Тарелки и скатерть должны быть разных цветов, а стаканы и чашки – из небьющихся материалов.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Стены комнат оклейте обоями, контрастными по цвету с мебелью, тогда плохо видящий человек легко найдет нужную дверцу шкафа.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Откажитесь от натирания паркета до блеска: отражение ярких лучей света мешает видеть.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Некоторым людям с нарушением зрения легче смотреть телепередачи в черно-белом изображении.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Темный коридор или проход в доме освещайте ночником, особенно ночью. Существуют приборы бесконтактного включения, автоматически включающиеся при появлении человека.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>Не загромождайте проходы вещами или мебелью.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Не кладите на пол коврики, о которые пожилой человек может споткнуться.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Снабдите пожилого человека маленьким фонариком, лупой, увеличительным стеклом для того, чтобы он мог самостоятельно разглядывать мелкие предметы, например, таблетки.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Приобретите для плохо видящего человека радиоприемник, говорящие телефон и часы.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Если пожилому человеку сложно набирать телефонный номер, а его самочувствие часто ухудшается, приобретите для него медицинскую тревожную кнопку. </w:t>
      </w:r>
    </w:p>
    <w:p w:rsidR="00AF7B69" w:rsidRPr="00F369FD" w:rsidRDefault="00AF7B69" w:rsidP="00F369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lastRenderedPageBreak/>
        <w:t xml:space="preserve">Для чтения можно изготовить при помощи ксерокопирования газетные и журнальные статьи с крупным шрифтом. </w:t>
      </w:r>
    </w:p>
    <w:p w:rsidR="00AF7B69" w:rsidRPr="00F369FD" w:rsidRDefault="00AF7B69" w:rsidP="00F36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9FD">
        <w:rPr>
          <w:rFonts w:ascii="Times New Roman" w:hAnsi="Times New Roman" w:cs="Times New Roman"/>
          <w:b/>
          <w:sz w:val="24"/>
          <w:szCs w:val="24"/>
        </w:rPr>
        <w:t>Рекомендации для пожилого человека при нарушении слуха и его родственников – для создания безопасной окру</w:t>
      </w:r>
      <w:r w:rsidR="00F369FD" w:rsidRPr="00F369FD">
        <w:rPr>
          <w:rFonts w:ascii="Times New Roman" w:hAnsi="Times New Roman" w:cs="Times New Roman"/>
          <w:b/>
          <w:sz w:val="24"/>
          <w:szCs w:val="24"/>
        </w:rPr>
        <w:t>жающей среды: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Прежде всего, в поликлинике или в специализированных учреждениях врач должен проверить слух пациента при помощи специальной аппаратуры. После процедуры диагностики определяется, какой тип слухового аппарата ему необходим. Сейчас существует много различных слуховых аппаратов, разных фирм и в различной ценовой категории.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В доме можно установить также и другие средства, заменяющие человеку слух. Например, на телефоне, помимо обычного звонка, можно установить сигнальную лампу, показывающую, когда он звонит.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При разговоре человеку с нарушениями слуха нужно также помогать. Всегда нужно помнить следующие обязательные правила: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Встаньте ближе перед началом разговора (1-2 метра) и слегка прикоснитесь к руке человека, чтобы обратить на себя внимание;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Убедитесь, что слуховой аппарат включен и нормально работает;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Уменьшите окружающий </w:t>
      </w:r>
      <w:proofErr w:type="gramStart"/>
      <w:r w:rsidRPr="00F369FD">
        <w:rPr>
          <w:rFonts w:ascii="Times New Roman" w:hAnsi="Times New Roman" w:cs="Times New Roman"/>
          <w:sz w:val="24"/>
          <w:szCs w:val="24"/>
        </w:rPr>
        <w:t>шум</w:t>
      </w:r>
      <w:proofErr w:type="gramEnd"/>
      <w:r w:rsidRPr="00F369FD">
        <w:rPr>
          <w:rFonts w:ascii="Times New Roman" w:hAnsi="Times New Roman" w:cs="Times New Roman"/>
          <w:sz w:val="24"/>
          <w:szCs w:val="24"/>
        </w:rPr>
        <w:t xml:space="preserve"> на сколько это возможно до начала разговора. Телевизор, радио, кондиционер и даже другие беседующие люди, будут значительно ухудшать понимание речи.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В шумных местах говорите непосредственно в ухо собеседника (не слишком громко).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>Не садитесь около раскрытого окна. Если Вы заходите в шумное помещение, такое как ресторан, выбирайте себе место в тихом углу вместо шумного центра</w:t>
      </w:r>
      <w:r w:rsidRPr="00F369FD">
        <w:rPr>
          <w:rFonts w:ascii="Times New Roman" w:hAnsi="Times New Roman" w:cs="Times New Roman"/>
          <w:sz w:val="24"/>
          <w:szCs w:val="24"/>
        </w:rPr>
        <w:t>.</w:t>
      </w:r>
      <w:r w:rsidRPr="00F36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Многие слабослышащие хорошо читают по губам, поэтому, разговаривая с человеком, располагайтесь лицом к лицу, чтобы он мог видеть движения Ваших губ и выражение лица, не прикрывайте рот рукой во время разговора, стойте так, чтобы Ваше лицо было хорошо освещено;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При разговоре расстояние </w:t>
      </w:r>
      <w:proofErr w:type="spellStart"/>
      <w:r w:rsidRPr="00F369FD">
        <w:rPr>
          <w:rFonts w:ascii="Times New Roman" w:hAnsi="Times New Roman" w:cs="Times New Roman"/>
          <w:sz w:val="24"/>
          <w:szCs w:val="24"/>
        </w:rPr>
        <w:t>междуговорящим</w:t>
      </w:r>
      <w:proofErr w:type="spellEnd"/>
      <w:r w:rsidRPr="00F369FD">
        <w:rPr>
          <w:rFonts w:ascii="Times New Roman" w:hAnsi="Times New Roman" w:cs="Times New Roman"/>
          <w:sz w:val="24"/>
          <w:szCs w:val="24"/>
        </w:rPr>
        <w:t xml:space="preserve"> и слушающим не должно быть более двух метров;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Говорите медленно, внятно и немного громче, чем обычно;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Говорите короткими фразами, небольшими смысловыми блоками, избегайте лишних слов, слов паразитов; каждый раз убеждайтесь в том, что собеседник вас понял;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Не произносите слова неестественно, намеренно по слогам и не кричите;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Разговаривайте чётко и спокойно — это помогает человеку, который читает по Вашим губам, лучше Вас понять;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Не повторяйте одно и то же слово несколько раз;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Старайтесь произносить предложения монотонно — не понижайте голос в середине или в конце фразы;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Используйте язык жестов и мимики, усилите ваши эмоции, чтобы помочь объяснить, о чём Вы говорите;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Если человек плохо слышит на одно ухо, то необходимо расположиться со стороны его лучше слышащего уха;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Если человек Вас не понимает — пишите сообщения на бумаге;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Если нужно повторить предложение, попытайтесь использовать другие, более легкие для понимания, слова.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Если плохо слышащий человек подошел к вам в середине беседы, объясните ему тему разговора </w:t>
      </w:r>
    </w:p>
    <w:p w:rsidR="00F369FD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t xml:space="preserve">Будьте доброжелательны при разговоре со слабо слышащим, иначе </w:t>
      </w:r>
      <w:proofErr w:type="gramStart"/>
      <w:r w:rsidRPr="00F369F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369FD">
        <w:rPr>
          <w:rFonts w:ascii="Times New Roman" w:hAnsi="Times New Roman" w:cs="Times New Roman"/>
          <w:sz w:val="24"/>
          <w:szCs w:val="24"/>
        </w:rPr>
        <w:t xml:space="preserve"> скорее всего обидится на вас и не захочет продолжать разговор; </w:t>
      </w:r>
    </w:p>
    <w:p w:rsidR="00AF7B69" w:rsidRPr="00F369FD" w:rsidRDefault="00AF7B69" w:rsidP="00F369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9FD">
        <w:rPr>
          <w:rFonts w:ascii="Times New Roman" w:hAnsi="Times New Roman" w:cs="Times New Roman"/>
          <w:sz w:val="24"/>
          <w:szCs w:val="24"/>
        </w:rPr>
        <w:lastRenderedPageBreak/>
        <w:t>Старайтесь в присутствии слабо слышащего человека не разговаривать с другими людьми шепотом или тихо — это может вызвать раздражение или обидеть его; он может увидеть в этом какой-нибудь злой умысе</w:t>
      </w:r>
      <w:bookmarkStart w:id="0" w:name="_GoBack"/>
      <w:bookmarkEnd w:id="0"/>
      <w:r w:rsidRPr="00F369FD">
        <w:rPr>
          <w:rFonts w:ascii="Times New Roman" w:hAnsi="Times New Roman" w:cs="Times New Roman"/>
          <w:sz w:val="24"/>
          <w:szCs w:val="24"/>
        </w:rPr>
        <w:t>л или насмешку над собой.</w:t>
      </w:r>
    </w:p>
    <w:sectPr w:rsidR="00AF7B69" w:rsidRPr="00F3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C1"/>
    <w:multiLevelType w:val="hybridMultilevel"/>
    <w:tmpl w:val="AC664934"/>
    <w:lvl w:ilvl="0" w:tplc="8AF424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6125"/>
    <w:multiLevelType w:val="hybridMultilevel"/>
    <w:tmpl w:val="25F472BA"/>
    <w:lvl w:ilvl="0" w:tplc="8AF424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B2D3A"/>
    <w:multiLevelType w:val="hybridMultilevel"/>
    <w:tmpl w:val="883E4C72"/>
    <w:lvl w:ilvl="0" w:tplc="8AF424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5"/>
    <w:rsid w:val="005A2EE5"/>
    <w:rsid w:val="00A00534"/>
    <w:rsid w:val="00AF7B69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2020-06-05T12:49:00Z</dcterms:created>
  <dcterms:modified xsi:type="dcterms:W3CDTF">2020-06-05T13:09:00Z</dcterms:modified>
</cp:coreProperties>
</file>