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7D" w:rsidRPr="00433A7D" w:rsidRDefault="00433A7D" w:rsidP="00433A7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433A7D" w:rsidRPr="00433A7D" w:rsidRDefault="00433A7D" w:rsidP="00433A7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учебной работе </w:t>
      </w:r>
    </w:p>
    <w:p w:rsidR="00433A7D" w:rsidRPr="00433A7D" w:rsidRDefault="00433A7D" w:rsidP="00433A7D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A7D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д.м.н., доцент</w:t>
      </w:r>
    </w:p>
    <w:p w:rsidR="00433A7D" w:rsidRPr="00433A7D" w:rsidRDefault="00433A7D" w:rsidP="00433A7D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Соловьева    ________</w:t>
      </w:r>
    </w:p>
    <w:p w:rsidR="00433A7D" w:rsidRPr="00433A7D" w:rsidRDefault="00433A7D" w:rsidP="00433A7D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__________2021</w:t>
      </w:r>
      <w:r w:rsidRPr="0043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33A7D" w:rsidRDefault="00433A7D" w:rsidP="00633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A7D" w:rsidRDefault="00433A7D" w:rsidP="00633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141" w:rsidRPr="004929D6" w:rsidRDefault="00E155BB" w:rsidP="00633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D6">
        <w:rPr>
          <w:rFonts w:ascii="Times New Roman" w:hAnsi="Times New Roman" w:cs="Times New Roman"/>
          <w:b/>
          <w:sz w:val="28"/>
          <w:szCs w:val="28"/>
        </w:rPr>
        <w:t>Перечень вопросов к экзамену по дисциплине «Фармакология»</w:t>
      </w:r>
    </w:p>
    <w:p w:rsidR="00E155BB" w:rsidRPr="004929D6" w:rsidRDefault="00E155BB" w:rsidP="00633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D6">
        <w:rPr>
          <w:rFonts w:ascii="Times New Roman" w:hAnsi="Times New Roman" w:cs="Times New Roman"/>
          <w:b/>
          <w:sz w:val="28"/>
          <w:szCs w:val="28"/>
        </w:rPr>
        <w:t>для специальности 31.05.01 – Лечебное  дело (очная форма обучения)</w:t>
      </w:r>
    </w:p>
    <w:p w:rsidR="00E155BB" w:rsidRPr="004929D6" w:rsidRDefault="00E155BB" w:rsidP="00633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D6">
        <w:rPr>
          <w:rFonts w:ascii="Times New Roman" w:hAnsi="Times New Roman" w:cs="Times New Roman"/>
          <w:b/>
          <w:sz w:val="28"/>
          <w:szCs w:val="28"/>
        </w:rPr>
        <w:t>2020- 2021 учебный год</w:t>
      </w:r>
    </w:p>
    <w:p w:rsidR="0096600B" w:rsidRPr="004929D6" w:rsidRDefault="0096600B" w:rsidP="00633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BB" w:rsidRPr="004929D6" w:rsidRDefault="00E155BB" w:rsidP="00633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7BE" w:rsidRDefault="00D517BE" w:rsidP="00D5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ФАРМАКОЛОГИЯ</w:t>
      </w:r>
    </w:p>
    <w:p w:rsidR="00D517BE" w:rsidRDefault="00D517BE" w:rsidP="00D5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7BE" w:rsidRDefault="00D517BE" w:rsidP="00D517BE">
      <w:pPr>
        <w:pStyle w:val="a3"/>
        <w:numPr>
          <w:ilvl w:val="0"/>
          <w:numId w:val="14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Всасывание лекарственных средств. Характеристика видов транспорта через мембраны.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Биодоступность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лекарственных средств. </w:t>
      </w:r>
    </w:p>
    <w:p w:rsidR="00D517BE" w:rsidRDefault="00D517BE" w:rsidP="00D517BE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 введения лекарственных средств  в организм. 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путей введения.</w:t>
      </w:r>
    </w:p>
    <w:p w:rsidR="00D517BE" w:rsidRDefault="00D517BE" w:rsidP="00D517BE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введения лекарственных средств  в организм. Характеристика парентеральных путей введения.</w:t>
      </w:r>
    </w:p>
    <w:p w:rsidR="00D517BE" w:rsidRDefault="00D517BE" w:rsidP="00D517BE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лекарственных средств в организме. Гистогематические барьеры.</w:t>
      </w:r>
    </w:p>
    <w:p w:rsidR="00D517BE" w:rsidRDefault="00D517BE" w:rsidP="00D517BE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и депонирование лекарственных средств. </w:t>
      </w:r>
    </w:p>
    <w:p w:rsidR="00D517BE" w:rsidRDefault="00D517BE" w:rsidP="00D517BE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Элиминация и экскреция лекарственных  средств.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полуэлиминации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Клиренс.</w:t>
      </w:r>
    </w:p>
    <w:p w:rsidR="00D517BE" w:rsidRDefault="00D517BE" w:rsidP="00D517BE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Биотрансформация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лекарственных средств. Конъюгация, гидролиз, восстановление.</w:t>
      </w:r>
    </w:p>
    <w:p w:rsidR="00D517BE" w:rsidRDefault="00D517BE" w:rsidP="00D517BE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лекарственных средств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циторецепторами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Аффинитет. Агонисты. Антагонисты.  </w:t>
      </w:r>
    </w:p>
    <w:p w:rsidR="00D517BE" w:rsidRDefault="00D517BE" w:rsidP="00D517BE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Фармакодинамика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Основные «мишени» для воздействия лекарственных средств.</w:t>
      </w:r>
    </w:p>
    <w:p w:rsidR="00D517BE" w:rsidRDefault="00D517BE" w:rsidP="00D517BE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действия лекарственных средств. </w:t>
      </w:r>
    </w:p>
    <w:p w:rsidR="00D517BE" w:rsidRDefault="00D517BE" w:rsidP="00D517BE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Фармакодинамические механизмы привыкания.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Денсибилизация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Идиосинкразия.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Тахифилаксия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7BE" w:rsidRDefault="00D517BE" w:rsidP="00D517BE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Эффекты при повторном приеме лекарственных средств. Кумуляция, виды. </w:t>
      </w:r>
    </w:p>
    <w:p w:rsidR="00D517BE" w:rsidRDefault="00D517BE" w:rsidP="00D517BE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Эффекты при повторном приеме лекарственных средств. Привыкание (толерантность). Фармакокинетические механизмы привыкания. </w:t>
      </w:r>
    </w:p>
    <w:p w:rsidR="00D517BE" w:rsidRDefault="00D517BE" w:rsidP="00D517BE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Эффекты при повторном приеме лекарственных средств. Синдром отмены, синдром отдачи. Сенсибилизация.</w:t>
      </w:r>
    </w:p>
    <w:p w:rsidR="00D517BE" w:rsidRDefault="00D517BE" w:rsidP="00D517BE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Эффекты при совместном приеме лекарственных средств. Синергизм. Антагонизм. </w:t>
      </w:r>
    </w:p>
    <w:p w:rsidR="00D517BE" w:rsidRDefault="00D517BE" w:rsidP="00D517BE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доз. Характеристика. Широта терапевтического действия. </w:t>
      </w:r>
    </w:p>
    <w:p w:rsidR="00D517BE" w:rsidRDefault="00D517BE" w:rsidP="00D517BE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фармакотерапии. </w:t>
      </w:r>
    </w:p>
    <w:p w:rsidR="00D517BE" w:rsidRDefault="00D517BE" w:rsidP="00D517BE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Тератогенность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эмбриотоксичность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фетотоксичность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лекарственных средств. </w:t>
      </w:r>
    </w:p>
    <w:p w:rsidR="00D517BE" w:rsidRDefault="00D517BE" w:rsidP="00D5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7BE" w:rsidRDefault="00D517BE" w:rsidP="00D517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ЧАСТНАЯ ФАРМАКОЛОГИЯ</w:t>
      </w:r>
    </w:p>
    <w:p w:rsidR="00D517BE" w:rsidRDefault="00D517BE" w:rsidP="00D51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7BE" w:rsidRDefault="00D517BE" w:rsidP="00D517B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При ответе использовать алгоритм фармакологической характеристики группы ЛС: </w:t>
      </w:r>
    </w:p>
    <w:p w:rsidR="00D517BE" w:rsidRDefault="00D517BE" w:rsidP="00D517BE">
      <w:pPr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>Название группы</w:t>
      </w:r>
    </w:p>
    <w:p w:rsidR="00D517BE" w:rsidRDefault="00D517BE" w:rsidP="00D517BE">
      <w:pPr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 xml:space="preserve">Классификация </w:t>
      </w:r>
    </w:p>
    <w:p w:rsidR="00D517BE" w:rsidRDefault="00D517BE" w:rsidP="00D517BE">
      <w:pPr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>Фармакодинамика</w:t>
      </w:r>
      <w:proofErr w:type="spellEnd"/>
    </w:p>
    <w:p w:rsidR="00D517BE" w:rsidRDefault="00D517BE" w:rsidP="00D517BE">
      <w:pPr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>Фармакокинетика</w:t>
      </w:r>
      <w:proofErr w:type="spellEnd"/>
      <w:r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 xml:space="preserve"> на примере основного представителя фарм. группы.</w:t>
      </w:r>
    </w:p>
    <w:p w:rsidR="00D517BE" w:rsidRDefault="00D517BE" w:rsidP="00D517BE">
      <w:pPr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>Сравнительная характеристика препаратов группы.</w:t>
      </w:r>
    </w:p>
    <w:p w:rsidR="00D517BE" w:rsidRDefault="00D517BE" w:rsidP="00D517BE">
      <w:pPr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>Принципы назначения и показания к применению препаратов группы</w:t>
      </w:r>
    </w:p>
    <w:p w:rsidR="00D517BE" w:rsidRDefault="00D517BE" w:rsidP="00D517BE">
      <w:pPr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>Основные побочные эффекты и противопоказания к применению препаратов данной группы.</w:t>
      </w:r>
    </w:p>
    <w:p w:rsidR="00D517BE" w:rsidRDefault="00D517BE" w:rsidP="00D5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Лекарственные средства, влияющие на афферентную иннервацию, Фармакологическая характеристика местных анестетиков. 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Лекарственные средства, влияющие на холинергические синапсы. Классификация. Фармакологическая характеристика М-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холиноблокаторов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Первая помощь при отравлении М-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холиноблокаторами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Лекарственные средства, влияющие на холинергические синапсы. Классификация. Фармакологическая характеристика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ганглиоблокаторов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миорелаксантов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Лекарственные средства, влияющие на адренергические синапсы. Классификация. Фармакологическая характеристика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адреномиметиков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Лекарственные средства, влияющие на адренергические синапсы. Классификация. Фармакологическая характеристика a и b-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адреноблокаторов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Средства для наркоза. Фармакологическая характеристика сре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я неингаляционного наркоза. 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Снотворные средства и седативные средства. Фармакологическая характеристика снотворных средств. Острое отравление снотворными средствами, помощь при отравлении. 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Наркотические анальгетики, их классификация и фармакологическая характеристика. Принципы фармакотерапии при остром и хроническом отравлении наркотическими анальгетиками.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Противоэпилептические средства, их классификация и фармакологическая характеристика. Принципы неотложной помощи при судорогах неясного генеза. 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Психотропные средства с угнетающим типом действия. Фармакологическая характеристика транквилизаторов. Принципы фармакотерапии острого отравления транквилизаторами.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Психотропные средства с угнетающим типом действия. Фармакологическая характеристика нейролептиков. Принципы фармакотерапии острого психоза.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Фармакологическая характеристика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атидепрессантов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Фармакологическая характеристика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ноотропных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 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психостимуляторов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Лекарственные средства, влияющие на функции органов дыхания. Фармакологическая характеристика противокашлевых и отхаркивающих средств. 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Лекарственные средства, влияющие на функции органов дыхания. Фармакологическая характеристика отхаркивающих </w:t>
      </w:r>
      <w:r w:rsidR="00E662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бронхолитических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средств. 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Фармакологическая характеристика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антисекреторных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лекарственных средств. 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Фармакологическая характеристика противорвотных лекарственных средств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гастропротекторов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Фармакологическая характеристика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гепатопротекторов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желчегонных лекарственных средств. 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Фармакологическая характеристика слабительных и антидиарейных лекарственных средств.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Кардиотонические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средства. Фармакологическая характеристика сердечных гликозидов. Клиника интоксикации сердечными гликозидами, принципы ее профилактики и лечения.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Лекарственные средства, применяемые при недостаточности коронарного кровообращения. Фармакологическая характеристика нитратов. 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Антигипертензивные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средства,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нейротропного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типа действия. Фармакологическая характеристика лекарственных средств центрального действия.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Антигипертензивные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средства,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нейротропного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типа действия. Фармакологическая характеристика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адреноблокаторов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Антигипертензивные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средства, влияющие на РААС. Фармакологическая характеристика ингибиторов АПФ и блокаторов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ангиотензина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(АРА).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Антигипертензивные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миотропного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типа действия.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Фармакологическая характеристика диуретиков. 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Лекарственные средства, влияющие на гемостаз. Фармакологическая характеристика парентеральных антикоагулянтов прямого действия.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Лекарственные средства, влияющие на гемостаз. Фармакологическая характеристика пероральных антикоагулянтов.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Лекарственные средства, влияющие на гемостаз. Фармакологическая характеристика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антиагрегантов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Фармакологическая характеристика лекарственных средств, усиливающих процесс свертывания. 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Фармакологическая характеристика лекарственных средств, применяемых для лечения анемии различного генеза. 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Фармакологическая характеристика лекарственных средств,  для лечения сахарного диабета тип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Фармакологическая характеристика лекарственных средств,  для лечения сахарного диабета тип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Фармакологическая характеристика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системных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глюкокортикостероидов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Фармакологическая характеристика 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глюкокортикостероидов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ингаляционного и местного применения.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Фармакологическая характеристика препаратов водорастворимых витаминов. 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Фармакологическая характеристика препаратов жирорастворимых витаминов. 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Гиполипидемические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средства. Фармакологическая характеристика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статинов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Нестероидные противовоспалительные средства. Классификация, фармакологическая характеристика группы.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Противоаллергические средства. Фармакологическая характеристика антигистаминных лекарственных средств. 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Принципы химиотерапии. Фармакологическая характеристика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макролидов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Классификация бета-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лактамных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антибиотиков. Фармакологическая характеристика  пенициллинов 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карбапенемов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Классификация бета-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лактамных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антибиотиков. Фармакологическая характеристика цефалоспоринов.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Фармакологическая характеристика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гликопептидов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оксазолидинонов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Фармакологическая характеристика антибиотиков группы тетрациклина 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хлорамфеникола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Фармакологическая характеристика антибиотиков группы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аминогликозидов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линкозамидов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Классификация синтетических противомикробных средств. Фармакологическая характеристика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фторхинолонов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Противовирусные средства. Фармакологическая характеристика противогриппозных средств. </w:t>
      </w:r>
    </w:p>
    <w:p w:rsidR="00D517BE" w:rsidRDefault="00D517BE" w:rsidP="00D517BE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Фармакологическая характеристика противогрибковых средств. </w:t>
      </w:r>
    </w:p>
    <w:p w:rsidR="00220735" w:rsidRDefault="00220735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35" w:rsidRDefault="00220735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35" w:rsidRDefault="00220735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35" w:rsidRDefault="00220735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35" w:rsidRDefault="00220735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35" w:rsidRDefault="00220735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35" w:rsidRDefault="00220735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7BE" w:rsidRDefault="00D517BE" w:rsidP="00220735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17BE" w:rsidRDefault="00D517BE" w:rsidP="00220735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17BE" w:rsidRDefault="00D517BE" w:rsidP="00220735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17BE" w:rsidRDefault="00D517BE" w:rsidP="00220735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17BE" w:rsidRDefault="00D517BE" w:rsidP="00220735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0735" w:rsidRPr="00220735" w:rsidRDefault="00220735" w:rsidP="00220735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Вопросы по разделу: «Лекарственные средства, применяемые при оказании первой врачебной помощи при неотложных состояниях»</w:t>
      </w:r>
    </w:p>
    <w:p w:rsidR="00220735" w:rsidRPr="00220735" w:rsidRDefault="00220735" w:rsidP="00220735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0735" w:rsidRPr="00220735" w:rsidRDefault="00220735" w:rsidP="00220735">
      <w:pPr>
        <w:spacing w:after="0"/>
        <w:jc w:val="both"/>
        <w:rPr>
          <w:rFonts w:ascii="Times New Roman" w:eastAsia="Calibri" w:hAnsi="Times New Roman" w:cs="Times New Roman"/>
          <w:b/>
          <w:i/>
          <w:snapToGrid w:val="0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b/>
          <w:i/>
          <w:snapToGrid w:val="0"/>
          <w:sz w:val="28"/>
          <w:szCs w:val="28"/>
          <w:lang w:eastAsia="ru-RU"/>
        </w:rPr>
        <w:t xml:space="preserve">При ответе  использовать следующий алгоритм: </w:t>
      </w:r>
    </w:p>
    <w:p w:rsidR="00220735" w:rsidRPr="00220735" w:rsidRDefault="00220735" w:rsidP="00220735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>Клиническая картина неотложного состояния (кратко)</w:t>
      </w:r>
    </w:p>
    <w:p w:rsidR="00220735" w:rsidRPr="00220735" w:rsidRDefault="00220735" w:rsidP="00220735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 xml:space="preserve">Алгоритм действий врача при данном неотложном состоянии </w:t>
      </w:r>
    </w:p>
    <w:p w:rsidR="00220735" w:rsidRPr="00220735" w:rsidRDefault="00220735" w:rsidP="00220735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 xml:space="preserve">Указать препараты, их групповую принадлежность </w:t>
      </w:r>
    </w:p>
    <w:p w:rsidR="00220735" w:rsidRPr="00220735" w:rsidRDefault="00220735" w:rsidP="00220735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>Механизм действия, способ введения, дозы.</w:t>
      </w:r>
    </w:p>
    <w:p w:rsidR="00220735" w:rsidRPr="00220735" w:rsidRDefault="00220735" w:rsidP="00220735">
      <w:pPr>
        <w:spacing w:after="0" w:line="240" w:lineRule="auto"/>
        <w:ind w:left="1429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220735" w:rsidRPr="00220735" w:rsidRDefault="00220735" w:rsidP="00220735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Лекарственные средства, применяемые в оказании первой врачебной помощи при судорогах неясного генеза</w:t>
      </w:r>
    </w:p>
    <w:p w:rsidR="00220735" w:rsidRPr="00220735" w:rsidRDefault="00220735" w:rsidP="00220735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Лекарственные средства, применяемые в оказании первой врачебной помощи при приступе бронхиальной астмы </w:t>
      </w:r>
    </w:p>
    <w:p w:rsidR="00220735" w:rsidRPr="00220735" w:rsidRDefault="00220735" w:rsidP="00220735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Лекарственные средства, применяемые в оказании первой врачебной помощи</w:t>
      </w:r>
      <w:r w:rsidRPr="00220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приступе стенокардии</w:t>
      </w:r>
    </w:p>
    <w:p w:rsidR="00220735" w:rsidRPr="00220735" w:rsidRDefault="00220735" w:rsidP="00220735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Лекарственные средства, применяемые в оказании первой врачебной помощи</w:t>
      </w:r>
      <w:r w:rsidRPr="00220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гипертоническом кризе</w:t>
      </w:r>
    </w:p>
    <w:p w:rsidR="00220735" w:rsidRPr="00220735" w:rsidRDefault="00220735" w:rsidP="00220735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Лекарственные средства, применяемые в оказании первой врачебной помощи</w:t>
      </w:r>
      <w:r w:rsidRPr="00220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анафилактическом шоке </w:t>
      </w:r>
    </w:p>
    <w:p w:rsidR="00220735" w:rsidRPr="00220735" w:rsidRDefault="00220735" w:rsidP="00220735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Лекарственные средства, применяемые в оказании первой врачебной помощи</w:t>
      </w:r>
      <w:r w:rsidRPr="00220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остром коронарном синдроме</w:t>
      </w:r>
    </w:p>
    <w:p w:rsidR="00220735" w:rsidRPr="00220735" w:rsidRDefault="00220735" w:rsidP="00220735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Лекарственные средства, применяемые в оказании первой врачебной помощи</w:t>
      </w:r>
      <w:r w:rsidRPr="00220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обмороке </w:t>
      </w:r>
    </w:p>
    <w:p w:rsidR="00220735" w:rsidRPr="00220735" w:rsidRDefault="00220735" w:rsidP="00220735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73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Лекарственные средства, применяемые в оказании первой врачебной помощи</w:t>
      </w:r>
      <w:r w:rsidRPr="00220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остром психозе</w:t>
      </w:r>
    </w:p>
    <w:p w:rsidR="00220735" w:rsidRPr="00220735" w:rsidRDefault="00220735" w:rsidP="00220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0735" w:rsidRDefault="00220735" w:rsidP="00220735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35" w:rsidRDefault="00220735" w:rsidP="00220735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35" w:rsidRPr="00220735" w:rsidRDefault="00220735" w:rsidP="00220735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35" w:rsidRDefault="00220735" w:rsidP="002207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20735" w:rsidRPr="00220735" w:rsidRDefault="00220735" w:rsidP="002207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О.Ф. Веселова </w:t>
      </w:r>
    </w:p>
    <w:p w:rsidR="002F41E3" w:rsidRPr="00F86198" w:rsidRDefault="002F41E3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41E3" w:rsidRPr="00F8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B45"/>
    <w:multiLevelType w:val="hybridMultilevel"/>
    <w:tmpl w:val="046C0854"/>
    <w:lvl w:ilvl="0" w:tplc="AE081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753A6"/>
    <w:multiLevelType w:val="hybridMultilevel"/>
    <w:tmpl w:val="840C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16F6"/>
    <w:multiLevelType w:val="hybridMultilevel"/>
    <w:tmpl w:val="0FCA30A4"/>
    <w:lvl w:ilvl="0" w:tplc="9306E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01A30"/>
    <w:multiLevelType w:val="singleLevel"/>
    <w:tmpl w:val="76C8386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abstractNum w:abstractNumId="4">
    <w:nsid w:val="3D6C0A0C"/>
    <w:multiLevelType w:val="singleLevel"/>
    <w:tmpl w:val="AC1C3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4F744A24"/>
    <w:multiLevelType w:val="hybridMultilevel"/>
    <w:tmpl w:val="3BF6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82F1F"/>
    <w:multiLevelType w:val="hybridMultilevel"/>
    <w:tmpl w:val="E976D000"/>
    <w:lvl w:ilvl="0" w:tplc="3FC6E5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266A2C"/>
    <w:multiLevelType w:val="hybridMultilevel"/>
    <w:tmpl w:val="A9384B6E"/>
    <w:lvl w:ilvl="0" w:tplc="DD08F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574CC"/>
    <w:multiLevelType w:val="hybridMultilevel"/>
    <w:tmpl w:val="04F0AF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D90005"/>
    <w:multiLevelType w:val="hybridMultilevel"/>
    <w:tmpl w:val="F856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63463"/>
    <w:multiLevelType w:val="hybridMultilevel"/>
    <w:tmpl w:val="BD7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6390D"/>
    <w:multiLevelType w:val="hybridMultilevel"/>
    <w:tmpl w:val="D4F8CA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CC3F6A"/>
    <w:multiLevelType w:val="hybridMultilevel"/>
    <w:tmpl w:val="22D6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33"/>
    <w:rsid w:val="000463D5"/>
    <w:rsid w:val="000940F9"/>
    <w:rsid w:val="00125B1C"/>
    <w:rsid w:val="001A4AC1"/>
    <w:rsid w:val="00220735"/>
    <w:rsid w:val="00260CC6"/>
    <w:rsid w:val="002F41E3"/>
    <w:rsid w:val="00303674"/>
    <w:rsid w:val="00412777"/>
    <w:rsid w:val="00433A7D"/>
    <w:rsid w:val="004929D6"/>
    <w:rsid w:val="004B0746"/>
    <w:rsid w:val="00522233"/>
    <w:rsid w:val="00633EAA"/>
    <w:rsid w:val="006432E9"/>
    <w:rsid w:val="00697141"/>
    <w:rsid w:val="0079365F"/>
    <w:rsid w:val="008943D7"/>
    <w:rsid w:val="008F2284"/>
    <w:rsid w:val="00944F5E"/>
    <w:rsid w:val="0096600B"/>
    <w:rsid w:val="009D0925"/>
    <w:rsid w:val="00A15524"/>
    <w:rsid w:val="00A9124B"/>
    <w:rsid w:val="00BA521F"/>
    <w:rsid w:val="00C463ED"/>
    <w:rsid w:val="00CE71D0"/>
    <w:rsid w:val="00D049BD"/>
    <w:rsid w:val="00D517BE"/>
    <w:rsid w:val="00D716C0"/>
    <w:rsid w:val="00DD743D"/>
    <w:rsid w:val="00DE39CE"/>
    <w:rsid w:val="00E155BB"/>
    <w:rsid w:val="00E66240"/>
    <w:rsid w:val="00ED5B15"/>
    <w:rsid w:val="00F22F03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201E-D977-4296-BA82-0ACFDC3F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3</cp:revision>
  <cp:lastPrinted>2021-06-03T04:25:00Z</cp:lastPrinted>
  <dcterms:created xsi:type="dcterms:W3CDTF">2021-06-03T04:11:00Z</dcterms:created>
  <dcterms:modified xsi:type="dcterms:W3CDTF">2021-06-03T04:40:00Z</dcterms:modified>
</cp:coreProperties>
</file>