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A68E" w14:textId="77777777" w:rsidR="0047498B" w:rsidRDefault="0047498B" w:rsidP="004749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  <w:r>
        <w:rPr>
          <w:rFonts w:ascii="Times New Roman" w:hAnsi="Times New Roman"/>
          <w:sz w:val="24"/>
          <w:szCs w:val="24"/>
        </w:rPr>
        <w:br/>
        <w:t xml:space="preserve">имени профессора В.Ф. Войно-Ясенецкого» </w:t>
      </w:r>
      <w:r>
        <w:rPr>
          <w:rFonts w:ascii="Times New Roman" w:hAnsi="Times New Roman"/>
          <w:sz w:val="24"/>
          <w:szCs w:val="24"/>
        </w:rPr>
        <w:br/>
        <w:t>Министерства здравоохранения Российской Федерации</w:t>
      </w:r>
    </w:p>
    <w:p w14:paraId="1F987BDE" w14:textId="77777777" w:rsidR="0047498B" w:rsidRDefault="0047498B" w:rsidP="004749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лучевой диагностики ИПО</w:t>
      </w:r>
    </w:p>
    <w:p w14:paraId="37D4A4E1" w14:textId="1F99ADF2" w:rsidR="0047498B" w:rsidRPr="00F636D2" w:rsidRDefault="0047498B" w:rsidP="5F814485">
      <w:pPr>
        <w:pStyle w:val="a3"/>
        <w:shd w:val="clear" w:color="auto" w:fill="FFFFFF" w:themeFill="background1"/>
        <w:rPr>
          <w:b/>
          <w:bCs/>
          <w:color w:val="000000"/>
          <w:lang w:val="en-US"/>
        </w:rPr>
      </w:pPr>
      <w:r w:rsidRPr="5F814485">
        <w:rPr>
          <w:b/>
          <w:bCs/>
        </w:rPr>
        <w:t>Рецензия доцента, к.м.н.  кафедры лучевой диагностики ИПО Евдокимовой Елены Юрьевны на реферат ординатора первого года обучения специальности Рентгенология Козыря Сергея Сергеевича по теме: «</w:t>
      </w:r>
      <w:r w:rsidR="00631F05" w:rsidRPr="5F814485">
        <w:rPr>
          <w:rFonts w:eastAsia="+mj-ea"/>
          <w:b/>
          <w:bCs/>
        </w:rPr>
        <w:t xml:space="preserve">Оценка визуализации трахеобронхиальных травм. </w:t>
      </w:r>
      <w:proofErr w:type="gramStart"/>
      <w:r w:rsidR="00631F05" w:rsidRPr="5F814485">
        <w:rPr>
          <w:rFonts w:eastAsia="+mj-ea"/>
          <w:b/>
          <w:bCs/>
        </w:rPr>
        <w:t>Часть</w:t>
      </w:r>
      <w:r w:rsidR="00F636D2">
        <w:rPr>
          <w:rFonts w:eastAsia="+mj-ea"/>
          <w:b/>
          <w:bCs/>
          <w:lang w:val="en-US"/>
        </w:rPr>
        <w:t xml:space="preserve"> </w:t>
      </w:r>
      <w:r w:rsidR="00F636D2" w:rsidRPr="00F636D2">
        <w:rPr>
          <w:rFonts w:eastAsia="+mj-ea"/>
          <w:b/>
          <w:bCs/>
          <w:lang w:val="en-US"/>
        </w:rPr>
        <w:t>2</w:t>
      </w:r>
      <w:r w:rsidRPr="5F814485">
        <w:rPr>
          <w:b/>
          <w:bCs/>
          <w:lang w:val="en-US"/>
        </w:rPr>
        <w:t xml:space="preserve">» </w:t>
      </w:r>
      <w:r w:rsidRPr="5F814485">
        <w:rPr>
          <w:i/>
          <w:iCs/>
          <w:lang w:val="en-US"/>
        </w:rPr>
        <w:t>(</w:t>
      </w:r>
      <w:r w:rsidR="5F814485" w:rsidRPr="5F814485">
        <w:rPr>
          <w:i/>
          <w:iCs/>
          <w:lang w:val="en-US"/>
        </w:rPr>
        <w:t>Joanna B.</w:t>
      </w:r>
      <w:proofErr w:type="gramEnd"/>
      <w:r w:rsidR="5F814485" w:rsidRPr="5F814485">
        <w:rPr>
          <w:i/>
          <w:iCs/>
          <w:lang w:val="en-US"/>
        </w:rPr>
        <w:t xml:space="preserve"> Moser, </w:t>
      </w:r>
      <w:proofErr w:type="spellStart"/>
      <w:r w:rsidR="5F814485" w:rsidRPr="5F814485">
        <w:rPr>
          <w:i/>
          <w:iCs/>
          <w:lang w:val="en-US"/>
        </w:rPr>
        <w:t>MBChB</w:t>
      </w:r>
      <w:proofErr w:type="spellEnd"/>
      <w:r w:rsidR="5F814485" w:rsidRPr="5F814485">
        <w:rPr>
          <w:i/>
          <w:iCs/>
          <w:lang w:val="en-US"/>
        </w:rPr>
        <w:t xml:space="preserve">, FRCR </w:t>
      </w:r>
      <w:proofErr w:type="spellStart"/>
      <w:r w:rsidR="5F814485" w:rsidRPr="5F814485">
        <w:rPr>
          <w:i/>
          <w:iCs/>
          <w:lang w:val="en-US"/>
        </w:rPr>
        <w:t>Konstantinos</w:t>
      </w:r>
      <w:proofErr w:type="spellEnd"/>
      <w:r w:rsidR="5F814485" w:rsidRPr="5F814485">
        <w:rPr>
          <w:i/>
          <w:iCs/>
          <w:lang w:val="en-US"/>
        </w:rPr>
        <w:t xml:space="preserve"> </w:t>
      </w:r>
      <w:proofErr w:type="spellStart"/>
      <w:r w:rsidR="5F814485" w:rsidRPr="5F814485">
        <w:rPr>
          <w:i/>
          <w:iCs/>
          <w:lang w:val="en-US"/>
        </w:rPr>
        <w:t>Stefanidis</w:t>
      </w:r>
      <w:proofErr w:type="spellEnd"/>
      <w:r w:rsidR="5F814485" w:rsidRPr="5F814485">
        <w:rPr>
          <w:i/>
          <w:iCs/>
          <w:lang w:val="en-US"/>
        </w:rPr>
        <w:t xml:space="preserve">, MD, PhD </w:t>
      </w:r>
      <w:proofErr w:type="spellStart"/>
      <w:r w:rsidR="5F814485" w:rsidRPr="5F814485">
        <w:rPr>
          <w:i/>
          <w:iCs/>
          <w:lang w:val="en-US"/>
        </w:rPr>
        <w:t>Ioannis</w:t>
      </w:r>
      <w:proofErr w:type="spellEnd"/>
      <w:r w:rsidR="5F814485" w:rsidRPr="5F814485">
        <w:rPr>
          <w:i/>
          <w:iCs/>
          <w:lang w:val="en-US"/>
        </w:rPr>
        <w:t xml:space="preserve"> Vlahos, MBBS, MRCP, FRCR1RadioGraphics 2020; 40:515–528 https://doi.org/10.1148/rg.2020190171</w:t>
      </w:r>
      <w:r w:rsidR="00217D18" w:rsidRPr="00F636D2">
        <w:rPr>
          <w:color w:val="212121"/>
          <w:shd w:val="clear" w:color="auto" w:fill="FFFFFF"/>
          <w:lang w:val="en-US"/>
        </w:rPr>
        <w:t>.</w:t>
      </w:r>
      <w:r w:rsidRPr="00F636D2">
        <w:rPr>
          <w:i/>
          <w:iCs/>
          <w:lang w:val="en-US"/>
        </w:rPr>
        <w:t>)</w:t>
      </w:r>
    </w:p>
    <w:p w14:paraId="73C60C2C" w14:textId="2867A974" w:rsidR="00004D57" w:rsidRPr="00631F05" w:rsidRDefault="5F814485" w:rsidP="5F814485">
      <w:pPr>
        <w:pStyle w:val="1"/>
        <w:shd w:val="clear" w:color="auto" w:fill="FFFFFF" w:themeFill="background1"/>
        <w:rPr>
          <w:color w:val="000000"/>
          <w:sz w:val="24"/>
          <w:szCs w:val="24"/>
        </w:rPr>
      </w:pPr>
      <w:proofErr w:type="gramStart"/>
      <w:r w:rsidRPr="5F814485">
        <w:rPr>
          <w:b w:val="0"/>
          <w:bCs w:val="0"/>
          <w:sz w:val="24"/>
          <w:szCs w:val="24"/>
        </w:rPr>
        <w:t>В ходе проведенной самостоятельной работы ординатора с зарубежной литературой по специальности обучения Рентгенология были описаны: анатомия дыхательной системы органов грудной клетки в норме и при патологических изменениях, основные и дополнительные рентгенологические методы визуализации патологических изменений дыхательной системы грудной клетки.</w:t>
      </w:r>
      <w:proofErr w:type="gramEnd"/>
      <w:r w:rsidRPr="5F814485">
        <w:rPr>
          <w:b w:val="0"/>
          <w:bCs w:val="0"/>
          <w:sz w:val="24"/>
          <w:szCs w:val="24"/>
        </w:rPr>
        <w:t xml:space="preserve"> Выбранная тема раскрыта в полной мере, в основу ее теоретического представления взята глава </w:t>
      </w:r>
      <w:r w:rsidRPr="5F814485">
        <w:rPr>
          <w:b w:val="0"/>
          <w:bCs w:val="0"/>
          <w:i/>
          <w:iCs/>
          <w:sz w:val="24"/>
          <w:szCs w:val="24"/>
        </w:rPr>
        <w:t>«</w:t>
      </w:r>
      <w:proofErr w:type="spellStart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Imaging</w:t>
      </w:r>
      <w:proofErr w:type="spellEnd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Evaluation</w:t>
      </w:r>
      <w:proofErr w:type="spellEnd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of</w:t>
      </w:r>
      <w:proofErr w:type="spellEnd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Tracheobronchial</w:t>
      </w:r>
      <w:proofErr w:type="spellEnd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>Injuries</w:t>
      </w:r>
      <w:proofErr w:type="spellEnd"/>
      <w:r w:rsidRPr="5F81448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5F814485">
        <w:rPr>
          <w:b w:val="0"/>
          <w:bCs w:val="0"/>
          <w:i/>
          <w:iCs/>
          <w:sz w:val="24"/>
          <w:szCs w:val="24"/>
        </w:rPr>
        <w:t>»</w:t>
      </w:r>
      <w:r w:rsidRPr="5F814485">
        <w:rPr>
          <w:b w:val="0"/>
          <w:bCs w:val="0"/>
          <w:sz w:val="24"/>
          <w:szCs w:val="24"/>
        </w:rPr>
        <w:t xml:space="preserve"> журнала </w:t>
      </w:r>
      <w:r w:rsidRPr="5F814485">
        <w:rPr>
          <w:b w:val="0"/>
          <w:bCs w:val="0"/>
          <w:i/>
          <w:iCs/>
          <w:sz w:val="24"/>
          <w:szCs w:val="24"/>
        </w:rPr>
        <w:t>«</w:t>
      </w:r>
      <w:proofErr w:type="spellStart"/>
      <w:r w:rsidRPr="5F814485">
        <w:rPr>
          <w:b w:val="0"/>
          <w:bCs w:val="0"/>
          <w:i/>
          <w:iCs/>
          <w:sz w:val="24"/>
          <w:szCs w:val="24"/>
        </w:rPr>
        <w:t>Radiographics</w:t>
      </w:r>
      <w:proofErr w:type="spellEnd"/>
      <w:r w:rsidRPr="5F814485">
        <w:rPr>
          <w:b w:val="0"/>
          <w:bCs w:val="0"/>
          <w:i/>
          <w:iCs/>
          <w:sz w:val="24"/>
          <w:szCs w:val="24"/>
        </w:rPr>
        <w:t>»</w:t>
      </w:r>
      <w:r w:rsidRPr="5F814485">
        <w:rPr>
          <w:b w:val="0"/>
          <w:bCs w:val="0"/>
          <w:sz w:val="24"/>
          <w:szCs w:val="24"/>
        </w:rPr>
        <w:t>. В процессе представления реферата ординатор осветил особенности анатомического строения дыхательной системы в норме и основные варианты ее патологических изменений, охарактеризовал различные методы рентгенологической визуализации патологий дыхательной системы грудной клетки.</w:t>
      </w:r>
    </w:p>
    <w:p w14:paraId="0FCDFC48" w14:textId="77777777" w:rsidR="00CA5723" w:rsidRDefault="5F814485" w:rsidP="5F814485">
      <w:pPr>
        <w:spacing w:after="0"/>
        <w:rPr>
          <w:rFonts w:ascii="Times New Roman" w:hAnsi="Times New Roman"/>
          <w:sz w:val="24"/>
          <w:szCs w:val="24"/>
        </w:rPr>
      </w:pPr>
      <w:r w:rsidRPr="5F814485">
        <w:rPr>
          <w:rFonts w:ascii="Times New Roman" w:hAnsi="Times New Roman"/>
          <w:sz w:val="24"/>
          <w:szCs w:val="24"/>
        </w:rPr>
        <w:t>Основные оценочные критерии рецензии на реферат ординатора первого года обучения специальности Рентгенология:</w:t>
      </w:r>
    </w:p>
    <w:tbl>
      <w:tblPr>
        <w:tblW w:w="9550" w:type="dxa"/>
        <w:tblLayout w:type="fixed"/>
        <w:tblLook w:val="04A0" w:firstRow="1" w:lastRow="0" w:firstColumn="1" w:lastColumn="0" w:noHBand="0" w:noVBand="1"/>
      </w:tblPr>
      <w:tblGrid>
        <w:gridCol w:w="7581"/>
        <w:gridCol w:w="1969"/>
      </w:tblGrid>
      <w:tr w:rsidR="00CA5723" w14:paraId="51E4E5C1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937" w14:textId="77777777" w:rsidR="00CA5723" w:rsidRDefault="00CA5723" w:rsidP="000778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29F" w14:textId="77777777" w:rsidR="00CA5723" w:rsidRDefault="00CA5723" w:rsidP="00077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Положительный/</w:t>
            </w:r>
          </w:p>
          <w:p w14:paraId="6200C07A" w14:textId="77777777" w:rsidR="00CA5723" w:rsidRDefault="00CA5723" w:rsidP="00077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CA5723" w14:paraId="326FB823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A5C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3ED1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621F75AA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2E3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FC78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A5723" w14:paraId="00536E1A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514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6CE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7BD650DB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6F1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5792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2BF19348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D313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0EF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239FC83E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FE8E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FC6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71FE6E7F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A8FF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A7F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40551743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1B6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7B76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CA5723" w14:paraId="7D781256" w14:textId="77777777" w:rsidTr="000778AD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46D" w14:textId="77777777" w:rsidR="00CA5723" w:rsidRDefault="00CA5723" w:rsidP="000778A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D054" w14:textId="77777777" w:rsidR="00CA5723" w:rsidRDefault="00CA5723" w:rsidP="000778A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14:paraId="026455B2" w14:textId="77777777" w:rsidR="00CA5723" w:rsidRDefault="00CA5723" w:rsidP="00CA572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E38493B" w14:textId="77777777" w:rsidR="00CA5723" w:rsidRDefault="00CA5723" w:rsidP="00CA572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305E45C9" w14:textId="77777777" w:rsidR="00CA5723" w:rsidRDefault="00CA5723" w:rsidP="00CA57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оценка: положительная</w:t>
      </w:r>
    </w:p>
    <w:p w14:paraId="2BA80956" w14:textId="77777777" w:rsidR="00CA5723" w:rsidRDefault="00CA5723" w:rsidP="00CA57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 рецензента:</w:t>
      </w:r>
    </w:p>
    <w:p w14:paraId="687AEF7F" w14:textId="39DCA559" w:rsidR="00CA5723" w:rsidRDefault="00F636D2" w:rsidP="00CA572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28</w:t>
      </w:r>
      <w:r w:rsidR="5F814485" w:rsidRPr="5F81448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5F814485" w:rsidRPr="5F814485">
        <w:rPr>
          <w:rFonts w:ascii="Times New Roman" w:hAnsi="Times New Roman"/>
          <w:sz w:val="24"/>
          <w:szCs w:val="24"/>
        </w:rPr>
        <w:t>.24</w:t>
      </w:r>
    </w:p>
    <w:p w14:paraId="4F42D15F" w14:textId="77777777" w:rsidR="00CA5723" w:rsidRDefault="00CA5723" w:rsidP="00CA572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рецензента:___________</w:t>
      </w:r>
    </w:p>
    <w:p w14:paraId="51671B7A" w14:textId="77777777" w:rsidR="00CA5723" w:rsidRDefault="00CA5723" w:rsidP="00CA5723">
      <w:pPr>
        <w:spacing w:after="0"/>
        <w:ind w:left="4956" w:firstLine="708"/>
      </w:pPr>
      <w:r>
        <w:rPr>
          <w:rFonts w:ascii="Times New Roman" w:hAnsi="Times New Roman"/>
          <w:sz w:val="24"/>
          <w:szCs w:val="24"/>
        </w:rPr>
        <w:t>Подпись ординатора:___________</w:t>
      </w:r>
    </w:p>
    <w:p w14:paraId="7B95FBB9" w14:textId="77777777" w:rsidR="00CA5723" w:rsidRDefault="00CA5723"/>
    <w:sectPr w:rsidR="00CA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CF7"/>
    <w:multiLevelType w:val="multilevel"/>
    <w:tmpl w:val="401AA6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B"/>
    <w:rsid w:val="00004D57"/>
    <w:rsid w:val="002103BC"/>
    <w:rsid w:val="00217D18"/>
    <w:rsid w:val="0047498B"/>
    <w:rsid w:val="00631F05"/>
    <w:rsid w:val="00B828C6"/>
    <w:rsid w:val="00BB43F5"/>
    <w:rsid w:val="00CA5723"/>
    <w:rsid w:val="00F636D2"/>
    <w:rsid w:val="5F8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0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B"/>
    <w:pPr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498B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498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49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B"/>
    <w:pPr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498B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498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49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MRI</cp:lastModifiedBy>
  <cp:revision>4</cp:revision>
  <dcterms:created xsi:type="dcterms:W3CDTF">2023-12-10T15:27:00Z</dcterms:created>
  <dcterms:modified xsi:type="dcterms:W3CDTF">2024-03-28T07:42:00Z</dcterms:modified>
</cp:coreProperties>
</file>