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BC" w:rsidRPr="00C37AFB" w:rsidRDefault="00DB120A" w:rsidP="00FB50BC">
      <w:pPr>
        <w:spacing w:line="240" w:lineRule="auto"/>
        <w:jc w:val="center"/>
        <w:rPr>
          <w:rFonts w:ascii="Monotype Corsiva" w:hAnsi="Monotype Corsiva"/>
          <w:b/>
          <w:i/>
          <w:color w:val="C00000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outsideMargin">
              <wp:posOffset>19050</wp:posOffset>
            </wp:positionV>
            <wp:extent cx="15880081" cy="107823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081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51BAE" w:rsidRPr="00C37AFB">
        <w:rPr>
          <w:rFonts w:ascii="Monotype Corsiva" w:hAnsi="Monotype Corsiva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-379095</wp:posOffset>
            </wp:positionV>
            <wp:extent cx="3943350" cy="2857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gmu121211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55" r="36700"/>
                    <a:stretch/>
                  </pic:blipFill>
                  <pic:spPr bwMode="auto">
                    <a:xfrm>
                      <a:off x="0" y="0"/>
                      <a:ext cx="39433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B50BC" w:rsidRPr="00C37AFB">
        <w:rPr>
          <w:rFonts w:ascii="Monotype Corsiva" w:hAnsi="Monotype Corsiva"/>
          <w:b/>
          <w:i/>
          <w:color w:val="C00000"/>
          <w:sz w:val="48"/>
          <w:szCs w:val="48"/>
        </w:rPr>
        <w:t>Красноярский государствен</w:t>
      </w:r>
      <w:r w:rsidR="00160466" w:rsidRPr="00C37AFB">
        <w:rPr>
          <w:rFonts w:ascii="Monotype Corsiva" w:hAnsi="Monotype Corsiva"/>
          <w:b/>
          <w:i/>
          <w:color w:val="C00000"/>
          <w:sz w:val="48"/>
          <w:szCs w:val="48"/>
        </w:rPr>
        <w:t xml:space="preserve">ный медицинский университет </w:t>
      </w:r>
      <w:r w:rsidR="00FB50BC" w:rsidRPr="00C37AFB">
        <w:rPr>
          <w:rFonts w:ascii="Monotype Corsiva" w:hAnsi="Monotype Corsiva"/>
          <w:b/>
          <w:i/>
          <w:color w:val="C00000"/>
          <w:sz w:val="48"/>
          <w:szCs w:val="48"/>
        </w:rPr>
        <w:t xml:space="preserve">им. проф. В.Ф. </w:t>
      </w:r>
      <w:proofErr w:type="spellStart"/>
      <w:r w:rsidR="00FB50BC" w:rsidRPr="00C37AFB">
        <w:rPr>
          <w:rFonts w:ascii="Monotype Corsiva" w:hAnsi="Monotype Corsiva"/>
          <w:b/>
          <w:i/>
          <w:color w:val="C00000"/>
          <w:sz w:val="48"/>
          <w:szCs w:val="48"/>
        </w:rPr>
        <w:t>Войно-Ясенецкого</w:t>
      </w:r>
      <w:proofErr w:type="spellEnd"/>
    </w:p>
    <w:p w:rsidR="00FB50BC" w:rsidRPr="00C37AFB" w:rsidRDefault="007E3B26" w:rsidP="00160466">
      <w:pPr>
        <w:spacing w:line="240" w:lineRule="auto"/>
        <w:jc w:val="center"/>
        <w:rPr>
          <w:rFonts w:ascii="Monotype Corsiva" w:hAnsi="Monotype Corsiva" w:cs="Times New Roman"/>
          <w:i/>
          <w:color w:val="C00000"/>
          <w:sz w:val="52"/>
          <w:szCs w:val="52"/>
        </w:rPr>
      </w:pPr>
      <w:r w:rsidRPr="00C37AFB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11298555</wp:posOffset>
            </wp:positionH>
            <wp:positionV relativeFrom="paragraph">
              <wp:posOffset>485140</wp:posOffset>
            </wp:positionV>
            <wp:extent cx="3371850" cy="2571750"/>
            <wp:effectExtent l="0" t="152400" r="190500" b="1047750"/>
            <wp:wrapTight wrapText="bothSides">
              <wp:wrapPolygon edited="1">
                <wp:start x="20668" y="-1297"/>
                <wp:lineTo x="1945" y="-973"/>
                <wp:lineTo x="1199" y="21600"/>
                <wp:lineTo x="5592" y="21600"/>
                <wp:lineTo x="6915" y="21600"/>
                <wp:lineTo x="18005" y="23177"/>
                <wp:lineTo x="19519" y="23040"/>
                <wp:lineTo x="21600" y="24488"/>
                <wp:lineTo x="21641" y="19779"/>
                <wp:lineTo x="22735" y="-1297"/>
                <wp:lineTo x="20668" y="-129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 fov="4500000">
                        <a:rot lat="120680" lon="1386429" rev="21366552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B50BC" w:rsidRPr="00C37AFB">
        <w:rPr>
          <w:rFonts w:ascii="Monotype Corsiva" w:hAnsi="Monotype Corsiva" w:cs="Times New Roman"/>
          <w:i/>
          <w:color w:val="C00000"/>
          <w:sz w:val="52"/>
          <w:szCs w:val="52"/>
        </w:rPr>
        <w:t xml:space="preserve">Кафедра поликлинической педиатрии и пропедевтики детских болезней с курсом </w:t>
      </w:r>
      <w:proofErr w:type="gramStart"/>
      <w:r w:rsidR="00FB50BC" w:rsidRPr="00C37AFB">
        <w:rPr>
          <w:rFonts w:ascii="Monotype Corsiva" w:hAnsi="Monotype Corsiva" w:cs="Times New Roman"/>
          <w:i/>
          <w:color w:val="C00000"/>
          <w:sz w:val="52"/>
          <w:szCs w:val="52"/>
        </w:rPr>
        <w:t>ПО</w:t>
      </w:r>
      <w:proofErr w:type="gramEnd"/>
    </w:p>
    <w:p w:rsidR="0020559F" w:rsidRPr="00C37AFB" w:rsidRDefault="001E423C" w:rsidP="00160466">
      <w:pPr>
        <w:spacing w:line="240" w:lineRule="auto"/>
        <w:jc w:val="center"/>
        <w:rPr>
          <w:rFonts w:ascii="Monotype Corsiva" w:hAnsi="Monotype Corsiva" w:cs="Times New Roman"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225425</wp:posOffset>
            </wp:positionV>
            <wp:extent cx="3124835" cy="2343785"/>
            <wp:effectExtent l="152400" t="171450" r="0" b="1066165"/>
            <wp:wrapTight wrapText="bothSides">
              <wp:wrapPolygon edited="1">
                <wp:start x="15012" y="-1580"/>
                <wp:lineTo x="-1053" y="-1229"/>
                <wp:lineTo x="-658" y="10007"/>
                <wp:lineTo x="790" y="23859"/>
                <wp:lineTo x="1147" y="24303"/>
                <wp:lineTo x="2184" y="24934"/>
                <wp:lineTo x="4202" y="25594"/>
                <wp:lineTo x="13958" y="24126"/>
                <wp:lineTo x="17942" y="20389"/>
                <wp:lineTo x="19752" y="-1580"/>
                <wp:lineTo x="15012" y="-158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 fov="4200000">
                        <a:rot lat="985835" lon="19676233" rev="94858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B50BC" w:rsidRPr="00C37AFB">
        <w:rPr>
          <w:rFonts w:ascii="Monotype Corsiva" w:hAnsi="Monotype Corsiva" w:cs="Times New Roman"/>
          <w:i/>
          <w:color w:val="C00000"/>
          <w:sz w:val="52"/>
          <w:szCs w:val="52"/>
        </w:rPr>
        <w:t>Кафед</w:t>
      </w:r>
      <w:r w:rsidR="00052C15" w:rsidRPr="00C37AFB">
        <w:rPr>
          <w:rFonts w:ascii="Monotype Corsiva" w:hAnsi="Monotype Corsiva" w:cs="Times New Roman"/>
          <w:i/>
          <w:color w:val="C00000"/>
          <w:sz w:val="52"/>
          <w:szCs w:val="52"/>
        </w:rPr>
        <w:t>ра акушерства и гинекологии ИПО</w:t>
      </w:r>
    </w:p>
    <w:p w:rsidR="00351BAE" w:rsidRDefault="002E45BC" w:rsidP="00351BAE">
      <w:pPr>
        <w:spacing w:line="24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</w:t>
      </w:r>
      <w:r w:rsidR="00160466" w:rsidRPr="00C37AFB">
        <w:rPr>
          <w:rFonts w:ascii="Times New Roman" w:hAnsi="Times New Roman" w:cs="Times New Roman"/>
          <w:b/>
          <w:i/>
          <w:color w:val="FF0000"/>
          <w:sz w:val="44"/>
          <w:szCs w:val="44"/>
        </w:rPr>
        <w:t>СОСТОЯНИЕ ЗДОРОВЬЯ НОВОРОЖДЕННЫХ ДЕТЕЙ,</w:t>
      </w:r>
    </w:p>
    <w:p w:rsidR="00B37658" w:rsidRPr="00351BAE" w:rsidRDefault="002E45BC" w:rsidP="00351BAE">
      <w:pPr>
        <w:spacing w:line="24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  <w:sectPr w:rsidR="00B37658" w:rsidRPr="00351BAE" w:rsidSect="00B37658">
          <w:pgSz w:w="23814" w:h="16840" w:orient="landscape" w:code="8"/>
          <w:pgMar w:top="567" w:right="567" w:bottom="567" w:left="567" w:header="709" w:footer="709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</w:t>
      </w:r>
      <w:r w:rsidR="00160466" w:rsidRPr="00C37AFB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РОДИВШИХСЯ ОТ МАТЕРЕЙ В </w:t>
      </w:r>
      <w:proofErr w:type="gramStart"/>
      <w:r w:rsidR="00160466" w:rsidRPr="00C37AFB">
        <w:rPr>
          <w:rFonts w:ascii="Times New Roman" w:hAnsi="Times New Roman" w:cs="Times New Roman"/>
          <w:b/>
          <w:i/>
          <w:color w:val="FF0000"/>
          <w:sz w:val="44"/>
          <w:szCs w:val="44"/>
        </w:rPr>
        <w:t>ТАЗОВОМ</w:t>
      </w:r>
      <w:proofErr w:type="gramEnd"/>
      <w:r w:rsidR="00160466" w:rsidRPr="00C37AFB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ПРЕДЛЕЖАНИИ</w:t>
      </w:r>
    </w:p>
    <w:p w:rsidR="00975B04" w:rsidRDefault="00975B04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1303C" w:rsidRPr="00313611" w:rsidRDefault="00A1303C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13611">
        <w:rPr>
          <w:rFonts w:ascii="Times New Roman" w:hAnsi="Times New Roman" w:cs="Times New Roman"/>
          <w:b/>
          <w:i/>
          <w:sz w:val="40"/>
          <w:szCs w:val="40"/>
        </w:rPr>
        <w:t>Актуальность</w:t>
      </w:r>
    </w:p>
    <w:p w:rsidR="00A1303C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34AF">
        <w:rPr>
          <w:rFonts w:ascii="Times New Roman" w:hAnsi="Times New Roman" w:cs="Times New Roman"/>
          <w:sz w:val="24"/>
          <w:szCs w:val="24"/>
        </w:rPr>
        <w:t>В решении проблемы снижения мат</w:t>
      </w:r>
      <w:r w:rsidRPr="00AE34AF">
        <w:rPr>
          <w:rFonts w:ascii="Times New Roman" w:hAnsi="Times New Roman" w:cs="Times New Roman"/>
          <w:sz w:val="24"/>
          <w:szCs w:val="24"/>
        </w:rPr>
        <w:t>е</w:t>
      </w:r>
      <w:r w:rsidRPr="00AE34AF">
        <w:rPr>
          <w:rFonts w:ascii="Times New Roman" w:hAnsi="Times New Roman" w:cs="Times New Roman"/>
          <w:sz w:val="24"/>
          <w:szCs w:val="24"/>
        </w:rPr>
        <w:t>ринской и перинатальной заболева</w:t>
      </w:r>
      <w:r w:rsidRPr="00AE34AF">
        <w:rPr>
          <w:rFonts w:ascii="Times New Roman" w:hAnsi="Times New Roman" w:cs="Times New Roman"/>
          <w:sz w:val="24"/>
          <w:szCs w:val="24"/>
        </w:rPr>
        <w:t>е</w:t>
      </w:r>
      <w:r w:rsidRPr="00AE34AF">
        <w:rPr>
          <w:rFonts w:ascii="Times New Roman" w:hAnsi="Times New Roman" w:cs="Times New Roman"/>
          <w:sz w:val="24"/>
          <w:szCs w:val="24"/>
        </w:rPr>
        <w:t xml:space="preserve">мости и смертности особое значение имеют:             ранняя диагностика осложнений </w:t>
      </w:r>
      <w:proofErr w:type="spellStart"/>
      <w:r w:rsidRPr="00AE34AF">
        <w:rPr>
          <w:rFonts w:ascii="Times New Roman" w:hAnsi="Times New Roman" w:cs="Times New Roman"/>
          <w:sz w:val="24"/>
          <w:szCs w:val="24"/>
        </w:rPr>
        <w:t>гестационного</w:t>
      </w:r>
      <w:proofErr w:type="spellEnd"/>
      <w:r w:rsidRPr="00AE34AF">
        <w:rPr>
          <w:rFonts w:ascii="Times New Roman" w:hAnsi="Times New Roman" w:cs="Times New Roman"/>
          <w:sz w:val="24"/>
          <w:szCs w:val="24"/>
        </w:rPr>
        <w:t xml:space="preserve"> процесса; прогнозирование и выбор рационал</w:t>
      </w:r>
      <w:r w:rsidRPr="00AE34AF">
        <w:rPr>
          <w:rFonts w:ascii="Times New Roman" w:hAnsi="Times New Roman" w:cs="Times New Roman"/>
          <w:sz w:val="24"/>
          <w:szCs w:val="24"/>
        </w:rPr>
        <w:t>ь</w:t>
      </w:r>
      <w:r w:rsidRPr="00AE34AF">
        <w:rPr>
          <w:rFonts w:ascii="Times New Roman" w:hAnsi="Times New Roman" w:cs="Times New Roman"/>
          <w:sz w:val="24"/>
          <w:szCs w:val="24"/>
        </w:rPr>
        <w:t>ной тактики ведения беременности и родов у женщин группы высокого риска</w:t>
      </w:r>
    </w:p>
    <w:p w:rsidR="00A1303C" w:rsidRPr="00AE34AF" w:rsidRDefault="00A1303C" w:rsidP="00A1303C">
      <w:pPr>
        <w:pStyle w:val="a5"/>
        <w:spacing w:before="0" w:beforeAutospacing="0" w:after="0" w:afterAutospacing="0"/>
        <w:jc w:val="center"/>
      </w:pPr>
      <w:r w:rsidRPr="00AE34AF">
        <w:rPr>
          <w:rFonts w:eastAsiaTheme="minorEastAsia"/>
          <w:color w:val="000000" w:themeColor="text1"/>
          <w:kern w:val="24"/>
        </w:rPr>
        <w:t>Частота неврологической перинатал</w:t>
      </w:r>
      <w:r w:rsidRPr="00AE34AF">
        <w:rPr>
          <w:rFonts w:eastAsiaTheme="minorEastAsia"/>
          <w:color w:val="000000" w:themeColor="text1"/>
          <w:kern w:val="24"/>
        </w:rPr>
        <w:t>ь</w:t>
      </w:r>
      <w:r w:rsidRPr="00AE34AF">
        <w:rPr>
          <w:rFonts w:eastAsiaTheme="minorEastAsia"/>
          <w:color w:val="000000" w:themeColor="text1"/>
          <w:kern w:val="24"/>
        </w:rPr>
        <w:t>ной патологии у детей первого года жизни:</w:t>
      </w:r>
    </w:p>
    <w:p w:rsidR="00A1303C" w:rsidRPr="00313611" w:rsidRDefault="00A1303C" w:rsidP="00A1303C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 w:rsidRPr="00313611">
        <w:rPr>
          <w:rFonts w:eastAsiaTheme="minorEastAsia"/>
          <w:color w:val="FF0000"/>
          <w:kern w:val="24"/>
          <w:sz w:val="32"/>
          <w:szCs w:val="32"/>
        </w:rPr>
        <w:t>15% - 60%</w:t>
      </w:r>
    </w:p>
    <w:p w:rsidR="00A1303C" w:rsidRDefault="001E423C" w:rsidP="00A1303C">
      <w:pPr>
        <w:pStyle w:val="a5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615950</wp:posOffset>
            </wp:positionV>
            <wp:extent cx="3451542" cy="2667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42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03C" w:rsidRPr="00AE34AF">
        <w:rPr>
          <w:rFonts w:eastAsiaTheme="minorEastAsia"/>
          <w:color w:val="000000" w:themeColor="text1"/>
          <w:kern w:val="24"/>
        </w:rPr>
        <w:t>Более половины всех причин детской психоневрологической инвалидности приходится на долю перинатального поражения ЦНС (ППЦНС).</w:t>
      </w:r>
    </w:p>
    <w:p w:rsidR="00A1303C" w:rsidRPr="00AE34AF" w:rsidRDefault="00A1303C" w:rsidP="00A1303C">
      <w:pPr>
        <w:pStyle w:val="a5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</w:p>
    <w:p w:rsidR="00975B04" w:rsidRDefault="00975B04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E423C" w:rsidRDefault="001E423C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E423C" w:rsidRDefault="001E423C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E423C" w:rsidRDefault="001E423C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1303C" w:rsidRDefault="00A1303C" w:rsidP="00A1303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93E">
        <w:rPr>
          <w:rFonts w:ascii="Times New Roman" w:hAnsi="Times New Roman" w:cs="Times New Roman"/>
          <w:b/>
          <w:i/>
          <w:sz w:val="40"/>
          <w:szCs w:val="40"/>
        </w:rPr>
        <w:t xml:space="preserve">Исходы:             </w:t>
      </w:r>
      <w:r w:rsidRPr="001244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выздоровление;                                                                                            </w:t>
      </w:r>
      <w:r w:rsidRPr="001244EB">
        <w:rPr>
          <w:rFonts w:ascii="Times New Roman" w:hAnsi="Times New Roman" w:cs="Times New Roman"/>
          <w:sz w:val="24"/>
          <w:szCs w:val="24"/>
        </w:rPr>
        <w:lastRenderedPageBreak/>
        <w:t>задержка психомоторного и речевого развития;                                        н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 xml:space="preserve">рушение формирования корковых функций;                                                 очаговые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микросимптомы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>; энцефал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>патия.</w:t>
      </w:r>
    </w:p>
    <w:p w:rsidR="00A1303C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Возможен патологический вариант развития – формирование ДЦП, эп</w:t>
      </w:r>
      <w:r w:rsidRPr="001244EB">
        <w:rPr>
          <w:rFonts w:ascii="Times New Roman" w:hAnsi="Times New Roman" w:cs="Times New Roman"/>
          <w:sz w:val="24"/>
          <w:szCs w:val="24"/>
        </w:rPr>
        <w:t>и</w:t>
      </w:r>
      <w:r w:rsidRPr="001244EB">
        <w:rPr>
          <w:rFonts w:ascii="Times New Roman" w:hAnsi="Times New Roman" w:cs="Times New Roman"/>
          <w:sz w:val="24"/>
          <w:szCs w:val="24"/>
        </w:rPr>
        <w:t>лепсии, гидроцефалии    и и</w:t>
      </w:r>
      <w:r>
        <w:rPr>
          <w:rFonts w:ascii="Times New Roman" w:hAnsi="Times New Roman" w:cs="Times New Roman"/>
          <w:sz w:val="24"/>
          <w:szCs w:val="24"/>
        </w:rPr>
        <w:t>ных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стройств, способствующих н</w:t>
      </w:r>
      <w:r w:rsidRPr="001244EB">
        <w:rPr>
          <w:rFonts w:ascii="Times New Roman" w:hAnsi="Times New Roman" w:cs="Times New Roman"/>
          <w:sz w:val="24"/>
          <w:szCs w:val="24"/>
        </w:rPr>
        <w:t>аруш</w:t>
      </w:r>
      <w:r w:rsidRPr="001244EB">
        <w:rPr>
          <w:rFonts w:ascii="Times New Roman" w:hAnsi="Times New Roman" w:cs="Times New Roman"/>
          <w:sz w:val="24"/>
          <w:szCs w:val="24"/>
        </w:rPr>
        <w:t>е</w:t>
      </w:r>
      <w:r w:rsidRPr="001244EB">
        <w:rPr>
          <w:rFonts w:ascii="Times New Roman" w:hAnsi="Times New Roman" w:cs="Times New Roman"/>
          <w:sz w:val="24"/>
          <w:szCs w:val="24"/>
        </w:rPr>
        <w:t>нию адаптации ребенка  в социальной среде.</w:t>
      </w:r>
    </w:p>
    <w:p w:rsidR="00A1303C" w:rsidRPr="00B37658" w:rsidRDefault="00A1303C" w:rsidP="00B3765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611">
        <w:rPr>
          <w:rFonts w:ascii="Times New Roman" w:hAnsi="Times New Roman" w:cs="Times New Roman"/>
          <w:b/>
          <w:i/>
          <w:sz w:val="40"/>
          <w:szCs w:val="40"/>
        </w:rPr>
        <w:t>Цель:</w:t>
      </w:r>
      <w:r w:rsidR="00E4624F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</w:t>
      </w:r>
      <w:r w:rsidRPr="00B37658">
        <w:rPr>
          <w:rFonts w:ascii="Times New Roman" w:hAnsi="Times New Roman" w:cs="Times New Roman"/>
          <w:b/>
          <w:sz w:val="28"/>
          <w:szCs w:val="28"/>
        </w:rPr>
        <w:t>Изучить перинатальные исх</w:t>
      </w:r>
      <w:r w:rsidRPr="00B37658">
        <w:rPr>
          <w:rFonts w:ascii="Times New Roman" w:hAnsi="Times New Roman" w:cs="Times New Roman"/>
          <w:b/>
          <w:sz w:val="28"/>
          <w:szCs w:val="28"/>
        </w:rPr>
        <w:t>о</w:t>
      </w:r>
      <w:r w:rsidRPr="00B37658">
        <w:rPr>
          <w:rFonts w:ascii="Times New Roman" w:hAnsi="Times New Roman" w:cs="Times New Roman"/>
          <w:b/>
          <w:sz w:val="28"/>
          <w:szCs w:val="28"/>
        </w:rPr>
        <w:t xml:space="preserve">ды при родах в </w:t>
      </w:r>
      <w:proofErr w:type="gramStart"/>
      <w:r w:rsidRPr="00B37658">
        <w:rPr>
          <w:rFonts w:ascii="Times New Roman" w:hAnsi="Times New Roman" w:cs="Times New Roman"/>
          <w:b/>
          <w:sz w:val="28"/>
          <w:szCs w:val="28"/>
        </w:rPr>
        <w:t>тазовом</w:t>
      </w:r>
      <w:proofErr w:type="gramEnd"/>
      <w:r w:rsidR="00E4624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Pr="00B37658">
        <w:rPr>
          <w:rFonts w:ascii="Times New Roman" w:hAnsi="Times New Roman" w:cs="Times New Roman"/>
          <w:b/>
          <w:sz w:val="28"/>
          <w:szCs w:val="28"/>
        </w:rPr>
        <w:t>предлежании</w:t>
      </w:r>
      <w:proofErr w:type="spellEnd"/>
      <w:r w:rsidRPr="00B37658">
        <w:rPr>
          <w:rFonts w:ascii="Times New Roman" w:hAnsi="Times New Roman" w:cs="Times New Roman"/>
          <w:b/>
          <w:sz w:val="28"/>
          <w:szCs w:val="28"/>
        </w:rPr>
        <w:t>.</w:t>
      </w:r>
    </w:p>
    <w:p w:rsidR="00A1303C" w:rsidRPr="001244EB" w:rsidRDefault="00A1303C" w:rsidP="00A1303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611">
        <w:rPr>
          <w:rFonts w:ascii="Times New Roman" w:hAnsi="Times New Roman" w:cs="Times New Roman"/>
          <w:b/>
          <w:i/>
          <w:sz w:val="40"/>
          <w:szCs w:val="40"/>
        </w:rPr>
        <w:t>Материалы и</w:t>
      </w:r>
      <w:r w:rsidR="00E4624F"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 w:rsidRPr="00313611">
        <w:rPr>
          <w:rFonts w:ascii="Times New Roman" w:hAnsi="Times New Roman" w:cs="Times New Roman"/>
          <w:b/>
          <w:i/>
          <w:sz w:val="40"/>
          <w:szCs w:val="40"/>
        </w:rPr>
        <w:t xml:space="preserve"> мет</w:t>
      </w:r>
      <w:r w:rsidR="002E45BC">
        <w:rPr>
          <w:rFonts w:ascii="Times New Roman" w:hAnsi="Times New Roman" w:cs="Times New Roman"/>
          <w:b/>
          <w:i/>
          <w:sz w:val="40"/>
          <w:szCs w:val="40"/>
        </w:rPr>
        <w:t>од</w:t>
      </w:r>
      <w:r w:rsidRPr="00313611">
        <w:rPr>
          <w:rFonts w:ascii="Times New Roman" w:hAnsi="Times New Roman" w:cs="Times New Roman"/>
          <w:b/>
          <w:i/>
          <w:sz w:val="40"/>
          <w:szCs w:val="40"/>
        </w:rPr>
        <w:t>ы</w:t>
      </w:r>
      <w:r w:rsidR="00E4624F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</w:t>
      </w:r>
      <w:r w:rsidR="002E45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1244EB">
        <w:rPr>
          <w:rFonts w:ascii="Times New Roman" w:hAnsi="Times New Roman" w:cs="Times New Roman"/>
          <w:b/>
          <w:sz w:val="24"/>
          <w:szCs w:val="24"/>
        </w:rPr>
        <w:t>Критерии включения: дети нов</w:t>
      </w:r>
      <w:r w:rsidRPr="001244EB">
        <w:rPr>
          <w:rFonts w:ascii="Times New Roman" w:hAnsi="Times New Roman" w:cs="Times New Roman"/>
          <w:b/>
          <w:sz w:val="24"/>
          <w:szCs w:val="24"/>
        </w:rPr>
        <w:t>о</w:t>
      </w:r>
      <w:r w:rsidRPr="001244EB">
        <w:rPr>
          <w:rFonts w:ascii="Times New Roman" w:hAnsi="Times New Roman" w:cs="Times New Roman"/>
          <w:b/>
          <w:sz w:val="24"/>
          <w:szCs w:val="24"/>
        </w:rPr>
        <w:t xml:space="preserve">рожденные, рожденные </w:t>
      </w:r>
      <w:proofErr w:type="gramStart"/>
      <w:r w:rsidRPr="001244E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244EB">
        <w:rPr>
          <w:rFonts w:ascii="Times New Roman" w:hAnsi="Times New Roman" w:cs="Times New Roman"/>
          <w:b/>
          <w:sz w:val="24"/>
          <w:szCs w:val="24"/>
        </w:rPr>
        <w:t xml:space="preserve"> тазовом (чисто ягодичном) </w:t>
      </w:r>
      <w:proofErr w:type="spellStart"/>
      <w:r w:rsidRPr="001244EB">
        <w:rPr>
          <w:rFonts w:ascii="Times New Roman" w:hAnsi="Times New Roman" w:cs="Times New Roman"/>
          <w:b/>
          <w:sz w:val="24"/>
          <w:szCs w:val="24"/>
        </w:rPr>
        <w:t>предл</w:t>
      </w:r>
      <w:r w:rsidRPr="001244EB">
        <w:rPr>
          <w:rFonts w:ascii="Times New Roman" w:hAnsi="Times New Roman" w:cs="Times New Roman"/>
          <w:b/>
          <w:sz w:val="24"/>
          <w:szCs w:val="24"/>
        </w:rPr>
        <w:t>е</w:t>
      </w:r>
      <w:r w:rsidRPr="001244EB">
        <w:rPr>
          <w:rFonts w:ascii="Times New Roman" w:hAnsi="Times New Roman" w:cs="Times New Roman"/>
          <w:b/>
          <w:sz w:val="24"/>
          <w:szCs w:val="24"/>
        </w:rPr>
        <w:t>жании</w:t>
      </w:r>
      <w:proofErr w:type="spellEnd"/>
      <w:r w:rsidRPr="001244EB">
        <w:rPr>
          <w:rFonts w:ascii="Times New Roman" w:hAnsi="Times New Roman" w:cs="Times New Roman"/>
          <w:b/>
          <w:sz w:val="24"/>
          <w:szCs w:val="24"/>
        </w:rPr>
        <w:t>.</w:t>
      </w:r>
    </w:p>
    <w:p w:rsidR="00A1303C" w:rsidRPr="001244EB" w:rsidRDefault="00A1303C" w:rsidP="00A1303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4EB">
        <w:rPr>
          <w:rFonts w:ascii="Times New Roman" w:hAnsi="Times New Roman" w:cs="Times New Roman"/>
          <w:b/>
          <w:sz w:val="24"/>
          <w:szCs w:val="24"/>
        </w:rPr>
        <w:t>Критерии исключения: дети нов</w:t>
      </w:r>
      <w:r w:rsidRPr="001244EB">
        <w:rPr>
          <w:rFonts w:ascii="Times New Roman" w:hAnsi="Times New Roman" w:cs="Times New Roman"/>
          <w:b/>
          <w:sz w:val="24"/>
          <w:szCs w:val="24"/>
        </w:rPr>
        <w:t>о</w:t>
      </w:r>
      <w:r w:rsidRPr="001244EB">
        <w:rPr>
          <w:rFonts w:ascii="Times New Roman" w:hAnsi="Times New Roman" w:cs="Times New Roman"/>
          <w:b/>
          <w:sz w:val="24"/>
          <w:szCs w:val="24"/>
        </w:rPr>
        <w:t xml:space="preserve">рожденные, рожденные </w:t>
      </w:r>
      <w:proofErr w:type="gramStart"/>
      <w:r w:rsidRPr="001244E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244EB">
        <w:rPr>
          <w:rFonts w:ascii="Times New Roman" w:hAnsi="Times New Roman" w:cs="Times New Roman"/>
          <w:b/>
          <w:sz w:val="24"/>
          <w:szCs w:val="24"/>
        </w:rPr>
        <w:t xml:space="preserve"> смеша</w:t>
      </w:r>
      <w:r w:rsidRPr="001244EB">
        <w:rPr>
          <w:rFonts w:ascii="Times New Roman" w:hAnsi="Times New Roman" w:cs="Times New Roman"/>
          <w:b/>
          <w:sz w:val="24"/>
          <w:szCs w:val="24"/>
        </w:rPr>
        <w:t>н</w:t>
      </w:r>
      <w:r w:rsidRPr="001244EB">
        <w:rPr>
          <w:rFonts w:ascii="Times New Roman" w:hAnsi="Times New Roman" w:cs="Times New Roman"/>
          <w:b/>
          <w:sz w:val="24"/>
          <w:szCs w:val="24"/>
        </w:rPr>
        <w:t xml:space="preserve">ном ягодичном и ножном </w:t>
      </w:r>
      <w:r w:rsidR="00E4624F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proofErr w:type="spellStart"/>
      <w:r w:rsidRPr="001244EB">
        <w:rPr>
          <w:rFonts w:ascii="Times New Roman" w:hAnsi="Times New Roman" w:cs="Times New Roman"/>
          <w:b/>
          <w:sz w:val="24"/>
          <w:szCs w:val="24"/>
        </w:rPr>
        <w:t>предлежании</w:t>
      </w:r>
      <w:proofErr w:type="spellEnd"/>
      <w:r w:rsidRPr="001244EB">
        <w:rPr>
          <w:rFonts w:ascii="Times New Roman" w:hAnsi="Times New Roman" w:cs="Times New Roman"/>
          <w:b/>
          <w:sz w:val="24"/>
          <w:szCs w:val="24"/>
        </w:rPr>
        <w:t>.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Методом случайной выборки пров</w:t>
      </w:r>
      <w:r w:rsidRPr="001244EB">
        <w:rPr>
          <w:rFonts w:ascii="Times New Roman" w:hAnsi="Times New Roman" w:cs="Times New Roman"/>
          <w:sz w:val="24"/>
          <w:szCs w:val="24"/>
        </w:rPr>
        <w:t>е</w:t>
      </w:r>
      <w:r w:rsidRPr="001244EB">
        <w:rPr>
          <w:rFonts w:ascii="Times New Roman" w:hAnsi="Times New Roman" w:cs="Times New Roman"/>
          <w:sz w:val="24"/>
          <w:szCs w:val="24"/>
        </w:rPr>
        <w:t>ден ретроспективный анализ 60 ист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рий родов из родильного дома                                                                       КГБУЗ «КМКБ № 20 им. И.С.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Берз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>», г. Красноярска за 2013 г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1244EB">
        <w:rPr>
          <w:rFonts w:ascii="Times New Roman" w:hAnsi="Times New Roman" w:cs="Times New Roman"/>
          <w:sz w:val="24"/>
          <w:szCs w:val="24"/>
        </w:rPr>
        <w:t>сновную группу составили 30 и</w:t>
      </w:r>
      <w:r w:rsidRPr="001244EB">
        <w:rPr>
          <w:rFonts w:ascii="Times New Roman" w:hAnsi="Times New Roman" w:cs="Times New Roman"/>
          <w:sz w:val="24"/>
          <w:szCs w:val="24"/>
        </w:rPr>
        <w:t>с</w:t>
      </w:r>
      <w:r w:rsidRPr="001244EB">
        <w:rPr>
          <w:rFonts w:ascii="Times New Roman" w:hAnsi="Times New Roman" w:cs="Times New Roman"/>
          <w:sz w:val="24"/>
          <w:szCs w:val="24"/>
        </w:rPr>
        <w:t>торий новорожденных и историй р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дов с тазовым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предлежанием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плода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Группу сравнения составили 30 ист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рий новорожденных и историй родов с головным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предлежанием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плода</w:t>
      </w:r>
    </w:p>
    <w:p w:rsidR="00FE5FD5" w:rsidRDefault="00A1303C" w:rsidP="00B37658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244EB">
        <w:rPr>
          <w:rFonts w:ascii="Times New Roman" w:hAnsi="Times New Roman" w:cs="Times New Roman"/>
          <w:sz w:val="24"/>
          <w:szCs w:val="24"/>
        </w:rPr>
        <w:lastRenderedPageBreak/>
        <w:t>Статистическая обработка получе</w:t>
      </w:r>
      <w:r w:rsidRPr="001244EB">
        <w:rPr>
          <w:rFonts w:ascii="Times New Roman" w:hAnsi="Times New Roman" w:cs="Times New Roman"/>
          <w:sz w:val="24"/>
          <w:szCs w:val="24"/>
        </w:rPr>
        <w:t>н</w:t>
      </w:r>
      <w:r w:rsidRPr="001244EB">
        <w:rPr>
          <w:rFonts w:ascii="Times New Roman" w:hAnsi="Times New Roman" w:cs="Times New Roman"/>
          <w:sz w:val="24"/>
          <w:szCs w:val="24"/>
        </w:rPr>
        <w:t>ных результатов проводилась при п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мощи пакета программ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Statistica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6,0.Достоверность различий оценив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>лась при помощи параметрических методов (критерии Стьюдента).</w:t>
      </w:r>
      <w:r>
        <w:rPr>
          <w:rFonts w:ascii="Times New Roman" w:hAnsi="Times New Roman" w:cs="Times New Roman"/>
          <w:sz w:val="24"/>
          <w:szCs w:val="24"/>
        </w:rPr>
        <w:t xml:space="preserve"> 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тистически значимыми считали р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>з</w:t>
      </w:r>
      <w:r w:rsidRPr="001244EB">
        <w:rPr>
          <w:rFonts w:ascii="Times New Roman" w:hAnsi="Times New Roman" w:cs="Times New Roman"/>
          <w:sz w:val="24"/>
          <w:szCs w:val="24"/>
        </w:rPr>
        <w:t>личия при p&lt;0,05.</w:t>
      </w:r>
    </w:p>
    <w:p w:rsidR="00A1303C" w:rsidRPr="00B37658" w:rsidRDefault="00A1303C" w:rsidP="00B3765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529">
        <w:rPr>
          <w:rFonts w:ascii="Times New Roman" w:hAnsi="Times New Roman" w:cs="Times New Roman"/>
          <w:b/>
          <w:i/>
          <w:sz w:val="40"/>
          <w:szCs w:val="40"/>
        </w:rPr>
        <w:t>Дизайн проекта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1 этап (2013-2014гг.). Проведение л</w:t>
      </w:r>
      <w:r w:rsidRPr="001244EB">
        <w:rPr>
          <w:rFonts w:ascii="Times New Roman" w:hAnsi="Times New Roman" w:cs="Times New Roman"/>
          <w:sz w:val="24"/>
          <w:szCs w:val="24"/>
        </w:rPr>
        <w:t>и</w:t>
      </w:r>
      <w:r w:rsidRPr="001244EB">
        <w:rPr>
          <w:rFonts w:ascii="Times New Roman" w:hAnsi="Times New Roman" w:cs="Times New Roman"/>
          <w:sz w:val="24"/>
          <w:szCs w:val="24"/>
        </w:rPr>
        <w:t>тературного обзора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2 этап (2015г.). Работа в архиве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3 этап (2015г.). Составление базы данных по историям болезней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4 этап (2016г.). Статистическая обр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>ботка базы данных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5 этап (2016г.). Анализ полученных результатов, доклад презентация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 xml:space="preserve">6 этап (2016г.). 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Разработка методич</w:t>
      </w:r>
      <w:r w:rsidRPr="001244EB">
        <w:rPr>
          <w:rFonts w:ascii="Times New Roman" w:hAnsi="Times New Roman" w:cs="Times New Roman"/>
          <w:sz w:val="24"/>
          <w:szCs w:val="24"/>
        </w:rPr>
        <w:t>е</w:t>
      </w:r>
      <w:r w:rsidRPr="001244EB">
        <w:rPr>
          <w:rFonts w:ascii="Times New Roman" w:hAnsi="Times New Roman" w:cs="Times New Roman"/>
          <w:sz w:val="24"/>
          <w:szCs w:val="24"/>
        </w:rPr>
        <w:t>ских рекомендаций  педиатрам и н</w:t>
      </w:r>
      <w:r w:rsidRPr="001244EB">
        <w:rPr>
          <w:rFonts w:ascii="Times New Roman" w:hAnsi="Times New Roman" w:cs="Times New Roman"/>
          <w:sz w:val="24"/>
          <w:szCs w:val="24"/>
        </w:rPr>
        <w:t>е</w:t>
      </w:r>
      <w:r w:rsidRPr="001244EB">
        <w:rPr>
          <w:rFonts w:ascii="Times New Roman" w:hAnsi="Times New Roman" w:cs="Times New Roman"/>
          <w:sz w:val="24"/>
          <w:szCs w:val="24"/>
        </w:rPr>
        <w:t xml:space="preserve">онатологам родильного дома КГБУЗ «КМКБ № 20 им. И.С.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Берзона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» для представления матерям, родивших детей в тазовом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предлежании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при в</w:t>
      </w:r>
      <w:r w:rsidRPr="001244EB">
        <w:rPr>
          <w:rFonts w:ascii="Times New Roman" w:hAnsi="Times New Roman" w:cs="Times New Roman"/>
          <w:sz w:val="24"/>
          <w:szCs w:val="24"/>
        </w:rPr>
        <w:t>ы</w:t>
      </w:r>
      <w:r w:rsidRPr="001244EB">
        <w:rPr>
          <w:rFonts w:ascii="Times New Roman" w:hAnsi="Times New Roman" w:cs="Times New Roman"/>
          <w:sz w:val="24"/>
          <w:szCs w:val="24"/>
        </w:rPr>
        <w:t>писке из роддома и наблюдения на педиатрическом участке.</w:t>
      </w:r>
      <w:proofErr w:type="gramEnd"/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7 этап (2016-2017гг.). Внедрить да</w:t>
      </w:r>
      <w:r w:rsidRPr="001244EB">
        <w:rPr>
          <w:rFonts w:ascii="Times New Roman" w:hAnsi="Times New Roman" w:cs="Times New Roman"/>
          <w:sz w:val="24"/>
          <w:szCs w:val="24"/>
        </w:rPr>
        <w:t>н</w:t>
      </w:r>
      <w:r w:rsidRPr="001244EB">
        <w:rPr>
          <w:rFonts w:ascii="Times New Roman" w:hAnsi="Times New Roman" w:cs="Times New Roman"/>
          <w:sz w:val="24"/>
          <w:szCs w:val="24"/>
        </w:rPr>
        <w:t>ные методические рекомендации (с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веты для врачей при выписке матерей, родивших детей в 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тазовом</w:t>
      </w:r>
      <w:proofErr w:type="gramEnd"/>
      <w:r w:rsidR="00E4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предлеж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>нии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) в родильный дом КГБУЗ «КМКБ № 20 им. И.С.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Берзона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>», а так же в другие учреждения здравоохранения г. Красноярска.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8 этап (2017г.). Подготовить по мат</w:t>
      </w:r>
      <w:r w:rsidRPr="001244EB">
        <w:rPr>
          <w:rFonts w:ascii="Times New Roman" w:hAnsi="Times New Roman" w:cs="Times New Roman"/>
          <w:sz w:val="24"/>
          <w:szCs w:val="24"/>
        </w:rPr>
        <w:t>е</w:t>
      </w:r>
      <w:r w:rsidRPr="001244EB">
        <w:rPr>
          <w:rFonts w:ascii="Times New Roman" w:hAnsi="Times New Roman" w:cs="Times New Roman"/>
          <w:sz w:val="24"/>
          <w:szCs w:val="24"/>
        </w:rPr>
        <w:t>риалам проведения исследования ст</w:t>
      </w:r>
      <w:r w:rsidRPr="001244EB">
        <w:rPr>
          <w:rFonts w:ascii="Times New Roman" w:hAnsi="Times New Roman" w:cs="Times New Roman"/>
          <w:sz w:val="24"/>
          <w:szCs w:val="24"/>
        </w:rPr>
        <w:t>а</w:t>
      </w:r>
      <w:r w:rsidRPr="001244EB">
        <w:rPr>
          <w:rFonts w:ascii="Times New Roman" w:hAnsi="Times New Roman" w:cs="Times New Roman"/>
          <w:sz w:val="24"/>
          <w:szCs w:val="24"/>
        </w:rPr>
        <w:t>тью в научные журналы РФ, вход</w:t>
      </w:r>
      <w:r w:rsidRPr="001244EB">
        <w:rPr>
          <w:rFonts w:ascii="Times New Roman" w:hAnsi="Times New Roman" w:cs="Times New Roman"/>
          <w:sz w:val="24"/>
          <w:szCs w:val="24"/>
        </w:rPr>
        <w:t>я</w:t>
      </w:r>
      <w:r w:rsidRPr="001244EB">
        <w:rPr>
          <w:rFonts w:ascii="Times New Roman" w:hAnsi="Times New Roman" w:cs="Times New Roman"/>
          <w:sz w:val="24"/>
          <w:szCs w:val="24"/>
        </w:rPr>
        <w:t>щие в список ВАК.</w:t>
      </w:r>
    </w:p>
    <w:p w:rsidR="00A1303C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 xml:space="preserve">9 этап (2017г.). Принять участие 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244EB">
        <w:rPr>
          <w:rFonts w:ascii="Times New Roman" w:hAnsi="Times New Roman" w:cs="Times New Roman"/>
          <w:sz w:val="24"/>
          <w:szCs w:val="24"/>
        </w:rPr>
        <w:t xml:space="preserve"> международной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интернет-конференции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>.</w:t>
      </w:r>
    </w:p>
    <w:p w:rsidR="002E45BC" w:rsidRDefault="002E45BC" w:rsidP="002E45B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E45BC">
        <w:rPr>
          <w:rFonts w:ascii="Times New Roman" w:hAnsi="Times New Roman" w:cs="Times New Roman"/>
          <w:b/>
          <w:i/>
          <w:sz w:val="40"/>
          <w:szCs w:val="40"/>
        </w:rPr>
        <w:t>Личное участие</w:t>
      </w:r>
    </w:p>
    <w:p w:rsidR="002E45BC" w:rsidRDefault="002E45BC" w:rsidP="002E45BC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литературных да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ных</w:t>
      </w:r>
    </w:p>
    <w:p w:rsidR="002E45BC" w:rsidRDefault="002E45BC" w:rsidP="002E45BC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историями родов в архиве</w:t>
      </w:r>
    </w:p>
    <w:p w:rsidR="002E45BC" w:rsidRDefault="002E45BC" w:rsidP="002E45BC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базы данных, 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тистическая обработка</w:t>
      </w:r>
    </w:p>
    <w:p w:rsidR="002E45BC" w:rsidRPr="002E45BC" w:rsidRDefault="002E45BC" w:rsidP="002E45BC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статьи и доклад</w:t>
      </w:r>
      <w:r w:rsidR="00E4624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конференции.</w:t>
      </w:r>
    </w:p>
    <w:p w:rsidR="00A1303C" w:rsidRPr="003A2529" w:rsidRDefault="00A1303C" w:rsidP="00A1303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2529">
        <w:rPr>
          <w:rFonts w:ascii="Times New Roman" w:hAnsi="Times New Roman" w:cs="Times New Roman"/>
          <w:b/>
          <w:i/>
          <w:sz w:val="40"/>
          <w:szCs w:val="40"/>
        </w:rPr>
        <w:t>Вывод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1. Проведенный анализ показал, что течение беременности и родов у же</w:t>
      </w:r>
      <w:r w:rsidRPr="001244EB">
        <w:rPr>
          <w:rFonts w:ascii="Times New Roman" w:hAnsi="Times New Roman" w:cs="Times New Roman"/>
          <w:sz w:val="24"/>
          <w:szCs w:val="24"/>
        </w:rPr>
        <w:t>н</w:t>
      </w:r>
      <w:r w:rsidRPr="001244EB">
        <w:rPr>
          <w:rFonts w:ascii="Times New Roman" w:hAnsi="Times New Roman" w:cs="Times New Roman"/>
          <w:sz w:val="24"/>
          <w:szCs w:val="24"/>
        </w:rPr>
        <w:t xml:space="preserve">щин 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462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44EB">
        <w:rPr>
          <w:rFonts w:ascii="Times New Roman" w:hAnsi="Times New Roman" w:cs="Times New Roman"/>
          <w:sz w:val="24"/>
          <w:szCs w:val="24"/>
        </w:rPr>
        <w:t>тазовым</w:t>
      </w:r>
      <w:proofErr w:type="gramEnd"/>
      <w:r w:rsidR="00E462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предлежанием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плода носят осложненный характер, а ро</w:t>
      </w:r>
      <w:r w:rsidRPr="001244EB">
        <w:rPr>
          <w:rFonts w:ascii="Times New Roman" w:hAnsi="Times New Roman" w:cs="Times New Roman"/>
          <w:sz w:val="24"/>
          <w:szCs w:val="24"/>
        </w:rPr>
        <w:t>ж</w:t>
      </w:r>
      <w:r w:rsidRPr="001244EB">
        <w:rPr>
          <w:rFonts w:ascii="Times New Roman" w:hAnsi="Times New Roman" w:cs="Times New Roman"/>
          <w:sz w:val="24"/>
          <w:szCs w:val="24"/>
        </w:rPr>
        <w:t>денные дети, являются группой п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 xml:space="preserve">вышенного риска по </w:t>
      </w:r>
      <w:proofErr w:type="spellStart"/>
      <w:r w:rsidRPr="001244EB">
        <w:rPr>
          <w:rFonts w:ascii="Times New Roman" w:hAnsi="Times New Roman" w:cs="Times New Roman"/>
          <w:sz w:val="24"/>
          <w:szCs w:val="24"/>
        </w:rPr>
        <w:t>гипоксически-ишемическому</w:t>
      </w:r>
      <w:proofErr w:type="spellEnd"/>
      <w:r w:rsidRPr="001244EB">
        <w:rPr>
          <w:rFonts w:ascii="Times New Roman" w:hAnsi="Times New Roman" w:cs="Times New Roman"/>
          <w:sz w:val="24"/>
          <w:szCs w:val="24"/>
        </w:rPr>
        <w:t xml:space="preserve"> повреждению голо</w:t>
      </w:r>
      <w:r w:rsidRPr="001244EB">
        <w:rPr>
          <w:rFonts w:ascii="Times New Roman" w:hAnsi="Times New Roman" w:cs="Times New Roman"/>
          <w:sz w:val="24"/>
          <w:szCs w:val="24"/>
        </w:rPr>
        <w:t>в</w:t>
      </w:r>
      <w:r w:rsidRPr="001244EB">
        <w:rPr>
          <w:rFonts w:ascii="Times New Roman" w:hAnsi="Times New Roman" w:cs="Times New Roman"/>
          <w:sz w:val="24"/>
          <w:szCs w:val="24"/>
        </w:rPr>
        <w:t>ного мозга.</w:t>
      </w:r>
    </w:p>
    <w:p w:rsidR="00A1303C" w:rsidRPr="001244EB" w:rsidRDefault="002E45B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425450</wp:posOffset>
            </wp:positionV>
            <wp:extent cx="3219450" cy="1976755"/>
            <wp:effectExtent l="57150" t="19050" r="19050" b="8426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32" t="13131" r="5682"/>
                    <a:stretch/>
                  </pic:blipFill>
                  <pic:spPr bwMode="auto">
                    <a:xfrm>
                      <a:off x="0" y="0"/>
                      <a:ext cx="3219450" cy="197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303C" w:rsidRPr="001244EB">
        <w:rPr>
          <w:rFonts w:ascii="Times New Roman" w:hAnsi="Times New Roman" w:cs="Times New Roman"/>
          <w:sz w:val="24"/>
          <w:szCs w:val="24"/>
        </w:rPr>
        <w:t>2. В условиях родильного дома да</w:t>
      </w:r>
      <w:r w:rsidR="00A1303C" w:rsidRPr="001244EB">
        <w:rPr>
          <w:rFonts w:ascii="Times New Roman" w:hAnsi="Times New Roman" w:cs="Times New Roman"/>
          <w:sz w:val="24"/>
          <w:szCs w:val="24"/>
        </w:rPr>
        <w:t>н</w:t>
      </w:r>
      <w:r w:rsidR="00A1303C" w:rsidRPr="001244EB">
        <w:rPr>
          <w:rFonts w:ascii="Times New Roman" w:hAnsi="Times New Roman" w:cs="Times New Roman"/>
          <w:sz w:val="24"/>
          <w:szCs w:val="24"/>
        </w:rPr>
        <w:t>ная группа детей требует более тщ</w:t>
      </w:r>
      <w:r w:rsidR="00A1303C" w:rsidRPr="001244EB">
        <w:rPr>
          <w:rFonts w:ascii="Times New Roman" w:hAnsi="Times New Roman" w:cs="Times New Roman"/>
          <w:sz w:val="24"/>
          <w:szCs w:val="24"/>
        </w:rPr>
        <w:t>а</w:t>
      </w:r>
      <w:r w:rsidR="00A1303C" w:rsidRPr="001244EB">
        <w:rPr>
          <w:rFonts w:ascii="Times New Roman" w:hAnsi="Times New Roman" w:cs="Times New Roman"/>
          <w:sz w:val="24"/>
          <w:szCs w:val="24"/>
        </w:rPr>
        <w:t>тельного и динамического наблюд</w:t>
      </w:r>
      <w:r w:rsidR="00A1303C" w:rsidRPr="001244EB">
        <w:rPr>
          <w:rFonts w:ascii="Times New Roman" w:hAnsi="Times New Roman" w:cs="Times New Roman"/>
          <w:sz w:val="24"/>
          <w:szCs w:val="24"/>
        </w:rPr>
        <w:t>е</w:t>
      </w:r>
      <w:r w:rsidR="00A1303C" w:rsidRPr="001244EB">
        <w:rPr>
          <w:rFonts w:ascii="Times New Roman" w:hAnsi="Times New Roman" w:cs="Times New Roman"/>
          <w:sz w:val="24"/>
          <w:szCs w:val="24"/>
        </w:rPr>
        <w:t>ния со стороны медицинского перс</w:t>
      </w:r>
      <w:r w:rsidR="00A1303C" w:rsidRPr="001244EB">
        <w:rPr>
          <w:rFonts w:ascii="Times New Roman" w:hAnsi="Times New Roman" w:cs="Times New Roman"/>
          <w:sz w:val="24"/>
          <w:szCs w:val="24"/>
        </w:rPr>
        <w:t>о</w:t>
      </w:r>
      <w:r w:rsidR="00A1303C" w:rsidRPr="001244EB">
        <w:rPr>
          <w:rFonts w:ascii="Times New Roman" w:hAnsi="Times New Roman" w:cs="Times New Roman"/>
          <w:sz w:val="24"/>
          <w:szCs w:val="24"/>
        </w:rPr>
        <w:t>нала (неонатолог, постовая медици</w:t>
      </w:r>
      <w:r w:rsidR="00A1303C" w:rsidRPr="001244EB">
        <w:rPr>
          <w:rFonts w:ascii="Times New Roman" w:hAnsi="Times New Roman" w:cs="Times New Roman"/>
          <w:sz w:val="24"/>
          <w:szCs w:val="24"/>
        </w:rPr>
        <w:t>н</w:t>
      </w:r>
      <w:r w:rsidR="00A1303C" w:rsidRPr="001244EB">
        <w:rPr>
          <w:rFonts w:ascii="Times New Roman" w:hAnsi="Times New Roman" w:cs="Times New Roman"/>
          <w:sz w:val="24"/>
          <w:szCs w:val="24"/>
        </w:rPr>
        <w:t xml:space="preserve">ская сестра), а так же проведение </w:t>
      </w:r>
      <w:proofErr w:type="spellStart"/>
      <w:r w:rsidR="00A1303C" w:rsidRPr="001244EB">
        <w:rPr>
          <w:rFonts w:ascii="Times New Roman" w:hAnsi="Times New Roman" w:cs="Times New Roman"/>
          <w:sz w:val="24"/>
          <w:szCs w:val="24"/>
        </w:rPr>
        <w:t>не</w:t>
      </w:r>
      <w:r w:rsidR="00A1303C" w:rsidRPr="001244EB">
        <w:rPr>
          <w:rFonts w:ascii="Times New Roman" w:hAnsi="Times New Roman" w:cs="Times New Roman"/>
          <w:sz w:val="24"/>
          <w:szCs w:val="24"/>
        </w:rPr>
        <w:t>й</w:t>
      </w:r>
      <w:r w:rsidR="00A1303C" w:rsidRPr="001244EB">
        <w:rPr>
          <w:rFonts w:ascii="Times New Roman" w:hAnsi="Times New Roman" w:cs="Times New Roman"/>
          <w:sz w:val="24"/>
          <w:szCs w:val="24"/>
        </w:rPr>
        <w:t>росонографии</w:t>
      </w:r>
      <w:proofErr w:type="spellEnd"/>
      <w:r w:rsidR="00A1303C" w:rsidRPr="001244EB">
        <w:rPr>
          <w:rFonts w:ascii="Times New Roman" w:hAnsi="Times New Roman" w:cs="Times New Roman"/>
          <w:sz w:val="24"/>
          <w:szCs w:val="24"/>
        </w:rPr>
        <w:t xml:space="preserve"> (УЗИ головного мозга).</w:t>
      </w:r>
    </w:p>
    <w:p w:rsidR="00A1303C" w:rsidRPr="001244EB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44EB">
        <w:rPr>
          <w:rFonts w:ascii="Times New Roman" w:hAnsi="Times New Roman" w:cs="Times New Roman"/>
          <w:sz w:val="24"/>
          <w:szCs w:val="24"/>
        </w:rPr>
        <w:t>3. При выписке из родильного дома с учетом полученных данных необх</w:t>
      </w:r>
      <w:r w:rsidRPr="001244EB">
        <w:rPr>
          <w:rFonts w:ascii="Times New Roman" w:hAnsi="Times New Roman" w:cs="Times New Roman"/>
          <w:sz w:val="24"/>
          <w:szCs w:val="24"/>
        </w:rPr>
        <w:t>о</w:t>
      </w:r>
      <w:r w:rsidRPr="001244EB">
        <w:rPr>
          <w:rFonts w:ascii="Times New Roman" w:hAnsi="Times New Roman" w:cs="Times New Roman"/>
          <w:sz w:val="24"/>
          <w:szCs w:val="24"/>
        </w:rPr>
        <w:t>дима подробная консультация пед</w:t>
      </w:r>
      <w:r w:rsidRPr="001244EB">
        <w:rPr>
          <w:rFonts w:ascii="Times New Roman" w:hAnsi="Times New Roman" w:cs="Times New Roman"/>
          <w:sz w:val="24"/>
          <w:szCs w:val="24"/>
        </w:rPr>
        <w:t>и</w:t>
      </w:r>
      <w:r w:rsidRPr="001244EB">
        <w:rPr>
          <w:rFonts w:ascii="Times New Roman" w:hAnsi="Times New Roman" w:cs="Times New Roman"/>
          <w:sz w:val="24"/>
          <w:szCs w:val="24"/>
        </w:rPr>
        <w:t>атра-неонатолога и выдача рекоме</w:t>
      </w:r>
      <w:r w:rsidRPr="001244EB">
        <w:rPr>
          <w:rFonts w:ascii="Times New Roman" w:hAnsi="Times New Roman" w:cs="Times New Roman"/>
          <w:sz w:val="24"/>
          <w:szCs w:val="24"/>
        </w:rPr>
        <w:t>н</w:t>
      </w:r>
      <w:r w:rsidRPr="001244EB">
        <w:rPr>
          <w:rFonts w:ascii="Times New Roman" w:hAnsi="Times New Roman" w:cs="Times New Roman"/>
          <w:sz w:val="24"/>
          <w:szCs w:val="24"/>
        </w:rPr>
        <w:t>даций для матери и участкового врача педиатра.</w:t>
      </w:r>
    </w:p>
    <w:p w:rsidR="00B37658" w:rsidRDefault="00B37658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37658" w:rsidRDefault="00B37658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37658" w:rsidRDefault="00B37658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37658" w:rsidRDefault="00B37658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1382" w:rsidRDefault="00861382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1303C" w:rsidRPr="00522076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2076">
        <w:rPr>
          <w:rFonts w:ascii="Times New Roman" w:hAnsi="Times New Roman" w:cs="Times New Roman"/>
          <w:sz w:val="24"/>
          <w:szCs w:val="24"/>
          <w:u w:val="single"/>
        </w:rPr>
        <w:t>Научные руководители:</w:t>
      </w:r>
    </w:p>
    <w:p w:rsidR="00A1303C" w:rsidRPr="00522076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2076">
        <w:rPr>
          <w:rFonts w:ascii="Times New Roman" w:hAnsi="Times New Roman" w:cs="Times New Roman"/>
          <w:sz w:val="24"/>
          <w:szCs w:val="24"/>
          <w:u w:val="single"/>
        </w:rPr>
        <w:t xml:space="preserve">к.м.н., доц. </w:t>
      </w:r>
      <w:proofErr w:type="spellStart"/>
      <w:r w:rsidRPr="00522076">
        <w:rPr>
          <w:rFonts w:ascii="Times New Roman" w:hAnsi="Times New Roman" w:cs="Times New Roman"/>
          <w:sz w:val="24"/>
          <w:szCs w:val="24"/>
          <w:u w:val="single"/>
        </w:rPr>
        <w:t>Маисеенко</w:t>
      </w:r>
      <w:proofErr w:type="spellEnd"/>
      <w:r w:rsidRPr="00522076">
        <w:rPr>
          <w:rFonts w:ascii="Times New Roman" w:hAnsi="Times New Roman" w:cs="Times New Roman"/>
          <w:sz w:val="24"/>
          <w:szCs w:val="24"/>
          <w:u w:val="single"/>
        </w:rPr>
        <w:t xml:space="preserve"> Д.А., </w:t>
      </w:r>
    </w:p>
    <w:p w:rsidR="00A1303C" w:rsidRPr="00522076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2076">
        <w:rPr>
          <w:rFonts w:ascii="Times New Roman" w:hAnsi="Times New Roman" w:cs="Times New Roman"/>
          <w:sz w:val="24"/>
          <w:szCs w:val="24"/>
          <w:u w:val="single"/>
        </w:rPr>
        <w:t xml:space="preserve">к.м.н., доц. А.В. </w:t>
      </w:r>
      <w:proofErr w:type="spellStart"/>
      <w:r w:rsidRPr="00522076">
        <w:rPr>
          <w:rFonts w:ascii="Times New Roman" w:hAnsi="Times New Roman" w:cs="Times New Roman"/>
          <w:sz w:val="24"/>
          <w:szCs w:val="24"/>
          <w:u w:val="single"/>
        </w:rPr>
        <w:t>Гордиец</w:t>
      </w:r>
      <w:proofErr w:type="spellEnd"/>
      <w:r w:rsidRPr="0052207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1303C" w:rsidRPr="00522076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2076">
        <w:rPr>
          <w:rFonts w:ascii="Times New Roman" w:hAnsi="Times New Roman" w:cs="Times New Roman"/>
          <w:sz w:val="24"/>
          <w:szCs w:val="24"/>
          <w:u w:val="single"/>
        </w:rPr>
        <w:t>Выполнил ст. V курса  509 гр.</w:t>
      </w:r>
    </w:p>
    <w:p w:rsidR="00A1303C" w:rsidRPr="00522076" w:rsidRDefault="00A1303C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2076">
        <w:rPr>
          <w:rFonts w:ascii="Times New Roman" w:hAnsi="Times New Roman" w:cs="Times New Roman"/>
          <w:sz w:val="24"/>
          <w:szCs w:val="24"/>
          <w:u w:val="single"/>
        </w:rPr>
        <w:t xml:space="preserve">Педиатрического ф-та </w:t>
      </w:r>
    </w:p>
    <w:p w:rsidR="00A1303C" w:rsidRDefault="00B37658" w:rsidP="00A1303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  <w:sectPr w:rsidR="00A1303C" w:rsidSect="00B37658">
          <w:type w:val="continuous"/>
          <w:pgSz w:w="23814" w:h="16840" w:orient="landscape" w:code="8"/>
          <w:pgMar w:top="567" w:right="567" w:bottom="567" w:left="567" w:header="709" w:footer="709" w:gutter="0"/>
          <w:cols w:num="5" w:space="709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Шумаев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Владислав Евгеньевич</w:t>
      </w:r>
    </w:p>
    <w:p w:rsidR="001244EB" w:rsidRPr="00522076" w:rsidRDefault="001244EB" w:rsidP="00B3765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1244EB" w:rsidRPr="00522076" w:rsidSect="00A1303C">
      <w:type w:val="nextColumn"/>
      <w:pgSz w:w="23814" w:h="16840" w:orient="landscape" w:code="8"/>
      <w:pgMar w:top="567" w:right="567" w:bottom="567" w:left="567" w:header="709" w:footer="709" w:gutter="0"/>
      <w:cols w:num="5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D536A"/>
    <w:multiLevelType w:val="hybridMultilevel"/>
    <w:tmpl w:val="993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D25495"/>
    <w:rsid w:val="00052C15"/>
    <w:rsid w:val="001244EB"/>
    <w:rsid w:val="00160466"/>
    <w:rsid w:val="0017552D"/>
    <w:rsid w:val="001E423C"/>
    <w:rsid w:val="0020559F"/>
    <w:rsid w:val="002E45BC"/>
    <w:rsid w:val="002F6D47"/>
    <w:rsid w:val="00313611"/>
    <w:rsid w:val="00351BAE"/>
    <w:rsid w:val="003A2529"/>
    <w:rsid w:val="003C647A"/>
    <w:rsid w:val="004847DA"/>
    <w:rsid w:val="004C3EFC"/>
    <w:rsid w:val="00522076"/>
    <w:rsid w:val="0056572E"/>
    <w:rsid w:val="007B6DC6"/>
    <w:rsid w:val="007E3B26"/>
    <w:rsid w:val="00861382"/>
    <w:rsid w:val="00975B04"/>
    <w:rsid w:val="009B70F2"/>
    <w:rsid w:val="00A1303C"/>
    <w:rsid w:val="00A22EDA"/>
    <w:rsid w:val="00AE34AF"/>
    <w:rsid w:val="00B254E6"/>
    <w:rsid w:val="00B37658"/>
    <w:rsid w:val="00B939F2"/>
    <w:rsid w:val="00C37AFB"/>
    <w:rsid w:val="00D25495"/>
    <w:rsid w:val="00D82999"/>
    <w:rsid w:val="00DB120A"/>
    <w:rsid w:val="00DB7CA8"/>
    <w:rsid w:val="00E4624F"/>
    <w:rsid w:val="00F4293E"/>
    <w:rsid w:val="00FB50BC"/>
    <w:rsid w:val="00FE5FD5"/>
    <w:rsid w:val="00FF0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3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45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3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0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пользователь</cp:lastModifiedBy>
  <cp:revision>4</cp:revision>
  <dcterms:created xsi:type="dcterms:W3CDTF">2016-04-18T05:41:00Z</dcterms:created>
  <dcterms:modified xsi:type="dcterms:W3CDTF">2016-04-18T07:24:00Z</dcterms:modified>
</cp:coreProperties>
</file>