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5" w:rsidRPr="001D7E6E" w:rsidRDefault="007C0495" w:rsidP="007C0495">
      <w:pPr>
        <w:pStyle w:val="a3"/>
        <w:tabs>
          <w:tab w:val="clear" w:pos="9355"/>
          <w:tab w:val="left" w:pos="2340"/>
          <w:tab w:val="right" w:pos="8640"/>
        </w:tabs>
        <w:ind w:left="-180" w:right="71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D7E6E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1D7E6E">
        <w:rPr>
          <w:sz w:val="24"/>
          <w:szCs w:val="24"/>
        </w:rPr>
        <w:t>Войно-Ясенецкого</w:t>
      </w:r>
      <w:proofErr w:type="spellEnd"/>
      <w:r w:rsidRPr="001D7E6E">
        <w:rPr>
          <w:sz w:val="24"/>
          <w:szCs w:val="24"/>
        </w:rPr>
        <w:t xml:space="preserve">» Министерства здравоохранения </w:t>
      </w:r>
    </w:p>
    <w:p w:rsidR="007C0495" w:rsidRPr="001D7E6E" w:rsidRDefault="007C0495" w:rsidP="007C0495">
      <w:pPr>
        <w:pStyle w:val="a3"/>
        <w:tabs>
          <w:tab w:val="clear" w:pos="9355"/>
          <w:tab w:val="left" w:pos="2340"/>
          <w:tab w:val="right" w:pos="8640"/>
        </w:tabs>
        <w:ind w:left="-180" w:right="715"/>
        <w:jc w:val="center"/>
        <w:rPr>
          <w:sz w:val="24"/>
          <w:szCs w:val="24"/>
        </w:rPr>
      </w:pPr>
      <w:r w:rsidRPr="001D7E6E">
        <w:rPr>
          <w:sz w:val="24"/>
          <w:szCs w:val="24"/>
        </w:rPr>
        <w:t xml:space="preserve"> Российской Федерации </w:t>
      </w:r>
    </w:p>
    <w:p w:rsidR="007C0495" w:rsidRPr="001D7E6E" w:rsidRDefault="007C0495" w:rsidP="007C0495">
      <w:pPr>
        <w:pStyle w:val="a7"/>
        <w:tabs>
          <w:tab w:val="left" w:pos="2340"/>
          <w:tab w:val="right" w:pos="8640"/>
        </w:tabs>
        <w:ind w:left="-180" w:right="715"/>
        <w:jc w:val="center"/>
      </w:pPr>
    </w:p>
    <w:p w:rsidR="007C0495" w:rsidRPr="001D7E6E" w:rsidRDefault="007C0495" w:rsidP="007C0495">
      <w:pPr>
        <w:pStyle w:val="a3"/>
        <w:tabs>
          <w:tab w:val="clear" w:pos="9355"/>
          <w:tab w:val="left" w:pos="2340"/>
          <w:tab w:val="right" w:pos="8640"/>
        </w:tabs>
        <w:ind w:right="715"/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  <w:r w:rsidRPr="007C0495">
        <w:rPr>
          <w:b/>
        </w:rPr>
        <w:t xml:space="preserve">Кафедра поликлинической педиатрии и пропедевтики детских болезней с курсом </w:t>
      </w:r>
      <w:proofErr w:type="gramStart"/>
      <w:r w:rsidRPr="007C0495">
        <w:rPr>
          <w:b/>
        </w:rPr>
        <w:t>ПО</w:t>
      </w:r>
      <w:proofErr w:type="gramEnd"/>
    </w:p>
    <w:p w:rsidR="007C0495" w:rsidRPr="007C0495" w:rsidRDefault="007C0495" w:rsidP="009A7FB3">
      <w:pPr>
        <w:rPr>
          <w:b/>
          <w:sz w:val="44"/>
          <w:szCs w:val="44"/>
        </w:rPr>
      </w:pPr>
    </w:p>
    <w:p w:rsidR="007C0495" w:rsidRDefault="007C0495" w:rsidP="009A7FB3">
      <w:pPr>
        <w:rPr>
          <w:b/>
        </w:rPr>
      </w:pPr>
    </w:p>
    <w:p w:rsidR="007C0495" w:rsidRPr="007C0495" w:rsidRDefault="007C0495" w:rsidP="009A7FB3">
      <w:pPr>
        <w:rPr>
          <w:sz w:val="52"/>
          <w:szCs w:val="52"/>
        </w:rPr>
      </w:pPr>
      <w:r>
        <w:rPr>
          <w:sz w:val="144"/>
          <w:szCs w:val="144"/>
        </w:rPr>
        <w:t xml:space="preserve">        </w:t>
      </w:r>
      <w:r w:rsidRPr="007C0495">
        <w:rPr>
          <w:sz w:val="52"/>
          <w:szCs w:val="52"/>
        </w:rPr>
        <w:t>ДОКЛАД</w:t>
      </w: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Pr="007C0495" w:rsidRDefault="007C0495" w:rsidP="009A7F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7C0495">
        <w:rPr>
          <w:sz w:val="32"/>
          <w:szCs w:val="32"/>
        </w:rPr>
        <w:t xml:space="preserve">На тему: «Гиповитаминоз </w:t>
      </w:r>
      <w:r w:rsidRPr="007C0495">
        <w:rPr>
          <w:b/>
          <w:sz w:val="32"/>
          <w:szCs w:val="32"/>
        </w:rPr>
        <w:t>С</w:t>
      </w:r>
      <w:proofErr w:type="gramStart"/>
      <w:r w:rsidRPr="007C0495">
        <w:rPr>
          <w:sz w:val="32"/>
          <w:szCs w:val="32"/>
        </w:rPr>
        <w:t xml:space="preserve"> ,</w:t>
      </w:r>
      <w:proofErr w:type="gramEnd"/>
      <w:r w:rsidRPr="007C0495">
        <w:rPr>
          <w:sz w:val="32"/>
          <w:szCs w:val="32"/>
        </w:rPr>
        <w:t xml:space="preserve"> </w:t>
      </w:r>
      <w:proofErr w:type="spellStart"/>
      <w:r w:rsidRPr="007C0495">
        <w:rPr>
          <w:sz w:val="32"/>
          <w:szCs w:val="32"/>
        </w:rPr>
        <w:t>удетей</w:t>
      </w:r>
      <w:proofErr w:type="spellEnd"/>
      <w:r w:rsidRPr="007C0495">
        <w:rPr>
          <w:sz w:val="32"/>
          <w:szCs w:val="32"/>
        </w:rPr>
        <w:t>»</w:t>
      </w: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Выпонил</w:t>
      </w:r>
      <w:proofErr w:type="spellEnd"/>
      <w:r>
        <w:rPr>
          <w:b/>
        </w:rPr>
        <w:t xml:space="preserve">: Махмудов Шамиль </w:t>
      </w:r>
      <w:proofErr w:type="spellStart"/>
      <w:r>
        <w:rPr>
          <w:b/>
        </w:rPr>
        <w:t>Курбанович</w:t>
      </w:r>
      <w:proofErr w:type="spellEnd"/>
      <w:r>
        <w:rPr>
          <w:b/>
        </w:rPr>
        <w:t xml:space="preserve">  </w:t>
      </w:r>
    </w:p>
    <w:p w:rsidR="007C0495" w:rsidRDefault="007C0495" w:rsidP="009A7FB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308 </w:t>
      </w:r>
      <w:proofErr w:type="spellStart"/>
      <w:r>
        <w:rPr>
          <w:b/>
        </w:rPr>
        <w:t>стом</w:t>
      </w:r>
      <w:proofErr w:type="spellEnd"/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  <w:bookmarkStart w:id="0" w:name="_GoBack"/>
      <w:bookmarkEnd w:id="0"/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  <w:r>
        <w:rPr>
          <w:b/>
        </w:rPr>
        <w:t xml:space="preserve">                                                    Красноярск 2016</w:t>
      </w: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7C0495" w:rsidRDefault="007C0495" w:rsidP="009A7FB3">
      <w:pPr>
        <w:rPr>
          <w:b/>
        </w:rPr>
      </w:pPr>
    </w:p>
    <w:p w:rsidR="009A7FB3" w:rsidRDefault="009A7FB3" w:rsidP="009A7FB3">
      <w:r w:rsidRPr="009A7FB3">
        <w:rPr>
          <w:b/>
        </w:rPr>
        <w:t>Что такое Гиповитаминоз у детей</w:t>
      </w:r>
      <w:r>
        <w:t xml:space="preserve"> -</w:t>
      </w:r>
    </w:p>
    <w:p w:rsidR="009A7FB3" w:rsidRDefault="009A7FB3" w:rsidP="009A7FB3"/>
    <w:p w:rsidR="009A7FB3" w:rsidRDefault="009A7FB3" w:rsidP="009A7FB3">
      <w:r w:rsidRPr="009A7FB3">
        <w:rPr>
          <w:b/>
        </w:rPr>
        <w:t>Гиповитаминоз</w:t>
      </w:r>
      <w:r>
        <w:t xml:space="preserve"> – нехватка в организме ребенка каких-либо витаминов. Это состояние встречается довольно часто.</w:t>
      </w:r>
    </w:p>
    <w:p w:rsidR="009A7FB3" w:rsidRDefault="009A7FB3" w:rsidP="009A7FB3"/>
    <w:p w:rsidR="009A7FB3" w:rsidRDefault="009A7FB3" w:rsidP="009A7FB3">
      <w:r>
        <w:t>Следует отличать гиповитаминоз от авитаминоза. Первое состояние говорит о дефиците витаминов, а второе – о полном их отсутствии в организме. Гиповитаминоз менее опасен и быстрее лечится. В группу риска детей, у которых авитаминоз встречается очень часто, причисляют:</w:t>
      </w:r>
    </w:p>
    <w:p w:rsidR="009A7FB3" w:rsidRDefault="009A7FB3" w:rsidP="009A7FB3"/>
    <w:p w:rsidR="009A7FB3" w:rsidRDefault="009A7FB3" w:rsidP="009A7FB3">
      <w:r>
        <w:t xml:space="preserve"> детей до 5 лет,</w:t>
      </w:r>
    </w:p>
    <w:p w:rsidR="009A7FB3" w:rsidRDefault="009A7FB3" w:rsidP="009A7FB3">
      <w:r>
        <w:t>детей пубертатного возраста,</w:t>
      </w:r>
    </w:p>
    <w:p w:rsidR="009A7FB3" w:rsidRDefault="009A7FB3" w:rsidP="009A7FB3">
      <w:r>
        <w:t>подростков, которые имеют вредные привычки,</w:t>
      </w:r>
    </w:p>
    <w:p w:rsidR="009A7FB3" w:rsidRDefault="009A7FB3" w:rsidP="009A7FB3">
      <w:proofErr w:type="gramStart"/>
      <w:r>
        <w:t>имеющих</w:t>
      </w:r>
      <w:proofErr w:type="gramEnd"/>
      <w:r>
        <w:t xml:space="preserve"> высокие физические или умственные нагрузки</w:t>
      </w:r>
    </w:p>
    <w:p w:rsidR="009A7FB3" w:rsidRDefault="009A7FB3" w:rsidP="009A7FB3">
      <w:proofErr w:type="gramStart"/>
      <w:r>
        <w:t>придерживающихся</w:t>
      </w:r>
      <w:proofErr w:type="gramEnd"/>
      <w:r>
        <w:t xml:space="preserve"> строгой диеты,</w:t>
      </w:r>
    </w:p>
    <w:p w:rsidR="009A7FB3" w:rsidRDefault="009A7FB3" w:rsidP="009A7FB3">
      <w:r>
        <w:t>вегетарианцев</w:t>
      </w:r>
    </w:p>
    <w:p w:rsidR="009A7FB3" w:rsidRDefault="009A7FB3" w:rsidP="009A7FB3">
      <w:r>
        <w:t>детей, которые перенесли операции или серьезные болезни</w:t>
      </w:r>
    </w:p>
    <w:p w:rsidR="009A7FB3" w:rsidRDefault="009A7FB3" w:rsidP="009A7FB3">
      <w:r>
        <w:t>людей с хроническими болезнями</w:t>
      </w:r>
    </w:p>
    <w:p w:rsidR="00940BFF" w:rsidRDefault="009A7FB3" w:rsidP="009A7FB3">
      <w:proofErr w:type="gramStart"/>
      <w:r>
        <w:t>подверженных</w:t>
      </w:r>
      <w:proofErr w:type="gramEnd"/>
      <w:r>
        <w:t xml:space="preserve"> стрессам и с хронической усталостью</w:t>
      </w:r>
    </w:p>
    <w:p w:rsidR="009A7FB3" w:rsidRDefault="009A7FB3" w:rsidP="009A7FB3"/>
    <w:p w:rsidR="009A7FB3" w:rsidRPr="009A7FB3" w:rsidRDefault="009A7FB3" w:rsidP="009A7FB3">
      <w:pPr>
        <w:rPr>
          <w:b/>
          <w:sz w:val="28"/>
          <w:szCs w:val="28"/>
        </w:rPr>
      </w:pPr>
      <w:r w:rsidRPr="009A7FB3">
        <w:rPr>
          <w:b/>
          <w:sz w:val="28"/>
          <w:szCs w:val="28"/>
        </w:rPr>
        <w:t>Что провоцирует / Причины Гиповитаминоза у детей:</w:t>
      </w:r>
    </w:p>
    <w:p w:rsidR="009A7FB3" w:rsidRDefault="009A7FB3" w:rsidP="009A7FB3"/>
    <w:p w:rsidR="009A7FB3" w:rsidRDefault="009A7FB3" w:rsidP="009A7FB3">
      <w:r>
        <w:t>Причинами гиповитаминоза у детей могут быть:</w:t>
      </w:r>
    </w:p>
    <w:p w:rsidR="009A7FB3" w:rsidRDefault="009A7FB3" w:rsidP="009A7FB3"/>
    <w:p w:rsidR="009A7FB3" w:rsidRDefault="009A7FB3" w:rsidP="009A7FB3">
      <w:r>
        <w:t>1. Проблемы с пищеварением – витамины не могут нормально усваиваться в ЖКТ</w:t>
      </w:r>
    </w:p>
    <w:p w:rsidR="009A7FB3" w:rsidRDefault="009A7FB3" w:rsidP="009A7FB3"/>
    <w:p w:rsidR="009A7FB3" w:rsidRDefault="009A7FB3" w:rsidP="009A7FB3">
      <w:r>
        <w:t>2. Препараты, которые препятствуют всасыванию витаминов или разрушают их</w:t>
      </w:r>
    </w:p>
    <w:p w:rsidR="009A7FB3" w:rsidRDefault="009A7FB3" w:rsidP="009A7FB3"/>
    <w:p w:rsidR="009A7FB3" w:rsidRDefault="009A7FB3" w:rsidP="009A7FB3">
      <w:r>
        <w:t>3. Кормление малыша продуктами и блюдами, в которых очень маленькое количество витаминов</w:t>
      </w:r>
    </w:p>
    <w:p w:rsidR="009A7FB3" w:rsidRDefault="009A7FB3" w:rsidP="009A7FB3"/>
    <w:p w:rsidR="009A7FB3" w:rsidRDefault="009A7FB3" w:rsidP="009A7FB3">
      <w:r>
        <w:t>4. Однообразный рацион, отсутствие в нем овощей и фруктов</w:t>
      </w:r>
    </w:p>
    <w:p w:rsidR="009A7FB3" w:rsidRDefault="009A7FB3" w:rsidP="009A7FB3"/>
    <w:p w:rsidR="009A7FB3" w:rsidRDefault="009A7FB3" w:rsidP="009A7FB3">
      <w:r>
        <w:t>5. Хронические или скрытые болезни</w:t>
      </w:r>
    </w:p>
    <w:p w:rsidR="009A7FB3" w:rsidRDefault="009A7FB3" w:rsidP="009A7FB3"/>
    <w:p w:rsidR="009A7FB3" w:rsidRDefault="009A7FB3" w:rsidP="009A7FB3">
      <w:r>
        <w:t>6. Снижение иммунитета, нарушение обмена веществ</w:t>
      </w:r>
    </w:p>
    <w:p w:rsidR="009A7FB3" w:rsidRDefault="009A7FB3" w:rsidP="009A7FB3"/>
    <w:p w:rsidR="009A7FB3" w:rsidRDefault="009A7FB3" w:rsidP="009A7FB3">
      <w:r>
        <w:t>7. Паразитарные заболевания</w:t>
      </w:r>
    </w:p>
    <w:p w:rsidR="009A7FB3" w:rsidRDefault="009A7FB3" w:rsidP="009A7FB3"/>
    <w:p w:rsidR="009A7FB3" w:rsidRDefault="009A7FB3" w:rsidP="009A7FB3">
      <w:r>
        <w:t>8. Генетические причины</w:t>
      </w:r>
    </w:p>
    <w:p w:rsidR="009A7FB3" w:rsidRDefault="009A7FB3" w:rsidP="009A7FB3"/>
    <w:p w:rsidR="009A7FB3" w:rsidRDefault="009A7FB3" w:rsidP="009A7FB3">
      <w:r>
        <w:t>9. Неблагоприятная экологическая обстановка</w:t>
      </w:r>
    </w:p>
    <w:p w:rsidR="009A7FB3" w:rsidRDefault="009A7FB3" w:rsidP="009A7FB3"/>
    <w:p w:rsidR="009A7FB3" w:rsidRDefault="009A7FB3" w:rsidP="009A7FB3">
      <w:r>
        <w:t>10. Болезни щитовидной железы</w:t>
      </w:r>
    </w:p>
    <w:p w:rsidR="009A7FB3" w:rsidRDefault="009A7FB3" w:rsidP="009A7FB3"/>
    <w:p w:rsidR="009A7FB3" w:rsidRDefault="009A7FB3" w:rsidP="009A7FB3">
      <w:r w:rsidRPr="00460099">
        <w:rPr>
          <w:b/>
          <w:sz w:val="28"/>
          <w:szCs w:val="28"/>
        </w:rPr>
        <w:t>Патогенез (что происходит?) во время Гиповитаминоза у детей</w:t>
      </w:r>
      <w:r>
        <w:t>:</w:t>
      </w:r>
    </w:p>
    <w:p w:rsidR="009A7FB3" w:rsidRDefault="009A7FB3" w:rsidP="009A7FB3">
      <w:r>
        <w:t>Недостаточность витамина C</w:t>
      </w:r>
    </w:p>
    <w:p w:rsidR="009A7FB3" w:rsidRPr="009A7FB3" w:rsidRDefault="009A7FB3" w:rsidP="009A7FB3">
      <w:r>
        <w:t xml:space="preserve">Витамин C необходим организму для нормальных </w:t>
      </w:r>
      <w:proofErr w:type="spellStart"/>
      <w:r>
        <w:t>окислительно</w:t>
      </w:r>
      <w:proofErr w:type="spellEnd"/>
      <w:r>
        <w:t xml:space="preserve">-восстановительных процессов, адекватного углеводного обмена. От него зависит развитие и функция костной, </w:t>
      </w:r>
      <w:r>
        <w:lastRenderedPageBreak/>
        <w:t>хрящевой ткани, проницаемость сосудистой стенки, развитие кожи, надпочечников и т.д. Если в организме мало аскорбиновой кислоты (витамина С), угнетается Т-система иммунитета. Это приводит к развитию инфекционных осложнений.</w:t>
      </w:r>
    </w:p>
    <w:p w:rsidR="00460099" w:rsidRPr="00460099" w:rsidRDefault="00460099" w:rsidP="00460099">
      <w:pPr>
        <w:rPr>
          <w:b/>
          <w:sz w:val="28"/>
          <w:szCs w:val="28"/>
        </w:rPr>
      </w:pPr>
      <w:r w:rsidRPr="00460099">
        <w:rPr>
          <w:b/>
          <w:sz w:val="28"/>
          <w:szCs w:val="28"/>
        </w:rPr>
        <w:t>Витамин</w:t>
      </w:r>
      <w:proofErr w:type="gramStart"/>
      <w:r w:rsidRPr="00460099">
        <w:rPr>
          <w:b/>
          <w:sz w:val="28"/>
          <w:szCs w:val="28"/>
        </w:rPr>
        <w:t xml:space="preserve"> С</w:t>
      </w:r>
      <w:proofErr w:type="gramEnd"/>
    </w:p>
    <w:p w:rsidR="00460099" w:rsidRDefault="00460099" w:rsidP="00460099">
      <w:r>
        <w:t xml:space="preserve">Он стимулирует образование межклеточного склеивающего вещества, оказывает </w:t>
      </w:r>
      <w:proofErr w:type="spellStart"/>
      <w:r>
        <w:t>антискорбутическое</w:t>
      </w:r>
      <w:proofErr w:type="spellEnd"/>
      <w:r>
        <w:t xml:space="preserve"> действие, способствует накоплению гликогена в печени, принимает участие в </w:t>
      </w:r>
      <w:proofErr w:type="spellStart"/>
      <w:r>
        <w:t>окислительно</w:t>
      </w:r>
      <w:proofErr w:type="spellEnd"/>
      <w:r>
        <w:t>-восстановительных процессах в организме. Также витамин C положительно влияет на поглощение кислорода и функцию надпочечников, оказывает антитоксическое и десенсибилизирующее действие, играет важную роль в синтезе белков. Дети до 12 месяцев должны получать в норме 35 мг витамина</w:t>
      </w:r>
      <w:proofErr w:type="gramStart"/>
      <w:r>
        <w:t xml:space="preserve"> С</w:t>
      </w:r>
      <w:proofErr w:type="gramEnd"/>
      <w:r>
        <w:t xml:space="preserve"> в сутки, а дети 2-3 лет – от 45 до 60 мг.</w:t>
      </w:r>
    </w:p>
    <w:p w:rsidR="00460099" w:rsidRDefault="00460099" w:rsidP="00460099"/>
    <w:p w:rsidR="00460099" w:rsidRPr="00460099" w:rsidRDefault="00460099" w:rsidP="00460099">
      <w:pPr>
        <w:rPr>
          <w:b/>
          <w:sz w:val="28"/>
          <w:szCs w:val="28"/>
        </w:rPr>
      </w:pPr>
      <w:r w:rsidRPr="00460099">
        <w:rPr>
          <w:b/>
          <w:sz w:val="28"/>
          <w:szCs w:val="28"/>
        </w:rPr>
        <w:t>Витамин C содержится в таких продуктах:</w:t>
      </w:r>
    </w:p>
    <w:p w:rsidR="00460099" w:rsidRDefault="00460099" w:rsidP="00460099"/>
    <w:p w:rsidR="00460099" w:rsidRDefault="00460099" w:rsidP="00460099">
      <w:r>
        <w:t>черная смородина</w:t>
      </w:r>
    </w:p>
    <w:p w:rsidR="00460099" w:rsidRDefault="00460099" w:rsidP="00460099">
      <w:r>
        <w:t>зеленые части растений</w:t>
      </w:r>
    </w:p>
    <w:p w:rsidR="00460099" w:rsidRDefault="00460099" w:rsidP="00460099">
      <w:r>
        <w:t>лимон</w:t>
      </w:r>
    </w:p>
    <w:p w:rsidR="00460099" w:rsidRDefault="00460099" w:rsidP="00460099">
      <w:r>
        <w:t>шиповник</w:t>
      </w:r>
    </w:p>
    <w:p w:rsidR="00460099" w:rsidRDefault="00460099" w:rsidP="00460099">
      <w:r>
        <w:t>мясо и печень</w:t>
      </w:r>
    </w:p>
    <w:p w:rsidR="00460099" w:rsidRDefault="00460099" w:rsidP="00460099">
      <w:r>
        <w:t>картофель</w:t>
      </w:r>
    </w:p>
    <w:p w:rsidR="00460099" w:rsidRDefault="00460099" w:rsidP="00460099">
      <w:r>
        <w:t>мандарины и апельсины</w:t>
      </w:r>
    </w:p>
    <w:p w:rsidR="00460099" w:rsidRDefault="00460099" w:rsidP="00460099">
      <w:r>
        <w:t>Симптомы гиповитаминоза витамина</w:t>
      </w:r>
      <w:proofErr w:type="gramStart"/>
      <w:r>
        <w:t xml:space="preserve"> С</w:t>
      </w:r>
      <w:proofErr w:type="gramEnd"/>
    </w:p>
    <w:p w:rsidR="00460099" w:rsidRDefault="00460099" w:rsidP="00460099"/>
    <w:p w:rsidR="00460099" w:rsidRDefault="00460099" w:rsidP="00460099">
      <w:r>
        <w:t>мелкие кровоизлияния на коже и слизистых оболочках рта</w:t>
      </w:r>
    </w:p>
    <w:p w:rsidR="00460099" w:rsidRDefault="00460099" w:rsidP="00460099">
      <w:r>
        <w:t>рыхлость и кровоточивость десен</w:t>
      </w:r>
    </w:p>
    <w:p w:rsidR="00460099" w:rsidRDefault="00460099" w:rsidP="00460099">
      <w:r>
        <w:t>вялость и слабость в ногах</w:t>
      </w:r>
    </w:p>
    <w:p w:rsidR="00460099" w:rsidRDefault="00460099" w:rsidP="00460099">
      <w:r>
        <w:t>болезненность мышц</w:t>
      </w:r>
    </w:p>
    <w:p w:rsidR="009A7FB3" w:rsidRDefault="00460099" w:rsidP="00460099">
      <w:r>
        <w:t>ухудшение аппетита</w:t>
      </w:r>
    </w:p>
    <w:p w:rsidR="00460099" w:rsidRDefault="00460099" w:rsidP="00460099"/>
    <w:p w:rsidR="00460099" w:rsidRPr="00460099" w:rsidRDefault="00460099" w:rsidP="00460099">
      <w:pPr>
        <w:rPr>
          <w:b/>
          <w:sz w:val="28"/>
          <w:szCs w:val="28"/>
        </w:rPr>
      </w:pPr>
      <w:r w:rsidRPr="00460099">
        <w:rPr>
          <w:b/>
          <w:sz w:val="28"/>
          <w:szCs w:val="28"/>
        </w:rPr>
        <w:t>Диагностика нехватки витамина C</w:t>
      </w:r>
    </w:p>
    <w:p w:rsidR="00460099" w:rsidRDefault="00460099" w:rsidP="00460099">
      <w:r>
        <w:t xml:space="preserve">Определяют экскрецию аскорбиновой кислоты с мочой. О II и III стадиях цинги у ребенка говорят типичные симптомы: стоматит, гингивит, распространенные </w:t>
      </w:r>
      <w:proofErr w:type="spellStart"/>
      <w:r>
        <w:t>петехиальные</w:t>
      </w:r>
      <w:proofErr w:type="spellEnd"/>
      <w:r>
        <w:t xml:space="preserve"> сыпи, выпадение зубов и т. д. Важен анамнез. Важно отличать гиповитаминоз витамина</w:t>
      </w:r>
      <w:proofErr w:type="gramStart"/>
      <w:r>
        <w:t xml:space="preserve"> С</w:t>
      </w:r>
      <w:proofErr w:type="gramEnd"/>
      <w:r>
        <w:t xml:space="preserve"> от геморрагических  диатезов у детей. При последний в системе свертывания крови есть существенные изменения, а при гиповитаминозе витамина</w:t>
      </w:r>
      <w:proofErr w:type="gramStart"/>
      <w:r>
        <w:t xml:space="preserve"> С</w:t>
      </w:r>
      <w:proofErr w:type="gramEnd"/>
      <w:r>
        <w:t xml:space="preserve"> – нет. </w:t>
      </w:r>
      <w:proofErr w:type="gramStart"/>
      <w:r>
        <w:t xml:space="preserve">Для геморрагического </w:t>
      </w:r>
      <w:proofErr w:type="spellStart"/>
      <w:r>
        <w:t>васкулита</w:t>
      </w:r>
      <w:proofErr w:type="spellEnd"/>
      <w:r>
        <w:t xml:space="preserve"> не характерны массивные кровоизлияния в мышцы и суставы, а также тяжелый гингивит.</w:t>
      </w:r>
      <w:proofErr w:type="gramEnd"/>
    </w:p>
    <w:p w:rsidR="00460099" w:rsidRDefault="00460099" w:rsidP="00460099"/>
    <w:p w:rsidR="00460099" w:rsidRPr="00460099" w:rsidRDefault="00460099" w:rsidP="00460099">
      <w:pPr>
        <w:rPr>
          <w:b/>
          <w:sz w:val="28"/>
          <w:szCs w:val="28"/>
        </w:rPr>
      </w:pPr>
      <w:r w:rsidRPr="00460099">
        <w:rPr>
          <w:b/>
          <w:sz w:val="28"/>
          <w:szCs w:val="28"/>
        </w:rPr>
        <w:t>Лечение Гиповитаминоза у детей:</w:t>
      </w:r>
    </w:p>
    <w:p w:rsidR="00460099" w:rsidRDefault="00460099" w:rsidP="00460099"/>
    <w:p w:rsidR="00460099" w:rsidRDefault="00460099" w:rsidP="00460099">
      <w:r>
        <w:t xml:space="preserve">Основа лечения заключается во вводе в рацион витаминов, которых не хватает ребенку. Лучше всего это делать не с помощью медикаментов, а с помощью пищевых продуктов. В продуктах есть определенные вещества, с которыми витамины лучше усваиваются организмом. Употребление витаминов с едой более физиологично, в продуктах </w:t>
      </w:r>
      <w:proofErr w:type="gramStart"/>
      <w:r>
        <w:t>есть</w:t>
      </w:r>
      <w:proofErr w:type="gramEnd"/>
      <w:r>
        <w:t xml:space="preserve"> и другие питательные вещества в превращении которых активно участвуют витамины.</w:t>
      </w:r>
    </w:p>
    <w:p w:rsidR="00460099" w:rsidRDefault="00460099" w:rsidP="00460099"/>
    <w:p w:rsidR="00460099" w:rsidRDefault="00460099" w:rsidP="00460099">
      <w:r>
        <w:t>Питание должно быть разнообразным. В зависимости от степени гиповитаминоза назначают витамины перорально, в некоторых случаях – инъекциями.</w:t>
      </w:r>
    </w:p>
    <w:p w:rsidR="00460099" w:rsidRDefault="00460099" w:rsidP="00460099"/>
    <w:p w:rsidR="00460099" w:rsidRDefault="00460099" w:rsidP="00460099">
      <w:r>
        <w:t>Витаминные препараты для лечения гиповитаминоза у детей</w:t>
      </w:r>
    </w:p>
    <w:p w:rsidR="00460099" w:rsidRDefault="00460099" w:rsidP="00460099">
      <w:r>
        <w:lastRenderedPageBreak/>
        <w:t>Существуют препараты отдельных витаминов и поливитаминные препараты. В поливитаминах содержится сразу несколько витаминов. Почему важны именно они? Нехватка или излишество одного витамина влияет на наличие в организме других.</w:t>
      </w:r>
    </w:p>
    <w:p w:rsidR="00460099" w:rsidRDefault="00460099" w:rsidP="00460099"/>
    <w:p w:rsidR="00460099" w:rsidRDefault="00460099" w:rsidP="00460099">
      <w:r>
        <w:t>Популярные поливитамины:</w:t>
      </w:r>
    </w:p>
    <w:p w:rsidR="00460099" w:rsidRDefault="00460099" w:rsidP="00460099"/>
    <w:p w:rsidR="00460099" w:rsidRDefault="00460099" w:rsidP="00460099">
      <w:proofErr w:type="spellStart"/>
      <w:r>
        <w:t>Биовиталь</w:t>
      </w:r>
      <w:proofErr w:type="spellEnd"/>
      <w:r>
        <w:t xml:space="preserve"> </w:t>
      </w:r>
      <w:proofErr w:type="gramStart"/>
      <w:r>
        <w:t>киндер</w:t>
      </w:r>
      <w:proofErr w:type="gramEnd"/>
      <w:r>
        <w:t xml:space="preserve"> гель</w:t>
      </w:r>
    </w:p>
    <w:p w:rsidR="00460099" w:rsidRDefault="00460099" w:rsidP="00460099">
      <w:proofErr w:type="spellStart"/>
      <w:r>
        <w:t>Витрум</w:t>
      </w:r>
      <w:proofErr w:type="spellEnd"/>
    </w:p>
    <w:p w:rsidR="00460099" w:rsidRDefault="00460099" w:rsidP="00460099">
      <w:r>
        <w:t>Джунгли</w:t>
      </w:r>
    </w:p>
    <w:p w:rsidR="00460099" w:rsidRDefault="00460099" w:rsidP="00460099">
      <w:proofErr w:type="spellStart"/>
      <w:r>
        <w:t>Компливит</w:t>
      </w:r>
      <w:proofErr w:type="spellEnd"/>
    </w:p>
    <w:p w:rsidR="00460099" w:rsidRDefault="00460099" w:rsidP="00460099">
      <w:r>
        <w:t>Мульти-</w:t>
      </w:r>
      <w:proofErr w:type="spellStart"/>
      <w:r>
        <w:t>табс</w:t>
      </w:r>
      <w:proofErr w:type="spellEnd"/>
      <w:r>
        <w:t xml:space="preserve"> Бэби</w:t>
      </w:r>
    </w:p>
    <w:p w:rsidR="00460099" w:rsidRDefault="00460099" w:rsidP="00460099">
      <w:proofErr w:type="spellStart"/>
      <w:r>
        <w:t>Ундевит</w:t>
      </w:r>
      <w:proofErr w:type="spellEnd"/>
    </w:p>
    <w:p w:rsidR="00460099" w:rsidRDefault="00460099" w:rsidP="00460099">
      <w:r>
        <w:t>Нельзя назначать витаминные препараты ребенку без консультации с доктором. Только лечащий врач может назначить препарат, прописав дозы и курс приема. В ином случае можно навредить организму малыша и спровоцировать гипервитаминоз.</w:t>
      </w:r>
    </w:p>
    <w:p w:rsidR="00460099" w:rsidRDefault="00460099" w:rsidP="00460099"/>
    <w:p w:rsidR="00460099" w:rsidRPr="00460099" w:rsidRDefault="00460099" w:rsidP="00460099">
      <w:pPr>
        <w:rPr>
          <w:b/>
          <w:sz w:val="28"/>
          <w:szCs w:val="28"/>
        </w:rPr>
      </w:pPr>
      <w:r w:rsidRPr="00460099">
        <w:rPr>
          <w:b/>
          <w:sz w:val="28"/>
          <w:szCs w:val="28"/>
        </w:rPr>
        <w:t>Профилактика Гиповитаминоза у детей:</w:t>
      </w:r>
    </w:p>
    <w:p w:rsidR="00460099" w:rsidRDefault="00460099" w:rsidP="00460099"/>
    <w:p w:rsidR="00460099" w:rsidRDefault="00460099" w:rsidP="00460099">
      <w:r>
        <w:t>Профилактику гиповитаминоза у ребенка проводят чаще всего зимой и весной, когда организм ребенка получает меньше витаминов вместе с едой из-за дефицита в рационе свежих овощей и фруктов. На столе весной и зимой должны быть зеленые овощи, свежая или квашеная капуста. Блюда витаминизируют перед тем, как давать ребенку. Нельзя нагревать витаминизированные блюда.</w:t>
      </w:r>
    </w:p>
    <w:p w:rsidR="00460099" w:rsidRDefault="00460099" w:rsidP="00460099"/>
    <w:p w:rsidR="00460099" w:rsidRPr="00460099" w:rsidRDefault="00460099" w:rsidP="00460099">
      <w:pPr>
        <w:rPr>
          <w:b/>
          <w:sz w:val="28"/>
          <w:szCs w:val="28"/>
        </w:rPr>
      </w:pPr>
      <w:r w:rsidRPr="00460099">
        <w:rPr>
          <w:b/>
          <w:sz w:val="28"/>
          <w:szCs w:val="28"/>
        </w:rPr>
        <w:t>Делают витаминные напитки:</w:t>
      </w:r>
    </w:p>
    <w:p w:rsidR="00460099" w:rsidRDefault="00460099" w:rsidP="00460099"/>
    <w:p w:rsidR="00460099" w:rsidRDefault="00460099" w:rsidP="00460099">
      <w:r>
        <w:t>натуральный лимонад</w:t>
      </w:r>
    </w:p>
    <w:p w:rsidR="00460099" w:rsidRDefault="00460099" w:rsidP="00460099">
      <w:r>
        <w:t>фруктово-овощной напиток из кожуры яблок, шпинатного и морковного сока</w:t>
      </w:r>
    </w:p>
    <w:p w:rsidR="00460099" w:rsidRDefault="00460099" w:rsidP="00460099">
      <w:r>
        <w:t>отвар шиповника</w:t>
      </w:r>
    </w:p>
    <w:p w:rsidR="00460099" w:rsidRDefault="00460099" w:rsidP="00460099">
      <w:r>
        <w:t>морковный сок</w:t>
      </w:r>
    </w:p>
    <w:p w:rsidR="00460099" w:rsidRDefault="00460099" w:rsidP="00460099">
      <w:r>
        <w:t>дрожжевой напиток из сухарей ржаного хлеба и дрожжей</w:t>
      </w:r>
    </w:p>
    <w:p w:rsidR="00460099" w:rsidRPr="009A7FB3" w:rsidRDefault="00460099" w:rsidP="00460099">
      <w:r>
        <w:t>отвар пшеничных отрубей</w:t>
      </w:r>
    </w:p>
    <w:sectPr w:rsidR="00460099" w:rsidRPr="009A7FB3" w:rsidSect="001E783D">
      <w:footerReference w:type="even" r:id="rId8"/>
      <w:footerReference w:type="default" r:id="rId9"/>
      <w:pgSz w:w="11906" w:h="16838"/>
      <w:pgMar w:top="1134" w:right="851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65" w:rsidRDefault="00F22B65">
      <w:r>
        <w:separator/>
      </w:r>
    </w:p>
  </w:endnote>
  <w:endnote w:type="continuationSeparator" w:id="0">
    <w:p w:rsidR="00F22B65" w:rsidRDefault="00F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10" w:rsidRDefault="009F6EF7" w:rsidP="001E783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4210" w:rsidRDefault="007C0495" w:rsidP="00EC7D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10" w:rsidRDefault="007C0495" w:rsidP="001E783D">
    <w:pPr>
      <w:pStyle w:val="a5"/>
      <w:framePr w:wrap="around" w:vAnchor="text" w:hAnchor="margin" w:xAlign="right" w:y="1"/>
      <w:ind w:right="360"/>
      <w:rPr>
        <w:rStyle w:val="ab"/>
      </w:rPr>
    </w:pPr>
  </w:p>
  <w:p w:rsidR="003E4210" w:rsidRDefault="007C0495" w:rsidP="001E7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65" w:rsidRDefault="00F22B65">
      <w:r>
        <w:separator/>
      </w:r>
    </w:p>
  </w:footnote>
  <w:footnote w:type="continuationSeparator" w:id="0">
    <w:p w:rsidR="00F22B65" w:rsidRDefault="00F2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362"/>
    <w:multiLevelType w:val="multilevel"/>
    <w:tmpl w:val="76D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4EFD"/>
    <w:multiLevelType w:val="multilevel"/>
    <w:tmpl w:val="FB7ED5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1957F90"/>
    <w:multiLevelType w:val="multilevel"/>
    <w:tmpl w:val="F5D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9175E"/>
    <w:multiLevelType w:val="hybridMultilevel"/>
    <w:tmpl w:val="A67EB5B6"/>
    <w:lvl w:ilvl="0" w:tplc="5C78D7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6">
    <w:nsid w:val="27DF3F1F"/>
    <w:multiLevelType w:val="multilevel"/>
    <w:tmpl w:val="7F28BD6E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8456B1"/>
    <w:multiLevelType w:val="hybridMultilevel"/>
    <w:tmpl w:val="F784132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18A44D7"/>
    <w:multiLevelType w:val="multilevel"/>
    <w:tmpl w:val="4D1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32E57"/>
    <w:multiLevelType w:val="multilevel"/>
    <w:tmpl w:val="80AE20B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4816FB2"/>
    <w:multiLevelType w:val="multilevel"/>
    <w:tmpl w:val="0D92E8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720"/>
        </w:tabs>
        <w:ind w:left="360" w:firstLine="0"/>
      </w:pPr>
    </w:lvl>
    <w:lvl w:ilvl="2">
      <w:numFmt w:val="none"/>
      <w:lvlText w:val=""/>
      <w:lvlJc w:val="left"/>
      <w:pPr>
        <w:tabs>
          <w:tab w:val="num" w:pos="720"/>
        </w:tabs>
        <w:ind w:left="360" w:firstLine="0"/>
      </w:pPr>
    </w:lvl>
    <w:lvl w:ilvl="3">
      <w:numFmt w:val="none"/>
      <w:lvlText w:val=""/>
      <w:lvlJc w:val="left"/>
      <w:pPr>
        <w:tabs>
          <w:tab w:val="num" w:pos="720"/>
        </w:tabs>
        <w:ind w:left="360" w:firstLine="0"/>
      </w:pPr>
    </w:lvl>
    <w:lvl w:ilvl="4">
      <w:numFmt w:val="none"/>
      <w:lvlText w:val=""/>
      <w:lvlJc w:val="left"/>
      <w:pPr>
        <w:tabs>
          <w:tab w:val="num" w:pos="720"/>
        </w:tabs>
        <w:ind w:left="360" w:firstLine="0"/>
      </w:pPr>
    </w:lvl>
    <w:lvl w:ilvl="5">
      <w:numFmt w:val="none"/>
      <w:lvlText w:val=""/>
      <w:lvlJc w:val="left"/>
      <w:pPr>
        <w:tabs>
          <w:tab w:val="num" w:pos="720"/>
        </w:tabs>
        <w:ind w:left="360" w:firstLine="0"/>
      </w:pPr>
    </w:lvl>
    <w:lvl w:ilvl="6">
      <w:numFmt w:val="none"/>
      <w:lvlText w:val=""/>
      <w:lvlJc w:val="left"/>
      <w:pPr>
        <w:tabs>
          <w:tab w:val="num" w:pos="720"/>
        </w:tabs>
        <w:ind w:left="360" w:firstLine="0"/>
      </w:pPr>
    </w:lvl>
    <w:lvl w:ilvl="7">
      <w:numFmt w:val="none"/>
      <w:lvlText w:val=""/>
      <w:lvlJc w:val="left"/>
      <w:pPr>
        <w:tabs>
          <w:tab w:val="num" w:pos="720"/>
        </w:tabs>
        <w:ind w:left="360" w:firstLine="0"/>
      </w:pPr>
    </w:lvl>
    <w:lvl w:ilvl="8">
      <w:numFmt w:val="none"/>
      <w:lvlText w:val=""/>
      <w:lvlJc w:val="left"/>
      <w:pPr>
        <w:tabs>
          <w:tab w:val="num" w:pos="720"/>
        </w:tabs>
        <w:ind w:left="360" w:firstLine="0"/>
      </w:pPr>
    </w:lvl>
  </w:abstractNum>
  <w:abstractNum w:abstractNumId="11">
    <w:nsid w:val="37AF044A"/>
    <w:multiLevelType w:val="hybridMultilevel"/>
    <w:tmpl w:val="8D74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D4063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FE74FD8"/>
    <w:multiLevelType w:val="hybridMultilevel"/>
    <w:tmpl w:val="49C8F256"/>
    <w:lvl w:ilvl="0" w:tplc="A0289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14">
    <w:nsid w:val="42D3598F"/>
    <w:multiLevelType w:val="multilevel"/>
    <w:tmpl w:val="00E4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E5536"/>
    <w:multiLevelType w:val="hybridMultilevel"/>
    <w:tmpl w:val="A6F4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17D71"/>
    <w:multiLevelType w:val="multilevel"/>
    <w:tmpl w:val="705048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E8C14F7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F2623D7"/>
    <w:multiLevelType w:val="hybridMultilevel"/>
    <w:tmpl w:val="709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15543"/>
    <w:multiLevelType w:val="multilevel"/>
    <w:tmpl w:val="4D1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256B79"/>
    <w:multiLevelType w:val="hybridMultilevel"/>
    <w:tmpl w:val="B54CBA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A89732F"/>
    <w:multiLevelType w:val="hybridMultilevel"/>
    <w:tmpl w:val="BEFC45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0C55D2"/>
    <w:multiLevelType w:val="multilevel"/>
    <w:tmpl w:val="FB7ED5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3B14466"/>
    <w:multiLevelType w:val="multilevel"/>
    <w:tmpl w:val="5EA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60ADE"/>
    <w:multiLevelType w:val="hybridMultilevel"/>
    <w:tmpl w:val="F60A86E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D536D"/>
    <w:multiLevelType w:val="multilevel"/>
    <w:tmpl w:val="A6F4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F25A2"/>
    <w:multiLevelType w:val="multilevel"/>
    <w:tmpl w:val="FB7ED5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C216A53"/>
    <w:multiLevelType w:val="hybridMultilevel"/>
    <w:tmpl w:val="60F06A00"/>
    <w:lvl w:ilvl="0" w:tplc="5D5E70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E77E39"/>
    <w:multiLevelType w:val="hybridMultilevel"/>
    <w:tmpl w:val="55A88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E0F30"/>
    <w:multiLevelType w:val="hybridMultilevel"/>
    <w:tmpl w:val="4DECD50E"/>
    <w:lvl w:ilvl="0" w:tplc="5D5E70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33078"/>
    <w:multiLevelType w:val="hybridMultilevel"/>
    <w:tmpl w:val="6F266322"/>
    <w:lvl w:ilvl="0" w:tplc="AA3A0E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226E7"/>
    <w:multiLevelType w:val="hybridMultilevel"/>
    <w:tmpl w:val="28B4E662"/>
    <w:lvl w:ilvl="0" w:tplc="A27E38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50AE8"/>
    <w:multiLevelType w:val="multilevel"/>
    <w:tmpl w:val="044081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2835" w:hanging="283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77A58AE"/>
    <w:multiLevelType w:val="multilevel"/>
    <w:tmpl w:val="CE984D4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7BE7ED5"/>
    <w:multiLevelType w:val="multilevel"/>
    <w:tmpl w:val="76D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F5338"/>
    <w:multiLevelType w:val="hybridMultilevel"/>
    <w:tmpl w:val="A7783F82"/>
    <w:lvl w:ilvl="0" w:tplc="5D5E70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"/>
  </w:num>
  <w:num w:numId="4">
    <w:abstractNumId w:val="28"/>
  </w:num>
  <w:num w:numId="5">
    <w:abstractNumId w:val="2"/>
  </w:num>
  <w:num w:numId="6">
    <w:abstractNumId w:val="31"/>
  </w:num>
  <w:num w:numId="7">
    <w:abstractNumId w:val="30"/>
  </w:num>
  <w:num w:numId="8">
    <w:abstractNumId w:val="24"/>
  </w:num>
  <w:num w:numId="9">
    <w:abstractNumId w:val="27"/>
  </w:num>
  <w:num w:numId="10">
    <w:abstractNumId w:val="35"/>
  </w:num>
  <w:num w:numId="11">
    <w:abstractNumId w:val="29"/>
  </w:num>
  <w:num w:numId="12">
    <w:abstractNumId w:val="5"/>
  </w:num>
  <w:num w:numId="13">
    <w:abstractNumId w:val="1"/>
  </w:num>
  <w:num w:numId="14">
    <w:abstractNumId w:val="21"/>
  </w:num>
  <w:num w:numId="15">
    <w:abstractNumId w:val="18"/>
  </w:num>
  <w:num w:numId="16">
    <w:abstractNumId w:val="9"/>
  </w:num>
  <w:num w:numId="17">
    <w:abstractNumId w:val="32"/>
  </w:num>
  <w:num w:numId="18">
    <w:abstractNumId w:val="16"/>
  </w:num>
  <w:num w:numId="19">
    <w:abstractNumId w:val="17"/>
  </w:num>
  <w:num w:numId="20">
    <w:abstractNumId w:val="12"/>
  </w:num>
  <w:num w:numId="21">
    <w:abstractNumId w:val="26"/>
  </w:num>
  <w:num w:numId="22">
    <w:abstractNumId w:val="22"/>
  </w:num>
  <w:num w:numId="23">
    <w:abstractNumId w:val="7"/>
  </w:num>
  <w:num w:numId="24">
    <w:abstractNumId w:val="20"/>
  </w:num>
  <w:num w:numId="25">
    <w:abstractNumId w:val="6"/>
  </w:num>
  <w:num w:numId="26">
    <w:abstractNumId w:val="10"/>
  </w:num>
  <w:num w:numId="27">
    <w:abstractNumId w:val="11"/>
  </w:num>
  <w:num w:numId="28">
    <w:abstractNumId w:val="15"/>
  </w:num>
  <w:num w:numId="29">
    <w:abstractNumId w:val="0"/>
  </w:num>
  <w:num w:numId="30">
    <w:abstractNumId w:val="34"/>
  </w:num>
  <w:num w:numId="31">
    <w:abstractNumId w:val="19"/>
  </w:num>
  <w:num w:numId="32">
    <w:abstractNumId w:val="8"/>
  </w:num>
  <w:num w:numId="33">
    <w:abstractNumId w:val="23"/>
  </w:num>
  <w:num w:numId="34">
    <w:abstractNumId w:val="4"/>
  </w:num>
  <w:num w:numId="35">
    <w:abstractNumId w:val="25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35"/>
    <w:rsid w:val="00193FE4"/>
    <w:rsid w:val="001B71BF"/>
    <w:rsid w:val="00460099"/>
    <w:rsid w:val="007C0495"/>
    <w:rsid w:val="00940BFF"/>
    <w:rsid w:val="00993D35"/>
    <w:rsid w:val="009A7FB3"/>
    <w:rsid w:val="009F6EF7"/>
    <w:rsid w:val="00CA46C3"/>
    <w:rsid w:val="00F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F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F6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F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6E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F6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F6EF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F6E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9F6EF7"/>
  </w:style>
  <w:style w:type="paragraph" w:customStyle="1" w:styleId="03">
    <w:name w:val="_з03_прил"/>
    <w:basedOn w:val="a"/>
    <w:qFormat/>
    <w:rsid w:val="009F6EF7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List"/>
    <w:basedOn w:val="a"/>
    <w:rsid w:val="009F6EF7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9F6EF7"/>
    <w:pPr>
      <w:ind w:left="566" w:hanging="283"/>
    </w:pPr>
    <w:rPr>
      <w:sz w:val="20"/>
      <w:szCs w:val="20"/>
    </w:rPr>
  </w:style>
  <w:style w:type="character" w:customStyle="1" w:styleId="FontStyle12">
    <w:name w:val="Font Style12"/>
    <w:rsid w:val="009F6E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9F6EF7"/>
    <w:pPr>
      <w:spacing w:before="100" w:beforeAutospacing="1" w:after="100" w:afterAutospacing="1"/>
    </w:pPr>
  </w:style>
  <w:style w:type="character" w:styleId="ae">
    <w:name w:val="Hyperlink"/>
    <w:basedOn w:val="a0"/>
    <w:rsid w:val="009F6EF7"/>
    <w:rPr>
      <w:color w:val="0000FF"/>
      <w:u w:val="single"/>
    </w:rPr>
  </w:style>
  <w:style w:type="character" w:styleId="af">
    <w:name w:val="Strong"/>
    <w:basedOn w:val="a0"/>
    <w:qFormat/>
    <w:rsid w:val="009F6EF7"/>
    <w:rPr>
      <w:b/>
      <w:bCs/>
    </w:rPr>
  </w:style>
  <w:style w:type="character" w:customStyle="1" w:styleId="ft">
    <w:name w:val="ft"/>
    <w:basedOn w:val="a0"/>
    <w:rsid w:val="009F6EF7"/>
  </w:style>
  <w:style w:type="numbering" w:customStyle="1" w:styleId="1">
    <w:name w:val="Стиль1"/>
    <w:rsid w:val="009F6EF7"/>
    <w:pPr>
      <w:numPr>
        <w:numId w:val="25"/>
      </w:numPr>
    </w:pPr>
  </w:style>
  <w:style w:type="paragraph" w:customStyle="1" w:styleId="ConsPlusCell">
    <w:name w:val="ConsPlusCell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F6EF7"/>
    <w:pPr>
      <w:jc w:val="right"/>
    </w:pPr>
    <w:rPr>
      <w:b/>
      <w:sz w:val="40"/>
      <w:szCs w:val="20"/>
    </w:rPr>
  </w:style>
  <w:style w:type="character" w:customStyle="1" w:styleId="af1">
    <w:name w:val="Подзаголовок Знак"/>
    <w:basedOn w:val="a0"/>
    <w:link w:val="af0"/>
    <w:rsid w:val="009F6E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2">
    <w:name w:val="Table Grid"/>
    <w:basedOn w:val="a1"/>
    <w:rsid w:val="009F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9F6EF7"/>
  </w:style>
  <w:style w:type="paragraph" w:styleId="af3">
    <w:name w:val="Body Text"/>
    <w:basedOn w:val="a"/>
    <w:link w:val="af4"/>
    <w:rsid w:val="009F6EF7"/>
    <w:pPr>
      <w:spacing w:after="120"/>
    </w:pPr>
  </w:style>
  <w:style w:type="character" w:customStyle="1" w:styleId="af4">
    <w:name w:val="Основной текст Знак"/>
    <w:basedOn w:val="a0"/>
    <w:link w:val="af3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6EF7"/>
  </w:style>
  <w:style w:type="paragraph" w:customStyle="1" w:styleId="Default">
    <w:name w:val="Default"/>
    <w:rsid w:val="009F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F6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6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6E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6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6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F6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F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6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6E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F6E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F6EF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F6EF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9F6EF7"/>
  </w:style>
  <w:style w:type="paragraph" w:customStyle="1" w:styleId="03">
    <w:name w:val="_з03_прил"/>
    <w:basedOn w:val="a"/>
    <w:qFormat/>
    <w:rsid w:val="009F6EF7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c">
    <w:name w:val="List"/>
    <w:basedOn w:val="a"/>
    <w:rsid w:val="009F6EF7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9F6EF7"/>
    <w:pPr>
      <w:ind w:left="566" w:hanging="283"/>
    </w:pPr>
    <w:rPr>
      <w:sz w:val="20"/>
      <w:szCs w:val="20"/>
    </w:rPr>
  </w:style>
  <w:style w:type="character" w:customStyle="1" w:styleId="FontStyle12">
    <w:name w:val="Font Style12"/>
    <w:rsid w:val="009F6EF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9F6EF7"/>
    <w:pPr>
      <w:spacing w:before="100" w:beforeAutospacing="1" w:after="100" w:afterAutospacing="1"/>
    </w:pPr>
  </w:style>
  <w:style w:type="character" w:styleId="ae">
    <w:name w:val="Hyperlink"/>
    <w:basedOn w:val="a0"/>
    <w:rsid w:val="009F6EF7"/>
    <w:rPr>
      <w:color w:val="0000FF"/>
      <w:u w:val="single"/>
    </w:rPr>
  </w:style>
  <w:style w:type="character" w:styleId="af">
    <w:name w:val="Strong"/>
    <w:basedOn w:val="a0"/>
    <w:qFormat/>
    <w:rsid w:val="009F6EF7"/>
    <w:rPr>
      <w:b/>
      <w:bCs/>
    </w:rPr>
  </w:style>
  <w:style w:type="character" w:customStyle="1" w:styleId="ft">
    <w:name w:val="ft"/>
    <w:basedOn w:val="a0"/>
    <w:rsid w:val="009F6EF7"/>
  </w:style>
  <w:style w:type="numbering" w:customStyle="1" w:styleId="1">
    <w:name w:val="Стиль1"/>
    <w:rsid w:val="009F6EF7"/>
    <w:pPr>
      <w:numPr>
        <w:numId w:val="25"/>
      </w:numPr>
    </w:pPr>
  </w:style>
  <w:style w:type="paragraph" w:customStyle="1" w:styleId="ConsPlusCell">
    <w:name w:val="ConsPlusCell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9F6EF7"/>
    <w:pPr>
      <w:jc w:val="right"/>
    </w:pPr>
    <w:rPr>
      <w:b/>
      <w:sz w:val="40"/>
      <w:szCs w:val="20"/>
    </w:rPr>
  </w:style>
  <w:style w:type="character" w:customStyle="1" w:styleId="af1">
    <w:name w:val="Подзаголовок Знак"/>
    <w:basedOn w:val="a0"/>
    <w:link w:val="af0"/>
    <w:rsid w:val="009F6E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f2">
    <w:name w:val="Table Grid"/>
    <w:basedOn w:val="a1"/>
    <w:rsid w:val="009F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9F6EF7"/>
  </w:style>
  <w:style w:type="paragraph" w:styleId="af3">
    <w:name w:val="Body Text"/>
    <w:basedOn w:val="a"/>
    <w:link w:val="af4"/>
    <w:rsid w:val="009F6EF7"/>
    <w:pPr>
      <w:spacing w:after="120"/>
    </w:pPr>
  </w:style>
  <w:style w:type="character" w:customStyle="1" w:styleId="af4">
    <w:name w:val="Основной текст Знак"/>
    <w:basedOn w:val="a0"/>
    <w:link w:val="af3"/>
    <w:rsid w:val="009F6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F6EF7"/>
  </w:style>
  <w:style w:type="paragraph" w:customStyle="1" w:styleId="Default">
    <w:name w:val="Default"/>
    <w:rsid w:val="009F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166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784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46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833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58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88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9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98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675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135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ИвановаОЮ</dc:creator>
  <cp:keywords/>
  <dc:description/>
  <cp:lastModifiedBy>Image&amp;Matros ®</cp:lastModifiedBy>
  <cp:revision>8</cp:revision>
  <dcterms:created xsi:type="dcterms:W3CDTF">2014-02-15T03:18:00Z</dcterms:created>
  <dcterms:modified xsi:type="dcterms:W3CDTF">2016-03-14T10:37:00Z</dcterms:modified>
</cp:coreProperties>
</file>