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6C3" w:rsidRDefault="00A706C3" w:rsidP="005B6B67">
      <w:pPr>
        <w:ind w:right="175"/>
        <w:jc w:val="center"/>
      </w:pPr>
    </w:p>
    <w:p w:rsidR="00A706C3" w:rsidRDefault="00A706C3" w:rsidP="005B6B67">
      <w:pPr>
        <w:ind w:right="175"/>
        <w:jc w:val="center"/>
      </w:pPr>
    </w:p>
    <w:p w:rsidR="00A706C3" w:rsidRDefault="00A706C3" w:rsidP="005B6B67">
      <w:pPr>
        <w:ind w:right="175"/>
        <w:jc w:val="center"/>
      </w:pPr>
    </w:p>
    <w:p w:rsidR="00A706C3" w:rsidRDefault="00A706C3" w:rsidP="005B6B67">
      <w:pPr>
        <w:ind w:right="175"/>
        <w:jc w:val="center"/>
      </w:pPr>
    </w:p>
    <w:p w:rsidR="00A706C3" w:rsidRDefault="00A706C3" w:rsidP="005B6B67">
      <w:pPr>
        <w:ind w:right="175"/>
        <w:jc w:val="center"/>
      </w:pPr>
    </w:p>
    <w:p w:rsidR="00A706C3" w:rsidRDefault="00A706C3" w:rsidP="005B6B67">
      <w:pPr>
        <w:ind w:right="175"/>
        <w:jc w:val="center"/>
      </w:pPr>
    </w:p>
    <w:p w:rsidR="00A706C3" w:rsidRDefault="00A706C3" w:rsidP="005B6B67">
      <w:pPr>
        <w:ind w:right="175"/>
        <w:jc w:val="center"/>
      </w:pPr>
    </w:p>
    <w:p w:rsidR="00A706C3" w:rsidRDefault="00A706C3" w:rsidP="005B6B67">
      <w:pPr>
        <w:ind w:right="175"/>
        <w:jc w:val="center"/>
      </w:pPr>
    </w:p>
    <w:p w:rsidR="00A706C3" w:rsidRDefault="00A706C3" w:rsidP="005B6B67">
      <w:pPr>
        <w:ind w:right="175"/>
        <w:jc w:val="center"/>
      </w:pPr>
    </w:p>
    <w:p w:rsidR="00A706C3" w:rsidRDefault="00A706C3" w:rsidP="005B6B67">
      <w:pPr>
        <w:ind w:right="175"/>
        <w:jc w:val="center"/>
      </w:pPr>
    </w:p>
    <w:p w:rsidR="00A706C3" w:rsidRDefault="00A706C3" w:rsidP="005B6B67">
      <w:pPr>
        <w:ind w:right="175"/>
        <w:jc w:val="center"/>
      </w:pPr>
    </w:p>
    <w:p w:rsidR="00A706C3" w:rsidRDefault="00A706C3" w:rsidP="005B6B67">
      <w:pPr>
        <w:ind w:right="175"/>
        <w:jc w:val="center"/>
      </w:pPr>
    </w:p>
    <w:p w:rsidR="00A706C3" w:rsidRDefault="00A706C3" w:rsidP="005B6B67">
      <w:pPr>
        <w:ind w:right="175"/>
        <w:jc w:val="center"/>
      </w:pPr>
    </w:p>
    <w:p w:rsidR="00A706C3" w:rsidRDefault="00A706C3" w:rsidP="005B6B67">
      <w:pPr>
        <w:ind w:right="175"/>
        <w:jc w:val="center"/>
      </w:pPr>
    </w:p>
    <w:p w:rsidR="00A706C3" w:rsidRDefault="00A706C3" w:rsidP="005B6B67">
      <w:pPr>
        <w:ind w:right="175"/>
        <w:jc w:val="center"/>
      </w:pPr>
    </w:p>
    <w:p w:rsidR="00A706C3" w:rsidRDefault="00A706C3" w:rsidP="005B6B67">
      <w:pPr>
        <w:ind w:right="175"/>
        <w:jc w:val="center"/>
      </w:pPr>
    </w:p>
    <w:p w:rsidR="00A706C3" w:rsidRDefault="00A706C3" w:rsidP="005B6B67">
      <w:pPr>
        <w:ind w:right="175"/>
        <w:jc w:val="center"/>
      </w:pPr>
    </w:p>
    <w:p w:rsidR="00A706C3" w:rsidRDefault="00A706C3" w:rsidP="005B6B67">
      <w:pPr>
        <w:ind w:right="175"/>
        <w:jc w:val="center"/>
      </w:pPr>
    </w:p>
    <w:p w:rsidR="00A706C3" w:rsidRDefault="00A706C3" w:rsidP="005B6B67">
      <w:pPr>
        <w:ind w:right="175"/>
        <w:jc w:val="center"/>
      </w:pPr>
    </w:p>
    <w:p w:rsidR="00A706C3" w:rsidRDefault="00A706C3" w:rsidP="005B6B67">
      <w:pPr>
        <w:ind w:right="175"/>
        <w:jc w:val="center"/>
      </w:pPr>
    </w:p>
    <w:p w:rsidR="00A706C3" w:rsidRDefault="00A706C3" w:rsidP="005B6B67">
      <w:pPr>
        <w:ind w:right="175"/>
        <w:jc w:val="center"/>
      </w:pPr>
    </w:p>
    <w:p w:rsidR="00A706C3" w:rsidRDefault="00A706C3" w:rsidP="005B6B67">
      <w:pPr>
        <w:ind w:right="175"/>
        <w:jc w:val="center"/>
      </w:pPr>
    </w:p>
    <w:p w:rsidR="00A706C3" w:rsidRDefault="00A706C3" w:rsidP="005B6B67">
      <w:pPr>
        <w:ind w:right="175"/>
        <w:jc w:val="center"/>
      </w:pPr>
    </w:p>
    <w:p w:rsidR="00A706C3" w:rsidRDefault="00A706C3" w:rsidP="005B6B67">
      <w:pPr>
        <w:ind w:right="175"/>
        <w:jc w:val="center"/>
      </w:pPr>
    </w:p>
    <w:p w:rsidR="00A706C3" w:rsidRDefault="00A706C3" w:rsidP="005B6B67">
      <w:pPr>
        <w:ind w:right="175"/>
        <w:jc w:val="center"/>
      </w:pPr>
    </w:p>
    <w:p w:rsidR="00A706C3" w:rsidRDefault="00A706C3" w:rsidP="005B6B67">
      <w:pPr>
        <w:ind w:right="175"/>
        <w:jc w:val="center"/>
      </w:pPr>
    </w:p>
    <w:p w:rsidR="00A706C3" w:rsidRDefault="00A706C3" w:rsidP="005B6B67">
      <w:pPr>
        <w:ind w:right="175"/>
        <w:jc w:val="center"/>
      </w:pPr>
    </w:p>
    <w:p w:rsidR="00A706C3" w:rsidRDefault="00A706C3" w:rsidP="005B6B67">
      <w:pPr>
        <w:ind w:right="175"/>
        <w:jc w:val="center"/>
      </w:pPr>
    </w:p>
    <w:p w:rsidR="00A706C3" w:rsidRDefault="00A706C3" w:rsidP="005B6B67">
      <w:pPr>
        <w:ind w:right="175"/>
        <w:jc w:val="center"/>
      </w:pPr>
    </w:p>
    <w:p w:rsidR="00A706C3" w:rsidRDefault="00A706C3" w:rsidP="005B6B67">
      <w:pPr>
        <w:ind w:right="175"/>
        <w:jc w:val="center"/>
      </w:pPr>
    </w:p>
    <w:p w:rsidR="00A706C3" w:rsidRDefault="00A706C3" w:rsidP="005B6B67">
      <w:pPr>
        <w:tabs>
          <w:tab w:val="left" w:pos="7920"/>
        </w:tabs>
        <w:jc w:val="center"/>
        <w:rPr>
          <w:rFonts w:ascii="Georgia" w:hAnsi="Georgia"/>
          <w:color w:val="FFFEFF"/>
          <w:sz w:val="22"/>
          <w:szCs w:val="22"/>
        </w:rPr>
      </w:pPr>
      <w:r w:rsidRPr="007D15EC">
        <w:rPr>
          <w:rFonts w:ascii="Georgia" w:hAnsi="Georgia"/>
          <w:color w:val="FFFEFF"/>
          <w:sz w:val="22"/>
          <w:szCs w:val="22"/>
        </w:rPr>
        <w:t>Государственное бюджетное образовательное учреждение  высшего профессионального образования «</w:t>
      </w:r>
    </w:p>
    <w:p w:rsidR="00A706C3" w:rsidRDefault="00A706C3" w:rsidP="005B6B67">
      <w:pPr>
        <w:tabs>
          <w:tab w:val="left" w:pos="7920"/>
        </w:tabs>
        <w:jc w:val="center"/>
        <w:rPr>
          <w:rFonts w:ascii="Georgia" w:hAnsi="Georgia"/>
          <w:color w:val="FFFEFF"/>
          <w:sz w:val="22"/>
          <w:szCs w:val="22"/>
        </w:rPr>
      </w:pPr>
    </w:p>
    <w:p w:rsidR="00A706C3" w:rsidRPr="007D15EC" w:rsidRDefault="00A706C3" w:rsidP="005B6B67">
      <w:pPr>
        <w:tabs>
          <w:tab w:val="left" w:pos="7920"/>
        </w:tabs>
        <w:jc w:val="center"/>
        <w:rPr>
          <w:rFonts w:ascii="Georgia" w:hAnsi="Georgia"/>
          <w:color w:val="FFFEFF"/>
        </w:rPr>
      </w:pPr>
      <w:r w:rsidRPr="007D15EC">
        <w:rPr>
          <w:rFonts w:ascii="Georgia" w:hAnsi="Georgia"/>
          <w:color w:val="FFFEFF"/>
        </w:rPr>
        <w:t>языков</w:t>
      </w:r>
    </w:p>
    <w:p w:rsidR="00A706C3" w:rsidRPr="007D15EC" w:rsidRDefault="00A706C3" w:rsidP="005B6B67">
      <w:pPr>
        <w:tabs>
          <w:tab w:val="left" w:pos="7920"/>
        </w:tabs>
        <w:jc w:val="center"/>
        <w:rPr>
          <w:rFonts w:ascii="Arial" w:hAnsi="Arial" w:cs="Arial"/>
          <w:color w:val="FFFEFF"/>
        </w:rPr>
      </w:pPr>
    </w:p>
    <w:p w:rsidR="00A706C3" w:rsidRPr="007D15EC" w:rsidRDefault="00A706C3" w:rsidP="005B6B67">
      <w:pPr>
        <w:tabs>
          <w:tab w:val="left" w:pos="7920"/>
        </w:tabs>
        <w:jc w:val="center"/>
        <w:rPr>
          <w:rFonts w:ascii="Arial" w:hAnsi="Arial" w:cs="Arial"/>
          <w:color w:val="FFFEFF"/>
        </w:rPr>
      </w:pPr>
    </w:p>
    <w:p w:rsidR="00A706C3" w:rsidRPr="007D15EC" w:rsidRDefault="00A706C3" w:rsidP="001015CD">
      <w:pPr>
        <w:jc w:val="center"/>
        <w:rPr>
          <w:rFonts w:ascii="Georgia" w:hAnsi="Georgia"/>
          <w:b/>
          <w:color w:val="FFFEFF"/>
          <w:sz w:val="28"/>
          <w:szCs w:val="28"/>
        </w:rPr>
      </w:pPr>
      <w:r w:rsidRPr="007D15EC">
        <w:rPr>
          <w:rFonts w:ascii="Georgia" w:hAnsi="Georgia"/>
          <w:b/>
          <w:color w:val="FFFEFF"/>
          <w:sz w:val="28"/>
          <w:szCs w:val="28"/>
        </w:rPr>
        <w:t>Программа проведения</w:t>
      </w:r>
    </w:p>
    <w:p w:rsidR="00A706C3" w:rsidRPr="007D15EC" w:rsidRDefault="00A706C3" w:rsidP="001015CD">
      <w:pPr>
        <w:jc w:val="center"/>
        <w:rPr>
          <w:rFonts w:ascii="Georgia" w:hAnsi="Georgia"/>
          <w:b/>
          <w:sz w:val="28"/>
          <w:szCs w:val="28"/>
        </w:rPr>
      </w:pPr>
    </w:p>
    <w:p w:rsidR="00A706C3" w:rsidRDefault="00A706C3" w:rsidP="007D15EC">
      <w:pPr>
        <w:ind w:right="175"/>
        <w:jc w:val="center"/>
        <w:rPr>
          <w:rFonts w:ascii="Georgia" w:hAnsi="Georgia"/>
          <w:sz w:val="22"/>
          <w:szCs w:val="22"/>
        </w:rPr>
      </w:pPr>
    </w:p>
    <w:p w:rsidR="00A706C3" w:rsidRDefault="00A706C3" w:rsidP="007D15EC">
      <w:pPr>
        <w:ind w:right="175"/>
        <w:jc w:val="center"/>
        <w:rPr>
          <w:rFonts w:ascii="Georgia" w:hAnsi="Georgia"/>
          <w:sz w:val="22"/>
          <w:szCs w:val="22"/>
        </w:rPr>
      </w:pPr>
    </w:p>
    <w:p w:rsidR="00A706C3" w:rsidRPr="001015CD" w:rsidRDefault="00A706C3" w:rsidP="007D15EC">
      <w:pPr>
        <w:ind w:right="175"/>
        <w:jc w:val="center"/>
        <w:rPr>
          <w:rFonts w:ascii="Georgia" w:hAnsi="Georgia"/>
          <w:sz w:val="22"/>
          <w:szCs w:val="22"/>
        </w:rPr>
      </w:pPr>
      <w:r w:rsidRPr="001015CD">
        <w:rPr>
          <w:rFonts w:ascii="Georgia" w:hAnsi="Georgia"/>
          <w:sz w:val="22"/>
          <w:szCs w:val="22"/>
        </w:rPr>
        <w:t>Государственное бюджетное образовательное учреждение  высшего профессионального образования «Красноярский государственный медицинский университет им. проф. В.Ф. Войно-Ясенецкого  Министерства здравоохранения»</w:t>
      </w:r>
    </w:p>
    <w:p w:rsidR="00A706C3" w:rsidRDefault="00A706C3" w:rsidP="007D15EC">
      <w:pPr>
        <w:tabs>
          <w:tab w:val="left" w:pos="7920"/>
        </w:tabs>
        <w:jc w:val="center"/>
        <w:rPr>
          <w:rFonts w:ascii="Georgia" w:hAnsi="Georgia"/>
        </w:rPr>
      </w:pPr>
    </w:p>
    <w:p w:rsidR="00A706C3" w:rsidRPr="00634F4D" w:rsidRDefault="00A706C3" w:rsidP="007D15EC">
      <w:pPr>
        <w:tabs>
          <w:tab w:val="left" w:pos="7920"/>
        </w:tabs>
        <w:jc w:val="center"/>
        <w:rPr>
          <w:rFonts w:ascii="Garamond" w:hAnsi="Garamond"/>
        </w:rPr>
      </w:pPr>
      <w:r w:rsidRPr="00634F4D">
        <w:rPr>
          <w:rFonts w:ascii="Garamond" w:hAnsi="Garamond"/>
        </w:rPr>
        <w:t>Кафедра латинского  и иностранных  языков</w:t>
      </w:r>
      <w:r>
        <w:rPr>
          <w:rFonts w:ascii="Garamond" w:hAnsi="Garamond"/>
        </w:rPr>
        <w:t xml:space="preserve"> КрасГМУ</w:t>
      </w:r>
    </w:p>
    <w:p w:rsidR="00A706C3" w:rsidRPr="00634F4D" w:rsidRDefault="00A706C3" w:rsidP="007D15EC">
      <w:pPr>
        <w:tabs>
          <w:tab w:val="left" w:pos="7920"/>
        </w:tabs>
        <w:jc w:val="center"/>
        <w:rPr>
          <w:rFonts w:ascii="Garamond" w:hAnsi="Garamond"/>
        </w:rPr>
      </w:pPr>
      <w:r w:rsidRPr="00634F4D">
        <w:rPr>
          <w:rFonts w:ascii="Garamond" w:hAnsi="Garamond"/>
        </w:rPr>
        <w:t>Университетский библиотечно-информационный центр</w:t>
      </w:r>
      <w:r>
        <w:rPr>
          <w:rFonts w:ascii="Garamond" w:hAnsi="Garamond"/>
        </w:rPr>
        <w:t xml:space="preserve"> КрасГМУ</w:t>
      </w:r>
    </w:p>
    <w:p w:rsidR="00A706C3" w:rsidRPr="00634F4D" w:rsidRDefault="00A706C3" w:rsidP="00634F4D">
      <w:pPr>
        <w:jc w:val="center"/>
        <w:rPr>
          <w:rFonts w:ascii="Garamond" w:hAnsi="Garamond"/>
        </w:rPr>
      </w:pPr>
      <w:r>
        <w:rPr>
          <w:rFonts w:ascii="Garamond" w:hAnsi="Garamond"/>
        </w:rPr>
        <w:t>Г</w:t>
      </w:r>
      <w:r w:rsidRPr="00634F4D">
        <w:rPr>
          <w:rFonts w:ascii="Garamond" w:hAnsi="Garamond"/>
        </w:rPr>
        <w:t xml:space="preserve">уманитарный лекторий "ЛитБез" </w:t>
      </w:r>
      <w:r>
        <w:rPr>
          <w:rFonts w:ascii="Garamond" w:hAnsi="Garamond"/>
        </w:rPr>
        <w:t>КГПУ</w:t>
      </w:r>
    </w:p>
    <w:p w:rsidR="00A706C3" w:rsidRPr="001015CD" w:rsidRDefault="00A706C3" w:rsidP="007D15EC">
      <w:pPr>
        <w:tabs>
          <w:tab w:val="left" w:pos="7920"/>
        </w:tabs>
        <w:jc w:val="center"/>
        <w:rPr>
          <w:rFonts w:ascii="Georgia" w:hAnsi="Georgia"/>
        </w:rPr>
      </w:pPr>
    </w:p>
    <w:p w:rsidR="00A706C3" w:rsidRPr="00727460" w:rsidRDefault="00A706C3" w:rsidP="007D15EC">
      <w:pPr>
        <w:tabs>
          <w:tab w:val="left" w:pos="7920"/>
        </w:tabs>
        <w:jc w:val="center"/>
        <w:rPr>
          <w:rFonts w:ascii="Arial" w:hAnsi="Arial" w:cs="Arial"/>
        </w:rPr>
      </w:pPr>
    </w:p>
    <w:p w:rsidR="00A706C3" w:rsidRPr="00634F4D" w:rsidRDefault="00A706C3" w:rsidP="007D15EC">
      <w:pPr>
        <w:jc w:val="center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>Отчет о проведении</w:t>
      </w:r>
    </w:p>
    <w:p w:rsidR="00A706C3" w:rsidRPr="00634F4D" w:rsidRDefault="00A706C3" w:rsidP="007D15EC">
      <w:pPr>
        <w:jc w:val="center"/>
        <w:rPr>
          <w:rFonts w:ascii="Garamond" w:hAnsi="Garamond"/>
          <w:b/>
          <w:sz w:val="32"/>
          <w:szCs w:val="32"/>
        </w:rPr>
      </w:pPr>
      <w:r w:rsidRPr="00634F4D">
        <w:rPr>
          <w:rFonts w:ascii="Garamond" w:hAnsi="Garamond"/>
          <w:b/>
          <w:sz w:val="32"/>
          <w:szCs w:val="32"/>
        </w:rPr>
        <w:t xml:space="preserve">студенческой театрализованной </w:t>
      </w:r>
    </w:p>
    <w:p w:rsidR="00A706C3" w:rsidRPr="00634F4D" w:rsidRDefault="00A706C3" w:rsidP="007D15EC">
      <w:pPr>
        <w:jc w:val="center"/>
        <w:rPr>
          <w:rFonts w:ascii="Garamond" w:hAnsi="Garamond"/>
          <w:b/>
          <w:sz w:val="32"/>
          <w:szCs w:val="32"/>
        </w:rPr>
      </w:pPr>
      <w:r w:rsidRPr="00634F4D">
        <w:rPr>
          <w:rFonts w:ascii="Garamond" w:hAnsi="Garamond"/>
          <w:b/>
          <w:sz w:val="32"/>
          <w:szCs w:val="32"/>
        </w:rPr>
        <w:t>конференции в формате круглого стола</w:t>
      </w:r>
    </w:p>
    <w:p w:rsidR="00A706C3" w:rsidRPr="00634F4D" w:rsidRDefault="00A706C3" w:rsidP="001015CD">
      <w:pPr>
        <w:jc w:val="center"/>
        <w:rPr>
          <w:rFonts w:ascii="Garamond" w:hAnsi="Garamond"/>
          <w:b/>
          <w:sz w:val="32"/>
          <w:szCs w:val="32"/>
        </w:rPr>
      </w:pPr>
    </w:p>
    <w:p w:rsidR="00A706C3" w:rsidRPr="00634F4D" w:rsidRDefault="00A706C3" w:rsidP="001015CD">
      <w:pPr>
        <w:jc w:val="center"/>
        <w:rPr>
          <w:rFonts w:ascii="Garamond" w:hAnsi="Garamond"/>
          <w:b/>
          <w:sz w:val="36"/>
          <w:szCs w:val="36"/>
        </w:rPr>
      </w:pPr>
      <w:r w:rsidRPr="00634F4D">
        <w:rPr>
          <w:rFonts w:ascii="Garamond" w:hAnsi="Garamond"/>
          <w:b/>
          <w:sz w:val="36"/>
          <w:szCs w:val="36"/>
        </w:rPr>
        <w:t>“Сказка и ее роль в нашей жизни”</w:t>
      </w:r>
    </w:p>
    <w:p w:rsidR="00A706C3" w:rsidRPr="00532949" w:rsidRDefault="00A706C3" w:rsidP="001015CD">
      <w:pPr>
        <w:jc w:val="center"/>
        <w:rPr>
          <w:b/>
          <w:sz w:val="32"/>
          <w:szCs w:val="32"/>
        </w:rPr>
      </w:pPr>
    </w:p>
    <w:p w:rsidR="00A706C3" w:rsidRPr="0038091B" w:rsidRDefault="00A706C3" w:rsidP="001015CD">
      <w:pPr>
        <w:jc w:val="center"/>
        <w:rPr>
          <w:rFonts w:ascii="Arial" w:hAnsi="Arial" w:cs="Arial"/>
        </w:rPr>
      </w:pPr>
    </w:p>
    <w:p w:rsidR="00A706C3" w:rsidRPr="004E4712" w:rsidRDefault="00A706C3" w:rsidP="005B6B67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pt;height:191.25pt">
            <v:imagedata r:id="rId5" o:title=""/>
          </v:shape>
        </w:pict>
      </w:r>
    </w:p>
    <w:p w:rsidR="00A706C3" w:rsidRPr="00727460" w:rsidRDefault="00A706C3" w:rsidP="005B6B67">
      <w:pPr>
        <w:jc w:val="center"/>
      </w:pPr>
    </w:p>
    <w:p w:rsidR="00A706C3" w:rsidRDefault="00A706C3" w:rsidP="005B6B67">
      <w:pPr>
        <w:jc w:val="center"/>
      </w:pPr>
    </w:p>
    <w:p w:rsidR="00A706C3" w:rsidRPr="007D15EC" w:rsidRDefault="00A706C3" w:rsidP="005B6B67">
      <w:pPr>
        <w:jc w:val="center"/>
        <w:rPr>
          <w:rFonts w:ascii="Georgia" w:hAnsi="Georgia"/>
        </w:rPr>
      </w:pPr>
      <w:r w:rsidRPr="007D15EC">
        <w:rPr>
          <w:rFonts w:ascii="Georgia" w:hAnsi="Georgia"/>
        </w:rPr>
        <w:t>Красноярск</w:t>
      </w:r>
    </w:p>
    <w:p w:rsidR="00A706C3" w:rsidRPr="007D15EC" w:rsidRDefault="00A706C3" w:rsidP="001A6E6B">
      <w:pPr>
        <w:spacing w:after="200"/>
        <w:jc w:val="center"/>
        <w:rPr>
          <w:rFonts w:ascii="Georgia" w:hAnsi="Georgia"/>
          <w:b/>
        </w:rPr>
      </w:pPr>
      <w:r w:rsidRPr="007D15EC">
        <w:rPr>
          <w:rFonts w:ascii="Georgia" w:hAnsi="Georgia"/>
          <w:b/>
        </w:rPr>
        <w:t>2</w:t>
      </w:r>
      <w:r>
        <w:rPr>
          <w:rFonts w:ascii="Georgia" w:hAnsi="Georgia"/>
          <w:b/>
        </w:rPr>
        <w:t>7</w:t>
      </w:r>
      <w:r w:rsidRPr="007D15EC">
        <w:rPr>
          <w:rFonts w:ascii="Georgia" w:hAnsi="Georgia"/>
          <w:b/>
        </w:rPr>
        <w:t xml:space="preserve"> </w:t>
      </w:r>
      <w:r>
        <w:rPr>
          <w:rFonts w:ascii="Georgia" w:hAnsi="Georgia"/>
          <w:b/>
        </w:rPr>
        <w:t>ноября</w:t>
      </w:r>
      <w:r w:rsidRPr="007D15EC">
        <w:rPr>
          <w:rFonts w:ascii="Georgia" w:hAnsi="Georgia"/>
          <w:b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 w:rsidRPr="007D15EC">
          <w:rPr>
            <w:rFonts w:ascii="Georgia" w:hAnsi="Georgia"/>
            <w:b/>
          </w:rPr>
          <w:t>2015 г</w:t>
        </w:r>
      </w:smartTag>
      <w:r w:rsidRPr="007D15EC">
        <w:rPr>
          <w:rFonts w:ascii="Georgia" w:hAnsi="Georgia"/>
          <w:b/>
        </w:rPr>
        <w:t>.</w:t>
      </w:r>
    </w:p>
    <w:p w:rsidR="00A706C3" w:rsidRDefault="00A706C3" w:rsidP="00573823">
      <w:pPr>
        <w:jc w:val="center"/>
        <w:rPr>
          <w:b/>
          <w:sz w:val="28"/>
          <w:szCs w:val="28"/>
        </w:rPr>
      </w:pPr>
    </w:p>
    <w:p w:rsidR="00A706C3" w:rsidRDefault="00A706C3" w:rsidP="004E4712">
      <w:pPr>
        <w:jc w:val="both"/>
        <w:rPr>
          <w:sz w:val="28"/>
          <w:szCs w:val="28"/>
        </w:rPr>
      </w:pPr>
    </w:p>
    <w:p w:rsidR="00A706C3" w:rsidRDefault="00A706C3" w:rsidP="00DA2C76">
      <w:pPr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Студенческая</w:t>
      </w:r>
      <w:r w:rsidRPr="001015CD">
        <w:rPr>
          <w:rFonts w:ascii="Georgia" w:hAnsi="Georgia"/>
          <w:b/>
          <w:sz w:val="28"/>
          <w:szCs w:val="28"/>
        </w:rPr>
        <w:t xml:space="preserve"> </w:t>
      </w:r>
      <w:r>
        <w:rPr>
          <w:rFonts w:ascii="Georgia" w:hAnsi="Georgia"/>
          <w:b/>
          <w:sz w:val="28"/>
          <w:szCs w:val="28"/>
        </w:rPr>
        <w:t xml:space="preserve">театрализованная </w:t>
      </w:r>
    </w:p>
    <w:p w:rsidR="00A706C3" w:rsidRPr="001015CD" w:rsidRDefault="00A706C3" w:rsidP="00DA2C76">
      <w:pPr>
        <w:jc w:val="center"/>
        <w:rPr>
          <w:rFonts w:ascii="Georgia" w:hAnsi="Georgia"/>
          <w:b/>
          <w:sz w:val="28"/>
          <w:szCs w:val="28"/>
        </w:rPr>
      </w:pPr>
      <w:r w:rsidRPr="001015CD">
        <w:rPr>
          <w:rFonts w:ascii="Georgia" w:hAnsi="Georgia"/>
          <w:b/>
          <w:sz w:val="28"/>
          <w:szCs w:val="28"/>
        </w:rPr>
        <w:t>конференци</w:t>
      </w:r>
      <w:r>
        <w:rPr>
          <w:rFonts w:ascii="Georgia" w:hAnsi="Georgia"/>
          <w:b/>
          <w:sz w:val="28"/>
          <w:szCs w:val="28"/>
        </w:rPr>
        <w:t>я</w:t>
      </w:r>
      <w:r w:rsidRPr="001015CD">
        <w:rPr>
          <w:rFonts w:ascii="Georgia" w:hAnsi="Georgia"/>
          <w:b/>
          <w:sz w:val="28"/>
          <w:szCs w:val="28"/>
        </w:rPr>
        <w:t xml:space="preserve"> </w:t>
      </w:r>
      <w:r>
        <w:rPr>
          <w:rFonts w:ascii="Georgia" w:hAnsi="Georgia"/>
          <w:b/>
          <w:sz w:val="28"/>
          <w:szCs w:val="28"/>
        </w:rPr>
        <w:t>в формате круглого стола</w:t>
      </w:r>
    </w:p>
    <w:p w:rsidR="00A706C3" w:rsidRDefault="00A706C3" w:rsidP="00DA2C76">
      <w:pPr>
        <w:jc w:val="center"/>
        <w:rPr>
          <w:rFonts w:ascii="Georgia" w:hAnsi="Georgia"/>
          <w:b/>
          <w:sz w:val="28"/>
          <w:szCs w:val="28"/>
        </w:rPr>
      </w:pPr>
      <w:r w:rsidRPr="001015CD">
        <w:rPr>
          <w:rFonts w:ascii="Georgia" w:hAnsi="Georgia"/>
          <w:b/>
          <w:sz w:val="28"/>
          <w:szCs w:val="28"/>
        </w:rPr>
        <w:t>“</w:t>
      </w:r>
      <w:r>
        <w:rPr>
          <w:rFonts w:ascii="Georgia" w:hAnsi="Georgia"/>
          <w:b/>
          <w:sz w:val="28"/>
          <w:szCs w:val="28"/>
        </w:rPr>
        <w:t>Сказка и ее роль в нашей жизни</w:t>
      </w:r>
      <w:r w:rsidRPr="001015CD">
        <w:rPr>
          <w:rFonts w:ascii="Georgia" w:hAnsi="Georgia"/>
          <w:b/>
          <w:sz w:val="28"/>
          <w:szCs w:val="28"/>
        </w:rPr>
        <w:t>”</w:t>
      </w:r>
    </w:p>
    <w:p w:rsidR="00A706C3" w:rsidRDefault="00A706C3" w:rsidP="00DA2C76">
      <w:pPr>
        <w:jc w:val="center"/>
        <w:rPr>
          <w:rFonts w:ascii="Georgia" w:hAnsi="Georgia"/>
          <w:b/>
          <w:sz w:val="28"/>
          <w:szCs w:val="28"/>
        </w:rPr>
      </w:pPr>
    </w:p>
    <w:p w:rsidR="00A706C3" w:rsidRPr="001015CD" w:rsidRDefault="00A706C3" w:rsidP="00DA2C76">
      <w:pPr>
        <w:jc w:val="center"/>
        <w:rPr>
          <w:rFonts w:ascii="Georgia" w:hAnsi="Georgia"/>
          <w:b/>
          <w:sz w:val="28"/>
          <w:szCs w:val="28"/>
        </w:rPr>
      </w:pPr>
    </w:p>
    <w:p w:rsidR="00A706C3" w:rsidRDefault="00A706C3" w:rsidP="004E4712">
      <w:pPr>
        <w:jc w:val="both"/>
        <w:rPr>
          <w:sz w:val="28"/>
          <w:szCs w:val="28"/>
        </w:rPr>
      </w:pPr>
      <w:r w:rsidRPr="00703FF7">
        <w:rPr>
          <w:i/>
          <w:sz w:val="28"/>
          <w:szCs w:val="28"/>
        </w:rPr>
        <w:t>Дата проведения</w:t>
      </w:r>
      <w:r>
        <w:rPr>
          <w:sz w:val="28"/>
          <w:szCs w:val="28"/>
        </w:rPr>
        <w:t xml:space="preserve">: 27 ноября </w:t>
      </w:r>
      <w:smartTag w:uri="urn:schemas-microsoft-com:office:smarttags" w:element="metricconverter">
        <w:smartTagPr>
          <w:attr w:name="ProductID" w:val="2015 г"/>
        </w:smartTagPr>
        <w:r>
          <w:rPr>
            <w:sz w:val="28"/>
            <w:szCs w:val="28"/>
          </w:rPr>
          <w:t>2015 г</w:t>
        </w:r>
      </w:smartTag>
      <w:r>
        <w:rPr>
          <w:sz w:val="28"/>
          <w:szCs w:val="28"/>
        </w:rPr>
        <w:t>.</w:t>
      </w:r>
    </w:p>
    <w:p w:rsidR="00A706C3" w:rsidRDefault="00A706C3" w:rsidP="004E4712">
      <w:pPr>
        <w:jc w:val="both"/>
        <w:rPr>
          <w:sz w:val="28"/>
          <w:szCs w:val="28"/>
        </w:rPr>
      </w:pPr>
      <w:r w:rsidRPr="00703FF7">
        <w:rPr>
          <w:i/>
          <w:sz w:val="28"/>
          <w:szCs w:val="28"/>
        </w:rPr>
        <w:t>Время проведения</w:t>
      </w:r>
      <w:r>
        <w:rPr>
          <w:sz w:val="28"/>
          <w:szCs w:val="28"/>
        </w:rPr>
        <w:t>: 17.00-19.00</w:t>
      </w:r>
    </w:p>
    <w:p w:rsidR="00A706C3" w:rsidRDefault="00A706C3" w:rsidP="004E4712">
      <w:pPr>
        <w:jc w:val="both"/>
        <w:rPr>
          <w:sz w:val="28"/>
          <w:szCs w:val="28"/>
        </w:rPr>
      </w:pPr>
    </w:p>
    <w:p w:rsidR="00A706C3" w:rsidRDefault="00A706C3" w:rsidP="00DA2C76">
      <w:pPr>
        <w:tabs>
          <w:tab w:val="left" w:pos="7920"/>
        </w:tabs>
        <w:jc w:val="both"/>
        <w:rPr>
          <w:rFonts w:ascii="Georgia" w:hAnsi="Georgia"/>
        </w:rPr>
      </w:pPr>
      <w:r w:rsidRPr="00703FF7">
        <w:rPr>
          <w:i/>
          <w:sz w:val="28"/>
          <w:szCs w:val="28"/>
        </w:rPr>
        <w:t>Место проведения</w:t>
      </w:r>
      <w:r>
        <w:rPr>
          <w:sz w:val="28"/>
          <w:szCs w:val="28"/>
        </w:rPr>
        <w:t xml:space="preserve">: </w:t>
      </w:r>
      <w:r w:rsidRPr="00DA2C76">
        <w:rPr>
          <w:rFonts w:ascii="Georgia" w:hAnsi="Georgia"/>
          <w:sz w:val="28"/>
          <w:szCs w:val="28"/>
        </w:rPr>
        <w:t>Университетский библиотечно-информационный центр</w:t>
      </w:r>
    </w:p>
    <w:p w:rsidR="00A706C3" w:rsidRDefault="00A706C3" w:rsidP="004E4712">
      <w:pPr>
        <w:jc w:val="both"/>
        <w:rPr>
          <w:sz w:val="28"/>
          <w:szCs w:val="28"/>
        </w:rPr>
      </w:pPr>
    </w:p>
    <w:p w:rsidR="00A706C3" w:rsidRPr="001F6EB5" w:rsidRDefault="00A706C3" w:rsidP="004E4712">
      <w:pPr>
        <w:jc w:val="both"/>
        <w:rPr>
          <w:i/>
          <w:sz w:val="28"/>
          <w:szCs w:val="28"/>
        </w:rPr>
      </w:pPr>
      <w:r w:rsidRPr="00703FF7">
        <w:rPr>
          <w:i/>
          <w:sz w:val="28"/>
          <w:szCs w:val="28"/>
        </w:rPr>
        <w:t xml:space="preserve">В рамках года литературы в России Литературное кафе кафедры латинского и иностранных языков, библиотечный центр КрасГМУ и гуманитарный лекторий "ЛитБез" КГПУ </w:t>
      </w:r>
      <w:r>
        <w:rPr>
          <w:i/>
          <w:sz w:val="28"/>
          <w:szCs w:val="28"/>
        </w:rPr>
        <w:t xml:space="preserve">повели </w:t>
      </w:r>
      <w:r w:rsidRPr="00703FF7">
        <w:rPr>
          <w:i/>
          <w:sz w:val="28"/>
          <w:szCs w:val="28"/>
        </w:rPr>
        <w:t xml:space="preserve"> театрализованную конференцию, посвященную книге, переведенной на 180 языков мира – мудрой сказке Антуана де Сент-Экзюпери "</w:t>
      </w:r>
      <w:r w:rsidRPr="001F6EB5">
        <w:rPr>
          <w:i/>
          <w:sz w:val="28"/>
          <w:szCs w:val="28"/>
        </w:rPr>
        <w:t xml:space="preserve">Маленький принц". </w:t>
      </w:r>
    </w:p>
    <w:p w:rsidR="00A706C3" w:rsidRPr="001F6EB5" w:rsidRDefault="00A706C3" w:rsidP="004E4712">
      <w:pPr>
        <w:jc w:val="both"/>
        <w:rPr>
          <w:i/>
          <w:sz w:val="28"/>
          <w:szCs w:val="28"/>
        </w:rPr>
      </w:pPr>
    </w:p>
    <w:p w:rsidR="00A706C3" w:rsidRDefault="00A706C3" w:rsidP="00DA2C76">
      <w:pPr>
        <w:jc w:val="both"/>
        <w:rPr>
          <w:sz w:val="28"/>
          <w:szCs w:val="28"/>
        </w:rPr>
      </w:pPr>
      <w:r w:rsidRPr="001F6EB5">
        <w:rPr>
          <w:b/>
          <w:sz w:val="28"/>
          <w:szCs w:val="28"/>
        </w:rPr>
        <w:t xml:space="preserve">Цель проведения конференции: </w:t>
      </w:r>
      <w:r w:rsidRPr="001F6EB5">
        <w:rPr>
          <w:rStyle w:val="Strong"/>
          <w:b w:val="0"/>
          <w:spacing w:val="-16"/>
          <w:sz w:val="28"/>
          <w:szCs w:val="28"/>
        </w:rPr>
        <w:t xml:space="preserve">развитие  творческой активности </w:t>
      </w:r>
      <w:r w:rsidRPr="001F6EB5">
        <w:rPr>
          <w:sz w:val="28"/>
          <w:szCs w:val="28"/>
        </w:rPr>
        <w:t>студентов, воспитание у них уважения к нравственным ценностям через приобщение к сказкам.</w:t>
      </w:r>
    </w:p>
    <w:p w:rsidR="00A706C3" w:rsidRPr="001F6EB5" w:rsidRDefault="00A706C3" w:rsidP="00DA2C76">
      <w:pPr>
        <w:jc w:val="both"/>
        <w:rPr>
          <w:sz w:val="28"/>
          <w:szCs w:val="28"/>
        </w:rPr>
      </w:pPr>
    </w:p>
    <w:p w:rsidR="00A706C3" w:rsidRDefault="00A706C3" w:rsidP="001F6EB5">
      <w:pPr>
        <w:jc w:val="both"/>
        <w:rPr>
          <w:sz w:val="28"/>
          <w:szCs w:val="28"/>
        </w:rPr>
      </w:pPr>
      <w:r w:rsidRPr="001F6EB5">
        <w:rPr>
          <w:b/>
          <w:sz w:val="28"/>
          <w:szCs w:val="28"/>
        </w:rPr>
        <w:t xml:space="preserve">Участники мероприятия: </w:t>
      </w:r>
      <w:r w:rsidRPr="001F6EB5">
        <w:rPr>
          <w:sz w:val="28"/>
          <w:szCs w:val="28"/>
        </w:rPr>
        <w:t xml:space="preserve">студенты </w:t>
      </w:r>
      <w:r>
        <w:rPr>
          <w:sz w:val="28"/>
          <w:szCs w:val="28"/>
        </w:rPr>
        <w:t xml:space="preserve">1 и 3 курса </w:t>
      </w:r>
      <w:r w:rsidRPr="001F6EB5">
        <w:rPr>
          <w:sz w:val="28"/>
          <w:szCs w:val="28"/>
        </w:rPr>
        <w:t xml:space="preserve">факультета клинической психологии, зарубежные студенты КрасГМУ, </w:t>
      </w:r>
      <w:r>
        <w:rPr>
          <w:sz w:val="28"/>
          <w:szCs w:val="28"/>
        </w:rPr>
        <w:t xml:space="preserve">сотрудники центра межкультурной коммуникации кафедры латинского и иностранных языков, деканата отделения иностранных обучающихся и УБИЦ, </w:t>
      </w:r>
      <w:r w:rsidRPr="001F6EB5">
        <w:rPr>
          <w:sz w:val="28"/>
          <w:szCs w:val="28"/>
        </w:rPr>
        <w:t>всего 102</w:t>
      </w:r>
      <w:r>
        <w:rPr>
          <w:sz w:val="28"/>
          <w:szCs w:val="28"/>
        </w:rPr>
        <w:t xml:space="preserve"> </w:t>
      </w:r>
      <w:r w:rsidRPr="001F6EB5">
        <w:rPr>
          <w:sz w:val="28"/>
          <w:szCs w:val="28"/>
        </w:rPr>
        <w:t xml:space="preserve">человека. </w:t>
      </w:r>
    </w:p>
    <w:p w:rsidR="00A706C3" w:rsidRPr="001F6EB5" w:rsidRDefault="00A706C3" w:rsidP="001F6EB5">
      <w:pPr>
        <w:jc w:val="both"/>
        <w:rPr>
          <w:b/>
          <w:sz w:val="28"/>
          <w:szCs w:val="28"/>
        </w:rPr>
      </w:pPr>
    </w:p>
    <w:p w:rsidR="00A706C3" w:rsidRDefault="00A706C3" w:rsidP="00DA2C76">
      <w:pPr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Программа  проведения</w:t>
      </w:r>
    </w:p>
    <w:p w:rsidR="00A706C3" w:rsidRDefault="00A706C3" w:rsidP="00DA2C76">
      <w:pPr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мероприятия</w:t>
      </w:r>
    </w:p>
    <w:p w:rsidR="00A706C3" w:rsidRDefault="00A706C3" w:rsidP="00DA2C76">
      <w:pPr>
        <w:jc w:val="center"/>
        <w:rPr>
          <w:rFonts w:ascii="Georgia" w:hAnsi="Georgia"/>
          <w:b/>
          <w:sz w:val="28"/>
          <w:szCs w:val="28"/>
        </w:rPr>
      </w:pPr>
    </w:p>
    <w:p w:rsidR="00A706C3" w:rsidRPr="00CB31C1" w:rsidRDefault="00A706C3" w:rsidP="00703FF7">
      <w:pPr>
        <w:widowControl w:val="0"/>
        <w:numPr>
          <w:ilvl w:val="0"/>
          <w:numId w:val="7"/>
        </w:numPr>
        <w:spacing w:line="360" w:lineRule="auto"/>
        <w:jc w:val="both"/>
        <w:rPr>
          <w:b/>
          <w:bCs/>
          <w:sz w:val="28"/>
          <w:szCs w:val="28"/>
        </w:rPr>
      </w:pPr>
      <w:r w:rsidRPr="00CB31C1">
        <w:rPr>
          <w:b/>
          <w:bCs/>
          <w:sz w:val="28"/>
          <w:szCs w:val="28"/>
        </w:rPr>
        <w:t xml:space="preserve">Вступительная часть. </w:t>
      </w:r>
    </w:p>
    <w:p w:rsidR="00A706C3" w:rsidRPr="00CB31C1" w:rsidRDefault="00A706C3" w:rsidP="00703FF7">
      <w:pPr>
        <w:widowControl w:val="0"/>
        <w:spacing w:line="360" w:lineRule="auto"/>
        <w:ind w:left="360"/>
        <w:jc w:val="both"/>
        <w:rPr>
          <w:b/>
          <w:bCs/>
          <w:sz w:val="28"/>
          <w:szCs w:val="28"/>
        </w:rPr>
      </w:pPr>
      <w:r w:rsidRPr="00CB31C1">
        <w:rPr>
          <w:b/>
          <w:bCs/>
          <w:sz w:val="28"/>
          <w:szCs w:val="28"/>
        </w:rPr>
        <w:t xml:space="preserve"> «Зачем врачу литература?» </w:t>
      </w:r>
      <w:r w:rsidRPr="001F6EB5">
        <w:rPr>
          <w:bCs/>
          <w:i/>
          <w:sz w:val="28"/>
          <w:szCs w:val="28"/>
        </w:rPr>
        <w:t>О.А. Гаврилюк, зав. кафедрой латинского и иностранных языков</w:t>
      </w:r>
      <w:r w:rsidRPr="00CB31C1">
        <w:rPr>
          <w:bCs/>
          <w:sz w:val="28"/>
          <w:szCs w:val="28"/>
        </w:rPr>
        <w:t xml:space="preserve"> </w:t>
      </w:r>
    </w:p>
    <w:p w:rsidR="00A706C3" w:rsidRPr="001F6EB5" w:rsidRDefault="00A706C3" w:rsidP="00703FF7">
      <w:pPr>
        <w:widowControl w:val="0"/>
        <w:spacing w:line="360" w:lineRule="auto"/>
        <w:ind w:left="360"/>
        <w:jc w:val="both"/>
        <w:rPr>
          <w:bCs/>
          <w:sz w:val="28"/>
          <w:szCs w:val="28"/>
        </w:rPr>
      </w:pPr>
      <w:r w:rsidRPr="00CB31C1">
        <w:rPr>
          <w:b/>
          <w:bCs/>
          <w:sz w:val="28"/>
          <w:szCs w:val="28"/>
        </w:rPr>
        <w:t xml:space="preserve">2.  О годе литературы в России </w:t>
      </w:r>
      <w:r w:rsidRPr="001F6EB5">
        <w:rPr>
          <w:bCs/>
          <w:i/>
          <w:sz w:val="28"/>
          <w:szCs w:val="28"/>
        </w:rPr>
        <w:t>Н.В. Рябова, зав.сектором гуманитарной и художественной литературы УБИЦ</w:t>
      </w:r>
    </w:p>
    <w:p w:rsidR="00A706C3" w:rsidRDefault="00A706C3" w:rsidP="00703FF7">
      <w:pPr>
        <w:widowControl w:val="0"/>
        <w:numPr>
          <w:ilvl w:val="0"/>
          <w:numId w:val="8"/>
        </w:numPr>
        <w:spacing w:line="360" w:lineRule="auto"/>
        <w:jc w:val="both"/>
        <w:rPr>
          <w:bCs/>
          <w:i/>
          <w:sz w:val="28"/>
          <w:szCs w:val="28"/>
        </w:rPr>
      </w:pPr>
      <w:r w:rsidRPr="00CB31C1">
        <w:rPr>
          <w:b/>
          <w:bCs/>
          <w:sz w:val="28"/>
          <w:szCs w:val="28"/>
        </w:rPr>
        <w:t xml:space="preserve">О роли сказки в жизни человека </w:t>
      </w:r>
      <w:r w:rsidRPr="00703FF7">
        <w:rPr>
          <w:bCs/>
          <w:i/>
          <w:sz w:val="28"/>
          <w:szCs w:val="28"/>
        </w:rPr>
        <w:t>(Е.</w:t>
      </w:r>
      <w:r>
        <w:rPr>
          <w:bCs/>
          <w:i/>
          <w:sz w:val="28"/>
          <w:szCs w:val="28"/>
        </w:rPr>
        <w:t xml:space="preserve"> </w:t>
      </w:r>
      <w:r w:rsidRPr="00703FF7">
        <w:rPr>
          <w:bCs/>
          <w:i/>
          <w:sz w:val="28"/>
          <w:szCs w:val="28"/>
        </w:rPr>
        <w:t xml:space="preserve">Хиновкер, студентка гр. 121 ФФМО леч.) </w:t>
      </w:r>
    </w:p>
    <w:p w:rsidR="00A706C3" w:rsidRDefault="00A706C3" w:rsidP="00703FF7">
      <w:pPr>
        <w:widowControl w:val="0"/>
        <w:numPr>
          <w:ilvl w:val="0"/>
          <w:numId w:val="8"/>
        </w:numPr>
        <w:spacing w:line="360" w:lineRule="auto"/>
        <w:jc w:val="both"/>
        <w:rPr>
          <w:i/>
          <w:sz w:val="28"/>
          <w:szCs w:val="28"/>
        </w:rPr>
      </w:pPr>
      <w:r w:rsidRPr="00BC5097">
        <w:rPr>
          <w:b/>
          <w:bCs/>
          <w:sz w:val="28"/>
          <w:szCs w:val="28"/>
        </w:rPr>
        <w:t xml:space="preserve">Интерактивная лекция </w:t>
      </w:r>
      <w:r w:rsidRPr="00BC5097">
        <w:rPr>
          <w:b/>
          <w:sz w:val="28"/>
          <w:szCs w:val="28"/>
        </w:rPr>
        <w:t>"Кем станет Маленький принц, когда вырастет?"</w:t>
      </w:r>
      <w:r w:rsidRPr="00CB31C1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(гуманитарный лекторий </w:t>
      </w:r>
      <w:r w:rsidRPr="004E4712">
        <w:rPr>
          <w:sz w:val="28"/>
          <w:szCs w:val="28"/>
        </w:rPr>
        <w:t>"ЛитБез"</w:t>
      </w:r>
      <w:r>
        <w:rPr>
          <w:i/>
          <w:sz w:val="28"/>
          <w:szCs w:val="28"/>
        </w:rPr>
        <w:t>)</w:t>
      </w:r>
    </w:p>
    <w:p w:rsidR="00A706C3" w:rsidRPr="00CB31C1" w:rsidRDefault="00A706C3" w:rsidP="00703FF7">
      <w:pPr>
        <w:widowControl w:val="0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CB31C1">
        <w:rPr>
          <w:b/>
          <w:sz w:val="28"/>
          <w:szCs w:val="28"/>
        </w:rPr>
        <w:t>Общее обсуждение</w:t>
      </w:r>
      <w:r w:rsidRPr="00CB31C1">
        <w:rPr>
          <w:sz w:val="28"/>
          <w:szCs w:val="28"/>
        </w:rPr>
        <w:t>.</w:t>
      </w:r>
    </w:p>
    <w:p w:rsidR="00A706C3" w:rsidRPr="001F6EB5" w:rsidRDefault="00A706C3" w:rsidP="001F6EB5">
      <w:pPr>
        <w:widowControl w:val="0"/>
        <w:jc w:val="both"/>
        <w:rPr>
          <w:b/>
          <w:bCs/>
          <w:sz w:val="28"/>
          <w:szCs w:val="28"/>
        </w:rPr>
      </w:pPr>
      <w:r w:rsidRPr="001F6EB5">
        <w:rPr>
          <w:b/>
          <w:bCs/>
          <w:sz w:val="28"/>
          <w:szCs w:val="28"/>
        </w:rPr>
        <w:t xml:space="preserve">Результаты конференции: </w:t>
      </w:r>
    </w:p>
    <w:p w:rsidR="00A706C3" w:rsidRPr="001F6EB5" w:rsidRDefault="00A706C3" w:rsidP="001F6EB5">
      <w:pPr>
        <w:widowControl w:val="0"/>
        <w:jc w:val="both"/>
        <w:rPr>
          <w:bCs/>
          <w:sz w:val="28"/>
          <w:szCs w:val="28"/>
        </w:rPr>
      </w:pPr>
      <w:r w:rsidRPr="001F6EB5">
        <w:rPr>
          <w:bCs/>
          <w:sz w:val="28"/>
          <w:szCs w:val="28"/>
        </w:rPr>
        <w:t xml:space="preserve">По итогам конференции было принято решение продолжить работу Литературного кафе кафедры латинского и иностранных языков, организовать в 2016году новые совместные мероприятия по обсуждению литературных произведений с членами  </w:t>
      </w:r>
      <w:r w:rsidRPr="001F6EB5">
        <w:rPr>
          <w:sz w:val="28"/>
          <w:szCs w:val="28"/>
        </w:rPr>
        <w:t>гуманитарного лектория "ЛитБез" КГПУ</w:t>
      </w:r>
      <w:r>
        <w:rPr>
          <w:sz w:val="28"/>
          <w:szCs w:val="28"/>
        </w:rPr>
        <w:t>, привлечь студентов ФКП к организации работы литературного кафе.</w:t>
      </w:r>
    </w:p>
    <w:p w:rsidR="00A706C3" w:rsidRDefault="00A706C3" w:rsidP="00532949">
      <w:pPr>
        <w:widowControl w:val="0"/>
        <w:rPr>
          <w:b/>
          <w:bCs/>
          <w:sz w:val="26"/>
          <w:szCs w:val="26"/>
        </w:rPr>
      </w:pPr>
    </w:p>
    <w:p w:rsidR="00A706C3" w:rsidRDefault="00A706C3" w:rsidP="00532949">
      <w:pPr>
        <w:widowControl w:val="0"/>
        <w:rPr>
          <w:b/>
          <w:bCs/>
          <w:sz w:val="26"/>
          <w:szCs w:val="26"/>
        </w:rPr>
      </w:pPr>
      <w:r w:rsidRPr="00BC5097">
        <w:rPr>
          <w:b/>
          <w:bCs/>
          <w:sz w:val="26"/>
          <w:szCs w:val="26"/>
        </w:rPr>
        <w:t>Оргкомитет</w:t>
      </w:r>
      <w:r>
        <w:rPr>
          <w:b/>
          <w:bCs/>
          <w:sz w:val="26"/>
          <w:szCs w:val="26"/>
        </w:rPr>
        <w:t xml:space="preserve"> мероприятия:</w:t>
      </w:r>
    </w:p>
    <w:p w:rsidR="00A706C3" w:rsidRDefault="00A706C3" w:rsidP="00532949">
      <w:pPr>
        <w:widowControl w:val="0"/>
        <w:rPr>
          <w:b/>
          <w:bCs/>
          <w:sz w:val="26"/>
          <w:szCs w:val="26"/>
        </w:rPr>
      </w:pPr>
    </w:p>
    <w:p w:rsidR="00A706C3" w:rsidRDefault="00A706C3" w:rsidP="001F6EB5">
      <w:pPr>
        <w:widowControl w:val="0"/>
        <w:jc w:val="both"/>
      </w:pPr>
      <w:r w:rsidRPr="001F6EB5">
        <w:t>Студенты: студентка гр. 121 ФФМО леч. Хиновкер Екатерина, студент 4-го курса филолог. фак-та КГПУ им. В.П. Астафьева Епланов Денис, староста СНО кафедры лат.и ин. языков, студент гр.236 ФФМО леч. Пидюков Павел.</w:t>
      </w:r>
    </w:p>
    <w:p w:rsidR="00A706C3" w:rsidRPr="001F6EB5" w:rsidRDefault="00A706C3" w:rsidP="001F6EB5">
      <w:pPr>
        <w:widowControl w:val="0"/>
        <w:jc w:val="both"/>
      </w:pPr>
    </w:p>
    <w:p w:rsidR="00A706C3" w:rsidRDefault="00A706C3" w:rsidP="001F6EB5">
      <w:pPr>
        <w:widowControl w:val="0"/>
        <w:jc w:val="both"/>
      </w:pPr>
      <w:r w:rsidRPr="001F6EB5">
        <w:t xml:space="preserve">Сотрудники: зав. каф. лат. и ин. языков О.А. Гаврилюк, руководитель УБИЦ Шереметова И.А., </w:t>
      </w:r>
      <w:r w:rsidRPr="001F6EB5">
        <w:rPr>
          <w:bCs/>
        </w:rPr>
        <w:t>зав.сектором гуманитарной и художественной литературы УБИЦ</w:t>
      </w:r>
      <w:r w:rsidRPr="001F6EB5">
        <w:t xml:space="preserve"> Н.В.Рябова, ст. преп. каф. лат. и ин. языков Ковалева В.Н., доц.  каф. лат. и ин. языков С.В. Волынкина, доц.  каф. лат. и ин. языков Н.А. Бурмакина., зав.  МЛЛ  каф. лат. и ин. языков А.Г. Зотин.</w:t>
      </w:r>
    </w:p>
    <w:p w:rsidR="00A706C3" w:rsidRDefault="00A706C3" w:rsidP="001F6EB5">
      <w:pPr>
        <w:widowControl w:val="0"/>
        <w:jc w:val="both"/>
      </w:pPr>
    </w:p>
    <w:p w:rsidR="00A706C3" w:rsidRDefault="00A706C3" w:rsidP="001F6EB5">
      <w:pPr>
        <w:widowControl w:val="0"/>
        <w:jc w:val="both"/>
      </w:pPr>
    </w:p>
    <w:p w:rsidR="00A706C3" w:rsidRDefault="00A706C3" w:rsidP="001F6EB5">
      <w:pPr>
        <w:widowControl w:val="0"/>
        <w:jc w:val="both"/>
      </w:pPr>
    </w:p>
    <w:p w:rsidR="00A706C3" w:rsidRDefault="00A706C3" w:rsidP="001F6EB5">
      <w:pPr>
        <w:widowControl w:val="0"/>
        <w:jc w:val="both"/>
        <w:rPr>
          <w:i/>
        </w:rPr>
      </w:pPr>
      <w:r w:rsidRPr="00BF4E5C">
        <w:rPr>
          <w:i/>
        </w:rPr>
        <w:pict>
          <v:shape id="_x0000_i1026" type="#_x0000_t75" style="width:309pt;height:206.25pt">
            <v:imagedata r:id="rId6" o:title=""/>
          </v:shape>
        </w:pict>
      </w:r>
    </w:p>
    <w:p w:rsidR="00A706C3" w:rsidRDefault="00A706C3" w:rsidP="001F6EB5">
      <w:pPr>
        <w:widowControl w:val="0"/>
        <w:jc w:val="both"/>
        <w:rPr>
          <w:i/>
        </w:rPr>
      </w:pPr>
    </w:p>
    <w:p w:rsidR="00A706C3" w:rsidRDefault="00A706C3" w:rsidP="001F6EB5">
      <w:pPr>
        <w:widowControl w:val="0"/>
        <w:jc w:val="both"/>
        <w:rPr>
          <w:i/>
        </w:rPr>
      </w:pPr>
    </w:p>
    <w:p w:rsidR="00A706C3" w:rsidRDefault="00A706C3" w:rsidP="001F6EB5">
      <w:pPr>
        <w:widowControl w:val="0"/>
        <w:jc w:val="both"/>
        <w:rPr>
          <w:i/>
        </w:rPr>
      </w:pPr>
      <w:r>
        <w:rPr>
          <w:i/>
        </w:rPr>
        <w:t>Фото с конференции: студенческие доклады</w:t>
      </w:r>
    </w:p>
    <w:p w:rsidR="00A706C3" w:rsidRDefault="00A706C3" w:rsidP="001F6EB5">
      <w:pPr>
        <w:widowControl w:val="0"/>
        <w:jc w:val="both"/>
        <w:rPr>
          <w:i/>
        </w:rPr>
      </w:pPr>
    </w:p>
    <w:p w:rsidR="00A706C3" w:rsidRDefault="00A706C3" w:rsidP="001F6EB5">
      <w:pPr>
        <w:widowControl w:val="0"/>
        <w:jc w:val="both"/>
        <w:rPr>
          <w:i/>
        </w:rPr>
      </w:pPr>
    </w:p>
    <w:p w:rsidR="00A706C3" w:rsidRPr="00BF4E5C" w:rsidRDefault="00A706C3" w:rsidP="001F6EB5">
      <w:pPr>
        <w:widowControl w:val="0"/>
        <w:jc w:val="both"/>
        <w:rPr>
          <w:i/>
        </w:rPr>
      </w:pPr>
      <w:r w:rsidRPr="00BF4E5C">
        <w:rPr>
          <w:i/>
        </w:rPr>
        <w:pict>
          <v:shape id="_x0000_i1027" type="#_x0000_t75" style="width:309pt;height:206.25pt">
            <v:imagedata r:id="rId7" o:title=""/>
          </v:shape>
        </w:pict>
      </w:r>
    </w:p>
    <w:sectPr w:rsidR="00A706C3" w:rsidRPr="00BF4E5C" w:rsidSect="00AA36D2">
      <w:pgSz w:w="16838" w:h="11906" w:orient="landscape"/>
      <w:pgMar w:top="360" w:right="458" w:bottom="540" w:left="900" w:header="709" w:footer="709" w:gutter="0"/>
      <w:cols w:num="2" w:space="708" w:equalWidth="0">
        <w:col w:w="7380" w:space="360"/>
        <w:col w:w="774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A4709"/>
    <w:multiLevelType w:val="hybridMultilevel"/>
    <w:tmpl w:val="E4CACA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1AF7931"/>
    <w:multiLevelType w:val="hybridMultilevel"/>
    <w:tmpl w:val="B5A8863E"/>
    <w:lvl w:ilvl="0" w:tplc="63CE6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AF26ED0"/>
    <w:multiLevelType w:val="hybridMultilevel"/>
    <w:tmpl w:val="F4725F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B6E7A63"/>
    <w:multiLevelType w:val="hybridMultilevel"/>
    <w:tmpl w:val="F98CF630"/>
    <w:lvl w:ilvl="0" w:tplc="F552F0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2653BA4"/>
    <w:multiLevelType w:val="hybridMultilevel"/>
    <w:tmpl w:val="F1780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C83483F"/>
    <w:multiLevelType w:val="hybridMultilevel"/>
    <w:tmpl w:val="83DAB256"/>
    <w:lvl w:ilvl="0" w:tplc="4184DCA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1694F0B"/>
    <w:multiLevelType w:val="hybridMultilevel"/>
    <w:tmpl w:val="92B83BF8"/>
    <w:lvl w:ilvl="0" w:tplc="F552F0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7624100A"/>
    <w:multiLevelType w:val="hybridMultilevel"/>
    <w:tmpl w:val="E86645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6B67"/>
    <w:rsid w:val="00007C3F"/>
    <w:rsid w:val="00007D5F"/>
    <w:rsid w:val="00013B41"/>
    <w:rsid w:val="00026383"/>
    <w:rsid w:val="00032560"/>
    <w:rsid w:val="000514DD"/>
    <w:rsid w:val="00066710"/>
    <w:rsid w:val="00075EF3"/>
    <w:rsid w:val="0008558D"/>
    <w:rsid w:val="000E1D7F"/>
    <w:rsid w:val="000E3B96"/>
    <w:rsid w:val="000F311A"/>
    <w:rsid w:val="000F4944"/>
    <w:rsid w:val="000F5CC7"/>
    <w:rsid w:val="000F7AAF"/>
    <w:rsid w:val="001015CD"/>
    <w:rsid w:val="00141EDD"/>
    <w:rsid w:val="00144B2B"/>
    <w:rsid w:val="00150B2C"/>
    <w:rsid w:val="00154DA6"/>
    <w:rsid w:val="0015666E"/>
    <w:rsid w:val="00165601"/>
    <w:rsid w:val="00167FFB"/>
    <w:rsid w:val="001836EB"/>
    <w:rsid w:val="001A3616"/>
    <w:rsid w:val="001A6E6B"/>
    <w:rsid w:val="001D2087"/>
    <w:rsid w:val="001F6EB5"/>
    <w:rsid w:val="00200853"/>
    <w:rsid w:val="00202FE2"/>
    <w:rsid w:val="00203E65"/>
    <w:rsid w:val="0020452E"/>
    <w:rsid w:val="00225A91"/>
    <w:rsid w:val="00271FD3"/>
    <w:rsid w:val="002A1859"/>
    <w:rsid w:val="002D7787"/>
    <w:rsid w:val="002E233D"/>
    <w:rsid w:val="0030235F"/>
    <w:rsid w:val="0031088C"/>
    <w:rsid w:val="00313FD1"/>
    <w:rsid w:val="00325A5A"/>
    <w:rsid w:val="0033399D"/>
    <w:rsid w:val="00334141"/>
    <w:rsid w:val="003345E7"/>
    <w:rsid w:val="0038091B"/>
    <w:rsid w:val="003B351C"/>
    <w:rsid w:val="003B56AF"/>
    <w:rsid w:val="003C784B"/>
    <w:rsid w:val="003F39D9"/>
    <w:rsid w:val="00402BF9"/>
    <w:rsid w:val="00407607"/>
    <w:rsid w:val="0044635A"/>
    <w:rsid w:val="004727DA"/>
    <w:rsid w:val="004832EA"/>
    <w:rsid w:val="004906DC"/>
    <w:rsid w:val="004921C4"/>
    <w:rsid w:val="004933E2"/>
    <w:rsid w:val="004B52EE"/>
    <w:rsid w:val="004C48B9"/>
    <w:rsid w:val="004E4712"/>
    <w:rsid w:val="005056F1"/>
    <w:rsid w:val="0051690E"/>
    <w:rsid w:val="00532949"/>
    <w:rsid w:val="00534629"/>
    <w:rsid w:val="00536F65"/>
    <w:rsid w:val="00542963"/>
    <w:rsid w:val="00563F45"/>
    <w:rsid w:val="00573823"/>
    <w:rsid w:val="005B1CD1"/>
    <w:rsid w:val="005B6B67"/>
    <w:rsid w:val="005D4418"/>
    <w:rsid w:val="005E2F6A"/>
    <w:rsid w:val="006254BA"/>
    <w:rsid w:val="00634F4D"/>
    <w:rsid w:val="00635AB0"/>
    <w:rsid w:val="00637FD9"/>
    <w:rsid w:val="00660B46"/>
    <w:rsid w:val="0066401D"/>
    <w:rsid w:val="00687116"/>
    <w:rsid w:val="006A4BF4"/>
    <w:rsid w:val="006C673D"/>
    <w:rsid w:val="006E74CC"/>
    <w:rsid w:val="006E7EEC"/>
    <w:rsid w:val="00703FF7"/>
    <w:rsid w:val="00715FEC"/>
    <w:rsid w:val="00724CD3"/>
    <w:rsid w:val="00727460"/>
    <w:rsid w:val="00736F9E"/>
    <w:rsid w:val="007727DF"/>
    <w:rsid w:val="00774DFC"/>
    <w:rsid w:val="007767BC"/>
    <w:rsid w:val="007828A6"/>
    <w:rsid w:val="00793DC0"/>
    <w:rsid w:val="007A417B"/>
    <w:rsid w:val="007D15EC"/>
    <w:rsid w:val="007D4DF4"/>
    <w:rsid w:val="007E61C9"/>
    <w:rsid w:val="007F0D0A"/>
    <w:rsid w:val="0080091B"/>
    <w:rsid w:val="0081722D"/>
    <w:rsid w:val="00820DCF"/>
    <w:rsid w:val="00837886"/>
    <w:rsid w:val="00852C4F"/>
    <w:rsid w:val="00853947"/>
    <w:rsid w:val="00854AC3"/>
    <w:rsid w:val="00856CCC"/>
    <w:rsid w:val="00857EFD"/>
    <w:rsid w:val="00885FFF"/>
    <w:rsid w:val="008E03FB"/>
    <w:rsid w:val="008E1A2E"/>
    <w:rsid w:val="008E40CE"/>
    <w:rsid w:val="008E6565"/>
    <w:rsid w:val="0091513A"/>
    <w:rsid w:val="00951759"/>
    <w:rsid w:val="00956DCC"/>
    <w:rsid w:val="00973FF2"/>
    <w:rsid w:val="009A1567"/>
    <w:rsid w:val="009D32CB"/>
    <w:rsid w:val="009E084C"/>
    <w:rsid w:val="009E5B6C"/>
    <w:rsid w:val="009E7F02"/>
    <w:rsid w:val="009F7FCE"/>
    <w:rsid w:val="00A0512D"/>
    <w:rsid w:val="00A168CB"/>
    <w:rsid w:val="00A17BA2"/>
    <w:rsid w:val="00A706C3"/>
    <w:rsid w:val="00A7338C"/>
    <w:rsid w:val="00A76397"/>
    <w:rsid w:val="00A81414"/>
    <w:rsid w:val="00A95003"/>
    <w:rsid w:val="00AA36D2"/>
    <w:rsid w:val="00AB204C"/>
    <w:rsid w:val="00AD62E7"/>
    <w:rsid w:val="00B158A3"/>
    <w:rsid w:val="00B40A33"/>
    <w:rsid w:val="00B51A30"/>
    <w:rsid w:val="00B66914"/>
    <w:rsid w:val="00B702B7"/>
    <w:rsid w:val="00BA2267"/>
    <w:rsid w:val="00BB339E"/>
    <w:rsid w:val="00BC4340"/>
    <w:rsid w:val="00BC5097"/>
    <w:rsid w:val="00BE1562"/>
    <w:rsid w:val="00BF3E96"/>
    <w:rsid w:val="00BF4E5C"/>
    <w:rsid w:val="00C10869"/>
    <w:rsid w:val="00C37E2D"/>
    <w:rsid w:val="00C525A1"/>
    <w:rsid w:val="00C67194"/>
    <w:rsid w:val="00C67EB0"/>
    <w:rsid w:val="00C70F64"/>
    <w:rsid w:val="00C82BFE"/>
    <w:rsid w:val="00C958EF"/>
    <w:rsid w:val="00CB1C26"/>
    <w:rsid w:val="00CB209E"/>
    <w:rsid w:val="00CB31C1"/>
    <w:rsid w:val="00CC528A"/>
    <w:rsid w:val="00CE596E"/>
    <w:rsid w:val="00CF217B"/>
    <w:rsid w:val="00D10079"/>
    <w:rsid w:val="00D2207D"/>
    <w:rsid w:val="00D22940"/>
    <w:rsid w:val="00D33F73"/>
    <w:rsid w:val="00D45B45"/>
    <w:rsid w:val="00D663C9"/>
    <w:rsid w:val="00D81345"/>
    <w:rsid w:val="00D84E4A"/>
    <w:rsid w:val="00DA2C76"/>
    <w:rsid w:val="00DB2039"/>
    <w:rsid w:val="00DB65C1"/>
    <w:rsid w:val="00DB6874"/>
    <w:rsid w:val="00DC69A0"/>
    <w:rsid w:val="00DD3123"/>
    <w:rsid w:val="00E07775"/>
    <w:rsid w:val="00E10B16"/>
    <w:rsid w:val="00E25E58"/>
    <w:rsid w:val="00E31AAD"/>
    <w:rsid w:val="00E342EA"/>
    <w:rsid w:val="00E45A37"/>
    <w:rsid w:val="00E46601"/>
    <w:rsid w:val="00E57134"/>
    <w:rsid w:val="00E6445F"/>
    <w:rsid w:val="00E76F25"/>
    <w:rsid w:val="00EA7682"/>
    <w:rsid w:val="00EB014A"/>
    <w:rsid w:val="00EB18B3"/>
    <w:rsid w:val="00ED167E"/>
    <w:rsid w:val="00F077F0"/>
    <w:rsid w:val="00F308D2"/>
    <w:rsid w:val="00F52D17"/>
    <w:rsid w:val="00F967E9"/>
    <w:rsid w:val="00FA7A67"/>
    <w:rsid w:val="00FD7267"/>
    <w:rsid w:val="00FE4F3E"/>
    <w:rsid w:val="00FE7A83"/>
    <w:rsid w:val="00FF5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616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FD7267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3B56AF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rsid w:val="00D22940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895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457</Words>
  <Characters>2609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образовательное учреждение  высшего профессионального образования «Красноярский государственный медицинский университет им</dc:title>
  <dc:subject/>
  <dc:creator>Slava</dc:creator>
  <cp:keywords/>
  <dc:description/>
  <cp:lastModifiedBy>1</cp:lastModifiedBy>
  <cp:revision>2</cp:revision>
  <cp:lastPrinted>2015-03-19T14:36:00Z</cp:lastPrinted>
  <dcterms:created xsi:type="dcterms:W3CDTF">2015-12-03T10:26:00Z</dcterms:created>
  <dcterms:modified xsi:type="dcterms:W3CDTF">2015-12-03T10:26:00Z</dcterms:modified>
</cp:coreProperties>
</file>